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1933C8" w:rsidR="0015330A" w:rsidP="0015330A" w:rsidRDefault="00630C9B" w14:paraId="02555730" w14:textId="6D79D582">
      <w:pPr>
        <w:jc w:val="right"/>
      </w:pPr>
      <w:r w:rsidRPr="001933C8">
        <w:rPr>
          <w:b/>
        </w:rPr>
        <w:t>SOC/</w:t>
      </w:r>
      <w:r w:rsidRPr="001933C8" w:rsidR="00AC0087">
        <w:rPr>
          <w:b/>
        </w:rPr>
        <w:t>8</w:t>
      </w:r>
      <w:r w:rsidR="00DF4121">
        <w:rPr>
          <w:b/>
        </w:rPr>
        <w:t>54</w:t>
      </w:r>
    </w:p>
    <w:p w:rsidRPr="001933C8" w:rsidR="000E4B6B" w:rsidP="0015330A" w:rsidRDefault="00DF4121" w14:paraId="1EFE7F2B" w14:textId="3541EBAD">
      <w:pPr>
        <w:jc w:val="right"/>
      </w:pPr>
      <w:r w:rsidRPr="00004E43">
        <w:rPr>
          <w:b/>
          <w:bCs/>
          <w:lang w:val="en-IE"/>
        </w:rPr>
        <w:t>Ban on conversion practices in the EU</w:t>
      </w:r>
    </w:p>
    <w:p w:rsidRPr="001933C8" w:rsidR="000E4B6B" w:rsidP="00EC0F0F" w:rsidRDefault="000E4B6B" w14:paraId="246146FA" w14:textId="77777777"/>
    <w:p w:rsidRPr="001933C8" w:rsidR="0015330A" w:rsidP="00EC0F0F" w:rsidRDefault="0015330A" w14:paraId="42ECB1B2" w14:textId="77777777"/>
    <w:p w:rsidRPr="002804A0" w:rsidR="000E4B6B" w:rsidP="00EC0F0F" w:rsidRDefault="000E4B6B" w14:paraId="0D69E171" w14:textId="71861E5E">
      <w:pPr>
        <w:jc w:val="right"/>
      </w:pPr>
      <w:r w:rsidRPr="002804A0">
        <w:t>Brussels,</w:t>
      </w:r>
      <w:r w:rsidRPr="002804A0" w:rsidR="00630C9B">
        <w:t xml:space="preserve"> </w:t>
      </w:r>
    </w:p>
    <w:p w:rsidRPr="002804A0" w:rsidR="000E4B6B" w:rsidP="00EC0F0F" w:rsidRDefault="000E4B6B" w14:paraId="31FA757B" w14:textId="77777777"/>
    <w:p w:rsidRPr="002804A0" w:rsidR="000E4B6B" w:rsidP="00EC0F0F" w:rsidRDefault="000E4B6B" w14:paraId="7079C9D2" w14:textId="77777777"/>
    <w:p w:rsidRPr="002804A0" w:rsidR="000E4B6B" w:rsidP="00EC0F0F" w:rsidRDefault="000E4B6B" w14:paraId="0B406AD6" w14:textId="77777777"/>
    <w:p w:rsidRPr="002804A0" w:rsidR="000E4B6B" w:rsidP="00EC0F0F" w:rsidRDefault="000E4B6B" w14:paraId="414F5CCC" w14:textId="77777777"/>
    <w:p w:rsidRPr="006256A2" w:rsidR="001933C8" w:rsidP="001933C8" w:rsidRDefault="00964A13" w14:paraId="31A13520" w14:textId="656D1088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004E43" w:rsidR="00DF4121">
        <w:rPr>
          <w:b/>
          <w:bCs/>
          <w:lang w:val="en-IE"/>
        </w:rPr>
        <w:t>Ban on conversion practices in the European Union</w:t>
      </w:r>
    </w:p>
    <w:p w:rsidRPr="00F67336" w:rsidR="00964A13" w:rsidP="001933C8" w:rsidRDefault="001933C8" w14:paraId="1CA7DBC6" w14:textId="004830FA">
      <w:pPr>
        <w:jc w:val="center"/>
      </w:pPr>
      <w:r w:rsidRPr="00F67336">
        <w:t>(</w:t>
      </w:r>
      <w:r w:rsidR="00DF4121">
        <w:t>own-initiative opinion</w:t>
      </w:r>
      <w:r w:rsidRPr="00F67336">
        <w:t>)</w:t>
      </w:r>
      <w:r w:rsidRPr="00F67336" w:rsidR="00964A13">
        <w:br/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A67235" w:rsidR="00964A13" w:rsidP="00EC0F0F" w:rsidRDefault="00DF4121" w14:paraId="0FA745B1" w14:textId="010FE6FA">
      <w:pPr>
        <w:jc w:val="center"/>
        <w:rPr>
          <w:bCs/>
        </w:rPr>
      </w:pPr>
      <w:r>
        <w:t>605</w:t>
      </w:r>
      <w:r w:rsidRPr="008725AD" w:rsidR="008725AD">
        <w:rPr>
          <w:vertAlign w:val="superscript"/>
        </w:rPr>
        <w:t>th</w:t>
      </w:r>
      <w:r w:rsidR="008725AD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29</w:t>
      </w:r>
      <w:r w:rsidR="0015330A">
        <w:rPr>
          <w:bCs/>
        </w:rPr>
        <w:t>-</w:t>
      </w:r>
      <w:r>
        <w:rPr>
          <w:bCs/>
        </w:rPr>
        <w:t>30</w:t>
      </w:r>
      <w:r w:rsidR="00630C9B">
        <w:rPr>
          <w:bCs/>
        </w:rPr>
        <w:t xml:space="preserve"> </w:t>
      </w:r>
      <w:r>
        <w:rPr>
          <w:bCs/>
        </w:rPr>
        <w:t>April</w:t>
      </w:r>
      <w:r w:rsidR="00630C9B">
        <w:rPr>
          <w:bCs/>
        </w:rPr>
        <w:t xml:space="preserve"> 202</w:t>
      </w:r>
      <w:r>
        <w:rPr>
          <w:bCs/>
        </w:rPr>
        <w:t>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2360BE2E">
      <w:pPr>
        <w:jc w:val="center"/>
      </w:pPr>
      <w:r w:rsidRPr="00A67235">
        <w:t>Meeting of</w:t>
      </w:r>
      <w:r w:rsidR="00630C9B">
        <w:t xml:space="preserve"> </w:t>
      </w:r>
      <w:r w:rsidR="006D066A">
        <w:t>29</w:t>
      </w:r>
      <w:r w:rsidR="00630C9B">
        <w:t xml:space="preserve"> </w:t>
      </w:r>
      <w:r w:rsidR="006D066A">
        <w:t>April</w:t>
      </w:r>
      <w:r w:rsidR="00630C9B">
        <w:t xml:space="preserve"> 202</w:t>
      </w:r>
      <w:r w:rsidR="006D066A">
        <w:t>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38C7C754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8900C7">
        <w:t>10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0CD79BB4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30782A">
        <w:t>10</w:t>
      </w:r>
      <w:r w:rsidRPr="00A67235" w:rsidR="000E4B6B">
        <w:t xml:space="preserve"> - adoption of an </w:t>
      </w:r>
      <w:r w:rsidR="000521A7">
        <w:t>opinion</w:t>
      </w:r>
      <w:r w:rsidRPr="00A67235" w:rsidR="000E4B6B">
        <w:t xml:space="preserve"> on the</w:t>
      </w:r>
    </w:p>
    <w:p w:rsidRPr="00A67235" w:rsidR="000E4B6B" w:rsidP="00EC0F0F" w:rsidRDefault="000E4B6B" w14:paraId="037DAC87" w14:textId="77777777"/>
    <w:p w:rsidRPr="00A67235" w:rsidR="000E4B6B" w:rsidP="00EC0F0F" w:rsidRDefault="0030782A" w14:paraId="0750582A" w14:textId="7DB71F20">
      <w:pPr>
        <w:ind w:left="1430"/>
        <w:rPr>
          <w:i/>
          <w:iCs/>
        </w:rPr>
      </w:pPr>
      <w:r w:rsidRPr="0030782A">
        <w:rPr>
          <w:i/>
          <w:iCs/>
        </w:rPr>
        <w:t>Ban on conversion practices in the European Union</w:t>
      </w:r>
    </w:p>
    <w:p w:rsidRPr="00A67235" w:rsidR="000E4B6B" w:rsidP="00EC0F0F" w:rsidRDefault="00ED71F0" w14:paraId="305301AD" w14:textId="29C83D6C">
      <w:pPr>
        <w:ind w:left="1430"/>
      </w:pPr>
      <w:r>
        <w:t>(</w:t>
      </w:r>
      <w:r w:rsidRPr="0030782A" w:rsidR="0030782A">
        <w:t>own-initiative opinion</w:t>
      </w:r>
      <w:r>
        <w:t>)</w:t>
      </w:r>
      <w:r w:rsidRPr="00A67235" w:rsidR="000E4B6B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587A60EF">
      <w:r w:rsidRPr="00A67235">
        <w:t xml:space="preserve">The preliminary work had been carried out by the Section for </w:t>
      </w:r>
      <w:r w:rsidRPr="008725AD" w:rsidR="008725AD">
        <w:t>Employment, Social Affairs and Citizenship</w:t>
      </w:r>
      <w:r w:rsidRPr="00A67235">
        <w:t xml:space="preserve"> (president:</w:t>
      </w:r>
      <w:r w:rsidR="00177DAC">
        <w:t xml:space="preserve"> </w:t>
      </w:r>
      <w:r w:rsidRPr="008725AD" w:rsidR="008725AD">
        <w:rPr>
          <w:b/>
          <w:bCs/>
        </w:rPr>
        <w:t xml:space="preserve">Cinzia </w:t>
      </w:r>
      <w:r w:rsidRPr="008725AD" w:rsidR="00505DD6">
        <w:rPr>
          <w:b/>
          <w:bCs/>
        </w:rPr>
        <w:t>Del Rio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Pr="0030782A" w:rsidR="0030782A">
        <w:rPr>
          <w:b/>
          <w:bCs/>
        </w:rPr>
        <w:t xml:space="preserve">Pascal Debay </w:t>
      </w:r>
      <w:r w:rsidR="00761BE6">
        <w:t xml:space="preserve">and the co-rapporteur was </w:t>
      </w:r>
      <w:r w:rsidRPr="0030782A" w:rsidR="0030782A">
        <w:rPr>
          <w:b/>
          <w:bCs/>
        </w:rPr>
        <w:t>Ionuţ Sibian</w:t>
      </w:r>
      <w:r w:rsidRPr="00A67235">
        <w:t>.</w:t>
      </w:r>
    </w:p>
    <w:p w:rsidR="000E4B6B" w:rsidP="00EC0F0F" w:rsidRDefault="000E4B6B" w14:paraId="2708AAF4" w14:textId="6F3E27CE"/>
    <w:p w:rsidRPr="00A67235" w:rsidR="000E4B6B" w:rsidP="00EC0F0F" w:rsidRDefault="000E4B6B" w14:paraId="0133C75D" w14:textId="45B36DCA">
      <w:r w:rsidRPr="00A67235">
        <w:t xml:space="preserve">The </w:t>
      </w:r>
      <w:r w:rsidR="0030782A">
        <w:t>own-initiative</w:t>
      </w:r>
      <w:r w:rsidRPr="000521A7" w:rsidR="000521A7">
        <w:t xml:space="preserve"> opinion </w:t>
      </w:r>
      <w:r w:rsidRPr="00A67235">
        <w:t>was adopted by</w:t>
      </w:r>
      <w:r w:rsidR="00177DAC">
        <w:t xml:space="preserve"> </w:t>
      </w:r>
      <w:r w:rsidR="00D2478D">
        <w:t>169</w:t>
      </w:r>
      <w:r w:rsidR="008725AD">
        <w:t xml:space="preserve"> votes</w:t>
      </w:r>
      <w:r w:rsidR="0063720F">
        <w:t xml:space="preserve"> in favour</w:t>
      </w:r>
      <w:r w:rsidR="003F16B2">
        <w:t xml:space="preserve">, </w:t>
      </w:r>
      <w:r w:rsidR="00D2478D">
        <w:t>3</w:t>
      </w:r>
      <w:r w:rsidR="003F16B2">
        <w:t xml:space="preserve"> votes against</w:t>
      </w:r>
      <w:r w:rsidR="00D0679C">
        <w:t xml:space="preserve"> and</w:t>
      </w:r>
      <w:r w:rsidR="008725AD">
        <w:t xml:space="preserve"> </w:t>
      </w:r>
      <w:r w:rsidR="00D2478D">
        <w:t>9</w:t>
      </w:r>
      <w:r w:rsidR="0030782A">
        <w:t xml:space="preserve"> </w:t>
      </w:r>
      <w:r w:rsidR="008725AD">
        <w:t>abstentions.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A457CD" w14:textId="77777777" w:rsidR="00D63638" w:rsidRDefault="00D63638">
      <w:r>
        <w:separator/>
      </w:r>
    </w:p>
  </w:endnote>
  <w:endnote w:type="continuationSeparator" w:id="0">
    <w:p w14:paraId="5DF8E671" w14:textId="77777777" w:rsidR="00D63638" w:rsidRDefault="00D6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48AE9474" w:rsidR="00964A13" w:rsidRPr="00964A13" w:rsidRDefault="00964A13" w:rsidP="00964A13">
    <w:pPr>
      <w:pStyle w:val="Footer"/>
    </w:pPr>
    <w:r>
      <w:t>EESC-</w:t>
    </w:r>
    <w:r w:rsidR="00630C9B">
      <w:t>202</w:t>
    </w:r>
    <w:r w:rsidR="00AC0087">
      <w:t>5</w:t>
    </w:r>
    <w:r>
      <w:t>-</w:t>
    </w:r>
    <w:r w:rsidR="00630C9B">
      <w:t>0</w:t>
    </w:r>
    <w:r w:rsidR="00A407AE">
      <w:t>4295</w:t>
    </w:r>
    <w:r>
      <w:t>-</w:t>
    </w:r>
    <w:r w:rsidR="00630C9B">
      <w:t>00</w:t>
    </w:r>
    <w:r>
      <w:t>-</w:t>
    </w:r>
    <w:r w:rsidR="00630C9B">
      <w:t>00</w:t>
    </w:r>
    <w:r>
      <w:t>-CR-REF (</w:t>
    </w:r>
    <w:r w:rsidR="00630C9B">
      <w:t>EN</w:t>
    </w:r>
    <w:r>
      <w:t xml:space="preserve">) </w:t>
    </w:r>
    <w:r>
      <w:fldChar w:fldCharType="begin"/>
    </w:r>
    <w:r>
      <w:instrText xml:space="preserve"> PAGE  \* Arabic  \* MERGEFORMAT </w:instrText>
    </w:r>
    <w:r>
      <w:fldChar w:fldCharType="separate"/>
    </w:r>
    <w:r w:rsidR="00DE0DFF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DE0DFF">
      <w:rPr>
        <w:noProof/>
      </w:rPr>
      <w:instrText>1</w:instrText>
    </w:r>
    <w:r>
      <w:fldChar w:fldCharType="end"/>
    </w:r>
    <w:r>
      <w:instrText xml:space="preserve"> -0 </w:instrText>
    </w:r>
    <w:r>
      <w:fldChar w:fldCharType="separate"/>
    </w:r>
    <w:r w:rsidR="00DE0DF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CA079" w14:textId="77777777" w:rsidR="00D63638" w:rsidRDefault="00D63638">
      <w:r>
        <w:separator/>
      </w:r>
    </w:p>
  </w:footnote>
  <w:footnote w:type="continuationSeparator" w:id="0">
    <w:p w14:paraId="2885933A" w14:textId="77777777" w:rsidR="00D63638" w:rsidRDefault="00D63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0035E"/>
    <w:rsid w:val="00036097"/>
    <w:rsid w:val="000521A7"/>
    <w:rsid w:val="00066C38"/>
    <w:rsid w:val="000B3441"/>
    <w:rsid w:val="000D6AA3"/>
    <w:rsid w:val="000E4B6B"/>
    <w:rsid w:val="000F03D6"/>
    <w:rsid w:val="00143A71"/>
    <w:rsid w:val="00143F57"/>
    <w:rsid w:val="0015330A"/>
    <w:rsid w:val="00156348"/>
    <w:rsid w:val="00165632"/>
    <w:rsid w:val="001766AB"/>
    <w:rsid w:val="00177DAC"/>
    <w:rsid w:val="001933C8"/>
    <w:rsid w:val="001C7254"/>
    <w:rsid w:val="002346F9"/>
    <w:rsid w:val="002601CF"/>
    <w:rsid w:val="00273FDB"/>
    <w:rsid w:val="002804A0"/>
    <w:rsid w:val="002925F3"/>
    <w:rsid w:val="00297572"/>
    <w:rsid w:val="0030782A"/>
    <w:rsid w:val="00307E66"/>
    <w:rsid w:val="00320C0B"/>
    <w:rsid w:val="003439B0"/>
    <w:rsid w:val="003845D5"/>
    <w:rsid w:val="00384B5F"/>
    <w:rsid w:val="003876B5"/>
    <w:rsid w:val="00392924"/>
    <w:rsid w:val="003C15D7"/>
    <w:rsid w:val="003C2604"/>
    <w:rsid w:val="003E1619"/>
    <w:rsid w:val="003F16B2"/>
    <w:rsid w:val="003F7B7A"/>
    <w:rsid w:val="00423299"/>
    <w:rsid w:val="00460CC5"/>
    <w:rsid w:val="0046522D"/>
    <w:rsid w:val="004A0843"/>
    <w:rsid w:val="004E0E83"/>
    <w:rsid w:val="00505DD6"/>
    <w:rsid w:val="00564B0D"/>
    <w:rsid w:val="00590C1E"/>
    <w:rsid w:val="005E1A79"/>
    <w:rsid w:val="00604015"/>
    <w:rsid w:val="00630C9B"/>
    <w:rsid w:val="0063720F"/>
    <w:rsid w:val="00646E27"/>
    <w:rsid w:val="006D066A"/>
    <w:rsid w:val="007231E4"/>
    <w:rsid w:val="0073571F"/>
    <w:rsid w:val="00761BE6"/>
    <w:rsid w:val="007B7503"/>
    <w:rsid w:val="007C6A55"/>
    <w:rsid w:val="00815851"/>
    <w:rsid w:val="00826375"/>
    <w:rsid w:val="00862EFF"/>
    <w:rsid w:val="008725AD"/>
    <w:rsid w:val="008900C7"/>
    <w:rsid w:val="008A371F"/>
    <w:rsid w:val="008E0097"/>
    <w:rsid w:val="008F2211"/>
    <w:rsid w:val="00911202"/>
    <w:rsid w:val="009326E3"/>
    <w:rsid w:val="00961F04"/>
    <w:rsid w:val="00964A13"/>
    <w:rsid w:val="009A4451"/>
    <w:rsid w:val="009E138D"/>
    <w:rsid w:val="00A14D3A"/>
    <w:rsid w:val="00A407AE"/>
    <w:rsid w:val="00A53158"/>
    <w:rsid w:val="00A64D59"/>
    <w:rsid w:val="00A67235"/>
    <w:rsid w:val="00AC0087"/>
    <w:rsid w:val="00BE7410"/>
    <w:rsid w:val="00C05B64"/>
    <w:rsid w:val="00C17506"/>
    <w:rsid w:val="00C4683E"/>
    <w:rsid w:val="00C707DF"/>
    <w:rsid w:val="00C87758"/>
    <w:rsid w:val="00D0679C"/>
    <w:rsid w:val="00D2478D"/>
    <w:rsid w:val="00D24E9E"/>
    <w:rsid w:val="00D54F5F"/>
    <w:rsid w:val="00D63638"/>
    <w:rsid w:val="00D646FB"/>
    <w:rsid w:val="00D806A2"/>
    <w:rsid w:val="00DD05A8"/>
    <w:rsid w:val="00DD1D25"/>
    <w:rsid w:val="00DE0DFF"/>
    <w:rsid w:val="00DF4121"/>
    <w:rsid w:val="00E24886"/>
    <w:rsid w:val="00E30F9F"/>
    <w:rsid w:val="00E55BBF"/>
    <w:rsid w:val="00E70261"/>
    <w:rsid w:val="00EC0F0F"/>
    <w:rsid w:val="00ED6BB4"/>
    <w:rsid w:val="00ED71F0"/>
    <w:rsid w:val="00EF5E0F"/>
    <w:rsid w:val="00F01EB5"/>
    <w:rsid w:val="00F40CA7"/>
    <w:rsid w:val="00F6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7FAFB00F4882C04A82CD69E07FC3C83E" ma:contentTypeVersion="4" ma:contentTypeDescription="Defines the documents for Document Manager V2" ma:contentTypeScope="" ma:versionID="e1f91dccb3ac38b965a7df337298240c">
  <xsd:schema xmlns:xsd="http://www.w3.org/2001/XMLSchema" xmlns:xs="http://www.w3.org/2001/XMLSchema" xmlns:p="http://schemas.microsoft.com/office/2006/metadata/properties" xmlns:ns2="1a33af13-4045-4f88-9d7b-618e30f79918" xmlns:ns3="http://schemas.microsoft.com/sharepoint/v3/fields" xmlns:ns4="03db1768-8e83-4c4e-a8fb-1eb1d05ab6cf" targetNamespace="http://schemas.microsoft.com/office/2006/metadata/properties" ma:root="true" ma:fieldsID="729eb5977a1faeb1512aca3b9df79d2e" ns2:_="" ns3:_="" ns4:_="">
    <xsd:import namespace="1a33af13-4045-4f88-9d7b-618e30f79918"/>
    <xsd:import namespace="http://schemas.microsoft.com/sharepoint/v3/fields"/>
    <xsd:import namespace="03db1768-8e83-4c4e-a8fb-1eb1d05ab6c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3af13-4045-4f88-9d7b-618e30f7991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c795c8aa-ad9d-4177-b7c3-7e58e1f2dfdf}" ma:internalName="TaxCatchAll" ma:showField="CatchAllData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795c8aa-ad9d-4177-b7c3-7e58e1f2dfdf}" ma:internalName="TaxCatchAllLabel" ma:readOnly="true" ma:showField="CatchAllDataLabel" ma:web="1a33af13-4045-4f88-9d7b-618e30f799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b1768-8e83-4c4e-a8fb-1eb1d05ab6cf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a33af13-4045-4f88-9d7b-618e30f79918">A6WAAD5KZT2Q-1415362569-8047</_dlc_DocId>
    <_dlc_DocIdUrl xmlns="1a33af13-4045-4f88-9d7b-618e30f79918">
      <Url>http://dm/eesc/2025/_layouts/15/DocIdRedir.aspx?ID=A6WAAD5KZT2Q-1415362569-8047</Url>
      <Description>A6WAAD5KZT2Q-1415362569-8047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1a33af13-4045-4f88-9d7b-618e30f79918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1a33af13-4045-4f88-9d7b-618e30f79918">2026-04-30T12:00:00+00:00</ProductionDate>
    <FicheYear xmlns="1a33af13-4045-4f88-9d7b-618e30f79918">2025</FicheYear>
    <DocumentNumber xmlns="03db1768-8e83-4c4e-a8fb-1eb1d05ab6cf">4295</DocumentNumber>
    <DossierNumber xmlns="1a33af13-4045-4f88-9d7b-618e30f79918">854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1a33af13-4045-4f88-9d7b-618e30f79918" xsi:nil="true"/>
    <TaxCatchAll xmlns="1a33af13-4045-4f88-9d7b-618e30f79918">
      <Value>15</Value>
      <Value>78</Value>
      <Value>8</Value>
      <Value>75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1a33af13-4045-4f88-9d7b-618e30f79918">DEBAY &amp; SIBIAN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1a33af13-4045-4f88-9d7b-618e30f79918">2025</DocumentYear>
    <FicheNumber xmlns="1a33af13-4045-4f88-9d7b-618e30f79918">4498</FicheNumber>
    <OriginalSender xmlns="1a33af13-4045-4f88-9d7b-618e30f79918">
      <UserInfo>
        <DisplayName>TDriveSVCUserProd</DisplayName>
        <AccountId>1358</AccountId>
        <AccountType/>
      </UserInfo>
    </OriginalSender>
    <DocumentPart xmlns="1a33af13-4045-4f88-9d7b-618e30f79918">0</DocumentPart>
    <AdoptionDate xmlns="1a33af13-4045-4f88-9d7b-618e30f79918">2026-04-29T12:00:00+00:00</AdoptionDate>
    <RequestingService xmlns="1a33af13-4045-4f88-9d7b-618e30f79918">Emploi, affaires sociales, citoyenneté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03db1768-8e83-4c4e-a8fb-1eb1d05ab6cf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SOC</TermName>
          <TermId xmlns="http://schemas.microsoft.com/office/infopath/2007/PartnerControls">13795804-ecbd-4ce5-9693-9b8be1981b20</TermId>
        </TermInfo>
      </Terms>
    </DossierName_0>
    <DocumentVersion xmlns="1a33af13-4045-4f88-9d7b-618e30f79918">0</DocumentVersion>
  </documentManagement>
</p:properties>
</file>

<file path=customXml/itemProps1.xml><?xml version="1.0" encoding="utf-8"?>
<ds:datastoreItem xmlns:ds="http://schemas.openxmlformats.org/officeDocument/2006/customXml" ds:itemID="{FBDA065B-C4E4-467E-8C95-8AD948B3E57E}"/>
</file>

<file path=customXml/itemProps2.xml><?xml version="1.0" encoding="utf-8"?>
<ds:datastoreItem xmlns:ds="http://schemas.openxmlformats.org/officeDocument/2006/customXml" ds:itemID="{C3E21166-DF93-42CA-8966-EBCB18271E1D}"/>
</file>

<file path=customXml/itemProps3.xml><?xml version="1.0" encoding="utf-8"?>
<ds:datastoreItem xmlns:ds="http://schemas.openxmlformats.org/officeDocument/2006/customXml" ds:itemID="{300F4A25-7F9D-48A3-9844-1D3A1A267047}"/>
</file>

<file path=customXml/itemProps4.xml><?xml version="1.0" encoding="utf-8"?>
<ds:datastoreItem xmlns:ds="http://schemas.openxmlformats.org/officeDocument/2006/customXml" ds:itemID="{70EEA97D-5E88-4199-84BB-45C7EB93EF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Ex-post Evaluation of the Asylum, Migration and Integration Fund 2014-2020</vt:lpstr>
    </vt:vector>
  </TitlesOfParts>
  <Company>CESE-CdR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 on conversion practices in the EU</dc:title>
  <dc:subject>Record of proceedings</dc:subject>
  <dc:creator>Hilary Morris</dc:creator>
  <cp:keywords>EESC-2025-04295-00-00-CR-TRA-EN</cp:keywords>
  <dc:description>Rapporteur: - DEBAY &amp; SIBIAN Original language: - EN Date of document: - 30/04/2026 Date of meeting: -  External documents: -  Administrator responsible: -  BEDNAROWICZ BARTŁOMIEJ</dc:description>
  <cp:lastModifiedBy>TDriveSVCUserProd</cp:lastModifiedBy>
  <cp:revision>10</cp:revision>
  <cp:lastPrinted>2004-02-16T15:16:00Z</cp:lastPrinted>
  <dcterms:created xsi:type="dcterms:W3CDTF">2026-04-27T12:30:00Z</dcterms:created>
  <dcterms:modified xsi:type="dcterms:W3CDTF">2026-04-30T09:24:00Z</dcterms:modified>
  <cp:category>SOC/854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0x010100EA97B91038054C99906057A708A1480A007FAFB00F4882C04A82CD69E07FC3C83E</vt:lpwstr>
  </property>
  <property fmtid="{D5CDD505-2E9C-101B-9397-08002B2CF9AE}" pid="8" name="_dlc_DocIdItemGuid">
    <vt:lpwstr>9d25d355-0ae9-43fb-80c5-3e0fe577d628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SOC|13795804-ecbd-4ce5-9693-9b8be1981b20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4295</vt:i4>
  </property>
  <property fmtid="{D5CDD505-2E9C-101B-9397-08002B2CF9AE}" pid="14" name="FicheYear">
    <vt:i4>2025</vt:i4>
  </property>
  <property fmtid="{D5CDD505-2E9C-101B-9397-08002B2CF9AE}" pid="15" name="DocumentVersion">
    <vt:i4>0</vt:i4>
  </property>
  <property fmtid="{D5CDD505-2E9C-101B-9397-08002B2CF9AE}" pid="16" name="DossierNumber">
    <vt:i4>854</vt:i4>
  </property>
  <property fmtid="{D5CDD505-2E9C-101B-9397-08002B2CF9AE}" pid="17" name="DocumentStatus">
    <vt:lpwstr>3;#REF|722611fd-7eaf-44e3-8780-a3226646f5f0</vt:lpwstr>
  </property>
  <property fmtid="{D5CDD505-2E9C-101B-9397-08002B2CF9AE}" pid="18" name="DossierName">
    <vt:lpwstr>75;#SOC|13795804-ecbd-4ce5-9693-9b8be1981b20</vt:lpwstr>
  </property>
  <property fmtid="{D5CDD505-2E9C-101B-9397-08002B2CF9AE}" pid="19" name="RequestingService">
    <vt:lpwstr>Emploi, affaires sociales, citoyenneté</vt:lpwstr>
  </property>
  <property fmtid="{D5CDD505-2E9C-101B-9397-08002B2CF9AE}" pid="20" name="Confidentiality">
    <vt:lpwstr>15;#Unrestricted|826e22d7-d029-4ec0-a450-0c28ff673572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15;#Unrestricted|826e22d7-d029-4ec0-a450-0c28ff673572;#78;#CR|3d8a0a7b-557a-49c4-997f-22056dbd9ff4;#8;#Final|ea5e6674-7b27-4bac-b091-73adbb394efe;#75;#SOC|13795804-ecbd-4ce5-9693-9b8be1981b20;#5;#EN|f2175f21-25d7-44a3-96da-d6a61b075e1b;#3;#REF|722611fd-7eaf-44e3-8780-a3226646f5f0;#1;#EESC|422833ec-8d7e-4e65-8e4e-8bed07ffb729</vt:lpwstr>
  </property>
  <property fmtid="{D5CDD505-2E9C-101B-9397-08002B2CF9AE}" pid="30" name="Rapporteur">
    <vt:lpwstr>DEBAY &amp; SIBIAN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2025</vt:i4>
  </property>
  <property fmtid="{D5CDD505-2E9C-101B-9397-08002B2CF9AE}" pid="34" name="FicheNumber">
    <vt:i4>4498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2026-04-29T12:00:00Z</vt:filetime>
  </property>
  <property fmtid="{D5CDD505-2E9C-101B-9397-08002B2CF9AE}" pid="38" name="DocumentType">
    <vt:lpwstr>78;#CR|3d8a0a7b-557a-49c4-997f-22056dbd9ff4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