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436B78" w14:paraId="02555730" w14:textId="7B48F26C">
      <w:pPr>
        <w:jc w:val="right"/>
      </w:pPr>
      <w:r>
        <w:rPr>
          <w:b/>
        </w:rPr>
        <w:t>INT</w:t>
      </w:r>
      <w:r w:rsidRPr="0082636E" w:rsidR="0015330A">
        <w:rPr>
          <w:b/>
        </w:rPr>
        <w:t>/</w:t>
      </w:r>
      <w:r>
        <w:rPr>
          <w:b/>
        </w:rPr>
        <w:t>1114</w:t>
      </w:r>
    </w:p>
    <w:p w:rsidRPr="00A67235" w:rsidR="000E4B6B" w:rsidP="0015330A" w:rsidRDefault="00436B78" w14:paraId="1EFE7F2B" w14:textId="24972C62">
      <w:pPr>
        <w:jc w:val="right"/>
      </w:pPr>
      <w:r>
        <w:rPr>
          <w:b/>
          <w:bCs/>
        </w:rPr>
        <w:t>Drug precursors</w:t>
      </w:r>
    </w:p>
    <w:p w:rsidRPr="00A67235" w:rsidR="0015330A" w:rsidP="00EC0F0F" w:rsidRDefault="0015330A" w14:paraId="42ECB1B2" w14:textId="77777777"/>
    <w:p w:rsidRPr="00A67235" w:rsidR="000E4B6B" w:rsidP="00EC0F0F" w:rsidRDefault="000E4B6B" w14:paraId="0D69E171" w14:textId="43505626">
      <w:pPr>
        <w:jc w:val="right"/>
      </w:pPr>
      <w:r w:rsidRPr="00A67235">
        <w:t xml:space="preserve">Brussels, </w:t>
      </w:r>
      <w:r w:rsidR="00436B78">
        <w:t>29 April 2026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EC0F0F" w:rsidRDefault="00964A13" w14:paraId="1CA7DBC6" w14:textId="0F21BB1C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="00436B78">
        <w:rPr>
          <w:b/>
          <w:bCs/>
        </w:rPr>
        <w:t>Proposal for a Regulation of the European Parliament and of the Council on monitoring and controlling drug precursors and repealing Regulations (EC) No 273/2004 and (EC) No 111/2005</w:t>
      </w:r>
      <w:r w:rsidRPr="00A67235">
        <w:rPr>
          <w:b/>
          <w:bCs/>
        </w:rPr>
        <w:br/>
      </w:r>
      <w:r w:rsidR="0015330A">
        <w:t>[</w:t>
      </w:r>
      <w:r w:rsidR="00436B78">
        <w:t>COM(2025) 747 final – 2025/0384 (COD)</w:t>
      </w:r>
      <w:r w:rsidRPr="0082636E" w:rsidR="0015330A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226D30" w14:paraId="0FA745B1" w14:textId="0FC54306">
      <w:pPr>
        <w:jc w:val="center"/>
        <w:rPr>
          <w:bCs/>
        </w:rPr>
      </w:pPr>
      <w:r>
        <w:t>605</w:t>
      </w:r>
      <w:r w:rsidRPr="00226D30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436B78">
        <w:rPr>
          <w:bCs/>
        </w:rPr>
        <w:t>29</w:t>
      </w:r>
      <w:r w:rsidR="0015330A">
        <w:rPr>
          <w:bCs/>
        </w:rPr>
        <w:t>-</w:t>
      </w:r>
      <w:r w:rsidR="00436B78">
        <w:rPr>
          <w:bCs/>
        </w:rPr>
        <w:t>30 April 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546A149C">
      <w:pPr>
        <w:jc w:val="center"/>
      </w:pPr>
      <w:r w:rsidRPr="00A67235">
        <w:t xml:space="preserve">Meeting of </w:t>
      </w:r>
      <w:r w:rsidR="0047215F">
        <w:t xml:space="preserve">29 </w:t>
      </w:r>
      <w:r w:rsidR="00436B78">
        <w:t xml:space="preserve">April 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6D240E31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47215F">
        <w:t>22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456B0EAF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47215F">
        <w:t>22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67235" w:rsidR="000E4B6B" w:rsidP="00EC0F0F" w:rsidRDefault="00436B78" w14:paraId="0750582A" w14:textId="73E059B8">
      <w:pPr>
        <w:ind w:left="1430"/>
        <w:rPr>
          <w:i/>
          <w:iCs/>
        </w:rPr>
      </w:pPr>
      <w:r w:rsidRPr="00436B78">
        <w:rPr>
          <w:i/>
          <w:iCs/>
        </w:rPr>
        <w:t>Proposal for a Regulation of the European Parliament and of the Council on monitoring and controlling drug precursors and repealing Regulations (EC) No 273/2004 and (EC) No 111/2005</w:t>
      </w:r>
    </w:p>
    <w:p w:rsidRPr="00A67235" w:rsidR="000E4B6B" w:rsidP="00EC0F0F" w:rsidRDefault="00436B78" w14:paraId="305301AD" w14:textId="7AF29C28">
      <w:pPr>
        <w:ind w:left="1430"/>
      </w:pPr>
      <w:r>
        <w:t>COM(2025) 747 final – 2025/0384 (COD).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1E902EF9">
      <w:r w:rsidRPr="00A67235">
        <w:t xml:space="preserve">The preliminary work had been carried out by the Section for </w:t>
      </w:r>
      <w:r w:rsidR="00436B78">
        <w:t xml:space="preserve">Single Market, Production and Consumption </w:t>
      </w:r>
      <w:r w:rsidRPr="00A67235">
        <w:t xml:space="preserve"> (president:</w:t>
      </w:r>
      <w:r w:rsidR="00177DAC">
        <w:t xml:space="preserve"> </w:t>
      </w:r>
      <w:r w:rsidRPr="00436B78" w:rsidR="00436B78">
        <w:rPr>
          <w:b/>
          <w:bCs/>
        </w:rPr>
        <w:t>Émilie PROUZET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="00436B78">
        <w:rPr>
          <w:b/>
          <w:bCs/>
        </w:rPr>
        <w:t>Diego DUTTO</w:t>
      </w:r>
      <w:r w:rsidRPr="00A67235">
        <w:t>.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7BA5616C">
      <w:r w:rsidRPr="00A67235">
        <w:t xml:space="preserve">As the section had adopted its opinion </w:t>
      </w:r>
      <w:r w:rsidRPr="00436B78" w:rsidR="00436B78">
        <w:t xml:space="preserve">at unanimity </w:t>
      </w:r>
      <w:r w:rsidRPr="00A67235">
        <w:t xml:space="preserve">on </w:t>
      </w:r>
      <w:r w:rsidR="00436B78">
        <w:t>15 April 2026</w:t>
      </w:r>
      <w:r w:rsidRPr="00A67235">
        <w:t xml:space="preserve"> 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595E813C">
      <w:r w:rsidRPr="00A67235">
        <w:t>The opinion was adopted by</w:t>
      </w:r>
      <w:r w:rsidR="00177DAC">
        <w:t xml:space="preserve"> </w:t>
      </w:r>
      <w:r w:rsidR="00D759AB">
        <w:t>195 v</w:t>
      </w:r>
      <w:r w:rsidRPr="00D759AB" w:rsidR="00D759AB">
        <w:t xml:space="preserve">otes </w:t>
      </w:r>
      <w:r w:rsidR="00D759AB">
        <w:t>w</w:t>
      </w:r>
      <w:r w:rsidRPr="00D759AB" w:rsidR="00D759AB">
        <w:t xml:space="preserve">ith </w:t>
      </w:r>
      <w:r w:rsidR="00F1595E">
        <w:t>one</w:t>
      </w:r>
      <w:r w:rsidR="00D759AB">
        <w:t xml:space="preserve"> abstention.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B9309" w14:textId="77777777" w:rsidR="00FA1ED1" w:rsidRDefault="00FA1ED1">
      <w:r>
        <w:separator/>
      </w:r>
    </w:p>
  </w:endnote>
  <w:endnote w:type="continuationSeparator" w:id="0">
    <w:p w14:paraId="72D87536" w14:textId="77777777" w:rsidR="00FA1ED1" w:rsidRDefault="00F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0F3BD4E4" w:rsidR="00964A13" w:rsidRPr="00964A13" w:rsidRDefault="00266D66" w:rsidP="00964A13">
    <w:pPr>
      <w:pStyle w:val="Footer"/>
    </w:pPr>
    <w:r>
      <w:t>INT/1114</w:t>
    </w:r>
    <w:r w:rsidR="00A61AD1">
      <w:t xml:space="preserve"> </w:t>
    </w:r>
    <w:r>
      <w:t>-</w:t>
    </w:r>
    <w:r w:rsidR="00A61AD1">
      <w:t xml:space="preserve"> </w:t>
    </w:r>
    <w:r w:rsidR="00964A13">
      <w:t>EESC-</w:t>
    </w:r>
    <w:r>
      <w:t>2025</w:t>
    </w:r>
    <w:r w:rsidR="00964A13">
      <w:t>-</w:t>
    </w:r>
    <w:r>
      <w:t>04277</w:t>
    </w:r>
    <w:r w:rsidR="00964A13">
      <w:t>-</w:t>
    </w:r>
    <w:r>
      <w:t>00</w:t>
    </w:r>
    <w:r w:rsidR="00964A13">
      <w:t>-</w:t>
    </w:r>
    <w:r>
      <w:t>00</w:t>
    </w:r>
    <w:r w:rsidR="00964A13">
      <w:t>-CR-REF 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1935A9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1935A9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1935A9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74321" w14:textId="77777777" w:rsidR="00FA1ED1" w:rsidRDefault="00FA1ED1">
      <w:r>
        <w:separator/>
      </w:r>
    </w:p>
  </w:footnote>
  <w:footnote w:type="continuationSeparator" w:id="0">
    <w:p w14:paraId="1B8397A8" w14:textId="77777777" w:rsidR="00FA1ED1" w:rsidRDefault="00F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935A9"/>
    <w:rsid w:val="001C7254"/>
    <w:rsid w:val="00226D30"/>
    <w:rsid w:val="002346F9"/>
    <w:rsid w:val="002601CF"/>
    <w:rsid w:val="00266D66"/>
    <w:rsid w:val="00273FDB"/>
    <w:rsid w:val="002925F3"/>
    <w:rsid w:val="00297572"/>
    <w:rsid w:val="00320C0B"/>
    <w:rsid w:val="003439B0"/>
    <w:rsid w:val="003876B5"/>
    <w:rsid w:val="00392924"/>
    <w:rsid w:val="003C15D7"/>
    <w:rsid w:val="003C2604"/>
    <w:rsid w:val="003E1619"/>
    <w:rsid w:val="00423299"/>
    <w:rsid w:val="00436B78"/>
    <w:rsid w:val="00460CC5"/>
    <w:rsid w:val="0047215F"/>
    <w:rsid w:val="004A0843"/>
    <w:rsid w:val="00564B0D"/>
    <w:rsid w:val="00590C1E"/>
    <w:rsid w:val="005E1A79"/>
    <w:rsid w:val="00622027"/>
    <w:rsid w:val="00646E27"/>
    <w:rsid w:val="0073571F"/>
    <w:rsid w:val="007C6A55"/>
    <w:rsid w:val="00815851"/>
    <w:rsid w:val="00826375"/>
    <w:rsid w:val="00862EFF"/>
    <w:rsid w:val="008A371F"/>
    <w:rsid w:val="008E0097"/>
    <w:rsid w:val="008F2211"/>
    <w:rsid w:val="00911202"/>
    <w:rsid w:val="009326E3"/>
    <w:rsid w:val="00961F04"/>
    <w:rsid w:val="00964A13"/>
    <w:rsid w:val="009C0C09"/>
    <w:rsid w:val="009E138D"/>
    <w:rsid w:val="00A14D3A"/>
    <w:rsid w:val="00A53158"/>
    <w:rsid w:val="00A61AD1"/>
    <w:rsid w:val="00A64D59"/>
    <w:rsid w:val="00A67235"/>
    <w:rsid w:val="00BC7805"/>
    <w:rsid w:val="00BE7410"/>
    <w:rsid w:val="00BF7D63"/>
    <w:rsid w:val="00C05B64"/>
    <w:rsid w:val="00C4683E"/>
    <w:rsid w:val="00C87758"/>
    <w:rsid w:val="00CF0BBE"/>
    <w:rsid w:val="00D54F5F"/>
    <w:rsid w:val="00D759AB"/>
    <w:rsid w:val="00D806A2"/>
    <w:rsid w:val="00DD05A8"/>
    <w:rsid w:val="00E24886"/>
    <w:rsid w:val="00E55BBF"/>
    <w:rsid w:val="00E70261"/>
    <w:rsid w:val="00EA300E"/>
    <w:rsid w:val="00EC0F0F"/>
    <w:rsid w:val="00ED6BB4"/>
    <w:rsid w:val="00F01EB5"/>
    <w:rsid w:val="00F1595E"/>
    <w:rsid w:val="00FA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FAFB00F4882C04A82CD69E07FC3C83E" ma:contentTypeVersion="4" ma:contentTypeDescription="Defines the documents for Document Manager V2" ma:contentTypeScope="" ma:versionID="e1f91dccb3ac38b965a7df337298240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03db1768-8e83-4c4e-a8fb-1eb1d05ab6cf" targetNamespace="http://schemas.microsoft.com/office/2006/metadata/properties" ma:root="true" ma:fieldsID="729eb5977a1faeb1512aca3b9df79d2e" ns2:_="" ns3:_="" ns4:_="">
    <xsd:import namespace="1a33af13-4045-4f88-9d7b-618e30f79918"/>
    <xsd:import namespace="http://schemas.microsoft.com/sharepoint/v3/fields"/>
    <xsd:import namespace="03db1768-8e83-4c4e-a8fb-1eb1d05ab6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b1768-8e83-4c4e-a8fb-1eb1d05ab6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A6WAAD5KZT2Q-1415362569-8049</_dlc_DocId>
    <_dlc_DocIdUrl xmlns="1a33af13-4045-4f88-9d7b-618e30f79918">
      <Url>http://dm/eesc/2025/_layouts/15/DocIdRedir.aspx?ID=A6WAAD5KZT2Q-1415362569-8049</Url>
      <Description>A6WAAD5KZT2Q-1415362569-8049</Description>
    </_dlc_DocIdUrl>
    <Procedure xmlns="1a33af13-4045-4f88-9d7b-618e30f79918">2025/0384(COD)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2026-04-30T12:00:00+00:00</ProductionDate>
    <FicheYear xmlns="1a33af13-4045-4f88-9d7b-618e30f79918">2025</FicheYear>
    <DocumentNumber xmlns="03db1768-8e83-4c4e-a8fb-1eb1d05ab6cf">4277</DocumentNumber>
    <DossierNumber xmlns="1a33af13-4045-4f88-9d7b-618e30f79918">1114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5</Value>
      <Value>3</Value>
      <Value>1</Value>
      <Value>51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DUTTO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4086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2026-04-29T12:00:00+00:00</AdoptionDate>
    <RequestingService xmlns="1a33af13-4045-4f88-9d7b-618e30f79918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03db1768-8e83-4c4e-a8fb-1eb1d05ab6c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EB954306-4F6E-42F7-BC1E-853BAD5E972A}"/>
</file>

<file path=customXml/itemProps2.xml><?xml version="1.0" encoding="utf-8"?>
<ds:datastoreItem xmlns:ds="http://schemas.openxmlformats.org/officeDocument/2006/customXml" ds:itemID="{383736E6-D274-41A9-8808-20FFDC7CD251}"/>
</file>

<file path=customXml/itemProps3.xml><?xml version="1.0" encoding="utf-8"?>
<ds:datastoreItem xmlns:ds="http://schemas.openxmlformats.org/officeDocument/2006/customXml" ds:itemID="{A87C8076-B795-48B0-9D55-1B70BA6E35D7}"/>
</file>

<file path=customXml/itemProps4.xml><?xml version="1.0" encoding="utf-8"?>
<ds:datastoreItem xmlns:ds="http://schemas.openxmlformats.org/officeDocument/2006/customXml" ds:itemID="{7E0FCEE9-63EA-41EB-B2BC-7D0EA72D4E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DOCUMENT F_SOC5910-2008_PIEC_DOC-INT_EN</vt:lpstr>
    </vt:vector>
  </TitlesOfParts>
  <Company>CESE-CdR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precursors</dc:title>
  <dc:subject>Record of proceedings</dc:subject>
  <dc:creator>Hilary Morris</dc:creator>
  <cp:keywords>EESC-2025-04277-00-00-CR-TRA-EN</cp:keywords>
  <dc:description>Rapporteur: - DUTTO Original language: - EN Date of document: - 30/04/2026 Date of meeting: -  External documents: - COM(2025)747- final Administrator responsible: - MME STEFANKOVA Radoslava</dc:description>
  <cp:lastModifiedBy>TDriveSVCUserProd</cp:lastModifiedBy>
  <cp:revision>11</cp:revision>
  <cp:lastPrinted>2004-02-16T15:16:00Z</cp:lastPrinted>
  <dcterms:created xsi:type="dcterms:W3CDTF">2026-04-17T13:41:00Z</dcterms:created>
  <dcterms:modified xsi:type="dcterms:W3CDTF">2026-04-30T09:28:00Z</dcterms:modified>
  <cp:category>INT/1114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0x010100EA97B91038054C99906057A708A1480A007FAFB00F4882C04A82CD69E07FC3C83E</vt:lpwstr>
  </property>
  <property fmtid="{D5CDD505-2E9C-101B-9397-08002B2CF9AE}" pid="8" name="_dlc_DocIdItemGuid">
    <vt:lpwstr>820b9a7c-981b-41ca-90be-a5ac08aa0d77</vt:lpwstr>
  </property>
  <property fmtid="{D5CDD505-2E9C-101B-9397-08002B2CF9AE}" pid="9" name="Procedure">
    <vt:lpwstr>2025/0384(COD)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INT|e1edfecb-ed43-427b-bb02-d45fe6645386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4277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1114</vt:i4>
  </property>
  <property fmtid="{D5CDD505-2E9C-101B-9397-08002B2CF9AE}" pid="18" name="DocumentStatus">
    <vt:lpwstr>3;#REF|722611fd-7eaf-44e3-8780-a3226646f5f0</vt:lpwstr>
  </property>
  <property fmtid="{D5CDD505-2E9C-101B-9397-08002B2CF9AE}" pid="19" name="DossierName">
    <vt:lpwstr>51;#INT|e1edfecb-ed43-427b-bb02-d45fe6645386</vt:lpwstr>
  </property>
  <property fmtid="{D5CDD505-2E9C-101B-9397-08002B2CF9AE}" pid="20" name="RequestingService">
    <vt:lpwstr>Marché unique, production, consommation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15;#Unrestricted|826e22d7-d029-4ec0-a450-0c28ff673572;#78;#CR|3d8a0a7b-557a-49c4-997f-22056dbd9ff4;#8;#Final|ea5e6674-7b27-4bac-b091-73adbb394efe;#5;#EN|f2175f21-25d7-44a3-96da-d6a61b075e1b;#3;#REF|722611fd-7eaf-44e3-8780-a3226646f5f0;#1;#EESC|422833ec-8d7e-4e65-8e4e-8bed07ffb729;#51;#INT|e1edfecb-ed43-427b-bb02-d45fe6645386</vt:lpwstr>
  </property>
  <property fmtid="{D5CDD505-2E9C-101B-9397-08002B2CF9AE}" pid="31" name="Rapporteur">
    <vt:lpwstr>DUTTO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2025</vt:i4>
  </property>
  <property fmtid="{D5CDD505-2E9C-101B-9397-08002B2CF9AE}" pid="35" name="FicheNumber">
    <vt:i4>4086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2026-04-29T12:00:00Z</vt:filetime>
  </property>
  <property fmtid="{D5CDD505-2E9C-101B-9397-08002B2CF9AE}" pid="39" name="DocumentType">
    <vt:lpwstr>78;#CR|3d8a0a7b-557a-49c4-997f-22056dbd9ff4</vt:lpwstr>
  </property>
  <property fmtid="{D5CDD505-2E9C-101B-9397-08002B2CF9AE}" pid="40" name="DocumentLanguage">
    <vt:lpwstr>5;#EN|f2175f21-25d7-44a3-96da-d6a61b075e1b</vt:lpwstr>
  </property>
  <property fmtid="{D5CDD505-2E9C-101B-9397-08002B2CF9AE}" pid="41" name="_docset_NoMedatataSyncRequired">
    <vt:lpwstr>False</vt:lpwstr>
  </property>
</Properties>
</file>