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4D659" w14:textId="72C7B55D" w:rsidR="00C32271" w:rsidRPr="00262B6A" w:rsidRDefault="00E00B9E" w:rsidP="00E00B9E">
      <w:pPr>
        <w:jc w:val="center"/>
      </w:pPr>
      <w:r w:rsidRPr="00262B6A">
        <w:rPr>
          <w:noProof/>
        </w:rPr>
        <w:drawing>
          <wp:inline distT="0" distB="0" distL="0" distR="0" wp14:anchorId="7285964F" wp14:editId="09E459B3">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1">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r w:rsidR="00C32271" w:rsidRPr="00262B6A">
        <w:rPr>
          <w:noProof/>
        </w:rPr>
        <mc:AlternateContent>
          <mc:Choice Requires="wps">
            <w:drawing>
              <wp:anchor distT="0" distB="0" distL="114300" distR="114300" simplePos="0" relativeHeight="251659264" behindDoc="1" locked="0" layoutInCell="0" allowOverlap="1" wp14:anchorId="1627052D" wp14:editId="29655D68">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A9FB5" w14:textId="77777777" w:rsidR="00C32271" w:rsidRPr="00260E65" w:rsidRDefault="00C32271" w:rsidP="00C32271">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27052D"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3DAA9FB5" w14:textId="77777777" w:rsidR="00C32271" w:rsidRPr="00260E65" w:rsidRDefault="00C32271" w:rsidP="00C32271">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14:paraId="425000FA" w14:textId="77777777" w:rsidR="00C32271" w:rsidRPr="00262B6A" w:rsidRDefault="00C32271" w:rsidP="00BF70E3"/>
    <w:tbl>
      <w:tblPr>
        <w:tblW w:w="2381" w:type="dxa"/>
        <w:jc w:val="right"/>
        <w:tblLayout w:type="fixed"/>
        <w:tblLook w:val="0000" w:firstRow="0" w:lastRow="0" w:firstColumn="0" w:lastColumn="0" w:noHBand="0" w:noVBand="0"/>
      </w:tblPr>
      <w:tblGrid>
        <w:gridCol w:w="2381"/>
      </w:tblGrid>
      <w:tr w:rsidR="00C32271" w:rsidRPr="00262B6A" w14:paraId="174ADBFB" w14:textId="77777777" w:rsidTr="3BA75150">
        <w:trPr>
          <w:jc w:val="right"/>
        </w:trPr>
        <w:tc>
          <w:tcPr>
            <w:tcW w:w="3267" w:type="dxa"/>
          </w:tcPr>
          <w:p w14:paraId="12425F33" w14:textId="705CF638" w:rsidR="00C32271" w:rsidRPr="00262B6A" w:rsidRDefault="00851D2C" w:rsidP="006447BE">
            <w:pPr>
              <w:jc w:val="center"/>
            </w:pPr>
            <w:r w:rsidRPr="00262B6A">
              <w:rPr>
                <w:b/>
                <w:bCs/>
              </w:rPr>
              <w:t xml:space="preserve">ANNEX </w:t>
            </w:r>
            <w:r w:rsidR="00906E18" w:rsidRPr="00262B6A">
              <w:rPr>
                <w:b/>
                <w:bCs/>
              </w:rPr>
              <w:t>I</w:t>
            </w:r>
            <w:r w:rsidR="00F712AA" w:rsidRPr="00262B6A">
              <w:rPr>
                <w:b/>
                <w:bCs/>
              </w:rPr>
              <w:t>V</w:t>
            </w:r>
            <w:r w:rsidR="00C32271" w:rsidRPr="00262B6A">
              <w:br/>
            </w:r>
            <w:r w:rsidR="00C32271" w:rsidRPr="00262B6A">
              <w:rPr>
                <w:b/>
                <w:bCs/>
              </w:rPr>
              <w:t>to the minutes of the</w:t>
            </w:r>
            <w:r w:rsidR="006447BE">
              <w:rPr>
                <w:b/>
                <w:bCs/>
              </w:rPr>
              <w:br/>
            </w:r>
            <w:r w:rsidR="00274C0C" w:rsidRPr="00262B6A">
              <w:rPr>
                <w:b/>
                <w:bCs/>
              </w:rPr>
              <w:t xml:space="preserve">March </w:t>
            </w:r>
            <w:r w:rsidR="00C32271" w:rsidRPr="00262B6A">
              <w:rPr>
                <w:b/>
                <w:bCs/>
              </w:rPr>
              <w:t>plenary session</w:t>
            </w:r>
          </w:p>
        </w:tc>
      </w:tr>
    </w:tbl>
    <w:p w14:paraId="2DE5E55B" w14:textId="77777777" w:rsidR="00C32271" w:rsidRPr="00262B6A" w:rsidRDefault="00C32271" w:rsidP="00BF70E3"/>
    <w:p w14:paraId="679C9E3C" w14:textId="05E2298F" w:rsidR="00C32271" w:rsidRPr="00262B6A" w:rsidRDefault="00C32271" w:rsidP="004070AE">
      <w:pPr>
        <w:jc w:val="right"/>
      </w:pPr>
      <w:r w:rsidRPr="00262B6A">
        <w:t xml:space="preserve">Brussels, </w:t>
      </w:r>
      <w:r w:rsidR="006447BE">
        <w:t>15 April</w:t>
      </w:r>
      <w:r w:rsidR="009A7A34" w:rsidRPr="00262B6A">
        <w:t xml:space="preserve"> </w:t>
      </w:r>
      <w:r w:rsidR="00437A21" w:rsidRPr="00262B6A">
        <w:t>202</w:t>
      </w:r>
      <w:r w:rsidR="00016C5A" w:rsidRPr="00262B6A">
        <w:t>6</w:t>
      </w:r>
    </w:p>
    <w:p w14:paraId="7E6F5D41" w14:textId="77777777" w:rsidR="00C32271" w:rsidRPr="00262B6A" w:rsidRDefault="00C32271" w:rsidP="00BF70E3">
      <w:pPr>
        <w:jc w:val="center"/>
      </w:pPr>
    </w:p>
    <w:p w14:paraId="11597150" w14:textId="77777777" w:rsidR="00C32271" w:rsidRPr="00262B6A" w:rsidRDefault="00C32271" w:rsidP="00BF70E3">
      <w:pPr>
        <w:jc w:val="center"/>
      </w:pPr>
    </w:p>
    <w:tbl>
      <w:tblPr>
        <w:tblW w:w="9243" w:type="dxa"/>
        <w:jc w:val="right"/>
        <w:tblLayout w:type="fixed"/>
        <w:tblLook w:val="0000" w:firstRow="0" w:lastRow="0" w:firstColumn="0" w:lastColumn="0" w:noHBand="0" w:noVBand="0"/>
      </w:tblPr>
      <w:tblGrid>
        <w:gridCol w:w="9243"/>
      </w:tblGrid>
      <w:tr w:rsidR="00C32271" w:rsidRPr="00262B6A" w14:paraId="55F53B7D" w14:textId="77777777" w:rsidTr="3BA75150">
        <w:trPr>
          <w:jc w:val="right"/>
        </w:trPr>
        <w:tc>
          <w:tcPr>
            <w:tcW w:w="9243" w:type="dxa"/>
          </w:tcPr>
          <w:p w14:paraId="24BF0C5D" w14:textId="122D9D11" w:rsidR="000F469B" w:rsidRPr="00262B6A" w:rsidRDefault="00851D2C" w:rsidP="000F469B">
            <w:pPr>
              <w:autoSpaceDE w:val="0"/>
              <w:autoSpaceDN w:val="0"/>
              <w:jc w:val="center"/>
              <w:rPr>
                <w:b/>
                <w:bCs/>
              </w:rPr>
            </w:pPr>
            <w:r w:rsidRPr="00262B6A">
              <w:rPr>
                <w:b/>
                <w:bCs/>
                <w:spacing w:val="24"/>
              </w:rPr>
              <w:t xml:space="preserve">ANNEX </w:t>
            </w:r>
            <w:r w:rsidR="00906E18" w:rsidRPr="00262B6A">
              <w:rPr>
                <w:b/>
                <w:bCs/>
                <w:spacing w:val="24"/>
              </w:rPr>
              <w:t>I</w:t>
            </w:r>
            <w:r w:rsidR="00F712AA" w:rsidRPr="00262B6A">
              <w:rPr>
                <w:b/>
                <w:bCs/>
                <w:spacing w:val="24"/>
              </w:rPr>
              <w:t>V</w:t>
            </w:r>
            <w:r w:rsidR="00C32271" w:rsidRPr="00262B6A">
              <w:rPr>
                <w:b/>
                <w:spacing w:val="24"/>
              </w:rPr>
              <w:br/>
            </w:r>
            <w:r w:rsidR="00C32271" w:rsidRPr="00262B6A">
              <w:t>to the</w:t>
            </w:r>
            <w:r w:rsidR="00C32271" w:rsidRPr="00262B6A">
              <w:br/>
            </w:r>
            <w:r w:rsidR="00C32271" w:rsidRPr="00262B6A">
              <w:rPr>
                <w:b/>
                <w:bCs/>
              </w:rPr>
              <w:t>MINUTES</w:t>
            </w:r>
            <w:r w:rsidR="00C32271" w:rsidRPr="00262B6A">
              <w:br/>
              <w:t xml:space="preserve">of the </w:t>
            </w:r>
            <w:r w:rsidR="004946D1" w:rsidRPr="00262B6A">
              <w:t>60</w:t>
            </w:r>
            <w:r w:rsidR="00274C0C" w:rsidRPr="00262B6A">
              <w:t>4th</w:t>
            </w:r>
            <w:r w:rsidR="006F368C" w:rsidRPr="00262B6A">
              <w:t xml:space="preserve"> </w:t>
            </w:r>
            <w:r w:rsidR="00C32271" w:rsidRPr="00262B6A">
              <w:t>plenary session</w:t>
            </w:r>
            <w:r w:rsidR="00C32271" w:rsidRPr="00262B6A">
              <w:br/>
              <w:t>of the</w:t>
            </w:r>
            <w:r w:rsidR="00C32271" w:rsidRPr="00262B6A">
              <w:br/>
              <w:t>European Economic and Social Committee,</w:t>
            </w:r>
            <w:r w:rsidR="00C32271" w:rsidRPr="00262B6A">
              <w:br/>
              <w:t>held in Brussels</w:t>
            </w:r>
            <w:r w:rsidR="00C32271" w:rsidRPr="00262B6A">
              <w:br/>
            </w:r>
            <w:r w:rsidR="00C32271" w:rsidRPr="00262B6A">
              <w:rPr>
                <w:b/>
                <w:bCs/>
              </w:rPr>
              <w:t>on</w:t>
            </w:r>
            <w:r w:rsidR="00E21770" w:rsidRPr="00262B6A">
              <w:rPr>
                <w:b/>
                <w:bCs/>
              </w:rPr>
              <w:t xml:space="preserve"> </w:t>
            </w:r>
            <w:r w:rsidR="00D20E4D" w:rsidRPr="00262B6A">
              <w:rPr>
                <w:b/>
                <w:bCs/>
              </w:rPr>
              <w:t>18</w:t>
            </w:r>
            <w:r w:rsidR="004946D1" w:rsidRPr="00262B6A">
              <w:rPr>
                <w:b/>
                <w:bCs/>
              </w:rPr>
              <w:t xml:space="preserve"> </w:t>
            </w:r>
            <w:r w:rsidR="00C32271" w:rsidRPr="00262B6A">
              <w:rPr>
                <w:b/>
                <w:bCs/>
              </w:rPr>
              <w:t xml:space="preserve">and </w:t>
            </w:r>
            <w:r w:rsidR="00D20E4D" w:rsidRPr="00262B6A">
              <w:rPr>
                <w:b/>
                <w:bCs/>
              </w:rPr>
              <w:t>19</w:t>
            </w:r>
            <w:r w:rsidR="0038074B" w:rsidRPr="00262B6A">
              <w:rPr>
                <w:b/>
                <w:bCs/>
              </w:rPr>
              <w:t> </w:t>
            </w:r>
            <w:r w:rsidR="00274C0C" w:rsidRPr="00262B6A">
              <w:rPr>
                <w:b/>
                <w:bCs/>
              </w:rPr>
              <w:t>March</w:t>
            </w:r>
            <w:r w:rsidR="00B5466F" w:rsidRPr="00262B6A">
              <w:rPr>
                <w:b/>
                <w:bCs/>
              </w:rPr>
              <w:t xml:space="preserve"> </w:t>
            </w:r>
            <w:r w:rsidR="00C32271" w:rsidRPr="00262B6A">
              <w:rPr>
                <w:b/>
                <w:bCs/>
              </w:rPr>
              <w:t>202</w:t>
            </w:r>
            <w:r w:rsidR="00016C5A" w:rsidRPr="00262B6A">
              <w:rPr>
                <w:b/>
                <w:bCs/>
              </w:rPr>
              <w:t>6</w:t>
            </w:r>
          </w:p>
          <w:p w14:paraId="17A5FD5B" w14:textId="18EBAFAC" w:rsidR="00C32271" w:rsidRPr="00262B6A" w:rsidRDefault="00C32271" w:rsidP="000F469B">
            <w:pPr>
              <w:autoSpaceDE w:val="0"/>
              <w:autoSpaceDN w:val="0"/>
              <w:jc w:val="center"/>
            </w:pPr>
            <w:r w:rsidRPr="00262B6A">
              <w:t>_____________</w:t>
            </w:r>
          </w:p>
        </w:tc>
      </w:tr>
      <w:tr w:rsidR="00C32271" w:rsidRPr="00262B6A" w14:paraId="6558E5AD" w14:textId="77777777" w:rsidTr="3BA75150">
        <w:trPr>
          <w:jc w:val="right"/>
        </w:trPr>
        <w:tc>
          <w:tcPr>
            <w:tcW w:w="9243" w:type="dxa"/>
          </w:tcPr>
          <w:p w14:paraId="3BF8036D" w14:textId="77777777" w:rsidR="00C32271" w:rsidRPr="007125FC" w:rsidRDefault="00C32271" w:rsidP="00BF70E3">
            <w:pPr>
              <w:autoSpaceDE w:val="0"/>
              <w:autoSpaceDN w:val="0"/>
              <w:jc w:val="center"/>
              <w:rPr>
                <w:b/>
                <w:spacing w:val="24"/>
              </w:rPr>
            </w:pPr>
          </w:p>
          <w:p w14:paraId="34A83E58" w14:textId="75225E40" w:rsidR="00C32271" w:rsidRPr="007125FC" w:rsidRDefault="00C32271" w:rsidP="00BF70E3">
            <w:pPr>
              <w:autoSpaceDE w:val="0"/>
              <w:autoSpaceDN w:val="0"/>
              <w:jc w:val="center"/>
            </w:pPr>
            <w:r w:rsidRPr="007125FC">
              <w:t>Meeting of</w:t>
            </w:r>
            <w:r w:rsidR="00906E18" w:rsidRPr="007125FC">
              <w:t xml:space="preserve"> </w:t>
            </w:r>
            <w:r w:rsidR="00016C5A" w:rsidRPr="007125FC">
              <w:t>1</w:t>
            </w:r>
            <w:r w:rsidR="00513314" w:rsidRPr="007125FC">
              <w:t>9</w:t>
            </w:r>
            <w:r w:rsidR="009A7A34" w:rsidRPr="007125FC">
              <w:t> </w:t>
            </w:r>
            <w:r w:rsidR="00274C0C" w:rsidRPr="007125FC">
              <w:t>March</w:t>
            </w:r>
            <w:r w:rsidR="00B5466F" w:rsidRPr="007125FC">
              <w:t xml:space="preserve"> </w:t>
            </w:r>
            <w:r w:rsidRPr="007125FC">
              <w:t>202</w:t>
            </w:r>
            <w:r w:rsidR="00016C5A" w:rsidRPr="007125FC">
              <w:t>6</w:t>
            </w:r>
          </w:p>
          <w:p w14:paraId="356C9654" w14:textId="77777777" w:rsidR="00C32271" w:rsidRPr="007125FC" w:rsidRDefault="00C32271" w:rsidP="00BF70E3">
            <w:pPr>
              <w:autoSpaceDE w:val="0"/>
              <w:autoSpaceDN w:val="0"/>
              <w:jc w:val="center"/>
            </w:pPr>
            <w:r w:rsidRPr="007125FC">
              <w:t>_____________</w:t>
            </w:r>
          </w:p>
          <w:p w14:paraId="21CFDE9F" w14:textId="77777777" w:rsidR="00C32271" w:rsidRPr="007125FC" w:rsidRDefault="00C32271" w:rsidP="00BF70E3">
            <w:pPr>
              <w:autoSpaceDE w:val="0"/>
              <w:autoSpaceDN w:val="0"/>
              <w:jc w:val="center"/>
            </w:pPr>
          </w:p>
          <w:p w14:paraId="3E9C45E4" w14:textId="5C01D850" w:rsidR="00C32271" w:rsidRPr="007125FC" w:rsidRDefault="00C32271" w:rsidP="00BF70E3">
            <w:pPr>
              <w:autoSpaceDE w:val="0"/>
              <w:autoSpaceDN w:val="0"/>
              <w:jc w:val="center"/>
            </w:pPr>
            <w:r w:rsidRPr="007125FC">
              <w:t>Agenda item</w:t>
            </w:r>
            <w:r w:rsidR="000F469B" w:rsidRPr="007125FC">
              <w:t xml:space="preserve"> </w:t>
            </w:r>
            <w:r w:rsidR="00274C0C" w:rsidRPr="007125FC">
              <w:t>24</w:t>
            </w:r>
          </w:p>
          <w:p w14:paraId="0C32044A" w14:textId="77777777" w:rsidR="00C32271" w:rsidRPr="007125FC" w:rsidRDefault="00C32271" w:rsidP="00BF70E3">
            <w:pPr>
              <w:autoSpaceDE w:val="0"/>
              <w:autoSpaceDN w:val="0"/>
              <w:jc w:val="center"/>
            </w:pPr>
          </w:p>
          <w:p w14:paraId="20336C48" w14:textId="62EB8F22" w:rsidR="00692A9D" w:rsidRPr="007125FC" w:rsidRDefault="00274C0C" w:rsidP="00E21770">
            <w:pPr>
              <w:keepNext/>
              <w:keepLines/>
              <w:autoSpaceDE w:val="0"/>
              <w:autoSpaceDN w:val="0"/>
              <w:ind w:left="32"/>
              <w:jc w:val="center"/>
              <w:rPr>
                <w:b/>
                <w:bCs/>
              </w:rPr>
            </w:pPr>
            <w:r w:rsidRPr="007125FC">
              <w:rPr>
                <w:b/>
                <w:bCs/>
              </w:rPr>
              <w:t>Flagship debate on the emotional health of young people and children in the EU</w:t>
            </w:r>
            <w:r w:rsidRPr="007125FC">
              <w:t>, with</w:t>
            </w:r>
            <w:r w:rsidR="007125FC">
              <w:t xml:space="preserve"> </w:t>
            </w:r>
            <w:r w:rsidRPr="007125FC">
              <w:rPr>
                <w:b/>
              </w:rPr>
              <w:t>Ewa Kopacz</w:t>
            </w:r>
            <w:r w:rsidRPr="007125FC">
              <w:rPr>
                <w:bCs/>
              </w:rPr>
              <w:t xml:space="preserve">, Vice-President of the European Parliament, European Parliament Coordinator for Children’s Rights and Chair of the High-level Group on Gender Equality and Diversity; </w:t>
            </w:r>
            <w:r w:rsidRPr="007125FC">
              <w:rPr>
                <w:b/>
              </w:rPr>
              <w:t>Agnese </w:t>
            </w:r>
            <w:proofErr w:type="spellStart"/>
            <w:r w:rsidRPr="007125FC">
              <w:rPr>
                <w:b/>
              </w:rPr>
              <w:t>Lāce</w:t>
            </w:r>
            <w:proofErr w:type="spellEnd"/>
            <w:r w:rsidRPr="007125FC">
              <w:rPr>
                <w:bCs/>
              </w:rPr>
              <w:t xml:space="preserve">, Minister for Culture of the Republic of Latvia; </w:t>
            </w:r>
            <w:proofErr w:type="spellStart"/>
            <w:r w:rsidRPr="007125FC">
              <w:rPr>
                <w:b/>
              </w:rPr>
              <w:t>Olivér</w:t>
            </w:r>
            <w:proofErr w:type="spellEnd"/>
            <w:r w:rsidRPr="007125FC">
              <w:rPr>
                <w:b/>
              </w:rPr>
              <w:t> </w:t>
            </w:r>
            <w:proofErr w:type="spellStart"/>
            <w:r w:rsidRPr="007125FC">
              <w:rPr>
                <w:b/>
              </w:rPr>
              <w:t>Várhelyi</w:t>
            </w:r>
            <w:proofErr w:type="spellEnd"/>
            <w:r w:rsidRPr="007125FC">
              <w:rPr>
                <w:bCs/>
              </w:rPr>
              <w:t xml:space="preserve">, European Commissioner for Health and Animal Welfare </w:t>
            </w:r>
            <w:r w:rsidRPr="007125FC">
              <w:rPr>
                <w:bCs/>
                <w:i/>
                <w:iCs/>
              </w:rPr>
              <w:t>(via video message)</w:t>
            </w:r>
            <w:r w:rsidRPr="007125FC">
              <w:rPr>
                <w:bCs/>
              </w:rPr>
              <w:t>;</w:t>
            </w:r>
            <w:r w:rsidRPr="007125FC">
              <w:rPr>
                <w:bCs/>
                <w:i/>
                <w:iCs/>
              </w:rPr>
              <w:t xml:space="preserve"> </w:t>
            </w:r>
            <w:r w:rsidRPr="007125FC">
              <w:rPr>
                <w:b/>
              </w:rPr>
              <w:t>Maria Walsh</w:t>
            </w:r>
            <w:r w:rsidRPr="007125FC">
              <w:rPr>
                <w:bCs/>
              </w:rPr>
              <w:t xml:space="preserve">, Member of the European Parliament and Co-chair of the Intergroup on Mental Health; </w:t>
            </w:r>
            <w:r w:rsidRPr="007125FC">
              <w:rPr>
                <w:b/>
                <w:bCs/>
              </w:rPr>
              <w:t>Pietro Barbieri</w:t>
            </w:r>
            <w:r w:rsidRPr="007125FC">
              <w:t xml:space="preserve">, EESC rapporteur for opinion SOC/799 on </w:t>
            </w:r>
            <w:r w:rsidRPr="007125FC">
              <w:rPr>
                <w:i/>
                <w:iCs/>
              </w:rPr>
              <w:t xml:space="preserve">Mental Health Community Services </w:t>
            </w:r>
            <w:r w:rsidRPr="007125FC">
              <w:t>adopted in September 2024</w:t>
            </w:r>
            <w:r w:rsidR="00B43DC6" w:rsidRPr="007125FC">
              <w:t xml:space="preserve">; </w:t>
            </w:r>
            <w:r w:rsidR="00B43DC6" w:rsidRPr="007125FC">
              <w:rPr>
                <w:b/>
              </w:rPr>
              <w:t>Octavian</w:t>
            </w:r>
            <w:r w:rsidR="007125FC">
              <w:rPr>
                <w:b/>
              </w:rPr>
              <w:t> </w:t>
            </w:r>
            <w:proofErr w:type="spellStart"/>
            <w:r w:rsidR="00B43DC6" w:rsidRPr="007125FC">
              <w:rPr>
                <w:b/>
              </w:rPr>
              <w:t>Bivol</w:t>
            </w:r>
            <w:proofErr w:type="spellEnd"/>
            <w:r w:rsidR="00B43DC6" w:rsidRPr="007125FC">
              <w:rPr>
                <w:bCs/>
              </w:rPr>
              <w:t>, UNICEF Deputy Regional Director for Europe and Central Asia (</w:t>
            </w:r>
            <w:r w:rsidR="00B43DC6" w:rsidRPr="007125FC">
              <w:rPr>
                <w:bCs/>
                <w:i/>
                <w:iCs/>
              </w:rPr>
              <w:t>remotely)</w:t>
            </w:r>
            <w:r w:rsidR="00ED4AC4" w:rsidRPr="00237AC6">
              <w:rPr>
                <w:bCs/>
              </w:rPr>
              <w:t>;</w:t>
            </w:r>
            <w:r w:rsidR="00ED4AC4" w:rsidRPr="000878B0">
              <w:rPr>
                <w:bCs/>
              </w:rPr>
              <w:t xml:space="preserve"> </w:t>
            </w:r>
            <w:r w:rsidR="00ED4AC4" w:rsidRPr="007125FC">
              <w:rPr>
                <w:b/>
                <w:bCs/>
              </w:rPr>
              <w:t>Dominik</w:t>
            </w:r>
            <w:r w:rsidR="007125FC">
              <w:rPr>
                <w:b/>
                <w:bCs/>
              </w:rPr>
              <w:t> </w:t>
            </w:r>
            <w:proofErr w:type="spellStart"/>
            <w:r w:rsidR="00ED4AC4" w:rsidRPr="007125FC">
              <w:rPr>
                <w:b/>
                <w:bCs/>
              </w:rPr>
              <w:t>Kuc</w:t>
            </w:r>
            <w:proofErr w:type="spellEnd"/>
            <w:r w:rsidR="00ED4AC4" w:rsidRPr="007125FC">
              <w:t xml:space="preserve">, Board Member of </w:t>
            </w:r>
            <w:proofErr w:type="spellStart"/>
            <w:r w:rsidR="00ED4AC4" w:rsidRPr="007125FC">
              <w:t>GrowSPACE</w:t>
            </w:r>
            <w:proofErr w:type="spellEnd"/>
            <w:r w:rsidR="00ED4AC4" w:rsidRPr="007125FC">
              <w:t xml:space="preserve"> of Poland, Youth Forbes 25under25</w:t>
            </w:r>
            <w:r w:rsidR="002F2AF7" w:rsidRPr="007125FC">
              <w:t xml:space="preserve">; </w:t>
            </w:r>
            <w:r w:rsidR="002F2AF7" w:rsidRPr="007125FC">
              <w:rPr>
                <w:b/>
              </w:rPr>
              <w:t>Ana</w:t>
            </w:r>
            <w:r w:rsidR="007125FC">
              <w:rPr>
                <w:b/>
              </w:rPr>
              <w:t> </w:t>
            </w:r>
            <w:r w:rsidR="002F2AF7" w:rsidRPr="007125FC">
              <w:rPr>
                <w:b/>
              </w:rPr>
              <w:t>Polanco</w:t>
            </w:r>
            <w:r w:rsidR="002F2AF7" w:rsidRPr="007125FC">
              <w:rPr>
                <w:bCs/>
              </w:rPr>
              <w:t>, Vice-President Europe Government and Public Affairs, Merck HealthCare</w:t>
            </w:r>
            <w:r w:rsidR="00A54E72" w:rsidRPr="007125FC">
              <w:rPr>
                <w:bCs/>
              </w:rPr>
              <w:t xml:space="preserve">; </w:t>
            </w:r>
            <w:r w:rsidR="00A54E72" w:rsidRPr="007125FC">
              <w:rPr>
                <w:b/>
              </w:rPr>
              <w:t>Dr</w:t>
            </w:r>
            <w:r w:rsidR="007125FC">
              <w:rPr>
                <w:b/>
              </w:rPr>
              <w:t> </w:t>
            </w:r>
            <w:proofErr w:type="spellStart"/>
            <w:r w:rsidR="00A54E72" w:rsidRPr="007125FC">
              <w:rPr>
                <w:b/>
              </w:rPr>
              <w:t>Ledia</w:t>
            </w:r>
            <w:proofErr w:type="spellEnd"/>
            <w:r w:rsidR="007125FC">
              <w:rPr>
                <w:b/>
              </w:rPr>
              <w:t> </w:t>
            </w:r>
            <w:proofErr w:type="spellStart"/>
            <w:r w:rsidR="00A54E72" w:rsidRPr="007125FC">
              <w:rPr>
                <w:b/>
              </w:rPr>
              <w:t>Lazëri</w:t>
            </w:r>
            <w:proofErr w:type="spellEnd"/>
            <w:r w:rsidR="00A54E72" w:rsidRPr="007125FC">
              <w:rPr>
                <w:bCs/>
              </w:rPr>
              <w:t>, Regional Adviser for Mental health and Well-Being,</w:t>
            </w:r>
            <w:r w:rsidR="00A54E72" w:rsidRPr="007125FC">
              <w:rPr>
                <w:b/>
              </w:rPr>
              <w:t xml:space="preserve"> </w:t>
            </w:r>
            <w:r w:rsidR="00A54E72" w:rsidRPr="007125FC">
              <w:rPr>
                <w:bCs/>
              </w:rPr>
              <w:t>WHO Regional Office for Europe (</w:t>
            </w:r>
            <w:r w:rsidR="00A54E72" w:rsidRPr="007125FC">
              <w:rPr>
                <w:bCs/>
                <w:i/>
                <w:iCs/>
              </w:rPr>
              <w:t>remotely)</w:t>
            </w:r>
            <w:r w:rsidR="00A54E72" w:rsidRPr="007125FC">
              <w:rPr>
                <w:bCs/>
              </w:rPr>
              <w:t xml:space="preserve">; </w:t>
            </w:r>
            <w:r w:rsidR="000264DC" w:rsidRPr="007125FC">
              <w:rPr>
                <w:b/>
              </w:rPr>
              <w:t>Kadri </w:t>
            </w:r>
            <w:proofErr w:type="spellStart"/>
            <w:r w:rsidR="000264DC" w:rsidRPr="007125FC">
              <w:rPr>
                <w:b/>
              </w:rPr>
              <w:t>Soova</w:t>
            </w:r>
            <w:proofErr w:type="spellEnd"/>
            <w:r w:rsidR="000264DC" w:rsidRPr="007125FC">
              <w:rPr>
                <w:bCs/>
              </w:rPr>
              <w:t xml:space="preserve">, Director of Mental Health Europe; </w:t>
            </w:r>
            <w:r w:rsidR="007125FC" w:rsidRPr="007125FC">
              <w:rPr>
                <w:bCs/>
              </w:rPr>
              <w:t xml:space="preserve">and </w:t>
            </w:r>
            <w:r w:rsidR="007125FC" w:rsidRPr="007125FC">
              <w:rPr>
                <w:b/>
                <w:bCs/>
              </w:rPr>
              <w:t>Damian</w:t>
            </w:r>
            <w:r w:rsidR="007125FC">
              <w:rPr>
                <w:b/>
                <w:bCs/>
              </w:rPr>
              <w:t> </w:t>
            </w:r>
            <w:proofErr w:type="spellStart"/>
            <w:r w:rsidR="007125FC" w:rsidRPr="007125FC">
              <w:rPr>
                <w:b/>
                <w:bCs/>
              </w:rPr>
              <w:t>Kupczyk</w:t>
            </w:r>
            <w:proofErr w:type="spellEnd"/>
            <w:r w:rsidR="007125FC" w:rsidRPr="007125FC">
              <w:t xml:space="preserve">, President of </w:t>
            </w:r>
            <w:proofErr w:type="spellStart"/>
            <w:r w:rsidR="007125FC" w:rsidRPr="007125FC">
              <w:rPr>
                <w:i/>
                <w:iCs/>
              </w:rPr>
              <w:t>Czepczyński</w:t>
            </w:r>
            <w:proofErr w:type="spellEnd"/>
            <w:r w:rsidR="007125FC" w:rsidRPr="007125FC">
              <w:t xml:space="preserve"> Family Foundation</w:t>
            </w:r>
            <w:r w:rsidR="007125FC" w:rsidRPr="007125FC">
              <w:rPr>
                <w:b/>
                <w:bCs/>
              </w:rPr>
              <w:t xml:space="preserve">, </w:t>
            </w:r>
            <w:r w:rsidR="007125FC" w:rsidRPr="007125FC">
              <w:t>Co-author of</w:t>
            </w:r>
            <w:r w:rsidR="007125FC" w:rsidRPr="007125FC">
              <w:rPr>
                <w:b/>
                <w:bCs/>
              </w:rPr>
              <w:t xml:space="preserve"> </w:t>
            </w:r>
            <w:r w:rsidR="007125FC" w:rsidRPr="007125FC">
              <w:t xml:space="preserve">the </w:t>
            </w:r>
            <w:r w:rsidR="007125FC" w:rsidRPr="007125FC">
              <w:rPr>
                <w:i/>
                <w:iCs/>
              </w:rPr>
              <w:t xml:space="preserve">‘ABC of Emotions’ </w:t>
            </w:r>
            <w:r w:rsidR="007125FC" w:rsidRPr="007125FC">
              <w:t>and</w:t>
            </w:r>
            <w:r w:rsidR="007125FC" w:rsidRPr="007125FC">
              <w:rPr>
                <w:i/>
                <w:iCs/>
              </w:rPr>
              <w:t xml:space="preserve"> ‘ABC of Empathy’ </w:t>
            </w:r>
            <w:r w:rsidR="007125FC" w:rsidRPr="007125FC">
              <w:t>projects</w:t>
            </w:r>
            <w:r w:rsidR="003C408B" w:rsidRPr="00237AC6">
              <w:t>.</w:t>
            </w:r>
          </w:p>
          <w:p w14:paraId="541C864C" w14:textId="0F52D2B2" w:rsidR="00E21770" w:rsidRPr="007125FC" w:rsidRDefault="006344FF">
            <w:pPr>
              <w:keepNext/>
              <w:keepLines/>
              <w:autoSpaceDE w:val="0"/>
              <w:autoSpaceDN w:val="0"/>
              <w:ind w:left="32"/>
              <w:jc w:val="center"/>
              <w:rPr>
                <w:b/>
                <w:bCs/>
              </w:rPr>
            </w:pPr>
            <w:r w:rsidRPr="007125FC">
              <w:rPr>
                <w:b/>
                <w:bCs/>
              </w:rPr>
              <w:t xml:space="preserve"> </w:t>
            </w:r>
          </w:p>
        </w:tc>
      </w:tr>
    </w:tbl>
    <w:p w14:paraId="49CD810E" w14:textId="6BDCC01D" w:rsidR="008D6331" w:rsidRPr="00262B6A" w:rsidRDefault="00C32271" w:rsidP="008D6331">
      <w:pPr>
        <w:jc w:val="center"/>
      </w:pPr>
      <w:r w:rsidRPr="00262B6A">
        <w:rPr>
          <w:b/>
          <w:bCs/>
        </w:rPr>
        <w:br w:type="page"/>
      </w:r>
    </w:p>
    <w:p w14:paraId="77013833" w14:textId="7C129CDE" w:rsidR="00871541" w:rsidRPr="00262B6A" w:rsidRDefault="00CF361E" w:rsidP="00274C0C">
      <w:pPr>
        <w:pStyle w:val="NormalWeb"/>
        <w:spacing w:before="0" w:beforeAutospacing="0" w:after="0" w:afterAutospacing="0" w:line="288" w:lineRule="auto"/>
        <w:jc w:val="both"/>
        <w:rPr>
          <w:sz w:val="22"/>
          <w:szCs w:val="22"/>
        </w:rPr>
      </w:pPr>
      <w:r w:rsidRPr="00262B6A">
        <w:rPr>
          <w:b/>
          <w:bCs/>
          <w:sz w:val="22"/>
          <w:szCs w:val="22"/>
        </w:rPr>
        <w:lastRenderedPageBreak/>
        <w:t xml:space="preserve">The </w:t>
      </w:r>
      <w:r w:rsidR="006271CA" w:rsidRPr="00262B6A">
        <w:rPr>
          <w:b/>
          <w:bCs/>
          <w:sz w:val="22"/>
          <w:szCs w:val="22"/>
        </w:rPr>
        <w:t>EESC</w:t>
      </w:r>
      <w:r w:rsidRPr="00262B6A">
        <w:rPr>
          <w:b/>
          <w:bCs/>
          <w:sz w:val="22"/>
          <w:szCs w:val="22"/>
        </w:rPr>
        <w:t xml:space="preserve"> </w:t>
      </w:r>
      <w:r w:rsidR="00CE4B40" w:rsidRPr="00262B6A">
        <w:rPr>
          <w:b/>
          <w:bCs/>
          <w:sz w:val="22"/>
          <w:szCs w:val="22"/>
        </w:rPr>
        <w:t>P</w:t>
      </w:r>
      <w:r w:rsidRPr="00262B6A">
        <w:rPr>
          <w:b/>
          <w:bCs/>
          <w:sz w:val="22"/>
          <w:szCs w:val="22"/>
        </w:rPr>
        <w:t>resident</w:t>
      </w:r>
      <w:r w:rsidR="006271CA" w:rsidRPr="00262B6A">
        <w:rPr>
          <w:b/>
          <w:bCs/>
          <w:sz w:val="22"/>
          <w:szCs w:val="22"/>
        </w:rPr>
        <w:t xml:space="preserve">, </w:t>
      </w:r>
      <w:proofErr w:type="spellStart"/>
      <w:r w:rsidR="004946D1" w:rsidRPr="00262B6A">
        <w:rPr>
          <w:b/>
          <w:bCs/>
          <w:sz w:val="22"/>
          <w:szCs w:val="22"/>
        </w:rPr>
        <w:t>Séamus</w:t>
      </w:r>
      <w:proofErr w:type="spellEnd"/>
      <w:r w:rsidR="004946D1" w:rsidRPr="00262B6A">
        <w:rPr>
          <w:b/>
          <w:bCs/>
          <w:sz w:val="22"/>
          <w:szCs w:val="22"/>
        </w:rPr>
        <w:t xml:space="preserve"> Boland</w:t>
      </w:r>
      <w:r w:rsidR="0015391B" w:rsidRPr="000A0FC4">
        <w:rPr>
          <w:sz w:val="22"/>
          <w:szCs w:val="22"/>
        </w:rPr>
        <w:t>,</w:t>
      </w:r>
      <w:r w:rsidR="006271CA" w:rsidRPr="00262B6A">
        <w:rPr>
          <w:sz w:val="22"/>
          <w:szCs w:val="22"/>
        </w:rPr>
        <w:t xml:space="preserve"> asked the </w:t>
      </w:r>
      <w:r w:rsidR="002F4B6B" w:rsidRPr="00262B6A">
        <w:rPr>
          <w:sz w:val="22"/>
          <w:szCs w:val="22"/>
        </w:rPr>
        <w:t xml:space="preserve">assembly </w:t>
      </w:r>
      <w:r w:rsidR="006271CA" w:rsidRPr="00262B6A">
        <w:rPr>
          <w:sz w:val="22"/>
          <w:szCs w:val="22"/>
        </w:rPr>
        <w:t xml:space="preserve">to turn to agenda item </w:t>
      </w:r>
      <w:r w:rsidR="00274C0C" w:rsidRPr="00262B6A">
        <w:rPr>
          <w:sz w:val="22"/>
          <w:szCs w:val="22"/>
        </w:rPr>
        <w:t>24</w:t>
      </w:r>
      <w:r w:rsidRPr="00262B6A">
        <w:rPr>
          <w:sz w:val="22"/>
          <w:szCs w:val="22"/>
        </w:rPr>
        <w:t xml:space="preserve">, </w:t>
      </w:r>
      <w:r w:rsidR="00D20E4D" w:rsidRPr="00262B6A">
        <w:rPr>
          <w:sz w:val="22"/>
          <w:szCs w:val="22"/>
        </w:rPr>
        <w:t>debate o</w:t>
      </w:r>
      <w:r w:rsidR="00871541" w:rsidRPr="00262B6A">
        <w:rPr>
          <w:sz w:val="22"/>
          <w:szCs w:val="22"/>
        </w:rPr>
        <w:t xml:space="preserve">n </w:t>
      </w:r>
      <w:r w:rsidR="00135D6B" w:rsidRPr="00262B6A">
        <w:rPr>
          <w:b/>
          <w:bCs/>
          <w:sz w:val="22"/>
          <w:szCs w:val="22"/>
        </w:rPr>
        <w:t>the emotional health of young people and children in the EU</w:t>
      </w:r>
      <w:r w:rsidR="004D4496" w:rsidRPr="00262B6A">
        <w:rPr>
          <w:sz w:val="22"/>
          <w:szCs w:val="22"/>
        </w:rPr>
        <w:t xml:space="preserve">. </w:t>
      </w:r>
    </w:p>
    <w:p w14:paraId="6B00045D" w14:textId="77777777" w:rsidR="00942FF1" w:rsidRPr="000A0FC4" w:rsidRDefault="00942FF1" w:rsidP="00942FF1">
      <w:pPr>
        <w:pStyle w:val="Default"/>
        <w:jc w:val="both"/>
        <w:rPr>
          <w:sz w:val="22"/>
          <w:szCs w:val="22"/>
          <w:lang w:val="en-GB"/>
        </w:rPr>
      </w:pPr>
    </w:p>
    <w:p w14:paraId="0991A16B" w14:textId="01DF0989" w:rsidR="00CA5B34" w:rsidRPr="000A0FC4" w:rsidRDefault="00942FF1" w:rsidP="004D4496">
      <w:pPr>
        <w:pStyle w:val="Default"/>
        <w:spacing w:line="288" w:lineRule="auto"/>
        <w:jc w:val="both"/>
        <w:rPr>
          <w:sz w:val="22"/>
          <w:szCs w:val="22"/>
          <w:lang w:val="en-GB"/>
        </w:rPr>
      </w:pPr>
      <w:r w:rsidRPr="000A0FC4">
        <w:rPr>
          <w:b/>
          <w:bCs/>
          <w:sz w:val="22"/>
          <w:szCs w:val="22"/>
          <w:lang w:val="en-GB"/>
        </w:rPr>
        <w:t xml:space="preserve">The EESC </w:t>
      </w:r>
      <w:r w:rsidR="00135D6B" w:rsidRPr="000A0FC4">
        <w:rPr>
          <w:b/>
          <w:bCs/>
          <w:sz w:val="22"/>
          <w:szCs w:val="22"/>
          <w:lang w:val="en-GB"/>
        </w:rPr>
        <w:t>President</w:t>
      </w:r>
      <w:r w:rsidR="00135D6B" w:rsidRPr="000A0FC4">
        <w:rPr>
          <w:sz w:val="22"/>
          <w:szCs w:val="22"/>
          <w:lang w:val="en-GB"/>
        </w:rPr>
        <w:t xml:space="preserve"> </w:t>
      </w:r>
      <w:r w:rsidR="006B4BD5" w:rsidRPr="000A0FC4">
        <w:rPr>
          <w:sz w:val="22"/>
          <w:szCs w:val="22"/>
          <w:lang w:val="en-GB"/>
        </w:rPr>
        <w:t xml:space="preserve">introduced the </w:t>
      </w:r>
      <w:r w:rsidR="002A28B5" w:rsidRPr="002A28B5">
        <w:rPr>
          <w:sz w:val="22"/>
          <w:szCs w:val="22"/>
          <w:lang w:val="en-GB"/>
        </w:rPr>
        <w:t>panellists</w:t>
      </w:r>
      <w:r w:rsidR="006B4BD5" w:rsidRPr="000A0FC4">
        <w:rPr>
          <w:sz w:val="22"/>
          <w:szCs w:val="22"/>
          <w:lang w:val="en-GB"/>
        </w:rPr>
        <w:t xml:space="preserve"> and </w:t>
      </w:r>
      <w:r w:rsidR="00CA5B34" w:rsidRPr="000A0FC4">
        <w:rPr>
          <w:sz w:val="22"/>
          <w:szCs w:val="22"/>
          <w:lang w:val="en-GB"/>
        </w:rPr>
        <w:t xml:space="preserve">stressed how the </w:t>
      </w:r>
      <w:r w:rsidR="006B4BD5" w:rsidRPr="000A0FC4">
        <w:rPr>
          <w:sz w:val="22"/>
          <w:szCs w:val="22"/>
          <w:lang w:val="en-GB"/>
        </w:rPr>
        <w:t>context</w:t>
      </w:r>
      <w:r w:rsidR="00CA5B34" w:rsidRPr="000A0FC4">
        <w:rPr>
          <w:sz w:val="22"/>
          <w:szCs w:val="22"/>
          <w:lang w:val="en-GB"/>
        </w:rPr>
        <w:t xml:space="preserve"> we are living in</w:t>
      </w:r>
      <w:r w:rsidR="006B4BD5" w:rsidRPr="000A0FC4">
        <w:rPr>
          <w:sz w:val="22"/>
          <w:szCs w:val="22"/>
          <w:lang w:val="en-GB"/>
        </w:rPr>
        <w:t xml:space="preserve">, </w:t>
      </w:r>
      <w:r w:rsidR="00CA5B34" w:rsidRPr="000A0FC4">
        <w:rPr>
          <w:sz w:val="22"/>
          <w:szCs w:val="22"/>
          <w:lang w:val="en-GB"/>
        </w:rPr>
        <w:t xml:space="preserve">starting with the pandemic and then with the increase in the cost of living and recent wars, negatively affect emotional health, especially of children and young people. According to recent data, up to 84 million people in the EU experience some kind of emotional health problem and 1 in 2 Europeans report some form of discomfort. Some groups of people, such as women, LGTIBQ+, and people living in isolated rural areas are more exposed to mental health problems. He also stressed the importance </w:t>
      </w:r>
      <w:r w:rsidR="00AC0E97" w:rsidRPr="000A0FC4">
        <w:rPr>
          <w:sz w:val="22"/>
          <w:szCs w:val="22"/>
          <w:lang w:val="en-GB"/>
        </w:rPr>
        <w:t>of destigmati</w:t>
      </w:r>
      <w:r w:rsidR="00262B6A" w:rsidRPr="000A0FC4">
        <w:rPr>
          <w:sz w:val="22"/>
          <w:szCs w:val="22"/>
          <w:lang w:val="en-GB"/>
        </w:rPr>
        <w:t>s</w:t>
      </w:r>
      <w:r w:rsidR="00AC0E97" w:rsidRPr="000A0FC4">
        <w:rPr>
          <w:sz w:val="22"/>
          <w:szCs w:val="22"/>
          <w:lang w:val="en-GB"/>
        </w:rPr>
        <w:t>ing</w:t>
      </w:r>
      <w:r w:rsidR="00CA5B34" w:rsidRPr="000A0FC4">
        <w:rPr>
          <w:sz w:val="22"/>
          <w:szCs w:val="22"/>
          <w:lang w:val="en-GB"/>
        </w:rPr>
        <w:t xml:space="preserve"> mental health</w:t>
      </w:r>
      <w:r w:rsidR="00262B6A">
        <w:rPr>
          <w:sz w:val="22"/>
          <w:szCs w:val="22"/>
          <w:lang w:val="en-GB"/>
        </w:rPr>
        <w:t xml:space="preserve"> and</w:t>
      </w:r>
      <w:r w:rsidR="00CA5B34" w:rsidRPr="000A0FC4">
        <w:rPr>
          <w:sz w:val="22"/>
          <w:szCs w:val="22"/>
          <w:lang w:val="en-GB"/>
        </w:rPr>
        <w:t xml:space="preserve"> integrat</w:t>
      </w:r>
      <w:r w:rsidR="00262B6A">
        <w:rPr>
          <w:sz w:val="22"/>
          <w:szCs w:val="22"/>
          <w:lang w:val="en-GB"/>
        </w:rPr>
        <w:t>ing</w:t>
      </w:r>
      <w:r w:rsidR="00CA5B34" w:rsidRPr="000A0FC4">
        <w:rPr>
          <w:sz w:val="22"/>
          <w:szCs w:val="22"/>
          <w:lang w:val="en-GB"/>
        </w:rPr>
        <w:t xml:space="preserve"> emotional </w:t>
      </w:r>
      <w:r w:rsidR="00AC0E97" w:rsidRPr="000A0FC4">
        <w:rPr>
          <w:sz w:val="22"/>
          <w:szCs w:val="22"/>
          <w:lang w:val="en-GB"/>
        </w:rPr>
        <w:t>wellbeing</w:t>
      </w:r>
      <w:r w:rsidR="00CA5B34" w:rsidRPr="000A0FC4">
        <w:rPr>
          <w:sz w:val="22"/>
          <w:szCs w:val="22"/>
          <w:lang w:val="en-GB"/>
        </w:rPr>
        <w:t xml:space="preserve"> in education</w:t>
      </w:r>
      <w:r w:rsidR="00262B6A">
        <w:rPr>
          <w:sz w:val="22"/>
          <w:szCs w:val="22"/>
          <w:lang w:val="en-GB"/>
        </w:rPr>
        <w:t>,</w:t>
      </w:r>
      <w:r w:rsidR="00CA5B34" w:rsidRPr="000A0FC4">
        <w:rPr>
          <w:sz w:val="22"/>
          <w:szCs w:val="22"/>
          <w:lang w:val="en-GB"/>
        </w:rPr>
        <w:t xml:space="preserve"> and highlighted the role of families and civil society for prevention and support.</w:t>
      </w:r>
    </w:p>
    <w:p w14:paraId="66B04A12" w14:textId="5C57419F" w:rsidR="00135D6B" w:rsidRPr="000A0FC4" w:rsidRDefault="00135D6B" w:rsidP="00942FF1">
      <w:pPr>
        <w:pStyle w:val="Default"/>
        <w:jc w:val="both"/>
        <w:rPr>
          <w:sz w:val="22"/>
          <w:szCs w:val="22"/>
          <w:lang w:val="en-GB"/>
        </w:rPr>
      </w:pPr>
    </w:p>
    <w:p w14:paraId="7B6802A4" w14:textId="2EF76E36" w:rsidR="006B4BD5" w:rsidRPr="000A0FC4" w:rsidRDefault="00CA5B34" w:rsidP="006B4BD5">
      <w:pPr>
        <w:pStyle w:val="Default"/>
        <w:jc w:val="both"/>
        <w:rPr>
          <w:sz w:val="22"/>
          <w:szCs w:val="22"/>
          <w:lang w:val="en-GB"/>
        </w:rPr>
      </w:pPr>
      <w:r w:rsidRPr="000A0FC4">
        <w:rPr>
          <w:sz w:val="22"/>
          <w:szCs w:val="22"/>
          <w:lang w:val="en-GB"/>
        </w:rPr>
        <w:t>Three sessions followed</w:t>
      </w:r>
      <w:r w:rsidR="004D4496" w:rsidRPr="000A0FC4">
        <w:rPr>
          <w:sz w:val="22"/>
          <w:szCs w:val="22"/>
          <w:lang w:val="en-GB"/>
        </w:rPr>
        <w:t xml:space="preserve"> and were</w:t>
      </w:r>
      <w:r w:rsidRPr="000A0FC4">
        <w:rPr>
          <w:sz w:val="22"/>
          <w:szCs w:val="22"/>
          <w:lang w:val="en-GB"/>
        </w:rPr>
        <w:t xml:space="preserve"> moderated by </w:t>
      </w:r>
      <w:r w:rsidR="006B4BD5" w:rsidRPr="000A0FC4">
        <w:rPr>
          <w:b/>
          <w:bCs/>
          <w:i/>
          <w:iCs/>
          <w:sz w:val="22"/>
          <w:szCs w:val="22"/>
          <w:lang w:val="en-GB"/>
        </w:rPr>
        <w:t>Noelle O</w:t>
      </w:r>
      <w:r w:rsidR="004D4496" w:rsidRPr="000A0FC4">
        <w:rPr>
          <w:b/>
          <w:bCs/>
          <w:i/>
          <w:iCs/>
          <w:sz w:val="22"/>
          <w:szCs w:val="22"/>
          <w:lang w:val="en-GB"/>
        </w:rPr>
        <w:t>'</w:t>
      </w:r>
      <w:r w:rsidR="006B4BD5" w:rsidRPr="000A0FC4">
        <w:rPr>
          <w:b/>
          <w:bCs/>
          <w:i/>
          <w:iCs/>
          <w:sz w:val="22"/>
          <w:szCs w:val="22"/>
          <w:lang w:val="en-GB"/>
        </w:rPr>
        <w:t>Connell</w:t>
      </w:r>
      <w:r w:rsidR="006B4BD5" w:rsidRPr="000A0FC4">
        <w:rPr>
          <w:i/>
          <w:iCs/>
          <w:sz w:val="22"/>
          <w:szCs w:val="22"/>
          <w:lang w:val="en-GB"/>
        </w:rPr>
        <w:t>, founder and CEO of Merrion Advisory</w:t>
      </w:r>
      <w:r w:rsidR="004D4496" w:rsidRPr="000A0FC4">
        <w:rPr>
          <w:i/>
          <w:iCs/>
          <w:sz w:val="22"/>
          <w:szCs w:val="22"/>
          <w:lang w:val="en-GB"/>
        </w:rPr>
        <w:t>.</w:t>
      </w:r>
    </w:p>
    <w:p w14:paraId="4A230DB9" w14:textId="77777777" w:rsidR="00CA5B34" w:rsidRPr="000A0FC4" w:rsidRDefault="00CA5B34" w:rsidP="006B4BD5">
      <w:pPr>
        <w:pStyle w:val="Default"/>
        <w:jc w:val="both"/>
        <w:rPr>
          <w:b/>
          <w:bCs/>
          <w:sz w:val="22"/>
          <w:szCs w:val="22"/>
          <w:lang w:val="en-GB"/>
        </w:rPr>
      </w:pPr>
    </w:p>
    <w:p w14:paraId="603A58DE" w14:textId="3CC25808" w:rsidR="006B4BD5" w:rsidRPr="000A0FC4" w:rsidRDefault="000D4F0E" w:rsidP="006B4BD5">
      <w:pPr>
        <w:pStyle w:val="Default"/>
        <w:jc w:val="both"/>
        <w:rPr>
          <w:sz w:val="22"/>
          <w:szCs w:val="22"/>
          <w:lang w:val="en-GB"/>
        </w:rPr>
      </w:pPr>
      <w:r w:rsidRPr="000A0FC4">
        <w:rPr>
          <w:b/>
          <w:bCs/>
          <w:sz w:val="22"/>
          <w:szCs w:val="22"/>
          <w:lang w:val="en-GB"/>
        </w:rPr>
        <w:t xml:space="preserve">SESSION </w:t>
      </w:r>
      <w:r w:rsidR="006B4BD5" w:rsidRPr="000A0FC4">
        <w:rPr>
          <w:b/>
          <w:bCs/>
          <w:sz w:val="22"/>
          <w:szCs w:val="22"/>
          <w:lang w:val="en-GB"/>
        </w:rPr>
        <w:t xml:space="preserve">I: Emotional health in the EU: institutional perspectives and challenges </w:t>
      </w:r>
    </w:p>
    <w:p w14:paraId="55BA51EC" w14:textId="77777777" w:rsidR="00AC0E97" w:rsidRPr="000A0FC4" w:rsidRDefault="00AC0E97" w:rsidP="006B4BD5">
      <w:pPr>
        <w:pStyle w:val="Default"/>
        <w:jc w:val="both"/>
        <w:rPr>
          <w:sz w:val="22"/>
          <w:szCs w:val="22"/>
          <w:lang w:val="en-GB"/>
        </w:rPr>
      </w:pPr>
    </w:p>
    <w:p w14:paraId="00DCA800" w14:textId="145BADDF" w:rsidR="00AC0E97" w:rsidRPr="000A0FC4" w:rsidRDefault="00AC0E97" w:rsidP="004D4496">
      <w:pPr>
        <w:pStyle w:val="Default"/>
        <w:spacing w:line="288" w:lineRule="auto"/>
        <w:jc w:val="both"/>
        <w:rPr>
          <w:sz w:val="22"/>
          <w:szCs w:val="22"/>
          <w:lang w:val="en-GB"/>
        </w:rPr>
      </w:pPr>
      <w:r w:rsidRPr="000A0FC4">
        <w:rPr>
          <w:b/>
          <w:bCs/>
          <w:sz w:val="22"/>
          <w:szCs w:val="22"/>
          <w:lang w:val="en-GB"/>
        </w:rPr>
        <w:t>Ewa Kopacz</w:t>
      </w:r>
      <w:r w:rsidR="004D4496" w:rsidRPr="000A0FC4">
        <w:rPr>
          <w:sz w:val="22"/>
          <w:szCs w:val="22"/>
          <w:lang w:val="en-GB"/>
        </w:rPr>
        <w:t xml:space="preserve">, </w:t>
      </w:r>
      <w:r w:rsidRPr="000A0FC4">
        <w:rPr>
          <w:sz w:val="22"/>
          <w:szCs w:val="22"/>
          <w:lang w:val="en-GB"/>
        </w:rPr>
        <w:t>Vice</w:t>
      </w:r>
      <w:r w:rsidRPr="000A0FC4">
        <w:rPr>
          <w:sz w:val="22"/>
          <w:szCs w:val="22"/>
          <w:lang w:val="en-GB"/>
        </w:rPr>
        <w:noBreakHyphen/>
        <w:t>President of the European Parliament, E</w:t>
      </w:r>
      <w:r w:rsidR="00262B6A">
        <w:rPr>
          <w:sz w:val="22"/>
          <w:szCs w:val="22"/>
          <w:lang w:val="en-GB"/>
        </w:rPr>
        <w:t xml:space="preserve">uropean </w:t>
      </w:r>
      <w:r w:rsidRPr="000A0FC4">
        <w:rPr>
          <w:sz w:val="22"/>
          <w:szCs w:val="22"/>
          <w:lang w:val="en-GB"/>
        </w:rPr>
        <w:t>P</w:t>
      </w:r>
      <w:r w:rsidR="00262B6A">
        <w:rPr>
          <w:sz w:val="22"/>
          <w:szCs w:val="22"/>
          <w:lang w:val="en-GB"/>
        </w:rPr>
        <w:t>arliament</w:t>
      </w:r>
      <w:r w:rsidRPr="000A0FC4">
        <w:rPr>
          <w:sz w:val="22"/>
          <w:szCs w:val="22"/>
          <w:lang w:val="en-GB"/>
        </w:rPr>
        <w:t xml:space="preserve"> Coordinator for Children’s Rights and Chair of the High</w:t>
      </w:r>
      <w:r w:rsidRPr="000A0FC4">
        <w:rPr>
          <w:sz w:val="22"/>
          <w:szCs w:val="22"/>
          <w:lang w:val="en-GB"/>
        </w:rPr>
        <w:noBreakHyphen/>
        <w:t>level Group on Gender Equality and Diversity</w:t>
      </w:r>
      <w:r w:rsidR="004D4496" w:rsidRPr="000A0FC4">
        <w:rPr>
          <w:sz w:val="22"/>
          <w:szCs w:val="22"/>
          <w:lang w:val="en-GB"/>
        </w:rPr>
        <w:t xml:space="preserve">, </w:t>
      </w:r>
      <w:r w:rsidRPr="000A0FC4">
        <w:rPr>
          <w:sz w:val="22"/>
          <w:szCs w:val="22"/>
          <w:lang w:val="en-GB"/>
        </w:rPr>
        <w:t>stressed that health remains a national competence and is therefore under</w:t>
      </w:r>
      <w:r w:rsidRPr="000A0FC4">
        <w:rPr>
          <w:sz w:val="22"/>
          <w:szCs w:val="22"/>
          <w:lang w:val="en-GB"/>
        </w:rPr>
        <w:noBreakHyphen/>
        <w:t>debated in the European Parliament. She highlighted worrying data, including suicide as the leading cause of death among young people in the Netherlands. She emphasi</w:t>
      </w:r>
      <w:r w:rsidR="00262B6A">
        <w:rPr>
          <w:sz w:val="22"/>
          <w:szCs w:val="22"/>
          <w:lang w:val="en-GB"/>
        </w:rPr>
        <w:t>s</w:t>
      </w:r>
      <w:r w:rsidRPr="000A0FC4">
        <w:rPr>
          <w:sz w:val="22"/>
          <w:szCs w:val="22"/>
          <w:lang w:val="en-GB"/>
        </w:rPr>
        <w:t>ed the need to address</w:t>
      </w:r>
      <w:r w:rsidR="00262B6A">
        <w:rPr>
          <w:sz w:val="22"/>
          <w:szCs w:val="22"/>
          <w:lang w:val="en-GB"/>
        </w:rPr>
        <w:t xml:space="preserve"> the</w:t>
      </w:r>
      <w:r w:rsidRPr="000A0FC4">
        <w:rPr>
          <w:sz w:val="22"/>
          <w:szCs w:val="22"/>
          <w:lang w:val="en-GB"/>
        </w:rPr>
        <w:t xml:space="preserve"> multilevel causes of emotional distress, starting with prevention in families, schools and peer environments, and </w:t>
      </w:r>
      <w:r w:rsidR="00262B6A">
        <w:rPr>
          <w:sz w:val="22"/>
          <w:szCs w:val="22"/>
          <w:lang w:val="en-GB"/>
        </w:rPr>
        <w:t>helping</w:t>
      </w:r>
      <w:r w:rsidR="00262B6A" w:rsidRPr="000A0FC4">
        <w:rPr>
          <w:sz w:val="22"/>
          <w:szCs w:val="22"/>
          <w:lang w:val="en-GB"/>
        </w:rPr>
        <w:t xml:space="preserve"> </w:t>
      </w:r>
      <w:r w:rsidRPr="000A0FC4">
        <w:rPr>
          <w:sz w:val="22"/>
          <w:szCs w:val="22"/>
          <w:lang w:val="en-GB"/>
        </w:rPr>
        <w:t>you</w:t>
      </w:r>
      <w:r w:rsidR="00262B6A">
        <w:rPr>
          <w:sz w:val="22"/>
          <w:szCs w:val="22"/>
          <w:lang w:val="en-GB"/>
        </w:rPr>
        <w:t>ng people deal with</w:t>
      </w:r>
      <w:r w:rsidRPr="000A0FC4">
        <w:rPr>
          <w:sz w:val="22"/>
          <w:szCs w:val="22"/>
          <w:lang w:val="en-GB"/>
        </w:rPr>
        <w:t xml:space="preserve"> online aggression and hate speech. She also linked mental health to issues such as internet overuse, body</w:t>
      </w:r>
      <w:r w:rsidRPr="000A0FC4">
        <w:rPr>
          <w:sz w:val="22"/>
          <w:szCs w:val="22"/>
          <w:lang w:val="en-GB"/>
        </w:rPr>
        <w:noBreakHyphen/>
        <w:t xml:space="preserve">image struggles and unhealthy lifestyles. Kopacz later insisted on digital literacy, the need for education on safe online behaviour and the implementation of the EU’s action plan on cyberbullying at local level, mentioning the case of </w:t>
      </w:r>
      <w:r w:rsidR="00262B6A">
        <w:rPr>
          <w:sz w:val="22"/>
          <w:szCs w:val="22"/>
          <w:lang w:val="en-GB"/>
        </w:rPr>
        <w:t>‘</w:t>
      </w:r>
      <w:r w:rsidRPr="000A0FC4">
        <w:rPr>
          <w:sz w:val="22"/>
          <w:szCs w:val="22"/>
          <w:lang w:val="en-GB"/>
        </w:rPr>
        <w:t>Coco</w:t>
      </w:r>
      <w:r w:rsidR="00262B6A">
        <w:rPr>
          <w:sz w:val="22"/>
          <w:szCs w:val="22"/>
          <w:lang w:val="en-GB"/>
        </w:rPr>
        <w:t>’,</w:t>
      </w:r>
      <w:r w:rsidRPr="000A0FC4">
        <w:rPr>
          <w:sz w:val="22"/>
          <w:szCs w:val="22"/>
          <w:lang w:val="en-GB"/>
        </w:rPr>
        <w:t xml:space="preserve"> a young Irish girl who died by suicide following harassment.</w:t>
      </w:r>
    </w:p>
    <w:p w14:paraId="53424E97" w14:textId="77777777" w:rsidR="00AC0E97" w:rsidRPr="000A0FC4" w:rsidRDefault="00AC0E97" w:rsidP="00AC0E97">
      <w:pPr>
        <w:pStyle w:val="Default"/>
        <w:jc w:val="both"/>
        <w:rPr>
          <w:sz w:val="22"/>
          <w:szCs w:val="22"/>
          <w:lang w:val="en-GB"/>
        </w:rPr>
      </w:pPr>
    </w:p>
    <w:p w14:paraId="3BBBE9D8" w14:textId="053F8B7B" w:rsidR="00AC0E97" w:rsidRPr="000A0FC4" w:rsidRDefault="00AC0E97" w:rsidP="004D4496">
      <w:pPr>
        <w:pStyle w:val="Default"/>
        <w:spacing w:line="288" w:lineRule="auto"/>
        <w:jc w:val="both"/>
        <w:rPr>
          <w:sz w:val="22"/>
          <w:szCs w:val="22"/>
          <w:lang w:val="en-GB"/>
        </w:rPr>
      </w:pPr>
      <w:r w:rsidRPr="000A0FC4">
        <w:rPr>
          <w:b/>
          <w:bCs/>
          <w:sz w:val="22"/>
          <w:szCs w:val="22"/>
          <w:lang w:val="en-GB"/>
        </w:rPr>
        <w:t xml:space="preserve">Agnese </w:t>
      </w:r>
      <w:proofErr w:type="spellStart"/>
      <w:r w:rsidRPr="000A0FC4">
        <w:rPr>
          <w:b/>
          <w:bCs/>
          <w:sz w:val="22"/>
          <w:szCs w:val="22"/>
          <w:lang w:val="en-GB"/>
        </w:rPr>
        <w:t>Lāce</w:t>
      </w:r>
      <w:proofErr w:type="spellEnd"/>
      <w:r w:rsidR="004D4496" w:rsidRPr="000A0FC4">
        <w:rPr>
          <w:sz w:val="22"/>
          <w:szCs w:val="22"/>
          <w:lang w:val="en-GB"/>
        </w:rPr>
        <w:t xml:space="preserve">, </w:t>
      </w:r>
      <w:r w:rsidRPr="000A0FC4">
        <w:rPr>
          <w:sz w:val="22"/>
          <w:szCs w:val="22"/>
          <w:lang w:val="en-GB"/>
        </w:rPr>
        <w:t>Minister for Culture of the Republic of Latvia</w:t>
      </w:r>
      <w:r w:rsidR="004D4496" w:rsidRPr="000A0FC4">
        <w:rPr>
          <w:sz w:val="22"/>
          <w:szCs w:val="22"/>
          <w:lang w:val="en-GB"/>
        </w:rPr>
        <w:t xml:space="preserve">, </w:t>
      </w:r>
      <w:r w:rsidRPr="000A0FC4">
        <w:rPr>
          <w:sz w:val="22"/>
          <w:szCs w:val="22"/>
          <w:lang w:val="en-GB"/>
        </w:rPr>
        <w:t>underlined culture’s powerful role in emotional wellbeing, describing museums, concerts and community arts centres as tools for rehabilitation and social connection. She cited strong public belief in the positive impact of cultural participation and stressed that culture is not a luxury. Loneliness and isolation increase mental health risks, and the economic costs of depression are significant. She pointed to progress at EU and national levels (</w:t>
      </w:r>
      <w:proofErr w:type="gramStart"/>
      <w:r w:rsidRPr="000A0FC4">
        <w:rPr>
          <w:sz w:val="22"/>
          <w:szCs w:val="22"/>
          <w:lang w:val="en-GB"/>
        </w:rPr>
        <w:t>e.g.</w:t>
      </w:r>
      <w:proofErr w:type="gramEnd"/>
      <w:r w:rsidRPr="000A0FC4">
        <w:rPr>
          <w:sz w:val="22"/>
          <w:szCs w:val="22"/>
          <w:lang w:val="en-GB"/>
        </w:rPr>
        <w:t xml:space="preserve"> the EU comprehensive mental health plan) and called for national action plans with proper funding. She also described Latvian initiatives such as regular cultural school outings and </w:t>
      </w:r>
      <w:r w:rsidR="00262B6A">
        <w:rPr>
          <w:sz w:val="22"/>
          <w:szCs w:val="22"/>
          <w:lang w:val="en-GB"/>
        </w:rPr>
        <w:t>‘</w:t>
      </w:r>
      <w:r w:rsidRPr="000A0FC4">
        <w:rPr>
          <w:sz w:val="22"/>
          <w:szCs w:val="22"/>
          <w:lang w:val="en-GB"/>
        </w:rPr>
        <w:t>art on prescription</w:t>
      </w:r>
      <w:r w:rsidR="00262B6A">
        <w:rPr>
          <w:sz w:val="22"/>
          <w:szCs w:val="22"/>
          <w:lang w:val="en-GB"/>
        </w:rPr>
        <w:t>’</w:t>
      </w:r>
      <w:r w:rsidRPr="000A0FC4">
        <w:rPr>
          <w:sz w:val="22"/>
          <w:szCs w:val="22"/>
          <w:lang w:val="en-GB"/>
        </w:rPr>
        <w:t xml:space="preserve"> projects, which have shown promising improvements in emotional balance and even re</w:t>
      </w:r>
      <w:r w:rsidRPr="000A0FC4">
        <w:rPr>
          <w:sz w:val="22"/>
          <w:szCs w:val="22"/>
          <w:lang w:val="en-GB"/>
        </w:rPr>
        <w:noBreakHyphen/>
        <w:t>employment.</w:t>
      </w:r>
    </w:p>
    <w:p w14:paraId="3ED7B954" w14:textId="77777777" w:rsidR="00AC0E97" w:rsidRPr="000A0FC4" w:rsidRDefault="00AC0E97" w:rsidP="004D4496">
      <w:pPr>
        <w:pStyle w:val="Default"/>
        <w:spacing w:line="288" w:lineRule="auto"/>
        <w:jc w:val="both"/>
        <w:rPr>
          <w:sz w:val="22"/>
          <w:szCs w:val="22"/>
          <w:lang w:val="en-GB"/>
        </w:rPr>
      </w:pPr>
    </w:p>
    <w:p w14:paraId="6D3F6D1D" w14:textId="758D06E6" w:rsidR="00AC0E97" w:rsidRPr="000A0FC4" w:rsidRDefault="00AC0E97" w:rsidP="004D4496">
      <w:pPr>
        <w:pStyle w:val="Default"/>
        <w:spacing w:line="288" w:lineRule="auto"/>
        <w:jc w:val="both"/>
        <w:rPr>
          <w:sz w:val="22"/>
          <w:szCs w:val="22"/>
          <w:lang w:val="en-GB"/>
        </w:rPr>
      </w:pPr>
      <w:proofErr w:type="spellStart"/>
      <w:r w:rsidRPr="000A0FC4">
        <w:rPr>
          <w:b/>
          <w:bCs/>
          <w:sz w:val="22"/>
          <w:szCs w:val="22"/>
          <w:lang w:val="en-GB"/>
        </w:rPr>
        <w:t>Olivér</w:t>
      </w:r>
      <w:proofErr w:type="spellEnd"/>
      <w:r w:rsidRPr="000A0FC4">
        <w:rPr>
          <w:b/>
          <w:bCs/>
          <w:sz w:val="22"/>
          <w:szCs w:val="22"/>
          <w:lang w:val="en-GB"/>
        </w:rPr>
        <w:t xml:space="preserve"> </w:t>
      </w:r>
      <w:proofErr w:type="spellStart"/>
      <w:r w:rsidRPr="000A0FC4">
        <w:rPr>
          <w:b/>
          <w:bCs/>
          <w:sz w:val="22"/>
          <w:szCs w:val="22"/>
          <w:lang w:val="en-GB"/>
        </w:rPr>
        <w:t>Várhelyi</w:t>
      </w:r>
      <w:proofErr w:type="spellEnd"/>
      <w:r w:rsidR="004D4496" w:rsidRPr="000A0FC4">
        <w:rPr>
          <w:sz w:val="22"/>
          <w:szCs w:val="22"/>
          <w:lang w:val="en-GB"/>
        </w:rPr>
        <w:t xml:space="preserve">, </w:t>
      </w:r>
      <w:r w:rsidRPr="000A0FC4">
        <w:rPr>
          <w:sz w:val="22"/>
          <w:szCs w:val="22"/>
          <w:lang w:val="en-GB"/>
        </w:rPr>
        <w:t xml:space="preserve">European Commissioner for Health and Animal Welfare </w:t>
      </w:r>
      <w:r w:rsidR="004D4496" w:rsidRPr="00237AC6">
        <w:rPr>
          <w:sz w:val="22"/>
          <w:szCs w:val="22"/>
          <w:lang w:val="en-GB"/>
        </w:rPr>
        <w:t xml:space="preserve">via </w:t>
      </w:r>
      <w:r w:rsidR="007B0F07">
        <w:rPr>
          <w:sz w:val="22"/>
          <w:szCs w:val="22"/>
          <w:lang w:val="en-GB"/>
        </w:rPr>
        <w:t xml:space="preserve">a </w:t>
      </w:r>
      <w:r w:rsidRPr="00237AC6">
        <w:rPr>
          <w:sz w:val="22"/>
          <w:szCs w:val="22"/>
          <w:lang w:val="en-GB"/>
        </w:rPr>
        <w:t>video message</w:t>
      </w:r>
      <w:r w:rsidR="004D4496" w:rsidRPr="000A0FC4">
        <w:rPr>
          <w:sz w:val="22"/>
          <w:szCs w:val="22"/>
          <w:lang w:val="en-GB"/>
        </w:rPr>
        <w:t xml:space="preserve"> </w:t>
      </w:r>
      <w:r w:rsidRPr="000A0FC4">
        <w:rPr>
          <w:sz w:val="22"/>
          <w:szCs w:val="22"/>
          <w:lang w:val="en-GB"/>
        </w:rPr>
        <w:t>also highlighted that children and young people face growing mental health risks, particularly online. He presented the 2023 EU approach on mental health, including flagship actions, funding and a new UNICEF</w:t>
      </w:r>
      <w:r w:rsidRPr="000A0FC4">
        <w:rPr>
          <w:sz w:val="22"/>
          <w:szCs w:val="22"/>
          <w:lang w:val="en-GB"/>
        </w:rPr>
        <w:noBreakHyphen/>
        <w:t>supported prevention toolkit. He emphasi</w:t>
      </w:r>
      <w:r w:rsidR="00262B6A">
        <w:rPr>
          <w:sz w:val="22"/>
          <w:szCs w:val="22"/>
          <w:lang w:val="en-GB"/>
        </w:rPr>
        <w:t>s</w:t>
      </w:r>
      <w:r w:rsidRPr="000A0FC4">
        <w:rPr>
          <w:sz w:val="22"/>
          <w:szCs w:val="22"/>
          <w:lang w:val="en-GB"/>
        </w:rPr>
        <w:t>ed the importance of listening to you</w:t>
      </w:r>
      <w:r w:rsidR="00262B6A">
        <w:rPr>
          <w:sz w:val="22"/>
          <w:szCs w:val="22"/>
          <w:lang w:val="en-GB"/>
        </w:rPr>
        <w:t>ng people</w:t>
      </w:r>
      <w:r w:rsidRPr="000A0FC4">
        <w:rPr>
          <w:sz w:val="22"/>
          <w:szCs w:val="22"/>
          <w:lang w:val="en-GB"/>
        </w:rPr>
        <w:t xml:space="preserve">, who report high rates of stress, anxiety and depression. He described the </w:t>
      </w:r>
      <w:r w:rsidR="00262B6A">
        <w:rPr>
          <w:sz w:val="22"/>
          <w:szCs w:val="22"/>
          <w:lang w:val="en-GB"/>
        </w:rPr>
        <w:t>‘</w:t>
      </w:r>
      <w:r w:rsidRPr="000A0FC4">
        <w:rPr>
          <w:sz w:val="22"/>
          <w:szCs w:val="22"/>
          <w:lang w:val="en-GB"/>
        </w:rPr>
        <w:t>Safe Hearth Plan</w:t>
      </w:r>
      <w:r w:rsidR="00262B6A">
        <w:rPr>
          <w:sz w:val="22"/>
          <w:szCs w:val="22"/>
          <w:lang w:val="en-GB"/>
        </w:rPr>
        <w:t>’,</w:t>
      </w:r>
      <w:r w:rsidRPr="000A0FC4">
        <w:rPr>
          <w:sz w:val="22"/>
          <w:szCs w:val="22"/>
          <w:lang w:val="en-GB"/>
        </w:rPr>
        <w:t xml:space="preserve"> which promotes healthy lifestyles but also seeks to address the influence of digital environments: with 95% of young people using social media for more than three hours daily, the Commission is launching an inquiry into the impact of social media and excessive screen time on you</w:t>
      </w:r>
      <w:r w:rsidR="00262B6A">
        <w:rPr>
          <w:sz w:val="22"/>
          <w:szCs w:val="22"/>
          <w:lang w:val="en-GB"/>
        </w:rPr>
        <w:t>ng people’s</w:t>
      </w:r>
      <w:r w:rsidRPr="000A0FC4">
        <w:rPr>
          <w:sz w:val="22"/>
          <w:szCs w:val="22"/>
          <w:lang w:val="en-GB"/>
        </w:rPr>
        <w:t xml:space="preserve"> wellbeing.</w:t>
      </w:r>
    </w:p>
    <w:p w14:paraId="26F0DDAB" w14:textId="18F43FC7" w:rsidR="00AC0E97" w:rsidRPr="000A0FC4" w:rsidRDefault="00AC0E97" w:rsidP="00AC0E97">
      <w:pPr>
        <w:pStyle w:val="Default"/>
        <w:jc w:val="both"/>
        <w:rPr>
          <w:sz w:val="22"/>
          <w:szCs w:val="22"/>
          <w:lang w:val="en-GB"/>
        </w:rPr>
      </w:pPr>
      <w:r w:rsidRPr="000A0FC4">
        <w:rPr>
          <w:sz w:val="22"/>
          <w:szCs w:val="22"/>
          <w:lang w:val="en-GB"/>
        </w:rPr>
        <w:lastRenderedPageBreak/>
        <w:t>.</w:t>
      </w:r>
    </w:p>
    <w:p w14:paraId="0174B1BB" w14:textId="6981DD7F" w:rsidR="00AC0E97" w:rsidRPr="000A0FC4" w:rsidRDefault="00AC0E97" w:rsidP="004D4496">
      <w:pPr>
        <w:pStyle w:val="Default"/>
        <w:spacing w:line="288" w:lineRule="auto"/>
        <w:jc w:val="both"/>
        <w:rPr>
          <w:sz w:val="22"/>
          <w:szCs w:val="22"/>
          <w:lang w:val="en-GB"/>
        </w:rPr>
      </w:pPr>
      <w:r w:rsidRPr="000A0FC4">
        <w:rPr>
          <w:sz w:val="22"/>
          <w:szCs w:val="22"/>
          <w:lang w:val="en-GB"/>
        </w:rPr>
        <w:t xml:space="preserve">EESC Members’ Interventions (Q&amp;A – </w:t>
      </w:r>
      <w:r w:rsidR="00A36B71">
        <w:rPr>
          <w:sz w:val="22"/>
          <w:szCs w:val="22"/>
          <w:lang w:val="en-GB"/>
        </w:rPr>
        <w:t>Session II</w:t>
      </w:r>
      <w:r w:rsidRPr="000A0FC4">
        <w:rPr>
          <w:sz w:val="22"/>
          <w:szCs w:val="22"/>
          <w:lang w:val="en-GB"/>
        </w:rPr>
        <w:t>)</w:t>
      </w:r>
      <w:r w:rsidR="004D4496" w:rsidRPr="000A0FC4">
        <w:rPr>
          <w:sz w:val="22"/>
          <w:szCs w:val="22"/>
          <w:lang w:val="en-GB"/>
        </w:rPr>
        <w:t>:</w:t>
      </w:r>
    </w:p>
    <w:p w14:paraId="74D306C8" w14:textId="361B5310" w:rsidR="00AC0E97" w:rsidRPr="000A0FC4" w:rsidRDefault="00AC0E97" w:rsidP="004D4496">
      <w:pPr>
        <w:pStyle w:val="Default"/>
        <w:spacing w:line="288" w:lineRule="auto"/>
        <w:jc w:val="both"/>
        <w:rPr>
          <w:sz w:val="22"/>
          <w:szCs w:val="22"/>
          <w:lang w:val="en-GB"/>
        </w:rPr>
      </w:pPr>
      <w:r w:rsidRPr="000A0FC4">
        <w:rPr>
          <w:b/>
          <w:bCs/>
          <w:sz w:val="22"/>
          <w:szCs w:val="22"/>
          <w:lang w:val="en-GB"/>
        </w:rPr>
        <w:t xml:space="preserve">Pascal </w:t>
      </w:r>
      <w:proofErr w:type="spellStart"/>
      <w:r w:rsidR="004D4496" w:rsidRPr="000A0FC4">
        <w:rPr>
          <w:b/>
          <w:bCs/>
          <w:sz w:val="22"/>
          <w:szCs w:val="22"/>
          <w:lang w:val="en-GB"/>
        </w:rPr>
        <w:t>Debay</w:t>
      </w:r>
      <w:proofErr w:type="spellEnd"/>
      <w:r w:rsidR="004D4496" w:rsidRPr="000A0FC4">
        <w:rPr>
          <w:b/>
          <w:bCs/>
          <w:sz w:val="22"/>
          <w:szCs w:val="22"/>
          <w:lang w:val="en-GB"/>
        </w:rPr>
        <w:t xml:space="preserve"> (FR-II)</w:t>
      </w:r>
      <w:r w:rsidRPr="000A0FC4">
        <w:rPr>
          <w:b/>
          <w:bCs/>
          <w:sz w:val="22"/>
          <w:szCs w:val="22"/>
          <w:lang w:val="en-GB"/>
        </w:rPr>
        <w:t xml:space="preserve">, Andris </w:t>
      </w:r>
      <w:proofErr w:type="spellStart"/>
      <w:r w:rsidRPr="000A0FC4">
        <w:rPr>
          <w:b/>
          <w:bCs/>
          <w:sz w:val="22"/>
          <w:szCs w:val="22"/>
          <w:lang w:val="en-GB"/>
        </w:rPr>
        <w:t>Gobiņš</w:t>
      </w:r>
      <w:proofErr w:type="spellEnd"/>
      <w:r w:rsidR="004D4496" w:rsidRPr="000A0FC4">
        <w:rPr>
          <w:b/>
          <w:bCs/>
          <w:sz w:val="22"/>
          <w:szCs w:val="22"/>
          <w:lang w:val="en-GB"/>
        </w:rPr>
        <w:t xml:space="preserve"> (LV-III)</w:t>
      </w:r>
      <w:r w:rsidRPr="000A0FC4">
        <w:rPr>
          <w:b/>
          <w:bCs/>
          <w:sz w:val="22"/>
          <w:szCs w:val="22"/>
          <w:lang w:val="en-GB"/>
        </w:rPr>
        <w:t xml:space="preserve">, Michel </w:t>
      </w:r>
      <w:proofErr w:type="spellStart"/>
      <w:r w:rsidRPr="000A0FC4">
        <w:rPr>
          <w:b/>
          <w:bCs/>
          <w:sz w:val="22"/>
          <w:szCs w:val="22"/>
          <w:lang w:val="en-GB"/>
        </w:rPr>
        <w:t>Chassang</w:t>
      </w:r>
      <w:proofErr w:type="spellEnd"/>
      <w:r w:rsidR="004D4496" w:rsidRPr="000A0FC4">
        <w:rPr>
          <w:b/>
          <w:bCs/>
          <w:sz w:val="22"/>
          <w:szCs w:val="22"/>
          <w:lang w:val="en-GB"/>
        </w:rPr>
        <w:t xml:space="preserve"> (FR-I)</w:t>
      </w:r>
      <w:r w:rsidR="00115252" w:rsidRPr="000A0FC4">
        <w:rPr>
          <w:b/>
          <w:bCs/>
          <w:sz w:val="22"/>
          <w:szCs w:val="22"/>
          <w:lang w:val="en-GB"/>
        </w:rPr>
        <w:t xml:space="preserve"> </w:t>
      </w:r>
      <w:r w:rsidR="00115252" w:rsidRPr="000A0FC4">
        <w:rPr>
          <w:sz w:val="22"/>
          <w:szCs w:val="22"/>
          <w:lang w:val="en-GB"/>
        </w:rPr>
        <w:t>and</w:t>
      </w:r>
      <w:r w:rsidRPr="000A0FC4">
        <w:rPr>
          <w:b/>
          <w:bCs/>
          <w:sz w:val="22"/>
          <w:szCs w:val="22"/>
          <w:lang w:val="en-GB"/>
        </w:rPr>
        <w:t xml:space="preserve"> Corina</w:t>
      </w:r>
      <w:r w:rsidR="004D4496" w:rsidRPr="000A0FC4">
        <w:rPr>
          <w:b/>
          <w:bCs/>
          <w:sz w:val="22"/>
          <w:szCs w:val="22"/>
          <w:lang w:val="en-GB"/>
        </w:rPr>
        <w:t> </w:t>
      </w:r>
      <w:r w:rsidRPr="000A0FC4">
        <w:rPr>
          <w:b/>
          <w:bCs/>
          <w:sz w:val="22"/>
          <w:szCs w:val="22"/>
          <w:lang w:val="en-GB"/>
        </w:rPr>
        <w:t xml:space="preserve">Andrea </w:t>
      </w:r>
      <w:proofErr w:type="spellStart"/>
      <w:r w:rsidRPr="000A0FC4">
        <w:rPr>
          <w:b/>
          <w:bCs/>
          <w:sz w:val="22"/>
          <w:szCs w:val="22"/>
          <w:lang w:val="en-GB"/>
        </w:rPr>
        <w:t>Murafa</w:t>
      </w:r>
      <w:proofErr w:type="spellEnd"/>
      <w:r w:rsidR="004D4496" w:rsidRPr="000A0FC4">
        <w:rPr>
          <w:b/>
          <w:bCs/>
          <w:sz w:val="22"/>
          <w:szCs w:val="22"/>
          <w:lang w:val="en-GB"/>
        </w:rPr>
        <w:t> </w:t>
      </w:r>
      <w:proofErr w:type="spellStart"/>
      <w:r w:rsidRPr="000A0FC4">
        <w:rPr>
          <w:b/>
          <w:bCs/>
          <w:sz w:val="22"/>
          <w:szCs w:val="22"/>
          <w:lang w:val="en-GB"/>
        </w:rPr>
        <w:t>Benga</w:t>
      </w:r>
      <w:proofErr w:type="spellEnd"/>
      <w:r w:rsidR="004D4496" w:rsidRPr="000A0FC4">
        <w:rPr>
          <w:b/>
          <w:bCs/>
          <w:sz w:val="22"/>
          <w:szCs w:val="22"/>
          <w:lang w:val="en-GB"/>
        </w:rPr>
        <w:t xml:space="preserve"> (RO-III)</w:t>
      </w:r>
      <w:r w:rsidRPr="000878B0">
        <w:rPr>
          <w:sz w:val="22"/>
          <w:szCs w:val="22"/>
          <w:lang w:val="en-GB"/>
        </w:rPr>
        <w:t xml:space="preserve"> </w:t>
      </w:r>
      <w:r w:rsidRPr="000A0FC4">
        <w:rPr>
          <w:sz w:val="22"/>
          <w:szCs w:val="22"/>
          <w:lang w:val="en-GB"/>
        </w:rPr>
        <w:t>took part into the debate</w:t>
      </w:r>
      <w:r w:rsidRPr="000878B0">
        <w:rPr>
          <w:sz w:val="22"/>
          <w:szCs w:val="22"/>
          <w:lang w:val="en-GB"/>
        </w:rPr>
        <w:t xml:space="preserve">. </w:t>
      </w:r>
      <w:r w:rsidRPr="000A0FC4">
        <w:rPr>
          <w:sz w:val="22"/>
          <w:szCs w:val="22"/>
          <w:lang w:val="en-GB"/>
        </w:rPr>
        <w:t>They raised concerns about the impact of social media, cyberbullying, online hate and the lack of educational resources. They recalled</w:t>
      </w:r>
      <w:r w:rsidR="00262B6A">
        <w:rPr>
          <w:sz w:val="22"/>
          <w:szCs w:val="22"/>
          <w:lang w:val="en-GB"/>
        </w:rPr>
        <w:t xml:space="preserve"> the</w:t>
      </w:r>
      <w:r w:rsidRPr="000A0FC4">
        <w:rPr>
          <w:sz w:val="22"/>
          <w:szCs w:val="22"/>
          <w:lang w:val="en-GB"/>
        </w:rPr>
        <w:t xml:space="preserve"> effects of war and socio</w:t>
      </w:r>
      <w:r w:rsidRPr="000A0FC4">
        <w:rPr>
          <w:sz w:val="22"/>
          <w:szCs w:val="22"/>
          <w:lang w:val="en-GB"/>
        </w:rPr>
        <w:noBreakHyphen/>
        <w:t>economic stressors</w:t>
      </w:r>
      <w:r w:rsidR="00262B6A">
        <w:rPr>
          <w:sz w:val="22"/>
          <w:szCs w:val="22"/>
          <w:lang w:val="en-GB"/>
        </w:rPr>
        <w:t>,</w:t>
      </w:r>
      <w:r w:rsidRPr="000A0FC4">
        <w:rPr>
          <w:sz w:val="22"/>
          <w:szCs w:val="22"/>
          <w:lang w:val="en-GB"/>
        </w:rPr>
        <w:t xml:space="preserve"> and noted the key role of families and schools, as well as the burden </w:t>
      </w:r>
      <w:r w:rsidR="00262B6A">
        <w:rPr>
          <w:sz w:val="22"/>
          <w:szCs w:val="22"/>
          <w:lang w:val="en-GB"/>
        </w:rPr>
        <w:t xml:space="preserve">placed </w:t>
      </w:r>
      <w:r w:rsidRPr="000A0FC4">
        <w:rPr>
          <w:sz w:val="22"/>
          <w:szCs w:val="22"/>
          <w:lang w:val="en-GB"/>
        </w:rPr>
        <w:t>on you</w:t>
      </w:r>
      <w:r w:rsidR="00262B6A">
        <w:rPr>
          <w:sz w:val="22"/>
          <w:szCs w:val="22"/>
          <w:lang w:val="en-GB"/>
        </w:rPr>
        <w:t xml:space="preserve">ng people </w:t>
      </w:r>
      <w:r w:rsidRPr="000A0FC4">
        <w:rPr>
          <w:sz w:val="22"/>
          <w:szCs w:val="22"/>
          <w:lang w:val="en-GB"/>
        </w:rPr>
        <w:t>caused by exclusion and online pressure. They stressed prevention, early help, good</w:t>
      </w:r>
      <w:r w:rsidRPr="000A0FC4">
        <w:rPr>
          <w:sz w:val="22"/>
          <w:szCs w:val="22"/>
          <w:lang w:val="en-GB"/>
        </w:rPr>
        <w:noBreakHyphen/>
        <w:t>practice exchange and the need for EU</w:t>
      </w:r>
      <w:r w:rsidRPr="000A0FC4">
        <w:rPr>
          <w:sz w:val="22"/>
          <w:szCs w:val="22"/>
          <w:lang w:val="en-GB"/>
        </w:rPr>
        <w:noBreakHyphen/>
        <w:t>level harmonisation that respects local contexts. Calls were made for frameworks to protect from violence, support for women’s NGOs, empowerment of youth organisations and stronger digital literacy. Members also stressed local</w:t>
      </w:r>
      <w:r w:rsidRPr="000A0FC4">
        <w:rPr>
          <w:sz w:val="22"/>
          <w:szCs w:val="22"/>
          <w:lang w:val="en-GB"/>
        </w:rPr>
        <w:noBreakHyphen/>
        <w:t xml:space="preserve">level implementation of cyberbullying policies and urged </w:t>
      </w:r>
      <w:proofErr w:type="gramStart"/>
      <w:r w:rsidRPr="000A0FC4">
        <w:rPr>
          <w:sz w:val="22"/>
          <w:szCs w:val="22"/>
          <w:lang w:val="en-GB"/>
        </w:rPr>
        <w:t>that platforms</w:t>
      </w:r>
      <w:proofErr w:type="gramEnd"/>
      <w:r w:rsidR="00262B6A">
        <w:rPr>
          <w:sz w:val="22"/>
          <w:szCs w:val="22"/>
          <w:lang w:val="en-GB"/>
        </w:rPr>
        <w:t xml:space="preserve"> – </w:t>
      </w:r>
      <w:r w:rsidRPr="000A0FC4">
        <w:rPr>
          <w:sz w:val="22"/>
          <w:szCs w:val="22"/>
          <w:lang w:val="en-GB"/>
        </w:rPr>
        <w:t>not governments</w:t>
      </w:r>
      <w:r w:rsidR="00262B6A">
        <w:rPr>
          <w:sz w:val="22"/>
          <w:szCs w:val="22"/>
          <w:lang w:val="en-GB"/>
        </w:rPr>
        <w:t xml:space="preserve"> – </w:t>
      </w:r>
      <w:r w:rsidRPr="000A0FC4">
        <w:rPr>
          <w:sz w:val="22"/>
          <w:szCs w:val="22"/>
          <w:lang w:val="en-GB"/>
        </w:rPr>
        <w:t>be held responsible for online harms.</w:t>
      </w:r>
    </w:p>
    <w:p w14:paraId="0F4BC92B" w14:textId="341757B4" w:rsidR="00AC0E97" w:rsidRPr="000A0FC4" w:rsidRDefault="00AC0E97" w:rsidP="00AC0E97">
      <w:pPr>
        <w:pStyle w:val="Default"/>
        <w:jc w:val="both"/>
        <w:rPr>
          <w:sz w:val="22"/>
          <w:szCs w:val="22"/>
          <w:lang w:val="en-GB"/>
        </w:rPr>
      </w:pPr>
    </w:p>
    <w:p w14:paraId="586E7A47" w14:textId="238529E4" w:rsidR="00AC0E97" w:rsidRPr="000A0FC4" w:rsidRDefault="000D4F0E" w:rsidP="00AC0E97">
      <w:pPr>
        <w:pStyle w:val="Default"/>
        <w:jc w:val="both"/>
        <w:rPr>
          <w:sz w:val="22"/>
          <w:szCs w:val="22"/>
          <w:lang w:val="en-GB"/>
        </w:rPr>
      </w:pPr>
      <w:r w:rsidRPr="000A0FC4">
        <w:rPr>
          <w:b/>
          <w:bCs/>
          <w:sz w:val="22"/>
          <w:szCs w:val="22"/>
          <w:lang w:val="en-GB"/>
        </w:rPr>
        <w:t xml:space="preserve">SESSION </w:t>
      </w:r>
      <w:r w:rsidR="00AC0E97" w:rsidRPr="000A0FC4">
        <w:rPr>
          <w:b/>
          <w:bCs/>
          <w:sz w:val="22"/>
          <w:szCs w:val="22"/>
          <w:lang w:val="en-GB"/>
        </w:rPr>
        <w:t>II</w:t>
      </w:r>
      <w:r w:rsidR="004D4496" w:rsidRPr="000A0FC4">
        <w:rPr>
          <w:b/>
          <w:bCs/>
          <w:sz w:val="22"/>
          <w:szCs w:val="22"/>
          <w:lang w:val="en-GB"/>
        </w:rPr>
        <w:t>:</w:t>
      </w:r>
      <w:r w:rsidR="00AC0E97" w:rsidRPr="000A0FC4">
        <w:rPr>
          <w:b/>
          <w:bCs/>
          <w:sz w:val="22"/>
          <w:szCs w:val="22"/>
          <w:lang w:val="en-GB"/>
        </w:rPr>
        <w:t xml:space="preserve"> Diagnosis, causes and diversity</w:t>
      </w:r>
    </w:p>
    <w:p w14:paraId="697130B0" w14:textId="23990DFB" w:rsidR="00AC0E97" w:rsidRPr="000A0FC4" w:rsidRDefault="00AC0E97" w:rsidP="00AC0E97">
      <w:pPr>
        <w:pStyle w:val="Default"/>
        <w:jc w:val="both"/>
        <w:rPr>
          <w:b/>
          <w:bCs/>
          <w:sz w:val="22"/>
          <w:szCs w:val="22"/>
          <w:lang w:val="en-GB"/>
        </w:rPr>
      </w:pPr>
    </w:p>
    <w:p w14:paraId="799E75E1" w14:textId="5A6C02AF" w:rsidR="00AC0E97" w:rsidRPr="000A0FC4" w:rsidRDefault="00AC0E97" w:rsidP="004D4496">
      <w:pPr>
        <w:pStyle w:val="Default"/>
        <w:spacing w:line="288" w:lineRule="auto"/>
        <w:jc w:val="both"/>
        <w:rPr>
          <w:sz w:val="22"/>
          <w:szCs w:val="22"/>
          <w:lang w:val="en-GB"/>
        </w:rPr>
      </w:pPr>
      <w:r w:rsidRPr="000A0FC4">
        <w:rPr>
          <w:b/>
          <w:bCs/>
          <w:sz w:val="22"/>
          <w:szCs w:val="22"/>
          <w:lang w:val="en-GB"/>
        </w:rPr>
        <w:t>Maria Walsh</w:t>
      </w:r>
      <w:r w:rsidR="004D4496" w:rsidRPr="000A0FC4">
        <w:rPr>
          <w:sz w:val="22"/>
          <w:szCs w:val="22"/>
          <w:lang w:val="en-GB"/>
        </w:rPr>
        <w:t>,</w:t>
      </w:r>
      <w:r w:rsidR="004D4496" w:rsidRPr="000878B0">
        <w:rPr>
          <w:sz w:val="22"/>
          <w:szCs w:val="22"/>
          <w:lang w:val="en-GB"/>
        </w:rPr>
        <w:t xml:space="preserve"> </w:t>
      </w:r>
      <w:r w:rsidRPr="000A0FC4">
        <w:rPr>
          <w:sz w:val="22"/>
          <w:szCs w:val="22"/>
          <w:lang w:val="en-GB"/>
        </w:rPr>
        <w:t>Member of the European Parliament, Co</w:t>
      </w:r>
      <w:r w:rsidRPr="000A0FC4">
        <w:rPr>
          <w:sz w:val="22"/>
          <w:szCs w:val="22"/>
          <w:lang w:val="en-GB"/>
        </w:rPr>
        <w:noBreakHyphen/>
        <w:t>chair of the Intergroup on Mental Health</w:t>
      </w:r>
      <w:r w:rsidR="004D4496" w:rsidRPr="000A0FC4">
        <w:rPr>
          <w:sz w:val="22"/>
          <w:szCs w:val="22"/>
          <w:lang w:val="en-GB"/>
        </w:rPr>
        <w:t xml:space="preserve">, </w:t>
      </w:r>
      <w:r w:rsidRPr="000A0FC4">
        <w:rPr>
          <w:sz w:val="22"/>
          <w:szCs w:val="22"/>
          <w:lang w:val="en-GB"/>
        </w:rPr>
        <w:t>warned about the dark side of AI, including deepfakes and pornographic content, noting that 99% of victims are girls and women. She called for digital education and later pointed to irregular mental health support across Member States, the institutionalisation of people in countries like Ireland, the lack of skills among policymakers and the disproportionate impact on vulnerable groups such as migrants, refugees and LGBTIQ+ youth.</w:t>
      </w:r>
    </w:p>
    <w:p w14:paraId="7F89B5B9" w14:textId="77777777" w:rsidR="00AC0E97" w:rsidRPr="000A0FC4" w:rsidRDefault="00AC0E97" w:rsidP="004D4496">
      <w:pPr>
        <w:pStyle w:val="Default"/>
        <w:spacing w:line="288" w:lineRule="auto"/>
        <w:jc w:val="both"/>
        <w:rPr>
          <w:sz w:val="22"/>
          <w:szCs w:val="22"/>
          <w:lang w:val="en-GB"/>
        </w:rPr>
      </w:pPr>
    </w:p>
    <w:p w14:paraId="2C91C495" w14:textId="418D707F" w:rsidR="00AC0E97" w:rsidRPr="000A0FC4" w:rsidRDefault="00AC0E97" w:rsidP="004D4496">
      <w:pPr>
        <w:pStyle w:val="Default"/>
        <w:spacing w:line="288" w:lineRule="auto"/>
        <w:jc w:val="both"/>
        <w:rPr>
          <w:sz w:val="22"/>
          <w:szCs w:val="22"/>
          <w:lang w:val="en-GB"/>
        </w:rPr>
      </w:pPr>
      <w:r w:rsidRPr="000A0FC4">
        <w:rPr>
          <w:b/>
          <w:bCs/>
          <w:sz w:val="22"/>
          <w:szCs w:val="22"/>
          <w:lang w:val="en-GB"/>
        </w:rPr>
        <w:t>Pietro Barbieri</w:t>
      </w:r>
      <w:r w:rsidR="004D4496" w:rsidRPr="000A0FC4">
        <w:rPr>
          <w:sz w:val="22"/>
          <w:szCs w:val="22"/>
          <w:lang w:val="en-GB"/>
        </w:rPr>
        <w:t xml:space="preserve">, </w:t>
      </w:r>
      <w:r w:rsidRPr="000A0FC4">
        <w:rPr>
          <w:sz w:val="22"/>
          <w:szCs w:val="22"/>
          <w:lang w:val="en-GB"/>
        </w:rPr>
        <w:t xml:space="preserve">EESC Rapporteur for </w:t>
      </w:r>
      <w:r w:rsidR="00737562">
        <w:rPr>
          <w:sz w:val="22"/>
          <w:szCs w:val="22"/>
          <w:lang w:val="en-GB"/>
        </w:rPr>
        <w:t xml:space="preserve">opinion </w:t>
      </w:r>
      <w:r w:rsidRPr="000A0FC4">
        <w:rPr>
          <w:sz w:val="22"/>
          <w:szCs w:val="22"/>
          <w:lang w:val="en-GB"/>
        </w:rPr>
        <w:t>SOC/799 on Mental Health Community Services</w:t>
      </w:r>
      <w:r w:rsidR="004D4496" w:rsidRPr="000A0FC4">
        <w:rPr>
          <w:sz w:val="22"/>
          <w:szCs w:val="22"/>
          <w:lang w:val="en-GB"/>
        </w:rPr>
        <w:t xml:space="preserve">; </w:t>
      </w:r>
      <w:r w:rsidRPr="000A0FC4">
        <w:rPr>
          <w:sz w:val="22"/>
          <w:szCs w:val="22"/>
          <w:lang w:val="en-GB"/>
        </w:rPr>
        <w:t>described the situation as complex, with insufficient data and rising institutionalisation in Europe due to stigma and prejudice. He argued that segregation worsens conditions and that care facilities often fail to improve outcomes. In the second round, he insisted on bridging the gap between promises and delivery, investing more and better, and financing inclusive support systems at EU level.</w:t>
      </w:r>
    </w:p>
    <w:p w14:paraId="0E4EAC0D" w14:textId="77777777" w:rsidR="00AC0E97" w:rsidRPr="000A0FC4" w:rsidRDefault="00AC0E97" w:rsidP="004D4496">
      <w:pPr>
        <w:pStyle w:val="Default"/>
        <w:spacing w:line="288" w:lineRule="auto"/>
        <w:jc w:val="both"/>
        <w:rPr>
          <w:sz w:val="22"/>
          <w:szCs w:val="22"/>
          <w:lang w:val="en-GB"/>
        </w:rPr>
      </w:pPr>
    </w:p>
    <w:p w14:paraId="04338248" w14:textId="6DFC5722" w:rsidR="00AC0E97" w:rsidRPr="000A0FC4" w:rsidRDefault="00AC0E97" w:rsidP="004D4496">
      <w:pPr>
        <w:pStyle w:val="Default"/>
        <w:spacing w:line="288" w:lineRule="auto"/>
        <w:jc w:val="both"/>
        <w:rPr>
          <w:sz w:val="22"/>
          <w:szCs w:val="22"/>
          <w:lang w:val="en-GB"/>
        </w:rPr>
      </w:pPr>
      <w:r w:rsidRPr="000A0FC4">
        <w:rPr>
          <w:b/>
          <w:bCs/>
          <w:sz w:val="22"/>
          <w:szCs w:val="22"/>
          <w:lang w:val="en-GB"/>
        </w:rPr>
        <w:t xml:space="preserve">Octavian </w:t>
      </w:r>
      <w:proofErr w:type="spellStart"/>
      <w:r w:rsidRPr="000A0FC4">
        <w:rPr>
          <w:b/>
          <w:bCs/>
          <w:sz w:val="22"/>
          <w:szCs w:val="22"/>
          <w:lang w:val="en-GB"/>
        </w:rPr>
        <w:t>Bivol</w:t>
      </w:r>
      <w:proofErr w:type="spellEnd"/>
      <w:r w:rsidR="004D4496" w:rsidRPr="000A0FC4">
        <w:rPr>
          <w:sz w:val="22"/>
          <w:szCs w:val="22"/>
          <w:lang w:val="en-GB"/>
        </w:rPr>
        <w:t xml:space="preserve">, </w:t>
      </w:r>
      <w:r w:rsidRPr="000A0FC4">
        <w:rPr>
          <w:sz w:val="22"/>
          <w:szCs w:val="22"/>
          <w:lang w:val="en-GB"/>
        </w:rPr>
        <w:t>UNICEF Deputy Regional Director for Europe and Central Asia</w:t>
      </w:r>
      <w:r w:rsidR="004D4496" w:rsidRPr="000A0FC4">
        <w:rPr>
          <w:sz w:val="22"/>
          <w:szCs w:val="22"/>
          <w:lang w:val="en-GB"/>
        </w:rPr>
        <w:t xml:space="preserve">, </w:t>
      </w:r>
      <w:r w:rsidRPr="000A0FC4">
        <w:rPr>
          <w:sz w:val="22"/>
          <w:szCs w:val="22"/>
          <w:lang w:val="en-GB"/>
        </w:rPr>
        <w:t>explained that UNICEF’s new strategy makes mental health a priority, focusing on early identification, integrating support in education systems and assisting migrants and children in alternative care. UNICEF works on evidence generation, identifying effective approaches including digital mental health, supporting Member States with practical tools and promoting multisectoral dialogue. He stressed strengthening system coordination, cross</w:t>
      </w:r>
      <w:r w:rsidRPr="000A0FC4">
        <w:rPr>
          <w:sz w:val="22"/>
          <w:szCs w:val="22"/>
          <w:lang w:val="en-GB"/>
        </w:rPr>
        <w:noBreakHyphen/>
        <w:t>sector prevention and significant investment in digital literacy, as well as working with young people to translate ideas into actionable initiatives.</w:t>
      </w:r>
    </w:p>
    <w:p w14:paraId="433B9423" w14:textId="77777777" w:rsidR="00AC0E97" w:rsidRPr="000A0FC4" w:rsidRDefault="00AC0E97" w:rsidP="004D4496">
      <w:pPr>
        <w:pStyle w:val="Default"/>
        <w:spacing w:line="288" w:lineRule="auto"/>
        <w:jc w:val="both"/>
        <w:rPr>
          <w:sz w:val="22"/>
          <w:szCs w:val="22"/>
          <w:lang w:val="en-GB"/>
        </w:rPr>
      </w:pPr>
    </w:p>
    <w:p w14:paraId="435E343A" w14:textId="1DF313FD" w:rsidR="00AC0E97" w:rsidRPr="000A0FC4" w:rsidRDefault="00AC0E97" w:rsidP="004D4496">
      <w:pPr>
        <w:pStyle w:val="Default"/>
        <w:spacing w:line="288" w:lineRule="auto"/>
        <w:jc w:val="both"/>
        <w:rPr>
          <w:sz w:val="22"/>
          <w:szCs w:val="22"/>
          <w:lang w:val="en-GB"/>
        </w:rPr>
      </w:pPr>
      <w:r w:rsidRPr="000A0FC4">
        <w:rPr>
          <w:b/>
          <w:bCs/>
          <w:sz w:val="22"/>
          <w:szCs w:val="22"/>
          <w:lang w:val="en-GB"/>
        </w:rPr>
        <w:t xml:space="preserve">Dominik </w:t>
      </w:r>
      <w:proofErr w:type="spellStart"/>
      <w:r w:rsidRPr="000A0FC4">
        <w:rPr>
          <w:b/>
          <w:bCs/>
          <w:sz w:val="22"/>
          <w:szCs w:val="22"/>
          <w:lang w:val="en-GB"/>
        </w:rPr>
        <w:t>Kuc</w:t>
      </w:r>
      <w:proofErr w:type="spellEnd"/>
      <w:r w:rsidR="004D4496" w:rsidRPr="000A0FC4">
        <w:rPr>
          <w:sz w:val="22"/>
          <w:szCs w:val="22"/>
          <w:lang w:val="en-GB"/>
        </w:rPr>
        <w:t xml:space="preserve">, </w:t>
      </w:r>
      <w:r w:rsidRPr="000A0FC4">
        <w:rPr>
          <w:sz w:val="22"/>
          <w:szCs w:val="22"/>
          <w:lang w:val="en-GB"/>
        </w:rPr>
        <w:t xml:space="preserve">Board Member of </w:t>
      </w:r>
      <w:proofErr w:type="spellStart"/>
      <w:r w:rsidRPr="000A0FC4">
        <w:rPr>
          <w:sz w:val="22"/>
          <w:szCs w:val="22"/>
          <w:lang w:val="en-GB"/>
        </w:rPr>
        <w:t>GrowSPACE</w:t>
      </w:r>
      <w:proofErr w:type="spellEnd"/>
      <w:r w:rsidRPr="000A0FC4">
        <w:rPr>
          <w:sz w:val="22"/>
          <w:szCs w:val="22"/>
          <w:lang w:val="en-GB"/>
        </w:rPr>
        <w:t xml:space="preserve"> (Poland), Forbes 25 under 25</w:t>
      </w:r>
      <w:r w:rsidR="004D4496" w:rsidRPr="000A0FC4">
        <w:rPr>
          <w:sz w:val="22"/>
          <w:szCs w:val="22"/>
          <w:lang w:val="en-GB"/>
        </w:rPr>
        <w:t xml:space="preserve">, </w:t>
      </w:r>
      <w:r w:rsidRPr="000A0FC4">
        <w:rPr>
          <w:sz w:val="22"/>
          <w:szCs w:val="22"/>
          <w:lang w:val="en-GB"/>
        </w:rPr>
        <w:t>supported restrictions on social media and smartphone access for you</w:t>
      </w:r>
      <w:r w:rsidR="002B0AD1">
        <w:rPr>
          <w:sz w:val="22"/>
          <w:szCs w:val="22"/>
          <w:lang w:val="en-GB"/>
        </w:rPr>
        <w:t>ng people,</w:t>
      </w:r>
      <w:r w:rsidRPr="000A0FC4">
        <w:rPr>
          <w:sz w:val="22"/>
          <w:szCs w:val="22"/>
          <w:lang w:val="en-GB"/>
        </w:rPr>
        <w:t xml:space="preserve"> but insisted they must be part of a broader strategy. He emphasised alternatives for young people, early detection and psycho</w:t>
      </w:r>
      <w:r w:rsidRPr="000A0FC4">
        <w:rPr>
          <w:sz w:val="22"/>
          <w:szCs w:val="22"/>
          <w:lang w:val="en-GB"/>
        </w:rPr>
        <w:noBreakHyphen/>
        <w:t>education to build resilience. He underlined unequal access to specialists and noted that the psychologist profession is unregulated in some countries, proposing EU</w:t>
      </w:r>
      <w:r w:rsidRPr="000A0FC4">
        <w:rPr>
          <w:sz w:val="22"/>
          <w:szCs w:val="22"/>
          <w:lang w:val="en-GB"/>
        </w:rPr>
        <w:noBreakHyphen/>
        <w:t>level minimum standards. His later recommendations included combating disinformation and deepfakes, regulating AI, establishing minimum standards for mental health services, equipping teachers with new skills, strengthening school psychology services and fostering peer support.</w:t>
      </w:r>
    </w:p>
    <w:p w14:paraId="28C090B9" w14:textId="77777777" w:rsidR="006F39B1" w:rsidRPr="000A0FC4" w:rsidRDefault="006F39B1" w:rsidP="00AC0E97">
      <w:pPr>
        <w:pStyle w:val="Default"/>
        <w:jc w:val="both"/>
        <w:rPr>
          <w:sz w:val="22"/>
          <w:szCs w:val="22"/>
          <w:lang w:val="en-GB"/>
        </w:rPr>
      </w:pPr>
    </w:p>
    <w:p w14:paraId="10066E9D" w14:textId="479128AB" w:rsidR="00AC0E97" w:rsidRPr="000A0FC4" w:rsidRDefault="00AC0E97" w:rsidP="004D4496">
      <w:pPr>
        <w:pStyle w:val="Default"/>
        <w:spacing w:line="288" w:lineRule="auto"/>
        <w:jc w:val="both"/>
        <w:rPr>
          <w:sz w:val="22"/>
          <w:szCs w:val="22"/>
          <w:lang w:val="en-GB"/>
        </w:rPr>
      </w:pPr>
      <w:r w:rsidRPr="000A0FC4">
        <w:rPr>
          <w:sz w:val="22"/>
          <w:szCs w:val="22"/>
          <w:lang w:val="en-GB"/>
        </w:rPr>
        <w:t xml:space="preserve">EESC Members’ Interventions (Q&amp;A – </w:t>
      </w:r>
      <w:r w:rsidR="00A36B71">
        <w:rPr>
          <w:sz w:val="22"/>
          <w:szCs w:val="22"/>
          <w:lang w:val="en-GB"/>
        </w:rPr>
        <w:t>session II</w:t>
      </w:r>
      <w:r w:rsidRPr="000A0FC4">
        <w:rPr>
          <w:sz w:val="22"/>
          <w:szCs w:val="22"/>
          <w:lang w:val="en-GB"/>
        </w:rPr>
        <w:t>)</w:t>
      </w:r>
      <w:r w:rsidR="004D4496" w:rsidRPr="000A0FC4">
        <w:rPr>
          <w:sz w:val="22"/>
          <w:szCs w:val="22"/>
          <w:lang w:val="en-GB"/>
        </w:rPr>
        <w:t xml:space="preserve">: </w:t>
      </w:r>
    </w:p>
    <w:p w14:paraId="61CE32D5" w14:textId="768CD403" w:rsidR="00AC0E97" w:rsidRPr="000A0FC4" w:rsidRDefault="006F39B1" w:rsidP="004D4496">
      <w:pPr>
        <w:pStyle w:val="Default"/>
        <w:spacing w:line="288" w:lineRule="auto"/>
        <w:jc w:val="both"/>
        <w:rPr>
          <w:sz w:val="22"/>
          <w:szCs w:val="22"/>
          <w:lang w:val="en-GB"/>
        </w:rPr>
      </w:pPr>
      <w:r w:rsidRPr="000A0FC4">
        <w:rPr>
          <w:b/>
          <w:bCs/>
          <w:sz w:val="22"/>
          <w:szCs w:val="22"/>
          <w:lang w:val="en-GB"/>
        </w:rPr>
        <w:t>Ewa Kulik-</w:t>
      </w:r>
      <w:proofErr w:type="spellStart"/>
      <w:r w:rsidRPr="000A0FC4">
        <w:rPr>
          <w:b/>
          <w:bCs/>
          <w:sz w:val="22"/>
          <w:szCs w:val="22"/>
          <w:lang w:val="en-GB"/>
        </w:rPr>
        <w:t>Bielińska</w:t>
      </w:r>
      <w:proofErr w:type="spellEnd"/>
      <w:r w:rsidR="004D4496" w:rsidRPr="000A0FC4">
        <w:rPr>
          <w:b/>
          <w:bCs/>
          <w:sz w:val="22"/>
          <w:szCs w:val="22"/>
          <w:lang w:val="en-GB"/>
        </w:rPr>
        <w:t xml:space="preserve"> (PL-III)</w:t>
      </w:r>
      <w:r w:rsidRPr="000A0FC4">
        <w:rPr>
          <w:b/>
          <w:bCs/>
          <w:sz w:val="22"/>
          <w:szCs w:val="22"/>
          <w:lang w:val="en-GB"/>
        </w:rPr>
        <w:t xml:space="preserve">, </w:t>
      </w:r>
      <w:r w:rsidR="00DA42FC" w:rsidRPr="000A0FC4">
        <w:rPr>
          <w:b/>
          <w:bCs/>
          <w:sz w:val="22"/>
          <w:szCs w:val="22"/>
          <w:lang w:val="en-GB"/>
        </w:rPr>
        <w:t xml:space="preserve">Peter </w:t>
      </w:r>
      <w:r w:rsidR="004D4496" w:rsidRPr="000A0FC4">
        <w:rPr>
          <w:b/>
          <w:bCs/>
          <w:sz w:val="22"/>
          <w:szCs w:val="22"/>
          <w:lang w:val="en-GB"/>
        </w:rPr>
        <w:t>Brendan Burns (UK-I)</w:t>
      </w:r>
      <w:r w:rsidRPr="000A0FC4">
        <w:rPr>
          <w:b/>
          <w:bCs/>
          <w:sz w:val="22"/>
          <w:szCs w:val="22"/>
          <w:lang w:val="en-GB"/>
        </w:rPr>
        <w:t xml:space="preserve">, Jakob </w:t>
      </w:r>
      <w:proofErr w:type="spellStart"/>
      <w:r w:rsidRPr="000A0FC4">
        <w:rPr>
          <w:b/>
          <w:bCs/>
          <w:sz w:val="22"/>
          <w:szCs w:val="22"/>
          <w:lang w:val="en-GB"/>
        </w:rPr>
        <w:t>Krištof</w:t>
      </w:r>
      <w:proofErr w:type="spellEnd"/>
      <w:r w:rsidRPr="000A0FC4">
        <w:rPr>
          <w:b/>
          <w:bCs/>
          <w:sz w:val="22"/>
          <w:szCs w:val="22"/>
          <w:lang w:val="en-GB"/>
        </w:rPr>
        <w:t xml:space="preserve"> </w:t>
      </w:r>
      <w:proofErr w:type="spellStart"/>
      <w:r w:rsidRPr="000A0FC4">
        <w:rPr>
          <w:b/>
          <w:bCs/>
          <w:sz w:val="22"/>
          <w:szCs w:val="22"/>
          <w:lang w:val="en-GB"/>
        </w:rPr>
        <w:t>Počivavšek</w:t>
      </w:r>
      <w:proofErr w:type="spellEnd"/>
      <w:r w:rsidR="00DA42FC" w:rsidRPr="000A0FC4">
        <w:rPr>
          <w:b/>
          <w:bCs/>
          <w:sz w:val="22"/>
          <w:szCs w:val="22"/>
          <w:lang w:val="en-GB"/>
        </w:rPr>
        <w:t xml:space="preserve"> (SI-II)</w:t>
      </w:r>
      <w:r w:rsidRPr="000A0FC4">
        <w:rPr>
          <w:b/>
          <w:bCs/>
          <w:sz w:val="22"/>
          <w:szCs w:val="22"/>
          <w:lang w:val="en-GB"/>
        </w:rPr>
        <w:t xml:space="preserve">, </w:t>
      </w:r>
      <w:r w:rsidR="00DA42FC" w:rsidRPr="000A0FC4">
        <w:rPr>
          <w:b/>
          <w:bCs/>
          <w:sz w:val="22"/>
          <w:szCs w:val="22"/>
          <w:lang w:val="en-GB"/>
        </w:rPr>
        <w:t>Martina </w:t>
      </w:r>
      <w:proofErr w:type="spellStart"/>
      <w:r w:rsidR="00DA42FC" w:rsidRPr="000A0FC4">
        <w:rPr>
          <w:b/>
          <w:bCs/>
          <w:sz w:val="22"/>
          <w:szCs w:val="22"/>
          <w:lang w:val="en-GB"/>
        </w:rPr>
        <w:t>Širhalová</w:t>
      </w:r>
      <w:proofErr w:type="spellEnd"/>
      <w:r w:rsidR="00DA42FC" w:rsidRPr="000A0FC4">
        <w:rPr>
          <w:b/>
          <w:bCs/>
          <w:sz w:val="22"/>
          <w:szCs w:val="22"/>
          <w:lang w:val="en-GB"/>
        </w:rPr>
        <w:t xml:space="preserve"> (SK-I)</w:t>
      </w:r>
      <w:r w:rsidRPr="000A0FC4">
        <w:rPr>
          <w:b/>
          <w:bCs/>
          <w:sz w:val="22"/>
          <w:szCs w:val="22"/>
          <w:lang w:val="en-GB"/>
        </w:rPr>
        <w:t xml:space="preserve">, Florian Marin </w:t>
      </w:r>
      <w:r w:rsidRPr="000A0FC4">
        <w:rPr>
          <w:sz w:val="22"/>
          <w:szCs w:val="22"/>
          <w:lang w:val="en-GB"/>
        </w:rPr>
        <w:t>and</w:t>
      </w:r>
      <w:r w:rsidRPr="000A0FC4">
        <w:rPr>
          <w:b/>
          <w:bCs/>
          <w:sz w:val="22"/>
          <w:szCs w:val="22"/>
          <w:lang w:val="en-GB"/>
        </w:rPr>
        <w:t xml:space="preserve"> Hanna Markkula-</w:t>
      </w:r>
      <w:proofErr w:type="spellStart"/>
      <w:r w:rsidRPr="000A0FC4">
        <w:rPr>
          <w:b/>
          <w:bCs/>
          <w:sz w:val="22"/>
          <w:szCs w:val="22"/>
          <w:lang w:val="en-GB"/>
        </w:rPr>
        <w:t>Kivisilta</w:t>
      </w:r>
      <w:proofErr w:type="spellEnd"/>
      <w:r w:rsidRPr="000A0FC4">
        <w:rPr>
          <w:sz w:val="22"/>
          <w:szCs w:val="22"/>
          <w:lang w:val="en-GB"/>
        </w:rPr>
        <w:t xml:space="preserve"> </w:t>
      </w:r>
      <w:r w:rsidR="002B0AD1">
        <w:rPr>
          <w:sz w:val="22"/>
          <w:szCs w:val="22"/>
          <w:lang w:val="en-GB"/>
        </w:rPr>
        <w:t xml:space="preserve">highlighted </w:t>
      </w:r>
      <w:r w:rsidR="00AC0E97" w:rsidRPr="000A0FC4">
        <w:rPr>
          <w:sz w:val="22"/>
          <w:szCs w:val="22"/>
          <w:lang w:val="en-GB"/>
        </w:rPr>
        <w:t>inequalities in access to care, long waiting times, the need for early intervention, evidence</w:t>
      </w:r>
      <w:r w:rsidR="00AC0E97" w:rsidRPr="000A0FC4">
        <w:rPr>
          <w:sz w:val="22"/>
          <w:szCs w:val="22"/>
          <w:lang w:val="en-GB"/>
        </w:rPr>
        <w:noBreakHyphen/>
        <w:t>based services and community</w:t>
      </w:r>
      <w:r w:rsidR="00AC0E97" w:rsidRPr="000A0FC4">
        <w:rPr>
          <w:sz w:val="22"/>
          <w:szCs w:val="22"/>
          <w:lang w:val="en-GB"/>
        </w:rPr>
        <w:noBreakHyphen/>
        <w:t xml:space="preserve">based care. They </w:t>
      </w:r>
      <w:r w:rsidR="002B0AD1">
        <w:rPr>
          <w:sz w:val="22"/>
          <w:szCs w:val="22"/>
          <w:lang w:val="en-GB"/>
        </w:rPr>
        <w:t>pointed out</w:t>
      </w:r>
      <w:r w:rsidR="002B0AD1" w:rsidRPr="000A0FC4">
        <w:rPr>
          <w:sz w:val="22"/>
          <w:szCs w:val="22"/>
          <w:lang w:val="en-GB"/>
        </w:rPr>
        <w:t xml:space="preserve"> </w:t>
      </w:r>
      <w:r w:rsidR="00AC0E97" w:rsidRPr="000A0FC4">
        <w:rPr>
          <w:sz w:val="22"/>
          <w:szCs w:val="22"/>
          <w:lang w:val="en-GB"/>
        </w:rPr>
        <w:t>parents’ struggles to recogni</w:t>
      </w:r>
      <w:r w:rsidR="002B0AD1">
        <w:rPr>
          <w:sz w:val="22"/>
          <w:szCs w:val="22"/>
          <w:lang w:val="en-GB"/>
        </w:rPr>
        <w:t>s</w:t>
      </w:r>
      <w:r w:rsidR="00AC0E97" w:rsidRPr="000A0FC4">
        <w:rPr>
          <w:sz w:val="22"/>
          <w:szCs w:val="22"/>
          <w:lang w:val="en-GB"/>
        </w:rPr>
        <w:t xml:space="preserve">e mental health problems, young people’s fear of exclusion and the </w:t>
      </w:r>
      <w:r w:rsidR="002B0AD1">
        <w:rPr>
          <w:sz w:val="22"/>
          <w:szCs w:val="22"/>
          <w:lang w:val="en-GB"/>
        </w:rPr>
        <w:t>need for</w:t>
      </w:r>
      <w:r w:rsidR="00AC0E97" w:rsidRPr="000A0FC4">
        <w:rPr>
          <w:sz w:val="22"/>
          <w:szCs w:val="22"/>
          <w:lang w:val="en-GB"/>
        </w:rPr>
        <w:t xml:space="preserve"> sector</w:t>
      </w:r>
      <w:r w:rsidR="00AC0E97" w:rsidRPr="000A0FC4">
        <w:rPr>
          <w:sz w:val="22"/>
          <w:szCs w:val="22"/>
          <w:lang w:val="en-GB"/>
        </w:rPr>
        <w:noBreakHyphen/>
        <w:t>wide cooperation. Additional points included tackling the rise of pornography</w:t>
      </w:r>
      <w:r w:rsidR="00AC0E97" w:rsidRPr="000A0FC4">
        <w:rPr>
          <w:sz w:val="22"/>
          <w:szCs w:val="22"/>
          <w:lang w:val="en-GB"/>
        </w:rPr>
        <w:noBreakHyphen/>
        <w:t>related harms, strengthening digital literacy, addressing poverty and empowering families, teachers and social services. Emphasis was placed on combating stigma, improving communication, involving young people structurally, training parents and ensuring school</w:t>
      </w:r>
      <w:r w:rsidR="00AC0E97" w:rsidRPr="000A0FC4">
        <w:rPr>
          <w:sz w:val="22"/>
          <w:szCs w:val="22"/>
          <w:lang w:val="en-GB"/>
        </w:rPr>
        <w:noBreakHyphen/>
        <w:t>based therapists. Calls were made for action in the next EU budget (MFF)</w:t>
      </w:r>
      <w:r w:rsidR="00856D31" w:rsidRPr="000A0FC4">
        <w:rPr>
          <w:sz w:val="22"/>
          <w:szCs w:val="22"/>
          <w:lang w:val="en-GB"/>
        </w:rPr>
        <w:t xml:space="preserve"> </w:t>
      </w:r>
      <w:r w:rsidR="00AC0E97" w:rsidRPr="000A0FC4">
        <w:rPr>
          <w:sz w:val="22"/>
          <w:szCs w:val="22"/>
          <w:lang w:val="en-GB"/>
        </w:rPr>
        <w:t>and supporting NGOs sustainably.</w:t>
      </w:r>
    </w:p>
    <w:p w14:paraId="3E80FF41" w14:textId="428B4587" w:rsidR="00AC0E97" w:rsidRDefault="00AC0E97" w:rsidP="00AC0E97">
      <w:pPr>
        <w:pStyle w:val="Default"/>
        <w:jc w:val="both"/>
        <w:rPr>
          <w:sz w:val="22"/>
          <w:szCs w:val="22"/>
          <w:lang w:val="en-GB"/>
        </w:rPr>
      </w:pPr>
    </w:p>
    <w:p w14:paraId="6D3A1881" w14:textId="77777777" w:rsidR="000D4F0E" w:rsidRPr="000A0FC4" w:rsidRDefault="000D4F0E" w:rsidP="00AC0E97">
      <w:pPr>
        <w:pStyle w:val="Default"/>
        <w:jc w:val="both"/>
        <w:rPr>
          <w:sz w:val="22"/>
          <w:szCs w:val="22"/>
          <w:lang w:val="en-GB"/>
        </w:rPr>
      </w:pPr>
    </w:p>
    <w:p w14:paraId="12DE03B8" w14:textId="5FF789C7" w:rsidR="006F39B1" w:rsidRPr="000A0FC4" w:rsidRDefault="000D4F0E" w:rsidP="006F39B1">
      <w:pPr>
        <w:pStyle w:val="Default"/>
        <w:jc w:val="both"/>
        <w:rPr>
          <w:b/>
          <w:bCs/>
          <w:sz w:val="22"/>
          <w:szCs w:val="22"/>
          <w:lang w:val="en-GB"/>
        </w:rPr>
      </w:pPr>
      <w:r w:rsidRPr="000D4F0E">
        <w:rPr>
          <w:b/>
          <w:bCs/>
          <w:sz w:val="22"/>
          <w:szCs w:val="22"/>
          <w:lang w:val="en-GB"/>
        </w:rPr>
        <w:t>SESSION</w:t>
      </w:r>
      <w:r w:rsidRPr="000A0FC4">
        <w:rPr>
          <w:b/>
          <w:bCs/>
          <w:sz w:val="22"/>
          <w:szCs w:val="22"/>
          <w:lang w:val="en-GB"/>
        </w:rPr>
        <w:t xml:space="preserve"> </w:t>
      </w:r>
      <w:r w:rsidR="00AC0E97" w:rsidRPr="000A0FC4">
        <w:rPr>
          <w:b/>
          <w:bCs/>
          <w:sz w:val="22"/>
          <w:szCs w:val="22"/>
          <w:lang w:val="en-GB"/>
        </w:rPr>
        <w:t>III</w:t>
      </w:r>
      <w:r w:rsidR="00115252" w:rsidRPr="000A0FC4">
        <w:rPr>
          <w:b/>
          <w:bCs/>
          <w:sz w:val="22"/>
          <w:szCs w:val="22"/>
          <w:lang w:val="en-GB"/>
        </w:rPr>
        <w:t>:</w:t>
      </w:r>
      <w:r w:rsidR="006F39B1" w:rsidRPr="000A0FC4">
        <w:rPr>
          <w:b/>
          <w:bCs/>
          <w:sz w:val="22"/>
          <w:szCs w:val="22"/>
          <w:lang w:val="en-GB"/>
        </w:rPr>
        <w:t xml:space="preserve"> Jointly exploring solutions and recommendations</w:t>
      </w:r>
    </w:p>
    <w:p w14:paraId="75CD2D56" w14:textId="721799C0" w:rsidR="00AC0E97" w:rsidRPr="000A0FC4" w:rsidRDefault="00AC0E97" w:rsidP="006F39B1">
      <w:pPr>
        <w:pStyle w:val="Default"/>
        <w:jc w:val="both"/>
        <w:rPr>
          <w:b/>
          <w:bCs/>
          <w:sz w:val="22"/>
          <w:szCs w:val="22"/>
          <w:lang w:val="en-GB"/>
        </w:rPr>
      </w:pPr>
    </w:p>
    <w:p w14:paraId="5688B329" w14:textId="3C94AF46" w:rsidR="00AC0E97" w:rsidRPr="000A0FC4" w:rsidRDefault="00AC0E97" w:rsidP="00115252">
      <w:pPr>
        <w:pStyle w:val="Default"/>
        <w:spacing w:line="288" w:lineRule="auto"/>
        <w:jc w:val="both"/>
        <w:rPr>
          <w:sz w:val="22"/>
          <w:szCs w:val="22"/>
          <w:lang w:val="en-GB"/>
        </w:rPr>
      </w:pPr>
      <w:r w:rsidRPr="000A0FC4">
        <w:rPr>
          <w:b/>
          <w:bCs/>
          <w:sz w:val="22"/>
          <w:szCs w:val="22"/>
          <w:lang w:val="en-GB"/>
        </w:rPr>
        <w:t>Ana Polanco</w:t>
      </w:r>
      <w:r w:rsidR="00115252" w:rsidRPr="000A0FC4">
        <w:rPr>
          <w:sz w:val="22"/>
          <w:szCs w:val="22"/>
          <w:lang w:val="en-GB"/>
        </w:rPr>
        <w:t xml:space="preserve">, </w:t>
      </w:r>
      <w:r w:rsidRPr="000A0FC4">
        <w:rPr>
          <w:sz w:val="22"/>
          <w:szCs w:val="22"/>
          <w:lang w:val="en-GB"/>
        </w:rPr>
        <w:t>Vice</w:t>
      </w:r>
      <w:r w:rsidRPr="000A0FC4">
        <w:rPr>
          <w:sz w:val="22"/>
          <w:szCs w:val="22"/>
          <w:lang w:val="en-GB"/>
        </w:rPr>
        <w:noBreakHyphen/>
        <w:t>President Europe Government and Public Affairs, Merck HealthCare</w:t>
      </w:r>
      <w:r w:rsidR="00115252" w:rsidRPr="000A0FC4">
        <w:rPr>
          <w:sz w:val="22"/>
          <w:szCs w:val="22"/>
          <w:lang w:val="en-GB"/>
        </w:rPr>
        <w:t xml:space="preserve">, </w:t>
      </w:r>
      <w:r w:rsidRPr="000A0FC4">
        <w:rPr>
          <w:sz w:val="22"/>
          <w:szCs w:val="22"/>
          <w:lang w:val="en-GB"/>
        </w:rPr>
        <w:t>called for removing barriers that hinder young people’s ability to live, work and achieve autonomy. She highlighted economic instability (affecting 54% of youth), lack of affordable housing, issues with unpaid or underpaid internships, and labour market inexperience. She proposed support for small companies to offer paid internships, better funding for emotional healthcare to ensure universal access, integrated curricula promoting mental health and minimum standards for support to caregivers and families. She also noted young people’s mistrust of social media, information overload and the need for responsible use</w:t>
      </w:r>
      <w:r w:rsidR="006F39B1" w:rsidRPr="000A0FC4">
        <w:rPr>
          <w:sz w:val="22"/>
          <w:szCs w:val="22"/>
          <w:lang w:val="en-GB"/>
        </w:rPr>
        <w:t xml:space="preserve"> of social </w:t>
      </w:r>
      <w:r w:rsidR="002B0AD1" w:rsidRPr="002B0AD1">
        <w:rPr>
          <w:sz w:val="22"/>
          <w:szCs w:val="22"/>
          <w:lang w:val="en-GB"/>
        </w:rPr>
        <w:t>media</w:t>
      </w:r>
      <w:r w:rsidRPr="000A0FC4">
        <w:rPr>
          <w:sz w:val="22"/>
          <w:szCs w:val="22"/>
          <w:lang w:val="en-GB"/>
        </w:rPr>
        <w:t>, accessible digital therapy options and protection of the right to disconnect.</w:t>
      </w:r>
    </w:p>
    <w:p w14:paraId="034805A5" w14:textId="77777777" w:rsidR="006F39B1" w:rsidRPr="000A0FC4" w:rsidRDefault="006F39B1" w:rsidP="00115252">
      <w:pPr>
        <w:pStyle w:val="Default"/>
        <w:spacing w:line="288" w:lineRule="auto"/>
        <w:jc w:val="both"/>
        <w:rPr>
          <w:sz w:val="22"/>
          <w:szCs w:val="22"/>
          <w:lang w:val="en-GB"/>
        </w:rPr>
      </w:pPr>
    </w:p>
    <w:p w14:paraId="2E38E3B8" w14:textId="36E0EC5E" w:rsidR="00AC0E97" w:rsidRPr="000A0FC4" w:rsidRDefault="00AC0E97" w:rsidP="00115252">
      <w:pPr>
        <w:pStyle w:val="Default"/>
        <w:spacing w:line="288" w:lineRule="auto"/>
        <w:jc w:val="both"/>
        <w:rPr>
          <w:sz w:val="22"/>
          <w:szCs w:val="22"/>
          <w:lang w:val="en-GB"/>
        </w:rPr>
      </w:pPr>
      <w:proofErr w:type="spellStart"/>
      <w:r w:rsidRPr="000A0FC4">
        <w:rPr>
          <w:b/>
          <w:bCs/>
          <w:sz w:val="22"/>
          <w:szCs w:val="22"/>
          <w:lang w:val="en-GB"/>
        </w:rPr>
        <w:t>Ledia</w:t>
      </w:r>
      <w:proofErr w:type="spellEnd"/>
      <w:r w:rsidRPr="000A0FC4">
        <w:rPr>
          <w:b/>
          <w:bCs/>
          <w:sz w:val="22"/>
          <w:szCs w:val="22"/>
          <w:lang w:val="en-GB"/>
        </w:rPr>
        <w:t xml:space="preserve"> </w:t>
      </w:r>
      <w:proofErr w:type="spellStart"/>
      <w:r w:rsidRPr="000A0FC4">
        <w:rPr>
          <w:b/>
          <w:bCs/>
          <w:sz w:val="22"/>
          <w:szCs w:val="22"/>
          <w:lang w:val="en-GB"/>
        </w:rPr>
        <w:t>Lazëri</w:t>
      </w:r>
      <w:proofErr w:type="spellEnd"/>
      <w:r w:rsidR="00115252" w:rsidRPr="000A0FC4">
        <w:rPr>
          <w:sz w:val="22"/>
          <w:szCs w:val="22"/>
          <w:lang w:val="en-GB"/>
        </w:rPr>
        <w:t xml:space="preserve">, </w:t>
      </w:r>
      <w:r w:rsidRPr="000A0FC4">
        <w:rPr>
          <w:sz w:val="22"/>
          <w:szCs w:val="22"/>
          <w:lang w:val="en-GB"/>
        </w:rPr>
        <w:t>Regional Adviser for Mental Health and Well</w:t>
      </w:r>
      <w:r w:rsidRPr="000A0FC4">
        <w:rPr>
          <w:sz w:val="22"/>
          <w:szCs w:val="22"/>
          <w:lang w:val="en-GB"/>
        </w:rPr>
        <w:noBreakHyphen/>
        <w:t>Being, WHO Europe</w:t>
      </w:r>
      <w:r w:rsidR="00115252" w:rsidRPr="000A0FC4">
        <w:rPr>
          <w:sz w:val="22"/>
          <w:szCs w:val="22"/>
          <w:lang w:val="en-GB"/>
        </w:rPr>
        <w:t xml:space="preserve">, </w:t>
      </w:r>
      <w:r w:rsidRPr="000A0FC4">
        <w:rPr>
          <w:sz w:val="22"/>
          <w:szCs w:val="22"/>
          <w:lang w:val="en-GB"/>
        </w:rPr>
        <w:t>warned of rising mental health concerns, noting that few Member States prioritise youth mental health or fully implement suicide prevention. She highlighted the need for low</w:t>
      </w:r>
      <w:r w:rsidRPr="000A0FC4">
        <w:rPr>
          <w:sz w:val="22"/>
          <w:szCs w:val="22"/>
          <w:lang w:val="en-GB"/>
        </w:rPr>
        <w:noBreakHyphen/>
        <w:t xml:space="preserve">intensity interventions, fighting stigma, engaging youth in policymaking, improving urban design for wellbeing and ensuring digital providers take responsibility. She insisted on greater and better spending and applying </w:t>
      </w:r>
      <w:r w:rsidR="002B0AD1">
        <w:rPr>
          <w:sz w:val="22"/>
          <w:szCs w:val="22"/>
          <w:lang w:val="en-GB"/>
        </w:rPr>
        <w:t>‘</w:t>
      </w:r>
      <w:r w:rsidRPr="000A0FC4">
        <w:rPr>
          <w:sz w:val="22"/>
          <w:szCs w:val="22"/>
          <w:lang w:val="en-GB"/>
        </w:rPr>
        <w:t>mental health in all policies</w:t>
      </w:r>
      <w:r w:rsidR="002B0AD1">
        <w:rPr>
          <w:sz w:val="22"/>
          <w:szCs w:val="22"/>
          <w:lang w:val="en-GB"/>
        </w:rPr>
        <w:t>’</w:t>
      </w:r>
      <w:r w:rsidRPr="000A0FC4">
        <w:rPr>
          <w:sz w:val="22"/>
          <w:szCs w:val="22"/>
          <w:lang w:val="en-GB"/>
        </w:rPr>
        <w:t xml:space="preserve"> across sectors including education, social policy, employment, labour and justice.</w:t>
      </w:r>
    </w:p>
    <w:p w14:paraId="6BB1F36C" w14:textId="77777777" w:rsidR="006F39B1" w:rsidRPr="000A0FC4" w:rsidRDefault="006F39B1" w:rsidP="00115252">
      <w:pPr>
        <w:pStyle w:val="Default"/>
        <w:spacing w:line="288" w:lineRule="auto"/>
        <w:jc w:val="both"/>
        <w:rPr>
          <w:sz w:val="22"/>
          <w:szCs w:val="22"/>
          <w:lang w:val="en-GB"/>
        </w:rPr>
      </w:pPr>
    </w:p>
    <w:p w14:paraId="1E1179EA" w14:textId="31A5748D" w:rsidR="00AC0E97" w:rsidRPr="000A0FC4" w:rsidRDefault="00AC0E97" w:rsidP="00115252">
      <w:pPr>
        <w:pStyle w:val="Default"/>
        <w:spacing w:line="288" w:lineRule="auto"/>
        <w:jc w:val="both"/>
        <w:rPr>
          <w:sz w:val="22"/>
          <w:szCs w:val="22"/>
          <w:lang w:val="en-GB"/>
        </w:rPr>
      </w:pPr>
      <w:r w:rsidRPr="000A0FC4">
        <w:rPr>
          <w:b/>
          <w:bCs/>
          <w:sz w:val="22"/>
          <w:szCs w:val="22"/>
          <w:lang w:val="en-GB"/>
        </w:rPr>
        <w:t xml:space="preserve">Kadri </w:t>
      </w:r>
      <w:proofErr w:type="spellStart"/>
      <w:r w:rsidRPr="000A0FC4">
        <w:rPr>
          <w:b/>
          <w:bCs/>
          <w:sz w:val="22"/>
          <w:szCs w:val="22"/>
          <w:lang w:val="en-GB"/>
        </w:rPr>
        <w:t>Soova</w:t>
      </w:r>
      <w:proofErr w:type="spellEnd"/>
      <w:r w:rsidR="00115252" w:rsidRPr="000A0FC4">
        <w:rPr>
          <w:sz w:val="22"/>
          <w:szCs w:val="22"/>
          <w:lang w:val="en-GB"/>
        </w:rPr>
        <w:t xml:space="preserve">, </w:t>
      </w:r>
      <w:r w:rsidRPr="000A0FC4">
        <w:rPr>
          <w:sz w:val="22"/>
          <w:szCs w:val="22"/>
          <w:lang w:val="en-GB"/>
        </w:rPr>
        <w:t>Director of Mental Health Europe</w:t>
      </w:r>
      <w:r w:rsidR="00115252" w:rsidRPr="000A0FC4">
        <w:rPr>
          <w:sz w:val="22"/>
          <w:szCs w:val="22"/>
          <w:lang w:val="en-GB"/>
        </w:rPr>
        <w:t xml:space="preserve">, </w:t>
      </w:r>
      <w:r w:rsidRPr="000A0FC4">
        <w:rPr>
          <w:sz w:val="22"/>
          <w:szCs w:val="22"/>
          <w:lang w:val="en-GB"/>
        </w:rPr>
        <w:t>stressed the lack of structural follow</w:t>
      </w:r>
      <w:r w:rsidRPr="000A0FC4">
        <w:rPr>
          <w:sz w:val="22"/>
          <w:szCs w:val="22"/>
          <w:lang w:val="en-GB"/>
        </w:rPr>
        <w:noBreakHyphen/>
        <w:t>through on mental health commitments, the importance of parents’ mental health and family relations, and the need for a comprehensive EU mental health strategy beyond what the 2023 approach provides. She advocated co</w:t>
      </w:r>
      <w:r w:rsidRPr="000A0FC4">
        <w:rPr>
          <w:sz w:val="22"/>
          <w:szCs w:val="22"/>
          <w:lang w:val="en-GB"/>
        </w:rPr>
        <w:noBreakHyphen/>
        <w:t>creation with people with lived experience and stronger investment in community</w:t>
      </w:r>
      <w:r w:rsidRPr="000A0FC4">
        <w:rPr>
          <w:sz w:val="22"/>
          <w:szCs w:val="22"/>
          <w:lang w:val="en-GB"/>
        </w:rPr>
        <w:noBreakHyphen/>
        <w:t>based approaches.</w:t>
      </w:r>
    </w:p>
    <w:p w14:paraId="040D2CD1" w14:textId="77777777" w:rsidR="006F39B1" w:rsidRPr="000A0FC4" w:rsidRDefault="006F39B1" w:rsidP="00115252">
      <w:pPr>
        <w:pStyle w:val="Default"/>
        <w:spacing w:line="288" w:lineRule="auto"/>
        <w:jc w:val="both"/>
        <w:rPr>
          <w:sz w:val="22"/>
          <w:szCs w:val="22"/>
          <w:lang w:val="en-GB"/>
        </w:rPr>
      </w:pPr>
    </w:p>
    <w:p w14:paraId="5F5610E9" w14:textId="6DD8A8B0" w:rsidR="00AC0E97" w:rsidRPr="000A0FC4" w:rsidRDefault="00AC0E97" w:rsidP="00115252">
      <w:pPr>
        <w:pStyle w:val="Default"/>
        <w:spacing w:line="288" w:lineRule="auto"/>
        <w:jc w:val="both"/>
        <w:rPr>
          <w:sz w:val="22"/>
          <w:szCs w:val="22"/>
          <w:lang w:val="en-GB"/>
        </w:rPr>
      </w:pPr>
      <w:r w:rsidRPr="000A0FC4">
        <w:rPr>
          <w:b/>
          <w:bCs/>
          <w:sz w:val="22"/>
          <w:szCs w:val="22"/>
          <w:lang w:val="en-GB"/>
        </w:rPr>
        <w:t xml:space="preserve">Damian </w:t>
      </w:r>
      <w:proofErr w:type="spellStart"/>
      <w:r w:rsidRPr="000A0FC4">
        <w:rPr>
          <w:b/>
          <w:bCs/>
          <w:sz w:val="22"/>
          <w:szCs w:val="22"/>
          <w:lang w:val="en-GB"/>
        </w:rPr>
        <w:t>Kupczyk</w:t>
      </w:r>
      <w:proofErr w:type="spellEnd"/>
      <w:r w:rsidR="00115252" w:rsidRPr="000A0FC4">
        <w:rPr>
          <w:sz w:val="22"/>
          <w:szCs w:val="22"/>
          <w:lang w:val="en-GB"/>
        </w:rPr>
        <w:t xml:space="preserve">, </w:t>
      </w:r>
      <w:r w:rsidRPr="000A0FC4">
        <w:rPr>
          <w:sz w:val="22"/>
          <w:szCs w:val="22"/>
          <w:lang w:val="en-GB"/>
        </w:rPr>
        <w:t xml:space="preserve">President of </w:t>
      </w:r>
      <w:proofErr w:type="spellStart"/>
      <w:r w:rsidRPr="000A0FC4">
        <w:rPr>
          <w:sz w:val="22"/>
          <w:szCs w:val="22"/>
          <w:lang w:val="en-GB"/>
        </w:rPr>
        <w:t>Czepczyński</w:t>
      </w:r>
      <w:proofErr w:type="spellEnd"/>
      <w:r w:rsidRPr="000A0FC4">
        <w:rPr>
          <w:sz w:val="22"/>
          <w:szCs w:val="22"/>
          <w:lang w:val="en-GB"/>
        </w:rPr>
        <w:t xml:space="preserve"> Family Foundation, Co</w:t>
      </w:r>
      <w:r w:rsidRPr="000A0FC4">
        <w:rPr>
          <w:sz w:val="22"/>
          <w:szCs w:val="22"/>
          <w:lang w:val="en-GB"/>
        </w:rPr>
        <w:noBreakHyphen/>
        <w:t xml:space="preserve">author of </w:t>
      </w:r>
      <w:r w:rsidRPr="000A0FC4">
        <w:rPr>
          <w:i/>
          <w:iCs/>
          <w:sz w:val="22"/>
          <w:szCs w:val="22"/>
          <w:lang w:val="en-GB"/>
        </w:rPr>
        <w:t>ABC of Emotions</w:t>
      </w:r>
      <w:r w:rsidRPr="000A0FC4">
        <w:rPr>
          <w:sz w:val="22"/>
          <w:szCs w:val="22"/>
          <w:lang w:val="en-GB"/>
        </w:rPr>
        <w:t xml:space="preserve"> and </w:t>
      </w:r>
      <w:r w:rsidRPr="000A0FC4">
        <w:rPr>
          <w:i/>
          <w:iCs/>
          <w:sz w:val="22"/>
          <w:szCs w:val="22"/>
          <w:lang w:val="en-GB"/>
        </w:rPr>
        <w:t>ABC of Empathy</w:t>
      </w:r>
      <w:r w:rsidR="00115252" w:rsidRPr="000A0FC4">
        <w:rPr>
          <w:sz w:val="22"/>
          <w:szCs w:val="22"/>
          <w:lang w:val="en-GB"/>
        </w:rPr>
        <w:t xml:space="preserve">, </w:t>
      </w:r>
      <w:r w:rsidRPr="000A0FC4">
        <w:rPr>
          <w:sz w:val="22"/>
          <w:szCs w:val="22"/>
          <w:lang w:val="en-GB"/>
        </w:rPr>
        <w:t>warned about new digital risks and the blurred line between online and offline lives. He argued that support should also be virtual and that one does not need to be a specialist to help someone. He highlighted how the need for specialist qualifications can discourage people from seeking support. He criticised the devaluation of the education system and the lack of prevention, noting that children need space to express sadness and that social disconnection in big cities is worrying. He called for strong EU support for families, sustainable funding for NGOs across the Union and courage in regulating large digital platforms.</w:t>
      </w:r>
    </w:p>
    <w:p w14:paraId="6E971C34" w14:textId="77777777" w:rsidR="00AC0E97" w:rsidRPr="000A0FC4" w:rsidRDefault="00AC0E97" w:rsidP="006B4BD5">
      <w:pPr>
        <w:pStyle w:val="Default"/>
        <w:jc w:val="both"/>
        <w:rPr>
          <w:sz w:val="22"/>
          <w:szCs w:val="22"/>
          <w:lang w:val="en-GB"/>
        </w:rPr>
      </w:pPr>
    </w:p>
    <w:p w14:paraId="1B10B239" w14:textId="612F1136" w:rsidR="006F39B1" w:rsidRPr="000A0FC4" w:rsidRDefault="006F39B1" w:rsidP="00115252">
      <w:pPr>
        <w:pStyle w:val="Default"/>
        <w:spacing w:line="288" w:lineRule="auto"/>
        <w:jc w:val="both"/>
        <w:rPr>
          <w:sz w:val="22"/>
          <w:szCs w:val="22"/>
          <w:lang w:val="en-GB"/>
        </w:rPr>
      </w:pPr>
      <w:r w:rsidRPr="000A0FC4">
        <w:rPr>
          <w:sz w:val="22"/>
          <w:szCs w:val="22"/>
          <w:lang w:val="en-GB"/>
        </w:rPr>
        <w:t xml:space="preserve">EESC Members’ Interventions (Q&amp;A – </w:t>
      </w:r>
      <w:r w:rsidR="00A36B71">
        <w:rPr>
          <w:sz w:val="22"/>
          <w:szCs w:val="22"/>
          <w:lang w:val="en-GB"/>
        </w:rPr>
        <w:t>Session III</w:t>
      </w:r>
      <w:r w:rsidRPr="000A0FC4">
        <w:rPr>
          <w:sz w:val="22"/>
          <w:szCs w:val="22"/>
          <w:lang w:val="en-GB"/>
        </w:rPr>
        <w:t>)</w:t>
      </w:r>
      <w:r w:rsidR="00115252" w:rsidRPr="000A0FC4">
        <w:rPr>
          <w:sz w:val="22"/>
          <w:szCs w:val="22"/>
          <w:lang w:val="en-GB"/>
        </w:rPr>
        <w:t>:</w:t>
      </w:r>
    </w:p>
    <w:p w14:paraId="58A32FD4" w14:textId="653C1ABF" w:rsidR="006F39B1" w:rsidRPr="000A0FC4" w:rsidRDefault="00856D31" w:rsidP="00115252">
      <w:pPr>
        <w:pStyle w:val="Default"/>
        <w:spacing w:line="288" w:lineRule="auto"/>
        <w:jc w:val="both"/>
        <w:rPr>
          <w:sz w:val="22"/>
          <w:szCs w:val="22"/>
          <w:lang w:val="en-GB"/>
        </w:rPr>
      </w:pPr>
      <w:proofErr w:type="spellStart"/>
      <w:r w:rsidRPr="000A0FC4">
        <w:rPr>
          <w:b/>
          <w:bCs/>
          <w:sz w:val="22"/>
          <w:szCs w:val="22"/>
          <w:lang w:val="en-GB"/>
        </w:rPr>
        <w:t>Aurélie</w:t>
      </w:r>
      <w:proofErr w:type="spellEnd"/>
      <w:r w:rsidRPr="000A0FC4">
        <w:rPr>
          <w:b/>
          <w:bCs/>
          <w:sz w:val="22"/>
          <w:szCs w:val="22"/>
          <w:lang w:val="en-GB"/>
        </w:rPr>
        <w:t xml:space="preserve"> </w:t>
      </w:r>
      <w:proofErr w:type="spellStart"/>
      <w:r w:rsidRPr="000A0FC4">
        <w:rPr>
          <w:b/>
          <w:bCs/>
          <w:sz w:val="22"/>
          <w:szCs w:val="22"/>
          <w:lang w:val="en-GB"/>
        </w:rPr>
        <w:t>Seigne</w:t>
      </w:r>
      <w:proofErr w:type="spellEnd"/>
      <w:r w:rsidR="00115252" w:rsidRPr="000A0FC4">
        <w:rPr>
          <w:b/>
          <w:bCs/>
          <w:sz w:val="22"/>
          <w:szCs w:val="22"/>
          <w:lang w:val="en-GB"/>
        </w:rPr>
        <w:t xml:space="preserve"> (FR-II)</w:t>
      </w:r>
      <w:r w:rsidRPr="000A0FC4">
        <w:rPr>
          <w:b/>
          <w:bCs/>
          <w:sz w:val="22"/>
          <w:szCs w:val="22"/>
          <w:lang w:val="en-GB"/>
        </w:rPr>
        <w:t xml:space="preserve">, Kinga </w:t>
      </w:r>
      <w:proofErr w:type="spellStart"/>
      <w:r w:rsidRPr="000A0FC4">
        <w:rPr>
          <w:b/>
          <w:bCs/>
          <w:sz w:val="22"/>
          <w:szCs w:val="22"/>
          <w:lang w:val="en-GB"/>
        </w:rPr>
        <w:t>Joó</w:t>
      </w:r>
      <w:proofErr w:type="spellEnd"/>
      <w:r w:rsidR="00115252" w:rsidRPr="000A0FC4">
        <w:rPr>
          <w:b/>
          <w:bCs/>
          <w:sz w:val="22"/>
          <w:szCs w:val="22"/>
          <w:lang w:val="en-GB"/>
        </w:rPr>
        <w:t xml:space="preserve"> (HU-III)</w:t>
      </w:r>
      <w:r w:rsidRPr="000A0FC4">
        <w:rPr>
          <w:b/>
          <w:bCs/>
          <w:sz w:val="22"/>
          <w:szCs w:val="22"/>
          <w:lang w:val="en-GB"/>
        </w:rPr>
        <w:t xml:space="preserve">, Marie </w:t>
      </w:r>
      <w:proofErr w:type="spellStart"/>
      <w:r w:rsidRPr="000A0FC4">
        <w:rPr>
          <w:b/>
          <w:bCs/>
          <w:sz w:val="22"/>
          <w:szCs w:val="22"/>
          <w:lang w:val="en-GB"/>
        </w:rPr>
        <w:t>Zvolská</w:t>
      </w:r>
      <w:proofErr w:type="spellEnd"/>
      <w:r w:rsidR="00115252" w:rsidRPr="000A0FC4">
        <w:rPr>
          <w:b/>
          <w:bCs/>
          <w:sz w:val="22"/>
          <w:szCs w:val="22"/>
          <w:lang w:val="en-GB"/>
        </w:rPr>
        <w:t xml:space="preserve"> (CZ-I)</w:t>
      </w:r>
      <w:r w:rsidRPr="000A0FC4">
        <w:rPr>
          <w:b/>
          <w:bCs/>
          <w:sz w:val="22"/>
          <w:szCs w:val="22"/>
          <w:lang w:val="en-GB"/>
        </w:rPr>
        <w:t xml:space="preserve">, </w:t>
      </w:r>
      <w:proofErr w:type="spellStart"/>
      <w:r w:rsidRPr="000A0FC4">
        <w:rPr>
          <w:b/>
          <w:bCs/>
          <w:sz w:val="22"/>
          <w:szCs w:val="22"/>
          <w:lang w:val="en-GB"/>
        </w:rPr>
        <w:t>Ágnes</w:t>
      </w:r>
      <w:proofErr w:type="spellEnd"/>
      <w:r w:rsidRPr="000A0FC4">
        <w:rPr>
          <w:b/>
          <w:bCs/>
          <w:sz w:val="22"/>
          <w:szCs w:val="22"/>
          <w:lang w:val="en-GB"/>
        </w:rPr>
        <w:t xml:space="preserve"> </w:t>
      </w:r>
      <w:proofErr w:type="spellStart"/>
      <w:r w:rsidRPr="000A0FC4">
        <w:rPr>
          <w:b/>
          <w:bCs/>
          <w:sz w:val="22"/>
          <w:szCs w:val="22"/>
          <w:lang w:val="en-GB"/>
        </w:rPr>
        <w:t>Cser</w:t>
      </w:r>
      <w:proofErr w:type="spellEnd"/>
      <w:r w:rsidR="00115252" w:rsidRPr="000A0FC4">
        <w:rPr>
          <w:b/>
          <w:bCs/>
          <w:sz w:val="22"/>
          <w:szCs w:val="22"/>
          <w:lang w:val="en-GB"/>
        </w:rPr>
        <w:t xml:space="preserve"> (HU-non-affiliated)</w:t>
      </w:r>
      <w:r w:rsidRPr="000A0FC4">
        <w:rPr>
          <w:b/>
          <w:bCs/>
          <w:sz w:val="22"/>
          <w:szCs w:val="22"/>
          <w:lang w:val="en-GB"/>
        </w:rPr>
        <w:t>, Michael McLoughlin</w:t>
      </w:r>
      <w:r w:rsidR="00115252" w:rsidRPr="000A0FC4">
        <w:rPr>
          <w:b/>
          <w:bCs/>
          <w:sz w:val="22"/>
          <w:szCs w:val="22"/>
          <w:lang w:val="en-GB"/>
        </w:rPr>
        <w:t xml:space="preserve"> (IE-III)</w:t>
      </w:r>
      <w:r w:rsidRPr="000A0FC4">
        <w:rPr>
          <w:b/>
          <w:bCs/>
          <w:sz w:val="22"/>
          <w:szCs w:val="22"/>
          <w:lang w:val="en-GB"/>
        </w:rPr>
        <w:t xml:space="preserve"> </w:t>
      </w:r>
      <w:r w:rsidRPr="000A0FC4">
        <w:rPr>
          <w:sz w:val="22"/>
          <w:szCs w:val="22"/>
          <w:lang w:val="en-GB"/>
        </w:rPr>
        <w:t>and</w:t>
      </w:r>
      <w:r w:rsidRPr="000A0FC4">
        <w:rPr>
          <w:b/>
          <w:bCs/>
          <w:sz w:val="22"/>
          <w:szCs w:val="22"/>
          <w:lang w:val="en-GB"/>
        </w:rPr>
        <w:t xml:space="preserve"> </w:t>
      </w:r>
      <w:proofErr w:type="spellStart"/>
      <w:r w:rsidRPr="000A0FC4">
        <w:rPr>
          <w:b/>
          <w:bCs/>
          <w:sz w:val="22"/>
          <w:szCs w:val="22"/>
          <w:lang w:val="en-GB"/>
        </w:rPr>
        <w:t>Piroska</w:t>
      </w:r>
      <w:proofErr w:type="spellEnd"/>
      <w:r w:rsidRPr="000A0FC4">
        <w:rPr>
          <w:b/>
          <w:bCs/>
          <w:sz w:val="22"/>
          <w:szCs w:val="22"/>
          <w:lang w:val="en-GB"/>
        </w:rPr>
        <w:t xml:space="preserve"> Kállay</w:t>
      </w:r>
      <w:r w:rsidR="00115252" w:rsidRPr="000A0FC4">
        <w:rPr>
          <w:b/>
          <w:bCs/>
          <w:sz w:val="22"/>
          <w:szCs w:val="22"/>
          <w:lang w:val="en-GB"/>
        </w:rPr>
        <w:t xml:space="preserve"> (HU-II)</w:t>
      </w:r>
      <w:r w:rsidRPr="000A0FC4">
        <w:rPr>
          <w:sz w:val="22"/>
          <w:szCs w:val="22"/>
          <w:lang w:val="en-GB"/>
        </w:rPr>
        <w:t xml:space="preserve"> </w:t>
      </w:r>
      <w:r w:rsidR="006F39B1" w:rsidRPr="000A0FC4">
        <w:rPr>
          <w:sz w:val="22"/>
          <w:szCs w:val="22"/>
          <w:lang w:val="en-GB"/>
        </w:rPr>
        <w:t>stressed that young people face increasing mental</w:t>
      </w:r>
      <w:r w:rsidR="006F39B1" w:rsidRPr="000A0FC4">
        <w:rPr>
          <w:sz w:val="22"/>
          <w:szCs w:val="22"/>
          <w:lang w:val="en-GB"/>
        </w:rPr>
        <w:noBreakHyphen/>
        <w:t>health challenges and called for a preventive, cross</w:t>
      </w:r>
      <w:r w:rsidR="006F39B1" w:rsidRPr="000A0FC4">
        <w:rPr>
          <w:sz w:val="22"/>
          <w:szCs w:val="22"/>
          <w:lang w:val="en-GB"/>
        </w:rPr>
        <w:noBreakHyphen/>
        <w:t xml:space="preserve">sector approach that goes beyond treating symptoms. </w:t>
      </w:r>
      <w:r w:rsidRPr="000A0FC4">
        <w:rPr>
          <w:sz w:val="22"/>
          <w:szCs w:val="22"/>
          <w:lang w:val="en-GB"/>
        </w:rPr>
        <w:t>They</w:t>
      </w:r>
      <w:r w:rsidR="006F39B1" w:rsidRPr="000A0FC4">
        <w:rPr>
          <w:sz w:val="22"/>
          <w:szCs w:val="22"/>
          <w:lang w:val="en-GB"/>
        </w:rPr>
        <w:t xml:space="preserve"> highlighted the importance of quality jobs, poverty reduction and social conditions in public funding, as well as age</w:t>
      </w:r>
      <w:r w:rsidR="006F39B1" w:rsidRPr="000A0FC4">
        <w:rPr>
          <w:sz w:val="22"/>
          <w:szCs w:val="22"/>
          <w:lang w:val="en-GB"/>
        </w:rPr>
        <w:noBreakHyphen/>
        <w:t>appropriate guidance on social media, better evidence on smartphone use in schools and support for parents. They emphasised tackling stigma, recognising warning signs and strengthening school</w:t>
      </w:r>
      <w:r w:rsidR="006F39B1" w:rsidRPr="000A0FC4">
        <w:rPr>
          <w:sz w:val="22"/>
          <w:szCs w:val="22"/>
          <w:lang w:val="en-GB"/>
        </w:rPr>
        <w:noBreakHyphen/>
        <w:t>based systems with psychotherapists and better training for teachers and families. It was noted that one in seven children experiences mental</w:t>
      </w:r>
      <w:r w:rsidR="006F39B1" w:rsidRPr="000A0FC4">
        <w:rPr>
          <w:sz w:val="22"/>
          <w:szCs w:val="22"/>
          <w:lang w:val="en-GB"/>
        </w:rPr>
        <w:noBreakHyphen/>
        <w:t xml:space="preserve">health problems, often undetected, requiring early identification, strong family support and improved communication on issues like bullying and academic pressure. Additional priorities included structured dialogue with </w:t>
      </w:r>
      <w:r w:rsidR="00DD3097" w:rsidRPr="000A0FC4">
        <w:rPr>
          <w:sz w:val="22"/>
          <w:szCs w:val="22"/>
          <w:lang w:val="en-GB"/>
        </w:rPr>
        <w:t>you</w:t>
      </w:r>
      <w:r w:rsidR="00DD3097">
        <w:rPr>
          <w:sz w:val="22"/>
          <w:szCs w:val="22"/>
          <w:lang w:val="en-GB"/>
        </w:rPr>
        <w:t>ng people</w:t>
      </w:r>
      <w:r w:rsidR="006F39B1" w:rsidRPr="000A0FC4">
        <w:rPr>
          <w:sz w:val="22"/>
          <w:szCs w:val="22"/>
          <w:lang w:val="en-GB"/>
        </w:rPr>
        <w:t xml:space="preserve">, better training for all educators, </w:t>
      </w:r>
      <w:r w:rsidRPr="000A0FC4">
        <w:rPr>
          <w:sz w:val="22"/>
          <w:szCs w:val="22"/>
          <w:lang w:val="en-GB"/>
        </w:rPr>
        <w:t xml:space="preserve">mandatory food standards, integrating nutrition into mental health policies </w:t>
      </w:r>
      <w:r w:rsidR="006F39B1" w:rsidRPr="000A0FC4">
        <w:rPr>
          <w:sz w:val="22"/>
          <w:szCs w:val="22"/>
          <w:lang w:val="en-GB"/>
        </w:rPr>
        <w:t>and addressing poverty in the next EU budget due to its clear link with mental health.</w:t>
      </w:r>
    </w:p>
    <w:p w14:paraId="5A61E2A6" w14:textId="1E39CA31" w:rsidR="006F39B1" w:rsidRPr="000A0FC4" w:rsidRDefault="006F39B1" w:rsidP="00115252">
      <w:pPr>
        <w:pStyle w:val="Default"/>
        <w:spacing w:line="288" w:lineRule="auto"/>
        <w:jc w:val="both"/>
        <w:rPr>
          <w:sz w:val="22"/>
          <w:szCs w:val="22"/>
          <w:lang w:val="en-GB"/>
        </w:rPr>
      </w:pPr>
    </w:p>
    <w:p w14:paraId="7D009E4B" w14:textId="2AF5FFE8" w:rsidR="00856D31" w:rsidRPr="000A0FC4" w:rsidRDefault="00856D31" w:rsidP="00115252">
      <w:pPr>
        <w:pStyle w:val="Default"/>
        <w:spacing w:line="288" w:lineRule="auto"/>
        <w:jc w:val="both"/>
        <w:rPr>
          <w:sz w:val="22"/>
          <w:szCs w:val="22"/>
          <w:lang w:val="en-GB"/>
        </w:rPr>
      </w:pPr>
      <w:r w:rsidRPr="000A0FC4">
        <w:rPr>
          <w:b/>
          <w:bCs/>
          <w:sz w:val="22"/>
          <w:szCs w:val="22"/>
          <w:lang w:val="en-GB"/>
        </w:rPr>
        <w:t>The EESC President</w:t>
      </w:r>
      <w:r w:rsidRPr="000A0FC4">
        <w:rPr>
          <w:sz w:val="22"/>
          <w:szCs w:val="22"/>
          <w:lang w:val="en-GB"/>
        </w:rPr>
        <w:t xml:space="preserve"> concluded the debate by summing up the key </w:t>
      </w:r>
      <w:r w:rsidR="00115252" w:rsidRPr="000A0FC4">
        <w:rPr>
          <w:sz w:val="22"/>
          <w:szCs w:val="22"/>
          <w:lang w:val="en-GB"/>
        </w:rPr>
        <w:t>takeaways</w:t>
      </w:r>
      <w:r w:rsidRPr="000A0FC4">
        <w:rPr>
          <w:sz w:val="22"/>
          <w:szCs w:val="22"/>
          <w:lang w:val="en-GB"/>
        </w:rPr>
        <w:t xml:space="preserve"> and thanking speakers for their participation. </w:t>
      </w:r>
    </w:p>
    <w:sectPr w:rsidR="00856D31" w:rsidRPr="000A0FC4" w:rsidSect="006447BE">
      <w:headerReference w:type="even" r:id="rId12"/>
      <w:headerReference w:type="default" r:id="rId13"/>
      <w:footerReference w:type="even" r:id="rId14"/>
      <w:footerReference w:type="default" r:id="rId15"/>
      <w:headerReference w:type="first" r:id="rId16"/>
      <w:footerReference w:type="first" r:id="rId17"/>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71325" w14:textId="77777777" w:rsidR="00600210" w:rsidRDefault="00600210">
      <w:r>
        <w:separator/>
      </w:r>
    </w:p>
  </w:endnote>
  <w:endnote w:type="continuationSeparator" w:id="0">
    <w:p w14:paraId="42F714BA" w14:textId="77777777" w:rsidR="00600210" w:rsidRDefault="00600210">
      <w:r>
        <w:continuationSeparator/>
      </w:r>
    </w:p>
  </w:endnote>
  <w:endnote w:type="continuationNotice" w:id="1">
    <w:p w14:paraId="6DD89A0C" w14:textId="77777777" w:rsidR="00600210" w:rsidRDefault="0060021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9CFE4" w14:textId="77777777" w:rsidR="006447BE" w:rsidRPr="006447BE" w:rsidRDefault="006447BE" w:rsidP="006447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45121" w14:textId="475788DA" w:rsidR="00964A13" w:rsidRPr="006447BE" w:rsidRDefault="006447BE" w:rsidP="006447BE">
    <w:pPr>
      <w:pStyle w:val="Footer"/>
    </w:pPr>
    <w:r>
      <w:t xml:space="preserve">EESC-2026-00582-04-00-PV-TRA (EN) </w:t>
    </w:r>
    <w:r>
      <w:fldChar w:fldCharType="begin"/>
    </w:r>
    <w:r>
      <w:instrText xml:space="preserve"> PAGE  \* Arabic  \* MERGEFORMAT </w:instrText>
    </w:r>
    <w:r>
      <w:fldChar w:fldCharType="separate"/>
    </w:r>
    <w:r>
      <w:rPr>
        <w:noProof/>
      </w:rPr>
      <w:t>2</w:t>
    </w:r>
    <w:r>
      <w:fldChar w:fldCharType="end"/>
    </w:r>
    <w:r>
      <w:t>/</w:t>
    </w:r>
    <w:r>
      <w:fldChar w:fldCharType="begin"/>
    </w:r>
    <w:r>
      <w:instrText xml:space="preserve"> NUMPAGES </w:instrText>
    </w:r>
    <w:r>
      <w:fldChar w:fldCharType="separate"/>
    </w:r>
    <w:r>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AC2F0" w14:textId="77777777" w:rsidR="006447BE" w:rsidRPr="006447BE" w:rsidRDefault="006447BE" w:rsidP="006447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BE6AE" w14:textId="77777777" w:rsidR="00600210" w:rsidRDefault="00600210">
      <w:r>
        <w:separator/>
      </w:r>
    </w:p>
  </w:footnote>
  <w:footnote w:type="continuationSeparator" w:id="0">
    <w:p w14:paraId="112D21CB" w14:textId="77777777" w:rsidR="00600210" w:rsidRDefault="00600210">
      <w:r>
        <w:continuationSeparator/>
      </w:r>
    </w:p>
  </w:footnote>
  <w:footnote w:type="continuationNotice" w:id="1">
    <w:p w14:paraId="4D4806D4" w14:textId="77777777" w:rsidR="00600210" w:rsidRDefault="0060021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DA3A9" w14:textId="77777777" w:rsidR="006447BE" w:rsidRPr="006447BE" w:rsidRDefault="006447BE" w:rsidP="006447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64CDA" w14:textId="38EAD0A2" w:rsidR="006447BE" w:rsidRPr="006447BE" w:rsidRDefault="006447BE" w:rsidP="006447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52E7E" w14:textId="77777777" w:rsidR="006447BE" w:rsidRPr="006447BE" w:rsidRDefault="006447BE" w:rsidP="006447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0C515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4032A6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3" w15:restartNumberingAfterBreak="0">
    <w:nsid w:val="02676143"/>
    <w:multiLevelType w:val="hybridMultilevel"/>
    <w:tmpl w:val="0CF2E3AA"/>
    <w:lvl w:ilvl="0" w:tplc="2C80844A">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3033889"/>
    <w:multiLevelType w:val="hybridMultilevel"/>
    <w:tmpl w:val="60924E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CDB5700"/>
    <w:multiLevelType w:val="hybridMultilevel"/>
    <w:tmpl w:val="D520AA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FD04C48"/>
    <w:multiLevelType w:val="hybridMultilevel"/>
    <w:tmpl w:val="6CD23B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BFD611D"/>
    <w:multiLevelType w:val="hybridMultilevel"/>
    <w:tmpl w:val="D5DAC3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CC84E1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CF33DB6"/>
    <w:multiLevelType w:val="hybridMultilevel"/>
    <w:tmpl w:val="78C0BD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4FC193E"/>
    <w:multiLevelType w:val="hybridMultilevel"/>
    <w:tmpl w:val="21DE9176"/>
    <w:lvl w:ilvl="0" w:tplc="080C000B">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1" w15:restartNumberingAfterBreak="0">
    <w:nsid w:val="317A4840"/>
    <w:multiLevelType w:val="hybridMultilevel"/>
    <w:tmpl w:val="D64CA7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D9F30C9"/>
    <w:multiLevelType w:val="hybridMultilevel"/>
    <w:tmpl w:val="49ACA6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84632F6"/>
    <w:multiLevelType w:val="hybridMultilevel"/>
    <w:tmpl w:val="A3C8D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90F4EC5"/>
    <w:multiLevelType w:val="multilevel"/>
    <w:tmpl w:val="2ECCD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7936DB"/>
    <w:multiLevelType w:val="hybridMultilevel"/>
    <w:tmpl w:val="59740B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A8729E5"/>
    <w:multiLevelType w:val="hybridMultilevel"/>
    <w:tmpl w:val="E4B803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9970B28"/>
    <w:multiLevelType w:val="multilevel"/>
    <w:tmpl w:val="38CC7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811B85"/>
    <w:multiLevelType w:val="hybridMultilevel"/>
    <w:tmpl w:val="C308C6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72A15AC2"/>
    <w:multiLevelType w:val="hybridMultilevel"/>
    <w:tmpl w:val="3A540E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FE8157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15"/>
  </w:num>
  <w:num w:numId="3">
    <w:abstractNumId w:val="19"/>
  </w:num>
  <w:num w:numId="4">
    <w:abstractNumId w:val="5"/>
  </w:num>
  <w:num w:numId="5">
    <w:abstractNumId w:val="7"/>
  </w:num>
  <w:num w:numId="6">
    <w:abstractNumId w:val="6"/>
  </w:num>
  <w:num w:numId="7">
    <w:abstractNumId w:val="13"/>
  </w:num>
  <w:num w:numId="8">
    <w:abstractNumId w:val="16"/>
  </w:num>
  <w:num w:numId="9">
    <w:abstractNumId w:val="18"/>
  </w:num>
  <w:num w:numId="10">
    <w:abstractNumId w:val="4"/>
  </w:num>
  <w:num w:numId="11">
    <w:abstractNumId w:val="11"/>
  </w:num>
  <w:num w:numId="12">
    <w:abstractNumId w:val="12"/>
  </w:num>
  <w:num w:numId="13">
    <w:abstractNumId w:val="9"/>
  </w:num>
  <w:num w:numId="14">
    <w:abstractNumId w:val="14"/>
  </w:num>
  <w:num w:numId="15">
    <w:abstractNumId w:val="17"/>
  </w:num>
  <w:num w:numId="16">
    <w:abstractNumId w:val="10"/>
  </w:num>
  <w:num w:numId="17">
    <w:abstractNumId w:val="3"/>
  </w:num>
  <w:num w:numId="18">
    <w:abstractNumId w:val="20"/>
  </w:num>
  <w:num w:numId="19">
    <w:abstractNumId w:val="8"/>
  </w:num>
  <w:num w:numId="20">
    <w:abstractNumId w:val="1"/>
  </w:num>
  <w:num w:numId="2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activeWritingStyle w:appName="MSWord" w:lang="en-GB" w:vendorID="64" w:dllVersion="4096" w:nlCheck="1" w:checkStyle="0"/>
  <w:activeWritingStyle w:appName="MSWord" w:lang="nl-BE"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nl-BE" w:vendorID="64" w:dllVersion="0" w:nlCheck="1" w:checkStyle="0"/>
  <w:activeWritingStyle w:appName="MSWord" w:lang="en-US" w:vendorID="64" w:dllVersion="0" w:nlCheck="1" w:checkStyle="0"/>
  <w:activeWritingStyle w:appName="MSWord" w:lang="en-IE" w:vendorID="64" w:dllVersion="0" w:nlCheck="1" w:checkStyle="0"/>
  <w:activeWritingStyle w:appName="MSWord" w:lang="en-IE" w:vendorID="64" w:dllVersion="4096" w:nlCheck="1" w:checkStyle="0"/>
  <w:activeWritingStyle w:appName="MSWord" w:lang="fr-BE" w:vendorID="64" w:dllVersion="0" w:nlCheck="1" w:checkStyle="0"/>
  <w:activeWritingStyle w:appName="MSWord" w:lang="es-ES_tradnl" w:vendorID="64" w:dllVersion="0" w:nlCheck="1" w:checkStyle="0"/>
  <w:activeWritingStyle w:appName="MSWord" w:lang="it-IT" w:vendorID="64" w:dllVersion="0"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604"/>
    <w:rsid w:val="00002671"/>
    <w:rsid w:val="00002EFD"/>
    <w:rsid w:val="00002F7B"/>
    <w:rsid w:val="00004BA5"/>
    <w:rsid w:val="00005CA3"/>
    <w:rsid w:val="00006F84"/>
    <w:rsid w:val="00010BFD"/>
    <w:rsid w:val="00015DBF"/>
    <w:rsid w:val="00015E77"/>
    <w:rsid w:val="0001679A"/>
    <w:rsid w:val="00016C5A"/>
    <w:rsid w:val="00022C1B"/>
    <w:rsid w:val="000231E4"/>
    <w:rsid w:val="000256B7"/>
    <w:rsid w:val="00025AE0"/>
    <w:rsid w:val="000264DC"/>
    <w:rsid w:val="00030117"/>
    <w:rsid w:val="00031C4F"/>
    <w:rsid w:val="00032F91"/>
    <w:rsid w:val="000346AD"/>
    <w:rsid w:val="000347AA"/>
    <w:rsid w:val="00036097"/>
    <w:rsid w:val="00037B49"/>
    <w:rsid w:val="00040201"/>
    <w:rsid w:val="000410E1"/>
    <w:rsid w:val="00041A13"/>
    <w:rsid w:val="00041B8B"/>
    <w:rsid w:val="00042414"/>
    <w:rsid w:val="00042C57"/>
    <w:rsid w:val="00043187"/>
    <w:rsid w:val="00045039"/>
    <w:rsid w:val="0004603B"/>
    <w:rsid w:val="00051BC7"/>
    <w:rsid w:val="00053A39"/>
    <w:rsid w:val="00056448"/>
    <w:rsid w:val="00057580"/>
    <w:rsid w:val="00057810"/>
    <w:rsid w:val="00061B5B"/>
    <w:rsid w:val="000628EC"/>
    <w:rsid w:val="00066F47"/>
    <w:rsid w:val="00070F94"/>
    <w:rsid w:val="00071D28"/>
    <w:rsid w:val="00075317"/>
    <w:rsid w:val="000768A5"/>
    <w:rsid w:val="00080100"/>
    <w:rsid w:val="000843D2"/>
    <w:rsid w:val="00084717"/>
    <w:rsid w:val="000875EE"/>
    <w:rsid w:val="000878B0"/>
    <w:rsid w:val="00087ABB"/>
    <w:rsid w:val="0009403D"/>
    <w:rsid w:val="00095982"/>
    <w:rsid w:val="00095C8F"/>
    <w:rsid w:val="000972FE"/>
    <w:rsid w:val="000A0352"/>
    <w:rsid w:val="000A0FC4"/>
    <w:rsid w:val="000A17C3"/>
    <w:rsid w:val="000A2DA5"/>
    <w:rsid w:val="000A3204"/>
    <w:rsid w:val="000A59E7"/>
    <w:rsid w:val="000A621D"/>
    <w:rsid w:val="000B21B0"/>
    <w:rsid w:val="000B2240"/>
    <w:rsid w:val="000B3441"/>
    <w:rsid w:val="000B4D9E"/>
    <w:rsid w:val="000B4F15"/>
    <w:rsid w:val="000B4F8D"/>
    <w:rsid w:val="000B6954"/>
    <w:rsid w:val="000B7487"/>
    <w:rsid w:val="000C3289"/>
    <w:rsid w:val="000C3646"/>
    <w:rsid w:val="000C4413"/>
    <w:rsid w:val="000C6BE0"/>
    <w:rsid w:val="000D0A17"/>
    <w:rsid w:val="000D3B00"/>
    <w:rsid w:val="000D4F0E"/>
    <w:rsid w:val="000D51F5"/>
    <w:rsid w:val="000D6AA3"/>
    <w:rsid w:val="000D7492"/>
    <w:rsid w:val="000E4B3A"/>
    <w:rsid w:val="000E4B6B"/>
    <w:rsid w:val="000E5B07"/>
    <w:rsid w:val="000F03D6"/>
    <w:rsid w:val="000F049B"/>
    <w:rsid w:val="000F087A"/>
    <w:rsid w:val="000F287F"/>
    <w:rsid w:val="000F469B"/>
    <w:rsid w:val="000F4813"/>
    <w:rsid w:val="000F4833"/>
    <w:rsid w:val="000F601E"/>
    <w:rsid w:val="000F7C11"/>
    <w:rsid w:val="0010001C"/>
    <w:rsid w:val="0010042C"/>
    <w:rsid w:val="00100EFE"/>
    <w:rsid w:val="00101B3A"/>
    <w:rsid w:val="001026F3"/>
    <w:rsid w:val="0010322E"/>
    <w:rsid w:val="001062D1"/>
    <w:rsid w:val="00106982"/>
    <w:rsid w:val="00106988"/>
    <w:rsid w:val="001104A5"/>
    <w:rsid w:val="0011180F"/>
    <w:rsid w:val="001135EA"/>
    <w:rsid w:val="00115252"/>
    <w:rsid w:val="00123FDC"/>
    <w:rsid w:val="00124558"/>
    <w:rsid w:val="0012723C"/>
    <w:rsid w:val="00127298"/>
    <w:rsid w:val="001309AE"/>
    <w:rsid w:val="0013450D"/>
    <w:rsid w:val="00135D6B"/>
    <w:rsid w:val="00136FE3"/>
    <w:rsid w:val="00140924"/>
    <w:rsid w:val="001420FF"/>
    <w:rsid w:val="00142E43"/>
    <w:rsid w:val="00143A71"/>
    <w:rsid w:val="00144AC4"/>
    <w:rsid w:val="00144D2C"/>
    <w:rsid w:val="00144D3F"/>
    <w:rsid w:val="0014640D"/>
    <w:rsid w:val="00147E4C"/>
    <w:rsid w:val="001503AB"/>
    <w:rsid w:val="0015184A"/>
    <w:rsid w:val="00151FFC"/>
    <w:rsid w:val="001521E2"/>
    <w:rsid w:val="001530EB"/>
    <w:rsid w:val="0015330A"/>
    <w:rsid w:val="001538F1"/>
    <w:rsid w:val="0015391B"/>
    <w:rsid w:val="00156CE8"/>
    <w:rsid w:val="00160207"/>
    <w:rsid w:val="0016147A"/>
    <w:rsid w:val="001615B0"/>
    <w:rsid w:val="00161B87"/>
    <w:rsid w:val="00162EC0"/>
    <w:rsid w:val="001647EC"/>
    <w:rsid w:val="001649BF"/>
    <w:rsid w:val="00165632"/>
    <w:rsid w:val="001656B8"/>
    <w:rsid w:val="0016797D"/>
    <w:rsid w:val="00167F4C"/>
    <w:rsid w:val="00172B5A"/>
    <w:rsid w:val="00174CE7"/>
    <w:rsid w:val="00174D56"/>
    <w:rsid w:val="001766AB"/>
    <w:rsid w:val="00176E46"/>
    <w:rsid w:val="00177DAC"/>
    <w:rsid w:val="001808E0"/>
    <w:rsid w:val="00180EDF"/>
    <w:rsid w:val="001813FE"/>
    <w:rsid w:val="001814E8"/>
    <w:rsid w:val="00183F83"/>
    <w:rsid w:val="00184E72"/>
    <w:rsid w:val="00185678"/>
    <w:rsid w:val="0018670F"/>
    <w:rsid w:val="00190100"/>
    <w:rsid w:val="00191112"/>
    <w:rsid w:val="00192E13"/>
    <w:rsid w:val="00195699"/>
    <w:rsid w:val="00195A8B"/>
    <w:rsid w:val="00196956"/>
    <w:rsid w:val="00196C08"/>
    <w:rsid w:val="00197C58"/>
    <w:rsid w:val="001A0BEE"/>
    <w:rsid w:val="001A1114"/>
    <w:rsid w:val="001A17C6"/>
    <w:rsid w:val="001A5D12"/>
    <w:rsid w:val="001B0F73"/>
    <w:rsid w:val="001B1180"/>
    <w:rsid w:val="001B30AF"/>
    <w:rsid w:val="001B32E6"/>
    <w:rsid w:val="001B3CFD"/>
    <w:rsid w:val="001B5E90"/>
    <w:rsid w:val="001B5FF1"/>
    <w:rsid w:val="001C0D9C"/>
    <w:rsid w:val="001C25F8"/>
    <w:rsid w:val="001C69D7"/>
    <w:rsid w:val="001C7254"/>
    <w:rsid w:val="001C7DCC"/>
    <w:rsid w:val="001D09B9"/>
    <w:rsid w:val="001D2868"/>
    <w:rsid w:val="001D374F"/>
    <w:rsid w:val="001D4626"/>
    <w:rsid w:val="001D5EC6"/>
    <w:rsid w:val="001D6EB9"/>
    <w:rsid w:val="001D748B"/>
    <w:rsid w:val="001D7F58"/>
    <w:rsid w:val="001E1781"/>
    <w:rsid w:val="001E2108"/>
    <w:rsid w:val="001E33AA"/>
    <w:rsid w:val="001E4B81"/>
    <w:rsid w:val="001E5BC8"/>
    <w:rsid w:val="001E6D9C"/>
    <w:rsid w:val="001F37AF"/>
    <w:rsid w:val="00200FB9"/>
    <w:rsid w:val="00203EA8"/>
    <w:rsid w:val="00207F0E"/>
    <w:rsid w:val="00210E86"/>
    <w:rsid w:val="00212E25"/>
    <w:rsid w:val="0021790E"/>
    <w:rsid w:val="00217D8C"/>
    <w:rsid w:val="002228FD"/>
    <w:rsid w:val="00226074"/>
    <w:rsid w:val="00226FE7"/>
    <w:rsid w:val="00227AE2"/>
    <w:rsid w:val="0023083E"/>
    <w:rsid w:val="002322B9"/>
    <w:rsid w:val="002346F9"/>
    <w:rsid w:val="00235A90"/>
    <w:rsid w:val="00235A9C"/>
    <w:rsid w:val="00237AC6"/>
    <w:rsid w:val="002422A4"/>
    <w:rsid w:val="00243863"/>
    <w:rsid w:val="00243F34"/>
    <w:rsid w:val="002440B4"/>
    <w:rsid w:val="0024443F"/>
    <w:rsid w:val="002455D4"/>
    <w:rsid w:val="002459CF"/>
    <w:rsid w:val="00246455"/>
    <w:rsid w:val="002471C0"/>
    <w:rsid w:val="00247677"/>
    <w:rsid w:val="00247767"/>
    <w:rsid w:val="0025177A"/>
    <w:rsid w:val="00254EAB"/>
    <w:rsid w:val="002563FA"/>
    <w:rsid w:val="00256B72"/>
    <w:rsid w:val="00257F3F"/>
    <w:rsid w:val="002601CF"/>
    <w:rsid w:val="0026038C"/>
    <w:rsid w:val="00260F0E"/>
    <w:rsid w:val="002611B6"/>
    <w:rsid w:val="00261D2C"/>
    <w:rsid w:val="00262180"/>
    <w:rsid w:val="00262B6A"/>
    <w:rsid w:val="002639B7"/>
    <w:rsid w:val="00266FBC"/>
    <w:rsid w:val="00272A38"/>
    <w:rsid w:val="00273799"/>
    <w:rsid w:val="002737A7"/>
    <w:rsid w:val="00273FDB"/>
    <w:rsid w:val="00274088"/>
    <w:rsid w:val="00274A5F"/>
    <w:rsid w:val="00274C0C"/>
    <w:rsid w:val="00275721"/>
    <w:rsid w:val="00275A3B"/>
    <w:rsid w:val="0028171F"/>
    <w:rsid w:val="00281DF6"/>
    <w:rsid w:val="0028345D"/>
    <w:rsid w:val="002841E8"/>
    <w:rsid w:val="00285E03"/>
    <w:rsid w:val="00286A41"/>
    <w:rsid w:val="00287484"/>
    <w:rsid w:val="002913B8"/>
    <w:rsid w:val="002925F3"/>
    <w:rsid w:val="00293D75"/>
    <w:rsid w:val="00295AC6"/>
    <w:rsid w:val="0029639F"/>
    <w:rsid w:val="002967A4"/>
    <w:rsid w:val="00297572"/>
    <w:rsid w:val="00297A97"/>
    <w:rsid w:val="002A062A"/>
    <w:rsid w:val="002A28B5"/>
    <w:rsid w:val="002A2D24"/>
    <w:rsid w:val="002A6064"/>
    <w:rsid w:val="002A6A4A"/>
    <w:rsid w:val="002A7135"/>
    <w:rsid w:val="002A7A68"/>
    <w:rsid w:val="002A7B4A"/>
    <w:rsid w:val="002B0AD1"/>
    <w:rsid w:val="002B123B"/>
    <w:rsid w:val="002B25BF"/>
    <w:rsid w:val="002B2AF8"/>
    <w:rsid w:val="002B7241"/>
    <w:rsid w:val="002B77E7"/>
    <w:rsid w:val="002C097D"/>
    <w:rsid w:val="002C153C"/>
    <w:rsid w:val="002C2B39"/>
    <w:rsid w:val="002C2B8E"/>
    <w:rsid w:val="002C3044"/>
    <w:rsid w:val="002C63F6"/>
    <w:rsid w:val="002D0D94"/>
    <w:rsid w:val="002D2B75"/>
    <w:rsid w:val="002D3CFC"/>
    <w:rsid w:val="002D408D"/>
    <w:rsid w:val="002D7F94"/>
    <w:rsid w:val="002E0300"/>
    <w:rsid w:val="002E032F"/>
    <w:rsid w:val="002E2BCB"/>
    <w:rsid w:val="002E4D2A"/>
    <w:rsid w:val="002E4D60"/>
    <w:rsid w:val="002E5A20"/>
    <w:rsid w:val="002E6040"/>
    <w:rsid w:val="002E6D6F"/>
    <w:rsid w:val="002E7749"/>
    <w:rsid w:val="002F045B"/>
    <w:rsid w:val="002F2AF7"/>
    <w:rsid w:val="002F3188"/>
    <w:rsid w:val="002F3BE0"/>
    <w:rsid w:val="002F4B6B"/>
    <w:rsid w:val="002F7B12"/>
    <w:rsid w:val="00300F21"/>
    <w:rsid w:val="003034C8"/>
    <w:rsid w:val="003036DE"/>
    <w:rsid w:val="0030388C"/>
    <w:rsid w:val="00305A0B"/>
    <w:rsid w:val="00306392"/>
    <w:rsid w:val="00306C5C"/>
    <w:rsid w:val="00306D68"/>
    <w:rsid w:val="0030796A"/>
    <w:rsid w:val="00310166"/>
    <w:rsid w:val="0031516E"/>
    <w:rsid w:val="00315C10"/>
    <w:rsid w:val="003163FB"/>
    <w:rsid w:val="00320C0B"/>
    <w:rsid w:val="003231FC"/>
    <w:rsid w:val="00324761"/>
    <w:rsid w:val="00332819"/>
    <w:rsid w:val="003406F9"/>
    <w:rsid w:val="00341D83"/>
    <w:rsid w:val="0034376E"/>
    <w:rsid w:val="003439B0"/>
    <w:rsid w:val="00345058"/>
    <w:rsid w:val="00345652"/>
    <w:rsid w:val="00346A21"/>
    <w:rsid w:val="00350B92"/>
    <w:rsid w:val="00350CCE"/>
    <w:rsid w:val="0035286B"/>
    <w:rsid w:val="00354A05"/>
    <w:rsid w:val="0035579B"/>
    <w:rsid w:val="00356BC9"/>
    <w:rsid w:val="00356CF7"/>
    <w:rsid w:val="0036056A"/>
    <w:rsid w:val="00360E1F"/>
    <w:rsid w:val="003624BC"/>
    <w:rsid w:val="00363EF3"/>
    <w:rsid w:val="00365A00"/>
    <w:rsid w:val="00365E5F"/>
    <w:rsid w:val="0036605A"/>
    <w:rsid w:val="003701EB"/>
    <w:rsid w:val="00370773"/>
    <w:rsid w:val="00371C1A"/>
    <w:rsid w:val="00375ADB"/>
    <w:rsid w:val="0038074B"/>
    <w:rsid w:val="00381418"/>
    <w:rsid w:val="00383241"/>
    <w:rsid w:val="0038376B"/>
    <w:rsid w:val="003876B5"/>
    <w:rsid w:val="003877D4"/>
    <w:rsid w:val="00387E61"/>
    <w:rsid w:val="003910A3"/>
    <w:rsid w:val="00391E32"/>
    <w:rsid w:val="003924DF"/>
    <w:rsid w:val="003925AF"/>
    <w:rsid w:val="00392924"/>
    <w:rsid w:val="00393223"/>
    <w:rsid w:val="0039482B"/>
    <w:rsid w:val="003A0133"/>
    <w:rsid w:val="003A17ED"/>
    <w:rsid w:val="003A2E5A"/>
    <w:rsid w:val="003A2FE2"/>
    <w:rsid w:val="003A3180"/>
    <w:rsid w:val="003A384B"/>
    <w:rsid w:val="003A5A9B"/>
    <w:rsid w:val="003B67C4"/>
    <w:rsid w:val="003B7031"/>
    <w:rsid w:val="003B768C"/>
    <w:rsid w:val="003B7C2D"/>
    <w:rsid w:val="003C15D7"/>
    <w:rsid w:val="003C2604"/>
    <w:rsid w:val="003C2637"/>
    <w:rsid w:val="003C408B"/>
    <w:rsid w:val="003C467A"/>
    <w:rsid w:val="003C5054"/>
    <w:rsid w:val="003C5D77"/>
    <w:rsid w:val="003C7AC6"/>
    <w:rsid w:val="003D04B4"/>
    <w:rsid w:val="003D0B19"/>
    <w:rsid w:val="003D1AB5"/>
    <w:rsid w:val="003D40E9"/>
    <w:rsid w:val="003D460E"/>
    <w:rsid w:val="003D52C8"/>
    <w:rsid w:val="003D614F"/>
    <w:rsid w:val="003E1619"/>
    <w:rsid w:val="003E3E1F"/>
    <w:rsid w:val="003E4FCC"/>
    <w:rsid w:val="003E53D9"/>
    <w:rsid w:val="003E6BBD"/>
    <w:rsid w:val="003E7432"/>
    <w:rsid w:val="003E778A"/>
    <w:rsid w:val="003F2536"/>
    <w:rsid w:val="003F56FE"/>
    <w:rsid w:val="003F5E8B"/>
    <w:rsid w:val="003F63B7"/>
    <w:rsid w:val="003F6CAD"/>
    <w:rsid w:val="00400CE2"/>
    <w:rsid w:val="00400FA1"/>
    <w:rsid w:val="004016CF"/>
    <w:rsid w:val="004054AD"/>
    <w:rsid w:val="00405A9A"/>
    <w:rsid w:val="004070AE"/>
    <w:rsid w:val="004075BE"/>
    <w:rsid w:val="00412A96"/>
    <w:rsid w:val="004133A2"/>
    <w:rsid w:val="004142D7"/>
    <w:rsid w:val="00414A25"/>
    <w:rsid w:val="0042058A"/>
    <w:rsid w:val="00423299"/>
    <w:rsid w:val="00424112"/>
    <w:rsid w:val="00424BBE"/>
    <w:rsid w:val="0042572A"/>
    <w:rsid w:val="0042767A"/>
    <w:rsid w:val="00430092"/>
    <w:rsid w:val="00431B16"/>
    <w:rsid w:val="004320AE"/>
    <w:rsid w:val="00433BE6"/>
    <w:rsid w:val="00435D7B"/>
    <w:rsid w:val="00436842"/>
    <w:rsid w:val="00437717"/>
    <w:rsid w:val="00437A21"/>
    <w:rsid w:val="004408A8"/>
    <w:rsid w:val="0044318A"/>
    <w:rsid w:val="004451BF"/>
    <w:rsid w:val="00446501"/>
    <w:rsid w:val="004469AC"/>
    <w:rsid w:val="0044752F"/>
    <w:rsid w:val="00447736"/>
    <w:rsid w:val="00447D74"/>
    <w:rsid w:val="004505F2"/>
    <w:rsid w:val="0046010A"/>
    <w:rsid w:val="00460CC5"/>
    <w:rsid w:val="00471D64"/>
    <w:rsid w:val="004737AC"/>
    <w:rsid w:val="004764EB"/>
    <w:rsid w:val="00477536"/>
    <w:rsid w:val="00480DDB"/>
    <w:rsid w:val="00481E83"/>
    <w:rsid w:val="00482888"/>
    <w:rsid w:val="00484232"/>
    <w:rsid w:val="00485FEA"/>
    <w:rsid w:val="00486E53"/>
    <w:rsid w:val="00486F94"/>
    <w:rsid w:val="00491040"/>
    <w:rsid w:val="00492054"/>
    <w:rsid w:val="00492490"/>
    <w:rsid w:val="00492A77"/>
    <w:rsid w:val="004945D9"/>
    <w:rsid w:val="004946D1"/>
    <w:rsid w:val="0049556A"/>
    <w:rsid w:val="00497562"/>
    <w:rsid w:val="004A0760"/>
    <w:rsid w:val="004A0843"/>
    <w:rsid w:val="004A0CB8"/>
    <w:rsid w:val="004A42E5"/>
    <w:rsid w:val="004A4DAC"/>
    <w:rsid w:val="004A6B07"/>
    <w:rsid w:val="004A7574"/>
    <w:rsid w:val="004A7EA7"/>
    <w:rsid w:val="004B0198"/>
    <w:rsid w:val="004B3121"/>
    <w:rsid w:val="004B6143"/>
    <w:rsid w:val="004C303D"/>
    <w:rsid w:val="004C6244"/>
    <w:rsid w:val="004C7561"/>
    <w:rsid w:val="004D35D5"/>
    <w:rsid w:val="004D4496"/>
    <w:rsid w:val="004D4E5E"/>
    <w:rsid w:val="004D537D"/>
    <w:rsid w:val="004D54F4"/>
    <w:rsid w:val="004D557D"/>
    <w:rsid w:val="004D6182"/>
    <w:rsid w:val="004D7BB4"/>
    <w:rsid w:val="004E0DEA"/>
    <w:rsid w:val="004E1D92"/>
    <w:rsid w:val="004E5139"/>
    <w:rsid w:val="004E6512"/>
    <w:rsid w:val="004E6B84"/>
    <w:rsid w:val="004E6C93"/>
    <w:rsid w:val="004E7D82"/>
    <w:rsid w:val="004F15DE"/>
    <w:rsid w:val="004F1D42"/>
    <w:rsid w:val="004F29AC"/>
    <w:rsid w:val="004F5340"/>
    <w:rsid w:val="00502353"/>
    <w:rsid w:val="00507525"/>
    <w:rsid w:val="00511192"/>
    <w:rsid w:val="0051168C"/>
    <w:rsid w:val="00511C4F"/>
    <w:rsid w:val="00511D25"/>
    <w:rsid w:val="00513314"/>
    <w:rsid w:val="00520CB7"/>
    <w:rsid w:val="00521216"/>
    <w:rsid w:val="00521F1D"/>
    <w:rsid w:val="0052251B"/>
    <w:rsid w:val="00522F37"/>
    <w:rsid w:val="00523818"/>
    <w:rsid w:val="00523D60"/>
    <w:rsid w:val="00532A19"/>
    <w:rsid w:val="00532DB3"/>
    <w:rsid w:val="00534D82"/>
    <w:rsid w:val="005355F5"/>
    <w:rsid w:val="005374F5"/>
    <w:rsid w:val="00540407"/>
    <w:rsid w:val="005408B5"/>
    <w:rsid w:val="00544F75"/>
    <w:rsid w:val="00545945"/>
    <w:rsid w:val="00547488"/>
    <w:rsid w:val="00547D99"/>
    <w:rsid w:val="00551D3B"/>
    <w:rsid w:val="005540E3"/>
    <w:rsid w:val="005554CA"/>
    <w:rsid w:val="00561485"/>
    <w:rsid w:val="00561887"/>
    <w:rsid w:val="005625EF"/>
    <w:rsid w:val="00563AC5"/>
    <w:rsid w:val="00564B0D"/>
    <w:rsid w:val="00565265"/>
    <w:rsid w:val="005672B4"/>
    <w:rsid w:val="005679F3"/>
    <w:rsid w:val="0057163E"/>
    <w:rsid w:val="0057231B"/>
    <w:rsid w:val="00572817"/>
    <w:rsid w:val="0057298C"/>
    <w:rsid w:val="00572CC7"/>
    <w:rsid w:val="00574417"/>
    <w:rsid w:val="00575A65"/>
    <w:rsid w:val="005834B0"/>
    <w:rsid w:val="005873E2"/>
    <w:rsid w:val="00587889"/>
    <w:rsid w:val="00590C1E"/>
    <w:rsid w:val="0059131D"/>
    <w:rsid w:val="00592AB9"/>
    <w:rsid w:val="0059460E"/>
    <w:rsid w:val="0059462E"/>
    <w:rsid w:val="00594D43"/>
    <w:rsid w:val="0059539D"/>
    <w:rsid w:val="0059598A"/>
    <w:rsid w:val="00597F66"/>
    <w:rsid w:val="005A302E"/>
    <w:rsid w:val="005A3E78"/>
    <w:rsid w:val="005A5CB1"/>
    <w:rsid w:val="005A63F9"/>
    <w:rsid w:val="005B1186"/>
    <w:rsid w:val="005B1698"/>
    <w:rsid w:val="005B2B96"/>
    <w:rsid w:val="005B359C"/>
    <w:rsid w:val="005B5133"/>
    <w:rsid w:val="005B7DB4"/>
    <w:rsid w:val="005C25D0"/>
    <w:rsid w:val="005C25D8"/>
    <w:rsid w:val="005C3D2C"/>
    <w:rsid w:val="005C3FB6"/>
    <w:rsid w:val="005C5538"/>
    <w:rsid w:val="005D0D50"/>
    <w:rsid w:val="005D1AF4"/>
    <w:rsid w:val="005D3E2A"/>
    <w:rsid w:val="005D4DE8"/>
    <w:rsid w:val="005D531F"/>
    <w:rsid w:val="005D5667"/>
    <w:rsid w:val="005D5951"/>
    <w:rsid w:val="005D7C76"/>
    <w:rsid w:val="005E0956"/>
    <w:rsid w:val="005E0FD5"/>
    <w:rsid w:val="005E1A79"/>
    <w:rsid w:val="005E2204"/>
    <w:rsid w:val="005E5BC4"/>
    <w:rsid w:val="005E6626"/>
    <w:rsid w:val="005F00F2"/>
    <w:rsid w:val="005F0642"/>
    <w:rsid w:val="005F2641"/>
    <w:rsid w:val="005F2C0E"/>
    <w:rsid w:val="005F6672"/>
    <w:rsid w:val="005F6CBD"/>
    <w:rsid w:val="00600210"/>
    <w:rsid w:val="00600DEC"/>
    <w:rsid w:val="00601132"/>
    <w:rsid w:val="0060128B"/>
    <w:rsid w:val="0060211C"/>
    <w:rsid w:val="006028A8"/>
    <w:rsid w:val="00602C96"/>
    <w:rsid w:val="00604F1D"/>
    <w:rsid w:val="00606CA9"/>
    <w:rsid w:val="006112C3"/>
    <w:rsid w:val="00611A24"/>
    <w:rsid w:val="00613473"/>
    <w:rsid w:val="00614CD6"/>
    <w:rsid w:val="006158FD"/>
    <w:rsid w:val="00620CD1"/>
    <w:rsid w:val="00620CF7"/>
    <w:rsid w:val="00620EED"/>
    <w:rsid w:val="0062104B"/>
    <w:rsid w:val="00623CFE"/>
    <w:rsid w:val="00624373"/>
    <w:rsid w:val="006246C1"/>
    <w:rsid w:val="006250D4"/>
    <w:rsid w:val="006271CA"/>
    <w:rsid w:val="006272D5"/>
    <w:rsid w:val="00627723"/>
    <w:rsid w:val="00631D01"/>
    <w:rsid w:val="00632282"/>
    <w:rsid w:val="00633836"/>
    <w:rsid w:val="00633D66"/>
    <w:rsid w:val="006344FF"/>
    <w:rsid w:val="00634CF3"/>
    <w:rsid w:val="006361C4"/>
    <w:rsid w:val="00636CFD"/>
    <w:rsid w:val="0064288B"/>
    <w:rsid w:val="00644707"/>
    <w:rsid w:val="006447BE"/>
    <w:rsid w:val="006455E2"/>
    <w:rsid w:val="00646C15"/>
    <w:rsid w:val="00646DFB"/>
    <w:rsid w:val="00646E27"/>
    <w:rsid w:val="00647DD3"/>
    <w:rsid w:val="00647E03"/>
    <w:rsid w:val="00651B23"/>
    <w:rsid w:val="00652026"/>
    <w:rsid w:val="006535C4"/>
    <w:rsid w:val="00655CAE"/>
    <w:rsid w:val="006603D5"/>
    <w:rsid w:val="006612A1"/>
    <w:rsid w:val="00662729"/>
    <w:rsid w:val="00663020"/>
    <w:rsid w:val="00663106"/>
    <w:rsid w:val="0066688A"/>
    <w:rsid w:val="00670D2D"/>
    <w:rsid w:val="006723DE"/>
    <w:rsid w:val="00675188"/>
    <w:rsid w:val="006776F2"/>
    <w:rsid w:val="00680BEE"/>
    <w:rsid w:val="00681E30"/>
    <w:rsid w:val="00683888"/>
    <w:rsid w:val="006843B4"/>
    <w:rsid w:val="00684443"/>
    <w:rsid w:val="0068492E"/>
    <w:rsid w:val="00686648"/>
    <w:rsid w:val="00686730"/>
    <w:rsid w:val="00686BE9"/>
    <w:rsid w:val="006870CA"/>
    <w:rsid w:val="00692A9D"/>
    <w:rsid w:val="00693972"/>
    <w:rsid w:val="00693FC0"/>
    <w:rsid w:val="00694C97"/>
    <w:rsid w:val="0069541D"/>
    <w:rsid w:val="006A400C"/>
    <w:rsid w:val="006A6BFD"/>
    <w:rsid w:val="006A788D"/>
    <w:rsid w:val="006A7A31"/>
    <w:rsid w:val="006B1AD1"/>
    <w:rsid w:val="006B239C"/>
    <w:rsid w:val="006B47C2"/>
    <w:rsid w:val="006B4BD5"/>
    <w:rsid w:val="006C19F1"/>
    <w:rsid w:val="006C1D9D"/>
    <w:rsid w:val="006C6060"/>
    <w:rsid w:val="006C7254"/>
    <w:rsid w:val="006D0519"/>
    <w:rsid w:val="006D1AB7"/>
    <w:rsid w:val="006D2068"/>
    <w:rsid w:val="006D231D"/>
    <w:rsid w:val="006D6130"/>
    <w:rsid w:val="006E0D57"/>
    <w:rsid w:val="006E0EA3"/>
    <w:rsid w:val="006E2F88"/>
    <w:rsid w:val="006E35EF"/>
    <w:rsid w:val="006E3984"/>
    <w:rsid w:val="006E3AF2"/>
    <w:rsid w:val="006F0801"/>
    <w:rsid w:val="006F1014"/>
    <w:rsid w:val="006F368C"/>
    <w:rsid w:val="006F39B1"/>
    <w:rsid w:val="006F40AE"/>
    <w:rsid w:val="006F5B57"/>
    <w:rsid w:val="006F73CD"/>
    <w:rsid w:val="00701D07"/>
    <w:rsid w:val="00702321"/>
    <w:rsid w:val="0070466F"/>
    <w:rsid w:val="0070768F"/>
    <w:rsid w:val="00711752"/>
    <w:rsid w:val="007125FC"/>
    <w:rsid w:val="007151C0"/>
    <w:rsid w:val="00716990"/>
    <w:rsid w:val="0071708D"/>
    <w:rsid w:val="00717B34"/>
    <w:rsid w:val="00717CA3"/>
    <w:rsid w:val="00721E80"/>
    <w:rsid w:val="00723464"/>
    <w:rsid w:val="00724E86"/>
    <w:rsid w:val="00730298"/>
    <w:rsid w:val="0073139F"/>
    <w:rsid w:val="007322AF"/>
    <w:rsid w:val="00734997"/>
    <w:rsid w:val="00734B26"/>
    <w:rsid w:val="0073571F"/>
    <w:rsid w:val="0073707C"/>
    <w:rsid w:val="00737562"/>
    <w:rsid w:val="00741028"/>
    <w:rsid w:val="00741A10"/>
    <w:rsid w:val="00742074"/>
    <w:rsid w:val="0074399F"/>
    <w:rsid w:val="00746BB9"/>
    <w:rsid w:val="00752847"/>
    <w:rsid w:val="007555F9"/>
    <w:rsid w:val="00755D94"/>
    <w:rsid w:val="007561BF"/>
    <w:rsid w:val="0076369B"/>
    <w:rsid w:val="0076385C"/>
    <w:rsid w:val="00764584"/>
    <w:rsid w:val="007656AA"/>
    <w:rsid w:val="00767E4E"/>
    <w:rsid w:val="0077139F"/>
    <w:rsid w:val="007726C3"/>
    <w:rsid w:val="00774957"/>
    <w:rsid w:val="00774E86"/>
    <w:rsid w:val="00776284"/>
    <w:rsid w:val="007806DF"/>
    <w:rsid w:val="00784176"/>
    <w:rsid w:val="0078713F"/>
    <w:rsid w:val="007908F5"/>
    <w:rsid w:val="00790D3B"/>
    <w:rsid w:val="00790D76"/>
    <w:rsid w:val="00791819"/>
    <w:rsid w:val="00793B59"/>
    <w:rsid w:val="00793BB7"/>
    <w:rsid w:val="00796740"/>
    <w:rsid w:val="007A16CF"/>
    <w:rsid w:val="007A59C0"/>
    <w:rsid w:val="007A755E"/>
    <w:rsid w:val="007B0F07"/>
    <w:rsid w:val="007B10D1"/>
    <w:rsid w:val="007B1237"/>
    <w:rsid w:val="007B1A09"/>
    <w:rsid w:val="007B1D12"/>
    <w:rsid w:val="007B2E2A"/>
    <w:rsid w:val="007B3D2D"/>
    <w:rsid w:val="007B4074"/>
    <w:rsid w:val="007B6F16"/>
    <w:rsid w:val="007B7EC0"/>
    <w:rsid w:val="007C00B9"/>
    <w:rsid w:val="007C0A79"/>
    <w:rsid w:val="007C1B2F"/>
    <w:rsid w:val="007C1C55"/>
    <w:rsid w:val="007C1CFF"/>
    <w:rsid w:val="007C36EA"/>
    <w:rsid w:val="007C4495"/>
    <w:rsid w:val="007C6A55"/>
    <w:rsid w:val="007C6E63"/>
    <w:rsid w:val="007C75A1"/>
    <w:rsid w:val="007C77DD"/>
    <w:rsid w:val="007D3628"/>
    <w:rsid w:val="007D466A"/>
    <w:rsid w:val="007D5DF8"/>
    <w:rsid w:val="007D5E50"/>
    <w:rsid w:val="007E1147"/>
    <w:rsid w:val="007E1CDB"/>
    <w:rsid w:val="007E2727"/>
    <w:rsid w:val="007E2E40"/>
    <w:rsid w:val="007F090C"/>
    <w:rsid w:val="007F28B6"/>
    <w:rsid w:val="007F3F7F"/>
    <w:rsid w:val="007F44F9"/>
    <w:rsid w:val="007F593B"/>
    <w:rsid w:val="007F5B35"/>
    <w:rsid w:val="007F68DB"/>
    <w:rsid w:val="007F6AF1"/>
    <w:rsid w:val="007F72F8"/>
    <w:rsid w:val="007F7514"/>
    <w:rsid w:val="00803E55"/>
    <w:rsid w:val="00804D9C"/>
    <w:rsid w:val="00806319"/>
    <w:rsid w:val="00807CE8"/>
    <w:rsid w:val="00811ED8"/>
    <w:rsid w:val="0081308A"/>
    <w:rsid w:val="00814372"/>
    <w:rsid w:val="00814EE5"/>
    <w:rsid w:val="00815851"/>
    <w:rsid w:val="00817697"/>
    <w:rsid w:val="00817809"/>
    <w:rsid w:val="00822C75"/>
    <w:rsid w:val="0082352D"/>
    <w:rsid w:val="00825511"/>
    <w:rsid w:val="00826375"/>
    <w:rsid w:val="008267EC"/>
    <w:rsid w:val="008304FB"/>
    <w:rsid w:val="008333D4"/>
    <w:rsid w:val="008344CA"/>
    <w:rsid w:val="00834500"/>
    <w:rsid w:val="00835D1B"/>
    <w:rsid w:val="00840FFA"/>
    <w:rsid w:val="008426D1"/>
    <w:rsid w:val="00842CE1"/>
    <w:rsid w:val="0084458A"/>
    <w:rsid w:val="0084730D"/>
    <w:rsid w:val="00847B4C"/>
    <w:rsid w:val="008515A8"/>
    <w:rsid w:val="00851D2C"/>
    <w:rsid w:val="008530B9"/>
    <w:rsid w:val="00853773"/>
    <w:rsid w:val="00856680"/>
    <w:rsid w:val="00856D31"/>
    <w:rsid w:val="0085714A"/>
    <w:rsid w:val="00857C76"/>
    <w:rsid w:val="00857F51"/>
    <w:rsid w:val="00860422"/>
    <w:rsid w:val="00861115"/>
    <w:rsid w:val="008626BD"/>
    <w:rsid w:val="00862EFF"/>
    <w:rsid w:val="00863367"/>
    <w:rsid w:val="00864DC4"/>
    <w:rsid w:val="0086531D"/>
    <w:rsid w:val="008661B9"/>
    <w:rsid w:val="00867926"/>
    <w:rsid w:val="00871541"/>
    <w:rsid w:val="00871BE7"/>
    <w:rsid w:val="00872120"/>
    <w:rsid w:val="00874C7B"/>
    <w:rsid w:val="008764F7"/>
    <w:rsid w:val="0087729F"/>
    <w:rsid w:val="008802A2"/>
    <w:rsid w:val="00880A24"/>
    <w:rsid w:val="008815FD"/>
    <w:rsid w:val="0088353E"/>
    <w:rsid w:val="0088527E"/>
    <w:rsid w:val="00886B71"/>
    <w:rsid w:val="00890CC9"/>
    <w:rsid w:val="00891455"/>
    <w:rsid w:val="00893055"/>
    <w:rsid w:val="00893D3F"/>
    <w:rsid w:val="008A126C"/>
    <w:rsid w:val="008A1A86"/>
    <w:rsid w:val="008A1AB8"/>
    <w:rsid w:val="008A36BE"/>
    <w:rsid w:val="008A371F"/>
    <w:rsid w:val="008A4DFC"/>
    <w:rsid w:val="008B1B08"/>
    <w:rsid w:val="008B2AC4"/>
    <w:rsid w:val="008B458B"/>
    <w:rsid w:val="008B5786"/>
    <w:rsid w:val="008B5C3A"/>
    <w:rsid w:val="008B65FB"/>
    <w:rsid w:val="008B6A5D"/>
    <w:rsid w:val="008B6DB8"/>
    <w:rsid w:val="008C1952"/>
    <w:rsid w:val="008C250A"/>
    <w:rsid w:val="008C55A2"/>
    <w:rsid w:val="008C5EA4"/>
    <w:rsid w:val="008C5F1A"/>
    <w:rsid w:val="008C6CB9"/>
    <w:rsid w:val="008C7374"/>
    <w:rsid w:val="008C7767"/>
    <w:rsid w:val="008D0644"/>
    <w:rsid w:val="008D1482"/>
    <w:rsid w:val="008D29D9"/>
    <w:rsid w:val="008D2F2C"/>
    <w:rsid w:val="008D51CB"/>
    <w:rsid w:val="008D6331"/>
    <w:rsid w:val="008E0097"/>
    <w:rsid w:val="008E057B"/>
    <w:rsid w:val="008E1CF2"/>
    <w:rsid w:val="008E28B9"/>
    <w:rsid w:val="008E293A"/>
    <w:rsid w:val="008E2EAC"/>
    <w:rsid w:val="008E3602"/>
    <w:rsid w:val="008E3D81"/>
    <w:rsid w:val="008E3F0A"/>
    <w:rsid w:val="008E68AF"/>
    <w:rsid w:val="008F0224"/>
    <w:rsid w:val="008F0B14"/>
    <w:rsid w:val="008F2211"/>
    <w:rsid w:val="008F2925"/>
    <w:rsid w:val="008F4C58"/>
    <w:rsid w:val="008F5E75"/>
    <w:rsid w:val="00905C15"/>
    <w:rsid w:val="0090605A"/>
    <w:rsid w:val="00906E18"/>
    <w:rsid w:val="00906FF6"/>
    <w:rsid w:val="009071A8"/>
    <w:rsid w:val="0091102F"/>
    <w:rsid w:val="00911202"/>
    <w:rsid w:val="0091678A"/>
    <w:rsid w:val="00921878"/>
    <w:rsid w:val="009221FE"/>
    <w:rsid w:val="00923235"/>
    <w:rsid w:val="009236D8"/>
    <w:rsid w:val="0092675D"/>
    <w:rsid w:val="00927AA7"/>
    <w:rsid w:val="00930567"/>
    <w:rsid w:val="00930B26"/>
    <w:rsid w:val="0093184E"/>
    <w:rsid w:val="0093200C"/>
    <w:rsid w:val="009326E3"/>
    <w:rsid w:val="00932838"/>
    <w:rsid w:val="0093599F"/>
    <w:rsid w:val="009368E0"/>
    <w:rsid w:val="0094020D"/>
    <w:rsid w:val="00940ADB"/>
    <w:rsid w:val="00940EA6"/>
    <w:rsid w:val="00942F34"/>
    <w:rsid w:val="00942FF1"/>
    <w:rsid w:val="00943201"/>
    <w:rsid w:val="00943B2C"/>
    <w:rsid w:val="00951E82"/>
    <w:rsid w:val="0095235A"/>
    <w:rsid w:val="00953341"/>
    <w:rsid w:val="009544E4"/>
    <w:rsid w:val="009550BA"/>
    <w:rsid w:val="00956B90"/>
    <w:rsid w:val="00956FB2"/>
    <w:rsid w:val="009573C5"/>
    <w:rsid w:val="0095773F"/>
    <w:rsid w:val="00961F04"/>
    <w:rsid w:val="00962014"/>
    <w:rsid w:val="00962A61"/>
    <w:rsid w:val="009632F5"/>
    <w:rsid w:val="00964A13"/>
    <w:rsid w:val="00964C93"/>
    <w:rsid w:val="00964DCE"/>
    <w:rsid w:val="009658EF"/>
    <w:rsid w:val="0096683A"/>
    <w:rsid w:val="00967BEA"/>
    <w:rsid w:val="0097036E"/>
    <w:rsid w:val="00973563"/>
    <w:rsid w:val="009737FF"/>
    <w:rsid w:val="0097486E"/>
    <w:rsid w:val="00977218"/>
    <w:rsid w:val="00982D15"/>
    <w:rsid w:val="00983840"/>
    <w:rsid w:val="009847D7"/>
    <w:rsid w:val="00985158"/>
    <w:rsid w:val="00987C91"/>
    <w:rsid w:val="00990075"/>
    <w:rsid w:val="00990CFC"/>
    <w:rsid w:val="00990F8F"/>
    <w:rsid w:val="00991D08"/>
    <w:rsid w:val="00992101"/>
    <w:rsid w:val="009923F8"/>
    <w:rsid w:val="00993AF4"/>
    <w:rsid w:val="009A2E41"/>
    <w:rsid w:val="009A5375"/>
    <w:rsid w:val="009A5CA9"/>
    <w:rsid w:val="009A5D52"/>
    <w:rsid w:val="009A68FA"/>
    <w:rsid w:val="009A6AF7"/>
    <w:rsid w:val="009A7A34"/>
    <w:rsid w:val="009A7CD5"/>
    <w:rsid w:val="009B43C2"/>
    <w:rsid w:val="009B70F3"/>
    <w:rsid w:val="009B75FB"/>
    <w:rsid w:val="009C001F"/>
    <w:rsid w:val="009C25D6"/>
    <w:rsid w:val="009C468E"/>
    <w:rsid w:val="009D1351"/>
    <w:rsid w:val="009D2FD2"/>
    <w:rsid w:val="009D5CDB"/>
    <w:rsid w:val="009D5CFE"/>
    <w:rsid w:val="009D5D1B"/>
    <w:rsid w:val="009D5D3F"/>
    <w:rsid w:val="009D6CD1"/>
    <w:rsid w:val="009E138D"/>
    <w:rsid w:val="009E171B"/>
    <w:rsid w:val="009E17A8"/>
    <w:rsid w:val="009E2FE4"/>
    <w:rsid w:val="009E589E"/>
    <w:rsid w:val="009E6B43"/>
    <w:rsid w:val="009E6C26"/>
    <w:rsid w:val="009F290A"/>
    <w:rsid w:val="009F2FE3"/>
    <w:rsid w:val="009F5737"/>
    <w:rsid w:val="009F59F7"/>
    <w:rsid w:val="009F65DB"/>
    <w:rsid w:val="009F6FEE"/>
    <w:rsid w:val="009F7DA1"/>
    <w:rsid w:val="009F7F28"/>
    <w:rsid w:val="009F7F3E"/>
    <w:rsid w:val="00A04D7C"/>
    <w:rsid w:val="00A07AF1"/>
    <w:rsid w:val="00A103FC"/>
    <w:rsid w:val="00A1216C"/>
    <w:rsid w:val="00A128AD"/>
    <w:rsid w:val="00A13CE2"/>
    <w:rsid w:val="00A14D3A"/>
    <w:rsid w:val="00A166C6"/>
    <w:rsid w:val="00A16F58"/>
    <w:rsid w:val="00A2038A"/>
    <w:rsid w:val="00A204B0"/>
    <w:rsid w:val="00A20AD1"/>
    <w:rsid w:val="00A22E10"/>
    <w:rsid w:val="00A234C0"/>
    <w:rsid w:val="00A25737"/>
    <w:rsid w:val="00A26AC6"/>
    <w:rsid w:val="00A27EBC"/>
    <w:rsid w:val="00A314D9"/>
    <w:rsid w:val="00A31FA8"/>
    <w:rsid w:val="00A3433B"/>
    <w:rsid w:val="00A363B1"/>
    <w:rsid w:val="00A36A50"/>
    <w:rsid w:val="00A36B71"/>
    <w:rsid w:val="00A371B8"/>
    <w:rsid w:val="00A40A64"/>
    <w:rsid w:val="00A41F22"/>
    <w:rsid w:val="00A42C03"/>
    <w:rsid w:val="00A438F8"/>
    <w:rsid w:val="00A45CAA"/>
    <w:rsid w:val="00A50FF7"/>
    <w:rsid w:val="00A52CC9"/>
    <w:rsid w:val="00A53150"/>
    <w:rsid w:val="00A53158"/>
    <w:rsid w:val="00A54E72"/>
    <w:rsid w:val="00A55996"/>
    <w:rsid w:val="00A5698E"/>
    <w:rsid w:val="00A576D7"/>
    <w:rsid w:val="00A57E58"/>
    <w:rsid w:val="00A6046E"/>
    <w:rsid w:val="00A6093D"/>
    <w:rsid w:val="00A60EFC"/>
    <w:rsid w:val="00A62DD0"/>
    <w:rsid w:val="00A63446"/>
    <w:rsid w:val="00A64D59"/>
    <w:rsid w:val="00A67235"/>
    <w:rsid w:val="00A7181E"/>
    <w:rsid w:val="00A755DF"/>
    <w:rsid w:val="00A77280"/>
    <w:rsid w:val="00A80247"/>
    <w:rsid w:val="00A8103C"/>
    <w:rsid w:val="00A8232B"/>
    <w:rsid w:val="00A82333"/>
    <w:rsid w:val="00A835D4"/>
    <w:rsid w:val="00A84532"/>
    <w:rsid w:val="00A84E4B"/>
    <w:rsid w:val="00A84FC7"/>
    <w:rsid w:val="00A85B40"/>
    <w:rsid w:val="00A861FA"/>
    <w:rsid w:val="00A86D83"/>
    <w:rsid w:val="00A90DC5"/>
    <w:rsid w:val="00A94E74"/>
    <w:rsid w:val="00A95624"/>
    <w:rsid w:val="00A974C0"/>
    <w:rsid w:val="00AA0E8A"/>
    <w:rsid w:val="00AA3DFF"/>
    <w:rsid w:val="00AA61E5"/>
    <w:rsid w:val="00AA6A5F"/>
    <w:rsid w:val="00AB0565"/>
    <w:rsid w:val="00AB11DD"/>
    <w:rsid w:val="00AB180D"/>
    <w:rsid w:val="00AB206D"/>
    <w:rsid w:val="00AB2196"/>
    <w:rsid w:val="00AB4881"/>
    <w:rsid w:val="00AB5103"/>
    <w:rsid w:val="00AB6299"/>
    <w:rsid w:val="00AC0E97"/>
    <w:rsid w:val="00AC1DF9"/>
    <w:rsid w:val="00AC2197"/>
    <w:rsid w:val="00AC2FB7"/>
    <w:rsid w:val="00AC61A0"/>
    <w:rsid w:val="00AC6C61"/>
    <w:rsid w:val="00AC7A57"/>
    <w:rsid w:val="00AD2652"/>
    <w:rsid w:val="00AD4DA3"/>
    <w:rsid w:val="00AD52EC"/>
    <w:rsid w:val="00AE16BC"/>
    <w:rsid w:val="00AE17D8"/>
    <w:rsid w:val="00AE288F"/>
    <w:rsid w:val="00AE2BB7"/>
    <w:rsid w:val="00AE3506"/>
    <w:rsid w:val="00AE4C17"/>
    <w:rsid w:val="00AE5D70"/>
    <w:rsid w:val="00AE6006"/>
    <w:rsid w:val="00AF1ABF"/>
    <w:rsid w:val="00AF288D"/>
    <w:rsid w:val="00AF2E84"/>
    <w:rsid w:val="00AF314C"/>
    <w:rsid w:val="00AF4136"/>
    <w:rsid w:val="00B03D64"/>
    <w:rsid w:val="00B0553C"/>
    <w:rsid w:val="00B0591B"/>
    <w:rsid w:val="00B05BA2"/>
    <w:rsid w:val="00B05D08"/>
    <w:rsid w:val="00B0692E"/>
    <w:rsid w:val="00B075C0"/>
    <w:rsid w:val="00B104D4"/>
    <w:rsid w:val="00B109B9"/>
    <w:rsid w:val="00B10F6F"/>
    <w:rsid w:val="00B13A07"/>
    <w:rsid w:val="00B15CC1"/>
    <w:rsid w:val="00B221EA"/>
    <w:rsid w:val="00B2241A"/>
    <w:rsid w:val="00B265E1"/>
    <w:rsid w:val="00B273BF"/>
    <w:rsid w:val="00B300AD"/>
    <w:rsid w:val="00B30A56"/>
    <w:rsid w:val="00B31B87"/>
    <w:rsid w:val="00B34921"/>
    <w:rsid w:val="00B3523D"/>
    <w:rsid w:val="00B35FBA"/>
    <w:rsid w:val="00B360D7"/>
    <w:rsid w:val="00B36478"/>
    <w:rsid w:val="00B40786"/>
    <w:rsid w:val="00B418E9"/>
    <w:rsid w:val="00B41BBC"/>
    <w:rsid w:val="00B420E7"/>
    <w:rsid w:val="00B425FE"/>
    <w:rsid w:val="00B42CD6"/>
    <w:rsid w:val="00B43DC6"/>
    <w:rsid w:val="00B44693"/>
    <w:rsid w:val="00B46495"/>
    <w:rsid w:val="00B50D56"/>
    <w:rsid w:val="00B54495"/>
    <w:rsid w:val="00B5466F"/>
    <w:rsid w:val="00B578B6"/>
    <w:rsid w:val="00B610A9"/>
    <w:rsid w:val="00B639CB"/>
    <w:rsid w:val="00B71738"/>
    <w:rsid w:val="00B73375"/>
    <w:rsid w:val="00B73D60"/>
    <w:rsid w:val="00B7576D"/>
    <w:rsid w:val="00B76093"/>
    <w:rsid w:val="00B76D59"/>
    <w:rsid w:val="00B77C29"/>
    <w:rsid w:val="00B81581"/>
    <w:rsid w:val="00B82D94"/>
    <w:rsid w:val="00B83327"/>
    <w:rsid w:val="00B843B6"/>
    <w:rsid w:val="00B876E1"/>
    <w:rsid w:val="00B91303"/>
    <w:rsid w:val="00B9273A"/>
    <w:rsid w:val="00B93992"/>
    <w:rsid w:val="00B95D8E"/>
    <w:rsid w:val="00B9637A"/>
    <w:rsid w:val="00B96DCF"/>
    <w:rsid w:val="00B97230"/>
    <w:rsid w:val="00BA0F60"/>
    <w:rsid w:val="00BA32B7"/>
    <w:rsid w:val="00BA3B47"/>
    <w:rsid w:val="00BA525F"/>
    <w:rsid w:val="00BB23CE"/>
    <w:rsid w:val="00BB263B"/>
    <w:rsid w:val="00BB2A39"/>
    <w:rsid w:val="00BB3282"/>
    <w:rsid w:val="00BB4B64"/>
    <w:rsid w:val="00BB4BB5"/>
    <w:rsid w:val="00BB5B23"/>
    <w:rsid w:val="00BB669C"/>
    <w:rsid w:val="00BB6C60"/>
    <w:rsid w:val="00BB7196"/>
    <w:rsid w:val="00BC07B9"/>
    <w:rsid w:val="00BC424D"/>
    <w:rsid w:val="00BC551E"/>
    <w:rsid w:val="00BC5924"/>
    <w:rsid w:val="00BC5C45"/>
    <w:rsid w:val="00BC6DD3"/>
    <w:rsid w:val="00BD1B0B"/>
    <w:rsid w:val="00BD3981"/>
    <w:rsid w:val="00BD4F03"/>
    <w:rsid w:val="00BD6783"/>
    <w:rsid w:val="00BE0583"/>
    <w:rsid w:val="00BE1AB7"/>
    <w:rsid w:val="00BE7410"/>
    <w:rsid w:val="00BF06AE"/>
    <w:rsid w:val="00BF0D72"/>
    <w:rsid w:val="00BF57DC"/>
    <w:rsid w:val="00BF6D10"/>
    <w:rsid w:val="00BF705F"/>
    <w:rsid w:val="00BF70E3"/>
    <w:rsid w:val="00C0124B"/>
    <w:rsid w:val="00C03F64"/>
    <w:rsid w:val="00C0539C"/>
    <w:rsid w:val="00C059D4"/>
    <w:rsid w:val="00C05B64"/>
    <w:rsid w:val="00C0646B"/>
    <w:rsid w:val="00C07058"/>
    <w:rsid w:val="00C11D62"/>
    <w:rsid w:val="00C129B2"/>
    <w:rsid w:val="00C148C3"/>
    <w:rsid w:val="00C14BD4"/>
    <w:rsid w:val="00C229DD"/>
    <w:rsid w:val="00C24608"/>
    <w:rsid w:val="00C254CA"/>
    <w:rsid w:val="00C267E4"/>
    <w:rsid w:val="00C270F1"/>
    <w:rsid w:val="00C27719"/>
    <w:rsid w:val="00C32271"/>
    <w:rsid w:val="00C337EE"/>
    <w:rsid w:val="00C34419"/>
    <w:rsid w:val="00C35535"/>
    <w:rsid w:val="00C4059B"/>
    <w:rsid w:val="00C41121"/>
    <w:rsid w:val="00C4146C"/>
    <w:rsid w:val="00C42472"/>
    <w:rsid w:val="00C4256D"/>
    <w:rsid w:val="00C43830"/>
    <w:rsid w:val="00C43DB4"/>
    <w:rsid w:val="00C45B50"/>
    <w:rsid w:val="00C46041"/>
    <w:rsid w:val="00C4683E"/>
    <w:rsid w:val="00C474D4"/>
    <w:rsid w:val="00C4763C"/>
    <w:rsid w:val="00C522DC"/>
    <w:rsid w:val="00C532FB"/>
    <w:rsid w:val="00C55B79"/>
    <w:rsid w:val="00C57638"/>
    <w:rsid w:val="00C615BA"/>
    <w:rsid w:val="00C649A5"/>
    <w:rsid w:val="00C65A9C"/>
    <w:rsid w:val="00C661E7"/>
    <w:rsid w:val="00C671F6"/>
    <w:rsid w:val="00C72335"/>
    <w:rsid w:val="00C72530"/>
    <w:rsid w:val="00C74B94"/>
    <w:rsid w:val="00C74D88"/>
    <w:rsid w:val="00C77D67"/>
    <w:rsid w:val="00C81112"/>
    <w:rsid w:val="00C8233F"/>
    <w:rsid w:val="00C82627"/>
    <w:rsid w:val="00C8520F"/>
    <w:rsid w:val="00C861B5"/>
    <w:rsid w:val="00C87758"/>
    <w:rsid w:val="00C909BF"/>
    <w:rsid w:val="00C90E84"/>
    <w:rsid w:val="00C91AEA"/>
    <w:rsid w:val="00C9267E"/>
    <w:rsid w:val="00C93B00"/>
    <w:rsid w:val="00C948B1"/>
    <w:rsid w:val="00C95D19"/>
    <w:rsid w:val="00C9783F"/>
    <w:rsid w:val="00CA4052"/>
    <w:rsid w:val="00CA5B34"/>
    <w:rsid w:val="00CA65F9"/>
    <w:rsid w:val="00CA70B2"/>
    <w:rsid w:val="00CA7ED7"/>
    <w:rsid w:val="00CB4BA1"/>
    <w:rsid w:val="00CB6153"/>
    <w:rsid w:val="00CB6213"/>
    <w:rsid w:val="00CC1EB9"/>
    <w:rsid w:val="00CC2235"/>
    <w:rsid w:val="00CC2AD0"/>
    <w:rsid w:val="00CC3D07"/>
    <w:rsid w:val="00CC3D5F"/>
    <w:rsid w:val="00CC454C"/>
    <w:rsid w:val="00CC7A2C"/>
    <w:rsid w:val="00CD0225"/>
    <w:rsid w:val="00CD0BEE"/>
    <w:rsid w:val="00CD2850"/>
    <w:rsid w:val="00CD48AB"/>
    <w:rsid w:val="00CD4C34"/>
    <w:rsid w:val="00CD580E"/>
    <w:rsid w:val="00CE07F1"/>
    <w:rsid w:val="00CE137C"/>
    <w:rsid w:val="00CE17D7"/>
    <w:rsid w:val="00CE36D7"/>
    <w:rsid w:val="00CE49CC"/>
    <w:rsid w:val="00CE4B40"/>
    <w:rsid w:val="00CF016D"/>
    <w:rsid w:val="00CF361E"/>
    <w:rsid w:val="00CF3740"/>
    <w:rsid w:val="00D00F04"/>
    <w:rsid w:val="00D021A3"/>
    <w:rsid w:val="00D06183"/>
    <w:rsid w:val="00D06968"/>
    <w:rsid w:val="00D06F00"/>
    <w:rsid w:val="00D07195"/>
    <w:rsid w:val="00D0759E"/>
    <w:rsid w:val="00D107B6"/>
    <w:rsid w:val="00D10B84"/>
    <w:rsid w:val="00D124D4"/>
    <w:rsid w:val="00D1267E"/>
    <w:rsid w:val="00D13D46"/>
    <w:rsid w:val="00D1510A"/>
    <w:rsid w:val="00D15730"/>
    <w:rsid w:val="00D20E4D"/>
    <w:rsid w:val="00D2284F"/>
    <w:rsid w:val="00D23D89"/>
    <w:rsid w:val="00D25806"/>
    <w:rsid w:val="00D27D98"/>
    <w:rsid w:val="00D30829"/>
    <w:rsid w:val="00D314B9"/>
    <w:rsid w:val="00D31A57"/>
    <w:rsid w:val="00D33F00"/>
    <w:rsid w:val="00D34531"/>
    <w:rsid w:val="00D34B34"/>
    <w:rsid w:val="00D3539B"/>
    <w:rsid w:val="00D406AC"/>
    <w:rsid w:val="00D42934"/>
    <w:rsid w:val="00D42DF7"/>
    <w:rsid w:val="00D43313"/>
    <w:rsid w:val="00D43A00"/>
    <w:rsid w:val="00D4466A"/>
    <w:rsid w:val="00D462CC"/>
    <w:rsid w:val="00D47A16"/>
    <w:rsid w:val="00D5165B"/>
    <w:rsid w:val="00D51A3B"/>
    <w:rsid w:val="00D54B50"/>
    <w:rsid w:val="00D54F5F"/>
    <w:rsid w:val="00D56A73"/>
    <w:rsid w:val="00D579AA"/>
    <w:rsid w:val="00D6159F"/>
    <w:rsid w:val="00D62B70"/>
    <w:rsid w:val="00D62B8B"/>
    <w:rsid w:val="00D647A9"/>
    <w:rsid w:val="00D67AEB"/>
    <w:rsid w:val="00D70150"/>
    <w:rsid w:val="00D704BB"/>
    <w:rsid w:val="00D72E16"/>
    <w:rsid w:val="00D735AE"/>
    <w:rsid w:val="00D74A96"/>
    <w:rsid w:val="00D77AC6"/>
    <w:rsid w:val="00D806A2"/>
    <w:rsid w:val="00D81410"/>
    <w:rsid w:val="00D81F02"/>
    <w:rsid w:val="00D863FF"/>
    <w:rsid w:val="00D8729B"/>
    <w:rsid w:val="00D92255"/>
    <w:rsid w:val="00D94012"/>
    <w:rsid w:val="00D95093"/>
    <w:rsid w:val="00D95C92"/>
    <w:rsid w:val="00D97808"/>
    <w:rsid w:val="00DA058D"/>
    <w:rsid w:val="00DA103F"/>
    <w:rsid w:val="00DA19AC"/>
    <w:rsid w:val="00DA27E0"/>
    <w:rsid w:val="00DA3FDD"/>
    <w:rsid w:val="00DA42FC"/>
    <w:rsid w:val="00DA5909"/>
    <w:rsid w:val="00DB34ED"/>
    <w:rsid w:val="00DB3F73"/>
    <w:rsid w:val="00DB5D20"/>
    <w:rsid w:val="00DB7640"/>
    <w:rsid w:val="00DC0210"/>
    <w:rsid w:val="00DC1AC8"/>
    <w:rsid w:val="00DC4205"/>
    <w:rsid w:val="00DC42C3"/>
    <w:rsid w:val="00DC444C"/>
    <w:rsid w:val="00DC4FFB"/>
    <w:rsid w:val="00DC5DAB"/>
    <w:rsid w:val="00DC7D50"/>
    <w:rsid w:val="00DD05A8"/>
    <w:rsid w:val="00DD0965"/>
    <w:rsid w:val="00DD3097"/>
    <w:rsid w:val="00DE1B55"/>
    <w:rsid w:val="00DE4995"/>
    <w:rsid w:val="00DE49C5"/>
    <w:rsid w:val="00DE734D"/>
    <w:rsid w:val="00DE7756"/>
    <w:rsid w:val="00DE7796"/>
    <w:rsid w:val="00DF08F8"/>
    <w:rsid w:val="00DF0C4E"/>
    <w:rsid w:val="00DF112B"/>
    <w:rsid w:val="00DF338F"/>
    <w:rsid w:val="00DF3EAE"/>
    <w:rsid w:val="00DF51F5"/>
    <w:rsid w:val="00DF6946"/>
    <w:rsid w:val="00DF73CA"/>
    <w:rsid w:val="00E005DB"/>
    <w:rsid w:val="00E00B9E"/>
    <w:rsid w:val="00E0188F"/>
    <w:rsid w:val="00E04501"/>
    <w:rsid w:val="00E068B6"/>
    <w:rsid w:val="00E06AEE"/>
    <w:rsid w:val="00E1223C"/>
    <w:rsid w:val="00E12AD3"/>
    <w:rsid w:val="00E12D3C"/>
    <w:rsid w:val="00E144FA"/>
    <w:rsid w:val="00E15877"/>
    <w:rsid w:val="00E167E4"/>
    <w:rsid w:val="00E20F64"/>
    <w:rsid w:val="00E21713"/>
    <w:rsid w:val="00E21770"/>
    <w:rsid w:val="00E2207C"/>
    <w:rsid w:val="00E23886"/>
    <w:rsid w:val="00E24886"/>
    <w:rsid w:val="00E30EF7"/>
    <w:rsid w:val="00E315A5"/>
    <w:rsid w:val="00E3480E"/>
    <w:rsid w:val="00E4230C"/>
    <w:rsid w:val="00E43973"/>
    <w:rsid w:val="00E451D8"/>
    <w:rsid w:val="00E45D00"/>
    <w:rsid w:val="00E4675A"/>
    <w:rsid w:val="00E46F1B"/>
    <w:rsid w:val="00E47FA6"/>
    <w:rsid w:val="00E511AB"/>
    <w:rsid w:val="00E533F0"/>
    <w:rsid w:val="00E55BBF"/>
    <w:rsid w:val="00E625E3"/>
    <w:rsid w:val="00E6363B"/>
    <w:rsid w:val="00E63972"/>
    <w:rsid w:val="00E64EFD"/>
    <w:rsid w:val="00E66CDA"/>
    <w:rsid w:val="00E70261"/>
    <w:rsid w:val="00E70D17"/>
    <w:rsid w:val="00E7150C"/>
    <w:rsid w:val="00E71EE1"/>
    <w:rsid w:val="00E744FE"/>
    <w:rsid w:val="00E7463A"/>
    <w:rsid w:val="00E7512E"/>
    <w:rsid w:val="00E7580E"/>
    <w:rsid w:val="00E77B60"/>
    <w:rsid w:val="00E86534"/>
    <w:rsid w:val="00E86D0C"/>
    <w:rsid w:val="00E87458"/>
    <w:rsid w:val="00E87A61"/>
    <w:rsid w:val="00E90065"/>
    <w:rsid w:val="00E912E6"/>
    <w:rsid w:val="00E91310"/>
    <w:rsid w:val="00E9419C"/>
    <w:rsid w:val="00E94785"/>
    <w:rsid w:val="00E948E9"/>
    <w:rsid w:val="00E968BE"/>
    <w:rsid w:val="00E9694D"/>
    <w:rsid w:val="00EA2BB9"/>
    <w:rsid w:val="00EA6A68"/>
    <w:rsid w:val="00EB08D7"/>
    <w:rsid w:val="00EB5169"/>
    <w:rsid w:val="00EC0F0F"/>
    <w:rsid w:val="00EC15E0"/>
    <w:rsid w:val="00EC27D3"/>
    <w:rsid w:val="00EC2AFA"/>
    <w:rsid w:val="00EC35BB"/>
    <w:rsid w:val="00EC3BF1"/>
    <w:rsid w:val="00EC76AC"/>
    <w:rsid w:val="00ED07F7"/>
    <w:rsid w:val="00ED0DB3"/>
    <w:rsid w:val="00ED0E7F"/>
    <w:rsid w:val="00ED105C"/>
    <w:rsid w:val="00ED34ED"/>
    <w:rsid w:val="00ED4AC4"/>
    <w:rsid w:val="00ED590D"/>
    <w:rsid w:val="00ED5CC4"/>
    <w:rsid w:val="00ED6BB4"/>
    <w:rsid w:val="00EE03DC"/>
    <w:rsid w:val="00EE1E0B"/>
    <w:rsid w:val="00EE2FC9"/>
    <w:rsid w:val="00EE31AE"/>
    <w:rsid w:val="00EE3529"/>
    <w:rsid w:val="00EE3640"/>
    <w:rsid w:val="00EE3AC9"/>
    <w:rsid w:val="00EE5AE9"/>
    <w:rsid w:val="00EF1142"/>
    <w:rsid w:val="00EF1239"/>
    <w:rsid w:val="00EF1979"/>
    <w:rsid w:val="00EF1DB7"/>
    <w:rsid w:val="00EF5086"/>
    <w:rsid w:val="00EF6903"/>
    <w:rsid w:val="00EF7942"/>
    <w:rsid w:val="00EF7C4D"/>
    <w:rsid w:val="00F01203"/>
    <w:rsid w:val="00F01941"/>
    <w:rsid w:val="00F01EB5"/>
    <w:rsid w:val="00F020C1"/>
    <w:rsid w:val="00F0382C"/>
    <w:rsid w:val="00F0555F"/>
    <w:rsid w:val="00F061C1"/>
    <w:rsid w:val="00F06DFA"/>
    <w:rsid w:val="00F07E3F"/>
    <w:rsid w:val="00F10886"/>
    <w:rsid w:val="00F12F76"/>
    <w:rsid w:val="00F1341E"/>
    <w:rsid w:val="00F16911"/>
    <w:rsid w:val="00F16CFC"/>
    <w:rsid w:val="00F20857"/>
    <w:rsid w:val="00F218D4"/>
    <w:rsid w:val="00F26F05"/>
    <w:rsid w:val="00F27A31"/>
    <w:rsid w:val="00F307AD"/>
    <w:rsid w:val="00F33771"/>
    <w:rsid w:val="00F353A2"/>
    <w:rsid w:val="00F40631"/>
    <w:rsid w:val="00F413FD"/>
    <w:rsid w:val="00F4217F"/>
    <w:rsid w:val="00F422D1"/>
    <w:rsid w:val="00F42D99"/>
    <w:rsid w:val="00F44A63"/>
    <w:rsid w:val="00F44B22"/>
    <w:rsid w:val="00F45D47"/>
    <w:rsid w:val="00F47E2E"/>
    <w:rsid w:val="00F51102"/>
    <w:rsid w:val="00F52C73"/>
    <w:rsid w:val="00F532FF"/>
    <w:rsid w:val="00F5619D"/>
    <w:rsid w:val="00F60573"/>
    <w:rsid w:val="00F61153"/>
    <w:rsid w:val="00F613DA"/>
    <w:rsid w:val="00F62574"/>
    <w:rsid w:val="00F6290C"/>
    <w:rsid w:val="00F6368A"/>
    <w:rsid w:val="00F65E83"/>
    <w:rsid w:val="00F712AA"/>
    <w:rsid w:val="00F71929"/>
    <w:rsid w:val="00F750CD"/>
    <w:rsid w:val="00F7664B"/>
    <w:rsid w:val="00F80895"/>
    <w:rsid w:val="00F819ED"/>
    <w:rsid w:val="00F82447"/>
    <w:rsid w:val="00F82574"/>
    <w:rsid w:val="00F8332E"/>
    <w:rsid w:val="00F83BAA"/>
    <w:rsid w:val="00F840C9"/>
    <w:rsid w:val="00F84AF3"/>
    <w:rsid w:val="00F84EAF"/>
    <w:rsid w:val="00F862ED"/>
    <w:rsid w:val="00F877ED"/>
    <w:rsid w:val="00F934DA"/>
    <w:rsid w:val="00F93988"/>
    <w:rsid w:val="00F94EBA"/>
    <w:rsid w:val="00F95136"/>
    <w:rsid w:val="00F96A5F"/>
    <w:rsid w:val="00FA37CD"/>
    <w:rsid w:val="00FA4359"/>
    <w:rsid w:val="00FA75EE"/>
    <w:rsid w:val="00FB0FAE"/>
    <w:rsid w:val="00FB17C3"/>
    <w:rsid w:val="00FB1A10"/>
    <w:rsid w:val="00FB1FAE"/>
    <w:rsid w:val="00FB2952"/>
    <w:rsid w:val="00FB404F"/>
    <w:rsid w:val="00FB564D"/>
    <w:rsid w:val="00FB568B"/>
    <w:rsid w:val="00FB6903"/>
    <w:rsid w:val="00FB735C"/>
    <w:rsid w:val="00FB7D0E"/>
    <w:rsid w:val="00FC0D3A"/>
    <w:rsid w:val="00FC362F"/>
    <w:rsid w:val="00FC4248"/>
    <w:rsid w:val="00FC6975"/>
    <w:rsid w:val="00FC6999"/>
    <w:rsid w:val="00FD2D4F"/>
    <w:rsid w:val="00FD2FC2"/>
    <w:rsid w:val="00FD3403"/>
    <w:rsid w:val="00FD7A6B"/>
    <w:rsid w:val="00FE27AE"/>
    <w:rsid w:val="00FE2823"/>
    <w:rsid w:val="00FE28BA"/>
    <w:rsid w:val="00FE5A66"/>
    <w:rsid w:val="00FE5CB1"/>
    <w:rsid w:val="00FE6270"/>
    <w:rsid w:val="00FF0591"/>
    <w:rsid w:val="00FF20FC"/>
    <w:rsid w:val="00FF3A38"/>
    <w:rsid w:val="00FF4735"/>
    <w:rsid w:val="00FF73D3"/>
    <w:rsid w:val="00FF7EDA"/>
    <w:rsid w:val="34211F73"/>
    <w:rsid w:val="39286B5D"/>
    <w:rsid w:val="3BA7515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58A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7235"/>
    <w:pPr>
      <w:spacing w:line="288" w:lineRule="auto"/>
      <w:jc w:val="both"/>
    </w:pPr>
    <w:rPr>
      <w:sz w:val="22"/>
      <w:szCs w:val="22"/>
      <w:lang w:val="en-GB" w:eastAsia="en-US"/>
    </w:rPr>
  </w:style>
  <w:style w:type="paragraph" w:styleId="Heading1">
    <w:name w:val="heading 1"/>
    <w:basedOn w:val="Normal"/>
    <w:next w:val="Normal"/>
    <w:link w:val="Heading1Char"/>
    <w:qFormat/>
    <w:rsid w:val="00A67235"/>
    <w:pPr>
      <w:numPr>
        <w:numId w:val="1"/>
      </w:numPr>
      <w:ind w:left="567" w:hanging="567"/>
      <w:outlineLvl w:val="0"/>
    </w:pPr>
    <w:rPr>
      <w:kern w:val="28"/>
    </w:rPr>
  </w:style>
  <w:style w:type="paragraph" w:styleId="Heading2">
    <w:name w:val="heading 2"/>
    <w:basedOn w:val="Normal"/>
    <w:next w:val="Normal"/>
    <w:link w:val="Heading2Char"/>
    <w:qFormat/>
    <w:rsid w:val="00A67235"/>
    <w:pPr>
      <w:numPr>
        <w:ilvl w:val="1"/>
        <w:numId w:val="1"/>
      </w:numPr>
      <w:ind w:left="567" w:hanging="567"/>
      <w:outlineLvl w:val="1"/>
    </w:pPr>
  </w:style>
  <w:style w:type="paragraph" w:styleId="Heading3">
    <w:name w:val="heading 3"/>
    <w:basedOn w:val="Normal"/>
    <w:next w:val="Normal"/>
    <w:link w:val="Heading3Char"/>
    <w:qFormat/>
    <w:rsid w:val="00A67235"/>
    <w:pPr>
      <w:numPr>
        <w:ilvl w:val="2"/>
        <w:numId w:val="1"/>
      </w:numPr>
      <w:ind w:left="567" w:hanging="567"/>
      <w:outlineLvl w:val="2"/>
    </w:pPr>
  </w:style>
  <w:style w:type="paragraph" w:styleId="Heading4">
    <w:name w:val="heading 4"/>
    <w:basedOn w:val="Normal"/>
    <w:next w:val="Normal"/>
    <w:link w:val="Heading4Char"/>
    <w:qFormat/>
    <w:rsid w:val="00A67235"/>
    <w:pPr>
      <w:numPr>
        <w:ilvl w:val="3"/>
        <w:numId w:val="1"/>
      </w:numPr>
      <w:ind w:left="567" w:hanging="567"/>
      <w:outlineLvl w:val="3"/>
    </w:pPr>
  </w:style>
  <w:style w:type="paragraph" w:styleId="Heading5">
    <w:name w:val="heading 5"/>
    <w:basedOn w:val="Normal"/>
    <w:next w:val="Normal"/>
    <w:link w:val="Heading5Char"/>
    <w:qFormat/>
    <w:rsid w:val="00A67235"/>
    <w:pPr>
      <w:numPr>
        <w:ilvl w:val="4"/>
        <w:numId w:val="1"/>
      </w:numPr>
      <w:ind w:left="567" w:hanging="567"/>
      <w:outlineLvl w:val="4"/>
    </w:pPr>
  </w:style>
  <w:style w:type="paragraph" w:styleId="Heading6">
    <w:name w:val="heading 6"/>
    <w:basedOn w:val="Normal"/>
    <w:next w:val="Normal"/>
    <w:link w:val="Heading6Char"/>
    <w:qFormat/>
    <w:rsid w:val="00A67235"/>
    <w:pPr>
      <w:numPr>
        <w:ilvl w:val="5"/>
        <w:numId w:val="1"/>
      </w:numPr>
      <w:ind w:left="567" w:hanging="567"/>
      <w:outlineLvl w:val="5"/>
    </w:pPr>
  </w:style>
  <w:style w:type="paragraph" w:styleId="Heading7">
    <w:name w:val="heading 7"/>
    <w:basedOn w:val="Normal"/>
    <w:next w:val="Normal"/>
    <w:link w:val="Heading7Char"/>
    <w:qFormat/>
    <w:rsid w:val="00A67235"/>
    <w:pPr>
      <w:numPr>
        <w:ilvl w:val="6"/>
        <w:numId w:val="1"/>
      </w:numPr>
      <w:ind w:left="567" w:hanging="567"/>
      <w:outlineLvl w:val="6"/>
    </w:pPr>
  </w:style>
  <w:style w:type="paragraph" w:styleId="Heading8">
    <w:name w:val="heading 8"/>
    <w:basedOn w:val="Normal"/>
    <w:next w:val="Normal"/>
    <w:link w:val="Heading8Char"/>
    <w:qFormat/>
    <w:rsid w:val="00A67235"/>
    <w:pPr>
      <w:numPr>
        <w:ilvl w:val="7"/>
        <w:numId w:val="1"/>
      </w:numPr>
      <w:ind w:left="567" w:hanging="567"/>
      <w:outlineLvl w:val="7"/>
    </w:pPr>
  </w:style>
  <w:style w:type="paragraph" w:styleId="Heading9">
    <w:name w:val="heading 9"/>
    <w:basedOn w:val="Normal"/>
    <w:next w:val="Normal"/>
    <w:link w:val="Heading9Char"/>
    <w:qFormat/>
    <w:rsid w:val="00A67235"/>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47C"/>
    <w:rPr>
      <w:kern w:val="28"/>
      <w:sz w:val="22"/>
      <w:szCs w:val="22"/>
      <w:lang w:val="en-GB" w:eastAsia="en-US"/>
    </w:rPr>
  </w:style>
  <w:style w:type="character" w:customStyle="1" w:styleId="Heading2Char">
    <w:name w:val="Heading 2 Char"/>
    <w:basedOn w:val="DefaultParagraphFont"/>
    <w:link w:val="Heading2"/>
    <w:rsid w:val="00B3047C"/>
    <w:rPr>
      <w:sz w:val="22"/>
      <w:szCs w:val="22"/>
      <w:lang w:val="en-GB" w:eastAsia="en-US"/>
    </w:rPr>
  </w:style>
  <w:style w:type="character" w:customStyle="1" w:styleId="Heading3Char">
    <w:name w:val="Heading 3 Char"/>
    <w:basedOn w:val="DefaultParagraphFont"/>
    <w:link w:val="Heading3"/>
    <w:rsid w:val="00B3047C"/>
    <w:rPr>
      <w:sz w:val="22"/>
      <w:szCs w:val="22"/>
      <w:lang w:val="en-GB" w:eastAsia="en-US"/>
    </w:rPr>
  </w:style>
  <w:style w:type="character" w:customStyle="1" w:styleId="Heading4Char">
    <w:name w:val="Heading 4 Char"/>
    <w:basedOn w:val="DefaultParagraphFont"/>
    <w:link w:val="Heading4"/>
    <w:rsid w:val="00B3047C"/>
    <w:rPr>
      <w:sz w:val="22"/>
      <w:szCs w:val="22"/>
      <w:lang w:val="en-GB" w:eastAsia="en-US"/>
    </w:rPr>
  </w:style>
  <w:style w:type="character" w:customStyle="1" w:styleId="Heading5Char">
    <w:name w:val="Heading 5 Char"/>
    <w:basedOn w:val="DefaultParagraphFont"/>
    <w:link w:val="Heading5"/>
    <w:rsid w:val="00B3047C"/>
    <w:rPr>
      <w:sz w:val="22"/>
      <w:szCs w:val="22"/>
      <w:lang w:val="en-GB" w:eastAsia="en-US"/>
    </w:rPr>
  </w:style>
  <w:style w:type="character" w:customStyle="1" w:styleId="Heading6Char">
    <w:name w:val="Heading 6 Char"/>
    <w:basedOn w:val="DefaultParagraphFont"/>
    <w:link w:val="Heading6"/>
    <w:rsid w:val="00B3047C"/>
    <w:rPr>
      <w:sz w:val="22"/>
      <w:szCs w:val="22"/>
      <w:lang w:val="en-GB" w:eastAsia="en-US"/>
    </w:rPr>
  </w:style>
  <w:style w:type="character" w:customStyle="1" w:styleId="Heading7Char">
    <w:name w:val="Heading 7 Char"/>
    <w:basedOn w:val="DefaultParagraphFont"/>
    <w:link w:val="Heading7"/>
    <w:rsid w:val="00B3047C"/>
    <w:rPr>
      <w:sz w:val="22"/>
      <w:szCs w:val="22"/>
      <w:lang w:val="en-GB" w:eastAsia="en-US"/>
    </w:rPr>
  </w:style>
  <w:style w:type="character" w:customStyle="1" w:styleId="Heading8Char">
    <w:name w:val="Heading 8 Char"/>
    <w:basedOn w:val="DefaultParagraphFont"/>
    <w:link w:val="Heading8"/>
    <w:rsid w:val="00B3047C"/>
    <w:rPr>
      <w:sz w:val="22"/>
      <w:szCs w:val="22"/>
      <w:lang w:val="en-GB" w:eastAsia="en-US"/>
    </w:rPr>
  </w:style>
  <w:style w:type="character" w:customStyle="1" w:styleId="Heading9Char">
    <w:name w:val="Heading 9 Char"/>
    <w:basedOn w:val="DefaultParagraphFont"/>
    <w:link w:val="Heading9"/>
    <w:rsid w:val="00B3047C"/>
    <w:rPr>
      <w:sz w:val="22"/>
      <w:szCs w:val="22"/>
      <w:lang w:val="en-GB" w:eastAsia="en-US"/>
    </w:rPr>
  </w:style>
  <w:style w:type="paragraph" w:styleId="Footer">
    <w:name w:val="footer"/>
    <w:basedOn w:val="Normal"/>
    <w:link w:val="FooterChar"/>
    <w:qFormat/>
    <w:rsid w:val="00A67235"/>
  </w:style>
  <w:style w:type="character" w:customStyle="1" w:styleId="FooterChar">
    <w:name w:val="Footer Char"/>
    <w:basedOn w:val="DefaultParagraphFont"/>
    <w:link w:val="Footer"/>
    <w:rsid w:val="00B3047C"/>
    <w:rPr>
      <w:sz w:val="22"/>
      <w:szCs w:val="22"/>
      <w:lang w:val="en-GB" w:eastAsia="en-US"/>
    </w:rPr>
  </w:style>
  <w:style w:type="paragraph" w:styleId="FootnoteText">
    <w:name w:val="footnote text"/>
    <w:basedOn w:val="Normal"/>
    <w:link w:val="FootnoteTextChar"/>
    <w:qFormat/>
    <w:rsid w:val="00A67235"/>
    <w:pPr>
      <w:keepLines/>
      <w:spacing w:after="60" w:line="240" w:lineRule="auto"/>
      <w:ind w:left="567" w:hanging="567"/>
    </w:pPr>
    <w:rPr>
      <w:sz w:val="16"/>
    </w:rPr>
  </w:style>
  <w:style w:type="character" w:customStyle="1" w:styleId="FootnoteTextChar">
    <w:name w:val="Footnote Text Char"/>
    <w:basedOn w:val="DefaultParagraphFont"/>
    <w:link w:val="FootnoteText"/>
    <w:rsid w:val="00B3047C"/>
    <w:rPr>
      <w:sz w:val="16"/>
      <w:szCs w:val="22"/>
      <w:lang w:val="en-US" w:eastAsia="en-US"/>
    </w:rPr>
  </w:style>
  <w:style w:type="paragraph" w:styleId="Header">
    <w:name w:val="header"/>
    <w:basedOn w:val="Normal"/>
    <w:link w:val="HeaderChar"/>
    <w:qFormat/>
    <w:rsid w:val="00A67235"/>
  </w:style>
  <w:style w:type="character" w:customStyle="1" w:styleId="HeaderChar">
    <w:name w:val="Header Char"/>
    <w:basedOn w:val="DefaultParagraphFont"/>
    <w:link w:val="Header"/>
    <w:rsid w:val="00B3047C"/>
    <w:rPr>
      <w:sz w:val="22"/>
      <w:szCs w:val="22"/>
      <w:lang w:val="en-GB" w:eastAsia="en-US"/>
    </w:rPr>
  </w:style>
  <w:style w:type="paragraph" w:customStyle="1" w:styleId="quotes">
    <w:name w:val="quotes"/>
    <w:basedOn w:val="Normal"/>
    <w:next w:val="Normal"/>
    <w:rsid w:val="00A67235"/>
    <w:pPr>
      <w:ind w:left="720"/>
    </w:pPr>
    <w:rPr>
      <w:i/>
    </w:rPr>
  </w:style>
  <w:style w:type="character" w:styleId="Hyperlink">
    <w:name w:val="Hyperlink"/>
    <w:basedOn w:val="DefaultParagraphFont"/>
    <w:uiPriority w:val="99"/>
    <w:rPr>
      <w:rFonts w:cs="Times New Roman"/>
      <w:color w:val="0000FF"/>
      <w:u w:val="single"/>
    </w:rPr>
  </w:style>
  <w:style w:type="character" w:styleId="FootnoteReference">
    <w:name w:val="footnote reference"/>
    <w:basedOn w:val="DefaultParagraphFont"/>
    <w:unhideWhenUsed/>
    <w:qFormat/>
    <w:rsid w:val="00A67235"/>
    <w:rPr>
      <w:sz w:val="24"/>
      <w:vertAlign w:val="superscript"/>
    </w:rPr>
  </w:style>
  <w:style w:type="character" w:styleId="FollowedHyperlink">
    <w:name w:val="FollowedHyperlink"/>
    <w:basedOn w:val="DefaultParagraphFont"/>
    <w:uiPriority w:val="99"/>
    <w:rPr>
      <w:rFonts w:cs="Times New Roman"/>
      <w:color w:val="800080"/>
      <w:u w:val="single"/>
    </w:rPr>
  </w:style>
  <w:style w:type="paragraph" w:customStyle="1" w:styleId="LOGO">
    <w:name w:val="LOGO"/>
    <w:basedOn w:val="Normal"/>
    <w:pPr>
      <w:jc w:val="center"/>
    </w:pPr>
    <w:rPr>
      <w:rFonts w:ascii="Arial" w:hAnsi="Arial"/>
      <w:b/>
      <w:i/>
      <w:sz w:val="20"/>
    </w:rPr>
  </w:style>
  <w:style w:type="paragraph" w:styleId="BalloonText">
    <w:name w:val="Balloon Text"/>
    <w:basedOn w:val="Normal"/>
    <w:link w:val="BalloonTextChar"/>
    <w:rsid w:val="00A6723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67235"/>
    <w:rPr>
      <w:rFonts w:ascii="Tahoma" w:hAnsi="Tahoma" w:cs="Tahoma"/>
      <w:sz w:val="16"/>
      <w:szCs w:val="16"/>
      <w:lang w:val="en-US" w:eastAsia="en-US"/>
    </w:rPr>
  </w:style>
  <w:style w:type="table" w:styleId="TableGrid">
    <w:name w:val="Table Grid"/>
    <w:basedOn w:val="TableNormal"/>
    <w:rsid w:val="003A3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9B70F3"/>
    <w:rPr>
      <w:sz w:val="16"/>
      <w:szCs w:val="16"/>
    </w:rPr>
  </w:style>
  <w:style w:type="paragraph" w:styleId="CommentText">
    <w:name w:val="annotation text"/>
    <w:basedOn w:val="Normal"/>
    <w:link w:val="CommentTextChar"/>
    <w:unhideWhenUsed/>
    <w:rsid w:val="009B70F3"/>
    <w:pPr>
      <w:spacing w:line="240" w:lineRule="auto"/>
    </w:pPr>
    <w:rPr>
      <w:sz w:val="20"/>
      <w:szCs w:val="20"/>
    </w:rPr>
  </w:style>
  <w:style w:type="character" w:customStyle="1" w:styleId="CommentTextChar">
    <w:name w:val="Comment Text Char"/>
    <w:basedOn w:val="DefaultParagraphFont"/>
    <w:link w:val="CommentText"/>
    <w:rsid w:val="009B70F3"/>
    <w:rPr>
      <w:lang w:val="en-GB" w:eastAsia="en-US"/>
    </w:rPr>
  </w:style>
  <w:style w:type="paragraph" w:styleId="CommentSubject">
    <w:name w:val="annotation subject"/>
    <w:basedOn w:val="CommentText"/>
    <w:next w:val="CommentText"/>
    <w:link w:val="CommentSubjectChar"/>
    <w:semiHidden/>
    <w:unhideWhenUsed/>
    <w:rsid w:val="009B70F3"/>
    <w:rPr>
      <w:b/>
      <w:bCs/>
    </w:rPr>
  </w:style>
  <w:style w:type="character" w:customStyle="1" w:styleId="CommentSubjectChar">
    <w:name w:val="Comment Subject Char"/>
    <w:basedOn w:val="CommentTextChar"/>
    <w:link w:val="CommentSubject"/>
    <w:semiHidden/>
    <w:rsid w:val="009B70F3"/>
    <w:rPr>
      <w:b/>
      <w:bCs/>
      <w:lang w:val="en-GB" w:eastAsia="en-US"/>
    </w:rPr>
  </w:style>
  <w:style w:type="paragraph" w:styleId="Revision">
    <w:name w:val="Revision"/>
    <w:hidden/>
    <w:uiPriority w:val="99"/>
    <w:semiHidden/>
    <w:rsid w:val="009B70F3"/>
    <w:rPr>
      <w:sz w:val="22"/>
      <w:szCs w:val="22"/>
      <w:lang w:val="en-GB" w:eastAsia="en-US"/>
    </w:rPr>
  </w:style>
  <w:style w:type="paragraph" w:styleId="ListParagraph">
    <w:name w:val="List Paragraph"/>
    <w:basedOn w:val="Normal"/>
    <w:uiPriority w:val="34"/>
    <w:qFormat/>
    <w:rsid w:val="00196C08"/>
    <w:pPr>
      <w:ind w:left="720"/>
      <w:contextualSpacing/>
    </w:pPr>
  </w:style>
  <w:style w:type="paragraph" w:styleId="NormalWeb">
    <w:name w:val="Normal (Web)"/>
    <w:basedOn w:val="Normal"/>
    <w:uiPriority w:val="99"/>
    <w:unhideWhenUsed/>
    <w:rsid w:val="00BF70E3"/>
    <w:pPr>
      <w:spacing w:before="100" w:beforeAutospacing="1" w:after="100" w:afterAutospacing="1" w:line="240" w:lineRule="auto"/>
      <w:jc w:val="left"/>
    </w:pPr>
    <w:rPr>
      <w:sz w:val="24"/>
      <w:szCs w:val="24"/>
      <w:lang w:eastAsia="en-GB"/>
    </w:rPr>
  </w:style>
  <w:style w:type="table" w:customStyle="1" w:styleId="TableGrid1">
    <w:name w:val="Table Grid1"/>
    <w:basedOn w:val="TableNormal"/>
    <w:next w:val="TableGrid"/>
    <w:rsid w:val="00842CE1"/>
    <w:pPr>
      <w:spacing w:line="288" w:lineRule="auto"/>
      <w:jc w:val="both"/>
    </w:pPr>
    <w:rPr>
      <w:lang w:val="en-GB" w:eastAsia="en-GB"/>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5D6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067">
      <w:bodyDiv w:val="1"/>
      <w:marLeft w:val="0"/>
      <w:marRight w:val="0"/>
      <w:marTop w:val="0"/>
      <w:marBottom w:val="0"/>
      <w:divBdr>
        <w:top w:val="none" w:sz="0" w:space="0" w:color="auto"/>
        <w:left w:val="none" w:sz="0" w:space="0" w:color="auto"/>
        <w:bottom w:val="none" w:sz="0" w:space="0" w:color="auto"/>
        <w:right w:val="none" w:sz="0" w:space="0" w:color="auto"/>
      </w:divBdr>
    </w:div>
    <w:div w:id="4095943">
      <w:bodyDiv w:val="1"/>
      <w:marLeft w:val="0"/>
      <w:marRight w:val="0"/>
      <w:marTop w:val="0"/>
      <w:marBottom w:val="0"/>
      <w:divBdr>
        <w:top w:val="none" w:sz="0" w:space="0" w:color="auto"/>
        <w:left w:val="none" w:sz="0" w:space="0" w:color="auto"/>
        <w:bottom w:val="none" w:sz="0" w:space="0" w:color="auto"/>
        <w:right w:val="none" w:sz="0" w:space="0" w:color="auto"/>
      </w:divBdr>
    </w:div>
    <w:div w:id="8217998">
      <w:bodyDiv w:val="1"/>
      <w:marLeft w:val="0"/>
      <w:marRight w:val="0"/>
      <w:marTop w:val="0"/>
      <w:marBottom w:val="0"/>
      <w:divBdr>
        <w:top w:val="none" w:sz="0" w:space="0" w:color="auto"/>
        <w:left w:val="none" w:sz="0" w:space="0" w:color="auto"/>
        <w:bottom w:val="none" w:sz="0" w:space="0" w:color="auto"/>
        <w:right w:val="none" w:sz="0" w:space="0" w:color="auto"/>
      </w:divBdr>
    </w:div>
    <w:div w:id="123549155">
      <w:bodyDiv w:val="1"/>
      <w:marLeft w:val="0"/>
      <w:marRight w:val="0"/>
      <w:marTop w:val="0"/>
      <w:marBottom w:val="0"/>
      <w:divBdr>
        <w:top w:val="none" w:sz="0" w:space="0" w:color="auto"/>
        <w:left w:val="none" w:sz="0" w:space="0" w:color="auto"/>
        <w:bottom w:val="none" w:sz="0" w:space="0" w:color="auto"/>
        <w:right w:val="none" w:sz="0" w:space="0" w:color="auto"/>
      </w:divBdr>
    </w:div>
    <w:div w:id="147719072">
      <w:bodyDiv w:val="1"/>
      <w:marLeft w:val="0"/>
      <w:marRight w:val="0"/>
      <w:marTop w:val="0"/>
      <w:marBottom w:val="0"/>
      <w:divBdr>
        <w:top w:val="none" w:sz="0" w:space="0" w:color="auto"/>
        <w:left w:val="none" w:sz="0" w:space="0" w:color="auto"/>
        <w:bottom w:val="none" w:sz="0" w:space="0" w:color="auto"/>
        <w:right w:val="none" w:sz="0" w:space="0" w:color="auto"/>
      </w:divBdr>
    </w:div>
    <w:div w:id="177936989">
      <w:bodyDiv w:val="1"/>
      <w:marLeft w:val="0"/>
      <w:marRight w:val="0"/>
      <w:marTop w:val="0"/>
      <w:marBottom w:val="0"/>
      <w:divBdr>
        <w:top w:val="none" w:sz="0" w:space="0" w:color="auto"/>
        <w:left w:val="none" w:sz="0" w:space="0" w:color="auto"/>
        <w:bottom w:val="none" w:sz="0" w:space="0" w:color="auto"/>
        <w:right w:val="none" w:sz="0" w:space="0" w:color="auto"/>
      </w:divBdr>
    </w:div>
    <w:div w:id="240603754">
      <w:bodyDiv w:val="1"/>
      <w:marLeft w:val="0"/>
      <w:marRight w:val="0"/>
      <w:marTop w:val="0"/>
      <w:marBottom w:val="0"/>
      <w:divBdr>
        <w:top w:val="none" w:sz="0" w:space="0" w:color="auto"/>
        <w:left w:val="none" w:sz="0" w:space="0" w:color="auto"/>
        <w:bottom w:val="none" w:sz="0" w:space="0" w:color="auto"/>
        <w:right w:val="none" w:sz="0" w:space="0" w:color="auto"/>
      </w:divBdr>
    </w:div>
    <w:div w:id="253520659">
      <w:bodyDiv w:val="1"/>
      <w:marLeft w:val="0"/>
      <w:marRight w:val="0"/>
      <w:marTop w:val="0"/>
      <w:marBottom w:val="0"/>
      <w:divBdr>
        <w:top w:val="none" w:sz="0" w:space="0" w:color="auto"/>
        <w:left w:val="none" w:sz="0" w:space="0" w:color="auto"/>
        <w:bottom w:val="none" w:sz="0" w:space="0" w:color="auto"/>
        <w:right w:val="none" w:sz="0" w:space="0" w:color="auto"/>
      </w:divBdr>
    </w:div>
    <w:div w:id="344326319">
      <w:bodyDiv w:val="1"/>
      <w:marLeft w:val="0"/>
      <w:marRight w:val="0"/>
      <w:marTop w:val="0"/>
      <w:marBottom w:val="0"/>
      <w:divBdr>
        <w:top w:val="none" w:sz="0" w:space="0" w:color="auto"/>
        <w:left w:val="none" w:sz="0" w:space="0" w:color="auto"/>
        <w:bottom w:val="none" w:sz="0" w:space="0" w:color="auto"/>
        <w:right w:val="none" w:sz="0" w:space="0" w:color="auto"/>
      </w:divBdr>
    </w:div>
    <w:div w:id="376323669">
      <w:bodyDiv w:val="1"/>
      <w:marLeft w:val="0"/>
      <w:marRight w:val="0"/>
      <w:marTop w:val="0"/>
      <w:marBottom w:val="0"/>
      <w:divBdr>
        <w:top w:val="none" w:sz="0" w:space="0" w:color="auto"/>
        <w:left w:val="none" w:sz="0" w:space="0" w:color="auto"/>
        <w:bottom w:val="none" w:sz="0" w:space="0" w:color="auto"/>
        <w:right w:val="none" w:sz="0" w:space="0" w:color="auto"/>
      </w:divBdr>
    </w:div>
    <w:div w:id="460920768">
      <w:bodyDiv w:val="1"/>
      <w:marLeft w:val="0"/>
      <w:marRight w:val="0"/>
      <w:marTop w:val="0"/>
      <w:marBottom w:val="0"/>
      <w:divBdr>
        <w:top w:val="none" w:sz="0" w:space="0" w:color="auto"/>
        <w:left w:val="none" w:sz="0" w:space="0" w:color="auto"/>
        <w:bottom w:val="none" w:sz="0" w:space="0" w:color="auto"/>
        <w:right w:val="none" w:sz="0" w:space="0" w:color="auto"/>
      </w:divBdr>
      <w:divsChild>
        <w:div w:id="1986010165">
          <w:marLeft w:val="0"/>
          <w:marRight w:val="0"/>
          <w:marTop w:val="0"/>
          <w:marBottom w:val="0"/>
          <w:divBdr>
            <w:top w:val="none" w:sz="0" w:space="0" w:color="auto"/>
            <w:left w:val="none" w:sz="0" w:space="0" w:color="auto"/>
            <w:bottom w:val="none" w:sz="0" w:space="0" w:color="auto"/>
            <w:right w:val="none" w:sz="0" w:space="0" w:color="auto"/>
          </w:divBdr>
          <w:divsChild>
            <w:div w:id="1686907116">
              <w:marLeft w:val="0"/>
              <w:marRight w:val="0"/>
              <w:marTop w:val="0"/>
              <w:marBottom w:val="0"/>
              <w:divBdr>
                <w:top w:val="none" w:sz="0" w:space="0" w:color="auto"/>
                <w:left w:val="none" w:sz="0" w:space="0" w:color="auto"/>
                <w:bottom w:val="none" w:sz="0" w:space="0" w:color="auto"/>
                <w:right w:val="none" w:sz="0" w:space="0" w:color="auto"/>
              </w:divBdr>
              <w:divsChild>
                <w:div w:id="1928269050">
                  <w:marLeft w:val="0"/>
                  <w:marRight w:val="0"/>
                  <w:marTop w:val="0"/>
                  <w:marBottom w:val="0"/>
                  <w:divBdr>
                    <w:top w:val="none" w:sz="0" w:space="0" w:color="auto"/>
                    <w:left w:val="none" w:sz="0" w:space="0" w:color="auto"/>
                    <w:bottom w:val="none" w:sz="0" w:space="0" w:color="auto"/>
                    <w:right w:val="none" w:sz="0" w:space="0" w:color="auto"/>
                  </w:divBdr>
                  <w:divsChild>
                    <w:div w:id="1265266212">
                      <w:marLeft w:val="0"/>
                      <w:marRight w:val="0"/>
                      <w:marTop w:val="0"/>
                      <w:marBottom w:val="0"/>
                      <w:divBdr>
                        <w:top w:val="none" w:sz="0" w:space="0" w:color="auto"/>
                        <w:left w:val="none" w:sz="0" w:space="0" w:color="auto"/>
                        <w:bottom w:val="none" w:sz="0" w:space="0" w:color="auto"/>
                        <w:right w:val="none" w:sz="0" w:space="0" w:color="auto"/>
                      </w:divBdr>
                      <w:divsChild>
                        <w:div w:id="459422629">
                          <w:marLeft w:val="0"/>
                          <w:marRight w:val="0"/>
                          <w:marTop w:val="0"/>
                          <w:marBottom w:val="0"/>
                          <w:divBdr>
                            <w:top w:val="none" w:sz="0" w:space="0" w:color="auto"/>
                            <w:left w:val="none" w:sz="0" w:space="0" w:color="auto"/>
                            <w:bottom w:val="none" w:sz="0" w:space="0" w:color="auto"/>
                            <w:right w:val="none" w:sz="0" w:space="0" w:color="auto"/>
                          </w:divBdr>
                          <w:divsChild>
                            <w:div w:id="297879361">
                              <w:marLeft w:val="0"/>
                              <w:marRight w:val="0"/>
                              <w:marTop w:val="0"/>
                              <w:marBottom w:val="0"/>
                              <w:divBdr>
                                <w:top w:val="none" w:sz="0" w:space="0" w:color="auto"/>
                                <w:left w:val="none" w:sz="0" w:space="0" w:color="auto"/>
                                <w:bottom w:val="none" w:sz="0" w:space="0" w:color="auto"/>
                                <w:right w:val="none" w:sz="0" w:space="0" w:color="auto"/>
                              </w:divBdr>
                              <w:divsChild>
                                <w:div w:id="956760768">
                                  <w:marLeft w:val="0"/>
                                  <w:marRight w:val="0"/>
                                  <w:marTop w:val="0"/>
                                  <w:marBottom w:val="0"/>
                                  <w:divBdr>
                                    <w:top w:val="none" w:sz="0" w:space="0" w:color="auto"/>
                                    <w:left w:val="none" w:sz="0" w:space="0" w:color="auto"/>
                                    <w:bottom w:val="none" w:sz="0" w:space="0" w:color="auto"/>
                                    <w:right w:val="none" w:sz="0" w:space="0" w:color="auto"/>
                                  </w:divBdr>
                                  <w:divsChild>
                                    <w:div w:id="56985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788669">
                      <w:marLeft w:val="0"/>
                      <w:marRight w:val="0"/>
                      <w:marTop w:val="0"/>
                      <w:marBottom w:val="0"/>
                      <w:divBdr>
                        <w:top w:val="none" w:sz="0" w:space="0" w:color="auto"/>
                        <w:left w:val="none" w:sz="0" w:space="0" w:color="auto"/>
                        <w:bottom w:val="none" w:sz="0" w:space="0" w:color="auto"/>
                        <w:right w:val="none" w:sz="0" w:space="0" w:color="auto"/>
                      </w:divBdr>
                      <w:divsChild>
                        <w:div w:id="3112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632556">
      <w:bodyDiv w:val="1"/>
      <w:marLeft w:val="0"/>
      <w:marRight w:val="0"/>
      <w:marTop w:val="0"/>
      <w:marBottom w:val="0"/>
      <w:divBdr>
        <w:top w:val="none" w:sz="0" w:space="0" w:color="auto"/>
        <w:left w:val="none" w:sz="0" w:space="0" w:color="auto"/>
        <w:bottom w:val="none" w:sz="0" w:space="0" w:color="auto"/>
        <w:right w:val="none" w:sz="0" w:space="0" w:color="auto"/>
      </w:divBdr>
    </w:div>
    <w:div w:id="560673915">
      <w:bodyDiv w:val="1"/>
      <w:marLeft w:val="0"/>
      <w:marRight w:val="0"/>
      <w:marTop w:val="0"/>
      <w:marBottom w:val="0"/>
      <w:divBdr>
        <w:top w:val="none" w:sz="0" w:space="0" w:color="auto"/>
        <w:left w:val="none" w:sz="0" w:space="0" w:color="auto"/>
        <w:bottom w:val="none" w:sz="0" w:space="0" w:color="auto"/>
        <w:right w:val="none" w:sz="0" w:space="0" w:color="auto"/>
      </w:divBdr>
    </w:div>
    <w:div w:id="595870178">
      <w:bodyDiv w:val="1"/>
      <w:marLeft w:val="0"/>
      <w:marRight w:val="0"/>
      <w:marTop w:val="0"/>
      <w:marBottom w:val="0"/>
      <w:divBdr>
        <w:top w:val="none" w:sz="0" w:space="0" w:color="auto"/>
        <w:left w:val="none" w:sz="0" w:space="0" w:color="auto"/>
        <w:bottom w:val="none" w:sz="0" w:space="0" w:color="auto"/>
        <w:right w:val="none" w:sz="0" w:space="0" w:color="auto"/>
      </w:divBdr>
    </w:div>
    <w:div w:id="598412953">
      <w:bodyDiv w:val="1"/>
      <w:marLeft w:val="0"/>
      <w:marRight w:val="0"/>
      <w:marTop w:val="0"/>
      <w:marBottom w:val="0"/>
      <w:divBdr>
        <w:top w:val="none" w:sz="0" w:space="0" w:color="auto"/>
        <w:left w:val="none" w:sz="0" w:space="0" w:color="auto"/>
        <w:bottom w:val="none" w:sz="0" w:space="0" w:color="auto"/>
        <w:right w:val="none" w:sz="0" w:space="0" w:color="auto"/>
      </w:divBdr>
    </w:div>
    <w:div w:id="610940364">
      <w:bodyDiv w:val="1"/>
      <w:marLeft w:val="0"/>
      <w:marRight w:val="0"/>
      <w:marTop w:val="0"/>
      <w:marBottom w:val="0"/>
      <w:divBdr>
        <w:top w:val="none" w:sz="0" w:space="0" w:color="auto"/>
        <w:left w:val="none" w:sz="0" w:space="0" w:color="auto"/>
        <w:bottom w:val="none" w:sz="0" w:space="0" w:color="auto"/>
        <w:right w:val="none" w:sz="0" w:space="0" w:color="auto"/>
      </w:divBdr>
    </w:div>
    <w:div w:id="721447901">
      <w:bodyDiv w:val="1"/>
      <w:marLeft w:val="0"/>
      <w:marRight w:val="0"/>
      <w:marTop w:val="0"/>
      <w:marBottom w:val="0"/>
      <w:divBdr>
        <w:top w:val="none" w:sz="0" w:space="0" w:color="auto"/>
        <w:left w:val="none" w:sz="0" w:space="0" w:color="auto"/>
        <w:bottom w:val="none" w:sz="0" w:space="0" w:color="auto"/>
        <w:right w:val="none" w:sz="0" w:space="0" w:color="auto"/>
      </w:divBdr>
    </w:div>
    <w:div w:id="756367212">
      <w:bodyDiv w:val="1"/>
      <w:marLeft w:val="0"/>
      <w:marRight w:val="0"/>
      <w:marTop w:val="0"/>
      <w:marBottom w:val="0"/>
      <w:divBdr>
        <w:top w:val="none" w:sz="0" w:space="0" w:color="auto"/>
        <w:left w:val="none" w:sz="0" w:space="0" w:color="auto"/>
        <w:bottom w:val="none" w:sz="0" w:space="0" w:color="auto"/>
        <w:right w:val="none" w:sz="0" w:space="0" w:color="auto"/>
      </w:divBdr>
    </w:div>
    <w:div w:id="834994603">
      <w:bodyDiv w:val="1"/>
      <w:marLeft w:val="0"/>
      <w:marRight w:val="0"/>
      <w:marTop w:val="0"/>
      <w:marBottom w:val="0"/>
      <w:divBdr>
        <w:top w:val="none" w:sz="0" w:space="0" w:color="auto"/>
        <w:left w:val="none" w:sz="0" w:space="0" w:color="auto"/>
        <w:bottom w:val="none" w:sz="0" w:space="0" w:color="auto"/>
        <w:right w:val="none" w:sz="0" w:space="0" w:color="auto"/>
      </w:divBdr>
      <w:divsChild>
        <w:div w:id="268898690">
          <w:marLeft w:val="0"/>
          <w:marRight w:val="0"/>
          <w:marTop w:val="0"/>
          <w:marBottom w:val="0"/>
          <w:divBdr>
            <w:top w:val="none" w:sz="0" w:space="0" w:color="auto"/>
            <w:left w:val="none" w:sz="0" w:space="0" w:color="auto"/>
            <w:bottom w:val="none" w:sz="0" w:space="0" w:color="auto"/>
            <w:right w:val="none" w:sz="0" w:space="0" w:color="auto"/>
          </w:divBdr>
        </w:div>
        <w:div w:id="597180487">
          <w:marLeft w:val="0"/>
          <w:marRight w:val="0"/>
          <w:marTop w:val="0"/>
          <w:marBottom w:val="0"/>
          <w:divBdr>
            <w:top w:val="none" w:sz="0" w:space="0" w:color="auto"/>
            <w:left w:val="none" w:sz="0" w:space="0" w:color="auto"/>
            <w:bottom w:val="none" w:sz="0" w:space="0" w:color="auto"/>
            <w:right w:val="none" w:sz="0" w:space="0" w:color="auto"/>
          </w:divBdr>
        </w:div>
        <w:div w:id="1813718787">
          <w:marLeft w:val="0"/>
          <w:marRight w:val="0"/>
          <w:marTop w:val="0"/>
          <w:marBottom w:val="0"/>
          <w:divBdr>
            <w:top w:val="none" w:sz="0" w:space="0" w:color="auto"/>
            <w:left w:val="none" w:sz="0" w:space="0" w:color="auto"/>
            <w:bottom w:val="none" w:sz="0" w:space="0" w:color="auto"/>
            <w:right w:val="none" w:sz="0" w:space="0" w:color="auto"/>
          </w:divBdr>
          <w:divsChild>
            <w:div w:id="1777099088">
              <w:marLeft w:val="0"/>
              <w:marRight w:val="0"/>
              <w:marTop w:val="0"/>
              <w:marBottom w:val="0"/>
              <w:divBdr>
                <w:top w:val="none" w:sz="0" w:space="0" w:color="auto"/>
                <w:left w:val="none" w:sz="0" w:space="0" w:color="auto"/>
                <w:bottom w:val="none" w:sz="0" w:space="0" w:color="auto"/>
                <w:right w:val="none" w:sz="0" w:space="0" w:color="auto"/>
              </w:divBdr>
            </w:div>
            <w:div w:id="187407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992818">
      <w:bodyDiv w:val="1"/>
      <w:marLeft w:val="0"/>
      <w:marRight w:val="0"/>
      <w:marTop w:val="0"/>
      <w:marBottom w:val="0"/>
      <w:divBdr>
        <w:top w:val="none" w:sz="0" w:space="0" w:color="auto"/>
        <w:left w:val="none" w:sz="0" w:space="0" w:color="auto"/>
        <w:bottom w:val="none" w:sz="0" w:space="0" w:color="auto"/>
        <w:right w:val="none" w:sz="0" w:space="0" w:color="auto"/>
      </w:divBdr>
    </w:div>
    <w:div w:id="906692443">
      <w:bodyDiv w:val="1"/>
      <w:marLeft w:val="0"/>
      <w:marRight w:val="0"/>
      <w:marTop w:val="0"/>
      <w:marBottom w:val="0"/>
      <w:divBdr>
        <w:top w:val="none" w:sz="0" w:space="0" w:color="auto"/>
        <w:left w:val="none" w:sz="0" w:space="0" w:color="auto"/>
        <w:bottom w:val="none" w:sz="0" w:space="0" w:color="auto"/>
        <w:right w:val="none" w:sz="0" w:space="0" w:color="auto"/>
      </w:divBdr>
    </w:div>
    <w:div w:id="958339150">
      <w:bodyDiv w:val="1"/>
      <w:marLeft w:val="0"/>
      <w:marRight w:val="0"/>
      <w:marTop w:val="0"/>
      <w:marBottom w:val="0"/>
      <w:divBdr>
        <w:top w:val="none" w:sz="0" w:space="0" w:color="auto"/>
        <w:left w:val="none" w:sz="0" w:space="0" w:color="auto"/>
        <w:bottom w:val="none" w:sz="0" w:space="0" w:color="auto"/>
        <w:right w:val="none" w:sz="0" w:space="0" w:color="auto"/>
      </w:divBdr>
    </w:div>
    <w:div w:id="989989976">
      <w:bodyDiv w:val="1"/>
      <w:marLeft w:val="0"/>
      <w:marRight w:val="0"/>
      <w:marTop w:val="0"/>
      <w:marBottom w:val="0"/>
      <w:divBdr>
        <w:top w:val="none" w:sz="0" w:space="0" w:color="auto"/>
        <w:left w:val="none" w:sz="0" w:space="0" w:color="auto"/>
        <w:bottom w:val="none" w:sz="0" w:space="0" w:color="auto"/>
        <w:right w:val="none" w:sz="0" w:space="0" w:color="auto"/>
      </w:divBdr>
      <w:divsChild>
        <w:div w:id="234170516">
          <w:marLeft w:val="0"/>
          <w:marRight w:val="0"/>
          <w:marTop w:val="0"/>
          <w:marBottom w:val="0"/>
          <w:divBdr>
            <w:top w:val="none" w:sz="0" w:space="0" w:color="auto"/>
            <w:left w:val="none" w:sz="0" w:space="0" w:color="auto"/>
            <w:bottom w:val="none" w:sz="0" w:space="0" w:color="auto"/>
            <w:right w:val="none" w:sz="0" w:space="0" w:color="auto"/>
          </w:divBdr>
          <w:divsChild>
            <w:div w:id="7049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03776">
      <w:bodyDiv w:val="1"/>
      <w:marLeft w:val="0"/>
      <w:marRight w:val="0"/>
      <w:marTop w:val="0"/>
      <w:marBottom w:val="0"/>
      <w:divBdr>
        <w:top w:val="none" w:sz="0" w:space="0" w:color="auto"/>
        <w:left w:val="none" w:sz="0" w:space="0" w:color="auto"/>
        <w:bottom w:val="none" w:sz="0" w:space="0" w:color="auto"/>
        <w:right w:val="none" w:sz="0" w:space="0" w:color="auto"/>
      </w:divBdr>
    </w:div>
    <w:div w:id="1066532911">
      <w:bodyDiv w:val="1"/>
      <w:marLeft w:val="0"/>
      <w:marRight w:val="0"/>
      <w:marTop w:val="0"/>
      <w:marBottom w:val="0"/>
      <w:divBdr>
        <w:top w:val="none" w:sz="0" w:space="0" w:color="auto"/>
        <w:left w:val="none" w:sz="0" w:space="0" w:color="auto"/>
        <w:bottom w:val="none" w:sz="0" w:space="0" w:color="auto"/>
        <w:right w:val="none" w:sz="0" w:space="0" w:color="auto"/>
      </w:divBdr>
    </w:div>
    <w:div w:id="1075200873">
      <w:bodyDiv w:val="1"/>
      <w:marLeft w:val="0"/>
      <w:marRight w:val="0"/>
      <w:marTop w:val="0"/>
      <w:marBottom w:val="0"/>
      <w:divBdr>
        <w:top w:val="none" w:sz="0" w:space="0" w:color="auto"/>
        <w:left w:val="none" w:sz="0" w:space="0" w:color="auto"/>
        <w:bottom w:val="none" w:sz="0" w:space="0" w:color="auto"/>
        <w:right w:val="none" w:sz="0" w:space="0" w:color="auto"/>
      </w:divBdr>
    </w:div>
    <w:div w:id="1151562656">
      <w:bodyDiv w:val="1"/>
      <w:marLeft w:val="0"/>
      <w:marRight w:val="0"/>
      <w:marTop w:val="0"/>
      <w:marBottom w:val="0"/>
      <w:divBdr>
        <w:top w:val="none" w:sz="0" w:space="0" w:color="auto"/>
        <w:left w:val="none" w:sz="0" w:space="0" w:color="auto"/>
        <w:bottom w:val="none" w:sz="0" w:space="0" w:color="auto"/>
        <w:right w:val="none" w:sz="0" w:space="0" w:color="auto"/>
      </w:divBdr>
    </w:div>
    <w:div w:id="1239093376">
      <w:bodyDiv w:val="1"/>
      <w:marLeft w:val="0"/>
      <w:marRight w:val="0"/>
      <w:marTop w:val="0"/>
      <w:marBottom w:val="0"/>
      <w:divBdr>
        <w:top w:val="none" w:sz="0" w:space="0" w:color="auto"/>
        <w:left w:val="none" w:sz="0" w:space="0" w:color="auto"/>
        <w:bottom w:val="none" w:sz="0" w:space="0" w:color="auto"/>
        <w:right w:val="none" w:sz="0" w:space="0" w:color="auto"/>
      </w:divBdr>
    </w:div>
    <w:div w:id="1264266385">
      <w:bodyDiv w:val="1"/>
      <w:marLeft w:val="0"/>
      <w:marRight w:val="0"/>
      <w:marTop w:val="0"/>
      <w:marBottom w:val="0"/>
      <w:divBdr>
        <w:top w:val="none" w:sz="0" w:space="0" w:color="auto"/>
        <w:left w:val="none" w:sz="0" w:space="0" w:color="auto"/>
        <w:bottom w:val="none" w:sz="0" w:space="0" w:color="auto"/>
        <w:right w:val="none" w:sz="0" w:space="0" w:color="auto"/>
      </w:divBdr>
    </w:div>
    <w:div w:id="1434477333">
      <w:bodyDiv w:val="1"/>
      <w:marLeft w:val="0"/>
      <w:marRight w:val="0"/>
      <w:marTop w:val="0"/>
      <w:marBottom w:val="0"/>
      <w:divBdr>
        <w:top w:val="none" w:sz="0" w:space="0" w:color="auto"/>
        <w:left w:val="none" w:sz="0" w:space="0" w:color="auto"/>
        <w:bottom w:val="none" w:sz="0" w:space="0" w:color="auto"/>
        <w:right w:val="none" w:sz="0" w:space="0" w:color="auto"/>
      </w:divBdr>
    </w:div>
    <w:div w:id="1459907251">
      <w:bodyDiv w:val="1"/>
      <w:marLeft w:val="0"/>
      <w:marRight w:val="0"/>
      <w:marTop w:val="0"/>
      <w:marBottom w:val="0"/>
      <w:divBdr>
        <w:top w:val="none" w:sz="0" w:space="0" w:color="auto"/>
        <w:left w:val="none" w:sz="0" w:space="0" w:color="auto"/>
        <w:bottom w:val="none" w:sz="0" w:space="0" w:color="auto"/>
        <w:right w:val="none" w:sz="0" w:space="0" w:color="auto"/>
      </w:divBdr>
    </w:div>
    <w:div w:id="1514489962">
      <w:bodyDiv w:val="1"/>
      <w:marLeft w:val="0"/>
      <w:marRight w:val="0"/>
      <w:marTop w:val="0"/>
      <w:marBottom w:val="0"/>
      <w:divBdr>
        <w:top w:val="none" w:sz="0" w:space="0" w:color="auto"/>
        <w:left w:val="none" w:sz="0" w:space="0" w:color="auto"/>
        <w:bottom w:val="none" w:sz="0" w:space="0" w:color="auto"/>
        <w:right w:val="none" w:sz="0" w:space="0" w:color="auto"/>
      </w:divBdr>
    </w:div>
    <w:div w:id="1680692076">
      <w:bodyDiv w:val="1"/>
      <w:marLeft w:val="0"/>
      <w:marRight w:val="0"/>
      <w:marTop w:val="0"/>
      <w:marBottom w:val="0"/>
      <w:divBdr>
        <w:top w:val="none" w:sz="0" w:space="0" w:color="auto"/>
        <w:left w:val="none" w:sz="0" w:space="0" w:color="auto"/>
        <w:bottom w:val="none" w:sz="0" w:space="0" w:color="auto"/>
        <w:right w:val="none" w:sz="0" w:space="0" w:color="auto"/>
      </w:divBdr>
    </w:div>
    <w:div w:id="1751584759">
      <w:bodyDiv w:val="1"/>
      <w:marLeft w:val="0"/>
      <w:marRight w:val="0"/>
      <w:marTop w:val="0"/>
      <w:marBottom w:val="0"/>
      <w:divBdr>
        <w:top w:val="none" w:sz="0" w:space="0" w:color="auto"/>
        <w:left w:val="none" w:sz="0" w:space="0" w:color="auto"/>
        <w:bottom w:val="none" w:sz="0" w:space="0" w:color="auto"/>
        <w:right w:val="none" w:sz="0" w:space="0" w:color="auto"/>
      </w:divBdr>
    </w:div>
    <w:div w:id="1811243165">
      <w:bodyDiv w:val="1"/>
      <w:marLeft w:val="0"/>
      <w:marRight w:val="0"/>
      <w:marTop w:val="0"/>
      <w:marBottom w:val="0"/>
      <w:divBdr>
        <w:top w:val="none" w:sz="0" w:space="0" w:color="auto"/>
        <w:left w:val="none" w:sz="0" w:space="0" w:color="auto"/>
        <w:bottom w:val="none" w:sz="0" w:space="0" w:color="auto"/>
        <w:right w:val="none" w:sz="0" w:space="0" w:color="auto"/>
      </w:divBdr>
    </w:div>
    <w:div w:id="1819570939">
      <w:bodyDiv w:val="1"/>
      <w:marLeft w:val="0"/>
      <w:marRight w:val="0"/>
      <w:marTop w:val="0"/>
      <w:marBottom w:val="0"/>
      <w:divBdr>
        <w:top w:val="none" w:sz="0" w:space="0" w:color="auto"/>
        <w:left w:val="none" w:sz="0" w:space="0" w:color="auto"/>
        <w:bottom w:val="none" w:sz="0" w:space="0" w:color="auto"/>
        <w:right w:val="none" w:sz="0" w:space="0" w:color="auto"/>
      </w:divBdr>
      <w:divsChild>
        <w:div w:id="1578049474">
          <w:marLeft w:val="0"/>
          <w:marRight w:val="0"/>
          <w:marTop w:val="0"/>
          <w:marBottom w:val="0"/>
          <w:divBdr>
            <w:top w:val="none" w:sz="0" w:space="0" w:color="auto"/>
            <w:left w:val="none" w:sz="0" w:space="0" w:color="auto"/>
            <w:bottom w:val="none" w:sz="0" w:space="0" w:color="auto"/>
            <w:right w:val="none" w:sz="0" w:space="0" w:color="auto"/>
          </w:divBdr>
          <w:divsChild>
            <w:div w:id="134069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36972">
      <w:bodyDiv w:val="1"/>
      <w:marLeft w:val="0"/>
      <w:marRight w:val="0"/>
      <w:marTop w:val="0"/>
      <w:marBottom w:val="0"/>
      <w:divBdr>
        <w:top w:val="none" w:sz="0" w:space="0" w:color="auto"/>
        <w:left w:val="none" w:sz="0" w:space="0" w:color="auto"/>
        <w:bottom w:val="none" w:sz="0" w:space="0" w:color="auto"/>
        <w:right w:val="none" w:sz="0" w:space="0" w:color="auto"/>
      </w:divBdr>
    </w:div>
    <w:div w:id="1890261245">
      <w:bodyDiv w:val="1"/>
      <w:marLeft w:val="0"/>
      <w:marRight w:val="0"/>
      <w:marTop w:val="0"/>
      <w:marBottom w:val="0"/>
      <w:divBdr>
        <w:top w:val="none" w:sz="0" w:space="0" w:color="auto"/>
        <w:left w:val="none" w:sz="0" w:space="0" w:color="auto"/>
        <w:bottom w:val="none" w:sz="0" w:space="0" w:color="auto"/>
        <w:right w:val="none" w:sz="0" w:space="0" w:color="auto"/>
      </w:divBdr>
    </w:div>
    <w:div w:id="1923905726">
      <w:bodyDiv w:val="1"/>
      <w:marLeft w:val="0"/>
      <w:marRight w:val="0"/>
      <w:marTop w:val="0"/>
      <w:marBottom w:val="0"/>
      <w:divBdr>
        <w:top w:val="none" w:sz="0" w:space="0" w:color="auto"/>
        <w:left w:val="none" w:sz="0" w:space="0" w:color="auto"/>
        <w:bottom w:val="none" w:sz="0" w:space="0" w:color="auto"/>
        <w:right w:val="none" w:sz="0" w:space="0" w:color="auto"/>
      </w:divBdr>
    </w:div>
    <w:div w:id="1997025630">
      <w:bodyDiv w:val="1"/>
      <w:marLeft w:val="0"/>
      <w:marRight w:val="0"/>
      <w:marTop w:val="0"/>
      <w:marBottom w:val="0"/>
      <w:divBdr>
        <w:top w:val="none" w:sz="0" w:space="0" w:color="auto"/>
        <w:left w:val="none" w:sz="0" w:space="0" w:color="auto"/>
        <w:bottom w:val="none" w:sz="0" w:space="0" w:color="auto"/>
        <w:right w:val="none" w:sz="0" w:space="0" w:color="auto"/>
      </w:divBdr>
    </w:div>
    <w:div w:id="208614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d640e6d-779c-472f-a269-6b546787f1c9">VP3JK3XSEPRV-2087481956-6499</_dlc_DocId>
    <_dlc_DocIdUrl xmlns="7d640e6d-779c-472f-a269-6b546787f1c9">
      <Url>http://dm/eesc/2026/_layouts/15/DocIdRedir.aspx?ID=VP3JK3XSEPRV-2087481956-6499</Url>
      <Description>VP3JK3XSEPRV-2087481956-6499</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PV</TermName>
          <TermId xmlns="http://schemas.microsoft.com/office/infopath/2007/PartnerControls">1803ae8b-64e3-46b0-b006-38f052534549</TermId>
        </TermInfo>
      </Terms>
    </DocumentType_0>
    <Procedure xmlns="7d640e6d-779c-472f-a269-6b546787f1c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7d640e6d-779c-472f-a269-6b546787f1c9">2026-04-15T12:00:00+00:00</ProductionDate>
    <DocumentNumber xmlns="a95533f8-59af-4217-bc7a-c1167744adb0">582</DocumentNumber>
    <FicheYear xmlns="7d640e6d-779c-472f-a269-6b546787f1c9"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7d640e6d-779c-472f-a269-6b546787f1c9" xsi:nil="true"/>
    <TaxCatchAll xmlns="7d640e6d-779c-472f-a269-6b546787f1c9">
      <Value>11</Value>
      <Value>23</Value>
      <Value>9</Value>
      <Value>59</Value>
      <Value>7</Value>
      <Value>40</Value>
      <Value>4</Value>
      <Value>19</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7d640e6d-779c-472f-a269-6b546787f1c9" xsi:nil="true"/>
    <DocumentYear xmlns="7d640e6d-779c-472f-a269-6b546787f1c9">2026</DocumentYear>
    <FicheNumber xmlns="7d640e6d-779c-472f-a269-6b546787f1c9">301442</FicheNumber>
    <OriginalSender xmlns="7d640e6d-779c-472f-a269-6b546787f1c9">
      <UserInfo>
        <DisplayName>Tudor Anca</DisplayName>
        <AccountId>49</AccountId>
        <AccountType/>
      </UserInfo>
    </OriginalSender>
    <DocumentPart xmlns="7d640e6d-779c-472f-a269-6b546787f1c9">4</DocumentPart>
    <AdoptionDate xmlns="7d640e6d-779c-472f-a269-6b546787f1c9" xsi:nil="true"/>
    <RequestingService xmlns="7d640e6d-779c-472f-a269-6b546787f1c9">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95533f8-59af-4217-bc7a-c1167744adb0">605</MeetingNumber>
    <DossierName_0 xmlns="http://schemas.microsoft.com/sharepoint/v3/fields">
      <Terms xmlns="http://schemas.microsoft.com/office/infopath/2007/PartnerControls"/>
    </DossierName_0>
    <DocumentVersion xmlns="7d640e6d-779c-472f-a269-6b546787f1c9">0</DocumentVersion>
    <DossierNumber xmlns="7d640e6d-779c-472f-a269-6b546787f1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42CFDF3EA65A64469BBC042F89C9AB74" ma:contentTypeVersion="4" ma:contentTypeDescription="Defines the documents for Document Manager V2" ma:contentTypeScope="" ma:versionID="950fd1e17e619020af71b7c808e1ed46">
  <xsd:schema xmlns:xsd="http://www.w3.org/2001/XMLSchema" xmlns:xs="http://www.w3.org/2001/XMLSchema" xmlns:p="http://schemas.microsoft.com/office/2006/metadata/properties" xmlns:ns2="7d640e6d-779c-472f-a269-6b546787f1c9" xmlns:ns3="http://schemas.microsoft.com/sharepoint/v3/fields" xmlns:ns4="a95533f8-59af-4217-bc7a-c1167744adb0" targetNamespace="http://schemas.microsoft.com/office/2006/metadata/properties" ma:root="true" ma:fieldsID="6ac0e0394313d7e2a7cc0de55d4cf26a" ns2:_="" ns3:_="" ns4:_="">
    <xsd:import namespace="7d640e6d-779c-472f-a269-6b546787f1c9"/>
    <xsd:import namespace="http://schemas.microsoft.com/sharepoint/v3/fields"/>
    <xsd:import namespace="a95533f8-59af-4217-bc7a-c1167744adb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0e6d-779c-472f-a269-6b546787f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5d5f94b-50e9-4cbb-ab92-b4cc43d6d222}" ma:internalName="TaxCatchAll" ma:showField="CatchAllData"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5d5f94b-50e9-4cbb-ab92-b4cc43d6d222}" ma:internalName="TaxCatchAllLabel" ma:readOnly="true" ma:showField="CatchAllDataLabel"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5533f8-59af-4217-bc7a-c1167744adb0"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9319D29-E21E-414C-8771-2687C9195425}">
  <ds:schemaRefs>
    <ds:schemaRef ds:uri="http://schemas.openxmlformats.org/officeDocument/2006/bibliography"/>
  </ds:schemaRefs>
</ds:datastoreItem>
</file>

<file path=customXml/itemProps2.xml><?xml version="1.0" encoding="utf-8"?>
<ds:datastoreItem xmlns:ds="http://schemas.openxmlformats.org/officeDocument/2006/customXml" ds:itemID="{4B926977-14C1-40EF-92DA-958DF0C25F4D}">
  <ds:schemaRefs>
    <ds:schemaRef ds:uri="http://schemas.microsoft.com/sharepoint/v3/contenttype/forms"/>
  </ds:schemaRefs>
</ds:datastoreItem>
</file>

<file path=customXml/itemProps3.xml><?xml version="1.0" encoding="utf-8"?>
<ds:datastoreItem xmlns:ds="http://schemas.openxmlformats.org/officeDocument/2006/customXml" ds:itemID="{2F1AEAF2-2069-4354-9577-B9E018C46562}">
  <ds:schemaRefs>
    <ds:schemaRef ds:uri="http://schemas.microsoft.com/office/2006/metadata/properties"/>
    <ds:schemaRef ds:uri="http://schemas.microsoft.com/office/infopath/2007/PartnerControls"/>
    <ds:schemaRef ds:uri="a0a8d699-d49c-4b9e-9064-42683f2908e5"/>
    <ds:schemaRef ds:uri="97d5f866-5f74-4306-8d99-920e9d489144"/>
  </ds:schemaRefs>
</ds:datastoreItem>
</file>

<file path=customXml/itemProps4.xml><?xml version="1.0" encoding="utf-8"?>
<ds:datastoreItem xmlns:ds="http://schemas.openxmlformats.org/officeDocument/2006/customXml" ds:itemID="{417B1C91-4AC3-4094-891C-B6AA8635AED2}"/>
</file>

<file path=customXml/itemProps5.xml><?xml version="1.0" encoding="utf-8"?>
<ds:datastoreItem xmlns:ds="http://schemas.openxmlformats.org/officeDocument/2006/customXml" ds:itemID="{DEA86CE9-F6F7-466C-BD8C-B423973EC49C}"/>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1921</Words>
  <Characters>11519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 Annex IV - 604th plenary session - March 2026</dc:title>
  <dc:subject>PV</dc:subject>
  <dc:creator/>
  <cp:keywords>EESC-2023-01103-01-00-PV-TRA-EN</cp:keywords>
  <dc:description>Rapporteur:  - Original language: EN - Date of document: 11/04/2023 - Date of meeting: 00/26/2023 09:00 - External documents:  - Administrator: Mme DAMYANOVA-KERESTELIEVA Ani Alexieva</dc:description>
  <cp:lastModifiedBy/>
  <cp:revision>3</cp:revision>
  <cp:lastPrinted>2004-02-17T00:16:00Z</cp:lastPrinted>
  <dcterms:created xsi:type="dcterms:W3CDTF">2026-04-15T13:54:00Z</dcterms:created>
  <dcterms:modified xsi:type="dcterms:W3CDTF">2026-04-15T13:56:00Z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25/03/2026, 28/03/2023, 08/03/2023, 17/05/2022</vt:lpwstr>
  </property>
  <property fmtid="{D5CDD505-2E9C-101B-9397-08002B2CF9AE}" pid="4" name="Pref_Time">
    <vt:lpwstr>17:03:19, 16:29:14, 14:43:47, 11:03:32</vt:lpwstr>
  </property>
  <property fmtid="{D5CDD505-2E9C-101B-9397-08002B2CF9AE}" pid="5" name="Pref_User">
    <vt:lpwstr>pacup, jhvi, enied, enied</vt:lpwstr>
  </property>
  <property fmtid="{D5CDD505-2E9C-101B-9397-08002B2CF9AE}" pid="6" name="Pref_FileName">
    <vt:lpwstr>EESC-2026-00582-04-00-PV-ORI.docx, EESC-2023-01103-01-00-PV-ORI.docx, EESC-2023-00570-02-00-PV-ORI.docx, COR-EESC-2022-02584-00-00-ADMIN-ORI.docx</vt:lpwstr>
  </property>
  <property fmtid="{D5CDD505-2E9C-101B-9397-08002B2CF9AE}" pid="7" name="ContentTypeId">
    <vt:lpwstr>0x010100EA97B91038054C99906057A708A1480A0042CFDF3EA65A64469BBC042F89C9AB74</vt:lpwstr>
  </property>
  <property fmtid="{D5CDD505-2E9C-101B-9397-08002B2CF9AE}" pid="8" name="_dlc_DocIdItemGuid">
    <vt:lpwstr>4aba88df-f16b-4574-80c4-799a11511896</vt:lpwstr>
  </property>
  <property fmtid="{D5CDD505-2E9C-101B-9397-08002B2CF9AE}" pid="9" name="AvailableTranslations">
    <vt:lpwstr>11;#DE|f6b31e5a-26fa-4935-b661-318e46daf27e;#4;#EN|f2175f21-25d7-44a3-96da-d6a61b075e1b;#23;#FR|d2afafd3-4c81-4f60-8f52-ee33f2f54ff3</vt:lpwstr>
  </property>
  <property fmtid="{D5CDD505-2E9C-101B-9397-08002B2CF9AE}" pid="10" name="DocumentType_0">
    <vt:lpwstr>PV|1803ae8b-64e3-46b0-b006-38f052534549</vt:lpwstr>
  </property>
  <property fmtid="{D5CDD505-2E9C-101B-9397-08002B2CF9AE}" pid="11" name="MeetingNumber">
    <vt:i4>605</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582</vt:i4>
  </property>
  <property fmtid="{D5CDD505-2E9C-101B-9397-08002B2CF9AE}" pid="15" name="DocumentVersion">
    <vt:i4>0</vt:i4>
  </property>
  <property fmtid="{D5CDD505-2E9C-101B-9397-08002B2CF9AE}" pid="16" name="DocumentStatus">
    <vt:lpwstr>9;#TRA|150d2a88-1431-44e6-a8ca-0bb753ab8672</vt:lpwstr>
  </property>
  <property fmtid="{D5CDD505-2E9C-101B-9397-08002B2CF9AE}" pid="17" name="DocumentPart">
    <vt:i4>4</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DocumentType">
    <vt:lpwstr>40;#PV|1803ae8b-64e3-46b0-b006-38f052534549</vt:lpwstr>
  </property>
  <property fmtid="{D5CDD505-2E9C-101B-9397-08002B2CF9AE}" pid="21" name="RequestingService">
    <vt:lpwstr>Greffe</vt:lpwstr>
  </property>
  <property fmtid="{D5CDD505-2E9C-101B-9397-08002B2CF9AE}" pid="22" name="Confidentiality">
    <vt:lpwstr>19;#Unrestricted|826e22d7-d029-4ec0-a450-0c28ff673572</vt:lpwstr>
  </property>
  <property fmtid="{D5CDD505-2E9C-101B-9397-08002B2CF9AE}" pid="23" name="MeetingName_0">
    <vt:lpwstr>SPL-CES|32d8cb1f-c9ec-4365-95c7-8385a18618ac</vt:lpwstr>
  </property>
  <property fmtid="{D5CDD505-2E9C-101B-9397-08002B2CF9AE}" pid="24" name="Confidentiality_0">
    <vt:lpwstr>Unrestricted|826e22d7-d029-4ec0-a450-0c28ff673572</vt:lpwstr>
  </property>
  <property fmtid="{D5CDD505-2E9C-101B-9397-08002B2CF9AE}" pid="25" name="OriginalLanguage">
    <vt:lpwstr>4;#EN|f2175f21-25d7-44a3-96da-d6a61b075e1b</vt:lpwstr>
  </property>
  <property fmtid="{D5CDD505-2E9C-101B-9397-08002B2CF9AE}" pid="26" name="MeetingName">
    <vt:lpwstr>59;#SPL-CES|32d8cb1f-c9ec-4365-95c7-8385a18618ac</vt:lpwstr>
  </property>
  <property fmtid="{D5CDD505-2E9C-101B-9397-08002B2CF9AE}" pid="27" name="MeetingDate">
    <vt:filetime>2026-04-29T12:00:00Z</vt:filetime>
  </property>
  <property fmtid="{D5CDD505-2E9C-101B-9397-08002B2CF9AE}" pid="28" name="AvailableTranslations_0">
    <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9;#TRA|150d2a88-1431-44e6-a8ca-0bb753ab8672;#59;#SPL-CES|32d8cb1f-c9ec-4365-95c7-8385a18618ac;#7;#Final|ea5e6674-7b27-4bac-b091-73adbb394efe;#40;#PV|1803ae8b-64e3-46b0-b006-38f052534549;#5;#EN|f2175f21-25d7-44a3-96da-d6a61b075e1b;#4;#EN|f2175f21-25d7-44a3-96da-d6a61b075e1b;#19;#Unrestricted|826e22d7-d029-4ec0-a450-0c28ff673572;#1;#EESC|422833ec-8d7e-4e65-8e4e-8bed07ffb729</vt:lpwstr>
  </property>
  <property fmtid="{D5CDD505-2E9C-101B-9397-08002B2CF9AE}" pid="32" name="VersionStatus_0">
    <vt:lpwstr>Final|ea5e6674-7b27-4bac-b091-73adbb394efe</vt:lpwstr>
  </property>
  <property fmtid="{D5CDD505-2E9C-101B-9397-08002B2CF9AE}" pid="33" name="VersionStatus">
    <vt:lpwstr>7;#Final|ea5e6674-7b27-4bac-b091-73adbb394efe</vt:lpwstr>
  </property>
  <property fmtid="{D5CDD505-2E9C-101B-9397-08002B2CF9AE}" pid="34" name="DocumentYear">
    <vt:i4>2026</vt:i4>
  </property>
  <property fmtid="{D5CDD505-2E9C-101B-9397-08002B2CF9AE}" pid="35" name="FicheNumber">
    <vt:i4>301442</vt:i4>
  </property>
  <property fmtid="{D5CDD505-2E9C-101B-9397-08002B2CF9AE}" pid="36" name="DocumentLanguage">
    <vt:lpwstr>4;#EN|f2175f21-25d7-44a3-96da-d6a61b075e1b</vt:lpwstr>
  </property>
  <property fmtid="{D5CDD505-2E9C-101B-9397-08002B2CF9AE}" pid="37" name="_docset_NoMedatataSyncRequired">
    <vt:lpwstr>False</vt:lpwstr>
  </property>
  <property fmtid="{D5CDD505-2E9C-101B-9397-08002B2CF9AE}" pid="38" name="MediaServiceImageTags">
    <vt:lpwstr/>
  </property>
  <property fmtid="{D5CDD505-2E9C-101B-9397-08002B2CF9AE}" pid="39" name="docLang">
    <vt:lpwstr>en</vt:lpwstr>
  </property>
  <property fmtid="{D5CDD505-2E9C-101B-9397-08002B2CF9AE}" pid="40" name="DocumentLanguage_0">
    <vt:lpwstr>EN|f2175f21-25d7-44a3-96da-d6a61b075e1b</vt:lpwstr>
  </property>
</Properties>
</file>