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04BA5" w:rsidR="00C32271" w:rsidP="00E00B9E" w:rsidRDefault="00E00B9E" w14:paraId="6974D659" w14:textId="72C7B55D">
      <w:pPr>
        <w:jc w:val="center"/>
      </w:pPr>
      <w:bookmarkStart w:name="_GoBack" w:id="0"/>
      <w:bookmarkEnd w:id="0"/>
      <w:r w:rsidRPr="00004BA5">
        <w:rPr>
          <w:noProof/>
          <w:lang w:val="en-US"/>
        </w:rPr>
        <w:drawing>
          <wp:inline distT="0" distB="0" distL="0" distR="0" wp14:anchorId="7285964F" wp14:editId="09E459B3">
            <wp:extent cx="1792800" cy="1240079"/>
            <wp:effectExtent l="0" t="0" r="0" b="0"/>
            <wp:docPr id="5" name="Picture 5" title="EESC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logo_EESC-vertical-positive-en-quadri_MR.jpg"/>
                    <pic:cNvPicPr/>
                  </pic:nvPicPr>
                  <pic:blipFill>
                    <a:blip r:embed="rId11">
                      <a:extLst>
                        <a:ext uri="{28A0092B-C50C-407E-A947-70E740481C1C}">
                          <a14:useLocalDpi xmlns:a14="http://schemas.microsoft.com/office/drawing/2010/main" val="0"/>
                        </a:ext>
                      </a:extLst>
                    </a:blip>
                    <a:stretch>
                      <a:fillRect/>
                    </a:stretch>
                  </pic:blipFill>
                  <pic:spPr>
                    <a:xfrm>
                      <a:off x="0" y="0"/>
                      <a:ext cx="1792800" cy="1240079"/>
                    </a:xfrm>
                    <a:prstGeom prst="rect">
                      <a:avLst/>
                    </a:prstGeom>
                  </pic:spPr>
                </pic:pic>
              </a:graphicData>
            </a:graphic>
          </wp:inline>
        </w:drawing>
      </w:r>
      <w:r w:rsidRPr="00004BA5" w:rsidR="00C32271">
        <w:rPr>
          <w:noProof/>
          <w:lang w:val="en-US"/>
        </w:rPr>
        <mc:AlternateContent>
          <mc:Choice Requires="wps">
            <w:drawing>
              <wp:anchor distT="0" distB="0" distL="114300" distR="114300" simplePos="0" relativeHeight="251659264" behindDoc="1" locked="0" layoutInCell="0" allowOverlap="1" wp14:editId="29655D68" wp14:anchorId="1627052D">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C32271" w:rsidP="00C32271" w:rsidRDefault="00C32271" w14:paraId="3DAA9FB5" w14:textId="77777777">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627052D">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C32271" w:rsidP="00C32271" w:rsidRDefault="00C32271" w14:paraId="3DAA9FB5" w14:textId="77777777">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p>
    <w:p w:rsidRPr="003B67C4" w:rsidR="00C32271" w:rsidP="00BF70E3" w:rsidRDefault="00C32271" w14:paraId="425000FA" w14:textId="77777777"/>
    <w:tbl>
      <w:tblPr>
        <w:tblW w:w="2381" w:type="dxa"/>
        <w:jc w:val="right"/>
        <w:tblLayout w:type="fixed"/>
        <w:tblLook w:val="0000" w:firstRow="0" w:lastRow="0" w:firstColumn="0" w:lastColumn="0" w:noHBand="0" w:noVBand="0"/>
      </w:tblPr>
      <w:tblGrid>
        <w:gridCol w:w="2381"/>
      </w:tblGrid>
      <w:tr w:rsidRPr="003B67C4" w:rsidR="00C32271" w:rsidTr="3BA75150" w14:paraId="174ADBFB" w14:textId="77777777">
        <w:trPr>
          <w:jc w:val="right"/>
        </w:trPr>
        <w:tc>
          <w:tcPr>
            <w:tcW w:w="3267" w:type="dxa"/>
          </w:tcPr>
          <w:p w:rsidRPr="003B67C4" w:rsidR="00491040" w:rsidP="004070AE" w:rsidRDefault="00851D2C" w14:paraId="6E122C24" w14:textId="549AAE71">
            <w:pPr>
              <w:jc w:val="center"/>
            </w:pPr>
            <w:r w:rsidRPr="003B67C4">
              <w:rPr>
                <w:b/>
                <w:bCs/>
              </w:rPr>
              <w:t xml:space="preserve">ANNEX </w:t>
            </w:r>
            <w:r w:rsidR="00857F42">
              <w:rPr>
                <w:b/>
                <w:bCs/>
              </w:rPr>
              <w:t>I</w:t>
            </w:r>
            <w:r w:rsidRPr="003B67C4" w:rsidR="00906E18">
              <w:rPr>
                <w:b/>
                <w:bCs/>
              </w:rPr>
              <w:t>I</w:t>
            </w:r>
            <w:r w:rsidRPr="003B67C4" w:rsidR="00C32271">
              <w:br/>
            </w:r>
            <w:r w:rsidRPr="003B67C4" w:rsidR="00C32271">
              <w:rPr>
                <w:b/>
                <w:bCs/>
              </w:rPr>
              <w:t>to the minutes of the</w:t>
            </w:r>
          </w:p>
          <w:p w:rsidRPr="003B67C4" w:rsidR="00C32271" w:rsidP="004070AE" w:rsidRDefault="00406819" w14:paraId="12425F33" w14:textId="735163BA">
            <w:pPr>
              <w:jc w:val="center"/>
            </w:pPr>
            <w:r>
              <w:rPr>
                <w:b/>
                <w:bCs/>
              </w:rPr>
              <w:t>March</w:t>
            </w:r>
            <w:r w:rsidRPr="003B67C4" w:rsidR="009A7A34">
              <w:rPr>
                <w:b/>
                <w:bCs/>
              </w:rPr>
              <w:t xml:space="preserve"> </w:t>
            </w:r>
            <w:r w:rsidRPr="003B67C4" w:rsidR="00C32271">
              <w:rPr>
                <w:b/>
                <w:bCs/>
              </w:rPr>
              <w:t>plenary session</w:t>
            </w:r>
          </w:p>
        </w:tc>
      </w:tr>
    </w:tbl>
    <w:p w:rsidRPr="003B67C4" w:rsidR="00C32271" w:rsidP="00BF70E3" w:rsidRDefault="00C32271" w14:paraId="2DE5E55B" w14:textId="77777777"/>
    <w:p w:rsidRPr="003B67C4" w:rsidR="00C32271" w:rsidP="004070AE" w:rsidRDefault="00C32271" w14:paraId="679C9E3C" w14:textId="3DE89248">
      <w:pPr>
        <w:jc w:val="right"/>
      </w:pPr>
      <w:r w:rsidRPr="003B67C4">
        <w:t xml:space="preserve">Brussels, </w:t>
      </w:r>
      <w:r w:rsidR="00D20E4D">
        <w:t>1</w:t>
      </w:r>
      <w:r w:rsidR="00DB1195">
        <w:t>9</w:t>
      </w:r>
      <w:r w:rsidRPr="003B67C4" w:rsidR="008B458B">
        <w:t> </w:t>
      </w:r>
      <w:r w:rsidR="00406819">
        <w:t>March</w:t>
      </w:r>
      <w:r w:rsidRPr="003B67C4" w:rsidR="009A7A34">
        <w:t xml:space="preserve"> </w:t>
      </w:r>
      <w:r w:rsidRPr="003B67C4" w:rsidR="00437A21">
        <w:t>202</w:t>
      </w:r>
      <w:r w:rsidR="00016C5A">
        <w:t>6</w:t>
      </w:r>
    </w:p>
    <w:p w:rsidRPr="003B67C4" w:rsidR="00C32271" w:rsidP="00BF70E3" w:rsidRDefault="00C32271" w14:paraId="7E6F5D41" w14:textId="77777777">
      <w:pPr>
        <w:jc w:val="center"/>
      </w:pPr>
    </w:p>
    <w:p w:rsidRPr="003B67C4" w:rsidR="00C32271" w:rsidP="00BF70E3" w:rsidRDefault="00C32271" w14:paraId="11597150" w14:textId="77777777">
      <w:pPr>
        <w:jc w:val="center"/>
      </w:pPr>
    </w:p>
    <w:tbl>
      <w:tblPr>
        <w:tblW w:w="9243" w:type="dxa"/>
        <w:jc w:val="right"/>
        <w:tblLayout w:type="fixed"/>
        <w:tblLook w:val="0000" w:firstRow="0" w:lastRow="0" w:firstColumn="0" w:lastColumn="0" w:noHBand="0" w:noVBand="0"/>
      </w:tblPr>
      <w:tblGrid>
        <w:gridCol w:w="9243"/>
      </w:tblGrid>
      <w:tr w:rsidRPr="003B67C4" w:rsidR="00C32271" w:rsidTr="3BA75150" w14:paraId="55F53B7D" w14:textId="77777777">
        <w:trPr>
          <w:jc w:val="right"/>
        </w:trPr>
        <w:tc>
          <w:tcPr>
            <w:tcW w:w="9243" w:type="dxa"/>
          </w:tcPr>
          <w:p w:rsidRPr="003B67C4" w:rsidR="000F469B" w:rsidP="000F469B" w:rsidRDefault="00851D2C" w14:paraId="24BF0C5D" w14:textId="4D2311D9">
            <w:pPr>
              <w:autoSpaceDE w:val="0"/>
              <w:autoSpaceDN w:val="0"/>
              <w:jc w:val="center"/>
              <w:rPr>
                <w:b/>
                <w:bCs/>
              </w:rPr>
            </w:pPr>
            <w:r w:rsidRPr="003B67C4">
              <w:rPr>
                <w:b/>
                <w:bCs/>
                <w:spacing w:val="24"/>
              </w:rPr>
              <w:t xml:space="preserve">ANNEX </w:t>
            </w:r>
            <w:r w:rsidRPr="003B67C4" w:rsidR="00906E18">
              <w:rPr>
                <w:b/>
                <w:bCs/>
                <w:spacing w:val="24"/>
              </w:rPr>
              <w:t>I</w:t>
            </w:r>
            <w:r w:rsidR="00857F42">
              <w:rPr>
                <w:b/>
                <w:bCs/>
                <w:spacing w:val="24"/>
              </w:rPr>
              <w:t>I</w:t>
            </w:r>
            <w:r w:rsidRPr="003B67C4" w:rsidR="00C32271">
              <w:rPr>
                <w:b/>
                <w:spacing w:val="24"/>
              </w:rPr>
              <w:br/>
            </w:r>
            <w:r w:rsidRPr="003B67C4" w:rsidR="00C32271">
              <w:t>to the</w:t>
            </w:r>
            <w:r w:rsidRPr="003B67C4" w:rsidR="00C32271">
              <w:br/>
            </w:r>
            <w:r w:rsidRPr="003B67C4" w:rsidR="00C32271">
              <w:rPr>
                <w:b/>
                <w:bCs/>
              </w:rPr>
              <w:t>MINUTES</w:t>
            </w:r>
            <w:r w:rsidRPr="003B67C4" w:rsidR="00C32271">
              <w:br/>
              <w:t xml:space="preserve">of the </w:t>
            </w:r>
            <w:r w:rsidRPr="003B67C4" w:rsidR="004946D1">
              <w:t>60</w:t>
            </w:r>
            <w:r w:rsidR="008A7E42">
              <w:t>4th</w:t>
            </w:r>
            <w:r w:rsidRPr="003B67C4" w:rsidR="006F368C">
              <w:t xml:space="preserve"> </w:t>
            </w:r>
            <w:r w:rsidRPr="003B67C4" w:rsidR="00C32271">
              <w:t>plenary session</w:t>
            </w:r>
            <w:r w:rsidRPr="003B67C4" w:rsidR="00C32271">
              <w:br/>
              <w:t>of the</w:t>
            </w:r>
            <w:r w:rsidRPr="003B67C4" w:rsidR="00C32271">
              <w:br/>
              <w:t>European Economic and Social Committee,</w:t>
            </w:r>
            <w:r w:rsidRPr="003B67C4" w:rsidR="00C32271">
              <w:br/>
              <w:t>held in Brussels</w:t>
            </w:r>
            <w:r w:rsidRPr="003B67C4" w:rsidR="00C32271">
              <w:br/>
            </w:r>
            <w:r w:rsidRPr="003B67C4" w:rsidR="00C32271">
              <w:rPr>
                <w:b/>
                <w:bCs/>
              </w:rPr>
              <w:t>on</w:t>
            </w:r>
            <w:r w:rsidRPr="003B67C4" w:rsidR="00E21770">
              <w:rPr>
                <w:b/>
                <w:bCs/>
              </w:rPr>
              <w:t xml:space="preserve"> </w:t>
            </w:r>
            <w:r w:rsidR="00D20E4D">
              <w:rPr>
                <w:b/>
                <w:bCs/>
              </w:rPr>
              <w:t>18</w:t>
            </w:r>
            <w:r w:rsidRPr="003B67C4" w:rsidR="004946D1">
              <w:rPr>
                <w:b/>
                <w:bCs/>
              </w:rPr>
              <w:t xml:space="preserve"> </w:t>
            </w:r>
            <w:r w:rsidRPr="003B67C4" w:rsidR="00C32271">
              <w:rPr>
                <w:b/>
                <w:bCs/>
              </w:rPr>
              <w:t xml:space="preserve">and </w:t>
            </w:r>
            <w:r w:rsidR="00D20E4D">
              <w:rPr>
                <w:b/>
                <w:bCs/>
              </w:rPr>
              <w:t>19</w:t>
            </w:r>
            <w:r w:rsidRPr="003B67C4" w:rsidR="0038074B">
              <w:rPr>
                <w:b/>
                <w:bCs/>
              </w:rPr>
              <w:t> </w:t>
            </w:r>
            <w:r w:rsidR="00406819">
              <w:rPr>
                <w:b/>
                <w:bCs/>
              </w:rPr>
              <w:t>March</w:t>
            </w:r>
            <w:r w:rsidRPr="003B67C4" w:rsidR="00B5466F">
              <w:rPr>
                <w:b/>
                <w:bCs/>
              </w:rPr>
              <w:t xml:space="preserve"> </w:t>
            </w:r>
            <w:r w:rsidRPr="003B67C4" w:rsidR="00C32271">
              <w:rPr>
                <w:b/>
                <w:bCs/>
              </w:rPr>
              <w:t>202</w:t>
            </w:r>
            <w:r w:rsidR="00016C5A">
              <w:rPr>
                <w:b/>
                <w:bCs/>
              </w:rPr>
              <w:t>6</w:t>
            </w:r>
          </w:p>
          <w:p w:rsidRPr="003B67C4" w:rsidR="00C32271" w:rsidP="000F469B" w:rsidRDefault="00C32271" w14:paraId="17A5FD5B" w14:textId="18EBAFAC">
            <w:pPr>
              <w:autoSpaceDE w:val="0"/>
              <w:autoSpaceDN w:val="0"/>
              <w:jc w:val="center"/>
            </w:pPr>
            <w:r w:rsidRPr="003B67C4">
              <w:t>_____________</w:t>
            </w:r>
          </w:p>
        </w:tc>
      </w:tr>
      <w:tr w:rsidRPr="003B67C4" w:rsidR="00C32271" w:rsidTr="3BA75150" w14:paraId="6558E5AD" w14:textId="77777777">
        <w:trPr>
          <w:jc w:val="right"/>
        </w:trPr>
        <w:tc>
          <w:tcPr>
            <w:tcW w:w="9243" w:type="dxa"/>
          </w:tcPr>
          <w:p w:rsidR="00C32271" w:rsidP="00BF70E3" w:rsidRDefault="00C32271" w14:paraId="3BF8036D" w14:textId="77777777">
            <w:pPr>
              <w:autoSpaceDE w:val="0"/>
              <w:autoSpaceDN w:val="0"/>
              <w:jc w:val="center"/>
              <w:rPr>
                <w:b/>
                <w:spacing w:val="24"/>
              </w:rPr>
            </w:pPr>
          </w:p>
          <w:p w:rsidRPr="003B67C4" w:rsidR="008E264C" w:rsidP="00BF70E3" w:rsidRDefault="008E264C" w14:paraId="25010A03" w14:textId="77777777">
            <w:pPr>
              <w:autoSpaceDE w:val="0"/>
              <w:autoSpaceDN w:val="0"/>
              <w:jc w:val="center"/>
              <w:rPr>
                <w:b/>
                <w:spacing w:val="24"/>
              </w:rPr>
            </w:pPr>
          </w:p>
          <w:p w:rsidRPr="00857F42" w:rsidR="00857F42" w:rsidP="00857F42" w:rsidRDefault="00857F42" w14:paraId="72913E48" w14:textId="77777777">
            <w:pPr>
              <w:autoSpaceDE w:val="0"/>
              <w:autoSpaceDN w:val="0"/>
              <w:jc w:val="center"/>
            </w:pPr>
            <w:r w:rsidRPr="00857F42">
              <w:t>Meeting of 19 March 2026</w:t>
            </w:r>
          </w:p>
          <w:p w:rsidRPr="00857F42" w:rsidR="00857F42" w:rsidP="00857F42" w:rsidRDefault="00857F42" w14:paraId="490F38E8" w14:textId="77777777">
            <w:pPr>
              <w:autoSpaceDE w:val="0"/>
              <w:autoSpaceDN w:val="0"/>
              <w:jc w:val="center"/>
            </w:pPr>
            <w:r w:rsidRPr="00857F42">
              <w:t>_____________</w:t>
            </w:r>
          </w:p>
          <w:p w:rsidR="00857F42" w:rsidP="00857F42" w:rsidRDefault="00857F42" w14:paraId="1A5471B7" w14:textId="77777777">
            <w:pPr>
              <w:autoSpaceDE w:val="0"/>
              <w:autoSpaceDN w:val="0"/>
              <w:jc w:val="center"/>
            </w:pPr>
          </w:p>
          <w:p w:rsidRPr="00857F42" w:rsidR="008E264C" w:rsidP="00857F42" w:rsidRDefault="00857F42" w14:paraId="2F356102" w14:textId="7CD44613">
            <w:pPr>
              <w:autoSpaceDE w:val="0"/>
              <w:autoSpaceDN w:val="0"/>
              <w:jc w:val="center"/>
            </w:pPr>
            <w:r w:rsidRPr="00857F42">
              <w:t xml:space="preserve">Agenda item </w:t>
            </w:r>
            <w:r w:rsidR="00BD4BD6">
              <w:t>6</w:t>
            </w:r>
          </w:p>
          <w:p w:rsidR="00C32271" w:rsidP="00BF70E3" w:rsidRDefault="00C32271" w14:paraId="21CFDE9F" w14:textId="77777777">
            <w:pPr>
              <w:autoSpaceDE w:val="0"/>
              <w:autoSpaceDN w:val="0"/>
              <w:jc w:val="center"/>
            </w:pPr>
          </w:p>
          <w:p w:rsidR="00DB6DD3" w:rsidP="00DB6DD3" w:rsidRDefault="00DB6DD3" w14:paraId="4F4820E1" w14:textId="5E37C881">
            <w:pPr>
              <w:jc w:val="center"/>
            </w:pPr>
            <w:r w:rsidRPr="6339210E">
              <w:t xml:space="preserve">Presentation of the outcomes of Civil Society Week, with </w:t>
            </w:r>
            <w:r w:rsidRPr="6339210E">
              <w:rPr>
                <w:b/>
                <w:bCs/>
              </w:rPr>
              <w:t>Nicolae Ștefănuță</w:t>
            </w:r>
            <w:r w:rsidRPr="6339210E">
              <w:t xml:space="preserve">, Vice-President of the European Parliament; </w:t>
            </w:r>
            <w:r w:rsidRPr="6339210E">
              <w:rPr>
                <w:b/>
                <w:bCs/>
              </w:rPr>
              <w:t>Irena Moozová</w:t>
            </w:r>
            <w:r w:rsidRPr="6339210E">
              <w:t>, Deputy Director</w:t>
            </w:r>
            <w:r w:rsidR="002D5DE5">
              <w:t>-</w:t>
            </w:r>
            <w:r w:rsidRPr="6339210E">
              <w:t xml:space="preserve">General of the European Commission’s Directorate-General for Justice and Consumers (DG JUST); </w:t>
            </w:r>
            <w:r w:rsidRPr="6339210E">
              <w:rPr>
                <w:b/>
                <w:bCs/>
              </w:rPr>
              <w:t>Hanna Surmatz</w:t>
            </w:r>
            <w:r w:rsidRPr="6339210E">
              <w:t xml:space="preserve">, </w:t>
            </w:r>
            <w:r w:rsidR="002D5DE5">
              <w:t>m</w:t>
            </w:r>
            <w:r w:rsidRPr="6339210E">
              <w:t xml:space="preserve">ember of the Liaison Group; </w:t>
            </w:r>
            <w:r w:rsidRPr="6339210E">
              <w:rPr>
                <w:b/>
                <w:bCs/>
              </w:rPr>
              <w:t>Thierry Libaert</w:t>
            </w:r>
            <w:r w:rsidRPr="6339210E">
              <w:t xml:space="preserve">, </w:t>
            </w:r>
            <w:r w:rsidR="002D5DE5">
              <w:t>m</w:t>
            </w:r>
            <w:r w:rsidRPr="6339210E">
              <w:t>ember of the</w:t>
            </w:r>
            <w:r w:rsidR="002D5DE5">
              <w:t xml:space="preserve"> Ad Hoc Group on the</w:t>
            </w:r>
            <w:r w:rsidRPr="6339210E">
              <w:t xml:space="preserve"> European Citizens’ Initiative; </w:t>
            </w:r>
            <w:r w:rsidRPr="6339210E">
              <w:rPr>
                <w:b/>
                <w:bCs/>
              </w:rPr>
              <w:t>Pietro</w:t>
            </w:r>
            <w:r w:rsidR="00716A96">
              <w:rPr>
                <w:b/>
                <w:bCs/>
              </w:rPr>
              <w:t> </w:t>
            </w:r>
            <w:r w:rsidRPr="6339210E">
              <w:rPr>
                <w:b/>
                <w:bCs/>
              </w:rPr>
              <w:t>Barbieri, Cinzia</w:t>
            </w:r>
            <w:r w:rsidR="00716A96">
              <w:rPr>
                <w:b/>
                <w:bCs/>
              </w:rPr>
              <w:t> </w:t>
            </w:r>
            <w:r w:rsidRPr="6339210E">
              <w:rPr>
                <w:b/>
                <w:bCs/>
              </w:rPr>
              <w:t>Del</w:t>
            </w:r>
            <w:r w:rsidR="00716A96">
              <w:rPr>
                <w:b/>
                <w:bCs/>
              </w:rPr>
              <w:t> </w:t>
            </w:r>
            <w:r w:rsidRPr="6339210E">
              <w:rPr>
                <w:b/>
                <w:bCs/>
              </w:rPr>
              <w:t xml:space="preserve">Rio </w:t>
            </w:r>
            <w:r w:rsidRPr="6339210E">
              <w:t xml:space="preserve">and </w:t>
            </w:r>
            <w:r w:rsidRPr="6339210E">
              <w:rPr>
                <w:b/>
                <w:bCs/>
              </w:rPr>
              <w:t>Christa</w:t>
            </w:r>
            <w:r w:rsidR="00716A96">
              <w:rPr>
                <w:b/>
                <w:bCs/>
              </w:rPr>
              <w:t> </w:t>
            </w:r>
            <w:r w:rsidRPr="6339210E">
              <w:rPr>
                <w:b/>
                <w:bCs/>
              </w:rPr>
              <w:t>Schweng,</w:t>
            </w:r>
            <w:r w:rsidRPr="6339210E">
              <w:t xml:space="preserve"> rapporteurs</w:t>
            </w:r>
            <w:r w:rsidR="002D5DE5">
              <w:t>-</w:t>
            </w:r>
            <w:r w:rsidRPr="6339210E">
              <w:t xml:space="preserve">general for opinion SOC/840 on the </w:t>
            </w:r>
            <w:r w:rsidRPr="00716A96">
              <w:rPr>
                <w:i/>
                <w:iCs/>
              </w:rPr>
              <w:t>EU strategy to support, protect and empower civil society</w:t>
            </w:r>
            <w:r w:rsidRPr="6339210E">
              <w:t>, adopted in May 2025</w:t>
            </w:r>
          </w:p>
          <w:p w:rsidR="00DB6DD3" w:rsidP="00BF70E3" w:rsidRDefault="00DB6DD3" w14:paraId="6D5ACBC4" w14:textId="77777777">
            <w:pPr>
              <w:autoSpaceDE w:val="0"/>
              <w:autoSpaceDN w:val="0"/>
              <w:jc w:val="center"/>
            </w:pPr>
          </w:p>
          <w:p w:rsidRPr="003B67C4" w:rsidR="00E21770" w:rsidRDefault="00E21770" w14:paraId="541C864C" w14:textId="57350EA4">
            <w:pPr>
              <w:keepNext/>
              <w:keepLines/>
              <w:autoSpaceDE w:val="0"/>
              <w:autoSpaceDN w:val="0"/>
              <w:ind w:left="32"/>
              <w:jc w:val="center"/>
              <w:rPr>
                <w:b/>
                <w:bCs/>
              </w:rPr>
            </w:pPr>
          </w:p>
        </w:tc>
      </w:tr>
    </w:tbl>
    <w:p w:rsidR="00B260F4" w:rsidP="00857F42" w:rsidRDefault="00C32271" w14:paraId="1C1DE675" w14:textId="6503F35F">
      <w:pPr>
        <w:rPr>
          <w:b/>
        </w:rPr>
      </w:pPr>
      <w:r w:rsidRPr="003B67C4">
        <w:rPr>
          <w:b/>
          <w:bCs/>
        </w:rPr>
        <w:br w:type="page"/>
      </w:r>
    </w:p>
    <w:p w:rsidR="00DB4B2F" w:rsidP="00DB4B2F" w:rsidRDefault="00DB4B2F" w14:paraId="7CB581C6" w14:textId="3C6F3A5B">
      <w:r w:rsidRPr="2C70EE41">
        <w:rPr>
          <w:b/>
          <w:bCs/>
        </w:rPr>
        <w:lastRenderedPageBreak/>
        <w:t>EESC President</w:t>
      </w:r>
      <w:r w:rsidRPr="0006557C">
        <w:rPr>
          <w:b/>
          <w:bCs/>
        </w:rPr>
        <w:t xml:space="preserve"> </w:t>
      </w:r>
      <w:r w:rsidRPr="2C70EE41">
        <w:rPr>
          <w:b/>
          <w:bCs/>
        </w:rPr>
        <w:t>Séamus Boland</w:t>
      </w:r>
      <w:r w:rsidRPr="2C70EE41">
        <w:t xml:space="preserve"> opened the debate on Civil Society Week 2026, described as one of most successful events the </w:t>
      </w:r>
      <w:r w:rsidR="00B452BD">
        <w:t>EESC</w:t>
      </w:r>
      <w:r w:rsidRPr="2C70EE41">
        <w:t xml:space="preserve"> ha</w:t>
      </w:r>
      <w:r w:rsidR="00F23218">
        <w:t>d</w:t>
      </w:r>
      <w:r w:rsidRPr="2C70EE41">
        <w:t xml:space="preserve"> seen, with more than 1</w:t>
      </w:r>
      <w:r w:rsidR="00F23218">
        <w:t> </w:t>
      </w:r>
      <w:r w:rsidRPr="2C70EE41">
        <w:t>000 participants over the four days. Collaboration with</w:t>
      </w:r>
      <w:r w:rsidR="0057250D">
        <w:t xml:space="preserve"> the</w:t>
      </w:r>
      <w:r w:rsidRPr="2C70EE41">
        <w:t xml:space="preserve"> EU institutions</w:t>
      </w:r>
      <w:r w:rsidR="0057250D">
        <w:t xml:space="preserve"> –</w:t>
      </w:r>
      <w:r w:rsidRPr="2C70EE41">
        <w:t xml:space="preserve"> </w:t>
      </w:r>
      <w:r>
        <w:t xml:space="preserve">a </w:t>
      </w:r>
      <w:r w:rsidRPr="2C70EE41">
        <w:t>key element in his presidency</w:t>
      </w:r>
      <w:r w:rsidR="0057250D">
        <w:t xml:space="preserve"> –</w:t>
      </w:r>
      <w:r w:rsidRPr="2C70EE41">
        <w:t xml:space="preserve"> during </w:t>
      </w:r>
      <w:r>
        <w:t>this flagship event</w:t>
      </w:r>
      <w:r w:rsidR="0057250D">
        <w:t xml:space="preserve"> had</w:t>
      </w:r>
      <w:r w:rsidRPr="2C70EE41">
        <w:t xml:space="preserve"> allowed for a true opportunity </w:t>
      </w:r>
      <w:r w:rsidR="0057250D">
        <w:t>for</w:t>
      </w:r>
      <w:r w:rsidRPr="2C70EE41">
        <w:t xml:space="preserve"> dialogue on</w:t>
      </w:r>
      <w:r w:rsidR="0057250D">
        <w:t xml:space="preserve"> an</w:t>
      </w:r>
      <w:r w:rsidRPr="2C70EE41">
        <w:t xml:space="preserve"> equal footing between speakers</w:t>
      </w:r>
      <w:r w:rsidR="0057250D">
        <w:t xml:space="preserve"> from the institutions</w:t>
      </w:r>
      <w:r w:rsidRPr="2C70EE41">
        <w:t xml:space="preserve">, civil society organisations (CSOs) and </w:t>
      </w:r>
      <w:r w:rsidR="0057250D">
        <w:t>members of the public</w:t>
      </w:r>
      <w:r w:rsidRPr="2C70EE41">
        <w:t>. He congratulated the organi</w:t>
      </w:r>
      <w:r>
        <w:t>s</w:t>
      </w:r>
      <w:r w:rsidRPr="2C70EE41">
        <w:t>ers, in particular the Liaison Group</w:t>
      </w:r>
      <w:r w:rsidR="0057250D">
        <w:t>,</w:t>
      </w:r>
      <w:r w:rsidRPr="2C70EE41">
        <w:t xml:space="preserve"> for the high quality of the workshops. He emphasi</w:t>
      </w:r>
      <w:r>
        <w:t>s</w:t>
      </w:r>
      <w:r w:rsidRPr="2C70EE41">
        <w:t>ed that the week</w:t>
      </w:r>
      <w:r w:rsidR="0057250D">
        <w:t xml:space="preserve"> had</w:t>
      </w:r>
      <w:r w:rsidRPr="2C70EE41">
        <w:t xml:space="preserve"> also allowed for the first meeting of the Civil Society Platform</w:t>
      </w:r>
      <w:r w:rsidR="0057250D">
        <w:t>’s s</w:t>
      </w:r>
      <w:r w:rsidRPr="2C70EE41" w:rsidR="0057250D">
        <w:t xml:space="preserve">teering </w:t>
      </w:r>
      <w:r w:rsidR="0057250D">
        <w:t>g</w:t>
      </w:r>
      <w:r w:rsidRPr="2C70EE41" w:rsidR="0057250D">
        <w:t>roup</w:t>
      </w:r>
      <w:r w:rsidRPr="2C70EE41">
        <w:t xml:space="preserve">, </w:t>
      </w:r>
      <w:r w:rsidRPr="2C70EE41" w:rsidR="0057250D">
        <w:t>rei</w:t>
      </w:r>
      <w:r w:rsidR="0057250D">
        <w:t>terating</w:t>
      </w:r>
      <w:r w:rsidRPr="2C70EE41" w:rsidR="0057250D">
        <w:t xml:space="preserve"> </w:t>
      </w:r>
      <w:r w:rsidRPr="2C70EE41">
        <w:t>the EESC’s commitment to mak</w:t>
      </w:r>
      <w:r w:rsidR="0057250D">
        <w:t>ing</w:t>
      </w:r>
      <w:r w:rsidRPr="2C70EE41">
        <w:t xml:space="preserve"> this platform a success, together with the Commission,</w:t>
      </w:r>
      <w:r w:rsidR="0057250D">
        <w:t xml:space="preserve"> the European Union Agency for Fundamental Rights</w:t>
      </w:r>
      <w:r w:rsidRPr="2C70EE41">
        <w:t xml:space="preserve"> </w:t>
      </w:r>
      <w:r w:rsidR="0057250D">
        <w:t>(</w:t>
      </w:r>
      <w:r w:rsidRPr="2C70EE41">
        <w:t>FRA</w:t>
      </w:r>
      <w:r w:rsidR="0057250D">
        <w:t>)</w:t>
      </w:r>
      <w:r w:rsidRPr="2C70EE41">
        <w:t xml:space="preserve"> and Civil Society Europe. </w:t>
      </w:r>
    </w:p>
    <w:p w:rsidR="00DB4B2F" w:rsidP="00DB4B2F" w:rsidRDefault="00DB4B2F" w14:paraId="5A408B61" w14:textId="77777777"/>
    <w:p w:rsidR="00DB4B2F" w:rsidP="00DB4B2F" w:rsidRDefault="00DB4B2F" w14:paraId="792FEB37" w14:textId="270F56A6">
      <w:r w:rsidRPr="66E9CDC5">
        <w:rPr>
          <w:b/>
          <w:bCs/>
        </w:rPr>
        <w:t>Nicolae Ștefănuță</w:t>
      </w:r>
      <w:r w:rsidRPr="66E9CDC5">
        <w:t>, Vice-President of the European Parliament, highlighted the interconnections between the European Parliament and the EESC and expressed his pleasure</w:t>
      </w:r>
      <w:r w:rsidR="00F65881">
        <w:t xml:space="preserve"> in</w:t>
      </w:r>
      <w:r w:rsidRPr="66E9CDC5">
        <w:t xml:space="preserve"> participating in this year</w:t>
      </w:r>
      <w:r w:rsidR="00F65881">
        <w:t>’</w:t>
      </w:r>
      <w:r w:rsidRPr="66E9CDC5">
        <w:t xml:space="preserve">s Civil Society Week. </w:t>
      </w:r>
      <w:r w:rsidRPr="57FE401E">
        <w:t>H</w:t>
      </w:r>
      <w:r w:rsidRPr="66E9CDC5">
        <w:t>e lauded the focus on housing, which he believed was the number one problem for European citizens</w:t>
      </w:r>
      <w:r w:rsidRPr="2A09CF94">
        <w:t xml:space="preserve"> and </w:t>
      </w:r>
      <w:r w:rsidRPr="66E9CDC5">
        <w:t xml:space="preserve">emphasised that if social needs </w:t>
      </w:r>
      <w:r w:rsidR="00F65881">
        <w:t>were</w:t>
      </w:r>
      <w:r w:rsidRPr="66E9CDC5" w:rsidR="00F65881">
        <w:t xml:space="preserve"> </w:t>
      </w:r>
      <w:r w:rsidRPr="66E9CDC5">
        <w:t xml:space="preserve">not met, it </w:t>
      </w:r>
      <w:r w:rsidR="00530146">
        <w:t>would be</w:t>
      </w:r>
      <w:r w:rsidRPr="66E9CDC5">
        <w:t xml:space="preserve"> difficult to discuss other matters such as democratic values. </w:t>
      </w:r>
      <w:r w:rsidR="00F65881">
        <w:t>G</w:t>
      </w:r>
      <w:r w:rsidRPr="77D24865">
        <w:t>iven</w:t>
      </w:r>
      <w:r w:rsidRPr="66E9CDC5">
        <w:t xml:space="preserve"> his background in organised civil society, he urged the EU to step up funding now that others </w:t>
      </w:r>
      <w:r w:rsidR="00F65881">
        <w:t>were</w:t>
      </w:r>
      <w:r w:rsidRPr="66E9CDC5" w:rsidR="00F65881">
        <w:t xml:space="preserve"> </w:t>
      </w:r>
      <w:r w:rsidRPr="66E9CDC5">
        <w:t>pulling back, in order to ensure democratic resilience.</w:t>
      </w:r>
    </w:p>
    <w:p w:rsidR="00DB4B2F" w:rsidP="00DB4B2F" w:rsidRDefault="00DB4B2F" w14:paraId="3E5F9B29" w14:textId="77777777"/>
    <w:p w:rsidR="00DB4B2F" w:rsidP="00DB4B2F" w:rsidRDefault="00DB4B2F" w14:paraId="75967EBA" w14:textId="0B1AFCA5">
      <w:r w:rsidRPr="66E9CDC5">
        <w:rPr>
          <w:b/>
          <w:bCs/>
        </w:rPr>
        <w:t>Irena Moozová</w:t>
      </w:r>
      <w:r w:rsidRPr="0006557C">
        <w:t xml:space="preserve">, </w:t>
      </w:r>
      <w:r w:rsidRPr="66E9CDC5">
        <w:t>Deputy Director</w:t>
      </w:r>
      <w:r w:rsidR="00F65881">
        <w:t>-</w:t>
      </w:r>
      <w:r w:rsidRPr="66E9CDC5">
        <w:t>General of the European Commission’s Directorate-General for Justice and Consumers (DG JUST),</w:t>
      </w:r>
      <w:r w:rsidRPr="0006557C">
        <w:t xml:space="preserve"> </w:t>
      </w:r>
      <w:r w:rsidRPr="66E9CDC5">
        <w:t xml:space="preserve">started by </w:t>
      </w:r>
      <w:r w:rsidR="00F65881">
        <w:t>praising</w:t>
      </w:r>
      <w:r w:rsidRPr="66E9CDC5" w:rsidR="00F65881">
        <w:t xml:space="preserve"> </w:t>
      </w:r>
      <w:r w:rsidRPr="66E9CDC5">
        <w:t>the outcomes of Civil Society Week.</w:t>
      </w:r>
      <w:r w:rsidR="00F2234D">
        <w:t xml:space="preserve"> </w:t>
      </w:r>
      <w:r w:rsidRPr="66E9CDC5">
        <w:t>Civil Society Week</w:t>
      </w:r>
      <w:r w:rsidR="00F65881">
        <w:t xml:space="preserve"> had</w:t>
      </w:r>
      <w:r w:rsidRPr="66E9CDC5">
        <w:t xml:space="preserve"> marked the beginning of the development of the </w:t>
      </w:r>
      <w:r w:rsidR="00530146">
        <w:t>C</w:t>
      </w:r>
      <w:r w:rsidRPr="66E9CDC5">
        <w:t xml:space="preserve">ivil </w:t>
      </w:r>
      <w:r w:rsidR="00530146">
        <w:t>S</w:t>
      </w:r>
      <w:r w:rsidRPr="66E9CDC5">
        <w:t xml:space="preserve">ociety </w:t>
      </w:r>
      <w:r w:rsidR="00530146">
        <w:t>P</w:t>
      </w:r>
      <w:r w:rsidRPr="66E9CDC5">
        <w:t xml:space="preserve">latform, which </w:t>
      </w:r>
      <w:r w:rsidR="00F65881">
        <w:t>would</w:t>
      </w:r>
      <w:r w:rsidRPr="66E9CDC5" w:rsidR="00F65881">
        <w:t xml:space="preserve"> </w:t>
      </w:r>
      <w:r w:rsidRPr="66E9CDC5">
        <w:t>be established by the end of th</w:t>
      </w:r>
      <w:r w:rsidR="00F65881">
        <w:t>e</w:t>
      </w:r>
      <w:r w:rsidRPr="66E9CDC5">
        <w:t xml:space="preserve"> year. This platform </w:t>
      </w:r>
      <w:r w:rsidR="00F65881">
        <w:t>would</w:t>
      </w:r>
      <w:r w:rsidRPr="66E9CDC5" w:rsidR="00F65881">
        <w:t xml:space="preserve"> </w:t>
      </w:r>
      <w:r w:rsidRPr="66E9CDC5">
        <w:t>provide a space for dialogue and</w:t>
      </w:r>
      <w:r w:rsidR="00F65881">
        <w:t xml:space="preserve"> for</w:t>
      </w:r>
      <w:r w:rsidRPr="66E9CDC5">
        <w:t xml:space="preserve"> the protection of democracy, the rule of law and fundamental rights, and </w:t>
      </w:r>
      <w:r w:rsidR="00F65881">
        <w:t>would</w:t>
      </w:r>
      <w:r w:rsidRPr="66E9CDC5" w:rsidR="00F65881">
        <w:t xml:space="preserve"> </w:t>
      </w:r>
      <w:r w:rsidRPr="66E9CDC5">
        <w:t>be co-created with civil society organisations</w:t>
      </w:r>
      <w:r w:rsidRPr="1E675929">
        <w:t>.</w:t>
      </w:r>
      <w:r w:rsidRPr="66E9CDC5">
        <w:t xml:space="preserve"> Finally, Ms</w:t>
      </w:r>
      <w:r w:rsidR="00F65881">
        <w:t> </w:t>
      </w:r>
      <w:r w:rsidRPr="66E9CDC5">
        <w:t xml:space="preserve">Moozová addressed the importance of sustainable funding for civil society, highlighting the key role of AgoraEU, which </w:t>
      </w:r>
      <w:r w:rsidR="00F65881">
        <w:t>would</w:t>
      </w:r>
      <w:r w:rsidRPr="66E9CDC5" w:rsidR="00F65881">
        <w:t xml:space="preserve"> </w:t>
      </w:r>
      <w:r w:rsidRPr="66E9CDC5">
        <w:t>provide strong support for CSOs.</w:t>
      </w:r>
    </w:p>
    <w:p w:rsidR="00DB4B2F" w:rsidP="00DB4B2F" w:rsidRDefault="00DB4B2F" w14:paraId="29889032" w14:textId="77777777"/>
    <w:p w:rsidRPr="00C55CF4" w:rsidR="005E7361" w:rsidP="00DB4B2F" w:rsidRDefault="00DB4B2F" w14:paraId="4323B974" w14:textId="7FD0E1D4">
      <w:pPr>
        <w:spacing w:line="278" w:lineRule="auto"/>
      </w:pPr>
      <w:r w:rsidRPr="00C55CF4">
        <w:rPr>
          <w:b/>
          <w:bCs/>
        </w:rPr>
        <w:t>Hanna Surmatz</w:t>
      </w:r>
      <w:r w:rsidRPr="0006557C">
        <w:t xml:space="preserve">, </w:t>
      </w:r>
      <w:r w:rsidRPr="00C55CF4">
        <w:t>member of the EESC</w:t>
      </w:r>
      <w:r w:rsidRPr="00C55CF4" w:rsidR="003561A1">
        <w:t>’s</w:t>
      </w:r>
      <w:r w:rsidRPr="00C55CF4">
        <w:t xml:space="preserve"> Liaison Group,</w:t>
      </w:r>
      <w:r w:rsidRPr="00C55CF4">
        <w:rPr>
          <w:b/>
          <w:bCs/>
        </w:rPr>
        <w:t xml:space="preserve"> </w:t>
      </w:r>
      <w:r w:rsidRPr="00C55CF4">
        <w:t xml:space="preserve">highlighted key </w:t>
      </w:r>
      <w:r w:rsidRPr="0006557C">
        <w:t xml:space="preserve">outcomes from the nine sessions led by 22 civil society umbrella networks of the Liaison Group and their partners as well as the one led by the national </w:t>
      </w:r>
      <w:r w:rsidRPr="0006557C" w:rsidR="003561A1">
        <w:t>e</w:t>
      </w:r>
      <w:r w:rsidRPr="0006557C">
        <w:t xml:space="preserve">conomic and </w:t>
      </w:r>
      <w:r w:rsidRPr="0006557C" w:rsidR="003561A1">
        <w:t>s</w:t>
      </w:r>
      <w:r w:rsidRPr="0006557C">
        <w:t xml:space="preserve">ocial </w:t>
      </w:r>
      <w:r w:rsidRPr="0006557C" w:rsidR="003561A1">
        <w:t>c</w:t>
      </w:r>
      <w:r w:rsidRPr="0006557C">
        <w:t>ouncils during Civil Society Week</w:t>
      </w:r>
      <w:r w:rsidRPr="0006557C" w:rsidR="003561A1">
        <w:t xml:space="preserve"> 2026</w:t>
      </w:r>
      <w:r w:rsidRPr="0006557C">
        <w:t>. K</w:t>
      </w:r>
      <w:r w:rsidRPr="00C55CF4">
        <w:t>ey outcomes included:</w:t>
      </w:r>
    </w:p>
    <w:p w:rsidR="005E7361" w:rsidP="005E7361" w:rsidRDefault="005E7361" w14:paraId="4E8B7280" w14:textId="327E7CC3">
      <w:pPr>
        <w:pStyle w:val="ListParagraph"/>
        <w:numPr>
          <w:ilvl w:val="0"/>
          <w:numId w:val="19"/>
        </w:numPr>
        <w:spacing w:line="278" w:lineRule="auto"/>
      </w:pPr>
      <w:r>
        <w:t>improving</w:t>
      </w:r>
      <w:r w:rsidRPr="44AFF9A8" w:rsidR="00DB4B2F">
        <w:t xml:space="preserve"> citizenship education and social cohesion;</w:t>
      </w:r>
    </w:p>
    <w:p w:rsidR="005E7361" w:rsidP="005E7361" w:rsidRDefault="00DB4B2F" w14:paraId="73EF2416" w14:textId="6E039FC2">
      <w:pPr>
        <w:pStyle w:val="ListParagraph"/>
        <w:numPr>
          <w:ilvl w:val="0"/>
          <w:numId w:val="19"/>
        </w:numPr>
        <w:spacing w:line="278" w:lineRule="auto"/>
      </w:pPr>
      <w:r w:rsidRPr="44AFF9A8">
        <w:t>recogni</w:t>
      </w:r>
      <w:r w:rsidR="005E7361">
        <w:t>sing</w:t>
      </w:r>
      <w:r w:rsidRPr="44AFF9A8">
        <w:t xml:space="preserve"> housing as a fundamental right;</w:t>
      </w:r>
    </w:p>
    <w:p w:rsidR="005E7361" w:rsidP="005E7361" w:rsidRDefault="00DB4B2F" w14:paraId="3BCCCC21" w14:textId="6AA395F4">
      <w:pPr>
        <w:pStyle w:val="ListParagraph"/>
        <w:numPr>
          <w:ilvl w:val="0"/>
          <w:numId w:val="19"/>
        </w:numPr>
        <w:spacing w:line="278" w:lineRule="auto"/>
      </w:pPr>
      <w:r w:rsidRPr="44AFF9A8">
        <w:t>empower</w:t>
      </w:r>
      <w:r w:rsidR="005E7361">
        <w:t>ing</w:t>
      </w:r>
      <w:r w:rsidRPr="44AFF9A8">
        <w:t xml:space="preserve"> civil society in EU policymaking through the Civil Society Strategy and Platform;</w:t>
      </w:r>
    </w:p>
    <w:p w:rsidR="005E7361" w:rsidP="005E7361" w:rsidRDefault="00DB4B2F" w14:paraId="37AB5575" w14:textId="6C3BD59B">
      <w:pPr>
        <w:pStyle w:val="ListParagraph"/>
        <w:numPr>
          <w:ilvl w:val="0"/>
          <w:numId w:val="19"/>
        </w:numPr>
        <w:spacing w:line="278" w:lineRule="auto"/>
      </w:pPr>
      <w:r w:rsidRPr="44AFF9A8">
        <w:t>facilitati</w:t>
      </w:r>
      <w:r w:rsidR="00BF5F67">
        <w:t>ng</w:t>
      </w:r>
      <w:r w:rsidRPr="44AFF9A8">
        <w:t xml:space="preserve"> the social economy and volunteering;</w:t>
      </w:r>
    </w:p>
    <w:p w:rsidR="005E7361" w:rsidP="005E7361" w:rsidRDefault="00DB4B2F" w14:paraId="4997FD85" w14:textId="423A8F04">
      <w:pPr>
        <w:pStyle w:val="ListParagraph"/>
        <w:numPr>
          <w:ilvl w:val="0"/>
          <w:numId w:val="19"/>
        </w:numPr>
        <w:spacing w:line="278" w:lineRule="auto"/>
      </w:pPr>
      <w:r w:rsidRPr="44AFF9A8">
        <w:t>remov</w:t>
      </w:r>
      <w:r w:rsidR="00BF5F67">
        <w:t xml:space="preserve">ing </w:t>
      </w:r>
      <w:r w:rsidRPr="44AFF9A8">
        <w:t>barriers to cross-border cooperation and philanthropy;</w:t>
      </w:r>
    </w:p>
    <w:p w:rsidR="005E7361" w:rsidP="005E7361" w:rsidRDefault="00DB4B2F" w14:paraId="423D1D0C" w14:textId="0848EEB1">
      <w:pPr>
        <w:pStyle w:val="ListParagraph"/>
        <w:numPr>
          <w:ilvl w:val="0"/>
          <w:numId w:val="19"/>
        </w:numPr>
        <w:spacing w:line="278" w:lineRule="auto"/>
      </w:pPr>
      <w:r w:rsidRPr="44AFF9A8">
        <w:t>enhanc</w:t>
      </w:r>
      <w:r w:rsidR="00BF5F67">
        <w:t>ing</w:t>
      </w:r>
      <w:r w:rsidRPr="44AFF9A8">
        <w:t xml:space="preserve"> media literacy while supporting independent media and democratic digital infrastructure;</w:t>
      </w:r>
    </w:p>
    <w:p w:rsidR="005E7361" w:rsidP="005E7361" w:rsidRDefault="00DB4B2F" w14:paraId="684FCCA3" w14:textId="3240EAF4">
      <w:pPr>
        <w:pStyle w:val="ListParagraph"/>
        <w:numPr>
          <w:ilvl w:val="0"/>
          <w:numId w:val="19"/>
        </w:numPr>
        <w:spacing w:line="278" w:lineRule="auto"/>
      </w:pPr>
      <w:r w:rsidRPr="44AFF9A8">
        <w:t>provi</w:t>
      </w:r>
      <w:r w:rsidR="00BF5F67">
        <w:t>ding</w:t>
      </w:r>
      <w:r w:rsidRPr="44AFF9A8">
        <w:t xml:space="preserve"> stable funding and</w:t>
      </w:r>
      <w:r w:rsidR="00BF5F67">
        <w:t xml:space="preserve"> </w:t>
      </w:r>
      <w:r w:rsidRPr="44AFF9A8">
        <w:t>protecti</w:t>
      </w:r>
      <w:r w:rsidR="00BF5F67">
        <w:t>ng</w:t>
      </w:r>
      <w:r w:rsidRPr="44AFF9A8">
        <w:t xml:space="preserve"> civic space;</w:t>
      </w:r>
    </w:p>
    <w:p w:rsidR="005E7361" w:rsidP="005E7361" w:rsidRDefault="00BF5F67" w14:paraId="2E3AB177" w14:textId="7CD42B6D">
      <w:pPr>
        <w:pStyle w:val="ListParagraph"/>
        <w:numPr>
          <w:ilvl w:val="0"/>
          <w:numId w:val="19"/>
        </w:numPr>
        <w:spacing w:line="278" w:lineRule="auto"/>
      </w:pPr>
      <w:r>
        <w:t>addressing</w:t>
      </w:r>
      <w:r w:rsidRPr="44AFF9A8" w:rsidR="00DB4B2F">
        <w:t xml:space="preserve"> intergenerational fairness </w:t>
      </w:r>
      <w:r>
        <w:t>by</w:t>
      </w:r>
      <w:r w:rsidRPr="44AFF9A8">
        <w:t xml:space="preserve"> </w:t>
      </w:r>
      <w:r w:rsidRPr="44AFF9A8" w:rsidR="00DB4B2F">
        <w:t>tackling long-term inequalities.</w:t>
      </w:r>
    </w:p>
    <w:p w:rsidR="00DB4B2F" w:rsidP="000148E6" w:rsidRDefault="00BF5F67" w14:paraId="771093EB" w14:textId="66E27126">
      <w:pPr>
        <w:pStyle w:val="ListParagraph"/>
        <w:spacing w:line="278" w:lineRule="auto"/>
        <w:ind w:left="0"/>
      </w:pPr>
      <w:r>
        <w:t>Ms Surmatz</w:t>
      </w:r>
      <w:r w:rsidRPr="59516FEE">
        <w:t xml:space="preserve"> </w:t>
      </w:r>
      <w:r w:rsidRPr="59516FEE" w:rsidR="00DB4B2F">
        <w:t>then</w:t>
      </w:r>
      <w:r w:rsidRPr="3BFFC665" w:rsidR="00DB4B2F">
        <w:t xml:space="preserve"> concluded by </w:t>
      </w:r>
      <w:r w:rsidRPr="5ED2C158" w:rsidR="00DB4B2F">
        <w:t>stating</w:t>
      </w:r>
      <w:r w:rsidRPr="3BFFC665" w:rsidR="00DB4B2F">
        <w:t xml:space="preserve"> that Civil Society Week ha</w:t>
      </w:r>
      <w:r>
        <w:t>d</w:t>
      </w:r>
      <w:r w:rsidRPr="3BFFC665" w:rsidR="00DB4B2F">
        <w:t xml:space="preserve"> given us a roadmap</w:t>
      </w:r>
      <w:r>
        <w:t>,</w:t>
      </w:r>
      <w:r w:rsidRPr="3BFFC665" w:rsidR="00DB4B2F">
        <w:t xml:space="preserve"> so it </w:t>
      </w:r>
      <w:r>
        <w:t>was</w:t>
      </w:r>
      <w:r w:rsidR="00BA00C8">
        <w:t xml:space="preserve"> </w:t>
      </w:r>
      <w:r w:rsidRPr="3BFFC665" w:rsidR="00BA00C8">
        <w:t>now</w:t>
      </w:r>
      <w:r>
        <w:t xml:space="preserve"> up</w:t>
      </w:r>
      <w:r w:rsidRPr="3BFFC665" w:rsidR="00DB4B2F">
        <w:t xml:space="preserve"> to all of us to start acting on it.</w:t>
      </w:r>
    </w:p>
    <w:p w:rsidR="00DB4B2F" w:rsidP="00DB4B2F" w:rsidRDefault="00DB4B2F" w14:paraId="5207A2B2" w14:textId="77777777">
      <w:pPr>
        <w:rPr>
          <w:b/>
          <w:bCs/>
          <w:color w:val="000000" w:themeColor="text1"/>
        </w:rPr>
      </w:pPr>
    </w:p>
    <w:p w:rsidRPr="00C55CF4" w:rsidR="00DB4B2F" w:rsidP="00DB4B2F" w:rsidRDefault="00DB4B2F" w14:paraId="09F9581D" w14:textId="1F76CF72">
      <w:r w:rsidRPr="0006557C">
        <w:rPr>
          <w:b/>
          <w:bCs/>
        </w:rPr>
        <w:t>Thierry Libaert</w:t>
      </w:r>
      <w:r w:rsidRPr="0006557C">
        <w:t>, member of the</w:t>
      </w:r>
      <w:r w:rsidRPr="0006557C" w:rsidR="00E0230F">
        <w:t xml:space="preserve"> </w:t>
      </w:r>
      <w:r w:rsidRPr="0006557C" w:rsidR="00E0230F">
        <w:rPr>
          <w:i/>
        </w:rPr>
        <w:t>Ad Hoc</w:t>
      </w:r>
      <w:r w:rsidRPr="0006557C">
        <w:rPr>
          <w:i/>
        </w:rPr>
        <w:t xml:space="preserve"> Group</w:t>
      </w:r>
      <w:r w:rsidRPr="0006557C" w:rsidR="00E0230F">
        <w:t xml:space="preserve"> on the European Citizens’ Initiative (ECI)</w:t>
      </w:r>
      <w:r w:rsidRPr="0006557C">
        <w:t xml:space="preserve">, </w:t>
      </w:r>
      <w:r w:rsidRPr="00C55CF4">
        <w:t xml:space="preserve">focused on ECI Day, emphasising how participatory democracy </w:t>
      </w:r>
      <w:r w:rsidRPr="00C55CF4" w:rsidR="00E0230F">
        <w:t xml:space="preserve">could </w:t>
      </w:r>
      <w:r w:rsidRPr="00C55CF4">
        <w:t>bridge the gap between citizens and decision-makers by offering an alternative approach. However, he stressed that ECIs require</w:t>
      </w:r>
      <w:r w:rsidRPr="00C55CF4" w:rsidR="00E0230F">
        <w:t>d</w:t>
      </w:r>
      <w:r w:rsidRPr="00C55CF4">
        <w:t xml:space="preserve"> better follow-up, visibility and youth engagement, with a stronger role for the EESC in supporting them. </w:t>
      </w:r>
    </w:p>
    <w:p w:rsidR="00DB4B2F" w:rsidP="00DB4B2F" w:rsidRDefault="00DB4B2F" w14:paraId="3DB61505" w14:textId="77777777"/>
    <w:p w:rsidRPr="0006557C" w:rsidR="00DB4B2F" w:rsidP="00DB4B2F" w:rsidRDefault="00DB4B2F" w14:paraId="0D513B68" w14:textId="37DC5617">
      <w:r w:rsidRPr="0006557C">
        <w:rPr>
          <w:b/>
          <w:bCs/>
        </w:rPr>
        <w:t>Pietro Barbieri (IT-III)</w:t>
      </w:r>
      <w:r w:rsidRPr="0006557C">
        <w:t xml:space="preserve"> welcomed the inclusion of the EESC in the Civil Society Platform</w:t>
      </w:r>
      <w:r w:rsidRPr="0006557C" w:rsidR="00EC787A">
        <w:t>’s steering group</w:t>
      </w:r>
      <w:r w:rsidRPr="0006557C">
        <w:t xml:space="preserve"> and emphasised that the </w:t>
      </w:r>
      <w:r w:rsidRPr="0006557C" w:rsidR="00EC787A">
        <w:t>p</w:t>
      </w:r>
      <w:r w:rsidRPr="0006557C">
        <w:t>latform should be open, inclusive, participatory and transparent, underlining its role as a bridge between civil society and EU policymakers.</w:t>
      </w:r>
    </w:p>
    <w:p w:rsidRPr="0006557C" w:rsidR="00DB4B2F" w:rsidP="00DB4B2F" w:rsidRDefault="00DB4B2F" w14:paraId="0060CF6A" w14:textId="77777777"/>
    <w:p w:rsidRPr="0006557C" w:rsidR="00DB4B2F" w:rsidP="00DB4B2F" w:rsidRDefault="00DB4B2F" w14:paraId="1D01C5B0" w14:textId="66E73D61">
      <w:r w:rsidRPr="0006557C">
        <w:rPr>
          <w:b/>
          <w:bCs/>
        </w:rPr>
        <w:t xml:space="preserve">Cinzia Del Rio (IT-II) </w:t>
      </w:r>
      <w:r w:rsidRPr="0006557C">
        <w:t>welcomed the EU Civil Society</w:t>
      </w:r>
      <w:r w:rsidRPr="0006557C" w:rsidR="008036E3">
        <w:t xml:space="preserve"> Strategy</w:t>
      </w:r>
      <w:r w:rsidRPr="0006557C">
        <w:t xml:space="preserve"> as a crucial tool </w:t>
      </w:r>
      <w:r w:rsidRPr="0006557C" w:rsidR="00EC787A">
        <w:t>for</w:t>
      </w:r>
      <w:r w:rsidRPr="0006557C">
        <w:t xml:space="preserve"> strengthen</w:t>
      </w:r>
      <w:r w:rsidRPr="0006557C" w:rsidR="00EC787A">
        <w:t>ing</w:t>
      </w:r>
      <w:r w:rsidRPr="0006557C">
        <w:t xml:space="preserve"> and empower</w:t>
      </w:r>
      <w:r w:rsidRPr="0006557C" w:rsidR="00EC787A">
        <w:t>ing</w:t>
      </w:r>
      <w:r w:rsidRPr="0006557C">
        <w:t xml:space="preserve"> civil society, stressed the need to improve interinstitutional dialogue and emphasised that civil society, including social partners, </w:t>
      </w:r>
      <w:r w:rsidRPr="0006557C" w:rsidR="008036E3">
        <w:t>played</w:t>
      </w:r>
      <w:r w:rsidRPr="0006557C">
        <w:t xml:space="preserve"> a crucial role in defending EU values.</w:t>
      </w:r>
    </w:p>
    <w:p w:rsidRPr="0006557C" w:rsidR="00DB4B2F" w:rsidP="00DB4B2F" w:rsidRDefault="00DB4B2F" w14:paraId="6809C2E9" w14:textId="77777777"/>
    <w:p w:rsidRPr="0006557C" w:rsidR="00DB4B2F" w:rsidP="00DB4B2F" w:rsidRDefault="00DB4B2F" w14:paraId="598741EE" w14:textId="1674C3F8">
      <w:r w:rsidRPr="0006557C">
        <w:rPr>
          <w:b/>
          <w:bCs/>
        </w:rPr>
        <w:t>Christa Schweng (AT-I)</w:t>
      </w:r>
      <w:r w:rsidRPr="0006557C">
        <w:t xml:space="preserve"> highlighted that the </w:t>
      </w:r>
      <w:r w:rsidRPr="0006557C" w:rsidR="00EC787A">
        <w:t>p</w:t>
      </w:r>
      <w:r w:rsidRPr="0006557C">
        <w:t xml:space="preserve">latform should be results-oriented, well-coordinated and complementary to existing mechanisms. She stressed the importance of cooperation across frameworks, and the need to </w:t>
      </w:r>
      <w:r w:rsidRPr="0006557C" w:rsidR="00EC787A">
        <w:t>check</w:t>
      </w:r>
      <w:r w:rsidRPr="0006557C">
        <w:t xml:space="preserve"> that the </w:t>
      </w:r>
      <w:r w:rsidRPr="0006557C" w:rsidR="00EC787A">
        <w:t>p</w:t>
      </w:r>
      <w:r w:rsidRPr="0006557C">
        <w:t>latform met the objectives.</w:t>
      </w:r>
    </w:p>
    <w:p w:rsidRPr="0006557C" w:rsidR="00DB4B2F" w:rsidP="00DB4B2F" w:rsidRDefault="00DB4B2F" w14:paraId="34F926C5" w14:textId="77777777"/>
    <w:p w:rsidRPr="00C55CF4" w:rsidR="00DB4B2F" w:rsidP="00DB4B2F" w:rsidRDefault="00DB4B2F" w14:paraId="55512F34" w14:textId="77777777">
      <w:pPr>
        <w:rPr>
          <w:b/>
          <w:bCs/>
        </w:rPr>
      </w:pPr>
      <w:r w:rsidRPr="00C55CF4">
        <w:rPr>
          <w:b/>
          <w:bCs/>
        </w:rPr>
        <w:t xml:space="preserve">During the general debate with EESC members, the following points were discussed: </w:t>
      </w:r>
    </w:p>
    <w:p w:rsidRPr="00C55CF4" w:rsidR="00DB4B2F" w:rsidP="00DB4B2F" w:rsidRDefault="00DB4B2F" w14:paraId="268CBD5A" w14:textId="77777777"/>
    <w:p w:rsidRPr="00C55CF4" w:rsidR="00DB4B2F" w:rsidP="00DB4B2F" w:rsidRDefault="00DB4B2F" w14:paraId="0048E8E9" w14:textId="4775EE7B">
      <w:r w:rsidRPr="00C55CF4">
        <w:rPr>
          <w:b/>
          <w:bCs/>
        </w:rPr>
        <w:t>Marija Hanževački (</w:t>
      </w:r>
      <w:r w:rsidRPr="00C55CF4" w:rsidR="00AB4E02">
        <w:rPr>
          <w:b/>
          <w:bCs/>
        </w:rPr>
        <w:t xml:space="preserve">EESC </w:t>
      </w:r>
      <w:r w:rsidRPr="00C55CF4">
        <w:rPr>
          <w:b/>
          <w:bCs/>
        </w:rPr>
        <w:t xml:space="preserve">Vice-President for Communication) </w:t>
      </w:r>
      <w:r w:rsidRPr="00C55CF4">
        <w:t>congratulated all those who</w:t>
      </w:r>
      <w:r w:rsidRPr="00C55CF4" w:rsidR="00EC787A">
        <w:t xml:space="preserve"> had</w:t>
      </w:r>
      <w:r w:rsidRPr="00C55CF4">
        <w:t xml:space="preserve"> contributed to the success of Civil Society Week 2026. The third edition of Civil Society Week</w:t>
      </w:r>
      <w:r w:rsidRPr="00C55CF4" w:rsidR="00EC787A">
        <w:t xml:space="preserve"> had</w:t>
      </w:r>
      <w:r w:rsidRPr="00C55CF4">
        <w:t xml:space="preserve"> show</w:t>
      </w:r>
      <w:r w:rsidRPr="00C55CF4" w:rsidR="00EC787A">
        <w:t>n</w:t>
      </w:r>
      <w:r w:rsidRPr="00C55CF4">
        <w:t xml:space="preserve"> how important civil society </w:t>
      </w:r>
      <w:r w:rsidRPr="00C55CF4" w:rsidR="00EC787A">
        <w:t>was</w:t>
      </w:r>
      <w:r w:rsidRPr="00C55CF4">
        <w:t xml:space="preserve"> for</w:t>
      </w:r>
      <w:r w:rsidRPr="00C55CF4" w:rsidR="00EC787A">
        <w:t xml:space="preserve"> tackling</w:t>
      </w:r>
      <w:r w:rsidRPr="00C55CF4">
        <w:t xml:space="preserve"> issues that affect</w:t>
      </w:r>
      <w:r w:rsidRPr="00C55CF4" w:rsidR="00EC787A">
        <w:t>ed</w:t>
      </w:r>
      <w:r w:rsidRPr="00C55CF4">
        <w:t xml:space="preserve"> citizens and require</w:t>
      </w:r>
      <w:r w:rsidRPr="00C55CF4" w:rsidR="00EC787A">
        <w:t>d</w:t>
      </w:r>
      <w:r w:rsidRPr="00C55CF4">
        <w:t xml:space="preserve"> their involvement in finding solutions. </w:t>
      </w:r>
    </w:p>
    <w:p w:rsidRPr="00C55CF4" w:rsidR="00DB4B2F" w:rsidP="00DB4B2F" w:rsidRDefault="00DB4B2F" w14:paraId="081BE380" w14:textId="77777777"/>
    <w:p w:rsidRPr="00C55CF4" w:rsidR="00DB4B2F" w:rsidP="00DB4B2F" w:rsidRDefault="00DB4B2F" w14:paraId="30F36976" w14:textId="3ABCB9AF">
      <w:r w:rsidRPr="00C55CF4">
        <w:rPr>
          <w:b/>
          <w:bCs/>
        </w:rPr>
        <w:t>Cillian Lohan (IE-III)</w:t>
      </w:r>
      <w:r w:rsidRPr="00C55CF4">
        <w:t xml:space="preserve"> praised the success of Civil Society Week</w:t>
      </w:r>
      <w:r w:rsidRPr="00C55CF4" w:rsidR="00CA1F87">
        <w:t>,</w:t>
      </w:r>
      <w:r w:rsidRPr="00C55CF4">
        <w:t xml:space="preserve"> which </w:t>
      </w:r>
      <w:r w:rsidRPr="00C55CF4" w:rsidR="00CA1F87">
        <w:t>was</w:t>
      </w:r>
      <w:r w:rsidRPr="00C55CF4">
        <w:t xml:space="preserve"> becoming the </w:t>
      </w:r>
      <w:r w:rsidRPr="00C55CF4" w:rsidR="00CA1F87">
        <w:t>‘</w:t>
      </w:r>
      <w:r w:rsidRPr="00C55CF4">
        <w:t>undisputed gathering of civil society</w:t>
      </w:r>
      <w:r w:rsidRPr="00C55CF4" w:rsidR="00CA1F87">
        <w:t>’,</w:t>
      </w:r>
      <w:r w:rsidRPr="00C55CF4">
        <w:t xml:space="preserve"> linking civil society with </w:t>
      </w:r>
      <w:r w:rsidRPr="00C55CF4" w:rsidR="00CA1F87">
        <w:t xml:space="preserve">the </w:t>
      </w:r>
      <w:r w:rsidRPr="00C55CF4">
        <w:t>EU institutions and strengthening the EESC’s role in civil society dialogue. He also outlined the importance of networks in providing legitimacy and impact.</w:t>
      </w:r>
    </w:p>
    <w:p w:rsidRPr="00C55CF4" w:rsidR="00DB4B2F" w:rsidP="00DB4B2F" w:rsidRDefault="00DB4B2F" w14:paraId="0521B26C" w14:textId="77777777"/>
    <w:p w:rsidRPr="00C55CF4" w:rsidR="00DB4B2F" w:rsidP="00DB4B2F" w:rsidRDefault="00DB4B2F" w14:paraId="78C6864D" w14:textId="39E7B6A3">
      <w:r w:rsidRPr="00C55CF4">
        <w:rPr>
          <w:b/>
          <w:bCs/>
        </w:rPr>
        <w:t>Adelina Dabu (RO-I)</w:t>
      </w:r>
      <w:r w:rsidRPr="00C55CF4">
        <w:t xml:space="preserve"> </w:t>
      </w:r>
      <w:r w:rsidRPr="00C55CF4" w:rsidR="005E5226">
        <w:t xml:space="preserve">talked about </w:t>
      </w:r>
      <w:r w:rsidRPr="00C55CF4">
        <w:t xml:space="preserve">her involvement in the session organised by the national </w:t>
      </w:r>
      <w:r w:rsidRPr="00C55CF4" w:rsidR="005E5226">
        <w:t>e</w:t>
      </w:r>
      <w:r w:rsidRPr="00C55CF4">
        <w:t xml:space="preserve">conomic and </w:t>
      </w:r>
      <w:r w:rsidRPr="00C55CF4" w:rsidR="005E5226">
        <w:t>s</w:t>
      </w:r>
      <w:r w:rsidRPr="00C55CF4">
        <w:t xml:space="preserve">ocial </w:t>
      </w:r>
      <w:r w:rsidRPr="00C55CF4" w:rsidR="005E5226">
        <w:t>c</w:t>
      </w:r>
      <w:r w:rsidRPr="00C55CF4">
        <w:t xml:space="preserve">ouncils on social cohesion and stressed that trust </w:t>
      </w:r>
      <w:r w:rsidRPr="00C55CF4" w:rsidR="005E5226">
        <w:t>was</w:t>
      </w:r>
      <w:r w:rsidRPr="00C55CF4">
        <w:t xml:space="preserve"> the glue </w:t>
      </w:r>
      <w:r w:rsidRPr="00C55CF4" w:rsidR="005E5226">
        <w:t>holding</w:t>
      </w:r>
      <w:r w:rsidRPr="00C55CF4">
        <w:t xml:space="preserve"> society</w:t>
      </w:r>
      <w:r w:rsidRPr="00C55CF4" w:rsidR="005E5226">
        <w:t xml:space="preserve"> together</w:t>
      </w:r>
      <w:r w:rsidRPr="00C55CF4">
        <w:t xml:space="preserve"> but </w:t>
      </w:r>
      <w:r w:rsidRPr="00C55CF4" w:rsidR="005E5226">
        <w:t>that it was being</w:t>
      </w:r>
      <w:r w:rsidRPr="00C55CF4">
        <w:t xml:space="preserve"> eroded by misinformation. </w:t>
      </w:r>
      <w:r w:rsidRPr="00C55CF4" w:rsidR="005E5226">
        <w:t>She c</w:t>
      </w:r>
      <w:r w:rsidRPr="00C55CF4">
        <w:t>alled for unity, truth and consensus-building in society.</w:t>
      </w:r>
    </w:p>
    <w:p w:rsidRPr="00C55CF4" w:rsidR="00DB4B2F" w:rsidP="00DB4B2F" w:rsidRDefault="00DB4B2F" w14:paraId="731B2ED8" w14:textId="77777777"/>
    <w:p w:rsidRPr="00C55CF4" w:rsidR="00DB4B2F" w:rsidP="00DB4B2F" w:rsidRDefault="00DB4B2F" w14:paraId="0E8B0B35" w14:textId="1CCE0D97">
      <w:r w:rsidRPr="00C55CF4">
        <w:rPr>
          <w:b/>
          <w:bCs/>
        </w:rPr>
        <w:t>José Antonio Moreno Díaz (ES-II)</w:t>
      </w:r>
      <w:r w:rsidRPr="00C55CF4">
        <w:t xml:space="preserve"> emphasised</w:t>
      </w:r>
      <w:r w:rsidRPr="00C55CF4" w:rsidR="005E5226">
        <w:t xml:space="preserve"> the importance of</w:t>
      </w:r>
      <w:r w:rsidRPr="00C55CF4">
        <w:t xml:space="preserve"> strong civil society engagement but warned </w:t>
      </w:r>
      <w:r w:rsidRPr="00C55CF4" w:rsidR="005E5226">
        <w:t xml:space="preserve">that </w:t>
      </w:r>
      <w:r w:rsidRPr="00C55CF4">
        <w:t>support</w:t>
      </w:r>
      <w:r w:rsidRPr="00C55CF4" w:rsidR="005E5226">
        <w:t xml:space="preserve"> from the institutions</w:t>
      </w:r>
      <w:r w:rsidRPr="00C55CF4">
        <w:t xml:space="preserve"> </w:t>
      </w:r>
      <w:r w:rsidRPr="00C55CF4" w:rsidR="005E5226">
        <w:t xml:space="preserve">might </w:t>
      </w:r>
      <w:r w:rsidRPr="00C55CF4">
        <w:t>be coming too late. H</w:t>
      </w:r>
      <w:r w:rsidRPr="00C55CF4" w:rsidR="005E5226">
        <w:t>e h</w:t>
      </w:r>
      <w:r w:rsidRPr="00C55CF4">
        <w:t xml:space="preserve">ighlighted </w:t>
      </w:r>
      <w:r w:rsidRPr="00C55CF4" w:rsidR="005E5226">
        <w:t>the risks associated with</w:t>
      </w:r>
      <w:r w:rsidRPr="00C55CF4">
        <w:t xml:space="preserve"> weak funding and limited government backing. </w:t>
      </w:r>
    </w:p>
    <w:p w:rsidRPr="00C55CF4" w:rsidR="00DB4B2F" w:rsidP="00DB4B2F" w:rsidRDefault="00DB4B2F" w14:paraId="4B05BAB0" w14:textId="77777777"/>
    <w:p w:rsidRPr="00C55CF4" w:rsidR="00DB4B2F" w:rsidP="00DB4B2F" w:rsidRDefault="00DB4B2F" w14:paraId="74E1083B" w14:textId="2217CE3A">
      <w:r w:rsidRPr="00C55CF4">
        <w:rPr>
          <w:b/>
          <w:bCs/>
        </w:rPr>
        <w:t xml:space="preserve">Pavel Trantina (CZ-III) </w:t>
      </w:r>
      <w:r w:rsidRPr="00C55CF4">
        <w:t>explained that</w:t>
      </w:r>
      <w:r w:rsidRPr="00C55CF4" w:rsidR="00370180">
        <w:t xml:space="preserve"> the task of</w:t>
      </w:r>
      <w:r w:rsidRPr="00C55CF4">
        <w:t xml:space="preserve"> building resilience through civic education </w:t>
      </w:r>
      <w:r w:rsidRPr="00C55CF4" w:rsidR="00370180">
        <w:t xml:space="preserve">was </w:t>
      </w:r>
      <w:r w:rsidRPr="00C55CF4">
        <w:t>not limited to schools</w:t>
      </w:r>
      <w:r w:rsidRPr="00C55CF4" w:rsidR="00370180">
        <w:t>;</w:t>
      </w:r>
      <w:r w:rsidRPr="00C55CF4">
        <w:t xml:space="preserve"> youth organisations also play</w:t>
      </w:r>
      <w:r w:rsidRPr="00C55CF4" w:rsidR="00370180">
        <w:t>ed</w:t>
      </w:r>
      <w:r w:rsidRPr="00C55CF4">
        <w:t xml:space="preserve"> a crucial role</w:t>
      </w:r>
      <w:r w:rsidRPr="00C55CF4" w:rsidR="00370180">
        <w:t>.</w:t>
      </w:r>
      <w:r w:rsidRPr="00C55CF4">
        <w:t xml:space="preserve"> </w:t>
      </w:r>
      <w:r w:rsidRPr="00C55CF4" w:rsidR="00370180">
        <w:t xml:space="preserve">He also </w:t>
      </w:r>
      <w:r w:rsidRPr="00C55CF4">
        <w:t>stressed</w:t>
      </w:r>
      <w:r w:rsidRPr="00C55CF4" w:rsidR="00370180">
        <w:t xml:space="preserve"> the need to</w:t>
      </w:r>
      <w:r w:rsidRPr="00C55CF4">
        <w:t xml:space="preserve"> invest in resilience today to face future challenges.</w:t>
      </w:r>
    </w:p>
    <w:p w:rsidRPr="00C55CF4" w:rsidR="00DB4B2F" w:rsidP="00DB4B2F" w:rsidRDefault="00DB4B2F" w14:paraId="7805B1B2" w14:textId="77777777"/>
    <w:p w:rsidRPr="00C55CF4" w:rsidR="00DB4B2F" w:rsidP="00DB4B2F" w:rsidRDefault="00DB4B2F" w14:paraId="0D7EFA05" w14:textId="11A263D6">
      <w:r w:rsidRPr="0006557C">
        <w:rPr>
          <w:b/>
          <w:bCs/>
        </w:rPr>
        <w:t xml:space="preserve">Mario </w:t>
      </w:r>
      <w:r w:rsidRPr="0006557C" w:rsidR="00E91E3A">
        <w:rPr>
          <w:b/>
          <w:bCs/>
        </w:rPr>
        <w:t>v</w:t>
      </w:r>
      <w:r w:rsidRPr="0006557C">
        <w:rPr>
          <w:b/>
          <w:bCs/>
        </w:rPr>
        <w:t>an Mierlo (NL-I)</w:t>
      </w:r>
      <w:r w:rsidRPr="00C55CF4">
        <w:t xml:space="preserve"> welcomed the</w:t>
      </w:r>
      <w:r w:rsidRPr="00C55CF4" w:rsidR="005C74AC">
        <w:t xml:space="preserve"> introduction of the</w:t>
      </w:r>
      <w:r w:rsidRPr="00C55CF4">
        <w:t xml:space="preserve"> </w:t>
      </w:r>
      <w:r w:rsidRPr="00C55CF4" w:rsidR="005C74AC">
        <w:t>p</w:t>
      </w:r>
      <w:r w:rsidRPr="00C55CF4">
        <w:t xml:space="preserve">latform but </w:t>
      </w:r>
      <w:r w:rsidRPr="00C55CF4" w:rsidR="005C74AC">
        <w:t>called for</w:t>
      </w:r>
      <w:r w:rsidRPr="00C55CF4">
        <w:t xml:space="preserve"> the EESC’s existing role</w:t>
      </w:r>
      <w:r w:rsidRPr="00C55CF4" w:rsidR="005C74AC">
        <w:t xml:space="preserve"> to be strengthened.</w:t>
      </w:r>
      <w:r w:rsidRPr="00C55CF4">
        <w:t xml:space="preserve"> </w:t>
      </w:r>
      <w:r w:rsidRPr="00C55CF4" w:rsidR="005C74AC">
        <w:t>I</w:t>
      </w:r>
      <w:r w:rsidRPr="00C55CF4">
        <w:t>nstead of creating new structures,</w:t>
      </w:r>
      <w:r w:rsidRPr="0006557C">
        <w:t xml:space="preserve"> </w:t>
      </w:r>
      <w:r w:rsidRPr="0006557C" w:rsidR="005C74AC">
        <w:t xml:space="preserve">the </w:t>
      </w:r>
      <w:r w:rsidRPr="0006557C">
        <w:t xml:space="preserve">focus should be on </w:t>
      </w:r>
      <w:r w:rsidRPr="0006557C" w:rsidR="005C74AC">
        <w:t>making the EESC more</w:t>
      </w:r>
      <w:r w:rsidRPr="0006557C">
        <w:t xml:space="preserve"> open.</w:t>
      </w:r>
    </w:p>
    <w:p w:rsidRPr="00C55CF4" w:rsidR="00DB4B2F" w:rsidP="00DB4B2F" w:rsidRDefault="00DB4B2F" w14:paraId="5B4A4B23" w14:textId="77777777"/>
    <w:p w:rsidRPr="00C55CF4" w:rsidR="00DB4B2F" w:rsidP="00DB4B2F" w:rsidRDefault="00DB4B2F" w14:paraId="4C3155D5" w14:textId="792B8E6F">
      <w:r w:rsidRPr="00C55CF4">
        <w:rPr>
          <w:b/>
          <w:bCs/>
        </w:rPr>
        <w:t>Linda Romele (LV-II)</w:t>
      </w:r>
      <w:r w:rsidRPr="00C55CF4">
        <w:t xml:space="preserve"> </w:t>
      </w:r>
      <w:r w:rsidRPr="00C55CF4" w:rsidR="00391B02">
        <w:t xml:space="preserve">was pleased </w:t>
      </w:r>
      <w:r w:rsidRPr="00C55CF4" w:rsidR="00086B48">
        <w:t>by</w:t>
      </w:r>
      <w:r w:rsidRPr="00C55CF4">
        <w:t xml:space="preserve"> the </w:t>
      </w:r>
      <w:r w:rsidRPr="00C55CF4" w:rsidR="00086B48">
        <w:t xml:space="preserve">broad </w:t>
      </w:r>
      <w:r w:rsidRPr="00C55CF4">
        <w:t>participation of young people</w:t>
      </w:r>
      <w:r w:rsidRPr="00C55CF4" w:rsidR="00391B02">
        <w:t xml:space="preserve"> in Civil Society</w:t>
      </w:r>
      <w:r w:rsidRPr="00C55CF4">
        <w:t xml:space="preserve"> </w:t>
      </w:r>
      <w:r w:rsidRPr="00C55CF4" w:rsidR="00391B02">
        <w:t>W</w:t>
      </w:r>
      <w:r w:rsidRPr="00C55CF4">
        <w:t xml:space="preserve">eek but expressed concern over weakened social dialogue in her country and </w:t>
      </w:r>
      <w:r w:rsidRPr="00C55CF4" w:rsidR="00391B02">
        <w:t>advocated</w:t>
      </w:r>
      <w:r w:rsidRPr="00C55CF4">
        <w:t xml:space="preserve"> moving from </w:t>
      </w:r>
      <w:r w:rsidRPr="00C55CF4" w:rsidR="00735192">
        <w:t xml:space="preserve">words </w:t>
      </w:r>
      <w:r w:rsidRPr="00C55CF4">
        <w:t>to action.</w:t>
      </w:r>
    </w:p>
    <w:p w:rsidRPr="00C55CF4" w:rsidR="00DB4B2F" w:rsidP="00DB4B2F" w:rsidRDefault="00DB4B2F" w14:paraId="1BB6973C" w14:textId="77777777"/>
    <w:p w:rsidRPr="00C55CF4" w:rsidR="00DB4B2F" w:rsidP="00DB4B2F" w:rsidRDefault="00DB4B2F" w14:paraId="46D49DE1" w14:textId="5CD0D36D">
      <w:r w:rsidRPr="00C55CF4">
        <w:rPr>
          <w:b/>
          <w:bCs/>
        </w:rPr>
        <w:t>Lidija Pavić-Rogošić (HR-III)</w:t>
      </w:r>
      <w:r w:rsidRPr="00C55CF4">
        <w:t xml:space="preserve"> welcomed the </w:t>
      </w:r>
      <w:r w:rsidRPr="00C55CF4" w:rsidR="008918AF">
        <w:t xml:space="preserve">broad </w:t>
      </w:r>
      <w:r w:rsidRPr="00C55CF4">
        <w:t>participation of young people and journalists and highlighted participants</w:t>
      </w:r>
      <w:r w:rsidRPr="00C55CF4" w:rsidR="00213B2D">
        <w:t>’ requests</w:t>
      </w:r>
      <w:r w:rsidRPr="00C55CF4">
        <w:t xml:space="preserve"> to </w:t>
      </w:r>
      <w:r w:rsidRPr="00C55CF4" w:rsidR="00213B2D">
        <w:t xml:space="preserve">be involved in </w:t>
      </w:r>
      <w:r w:rsidRPr="00C55CF4">
        <w:t>shap</w:t>
      </w:r>
      <w:r w:rsidRPr="00C55CF4" w:rsidR="00213B2D">
        <w:t>ing</w:t>
      </w:r>
      <w:r w:rsidRPr="00C55CF4">
        <w:t xml:space="preserve"> policies</w:t>
      </w:r>
      <w:r w:rsidRPr="00C55CF4" w:rsidR="00213B2D">
        <w:t xml:space="preserve"> rather than</w:t>
      </w:r>
      <w:r w:rsidRPr="00C55CF4">
        <w:t xml:space="preserve"> just react</w:t>
      </w:r>
      <w:r w:rsidRPr="00C55CF4" w:rsidR="00213B2D">
        <w:t>ing to them</w:t>
      </w:r>
      <w:r w:rsidRPr="00C55CF4">
        <w:t>. She also stressed civil society’s potential to take on a greater role and underlined the importance of involving local communities.</w:t>
      </w:r>
    </w:p>
    <w:p w:rsidRPr="00C55CF4" w:rsidR="00DB4B2F" w:rsidP="00DB4B2F" w:rsidRDefault="00DB4B2F" w14:paraId="65B9ACB5" w14:textId="77777777"/>
    <w:p w:rsidRPr="00C55CF4" w:rsidR="00DB4B2F" w:rsidP="00DB4B2F" w:rsidRDefault="00DB4B2F" w14:paraId="1F239225" w14:textId="358DEF5C">
      <w:pPr>
        <w:rPr>
          <w:b/>
          <w:bCs/>
        </w:rPr>
      </w:pPr>
      <w:r w:rsidRPr="00C55CF4">
        <w:rPr>
          <w:b/>
          <w:bCs/>
        </w:rPr>
        <w:t xml:space="preserve">Renato Mattioni (IT-I) </w:t>
      </w:r>
      <w:r w:rsidRPr="00C55CF4">
        <w:t xml:space="preserve">drew an analogy with the </w:t>
      </w:r>
      <w:r w:rsidRPr="00C55CF4" w:rsidR="00945694">
        <w:t xml:space="preserve">conch </w:t>
      </w:r>
      <w:r w:rsidRPr="00C55CF4">
        <w:t xml:space="preserve">shell in </w:t>
      </w:r>
      <w:r w:rsidRPr="00C55CF4">
        <w:rPr>
          <w:i/>
          <w:iCs/>
        </w:rPr>
        <w:t>Lord of the Flies</w:t>
      </w:r>
      <w:r w:rsidRPr="00C55CF4">
        <w:t>, comparing it to institutions such as the EESC, which provide</w:t>
      </w:r>
      <w:r w:rsidRPr="00C55CF4" w:rsidR="00945694">
        <w:t>d</w:t>
      </w:r>
      <w:r w:rsidRPr="00C55CF4">
        <w:t xml:space="preserve"> rules and structure. He further likened the </w:t>
      </w:r>
      <w:r w:rsidRPr="00C55CF4" w:rsidR="00945694">
        <w:t>‘</w:t>
      </w:r>
      <w:r w:rsidRPr="00C55CF4">
        <w:t>monster</w:t>
      </w:r>
      <w:r w:rsidRPr="00C55CF4" w:rsidR="00945694">
        <w:t>’</w:t>
      </w:r>
      <w:r w:rsidRPr="00C55CF4">
        <w:t xml:space="preserve"> in the novel to </w:t>
      </w:r>
      <w:r w:rsidRPr="00C55CF4" w:rsidR="00945694">
        <w:t>a</w:t>
      </w:r>
      <w:r w:rsidRPr="00C55CF4">
        <w:t xml:space="preserve">rtificial </w:t>
      </w:r>
      <w:r w:rsidRPr="00C55CF4" w:rsidR="00945694">
        <w:t>i</w:t>
      </w:r>
      <w:r w:rsidRPr="00C55CF4">
        <w:t xml:space="preserve">ntelligence, suggesting that </w:t>
      </w:r>
      <w:r w:rsidRPr="00C55CF4" w:rsidR="00945694">
        <w:t xml:space="preserve">members of the public </w:t>
      </w:r>
      <w:r w:rsidRPr="00C55CF4">
        <w:t>resemble</w:t>
      </w:r>
      <w:r w:rsidRPr="00C55CF4" w:rsidR="00945694">
        <w:t>d</w:t>
      </w:r>
      <w:r w:rsidRPr="00C55CF4">
        <w:t xml:space="preserve"> inexperienced adolescents, potentially unable to understand or anticipate its future trajectory.</w:t>
      </w:r>
    </w:p>
    <w:p w:rsidRPr="00C55CF4" w:rsidR="00DB4B2F" w:rsidP="00DB4B2F" w:rsidRDefault="00DB4B2F" w14:paraId="32AA489E" w14:textId="77777777"/>
    <w:p w:rsidRPr="00C55CF4" w:rsidR="00DB4B2F" w:rsidP="00DB4B2F" w:rsidRDefault="00DB4B2F" w14:paraId="49B0B18F" w14:textId="613F8235">
      <w:r w:rsidRPr="00C55CF4">
        <w:rPr>
          <w:b/>
          <w:bCs/>
        </w:rPr>
        <w:t xml:space="preserve">Sophia Reisecker (AT-II) </w:t>
      </w:r>
      <w:r w:rsidRPr="00C55CF4">
        <w:t xml:space="preserve">welcomed </w:t>
      </w:r>
      <w:r w:rsidRPr="00C55CF4" w:rsidR="000C3F57">
        <w:t xml:space="preserve">the </w:t>
      </w:r>
      <w:r w:rsidRPr="00C55CF4">
        <w:t xml:space="preserve">strong engagement in ECIs but noted ongoing challenges. </w:t>
      </w:r>
      <w:r w:rsidRPr="00C55CF4" w:rsidR="000C3F57">
        <w:t>She h</w:t>
      </w:r>
      <w:r w:rsidRPr="00C55CF4">
        <w:t xml:space="preserve">ighlighted </w:t>
      </w:r>
      <w:r w:rsidRPr="00C55CF4" w:rsidR="00846679">
        <w:t xml:space="preserve">how </w:t>
      </w:r>
      <w:r w:rsidRPr="00C55CF4">
        <w:t>importan</w:t>
      </w:r>
      <w:r w:rsidRPr="00C55CF4" w:rsidR="00846679">
        <w:t>t</w:t>
      </w:r>
      <w:r w:rsidRPr="00C55CF4">
        <w:t xml:space="preserve"> dialogue platforms</w:t>
      </w:r>
      <w:r w:rsidRPr="00C55CF4" w:rsidR="00846679">
        <w:t xml:space="preserve"> were</w:t>
      </w:r>
      <w:r w:rsidRPr="00C55CF4">
        <w:t xml:space="preserve"> for collaboration.</w:t>
      </w:r>
    </w:p>
    <w:p w:rsidRPr="00C55CF4" w:rsidR="00CF53EC" w:rsidP="00DB4B2F" w:rsidRDefault="00CF53EC" w14:paraId="15C68575" w14:textId="77777777">
      <w:pPr>
        <w:rPr>
          <w:b/>
          <w:bCs/>
        </w:rPr>
      </w:pPr>
    </w:p>
    <w:p w:rsidRPr="00C55CF4" w:rsidR="00DB4B2F" w:rsidP="00DB4B2F" w:rsidRDefault="00DB4B2F" w14:paraId="1A98A4D3" w14:textId="62A9A3BE">
      <w:r w:rsidRPr="00C55CF4">
        <w:rPr>
          <w:b/>
          <w:bCs/>
        </w:rPr>
        <w:t>Zornitsa Rousinova (BG-III)</w:t>
      </w:r>
      <w:r w:rsidRPr="00C55CF4" w:rsidR="00C60BEE">
        <w:t>,</w:t>
      </w:r>
      <w:r w:rsidRPr="00C55CF4">
        <w:t xml:space="preserve"> representing the Bulgarian Economic and Social Council (ESC), expressed gratitude for the</w:t>
      </w:r>
      <w:r w:rsidRPr="00C55CF4" w:rsidR="00C60BEE">
        <w:t xml:space="preserve"> ESCs’</w:t>
      </w:r>
      <w:r w:rsidRPr="00C55CF4">
        <w:t xml:space="preserve"> involvement in Civil Society Week</w:t>
      </w:r>
      <w:r w:rsidRPr="00C55CF4" w:rsidR="00C60BEE">
        <w:t xml:space="preserve"> 2026</w:t>
      </w:r>
      <w:r w:rsidRPr="00C55CF4">
        <w:t xml:space="preserve">. She </w:t>
      </w:r>
      <w:r w:rsidRPr="00C55CF4" w:rsidR="00C60BEE">
        <w:t xml:space="preserve">highlighted </w:t>
      </w:r>
      <w:r w:rsidRPr="00C55CF4">
        <w:t xml:space="preserve">declining trust in institutions due to inequality and digital challenges and called for stronger ESC involvement in future editions. </w:t>
      </w:r>
    </w:p>
    <w:p w:rsidRPr="00C55CF4" w:rsidR="00DB4B2F" w:rsidP="00DB4B2F" w:rsidRDefault="00DB4B2F" w14:paraId="6CF7FF60" w14:textId="77777777"/>
    <w:p w:rsidRPr="00C55CF4" w:rsidR="00DB4B2F" w:rsidP="00DB4B2F" w:rsidRDefault="00DB4B2F" w14:paraId="010D0615" w14:textId="2CF0ED92">
      <w:r w:rsidRPr="00C55CF4">
        <w:rPr>
          <w:b/>
          <w:bCs/>
        </w:rPr>
        <w:t xml:space="preserve">Veselin Mitov (BG-II) </w:t>
      </w:r>
      <w:r w:rsidRPr="00C55CF4">
        <w:t xml:space="preserve">expressed satisfaction at the strong interest in social topics during Civil Society Week. The discussions </w:t>
      </w:r>
      <w:r w:rsidRPr="00C55CF4" w:rsidR="00C60BEE">
        <w:t xml:space="preserve">had </w:t>
      </w:r>
      <w:r w:rsidRPr="00C55CF4">
        <w:t>characterised the current state of Europe as a social emergency, with rising poverty despite</w:t>
      </w:r>
      <w:r w:rsidRPr="00C55CF4" w:rsidR="00C60BEE">
        <w:t xml:space="preserve"> high</w:t>
      </w:r>
      <w:r w:rsidRPr="00C55CF4">
        <w:t xml:space="preserve"> employment. </w:t>
      </w:r>
      <w:r w:rsidRPr="00C55CF4" w:rsidR="00C60BEE">
        <w:t>He c</w:t>
      </w:r>
      <w:r w:rsidRPr="00C55CF4">
        <w:t>alled for social welfare</w:t>
      </w:r>
      <w:r w:rsidRPr="00C55CF4" w:rsidR="00C60BEE">
        <w:t xml:space="preserve"> to be prioritised</w:t>
      </w:r>
      <w:r w:rsidRPr="00C55CF4">
        <w:t xml:space="preserve"> alongside economic growth.</w:t>
      </w:r>
    </w:p>
    <w:p w:rsidRPr="00C55CF4" w:rsidR="00DB4B2F" w:rsidP="00DB4B2F" w:rsidRDefault="00DB4B2F" w14:paraId="6BAEFF03" w14:textId="77777777"/>
    <w:p w:rsidRPr="00C55CF4" w:rsidR="00DB4B2F" w:rsidP="00DB4B2F" w:rsidRDefault="00DB4B2F" w14:paraId="3379F673" w14:textId="15965452">
      <w:r w:rsidRPr="00C55CF4">
        <w:rPr>
          <w:b/>
          <w:bCs/>
        </w:rPr>
        <w:t xml:space="preserve">Andris Gobiņš (LV-III) </w:t>
      </w:r>
      <w:r w:rsidRPr="0006557C">
        <w:t xml:space="preserve">thanked all </w:t>
      </w:r>
      <w:r w:rsidRPr="0006557C" w:rsidR="00935765">
        <w:t xml:space="preserve">the </w:t>
      </w:r>
      <w:r w:rsidRPr="0006557C">
        <w:t>organisers for coordinating such a large and impactful event, featuring a high-quality, balanced program</w:t>
      </w:r>
      <w:r w:rsidRPr="0006557C" w:rsidR="00935765">
        <w:t>me</w:t>
      </w:r>
      <w:r w:rsidRPr="0006557C">
        <w:t xml:space="preserve">. He particularly praised the small working groups, which </w:t>
      </w:r>
      <w:r w:rsidRPr="0006557C" w:rsidR="00935765">
        <w:t xml:space="preserve">had </w:t>
      </w:r>
      <w:r w:rsidRPr="0006557C">
        <w:t xml:space="preserve">facilitated meaningful connections among participants. </w:t>
      </w:r>
      <w:r w:rsidRPr="0006557C" w:rsidR="00935765">
        <w:t>Lastly</w:t>
      </w:r>
      <w:r w:rsidRPr="0006557C">
        <w:t xml:space="preserve">, he noted the signing of a cooperation memorandum between the EESC and the </w:t>
      </w:r>
      <w:r w:rsidRPr="0006557C" w:rsidR="005F68A0">
        <w:t>c</w:t>
      </w:r>
      <w:r w:rsidRPr="0006557C">
        <w:t>ivil dialogue structure in Latvia, opening</w:t>
      </w:r>
      <w:r w:rsidRPr="0006557C" w:rsidR="005F68A0">
        <w:t xml:space="preserve"> the</w:t>
      </w:r>
      <w:r w:rsidRPr="0006557C">
        <w:t xml:space="preserve"> door for a </w:t>
      </w:r>
      <w:r w:rsidRPr="0006557C" w:rsidR="005F68A0">
        <w:t xml:space="preserve">broad </w:t>
      </w:r>
      <w:r w:rsidRPr="0006557C">
        <w:t xml:space="preserve">delegation from </w:t>
      </w:r>
      <w:r w:rsidRPr="0006557C" w:rsidR="005F68A0">
        <w:t>the country</w:t>
      </w:r>
      <w:r w:rsidRPr="0006557C">
        <w:t>.</w:t>
      </w:r>
    </w:p>
    <w:p w:rsidRPr="00C55CF4" w:rsidR="00DB4B2F" w:rsidP="00DB4B2F" w:rsidRDefault="00DB4B2F" w14:paraId="68F06F6B" w14:textId="77777777"/>
    <w:p w:rsidRPr="00C55CF4" w:rsidR="00DB4B2F" w:rsidP="00DB4B2F" w:rsidRDefault="00DB4B2F" w14:paraId="6AEF4D4F" w14:textId="48E7EE42">
      <w:r w:rsidRPr="0006557C">
        <w:rPr>
          <w:b/>
          <w:bCs/>
        </w:rPr>
        <w:t>Ewa Kulik-Bielińska (PL-III)</w:t>
      </w:r>
      <w:r w:rsidRPr="0006557C">
        <w:t xml:space="preserve"> praised the content and format of Civil Society Week 2026 and highlighted the importance of the Civil Society Strategy and Platform </w:t>
      </w:r>
      <w:r w:rsidRPr="0006557C" w:rsidR="00766C89">
        <w:t>in</w:t>
      </w:r>
      <w:r w:rsidRPr="0006557C">
        <w:t xml:space="preserve"> strengthen</w:t>
      </w:r>
      <w:r w:rsidRPr="0006557C" w:rsidR="00766C89">
        <w:t>ing</w:t>
      </w:r>
      <w:r w:rsidRPr="0006557C">
        <w:t xml:space="preserve"> democracy, fundamental rights, the rule of law and philanthropy.</w:t>
      </w:r>
      <w:r w:rsidRPr="00C55CF4">
        <w:t xml:space="preserve"> </w:t>
      </w:r>
    </w:p>
    <w:p w:rsidRPr="00C55CF4" w:rsidR="00DB4B2F" w:rsidP="00DB4B2F" w:rsidRDefault="00DB4B2F" w14:paraId="7975D00C" w14:textId="77777777"/>
    <w:p w:rsidRPr="00C55CF4" w:rsidR="00DB4B2F" w:rsidP="00DB4B2F" w:rsidRDefault="00DB4B2F" w14:paraId="37BB6268" w14:textId="5B3522B2">
      <w:pPr>
        <w:rPr>
          <w:b/>
          <w:bCs/>
        </w:rPr>
      </w:pPr>
      <w:r w:rsidRPr="00C55CF4">
        <w:rPr>
          <w:b/>
          <w:bCs/>
        </w:rPr>
        <w:t>In their replies</w:t>
      </w:r>
      <w:r w:rsidRPr="00C55CF4" w:rsidR="00766C89">
        <w:rPr>
          <w:b/>
          <w:bCs/>
        </w:rPr>
        <w:t>:</w:t>
      </w:r>
      <w:r w:rsidRPr="00C55CF4">
        <w:rPr>
          <w:b/>
          <w:bCs/>
        </w:rPr>
        <w:t xml:space="preserve"> </w:t>
      </w:r>
    </w:p>
    <w:p w:rsidRPr="00C55CF4" w:rsidR="00DB4B2F" w:rsidP="00DB4B2F" w:rsidRDefault="00DB4B2F" w14:paraId="2ABB07F9" w14:textId="77777777">
      <w:pPr>
        <w:rPr>
          <w:b/>
          <w:bCs/>
        </w:rPr>
      </w:pPr>
    </w:p>
    <w:p w:rsidRPr="00C55CF4" w:rsidR="00DB4B2F" w:rsidP="00DB4B2F" w:rsidRDefault="00BC3806" w14:paraId="642DAD47" w14:textId="7CB65638">
      <w:r w:rsidRPr="00C55CF4">
        <w:rPr>
          <w:b/>
          <w:bCs/>
        </w:rPr>
        <w:t>Ms </w:t>
      </w:r>
      <w:r w:rsidRPr="00C55CF4" w:rsidR="00DB4B2F">
        <w:rPr>
          <w:b/>
          <w:bCs/>
        </w:rPr>
        <w:t xml:space="preserve">Moozová </w:t>
      </w:r>
      <w:r w:rsidRPr="00C55CF4" w:rsidR="00DB4B2F">
        <w:t>underscored the necessity of collective effort in shaping the Civil Society Strategy and Platform and acknowledged potential delays in the launch of such tools but reassured</w:t>
      </w:r>
      <w:r w:rsidRPr="00C55CF4">
        <w:t xml:space="preserve"> the participants</w:t>
      </w:r>
      <w:r w:rsidRPr="00C55CF4" w:rsidR="00DB4B2F">
        <w:t xml:space="preserve"> that they would be delivered on time. She also highlighted the Commission’s plans to increase funding and</w:t>
      </w:r>
      <w:r w:rsidRPr="00C55CF4">
        <w:t xml:space="preserve"> the</w:t>
      </w:r>
      <w:r w:rsidRPr="00C55CF4" w:rsidR="00DB4B2F">
        <w:t xml:space="preserve"> need for broad support for successful implementation of the European Democracy Shield and</w:t>
      </w:r>
      <w:r w:rsidRPr="00C55CF4">
        <w:t xml:space="preserve"> said that</w:t>
      </w:r>
      <w:r w:rsidRPr="00C55CF4" w:rsidR="00DB4B2F">
        <w:t xml:space="preserve"> the Civil Society Strategy would depend on support across the board.</w:t>
      </w:r>
    </w:p>
    <w:p w:rsidRPr="00C55CF4" w:rsidR="00DB4B2F" w:rsidP="00DB4B2F" w:rsidRDefault="00DB4B2F" w14:paraId="475D641E" w14:textId="77777777"/>
    <w:p w:rsidRPr="00C55CF4" w:rsidR="00DB4B2F" w:rsidP="00DB4B2F" w:rsidRDefault="00FA1D86" w14:paraId="64D6BF3E" w14:textId="440399B4">
      <w:r w:rsidRPr="00C55CF4">
        <w:rPr>
          <w:b/>
          <w:bCs/>
        </w:rPr>
        <w:t>Mr </w:t>
      </w:r>
      <w:r w:rsidRPr="00C55CF4" w:rsidR="00DB4B2F">
        <w:rPr>
          <w:b/>
          <w:bCs/>
        </w:rPr>
        <w:t xml:space="preserve">Libaert </w:t>
      </w:r>
      <w:r w:rsidRPr="00C55CF4" w:rsidR="00DB4B2F">
        <w:t>put forward two proposals: firstly, establish</w:t>
      </w:r>
      <w:r w:rsidRPr="00C55CF4">
        <w:t>ing</w:t>
      </w:r>
      <w:r w:rsidRPr="00C55CF4" w:rsidR="00DB4B2F">
        <w:t xml:space="preserve"> a system for ECIs with over 900</w:t>
      </w:r>
      <w:r w:rsidRPr="00C55CF4">
        <w:t> 000</w:t>
      </w:r>
      <w:r w:rsidRPr="00C55CF4" w:rsidR="00DB4B2F">
        <w:t xml:space="preserve"> signatures to be systematically invited to EESC plenaries to present their initiatives; and secondly, the possibility of putting forward EESC own-initiative opinions once signatures reach</w:t>
      </w:r>
      <w:r w:rsidRPr="00C55CF4" w:rsidR="00B22D95">
        <w:t>ed</w:t>
      </w:r>
      <w:r w:rsidRPr="00C55CF4" w:rsidR="00DB4B2F">
        <w:t xml:space="preserve"> one</w:t>
      </w:r>
      <w:r w:rsidRPr="00C55CF4">
        <w:t> </w:t>
      </w:r>
      <w:r w:rsidRPr="00C55CF4" w:rsidR="00DB4B2F">
        <w:t>million.</w:t>
      </w:r>
    </w:p>
    <w:p w:rsidRPr="00C55CF4" w:rsidR="00DB4B2F" w:rsidP="00DB4B2F" w:rsidRDefault="00DB4B2F" w14:paraId="1D73A064" w14:textId="77777777"/>
    <w:p w:rsidRPr="00C55CF4" w:rsidR="00DB4B2F" w:rsidP="00DB4B2F" w:rsidRDefault="002464F2" w14:paraId="77DCE142" w14:textId="1134D70F">
      <w:pPr>
        <w:rPr>
          <w:b/>
          <w:bCs/>
        </w:rPr>
      </w:pPr>
      <w:r w:rsidRPr="00C55CF4">
        <w:rPr>
          <w:b/>
          <w:bCs/>
        </w:rPr>
        <w:t>Ms </w:t>
      </w:r>
      <w:r w:rsidRPr="00C55CF4" w:rsidR="00DB4B2F">
        <w:rPr>
          <w:b/>
          <w:bCs/>
        </w:rPr>
        <w:t xml:space="preserve">Surmatz </w:t>
      </w:r>
      <w:r w:rsidRPr="00C55CF4">
        <w:t xml:space="preserve">said </w:t>
      </w:r>
      <w:r w:rsidRPr="00C55CF4" w:rsidR="00DB4B2F">
        <w:t xml:space="preserve">that it </w:t>
      </w:r>
      <w:r w:rsidRPr="00C55CF4">
        <w:t>was</w:t>
      </w:r>
      <w:r w:rsidRPr="00C55CF4" w:rsidR="00DB4B2F">
        <w:t xml:space="preserve"> never too late to introduce a Civil Society Strategy and stressed the need to ensure it delivered meaningful protection, funding and support. She also warned that core EU values must not be sidelined, despite the shift in policy focus towards competitiveness and defence</w:t>
      </w:r>
      <w:r w:rsidRPr="00C55CF4">
        <w:t>.</w:t>
      </w:r>
    </w:p>
    <w:p w:rsidRPr="00C55CF4" w:rsidR="00DB4B2F" w:rsidP="00DB4B2F" w:rsidRDefault="00DB4B2F" w14:paraId="6FBAA55F" w14:textId="77777777"/>
    <w:p w:rsidRPr="00C55CF4" w:rsidR="00DB4B2F" w:rsidP="00DB4B2F" w:rsidRDefault="00056161" w14:paraId="66672C37" w14:textId="3439E488">
      <w:r w:rsidRPr="00C55CF4">
        <w:rPr>
          <w:b/>
          <w:bCs/>
        </w:rPr>
        <w:t>Mr </w:t>
      </w:r>
      <w:r w:rsidRPr="00C55CF4" w:rsidR="00DB4B2F">
        <w:rPr>
          <w:b/>
          <w:bCs/>
        </w:rPr>
        <w:t xml:space="preserve">Ștefănuță </w:t>
      </w:r>
      <w:r w:rsidRPr="00C55CF4" w:rsidR="00DB4B2F">
        <w:t xml:space="preserve">outlined how civil society organisations </w:t>
      </w:r>
      <w:r w:rsidRPr="00C55CF4">
        <w:t xml:space="preserve">were </w:t>
      </w:r>
      <w:r w:rsidRPr="00C55CF4" w:rsidR="00DB4B2F">
        <w:t>struggling amid the deconstruction of long</w:t>
      </w:r>
      <w:r w:rsidRPr="00C55CF4">
        <w:t>-</w:t>
      </w:r>
      <w:r w:rsidRPr="00C55CF4" w:rsidR="00DB4B2F">
        <w:t xml:space="preserve">established systems, as well as economic and social divisions and geopolitical challenges. He highlighted growing youth disconnection from democracy and argued that new participatory systems </w:t>
      </w:r>
      <w:r w:rsidRPr="00C55CF4">
        <w:t xml:space="preserve">were </w:t>
      </w:r>
      <w:r w:rsidRPr="00C55CF4" w:rsidR="00DB4B2F">
        <w:t xml:space="preserve">needed in a rapidly changing world. </w:t>
      </w:r>
    </w:p>
    <w:p w:rsidRPr="00C55CF4" w:rsidR="00DB4B2F" w:rsidP="00DB4B2F" w:rsidRDefault="00DB4B2F" w14:paraId="1F1819D1" w14:textId="77777777"/>
    <w:p w:rsidRPr="00C55CF4" w:rsidR="00DB4B2F" w:rsidP="00DB4B2F" w:rsidRDefault="00056161" w14:paraId="7AA3269D" w14:textId="652E71D8">
      <w:r w:rsidRPr="00C55CF4">
        <w:rPr>
          <w:b/>
          <w:bCs/>
        </w:rPr>
        <w:t>Mr </w:t>
      </w:r>
      <w:r w:rsidRPr="00C55CF4" w:rsidR="00DB4B2F">
        <w:rPr>
          <w:b/>
          <w:bCs/>
        </w:rPr>
        <w:t xml:space="preserve">Boland </w:t>
      </w:r>
      <w:r w:rsidRPr="00C55CF4" w:rsidR="00DB4B2F">
        <w:t>concluded</w:t>
      </w:r>
      <w:r w:rsidRPr="00C55CF4">
        <w:t xml:space="preserve"> by saying</w:t>
      </w:r>
      <w:r w:rsidRPr="00C55CF4" w:rsidR="00DB4B2F">
        <w:t xml:space="preserve"> that Civil Society Week</w:t>
      </w:r>
      <w:r w:rsidRPr="00C55CF4">
        <w:t xml:space="preserve"> had</w:t>
      </w:r>
      <w:r w:rsidRPr="00C55CF4" w:rsidR="00DB4B2F">
        <w:t xml:space="preserve"> reaffirmed the vital role of dialogue and values, particularly in sustaining the </w:t>
      </w:r>
      <w:r w:rsidRPr="00C55CF4">
        <w:t xml:space="preserve">EU’s </w:t>
      </w:r>
      <w:r w:rsidRPr="00C55CF4" w:rsidR="00DB4B2F">
        <w:t>success in challenging times. He then thanked all the panel speakers and highlighted that democracy depend</w:t>
      </w:r>
      <w:r w:rsidRPr="00C55CF4">
        <w:t>ed</w:t>
      </w:r>
      <w:r w:rsidRPr="00C55CF4" w:rsidR="00DB4B2F">
        <w:t xml:space="preserve"> on freedom of expression for all societal </w:t>
      </w:r>
      <w:r w:rsidRPr="00C55CF4">
        <w:t xml:space="preserve">stakeholders </w:t>
      </w:r>
      <w:r w:rsidRPr="00C55CF4" w:rsidR="00DB4B2F">
        <w:t>and ultimately rest</w:t>
      </w:r>
      <w:r w:rsidRPr="00C55CF4">
        <w:t>ed</w:t>
      </w:r>
      <w:r w:rsidRPr="00C55CF4" w:rsidR="00DB4B2F">
        <w:t xml:space="preserve"> on strong, healthy and active civil society. </w:t>
      </w:r>
    </w:p>
    <w:p w:rsidRPr="00C55CF4" w:rsidR="008D6331" w:rsidP="00DB4B2F" w:rsidRDefault="008D6331" w14:paraId="49CD810E" w14:textId="77BF82C4"/>
    <w:sectPr w:rsidRPr="00C55CF4" w:rsidR="008D6331" w:rsidSect="002A4971">
      <w:headerReference w:type="even" r:id="rId12"/>
      <w:headerReference w:type="default" r:id="rId13"/>
      <w:footerReference w:type="even" r:id="rId14"/>
      <w:footerReference w:type="default" r:id="rId15"/>
      <w:headerReference w:type="first" r:id="rId16"/>
      <w:footerReference w:type="first" r:id="rId17"/>
      <w:pgSz w:w="11907" w:h="16839" w:code="9"/>
      <w:pgMar w:top="1417" w:right="1417" w:bottom="1417"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3329" w:rsidRDefault="00503329" w14:paraId="56245CD9" w14:textId="77777777">
      <w:r>
        <w:separator/>
      </w:r>
    </w:p>
  </w:endnote>
  <w:endnote w:type="continuationSeparator" w:id="0">
    <w:p w:rsidR="00503329" w:rsidRDefault="00503329" w14:paraId="5760FF62" w14:textId="77777777">
      <w:r>
        <w:continuationSeparator/>
      </w:r>
    </w:p>
  </w:endnote>
  <w:endnote w:type="continuationNotice" w:id="1">
    <w:p w:rsidR="00503329" w:rsidRDefault="00503329" w14:paraId="07326AF0"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2A4971" w:rsidR="002A4971" w:rsidP="002A4971" w:rsidRDefault="002A4971" w14:paraId="4CBF22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2A4971" w:rsidR="00964A13" w:rsidP="002A4971" w:rsidRDefault="002A4971" w14:paraId="64245121" w14:textId="5C6B17DB">
    <w:pPr>
      <w:pStyle w:val="Footer"/>
    </w:pPr>
    <w:r>
      <w:t xml:space="preserve">EESC-2026-00582-02-00-PV-TRA (EN) </w:t>
    </w:r>
    <w:r>
      <w:fldChar w:fldCharType="begin"/>
    </w:r>
    <w:r>
      <w:instrText xml:space="preserve"> PAGE  \* Arabic  \* MERGEFORMAT </w:instrText>
    </w:r>
    <w:r>
      <w:fldChar w:fldCharType="separate"/>
    </w:r>
    <w:r w:rsidR="000C65AC">
      <w:rPr>
        <w:noProof/>
      </w:rPr>
      <w:t>1</w:t>
    </w:r>
    <w:r>
      <w:fldChar w:fldCharType="end"/>
    </w:r>
    <w:r>
      <w:t>/</w:t>
    </w:r>
    <w:r>
      <w:fldChar w:fldCharType="begin"/>
    </w:r>
    <w:r>
      <w:instrText xml:space="preserve"> NUMPAGES </w:instrText>
    </w:r>
    <w:r>
      <w:fldChar w:fldCharType="separate"/>
    </w:r>
    <w:r w:rsidR="000C65AC">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2A4971" w:rsidR="002A4971" w:rsidP="002A4971" w:rsidRDefault="002A4971" w14:paraId="05514BF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3329" w:rsidRDefault="00503329" w14:paraId="6DBE5CC3" w14:textId="77777777">
      <w:r>
        <w:separator/>
      </w:r>
    </w:p>
  </w:footnote>
  <w:footnote w:type="continuationSeparator" w:id="0">
    <w:p w:rsidR="00503329" w:rsidRDefault="00503329" w14:paraId="16854570" w14:textId="77777777">
      <w:r>
        <w:continuationSeparator/>
      </w:r>
    </w:p>
  </w:footnote>
  <w:footnote w:type="continuationNotice" w:id="1">
    <w:p w:rsidR="00503329" w:rsidRDefault="00503329" w14:paraId="6482E1E2"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2A4971" w:rsidR="002A4971" w:rsidP="002A4971" w:rsidRDefault="002A4971" w14:paraId="60B9F75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2A4971" w:rsidR="002A4971" w:rsidP="002A4971" w:rsidRDefault="002A4971" w14:paraId="46E4C834" w14:textId="2CDD70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2A4971" w:rsidR="002A4971" w:rsidP="002A4971" w:rsidRDefault="002A4971" w14:paraId="22678D9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2676143"/>
    <w:multiLevelType w:val="hybridMultilevel"/>
    <w:tmpl w:val="0CF2E3AA"/>
    <w:lvl w:ilvl="0" w:tplc="2C80844A">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3033889"/>
    <w:multiLevelType w:val="hybridMultilevel"/>
    <w:tmpl w:val="60924E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CDB5700"/>
    <w:multiLevelType w:val="hybridMultilevel"/>
    <w:tmpl w:val="D520AA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FD04C48"/>
    <w:multiLevelType w:val="hybridMultilevel"/>
    <w:tmpl w:val="6CD23B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9A32C26"/>
    <w:multiLevelType w:val="hybridMultilevel"/>
    <w:tmpl w:val="AF8E6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FD611D"/>
    <w:multiLevelType w:val="hybridMultilevel"/>
    <w:tmpl w:val="D5DAC3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CF33DB6"/>
    <w:multiLevelType w:val="hybridMultilevel"/>
    <w:tmpl w:val="78C0BD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4FC193E"/>
    <w:multiLevelType w:val="hybridMultilevel"/>
    <w:tmpl w:val="21DE9176"/>
    <w:lvl w:ilvl="0" w:tplc="080C000B">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9" w15:restartNumberingAfterBreak="0">
    <w:nsid w:val="317A4840"/>
    <w:multiLevelType w:val="hybridMultilevel"/>
    <w:tmpl w:val="D64CA7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D9F30C9"/>
    <w:multiLevelType w:val="hybridMultilevel"/>
    <w:tmpl w:val="49ACA6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11E6B00"/>
    <w:multiLevelType w:val="hybridMultilevel"/>
    <w:tmpl w:val="80281A40"/>
    <w:lvl w:ilvl="0" w:tplc="2A6022CA">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584632F6"/>
    <w:multiLevelType w:val="hybridMultilevel"/>
    <w:tmpl w:val="A3C8D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90F4EC5"/>
    <w:multiLevelType w:val="multilevel"/>
    <w:tmpl w:val="2ECCD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7936DB"/>
    <w:multiLevelType w:val="hybridMultilevel"/>
    <w:tmpl w:val="59740B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5A8729E5"/>
    <w:multiLevelType w:val="hybridMultilevel"/>
    <w:tmpl w:val="E4B803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69970B28"/>
    <w:multiLevelType w:val="multilevel"/>
    <w:tmpl w:val="38CC7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811B85"/>
    <w:multiLevelType w:val="hybridMultilevel"/>
    <w:tmpl w:val="C308C6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72A15AC2"/>
    <w:multiLevelType w:val="hybridMultilevel"/>
    <w:tmpl w:val="3A540E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18"/>
  </w:num>
  <w:num w:numId="4">
    <w:abstractNumId w:val="3"/>
  </w:num>
  <w:num w:numId="5">
    <w:abstractNumId w:val="6"/>
  </w:num>
  <w:num w:numId="6">
    <w:abstractNumId w:val="4"/>
  </w:num>
  <w:num w:numId="7">
    <w:abstractNumId w:val="12"/>
  </w:num>
  <w:num w:numId="8">
    <w:abstractNumId w:val="15"/>
  </w:num>
  <w:num w:numId="9">
    <w:abstractNumId w:val="17"/>
  </w:num>
  <w:num w:numId="10">
    <w:abstractNumId w:val="2"/>
  </w:num>
  <w:num w:numId="11">
    <w:abstractNumId w:val="9"/>
  </w:num>
  <w:num w:numId="12">
    <w:abstractNumId w:val="10"/>
  </w:num>
  <w:num w:numId="13">
    <w:abstractNumId w:val="7"/>
  </w:num>
  <w:num w:numId="14">
    <w:abstractNumId w:val="13"/>
  </w:num>
  <w:num w:numId="15">
    <w:abstractNumId w:val="16"/>
  </w:num>
  <w:num w:numId="16">
    <w:abstractNumId w:val="8"/>
  </w:num>
  <w:num w:numId="17">
    <w:abstractNumId w:val="1"/>
  </w:num>
  <w:num w:numId="18">
    <w:abstractNumId w:val="11"/>
  </w:num>
  <w:num w:numId="19">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4096" w:nlCheck="1" w:checkStyle="0"/>
  <w:activeWritingStyle w:appName="MSWord" w:lang="nl-BE"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nl-BE" w:vendorID="64" w:dllVersion="0" w:nlCheck="1" w:checkStyle="0"/>
  <w:activeWritingStyle w:appName="MSWord" w:lang="en-US" w:vendorID="64" w:dllVersion="0" w:nlCheck="1" w:checkStyle="0"/>
  <w:activeWritingStyle w:appName="MSWord" w:lang="en-IE" w:vendorID="64" w:dllVersion="0" w:nlCheck="1" w:checkStyle="0"/>
  <w:activeWritingStyle w:appName="MSWord" w:lang="en-IE" w:vendorID="64" w:dllVersion="4096" w:nlCheck="1" w:checkStyle="0"/>
  <w:activeWritingStyle w:appName="MSWord" w:lang="es-ES" w:vendorID="64" w:dllVersion="0" w:nlCheck="1" w:checkStyle="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604"/>
    <w:rsid w:val="00002671"/>
    <w:rsid w:val="00002EFD"/>
    <w:rsid w:val="00002F7B"/>
    <w:rsid w:val="00004BA5"/>
    <w:rsid w:val="00005CA3"/>
    <w:rsid w:val="00006F84"/>
    <w:rsid w:val="00010BFD"/>
    <w:rsid w:val="000148E6"/>
    <w:rsid w:val="00015DBF"/>
    <w:rsid w:val="00015E77"/>
    <w:rsid w:val="0001679A"/>
    <w:rsid w:val="00016C5A"/>
    <w:rsid w:val="00022C1B"/>
    <w:rsid w:val="000231E4"/>
    <w:rsid w:val="000256B7"/>
    <w:rsid w:val="00025AE0"/>
    <w:rsid w:val="00030117"/>
    <w:rsid w:val="00031C4F"/>
    <w:rsid w:val="00032F91"/>
    <w:rsid w:val="000347AA"/>
    <w:rsid w:val="00036097"/>
    <w:rsid w:val="00037B49"/>
    <w:rsid w:val="00040201"/>
    <w:rsid w:val="000410E1"/>
    <w:rsid w:val="00041A13"/>
    <w:rsid w:val="00041B8B"/>
    <w:rsid w:val="00042414"/>
    <w:rsid w:val="00042C57"/>
    <w:rsid w:val="00043187"/>
    <w:rsid w:val="00045039"/>
    <w:rsid w:val="0004603B"/>
    <w:rsid w:val="00051BC7"/>
    <w:rsid w:val="00053A39"/>
    <w:rsid w:val="00056161"/>
    <w:rsid w:val="00056448"/>
    <w:rsid w:val="00057580"/>
    <w:rsid w:val="00057810"/>
    <w:rsid w:val="000628EC"/>
    <w:rsid w:val="0006557C"/>
    <w:rsid w:val="00066F47"/>
    <w:rsid w:val="00070F94"/>
    <w:rsid w:val="00071D28"/>
    <w:rsid w:val="00075317"/>
    <w:rsid w:val="000768A5"/>
    <w:rsid w:val="00080100"/>
    <w:rsid w:val="000843D2"/>
    <w:rsid w:val="00086B48"/>
    <w:rsid w:val="000875EE"/>
    <w:rsid w:val="00087ABB"/>
    <w:rsid w:val="0009403D"/>
    <w:rsid w:val="00095982"/>
    <w:rsid w:val="00095C8F"/>
    <w:rsid w:val="000972FE"/>
    <w:rsid w:val="000A0352"/>
    <w:rsid w:val="000A17C3"/>
    <w:rsid w:val="000A2DA5"/>
    <w:rsid w:val="000A3204"/>
    <w:rsid w:val="000A59E7"/>
    <w:rsid w:val="000A621D"/>
    <w:rsid w:val="000B21B0"/>
    <w:rsid w:val="000B2240"/>
    <w:rsid w:val="000B3441"/>
    <w:rsid w:val="000B4D9E"/>
    <w:rsid w:val="000B4F15"/>
    <w:rsid w:val="000B4F8D"/>
    <w:rsid w:val="000B6954"/>
    <w:rsid w:val="000B7487"/>
    <w:rsid w:val="000C3289"/>
    <w:rsid w:val="000C3646"/>
    <w:rsid w:val="000C3F57"/>
    <w:rsid w:val="000C4413"/>
    <w:rsid w:val="000C65AC"/>
    <w:rsid w:val="000C6BE0"/>
    <w:rsid w:val="000D0A17"/>
    <w:rsid w:val="000D3B00"/>
    <w:rsid w:val="000D3DAA"/>
    <w:rsid w:val="000D51F5"/>
    <w:rsid w:val="000D6AA3"/>
    <w:rsid w:val="000D7492"/>
    <w:rsid w:val="000E4B3A"/>
    <w:rsid w:val="000E4B6B"/>
    <w:rsid w:val="000E5B07"/>
    <w:rsid w:val="000F03D6"/>
    <w:rsid w:val="000F049B"/>
    <w:rsid w:val="000F087A"/>
    <w:rsid w:val="000F287F"/>
    <w:rsid w:val="000F469B"/>
    <w:rsid w:val="000F4813"/>
    <w:rsid w:val="000F4833"/>
    <w:rsid w:val="000F601E"/>
    <w:rsid w:val="000F7BCA"/>
    <w:rsid w:val="000F7C11"/>
    <w:rsid w:val="0010001C"/>
    <w:rsid w:val="001003C7"/>
    <w:rsid w:val="0010042C"/>
    <w:rsid w:val="00100EFE"/>
    <w:rsid w:val="00101B3A"/>
    <w:rsid w:val="001026F3"/>
    <w:rsid w:val="0010322E"/>
    <w:rsid w:val="00104140"/>
    <w:rsid w:val="001062D1"/>
    <w:rsid w:val="00106982"/>
    <w:rsid w:val="00106988"/>
    <w:rsid w:val="001104A5"/>
    <w:rsid w:val="0011180F"/>
    <w:rsid w:val="001135EA"/>
    <w:rsid w:val="00123FDC"/>
    <w:rsid w:val="00124558"/>
    <w:rsid w:val="0012723C"/>
    <w:rsid w:val="00127298"/>
    <w:rsid w:val="001309AE"/>
    <w:rsid w:val="00131C6F"/>
    <w:rsid w:val="0013450D"/>
    <w:rsid w:val="00136FE3"/>
    <w:rsid w:val="00140924"/>
    <w:rsid w:val="001420FF"/>
    <w:rsid w:val="00142E43"/>
    <w:rsid w:val="00143A71"/>
    <w:rsid w:val="00144AC4"/>
    <w:rsid w:val="00144D2C"/>
    <w:rsid w:val="00144D3F"/>
    <w:rsid w:val="0014640D"/>
    <w:rsid w:val="00147E4C"/>
    <w:rsid w:val="001503AB"/>
    <w:rsid w:val="0015184A"/>
    <w:rsid w:val="00151FFC"/>
    <w:rsid w:val="001521E2"/>
    <w:rsid w:val="001530EB"/>
    <w:rsid w:val="0015330A"/>
    <w:rsid w:val="001538F1"/>
    <w:rsid w:val="0015391B"/>
    <w:rsid w:val="00156CE8"/>
    <w:rsid w:val="00160207"/>
    <w:rsid w:val="0016147A"/>
    <w:rsid w:val="001615B0"/>
    <w:rsid w:val="00161B87"/>
    <w:rsid w:val="00162EC0"/>
    <w:rsid w:val="001647EC"/>
    <w:rsid w:val="001649BF"/>
    <w:rsid w:val="00164FA5"/>
    <w:rsid w:val="00165632"/>
    <w:rsid w:val="001656B8"/>
    <w:rsid w:val="0016797D"/>
    <w:rsid w:val="00167F4C"/>
    <w:rsid w:val="00174CE7"/>
    <w:rsid w:val="00174D56"/>
    <w:rsid w:val="001766AB"/>
    <w:rsid w:val="00176E46"/>
    <w:rsid w:val="00177DAC"/>
    <w:rsid w:val="001808E0"/>
    <w:rsid w:val="00180EDF"/>
    <w:rsid w:val="001813FE"/>
    <w:rsid w:val="001814E8"/>
    <w:rsid w:val="00183F83"/>
    <w:rsid w:val="00184E72"/>
    <w:rsid w:val="00185678"/>
    <w:rsid w:val="0018670F"/>
    <w:rsid w:val="00190100"/>
    <w:rsid w:val="00191112"/>
    <w:rsid w:val="00192E13"/>
    <w:rsid w:val="00194D0D"/>
    <w:rsid w:val="00195699"/>
    <w:rsid w:val="00195A8B"/>
    <w:rsid w:val="00196956"/>
    <w:rsid w:val="00196C08"/>
    <w:rsid w:val="00197C58"/>
    <w:rsid w:val="001A0BEE"/>
    <w:rsid w:val="001A1114"/>
    <w:rsid w:val="001A17C6"/>
    <w:rsid w:val="001A5D12"/>
    <w:rsid w:val="001B0229"/>
    <w:rsid w:val="001B0F73"/>
    <w:rsid w:val="001B1180"/>
    <w:rsid w:val="001B30AF"/>
    <w:rsid w:val="001B32E6"/>
    <w:rsid w:val="001B3CFD"/>
    <w:rsid w:val="001B5E90"/>
    <w:rsid w:val="001B5FF1"/>
    <w:rsid w:val="001C0D9C"/>
    <w:rsid w:val="001C25F8"/>
    <w:rsid w:val="001C6417"/>
    <w:rsid w:val="001C69D7"/>
    <w:rsid w:val="001C7254"/>
    <w:rsid w:val="001C7DCC"/>
    <w:rsid w:val="001D09B9"/>
    <w:rsid w:val="001D2868"/>
    <w:rsid w:val="001D374F"/>
    <w:rsid w:val="001D436C"/>
    <w:rsid w:val="001D4626"/>
    <w:rsid w:val="001D5EC6"/>
    <w:rsid w:val="001D6EB9"/>
    <w:rsid w:val="001D748B"/>
    <w:rsid w:val="001D7F58"/>
    <w:rsid w:val="001E1781"/>
    <w:rsid w:val="001E2108"/>
    <w:rsid w:val="001E33AA"/>
    <w:rsid w:val="001E4B81"/>
    <w:rsid w:val="001E5BC8"/>
    <w:rsid w:val="001E6D9C"/>
    <w:rsid w:val="001F37AF"/>
    <w:rsid w:val="00200628"/>
    <w:rsid w:val="00203EA8"/>
    <w:rsid w:val="0020793E"/>
    <w:rsid w:val="00207F0E"/>
    <w:rsid w:val="00210E86"/>
    <w:rsid w:val="00212E25"/>
    <w:rsid w:val="00213B2D"/>
    <w:rsid w:val="0021790E"/>
    <w:rsid w:val="00217D8C"/>
    <w:rsid w:val="002228FD"/>
    <w:rsid w:val="00226074"/>
    <w:rsid w:val="00226FE7"/>
    <w:rsid w:val="00227AE2"/>
    <w:rsid w:val="0023083E"/>
    <w:rsid w:val="002322B9"/>
    <w:rsid w:val="002346F9"/>
    <w:rsid w:val="00235A90"/>
    <w:rsid w:val="00235A9C"/>
    <w:rsid w:val="002422A4"/>
    <w:rsid w:val="00243863"/>
    <w:rsid w:val="00243F34"/>
    <w:rsid w:val="002440B4"/>
    <w:rsid w:val="0024443F"/>
    <w:rsid w:val="002455D4"/>
    <w:rsid w:val="002459CF"/>
    <w:rsid w:val="00246455"/>
    <w:rsid w:val="002464F2"/>
    <w:rsid w:val="002471C0"/>
    <w:rsid w:val="00247677"/>
    <w:rsid w:val="00247767"/>
    <w:rsid w:val="0025177A"/>
    <w:rsid w:val="00254992"/>
    <w:rsid w:val="00254EAB"/>
    <w:rsid w:val="002563FA"/>
    <w:rsid w:val="00256B72"/>
    <w:rsid w:val="00257F3F"/>
    <w:rsid w:val="002601CF"/>
    <w:rsid w:val="0026038C"/>
    <w:rsid w:val="00260F0E"/>
    <w:rsid w:val="002611B6"/>
    <w:rsid w:val="00261D2C"/>
    <w:rsid w:val="00262180"/>
    <w:rsid w:val="002639B7"/>
    <w:rsid w:val="00266FBC"/>
    <w:rsid w:val="00272A38"/>
    <w:rsid w:val="00273799"/>
    <w:rsid w:val="002737A7"/>
    <w:rsid w:val="00273FDB"/>
    <w:rsid w:val="00274088"/>
    <w:rsid w:val="00274A5F"/>
    <w:rsid w:val="00275721"/>
    <w:rsid w:val="00275A3B"/>
    <w:rsid w:val="0028171F"/>
    <w:rsid w:val="00281DF6"/>
    <w:rsid w:val="0028345D"/>
    <w:rsid w:val="002841E8"/>
    <w:rsid w:val="00285E03"/>
    <w:rsid w:val="00286651"/>
    <w:rsid w:val="00286A41"/>
    <w:rsid w:val="00287484"/>
    <w:rsid w:val="002913B8"/>
    <w:rsid w:val="00291E12"/>
    <w:rsid w:val="002925F3"/>
    <w:rsid w:val="00293D75"/>
    <w:rsid w:val="00295AC6"/>
    <w:rsid w:val="0029639F"/>
    <w:rsid w:val="002967A4"/>
    <w:rsid w:val="00297572"/>
    <w:rsid w:val="00297A97"/>
    <w:rsid w:val="002A062A"/>
    <w:rsid w:val="002A1D76"/>
    <w:rsid w:val="002A2D24"/>
    <w:rsid w:val="002A4971"/>
    <w:rsid w:val="002A6064"/>
    <w:rsid w:val="002A6A4A"/>
    <w:rsid w:val="002A7135"/>
    <w:rsid w:val="002A7B4A"/>
    <w:rsid w:val="002B123B"/>
    <w:rsid w:val="002B25BF"/>
    <w:rsid w:val="002B2AF8"/>
    <w:rsid w:val="002B2C5D"/>
    <w:rsid w:val="002B7241"/>
    <w:rsid w:val="002B77E7"/>
    <w:rsid w:val="002C097D"/>
    <w:rsid w:val="002C153C"/>
    <w:rsid w:val="002C2B39"/>
    <w:rsid w:val="002C2B8E"/>
    <w:rsid w:val="002C3044"/>
    <w:rsid w:val="002C63F6"/>
    <w:rsid w:val="002D0D94"/>
    <w:rsid w:val="002D2B75"/>
    <w:rsid w:val="002D3CFC"/>
    <w:rsid w:val="002D408D"/>
    <w:rsid w:val="002D5DE5"/>
    <w:rsid w:val="002E0300"/>
    <w:rsid w:val="002E032F"/>
    <w:rsid w:val="002E2BCB"/>
    <w:rsid w:val="002E4D2A"/>
    <w:rsid w:val="002E4D60"/>
    <w:rsid w:val="002E5A20"/>
    <w:rsid w:val="002E6040"/>
    <w:rsid w:val="002E6D6F"/>
    <w:rsid w:val="002E7749"/>
    <w:rsid w:val="002F3188"/>
    <w:rsid w:val="002F3BE0"/>
    <w:rsid w:val="002F4B6B"/>
    <w:rsid w:val="002F7B12"/>
    <w:rsid w:val="003034C8"/>
    <w:rsid w:val="003036DE"/>
    <w:rsid w:val="0030388C"/>
    <w:rsid w:val="00304FDA"/>
    <w:rsid w:val="00305A0B"/>
    <w:rsid w:val="00306392"/>
    <w:rsid w:val="00306C5C"/>
    <w:rsid w:val="00306D68"/>
    <w:rsid w:val="0030796A"/>
    <w:rsid w:val="00310166"/>
    <w:rsid w:val="003137A1"/>
    <w:rsid w:val="0031516E"/>
    <w:rsid w:val="00315C10"/>
    <w:rsid w:val="003163FB"/>
    <w:rsid w:val="00320C0B"/>
    <w:rsid w:val="003231FC"/>
    <w:rsid w:val="00324761"/>
    <w:rsid w:val="00332819"/>
    <w:rsid w:val="003406F9"/>
    <w:rsid w:val="00341D83"/>
    <w:rsid w:val="0034376E"/>
    <w:rsid w:val="003439B0"/>
    <w:rsid w:val="00345058"/>
    <w:rsid w:val="00345652"/>
    <w:rsid w:val="00346A21"/>
    <w:rsid w:val="00350B92"/>
    <w:rsid w:val="00350CCE"/>
    <w:rsid w:val="0035286B"/>
    <w:rsid w:val="0035579B"/>
    <w:rsid w:val="003561A1"/>
    <w:rsid w:val="00356BC9"/>
    <w:rsid w:val="00356CF7"/>
    <w:rsid w:val="0036056A"/>
    <w:rsid w:val="00360E1F"/>
    <w:rsid w:val="003624BC"/>
    <w:rsid w:val="00363EF3"/>
    <w:rsid w:val="00365A00"/>
    <w:rsid w:val="00365E5F"/>
    <w:rsid w:val="00370180"/>
    <w:rsid w:val="003701EB"/>
    <w:rsid w:val="00370773"/>
    <w:rsid w:val="00371C1A"/>
    <w:rsid w:val="00375ADB"/>
    <w:rsid w:val="0038074B"/>
    <w:rsid w:val="00381418"/>
    <w:rsid w:val="00383241"/>
    <w:rsid w:val="0038376B"/>
    <w:rsid w:val="003876B5"/>
    <w:rsid w:val="003877D4"/>
    <w:rsid w:val="00387E61"/>
    <w:rsid w:val="003910A3"/>
    <w:rsid w:val="00391B02"/>
    <w:rsid w:val="00391E32"/>
    <w:rsid w:val="003924DF"/>
    <w:rsid w:val="003925AF"/>
    <w:rsid w:val="00392924"/>
    <w:rsid w:val="00393223"/>
    <w:rsid w:val="0039482B"/>
    <w:rsid w:val="003A0133"/>
    <w:rsid w:val="003A17ED"/>
    <w:rsid w:val="003A231C"/>
    <w:rsid w:val="003A2E5A"/>
    <w:rsid w:val="003A2FE2"/>
    <w:rsid w:val="003A3180"/>
    <w:rsid w:val="003A384B"/>
    <w:rsid w:val="003A5A9B"/>
    <w:rsid w:val="003B67C4"/>
    <w:rsid w:val="003B7031"/>
    <w:rsid w:val="003B768C"/>
    <w:rsid w:val="003B7C2D"/>
    <w:rsid w:val="003C15D7"/>
    <w:rsid w:val="003C2604"/>
    <w:rsid w:val="003C2637"/>
    <w:rsid w:val="003C4496"/>
    <w:rsid w:val="003C467A"/>
    <w:rsid w:val="003C5054"/>
    <w:rsid w:val="003C5D77"/>
    <w:rsid w:val="003C7AC6"/>
    <w:rsid w:val="003D04B4"/>
    <w:rsid w:val="003D0B19"/>
    <w:rsid w:val="003D1AB5"/>
    <w:rsid w:val="003D40E9"/>
    <w:rsid w:val="003D460E"/>
    <w:rsid w:val="003D52C8"/>
    <w:rsid w:val="003D614F"/>
    <w:rsid w:val="003E1619"/>
    <w:rsid w:val="003E3E1F"/>
    <w:rsid w:val="003E4FCC"/>
    <w:rsid w:val="003E53D9"/>
    <w:rsid w:val="003E6BBD"/>
    <w:rsid w:val="003E7432"/>
    <w:rsid w:val="003E778A"/>
    <w:rsid w:val="003F2536"/>
    <w:rsid w:val="003F56FE"/>
    <w:rsid w:val="003F63B7"/>
    <w:rsid w:val="003F6CAD"/>
    <w:rsid w:val="00400CE2"/>
    <w:rsid w:val="00400FA1"/>
    <w:rsid w:val="004016CF"/>
    <w:rsid w:val="004054AD"/>
    <w:rsid w:val="00405A9A"/>
    <w:rsid w:val="00406819"/>
    <w:rsid w:val="004070AE"/>
    <w:rsid w:val="004075BE"/>
    <w:rsid w:val="00412A96"/>
    <w:rsid w:val="004133A2"/>
    <w:rsid w:val="004142D7"/>
    <w:rsid w:val="0042058A"/>
    <w:rsid w:val="00423299"/>
    <w:rsid w:val="00424112"/>
    <w:rsid w:val="00424BBE"/>
    <w:rsid w:val="0042572A"/>
    <w:rsid w:val="0042767A"/>
    <w:rsid w:val="00430CFE"/>
    <w:rsid w:val="00431B16"/>
    <w:rsid w:val="00433BE6"/>
    <w:rsid w:val="00435D7B"/>
    <w:rsid w:val="00436842"/>
    <w:rsid w:val="00437A21"/>
    <w:rsid w:val="0044318A"/>
    <w:rsid w:val="004451BF"/>
    <w:rsid w:val="00446501"/>
    <w:rsid w:val="004469AC"/>
    <w:rsid w:val="0044752F"/>
    <w:rsid w:val="00447736"/>
    <w:rsid w:val="00447D74"/>
    <w:rsid w:val="004505F2"/>
    <w:rsid w:val="0046010A"/>
    <w:rsid w:val="00460CC5"/>
    <w:rsid w:val="00471D64"/>
    <w:rsid w:val="004737AC"/>
    <w:rsid w:val="004764EB"/>
    <w:rsid w:val="00477536"/>
    <w:rsid w:val="00480DDB"/>
    <w:rsid w:val="00481E83"/>
    <w:rsid w:val="00482888"/>
    <w:rsid w:val="00484232"/>
    <w:rsid w:val="00485FEA"/>
    <w:rsid w:val="00486E53"/>
    <w:rsid w:val="00486F94"/>
    <w:rsid w:val="00491040"/>
    <w:rsid w:val="00492490"/>
    <w:rsid w:val="00492A77"/>
    <w:rsid w:val="004945D9"/>
    <w:rsid w:val="004946D1"/>
    <w:rsid w:val="0049556A"/>
    <w:rsid w:val="00497562"/>
    <w:rsid w:val="004A0760"/>
    <w:rsid w:val="004A0843"/>
    <w:rsid w:val="004A0CB8"/>
    <w:rsid w:val="004A42E5"/>
    <w:rsid w:val="004A4DAC"/>
    <w:rsid w:val="004A6B07"/>
    <w:rsid w:val="004A7574"/>
    <w:rsid w:val="004A7EA7"/>
    <w:rsid w:val="004B3121"/>
    <w:rsid w:val="004B6143"/>
    <w:rsid w:val="004C303D"/>
    <w:rsid w:val="004C6244"/>
    <w:rsid w:val="004C7561"/>
    <w:rsid w:val="004D35D5"/>
    <w:rsid w:val="004D4E5E"/>
    <w:rsid w:val="004D537D"/>
    <w:rsid w:val="004D54F4"/>
    <w:rsid w:val="004D557D"/>
    <w:rsid w:val="004D6182"/>
    <w:rsid w:val="004D7BB4"/>
    <w:rsid w:val="004E1D92"/>
    <w:rsid w:val="004E6512"/>
    <w:rsid w:val="004E6B84"/>
    <w:rsid w:val="004E6C93"/>
    <w:rsid w:val="004E7D82"/>
    <w:rsid w:val="004F15DE"/>
    <w:rsid w:val="004F1D42"/>
    <w:rsid w:val="004F29AC"/>
    <w:rsid w:val="00502353"/>
    <w:rsid w:val="00503329"/>
    <w:rsid w:val="00507525"/>
    <w:rsid w:val="00511192"/>
    <w:rsid w:val="0051168C"/>
    <w:rsid w:val="00511C4F"/>
    <w:rsid w:val="00511D25"/>
    <w:rsid w:val="00520CB7"/>
    <w:rsid w:val="00521216"/>
    <w:rsid w:val="00521F1D"/>
    <w:rsid w:val="0052251B"/>
    <w:rsid w:val="00522F37"/>
    <w:rsid w:val="00523818"/>
    <w:rsid w:val="00523D60"/>
    <w:rsid w:val="00530146"/>
    <w:rsid w:val="00532A19"/>
    <w:rsid w:val="00532DB3"/>
    <w:rsid w:val="00534D82"/>
    <w:rsid w:val="005355F5"/>
    <w:rsid w:val="005374F5"/>
    <w:rsid w:val="00540407"/>
    <w:rsid w:val="005408B5"/>
    <w:rsid w:val="00544F75"/>
    <w:rsid w:val="00545945"/>
    <w:rsid w:val="00546EDB"/>
    <w:rsid w:val="00547488"/>
    <w:rsid w:val="00547D99"/>
    <w:rsid w:val="005506B7"/>
    <w:rsid w:val="00551D3B"/>
    <w:rsid w:val="005540E3"/>
    <w:rsid w:val="005554CA"/>
    <w:rsid w:val="00561485"/>
    <w:rsid w:val="00561887"/>
    <w:rsid w:val="005625EF"/>
    <w:rsid w:val="00563AC5"/>
    <w:rsid w:val="00564B0D"/>
    <w:rsid w:val="00565265"/>
    <w:rsid w:val="005672B4"/>
    <w:rsid w:val="005679F3"/>
    <w:rsid w:val="0057163E"/>
    <w:rsid w:val="0057231B"/>
    <w:rsid w:val="0057250D"/>
    <w:rsid w:val="00572817"/>
    <w:rsid w:val="0057298C"/>
    <w:rsid w:val="00572CC7"/>
    <w:rsid w:val="00574417"/>
    <w:rsid w:val="00575A65"/>
    <w:rsid w:val="005834B0"/>
    <w:rsid w:val="005873E2"/>
    <w:rsid w:val="00587889"/>
    <w:rsid w:val="00590C1E"/>
    <w:rsid w:val="0059131D"/>
    <w:rsid w:val="00592AB9"/>
    <w:rsid w:val="0059462E"/>
    <w:rsid w:val="00594D43"/>
    <w:rsid w:val="0059539D"/>
    <w:rsid w:val="0059598A"/>
    <w:rsid w:val="00597F66"/>
    <w:rsid w:val="005A302E"/>
    <w:rsid w:val="005A3E78"/>
    <w:rsid w:val="005A5CB1"/>
    <w:rsid w:val="005A63F9"/>
    <w:rsid w:val="005B1186"/>
    <w:rsid w:val="005B1698"/>
    <w:rsid w:val="005B2B96"/>
    <w:rsid w:val="005B359C"/>
    <w:rsid w:val="005B5133"/>
    <w:rsid w:val="005B7DB4"/>
    <w:rsid w:val="005C25D0"/>
    <w:rsid w:val="005C25D8"/>
    <w:rsid w:val="005C3D2C"/>
    <w:rsid w:val="005C3FB6"/>
    <w:rsid w:val="005C5538"/>
    <w:rsid w:val="005C74AC"/>
    <w:rsid w:val="005D0D50"/>
    <w:rsid w:val="005D1AF4"/>
    <w:rsid w:val="005D3E2A"/>
    <w:rsid w:val="005D4DE8"/>
    <w:rsid w:val="005D531F"/>
    <w:rsid w:val="005D5667"/>
    <w:rsid w:val="005D5951"/>
    <w:rsid w:val="005D7C76"/>
    <w:rsid w:val="005E0956"/>
    <w:rsid w:val="005E0FD5"/>
    <w:rsid w:val="005E1A79"/>
    <w:rsid w:val="005E2204"/>
    <w:rsid w:val="005E5226"/>
    <w:rsid w:val="005E5BC4"/>
    <w:rsid w:val="005E6626"/>
    <w:rsid w:val="005E7361"/>
    <w:rsid w:val="005F00F2"/>
    <w:rsid w:val="005F0642"/>
    <w:rsid w:val="005F2641"/>
    <w:rsid w:val="005F6672"/>
    <w:rsid w:val="005F68A0"/>
    <w:rsid w:val="005F6CBD"/>
    <w:rsid w:val="00600DEC"/>
    <w:rsid w:val="00601132"/>
    <w:rsid w:val="0060128B"/>
    <w:rsid w:val="0060211C"/>
    <w:rsid w:val="006028A8"/>
    <w:rsid w:val="00604F1D"/>
    <w:rsid w:val="006112C3"/>
    <w:rsid w:val="00613473"/>
    <w:rsid w:val="00614CD6"/>
    <w:rsid w:val="006158FD"/>
    <w:rsid w:val="00620CD1"/>
    <w:rsid w:val="00620CF7"/>
    <w:rsid w:val="00620EED"/>
    <w:rsid w:val="0062104B"/>
    <w:rsid w:val="00623CFE"/>
    <w:rsid w:val="00624373"/>
    <w:rsid w:val="006246C1"/>
    <w:rsid w:val="006250D4"/>
    <w:rsid w:val="006271CA"/>
    <w:rsid w:val="006272D5"/>
    <w:rsid w:val="00627723"/>
    <w:rsid w:val="00631D01"/>
    <w:rsid w:val="00632282"/>
    <w:rsid w:val="00633836"/>
    <w:rsid w:val="00633D66"/>
    <w:rsid w:val="006344FF"/>
    <w:rsid w:val="00634CF3"/>
    <w:rsid w:val="006361C4"/>
    <w:rsid w:val="00636CFD"/>
    <w:rsid w:val="00644707"/>
    <w:rsid w:val="006455E2"/>
    <w:rsid w:val="00646C15"/>
    <w:rsid w:val="00646E27"/>
    <w:rsid w:val="00647DD3"/>
    <w:rsid w:val="00647E03"/>
    <w:rsid w:val="00651B23"/>
    <w:rsid w:val="00652026"/>
    <w:rsid w:val="006535C4"/>
    <w:rsid w:val="00655CAE"/>
    <w:rsid w:val="006603D5"/>
    <w:rsid w:val="006612A1"/>
    <w:rsid w:val="00662729"/>
    <w:rsid w:val="00663020"/>
    <w:rsid w:val="00663106"/>
    <w:rsid w:val="0066688A"/>
    <w:rsid w:val="00670D2D"/>
    <w:rsid w:val="006723DE"/>
    <w:rsid w:val="00675188"/>
    <w:rsid w:val="006776F2"/>
    <w:rsid w:val="00680BEE"/>
    <w:rsid w:val="00681E30"/>
    <w:rsid w:val="00683888"/>
    <w:rsid w:val="006843B4"/>
    <w:rsid w:val="00684443"/>
    <w:rsid w:val="0068492E"/>
    <w:rsid w:val="00686648"/>
    <w:rsid w:val="00686730"/>
    <w:rsid w:val="00686BE9"/>
    <w:rsid w:val="006870CA"/>
    <w:rsid w:val="00690ADE"/>
    <w:rsid w:val="00692A9D"/>
    <w:rsid w:val="00693972"/>
    <w:rsid w:val="00693FC0"/>
    <w:rsid w:val="00694C97"/>
    <w:rsid w:val="0069541D"/>
    <w:rsid w:val="006A400C"/>
    <w:rsid w:val="006A6BFD"/>
    <w:rsid w:val="006A788D"/>
    <w:rsid w:val="006A7A31"/>
    <w:rsid w:val="006B1AD1"/>
    <w:rsid w:val="006B239C"/>
    <w:rsid w:val="006B47C2"/>
    <w:rsid w:val="006C1D9D"/>
    <w:rsid w:val="006C6060"/>
    <w:rsid w:val="006C7254"/>
    <w:rsid w:val="006D0519"/>
    <w:rsid w:val="006D1AB7"/>
    <w:rsid w:val="006D2068"/>
    <w:rsid w:val="006D231D"/>
    <w:rsid w:val="006D6130"/>
    <w:rsid w:val="006E0D57"/>
    <w:rsid w:val="006E0EA3"/>
    <w:rsid w:val="006E2F88"/>
    <w:rsid w:val="006E35EF"/>
    <w:rsid w:val="006E3984"/>
    <w:rsid w:val="006E39A6"/>
    <w:rsid w:val="006E3AF2"/>
    <w:rsid w:val="006F0801"/>
    <w:rsid w:val="006F1014"/>
    <w:rsid w:val="006F368C"/>
    <w:rsid w:val="006F40AE"/>
    <w:rsid w:val="006F5B57"/>
    <w:rsid w:val="006F73CD"/>
    <w:rsid w:val="00701D07"/>
    <w:rsid w:val="00702321"/>
    <w:rsid w:val="0070466F"/>
    <w:rsid w:val="0070768F"/>
    <w:rsid w:val="00711752"/>
    <w:rsid w:val="007151C0"/>
    <w:rsid w:val="00716990"/>
    <w:rsid w:val="00716A96"/>
    <w:rsid w:val="0071708D"/>
    <w:rsid w:val="00717B34"/>
    <w:rsid w:val="00717CA3"/>
    <w:rsid w:val="00721E80"/>
    <w:rsid w:val="00723464"/>
    <w:rsid w:val="00724E86"/>
    <w:rsid w:val="00730298"/>
    <w:rsid w:val="0073139F"/>
    <w:rsid w:val="007322AF"/>
    <w:rsid w:val="00734997"/>
    <w:rsid w:val="00734B26"/>
    <w:rsid w:val="00735192"/>
    <w:rsid w:val="0073571F"/>
    <w:rsid w:val="007362DB"/>
    <w:rsid w:val="0073707C"/>
    <w:rsid w:val="00741028"/>
    <w:rsid w:val="00741A10"/>
    <w:rsid w:val="00742074"/>
    <w:rsid w:val="00746BB9"/>
    <w:rsid w:val="00752847"/>
    <w:rsid w:val="007555F9"/>
    <w:rsid w:val="00755D94"/>
    <w:rsid w:val="007561BF"/>
    <w:rsid w:val="0076369B"/>
    <w:rsid w:val="0076385C"/>
    <w:rsid w:val="00764584"/>
    <w:rsid w:val="007656AA"/>
    <w:rsid w:val="00766C89"/>
    <w:rsid w:val="00767E4E"/>
    <w:rsid w:val="0077139F"/>
    <w:rsid w:val="00774957"/>
    <w:rsid w:val="00774E86"/>
    <w:rsid w:val="00776284"/>
    <w:rsid w:val="007806DF"/>
    <w:rsid w:val="00784176"/>
    <w:rsid w:val="0078713F"/>
    <w:rsid w:val="007908F5"/>
    <w:rsid w:val="00790D3B"/>
    <w:rsid w:val="00790D76"/>
    <w:rsid w:val="00791819"/>
    <w:rsid w:val="00791D7E"/>
    <w:rsid w:val="00793B59"/>
    <w:rsid w:val="00793BB7"/>
    <w:rsid w:val="00796740"/>
    <w:rsid w:val="007A16CF"/>
    <w:rsid w:val="007A59C0"/>
    <w:rsid w:val="007A5AF4"/>
    <w:rsid w:val="007A755E"/>
    <w:rsid w:val="007B10D1"/>
    <w:rsid w:val="007B1237"/>
    <w:rsid w:val="007B1A09"/>
    <w:rsid w:val="007B1D12"/>
    <w:rsid w:val="007B2E2A"/>
    <w:rsid w:val="007B3D2D"/>
    <w:rsid w:val="007B4074"/>
    <w:rsid w:val="007B6F16"/>
    <w:rsid w:val="007B7EC0"/>
    <w:rsid w:val="007C00B9"/>
    <w:rsid w:val="007C0A79"/>
    <w:rsid w:val="007C1B2F"/>
    <w:rsid w:val="007C1C55"/>
    <w:rsid w:val="007C1CFF"/>
    <w:rsid w:val="007C36EA"/>
    <w:rsid w:val="007C4495"/>
    <w:rsid w:val="007C6A55"/>
    <w:rsid w:val="007C6E63"/>
    <w:rsid w:val="007C75A1"/>
    <w:rsid w:val="007C77DD"/>
    <w:rsid w:val="007D3628"/>
    <w:rsid w:val="007D466A"/>
    <w:rsid w:val="007D5DF8"/>
    <w:rsid w:val="007D5E50"/>
    <w:rsid w:val="007E1147"/>
    <w:rsid w:val="007E1CDB"/>
    <w:rsid w:val="007E2E40"/>
    <w:rsid w:val="007F090C"/>
    <w:rsid w:val="007F28B6"/>
    <w:rsid w:val="007F3F7F"/>
    <w:rsid w:val="007F44F9"/>
    <w:rsid w:val="007F593B"/>
    <w:rsid w:val="007F5B35"/>
    <w:rsid w:val="007F68DB"/>
    <w:rsid w:val="007F6AF1"/>
    <w:rsid w:val="007F72F8"/>
    <w:rsid w:val="007F7514"/>
    <w:rsid w:val="008036E3"/>
    <w:rsid w:val="00803E55"/>
    <w:rsid w:val="00804D9C"/>
    <w:rsid w:val="00806319"/>
    <w:rsid w:val="00807CE8"/>
    <w:rsid w:val="0081030D"/>
    <w:rsid w:val="00810FD3"/>
    <w:rsid w:val="00811ED8"/>
    <w:rsid w:val="0081308A"/>
    <w:rsid w:val="00814372"/>
    <w:rsid w:val="00814EE5"/>
    <w:rsid w:val="00815851"/>
    <w:rsid w:val="00817697"/>
    <w:rsid w:val="00817809"/>
    <w:rsid w:val="00821711"/>
    <w:rsid w:val="00822C75"/>
    <w:rsid w:val="0082352D"/>
    <w:rsid w:val="00825511"/>
    <w:rsid w:val="00826375"/>
    <w:rsid w:val="008267EC"/>
    <w:rsid w:val="008304FB"/>
    <w:rsid w:val="008333D4"/>
    <w:rsid w:val="008344CA"/>
    <w:rsid w:val="00834500"/>
    <w:rsid w:val="008426D1"/>
    <w:rsid w:val="00842CE1"/>
    <w:rsid w:val="0084458A"/>
    <w:rsid w:val="00846679"/>
    <w:rsid w:val="0084730D"/>
    <w:rsid w:val="00847B4C"/>
    <w:rsid w:val="008515A8"/>
    <w:rsid w:val="00851D2C"/>
    <w:rsid w:val="008530B9"/>
    <w:rsid w:val="00853773"/>
    <w:rsid w:val="00856680"/>
    <w:rsid w:val="0085714A"/>
    <w:rsid w:val="00857C76"/>
    <w:rsid w:val="00857F42"/>
    <w:rsid w:val="00860422"/>
    <w:rsid w:val="00861115"/>
    <w:rsid w:val="008626BD"/>
    <w:rsid w:val="00862EFF"/>
    <w:rsid w:val="00863367"/>
    <w:rsid w:val="00864DC4"/>
    <w:rsid w:val="0086531D"/>
    <w:rsid w:val="008661B9"/>
    <w:rsid w:val="00867926"/>
    <w:rsid w:val="00871BE7"/>
    <w:rsid w:val="00872120"/>
    <w:rsid w:val="00874C7B"/>
    <w:rsid w:val="00875B2A"/>
    <w:rsid w:val="008764F7"/>
    <w:rsid w:val="0087729F"/>
    <w:rsid w:val="008802A2"/>
    <w:rsid w:val="00880A24"/>
    <w:rsid w:val="008815FD"/>
    <w:rsid w:val="0088353E"/>
    <w:rsid w:val="0088527E"/>
    <w:rsid w:val="00886B71"/>
    <w:rsid w:val="00890CC9"/>
    <w:rsid w:val="00891455"/>
    <w:rsid w:val="008918AF"/>
    <w:rsid w:val="0089254C"/>
    <w:rsid w:val="00893055"/>
    <w:rsid w:val="00893D3F"/>
    <w:rsid w:val="008A126C"/>
    <w:rsid w:val="008A1A86"/>
    <w:rsid w:val="008A1AB8"/>
    <w:rsid w:val="008A36BE"/>
    <w:rsid w:val="008A371F"/>
    <w:rsid w:val="008A4DFC"/>
    <w:rsid w:val="008A7E42"/>
    <w:rsid w:val="008B1B08"/>
    <w:rsid w:val="008B2AC4"/>
    <w:rsid w:val="008B458B"/>
    <w:rsid w:val="008B5786"/>
    <w:rsid w:val="008B5C3A"/>
    <w:rsid w:val="008B65FB"/>
    <w:rsid w:val="008B6A5D"/>
    <w:rsid w:val="008B6DB8"/>
    <w:rsid w:val="008C1952"/>
    <w:rsid w:val="008C250A"/>
    <w:rsid w:val="008C55A2"/>
    <w:rsid w:val="008C5EA4"/>
    <w:rsid w:val="008C5F1A"/>
    <w:rsid w:val="008C6CB9"/>
    <w:rsid w:val="008C7374"/>
    <w:rsid w:val="008C7767"/>
    <w:rsid w:val="008D0644"/>
    <w:rsid w:val="008D1482"/>
    <w:rsid w:val="008D29D9"/>
    <w:rsid w:val="008D2F2C"/>
    <w:rsid w:val="008D51CB"/>
    <w:rsid w:val="008D6331"/>
    <w:rsid w:val="008E0097"/>
    <w:rsid w:val="008E057B"/>
    <w:rsid w:val="008E1CF2"/>
    <w:rsid w:val="008E264C"/>
    <w:rsid w:val="008E28B9"/>
    <w:rsid w:val="008E293A"/>
    <w:rsid w:val="008E2EAC"/>
    <w:rsid w:val="008E3602"/>
    <w:rsid w:val="008E3D81"/>
    <w:rsid w:val="008E3F0A"/>
    <w:rsid w:val="008E6404"/>
    <w:rsid w:val="008F0224"/>
    <w:rsid w:val="008F0B14"/>
    <w:rsid w:val="008F2211"/>
    <w:rsid w:val="008F2925"/>
    <w:rsid w:val="008F4C58"/>
    <w:rsid w:val="008F5E75"/>
    <w:rsid w:val="009038D7"/>
    <w:rsid w:val="00905C15"/>
    <w:rsid w:val="0090605A"/>
    <w:rsid w:val="00906E18"/>
    <w:rsid w:val="00906FF6"/>
    <w:rsid w:val="009071A8"/>
    <w:rsid w:val="0091102F"/>
    <w:rsid w:val="00911202"/>
    <w:rsid w:val="0091678A"/>
    <w:rsid w:val="00921878"/>
    <w:rsid w:val="009221FE"/>
    <w:rsid w:val="00923235"/>
    <w:rsid w:val="009236D8"/>
    <w:rsid w:val="0092675D"/>
    <w:rsid w:val="00927AA7"/>
    <w:rsid w:val="00930567"/>
    <w:rsid w:val="00930B26"/>
    <w:rsid w:val="0093200C"/>
    <w:rsid w:val="009326E3"/>
    <w:rsid w:val="00935765"/>
    <w:rsid w:val="0093599F"/>
    <w:rsid w:val="009368E0"/>
    <w:rsid w:val="0094020D"/>
    <w:rsid w:val="00940ADB"/>
    <w:rsid w:val="00940EA6"/>
    <w:rsid w:val="00942F34"/>
    <w:rsid w:val="00943201"/>
    <w:rsid w:val="00943B2C"/>
    <w:rsid w:val="00945694"/>
    <w:rsid w:val="00951E82"/>
    <w:rsid w:val="0095235A"/>
    <w:rsid w:val="00953341"/>
    <w:rsid w:val="009544E4"/>
    <w:rsid w:val="009550BA"/>
    <w:rsid w:val="00956B90"/>
    <w:rsid w:val="00956FB2"/>
    <w:rsid w:val="009573C5"/>
    <w:rsid w:val="0095773F"/>
    <w:rsid w:val="00961F04"/>
    <w:rsid w:val="00962014"/>
    <w:rsid w:val="00962A61"/>
    <w:rsid w:val="009632F5"/>
    <w:rsid w:val="00964A13"/>
    <w:rsid w:val="00964C93"/>
    <w:rsid w:val="00964DCE"/>
    <w:rsid w:val="009658EF"/>
    <w:rsid w:val="0096683A"/>
    <w:rsid w:val="00967BEA"/>
    <w:rsid w:val="0097036E"/>
    <w:rsid w:val="00973563"/>
    <w:rsid w:val="009737FF"/>
    <w:rsid w:val="0097486E"/>
    <w:rsid w:val="00977218"/>
    <w:rsid w:val="00982D15"/>
    <w:rsid w:val="00983840"/>
    <w:rsid w:val="009847D7"/>
    <w:rsid w:val="00985158"/>
    <w:rsid w:val="00987C91"/>
    <w:rsid w:val="00990075"/>
    <w:rsid w:val="00990CFC"/>
    <w:rsid w:val="00990F8F"/>
    <w:rsid w:val="00991D08"/>
    <w:rsid w:val="00992101"/>
    <w:rsid w:val="009923F8"/>
    <w:rsid w:val="00993AF4"/>
    <w:rsid w:val="009A2E41"/>
    <w:rsid w:val="009A5375"/>
    <w:rsid w:val="009A5CA9"/>
    <w:rsid w:val="009A5D52"/>
    <w:rsid w:val="009A68FA"/>
    <w:rsid w:val="009A6AF7"/>
    <w:rsid w:val="009A7A34"/>
    <w:rsid w:val="009A7CD5"/>
    <w:rsid w:val="009B43C2"/>
    <w:rsid w:val="009B45F6"/>
    <w:rsid w:val="009B70F3"/>
    <w:rsid w:val="009B75FB"/>
    <w:rsid w:val="009C001F"/>
    <w:rsid w:val="009C25D6"/>
    <w:rsid w:val="009C468E"/>
    <w:rsid w:val="009D1351"/>
    <w:rsid w:val="009D2FD2"/>
    <w:rsid w:val="009D5CDB"/>
    <w:rsid w:val="009D5CFE"/>
    <w:rsid w:val="009D5D1B"/>
    <w:rsid w:val="009D5D3F"/>
    <w:rsid w:val="009D6CD1"/>
    <w:rsid w:val="009E138D"/>
    <w:rsid w:val="009E171B"/>
    <w:rsid w:val="009E17A8"/>
    <w:rsid w:val="009E2FE4"/>
    <w:rsid w:val="009E589E"/>
    <w:rsid w:val="009E6B43"/>
    <w:rsid w:val="009E6C26"/>
    <w:rsid w:val="009F2423"/>
    <w:rsid w:val="009F2FE3"/>
    <w:rsid w:val="009F5737"/>
    <w:rsid w:val="009F59F7"/>
    <w:rsid w:val="009F65DB"/>
    <w:rsid w:val="009F6FEE"/>
    <w:rsid w:val="009F7F28"/>
    <w:rsid w:val="009F7F3E"/>
    <w:rsid w:val="00A04D7C"/>
    <w:rsid w:val="00A07AF1"/>
    <w:rsid w:val="00A103FC"/>
    <w:rsid w:val="00A10D83"/>
    <w:rsid w:val="00A1216C"/>
    <w:rsid w:val="00A128AD"/>
    <w:rsid w:val="00A13CE2"/>
    <w:rsid w:val="00A14D3A"/>
    <w:rsid w:val="00A166C6"/>
    <w:rsid w:val="00A16F58"/>
    <w:rsid w:val="00A2038A"/>
    <w:rsid w:val="00A204B0"/>
    <w:rsid w:val="00A20AD1"/>
    <w:rsid w:val="00A22E10"/>
    <w:rsid w:val="00A234C0"/>
    <w:rsid w:val="00A25737"/>
    <w:rsid w:val="00A26AC6"/>
    <w:rsid w:val="00A27EBC"/>
    <w:rsid w:val="00A314D9"/>
    <w:rsid w:val="00A31FA8"/>
    <w:rsid w:val="00A3433B"/>
    <w:rsid w:val="00A363B1"/>
    <w:rsid w:val="00A36A50"/>
    <w:rsid w:val="00A371B8"/>
    <w:rsid w:val="00A40A64"/>
    <w:rsid w:val="00A41F22"/>
    <w:rsid w:val="00A438F8"/>
    <w:rsid w:val="00A45CAA"/>
    <w:rsid w:val="00A50FF7"/>
    <w:rsid w:val="00A52CC9"/>
    <w:rsid w:val="00A53158"/>
    <w:rsid w:val="00A55996"/>
    <w:rsid w:val="00A5698E"/>
    <w:rsid w:val="00A576D7"/>
    <w:rsid w:val="00A57E58"/>
    <w:rsid w:val="00A6046E"/>
    <w:rsid w:val="00A6093D"/>
    <w:rsid w:val="00A60EFC"/>
    <w:rsid w:val="00A62DD0"/>
    <w:rsid w:val="00A63446"/>
    <w:rsid w:val="00A64D59"/>
    <w:rsid w:val="00A67235"/>
    <w:rsid w:val="00A734DB"/>
    <w:rsid w:val="00A755DF"/>
    <w:rsid w:val="00A77280"/>
    <w:rsid w:val="00A80247"/>
    <w:rsid w:val="00A8103C"/>
    <w:rsid w:val="00A8232B"/>
    <w:rsid w:val="00A82333"/>
    <w:rsid w:val="00A835D4"/>
    <w:rsid w:val="00A84E4B"/>
    <w:rsid w:val="00A84FC7"/>
    <w:rsid w:val="00A85B40"/>
    <w:rsid w:val="00A861FA"/>
    <w:rsid w:val="00A86D83"/>
    <w:rsid w:val="00A94E74"/>
    <w:rsid w:val="00A95624"/>
    <w:rsid w:val="00AA0E8A"/>
    <w:rsid w:val="00AA3DFF"/>
    <w:rsid w:val="00AA61E5"/>
    <w:rsid w:val="00AA6A5F"/>
    <w:rsid w:val="00AB0565"/>
    <w:rsid w:val="00AB11DD"/>
    <w:rsid w:val="00AB180D"/>
    <w:rsid w:val="00AB206D"/>
    <w:rsid w:val="00AB2196"/>
    <w:rsid w:val="00AB4881"/>
    <w:rsid w:val="00AB4E02"/>
    <w:rsid w:val="00AB5103"/>
    <w:rsid w:val="00AB6299"/>
    <w:rsid w:val="00AB63F9"/>
    <w:rsid w:val="00AC1DF9"/>
    <w:rsid w:val="00AC2197"/>
    <w:rsid w:val="00AC2FB7"/>
    <w:rsid w:val="00AC6C61"/>
    <w:rsid w:val="00AC7A57"/>
    <w:rsid w:val="00AD2652"/>
    <w:rsid w:val="00AD2EA0"/>
    <w:rsid w:val="00AD4DA3"/>
    <w:rsid w:val="00AD52EC"/>
    <w:rsid w:val="00AE16BC"/>
    <w:rsid w:val="00AE17D8"/>
    <w:rsid w:val="00AE288F"/>
    <w:rsid w:val="00AE2BB7"/>
    <w:rsid w:val="00AE3506"/>
    <w:rsid w:val="00AE4C17"/>
    <w:rsid w:val="00AE5D70"/>
    <w:rsid w:val="00AE6006"/>
    <w:rsid w:val="00AF1ABF"/>
    <w:rsid w:val="00AF288D"/>
    <w:rsid w:val="00AF2E84"/>
    <w:rsid w:val="00AF314C"/>
    <w:rsid w:val="00AF4136"/>
    <w:rsid w:val="00B03D64"/>
    <w:rsid w:val="00B0553C"/>
    <w:rsid w:val="00B0591B"/>
    <w:rsid w:val="00B05D08"/>
    <w:rsid w:val="00B0692E"/>
    <w:rsid w:val="00B075C0"/>
    <w:rsid w:val="00B104D4"/>
    <w:rsid w:val="00B109B9"/>
    <w:rsid w:val="00B10F6F"/>
    <w:rsid w:val="00B13A07"/>
    <w:rsid w:val="00B15CC1"/>
    <w:rsid w:val="00B221EA"/>
    <w:rsid w:val="00B2241A"/>
    <w:rsid w:val="00B22D95"/>
    <w:rsid w:val="00B260F4"/>
    <w:rsid w:val="00B265E1"/>
    <w:rsid w:val="00B273BF"/>
    <w:rsid w:val="00B300AD"/>
    <w:rsid w:val="00B30A56"/>
    <w:rsid w:val="00B31B87"/>
    <w:rsid w:val="00B34921"/>
    <w:rsid w:val="00B3523D"/>
    <w:rsid w:val="00B35FBA"/>
    <w:rsid w:val="00B360D7"/>
    <w:rsid w:val="00B36478"/>
    <w:rsid w:val="00B40786"/>
    <w:rsid w:val="00B418E9"/>
    <w:rsid w:val="00B41BBC"/>
    <w:rsid w:val="00B420E7"/>
    <w:rsid w:val="00B425FE"/>
    <w:rsid w:val="00B42CD6"/>
    <w:rsid w:val="00B44693"/>
    <w:rsid w:val="00B452BD"/>
    <w:rsid w:val="00B46112"/>
    <w:rsid w:val="00B46495"/>
    <w:rsid w:val="00B50D56"/>
    <w:rsid w:val="00B54495"/>
    <w:rsid w:val="00B5466F"/>
    <w:rsid w:val="00B578B6"/>
    <w:rsid w:val="00B610A9"/>
    <w:rsid w:val="00B639CB"/>
    <w:rsid w:val="00B71738"/>
    <w:rsid w:val="00B71B9C"/>
    <w:rsid w:val="00B73375"/>
    <w:rsid w:val="00B73D60"/>
    <w:rsid w:val="00B7576D"/>
    <w:rsid w:val="00B76093"/>
    <w:rsid w:val="00B76D59"/>
    <w:rsid w:val="00B77C29"/>
    <w:rsid w:val="00B81581"/>
    <w:rsid w:val="00B82D94"/>
    <w:rsid w:val="00B83327"/>
    <w:rsid w:val="00B843B6"/>
    <w:rsid w:val="00B876E1"/>
    <w:rsid w:val="00B91303"/>
    <w:rsid w:val="00B93992"/>
    <w:rsid w:val="00B95D8E"/>
    <w:rsid w:val="00B9637A"/>
    <w:rsid w:val="00B96DCF"/>
    <w:rsid w:val="00B97230"/>
    <w:rsid w:val="00BA00C8"/>
    <w:rsid w:val="00BA0F60"/>
    <w:rsid w:val="00BA32B7"/>
    <w:rsid w:val="00BA3B47"/>
    <w:rsid w:val="00BA525F"/>
    <w:rsid w:val="00BB23CE"/>
    <w:rsid w:val="00BB263B"/>
    <w:rsid w:val="00BB2A39"/>
    <w:rsid w:val="00BB3282"/>
    <w:rsid w:val="00BB4B64"/>
    <w:rsid w:val="00BB4BB5"/>
    <w:rsid w:val="00BB5B23"/>
    <w:rsid w:val="00BB669C"/>
    <w:rsid w:val="00BB6C60"/>
    <w:rsid w:val="00BB7196"/>
    <w:rsid w:val="00BC07B9"/>
    <w:rsid w:val="00BC3806"/>
    <w:rsid w:val="00BC424D"/>
    <w:rsid w:val="00BC551E"/>
    <w:rsid w:val="00BC5924"/>
    <w:rsid w:val="00BC5C45"/>
    <w:rsid w:val="00BC6DD3"/>
    <w:rsid w:val="00BD1B0B"/>
    <w:rsid w:val="00BD3981"/>
    <w:rsid w:val="00BD4BD6"/>
    <w:rsid w:val="00BD4F03"/>
    <w:rsid w:val="00BD6783"/>
    <w:rsid w:val="00BE0583"/>
    <w:rsid w:val="00BE1AB7"/>
    <w:rsid w:val="00BE7410"/>
    <w:rsid w:val="00BF06AE"/>
    <w:rsid w:val="00BF0D72"/>
    <w:rsid w:val="00BF2B6D"/>
    <w:rsid w:val="00BF57DC"/>
    <w:rsid w:val="00BF5F67"/>
    <w:rsid w:val="00BF6D10"/>
    <w:rsid w:val="00BF705F"/>
    <w:rsid w:val="00BF70E3"/>
    <w:rsid w:val="00C0124B"/>
    <w:rsid w:val="00C03F64"/>
    <w:rsid w:val="00C0409D"/>
    <w:rsid w:val="00C059D4"/>
    <w:rsid w:val="00C05B64"/>
    <w:rsid w:val="00C0646B"/>
    <w:rsid w:val="00C07058"/>
    <w:rsid w:val="00C11D62"/>
    <w:rsid w:val="00C129B2"/>
    <w:rsid w:val="00C148C3"/>
    <w:rsid w:val="00C14BD4"/>
    <w:rsid w:val="00C229DD"/>
    <w:rsid w:val="00C24608"/>
    <w:rsid w:val="00C254CA"/>
    <w:rsid w:val="00C267E4"/>
    <w:rsid w:val="00C270F1"/>
    <w:rsid w:val="00C27719"/>
    <w:rsid w:val="00C32271"/>
    <w:rsid w:val="00C34419"/>
    <w:rsid w:val="00C4059B"/>
    <w:rsid w:val="00C41121"/>
    <w:rsid w:val="00C4146C"/>
    <w:rsid w:val="00C42472"/>
    <w:rsid w:val="00C4256D"/>
    <w:rsid w:val="00C43830"/>
    <w:rsid w:val="00C43DB4"/>
    <w:rsid w:val="00C453AA"/>
    <w:rsid w:val="00C45B50"/>
    <w:rsid w:val="00C46041"/>
    <w:rsid w:val="00C4683E"/>
    <w:rsid w:val="00C474D4"/>
    <w:rsid w:val="00C4763C"/>
    <w:rsid w:val="00C51B0D"/>
    <w:rsid w:val="00C522DC"/>
    <w:rsid w:val="00C532FB"/>
    <w:rsid w:val="00C55B79"/>
    <w:rsid w:val="00C55CF4"/>
    <w:rsid w:val="00C57638"/>
    <w:rsid w:val="00C60BEE"/>
    <w:rsid w:val="00C649A5"/>
    <w:rsid w:val="00C65A9C"/>
    <w:rsid w:val="00C661E7"/>
    <w:rsid w:val="00C671F6"/>
    <w:rsid w:val="00C72335"/>
    <w:rsid w:val="00C72530"/>
    <w:rsid w:val="00C74B94"/>
    <w:rsid w:val="00C77D67"/>
    <w:rsid w:val="00C81112"/>
    <w:rsid w:val="00C8233F"/>
    <w:rsid w:val="00C82627"/>
    <w:rsid w:val="00C8520F"/>
    <w:rsid w:val="00C861B5"/>
    <w:rsid w:val="00C87758"/>
    <w:rsid w:val="00C909BF"/>
    <w:rsid w:val="00C90E84"/>
    <w:rsid w:val="00C91AEA"/>
    <w:rsid w:val="00C9267E"/>
    <w:rsid w:val="00C93B00"/>
    <w:rsid w:val="00C948B1"/>
    <w:rsid w:val="00C95D19"/>
    <w:rsid w:val="00C9783F"/>
    <w:rsid w:val="00CA0D4C"/>
    <w:rsid w:val="00CA1F87"/>
    <w:rsid w:val="00CA4052"/>
    <w:rsid w:val="00CA65F9"/>
    <w:rsid w:val="00CA70B2"/>
    <w:rsid w:val="00CA7ED7"/>
    <w:rsid w:val="00CB4BA1"/>
    <w:rsid w:val="00CB6153"/>
    <w:rsid w:val="00CB6213"/>
    <w:rsid w:val="00CC2AD0"/>
    <w:rsid w:val="00CC3D07"/>
    <w:rsid w:val="00CC3D5F"/>
    <w:rsid w:val="00CC454C"/>
    <w:rsid w:val="00CC7A2C"/>
    <w:rsid w:val="00CD0225"/>
    <w:rsid w:val="00CD0BEE"/>
    <w:rsid w:val="00CD2850"/>
    <w:rsid w:val="00CD48AB"/>
    <w:rsid w:val="00CD4C34"/>
    <w:rsid w:val="00CD580E"/>
    <w:rsid w:val="00CE07F1"/>
    <w:rsid w:val="00CE137C"/>
    <w:rsid w:val="00CE17D7"/>
    <w:rsid w:val="00CE36D7"/>
    <w:rsid w:val="00CE49CC"/>
    <w:rsid w:val="00CE4B40"/>
    <w:rsid w:val="00CF016D"/>
    <w:rsid w:val="00CF361E"/>
    <w:rsid w:val="00CF3740"/>
    <w:rsid w:val="00CF53EC"/>
    <w:rsid w:val="00D0073A"/>
    <w:rsid w:val="00D00F04"/>
    <w:rsid w:val="00D021A3"/>
    <w:rsid w:val="00D06183"/>
    <w:rsid w:val="00D06968"/>
    <w:rsid w:val="00D06F00"/>
    <w:rsid w:val="00D07195"/>
    <w:rsid w:val="00D0759E"/>
    <w:rsid w:val="00D107B6"/>
    <w:rsid w:val="00D10B84"/>
    <w:rsid w:val="00D124D4"/>
    <w:rsid w:val="00D1267E"/>
    <w:rsid w:val="00D13D46"/>
    <w:rsid w:val="00D1510A"/>
    <w:rsid w:val="00D15730"/>
    <w:rsid w:val="00D20E4D"/>
    <w:rsid w:val="00D22656"/>
    <w:rsid w:val="00D2284F"/>
    <w:rsid w:val="00D23D89"/>
    <w:rsid w:val="00D25806"/>
    <w:rsid w:val="00D26440"/>
    <w:rsid w:val="00D27D98"/>
    <w:rsid w:val="00D30829"/>
    <w:rsid w:val="00D31A57"/>
    <w:rsid w:val="00D33F00"/>
    <w:rsid w:val="00D34531"/>
    <w:rsid w:val="00D34B34"/>
    <w:rsid w:val="00D3539B"/>
    <w:rsid w:val="00D3680A"/>
    <w:rsid w:val="00D406AC"/>
    <w:rsid w:val="00D42DF7"/>
    <w:rsid w:val="00D43313"/>
    <w:rsid w:val="00D43A00"/>
    <w:rsid w:val="00D4466A"/>
    <w:rsid w:val="00D462CC"/>
    <w:rsid w:val="00D47A16"/>
    <w:rsid w:val="00D50916"/>
    <w:rsid w:val="00D51A3B"/>
    <w:rsid w:val="00D54B50"/>
    <w:rsid w:val="00D54F5F"/>
    <w:rsid w:val="00D56A73"/>
    <w:rsid w:val="00D579AA"/>
    <w:rsid w:val="00D62B70"/>
    <w:rsid w:val="00D62B8B"/>
    <w:rsid w:val="00D647A9"/>
    <w:rsid w:val="00D67AEB"/>
    <w:rsid w:val="00D70150"/>
    <w:rsid w:val="00D704BB"/>
    <w:rsid w:val="00D72E16"/>
    <w:rsid w:val="00D735AE"/>
    <w:rsid w:val="00D74A96"/>
    <w:rsid w:val="00D77AC6"/>
    <w:rsid w:val="00D806A2"/>
    <w:rsid w:val="00D81410"/>
    <w:rsid w:val="00D81F02"/>
    <w:rsid w:val="00D863FF"/>
    <w:rsid w:val="00D8729B"/>
    <w:rsid w:val="00D90D29"/>
    <w:rsid w:val="00D92255"/>
    <w:rsid w:val="00D94012"/>
    <w:rsid w:val="00D94EFB"/>
    <w:rsid w:val="00D95093"/>
    <w:rsid w:val="00D95C92"/>
    <w:rsid w:val="00D97808"/>
    <w:rsid w:val="00DA058D"/>
    <w:rsid w:val="00DA103F"/>
    <w:rsid w:val="00DA19AC"/>
    <w:rsid w:val="00DA27E0"/>
    <w:rsid w:val="00DA3FDD"/>
    <w:rsid w:val="00DA5909"/>
    <w:rsid w:val="00DB1195"/>
    <w:rsid w:val="00DB34ED"/>
    <w:rsid w:val="00DB3F73"/>
    <w:rsid w:val="00DB4B2F"/>
    <w:rsid w:val="00DB5D20"/>
    <w:rsid w:val="00DB6DD3"/>
    <w:rsid w:val="00DB7640"/>
    <w:rsid w:val="00DC0210"/>
    <w:rsid w:val="00DC1AC8"/>
    <w:rsid w:val="00DC4205"/>
    <w:rsid w:val="00DC42C3"/>
    <w:rsid w:val="00DC444C"/>
    <w:rsid w:val="00DC4FFB"/>
    <w:rsid w:val="00DC5DAB"/>
    <w:rsid w:val="00DC7D50"/>
    <w:rsid w:val="00DD05A8"/>
    <w:rsid w:val="00DD0965"/>
    <w:rsid w:val="00DE1B55"/>
    <w:rsid w:val="00DE4995"/>
    <w:rsid w:val="00DE49C5"/>
    <w:rsid w:val="00DE7756"/>
    <w:rsid w:val="00DE7796"/>
    <w:rsid w:val="00DF08F8"/>
    <w:rsid w:val="00DF0C4E"/>
    <w:rsid w:val="00DF112B"/>
    <w:rsid w:val="00DF338F"/>
    <w:rsid w:val="00DF3EAE"/>
    <w:rsid w:val="00DF51F5"/>
    <w:rsid w:val="00DF6946"/>
    <w:rsid w:val="00DF73CA"/>
    <w:rsid w:val="00E005DB"/>
    <w:rsid w:val="00E00B9E"/>
    <w:rsid w:val="00E0188F"/>
    <w:rsid w:val="00E0230F"/>
    <w:rsid w:val="00E04501"/>
    <w:rsid w:val="00E068B6"/>
    <w:rsid w:val="00E06AEE"/>
    <w:rsid w:val="00E1223C"/>
    <w:rsid w:val="00E12AD3"/>
    <w:rsid w:val="00E12D3C"/>
    <w:rsid w:val="00E144FA"/>
    <w:rsid w:val="00E15877"/>
    <w:rsid w:val="00E20F64"/>
    <w:rsid w:val="00E21713"/>
    <w:rsid w:val="00E21770"/>
    <w:rsid w:val="00E2207C"/>
    <w:rsid w:val="00E23886"/>
    <w:rsid w:val="00E24886"/>
    <w:rsid w:val="00E30EF7"/>
    <w:rsid w:val="00E315A5"/>
    <w:rsid w:val="00E3480E"/>
    <w:rsid w:val="00E4230C"/>
    <w:rsid w:val="00E43973"/>
    <w:rsid w:val="00E451D8"/>
    <w:rsid w:val="00E45D00"/>
    <w:rsid w:val="00E4675A"/>
    <w:rsid w:val="00E46F1B"/>
    <w:rsid w:val="00E47FA6"/>
    <w:rsid w:val="00E511AB"/>
    <w:rsid w:val="00E533F0"/>
    <w:rsid w:val="00E55BBF"/>
    <w:rsid w:val="00E625E3"/>
    <w:rsid w:val="00E6363B"/>
    <w:rsid w:val="00E6381D"/>
    <w:rsid w:val="00E63972"/>
    <w:rsid w:val="00E66CDA"/>
    <w:rsid w:val="00E70261"/>
    <w:rsid w:val="00E70D17"/>
    <w:rsid w:val="00E70FCC"/>
    <w:rsid w:val="00E7150C"/>
    <w:rsid w:val="00E71EE1"/>
    <w:rsid w:val="00E744FE"/>
    <w:rsid w:val="00E7463A"/>
    <w:rsid w:val="00E7512E"/>
    <w:rsid w:val="00E7580E"/>
    <w:rsid w:val="00E77B60"/>
    <w:rsid w:val="00E86534"/>
    <w:rsid w:val="00E87458"/>
    <w:rsid w:val="00E87A61"/>
    <w:rsid w:val="00E90065"/>
    <w:rsid w:val="00E912E6"/>
    <w:rsid w:val="00E91310"/>
    <w:rsid w:val="00E91E3A"/>
    <w:rsid w:val="00E9419C"/>
    <w:rsid w:val="00E94785"/>
    <w:rsid w:val="00E948E9"/>
    <w:rsid w:val="00E968BE"/>
    <w:rsid w:val="00E9694D"/>
    <w:rsid w:val="00EA2BB9"/>
    <w:rsid w:val="00EA6A68"/>
    <w:rsid w:val="00EB08D7"/>
    <w:rsid w:val="00EB5168"/>
    <w:rsid w:val="00EB5169"/>
    <w:rsid w:val="00EC0F0F"/>
    <w:rsid w:val="00EC15E0"/>
    <w:rsid w:val="00EC27D3"/>
    <w:rsid w:val="00EC2AFA"/>
    <w:rsid w:val="00EC35BB"/>
    <w:rsid w:val="00EC3BF1"/>
    <w:rsid w:val="00EC76AC"/>
    <w:rsid w:val="00EC787A"/>
    <w:rsid w:val="00ED07F7"/>
    <w:rsid w:val="00ED0DB3"/>
    <w:rsid w:val="00ED0E7F"/>
    <w:rsid w:val="00ED105C"/>
    <w:rsid w:val="00ED34ED"/>
    <w:rsid w:val="00ED590D"/>
    <w:rsid w:val="00ED5CC4"/>
    <w:rsid w:val="00ED6BB4"/>
    <w:rsid w:val="00EE03DC"/>
    <w:rsid w:val="00EE1E0B"/>
    <w:rsid w:val="00EE2FC9"/>
    <w:rsid w:val="00EE31AE"/>
    <w:rsid w:val="00EE3529"/>
    <w:rsid w:val="00EE3640"/>
    <w:rsid w:val="00EE3AC9"/>
    <w:rsid w:val="00EE5AE9"/>
    <w:rsid w:val="00EF1142"/>
    <w:rsid w:val="00EF1239"/>
    <w:rsid w:val="00EF1979"/>
    <w:rsid w:val="00EF1DB7"/>
    <w:rsid w:val="00EF5086"/>
    <w:rsid w:val="00EF6903"/>
    <w:rsid w:val="00EF7942"/>
    <w:rsid w:val="00EF7C4D"/>
    <w:rsid w:val="00F01203"/>
    <w:rsid w:val="00F01941"/>
    <w:rsid w:val="00F01EB5"/>
    <w:rsid w:val="00F020C1"/>
    <w:rsid w:val="00F0382C"/>
    <w:rsid w:val="00F0555F"/>
    <w:rsid w:val="00F061C1"/>
    <w:rsid w:val="00F06DFA"/>
    <w:rsid w:val="00F07E3F"/>
    <w:rsid w:val="00F10886"/>
    <w:rsid w:val="00F12F76"/>
    <w:rsid w:val="00F1341E"/>
    <w:rsid w:val="00F16911"/>
    <w:rsid w:val="00F16CFC"/>
    <w:rsid w:val="00F20857"/>
    <w:rsid w:val="00F218D4"/>
    <w:rsid w:val="00F2234D"/>
    <w:rsid w:val="00F23218"/>
    <w:rsid w:val="00F27A31"/>
    <w:rsid w:val="00F307AD"/>
    <w:rsid w:val="00F33771"/>
    <w:rsid w:val="00F353A2"/>
    <w:rsid w:val="00F40631"/>
    <w:rsid w:val="00F413FD"/>
    <w:rsid w:val="00F4217F"/>
    <w:rsid w:val="00F422D1"/>
    <w:rsid w:val="00F42D99"/>
    <w:rsid w:val="00F44317"/>
    <w:rsid w:val="00F44A63"/>
    <w:rsid w:val="00F44B22"/>
    <w:rsid w:val="00F45D47"/>
    <w:rsid w:val="00F51102"/>
    <w:rsid w:val="00F52C73"/>
    <w:rsid w:val="00F532FF"/>
    <w:rsid w:val="00F5619D"/>
    <w:rsid w:val="00F60573"/>
    <w:rsid w:val="00F60AC6"/>
    <w:rsid w:val="00F613DA"/>
    <w:rsid w:val="00F62574"/>
    <w:rsid w:val="00F6290C"/>
    <w:rsid w:val="00F62FA2"/>
    <w:rsid w:val="00F6368A"/>
    <w:rsid w:val="00F65881"/>
    <w:rsid w:val="00F65E83"/>
    <w:rsid w:val="00F71929"/>
    <w:rsid w:val="00F750CD"/>
    <w:rsid w:val="00F7664B"/>
    <w:rsid w:val="00F819ED"/>
    <w:rsid w:val="00F82447"/>
    <w:rsid w:val="00F82574"/>
    <w:rsid w:val="00F8332E"/>
    <w:rsid w:val="00F83BAA"/>
    <w:rsid w:val="00F840C9"/>
    <w:rsid w:val="00F84AF3"/>
    <w:rsid w:val="00F84EAF"/>
    <w:rsid w:val="00F862ED"/>
    <w:rsid w:val="00F877ED"/>
    <w:rsid w:val="00F934DA"/>
    <w:rsid w:val="00F93988"/>
    <w:rsid w:val="00F96152"/>
    <w:rsid w:val="00F96A5F"/>
    <w:rsid w:val="00FA1D86"/>
    <w:rsid w:val="00FA37CD"/>
    <w:rsid w:val="00FA4359"/>
    <w:rsid w:val="00FA75EE"/>
    <w:rsid w:val="00FB17C3"/>
    <w:rsid w:val="00FB2952"/>
    <w:rsid w:val="00FB404F"/>
    <w:rsid w:val="00FB564D"/>
    <w:rsid w:val="00FB568B"/>
    <w:rsid w:val="00FB6903"/>
    <w:rsid w:val="00FB735C"/>
    <w:rsid w:val="00FB7D0E"/>
    <w:rsid w:val="00FC0D3A"/>
    <w:rsid w:val="00FC362F"/>
    <w:rsid w:val="00FC4248"/>
    <w:rsid w:val="00FC6975"/>
    <w:rsid w:val="00FC6999"/>
    <w:rsid w:val="00FD032C"/>
    <w:rsid w:val="00FD2D4F"/>
    <w:rsid w:val="00FD2FC2"/>
    <w:rsid w:val="00FD3403"/>
    <w:rsid w:val="00FD7A6B"/>
    <w:rsid w:val="00FE27AE"/>
    <w:rsid w:val="00FE2823"/>
    <w:rsid w:val="00FE28BA"/>
    <w:rsid w:val="00FE5A66"/>
    <w:rsid w:val="00FE5CB1"/>
    <w:rsid w:val="00FE6270"/>
    <w:rsid w:val="00FF0591"/>
    <w:rsid w:val="00FF20FC"/>
    <w:rsid w:val="00FF3A38"/>
    <w:rsid w:val="00FF4735"/>
    <w:rsid w:val="00FF73D3"/>
    <w:rsid w:val="00FF7EDA"/>
    <w:rsid w:val="34211F73"/>
    <w:rsid w:val="39286B5D"/>
    <w:rsid w:val="3BA7515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58A1E8"/>
  <w15:docId w15:val="{8456F254-8521-47E2-8772-1CF1D960D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235"/>
    <w:pPr>
      <w:spacing w:line="288" w:lineRule="auto"/>
      <w:jc w:val="both"/>
    </w:pPr>
    <w:rPr>
      <w:sz w:val="22"/>
      <w:szCs w:val="22"/>
      <w:lang w:val="en-GB" w:eastAsia="en-US"/>
    </w:rPr>
  </w:style>
  <w:style w:type="paragraph" w:styleId="Heading1">
    <w:name w:val="heading 1"/>
    <w:basedOn w:val="Normal"/>
    <w:next w:val="Normal"/>
    <w:link w:val="Heading1Char"/>
    <w:qFormat/>
    <w:rsid w:val="00A67235"/>
    <w:pPr>
      <w:numPr>
        <w:numId w:val="1"/>
      </w:numPr>
      <w:ind w:left="567" w:hanging="567"/>
      <w:outlineLvl w:val="0"/>
    </w:pPr>
    <w:rPr>
      <w:kern w:val="28"/>
    </w:rPr>
  </w:style>
  <w:style w:type="paragraph" w:styleId="Heading2">
    <w:name w:val="heading 2"/>
    <w:basedOn w:val="Normal"/>
    <w:next w:val="Normal"/>
    <w:link w:val="Heading2Char"/>
    <w:qFormat/>
    <w:rsid w:val="00A67235"/>
    <w:pPr>
      <w:numPr>
        <w:ilvl w:val="1"/>
        <w:numId w:val="1"/>
      </w:numPr>
      <w:ind w:left="567" w:hanging="567"/>
      <w:outlineLvl w:val="1"/>
    </w:pPr>
  </w:style>
  <w:style w:type="paragraph" w:styleId="Heading3">
    <w:name w:val="heading 3"/>
    <w:basedOn w:val="Normal"/>
    <w:next w:val="Normal"/>
    <w:link w:val="Heading3Char"/>
    <w:qFormat/>
    <w:rsid w:val="00A67235"/>
    <w:pPr>
      <w:numPr>
        <w:ilvl w:val="2"/>
        <w:numId w:val="1"/>
      </w:numPr>
      <w:ind w:left="567" w:hanging="567"/>
      <w:outlineLvl w:val="2"/>
    </w:pPr>
  </w:style>
  <w:style w:type="paragraph" w:styleId="Heading4">
    <w:name w:val="heading 4"/>
    <w:basedOn w:val="Normal"/>
    <w:next w:val="Normal"/>
    <w:link w:val="Heading4Char"/>
    <w:qFormat/>
    <w:rsid w:val="00A67235"/>
    <w:pPr>
      <w:numPr>
        <w:ilvl w:val="3"/>
        <w:numId w:val="1"/>
      </w:numPr>
      <w:ind w:left="567" w:hanging="567"/>
      <w:outlineLvl w:val="3"/>
    </w:pPr>
  </w:style>
  <w:style w:type="paragraph" w:styleId="Heading5">
    <w:name w:val="heading 5"/>
    <w:basedOn w:val="Normal"/>
    <w:next w:val="Normal"/>
    <w:link w:val="Heading5Char"/>
    <w:qFormat/>
    <w:rsid w:val="00A67235"/>
    <w:pPr>
      <w:numPr>
        <w:ilvl w:val="4"/>
        <w:numId w:val="1"/>
      </w:numPr>
      <w:ind w:left="567" w:hanging="567"/>
      <w:outlineLvl w:val="4"/>
    </w:pPr>
  </w:style>
  <w:style w:type="paragraph" w:styleId="Heading6">
    <w:name w:val="heading 6"/>
    <w:basedOn w:val="Normal"/>
    <w:next w:val="Normal"/>
    <w:link w:val="Heading6Char"/>
    <w:qFormat/>
    <w:rsid w:val="00A67235"/>
    <w:pPr>
      <w:numPr>
        <w:ilvl w:val="5"/>
        <w:numId w:val="1"/>
      </w:numPr>
      <w:ind w:left="567" w:hanging="567"/>
      <w:outlineLvl w:val="5"/>
    </w:pPr>
  </w:style>
  <w:style w:type="paragraph" w:styleId="Heading7">
    <w:name w:val="heading 7"/>
    <w:basedOn w:val="Normal"/>
    <w:next w:val="Normal"/>
    <w:link w:val="Heading7Char"/>
    <w:qFormat/>
    <w:rsid w:val="00A67235"/>
    <w:pPr>
      <w:numPr>
        <w:ilvl w:val="6"/>
        <w:numId w:val="1"/>
      </w:numPr>
      <w:ind w:left="567" w:hanging="567"/>
      <w:outlineLvl w:val="6"/>
    </w:pPr>
  </w:style>
  <w:style w:type="paragraph" w:styleId="Heading8">
    <w:name w:val="heading 8"/>
    <w:basedOn w:val="Normal"/>
    <w:next w:val="Normal"/>
    <w:link w:val="Heading8Char"/>
    <w:qFormat/>
    <w:rsid w:val="00A67235"/>
    <w:pPr>
      <w:numPr>
        <w:ilvl w:val="7"/>
        <w:numId w:val="1"/>
      </w:numPr>
      <w:ind w:left="567" w:hanging="567"/>
      <w:outlineLvl w:val="7"/>
    </w:pPr>
  </w:style>
  <w:style w:type="paragraph" w:styleId="Heading9">
    <w:name w:val="heading 9"/>
    <w:basedOn w:val="Normal"/>
    <w:next w:val="Normal"/>
    <w:link w:val="Heading9Char"/>
    <w:qFormat/>
    <w:rsid w:val="00A67235"/>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047C"/>
    <w:rPr>
      <w:kern w:val="28"/>
      <w:sz w:val="22"/>
      <w:szCs w:val="22"/>
      <w:lang w:val="en-GB" w:eastAsia="en-US"/>
    </w:rPr>
  </w:style>
  <w:style w:type="character" w:customStyle="1" w:styleId="Heading2Char">
    <w:name w:val="Heading 2 Char"/>
    <w:basedOn w:val="DefaultParagraphFont"/>
    <w:link w:val="Heading2"/>
    <w:rsid w:val="00B3047C"/>
    <w:rPr>
      <w:sz w:val="22"/>
      <w:szCs w:val="22"/>
      <w:lang w:val="en-GB" w:eastAsia="en-US"/>
    </w:rPr>
  </w:style>
  <w:style w:type="character" w:customStyle="1" w:styleId="Heading3Char">
    <w:name w:val="Heading 3 Char"/>
    <w:basedOn w:val="DefaultParagraphFont"/>
    <w:link w:val="Heading3"/>
    <w:rsid w:val="00B3047C"/>
    <w:rPr>
      <w:sz w:val="22"/>
      <w:szCs w:val="22"/>
      <w:lang w:val="en-GB" w:eastAsia="en-US"/>
    </w:rPr>
  </w:style>
  <w:style w:type="character" w:customStyle="1" w:styleId="Heading4Char">
    <w:name w:val="Heading 4 Char"/>
    <w:basedOn w:val="DefaultParagraphFont"/>
    <w:link w:val="Heading4"/>
    <w:rsid w:val="00B3047C"/>
    <w:rPr>
      <w:sz w:val="22"/>
      <w:szCs w:val="22"/>
      <w:lang w:val="en-GB" w:eastAsia="en-US"/>
    </w:rPr>
  </w:style>
  <w:style w:type="character" w:customStyle="1" w:styleId="Heading5Char">
    <w:name w:val="Heading 5 Char"/>
    <w:basedOn w:val="DefaultParagraphFont"/>
    <w:link w:val="Heading5"/>
    <w:rsid w:val="00B3047C"/>
    <w:rPr>
      <w:sz w:val="22"/>
      <w:szCs w:val="22"/>
      <w:lang w:val="en-GB" w:eastAsia="en-US"/>
    </w:rPr>
  </w:style>
  <w:style w:type="character" w:customStyle="1" w:styleId="Heading6Char">
    <w:name w:val="Heading 6 Char"/>
    <w:basedOn w:val="DefaultParagraphFont"/>
    <w:link w:val="Heading6"/>
    <w:rsid w:val="00B3047C"/>
    <w:rPr>
      <w:sz w:val="22"/>
      <w:szCs w:val="22"/>
      <w:lang w:val="en-GB" w:eastAsia="en-US"/>
    </w:rPr>
  </w:style>
  <w:style w:type="character" w:customStyle="1" w:styleId="Heading7Char">
    <w:name w:val="Heading 7 Char"/>
    <w:basedOn w:val="DefaultParagraphFont"/>
    <w:link w:val="Heading7"/>
    <w:rsid w:val="00B3047C"/>
    <w:rPr>
      <w:sz w:val="22"/>
      <w:szCs w:val="22"/>
      <w:lang w:val="en-GB" w:eastAsia="en-US"/>
    </w:rPr>
  </w:style>
  <w:style w:type="character" w:customStyle="1" w:styleId="Heading8Char">
    <w:name w:val="Heading 8 Char"/>
    <w:basedOn w:val="DefaultParagraphFont"/>
    <w:link w:val="Heading8"/>
    <w:rsid w:val="00B3047C"/>
    <w:rPr>
      <w:sz w:val="22"/>
      <w:szCs w:val="22"/>
      <w:lang w:val="en-GB" w:eastAsia="en-US"/>
    </w:rPr>
  </w:style>
  <w:style w:type="character" w:customStyle="1" w:styleId="Heading9Char">
    <w:name w:val="Heading 9 Char"/>
    <w:basedOn w:val="DefaultParagraphFont"/>
    <w:link w:val="Heading9"/>
    <w:rsid w:val="00B3047C"/>
    <w:rPr>
      <w:sz w:val="22"/>
      <w:szCs w:val="22"/>
      <w:lang w:val="en-GB" w:eastAsia="en-US"/>
    </w:rPr>
  </w:style>
  <w:style w:type="paragraph" w:styleId="Footer">
    <w:name w:val="footer"/>
    <w:basedOn w:val="Normal"/>
    <w:link w:val="FooterChar"/>
    <w:qFormat/>
    <w:rsid w:val="00A67235"/>
  </w:style>
  <w:style w:type="character" w:customStyle="1" w:styleId="FooterChar">
    <w:name w:val="Footer Char"/>
    <w:basedOn w:val="DefaultParagraphFont"/>
    <w:link w:val="Footer"/>
    <w:rsid w:val="00B3047C"/>
    <w:rPr>
      <w:sz w:val="22"/>
      <w:szCs w:val="22"/>
      <w:lang w:val="en-GB" w:eastAsia="en-US"/>
    </w:rPr>
  </w:style>
  <w:style w:type="paragraph" w:styleId="FootnoteText">
    <w:name w:val="footnote text"/>
    <w:basedOn w:val="Normal"/>
    <w:link w:val="FootnoteTextChar"/>
    <w:qFormat/>
    <w:rsid w:val="00A67235"/>
    <w:pPr>
      <w:keepLines/>
      <w:spacing w:after="60" w:line="240" w:lineRule="auto"/>
      <w:ind w:left="567" w:hanging="567"/>
    </w:pPr>
    <w:rPr>
      <w:sz w:val="16"/>
    </w:rPr>
  </w:style>
  <w:style w:type="character" w:customStyle="1" w:styleId="FootnoteTextChar">
    <w:name w:val="Footnote Text Char"/>
    <w:basedOn w:val="DefaultParagraphFont"/>
    <w:link w:val="FootnoteText"/>
    <w:rsid w:val="00B3047C"/>
    <w:rPr>
      <w:sz w:val="16"/>
      <w:szCs w:val="22"/>
      <w:lang w:val="en-US" w:eastAsia="en-US"/>
    </w:rPr>
  </w:style>
  <w:style w:type="paragraph" w:styleId="Header">
    <w:name w:val="header"/>
    <w:basedOn w:val="Normal"/>
    <w:link w:val="HeaderChar"/>
    <w:qFormat/>
    <w:rsid w:val="00A67235"/>
  </w:style>
  <w:style w:type="character" w:customStyle="1" w:styleId="HeaderChar">
    <w:name w:val="Header Char"/>
    <w:basedOn w:val="DefaultParagraphFont"/>
    <w:link w:val="Header"/>
    <w:rsid w:val="00B3047C"/>
    <w:rPr>
      <w:sz w:val="22"/>
      <w:szCs w:val="22"/>
      <w:lang w:val="en-GB" w:eastAsia="en-US"/>
    </w:rPr>
  </w:style>
  <w:style w:type="paragraph" w:customStyle="1" w:styleId="quotes">
    <w:name w:val="quotes"/>
    <w:basedOn w:val="Normal"/>
    <w:next w:val="Normal"/>
    <w:rsid w:val="00A67235"/>
    <w:pPr>
      <w:ind w:left="720"/>
    </w:pPr>
    <w:rPr>
      <w:i/>
    </w:rPr>
  </w:style>
  <w:style w:type="character" w:styleId="Hyperlink">
    <w:name w:val="Hyperlink"/>
    <w:basedOn w:val="DefaultParagraphFont"/>
    <w:uiPriority w:val="99"/>
    <w:rPr>
      <w:rFonts w:cs="Times New Roman"/>
      <w:color w:val="0000FF"/>
      <w:u w:val="single"/>
    </w:rPr>
  </w:style>
  <w:style w:type="character" w:styleId="FootnoteReference">
    <w:name w:val="footnote reference"/>
    <w:basedOn w:val="DefaultParagraphFont"/>
    <w:unhideWhenUsed/>
    <w:qFormat/>
    <w:rsid w:val="00A67235"/>
    <w:rPr>
      <w:sz w:val="24"/>
      <w:vertAlign w:val="superscript"/>
    </w:rPr>
  </w:style>
  <w:style w:type="character" w:styleId="FollowedHyperlink">
    <w:name w:val="FollowedHyperlink"/>
    <w:basedOn w:val="DefaultParagraphFont"/>
    <w:uiPriority w:val="99"/>
    <w:rPr>
      <w:rFonts w:cs="Times New Roman"/>
      <w:color w:val="800080"/>
      <w:u w:val="single"/>
    </w:rPr>
  </w:style>
  <w:style w:type="paragraph" w:customStyle="1" w:styleId="LOGO">
    <w:name w:val="LOGO"/>
    <w:basedOn w:val="Normal"/>
    <w:pPr>
      <w:jc w:val="center"/>
    </w:pPr>
    <w:rPr>
      <w:rFonts w:ascii="Arial" w:hAnsi="Arial"/>
      <w:b/>
      <w:i/>
      <w:sz w:val="20"/>
    </w:rPr>
  </w:style>
  <w:style w:type="paragraph" w:styleId="BalloonText">
    <w:name w:val="Balloon Text"/>
    <w:basedOn w:val="Normal"/>
    <w:link w:val="BalloonTextChar"/>
    <w:rsid w:val="00A67235"/>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67235"/>
    <w:rPr>
      <w:rFonts w:ascii="Tahoma" w:hAnsi="Tahoma" w:cs="Tahoma"/>
      <w:sz w:val="16"/>
      <w:szCs w:val="16"/>
      <w:lang w:val="en-US" w:eastAsia="en-US"/>
    </w:rPr>
  </w:style>
  <w:style w:type="table" w:styleId="TableGrid">
    <w:name w:val="Table Grid"/>
    <w:basedOn w:val="TableNormal"/>
    <w:rsid w:val="003A3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9B70F3"/>
    <w:rPr>
      <w:sz w:val="16"/>
      <w:szCs w:val="16"/>
    </w:rPr>
  </w:style>
  <w:style w:type="paragraph" w:styleId="CommentText">
    <w:name w:val="annotation text"/>
    <w:basedOn w:val="Normal"/>
    <w:link w:val="CommentTextChar"/>
    <w:unhideWhenUsed/>
    <w:rsid w:val="009B70F3"/>
    <w:pPr>
      <w:spacing w:line="240" w:lineRule="auto"/>
    </w:pPr>
    <w:rPr>
      <w:sz w:val="20"/>
      <w:szCs w:val="20"/>
    </w:rPr>
  </w:style>
  <w:style w:type="character" w:customStyle="1" w:styleId="CommentTextChar">
    <w:name w:val="Comment Text Char"/>
    <w:basedOn w:val="DefaultParagraphFont"/>
    <w:link w:val="CommentText"/>
    <w:rsid w:val="009B70F3"/>
    <w:rPr>
      <w:lang w:val="en-GB" w:eastAsia="en-US"/>
    </w:rPr>
  </w:style>
  <w:style w:type="paragraph" w:styleId="CommentSubject">
    <w:name w:val="annotation subject"/>
    <w:basedOn w:val="CommentText"/>
    <w:next w:val="CommentText"/>
    <w:link w:val="CommentSubjectChar"/>
    <w:semiHidden/>
    <w:unhideWhenUsed/>
    <w:rsid w:val="009B70F3"/>
    <w:rPr>
      <w:b/>
      <w:bCs/>
    </w:rPr>
  </w:style>
  <w:style w:type="character" w:customStyle="1" w:styleId="CommentSubjectChar">
    <w:name w:val="Comment Subject Char"/>
    <w:basedOn w:val="CommentTextChar"/>
    <w:link w:val="CommentSubject"/>
    <w:semiHidden/>
    <w:rsid w:val="009B70F3"/>
    <w:rPr>
      <w:b/>
      <w:bCs/>
      <w:lang w:val="en-GB" w:eastAsia="en-US"/>
    </w:rPr>
  </w:style>
  <w:style w:type="paragraph" w:styleId="Revision">
    <w:name w:val="Revision"/>
    <w:hidden/>
    <w:uiPriority w:val="99"/>
    <w:semiHidden/>
    <w:rsid w:val="009B70F3"/>
    <w:rPr>
      <w:sz w:val="22"/>
      <w:szCs w:val="22"/>
      <w:lang w:val="en-GB" w:eastAsia="en-US"/>
    </w:rPr>
  </w:style>
  <w:style w:type="paragraph" w:styleId="ListParagraph">
    <w:name w:val="List Paragraph"/>
    <w:basedOn w:val="Normal"/>
    <w:uiPriority w:val="34"/>
    <w:qFormat/>
    <w:rsid w:val="00196C08"/>
    <w:pPr>
      <w:ind w:left="720"/>
      <w:contextualSpacing/>
    </w:pPr>
  </w:style>
  <w:style w:type="paragraph" w:styleId="NormalWeb">
    <w:name w:val="Normal (Web)"/>
    <w:basedOn w:val="Normal"/>
    <w:uiPriority w:val="99"/>
    <w:unhideWhenUsed/>
    <w:rsid w:val="00BF70E3"/>
    <w:pPr>
      <w:spacing w:before="100" w:beforeAutospacing="1" w:after="100" w:afterAutospacing="1" w:line="240" w:lineRule="auto"/>
      <w:jc w:val="left"/>
    </w:pPr>
    <w:rPr>
      <w:sz w:val="24"/>
      <w:szCs w:val="24"/>
      <w:lang w:eastAsia="en-GB"/>
    </w:rPr>
  </w:style>
  <w:style w:type="table" w:customStyle="1" w:styleId="TableGrid1">
    <w:name w:val="Table Grid1"/>
    <w:basedOn w:val="TableNormal"/>
    <w:next w:val="TableGrid"/>
    <w:rsid w:val="00842CE1"/>
    <w:pPr>
      <w:spacing w:line="288" w:lineRule="auto"/>
      <w:jc w:val="both"/>
    </w:pPr>
    <w:rPr>
      <w:lang w:val="en-GB" w:eastAsia="en-GB"/>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793E"/>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0067">
      <w:bodyDiv w:val="1"/>
      <w:marLeft w:val="0"/>
      <w:marRight w:val="0"/>
      <w:marTop w:val="0"/>
      <w:marBottom w:val="0"/>
      <w:divBdr>
        <w:top w:val="none" w:sz="0" w:space="0" w:color="auto"/>
        <w:left w:val="none" w:sz="0" w:space="0" w:color="auto"/>
        <w:bottom w:val="none" w:sz="0" w:space="0" w:color="auto"/>
        <w:right w:val="none" w:sz="0" w:space="0" w:color="auto"/>
      </w:divBdr>
    </w:div>
    <w:div w:id="4095943">
      <w:bodyDiv w:val="1"/>
      <w:marLeft w:val="0"/>
      <w:marRight w:val="0"/>
      <w:marTop w:val="0"/>
      <w:marBottom w:val="0"/>
      <w:divBdr>
        <w:top w:val="none" w:sz="0" w:space="0" w:color="auto"/>
        <w:left w:val="none" w:sz="0" w:space="0" w:color="auto"/>
        <w:bottom w:val="none" w:sz="0" w:space="0" w:color="auto"/>
        <w:right w:val="none" w:sz="0" w:space="0" w:color="auto"/>
      </w:divBdr>
    </w:div>
    <w:div w:id="8217998">
      <w:bodyDiv w:val="1"/>
      <w:marLeft w:val="0"/>
      <w:marRight w:val="0"/>
      <w:marTop w:val="0"/>
      <w:marBottom w:val="0"/>
      <w:divBdr>
        <w:top w:val="none" w:sz="0" w:space="0" w:color="auto"/>
        <w:left w:val="none" w:sz="0" w:space="0" w:color="auto"/>
        <w:bottom w:val="none" w:sz="0" w:space="0" w:color="auto"/>
        <w:right w:val="none" w:sz="0" w:space="0" w:color="auto"/>
      </w:divBdr>
    </w:div>
    <w:div w:id="123549155">
      <w:bodyDiv w:val="1"/>
      <w:marLeft w:val="0"/>
      <w:marRight w:val="0"/>
      <w:marTop w:val="0"/>
      <w:marBottom w:val="0"/>
      <w:divBdr>
        <w:top w:val="none" w:sz="0" w:space="0" w:color="auto"/>
        <w:left w:val="none" w:sz="0" w:space="0" w:color="auto"/>
        <w:bottom w:val="none" w:sz="0" w:space="0" w:color="auto"/>
        <w:right w:val="none" w:sz="0" w:space="0" w:color="auto"/>
      </w:divBdr>
    </w:div>
    <w:div w:id="147719072">
      <w:bodyDiv w:val="1"/>
      <w:marLeft w:val="0"/>
      <w:marRight w:val="0"/>
      <w:marTop w:val="0"/>
      <w:marBottom w:val="0"/>
      <w:divBdr>
        <w:top w:val="none" w:sz="0" w:space="0" w:color="auto"/>
        <w:left w:val="none" w:sz="0" w:space="0" w:color="auto"/>
        <w:bottom w:val="none" w:sz="0" w:space="0" w:color="auto"/>
        <w:right w:val="none" w:sz="0" w:space="0" w:color="auto"/>
      </w:divBdr>
    </w:div>
    <w:div w:id="177936989">
      <w:bodyDiv w:val="1"/>
      <w:marLeft w:val="0"/>
      <w:marRight w:val="0"/>
      <w:marTop w:val="0"/>
      <w:marBottom w:val="0"/>
      <w:divBdr>
        <w:top w:val="none" w:sz="0" w:space="0" w:color="auto"/>
        <w:left w:val="none" w:sz="0" w:space="0" w:color="auto"/>
        <w:bottom w:val="none" w:sz="0" w:space="0" w:color="auto"/>
        <w:right w:val="none" w:sz="0" w:space="0" w:color="auto"/>
      </w:divBdr>
    </w:div>
    <w:div w:id="240603754">
      <w:bodyDiv w:val="1"/>
      <w:marLeft w:val="0"/>
      <w:marRight w:val="0"/>
      <w:marTop w:val="0"/>
      <w:marBottom w:val="0"/>
      <w:divBdr>
        <w:top w:val="none" w:sz="0" w:space="0" w:color="auto"/>
        <w:left w:val="none" w:sz="0" w:space="0" w:color="auto"/>
        <w:bottom w:val="none" w:sz="0" w:space="0" w:color="auto"/>
        <w:right w:val="none" w:sz="0" w:space="0" w:color="auto"/>
      </w:divBdr>
    </w:div>
    <w:div w:id="253520659">
      <w:bodyDiv w:val="1"/>
      <w:marLeft w:val="0"/>
      <w:marRight w:val="0"/>
      <w:marTop w:val="0"/>
      <w:marBottom w:val="0"/>
      <w:divBdr>
        <w:top w:val="none" w:sz="0" w:space="0" w:color="auto"/>
        <w:left w:val="none" w:sz="0" w:space="0" w:color="auto"/>
        <w:bottom w:val="none" w:sz="0" w:space="0" w:color="auto"/>
        <w:right w:val="none" w:sz="0" w:space="0" w:color="auto"/>
      </w:divBdr>
    </w:div>
    <w:div w:id="344326319">
      <w:bodyDiv w:val="1"/>
      <w:marLeft w:val="0"/>
      <w:marRight w:val="0"/>
      <w:marTop w:val="0"/>
      <w:marBottom w:val="0"/>
      <w:divBdr>
        <w:top w:val="none" w:sz="0" w:space="0" w:color="auto"/>
        <w:left w:val="none" w:sz="0" w:space="0" w:color="auto"/>
        <w:bottom w:val="none" w:sz="0" w:space="0" w:color="auto"/>
        <w:right w:val="none" w:sz="0" w:space="0" w:color="auto"/>
      </w:divBdr>
    </w:div>
    <w:div w:id="376323669">
      <w:bodyDiv w:val="1"/>
      <w:marLeft w:val="0"/>
      <w:marRight w:val="0"/>
      <w:marTop w:val="0"/>
      <w:marBottom w:val="0"/>
      <w:divBdr>
        <w:top w:val="none" w:sz="0" w:space="0" w:color="auto"/>
        <w:left w:val="none" w:sz="0" w:space="0" w:color="auto"/>
        <w:bottom w:val="none" w:sz="0" w:space="0" w:color="auto"/>
        <w:right w:val="none" w:sz="0" w:space="0" w:color="auto"/>
      </w:divBdr>
    </w:div>
    <w:div w:id="460920768">
      <w:bodyDiv w:val="1"/>
      <w:marLeft w:val="0"/>
      <w:marRight w:val="0"/>
      <w:marTop w:val="0"/>
      <w:marBottom w:val="0"/>
      <w:divBdr>
        <w:top w:val="none" w:sz="0" w:space="0" w:color="auto"/>
        <w:left w:val="none" w:sz="0" w:space="0" w:color="auto"/>
        <w:bottom w:val="none" w:sz="0" w:space="0" w:color="auto"/>
        <w:right w:val="none" w:sz="0" w:space="0" w:color="auto"/>
      </w:divBdr>
      <w:divsChild>
        <w:div w:id="1986010165">
          <w:marLeft w:val="0"/>
          <w:marRight w:val="0"/>
          <w:marTop w:val="0"/>
          <w:marBottom w:val="0"/>
          <w:divBdr>
            <w:top w:val="none" w:sz="0" w:space="0" w:color="auto"/>
            <w:left w:val="none" w:sz="0" w:space="0" w:color="auto"/>
            <w:bottom w:val="none" w:sz="0" w:space="0" w:color="auto"/>
            <w:right w:val="none" w:sz="0" w:space="0" w:color="auto"/>
          </w:divBdr>
          <w:divsChild>
            <w:div w:id="1686907116">
              <w:marLeft w:val="0"/>
              <w:marRight w:val="0"/>
              <w:marTop w:val="0"/>
              <w:marBottom w:val="0"/>
              <w:divBdr>
                <w:top w:val="none" w:sz="0" w:space="0" w:color="auto"/>
                <w:left w:val="none" w:sz="0" w:space="0" w:color="auto"/>
                <w:bottom w:val="none" w:sz="0" w:space="0" w:color="auto"/>
                <w:right w:val="none" w:sz="0" w:space="0" w:color="auto"/>
              </w:divBdr>
              <w:divsChild>
                <w:div w:id="1928269050">
                  <w:marLeft w:val="0"/>
                  <w:marRight w:val="0"/>
                  <w:marTop w:val="0"/>
                  <w:marBottom w:val="0"/>
                  <w:divBdr>
                    <w:top w:val="none" w:sz="0" w:space="0" w:color="auto"/>
                    <w:left w:val="none" w:sz="0" w:space="0" w:color="auto"/>
                    <w:bottom w:val="none" w:sz="0" w:space="0" w:color="auto"/>
                    <w:right w:val="none" w:sz="0" w:space="0" w:color="auto"/>
                  </w:divBdr>
                  <w:divsChild>
                    <w:div w:id="1265266212">
                      <w:marLeft w:val="0"/>
                      <w:marRight w:val="0"/>
                      <w:marTop w:val="0"/>
                      <w:marBottom w:val="0"/>
                      <w:divBdr>
                        <w:top w:val="none" w:sz="0" w:space="0" w:color="auto"/>
                        <w:left w:val="none" w:sz="0" w:space="0" w:color="auto"/>
                        <w:bottom w:val="none" w:sz="0" w:space="0" w:color="auto"/>
                        <w:right w:val="none" w:sz="0" w:space="0" w:color="auto"/>
                      </w:divBdr>
                      <w:divsChild>
                        <w:div w:id="459422629">
                          <w:marLeft w:val="0"/>
                          <w:marRight w:val="0"/>
                          <w:marTop w:val="0"/>
                          <w:marBottom w:val="0"/>
                          <w:divBdr>
                            <w:top w:val="none" w:sz="0" w:space="0" w:color="auto"/>
                            <w:left w:val="none" w:sz="0" w:space="0" w:color="auto"/>
                            <w:bottom w:val="none" w:sz="0" w:space="0" w:color="auto"/>
                            <w:right w:val="none" w:sz="0" w:space="0" w:color="auto"/>
                          </w:divBdr>
                          <w:divsChild>
                            <w:div w:id="297879361">
                              <w:marLeft w:val="0"/>
                              <w:marRight w:val="0"/>
                              <w:marTop w:val="0"/>
                              <w:marBottom w:val="0"/>
                              <w:divBdr>
                                <w:top w:val="none" w:sz="0" w:space="0" w:color="auto"/>
                                <w:left w:val="none" w:sz="0" w:space="0" w:color="auto"/>
                                <w:bottom w:val="none" w:sz="0" w:space="0" w:color="auto"/>
                                <w:right w:val="none" w:sz="0" w:space="0" w:color="auto"/>
                              </w:divBdr>
                              <w:divsChild>
                                <w:div w:id="956760768">
                                  <w:marLeft w:val="0"/>
                                  <w:marRight w:val="0"/>
                                  <w:marTop w:val="0"/>
                                  <w:marBottom w:val="0"/>
                                  <w:divBdr>
                                    <w:top w:val="none" w:sz="0" w:space="0" w:color="auto"/>
                                    <w:left w:val="none" w:sz="0" w:space="0" w:color="auto"/>
                                    <w:bottom w:val="none" w:sz="0" w:space="0" w:color="auto"/>
                                    <w:right w:val="none" w:sz="0" w:space="0" w:color="auto"/>
                                  </w:divBdr>
                                  <w:divsChild>
                                    <w:div w:id="56985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788669">
                      <w:marLeft w:val="0"/>
                      <w:marRight w:val="0"/>
                      <w:marTop w:val="0"/>
                      <w:marBottom w:val="0"/>
                      <w:divBdr>
                        <w:top w:val="none" w:sz="0" w:space="0" w:color="auto"/>
                        <w:left w:val="none" w:sz="0" w:space="0" w:color="auto"/>
                        <w:bottom w:val="none" w:sz="0" w:space="0" w:color="auto"/>
                        <w:right w:val="none" w:sz="0" w:space="0" w:color="auto"/>
                      </w:divBdr>
                      <w:divsChild>
                        <w:div w:id="3112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9632556">
      <w:bodyDiv w:val="1"/>
      <w:marLeft w:val="0"/>
      <w:marRight w:val="0"/>
      <w:marTop w:val="0"/>
      <w:marBottom w:val="0"/>
      <w:divBdr>
        <w:top w:val="none" w:sz="0" w:space="0" w:color="auto"/>
        <w:left w:val="none" w:sz="0" w:space="0" w:color="auto"/>
        <w:bottom w:val="none" w:sz="0" w:space="0" w:color="auto"/>
        <w:right w:val="none" w:sz="0" w:space="0" w:color="auto"/>
      </w:divBdr>
    </w:div>
    <w:div w:id="560673915">
      <w:bodyDiv w:val="1"/>
      <w:marLeft w:val="0"/>
      <w:marRight w:val="0"/>
      <w:marTop w:val="0"/>
      <w:marBottom w:val="0"/>
      <w:divBdr>
        <w:top w:val="none" w:sz="0" w:space="0" w:color="auto"/>
        <w:left w:val="none" w:sz="0" w:space="0" w:color="auto"/>
        <w:bottom w:val="none" w:sz="0" w:space="0" w:color="auto"/>
        <w:right w:val="none" w:sz="0" w:space="0" w:color="auto"/>
      </w:divBdr>
    </w:div>
    <w:div w:id="595870178">
      <w:bodyDiv w:val="1"/>
      <w:marLeft w:val="0"/>
      <w:marRight w:val="0"/>
      <w:marTop w:val="0"/>
      <w:marBottom w:val="0"/>
      <w:divBdr>
        <w:top w:val="none" w:sz="0" w:space="0" w:color="auto"/>
        <w:left w:val="none" w:sz="0" w:space="0" w:color="auto"/>
        <w:bottom w:val="none" w:sz="0" w:space="0" w:color="auto"/>
        <w:right w:val="none" w:sz="0" w:space="0" w:color="auto"/>
      </w:divBdr>
    </w:div>
    <w:div w:id="598412953">
      <w:bodyDiv w:val="1"/>
      <w:marLeft w:val="0"/>
      <w:marRight w:val="0"/>
      <w:marTop w:val="0"/>
      <w:marBottom w:val="0"/>
      <w:divBdr>
        <w:top w:val="none" w:sz="0" w:space="0" w:color="auto"/>
        <w:left w:val="none" w:sz="0" w:space="0" w:color="auto"/>
        <w:bottom w:val="none" w:sz="0" w:space="0" w:color="auto"/>
        <w:right w:val="none" w:sz="0" w:space="0" w:color="auto"/>
      </w:divBdr>
    </w:div>
    <w:div w:id="610940364">
      <w:bodyDiv w:val="1"/>
      <w:marLeft w:val="0"/>
      <w:marRight w:val="0"/>
      <w:marTop w:val="0"/>
      <w:marBottom w:val="0"/>
      <w:divBdr>
        <w:top w:val="none" w:sz="0" w:space="0" w:color="auto"/>
        <w:left w:val="none" w:sz="0" w:space="0" w:color="auto"/>
        <w:bottom w:val="none" w:sz="0" w:space="0" w:color="auto"/>
        <w:right w:val="none" w:sz="0" w:space="0" w:color="auto"/>
      </w:divBdr>
    </w:div>
    <w:div w:id="721447901">
      <w:bodyDiv w:val="1"/>
      <w:marLeft w:val="0"/>
      <w:marRight w:val="0"/>
      <w:marTop w:val="0"/>
      <w:marBottom w:val="0"/>
      <w:divBdr>
        <w:top w:val="none" w:sz="0" w:space="0" w:color="auto"/>
        <w:left w:val="none" w:sz="0" w:space="0" w:color="auto"/>
        <w:bottom w:val="none" w:sz="0" w:space="0" w:color="auto"/>
        <w:right w:val="none" w:sz="0" w:space="0" w:color="auto"/>
      </w:divBdr>
    </w:div>
    <w:div w:id="756367212">
      <w:bodyDiv w:val="1"/>
      <w:marLeft w:val="0"/>
      <w:marRight w:val="0"/>
      <w:marTop w:val="0"/>
      <w:marBottom w:val="0"/>
      <w:divBdr>
        <w:top w:val="none" w:sz="0" w:space="0" w:color="auto"/>
        <w:left w:val="none" w:sz="0" w:space="0" w:color="auto"/>
        <w:bottom w:val="none" w:sz="0" w:space="0" w:color="auto"/>
        <w:right w:val="none" w:sz="0" w:space="0" w:color="auto"/>
      </w:divBdr>
    </w:div>
    <w:div w:id="834994603">
      <w:bodyDiv w:val="1"/>
      <w:marLeft w:val="0"/>
      <w:marRight w:val="0"/>
      <w:marTop w:val="0"/>
      <w:marBottom w:val="0"/>
      <w:divBdr>
        <w:top w:val="none" w:sz="0" w:space="0" w:color="auto"/>
        <w:left w:val="none" w:sz="0" w:space="0" w:color="auto"/>
        <w:bottom w:val="none" w:sz="0" w:space="0" w:color="auto"/>
        <w:right w:val="none" w:sz="0" w:space="0" w:color="auto"/>
      </w:divBdr>
      <w:divsChild>
        <w:div w:id="268898690">
          <w:marLeft w:val="0"/>
          <w:marRight w:val="0"/>
          <w:marTop w:val="0"/>
          <w:marBottom w:val="0"/>
          <w:divBdr>
            <w:top w:val="none" w:sz="0" w:space="0" w:color="auto"/>
            <w:left w:val="none" w:sz="0" w:space="0" w:color="auto"/>
            <w:bottom w:val="none" w:sz="0" w:space="0" w:color="auto"/>
            <w:right w:val="none" w:sz="0" w:space="0" w:color="auto"/>
          </w:divBdr>
        </w:div>
        <w:div w:id="597180487">
          <w:marLeft w:val="0"/>
          <w:marRight w:val="0"/>
          <w:marTop w:val="0"/>
          <w:marBottom w:val="0"/>
          <w:divBdr>
            <w:top w:val="none" w:sz="0" w:space="0" w:color="auto"/>
            <w:left w:val="none" w:sz="0" w:space="0" w:color="auto"/>
            <w:bottom w:val="none" w:sz="0" w:space="0" w:color="auto"/>
            <w:right w:val="none" w:sz="0" w:space="0" w:color="auto"/>
          </w:divBdr>
        </w:div>
        <w:div w:id="1813718787">
          <w:marLeft w:val="0"/>
          <w:marRight w:val="0"/>
          <w:marTop w:val="0"/>
          <w:marBottom w:val="0"/>
          <w:divBdr>
            <w:top w:val="none" w:sz="0" w:space="0" w:color="auto"/>
            <w:left w:val="none" w:sz="0" w:space="0" w:color="auto"/>
            <w:bottom w:val="none" w:sz="0" w:space="0" w:color="auto"/>
            <w:right w:val="none" w:sz="0" w:space="0" w:color="auto"/>
          </w:divBdr>
          <w:divsChild>
            <w:div w:id="1777099088">
              <w:marLeft w:val="0"/>
              <w:marRight w:val="0"/>
              <w:marTop w:val="0"/>
              <w:marBottom w:val="0"/>
              <w:divBdr>
                <w:top w:val="none" w:sz="0" w:space="0" w:color="auto"/>
                <w:left w:val="none" w:sz="0" w:space="0" w:color="auto"/>
                <w:bottom w:val="none" w:sz="0" w:space="0" w:color="auto"/>
                <w:right w:val="none" w:sz="0" w:space="0" w:color="auto"/>
              </w:divBdr>
            </w:div>
            <w:div w:id="187407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992818">
      <w:bodyDiv w:val="1"/>
      <w:marLeft w:val="0"/>
      <w:marRight w:val="0"/>
      <w:marTop w:val="0"/>
      <w:marBottom w:val="0"/>
      <w:divBdr>
        <w:top w:val="none" w:sz="0" w:space="0" w:color="auto"/>
        <w:left w:val="none" w:sz="0" w:space="0" w:color="auto"/>
        <w:bottom w:val="none" w:sz="0" w:space="0" w:color="auto"/>
        <w:right w:val="none" w:sz="0" w:space="0" w:color="auto"/>
      </w:divBdr>
    </w:div>
    <w:div w:id="906692443">
      <w:bodyDiv w:val="1"/>
      <w:marLeft w:val="0"/>
      <w:marRight w:val="0"/>
      <w:marTop w:val="0"/>
      <w:marBottom w:val="0"/>
      <w:divBdr>
        <w:top w:val="none" w:sz="0" w:space="0" w:color="auto"/>
        <w:left w:val="none" w:sz="0" w:space="0" w:color="auto"/>
        <w:bottom w:val="none" w:sz="0" w:space="0" w:color="auto"/>
        <w:right w:val="none" w:sz="0" w:space="0" w:color="auto"/>
      </w:divBdr>
    </w:div>
    <w:div w:id="958339150">
      <w:bodyDiv w:val="1"/>
      <w:marLeft w:val="0"/>
      <w:marRight w:val="0"/>
      <w:marTop w:val="0"/>
      <w:marBottom w:val="0"/>
      <w:divBdr>
        <w:top w:val="none" w:sz="0" w:space="0" w:color="auto"/>
        <w:left w:val="none" w:sz="0" w:space="0" w:color="auto"/>
        <w:bottom w:val="none" w:sz="0" w:space="0" w:color="auto"/>
        <w:right w:val="none" w:sz="0" w:space="0" w:color="auto"/>
      </w:divBdr>
    </w:div>
    <w:div w:id="989989976">
      <w:bodyDiv w:val="1"/>
      <w:marLeft w:val="0"/>
      <w:marRight w:val="0"/>
      <w:marTop w:val="0"/>
      <w:marBottom w:val="0"/>
      <w:divBdr>
        <w:top w:val="none" w:sz="0" w:space="0" w:color="auto"/>
        <w:left w:val="none" w:sz="0" w:space="0" w:color="auto"/>
        <w:bottom w:val="none" w:sz="0" w:space="0" w:color="auto"/>
        <w:right w:val="none" w:sz="0" w:space="0" w:color="auto"/>
      </w:divBdr>
      <w:divsChild>
        <w:div w:id="234170516">
          <w:marLeft w:val="0"/>
          <w:marRight w:val="0"/>
          <w:marTop w:val="0"/>
          <w:marBottom w:val="0"/>
          <w:divBdr>
            <w:top w:val="none" w:sz="0" w:space="0" w:color="auto"/>
            <w:left w:val="none" w:sz="0" w:space="0" w:color="auto"/>
            <w:bottom w:val="none" w:sz="0" w:space="0" w:color="auto"/>
            <w:right w:val="none" w:sz="0" w:space="0" w:color="auto"/>
          </w:divBdr>
          <w:divsChild>
            <w:div w:id="7049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03776">
      <w:bodyDiv w:val="1"/>
      <w:marLeft w:val="0"/>
      <w:marRight w:val="0"/>
      <w:marTop w:val="0"/>
      <w:marBottom w:val="0"/>
      <w:divBdr>
        <w:top w:val="none" w:sz="0" w:space="0" w:color="auto"/>
        <w:left w:val="none" w:sz="0" w:space="0" w:color="auto"/>
        <w:bottom w:val="none" w:sz="0" w:space="0" w:color="auto"/>
        <w:right w:val="none" w:sz="0" w:space="0" w:color="auto"/>
      </w:divBdr>
    </w:div>
    <w:div w:id="1066532911">
      <w:bodyDiv w:val="1"/>
      <w:marLeft w:val="0"/>
      <w:marRight w:val="0"/>
      <w:marTop w:val="0"/>
      <w:marBottom w:val="0"/>
      <w:divBdr>
        <w:top w:val="none" w:sz="0" w:space="0" w:color="auto"/>
        <w:left w:val="none" w:sz="0" w:space="0" w:color="auto"/>
        <w:bottom w:val="none" w:sz="0" w:space="0" w:color="auto"/>
        <w:right w:val="none" w:sz="0" w:space="0" w:color="auto"/>
      </w:divBdr>
    </w:div>
    <w:div w:id="1075200873">
      <w:bodyDiv w:val="1"/>
      <w:marLeft w:val="0"/>
      <w:marRight w:val="0"/>
      <w:marTop w:val="0"/>
      <w:marBottom w:val="0"/>
      <w:divBdr>
        <w:top w:val="none" w:sz="0" w:space="0" w:color="auto"/>
        <w:left w:val="none" w:sz="0" w:space="0" w:color="auto"/>
        <w:bottom w:val="none" w:sz="0" w:space="0" w:color="auto"/>
        <w:right w:val="none" w:sz="0" w:space="0" w:color="auto"/>
      </w:divBdr>
    </w:div>
    <w:div w:id="1151562656">
      <w:bodyDiv w:val="1"/>
      <w:marLeft w:val="0"/>
      <w:marRight w:val="0"/>
      <w:marTop w:val="0"/>
      <w:marBottom w:val="0"/>
      <w:divBdr>
        <w:top w:val="none" w:sz="0" w:space="0" w:color="auto"/>
        <w:left w:val="none" w:sz="0" w:space="0" w:color="auto"/>
        <w:bottom w:val="none" w:sz="0" w:space="0" w:color="auto"/>
        <w:right w:val="none" w:sz="0" w:space="0" w:color="auto"/>
      </w:divBdr>
    </w:div>
    <w:div w:id="1239093376">
      <w:bodyDiv w:val="1"/>
      <w:marLeft w:val="0"/>
      <w:marRight w:val="0"/>
      <w:marTop w:val="0"/>
      <w:marBottom w:val="0"/>
      <w:divBdr>
        <w:top w:val="none" w:sz="0" w:space="0" w:color="auto"/>
        <w:left w:val="none" w:sz="0" w:space="0" w:color="auto"/>
        <w:bottom w:val="none" w:sz="0" w:space="0" w:color="auto"/>
        <w:right w:val="none" w:sz="0" w:space="0" w:color="auto"/>
      </w:divBdr>
    </w:div>
    <w:div w:id="1264266385">
      <w:bodyDiv w:val="1"/>
      <w:marLeft w:val="0"/>
      <w:marRight w:val="0"/>
      <w:marTop w:val="0"/>
      <w:marBottom w:val="0"/>
      <w:divBdr>
        <w:top w:val="none" w:sz="0" w:space="0" w:color="auto"/>
        <w:left w:val="none" w:sz="0" w:space="0" w:color="auto"/>
        <w:bottom w:val="none" w:sz="0" w:space="0" w:color="auto"/>
        <w:right w:val="none" w:sz="0" w:space="0" w:color="auto"/>
      </w:divBdr>
    </w:div>
    <w:div w:id="1434477333">
      <w:bodyDiv w:val="1"/>
      <w:marLeft w:val="0"/>
      <w:marRight w:val="0"/>
      <w:marTop w:val="0"/>
      <w:marBottom w:val="0"/>
      <w:divBdr>
        <w:top w:val="none" w:sz="0" w:space="0" w:color="auto"/>
        <w:left w:val="none" w:sz="0" w:space="0" w:color="auto"/>
        <w:bottom w:val="none" w:sz="0" w:space="0" w:color="auto"/>
        <w:right w:val="none" w:sz="0" w:space="0" w:color="auto"/>
      </w:divBdr>
    </w:div>
    <w:div w:id="1459907251">
      <w:bodyDiv w:val="1"/>
      <w:marLeft w:val="0"/>
      <w:marRight w:val="0"/>
      <w:marTop w:val="0"/>
      <w:marBottom w:val="0"/>
      <w:divBdr>
        <w:top w:val="none" w:sz="0" w:space="0" w:color="auto"/>
        <w:left w:val="none" w:sz="0" w:space="0" w:color="auto"/>
        <w:bottom w:val="none" w:sz="0" w:space="0" w:color="auto"/>
        <w:right w:val="none" w:sz="0" w:space="0" w:color="auto"/>
      </w:divBdr>
    </w:div>
    <w:div w:id="1514489962">
      <w:bodyDiv w:val="1"/>
      <w:marLeft w:val="0"/>
      <w:marRight w:val="0"/>
      <w:marTop w:val="0"/>
      <w:marBottom w:val="0"/>
      <w:divBdr>
        <w:top w:val="none" w:sz="0" w:space="0" w:color="auto"/>
        <w:left w:val="none" w:sz="0" w:space="0" w:color="auto"/>
        <w:bottom w:val="none" w:sz="0" w:space="0" w:color="auto"/>
        <w:right w:val="none" w:sz="0" w:space="0" w:color="auto"/>
      </w:divBdr>
    </w:div>
    <w:div w:id="1680692076">
      <w:bodyDiv w:val="1"/>
      <w:marLeft w:val="0"/>
      <w:marRight w:val="0"/>
      <w:marTop w:val="0"/>
      <w:marBottom w:val="0"/>
      <w:divBdr>
        <w:top w:val="none" w:sz="0" w:space="0" w:color="auto"/>
        <w:left w:val="none" w:sz="0" w:space="0" w:color="auto"/>
        <w:bottom w:val="none" w:sz="0" w:space="0" w:color="auto"/>
        <w:right w:val="none" w:sz="0" w:space="0" w:color="auto"/>
      </w:divBdr>
    </w:div>
    <w:div w:id="1751584759">
      <w:bodyDiv w:val="1"/>
      <w:marLeft w:val="0"/>
      <w:marRight w:val="0"/>
      <w:marTop w:val="0"/>
      <w:marBottom w:val="0"/>
      <w:divBdr>
        <w:top w:val="none" w:sz="0" w:space="0" w:color="auto"/>
        <w:left w:val="none" w:sz="0" w:space="0" w:color="auto"/>
        <w:bottom w:val="none" w:sz="0" w:space="0" w:color="auto"/>
        <w:right w:val="none" w:sz="0" w:space="0" w:color="auto"/>
      </w:divBdr>
    </w:div>
    <w:div w:id="1811243165">
      <w:bodyDiv w:val="1"/>
      <w:marLeft w:val="0"/>
      <w:marRight w:val="0"/>
      <w:marTop w:val="0"/>
      <w:marBottom w:val="0"/>
      <w:divBdr>
        <w:top w:val="none" w:sz="0" w:space="0" w:color="auto"/>
        <w:left w:val="none" w:sz="0" w:space="0" w:color="auto"/>
        <w:bottom w:val="none" w:sz="0" w:space="0" w:color="auto"/>
        <w:right w:val="none" w:sz="0" w:space="0" w:color="auto"/>
      </w:divBdr>
    </w:div>
    <w:div w:id="1819570939">
      <w:bodyDiv w:val="1"/>
      <w:marLeft w:val="0"/>
      <w:marRight w:val="0"/>
      <w:marTop w:val="0"/>
      <w:marBottom w:val="0"/>
      <w:divBdr>
        <w:top w:val="none" w:sz="0" w:space="0" w:color="auto"/>
        <w:left w:val="none" w:sz="0" w:space="0" w:color="auto"/>
        <w:bottom w:val="none" w:sz="0" w:space="0" w:color="auto"/>
        <w:right w:val="none" w:sz="0" w:space="0" w:color="auto"/>
      </w:divBdr>
      <w:divsChild>
        <w:div w:id="1578049474">
          <w:marLeft w:val="0"/>
          <w:marRight w:val="0"/>
          <w:marTop w:val="0"/>
          <w:marBottom w:val="0"/>
          <w:divBdr>
            <w:top w:val="none" w:sz="0" w:space="0" w:color="auto"/>
            <w:left w:val="none" w:sz="0" w:space="0" w:color="auto"/>
            <w:bottom w:val="none" w:sz="0" w:space="0" w:color="auto"/>
            <w:right w:val="none" w:sz="0" w:space="0" w:color="auto"/>
          </w:divBdr>
          <w:divsChild>
            <w:div w:id="134069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936972">
      <w:bodyDiv w:val="1"/>
      <w:marLeft w:val="0"/>
      <w:marRight w:val="0"/>
      <w:marTop w:val="0"/>
      <w:marBottom w:val="0"/>
      <w:divBdr>
        <w:top w:val="none" w:sz="0" w:space="0" w:color="auto"/>
        <w:left w:val="none" w:sz="0" w:space="0" w:color="auto"/>
        <w:bottom w:val="none" w:sz="0" w:space="0" w:color="auto"/>
        <w:right w:val="none" w:sz="0" w:space="0" w:color="auto"/>
      </w:divBdr>
    </w:div>
    <w:div w:id="1890261245">
      <w:bodyDiv w:val="1"/>
      <w:marLeft w:val="0"/>
      <w:marRight w:val="0"/>
      <w:marTop w:val="0"/>
      <w:marBottom w:val="0"/>
      <w:divBdr>
        <w:top w:val="none" w:sz="0" w:space="0" w:color="auto"/>
        <w:left w:val="none" w:sz="0" w:space="0" w:color="auto"/>
        <w:bottom w:val="none" w:sz="0" w:space="0" w:color="auto"/>
        <w:right w:val="none" w:sz="0" w:space="0" w:color="auto"/>
      </w:divBdr>
    </w:div>
    <w:div w:id="1923905726">
      <w:bodyDiv w:val="1"/>
      <w:marLeft w:val="0"/>
      <w:marRight w:val="0"/>
      <w:marTop w:val="0"/>
      <w:marBottom w:val="0"/>
      <w:divBdr>
        <w:top w:val="none" w:sz="0" w:space="0" w:color="auto"/>
        <w:left w:val="none" w:sz="0" w:space="0" w:color="auto"/>
        <w:bottom w:val="none" w:sz="0" w:space="0" w:color="auto"/>
        <w:right w:val="none" w:sz="0" w:space="0" w:color="auto"/>
      </w:divBdr>
    </w:div>
    <w:div w:id="1997025630">
      <w:bodyDiv w:val="1"/>
      <w:marLeft w:val="0"/>
      <w:marRight w:val="0"/>
      <w:marTop w:val="0"/>
      <w:marBottom w:val="0"/>
      <w:divBdr>
        <w:top w:val="none" w:sz="0" w:space="0" w:color="auto"/>
        <w:left w:val="none" w:sz="0" w:space="0" w:color="auto"/>
        <w:bottom w:val="none" w:sz="0" w:space="0" w:color="auto"/>
        <w:right w:val="none" w:sz="0" w:space="0" w:color="auto"/>
      </w:divBdr>
    </w:div>
    <w:div w:id="208614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42CFDF3EA65A64469BBC042F89C9AB74" ma:contentTypeVersion="4" ma:contentTypeDescription="Defines the documents for Document Manager V2" ma:contentTypeScope="" ma:versionID="950fd1e17e619020af71b7c808e1ed46">
  <xsd:schema xmlns:xsd="http://www.w3.org/2001/XMLSchema" xmlns:xs="http://www.w3.org/2001/XMLSchema" xmlns:p="http://schemas.microsoft.com/office/2006/metadata/properties" xmlns:ns2="7d640e6d-779c-472f-a269-6b546787f1c9" xmlns:ns3="http://schemas.microsoft.com/sharepoint/v3/fields" xmlns:ns4="a95533f8-59af-4217-bc7a-c1167744adb0" targetNamespace="http://schemas.microsoft.com/office/2006/metadata/properties" ma:root="true" ma:fieldsID="6ac0e0394313d7e2a7cc0de55d4cf26a" ns2:_="" ns3:_="" ns4:_="">
    <xsd:import namespace="7d640e6d-779c-472f-a269-6b546787f1c9"/>
    <xsd:import namespace="http://schemas.microsoft.com/sharepoint/v3/fields"/>
    <xsd:import namespace="a95533f8-59af-4217-bc7a-c1167744adb0"/>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40e6d-779c-472f-a269-6b546787f1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5d5f94b-50e9-4cbb-ab92-b4cc43d6d222}" ma:internalName="TaxCatchAll" ma:showField="CatchAllData"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5d5f94b-50e9-4cbb-ab92-b4cc43d6d222}" ma:internalName="TaxCatchAllLabel" ma:readOnly="true" ma:showField="CatchAllDataLabel"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5533f8-59af-4217-bc7a-c1167744adb0"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d640e6d-779c-472f-a269-6b546787f1c9">VP3JK3XSEPRV-2087481956-6361</_dlc_DocId>
    <_dlc_DocIdUrl xmlns="7d640e6d-779c-472f-a269-6b546787f1c9">
      <Url>http://dm/eesc/2026/_layouts/15/DocIdRedir.aspx?ID=VP3JK3XSEPRV-2087481956-6361</Url>
      <Description>VP3JK3XSEPRV-2087481956-6361</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PV</TermName>
          <TermId xmlns="http://schemas.microsoft.com/office/infopath/2007/PartnerControls">1803ae8b-64e3-46b0-b006-38f052534549</TermId>
        </TermInfo>
      </Terms>
    </DocumentType_0>
    <Procedure xmlns="7d640e6d-779c-472f-a269-6b546787f1c9"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7d640e6d-779c-472f-a269-6b546787f1c9">2026-04-13T12:00:00+00:00</ProductionDate>
    <FicheYear xmlns="7d640e6d-779c-472f-a269-6b546787f1c9" xsi:nil="true"/>
    <DocumentNumber xmlns="a95533f8-59af-4217-bc7a-c1167744adb0">582</DocumentNumber>
    <DossierNumber xmlns="7d640e6d-779c-472f-a269-6b546787f1c9"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7d640e6d-779c-472f-a269-6b546787f1c9">2026-04-29T12:00:00+00:00</MeetingDate>
    <TaxCatchAll xmlns="7d640e6d-779c-472f-a269-6b546787f1c9">
      <Value>11</Value>
      <Value>23</Value>
      <Value>9</Value>
      <Value>59</Value>
      <Value>7</Value>
      <Value>40</Value>
      <Value>4</Value>
      <Value>19</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7d640e6d-779c-472f-a269-6b546787f1c9" xsi:nil="true"/>
    <DocumentYear xmlns="7d640e6d-779c-472f-a269-6b546787f1c9">2026</DocumentYear>
    <FicheNumber xmlns="7d640e6d-779c-472f-a269-6b546787f1c9">301440</FicheNumber>
    <OriginalSender xmlns="7d640e6d-779c-472f-a269-6b546787f1c9">
      <UserInfo>
        <DisplayName>TDriveSVCUserProd</DisplayName>
        <AccountId>1262</AccountId>
        <AccountType/>
      </UserInfo>
    </OriginalSender>
    <DocumentPart xmlns="7d640e6d-779c-472f-a269-6b546787f1c9">2</DocumentPart>
    <AdoptionDate xmlns="7d640e6d-779c-472f-a269-6b546787f1c9" xsi:nil="true"/>
    <RequestingService xmlns="7d640e6d-779c-472f-a269-6b546787f1c9">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95533f8-59af-4217-bc7a-c1167744adb0">605</MeetingNumber>
    <DossierName_0 xmlns="http://schemas.microsoft.com/sharepoint/v3/fields">
      <Terms xmlns="http://schemas.microsoft.com/office/infopath/2007/PartnerControls"/>
    </DossierName_0>
    <DocumentVersion xmlns="7d640e6d-779c-472f-a269-6b546787f1c9">0</DocumentVersion>
  </documentManagement>
</p:properties>
</file>

<file path=customXml/itemProps1.xml><?xml version="1.0" encoding="utf-8"?>
<ds:datastoreItem xmlns:ds="http://schemas.openxmlformats.org/officeDocument/2006/customXml" ds:itemID="{50CC3FC4-B905-43A1-9093-AF5D207214DF}"/>
</file>

<file path=customXml/itemProps2.xml><?xml version="1.0" encoding="utf-8"?>
<ds:datastoreItem xmlns:ds="http://schemas.openxmlformats.org/officeDocument/2006/customXml" ds:itemID="{040EF7F8-ED13-4630-9760-C06323F5C92D}"/>
</file>

<file path=customXml/itemProps3.xml><?xml version="1.0" encoding="utf-8"?>
<ds:datastoreItem xmlns:ds="http://schemas.openxmlformats.org/officeDocument/2006/customXml" ds:itemID="{6A9C97B7-C33E-4982-BF67-6516A673E6B2}"/>
</file>

<file path=customXml/itemProps4.xml><?xml version="1.0" encoding="utf-8"?>
<ds:datastoreItem xmlns:ds="http://schemas.openxmlformats.org/officeDocument/2006/customXml" ds:itemID="{18326ED6-C644-4D50-A0CF-6602716B5557}"/>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1670</Words>
  <Characters>9521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CESE-CdR</Company>
  <LinksUpToDate>false</LinksUpToDate>
  <CharactersWithSpaces>11169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 Annex II -  604th plenary session - March 2026</dc:title>
  <dc:subject>Minutes</dc:subject>
  <dc:creator>Hilary Morris</dc:creator>
  <cp:keywords>EESC-2026-00582-02-00-PV-TRA-EN</cp:keywords>
  <dc:description>Rapporteur: -  Original language: - EN Date of document: - 13/04/2026 Date of meeting: - 29/04/2026 External documents: -  Administrator responsible: - Mme DAMYANOVA-KERESTELIEVA Ani Alexieva</dc:description>
  <cp:lastModifiedBy>TDriveSVCUserProd</cp:lastModifiedBy>
  <cp:revision>5</cp:revision>
  <cp:lastPrinted>2004-02-17T00:16:00Z</cp:lastPrinted>
  <dcterms:created xsi:type="dcterms:W3CDTF">2026-04-13T15:07:00Z</dcterms:created>
  <dcterms:modified xsi:type="dcterms:W3CDTF">2026-04-13T15:11:00Z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13/04/2026, 28/03/2023, 08/03/2023, 17/05/2022</vt:lpwstr>
  </property>
  <property fmtid="{D5CDD505-2E9C-101B-9397-08002B2CF9AE}" pid="4" name="Pref_Time">
    <vt:lpwstr>17:05:55, 16:29:14, 14:43:47, 11:03:32</vt:lpwstr>
  </property>
  <property fmtid="{D5CDD505-2E9C-101B-9397-08002B2CF9AE}" pid="5" name="Pref_User">
    <vt:lpwstr>pacup, jhvi, enied, enied</vt:lpwstr>
  </property>
  <property fmtid="{D5CDD505-2E9C-101B-9397-08002B2CF9AE}" pid="6" name="Pref_FileName">
    <vt:lpwstr>EESC-2026-00582-02-00-PV-ORI.docx, EESC-2023-01103-01-00-PV-ORI.docx, EESC-2023-00570-02-00-PV-ORI.docx, COR-EESC-2022-02584-00-00-ADMIN-ORI.docx</vt:lpwstr>
  </property>
  <property fmtid="{D5CDD505-2E9C-101B-9397-08002B2CF9AE}" pid="7" name="ContentTypeId">
    <vt:lpwstr>0x010100EA97B91038054C99906057A708A1480A0042CFDF3EA65A64469BBC042F89C9AB74</vt:lpwstr>
  </property>
  <property fmtid="{D5CDD505-2E9C-101B-9397-08002B2CF9AE}" pid="8" name="_dlc_DocIdItemGuid">
    <vt:lpwstr>a32fd75e-3468-4796-a205-ea6aedaaab8b</vt:lpwstr>
  </property>
  <property fmtid="{D5CDD505-2E9C-101B-9397-08002B2CF9AE}" pid="9" name="AvailableTranslations">
    <vt:lpwstr>23;#FR|d2afafd3-4c81-4f60-8f52-ee33f2f54ff3;#11;#DE|f6b31e5a-26fa-4935-b661-318e46daf27e;#4;#EN|f2175f21-25d7-44a3-96da-d6a61b075e1b</vt:lpwstr>
  </property>
  <property fmtid="{D5CDD505-2E9C-101B-9397-08002B2CF9AE}" pid="10" name="DocumentType_0">
    <vt:lpwstr>PV|1803ae8b-64e3-46b0-b006-38f052534549</vt:lpwstr>
  </property>
  <property fmtid="{D5CDD505-2E9C-101B-9397-08002B2CF9AE}" pid="11" name="MeetingNumber">
    <vt:i4>605</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582</vt:i4>
  </property>
  <property fmtid="{D5CDD505-2E9C-101B-9397-08002B2CF9AE}" pid="15" name="FicheYear">
    <vt:i4>2026</vt:i4>
  </property>
  <property fmtid="{D5CDD505-2E9C-101B-9397-08002B2CF9AE}" pid="16" name="DocumentVersion">
    <vt:i4>0</vt:i4>
  </property>
  <property fmtid="{D5CDD505-2E9C-101B-9397-08002B2CF9AE}" pid="17" name="DocumentStatus">
    <vt:lpwstr>9;#TRA|150d2a88-1431-44e6-a8ca-0bb753ab8672</vt:lpwstr>
  </property>
  <property fmtid="{D5CDD505-2E9C-101B-9397-08002B2CF9AE}" pid="18" name="DossierName">
    <vt:lpwstr/>
  </property>
  <property fmtid="{D5CDD505-2E9C-101B-9397-08002B2CF9AE}" pid="19" name="RequestingService">
    <vt:lpwstr>Greffe</vt:lpwstr>
  </property>
  <property fmtid="{D5CDD505-2E9C-101B-9397-08002B2CF9AE}" pid="20" name="Confidentiality">
    <vt:lpwstr>19;#Unrestricted|826e22d7-d029-4ec0-a450-0c28ff673572</vt:lpwstr>
  </property>
  <property fmtid="{D5CDD505-2E9C-101B-9397-08002B2CF9AE}" pid="21" name="MeetingName_0">
    <vt:lpwstr>SPL-CES|32d8cb1f-c9ec-4365-95c7-8385a18618ac</vt:lpwstr>
  </property>
  <property fmtid="{D5CDD505-2E9C-101B-9397-08002B2CF9AE}" pid="22" name="Confidentiality_0">
    <vt:lpwstr>Unrestricted|826e22d7-d029-4ec0-a450-0c28ff673572</vt:lpwstr>
  </property>
  <property fmtid="{D5CDD505-2E9C-101B-9397-08002B2CF9AE}" pid="23" name="OriginalLanguage">
    <vt:lpwstr>4;#EN|f2175f21-25d7-44a3-96da-d6a61b075e1b</vt:lpwstr>
  </property>
  <property fmtid="{D5CDD505-2E9C-101B-9397-08002B2CF9AE}" pid="24" name="MeetingName">
    <vt:lpwstr>59;#SPL-CES|32d8cb1f-c9ec-4365-95c7-8385a18618ac</vt:lpwstr>
  </property>
  <property fmtid="{D5CDD505-2E9C-101B-9397-08002B2CF9AE}" pid="25" name="MeetingDate">
    <vt:filetime>2026-04-29T12:00:00Z</vt:filetime>
  </property>
  <property fmtid="{D5CDD505-2E9C-101B-9397-08002B2CF9AE}" pid="26" name="AvailableTranslations_0">
    <vt:lpwstr/>
  </property>
  <property fmtid="{D5CDD505-2E9C-101B-9397-08002B2CF9AE}" pid="27" name="DocumentStatus_0">
    <vt:lpwstr>TRA|150d2a88-1431-44e6-a8ca-0bb753ab8672</vt:lpwstr>
  </property>
  <property fmtid="{D5CDD505-2E9C-101B-9397-08002B2CF9AE}" pid="28" name="OriginalLanguage_0">
    <vt:lpwstr>EN|f2175f21-25d7-44a3-96da-d6a61b075e1b</vt:lpwstr>
  </property>
  <property fmtid="{D5CDD505-2E9C-101B-9397-08002B2CF9AE}" pid="29" name="TaxCatchAll">
    <vt:lpwstr>9;#TRA|150d2a88-1431-44e6-a8ca-0bb753ab8672;#59;#SPL-CES|32d8cb1f-c9ec-4365-95c7-8385a18618ac;#7;#Final|ea5e6674-7b27-4bac-b091-73adbb394efe;#40;#PV|1803ae8b-64e3-46b0-b006-38f052534549;#4;#EN|f2175f21-25d7-44a3-96da-d6a61b075e1b;#19;#Unrestricted|826e22d7-d029-4ec0-a450-0c28ff673572;#1;#EESC|422833ec-8d7e-4e65-8e4e-8bed07ffb729</vt:lpwstr>
  </property>
  <property fmtid="{D5CDD505-2E9C-101B-9397-08002B2CF9AE}" pid="30" name="VersionStatus_0">
    <vt:lpwstr>Final|ea5e6674-7b27-4bac-b091-73adbb394efe</vt:lpwstr>
  </property>
  <property fmtid="{D5CDD505-2E9C-101B-9397-08002B2CF9AE}" pid="31" name="VersionStatus">
    <vt:lpwstr>7;#Final|ea5e6674-7b27-4bac-b091-73adbb394efe</vt:lpwstr>
  </property>
  <property fmtid="{D5CDD505-2E9C-101B-9397-08002B2CF9AE}" pid="32" name="DocumentYear">
    <vt:i4>2026</vt:i4>
  </property>
  <property fmtid="{D5CDD505-2E9C-101B-9397-08002B2CF9AE}" pid="33" name="FicheNumber">
    <vt:i4>3246</vt:i4>
  </property>
  <property fmtid="{D5CDD505-2E9C-101B-9397-08002B2CF9AE}" pid="34" name="DocumentPart">
    <vt:i4>2</vt:i4>
  </property>
  <property fmtid="{D5CDD505-2E9C-101B-9397-08002B2CF9AE}" pid="35" name="DocumentSource">
    <vt:lpwstr>1;#EESC|422833ec-8d7e-4e65-8e4e-8bed07ffb729</vt:lpwstr>
  </property>
  <property fmtid="{D5CDD505-2E9C-101B-9397-08002B2CF9AE}" pid="37" name="DocumentType">
    <vt:lpwstr>40;#PV|1803ae8b-64e3-46b0-b006-38f052534549</vt:lpwstr>
  </property>
  <property fmtid="{D5CDD505-2E9C-101B-9397-08002B2CF9AE}" pid="38" name="DocumentLanguage">
    <vt:lpwstr>4;#EN|f2175f21-25d7-44a3-96da-d6a61b075e1b</vt:lpwstr>
  </property>
  <property fmtid="{D5CDD505-2E9C-101B-9397-08002B2CF9AE}" pid="39" name="_docset_NoMedatataSyncRequired">
    <vt:lpwstr>False</vt:lpwstr>
  </property>
</Properties>
</file>