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4E31D" w14:textId="2F14314F" w:rsidR="00E97637" w:rsidRPr="0043062B" w:rsidRDefault="00E97637">
      <w:pPr>
        <w:rPr>
          <w:rFonts w:ascii="Verdana" w:hAnsi="Verdana"/>
          <w:b/>
          <w:bCs/>
          <w:sz w:val="22"/>
          <w:szCs w:val="22"/>
          <w:lang w:val="en-GB"/>
        </w:rPr>
      </w:pPr>
      <w:r w:rsidRPr="0043062B">
        <w:rPr>
          <w:rFonts w:ascii="Verdana" w:hAnsi="Verdana"/>
          <w:b/>
          <w:bCs/>
          <w:sz w:val="22"/>
          <w:szCs w:val="22"/>
          <w:lang w:val="en-GB"/>
        </w:rPr>
        <w:t>One million voices</w:t>
      </w:r>
      <w:r w:rsidR="00F90077" w:rsidRPr="0043062B">
        <w:rPr>
          <w:rFonts w:ascii="Verdana" w:hAnsi="Verdana"/>
          <w:b/>
          <w:bCs/>
          <w:sz w:val="22"/>
          <w:szCs w:val="22"/>
          <w:lang w:val="en-GB"/>
        </w:rPr>
        <w:t>,</w:t>
      </w:r>
      <w:r w:rsidRPr="0043062B">
        <w:rPr>
          <w:rFonts w:ascii="Verdana" w:hAnsi="Verdana"/>
          <w:b/>
          <w:bCs/>
          <w:sz w:val="22"/>
          <w:szCs w:val="22"/>
          <w:lang w:val="en-GB"/>
        </w:rPr>
        <w:t xml:space="preserve"> on</w:t>
      </w:r>
      <w:r w:rsidR="009E5F15" w:rsidRPr="0043062B">
        <w:rPr>
          <w:rFonts w:ascii="Verdana" w:hAnsi="Verdana"/>
          <w:b/>
          <w:bCs/>
          <w:sz w:val="22"/>
          <w:szCs w:val="22"/>
          <w:lang w:val="en-GB"/>
        </w:rPr>
        <w:t>e</w:t>
      </w:r>
      <w:r w:rsidRPr="0043062B">
        <w:rPr>
          <w:rFonts w:ascii="Verdana" w:hAnsi="Verdana"/>
          <w:b/>
          <w:bCs/>
          <w:sz w:val="22"/>
          <w:szCs w:val="22"/>
          <w:lang w:val="en-GB"/>
        </w:rPr>
        <w:t xml:space="preserve"> European space</w:t>
      </w:r>
    </w:p>
    <w:p w14:paraId="10B9B050" w14:textId="77777777" w:rsidR="00E97637" w:rsidRPr="0043062B" w:rsidRDefault="00E97637">
      <w:pPr>
        <w:rPr>
          <w:rFonts w:ascii="Verdana" w:hAnsi="Verdana"/>
          <w:b/>
          <w:bCs/>
          <w:sz w:val="20"/>
          <w:szCs w:val="20"/>
          <w:lang w:val="en-GB"/>
        </w:rPr>
      </w:pPr>
    </w:p>
    <w:p w14:paraId="738D6EB6" w14:textId="13830940" w:rsidR="009E5F15" w:rsidRPr="0043062B" w:rsidRDefault="00E97637" w:rsidP="003B5223">
      <w:pPr>
        <w:jc w:val="both"/>
        <w:rPr>
          <w:rFonts w:ascii="Verdana" w:hAnsi="Verdana"/>
          <w:b/>
          <w:bCs/>
          <w:sz w:val="20"/>
          <w:szCs w:val="20"/>
          <w:lang w:val="en-GB"/>
        </w:rPr>
      </w:pPr>
      <w:r w:rsidRPr="0043062B">
        <w:rPr>
          <w:rFonts w:ascii="Verdana" w:hAnsi="Verdana"/>
          <w:b/>
          <w:bCs/>
          <w:sz w:val="20"/>
          <w:szCs w:val="20"/>
          <w:lang w:val="en-GB"/>
        </w:rPr>
        <w:t xml:space="preserve">After 14 </w:t>
      </w:r>
      <w:r w:rsidR="00F90077" w:rsidRPr="0043062B">
        <w:rPr>
          <w:rFonts w:ascii="Verdana" w:hAnsi="Verdana"/>
          <w:b/>
          <w:bCs/>
          <w:sz w:val="20"/>
          <w:szCs w:val="20"/>
          <w:lang w:val="en-GB"/>
        </w:rPr>
        <w:t xml:space="preserve">successful </w:t>
      </w:r>
      <w:r w:rsidRPr="0043062B">
        <w:rPr>
          <w:rFonts w:ascii="Verdana" w:hAnsi="Verdana"/>
          <w:b/>
          <w:bCs/>
          <w:sz w:val="20"/>
          <w:szCs w:val="20"/>
          <w:lang w:val="en-GB"/>
        </w:rPr>
        <w:t>years</w:t>
      </w:r>
      <w:r w:rsidR="00F90077" w:rsidRPr="0043062B">
        <w:rPr>
          <w:rFonts w:ascii="Verdana" w:hAnsi="Verdana"/>
          <w:b/>
          <w:bCs/>
          <w:sz w:val="20"/>
          <w:szCs w:val="20"/>
          <w:lang w:val="en-GB"/>
        </w:rPr>
        <w:t>,</w:t>
      </w:r>
      <w:r w:rsidRPr="0043062B">
        <w:rPr>
          <w:rFonts w:ascii="Verdana" w:hAnsi="Verdana"/>
          <w:b/>
          <w:bCs/>
          <w:sz w:val="20"/>
          <w:szCs w:val="20"/>
          <w:lang w:val="en-GB"/>
        </w:rPr>
        <w:t xml:space="preserve"> the European Citizens' Initiative (ECI) has prov</w:t>
      </w:r>
      <w:r w:rsidR="00F90077" w:rsidRPr="0043062B">
        <w:rPr>
          <w:rFonts w:ascii="Verdana" w:hAnsi="Verdana"/>
          <w:b/>
          <w:bCs/>
          <w:sz w:val="20"/>
          <w:szCs w:val="20"/>
          <w:lang w:val="en-GB"/>
        </w:rPr>
        <w:t>e</w:t>
      </w:r>
      <w:r w:rsidR="001C52CF" w:rsidRPr="0043062B">
        <w:rPr>
          <w:rFonts w:ascii="Verdana" w:hAnsi="Verdana"/>
          <w:b/>
          <w:bCs/>
          <w:sz w:val="20"/>
          <w:szCs w:val="20"/>
          <w:lang w:val="en-GB"/>
        </w:rPr>
        <w:t>n</w:t>
      </w:r>
      <w:r w:rsidRPr="0043062B">
        <w:rPr>
          <w:rFonts w:ascii="Verdana" w:hAnsi="Verdana"/>
          <w:b/>
          <w:bCs/>
          <w:sz w:val="20"/>
          <w:szCs w:val="20"/>
          <w:lang w:val="en-GB"/>
        </w:rPr>
        <w:t xml:space="preserve"> that it is no longer an experiment. With four initiatives surpassing the one</w:t>
      </w:r>
      <w:r w:rsidR="001C52CF" w:rsidRPr="0043062B">
        <w:rPr>
          <w:rFonts w:ascii="Verdana" w:hAnsi="Verdana"/>
          <w:b/>
          <w:bCs/>
          <w:sz w:val="20"/>
          <w:szCs w:val="20"/>
          <w:lang w:val="en-GB"/>
        </w:rPr>
        <w:t>-</w:t>
      </w:r>
      <w:r w:rsidRPr="0043062B">
        <w:rPr>
          <w:rFonts w:ascii="Verdana" w:hAnsi="Verdana"/>
          <w:b/>
          <w:bCs/>
          <w:sz w:val="20"/>
          <w:szCs w:val="20"/>
          <w:lang w:val="en-GB"/>
        </w:rPr>
        <w:t>million</w:t>
      </w:r>
      <w:r w:rsidR="001C52CF" w:rsidRPr="0043062B">
        <w:rPr>
          <w:rFonts w:ascii="Verdana" w:hAnsi="Verdana"/>
          <w:b/>
          <w:bCs/>
          <w:sz w:val="20"/>
          <w:szCs w:val="20"/>
          <w:lang w:val="en-GB"/>
        </w:rPr>
        <w:t>-</w:t>
      </w:r>
      <w:r w:rsidRPr="0043062B">
        <w:rPr>
          <w:rFonts w:ascii="Verdana" w:hAnsi="Verdana"/>
          <w:b/>
          <w:bCs/>
          <w:sz w:val="20"/>
          <w:szCs w:val="20"/>
          <w:lang w:val="en-GB"/>
        </w:rPr>
        <w:t>signature</w:t>
      </w:r>
      <w:r w:rsidR="00F90077" w:rsidRPr="0043062B">
        <w:rPr>
          <w:rFonts w:ascii="Verdana" w:hAnsi="Verdana"/>
          <w:b/>
          <w:bCs/>
          <w:sz w:val="20"/>
          <w:szCs w:val="20"/>
          <w:lang w:val="en-GB"/>
        </w:rPr>
        <w:t xml:space="preserve"> </w:t>
      </w:r>
      <w:r w:rsidRPr="0043062B">
        <w:rPr>
          <w:rFonts w:ascii="Verdana" w:hAnsi="Verdana"/>
          <w:b/>
          <w:bCs/>
          <w:sz w:val="20"/>
          <w:szCs w:val="20"/>
          <w:lang w:val="en-GB"/>
        </w:rPr>
        <w:t>threshold</w:t>
      </w:r>
      <w:r w:rsidR="0043062B">
        <w:rPr>
          <w:rFonts w:ascii="Verdana" w:hAnsi="Verdana"/>
          <w:b/>
          <w:bCs/>
          <w:sz w:val="20"/>
          <w:szCs w:val="20"/>
          <w:lang w:val="en-GB"/>
        </w:rPr>
        <w:t xml:space="preserve"> in 20</w:t>
      </w:r>
      <w:r w:rsidR="00517339">
        <w:rPr>
          <w:rFonts w:ascii="Verdana" w:hAnsi="Verdana"/>
          <w:b/>
          <w:bCs/>
          <w:sz w:val="20"/>
          <w:szCs w:val="20"/>
          <w:lang w:val="en-GB"/>
        </w:rPr>
        <w:t>2</w:t>
      </w:r>
      <w:r w:rsidR="0043062B">
        <w:rPr>
          <w:rFonts w:ascii="Verdana" w:hAnsi="Verdana"/>
          <w:b/>
          <w:bCs/>
          <w:sz w:val="20"/>
          <w:szCs w:val="20"/>
          <w:lang w:val="en-GB"/>
        </w:rPr>
        <w:t>5</w:t>
      </w:r>
      <w:r w:rsidRPr="0043062B">
        <w:rPr>
          <w:rFonts w:ascii="Verdana" w:hAnsi="Verdana"/>
          <w:b/>
          <w:bCs/>
          <w:sz w:val="20"/>
          <w:szCs w:val="20"/>
          <w:lang w:val="en-GB"/>
        </w:rPr>
        <w:t xml:space="preserve">, the </w:t>
      </w:r>
      <w:r w:rsidR="009E5F15" w:rsidRPr="0043062B">
        <w:rPr>
          <w:rFonts w:ascii="Verdana" w:hAnsi="Verdana"/>
          <w:b/>
          <w:bCs/>
          <w:sz w:val="20"/>
          <w:szCs w:val="20"/>
          <w:lang w:val="en-GB"/>
        </w:rPr>
        <w:t>ECI</w:t>
      </w:r>
      <w:r w:rsidRPr="0043062B">
        <w:rPr>
          <w:rFonts w:ascii="Verdana" w:hAnsi="Verdana"/>
          <w:b/>
          <w:bCs/>
          <w:sz w:val="20"/>
          <w:szCs w:val="20"/>
          <w:lang w:val="en-GB"/>
        </w:rPr>
        <w:t xml:space="preserve"> carries institutional responsibility. </w:t>
      </w:r>
      <w:r w:rsidR="009E5F15" w:rsidRPr="0043062B">
        <w:rPr>
          <w:rFonts w:ascii="Verdana" w:hAnsi="Verdana"/>
          <w:b/>
          <w:bCs/>
          <w:sz w:val="20"/>
          <w:szCs w:val="20"/>
          <w:lang w:val="en-GB"/>
        </w:rPr>
        <w:t>The key question, however, is how the political system can translate one million signatures into concrete EU legislation.</w:t>
      </w:r>
    </w:p>
    <w:p w14:paraId="185F77E7" w14:textId="77777777" w:rsidR="003B5223" w:rsidRPr="0043062B" w:rsidRDefault="003B5223">
      <w:pPr>
        <w:rPr>
          <w:rFonts w:ascii="Verdana" w:hAnsi="Verdana"/>
          <w:b/>
          <w:bCs/>
          <w:sz w:val="20"/>
          <w:szCs w:val="20"/>
          <w:lang w:val="en-GB"/>
        </w:rPr>
      </w:pPr>
    </w:p>
    <w:p w14:paraId="4432990C" w14:textId="7776B66E" w:rsidR="00B620D8" w:rsidRPr="0043062B" w:rsidRDefault="003B5223" w:rsidP="00B620D8">
      <w:pPr>
        <w:jc w:val="both"/>
        <w:rPr>
          <w:rFonts w:ascii="Verdana" w:hAnsi="Verdana"/>
          <w:sz w:val="18"/>
          <w:szCs w:val="18"/>
          <w:lang w:val="en-GB"/>
        </w:rPr>
      </w:pPr>
      <w:r w:rsidRPr="0043062B">
        <w:rPr>
          <w:rFonts w:ascii="Verdana" w:hAnsi="Verdana"/>
          <w:sz w:val="18"/>
          <w:szCs w:val="18"/>
          <w:lang w:val="en-GB"/>
        </w:rPr>
        <w:t>The European Citizens’ Initiative (ECI) took centre stage on the second day of the European Economic and Social Committee’s (EESC) Civil Society Week on 3</w:t>
      </w:r>
      <w:r w:rsidR="0043062B">
        <w:rPr>
          <w:rFonts w:ascii="Verdana" w:hAnsi="Verdana"/>
          <w:sz w:val="18"/>
          <w:szCs w:val="18"/>
          <w:lang w:val="en-GB"/>
        </w:rPr>
        <w:t xml:space="preserve"> </w:t>
      </w:r>
      <w:r w:rsidRPr="0043062B">
        <w:rPr>
          <w:rFonts w:ascii="Verdana" w:hAnsi="Verdana"/>
          <w:sz w:val="18"/>
          <w:szCs w:val="18"/>
          <w:lang w:val="en-GB"/>
        </w:rPr>
        <w:t xml:space="preserve">March. The ECI is an EU participatory mechanism designed to strengthen </w:t>
      </w:r>
      <w:r w:rsidR="0043062B">
        <w:rPr>
          <w:rFonts w:ascii="Verdana" w:hAnsi="Verdana"/>
          <w:sz w:val="18"/>
          <w:szCs w:val="18"/>
          <w:lang w:val="en-GB"/>
        </w:rPr>
        <w:t>participatory</w:t>
      </w:r>
      <w:r w:rsidRPr="0043062B">
        <w:rPr>
          <w:rFonts w:ascii="Verdana" w:hAnsi="Verdana"/>
          <w:sz w:val="18"/>
          <w:szCs w:val="18"/>
          <w:lang w:val="en-GB"/>
        </w:rPr>
        <w:t xml:space="preserve"> democracy by allowing at least one million EU citizens to ask the European Commission to propose an act in an area where Member States have transferred powers to EU level.</w:t>
      </w:r>
      <w:r w:rsidR="00B620D8" w:rsidRPr="0043062B">
        <w:rPr>
          <w:rFonts w:ascii="Verdana" w:hAnsi="Verdana"/>
          <w:sz w:val="18"/>
          <w:szCs w:val="18"/>
          <w:lang w:val="en-GB"/>
        </w:rPr>
        <w:t xml:space="preserve"> More than 24</w:t>
      </w:r>
      <w:r w:rsidR="001C52CF" w:rsidRPr="0043062B">
        <w:rPr>
          <w:rFonts w:ascii="Verdana" w:hAnsi="Verdana"/>
          <w:sz w:val="18"/>
          <w:szCs w:val="18"/>
          <w:lang w:val="en-GB"/>
        </w:rPr>
        <w:t> </w:t>
      </w:r>
      <w:r w:rsidR="00B620D8" w:rsidRPr="0043062B">
        <w:rPr>
          <w:rFonts w:ascii="Verdana" w:hAnsi="Verdana"/>
          <w:sz w:val="18"/>
          <w:szCs w:val="18"/>
          <w:lang w:val="en-GB"/>
        </w:rPr>
        <w:t>million signatures have been collected since the ECI entered into force in 2012.</w:t>
      </w:r>
    </w:p>
    <w:p w14:paraId="1362C10C" w14:textId="1640CA18" w:rsidR="00F17B3E" w:rsidRPr="0043062B" w:rsidRDefault="00381CFD" w:rsidP="00F17B3E">
      <w:pPr>
        <w:jc w:val="both"/>
        <w:rPr>
          <w:rFonts w:ascii="Verdana" w:hAnsi="Verdana"/>
          <w:sz w:val="18"/>
          <w:szCs w:val="18"/>
          <w:lang w:val="en-GB"/>
        </w:rPr>
      </w:pPr>
      <w:r w:rsidRPr="0043062B">
        <w:rPr>
          <w:rFonts w:ascii="Verdana" w:hAnsi="Verdana"/>
          <w:sz w:val="18"/>
          <w:szCs w:val="18"/>
          <w:lang w:val="en-GB"/>
        </w:rPr>
        <w:t>The European Commission</w:t>
      </w:r>
      <w:r w:rsidR="00F90077" w:rsidRPr="0043062B">
        <w:rPr>
          <w:rFonts w:ascii="Verdana" w:hAnsi="Verdana"/>
          <w:sz w:val="18"/>
          <w:szCs w:val="18"/>
          <w:lang w:val="en-GB"/>
        </w:rPr>
        <w:t>’</w:t>
      </w:r>
      <w:r w:rsidRPr="0043062B">
        <w:rPr>
          <w:rFonts w:ascii="Verdana" w:hAnsi="Verdana"/>
          <w:sz w:val="18"/>
          <w:szCs w:val="18"/>
          <w:lang w:val="en-GB"/>
        </w:rPr>
        <w:t>s November 2025 communication on the European Democracy Shield highlights the ECI as a pivotal instrument for fostering citizen participation, underscoring its significance in safeguarding European democracy and civil society.</w:t>
      </w:r>
      <w:r w:rsidR="00F17B3E" w:rsidRPr="0043062B">
        <w:rPr>
          <w:rFonts w:ascii="Verdana" w:hAnsi="Verdana"/>
          <w:sz w:val="18"/>
          <w:szCs w:val="18"/>
          <w:lang w:val="en-GB"/>
        </w:rPr>
        <w:t xml:space="preserve"> </w:t>
      </w:r>
      <w:r w:rsidR="00F90077" w:rsidRPr="0043062B">
        <w:rPr>
          <w:rFonts w:ascii="Verdana" w:hAnsi="Verdana"/>
          <w:sz w:val="18"/>
          <w:szCs w:val="18"/>
          <w:lang w:val="en-GB"/>
        </w:rPr>
        <w:t>I</w:t>
      </w:r>
      <w:r w:rsidR="00F17B3E" w:rsidRPr="0043062B">
        <w:rPr>
          <w:rFonts w:ascii="Verdana" w:hAnsi="Verdana"/>
          <w:sz w:val="18"/>
          <w:szCs w:val="18"/>
          <w:lang w:val="en-GB"/>
        </w:rPr>
        <w:t>n few months</w:t>
      </w:r>
      <w:r w:rsidR="00F90077" w:rsidRPr="0043062B">
        <w:rPr>
          <w:rFonts w:ascii="Verdana" w:hAnsi="Verdana"/>
          <w:sz w:val="18"/>
          <w:szCs w:val="18"/>
          <w:lang w:val="en-GB"/>
        </w:rPr>
        <w:t>,</w:t>
      </w:r>
      <w:r w:rsidR="00F17B3E" w:rsidRPr="0043062B">
        <w:rPr>
          <w:rFonts w:ascii="Verdana" w:hAnsi="Verdana"/>
          <w:sz w:val="18"/>
          <w:szCs w:val="18"/>
          <w:lang w:val="en-GB"/>
        </w:rPr>
        <w:t xml:space="preserve"> four ECIs surpassed the one</w:t>
      </w:r>
      <w:r w:rsidR="001C52CF" w:rsidRPr="0043062B">
        <w:rPr>
          <w:rFonts w:ascii="Verdana" w:hAnsi="Verdana"/>
          <w:sz w:val="18"/>
          <w:szCs w:val="18"/>
          <w:lang w:val="en-GB"/>
        </w:rPr>
        <w:t>-</w:t>
      </w:r>
      <w:r w:rsidR="00F17B3E" w:rsidRPr="0043062B">
        <w:rPr>
          <w:rFonts w:ascii="Verdana" w:hAnsi="Verdana"/>
          <w:sz w:val="18"/>
          <w:szCs w:val="18"/>
          <w:lang w:val="en-GB"/>
        </w:rPr>
        <w:t>million</w:t>
      </w:r>
      <w:r w:rsidR="001C52CF" w:rsidRPr="0043062B">
        <w:rPr>
          <w:rFonts w:ascii="Verdana" w:hAnsi="Verdana"/>
          <w:sz w:val="18"/>
          <w:szCs w:val="18"/>
          <w:lang w:val="en-GB"/>
        </w:rPr>
        <w:t>-</w:t>
      </w:r>
      <w:r w:rsidR="00F17B3E" w:rsidRPr="0043062B">
        <w:rPr>
          <w:rFonts w:ascii="Verdana" w:hAnsi="Verdana"/>
          <w:sz w:val="18"/>
          <w:szCs w:val="18"/>
          <w:lang w:val="en-GB"/>
        </w:rPr>
        <w:t>signature</w:t>
      </w:r>
      <w:r w:rsidR="00F90077" w:rsidRPr="0043062B">
        <w:rPr>
          <w:rFonts w:ascii="Verdana" w:hAnsi="Verdana"/>
          <w:sz w:val="18"/>
          <w:szCs w:val="18"/>
          <w:lang w:val="en-GB"/>
        </w:rPr>
        <w:t xml:space="preserve"> threshold</w:t>
      </w:r>
      <w:r w:rsidR="00F17B3E" w:rsidRPr="0043062B">
        <w:rPr>
          <w:rFonts w:ascii="Verdana" w:hAnsi="Verdana"/>
          <w:sz w:val="18"/>
          <w:szCs w:val="18"/>
          <w:lang w:val="en-GB"/>
        </w:rPr>
        <w:t>, demonstrating great mobilisation at scale. It proves that citizens can and should get involved</w:t>
      </w:r>
      <w:r w:rsidR="00F90077" w:rsidRPr="0043062B">
        <w:rPr>
          <w:rFonts w:ascii="Verdana" w:hAnsi="Verdana"/>
          <w:sz w:val="18"/>
          <w:szCs w:val="18"/>
          <w:lang w:val="en-GB"/>
        </w:rPr>
        <w:t>,</w:t>
      </w:r>
      <w:r w:rsidR="00F17B3E" w:rsidRPr="0043062B">
        <w:rPr>
          <w:rFonts w:ascii="Verdana" w:hAnsi="Verdana"/>
          <w:sz w:val="18"/>
          <w:szCs w:val="18"/>
          <w:lang w:val="en-GB"/>
        </w:rPr>
        <w:t xml:space="preserve"> ensuring that voices of minority groups and those who suffer persecution are heard.</w:t>
      </w:r>
    </w:p>
    <w:p w14:paraId="1EB97F64" w14:textId="785AE31A" w:rsidR="00381CFD" w:rsidRPr="0043062B" w:rsidRDefault="00F17B3E" w:rsidP="003B5223">
      <w:pPr>
        <w:jc w:val="both"/>
        <w:rPr>
          <w:rFonts w:ascii="Verdana" w:hAnsi="Verdana"/>
          <w:sz w:val="18"/>
          <w:szCs w:val="18"/>
          <w:lang w:val="en-GB"/>
        </w:rPr>
      </w:pPr>
      <w:r w:rsidRPr="0043062B">
        <w:rPr>
          <w:rFonts w:ascii="Verdana" w:hAnsi="Verdana"/>
          <w:sz w:val="18"/>
          <w:szCs w:val="18"/>
          <w:lang w:val="en-GB"/>
        </w:rPr>
        <w:t xml:space="preserve">‘What was once an ambitious and novel idea has since evolved into a unique cross-border tool for participatory democracy. It gives Europeans a say in setting the political agenda at European level’, said EESC member </w:t>
      </w:r>
      <w:r w:rsidRPr="0043062B">
        <w:rPr>
          <w:rFonts w:ascii="Verdana" w:hAnsi="Verdana"/>
          <w:b/>
          <w:bCs/>
          <w:sz w:val="18"/>
          <w:szCs w:val="18"/>
          <w:lang w:val="en-GB"/>
        </w:rPr>
        <w:t>Maria</w:t>
      </w:r>
      <w:r w:rsidR="0043062B">
        <w:rPr>
          <w:rFonts w:ascii="Verdana" w:hAnsi="Verdana"/>
          <w:b/>
          <w:bCs/>
          <w:sz w:val="18"/>
          <w:szCs w:val="18"/>
          <w:lang w:val="en-GB"/>
        </w:rPr>
        <w:t xml:space="preserve"> </w:t>
      </w:r>
      <w:r w:rsidRPr="0043062B">
        <w:rPr>
          <w:rFonts w:ascii="Verdana" w:hAnsi="Verdana"/>
          <w:b/>
          <w:bCs/>
          <w:sz w:val="18"/>
          <w:szCs w:val="18"/>
          <w:lang w:val="en-GB"/>
        </w:rPr>
        <w:t>del</w:t>
      </w:r>
      <w:r w:rsidR="0043062B">
        <w:rPr>
          <w:rFonts w:ascii="Verdana" w:hAnsi="Verdana"/>
          <w:b/>
          <w:bCs/>
          <w:sz w:val="18"/>
          <w:szCs w:val="18"/>
          <w:lang w:val="en-GB"/>
        </w:rPr>
        <w:t xml:space="preserve"> </w:t>
      </w:r>
      <w:r w:rsidRPr="0043062B">
        <w:rPr>
          <w:rFonts w:ascii="Verdana" w:hAnsi="Verdana"/>
          <w:b/>
          <w:bCs/>
          <w:sz w:val="18"/>
          <w:szCs w:val="18"/>
          <w:lang w:val="en-GB"/>
        </w:rPr>
        <w:t>Carmen</w:t>
      </w:r>
      <w:r w:rsidR="0043062B">
        <w:rPr>
          <w:rFonts w:ascii="Verdana" w:hAnsi="Verdana"/>
          <w:b/>
          <w:bCs/>
          <w:sz w:val="18"/>
          <w:szCs w:val="18"/>
          <w:lang w:val="en-GB"/>
        </w:rPr>
        <w:t xml:space="preserve"> </w:t>
      </w:r>
      <w:r w:rsidRPr="0043062B">
        <w:rPr>
          <w:rFonts w:ascii="Verdana" w:hAnsi="Verdana"/>
          <w:b/>
          <w:bCs/>
          <w:sz w:val="18"/>
          <w:szCs w:val="18"/>
          <w:lang w:val="en-GB"/>
        </w:rPr>
        <w:t>Barrera</w:t>
      </w:r>
      <w:r w:rsidR="0043062B">
        <w:rPr>
          <w:rFonts w:ascii="Verdana" w:hAnsi="Verdana"/>
          <w:b/>
          <w:bCs/>
          <w:sz w:val="18"/>
          <w:szCs w:val="18"/>
          <w:lang w:val="en-GB"/>
        </w:rPr>
        <w:t xml:space="preserve"> </w:t>
      </w:r>
      <w:r w:rsidRPr="0043062B">
        <w:rPr>
          <w:rFonts w:ascii="Verdana" w:hAnsi="Verdana"/>
          <w:b/>
          <w:bCs/>
          <w:sz w:val="18"/>
          <w:szCs w:val="18"/>
          <w:lang w:val="en-GB"/>
        </w:rPr>
        <w:t>Chamorro</w:t>
      </w:r>
      <w:r w:rsidRPr="0043062B">
        <w:rPr>
          <w:rFonts w:ascii="Verdana" w:hAnsi="Verdana"/>
          <w:sz w:val="18"/>
          <w:szCs w:val="18"/>
          <w:lang w:val="en-GB"/>
        </w:rPr>
        <w:t xml:space="preserve">, Chair of the </w:t>
      </w:r>
      <w:r w:rsidR="00F90077" w:rsidRPr="0043062B">
        <w:rPr>
          <w:rFonts w:ascii="Verdana" w:hAnsi="Verdana"/>
          <w:sz w:val="18"/>
          <w:szCs w:val="18"/>
          <w:lang w:val="en-GB"/>
        </w:rPr>
        <w:t xml:space="preserve">EESC’s </w:t>
      </w:r>
      <w:r w:rsidRPr="0043062B">
        <w:rPr>
          <w:rFonts w:ascii="Verdana" w:hAnsi="Verdana"/>
          <w:sz w:val="18"/>
          <w:szCs w:val="18"/>
          <w:lang w:val="en-GB"/>
        </w:rPr>
        <w:t>Group on the European Citizens’ Initiative.</w:t>
      </w:r>
    </w:p>
    <w:p w14:paraId="709ED337" w14:textId="77F33891" w:rsidR="00F11ACE" w:rsidRPr="0043062B" w:rsidRDefault="00F90077" w:rsidP="003B5223">
      <w:pPr>
        <w:jc w:val="both"/>
        <w:rPr>
          <w:rFonts w:ascii="Verdana" w:hAnsi="Verdana"/>
          <w:sz w:val="18"/>
          <w:szCs w:val="18"/>
          <w:lang w:val="en-GB"/>
        </w:rPr>
      </w:pPr>
      <w:r w:rsidRPr="0043062B">
        <w:rPr>
          <w:rFonts w:ascii="Verdana" w:hAnsi="Verdana"/>
          <w:sz w:val="18"/>
          <w:szCs w:val="18"/>
          <w:lang w:val="en-GB"/>
        </w:rPr>
        <w:t>P</w:t>
      </w:r>
      <w:r w:rsidR="00F17B3E" w:rsidRPr="0043062B">
        <w:rPr>
          <w:rFonts w:ascii="Verdana" w:hAnsi="Verdana"/>
          <w:sz w:val="18"/>
          <w:szCs w:val="18"/>
          <w:lang w:val="en-GB"/>
        </w:rPr>
        <w:t>articipants</w:t>
      </w:r>
      <w:r w:rsidRPr="0043062B">
        <w:rPr>
          <w:rFonts w:ascii="Verdana" w:hAnsi="Verdana"/>
          <w:sz w:val="18"/>
          <w:szCs w:val="18"/>
          <w:lang w:val="en-GB"/>
        </w:rPr>
        <w:t>, however, also</w:t>
      </w:r>
      <w:r w:rsidR="00F17B3E" w:rsidRPr="0043062B">
        <w:rPr>
          <w:rFonts w:ascii="Verdana" w:hAnsi="Verdana"/>
          <w:sz w:val="18"/>
          <w:szCs w:val="18"/>
          <w:lang w:val="en-GB"/>
        </w:rPr>
        <w:t xml:space="preserve"> stressed that the success of the ECI depends on how institutions respond. </w:t>
      </w:r>
      <w:r w:rsidRPr="0043062B">
        <w:rPr>
          <w:rFonts w:ascii="Verdana" w:hAnsi="Verdana"/>
          <w:sz w:val="18"/>
          <w:szCs w:val="18"/>
          <w:lang w:val="en-GB"/>
        </w:rPr>
        <w:t>ECIs</w:t>
      </w:r>
      <w:r w:rsidR="00F17B3E" w:rsidRPr="0043062B">
        <w:rPr>
          <w:rFonts w:ascii="Verdana" w:hAnsi="Verdana"/>
          <w:sz w:val="18"/>
          <w:szCs w:val="18"/>
          <w:lang w:val="en-GB"/>
        </w:rPr>
        <w:t xml:space="preserve"> create a clear responsibility for EU institutions</w:t>
      </w:r>
      <w:r w:rsidRPr="0043062B">
        <w:rPr>
          <w:rFonts w:ascii="Verdana" w:hAnsi="Verdana"/>
          <w:sz w:val="18"/>
          <w:szCs w:val="18"/>
          <w:lang w:val="en-GB"/>
        </w:rPr>
        <w:t>; a</w:t>
      </w:r>
      <w:r w:rsidR="00F17B3E" w:rsidRPr="0043062B">
        <w:rPr>
          <w:rFonts w:ascii="Verdana" w:hAnsi="Verdana"/>
          <w:sz w:val="18"/>
          <w:szCs w:val="18"/>
          <w:lang w:val="en-GB"/>
        </w:rPr>
        <w:t xml:space="preserve"> responsibility to respond seriously, to engage politically and to follow up meaningfully. Successful ECIs cannot end</w:t>
      </w:r>
      <w:r w:rsidR="00820AE6" w:rsidRPr="0043062B">
        <w:rPr>
          <w:rFonts w:ascii="Verdana" w:hAnsi="Verdana"/>
          <w:sz w:val="18"/>
          <w:szCs w:val="18"/>
          <w:lang w:val="en-GB"/>
        </w:rPr>
        <w:t xml:space="preserve"> simply</w:t>
      </w:r>
      <w:r w:rsidR="00F17B3E" w:rsidRPr="0043062B">
        <w:rPr>
          <w:rFonts w:ascii="Verdana" w:hAnsi="Verdana"/>
          <w:sz w:val="18"/>
          <w:szCs w:val="18"/>
          <w:lang w:val="en-GB"/>
        </w:rPr>
        <w:t xml:space="preserve"> with a formal reply, </w:t>
      </w:r>
      <w:r w:rsidR="00820AE6" w:rsidRPr="0043062B">
        <w:rPr>
          <w:rFonts w:ascii="Verdana" w:hAnsi="Verdana"/>
          <w:sz w:val="18"/>
          <w:szCs w:val="18"/>
          <w:lang w:val="en-GB"/>
        </w:rPr>
        <w:t xml:space="preserve">which can </w:t>
      </w:r>
      <w:r w:rsidR="00F17B3E" w:rsidRPr="0043062B">
        <w:rPr>
          <w:rFonts w:ascii="Verdana" w:hAnsi="Verdana"/>
          <w:sz w:val="18"/>
          <w:szCs w:val="18"/>
          <w:lang w:val="en-GB"/>
        </w:rPr>
        <w:t>generat</w:t>
      </w:r>
      <w:r w:rsidR="00820AE6" w:rsidRPr="0043062B">
        <w:rPr>
          <w:rFonts w:ascii="Verdana" w:hAnsi="Verdana"/>
          <w:sz w:val="18"/>
          <w:szCs w:val="18"/>
          <w:lang w:val="en-GB"/>
        </w:rPr>
        <w:t>e</w:t>
      </w:r>
      <w:r w:rsidR="00F17B3E" w:rsidRPr="0043062B">
        <w:rPr>
          <w:rFonts w:ascii="Verdana" w:hAnsi="Verdana"/>
          <w:sz w:val="18"/>
          <w:szCs w:val="18"/>
          <w:lang w:val="en-GB"/>
        </w:rPr>
        <w:t xml:space="preserve"> feelings of frustration, disbelief and lack of trust. </w:t>
      </w:r>
      <w:r w:rsidR="00F11ACE" w:rsidRPr="0043062B">
        <w:rPr>
          <w:rFonts w:ascii="Verdana" w:hAnsi="Verdana"/>
          <w:sz w:val="18"/>
          <w:szCs w:val="18"/>
          <w:lang w:val="en-GB"/>
        </w:rPr>
        <w:t>According to the recent Eurobarometer, 49% of Europeans say the most serious challenge to democracy is growing distrust in institutions and processes.</w:t>
      </w:r>
    </w:p>
    <w:p w14:paraId="60084111" w14:textId="65E718BF" w:rsidR="00F11ACE" w:rsidRPr="0043062B" w:rsidRDefault="00F90077" w:rsidP="00F11ACE">
      <w:pPr>
        <w:jc w:val="both"/>
        <w:rPr>
          <w:rFonts w:ascii="Verdana" w:hAnsi="Verdana"/>
          <w:sz w:val="18"/>
          <w:szCs w:val="18"/>
          <w:lang w:val="en-GB"/>
        </w:rPr>
      </w:pPr>
      <w:r w:rsidRPr="0043062B">
        <w:rPr>
          <w:rFonts w:ascii="Verdana" w:hAnsi="Verdana"/>
          <w:b/>
          <w:bCs/>
          <w:sz w:val="18"/>
          <w:szCs w:val="18"/>
          <w:lang w:val="en-GB"/>
        </w:rPr>
        <w:t>Teresa</w:t>
      </w:r>
      <w:r w:rsidR="0043062B">
        <w:rPr>
          <w:rFonts w:ascii="Verdana" w:hAnsi="Verdana"/>
          <w:b/>
          <w:bCs/>
          <w:sz w:val="18"/>
          <w:szCs w:val="18"/>
          <w:lang w:val="en-GB"/>
        </w:rPr>
        <w:t xml:space="preserve"> </w:t>
      </w:r>
      <w:r w:rsidRPr="0043062B">
        <w:rPr>
          <w:rFonts w:ascii="Verdana" w:hAnsi="Verdana"/>
          <w:b/>
          <w:bCs/>
          <w:sz w:val="18"/>
          <w:szCs w:val="18"/>
          <w:lang w:val="en-GB"/>
        </w:rPr>
        <w:t>Anjinho</w:t>
      </w:r>
      <w:r w:rsidRPr="0043062B">
        <w:rPr>
          <w:rFonts w:ascii="Verdana" w:hAnsi="Verdana"/>
          <w:sz w:val="18"/>
          <w:szCs w:val="18"/>
          <w:lang w:val="en-GB"/>
        </w:rPr>
        <w:t>, European Ombudsman, stressed that ‘</w:t>
      </w:r>
      <w:r w:rsidR="00F11ACE" w:rsidRPr="0043062B">
        <w:rPr>
          <w:rFonts w:ascii="Verdana" w:hAnsi="Verdana"/>
          <w:sz w:val="18"/>
          <w:szCs w:val="18"/>
          <w:lang w:val="en-GB"/>
        </w:rPr>
        <w:t xml:space="preserve">Even when institutions act fully within ECI rules, citizens may experience outcomes that feel unfair, unresponsive or opaque. Reality is often far more complex and unpredictable than decision-makers can encompass, and formal rules cannot anticipate every situation. In such cases, the European Ombudsman plays a crucial role. My </w:t>
      </w:r>
      <w:r w:rsidRPr="0043062B">
        <w:rPr>
          <w:rFonts w:ascii="Verdana" w:hAnsi="Verdana"/>
          <w:sz w:val="18"/>
          <w:szCs w:val="18"/>
          <w:lang w:val="en-GB"/>
        </w:rPr>
        <w:t>o</w:t>
      </w:r>
      <w:r w:rsidR="00F11ACE" w:rsidRPr="0043062B">
        <w:rPr>
          <w:rFonts w:ascii="Verdana" w:hAnsi="Verdana"/>
          <w:sz w:val="18"/>
          <w:szCs w:val="18"/>
          <w:lang w:val="en-GB"/>
        </w:rPr>
        <w:t>ffice provides an independent mechanism for citizens to raise concerns, offering oversight that goes beyond strict legality</w:t>
      </w:r>
      <w:r w:rsidRPr="0043062B">
        <w:rPr>
          <w:rFonts w:ascii="Verdana" w:hAnsi="Verdana"/>
          <w:sz w:val="18"/>
          <w:szCs w:val="18"/>
          <w:lang w:val="en-GB"/>
        </w:rPr>
        <w:t>’</w:t>
      </w:r>
      <w:r w:rsidR="00820AE6" w:rsidRPr="0043062B">
        <w:rPr>
          <w:rFonts w:ascii="Verdana" w:hAnsi="Verdana"/>
          <w:sz w:val="18"/>
          <w:szCs w:val="18"/>
          <w:lang w:val="en-GB"/>
        </w:rPr>
        <w:t>.</w:t>
      </w:r>
    </w:p>
    <w:p w14:paraId="5E207626" w14:textId="03639948" w:rsidR="00B719A7" w:rsidRPr="0043062B" w:rsidRDefault="00434E41" w:rsidP="00B719A7">
      <w:pPr>
        <w:jc w:val="both"/>
        <w:rPr>
          <w:rFonts w:ascii="Verdana" w:hAnsi="Verdana"/>
          <w:sz w:val="18"/>
          <w:szCs w:val="18"/>
          <w:lang w:val="en-GB"/>
        </w:rPr>
      </w:pPr>
      <w:r w:rsidRPr="0043062B">
        <w:rPr>
          <w:rFonts w:ascii="Verdana" w:hAnsi="Verdana"/>
          <w:sz w:val="18"/>
          <w:szCs w:val="18"/>
          <w:lang w:val="en-GB"/>
        </w:rPr>
        <w:t>EESC President</w:t>
      </w:r>
      <w:r w:rsidRPr="0043062B">
        <w:rPr>
          <w:rFonts w:ascii="Verdana" w:hAnsi="Verdana"/>
          <w:b/>
          <w:bCs/>
          <w:sz w:val="18"/>
          <w:szCs w:val="18"/>
          <w:lang w:val="en-GB"/>
        </w:rPr>
        <w:t xml:space="preserve"> Séamus</w:t>
      </w:r>
      <w:r w:rsidR="0043062B">
        <w:rPr>
          <w:rFonts w:ascii="Verdana" w:hAnsi="Verdana"/>
          <w:b/>
          <w:bCs/>
          <w:sz w:val="18"/>
          <w:szCs w:val="18"/>
          <w:lang w:val="en-GB"/>
        </w:rPr>
        <w:t xml:space="preserve"> </w:t>
      </w:r>
      <w:r w:rsidRPr="0043062B">
        <w:rPr>
          <w:rFonts w:ascii="Verdana" w:hAnsi="Verdana"/>
          <w:b/>
          <w:bCs/>
          <w:sz w:val="18"/>
          <w:szCs w:val="18"/>
          <w:lang w:val="en-GB"/>
        </w:rPr>
        <w:t>Boland</w:t>
      </w:r>
      <w:r w:rsidRPr="0043062B">
        <w:rPr>
          <w:rFonts w:ascii="Verdana" w:hAnsi="Verdana"/>
          <w:sz w:val="18"/>
          <w:szCs w:val="18"/>
          <w:lang w:val="en-GB"/>
        </w:rPr>
        <w:t xml:space="preserve"> </w:t>
      </w:r>
      <w:r w:rsidR="00820AE6" w:rsidRPr="0043062B">
        <w:rPr>
          <w:rFonts w:ascii="Verdana" w:hAnsi="Verdana"/>
          <w:sz w:val="18"/>
          <w:szCs w:val="18"/>
          <w:lang w:val="en-GB"/>
        </w:rPr>
        <w:t>also</w:t>
      </w:r>
      <w:r w:rsidR="00820AE6" w:rsidRPr="0043062B">
        <w:rPr>
          <w:rFonts w:ascii="Verdana" w:hAnsi="Verdana"/>
          <w:b/>
          <w:bCs/>
          <w:sz w:val="18"/>
          <w:szCs w:val="18"/>
          <w:lang w:val="en-GB"/>
        </w:rPr>
        <w:t xml:space="preserve"> </w:t>
      </w:r>
      <w:r w:rsidR="005D6020" w:rsidRPr="0043062B">
        <w:rPr>
          <w:rFonts w:ascii="Verdana" w:hAnsi="Verdana"/>
          <w:sz w:val="18"/>
          <w:szCs w:val="18"/>
          <w:lang w:val="en-GB"/>
        </w:rPr>
        <w:t>joined the debate, pointing out</w:t>
      </w:r>
      <w:r w:rsidRPr="0043062B">
        <w:rPr>
          <w:rFonts w:ascii="Verdana" w:hAnsi="Verdana"/>
          <w:sz w:val="18"/>
          <w:szCs w:val="18"/>
          <w:lang w:val="en-GB"/>
        </w:rPr>
        <w:t xml:space="preserve"> that protecting</w:t>
      </w:r>
      <w:r w:rsidR="00B719A7" w:rsidRPr="0043062B">
        <w:rPr>
          <w:rFonts w:ascii="Verdana" w:hAnsi="Verdana"/>
          <w:sz w:val="18"/>
          <w:szCs w:val="18"/>
          <w:lang w:val="en-GB"/>
        </w:rPr>
        <w:t xml:space="preserve"> democracy today mean</w:t>
      </w:r>
      <w:r w:rsidRPr="0043062B">
        <w:rPr>
          <w:rFonts w:ascii="Verdana" w:hAnsi="Verdana"/>
          <w:sz w:val="18"/>
          <w:szCs w:val="18"/>
          <w:lang w:val="en-GB"/>
        </w:rPr>
        <w:t>t</w:t>
      </w:r>
      <w:r w:rsidR="00B719A7" w:rsidRPr="0043062B">
        <w:rPr>
          <w:rFonts w:ascii="Verdana" w:hAnsi="Verdana"/>
          <w:sz w:val="18"/>
          <w:szCs w:val="18"/>
          <w:lang w:val="en-GB"/>
        </w:rPr>
        <w:t xml:space="preserve"> trusting citizens, listening to them and engaging with them. </w:t>
      </w:r>
      <w:r w:rsidR="005D6020" w:rsidRPr="0043062B">
        <w:rPr>
          <w:rFonts w:ascii="Verdana" w:hAnsi="Verdana"/>
          <w:sz w:val="18"/>
          <w:szCs w:val="18"/>
          <w:lang w:val="en-GB"/>
        </w:rPr>
        <w:t>‘</w:t>
      </w:r>
      <w:r w:rsidR="00B719A7" w:rsidRPr="0043062B">
        <w:rPr>
          <w:rFonts w:ascii="Verdana" w:hAnsi="Verdana"/>
          <w:sz w:val="18"/>
          <w:szCs w:val="18"/>
          <w:lang w:val="en-GB"/>
        </w:rPr>
        <w:t>Democracy and civic space are under strain. Trust in institutions is eroding. But civic engagement is a key pathway to renewing Europe’s social and democratic promise. We need stronger, more effective and more comprehensive measures to protect European democracy. A participatory democracy tool like the European Citizens’ Initiative is one of those measures. Because when citizens feel heard, democracy becomes stronger</w:t>
      </w:r>
      <w:r w:rsidR="005D6020" w:rsidRPr="0043062B">
        <w:rPr>
          <w:rFonts w:ascii="Verdana" w:hAnsi="Verdana"/>
          <w:sz w:val="18"/>
          <w:szCs w:val="18"/>
          <w:lang w:val="en-GB"/>
        </w:rPr>
        <w:t>’,</w:t>
      </w:r>
      <w:r w:rsidR="00B719A7" w:rsidRPr="0043062B">
        <w:rPr>
          <w:rFonts w:ascii="Verdana" w:hAnsi="Verdana"/>
          <w:sz w:val="18"/>
          <w:szCs w:val="18"/>
          <w:lang w:val="en-GB"/>
        </w:rPr>
        <w:t xml:space="preserve"> </w:t>
      </w:r>
      <w:r w:rsidR="005D6020" w:rsidRPr="0043062B">
        <w:rPr>
          <w:rFonts w:ascii="Verdana" w:hAnsi="Verdana"/>
          <w:sz w:val="18"/>
          <w:szCs w:val="18"/>
          <w:lang w:val="en-GB"/>
        </w:rPr>
        <w:t xml:space="preserve">he </w:t>
      </w:r>
      <w:r w:rsidRPr="0043062B">
        <w:rPr>
          <w:rFonts w:ascii="Verdana" w:hAnsi="Verdana"/>
          <w:sz w:val="18"/>
          <w:szCs w:val="18"/>
          <w:lang w:val="en-GB"/>
        </w:rPr>
        <w:t>said.</w:t>
      </w:r>
    </w:p>
    <w:p w14:paraId="07CCD10A" w14:textId="2C25416E" w:rsidR="009E5F15" w:rsidRPr="0043062B" w:rsidRDefault="009E5F15" w:rsidP="00B719A7">
      <w:pPr>
        <w:jc w:val="both"/>
        <w:rPr>
          <w:rFonts w:ascii="Verdana" w:hAnsi="Verdana"/>
          <w:sz w:val="18"/>
          <w:szCs w:val="18"/>
          <w:lang w:val="en-GB"/>
        </w:rPr>
      </w:pPr>
      <w:r w:rsidRPr="0043062B">
        <w:rPr>
          <w:rFonts w:ascii="Verdana" w:hAnsi="Verdana"/>
          <w:b/>
          <w:bCs/>
          <w:sz w:val="18"/>
          <w:szCs w:val="18"/>
          <w:lang w:val="en-GB"/>
        </w:rPr>
        <w:t>Younous</w:t>
      </w:r>
      <w:r w:rsidR="005D6020" w:rsidRPr="0043062B">
        <w:rPr>
          <w:rFonts w:ascii="Verdana" w:hAnsi="Verdana"/>
          <w:b/>
          <w:bCs/>
          <w:sz w:val="18"/>
          <w:szCs w:val="18"/>
          <w:lang w:val="en-GB"/>
        </w:rPr>
        <w:t> </w:t>
      </w:r>
      <w:r w:rsidRPr="0043062B">
        <w:rPr>
          <w:rFonts w:ascii="Verdana" w:hAnsi="Verdana"/>
          <w:b/>
          <w:bCs/>
          <w:sz w:val="18"/>
          <w:szCs w:val="18"/>
          <w:lang w:val="en-GB"/>
        </w:rPr>
        <w:t>Omarjee</w:t>
      </w:r>
      <w:r w:rsidRPr="0043062B">
        <w:rPr>
          <w:rFonts w:ascii="Verdana" w:hAnsi="Verdana"/>
          <w:sz w:val="18"/>
          <w:szCs w:val="18"/>
          <w:lang w:val="en-GB"/>
        </w:rPr>
        <w:t>, Vice-President of the European Parliament</w:t>
      </w:r>
      <w:r w:rsidR="005D6020" w:rsidRPr="0043062B">
        <w:rPr>
          <w:rFonts w:ascii="Verdana" w:hAnsi="Verdana"/>
          <w:sz w:val="18"/>
          <w:szCs w:val="18"/>
          <w:lang w:val="en-GB"/>
        </w:rPr>
        <w:t>, spoke in kind,</w:t>
      </w:r>
      <w:r w:rsidRPr="0043062B">
        <w:rPr>
          <w:rFonts w:ascii="Verdana" w:hAnsi="Verdana"/>
          <w:sz w:val="18"/>
          <w:szCs w:val="18"/>
          <w:lang w:val="en-GB"/>
        </w:rPr>
        <w:t xml:space="preserve"> point</w:t>
      </w:r>
      <w:r w:rsidR="005D6020" w:rsidRPr="0043062B">
        <w:rPr>
          <w:rFonts w:ascii="Verdana" w:hAnsi="Verdana"/>
          <w:sz w:val="18"/>
          <w:szCs w:val="18"/>
          <w:lang w:val="en-GB"/>
        </w:rPr>
        <w:t>ing</w:t>
      </w:r>
      <w:r w:rsidRPr="0043062B">
        <w:rPr>
          <w:rFonts w:ascii="Verdana" w:hAnsi="Verdana"/>
          <w:sz w:val="18"/>
          <w:szCs w:val="18"/>
          <w:lang w:val="en-GB"/>
        </w:rPr>
        <w:t xml:space="preserve"> out that </w:t>
      </w:r>
      <w:r w:rsidR="005D6020" w:rsidRPr="0043062B">
        <w:rPr>
          <w:rFonts w:ascii="Verdana" w:hAnsi="Verdana"/>
          <w:sz w:val="18"/>
          <w:szCs w:val="18"/>
          <w:lang w:val="en-GB"/>
        </w:rPr>
        <w:t xml:space="preserve">the </w:t>
      </w:r>
      <w:r w:rsidRPr="0043062B">
        <w:rPr>
          <w:rFonts w:ascii="Verdana" w:hAnsi="Verdana"/>
          <w:sz w:val="18"/>
          <w:szCs w:val="18"/>
          <w:lang w:val="en-GB"/>
        </w:rPr>
        <w:t xml:space="preserve">ECI embodies a profoundly democratic idea, </w:t>
      </w:r>
      <w:r w:rsidR="00434E41" w:rsidRPr="0043062B">
        <w:rPr>
          <w:rFonts w:ascii="Verdana" w:hAnsi="Verdana"/>
          <w:sz w:val="18"/>
          <w:szCs w:val="18"/>
          <w:lang w:val="en-GB"/>
        </w:rPr>
        <w:t xml:space="preserve">not </w:t>
      </w:r>
      <w:r w:rsidRPr="0043062B">
        <w:rPr>
          <w:rFonts w:ascii="Verdana" w:hAnsi="Verdana"/>
          <w:sz w:val="18"/>
          <w:szCs w:val="18"/>
          <w:lang w:val="en-GB"/>
        </w:rPr>
        <w:t xml:space="preserve">just a tool. </w:t>
      </w:r>
      <w:r w:rsidR="005D6020" w:rsidRPr="0043062B">
        <w:rPr>
          <w:rFonts w:ascii="Verdana" w:hAnsi="Verdana"/>
          <w:sz w:val="18"/>
          <w:szCs w:val="18"/>
          <w:lang w:val="en-GB"/>
        </w:rPr>
        <w:t>‘</w:t>
      </w:r>
      <w:r w:rsidRPr="0043062B">
        <w:rPr>
          <w:rFonts w:ascii="Verdana" w:hAnsi="Verdana"/>
          <w:sz w:val="18"/>
          <w:szCs w:val="18"/>
          <w:lang w:val="en-GB"/>
        </w:rPr>
        <w:t>It is a bridge between participation and representation, and a signal that European legitimacy is nourished first and foremost by the engagement of its citizens</w:t>
      </w:r>
      <w:r w:rsidR="005D6020" w:rsidRPr="0043062B">
        <w:rPr>
          <w:rFonts w:ascii="Verdana" w:hAnsi="Verdana"/>
          <w:sz w:val="18"/>
          <w:szCs w:val="18"/>
          <w:lang w:val="en-GB"/>
        </w:rPr>
        <w:t>’,</w:t>
      </w:r>
      <w:r w:rsidRPr="0043062B">
        <w:rPr>
          <w:rFonts w:ascii="Verdana" w:hAnsi="Verdana"/>
          <w:sz w:val="18"/>
          <w:szCs w:val="18"/>
          <w:lang w:val="en-GB"/>
        </w:rPr>
        <w:t xml:space="preserve"> </w:t>
      </w:r>
      <w:r w:rsidR="005D6020" w:rsidRPr="0043062B">
        <w:rPr>
          <w:rFonts w:ascii="Verdana" w:hAnsi="Verdana"/>
          <w:sz w:val="18"/>
          <w:szCs w:val="18"/>
          <w:lang w:val="en-GB"/>
        </w:rPr>
        <w:t xml:space="preserve">he </w:t>
      </w:r>
      <w:r w:rsidRPr="0043062B">
        <w:rPr>
          <w:rFonts w:ascii="Verdana" w:hAnsi="Verdana"/>
          <w:sz w:val="18"/>
          <w:szCs w:val="18"/>
          <w:lang w:val="en-GB"/>
        </w:rPr>
        <w:t>said.</w:t>
      </w:r>
    </w:p>
    <w:p w14:paraId="1E9999F4" w14:textId="00FF63B4" w:rsidR="00B719A7" w:rsidRPr="0043062B" w:rsidRDefault="0043062B" w:rsidP="00B719A7">
      <w:pPr>
        <w:jc w:val="both"/>
        <w:rPr>
          <w:rFonts w:ascii="Verdana" w:hAnsi="Verdana"/>
          <w:sz w:val="18"/>
          <w:szCs w:val="18"/>
          <w:lang w:val="en-GB"/>
        </w:rPr>
      </w:pPr>
      <w:r>
        <w:rPr>
          <w:rFonts w:ascii="Verdana" w:hAnsi="Verdana"/>
          <w:sz w:val="18"/>
          <w:szCs w:val="18"/>
          <w:lang w:val="en-GB"/>
        </w:rPr>
        <w:lastRenderedPageBreak/>
        <w:t>Ten</w:t>
      </w:r>
      <w:r w:rsidR="00B719A7" w:rsidRPr="0043062B">
        <w:rPr>
          <w:rFonts w:ascii="Verdana" w:hAnsi="Verdana"/>
          <w:sz w:val="18"/>
          <w:szCs w:val="18"/>
          <w:lang w:val="en-GB"/>
        </w:rPr>
        <w:t xml:space="preserve"> ECI initiatives were presented</w:t>
      </w:r>
      <w:r w:rsidR="003D7127" w:rsidRPr="0043062B">
        <w:rPr>
          <w:rFonts w:ascii="Verdana" w:hAnsi="Verdana"/>
          <w:sz w:val="18"/>
          <w:szCs w:val="18"/>
          <w:lang w:val="en-GB"/>
        </w:rPr>
        <w:t xml:space="preserve"> on </w:t>
      </w:r>
      <w:hyperlink r:id="rId4" w:history="1">
        <w:r w:rsidR="003D7127" w:rsidRPr="0043062B">
          <w:rPr>
            <w:rStyle w:val="Hyperlink"/>
            <w:rFonts w:ascii="Verdana" w:hAnsi="Verdana"/>
            <w:sz w:val="18"/>
            <w:szCs w:val="18"/>
            <w:lang w:val="en-GB"/>
          </w:rPr>
          <w:t>EDI Day</w:t>
        </w:r>
      </w:hyperlink>
      <w:r w:rsidR="00B719A7" w:rsidRPr="0043062B">
        <w:rPr>
          <w:rFonts w:ascii="Verdana" w:hAnsi="Verdana"/>
          <w:sz w:val="18"/>
          <w:szCs w:val="18"/>
          <w:lang w:val="en-GB"/>
        </w:rPr>
        <w:t xml:space="preserve">, including </w:t>
      </w:r>
      <w:r w:rsidR="003D7127" w:rsidRPr="0043062B">
        <w:rPr>
          <w:rFonts w:ascii="Verdana" w:hAnsi="Verdana"/>
          <w:sz w:val="18"/>
          <w:szCs w:val="18"/>
          <w:lang w:val="en-GB"/>
        </w:rPr>
        <w:t>‘</w:t>
      </w:r>
      <w:r w:rsidR="00B719A7" w:rsidRPr="0043062B">
        <w:rPr>
          <w:rFonts w:ascii="Verdana" w:hAnsi="Verdana"/>
          <w:sz w:val="18"/>
          <w:szCs w:val="18"/>
          <w:lang w:val="en-GB"/>
        </w:rPr>
        <w:t>Ban on conversion practices in the EU</w:t>
      </w:r>
      <w:r w:rsidR="003D7127" w:rsidRPr="0043062B">
        <w:rPr>
          <w:rFonts w:ascii="Verdana" w:hAnsi="Verdana"/>
          <w:sz w:val="18"/>
          <w:szCs w:val="18"/>
          <w:lang w:val="en-GB"/>
        </w:rPr>
        <w:t>’</w:t>
      </w:r>
      <w:r w:rsidR="00B719A7" w:rsidRPr="0043062B">
        <w:rPr>
          <w:rFonts w:ascii="Verdana" w:hAnsi="Verdana"/>
          <w:sz w:val="18"/>
          <w:szCs w:val="18"/>
          <w:lang w:val="en-GB"/>
        </w:rPr>
        <w:t xml:space="preserve">, </w:t>
      </w:r>
      <w:r w:rsidR="003D7127" w:rsidRPr="0043062B">
        <w:rPr>
          <w:rFonts w:ascii="Verdana" w:hAnsi="Verdana"/>
          <w:sz w:val="18"/>
          <w:szCs w:val="18"/>
          <w:lang w:val="en-GB"/>
        </w:rPr>
        <w:t>‘</w:t>
      </w:r>
      <w:r w:rsidR="00B719A7" w:rsidRPr="0043062B">
        <w:rPr>
          <w:rFonts w:ascii="Verdana" w:hAnsi="Verdana"/>
          <w:sz w:val="18"/>
          <w:szCs w:val="18"/>
          <w:lang w:val="en-GB"/>
        </w:rPr>
        <w:t>Stop Destroying Videogames</w:t>
      </w:r>
      <w:r w:rsidR="003D7127" w:rsidRPr="0043062B">
        <w:rPr>
          <w:rFonts w:ascii="Verdana" w:hAnsi="Verdana"/>
          <w:sz w:val="18"/>
          <w:szCs w:val="18"/>
          <w:lang w:val="en-GB"/>
        </w:rPr>
        <w:t>’</w:t>
      </w:r>
      <w:r w:rsidR="00B719A7" w:rsidRPr="0043062B">
        <w:rPr>
          <w:rFonts w:ascii="Verdana" w:hAnsi="Verdana"/>
          <w:sz w:val="18"/>
          <w:szCs w:val="18"/>
          <w:lang w:val="en-GB"/>
        </w:rPr>
        <w:t xml:space="preserve">, </w:t>
      </w:r>
      <w:r w:rsidR="003D7127" w:rsidRPr="0043062B">
        <w:rPr>
          <w:rFonts w:ascii="Verdana" w:hAnsi="Verdana"/>
          <w:sz w:val="18"/>
          <w:szCs w:val="18"/>
          <w:lang w:val="en-GB"/>
        </w:rPr>
        <w:t>‘</w:t>
      </w:r>
      <w:r w:rsidR="00B719A7" w:rsidRPr="0043062B">
        <w:rPr>
          <w:rFonts w:ascii="Verdana" w:hAnsi="Verdana"/>
          <w:sz w:val="18"/>
          <w:szCs w:val="18"/>
          <w:lang w:val="en-GB"/>
        </w:rPr>
        <w:t>Ethics, transparency and integrity for European political parties</w:t>
      </w:r>
      <w:r w:rsidR="003D7127" w:rsidRPr="0043062B">
        <w:rPr>
          <w:rFonts w:ascii="Verdana" w:hAnsi="Verdana"/>
          <w:sz w:val="18"/>
          <w:szCs w:val="18"/>
          <w:lang w:val="en-GB"/>
        </w:rPr>
        <w:t>’</w:t>
      </w:r>
      <w:r w:rsidR="00B719A7" w:rsidRPr="0043062B">
        <w:rPr>
          <w:rFonts w:ascii="Verdana" w:hAnsi="Verdana"/>
          <w:sz w:val="18"/>
          <w:szCs w:val="18"/>
          <w:lang w:val="en-GB"/>
        </w:rPr>
        <w:t xml:space="preserve">, and </w:t>
      </w:r>
      <w:r w:rsidR="003D7127" w:rsidRPr="0043062B">
        <w:rPr>
          <w:rFonts w:ascii="Verdana" w:hAnsi="Verdana"/>
          <w:sz w:val="18"/>
          <w:szCs w:val="18"/>
          <w:lang w:val="en-GB"/>
        </w:rPr>
        <w:t>‘</w:t>
      </w:r>
      <w:r w:rsidR="00B719A7" w:rsidRPr="0043062B">
        <w:rPr>
          <w:rFonts w:ascii="Verdana" w:hAnsi="Verdana"/>
          <w:sz w:val="18"/>
          <w:szCs w:val="18"/>
          <w:lang w:val="en-GB"/>
        </w:rPr>
        <w:t>Stop Funding Russia’s War: Phase Out Harmful and Useless Russian Imports into the EU</w:t>
      </w:r>
      <w:r w:rsidR="003D7127" w:rsidRPr="0043062B">
        <w:rPr>
          <w:rFonts w:ascii="Verdana" w:hAnsi="Verdana"/>
          <w:sz w:val="18"/>
          <w:szCs w:val="18"/>
          <w:lang w:val="en-GB"/>
        </w:rPr>
        <w:t>’</w:t>
      </w:r>
      <w:r w:rsidR="00B719A7" w:rsidRPr="0043062B">
        <w:rPr>
          <w:rFonts w:ascii="Verdana" w:hAnsi="Verdana"/>
          <w:sz w:val="18"/>
          <w:szCs w:val="18"/>
          <w:lang w:val="en-GB"/>
        </w:rPr>
        <w:t xml:space="preserve">. </w:t>
      </w:r>
      <w:r w:rsidR="00B719A7" w:rsidRPr="0043062B">
        <w:rPr>
          <w:rFonts w:ascii="Verdana" w:hAnsi="Verdana"/>
          <w:b/>
          <w:bCs/>
          <w:sz w:val="18"/>
          <w:szCs w:val="18"/>
          <w:lang w:val="en-GB"/>
        </w:rPr>
        <w:t>Matteo</w:t>
      </w:r>
      <w:r w:rsidR="003D7127" w:rsidRPr="0043062B">
        <w:rPr>
          <w:rFonts w:ascii="Verdana" w:hAnsi="Verdana"/>
          <w:b/>
          <w:bCs/>
          <w:sz w:val="18"/>
          <w:szCs w:val="18"/>
          <w:lang w:val="en-GB"/>
        </w:rPr>
        <w:t> </w:t>
      </w:r>
      <w:r w:rsidR="00B719A7" w:rsidRPr="0043062B">
        <w:rPr>
          <w:rFonts w:ascii="Verdana" w:hAnsi="Verdana"/>
          <w:b/>
          <w:bCs/>
          <w:sz w:val="18"/>
          <w:szCs w:val="18"/>
          <w:lang w:val="en-GB"/>
        </w:rPr>
        <w:t>Cadeddu</w:t>
      </w:r>
      <w:r w:rsidR="003D7127" w:rsidRPr="0043062B">
        <w:rPr>
          <w:rFonts w:ascii="Verdana" w:hAnsi="Verdana"/>
          <w:sz w:val="18"/>
          <w:szCs w:val="18"/>
          <w:lang w:val="en-GB"/>
        </w:rPr>
        <w:t>,</w:t>
      </w:r>
      <w:r w:rsidR="00B719A7" w:rsidRPr="0043062B">
        <w:rPr>
          <w:rFonts w:ascii="Verdana" w:hAnsi="Verdana"/>
          <w:sz w:val="18"/>
          <w:szCs w:val="18"/>
          <w:lang w:val="en-GB"/>
        </w:rPr>
        <w:t xml:space="preserve"> from </w:t>
      </w:r>
      <w:r w:rsidR="003D7127" w:rsidRPr="0043062B">
        <w:rPr>
          <w:rFonts w:ascii="Verdana" w:hAnsi="Verdana"/>
          <w:sz w:val="18"/>
          <w:szCs w:val="18"/>
          <w:lang w:val="en-GB"/>
        </w:rPr>
        <w:t>‘</w:t>
      </w:r>
      <w:r w:rsidR="00B719A7" w:rsidRPr="0043062B">
        <w:rPr>
          <w:rFonts w:ascii="Verdana" w:hAnsi="Verdana"/>
          <w:sz w:val="18"/>
          <w:szCs w:val="18"/>
          <w:lang w:val="en-GB"/>
        </w:rPr>
        <w:t>My Voice</w:t>
      </w:r>
      <w:r w:rsidR="003D7127" w:rsidRPr="0043062B">
        <w:rPr>
          <w:rFonts w:ascii="Verdana" w:hAnsi="Verdana"/>
          <w:sz w:val="18"/>
          <w:szCs w:val="18"/>
          <w:lang w:val="en-GB"/>
        </w:rPr>
        <w:t>,</w:t>
      </w:r>
      <w:r w:rsidR="00B719A7" w:rsidRPr="0043062B">
        <w:rPr>
          <w:rFonts w:ascii="Verdana" w:hAnsi="Verdana"/>
          <w:sz w:val="18"/>
          <w:szCs w:val="18"/>
          <w:lang w:val="en-GB"/>
        </w:rPr>
        <w:t xml:space="preserve"> My Choice</w:t>
      </w:r>
      <w:r w:rsidR="003D7127" w:rsidRPr="0043062B">
        <w:rPr>
          <w:rFonts w:ascii="Verdana" w:hAnsi="Verdana"/>
          <w:sz w:val="18"/>
          <w:szCs w:val="18"/>
          <w:lang w:val="en-GB"/>
        </w:rPr>
        <w:t>’,</w:t>
      </w:r>
      <w:r w:rsidR="00B719A7" w:rsidRPr="0043062B">
        <w:rPr>
          <w:rFonts w:ascii="Verdana" w:hAnsi="Verdana"/>
          <w:sz w:val="18"/>
          <w:szCs w:val="18"/>
          <w:lang w:val="en-GB"/>
        </w:rPr>
        <w:t xml:space="preserve"> reported on the very recent results of this initiative. </w:t>
      </w:r>
      <w:r w:rsidR="003D7127" w:rsidRPr="0043062B">
        <w:rPr>
          <w:rFonts w:ascii="Verdana" w:hAnsi="Verdana"/>
          <w:sz w:val="18"/>
          <w:szCs w:val="18"/>
          <w:lang w:val="en-GB"/>
        </w:rPr>
        <w:t>‘</w:t>
      </w:r>
      <w:r w:rsidR="00B719A7" w:rsidRPr="0043062B">
        <w:rPr>
          <w:rFonts w:ascii="Verdana" w:hAnsi="Verdana"/>
          <w:sz w:val="18"/>
          <w:szCs w:val="18"/>
          <w:lang w:val="en-GB"/>
        </w:rPr>
        <w:t>Last week, the European Commission made a historic decision. They officially confirmed that European funds can be used to improve access to safe abortions throughout the European Union, not only for the procedures themselves, as we originally requested, but also to cover travel expenses. While this is not exactly what we asked for</w:t>
      </w:r>
      <w:r w:rsidR="003D7127" w:rsidRPr="0043062B">
        <w:rPr>
          <w:rFonts w:ascii="Verdana" w:hAnsi="Verdana"/>
          <w:sz w:val="18"/>
          <w:szCs w:val="18"/>
          <w:lang w:val="en-GB"/>
        </w:rPr>
        <w:t>, having also</w:t>
      </w:r>
      <w:r w:rsidR="00B719A7" w:rsidRPr="0043062B">
        <w:rPr>
          <w:rFonts w:ascii="Verdana" w:hAnsi="Verdana"/>
          <w:sz w:val="18"/>
          <w:szCs w:val="18"/>
          <w:lang w:val="en-GB"/>
        </w:rPr>
        <w:t xml:space="preserve"> requested a dedicated fund</w:t>
      </w:r>
      <w:r w:rsidR="003D7127" w:rsidRPr="0043062B">
        <w:rPr>
          <w:rFonts w:ascii="Verdana" w:hAnsi="Verdana"/>
          <w:sz w:val="18"/>
          <w:szCs w:val="18"/>
          <w:lang w:val="en-GB"/>
        </w:rPr>
        <w:t>,</w:t>
      </w:r>
      <w:r w:rsidR="00B719A7" w:rsidRPr="0043062B">
        <w:rPr>
          <w:rFonts w:ascii="Verdana" w:hAnsi="Verdana"/>
          <w:sz w:val="18"/>
          <w:szCs w:val="18"/>
          <w:lang w:val="en-GB"/>
        </w:rPr>
        <w:t xml:space="preserve"> it paves the way for us to work with EU countries</w:t>
      </w:r>
      <w:r w:rsidR="003D7127" w:rsidRPr="0043062B">
        <w:rPr>
          <w:rFonts w:ascii="Verdana" w:hAnsi="Verdana"/>
          <w:sz w:val="18"/>
          <w:szCs w:val="18"/>
          <w:lang w:val="en-GB"/>
        </w:rPr>
        <w:t>’,</w:t>
      </w:r>
      <w:r w:rsidR="00B719A7" w:rsidRPr="0043062B">
        <w:rPr>
          <w:rFonts w:ascii="Verdana" w:hAnsi="Verdana"/>
          <w:sz w:val="18"/>
          <w:szCs w:val="18"/>
          <w:lang w:val="en-GB"/>
        </w:rPr>
        <w:t xml:space="preserve"> </w:t>
      </w:r>
      <w:r w:rsidR="003D7127" w:rsidRPr="0043062B">
        <w:rPr>
          <w:rFonts w:ascii="Verdana" w:hAnsi="Verdana"/>
          <w:sz w:val="18"/>
          <w:szCs w:val="18"/>
          <w:lang w:val="en-GB"/>
        </w:rPr>
        <w:t xml:space="preserve">he </w:t>
      </w:r>
      <w:r w:rsidR="00B719A7" w:rsidRPr="0043062B">
        <w:rPr>
          <w:rFonts w:ascii="Verdana" w:hAnsi="Verdana"/>
          <w:sz w:val="18"/>
          <w:szCs w:val="18"/>
          <w:lang w:val="en-GB"/>
        </w:rPr>
        <w:t>said.</w:t>
      </w:r>
    </w:p>
    <w:p w14:paraId="4A5B8827" w14:textId="1756FF3E" w:rsidR="005523E2" w:rsidRPr="0043062B" w:rsidRDefault="00336FF4" w:rsidP="00434E41">
      <w:pPr>
        <w:jc w:val="both"/>
        <w:rPr>
          <w:rFonts w:ascii="Verdana" w:hAnsi="Verdana"/>
          <w:sz w:val="18"/>
          <w:szCs w:val="18"/>
          <w:lang w:val="en-GB"/>
        </w:rPr>
      </w:pPr>
      <w:r w:rsidRPr="0043062B">
        <w:rPr>
          <w:rFonts w:ascii="Verdana" w:hAnsi="Verdana"/>
          <w:sz w:val="18"/>
          <w:szCs w:val="18"/>
          <w:lang w:val="en-GB"/>
        </w:rPr>
        <w:t xml:space="preserve">Following </w:t>
      </w:r>
      <w:r w:rsidR="003D7127" w:rsidRPr="0043062B">
        <w:rPr>
          <w:rFonts w:ascii="Verdana" w:hAnsi="Verdana"/>
          <w:sz w:val="18"/>
          <w:szCs w:val="18"/>
          <w:lang w:val="en-GB"/>
        </w:rPr>
        <w:t xml:space="preserve">the </w:t>
      </w:r>
      <w:r w:rsidR="00B620D8" w:rsidRPr="0043062B">
        <w:rPr>
          <w:rFonts w:ascii="Verdana" w:hAnsi="Verdana"/>
          <w:sz w:val="18"/>
          <w:szCs w:val="18"/>
          <w:lang w:val="en-GB"/>
        </w:rPr>
        <w:t>Commission</w:t>
      </w:r>
      <w:r w:rsidR="003D7127" w:rsidRPr="0043062B">
        <w:rPr>
          <w:rFonts w:ascii="Verdana" w:hAnsi="Verdana"/>
          <w:sz w:val="18"/>
          <w:szCs w:val="18"/>
          <w:lang w:val="en-GB"/>
        </w:rPr>
        <w:t>’</w:t>
      </w:r>
      <w:r w:rsidR="00B620D8" w:rsidRPr="0043062B">
        <w:rPr>
          <w:rFonts w:ascii="Verdana" w:hAnsi="Verdana"/>
          <w:sz w:val="18"/>
          <w:szCs w:val="18"/>
          <w:lang w:val="en-GB"/>
        </w:rPr>
        <w:t>s decision to allow access to European funds for safe abortion</w:t>
      </w:r>
      <w:r w:rsidR="003D7127" w:rsidRPr="0043062B">
        <w:rPr>
          <w:rFonts w:ascii="Verdana" w:hAnsi="Verdana"/>
          <w:sz w:val="18"/>
          <w:szCs w:val="18"/>
          <w:lang w:val="en-GB"/>
        </w:rPr>
        <w:t>s</w:t>
      </w:r>
      <w:r w:rsidR="00B620D8" w:rsidRPr="0043062B">
        <w:rPr>
          <w:rFonts w:ascii="Verdana" w:hAnsi="Verdana"/>
          <w:sz w:val="18"/>
          <w:szCs w:val="18"/>
          <w:lang w:val="en-GB"/>
        </w:rPr>
        <w:t xml:space="preserve"> as a </w:t>
      </w:r>
      <w:r w:rsidR="005523E2" w:rsidRPr="0043062B">
        <w:rPr>
          <w:rFonts w:ascii="Verdana" w:hAnsi="Verdana"/>
          <w:sz w:val="18"/>
          <w:szCs w:val="18"/>
          <w:lang w:val="en-GB"/>
        </w:rPr>
        <w:t xml:space="preserve">concrete </w:t>
      </w:r>
      <w:r w:rsidR="00B620D8" w:rsidRPr="0043062B">
        <w:rPr>
          <w:rFonts w:ascii="Verdana" w:hAnsi="Verdana"/>
          <w:sz w:val="18"/>
          <w:szCs w:val="18"/>
          <w:lang w:val="en-GB"/>
        </w:rPr>
        <w:t xml:space="preserve">response to the </w:t>
      </w:r>
      <w:r w:rsidR="003D7127" w:rsidRPr="0043062B">
        <w:rPr>
          <w:rFonts w:ascii="Verdana" w:hAnsi="Verdana"/>
          <w:sz w:val="18"/>
          <w:szCs w:val="18"/>
          <w:lang w:val="en-GB"/>
        </w:rPr>
        <w:t>‘</w:t>
      </w:r>
      <w:r w:rsidR="00B620D8" w:rsidRPr="0043062B">
        <w:rPr>
          <w:rFonts w:ascii="Verdana" w:hAnsi="Verdana"/>
          <w:sz w:val="18"/>
          <w:szCs w:val="18"/>
          <w:lang w:val="en-GB"/>
        </w:rPr>
        <w:t>My Voice</w:t>
      </w:r>
      <w:r w:rsidR="003D7127" w:rsidRPr="0043062B">
        <w:rPr>
          <w:rFonts w:ascii="Verdana" w:hAnsi="Verdana"/>
          <w:sz w:val="18"/>
          <w:szCs w:val="18"/>
          <w:lang w:val="en-GB"/>
        </w:rPr>
        <w:t>,</w:t>
      </w:r>
      <w:r w:rsidR="00B620D8" w:rsidRPr="0043062B">
        <w:rPr>
          <w:rFonts w:ascii="Verdana" w:hAnsi="Verdana"/>
          <w:sz w:val="18"/>
          <w:szCs w:val="18"/>
          <w:lang w:val="en-GB"/>
        </w:rPr>
        <w:t xml:space="preserve"> My Choice</w:t>
      </w:r>
      <w:r w:rsidR="003D7127" w:rsidRPr="0043062B">
        <w:rPr>
          <w:rFonts w:ascii="Verdana" w:hAnsi="Verdana"/>
          <w:sz w:val="18"/>
          <w:szCs w:val="18"/>
          <w:lang w:val="en-GB"/>
        </w:rPr>
        <w:t>’</w:t>
      </w:r>
      <w:r w:rsidR="00B620D8" w:rsidRPr="0043062B">
        <w:rPr>
          <w:rFonts w:ascii="Verdana" w:hAnsi="Verdana"/>
          <w:sz w:val="18"/>
          <w:szCs w:val="18"/>
          <w:lang w:val="en-GB"/>
        </w:rPr>
        <w:t xml:space="preserve"> initiative, </w:t>
      </w:r>
      <w:r w:rsidR="00434E41" w:rsidRPr="0043062B">
        <w:rPr>
          <w:rFonts w:ascii="Verdana" w:hAnsi="Verdana"/>
          <w:b/>
          <w:bCs/>
          <w:sz w:val="18"/>
          <w:szCs w:val="18"/>
          <w:lang w:val="en-GB"/>
        </w:rPr>
        <w:t>Maroš</w:t>
      </w:r>
      <w:r w:rsidR="0043062B">
        <w:rPr>
          <w:rFonts w:ascii="Verdana" w:hAnsi="Verdana"/>
          <w:b/>
          <w:bCs/>
          <w:sz w:val="18"/>
          <w:szCs w:val="18"/>
          <w:lang w:val="en-GB"/>
        </w:rPr>
        <w:t xml:space="preserve"> </w:t>
      </w:r>
      <w:r w:rsidR="00434E41" w:rsidRPr="0043062B">
        <w:rPr>
          <w:rFonts w:ascii="Verdana" w:hAnsi="Verdana"/>
          <w:b/>
          <w:bCs/>
          <w:sz w:val="18"/>
          <w:szCs w:val="18"/>
          <w:lang w:val="en-GB"/>
        </w:rPr>
        <w:t>Šefčovič</w:t>
      </w:r>
      <w:r w:rsidR="00434E41" w:rsidRPr="0043062B">
        <w:rPr>
          <w:rFonts w:ascii="Verdana" w:hAnsi="Verdana"/>
          <w:sz w:val="18"/>
          <w:szCs w:val="18"/>
          <w:lang w:val="en-GB"/>
        </w:rPr>
        <w:t>, Commissioner for Trade and Economic Security, Interinstitutional Relations and Transparency</w:t>
      </w:r>
      <w:r w:rsidR="003D7127" w:rsidRPr="0043062B">
        <w:rPr>
          <w:rFonts w:ascii="Verdana" w:hAnsi="Verdana"/>
          <w:sz w:val="18"/>
          <w:szCs w:val="18"/>
          <w:lang w:val="en-GB"/>
        </w:rPr>
        <w:t>,</w:t>
      </w:r>
      <w:r w:rsidR="00B620D8" w:rsidRPr="0043062B">
        <w:rPr>
          <w:rFonts w:ascii="Verdana" w:hAnsi="Verdana"/>
          <w:sz w:val="18"/>
          <w:szCs w:val="18"/>
          <w:lang w:val="en-GB"/>
        </w:rPr>
        <w:t xml:space="preserve"> </w:t>
      </w:r>
      <w:r w:rsidR="005523E2" w:rsidRPr="0043062B">
        <w:rPr>
          <w:rFonts w:ascii="Verdana" w:hAnsi="Verdana"/>
          <w:sz w:val="18"/>
          <w:szCs w:val="18"/>
          <w:lang w:val="en-GB"/>
        </w:rPr>
        <w:t xml:space="preserve">underlined the dynamics of the initiative and its momentum: </w:t>
      </w:r>
      <w:r w:rsidR="003D7127" w:rsidRPr="0043062B">
        <w:rPr>
          <w:rFonts w:ascii="Verdana" w:hAnsi="Verdana"/>
          <w:sz w:val="18"/>
          <w:szCs w:val="18"/>
          <w:lang w:val="en-GB"/>
        </w:rPr>
        <w:t>‘</w:t>
      </w:r>
      <w:r w:rsidR="005523E2" w:rsidRPr="0043062B">
        <w:rPr>
          <w:rFonts w:ascii="Verdana" w:hAnsi="Verdana"/>
          <w:sz w:val="18"/>
          <w:szCs w:val="18"/>
          <w:lang w:val="en-GB"/>
        </w:rPr>
        <w:t>The European Citizens’ Initiative allows people across our Member States to remain actively engaged with EU policies – and its numbers underline the popularity of this agenda-setting tool</w:t>
      </w:r>
      <w:r w:rsidR="003D7127" w:rsidRPr="0043062B">
        <w:rPr>
          <w:rFonts w:ascii="Verdana" w:hAnsi="Verdana"/>
          <w:sz w:val="18"/>
          <w:szCs w:val="18"/>
          <w:lang w:val="en-GB"/>
        </w:rPr>
        <w:t>’,</w:t>
      </w:r>
      <w:r w:rsidR="005523E2" w:rsidRPr="0043062B">
        <w:rPr>
          <w:rFonts w:ascii="Verdana" w:hAnsi="Verdana"/>
          <w:sz w:val="18"/>
          <w:szCs w:val="18"/>
          <w:lang w:val="en-GB"/>
        </w:rPr>
        <w:t xml:space="preserve"> </w:t>
      </w:r>
      <w:r w:rsidR="003D7127" w:rsidRPr="0043062B">
        <w:rPr>
          <w:rFonts w:ascii="Verdana" w:hAnsi="Verdana"/>
          <w:sz w:val="18"/>
          <w:szCs w:val="18"/>
          <w:lang w:val="en-GB"/>
        </w:rPr>
        <w:t>he said.</w:t>
      </w:r>
      <w:r w:rsidR="005523E2" w:rsidRPr="0043062B">
        <w:rPr>
          <w:rFonts w:ascii="Verdana" w:hAnsi="Verdana"/>
          <w:sz w:val="18"/>
          <w:szCs w:val="18"/>
          <w:lang w:val="en-GB"/>
        </w:rPr>
        <w:t xml:space="preserve"> </w:t>
      </w:r>
      <w:r w:rsidR="003D7127" w:rsidRPr="0043062B">
        <w:rPr>
          <w:rFonts w:ascii="Verdana" w:hAnsi="Verdana"/>
          <w:sz w:val="18"/>
          <w:szCs w:val="18"/>
          <w:lang w:val="en-GB"/>
        </w:rPr>
        <w:t>‘</w:t>
      </w:r>
      <w:r w:rsidR="005523E2" w:rsidRPr="0043062B">
        <w:rPr>
          <w:rFonts w:ascii="Verdana" w:hAnsi="Verdana"/>
          <w:sz w:val="18"/>
          <w:szCs w:val="18"/>
          <w:lang w:val="en-GB"/>
        </w:rPr>
        <w:t xml:space="preserve">As we prepare for the next periodic review of the ECI Regulation, we have a chance to make it even more impactful and effective. </w:t>
      </w:r>
      <w:proofErr w:type="gramStart"/>
      <w:r w:rsidR="005523E2" w:rsidRPr="0043062B">
        <w:rPr>
          <w:rFonts w:ascii="Verdana" w:hAnsi="Verdana"/>
          <w:sz w:val="18"/>
          <w:szCs w:val="18"/>
          <w:lang w:val="en-GB"/>
        </w:rPr>
        <w:t>Your</w:t>
      </w:r>
      <w:proofErr w:type="gramEnd"/>
      <w:r w:rsidR="005523E2" w:rsidRPr="0043062B">
        <w:rPr>
          <w:rFonts w:ascii="Verdana" w:hAnsi="Verdana"/>
          <w:sz w:val="18"/>
          <w:szCs w:val="18"/>
          <w:lang w:val="en-GB"/>
        </w:rPr>
        <w:t xml:space="preserve"> on-the-ground experience</w:t>
      </w:r>
      <w:r w:rsidR="003D7127" w:rsidRPr="0043062B">
        <w:rPr>
          <w:rFonts w:ascii="Verdana" w:hAnsi="Verdana"/>
          <w:sz w:val="18"/>
          <w:szCs w:val="18"/>
          <w:lang w:val="en-GB"/>
        </w:rPr>
        <w:t>s</w:t>
      </w:r>
      <w:r w:rsidR="005523E2" w:rsidRPr="0043062B">
        <w:rPr>
          <w:rFonts w:ascii="Verdana" w:hAnsi="Verdana"/>
          <w:sz w:val="18"/>
          <w:szCs w:val="18"/>
          <w:lang w:val="en-GB"/>
        </w:rPr>
        <w:t xml:space="preserve"> </w:t>
      </w:r>
      <w:r w:rsidR="003D7127" w:rsidRPr="0043062B">
        <w:rPr>
          <w:rFonts w:ascii="Verdana" w:hAnsi="Verdana"/>
          <w:sz w:val="18"/>
          <w:szCs w:val="18"/>
          <w:lang w:val="en-GB"/>
        </w:rPr>
        <w:t>are</w:t>
      </w:r>
      <w:r w:rsidR="005523E2" w:rsidRPr="0043062B">
        <w:rPr>
          <w:rFonts w:ascii="Verdana" w:hAnsi="Verdana"/>
          <w:sz w:val="18"/>
          <w:szCs w:val="18"/>
          <w:lang w:val="en-GB"/>
        </w:rPr>
        <w:t xml:space="preserve"> unique and essential</w:t>
      </w:r>
      <w:r w:rsidR="003D7127" w:rsidRPr="0043062B">
        <w:rPr>
          <w:rFonts w:ascii="Verdana" w:hAnsi="Verdana"/>
          <w:sz w:val="18"/>
          <w:szCs w:val="18"/>
          <w:lang w:val="en-GB"/>
        </w:rPr>
        <w:t>,</w:t>
      </w:r>
      <w:r w:rsidR="005523E2" w:rsidRPr="0043062B">
        <w:rPr>
          <w:rFonts w:ascii="Verdana" w:hAnsi="Verdana"/>
          <w:sz w:val="18"/>
          <w:szCs w:val="18"/>
          <w:lang w:val="en-GB"/>
        </w:rPr>
        <w:t xml:space="preserve"> so I encourage you to help shape the future of the ECI</w:t>
      </w:r>
      <w:r w:rsidR="00820AE6" w:rsidRPr="0043062B">
        <w:rPr>
          <w:rFonts w:ascii="Verdana" w:hAnsi="Verdana"/>
          <w:sz w:val="18"/>
          <w:szCs w:val="18"/>
          <w:lang w:val="en-GB"/>
        </w:rPr>
        <w:t>’.</w:t>
      </w:r>
    </w:p>
    <w:p w14:paraId="23C17F4B" w14:textId="26964B88" w:rsidR="00434E41" w:rsidRPr="0043062B" w:rsidRDefault="005523E2" w:rsidP="00434E41">
      <w:pPr>
        <w:jc w:val="both"/>
        <w:rPr>
          <w:rFonts w:ascii="Verdana" w:hAnsi="Verdana"/>
          <w:sz w:val="18"/>
          <w:szCs w:val="18"/>
          <w:lang w:val="en-GB"/>
        </w:rPr>
      </w:pPr>
      <w:r w:rsidRPr="0043062B">
        <w:rPr>
          <w:rFonts w:ascii="Verdana" w:hAnsi="Verdana"/>
          <w:sz w:val="18"/>
          <w:szCs w:val="18"/>
          <w:lang w:val="en-GB"/>
        </w:rPr>
        <w:t xml:space="preserve">The European Commission is preparing two more </w:t>
      </w:r>
      <w:r w:rsidR="00B620D8" w:rsidRPr="0043062B">
        <w:rPr>
          <w:rFonts w:ascii="Verdana" w:hAnsi="Verdana"/>
          <w:sz w:val="18"/>
          <w:szCs w:val="18"/>
          <w:lang w:val="en-GB"/>
        </w:rPr>
        <w:t xml:space="preserve">replies to </w:t>
      </w:r>
      <w:r w:rsidRPr="0043062B">
        <w:rPr>
          <w:rFonts w:ascii="Verdana" w:hAnsi="Verdana"/>
          <w:sz w:val="18"/>
          <w:szCs w:val="18"/>
          <w:lang w:val="en-GB"/>
        </w:rPr>
        <w:t xml:space="preserve">two additional </w:t>
      </w:r>
      <w:r w:rsidR="00B620D8" w:rsidRPr="0043062B">
        <w:rPr>
          <w:rFonts w:ascii="Verdana" w:hAnsi="Verdana"/>
          <w:sz w:val="18"/>
          <w:szCs w:val="18"/>
          <w:lang w:val="en-GB"/>
        </w:rPr>
        <w:t xml:space="preserve">successful ECIs: </w:t>
      </w:r>
      <w:r w:rsidR="003D7127" w:rsidRPr="0043062B">
        <w:rPr>
          <w:rFonts w:ascii="Verdana" w:hAnsi="Verdana"/>
          <w:sz w:val="18"/>
          <w:szCs w:val="18"/>
          <w:lang w:val="en-GB"/>
        </w:rPr>
        <w:t>‘</w:t>
      </w:r>
      <w:r w:rsidR="00B620D8" w:rsidRPr="0043062B">
        <w:rPr>
          <w:rFonts w:ascii="Verdana" w:hAnsi="Verdana"/>
          <w:sz w:val="18"/>
          <w:szCs w:val="18"/>
          <w:lang w:val="en-GB"/>
        </w:rPr>
        <w:t>Ban on Conversion Practices</w:t>
      </w:r>
      <w:r w:rsidR="003D7127" w:rsidRPr="0043062B">
        <w:rPr>
          <w:rFonts w:ascii="Verdana" w:hAnsi="Verdana"/>
          <w:sz w:val="18"/>
          <w:szCs w:val="18"/>
          <w:lang w:val="en-GB"/>
        </w:rPr>
        <w:t>’</w:t>
      </w:r>
      <w:r w:rsidR="00B620D8" w:rsidRPr="0043062B">
        <w:rPr>
          <w:rFonts w:ascii="Verdana" w:hAnsi="Verdana"/>
          <w:sz w:val="18"/>
          <w:szCs w:val="18"/>
          <w:lang w:val="en-GB"/>
        </w:rPr>
        <w:t xml:space="preserve"> and </w:t>
      </w:r>
      <w:r w:rsidR="003D7127" w:rsidRPr="0043062B">
        <w:rPr>
          <w:rFonts w:ascii="Verdana" w:hAnsi="Verdana"/>
          <w:sz w:val="18"/>
          <w:szCs w:val="18"/>
          <w:lang w:val="en-GB"/>
        </w:rPr>
        <w:t>‘</w:t>
      </w:r>
      <w:r w:rsidR="00B620D8" w:rsidRPr="0043062B">
        <w:rPr>
          <w:rFonts w:ascii="Verdana" w:hAnsi="Verdana"/>
          <w:sz w:val="18"/>
          <w:szCs w:val="18"/>
          <w:lang w:val="en-GB"/>
        </w:rPr>
        <w:t>Stop Destroying Videogames</w:t>
      </w:r>
      <w:r w:rsidR="003D7127" w:rsidRPr="0043062B">
        <w:rPr>
          <w:rFonts w:ascii="Verdana" w:hAnsi="Verdana"/>
          <w:sz w:val="18"/>
          <w:szCs w:val="18"/>
          <w:lang w:val="en-GB"/>
        </w:rPr>
        <w:t>’</w:t>
      </w:r>
      <w:r w:rsidRPr="0043062B">
        <w:rPr>
          <w:rFonts w:ascii="Verdana" w:hAnsi="Verdana"/>
          <w:sz w:val="18"/>
          <w:szCs w:val="18"/>
          <w:lang w:val="en-GB"/>
        </w:rPr>
        <w:t>.</w:t>
      </w:r>
    </w:p>
    <w:p w14:paraId="5C724BD3" w14:textId="07DBCDCD" w:rsidR="00336FF4" w:rsidRPr="0043062B" w:rsidRDefault="005523E2" w:rsidP="005523E2">
      <w:pPr>
        <w:jc w:val="both"/>
        <w:rPr>
          <w:rFonts w:ascii="Verdana" w:hAnsi="Verdana"/>
          <w:sz w:val="18"/>
          <w:szCs w:val="18"/>
          <w:lang w:val="en-GB"/>
        </w:rPr>
      </w:pPr>
      <w:r w:rsidRPr="0043062B">
        <w:rPr>
          <w:rFonts w:ascii="Verdana" w:hAnsi="Verdana"/>
          <w:sz w:val="18"/>
          <w:szCs w:val="18"/>
          <w:lang w:val="en-GB"/>
        </w:rPr>
        <w:t>Concluding ECI Day</w:t>
      </w:r>
      <w:r w:rsidR="003D7127" w:rsidRPr="0043062B">
        <w:rPr>
          <w:rFonts w:ascii="Verdana" w:hAnsi="Verdana"/>
          <w:sz w:val="18"/>
          <w:szCs w:val="18"/>
          <w:lang w:val="en-GB"/>
        </w:rPr>
        <w:t>,</w:t>
      </w:r>
      <w:r w:rsidRPr="0043062B">
        <w:rPr>
          <w:rFonts w:ascii="Verdana" w:hAnsi="Verdana"/>
          <w:sz w:val="18"/>
          <w:szCs w:val="18"/>
          <w:lang w:val="en-GB"/>
        </w:rPr>
        <w:t xml:space="preserve"> the participants made clear that early exchange</w:t>
      </w:r>
      <w:r w:rsidR="003D7127" w:rsidRPr="0043062B">
        <w:rPr>
          <w:rFonts w:ascii="Verdana" w:hAnsi="Verdana"/>
          <w:sz w:val="18"/>
          <w:szCs w:val="18"/>
          <w:lang w:val="en-GB"/>
        </w:rPr>
        <w:t>s</w:t>
      </w:r>
      <w:r w:rsidRPr="0043062B">
        <w:rPr>
          <w:rFonts w:ascii="Verdana" w:hAnsi="Verdana"/>
          <w:sz w:val="18"/>
          <w:szCs w:val="18"/>
          <w:lang w:val="en-GB"/>
        </w:rPr>
        <w:t xml:space="preserve"> and cross-border networking </w:t>
      </w:r>
      <w:r w:rsidR="00820AE6" w:rsidRPr="0043062B">
        <w:rPr>
          <w:rFonts w:ascii="Verdana" w:hAnsi="Verdana"/>
          <w:sz w:val="18"/>
          <w:szCs w:val="18"/>
          <w:lang w:val="en-GB"/>
        </w:rPr>
        <w:t>we</w:t>
      </w:r>
      <w:r w:rsidRPr="0043062B">
        <w:rPr>
          <w:rFonts w:ascii="Verdana" w:hAnsi="Verdana"/>
          <w:sz w:val="18"/>
          <w:szCs w:val="18"/>
          <w:lang w:val="en-GB"/>
        </w:rPr>
        <w:t>re essential for making ECIs more strategic and effective</w:t>
      </w:r>
      <w:r w:rsidR="003D7127" w:rsidRPr="0043062B">
        <w:rPr>
          <w:rFonts w:ascii="Verdana" w:hAnsi="Verdana"/>
          <w:sz w:val="18"/>
          <w:szCs w:val="18"/>
          <w:lang w:val="en-GB"/>
        </w:rPr>
        <w:t>,</w:t>
      </w:r>
      <w:r w:rsidRPr="0043062B">
        <w:rPr>
          <w:rFonts w:ascii="Verdana" w:hAnsi="Verdana"/>
          <w:sz w:val="18"/>
          <w:szCs w:val="18"/>
          <w:lang w:val="en-GB"/>
        </w:rPr>
        <w:t xml:space="preserve"> as successful ECIs rarely emerge in isolation.</w:t>
      </w:r>
    </w:p>
    <w:p w14:paraId="14DB28CE" w14:textId="1B5141D3" w:rsidR="005523E2" w:rsidRPr="0043062B" w:rsidRDefault="005523E2" w:rsidP="005523E2">
      <w:pPr>
        <w:jc w:val="both"/>
        <w:rPr>
          <w:rFonts w:ascii="Verdana" w:hAnsi="Verdana"/>
          <w:sz w:val="18"/>
          <w:szCs w:val="18"/>
          <w:lang w:val="en-GB"/>
        </w:rPr>
      </w:pPr>
      <w:r w:rsidRPr="0043062B">
        <w:rPr>
          <w:rFonts w:ascii="Verdana" w:hAnsi="Verdana"/>
          <w:sz w:val="18"/>
          <w:szCs w:val="18"/>
          <w:lang w:val="en-GB"/>
        </w:rPr>
        <w:t>The recommendations and conclusions will be presented at the EESC plenary session on 18</w:t>
      </w:r>
      <w:r w:rsidR="0043062B">
        <w:rPr>
          <w:rFonts w:ascii="Verdana" w:hAnsi="Verdana"/>
          <w:sz w:val="18"/>
          <w:szCs w:val="18"/>
          <w:lang w:val="en-GB"/>
        </w:rPr>
        <w:t xml:space="preserve"> </w:t>
      </w:r>
      <w:r w:rsidRPr="0043062B">
        <w:rPr>
          <w:rFonts w:ascii="Verdana" w:hAnsi="Verdana"/>
          <w:sz w:val="18"/>
          <w:szCs w:val="18"/>
          <w:lang w:val="en-GB"/>
        </w:rPr>
        <w:t>March.</w:t>
      </w:r>
    </w:p>
    <w:p w14:paraId="23031549" w14:textId="77777777" w:rsidR="00E97637" w:rsidRPr="0043062B" w:rsidRDefault="00E97637">
      <w:pPr>
        <w:rPr>
          <w:b/>
          <w:bCs/>
          <w:sz w:val="20"/>
          <w:szCs w:val="20"/>
          <w:lang w:val="en-GB"/>
        </w:rPr>
      </w:pPr>
    </w:p>
    <w:p w14:paraId="42BBD50D" w14:textId="77777777" w:rsidR="007A70B0" w:rsidRPr="0043062B" w:rsidRDefault="007A70B0">
      <w:pPr>
        <w:rPr>
          <w:b/>
          <w:bCs/>
          <w:lang w:val="en-GB"/>
        </w:rPr>
      </w:pPr>
    </w:p>
    <w:sectPr w:rsidR="007A70B0" w:rsidRPr="0043062B" w:rsidSect="009E5F15">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0B0"/>
    <w:rsid w:val="001822D0"/>
    <w:rsid w:val="001C52CF"/>
    <w:rsid w:val="00261A8C"/>
    <w:rsid w:val="00336FF4"/>
    <w:rsid w:val="00381CFD"/>
    <w:rsid w:val="003B5223"/>
    <w:rsid w:val="003D7127"/>
    <w:rsid w:val="0043062B"/>
    <w:rsid w:val="00434E41"/>
    <w:rsid w:val="004C4C96"/>
    <w:rsid w:val="005123DB"/>
    <w:rsid w:val="00517339"/>
    <w:rsid w:val="005523E2"/>
    <w:rsid w:val="005D6020"/>
    <w:rsid w:val="00634668"/>
    <w:rsid w:val="006E07F9"/>
    <w:rsid w:val="007A70B0"/>
    <w:rsid w:val="00820AE6"/>
    <w:rsid w:val="008A63C8"/>
    <w:rsid w:val="009506C1"/>
    <w:rsid w:val="009706BA"/>
    <w:rsid w:val="009C34A1"/>
    <w:rsid w:val="009E5F15"/>
    <w:rsid w:val="00A73085"/>
    <w:rsid w:val="00B620D8"/>
    <w:rsid w:val="00B719A7"/>
    <w:rsid w:val="00BA6899"/>
    <w:rsid w:val="00D66D37"/>
    <w:rsid w:val="00E97637"/>
    <w:rsid w:val="00F11ACE"/>
    <w:rsid w:val="00F17B3E"/>
    <w:rsid w:val="00F410C1"/>
    <w:rsid w:val="00F90077"/>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89278"/>
  <w15:chartTrackingRefBased/>
  <w15:docId w15:val="{6B7EE635-0FEA-4BD3-B507-CC1F3D1B3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70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70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70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70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70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70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0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0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0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0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70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70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70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70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70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0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0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0B0"/>
    <w:rPr>
      <w:rFonts w:eastAsiaTheme="majorEastAsia" w:cstheme="majorBidi"/>
      <w:color w:val="272727" w:themeColor="text1" w:themeTint="D8"/>
    </w:rPr>
  </w:style>
  <w:style w:type="paragraph" w:styleId="Title">
    <w:name w:val="Title"/>
    <w:basedOn w:val="Normal"/>
    <w:next w:val="Normal"/>
    <w:link w:val="TitleChar"/>
    <w:uiPriority w:val="10"/>
    <w:qFormat/>
    <w:rsid w:val="007A70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0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0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0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0B0"/>
    <w:pPr>
      <w:spacing w:before="160"/>
      <w:jc w:val="center"/>
    </w:pPr>
    <w:rPr>
      <w:i/>
      <w:iCs/>
      <w:color w:val="404040" w:themeColor="text1" w:themeTint="BF"/>
    </w:rPr>
  </w:style>
  <w:style w:type="character" w:customStyle="1" w:styleId="QuoteChar">
    <w:name w:val="Quote Char"/>
    <w:basedOn w:val="DefaultParagraphFont"/>
    <w:link w:val="Quote"/>
    <w:uiPriority w:val="29"/>
    <w:rsid w:val="007A70B0"/>
    <w:rPr>
      <w:i/>
      <w:iCs/>
      <w:color w:val="404040" w:themeColor="text1" w:themeTint="BF"/>
    </w:rPr>
  </w:style>
  <w:style w:type="paragraph" w:styleId="ListParagraph">
    <w:name w:val="List Paragraph"/>
    <w:basedOn w:val="Normal"/>
    <w:uiPriority w:val="34"/>
    <w:qFormat/>
    <w:rsid w:val="007A70B0"/>
    <w:pPr>
      <w:ind w:left="720"/>
      <w:contextualSpacing/>
    </w:pPr>
  </w:style>
  <w:style w:type="character" w:styleId="IntenseEmphasis">
    <w:name w:val="Intense Emphasis"/>
    <w:basedOn w:val="DefaultParagraphFont"/>
    <w:uiPriority w:val="21"/>
    <w:qFormat/>
    <w:rsid w:val="007A70B0"/>
    <w:rPr>
      <w:i/>
      <w:iCs/>
      <w:color w:val="0F4761" w:themeColor="accent1" w:themeShade="BF"/>
    </w:rPr>
  </w:style>
  <w:style w:type="paragraph" w:styleId="IntenseQuote">
    <w:name w:val="Intense Quote"/>
    <w:basedOn w:val="Normal"/>
    <w:next w:val="Normal"/>
    <w:link w:val="IntenseQuoteChar"/>
    <w:uiPriority w:val="30"/>
    <w:qFormat/>
    <w:rsid w:val="007A70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70B0"/>
    <w:rPr>
      <w:i/>
      <w:iCs/>
      <w:color w:val="0F4761" w:themeColor="accent1" w:themeShade="BF"/>
    </w:rPr>
  </w:style>
  <w:style w:type="character" w:styleId="IntenseReference">
    <w:name w:val="Intense Reference"/>
    <w:basedOn w:val="DefaultParagraphFont"/>
    <w:uiPriority w:val="32"/>
    <w:qFormat/>
    <w:rsid w:val="007A70B0"/>
    <w:rPr>
      <w:b/>
      <w:bCs/>
      <w:smallCaps/>
      <w:color w:val="0F4761" w:themeColor="accent1" w:themeShade="BF"/>
      <w:spacing w:val="5"/>
    </w:rPr>
  </w:style>
  <w:style w:type="character" w:styleId="CommentReference">
    <w:name w:val="annotation reference"/>
    <w:basedOn w:val="DefaultParagraphFont"/>
    <w:uiPriority w:val="99"/>
    <w:semiHidden/>
    <w:unhideWhenUsed/>
    <w:rsid w:val="001C52CF"/>
    <w:rPr>
      <w:sz w:val="16"/>
      <w:szCs w:val="16"/>
    </w:rPr>
  </w:style>
  <w:style w:type="paragraph" w:styleId="CommentText">
    <w:name w:val="annotation text"/>
    <w:basedOn w:val="Normal"/>
    <w:link w:val="CommentTextChar"/>
    <w:uiPriority w:val="99"/>
    <w:semiHidden/>
    <w:unhideWhenUsed/>
    <w:rsid w:val="001C52CF"/>
    <w:pPr>
      <w:spacing w:line="240" w:lineRule="auto"/>
    </w:pPr>
    <w:rPr>
      <w:sz w:val="20"/>
      <w:szCs w:val="20"/>
    </w:rPr>
  </w:style>
  <w:style w:type="character" w:customStyle="1" w:styleId="CommentTextChar">
    <w:name w:val="Comment Text Char"/>
    <w:basedOn w:val="DefaultParagraphFont"/>
    <w:link w:val="CommentText"/>
    <w:uiPriority w:val="99"/>
    <w:semiHidden/>
    <w:rsid w:val="001C52CF"/>
    <w:rPr>
      <w:sz w:val="20"/>
      <w:szCs w:val="20"/>
    </w:rPr>
  </w:style>
  <w:style w:type="paragraph" w:styleId="CommentSubject">
    <w:name w:val="annotation subject"/>
    <w:basedOn w:val="CommentText"/>
    <w:next w:val="CommentText"/>
    <w:link w:val="CommentSubjectChar"/>
    <w:uiPriority w:val="99"/>
    <w:semiHidden/>
    <w:unhideWhenUsed/>
    <w:rsid w:val="001C52CF"/>
    <w:rPr>
      <w:b/>
      <w:bCs/>
    </w:rPr>
  </w:style>
  <w:style w:type="character" w:customStyle="1" w:styleId="CommentSubjectChar">
    <w:name w:val="Comment Subject Char"/>
    <w:basedOn w:val="CommentTextChar"/>
    <w:link w:val="CommentSubject"/>
    <w:uiPriority w:val="99"/>
    <w:semiHidden/>
    <w:rsid w:val="001C52CF"/>
    <w:rPr>
      <w:b/>
      <w:bCs/>
      <w:sz w:val="20"/>
      <w:szCs w:val="20"/>
    </w:rPr>
  </w:style>
  <w:style w:type="paragraph" w:styleId="Revision">
    <w:name w:val="Revision"/>
    <w:hidden/>
    <w:uiPriority w:val="99"/>
    <w:semiHidden/>
    <w:rsid w:val="00F410C1"/>
    <w:pPr>
      <w:spacing w:after="0" w:line="240" w:lineRule="auto"/>
    </w:pPr>
  </w:style>
  <w:style w:type="character" w:styleId="Hyperlink">
    <w:name w:val="Hyperlink"/>
    <w:basedOn w:val="DefaultParagraphFont"/>
    <w:uiPriority w:val="99"/>
    <w:unhideWhenUsed/>
    <w:rsid w:val="0043062B"/>
    <w:rPr>
      <w:color w:val="467886" w:themeColor="hyperlink"/>
      <w:u w:val="single"/>
    </w:rPr>
  </w:style>
  <w:style w:type="character" w:styleId="UnresolvedMention">
    <w:name w:val="Unresolved Mention"/>
    <w:basedOn w:val="DefaultParagraphFont"/>
    <w:uiPriority w:val="99"/>
    <w:semiHidden/>
    <w:unhideWhenUsed/>
    <w:rsid w:val="004306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esc.europa.eu/en/agenda/our-events/events/civil-society-week-2026/high-level-session-european-citizens-initiative-meets-mo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889</Words>
  <Characters>5001</Characters>
  <Application>Microsoft Office Word</Application>
  <DocSecurity>0</DocSecurity>
  <Lines>73</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Tsoumani Amalia</dc:creator>
  <cp:keywords/>
  <dc:description/>
  <cp:lastModifiedBy>Tsoumani Amalia</cp:lastModifiedBy>
  <cp:revision>4</cp:revision>
  <dcterms:created xsi:type="dcterms:W3CDTF">2026-03-04T08:34:00Z</dcterms:created>
  <dcterms:modified xsi:type="dcterms:W3CDTF">2026-03-04T08:40:00Z</dcterms:modified>
</cp:coreProperties>
</file>