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7E2595" w:rsidR="0015330A" w:rsidP="0015330A" w:rsidRDefault="0041178C" w14:paraId="02555730" w14:textId="6E551668">
      <w:pPr>
        <w:jc w:val="right"/>
        <w:rPr>
          <w:lang w:val="en-US"/>
        </w:rPr>
      </w:pPr>
      <w:r w:rsidRPr="007E2595">
        <w:rPr>
          <w:b/>
          <w:lang w:val="en-US"/>
        </w:rPr>
        <w:t>INT</w:t>
      </w:r>
      <w:r w:rsidRPr="007E2595" w:rsidR="0015330A">
        <w:rPr>
          <w:b/>
          <w:lang w:val="en-US"/>
        </w:rPr>
        <w:t>/</w:t>
      </w:r>
      <w:r w:rsidRPr="007E2595">
        <w:rPr>
          <w:b/>
          <w:lang w:val="en-US"/>
        </w:rPr>
        <w:t>1098</w:t>
      </w:r>
    </w:p>
    <w:p w:rsidRPr="007E2595" w:rsidR="000E4B6B" w:rsidP="0015330A" w:rsidRDefault="0041178C" w14:paraId="1EFE7F2B" w14:textId="750554DD">
      <w:pPr>
        <w:jc w:val="right"/>
        <w:rPr>
          <w:lang w:val="en-US"/>
        </w:rPr>
      </w:pPr>
      <w:r w:rsidRPr="007E2595">
        <w:rPr>
          <w:b/>
          <w:lang w:val="en-US"/>
        </w:rPr>
        <w:t>Quantum Strategy</w:t>
      </w:r>
    </w:p>
    <w:p w:rsidRPr="007E2595" w:rsidR="000E4B6B" w:rsidP="00EC0F0F" w:rsidRDefault="000E4B6B" w14:paraId="246146FA" w14:textId="77777777">
      <w:pPr>
        <w:rPr>
          <w:lang w:val="en-US"/>
        </w:rPr>
      </w:pPr>
    </w:p>
    <w:p w:rsidRPr="007E2595" w:rsidR="0015330A" w:rsidP="00EC0F0F" w:rsidRDefault="0015330A" w14:paraId="42ECB1B2" w14:textId="77777777">
      <w:pPr>
        <w:rPr>
          <w:lang w:val="en-US"/>
        </w:rPr>
      </w:pPr>
    </w:p>
    <w:p w:rsidRPr="0041178C" w:rsidR="000E4B6B" w:rsidP="00EC0F0F" w:rsidRDefault="000E4B6B" w14:paraId="0D69E171" w14:textId="45EC27DB">
      <w:pPr>
        <w:jc w:val="right"/>
        <w:rPr>
          <w:lang w:val="en-US"/>
        </w:rPr>
      </w:pPr>
      <w:r w:rsidRPr="0041178C">
        <w:rPr>
          <w:lang w:val="en-US"/>
        </w:rPr>
        <w:t xml:space="preserve">Brussels, </w:t>
      </w:r>
      <w:r w:rsidRPr="0041178C" w:rsidR="0041178C">
        <w:rPr>
          <w:lang w:val="en-US"/>
        </w:rPr>
        <w:t>21 January 2026</w:t>
      </w:r>
    </w:p>
    <w:p w:rsidRPr="0041178C" w:rsidR="000E4B6B" w:rsidP="00EC0F0F" w:rsidRDefault="000E4B6B" w14:paraId="31FA757B" w14:textId="77777777">
      <w:pPr>
        <w:rPr>
          <w:lang w:val="en-US"/>
        </w:rPr>
      </w:pPr>
    </w:p>
    <w:p w:rsidRPr="0041178C" w:rsidR="000E4B6B" w:rsidP="00EC0F0F" w:rsidRDefault="000E4B6B" w14:paraId="7079C9D2" w14:textId="77777777">
      <w:pPr>
        <w:rPr>
          <w:lang w:val="en-US"/>
        </w:rPr>
      </w:pPr>
    </w:p>
    <w:p w:rsidRPr="0041178C" w:rsidR="000E4B6B" w:rsidP="00EC0F0F" w:rsidRDefault="000E4B6B" w14:paraId="0B406AD6" w14:textId="77777777">
      <w:pPr>
        <w:rPr>
          <w:lang w:val="en-US"/>
        </w:rPr>
      </w:pPr>
    </w:p>
    <w:p w:rsidRPr="0041178C" w:rsidR="000E4B6B" w:rsidP="00EC0F0F" w:rsidRDefault="000E4B6B" w14:paraId="414F5CCC" w14:textId="77777777">
      <w:pPr>
        <w:rPr>
          <w:lang w:val="en-US"/>
        </w:rPr>
      </w:pPr>
    </w:p>
    <w:p w:rsidRPr="00A67235" w:rsidR="00964A13" w:rsidP="00EC0F0F" w:rsidRDefault="00964A13" w14:paraId="1CA7DBC6" w14:textId="23FA427A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EA0E59" w:rsidR="0041178C">
        <w:rPr>
          <w:b/>
        </w:rPr>
        <w:t>Communication from the Commission to the European Parliament and the Council</w:t>
      </w:r>
      <w:r w:rsidRPr="00EA0E59" w:rsidR="0041178C">
        <w:rPr>
          <w:b/>
        </w:rPr>
        <w:br/>
        <w:t>Quantum Europe Strategy: Quantum Europe in a Changing World</w:t>
      </w:r>
      <w:r w:rsidRPr="00A67235">
        <w:rPr>
          <w:b/>
          <w:bCs/>
        </w:rPr>
        <w:br/>
      </w:r>
      <w:r w:rsidR="0015330A">
        <w:t>[</w:t>
      </w:r>
      <w:r w:rsidRPr="00A67235">
        <w:t>COM(</w:t>
      </w:r>
      <w:r w:rsidR="0041178C">
        <w:t>2025</w:t>
      </w:r>
      <w:r w:rsidRPr="0082636E" w:rsidR="0015330A">
        <w:t>)</w:t>
      </w:r>
      <w:r w:rsidR="0041178C">
        <w:t xml:space="preserve"> 363 final)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41178C" w14:paraId="0FA745B1" w14:textId="4B79BDB6">
      <w:pPr>
        <w:jc w:val="center"/>
        <w:rPr>
          <w:bCs/>
        </w:rPr>
      </w:pPr>
      <w:r>
        <w:t>602</w:t>
      </w:r>
      <w:r w:rsidRPr="0041178C">
        <w:rPr>
          <w:vertAlign w:val="superscript"/>
        </w:rPr>
        <w:t>nd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21</w:t>
      </w:r>
      <w:r w:rsidR="0015330A">
        <w:rPr>
          <w:bCs/>
        </w:rPr>
        <w:t>-</w:t>
      </w:r>
      <w:r>
        <w:rPr>
          <w:bCs/>
        </w:rPr>
        <w:t>22 January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F24326F">
      <w:pPr>
        <w:jc w:val="center"/>
      </w:pPr>
      <w:r w:rsidRPr="00A67235">
        <w:t xml:space="preserve">Meeting of </w:t>
      </w:r>
      <w:r w:rsidR="0041178C">
        <w:t>21 January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8D5FBD0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41178C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3D96DF63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41178C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41178C" w:rsidR="0041178C" w:rsidP="0041178C" w:rsidRDefault="0041178C" w14:paraId="0D798047" w14:textId="6346E932">
      <w:pPr>
        <w:ind w:left="1430"/>
        <w:rPr>
          <w:i/>
          <w:iCs/>
        </w:rPr>
      </w:pPr>
      <w:r w:rsidRPr="0041178C">
        <w:rPr>
          <w:i/>
          <w:iCs/>
        </w:rPr>
        <w:t>Communication from the Commission to the European Parliament and the Council</w:t>
      </w:r>
    </w:p>
    <w:p w:rsidRPr="00A67235" w:rsidR="000E4B6B" w:rsidP="0041178C" w:rsidRDefault="0041178C" w14:paraId="0750582A" w14:textId="093ACB0F">
      <w:pPr>
        <w:ind w:left="1430"/>
        <w:rPr>
          <w:i/>
          <w:iCs/>
        </w:rPr>
      </w:pPr>
      <w:r w:rsidRPr="0041178C">
        <w:rPr>
          <w:i/>
          <w:iCs/>
        </w:rPr>
        <w:t>Quantum Europe Strategy: Quantum Europe in a Changing World</w:t>
      </w:r>
    </w:p>
    <w:p w:rsidRPr="00A67235" w:rsidR="000E4B6B" w:rsidP="00EC0F0F" w:rsidRDefault="000E4B6B" w14:paraId="305301AD" w14:textId="16689D28">
      <w:pPr>
        <w:ind w:left="1430"/>
      </w:pPr>
      <w:r w:rsidRPr="00A67235">
        <w:t>COM(</w:t>
      </w:r>
      <w:r w:rsidR="0041178C">
        <w:t>2025</w:t>
      </w:r>
      <w:r w:rsidRPr="0041178C" w:rsidR="002601CF">
        <w:rPr>
          <w:lang w:val="en-US"/>
        </w:rPr>
        <w:t>)</w:t>
      </w:r>
      <w:r w:rsidR="0041178C">
        <w:rPr>
          <w:lang w:val="en-US"/>
        </w:rPr>
        <w:t xml:space="preserve"> 363 final</w:t>
      </w:r>
      <w:r w:rsidRPr="00A67235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6CD033C4">
      <w:r w:rsidRPr="00A67235">
        <w:t xml:space="preserve">The preliminary work had been carried out by the Section for </w:t>
      </w:r>
      <w:r w:rsidRPr="00EA0E59" w:rsidR="0041178C">
        <w:t>Single Market, Production and Consumption</w:t>
      </w:r>
      <w:r w:rsidRPr="00A67235">
        <w:t xml:space="preserve"> (president:</w:t>
      </w:r>
      <w:r w:rsidRPr="0041178C" w:rsidR="0041178C">
        <w:t xml:space="preserve"> </w:t>
      </w:r>
      <w:r w:rsidRPr="0041178C" w:rsidR="0041178C">
        <w:rPr>
          <w:b/>
          <w:bCs/>
        </w:rPr>
        <w:t>Émilie 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EA0E59" w:rsidR="0041178C">
        <w:rPr>
          <w:b/>
        </w:rPr>
        <w:t>Maurizio MENSI</w:t>
      </w:r>
      <w:r w:rsidRPr="00A67235">
        <w:t>.</w:t>
      </w:r>
    </w:p>
    <w:p w:rsidRPr="00A67235" w:rsidR="000E4B6B" w:rsidP="00EC0F0F" w:rsidRDefault="000E4B6B" w14:paraId="2708AAF4" w14:textId="453EAD2D"/>
    <w:p w:rsidRPr="00A67235" w:rsidR="000E4B6B" w:rsidP="00EC0F0F" w:rsidRDefault="000E4B6B" w14:paraId="129315EE" w14:textId="3397031B">
      <w:r w:rsidRPr="00A67235">
        <w:t xml:space="preserve">As the section had adopted its opinion </w:t>
      </w:r>
      <w:r w:rsidR="0041178C">
        <w:t xml:space="preserve">at unanimity </w:t>
      </w:r>
      <w:r w:rsidRPr="00A67235">
        <w:t xml:space="preserve">on </w:t>
      </w:r>
      <w:r w:rsidR="0041178C">
        <w:t>8 January 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5C01166F">
      <w:r w:rsidRPr="00A67235">
        <w:t>The opinion was adopted by</w:t>
      </w:r>
      <w:r w:rsidR="00177DAC">
        <w:t xml:space="preserve"> </w:t>
      </w:r>
      <w:r w:rsidR="007E2595">
        <w:t>242 votes with one abstention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497A5C0" w:rsidR="00964A13" w:rsidRPr="00964A13" w:rsidRDefault="0041178C" w:rsidP="00964A13">
    <w:pPr>
      <w:pStyle w:val="Footer"/>
    </w:pPr>
    <w:r>
      <w:t xml:space="preserve">INT/1098 - </w:t>
    </w:r>
    <w:r w:rsidR="00964A13">
      <w:t>EESC-</w:t>
    </w:r>
    <w:r>
      <w:t>2025</w:t>
    </w:r>
    <w:r w:rsidR="00964A13">
      <w:t>-</w:t>
    </w:r>
    <w:r>
      <w:t>02334</w:t>
    </w:r>
    <w:r w:rsidR="00964A13">
      <w:t>-</w:t>
    </w:r>
    <w:r>
      <w:t>00</w:t>
    </w:r>
    <w:r w:rsidR="00964A13">
      <w:t>-</w:t>
    </w:r>
    <w:r>
      <w:t>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1D4D08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1D4D08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1D4D08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1D4D08"/>
    <w:rsid w:val="002346F9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1178C"/>
    <w:rsid w:val="00423299"/>
    <w:rsid w:val="00460CC5"/>
    <w:rsid w:val="004A0843"/>
    <w:rsid w:val="00564B0D"/>
    <w:rsid w:val="00590C1E"/>
    <w:rsid w:val="005E1A79"/>
    <w:rsid w:val="00646E27"/>
    <w:rsid w:val="0073571F"/>
    <w:rsid w:val="007C6A55"/>
    <w:rsid w:val="007E259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BE7410"/>
    <w:rsid w:val="00C05B64"/>
    <w:rsid w:val="00C4683E"/>
    <w:rsid w:val="00C87758"/>
    <w:rsid w:val="00D54F5F"/>
    <w:rsid w:val="00D806A2"/>
    <w:rsid w:val="00DD05A8"/>
    <w:rsid w:val="00E20F6B"/>
    <w:rsid w:val="00E24886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A6WAAD5KZT2Q-235352946-11110</_dlc_DocId>
    <_dlc_DocIdUrl xmlns="1a33af13-4045-4f88-9d7b-618e30f79918">
      <Url>http://dm/eesc/2025/_layouts/15/DocIdRedir.aspx?ID=A6WAAD5KZT2Q-235352946-11110</Url>
      <Description>A6WAAD5KZT2Q-235352946-11110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2026-01-22T12:00:00+00:00</ProductionDate>
    <FicheYear xmlns="1a33af13-4045-4f88-9d7b-618e30f79918">2025</FicheYear>
    <DocumentNumber xmlns="a3e83899-37aa-47c6-ba54-4ea80e9c17cf">2334</DocumentNumber>
    <DossierNumber xmlns="1a33af13-4045-4f88-9d7b-618e30f79918">1098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MENSI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559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2026-01-21T12:00:00+00:00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B8191523-A1D7-40E9-86B9-02FEE68A1EE6}"/>
</file>

<file path=customXml/itemProps2.xml><?xml version="1.0" encoding="utf-8"?>
<ds:datastoreItem xmlns:ds="http://schemas.openxmlformats.org/officeDocument/2006/customXml" ds:itemID="{47371DB2-186D-4FA6-9889-9FFE816327E4}"/>
</file>

<file path=customXml/itemProps3.xml><?xml version="1.0" encoding="utf-8"?>
<ds:datastoreItem xmlns:ds="http://schemas.openxmlformats.org/officeDocument/2006/customXml" ds:itemID="{AF9BE616-77D5-4CE4-9503-BB95FDF9C51B}"/>
</file>

<file path=customXml/itemProps4.xml><?xml version="1.0" encoding="utf-8"?>
<ds:datastoreItem xmlns:ds="http://schemas.openxmlformats.org/officeDocument/2006/customXml" ds:itemID="{048739E5-FDBD-40AA-A308-9AAFC1BB9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Quantum strategy</dc:title>
  <dc:subject>Record of proceedings</dc:subject>
  <dc:creator>Hilary Morris</dc:creator>
  <cp:keywords>EESC-2025-02334-00-00-CR-TRA-EN</cp:keywords>
  <dc:description>Rapporteur: - MENSI Original language: - EN Date of document: - 22/01/2026 Date of meeting: -  External documents: - COM(2025)363- final Administrator responsible: -  ASBOUNI EL OUAHABI YOUSRA</dc:description>
  <cp:lastModifiedBy>TDriveSVCUserProd</cp:lastModifiedBy>
  <cp:revision>5</cp:revision>
  <cp:lastPrinted>2004-02-16T15:16:00Z</cp:lastPrinted>
  <dcterms:created xsi:type="dcterms:W3CDTF">2026-01-19T10:43:00Z</dcterms:created>
  <dcterms:modified xsi:type="dcterms:W3CDTF">2026-01-22T08:32:00Z</dcterms:modified>
  <cp:category>INT/1098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741f5c99-b851-438f-987e-8dd11f360211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2334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1098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51;#INT|e1edfecb-ed43-427b-bb02-d45fe6645386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0" name="Rapporteur">
    <vt:lpwstr>MENSI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559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2026-01-21T12:00:00Z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