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CA5E52" w:rsidR="0015330A" w:rsidP="0015330A" w:rsidRDefault="00CA5E52" w14:paraId="02555730" w14:textId="5BF7FF0E">
      <w:pPr>
        <w:jc w:val="right"/>
        <w:rPr>
          <w:lang w:val="da-DK"/>
        </w:rPr>
      </w:pPr>
      <w:r w:rsidRPr="00CA5E52">
        <w:rPr>
          <w:b/>
          <w:lang w:val="da-DK"/>
        </w:rPr>
        <w:t>INT</w:t>
      </w:r>
      <w:r w:rsidRPr="00CA5E52" w:rsidR="0015330A">
        <w:rPr>
          <w:b/>
          <w:lang w:val="da-DK"/>
        </w:rPr>
        <w:t>/</w:t>
      </w:r>
      <w:r w:rsidRPr="00CA5E52">
        <w:rPr>
          <w:b/>
          <w:lang w:val="da-DK"/>
        </w:rPr>
        <w:t>1094</w:t>
      </w:r>
    </w:p>
    <w:p w:rsidRPr="00CA5E52" w:rsidR="000E4B6B" w:rsidP="0015330A" w:rsidRDefault="00CA5E52" w14:paraId="1EFE7F2B" w14:textId="2D183863">
      <w:pPr>
        <w:jc w:val="right"/>
        <w:rPr>
          <w:lang w:val="da-DK"/>
        </w:rPr>
      </w:pPr>
      <w:r w:rsidRPr="00CA5E52">
        <w:rPr>
          <w:b/>
          <w:bCs/>
          <w:lang w:val="da-DK"/>
        </w:rPr>
        <w:t>Single Market Strategy</w:t>
      </w:r>
    </w:p>
    <w:p w:rsidRPr="00CA5E52" w:rsidR="000E4B6B" w:rsidP="00EC0F0F" w:rsidRDefault="000E4B6B" w14:paraId="246146FA" w14:textId="77777777">
      <w:pPr>
        <w:rPr>
          <w:lang w:val="da-DK"/>
        </w:rPr>
      </w:pPr>
    </w:p>
    <w:p w:rsidRPr="00CA5E52" w:rsidR="0015330A" w:rsidP="00EC0F0F" w:rsidRDefault="0015330A" w14:paraId="42ECB1B2" w14:textId="77777777">
      <w:pPr>
        <w:rPr>
          <w:lang w:val="da-DK"/>
        </w:rPr>
      </w:pPr>
    </w:p>
    <w:p w:rsidRPr="00772C15" w:rsidR="000E4B6B" w:rsidP="00EC0F0F" w:rsidRDefault="000E4B6B" w14:paraId="0D69E171" w14:textId="50EF9DAB">
      <w:pPr>
        <w:jc w:val="right"/>
        <w:rPr>
          <w:lang w:val="da-DK"/>
        </w:rPr>
      </w:pPr>
      <w:r w:rsidRPr="00772C15">
        <w:rPr>
          <w:lang w:val="da-DK"/>
        </w:rPr>
        <w:t xml:space="preserve">Brussels, </w:t>
      </w:r>
      <w:r w:rsidRPr="00772C15" w:rsidR="00CA5E52">
        <w:rPr>
          <w:lang w:val="da-DK"/>
        </w:rPr>
        <w:t>3 December 2025</w:t>
      </w:r>
    </w:p>
    <w:p w:rsidRPr="00AA0402" w:rsidR="000E4B6B" w:rsidP="00EC0F0F" w:rsidRDefault="000E4B6B" w14:paraId="31FA757B" w14:textId="77777777">
      <w:pPr>
        <w:rPr>
          <w:lang w:val="da-DK"/>
        </w:rPr>
      </w:pPr>
    </w:p>
    <w:p w:rsidRPr="00AA0402" w:rsidR="000E4B6B" w:rsidP="00EC0F0F" w:rsidRDefault="000E4B6B" w14:paraId="7079C9D2" w14:textId="77777777">
      <w:pPr>
        <w:rPr>
          <w:lang w:val="da-DK"/>
        </w:rPr>
      </w:pPr>
    </w:p>
    <w:p w:rsidRPr="00AA0402" w:rsidR="000E4B6B" w:rsidP="00EC0F0F" w:rsidRDefault="000E4B6B" w14:paraId="0B406AD6" w14:textId="77777777">
      <w:pPr>
        <w:rPr>
          <w:lang w:val="da-DK"/>
        </w:rPr>
      </w:pPr>
    </w:p>
    <w:p w:rsidRPr="00AA0402" w:rsidR="000E4B6B" w:rsidP="00EC0F0F" w:rsidRDefault="000E4B6B" w14:paraId="414F5CCC" w14:textId="77777777">
      <w:pPr>
        <w:rPr>
          <w:lang w:val="da-DK"/>
        </w:rPr>
      </w:pPr>
    </w:p>
    <w:p w:rsidRPr="002B16FB" w:rsidR="00CA5E52" w:rsidP="00CA5E52" w:rsidRDefault="00964A13" w14:paraId="1345B3D9" w14:textId="77777777">
      <w:pPr>
        <w:ind w:left="227" w:right="227"/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2B16FB" w:rsidR="00CA5E52">
        <w:rPr>
          <w:b/>
          <w:bCs/>
        </w:rPr>
        <w:t>Communication from the European Commission to the European Parliament, The Council, the European Economic and Social Committee and the Committee of the Regions</w:t>
      </w:r>
    </w:p>
    <w:p w:rsidRPr="002B16FB" w:rsidR="00CA5E52" w:rsidP="00CA5E52" w:rsidRDefault="00CA5E52" w14:paraId="741151F6" w14:textId="77777777">
      <w:pPr>
        <w:jc w:val="center"/>
        <w:rPr>
          <w:b/>
          <w:bCs/>
        </w:rPr>
      </w:pPr>
      <w:r w:rsidRPr="002B16FB">
        <w:rPr>
          <w:b/>
          <w:bCs/>
        </w:rPr>
        <w:t>The Single Market: our European home market in an uncertain world</w:t>
      </w:r>
    </w:p>
    <w:p w:rsidRPr="00CA5E52" w:rsidR="00964A13" w:rsidP="00CA5E52" w:rsidRDefault="00CA5E52" w14:paraId="1CA7DBC6" w14:textId="6D6BFE56">
      <w:pPr>
        <w:jc w:val="center"/>
        <w:rPr>
          <w:b/>
          <w:bCs/>
        </w:rPr>
      </w:pPr>
      <w:r w:rsidRPr="002B16FB">
        <w:rPr>
          <w:b/>
          <w:bCs/>
        </w:rPr>
        <w:t>A Strategy for making the Single Market simple, seamless and strong</w:t>
      </w:r>
      <w:r w:rsidRPr="00A67235" w:rsidR="00964A13">
        <w:rPr>
          <w:b/>
          <w:bCs/>
        </w:rPr>
        <w:br/>
      </w:r>
      <w:r w:rsidR="0015330A">
        <w:t>[</w:t>
      </w:r>
      <w:r w:rsidRPr="00A67235" w:rsidR="00964A13">
        <w:t>COM(</w:t>
      </w:r>
      <w:r>
        <w:t>2025</w:t>
      </w:r>
      <w:r w:rsidRPr="0082636E" w:rsidR="0015330A">
        <w:t>)</w:t>
      </w:r>
      <w:r>
        <w:t xml:space="preserve"> 500 final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87734E" w14:paraId="0FA745B1" w14:textId="18D87A34">
      <w:pPr>
        <w:jc w:val="center"/>
        <w:rPr>
          <w:bCs/>
        </w:rPr>
      </w:pPr>
      <w:r>
        <w:t>601</w:t>
      </w:r>
      <w:r w:rsidRPr="0087734E">
        <w:rPr>
          <w:vertAlign w:val="superscript"/>
        </w:rPr>
        <w:t>st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DF687C">
        <w:rPr>
          <w:bCs/>
        </w:rPr>
        <w:t>3</w:t>
      </w:r>
      <w:r w:rsidR="0015330A">
        <w:rPr>
          <w:bCs/>
        </w:rPr>
        <w:t>-</w:t>
      </w:r>
      <w:r w:rsidR="00DF687C">
        <w:rPr>
          <w:bCs/>
        </w:rPr>
        <w:t>4 December 2025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4AC32401">
      <w:pPr>
        <w:jc w:val="center"/>
      </w:pPr>
      <w:r w:rsidRPr="00A67235">
        <w:t xml:space="preserve">Meeting of </w:t>
      </w:r>
      <w:r w:rsidR="00DF687C">
        <w:t>3 December 2025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3D11BE67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87734E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96809FA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895FB5">
        <w:t>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895FB5" w:rsidR="00895FB5" w:rsidP="00895FB5" w:rsidRDefault="00895FB5" w14:paraId="1B9D5ABA" w14:textId="11E0D88D">
      <w:pPr>
        <w:ind w:left="1430"/>
        <w:rPr>
          <w:i/>
          <w:iCs/>
        </w:rPr>
      </w:pPr>
      <w:r w:rsidRPr="00895FB5">
        <w:rPr>
          <w:i/>
          <w:iCs/>
        </w:rPr>
        <w:t>Communication from the European Commission to the European Parliament, The Council, the European Economic and Social Committee and the Committee of the Regions</w:t>
      </w:r>
      <w:r>
        <w:rPr>
          <w:i/>
          <w:iCs/>
        </w:rPr>
        <w:t xml:space="preserve"> – </w:t>
      </w:r>
      <w:r w:rsidRPr="00895FB5">
        <w:rPr>
          <w:i/>
          <w:iCs/>
        </w:rPr>
        <w:t>The Single Market: our European home market in an uncertain world</w:t>
      </w:r>
    </w:p>
    <w:p w:rsidRPr="00A67235" w:rsidR="000E4B6B" w:rsidP="00895FB5" w:rsidRDefault="00895FB5" w14:paraId="0750582A" w14:textId="7EAE4544">
      <w:pPr>
        <w:ind w:left="1430"/>
        <w:rPr>
          <w:i/>
          <w:iCs/>
        </w:rPr>
      </w:pPr>
      <w:r w:rsidRPr="00895FB5">
        <w:rPr>
          <w:i/>
          <w:iCs/>
        </w:rPr>
        <w:t>A Strategy for making the Single Market simple, seamless and strong</w:t>
      </w:r>
    </w:p>
    <w:p w:rsidRPr="00A67235" w:rsidR="000E4B6B" w:rsidP="00EC0F0F" w:rsidRDefault="00895FB5" w14:paraId="305301AD" w14:textId="017F1882">
      <w:pPr>
        <w:ind w:left="1430"/>
      </w:pPr>
      <w:r w:rsidRPr="00A67235">
        <w:t>COM(</w:t>
      </w:r>
      <w:r>
        <w:t>2025</w:t>
      </w:r>
      <w:r w:rsidRPr="0082636E">
        <w:t>)</w:t>
      </w:r>
      <w:r>
        <w:t xml:space="preserve"> 500 final</w:t>
      </w:r>
      <w:r w:rsidRPr="00A67235" w:rsidR="000E4B6B">
        <w:t>.</w:t>
      </w:r>
    </w:p>
    <w:p w:rsidRPr="00A67235" w:rsidR="000E4B6B" w:rsidP="00EC0F0F" w:rsidRDefault="000E4B6B" w14:paraId="7B740915" w14:textId="77777777"/>
    <w:p w:rsidRPr="00895FB5" w:rsidR="000E4B6B" w:rsidP="00EC0F0F" w:rsidRDefault="000E4B6B" w14:paraId="2D8D7685" w14:textId="08E23A7E">
      <w:r w:rsidRPr="00A67235">
        <w:t xml:space="preserve">The preliminary work had been carried out by the Section for </w:t>
      </w:r>
      <w:r w:rsidR="00895FB5">
        <w:t>the Single Market, Production and Consumption</w:t>
      </w:r>
      <w:r w:rsidRPr="00A67235">
        <w:t xml:space="preserve"> (president:</w:t>
      </w:r>
      <w:r w:rsidR="00177DAC">
        <w:t xml:space="preserve"> </w:t>
      </w:r>
      <w:r w:rsidRPr="00772C15" w:rsidR="00895FB5">
        <w:rPr>
          <w:b/>
          <w:bCs/>
        </w:rPr>
        <w:t>Emilie PROUZET</w:t>
      </w:r>
      <w:r w:rsidRPr="00A67235">
        <w:t xml:space="preserve">). </w:t>
      </w:r>
      <w:r w:rsidRPr="00895FB5">
        <w:t>The rapporteur</w:t>
      </w:r>
      <w:r w:rsidRPr="00895FB5" w:rsidR="00895FB5">
        <w:t>s</w:t>
      </w:r>
      <w:r w:rsidRPr="00895FB5">
        <w:t xml:space="preserve"> w</w:t>
      </w:r>
      <w:r w:rsidRPr="00895FB5" w:rsidR="00895FB5">
        <w:t>ere</w:t>
      </w:r>
      <w:r w:rsidRPr="00895FB5">
        <w:rPr>
          <w:b/>
          <w:bCs/>
        </w:rPr>
        <w:t xml:space="preserve"> </w:t>
      </w:r>
      <w:r w:rsidRPr="00895FB5" w:rsidR="00895FB5">
        <w:rPr>
          <w:b/>
          <w:bCs/>
        </w:rPr>
        <w:t>Emilie PROUZET, Angelo PAGLIARA and Giuseppe GUERIN</w:t>
      </w:r>
      <w:r w:rsidR="00895FB5">
        <w:rPr>
          <w:b/>
          <w:bCs/>
        </w:rPr>
        <w:t>I.</w:t>
      </w:r>
    </w:p>
    <w:p w:rsidRPr="00895FB5" w:rsidR="000E4B6B" w:rsidP="00EC0F0F" w:rsidRDefault="000E4B6B" w14:paraId="2708AAF4" w14:textId="77777777"/>
    <w:p w:rsidRPr="00A67235" w:rsidR="000E4B6B" w:rsidP="00EC0F0F" w:rsidRDefault="000E4B6B" w14:paraId="129315EE" w14:textId="2EDAB952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922383">
        <w:t>14 November 2025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5526D624">
      <w:r w:rsidRPr="00A67235">
        <w:t>The opinion was adopted by</w:t>
      </w:r>
      <w:r w:rsidR="00AA0402">
        <w:t xml:space="preserve"> 224 votes</w:t>
      </w:r>
      <w:r w:rsidRPr="00AA0402" w:rsidR="00775A2B">
        <w:t>, with</w:t>
      </w:r>
      <w:r w:rsidRPr="00AA0402" w:rsidR="00AA0402">
        <w:t xml:space="preserve"> four</w:t>
      </w:r>
      <w:r w:rsidRPr="00AA0402" w:rsidR="00775A2B">
        <w:t xml:space="preserve"> abstentions</w:t>
      </w:r>
      <w:r w:rsidRPr="00A67235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3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37B61943" w:rsidR="00964A13" w:rsidRPr="00964A13" w:rsidRDefault="00D24F82" w:rsidP="00964A13">
    <w:pPr>
      <w:pStyle w:val="Footer"/>
    </w:pPr>
    <w:r w:rsidRPr="00D24F82">
      <w:t>INT/1094 – EESC-2025-01859-00-00-</w:t>
    </w:r>
    <w:r>
      <w:t>CR</w:t>
    </w:r>
    <w:r w:rsidRPr="00D24F82">
      <w:t>-</w:t>
    </w:r>
    <w:r>
      <w:t>REF</w:t>
    </w:r>
    <w:r w:rsidRPr="00D24F82">
      <w:t xml:space="preserve"> (EN)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C130C1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C130C1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C130C1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4F5D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A2AAA"/>
    <w:rsid w:val="001C7254"/>
    <w:rsid w:val="002346F9"/>
    <w:rsid w:val="002601CF"/>
    <w:rsid w:val="002656A1"/>
    <w:rsid w:val="00273FDB"/>
    <w:rsid w:val="002925F3"/>
    <w:rsid w:val="00297572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564B0D"/>
    <w:rsid w:val="00590C1E"/>
    <w:rsid w:val="005E1A79"/>
    <w:rsid w:val="00646E27"/>
    <w:rsid w:val="006F5F3A"/>
    <w:rsid w:val="0073571F"/>
    <w:rsid w:val="00772C15"/>
    <w:rsid w:val="00775A2B"/>
    <w:rsid w:val="007C6A55"/>
    <w:rsid w:val="00815851"/>
    <w:rsid w:val="00826375"/>
    <w:rsid w:val="00862EFF"/>
    <w:rsid w:val="0087734E"/>
    <w:rsid w:val="00895FB5"/>
    <w:rsid w:val="008A371F"/>
    <w:rsid w:val="008E0097"/>
    <w:rsid w:val="008F2211"/>
    <w:rsid w:val="00911202"/>
    <w:rsid w:val="00922383"/>
    <w:rsid w:val="009326E3"/>
    <w:rsid w:val="00961F04"/>
    <w:rsid w:val="00964A13"/>
    <w:rsid w:val="009E138D"/>
    <w:rsid w:val="00A14D3A"/>
    <w:rsid w:val="00A53158"/>
    <w:rsid w:val="00A64D59"/>
    <w:rsid w:val="00A67235"/>
    <w:rsid w:val="00AA0402"/>
    <w:rsid w:val="00BE7410"/>
    <w:rsid w:val="00C05B64"/>
    <w:rsid w:val="00C130C1"/>
    <w:rsid w:val="00C4683E"/>
    <w:rsid w:val="00C87758"/>
    <w:rsid w:val="00CA5E52"/>
    <w:rsid w:val="00CF30AF"/>
    <w:rsid w:val="00D07B56"/>
    <w:rsid w:val="00D24F82"/>
    <w:rsid w:val="00D54F5F"/>
    <w:rsid w:val="00D806A2"/>
    <w:rsid w:val="00DD05A8"/>
    <w:rsid w:val="00DF687C"/>
    <w:rsid w:val="00E24886"/>
    <w:rsid w:val="00E55BBF"/>
    <w:rsid w:val="00E70261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FD26272E6D350E4BA98D090F484731A0" ma:contentTypeVersion="4" ma:contentTypeDescription="Defines the documents for Document Manager V2" ma:contentTypeScope="" ma:versionID="06c6d1ca1f0ecd2b8160ea2f3986497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aa382cf6-584e-4bd2-bd73-0bac1a20efcb" targetNamespace="http://schemas.microsoft.com/office/2006/metadata/properties" ma:root="true" ma:fieldsID="bef8e357c2859f419fb9a63c872f6d08" ns2:_="" ns3:_="" ns4:_="">
    <xsd:import namespace="1a33af13-4045-4f88-9d7b-618e30f79918"/>
    <xsd:import namespace="http://schemas.microsoft.com/sharepoint/v3/fields"/>
    <xsd:import namespace="aa382cf6-584e-4bd2-bd73-0bac1a20e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2cf6-584e-4bd2-bd73-0bac1a20efcb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A6WAAD5KZT2Q-293470456-15411</_dlc_DocId>
    <_dlc_DocIdUrl xmlns="1a33af13-4045-4f88-9d7b-618e30f79918">
      <Url>http://dm/eesc/2025/_layouts/15/DocIdRedir.aspx?ID=A6WAAD5KZT2Q-293470456-15411</Url>
      <Description>A6WAAD5KZT2Q-293470456-15411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2025-12-03T12:00:00+00:00</ProductionDate>
    <FicheYear xmlns="1a33af13-4045-4f88-9d7b-618e30f79918">2025</FicheYear>
    <DocumentNumber xmlns="aa382cf6-584e-4bd2-bd73-0bac1a20efcb">1859</DocumentNumber>
    <DossierNumber xmlns="1a33af13-4045-4f88-9d7b-618e30f79918">1094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5</Value>
      <Value>3</Value>
      <Value>1</Value>
      <Value>51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PAGLIARA &amp; GUERINI &amp; PROUZET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11728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2025-12-03T12:00:00+00:00</AdoptionDate>
    <RequestingService xmlns="1a33af13-4045-4f88-9d7b-618e30f79918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a382cf6-584e-4bd2-bd73-0bac1a20efcb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9DED9FA8-1730-4F3C-A3B9-76774430F6C9}"/>
</file>

<file path=customXml/itemProps2.xml><?xml version="1.0" encoding="utf-8"?>
<ds:datastoreItem xmlns:ds="http://schemas.openxmlformats.org/officeDocument/2006/customXml" ds:itemID="{05A16C73-1FC8-441D-AB00-E5D0D053F0E5}"/>
</file>

<file path=customXml/itemProps3.xml><?xml version="1.0" encoding="utf-8"?>
<ds:datastoreItem xmlns:ds="http://schemas.openxmlformats.org/officeDocument/2006/customXml" ds:itemID="{48FC7134-D0A6-4C3F-A96E-8A53BE25C4D5}"/>
</file>

<file path=customXml/itemProps4.xml><?xml version="1.0" encoding="utf-8"?>
<ds:datastoreItem xmlns:ds="http://schemas.openxmlformats.org/officeDocument/2006/customXml" ds:itemID="{8E17EA4C-817F-4688-B2BB-9696DA947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INTERNAL DOCUMENT F_SOC5910-2008_PIEC_DOC-INT_EN</vt:lpstr>
    </vt:vector>
  </TitlesOfParts>
  <Company>CESE-CdR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Market Strategy</dc:title>
  <dc:subject>Record of proceedings</dc:subject>
  <dc:creator>Hilary Morris</dc:creator>
  <cp:keywords>EESC-2025-01859-00-00-CR-TRA-EN</cp:keywords>
  <dc:description>Rapporteur: - PAGLIARA &amp; GUERINI &amp; PROUZET Original language: - EN Date of document: - 03/12/2025 Date of meeting: -  External documents: - COM(2025)500- final Administrator responsible: -  TESSAROLO ANNALISA</dc:description>
  <cp:lastModifiedBy>TDriveSVCUserProd</cp:lastModifiedBy>
  <cp:revision>18</cp:revision>
  <cp:lastPrinted>2004-02-16T15:16:00Z</cp:lastPrinted>
  <dcterms:created xsi:type="dcterms:W3CDTF">2025-12-02T11:17:00Z</dcterms:created>
  <dcterms:modified xsi:type="dcterms:W3CDTF">2025-12-03T14:54:00Z</dcterms:modified>
  <cp:category>INT/1094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0x010100EA97B91038054C99906057A708A1480A00FD26272E6D350E4BA98D090F484731A0</vt:lpwstr>
  </property>
  <property fmtid="{D5CDD505-2E9C-101B-9397-08002B2CF9AE}" pid="8" name="_dlc_DocIdItemGuid">
    <vt:lpwstr>e93aa2dd-c734-4277-a0d2-495954810e38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1859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1094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51;#INT|e1edfecb-ed43-427b-bb02-d45fe6645386</vt:lpwstr>
  </property>
  <property fmtid="{D5CDD505-2E9C-101B-9397-08002B2CF9AE}" pid="19" name="RequestingService">
    <vt:lpwstr>Marché unique, production, consommation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5;#EN|f2175f21-25d7-44a3-96da-d6a61b075e1b;#3;#REF|722611fd-7eaf-44e3-8780-a3226646f5f0;#1;#EESC|422833ec-8d7e-4e65-8e4e-8bed07ffb729;#51;#INT|e1edfecb-ed43-427b-bb02-d45fe6645386</vt:lpwstr>
  </property>
  <property fmtid="{D5CDD505-2E9C-101B-9397-08002B2CF9AE}" pid="30" name="Rapporteur">
    <vt:lpwstr>PAGLIARA &amp; GUERINI &amp; PROUZET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11728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2025-12-03T12:00:00Z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