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AE5772" w14:paraId="02555730" w14:textId="5326DDC9">
      <w:pPr>
        <w:jc w:val="right"/>
      </w:pPr>
      <w:r>
        <w:rPr>
          <w:b/>
        </w:rPr>
        <w:t>SOC/</w:t>
      </w:r>
      <w:r w:rsidR="00FE5518">
        <w:rPr>
          <w:b/>
        </w:rPr>
        <w:t>846</w:t>
      </w:r>
    </w:p>
    <w:p w:rsidRPr="00082761" w:rsidR="00C67EAE" w:rsidP="00FE5518" w:rsidRDefault="00FE5518" w14:paraId="0A7E2297" w14:textId="348FED63">
      <w:pPr>
        <w:jc w:val="right"/>
      </w:pPr>
      <w:r w:rsidRPr="00FE5518">
        <w:rPr>
          <w:b/>
        </w:rPr>
        <w:t>Revision of the Carcinogens, Mutagens</w:t>
      </w:r>
      <w:r>
        <w:rPr>
          <w:b/>
        </w:rPr>
        <w:br/>
      </w:r>
      <w:r w:rsidRPr="00FE5518">
        <w:rPr>
          <w:b/>
        </w:rPr>
        <w:t>and Reprotoxic substances Directive</w:t>
      </w:r>
    </w:p>
    <w:p w:rsidRPr="00C40989" w:rsidR="000E4B6B" w:rsidP="00AE5772" w:rsidRDefault="000E4B6B" w14:paraId="1EFE7F2B" w14:textId="494BA780">
      <w:pPr>
        <w:jc w:val="right"/>
        <w:rPr>
          <w:b/>
          <w:bCs/>
        </w:rPr>
      </w:pP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10E7ECF4">
      <w:pPr>
        <w:jc w:val="right"/>
      </w:pPr>
      <w:r w:rsidRPr="00A67235">
        <w:t xml:space="preserve">Brussels, </w:t>
      </w:r>
      <w:r w:rsidR="00FE5518">
        <w:t>23 October 2025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="00FE5518" w:rsidP="00FE5518" w:rsidRDefault="00964A13" w14:paraId="6654272B" w14:textId="77777777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="00FE5518">
        <w:t xml:space="preserve">Proposal for a Directive of the European Parliament and of the Council amending </w:t>
      </w:r>
    </w:p>
    <w:p w:rsidR="00C67EAE" w:rsidP="00FE5518" w:rsidRDefault="00FE5518" w14:paraId="020A1914" w14:textId="456F9A33">
      <w:pPr>
        <w:jc w:val="center"/>
      </w:pPr>
      <w:r>
        <w:t>Directive 2004/37/EC as regards the addition of substances and setting limit values in its Annexes I, III and IIIa</w:t>
      </w:r>
    </w:p>
    <w:p w:rsidRPr="00082761" w:rsidR="00C67EAE" w:rsidP="00C67EAE" w:rsidRDefault="00C67EAE" w14:paraId="68786518" w14:textId="3C62B652">
      <w:pPr>
        <w:jc w:val="center"/>
      </w:pPr>
      <w:r>
        <w:t>[</w:t>
      </w:r>
      <w:r w:rsidRPr="00FE5518" w:rsidR="00FE5518">
        <w:t>COM(2025) 418 final - 2025/0232 (COD)</w:t>
      </w:r>
      <w:r>
        <w:t>]</w:t>
      </w:r>
    </w:p>
    <w:p w:rsidRPr="00082761" w:rsidR="00C40989" w:rsidP="00C40989" w:rsidRDefault="00C40989" w14:paraId="10812B89" w14:textId="295B86F4">
      <w:pPr>
        <w:jc w:val="center"/>
      </w:pPr>
    </w:p>
    <w:p w:rsidRPr="00082761" w:rsidR="00AE5772" w:rsidP="00AE5772" w:rsidRDefault="00AE5772" w14:paraId="466FDBBE" w14:textId="27B0EA7E">
      <w:pPr>
        <w:jc w:val="center"/>
      </w:pPr>
    </w:p>
    <w:p w:rsidRPr="00A67235" w:rsidR="00964A13" w:rsidP="00EC0F0F" w:rsidRDefault="00964A13" w14:paraId="1CA7DBC6" w14:textId="46A185EE">
      <w:pPr>
        <w:jc w:val="center"/>
      </w:pP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FE5518" w14:paraId="0FA745B1" w14:textId="11937E41">
      <w:pPr>
        <w:jc w:val="center"/>
        <w:rPr>
          <w:bCs/>
        </w:rPr>
      </w:pPr>
      <w:r>
        <w:t>600</w:t>
      </w:r>
      <w:r w:rsidRPr="00FE5518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22-23 October 2025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4809EEC0">
      <w:pPr>
        <w:jc w:val="center"/>
      </w:pPr>
      <w:r w:rsidRPr="00A67235">
        <w:t xml:space="preserve">Meeting of </w:t>
      </w:r>
      <w:r w:rsidR="00FE5518">
        <w:t>23 October 2025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4628CCC3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FE5518">
        <w:t>27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46B79594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FE5518">
        <w:t>27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C67EAE" w:rsidR="00C67EAE" w:rsidP="00FE5518" w:rsidRDefault="00FE5518" w14:paraId="41FDA665" w14:textId="6DF60F8E">
      <w:pPr>
        <w:ind w:left="1430"/>
        <w:rPr>
          <w:i/>
          <w:iCs/>
        </w:rPr>
      </w:pPr>
      <w:r w:rsidRPr="00FE5518">
        <w:rPr>
          <w:i/>
          <w:iCs/>
        </w:rPr>
        <w:t>Proposal for a Directive of the European Parliament and of the Council amending Directive 2004/37/EC as regards the addition of substances and setting limit values in its Annexes I, III and IIIa</w:t>
      </w:r>
    </w:p>
    <w:p w:rsidR="00C67EAE" w:rsidP="00C67EAE" w:rsidRDefault="00C67EAE" w14:paraId="664CB041" w14:textId="32D2EE5A">
      <w:pPr>
        <w:ind w:left="1430"/>
        <w:rPr>
          <w:i/>
          <w:iCs/>
        </w:rPr>
      </w:pPr>
      <w:r w:rsidRPr="00C67EAE">
        <w:t>[</w:t>
      </w:r>
      <w:r w:rsidRPr="00FE5518" w:rsidR="00FE5518">
        <w:t>COM(2025) 418 final - 2025/0232 (COD)</w:t>
      </w:r>
      <w:r w:rsidRPr="00C67EAE">
        <w:t>]</w:t>
      </w:r>
    </w:p>
    <w:p w:rsidRPr="00C40989" w:rsidR="00C40989" w:rsidP="00C40989" w:rsidRDefault="00C40989" w14:paraId="32959A2F" w14:textId="715FF249">
      <w:pPr>
        <w:ind w:left="1430"/>
      </w:pPr>
    </w:p>
    <w:p w:rsidRPr="00A67235" w:rsidR="000E4B6B" w:rsidP="00EC0F0F" w:rsidRDefault="000E4B6B" w14:paraId="2D8D7685" w14:textId="4C3A0154">
      <w:r w:rsidRPr="00A67235">
        <w:t xml:space="preserve">The preliminary work had been carried out by the Section for </w:t>
      </w:r>
      <w:r w:rsidR="00C4001C">
        <w:t xml:space="preserve">the </w:t>
      </w:r>
      <w:r w:rsidRPr="00082761" w:rsidR="00227FA2">
        <w:t>Employment, Social Affairs and Citizenship</w:t>
      </w:r>
      <w:r w:rsidRPr="00C4001C" w:rsidR="00C4001C">
        <w:t xml:space="preserve"> </w:t>
      </w:r>
      <w:r w:rsidRPr="00A67235">
        <w:t>(president:</w:t>
      </w:r>
      <w:r w:rsidR="00177DAC">
        <w:t xml:space="preserve"> </w:t>
      </w:r>
      <w:r w:rsidRPr="00EA74A2" w:rsidR="00C40989">
        <w:rPr>
          <w:b/>
          <w:bCs/>
        </w:rPr>
        <w:t>Cinzia Del Rio</w:t>
      </w:r>
      <w:r w:rsidRPr="00A67235">
        <w:t>).</w:t>
      </w:r>
    </w:p>
    <w:p w:rsidRPr="00A67235" w:rsidR="000E4B6B" w:rsidP="00EC0F0F" w:rsidRDefault="000E4B6B" w14:paraId="2708AAF4" w14:textId="77777777"/>
    <w:p w:rsidRPr="00082761" w:rsidR="00227FA2" w:rsidP="00227FA2" w:rsidRDefault="00C40989" w14:paraId="495611AE" w14:textId="6A74CC5E">
      <w:r w:rsidRPr="00C40989">
        <w:t>Since the Committee endorses the content of the proposal and feels that it requires no comment on its part, it decided to issue an opinion endorsing the proposed text.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18879EB1">
      <w:r w:rsidRPr="00A67235">
        <w:t>The opinion was adopted by</w:t>
      </w:r>
      <w:r w:rsidR="00177DAC">
        <w:t xml:space="preserve"> </w:t>
      </w:r>
      <w:r w:rsidR="00FE5518">
        <w:t>225</w:t>
      </w:r>
      <w:r w:rsidR="00EA74A2">
        <w:t xml:space="preserve"> </w:t>
      </w:r>
      <w:r w:rsidR="005C0CA8">
        <w:t>votes</w:t>
      </w:r>
      <w:r w:rsidR="00EA74A2">
        <w:t xml:space="preserve"> in favour</w:t>
      </w:r>
      <w:r w:rsidR="00FE5518">
        <w:t>, one against and six</w:t>
      </w:r>
      <w:r w:rsidR="005C0CA8">
        <w:t xml:space="preserve"> abstention</w:t>
      </w:r>
      <w:r w:rsidR="00EA74A2">
        <w:t>s</w:t>
      </w:r>
      <w:r w:rsidRPr="00A67235">
        <w:t>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5964BC4A" w:rsidR="00964A13" w:rsidRPr="00964A13" w:rsidRDefault="00FE5518" w:rsidP="00964A13">
    <w:pPr>
      <w:pStyle w:val="Footer"/>
    </w:pPr>
    <w:r w:rsidRPr="00FE5518">
      <w:t>SOC/846 – EESC-2025-03030-00-00-</w:t>
    </w:r>
    <w:r>
      <w:t>CR</w:t>
    </w:r>
    <w:r w:rsidRPr="00FE5518">
      <w:t xml:space="preserve"> (EN)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B47A2"/>
    <w:rsid w:val="000D6AA3"/>
    <w:rsid w:val="000E4B6B"/>
    <w:rsid w:val="000F03D6"/>
    <w:rsid w:val="00143A71"/>
    <w:rsid w:val="0015330A"/>
    <w:rsid w:val="00165632"/>
    <w:rsid w:val="001766AB"/>
    <w:rsid w:val="00177DAC"/>
    <w:rsid w:val="001C7254"/>
    <w:rsid w:val="00227FA2"/>
    <w:rsid w:val="002346F9"/>
    <w:rsid w:val="002601CF"/>
    <w:rsid w:val="002635C3"/>
    <w:rsid w:val="00273FDB"/>
    <w:rsid w:val="002925F3"/>
    <w:rsid w:val="00297572"/>
    <w:rsid w:val="003156A0"/>
    <w:rsid w:val="00320C0B"/>
    <w:rsid w:val="00341A13"/>
    <w:rsid w:val="003439B0"/>
    <w:rsid w:val="003876B5"/>
    <w:rsid w:val="00392924"/>
    <w:rsid w:val="003C15D7"/>
    <w:rsid w:val="003C2604"/>
    <w:rsid w:val="003D4DF5"/>
    <w:rsid w:val="003E1619"/>
    <w:rsid w:val="00423299"/>
    <w:rsid w:val="00460CC5"/>
    <w:rsid w:val="004A0843"/>
    <w:rsid w:val="00564B0D"/>
    <w:rsid w:val="00590C1E"/>
    <w:rsid w:val="005C0CA8"/>
    <w:rsid w:val="005E1A79"/>
    <w:rsid w:val="00646E27"/>
    <w:rsid w:val="00721E6D"/>
    <w:rsid w:val="0073571F"/>
    <w:rsid w:val="007C6A55"/>
    <w:rsid w:val="00815851"/>
    <w:rsid w:val="00826375"/>
    <w:rsid w:val="00862EFF"/>
    <w:rsid w:val="008A371F"/>
    <w:rsid w:val="008E0097"/>
    <w:rsid w:val="008F2211"/>
    <w:rsid w:val="00911202"/>
    <w:rsid w:val="009326E3"/>
    <w:rsid w:val="00961F04"/>
    <w:rsid w:val="00964A13"/>
    <w:rsid w:val="009E138D"/>
    <w:rsid w:val="00A14D3A"/>
    <w:rsid w:val="00A53158"/>
    <w:rsid w:val="00A64D59"/>
    <w:rsid w:val="00A67235"/>
    <w:rsid w:val="00AE5772"/>
    <w:rsid w:val="00B13D47"/>
    <w:rsid w:val="00BA4E83"/>
    <w:rsid w:val="00BE7410"/>
    <w:rsid w:val="00C05B64"/>
    <w:rsid w:val="00C4001C"/>
    <w:rsid w:val="00C40989"/>
    <w:rsid w:val="00C4683E"/>
    <w:rsid w:val="00C67EAE"/>
    <w:rsid w:val="00C87758"/>
    <w:rsid w:val="00CC2E8B"/>
    <w:rsid w:val="00D54F5F"/>
    <w:rsid w:val="00D806A2"/>
    <w:rsid w:val="00DD05A8"/>
    <w:rsid w:val="00E24886"/>
    <w:rsid w:val="00E55BBF"/>
    <w:rsid w:val="00E70261"/>
    <w:rsid w:val="00EA74A2"/>
    <w:rsid w:val="00EC0F0F"/>
    <w:rsid w:val="00ED6BB4"/>
    <w:rsid w:val="00F01EB5"/>
    <w:rsid w:val="00F251E6"/>
    <w:rsid w:val="00F30D7F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192796EE9568A4C8E77C6EF5F22B614" ma:contentTypeVersion="4" ma:contentTypeDescription="Defines the documents for Document Manager V2" ma:contentTypeScope="" ma:versionID="b9faea45a7e02bbb816d4162149d5e49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27994258-8564-426c-a7a1-d6286d62992e" targetNamespace="http://schemas.microsoft.com/office/2006/metadata/properties" ma:root="true" ma:fieldsID="af51dee0f9c2d9a0a51b5858d1a4441d" ns2:_="" ns3:_="" ns4:_="">
    <xsd:import namespace="1a33af13-4045-4f88-9d7b-618e30f79918"/>
    <xsd:import namespace="http://schemas.microsoft.com/sharepoint/v3/fields"/>
    <xsd:import namespace="27994258-8564-426c-a7a1-d6286d629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4258-8564-426c-a7a1-d6286d62992e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A6WAAD5KZT2Q-284857674-1489</_dlc_DocId>
    <_dlc_DocIdUrl xmlns="1a33af13-4045-4f88-9d7b-618e30f79918">
      <Url>http://dm/eesc/2025/_layouts/15/DocIdRedir.aspx?ID=A6WAAD5KZT2Q-284857674-1489</Url>
      <Description>A6WAAD5KZT2Q-284857674-1489</Description>
    </_dlc_DocIdUrl>
    <Procedure xmlns="1a33af13-4045-4f88-9d7b-618e30f79918">2025/0232(COD)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2025-10-27T12:00:00+00:00</ProductionDate>
    <FicheYear xmlns="1a33af13-4045-4f88-9d7b-618e30f79918">2025</FicheYear>
    <DocumentNumber xmlns="27994258-8564-426c-a7a1-d6286d62992e">3030</DocumentNumber>
    <DossierNumber xmlns="1a33af13-4045-4f88-9d7b-618e30f79918">846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75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10305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2025-10-23T12:00:00+00:00</AdoptionDate>
    <RequestingService xmlns="1a33af13-4045-4f88-9d7b-618e30f79918">Emploi, affaires sociales, citoyenneté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27994258-8564-426c-a7a1-d6286d62992e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</TermName>
          <TermId xmlns="http://schemas.microsoft.com/office/infopath/2007/PartnerControls">13795804-ecbd-4ce5-9693-9b8be1981b20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77CE0D71-BA08-4208-9894-CF1A4439BF20}"/>
</file>

<file path=customXml/itemProps2.xml><?xml version="1.0" encoding="utf-8"?>
<ds:datastoreItem xmlns:ds="http://schemas.openxmlformats.org/officeDocument/2006/customXml" ds:itemID="{84A3E032-4BD3-47A5-B69C-9D58A3EA5FCE}"/>
</file>

<file path=customXml/itemProps3.xml><?xml version="1.0" encoding="utf-8"?>
<ds:datastoreItem xmlns:ds="http://schemas.openxmlformats.org/officeDocument/2006/customXml" ds:itemID="{34D8CD2C-6599-4060-AC40-61704BD739DF}"/>
</file>

<file path=customXml/itemProps4.xml><?xml version="1.0" encoding="utf-8"?>
<ds:datastoreItem xmlns:ds="http://schemas.openxmlformats.org/officeDocument/2006/customXml" ds:itemID="{F0DD1BE8-46E9-47B7-A683-4F0E8A0AE5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Protection of workers from carcinogens, mutagens or reprotoxic substances at work</vt:lpstr>
    </vt:vector>
  </TitlesOfParts>
  <Company>CESE-CdR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the Carcinogens, Mutagens and Reprotoxic substances Directive</dc:title>
  <dc:subject>Record of proceedings</dc:subject>
  <dc:creator>Hilary Morris</dc:creator>
  <cp:keywords>EESC-2025-03030-00-00-CR-TRA-EN</cp:keywords>
  <dc:description>Rapporteur: -  Original language: - EN Date of document: - 27/10/2025 Date of meeting: -  External documents: - COM(2025)418- final Administrator responsible: - Mme ATZORI Valeria</dc:description>
  <cp:lastModifiedBy>TDriveSVCUserProd</cp:lastModifiedBy>
  <cp:revision>5</cp:revision>
  <cp:lastPrinted>2004-02-16T15:16:00Z</cp:lastPrinted>
  <dcterms:created xsi:type="dcterms:W3CDTF">2025-10-27T10:40:00Z</dcterms:created>
  <dcterms:modified xsi:type="dcterms:W3CDTF">2025-10-27T11:06:00Z</dcterms:modified>
  <cp:category>SOC/846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0x010100EA97B91038054C99906057A708A1480A00B192796EE9568A4C8E77C6EF5F22B614</vt:lpwstr>
  </property>
  <property fmtid="{D5CDD505-2E9C-101B-9397-08002B2CF9AE}" pid="8" name="_dlc_DocIdItemGuid">
    <vt:lpwstr>4d5a5c3a-3a88-48a2-a5d4-d48774c7bc44</vt:lpwstr>
  </property>
  <property fmtid="{D5CDD505-2E9C-101B-9397-08002B2CF9AE}" pid="9" name="Procedure">
    <vt:lpwstr>2025/0232(COD)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SOC|13795804-ecbd-4ce5-9693-9b8be1981b20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3030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846</vt:i4>
  </property>
  <property fmtid="{D5CDD505-2E9C-101B-9397-08002B2CF9AE}" pid="18" name="DocumentStatus">
    <vt:lpwstr>3;#REF|722611fd-7eaf-44e3-8780-a3226646f5f0</vt:lpwstr>
  </property>
  <property fmtid="{D5CDD505-2E9C-101B-9397-08002B2CF9AE}" pid="19" name="DossierName">
    <vt:lpwstr>75;#SOC|13795804-ecbd-4ce5-9693-9b8be1981b20</vt:lpwstr>
  </property>
  <property fmtid="{D5CDD505-2E9C-101B-9397-08002B2CF9AE}" pid="20" name="RequestingService">
    <vt:lpwstr>Emploi, affaires sociales, citoyenneté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15;#Unrestricted|826e22d7-d029-4ec0-a450-0c28ff673572;#78;#CR|3d8a0a7b-557a-49c4-997f-22056dbd9ff4;#8;#Final|ea5e6674-7b27-4bac-b091-73adbb394efe;#75;#SOC|13795804-ecbd-4ce5-9693-9b8be1981b20;#5;#EN|f2175f21-25d7-44a3-96da-d6a61b075e1b;#3;#REF|722611fd-7eaf-44e3-8780-a3226646f5f0;#1;#EESC|422833ec-8d7e-4e65-8e4e-8bed07ffb729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10305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2025-10-23T12:00:00Z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