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DD3156" w:rsidRDefault="00E00B9E" w:rsidP="001C3CAE">
      <w:pPr>
        <w:jc w:val="center"/>
      </w:pPr>
      <w:r w:rsidRPr="00DD3156">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DD3156">
        <w:rPr>
          <w:noProof/>
        </w:rPr>
        <mc:AlternateContent>
          <mc:Choice Requires="wps">
            <w:drawing>
              <wp:anchor distT="0" distB="0" distL="114300" distR="114300" simplePos="0" relativeHeight="251661824"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DD3156" w:rsidRDefault="00C32271" w:rsidP="001C3CAE"/>
    <w:tbl>
      <w:tblPr>
        <w:tblW w:w="2381" w:type="dxa"/>
        <w:jc w:val="right"/>
        <w:tblLayout w:type="fixed"/>
        <w:tblLook w:val="0000" w:firstRow="0" w:lastRow="0" w:firstColumn="0" w:lastColumn="0" w:noHBand="0" w:noVBand="0"/>
      </w:tblPr>
      <w:tblGrid>
        <w:gridCol w:w="2381"/>
      </w:tblGrid>
      <w:tr w:rsidR="00C32271" w:rsidRPr="00DD3156" w14:paraId="174ADBFB" w14:textId="77777777" w:rsidTr="3BA75150">
        <w:trPr>
          <w:jc w:val="right"/>
        </w:trPr>
        <w:tc>
          <w:tcPr>
            <w:tcW w:w="3267" w:type="dxa"/>
          </w:tcPr>
          <w:p w14:paraId="12425F33" w14:textId="54161E45" w:rsidR="00C32271" w:rsidRPr="00DD3156" w:rsidRDefault="00851D2C" w:rsidP="001C3CAE">
            <w:pPr>
              <w:jc w:val="center"/>
            </w:pPr>
            <w:r w:rsidRPr="00DD3156">
              <w:rPr>
                <w:b/>
                <w:bCs/>
              </w:rPr>
              <w:t xml:space="preserve">ANNEX </w:t>
            </w:r>
            <w:r w:rsidR="00906E18" w:rsidRPr="00DD3156">
              <w:rPr>
                <w:b/>
                <w:bCs/>
              </w:rPr>
              <w:t>I</w:t>
            </w:r>
            <w:r w:rsidR="00E828CD" w:rsidRPr="00DD3156">
              <w:rPr>
                <w:b/>
                <w:bCs/>
              </w:rPr>
              <w:t>V</w:t>
            </w:r>
            <w:r w:rsidR="00C32271" w:rsidRPr="00DD3156">
              <w:br/>
            </w:r>
            <w:r w:rsidR="00C32271" w:rsidRPr="00DD3156">
              <w:rPr>
                <w:b/>
                <w:bCs/>
              </w:rPr>
              <w:t>to the minutes of the</w:t>
            </w:r>
            <w:r w:rsidR="001C3CAE">
              <w:rPr>
                <w:b/>
                <w:bCs/>
              </w:rPr>
              <w:br/>
            </w:r>
            <w:r w:rsidR="006A322A" w:rsidRPr="00DD3156">
              <w:rPr>
                <w:b/>
                <w:bCs/>
              </w:rPr>
              <w:t>September</w:t>
            </w:r>
            <w:r w:rsidR="009A7A34" w:rsidRPr="00DD3156">
              <w:rPr>
                <w:b/>
                <w:bCs/>
              </w:rPr>
              <w:t xml:space="preserve"> </w:t>
            </w:r>
            <w:r w:rsidR="00C32271" w:rsidRPr="00DD3156">
              <w:rPr>
                <w:b/>
                <w:bCs/>
              </w:rPr>
              <w:t>plenary session</w:t>
            </w:r>
          </w:p>
        </w:tc>
      </w:tr>
    </w:tbl>
    <w:p w14:paraId="2DE5E55B" w14:textId="77777777" w:rsidR="00C32271" w:rsidRPr="00DD3156" w:rsidRDefault="00C32271" w:rsidP="001C3CAE"/>
    <w:p w14:paraId="679C9E3C" w14:textId="7B73ABB5" w:rsidR="00C32271" w:rsidRPr="00DD3156" w:rsidRDefault="00C32271" w:rsidP="001C3CAE">
      <w:pPr>
        <w:jc w:val="right"/>
      </w:pPr>
      <w:r w:rsidRPr="00DD3156">
        <w:t xml:space="preserve">Brussels, </w:t>
      </w:r>
      <w:r w:rsidR="00BB263B" w:rsidRPr="00DD3156">
        <w:t>1</w:t>
      </w:r>
      <w:r w:rsidR="001C3CAE">
        <w:t>3 October</w:t>
      </w:r>
      <w:r w:rsidR="009A7A34" w:rsidRPr="00DD3156">
        <w:t xml:space="preserve"> </w:t>
      </w:r>
      <w:r w:rsidR="00437A21" w:rsidRPr="00DD3156">
        <w:t>202</w:t>
      </w:r>
      <w:r w:rsidR="000F469B" w:rsidRPr="00DD3156">
        <w:t>5</w:t>
      </w:r>
    </w:p>
    <w:p w14:paraId="7E6F5D41" w14:textId="77777777" w:rsidR="00C32271" w:rsidRPr="00DD3156" w:rsidRDefault="00C32271" w:rsidP="001C3CAE">
      <w:pPr>
        <w:jc w:val="center"/>
      </w:pPr>
    </w:p>
    <w:p w14:paraId="11597150" w14:textId="77777777" w:rsidR="00C32271" w:rsidRPr="00DD3156" w:rsidRDefault="00C32271" w:rsidP="001C3CAE">
      <w:pPr>
        <w:jc w:val="center"/>
      </w:pPr>
    </w:p>
    <w:tbl>
      <w:tblPr>
        <w:tblW w:w="9243" w:type="dxa"/>
        <w:jc w:val="right"/>
        <w:tblLayout w:type="fixed"/>
        <w:tblLook w:val="0000" w:firstRow="0" w:lastRow="0" w:firstColumn="0" w:lastColumn="0" w:noHBand="0" w:noVBand="0"/>
      </w:tblPr>
      <w:tblGrid>
        <w:gridCol w:w="9243"/>
      </w:tblGrid>
      <w:tr w:rsidR="00C32271" w:rsidRPr="00DD3156" w14:paraId="55F53B7D" w14:textId="77777777" w:rsidTr="3BA75150">
        <w:trPr>
          <w:jc w:val="right"/>
        </w:trPr>
        <w:tc>
          <w:tcPr>
            <w:tcW w:w="9243" w:type="dxa"/>
          </w:tcPr>
          <w:p w14:paraId="24BF0C5D" w14:textId="02957F63" w:rsidR="000F469B" w:rsidRPr="00DD3156" w:rsidRDefault="00851D2C" w:rsidP="001C3CAE">
            <w:pPr>
              <w:autoSpaceDE w:val="0"/>
              <w:autoSpaceDN w:val="0"/>
              <w:jc w:val="center"/>
              <w:rPr>
                <w:b/>
                <w:bCs/>
              </w:rPr>
            </w:pPr>
            <w:r w:rsidRPr="00DD3156">
              <w:rPr>
                <w:b/>
                <w:bCs/>
                <w:spacing w:val="24"/>
              </w:rPr>
              <w:t xml:space="preserve">ANNEX </w:t>
            </w:r>
            <w:r w:rsidR="00F544BA" w:rsidRPr="00DD3156">
              <w:rPr>
                <w:b/>
                <w:bCs/>
                <w:spacing w:val="24"/>
              </w:rPr>
              <w:t>I</w:t>
            </w:r>
            <w:r w:rsidR="00E828CD" w:rsidRPr="00DD3156">
              <w:rPr>
                <w:b/>
                <w:bCs/>
                <w:spacing w:val="24"/>
              </w:rPr>
              <w:t>V</w:t>
            </w:r>
            <w:r w:rsidR="00C32271" w:rsidRPr="00DD3156">
              <w:rPr>
                <w:b/>
                <w:spacing w:val="24"/>
              </w:rPr>
              <w:br/>
            </w:r>
            <w:r w:rsidR="00C32271" w:rsidRPr="00DD3156">
              <w:t>to the</w:t>
            </w:r>
            <w:r w:rsidR="00C32271" w:rsidRPr="00DD3156">
              <w:br/>
            </w:r>
            <w:r w:rsidR="00C32271" w:rsidRPr="00DD3156">
              <w:rPr>
                <w:b/>
                <w:bCs/>
              </w:rPr>
              <w:t>MINUTES</w:t>
            </w:r>
            <w:r w:rsidR="00C32271" w:rsidRPr="00DD3156">
              <w:br/>
              <w:t xml:space="preserve">of the </w:t>
            </w:r>
            <w:r w:rsidR="006F368C" w:rsidRPr="00DD3156">
              <w:t>59</w:t>
            </w:r>
            <w:r w:rsidR="006A322A" w:rsidRPr="00DD3156">
              <w:t>9</w:t>
            </w:r>
            <w:r w:rsidR="00491040" w:rsidRPr="00DD3156">
              <w:t>th</w:t>
            </w:r>
            <w:r w:rsidR="006F368C" w:rsidRPr="00DD3156">
              <w:t xml:space="preserve"> </w:t>
            </w:r>
            <w:r w:rsidR="00C32271" w:rsidRPr="00DD3156">
              <w:t>plenary session</w:t>
            </w:r>
            <w:r w:rsidR="00C32271" w:rsidRPr="00DD3156">
              <w:br/>
              <w:t>of the</w:t>
            </w:r>
            <w:r w:rsidR="00C32271" w:rsidRPr="00DD3156">
              <w:br/>
              <w:t>European Economic and Social Committee,</w:t>
            </w:r>
            <w:r w:rsidR="00C32271" w:rsidRPr="00DD3156">
              <w:br/>
              <w:t>held in Brussels</w:t>
            </w:r>
            <w:r w:rsidR="00C32271" w:rsidRPr="00DD3156">
              <w:br/>
            </w:r>
            <w:r w:rsidR="00C32271" w:rsidRPr="00DD3156">
              <w:rPr>
                <w:b/>
                <w:bCs/>
              </w:rPr>
              <w:t>on</w:t>
            </w:r>
            <w:r w:rsidR="00E21770" w:rsidRPr="00DD3156">
              <w:rPr>
                <w:b/>
                <w:bCs/>
              </w:rPr>
              <w:t xml:space="preserve"> </w:t>
            </w:r>
            <w:r w:rsidR="00BB263B" w:rsidRPr="00DD3156">
              <w:rPr>
                <w:b/>
                <w:bCs/>
              </w:rPr>
              <w:t>1</w:t>
            </w:r>
            <w:r w:rsidR="006A322A" w:rsidRPr="00DD3156">
              <w:rPr>
                <w:b/>
                <w:bCs/>
              </w:rPr>
              <w:t>7</w:t>
            </w:r>
            <w:r w:rsidR="00C32271" w:rsidRPr="00DD3156">
              <w:rPr>
                <w:b/>
                <w:bCs/>
              </w:rPr>
              <w:t xml:space="preserve"> and </w:t>
            </w:r>
            <w:r w:rsidR="00BB263B" w:rsidRPr="00DD3156">
              <w:rPr>
                <w:b/>
                <w:bCs/>
              </w:rPr>
              <w:t>1</w:t>
            </w:r>
            <w:r w:rsidR="006A322A" w:rsidRPr="00DD3156">
              <w:rPr>
                <w:b/>
                <w:bCs/>
              </w:rPr>
              <w:t>8</w:t>
            </w:r>
            <w:r w:rsidR="0038074B" w:rsidRPr="00DD3156">
              <w:rPr>
                <w:b/>
                <w:bCs/>
              </w:rPr>
              <w:t> </w:t>
            </w:r>
            <w:r w:rsidR="00F544BA" w:rsidRPr="00DD3156">
              <w:rPr>
                <w:b/>
                <w:bCs/>
              </w:rPr>
              <w:t>September</w:t>
            </w:r>
            <w:r w:rsidR="00B5466F" w:rsidRPr="00DD3156">
              <w:rPr>
                <w:b/>
                <w:bCs/>
              </w:rPr>
              <w:t xml:space="preserve"> </w:t>
            </w:r>
            <w:r w:rsidR="00C32271" w:rsidRPr="00DD3156">
              <w:rPr>
                <w:b/>
                <w:bCs/>
              </w:rPr>
              <w:t>202</w:t>
            </w:r>
            <w:r w:rsidR="000F469B" w:rsidRPr="00DD3156">
              <w:rPr>
                <w:b/>
                <w:bCs/>
              </w:rPr>
              <w:t>5</w:t>
            </w:r>
          </w:p>
          <w:p w14:paraId="17A5FD5B" w14:textId="18EBAFAC" w:rsidR="00C32271" w:rsidRPr="00DD3156" w:rsidRDefault="00C32271" w:rsidP="001C3CAE">
            <w:pPr>
              <w:autoSpaceDE w:val="0"/>
              <w:autoSpaceDN w:val="0"/>
              <w:jc w:val="center"/>
            </w:pPr>
            <w:r w:rsidRPr="00DD3156">
              <w:t>_____________</w:t>
            </w:r>
          </w:p>
        </w:tc>
      </w:tr>
      <w:tr w:rsidR="00C32271" w:rsidRPr="00DD3156" w14:paraId="6558E5AD" w14:textId="77777777" w:rsidTr="3BA75150">
        <w:trPr>
          <w:jc w:val="right"/>
        </w:trPr>
        <w:tc>
          <w:tcPr>
            <w:tcW w:w="9243" w:type="dxa"/>
          </w:tcPr>
          <w:p w14:paraId="3BF8036D" w14:textId="77777777" w:rsidR="00C32271" w:rsidRPr="00DD3156" w:rsidRDefault="00C32271" w:rsidP="001C3CAE">
            <w:pPr>
              <w:autoSpaceDE w:val="0"/>
              <w:autoSpaceDN w:val="0"/>
              <w:jc w:val="center"/>
              <w:rPr>
                <w:b/>
                <w:spacing w:val="24"/>
              </w:rPr>
            </w:pPr>
          </w:p>
          <w:p w14:paraId="34A83E58" w14:textId="7157E6E4" w:rsidR="00C32271" w:rsidRPr="00DD3156" w:rsidRDefault="00C32271" w:rsidP="001C3CAE">
            <w:pPr>
              <w:autoSpaceDE w:val="0"/>
              <w:autoSpaceDN w:val="0"/>
              <w:jc w:val="center"/>
            </w:pPr>
            <w:r w:rsidRPr="00DD3156">
              <w:t>Meeting of</w:t>
            </w:r>
            <w:r w:rsidR="00906E18" w:rsidRPr="00DD3156">
              <w:t xml:space="preserve"> </w:t>
            </w:r>
            <w:r w:rsidR="00BB263B" w:rsidRPr="00DD3156">
              <w:t>1</w:t>
            </w:r>
            <w:r w:rsidR="00F544BA" w:rsidRPr="00DD3156">
              <w:t>8</w:t>
            </w:r>
            <w:r w:rsidR="009A7A34" w:rsidRPr="00DD3156">
              <w:t> </w:t>
            </w:r>
            <w:r w:rsidR="006A322A" w:rsidRPr="00DD3156">
              <w:t>September</w:t>
            </w:r>
            <w:r w:rsidR="00B5466F" w:rsidRPr="00DD3156">
              <w:t xml:space="preserve"> </w:t>
            </w:r>
            <w:r w:rsidRPr="00DD3156">
              <w:t>202</w:t>
            </w:r>
            <w:r w:rsidR="000F469B" w:rsidRPr="00DD3156">
              <w:t>5</w:t>
            </w:r>
          </w:p>
          <w:p w14:paraId="356C9654" w14:textId="77777777" w:rsidR="00C32271" w:rsidRPr="00DD3156" w:rsidRDefault="00C32271" w:rsidP="001C3CAE">
            <w:pPr>
              <w:autoSpaceDE w:val="0"/>
              <w:autoSpaceDN w:val="0"/>
              <w:jc w:val="center"/>
            </w:pPr>
            <w:r w:rsidRPr="00DD3156">
              <w:t>_____________</w:t>
            </w:r>
          </w:p>
          <w:p w14:paraId="3E9C45E4" w14:textId="29221F03" w:rsidR="00C32271" w:rsidRPr="00DD3156" w:rsidRDefault="00C32271" w:rsidP="001C3CAE">
            <w:pPr>
              <w:autoSpaceDE w:val="0"/>
              <w:autoSpaceDN w:val="0"/>
              <w:jc w:val="center"/>
            </w:pPr>
          </w:p>
          <w:p w14:paraId="0C32044A" w14:textId="7C8B0806" w:rsidR="00C32271" w:rsidRPr="00DD3156" w:rsidRDefault="00F544BA" w:rsidP="001C3CAE">
            <w:pPr>
              <w:autoSpaceDE w:val="0"/>
              <w:autoSpaceDN w:val="0"/>
              <w:jc w:val="center"/>
            </w:pPr>
            <w:r w:rsidRPr="00DD3156">
              <w:t xml:space="preserve">Agenda item </w:t>
            </w:r>
            <w:r w:rsidR="00012A4B" w:rsidRPr="00DD3156">
              <w:t>1</w:t>
            </w:r>
            <w:r w:rsidR="00E828CD" w:rsidRPr="00DD3156">
              <w:t>9</w:t>
            </w:r>
          </w:p>
          <w:p w14:paraId="38549559" w14:textId="77777777" w:rsidR="00F544BA" w:rsidRPr="00DD3156" w:rsidRDefault="00F544BA" w:rsidP="001C3CAE">
            <w:pPr>
              <w:autoSpaceDE w:val="0"/>
              <w:autoSpaceDN w:val="0"/>
              <w:jc w:val="center"/>
            </w:pPr>
          </w:p>
          <w:p w14:paraId="7FC7FF66" w14:textId="77777777" w:rsidR="00F544BA" w:rsidRPr="00DD3156" w:rsidRDefault="00F544BA" w:rsidP="001C3CAE">
            <w:pPr>
              <w:autoSpaceDE w:val="0"/>
              <w:autoSpaceDN w:val="0"/>
              <w:jc w:val="center"/>
            </w:pPr>
          </w:p>
          <w:p w14:paraId="20336C48" w14:textId="61E7FF2E" w:rsidR="00692A9D" w:rsidRPr="00DD3156" w:rsidRDefault="00E828CD" w:rsidP="001C3CAE">
            <w:pPr>
              <w:keepNext/>
              <w:keepLines/>
              <w:autoSpaceDE w:val="0"/>
              <w:autoSpaceDN w:val="0"/>
              <w:ind w:left="32"/>
              <w:jc w:val="center"/>
              <w:rPr>
                <w:b/>
                <w:bCs/>
              </w:rPr>
            </w:pPr>
            <w:r w:rsidRPr="00DD3156">
              <w:rPr>
                <w:b/>
                <w:bCs/>
              </w:rPr>
              <w:t>Water Resilience Strategy</w:t>
            </w:r>
            <w:r w:rsidRPr="00DD3156">
              <w:t xml:space="preserve">, with </w:t>
            </w:r>
            <w:r w:rsidRPr="00DD3156">
              <w:rPr>
                <w:b/>
                <w:bCs/>
              </w:rPr>
              <w:t>Pedro </w:t>
            </w:r>
            <w:proofErr w:type="spellStart"/>
            <w:r w:rsidRPr="00DD3156">
              <w:rPr>
                <w:b/>
                <w:bCs/>
              </w:rPr>
              <w:t>Arrojo-Agudo</w:t>
            </w:r>
            <w:proofErr w:type="spellEnd"/>
            <w:r w:rsidRPr="00E0300E">
              <w:t>,</w:t>
            </w:r>
            <w:r w:rsidRPr="00DD3156">
              <w:rPr>
                <w:b/>
                <w:bCs/>
              </w:rPr>
              <w:t xml:space="preserve"> </w:t>
            </w:r>
            <w:r w:rsidRPr="00DD3156">
              <w:t>UN Special Rapporteur on the rights to safe drinking water and sanitation,</w:t>
            </w:r>
            <w:r w:rsidRPr="00DD3156">
              <w:rPr>
                <w:b/>
                <w:bCs/>
              </w:rPr>
              <w:t xml:space="preserve"> Marcos Ros Sempere</w:t>
            </w:r>
            <w:r w:rsidRPr="00DD3156">
              <w:t xml:space="preserve">, Member of the European Parliament </w:t>
            </w:r>
            <w:r w:rsidRPr="00DD3156">
              <w:rPr>
                <w:i/>
                <w:iCs/>
              </w:rPr>
              <w:t>(remotely)</w:t>
            </w:r>
            <w:r w:rsidRPr="00DD3156">
              <w:t xml:space="preserve">, </w:t>
            </w:r>
            <w:r w:rsidRPr="00DD3156">
              <w:rPr>
                <w:b/>
                <w:bCs/>
              </w:rPr>
              <w:t>Pernille Weiss-</w:t>
            </w:r>
            <w:proofErr w:type="spellStart"/>
            <w:r w:rsidRPr="00DD3156">
              <w:rPr>
                <w:b/>
                <w:bCs/>
              </w:rPr>
              <w:t>Ehler</w:t>
            </w:r>
            <w:proofErr w:type="spellEnd"/>
            <w:r w:rsidRPr="00DD3156">
              <w:t xml:space="preserve">, Member of the Cabinet of Commissioner </w:t>
            </w:r>
            <w:proofErr w:type="spellStart"/>
            <w:r w:rsidRPr="00DD3156">
              <w:t>Roswall</w:t>
            </w:r>
            <w:proofErr w:type="spellEnd"/>
            <w:r w:rsidRPr="00DD3156">
              <w:t xml:space="preserve"> </w:t>
            </w:r>
            <w:r w:rsidRPr="00DD3156">
              <w:rPr>
                <w:i/>
                <w:iCs/>
              </w:rPr>
              <w:t>(remotely)</w:t>
            </w:r>
            <w:r w:rsidRPr="00DD3156">
              <w:t xml:space="preserve">, linked to the adoption of opinions CCMI/223 </w:t>
            </w:r>
            <w:r w:rsidRPr="00DD3156">
              <w:rPr>
                <w:i/>
                <w:iCs/>
              </w:rPr>
              <w:t xml:space="preserve">Initiative for water resilience, </w:t>
            </w:r>
            <w:r w:rsidRPr="00DD3156">
              <w:t>CCMI/247</w:t>
            </w:r>
            <w:r w:rsidRPr="00DD3156">
              <w:rPr>
                <w:i/>
                <w:iCs/>
              </w:rPr>
              <w:t xml:space="preserve"> Water resilience and the twin transition: Industrial approaches addressing the relationship between water, digitalisation and decarbonisation </w:t>
            </w:r>
            <w:r w:rsidRPr="00DD3156">
              <w:t>and REX/597</w:t>
            </w:r>
            <w:r w:rsidRPr="00DD3156">
              <w:rPr>
                <w:i/>
                <w:iCs/>
              </w:rPr>
              <w:t xml:space="preserve"> </w:t>
            </w:r>
            <w:r w:rsidRPr="00DD3156">
              <w:rPr>
                <w:i/>
              </w:rPr>
              <w:t>Blue Diplomacy and water cooperation – solutions to relieve the pressure of climate induced migration</w:t>
            </w:r>
          </w:p>
          <w:p w14:paraId="541C864C" w14:textId="6F94193A" w:rsidR="00E21770" w:rsidRPr="00DD3156" w:rsidRDefault="00E21770" w:rsidP="001C3CAE">
            <w:pPr>
              <w:keepNext/>
              <w:keepLines/>
              <w:autoSpaceDE w:val="0"/>
              <w:autoSpaceDN w:val="0"/>
              <w:ind w:left="32"/>
              <w:jc w:val="center"/>
              <w:rPr>
                <w:b/>
                <w:bCs/>
              </w:rPr>
            </w:pPr>
          </w:p>
        </w:tc>
      </w:tr>
    </w:tbl>
    <w:p w14:paraId="49CD810E" w14:textId="6BDCC01D" w:rsidR="008D6331" w:rsidRPr="00DD3156" w:rsidRDefault="00C32271" w:rsidP="001C3CAE">
      <w:pPr>
        <w:jc w:val="left"/>
        <w:rPr>
          <w:b/>
          <w:bCs/>
        </w:rPr>
      </w:pPr>
      <w:r w:rsidRPr="00DD3156">
        <w:rPr>
          <w:b/>
          <w:bCs/>
        </w:rPr>
        <w:br w:type="page"/>
      </w:r>
    </w:p>
    <w:p w14:paraId="3B6BD7EB" w14:textId="318D324F" w:rsidR="007E4CD0" w:rsidRPr="00DD3156" w:rsidRDefault="003400D0" w:rsidP="001C3CAE">
      <w:r>
        <w:rPr>
          <w:b/>
          <w:bCs/>
        </w:rPr>
        <w:lastRenderedPageBreak/>
        <w:t xml:space="preserve">The EESC </w:t>
      </w:r>
      <w:r w:rsidR="004073FB" w:rsidRPr="00DD3156">
        <w:rPr>
          <w:b/>
          <w:bCs/>
        </w:rPr>
        <w:t>Vice-</w:t>
      </w:r>
      <w:r w:rsidR="00433A00">
        <w:rPr>
          <w:b/>
          <w:bCs/>
        </w:rPr>
        <w:t>P</w:t>
      </w:r>
      <w:r w:rsidR="00433A00" w:rsidRPr="00DD3156">
        <w:rPr>
          <w:b/>
          <w:bCs/>
        </w:rPr>
        <w:t>resident</w:t>
      </w:r>
      <w:r>
        <w:rPr>
          <w:b/>
          <w:bCs/>
        </w:rPr>
        <w:t>, Mr</w:t>
      </w:r>
      <w:r w:rsidR="00433A00" w:rsidRPr="00DD3156">
        <w:rPr>
          <w:b/>
          <w:bCs/>
        </w:rPr>
        <w:t xml:space="preserve"> </w:t>
      </w:r>
      <w:proofErr w:type="spellStart"/>
      <w:r w:rsidR="008C63A0">
        <w:rPr>
          <w:b/>
          <w:bCs/>
        </w:rPr>
        <w:t>Aurel</w:t>
      </w:r>
      <w:proofErr w:type="spellEnd"/>
      <w:r w:rsidR="008C63A0">
        <w:rPr>
          <w:b/>
          <w:bCs/>
        </w:rPr>
        <w:t xml:space="preserve"> </w:t>
      </w:r>
      <w:proofErr w:type="spellStart"/>
      <w:r w:rsidR="008C63A0">
        <w:rPr>
          <w:b/>
          <w:bCs/>
        </w:rPr>
        <w:t>Laurențiu</w:t>
      </w:r>
      <w:proofErr w:type="spellEnd"/>
      <w:r w:rsidR="008C63A0">
        <w:rPr>
          <w:b/>
          <w:bCs/>
        </w:rPr>
        <w:t xml:space="preserve"> </w:t>
      </w:r>
      <w:proofErr w:type="spellStart"/>
      <w:r w:rsidR="008C63A0">
        <w:rPr>
          <w:b/>
          <w:bCs/>
        </w:rPr>
        <w:t>Plosceanu</w:t>
      </w:r>
      <w:proofErr w:type="spellEnd"/>
      <w:r w:rsidR="008C63A0">
        <w:rPr>
          <w:b/>
          <w:bCs/>
        </w:rPr>
        <w:t xml:space="preserve"> </w:t>
      </w:r>
      <w:r w:rsidR="00F544BA" w:rsidRPr="00DD3156">
        <w:t xml:space="preserve">asked the Committee to turn to agenda item </w:t>
      </w:r>
      <w:r w:rsidR="00012A4B" w:rsidRPr="00DD3156">
        <w:t>1</w:t>
      </w:r>
      <w:r w:rsidR="00E828CD" w:rsidRPr="00DD3156">
        <w:t>9</w:t>
      </w:r>
      <w:r w:rsidR="00F544BA" w:rsidRPr="00DD3156">
        <w:t>, a debate o</w:t>
      </w:r>
      <w:r w:rsidR="004073FB" w:rsidRPr="00DD3156">
        <w:t>n the Water Resilience Strategy.</w:t>
      </w:r>
    </w:p>
    <w:p w14:paraId="4D74D9E8" w14:textId="77777777" w:rsidR="007E4CD0" w:rsidRPr="00DD3156" w:rsidRDefault="007E4CD0" w:rsidP="001C3CAE"/>
    <w:p w14:paraId="606A8FB6" w14:textId="0373A34D" w:rsidR="004D7A0D" w:rsidRPr="00DD3156" w:rsidRDefault="00785A8F" w:rsidP="001C3CAE">
      <w:pPr>
        <w:rPr>
          <w:highlight w:val="yellow"/>
        </w:rPr>
      </w:pPr>
      <w:r w:rsidRPr="00DD3156">
        <w:t xml:space="preserve">Opening the debate, the </w:t>
      </w:r>
      <w:r w:rsidR="009941DA">
        <w:rPr>
          <w:b/>
          <w:bCs/>
        </w:rPr>
        <w:t>V</w:t>
      </w:r>
      <w:r w:rsidR="009941DA" w:rsidRPr="00DD3156">
        <w:rPr>
          <w:b/>
          <w:bCs/>
        </w:rPr>
        <w:t>ice</w:t>
      </w:r>
      <w:r w:rsidRPr="00DD3156">
        <w:rPr>
          <w:b/>
          <w:bCs/>
        </w:rPr>
        <w:t>-</w:t>
      </w:r>
      <w:r w:rsidR="009941DA">
        <w:rPr>
          <w:b/>
          <w:bCs/>
        </w:rPr>
        <w:t>P</w:t>
      </w:r>
      <w:r w:rsidR="009941DA" w:rsidRPr="00DD3156">
        <w:rPr>
          <w:b/>
          <w:bCs/>
        </w:rPr>
        <w:t>resident</w:t>
      </w:r>
      <w:r w:rsidR="009941DA" w:rsidRPr="00DD3156">
        <w:t xml:space="preserve"> </w:t>
      </w:r>
      <w:r w:rsidR="00A808E0" w:rsidRPr="00DD3156">
        <w:t>noted that two years ha</w:t>
      </w:r>
      <w:r w:rsidR="00073EC8">
        <w:t>d</w:t>
      </w:r>
      <w:r w:rsidR="00A808E0" w:rsidRPr="00DD3156">
        <w:t xml:space="preserve"> passed since the EESC launched its call</w:t>
      </w:r>
      <w:r w:rsidR="004D7A0D" w:rsidRPr="00DD3156">
        <w:t xml:space="preserve"> for an EU Blue Deal</w:t>
      </w:r>
      <w:r w:rsidR="00A808E0" w:rsidRPr="00DD3156">
        <w:t xml:space="preserve">, placing itself proudly at the </w:t>
      </w:r>
      <w:r w:rsidR="004D7A0D" w:rsidRPr="00DD3156">
        <w:t xml:space="preserve">forefront of </w:t>
      </w:r>
      <w:r w:rsidR="000B03FB" w:rsidRPr="00DD3156">
        <w:t xml:space="preserve">European </w:t>
      </w:r>
      <w:r w:rsidR="004D7A0D" w:rsidRPr="00DD3156">
        <w:t xml:space="preserve">water politics. </w:t>
      </w:r>
      <w:r w:rsidR="00A808E0" w:rsidRPr="00DD3156">
        <w:t>He said that t</w:t>
      </w:r>
      <w:r w:rsidR="004D7A0D" w:rsidRPr="00DD3156">
        <w:t xml:space="preserve">he Blue Deal has been one of the most consequential initiatives </w:t>
      </w:r>
      <w:r w:rsidR="000B03FB" w:rsidRPr="00DD3156">
        <w:t>of</w:t>
      </w:r>
      <w:r w:rsidR="004D7A0D" w:rsidRPr="00DD3156">
        <w:t xml:space="preserve"> </w:t>
      </w:r>
      <w:r w:rsidR="00A808E0" w:rsidRPr="00DD3156">
        <w:t>the</w:t>
      </w:r>
      <w:r w:rsidR="004D7A0D" w:rsidRPr="00DD3156">
        <w:t xml:space="preserve"> Committee</w:t>
      </w:r>
      <w:r w:rsidR="00A808E0" w:rsidRPr="00DD3156">
        <w:t xml:space="preserve">, </w:t>
      </w:r>
      <w:r w:rsidR="004D7A0D" w:rsidRPr="00DD3156">
        <w:t xml:space="preserve">acknowledged by the </w:t>
      </w:r>
      <w:r w:rsidR="00A808E0" w:rsidRPr="00DD3156">
        <w:t>other E</w:t>
      </w:r>
      <w:r w:rsidR="00EF7181" w:rsidRPr="00DD3156">
        <w:t xml:space="preserve">uropean </w:t>
      </w:r>
      <w:r w:rsidR="00A808E0" w:rsidRPr="00DD3156">
        <w:t>U</w:t>
      </w:r>
      <w:r w:rsidR="00EF7181" w:rsidRPr="00DD3156">
        <w:t>nion</w:t>
      </w:r>
      <w:r w:rsidR="00A808E0" w:rsidRPr="00DD3156">
        <w:t xml:space="preserve"> institutions and gathering </w:t>
      </w:r>
      <w:r w:rsidR="004228CE" w:rsidRPr="00DD3156">
        <w:t>strong</w:t>
      </w:r>
      <w:r w:rsidR="00A808E0" w:rsidRPr="00DD3156">
        <w:t xml:space="preserve"> support from </w:t>
      </w:r>
      <w:r w:rsidR="004D7A0D" w:rsidRPr="00DD3156">
        <w:t>civil society, businesses</w:t>
      </w:r>
      <w:r w:rsidR="00A808E0" w:rsidRPr="00DD3156">
        <w:t xml:space="preserve"> and </w:t>
      </w:r>
      <w:r w:rsidR="004D7A0D" w:rsidRPr="00DD3156">
        <w:t>social partners</w:t>
      </w:r>
      <w:r w:rsidR="00A808E0" w:rsidRPr="00DD3156">
        <w:t xml:space="preserve"> across sectors. He then noted that two years on, </w:t>
      </w:r>
      <w:r w:rsidR="004D7A0D" w:rsidRPr="00DD3156">
        <w:t xml:space="preserve">significant steps </w:t>
      </w:r>
      <w:r w:rsidR="00A808E0" w:rsidRPr="00DD3156">
        <w:t>ha</w:t>
      </w:r>
      <w:r w:rsidR="00073EC8">
        <w:t>d</w:t>
      </w:r>
      <w:r w:rsidR="00A808E0" w:rsidRPr="00DD3156">
        <w:t xml:space="preserve"> been made</w:t>
      </w:r>
      <w:r w:rsidR="004228CE" w:rsidRPr="00DD3156">
        <w:t xml:space="preserve"> in the right direction</w:t>
      </w:r>
      <w:r w:rsidR="00A808E0" w:rsidRPr="00DD3156">
        <w:t xml:space="preserve">, including the appointment of a </w:t>
      </w:r>
      <w:proofErr w:type="gramStart"/>
      <w:r w:rsidR="004D7A0D" w:rsidRPr="00DD3156">
        <w:t>Commissioner</w:t>
      </w:r>
      <w:proofErr w:type="gramEnd"/>
      <w:r w:rsidR="004D7A0D" w:rsidRPr="00DD3156">
        <w:t xml:space="preserve"> dedicated to water, and the </w:t>
      </w:r>
      <w:r w:rsidR="00A808E0" w:rsidRPr="00DD3156">
        <w:t xml:space="preserve">publication of the </w:t>
      </w:r>
      <w:r w:rsidR="000B03FB" w:rsidRPr="00DD3156">
        <w:t xml:space="preserve">European </w:t>
      </w:r>
      <w:r w:rsidR="004D7A0D" w:rsidRPr="00DD3156">
        <w:t>Water Resilience Strategy</w:t>
      </w:r>
      <w:r w:rsidR="000B03FB" w:rsidRPr="00DD3156">
        <w:t xml:space="preserve"> (EWRS)</w:t>
      </w:r>
      <w:r w:rsidR="00A808E0" w:rsidRPr="00DD3156">
        <w:t>, which</w:t>
      </w:r>
      <w:r w:rsidR="004D7A0D" w:rsidRPr="00DD3156">
        <w:t xml:space="preserve"> addresses many of </w:t>
      </w:r>
      <w:r w:rsidR="00A808E0" w:rsidRPr="00DD3156">
        <w:t>the EESC</w:t>
      </w:r>
      <w:r w:rsidR="00DD3156">
        <w:t>’</w:t>
      </w:r>
      <w:r w:rsidR="00A808E0" w:rsidRPr="00DD3156">
        <w:t>s</w:t>
      </w:r>
      <w:r w:rsidR="004D7A0D" w:rsidRPr="00DD3156">
        <w:t xml:space="preserve"> main demands. </w:t>
      </w:r>
      <w:r w:rsidR="004228CE" w:rsidRPr="00DD3156">
        <w:t>He then urged the EU to step up efforts to address water from a comprehensive and cross-sectoral perspective in all EU policies. He reaffirmed the need for a Blue Deal alongside the EU Green Deal and underlined that water concern</w:t>
      </w:r>
      <w:r w:rsidR="00073EC8">
        <w:t>ed</w:t>
      </w:r>
      <w:r w:rsidR="004228CE" w:rsidRPr="00DD3156">
        <w:t xml:space="preserve"> not only the environment, </w:t>
      </w:r>
      <w:r w:rsidR="0057353A">
        <w:t>but that</w:t>
      </w:r>
      <w:r w:rsidR="0057353A" w:rsidRPr="00DD3156">
        <w:t xml:space="preserve"> </w:t>
      </w:r>
      <w:r w:rsidR="004228CE" w:rsidRPr="00DD3156">
        <w:t>it</w:t>
      </w:r>
      <w:r w:rsidR="0057353A">
        <w:t xml:space="preserve"> also</w:t>
      </w:r>
      <w:r w:rsidR="004228CE" w:rsidRPr="00DD3156">
        <w:t xml:space="preserve"> </w:t>
      </w:r>
      <w:r w:rsidR="00073EC8">
        <w:t>went</w:t>
      </w:r>
      <w:r w:rsidR="00073EC8" w:rsidRPr="00DD3156">
        <w:t xml:space="preserve"> </w:t>
      </w:r>
      <w:r w:rsidR="004228CE" w:rsidRPr="00DD3156">
        <w:t xml:space="preserve">hand in hand with agriculture, industry and </w:t>
      </w:r>
      <w:r w:rsidR="00073EC8">
        <w:t xml:space="preserve">the </w:t>
      </w:r>
      <w:r w:rsidR="004228CE" w:rsidRPr="00DD3156">
        <w:t>environment, with preparedness and competitiveness, and ha</w:t>
      </w:r>
      <w:r w:rsidR="00073EC8">
        <w:t>d</w:t>
      </w:r>
      <w:r w:rsidR="004228CE" w:rsidRPr="00DD3156">
        <w:t xml:space="preserve"> a growing geopolitical dimension which </w:t>
      </w:r>
      <w:r w:rsidR="00073EC8">
        <w:t>could not</w:t>
      </w:r>
      <w:r w:rsidR="00073EC8" w:rsidRPr="00DD3156">
        <w:t xml:space="preserve"> </w:t>
      </w:r>
      <w:r w:rsidR="004228CE" w:rsidRPr="00DD3156">
        <w:t>be neglected. As a key new measure, he announced the EESC</w:t>
      </w:r>
      <w:r w:rsidR="00DD3156">
        <w:t>’</w:t>
      </w:r>
      <w:r w:rsidR="004228CE" w:rsidRPr="00DD3156">
        <w:t>s proposal for a water test for all new and revised EU legislation. He concluded by saying that b</w:t>
      </w:r>
      <w:r w:rsidR="004D7A0D" w:rsidRPr="00DD3156">
        <w:t>y working together and involving civil society, we can find solutions to the pressing</w:t>
      </w:r>
      <w:r w:rsidR="004228CE" w:rsidRPr="00DD3156">
        <w:t xml:space="preserve"> water</w:t>
      </w:r>
      <w:r w:rsidR="004D7A0D" w:rsidRPr="00DD3156">
        <w:t xml:space="preserve"> challenges.</w:t>
      </w:r>
    </w:p>
    <w:p w14:paraId="2774D7D2" w14:textId="77777777" w:rsidR="00BF6FA3" w:rsidRPr="00DD3156" w:rsidRDefault="00BF6FA3" w:rsidP="001C3CAE">
      <w:pPr>
        <w:rPr>
          <w:highlight w:val="yellow"/>
          <w:lang w:eastAsia="en-GB"/>
        </w:rPr>
      </w:pPr>
    </w:p>
    <w:p w14:paraId="4D5B05F7" w14:textId="386E6C57" w:rsidR="0066774C" w:rsidRPr="00DD3156" w:rsidRDefault="004073FB" w:rsidP="001C3CAE">
      <w:pPr>
        <w:pStyle w:val="ListParagraph"/>
        <w:ind w:left="0"/>
        <w:contextualSpacing w:val="0"/>
        <w:rPr>
          <w:highlight w:val="yellow"/>
        </w:rPr>
      </w:pPr>
      <w:r w:rsidRPr="00DD3156">
        <w:rPr>
          <w:b/>
          <w:bCs/>
        </w:rPr>
        <w:t xml:space="preserve">Pedro </w:t>
      </w:r>
      <w:proofErr w:type="spellStart"/>
      <w:r w:rsidRPr="00DD3156">
        <w:rPr>
          <w:b/>
          <w:bCs/>
        </w:rPr>
        <w:t>Arrojo-Agudo</w:t>
      </w:r>
      <w:proofErr w:type="spellEnd"/>
      <w:r w:rsidR="00CC1853" w:rsidRPr="00DD3156">
        <w:t>, UN Special Rapporteur on the rights to safe drinking water and sanitation</w:t>
      </w:r>
      <w:r w:rsidR="0077204D">
        <w:t>,</w:t>
      </w:r>
      <w:r w:rsidR="00234357" w:rsidRPr="00DD3156">
        <w:t xml:space="preserve"> stressed that, while climate mitigation remain</w:t>
      </w:r>
      <w:r w:rsidR="0077204D">
        <w:t>ed</w:t>
      </w:r>
      <w:r w:rsidR="00234357" w:rsidRPr="00DD3156">
        <w:t xml:space="preserve"> important, extreme events such as floods </w:t>
      </w:r>
      <w:r w:rsidR="0077204D">
        <w:t>were</w:t>
      </w:r>
      <w:r w:rsidR="0077204D" w:rsidRPr="00DD3156">
        <w:t xml:space="preserve"> </w:t>
      </w:r>
      <w:r w:rsidR="00234357" w:rsidRPr="00DD3156">
        <w:t xml:space="preserve">already affecting communities across Europe. He called for adaptation measures coupled with a water transition, underlining that social and environmental resilience must go hand in hand. </w:t>
      </w:r>
      <w:r w:rsidR="0085554C" w:rsidRPr="00DD3156">
        <w:t>H</w:t>
      </w:r>
      <w:r w:rsidR="00234357" w:rsidRPr="00DD3156">
        <w:t xml:space="preserve">e mentioned the EU Water Framework Directive as a leading example of water management globally, </w:t>
      </w:r>
      <w:r w:rsidR="004609A7" w:rsidRPr="00DD3156">
        <w:t>addressing</w:t>
      </w:r>
      <w:r w:rsidR="00234357" w:rsidRPr="00DD3156">
        <w:t xml:space="preserve"> healthy water resources. </w:t>
      </w:r>
      <w:r w:rsidR="004609A7" w:rsidRPr="00DD3156">
        <w:t>Calling for a human</w:t>
      </w:r>
      <w:r w:rsidR="00B0667F">
        <w:t>-</w:t>
      </w:r>
      <w:r w:rsidR="0085554C" w:rsidRPr="00DD3156">
        <w:t>rights-based</w:t>
      </w:r>
      <w:r w:rsidR="004609A7" w:rsidRPr="00DD3156">
        <w:t xml:space="preserve"> approach to water governance, he</w:t>
      </w:r>
      <w:r w:rsidR="00045F6F" w:rsidRPr="00DD3156">
        <w:t xml:space="preserve"> noted that although EU legislation and the </w:t>
      </w:r>
      <w:r w:rsidR="0085554C" w:rsidRPr="00DD3156">
        <w:t>EWRS</w:t>
      </w:r>
      <w:r w:rsidR="00234357" w:rsidRPr="00DD3156">
        <w:t xml:space="preserve"> recognise</w:t>
      </w:r>
      <w:r w:rsidR="00B0667F">
        <w:t>d</w:t>
      </w:r>
      <w:r w:rsidR="00045F6F" w:rsidRPr="00DD3156">
        <w:t xml:space="preserve"> </w:t>
      </w:r>
      <w:r w:rsidR="00234357" w:rsidRPr="00DD3156">
        <w:t xml:space="preserve">the human right to </w:t>
      </w:r>
      <w:r w:rsidR="00BB1A76" w:rsidRPr="00DD3156">
        <w:t xml:space="preserve">water and </w:t>
      </w:r>
      <w:r w:rsidR="00234357" w:rsidRPr="00DD3156">
        <w:t xml:space="preserve">sanitation and </w:t>
      </w:r>
      <w:r w:rsidR="00B0667F">
        <w:t>saw</w:t>
      </w:r>
      <w:r w:rsidR="00B0667F" w:rsidRPr="00DD3156">
        <w:t xml:space="preserve"> </w:t>
      </w:r>
      <w:r w:rsidR="00234357" w:rsidRPr="00DD3156">
        <w:t xml:space="preserve">water as a public good, </w:t>
      </w:r>
      <w:r w:rsidR="00BB1A76" w:rsidRPr="00DD3156">
        <w:t>measures supporting these aims</w:t>
      </w:r>
      <w:r w:rsidR="004609A7" w:rsidRPr="00DD3156">
        <w:t xml:space="preserve"> need</w:t>
      </w:r>
      <w:r w:rsidR="00B0667F">
        <w:t>ed</w:t>
      </w:r>
      <w:r w:rsidR="004609A7" w:rsidRPr="00DD3156">
        <w:t xml:space="preserve"> to be developed further </w:t>
      </w:r>
      <w:r w:rsidR="00957F8A" w:rsidRPr="00DD3156">
        <w:t xml:space="preserve">in the strategy. </w:t>
      </w:r>
      <w:r w:rsidR="004609A7" w:rsidRPr="00DD3156">
        <w:t xml:space="preserve">Speaking of the </w:t>
      </w:r>
      <w:r w:rsidR="0077204D">
        <w:t>‘</w:t>
      </w:r>
      <w:r w:rsidR="004609A7" w:rsidRPr="00DD3156">
        <w:t>polluter pays</w:t>
      </w:r>
      <w:r w:rsidR="0077204D">
        <w:t>’</w:t>
      </w:r>
      <w:r w:rsidR="004609A7" w:rsidRPr="00DD3156">
        <w:t xml:space="preserve"> principle, he underlined that t</w:t>
      </w:r>
      <w:r w:rsidR="00957F8A" w:rsidRPr="00DD3156">
        <w:t xml:space="preserve">hose who </w:t>
      </w:r>
      <w:r w:rsidR="00B0667F">
        <w:t>were</w:t>
      </w:r>
      <w:r w:rsidR="00B0667F" w:rsidRPr="00DD3156">
        <w:t xml:space="preserve"> </w:t>
      </w:r>
      <w:r w:rsidR="004609A7" w:rsidRPr="00DD3156">
        <w:t>responsible for</w:t>
      </w:r>
      <w:r w:rsidR="00957F8A" w:rsidRPr="00DD3156">
        <w:t xml:space="preserve"> degradation</w:t>
      </w:r>
      <w:r w:rsidR="004609A7" w:rsidRPr="00DD3156">
        <w:t xml:space="preserve"> should </w:t>
      </w:r>
      <w:r w:rsidR="00D1257E" w:rsidRPr="00DD3156">
        <w:t>pay for the damages</w:t>
      </w:r>
      <w:r w:rsidR="004609A7" w:rsidRPr="00DD3156">
        <w:t>, instead of creating more pressure to increase water prices and leaving the citizens to foot the bill.</w:t>
      </w:r>
      <w:r w:rsidR="0085554C" w:rsidRPr="00DD3156">
        <w:t xml:space="preserve"> Finally, he stressed the need to translate the EWRS </w:t>
      </w:r>
      <w:r w:rsidR="00EC260D" w:rsidRPr="00DD3156">
        <w:t>into practice</w:t>
      </w:r>
      <w:r w:rsidR="0085554C" w:rsidRPr="00DD3156">
        <w:t xml:space="preserve"> and discussed the challenge of financing. </w:t>
      </w:r>
      <w:r w:rsidR="00BB1A76" w:rsidRPr="00DD3156">
        <w:t>Calling</w:t>
      </w:r>
      <w:r w:rsidR="0085554C" w:rsidRPr="00DD3156">
        <w:t xml:space="preserve"> funding </w:t>
      </w:r>
      <w:r w:rsidR="00BB1A76" w:rsidRPr="00DD3156">
        <w:t>a</w:t>
      </w:r>
      <w:r w:rsidR="0085554C" w:rsidRPr="00DD3156">
        <w:t xml:space="preserve"> question of priorities, he noted that there seem</w:t>
      </w:r>
      <w:r w:rsidR="00B0667F">
        <w:t>ed</w:t>
      </w:r>
      <w:r w:rsidR="0085554C" w:rsidRPr="00DD3156">
        <w:t xml:space="preserve"> to be no lack of funding for an arms race, while there </w:t>
      </w:r>
      <w:r w:rsidR="00B0667F">
        <w:t>was</w:t>
      </w:r>
      <w:r w:rsidR="00B0667F" w:rsidRPr="00DD3156">
        <w:t xml:space="preserve"> </w:t>
      </w:r>
      <w:r w:rsidR="0085554C" w:rsidRPr="00DD3156">
        <w:t xml:space="preserve">not enough public financing </w:t>
      </w:r>
      <w:r w:rsidR="00BB1A76" w:rsidRPr="00DD3156">
        <w:t>to address</w:t>
      </w:r>
      <w:r w:rsidR="0085554C" w:rsidRPr="00DD3156">
        <w:t xml:space="preserve"> water.</w:t>
      </w:r>
    </w:p>
    <w:p w14:paraId="61D87562" w14:textId="481C172E" w:rsidR="0066774C" w:rsidRPr="00DD3156" w:rsidRDefault="0066774C" w:rsidP="001C3CAE">
      <w:pPr>
        <w:pStyle w:val="ListParagraph"/>
        <w:ind w:left="0"/>
        <w:contextualSpacing w:val="0"/>
        <w:rPr>
          <w:highlight w:val="yellow"/>
        </w:rPr>
      </w:pPr>
    </w:p>
    <w:p w14:paraId="2FAEFCDB" w14:textId="4EA76CE8" w:rsidR="006A39A3" w:rsidRPr="00DD3156" w:rsidRDefault="00785A8F" w:rsidP="001C3CAE">
      <w:pPr>
        <w:pStyle w:val="ListParagraph"/>
        <w:ind w:left="0"/>
        <w:contextualSpacing w:val="0"/>
        <w:rPr>
          <w:highlight w:val="yellow"/>
        </w:rPr>
      </w:pPr>
      <w:r w:rsidRPr="00DD3156">
        <w:t>M</w:t>
      </w:r>
      <w:r w:rsidR="00D1257E" w:rsidRPr="00DD3156">
        <w:t xml:space="preserve">ember of the </w:t>
      </w:r>
      <w:r w:rsidRPr="00DD3156">
        <w:t>E</w:t>
      </w:r>
      <w:r w:rsidR="00D1257E" w:rsidRPr="00DD3156">
        <w:t xml:space="preserve">uropean </w:t>
      </w:r>
      <w:r w:rsidRPr="00DD3156">
        <w:t>P</w:t>
      </w:r>
      <w:r w:rsidR="00D1257E" w:rsidRPr="00DD3156">
        <w:t>arliament</w:t>
      </w:r>
      <w:r w:rsidRPr="00DD3156">
        <w:t xml:space="preserve"> </w:t>
      </w:r>
      <w:r w:rsidR="004073FB" w:rsidRPr="00DD3156">
        <w:rPr>
          <w:b/>
          <w:bCs/>
        </w:rPr>
        <w:t>Marcos Ros Sempere</w:t>
      </w:r>
      <w:r w:rsidRPr="00DD3156">
        <w:t xml:space="preserve"> noted that </w:t>
      </w:r>
      <w:r w:rsidR="00517101" w:rsidRPr="00DD3156">
        <w:t xml:space="preserve">the </w:t>
      </w:r>
      <w:r w:rsidR="00BF6FA3" w:rsidRPr="00DD3156">
        <w:t>EESC ha</w:t>
      </w:r>
      <w:r w:rsidRPr="00DD3156">
        <w:t>d</w:t>
      </w:r>
      <w:r w:rsidR="00BF6FA3" w:rsidRPr="00DD3156">
        <w:t xml:space="preserve"> been </w:t>
      </w:r>
      <w:r w:rsidRPr="00DD3156">
        <w:t xml:space="preserve">a </w:t>
      </w:r>
      <w:r w:rsidR="00BF6FA3" w:rsidRPr="00DD3156">
        <w:t>pioneer</w:t>
      </w:r>
      <w:r w:rsidRPr="00DD3156">
        <w:t xml:space="preserve"> in </w:t>
      </w:r>
      <w:r w:rsidR="00D1257E" w:rsidRPr="00DD3156">
        <w:t>putting</w:t>
      </w:r>
      <w:r w:rsidRPr="00DD3156">
        <w:t xml:space="preserve"> </w:t>
      </w:r>
      <w:r w:rsidR="00BF6FA3" w:rsidRPr="00DD3156">
        <w:t xml:space="preserve">water at the centre of the EU debate. </w:t>
      </w:r>
      <w:r w:rsidR="00945C30" w:rsidRPr="00DD3156">
        <w:t>Calling for a paradigm shift at EU level, he stressed that w</w:t>
      </w:r>
      <w:r w:rsidR="00BF6FA3" w:rsidRPr="00DD3156">
        <w:t xml:space="preserve">ater </w:t>
      </w:r>
      <w:r w:rsidR="00285B3C">
        <w:t>could not</w:t>
      </w:r>
      <w:r w:rsidR="00285B3C" w:rsidRPr="00DD3156">
        <w:t xml:space="preserve"> </w:t>
      </w:r>
      <w:r w:rsidR="00BF6FA3" w:rsidRPr="00DD3156">
        <w:t xml:space="preserve">be </w:t>
      </w:r>
      <w:r w:rsidR="00945C30" w:rsidRPr="00DD3156">
        <w:t xml:space="preserve">treated as </w:t>
      </w:r>
      <w:r w:rsidR="00BF6FA3" w:rsidRPr="00DD3156">
        <w:t>one of the elements of the EU Green Deal</w:t>
      </w:r>
      <w:r w:rsidR="00945C30" w:rsidRPr="00DD3156">
        <w:t>.</w:t>
      </w:r>
      <w:r w:rsidR="00BF6FA3" w:rsidRPr="00DD3156">
        <w:t xml:space="preserve"> </w:t>
      </w:r>
      <w:r w:rsidR="005C1A6C" w:rsidRPr="00DD3156">
        <w:t>He mentioned that the European Parliament</w:t>
      </w:r>
      <w:r w:rsidR="00DD3156">
        <w:t>’</w:t>
      </w:r>
      <w:r w:rsidR="005C1A6C" w:rsidRPr="00DD3156">
        <w:t>s</w:t>
      </w:r>
      <w:r w:rsidR="00BF6FA3" w:rsidRPr="00DD3156">
        <w:t xml:space="preserve"> resolution</w:t>
      </w:r>
      <w:r w:rsidR="005C1A6C" w:rsidRPr="00DD3156">
        <w:t xml:space="preserve"> on the </w:t>
      </w:r>
      <w:r w:rsidR="00C86B66" w:rsidRPr="00DD3156">
        <w:t xml:space="preserve">EWRS </w:t>
      </w:r>
      <w:r w:rsidR="00285B3C">
        <w:t>saw</w:t>
      </w:r>
      <w:r w:rsidR="00285B3C" w:rsidRPr="00DD3156">
        <w:t xml:space="preserve"> </w:t>
      </w:r>
      <w:r w:rsidR="00BF6FA3" w:rsidRPr="00DD3156">
        <w:t xml:space="preserve">water </w:t>
      </w:r>
      <w:r w:rsidR="005C1A6C" w:rsidRPr="00DD3156">
        <w:t>as</w:t>
      </w:r>
      <w:r w:rsidR="00BF6FA3" w:rsidRPr="00DD3156">
        <w:t xml:space="preserve"> </w:t>
      </w:r>
      <w:r w:rsidR="005C1A6C" w:rsidRPr="00DD3156">
        <w:t xml:space="preserve">an </w:t>
      </w:r>
      <w:r w:rsidR="00BF6FA3" w:rsidRPr="00DD3156">
        <w:t xml:space="preserve">essential </w:t>
      </w:r>
      <w:r w:rsidR="005C1A6C" w:rsidRPr="00DD3156">
        <w:t xml:space="preserve">element </w:t>
      </w:r>
      <w:r w:rsidR="00BF6FA3" w:rsidRPr="00DD3156">
        <w:t>for health</w:t>
      </w:r>
      <w:r w:rsidR="005C1A6C" w:rsidRPr="00DD3156">
        <w:t xml:space="preserve"> and</w:t>
      </w:r>
      <w:r w:rsidR="00BF6FA3" w:rsidRPr="00DD3156">
        <w:t xml:space="preserve"> economic competitiveness</w:t>
      </w:r>
      <w:r w:rsidR="00C86B66" w:rsidRPr="00DD3156">
        <w:t>,</w:t>
      </w:r>
      <w:r w:rsidR="005C1A6C" w:rsidRPr="00DD3156">
        <w:t xml:space="preserve"> and called for m</w:t>
      </w:r>
      <w:r w:rsidR="00BF6FA3" w:rsidRPr="00DD3156">
        <w:t>ore efficien</w:t>
      </w:r>
      <w:r w:rsidR="00C86B66" w:rsidRPr="00DD3156">
        <w:t>t use of water</w:t>
      </w:r>
      <w:r w:rsidR="00517101" w:rsidRPr="00DD3156">
        <w:t xml:space="preserve"> and for proactive management of water resources</w:t>
      </w:r>
      <w:r w:rsidR="00C86B66" w:rsidRPr="00DD3156">
        <w:t xml:space="preserve">. He </w:t>
      </w:r>
      <w:r w:rsidR="00517101" w:rsidRPr="00DD3156">
        <w:t>spoke about the</w:t>
      </w:r>
      <w:r w:rsidR="00C86B66" w:rsidRPr="00DD3156">
        <w:t xml:space="preserve"> recurring water challenges in his</w:t>
      </w:r>
      <w:r w:rsidR="00BF6FA3" w:rsidRPr="00DD3156">
        <w:t xml:space="preserve"> region of Murcia</w:t>
      </w:r>
      <w:r w:rsidR="00C86B66" w:rsidRPr="00DD3156">
        <w:t xml:space="preserve">, </w:t>
      </w:r>
      <w:r w:rsidR="00BF6FA3" w:rsidRPr="00DD3156">
        <w:t xml:space="preserve">Spain, </w:t>
      </w:r>
      <w:r w:rsidR="00C86B66" w:rsidRPr="00DD3156">
        <w:t xml:space="preserve">and how people </w:t>
      </w:r>
      <w:r w:rsidR="00285B3C">
        <w:t>were</w:t>
      </w:r>
      <w:r w:rsidR="00285B3C" w:rsidRPr="00DD3156">
        <w:t xml:space="preserve"> </w:t>
      </w:r>
      <w:r w:rsidR="00C86B66" w:rsidRPr="00DD3156">
        <w:t xml:space="preserve">prepared to address these challenges. He </w:t>
      </w:r>
      <w:r w:rsidR="00517101" w:rsidRPr="00DD3156">
        <w:t>then noted that the</w:t>
      </w:r>
      <w:r w:rsidR="00BF6FA3" w:rsidRPr="00DD3156">
        <w:t xml:space="preserve"> </w:t>
      </w:r>
      <w:r w:rsidR="00C86B66" w:rsidRPr="00DD3156">
        <w:t xml:space="preserve">recently adopted </w:t>
      </w:r>
      <w:r w:rsidR="00BF6FA3" w:rsidRPr="00DD3156">
        <w:t>mid</w:t>
      </w:r>
      <w:r w:rsidR="00C86B66" w:rsidRPr="00DD3156">
        <w:t>-</w:t>
      </w:r>
      <w:r w:rsidR="00BF6FA3" w:rsidRPr="00DD3156">
        <w:t xml:space="preserve">term review </w:t>
      </w:r>
      <w:r w:rsidR="00C86B66" w:rsidRPr="00DD3156">
        <w:t xml:space="preserve">of EU </w:t>
      </w:r>
      <w:r w:rsidR="00285B3C">
        <w:t>c</w:t>
      </w:r>
      <w:r w:rsidR="00BF6FA3" w:rsidRPr="00DD3156">
        <w:t xml:space="preserve">ohesion </w:t>
      </w:r>
      <w:r w:rsidR="00285B3C">
        <w:t>p</w:t>
      </w:r>
      <w:r w:rsidR="00BF6FA3" w:rsidRPr="00DD3156">
        <w:t>olicy reinforce</w:t>
      </w:r>
      <w:r w:rsidR="00285B3C">
        <w:t>d</w:t>
      </w:r>
      <w:r w:rsidR="00BF6FA3" w:rsidRPr="00DD3156">
        <w:t xml:space="preserve"> the </w:t>
      </w:r>
      <w:r w:rsidR="00C86B66" w:rsidRPr="00DD3156">
        <w:t>E</w:t>
      </w:r>
      <w:r w:rsidR="00BF6FA3" w:rsidRPr="00DD3156">
        <w:t>WRS</w:t>
      </w:r>
      <w:r w:rsidR="00C86B66" w:rsidRPr="00DD3156">
        <w:t xml:space="preserve"> by supporting </w:t>
      </w:r>
      <w:r w:rsidR="00BF6FA3" w:rsidRPr="00DD3156">
        <w:t>desalinat</w:t>
      </w:r>
      <w:r w:rsidR="00C86B66" w:rsidRPr="00DD3156">
        <w:t xml:space="preserve">ion, </w:t>
      </w:r>
      <w:r w:rsidR="00517101" w:rsidRPr="00DD3156">
        <w:t xml:space="preserve">the </w:t>
      </w:r>
      <w:r w:rsidR="00BF6FA3" w:rsidRPr="00DD3156">
        <w:t>moderni</w:t>
      </w:r>
      <w:r w:rsidR="00C86B66" w:rsidRPr="00DD3156">
        <w:t xml:space="preserve">sation of </w:t>
      </w:r>
      <w:r w:rsidR="00BF6FA3" w:rsidRPr="00DD3156">
        <w:t>agricultur</w:t>
      </w:r>
      <w:r w:rsidR="00C86B66" w:rsidRPr="00DD3156">
        <w:t>e</w:t>
      </w:r>
      <w:r w:rsidR="00517101" w:rsidRPr="00DD3156">
        <w:t xml:space="preserve"> and</w:t>
      </w:r>
      <w:r w:rsidR="00BF6FA3" w:rsidRPr="00DD3156">
        <w:t xml:space="preserve"> reutilisation of water, </w:t>
      </w:r>
      <w:r w:rsidR="00517101" w:rsidRPr="00DD3156">
        <w:t xml:space="preserve">and by </w:t>
      </w:r>
      <w:r w:rsidR="00BF6FA3" w:rsidRPr="00DD3156">
        <w:t>suppo</w:t>
      </w:r>
      <w:r w:rsidR="00517101" w:rsidRPr="00DD3156">
        <w:t>rting</w:t>
      </w:r>
      <w:r w:rsidR="00BF6FA3" w:rsidRPr="00DD3156">
        <w:t xml:space="preserve"> blue technologies</w:t>
      </w:r>
      <w:r w:rsidR="00517101" w:rsidRPr="00DD3156">
        <w:t xml:space="preserve"> and</w:t>
      </w:r>
      <w:r w:rsidR="00BF6FA3" w:rsidRPr="00DD3156">
        <w:t xml:space="preserve"> investments in infra</w:t>
      </w:r>
      <w:r w:rsidR="00517101" w:rsidRPr="00DD3156">
        <w:t xml:space="preserve">structure. Speaking about financing and the next EU </w:t>
      </w:r>
      <w:r w:rsidR="00285B3C">
        <w:t>m</w:t>
      </w:r>
      <w:r w:rsidR="00517101" w:rsidRPr="00DD3156">
        <w:t xml:space="preserve">ultiannual </w:t>
      </w:r>
      <w:r w:rsidR="00285B3C">
        <w:t>f</w:t>
      </w:r>
      <w:r w:rsidR="00517101" w:rsidRPr="00DD3156">
        <w:t xml:space="preserve">inancial </w:t>
      </w:r>
      <w:r w:rsidR="00285B3C">
        <w:t>f</w:t>
      </w:r>
      <w:r w:rsidR="00517101" w:rsidRPr="00DD3156">
        <w:t>ramework (</w:t>
      </w:r>
      <w:r w:rsidR="00BF6FA3" w:rsidRPr="00DD3156">
        <w:t>MFF</w:t>
      </w:r>
      <w:r w:rsidR="00517101" w:rsidRPr="00DD3156">
        <w:t xml:space="preserve">), he stressed the importance of </w:t>
      </w:r>
      <w:r w:rsidR="00285B3C">
        <w:t>c</w:t>
      </w:r>
      <w:r w:rsidR="00517101" w:rsidRPr="00DD3156">
        <w:t xml:space="preserve">ohesion </w:t>
      </w:r>
      <w:r w:rsidR="00285B3C">
        <w:t>p</w:t>
      </w:r>
      <w:r w:rsidR="00517101" w:rsidRPr="00DD3156">
        <w:t xml:space="preserve">olicy as one of the pillars of the EU providing balance between the different regions and financing measures supporting water resilience. He concluded by calling for strong funding for </w:t>
      </w:r>
      <w:r w:rsidR="00285B3C">
        <w:t>c</w:t>
      </w:r>
      <w:r w:rsidR="00517101" w:rsidRPr="00DD3156">
        <w:t xml:space="preserve">ohesion </w:t>
      </w:r>
      <w:r w:rsidR="00285B3C">
        <w:t>p</w:t>
      </w:r>
      <w:r w:rsidR="00517101" w:rsidRPr="00DD3156">
        <w:t>olicy, which should not be integrated as part of the proposed national plans of the MFF.</w:t>
      </w:r>
    </w:p>
    <w:p w14:paraId="6ABD4FAE" w14:textId="77777777" w:rsidR="00D1257E" w:rsidRPr="00DD3156" w:rsidRDefault="00D1257E" w:rsidP="001C3CAE">
      <w:pPr>
        <w:pStyle w:val="ListParagraph"/>
        <w:ind w:left="0"/>
        <w:contextualSpacing w:val="0"/>
        <w:rPr>
          <w:b/>
          <w:bCs/>
        </w:rPr>
      </w:pPr>
    </w:p>
    <w:p w14:paraId="0E1FA20B" w14:textId="74EDC46D" w:rsidR="0048253B" w:rsidRPr="00DD3156" w:rsidRDefault="004073FB" w:rsidP="001C3CAE">
      <w:pPr>
        <w:pStyle w:val="ListParagraph"/>
        <w:ind w:left="0"/>
        <w:contextualSpacing w:val="0"/>
      </w:pPr>
      <w:r w:rsidRPr="00DD3156">
        <w:rPr>
          <w:b/>
          <w:bCs/>
        </w:rPr>
        <w:lastRenderedPageBreak/>
        <w:t>Pernille Weiss-</w:t>
      </w:r>
      <w:proofErr w:type="spellStart"/>
      <w:r w:rsidRPr="00DD3156">
        <w:rPr>
          <w:b/>
          <w:bCs/>
        </w:rPr>
        <w:t>Ehler</w:t>
      </w:r>
      <w:proofErr w:type="spellEnd"/>
      <w:r w:rsidRPr="00DD3156">
        <w:t xml:space="preserve">, member of the Cabinet of Commissioner </w:t>
      </w:r>
      <w:proofErr w:type="spellStart"/>
      <w:r w:rsidRPr="00DD3156">
        <w:t>Roswal</w:t>
      </w:r>
      <w:r w:rsidR="00517101" w:rsidRPr="00DD3156">
        <w:t>l</w:t>
      </w:r>
      <w:proofErr w:type="spellEnd"/>
      <w:r w:rsidR="00517101" w:rsidRPr="00DD3156">
        <w:t xml:space="preserve">, thanked the EESC for its </w:t>
      </w:r>
      <w:r w:rsidR="00653E31" w:rsidRPr="00DD3156">
        <w:t>work and good cooperation since 2023 and</w:t>
      </w:r>
      <w:r w:rsidR="00AB170D" w:rsidRPr="00DD3156">
        <w:t xml:space="preserve"> for paving the way for water resilience with the EU Blue Deal opinions and declaration. She noted that the EWRS </w:t>
      </w:r>
      <w:r w:rsidR="005806B1" w:rsidRPr="00DD3156">
        <w:t>ha</w:t>
      </w:r>
      <w:r w:rsidR="00264E4F">
        <w:t>d</w:t>
      </w:r>
      <w:r w:rsidR="005806B1" w:rsidRPr="00DD3156">
        <w:t xml:space="preserve"> over 30 actions,</w:t>
      </w:r>
      <w:r w:rsidR="00AB170D" w:rsidRPr="00DD3156">
        <w:t xml:space="preserve"> and that their implementation need</w:t>
      </w:r>
      <w:r w:rsidR="00427163">
        <w:t>ed</w:t>
      </w:r>
      <w:r w:rsidR="00AB170D" w:rsidRPr="00DD3156">
        <w:t xml:space="preserve"> the engagement of the EU </w:t>
      </w:r>
      <w:r w:rsidR="00427163">
        <w:t>i</w:t>
      </w:r>
      <w:r w:rsidR="00AB170D" w:rsidRPr="00DD3156">
        <w:t>nstitutions and all stakeholders. She outlined the three main</w:t>
      </w:r>
      <w:r w:rsidR="001F7FB4" w:rsidRPr="00DD3156">
        <w:t xml:space="preserve"> objectives</w:t>
      </w:r>
      <w:r w:rsidR="00AB170D" w:rsidRPr="00DD3156">
        <w:t xml:space="preserve"> of the EWRS</w:t>
      </w:r>
      <w:r w:rsidR="0078148F">
        <w:t>:</w:t>
      </w:r>
      <w:r w:rsidR="00653E31" w:rsidRPr="00DD3156">
        <w:t xml:space="preserve"> Firstly, she noted that </w:t>
      </w:r>
      <w:r w:rsidR="001F7FB4" w:rsidRPr="00DD3156">
        <w:t>restor</w:t>
      </w:r>
      <w:r w:rsidR="00653E31" w:rsidRPr="00DD3156">
        <w:t>ing</w:t>
      </w:r>
      <w:r w:rsidR="001F7FB4" w:rsidRPr="00DD3156">
        <w:t xml:space="preserve"> the water cycle need</w:t>
      </w:r>
      <w:r w:rsidR="00427163">
        <w:t>ed</w:t>
      </w:r>
      <w:r w:rsidR="001F7FB4" w:rsidRPr="00DD3156">
        <w:t xml:space="preserve"> to be at the forefront. </w:t>
      </w:r>
      <w:r w:rsidR="00653E31" w:rsidRPr="00DD3156">
        <w:t>Secondly,</w:t>
      </w:r>
      <w:r w:rsidR="001F7FB4" w:rsidRPr="00DD3156">
        <w:t xml:space="preserve"> </w:t>
      </w:r>
      <w:r w:rsidR="00653E31" w:rsidRPr="00DD3156">
        <w:t xml:space="preserve">she </w:t>
      </w:r>
      <w:r w:rsidR="00D1257E" w:rsidRPr="00DD3156">
        <w:t xml:space="preserve">mentioned </w:t>
      </w:r>
      <w:r w:rsidR="00653E31" w:rsidRPr="00DD3156">
        <w:t>the need to build a w</w:t>
      </w:r>
      <w:r w:rsidR="001F7FB4" w:rsidRPr="00DD3156">
        <w:t>ater-smart economy</w:t>
      </w:r>
      <w:r w:rsidR="00653E31" w:rsidRPr="00DD3156">
        <w:t xml:space="preserve"> and</w:t>
      </w:r>
      <w:r w:rsidR="001F7FB4" w:rsidRPr="00DD3156">
        <w:t xml:space="preserve"> to protect competitiveness</w:t>
      </w:r>
      <w:r w:rsidR="00653E31" w:rsidRPr="00DD3156">
        <w:t xml:space="preserve"> with European solutions and innovations. </w:t>
      </w:r>
      <w:r w:rsidR="0048253B" w:rsidRPr="00DD3156">
        <w:t>S</w:t>
      </w:r>
      <w:r w:rsidR="00653E31" w:rsidRPr="00DD3156">
        <w:t xml:space="preserve">he </w:t>
      </w:r>
      <w:r w:rsidR="00D1257E" w:rsidRPr="00DD3156">
        <w:t>underlined</w:t>
      </w:r>
      <w:r w:rsidR="00653E31" w:rsidRPr="00DD3156">
        <w:t xml:space="preserve"> the need to work with</w:t>
      </w:r>
      <w:r w:rsidR="001F7FB4" w:rsidRPr="00DD3156">
        <w:t xml:space="preserve"> stakeholders in every catchment area and river basin</w:t>
      </w:r>
      <w:r w:rsidR="00653E31" w:rsidRPr="00DD3156">
        <w:t xml:space="preserve"> and to show </w:t>
      </w:r>
      <w:r w:rsidR="001F7FB4" w:rsidRPr="00DD3156">
        <w:t>an example for the rest of the world</w:t>
      </w:r>
      <w:r w:rsidR="00D1257E" w:rsidRPr="00DD3156">
        <w:t xml:space="preserve"> in </w:t>
      </w:r>
      <w:r w:rsidR="00653E31" w:rsidRPr="00DD3156">
        <w:t>managing both the quality and quantity of water. Thirdly, ec</w:t>
      </w:r>
      <w:r w:rsidR="00051E2B" w:rsidRPr="00DD3156">
        <w:t xml:space="preserve">hoing Mr </w:t>
      </w:r>
      <w:proofErr w:type="spellStart"/>
      <w:r w:rsidR="00051E2B" w:rsidRPr="00DD3156">
        <w:t>A</w:t>
      </w:r>
      <w:r w:rsidR="00653E31" w:rsidRPr="00DD3156">
        <w:t>rrojo-Agudo</w:t>
      </w:r>
      <w:proofErr w:type="spellEnd"/>
      <w:r w:rsidR="00653E31" w:rsidRPr="00DD3156">
        <w:t xml:space="preserve">, she </w:t>
      </w:r>
      <w:r w:rsidR="0048253B" w:rsidRPr="00DD3156">
        <w:t>mentioned the need to ensure</w:t>
      </w:r>
      <w:r w:rsidR="00051E2B" w:rsidRPr="00DD3156">
        <w:t xml:space="preserve"> accessibility and affordability of water and sanitation for </w:t>
      </w:r>
      <w:r w:rsidR="00427163">
        <w:t>everyone</w:t>
      </w:r>
      <w:r w:rsidR="00427163" w:rsidRPr="00DD3156">
        <w:t xml:space="preserve"> </w:t>
      </w:r>
      <w:r w:rsidR="00051E2B" w:rsidRPr="00DD3156">
        <w:t xml:space="preserve">at all times, </w:t>
      </w:r>
      <w:r w:rsidR="0048253B" w:rsidRPr="00DD3156">
        <w:t xml:space="preserve">and noted that water-resilient communities </w:t>
      </w:r>
      <w:r w:rsidR="00427163">
        <w:t>were</w:t>
      </w:r>
      <w:r w:rsidR="00427163" w:rsidRPr="00DD3156">
        <w:t xml:space="preserve"> </w:t>
      </w:r>
      <w:r w:rsidR="0048253B" w:rsidRPr="00DD3156">
        <w:t xml:space="preserve">also important from the point of view of </w:t>
      </w:r>
      <w:r w:rsidR="00051E2B" w:rsidRPr="00DD3156">
        <w:t>crisis preparedness</w:t>
      </w:r>
      <w:r w:rsidR="0048253B" w:rsidRPr="00DD3156">
        <w:t xml:space="preserve"> and security. Regarding water efficiency, she mentioned the water efficiency goal of 10% by 2030 and said that the Commission </w:t>
      </w:r>
      <w:r w:rsidR="00427163">
        <w:t>was</w:t>
      </w:r>
      <w:r w:rsidR="00427163" w:rsidRPr="00DD3156">
        <w:t xml:space="preserve"> </w:t>
      </w:r>
      <w:r w:rsidR="0048253B" w:rsidRPr="00DD3156">
        <w:t>working on providing more and better data and</w:t>
      </w:r>
      <w:r w:rsidR="00502FF7" w:rsidRPr="00DD3156">
        <w:t xml:space="preserve"> improving</w:t>
      </w:r>
      <w:r w:rsidR="0048253B" w:rsidRPr="00DD3156">
        <w:t xml:space="preserve"> methodologies in different sectors to support </w:t>
      </w:r>
      <w:r w:rsidR="00502FF7" w:rsidRPr="00DD3156">
        <w:t>this aim.</w:t>
      </w:r>
    </w:p>
    <w:p w14:paraId="5E7D2BD4" w14:textId="77777777" w:rsidR="0048253B" w:rsidRPr="00DD3156" w:rsidRDefault="0048253B" w:rsidP="001C3CAE">
      <w:pPr>
        <w:pStyle w:val="ListParagraph"/>
        <w:ind w:left="0"/>
        <w:contextualSpacing w:val="0"/>
      </w:pPr>
    </w:p>
    <w:p w14:paraId="2E4D67B6" w14:textId="28CBD326" w:rsidR="007E4CD0" w:rsidRPr="00DD3156" w:rsidRDefault="0048253B" w:rsidP="001C3CAE">
      <w:pPr>
        <w:pStyle w:val="ListParagraph"/>
        <w:ind w:left="0"/>
        <w:contextualSpacing w:val="0"/>
      </w:pPr>
      <w:r w:rsidRPr="00DD3156">
        <w:t xml:space="preserve">Finally, Ms </w:t>
      </w:r>
      <w:r w:rsidRPr="00F82F3E">
        <w:rPr>
          <w:b/>
          <w:bCs/>
        </w:rPr>
        <w:t>Weiss-</w:t>
      </w:r>
      <w:proofErr w:type="spellStart"/>
      <w:r w:rsidRPr="00F82F3E">
        <w:rPr>
          <w:b/>
          <w:bCs/>
        </w:rPr>
        <w:t>Ehler</w:t>
      </w:r>
      <w:proofErr w:type="spellEnd"/>
      <w:r w:rsidRPr="00DD3156">
        <w:t xml:space="preserve"> announced that the first </w:t>
      </w:r>
      <w:r w:rsidR="00DB3D92" w:rsidRPr="00DD3156">
        <w:t xml:space="preserve">Water Resilience </w:t>
      </w:r>
      <w:r w:rsidRPr="00DD3156">
        <w:t>F</w:t>
      </w:r>
      <w:r w:rsidR="00DB3D92" w:rsidRPr="00DD3156">
        <w:t xml:space="preserve">orum </w:t>
      </w:r>
      <w:r w:rsidR="00427163">
        <w:t>would</w:t>
      </w:r>
      <w:r w:rsidR="00427163" w:rsidRPr="00DD3156">
        <w:t xml:space="preserve"> </w:t>
      </w:r>
      <w:r w:rsidR="00DB3D92" w:rsidRPr="00DD3156">
        <w:t xml:space="preserve">take place on </w:t>
      </w:r>
      <w:r w:rsidR="00427163" w:rsidRPr="00DD3156">
        <w:t>8</w:t>
      </w:r>
      <w:r w:rsidR="00427163">
        <w:t> </w:t>
      </w:r>
      <w:r w:rsidR="00DB3D92" w:rsidRPr="00DD3156">
        <w:t xml:space="preserve">December, co-hosted by the EESC and the </w:t>
      </w:r>
      <w:proofErr w:type="spellStart"/>
      <w:r w:rsidR="00DB3D92" w:rsidRPr="00DD3156">
        <w:t>CoR</w:t>
      </w:r>
      <w:proofErr w:type="spellEnd"/>
      <w:r w:rsidRPr="00DD3156">
        <w:t xml:space="preserve"> and </w:t>
      </w:r>
      <w:r w:rsidR="00502FF7" w:rsidRPr="00DD3156">
        <w:t>providing</w:t>
      </w:r>
      <w:r w:rsidRPr="00DD3156">
        <w:t xml:space="preserve"> a space to discuss how </w:t>
      </w:r>
      <w:r w:rsidR="00D1257E" w:rsidRPr="00DD3156">
        <w:t xml:space="preserve">to </w:t>
      </w:r>
      <w:r w:rsidRPr="00DD3156">
        <w:t xml:space="preserve">roll out </w:t>
      </w:r>
      <w:r w:rsidR="00DB3D92" w:rsidRPr="00DD3156">
        <w:t>the different actions</w:t>
      </w:r>
      <w:r w:rsidRPr="00DD3156">
        <w:t xml:space="preserve"> of the EWRS</w:t>
      </w:r>
      <w:r w:rsidR="00DB3D92" w:rsidRPr="00DD3156">
        <w:t xml:space="preserve">. </w:t>
      </w:r>
      <w:r w:rsidRPr="00DD3156">
        <w:t xml:space="preserve">She also mentioned that the European Commission </w:t>
      </w:r>
      <w:r w:rsidR="00427163">
        <w:t>was</w:t>
      </w:r>
      <w:r w:rsidR="00427163" w:rsidRPr="00DD3156">
        <w:t xml:space="preserve"> </w:t>
      </w:r>
      <w:r w:rsidRPr="00DD3156">
        <w:t>carrying out</w:t>
      </w:r>
      <w:r w:rsidR="00DB3D92" w:rsidRPr="00DD3156">
        <w:t xml:space="preserve"> structured dialogues with each M</w:t>
      </w:r>
      <w:r w:rsidRPr="00DD3156">
        <w:t>ember State</w:t>
      </w:r>
      <w:r w:rsidR="00DB3D92" w:rsidRPr="00DD3156">
        <w:t xml:space="preserve"> to see how to implement </w:t>
      </w:r>
      <w:r w:rsidRPr="00DD3156">
        <w:t xml:space="preserve">existing legislation, </w:t>
      </w:r>
      <w:r w:rsidR="00502FF7" w:rsidRPr="00DD3156">
        <w:t>discuss</w:t>
      </w:r>
      <w:r w:rsidRPr="00DD3156">
        <w:t xml:space="preserve"> remaining obstacles, shar</w:t>
      </w:r>
      <w:r w:rsidR="00502FF7" w:rsidRPr="00DD3156">
        <w:t>e</w:t>
      </w:r>
      <w:r w:rsidRPr="00DD3156">
        <w:t xml:space="preserve"> best practices and creat</w:t>
      </w:r>
      <w:r w:rsidR="00502FF7" w:rsidRPr="00DD3156">
        <w:t>e</w:t>
      </w:r>
      <w:r w:rsidRPr="00DD3156">
        <w:t xml:space="preserve"> guidelines. She concluded by taking note of the EESC</w:t>
      </w:r>
      <w:r w:rsidR="00DD3156">
        <w:t>’</w:t>
      </w:r>
      <w:r w:rsidRPr="00DD3156">
        <w:t>s new proposals and by welcoming the water stress test as a constructive tool going forward.</w:t>
      </w:r>
    </w:p>
    <w:p w14:paraId="443E610D" w14:textId="77777777" w:rsidR="007E4CD0" w:rsidRPr="00DD3156" w:rsidRDefault="007E4CD0" w:rsidP="001C3CAE"/>
    <w:p w14:paraId="593435EB" w14:textId="3E861EF7" w:rsidR="007E4CD0" w:rsidRPr="00DD3156" w:rsidRDefault="004073FB" w:rsidP="001C3CAE">
      <w:proofErr w:type="spellStart"/>
      <w:r w:rsidRPr="00DD3156">
        <w:rPr>
          <w:b/>
          <w:bCs/>
        </w:rPr>
        <w:t>András</w:t>
      </w:r>
      <w:proofErr w:type="spellEnd"/>
      <w:r w:rsidRPr="00DD3156">
        <w:rPr>
          <w:b/>
          <w:bCs/>
        </w:rPr>
        <w:t xml:space="preserve"> </w:t>
      </w:r>
      <w:proofErr w:type="spellStart"/>
      <w:r w:rsidR="0078148F" w:rsidRPr="00DD3156">
        <w:rPr>
          <w:b/>
          <w:bCs/>
        </w:rPr>
        <w:t>Edelényi</w:t>
      </w:r>
      <w:proofErr w:type="spellEnd"/>
      <w:r w:rsidR="0078148F" w:rsidRPr="00DD3156">
        <w:rPr>
          <w:b/>
          <w:bCs/>
        </w:rPr>
        <w:t xml:space="preserve"> </w:t>
      </w:r>
      <w:r w:rsidR="00C229E8" w:rsidRPr="00DD3156">
        <w:rPr>
          <w:b/>
          <w:bCs/>
        </w:rPr>
        <w:t>(HU-I)</w:t>
      </w:r>
      <w:r w:rsidR="007E4CD0" w:rsidRPr="00DD3156">
        <w:rPr>
          <w:b/>
          <w:bCs/>
        </w:rPr>
        <w:t xml:space="preserve"> </w:t>
      </w:r>
      <w:r w:rsidR="007E4CD0" w:rsidRPr="00DD3156">
        <w:t>presented the opinion CCMI/223</w:t>
      </w:r>
      <w:r w:rsidR="00BC0731" w:rsidRPr="00DD3156">
        <w:t xml:space="preserve"> </w:t>
      </w:r>
      <w:r w:rsidR="00BC0731" w:rsidRPr="000572B0">
        <w:rPr>
          <w:i/>
          <w:iCs/>
        </w:rPr>
        <w:t>Welcom</w:t>
      </w:r>
      <w:r w:rsidR="00C83FD2" w:rsidRPr="000572B0">
        <w:rPr>
          <w:i/>
          <w:iCs/>
        </w:rPr>
        <w:t>ing</w:t>
      </w:r>
      <w:r w:rsidR="00BC0731" w:rsidRPr="000572B0">
        <w:rPr>
          <w:i/>
          <w:iCs/>
        </w:rPr>
        <w:t xml:space="preserve"> the European Water Resilience Strategy</w:t>
      </w:r>
      <w:r w:rsidR="00BC0731" w:rsidRPr="00DD3156">
        <w:t xml:space="preserve">, </w:t>
      </w:r>
      <w:r w:rsidR="0078148F">
        <w:t>and</w:t>
      </w:r>
      <w:r w:rsidR="0078148F" w:rsidRPr="00DD3156">
        <w:t xml:space="preserve"> </w:t>
      </w:r>
      <w:r w:rsidR="00D1257E" w:rsidRPr="00DD3156">
        <w:t>pinpointed</w:t>
      </w:r>
      <w:r w:rsidR="00BC0731" w:rsidRPr="00DD3156">
        <w:t xml:space="preserve"> three main areas</w:t>
      </w:r>
      <w:r w:rsidR="00C83FD2" w:rsidRPr="00DD3156">
        <w:t xml:space="preserve"> where further work </w:t>
      </w:r>
      <w:r w:rsidR="00D9288D">
        <w:t>was</w:t>
      </w:r>
      <w:r w:rsidR="00D9288D" w:rsidRPr="00DD3156">
        <w:t xml:space="preserve"> </w:t>
      </w:r>
      <w:r w:rsidR="00C83FD2" w:rsidRPr="00DD3156">
        <w:t>needed</w:t>
      </w:r>
      <w:r w:rsidR="00BC0731" w:rsidRPr="00DD3156">
        <w:t xml:space="preserve">: Firstly, regarding governance, he urged the EU to place water </w:t>
      </w:r>
      <w:r w:rsidR="0078148F">
        <w:t>at</w:t>
      </w:r>
      <w:r w:rsidR="0078148F" w:rsidRPr="00DD3156">
        <w:t xml:space="preserve"> </w:t>
      </w:r>
      <w:r w:rsidR="001A02F8" w:rsidRPr="00DD3156">
        <w:t>the top of the political agenda</w:t>
      </w:r>
      <w:r w:rsidR="00BC0731" w:rsidRPr="00DD3156">
        <w:t>, and</w:t>
      </w:r>
      <w:r w:rsidR="001A02F8" w:rsidRPr="00DD3156">
        <w:t xml:space="preserve"> </w:t>
      </w:r>
      <w:r w:rsidR="00BC0731" w:rsidRPr="00DD3156">
        <w:t xml:space="preserve">to give </w:t>
      </w:r>
      <w:r w:rsidR="001A02F8" w:rsidRPr="00DD3156">
        <w:t xml:space="preserve">priority </w:t>
      </w:r>
      <w:r w:rsidR="00BC0731" w:rsidRPr="00DD3156">
        <w:t xml:space="preserve">to water investments </w:t>
      </w:r>
      <w:r w:rsidR="001A02F8" w:rsidRPr="00DD3156">
        <w:t xml:space="preserve">in the </w:t>
      </w:r>
      <w:r w:rsidR="00BC0731" w:rsidRPr="00DD3156">
        <w:t>next</w:t>
      </w:r>
      <w:r w:rsidR="00D1257E" w:rsidRPr="00DD3156">
        <w:t xml:space="preserve"> </w:t>
      </w:r>
      <w:r w:rsidR="001A02F8" w:rsidRPr="00DD3156">
        <w:t>MFF</w:t>
      </w:r>
      <w:r w:rsidR="00BC0731" w:rsidRPr="00DD3156">
        <w:t>. He mentioned the Water Stress Test for new and revised EU legislation as a key new proposal by the EESC. Secondly, as an o</w:t>
      </w:r>
      <w:r w:rsidR="001A02F8" w:rsidRPr="00DD3156">
        <w:t xml:space="preserve">perational and technical </w:t>
      </w:r>
      <w:r w:rsidR="00BC0731" w:rsidRPr="00DD3156">
        <w:t xml:space="preserve">priority, Mr </w:t>
      </w:r>
      <w:proofErr w:type="spellStart"/>
      <w:r w:rsidR="00BC0731" w:rsidRPr="00DD3156">
        <w:t>Edelényi</w:t>
      </w:r>
      <w:proofErr w:type="spellEnd"/>
      <w:r w:rsidR="00BC0731" w:rsidRPr="00DD3156">
        <w:t xml:space="preserve"> highlighted the importance of water efficiency </w:t>
      </w:r>
      <w:r w:rsidR="001A02F8" w:rsidRPr="00DD3156">
        <w:t xml:space="preserve">first and </w:t>
      </w:r>
      <w:r w:rsidR="0078148F">
        <w:t>foremost</w:t>
      </w:r>
      <w:r w:rsidR="001A02F8" w:rsidRPr="00DD3156">
        <w:t xml:space="preserve">, </w:t>
      </w:r>
      <w:r w:rsidR="00BC0731" w:rsidRPr="00DD3156">
        <w:t xml:space="preserve">as well as the need to focus on </w:t>
      </w:r>
      <w:r w:rsidR="001A02F8" w:rsidRPr="00DD3156">
        <w:t xml:space="preserve">pollution prevention at the source. </w:t>
      </w:r>
      <w:r w:rsidR="00BC0731" w:rsidRPr="00DD3156">
        <w:t>Thirdly, he stressed the need to work with civil society in raising awareness about water and the water footprint, and</w:t>
      </w:r>
      <w:r w:rsidR="00D1257E" w:rsidRPr="00DD3156">
        <w:t xml:space="preserve"> invited</w:t>
      </w:r>
      <w:r w:rsidR="001333C1" w:rsidRPr="00DD3156">
        <w:t xml:space="preserve"> the EU</w:t>
      </w:r>
      <w:r w:rsidR="00BC0731" w:rsidRPr="00DD3156">
        <w:t xml:space="preserve"> to </w:t>
      </w:r>
      <w:r w:rsidR="001A02F8" w:rsidRPr="00DD3156">
        <w:t xml:space="preserve">put water </w:t>
      </w:r>
      <w:r w:rsidR="00BC0731" w:rsidRPr="00DD3156">
        <w:t xml:space="preserve">at the centre of </w:t>
      </w:r>
      <w:r w:rsidR="001333C1" w:rsidRPr="00DD3156">
        <w:t>its</w:t>
      </w:r>
      <w:r w:rsidR="00C83FD2" w:rsidRPr="00DD3156">
        <w:t xml:space="preserve"> </w:t>
      </w:r>
      <w:r w:rsidR="001A02F8" w:rsidRPr="00DD3156">
        <w:t xml:space="preserve">preparedness strategy. </w:t>
      </w:r>
      <w:r w:rsidR="00C83FD2" w:rsidRPr="00DD3156">
        <w:t>He then spoke about the t</w:t>
      </w:r>
      <w:r w:rsidR="001A02F8" w:rsidRPr="00DD3156">
        <w:t>erritorial nature of the water strategy,</w:t>
      </w:r>
      <w:r w:rsidR="00C83FD2" w:rsidRPr="00DD3156">
        <w:t xml:space="preserve"> and how this link</w:t>
      </w:r>
      <w:r w:rsidR="00D9288D">
        <w:t>ed</w:t>
      </w:r>
      <w:r w:rsidR="00C83FD2" w:rsidRPr="00DD3156">
        <w:t xml:space="preserve"> to the</w:t>
      </w:r>
      <w:r w:rsidR="001A02F8" w:rsidRPr="00DD3156">
        <w:t xml:space="preserve"> </w:t>
      </w:r>
      <w:r w:rsidR="00DD3156">
        <w:t>‘</w:t>
      </w:r>
      <w:r w:rsidR="001A02F8" w:rsidRPr="00DD3156">
        <w:t>source to sea</w:t>
      </w:r>
      <w:r w:rsidR="00DD3156">
        <w:t>’</w:t>
      </w:r>
      <w:r w:rsidR="001A02F8" w:rsidRPr="00DD3156">
        <w:t xml:space="preserve"> </w:t>
      </w:r>
      <w:r w:rsidR="00C83FD2" w:rsidRPr="00DD3156">
        <w:t>approach and</w:t>
      </w:r>
      <w:r w:rsidR="001A02F8" w:rsidRPr="00DD3156">
        <w:t xml:space="preserve"> </w:t>
      </w:r>
      <w:r w:rsidR="00C83FD2" w:rsidRPr="00DD3156">
        <w:t>to</w:t>
      </w:r>
      <w:r w:rsidR="001A02F8" w:rsidRPr="00DD3156">
        <w:t xml:space="preserve"> subsidiarity questions </w:t>
      </w:r>
      <w:r w:rsidR="00C83FD2" w:rsidRPr="00DD3156">
        <w:t>around</w:t>
      </w:r>
      <w:r w:rsidR="001A02F8" w:rsidRPr="00DD3156">
        <w:t xml:space="preserve"> river basins. </w:t>
      </w:r>
      <w:r w:rsidR="00C83FD2" w:rsidRPr="00DD3156">
        <w:t xml:space="preserve">Finally, Mr </w:t>
      </w:r>
      <w:proofErr w:type="spellStart"/>
      <w:r w:rsidR="00C83FD2" w:rsidRPr="00DD3156">
        <w:t>Edelényi</w:t>
      </w:r>
      <w:proofErr w:type="spellEnd"/>
      <w:r w:rsidR="00C83FD2" w:rsidRPr="00DD3156">
        <w:t xml:space="preserve"> noted that the </w:t>
      </w:r>
      <w:r w:rsidR="001A02F8" w:rsidRPr="00DD3156">
        <w:t>EESC wishe</w:t>
      </w:r>
      <w:r w:rsidR="00D9288D">
        <w:t>d</w:t>
      </w:r>
      <w:r w:rsidR="001A02F8" w:rsidRPr="00DD3156">
        <w:t xml:space="preserve"> to </w:t>
      </w:r>
      <w:r w:rsidR="00C83FD2" w:rsidRPr="00DD3156">
        <w:t xml:space="preserve">actively </w:t>
      </w:r>
      <w:r w:rsidR="001A02F8" w:rsidRPr="00DD3156">
        <w:t xml:space="preserve">participate in the </w:t>
      </w:r>
      <w:r w:rsidR="00C83FD2" w:rsidRPr="00DD3156">
        <w:t xml:space="preserve">Water Resilience </w:t>
      </w:r>
      <w:r w:rsidR="001A02F8" w:rsidRPr="00DD3156">
        <w:t>Forum</w:t>
      </w:r>
      <w:r w:rsidR="00C83FD2" w:rsidRPr="00DD3156">
        <w:t xml:space="preserve"> and in the Water Smart Industrial </w:t>
      </w:r>
      <w:r w:rsidR="001A02F8" w:rsidRPr="00DD3156">
        <w:t>Alliance</w:t>
      </w:r>
      <w:r w:rsidR="00C83FD2" w:rsidRPr="00DD3156">
        <w:t>, and in the creation of a water stakeholder platform</w:t>
      </w:r>
      <w:r w:rsidR="001A02F8" w:rsidRPr="00DD3156">
        <w:t>.</w:t>
      </w:r>
    </w:p>
    <w:p w14:paraId="428B011C" w14:textId="77777777" w:rsidR="007E4CD0" w:rsidRPr="00DD3156" w:rsidRDefault="007E4CD0" w:rsidP="001C3CAE"/>
    <w:p w14:paraId="21E10306" w14:textId="78D6B83B" w:rsidR="001A02F8" w:rsidRPr="00DD3156" w:rsidRDefault="00785A8F" w:rsidP="001C3CAE">
      <w:pPr>
        <w:rPr>
          <w:highlight w:val="yellow"/>
        </w:rPr>
      </w:pPr>
      <w:r w:rsidRPr="00DD3156">
        <w:rPr>
          <w:b/>
          <w:bCs/>
        </w:rPr>
        <w:t xml:space="preserve">Carole </w:t>
      </w:r>
      <w:proofErr w:type="spellStart"/>
      <w:r w:rsidR="009E7B06" w:rsidRPr="00DD3156">
        <w:rPr>
          <w:b/>
          <w:bCs/>
        </w:rPr>
        <w:t>Desiano</w:t>
      </w:r>
      <w:proofErr w:type="spellEnd"/>
      <w:r w:rsidR="009E7B06" w:rsidRPr="00DD3156">
        <w:rPr>
          <w:b/>
          <w:bCs/>
        </w:rPr>
        <w:t xml:space="preserve"> </w:t>
      </w:r>
      <w:r w:rsidR="00C229E8" w:rsidRPr="00DD3156">
        <w:rPr>
          <w:b/>
          <w:bCs/>
        </w:rPr>
        <w:t>(FR-II)</w:t>
      </w:r>
      <w:r w:rsidR="007E4CD0" w:rsidRPr="00DD3156">
        <w:rPr>
          <w:b/>
          <w:bCs/>
        </w:rPr>
        <w:t xml:space="preserve"> </w:t>
      </w:r>
      <w:r w:rsidR="007E4CD0" w:rsidRPr="00DD3156">
        <w:t xml:space="preserve">presented the opinion CCMI/247, </w:t>
      </w:r>
      <w:r w:rsidR="004228CE" w:rsidRPr="00DD3156">
        <w:t xml:space="preserve">which </w:t>
      </w:r>
      <w:r w:rsidR="00EF7181" w:rsidRPr="00DD3156">
        <w:t>addresses the inter</w:t>
      </w:r>
      <w:r w:rsidR="00A9270F" w:rsidRPr="00DD3156">
        <w:t>connectedness of</w:t>
      </w:r>
      <w:r w:rsidR="00EF7181" w:rsidRPr="00DD3156">
        <w:t xml:space="preserve"> industrial competitiveness, decarbonisation and water as a vital resource. She mentioned that one of the main </w:t>
      </w:r>
      <w:r w:rsidR="008775C2" w:rsidRPr="00DD3156">
        <w:t>focus</w:t>
      </w:r>
      <w:r w:rsidR="00D9288D">
        <w:t>es</w:t>
      </w:r>
      <w:r w:rsidR="00EF7181" w:rsidRPr="00DD3156">
        <w:t xml:space="preserve"> </w:t>
      </w:r>
      <w:r w:rsidR="008775C2" w:rsidRPr="00DD3156">
        <w:t>of recommendations</w:t>
      </w:r>
      <w:r w:rsidR="00EF7181" w:rsidRPr="00DD3156">
        <w:t xml:space="preserve"> was Artificial Intelligence (AI) and data centres and their impact on water use and the environment, due to the role they play in today</w:t>
      </w:r>
      <w:r w:rsidR="00DD3156">
        <w:t>’</w:t>
      </w:r>
      <w:r w:rsidR="00EF7181" w:rsidRPr="00DD3156">
        <w:t xml:space="preserve">s industrial processes. She then outlined some of the </w:t>
      </w:r>
      <w:r w:rsidR="008775C2" w:rsidRPr="00DD3156">
        <w:t>main</w:t>
      </w:r>
      <w:r w:rsidR="00EF7181" w:rsidRPr="00DD3156">
        <w:t xml:space="preserve"> recommendations of the opinion</w:t>
      </w:r>
      <w:r w:rsidR="00A9270F" w:rsidRPr="00DD3156">
        <w:t xml:space="preserve">, including a call to </w:t>
      </w:r>
      <w:r w:rsidR="00EF7181" w:rsidRPr="00DD3156">
        <w:t>rev</w:t>
      </w:r>
      <w:r w:rsidR="00A9270F" w:rsidRPr="00DD3156">
        <w:t xml:space="preserve">ise </w:t>
      </w:r>
      <w:r w:rsidR="00EF7181" w:rsidRPr="00DD3156">
        <w:t xml:space="preserve">the </w:t>
      </w:r>
      <w:r w:rsidR="001A02F8" w:rsidRPr="00DD3156">
        <w:t>EU industrial strategy</w:t>
      </w:r>
      <w:r w:rsidR="00EF7181" w:rsidRPr="00DD3156">
        <w:t xml:space="preserve"> </w:t>
      </w:r>
      <w:r w:rsidR="001A02F8" w:rsidRPr="00DD3156">
        <w:t xml:space="preserve">to </w:t>
      </w:r>
      <w:r w:rsidR="00EF7181" w:rsidRPr="00DD3156">
        <w:t xml:space="preserve">better </w:t>
      </w:r>
      <w:r w:rsidR="008775C2" w:rsidRPr="00DD3156">
        <w:t>address</w:t>
      </w:r>
      <w:r w:rsidR="001A02F8" w:rsidRPr="00DD3156">
        <w:t xml:space="preserve"> water, </w:t>
      </w:r>
      <w:r w:rsidR="00A9270F" w:rsidRPr="00DD3156">
        <w:t xml:space="preserve">and the need for </w:t>
      </w:r>
      <w:r w:rsidR="00EF7181" w:rsidRPr="00DD3156">
        <w:t xml:space="preserve">better coherence of water-related policies and </w:t>
      </w:r>
      <w:r w:rsidR="008775C2" w:rsidRPr="00DD3156">
        <w:t>increased</w:t>
      </w:r>
      <w:r w:rsidR="00A9270F" w:rsidRPr="00DD3156">
        <w:t xml:space="preserve"> </w:t>
      </w:r>
      <w:r w:rsidR="00EF7181" w:rsidRPr="00DD3156">
        <w:t>attention to the water-energy nexus</w:t>
      </w:r>
      <w:r w:rsidR="00A9270F" w:rsidRPr="00DD3156">
        <w:t>.</w:t>
      </w:r>
      <w:r w:rsidR="00EF7181" w:rsidRPr="00DD3156">
        <w:t xml:space="preserve"> She also stressed the need to m</w:t>
      </w:r>
      <w:r w:rsidR="001A02F8" w:rsidRPr="00DD3156">
        <w:t>ake water a strategic priority in the next MFF</w:t>
      </w:r>
      <w:r w:rsidR="00A9270F" w:rsidRPr="00DD3156">
        <w:t xml:space="preserve"> and urged the EU to provide stronger political and financial support </w:t>
      </w:r>
      <w:r w:rsidR="001A02F8" w:rsidRPr="00DD3156">
        <w:t xml:space="preserve">for </w:t>
      </w:r>
      <w:r w:rsidR="00A9270F" w:rsidRPr="00DD3156">
        <w:t xml:space="preserve">water-resilient decarbonisation technologies and for industries adopting water-saving measures. She then </w:t>
      </w:r>
      <w:r w:rsidR="008775C2" w:rsidRPr="00DD3156">
        <w:t>spoke about the importance of</w:t>
      </w:r>
      <w:r w:rsidR="00A9270F" w:rsidRPr="00DD3156">
        <w:t xml:space="preserve"> improv</w:t>
      </w:r>
      <w:r w:rsidR="008775C2" w:rsidRPr="00DD3156">
        <w:t>ing</w:t>
      </w:r>
      <w:r w:rsidR="00A9270F" w:rsidRPr="00DD3156">
        <w:t xml:space="preserve"> the collection and interoperability of </w:t>
      </w:r>
      <w:r w:rsidR="008775C2" w:rsidRPr="00DD3156">
        <w:t xml:space="preserve">water </w:t>
      </w:r>
      <w:r w:rsidR="00A9270F" w:rsidRPr="00DD3156">
        <w:t xml:space="preserve">data and </w:t>
      </w:r>
      <w:r w:rsidR="008775C2" w:rsidRPr="00DD3156">
        <w:t>underlined the need for</w:t>
      </w:r>
      <w:r w:rsidR="00A9270F" w:rsidRPr="00DD3156">
        <w:t xml:space="preserve"> social dialogue and education on issues concerning the entire water cycle. She concluded by saying </w:t>
      </w:r>
      <w:r w:rsidR="00A9270F" w:rsidRPr="00DD3156">
        <w:lastRenderedPageBreak/>
        <w:t xml:space="preserve">that the EU </w:t>
      </w:r>
      <w:r w:rsidR="00821DED">
        <w:t>could</w:t>
      </w:r>
      <w:r w:rsidR="00821DED" w:rsidRPr="00DD3156">
        <w:t xml:space="preserve"> </w:t>
      </w:r>
      <w:r w:rsidR="00A9270F" w:rsidRPr="00DD3156">
        <w:t xml:space="preserve">transform water challenges into factors of competitiveness and resilience by ensuring the right coordination </w:t>
      </w:r>
      <w:r w:rsidR="00030E34" w:rsidRPr="00DD3156">
        <w:t>between</w:t>
      </w:r>
      <w:r w:rsidR="00A9270F" w:rsidRPr="00DD3156">
        <w:t xml:space="preserve"> technological and digital developments and how they relate</w:t>
      </w:r>
      <w:r w:rsidR="00821DED">
        <w:t>d</w:t>
      </w:r>
      <w:r w:rsidR="00A9270F" w:rsidRPr="00DD3156">
        <w:t xml:space="preserve"> to water.</w:t>
      </w:r>
    </w:p>
    <w:p w14:paraId="32CB4DFB" w14:textId="77777777" w:rsidR="004D7A0D" w:rsidRPr="00DD3156" w:rsidRDefault="004D7A0D" w:rsidP="001C3CAE">
      <w:pPr>
        <w:rPr>
          <w:highlight w:val="yellow"/>
        </w:rPr>
      </w:pPr>
    </w:p>
    <w:p w14:paraId="71E16727" w14:textId="71C1A2C0" w:rsidR="0066774C" w:rsidRPr="00DD3156" w:rsidRDefault="00C229E8" w:rsidP="001C3CAE">
      <w:r w:rsidRPr="00DD3156">
        <w:rPr>
          <w:b/>
          <w:bCs/>
        </w:rPr>
        <w:t xml:space="preserve">Milena </w:t>
      </w:r>
      <w:proofErr w:type="spellStart"/>
      <w:r w:rsidR="005B3495" w:rsidRPr="00DD3156">
        <w:rPr>
          <w:b/>
          <w:bCs/>
        </w:rPr>
        <w:t>Angelova</w:t>
      </w:r>
      <w:proofErr w:type="spellEnd"/>
      <w:r w:rsidR="005B3495" w:rsidRPr="00DD3156">
        <w:rPr>
          <w:b/>
          <w:bCs/>
        </w:rPr>
        <w:t xml:space="preserve"> </w:t>
      </w:r>
      <w:r w:rsidRPr="00DD3156">
        <w:rPr>
          <w:b/>
          <w:bCs/>
        </w:rPr>
        <w:t xml:space="preserve">(BG-I) </w:t>
      </w:r>
      <w:r w:rsidR="0066774C" w:rsidRPr="00DD3156">
        <w:t xml:space="preserve">presented REX/597 opinion, insisting on the fact that water resilience </w:t>
      </w:r>
      <w:r w:rsidR="00821DED">
        <w:t>must</w:t>
      </w:r>
      <w:r w:rsidR="00821DED" w:rsidRPr="00DD3156">
        <w:t xml:space="preserve"> </w:t>
      </w:r>
      <w:r w:rsidR="0066774C" w:rsidRPr="00DD3156">
        <w:t>be treated with the same ambition as decarbonisation, as water is broader than a pure</w:t>
      </w:r>
      <w:r w:rsidR="00821DED">
        <w:t>ly</w:t>
      </w:r>
      <w:r w:rsidR="0066774C" w:rsidRPr="00DD3156">
        <w:t xml:space="preserve"> environmental and climate issue. She explained that in the absence of effective solutions and swift actions, an exponentially growing number of people would be forced to leave their homes in </w:t>
      </w:r>
      <w:r w:rsidR="00821DED">
        <w:t>search</w:t>
      </w:r>
      <w:r w:rsidR="00821DED" w:rsidRPr="00DD3156">
        <w:t xml:space="preserve"> </w:t>
      </w:r>
      <w:r w:rsidR="0066774C" w:rsidRPr="00DD3156">
        <w:t xml:space="preserve">of survival </w:t>
      </w:r>
      <w:r w:rsidR="00821DED">
        <w:t>–</w:t>
      </w:r>
      <w:r w:rsidR="0066774C" w:rsidRPr="00DD3156">
        <w:t xml:space="preserve"> a phenomenon known as </w:t>
      </w:r>
      <w:r w:rsidR="00821DED">
        <w:t>‘</w:t>
      </w:r>
      <w:r w:rsidR="0066774C" w:rsidRPr="00DD3156">
        <w:t>climate-induced migration</w:t>
      </w:r>
      <w:r w:rsidR="00821DED">
        <w:t>’</w:t>
      </w:r>
      <w:r w:rsidR="0066774C" w:rsidRPr="00DD3156">
        <w:t xml:space="preserve">. In fact, according to recent studies, over </w:t>
      </w:r>
      <w:r w:rsidR="00831942" w:rsidRPr="00DD3156">
        <w:t>376</w:t>
      </w:r>
      <w:r w:rsidR="00831942">
        <w:t> </w:t>
      </w:r>
      <w:r w:rsidR="0066774C" w:rsidRPr="00DD3156">
        <w:t>million people around the world have been forcibly displaced by floods, windstorms, earthquakes or droughts since 2008, with a record of 32.</w:t>
      </w:r>
      <w:r w:rsidR="00831942" w:rsidRPr="00DD3156">
        <w:t>6</w:t>
      </w:r>
      <w:r w:rsidR="00831942">
        <w:t> </w:t>
      </w:r>
      <w:r w:rsidR="0066774C" w:rsidRPr="00DD3156">
        <w:t xml:space="preserve">million in 2022 alone. The rapporteur added that with climate change as the driving catalyst, the number of </w:t>
      </w:r>
      <w:r w:rsidR="00DD3156">
        <w:t>‘</w:t>
      </w:r>
      <w:r w:rsidR="0066774C" w:rsidRPr="00DD3156">
        <w:t>climate refugees</w:t>
      </w:r>
      <w:r w:rsidR="00DD3156">
        <w:t>’</w:t>
      </w:r>
      <w:r w:rsidR="0066774C" w:rsidRPr="00DD3156">
        <w:t xml:space="preserve"> would soar.</w:t>
      </w:r>
    </w:p>
    <w:p w14:paraId="6F3F25B2" w14:textId="77777777" w:rsidR="0066774C" w:rsidRPr="00DD3156" w:rsidRDefault="0066774C" w:rsidP="001C3CAE"/>
    <w:p w14:paraId="64961878" w14:textId="7DA5922E" w:rsidR="0066774C" w:rsidRPr="00DD3156" w:rsidRDefault="0066774C" w:rsidP="001C3CAE">
      <w:r w:rsidRPr="00DD3156">
        <w:t>In this context, the rapporteur</w:t>
      </w:r>
      <w:r w:rsidR="00F35540">
        <w:t xml:space="preserve">, Ms </w:t>
      </w:r>
      <w:proofErr w:type="spellStart"/>
      <w:r w:rsidR="00F35540">
        <w:t>Angelova</w:t>
      </w:r>
      <w:proofErr w:type="spellEnd"/>
      <w:r w:rsidR="00F35540">
        <w:t>,</w:t>
      </w:r>
      <w:r w:rsidRPr="00DD3156">
        <w:t xml:space="preserve"> mentioned that the EESC was calling for collecting comprehensive data on climate migration and for policies to prioritise addressing the root causes of displacement, ensuring legal protection for those affected and supporting climate adaptation in vulnerable regions. </w:t>
      </w:r>
    </w:p>
    <w:p w14:paraId="6D35A8B4" w14:textId="77777777" w:rsidR="0066774C" w:rsidRPr="00DD3156" w:rsidRDefault="0066774C" w:rsidP="001C3CAE"/>
    <w:p w14:paraId="1A7A8DB4" w14:textId="1F5B022F" w:rsidR="0066774C" w:rsidRPr="00DD3156" w:rsidRDefault="0066774C" w:rsidP="001C3CAE">
      <w:r w:rsidRPr="00DD3156">
        <w:t xml:space="preserve">Finally, </w:t>
      </w:r>
      <w:r w:rsidR="00F35540">
        <w:t>she</w:t>
      </w:r>
      <w:r w:rsidRPr="00DD3156">
        <w:t xml:space="preserve"> mentioned that tackling water scarcity in the Global South required a multidimensional, collaborative approach involving local communities, governments, international organi</w:t>
      </w:r>
      <w:r w:rsidR="00F35540">
        <w:t>s</w:t>
      </w:r>
      <w:r w:rsidRPr="00DD3156">
        <w:t>ations and the private sector to launch a lighthouse partnership programme, including measures to develop water and wastewater infrastructure, cooperation on blue technologies, and enhancing conditions for creating local businesses and promoting entrepreneurship and quality jobs.</w:t>
      </w:r>
    </w:p>
    <w:p w14:paraId="56F4FED7" w14:textId="77777777" w:rsidR="0066774C" w:rsidRPr="00DD3156" w:rsidRDefault="0066774C" w:rsidP="001C3CAE"/>
    <w:p w14:paraId="334552A0" w14:textId="30D19875" w:rsidR="00213AD0" w:rsidRPr="00DD3156" w:rsidRDefault="0066774C" w:rsidP="001C3CAE">
      <w:r w:rsidRPr="00DD3156">
        <w:t xml:space="preserve">In the ensuing general debate, the following EESC members took the floor: </w:t>
      </w:r>
      <w:r w:rsidR="00AB170D" w:rsidRPr="00DD3156">
        <w:rPr>
          <w:b/>
          <w:bCs/>
        </w:rPr>
        <w:t xml:space="preserve">Alain </w:t>
      </w:r>
      <w:proofErr w:type="spellStart"/>
      <w:r w:rsidR="00821DED" w:rsidRPr="00DD3156">
        <w:rPr>
          <w:b/>
          <w:bCs/>
        </w:rPr>
        <w:t>Coheur</w:t>
      </w:r>
      <w:proofErr w:type="spellEnd"/>
      <w:r w:rsidR="00821DED" w:rsidRPr="00DD3156">
        <w:rPr>
          <w:b/>
          <w:bCs/>
        </w:rPr>
        <w:t xml:space="preserve"> </w:t>
      </w:r>
      <w:r w:rsidR="00C229E8" w:rsidRPr="00DD3156">
        <w:rPr>
          <w:b/>
          <w:bCs/>
        </w:rPr>
        <w:t>(BE-III)</w:t>
      </w:r>
      <w:r w:rsidR="00AB170D" w:rsidRPr="00DD3156">
        <w:rPr>
          <w:b/>
          <w:bCs/>
        </w:rPr>
        <w:t xml:space="preserve">, </w:t>
      </w:r>
      <w:r w:rsidR="00C229E8" w:rsidRPr="00DD3156">
        <w:rPr>
          <w:b/>
          <w:bCs/>
        </w:rPr>
        <w:t xml:space="preserve">Pietro Francesco </w:t>
      </w:r>
      <w:r w:rsidR="00821DED">
        <w:rPr>
          <w:b/>
          <w:bCs/>
        </w:rPr>
        <w:t>de</w:t>
      </w:r>
      <w:r w:rsidR="00821DED" w:rsidRPr="00DD3156">
        <w:rPr>
          <w:b/>
          <w:bCs/>
        </w:rPr>
        <w:t xml:space="preserve"> Lotto </w:t>
      </w:r>
      <w:r w:rsidR="00C229E8" w:rsidRPr="00DD3156">
        <w:rPr>
          <w:b/>
          <w:bCs/>
        </w:rPr>
        <w:t>(IT-I)</w:t>
      </w:r>
      <w:r w:rsidR="00AB170D" w:rsidRPr="00DD3156">
        <w:rPr>
          <w:b/>
          <w:bCs/>
        </w:rPr>
        <w:t xml:space="preserve">, </w:t>
      </w:r>
      <w:r w:rsidR="00C229E8" w:rsidRPr="00DD3156">
        <w:rPr>
          <w:b/>
          <w:bCs/>
        </w:rPr>
        <w:t xml:space="preserve">Florian </w:t>
      </w:r>
      <w:r w:rsidR="00821DED" w:rsidRPr="00DD3156">
        <w:rPr>
          <w:b/>
          <w:bCs/>
        </w:rPr>
        <w:t xml:space="preserve">Marin </w:t>
      </w:r>
      <w:r w:rsidR="00C229E8" w:rsidRPr="00DD3156">
        <w:rPr>
          <w:b/>
          <w:bCs/>
        </w:rPr>
        <w:t>(RO-II)</w:t>
      </w:r>
      <w:r w:rsidR="00AB170D" w:rsidRPr="00DD3156">
        <w:rPr>
          <w:b/>
          <w:bCs/>
        </w:rPr>
        <w:t xml:space="preserve">, Marc </w:t>
      </w:r>
      <w:r w:rsidR="00821DED" w:rsidRPr="00DD3156">
        <w:rPr>
          <w:b/>
          <w:bCs/>
        </w:rPr>
        <w:t xml:space="preserve">Decoster </w:t>
      </w:r>
      <w:r w:rsidR="00C229E8" w:rsidRPr="00DD3156">
        <w:rPr>
          <w:b/>
          <w:bCs/>
        </w:rPr>
        <w:t>(BE-III)</w:t>
      </w:r>
      <w:r w:rsidR="00AB170D" w:rsidRPr="00DD3156">
        <w:rPr>
          <w:b/>
          <w:bCs/>
        </w:rPr>
        <w:t>, Paul</w:t>
      </w:r>
      <w:r w:rsidR="00C229E8" w:rsidRPr="00DD3156">
        <w:rPr>
          <w:b/>
          <w:bCs/>
        </w:rPr>
        <w:t> </w:t>
      </w:r>
      <w:proofErr w:type="spellStart"/>
      <w:r w:rsidR="00821DED" w:rsidRPr="00DD3156">
        <w:rPr>
          <w:b/>
          <w:bCs/>
        </w:rPr>
        <w:t>Rübig</w:t>
      </w:r>
      <w:proofErr w:type="spellEnd"/>
      <w:r w:rsidR="00821DED" w:rsidRPr="00DD3156">
        <w:rPr>
          <w:b/>
          <w:bCs/>
        </w:rPr>
        <w:t xml:space="preserve"> </w:t>
      </w:r>
      <w:r w:rsidR="00C229E8" w:rsidRPr="00DD3156">
        <w:rPr>
          <w:b/>
          <w:bCs/>
        </w:rPr>
        <w:t>(AT-I)</w:t>
      </w:r>
      <w:r w:rsidR="00AB170D" w:rsidRPr="00DD3156">
        <w:rPr>
          <w:b/>
          <w:bCs/>
        </w:rPr>
        <w:t xml:space="preserve">, Thomas </w:t>
      </w:r>
      <w:proofErr w:type="spellStart"/>
      <w:r w:rsidR="00821DED" w:rsidRPr="00DD3156">
        <w:rPr>
          <w:b/>
          <w:bCs/>
        </w:rPr>
        <w:t>Kattnig</w:t>
      </w:r>
      <w:proofErr w:type="spellEnd"/>
      <w:r w:rsidR="00821DED" w:rsidRPr="00DD3156">
        <w:rPr>
          <w:b/>
          <w:bCs/>
        </w:rPr>
        <w:t xml:space="preserve"> </w:t>
      </w:r>
      <w:r w:rsidR="00C229E8" w:rsidRPr="00DD3156">
        <w:rPr>
          <w:b/>
          <w:bCs/>
        </w:rPr>
        <w:t>(AT-II)</w:t>
      </w:r>
      <w:r w:rsidRPr="00DD3156">
        <w:rPr>
          <w:b/>
          <w:bCs/>
        </w:rPr>
        <w:t>,</w:t>
      </w:r>
      <w:r w:rsidRPr="00DD3156">
        <w:t xml:space="preserve"> </w:t>
      </w:r>
      <w:proofErr w:type="spellStart"/>
      <w:r w:rsidRPr="00DD3156">
        <w:rPr>
          <w:b/>
          <w:bCs/>
        </w:rPr>
        <w:t>Zolt</w:t>
      </w:r>
      <w:proofErr w:type="spellEnd"/>
      <w:r w:rsidRPr="00DD3156">
        <w:rPr>
          <w:b/>
          <w:bCs/>
        </w:rPr>
        <w:t xml:space="preserve"> </w:t>
      </w:r>
      <w:proofErr w:type="spellStart"/>
      <w:r w:rsidR="00821DED" w:rsidRPr="00DD3156">
        <w:rPr>
          <w:b/>
          <w:bCs/>
        </w:rPr>
        <w:t>Kükedi</w:t>
      </w:r>
      <w:proofErr w:type="spellEnd"/>
      <w:r w:rsidR="00821DED" w:rsidRPr="00DD3156">
        <w:rPr>
          <w:b/>
          <w:bCs/>
        </w:rPr>
        <w:t xml:space="preserve"> </w:t>
      </w:r>
      <w:r w:rsidR="00C229E8" w:rsidRPr="00DD3156">
        <w:rPr>
          <w:b/>
          <w:bCs/>
        </w:rPr>
        <w:t>(HU-III)</w:t>
      </w:r>
      <w:r w:rsidR="00D87BB0">
        <w:rPr>
          <w:b/>
          <w:bCs/>
        </w:rPr>
        <w:t xml:space="preserve"> and</w:t>
      </w:r>
      <w:r w:rsidRPr="00DD3156">
        <w:rPr>
          <w:b/>
          <w:bCs/>
        </w:rPr>
        <w:t xml:space="preserve"> </w:t>
      </w:r>
      <w:r w:rsidR="00CB111E" w:rsidRPr="00DD3156">
        <w:rPr>
          <w:b/>
          <w:bCs/>
        </w:rPr>
        <w:t>Tatjana</w:t>
      </w:r>
      <w:r w:rsidR="00C229E8" w:rsidRPr="00DD3156">
        <w:rPr>
          <w:b/>
          <w:bCs/>
        </w:rPr>
        <w:t> </w:t>
      </w:r>
      <w:proofErr w:type="spellStart"/>
      <w:r w:rsidR="00821DED" w:rsidRPr="00DD3156">
        <w:rPr>
          <w:b/>
          <w:bCs/>
        </w:rPr>
        <w:t>Babrauskienė</w:t>
      </w:r>
      <w:proofErr w:type="spellEnd"/>
      <w:r w:rsidR="00821DED" w:rsidRPr="00DD3156">
        <w:rPr>
          <w:b/>
          <w:bCs/>
        </w:rPr>
        <w:t xml:space="preserve"> </w:t>
      </w:r>
      <w:r w:rsidR="00C229E8" w:rsidRPr="00DD3156">
        <w:rPr>
          <w:b/>
          <w:bCs/>
        </w:rPr>
        <w:t>(LT-II)</w:t>
      </w:r>
      <w:r w:rsidR="00CB111E" w:rsidRPr="00DD3156">
        <w:rPr>
          <w:b/>
          <w:bCs/>
        </w:rPr>
        <w:t>.</w:t>
      </w:r>
    </w:p>
    <w:p w14:paraId="3EB1FA5A" w14:textId="77777777" w:rsidR="0066774C" w:rsidRPr="00DD3156" w:rsidRDefault="0066774C" w:rsidP="001C3CAE"/>
    <w:p w14:paraId="699C06F6" w14:textId="35EFF748" w:rsidR="00785A8F" w:rsidRPr="00DD3156" w:rsidRDefault="00CB111E" w:rsidP="001C3CAE">
      <w:pPr>
        <w:pStyle w:val="ListParagraph"/>
        <w:ind w:left="0"/>
        <w:contextualSpacing w:val="0"/>
      </w:pPr>
      <w:r w:rsidRPr="00DD3156">
        <w:t>Topics raised included: the EESC</w:t>
      </w:r>
      <w:r w:rsidR="00DD3156">
        <w:t>’</w:t>
      </w:r>
      <w:r w:rsidRPr="00DD3156">
        <w:t xml:space="preserve">s leading role in pushing for strong water policies; the need to keep up the momentum </w:t>
      </w:r>
      <w:r w:rsidR="00EB22AE" w:rsidRPr="00DD3156">
        <w:t xml:space="preserve">at EU level </w:t>
      </w:r>
      <w:r w:rsidRPr="00DD3156">
        <w:t xml:space="preserve">and ensure that water is addressed across policy areas such as </w:t>
      </w:r>
      <w:r w:rsidR="00EB22AE" w:rsidRPr="00DD3156">
        <w:t>competitiveness and industry, food security, health and preparedness</w:t>
      </w:r>
      <w:r w:rsidR="00570F37" w:rsidRPr="00DD3156">
        <w:t xml:space="preserve"> </w:t>
      </w:r>
      <w:r w:rsidR="00137E5F">
        <w:t>and</w:t>
      </w:r>
      <w:r w:rsidR="00137E5F" w:rsidRPr="00DD3156">
        <w:t xml:space="preserve"> </w:t>
      </w:r>
      <w:r w:rsidR="00570F37" w:rsidRPr="00DD3156">
        <w:t>energy</w:t>
      </w:r>
      <w:r w:rsidR="00EB22AE" w:rsidRPr="00DD3156">
        <w:t xml:space="preserve">; the importance of guaranteeing </w:t>
      </w:r>
      <w:r w:rsidRPr="00DD3156">
        <w:t>access to water</w:t>
      </w:r>
      <w:r w:rsidR="00EB22AE" w:rsidRPr="00DD3156">
        <w:t xml:space="preserve"> and preventing water poverty</w:t>
      </w:r>
      <w:r w:rsidR="00F7160F" w:rsidRPr="00DD3156">
        <w:t xml:space="preserve"> with affordable water services</w:t>
      </w:r>
      <w:r w:rsidR="00EB22AE" w:rsidRPr="00DD3156">
        <w:t>;</w:t>
      </w:r>
      <w:r w:rsidRPr="00DD3156">
        <w:t xml:space="preserve"> </w:t>
      </w:r>
      <w:r w:rsidR="00EB22AE" w:rsidRPr="00DD3156">
        <w:t>the need to ensure resilience of infrastructures and water systems;  the EESC</w:t>
      </w:r>
      <w:r w:rsidR="00DD3156">
        <w:t>’</w:t>
      </w:r>
      <w:r w:rsidR="00EB22AE" w:rsidRPr="00DD3156">
        <w:t xml:space="preserve">s contribution to the Water Forum and UN Water </w:t>
      </w:r>
      <w:r w:rsidR="00137E5F">
        <w:t>C</w:t>
      </w:r>
      <w:r w:rsidR="00EB22AE" w:rsidRPr="00DD3156">
        <w:t>onference as an active partner; the Committee</w:t>
      </w:r>
      <w:r w:rsidR="00DD3156">
        <w:t>’</w:t>
      </w:r>
      <w:r w:rsidR="00EB22AE" w:rsidRPr="00DD3156">
        <w:t xml:space="preserve">s call for an EU Water </w:t>
      </w:r>
      <w:r w:rsidR="00570F37" w:rsidRPr="00DD3156">
        <w:t>T</w:t>
      </w:r>
      <w:r w:rsidR="00EB22AE" w:rsidRPr="00DD3156">
        <w:t>est; the need for faster implementation of the EWRS</w:t>
      </w:r>
      <w:r w:rsidR="002E44C1" w:rsidRPr="00DD3156">
        <w:t xml:space="preserve"> and more binding targets</w:t>
      </w:r>
      <w:r w:rsidR="00EB22AE" w:rsidRPr="00DD3156">
        <w:t>; the need for i</w:t>
      </w:r>
      <w:r w:rsidRPr="00DD3156">
        <w:t>ncentives and tools support</w:t>
      </w:r>
      <w:r w:rsidR="00EB22AE" w:rsidRPr="00DD3156">
        <w:t>ing</w:t>
      </w:r>
      <w:r w:rsidRPr="00DD3156">
        <w:t xml:space="preserve"> technological solutions and investments in water-efficiency in agriculture and</w:t>
      </w:r>
      <w:r w:rsidR="00570F37" w:rsidRPr="00DD3156">
        <w:t xml:space="preserve"> industries</w:t>
      </w:r>
      <w:r w:rsidR="00EB22AE" w:rsidRPr="00DD3156">
        <w:t>; call</w:t>
      </w:r>
      <w:r w:rsidR="00570F37" w:rsidRPr="00DD3156">
        <w:t xml:space="preserve"> for </w:t>
      </w:r>
      <w:r w:rsidRPr="00DD3156">
        <w:t xml:space="preserve">sufficient </w:t>
      </w:r>
      <w:r w:rsidR="00F7160F" w:rsidRPr="00DD3156">
        <w:t xml:space="preserve">water </w:t>
      </w:r>
      <w:r w:rsidRPr="00DD3156">
        <w:t>funding in the ne</w:t>
      </w:r>
      <w:r w:rsidR="00570F37" w:rsidRPr="00DD3156">
        <w:t>xt</w:t>
      </w:r>
      <w:r w:rsidRPr="00DD3156">
        <w:t xml:space="preserve"> MFF to </w:t>
      </w:r>
      <w:r w:rsidR="00570F37" w:rsidRPr="00DD3156">
        <w:t>fund</w:t>
      </w:r>
      <w:r w:rsidRPr="00DD3156">
        <w:t xml:space="preserve"> existing investment needs and the implementation of the </w:t>
      </w:r>
      <w:r w:rsidR="00EB22AE" w:rsidRPr="00DD3156">
        <w:t>EWRS; the EESC</w:t>
      </w:r>
      <w:r w:rsidR="00DD3156">
        <w:t>’</w:t>
      </w:r>
      <w:r w:rsidR="00EB22AE" w:rsidRPr="00DD3156">
        <w:t xml:space="preserve">s continued commitment to </w:t>
      </w:r>
      <w:r w:rsidRPr="00DD3156">
        <w:t>monitor the take up of</w:t>
      </w:r>
      <w:r w:rsidR="00F7160F" w:rsidRPr="00DD3156">
        <w:t xml:space="preserve"> its </w:t>
      </w:r>
      <w:r w:rsidRPr="00DD3156">
        <w:t xml:space="preserve">proposals </w:t>
      </w:r>
      <w:r w:rsidR="00F7160F" w:rsidRPr="00DD3156">
        <w:t xml:space="preserve">and to </w:t>
      </w:r>
      <w:r w:rsidRPr="00DD3156">
        <w:t>ensur</w:t>
      </w:r>
      <w:r w:rsidR="00EB22AE" w:rsidRPr="00DD3156">
        <w:t>e</w:t>
      </w:r>
      <w:r w:rsidRPr="00DD3156">
        <w:t xml:space="preserve"> successful implementation of the </w:t>
      </w:r>
      <w:r w:rsidR="00EB22AE" w:rsidRPr="00DD3156">
        <w:t xml:space="preserve">EWRS; </w:t>
      </w:r>
      <w:r w:rsidR="00570F37" w:rsidRPr="00DD3156">
        <w:t>the need for a new v</w:t>
      </w:r>
      <w:r w:rsidR="00213AD0" w:rsidRPr="00DD3156">
        <w:t>alue chain for water treatment</w:t>
      </w:r>
      <w:r w:rsidR="00570F37" w:rsidRPr="00DD3156">
        <w:t xml:space="preserve">; positive cooperation with the European Parliament and with the European Committee of the Regions on </w:t>
      </w:r>
      <w:r w:rsidR="00F7160F" w:rsidRPr="00DD3156">
        <w:t>water policy</w:t>
      </w:r>
      <w:r w:rsidR="00570F37" w:rsidRPr="00DD3156">
        <w:t xml:space="preserve">; the </w:t>
      </w:r>
      <w:r w:rsidR="00F7160F" w:rsidRPr="00DD3156">
        <w:t>need to treat water as an</w:t>
      </w:r>
      <w:r w:rsidR="00570F37" w:rsidRPr="00DD3156">
        <w:t xml:space="preserve"> instrument of solidarity</w:t>
      </w:r>
      <w:r w:rsidR="00F7160F" w:rsidRPr="00DD3156">
        <w:t xml:space="preserve"> and as a public good;</w:t>
      </w:r>
      <w:r w:rsidR="00570F37" w:rsidRPr="00DD3156">
        <w:t xml:space="preserve"> the importance of working on the </w:t>
      </w:r>
      <w:r w:rsidR="00213AD0" w:rsidRPr="00DD3156">
        <w:t>geopolitics of water</w:t>
      </w:r>
      <w:r w:rsidR="00570F37" w:rsidRPr="00DD3156">
        <w:t xml:space="preserve">; the need to address pollution and recover </w:t>
      </w:r>
      <w:r w:rsidR="00586AE7" w:rsidRPr="00DD3156">
        <w:t xml:space="preserve">raw </w:t>
      </w:r>
      <w:r w:rsidR="00570F37" w:rsidRPr="00DD3156">
        <w:t xml:space="preserve">materials from water; the </w:t>
      </w:r>
      <w:r w:rsidR="00586AE7" w:rsidRPr="00DD3156">
        <w:t>importance of</w:t>
      </w:r>
      <w:r w:rsidR="00570F37" w:rsidRPr="00DD3156">
        <w:t xml:space="preserve"> establish</w:t>
      </w:r>
      <w:r w:rsidR="00586AE7" w:rsidRPr="00DD3156">
        <w:t>ing</w:t>
      </w:r>
      <w:r w:rsidR="00570F37" w:rsidRPr="00DD3156">
        <w:t xml:space="preserve"> priorities and put</w:t>
      </w:r>
      <w:r w:rsidR="00586AE7" w:rsidRPr="00DD3156">
        <w:t>ting</w:t>
      </w:r>
      <w:r w:rsidR="00570F37" w:rsidRPr="00DD3156">
        <w:t xml:space="preserve"> humans first when </w:t>
      </w:r>
      <w:r w:rsidR="00586AE7" w:rsidRPr="00DD3156">
        <w:t>it comes to</w:t>
      </w:r>
      <w:r w:rsidR="00570F37" w:rsidRPr="00DD3156">
        <w:t xml:space="preserve"> water supply; </w:t>
      </w:r>
      <w:r w:rsidR="00F7160F" w:rsidRPr="00DD3156">
        <w:t>the importance of water data;</w:t>
      </w:r>
      <w:r w:rsidR="006B2DD8" w:rsidRPr="00DD3156">
        <w:t xml:space="preserve"> absence of water in industrial policies and in green policies</w:t>
      </w:r>
      <w:r w:rsidR="00F7160F" w:rsidRPr="00DD3156">
        <w:t xml:space="preserve">; the need to work </w:t>
      </w:r>
      <w:r w:rsidR="006B2DD8" w:rsidRPr="00DD3156">
        <w:t>beyond borders</w:t>
      </w:r>
      <w:r w:rsidR="00F7160F" w:rsidRPr="00DD3156">
        <w:t xml:space="preserve">; water as a basis for our common future and as a testament </w:t>
      </w:r>
      <w:r w:rsidR="00D87BB0">
        <w:t>to</w:t>
      </w:r>
      <w:r w:rsidR="00D87BB0" w:rsidRPr="00DD3156">
        <w:t xml:space="preserve"> </w:t>
      </w:r>
      <w:r w:rsidR="00F7160F" w:rsidRPr="00DD3156">
        <w:t xml:space="preserve">our ancestors. </w:t>
      </w:r>
    </w:p>
    <w:p w14:paraId="54EA65E0" w14:textId="77777777" w:rsidR="00F7160F" w:rsidRPr="00DD3156" w:rsidRDefault="00F7160F" w:rsidP="001C3CAE">
      <w:pPr>
        <w:pStyle w:val="ListParagraph"/>
        <w:ind w:left="0"/>
        <w:contextualSpacing w:val="0"/>
      </w:pPr>
    </w:p>
    <w:p w14:paraId="743148EE" w14:textId="7B73BC40" w:rsidR="00785A8F" w:rsidRPr="00DD3156" w:rsidRDefault="00785A8F" w:rsidP="001C3CAE">
      <w:pPr>
        <w:pStyle w:val="ListParagraph"/>
        <w:ind w:left="0"/>
        <w:contextualSpacing w:val="0"/>
      </w:pPr>
      <w:r w:rsidRPr="00DD3156">
        <w:lastRenderedPageBreak/>
        <w:t xml:space="preserve">In her reply, </w:t>
      </w:r>
      <w:r w:rsidR="00C229E8" w:rsidRPr="00DD3156">
        <w:rPr>
          <w:b/>
          <w:bCs/>
        </w:rPr>
        <w:t>Milena</w:t>
      </w:r>
      <w:r w:rsidRPr="00DD3156">
        <w:rPr>
          <w:b/>
          <w:bCs/>
        </w:rPr>
        <w:t xml:space="preserve"> </w:t>
      </w:r>
      <w:proofErr w:type="spellStart"/>
      <w:r w:rsidRPr="00DD3156">
        <w:rPr>
          <w:b/>
          <w:bCs/>
        </w:rPr>
        <w:t>Angelova</w:t>
      </w:r>
      <w:proofErr w:type="spellEnd"/>
      <w:r w:rsidR="00F82F3E">
        <w:rPr>
          <w:b/>
          <w:bCs/>
        </w:rPr>
        <w:t xml:space="preserve"> (BG-I)</w:t>
      </w:r>
      <w:r w:rsidRPr="00DD3156">
        <w:t xml:space="preserve"> </w:t>
      </w:r>
      <w:r w:rsidR="00292B28">
        <w:t>emphasised</w:t>
      </w:r>
      <w:r w:rsidRPr="00DD3156">
        <w:t xml:space="preserve"> the geopolitical aspects and the fact that Europe should become an international leader to tackle water scarcity. She mentioned the need to restore the global hydrological cycle as a </w:t>
      </w:r>
      <w:r w:rsidR="00292B28">
        <w:t>path</w:t>
      </w:r>
      <w:r w:rsidR="00292B28" w:rsidRPr="00DD3156">
        <w:t xml:space="preserve"> </w:t>
      </w:r>
      <w:r w:rsidRPr="00DD3156">
        <w:t>to follow for the future.</w:t>
      </w:r>
    </w:p>
    <w:p w14:paraId="05B06FB6" w14:textId="5734E808" w:rsidR="00F018B8" w:rsidRPr="00DD3156" w:rsidRDefault="00F018B8" w:rsidP="001C3CAE">
      <w:pPr>
        <w:pStyle w:val="ListParagraph"/>
        <w:ind w:left="0"/>
        <w:contextualSpacing w:val="0"/>
      </w:pPr>
    </w:p>
    <w:p w14:paraId="1BE7AA2D" w14:textId="17666D4C" w:rsidR="004073FB" w:rsidRPr="00DD3156" w:rsidRDefault="00586AE7" w:rsidP="001C3CAE">
      <w:pPr>
        <w:pStyle w:val="ListParagraph"/>
        <w:ind w:left="0"/>
        <w:contextualSpacing w:val="0"/>
      </w:pPr>
      <w:r w:rsidRPr="00DD3156">
        <w:t xml:space="preserve">In her response, </w:t>
      </w:r>
      <w:r w:rsidR="00F018B8" w:rsidRPr="00DD3156">
        <w:rPr>
          <w:b/>
          <w:bCs/>
        </w:rPr>
        <w:t xml:space="preserve">Carole </w:t>
      </w:r>
      <w:proofErr w:type="spellStart"/>
      <w:r w:rsidR="00F018B8" w:rsidRPr="00DD3156">
        <w:rPr>
          <w:b/>
          <w:bCs/>
        </w:rPr>
        <w:t>Desiano</w:t>
      </w:r>
      <w:proofErr w:type="spellEnd"/>
      <w:r w:rsidR="00F82F3E">
        <w:rPr>
          <w:b/>
          <w:bCs/>
        </w:rPr>
        <w:t xml:space="preserve"> (FR-II)</w:t>
      </w:r>
      <w:r w:rsidR="00F018B8" w:rsidRPr="00DD3156">
        <w:t xml:space="preserve"> </w:t>
      </w:r>
      <w:r w:rsidR="00100D3B" w:rsidRPr="00DD3156">
        <w:t>extended her t</w:t>
      </w:r>
      <w:r w:rsidR="00F018B8" w:rsidRPr="00DD3156">
        <w:t>hanks to the CCM</w:t>
      </w:r>
      <w:r w:rsidR="00785A8F" w:rsidRPr="00DD3156">
        <w:t>I</w:t>
      </w:r>
      <w:r w:rsidR="00F018B8" w:rsidRPr="00DD3156">
        <w:t xml:space="preserve"> team,</w:t>
      </w:r>
      <w:r w:rsidR="00100D3B" w:rsidRPr="00DD3156">
        <w:t xml:space="preserve"> to</w:t>
      </w:r>
      <w:r w:rsidR="00F018B8" w:rsidRPr="00DD3156">
        <w:t xml:space="preserve"> the speakers and the co-rapporteur</w:t>
      </w:r>
      <w:r w:rsidR="00100D3B" w:rsidRPr="00DD3156">
        <w:t xml:space="preserve"> of CCMI/247</w:t>
      </w:r>
      <w:r w:rsidR="00F018B8" w:rsidRPr="00DD3156">
        <w:t>.</w:t>
      </w:r>
    </w:p>
    <w:p w14:paraId="6A546C79" w14:textId="77777777" w:rsidR="00785A8F" w:rsidRPr="00DD3156" w:rsidRDefault="00785A8F" w:rsidP="001C3CAE">
      <w:pPr>
        <w:pStyle w:val="ListParagraph"/>
        <w:ind w:left="0"/>
        <w:contextualSpacing w:val="0"/>
      </w:pPr>
    </w:p>
    <w:p w14:paraId="0D5032C6" w14:textId="4B7066EB" w:rsidR="00785A8F" w:rsidRPr="00DD3156" w:rsidRDefault="00F018B8" w:rsidP="001C3CAE">
      <w:pPr>
        <w:pStyle w:val="ListParagraph"/>
        <w:tabs>
          <w:tab w:val="num" w:pos="0"/>
        </w:tabs>
        <w:ind w:left="0"/>
        <w:contextualSpacing w:val="0"/>
      </w:pPr>
      <w:proofErr w:type="spellStart"/>
      <w:r w:rsidRPr="00DD3156">
        <w:rPr>
          <w:b/>
          <w:bCs/>
        </w:rPr>
        <w:t>András</w:t>
      </w:r>
      <w:proofErr w:type="spellEnd"/>
      <w:r w:rsidRPr="00DD3156">
        <w:rPr>
          <w:b/>
          <w:bCs/>
        </w:rPr>
        <w:t xml:space="preserve"> </w:t>
      </w:r>
      <w:proofErr w:type="spellStart"/>
      <w:r w:rsidRPr="00DD3156">
        <w:rPr>
          <w:b/>
          <w:bCs/>
        </w:rPr>
        <w:t>Edelény</w:t>
      </w:r>
      <w:r w:rsidR="00100D3B" w:rsidRPr="00DD3156">
        <w:rPr>
          <w:b/>
          <w:bCs/>
        </w:rPr>
        <w:t>i</w:t>
      </w:r>
      <w:proofErr w:type="spellEnd"/>
      <w:r w:rsidR="00F82F3E">
        <w:rPr>
          <w:b/>
          <w:bCs/>
        </w:rPr>
        <w:t xml:space="preserve"> (HU-I)</w:t>
      </w:r>
      <w:r w:rsidR="00100D3B" w:rsidRPr="00DD3156">
        <w:rPr>
          <w:b/>
          <w:bCs/>
        </w:rPr>
        <w:t xml:space="preserve"> </w:t>
      </w:r>
      <w:r w:rsidR="00100D3B" w:rsidRPr="00DD3156">
        <w:t>spoke about the need to</w:t>
      </w:r>
      <w:r w:rsidR="00100D3B" w:rsidRPr="00DD3156">
        <w:rPr>
          <w:b/>
          <w:bCs/>
        </w:rPr>
        <w:t xml:space="preserve"> </w:t>
      </w:r>
      <w:r w:rsidRPr="00DD3156">
        <w:t xml:space="preserve">invest </w:t>
      </w:r>
      <w:r w:rsidR="00100D3B" w:rsidRPr="00DD3156">
        <w:t>resources</w:t>
      </w:r>
      <w:r w:rsidRPr="00DD3156">
        <w:t xml:space="preserve"> in a conscious way, paying attention to the urgency of the challenge, </w:t>
      </w:r>
      <w:r w:rsidR="00100D3B" w:rsidRPr="00DD3156">
        <w:t xml:space="preserve">to the </w:t>
      </w:r>
      <w:r w:rsidRPr="00DD3156">
        <w:t xml:space="preserve">expected return </w:t>
      </w:r>
      <w:r w:rsidR="00100D3B" w:rsidRPr="00DD3156">
        <w:t>o</w:t>
      </w:r>
      <w:r w:rsidR="00292B28">
        <w:t>n</w:t>
      </w:r>
      <w:r w:rsidR="00100D3B" w:rsidRPr="00DD3156">
        <w:t xml:space="preserve"> investment </w:t>
      </w:r>
      <w:r w:rsidRPr="00DD3156">
        <w:t xml:space="preserve">and </w:t>
      </w:r>
      <w:r w:rsidR="00100D3B" w:rsidRPr="00DD3156">
        <w:t xml:space="preserve">to the </w:t>
      </w:r>
      <w:r w:rsidRPr="00DD3156">
        <w:t>availability of key resources</w:t>
      </w:r>
      <w:r w:rsidR="00100D3B" w:rsidRPr="00DD3156">
        <w:t xml:space="preserve"> going </w:t>
      </w:r>
      <w:r w:rsidRPr="00DD3156">
        <w:t>forward.</w:t>
      </w:r>
    </w:p>
    <w:p w14:paraId="5823DCEB" w14:textId="77777777" w:rsidR="00960E70" w:rsidRPr="00DD3156" w:rsidRDefault="00960E70" w:rsidP="001C3CAE">
      <w:pPr>
        <w:pStyle w:val="ListParagraph"/>
        <w:tabs>
          <w:tab w:val="num" w:pos="0"/>
        </w:tabs>
        <w:ind w:left="0"/>
        <w:contextualSpacing w:val="0"/>
        <w:rPr>
          <w:highlight w:val="yellow"/>
        </w:rPr>
      </w:pPr>
    </w:p>
    <w:p w14:paraId="44A0C0D2" w14:textId="78E988EA" w:rsidR="00F018B8" w:rsidRPr="00DD3156" w:rsidRDefault="004073FB" w:rsidP="001C3CAE">
      <w:pPr>
        <w:pStyle w:val="ListParagraph"/>
        <w:tabs>
          <w:tab w:val="num" w:pos="0"/>
        </w:tabs>
        <w:ind w:left="0"/>
        <w:contextualSpacing w:val="0"/>
      </w:pPr>
      <w:r w:rsidRPr="00DD3156">
        <w:rPr>
          <w:b/>
          <w:bCs/>
        </w:rPr>
        <w:t>Pernille Weiss-</w:t>
      </w:r>
      <w:proofErr w:type="spellStart"/>
      <w:r w:rsidRPr="00DD3156">
        <w:rPr>
          <w:b/>
          <w:bCs/>
        </w:rPr>
        <w:t>Ehler</w:t>
      </w:r>
      <w:proofErr w:type="spellEnd"/>
      <w:r w:rsidR="00960E70" w:rsidRPr="00DD3156">
        <w:rPr>
          <w:b/>
          <w:bCs/>
        </w:rPr>
        <w:t xml:space="preserve"> </w:t>
      </w:r>
      <w:r w:rsidR="00960E70" w:rsidRPr="00DD3156">
        <w:t xml:space="preserve">responded by expressing her willingness to continue the </w:t>
      </w:r>
      <w:r w:rsidR="00F018B8" w:rsidRPr="00DD3156">
        <w:t xml:space="preserve">dialogue on the global aspects </w:t>
      </w:r>
      <w:r w:rsidR="00960E70" w:rsidRPr="00DD3156">
        <w:t xml:space="preserve">of water and </w:t>
      </w:r>
      <w:r w:rsidR="00F018B8" w:rsidRPr="00DD3156">
        <w:t xml:space="preserve">on other topics, such as the industrial parts of the EWRS, and </w:t>
      </w:r>
      <w:r w:rsidR="00960E70" w:rsidRPr="00DD3156">
        <w:t>its</w:t>
      </w:r>
      <w:r w:rsidR="00F018B8" w:rsidRPr="00DD3156">
        <w:t xml:space="preserve"> link </w:t>
      </w:r>
      <w:r w:rsidR="00292B28">
        <w:t>with</w:t>
      </w:r>
      <w:r w:rsidR="00292B28" w:rsidRPr="00DD3156">
        <w:t xml:space="preserve"> </w:t>
      </w:r>
      <w:r w:rsidR="00F018B8" w:rsidRPr="00DD3156">
        <w:t>the Clean Industrial Deal</w:t>
      </w:r>
      <w:r w:rsidR="00960E70" w:rsidRPr="00DD3156">
        <w:t xml:space="preserve">. She mentioned the </w:t>
      </w:r>
      <w:r w:rsidR="00F018B8" w:rsidRPr="00DD3156">
        <w:t>Water Academy</w:t>
      </w:r>
      <w:r w:rsidR="00960E70" w:rsidRPr="00DD3156">
        <w:t xml:space="preserve"> and</w:t>
      </w:r>
      <w:r w:rsidR="00F018B8" w:rsidRPr="00DD3156">
        <w:t xml:space="preserve"> the skills dimension </w:t>
      </w:r>
      <w:r w:rsidR="00960E70" w:rsidRPr="00DD3156">
        <w:t>as</w:t>
      </w:r>
      <w:r w:rsidR="00F018B8" w:rsidRPr="00DD3156">
        <w:t xml:space="preserve"> important</w:t>
      </w:r>
      <w:r w:rsidR="00960E70" w:rsidRPr="00DD3156">
        <w:t xml:space="preserve"> measures of the EWRS which allow people to implement the </w:t>
      </w:r>
      <w:r w:rsidR="00F018B8" w:rsidRPr="00DD3156">
        <w:t>new technologies</w:t>
      </w:r>
      <w:r w:rsidR="00960E70" w:rsidRPr="00DD3156">
        <w:t xml:space="preserve"> and the strategy in practice, building on their needs and competences. </w:t>
      </w:r>
    </w:p>
    <w:p w14:paraId="42CBC359" w14:textId="77777777" w:rsidR="00586AE7" w:rsidRPr="00DD3156" w:rsidRDefault="00586AE7" w:rsidP="001C3CAE">
      <w:pPr>
        <w:pStyle w:val="ListParagraph"/>
        <w:tabs>
          <w:tab w:val="num" w:pos="0"/>
        </w:tabs>
        <w:ind w:left="0"/>
        <w:contextualSpacing w:val="0"/>
        <w:rPr>
          <w:highlight w:val="yellow"/>
        </w:rPr>
      </w:pPr>
    </w:p>
    <w:p w14:paraId="1B633796" w14:textId="2C9A6AC6" w:rsidR="004073FB" w:rsidRPr="00DD3156" w:rsidRDefault="004073FB" w:rsidP="001C3CAE">
      <w:pPr>
        <w:pStyle w:val="ListParagraph"/>
        <w:ind w:left="0"/>
        <w:contextualSpacing w:val="0"/>
        <w:rPr>
          <w:highlight w:val="yellow"/>
        </w:rPr>
      </w:pPr>
      <w:r w:rsidRPr="00DD3156">
        <w:rPr>
          <w:b/>
          <w:bCs/>
        </w:rPr>
        <w:t>Marcos Ros Sempere</w:t>
      </w:r>
      <w:r w:rsidR="00960E70" w:rsidRPr="00DD3156">
        <w:rPr>
          <w:b/>
          <w:bCs/>
        </w:rPr>
        <w:t xml:space="preserve"> </w:t>
      </w:r>
      <w:r w:rsidR="00960E70" w:rsidRPr="00DD3156">
        <w:t xml:space="preserve">concluded by </w:t>
      </w:r>
      <w:r w:rsidR="00586AE7" w:rsidRPr="00DD3156">
        <w:t xml:space="preserve">reiterating </w:t>
      </w:r>
      <w:r w:rsidR="00960E70" w:rsidRPr="00DD3156">
        <w:t xml:space="preserve">the importance of funding in the next financing period to support the implementation of the new strategy. He defended the need for strong </w:t>
      </w:r>
      <w:r w:rsidR="00292B28">
        <w:t>c</w:t>
      </w:r>
      <w:r w:rsidR="00960E70" w:rsidRPr="00DD3156">
        <w:t xml:space="preserve">ohesion </w:t>
      </w:r>
      <w:r w:rsidR="00292B28">
        <w:t>p</w:t>
      </w:r>
      <w:r w:rsidR="00960E70" w:rsidRPr="00DD3156">
        <w:t>olicy, which can support region</w:t>
      </w:r>
      <w:r w:rsidR="00DC672C" w:rsidRPr="00DD3156">
        <w:t>al investments in</w:t>
      </w:r>
      <w:r w:rsidR="00960E70" w:rsidRPr="00DD3156">
        <w:t xml:space="preserve"> water</w:t>
      </w:r>
      <w:r w:rsidR="00D87BB0">
        <w:t xml:space="preserve"> </w:t>
      </w:r>
      <w:r w:rsidR="00960E70" w:rsidRPr="00DD3156">
        <w:t>resilience.</w:t>
      </w:r>
    </w:p>
    <w:p w14:paraId="0E154B6C" w14:textId="77777777" w:rsidR="00785A8F" w:rsidRPr="00DD3156" w:rsidRDefault="00785A8F" w:rsidP="001C3CAE">
      <w:pPr>
        <w:pStyle w:val="ListParagraph"/>
        <w:ind w:left="0"/>
        <w:contextualSpacing w:val="0"/>
        <w:rPr>
          <w:highlight w:val="yellow"/>
        </w:rPr>
      </w:pPr>
    </w:p>
    <w:p w14:paraId="287CBC35" w14:textId="3AFF097F" w:rsidR="003A2694" w:rsidRPr="00DD3156" w:rsidRDefault="004073FB" w:rsidP="001C3CAE">
      <w:pPr>
        <w:pStyle w:val="ListParagraph"/>
        <w:ind w:left="0"/>
        <w:contextualSpacing w:val="0"/>
      </w:pPr>
      <w:r w:rsidRPr="00DD3156">
        <w:rPr>
          <w:b/>
          <w:bCs/>
        </w:rPr>
        <w:t xml:space="preserve">Pedro </w:t>
      </w:r>
      <w:proofErr w:type="spellStart"/>
      <w:r w:rsidRPr="00DD3156">
        <w:rPr>
          <w:b/>
          <w:bCs/>
        </w:rPr>
        <w:t>Arrojo-Agudo</w:t>
      </w:r>
      <w:proofErr w:type="spellEnd"/>
      <w:r w:rsidR="00DC672C" w:rsidRPr="00DD3156">
        <w:rPr>
          <w:b/>
          <w:bCs/>
        </w:rPr>
        <w:t xml:space="preserve"> </w:t>
      </w:r>
      <w:r w:rsidR="00DC672C" w:rsidRPr="00DD3156">
        <w:t>thanked the speakers for highlighting the public nature of water. Acknowledging the EESC</w:t>
      </w:r>
      <w:r w:rsidR="00DD3156">
        <w:t>’</w:t>
      </w:r>
      <w:r w:rsidR="00DC672C" w:rsidRPr="00DD3156">
        <w:t xml:space="preserve">s work on data centres and AI, he </w:t>
      </w:r>
      <w:r w:rsidR="003A2694" w:rsidRPr="00DD3156">
        <w:t>noted that</w:t>
      </w:r>
      <w:r w:rsidR="00DC672C" w:rsidRPr="00DD3156">
        <w:t xml:space="preserve"> his report on water and energy presented at the UN Human Rights Council in September sound</w:t>
      </w:r>
      <w:r w:rsidR="003A2694" w:rsidRPr="00DD3156">
        <w:t>ed</w:t>
      </w:r>
      <w:r w:rsidR="00DC672C" w:rsidRPr="00DD3156">
        <w:t xml:space="preserve"> the alarm </w:t>
      </w:r>
      <w:r w:rsidR="003A2694" w:rsidRPr="00DD3156">
        <w:t xml:space="preserve">regarding the increase in the amount of electricity which is being used and how it undermines our climate and other goals. He urged the EU to pay closer attention to water and energy management. He then concluded by saying that Europe </w:t>
      </w:r>
      <w:r w:rsidR="00292B28">
        <w:t>would</w:t>
      </w:r>
      <w:r w:rsidR="00292B28" w:rsidRPr="00DD3156">
        <w:t xml:space="preserve"> </w:t>
      </w:r>
      <w:r w:rsidR="003A2694" w:rsidRPr="00DD3156">
        <w:t>face challenges and uncertainty going ahead, and expressed his continued support</w:t>
      </w:r>
      <w:r w:rsidR="00586AE7" w:rsidRPr="00DD3156">
        <w:t xml:space="preserve"> to the Committee</w:t>
      </w:r>
      <w:r w:rsidR="003A2694" w:rsidRPr="00DD3156">
        <w:t xml:space="preserve">. </w:t>
      </w:r>
    </w:p>
    <w:p w14:paraId="29B8A535" w14:textId="77777777" w:rsidR="003A2694" w:rsidRPr="00DD3156" w:rsidRDefault="003A2694" w:rsidP="001C3CAE">
      <w:pPr>
        <w:pStyle w:val="ListParagraph"/>
        <w:ind w:left="0"/>
        <w:contextualSpacing w:val="0"/>
      </w:pPr>
    </w:p>
    <w:p w14:paraId="437DEF8E" w14:textId="5EC94C27" w:rsidR="009C7517" w:rsidRPr="00DD3156" w:rsidRDefault="004268E6" w:rsidP="001C3CAE">
      <w:pPr>
        <w:pStyle w:val="ListParagraph"/>
        <w:ind w:left="0"/>
        <w:contextualSpacing w:val="0"/>
      </w:pPr>
      <w:r>
        <w:rPr>
          <w:b/>
          <w:bCs/>
        </w:rPr>
        <w:t>The Vice-President</w:t>
      </w:r>
      <w:r w:rsidR="00785A8F" w:rsidRPr="00DD3156">
        <w:rPr>
          <w:b/>
          <w:bCs/>
        </w:rPr>
        <w:t xml:space="preserve"> </w:t>
      </w:r>
      <w:r w:rsidR="00785A8F" w:rsidRPr="00DD3156">
        <w:t xml:space="preserve">thanked the speakers and </w:t>
      </w:r>
      <w:r w:rsidR="00292B28">
        <w:t>m</w:t>
      </w:r>
      <w:r w:rsidR="00785A8F" w:rsidRPr="00DD3156">
        <w:t>embers</w:t>
      </w:r>
      <w:r w:rsidR="009C7517" w:rsidRPr="00DD3156">
        <w:t xml:space="preserve"> for th</w:t>
      </w:r>
      <w:r w:rsidR="00785A8F" w:rsidRPr="00DD3156">
        <w:t>e</w:t>
      </w:r>
      <w:r w:rsidR="009C7517" w:rsidRPr="00DD3156">
        <w:t xml:space="preserve"> enriching discussion and powerful debate</w:t>
      </w:r>
      <w:r w:rsidR="003A2694" w:rsidRPr="00DD3156">
        <w:t xml:space="preserve">. He noted that the EESC has proven its expertise and its added value as a champion for water policy. He then went on to say that the Committee </w:t>
      </w:r>
      <w:r w:rsidR="00292B28">
        <w:t>could</w:t>
      </w:r>
      <w:r w:rsidR="00292B28" w:rsidRPr="00DD3156">
        <w:t xml:space="preserve"> </w:t>
      </w:r>
      <w:r w:rsidR="003A2694" w:rsidRPr="00DD3156">
        <w:t>play an active role in the announced Water Resilience Forum and Water Smart Industrial Alliance, and that it aim</w:t>
      </w:r>
      <w:r w:rsidR="00292B28">
        <w:t>ed</w:t>
      </w:r>
      <w:r w:rsidR="003A2694" w:rsidRPr="00DD3156">
        <w:t xml:space="preserve"> to go further and leverage its knowledge </w:t>
      </w:r>
      <w:r w:rsidR="00216DEF" w:rsidRPr="00DD3156">
        <w:t>by setting</w:t>
      </w:r>
      <w:r w:rsidR="003A2694" w:rsidRPr="00DD3156">
        <w:t xml:space="preserve"> up, together with </w:t>
      </w:r>
      <w:r w:rsidR="00216DEF" w:rsidRPr="00DD3156">
        <w:t>its</w:t>
      </w:r>
      <w:r w:rsidR="003A2694" w:rsidRPr="00DD3156">
        <w:t xml:space="preserve"> partners, a Water Stakeholder Platform. He called on the EU to increase its efforts on Blue Diplomacy and to act as </w:t>
      </w:r>
      <w:r w:rsidR="00216DEF" w:rsidRPr="00DD3156">
        <w:t xml:space="preserve">a </w:t>
      </w:r>
      <w:r w:rsidR="003A2694" w:rsidRPr="00DD3156">
        <w:t xml:space="preserve">leading voice calling for a global response to the current water crisis. Finally, he noted that civil society, workers and employers </w:t>
      </w:r>
      <w:r w:rsidR="00292B28">
        <w:t>could</w:t>
      </w:r>
      <w:r w:rsidR="00292B28" w:rsidRPr="00DD3156">
        <w:t xml:space="preserve"> </w:t>
      </w:r>
      <w:r w:rsidR="003A2694" w:rsidRPr="00DD3156">
        <w:t>play a key role in ensuring that the Water Resilience Strategy is implemented in a comprehensive, strategic way, leaving no one and no sector behind.</w:t>
      </w:r>
    </w:p>
    <w:p w14:paraId="0C282FBA" w14:textId="77777777" w:rsidR="001C3CAE" w:rsidRDefault="001C3CAE">
      <w:pPr>
        <w:overflowPunct w:val="0"/>
        <w:autoSpaceDE w:val="0"/>
        <w:autoSpaceDN w:val="0"/>
        <w:adjustRightInd w:val="0"/>
        <w:jc w:val="center"/>
        <w:textAlignment w:val="baseline"/>
        <w:rPr>
          <w:lang w:val="nl-BE"/>
        </w:rPr>
      </w:pPr>
      <w:r>
        <w:rPr>
          <w:lang w:val="nl-BE"/>
        </w:rPr>
        <w:t>_____________</w:t>
      </w:r>
    </w:p>
    <w:p w14:paraId="4D83A4E0" w14:textId="0651D36A" w:rsidR="009C7517" w:rsidRPr="00DD3156" w:rsidRDefault="009C7517" w:rsidP="001C3CAE">
      <w:pPr>
        <w:jc w:val="left"/>
      </w:pPr>
    </w:p>
    <w:sectPr w:rsidR="009C7517" w:rsidRPr="00DD3156" w:rsidSect="003036D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DC74" w14:textId="77777777" w:rsidR="00C23755" w:rsidRDefault="00C23755">
      <w:r>
        <w:separator/>
      </w:r>
    </w:p>
  </w:endnote>
  <w:endnote w:type="continuationSeparator" w:id="0">
    <w:p w14:paraId="0A220160" w14:textId="77777777" w:rsidR="00C23755" w:rsidRDefault="00C23755">
      <w:r>
        <w:continuationSeparator/>
      </w:r>
    </w:p>
  </w:endnote>
  <w:endnote w:type="continuationNotice" w:id="1">
    <w:p w14:paraId="49E9BB3E" w14:textId="77777777" w:rsidR="00C23755" w:rsidRDefault="00C237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3E83" w14:textId="77777777" w:rsidR="00F20CC6" w:rsidRDefault="00F20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3B478A54" w:rsidR="00964A13" w:rsidRPr="003036DE" w:rsidRDefault="003036DE" w:rsidP="003036DE">
    <w:pPr>
      <w:pStyle w:val="Footer"/>
    </w:pPr>
    <w:r>
      <w:t>EESC-</w:t>
    </w:r>
    <w:r w:rsidR="00D31A57">
      <w:t>2025</w:t>
    </w:r>
    <w:r w:rsidR="00D31A57" w:rsidRPr="000655EB">
      <w:t>-</w:t>
    </w:r>
    <w:r w:rsidR="00D31A57">
      <w:t>0</w:t>
    </w:r>
    <w:r w:rsidR="003D52C8">
      <w:t>2</w:t>
    </w:r>
    <w:r w:rsidR="0042073F">
      <w:t>635</w:t>
    </w:r>
    <w:r>
      <w:t>-0</w:t>
    </w:r>
    <w:r w:rsidR="00E828CD">
      <w:t>4</w:t>
    </w:r>
    <w:r>
      <w:t xml:space="preserve">-00-PV-TRA (EN) </w:t>
    </w:r>
    <w:r>
      <w:fldChar w:fldCharType="begin"/>
    </w:r>
    <w:r>
      <w:instrText xml:space="preserve"> PAGE  \* Arabic  \* MERGEFORMAT </w:instrText>
    </w:r>
    <w:r>
      <w:fldChar w:fldCharType="separate"/>
    </w:r>
    <w:r w:rsidR="003B768C">
      <w:rPr>
        <w:noProof/>
      </w:rPr>
      <w:t>1</w:t>
    </w:r>
    <w:r>
      <w:fldChar w:fldCharType="end"/>
    </w:r>
    <w:r>
      <w:t>/</w:t>
    </w:r>
    <w:r>
      <w:fldChar w:fldCharType="begin"/>
    </w:r>
    <w:r>
      <w:instrText xml:space="preserve"> NUMPAGES </w:instrText>
    </w:r>
    <w:r>
      <w:fldChar w:fldCharType="separate"/>
    </w:r>
    <w:r w:rsidR="003B768C">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F774" w14:textId="77777777" w:rsidR="00F20CC6" w:rsidRDefault="00F20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0A99" w14:textId="77777777" w:rsidR="00C23755" w:rsidRDefault="00C23755">
      <w:r>
        <w:separator/>
      </w:r>
    </w:p>
  </w:footnote>
  <w:footnote w:type="continuationSeparator" w:id="0">
    <w:p w14:paraId="0E348ED2" w14:textId="77777777" w:rsidR="00C23755" w:rsidRDefault="00C23755">
      <w:r>
        <w:continuationSeparator/>
      </w:r>
    </w:p>
  </w:footnote>
  <w:footnote w:type="continuationNotice" w:id="1">
    <w:p w14:paraId="6D5B3D43" w14:textId="77777777" w:rsidR="00C23755" w:rsidRDefault="00C237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B63B" w14:textId="77777777" w:rsidR="00F20CC6" w:rsidRDefault="00F20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110B" w14:textId="77777777" w:rsidR="00F20CC6" w:rsidRDefault="00F20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35B4" w14:textId="77777777" w:rsidR="00F20CC6" w:rsidRDefault="00F20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5816EF"/>
    <w:multiLevelType w:val="multilevel"/>
    <w:tmpl w:val="18BC5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77F0AB6"/>
    <w:multiLevelType w:val="hybridMultilevel"/>
    <w:tmpl w:val="17D8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5"/>
  </w:num>
  <w:num w:numId="4">
    <w:abstractNumId w:val="2"/>
  </w:num>
  <w:num w:numId="5">
    <w:abstractNumId w:val="4"/>
  </w:num>
  <w:num w:numId="6">
    <w:abstractNumId w:val="3"/>
  </w:num>
  <w:num w:numId="7">
    <w:abstractNumId w:val="9"/>
  </w:num>
  <w:num w:numId="8">
    <w:abstractNumId w:val="12"/>
  </w:num>
  <w:num w:numId="9">
    <w:abstractNumId w:val="14"/>
  </w:num>
  <w:num w:numId="10">
    <w:abstractNumId w:val="1"/>
  </w:num>
  <w:num w:numId="11">
    <w:abstractNumId w:val="7"/>
  </w:num>
  <w:num w:numId="12">
    <w:abstractNumId w:val="8"/>
  </w:num>
  <w:num w:numId="13">
    <w:abstractNumId w:val="5"/>
  </w:num>
  <w:num w:numId="14">
    <w:abstractNumId w:val="10"/>
  </w:num>
  <w:num w:numId="15">
    <w:abstractNumId w:val="13"/>
  </w:num>
  <w:num w:numId="16">
    <w:abstractNumId w:val="6"/>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r-FR"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4BA5"/>
    <w:rsid w:val="00005CA3"/>
    <w:rsid w:val="00006F84"/>
    <w:rsid w:val="00010BFD"/>
    <w:rsid w:val="00012A4B"/>
    <w:rsid w:val="00015DBF"/>
    <w:rsid w:val="00015E77"/>
    <w:rsid w:val="0001679A"/>
    <w:rsid w:val="00022C1B"/>
    <w:rsid w:val="000231E4"/>
    <w:rsid w:val="000256B7"/>
    <w:rsid w:val="00025AE0"/>
    <w:rsid w:val="00030117"/>
    <w:rsid w:val="00030E34"/>
    <w:rsid w:val="00031C4F"/>
    <w:rsid w:val="00032F91"/>
    <w:rsid w:val="000347AA"/>
    <w:rsid w:val="00036097"/>
    <w:rsid w:val="00037B49"/>
    <w:rsid w:val="00040201"/>
    <w:rsid w:val="00041A13"/>
    <w:rsid w:val="00041B8B"/>
    <w:rsid w:val="00042414"/>
    <w:rsid w:val="00042C57"/>
    <w:rsid w:val="00043187"/>
    <w:rsid w:val="00045039"/>
    <w:rsid w:val="00045F6F"/>
    <w:rsid w:val="0004603B"/>
    <w:rsid w:val="00051BC7"/>
    <w:rsid w:val="00051E2B"/>
    <w:rsid w:val="00053A39"/>
    <w:rsid w:val="00056448"/>
    <w:rsid w:val="000572B0"/>
    <w:rsid w:val="00057580"/>
    <w:rsid w:val="00057810"/>
    <w:rsid w:val="00066F47"/>
    <w:rsid w:val="00070F94"/>
    <w:rsid w:val="00071D28"/>
    <w:rsid w:val="00073EC8"/>
    <w:rsid w:val="00075317"/>
    <w:rsid w:val="000768A5"/>
    <w:rsid w:val="00080100"/>
    <w:rsid w:val="000843D2"/>
    <w:rsid w:val="000875EE"/>
    <w:rsid w:val="0009403D"/>
    <w:rsid w:val="00095C8F"/>
    <w:rsid w:val="000972FE"/>
    <w:rsid w:val="000A0087"/>
    <w:rsid w:val="000A0352"/>
    <w:rsid w:val="000A17C3"/>
    <w:rsid w:val="000A2DA5"/>
    <w:rsid w:val="000A59E7"/>
    <w:rsid w:val="000A621D"/>
    <w:rsid w:val="000B03FB"/>
    <w:rsid w:val="000B2240"/>
    <w:rsid w:val="000B3441"/>
    <w:rsid w:val="000B4D9E"/>
    <w:rsid w:val="000B4F15"/>
    <w:rsid w:val="000B4F8D"/>
    <w:rsid w:val="000B6954"/>
    <w:rsid w:val="000B7487"/>
    <w:rsid w:val="000C3289"/>
    <w:rsid w:val="000C3646"/>
    <w:rsid w:val="000C4413"/>
    <w:rsid w:val="000C6BE0"/>
    <w:rsid w:val="000D0A17"/>
    <w:rsid w:val="000D3B00"/>
    <w:rsid w:val="000D51F5"/>
    <w:rsid w:val="000D6AA3"/>
    <w:rsid w:val="000D7492"/>
    <w:rsid w:val="000E4B3A"/>
    <w:rsid w:val="000E4B6B"/>
    <w:rsid w:val="000E5B07"/>
    <w:rsid w:val="000F03D6"/>
    <w:rsid w:val="000F0430"/>
    <w:rsid w:val="000F049B"/>
    <w:rsid w:val="000F087A"/>
    <w:rsid w:val="000F287F"/>
    <w:rsid w:val="000F469B"/>
    <w:rsid w:val="000F4813"/>
    <w:rsid w:val="000F4833"/>
    <w:rsid w:val="000F601E"/>
    <w:rsid w:val="000F7C11"/>
    <w:rsid w:val="0010001C"/>
    <w:rsid w:val="0010042C"/>
    <w:rsid w:val="00100D3B"/>
    <w:rsid w:val="00100EFE"/>
    <w:rsid w:val="001026F3"/>
    <w:rsid w:val="0010322E"/>
    <w:rsid w:val="001062D1"/>
    <w:rsid w:val="00106982"/>
    <w:rsid w:val="00106988"/>
    <w:rsid w:val="001135EA"/>
    <w:rsid w:val="00123FDC"/>
    <w:rsid w:val="0012723C"/>
    <w:rsid w:val="001309AE"/>
    <w:rsid w:val="001333C1"/>
    <w:rsid w:val="0013450D"/>
    <w:rsid w:val="00136FE3"/>
    <w:rsid w:val="00137E5F"/>
    <w:rsid w:val="00140924"/>
    <w:rsid w:val="001420FF"/>
    <w:rsid w:val="00142E43"/>
    <w:rsid w:val="00143A71"/>
    <w:rsid w:val="00144D2C"/>
    <w:rsid w:val="00144D3F"/>
    <w:rsid w:val="0014640D"/>
    <w:rsid w:val="00146CC3"/>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5632"/>
    <w:rsid w:val="001656B8"/>
    <w:rsid w:val="00174CE7"/>
    <w:rsid w:val="00174D56"/>
    <w:rsid w:val="001766AB"/>
    <w:rsid w:val="00176E46"/>
    <w:rsid w:val="0017746C"/>
    <w:rsid w:val="00177DAC"/>
    <w:rsid w:val="001808E0"/>
    <w:rsid w:val="00180EDF"/>
    <w:rsid w:val="001813FE"/>
    <w:rsid w:val="001814E8"/>
    <w:rsid w:val="00183F83"/>
    <w:rsid w:val="00184E72"/>
    <w:rsid w:val="00185678"/>
    <w:rsid w:val="0018670F"/>
    <w:rsid w:val="00190100"/>
    <w:rsid w:val="00191112"/>
    <w:rsid w:val="00192E13"/>
    <w:rsid w:val="00195699"/>
    <w:rsid w:val="00196C08"/>
    <w:rsid w:val="00197C58"/>
    <w:rsid w:val="001A02F8"/>
    <w:rsid w:val="001A0BEE"/>
    <w:rsid w:val="001A1114"/>
    <w:rsid w:val="001A17C6"/>
    <w:rsid w:val="001B0F73"/>
    <w:rsid w:val="001B1180"/>
    <w:rsid w:val="001B30AF"/>
    <w:rsid w:val="001B32E6"/>
    <w:rsid w:val="001B3CFD"/>
    <w:rsid w:val="001B5E90"/>
    <w:rsid w:val="001C25F8"/>
    <w:rsid w:val="001C3CAE"/>
    <w:rsid w:val="001C69D7"/>
    <w:rsid w:val="001C7254"/>
    <w:rsid w:val="001C7DCC"/>
    <w:rsid w:val="001D09B9"/>
    <w:rsid w:val="001D2868"/>
    <w:rsid w:val="001D374F"/>
    <w:rsid w:val="001D5EC6"/>
    <w:rsid w:val="001D6EB9"/>
    <w:rsid w:val="001D748B"/>
    <w:rsid w:val="001D7F58"/>
    <w:rsid w:val="001E1781"/>
    <w:rsid w:val="001E2108"/>
    <w:rsid w:val="001E33AA"/>
    <w:rsid w:val="001E5BC8"/>
    <w:rsid w:val="001E6D9C"/>
    <w:rsid w:val="001F37AF"/>
    <w:rsid w:val="001F7FB4"/>
    <w:rsid w:val="00203EA8"/>
    <w:rsid w:val="00207F0E"/>
    <w:rsid w:val="00210E86"/>
    <w:rsid w:val="00212E25"/>
    <w:rsid w:val="00213AD0"/>
    <w:rsid w:val="00216DEF"/>
    <w:rsid w:val="0021790E"/>
    <w:rsid w:val="00217D8C"/>
    <w:rsid w:val="002228FD"/>
    <w:rsid w:val="00226FE7"/>
    <w:rsid w:val="00227AE2"/>
    <w:rsid w:val="0023083E"/>
    <w:rsid w:val="002322B9"/>
    <w:rsid w:val="00234357"/>
    <w:rsid w:val="002346F9"/>
    <w:rsid w:val="00235A90"/>
    <w:rsid w:val="00235A9C"/>
    <w:rsid w:val="002422A4"/>
    <w:rsid w:val="00243863"/>
    <w:rsid w:val="00243F34"/>
    <w:rsid w:val="002440B4"/>
    <w:rsid w:val="0024443F"/>
    <w:rsid w:val="002455D4"/>
    <w:rsid w:val="002459CF"/>
    <w:rsid w:val="00246455"/>
    <w:rsid w:val="002471C0"/>
    <w:rsid w:val="00247677"/>
    <w:rsid w:val="0025177A"/>
    <w:rsid w:val="00254EAB"/>
    <w:rsid w:val="002563FA"/>
    <w:rsid w:val="00256B72"/>
    <w:rsid w:val="00257F3F"/>
    <w:rsid w:val="002601CF"/>
    <w:rsid w:val="0026038C"/>
    <w:rsid w:val="00260F0E"/>
    <w:rsid w:val="00261D2C"/>
    <w:rsid w:val="00262180"/>
    <w:rsid w:val="002639B7"/>
    <w:rsid w:val="00264E4F"/>
    <w:rsid w:val="00266FBC"/>
    <w:rsid w:val="00272A38"/>
    <w:rsid w:val="00273799"/>
    <w:rsid w:val="002737A7"/>
    <w:rsid w:val="00273FDB"/>
    <w:rsid w:val="00274088"/>
    <w:rsid w:val="00274A5F"/>
    <w:rsid w:val="00275721"/>
    <w:rsid w:val="0028171F"/>
    <w:rsid w:val="00281DF6"/>
    <w:rsid w:val="0028345D"/>
    <w:rsid w:val="002841E8"/>
    <w:rsid w:val="00285B3C"/>
    <w:rsid w:val="00285E03"/>
    <w:rsid w:val="00286A41"/>
    <w:rsid w:val="00287484"/>
    <w:rsid w:val="002913B8"/>
    <w:rsid w:val="002925F3"/>
    <w:rsid w:val="00292B28"/>
    <w:rsid w:val="00293D75"/>
    <w:rsid w:val="00295AC6"/>
    <w:rsid w:val="0029639F"/>
    <w:rsid w:val="002967A4"/>
    <w:rsid w:val="00297572"/>
    <w:rsid w:val="00297A97"/>
    <w:rsid w:val="002A062A"/>
    <w:rsid w:val="002A0F78"/>
    <w:rsid w:val="002A2D24"/>
    <w:rsid w:val="002A6064"/>
    <w:rsid w:val="002A6A4A"/>
    <w:rsid w:val="002A7135"/>
    <w:rsid w:val="002A7B4A"/>
    <w:rsid w:val="002B123B"/>
    <w:rsid w:val="002B25BF"/>
    <w:rsid w:val="002B7241"/>
    <w:rsid w:val="002B77E7"/>
    <w:rsid w:val="002C097D"/>
    <w:rsid w:val="002C153C"/>
    <w:rsid w:val="002C2B8E"/>
    <w:rsid w:val="002C3044"/>
    <w:rsid w:val="002C63F6"/>
    <w:rsid w:val="002D0D94"/>
    <w:rsid w:val="002D2B75"/>
    <w:rsid w:val="002D3CFC"/>
    <w:rsid w:val="002D408D"/>
    <w:rsid w:val="002E0300"/>
    <w:rsid w:val="002E032F"/>
    <w:rsid w:val="002E2BCB"/>
    <w:rsid w:val="002E44C1"/>
    <w:rsid w:val="002E4D2A"/>
    <w:rsid w:val="002E4D60"/>
    <w:rsid w:val="002E5A20"/>
    <w:rsid w:val="002E6040"/>
    <w:rsid w:val="002E6D6F"/>
    <w:rsid w:val="002F3188"/>
    <w:rsid w:val="002F3BE0"/>
    <w:rsid w:val="002F4B6B"/>
    <w:rsid w:val="002F7B12"/>
    <w:rsid w:val="003034C8"/>
    <w:rsid w:val="003036DE"/>
    <w:rsid w:val="0030388C"/>
    <w:rsid w:val="00305A0B"/>
    <w:rsid w:val="00306392"/>
    <w:rsid w:val="00306C5C"/>
    <w:rsid w:val="00306D68"/>
    <w:rsid w:val="0030796A"/>
    <w:rsid w:val="00310166"/>
    <w:rsid w:val="0031516E"/>
    <w:rsid w:val="00315C10"/>
    <w:rsid w:val="003163FB"/>
    <w:rsid w:val="00320C0B"/>
    <w:rsid w:val="003231FC"/>
    <w:rsid w:val="00324761"/>
    <w:rsid w:val="00332819"/>
    <w:rsid w:val="003400D0"/>
    <w:rsid w:val="003406F9"/>
    <w:rsid w:val="00341D83"/>
    <w:rsid w:val="0034376E"/>
    <w:rsid w:val="003439B0"/>
    <w:rsid w:val="00345058"/>
    <w:rsid w:val="00345652"/>
    <w:rsid w:val="00346A21"/>
    <w:rsid w:val="00350B92"/>
    <w:rsid w:val="00350CCE"/>
    <w:rsid w:val="0035286B"/>
    <w:rsid w:val="0035579B"/>
    <w:rsid w:val="00356BC9"/>
    <w:rsid w:val="00356CF7"/>
    <w:rsid w:val="0036056A"/>
    <w:rsid w:val="003624BC"/>
    <w:rsid w:val="00363EF3"/>
    <w:rsid w:val="00365A00"/>
    <w:rsid w:val="00365E5F"/>
    <w:rsid w:val="003701EB"/>
    <w:rsid w:val="00370773"/>
    <w:rsid w:val="00375ADB"/>
    <w:rsid w:val="0038074B"/>
    <w:rsid w:val="00381418"/>
    <w:rsid w:val="00382F61"/>
    <w:rsid w:val="00383241"/>
    <w:rsid w:val="0038376B"/>
    <w:rsid w:val="00385349"/>
    <w:rsid w:val="003876B5"/>
    <w:rsid w:val="003877D4"/>
    <w:rsid w:val="003910A3"/>
    <w:rsid w:val="00391E32"/>
    <w:rsid w:val="003924DF"/>
    <w:rsid w:val="003925AF"/>
    <w:rsid w:val="00392924"/>
    <w:rsid w:val="00393223"/>
    <w:rsid w:val="0039482B"/>
    <w:rsid w:val="003A0133"/>
    <w:rsid w:val="003A17ED"/>
    <w:rsid w:val="003A2694"/>
    <w:rsid w:val="003A2E5A"/>
    <w:rsid w:val="003A3180"/>
    <w:rsid w:val="003A384B"/>
    <w:rsid w:val="003B7031"/>
    <w:rsid w:val="003B768C"/>
    <w:rsid w:val="003B7C2D"/>
    <w:rsid w:val="003C15D7"/>
    <w:rsid w:val="003C2604"/>
    <w:rsid w:val="003C2637"/>
    <w:rsid w:val="003C467A"/>
    <w:rsid w:val="003C5054"/>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6FE"/>
    <w:rsid w:val="003F63B7"/>
    <w:rsid w:val="003F684E"/>
    <w:rsid w:val="003F6CAD"/>
    <w:rsid w:val="00400CE2"/>
    <w:rsid w:val="00400FA1"/>
    <w:rsid w:val="004016CF"/>
    <w:rsid w:val="004054AD"/>
    <w:rsid w:val="00405A9A"/>
    <w:rsid w:val="004070AE"/>
    <w:rsid w:val="004073FB"/>
    <w:rsid w:val="004075BE"/>
    <w:rsid w:val="00412A96"/>
    <w:rsid w:val="004133A2"/>
    <w:rsid w:val="004142D7"/>
    <w:rsid w:val="00416434"/>
    <w:rsid w:val="0042058A"/>
    <w:rsid w:val="0042073F"/>
    <w:rsid w:val="004228CE"/>
    <w:rsid w:val="00423299"/>
    <w:rsid w:val="00424BBE"/>
    <w:rsid w:val="0042640A"/>
    <w:rsid w:val="004268E6"/>
    <w:rsid w:val="00427163"/>
    <w:rsid w:val="0042767A"/>
    <w:rsid w:val="00431B16"/>
    <w:rsid w:val="00433A00"/>
    <w:rsid w:val="00433BE6"/>
    <w:rsid w:val="00435D7B"/>
    <w:rsid w:val="00436842"/>
    <w:rsid w:val="00437A21"/>
    <w:rsid w:val="0044318A"/>
    <w:rsid w:val="004451BF"/>
    <w:rsid w:val="00446501"/>
    <w:rsid w:val="0044752F"/>
    <w:rsid w:val="00447736"/>
    <w:rsid w:val="00447D74"/>
    <w:rsid w:val="004505F2"/>
    <w:rsid w:val="0046010A"/>
    <w:rsid w:val="004609A7"/>
    <w:rsid w:val="00460CC5"/>
    <w:rsid w:val="00471D64"/>
    <w:rsid w:val="004737AC"/>
    <w:rsid w:val="004764EB"/>
    <w:rsid w:val="00477536"/>
    <w:rsid w:val="00480DDB"/>
    <w:rsid w:val="00481E83"/>
    <w:rsid w:val="0048253B"/>
    <w:rsid w:val="00482888"/>
    <w:rsid w:val="00484232"/>
    <w:rsid w:val="00486E53"/>
    <w:rsid w:val="00491040"/>
    <w:rsid w:val="00492490"/>
    <w:rsid w:val="00492A77"/>
    <w:rsid w:val="004945D9"/>
    <w:rsid w:val="0049556A"/>
    <w:rsid w:val="00497562"/>
    <w:rsid w:val="004A0760"/>
    <w:rsid w:val="004A0843"/>
    <w:rsid w:val="004A42E5"/>
    <w:rsid w:val="004A4DAC"/>
    <w:rsid w:val="004A6B07"/>
    <w:rsid w:val="004A7574"/>
    <w:rsid w:val="004A7EA7"/>
    <w:rsid w:val="004B3121"/>
    <w:rsid w:val="004B6143"/>
    <w:rsid w:val="004C0B6A"/>
    <w:rsid w:val="004C303D"/>
    <w:rsid w:val="004C6244"/>
    <w:rsid w:val="004C722E"/>
    <w:rsid w:val="004D35D5"/>
    <w:rsid w:val="004D4E5E"/>
    <w:rsid w:val="004D537D"/>
    <w:rsid w:val="004D54F4"/>
    <w:rsid w:val="004D557D"/>
    <w:rsid w:val="004D6182"/>
    <w:rsid w:val="004D7A0D"/>
    <w:rsid w:val="004D7BB4"/>
    <w:rsid w:val="004E1D92"/>
    <w:rsid w:val="004E2D3C"/>
    <w:rsid w:val="004E33AA"/>
    <w:rsid w:val="004E6512"/>
    <w:rsid w:val="004E6B84"/>
    <w:rsid w:val="004E6C93"/>
    <w:rsid w:val="004E7D82"/>
    <w:rsid w:val="004F15DE"/>
    <w:rsid w:val="004F1D42"/>
    <w:rsid w:val="00502353"/>
    <w:rsid w:val="00502FF7"/>
    <w:rsid w:val="00507525"/>
    <w:rsid w:val="00511192"/>
    <w:rsid w:val="0051168C"/>
    <w:rsid w:val="00511C4F"/>
    <w:rsid w:val="00511D25"/>
    <w:rsid w:val="00517101"/>
    <w:rsid w:val="00520CB7"/>
    <w:rsid w:val="00521216"/>
    <w:rsid w:val="00521F1D"/>
    <w:rsid w:val="0052251B"/>
    <w:rsid w:val="00522F37"/>
    <w:rsid w:val="00523818"/>
    <w:rsid w:val="00523D60"/>
    <w:rsid w:val="00532A19"/>
    <w:rsid w:val="00532DB3"/>
    <w:rsid w:val="00534D82"/>
    <w:rsid w:val="005355F5"/>
    <w:rsid w:val="005374F5"/>
    <w:rsid w:val="00540407"/>
    <w:rsid w:val="005408B5"/>
    <w:rsid w:val="00542342"/>
    <w:rsid w:val="00544F75"/>
    <w:rsid w:val="00545945"/>
    <w:rsid w:val="00547488"/>
    <w:rsid w:val="00547D99"/>
    <w:rsid w:val="00551D3B"/>
    <w:rsid w:val="005540E3"/>
    <w:rsid w:val="005554CA"/>
    <w:rsid w:val="00561485"/>
    <w:rsid w:val="005625EF"/>
    <w:rsid w:val="00563AC5"/>
    <w:rsid w:val="00564B0D"/>
    <w:rsid w:val="00565265"/>
    <w:rsid w:val="005672B4"/>
    <w:rsid w:val="005679F3"/>
    <w:rsid w:val="00570F37"/>
    <w:rsid w:val="0057163E"/>
    <w:rsid w:val="00571C65"/>
    <w:rsid w:val="0057231B"/>
    <w:rsid w:val="00572817"/>
    <w:rsid w:val="0057298C"/>
    <w:rsid w:val="00572CC7"/>
    <w:rsid w:val="0057353A"/>
    <w:rsid w:val="00574417"/>
    <w:rsid w:val="00575A65"/>
    <w:rsid w:val="005806B1"/>
    <w:rsid w:val="005834B0"/>
    <w:rsid w:val="00586AE7"/>
    <w:rsid w:val="005873E2"/>
    <w:rsid w:val="00587889"/>
    <w:rsid w:val="00590C1E"/>
    <w:rsid w:val="0059131D"/>
    <w:rsid w:val="00592AB9"/>
    <w:rsid w:val="0059462E"/>
    <w:rsid w:val="00594D43"/>
    <w:rsid w:val="0059539D"/>
    <w:rsid w:val="0059598A"/>
    <w:rsid w:val="00597F66"/>
    <w:rsid w:val="005A302E"/>
    <w:rsid w:val="005A3E78"/>
    <w:rsid w:val="005A5CB1"/>
    <w:rsid w:val="005A63F9"/>
    <w:rsid w:val="005B1186"/>
    <w:rsid w:val="005B1698"/>
    <w:rsid w:val="005B3495"/>
    <w:rsid w:val="005B359C"/>
    <w:rsid w:val="005B5133"/>
    <w:rsid w:val="005B7DB4"/>
    <w:rsid w:val="005C1A6C"/>
    <w:rsid w:val="005C25D8"/>
    <w:rsid w:val="005C3D2C"/>
    <w:rsid w:val="005C3FB6"/>
    <w:rsid w:val="005C5538"/>
    <w:rsid w:val="005D0D50"/>
    <w:rsid w:val="005D1AF4"/>
    <w:rsid w:val="005D3E2A"/>
    <w:rsid w:val="005D4DE8"/>
    <w:rsid w:val="005D531F"/>
    <w:rsid w:val="005D5667"/>
    <w:rsid w:val="005D5951"/>
    <w:rsid w:val="005D7C76"/>
    <w:rsid w:val="005E0956"/>
    <w:rsid w:val="005E0FD5"/>
    <w:rsid w:val="005E1A79"/>
    <w:rsid w:val="005E2204"/>
    <w:rsid w:val="005E5BC4"/>
    <w:rsid w:val="005E6626"/>
    <w:rsid w:val="005F00F2"/>
    <w:rsid w:val="005F0642"/>
    <w:rsid w:val="005F2641"/>
    <w:rsid w:val="005F6672"/>
    <w:rsid w:val="005F6CBD"/>
    <w:rsid w:val="00601132"/>
    <w:rsid w:val="0060128B"/>
    <w:rsid w:val="0060211C"/>
    <w:rsid w:val="006028A8"/>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44FF"/>
    <w:rsid w:val="0063495C"/>
    <w:rsid w:val="00634CF3"/>
    <w:rsid w:val="006361C4"/>
    <w:rsid w:val="00636CFD"/>
    <w:rsid w:val="00644707"/>
    <w:rsid w:val="006455E2"/>
    <w:rsid w:val="00646C15"/>
    <w:rsid w:val="00646E27"/>
    <w:rsid w:val="00647DD3"/>
    <w:rsid w:val="00647E03"/>
    <w:rsid w:val="00651B23"/>
    <w:rsid w:val="00652026"/>
    <w:rsid w:val="006535C4"/>
    <w:rsid w:val="00653E31"/>
    <w:rsid w:val="006603D5"/>
    <w:rsid w:val="006612A1"/>
    <w:rsid w:val="00662729"/>
    <w:rsid w:val="00663020"/>
    <w:rsid w:val="00663106"/>
    <w:rsid w:val="0066688A"/>
    <w:rsid w:val="0066774C"/>
    <w:rsid w:val="00670D2D"/>
    <w:rsid w:val="006723DE"/>
    <w:rsid w:val="006776F2"/>
    <w:rsid w:val="00680BEE"/>
    <w:rsid w:val="00681E30"/>
    <w:rsid w:val="00683888"/>
    <w:rsid w:val="006843B4"/>
    <w:rsid w:val="00686648"/>
    <w:rsid w:val="00686BE9"/>
    <w:rsid w:val="00692A9D"/>
    <w:rsid w:val="00693972"/>
    <w:rsid w:val="00693FC0"/>
    <w:rsid w:val="00694C97"/>
    <w:rsid w:val="0069541D"/>
    <w:rsid w:val="006A322A"/>
    <w:rsid w:val="006A39A3"/>
    <w:rsid w:val="006A400C"/>
    <w:rsid w:val="006A6BFD"/>
    <w:rsid w:val="006A788D"/>
    <w:rsid w:val="006A7A31"/>
    <w:rsid w:val="006B1AD1"/>
    <w:rsid w:val="006B239C"/>
    <w:rsid w:val="006B2DD8"/>
    <w:rsid w:val="006B47C2"/>
    <w:rsid w:val="006C1D9D"/>
    <w:rsid w:val="006C6060"/>
    <w:rsid w:val="006C7254"/>
    <w:rsid w:val="006D0519"/>
    <w:rsid w:val="006D1AB7"/>
    <w:rsid w:val="006D2068"/>
    <w:rsid w:val="006D231D"/>
    <w:rsid w:val="006D6130"/>
    <w:rsid w:val="006E0D57"/>
    <w:rsid w:val="006E0EA3"/>
    <w:rsid w:val="006E2F88"/>
    <w:rsid w:val="006E35EF"/>
    <w:rsid w:val="006E3984"/>
    <w:rsid w:val="006E3AF2"/>
    <w:rsid w:val="006F0801"/>
    <w:rsid w:val="006F1014"/>
    <w:rsid w:val="006F368C"/>
    <w:rsid w:val="006F40AE"/>
    <w:rsid w:val="006F5B57"/>
    <w:rsid w:val="006F73CD"/>
    <w:rsid w:val="00701D07"/>
    <w:rsid w:val="00702321"/>
    <w:rsid w:val="0070466F"/>
    <w:rsid w:val="0070768F"/>
    <w:rsid w:val="00711752"/>
    <w:rsid w:val="00712BA9"/>
    <w:rsid w:val="007151C0"/>
    <w:rsid w:val="00716990"/>
    <w:rsid w:val="0071708D"/>
    <w:rsid w:val="00717B34"/>
    <w:rsid w:val="00717CA3"/>
    <w:rsid w:val="00723464"/>
    <w:rsid w:val="00724E86"/>
    <w:rsid w:val="00730298"/>
    <w:rsid w:val="0073139F"/>
    <w:rsid w:val="007322AF"/>
    <w:rsid w:val="00734997"/>
    <w:rsid w:val="0073571F"/>
    <w:rsid w:val="00741028"/>
    <w:rsid w:val="00741A10"/>
    <w:rsid w:val="00742074"/>
    <w:rsid w:val="00752847"/>
    <w:rsid w:val="007555F9"/>
    <w:rsid w:val="00755D94"/>
    <w:rsid w:val="007561BF"/>
    <w:rsid w:val="0076369B"/>
    <w:rsid w:val="0076385C"/>
    <w:rsid w:val="00764584"/>
    <w:rsid w:val="007656AA"/>
    <w:rsid w:val="0077139F"/>
    <w:rsid w:val="0077204D"/>
    <w:rsid w:val="00774957"/>
    <w:rsid w:val="00774E86"/>
    <w:rsid w:val="00776284"/>
    <w:rsid w:val="007806DF"/>
    <w:rsid w:val="0078148F"/>
    <w:rsid w:val="00784176"/>
    <w:rsid w:val="00785A8F"/>
    <w:rsid w:val="0078713F"/>
    <w:rsid w:val="007908F5"/>
    <w:rsid w:val="00790D3B"/>
    <w:rsid w:val="00791819"/>
    <w:rsid w:val="00793B59"/>
    <w:rsid w:val="00793BB7"/>
    <w:rsid w:val="00796740"/>
    <w:rsid w:val="007A16CF"/>
    <w:rsid w:val="007A59C0"/>
    <w:rsid w:val="007A755E"/>
    <w:rsid w:val="007B10D1"/>
    <w:rsid w:val="007B1317"/>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E4CD0"/>
    <w:rsid w:val="007F090C"/>
    <w:rsid w:val="007F28B6"/>
    <w:rsid w:val="007F3F7F"/>
    <w:rsid w:val="007F44F9"/>
    <w:rsid w:val="007F593B"/>
    <w:rsid w:val="007F5B35"/>
    <w:rsid w:val="007F68DB"/>
    <w:rsid w:val="007F6AF1"/>
    <w:rsid w:val="007F72F8"/>
    <w:rsid w:val="007F7514"/>
    <w:rsid w:val="00803E55"/>
    <w:rsid w:val="00806319"/>
    <w:rsid w:val="00807CE8"/>
    <w:rsid w:val="00811ED8"/>
    <w:rsid w:val="0081308A"/>
    <w:rsid w:val="00814372"/>
    <w:rsid w:val="00814EE5"/>
    <w:rsid w:val="00815851"/>
    <w:rsid w:val="00817697"/>
    <w:rsid w:val="00817809"/>
    <w:rsid w:val="00821DED"/>
    <w:rsid w:val="00822C75"/>
    <w:rsid w:val="0082352D"/>
    <w:rsid w:val="00826375"/>
    <w:rsid w:val="008267EC"/>
    <w:rsid w:val="00831942"/>
    <w:rsid w:val="008333D4"/>
    <w:rsid w:val="008344CA"/>
    <w:rsid w:val="00834500"/>
    <w:rsid w:val="008426D1"/>
    <w:rsid w:val="0084458A"/>
    <w:rsid w:val="0084730D"/>
    <w:rsid w:val="00847B4C"/>
    <w:rsid w:val="008515A8"/>
    <w:rsid w:val="00851D2C"/>
    <w:rsid w:val="008530B9"/>
    <w:rsid w:val="00853773"/>
    <w:rsid w:val="0085554C"/>
    <w:rsid w:val="00856680"/>
    <w:rsid w:val="0085714A"/>
    <w:rsid w:val="00857C76"/>
    <w:rsid w:val="00860422"/>
    <w:rsid w:val="00861115"/>
    <w:rsid w:val="008626BD"/>
    <w:rsid w:val="00862EFF"/>
    <w:rsid w:val="00863367"/>
    <w:rsid w:val="00864DC4"/>
    <w:rsid w:val="0086531D"/>
    <w:rsid w:val="008661B9"/>
    <w:rsid w:val="00871BE7"/>
    <w:rsid w:val="00872120"/>
    <w:rsid w:val="00874C7B"/>
    <w:rsid w:val="008764F7"/>
    <w:rsid w:val="0087729F"/>
    <w:rsid w:val="008775C2"/>
    <w:rsid w:val="008802A2"/>
    <w:rsid w:val="00880A24"/>
    <w:rsid w:val="008815FD"/>
    <w:rsid w:val="0088353E"/>
    <w:rsid w:val="0088527E"/>
    <w:rsid w:val="00886B71"/>
    <w:rsid w:val="00891455"/>
    <w:rsid w:val="00893055"/>
    <w:rsid w:val="00893D3F"/>
    <w:rsid w:val="008A126C"/>
    <w:rsid w:val="008A142F"/>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EA4"/>
    <w:rsid w:val="008C5F1A"/>
    <w:rsid w:val="008C63A0"/>
    <w:rsid w:val="008C6CB9"/>
    <w:rsid w:val="008C7374"/>
    <w:rsid w:val="008C7767"/>
    <w:rsid w:val="008D0644"/>
    <w:rsid w:val="008D1482"/>
    <w:rsid w:val="008D29D9"/>
    <w:rsid w:val="008D2F2C"/>
    <w:rsid w:val="008D51CB"/>
    <w:rsid w:val="008D6331"/>
    <w:rsid w:val="008E0097"/>
    <w:rsid w:val="008E057B"/>
    <w:rsid w:val="008E1CF2"/>
    <w:rsid w:val="008E28B9"/>
    <w:rsid w:val="008E293A"/>
    <w:rsid w:val="008E2EAC"/>
    <w:rsid w:val="008E3602"/>
    <w:rsid w:val="008E3D81"/>
    <w:rsid w:val="008E3F0A"/>
    <w:rsid w:val="008F0224"/>
    <w:rsid w:val="008F0B14"/>
    <w:rsid w:val="008F2211"/>
    <w:rsid w:val="008F2925"/>
    <w:rsid w:val="008F4C58"/>
    <w:rsid w:val="008F5E75"/>
    <w:rsid w:val="00905C15"/>
    <w:rsid w:val="0090605A"/>
    <w:rsid w:val="00906E18"/>
    <w:rsid w:val="00906FF6"/>
    <w:rsid w:val="0091102F"/>
    <w:rsid w:val="00911202"/>
    <w:rsid w:val="0091678A"/>
    <w:rsid w:val="00921878"/>
    <w:rsid w:val="009221FE"/>
    <w:rsid w:val="00923235"/>
    <w:rsid w:val="009236D8"/>
    <w:rsid w:val="0092675D"/>
    <w:rsid w:val="00927AA7"/>
    <w:rsid w:val="00930567"/>
    <w:rsid w:val="00930B26"/>
    <w:rsid w:val="0093200C"/>
    <w:rsid w:val="009326E3"/>
    <w:rsid w:val="0093599F"/>
    <w:rsid w:val="0094020D"/>
    <w:rsid w:val="00940ADB"/>
    <w:rsid w:val="00940EA6"/>
    <w:rsid w:val="00942F34"/>
    <w:rsid w:val="00943201"/>
    <w:rsid w:val="00945C30"/>
    <w:rsid w:val="00951E82"/>
    <w:rsid w:val="0095235A"/>
    <w:rsid w:val="00953341"/>
    <w:rsid w:val="009544E4"/>
    <w:rsid w:val="009550BA"/>
    <w:rsid w:val="00956B90"/>
    <w:rsid w:val="00956FB2"/>
    <w:rsid w:val="009573C5"/>
    <w:rsid w:val="0095773F"/>
    <w:rsid w:val="00957F8A"/>
    <w:rsid w:val="00960E70"/>
    <w:rsid w:val="00961F04"/>
    <w:rsid w:val="00962014"/>
    <w:rsid w:val="00962A61"/>
    <w:rsid w:val="009632F5"/>
    <w:rsid w:val="00964A13"/>
    <w:rsid w:val="00964C93"/>
    <w:rsid w:val="00964DCE"/>
    <w:rsid w:val="0096683A"/>
    <w:rsid w:val="00967BEA"/>
    <w:rsid w:val="0097036E"/>
    <w:rsid w:val="00973563"/>
    <w:rsid w:val="009737FF"/>
    <w:rsid w:val="0097486E"/>
    <w:rsid w:val="00974D28"/>
    <w:rsid w:val="00977218"/>
    <w:rsid w:val="00982D15"/>
    <w:rsid w:val="00983840"/>
    <w:rsid w:val="00985158"/>
    <w:rsid w:val="00987C91"/>
    <w:rsid w:val="00990075"/>
    <w:rsid w:val="00990F8F"/>
    <w:rsid w:val="00991D08"/>
    <w:rsid w:val="00992101"/>
    <w:rsid w:val="009923F8"/>
    <w:rsid w:val="00993AF4"/>
    <w:rsid w:val="009941DA"/>
    <w:rsid w:val="009A2E41"/>
    <w:rsid w:val="009A5375"/>
    <w:rsid w:val="009A5CA9"/>
    <w:rsid w:val="009A5D52"/>
    <w:rsid w:val="009A6723"/>
    <w:rsid w:val="009A68FA"/>
    <w:rsid w:val="009A6AF7"/>
    <w:rsid w:val="009A7A34"/>
    <w:rsid w:val="009A7CD5"/>
    <w:rsid w:val="009A7F7C"/>
    <w:rsid w:val="009B43C2"/>
    <w:rsid w:val="009B70F3"/>
    <w:rsid w:val="009B75FB"/>
    <w:rsid w:val="009C001F"/>
    <w:rsid w:val="009C25D6"/>
    <w:rsid w:val="009C468E"/>
    <w:rsid w:val="009C7517"/>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E7B06"/>
    <w:rsid w:val="009F2FE3"/>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0AD1"/>
    <w:rsid w:val="00A22E10"/>
    <w:rsid w:val="00A234C0"/>
    <w:rsid w:val="00A25737"/>
    <w:rsid w:val="00A26AC6"/>
    <w:rsid w:val="00A27EBC"/>
    <w:rsid w:val="00A314D9"/>
    <w:rsid w:val="00A31FA8"/>
    <w:rsid w:val="00A3433B"/>
    <w:rsid w:val="00A363B1"/>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2DD0"/>
    <w:rsid w:val="00A63368"/>
    <w:rsid w:val="00A63446"/>
    <w:rsid w:val="00A64D59"/>
    <w:rsid w:val="00A6545A"/>
    <w:rsid w:val="00A67235"/>
    <w:rsid w:val="00A755DF"/>
    <w:rsid w:val="00A77280"/>
    <w:rsid w:val="00A80247"/>
    <w:rsid w:val="00A808E0"/>
    <w:rsid w:val="00A8103C"/>
    <w:rsid w:val="00A82333"/>
    <w:rsid w:val="00A835D4"/>
    <w:rsid w:val="00A84E4B"/>
    <w:rsid w:val="00A85B40"/>
    <w:rsid w:val="00A861FA"/>
    <w:rsid w:val="00A86D83"/>
    <w:rsid w:val="00A9270F"/>
    <w:rsid w:val="00A94E74"/>
    <w:rsid w:val="00A95624"/>
    <w:rsid w:val="00AA0E8A"/>
    <w:rsid w:val="00AA3DFF"/>
    <w:rsid w:val="00AA61E5"/>
    <w:rsid w:val="00AA6A5F"/>
    <w:rsid w:val="00AB0565"/>
    <w:rsid w:val="00AB11DD"/>
    <w:rsid w:val="00AB170D"/>
    <w:rsid w:val="00AB180D"/>
    <w:rsid w:val="00AB206D"/>
    <w:rsid w:val="00AB2196"/>
    <w:rsid w:val="00AB4881"/>
    <w:rsid w:val="00AB5103"/>
    <w:rsid w:val="00AB6299"/>
    <w:rsid w:val="00AC1DF9"/>
    <w:rsid w:val="00AC2197"/>
    <w:rsid w:val="00AC2FB7"/>
    <w:rsid w:val="00AC6C61"/>
    <w:rsid w:val="00AC7A57"/>
    <w:rsid w:val="00AD2652"/>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D08"/>
    <w:rsid w:val="00B0667F"/>
    <w:rsid w:val="00B0692E"/>
    <w:rsid w:val="00B075C0"/>
    <w:rsid w:val="00B104D4"/>
    <w:rsid w:val="00B13A07"/>
    <w:rsid w:val="00B15CC1"/>
    <w:rsid w:val="00B221EA"/>
    <w:rsid w:val="00B2241A"/>
    <w:rsid w:val="00B265E1"/>
    <w:rsid w:val="00B273BF"/>
    <w:rsid w:val="00B300AD"/>
    <w:rsid w:val="00B30A56"/>
    <w:rsid w:val="00B31B87"/>
    <w:rsid w:val="00B33860"/>
    <w:rsid w:val="00B3523D"/>
    <w:rsid w:val="00B35FBA"/>
    <w:rsid w:val="00B360D7"/>
    <w:rsid w:val="00B36478"/>
    <w:rsid w:val="00B40786"/>
    <w:rsid w:val="00B418E9"/>
    <w:rsid w:val="00B41BBC"/>
    <w:rsid w:val="00B420E7"/>
    <w:rsid w:val="00B425FE"/>
    <w:rsid w:val="00B42CD6"/>
    <w:rsid w:val="00B44693"/>
    <w:rsid w:val="00B46495"/>
    <w:rsid w:val="00B50D56"/>
    <w:rsid w:val="00B54495"/>
    <w:rsid w:val="00B5466F"/>
    <w:rsid w:val="00B578B6"/>
    <w:rsid w:val="00B610A9"/>
    <w:rsid w:val="00B639CB"/>
    <w:rsid w:val="00B71738"/>
    <w:rsid w:val="00B73375"/>
    <w:rsid w:val="00B73D60"/>
    <w:rsid w:val="00B7576D"/>
    <w:rsid w:val="00B76093"/>
    <w:rsid w:val="00B76D59"/>
    <w:rsid w:val="00B77C29"/>
    <w:rsid w:val="00B81581"/>
    <w:rsid w:val="00B816BC"/>
    <w:rsid w:val="00B82D94"/>
    <w:rsid w:val="00B83327"/>
    <w:rsid w:val="00B843B6"/>
    <w:rsid w:val="00B876E1"/>
    <w:rsid w:val="00B91303"/>
    <w:rsid w:val="00B91329"/>
    <w:rsid w:val="00B915FE"/>
    <w:rsid w:val="00B93992"/>
    <w:rsid w:val="00B95D8E"/>
    <w:rsid w:val="00B9637A"/>
    <w:rsid w:val="00B96DCF"/>
    <w:rsid w:val="00B97230"/>
    <w:rsid w:val="00BA0F60"/>
    <w:rsid w:val="00BA32B7"/>
    <w:rsid w:val="00BA3B47"/>
    <w:rsid w:val="00BA525F"/>
    <w:rsid w:val="00BB1A76"/>
    <w:rsid w:val="00BB23CE"/>
    <w:rsid w:val="00BB263B"/>
    <w:rsid w:val="00BB28AA"/>
    <w:rsid w:val="00BB2A39"/>
    <w:rsid w:val="00BB3282"/>
    <w:rsid w:val="00BB4B64"/>
    <w:rsid w:val="00BB4BB5"/>
    <w:rsid w:val="00BB5B23"/>
    <w:rsid w:val="00BB669C"/>
    <w:rsid w:val="00BB6C60"/>
    <w:rsid w:val="00BB7196"/>
    <w:rsid w:val="00BC0731"/>
    <w:rsid w:val="00BC07B9"/>
    <w:rsid w:val="00BC424D"/>
    <w:rsid w:val="00BC551E"/>
    <w:rsid w:val="00BC5924"/>
    <w:rsid w:val="00BC5C45"/>
    <w:rsid w:val="00BC6DD3"/>
    <w:rsid w:val="00BD1B0B"/>
    <w:rsid w:val="00BD3981"/>
    <w:rsid w:val="00BD4F03"/>
    <w:rsid w:val="00BD6783"/>
    <w:rsid w:val="00BE0583"/>
    <w:rsid w:val="00BE1AB7"/>
    <w:rsid w:val="00BE7410"/>
    <w:rsid w:val="00BF06AE"/>
    <w:rsid w:val="00BF0D72"/>
    <w:rsid w:val="00BF6D10"/>
    <w:rsid w:val="00BF6FA3"/>
    <w:rsid w:val="00BF705F"/>
    <w:rsid w:val="00BF70E3"/>
    <w:rsid w:val="00C0124B"/>
    <w:rsid w:val="00C03F64"/>
    <w:rsid w:val="00C059D4"/>
    <w:rsid w:val="00C05B64"/>
    <w:rsid w:val="00C05B90"/>
    <w:rsid w:val="00C0646B"/>
    <w:rsid w:val="00C07058"/>
    <w:rsid w:val="00C11D62"/>
    <w:rsid w:val="00C129B2"/>
    <w:rsid w:val="00C148C3"/>
    <w:rsid w:val="00C14BD4"/>
    <w:rsid w:val="00C229DD"/>
    <w:rsid w:val="00C229E8"/>
    <w:rsid w:val="00C23755"/>
    <w:rsid w:val="00C24608"/>
    <w:rsid w:val="00C254CA"/>
    <w:rsid w:val="00C267E4"/>
    <w:rsid w:val="00C270F1"/>
    <w:rsid w:val="00C27719"/>
    <w:rsid w:val="00C32271"/>
    <w:rsid w:val="00C34419"/>
    <w:rsid w:val="00C41121"/>
    <w:rsid w:val="00C4146C"/>
    <w:rsid w:val="00C42472"/>
    <w:rsid w:val="00C4256D"/>
    <w:rsid w:val="00C43830"/>
    <w:rsid w:val="00C43DB4"/>
    <w:rsid w:val="00C45B50"/>
    <w:rsid w:val="00C46041"/>
    <w:rsid w:val="00C4683E"/>
    <w:rsid w:val="00C474D4"/>
    <w:rsid w:val="00C4763C"/>
    <w:rsid w:val="00C522DC"/>
    <w:rsid w:val="00C532FB"/>
    <w:rsid w:val="00C55B79"/>
    <w:rsid w:val="00C57638"/>
    <w:rsid w:val="00C649A5"/>
    <w:rsid w:val="00C661E7"/>
    <w:rsid w:val="00C671F6"/>
    <w:rsid w:val="00C72335"/>
    <w:rsid w:val="00C72530"/>
    <w:rsid w:val="00C74B94"/>
    <w:rsid w:val="00C77D67"/>
    <w:rsid w:val="00C81112"/>
    <w:rsid w:val="00C8233F"/>
    <w:rsid w:val="00C82627"/>
    <w:rsid w:val="00C83FD2"/>
    <w:rsid w:val="00C84A7E"/>
    <w:rsid w:val="00C8520F"/>
    <w:rsid w:val="00C861B5"/>
    <w:rsid w:val="00C86B66"/>
    <w:rsid w:val="00C87758"/>
    <w:rsid w:val="00C909BF"/>
    <w:rsid w:val="00C90E84"/>
    <w:rsid w:val="00C91AEA"/>
    <w:rsid w:val="00C9267E"/>
    <w:rsid w:val="00C93B00"/>
    <w:rsid w:val="00C948B1"/>
    <w:rsid w:val="00C95D19"/>
    <w:rsid w:val="00C9783F"/>
    <w:rsid w:val="00CA4052"/>
    <w:rsid w:val="00CA65F9"/>
    <w:rsid w:val="00CA70B2"/>
    <w:rsid w:val="00CA7ED7"/>
    <w:rsid w:val="00CB111E"/>
    <w:rsid w:val="00CB4BA1"/>
    <w:rsid w:val="00CB6153"/>
    <w:rsid w:val="00CB6213"/>
    <w:rsid w:val="00CC1853"/>
    <w:rsid w:val="00CC3D07"/>
    <w:rsid w:val="00CC3D5F"/>
    <w:rsid w:val="00CC7A2C"/>
    <w:rsid w:val="00CD0225"/>
    <w:rsid w:val="00CD0BEE"/>
    <w:rsid w:val="00CD2850"/>
    <w:rsid w:val="00CD48AB"/>
    <w:rsid w:val="00CD580E"/>
    <w:rsid w:val="00CE07F1"/>
    <w:rsid w:val="00CE137C"/>
    <w:rsid w:val="00CE17D7"/>
    <w:rsid w:val="00CE36D7"/>
    <w:rsid w:val="00CE49CC"/>
    <w:rsid w:val="00CF016D"/>
    <w:rsid w:val="00CF361E"/>
    <w:rsid w:val="00CF3740"/>
    <w:rsid w:val="00D00F04"/>
    <w:rsid w:val="00D021A3"/>
    <w:rsid w:val="00D06183"/>
    <w:rsid w:val="00D06968"/>
    <w:rsid w:val="00D06F00"/>
    <w:rsid w:val="00D07195"/>
    <w:rsid w:val="00D0759E"/>
    <w:rsid w:val="00D107B6"/>
    <w:rsid w:val="00D10B84"/>
    <w:rsid w:val="00D1257E"/>
    <w:rsid w:val="00D1267E"/>
    <w:rsid w:val="00D13D46"/>
    <w:rsid w:val="00D1510A"/>
    <w:rsid w:val="00D15730"/>
    <w:rsid w:val="00D2284F"/>
    <w:rsid w:val="00D25806"/>
    <w:rsid w:val="00D27D98"/>
    <w:rsid w:val="00D30829"/>
    <w:rsid w:val="00D31A57"/>
    <w:rsid w:val="00D33F00"/>
    <w:rsid w:val="00D34531"/>
    <w:rsid w:val="00D34B34"/>
    <w:rsid w:val="00D406AC"/>
    <w:rsid w:val="00D42DF7"/>
    <w:rsid w:val="00D43313"/>
    <w:rsid w:val="00D43A00"/>
    <w:rsid w:val="00D4466A"/>
    <w:rsid w:val="00D462CC"/>
    <w:rsid w:val="00D46DB5"/>
    <w:rsid w:val="00D47A16"/>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87BB0"/>
    <w:rsid w:val="00D92157"/>
    <w:rsid w:val="00D92255"/>
    <w:rsid w:val="00D9288D"/>
    <w:rsid w:val="00D94012"/>
    <w:rsid w:val="00D95093"/>
    <w:rsid w:val="00D95C92"/>
    <w:rsid w:val="00D97808"/>
    <w:rsid w:val="00DA058D"/>
    <w:rsid w:val="00DA103F"/>
    <w:rsid w:val="00DA19AC"/>
    <w:rsid w:val="00DA27E0"/>
    <w:rsid w:val="00DA3F9D"/>
    <w:rsid w:val="00DB34ED"/>
    <w:rsid w:val="00DB3D92"/>
    <w:rsid w:val="00DB3F73"/>
    <w:rsid w:val="00DB5D20"/>
    <w:rsid w:val="00DC0210"/>
    <w:rsid w:val="00DC1AC8"/>
    <w:rsid w:val="00DC3A57"/>
    <w:rsid w:val="00DC4205"/>
    <w:rsid w:val="00DC42C3"/>
    <w:rsid w:val="00DC4FFB"/>
    <w:rsid w:val="00DC5DAB"/>
    <w:rsid w:val="00DC672C"/>
    <w:rsid w:val="00DC7D50"/>
    <w:rsid w:val="00DD05A8"/>
    <w:rsid w:val="00DD0965"/>
    <w:rsid w:val="00DD2E37"/>
    <w:rsid w:val="00DD3156"/>
    <w:rsid w:val="00DE1B55"/>
    <w:rsid w:val="00DE4995"/>
    <w:rsid w:val="00DE49C5"/>
    <w:rsid w:val="00DE7756"/>
    <w:rsid w:val="00DE7796"/>
    <w:rsid w:val="00DF08F8"/>
    <w:rsid w:val="00DF0C4E"/>
    <w:rsid w:val="00DF112B"/>
    <w:rsid w:val="00DF338F"/>
    <w:rsid w:val="00DF3EAE"/>
    <w:rsid w:val="00DF51F5"/>
    <w:rsid w:val="00DF6946"/>
    <w:rsid w:val="00DF73CA"/>
    <w:rsid w:val="00E005DB"/>
    <w:rsid w:val="00E00B9E"/>
    <w:rsid w:val="00E0188F"/>
    <w:rsid w:val="00E0300E"/>
    <w:rsid w:val="00E04501"/>
    <w:rsid w:val="00E068B6"/>
    <w:rsid w:val="00E06AEE"/>
    <w:rsid w:val="00E1223C"/>
    <w:rsid w:val="00E12D3C"/>
    <w:rsid w:val="00E144FA"/>
    <w:rsid w:val="00E15877"/>
    <w:rsid w:val="00E20F64"/>
    <w:rsid w:val="00E21713"/>
    <w:rsid w:val="00E21770"/>
    <w:rsid w:val="00E2207C"/>
    <w:rsid w:val="00E23886"/>
    <w:rsid w:val="00E24886"/>
    <w:rsid w:val="00E30EF7"/>
    <w:rsid w:val="00E315A5"/>
    <w:rsid w:val="00E3480E"/>
    <w:rsid w:val="00E36BBE"/>
    <w:rsid w:val="00E4230C"/>
    <w:rsid w:val="00E42983"/>
    <w:rsid w:val="00E43973"/>
    <w:rsid w:val="00E451D8"/>
    <w:rsid w:val="00E45D00"/>
    <w:rsid w:val="00E4675A"/>
    <w:rsid w:val="00E46F1B"/>
    <w:rsid w:val="00E47FA6"/>
    <w:rsid w:val="00E511AB"/>
    <w:rsid w:val="00E533F0"/>
    <w:rsid w:val="00E55BBF"/>
    <w:rsid w:val="00E625E3"/>
    <w:rsid w:val="00E6363B"/>
    <w:rsid w:val="00E63972"/>
    <w:rsid w:val="00E66CDA"/>
    <w:rsid w:val="00E70261"/>
    <w:rsid w:val="00E70D17"/>
    <w:rsid w:val="00E714DD"/>
    <w:rsid w:val="00E7150C"/>
    <w:rsid w:val="00E71EE1"/>
    <w:rsid w:val="00E744FE"/>
    <w:rsid w:val="00E7463A"/>
    <w:rsid w:val="00E7512E"/>
    <w:rsid w:val="00E7580E"/>
    <w:rsid w:val="00E77B60"/>
    <w:rsid w:val="00E828CD"/>
    <w:rsid w:val="00E86534"/>
    <w:rsid w:val="00E87458"/>
    <w:rsid w:val="00E87A61"/>
    <w:rsid w:val="00E90065"/>
    <w:rsid w:val="00E912E6"/>
    <w:rsid w:val="00E91310"/>
    <w:rsid w:val="00E9419C"/>
    <w:rsid w:val="00E94785"/>
    <w:rsid w:val="00E968BE"/>
    <w:rsid w:val="00EA2BB9"/>
    <w:rsid w:val="00EA6A68"/>
    <w:rsid w:val="00EA7A41"/>
    <w:rsid w:val="00EB08D7"/>
    <w:rsid w:val="00EB22AE"/>
    <w:rsid w:val="00EB3239"/>
    <w:rsid w:val="00EB4A08"/>
    <w:rsid w:val="00EB5169"/>
    <w:rsid w:val="00EC0F0F"/>
    <w:rsid w:val="00EC15E0"/>
    <w:rsid w:val="00EC260D"/>
    <w:rsid w:val="00EC27D3"/>
    <w:rsid w:val="00EC2AFA"/>
    <w:rsid w:val="00EC35BB"/>
    <w:rsid w:val="00EC3BF1"/>
    <w:rsid w:val="00EC76AC"/>
    <w:rsid w:val="00ED07F7"/>
    <w:rsid w:val="00ED0DB3"/>
    <w:rsid w:val="00ED0E7F"/>
    <w:rsid w:val="00ED105C"/>
    <w:rsid w:val="00ED34ED"/>
    <w:rsid w:val="00ED5CC4"/>
    <w:rsid w:val="00ED6BB4"/>
    <w:rsid w:val="00EE03DC"/>
    <w:rsid w:val="00EE1E0B"/>
    <w:rsid w:val="00EE2FC9"/>
    <w:rsid w:val="00EE31AE"/>
    <w:rsid w:val="00EE3529"/>
    <w:rsid w:val="00EE3640"/>
    <w:rsid w:val="00EE3AC9"/>
    <w:rsid w:val="00EF1142"/>
    <w:rsid w:val="00EF1239"/>
    <w:rsid w:val="00EF1979"/>
    <w:rsid w:val="00EF1DB7"/>
    <w:rsid w:val="00EF5086"/>
    <w:rsid w:val="00EF6903"/>
    <w:rsid w:val="00EF7181"/>
    <w:rsid w:val="00EF7942"/>
    <w:rsid w:val="00EF7C4D"/>
    <w:rsid w:val="00F01203"/>
    <w:rsid w:val="00F018B8"/>
    <w:rsid w:val="00F01941"/>
    <w:rsid w:val="00F01EB5"/>
    <w:rsid w:val="00F020C1"/>
    <w:rsid w:val="00F0382C"/>
    <w:rsid w:val="00F0555F"/>
    <w:rsid w:val="00F061C1"/>
    <w:rsid w:val="00F06DFA"/>
    <w:rsid w:val="00F07E3F"/>
    <w:rsid w:val="00F10886"/>
    <w:rsid w:val="00F12F76"/>
    <w:rsid w:val="00F1341E"/>
    <w:rsid w:val="00F16911"/>
    <w:rsid w:val="00F16CFC"/>
    <w:rsid w:val="00F20857"/>
    <w:rsid w:val="00F20CC6"/>
    <w:rsid w:val="00F218D4"/>
    <w:rsid w:val="00F27A31"/>
    <w:rsid w:val="00F307AD"/>
    <w:rsid w:val="00F33771"/>
    <w:rsid w:val="00F353A2"/>
    <w:rsid w:val="00F35540"/>
    <w:rsid w:val="00F40631"/>
    <w:rsid w:val="00F413FD"/>
    <w:rsid w:val="00F422D1"/>
    <w:rsid w:val="00F42D99"/>
    <w:rsid w:val="00F44A63"/>
    <w:rsid w:val="00F44B22"/>
    <w:rsid w:val="00F51102"/>
    <w:rsid w:val="00F52C73"/>
    <w:rsid w:val="00F532FF"/>
    <w:rsid w:val="00F544BA"/>
    <w:rsid w:val="00F5619D"/>
    <w:rsid w:val="00F60573"/>
    <w:rsid w:val="00F62574"/>
    <w:rsid w:val="00F6290C"/>
    <w:rsid w:val="00F65E83"/>
    <w:rsid w:val="00F7160F"/>
    <w:rsid w:val="00F71929"/>
    <w:rsid w:val="00F750CD"/>
    <w:rsid w:val="00F7664B"/>
    <w:rsid w:val="00F819ED"/>
    <w:rsid w:val="00F82447"/>
    <w:rsid w:val="00F82574"/>
    <w:rsid w:val="00F82F3E"/>
    <w:rsid w:val="00F8332E"/>
    <w:rsid w:val="00F83BAA"/>
    <w:rsid w:val="00F840C9"/>
    <w:rsid w:val="00F84AF3"/>
    <w:rsid w:val="00F84EAF"/>
    <w:rsid w:val="00F862ED"/>
    <w:rsid w:val="00F877ED"/>
    <w:rsid w:val="00F90449"/>
    <w:rsid w:val="00F934DA"/>
    <w:rsid w:val="00F93988"/>
    <w:rsid w:val="00FA0E16"/>
    <w:rsid w:val="00FA37CD"/>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2D4F"/>
    <w:rsid w:val="00FD2FC2"/>
    <w:rsid w:val="00FD3403"/>
    <w:rsid w:val="00FD7A6B"/>
    <w:rsid w:val="00FE2823"/>
    <w:rsid w:val="00FE2D10"/>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 w:id="597180487">
          <w:marLeft w:val="0"/>
          <w:marRight w:val="0"/>
          <w:marTop w:val="0"/>
          <w:marBottom w:val="0"/>
          <w:divBdr>
            <w:top w:val="none" w:sz="0" w:space="0" w:color="auto"/>
            <w:left w:val="none" w:sz="0" w:space="0" w:color="auto"/>
            <w:bottom w:val="none" w:sz="0" w:space="0" w:color="auto"/>
            <w:right w:val="none" w:sz="0" w:space="0" w:color="auto"/>
          </w:divBdr>
        </w:div>
        <w:div w:id="268898690">
          <w:marLeft w:val="0"/>
          <w:marRight w:val="0"/>
          <w:marTop w:val="0"/>
          <w:marBottom w:val="0"/>
          <w:divBdr>
            <w:top w:val="none" w:sz="0" w:space="0" w:color="auto"/>
            <w:left w:val="none" w:sz="0" w:space="0" w:color="auto"/>
            <w:bottom w:val="none" w:sz="0" w:space="0" w:color="auto"/>
            <w:right w:val="none" w:sz="0" w:space="0" w:color="auto"/>
          </w:divBdr>
        </w:div>
      </w:divsChild>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69330181">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A6WAAD5KZT2Q-235352946-6661</_dlc_DocId>
    <_dlc_DocIdUrl xmlns="1a33af13-4045-4f88-9d7b-618e30f79918">
      <Url>http://dm/eesc/2025/_layouts/15/DocIdRedir.aspx?ID=A6WAAD5KZT2Q-235352946-6661</Url>
      <Description>A6WAAD5KZT2Q-235352946-6661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2025-10-07T12:00:00+00:00</ProductionDate>
    <DocumentNumber xmlns="a3e83899-37aa-47c6-ba54-4ea80e9c17cf">2635</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294863</FicheNumber>
    <OriginalSender xmlns="1a33af13-4045-4f88-9d7b-618e30f79918">
      <UserInfo>
        <DisplayName>Tudor Anca</DisplayName>
        <AccountId>52</AccountId>
        <AccountType/>
      </UserInfo>
    </OriginalSender>
    <DocumentPart xmlns="1a33af13-4045-4f88-9d7b-618e30f79918">4</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0</DocumentVersion>
    <DossierNumber xmlns="1a33af13-4045-4f88-9d7b-618e30f799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2.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3.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4.xml><?xml version="1.0" encoding="utf-8"?>
<ds:datastoreItem xmlns:ds="http://schemas.openxmlformats.org/officeDocument/2006/customXml" ds:itemID="{C212B897-F1C1-45F9-B592-B7E9FBA40F82}"/>
</file>

<file path=customXml/itemProps5.xml><?xml version="1.0" encoding="utf-8"?>
<ds:datastoreItem xmlns:ds="http://schemas.openxmlformats.org/officeDocument/2006/customXml" ds:itemID="{7D990832-B9F9-4656-AC75-A5DB72689C6A}"/>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2476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IV - 599th plenary session - September 2025 </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3</cp:revision>
  <cp:lastPrinted>2004-02-16T15:16:00Z</cp:lastPrinted>
  <dcterms:created xsi:type="dcterms:W3CDTF">2025-10-07T14:30:00Z</dcterms:created>
  <dcterms:modified xsi:type="dcterms:W3CDTF">2025-10-07T14:32:00Z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01/10/2025, 28/03/2023, 08/03/2023, 17/05/2022</vt:lpwstr>
  </property>
  <property fmtid="{D5CDD505-2E9C-101B-9397-08002B2CF9AE}" pid="4" name="Pref_Time">
    <vt:lpwstr>17:51:34, 16:29:14, 14:43:47, 11:03:32</vt:lpwstr>
  </property>
  <property fmtid="{D5CDD505-2E9C-101B-9397-08002B2CF9AE}" pid="5" name="Pref_User">
    <vt:lpwstr>amett, jhvi, enied, enied</vt:lpwstr>
  </property>
  <property fmtid="{D5CDD505-2E9C-101B-9397-08002B2CF9AE}" pid="6" name="Pref_FileName">
    <vt:lpwstr>EESC-2025-02635-04-00-PV-ORI.docx, EESC-2023-01103-01-00-PV-ORI.docx, EESC-2023-00570-02-00-PV-ORI.docx, COR-EESC-2022-02584-00-00-ADMIN-ORI.docx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3a84814b-9154-4284-98b2-4b3cbef27349</vt:lpwstr>
  </property>
  <property fmtid="{D5CDD505-2E9C-101B-9397-08002B2CF9AE}" pid="9" name="AvailableTranslations">
    <vt:lpwstr>5;#EN|f2175f21-25d7-44a3-96da-d6a61b075e1b;#12;#FR|d2afafd3-4c81-4f60-8f52-ee33f2f54ff3;#23;#DE|f6b31e5a-26fa-4935-b661-318e46daf27e</vt:lpwstr>
  </property>
  <property fmtid="{D5CDD505-2E9C-101B-9397-08002B2CF9AE}" pid="10" name="DocumentType_0">
    <vt:lpwstr>PV|1803ae8b-64e3-46b0-b006-38f052534549</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4</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25;#PV|1803ae8b-64e3-46b0-b006-38f052534549</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294863</vt:i4>
  </property>
  <property fmtid="{D5CDD505-2E9C-101B-9397-08002B2CF9AE}" pid="36" name="DocumentLanguage">
    <vt:lpwstr>5;#EN|f2175f21-25d7-44a3-96da-d6a61b075e1b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Lang">
    <vt:lpwstr>en</vt:lpwstr>
  </property>
  <property fmtid="{D5CDD505-2E9C-101B-9397-08002B2CF9AE}" pid="40" name="DocumentLanguage_0">
    <vt:lpwstr>EN|f2175f21-25d7-44a3-96da-d6a61b075e1b</vt:lpwstr>
  </property>
</Properties>
</file>