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F5E01" w14:textId="67A7D36F" w:rsidR="006C03A9" w:rsidRPr="00AB2006" w:rsidRDefault="00232337" w:rsidP="00BE0BF4">
      <w:pPr>
        <w:jc w:val="center"/>
        <w:rPr>
          <w:rFonts w:asciiTheme="minorHAnsi" w:hAnsiTheme="minorHAnsi" w:cstheme="minorHAnsi"/>
          <w:szCs w:val="22"/>
        </w:rPr>
      </w:pPr>
      <w:r w:rsidRPr="00AB2006">
        <w:rPr>
          <w:rFonts w:asciiTheme="minorHAnsi" w:hAnsiTheme="minorHAnsi"/>
          <w:noProof/>
        </w:rPr>
        <w:drawing>
          <wp:inline distT="0" distB="0" distL="0" distR="0" wp14:anchorId="775F888D" wp14:editId="3ED760C2">
            <wp:extent cx="1792605" cy="1239520"/>
            <wp:effectExtent l="0" t="0" r="0" b="0"/>
            <wp:docPr id="1" name="Picture 1" title="EESCLogo_IT"/>
            <wp:cNvGraphicFramePr/>
            <a:graphic xmlns:a="http://schemas.openxmlformats.org/drawingml/2006/main">
              <a:graphicData uri="http://schemas.openxmlformats.org/drawingml/2006/picture">
                <pic:pic xmlns:pic="http://schemas.openxmlformats.org/drawingml/2006/picture">
                  <pic:nvPicPr>
                    <pic:cNvPr id="1" name="Picture 1" title="EESCLogo_I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6C03A9" w:rsidRPr="00AB2006">
        <w:rPr>
          <w:rFonts w:asciiTheme="minorHAnsi" w:hAnsiTheme="minorHAnsi"/>
          <w:noProof/>
        </w:rPr>
        <mc:AlternateContent>
          <mc:Choice Requires="wps">
            <w:drawing>
              <wp:anchor distT="0" distB="0" distL="114300" distR="114300" simplePos="0" relativeHeight="251657216" behindDoc="1" locked="0" layoutInCell="0" allowOverlap="1" wp14:anchorId="2DC658D3" wp14:editId="2C6724D0">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AAA2D" w14:textId="77777777" w:rsidR="006C03A9" w:rsidRPr="00260E65" w:rsidRDefault="006C03A9" w:rsidP="006C03A9">
                            <w:pPr>
                              <w:jc w:val="center"/>
                              <w:rPr>
                                <w:rFonts w:ascii="Arial" w:hAnsi="Arial" w:cs="Arial"/>
                                <w:b/>
                                <w:bCs/>
                                <w:sz w:val="48"/>
                              </w:rPr>
                            </w:pPr>
                            <w:r>
                              <w:rPr>
                                <w:rFonts w:ascii="Arial" w:hAnsi="Arial"/>
                                <w:b/>
                                <w:sz w:val="48"/>
                              </w:rPr>
                              <w:t>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C658D3"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3B7AAA2D" w14:textId="77777777" w:rsidR="006C03A9" w:rsidRPr="00260E65" w:rsidRDefault="006C03A9" w:rsidP="006C03A9">
                      <w:pPr>
                        <w:jc w:val="center"/>
                        <w:rPr>
                          <w:rFonts w:ascii="Arial" w:hAnsi="Arial" w:cs="Arial"/>
                          <w:b/>
                          <w:bCs/>
                          <w:sz w:val="48"/>
                        </w:rPr>
                      </w:pPr>
                      <w:r>
                        <w:rPr>
                          <w:rFonts w:ascii="Arial" w:hAnsi="Arial"/>
                          <w:b/>
                          <w:sz w:val="48"/>
                        </w:rPr>
                        <w:t>IT</w:t>
                      </w:r>
                    </w:p>
                  </w:txbxContent>
                </v:textbox>
                <w10:wrap anchorx="page" anchory="page"/>
              </v:shape>
            </w:pict>
          </mc:Fallback>
        </mc:AlternateContent>
      </w:r>
    </w:p>
    <w:p w14:paraId="59C0E8FB" w14:textId="77777777" w:rsidR="00496414" w:rsidRPr="00AB2006" w:rsidRDefault="00496414" w:rsidP="00BE0BF4">
      <w:pPr>
        <w:jc w:val="center"/>
        <w:rPr>
          <w:rFonts w:asciiTheme="minorHAnsi" w:hAnsiTheme="minorHAnsi" w:cstheme="minorHAnsi"/>
          <w:b/>
          <w:i/>
          <w:szCs w:val="22"/>
        </w:rPr>
      </w:pPr>
    </w:p>
    <w:p w14:paraId="59C0E8FD" w14:textId="537E628E" w:rsidR="00496414" w:rsidRPr="00AB2006" w:rsidRDefault="004D3184" w:rsidP="00BE0BF4">
      <w:pPr>
        <w:jc w:val="center"/>
        <w:rPr>
          <w:rFonts w:asciiTheme="minorHAnsi" w:hAnsiTheme="minorHAnsi" w:cstheme="minorHAnsi"/>
          <w:b/>
          <w:bCs/>
          <w:noProof/>
        </w:rPr>
      </w:pPr>
      <w:r w:rsidRPr="00AB2006">
        <w:rPr>
          <w:rFonts w:asciiTheme="minorHAnsi" w:hAnsiTheme="minorHAnsi"/>
          <w:b/>
          <w:sz w:val="24"/>
        </w:rPr>
        <w:t>Gestione dei file relativi ai membri, ai delegati della CCMI e ai supplenti</w:t>
      </w:r>
    </w:p>
    <w:p w14:paraId="27B76C1E" w14:textId="42BB74F8" w:rsidR="00A062DA" w:rsidRPr="00AB2006" w:rsidRDefault="00A062DA" w:rsidP="00BE0BF4">
      <w:pPr>
        <w:jc w:val="center"/>
        <w:rPr>
          <w:rFonts w:asciiTheme="minorHAnsi" w:hAnsiTheme="minorHAnsi" w:cstheme="minorHAnsi"/>
          <w:b/>
          <w:noProof/>
          <w:szCs w:val="22"/>
          <w:lang w:eastAsia="fr-BE"/>
        </w:rPr>
      </w:pPr>
    </w:p>
    <w:p w14:paraId="2C831F2B" w14:textId="2F09964B" w:rsidR="00A062DA" w:rsidRDefault="00842ED8" w:rsidP="00BE0BF4">
      <w:pPr>
        <w:jc w:val="center"/>
        <w:rPr>
          <w:rFonts w:asciiTheme="minorHAnsi" w:hAnsiTheme="minorHAnsi"/>
          <w:b/>
          <w:sz w:val="28"/>
        </w:rPr>
      </w:pPr>
      <w:r w:rsidRPr="00AB2006">
        <w:rPr>
          <w:rFonts w:asciiTheme="minorHAnsi" w:hAnsiTheme="minorHAnsi"/>
          <w:b/>
          <w:sz w:val="28"/>
        </w:rPr>
        <w:t>Informativa sulla protezione dei dati</w:t>
      </w:r>
    </w:p>
    <w:p w14:paraId="1DD77877" w14:textId="77777777" w:rsidR="00AB2006" w:rsidRPr="00AB2006" w:rsidRDefault="00AB2006" w:rsidP="00BE0BF4">
      <w:pPr>
        <w:jc w:val="center"/>
        <w:rPr>
          <w:rFonts w:asciiTheme="minorHAnsi" w:hAnsiTheme="minorHAnsi" w:cstheme="minorHAnsi"/>
          <w:b/>
          <w:bCs/>
          <w:noProof/>
          <w:sz w:val="28"/>
          <w:szCs w:val="28"/>
        </w:rPr>
      </w:pPr>
    </w:p>
    <w:p w14:paraId="582E8AC5" w14:textId="6E353010" w:rsidR="002A7061" w:rsidRPr="00AB2006" w:rsidRDefault="002A7061" w:rsidP="00BE0BF4">
      <w:pPr>
        <w:numPr>
          <w:ilvl w:val="0"/>
          <w:numId w:val="28"/>
        </w:numPr>
        <w:overflowPunct/>
        <w:autoSpaceDE/>
        <w:autoSpaceDN/>
        <w:adjustRightInd/>
        <w:ind w:hanging="560"/>
        <w:jc w:val="left"/>
        <w:textAlignment w:val="auto"/>
        <w:rPr>
          <w:rFonts w:asciiTheme="minorHAnsi" w:hAnsiTheme="minorHAnsi" w:cstheme="minorHAnsi"/>
          <w:szCs w:val="22"/>
        </w:rPr>
      </w:pPr>
      <w:r w:rsidRPr="00AB2006">
        <w:rPr>
          <w:rFonts w:asciiTheme="minorHAnsi" w:hAnsiTheme="minorHAnsi"/>
          <w:b/>
        </w:rPr>
        <w:t>Introduzione</w:t>
      </w:r>
      <w:r w:rsidRPr="00AB2006">
        <w:rPr>
          <w:rFonts w:asciiTheme="minorHAnsi" w:hAnsiTheme="minorHAnsi"/>
        </w:rPr>
        <w:t> </w:t>
      </w:r>
    </w:p>
    <w:p w14:paraId="0981D6EB" w14:textId="77777777" w:rsidR="00AB2006" w:rsidRPr="00AB2006" w:rsidRDefault="00AB2006" w:rsidP="00BE0BF4">
      <w:pPr>
        <w:overflowPunct/>
        <w:autoSpaceDE/>
        <w:autoSpaceDN/>
        <w:adjustRightInd/>
        <w:ind w:left="560"/>
        <w:jc w:val="left"/>
        <w:textAlignment w:val="auto"/>
        <w:rPr>
          <w:rFonts w:asciiTheme="minorHAnsi" w:hAnsiTheme="minorHAnsi" w:cstheme="minorHAnsi"/>
          <w:sz w:val="24"/>
          <w:szCs w:val="24"/>
        </w:rPr>
      </w:pPr>
    </w:p>
    <w:p w14:paraId="0C8E9C4F" w14:textId="65EE2A09" w:rsidR="002A7061" w:rsidRPr="00AB2006" w:rsidRDefault="002A7061" w:rsidP="00BE0BF4">
      <w:pPr>
        <w:pStyle w:val="paragraph"/>
        <w:spacing w:before="0" w:beforeAutospacing="0" w:after="0" w:afterAutospacing="0" w:line="288" w:lineRule="auto"/>
        <w:jc w:val="both"/>
        <w:textAlignment w:val="baseline"/>
        <w:rPr>
          <w:rFonts w:asciiTheme="minorHAnsi" w:hAnsiTheme="minorHAnsi" w:cstheme="minorHAnsi"/>
          <w:sz w:val="22"/>
          <w:szCs w:val="22"/>
        </w:rPr>
      </w:pPr>
      <w:r w:rsidRPr="00AB2006">
        <w:rPr>
          <w:rFonts w:asciiTheme="minorHAnsi" w:hAnsiTheme="minorHAnsi"/>
          <w:sz w:val="22"/>
        </w:rPr>
        <w:t>Il Comitato economico e sociale europeo (CESE) è impegnato a rispettare e proteggere i dati personali conformemente al</w:t>
      </w:r>
      <w:r w:rsidRPr="00AB2006">
        <w:t xml:space="preserve"> </w:t>
      </w:r>
      <w:hyperlink r:id="rId12" w:history="1">
        <w:r w:rsidRPr="00AB2006">
          <w:rPr>
            <w:rStyle w:val="Hyperlink"/>
            <w:rFonts w:asciiTheme="minorHAnsi" w:hAnsiTheme="minorHAnsi"/>
            <w:sz w:val="22"/>
          </w:rPr>
          <w:t>regolamento (UE) 20</w:t>
        </w:r>
        <w:r w:rsidRPr="00AB2006">
          <w:rPr>
            <w:rStyle w:val="Hyperlink"/>
            <w:rFonts w:asciiTheme="minorHAnsi" w:hAnsiTheme="minorHAnsi"/>
            <w:sz w:val="22"/>
          </w:rPr>
          <w:t>1</w:t>
        </w:r>
        <w:r w:rsidRPr="00AB2006">
          <w:rPr>
            <w:rStyle w:val="Hyperlink"/>
            <w:rFonts w:asciiTheme="minorHAnsi" w:hAnsiTheme="minorHAnsi"/>
            <w:sz w:val="22"/>
          </w:rPr>
          <w:t>8/1725</w:t>
        </w:r>
      </w:hyperlink>
      <w:r w:rsidRPr="00AB2006">
        <w:rPr>
          <w:rFonts w:asciiTheme="minorHAnsi" w:hAnsiTheme="minorHAnsi"/>
          <w:sz w:val="22"/>
        </w:rPr>
        <w:t xml:space="preserve"> (EUDPR).</w:t>
      </w:r>
    </w:p>
    <w:p w14:paraId="09729962" w14:textId="77777777" w:rsidR="00574083" w:rsidRPr="00AB2006" w:rsidRDefault="00574083" w:rsidP="00BE0BF4">
      <w:pPr>
        <w:pStyle w:val="paragraph"/>
        <w:spacing w:before="0" w:beforeAutospacing="0" w:after="0" w:afterAutospacing="0" w:line="288" w:lineRule="auto"/>
        <w:jc w:val="both"/>
        <w:textAlignment w:val="baseline"/>
        <w:rPr>
          <w:rFonts w:asciiTheme="minorHAnsi" w:hAnsiTheme="minorHAnsi" w:cstheme="minorHAnsi"/>
          <w:lang w:val="en-US"/>
        </w:rPr>
      </w:pPr>
    </w:p>
    <w:p w14:paraId="0C67AAFB" w14:textId="25098A56" w:rsidR="00574083" w:rsidRPr="00AB2006" w:rsidRDefault="00574083" w:rsidP="00BE0BF4">
      <w:pPr>
        <w:pStyle w:val="paragraph"/>
        <w:spacing w:before="0" w:beforeAutospacing="0" w:after="0" w:afterAutospacing="0" w:line="288" w:lineRule="auto"/>
        <w:jc w:val="both"/>
        <w:textAlignment w:val="baseline"/>
        <w:rPr>
          <w:rFonts w:asciiTheme="minorHAnsi" w:hAnsiTheme="minorHAnsi" w:cstheme="minorHAnsi"/>
          <w:sz w:val="22"/>
          <w:szCs w:val="22"/>
        </w:rPr>
      </w:pPr>
      <w:r w:rsidRPr="00AB2006">
        <w:rPr>
          <w:rFonts w:asciiTheme="minorHAnsi" w:hAnsiTheme="minorHAnsi"/>
          <w:sz w:val="22"/>
        </w:rPr>
        <w:t>I Suoi dati personali possono dover essere raccolti e trattati a fini amministrativi.</w:t>
      </w:r>
    </w:p>
    <w:p w14:paraId="12CB7B6D" w14:textId="77F3F877" w:rsidR="002A7061" w:rsidRPr="00AB2006" w:rsidRDefault="002A7061" w:rsidP="00BE0BF4">
      <w:pPr>
        <w:spacing w:after="43"/>
        <w:jc w:val="left"/>
        <w:rPr>
          <w:rFonts w:asciiTheme="minorHAnsi" w:hAnsiTheme="minorHAnsi" w:cstheme="minorHAnsi"/>
          <w:sz w:val="24"/>
          <w:szCs w:val="22"/>
        </w:rPr>
      </w:pPr>
    </w:p>
    <w:p w14:paraId="234AD213" w14:textId="551EA7A6" w:rsidR="002A7061" w:rsidRPr="00AB2006" w:rsidRDefault="002A7061" w:rsidP="00BE0BF4">
      <w:pPr>
        <w:numPr>
          <w:ilvl w:val="0"/>
          <w:numId w:val="28"/>
        </w:numPr>
        <w:overflowPunct/>
        <w:autoSpaceDE/>
        <w:autoSpaceDN/>
        <w:adjustRightInd/>
        <w:ind w:hanging="560"/>
        <w:jc w:val="left"/>
        <w:textAlignment w:val="auto"/>
        <w:rPr>
          <w:rFonts w:asciiTheme="minorHAnsi" w:hAnsiTheme="minorHAnsi" w:cstheme="minorHAnsi"/>
        </w:rPr>
      </w:pPr>
      <w:r w:rsidRPr="00AB2006">
        <w:rPr>
          <w:rFonts w:asciiTheme="minorHAnsi" w:hAnsiTheme="minorHAnsi"/>
          <w:b/>
        </w:rPr>
        <w:t xml:space="preserve">Chi è responsabile del trattamento dei dati personali? </w:t>
      </w:r>
    </w:p>
    <w:p w14:paraId="14126093" w14:textId="77777777" w:rsidR="00AB2006" w:rsidRPr="00AB2006" w:rsidRDefault="00AB2006" w:rsidP="00BE0BF4">
      <w:pPr>
        <w:overflowPunct/>
        <w:autoSpaceDE/>
        <w:autoSpaceDN/>
        <w:adjustRightInd/>
        <w:ind w:left="560"/>
        <w:jc w:val="left"/>
        <w:textAlignment w:val="auto"/>
        <w:rPr>
          <w:rFonts w:asciiTheme="minorHAnsi" w:hAnsiTheme="minorHAnsi" w:cstheme="minorHAnsi"/>
          <w:sz w:val="24"/>
          <w:szCs w:val="22"/>
        </w:rPr>
      </w:pPr>
    </w:p>
    <w:p w14:paraId="7EFF7BEB" w14:textId="6F25523A" w:rsidR="00B354A2" w:rsidRPr="00AB2006" w:rsidRDefault="002A7061" w:rsidP="00BE0BF4">
      <w:pPr>
        <w:pStyle w:val="ListParagraph"/>
        <w:ind w:left="0"/>
        <w:rPr>
          <w:rFonts w:ascii="Calibri" w:hAnsi="Calibri" w:cs="Calibri"/>
        </w:rPr>
      </w:pPr>
      <w:r w:rsidRPr="00AB2006">
        <w:rPr>
          <w:rFonts w:asciiTheme="minorHAnsi" w:hAnsiTheme="minorHAnsi"/>
        </w:rPr>
        <w:t>Responsabile (in quanto titolare) del trattamento dei dati personali è il CESE stesso. Il servizio responsabile (titolare del trattamento delegato) è</w:t>
      </w:r>
      <w:r w:rsidRPr="00AB2006">
        <w:t xml:space="preserve"> </w:t>
      </w:r>
      <w:r w:rsidRPr="00AB2006">
        <w:rPr>
          <w:rFonts w:ascii="Calibri" w:hAnsi="Calibri"/>
        </w:rPr>
        <w:t>l'unità Segreteria dell'Assemblea e dell'Ufficio di presidenza e programmazione legislativa (</w:t>
      </w:r>
      <w:hyperlink r:id="rId13" w:history="1">
        <w:r w:rsidRPr="00AB2006">
          <w:rPr>
            <w:rStyle w:val="Hyperlink"/>
            <w:rFonts w:ascii="Calibri" w:hAnsi="Calibri"/>
          </w:rPr>
          <w:t>nominations-eesc@eesc.europa.eu</w:t>
        </w:r>
      </w:hyperlink>
      <w:r w:rsidRPr="00AB2006">
        <w:rPr>
          <w:rFonts w:ascii="Calibri" w:hAnsi="Calibri"/>
        </w:rPr>
        <w:t>)</w:t>
      </w:r>
      <w:r w:rsidRPr="00AB2006">
        <w:t>.</w:t>
      </w:r>
    </w:p>
    <w:p w14:paraId="0869F5B4" w14:textId="6412FA5B" w:rsidR="002A7061" w:rsidRPr="00AB2006" w:rsidRDefault="002A7061" w:rsidP="00BE0BF4">
      <w:pPr>
        <w:tabs>
          <w:tab w:val="left" w:pos="5284"/>
        </w:tabs>
        <w:ind w:left="561" w:hanging="128"/>
        <w:rPr>
          <w:rFonts w:asciiTheme="minorHAnsi" w:hAnsiTheme="minorHAnsi" w:cstheme="minorHAnsi"/>
          <w:sz w:val="24"/>
          <w:szCs w:val="22"/>
        </w:rPr>
      </w:pPr>
    </w:p>
    <w:p w14:paraId="7A8B6254" w14:textId="200FB601" w:rsidR="002A7061" w:rsidRPr="00AB2006" w:rsidRDefault="002A7061" w:rsidP="00BE0BF4">
      <w:pPr>
        <w:numPr>
          <w:ilvl w:val="0"/>
          <w:numId w:val="28"/>
        </w:numPr>
        <w:overflowPunct/>
        <w:autoSpaceDE/>
        <w:autoSpaceDN/>
        <w:adjustRightInd/>
        <w:ind w:hanging="560"/>
        <w:jc w:val="left"/>
        <w:textAlignment w:val="auto"/>
        <w:rPr>
          <w:rFonts w:asciiTheme="minorHAnsi" w:hAnsiTheme="minorHAnsi" w:cstheme="minorHAnsi"/>
        </w:rPr>
      </w:pPr>
      <w:r w:rsidRPr="00AB2006">
        <w:rPr>
          <w:rFonts w:asciiTheme="minorHAnsi" w:hAnsiTheme="minorHAnsi"/>
          <w:b/>
        </w:rPr>
        <w:t xml:space="preserve">Qual è la finalità del trattamento dei dati? </w:t>
      </w:r>
    </w:p>
    <w:p w14:paraId="15C60C99" w14:textId="77777777" w:rsidR="00AB2006" w:rsidRPr="00AB2006" w:rsidRDefault="00AB2006" w:rsidP="00BE0BF4">
      <w:pPr>
        <w:overflowPunct/>
        <w:autoSpaceDE/>
        <w:autoSpaceDN/>
        <w:adjustRightInd/>
        <w:ind w:left="560"/>
        <w:jc w:val="left"/>
        <w:textAlignment w:val="auto"/>
        <w:rPr>
          <w:rFonts w:asciiTheme="minorHAnsi" w:hAnsiTheme="minorHAnsi" w:cstheme="minorHAnsi"/>
          <w:sz w:val="24"/>
          <w:szCs w:val="22"/>
        </w:rPr>
      </w:pPr>
    </w:p>
    <w:p w14:paraId="4091DBAA" w14:textId="145C296B" w:rsidR="00CF6BF8" w:rsidRPr="00AB2006" w:rsidRDefault="00B354A2" w:rsidP="00BE0BF4">
      <w:pPr>
        <w:spacing w:after="43"/>
        <w:rPr>
          <w:rFonts w:asciiTheme="minorHAnsi" w:hAnsiTheme="minorHAnsi" w:cstheme="minorHAnsi"/>
        </w:rPr>
      </w:pPr>
      <w:r w:rsidRPr="00AB2006">
        <w:rPr>
          <w:rFonts w:asciiTheme="minorHAnsi" w:hAnsiTheme="minorHAnsi"/>
        </w:rPr>
        <w:t xml:space="preserve">Tutti i dati personali forniti (su supporto cartaceo o via e-mail) all'unità Segreteria dell'Assemblea e dell'Ufficio di presidenza e </w:t>
      </w:r>
      <w:r w:rsidRPr="00AB2006">
        <w:rPr>
          <w:rFonts w:asciiTheme="minorHAnsi" w:hAnsiTheme="minorHAnsi"/>
          <w:shd w:val="clear" w:color="auto" w:fill="FFFFFF"/>
        </w:rPr>
        <w:t>programmazione</w:t>
      </w:r>
      <w:r w:rsidRPr="00AB2006">
        <w:rPr>
          <w:rFonts w:asciiTheme="minorHAnsi" w:hAnsiTheme="minorHAnsi"/>
        </w:rPr>
        <w:t xml:space="preserve"> legislativa dai membri, dai delegati della CCMI e dai supplenti sono conservati nella banca dati Agora e utilizzati dai servizi interni competenti per finalità di comunicazione e amministrative relative all'esercizio delle funzioni di membri, delegati della CCMI e supplenti e alla partecipazione di tali persone alle attività del CESE.</w:t>
      </w:r>
    </w:p>
    <w:p w14:paraId="2EAD992E" w14:textId="77777777" w:rsidR="00CC4573" w:rsidRPr="00AB2006" w:rsidRDefault="00CC4573" w:rsidP="00BE0BF4">
      <w:pPr>
        <w:spacing w:after="43"/>
        <w:ind w:left="560"/>
        <w:rPr>
          <w:rFonts w:asciiTheme="minorHAnsi" w:hAnsiTheme="minorHAnsi" w:cstheme="minorHAnsi"/>
          <w:sz w:val="24"/>
          <w:szCs w:val="22"/>
        </w:rPr>
      </w:pPr>
    </w:p>
    <w:p w14:paraId="4C24D3FF" w14:textId="69DE00F4" w:rsidR="00C71316" w:rsidRPr="00AB2006" w:rsidRDefault="002A7061" w:rsidP="00BE0BF4">
      <w:pPr>
        <w:numPr>
          <w:ilvl w:val="0"/>
          <w:numId w:val="28"/>
        </w:numPr>
        <w:overflowPunct/>
        <w:autoSpaceDE/>
        <w:autoSpaceDN/>
        <w:adjustRightInd/>
        <w:ind w:hanging="560"/>
        <w:jc w:val="left"/>
        <w:textAlignment w:val="auto"/>
        <w:rPr>
          <w:rFonts w:asciiTheme="minorHAnsi" w:hAnsiTheme="minorHAnsi" w:cstheme="minorHAnsi"/>
          <w:b/>
        </w:rPr>
      </w:pPr>
      <w:r w:rsidRPr="00AB2006">
        <w:rPr>
          <w:rFonts w:asciiTheme="minorHAnsi" w:hAnsiTheme="minorHAnsi"/>
          <w:b/>
        </w:rPr>
        <w:t>Quali sono le basi giuridiche del trattamento dei dati?</w:t>
      </w:r>
    </w:p>
    <w:p w14:paraId="04D77366" w14:textId="77777777" w:rsidR="00AB2006" w:rsidRPr="00AB2006" w:rsidRDefault="00AB2006" w:rsidP="00BE0BF4">
      <w:pPr>
        <w:overflowPunct/>
        <w:autoSpaceDE/>
        <w:autoSpaceDN/>
        <w:adjustRightInd/>
        <w:ind w:left="560"/>
        <w:jc w:val="left"/>
        <w:textAlignment w:val="auto"/>
        <w:rPr>
          <w:rFonts w:asciiTheme="minorHAnsi" w:hAnsiTheme="minorHAnsi" w:cstheme="minorHAnsi"/>
          <w:b/>
          <w:sz w:val="24"/>
          <w:szCs w:val="22"/>
        </w:rPr>
      </w:pPr>
    </w:p>
    <w:p w14:paraId="3B26A4D4" w14:textId="2007C0E8" w:rsidR="000978D9" w:rsidRPr="00AB2006" w:rsidRDefault="00BB336B" w:rsidP="00BE0BF4">
      <w:pPr>
        <w:spacing w:after="43"/>
        <w:rPr>
          <w:rFonts w:asciiTheme="minorHAnsi" w:hAnsiTheme="minorHAnsi" w:cstheme="minorHAnsi"/>
          <w:szCs w:val="22"/>
          <w:shd w:val="clear" w:color="auto" w:fill="FFFFFF"/>
        </w:rPr>
      </w:pPr>
      <w:r w:rsidRPr="00AB2006">
        <w:rPr>
          <w:rFonts w:asciiTheme="minorHAnsi" w:hAnsiTheme="minorHAnsi"/>
          <w:shd w:val="clear" w:color="auto" w:fill="FFFFFF"/>
        </w:rPr>
        <w:t>La base giuridica del trattamento è l'articolo 5, paragrafo 1, lettera a), del regolamento (UE) 2018/1725, che recita: "il trattamento è necessario per l'esecuzione di un compito svolto nell'interesse pubblico o nell'esercizio di pubblici poteri di cui sono investiti l'istituzione o l'organo dell'Unione". L'interesse pubblico comprende le operazioni di trattamento necessarie per la gestione e il funzionamento dell'istituzione o altro organo dell'UE.</w:t>
      </w:r>
    </w:p>
    <w:p w14:paraId="5B4466DF" w14:textId="77777777" w:rsidR="00501039" w:rsidRPr="00AB2006" w:rsidRDefault="00501039" w:rsidP="00BE0BF4">
      <w:pPr>
        <w:spacing w:after="43"/>
        <w:rPr>
          <w:rFonts w:asciiTheme="minorHAnsi" w:hAnsiTheme="minorHAnsi" w:cstheme="minorHAnsi"/>
          <w:sz w:val="24"/>
          <w:szCs w:val="24"/>
          <w:shd w:val="clear" w:color="auto" w:fill="FFFFFF"/>
        </w:rPr>
      </w:pPr>
    </w:p>
    <w:p w14:paraId="4DF27448" w14:textId="6D7FE720" w:rsidR="00501039" w:rsidRPr="00AB2006" w:rsidRDefault="00BB336B" w:rsidP="00BE0BF4">
      <w:pPr>
        <w:spacing w:after="43"/>
        <w:rPr>
          <w:rFonts w:asciiTheme="minorHAnsi" w:hAnsiTheme="minorHAnsi" w:cstheme="minorHAnsi"/>
          <w:szCs w:val="22"/>
          <w:shd w:val="clear" w:color="auto" w:fill="FFFFFF"/>
        </w:rPr>
      </w:pPr>
      <w:r w:rsidRPr="00AB2006">
        <w:rPr>
          <w:rFonts w:asciiTheme="minorHAnsi" w:hAnsiTheme="minorHAnsi"/>
          <w:shd w:val="clear" w:color="auto" w:fill="FFFFFF"/>
        </w:rPr>
        <w:lastRenderedPageBreak/>
        <w:t>Per alcune categorie di dati personali (si veda più avanti, al punto 6.4) la base giuridica è l'articolo</w:t>
      </w:r>
      <w:r w:rsidR="00AB2006">
        <w:rPr>
          <w:rFonts w:asciiTheme="minorHAnsi" w:hAnsiTheme="minorHAnsi"/>
          <w:shd w:val="clear" w:color="auto" w:fill="FFFFFF"/>
        </w:rPr>
        <w:t> </w:t>
      </w:r>
      <w:r w:rsidRPr="00AB2006">
        <w:rPr>
          <w:rFonts w:asciiTheme="minorHAnsi" w:hAnsiTheme="minorHAnsi"/>
          <w:shd w:val="clear" w:color="auto" w:fill="FFFFFF"/>
        </w:rPr>
        <w:t>5, paragrafo 1, lettera d), del regolamento (UE) 2018/1725, che recita: "l'interessato ha espresso il consenso al trattamento dei propri dati personali per una o più specifiche finalità".</w:t>
      </w:r>
    </w:p>
    <w:p w14:paraId="037D6C72" w14:textId="77777777" w:rsidR="002A7061" w:rsidRPr="00AB2006" w:rsidRDefault="002A7061" w:rsidP="00BE0BF4">
      <w:pPr>
        <w:spacing w:after="43"/>
        <w:ind w:left="560"/>
        <w:jc w:val="left"/>
        <w:rPr>
          <w:rFonts w:asciiTheme="minorHAnsi" w:hAnsiTheme="minorHAnsi" w:cstheme="minorHAnsi"/>
        </w:rPr>
      </w:pPr>
    </w:p>
    <w:p w14:paraId="7DB60962" w14:textId="77777777" w:rsidR="002A7061" w:rsidRPr="00AB2006" w:rsidRDefault="002A7061" w:rsidP="00BE0BF4">
      <w:pPr>
        <w:numPr>
          <w:ilvl w:val="0"/>
          <w:numId w:val="28"/>
        </w:numPr>
        <w:overflowPunct/>
        <w:autoSpaceDE/>
        <w:autoSpaceDN/>
        <w:adjustRightInd/>
        <w:spacing w:after="3"/>
        <w:ind w:hanging="560"/>
        <w:jc w:val="left"/>
        <w:textAlignment w:val="auto"/>
        <w:rPr>
          <w:rFonts w:asciiTheme="minorHAnsi" w:hAnsiTheme="minorHAnsi" w:cstheme="minorHAnsi"/>
        </w:rPr>
      </w:pPr>
      <w:r w:rsidRPr="00AB2006">
        <w:rPr>
          <w:rFonts w:asciiTheme="minorHAnsi" w:hAnsiTheme="minorHAnsi"/>
          <w:b/>
        </w:rPr>
        <w:t xml:space="preserve">Quali dati personali vengono trattati? </w:t>
      </w:r>
    </w:p>
    <w:p w14:paraId="4B92E8BD" w14:textId="2B190305" w:rsidR="002A7061" w:rsidRPr="00AB2006" w:rsidRDefault="002A7061" w:rsidP="00BE0BF4">
      <w:pPr>
        <w:spacing w:after="5"/>
        <w:ind w:left="555"/>
        <w:jc w:val="left"/>
        <w:rPr>
          <w:rFonts w:asciiTheme="minorHAnsi" w:hAnsiTheme="minorHAnsi" w:cstheme="minorHAnsi"/>
        </w:rPr>
      </w:pPr>
    </w:p>
    <w:p w14:paraId="4BDF8DFB" w14:textId="41CBD6CE" w:rsidR="00C71316" w:rsidRPr="00AB2006" w:rsidRDefault="00C71316" w:rsidP="00BE0BF4">
      <w:pPr>
        <w:spacing w:after="240"/>
        <w:ind w:left="567" w:hanging="567"/>
        <w:rPr>
          <w:rFonts w:asciiTheme="minorHAnsi" w:hAnsiTheme="minorHAnsi" w:cstheme="minorHAnsi"/>
        </w:rPr>
      </w:pPr>
      <w:r w:rsidRPr="00AB2006">
        <w:rPr>
          <w:rFonts w:asciiTheme="minorHAnsi" w:hAnsiTheme="minorHAnsi"/>
        </w:rPr>
        <w:t>5.1</w:t>
      </w:r>
      <w:r w:rsidRPr="00AB2006">
        <w:rPr>
          <w:rFonts w:asciiTheme="minorHAnsi" w:hAnsiTheme="minorHAnsi"/>
        </w:rPr>
        <w:tab/>
        <w:t>I seguenti dati sono inseriti nella banca dati Agora dall'unità Segreteria dell'Assemblea e dell'Ufficio di presidenza e programmazione legislativa e sono conservati anche in cartelle SharePoint protette, l'accesso alle quali è strettamente limitato al personale della suddetta unità:</w:t>
      </w:r>
    </w:p>
    <w:p w14:paraId="5A56AADA" w14:textId="7E329BD0" w:rsidR="00C71316" w:rsidRPr="00AB2006" w:rsidRDefault="00C81F2E" w:rsidP="00BE0BF4">
      <w:pPr>
        <w:numPr>
          <w:ilvl w:val="0"/>
          <w:numId w:val="32"/>
        </w:numPr>
        <w:spacing w:after="59"/>
        <w:ind w:left="993"/>
        <w:jc w:val="left"/>
        <w:rPr>
          <w:rFonts w:asciiTheme="minorHAnsi" w:hAnsiTheme="minorHAnsi" w:cstheme="minorHAnsi"/>
        </w:rPr>
      </w:pPr>
      <w:r>
        <w:rPr>
          <w:rFonts w:asciiTheme="minorHAnsi" w:hAnsiTheme="minorHAnsi"/>
        </w:rPr>
        <w:t>c</w:t>
      </w:r>
      <w:r w:rsidR="00C71316" w:rsidRPr="00AB2006">
        <w:rPr>
          <w:rFonts w:asciiTheme="minorHAnsi" w:hAnsiTheme="minorHAnsi"/>
        </w:rPr>
        <w:t>ognome</w:t>
      </w:r>
    </w:p>
    <w:p w14:paraId="4CC3BDBA" w14:textId="1C8987FE" w:rsidR="00C71316" w:rsidRPr="00C81F2E" w:rsidRDefault="00C81F2E" w:rsidP="00BE0BF4">
      <w:pPr>
        <w:numPr>
          <w:ilvl w:val="0"/>
          <w:numId w:val="32"/>
        </w:numPr>
        <w:spacing w:after="59"/>
        <w:ind w:left="993"/>
        <w:jc w:val="left"/>
        <w:rPr>
          <w:rFonts w:asciiTheme="minorHAnsi" w:hAnsiTheme="minorHAnsi" w:cstheme="minorHAnsi"/>
        </w:rPr>
      </w:pPr>
      <w:r>
        <w:rPr>
          <w:rFonts w:asciiTheme="minorHAnsi" w:hAnsiTheme="minorHAnsi"/>
        </w:rPr>
        <w:t>n</w:t>
      </w:r>
      <w:r w:rsidR="00C71316" w:rsidRPr="00AB2006">
        <w:rPr>
          <w:rFonts w:asciiTheme="minorHAnsi" w:hAnsiTheme="minorHAnsi"/>
        </w:rPr>
        <w:t>ome</w:t>
      </w:r>
    </w:p>
    <w:p w14:paraId="4F6829E3" w14:textId="33E9B71B" w:rsidR="00C71316" w:rsidRPr="00AB2006" w:rsidRDefault="00C81F2E" w:rsidP="00BE0BF4">
      <w:pPr>
        <w:numPr>
          <w:ilvl w:val="0"/>
          <w:numId w:val="32"/>
        </w:numPr>
        <w:spacing w:after="59"/>
        <w:ind w:left="993"/>
        <w:jc w:val="left"/>
        <w:rPr>
          <w:rFonts w:asciiTheme="minorHAnsi" w:hAnsiTheme="minorHAnsi" w:cstheme="minorHAnsi"/>
        </w:rPr>
      </w:pPr>
      <w:r>
        <w:rPr>
          <w:rFonts w:asciiTheme="minorHAnsi" w:hAnsiTheme="minorHAnsi"/>
        </w:rPr>
        <w:t>t</w:t>
      </w:r>
      <w:r w:rsidR="00C71316" w:rsidRPr="00AB2006">
        <w:rPr>
          <w:rFonts w:asciiTheme="minorHAnsi" w:hAnsiTheme="minorHAnsi"/>
        </w:rPr>
        <w:t>itolo</w:t>
      </w:r>
    </w:p>
    <w:p w14:paraId="6A1BB810" w14:textId="4924DA83" w:rsidR="00C71316" w:rsidRPr="00AB2006" w:rsidRDefault="00C81F2E" w:rsidP="00BE0BF4">
      <w:pPr>
        <w:numPr>
          <w:ilvl w:val="0"/>
          <w:numId w:val="32"/>
        </w:numPr>
        <w:spacing w:after="59"/>
        <w:ind w:left="993"/>
        <w:jc w:val="left"/>
        <w:rPr>
          <w:rFonts w:asciiTheme="minorHAnsi" w:hAnsiTheme="minorHAnsi" w:cstheme="minorHAnsi"/>
        </w:rPr>
      </w:pPr>
      <w:r>
        <w:rPr>
          <w:rFonts w:asciiTheme="minorHAnsi" w:hAnsiTheme="minorHAnsi"/>
        </w:rPr>
        <w:t>d</w:t>
      </w:r>
      <w:r w:rsidR="00C71316" w:rsidRPr="00AB2006">
        <w:rPr>
          <w:rFonts w:asciiTheme="minorHAnsi" w:hAnsiTheme="minorHAnsi"/>
        </w:rPr>
        <w:t>isabilità</w:t>
      </w:r>
    </w:p>
    <w:p w14:paraId="44712C68" w14:textId="11802177" w:rsidR="00C71316" w:rsidRPr="00AB2006" w:rsidRDefault="00C81F2E" w:rsidP="00BE0BF4">
      <w:pPr>
        <w:numPr>
          <w:ilvl w:val="0"/>
          <w:numId w:val="32"/>
        </w:numPr>
        <w:spacing w:after="59"/>
        <w:ind w:left="993"/>
        <w:jc w:val="left"/>
        <w:rPr>
          <w:rFonts w:asciiTheme="minorHAnsi" w:hAnsiTheme="minorHAnsi" w:cstheme="minorHAnsi"/>
        </w:rPr>
      </w:pPr>
      <w:r>
        <w:rPr>
          <w:rFonts w:asciiTheme="minorHAnsi" w:hAnsiTheme="minorHAnsi"/>
        </w:rPr>
        <w:t>d</w:t>
      </w:r>
      <w:r w:rsidR="00C71316" w:rsidRPr="00AB2006">
        <w:rPr>
          <w:rFonts w:asciiTheme="minorHAnsi" w:hAnsiTheme="minorHAnsi"/>
        </w:rPr>
        <w:t>ata di nascita</w:t>
      </w:r>
      <w:r w:rsidR="009472BA" w:rsidRPr="00AB2006">
        <w:rPr>
          <w:rStyle w:val="FootnoteReference"/>
          <w:rFonts w:asciiTheme="minorHAnsi" w:hAnsiTheme="minorHAnsi" w:cstheme="minorHAnsi"/>
          <w:lang w:val="en-US"/>
        </w:rPr>
        <w:footnoteReference w:id="2"/>
      </w:r>
    </w:p>
    <w:p w14:paraId="1895E3B2" w14:textId="7F4BA55D" w:rsidR="00C71316" w:rsidRPr="00AB2006" w:rsidRDefault="00C81F2E" w:rsidP="00BE0BF4">
      <w:pPr>
        <w:numPr>
          <w:ilvl w:val="0"/>
          <w:numId w:val="32"/>
        </w:numPr>
        <w:spacing w:after="59"/>
        <w:ind w:left="993"/>
        <w:jc w:val="left"/>
        <w:rPr>
          <w:rFonts w:asciiTheme="minorHAnsi" w:hAnsiTheme="minorHAnsi" w:cstheme="minorHAnsi"/>
        </w:rPr>
      </w:pPr>
      <w:r>
        <w:rPr>
          <w:rFonts w:asciiTheme="minorHAnsi" w:hAnsiTheme="minorHAnsi"/>
        </w:rPr>
        <w:t>p</w:t>
      </w:r>
      <w:r w:rsidR="00C71316" w:rsidRPr="00AB2006">
        <w:rPr>
          <w:rFonts w:asciiTheme="minorHAnsi" w:hAnsiTheme="minorHAnsi"/>
        </w:rPr>
        <w:t xml:space="preserve">aese rappresentato </w:t>
      </w:r>
    </w:p>
    <w:p w14:paraId="494CF257" w14:textId="578054B1" w:rsidR="00C71316" w:rsidRPr="00AB2006" w:rsidRDefault="00C81F2E" w:rsidP="00BE0BF4">
      <w:pPr>
        <w:numPr>
          <w:ilvl w:val="0"/>
          <w:numId w:val="32"/>
        </w:numPr>
        <w:spacing w:after="59"/>
        <w:ind w:left="993"/>
        <w:jc w:val="left"/>
        <w:rPr>
          <w:rFonts w:asciiTheme="minorHAnsi" w:hAnsiTheme="minorHAnsi" w:cstheme="minorHAnsi"/>
        </w:rPr>
      </w:pPr>
      <w:r>
        <w:rPr>
          <w:rFonts w:asciiTheme="minorHAnsi" w:hAnsiTheme="minorHAnsi"/>
        </w:rPr>
        <w:t>c</w:t>
      </w:r>
      <w:r w:rsidR="00C71316" w:rsidRPr="00AB2006">
        <w:rPr>
          <w:rFonts w:asciiTheme="minorHAnsi" w:hAnsiTheme="minorHAnsi"/>
        </w:rPr>
        <w:t>arica ufficiale</w:t>
      </w:r>
    </w:p>
    <w:p w14:paraId="27F9C2CE" w14:textId="6EE1A530" w:rsidR="00C71316" w:rsidRPr="00AB2006" w:rsidRDefault="00C81F2E" w:rsidP="00BE0BF4">
      <w:pPr>
        <w:numPr>
          <w:ilvl w:val="0"/>
          <w:numId w:val="32"/>
        </w:numPr>
        <w:spacing w:after="59"/>
        <w:ind w:left="993"/>
        <w:jc w:val="left"/>
        <w:rPr>
          <w:rFonts w:asciiTheme="minorHAnsi" w:hAnsiTheme="minorHAnsi" w:cstheme="minorHAnsi"/>
        </w:rPr>
      </w:pPr>
      <w:r>
        <w:rPr>
          <w:rFonts w:asciiTheme="minorHAnsi" w:hAnsiTheme="minorHAnsi"/>
        </w:rPr>
        <w:t>t</w:t>
      </w:r>
      <w:r w:rsidR="00C71316" w:rsidRPr="00AB2006">
        <w:rPr>
          <w:rFonts w:asciiTheme="minorHAnsi" w:hAnsiTheme="minorHAnsi"/>
        </w:rPr>
        <w:t>ipo di mandato</w:t>
      </w:r>
    </w:p>
    <w:p w14:paraId="33B33274" w14:textId="2E1F28F8" w:rsidR="00C71316" w:rsidRPr="00AB2006" w:rsidRDefault="00C81F2E" w:rsidP="00BE0BF4">
      <w:pPr>
        <w:numPr>
          <w:ilvl w:val="0"/>
          <w:numId w:val="32"/>
        </w:numPr>
        <w:spacing w:after="59"/>
        <w:ind w:left="993"/>
        <w:jc w:val="left"/>
        <w:rPr>
          <w:rFonts w:asciiTheme="minorHAnsi" w:hAnsiTheme="minorHAnsi" w:cstheme="minorHAnsi"/>
        </w:rPr>
      </w:pPr>
      <w:r>
        <w:rPr>
          <w:rFonts w:asciiTheme="minorHAnsi" w:hAnsiTheme="minorHAnsi"/>
        </w:rPr>
        <w:t>d</w:t>
      </w:r>
      <w:r w:rsidR="00C71316" w:rsidRPr="00AB2006">
        <w:rPr>
          <w:rFonts w:asciiTheme="minorHAnsi" w:hAnsiTheme="minorHAnsi"/>
        </w:rPr>
        <w:t>ata della nomina</w:t>
      </w:r>
    </w:p>
    <w:p w14:paraId="2CCF9751" w14:textId="766A9166" w:rsidR="00C71316" w:rsidRPr="00AB2006" w:rsidRDefault="00C81F2E" w:rsidP="00BE0BF4">
      <w:pPr>
        <w:numPr>
          <w:ilvl w:val="0"/>
          <w:numId w:val="32"/>
        </w:numPr>
        <w:spacing w:after="59"/>
        <w:ind w:left="993"/>
        <w:jc w:val="left"/>
        <w:rPr>
          <w:rFonts w:asciiTheme="minorHAnsi" w:hAnsiTheme="minorHAnsi" w:cstheme="minorHAnsi"/>
        </w:rPr>
      </w:pPr>
      <w:r>
        <w:rPr>
          <w:rFonts w:asciiTheme="minorHAnsi" w:hAnsiTheme="minorHAnsi"/>
        </w:rPr>
        <w:t>d</w:t>
      </w:r>
      <w:r w:rsidR="00C71316" w:rsidRPr="00AB2006">
        <w:rPr>
          <w:rFonts w:asciiTheme="minorHAnsi" w:hAnsiTheme="minorHAnsi"/>
        </w:rPr>
        <w:t>ata della fine del mandato</w:t>
      </w:r>
    </w:p>
    <w:p w14:paraId="16BAEB16" w14:textId="7E170645" w:rsidR="00C71316" w:rsidRPr="00AB2006" w:rsidRDefault="00C81F2E" w:rsidP="00BE0BF4">
      <w:pPr>
        <w:numPr>
          <w:ilvl w:val="0"/>
          <w:numId w:val="32"/>
        </w:numPr>
        <w:spacing w:after="59"/>
        <w:ind w:left="993"/>
        <w:jc w:val="left"/>
        <w:rPr>
          <w:rFonts w:asciiTheme="minorHAnsi" w:hAnsiTheme="minorHAnsi" w:cstheme="minorHAnsi"/>
        </w:rPr>
      </w:pPr>
      <w:r>
        <w:rPr>
          <w:rFonts w:asciiTheme="minorHAnsi" w:hAnsiTheme="minorHAnsi"/>
        </w:rPr>
        <w:t>s</w:t>
      </w:r>
      <w:r w:rsidR="00C71316" w:rsidRPr="00AB2006">
        <w:rPr>
          <w:rFonts w:asciiTheme="minorHAnsi" w:hAnsiTheme="minorHAnsi"/>
        </w:rPr>
        <w:t>upplente</w:t>
      </w:r>
    </w:p>
    <w:p w14:paraId="6E232BC9" w14:textId="62FD79D0" w:rsidR="001216BB" w:rsidRPr="00AB2006" w:rsidRDefault="00C81F2E" w:rsidP="00BE0BF4">
      <w:pPr>
        <w:numPr>
          <w:ilvl w:val="0"/>
          <w:numId w:val="32"/>
        </w:numPr>
        <w:spacing w:after="59"/>
        <w:ind w:left="993"/>
        <w:jc w:val="left"/>
        <w:rPr>
          <w:rFonts w:asciiTheme="minorHAnsi" w:hAnsiTheme="minorHAnsi" w:cstheme="minorHAnsi"/>
        </w:rPr>
      </w:pPr>
      <w:r>
        <w:rPr>
          <w:rFonts w:asciiTheme="minorHAnsi" w:hAnsiTheme="minorHAnsi"/>
        </w:rPr>
        <w:t>a</w:t>
      </w:r>
      <w:r w:rsidR="00C71316" w:rsidRPr="00AB2006">
        <w:rPr>
          <w:rFonts w:asciiTheme="minorHAnsi" w:hAnsiTheme="minorHAnsi"/>
        </w:rPr>
        <w:t>ssistente</w:t>
      </w:r>
    </w:p>
    <w:p w14:paraId="0C7A99B3" w14:textId="77777777" w:rsidR="00C71316" w:rsidRPr="00AB2006" w:rsidRDefault="00C71316" w:rsidP="00BE0BF4">
      <w:pPr>
        <w:spacing w:after="59"/>
        <w:ind w:left="1425"/>
        <w:jc w:val="left"/>
        <w:rPr>
          <w:rFonts w:asciiTheme="minorHAnsi" w:hAnsiTheme="minorHAnsi" w:cstheme="minorHAnsi"/>
          <w:lang w:val="en-US"/>
        </w:rPr>
      </w:pPr>
    </w:p>
    <w:p w14:paraId="566724DE" w14:textId="32384F7B" w:rsidR="00C71316" w:rsidRPr="00AB2006" w:rsidRDefault="00C71316" w:rsidP="00BE0BF4">
      <w:pPr>
        <w:spacing w:after="240"/>
        <w:ind w:left="567" w:hanging="567"/>
        <w:rPr>
          <w:rFonts w:asciiTheme="minorHAnsi" w:hAnsiTheme="minorHAnsi" w:cstheme="minorHAnsi"/>
        </w:rPr>
      </w:pPr>
      <w:r w:rsidRPr="00AB2006">
        <w:rPr>
          <w:rFonts w:asciiTheme="minorHAnsi" w:hAnsiTheme="minorHAnsi"/>
        </w:rPr>
        <w:t>5.2</w:t>
      </w:r>
      <w:r w:rsidRPr="00AB2006">
        <w:rPr>
          <w:rFonts w:asciiTheme="minorHAnsi" w:hAnsiTheme="minorHAnsi"/>
        </w:rPr>
        <w:tab/>
        <w:t>I seguenti dati sono inseriti dai membri stessi tramite il loro Profilo personale sul Portale dei membri:</w:t>
      </w:r>
    </w:p>
    <w:p w14:paraId="2BBBD324" w14:textId="4037F179" w:rsidR="00C71316" w:rsidRPr="00AB2006" w:rsidRDefault="00C81F2E" w:rsidP="00BE0BF4">
      <w:pPr>
        <w:numPr>
          <w:ilvl w:val="0"/>
          <w:numId w:val="32"/>
        </w:numPr>
        <w:spacing w:after="59"/>
        <w:ind w:left="993"/>
        <w:jc w:val="left"/>
        <w:rPr>
          <w:rFonts w:asciiTheme="minorHAnsi" w:hAnsiTheme="minorHAnsi" w:cstheme="minorHAnsi"/>
        </w:rPr>
      </w:pPr>
      <w:r>
        <w:rPr>
          <w:rFonts w:asciiTheme="minorHAnsi" w:hAnsiTheme="minorHAnsi"/>
        </w:rPr>
        <w:t>p</w:t>
      </w:r>
      <w:r w:rsidR="00C71316" w:rsidRPr="00AB2006">
        <w:rPr>
          <w:rFonts w:asciiTheme="minorHAnsi" w:hAnsiTheme="minorHAnsi"/>
        </w:rPr>
        <w:t>ersona/e di contatto in caso di emergenza</w:t>
      </w:r>
    </w:p>
    <w:p w14:paraId="1C0F1DF9" w14:textId="15A4B600" w:rsidR="009746B5" w:rsidRPr="00AB2006" w:rsidRDefault="00C81F2E" w:rsidP="00BE0BF4">
      <w:pPr>
        <w:numPr>
          <w:ilvl w:val="0"/>
          <w:numId w:val="32"/>
        </w:numPr>
        <w:spacing w:after="59"/>
        <w:ind w:left="993"/>
        <w:jc w:val="left"/>
        <w:rPr>
          <w:rFonts w:asciiTheme="minorHAnsi" w:hAnsiTheme="minorHAnsi" w:cstheme="minorHAnsi"/>
        </w:rPr>
      </w:pPr>
      <w:r>
        <w:rPr>
          <w:rFonts w:asciiTheme="minorHAnsi" w:hAnsiTheme="minorHAnsi"/>
        </w:rPr>
        <w:t>c</w:t>
      </w:r>
      <w:r w:rsidR="009746B5" w:rsidRPr="00AB2006">
        <w:rPr>
          <w:rFonts w:asciiTheme="minorHAnsi" w:hAnsiTheme="minorHAnsi"/>
        </w:rPr>
        <w:t>ognome utilizzato</w:t>
      </w:r>
    </w:p>
    <w:p w14:paraId="2AA0F63F" w14:textId="36B98791" w:rsidR="009746B5" w:rsidRPr="00AB2006" w:rsidRDefault="00C81F2E" w:rsidP="00BE0BF4">
      <w:pPr>
        <w:numPr>
          <w:ilvl w:val="0"/>
          <w:numId w:val="32"/>
        </w:numPr>
        <w:spacing w:after="59"/>
        <w:ind w:left="993"/>
        <w:jc w:val="left"/>
        <w:rPr>
          <w:rFonts w:asciiTheme="minorHAnsi" w:hAnsiTheme="minorHAnsi" w:cstheme="minorHAnsi"/>
        </w:rPr>
      </w:pPr>
      <w:r>
        <w:rPr>
          <w:rFonts w:asciiTheme="minorHAnsi" w:hAnsiTheme="minorHAnsi"/>
        </w:rPr>
        <w:t>n</w:t>
      </w:r>
      <w:r w:rsidR="009746B5" w:rsidRPr="00AB2006">
        <w:rPr>
          <w:rFonts w:asciiTheme="minorHAnsi" w:hAnsiTheme="minorHAnsi"/>
        </w:rPr>
        <w:t>ome utilizzato</w:t>
      </w:r>
    </w:p>
    <w:p w14:paraId="5FCA3C57" w14:textId="4157A420" w:rsidR="00B01712" w:rsidRPr="00AB2006" w:rsidRDefault="00C81F2E" w:rsidP="00BE0BF4">
      <w:pPr>
        <w:numPr>
          <w:ilvl w:val="0"/>
          <w:numId w:val="32"/>
        </w:numPr>
        <w:spacing w:after="59"/>
        <w:ind w:left="993"/>
        <w:jc w:val="left"/>
        <w:rPr>
          <w:rFonts w:asciiTheme="minorHAnsi" w:hAnsiTheme="minorHAnsi" w:cstheme="minorHAnsi"/>
        </w:rPr>
      </w:pPr>
      <w:r>
        <w:rPr>
          <w:rFonts w:asciiTheme="minorHAnsi" w:hAnsiTheme="minorHAnsi"/>
        </w:rPr>
        <w:t>s</w:t>
      </w:r>
      <w:r w:rsidR="00B01712" w:rsidRPr="00AB2006">
        <w:rPr>
          <w:rFonts w:asciiTheme="minorHAnsi" w:hAnsiTheme="minorHAnsi"/>
        </w:rPr>
        <w:t>tato di nascita</w:t>
      </w:r>
    </w:p>
    <w:p w14:paraId="0390AAD0" w14:textId="6E2B4D6A" w:rsidR="00B01712" w:rsidRPr="00AB2006" w:rsidRDefault="00C81F2E" w:rsidP="00BE0BF4">
      <w:pPr>
        <w:numPr>
          <w:ilvl w:val="0"/>
          <w:numId w:val="32"/>
        </w:numPr>
        <w:spacing w:after="59"/>
        <w:ind w:left="993"/>
        <w:jc w:val="left"/>
        <w:rPr>
          <w:rFonts w:asciiTheme="minorHAnsi" w:hAnsiTheme="minorHAnsi" w:cstheme="minorHAnsi"/>
        </w:rPr>
      </w:pPr>
      <w:r>
        <w:rPr>
          <w:rFonts w:asciiTheme="minorHAnsi" w:hAnsiTheme="minorHAnsi"/>
        </w:rPr>
        <w:t>l</w:t>
      </w:r>
      <w:r w:rsidR="00B01712" w:rsidRPr="00AB2006">
        <w:rPr>
          <w:rFonts w:asciiTheme="minorHAnsi" w:hAnsiTheme="minorHAnsi"/>
        </w:rPr>
        <w:t>uogo di nascita</w:t>
      </w:r>
      <w:r w:rsidR="00B01712" w:rsidRPr="00C81F2E">
        <w:rPr>
          <w:rFonts w:asciiTheme="minorHAnsi" w:hAnsiTheme="minorHAnsi"/>
          <w:sz w:val="24"/>
          <w:szCs w:val="22"/>
          <w:vertAlign w:val="superscript"/>
        </w:rPr>
        <w:t>1</w:t>
      </w:r>
    </w:p>
    <w:p w14:paraId="0D08A9A7" w14:textId="28CB69B6" w:rsidR="00B01712" w:rsidRPr="00AB2006" w:rsidRDefault="00C81F2E" w:rsidP="00BE0BF4">
      <w:pPr>
        <w:numPr>
          <w:ilvl w:val="0"/>
          <w:numId w:val="32"/>
        </w:numPr>
        <w:spacing w:after="59"/>
        <w:ind w:left="993"/>
        <w:jc w:val="left"/>
        <w:rPr>
          <w:rFonts w:asciiTheme="minorHAnsi" w:hAnsiTheme="minorHAnsi" w:cstheme="minorHAnsi"/>
        </w:rPr>
      </w:pPr>
      <w:r>
        <w:rPr>
          <w:rFonts w:asciiTheme="minorHAnsi" w:hAnsiTheme="minorHAnsi"/>
        </w:rPr>
        <w:t>f</w:t>
      </w:r>
      <w:r w:rsidR="00B01712" w:rsidRPr="00AB2006">
        <w:rPr>
          <w:rFonts w:asciiTheme="minorHAnsi" w:hAnsiTheme="minorHAnsi"/>
        </w:rPr>
        <w:t>otografia</w:t>
      </w:r>
    </w:p>
    <w:p w14:paraId="6C7EFC5F" w14:textId="75EA3B95" w:rsidR="00B01712" w:rsidRPr="00AB2006" w:rsidRDefault="00C81F2E" w:rsidP="00BE0BF4">
      <w:pPr>
        <w:numPr>
          <w:ilvl w:val="0"/>
          <w:numId w:val="32"/>
        </w:numPr>
        <w:spacing w:after="59"/>
        <w:ind w:left="993"/>
        <w:jc w:val="left"/>
        <w:rPr>
          <w:rFonts w:asciiTheme="minorHAnsi" w:hAnsiTheme="minorHAnsi" w:cstheme="minorHAnsi"/>
        </w:rPr>
      </w:pPr>
      <w:r>
        <w:rPr>
          <w:rFonts w:asciiTheme="minorHAnsi" w:hAnsiTheme="minorHAnsi"/>
        </w:rPr>
        <w:t>c</w:t>
      </w:r>
      <w:r w:rsidR="00B01712" w:rsidRPr="00AB2006">
        <w:rPr>
          <w:rFonts w:asciiTheme="minorHAnsi" w:hAnsiTheme="minorHAnsi"/>
        </w:rPr>
        <w:t>urriculum vitae</w:t>
      </w:r>
    </w:p>
    <w:p w14:paraId="158D7A4B" w14:textId="3AED1C13" w:rsidR="00B01712" w:rsidRPr="00AB2006" w:rsidRDefault="00C81F2E" w:rsidP="00BE0BF4">
      <w:pPr>
        <w:numPr>
          <w:ilvl w:val="0"/>
          <w:numId w:val="32"/>
        </w:numPr>
        <w:spacing w:after="59"/>
        <w:ind w:left="993"/>
        <w:jc w:val="left"/>
        <w:rPr>
          <w:rFonts w:asciiTheme="minorHAnsi" w:hAnsiTheme="minorHAnsi" w:cstheme="minorHAnsi"/>
        </w:rPr>
      </w:pPr>
      <w:r>
        <w:rPr>
          <w:rFonts w:asciiTheme="minorHAnsi" w:hAnsiTheme="minorHAnsi"/>
        </w:rPr>
        <w:t>i</w:t>
      </w:r>
      <w:r w:rsidR="00E2636E" w:rsidRPr="00AB2006">
        <w:rPr>
          <w:rFonts w:asciiTheme="minorHAnsi" w:hAnsiTheme="minorHAnsi"/>
        </w:rPr>
        <w:t>ndirizzo postale non riservato</w:t>
      </w:r>
    </w:p>
    <w:p w14:paraId="24BCE436" w14:textId="79C114F6" w:rsidR="00E2636E" w:rsidRPr="00AB2006" w:rsidRDefault="00C81F2E" w:rsidP="00BE0BF4">
      <w:pPr>
        <w:numPr>
          <w:ilvl w:val="0"/>
          <w:numId w:val="32"/>
        </w:numPr>
        <w:spacing w:after="59"/>
        <w:ind w:left="993"/>
        <w:jc w:val="left"/>
        <w:rPr>
          <w:rFonts w:asciiTheme="minorHAnsi" w:hAnsiTheme="minorHAnsi" w:cstheme="minorHAnsi"/>
        </w:rPr>
      </w:pPr>
      <w:r>
        <w:rPr>
          <w:rFonts w:asciiTheme="minorHAnsi" w:hAnsiTheme="minorHAnsi"/>
        </w:rPr>
        <w:t>i</w:t>
      </w:r>
      <w:r w:rsidR="00E2636E" w:rsidRPr="00AB2006">
        <w:rPr>
          <w:rFonts w:asciiTheme="minorHAnsi" w:hAnsiTheme="minorHAnsi"/>
        </w:rPr>
        <w:t>ndirizzo postale privato</w:t>
      </w:r>
      <w:r w:rsidR="00E2636E" w:rsidRPr="00C81F2E">
        <w:rPr>
          <w:rFonts w:asciiTheme="minorHAnsi" w:hAnsiTheme="minorHAnsi"/>
          <w:sz w:val="24"/>
          <w:szCs w:val="22"/>
          <w:vertAlign w:val="superscript"/>
        </w:rPr>
        <w:t>1</w:t>
      </w:r>
    </w:p>
    <w:p w14:paraId="12034215" w14:textId="70BBAE9E" w:rsidR="00E2636E" w:rsidRPr="00AB2006" w:rsidRDefault="00C81F2E" w:rsidP="00BE0BF4">
      <w:pPr>
        <w:numPr>
          <w:ilvl w:val="0"/>
          <w:numId w:val="32"/>
        </w:numPr>
        <w:spacing w:after="59"/>
        <w:ind w:left="993"/>
        <w:jc w:val="left"/>
        <w:rPr>
          <w:rFonts w:asciiTheme="minorHAnsi" w:hAnsiTheme="minorHAnsi" w:cstheme="minorHAnsi"/>
        </w:rPr>
      </w:pPr>
      <w:r>
        <w:rPr>
          <w:rFonts w:asciiTheme="minorHAnsi" w:hAnsiTheme="minorHAnsi"/>
        </w:rPr>
        <w:lastRenderedPageBreak/>
        <w:t>i</w:t>
      </w:r>
      <w:r w:rsidR="00CF1980" w:rsidRPr="00AB2006">
        <w:rPr>
          <w:rFonts w:asciiTheme="minorHAnsi" w:hAnsiTheme="minorHAnsi"/>
        </w:rPr>
        <w:t>ndirizzo e-mail per la corrispondenza</w:t>
      </w:r>
    </w:p>
    <w:p w14:paraId="5152601A" w14:textId="4C07F2F0" w:rsidR="00CF1980" w:rsidRPr="00AB2006" w:rsidRDefault="00C81F2E" w:rsidP="00BE0BF4">
      <w:pPr>
        <w:numPr>
          <w:ilvl w:val="0"/>
          <w:numId w:val="32"/>
        </w:numPr>
        <w:spacing w:after="59"/>
        <w:ind w:left="993"/>
        <w:jc w:val="left"/>
        <w:rPr>
          <w:rFonts w:asciiTheme="minorHAnsi" w:hAnsiTheme="minorHAnsi" w:cstheme="minorHAnsi"/>
        </w:rPr>
      </w:pPr>
      <w:r>
        <w:rPr>
          <w:rFonts w:asciiTheme="minorHAnsi" w:hAnsiTheme="minorHAnsi"/>
        </w:rPr>
        <w:t>i</w:t>
      </w:r>
      <w:r w:rsidR="00CF1980" w:rsidRPr="00AB2006">
        <w:rPr>
          <w:rFonts w:asciiTheme="minorHAnsi" w:hAnsiTheme="minorHAnsi"/>
        </w:rPr>
        <w:t>ndirizzo e-mail privato</w:t>
      </w:r>
      <w:r w:rsidR="00CF1980" w:rsidRPr="00C81F2E">
        <w:rPr>
          <w:rFonts w:asciiTheme="minorHAnsi" w:hAnsiTheme="minorHAnsi"/>
          <w:sz w:val="24"/>
          <w:szCs w:val="22"/>
          <w:vertAlign w:val="superscript"/>
        </w:rPr>
        <w:t>1</w:t>
      </w:r>
    </w:p>
    <w:p w14:paraId="579C131A" w14:textId="56B1647E" w:rsidR="00CF1980" w:rsidRPr="00AB2006" w:rsidRDefault="00C81F2E" w:rsidP="00BE0BF4">
      <w:pPr>
        <w:numPr>
          <w:ilvl w:val="0"/>
          <w:numId w:val="32"/>
        </w:numPr>
        <w:spacing w:after="59"/>
        <w:ind w:left="993"/>
        <w:jc w:val="left"/>
        <w:rPr>
          <w:rFonts w:asciiTheme="minorHAnsi" w:hAnsiTheme="minorHAnsi" w:cstheme="minorHAnsi"/>
        </w:rPr>
      </w:pPr>
      <w:r>
        <w:rPr>
          <w:rFonts w:asciiTheme="minorHAnsi" w:hAnsiTheme="minorHAnsi"/>
        </w:rPr>
        <w:t>n</w:t>
      </w:r>
      <w:r w:rsidR="00CF1980" w:rsidRPr="00AB2006">
        <w:rPr>
          <w:rFonts w:asciiTheme="minorHAnsi" w:hAnsiTheme="minorHAnsi"/>
        </w:rPr>
        <w:t>umeri di telefono</w:t>
      </w:r>
    </w:p>
    <w:p w14:paraId="6C34C80B" w14:textId="5165F63D" w:rsidR="00CF1980" w:rsidRPr="00AB2006" w:rsidRDefault="00C81F2E" w:rsidP="00BE0BF4">
      <w:pPr>
        <w:numPr>
          <w:ilvl w:val="0"/>
          <w:numId w:val="32"/>
        </w:numPr>
        <w:spacing w:after="59"/>
        <w:ind w:left="993"/>
        <w:rPr>
          <w:rFonts w:asciiTheme="minorHAnsi" w:hAnsiTheme="minorHAnsi" w:cstheme="minorHAnsi"/>
        </w:rPr>
      </w:pPr>
      <w:r>
        <w:rPr>
          <w:rFonts w:asciiTheme="minorHAnsi" w:hAnsiTheme="minorHAnsi"/>
        </w:rPr>
        <w:t>c</w:t>
      </w:r>
      <w:r w:rsidR="00CF1980" w:rsidRPr="00AB2006">
        <w:rPr>
          <w:rFonts w:asciiTheme="minorHAnsi" w:hAnsiTheme="minorHAnsi"/>
        </w:rPr>
        <w:t>ompetenze linguistiche</w:t>
      </w:r>
    </w:p>
    <w:p w14:paraId="724684AE" w14:textId="70503353" w:rsidR="00CF1980" w:rsidRPr="00AB2006" w:rsidRDefault="00C81F2E" w:rsidP="00BE0BF4">
      <w:pPr>
        <w:numPr>
          <w:ilvl w:val="0"/>
          <w:numId w:val="32"/>
        </w:numPr>
        <w:spacing w:after="59"/>
        <w:ind w:left="993"/>
        <w:rPr>
          <w:rFonts w:asciiTheme="minorHAnsi" w:hAnsiTheme="minorHAnsi" w:cstheme="minorHAnsi"/>
        </w:rPr>
      </w:pPr>
      <w:r>
        <w:rPr>
          <w:rFonts w:asciiTheme="minorHAnsi" w:hAnsiTheme="minorHAnsi"/>
        </w:rPr>
        <w:t>d</w:t>
      </w:r>
      <w:r w:rsidR="00CF1980" w:rsidRPr="00AB2006">
        <w:rPr>
          <w:rFonts w:asciiTheme="minorHAnsi" w:hAnsiTheme="minorHAnsi"/>
        </w:rPr>
        <w:t>ichiarazione del luogo di residenza (dato non caricato su Agora, ma memorizzato in una cartella protetta)</w:t>
      </w:r>
    </w:p>
    <w:p w14:paraId="022841B2" w14:textId="06032AF5" w:rsidR="00CF1980" w:rsidRPr="00AB2006" w:rsidRDefault="00C81F2E" w:rsidP="00BE0BF4">
      <w:pPr>
        <w:numPr>
          <w:ilvl w:val="0"/>
          <w:numId w:val="32"/>
        </w:numPr>
        <w:spacing w:after="59"/>
        <w:ind w:left="993"/>
        <w:rPr>
          <w:rFonts w:asciiTheme="minorHAnsi" w:hAnsiTheme="minorHAnsi" w:cstheme="minorHAnsi"/>
        </w:rPr>
      </w:pPr>
      <w:r>
        <w:rPr>
          <w:rFonts w:asciiTheme="minorHAnsi" w:hAnsiTheme="minorHAnsi"/>
        </w:rPr>
        <w:t>p</w:t>
      </w:r>
      <w:r w:rsidR="00CF1980" w:rsidRPr="00AB2006">
        <w:rPr>
          <w:rFonts w:asciiTheme="minorHAnsi" w:hAnsiTheme="minorHAnsi"/>
        </w:rPr>
        <w:t>rova della residenza (dato non caricato su Agora, ma memorizzato in una cartella protetta)</w:t>
      </w:r>
    </w:p>
    <w:p w14:paraId="1B52873A" w14:textId="2F02FCCF" w:rsidR="00CF1980" w:rsidRPr="00AB2006" w:rsidRDefault="00C81F2E" w:rsidP="00BE0BF4">
      <w:pPr>
        <w:numPr>
          <w:ilvl w:val="0"/>
          <w:numId w:val="32"/>
        </w:numPr>
        <w:spacing w:after="59"/>
        <w:ind w:left="993"/>
        <w:rPr>
          <w:rFonts w:asciiTheme="minorHAnsi" w:hAnsiTheme="minorHAnsi" w:cstheme="minorHAnsi"/>
        </w:rPr>
      </w:pPr>
      <w:r>
        <w:rPr>
          <w:rFonts w:asciiTheme="minorHAnsi" w:hAnsiTheme="minorHAnsi"/>
        </w:rPr>
        <w:t>d</w:t>
      </w:r>
      <w:r w:rsidR="00CF1980" w:rsidRPr="00AB2006">
        <w:rPr>
          <w:rFonts w:asciiTheme="minorHAnsi" w:hAnsiTheme="minorHAnsi"/>
        </w:rPr>
        <w:t>ichiarazione degli interessi finanziari (la dichiarazione priva della firma è caricata su Agora, la dichiarazione firmata è conservata in una cartella protetta)</w:t>
      </w:r>
    </w:p>
    <w:p w14:paraId="5F9FD2BC" w14:textId="1D963AA7" w:rsidR="00C71316" w:rsidRPr="00AB2006" w:rsidRDefault="00C81F2E" w:rsidP="00BE0BF4">
      <w:pPr>
        <w:numPr>
          <w:ilvl w:val="0"/>
          <w:numId w:val="32"/>
        </w:numPr>
        <w:spacing w:after="59"/>
        <w:ind w:left="993"/>
        <w:rPr>
          <w:rFonts w:asciiTheme="minorHAnsi" w:hAnsiTheme="minorHAnsi" w:cstheme="minorHAnsi"/>
        </w:rPr>
      </w:pPr>
      <w:r>
        <w:rPr>
          <w:rFonts w:asciiTheme="minorHAnsi" w:hAnsiTheme="minorHAnsi"/>
        </w:rPr>
        <w:t>p</w:t>
      </w:r>
      <w:r w:rsidR="00C71316" w:rsidRPr="00AB2006">
        <w:rPr>
          <w:rFonts w:asciiTheme="minorHAnsi" w:hAnsiTheme="minorHAnsi"/>
        </w:rPr>
        <w:t>referenze riguardo alla stampa dei documenti</w:t>
      </w:r>
    </w:p>
    <w:p w14:paraId="11645B27" w14:textId="7E811292" w:rsidR="00C71316" w:rsidRPr="00AB2006" w:rsidRDefault="00C81F2E" w:rsidP="00BE0BF4">
      <w:pPr>
        <w:numPr>
          <w:ilvl w:val="0"/>
          <w:numId w:val="32"/>
        </w:numPr>
        <w:spacing w:after="59"/>
        <w:ind w:left="993"/>
        <w:rPr>
          <w:rFonts w:asciiTheme="minorHAnsi" w:hAnsiTheme="minorHAnsi" w:cstheme="minorHAnsi"/>
        </w:rPr>
      </w:pPr>
      <w:r>
        <w:rPr>
          <w:rFonts w:asciiTheme="minorHAnsi" w:hAnsiTheme="minorHAnsi"/>
        </w:rPr>
        <w:t>s</w:t>
      </w:r>
      <w:r w:rsidR="00C71316" w:rsidRPr="00AB2006">
        <w:rPr>
          <w:rFonts w:asciiTheme="minorHAnsi" w:hAnsiTheme="minorHAnsi"/>
        </w:rPr>
        <w:t>iti web</w:t>
      </w:r>
    </w:p>
    <w:p w14:paraId="5209AD60" w14:textId="2FA67CD3" w:rsidR="00C71316" w:rsidRPr="00AB2006" w:rsidRDefault="00C81F2E" w:rsidP="00BE0BF4">
      <w:pPr>
        <w:numPr>
          <w:ilvl w:val="0"/>
          <w:numId w:val="32"/>
        </w:numPr>
        <w:spacing w:after="59"/>
        <w:ind w:left="993"/>
        <w:jc w:val="left"/>
        <w:rPr>
          <w:rFonts w:asciiTheme="minorHAnsi" w:hAnsiTheme="minorHAnsi" w:cstheme="minorHAnsi"/>
        </w:rPr>
      </w:pPr>
      <w:r>
        <w:rPr>
          <w:rFonts w:asciiTheme="minorHAnsi" w:hAnsiTheme="minorHAnsi"/>
        </w:rPr>
        <w:t>a</w:t>
      </w:r>
      <w:r w:rsidR="00C71316" w:rsidRPr="00AB2006">
        <w:rPr>
          <w:rFonts w:asciiTheme="minorHAnsi" w:hAnsiTheme="minorHAnsi"/>
        </w:rPr>
        <w:t>ccount di social media</w:t>
      </w:r>
    </w:p>
    <w:p w14:paraId="584D1D48" w14:textId="683E6B44" w:rsidR="00C71316" w:rsidRPr="00AB2006" w:rsidRDefault="00C81F2E" w:rsidP="00BE0BF4">
      <w:pPr>
        <w:numPr>
          <w:ilvl w:val="0"/>
          <w:numId w:val="32"/>
        </w:numPr>
        <w:spacing w:after="59"/>
        <w:ind w:left="993"/>
        <w:jc w:val="left"/>
        <w:rPr>
          <w:rFonts w:asciiTheme="minorHAnsi" w:hAnsiTheme="minorHAnsi" w:cstheme="minorHAnsi"/>
        </w:rPr>
      </w:pPr>
      <w:r>
        <w:rPr>
          <w:rFonts w:asciiTheme="minorHAnsi" w:hAnsiTheme="minorHAnsi"/>
        </w:rPr>
        <w:t>b</w:t>
      </w:r>
      <w:r w:rsidR="00C71316" w:rsidRPr="00AB2006">
        <w:rPr>
          <w:rFonts w:asciiTheme="minorHAnsi" w:hAnsiTheme="minorHAnsi"/>
        </w:rPr>
        <w:t>log</w:t>
      </w:r>
    </w:p>
    <w:p w14:paraId="21693218" w14:textId="254479E6" w:rsidR="00C71316" w:rsidRPr="00AB2006" w:rsidRDefault="00C81F2E" w:rsidP="00BE0BF4">
      <w:pPr>
        <w:numPr>
          <w:ilvl w:val="0"/>
          <w:numId w:val="32"/>
        </w:numPr>
        <w:spacing w:after="59"/>
        <w:ind w:left="993"/>
        <w:jc w:val="left"/>
        <w:rPr>
          <w:rFonts w:asciiTheme="minorHAnsi" w:hAnsiTheme="minorHAnsi" w:cstheme="minorHAnsi"/>
        </w:rPr>
      </w:pPr>
      <w:r>
        <w:rPr>
          <w:rFonts w:asciiTheme="minorHAnsi" w:hAnsiTheme="minorHAnsi"/>
        </w:rPr>
        <w:t>a</w:t>
      </w:r>
      <w:r w:rsidR="00C71316" w:rsidRPr="00AB2006">
        <w:rPr>
          <w:rFonts w:asciiTheme="minorHAnsi" w:hAnsiTheme="minorHAnsi"/>
        </w:rPr>
        <w:t>ssociazioni</w:t>
      </w:r>
    </w:p>
    <w:p w14:paraId="5BB37B83" w14:textId="1303C092" w:rsidR="00C71316" w:rsidRPr="00AB2006" w:rsidRDefault="00C81F2E" w:rsidP="00BE0BF4">
      <w:pPr>
        <w:numPr>
          <w:ilvl w:val="0"/>
          <w:numId w:val="32"/>
        </w:numPr>
        <w:spacing w:after="59"/>
        <w:ind w:left="993"/>
        <w:jc w:val="left"/>
        <w:rPr>
          <w:rFonts w:asciiTheme="minorHAnsi" w:hAnsiTheme="minorHAnsi" w:cstheme="minorHAnsi"/>
        </w:rPr>
      </w:pPr>
      <w:r>
        <w:rPr>
          <w:rFonts w:asciiTheme="minorHAnsi" w:hAnsiTheme="minorHAnsi"/>
        </w:rPr>
        <w:t>a</w:t>
      </w:r>
      <w:r w:rsidR="00C71316" w:rsidRPr="00AB2006">
        <w:rPr>
          <w:rFonts w:asciiTheme="minorHAnsi" w:hAnsiTheme="minorHAnsi"/>
        </w:rPr>
        <w:t>mbiti di interesse</w:t>
      </w:r>
    </w:p>
    <w:p w14:paraId="0F9644A8" w14:textId="0F22D20C" w:rsidR="00C71316" w:rsidRPr="00AB2006" w:rsidRDefault="00C81F2E" w:rsidP="00BE0BF4">
      <w:pPr>
        <w:numPr>
          <w:ilvl w:val="0"/>
          <w:numId w:val="32"/>
        </w:numPr>
        <w:spacing w:after="59"/>
        <w:ind w:left="993"/>
        <w:jc w:val="left"/>
        <w:rPr>
          <w:rFonts w:asciiTheme="minorHAnsi" w:hAnsiTheme="minorHAnsi" w:cstheme="minorHAnsi"/>
        </w:rPr>
      </w:pPr>
      <w:r>
        <w:rPr>
          <w:rFonts w:asciiTheme="minorHAnsi" w:hAnsiTheme="minorHAnsi"/>
        </w:rPr>
        <w:t>i</w:t>
      </w:r>
      <w:r w:rsidR="00C71316" w:rsidRPr="00AB2006">
        <w:rPr>
          <w:rFonts w:asciiTheme="minorHAnsi" w:hAnsiTheme="minorHAnsi"/>
        </w:rPr>
        <w:t>mpostazioni relative alla privacy</w:t>
      </w:r>
    </w:p>
    <w:p w14:paraId="12D4A25F" w14:textId="5A729682" w:rsidR="00C71316" w:rsidRPr="00AB2006" w:rsidRDefault="00C81F2E" w:rsidP="00BE0BF4">
      <w:pPr>
        <w:numPr>
          <w:ilvl w:val="0"/>
          <w:numId w:val="32"/>
        </w:numPr>
        <w:spacing w:after="59"/>
        <w:ind w:left="993"/>
        <w:jc w:val="left"/>
        <w:rPr>
          <w:rFonts w:asciiTheme="minorHAnsi" w:hAnsiTheme="minorHAnsi" w:cstheme="minorHAnsi"/>
        </w:rPr>
      </w:pPr>
      <w:r>
        <w:rPr>
          <w:rFonts w:asciiTheme="minorHAnsi" w:hAnsiTheme="minorHAnsi"/>
        </w:rPr>
        <w:t>o</w:t>
      </w:r>
      <w:r w:rsidR="00C71316" w:rsidRPr="00AB2006">
        <w:rPr>
          <w:rFonts w:asciiTheme="minorHAnsi" w:hAnsiTheme="minorHAnsi"/>
        </w:rPr>
        <w:t>pzioni relative alle notifiche</w:t>
      </w:r>
    </w:p>
    <w:p w14:paraId="60A70B6A" w14:textId="4D2436AE" w:rsidR="00C71316" w:rsidRPr="00AB2006" w:rsidRDefault="00C81F2E" w:rsidP="00BE0BF4">
      <w:pPr>
        <w:numPr>
          <w:ilvl w:val="0"/>
          <w:numId w:val="32"/>
        </w:numPr>
        <w:spacing w:after="59"/>
        <w:ind w:left="993"/>
        <w:jc w:val="left"/>
        <w:rPr>
          <w:rFonts w:asciiTheme="minorHAnsi" w:hAnsiTheme="minorHAnsi" w:cstheme="minorHAnsi"/>
        </w:rPr>
      </w:pPr>
      <w:r>
        <w:rPr>
          <w:rFonts w:asciiTheme="minorHAnsi" w:hAnsiTheme="minorHAnsi"/>
        </w:rPr>
        <w:t>d</w:t>
      </w:r>
      <w:r w:rsidR="00C71316" w:rsidRPr="00AB2006">
        <w:rPr>
          <w:rFonts w:asciiTheme="minorHAnsi" w:hAnsiTheme="minorHAnsi"/>
        </w:rPr>
        <w:t>elega di diritti</w:t>
      </w:r>
    </w:p>
    <w:p w14:paraId="5DF7897A" w14:textId="549C5B31" w:rsidR="002A7061" w:rsidRPr="00AB2006" w:rsidRDefault="00C81F2E" w:rsidP="00BE0BF4">
      <w:pPr>
        <w:numPr>
          <w:ilvl w:val="0"/>
          <w:numId w:val="32"/>
        </w:numPr>
        <w:spacing w:after="59"/>
        <w:ind w:left="993"/>
        <w:jc w:val="left"/>
        <w:rPr>
          <w:rFonts w:asciiTheme="minorHAnsi" w:hAnsiTheme="minorHAnsi" w:cstheme="minorHAnsi"/>
        </w:rPr>
      </w:pPr>
      <w:r>
        <w:rPr>
          <w:rFonts w:asciiTheme="minorHAnsi" w:hAnsiTheme="minorHAnsi"/>
        </w:rPr>
        <w:t>b</w:t>
      </w:r>
      <w:r w:rsidR="00C71316" w:rsidRPr="00AB2006">
        <w:rPr>
          <w:rFonts w:asciiTheme="minorHAnsi" w:hAnsiTheme="minorHAnsi"/>
        </w:rPr>
        <w:t>iografia</w:t>
      </w:r>
    </w:p>
    <w:p w14:paraId="798AE002" w14:textId="77777777" w:rsidR="00DD2AF3" w:rsidRPr="00AB2006" w:rsidRDefault="00DD2AF3" w:rsidP="00BE0BF4">
      <w:pPr>
        <w:spacing w:after="43"/>
        <w:ind w:left="560"/>
        <w:rPr>
          <w:rFonts w:asciiTheme="minorHAnsi" w:hAnsiTheme="minorHAnsi" w:cstheme="minorHAnsi"/>
          <w:lang w:val="en-US"/>
        </w:rPr>
      </w:pPr>
    </w:p>
    <w:p w14:paraId="550470B0" w14:textId="529569AC" w:rsidR="00DD2AF3" w:rsidRPr="00AB2006" w:rsidRDefault="00DD2AF3" w:rsidP="00BE0BF4">
      <w:pPr>
        <w:spacing w:after="240"/>
        <w:ind w:left="567" w:hanging="567"/>
        <w:rPr>
          <w:rFonts w:asciiTheme="minorHAnsi" w:hAnsiTheme="minorHAnsi" w:cstheme="minorBidi"/>
        </w:rPr>
      </w:pPr>
      <w:r w:rsidRPr="00AB2006">
        <w:rPr>
          <w:rFonts w:asciiTheme="minorHAnsi" w:hAnsiTheme="minorHAnsi"/>
        </w:rPr>
        <w:t>5.3</w:t>
      </w:r>
      <w:r w:rsidRPr="00AB2006">
        <w:tab/>
      </w:r>
      <w:r w:rsidRPr="00AB2006">
        <w:rPr>
          <w:rFonts w:asciiTheme="minorHAnsi" w:hAnsiTheme="minorHAnsi"/>
        </w:rPr>
        <w:t>Tutti i documenti forniti (su supporto cartaceo o via e-mail) all'unità Segreteria dell'Assemblea e dell'Ufficio di presidenza e programmazione legislativa dai membri, dai delegati della CCMI e dai supplenti sono conservati in cartelle SharePoint protette, l'accesso alle quali è strettamente limitato al personale della suddetta unità:</w:t>
      </w:r>
    </w:p>
    <w:p w14:paraId="2663EC53" w14:textId="43C2867E" w:rsidR="00DD2AF3" w:rsidRPr="00AB2006" w:rsidRDefault="005071AA" w:rsidP="00BE0BF4">
      <w:pPr>
        <w:numPr>
          <w:ilvl w:val="0"/>
          <w:numId w:val="32"/>
        </w:numPr>
        <w:spacing w:after="43"/>
        <w:ind w:left="993"/>
        <w:rPr>
          <w:rFonts w:asciiTheme="minorHAnsi" w:hAnsiTheme="minorHAnsi" w:cstheme="minorBidi"/>
        </w:rPr>
      </w:pPr>
      <w:r>
        <w:rPr>
          <w:rFonts w:asciiTheme="minorHAnsi" w:hAnsiTheme="minorHAnsi"/>
        </w:rPr>
        <w:t>m</w:t>
      </w:r>
      <w:r w:rsidR="00DD2AF3" w:rsidRPr="00AB2006">
        <w:rPr>
          <w:rFonts w:asciiTheme="minorHAnsi" w:hAnsiTheme="minorHAnsi"/>
        </w:rPr>
        <w:t>odulo (sotto forma di questionario) da compilare all'inizio del mandato</w:t>
      </w:r>
    </w:p>
    <w:p w14:paraId="626E0491" w14:textId="76DCD4C8" w:rsidR="00DD2AF3" w:rsidRPr="00AB2006" w:rsidRDefault="005071AA" w:rsidP="00BE0BF4">
      <w:pPr>
        <w:numPr>
          <w:ilvl w:val="0"/>
          <w:numId w:val="32"/>
        </w:numPr>
        <w:spacing w:after="43"/>
        <w:ind w:left="993"/>
        <w:rPr>
          <w:rFonts w:asciiTheme="minorHAnsi" w:hAnsiTheme="minorHAnsi" w:cstheme="minorBidi"/>
        </w:rPr>
      </w:pPr>
      <w:r>
        <w:rPr>
          <w:rFonts w:asciiTheme="minorHAnsi" w:hAnsiTheme="minorHAnsi"/>
        </w:rPr>
        <w:t>c</w:t>
      </w:r>
      <w:r w:rsidR="00DD2AF3" w:rsidRPr="00AB2006">
        <w:rPr>
          <w:rFonts w:asciiTheme="minorHAnsi" w:hAnsiTheme="minorHAnsi"/>
        </w:rPr>
        <w:t>urriculum vitae</w:t>
      </w:r>
    </w:p>
    <w:p w14:paraId="17EBEB62" w14:textId="601091CE" w:rsidR="00DD2AF3" w:rsidRPr="00AB2006" w:rsidRDefault="005071AA" w:rsidP="00BE0BF4">
      <w:pPr>
        <w:numPr>
          <w:ilvl w:val="0"/>
          <w:numId w:val="32"/>
        </w:numPr>
        <w:spacing w:after="43"/>
        <w:ind w:left="993"/>
        <w:rPr>
          <w:rFonts w:asciiTheme="minorHAnsi" w:hAnsiTheme="minorHAnsi" w:cstheme="minorBidi"/>
        </w:rPr>
      </w:pPr>
      <w:r>
        <w:rPr>
          <w:rFonts w:asciiTheme="minorHAnsi" w:hAnsiTheme="minorHAnsi"/>
        </w:rPr>
        <w:t>c</w:t>
      </w:r>
      <w:r w:rsidR="00DD2AF3" w:rsidRPr="00AB2006">
        <w:rPr>
          <w:rFonts w:asciiTheme="minorHAnsi" w:hAnsiTheme="minorHAnsi"/>
        </w:rPr>
        <w:t>opia della carta d'identità o del passaporto</w:t>
      </w:r>
    </w:p>
    <w:p w14:paraId="50B1D5B5" w14:textId="5235E3AD" w:rsidR="00DD2AF3" w:rsidRPr="00AB2006" w:rsidRDefault="005071AA" w:rsidP="00BE0BF4">
      <w:pPr>
        <w:numPr>
          <w:ilvl w:val="0"/>
          <w:numId w:val="32"/>
        </w:numPr>
        <w:spacing w:after="43"/>
        <w:ind w:left="993"/>
        <w:rPr>
          <w:rFonts w:asciiTheme="minorHAnsi" w:hAnsiTheme="minorHAnsi" w:cstheme="minorBidi"/>
        </w:rPr>
      </w:pPr>
      <w:r>
        <w:rPr>
          <w:rFonts w:asciiTheme="minorHAnsi" w:hAnsiTheme="minorHAnsi"/>
        </w:rPr>
        <w:t>d</w:t>
      </w:r>
      <w:r w:rsidR="009A42C1" w:rsidRPr="00AB2006">
        <w:rPr>
          <w:rFonts w:asciiTheme="minorHAnsi" w:hAnsiTheme="minorHAnsi"/>
        </w:rPr>
        <w:t>ichiarazione degli interessi finanziari firmata</w:t>
      </w:r>
    </w:p>
    <w:p w14:paraId="5160690E" w14:textId="6ED47496" w:rsidR="00DD2AF3" w:rsidRPr="00AB2006" w:rsidRDefault="005071AA" w:rsidP="00BE0BF4">
      <w:pPr>
        <w:numPr>
          <w:ilvl w:val="0"/>
          <w:numId w:val="32"/>
        </w:numPr>
        <w:spacing w:after="43"/>
        <w:ind w:left="993"/>
        <w:rPr>
          <w:rFonts w:asciiTheme="minorHAnsi" w:hAnsiTheme="minorHAnsi" w:cstheme="minorBidi"/>
        </w:rPr>
      </w:pPr>
      <w:r>
        <w:rPr>
          <w:rFonts w:asciiTheme="minorHAnsi" w:hAnsiTheme="minorHAnsi"/>
        </w:rPr>
        <w:t>d</w:t>
      </w:r>
      <w:r w:rsidR="00DD2AF3" w:rsidRPr="00AB2006">
        <w:rPr>
          <w:rFonts w:asciiTheme="minorHAnsi" w:hAnsiTheme="minorHAnsi"/>
        </w:rPr>
        <w:t>ichiarazione del luogo di residenza</w:t>
      </w:r>
    </w:p>
    <w:p w14:paraId="7AAB11ED" w14:textId="22300BBA" w:rsidR="00DD2AF3" w:rsidRPr="00AB2006" w:rsidRDefault="005071AA" w:rsidP="00BE0BF4">
      <w:pPr>
        <w:numPr>
          <w:ilvl w:val="0"/>
          <w:numId w:val="32"/>
        </w:numPr>
        <w:spacing w:after="43"/>
        <w:ind w:left="993"/>
        <w:rPr>
          <w:rFonts w:asciiTheme="minorHAnsi" w:hAnsiTheme="minorHAnsi" w:cstheme="minorBidi"/>
        </w:rPr>
      </w:pPr>
      <w:r>
        <w:rPr>
          <w:rFonts w:asciiTheme="minorHAnsi" w:hAnsiTheme="minorHAnsi"/>
        </w:rPr>
        <w:t>s</w:t>
      </w:r>
      <w:r w:rsidR="00DD2AF3" w:rsidRPr="00AB2006">
        <w:rPr>
          <w:rFonts w:asciiTheme="minorHAnsi" w:hAnsiTheme="minorHAnsi"/>
        </w:rPr>
        <w:t>cheda Soggetto di diritto</w:t>
      </w:r>
    </w:p>
    <w:p w14:paraId="64E473DB" w14:textId="08359155" w:rsidR="00DD2AF3" w:rsidRPr="00AB2006" w:rsidRDefault="005071AA" w:rsidP="00BE0BF4">
      <w:pPr>
        <w:numPr>
          <w:ilvl w:val="0"/>
          <w:numId w:val="32"/>
        </w:numPr>
        <w:spacing w:after="59"/>
        <w:ind w:left="993"/>
        <w:jc w:val="left"/>
        <w:rPr>
          <w:rFonts w:asciiTheme="minorHAnsi" w:hAnsiTheme="minorHAnsi" w:cstheme="minorBidi"/>
        </w:rPr>
      </w:pPr>
      <w:r>
        <w:rPr>
          <w:rFonts w:asciiTheme="minorHAnsi" w:hAnsiTheme="minorHAnsi"/>
        </w:rPr>
        <w:t>s</w:t>
      </w:r>
      <w:r w:rsidR="00DD2AF3" w:rsidRPr="00AB2006">
        <w:rPr>
          <w:rFonts w:asciiTheme="minorHAnsi" w:hAnsiTheme="minorHAnsi"/>
        </w:rPr>
        <w:t>cheda di identificazione finanziaria</w:t>
      </w:r>
    </w:p>
    <w:p w14:paraId="2D4F68AA" w14:textId="77777777" w:rsidR="00BE5BE2" w:rsidRPr="00AB2006" w:rsidRDefault="00BE5BE2" w:rsidP="00BE0BF4">
      <w:pPr>
        <w:spacing w:after="59"/>
        <w:jc w:val="left"/>
        <w:rPr>
          <w:rFonts w:asciiTheme="minorHAnsi" w:hAnsiTheme="minorHAnsi" w:cstheme="minorHAnsi"/>
          <w:lang w:val="en-US"/>
        </w:rPr>
      </w:pPr>
    </w:p>
    <w:p w14:paraId="7C61FFF5" w14:textId="6F0A96DC" w:rsidR="002A7061" w:rsidRPr="00AB2006" w:rsidRDefault="002A7061" w:rsidP="00BE0BF4">
      <w:pPr>
        <w:numPr>
          <w:ilvl w:val="0"/>
          <w:numId w:val="28"/>
        </w:numPr>
        <w:overflowPunct/>
        <w:autoSpaceDE/>
        <w:autoSpaceDN/>
        <w:adjustRightInd/>
        <w:spacing w:after="3"/>
        <w:ind w:hanging="560"/>
        <w:jc w:val="left"/>
        <w:textAlignment w:val="auto"/>
        <w:rPr>
          <w:rFonts w:asciiTheme="minorHAnsi" w:hAnsiTheme="minorHAnsi" w:cstheme="minorHAnsi"/>
        </w:rPr>
      </w:pPr>
      <w:r w:rsidRPr="00AB2006">
        <w:rPr>
          <w:rFonts w:asciiTheme="minorHAnsi" w:hAnsiTheme="minorHAnsi"/>
          <w:b/>
        </w:rPr>
        <w:t xml:space="preserve">Chi sono i destinatari </w:t>
      </w:r>
      <w:r w:rsidR="005071AA">
        <w:rPr>
          <w:rFonts w:asciiTheme="minorHAnsi" w:hAnsiTheme="minorHAnsi"/>
          <w:b/>
        </w:rPr>
        <w:t>–</w:t>
      </w:r>
      <w:r w:rsidRPr="00AB2006">
        <w:rPr>
          <w:rFonts w:asciiTheme="minorHAnsi" w:hAnsiTheme="minorHAnsi"/>
          <w:b/>
        </w:rPr>
        <w:t xml:space="preserve"> o quali sono le categorie di destinatari </w:t>
      </w:r>
      <w:r w:rsidR="005071AA">
        <w:rPr>
          <w:rFonts w:asciiTheme="minorHAnsi" w:hAnsiTheme="minorHAnsi"/>
          <w:b/>
        </w:rPr>
        <w:t>–</w:t>
      </w:r>
      <w:r w:rsidRPr="00AB2006">
        <w:rPr>
          <w:rFonts w:asciiTheme="minorHAnsi" w:hAnsiTheme="minorHAnsi"/>
          <w:b/>
        </w:rPr>
        <w:t xml:space="preserve"> dei dati personali? </w:t>
      </w:r>
    </w:p>
    <w:p w14:paraId="58C9F236" w14:textId="77777777" w:rsidR="00BE5BE2" w:rsidRPr="00AB2006" w:rsidRDefault="00BE5BE2" w:rsidP="00BE0BF4">
      <w:pPr>
        <w:overflowPunct/>
        <w:autoSpaceDE/>
        <w:autoSpaceDN/>
        <w:adjustRightInd/>
        <w:spacing w:after="3"/>
        <w:jc w:val="left"/>
        <w:textAlignment w:val="auto"/>
        <w:rPr>
          <w:rFonts w:asciiTheme="minorHAnsi" w:hAnsiTheme="minorHAnsi" w:cstheme="minorHAnsi"/>
        </w:rPr>
      </w:pPr>
    </w:p>
    <w:p w14:paraId="728E393E" w14:textId="36394DD1" w:rsidR="00BE5BE2" w:rsidRPr="00AB2006" w:rsidRDefault="00BE5BE2" w:rsidP="00BE0BF4">
      <w:pPr>
        <w:spacing w:after="59"/>
        <w:ind w:left="567" w:hanging="567"/>
        <w:rPr>
          <w:rFonts w:asciiTheme="minorHAnsi" w:hAnsiTheme="minorHAnsi" w:cstheme="minorHAnsi"/>
          <w:bCs/>
        </w:rPr>
      </w:pPr>
      <w:r w:rsidRPr="00AB2006">
        <w:rPr>
          <w:rFonts w:asciiTheme="minorHAnsi" w:hAnsiTheme="minorHAnsi"/>
        </w:rPr>
        <w:t>6.1</w:t>
      </w:r>
      <w:r w:rsidRPr="00AB2006">
        <w:rPr>
          <w:rFonts w:asciiTheme="minorHAnsi" w:hAnsiTheme="minorHAnsi"/>
        </w:rPr>
        <w:tab/>
        <w:t>I membri dell'unità Segreteria dell'Assemblea e dell'Ufficio di presidenza e programmazione legislativa hanno accesso ai Suoi dati personali in base al principio della "necessità di sapere".</w:t>
      </w:r>
    </w:p>
    <w:p w14:paraId="27F7A61F" w14:textId="77777777" w:rsidR="00C71316" w:rsidRPr="00AB2006" w:rsidRDefault="00C71316" w:rsidP="00BE0BF4">
      <w:pPr>
        <w:overflowPunct/>
        <w:autoSpaceDE/>
        <w:autoSpaceDN/>
        <w:adjustRightInd/>
        <w:spacing w:after="3"/>
        <w:jc w:val="left"/>
        <w:textAlignment w:val="auto"/>
        <w:rPr>
          <w:rFonts w:asciiTheme="minorHAnsi" w:hAnsiTheme="minorHAnsi" w:cstheme="minorHAnsi"/>
          <w:b/>
        </w:rPr>
      </w:pPr>
    </w:p>
    <w:p w14:paraId="0DE64687" w14:textId="714A0C54" w:rsidR="00B354A2" w:rsidRPr="00AB2006" w:rsidRDefault="00BE5BE2" w:rsidP="002E2B42">
      <w:pPr>
        <w:spacing w:after="240"/>
        <w:ind w:left="567" w:hanging="567"/>
        <w:rPr>
          <w:bCs/>
          <w:szCs w:val="24"/>
        </w:rPr>
      </w:pPr>
      <w:r w:rsidRPr="00AB2006">
        <w:rPr>
          <w:rFonts w:asciiTheme="minorHAnsi" w:hAnsiTheme="minorHAnsi"/>
        </w:rPr>
        <w:t>6.2</w:t>
      </w:r>
      <w:r w:rsidRPr="00AB2006">
        <w:rPr>
          <w:rFonts w:asciiTheme="minorHAnsi" w:hAnsiTheme="minorHAnsi"/>
        </w:rPr>
        <w:tab/>
        <w:t>I seguenti dati sono accessibili ai seguenti servizi del CESE:</w:t>
      </w:r>
    </w:p>
    <w:p w14:paraId="012AD1DE" w14:textId="77777777" w:rsidR="00B354A2" w:rsidRPr="00AB2006" w:rsidRDefault="00B354A2" w:rsidP="00BE0BF4">
      <w:pPr>
        <w:pStyle w:val="ListParagraph"/>
        <w:numPr>
          <w:ilvl w:val="0"/>
          <w:numId w:val="30"/>
        </w:numPr>
        <w:overflowPunct/>
        <w:autoSpaceDE/>
        <w:autoSpaceDN/>
        <w:adjustRightInd/>
        <w:ind w:left="993" w:hanging="284"/>
        <w:contextualSpacing w:val="0"/>
        <w:textAlignment w:val="auto"/>
        <w:rPr>
          <w:rFonts w:asciiTheme="minorHAnsi" w:hAnsiTheme="minorHAnsi" w:cstheme="minorHAnsi"/>
          <w:szCs w:val="24"/>
        </w:rPr>
      </w:pPr>
      <w:proofErr w:type="spellStart"/>
      <w:r w:rsidRPr="00AB2006">
        <w:rPr>
          <w:rFonts w:asciiTheme="minorHAnsi" w:hAnsiTheme="minorHAnsi"/>
        </w:rPr>
        <w:t>GPES.GRI</w:t>
      </w:r>
      <w:proofErr w:type="spellEnd"/>
      <w:r w:rsidRPr="00AB2006">
        <w:rPr>
          <w:rFonts w:asciiTheme="minorHAnsi" w:hAnsiTheme="minorHAnsi"/>
        </w:rPr>
        <w:t xml:space="preserve">, </w:t>
      </w:r>
      <w:proofErr w:type="spellStart"/>
      <w:r w:rsidRPr="00AB2006">
        <w:rPr>
          <w:rFonts w:asciiTheme="minorHAnsi" w:hAnsiTheme="minorHAnsi"/>
        </w:rPr>
        <w:t>GPES.GRII</w:t>
      </w:r>
      <w:proofErr w:type="spellEnd"/>
      <w:r w:rsidRPr="00AB2006">
        <w:rPr>
          <w:rFonts w:asciiTheme="minorHAnsi" w:hAnsiTheme="minorHAnsi"/>
        </w:rPr>
        <w:t xml:space="preserve">, </w:t>
      </w:r>
      <w:proofErr w:type="spellStart"/>
      <w:r w:rsidRPr="00AB2006">
        <w:rPr>
          <w:rFonts w:asciiTheme="minorHAnsi" w:hAnsiTheme="minorHAnsi"/>
        </w:rPr>
        <w:t>GPES.GRIII</w:t>
      </w:r>
      <w:proofErr w:type="spellEnd"/>
      <w:r w:rsidRPr="00AB2006">
        <w:rPr>
          <w:rFonts w:asciiTheme="minorHAnsi" w:hAnsiTheme="minorHAnsi"/>
        </w:rPr>
        <w:t>: cognome, nome, titolo, genere, data di nascita, luogo di origine, cittadinanza, indirizzo non riservato, indirizzo e-mail riservato, numeri di telefono fisso e di cellulare non riservati, curriculum vitae, competenze linguistiche, agenda, preferenze riguardo alla stampa dei documenti.</w:t>
      </w:r>
    </w:p>
    <w:p w14:paraId="62C1F036" w14:textId="77777777" w:rsidR="00B354A2" w:rsidRPr="00AB2006" w:rsidRDefault="00B354A2" w:rsidP="00BE0BF4">
      <w:pPr>
        <w:pStyle w:val="ListParagraph"/>
        <w:numPr>
          <w:ilvl w:val="0"/>
          <w:numId w:val="30"/>
        </w:numPr>
        <w:overflowPunct/>
        <w:autoSpaceDE/>
        <w:autoSpaceDN/>
        <w:adjustRightInd/>
        <w:ind w:left="993" w:hanging="284"/>
        <w:textAlignment w:val="auto"/>
        <w:rPr>
          <w:rFonts w:asciiTheme="minorHAnsi" w:hAnsiTheme="minorHAnsi" w:cstheme="minorHAnsi"/>
          <w:szCs w:val="24"/>
        </w:rPr>
      </w:pPr>
      <w:proofErr w:type="spellStart"/>
      <w:r w:rsidRPr="00AB2006">
        <w:rPr>
          <w:rFonts w:asciiTheme="minorHAnsi" w:hAnsiTheme="minorHAnsi"/>
        </w:rPr>
        <w:t>SG.TSG</w:t>
      </w:r>
      <w:proofErr w:type="spellEnd"/>
      <w:r w:rsidRPr="00AB2006">
        <w:rPr>
          <w:rFonts w:asciiTheme="minorHAnsi" w:hAnsiTheme="minorHAnsi"/>
        </w:rPr>
        <w:t xml:space="preserve">, </w:t>
      </w:r>
      <w:proofErr w:type="spellStart"/>
      <w:r w:rsidRPr="00AB2006">
        <w:rPr>
          <w:rFonts w:asciiTheme="minorHAnsi" w:hAnsiTheme="minorHAnsi"/>
        </w:rPr>
        <w:t>SG.LCO</w:t>
      </w:r>
      <w:proofErr w:type="spellEnd"/>
      <w:r w:rsidRPr="00AB2006">
        <w:rPr>
          <w:rFonts w:asciiTheme="minorHAnsi" w:hAnsiTheme="minorHAnsi"/>
        </w:rPr>
        <w:t>: cognome, nome, titolo, genere, indirizzi non riservati, indirizzo e-mail riservato, numeri di telefono fisso e di cellulare non riservati, curriculum vitae, agenda.</w:t>
      </w:r>
    </w:p>
    <w:p w14:paraId="45293B28" w14:textId="77777777" w:rsidR="00B354A2" w:rsidRPr="00AB2006" w:rsidRDefault="00B354A2" w:rsidP="00BE0BF4">
      <w:pPr>
        <w:pStyle w:val="ListParagraph"/>
        <w:widowControl w:val="0"/>
        <w:numPr>
          <w:ilvl w:val="0"/>
          <w:numId w:val="30"/>
        </w:numPr>
        <w:overflowPunct/>
        <w:autoSpaceDE/>
        <w:autoSpaceDN/>
        <w:adjustRightInd/>
        <w:ind w:left="993" w:hanging="284"/>
        <w:textAlignment w:val="auto"/>
        <w:rPr>
          <w:rFonts w:asciiTheme="minorHAnsi" w:hAnsiTheme="minorHAnsi" w:cstheme="minorHAnsi"/>
          <w:szCs w:val="24"/>
        </w:rPr>
      </w:pPr>
      <w:r w:rsidRPr="00AB2006">
        <w:rPr>
          <w:rFonts w:asciiTheme="minorHAnsi" w:hAnsiTheme="minorHAnsi"/>
        </w:rPr>
        <w:t>SG.B.1_REX, SG.B.2_TEN, SG.B.3_NAT, SG.B.4_FSA, SG.C.1_ECO, SG.C.2_SOC, SG.C.3_INT: cognome, nome, titolo, genere, luogo di origine, cittadinanza, indirizzo non riservato, indirizzo e-mail riservato, numero di cellulare non riservato, fotografia, curriculum vitae, competenze linguistiche, agenda, gruppo del CESE di appartenenza, organi del CESE di appartenenza, attività, preferenze riguardo alla stampa dei documenti.</w:t>
      </w:r>
    </w:p>
    <w:p w14:paraId="59CF5648" w14:textId="77777777" w:rsidR="00B354A2" w:rsidRPr="00AB2006" w:rsidRDefault="00B354A2" w:rsidP="00BE0BF4">
      <w:pPr>
        <w:pStyle w:val="ListParagraph"/>
        <w:numPr>
          <w:ilvl w:val="0"/>
          <w:numId w:val="30"/>
        </w:numPr>
        <w:overflowPunct/>
        <w:autoSpaceDE/>
        <w:autoSpaceDN/>
        <w:adjustRightInd/>
        <w:ind w:left="993" w:hanging="284"/>
        <w:textAlignment w:val="auto"/>
        <w:rPr>
          <w:rFonts w:asciiTheme="minorHAnsi" w:hAnsiTheme="minorHAnsi" w:cstheme="minorHAnsi"/>
          <w:szCs w:val="24"/>
        </w:rPr>
      </w:pPr>
      <w:r w:rsidRPr="00AB2006">
        <w:rPr>
          <w:rFonts w:asciiTheme="minorHAnsi" w:hAnsiTheme="minorHAnsi"/>
        </w:rPr>
        <w:t>SG.C.4_CCMI: cognome, nome, titolo, genere, luogo di origine, cittadinanza, indirizzo non riservato, indirizzo e-mail riservato, numero di cellulare non riservato, fotografia, curriculum vitae, competenze linguistiche, interessi, agenda, attività, categoria del CESE di appartenenza, preferenze riguardo alla stampa dei documenti.</w:t>
      </w:r>
    </w:p>
    <w:p w14:paraId="34E209B5" w14:textId="592FE89F" w:rsidR="00B354A2" w:rsidRPr="00AB2006" w:rsidRDefault="00B354A2" w:rsidP="00BE0BF4">
      <w:pPr>
        <w:pStyle w:val="ListParagraph"/>
        <w:numPr>
          <w:ilvl w:val="0"/>
          <w:numId w:val="30"/>
        </w:numPr>
        <w:overflowPunct/>
        <w:autoSpaceDE/>
        <w:autoSpaceDN/>
        <w:adjustRightInd/>
        <w:ind w:left="993" w:hanging="284"/>
        <w:textAlignment w:val="auto"/>
        <w:rPr>
          <w:rFonts w:asciiTheme="minorHAnsi" w:hAnsiTheme="minorHAnsi" w:cstheme="minorHAnsi"/>
          <w:szCs w:val="24"/>
        </w:rPr>
      </w:pPr>
      <w:r w:rsidRPr="00AB2006">
        <w:rPr>
          <w:rFonts w:asciiTheme="minorHAnsi" w:hAnsiTheme="minorHAnsi"/>
        </w:rPr>
        <w:t>SG.D: SG.D.ICD, SG.D.1_PRE, SG.D.3_INF, SG.D.4_REL, SG.D.5_CSS: cognome, nome, titolo, genere, luogo di origine, cittadinanza, recapiti, fotografia, competenze linguistiche, agenda, data di presenza al CESE, attività svolta, preferenze riguardo alla stampa dei documenti.</w:t>
      </w:r>
    </w:p>
    <w:p w14:paraId="5E9B30CF" w14:textId="77777777" w:rsidR="00B354A2" w:rsidRPr="00AB2006" w:rsidRDefault="00B354A2" w:rsidP="00BE0BF4">
      <w:pPr>
        <w:pStyle w:val="ListParagraph"/>
        <w:numPr>
          <w:ilvl w:val="0"/>
          <w:numId w:val="30"/>
        </w:numPr>
        <w:overflowPunct/>
        <w:autoSpaceDE/>
        <w:autoSpaceDN/>
        <w:adjustRightInd/>
        <w:ind w:left="993" w:hanging="284"/>
        <w:textAlignment w:val="auto"/>
        <w:rPr>
          <w:rFonts w:asciiTheme="minorHAnsi" w:hAnsiTheme="minorHAnsi" w:cstheme="minorHAnsi"/>
          <w:szCs w:val="24"/>
        </w:rPr>
      </w:pPr>
      <w:r w:rsidRPr="00AB2006">
        <w:rPr>
          <w:rFonts w:asciiTheme="minorHAnsi" w:hAnsiTheme="minorHAnsi"/>
        </w:rPr>
        <w:t>SC.L.SECU: cognome, nome, titolo, genere, numeri di telefono fisso e cellulare riservati e non riservati.</w:t>
      </w:r>
    </w:p>
    <w:p w14:paraId="02AC4DB2" w14:textId="77777777" w:rsidR="00B354A2" w:rsidRPr="00AB2006" w:rsidRDefault="00B354A2" w:rsidP="00BE0BF4">
      <w:pPr>
        <w:pStyle w:val="ListParagraph"/>
        <w:numPr>
          <w:ilvl w:val="0"/>
          <w:numId w:val="30"/>
        </w:numPr>
        <w:overflowPunct/>
        <w:autoSpaceDE/>
        <w:autoSpaceDN/>
        <w:adjustRightInd/>
        <w:ind w:left="993" w:hanging="284"/>
        <w:textAlignment w:val="auto"/>
        <w:rPr>
          <w:rFonts w:asciiTheme="minorHAnsi" w:hAnsiTheme="minorHAnsi" w:cstheme="minorHAnsi"/>
          <w:szCs w:val="24"/>
        </w:rPr>
      </w:pPr>
      <w:r w:rsidRPr="00AB2006">
        <w:rPr>
          <w:rFonts w:asciiTheme="minorHAnsi" w:hAnsiTheme="minorHAnsi"/>
        </w:rPr>
        <w:t>SC.L.INFRA: cognome, nome, titolo, genere.</w:t>
      </w:r>
    </w:p>
    <w:p w14:paraId="272D46A2" w14:textId="571F84BE" w:rsidR="00B354A2" w:rsidRPr="00AB2006" w:rsidRDefault="00B354A2" w:rsidP="00BE0BF4">
      <w:pPr>
        <w:pStyle w:val="ListParagraph"/>
        <w:numPr>
          <w:ilvl w:val="0"/>
          <w:numId w:val="30"/>
        </w:numPr>
        <w:overflowPunct/>
        <w:autoSpaceDE/>
        <w:autoSpaceDN/>
        <w:adjustRightInd/>
        <w:ind w:left="993" w:hanging="284"/>
        <w:textAlignment w:val="auto"/>
        <w:rPr>
          <w:rFonts w:asciiTheme="minorHAnsi" w:hAnsiTheme="minorHAnsi" w:cstheme="minorHAnsi"/>
          <w:szCs w:val="24"/>
        </w:rPr>
      </w:pPr>
      <w:r w:rsidRPr="00AB2006">
        <w:rPr>
          <w:rFonts w:asciiTheme="minorHAnsi" w:hAnsiTheme="minorHAnsi"/>
        </w:rPr>
        <w:t>SC.DIIT: cognome, nome, titolo, genere, cittadinanza, linee telefoniche assegnate, numeri di cellulare riservati e non riservati.</w:t>
      </w:r>
    </w:p>
    <w:p w14:paraId="7E608531" w14:textId="1DB57ACC" w:rsidR="00525B35" w:rsidRPr="00BE0BF4" w:rsidRDefault="00525B35" w:rsidP="00BE0BF4">
      <w:pPr>
        <w:pStyle w:val="ListParagraph"/>
        <w:tabs>
          <w:tab w:val="left" w:pos="567"/>
        </w:tabs>
        <w:ind w:left="567"/>
        <w:rPr>
          <w:sz w:val="28"/>
          <w:szCs w:val="24"/>
        </w:rPr>
      </w:pPr>
    </w:p>
    <w:p w14:paraId="5FE97EAF" w14:textId="77777777" w:rsidR="005071AA" w:rsidRDefault="00525B35" w:rsidP="00BE0BF4">
      <w:pPr>
        <w:spacing w:after="240"/>
        <w:ind w:left="567" w:hanging="567"/>
        <w:rPr>
          <w:rFonts w:asciiTheme="minorHAnsi" w:hAnsiTheme="minorHAnsi"/>
        </w:rPr>
      </w:pPr>
      <w:r w:rsidRPr="00AB2006">
        <w:rPr>
          <w:rFonts w:asciiTheme="minorHAnsi" w:hAnsiTheme="minorHAnsi"/>
        </w:rPr>
        <w:t>6.3</w:t>
      </w:r>
      <w:r w:rsidR="005071AA">
        <w:rPr>
          <w:rFonts w:asciiTheme="minorHAnsi" w:hAnsiTheme="minorHAnsi"/>
        </w:rPr>
        <w:tab/>
      </w:r>
      <w:r w:rsidRPr="00AB2006">
        <w:rPr>
          <w:rFonts w:asciiTheme="minorHAnsi" w:hAnsiTheme="minorHAnsi"/>
        </w:rPr>
        <w:t>I seguenti dati sono pubblicati e accessibili a tutti sulla pagina dei membri tramite il Portale dei membri:</w:t>
      </w:r>
      <w:r w:rsidR="005071AA">
        <w:rPr>
          <w:rFonts w:asciiTheme="minorHAnsi" w:hAnsiTheme="minorHAnsi"/>
        </w:rPr>
        <w:t xml:space="preserve"> </w:t>
      </w:r>
    </w:p>
    <w:p w14:paraId="324D7178" w14:textId="77777777" w:rsidR="005071AA" w:rsidRPr="005071AA" w:rsidRDefault="00525B35" w:rsidP="00BE0BF4">
      <w:pPr>
        <w:numPr>
          <w:ilvl w:val="0"/>
          <w:numId w:val="32"/>
        </w:numPr>
        <w:spacing w:after="43"/>
        <w:ind w:left="993"/>
        <w:rPr>
          <w:rFonts w:asciiTheme="minorHAnsi" w:hAnsiTheme="minorHAnsi" w:cstheme="minorHAnsi"/>
        </w:rPr>
      </w:pPr>
      <w:r w:rsidRPr="00AB2006">
        <w:rPr>
          <w:rFonts w:asciiTheme="minorHAnsi" w:hAnsiTheme="minorHAnsi"/>
        </w:rPr>
        <w:t>cognome e nome utilizzati</w:t>
      </w:r>
    </w:p>
    <w:p w14:paraId="453F112F" w14:textId="77777777" w:rsidR="005071AA" w:rsidRPr="005071AA" w:rsidRDefault="00525B35" w:rsidP="00BE0BF4">
      <w:pPr>
        <w:numPr>
          <w:ilvl w:val="0"/>
          <w:numId w:val="32"/>
        </w:numPr>
        <w:spacing w:after="43"/>
        <w:ind w:left="993"/>
        <w:rPr>
          <w:rFonts w:asciiTheme="minorHAnsi" w:hAnsiTheme="minorHAnsi" w:cstheme="minorHAnsi"/>
        </w:rPr>
      </w:pPr>
      <w:r w:rsidRPr="00AB2006">
        <w:rPr>
          <w:rFonts w:asciiTheme="minorHAnsi" w:hAnsiTheme="minorHAnsi"/>
        </w:rPr>
        <w:t>tipo di carica</w:t>
      </w:r>
    </w:p>
    <w:p w14:paraId="24D6865F" w14:textId="77777777" w:rsidR="005071AA" w:rsidRPr="005071AA" w:rsidRDefault="00525B35" w:rsidP="00BE0BF4">
      <w:pPr>
        <w:numPr>
          <w:ilvl w:val="0"/>
          <w:numId w:val="32"/>
        </w:numPr>
        <w:spacing w:after="43"/>
        <w:ind w:left="993"/>
        <w:rPr>
          <w:rFonts w:asciiTheme="minorHAnsi" w:hAnsiTheme="minorHAnsi" w:cstheme="minorHAnsi"/>
        </w:rPr>
      </w:pPr>
      <w:r w:rsidRPr="00AB2006">
        <w:rPr>
          <w:rFonts w:asciiTheme="minorHAnsi" w:hAnsiTheme="minorHAnsi"/>
        </w:rPr>
        <w:t>inizio del mandato</w:t>
      </w:r>
    </w:p>
    <w:p w14:paraId="625B7B3C" w14:textId="77777777" w:rsidR="005071AA" w:rsidRPr="005071AA" w:rsidRDefault="00525B35" w:rsidP="00BE0BF4">
      <w:pPr>
        <w:numPr>
          <w:ilvl w:val="0"/>
          <w:numId w:val="32"/>
        </w:numPr>
        <w:spacing w:after="43"/>
        <w:ind w:left="993"/>
        <w:rPr>
          <w:rFonts w:asciiTheme="minorHAnsi" w:hAnsiTheme="minorHAnsi" w:cstheme="minorHAnsi"/>
        </w:rPr>
      </w:pPr>
      <w:r w:rsidRPr="00AB2006">
        <w:rPr>
          <w:rFonts w:asciiTheme="minorHAnsi" w:hAnsiTheme="minorHAnsi"/>
        </w:rPr>
        <w:t>paese rappresentato</w:t>
      </w:r>
    </w:p>
    <w:p w14:paraId="2886113F" w14:textId="77777777" w:rsidR="005071AA" w:rsidRPr="005071AA" w:rsidRDefault="00525B35" w:rsidP="00BE0BF4">
      <w:pPr>
        <w:numPr>
          <w:ilvl w:val="0"/>
          <w:numId w:val="32"/>
        </w:numPr>
        <w:spacing w:after="43"/>
        <w:ind w:left="993"/>
        <w:rPr>
          <w:rFonts w:asciiTheme="minorHAnsi" w:hAnsiTheme="minorHAnsi" w:cstheme="minorHAnsi"/>
        </w:rPr>
      </w:pPr>
      <w:r w:rsidRPr="00AB2006">
        <w:rPr>
          <w:rFonts w:asciiTheme="minorHAnsi" w:hAnsiTheme="minorHAnsi"/>
        </w:rPr>
        <w:t>carica ufficiale in seno all'organizzazione nazionale</w:t>
      </w:r>
    </w:p>
    <w:p w14:paraId="3F028AB6" w14:textId="77777777" w:rsidR="005071AA" w:rsidRPr="005071AA" w:rsidRDefault="00525B35" w:rsidP="00BE0BF4">
      <w:pPr>
        <w:numPr>
          <w:ilvl w:val="0"/>
          <w:numId w:val="32"/>
        </w:numPr>
        <w:spacing w:after="43"/>
        <w:ind w:left="993"/>
        <w:rPr>
          <w:rFonts w:asciiTheme="minorHAnsi" w:hAnsiTheme="minorHAnsi" w:cstheme="minorHAnsi"/>
        </w:rPr>
      </w:pPr>
      <w:r w:rsidRPr="00AB2006">
        <w:rPr>
          <w:rFonts w:asciiTheme="minorHAnsi" w:hAnsiTheme="minorHAnsi"/>
        </w:rPr>
        <w:t>gruppi e sezioni di appartenenza</w:t>
      </w:r>
    </w:p>
    <w:p w14:paraId="1B620A96" w14:textId="77777777" w:rsidR="005071AA" w:rsidRPr="005071AA" w:rsidRDefault="00525B35" w:rsidP="00BE0BF4">
      <w:pPr>
        <w:numPr>
          <w:ilvl w:val="0"/>
          <w:numId w:val="32"/>
        </w:numPr>
        <w:spacing w:after="43"/>
        <w:ind w:left="993"/>
        <w:rPr>
          <w:rFonts w:asciiTheme="minorHAnsi" w:hAnsiTheme="minorHAnsi" w:cstheme="minorHAnsi"/>
        </w:rPr>
      </w:pPr>
      <w:r w:rsidRPr="00AB2006">
        <w:rPr>
          <w:rFonts w:asciiTheme="minorHAnsi" w:hAnsiTheme="minorHAnsi"/>
        </w:rPr>
        <w:t>organizzazione/i nazionale/i di appartenenza</w:t>
      </w:r>
    </w:p>
    <w:p w14:paraId="20A3BDEC" w14:textId="1B3CDFDB" w:rsidR="00525B35" w:rsidRPr="00AB2006" w:rsidRDefault="00525B35" w:rsidP="00BE0BF4">
      <w:pPr>
        <w:numPr>
          <w:ilvl w:val="0"/>
          <w:numId w:val="32"/>
        </w:numPr>
        <w:spacing w:after="43"/>
        <w:ind w:left="993"/>
        <w:rPr>
          <w:rFonts w:asciiTheme="minorHAnsi" w:hAnsiTheme="minorHAnsi" w:cstheme="minorHAnsi"/>
        </w:rPr>
      </w:pPr>
      <w:r w:rsidRPr="00AB2006">
        <w:rPr>
          <w:rFonts w:asciiTheme="minorHAnsi" w:hAnsiTheme="minorHAnsi"/>
        </w:rPr>
        <w:t>dichiarazione degli interessi finanziari priva della firma</w:t>
      </w:r>
    </w:p>
    <w:p w14:paraId="44B9B903" w14:textId="77777777" w:rsidR="00525B35" w:rsidRPr="00AB2006" w:rsidRDefault="00525B35" w:rsidP="00BE0BF4">
      <w:pPr>
        <w:pStyle w:val="ListParagraph"/>
        <w:ind w:left="426" w:hanging="426"/>
        <w:rPr>
          <w:rFonts w:asciiTheme="minorHAnsi" w:hAnsiTheme="minorHAnsi" w:cstheme="minorHAnsi"/>
        </w:rPr>
      </w:pPr>
    </w:p>
    <w:p w14:paraId="72759F69" w14:textId="77777777" w:rsidR="005071AA" w:rsidRDefault="00525B35" w:rsidP="00BE0BF4">
      <w:pPr>
        <w:keepNext/>
        <w:keepLines/>
        <w:spacing w:after="240"/>
        <w:ind w:left="567" w:hanging="567"/>
        <w:rPr>
          <w:rFonts w:asciiTheme="minorHAnsi" w:hAnsiTheme="minorHAnsi"/>
        </w:rPr>
      </w:pPr>
      <w:r w:rsidRPr="00AB2006">
        <w:rPr>
          <w:rFonts w:asciiTheme="minorHAnsi" w:hAnsiTheme="minorHAnsi"/>
        </w:rPr>
        <w:t>6.4</w:t>
      </w:r>
      <w:r w:rsidRPr="00AB2006">
        <w:rPr>
          <w:rFonts w:asciiTheme="minorHAnsi" w:hAnsiTheme="minorHAnsi"/>
        </w:rPr>
        <w:tab/>
        <w:t>I seguenti dati sono pubblicati soltanto previo consenso dell'interessato (ciascuna categoria di dati può essere selezionata separatamente dal membro, delegato della CCMI o supplente) e sono accessibili nella pagina dei membri tramite il Portale dei membri:</w:t>
      </w:r>
      <w:r w:rsidR="005071AA">
        <w:rPr>
          <w:rFonts w:asciiTheme="minorHAnsi" w:hAnsiTheme="minorHAnsi"/>
        </w:rPr>
        <w:t xml:space="preserve"> </w:t>
      </w:r>
    </w:p>
    <w:p w14:paraId="60E91C88" w14:textId="77777777" w:rsidR="005071AA" w:rsidRPr="005071AA" w:rsidRDefault="00525B35" w:rsidP="00BE0BF4">
      <w:pPr>
        <w:keepNext/>
        <w:keepLines/>
        <w:numPr>
          <w:ilvl w:val="0"/>
          <w:numId w:val="32"/>
        </w:numPr>
        <w:spacing w:after="43"/>
        <w:ind w:left="993"/>
        <w:rPr>
          <w:rFonts w:asciiTheme="minorHAnsi" w:hAnsiTheme="minorHAnsi" w:cstheme="minorHAnsi"/>
        </w:rPr>
      </w:pPr>
      <w:r w:rsidRPr="00AB2006">
        <w:rPr>
          <w:rFonts w:asciiTheme="minorHAnsi" w:hAnsiTheme="minorHAnsi"/>
        </w:rPr>
        <w:t>data di nascita</w:t>
      </w:r>
    </w:p>
    <w:p w14:paraId="7B8D4E8E" w14:textId="77777777" w:rsidR="005071AA" w:rsidRPr="005071AA" w:rsidRDefault="00525B35" w:rsidP="00BE0BF4">
      <w:pPr>
        <w:numPr>
          <w:ilvl w:val="0"/>
          <w:numId w:val="32"/>
        </w:numPr>
        <w:spacing w:after="43"/>
        <w:ind w:left="993"/>
        <w:rPr>
          <w:rFonts w:asciiTheme="minorHAnsi" w:hAnsiTheme="minorHAnsi" w:cstheme="minorHAnsi"/>
        </w:rPr>
      </w:pPr>
      <w:r w:rsidRPr="00AB2006">
        <w:rPr>
          <w:rFonts w:asciiTheme="minorHAnsi" w:hAnsiTheme="minorHAnsi"/>
        </w:rPr>
        <w:t>numeri di telefono fisso, cellulare e fax non riservati</w:t>
      </w:r>
    </w:p>
    <w:p w14:paraId="5BF4B4D9" w14:textId="77777777" w:rsidR="005071AA" w:rsidRPr="005071AA" w:rsidRDefault="00525B35" w:rsidP="00BE0BF4">
      <w:pPr>
        <w:numPr>
          <w:ilvl w:val="0"/>
          <w:numId w:val="32"/>
        </w:numPr>
        <w:spacing w:after="43"/>
        <w:ind w:left="993"/>
        <w:rPr>
          <w:rFonts w:asciiTheme="minorHAnsi" w:hAnsiTheme="minorHAnsi" w:cstheme="minorHAnsi"/>
        </w:rPr>
      </w:pPr>
      <w:r w:rsidRPr="00AB2006">
        <w:rPr>
          <w:rFonts w:asciiTheme="minorHAnsi" w:hAnsiTheme="minorHAnsi"/>
        </w:rPr>
        <w:t>indirizzo e-mail non riservato</w:t>
      </w:r>
    </w:p>
    <w:p w14:paraId="7BD83871" w14:textId="77777777" w:rsidR="005071AA" w:rsidRPr="005071AA" w:rsidRDefault="00525B35" w:rsidP="00BE0BF4">
      <w:pPr>
        <w:numPr>
          <w:ilvl w:val="0"/>
          <w:numId w:val="32"/>
        </w:numPr>
        <w:spacing w:after="43"/>
        <w:ind w:left="993"/>
        <w:rPr>
          <w:rFonts w:asciiTheme="minorHAnsi" w:hAnsiTheme="minorHAnsi" w:cstheme="minorHAnsi"/>
        </w:rPr>
      </w:pPr>
      <w:r w:rsidRPr="00AB2006">
        <w:rPr>
          <w:rFonts w:asciiTheme="minorHAnsi" w:hAnsiTheme="minorHAnsi"/>
        </w:rPr>
        <w:t>indirizzo non riservato</w:t>
      </w:r>
    </w:p>
    <w:p w14:paraId="35EC6D43" w14:textId="77777777" w:rsidR="005071AA" w:rsidRPr="005071AA" w:rsidRDefault="00525B35" w:rsidP="00BE0BF4">
      <w:pPr>
        <w:numPr>
          <w:ilvl w:val="0"/>
          <w:numId w:val="32"/>
        </w:numPr>
        <w:spacing w:after="43"/>
        <w:ind w:left="993"/>
        <w:rPr>
          <w:rFonts w:asciiTheme="minorHAnsi" w:hAnsiTheme="minorHAnsi" w:cstheme="minorHAnsi"/>
        </w:rPr>
      </w:pPr>
      <w:r w:rsidRPr="00AB2006">
        <w:rPr>
          <w:rFonts w:asciiTheme="minorHAnsi" w:hAnsiTheme="minorHAnsi"/>
        </w:rPr>
        <w:t>fotografia</w:t>
      </w:r>
    </w:p>
    <w:p w14:paraId="5B508EEF" w14:textId="77777777" w:rsidR="005071AA" w:rsidRPr="005071AA" w:rsidRDefault="00525B35" w:rsidP="00BE0BF4">
      <w:pPr>
        <w:numPr>
          <w:ilvl w:val="0"/>
          <w:numId w:val="32"/>
        </w:numPr>
        <w:spacing w:after="43"/>
        <w:ind w:left="993"/>
        <w:rPr>
          <w:rFonts w:asciiTheme="minorHAnsi" w:hAnsiTheme="minorHAnsi" w:cstheme="minorHAnsi"/>
        </w:rPr>
      </w:pPr>
      <w:r w:rsidRPr="00AB2006">
        <w:rPr>
          <w:rFonts w:asciiTheme="minorHAnsi" w:hAnsiTheme="minorHAnsi"/>
        </w:rPr>
        <w:t>biografia</w:t>
      </w:r>
    </w:p>
    <w:p w14:paraId="1A27BB92" w14:textId="77777777" w:rsidR="005071AA" w:rsidRPr="005071AA" w:rsidRDefault="00525B35" w:rsidP="00BE0BF4">
      <w:pPr>
        <w:numPr>
          <w:ilvl w:val="0"/>
          <w:numId w:val="32"/>
        </w:numPr>
        <w:spacing w:after="43"/>
        <w:ind w:left="993"/>
        <w:rPr>
          <w:rFonts w:asciiTheme="minorHAnsi" w:hAnsiTheme="minorHAnsi" w:cstheme="minorHAnsi"/>
        </w:rPr>
      </w:pPr>
      <w:r w:rsidRPr="00AB2006">
        <w:rPr>
          <w:rFonts w:asciiTheme="minorHAnsi" w:hAnsiTheme="minorHAnsi"/>
        </w:rPr>
        <w:t>competenze linguistiche</w:t>
      </w:r>
    </w:p>
    <w:p w14:paraId="413751E6" w14:textId="77777777" w:rsidR="005071AA" w:rsidRPr="005071AA" w:rsidRDefault="00525B35" w:rsidP="00BE0BF4">
      <w:pPr>
        <w:numPr>
          <w:ilvl w:val="0"/>
          <w:numId w:val="32"/>
        </w:numPr>
        <w:spacing w:after="43"/>
        <w:ind w:left="993"/>
        <w:rPr>
          <w:rFonts w:asciiTheme="minorHAnsi" w:hAnsiTheme="minorHAnsi" w:cstheme="minorHAnsi"/>
        </w:rPr>
      </w:pPr>
      <w:r w:rsidRPr="00AB2006">
        <w:rPr>
          <w:rFonts w:asciiTheme="minorHAnsi" w:hAnsiTheme="minorHAnsi"/>
        </w:rPr>
        <w:t>ambiti di interesse</w:t>
      </w:r>
    </w:p>
    <w:p w14:paraId="2CAD391F" w14:textId="77777777" w:rsidR="005071AA" w:rsidRPr="005071AA" w:rsidRDefault="00525B35" w:rsidP="00BE0BF4">
      <w:pPr>
        <w:numPr>
          <w:ilvl w:val="0"/>
          <w:numId w:val="32"/>
        </w:numPr>
        <w:spacing w:after="43"/>
        <w:ind w:left="993"/>
        <w:rPr>
          <w:rFonts w:asciiTheme="minorHAnsi" w:hAnsiTheme="minorHAnsi" w:cstheme="minorHAnsi"/>
        </w:rPr>
      </w:pPr>
      <w:r w:rsidRPr="00AB2006">
        <w:rPr>
          <w:rFonts w:asciiTheme="minorHAnsi" w:hAnsiTheme="minorHAnsi"/>
        </w:rPr>
        <w:t>siti web</w:t>
      </w:r>
    </w:p>
    <w:p w14:paraId="193454F5" w14:textId="77777777" w:rsidR="005071AA" w:rsidRPr="005071AA" w:rsidRDefault="00525B35" w:rsidP="00BE0BF4">
      <w:pPr>
        <w:numPr>
          <w:ilvl w:val="0"/>
          <w:numId w:val="32"/>
        </w:numPr>
        <w:spacing w:after="43"/>
        <w:ind w:left="993"/>
        <w:rPr>
          <w:rFonts w:asciiTheme="minorHAnsi" w:hAnsiTheme="minorHAnsi" w:cstheme="minorHAnsi"/>
        </w:rPr>
      </w:pPr>
      <w:r w:rsidRPr="00AB2006">
        <w:rPr>
          <w:rFonts w:asciiTheme="minorHAnsi" w:hAnsiTheme="minorHAnsi"/>
        </w:rPr>
        <w:t>blog</w:t>
      </w:r>
    </w:p>
    <w:p w14:paraId="214352EC" w14:textId="77777777" w:rsidR="005071AA" w:rsidRPr="005071AA" w:rsidRDefault="00525B35" w:rsidP="00BE0BF4">
      <w:pPr>
        <w:numPr>
          <w:ilvl w:val="0"/>
          <w:numId w:val="32"/>
        </w:numPr>
        <w:spacing w:after="43"/>
        <w:ind w:left="993"/>
        <w:rPr>
          <w:rFonts w:asciiTheme="minorHAnsi" w:hAnsiTheme="minorHAnsi" w:cstheme="minorHAnsi"/>
        </w:rPr>
      </w:pPr>
      <w:r w:rsidRPr="00AB2006">
        <w:rPr>
          <w:rFonts w:asciiTheme="minorHAnsi" w:hAnsiTheme="minorHAnsi"/>
        </w:rPr>
        <w:t>account sui social media</w:t>
      </w:r>
    </w:p>
    <w:p w14:paraId="5F0F6F99" w14:textId="77777777" w:rsidR="005071AA" w:rsidRPr="005071AA" w:rsidRDefault="00525B35" w:rsidP="00BE0BF4">
      <w:pPr>
        <w:numPr>
          <w:ilvl w:val="0"/>
          <w:numId w:val="32"/>
        </w:numPr>
        <w:spacing w:after="43"/>
        <w:ind w:left="993"/>
        <w:rPr>
          <w:rFonts w:asciiTheme="minorHAnsi" w:hAnsiTheme="minorHAnsi" w:cstheme="minorHAnsi"/>
        </w:rPr>
      </w:pPr>
      <w:r w:rsidRPr="00AB2006">
        <w:rPr>
          <w:rFonts w:asciiTheme="minorHAnsi" w:hAnsiTheme="minorHAnsi"/>
        </w:rPr>
        <w:t>supplente</w:t>
      </w:r>
    </w:p>
    <w:p w14:paraId="0884101E" w14:textId="77777777" w:rsidR="005071AA" w:rsidRPr="005071AA" w:rsidRDefault="00525B35" w:rsidP="00BE0BF4">
      <w:pPr>
        <w:numPr>
          <w:ilvl w:val="0"/>
          <w:numId w:val="32"/>
        </w:numPr>
        <w:spacing w:after="43"/>
        <w:ind w:left="993"/>
        <w:rPr>
          <w:rFonts w:asciiTheme="minorHAnsi" w:hAnsiTheme="minorHAnsi" w:cstheme="minorHAnsi"/>
        </w:rPr>
      </w:pPr>
      <w:r w:rsidRPr="00AB2006">
        <w:rPr>
          <w:rFonts w:asciiTheme="minorHAnsi" w:hAnsiTheme="minorHAnsi"/>
        </w:rPr>
        <w:t>attività in seno al CESE</w:t>
      </w:r>
    </w:p>
    <w:p w14:paraId="75454F9F" w14:textId="77777777" w:rsidR="005071AA" w:rsidRPr="005071AA" w:rsidRDefault="00525B35" w:rsidP="00BE0BF4">
      <w:pPr>
        <w:numPr>
          <w:ilvl w:val="0"/>
          <w:numId w:val="32"/>
        </w:numPr>
        <w:spacing w:after="43"/>
        <w:ind w:left="993"/>
        <w:rPr>
          <w:rFonts w:asciiTheme="minorHAnsi" w:hAnsiTheme="minorHAnsi" w:cstheme="minorHAnsi"/>
        </w:rPr>
      </w:pPr>
      <w:r w:rsidRPr="00AB2006">
        <w:rPr>
          <w:rFonts w:asciiTheme="minorHAnsi" w:hAnsiTheme="minorHAnsi"/>
        </w:rPr>
        <w:t>associazioni</w:t>
      </w:r>
    </w:p>
    <w:p w14:paraId="45DC07D1" w14:textId="77777777" w:rsidR="005071AA" w:rsidRPr="005071AA" w:rsidRDefault="00525B35" w:rsidP="00BE0BF4">
      <w:pPr>
        <w:numPr>
          <w:ilvl w:val="0"/>
          <w:numId w:val="32"/>
        </w:numPr>
        <w:spacing w:after="43"/>
        <w:ind w:left="993"/>
        <w:rPr>
          <w:rFonts w:asciiTheme="minorHAnsi" w:hAnsiTheme="minorHAnsi" w:cstheme="minorHAnsi"/>
        </w:rPr>
      </w:pPr>
      <w:r w:rsidRPr="00AB2006">
        <w:rPr>
          <w:rFonts w:asciiTheme="minorHAnsi" w:hAnsiTheme="minorHAnsi"/>
        </w:rPr>
        <w:t>delega di diritti</w:t>
      </w:r>
    </w:p>
    <w:p w14:paraId="2B3B76FA" w14:textId="2524B8DD" w:rsidR="00525B35" w:rsidRPr="00AB2006" w:rsidRDefault="00525B35" w:rsidP="00BE0BF4">
      <w:pPr>
        <w:numPr>
          <w:ilvl w:val="0"/>
          <w:numId w:val="32"/>
        </w:numPr>
        <w:spacing w:after="43"/>
        <w:ind w:left="993"/>
        <w:rPr>
          <w:rFonts w:asciiTheme="minorHAnsi" w:hAnsiTheme="minorHAnsi" w:cstheme="minorHAnsi"/>
        </w:rPr>
      </w:pPr>
      <w:r w:rsidRPr="00AB2006">
        <w:rPr>
          <w:rFonts w:asciiTheme="minorHAnsi" w:hAnsiTheme="minorHAnsi"/>
        </w:rPr>
        <w:t>preferenze riguardo alla stampa dei documenti</w:t>
      </w:r>
    </w:p>
    <w:p w14:paraId="51F2F870" w14:textId="77777777" w:rsidR="00336DEF" w:rsidRPr="00BE0BF4" w:rsidRDefault="00336DEF" w:rsidP="00BE0BF4">
      <w:pPr>
        <w:pStyle w:val="ListParagraph"/>
        <w:tabs>
          <w:tab w:val="left" w:pos="567"/>
        </w:tabs>
        <w:ind w:left="567"/>
        <w:rPr>
          <w:rFonts w:asciiTheme="minorHAnsi" w:hAnsiTheme="minorHAnsi" w:cstheme="minorHAnsi"/>
          <w:sz w:val="28"/>
          <w:szCs w:val="24"/>
        </w:rPr>
      </w:pPr>
    </w:p>
    <w:p w14:paraId="1519AA4C" w14:textId="41F2B701" w:rsidR="00336DEF" w:rsidRPr="005071AA" w:rsidRDefault="00014A35" w:rsidP="00BE0BF4">
      <w:pPr>
        <w:spacing w:after="240"/>
        <w:ind w:left="567" w:hanging="567"/>
        <w:rPr>
          <w:rFonts w:asciiTheme="minorHAnsi" w:hAnsiTheme="minorHAnsi" w:cstheme="minorHAnsi"/>
          <w:szCs w:val="22"/>
        </w:rPr>
      </w:pPr>
      <w:r w:rsidRPr="00AB2006">
        <w:rPr>
          <w:rFonts w:asciiTheme="minorHAnsi" w:hAnsiTheme="minorHAnsi"/>
        </w:rPr>
        <w:t>6.5</w:t>
      </w:r>
      <w:r w:rsidRPr="00AB2006">
        <w:rPr>
          <w:rFonts w:asciiTheme="minorHAnsi" w:hAnsiTheme="minorHAnsi"/>
        </w:rPr>
        <w:tab/>
      </w:r>
      <w:r w:rsidRPr="005071AA">
        <w:rPr>
          <w:rFonts w:asciiTheme="minorHAnsi" w:hAnsiTheme="minorHAnsi" w:cstheme="minorHAnsi"/>
          <w:szCs w:val="22"/>
        </w:rPr>
        <w:t>Alcuni dati personali di base possono essere utilizzati, durante il mandato:</w:t>
      </w:r>
    </w:p>
    <w:p w14:paraId="247CA6E3" w14:textId="63C6B8C0" w:rsidR="00F61D20" w:rsidRPr="005071AA" w:rsidRDefault="009A3E42" w:rsidP="00BE0BF4">
      <w:pPr>
        <w:numPr>
          <w:ilvl w:val="0"/>
          <w:numId w:val="33"/>
        </w:numPr>
        <w:spacing w:after="43"/>
        <w:ind w:left="993"/>
        <w:rPr>
          <w:rFonts w:asciiTheme="minorHAnsi" w:hAnsiTheme="minorHAnsi" w:cstheme="minorHAnsi"/>
          <w:szCs w:val="22"/>
        </w:rPr>
      </w:pPr>
      <w:r w:rsidRPr="005071AA">
        <w:rPr>
          <w:rFonts w:asciiTheme="minorHAnsi" w:hAnsiTheme="minorHAnsi" w:cstheme="minorHAnsi"/>
          <w:szCs w:val="22"/>
        </w:rPr>
        <w:t>nel Vademecum del CESE</w:t>
      </w:r>
    </w:p>
    <w:p w14:paraId="62C8914C" w14:textId="59AA9A94" w:rsidR="00336DEF" w:rsidRPr="005071AA" w:rsidRDefault="00336DEF" w:rsidP="00BE0BF4">
      <w:pPr>
        <w:numPr>
          <w:ilvl w:val="0"/>
          <w:numId w:val="33"/>
        </w:numPr>
        <w:spacing w:after="43"/>
        <w:ind w:left="993"/>
        <w:rPr>
          <w:rFonts w:asciiTheme="minorHAnsi" w:hAnsiTheme="minorHAnsi" w:cstheme="minorHAnsi"/>
          <w:szCs w:val="22"/>
        </w:rPr>
      </w:pPr>
      <w:r w:rsidRPr="005071AA">
        <w:rPr>
          <w:rFonts w:asciiTheme="minorHAnsi" w:hAnsiTheme="minorHAnsi" w:cstheme="minorHAnsi"/>
          <w:szCs w:val="22"/>
        </w:rPr>
        <w:t>nelle pubblicazioni, nelle newsletter, nelle produzioni video e nelle presentazioni del CESE, nonché sul sito Internet del CESE</w:t>
      </w:r>
    </w:p>
    <w:p w14:paraId="437AF4F0" w14:textId="00F91123" w:rsidR="00336DEF" w:rsidRPr="005071AA" w:rsidRDefault="00336DEF" w:rsidP="00BE0BF4">
      <w:pPr>
        <w:numPr>
          <w:ilvl w:val="0"/>
          <w:numId w:val="33"/>
        </w:numPr>
        <w:spacing w:after="43"/>
        <w:ind w:left="993"/>
        <w:rPr>
          <w:rFonts w:asciiTheme="minorHAnsi" w:hAnsiTheme="minorHAnsi" w:cstheme="minorHAnsi"/>
          <w:szCs w:val="22"/>
        </w:rPr>
      </w:pPr>
      <w:r w:rsidRPr="005071AA">
        <w:rPr>
          <w:rFonts w:asciiTheme="minorHAnsi" w:hAnsiTheme="minorHAnsi" w:cstheme="minorHAnsi"/>
          <w:szCs w:val="22"/>
        </w:rPr>
        <w:t>sul portale dei membri</w:t>
      </w:r>
    </w:p>
    <w:p w14:paraId="5AA3AE5A" w14:textId="365CA590" w:rsidR="00336DEF" w:rsidRDefault="00336DEF" w:rsidP="00BE0BF4">
      <w:pPr>
        <w:numPr>
          <w:ilvl w:val="0"/>
          <w:numId w:val="33"/>
        </w:numPr>
        <w:spacing w:after="43"/>
        <w:ind w:left="993"/>
        <w:rPr>
          <w:rFonts w:asciiTheme="minorHAnsi" w:hAnsiTheme="minorHAnsi" w:cstheme="minorHAnsi"/>
          <w:szCs w:val="22"/>
        </w:rPr>
      </w:pPr>
      <w:r w:rsidRPr="005071AA">
        <w:rPr>
          <w:rFonts w:asciiTheme="minorHAnsi" w:hAnsiTheme="minorHAnsi" w:cstheme="minorHAnsi"/>
          <w:szCs w:val="22"/>
        </w:rPr>
        <w:t>nell'"</w:t>
      </w:r>
      <w:r w:rsidR="00AB2006" w:rsidRPr="005071AA">
        <w:rPr>
          <w:rFonts w:asciiTheme="minorHAnsi" w:hAnsiTheme="minorHAnsi" w:cstheme="minorHAnsi"/>
          <w:szCs w:val="22"/>
        </w:rPr>
        <w:t>EU</w:t>
      </w:r>
      <w:r w:rsidRPr="005071AA">
        <w:rPr>
          <w:rFonts w:asciiTheme="minorHAnsi" w:hAnsiTheme="minorHAnsi" w:cstheme="minorHAnsi"/>
          <w:szCs w:val="22"/>
        </w:rPr>
        <w:t xml:space="preserve"> Whoiswho" (ossia nel repertorio ufficiale dell'Unione europea, che contiene i recapiti di tutte le istituzioni e gli altri organi dell'UE)</w:t>
      </w:r>
      <w:r w:rsidR="0006787D" w:rsidRPr="005071AA">
        <w:rPr>
          <w:rStyle w:val="FootnoteReference"/>
          <w:rFonts w:asciiTheme="minorHAnsi" w:hAnsiTheme="minorHAnsi" w:cstheme="minorHAnsi"/>
          <w:szCs w:val="24"/>
          <w:lang w:val="en-US"/>
        </w:rPr>
        <w:footnoteReference w:id="3"/>
      </w:r>
      <w:r w:rsidRPr="005071AA">
        <w:rPr>
          <w:rFonts w:asciiTheme="minorHAnsi" w:hAnsiTheme="minorHAnsi" w:cstheme="minorHAnsi"/>
          <w:szCs w:val="22"/>
        </w:rPr>
        <w:t>.</w:t>
      </w:r>
    </w:p>
    <w:p w14:paraId="1B484B73" w14:textId="77777777" w:rsidR="005071AA" w:rsidRPr="00BE0BF4" w:rsidRDefault="005071AA" w:rsidP="00BE0BF4">
      <w:pPr>
        <w:spacing w:after="43"/>
        <w:ind w:left="993"/>
        <w:rPr>
          <w:rFonts w:asciiTheme="minorHAnsi" w:hAnsiTheme="minorHAnsi" w:cstheme="minorHAnsi"/>
          <w:sz w:val="28"/>
          <w:szCs w:val="28"/>
        </w:rPr>
      </w:pPr>
    </w:p>
    <w:p w14:paraId="68E23F90" w14:textId="6BDB7149" w:rsidR="00612087" w:rsidRPr="00AB2006" w:rsidRDefault="001228AC" w:rsidP="00BE0BF4">
      <w:pPr>
        <w:pStyle w:val="ListParagraph"/>
        <w:ind w:left="0"/>
        <w:rPr>
          <w:rFonts w:asciiTheme="minorHAnsi" w:eastAsiaTheme="minorHAnsi" w:hAnsiTheme="minorHAnsi" w:cstheme="minorHAnsi"/>
          <w:szCs w:val="22"/>
        </w:rPr>
      </w:pPr>
      <w:r w:rsidRPr="005071AA">
        <w:rPr>
          <w:rFonts w:asciiTheme="minorHAnsi" w:hAnsiTheme="minorHAnsi" w:cstheme="minorHAnsi"/>
          <w:szCs w:val="22"/>
        </w:rPr>
        <w:t>"</w:t>
      </w:r>
      <w:r w:rsidR="00AB2006" w:rsidRPr="005071AA">
        <w:rPr>
          <w:rFonts w:asciiTheme="minorHAnsi" w:hAnsiTheme="minorHAnsi" w:cstheme="minorHAnsi"/>
          <w:szCs w:val="22"/>
        </w:rPr>
        <w:t>EU</w:t>
      </w:r>
      <w:r w:rsidRPr="005071AA">
        <w:rPr>
          <w:rFonts w:asciiTheme="minorHAnsi" w:hAnsiTheme="minorHAnsi" w:cstheme="minorHAnsi"/>
          <w:szCs w:val="22"/>
        </w:rPr>
        <w:t xml:space="preserve"> </w:t>
      </w:r>
      <w:proofErr w:type="spellStart"/>
      <w:r w:rsidRPr="005071AA">
        <w:rPr>
          <w:rFonts w:asciiTheme="minorHAnsi" w:hAnsiTheme="minorHAnsi" w:cstheme="minorHAnsi"/>
          <w:szCs w:val="22"/>
        </w:rPr>
        <w:t>Whoiswho</w:t>
      </w:r>
      <w:proofErr w:type="spellEnd"/>
      <w:r w:rsidRPr="005071AA">
        <w:rPr>
          <w:rFonts w:asciiTheme="minorHAnsi" w:hAnsiTheme="minorHAnsi" w:cstheme="minorHAnsi"/>
          <w:szCs w:val="22"/>
        </w:rPr>
        <w:t>"</w:t>
      </w:r>
      <w:r w:rsidR="00402429">
        <w:rPr>
          <w:rFonts w:asciiTheme="minorHAnsi" w:hAnsiTheme="minorHAnsi" w:cstheme="minorHAnsi"/>
          <w:szCs w:val="22"/>
        </w:rPr>
        <w:t xml:space="preserve"> è</w:t>
      </w:r>
      <w:r w:rsidRPr="005071AA">
        <w:rPr>
          <w:rFonts w:asciiTheme="minorHAnsi" w:hAnsiTheme="minorHAnsi" w:cstheme="minorHAnsi"/>
          <w:szCs w:val="22"/>
        </w:rPr>
        <w:t xml:space="preserve"> il repertorio ufficiale dell'Unione europea, che contiene i recapiti di tutte le istituzioni</w:t>
      </w:r>
      <w:r w:rsidRPr="00AB2006">
        <w:rPr>
          <w:rFonts w:asciiTheme="minorHAnsi" w:hAnsiTheme="minorHAnsi"/>
        </w:rPr>
        <w:t xml:space="preserve"> e gli altri organi dell'UE ed è disponibile nei seguenti formati: online, e-book e cartaceo.</w:t>
      </w:r>
    </w:p>
    <w:p w14:paraId="3AAB92EC" w14:textId="77777777" w:rsidR="00612087" w:rsidRPr="00BE0BF4" w:rsidRDefault="00612087" w:rsidP="00BE0BF4">
      <w:pPr>
        <w:rPr>
          <w:rFonts w:asciiTheme="minorHAnsi" w:eastAsiaTheme="minorHAnsi" w:hAnsiTheme="minorHAnsi" w:cstheme="minorHAnsi"/>
          <w:sz w:val="28"/>
          <w:szCs w:val="28"/>
          <w:lang w:val="en-US"/>
        </w:rPr>
      </w:pPr>
    </w:p>
    <w:p w14:paraId="12FDB93A" w14:textId="68EBD732" w:rsidR="00612087" w:rsidRPr="00AB2006" w:rsidRDefault="00612087" w:rsidP="00BE0BF4">
      <w:pPr>
        <w:pStyle w:val="ListParagraph"/>
        <w:ind w:left="0"/>
        <w:rPr>
          <w:rFonts w:asciiTheme="minorHAnsi" w:hAnsiTheme="minorHAnsi" w:cstheme="minorHAnsi"/>
        </w:rPr>
      </w:pPr>
      <w:r w:rsidRPr="00AB2006">
        <w:rPr>
          <w:rFonts w:asciiTheme="minorHAnsi" w:hAnsiTheme="minorHAnsi"/>
        </w:rPr>
        <w:t>Il portale Open Data, gestito dall'Ufficio delle pubblicazioni dell'UE, consente l'accesso ai dati dei membri pubblicati nelle Pagine dei membri, disponibili sul Portale dei membri.</w:t>
      </w:r>
    </w:p>
    <w:p w14:paraId="2AB7A9E2" w14:textId="56D91937" w:rsidR="00612087" w:rsidRPr="002E2B42" w:rsidRDefault="00612087" w:rsidP="00BE0BF4">
      <w:pPr>
        <w:pStyle w:val="ListParagraph"/>
        <w:ind w:left="0"/>
        <w:rPr>
          <w:rFonts w:asciiTheme="minorHAnsi" w:eastAsiaTheme="minorHAnsi" w:hAnsiTheme="minorHAnsi" w:cstheme="minorHAnsi"/>
          <w:szCs w:val="22"/>
        </w:rPr>
      </w:pPr>
      <w:r w:rsidRPr="00AB2006">
        <w:rPr>
          <w:rFonts w:asciiTheme="minorHAnsi" w:hAnsiTheme="minorHAnsi"/>
        </w:rPr>
        <w:t xml:space="preserve">I dati </w:t>
      </w:r>
      <w:r w:rsidRPr="002E2B42">
        <w:rPr>
          <w:rFonts w:asciiTheme="minorHAnsi" w:hAnsiTheme="minorHAnsi"/>
          <w:szCs w:val="22"/>
        </w:rPr>
        <w:t>dei membri (organismo/istituzione, indirizzo dell'istituzione, sito web, titolo, cognome, nome, fotografia, funzioni in seno al CESE, paese rappresentato, mandato nel paese d'origine, numero telefonico e indirizzo e-mail, organi del CESE di appartenenza) sono trasmessi all'Ufficio delle Pubblicazioni dell'UE per essere resi pubblici nell'"</w:t>
      </w:r>
      <w:r w:rsidR="00AB2006" w:rsidRPr="002E2B42">
        <w:rPr>
          <w:rFonts w:asciiTheme="minorHAnsi" w:hAnsiTheme="minorHAnsi"/>
          <w:szCs w:val="22"/>
        </w:rPr>
        <w:t>EU</w:t>
      </w:r>
      <w:r w:rsidRPr="002E2B42">
        <w:rPr>
          <w:rFonts w:asciiTheme="minorHAnsi" w:hAnsiTheme="minorHAnsi"/>
          <w:szCs w:val="22"/>
        </w:rPr>
        <w:t xml:space="preserve"> Whoiswho" (il repertorio ufficiale dell'Unione europea, che contiene i recapiti di tutte le istituzioni e gli altri organi dell'UE ed è disponibile nei seguenti formati: online, e-book e cartaceo). La fotografia, se disponibile, viene pubblicata nell'"</w:t>
      </w:r>
      <w:r w:rsidR="00AB2006" w:rsidRPr="002E2B42">
        <w:rPr>
          <w:rFonts w:asciiTheme="minorHAnsi" w:hAnsiTheme="minorHAnsi"/>
          <w:szCs w:val="22"/>
        </w:rPr>
        <w:t>EU</w:t>
      </w:r>
      <w:r w:rsidRPr="002E2B42">
        <w:rPr>
          <w:rFonts w:asciiTheme="minorHAnsi" w:hAnsiTheme="minorHAnsi"/>
          <w:szCs w:val="22"/>
        </w:rPr>
        <w:t xml:space="preserve"> Whoiswho" in versione elettronica, mentre nella versione cartacea di tale repertorio sono pubblicate soltanto le fotografie del Presidente e dei vicepresidenti del CESE. </w:t>
      </w:r>
    </w:p>
    <w:p w14:paraId="62FD0556" w14:textId="77777777" w:rsidR="00612087" w:rsidRPr="002E2B42" w:rsidRDefault="00612087" w:rsidP="00BE0BF4">
      <w:pPr>
        <w:overflowPunct/>
        <w:textAlignment w:val="auto"/>
        <w:rPr>
          <w:rFonts w:asciiTheme="minorHAnsi" w:eastAsiaTheme="minorHAnsi" w:hAnsiTheme="minorHAnsi" w:cstheme="minorHAnsi"/>
          <w:szCs w:val="22"/>
          <w:lang w:eastAsia="en-GB" w:bidi="en-GB"/>
        </w:rPr>
      </w:pPr>
    </w:p>
    <w:p w14:paraId="1FC2A3F6" w14:textId="77777777" w:rsidR="00612087" w:rsidRPr="002E2B42" w:rsidRDefault="00612087" w:rsidP="00BE0BF4">
      <w:pPr>
        <w:overflowPunct/>
        <w:textAlignment w:val="auto"/>
        <w:rPr>
          <w:rFonts w:asciiTheme="minorHAnsi" w:eastAsiaTheme="minorHAnsi" w:hAnsiTheme="minorHAnsi" w:cstheme="minorHAnsi"/>
          <w:szCs w:val="22"/>
        </w:rPr>
      </w:pPr>
      <w:r w:rsidRPr="002E2B42">
        <w:rPr>
          <w:rFonts w:asciiTheme="minorHAnsi" w:hAnsiTheme="minorHAnsi"/>
          <w:color w:val="000000"/>
          <w:szCs w:val="22"/>
        </w:rPr>
        <w:t xml:space="preserve">Il </w:t>
      </w:r>
      <w:hyperlink r:id="rId14">
        <w:r w:rsidRPr="002E2B42">
          <w:rPr>
            <w:rFonts w:asciiTheme="minorHAnsi" w:hAnsiTheme="minorHAnsi"/>
            <w:color w:val="0000FF"/>
            <w:szCs w:val="22"/>
            <w:u w:val="single"/>
          </w:rPr>
          <w:t>sito Internet gestito dall'Ufficio delle pubblicazioni dell'UE</w:t>
        </w:r>
      </w:hyperlink>
      <w:r w:rsidRPr="002E2B42">
        <w:rPr>
          <w:rFonts w:asciiTheme="minorHAnsi" w:hAnsiTheme="minorHAnsi"/>
          <w:color w:val="000000"/>
          <w:szCs w:val="22"/>
        </w:rPr>
        <w:t xml:space="preserve"> dà inoltre accesso ai dati dei membri pubblicati nelle Pagine dei membri, disponibili sul </w:t>
      </w:r>
      <w:hyperlink r:id="rId15">
        <w:r w:rsidRPr="002E2B42">
          <w:rPr>
            <w:rFonts w:asciiTheme="minorHAnsi" w:hAnsiTheme="minorHAnsi"/>
            <w:color w:val="0000FF"/>
            <w:szCs w:val="22"/>
            <w:u w:val="single"/>
          </w:rPr>
          <w:t>sito Internet del CESE</w:t>
        </w:r>
      </w:hyperlink>
      <w:r w:rsidRPr="002E2B42">
        <w:rPr>
          <w:rFonts w:asciiTheme="minorHAnsi" w:hAnsiTheme="minorHAnsi"/>
          <w:color w:val="000000"/>
          <w:szCs w:val="22"/>
        </w:rPr>
        <w:t>.</w:t>
      </w:r>
    </w:p>
    <w:p w14:paraId="0918E78B" w14:textId="77777777" w:rsidR="00612087" w:rsidRPr="002E2B42" w:rsidRDefault="00612087" w:rsidP="00BE0BF4">
      <w:pPr>
        <w:overflowPunct/>
        <w:textAlignment w:val="auto"/>
        <w:rPr>
          <w:rFonts w:asciiTheme="minorHAnsi" w:eastAsiaTheme="minorHAnsi" w:hAnsiTheme="minorHAnsi" w:cstheme="minorHAnsi"/>
          <w:szCs w:val="22"/>
          <w:lang w:eastAsia="en-GB" w:bidi="en-GB"/>
        </w:rPr>
      </w:pPr>
    </w:p>
    <w:p w14:paraId="1FFE3AF4" w14:textId="1351EC39" w:rsidR="002A7061" w:rsidRPr="002E2B42" w:rsidRDefault="00612087" w:rsidP="00BE0BF4">
      <w:pPr>
        <w:overflowPunct/>
        <w:textAlignment w:val="auto"/>
        <w:rPr>
          <w:szCs w:val="22"/>
        </w:rPr>
      </w:pPr>
      <w:r w:rsidRPr="002E2B42">
        <w:rPr>
          <w:rFonts w:asciiTheme="minorHAnsi" w:hAnsiTheme="minorHAnsi"/>
          <w:szCs w:val="22"/>
        </w:rPr>
        <w:t>Per maggiori informazioni sul trattamento dei dati personali da parte dell'Ufficio delle pubblicazioni dell'UE, si possono consultare i</w:t>
      </w:r>
      <w:r w:rsidR="00BE0BF4" w:rsidRPr="002E2B42">
        <w:rPr>
          <w:rFonts w:asciiTheme="minorHAnsi" w:hAnsiTheme="minorHAnsi"/>
          <w:szCs w:val="22"/>
        </w:rPr>
        <w:t>l</w:t>
      </w:r>
      <w:r w:rsidRPr="002E2B42">
        <w:rPr>
          <w:rFonts w:asciiTheme="minorHAnsi" w:hAnsiTheme="minorHAnsi"/>
          <w:szCs w:val="22"/>
        </w:rPr>
        <w:t xml:space="preserve"> seguent</w:t>
      </w:r>
      <w:r w:rsidR="00BE0BF4" w:rsidRPr="002E2B42">
        <w:rPr>
          <w:rFonts w:asciiTheme="minorHAnsi" w:hAnsiTheme="minorHAnsi"/>
          <w:szCs w:val="22"/>
        </w:rPr>
        <w:t>e</w:t>
      </w:r>
      <w:r w:rsidRPr="002E2B42">
        <w:rPr>
          <w:rFonts w:asciiTheme="minorHAnsi" w:hAnsiTheme="minorHAnsi"/>
          <w:szCs w:val="22"/>
        </w:rPr>
        <w:t xml:space="preserve"> document</w:t>
      </w:r>
      <w:r w:rsidR="00BE0BF4" w:rsidRPr="002E2B42">
        <w:rPr>
          <w:rFonts w:asciiTheme="minorHAnsi" w:hAnsiTheme="minorHAnsi"/>
          <w:szCs w:val="22"/>
        </w:rPr>
        <w:t>o</w:t>
      </w:r>
      <w:r w:rsidRPr="002E2B42">
        <w:rPr>
          <w:rFonts w:asciiTheme="minorHAnsi" w:hAnsiTheme="minorHAnsi"/>
          <w:szCs w:val="22"/>
        </w:rPr>
        <w:t>:</w:t>
      </w:r>
      <w:r w:rsidR="00BE0BF4" w:rsidRPr="002E2B42">
        <w:rPr>
          <w:rFonts w:asciiTheme="minorHAnsi" w:hAnsiTheme="minorHAnsi"/>
          <w:szCs w:val="22"/>
        </w:rPr>
        <w:t xml:space="preserve"> </w:t>
      </w:r>
      <w:hyperlink r:id="rId16" w:history="1">
        <w:r w:rsidR="00BE0BF4" w:rsidRPr="002E2B42">
          <w:rPr>
            <w:rFonts w:asciiTheme="minorHAnsi" w:hAnsiTheme="minorHAnsi"/>
            <w:color w:val="0000FF"/>
            <w:szCs w:val="22"/>
            <w:u w:val="single"/>
          </w:rPr>
          <w:t>Informativa sulla privacy riguardante la protezione dei dati personali</w:t>
        </w:r>
      </w:hyperlink>
      <w:r w:rsidRPr="002E2B42">
        <w:rPr>
          <w:rFonts w:asciiTheme="minorHAnsi" w:hAnsiTheme="minorHAnsi"/>
          <w:szCs w:val="22"/>
        </w:rPr>
        <w:t xml:space="preserve"> dell'Ufficio delle pubblicazioni dell'Unione europea.</w:t>
      </w:r>
    </w:p>
    <w:p w14:paraId="1CFA8153" w14:textId="77777777" w:rsidR="00F61D20" w:rsidRPr="002E2B42" w:rsidRDefault="00F61D20" w:rsidP="00BE0BF4">
      <w:pPr>
        <w:spacing w:after="3"/>
        <w:ind w:left="560"/>
        <w:jc w:val="left"/>
        <w:rPr>
          <w:rFonts w:asciiTheme="minorHAnsi" w:hAnsiTheme="minorHAnsi" w:cstheme="minorHAnsi"/>
          <w:szCs w:val="22"/>
        </w:rPr>
      </w:pPr>
    </w:p>
    <w:p w14:paraId="77285A62" w14:textId="48DFFFE1" w:rsidR="002A7061" w:rsidRPr="002E2B42" w:rsidRDefault="002A7061" w:rsidP="00BE0BF4">
      <w:pPr>
        <w:numPr>
          <w:ilvl w:val="0"/>
          <w:numId w:val="28"/>
        </w:numPr>
        <w:overflowPunct/>
        <w:autoSpaceDE/>
        <w:autoSpaceDN/>
        <w:adjustRightInd/>
        <w:spacing w:after="3"/>
        <w:ind w:hanging="560"/>
        <w:textAlignment w:val="auto"/>
        <w:rPr>
          <w:rFonts w:asciiTheme="minorHAnsi" w:hAnsiTheme="minorHAnsi" w:cstheme="minorHAnsi"/>
          <w:szCs w:val="22"/>
        </w:rPr>
      </w:pPr>
      <w:r w:rsidRPr="002E2B42">
        <w:rPr>
          <w:rFonts w:asciiTheme="minorHAnsi" w:hAnsiTheme="minorHAnsi"/>
          <w:b/>
          <w:szCs w:val="22"/>
        </w:rPr>
        <w:t>I dati personali sono trasferiti a paesi terzi (ossia non membri dell'UE) o ad organizzazioni internazionali?</w:t>
      </w:r>
    </w:p>
    <w:p w14:paraId="546824EB" w14:textId="77777777" w:rsidR="00BE0BF4" w:rsidRPr="002E2B42" w:rsidRDefault="00BE0BF4" w:rsidP="00BE0BF4">
      <w:pPr>
        <w:overflowPunct/>
        <w:autoSpaceDE/>
        <w:autoSpaceDN/>
        <w:adjustRightInd/>
        <w:spacing w:after="3"/>
        <w:ind w:left="560"/>
        <w:textAlignment w:val="auto"/>
        <w:rPr>
          <w:rFonts w:asciiTheme="minorHAnsi" w:hAnsiTheme="minorHAnsi" w:cstheme="minorHAnsi"/>
          <w:szCs w:val="22"/>
        </w:rPr>
      </w:pPr>
    </w:p>
    <w:p w14:paraId="62206732" w14:textId="76F8FCAC" w:rsidR="002A7061" w:rsidRPr="002E2B42" w:rsidRDefault="002A7061" w:rsidP="00BE0BF4">
      <w:pPr>
        <w:spacing w:after="3"/>
        <w:rPr>
          <w:rFonts w:asciiTheme="minorHAnsi" w:hAnsiTheme="minorHAnsi" w:cstheme="minorHAnsi"/>
          <w:szCs w:val="22"/>
          <w:shd w:val="clear" w:color="auto" w:fill="FFFFFF"/>
        </w:rPr>
      </w:pPr>
      <w:r w:rsidRPr="002E2B42">
        <w:rPr>
          <w:rFonts w:asciiTheme="minorHAnsi" w:hAnsiTheme="minorHAnsi"/>
          <w:szCs w:val="22"/>
          <w:shd w:val="clear" w:color="auto" w:fill="FFFFFF"/>
        </w:rPr>
        <w:t>I dati personali non sono trasferiti a paesi terzi né ad organizzazioni internazionali.</w:t>
      </w:r>
    </w:p>
    <w:p w14:paraId="4BF9159D" w14:textId="7F18BA23" w:rsidR="002A7061" w:rsidRPr="002E2B42" w:rsidRDefault="002A7061" w:rsidP="00BE0BF4">
      <w:pPr>
        <w:spacing w:after="3"/>
        <w:ind w:left="560"/>
        <w:rPr>
          <w:rFonts w:asciiTheme="minorHAnsi" w:hAnsiTheme="minorHAnsi" w:cstheme="minorHAnsi"/>
          <w:szCs w:val="22"/>
        </w:rPr>
      </w:pPr>
    </w:p>
    <w:p w14:paraId="2DBF0D1D" w14:textId="72F1C637" w:rsidR="002A7061" w:rsidRPr="002E2B42" w:rsidRDefault="002A7061" w:rsidP="00BE0BF4">
      <w:pPr>
        <w:numPr>
          <w:ilvl w:val="0"/>
          <w:numId w:val="28"/>
        </w:numPr>
        <w:overflowPunct/>
        <w:autoSpaceDE/>
        <w:autoSpaceDN/>
        <w:adjustRightInd/>
        <w:spacing w:after="3"/>
        <w:ind w:hanging="560"/>
        <w:jc w:val="left"/>
        <w:textAlignment w:val="auto"/>
        <w:rPr>
          <w:rFonts w:asciiTheme="minorHAnsi" w:hAnsiTheme="minorHAnsi" w:cstheme="minorHAnsi"/>
          <w:szCs w:val="22"/>
        </w:rPr>
      </w:pPr>
      <w:r w:rsidRPr="002E2B42">
        <w:rPr>
          <w:rFonts w:asciiTheme="minorHAnsi" w:hAnsiTheme="minorHAnsi"/>
          <w:b/>
          <w:szCs w:val="22"/>
        </w:rPr>
        <w:t xml:space="preserve">Come esercitare i propri diritti? </w:t>
      </w:r>
    </w:p>
    <w:p w14:paraId="404E315A" w14:textId="77777777" w:rsidR="00BE0BF4" w:rsidRPr="002E2B42" w:rsidRDefault="00BE0BF4" w:rsidP="00BE0BF4">
      <w:pPr>
        <w:overflowPunct/>
        <w:autoSpaceDE/>
        <w:autoSpaceDN/>
        <w:adjustRightInd/>
        <w:spacing w:after="3"/>
        <w:ind w:left="560"/>
        <w:jc w:val="left"/>
        <w:textAlignment w:val="auto"/>
        <w:rPr>
          <w:rFonts w:asciiTheme="minorHAnsi" w:hAnsiTheme="minorHAnsi" w:cstheme="minorHAnsi"/>
          <w:szCs w:val="22"/>
        </w:rPr>
      </w:pPr>
    </w:p>
    <w:p w14:paraId="1566ECA7" w14:textId="30EED9DC" w:rsidR="002A7061" w:rsidRPr="002E2B42" w:rsidRDefault="002A7061" w:rsidP="00BE0BF4">
      <w:pPr>
        <w:rPr>
          <w:rFonts w:asciiTheme="minorHAnsi" w:hAnsiTheme="minorHAnsi" w:cstheme="minorHAnsi"/>
          <w:szCs w:val="22"/>
        </w:rPr>
      </w:pPr>
      <w:r w:rsidRPr="002E2B42">
        <w:rPr>
          <w:rFonts w:asciiTheme="minorHAnsi" w:hAnsiTheme="minorHAnsi"/>
          <w:szCs w:val="22"/>
        </w:rPr>
        <w:t>L'interessato ha il diritto di accedere ai propri dati personali e di rettificare quelli inesatti o incompleti, nonché di limitarne (a determinate condizioni) il trattamento, di chiederne la cancellazione (qualora siano trattati in violazione di legge) e, se del caso, ha il diritto alla portabilità dei dati. L'interessato ha il diritto di opporsi in qualsiasi momento, per motivi connessi alla sua situazione particolare, al trattamento dei dati personali che lo riguardano.</w:t>
      </w:r>
    </w:p>
    <w:p w14:paraId="2891715A" w14:textId="4FE4D93C" w:rsidR="002A7061" w:rsidRPr="002E2B42" w:rsidRDefault="002A7061" w:rsidP="00BE0BF4">
      <w:pPr>
        <w:pStyle w:val="Style1"/>
        <w:spacing w:line="288" w:lineRule="auto"/>
        <w:ind w:left="0"/>
        <w:rPr>
          <w:szCs w:val="22"/>
        </w:rPr>
      </w:pPr>
      <w:r w:rsidRPr="002E2B42">
        <w:rPr>
          <w:szCs w:val="22"/>
        </w:rPr>
        <w:t>È possibile rivolgersi all'unità Segreteria dell'Assemblea e dell'Ufficio di presidenza e programmazione legislativa - Rue Belliard/Belliardstraat 99, 1040 Bruxelles/Brussel (</w:t>
      </w:r>
      <w:hyperlink r:id="rId17" w:history="1">
        <w:r w:rsidRPr="002E2B42">
          <w:rPr>
            <w:rStyle w:val="Hyperlink"/>
            <w:szCs w:val="22"/>
          </w:rPr>
          <w:t>nominations-eesc@eesc.europa.eu</w:t>
        </w:r>
      </w:hyperlink>
      <w:r w:rsidRPr="002E2B42">
        <w:rPr>
          <w:szCs w:val="22"/>
        </w:rPr>
        <w:t>). Le richieste saranno trattate senza indebito ritardo, e in ogni caso entro un mese dalla loro ricezione. Se necessario, tale termine può essere prorogato di due mesi.</w:t>
      </w:r>
    </w:p>
    <w:p w14:paraId="6EB64363" w14:textId="77777777" w:rsidR="002A7061" w:rsidRPr="002E2B42" w:rsidRDefault="002A7061" w:rsidP="00BE0BF4">
      <w:pPr>
        <w:spacing w:after="8"/>
        <w:rPr>
          <w:rFonts w:asciiTheme="minorHAnsi" w:hAnsiTheme="minorHAnsi" w:cstheme="minorHAnsi"/>
          <w:szCs w:val="22"/>
          <w:shd w:val="clear" w:color="auto" w:fill="FFFFFF"/>
        </w:rPr>
      </w:pPr>
    </w:p>
    <w:p w14:paraId="614427EC" w14:textId="72A9CCA5" w:rsidR="002A7061" w:rsidRPr="002E2B42" w:rsidRDefault="002A7061" w:rsidP="00BE0BF4">
      <w:pPr>
        <w:pStyle w:val="Style1"/>
        <w:spacing w:line="288" w:lineRule="auto"/>
        <w:ind w:left="0"/>
        <w:rPr>
          <w:szCs w:val="22"/>
        </w:rPr>
      </w:pPr>
      <w:r w:rsidRPr="002E2B42">
        <w:rPr>
          <w:szCs w:val="22"/>
        </w:rPr>
        <w:t xml:space="preserve">L'interessato ha il diritto di presentare ricorso al </w:t>
      </w:r>
      <w:hyperlink r:id="rId18" w:history="1">
        <w:r w:rsidRPr="002E2B42">
          <w:rPr>
            <w:rStyle w:val="Hyperlink"/>
            <w:szCs w:val="22"/>
          </w:rPr>
          <w:t>Garante europeo della protezione dei dati</w:t>
        </w:r>
      </w:hyperlink>
      <w:r w:rsidRPr="002E2B42">
        <w:rPr>
          <w:szCs w:val="22"/>
        </w:rPr>
        <w:t xml:space="preserve"> se ritiene che i propri diritti a norma dell'EUDPR siano stati violati in seguito al trattamento dei propri dati personali da parte del CESE.</w:t>
      </w:r>
    </w:p>
    <w:p w14:paraId="0EBC656D" w14:textId="77777777" w:rsidR="002A7061" w:rsidRPr="00AB2006" w:rsidRDefault="002A7061" w:rsidP="00BE0BF4">
      <w:pPr>
        <w:spacing w:after="43"/>
        <w:jc w:val="left"/>
        <w:rPr>
          <w:rFonts w:asciiTheme="minorHAnsi" w:hAnsiTheme="minorHAnsi" w:cstheme="minorHAnsi"/>
        </w:rPr>
      </w:pPr>
    </w:p>
    <w:p w14:paraId="6C8BAE28" w14:textId="7088F58E" w:rsidR="002A7061" w:rsidRPr="000D135C" w:rsidRDefault="002A7061" w:rsidP="002E2B42">
      <w:pPr>
        <w:numPr>
          <w:ilvl w:val="0"/>
          <w:numId w:val="29"/>
        </w:numPr>
        <w:overflowPunct/>
        <w:autoSpaceDE/>
        <w:autoSpaceDN/>
        <w:adjustRightInd/>
        <w:spacing w:after="3"/>
        <w:ind w:left="561" w:hanging="560"/>
        <w:jc w:val="left"/>
        <w:textAlignment w:val="auto"/>
        <w:rPr>
          <w:rFonts w:asciiTheme="minorHAnsi" w:hAnsiTheme="minorHAnsi" w:cstheme="minorHAnsi"/>
        </w:rPr>
      </w:pPr>
      <w:r w:rsidRPr="00AB2006">
        <w:rPr>
          <w:rFonts w:asciiTheme="minorHAnsi" w:hAnsiTheme="minorHAnsi"/>
          <w:b/>
        </w:rPr>
        <w:t xml:space="preserve">Per quanto tempo vengono conservati i dati personali? </w:t>
      </w:r>
    </w:p>
    <w:p w14:paraId="51413096" w14:textId="77777777" w:rsidR="000D135C" w:rsidRPr="00AB2006" w:rsidRDefault="000D135C" w:rsidP="002E2B42">
      <w:pPr>
        <w:overflowPunct/>
        <w:autoSpaceDE/>
        <w:autoSpaceDN/>
        <w:adjustRightInd/>
        <w:spacing w:after="3"/>
        <w:ind w:left="561"/>
        <w:jc w:val="left"/>
        <w:textAlignment w:val="auto"/>
        <w:rPr>
          <w:rFonts w:asciiTheme="minorHAnsi" w:hAnsiTheme="minorHAnsi" w:cstheme="minorHAnsi"/>
        </w:rPr>
      </w:pPr>
    </w:p>
    <w:p w14:paraId="1D3516A1" w14:textId="77777777" w:rsidR="00AB2006" w:rsidRPr="00AB2006" w:rsidRDefault="00186471" w:rsidP="002E2B42">
      <w:pPr>
        <w:overflowPunct/>
        <w:autoSpaceDE/>
        <w:autoSpaceDN/>
        <w:adjustRightInd/>
        <w:spacing w:after="3"/>
        <w:textAlignment w:val="auto"/>
        <w:rPr>
          <w:rFonts w:asciiTheme="minorHAnsi" w:hAnsiTheme="minorHAnsi" w:cstheme="minorHAnsi"/>
          <w:b/>
          <w:bCs/>
        </w:rPr>
      </w:pPr>
      <w:r w:rsidRPr="00AB2006">
        <w:rPr>
          <w:rFonts w:asciiTheme="minorHAnsi" w:hAnsiTheme="minorHAnsi"/>
        </w:rPr>
        <w:t>I dati personali contenuti nei documenti registrati dal CESE sono conservati a fini di archiviazione nell'interesse pubblico, ai sensi dell'articolo 4, paragrafo 1, lettera e), del regolamento (UE) 2018/1725, per eventuali finalità di documentazione storica (ad esempio per fornire la prova dell'appartenenza per molto tempo a un determinato organo di un membro da nominare a una carica chiave in seno al CESE – come quella di Presidente o vicepresidente – oppure altrove), nonché per eventuali fini statistici.</w:t>
      </w:r>
    </w:p>
    <w:p w14:paraId="18B1E96B" w14:textId="399A0B29" w:rsidR="00AB2006" w:rsidRPr="00AB2006" w:rsidRDefault="00AB2006" w:rsidP="00BE0BF4">
      <w:pPr>
        <w:spacing w:after="44"/>
        <w:ind w:left="560"/>
        <w:jc w:val="left"/>
        <w:rPr>
          <w:rFonts w:asciiTheme="minorHAnsi" w:hAnsiTheme="minorHAnsi" w:cstheme="minorHAnsi"/>
        </w:rPr>
      </w:pPr>
    </w:p>
    <w:p w14:paraId="28A5FA62" w14:textId="4DFC672C" w:rsidR="00B43982" w:rsidRPr="00D92709" w:rsidRDefault="002A7061" w:rsidP="00D92709">
      <w:pPr>
        <w:numPr>
          <w:ilvl w:val="0"/>
          <w:numId w:val="29"/>
        </w:numPr>
        <w:overflowPunct/>
        <w:autoSpaceDE/>
        <w:autoSpaceDN/>
        <w:adjustRightInd/>
        <w:spacing w:after="3"/>
        <w:ind w:hanging="560"/>
        <w:textAlignment w:val="auto"/>
        <w:rPr>
          <w:rFonts w:asciiTheme="minorHAnsi" w:hAnsiTheme="minorHAnsi" w:cstheme="minorHAnsi"/>
        </w:rPr>
      </w:pPr>
      <w:r w:rsidRPr="00AB2006">
        <w:rPr>
          <w:rFonts w:asciiTheme="minorHAnsi" w:hAnsiTheme="minorHAnsi"/>
          <w:b/>
        </w:rPr>
        <w:t xml:space="preserve">I dati personali sono utilizzati per processi decisionali automatizzati, anche a fini di profilazione? </w:t>
      </w:r>
    </w:p>
    <w:p w14:paraId="670EED61" w14:textId="77777777" w:rsidR="00D92709" w:rsidRPr="00AB2006" w:rsidRDefault="00D92709" w:rsidP="00D92709">
      <w:pPr>
        <w:overflowPunct/>
        <w:autoSpaceDE/>
        <w:autoSpaceDN/>
        <w:adjustRightInd/>
        <w:spacing w:after="3"/>
        <w:ind w:left="560"/>
        <w:textAlignment w:val="auto"/>
        <w:rPr>
          <w:rFonts w:asciiTheme="minorHAnsi" w:hAnsiTheme="minorHAnsi" w:cstheme="minorHAnsi"/>
        </w:rPr>
      </w:pPr>
    </w:p>
    <w:p w14:paraId="538CC59A" w14:textId="6E2F5392" w:rsidR="002A7061" w:rsidRPr="00AB2006" w:rsidRDefault="002A7061" w:rsidP="00D92709">
      <w:pPr>
        <w:overflowPunct/>
        <w:autoSpaceDE/>
        <w:autoSpaceDN/>
        <w:adjustRightInd/>
        <w:spacing w:after="3"/>
        <w:textAlignment w:val="auto"/>
        <w:rPr>
          <w:rFonts w:asciiTheme="minorHAnsi" w:hAnsiTheme="minorHAnsi" w:cstheme="minorHAnsi"/>
        </w:rPr>
      </w:pPr>
      <w:r w:rsidRPr="00AB2006">
        <w:rPr>
          <w:rFonts w:asciiTheme="minorHAnsi" w:hAnsiTheme="minorHAnsi"/>
          <w:shd w:val="clear" w:color="auto" w:fill="FFFFFF"/>
        </w:rPr>
        <w:t>Il CESE non utilizzerà dati personali per prendere decisioni automatizzate riguardanti i titolari dei dati stessi. Per "decisioni automatizzate" si intendono le decisioni prese senza alcun intervento umano. </w:t>
      </w:r>
    </w:p>
    <w:p w14:paraId="5A858394" w14:textId="77777777" w:rsidR="002A7061" w:rsidRPr="00AB2006" w:rsidRDefault="002A7061" w:rsidP="00BE0BF4">
      <w:pPr>
        <w:spacing w:after="3"/>
        <w:ind w:left="560"/>
        <w:jc w:val="left"/>
        <w:rPr>
          <w:rFonts w:asciiTheme="minorHAnsi" w:hAnsiTheme="minorHAnsi" w:cstheme="minorHAnsi"/>
        </w:rPr>
      </w:pPr>
    </w:p>
    <w:p w14:paraId="4F15AE6A" w14:textId="6D36AD3B" w:rsidR="002A7061" w:rsidRPr="00D92709" w:rsidRDefault="002A7061" w:rsidP="00D92709">
      <w:pPr>
        <w:numPr>
          <w:ilvl w:val="0"/>
          <w:numId w:val="29"/>
        </w:numPr>
        <w:overflowPunct/>
        <w:autoSpaceDE/>
        <w:autoSpaceDN/>
        <w:adjustRightInd/>
        <w:spacing w:after="3"/>
        <w:ind w:hanging="560"/>
        <w:textAlignment w:val="auto"/>
        <w:rPr>
          <w:rFonts w:asciiTheme="minorHAnsi" w:hAnsiTheme="minorHAnsi" w:cstheme="minorHAnsi"/>
        </w:rPr>
      </w:pPr>
      <w:r w:rsidRPr="00AB2006">
        <w:rPr>
          <w:rFonts w:asciiTheme="minorHAnsi" w:hAnsiTheme="minorHAnsi"/>
          <w:b/>
        </w:rPr>
        <w:t xml:space="preserve">I dati personali saranno trattati ulteriormente per finalità diverse da quelle per cui sono stati ottenuti? </w:t>
      </w:r>
    </w:p>
    <w:p w14:paraId="65A0A2B3" w14:textId="77777777" w:rsidR="00D92709" w:rsidRPr="00AB2006" w:rsidRDefault="00D92709" w:rsidP="00D92709">
      <w:pPr>
        <w:overflowPunct/>
        <w:autoSpaceDE/>
        <w:autoSpaceDN/>
        <w:adjustRightInd/>
        <w:spacing w:after="3"/>
        <w:ind w:left="560"/>
        <w:textAlignment w:val="auto"/>
        <w:rPr>
          <w:rFonts w:asciiTheme="minorHAnsi" w:hAnsiTheme="minorHAnsi" w:cstheme="minorHAnsi"/>
        </w:rPr>
      </w:pPr>
    </w:p>
    <w:p w14:paraId="1EA35C2C" w14:textId="77777777" w:rsidR="00AB2006" w:rsidRPr="00AB2006" w:rsidRDefault="002A7061" w:rsidP="00D92709">
      <w:pPr>
        <w:spacing w:after="5"/>
        <w:jc w:val="left"/>
        <w:rPr>
          <w:rFonts w:asciiTheme="minorHAnsi" w:hAnsiTheme="minorHAnsi" w:cstheme="minorHAnsi"/>
        </w:rPr>
      </w:pPr>
      <w:r w:rsidRPr="00AB2006">
        <w:rPr>
          <w:rFonts w:asciiTheme="minorHAnsi" w:hAnsiTheme="minorHAnsi"/>
          <w:shd w:val="clear" w:color="auto" w:fill="FFFFFF"/>
        </w:rPr>
        <w:t>I dati personali non saranno trattati ulteriormente per finalità diverse. </w:t>
      </w:r>
    </w:p>
    <w:p w14:paraId="7C13CA1D" w14:textId="3F38AB7C" w:rsidR="00AB2006" w:rsidRPr="00AB2006" w:rsidRDefault="00AB2006" w:rsidP="00BE0BF4">
      <w:pPr>
        <w:spacing w:after="43"/>
        <w:ind w:left="560"/>
        <w:jc w:val="left"/>
        <w:rPr>
          <w:rFonts w:asciiTheme="minorHAnsi" w:hAnsiTheme="minorHAnsi" w:cstheme="minorHAnsi"/>
        </w:rPr>
      </w:pPr>
    </w:p>
    <w:p w14:paraId="7B298768" w14:textId="67E8AA9F" w:rsidR="002A7061" w:rsidRPr="00D92709" w:rsidRDefault="002A7061" w:rsidP="00BE0BF4">
      <w:pPr>
        <w:numPr>
          <w:ilvl w:val="0"/>
          <w:numId w:val="29"/>
        </w:numPr>
        <w:overflowPunct/>
        <w:autoSpaceDE/>
        <w:autoSpaceDN/>
        <w:adjustRightInd/>
        <w:spacing w:after="3"/>
        <w:ind w:hanging="560"/>
        <w:jc w:val="left"/>
        <w:textAlignment w:val="auto"/>
        <w:rPr>
          <w:rFonts w:asciiTheme="minorHAnsi" w:hAnsiTheme="minorHAnsi" w:cstheme="minorHAnsi"/>
        </w:rPr>
      </w:pPr>
      <w:r w:rsidRPr="00AB2006">
        <w:rPr>
          <w:rFonts w:asciiTheme="minorHAnsi" w:hAnsiTheme="minorHAnsi"/>
          <w:b/>
        </w:rPr>
        <w:t xml:space="preserve">A chi rivolgersi in caso di domande o reclami? </w:t>
      </w:r>
    </w:p>
    <w:p w14:paraId="63E67DAF" w14:textId="77777777" w:rsidR="00D92709" w:rsidRPr="00AB2006" w:rsidRDefault="00D92709" w:rsidP="00D92709">
      <w:pPr>
        <w:overflowPunct/>
        <w:autoSpaceDE/>
        <w:autoSpaceDN/>
        <w:adjustRightInd/>
        <w:spacing w:after="3"/>
        <w:ind w:left="560"/>
        <w:jc w:val="left"/>
        <w:textAlignment w:val="auto"/>
        <w:rPr>
          <w:rFonts w:asciiTheme="minorHAnsi" w:hAnsiTheme="minorHAnsi" w:cstheme="minorHAnsi"/>
        </w:rPr>
      </w:pPr>
    </w:p>
    <w:p w14:paraId="4D1FAA24" w14:textId="771CC090" w:rsidR="00C56472" w:rsidRPr="00AB2006" w:rsidRDefault="002A7061" w:rsidP="00D92709">
      <w:pPr>
        <w:pStyle w:val="Style1"/>
        <w:spacing w:line="288" w:lineRule="auto"/>
        <w:ind w:left="0"/>
      </w:pPr>
      <w:r w:rsidRPr="00AB2006">
        <w:t>Eventuali richieste di ulteriori informazioni riguardo al trattamento dei propri dati personali possono essere rivolte innanzitutto al titolare del trattamento dei dati (</w:t>
      </w:r>
      <w:hyperlink r:id="rId19" w:history="1">
        <w:r w:rsidRPr="00AB2006">
          <w:rPr>
            <w:rStyle w:val="Hyperlink"/>
          </w:rPr>
          <w:t>nominations-eesc@eesc.europa.eu</w:t>
        </w:r>
      </w:hyperlink>
      <w:r w:rsidRPr="00AB2006">
        <w:t>).</w:t>
      </w:r>
    </w:p>
    <w:p w14:paraId="6E632E91" w14:textId="77777777" w:rsidR="00D55F9A" w:rsidRPr="00AB2006" w:rsidRDefault="00D55F9A" w:rsidP="00D92709">
      <w:pPr>
        <w:pStyle w:val="ListParagraph"/>
        <w:ind w:left="0"/>
        <w:rPr>
          <w:rFonts w:asciiTheme="minorHAnsi" w:hAnsiTheme="minorHAnsi" w:cstheme="minorHAnsi"/>
        </w:rPr>
      </w:pPr>
    </w:p>
    <w:p w14:paraId="0C00467F" w14:textId="25144070" w:rsidR="00B01161" w:rsidRPr="002A7061" w:rsidRDefault="002A7061" w:rsidP="00D92709">
      <w:pPr>
        <w:pStyle w:val="Style1"/>
        <w:spacing w:line="288" w:lineRule="auto"/>
        <w:ind w:left="0"/>
      </w:pPr>
      <w:r w:rsidRPr="00AB2006">
        <w:t xml:space="preserve">È inoltre possibile contattare, in qualsiasi momento, il responsabile della protezione dei dati del CESE, </w:t>
      </w:r>
      <w:r w:rsidRPr="00AB2006">
        <w:rPr>
          <w:color w:val="000000"/>
        </w:rPr>
        <w:t>tramite l'apposito</w:t>
      </w:r>
      <w:r w:rsidRPr="00AB2006">
        <w:t xml:space="preserve"> </w:t>
      </w:r>
      <w:hyperlink r:id="rId20" w:history="1">
        <w:r w:rsidRPr="00AB2006">
          <w:rPr>
            <w:rStyle w:val="Hyperlink"/>
          </w:rPr>
          <w:t>modulo di contatto</w:t>
        </w:r>
      </w:hyperlink>
      <w:r w:rsidRPr="00AB2006">
        <w:t xml:space="preserve">, e/o il Garante europeo della protezione dei dati, tramite l'apposito </w:t>
      </w:r>
      <w:hyperlink r:id="rId21" w:tgtFrame="_blank" w:history="1">
        <w:r w:rsidRPr="00AB2006">
          <w:rPr>
            <w:color w:val="0000FF"/>
            <w:u w:val="single"/>
          </w:rPr>
          <w:t>modulo di contatto</w:t>
        </w:r>
      </w:hyperlink>
      <w:r w:rsidRPr="00AB2006">
        <w:t>.</w:t>
      </w:r>
    </w:p>
    <w:sectPr w:rsidR="00B01161" w:rsidRPr="002A7061" w:rsidSect="00402429">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1036A" w14:textId="77777777" w:rsidR="001E4F95" w:rsidRDefault="001E4F95">
      <w:pPr>
        <w:spacing w:line="240" w:lineRule="auto"/>
      </w:pPr>
      <w:r>
        <w:separator/>
      </w:r>
    </w:p>
  </w:endnote>
  <w:endnote w:type="continuationSeparator" w:id="0">
    <w:p w14:paraId="4A8E1681" w14:textId="77777777" w:rsidR="001E4F95" w:rsidRDefault="001E4F95">
      <w:pPr>
        <w:spacing w:line="240" w:lineRule="auto"/>
      </w:pPr>
      <w:r>
        <w:continuationSeparator/>
      </w:r>
    </w:p>
  </w:endnote>
  <w:endnote w:type="continuationNotice" w:id="1">
    <w:p w14:paraId="17BBB895" w14:textId="77777777" w:rsidR="001E4F95" w:rsidRDefault="001E4F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D291D" w14:textId="77777777" w:rsidR="0070281E" w:rsidRPr="00402429" w:rsidRDefault="0070281E" w:rsidP="004024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8BD2E" w14:textId="40593BAD" w:rsidR="0070281E" w:rsidRPr="00402429" w:rsidRDefault="00402429" w:rsidP="00402429">
    <w:pPr>
      <w:pStyle w:val="Footer"/>
    </w:pPr>
    <w:r>
      <w:t xml:space="preserve">EESC-2025-02938-00-01-ADMIN-TRA (EN) </w:t>
    </w:r>
    <w:r>
      <w:fldChar w:fldCharType="begin"/>
    </w:r>
    <w:r>
      <w:instrText xml:space="preserve"> PAGE  \* Arabic  \* MERGEFORMAT </w:instrText>
    </w:r>
    <w:r>
      <w:fldChar w:fldCharType="separate"/>
    </w:r>
    <w:r>
      <w:rPr>
        <w:noProof/>
      </w:rPr>
      <w:t>3</w:t>
    </w:r>
    <w:r>
      <w:fldChar w:fldCharType="end"/>
    </w:r>
    <w:r>
      <w:t>/</w:t>
    </w:r>
    <w:r>
      <w:fldChar w:fldCharType="begin"/>
    </w:r>
    <w:r>
      <w:instrText xml:space="preserve"> = </w:instrText>
    </w:r>
    <w:fldSimple w:instr=" NUMPAGES ">
      <w:r w:rsidR="002E2B42">
        <w:rPr>
          <w:noProof/>
        </w:rPr>
        <w:instrText>7</w:instrText>
      </w:r>
    </w:fldSimple>
    <w:r>
      <w:instrText xml:space="preserve"> -0 </w:instrText>
    </w:r>
    <w:r>
      <w:fldChar w:fldCharType="separate"/>
    </w:r>
    <w:r w:rsidR="002E2B42">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E9F7C" w14:textId="77777777" w:rsidR="0070281E" w:rsidRPr="00402429" w:rsidRDefault="0070281E" w:rsidP="004024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0CB73" w14:textId="77777777" w:rsidR="001E4F95" w:rsidRDefault="001E4F95">
      <w:pPr>
        <w:spacing w:line="240" w:lineRule="auto"/>
      </w:pPr>
      <w:r>
        <w:separator/>
      </w:r>
    </w:p>
  </w:footnote>
  <w:footnote w:type="continuationSeparator" w:id="0">
    <w:p w14:paraId="19E1D0AB" w14:textId="77777777" w:rsidR="001E4F95" w:rsidRDefault="001E4F95">
      <w:pPr>
        <w:spacing w:line="240" w:lineRule="auto"/>
      </w:pPr>
      <w:r>
        <w:continuationSeparator/>
      </w:r>
    </w:p>
  </w:footnote>
  <w:footnote w:type="continuationNotice" w:id="1">
    <w:p w14:paraId="63C7D906" w14:textId="77777777" w:rsidR="001E4F95" w:rsidRDefault="001E4F95">
      <w:pPr>
        <w:spacing w:line="240" w:lineRule="auto"/>
      </w:pPr>
    </w:p>
  </w:footnote>
  <w:footnote w:id="2">
    <w:p w14:paraId="704BDA76" w14:textId="19ABAF08" w:rsidR="009472BA" w:rsidRPr="001776A8" w:rsidRDefault="009472BA" w:rsidP="00C81F2E">
      <w:pPr>
        <w:pStyle w:val="FootnoteText"/>
        <w:ind w:left="567" w:hanging="567"/>
      </w:pPr>
      <w:r w:rsidRPr="00C81F2E">
        <w:rPr>
          <w:rStyle w:val="FootnoteReference"/>
          <w:rFonts w:asciiTheme="minorHAnsi" w:hAnsiTheme="minorHAnsi" w:cstheme="minorHAnsi"/>
        </w:rPr>
        <w:footnoteRef/>
      </w:r>
      <w:r w:rsidRPr="00C81F2E">
        <w:rPr>
          <w:rFonts w:asciiTheme="minorHAnsi" w:hAnsiTheme="minorHAnsi" w:cstheme="minorHAnsi"/>
        </w:rPr>
        <w:t xml:space="preserve"> </w:t>
      </w:r>
      <w:r>
        <w:tab/>
      </w:r>
      <w:r>
        <w:rPr>
          <w:rFonts w:asciiTheme="minorHAnsi" w:hAnsiTheme="minorHAnsi"/>
        </w:rPr>
        <w:t>Dati riservati ai trattamenti amministrativi interni</w:t>
      </w:r>
      <w:r w:rsidR="00C81F2E">
        <w:rPr>
          <w:rFonts w:asciiTheme="minorHAnsi" w:hAnsiTheme="minorHAnsi"/>
        </w:rPr>
        <w:t>.</w:t>
      </w:r>
    </w:p>
  </w:footnote>
  <w:footnote w:id="3">
    <w:p w14:paraId="414AD85E" w14:textId="679ABD4A" w:rsidR="0006787D" w:rsidRPr="001776A8" w:rsidRDefault="0006787D" w:rsidP="00BE0BF4">
      <w:pPr>
        <w:pStyle w:val="FootnoteText"/>
        <w:spacing w:after="120"/>
        <w:ind w:left="567" w:hanging="567"/>
        <w:rPr>
          <w:rFonts w:asciiTheme="minorHAnsi" w:hAnsiTheme="minorHAnsi" w:cstheme="minorHAnsi"/>
        </w:rPr>
      </w:pPr>
      <w:r>
        <w:rPr>
          <w:rStyle w:val="FootnoteReference"/>
          <w:rFonts w:asciiTheme="minorHAnsi" w:hAnsiTheme="minorHAnsi" w:cstheme="minorHAnsi"/>
        </w:rPr>
        <w:footnoteRef/>
      </w:r>
      <w:r>
        <w:rPr>
          <w:rFonts w:asciiTheme="minorHAnsi" w:hAnsiTheme="minorHAnsi"/>
        </w:rPr>
        <w:tab/>
        <w:t>Per ulteriori informazioni sul trattamento dei dati personali pubblicati n</w:t>
      </w:r>
      <w:r w:rsidRPr="005071AA">
        <w:rPr>
          <w:rFonts w:asciiTheme="minorHAnsi" w:hAnsiTheme="minorHAnsi"/>
        </w:rPr>
        <w:t>ell'"</w:t>
      </w:r>
      <w:r w:rsidR="00AB2006" w:rsidRPr="005071AA">
        <w:rPr>
          <w:rFonts w:asciiTheme="minorHAnsi" w:hAnsiTheme="minorHAnsi"/>
        </w:rPr>
        <w:t>EU</w:t>
      </w:r>
      <w:r w:rsidRPr="005071AA">
        <w:rPr>
          <w:rFonts w:asciiTheme="minorHAnsi" w:hAnsiTheme="minorHAnsi"/>
        </w:rPr>
        <w:t xml:space="preserve"> Whoiswho",</w:t>
      </w:r>
      <w:r>
        <w:rPr>
          <w:rFonts w:asciiTheme="minorHAnsi" w:hAnsiTheme="minorHAnsi"/>
        </w:rPr>
        <w:t xml:space="preserve"> si può consultare la relativa informativa disponibile nella seguente pagina Internet: </w:t>
      </w:r>
      <w:hyperlink r:id="rId1" w:history="1">
        <w:r>
          <w:rPr>
            <w:rStyle w:val="Hyperlink"/>
            <w:rFonts w:asciiTheme="minorHAnsi" w:hAnsiTheme="minorHAnsi"/>
          </w:rPr>
          <w:t>https://op.europa.eu/it/web/about-us/legal-notices/op_whoiswho</w:t>
        </w:r>
      </w:hyperlink>
      <w:r>
        <w:rPr>
          <w:rFonts w:asciiTheme="minorHAnsi" w:hAnsi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0F6A5" w14:textId="77777777" w:rsidR="0070281E" w:rsidRPr="00402429" w:rsidRDefault="0070281E" w:rsidP="004024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B3302" w14:textId="44F98FA6" w:rsidR="0070281E" w:rsidRPr="00402429" w:rsidRDefault="0070281E" w:rsidP="004024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02D59" w14:textId="77777777" w:rsidR="0070281E" w:rsidRPr="00402429" w:rsidRDefault="0070281E" w:rsidP="004024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67B51AE"/>
    <w:multiLevelType w:val="hybridMultilevel"/>
    <w:tmpl w:val="D7FC7F34"/>
    <w:lvl w:ilvl="0" w:tplc="89D097A0">
      <w:start w:val="1"/>
      <w:numFmt w:val="decimal"/>
      <w:lvlText w:val="%1."/>
      <w:lvlJc w:val="left"/>
      <w:pPr>
        <w:ind w:left="360" w:hanging="360"/>
      </w:pPr>
      <w:rPr>
        <w:rFonts w:hint="default"/>
        <w:b/>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 w15:restartNumberingAfterBreak="0">
    <w:nsid w:val="08F1274C"/>
    <w:multiLevelType w:val="singleLevel"/>
    <w:tmpl w:val="43AEC96A"/>
    <w:lvl w:ilvl="0">
      <w:start w:val="1"/>
      <w:numFmt w:val="decimal"/>
      <w:lvlText w:val="%1."/>
      <w:lvlJc w:val="left"/>
      <w:pPr>
        <w:ind w:left="360" w:hanging="360"/>
      </w:pPr>
      <w:rPr>
        <w:rFonts w:hint="default"/>
      </w:rPr>
    </w:lvl>
  </w:abstractNum>
  <w:abstractNum w:abstractNumId="3" w15:restartNumberingAfterBreak="0">
    <w:nsid w:val="0C3B7354"/>
    <w:multiLevelType w:val="multilevel"/>
    <w:tmpl w:val="81368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200C1C"/>
    <w:multiLevelType w:val="hybridMultilevel"/>
    <w:tmpl w:val="9C12C5A8"/>
    <w:lvl w:ilvl="0" w:tplc="04090001">
      <w:start w:val="1"/>
      <w:numFmt w:val="bullet"/>
      <w:lvlText w:val=""/>
      <w:lvlJc w:val="left"/>
      <w:pPr>
        <w:ind w:left="1335" w:hanging="360"/>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5" w15:restartNumberingAfterBreak="0">
    <w:nsid w:val="134206D1"/>
    <w:multiLevelType w:val="singleLevel"/>
    <w:tmpl w:val="43AEC96A"/>
    <w:lvl w:ilvl="0">
      <w:start w:val="1"/>
      <w:numFmt w:val="decimal"/>
      <w:lvlText w:val="%1."/>
      <w:lvlJc w:val="left"/>
      <w:pPr>
        <w:ind w:left="360" w:hanging="360"/>
      </w:pPr>
      <w:rPr>
        <w:rFonts w:hint="default"/>
      </w:rPr>
    </w:lvl>
  </w:abstractNum>
  <w:abstractNum w:abstractNumId="6" w15:restartNumberingAfterBreak="0">
    <w:nsid w:val="18471B83"/>
    <w:multiLevelType w:val="singleLevel"/>
    <w:tmpl w:val="43AEC96A"/>
    <w:lvl w:ilvl="0">
      <w:start w:val="1"/>
      <w:numFmt w:val="decimal"/>
      <w:lvlText w:val="%1."/>
      <w:lvlJc w:val="left"/>
      <w:pPr>
        <w:ind w:left="360" w:hanging="360"/>
      </w:pPr>
      <w:rPr>
        <w:rFonts w:hint="default"/>
      </w:rPr>
    </w:lvl>
  </w:abstractNum>
  <w:abstractNum w:abstractNumId="7" w15:restartNumberingAfterBreak="0">
    <w:nsid w:val="1D481374"/>
    <w:multiLevelType w:val="singleLevel"/>
    <w:tmpl w:val="43AEC96A"/>
    <w:lvl w:ilvl="0">
      <w:start w:val="1"/>
      <w:numFmt w:val="decimal"/>
      <w:lvlText w:val="%1."/>
      <w:lvlJc w:val="left"/>
      <w:pPr>
        <w:ind w:left="360" w:hanging="360"/>
      </w:pPr>
      <w:rPr>
        <w:rFonts w:hint="default"/>
      </w:rPr>
    </w:lvl>
  </w:abstractNum>
  <w:abstractNum w:abstractNumId="8" w15:restartNumberingAfterBreak="0">
    <w:nsid w:val="25916F91"/>
    <w:multiLevelType w:val="singleLevel"/>
    <w:tmpl w:val="43AEC96A"/>
    <w:lvl w:ilvl="0">
      <w:start w:val="1"/>
      <w:numFmt w:val="decimal"/>
      <w:lvlText w:val="%1."/>
      <w:lvlJc w:val="left"/>
      <w:pPr>
        <w:ind w:left="360" w:hanging="360"/>
      </w:pPr>
      <w:rPr>
        <w:rFonts w:hint="default"/>
      </w:rPr>
    </w:lvl>
  </w:abstractNum>
  <w:abstractNum w:abstractNumId="9" w15:restartNumberingAfterBreak="0">
    <w:nsid w:val="28155FB6"/>
    <w:multiLevelType w:val="hybridMultilevel"/>
    <w:tmpl w:val="4B08D474"/>
    <w:lvl w:ilvl="0" w:tplc="E426037A">
      <w:start w:val="9"/>
      <w:numFmt w:val="decimal"/>
      <w:lvlText w:val="%1."/>
      <w:lvlJc w:val="left"/>
      <w:pPr>
        <w:ind w:left="5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42493F2">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986D7B8">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43F8F694">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6924B68">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67206F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208B436">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C507002">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C9A2EA0">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91425A8"/>
    <w:multiLevelType w:val="singleLevel"/>
    <w:tmpl w:val="43AEC96A"/>
    <w:lvl w:ilvl="0">
      <w:start w:val="1"/>
      <w:numFmt w:val="decimal"/>
      <w:lvlText w:val="%1."/>
      <w:lvlJc w:val="left"/>
      <w:pPr>
        <w:ind w:left="360" w:hanging="360"/>
      </w:pPr>
      <w:rPr>
        <w:rFonts w:hint="default"/>
      </w:rPr>
    </w:lvl>
  </w:abstractNum>
  <w:abstractNum w:abstractNumId="11" w15:restartNumberingAfterBreak="0">
    <w:nsid w:val="2A222404"/>
    <w:multiLevelType w:val="singleLevel"/>
    <w:tmpl w:val="43AEC96A"/>
    <w:lvl w:ilvl="0">
      <w:start w:val="1"/>
      <w:numFmt w:val="decimal"/>
      <w:lvlText w:val="%1."/>
      <w:lvlJc w:val="left"/>
      <w:pPr>
        <w:ind w:left="360" w:hanging="360"/>
      </w:pPr>
      <w:rPr>
        <w:rFonts w:hint="default"/>
      </w:rPr>
    </w:lvl>
  </w:abstractNum>
  <w:abstractNum w:abstractNumId="12" w15:restartNumberingAfterBreak="0">
    <w:nsid w:val="2D026425"/>
    <w:multiLevelType w:val="singleLevel"/>
    <w:tmpl w:val="43AEC96A"/>
    <w:lvl w:ilvl="0">
      <w:start w:val="1"/>
      <w:numFmt w:val="decimal"/>
      <w:lvlText w:val="%1."/>
      <w:lvlJc w:val="left"/>
      <w:pPr>
        <w:ind w:left="360" w:hanging="360"/>
      </w:pPr>
      <w:rPr>
        <w:rFonts w:hint="default"/>
      </w:rPr>
    </w:lvl>
  </w:abstractNum>
  <w:abstractNum w:abstractNumId="13" w15:restartNumberingAfterBreak="0">
    <w:nsid w:val="35537EB3"/>
    <w:multiLevelType w:val="singleLevel"/>
    <w:tmpl w:val="43AEC96A"/>
    <w:lvl w:ilvl="0">
      <w:start w:val="1"/>
      <w:numFmt w:val="decimal"/>
      <w:lvlText w:val="%1."/>
      <w:lvlJc w:val="left"/>
      <w:pPr>
        <w:ind w:left="360" w:hanging="360"/>
      </w:pPr>
      <w:rPr>
        <w:rFonts w:hint="default"/>
      </w:rPr>
    </w:lvl>
  </w:abstractNum>
  <w:abstractNum w:abstractNumId="14" w15:restartNumberingAfterBreak="0">
    <w:nsid w:val="41A9349B"/>
    <w:multiLevelType w:val="singleLevel"/>
    <w:tmpl w:val="43AEC96A"/>
    <w:lvl w:ilvl="0">
      <w:start w:val="1"/>
      <w:numFmt w:val="decimal"/>
      <w:lvlText w:val="%1."/>
      <w:lvlJc w:val="left"/>
      <w:pPr>
        <w:ind w:left="360" w:hanging="360"/>
      </w:pPr>
      <w:rPr>
        <w:rFonts w:hint="default"/>
      </w:rPr>
    </w:lvl>
  </w:abstractNum>
  <w:abstractNum w:abstractNumId="15" w15:restartNumberingAfterBreak="0">
    <w:nsid w:val="423D63DF"/>
    <w:multiLevelType w:val="singleLevel"/>
    <w:tmpl w:val="43AEC96A"/>
    <w:lvl w:ilvl="0">
      <w:start w:val="1"/>
      <w:numFmt w:val="decimal"/>
      <w:lvlText w:val="%1."/>
      <w:lvlJc w:val="left"/>
      <w:pPr>
        <w:ind w:left="360" w:hanging="360"/>
      </w:pPr>
      <w:rPr>
        <w:rFonts w:hint="default"/>
      </w:rPr>
    </w:lvl>
  </w:abstractNum>
  <w:abstractNum w:abstractNumId="16" w15:restartNumberingAfterBreak="0">
    <w:nsid w:val="424469C1"/>
    <w:multiLevelType w:val="singleLevel"/>
    <w:tmpl w:val="43AEC96A"/>
    <w:lvl w:ilvl="0">
      <w:start w:val="1"/>
      <w:numFmt w:val="decimal"/>
      <w:lvlText w:val="%1."/>
      <w:lvlJc w:val="left"/>
      <w:pPr>
        <w:ind w:left="360" w:hanging="360"/>
      </w:pPr>
      <w:rPr>
        <w:rFonts w:hint="default"/>
      </w:rPr>
    </w:lvl>
  </w:abstractNum>
  <w:abstractNum w:abstractNumId="17" w15:restartNumberingAfterBreak="0">
    <w:nsid w:val="4BAD652D"/>
    <w:multiLevelType w:val="singleLevel"/>
    <w:tmpl w:val="43AEC96A"/>
    <w:lvl w:ilvl="0">
      <w:start w:val="1"/>
      <w:numFmt w:val="decimal"/>
      <w:lvlText w:val="%1."/>
      <w:lvlJc w:val="left"/>
      <w:pPr>
        <w:ind w:left="360" w:hanging="360"/>
      </w:pPr>
      <w:rPr>
        <w:rFonts w:hint="default"/>
      </w:rPr>
    </w:lvl>
  </w:abstractNum>
  <w:abstractNum w:abstractNumId="18" w15:restartNumberingAfterBreak="0">
    <w:nsid w:val="4BDF75F6"/>
    <w:multiLevelType w:val="singleLevel"/>
    <w:tmpl w:val="43AEC96A"/>
    <w:lvl w:ilvl="0">
      <w:start w:val="1"/>
      <w:numFmt w:val="decimal"/>
      <w:lvlText w:val="%1."/>
      <w:lvlJc w:val="left"/>
      <w:pPr>
        <w:ind w:left="360" w:hanging="360"/>
      </w:pPr>
      <w:rPr>
        <w:rFonts w:hint="default"/>
      </w:rPr>
    </w:lvl>
  </w:abstractNum>
  <w:abstractNum w:abstractNumId="19" w15:restartNumberingAfterBreak="0">
    <w:nsid w:val="51DD527A"/>
    <w:multiLevelType w:val="singleLevel"/>
    <w:tmpl w:val="43AEC96A"/>
    <w:lvl w:ilvl="0">
      <w:start w:val="1"/>
      <w:numFmt w:val="decimal"/>
      <w:lvlText w:val="%1."/>
      <w:lvlJc w:val="left"/>
      <w:pPr>
        <w:ind w:left="360" w:hanging="360"/>
      </w:pPr>
      <w:rPr>
        <w:rFonts w:hint="default"/>
      </w:rPr>
    </w:lvl>
  </w:abstractNum>
  <w:abstractNum w:abstractNumId="20" w15:restartNumberingAfterBreak="0">
    <w:nsid w:val="5F04540D"/>
    <w:multiLevelType w:val="singleLevel"/>
    <w:tmpl w:val="43AEC96A"/>
    <w:lvl w:ilvl="0">
      <w:start w:val="1"/>
      <w:numFmt w:val="decimal"/>
      <w:lvlText w:val="%1."/>
      <w:lvlJc w:val="left"/>
      <w:pPr>
        <w:ind w:left="360" w:hanging="360"/>
      </w:pPr>
      <w:rPr>
        <w:rFonts w:hint="default"/>
      </w:rPr>
    </w:lvl>
  </w:abstractNum>
  <w:abstractNum w:abstractNumId="21" w15:restartNumberingAfterBreak="0">
    <w:nsid w:val="66B17192"/>
    <w:multiLevelType w:val="singleLevel"/>
    <w:tmpl w:val="43AEC96A"/>
    <w:lvl w:ilvl="0">
      <w:start w:val="1"/>
      <w:numFmt w:val="decimal"/>
      <w:lvlText w:val="%1."/>
      <w:lvlJc w:val="left"/>
      <w:pPr>
        <w:ind w:left="360" w:hanging="360"/>
      </w:pPr>
      <w:rPr>
        <w:rFonts w:hint="default"/>
      </w:rPr>
    </w:lvl>
  </w:abstractNum>
  <w:abstractNum w:abstractNumId="22" w15:restartNumberingAfterBreak="0">
    <w:nsid w:val="67921E8E"/>
    <w:multiLevelType w:val="singleLevel"/>
    <w:tmpl w:val="43AEC96A"/>
    <w:lvl w:ilvl="0">
      <w:start w:val="1"/>
      <w:numFmt w:val="decimal"/>
      <w:lvlText w:val="%1."/>
      <w:lvlJc w:val="left"/>
      <w:pPr>
        <w:ind w:left="360" w:hanging="360"/>
      </w:pPr>
      <w:rPr>
        <w:rFonts w:hint="default"/>
      </w:rPr>
    </w:lvl>
  </w:abstractNum>
  <w:abstractNum w:abstractNumId="23" w15:restartNumberingAfterBreak="0">
    <w:nsid w:val="68014AFD"/>
    <w:multiLevelType w:val="singleLevel"/>
    <w:tmpl w:val="43AEC96A"/>
    <w:lvl w:ilvl="0">
      <w:start w:val="1"/>
      <w:numFmt w:val="decimal"/>
      <w:lvlText w:val="%1."/>
      <w:lvlJc w:val="left"/>
      <w:pPr>
        <w:ind w:left="360" w:hanging="360"/>
      </w:pPr>
      <w:rPr>
        <w:rFonts w:hint="default"/>
      </w:rPr>
    </w:lvl>
  </w:abstractNum>
  <w:abstractNum w:abstractNumId="24" w15:restartNumberingAfterBreak="0">
    <w:nsid w:val="68071A35"/>
    <w:multiLevelType w:val="singleLevel"/>
    <w:tmpl w:val="43AEC96A"/>
    <w:lvl w:ilvl="0">
      <w:start w:val="1"/>
      <w:numFmt w:val="decimal"/>
      <w:lvlText w:val="%1."/>
      <w:lvlJc w:val="left"/>
      <w:pPr>
        <w:ind w:left="360" w:hanging="360"/>
      </w:pPr>
      <w:rPr>
        <w:rFonts w:hint="default"/>
      </w:rPr>
    </w:lvl>
  </w:abstractNum>
  <w:abstractNum w:abstractNumId="25" w15:restartNumberingAfterBreak="0">
    <w:nsid w:val="6C066CDC"/>
    <w:multiLevelType w:val="hybridMultilevel"/>
    <w:tmpl w:val="89F4DC92"/>
    <w:lvl w:ilvl="0" w:tplc="10120114">
      <w:start w:val="1"/>
      <w:numFmt w:val="decimal"/>
      <w:lvlText w:val="8.%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48043A"/>
    <w:multiLevelType w:val="singleLevel"/>
    <w:tmpl w:val="43AEC96A"/>
    <w:lvl w:ilvl="0">
      <w:start w:val="1"/>
      <w:numFmt w:val="decimal"/>
      <w:lvlText w:val="%1."/>
      <w:lvlJc w:val="left"/>
      <w:pPr>
        <w:ind w:left="360" w:hanging="360"/>
      </w:pPr>
      <w:rPr>
        <w:rFonts w:hint="default"/>
      </w:rPr>
    </w:lvl>
  </w:abstractNum>
  <w:abstractNum w:abstractNumId="27" w15:restartNumberingAfterBreak="0">
    <w:nsid w:val="6FE15F47"/>
    <w:multiLevelType w:val="singleLevel"/>
    <w:tmpl w:val="43AEC96A"/>
    <w:lvl w:ilvl="0">
      <w:start w:val="1"/>
      <w:numFmt w:val="decimal"/>
      <w:lvlText w:val="%1."/>
      <w:lvlJc w:val="left"/>
      <w:pPr>
        <w:ind w:left="360" w:hanging="360"/>
      </w:pPr>
      <w:rPr>
        <w:rFonts w:hint="default"/>
      </w:rPr>
    </w:lvl>
  </w:abstractNum>
  <w:abstractNum w:abstractNumId="28" w15:restartNumberingAfterBreak="0">
    <w:nsid w:val="6FFB5146"/>
    <w:multiLevelType w:val="singleLevel"/>
    <w:tmpl w:val="43AEC96A"/>
    <w:lvl w:ilvl="0">
      <w:start w:val="1"/>
      <w:numFmt w:val="decimal"/>
      <w:lvlText w:val="%1."/>
      <w:lvlJc w:val="left"/>
      <w:pPr>
        <w:ind w:left="360" w:hanging="360"/>
      </w:pPr>
      <w:rPr>
        <w:rFonts w:hint="default"/>
      </w:rPr>
    </w:lvl>
  </w:abstractNum>
  <w:abstractNum w:abstractNumId="29" w15:restartNumberingAfterBreak="0">
    <w:nsid w:val="70E30915"/>
    <w:multiLevelType w:val="hybridMultilevel"/>
    <w:tmpl w:val="A3964336"/>
    <w:lvl w:ilvl="0" w:tplc="080C0001">
      <w:start w:val="1"/>
      <w:numFmt w:val="bullet"/>
      <w:lvlText w:val=""/>
      <w:lvlJc w:val="left"/>
      <w:pPr>
        <w:ind w:left="1290" w:hanging="360"/>
      </w:pPr>
      <w:rPr>
        <w:rFonts w:ascii="Symbol" w:hAnsi="Symbol" w:hint="default"/>
      </w:rPr>
    </w:lvl>
    <w:lvl w:ilvl="1" w:tplc="080C0003" w:tentative="1">
      <w:start w:val="1"/>
      <w:numFmt w:val="bullet"/>
      <w:lvlText w:val="o"/>
      <w:lvlJc w:val="left"/>
      <w:pPr>
        <w:ind w:left="2010" w:hanging="360"/>
      </w:pPr>
      <w:rPr>
        <w:rFonts w:ascii="Courier New" w:hAnsi="Courier New" w:cs="Courier New" w:hint="default"/>
      </w:rPr>
    </w:lvl>
    <w:lvl w:ilvl="2" w:tplc="080C0005" w:tentative="1">
      <w:start w:val="1"/>
      <w:numFmt w:val="bullet"/>
      <w:lvlText w:val=""/>
      <w:lvlJc w:val="left"/>
      <w:pPr>
        <w:ind w:left="2730" w:hanging="360"/>
      </w:pPr>
      <w:rPr>
        <w:rFonts w:ascii="Wingdings" w:hAnsi="Wingdings" w:hint="default"/>
      </w:rPr>
    </w:lvl>
    <w:lvl w:ilvl="3" w:tplc="080C0001" w:tentative="1">
      <w:start w:val="1"/>
      <w:numFmt w:val="bullet"/>
      <w:lvlText w:val=""/>
      <w:lvlJc w:val="left"/>
      <w:pPr>
        <w:ind w:left="3450" w:hanging="360"/>
      </w:pPr>
      <w:rPr>
        <w:rFonts w:ascii="Symbol" w:hAnsi="Symbol" w:hint="default"/>
      </w:rPr>
    </w:lvl>
    <w:lvl w:ilvl="4" w:tplc="080C0003" w:tentative="1">
      <w:start w:val="1"/>
      <w:numFmt w:val="bullet"/>
      <w:lvlText w:val="o"/>
      <w:lvlJc w:val="left"/>
      <w:pPr>
        <w:ind w:left="4170" w:hanging="360"/>
      </w:pPr>
      <w:rPr>
        <w:rFonts w:ascii="Courier New" w:hAnsi="Courier New" w:cs="Courier New" w:hint="default"/>
      </w:rPr>
    </w:lvl>
    <w:lvl w:ilvl="5" w:tplc="080C0005" w:tentative="1">
      <w:start w:val="1"/>
      <w:numFmt w:val="bullet"/>
      <w:lvlText w:val=""/>
      <w:lvlJc w:val="left"/>
      <w:pPr>
        <w:ind w:left="4890" w:hanging="360"/>
      </w:pPr>
      <w:rPr>
        <w:rFonts w:ascii="Wingdings" w:hAnsi="Wingdings" w:hint="default"/>
      </w:rPr>
    </w:lvl>
    <w:lvl w:ilvl="6" w:tplc="080C0001" w:tentative="1">
      <w:start w:val="1"/>
      <w:numFmt w:val="bullet"/>
      <w:lvlText w:val=""/>
      <w:lvlJc w:val="left"/>
      <w:pPr>
        <w:ind w:left="5610" w:hanging="360"/>
      </w:pPr>
      <w:rPr>
        <w:rFonts w:ascii="Symbol" w:hAnsi="Symbol" w:hint="default"/>
      </w:rPr>
    </w:lvl>
    <w:lvl w:ilvl="7" w:tplc="080C0003" w:tentative="1">
      <w:start w:val="1"/>
      <w:numFmt w:val="bullet"/>
      <w:lvlText w:val="o"/>
      <w:lvlJc w:val="left"/>
      <w:pPr>
        <w:ind w:left="6330" w:hanging="360"/>
      </w:pPr>
      <w:rPr>
        <w:rFonts w:ascii="Courier New" w:hAnsi="Courier New" w:cs="Courier New" w:hint="default"/>
      </w:rPr>
    </w:lvl>
    <w:lvl w:ilvl="8" w:tplc="080C0005" w:tentative="1">
      <w:start w:val="1"/>
      <w:numFmt w:val="bullet"/>
      <w:lvlText w:val=""/>
      <w:lvlJc w:val="left"/>
      <w:pPr>
        <w:ind w:left="7050" w:hanging="360"/>
      </w:pPr>
      <w:rPr>
        <w:rFonts w:ascii="Wingdings" w:hAnsi="Wingdings" w:hint="default"/>
      </w:rPr>
    </w:lvl>
  </w:abstractNum>
  <w:abstractNum w:abstractNumId="30" w15:restartNumberingAfterBreak="0">
    <w:nsid w:val="72573E56"/>
    <w:multiLevelType w:val="hybridMultilevel"/>
    <w:tmpl w:val="6CB01DC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72ED414B"/>
    <w:multiLevelType w:val="hybridMultilevel"/>
    <w:tmpl w:val="4AB43594"/>
    <w:lvl w:ilvl="0" w:tplc="E6946F78">
      <w:start w:val="1"/>
      <w:numFmt w:val="decimal"/>
      <w:lvlText w:val="%1."/>
      <w:lvlJc w:val="left"/>
      <w:pPr>
        <w:ind w:left="5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6823146">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428AFDC">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11321D7C">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816F3C6">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A282180">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CC8ED8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F66CECE">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16E496E">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8DD1AAE"/>
    <w:multiLevelType w:val="singleLevel"/>
    <w:tmpl w:val="43AEC96A"/>
    <w:lvl w:ilvl="0">
      <w:start w:val="1"/>
      <w:numFmt w:val="decimal"/>
      <w:lvlText w:val="%1."/>
      <w:lvlJc w:val="left"/>
      <w:pPr>
        <w:ind w:left="360" w:hanging="360"/>
      </w:pPr>
      <w:rPr>
        <w:rFonts w:hint="default"/>
      </w:rPr>
    </w:lvl>
  </w:abstractNum>
  <w:abstractNum w:abstractNumId="33" w15:restartNumberingAfterBreak="0">
    <w:nsid w:val="7AD16A5B"/>
    <w:multiLevelType w:val="hybridMultilevel"/>
    <w:tmpl w:val="75688DA6"/>
    <w:lvl w:ilvl="0" w:tplc="42D434DE">
      <w:start w:val="1"/>
      <w:numFmt w:val="bullet"/>
      <w:lvlText w:val=""/>
      <w:lvlJc w:val="left"/>
      <w:pPr>
        <w:ind w:left="1425" w:hanging="360"/>
      </w:pPr>
      <w:rPr>
        <w:rFonts w:ascii="Symbol" w:hAnsi="Symbol" w:hint="default"/>
        <w:b w:val="0"/>
      </w:rPr>
    </w:lvl>
    <w:lvl w:ilvl="1" w:tplc="04090005">
      <w:start w:val="1"/>
      <w:numFmt w:val="bullet"/>
      <w:lvlText w:val=""/>
      <w:lvlJc w:val="left"/>
      <w:pPr>
        <w:ind w:left="2145" w:hanging="360"/>
      </w:pPr>
      <w:rPr>
        <w:rFonts w:ascii="Wingdings" w:hAnsi="Wingdings"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num w:numId="1">
    <w:abstractNumId w:val="0"/>
  </w:num>
  <w:num w:numId="2">
    <w:abstractNumId w:val="30"/>
  </w:num>
  <w:num w:numId="3">
    <w:abstractNumId w:val="1"/>
  </w:num>
  <w:num w:numId="4">
    <w:abstractNumId w:val="24"/>
  </w:num>
  <w:num w:numId="5">
    <w:abstractNumId w:val="26"/>
  </w:num>
  <w:num w:numId="6">
    <w:abstractNumId w:val="5"/>
  </w:num>
  <w:num w:numId="7">
    <w:abstractNumId w:val="17"/>
  </w:num>
  <w:num w:numId="8">
    <w:abstractNumId w:val="10"/>
  </w:num>
  <w:num w:numId="9">
    <w:abstractNumId w:val="28"/>
  </w:num>
  <w:num w:numId="10">
    <w:abstractNumId w:val="12"/>
  </w:num>
  <w:num w:numId="11">
    <w:abstractNumId w:val="13"/>
  </w:num>
  <w:num w:numId="12">
    <w:abstractNumId w:val="19"/>
  </w:num>
  <w:num w:numId="13">
    <w:abstractNumId w:val="2"/>
  </w:num>
  <w:num w:numId="14">
    <w:abstractNumId w:val="22"/>
  </w:num>
  <w:num w:numId="15">
    <w:abstractNumId w:val="18"/>
  </w:num>
  <w:num w:numId="16">
    <w:abstractNumId w:val="14"/>
  </w:num>
  <w:num w:numId="17">
    <w:abstractNumId w:val="8"/>
  </w:num>
  <w:num w:numId="18">
    <w:abstractNumId w:val="7"/>
  </w:num>
  <w:num w:numId="19">
    <w:abstractNumId w:val="11"/>
  </w:num>
  <w:num w:numId="20">
    <w:abstractNumId w:val="27"/>
  </w:num>
  <w:num w:numId="21">
    <w:abstractNumId w:val="6"/>
  </w:num>
  <w:num w:numId="22">
    <w:abstractNumId w:val="23"/>
  </w:num>
  <w:num w:numId="23">
    <w:abstractNumId w:val="15"/>
  </w:num>
  <w:num w:numId="24">
    <w:abstractNumId w:val="32"/>
  </w:num>
  <w:num w:numId="25">
    <w:abstractNumId w:val="20"/>
  </w:num>
  <w:num w:numId="26">
    <w:abstractNumId w:val="21"/>
  </w:num>
  <w:num w:numId="27">
    <w:abstractNumId w:val="16"/>
  </w:num>
  <w:num w:numId="28">
    <w:abstractNumId w:val="31"/>
  </w:num>
  <w:num w:numId="29">
    <w:abstractNumId w:val="9"/>
  </w:num>
  <w:num w:numId="30">
    <w:abstractNumId w:val="29"/>
  </w:num>
  <w:num w:numId="31">
    <w:abstractNumId w:val="25"/>
  </w:num>
  <w:num w:numId="32">
    <w:abstractNumId w:val="33"/>
  </w:num>
  <w:num w:numId="33">
    <w:abstractNumId w:val="4"/>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hideSpellingErrors/>
  <w:hideGrammaticalErrors/>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414"/>
    <w:rsid w:val="00014A35"/>
    <w:rsid w:val="00020B76"/>
    <w:rsid w:val="00026C22"/>
    <w:rsid w:val="000323DB"/>
    <w:rsid w:val="000516F8"/>
    <w:rsid w:val="000650C4"/>
    <w:rsid w:val="0006787D"/>
    <w:rsid w:val="000743E2"/>
    <w:rsid w:val="00081386"/>
    <w:rsid w:val="0008440D"/>
    <w:rsid w:val="00085939"/>
    <w:rsid w:val="00097544"/>
    <w:rsid w:val="000978D9"/>
    <w:rsid w:val="000B2FC4"/>
    <w:rsid w:val="000C59E8"/>
    <w:rsid w:val="000C6B50"/>
    <w:rsid w:val="000C6BD1"/>
    <w:rsid w:val="000D135C"/>
    <w:rsid w:val="000D6CD5"/>
    <w:rsid w:val="000E0BE6"/>
    <w:rsid w:val="000E5176"/>
    <w:rsid w:val="000E616E"/>
    <w:rsid w:val="000E7B64"/>
    <w:rsid w:val="0010531E"/>
    <w:rsid w:val="0010664E"/>
    <w:rsid w:val="001109AF"/>
    <w:rsid w:val="00115B3E"/>
    <w:rsid w:val="001216BB"/>
    <w:rsid w:val="001228AC"/>
    <w:rsid w:val="00137552"/>
    <w:rsid w:val="001776A8"/>
    <w:rsid w:val="00186471"/>
    <w:rsid w:val="00187705"/>
    <w:rsid w:val="00195F24"/>
    <w:rsid w:val="001A2060"/>
    <w:rsid w:val="001A4A0B"/>
    <w:rsid w:val="001B1B7A"/>
    <w:rsid w:val="001B7137"/>
    <w:rsid w:val="001E4F95"/>
    <w:rsid w:val="001E766F"/>
    <w:rsid w:val="001F04B9"/>
    <w:rsid w:val="001F1A5C"/>
    <w:rsid w:val="001F22A8"/>
    <w:rsid w:val="0020573D"/>
    <w:rsid w:val="002102EC"/>
    <w:rsid w:val="0021094E"/>
    <w:rsid w:val="00232337"/>
    <w:rsid w:val="0023326A"/>
    <w:rsid w:val="00264CF5"/>
    <w:rsid w:val="002764C6"/>
    <w:rsid w:val="00277568"/>
    <w:rsid w:val="00291498"/>
    <w:rsid w:val="00293A4C"/>
    <w:rsid w:val="002A4FD8"/>
    <w:rsid w:val="002A675F"/>
    <w:rsid w:val="002A7061"/>
    <w:rsid w:val="002E0DB0"/>
    <w:rsid w:val="002E2B42"/>
    <w:rsid w:val="002E7799"/>
    <w:rsid w:val="002F31D6"/>
    <w:rsid w:val="002F7670"/>
    <w:rsid w:val="00300108"/>
    <w:rsid w:val="003151BE"/>
    <w:rsid w:val="0032004B"/>
    <w:rsid w:val="00321E8A"/>
    <w:rsid w:val="00323C6C"/>
    <w:rsid w:val="00335308"/>
    <w:rsid w:val="00336DEF"/>
    <w:rsid w:val="00337C29"/>
    <w:rsid w:val="00337D75"/>
    <w:rsid w:val="00342F62"/>
    <w:rsid w:val="003504D6"/>
    <w:rsid w:val="003523ED"/>
    <w:rsid w:val="00354F2A"/>
    <w:rsid w:val="00385469"/>
    <w:rsid w:val="00393E02"/>
    <w:rsid w:val="00397396"/>
    <w:rsid w:val="003A66DB"/>
    <w:rsid w:val="003B3BD8"/>
    <w:rsid w:val="003B773D"/>
    <w:rsid w:val="003D2C22"/>
    <w:rsid w:val="003D3F6B"/>
    <w:rsid w:val="003D5926"/>
    <w:rsid w:val="003D7E80"/>
    <w:rsid w:val="003E0319"/>
    <w:rsid w:val="003E44D1"/>
    <w:rsid w:val="003E4CD5"/>
    <w:rsid w:val="003F0090"/>
    <w:rsid w:val="00400490"/>
    <w:rsid w:val="00402429"/>
    <w:rsid w:val="00403570"/>
    <w:rsid w:val="00404F78"/>
    <w:rsid w:val="00420195"/>
    <w:rsid w:val="0042528E"/>
    <w:rsid w:val="004272C1"/>
    <w:rsid w:val="00427C2C"/>
    <w:rsid w:val="004433D9"/>
    <w:rsid w:val="00451126"/>
    <w:rsid w:val="00457777"/>
    <w:rsid w:val="00462D0C"/>
    <w:rsid w:val="00472FCA"/>
    <w:rsid w:val="004770EF"/>
    <w:rsid w:val="00480B43"/>
    <w:rsid w:val="00485F36"/>
    <w:rsid w:val="00496414"/>
    <w:rsid w:val="004A6259"/>
    <w:rsid w:val="004C1332"/>
    <w:rsid w:val="004C3DAA"/>
    <w:rsid w:val="004C46B7"/>
    <w:rsid w:val="004C6DAD"/>
    <w:rsid w:val="004C7C06"/>
    <w:rsid w:val="004D3184"/>
    <w:rsid w:val="004D40CD"/>
    <w:rsid w:val="004D57F3"/>
    <w:rsid w:val="004E1927"/>
    <w:rsid w:val="004E5497"/>
    <w:rsid w:val="004F6B2E"/>
    <w:rsid w:val="00501039"/>
    <w:rsid w:val="00504C55"/>
    <w:rsid w:val="00506208"/>
    <w:rsid w:val="005071AA"/>
    <w:rsid w:val="00512707"/>
    <w:rsid w:val="00523645"/>
    <w:rsid w:val="00525B35"/>
    <w:rsid w:val="00527008"/>
    <w:rsid w:val="00537132"/>
    <w:rsid w:val="00541530"/>
    <w:rsid w:val="0056417D"/>
    <w:rsid w:val="005729A6"/>
    <w:rsid w:val="005734B1"/>
    <w:rsid w:val="005734C1"/>
    <w:rsid w:val="00574083"/>
    <w:rsid w:val="0058729B"/>
    <w:rsid w:val="00587B8C"/>
    <w:rsid w:val="005903C5"/>
    <w:rsid w:val="005B09AC"/>
    <w:rsid w:val="005C03BA"/>
    <w:rsid w:val="005C5AD4"/>
    <w:rsid w:val="005F132D"/>
    <w:rsid w:val="005F1B46"/>
    <w:rsid w:val="005F2E89"/>
    <w:rsid w:val="005F4768"/>
    <w:rsid w:val="00612087"/>
    <w:rsid w:val="006121C8"/>
    <w:rsid w:val="00615064"/>
    <w:rsid w:val="006161E7"/>
    <w:rsid w:val="00617078"/>
    <w:rsid w:val="006238D9"/>
    <w:rsid w:val="00647215"/>
    <w:rsid w:val="00653AB4"/>
    <w:rsid w:val="00670AAB"/>
    <w:rsid w:val="00675C75"/>
    <w:rsid w:val="00683D4D"/>
    <w:rsid w:val="00684192"/>
    <w:rsid w:val="006962B9"/>
    <w:rsid w:val="006A0B54"/>
    <w:rsid w:val="006A2149"/>
    <w:rsid w:val="006B756F"/>
    <w:rsid w:val="006C03A9"/>
    <w:rsid w:val="006C7993"/>
    <w:rsid w:val="006D254C"/>
    <w:rsid w:val="006E2287"/>
    <w:rsid w:val="006E390A"/>
    <w:rsid w:val="006E4BEB"/>
    <w:rsid w:val="006F2E82"/>
    <w:rsid w:val="0070281E"/>
    <w:rsid w:val="00703F00"/>
    <w:rsid w:val="0072394F"/>
    <w:rsid w:val="00735B06"/>
    <w:rsid w:val="00743576"/>
    <w:rsid w:val="007435D6"/>
    <w:rsid w:val="007633BA"/>
    <w:rsid w:val="007642C2"/>
    <w:rsid w:val="00764CA4"/>
    <w:rsid w:val="00767BBC"/>
    <w:rsid w:val="007B39A6"/>
    <w:rsid w:val="007B5E5F"/>
    <w:rsid w:val="007C07E1"/>
    <w:rsid w:val="007F1960"/>
    <w:rsid w:val="008065C4"/>
    <w:rsid w:val="00826449"/>
    <w:rsid w:val="0084268C"/>
    <w:rsid w:val="00842ED8"/>
    <w:rsid w:val="00861828"/>
    <w:rsid w:val="00870E88"/>
    <w:rsid w:val="008847CB"/>
    <w:rsid w:val="00894992"/>
    <w:rsid w:val="008C14F9"/>
    <w:rsid w:val="008C6012"/>
    <w:rsid w:val="008F79F9"/>
    <w:rsid w:val="009060E2"/>
    <w:rsid w:val="00907876"/>
    <w:rsid w:val="00913A83"/>
    <w:rsid w:val="00916C8A"/>
    <w:rsid w:val="00926B63"/>
    <w:rsid w:val="00943B18"/>
    <w:rsid w:val="009462BD"/>
    <w:rsid w:val="009472BA"/>
    <w:rsid w:val="00956C5F"/>
    <w:rsid w:val="00963BB2"/>
    <w:rsid w:val="00963BBC"/>
    <w:rsid w:val="009746B5"/>
    <w:rsid w:val="00986B52"/>
    <w:rsid w:val="00993ACC"/>
    <w:rsid w:val="009A3E42"/>
    <w:rsid w:val="009A42C1"/>
    <w:rsid w:val="009C519F"/>
    <w:rsid w:val="009D7C8E"/>
    <w:rsid w:val="009E666C"/>
    <w:rsid w:val="00A01F5B"/>
    <w:rsid w:val="00A062DA"/>
    <w:rsid w:val="00A07169"/>
    <w:rsid w:val="00A07C1C"/>
    <w:rsid w:val="00A15850"/>
    <w:rsid w:val="00A15E97"/>
    <w:rsid w:val="00A2208C"/>
    <w:rsid w:val="00A23421"/>
    <w:rsid w:val="00A316AE"/>
    <w:rsid w:val="00A37390"/>
    <w:rsid w:val="00A45D03"/>
    <w:rsid w:val="00A46AB2"/>
    <w:rsid w:val="00A47053"/>
    <w:rsid w:val="00A47381"/>
    <w:rsid w:val="00A477DB"/>
    <w:rsid w:val="00A47E7F"/>
    <w:rsid w:val="00A57839"/>
    <w:rsid w:val="00A60993"/>
    <w:rsid w:val="00A71E1F"/>
    <w:rsid w:val="00A739BD"/>
    <w:rsid w:val="00A8513E"/>
    <w:rsid w:val="00A905DF"/>
    <w:rsid w:val="00AA3129"/>
    <w:rsid w:val="00AA63B9"/>
    <w:rsid w:val="00AA7617"/>
    <w:rsid w:val="00AB2006"/>
    <w:rsid w:val="00AB7617"/>
    <w:rsid w:val="00AC3623"/>
    <w:rsid w:val="00AC3E95"/>
    <w:rsid w:val="00AC50E2"/>
    <w:rsid w:val="00AD13CD"/>
    <w:rsid w:val="00AD3937"/>
    <w:rsid w:val="00AD4428"/>
    <w:rsid w:val="00AE3056"/>
    <w:rsid w:val="00AF4871"/>
    <w:rsid w:val="00AF7659"/>
    <w:rsid w:val="00B01161"/>
    <w:rsid w:val="00B01712"/>
    <w:rsid w:val="00B11215"/>
    <w:rsid w:val="00B1353F"/>
    <w:rsid w:val="00B34EB8"/>
    <w:rsid w:val="00B354A2"/>
    <w:rsid w:val="00B379FE"/>
    <w:rsid w:val="00B37C51"/>
    <w:rsid w:val="00B43982"/>
    <w:rsid w:val="00B44E52"/>
    <w:rsid w:val="00B45130"/>
    <w:rsid w:val="00B51FC7"/>
    <w:rsid w:val="00B62F27"/>
    <w:rsid w:val="00B63F8C"/>
    <w:rsid w:val="00B73579"/>
    <w:rsid w:val="00B916F2"/>
    <w:rsid w:val="00B930A1"/>
    <w:rsid w:val="00BB336B"/>
    <w:rsid w:val="00BC0729"/>
    <w:rsid w:val="00BC442F"/>
    <w:rsid w:val="00BD0AA2"/>
    <w:rsid w:val="00BE0BF4"/>
    <w:rsid w:val="00BE3526"/>
    <w:rsid w:val="00BE5BE2"/>
    <w:rsid w:val="00BF1DD0"/>
    <w:rsid w:val="00C03AFD"/>
    <w:rsid w:val="00C041A7"/>
    <w:rsid w:val="00C06478"/>
    <w:rsid w:val="00C206C2"/>
    <w:rsid w:val="00C22CB6"/>
    <w:rsid w:val="00C24061"/>
    <w:rsid w:val="00C33EE3"/>
    <w:rsid w:val="00C34CAD"/>
    <w:rsid w:val="00C45A7D"/>
    <w:rsid w:val="00C56472"/>
    <w:rsid w:val="00C64470"/>
    <w:rsid w:val="00C65D8B"/>
    <w:rsid w:val="00C71316"/>
    <w:rsid w:val="00C81F2E"/>
    <w:rsid w:val="00CA6ACA"/>
    <w:rsid w:val="00CB1C84"/>
    <w:rsid w:val="00CB2EE2"/>
    <w:rsid w:val="00CB33BE"/>
    <w:rsid w:val="00CC3C69"/>
    <w:rsid w:val="00CC4573"/>
    <w:rsid w:val="00CD2F1F"/>
    <w:rsid w:val="00CD565C"/>
    <w:rsid w:val="00CD78DE"/>
    <w:rsid w:val="00CE40BE"/>
    <w:rsid w:val="00CF1980"/>
    <w:rsid w:val="00CF30AD"/>
    <w:rsid w:val="00CF6BF8"/>
    <w:rsid w:val="00D06DDD"/>
    <w:rsid w:val="00D210EA"/>
    <w:rsid w:val="00D229E0"/>
    <w:rsid w:val="00D33759"/>
    <w:rsid w:val="00D445F5"/>
    <w:rsid w:val="00D51BF0"/>
    <w:rsid w:val="00D5369D"/>
    <w:rsid w:val="00D54320"/>
    <w:rsid w:val="00D55F9A"/>
    <w:rsid w:val="00D56E84"/>
    <w:rsid w:val="00D5708A"/>
    <w:rsid w:val="00D5757C"/>
    <w:rsid w:val="00D613D3"/>
    <w:rsid w:val="00D62299"/>
    <w:rsid w:val="00D64933"/>
    <w:rsid w:val="00D650B9"/>
    <w:rsid w:val="00D7179A"/>
    <w:rsid w:val="00D722D7"/>
    <w:rsid w:val="00D84E51"/>
    <w:rsid w:val="00D92709"/>
    <w:rsid w:val="00D940CA"/>
    <w:rsid w:val="00D95CFF"/>
    <w:rsid w:val="00DC4C83"/>
    <w:rsid w:val="00DD1882"/>
    <w:rsid w:val="00DD2AF3"/>
    <w:rsid w:val="00DD47D8"/>
    <w:rsid w:val="00DD4ECF"/>
    <w:rsid w:val="00DF38AB"/>
    <w:rsid w:val="00DF7800"/>
    <w:rsid w:val="00E028F3"/>
    <w:rsid w:val="00E064AD"/>
    <w:rsid w:val="00E06D01"/>
    <w:rsid w:val="00E116EC"/>
    <w:rsid w:val="00E14342"/>
    <w:rsid w:val="00E15742"/>
    <w:rsid w:val="00E259D2"/>
    <w:rsid w:val="00E25C10"/>
    <w:rsid w:val="00E2636E"/>
    <w:rsid w:val="00E27C75"/>
    <w:rsid w:val="00E31928"/>
    <w:rsid w:val="00E329AE"/>
    <w:rsid w:val="00E34E1F"/>
    <w:rsid w:val="00E438C3"/>
    <w:rsid w:val="00E43A92"/>
    <w:rsid w:val="00E4630E"/>
    <w:rsid w:val="00E57C0C"/>
    <w:rsid w:val="00E57ED3"/>
    <w:rsid w:val="00E6357C"/>
    <w:rsid w:val="00E67901"/>
    <w:rsid w:val="00E72D91"/>
    <w:rsid w:val="00E76209"/>
    <w:rsid w:val="00E81DC9"/>
    <w:rsid w:val="00E84077"/>
    <w:rsid w:val="00E90A96"/>
    <w:rsid w:val="00EA0949"/>
    <w:rsid w:val="00EB4EA9"/>
    <w:rsid w:val="00EB54F5"/>
    <w:rsid w:val="00EB6995"/>
    <w:rsid w:val="00EC5C0C"/>
    <w:rsid w:val="00ED2326"/>
    <w:rsid w:val="00ED392C"/>
    <w:rsid w:val="00ED4EA7"/>
    <w:rsid w:val="00ED7018"/>
    <w:rsid w:val="00EE2F2B"/>
    <w:rsid w:val="00EE5731"/>
    <w:rsid w:val="00EF0552"/>
    <w:rsid w:val="00EF09DF"/>
    <w:rsid w:val="00EF529F"/>
    <w:rsid w:val="00F06601"/>
    <w:rsid w:val="00F163A3"/>
    <w:rsid w:val="00F306E0"/>
    <w:rsid w:val="00F34E8A"/>
    <w:rsid w:val="00F45B6F"/>
    <w:rsid w:val="00F51773"/>
    <w:rsid w:val="00F57381"/>
    <w:rsid w:val="00F61D20"/>
    <w:rsid w:val="00F759F9"/>
    <w:rsid w:val="00F85303"/>
    <w:rsid w:val="00FA76E9"/>
    <w:rsid w:val="00FC1719"/>
    <w:rsid w:val="00FC2A50"/>
    <w:rsid w:val="04900BD0"/>
    <w:rsid w:val="13FED477"/>
    <w:rsid w:val="2289ECD3"/>
    <w:rsid w:val="38F09B4E"/>
    <w:rsid w:val="52EFCE34"/>
  </w:rsids>
  <m:mathPr>
    <m:mathFont m:val="Cambria Math"/>
    <m:brkBin m:val="before"/>
    <m:brkBinSub m:val="--"/>
    <m:smallFrac m:val="0"/>
    <m:dispDef/>
    <m:lMargin m:val="0"/>
    <m:rMargin m:val="0"/>
    <m:defJc m:val="centerGroup"/>
    <m:wrapIndent m:val="1440"/>
    <m:intLim m:val="subSup"/>
    <m:naryLim m:val="undOvr"/>
  </m:mathPr>
  <w:themeFontLang w:val="fr-B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0E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828"/>
    <w:pPr>
      <w:overflowPunct w:val="0"/>
      <w:autoSpaceDE w:val="0"/>
      <w:autoSpaceDN w:val="0"/>
      <w:adjustRightInd w:val="0"/>
      <w:spacing w:after="0" w:line="288" w:lineRule="auto"/>
      <w:jc w:val="both"/>
      <w:textAlignment w:val="baseline"/>
    </w:pPr>
    <w:rPr>
      <w:rFonts w:ascii="Times New Roman" w:eastAsia="Times New Roman" w:hAnsi="Times New Roman" w:cs="Times New Roman"/>
      <w:szCs w:val="20"/>
    </w:rPr>
  </w:style>
  <w:style w:type="paragraph" w:styleId="Heading1">
    <w:name w:val="heading 1"/>
    <w:basedOn w:val="Normal"/>
    <w:next w:val="Normal"/>
    <w:link w:val="Heading1Char"/>
    <w:qFormat/>
    <w:rsid w:val="00861828"/>
    <w:pPr>
      <w:numPr>
        <w:numId w:val="1"/>
      </w:numPr>
      <w:ind w:left="720" w:hanging="720"/>
      <w:outlineLvl w:val="0"/>
    </w:pPr>
    <w:rPr>
      <w:kern w:val="28"/>
    </w:rPr>
  </w:style>
  <w:style w:type="paragraph" w:styleId="Heading2">
    <w:name w:val="heading 2"/>
    <w:basedOn w:val="Normal"/>
    <w:next w:val="Normal"/>
    <w:link w:val="Heading2Char"/>
    <w:qFormat/>
    <w:rsid w:val="00861828"/>
    <w:pPr>
      <w:numPr>
        <w:ilvl w:val="1"/>
        <w:numId w:val="1"/>
      </w:numPr>
      <w:ind w:left="720" w:hanging="720"/>
      <w:outlineLvl w:val="1"/>
    </w:pPr>
  </w:style>
  <w:style w:type="paragraph" w:styleId="Heading3">
    <w:name w:val="heading 3"/>
    <w:basedOn w:val="Normal"/>
    <w:next w:val="Normal"/>
    <w:link w:val="Heading3Char"/>
    <w:qFormat/>
    <w:rsid w:val="00861828"/>
    <w:pPr>
      <w:numPr>
        <w:ilvl w:val="2"/>
        <w:numId w:val="1"/>
      </w:numPr>
      <w:ind w:left="720" w:hanging="720"/>
      <w:outlineLvl w:val="2"/>
    </w:pPr>
  </w:style>
  <w:style w:type="paragraph" w:styleId="Heading4">
    <w:name w:val="heading 4"/>
    <w:basedOn w:val="Normal"/>
    <w:next w:val="Normal"/>
    <w:link w:val="Heading4Char"/>
    <w:qFormat/>
    <w:rsid w:val="00861828"/>
    <w:pPr>
      <w:numPr>
        <w:ilvl w:val="3"/>
        <w:numId w:val="1"/>
      </w:numPr>
      <w:ind w:left="720" w:hanging="720"/>
      <w:outlineLvl w:val="3"/>
    </w:pPr>
  </w:style>
  <w:style w:type="paragraph" w:styleId="Heading5">
    <w:name w:val="heading 5"/>
    <w:basedOn w:val="Normal"/>
    <w:next w:val="Normal"/>
    <w:link w:val="Heading5Char"/>
    <w:qFormat/>
    <w:rsid w:val="00861828"/>
    <w:pPr>
      <w:numPr>
        <w:ilvl w:val="4"/>
        <w:numId w:val="1"/>
      </w:numPr>
      <w:ind w:left="720" w:hanging="720"/>
      <w:outlineLvl w:val="4"/>
    </w:pPr>
  </w:style>
  <w:style w:type="paragraph" w:styleId="Heading6">
    <w:name w:val="heading 6"/>
    <w:basedOn w:val="Normal"/>
    <w:next w:val="Normal"/>
    <w:link w:val="Heading6Char"/>
    <w:qFormat/>
    <w:rsid w:val="00861828"/>
    <w:pPr>
      <w:numPr>
        <w:ilvl w:val="5"/>
        <w:numId w:val="1"/>
      </w:numPr>
      <w:ind w:left="720" w:hanging="720"/>
      <w:outlineLvl w:val="5"/>
    </w:pPr>
  </w:style>
  <w:style w:type="paragraph" w:styleId="Heading7">
    <w:name w:val="heading 7"/>
    <w:basedOn w:val="Normal"/>
    <w:next w:val="Normal"/>
    <w:link w:val="Heading7Char"/>
    <w:qFormat/>
    <w:rsid w:val="00861828"/>
    <w:pPr>
      <w:numPr>
        <w:ilvl w:val="6"/>
        <w:numId w:val="1"/>
      </w:numPr>
      <w:ind w:left="720" w:hanging="720"/>
      <w:outlineLvl w:val="6"/>
    </w:pPr>
  </w:style>
  <w:style w:type="paragraph" w:styleId="Heading8">
    <w:name w:val="heading 8"/>
    <w:basedOn w:val="Normal"/>
    <w:next w:val="Normal"/>
    <w:link w:val="Heading8Char"/>
    <w:qFormat/>
    <w:rsid w:val="00861828"/>
    <w:pPr>
      <w:numPr>
        <w:ilvl w:val="7"/>
        <w:numId w:val="1"/>
      </w:numPr>
      <w:ind w:left="720" w:hanging="720"/>
      <w:outlineLvl w:val="7"/>
    </w:pPr>
  </w:style>
  <w:style w:type="paragraph" w:styleId="Heading9">
    <w:name w:val="heading 9"/>
    <w:basedOn w:val="Normal"/>
    <w:next w:val="Normal"/>
    <w:link w:val="Heading9Char"/>
    <w:qFormat/>
    <w:rsid w:val="00861828"/>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6414"/>
    <w:rPr>
      <w:rFonts w:ascii="Times New Roman" w:eastAsia="Times New Roman" w:hAnsi="Times New Roman" w:cs="Times New Roman"/>
      <w:kern w:val="28"/>
      <w:szCs w:val="20"/>
      <w:lang w:val="it-IT"/>
    </w:rPr>
  </w:style>
  <w:style w:type="character" w:customStyle="1" w:styleId="Heading2Char">
    <w:name w:val="Heading 2 Char"/>
    <w:basedOn w:val="DefaultParagraphFont"/>
    <w:link w:val="Heading2"/>
    <w:rsid w:val="00496414"/>
    <w:rPr>
      <w:rFonts w:ascii="Times New Roman" w:eastAsia="Times New Roman" w:hAnsi="Times New Roman" w:cs="Times New Roman"/>
      <w:szCs w:val="20"/>
      <w:lang w:val="it-IT"/>
    </w:rPr>
  </w:style>
  <w:style w:type="character" w:customStyle="1" w:styleId="Heading3Char">
    <w:name w:val="Heading 3 Char"/>
    <w:basedOn w:val="DefaultParagraphFont"/>
    <w:link w:val="Heading3"/>
    <w:rsid w:val="00496414"/>
    <w:rPr>
      <w:rFonts w:ascii="Times New Roman" w:eastAsia="Times New Roman" w:hAnsi="Times New Roman" w:cs="Times New Roman"/>
      <w:szCs w:val="20"/>
      <w:lang w:val="it-IT"/>
    </w:rPr>
  </w:style>
  <w:style w:type="character" w:customStyle="1" w:styleId="Heading4Char">
    <w:name w:val="Heading 4 Char"/>
    <w:basedOn w:val="DefaultParagraphFont"/>
    <w:link w:val="Heading4"/>
    <w:rsid w:val="00496414"/>
    <w:rPr>
      <w:rFonts w:ascii="Times New Roman" w:eastAsia="Times New Roman" w:hAnsi="Times New Roman" w:cs="Times New Roman"/>
      <w:szCs w:val="20"/>
      <w:lang w:val="it-IT"/>
    </w:rPr>
  </w:style>
  <w:style w:type="character" w:customStyle="1" w:styleId="Heading5Char">
    <w:name w:val="Heading 5 Char"/>
    <w:basedOn w:val="DefaultParagraphFont"/>
    <w:link w:val="Heading5"/>
    <w:rsid w:val="00496414"/>
    <w:rPr>
      <w:rFonts w:ascii="Times New Roman" w:eastAsia="Times New Roman" w:hAnsi="Times New Roman" w:cs="Times New Roman"/>
      <w:szCs w:val="20"/>
      <w:lang w:val="it-IT"/>
    </w:rPr>
  </w:style>
  <w:style w:type="character" w:customStyle="1" w:styleId="Heading6Char">
    <w:name w:val="Heading 6 Char"/>
    <w:basedOn w:val="DefaultParagraphFont"/>
    <w:link w:val="Heading6"/>
    <w:rsid w:val="00496414"/>
    <w:rPr>
      <w:rFonts w:ascii="Times New Roman" w:eastAsia="Times New Roman" w:hAnsi="Times New Roman" w:cs="Times New Roman"/>
      <w:szCs w:val="20"/>
      <w:lang w:val="it-IT"/>
    </w:rPr>
  </w:style>
  <w:style w:type="character" w:customStyle="1" w:styleId="Heading7Char">
    <w:name w:val="Heading 7 Char"/>
    <w:basedOn w:val="DefaultParagraphFont"/>
    <w:link w:val="Heading7"/>
    <w:rsid w:val="00496414"/>
    <w:rPr>
      <w:rFonts w:ascii="Times New Roman" w:eastAsia="Times New Roman" w:hAnsi="Times New Roman" w:cs="Times New Roman"/>
      <w:szCs w:val="20"/>
      <w:lang w:val="it-IT"/>
    </w:rPr>
  </w:style>
  <w:style w:type="character" w:customStyle="1" w:styleId="Heading8Char">
    <w:name w:val="Heading 8 Char"/>
    <w:basedOn w:val="DefaultParagraphFont"/>
    <w:link w:val="Heading8"/>
    <w:rsid w:val="00496414"/>
    <w:rPr>
      <w:rFonts w:ascii="Times New Roman" w:eastAsia="Times New Roman" w:hAnsi="Times New Roman" w:cs="Times New Roman"/>
      <w:szCs w:val="20"/>
      <w:lang w:val="it-IT"/>
    </w:rPr>
  </w:style>
  <w:style w:type="character" w:customStyle="1" w:styleId="Heading9Char">
    <w:name w:val="Heading 9 Char"/>
    <w:basedOn w:val="DefaultParagraphFont"/>
    <w:link w:val="Heading9"/>
    <w:rsid w:val="00496414"/>
    <w:rPr>
      <w:rFonts w:ascii="Times New Roman" w:eastAsia="Times New Roman" w:hAnsi="Times New Roman" w:cs="Times New Roman"/>
      <w:szCs w:val="20"/>
      <w:lang w:val="it-IT"/>
    </w:rPr>
  </w:style>
  <w:style w:type="paragraph" w:styleId="Footer">
    <w:name w:val="footer"/>
    <w:basedOn w:val="Normal"/>
    <w:link w:val="FooterChar"/>
    <w:qFormat/>
    <w:rsid w:val="00861828"/>
  </w:style>
  <w:style w:type="character" w:customStyle="1" w:styleId="FooterChar">
    <w:name w:val="Footer Char"/>
    <w:basedOn w:val="DefaultParagraphFont"/>
    <w:link w:val="Footer"/>
    <w:rsid w:val="00496414"/>
    <w:rPr>
      <w:rFonts w:ascii="Times New Roman" w:eastAsia="Times New Roman" w:hAnsi="Times New Roman" w:cs="Times New Roman"/>
      <w:szCs w:val="20"/>
      <w:lang w:val="it-IT"/>
    </w:rPr>
  </w:style>
  <w:style w:type="paragraph" w:styleId="FootnoteText">
    <w:name w:val="footnote text"/>
    <w:basedOn w:val="Normal"/>
    <w:link w:val="FootnoteTextChar"/>
    <w:qFormat/>
    <w:rsid w:val="00861828"/>
    <w:pPr>
      <w:keepLines/>
      <w:spacing w:after="60" w:line="240" w:lineRule="auto"/>
      <w:ind w:left="720" w:hanging="720"/>
    </w:pPr>
    <w:rPr>
      <w:sz w:val="16"/>
    </w:rPr>
  </w:style>
  <w:style w:type="character" w:customStyle="1" w:styleId="FootnoteTextChar">
    <w:name w:val="Footnote Text Char"/>
    <w:basedOn w:val="DefaultParagraphFont"/>
    <w:link w:val="FootnoteText"/>
    <w:rsid w:val="00496414"/>
    <w:rPr>
      <w:rFonts w:ascii="Times New Roman" w:eastAsia="Times New Roman" w:hAnsi="Times New Roman" w:cs="Times New Roman"/>
      <w:sz w:val="16"/>
      <w:szCs w:val="20"/>
      <w:lang w:val="it-IT"/>
    </w:rPr>
  </w:style>
  <w:style w:type="paragraph" w:styleId="Header">
    <w:name w:val="header"/>
    <w:basedOn w:val="Normal"/>
    <w:link w:val="HeaderChar"/>
    <w:qFormat/>
    <w:rsid w:val="00861828"/>
  </w:style>
  <w:style w:type="character" w:customStyle="1" w:styleId="HeaderChar">
    <w:name w:val="Header Char"/>
    <w:basedOn w:val="DefaultParagraphFont"/>
    <w:link w:val="Header"/>
    <w:rsid w:val="00496414"/>
    <w:rPr>
      <w:rFonts w:ascii="Times New Roman" w:eastAsia="Times New Roman" w:hAnsi="Times New Roman" w:cs="Times New Roman"/>
      <w:szCs w:val="20"/>
      <w:lang w:val="it-IT"/>
    </w:rPr>
  </w:style>
  <w:style w:type="paragraph" w:customStyle="1" w:styleId="quotes">
    <w:name w:val="quotes"/>
    <w:basedOn w:val="Normal"/>
    <w:next w:val="Normal"/>
    <w:rsid w:val="00496414"/>
    <w:pPr>
      <w:ind w:left="720"/>
    </w:pPr>
    <w:rPr>
      <w:i/>
    </w:rPr>
  </w:style>
  <w:style w:type="character" w:styleId="FootnoteReference">
    <w:name w:val="footnote reference"/>
    <w:basedOn w:val="DefaultParagraphFont"/>
    <w:unhideWhenUsed/>
    <w:qFormat/>
    <w:rsid w:val="00861828"/>
    <w:rPr>
      <w:sz w:val="24"/>
      <w:vertAlign w:val="superscript"/>
    </w:rPr>
  </w:style>
  <w:style w:type="character" w:styleId="PageNumber">
    <w:name w:val="page number"/>
    <w:basedOn w:val="DefaultParagraphFont"/>
    <w:rsid w:val="00496414"/>
  </w:style>
  <w:style w:type="paragraph" w:customStyle="1" w:styleId="LOGO">
    <w:name w:val="LOGO"/>
    <w:basedOn w:val="Normal"/>
    <w:rsid w:val="00496414"/>
    <w:pPr>
      <w:jc w:val="center"/>
    </w:pPr>
    <w:rPr>
      <w:rFonts w:ascii="Arial" w:hAnsi="Arial"/>
      <w:b/>
      <w:i/>
      <w:sz w:val="20"/>
    </w:rPr>
  </w:style>
  <w:style w:type="character" w:styleId="Hyperlink">
    <w:name w:val="Hyperlink"/>
    <w:unhideWhenUsed/>
    <w:rsid w:val="00496414"/>
    <w:rPr>
      <w:color w:val="0000FF"/>
      <w:u w:val="single"/>
    </w:rPr>
  </w:style>
  <w:style w:type="paragraph" w:styleId="ListParagraph">
    <w:name w:val="List Paragraph"/>
    <w:basedOn w:val="Normal"/>
    <w:uiPriority w:val="34"/>
    <w:qFormat/>
    <w:rsid w:val="00496414"/>
    <w:pPr>
      <w:ind w:left="720"/>
      <w:contextualSpacing/>
    </w:pPr>
  </w:style>
  <w:style w:type="paragraph" w:styleId="BalloonText">
    <w:name w:val="Balloon Text"/>
    <w:basedOn w:val="Normal"/>
    <w:link w:val="BalloonTextChar"/>
    <w:uiPriority w:val="99"/>
    <w:semiHidden/>
    <w:unhideWhenUsed/>
    <w:rsid w:val="000C6B5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B50"/>
    <w:rPr>
      <w:rFonts w:ascii="Tahoma" w:eastAsia="Times New Roman" w:hAnsi="Tahoma" w:cs="Tahoma"/>
      <w:sz w:val="16"/>
      <w:szCs w:val="16"/>
      <w:lang w:val="it-IT"/>
    </w:rPr>
  </w:style>
  <w:style w:type="character" w:styleId="CommentReference">
    <w:name w:val="annotation reference"/>
    <w:basedOn w:val="DefaultParagraphFont"/>
    <w:uiPriority w:val="99"/>
    <w:semiHidden/>
    <w:unhideWhenUsed/>
    <w:rsid w:val="00ED4EA7"/>
    <w:rPr>
      <w:sz w:val="16"/>
      <w:szCs w:val="16"/>
    </w:rPr>
  </w:style>
  <w:style w:type="paragraph" w:styleId="CommentText">
    <w:name w:val="annotation text"/>
    <w:basedOn w:val="Normal"/>
    <w:link w:val="CommentTextChar"/>
    <w:uiPriority w:val="99"/>
    <w:unhideWhenUsed/>
    <w:rsid w:val="00ED4EA7"/>
    <w:pPr>
      <w:spacing w:line="240" w:lineRule="auto"/>
    </w:pPr>
    <w:rPr>
      <w:sz w:val="20"/>
    </w:rPr>
  </w:style>
  <w:style w:type="character" w:customStyle="1" w:styleId="CommentTextChar">
    <w:name w:val="Comment Text Char"/>
    <w:basedOn w:val="DefaultParagraphFont"/>
    <w:link w:val="CommentText"/>
    <w:uiPriority w:val="99"/>
    <w:rsid w:val="00ED4EA7"/>
    <w:rPr>
      <w:rFonts w:ascii="Times New Roman" w:eastAsia="Times New Roman" w:hAnsi="Times New Roman" w:cs="Times New Roman"/>
      <w:sz w:val="20"/>
      <w:szCs w:val="20"/>
      <w:lang w:val="it-IT"/>
    </w:rPr>
  </w:style>
  <w:style w:type="paragraph" w:styleId="CommentSubject">
    <w:name w:val="annotation subject"/>
    <w:basedOn w:val="CommentText"/>
    <w:next w:val="CommentText"/>
    <w:link w:val="CommentSubjectChar"/>
    <w:uiPriority w:val="99"/>
    <w:semiHidden/>
    <w:unhideWhenUsed/>
    <w:rsid w:val="00ED4EA7"/>
    <w:rPr>
      <w:b/>
      <w:bCs/>
    </w:rPr>
  </w:style>
  <w:style w:type="character" w:customStyle="1" w:styleId="CommentSubjectChar">
    <w:name w:val="Comment Subject Char"/>
    <w:basedOn w:val="CommentTextChar"/>
    <w:link w:val="CommentSubject"/>
    <w:uiPriority w:val="99"/>
    <w:semiHidden/>
    <w:rsid w:val="00ED4EA7"/>
    <w:rPr>
      <w:rFonts w:ascii="Times New Roman" w:eastAsia="Times New Roman" w:hAnsi="Times New Roman" w:cs="Times New Roman"/>
      <w:b/>
      <w:bCs/>
      <w:sz w:val="20"/>
      <w:szCs w:val="20"/>
      <w:lang w:val="it-IT"/>
    </w:rPr>
  </w:style>
  <w:style w:type="paragraph" w:styleId="Revision">
    <w:name w:val="Revision"/>
    <w:hidden/>
    <w:uiPriority w:val="99"/>
    <w:semiHidden/>
    <w:rsid w:val="00861828"/>
    <w:pPr>
      <w:spacing w:after="0" w:line="240" w:lineRule="auto"/>
    </w:pPr>
    <w:rPr>
      <w:rFonts w:ascii="Times New Roman" w:eastAsia="Times New Roman" w:hAnsi="Times New Roman" w:cs="Times New Roman"/>
    </w:rPr>
  </w:style>
  <w:style w:type="paragraph" w:customStyle="1" w:styleId="Default">
    <w:name w:val="Default"/>
    <w:rsid w:val="00B37C51"/>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2A4FD8"/>
    <w:rPr>
      <w:color w:val="800080" w:themeColor="followedHyperlink"/>
      <w:u w:val="single"/>
    </w:rPr>
  </w:style>
  <w:style w:type="paragraph" w:customStyle="1" w:styleId="paragraph">
    <w:name w:val="paragraph"/>
    <w:basedOn w:val="Normal"/>
    <w:rsid w:val="002A7061"/>
    <w:pPr>
      <w:overflowPunct/>
      <w:autoSpaceDE/>
      <w:autoSpaceDN/>
      <w:adjustRightInd/>
      <w:spacing w:before="100" w:beforeAutospacing="1" w:after="100" w:afterAutospacing="1" w:line="240" w:lineRule="auto"/>
      <w:jc w:val="left"/>
      <w:textAlignment w:val="auto"/>
    </w:pPr>
    <w:rPr>
      <w:sz w:val="24"/>
      <w:szCs w:val="24"/>
      <w:lang w:eastAsia="fr-BE"/>
    </w:rPr>
  </w:style>
  <w:style w:type="character" w:customStyle="1" w:styleId="UnresolvedMention1">
    <w:name w:val="Unresolved Mention1"/>
    <w:basedOn w:val="DefaultParagraphFont"/>
    <w:uiPriority w:val="99"/>
    <w:semiHidden/>
    <w:unhideWhenUsed/>
    <w:rsid w:val="00B01161"/>
    <w:rPr>
      <w:color w:val="605E5C"/>
      <w:shd w:val="clear" w:color="auto" w:fill="E1DFDD"/>
    </w:rPr>
  </w:style>
  <w:style w:type="paragraph" w:customStyle="1" w:styleId="Style1">
    <w:name w:val="Style1"/>
    <w:basedOn w:val="Normal"/>
    <w:qFormat/>
    <w:rsid w:val="00CC4573"/>
    <w:pPr>
      <w:spacing w:after="8" w:line="259" w:lineRule="auto"/>
      <w:ind w:left="560"/>
    </w:pPr>
    <w:rPr>
      <w:rFonts w:asciiTheme="minorHAnsi" w:hAnsiTheme="minorHAnsi" w:cstheme="minorHAnsi"/>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61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ominations-eesc@eesc.europa.eu" TargetMode="External"/><Relationship Id="rId18" Type="http://schemas.openxmlformats.org/officeDocument/2006/relationships/hyperlink" Target="https://edps.europa.eu/"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dps.europa.eu/form/edpsweb-contact-form_en_en" TargetMode="External"/><Relationship Id="rId7" Type="http://schemas.openxmlformats.org/officeDocument/2006/relationships/settings" Target="settings.xml"/><Relationship Id="rId12" Type="http://schemas.openxmlformats.org/officeDocument/2006/relationships/hyperlink" Target="https://eur-lex.europa.eu/eli/reg/2018/1725/oj?locale=it" TargetMode="External"/><Relationship Id="rId17" Type="http://schemas.openxmlformats.org/officeDocument/2006/relationships/hyperlink" Target="mailto:nominations-eesc@eesc.europa.e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op.europa.eu/it/web/about-us/privacy-statement" TargetMode="External"/><Relationship Id="rId20" Type="http://schemas.openxmlformats.org/officeDocument/2006/relationships/hyperlink" Target="https://www.eesc.europa.eu/it/general-contact-form?contact_person_group=6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esc.europa.eu/it/members-groups/members/members-and-ccmi-delegate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nominations-eesc@eesc.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opa.eu/whoiswho/public/"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customXml" Target="../customXml/item5.xml"/></Relationships>
</file>

<file path=word/_rels/footnotes.xml.rels><?xml version="1.0" encoding="UTF-8" standalone="yes"?>
<Relationships xmlns="http://schemas.openxmlformats.org/package/2006/relationships"><Relationship Id="rId1" Type="http://schemas.openxmlformats.org/officeDocument/2006/relationships/hyperlink" Target="https://op.europa.eu/it/web/about-us/legal-notices/op_whoisw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A6WAAD5KZT2Q-235352946-5406</_dlc_DocId>
    <_dlc_DocIdUrl xmlns="1a33af13-4045-4f88-9d7b-618e30f79918">
      <Url>http://dm/eesc/2025/_layouts/15/DocIdRedir.aspx?ID=A6WAAD5KZT2Q-235352946-5406</Url>
      <Description>A6WAAD5KZT2Q-235352946-5406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58d8ac89-e690-41f6-a5e8-508fa4a7c73c</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2025-09-12T12:00:00+00:00</ProductionDate>
    <DocumentNumber xmlns="a3e83899-37aa-47c6-ba54-4ea80e9c17cf">2938</DocumentNumber>
    <FicheYea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MeetingDate xmlns="1a33af13-4045-4f88-9d7b-618e30f79918" xsi:nil="true"/>
    <TaxCatchAll xmlns="1a33af13-4045-4f88-9d7b-618e30f79918">
      <Value>50</Value>
      <Value>47</Value>
      <Value>46</Value>
      <Value>43</Value>
      <Value>42</Value>
      <Value>41</Value>
      <Value>40</Value>
      <Value>39</Value>
      <Value>37</Value>
      <Value>36</Value>
      <Value>35</Value>
      <Value>34</Value>
      <Value>33</Value>
      <Value>32</Value>
      <Value>31</Value>
      <Value>30</Value>
      <Value>29</Value>
      <Value>28</Value>
      <Value>27</Value>
      <Value>24</Value>
      <Value>23</Value>
      <Value>22</Value>
      <Value>16</Value>
      <Value>13</Value>
      <Value>12</Value>
      <Value>8</Value>
      <Value>6</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IT</TermName>
          <TermId xmlns="http://schemas.microsoft.com/office/infopath/2007/PartnerControls">0774613c-01ed-4e5d-a25d-11d2388de825</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294428</FicheNumber>
    <OriginalSender xmlns="1a33af13-4045-4f88-9d7b-618e30f79918">
      <UserInfo>
        <DisplayName>Boi Marta</DisplayName>
        <AccountId>1497</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3e83899-37aa-47c6-ba54-4ea80e9c17cf" xsi:nil="true"/>
    <DossierName_0 xmlns="http://schemas.microsoft.com/sharepoint/v3/fields">
      <Terms xmlns="http://schemas.microsoft.com/office/infopath/2007/PartnerControls"/>
    </DossierName_0>
    <DocumentVersion xmlns="1a33af13-4045-4f88-9d7b-618e30f79918">1</DocumentVersion>
    <DossierNumber xmlns="1a33af13-4045-4f88-9d7b-618e30f799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4B94E0CD93B68F4F96D67EEBEC8A7176" ma:contentTypeVersion="4" ma:contentTypeDescription="Defines the documents for Document Manager V2" ma:contentTypeScope="" ma:versionID="56661591a508277d6262203e4557b8ae">
  <xsd:schema xmlns:xsd="http://www.w3.org/2001/XMLSchema" xmlns:xs="http://www.w3.org/2001/XMLSchema" xmlns:p="http://schemas.microsoft.com/office/2006/metadata/properties" xmlns:ns2="1a33af13-4045-4f88-9d7b-618e30f79918" xmlns:ns3="http://schemas.microsoft.com/sharepoint/v3/fields" xmlns:ns4="a3e83899-37aa-47c6-ba54-4ea80e9c17cf" targetNamespace="http://schemas.microsoft.com/office/2006/metadata/properties" ma:root="true" ma:fieldsID="1ddc428e300a307dc1c6e67e6931f8cc" ns2:_="" ns3:_="" ns4:_="">
    <xsd:import namespace="1a33af13-4045-4f88-9d7b-618e30f79918"/>
    <xsd:import namespace="http://schemas.microsoft.com/sharepoint/v3/fields"/>
    <xsd:import namespace="a3e83899-37aa-47c6-ba54-4ea80e9c17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e83899-37aa-47c6-ba54-4ea80e9c17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9082317-667A-45BC-835D-83E943DCB961}">
  <ds:schemaRefs>
    <ds:schemaRef ds:uri="http://schemas.openxmlformats.org/officeDocument/2006/bibliography"/>
  </ds:schemaRefs>
</ds:datastoreItem>
</file>

<file path=customXml/itemProps2.xml><?xml version="1.0" encoding="utf-8"?>
<ds:datastoreItem xmlns:ds="http://schemas.openxmlformats.org/officeDocument/2006/customXml" ds:itemID="{620EB49E-7E47-4583-9125-4A3C12FD4AE9}">
  <ds:schemaRefs>
    <ds:schemaRef ds:uri="http://purl.org/dc/terms/"/>
    <ds:schemaRef ds:uri="http://purl.org/dc/dcmitype/"/>
    <ds:schemaRef ds:uri="http://www.w3.org/XML/1998/namespace"/>
    <ds:schemaRef ds:uri="ec6cd933-b902-41cc-92a4-1f95f3c3baf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22D7DE93-78D1-482E-9AFE-DA5C4EE0A89D}"/>
</file>

<file path=customXml/itemProps4.xml><?xml version="1.0" encoding="utf-8"?>
<ds:datastoreItem xmlns:ds="http://schemas.openxmlformats.org/officeDocument/2006/customXml" ds:itemID="{B6D7F896-1421-4F13-84E4-8B58F6E87872}">
  <ds:schemaRefs>
    <ds:schemaRef ds:uri="http://schemas.microsoft.com/sharepoint/v3/contenttype/forms"/>
  </ds:schemaRefs>
</ds:datastoreItem>
</file>

<file path=customXml/itemProps5.xml><?xml version="1.0" encoding="utf-8"?>
<ds:datastoreItem xmlns:ds="http://schemas.openxmlformats.org/officeDocument/2006/customXml" ds:itemID="{EF9C6C96-2089-47E4-8699-6BFB77500A5D}"/>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1927</Words>
  <Characters>10990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Data Protection Notice</vt:lpstr>
    </vt:vector>
  </TitlesOfParts>
  <Manager/>
  <Company/>
  <LinksUpToDate>false</LinksUpToDate>
  <CharactersWithSpaces>12892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Informativa sulla privacy - gestione dei file relativi ai membri</dc:title>
  <dc:creator/>
  <cp:lastModifiedBy/>
  <cp:revision>6</cp:revision>
  <cp:lastPrinted>2018-05-25T09:11:00Z</cp:lastPrinted>
  <dcterms:created xsi:type="dcterms:W3CDTF">2025-09-10T12:25:00Z</dcterms:created>
  <dcterms:modified xsi:type="dcterms:W3CDTF">2025-09-12T15:55:00Z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0x010100EA97B91038054C99906057A708A1480A004B94E0CD93B68F4F96D67EEBEC8A7176</vt:lpwstr>
  </property>
  <property fmtid="{D5CDD505-2E9C-101B-9397-08002B2CF9AE}" pid="3" name="Pref_formatted">
    <vt:bool>true</vt:bool>
  </property>
  <property fmtid="{D5CDD505-2E9C-101B-9397-08002B2CF9AE}" pid="4" name="Pref_Date">
    <vt:lpwstr>08/09/2025, 02/10/2018, 28/05/2018</vt:lpwstr>
  </property>
  <property fmtid="{D5CDD505-2E9C-101B-9397-08002B2CF9AE}" pid="5" name="Pref_Time">
    <vt:lpwstr>17:11:50, 16:46:57, 10:29:04</vt:lpwstr>
  </property>
  <property fmtid="{D5CDD505-2E9C-101B-9397-08002B2CF9AE}" pid="6" name="Pref_User">
    <vt:lpwstr>pacup, tvoc, amett</vt:lpwstr>
  </property>
  <property fmtid="{D5CDD505-2E9C-101B-9397-08002B2CF9AE}" pid="7" name="Pref_FileName">
    <vt:lpwstr>EESC-2025-02938-00-00-ADMIN-ORI.docx, EESC-2018-02652-00-01-ADMIN-TRA-EN-CRR.docx, EESC-2018-02652-00-00-ADMIN-ORI.docx</vt:lpwstr>
  </property>
  <property fmtid="{D5CDD505-2E9C-101B-9397-08002B2CF9AE}" pid="8" name="StyleCheckSum">
    <vt:lpwstr>73663_C2145_P41_L12</vt:lpwstr>
  </property>
  <property fmtid="{D5CDD505-2E9C-101B-9397-08002B2CF9AE}" pid="9" name="Case number">
    <vt:lpwstr>N/A</vt:lpwstr>
  </property>
  <property fmtid="{D5CDD505-2E9C-101B-9397-08002B2CF9AE}" pid="10" name="Data controller">
    <vt:lpwstr>ADI</vt:lpwstr>
  </property>
  <property fmtid="{D5CDD505-2E9C-101B-9397-08002B2CF9AE}" pid="11" name="Category">
    <vt:lpwstr>Templates</vt:lpwstr>
  </property>
  <property fmtid="{D5CDD505-2E9C-101B-9397-08002B2CF9AE}" pid="12" name="Status">
    <vt:lpwstr>In progress</vt:lpwstr>
  </property>
  <property fmtid="{D5CDD505-2E9C-101B-9397-08002B2CF9AE}" pid="13" name="EESCTopic">
    <vt:lpwstr>12;#Data protection|a529cbe0-8598-4dd6-8968-26f3bf7cbaa4</vt:lpwstr>
  </property>
  <property fmtid="{D5CDD505-2E9C-101B-9397-08002B2CF9AE}" pid="14" name="EESCWebpart">
    <vt:lpwstr>166;#Forms|424cfe23-5318-45e2-a440-3e4b3567e159</vt:lpwstr>
  </property>
  <property fmtid="{D5CDD505-2E9C-101B-9397-08002B2CF9AE}" pid="15" name="EESCUnit">
    <vt:lpwstr>3;#Secretary general|926ef132-1baf-4dd1-87c2-b64d02a1a9f2</vt:lpwstr>
  </property>
  <property fmtid="{D5CDD505-2E9C-101B-9397-08002B2CF9AE}" pid="16" name="EESCDirectorate">
    <vt:lpwstr>3;#Secretary general|926ef132-1baf-4dd1-87c2-b64d02a1a9f2</vt:lpwstr>
  </property>
  <property fmtid="{D5CDD505-2E9C-101B-9397-08002B2CF9AE}" pid="17" name="EESCDocumentClassification">
    <vt:lpwstr/>
  </property>
  <property fmtid="{D5CDD505-2E9C-101B-9397-08002B2CF9AE}" pid="18" name="EESCAdditionalTopics">
    <vt:lpwstr/>
  </property>
  <property fmtid="{D5CDD505-2E9C-101B-9397-08002B2CF9AE}" pid="19" name="EESCDecisionBasis">
    <vt:lpwstr/>
  </property>
  <property fmtid="{D5CDD505-2E9C-101B-9397-08002B2CF9AE}" pid="20" name="f771e245770a4291871e6eda99aa83f7">
    <vt:lpwstr/>
  </property>
  <property fmtid="{D5CDD505-2E9C-101B-9397-08002B2CF9AE}" pid="21" name="_docset_NoMedatataSyncRequired">
    <vt:lpwstr>False</vt:lpwstr>
  </property>
  <property fmtid="{D5CDD505-2E9C-101B-9397-08002B2CF9AE}" pid="22" name="_dlc_DocIdItemGuid">
    <vt:lpwstr>971aad4a-75f8-4644-81fd-38459bf50d13</vt:lpwstr>
  </property>
  <property fmtid="{D5CDD505-2E9C-101B-9397-08002B2CF9AE}" pid="23" name="AvailableTranslations">
    <vt:lpwstr>24;#PL|1e03da61-4678-4e07-b136-b5024ca9197b;#50;#HR|2f555653-ed1a-4fe6-8362-9082d95989e5;#29;#CS|72f9705b-0217-4fd3-bea2-cbc7ed80e26e;#23;#DE|f6b31e5a-26fa-4935-b661-318e46daf27e;#36;#RO|feb747a2-64cd-4299-af12-4833ddc30497;#16;#ES|e7a6b05b-ae16-40c8-add9-68b64b03aeba;#31;#SL|98a412ae-eb01-49e9-ae3d-585a81724cfc;#34;#IT|0774613c-01ed-4e5d-a25d-11d2388de825;#43;#GA|762d2456-c427-4ecb-b312-af3dad8e258c;#12;#FR|d2afafd3-4c81-4f60-8f52-ee33f2f54ff3;#28;#SV|c2ed69e7-a339-43d7-8f22-d93680a92aa0;#30;#LT|a7ff5ce7-6123-4f68-865a-a57c31810414;#42;#EL|6d4f4d51-af9b-4650-94b4-4276bee85c91;#40;#DA|5d49c027-8956-412b-aa16-e85a0f96ad0e;#32;#MT|7df99101-6854-4a26-b53a-b88c0da02c26;#33;#PT|50ccc04a-eadd-42ae-a0cb-acaf45f812ba;#41;#ET|ff6c3f4c-b02c-4c3c-ab07-2c37995a7a0a;#35;#FI|87606a43-d45f-42d6-b8c9-e1a3457db5b7;#39;#LV|46f7e311-5d9f-4663-b433-18aeccb7ace7;#5;#EN|f2175f21-25d7-44a3-96da-d6a61b075e1b;#47;#BG|1a1b3951-7821-4e6a-85f5-5673fc08bd2c;#27;#NL|55c6556c-b4f4-441d-9acf-c498d4f838bd;#46;#SK|46d9fce0-ef79-4f71-b89b-cd6aa82426b8;#37;#HU|6b229040-c589-4408-b4c1-4285663d20a8</vt:lpwstr>
  </property>
  <property fmtid="{D5CDD505-2E9C-101B-9397-08002B2CF9AE}" pid="24" name="DocumentType_0">
    <vt:lpwstr>ADMIN|58d8ac89-e690-41f6-a5e8-508fa4a7c73c</vt:lpwstr>
  </property>
  <property fmtid="{D5CDD505-2E9C-101B-9397-08002B2CF9AE}" pid="25" name="DossierName_0">
    <vt:lpwstr/>
  </property>
  <property fmtid="{D5CDD505-2E9C-101B-9397-08002B2CF9AE}" pid="26" name="DocumentSource_0">
    <vt:lpwstr>EESC|422833ec-8d7e-4e65-8e4e-8bed07ffb729</vt:lpwstr>
  </property>
  <property fmtid="{D5CDD505-2E9C-101B-9397-08002B2CF9AE}" pid="27" name="DocumentNumber">
    <vt:i4>2938</vt:i4>
  </property>
  <property fmtid="{D5CDD505-2E9C-101B-9397-08002B2CF9AE}" pid="28" name="DocumentVersion">
    <vt:i4>1</vt:i4>
  </property>
  <property fmtid="{D5CDD505-2E9C-101B-9397-08002B2CF9AE}" pid="29" name="DocumentStatus">
    <vt:lpwstr>13;#TRA|150d2a88-1431-44e6-a8ca-0bb753ab8672</vt:lpwstr>
  </property>
  <property fmtid="{D5CDD505-2E9C-101B-9397-08002B2CF9AE}" pid="30" name="DossierName">
    <vt:lpwstr/>
  </property>
  <property fmtid="{D5CDD505-2E9C-101B-9397-08002B2CF9AE}" pid="31" name="Confidentiality">
    <vt:lpwstr>6;#Internal|2451815e-8241-4bbf-a22e-1ab710712bf2</vt:lpwstr>
  </property>
  <property fmtid="{D5CDD505-2E9C-101B-9397-08002B2CF9AE}" pid="32" name="Confidentiality_0">
    <vt:lpwstr>Internal|2451815e-8241-4bbf-a22e-1ab710712bf2</vt:lpwstr>
  </property>
  <property fmtid="{D5CDD505-2E9C-101B-9397-08002B2CF9AE}" pid="33" name="OriginalLanguage">
    <vt:lpwstr>5;#EN|f2175f21-25d7-44a3-96da-d6a61b075e1b</vt:lpwstr>
  </property>
  <property fmtid="{D5CDD505-2E9C-101B-9397-08002B2CF9AE}" pid="34" name="MeetingName">
    <vt:lpwstr/>
  </property>
  <property fmtid="{D5CDD505-2E9C-101B-9397-08002B2CF9AE}" pid="36" name="AvailableTranslations_0">
    <vt:lpwstr>EN|f2175f21-25d7-44a3-96da-d6a61b075e1b</vt:lpwstr>
  </property>
  <property fmtid="{D5CDD505-2E9C-101B-9397-08002B2CF9AE}" pid="37" name="DocumentStatus_0">
    <vt:lpwstr>TRA|150d2a88-1431-44e6-a8ca-0bb753ab8672</vt:lpwstr>
  </property>
  <property fmtid="{D5CDD505-2E9C-101B-9397-08002B2CF9AE}" pid="38" name="OriginalLanguage_0">
    <vt:lpwstr>EN|f2175f21-25d7-44a3-96da-d6a61b075e1b</vt:lpwstr>
  </property>
  <property fmtid="{D5CDD505-2E9C-101B-9397-08002B2CF9AE}" pid="39" name="TaxCatchAll">
    <vt:lpwstr>5;#EN|f2175f21-25d7-44a3-96da-d6a61b075e1b;#13;#TRA|150d2a88-1431-44e6-a8ca-0bb753ab8672;#8;#Final|ea5e6674-7b27-4bac-b091-73adbb394efe;#6;#Internal|2451815e-8241-4bbf-a22e-1ab710712bf2;#22;#ADMIN|58d8ac89-e690-41f6-a5e8-508fa4a7c73c;#1;#EESC|422833ec-8d7e-4e65-8e4e-8bed07ffb729</vt:lpwstr>
  </property>
  <property fmtid="{D5CDD505-2E9C-101B-9397-08002B2CF9AE}" pid="40" name="VersionStatus_0">
    <vt:lpwstr>Final|ea5e6674-7b27-4bac-b091-73adbb394efe</vt:lpwstr>
  </property>
  <property fmtid="{D5CDD505-2E9C-101B-9397-08002B2CF9AE}" pid="41" name="VersionStatus">
    <vt:lpwstr>8;#Final|ea5e6674-7b27-4bac-b091-73adbb394efe</vt:lpwstr>
  </property>
  <property fmtid="{D5CDD505-2E9C-101B-9397-08002B2CF9AE}" pid="42" name="DocumentYear">
    <vt:i4>2025</vt:i4>
  </property>
  <property fmtid="{D5CDD505-2E9C-101B-9397-08002B2CF9AE}" pid="43" name="FicheNumber">
    <vt:i4>294428</vt:i4>
  </property>
  <property fmtid="{D5CDD505-2E9C-101B-9397-08002B2CF9AE}" pid="44" name="DocumentPart">
    <vt:i4>0</vt:i4>
  </property>
  <property fmtid="{D5CDD505-2E9C-101B-9397-08002B2CF9AE}" pid="45" name="DocumentSource">
    <vt:lpwstr>1;#EESC|422833ec-8d7e-4e65-8e4e-8bed07ffb729</vt:lpwstr>
  </property>
  <property fmtid="{D5CDD505-2E9C-101B-9397-08002B2CF9AE}" pid="47" name="DocumentType">
    <vt:lpwstr>22;#ADMIN|58d8ac89-e690-41f6-a5e8-508fa4a7c73c</vt:lpwstr>
  </property>
  <property fmtid="{D5CDD505-2E9C-101B-9397-08002B2CF9AE}" pid="48" name="RequestingService">
    <vt:lpwstr>Greffe</vt:lpwstr>
  </property>
  <property fmtid="{D5CDD505-2E9C-101B-9397-08002B2CF9AE}" pid="49" name="MeetingName_0">
    <vt:lpwstr/>
  </property>
  <property fmtid="{D5CDD505-2E9C-101B-9397-08002B2CF9AE}" pid="50" name="DocumentLanguage">
    <vt:lpwstr>34;#IT|0774613c-01ed-4e5d-a25d-11d2388de825</vt:lpwstr>
  </property>
</Properties>
</file>