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3A44757A" w:rsidR="006C03A9" w:rsidRPr="004B0DCE" w:rsidRDefault="00A01EA9" w:rsidP="006C03A9">
      <w:pPr>
        <w:jc w:val="center"/>
        <w:rPr>
          <w:rFonts w:asciiTheme="minorHAnsi" w:hAnsiTheme="minorHAnsi" w:cstheme="minorHAnsi"/>
          <w:szCs w:val="22"/>
        </w:rPr>
      </w:pPr>
      <w:r w:rsidRPr="004B0DCE">
        <w:rPr>
          <w:rFonts w:asciiTheme="minorHAnsi" w:hAnsiTheme="minorHAnsi"/>
        </w:rPr>
        <w:drawing>
          <wp:inline distT="0" distB="0" distL="0" distR="0" wp14:anchorId="5F4412B6" wp14:editId="3916C9B2">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sidRPr="004B0DCE">
        <w:rPr>
          <w:rFonts w:asciiTheme="minorHAnsi" w:hAnsiTheme="minorHAnsi"/>
        </w:rPr>
        <mc:AlternateContent>
          <mc:Choice Requires="wps">
            <w:drawing>
              <wp:anchor distT="0" distB="0" distL="114300" distR="114300" simplePos="0" relativeHeight="251657216" behindDoc="1" locked="0" layoutInCell="0" allowOverlap="1" wp14:anchorId="2DC658D3" wp14:editId="6F5B8B8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4B0DCE" w:rsidRDefault="006C03A9" w:rsidP="006C03A9">
                            <w:pPr>
                              <w:jc w:val="center"/>
                              <w:rPr>
                                <w:rFonts w:ascii="Arial" w:hAnsi="Arial" w:cs="Arial"/>
                                <w:b/>
                                <w:bCs/>
                                <w:sz w:val="48"/>
                              </w:rPr>
                            </w:pPr>
                            <w:r w:rsidRPr="004B0DCE">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4B0DCE" w:rsidRDefault="006C03A9" w:rsidP="006C03A9">
                      <w:pPr>
                        <w:jc w:val="center"/>
                        <w:rPr>
                          <w:rFonts w:ascii="Arial" w:hAnsi="Arial" w:cs="Arial"/>
                          <w:b/>
                          <w:bCs/>
                          <w:sz w:val="48"/>
                        </w:rPr>
                      </w:pPr>
                      <w:r w:rsidRPr="004B0DCE">
                        <w:rPr>
                          <w:rFonts w:ascii="Arial" w:hAnsi="Arial"/>
                          <w:b/>
                          <w:sz w:val="48"/>
                        </w:rPr>
                        <w:t>EL</w:t>
                      </w:r>
                    </w:p>
                  </w:txbxContent>
                </v:textbox>
                <w10:wrap anchorx="page" anchory="page"/>
              </v:shape>
            </w:pict>
          </mc:Fallback>
        </mc:AlternateContent>
      </w:r>
    </w:p>
    <w:p w14:paraId="59C0E8FB" w14:textId="77777777" w:rsidR="00496414" w:rsidRPr="004B0DCE" w:rsidRDefault="00496414" w:rsidP="00861828">
      <w:pPr>
        <w:jc w:val="center"/>
        <w:rPr>
          <w:rFonts w:asciiTheme="minorHAnsi" w:hAnsiTheme="minorHAnsi" w:cstheme="minorHAnsi"/>
          <w:b/>
          <w:i/>
          <w:szCs w:val="22"/>
        </w:rPr>
      </w:pPr>
    </w:p>
    <w:p w14:paraId="59C0E8FD" w14:textId="537E628E" w:rsidR="00496414" w:rsidRPr="004B0DCE" w:rsidRDefault="004D3184" w:rsidP="04900BD0">
      <w:pPr>
        <w:jc w:val="center"/>
        <w:rPr>
          <w:rFonts w:asciiTheme="minorHAnsi" w:hAnsiTheme="minorHAnsi" w:cstheme="minorHAnsi"/>
          <w:b/>
          <w:bCs/>
        </w:rPr>
      </w:pPr>
      <w:r w:rsidRPr="004B0DCE">
        <w:rPr>
          <w:rFonts w:asciiTheme="minorHAnsi" w:hAnsiTheme="minorHAnsi"/>
          <w:b/>
          <w:sz w:val="24"/>
        </w:rPr>
        <w:t>Διαχείριση των φακέλων των μελών της ΕΟΚΕ, των αντιπροσώπων της CCMI και των αναπληρωτών</w:t>
      </w:r>
    </w:p>
    <w:p w14:paraId="27B76C1E" w14:textId="42BB74F8" w:rsidR="00A062DA" w:rsidRPr="004B0DCE" w:rsidRDefault="00A062DA" w:rsidP="00861828">
      <w:pPr>
        <w:jc w:val="center"/>
        <w:rPr>
          <w:rFonts w:asciiTheme="minorHAnsi" w:hAnsiTheme="minorHAnsi" w:cstheme="minorHAnsi"/>
          <w:b/>
          <w:szCs w:val="22"/>
          <w:lang w:eastAsia="fr-BE"/>
        </w:rPr>
      </w:pPr>
    </w:p>
    <w:p w14:paraId="2C831F2B" w14:textId="73617DC9" w:rsidR="00A062DA" w:rsidRPr="004B0DCE" w:rsidRDefault="00842ED8" w:rsidP="00842ED8">
      <w:pPr>
        <w:jc w:val="center"/>
        <w:rPr>
          <w:rFonts w:asciiTheme="minorHAnsi" w:hAnsiTheme="minorHAnsi" w:cstheme="minorHAnsi"/>
          <w:b/>
          <w:bCs/>
          <w:sz w:val="28"/>
          <w:szCs w:val="28"/>
        </w:rPr>
      </w:pPr>
      <w:r w:rsidRPr="004B0DCE">
        <w:rPr>
          <w:rFonts w:asciiTheme="minorHAnsi" w:hAnsiTheme="minorHAnsi"/>
          <w:b/>
          <w:sz w:val="28"/>
        </w:rPr>
        <w:t xml:space="preserve">Δήλωση περί </w:t>
      </w:r>
      <w:proofErr w:type="spellStart"/>
      <w:r w:rsidRPr="004B0DCE">
        <w:rPr>
          <w:rFonts w:asciiTheme="minorHAnsi" w:hAnsiTheme="minorHAnsi"/>
          <w:b/>
          <w:sz w:val="28"/>
        </w:rPr>
        <w:t>ιδιωτικότητας</w:t>
      </w:r>
      <w:proofErr w:type="spellEnd"/>
    </w:p>
    <w:p w14:paraId="582E8AC5" w14:textId="64B0B495"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sidRPr="004B0DCE">
        <w:rPr>
          <w:rFonts w:asciiTheme="minorHAnsi" w:hAnsiTheme="minorHAnsi"/>
          <w:b/>
        </w:rPr>
        <w:t>Εισαγωγή</w:t>
      </w:r>
    </w:p>
    <w:p w14:paraId="0C8E9C4F" w14:textId="0E499A23" w:rsidR="002A7061" w:rsidRPr="004B0DCE"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sidRPr="004B0DCE">
        <w:t xml:space="preserve">Η Ευρωπαϊκή Οικονομική και Κοινωνική Επιτροπή (ΕΟΚΕ) έχει δεσμευθεί να σέβεται και να προστατεύει τα προσωπικά σας δεδομένα σύμφωνα με τον </w:t>
      </w:r>
      <w:hyperlink r:id="rId12" w:history="1">
        <w:r w:rsidRPr="004B0DCE">
          <w:rPr>
            <w:rStyle w:val="Hyperlink"/>
            <w:rFonts w:asciiTheme="minorHAnsi" w:hAnsiTheme="minorHAnsi"/>
            <w:sz w:val="22"/>
          </w:rPr>
          <w:t>κανονισμό (ΕΕ) 2018/1725</w:t>
        </w:r>
      </w:hyperlink>
      <w:r w:rsidRPr="004B0DCE">
        <w:t xml:space="preserve"> (EUDPR).</w:t>
      </w:r>
    </w:p>
    <w:p w14:paraId="09729962" w14:textId="77777777" w:rsidR="00574083" w:rsidRPr="004B0DCE" w:rsidRDefault="00574083" w:rsidP="004B0DCE">
      <w:pPr>
        <w:spacing w:line="240" w:lineRule="auto"/>
      </w:pPr>
    </w:p>
    <w:p w14:paraId="0C67AAFB" w14:textId="25098A56" w:rsidR="00574083" w:rsidRPr="004B0DCE"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sidRPr="004B0DCE">
        <w:rPr>
          <w:rFonts w:asciiTheme="minorHAnsi" w:hAnsiTheme="minorHAnsi"/>
          <w:sz w:val="22"/>
        </w:rPr>
        <w:t>Τα προσωπικά σας δεδομένα μπορούν να συλλέγονται και να υπόκεινται σε επεξεργασία για διοικητικούς σκοπούς.</w:t>
      </w:r>
    </w:p>
    <w:p w14:paraId="12CB7B6D" w14:textId="77F3F877" w:rsidR="002A7061" w:rsidRPr="004B0DCE" w:rsidRDefault="002A7061" w:rsidP="002A7061">
      <w:pPr>
        <w:spacing w:after="43" w:line="259" w:lineRule="auto"/>
        <w:jc w:val="left"/>
        <w:rPr>
          <w:rFonts w:asciiTheme="minorHAnsi" w:hAnsiTheme="minorHAnsi" w:cstheme="minorHAnsi"/>
        </w:rPr>
      </w:pPr>
    </w:p>
    <w:p w14:paraId="234AD213" w14:textId="77777777"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Ποιος είναι αρμόδιος για την επεξεργασία των δεδομένων προσωπικού χαρακτήρα; </w:t>
      </w:r>
    </w:p>
    <w:p w14:paraId="7EFF7BEB" w14:textId="6F25523A" w:rsidR="00B354A2" w:rsidRPr="004B0DCE" w:rsidRDefault="002A7061" w:rsidP="00B354A2">
      <w:pPr>
        <w:pStyle w:val="ListParagraph"/>
        <w:ind w:left="567"/>
        <w:rPr>
          <w:rFonts w:ascii="Calibri" w:hAnsi="Calibri" w:cs="Calibri"/>
        </w:rPr>
      </w:pPr>
      <w:r w:rsidRPr="004B0DCE">
        <w:rPr>
          <w:rFonts w:asciiTheme="minorHAnsi" w:hAnsiTheme="minorHAnsi"/>
        </w:rPr>
        <w:t xml:space="preserve">Η ΕΟΚΕ είναι αρμόδια (ως υπεύθυνη επεξεργασίας) για την επεξεργασία των δεδομένων προσωπικού χαρακτήρα. </w:t>
      </w:r>
      <w:r w:rsidRPr="004B0DCE">
        <w:t>Αρμόδια υπηρεσία (εξουσιοδοτημένος υπεύθυνος επεξεργασίας) είναι η Μονάδα «Γραμματεία και Νομοθετικός προγραμματισμός»</w:t>
      </w:r>
      <w:r w:rsidRPr="004B0DCE">
        <w:rPr>
          <w:rFonts w:ascii="Calibri" w:hAnsi="Calibri"/>
        </w:rPr>
        <w:t xml:space="preserve"> (</w:t>
      </w:r>
      <w:hyperlink r:id="rId13" w:history="1">
        <w:r w:rsidRPr="004B0DCE">
          <w:rPr>
            <w:rStyle w:val="Hyperlink"/>
            <w:rFonts w:ascii="Calibri" w:hAnsi="Calibri"/>
          </w:rPr>
          <w:t>nominations-eesc@eesc.europa.eu</w:t>
        </w:r>
      </w:hyperlink>
      <w:r w:rsidRPr="004B0DCE">
        <w:rPr>
          <w:rFonts w:ascii="Calibri" w:hAnsi="Calibri"/>
        </w:rPr>
        <w:t>).</w:t>
      </w:r>
    </w:p>
    <w:p w14:paraId="0869F5B4" w14:textId="6412FA5B" w:rsidR="002A7061" w:rsidRPr="004B0DCE" w:rsidRDefault="002A7061" w:rsidP="00CF6BF8">
      <w:pPr>
        <w:tabs>
          <w:tab w:val="left" w:pos="5284"/>
        </w:tabs>
        <w:ind w:left="561" w:hanging="128"/>
        <w:rPr>
          <w:rFonts w:asciiTheme="minorHAnsi" w:hAnsiTheme="minorHAnsi" w:cstheme="minorHAnsi"/>
        </w:rPr>
      </w:pPr>
    </w:p>
    <w:p w14:paraId="7A8B6254" w14:textId="77777777"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Ποιος είναι ο σκοπός της επεξεργασίας των εν λόγω δεδομένων; </w:t>
      </w:r>
    </w:p>
    <w:p w14:paraId="4091DBAA" w14:textId="145C296B" w:rsidR="00CF6BF8" w:rsidRPr="004B0DCE" w:rsidRDefault="00B354A2" w:rsidP="00CC4573">
      <w:pPr>
        <w:spacing w:after="43" w:line="259" w:lineRule="auto"/>
        <w:ind w:left="560"/>
        <w:rPr>
          <w:rFonts w:asciiTheme="minorHAnsi" w:hAnsiTheme="minorHAnsi" w:cstheme="minorHAnsi"/>
        </w:rPr>
      </w:pPr>
      <w:r w:rsidRPr="004B0DCE">
        <w:rPr>
          <w:rFonts w:asciiTheme="minorHAnsi" w:hAnsiTheme="minorHAnsi"/>
        </w:rPr>
        <w:t xml:space="preserve">Όλα τα δεδομένα προσωπικού χαρακτήρα που κοινοποιούνται στη Μονάδα «Γραμματεία της Συνέλευσης και του Προεδρείου και Νομοθετικός προγραμματισμός» (είτε σε έντυπη μορφή είτε μέσω ηλεκτρονικού ταχυδρομείου) από τα μέλη της ΕΟΚΕ, τους αντιπροσώπους της CCMI και τους αναπληρωτές αποθηκεύονται στη βάση δεδομένων </w:t>
      </w:r>
      <w:proofErr w:type="spellStart"/>
      <w:r w:rsidRPr="004B0DCE">
        <w:rPr>
          <w:rFonts w:asciiTheme="minorHAnsi" w:hAnsiTheme="minorHAnsi"/>
        </w:rPr>
        <w:t>Agora</w:t>
      </w:r>
      <w:proofErr w:type="spellEnd"/>
      <w:r w:rsidRPr="004B0DCE">
        <w:rPr>
          <w:rFonts w:asciiTheme="minorHAnsi" w:hAnsiTheme="minorHAnsi"/>
        </w:rPr>
        <w:t xml:space="preserve"> και χρησιμοποιούνται από τις αρμόδιες εσωτερικές υπηρεσίες για επικοινωνιακούς και διοικητικούς σκοπούς που σχετίζονται τόσο με την άσκηση των αντίστοιχων καθηκόντων όλων των προαναφερθέντων όσο και με τη συμμετοχή τους στις δραστηριότητες της ΕΟΚΕ.</w:t>
      </w:r>
    </w:p>
    <w:p w14:paraId="2EAD992E" w14:textId="77777777" w:rsidR="00CC4573" w:rsidRPr="004B0DCE" w:rsidRDefault="00CC4573">
      <w:pPr>
        <w:spacing w:after="43" w:line="259" w:lineRule="auto"/>
        <w:ind w:left="560"/>
        <w:rPr>
          <w:rFonts w:asciiTheme="minorHAnsi" w:hAnsiTheme="minorHAnsi" w:cstheme="minorHAnsi"/>
        </w:rPr>
      </w:pPr>
    </w:p>
    <w:p w14:paraId="4C24D3FF" w14:textId="38AAE70A" w:rsidR="00C71316" w:rsidRPr="004B0DCE"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sidRPr="004B0DCE">
        <w:rPr>
          <w:rFonts w:asciiTheme="minorHAnsi" w:hAnsiTheme="minorHAnsi"/>
          <w:b/>
        </w:rPr>
        <w:t>Ποια είναι η νομική βάση για την επεξεργασία των εν λόγω δεδομένων;</w:t>
      </w:r>
    </w:p>
    <w:p w14:paraId="3B26A4D4" w14:textId="2007C0E8" w:rsidR="000978D9" w:rsidRPr="004B0DCE" w:rsidRDefault="00BB336B" w:rsidP="000978D9">
      <w:pPr>
        <w:spacing w:after="43" w:line="259" w:lineRule="auto"/>
        <w:ind w:left="560"/>
        <w:rPr>
          <w:rFonts w:asciiTheme="minorHAnsi" w:hAnsiTheme="minorHAnsi" w:cstheme="minorHAnsi"/>
          <w:szCs w:val="22"/>
          <w:shd w:val="clear" w:color="auto" w:fill="FFFFFF"/>
        </w:rPr>
      </w:pPr>
      <w:r w:rsidRPr="004B0DCE">
        <w:rPr>
          <w:rFonts w:asciiTheme="minorHAnsi" w:hAnsiTheme="minorHAnsi"/>
          <w:shd w:val="clear" w:color="auto" w:fill="FFFFFF"/>
        </w:rPr>
        <w:t xml:space="preserve">Η νομική βάση για την επεξεργασία των δεδομένων προσωπικού χαρακτήρα είναι το άρθρο 5 παράγραφος 1 στοιχείο α) του κανονισμού (ΕΕ) 2018/1725: </w:t>
      </w:r>
      <w:r w:rsidRPr="004B0DCE">
        <w:rPr>
          <w:rFonts w:asciiTheme="minorHAnsi" w:hAnsiTheme="minorHAnsi"/>
          <w:i/>
          <w:shd w:val="clear" w:color="auto" w:fill="FFFFFF"/>
        </w:rPr>
        <w:t>«η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στο όργανο ή τον οργανισμό της Ένωσης»</w:t>
      </w:r>
      <w:r w:rsidRPr="004B0DCE">
        <w:rPr>
          <w:rFonts w:asciiTheme="minorHAnsi" w:hAnsiTheme="minorHAnsi"/>
          <w:shd w:val="clear" w:color="auto" w:fill="FFFFFF"/>
        </w:rPr>
        <w:t>. Το «δημόσιο συμφέρον» περιλαμβάνει τις πράξεις επεξεργασίας που απαιτούνται για τη διαχείριση και τη λειτουργία των θεσμικών οργάνων της ΕΕ.</w:t>
      </w:r>
    </w:p>
    <w:p w14:paraId="5B4466DF" w14:textId="77777777" w:rsidR="00501039" w:rsidRPr="004B0DCE"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Pr="004B0DCE" w:rsidRDefault="00BB336B" w:rsidP="000978D9">
      <w:pPr>
        <w:spacing w:after="43" w:line="259" w:lineRule="auto"/>
        <w:ind w:left="560"/>
        <w:rPr>
          <w:rFonts w:asciiTheme="minorHAnsi" w:hAnsiTheme="minorHAnsi" w:cstheme="minorHAnsi"/>
          <w:szCs w:val="22"/>
          <w:shd w:val="clear" w:color="auto" w:fill="FFFFFF"/>
        </w:rPr>
      </w:pPr>
      <w:r w:rsidRPr="004B0DCE">
        <w:rPr>
          <w:rFonts w:asciiTheme="minorHAnsi" w:hAnsiTheme="minorHAnsi"/>
          <w:shd w:val="clear" w:color="auto" w:fill="FFFFFF"/>
        </w:rPr>
        <w:t xml:space="preserve">Για ορισμένες κατηγορίες δεδομένων προσωπικού χαρακτήρα (βλ. σημείο 6.4 κατωτέρω), η νομική βάση είναι το άρθρο 5 παράγραφος 1 στοιχείο δ) του κανονισμού (ΕΕ) 2018/1725: </w:t>
      </w:r>
      <w:r w:rsidRPr="004B0DCE">
        <w:rPr>
          <w:rFonts w:asciiTheme="minorHAnsi" w:hAnsiTheme="minorHAnsi"/>
          <w:i/>
          <w:shd w:val="clear" w:color="auto" w:fill="FFFFFF"/>
        </w:rPr>
        <w:t xml:space="preserve">«το </w:t>
      </w:r>
      <w:r w:rsidRPr="004B0DCE">
        <w:rPr>
          <w:rFonts w:asciiTheme="minorHAnsi" w:hAnsiTheme="minorHAnsi"/>
          <w:i/>
          <w:shd w:val="clear" w:color="auto" w:fill="FFFFFF"/>
        </w:rPr>
        <w:lastRenderedPageBreak/>
        <w:t>υποκείμενο των δεδομένων έχει συναινέσει στην επεξεργασία των δεδομένων προσωπικού χαρακτήρα του για έναν ή περισσότερους συγκεκριμένους σκοπούς»</w:t>
      </w:r>
      <w:r w:rsidRPr="004B0DCE">
        <w:rPr>
          <w:rFonts w:asciiTheme="minorHAnsi" w:hAnsiTheme="minorHAnsi"/>
          <w:shd w:val="clear" w:color="auto" w:fill="FFFFFF"/>
        </w:rPr>
        <w:t>.</w:t>
      </w:r>
    </w:p>
    <w:p w14:paraId="037D6C72" w14:textId="77777777" w:rsidR="002A7061" w:rsidRPr="004B0DCE" w:rsidRDefault="002A7061" w:rsidP="002A7061">
      <w:pPr>
        <w:spacing w:after="43" w:line="259" w:lineRule="auto"/>
        <w:ind w:left="560"/>
        <w:jc w:val="left"/>
        <w:rPr>
          <w:rFonts w:asciiTheme="minorHAnsi" w:hAnsiTheme="minorHAnsi" w:cstheme="minorHAnsi"/>
        </w:rPr>
      </w:pPr>
    </w:p>
    <w:p w14:paraId="7DB60962" w14:textId="77777777"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Ποια δεδομένα προσωπικού χαρακτήρα υπόκεινται σε επεξεργασία; </w:t>
      </w:r>
    </w:p>
    <w:p w14:paraId="4B92E8BD" w14:textId="2B190305" w:rsidR="002A7061" w:rsidRPr="004B0DCE"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4B0DCE" w:rsidRDefault="00C71316" w:rsidP="00653AB4">
      <w:pPr>
        <w:spacing w:after="59" w:line="259" w:lineRule="auto"/>
        <w:ind w:left="927"/>
        <w:rPr>
          <w:rFonts w:asciiTheme="minorHAnsi" w:hAnsiTheme="minorHAnsi" w:cstheme="minorHAnsi"/>
        </w:rPr>
      </w:pPr>
      <w:r w:rsidRPr="004B0DCE">
        <w:rPr>
          <w:rFonts w:asciiTheme="minorHAnsi" w:hAnsiTheme="minorHAnsi"/>
        </w:rPr>
        <w:t>5.1</w:t>
      </w:r>
      <w:r w:rsidRPr="004B0DCE">
        <w:rPr>
          <w:rFonts w:asciiTheme="minorHAnsi" w:hAnsiTheme="minorHAnsi"/>
        </w:rPr>
        <w:tab/>
        <w:t xml:space="preserve">Τα δεδομένα που παρατίθενται κατωτέρω καταχωρίζονται στη βάση δεδομένων </w:t>
      </w:r>
      <w:proofErr w:type="spellStart"/>
      <w:r w:rsidRPr="004B0DCE">
        <w:rPr>
          <w:rFonts w:asciiTheme="minorHAnsi" w:hAnsiTheme="minorHAnsi"/>
        </w:rPr>
        <w:t>Agora</w:t>
      </w:r>
      <w:proofErr w:type="spellEnd"/>
      <w:r w:rsidRPr="004B0DCE">
        <w:rPr>
          <w:rFonts w:asciiTheme="minorHAnsi" w:hAnsiTheme="minorHAnsi"/>
        </w:rPr>
        <w:t xml:space="preserve"> από τη Μονάδα «Γραμματεία της Συνέλευσης και του Προεδρείου και Νομοθετικός προγραμματισμός» και αποθηκεύονται επίσης σε προστατευμένους φακέλους στο SharePoint, στους οποίους η πρόσβαση περιορίζεται αυστηρά στο προσωπικό της Μονάδας «Γραμματεία της Συνέλευσης και του Προεδρείου και Νομοθετικός προγραμματισμός» της ΕΟΚΕ:</w:t>
      </w:r>
    </w:p>
    <w:p w14:paraId="5A56AADA"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Επώνυμο</w:t>
      </w:r>
    </w:p>
    <w:p w14:paraId="49E550C6"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Όνομα</w:t>
      </w:r>
    </w:p>
    <w:p w14:paraId="4CC3BDBA" w14:textId="532637CA" w:rsidR="00C71316" w:rsidRPr="004B0DCE" w:rsidRDefault="00C71316" w:rsidP="00E57ED3">
      <w:pPr>
        <w:spacing w:after="59" w:line="259" w:lineRule="auto"/>
        <w:ind w:left="1425"/>
        <w:jc w:val="left"/>
        <w:rPr>
          <w:rFonts w:asciiTheme="minorHAnsi" w:hAnsiTheme="minorHAnsi" w:cstheme="minorHAnsi"/>
        </w:rPr>
      </w:pPr>
    </w:p>
    <w:p w14:paraId="4F6829E3"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Τίτλος</w:t>
      </w:r>
    </w:p>
    <w:p w14:paraId="6A1BB810"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Αναπηρία</w:t>
      </w:r>
    </w:p>
    <w:p w14:paraId="44712C68" w14:textId="098104BC"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Ημερομηνία γέννησης</w:t>
      </w:r>
      <w:r w:rsidR="009472BA" w:rsidRPr="004B0DCE">
        <w:rPr>
          <w:rStyle w:val="FootnoteReference"/>
          <w:rFonts w:asciiTheme="minorHAnsi" w:hAnsiTheme="minorHAnsi" w:cstheme="minorHAnsi"/>
        </w:rPr>
        <w:footnoteReference w:id="2"/>
      </w:r>
    </w:p>
    <w:p w14:paraId="1895E3B2" w14:textId="0066413E" w:rsidR="00C71316" w:rsidRPr="004B0DCE" w:rsidRDefault="00C71316" w:rsidP="00CF1980">
      <w:pPr>
        <w:numPr>
          <w:ilvl w:val="0"/>
          <w:numId w:val="32"/>
        </w:numPr>
        <w:spacing w:after="59" w:line="259" w:lineRule="auto"/>
        <w:jc w:val="left"/>
        <w:rPr>
          <w:rFonts w:asciiTheme="minorHAnsi" w:hAnsiTheme="minorHAnsi" w:cstheme="minorHAnsi"/>
        </w:rPr>
      </w:pPr>
      <w:r w:rsidRPr="004B0DCE">
        <w:rPr>
          <w:rFonts w:asciiTheme="minorHAnsi" w:hAnsiTheme="minorHAnsi"/>
        </w:rPr>
        <w:t xml:space="preserve">Εκπροσωπούμενη χώρα </w:t>
      </w:r>
    </w:p>
    <w:p w14:paraId="494CF257"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Επίσημα καθήκοντα</w:t>
      </w:r>
    </w:p>
    <w:p w14:paraId="27F9C2CE"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Είδος εντολής</w:t>
      </w:r>
    </w:p>
    <w:p w14:paraId="33B33274"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Ημερομηνία διορισμού</w:t>
      </w:r>
    </w:p>
    <w:p w14:paraId="2CCF9751" w14:textId="3C2CC5C5" w:rsidR="00C71316" w:rsidRPr="004B0DCE" w:rsidRDefault="00C71316" w:rsidP="00CF1980">
      <w:pPr>
        <w:numPr>
          <w:ilvl w:val="0"/>
          <w:numId w:val="32"/>
        </w:numPr>
        <w:spacing w:after="59" w:line="259" w:lineRule="auto"/>
        <w:jc w:val="left"/>
        <w:rPr>
          <w:rFonts w:asciiTheme="minorHAnsi" w:hAnsiTheme="minorHAnsi" w:cstheme="minorHAnsi"/>
        </w:rPr>
      </w:pPr>
      <w:r w:rsidRPr="004B0DCE">
        <w:rPr>
          <w:rFonts w:asciiTheme="minorHAnsi" w:hAnsiTheme="minorHAnsi"/>
        </w:rPr>
        <w:t>Ημερομηνία λήξης της θητείας</w:t>
      </w:r>
    </w:p>
    <w:p w14:paraId="16BAEB16"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Αναπληρωματικό μέλος</w:t>
      </w:r>
    </w:p>
    <w:p w14:paraId="6E232BC9" w14:textId="23E3D795" w:rsidR="001216BB" w:rsidRPr="004B0DCE" w:rsidRDefault="00C71316" w:rsidP="00CF1980">
      <w:pPr>
        <w:numPr>
          <w:ilvl w:val="0"/>
          <w:numId w:val="32"/>
        </w:numPr>
        <w:spacing w:after="59" w:line="259" w:lineRule="auto"/>
        <w:jc w:val="left"/>
        <w:rPr>
          <w:rFonts w:asciiTheme="minorHAnsi" w:hAnsiTheme="minorHAnsi" w:cstheme="minorHAnsi"/>
        </w:rPr>
      </w:pPr>
      <w:r w:rsidRPr="004B0DCE">
        <w:rPr>
          <w:rFonts w:asciiTheme="minorHAnsi" w:hAnsiTheme="minorHAnsi"/>
        </w:rPr>
        <w:t>Βοηθός</w:t>
      </w:r>
    </w:p>
    <w:p w14:paraId="0C7A99B3" w14:textId="77777777" w:rsidR="00C71316" w:rsidRPr="004B0DCE" w:rsidRDefault="00C71316" w:rsidP="00653AB4">
      <w:pPr>
        <w:spacing w:after="59" w:line="259" w:lineRule="auto"/>
        <w:ind w:left="1425"/>
        <w:jc w:val="left"/>
        <w:rPr>
          <w:rFonts w:asciiTheme="minorHAnsi" w:hAnsiTheme="minorHAnsi" w:cstheme="minorHAnsi"/>
          <w:highlight w:val="yellow"/>
        </w:rPr>
      </w:pPr>
    </w:p>
    <w:p w14:paraId="566724DE" w14:textId="359F5280" w:rsidR="00C71316" w:rsidRPr="004B0DCE" w:rsidRDefault="00C71316" w:rsidP="00C71316">
      <w:pPr>
        <w:spacing w:after="59" w:line="259" w:lineRule="auto"/>
        <w:ind w:left="927"/>
        <w:jc w:val="left"/>
        <w:rPr>
          <w:rFonts w:asciiTheme="minorHAnsi" w:hAnsiTheme="minorHAnsi" w:cstheme="minorHAnsi"/>
        </w:rPr>
      </w:pPr>
      <w:r w:rsidRPr="004B0DCE">
        <w:rPr>
          <w:rFonts w:asciiTheme="minorHAnsi" w:hAnsiTheme="minorHAnsi"/>
        </w:rPr>
        <w:t>5.2</w:t>
      </w:r>
      <w:r w:rsidRPr="004B0DCE">
        <w:rPr>
          <w:rFonts w:asciiTheme="minorHAnsi" w:hAnsiTheme="minorHAnsi"/>
        </w:rPr>
        <w:tab/>
        <w:t>Τα ακόλουθα δεδομένα καταχωρίζονται από τα ίδια τα μέλη στη Δικτυακή πύλη των μελών μέσω του πίνακα εργαλείων τους:</w:t>
      </w:r>
    </w:p>
    <w:p w14:paraId="2BBBD324" w14:textId="7C42D7DE" w:rsidR="00C71316" w:rsidRPr="004B0DCE" w:rsidRDefault="00C71316" w:rsidP="00BE5BE2">
      <w:pPr>
        <w:numPr>
          <w:ilvl w:val="0"/>
          <w:numId w:val="32"/>
        </w:numPr>
        <w:spacing w:after="59" w:line="259" w:lineRule="auto"/>
        <w:jc w:val="left"/>
        <w:rPr>
          <w:rFonts w:asciiTheme="minorHAnsi" w:hAnsiTheme="minorHAnsi" w:cstheme="minorHAnsi"/>
        </w:rPr>
      </w:pPr>
      <w:r w:rsidRPr="004B0DCE">
        <w:rPr>
          <w:rFonts w:asciiTheme="minorHAnsi" w:hAnsiTheme="minorHAnsi"/>
        </w:rPr>
        <w:t>Άτομο επικοινωνίας σε περίπτωση έκτακτης ανάγκης</w:t>
      </w:r>
    </w:p>
    <w:p w14:paraId="1C0F1DF9" w14:textId="77777777" w:rsidR="009746B5" w:rsidRPr="004B0DCE" w:rsidRDefault="009746B5"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Προτιμώμενο επώνυμο</w:t>
      </w:r>
    </w:p>
    <w:p w14:paraId="2AA0F63F" w14:textId="0AFD99E6" w:rsidR="009746B5" w:rsidRPr="004B0DCE" w:rsidRDefault="009746B5"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Προτιμώμενο όνομα</w:t>
      </w:r>
    </w:p>
    <w:p w14:paraId="5FCA3C57" w14:textId="09008BEF" w:rsidR="00B01712" w:rsidRPr="004B0DCE" w:rsidRDefault="00B01712"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Χώρα γέννησης</w:t>
      </w:r>
    </w:p>
    <w:p w14:paraId="0390AAD0" w14:textId="3C2CC6CD" w:rsidR="00B01712" w:rsidRPr="004B0DCE" w:rsidRDefault="00B01712"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Τόπος γέννησης</w:t>
      </w:r>
      <w:r w:rsidRPr="004B0DCE">
        <w:rPr>
          <w:rFonts w:asciiTheme="minorHAnsi" w:hAnsiTheme="minorHAnsi"/>
          <w:vertAlign w:val="superscript"/>
        </w:rPr>
        <w:t>1</w:t>
      </w:r>
    </w:p>
    <w:p w14:paraId="0D08A9A7" w14:textId="18B9E096" w:rsidR="00B01712" w:rsidRPr="004B0DCE" w:rsidRDefault="00B01712"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Φωτογραφία</w:t>
      </w:r>
    </w:p>
    <w:p w14:paraId="6C7EFC5F" w14:textId="17E24418" w:rsidR="00B01712" w:rsidRPr="004B0DCE" w:rsidRDefault="00B01712"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Βιογραφικό σημείωμα</w:t>
      </w:r>
    </w:p>
    <w:p w14:paraId="158D7A4B" w14:textId="74E031C3" w:rsidR="00B01712" w:rsidRPr="004B0DCE" w:rsidRDefault="00E2636E"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Μη εμπιστευτική ταχυδρομική διεύθυνση</w:t>
      </w:r>
    </w:p>
    <w:p w14:paraId="24BCE436" w14:textId="1CD37932" w:rsidR="00E2636E" w:rsidRPr="004B0DCE" w:rsidRDefault="00E2636E"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Ιδιωτική ταχυδρομική διεύθυνση</w:t>
      </w:r>
      <w:r w:rsidRPr="004B0DCE">
        <w:rPr>
          <w:rFonts w:asciiTheme="minorHAnsi" w:hAnsiTheme="minorHAnsi"/>
          <w:vertAlign w:val="superscript"/>
        </w:rPr>
        <w:t>1</w:t>
      </w:r>
    </w:p>
    <w:p w14:paraId="12034215" w14:textId="24B8E5E7" w:rsidR="00E2636E"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Διεύθυνση ηλεκτρονικού ταχυδρομείου</w:t>
      </w:r>
    </w:p>
    <w:p w14:paraId="5152601A" w14:textId="77DD3B04" w:rsidR="00CF1980"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Ιδιωτική διεύθυνση ηλεκτρονικού ταχυδρομείου</w:t>
      </w:r>
      <w:r w:rsidRPr="004B0DCE">
        <w:rPr>
          <w:rFonts w:asciiTheme="minorHAnsi" w:hAnsiTheme="minorHAnsi"/>
          <w:vertAlign w:val="superscript"/>
        </w:rPr>
        <w:t>1</w:t>
      </w:r>
    </w:p>
    <w:p w14:paraId="579C131A" w14:textId="1AAC9684" w:rsidR="00CF1980"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lastRenderedPageBreak/>
        <w:t>Αριθμοί τηλεφώνου</w:t>
      </w:r>
    </w:p>
    <w:p w14:paraId="6C34C80B" w14:textId="400FA552" w:rsidR="00CF1980"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Γλωσσικές γνώσεις</w:t>
      </w:r>
    </w:p>
    <w:p w14:paraId="724684AE" w14:textId="6CED2FD1" w:rsidR="00CF1980"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 xml:space="preserve">Δήλωση του τόπου κατοικίας (δεν </w:t>
      </w:r>
      <w:proofErr w:type="spellStart"/>
      <w:r w:rsidRPr="004B0DCE">
        <w:rPr>
          <w:rFonts w:asciiTheme="minorHAnsi" w:hAnsiTheme="minorHAnsi"/>
        </w:rPr>
        <w:t>αναφορτώνεται</w:t>
      </w:r>
      <w:proofErr w:type="spellEnd"/>
      <w:r w:rsidRPr="004B0DCE">
        <w:rPr>
          <w:rFonts w:asciiTheme="minorHAnsi" w:hAnsiTheme="minorHAnsi"/>
        </w:rPr>
        <w:t xml:space="preserve"> στην </w:t>
      </w:r>
      <w:proofErr w:type="spellStart"/>
      <w:r w:rsidRPr="004B0DCE">
        <w:rPr>
          <w:rFonts w:asciiTheme="minorHAnsi" w:hAnsiTheme="minorHAnsi"/>
        </w:rPr>
        <w:t>Agora</w:t>
      </w:r>
      <w:proofErr w:type="spellEnd"/>
      <w:r w:rsidRPr="004B0DCE">
        <w:rPr>
          <w:rFonts w:asciiTheme="minorHAnsi" w:hAnsiTheme="minorHAnsi"/>
        </w:rPr>
        <w:t>, αλλά αποθηκεύεται σε προστατευμένο φάκελο)</w:t>
      </w:r>
    </w:p>
    <w:p w14:paraId="022841B2" w14:textId="3C0F2764" w:rsidR="00CF1980"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 xml:space="preserve">Βεβαίωση μόνιμης κατοικίας (δεν </w:t>
      </w:r>
      <w:proofErr w:type="spellStart"/>
      <w:r w:rsidRPr="004B0DCE">
        <w:rPr>
          <w:rFonts w:asciiTheme="minorHAnsi" w:hAnsiTheme="minorHAnsi"/>
        </w:rPr>
        <w:t>αναφορτώνεται</w:t>
      </w:r>
      <w:proofErr w:type="spellEnd"/>
      <w:r w:rsidRPr="004B0DCE">
        <w:rPr>
          <w:rFonts w:asciiTheme="minorHAnsi" w:hAnsiTheme="minorHAnsi"/>
        </w:rPr>
        <w:t xml:space="preserve"> στην </w:t>
      </w:r>
      <w:proofErr w:type="spellStart"/>
      <w:r w:rsidRPr="004B0DCE">
        <w:rPr>
          <w:rFonts w:asciiTheme="minorHAnsi" w:hAnsiTheme="minorHAnsi"/>
        </w:rPr>
        <w:t>Agora</w:t>
      </w:r>
      <w:proofErr w:type="spellEnd"/>
      <w:r w:rsidRPr="004B0DCE">
        <w:rPr>
          <w:rFonts w:asciiTheme="minorHAnsi" w:hAnsiTheme="minorHAnsi"/>
        </w:rPr>
        <w:t>, αλλά αποθηκεύεται σε προστατευμένο φάκελο)</w:t>
      </w:r>
    </w:p>
    <w:p w14:paraId="1B52873A" w14:textId="5B530EEE" w:rsidR="00CF1980" w:rsidRPr="004B0DCE" w:rsidRDefault="00CF1980" w:rsidP="009746B5">
      <w:pPr>
        <w:numPr>
          <w:ilvl w:val="0"/>
          <w:numId w:val="32"/>
        </w:numPr>
        <w:spacing w:after="59" w:line="259" w:lineRule="auto"/>
        <w:jc w:val="left"/>
        <w:rPr>
          <w:rFonts w:asciiTheme="minorHAnsi" w:hAnsiTheme="minorHAnsi" w:cstheme="minorHAnsi"/>
        </w:rPr>
      </w:pPr>
      <w:r w:rsidRPr="004B0DCE">
        <w:rPr>
          <w:rFonts w:asciiTheme="minorHAnsi" w:hAnsiTheme="minorHAnsi"/>
        </w:rPr>
        <w:t xml:space="preserve">Δήλωση οικονομικών συμφερόντων (ανυπόγραφη </w:t>
      </w:r>
      <w:proofErr w:type="spellStart"/>
      <w:r w:rsidRPr="004B0DCE">
        <w:rPr>
          <w:rFonts w:asciiTheme="minorHAnsi" w:hAnsiTheme="minorHAnsi"/>
        </w:rPr>
        <w:t>αναφορτώνεται</w:t>
      </w:r>
      <w:proofErr w:type="spellEnd"/>
      <w:r w:rsidRPr="004B0DCE">
        <w:rPr>
          <w:rFonts w:asciiTheme="minorHAnsi" w:hAnsiTheme="minorHAnsi"/>
        </w:rPr>
        <w:t xml:space="preserve"> στην </w:t>
      </w:r>
      <w:proofErr w:type="spellStart"/>
      <w:r w:rsidRPr="004B0DCE">
        <w:rPr>
          <w:rFonts w:asciiTheme="minorHAnsi" w:hAnsiTheme="minorHAnsi"/>
        </w:rPr>
        <w:t>Agora</w:t>
      </w:r>
      <w:proofErr w:type="spellEnd"/>
      <w:r w:rsidRPr="004B0DCE">
        <w:rPr>
          <w:rFonts w:asciiTheme="minorHAnsi" w:hAnsiTheme="minorHAnsi"/>
        </w:rPr>
        <w:t xml:space="preserve"> και υπογεγραμμένη αποθηκεύεται σε προστατευμένο φάκελο).</w:t>
      </w:r>
    </w:p>
    <w:p w14:paraId="5F9FD2BC"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Προτιμήσεις έντυπου εγγράφου</w:t>
      </w:r>
    </w:p>
    <w:p w14:paraId="11645B27" w14:textId="28359452" w:rsidR="00C71316" w:rsidRPr="004B0DCE" w:rsidRDefault="00C71316" w:rsidP="00C71316">
      <w:pPr>
        <w:numPr>
          <w:ilvl w:val="0"/>
          <w:numId w:val="32"/>
        </w:numPr>
        <w:spacing w:after="59" w:line="259" w:lineRule="auto"/>
        <w:jc w:val="left"/>
        <w:rPr>
          <w:rFonts w:asciiTheme="minorHAnsi" w:hAnsiTheme="minorHAnsi" w:cstheme="minorHAnsi"/>
        </w:rPr>
      </w:pPr>
      <w:proofErr w:type="spellStart"/>
      <w:r w:rsidRPr="004B0DCE">
        <w:rPr>
          <w:rFonts w:asciiTheme="minorHAnsi" w:hAnsiTheme="minorHAnsi"/>
        </w:rPr>
        <w:t>Ιστότοποι</w:t>
      </w:r>
      <w:proofErr w:type="spellEnd"/>
    </w:p>
    <w:p w14:paraId="5209AD60" w14:textId="39D9882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Λογαριασμοί στα μέσα κοινωνικής δικτύωσης</w:t>
      </w:r>
    </w:p>
    <w:p w14:paraId="584D1D48" w14:textId="3526E883" w:rsidR="00C71316" w:rsidRPr="004B0DCE" w:rsidRDefault="00C71316" w:rsidP="00C71316">
      <w:pPr>
        <w:numPr>
          <w:ilvl w:val="0"/>
          <w:numId w:val="32"/>
        </w:numPr>
        <w:spacing w:after="59" w:line="259" w:lineRule="auto"/>
        <w:jc w:val="left"/>
        <w:rPr>
          <w:rFonts w:asciiTheme="minorHAnsi" w:hAnsiTheme="minorHAnsi" w:cstheme="minorHAnsi"/>
        </w:rPr>
      </w:pPr>
      <w:proofErr w:type="spellStart"/>
      <w:r w:rsidRPr="004B0DCE">
        <w:rPr>
          <w:rFonts w:asciiTheme="minorHAnsi" w:hAnsiTheme="minorHAnsi"/>
        </w:rPr>
        <w:t>Ιστολόγια</w:t>
      </w:r>
      <w:proofErr w:type="spellEnd"/>
    </w:p>
    <w:p w14:paraId="21693218"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Οργανώσεις</w:t>
      </w:r>
    </w:p>
    <w:p w14:paraId="5BB37B83"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Τομείς ενδιαφέροντος</w:t>
      </w:r>
    </w:p>
    <w:p w14:paraId="0F9644A8"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 xml:space="preserve">Ρυθμίσεις </w:t>
      </w:r>
      <w:proofErr w:type="spellStart"/>
      <w:r w:rsidRPr="004B0DCE">
        <w:rPr>
          <w:rFonts w:asciiTheme="minorHAnsi" w:hAnsiTheme="minorHAnsi"/>
        </w:rPr>
        <w:t>ιδιωτικότητας</w:t>
      </w:r>
      <w:proofErr w:type="spellEnd"/>
    </w:p>
    <w:p w14:paraId="12D4A25F" w14:textId="76FCBB38"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Επιλογές κοινοποίησης</w:t>
      </w:r>
    </w:p>
    <w:p w14:paraId="60A70B6A" w14:textId="77777777" w:rsidR="00C71316"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Εκχώρηση δικαιωμάτων</w:t>
      </w:r>
    </w:p>
    <w:p w14:paraId="5DF7897A" w14:textId="2B606D57" w:rsidR="002A7061" w:rsidRPr="004B0DCE" w:rsidRDefault="00C71316" w:rsidP="00C71316">
      <w:pPr>
        <w:numPr>
          <w:ilvl w:val="0"/>
          <w:numId w:val="32"/>
        </w:numPr>
        <w:spacing w:after="59" w:line="259" w:lineRule="auto"/>
        <w:jc w:val="left"/>
        <w:rPr>
          <w:rFonts w:asciiTheme="minorHAnsi" w:hAnsiTheme="minorHAnsi" w:cstheme="minorHAnsi"/>
        </w:rPr>
      </w:pPr>
      <w:r w:rsidRPr="004B0DCE">
        <w:rPr>
          <w:rFonts w:asciiTheme="minorHAnsi" w:hAnsiTheme="minorHAnsi"/>
        </w:rPr>
        <w:t>Βιογραφικό</w:t>
      </w:r>
    </w:p>
    <w:p w14:paraId="798AE002" w14:textId="77777777" w:rsidR="00DD2AF3" w:rsidRPr="004B0DCE" w:rsidRDefault="00DD2AF3" w:rsidP="00DD2AF3">
      <w:pPr>
        <w:spacing w:after="43" w:line="259" w:lineRule="auto"/>
        <w:ind w:left="560"/>
        <w:rPr>
          <w:rFonts w:asciiTheme="minorHAnsi" w:hAnsiTheme="minorHAnsi" w:cstheme="minorHAnsi"/>
        </w:rPr>
      </w:pPr>
    </w:p>
    <w:p w14:paraId="550470B0" w14:textId="529569AC" w:rsidR="00DD2AF3" w:rsidRPr="004B0DCE" w:rsidRDefault="00DD2AF3" w:rsidP="00653AB4">
      <w:pPr>
        <w:spacing w:after="59" w:line="259" w:lineRule="auto"/>
        <w:ind w:left="927"/>
        <w:rPr>
          <w:rFonts w:asciiTheme="minorHAnsi" w:hAnsiTheme="minorHAnsi" w:cstheme="minorBidi"/>
        </w:rPr>
      </w:pPr>
      <w:r w:rsidRPr="004B0DCE">
        <w:rPr>
          <w:rFonts w:asciiTheme="minorHAnsi" w:hAnsiTheme="minorHAnsi"/>
        </w:rPr>
        <w:t>5.3</w:t>
      </w:r>
      <w:r w:rsidRPr="004B0DCE">
        <w:tab/>
      </w:r>
      <w:r w:rsidRPr="004B0DCE">
        <w:rPr>
          <w:rFonts w:asciiTheme="minorHAnsi" w:hAnsiTheme="minorHAnsi"/>
        </w:rPr>
        <w:t>Όλα τα δεδομένα που κοινοποιούνται στη Μονάδα «Γραμματεία της Συνέλευσης και του Προεδρείου και Νομοθετικός προγραμματισμός» (είτε σε έντυπη μορφή είτε μέσω ηλεκτρονικού ταχυδρομείου) από τα μέλη της ΕΟΚΕ, τους αντιπροσώπους της CCMI και τους αναπληρωτές και αποθηκεύονται σε προστατευμένους φακέλους στο SharePoint, στους οποίους η πρόσβαση περιορίζεται αυστηρά στο προσωπικό της Μονάδας «Γραμματεία της Συνέλευσης και του Προεδρείου και Νομοθετικός προγραμματισμός» της ΕΟΚΕ:</w:t>
      </w:r>
    </w:p>
    <w:p w14:paraId="2663EC53" w14:textId="77777777" w:rsidR="00DD2AF3" w:rsidRPr="004B0DCE" w:rsidRDefault="00DD2AF3" w:rsidP="00DD2AF3">
      <w:pPr>
        <w:numPr>
          <w:ilvl w:val="0"/>
          <w:numId w:val="32"/>
        </w:numPr>
        <w:spacing w:after="43" w:line="259" w:lineRule="auto"/>
        <w:rPr>
          <w:rFonts w:asciiTheme="minorHAnsi" w:hAnsiTheme="minorHAnsi" w:cstheme="minorBidi"/>
        </w:rPr>
      </w:pPr>
      <w:r w:rsidRPr="004B0DCE">
        <w:rPr>
          <w:rFonts w:asciiTheme="minorHAnsi" w:hAnsiTheme="minorHAnsi"/>
        </w:rPr>
        <w:t>Έντυπο προς συμπλήρωση κατά την έναρξη της θητείας (με τη μορφή ερωτηματολογίου)</w:t>
      </w:r>
    </w:p>
    <w:p w14:paraId="626E0491" w14:textId="77777777" w:rsidR="00DD2AF3" w:rsidRPr="004B0DCE" w:rsidRDefault="00DD2AF3" w:rsidP="00DD2AF3">
      <w:pPr>
        <w:numPr>
          <w:ilvl w:val="0"/>
          <w:numId w:val="32"/>
        </w:numPr>
        <w:spacing w:after="43" w:line="259" w:lineRule="auto"/>
        <w:rPr>
          <w:rFonts w:asciiTheme="minorHAnsi" w:hAnsiTheme="minorHAnsi" w:cstheme="minorBidi"/>
        </w:rPr>
      </w:pPr>
      <w:r w:rsidRPr="004B0DCE">
        <w:rPr>
          <w:rFonts w:asciiTheme="minorHAnsi" w:hAnsiTheme="minorHAnsi"/>
        </w:rPr>
        <w:t>Βιογραφικό σημείωμα</w:t>
      </w:r>
    </w:p>
    <w:p w14:paraId="17EBEB62" w14:textId="432E71A4" w:rsidR="00DD2AF3" w:rsidRPr="004B0DCE" w:rsidRDefault="00DD2AF3" w:rsidP="007530BD">
      <w:pPr>
        <w:numPr>
          <w:ilvl w:val="0"/>
          <w:numId w:val="32"/>
        </w:numPr>
        <w:spacing w:after="43" w:line="259" w:lineRule="auto"/>
        <w:rPr>
          <w:rFonts w:asciiTheme="minorHAnsi" w:hAnsiTheme="minorHAnsi" w:cstheme="minorBidi"/>
        </w:rPr>
      </w:pPr>
      <w:r w:rsidRPr="004B0DCE">
        <w:rPr>
          <w:rFonts w:asciiTheme="minorHAnsi" w:hAnsiTheme="minorHAnsi"/>
        </w:rPr>
        <w:t>Ταυτότητα ή διαβατήριο</w:t>
      </w:r>
    </w:p>
    <w:p w14:paraId="50B1D5B5" w14:textId="30B01316" w:rsidR="00DD2AF3" w:rsidRPr="004B0DCE" w:rsidRDefault="009A42C1" w:rsidP="00DD2AF3">
      <w:pPr>
        <w:numPr>
          <w:ilvl w:val="0"/>
          <w:numId w:val="32"/>
        </w:numPr>
        <w:spacing w:after="43" w:line="259" w:lineRule="auto"/>
        <w:rPr>
          <w:rFonts w:asciiTheme="minorHAnsi" w:hAnsiTheme="minorHAnsi" w:cstheme="minorBidi"/>
        </w:rPr>
      </w:pPr>
      <w:r w:rsidRPr="004B0DCE">
        <w:rPr>
          <w:rFonts w:asciiTheme="minorHAnsi" w:hAnsiTheme="minorHAnsi"/>
        </w:rPr>
        <w:t>Υπογεγραμμένη δήλωση οικονομικών συμφερόντων</w:t>
      </w:r>
    </w:p>
    <w:p w14:paraId="5160690E" w14:textId="005FFA9D" w:rsidR="00DD2AF3" w:rsidRPr="004B0DCE" w:rsidRDefault="00DD2AF3" w:rsidP="00DD2AF3">
      <w:pPr>
        <w:numPr>
          <w:ilvl w:val="0"/>
          <w:numId w:val="32"/>
        </w:numPr>
        <w:spacing w:after="43" w:line="259" w:lineRule="auto"/>
        <w:rPr>
          <w:rFonts w:asciiTheme="minorHAnsi" w:hAnsiTheme="minorHAnsi" w:cstheme="minorBidi"/>
        </w:rPr>
      </w:pPr>
      <w:r w:rsidRPr="004B0DCE">
        <w:rPr>
          <w:rFonts w:asciiTheme="minorHAnsi" w:hAnsiTheme="minorHAnsi"/>
        </w:rPr>
        <w:t>Δήλωση του τόπου κατοικίας</w:t>
      </w:r>
    </w:p>
    <w:p w14:paraId="7AAB11ED" w14:textId="77777777" w:rsidR="00DD2AF3" w:rsidRPr="004B0DCE" w:rsidRDefault="00DD2AF3" w:rsidP="00DD2AF3">
      <w:pPr>
        <w:numPr>
          <w:ilvl w:val="0"/>
          <w:numId w:val="32"/>
        </w:numPr>
        <w:spacing w:after="43" w:line="259" w:lineRule="auto"/>
        <w:rPr>
          <w:rFonts w:asciiTheme="minorHAnsi" w:hAnsiTheme="minorHAnsi" w:cstheme="minorBidi"/>
        </w:rPr>
      </w:pPr>
      <w:r w:rsidRPr="004B0DCE">
        <w:rPr>
          <w:rFonts w:asciiTheme="minorHAnsi" w:hAnsiTheme="minorHAnsi"/>
        </w:rPr>
        <w:t>Έντυπο νομικής οντότητας</w:t>
      </w:r>
    </w:p>
    <w:p w14:paraId="64E473DB" w14:textId="0FDBBB1E" w:rsidR="00DD2AF3" w:rsidRPr="004B0DCE" w:rsidRDefault="00DD2AF3" w:rsidP="00DD2AF3">
      <w:pPr>
        <w:numPr>
          <w:ilvl w:val="0"/>
          <w:numId w:val="32"/>
        </w:numPr>
        <w:spacing w:after="59" w:line="259" w:lineRule="auto"/>
        <w:jc w:val="left"/>
        <w:rPr>
          <w:rFonts w:asciiTheme="minorHAnsi" w:hAnsiTheme="minorHAnsi" w:cstheme="minorBidi"/>
        </w:rPr>
      </w:pPr>
      <w:r w:rsidRPr="004B0DCE">
        <w:rPr>
          <w:rFonts w:asciiTheme="minorHAnsi" w:hAnsiTheme="minorHAnsi"/>
        </w:rPr>
        <w:t>Δελτίο τραπεζικών στοιχείων.</w:t>
      </w:r>
    </w:p>
    <w:p w14:paraId="2D4F68AA" w14:textId="77777777" w:rsidR="00BE5BE2" w:rsidRPr="004B0DCE" w:rsidRDefault="00BE5BE2" w:rsidP="00BE5BE2">
      <w:pPr>
        <w:spacing w:after="59" w:line="259" w:lineRule="auto"/>
        <w:jc w:val="left"/>
        <w:rPr>
          <w:rFonts w:asciiTheme="minorHAnsi" w:hAnsiTheme="minorHAnsi" w:cstheme="minorHAnsi"/>
        </w:rPr>
      </w:pPr>
    </w:p>
    <w:p w14:paraId="7C61FFF5" w14:textId="1A6CBE37"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Ποιοι είναι οι αποδέκτες ή οι κατηγορίες αποδεκτών των προσωπικών σας δεδομένων; </w:t>
      </w:r>
    </w:p>
    <w:p w14:paraId="58C9F236" w14:textId="77777777" w:rsidR="00BE5BE2" w:rsidRPr="004B0DCE"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4B0DCE" w:rsidRDefault="00BE5BE2" w:rsidP="004D3F24">
      <w:pPr>
        <w:spacing w:after="59" w:line="259" w:lineRule="auto"/>
        <w:ind w:left="927"/>
        <w:rPr>
          <w:rFonts w:asciiTheme="minorHAnsi" w:hAnsiTheme="minorHAnsi" w:cstheme="minorHAnsi"/>
          <w:bCs/>
        </w:rPr>
      </w:pPr>
      <w:r w:rsidRPr="004B0DCE">
        <w:rPr>
          <w:rFonts w:asciiTheme="minorHAnsi" w:hAnsiTheme="minorHAnsi"/>
        </w:rPr>
        <w:t>6.1</w:t>
      </w:r>
      <w:r w:rsidRPr="004B0DCE">
        <w:rPr>
          <w:rFonts w:asciiTheme="minorHAnsi" w:hAnsiTheme="minorHAnsi"/>
        </w:rPr>
        <w:tab/>
        <w:t>Τα μέλη της Μονάδας «Γραμματεία της Συνέλευσης και του Προεδρείου και Νομοθετικός προγραμματισμός» έχουν πρόσβαση στα προσωπικά σας δεδομένα με βάση την ανάγκη γνώσης.</w:t>
      </w:r>
    </w:p>
    <w:p w14:paraId="27F7A61F" w14:textId="77777777" w:rsidR="00C71316" w:rsidRPr="004B0DCE"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4B0DCE" w:rsidRDefault="00BE5BE2" w:rsidP="004D3F24">
      <w:pPr>
        <w:spacing w:after="59" w:line="259" w:lineRule="auto"/>
        <w:ind w:left="927"/>
        <w:rPr>
          <w:bCs/>
          <w:szCs w:val="24"/>
        </w:rPr>
      </w:pPr>
      <w:r w:rsidRPr="004B0DCE">
        <w:rPr>
          <w:rFonts w:asciiTheme="minorHAnsi" w:hAnsiTheme="minorHAnsi"/>
        </w:rPr>
        <w:lastRenderedPageBreak/>
        <w:t>6.2</w:t>
      </w:r>
      <w:r w:rsidRPr="004B0DCE">
        <w:rPr>
          <w:rFonts w:asciiTheme="minorHAnsi" w:hAnsiTheme="minorHAnsi"/>
        </w:rPr>
        <w:tab/>
        <w:t>Τα δεδομένα στα οποία έχουν πρόσβαση οι ακόλουθες υπηρεσίες της ΕΟΚΕ είναι τα εξής:</w:t>
      </w:r>
    </w:p>
    <w:p w14:paraId="562C6BA7" w14:textId="77777777" w:rsidR="00B354A2" w:rsidRPr="004B0DCE" w:rsidRDefault="00B354A2" w:rsidP="00B354A2">
      <w:pPr>
        <w:tabs>
          <w:tab w:val="left" w:pos="567"/>
        </w:tabs>
        <w:rPr>
          <w:szCs w:val="24"/>
        </w:rPr>
      </w:pPr>
    </w:p>
    <w:p w14:paraId="012AD1DE" w14:textId="77777777"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GPES.GRI, GPES.GRII, GPES.GRIII: ονοματεπώνυμο, φύλο, προσφώνηση, ιθαγένεια, τόπος καταγωγής, γλωσσικές δεξιότητες, προτιμήσεις εντύπων εγγράφων, μη εμπιστευτική διεύθυνση, ημερήσια διάταξη, εμπιστευτική διεύθυνση ηλεκτρονικού ταχυδρομείου, βιογραφικό σημείωμα, ημερομηνία γέννησης, μη εμπιστευτικοί αριθμοί σταθερού και κινητού τηλεφώνου.</w:t>
      </w:r>
    </w:p>
    <w:p w14:paraId="62C1F036" w14:textId="77777777"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SG.TSG, SG.LCO: ονοματεπώνυμο, φύλο, προσφώνηση, μη εμπιστευτικές διευθύνσεις, εμπιστευτική διεύθυνση ηλεκτρονικού ταχυδρομείου, μη εμπιστευτικοί αριθμοί σταθερού και κινητού τηλεφώνου, ημερήσια διάταξη και βιογραφικό σημείωμα.</w:t>
      </w:r>
    </w:p>
    <w:p w14:paraId="45293B28" w14:textId="77777777"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SG.B.1_REX, SG.B.2_TEN, SG.B.3_NAT, SG.B.4_FSA, SG.C.1_ECO, SG.C.2_SOC, SG.C.3_INT: ονοματεπώνυμο, φύλο, προσφώνηση, μη εμπιστευτική διεύθυνση, εμπιστευτική διεύθυνση ηλεκτρονικού ταχυδρομείου, ιδιότητα μέλους Ομάδας, ιθαγένεια, τόπος καταγωγής, γλωσσικές δεξιότητες, προτιμήσεις εντύπων εγγράφων, ημερήσια διάταξη, δραστηριότητες, ιδιότητα μέλους των οργάνων της ΕΟΚΕ, βιογραφικό σημείωμα, φωτογραφία, μη εμπιστευτικός αριθμός κινητού τηλεφώνου.</w:t>
      </w:r>
    </w:p>
    <w:p w14:paraId="59CF5648" w14:textId="77777777"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SG.C.4_CCMI: ονοματεπώνυμο, φύλο, προσφώνηση, μη εμπιστευτική διεύθυνση, εμπιστευτική διεύθυνση ηλεκτρονικού ταχυδρομείου, ιθαγένεια, τόπος καταγωγής, γλωσσικές δεξιότητες, προτιμήσεις εντύπων εγγράφων, ημερήσια διάταξη, δραστηριότητες, ενδιαφέροντα, ιδιότητα μέλους των κατηγοριών της ΕΟΚΕ, βιογραφικό σημείωμα, φωτογραφία, μη εμπιστευτικός αριθμός κινητού τηλεφώνου.</w:t>
      </w:r>
    </w:p>
    <w:p w14:paraId="34E209B5" w14:textId="592FE89F"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 xml:space="preserve">SG.D: SG.D.ICD, SG.D.1_PRE, SG.D.3_INF, SG.D.4_REL, SG.D.5_CSS: ονοματεπώνυμο, φύλο, προσφώνηση, ιθαγένεια, τόπος καταγωγής, ημερομηνία παρουσίας στην ΕΟΚΕ, στοιχεία επικοινωνίας, </w:t>
      </w:r>
      <w:proofErr w:type="spellStart"/>
      <w:r w:rsidRPr="004B0DCE">
        <w:rPr>
          <w:rFonts w:asciiTheme="minorHAnsi" w:hAnsiTheme="minorHAnsi"/>
        </w:rPr>
        <w:t>αναληφθέν</w:t>
      </w:r>
      <w:proofErr w:type="spellEnd"/>
      <w:r w:rsidRPr="004B0DCE">
        <w:rPr>
          <w:rFonts w:asciiTheme="minorHAnsi" w:hAnsiTheme="minorHAnsi"/>
        </w:rPr>
        <w:t xml:space="preserve"> έργο, γλωσσικές δεξιότητες, προτιμήσεις εντύπων εγγράφων, φωτογραφία, ημερήσια διάταξη.</w:t>
      </w:r>
    </w:p>
    <w:p w14:paraId="5E9B30CF" w14:textId="77777777"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SC.L.SECU: ονοματεπώνυμο, φύλο, προσφώνηση, επώνυμο, εμπιστευτικοί και μη εμπιστευτικοί αριθμοί σταθερού και κινητού τηλεφώνου.</w:t>
      </w:r>
    </w:p>
    <w:p w14:paraId="02AC4DB2" w14:textId="77777777"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SC.L.INFRA: ονοματεπώνυμο, φύλο, προσφώνηση.</w:t>
      </w:r>
    </w:p>
    <w:p w14:paraId="272D46A2" w14:textId="571F84BE" w:rsidR="00B354A2" w:rsidRPr="004B0DCE"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4B0DCE">
        <w:rPr>
          <w:rFonts w:asciiTheme="minorHAnsi" w:hAnsiTheme="minorHAnsi"/>
        </w:rPr>
        <w:t>SC.DIIT: ονοματεπώνυμο, φύλο, προσφώνηση, ιθαγένεια, παροχή τηλεφωνικής γραμμής, εμπιστευτικός και μη εμπιστευτικός αριθμός κινητού τηλεφώνου.</w:t>
      </w:r>
    </w:p>
    <w:p w14:paraId="7E608531" w14:textId="1DB57ACC" w:rsidR="00525B35" w:rsidRPr="004B0DCE" w:rsidRDefault="00525B35" w:rsidP="004B0DCE"/>
    <w:p w14:paraId="6D41AA80" w14:textId="7D2E1012" w:rsidR="00F61D20" w:rsidRPr="004B0DCE" w:rsidRDefault="00525B35" w:rsidP="004D3F24">
      <w:pPr>
        <w:spacing w:after="59" w:line="259" w:lineRule="auto"/>
        <w:ind w:left="927"/>
        <w:rPr>
          <w:rFonts w:asciiTheme="minorHAnsi" w:hAnsiTheme="minorHAnsi" w:cstheme="minorHAnsi"/>
        </w:rPr>
      </w:pPr>
      <w:r w:rsidRPr="004B0DCE">
        <w:rPr>
          <w:rFonts w:asciiTheme="minorHAnsi" w:hAnsiTheme="minorHAnsi"/>
        </w:rPr>
        <w:t xml:space="preserve">6.3 Τα ακόλουθα δεδομένα δημοσιεύονται στις ιστοσελίδες των μελών και είναι </w:t>
      </w:r>
      <w:proofErr w:type="spellStart"/>
      <w:r w:rsidRPr="004B0DCE">
        <w:rPr>
          <w:rFonts w:asciiTheme="minorHAnsi" w:hAnsiTheme="minorHAnsi"/>
        </w:rPr>
        <w:t>προσβάσιμα</w:t>
      </w:r>
      <w:proofErr w:type="spellEnd"/>
      <w:r w:rsidRPr="004B0DCE">
        <w:rPr>
          <w:rFonts w:asciiTheme="minorHAnsi" w:hAnsiTheme="minorHAnsi"/>
        </w:rPr>
        <w:t xml:space="preserve"> σε όλους μέσω της Δικτυακής πύλης των μελών:</w:t>
      </w:r>
    </w:p>
    <w:p w14:paraId="541E11F5" w14:textId="77777777" w:rsidR="00525B35" w:rsidRPr="004B0DCE" w:rsidRDefault="00525B35" w:rsidP="004B0DCE"/>
    <w:p w14:paraId="20A3BDEC" w14:textId="6B2B7A0C" w:rsidR="00525B35" w:rsidRPr="004B0DCE" w:rsidRDefault="00525B35" w:rsidP="004D3F24">
      <w:pPr>
        <w:spacing w:after="59" w:line="259" w:lineRule="auto"/>
        <w:ind w:left="927"/>
        <w:rPr>
          <w:rFonts w:asciiTheme="minorHAnsi" w:hAnsiTheme="minorHAnsi" w:cstheme="minorHAnsi"/>
        </w:rPr>
      </w:pPr>
      <w:r w:rsidRPr="004B0DCE">
        <w:rPr>
          <w:rFonts w:asciiTheme="minorHAnsi" w:hAnsiTheme="minorHAnsi"/>
        </w:rPr>
        <w:t>Προτιμώμενο ονοματεπώνυμο· είδος εντολής· έναρξη της θητείας· εκπροσωπούμενη χώρα· επίσημη θέση στον οικείο εθνικό οργανισμό· ιδιότητα μέλους των Ομάδων και των τμημάτων· ιδιότητα μέλους εθνικού(-</w:t>
      </w:r>
      <w:proofErr w:type="spellStart"/>
      <w:r w:rsidRPr="004B0DCE">
        <w:rPr>
          <w:rFonts w:asciiTheme="minorHAnsi" w:hAnsiTheme="minorHAnsi"/>
        </w:rPr>
        <w:t>ών</w:t>
      </w:r>
      <w:proofErr w:type="spellEnd"/>
      <w:r w:rsidRPr="004B0DCE">
        <w:rPr>
          <w:rFonts w:asciiTheme="minorHAnsi" w:hAnsiTheme="minorHAnsi"/>
        </w:rPr>
        <w:t>) οργανισμού(-</w:t>
      </w:r>
      <w:proofErr w:type="spellStart"/>
      <w:r w:rsidRPr="004B0DCE">
        <w:rPr>
          <w:rFonts w:asciiTheme="minorHAnsi" w:hAnsiTheme="minorHAnsi"/>
        </w:rPr>
        <w:t>ών</w:t>
      </w:r>
      <w:proofErr w:type="spellEnd"/>
      <w:r w:rsidRPr="004B0DCE">
        <w:rPr>
          <w:rFonts w:asciiTheme="minorHAnsi" w:hAnsiTheme="minorHAnsi"/>
        </w:rPr>
        <w:t>)· ανυπόγραφη δήλωση οικονομικών συμφερόντων.</w:t>
      </w:r>
    </w:p>
    <w:p w14:paraId="44B9B903" w14:textId="77777777" w:rsidR="00525B35" w:rsidRPr="004B0DCE" w:rsidRDefault="00525B35" w:rsidP="004B0DCE"/>
    <w:p w14:paraId="23FB7D5C" w14:textId="019D5985" w:rsidR="00525B35" w:rsidRPr="004B0DCE" w:rsidRDefault="00525B35" w:rsidP="004D3F24">
      <w:pPr>
        <w:spacing w:after="59" w:line="259" w:lineRule="auto"/>
        <w:ind w:left="927"/>
        <w:rPr>
          <w:rFonts w:asciiTheme="minorHAnsi" w:hAnsiTheme="minorHAnsi" w:cstheme="minorHAnsi"/>
        </w:rPr>
      </w:pPr>
      <w:r w:rsidRPr="004B0DCE">
        <w:rPr>
          <w:rFonts w:asciiTheme="minorHAnsi" w:hAnsiTheme="minorHAnsi"/>
        </w:rPr>
        <w:lastRenderedPageBreak/>
        <w:t>6.4</w:t>
      </w:r>
      <w:r w:rsidRPr="004B0DCE">
        <w:rPr>
          <w:rFonts w:asciiTheme="minorHAnsi" w:hAnsiTheme="minorHAnsi"/>
        </w:rPr>
        <w:tab/>
        <w:t xml:space="preserve">Τα ακόλουθα δεδομένα δημοσιεύονται στις ιστοσελίδες των μελών μόνο κατόπιν συγκατάθεσης (κάθε κατηγορία δεδομένων μπορεί να επιλεχθεί ξεχωριστά από τα μέλη της ΕΟΚΕ, τους αντιπροσώπους της CCMI ή τους αναπληρωτές) και είναι </w:t>
      </w:r>
      <w:proofErr w:type="spellStart"/>
      <w:r w:rsidRPr="004B0DCE">
        <w:rPr>
          <w:rFonts w:asciiTheme="minorHAnsi" w:hAnsiTheme="minorHAnsi"/>
        </w:rPr>
        <w:t>προσβάσιμα</w:t>
      </w:r>
      <w:proofErr w:type="spellEnd"/>
      <w:r w:rsidRPr="004B0DCE">
        <w:rPr>
          <w:rFonts w:asciiTheme="minorHAnsi" w:hAnsiTheme="minorHAnsi"/>
        </w:rPr>
        <w:t xml:space="preserve"> μέσω της Δικτυακής πύλης των μελών:</w:t>
      </w:r>
    </w:p>
    <w:p w14:paraId="02050107" w14:textId="77777777" w:rsidR="00525B35" w:rsidRPr="004B0DCE" w:rsidRDefault="00525B35" w:rsidP="004B0DCE"/>
    <w:p w14:paraId="2B3B76FA" w14:textId="040D3692" w:rsidR="00525B35" w:rsidRPr="004B0DCE" w:rsidRDefault="00525B35" w:rsidP="004D3F24">
      <w:pPr>
        <w:spacing w:after="59" w:line="259" w:lineRule="auto"/>
        <w:ind w:left="927"/>
        <w:rPr>
          <w:rFonts w:asciiTheme="minorHAnsi" w:hAnsiTheme="minorHAnsi" w:cstheme="minorHAnsi"/>
        </w:rPr>
      </w:pPr>
      <w:r w:rsidRPr="004B0DCE">
        <w:rPr>
          <w:rFonts w:asciiTheme="minorHAnsi" w:hAnsiTheme="minorHAnsi"/>
        </w:rPr>
        <w:t xml:space="preserve">Μη εμπιστευτικοί αριθμοί σταθερού και κινητού τηλεφώνου, μη εμπιστευτικός αριθμός τηλεομοιοτυπίας (φαξ)· μη εμπιστευτική διεύθυνση ηλεκτρονικού ταχυδρομείου· μη εμπιστευτική διεύθυνση· </w:t>
      </w:r>
      <w:proofErr w:type="spellStart"/>
      <w:r w:rsidRPr="004B0DCE">
        <w:rPr>
          <w:rFonts w:asciiTheme="minorHAnsi" w:hAnsiTheme="minorHAnsi"/>
        </w:rPr>
        <w:t>ιστότοποι</w:t>
      </w:r>
      <w:proofErr w:type="spellEnd"/>
      <w:r w:rsidRPr="004B0DCE">
        <w:rPr>
          <w:rFonts w:asciiTheme="minorHAnsi" w:hAnsiTheme="minorHAnsi"/>
        </w:rPr>
        <w:t xml:space="preserve">· </w:t>
      </w:r>
      <w:proofErr w:type="spellStart"/>
      <w:r w:rsidRPr="004B0DCE">
        <w:rPr>
          <w:rFonts w:asciiTheme="minorHAnsi" w:hAnsiTheme="minorHAnsi"/>
        </w:rPr>
        <w:t>ιστολόγια</w:t>
      </w:r>
      <w:proofErr w:type="spellEnd"/>
      <w:r w:rsidRPr="004B0DCE">
        <w:rPr>
          <w:rFonts w:asciiTheme="minorHAnsi" w:hAnsiTheme="minorHAnsi"/>
        </w:rPr>
        <w:t>· λογαριασμοί στα μέσα κοινωνικής δικτύωσης· φωτογραφία· ημερομηνία γέννησης· γλωσσικές δεξιότητες· προτιμήσεις εντύπων εγγράφων· αναπληρωματικό μέλος· δραστηριότητες εντός της ΕΟΚΕ· οργανώσεις· πεδία ενδιαφέροντος· εκχώρηση δικαιωμάτων· βιογραφικό.</w:t>
      </w:r>
    </w:p>
    <w:p w14:paraId="51F2F870" w14:textId="77777777" w:rsidR="00336DEF" w:rsidRPr="004B0DCE" w:rsidRDefault="00336DEF" w:rsidP="004B0DCE"/>
    <w:p w14:paraId="1519AA4C" w14:textId="41F2B701" w:rsidR="00336DEF" w:rsidRPr="004B0DCE" w:rsidRDefault="00014A35" w:rsidP="004D3F24">
      <w:pPr>
        <w:spacing w:after="59" w:line="259" w:lineRule="auto"/>
        <w:ind w:left="927"/>
        <w:rPr>
          <w:rFonts w:asciiTheme="minorHAnsi" w:hAnsiTheme="minorHAnsi" w:cstheme="minorHAnsi"/>
        </w:rPr>
      </w:pPr>
      <w:r w:rsidRPr="004B0DCE">
        <w:rPr>
          <w:rFonts w:asciiTheme="minorHAnsi" w:hAnsiTheme="minorHAnsi"/>
        </w:rPr>
        <w:t>6.5</w:t>
      </w:r>
      <w:r w:rsidRPr="004B0DCE">
        <w:rPr>
          <w:rFonts w:asciiTheme="minorHAnsi" w:hAnsiTheme="minorHAnsi"/>
        </w:rPr>
        <w:tab/>
        <w:t>Κατά τη διάρκεια της θητείας, ορισμένα βασικά δεδομένα προσωπικού χαρακτήρα μπορούν να χρησιμοποιηθούν:</w:t>
      </w:r>
    </w:p>
    <w:p w14:paraId="247CA6E3" w14:textId="63C8E099" w:rsidR="00F61D20" w:rsidRPr="004B0DCE" w:rsidRDefault="009A3E42" w:rsidP="00336DEF">
      <w:pPr>
        <w:numPr>
          <w:ilvl w:val="0"/>
          <w:numId w:val="33"/>
        </w:numPr>
        <w:spacing w:after="43" w:line="259" w:lineRule="auto"/>
        <w:rPr>
          <w:rFonts w:asciiTheme="minorHAnsi" w:hAnsiTheme="minorHAnsi" w:cstheme="minorHAnsi"/>
        </w:rPr>
      </w:pPr>
      <w:r w:rsidRPr="004B0DCE">
        <w:rPr>
          <w:rFonts w:asciiTheme="minorHAnsi" w:hAnsiTheme="minorHAnsi"/>
        </w:rPr>
        <w:t>στο Ευρετήριο (</w:t>
      </w:r>
      <w:proofErr w:type="spellStart"/>
      <w:r w:rsidRPr="004B0DCE">
        <w:rPr>
          <w:rFonts w:asciiTheme="minorHAnsi" w:hAnsiTheme="minorHAnsi"/>
        </w:rPr>
        <w:t>Vademecum</w:t>
      </w:r>
      <w:proofErr w:type="spellEnd"/>
      <w:r w:rsidRPr="004B0DCE">
        <w:rPr>
          <w:rFonts w:asciiTheme="minorHAnsi" w:hAnsiTheme="minorHAnsi"/>
        </w:rPr>
        <w:t>) της ΕΟΚΕ·</w:t>
      </w:r>
    </w:p>
    <w:p w14:paraId="62C8914C" w14:textId="77777777" w:rsidR="00336DEF" w:rsidRPr="004B0DCE" w:rsidRDefault="00336DEF" w:rsidP="00653AB4">
      <w:pPr>
        <w:numPr>
          <w:ilvl w:val="0"/>
          <w:numId w:val="33"/>
        </w:numPr>
        <w:spacing w:after="43" w:line="259" w:lineRule="auto"/>
        <w:rPr>
          <w:rFonts w:asciiTheme="minorHAnsi" w:hAnsiTheme="minorHAnsi" w:cstheme="minorHAnsi"/>
        </w:rPr>
      </w:pPr>
      <w:r w:rsidRPr="004B0DCE">
        <w:t xml:space="preserve">στις δημοσιεύσεις, στα ενημερωτικά δελτία, στις παραγωγές βίντεο και στις παρουσιάσεις της ΕΟΚΕ, καθώς και στον </w:t>
      </w:r>
      <w:proofErr w:type="spellStart"/>
      <w:r w:rsidRPr="004B0DCE">
        <w:t>ιστότοπό</w:t>
      </w:r>
      <w:proofErr w:type="spellEnd"/>
      <w:r w:rsidRPr="004B0DCE">
        <w:t xml:space="preserve"> της·</w:t>
      </w:r>
    </w:p>
    <w:p w14:paraId="437AF4F0" w14:textId="77777777" w:rsidR="00336DEF" w:rsidRPr="004B0DCE" w:rsidRDefault="00336DEF" w:rsidP="00336DEF">
      <w:pPr>
        <w:numPr>
          <w:ilvl w:val="0"/>
          <w:numId w:val="33"/>
        </w:numPr>
        <w:spacing w:after="43" w:line="259" w:lineRule="auto"/>
        <w:rPr>
          <w:rFonts w:asciiTheme="minorHAnsi" w:hAnsiTheme="minorHAnsi" w:cstheme="minorHAnsi"/>
        </w:rPr>
      </w:pPr>
      <w:r w:rsidRPr="004B0DCE">
        <w:rPr>
          <w:rFonts w:asciiTheme="minorHAnsi" w:hAnsiTheme="minorHAnsi"/>
        </w:rPr>
        <w:t>στη Δικτυακή πύλη των μελών·</w:t>
      </w:r>
    </w:p>
    <w:p w14:paraId="5AA3AE5A" w14:textId="46D1BA70" w:rsidR="00336DEF" w:rsidRPr="004B0DCE" w:rsidRDefault="00336DEF" w:rsidP="00CF6BF8">
      <w:pPr>
        <w:numPr>
          <w:ilvl w:val="0"/>
          <w:numId w:val="33"/>
        </w:numPr>
        <w:spacing w:after="43" w:line="259" w:lineRule="auto"/>
        <w:rPr>
          <w:szCs w:val="24"/>
        </w:rPr>
      </w:pPr>
      <w:r w:rsidRPr="004B0DCE">
        <w:rPr>
          <w:rFonts w:asciiTheme="minorHAnsi" w:hAnsiTheme="minorHAnsi"/>
        </w:rPr>
        <w:t xml:space="preserve">στο «EU </w:t>
      </w:r>
      <w:proofErr w:type="spellStart"/>
      <w:r w:rsidRPr="004B0DCE">
        <w:rPr>
          <w:rFonts w:asciiTheme="minorHAnsi" w:hAnsiTheme="minorHAnsi"/>
        </w:rPr>
        <w:t>Whoiswho</w:t>
      </w:r>
      <w:proofErr w:type="spellEnd"/>
      <w:r w:rsidRPr="004B0DCE">
        <w:rPr>
          <w:rFonts w:asciiTheme="minorHAnsi" w:hAnsiTheme="minorHAnsi"/>
        </w:rPr>
        <w:t>» (στον επίσημο κατάλογο της Ευρωπαϊκής Ένωσης που περιλαμβάνει τα στοιχεία επικοινωνίας όλων των θεσμικών και λοιπών οργάνων της ΕΕ)</w:t>
      </w:r>
      <w:r w:rsidR="0006787D" w:rsidRPr="004B0DCE">
        <w:rPr>
          <w:rStyle w:val="FootnoteReference"/>
          <w:rFonts w:asciiTheme="minorHAnsi" w:hAnsiTheme="minorHAnsi" w:cstheme="minorHAnsi"/>
        </w:rPr>
        <w:footnoteReference w:id="3"/>
      </w:r>
      <w:r w:rsidRPr="004B0DCE">
        <w:rPr>
          <w:rFonts w:asciiTheme="minorHAnsi" w:hAnsiTheme="minorHAnsi"/>
        </w:rPr>
        <w:t>.</w:t>
      </w:r>
    </w:p>
    <w:p w14:paraId="68E23F90" w14:textId="7EB4D28D" w:rsidR="00612087" w:rsidRPr="004B0DCE" w:rsidRDefault="001228AC" w:rsidP="00653AB4">
      <w:pPr>
        <w:pStyle w:val="ListParagraph"/>
        <w:ind w:left="426"/>
        <w:rPr>
          <w:rFonts w:asciiTheme="minorHAnsi" w:eastAsiaTheme="minorHAnsi" w:hAnsiTheme="minorHAnsi" w:cstheme="minorHAnsi"/>
          <w:szCs w:val="22"/>
        </w:rPr>
      </w:pPr>
      <w:r w:rsidRPr="004B0DCE">
        <w:rPr>
          <w:rFonts w:asciiTheme="minorHAnsi" w:hAnsiTheme="minorHAnsi"/>
        </w:rPr>
        <w:t xml:space="preserve">Το «EU </w:t>
      </w:r>
      <w:proofErr w:type="spellStart"/>
      <w:r w:rsidRPr="004B0DCE">
        <w:rPr>
          <w:rFonts w:asciiTheme="minorHAnsi" w:hAnsiTheme="minorHAnsi"/>
        </w:rPr>
        <w:t>Whoiswho</w:t>
      </w:r>
      <w:proofErr w:type="spellEnd"/>
      <w:r w:rsidRPr="004B0DCE">
        <w:rPr>
          <w:rFonts w:asciiTheme="minorHAnsi" w:hAnsiTheme="minorHAnsi"/>
        </w:rPr>
        <w:t>» είναι ο επίσημος κατάλογος των ευρωπαϊκών οργάνων και περιλαμβάνει τα στοιχεία επικοινωνίας όλων των θεσμικών και λοιπών οργάνων της Ευρωπαϊκής Ένωσης. Διατίθεται στις εξής μορφές: διαδικτυακή έκδοση και ηλεκτρονικό ή έντυπο εγχειρίδιο.</w:t>
      </w:r>
    </w:p>
    <w:p w14:paraId="3AAB92EC" w14:textId="77777777" w:rsidR="00612087" w:rsidRPr="004B0DCE" w:rsidRDefault="00612087" w:rsidP="00612087">
      <w:pPr>
        <w:rPr>
          <w:rFonts w:asciiTheme="minorHAnsi" w:eastAsiaTheme="minorHAnsi" w:hAnsiTheme="minorHAnsi" w:cstheme="minorHAnsi"/>
          <w:szCs w:val="22"/>
        </w:rPr>
      </w:pPr>
    </w:p>
    <w:p w14:paraId="12FDB93A" w14:textId="68EBD732" w:rsidR="00612087" w:rsidRPr="004B0DCE" w:rsidRDefault="00612087" w:rsidP="00653AB4">
      <w:pPr>
        <w:pStyle w:val="ListParagraph"/>
        <w:ind w:left="426"/>
        <w:rPr>
          <w:rFonts w:asciiTheme="minorHAnsi" w:hAnsiTheme="minorHAnsi" w:cstheme="minorHAnsi"/>
        </w:rPr>
      </w:pPr>
      <w:r w:rsidRPr="004B0DCE">
        <w:rPr>
          <w:rFonts w:asciiTheme="minorHAnsi" w:hAnsiTheme="minorHAnsi"/>
        </w:rPr>
        <w:t>Η Πύλη Δημόσιων Δεδομένων (</w:t>
      </w:r>
      <w:proofErr w:type="spellStart"/>
      <w:r w:rsidRPr="004B0DCE">
        <w:rPr>
          <w:rFonts w:asciiTheme="minorHAnsi" w:hAnsiTheme="minorHAnsi"/>
        </w:rPr>
        <w:t>Open</w:t>
      </w:r>
      <w:proofErr w:type="spellEnd"/>
      <w:r w:rsidRPr="004B0DCE">
        <w:rPr>
          <w:rFonts w:asciiTheme="minorHAnsi" w:hAnsiTheme="minorHAnsi"/>
        </w:rPr>
        <w:t xml:space="preserve"> </w:t>
      </w:r>
      <w:proofErr w:type="spellStart"/>
      <w:r w:rsidRPr="004B0DCE">
        <w:rPr>
          <w:rFonts w:asciiTheme="minorHAnsi" w:hAnsiTheme="minorHAnsi"/>
        </w:rPr>
        <w:t>Data</w:t>
      </w:r>
      <w:proofErr w:type="spellEnd"/>
      <w:r w:rsidRPr="004B0DCE">
        <w:rPr>
          <w:rFonts w:asciiTheme="minorHAnsi" w:hAnsiTheme="minorHAnsi"/>
        </w:rPr>
        <w:t xml:space="preserve"> </w:t>
      </w:r>
      <w:proofErr w:type="spellStart"/>
      <w:r w:rsidRPr="004B0DCE">
        <w:rPr>
          <w:rFonts w:asciiTheme="minorHAnsi" w:hAnsiTheme="minorHAnsi"/>
        </w:rPr>
        <w:t>Portal</w:t>
      </w:r>
      <w:proofErr w:type="spellEnd"/>
      <w:r w:rsidRPr="004B0DCE">
        <w:rPr>
          <w:rFonts w:asciiTheme="minorHAnsi" w:hAnsiTheme="minorHAnsi"/>
        </w:rPr>
        <w:t>), την οποία διαχειρίζεται η Υπηρεσία Εκδόσεων, παρέχει πρόσβαση στα δεδομένα των μελών που δημοσιεύονται στις ιστοσελίδες των μελών, οι οποίες βρίσκονται στη Δικτυακή πύλη των μελών.</w:t>
      </w:r>
    </w:p>
    <w:p w14:paraId="2AB7A9E2" w14:textId="77777777" w:rsidR="00612087" w:rsidRPr="004B0DCE" w:rsidRDefault="00612087" w:rsidP="00653AB4">
      <w:pPr>
        <w:pStyle w:val="ListParagraph"/>
        <w:ind w:left="426"/>
        <w:rPr>
          <w:rFonts w:asciiTheme="minorHAnsi" w:eastAsiaTheme="minorHAnsi" w:hAnsiTheme="minorHAnsi" w:cstheme="minorHAnsi"/>
          <w:szCs w:val="22"/>
        </w:rPr>
      </w:pPr>
      <w:r w:rsidRPr="004B0DCE">
        <w:rPr>
          <w:rFonts w:asciiTheme="minorHAnsi" w:hAnsiTheme="minorHAnsi"/>
        </w:rPr>
        <w:t xml:space="preserve">Τα δεδομένα σας (οργανισμός/όργανο, διεύθυνση οργανισμού/οργάνου, </w:t>
      </w:r>
      <w:proofErr w:type="spellStart"/>
      <w:r w:rsidRPr="004B0DCE">
        <w:rPr>
          <w:rFonts w:asciiTheme="minorHAnsi" w:hAnsiTheme="minorHAnsi"/>
        </w:rPr>
        <w:t>ιστότοπος</w:t>
      </w:r>
      <w:proofErr w:type="spellEnd"/>
      <w:r w:rsidRPr="004B0DCE">
        <w:rPr>
          <w:rFonts w:asciiTheme="minorHAnsi" w:hAnsiTheme="minorHAnsi"/>
        </w:rPr>
        <w:t xml:space="preserve">, προσφώνηση, ονοματεπώνυμο, φωτογραφία, καθήκοντα στην ΕΟΚΕ, εκπροσωπούμενη χώρα, αξίωμα σε τοπικό επίπεδο, αριθμός τηλεφώνου και διεύθυνση ηλεκτρονικού ταχυδρομείου, ιδιότητα μέλους των οργάνων της ΕΟΚΕ) διαβιβάζονται στην Υπηρεσία Εκδόσεων της Ευρωπαϊκής Ένωσης για δημοσίευση στο «EU </w:t>
      </w:r>
      <w:proofErr w:type="spellStart"/>
      <w:r w:rsidRPr="004B0DCE">
        <w:rPr>
          <w:rFonts w:asciiTheme="minorHAnsi" w:hAnsiTheme="minorHAnsi"/>
        </w:rPr>
        <w:t>Whoiswho</w:t>
      </w:r>
      <w:proofErr w:type="spellEnd"/>
      <w:r w:rsidRPr="004B0DCE">
        <w:rPr>
          <w:rFonts w:asciiTheme="minorHAnsi" w:hAnsiTheme="minorHAnsi"/>
        </w:rPr>
        <w:t>» (στον επίσημο κατάλογο των ευρωπαϊκών οργάνων που περιλαμβάνει τα στοιχεία επικοινωνίας όλων των θεσμικών και λοιπών οργάνων της Ευρωπαϊκής Ένωσης), που διατίθεται στις εξής μορφές: διαδικτυακή έκδοση και ηλεκτρονικό ή έντυπο εγχειρίδιο. Η φωτογραφία σας, εφόσον είναι διαθέσιμη, δημοσιεύεται στην ηλεκτρονική έκδοση του «EU </w:t>
      </w:r>
      <w:proofErr w:type="spellStart"/>
      <w:r w:rsidRPr="004B0DCE">
        <w:rPr>
          <w:rFonts w:asciiTheme="minorHAnsi" w:hAnsiTheme="minorHAnsi"/>
        </w:rPr>
        <w:t>Whoiswho</w:t>
      </w:r>
      <w:proofErr w:type="spellEnd"/>
      <w:r w:rsidRPr="004B0DCE">
        <w:rPr>
          <w:rFonts w:asciiTheme="minorHAnsi" w:hAnsiTheme="minorHAnsi"/>
        </w:rPr>
        <w:t xml:space="preserve">». Μόνον οι φωτογραφίες του Προέδρου και των Αντιπροέδρων δημοσιεύονται στην έντυπη έκδοση του επίσημου καταλόγου της ΕΕ. </w:t>
      </w:r>
    </w:p>
    <w:p w14:paraId="62FD0556" w14:textId="77777777" w:rsidR="00612087" w:rsidRPr="004B0DCE"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4B0DCE" w:rsidRDefault="00612087" w:rsidP="00612087">
      <w:pPr>
        <w:overflowPunct/>
        <w:textAlignment w:val="auto"/>
        <w:rPr>
          <w:rFonts w:asciiTheme="minorHAnsi" w:eastAsiaTheme="minorHAnsi" w:hAnsiTheme="minorHAnsi" w:cstheme="minorHAnsi"/>
          <w:szCs w:val="22"/>
        </w:rPr>
      </w:pPr>
      <w:r w:rsidRPr="004B0DCE">
        <w:lastRenderedPageBreak/>
        <w:t xml:space="preserve">Ο </w:t>
      </w:r>
      <w:hyperlink r:id="rId14">
        <w:proofErr w:type="spellStart"/>
        <w:r w:rsidRPr="004B0DCE">
          <w:rPr>
            <w:rFonts w:asciiTheme="minorHAnsi" w:hAnsiTheme="minorHAnsi"/>
            <w:color w:val="0000FF"/>
            <w:u w:val="single"/>
          </w:rPr>
          <w:t>ιστότοπος</w:t>
        </w:r>
        <w:proofErr w:type="spellEnd"/>
        <w:r w:rsidRPr="004B0DCE">
          <w:rPr>
            <w:rFonts w:asciiTheme="minorHAnsi" w:hAnsiTheme="minorHAnsi"/>
            <w:color w:val="0000FF"/>
            <w:u w:val="single"/>
          </w:rPr>
          <w:t xml:space="preserve"> που διαχειρίζεται η Υπηρεσία Εκδόσεων</w:t>
        </w:r>
      </w:hyperlink>
      <w:r w:rsidRPr="004B0DCE">
        <w:t xml:space="preserve"> παρέχει επίσης πρόσβαση στα δεδομένα των μελών που δημοσιεύονται στις ιστοσελίδες των μελών, οι οποίες βρίσκονται στον </w:t>
      </w:r>
      <w:hyperlink r:id="rId15">
        <w:proofErr w:type="spellStart"/>
        <w:r w:rsidRPr="004B0DCE">
          <w:rPr>
            <w:rFonts w:asciiTheme="minorHAnsi" w:hAnsiTheme="minorHAnsi"/>
            <w:color w:val="0000FF"/>
            <w:u w:val="single"/>
          </w:rPr>
          <w:t>ιστότοπο</w:t>
        </w:r>
        <w:proofErr w:type="spellEnd"/>
        <w:r w:rsidRPr="004B0DCE">
          <w:rPr>
            <w:rFonts w:asciiTheme="minorHAnsi" w:hAnsiTheme="minorHAnsi"/>
            <w:color w:val="0000FF"/>
            <w:u w:val="single"/>
          </w:rPr>
          <w:t xml:space="preserve"> της ΕΟΚΕ</w:t>
        </w:r>
      </w:hyperlink>
      <w:r w:rsidRPr="004B0DCE">
        <w:t>.</w:t>
      </w:r>
    </w:p>
    <w:p w14:paraId="0918E78B" w14:textId="77777777" w:rsidR="00612087" w:rsidRPr="004B0DCE"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4B0DCE" w:rsidRDefault="00612087" w:rsidP="00612087">
      <w:pPr>
        <w:overflowPunct/>
        <w:textAlignment w:val="auto"/>
        <w:rPr>
          <w:rFonts w:asciiTheme="minorHAnsi" w:eastAsiaTheme="minorHAnsi" w:hAnsiTheme="minorHAnsi" w:cstheme="minorHAnsi"/>
          <w:szCs w:val="22"/>
        </w:rPr>
      </w:pPr>
      <w:r w:rsidRPr="004B0DCE">
        <w:rPr>
          <w:rFonts w:asciiTheme="minorHAnsi" w:hAnsiTheme="minorHAnsi"/>
        </w:rPr>
        <w:t>Για περαιτέρω λεπτομέρειες σχετικές με την επεξεργασία των προσωπικών σας δεδομένων εκ μέρους της Υπηρεσίας Εκδόσεων, μπορείτε να συμβουλευτείτε τα κάτωθι έγγραφα:</w:t>
      </w:r>
    </w:p>
    <w:p w14:paraId="1FFE3AF4" w14:textId="234E9FEE" w:rsidR="002A7061" w:rsidRPr="004B0DCE" w:rsidRDefault="00612087" w:rsidP="00B354A2">
      <w:pPr>
        <w:spacing w:after="3" w:line="263" w:lineRule="auto"/>
        <w:ind w:left="560"/>
        <w:jc w:val="left"/>
      </w:pPr>
      <w:r w:rsidRPr="004B0DCE">
        <w:rPr>
          <w:u w:val="single"/>
        </w:rPr>
        <w:t>Υπηρεσία Εκδόσεων της Ευρωπαϊκής Ένωσης:</w:t>
      </w:r>
      <w:r w:rsidRPr="004B0DCE">
        <w:t xml:space="preserve"> </w:t>
      </w:r>
      <w:hyperlink r:id="rId16" w:history="1">
        <w:r w:rsidRPr="004B0DCE">
          <w:rPr>
            <w:rFonts w:asciiTheme="minorHAnsi" w:hAnsiTheme="minorHAnsi"/>
            <w:color w:val="0000FF"/>
            <w:u w:val="single"/>
          </w:rPr>
          <w:t xml:space="preserve">Δήλωση περί </w:t>
        </w:r>
        <w:proofErr w:type="spellStart"/>
        <w:r w:rsidRPr="004B0DCE">
          <w:rPr>
            <w:rFonts w:asciiTheme="minorHAnsi" w:hAnsiTheme="minorHAnsi"/>
            <w:color w:val="0000FF"/>
            <w:u w:val="single"/>
          </w:rPr>
          <w:t>ιδιωτικότητας</w:t>
        </w:r>
        <w:proofErr w:type="spellEnd"/>
      </w:hyperlink>
    </w:p>
    <w:p w14:paraId="1CFA8153" w14:textId="77777777" w:rsidR="00F61D20" w:rsidRPr="004B0DCE" w:rsidRDefault="00F61D20" w:rsidP="00B354A2">
      <w:pPr>
        <w:spacing w:after="3" w:line="263" w:lineRule="auto"/>
        <w:ind w:left="560"/>
        <w:jc w:val="left"/>
        <w:rPr>
          <w:rFonts w:asciiTheme="minorHAnsi" w:hAnsiTheme="minorHAnsi" w:cstheme="minorHAnsi"/>
        </w:rPr>
      </w:pPr>
    </w:p>
    <w:p w14:paraId="77285A62" w14:textId="7DF613C5"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Διαβιβάζονται τα προσωπικά σας δεδομένα σε τρίτη χώρα ή σε διεθνή οργανισμό;</w:t>
      </w:r>
    </w:p>
    <w:p w14:paraId="62206732" w14:textId="76F8FCAC" w:rsidR="002A7061" w:rsidRPr="004B0DCE" w:rsidRDefault="002A7061" w:rsidP="002A7061">
      <w:pPr>
        <w:spacing w:after="3" w:line="263" w:lineRule="auto"/>
        <w:ind w:left="560"/>
        <w:rPr>
          <w:rFonts w:asciiTheme="minorHAnsi" w:hAnsiTheme="minorHAnsi" w:cstheme="minorHAnsi"/>
          <w:shd w:val="clear" w:color="auto" w:fill="FFFFFF"/>
        </w:rPr>
      </w:pPr>
      <w:r w:rsidRPr="004B0DCE">
        <w:rPr>
          <w:rFonts w:asciiTheme="minorHAnsi" w:hAnsiTheme="minorHAnsi"/>
          <w:shd w:val="clear" w:color="auto" w:fill="FFFFFF"/>
        </w:rPr>
        <w:t>Τα προσωπικά σας δεδομένα δεν διαβιβάζονται σε κανένα κράτος εκτός της ΕΕ ή του ΕΟΧ ή σε διεθνείς οργανισμούς.</w:t>
      </w:r>
    </w:p>
    <w:p w14:paraId="4BF9159D" w14:textId="17E880FA" w:rsidR="002A7061" w:rsidRPr="004B0DCE" w:rsidRDefault="002A7061" w:rsidP="00D5708A">
      <w:pPr>
        <w:spacing w:after="3" w:line="263" w:lineRule="auto"/>
        <w:ind w:left="560"/>
        <w:rPr>
          <w:rFonts w:asciiTheme="minorHAnsi" w:hAnsiTheme="minorHAnsi" w:cstheme="minorHAnsi"/>
        </w:rPr>
      </w:pPr>
    </w:p>
    <w:p w14:paraId="2DBF0D1D" w14:textId="1E021CCE" w:rsidR="002A7061" w:rsidRPr="004B0DCE"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Πώς μπορείτε να ασκήσετε τα δικαιώματά σας; </w:t>
      </w:r>
    </w:p>
    <w:p w14:paraId="1566ECA7" w14:textId="30EED9DC" w:rsidR="002A7061" w:rsidRPr="004B0DCE" w:rsidRDefault="002A7061" w:rsidP="000D6CD5">
      <w:pPr>
        <w:ind w:left="555"/>
        <w:rPr>
          <w:rFonts w:asciiTheme="minorHAnsi" w:hAnsiTheme="minorHAnsi" w:cstheme="minorHAnsi"/>
        </w:rPr>
      </w:pPr>
      <w:r w:rsidRPr="004B0DCE">
        <w:rPr>
          <w:rFonts w:asciiTheme="minorHAnsi" w:hAnsiTheme="minorHAnsi"/>
        </w:rPr>
        <w:t xml:space="preserve">Έχετε δικαίωμα πρόσβασης στα προσωπικά σας δεδομένα, για να διορθώσετε τυχόν ανακρίβειες ή ελλείψεις, να περιορίσετε (υπό ορισμένες προϋποθέσεις) την επεξεργασία των δεδομένων προσωπικού χαρακτήρα που σας αφορούν, να ζητήσετε τη διαγραφή των προσωπικών σας δεδομένων (εφόσον έχουν υποστεί παράνομη επεξεργασία) και, κατά περίπτωση, να ασκήσετε το δικαίωμα </w:t>
      </w:r>
      <w:proofErr w:type="spellStart"/>
      <w:r w:rsidRPr="004B0DCE">
        <w:rPr>
          <w:rFonts w:asciiTheme="minorHAnsi" w:hAnsiTheme="minorHAnsi"/>
        </w:rPr>
        <w:t>φορητότητας</w:t>
      </w:r>
      <w:proofErr w:type="spellEnd"/>
      <w:r w:rsidRPr="004B0DCE">
        <w:rPr>
          <w:rFonts w:asciiTheme="minorHAnsi" w:hAnsiTheme="minorHAnsi"/>
        </w:rPr>
        <w:t xml:space="preserve"> των δεδομένων σας. Έχετε το δικαίωμα να αντιταχθείτε ανά πάσα στιγμή στην επεξεργασία των δεδομένων σας για λόγους που ανάγονται στην ιδιαίτερη κατάστασή σας.</w:t>
      </w:r>
    </w:p>
    <w:p w14:paraId="2891715A" w14:textId="4FE4D93C" w:rsidR="002A7061" w:rsidRPr="004B0DCE" w:rsidRDefault="002A7061" w:rsidP="004D3F24">
      <w:pPr>
        <w:pStyle w:val="Style1"/>
      </w:pPr>
      <w:r w:rsidRPr="004B0DCE">
        <w:t xml:space="preserve">Μπορείτε να απευθύνετε τα ερωτήματά σας στη Μονάδα «Γραμματεία της Συνέλευσης και του Προεδρείου και Νομοθετικός προγραμματισμός» – </w:t>
      </w:r>
      <w:proofErr w:type="spellStart"/>
      <w:r w:rsidRPr="004B0DCE">
        <w:t>Rue</w:t>
      </w:r>
      <w:proofErr w:type="spellEnd"/>
      <w:r w:rsidRPr="004B0DCE">
        <w:t xml:space="preserve"> </w:t>
      </w:r>
      <w:proofErr w:type="spellStart"/>
      <w:r w:rsidRPr="004B0DCE">
        <w:t>Belliard</w:t>
      </w:r>
      <w:proofErr w:type="spellEnd"/>
      <w:r w:rsidRPr="004B0DCE">
        <w:t>/</w:t>
      </w:r>
      <w:proofErr w:type="spellStart"/>
      <w:r w:rsidRPr="004B0DCE">
        <w:t>Belliardstraat</w:t>
      </w:r>
      <w:proofErr w:type="spellEnd"/>
      <w:r w:rsidRPr="004B0DCE">
        <w:t xml:space="preserve"> 99, 1040 </w:t>
      </w:r>
      <w:proofErr w:type="spellStart"/>
      <w:r w:rsidRPr="004B0DCE">
        <w:t>Bruxelles</w:t>
      </w:r>
      <w:proofErr w:type="spellEnd"/>
      <w:r w:rsidRPr="004B0DCE">
        <w:t>/</w:t>
      </w:r>
      <w:proofErr w:type="spellStart"/>
      <w:r w:rsidRPr="004B0DCE">
        <w:t>Brussel</w:t>
      </w:r>
      <w:proofErr w:type="spellEnd"/>
      <w:r w:rsidRPr="004B0DCE">
        <w:t xml:space="preserve"> (</w:t>
      </w:r>
      <w:hyperlink r:id="rId17" w:history="1">
        <w:r w:rsidRPr="004B0DCE">
          <w:rPr>
            <w:rStyle w:val="Hyperlink"/>
          </w:rPr>
          <w:t>nominations-eesc@eesc.europa.eu</w:t>
        </w:r>
      </w:hyperlink>
      <w:r w:rsidRPr="004B0DCE">
        <w:t>). Τα αιτήματά σας θα εξετάζονται αμελλητί και σε κάθε περίπτωση εντός μηνός από την παραλαβή τους. Η προθεσμία αυτή μπορεί να παραταθεί κατά δύο επιπλέον μήνες, εφόσον κριθεί αναγκαίο.</w:t>
      </w:r>
    </w:p>
    <w:p w14:paraId="6EB64363" w14:textId="77777777" w:rsidR="002A7061" w:rsidRPr="004B0DCE"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4B0DCE" w:rsidRDefault="002A7061" w:rsidP="004D3F24">
      <w:pPr>
        <w:pStyle w:val="Style1"/>
      </w:pPr>
      <w:r w:rsidRPr="004B0DCE">
        <w:t xml:space="preserve">Έχετε δικαίωμα προσφυγής ενώπιον του </w:t>
      </w:r>
      <w:hyperlink r:id="rId18" w:history="1">
        <w:r w:rsidRPr="004B0DCE">
          <w:rPr>
            <w:rStyle w:val="Hyperlink"/>
          </w:rPr>
          <w:t>Ευρωπαίου Επόπτη Προστασίας Δεδομένων</w:t>
        </w:r>
      </w:hyperlink>
      <w:r w:rsidRPr="004B0DCE">
        <w:t xml:space="preserve"> εφόσον κρίνετε ότι τα δικαιώματά σας δυνάμει του κανονισμού (ΕΕ) 2018/1725 έχουν παραβιαστεί συνεπεία της επεξεργασίας των προσωπικών σας δεδομένων από την ΕΟΚΕ.</w:t>
      </w:r>
    </w:p>
    <w:p w14:paraId="0EBC656D" w14:textId="77777777" w:rsidR="002A7061" w:rsidRPr="004B0DCE" w:rsidRDefault="002A7061" w:rsidP="002A7061">
      <w:pPr>
        <w:spacing w:after="43" w:line="259" w:lineRule="auto"/>
        <w:jc w:val="left"/>
        <w:rPr>
          <w:rFonts w:asciiTheme="minorHAnsi" w:hAnsiTheme="minorHAnsi" w:cstheme="minorHAnsi"/>
        </w:rPr>
      </w:pPr>
    </w:p>
    <w:p w14:paraId="6C8BAE28" w14:textId="77777777" w:rsidR="002A7061" w:rsidRPr="004B0DCE"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Για πόσο χρονικό διάστημα διατηρούνται τα προσωπικά σας δεδομένα; </w:t>
      </w:r>
    </w:p>
    <w:p w14:paraId="45A53123" w14:textId="5A1C193D" w:rsidR="002A7061" w:rsidRPr="004B0DCE"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sidRPr="004B0DCE">
        <w:rPr>
          <w:rFonts w:asciiTheme="minorHAnsi" w:hAnsiTheme="minorHAnsi"/>
        </w:rPr>
        <w:t>Τα δεδομένα προσωπικού χαρακτήρα που περιέχονται σε έγγραφα καταχωρισμένα από την ΕΟΚΕ διατηρούνται για σκοπούς αρχειοθέτησης προς το δημόσιο συμφέρον, κατά την έννοια του άρθρου 4 παράγραφος 1 στοιχείο ε) του κανονισμού (ΕΕ) 2018/1725, για ενδεχόμενη χρήση ως αρχειακό υλικό (π.χ. για την παροχή αποδεικτικών στοιχείων σχετικά με τη μακροχρόνια συμμετοχή σε κάποιο όργανο ενός μέλους που πρόκειται να διοριστεί σε μια υψηλή θέση, όπως στη θέση του Προέδρου ή του Αντιπροέδρου, είτε εντός της ΕΟΚΕ είτε σε άλλο όργανο), καθώς και για δυνητικούς στατιστικούς σκοπούς.</w:t>
      </w:r>
    </w:p>
    <w:p w14:paraId="6D5AE840" w14:textId="6A0CAF30" w:rsidR="002A7061" w:rsidRPr="004B0DCE" w:rsidRDefault="002A7061" w:rsidP="002A7061">
      <w:pPr>
        <w:spacing w:after="44" w:line="259" w:lineRule="auto"/>
        <w:ind w:left="560"/>
        <w:jc w:val="left"/>
        <w:rPr>
          <w:rFonts w:asciiTheme="minorHAnsi" w:hAnsiTheme="minorHAnsi" w:cstheme="minorHAnsi"/>
        </w:rPr>
      </w:pPr>
    </w:p>
    <w:p w14:paraId="28A5FA62" w14:textId="77777777" w:rsidR="00B43982" w:rsidRPr="004B0DCE"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Τα συλλεγόμενα προσωπικά δεδομένα χρησιμοποιούνται για τη λήψη αυτοματοποιημένων αποφάσεων, συμπεριλαμβανομένης της κατάρτισης προφίλ; </w:t>
      </w:r>
    </w:p>
    <w:p w14:paraId="538CC59A" w14:textId="03A9B655" w:rsidR="002A7061" w:rsidRPr="004B0DCE"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sidRPr="004B0DCE">
        <w:rPr>
          <w:rFonts w:asciiTheme="minorHAnsi" w:hAnsiTheme="minorHAnsi"/>
          <w:shd w:val="clear" w:color="auto" w:fill="FFFFFF"/>
        </w:rPr>
        <w:t>Η ΕΟΚΕ δεν χρησιμοποιεί τα προσωπικά σας δεδομένα για να λαμβάνει αυτοματοποιημένες αποφάσεις σχετικά με το πρόσωπό σας. Ως «αυτοματοποιημένη απόφαση» ορίζεται η απόφαση που λαμβάνεται χωρίς ανθρώπινη παρέμβαση.</w:t>
      </w:r>
    </w:p>
    <w:p w14:paraId="5A858394" w14:textId="77777777" w:rsidR="002A7061" w:rsidRPr="004B0DCE" w:rsidRDefault="002A7061" w:rsidP="002A7061">
      <w:pPr>
        <w:spacing w:after="3" w:line="263" w:lineRule="auto"/>
        <w:ind w:left="560"/>
        <w:jc w:val="left"/>
        <w:rPr>
          <w:rFonts w:asciiTheme="minorHAnsi" w:hAnsiTheme="minorHAnsi" w:cstheme="minorHAnsi"/>
        </w:rPr>
      </w:pPr>
    </w:p>
    <w:p w14:paraId="4F15AE6A" w14:textId="77777777" w:rsidR="002A7061" w:rsidRPr="004B0DCE"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Τα προσωπικά σας δεδομένα υπόκεινται σε περαιτέρω επεξεργασία για διαφορετικό σκοπό από εκείνον για τον οποίο συλλέχθηκαν; </w:t>
      </w:r>
    </w:p>
    <w:p w14:paraId="0DD0F6B2" w14:textId="20C491F4" w:rsidR="002A7061" w:rsidRPr="004B0DCE" w:rsidRDefault="002A7061" w:rsidP="002A7061">
      <w:pPr>
        <w:spacing w:after="5" w:line="259" w:lineRule="auto"/>
        <w:ind w:left="555"/>
        <w:jc w:val="left"/>
        <w:rPr>
          <w:rFonts w:asciiTheme="minorHAnsi" w:hAnsiTheme="minorHAnsi" w:cstheme="minorHAnsi"/>
        </w:rPr>
      </w:pPr>
      <w:r w:rsidRPr="004B0DCE">
        <w:rPr>
          <w:rFonts w:asciiTheme="minorHAnsi" w:hAnsiTheme="minorHAnsi"/>
          <w:shd w:val="clear" w:color="auto" w:fill="FFFFFF"/>
        </w:rPr>
        <w:lastRenderedPageBreak/>
        <w:t>Τα δεδομένα σας προσωπικού χαρακτήρα δεν υπόκεινται σε περαιτέρω επεξεργασία για διαφορετικούς σκοπούς.</w:t>
      </w:r>
    </w:p>
    <w:p w14:paraId="2494CA81" w14:textId="30200486" w:rsidR="002A7061" w:rsidRPr="004B0DCE" w:rsidRDefault="002A7061" w:rsidP="002A7061">
      <w:pPr>
        <w:spacing w:after="43" w:line="259" w:lineRule="auto"/>
        <w:ind w:left="560"/>
        <w:jc w:val="left"/>
        <w:rPr>
          <w:rFonts w:asciiTheme="minorHAnsi" w:hAnsiTheme="minorHAnsi" w:cstheme="minorHAnsi"/>
        </w:rPr>
      </w:pPr>
    </w:p>
    <w:p w14:paraId="7B298768" w14:textId="77777777" w:rsidR="002A7061" w:rsidRPr="004B0DCE"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4B0DCE">
        <w:rPr>
          <w:rFonts w:asciiTheme="minorHAnsi" w:hAnsiTheme="minorHAnsi"/>
          <w:b/>
        </w:rPr>
        <w:t xml:space="preserve">Με ποιον μπορώ να επικοινωνήσω εάν επιθυμώ να υποβάλω ερωτήσεις ή παράπονα; </w:t>
      </w:r>
    </w:p>
    <w:p w14:paraId="4D1FAA24" w14:textId="5EEF855C" w:rsidR="00C56472" w:rsidRPr="004B0DCE" w:rsidRDefault="002A7061" w:rsidP="004D3F24">
      <w:pPr>
        <w:pStyle w:val="Style1"/>
      </w:pPr>
      <w:r w:rsidRPr="004B0DCE">
        <w:t>Για τυχόν ερωτήσεις σχετικά με την επεξεργασία των προσωπικών σας δεδομένων, παρακαλείστε να επικοινωνήσετε κατ’ αρχάς με τον υπεύθυνο επεξεργασίας δεδομένων (</w:t>
      </w:r>
      <w:hyperlink r:id="rId19" w:history="1">
        <w:r w:rsidRPr="004B0DCE">
          <w:rPr>
            <w:rStyle w:val="Hyperlink"/>
          </w:rPr>
          <w:t>nominations-eesc@eesc.europa.eu</w:t>
        </w:r>
      </w:hyperlink>
      <w:r w:rsidRPr="004B0DCE">
        <w:t>).</w:t>
      </w:r>
    </w:p>
    <w:p w14:paraId="6E632E91" w14:textId="77777777" w:rsidR="00D55F9A" w:rsidRPr="004B0DCE" w:rsidRDefault="00D55F9A" w:rsidP="004B0DCE"/>
    <w:p w14:paraId="0C00467F" w14:textId="25DC0858" w:rsidR="00B01161" w:rsidRPr="004B0DCE" w:rsidRDefault="002A7061" w:rsidP="004D3F24">
      <w:pPr>
        <w:pStyle w:val="Style1"/>
      </w:pPr>
      <w:r w:rsidRPr="004B0DCE">
        <w:t xml:space="preserve">Μπορείτε επίσης να επικοινωνήσετε με τον υπεύθυνο προστασίας δεδομένων της ΕΟΚΕ χρησιμοποιώντας το σχετικό </w:t>
      </w:r>
      <w:hyperlink r:id="rId20" w:history="1">
        <w:r w:rsidRPr="004B0DCE">
          <w:rPr>
            <w:rStyle w:val="Hyperlink"/>
          </w:rPr>
          <w:t>έντυπο επικοινωνίας</w:t>
        </w:r>
      </w:hyperlink>
      <w:r w:rsidRPr="004B0DCE">
        <w:t xml:space="preserve"> και/ή με τον Ευρωπαίο Επόπτη Προστασίας Δεδομένων χρησιμοποιώντας το σχετικό </w:t>
      </w:r>
      <w:hyperlink r:id="rId21" w:tgtFrame="_blank" w:history="1">
        <w:r w:rsidRPr="004B0DCE">
          <w:rPr>
            <w:color w:val="0000FF"/>
            <w:u w:val="single"/>
          </w:rPr>
          <w:t>έντυπο επικοινωνίας</w:t>
        </w:r>
      </w:hyperlink>
      <w:r w:rsidRPr="004B0DCE">
        <w:t xml:space="preserve"> ανά πάσα στιγμή.</w:t>
      </w:r>
    </w:p>
    <w:sectPr w:rsidR="00B01161" w:rsidRPr="004B0DCE" w:rsidSect="004F2B7F">
      <w:footerReference w:type="default" r:id="rId2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D52F43">
      <w:fldChar w:fldCharType="begin"/>
    </w:r>
    <w:r w:rsidR="00D52F43">
      <w:instrText xml:space="preserve"> NUMPAGES </w:instrText>
    </w:r>
    <w:r w:rsidR="00D52F43">
      <w:fldChar w:fldCharType="separate"/>
    </w:r>
    <w:r w:rsidR="00553CB0">
      <w:t>6</w:t>
    </w:r>
    <w:r w:rsidR="00D52F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4B0DCE" w:rsidRDefault="009472BA">
      <w:pPr>
        <w:pStyle w:val="FootnoteText"/>
      </w:pPr>
      <w:r w:rsidRPr="004B0DCE">
        <w:rPr>
          <w:rStyle w:val="FootnoteReference"/>
        </w:rPr>
        <w:footnoteRef/>
      </w:r>
      <w:r w:rsidRPr="004B0DCE">
        <w:tab/>
        <w:t>Δεδομένα διαθέσιμα αποκλειστικά για εσωτερική διοικητική επεξεργασία</w:t>
      </w:r>
    </w:p>
  </w:footnote>
  <w:footnote w:id="3">
    <w:p w14:paraId="414AD85E" w14:textId="7190A72D" w:rsidR="0006787D" w:rsidRPr="004B0DCE" w:rsidRDefault="0006787D" w:rsidP="004D3F24">
      <w:pPr>
        <w:pStyle w:val="FootnoteText"/>
        <w:ind w:left="567" w:hanging="567"/>
        <w:rPr>
          <w:rFonts w:asciiTheme="minorHAnsi" w:hAnsiTheme="minorHAnsi" w:cstheme="minorHAnsi"/>
        </w:rPr>
      </w:pPr>
      <w:r w:rsidRPr="004B0DCE">
        <w:rPr>
          <w:rStyle w:val="FootnoteReference"/>
          <w:rFonts w:asciiTheme="minorHAnsi" w:hAnsiTheme="minorHAnsi" w:cstheme="minorHAnsi"/>
        </w:rPr>
        <w:footnoteRef/>
      </w:r>
      <w:r w:rsidRPr="004B0DCE">
        <w:rPr>
          <w:rFonts w:asciiTheme="minorHAnsi" w:hAnsiTheme="minorHAnsi"/>
        </w:rPr>
        <w:tab/>
        <w:t xml:space="preserve">Για περαιτέρω λεπτομέρειες σχετικά με την επεξεργασία των προσωπικών σας δεδομένων που δημοσιεύονται στο «EU </w:t>
      </w:r>
      <w:proofErr w:type="spellStart"/>
      <w:r w:rsidRPr="004B0DCE">
        <w:rPr>
          <w:rFonts w:asciiTheme="minorHAnsi" w:hAnsiTheme="minorHAnsi"/>
        </w:rPr>
        <w:t>WhoisWho</w:t>
      </w:r>
      <w:proofErr w:type="spellEnd"/>
      <w:r w:rsidRPr="004B0DCE">
        <w:rPr>
          <w:rFonts w:asciiTheme="minorHAnsi" w:hAnsiTheme="minorHAnsi"/>
        </w:rPr>
        <w:t xml:space="preserve">», μπορείτε να συμβουλευθείτε τη σχετική δήλωση περί απορρήτου στη διεύθυνση: </w:t>
      </w:r>
      <w:hyperlink r:id="rId1" w:history="1">
        <w:r w:rsidRPr="004B0DCE">
          <w:rPr>
            <w:rStyle w:val="Hyperlink"/>
            <w:rFonts w:asciiTheme="minorHAnsi" w:hAnsiTheme="minorHAnsi"/>
          </w:rPr>
          <w:t>https://op.europa.eu/en/web/about-us/legal-notices/op_whoiswho</w:t>
        </w:r>
      </w:hyperlink>
      <w:r w:rsidRPr="004B0DCE">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1B7B"/>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B0DCE"/>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EA9"/>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2F43"/>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l-GR"/>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l-GR"/>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l-GR"/>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l-GR"/>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l-GR"/>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l-GR"/>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l-GR"/>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l-GR"/>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l-GR"/>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l-GR"/>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l-GR"/>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l-GR"/>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l-GR"/>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l-GR"/>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locale=el" TargetMode="External"/><Relationship Id="rId17" Type="http://schemas.openxmlformats.org/officeDocument/2006/relationships/hyperlink" Target="mailto:nominations-eesc@eesc.europa.eu" TargetMode="External"/><Relationship Id="rId2" Type="http://schemas.openxmlformats.org/officeDocument/2006/relationships/customXml" Target="../customXml/item2.xml"/><Relationship Id="rId16" Type="http://schemas.openxmlformats.org/officeDocument/2006/relationships/hyperlink" Target="https://op.europa.eu/el/web/about-us/privacy-statement" TargetMode="External"/><Relationship Id="rId20" Type="http://schemas.openxmlformats.org/officeDocument/2006/relationships/hyperlink" Target="https://www.eesc.europa.eu/el/general-contact-form?contact_person_group=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esc.europa.eu/el/members-groups/members/members-and-ccmi-delega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l/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A6WAAD5KZT2Q-235352946-5407</_dlc_DocId>
    <_dlc_DocIdUrl xmlns="1a33af13-4045-4f88-9d7b-618e30f79918">
      <Url>http://dm/eesc/2025/_layouts/15/DocIdRedir.aspx?ID=A6WAAD5KZT2Q-235352946-5407</Url>
      <Description>A6WAAD5KZT2Q-235352946-5407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Kavousanou Marilena</DisplayName>
        <AccountId>1902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2.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3.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4.xml><?xml version="1.0" encoding="utf-8"?>
<ds:datastoreItem xmlns:ds="http://schemas.openxmlformats.org/officeDocument/2006/customXml" ds:itemID="{580EDC5C-1B0B-4A38-9593-3F6C28E4E308}"/>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περί ιδιωτικότητας: διαχείριση φακέλων που αφορούν τα μέλη</dc:title>
  <dc:creator/>
  <cp:keywords>EESC-2025-02938-00-00-ADMIN-TRA-EN</cp:keywords>
  <dc:description>Rapporteur: -  Original language: - EN Date of document: - 08/09/2025 Date of meeting: -  External documents: -  Administrator responsible: - M. LEPOUTTRE Koenraad Jan Gommaire</dc:description>
  <cp:lastModifiedBy/>
  <cp:revision>8</cp:revision>
  <cp:lastPrinted>2018-05-25T09:11:00Z</cp:lastPrinted>
  <dcterms:created xsi:type="dcterms:W3CDTF">2025-09-12T08:22:00Z</dcterms:created>
  <dcterms:modified xsi:type="dcterms:W3CDTF">2025-09-12T16:11:00Z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28f50af0-cbcf-4919-bc06-52926612b113</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IT|0774613c-01ed-4e5d-a25d-11d2388de825;EN|f2175f21-25d7-44a3-96da-d6a61b075e1b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EN|f2175f21-25d7-44a3-96da-d6a61b075e1b;#13;#TRA|150d2a88-1431-44e6-a8ca-0bb753ab8672;#8;#Final|ea5e6674-7b27-4bac-b091-73adbb394efe;#6;#Internal|2451815e-8241-4bbf-a22e-1ab710712bf2;#22;#ADMIN|58d8ac89-e690-41f6-a5e8-508fa4a7c73c;#1;#EESC|422833ec-8d7e-4e65-8e4e-8bed07ffb729;#34;#IT|0774613c-01ed-4e5d-a25d-11d2388de825</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42;#EL|6d4f4d51-af9b-4650-94b4-4276bee85c91</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