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E65574" w:rsidR="00932A23" w:rsidP="00932A23" w:rsidRDefault="00932A23" w14:paraId="5B945242" w14:textId="77777777">
      <w:pPr>
        <w:jc w:val="right"/>
      </w:pPr>
      <w:r w:rsidRPr="00E65574">
        <w:rPr>
          <w:b/>
        </w:rPr>
        <w:t>NAT/959</w:t>
      </w:r>
    </w:p>
    <w:p w:rsidRPr="00E65574" w:rsidR="00932A23" w:rsidP="00932A23" w:rsidRDefault="00932A23" w14:paraId="6424A064" w14:textId="77777777">
      <w:pPr>
        <w:jc w:val="right"/>
      </w:pPr>
      <w:r w:rsidRPr="00E65574">
        <w:rPr>
          <w:b/>
        </w:rPr>
        <w:t>Conservation and sustainable use of marine biological diversity of areas beyond national jurisdiction – ratification of BBNJ Agreement</w:t>
      </w:r>
    </w:p>
    <w:p w:rsidRPr="00A67235" w:rsidR="000E4B6B" w:rsidP="0015330A" w:rsidRDefault="000E4B6B" w14:paraId="1EFE7F2B" w14:textId="7BEA037A">
      <w:pPr>
        <w:jc w:val="right"/>
      </w:pP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9B59D5D">
      <w:pPr>
        <w:jc w:val="right"/>
      </w:pPr>
      <w:r w:rsidRPr="00A67235">
        <w:t xml:space="preserve">Brussels, </w:t>
      </w:r>
      <w:r w:rsidR="005954B7">
        <w:t>16 July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E65574" w:rsidR="00886BF6" w:rsidP="00886BF6" w:rsidRDefault="00964A13" w14:paraId="4FB01F6B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E65574" w:rsidR="00886BF6">
        <w:rPr>
          <w:b/>
        </w:rPr>
        <w:t>Proposal for a Directive of the European Parliament and of the Council on the conservation and sustainable use of marine biological diversity of areas beyond national jurisdiction</w:t>
      </w:r>
    </w:p>
    <w:p w:rsidRPr="00A67235" w:rsidR="00964A13" w:rsidP="00886BF6" w:rsidRDefault="0015330A" w14:paraId="1CA7DBC6" w14:textId="252863EA">
      <w:pPr>
        <w:jc w:val="center"/>
      </w:pPr>
      <w:r>
        <w:t>[</w:t>
      </w:r>
      <w:r w:rsidRPr="00E65574" w:rsidR="00886BF6">
        <w:t>COM(2025) 173 final – 2025/90 COD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03272B" w14:paraId="0FA745B1" w14:textId="23A81C30">
      <w:pPr>
        <w:jc w:val="center"/>
        <w:rPr>
          <w:bCs/>
        </w:rPr>
      </w:pPr>
      <w:r>
        <w:t>598</w:t>
      </w:r>
      <w:r w:rsidRPr="0003272B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="00F7365D">
        <w:rPr>
          <w:bCs/>
        </w:rPr>
        <w:t xml:space="preserve">held in </w:t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F7365D">
        <w:rPr>
          <w:bCs/>
        </w:rPr>
        <w:t xml:space="preserve">on </w:t>
      </w:r>
      <w:r>
        <w:rPr>
          <w:bCs/>
        </w:rPr>
        <w:t xml:space="preserve">16 </w:t>
      </w:r>
      <w:r w:rsidR="0015330A">
        <w:rPr>
          <w:bCs/>
        </w:rPr>
        <w:t>-</w:t>
      </w:r>
      <w:r w:rsidR="000A4B8F">
        <w:rPr>
          <w:bCs/>
        </w:rPr>
        <w:t>17 July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80E3B30">
      <w:pPr>
        <w:jc w:val="center"/>
      </w:pPr>
      <w:r w:rsidRPr="00A67235">
        <w:t xml:space="preserve">Meeting of </w:t>
      </w:r>
      <w:r w:rsidR="000A4B8F">
        <w:t xml:space="preserve">16 </w:t>
      </w:r>
      <w:r w:rsidR="00F7365D">
        <w:t>July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7EAFCC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F7365D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56F02D00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F7365D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9B68C3" w:rsidR="009B68C3" w:rsidP="009B68C3" w:rsidRDefault="009B68C3" w14:paraId="2DEF3BA4" w14:textId="77777777">
      <w:pPr>
        <w:ind w:left="1430"/>
        <w:rPr>
          <w:i/>
          <w:iCs/>
        </w:rPr>
      </w:pPr>
      <w:r w:rsidRPr="009B68C3">
        <w:rPr>
          <w:i/>
          <w:iCs/>
        </w:rPr>
        <w:t>Proposal for a Directive of the European Parliament and of the Council on the conservation and sustainable use of marine biological diversity of areas beyond national jurisdiction</w:t>
      </w:r>
    </w:p>
    <w:p w:rsidRPr="00A67235" w:rsidR="000E4B6B" w:rsidP="009B68C3" w:rsidRDefault="009B68C3" w14:paraId="305301AD" w14:textId="4DCFC6FD">
      <w:pPr>
        <w:ind w:left="1430"/>
      </w:pPr>
      <w:r w:rsidRPr="009B68C3">
        <w:rPr>
          <w:i/>
          <w:iCs/>
        </w:rPr>
        <w:t>[COM(2025) 173 final – 2025/90 COD]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7DD4C75C">
      <w:r w:rsidRPr="00A67235">
        <w:t xml:space="preserve">The preliminary work had been carried out by the Section for </w:t>
      </w:r>
      <w:r w:rsidRPr="00C43C1A" w:rsidR="00C43C1A">
        <w:t xml:space="preserve">or Agriculture, Rural Development and the Environment (president: </w:t>
      </w:r>
      <w:r w:rsidRPr="00C43C1A" w:rsidR="00C43C1A">
        <w:rPr>
          <w:b/>
          <w:bCs/>
        </w:rPr>
        <w:t>Mr Peter SCHMIDT</w:t>
      </w:r>
      <w:r w:rsidRPr="00C43C1A" w:rsidR="00C43C1A">
        <w:t xml:space="preserve">). The rapporteur was </w:t>
      </w:r>
      <w:r w:rsidRPr="00C43C1A" w:rsidR="00C43C1A">
        <w:rPr>
          <w:b/>
          <w:bCs/>
        </w:rPr>
        <w:t>Mr Javier GARAT PÉREZ</w:t>
      </w:r>
      <w:r w:rsidRPr="00C43C1A" w:rsidR="00C43C1A">
        <w:t>. 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2BAFC439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C43C1A">
        <w:t>25 June 2025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5F2EA7" w14:paraId="0133C75D" w14:textId="64B3CB78">
      <w:r w:rsidRPr="00F7365D">
        <w:t xml:space="preserve">The opinion was put to vote and adopted by the Assembly by </w:t>
      </w:r>
      <w:r w:rsidRPr="00665ABB" w:rsidR="00665ABB">
        <w:t>183</w:t>
      </w:r>
      <w:r w:rsidRPr="00665ABB">
        <w:t xml:space="preserve"> votes in favour,</w:t>
      </w:r>
      <w:r w:rsidRPr="00665ABB" w:rsidR="00665ABB">
        <w:t xml:space="preserve"> 1 </w:t>
      </w:r>
      <w:r w:rsidRPr="00665ABB">
        <w:t xml:space="preserve">votes against and </w:t>
      </w:r>
      <w:r w:rsidRPr="00665ABB" w:rsidR="00665ABB">
        <w:t>3</w:t>
      </w:r>
      <w:r w:rsidRPr="00665ABB">
        <w:t> abstentions.</w:t>
      </w:r>
      <w:r w:rsidRPr="005F2EA7">
        <w:t> 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39AE2" w14:textId="77777777" w:rsidR="0088111B" w:rsidRDefault="0088111B">
      <w:r>
        <w:separator/>
      </w:r>
    </w:p>
  </w:endnote>
  <w:endnote w:type="continuationSeparator" w:id="0">
    <w:p w14:paraId="5B18070A" w14:textId="77777777" w:rsidR="0088111B" w:rsidRDefault="0088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37AEF23" w:rsidR="00964A13" w:rsidRPr="00964A13" w:rsidRDefault="00BD712A" w:rsidP="00964A13">
    <w:pPr>
      <w:pStyle w:val="Footer"/>
    </w:pPr>
    <w:r>
      <w:t>NAT/959 – EESC-2025-02043-00-00-</w:t>
    </w:r>
    <w:r w:rsidR="00964A13">
      <w:t>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B7068F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B7068F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B7068F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FE9F" w14:textId="77777777" w:rsidR="0088111B" w:rsidRDefault="0088111B">
      <w:r>
        <w:separator/>
      </w:r>
    </w:p>
  </w:footnote>
  <w:footnote w:type="continuationSeparator" w:id="0">
    <w:p w14:paraId="029DF9DE" w14:textId="77777777" w:rsidR="0088111B" w:rsidRDefault="0088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272B"/>
    <w:rsid w:val="00036097"/>
    <w:rsid w:val="0009542C"/>
    <w:rsid w:val="000A4B8F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336D6"/>
    <w:rsid w:val="003439B0"/>
    <w:rsid w:val="003716D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954B7"/>
    <w:rsid w:val="005E1A79"/>
    <w:rsid w:val="005F2EA7"/>
    <w:rsid w:val="00646E27"/>
    <w:rsid w:val="00665ABB"/>
    <w:rsid w:val="0073571F"/>
    <w:rsid w:val="007C6A55"/>
    <w:rsid w:val="00815851"/>
    <w:rsid w:val="00826375"/>
    <w:rsid w:val="00862EFF"/>
    <w:rsid w:val="0088111B"/>
    <w:rsid w:val="00886BF6"/>
    <w:rsid w:val="008A371F"/>
    <w:rsid w:val="008E0097"/>
    <w:rsid w:val="008F2211"/>
    <w:rsid w:val="00911202"/>
    <w:rsid w:val="009326E3"/>
    <w:rsid w:val="00932A23"/>
    <w:rsid w:val="00961F04"/>
    <w:rsid w:val="00964A13"/>
    <w:rsid w:val="009B68C3"/>
    <w:rsid w:val="009E138D"/>
    <w:rsid w:val="00A14D3A"/>
    <w:rsid w:val="00A33759"/>
    <w:rsid w:val="00A53158"/>
    <w:rsid w:val="00A64D59"/>
    <w:rsid w:val="00A67235"/>
    <w:rsid w:val="00B7068F"/>
    <w:rsid w:val="00BD712A"/>
    <w:rsid w:val="00BE7410"/>
    <w:rsid w:val="00C05B64"/>
    <w:rsid w:val="00C43C1A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A6WAAD5KZT2Q-235352946-1813</_dlc_DocId>
    <_dlc_DocIdUrl xmlns="1a33af13-4045-4f88-9d7b-618e30f79918">
      <Url>http://dm/eesc/2025/_layouts/15/DocIdRedir.aspx?ID=A6WAAD5KZT2Q-235352946-1813</Url>
      <Description>A6WAAD5KZT2Q-235352946-1813</Description>
    </_dlc_DocIdUrl>
    <Procedure xmlns="1a33af13-4045-4f88-9d7b-618e30f79918">2025/0090(COD)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2025-07-16T12:00:00+00:00</ProductionDate>
    <FicheYear xmlns="1a33af13-4045-4f88-9d7b-618e30f79918">2025</FicheYear>
    <DocumentNumber xmlns="a3e83899-37aa-47c6-ba54-4ea80e9c17cf">2043</DocumentNumber>
    <DossierNumber xmlns="1a33af13-4045-4f88-9d7b-618e30f79918">959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7523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2025-07-16T12:00:00+00:00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87725BBF-AB0E-46CB-8DB6-18FB1340CFB5}"/>
</file>

<file path=customXml/itemProps2.xml><?xml version="1.0" encoding="utf-8"?>
<ds:datastoreItem xmlns:ds="http://schemas.openxmlformats.org/officeDocument/2006/customXml" ds:itemID="{FD444C70-C717-42EE-A90A-17D760D3409E}"/>
</file>

<file path=customXml/itemProps3.xml><?xml version="1.0" encoding="utf-8"?>
<ds:datastoreItem xmlns:ds="http://schemas.openxmlformats.org/officeDocument/2006/customXml" ds:itemID="{5F6A037A-8226-4B2B-A61F-830672851E9C}"/>
</file>

<file path=customXml/itemProps4.xml><?xml version="1.0" encoding="utf-8"?>
<ds:datastoreItem xmlns:ds="http://schemas.openxmlformats.org/officeDocument/2006/customXml" ds:itemID="{1C60DF1E-F895-42F9-A010-018F6FAC29E4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and sustainable use of marine biological diversity of areas beyond national jurisdiction  ratification of BBNJ Agreement</dc:title>
  <dc:subject>Record of proceedings</dc:subject>
  <dc:creator>Hilary Morris</dc:creator>
  <cp:keywords>EESC-2025-02043-00-00-CR-TRA-EN</cp:keywords>
  <dc:description>Rapporteur: -  Original language: - EN Date of document: - 16/07/2025 Date of meeting: -  External documents: - COM(2025)173- final Administrator responsible: - M. INIGUEZ YUSTE Arturo José</dc:description>
  <cp:lastModifiedBy>TDriveSVCUserProd</cp:lastModifiedBy>
  <cp:revision>4</cp:revision>
  <cp:lastPrinted>2004-02-16T15:16:00Z</cp:lastPrinted>
  <dcterms:created xsi:type="dcterms:W3CDTF">2025-07-16T14:52:00Z</dcterms:created>
  <dcterms:modified xsi:type="dcterms:W3CDTF">2025-07-16T15:01:00Z</dcterms:modified>
  <cp:category>NAT/959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baa59e0b-7e86-48e5-b727-7c79dc5f565c</vt:lpwstr>
  </property>
  <property fmtid="{D5CDD505-2E9C-101B-9397-08002B2CF9AE}" pid="9" name="Procedure">
    <vt:lpwstr>2025/0090(COD)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2043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959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7523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2025-07-16T12:00:00Z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