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C0279C" w14:paraId="02555730" w14:textId="61023627">
      <w:pPr>
        <w:jc w:val="right"/>
      </w:pPr>
      <w:r>
        <w:rPr>
          <w:b/>
        </w:rPr>
        <w:t>CCMI</w:t>
      </w:r>
      <w:r w:rsidRPr="0082636E" w:rsidR="0015330A">
        <w:rPr>
          <w:b/>
        </w:rPr>
        <w:t>/</w:t>
      </w:r>
      <w:r>
        <w:rPr>
          <w:b/>
        </w:rPr>
        <w:t>2</w:t>
      </w:r>
      <w:r w:rsidR="007D57BB">
        <w:rPr>
          <w:b/>
        </w:rPr>
        <w:t>4</w:t>
      </w:r>
      <w:r>
        <w:rPr>
          <w:b/>
        </w:rPr>
        <w:t>3</w:t>
      </w:r>
    </w:p>
    <w:p w:rsidRPr="00A67235" w:rsidR="000E4B6B" w:rsidP="0015330A" w:rsidRDefault="00C0279C" w14:paraId="1EFE7F2B" w14:textId="502908D5">
      <w:pPr>
        <w:jc w:val="right"/>
      </w:pPr>
      <w:r w:rsidRPr="00C0279C">
        <w:rPr>
          <w:b/>
        </w:rPr>
        <w:t>European defence industry programme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B17CB9A">
      <w:pPr>
        <w:jc w:val="right"/>
      </w:pPr>
      <w:r w:rsidRPr="00A67235">
        <w:t xml:space="preserve">Brussels, </w:t>
      </w:r>
      <w:r w:rsidR="003B00F9">
        <w:t>16</w:t>
      </w:r>
      <w:r w:rsidR="00C0279C">
        <w:t xml:space="preserve"> </w:t>
      </w:r>
      <w:r w:rsidR="003B00F9">
        <w:t>July</w:t>
      </w:r>
      <w:r w:rsidR="00C0279C">
        <w:t xml:space="preserve"> 202</w:t>
      </w:r>
      <w:r w:rsidR="003B00F9">
        <w:t>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2365A0" w:rsidR="001B0678" w:rsidP="001B0678" w:rsidRDefault="00964A13" w14:paraId="73D05275" w14:textId="77777777">
      <w:pPr>
        <w:ind w:left="1134" w:right="1134"/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="001B0678">
        <w:rPr>
          <w:b/>
          <w:bCs/>
        </w:rPr>
        <w:t xml:space="preserve">Proposal for a COUNCIL REGULATION establishing the </w:t>
      </w:r>
      <w:r w:rsidRPr="002365A0" w:rsidR="001B0678">
        <w:rPr>
          <w:b/>
          <w:bCs/>
        </w:rPr>
        <w:t>Security Action for Europe (SAFE) through the reinforcement of a European defence industry instrument</w:t>
      </w:r>
    </w:p>
    <w:p w:rsidRPr="00A67235" w:rsidR="00964A13" w:rsidP="001B0678" w:rsidRDefault="001B0678" w14:paraId="1CA7DBC6" w14:textId="45C027B3">
      <w:pPr>
        <w:jc w:val="center"/>
      </w:pPr>
      <w:r>
        <w:t>COM(2025) 122 final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C0279C" w14:paraId="0FA745B1" w14:textId="445EB8A3">
      <w:pPr>
        <w:jc w:val="center"/>
        <w:rPr>
          <w:bCs/>
        </w:rPr>
      </w:pPr>
      <w:r w:rsidRPr="00202548">
        <w:t>5</w:t>
      </w:r>
      <w:r w:rsidRPr="00202548" w:rsidR="00202548">
        <w:t>9</w:t>
      </w:r>
      <w:r w:rsidRPr="00202548">
        <w:t>8t</w:t>
      </w:r>
      <w:r>
        <w:t>h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Pr="00202548" w:rsidR="00202548">
        <w:rPr>
          <w:bCs/>
        </w:rPr>
        <w:t>16</w:t>
      </w:r>
      <w:r w:rsidRPr="00202548" w:rsidR="0015330A">
        <w:rPr>
          <w:bCs/>
        </w:rPr>
        <w:t>-</w:t>
      </w:r>
      <w:r w:rsidRPr="00202548" w:rsidR="00202548">
        <w:rPr>
          <w:bCs/>
        </w:rPr>
        <w:t>17</w:t>
      </w:r>
      <w:r w:rsidRPr="00202548">
        <w:rPr>
          <w:bCs/>
        </w:rPr>
        <w:t xml:space="preserve"> </w:t>
      </w:r>
      <w:r w:rsidRPr="00202548" w:rsidR="00202548">
        <w:rPr>
          <w:bCs/>
        </w:rPr>
        <w:t>July</w:t>
      </w:r>
      <w:r>
        <w:rPr>
          <w:bCs/>
        </w:rPr>
        <w:t xml:space="preserve"> 202</w:t>
      </w:r>
      <w:r w:rsidR="001B0678">
        <w:rPr>
          <w:bCs/>
        </w:rPr>
        <w:t>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3D544EEF">
      <w:pPr>
        <w:jc w:val="center"/>
      </w:pPr>
      <w:r w:rsidRPr="00A67235">
        <w:t xml:space="preserve">Meeting of </w:t>
      </w:r>
      <w:r w:rsidR="00202548">
        <w:t>16 July 2025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16BD827">
      <w:pPr>
        <w:pStyle w:val="Footer"/>
        <w:jc w:val="center"/>
      </w:pPr>
      <w:r w:rsidRPr="00A67235">
        <w:t>Agenda item</w:t>
      </w:r>
      <w:r w:rsidR="00177DAC">
        <w:t xml:space="preserve"> </w:t>
      </w:r>
      <w:r w:rsidRPr="00202548" w:rsidR="00C0279C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023A87F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Pr="00202548" w:rsidR="00C0279C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2365A0" w:rsidR="001B0678" w:rsidP="001B0678" w:rsidRDefault="001B0678" w14:paraId="3F400CE9" w14:textId="77777777">
      <w:pPr>
        <w:ind w:left="1440" w:right="1134"/>
        <w:jc w:val="left"/>
        <w:rPr>
          <w:b/>
          <w:bCs/>
        </w:rPr>
      </w:pPr>
      <w:r w:rsidRPr="001B0678">
        <w:rPr>
          <w:i/>
          <w:iCs/>
        </w:rPr>
        <w:t>Proposal for a COUNCIL REGULATION establishing the Security Action for Europe (SAFE) through the reinforcement of a European defence industry instrument</w:t>
      </w:r>
    </w:p>
    <w:p w:rsidRPr="00A67235" w:rsidR="000E4B6B" w:rsidP="001B0678" w:rsidRDefault="001B0678" w14:paraId="305301AD" w14:textId="327990AD">
      <w:pPr>
        <w:ind w:left="1430"/>
        <w:jc w:val="left"/>
      </w:pPr>
      <w:r>
        <w:t>COM(2025) 122 final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3226D8C1">
      <w:r w:rsidRPr="00A67235">
        <w:t xml:space="preserve">The preliminary work had been carried out by </w:t>
      </w:r>
      <w:r w:rsidR="00C0279C">
        <w:t>the Consultative Commission on Industrial Change (p</w:t>
      </w:r>
      <w:r w:rsidRPr="00A67235" w:rsidR="00C0279C">
        <w:t>resident:</w:t>
      </w:r>
      <w:r w:rsidR="00C0279C">
        <w:t xml:space="preserve"> </w:t>
      </w:r>
      <w:r w:rsidRPr="007645D7" w:rsidR="00C0279C">
        <w:rPr>
          <w:b/>
          <w:bCs/>
        </w:rPr>
        <w:t xml:space="preserve">Pietro Francesco </w:t>
      </w:r>
      <w:r w:rsidRPr="007645D7" w:rsidR="001B0678">
        <w:rPr>
          <w:b/>
          <w:bCs/>
        </w:rPr>
        <w:t>DE LOTTO</w:t>
      </w:r>
      <w:r w:rsidRPr="00A67235" w:rsidR="00C0279C">
        <w:t>)</w:t>
      </w:r>
      <w:r w:rsidRPr="00A67235">
        <w:t>. The rapporteur was</w:t>
      </w:r>
      <w:r w:rsidRPr="00A67235">
        <w:rPr>
          <w:b/>
          <w:bCs/>
        </w:rPr>
        <w:t xml:space="preserve"> </w:t>
      </w:r>
      <w:r w:rsidR="001B0678">
        <w:rPr>
          <w:b/>
          <w:bCs/>
        </w:rPr>
        <w:t>Maurizio</w:t>
      </w:r>
      <w:r w:rsidRPr="00C0279C" w:rsidR="00C0279C">
        <w:rPr>
          <w:b/>
          <w:bCs/>
        </w:rPr>
        <w:t xml:space="preserve"> </w:t>
      </w:r>
      <w:r w:rsidR="001B0678">
        <w:rPr>
          <w:b/>
          <w:bCs/>
        </w:rPr>
        <w:t>MENS</w:t>
      </w:r>
      <w:r w:rsidRPr="00C0279C" w:rsidR="00C0279C">
        <w:rPr>
          <w:b/>
          <w:bCs/>
        </w:rPr>
        <w:t>I</w:t>
      </w:r>
      <w:r w:rsidRPr="00A67235">
        <w:t>.</w:t>
      </w:r>
      <w:r w:rsidR="00C0279C">
        <w:t xml:space="preserve"> </w:t>
      </w:r>
      <w:r w:rsidRPr="007645D7" w:rsidR="00C0279C">
        <w:t xml:space="preserve">The </w:t>
      </w:r>
      <w:r w:rsidR="00C0279C">
        <w:t>c</w:t>
      </w:r>
      <w:r w:rsidRPr="007645D7" w:rsidR="00C0279C">
        <w:t>o-rapporteur was</w:t>
      </w:r>
      <w:r w:rsidR="00C0279C">
        <w:t xml:space="preserve"> </w:t>
      </w:r>
      <w:r w:rsidR="001B0678">
        <w:rPr>
          <w:b/>
          <w:bCs/>
        </w:rPr>
        <w:t>Jan PIE</w:t>
      </w:r>
      <w:r w:rsidR="00C0279C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63A5780C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543025">
        <w:t>1</w:t>
      </w:r>
      <w:r w:rsidR="00F300A0">
        <w:t>0</w:t>
      </w:r>
      <w:r w:rsidR="00543025">
        <w:t xml:space="preserve"> July</w:t>
      </w:r>
      <w:r w:rsidR="00C0279C">
        <w:t xml:space="preserve"> 202</w:t>
      </w:r>
      <w:r w:rsidR="00202548">
        <w:t>5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5B896222">
      <w:r w:rsidRPr="00A67235">
        <w:t xml:space="preserve">The opinion was </w:t>
      </w:r>
      <w:r w:rsidRPr="00F66CB4">
        <w:t>adopted by</w:t>
      </w:r>
      <w:r w:rsidRPr="00F66CB4" w:rsidR="00177DAC">
        <w:t xml:space="preserve"> </w:t>
      </w:r>
      <w:r w:rsidRPr="00F66CB4" w:rsidR="00C0279C">
        <w:t>1</w:t>
      </w:r>
      <w:r w:rsidRPr="00F66CB4" w:rsidR="00F66CB4">
        <w:t>80</w:t>
      </w:r>
      <w:r w:rsidRPr="00F66CB4" w:rsidR="00C0279C">
        <w:t xml:space="preserve"> votes in favour, </w:t>
      </w:r>
      <w:r w:rsidRPr="00F66CB4" w:rsidR="00F66CB4">
        <w:t>5</w:t>
      </w:r>
      <w:r w:rsidRPr="00F66CB4" w:rsidR="00C0279C">
        <w:t xml:space="preserve"> vote against and </w:t>
      </w:r>
      <w:r w:rsidRPr="00F66CB4" w:rsidR="00F66CB4">
        <w:t>7</w:t>
      </w:r>
      <w:r w:rsidRPr="00F66CB4" w:rsidR="00C0279C">
        <w:t xml:space="preserve">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0B46D3FF" w:rsidR="00964A13" w:rsidRPr="00964A13" w:rsidRDefault="00C0279C" w:rsidP="00964A13">
    <w:pPr>
      <w:pStyle w:val="Footer"/>
    </w:pPr>
    <w:r>
      <w:t>CCMI/2</w:t>
    </w:r>
    <w:r w:rsidR="001B0678">
      <w:t>4</w:t>
    </w:r>
    <w:r>
      <w:t xml:space="preserve">3 – </w:t>
    </w:r>
    <w:r w:rsidR="00964A13">
      <w:t>EESC</w:t>
    </w:r>
    <w:r>
      <w:t>-202</w:t>
    </w:r>
    <w:r w:rsidR="001B0678">
      <w:t>5</w:t>
    </w:r>
    <w:r>
      <w:t>-</w:t>
    </w:r>
    <w:r w:rsidRPr="00202548">
      <w:t>00</w:t>
    </w:r>
    <w:r w:rsidR="00202548" w:rsidRPr="00202548">
      <w:t>980</w:t>
    </w:r>
    <w:r>
      <w:t>-00-00-</w:t>
    </w:r>
    <w:r w:rsidR="00964A13">
      <w:t>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940A7A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940A7A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940A7A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86EB0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B0678"/>
    <w:rsid w:val="001C7254"/>
    <w:rsid w:val="00202548"/>
    <w:rsid w:val="002346F9"/>
    <w:rsid w:val="00250E07"/>
    <w:rsid w:val="002601CF"/>
    <w:rsid w:val="00273FDB"/>
    <w:rsid w:val="002925F3"/>
    <w:rsid w:val="00297572"/>
    <w:rsid w:val="00320C0B"/>
    <w:rsid w:val="003439B0"/>
    <w:rsid w:val="003876B5"/>
    <w:rsid w:val="00392924"/>
    <w:rsid w:val="003B00F9"/>
    <w:rsid w:val="003C15D7"/>
    <w:rsid w:val="003C2604"/>
    <w:rsid w:val="003E1619"/>
    <w:rsid w:val="00423299"/>
    <w:rsid w:val="00460CC5"/>
    <w:rsid w:val="004A0843"/>
    <w:rsid w:val="00543025"/>
    <w:rsid w:val="00564B0D"/>
    <w:rsid w:val="00590C1E"/>
    <w:rsid w:val="005E1A79"/>
    <w:rsid w:val="00646E27"/>
    <w:rsid w:val="0073571F"/>
    <w:rsid w:val="007C6A55"/>
    <w:rsid w:val="007D57BB"/>
    <w:rsid w:val="00815851"/>
    <w:rsid w:val="00826375"/>
    <w:rsid w:val="00862EFF"/>
    <w:rsid w:val="008A371F"/>
    <w:rsid w:val="008E0097"/>
    <w:rsid w:val="008F2211"/>
    <w:rsid w:val="00911202"/>
    <w:rsid w:val="009326E3"/>
    <w:rsid w:val="00940A7A"/>
    <w:rsid w:val="00961F04"/>
    <w:rsid w:val="00964A13"/>
    <w:rsid w:val="009E138D"/>
    <w:rsid w:val="00A14D3A"/>
    <w:rsid w:val="00A53158"/>
    <w:rsid w:val="00A64D59"/>
    <w:rsid w:val="00A67235"/>
    <w:rsid w:val="00BE7410"/>
    <w:rsid w:val="00C0279C"/>
    <w:rsid w:val="00C05B64"/>
    <w:rsid w:val="00C4683E"/>
    <w:rsid w:val="00C87758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  <w:rsid w:val="00F300A0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BB3B767F3CF4149BF520211D4A86BC0" ma:contentTypeVersion="4" ma:contentTypeDescription="Defines the documents for Document Manager V2" ma:contentTypeScope="" ma:versionID="8f2b3a3e062f062a7ee8ba210ef02323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be3ca9a7-9286-4008-99ec-aebc20da9dc2" targetNamespace="http://schemas.microsoft.com/office/2006/metadata/properties" ma:root="true" ma:fieldsID="f021f5764e4548d9eb17bdf3b768072d" ns2:_="" ns3:_="" ns4:_="">
    <xsd:import namespace="1a33af13-4045-4f88-9d7b-618e30f79918"/>
    <xsd:import namespace="http://schemas.microsoft.com/sharepoint/v3/fields"/>
    <xsd:import namespace="be3ca9a7-9286-4008-99ec-aebc20da9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a9a7-9286-4008-99ec-aebc20da9dc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A6WAAD5KZT2Q-604569563-14523</_dlc_DocId>
    <_dlc_DocIdUrl xmlns="1a33af13-4045-4f88-9d7b-618e30f79918">
      <Url>http://dm/eesc/2025/_layouts/15/DocIdRedir.aspx?ID=A6WAAD5KZT2Q-604569563-14523</Url>
      <Description>A6WAAD5KZT2Q-604569563-14523</Description>
    </_dlc_DocIdUrl>
    <Procedure xmlns="1a33af13-4045-4f88-9d7b-618e30f79918">2025/0122(NLE)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2025-07-22T12:00:00+00:00</ProductionDate>
    <FicheYear xmlns="1a33af13-4045-4f88-9d7b-618e30f79918">2025</FicheYear>
    <DocumentNumber xmlns="be3ca9a7-9286-4008-99ec-aebc20da9dc2">980</DocumentNumber>
    <DossierNumber xmlns="1a33af13-4045-4f88-9d7b-618e30f79918">243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63</Value>
      <Value>78</Value>
      <Value>8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PIE &amp; MENSI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7527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2025-07-16T12:00:00+00:00</AdoptionDate>
    <RequestingService xmlns="1a33af13-4045-4f88-9d7b-618e30f79918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be3ca9a7-9286-4008-99ec-aebc20da9dc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57906CEC-E20C-4DF4-A352-9CA47C08A4AC}"/>
</file>

<file path=customXml/itemProps2.xml><?xml version="1.0" encoding="utf-8"?>
<ds:datastoreItem xmlns:ds="http://schemas.openxmlformats.org/officeDocument/2006/customXml" ds:itemID="{87AEDBBA-783F-45A0-B9BE-156F4C4B36D4}"/>
</file>

<file path=customXml/itemProps3.xml><?xml version="1.0" encoding="utf-8"?>
<ds:datastoreItem xmlns:ds="http://schemas.openxmlformats.org/officeDocument/2006/customXml" ds:itemID="{796AEBE6-5CEC-4217-85FB-87E91B5584FF}"/>
</file>

<file path=customXml/itemProps4.xml><?xml version="1.0" encoding="utf-8"?>
<ds:datastoreItem xmlns:ds="http://schemas.openxmlformats.org/officeDocument/2006/customXml" ds:itemID="{048E81B4-AA08-45B9-AA85-8C5FC7C80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defence industry programme</dc:title>
  <dc:subject>Record of proceedings</dc:subject>
  <dc:creator>Hilary Morris</dc:creator>
  <cp:keywords>EESC-2025-00980-00-00-CR-TRA-EN</cp:keywords>
  <dc:description>Rapporteur: - PIE &amp; MENSI Original language: - EN Date of document: - 22/07/2025 Date of meeting: -  External documents: - COM(2025)122- final Administrator responsible: -  DIAMANTOPOULOS IOANNIS</dc:description>
  <cp:lastModifiedBy>TDriveSVCUserProd</cp:lastModifiedBy>
  <cp:revision>9</cp:revision>
  <cp:lastPrinted>2004-02-16T15:16:00Z</cp:lastPrinted>
  <dcterms:created xsi:type="dcterms:W3CDTF">2025-07-16T11:06:00Z</dcterms:created>
  <dcterms:modified xsi:type="dcterms:W3CDTF">2025-07-22T14:30:00Z</dcterms:modified>
  <cp:category>CCMI/243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0x010100EA97B91038054C99906057A708A1480A006BB3B767F3CF4149BF520211D4A86BC0</vt:lpwstr>
  </property>
  <property fmtid="{D5CDD505-2E9C-101B-9397-08002B2CF9AE}" pid="8" name="_dlc_DocIdItemGuid">
    <vt:lpwstr>f676a0ef-fb7b-43fa-868a-e195022619a4</vt:lpwstr>
  </property>
  <property fmtid="{D5CDD505-2E9C-101B-9397-08002B2CF9AE}" pid="9" name="Procedure">
    <vt:lpwstr>2025/0122(NLE)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CCMI|3451ec22-e6ff-42b3-8610-379fec773b3a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980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243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63;#CCMI|3451ec22-e6ff-42b3-8610-379fec773b3a</vt:lpwstr>
  </property>
  <property fmtid="{D5CDD505-2E9C-101B-9397-08002B2CF9AE}" pid="20" name="RequestingService">
    <vt:lpwstr>Commission consultative des mutations industrielles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63;#CCMI|3451ec22-e6ff-42b3-8610-379fec773b3a;#78;#CR|3d8a0a7b-557a-49c4-997f-22056dbd9ff4;#8;#Final|ea5e6674-7b27-4bac-b091-73adbb394efe;#5;#EN|f2175f21-25d7-44a3-96da-d6a61b075e1b;#3;#REF|722611fd-7eaf-44e3-8780-a3226646f5f0;#1;#EESC|422833ec-8d7e-4e65-8e4e-8bed07ffb729</vt:lpwstr>
  </property>
  <property fmtid="{D5CDD505-2E9C-101B-9397-08002B2CF9AE}" pid="31" name="Rapporteur">
    <vt:lpwstr>PIE &amp; MENSI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7527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2025-07-16T12:00:00Z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