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1FC0" w:rsidR="00C32271" w:rsidP="00E00B9E" w:rsidRDefault="00E00B9E" w14:paraId="6974D659" w14:textId="72C7B55D">
      <w:pPr>
        <w:jc w:val="center"/>
      </w:pPr>
      <w:r w:rsidRPr="000E1FC0">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0E1FC0" w:rsidR="00C32271">
        <w:rPr>
          <w:noProof/>
        </w:rPr>
        <mc:AlternateContent>
          <mc:Choice Requires="wps">
            <w:drawing>
              <wp:anchor distT="0" distB="0" distL="114300" distR="114300" simplePos="0" relativeHeight="251658752"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0E1FC0" w:rsidR="00C32271" w:rsidP="00BF70E3" w:rsidRDefault="00C32271" w14:paraId="425000FA" w14:textId="77777777"/>
    <w:tbl>
      <w:tblPr>
        <w:tblW w:w="2381" w:type="dxa"/>
        <w:jc w:val="right"/>
        <w:tblLayout w:type="fixed"/>
        <w:tblLook w:val="0000" w:firstRow="0" w:lastRow="0" w:firstColumn="0" w:lastColumn="0" w:noHBand="0" w:noVBand="0"/>
      </w:tblPr>
      <w:tblGrid>
        <w:gridCol w:w="2381"/>
      </w:tblGrid>
      <w:tr w:rsidRPr="000E1FC0" w:rsidR="00C32271" w:rsidTr="3BA75150" w14:paraId="174ADBFB" w14:textId="77777777">
        <w:trPr>
          <w:jc w:val="right"/>
        </w:trPr>
        <w:tc>
          <w:tcPr>
            <w:tcW w:w="3267" w:type="dxa"/>
          </w:tcPr>
          <w:p w:rsidRPr="000E1FC0" w:rsidR="00C32271" w:rsidP="00B00219" w:rsidRDefault="00851D2C" w14:paraId="12425F33" w14:textId="50C9459C">
            <w:pPr>
              <w:jc w:val="center"/>
            </w:pPr>
            <w:r w:rsidRPr="000E1FC0">
              <w:rPr>
                <w:b/>
                <w:bCs/>
              </w:rPr>
              <w:t xml:space="preserve">ANNEX </w:t>
            </w:r>
            <w:r w:rsidRPr="000E1FC0" w:rsidR="00906E18">
              <w:rPr>
                <w:b/>
                <w:bCs/>
              </w:rPr>
              <w:t>I</w:t>
            </w:r>
            <w:r w:rsidRPr="000E1FC0" w:rsidR="00D07460">
              <w:rPr>
                <w:b/>
                <w:bCs/>
              </w:rPr>
              <w:t>I</w:t>
            </w:r>
            <w:r w:rsidRPr="000E1FC0" w:rsidR="00C32271">
              <w:br/>
            </w:r>
            <w:r w:rsidRPr="000E1FC0" w:rsidR="00C32271">
              <w:rPr>
                <w:b/>
                <w:bCs/>
              </w:rPr>
              <w:t>to the minutes of the</w:t>
            </w:r>
            <w:r w:rsidR="00B00219">
              <w:rPr>
                <w:b/>
                <w:bCs/>
              </w:rPr>
              <w:t xml:space="preserve"> </w:t>
            </w:r>
            <w:r w:rsidR="00B00219">
              <w:rPr>
                <w:b/>
                <w:bCs/>
              </w:rPr>
              <w:br/>
            </w:r>
            <w:r w:rsidRPr="000E1FC0" w:rsidR="00D31A57">
              <w:rPr>
                <w:b/>
                <w:bCs/>
              </w:rPr>
              <w:t>April</w:t>
            </w:r>
            <w:r w:rsidRPr="000E1FC0" w:rsidR="009A7A34">
              <w:rPr>
                <w:b/>
                <w:bCs/>
              </w:rPr>
              <w:t xml:space="preserve"> </w:t>
            </w:r>
            <w:r w:rsidRPr="000E1FC0" w:rsidR="00C32271">
              <w:rPr>
                <w:b/>
                <w:bCs/>
              </w:rPr>
              <w:t>plenary session</w:t>
            </w:r>
          </w:p>
        </w:tc>
      </w:tr>
    </w:tbl>
    <w:p w:rsidRPr="000E1FC0" w:rsidR="00C32271" w:rsidP="00BF70E3" w:rsidRDefault="00C32271" w14:paraId="2DE5E55B" w14:textId="77777777"/>
    <w:p w:rsidRPr="000E1FC0" w:rsidR="00C32271" w:rsidP="004070AE" w:rsidRDefault="00C32271" w14:paraId="679C9E3C" w14:textId="6964991A">
      <w:pPr>
        <w:jc w:val="right"/>
      </w:pPr>
      <w:r w:rsidRPr="000E1FC0">
        <w:t xml:space="preserve">Brussels, </w:t>
      </w:r>
      <w:r w:rsidRPr="000E1FC0" w:rsidR="00D31A57">
        <w:t>30</w:t>
      </w:r>
      <w:r w:rsidRPr="000E1FC0" w:rsidR="008B458B">
        <w:t> </w:t>
      </w:r>
      <w:r w:rsidRPr="000E1FC0" w:rsidR="00D31A57">
        <w:t>April</w:t>
      </w:r>
      <w:r w:rsidRPr="000E1FC0" w:rsidR="009A7A34">
        <w:t xml:space="preserve"> </w:t>
      </w:r>
      <w:r w:rsidRPr="000E1FC0" w:rsidR="00437A21">
        <w:t>202</w:t>
      </w:r>
      <w:r w:rsidRPr="000E1FC0" w:rsidR="000F469B">
        <w:t>5</w:t>
      </w:r>
    </w:p>
    <w:p w:rsidRPr="000E1FC0" w:rsidR="00C32271" w:rsidP="00BF70E3" w:rsidRDefault="00C32271" w14:paraId="7E6F5D41" w14:textId="77777777">
      <w:pPr>
        <w:jc w:val="center"/>
      </w:pPr>
    </w:p>
    <w:p w:rsidRPr="000E1FC0" w:rsidR="00C32271" w:rsidP="00BF70E3"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0E1FC0" w:rsidR="00C32271" w:rsidTr="3BA75150" w14:paraId="55F53B7D" w14:textId="77777777">
        <w:trPr>
          <w:jc w:val="right"/>
        </w:trPr>
        <w:tc>
          <w:tcPr>
            <w:tcW w:w="9243" w:type="dxa"/>
          </w:tcPr>
          <w:p w:rsidRPr="000E1FC0" w:rsidR="000F469B" w:rsidP="000F469B" w:rsidRDefault="00851D2C" w14:paraId="24BF0C5D" w14:textId="2592152B">
            <w:pPr>
              <w:autoSpaceDE w:val="0"/>
              <w:autoSpaceDN w:val="0"/>
              <w:jc w:val="center"/>
              <w:rPr>
                <w:b/>
                <w:bCs/>
              </w:rPr>
            </w:pPr>
            <w:r w:rsidRPr="000E1FC0">
              <w:rPr>
                <w:b/>
                <w:bCs/>
                <w:spacing w:val="24"/>
              </w:rPr>
              <w:t xml:space="preserve">ANNEX </w:t>
            </w:r>
            <w:r w:rsidRPr="000E1FC0" w:rsidR="00906E18">
              <w:rPr>
                <w:b/>
                <w:bCs/>
                <w:spacing w:val="24"/>
              </w:rPr>
              <w:t>I</w:t>
            </w:r>
            <w:r w:rsidRPr="000E1FC0" w:rsidR="009A5263">
              <w:rPr>
                <w:b/>
                <w:bCs/>
                <w:spacing w:val="24"/>
              </w:rPr>
              <w:t>I</w:t>
            </w:r>
            <w:r w:rsidRPr="000E1FC0" w:rsidR="00C32271">
              <w:rPr>
                <w:b/>
                <w:spacing w:val="24"/>
              </w:rPr>
              <w:br/>
            </w:r>
            <w:r w:rsidRPr="000E1FC0" w:rsidR="00C32271">
              <w:t>to the</w:t>
            </w:r>
            <w:r w:rsidRPr="000E1FC0" w:rsidR="00C32271">
              <w:br/>
            </w:r>
            <w:r w:rsidRPr="000E1FC0" w:rsidR="00C32271">
              <w:rPr>
                <w:b/>
                <w:bCs/>
              </w:rPr>
              <w:t>MINUTES</w:t>
            </w:r>
            <w:r w:rsidRPr="000E1FC0" w:rsidR="00C32271">
              <w:br/>
              <w:t xml:space="preserve">of the </w:t>
            </w:r>
            <w:r w:rsidRPr="000E1FC0" w:rsidR="006F368C">
              <w:t>59</w:t>
            </w:r>
            <w:r w:rsidRPr="000E1FC0" w:rsidR="00D31A57">
              <w:t>6</w:t>
            </w:r>
            <w:r w:rsidRPr="000E1FC0" w:rsidR="00491040">
              <w:t>th</w:t>
            </w:r>
            <w:r w:rsidRPr="000E1FC0" w:rsidR="006F368C">
              <w:t xml:space="preserve"> </w:t>
            </w:r>
            <w:r w:rsidRPr="000E1FC0" w:rsidR="00C32271">
              <w:t>plenary session</w:t>
            </w:r>
            <w:r w:rsidRPr="000E1FC0" w:rsidR="00C32271">
              <w:br/>
              <w:t>of the</w:t>
            </w:r>
            <w:r w:rsidRPr="000E1FC0" w:rsidR="00C32271">
              <w:br/>
              <w:t>European Economic and Social Committee,</w:t>
            </w:r>
            <w:r w:rsidRPr="000E1FC0" w:rsidR="00C32271">
              <w:br/>
              <w:t>held in Brussels</w:t>
            </w:r>
            <w:r w:rsidRPr="000E1FC0" w:rsidR="00C32271">
              <w:br/>
            </w:r>
            <w:r w:rsidRPr="000E1FC0" w:rsidR="00C32271">
              <w:rPr>
                <w:b/>
                <w:bCs/>
              </w:rPr>
              <w:t>on</w:t>
            </w:r>
            <w:r w:rsidRPr="000E1FC0" w:rsidR="00E21770">
              <w:rPr>
                <w:b/>
                <w:bCs/>
              </w:rPr>
              <w:t xml:space="preserve"> </w:t>
            </w:r>
            <w:r w:rsidRPr="000E1FC0" w:rsidR="000F469B">
              <w:rPr>
                <w:b/>
                <w:bCs/>
              </w:rPr>
              <w:t>2</w:t>
            </w:r>
            <w:r w:rsidRPr="000E1FC0" w:rsidR="00D31A57">
              <w:rPr>
                <w:b/>
                <w:bCs/>
              </w:rPr>
              <w:t>9</w:t>
            </w:r>
            <w:r w:rsidRPr="000E1FC0" w:rsidR="00C32271">
              <w:rPr>
                <w:b/>
                <w:bCs/>
              </w:rPr>
              <w:t xml:space="preserve"> and </w:t>
            </w:r>
            <w:r w:rsidRPr="000E1FC0" w:rsidR="00D31A57">
              <w:rPr>
                <w:b/>
                <w:bCs/>
              </w:rPr>
              <w:t>30</w:t>
            </w:r>
            <w:r w:rsidRPr="000E1FC0" w:rsidR="0038074B">
              <w:rPr>
                <w:b/>
                <w:bCs/>
              </w:rPr>
              <w:t> </w:t>
            </w:r>
            <w:r w:rsidRPr="000E1FC0" w:rsidR="00D31A57">
              <w:rPr>
                <w:b/>
                <w:bCs/>
              </w:rPr>
              <w:t>April</w:t>
            </w:r>
            <w:r w:rsidRPr="000E1FC0" w:rsidR="00B5466F">
              <w:rPr>
                <w:b/>
                <w:bCs/>
              </w:rPr>
              <w:t xml:space="preserve"> </w:t>
            </w:r>
            <w:r w:rsidRPr="000E1FC0" w:rsidR="00C32271">
              <w:rPr>
                <w:b/>
                <w:bCs/>
              </w:rPr>
              <w:t>202</w:t>
            </w:r>
            <w:r w:rsidRPr="000E1FC0" w:rsidR="000F469B">
              <w:rPr>
                <w:b/>
                <w:bCs/>
              </w:rPr>
              <w:t>5</w:t>
            </w:r>
          </w:p>
          <w:p w:rsidRPr="000E1FC0" w:rsidR="00C32271" w:rsidP="000F469B" w:rsidRDefault="00C32271" w14:paraId="17A5FD5B" w14:textId="18EBAFAC">
            <w:pPr>
              <w:autoSpaceDE w:val="0"/>
              <w:autoSpaceDN w:val="0"/>
              <w:jc w:val="center"/>
            </w:pPr>
            <w:r w:rsidRPr="000E1FC0">
              <w:t>_____________</w:t>
            </w:r>
          </w:p>
        </w:tc>
      </w:tr>
      <w:tr w:rsidRPr="000E1FC0" w:rsidR="00C32271" w:rsidTr="3BA75150" w14:paraId="6558E5AD" w14:textId="77777777">
        <w:trPr>
          <w:jc w:val="right"/>
        </w:trPr>
        <w:tc>
          <w:tcPr>
            <w:tcW w:w="9243" w:type="dxa"/>
          </w:tcPr>
          <w:p w:rsidRPr="000E1FC0" w:rsidR="00C32271" w:rsidP="00BF70E3" w:rsidRDefault="00C32271" w14:paraId="3BF8036D" w14:textId="77777777">
            <w:pPr>
              <w:autoSpaceDE w:val="0"/>
              <w:autoSpaceDN w:val="0"/>
              <w:jc w:val="center"/>
              <w:rPr>
                <w:b/>
                <w:spacing w:val="24"/>
              </w:rPr>
            </w:pPr>
          </w:p>
          <w:p w:rsidRPr="000E1FC0" w:rsidR="00C32271" w:rsidP="00BF70E3" w:rsidRDefault="00C32271" w14:paraId="34A83E58" w14:textId="549D7B57">
            <w:pPr>
              <w:autoSpaceDE w:val="0"/>
              <w:autoSpaceDN w:val="0"/>
              <w:jc w:val="center"/>
            </w:pPr>
            <w:r w:rsidRPr="000E1FC0">
              <w:t>Meeting of</w:t>
            </w:r>
            <w:r w:rsidRPr="000E1FC0" w:rsidR="00906E18">
              <w:t xml:space="preserve"> </w:t>
            </w:r>
            <w:r w:rsidRPr="000E1FC0" w:rsidR="000F469B">
              <w:t>2</w:t>
            </w:r>
            <w:r w:rsidRPr="000E1FC0" w:rsidR="00D31A57">
              <w:t>9</w:t>
            </w:r>
            <w:r w:rsidRPr="000E1FC0" w:rsidR="009A7A34">
              <w:t> </w:t>
            </w:r>
            <w:r w:rsidRPr="000E1FC0" w:rsidR="00D31A57">
              <w:t>April</w:t>
            </w:r>
            <w:r w:rsidRPr="000E1FC0" w:rsidR="00B5466F">
              <w:t xml:space="preserve"> </w:t>
            </w:r>
            <w:r w:rsidRPr="000E1FC0">
              <w:t>202</w:t>
            </w:r>
            <w:r w:rsidRPr="000E1FC0" w:rsidR="000F469B">
              <w:t>5</w:t>
            </w:r>
          </w:p>
          <w:p w:rsidRPr="000E1FC0" w:rsidR="00C32271" w:rsidP="00BF70E3" w:rsidRDefault="00C32271" w14:paraId="356C9654" w14:textId="77777777">
            <w:pPr>
              <w:autoSpaceDE w:val="0"/>
              <w:autoSpaceDN w:val="0"/>
              <w:jc w:val="center"/>
            </w:pPr>
            <w:r w:rsidRPr="000E1FC0">
              <w:t>_____________</w:t>
            </w:r>
          </w:p>
          <w:p w:rsidRPr="000E1FC0" w:rsidR="00C32271" w:rsidP="00BF70E3" w:rsidRDefault="00C32271" w14:paraId="21CFDE9F" w14:textId="77777777">
            <w:pPr>
              <w:autoSpaceDE w:val="0"/>
              <w:autoSpaceDN w:val="0"/>
              <w:jc w:val="center"/>
            </w:pPr>
          </w:p>
          <w:p w:rsidRPr="000E1FC0" w:rsidR="00C32271" w:rsidP="00BF70E3" w:rsidRDefault="00C32271" w14:paraId="3E9C45E4" w14:textId="2590BB33">
            <w:pPr>
              <w:autoSpaceDE w:val="0"/>
              <w:autoSpaceDN w:val="0"/>
              <w:jc w:val="center"/>
            </w:pPr>
            <w:r w:rsidRPr="000E1FC0">
              <w:t>Agenda item</w:t>
            </w:r>
            <w:r w:rsidRPr="000E1FC0" w:rsidR="009A5263">
              <w:t xml:space="preserve"> 9</w:t>
            </w:r>
          </w:p>
          <w:p w:rsidRPr="000E1FC0" w:rsidR="00C32271" w:rsidP="00BF70E3" w:rsidRDefault="00C32271" w14:paraId="0C32044A" w14:textId="77777777">
            <w:pPr>
              <w:autoSpaceDE w:val="0"/>
              <w:autoSpaceDN w:val="0"/>
              <w:jc w:val="center"/>
            </w:pPr>
          </w:p>
          <w:p w:rsidRPr="000E1FC0" w:rsidR="00692A9D" w:rsidP="00E21770" w:rsidRDefault="009A5263" w14:paraId="20336C48" w14:textId="42D800A9">
            <w:pPr>
              <w:keepNext/>
              <w:keepLines/>
              <w:autoSpaceDE w:val="0"/>
              <w:autoSpaceDN w:val="0"/>
              <w:ind w:left="32"/>
              <w:jc w:val="center"/>
              <w:rPr>
                <w:b/>
                <w:bCs/>
              </w:rPr>
            </w:pPr>
            <w:r w:rsidRPr="000E1FC0">
              <w:rPr>
                <w:b/>
                <w:bCs/>
              </w:rPr>
              <w:t>EU foreign policy in a new geopolitical reality</w:t>
            </w:r>
            <w:r w:rsidRPr="000E1FC0">
              <w:t xml:space="preserve">, with </w:t>
            </w:r>
            <w:proofErr w:type="spellStart"/>
            <w:r w:rsidRPr="000E1FC0">
              <w:rPr>
                <w:b/>
                <w:bCs/>
              </w:rPr>
              <w:t>Iratxe</w:t>
            </w:r>
            <w:proofErr w:type="spellEnd"/>
            <w:r w:rsidRPr="000E1FC0">
              <w:rPr>
                <w:b/>
                <w:bCs/>
              </w:rPr>
              <w:t xml:space="preserve"> García Pérez </w:t>
            </w:r>
            <w:r w:rsidRPr="000E1FC0">
              <w:t xml:space="preserve">and </w:t>
            </w:r>
            <w:r w:rsidRPr="000E1FC0">
              <w:rPr>
                <w:b/>
                <w:bCs/>
              </w:rPr>
              <w:t>Marie-Agnes</w:t>
            </w:r>
            <w:r w:rsidRPr="000E1FC0">
              <w:t> </w:t>
            </w:r>
            <w:proofErr w:type="spellStart"/>
            <w:r w:rsidRPr="000E1FC0">
              <w:rPr>
                <w:b/>
                <w:bCs/>
              </w:rPr>
              <w:t>Strack</w:t>
            </w:r>
            <w:proofErr w:type="spellEnd"/>
            <w:r w:rsidRPr="000E1FC0">
              <w:rPr>
                <w:b/>
                <w:bCs/>
              </w:rPr>
              <w:t>-Zimmermann</w:t>
            </w:r>
            <w:r w:rsidRPr="000E1FC0">
              <w:t>, Members of the European Parliament;</w:t>
            </w:r>
            <w:r w:rsidRPr="000E1FC0">
              <w:rPr>
                <w:b/>
                <w:bCs/>
              </w:rPr>
              <w:t xml:space="preserve"> Fabian </w:t>
            </w:r>
            <w:proofErr w:type="spellStart"/>
            <w:r w:rsidRPr="000E1FC0">
              <w:rPr>
                <w:b/>
                <w:bCs/>
              </w:rPr>
              <w:t>Zuleeg</w:t>
            </w:r>
            <w:proofErr w:type="spellEnd"/>
            <w:r w:rsidRPr="000E1FC0">
              <w:t xml:space="preserve">, Chief Executive and Chief Economist at the European Policy Centre; and </w:t>
            </w:r>
            <w:r w:rsidRPr="000E1FC0">
              <w:rPr>
                <w:b/>
                <w:bCs/>
              </w:rPr>
              <w:t>Pierre </w:t>
            </w:r>
            <w:proofErr w:type="spellStart"/>
            <w:r w:rsidRPr="000E1FC0">
              <w:rPr>
                <w:b/>
                <w:bCs/>
              </w:rPr>
              <w:t>Haroche</w:t>
            </w:r>
            <w:proofErr w:type="spellEnd"/>
            <w:r w:rsidRPr="000E1FC0">
              <w:t xml:space="preserve">, Associate Researcher of Defence at the Institute Jacques </w:t>
            </w:r>
            <w:proofErr w:type="spellStart"/>
            <w:r w:rsidRPr="000E1FC0">
              <w:t>Delors</w:t>
            </w:r>
            <w:proofErr w:type="spellEnd"/>
            <w:r w:rsidRPr="000E1FC0">
              <w:t xml:space="preserve"> and Senior Lecturer at the Catholic University of Lille</w:t>
            </w:r>
          </w:p>
          <w:p w:rsidRPr="000E1FC0" w:rsidR="00E21770" w:rsidRDefault="006344FF" w14:paraId="541C864C" w14:textId="0F52D2B2">
            <w:pPr>
              <w:keepNext/>
              <w:keepLines/>
              <w:autoSpaceDE w:val="0"/>
              <w:autoSpaceDN w:val="0"/>
              <w:ind w:left="32"/>
              <w:jc w:val="center"/>
              <w:rPr>
                <w:b/>
                <w:bCs/>
              </w:rPr>
            </w:pPr>
            <w:r w:rsidRPr="000E1FC0">
              <w:rPr>
                <w:b/>
                <w:bCs/>
              </w:rPr>
              <w:t xml:space="preserve"> </w:t>
            </w:r>
          </w:p>
        </w:tc>
      </w:tr>
    </w:tbl>
    <w:p w:rsidRPr="000E1FC0" w:rsidR="0038376B" w:rsidP="0066688A" w:rsidRDefault="00C32271" w14:paraId="39F7CAA9" w14:textId="5540FF7D">
      <w:pPr>
        <w:jc w:val="center"/>
      </w:pPr>
      <w:r w:rsidRPr="000E1FC0">
        <w:rPr>
          <w:b/>
          <w:bCs/>
        </w:rPr>
        <w:br w:type="page"/>
      </w:r>
    </w:p>
    <w:p w:rsidRPr="000E1FC0" w:rsidR="00EA1348" w:rsidP="00EA1348" w:rsidRDefault="00EA1348" w14:paraId="28BE7D79" w14:textId="78DCE7DD">
      <w:pPr>
        <w:spacing w:line="276" w:lineRule="auto"/>
        <w:rPr>
          <w:b/>
          <w:bCs/>
        </w:rPr>
      </w:pPr>
      <w:r w:rsidRPr="000E1FC0">
        <w:rPr>
          <w:b/>
          <w:bCs/>
        </w:rPr>
        <w:lastRenderedPageBreak/>
        <w:t xml:space="preserve">EESC </w:t>
      </w:r>
      <w:r w:rsidRPr="000E1FC0" w:rsidR="001316CB">
        <w:rPr>
          <w:b/>
          <w:bCs/>
        </w:rPr>
        <w:t>p</w:t>
      </w:r>
      <w:r w:rsidRPr="000E1FC0">
        <w:rPr>
          <w:b/>
          <w:bCs/>
        </w:rPr>
        <w:t xml:space="preserve">resident Oliver </w:t>
      </w:r>
      <w:proofErr w:type="spellStart"/>
      <w:r w:rsidRPr="000E1FC0">
        <w:rPr>
          <w:b/>
          <w:bCs/>
          <w:lang w:eastAsia="fr-BE" w:bidi="ne-NP"/>
        </w:rPr>
        <w:t>Röpke</w:t>
      </w:r>
      <w:proofErr w:type="spellEnd"/>
      <w:r w:rsidRPr="000E1FC0">
        <w:t xml:space="preserve"> asked the Committee to turn to agenda item 9 – the debate on </w:t>
      </w:r>
      <w:r w:rsidRPr="000E1FC0">
        <w:rPr>
          <w:b/>
          <w:bCs/>
        </w:rPr>
        <w:t xml:space="preserve">EU foreign policy in a new geopolitical reality. </w:t>
      </w:r>
    </w:p>
    <w:p w:rsidRPr="000E1FC0" w:rsidR="00EA1348" w:rsidP="00EA1348" w:rsidRDefault="00EA1348" w14:paraId="2EE049F9" w14:textId="77777777">
      <w:pPr>
        <w:spacing w:line="276" w:lineRule="auto"/>
        <w:rPr>
          <w:b/>
          <w:bCs/>
        </w:rPr>
      </w:pPr>
    </w:p>
    <w:p w:rsidRPr="000E1FC0" w:rsidR="00EA1348" w:rsidP="00EA1348" w:rsidRDefault="00EA1348" w14:paraId="6D82A614" w14:textId="5BBC3014">
      <w:pPr>
        <w:spacing w:line="276" w:lineRule="auto"/>
      </w:pPr>
      <w:r w:rsidRPr="000E1FC0">
        <w:rPr>
          <w:b/>
          <w:bCs/>
        </w:rPr>
        <w:t xml:space="preserve">Mr </w:t>
      </w:r>
      <w:proofErr w:type="spellStart"/>
      <w:r w:rsidRPr="000E1FC0">
        <w:rPr>
          <w:b/>
          <w:bCs/>
        </w:rPr>
        <w:t>Röpke</w:t>
      </w:r>
      <w:proofErr w:type="spellEnd"/>
      <w:r w:rsidRPr="000E1FC0">
        <w:rPr>
          <w:b/>
          <w:bCs/>
        </w:rPr>
        <w:t xml:space="preserve"> </w:t>
      </w:r>
      <w:r w:rsidRPr="000E1FC0">
        <w:t>opened the debate by stating that when it c</w:t>
      </w:r>
      <w:r w:rsidRPr="000E1FC0" w:rsidR="001316CB">
        <w:t>ame</w:t>
      </w:r>
      <w:r w:rsidRPr="000E1FC0">
        <w:t xml:space="preserve"> to war and other threats Europe </w:t>
      </w:r>
      <w:r w:rsidRPr="000E1FC0" w:rsidR="001316CB">
        <w:t xml:space="preserve">was </w:t>
      </w:r>
      <w:r w:rsidRPr="000E1FC0">
        <w:t>fac</w:t>
      </w:r>
      <w:r w:rsidRPr="000E1FC0" w:rsidR="001316CB">
        <w:t>ing,</w:t>
      </w:r>
      <w:r w:rsidRPr="000E1FC0">
        <w:t xml:space="preserve"> such as the challenges of tariffs, </w:t>
      </w:r>
      <w:r w:rsidR="00706291">
        <w:t>Europe</w:t>
      </w:r>
      <w:r w:rsidRPr="000E1FC0">
        <w:t xml:space="preserve"> </w:t>
      </w:r>
      <w:r w:rsidRPr="000E1FC0" w:rsidR="00111EB9">
        <w:t xml:space="preserve">needed to </w:t>
      </w:r>
      <w:r w:rsidRPr="000E1FC0">
        <w:t>stand united. He stressed how the EESC play</w:t>
      </w:r>
      <w:r w:rsidRPr="000E1FC0" w:rsidR="00017ED1">
        <w:t>ed</w:t>
      </w:r>
      <w:r w:rsidRPr="000E1FC0">
        <w:t xml:space="preserve"> a crucial role because of the importance of civil society. He noted that the task </w:t>
      </w:r>
      <w:r w:rsidRPr="000E1FC0" w:rsidR="00017ED1">
        <w:t>was</w:t>
      </w:r>
      <w:r w:rsidRPr="000E1FC0">
        <w:t xml:space="preserve"> clear: to take a sober look at the new geopolitical terrain. </w:t>
      </w:r>
      <w:r w:rsidRPr="000E1FC0" w:rsidR="00017ED1">
        <w:t>He highlighted how, w</w:t>
      </w:r>
      <w:r w:rsidRPr="000E1FC0">
        <w:t xml:space="preserve">ith the dialogue the EESC </w:t>
      </w:r>
      <w:r w:rsidRPr="000E1FC0" w:rsidR="00017ED1">
        <w:t>was</w:t>
      </w:r>
      <w:r w:rsidRPr="000E1FC0">
        <w:t xml:space="preserve"> able to facilitate between institutions across Europe, and </w:t>
      </w:r>
      <w:r w:rsidRPr="000E1FC0" w:rsidR="00017ED1">
        <w:t xml:space="preserve">with </w:t>
      </w:r>
      <w:r w:rsidRPr="000E1FC0">
        <w:t xml:space="preserve">partners internationally, the Committee </w:t>
      </w:r>
      <w:r w:rsidRPr="000E1FC0" w:rsidR="00017ED1">
        <w:t>was</w:t>
      </w:r>
      <w:r w:rsidRPr="000E1FC0">
        <w:t xml:space="preserve"> well placed to take stock of these challenges and contemplate ways forward.</w:t>
      </w:r>
    </w:p>
    <w:p w:rsidRPr="000E1FC0" w:rsidR="00EA1348" w:rsidP="00EA1348" w:rsidRDefault="00EA1348" w14:paraId="482A3830" w14:textId="77777777">
      <w:pPr>
        <w:spacing w:line="276" w:lineRule="auto"/>
      </w:pPr>
    </w:p>
    <w:p w:rsidRPr="000E1FC0" w:rsidR="00EA1348" w:rsidP="00EA1348" w:rsidRDefault="00EA1348" w14:paraId="16BA6B12" w14:textId="31E91B10">
      <w:pPr>
        <w:spacing w:line="276" w:lineRule="auto"/>
        <w:rPr>
          <w:b/>
          <w:bCs/>
        </w:rPr>
      </w:pPr>
      <w:r w:rsidRPr="000E1FC0">
        <w:t xml:space="preserve">Mr </w:t>
      </w:r>
      <w:proofErr w:type="spellStart"/>
      <w:r w:rsidRPr="000E1FC0">
        <w:t>Röpke</w:t>
      </w:r>
      <w:proofErr w:type="spellEnd"/>
      <w:r w:rsidRPr="000E1FC0">
        <w:t xml:space="preserve"> </w:t>
      </w:r>
      <w:r w:rsidR="00706291">
        <w:t>opened</w:t>
      </w:r>
      <w:r w:rsidRPr="000E1FC0">
        <w:t xml:space="preserve"> the floor </w:t>
      </w:r>
      <w:r w:rsidR="00706291">
        <w:t xml:space="preserve">up </w:t>
      </w:r>
      <w:r w:rsidRPr="000E1FC0" w:rsidR="00017ED1">
        <w:t>for</w:t>
      </w:r>
      <w:r w:rsidRPr="000E1FC0">
        <w:t xml:space="preserve"> </w:t>
      </w:r>
      <w:r w:rsidRPr="002B1A5A">
        <w:rPr>
          <w:b/>
          <w:bCs/>
        </w:rPr>
        <w:t>i</w:t>
      </w:r>
      <w:r w:rsidRPr="000E1FC0">
        <w:rPr>
          <w:b/>
          <w:bCs/>
        </w:rPr>
        <w:t xml:space="preserve">nterventions from the </w:t>
      </w:r>
      <w:r w:rsidRPr="000E1FC0" w:rsidR="00017ED1">
        <w:rPr>
          <w:b/>
          <w:bCs/>
        </w:rPr>
        <w:t>m</w:t>
      </w:r>
      <w:r w:rsidRPr="000E1FC0">
        <w:rPr>
          <w:b/>
          <w:bCs/>
        </w:rPr>
        <w:t>embers of the Ad</w:t>
      </w:r>
      <w:r w:rsidRPr="000E1FC0" w:rsidR="00017ED1">
        <w:rPr>
          <w:b/>
          <w:bCs/>
        </w:rPr>
        <w:t xml:space="preserve"> </w:t>
      </w:r>
      <w:r w:rsidRPr="000E1FC0">
        <w:rPr>
          <w:b/>
          <w:bCs/>
        </w:rPr>
        <w:t xml:space="preserve">Hoc Group on the New Geopolitical Order. </w:t>
      </w:r>
    </w:p>
    <w:p w:rsidRPr="000E1FC0" w:rsidR="00EA1348" w:rsidP="00EA1348" w:rsidRDefault="00EA1348" w14:paraId="08AA5F05" w14:textId="77777777">
      <w:pPr>
        <w:spacing w:line="276" w:lineRule="auto"/>
        <w:rPr>
          <w:b/>
          <w:bCs/>
        </w:rPr>
      </w:pPr>
    </w:p>
    <w:p w:rsidRPr="000E1FC0" w:rsidR="00EA1348" w:rsidP="00EA1348" w:rsidRDefault="00EA1348" w14:paraId="0B0BEF41" w14:textId="71410026">
      <w:pPr>
        <w:spacing w:line="276" w:lineRule="auto"/>
        <w:rPr>
          <w:b/>
          <w:bCs/>
        </w:rPr>
      </w:pPr>
      <w:r w:rsidRPr="000E1FC0">
        <w:t xml:space="preserve">In his reflection paper, </w:t>
      </w:r>
      <w:proofErr w:type="spellStart"/>
      <w:r w:rsidRPr="000E1FC0">
        <w:rPr>
          <w:b/>
          <w:bCs/>
        </w:rPr>
        <w:t>Winand</w:t>
      </w:r>
      <w:proofErr w:type="spellEnd"/>
      <w:r w:rsidRPr="000E1FC0">
        <w:rPr>
          <w:b/>
          <w:bCs/>
        </w:rPr>
        <w:t xml:space="preserve"> </w:t>
      </w:r>
      <w:proofErr w:type="spellStart"/>
      <w:r w:rsidRPr="000E1FC0">
        <w:rPr>
          <w:b/>
          <w:bCs/>
        </w:rPr>
        <w:t>Quaedvlieg</w:t>
      </w:r>
      <w:proofErr w:type="spellEnd"/>
      <w:r w:rsidRPr="000E1FC0">
        <w:rPr>
          <w:b/>
          <w:bCs/>
        </w:rPr>
        <w:t xml:space="preserve"> (NL-I) </w:t>
      </w:r>
      <w:r w:rsidRPr="000E1FC0">
        <w:t xml:space="preserve">highlighted that the EU </w:t>
      </w:r>
      <w:r w:rsidRPr="000E1FC0" w:rsidR="00017ED1">
        <w:t>was</w:t>
      </w:r>
      <w:r w:rsidRPr="000E1FC0">
        <w:t xml:space="preserve"> confronted with a new reality of war, including the risk of further conflict on European soil. He discussed the destabilisation of democracy</w:t>
      </w:r>
      <w:r w:rsidRPr="000E1FC0" w:rsidR="00017ED1">
        <w:t>,</w:t>
      </w:r>
      <w:r w:rsidRPr="000E1FC0">
        <w:t xml:space="preserve"> both internally and externally, as well as the end of the economic global order </w:t>
      </w:r>
      <w:r w:rsidR="00706291">
        <w:t>that</w:t>
      </w:r>
      <w:r w:rsidR="0063199A">
        <w:t xml:space="preserve"> </w:t>
      </w:r>
      <w:r w:rsidR="00706291">
        <w:t xml:space="preserve">had been in place since </w:t>
      </w:r>
      <w:r w:rsidRPr="000E1FC0">
        <w:t xml:space="preserve">WW2. The </w:t>
      </w:r>
      <w:r w:rsidRPr="000E1FC0" w:rsidR="00017ED1">
        <w:t xml:space="preserve">decision to set up </w:t>
      </w:r>
      <w:r w:rsidRPr="000E1FC0">
        <w:t xml:space="preserve">the group </w:t>
      </w:r>
      <w:r w:rsidRPr="000E1FC0" w:rsidR="00017ED1">
        <w:t>had been</w:t>
      </w:r>
      <w:r w:rsidRPr="000E1FC0">
        <w:t xml:space="preserve"> based on the conviction that this new paradigm would have profound consequences for all areas of activity </w:t>
      </w:r>
      <w:r w:rsidRPr="000E1FC0" w:rsidR="00017ED1">
        <w:t xml:space="preserve">relating to </w:t>
      </w:r>
      <w:r w:rsidRPr="000E1FC0">
        <w:t>the EESC</w:t>
      </w:r>
      <w:r w:rsidRPr="000E1FC0" w:rsidR="00017ED1">
        <w:t>’s</w:t>
      </w:r>
      <w:r w:rsidRPr="000E1FC0">
        <w:t xml:space="preserve"> advisory </w:t>
      </w:r>
      <w:r w:rsidRPr="000E1FC0" w:rsidR="00017ED1">
        <w:t>role</w:t>
      </w:r>
      <w:r w:rsidRPr="000E1FC0">
        <w:t>. EU policy</w:t>
      </w:r>
      <w:r w:rsidR="00706291">
        <w:t>-</w:t>
      </w:r>
      <w:r w:rsidRPr="000E1FC0">
        <w:t xml:space="preserve">makers urgently </w:t>
      </w:r>
      <w:r w:rsidRPr="000E1FC0" w:rsidR="00017ED1">
        <w:t xml:space="preserve">needed to </w:t>
      </w:r>
      <w:r w:rsidRPr="000E1FC0">
        <w:t xml:space="preserve">build up the capacity to defend </w:t>
      </w:r>
      <w:r w:rsidRPr="000E1FC0" w:rsidR="00017ED1">
        <w:t>the EU and</w:t>
      </w:r>
      <w:r w:rsidRPr="000E1FC0">
        <w:t xml:space="preserve"> democracy, and sharpen </w:t>
      </w:r>
      <w:r w:rsidRPr="000E1FC0" w:rsidR="00017ED1">
        <w:t>the</w:t>
      </w:r>
      <w:r w:rsidRPr="000E1FC0">
        <w:t xml:space="preserve"> </w:t>
      </w:r>
      <w:r w:rsidRPr="000E1FC0" w:rsidR="00017ED1">
        <w:t xml:space="preserve">EU’s </w:t>
      </w:r>
      <w:r w:rsidRPr="000E1FC0">
        <w:t xml:space="preserve">agenda </w:t>
      </w:r>
      <w:r w:rsidRPr="000E1FC0" w:rsidR="00017ED1">
        <w:t xml:space="preserve">in order </w:t>
      </w:r>
      <w:r w:rsidRPr="000E1FC0">
        <w:t>to enhance global competitiveness. The European project ha</w:t>
      </w:r>
      <w:r w:rsidRPr="000E1FC0" w:rsidR="00017ED1">
        <w:t>d</w:t>
      </w:r>
      <w:r w:rsidRPr="000E1FC0">
        <w:t xml:space="preserve"> always had two dimensions: it ha</w:t>
      </w:r>
      <w:r w:rsidRPr="000E1FC0" w:rsidR="00017ED1">
        <w:t>d</w:t>
      </w:r>
      <w:r w:rsidRPr="000E1FC0">
        <w:t xml:space="preserve"> been a peace initiative, and it ha</w:t>
      </w:r>
      <w:r w:rsidRPr="000E1FC0" w:rsidR="00017ED1">
        <w:t>d</w:t>
      </w:r>
      <w:r w:rsidRPr="000E1FC0">
        <w:t xml:space="preserve"> been a political project to create a barrier against Russian expansionism. </w:t>
      </w:r>
      <w:proofErr w:type="spellStart"/>
      <w:r w:rsidRPr="000E1FC0">
        <w:t>Qua</w:t>
      </w:r>
      <w:r w:rsidR="0063199A">
        <w:t>e</w:t>
      </w:r>
      <w:r w:rsidRPr="000E1FC0">
        <w:t>dvlieg</w:t>
      </w:r>
      <w:proofErr w:type="spellEnd"/>
      <w:r w:rsidRPr="000E1FC0">
        <w:t xml:space="preserve"> stressed that</w:t>
      </w:r>
      <w:r w:rsidRPr="000E1FC0" w:rsidR="00017ED1">
        <w:t>,</w:t>
      </w:r>
      <w:r w:rsidRPr="000E1FC0">
        <w:t xml:space="preserve"> while the scope of th</w:t>
      </w:r>
      <w:r w:rsidRPr="000E1FC0" w:rsidR="00017ED1">
        <w:t>e</w:t>
      </w:r>
      <w:r w:rsidRPr="000E1FC0">
        <w:t xml:space="preserve"> issue </w:t>
      </w:r>
      <w:r w:rsidRPr="000E1FC0" w:rsidR="00017ED1">
        <w:t>was</w:t>
      </w:r>
      <w:r w:rsidRPr="000E1FC0">
        <w:t xml:space="preserve"> vast, the goal </w:t>
      </w:r>
      <w:r w:rsidRPr="000E1FC0" w:rsidR="00017ED1">
        <w:t>was</w:t>
      </w:r>
      <w:r w:rsidRPr="000E1FC0">
        <w:t xml:space="preserve"> not to present a detailed report, but to offer a catalogue of questions to guide future work.</w:t>
      </w:r>
    </w:p>
    <w:p w:rsidRPr="000E1FC0" w:rsidR="00EA1348" w:rsidP="00EA1348" w:rsidRDefault="00EA1348" w14:paraId="63E63913" w14:textId="77777777">
      <w:pPr>
        <w:spacing w:line="276" w:lineRule="auto"/>
      </w:pPr>
    </w:p>
    <w:p w:rsidRPr="000E1FC0" w:rsidR="00EA1348" w:rsidP="00EA1348" w:rsidRDefault="00EA1348" w14:paraId="12286B0B" w14:textId="74F73553">
      <w:pPr>
        <w:spacing w:line="276" w:lineRule="auto"/>
        <w:rPr>
          <w:b/>
          <w:bCs/>
        </w:rPr>
      </w:pPr>
      <w:r w:rsidRPr="000E1FC0">
        <w:rPr>
          <w:b/>
          <w:bCs/>
        </w:rPr>
        <w:t xml:space="preserve">Sophia </w:t>
      </w:r>
      <w:proofErr w:type="spellStart"/>
      <w:r w:rsidRPr="000E1FC0">
        <w:rPr>
          <w:b/>
          <w:bCs/>
        </w:rPr>
        <w:t>Reisecker</w:t>
      </w:r>
      <w:proofErr w:type="spellEnd"/>
      <w:r w:rsidRPr="000E1FC0">
        <w:rPr>
          <w:b/>
          <w:bCs/>
        </w:rPr>
        <w:t xml:space="preserve"> (AT-II) </w:t>
      </w:r>
      <w:r w:rsidRPr="000E1FC0">
        <w:t xml:space="preserve">introduced two models and the questions raised within them. Regarding the social model, she emphasised that Europe </w:t>
      </w:r>
      <w:r w:rsidRPr="000E1FC0" w:rsidR="00017ED1">
        <w:t>was</w:t>
      </w:r>
      <w:r w:rsidRPr="000E1FC0">
        <w:t xml:space="preserve"> in a relatively good situation compared to other countries and continents. However, when considering the numbers, such as </w:t>
      </w:r>
      <w:r w:rsidRPr="000E1FC0" w:rsidR="00017ED1">
        <w:t xml:space="preserve">the figure of </w:t>
      </w:r>
      <w:r w:rsidRPr="000E1FC0">
        <w:t xml:space="preserve">one in four children being at risk of poverty or social exclusion, it </w:t>
      </w:r>
      <w:r w:rsidRPr="000E1FC0" w:rsidR="00017ED1">
        <w:t>was</w:t>
      </w:r>
      <w:r w:rsidRPr="000E1FC0">
        <w:t xml:space="preserve"> clear that Europe ha</w:t>
      </w:r>
      <w:r w:rsidRPr="000E1FC0" w:rsidR="00017ED1">
        <w:t>d</w:t>
      </w:r>
      <w:r w:rsidRPr="000E1FC0">
        <w:t xml:space="preserve"> not yet reached its peak </w:t>
      </w:r>
      <w:r w:rsidR="00706291">
        <w:t>when it came to</w:t>
      </w:r>
      <w:r w:rsidRPr="000E1FC0">
        <w:t xml:space="preserve"> social development. She raised the critical question of whether </w:t>
      </w:r>
      <w:r w:rsidR="009C60C2">
        <w:t>one</w:t>
      </w:r>
      <w:r w:rsidRPr="000E1FC0">
        <w:t xml:space="preserve"> c</w:t>
      </w:r>
      <w:r w:rsidRPr="000E1FC0" w:rsidR="00017ED1">
        <w:t>ould</w:t>
      </w:r>
      <w:r w:rsidRPr="000E1FC0">
        <w:t xml:space="preserve"> afford to invest in social issues today, given the need to invest in defen</w:t>
      </w:r>
      <w:r w:rsidRPr="000E1FC0" w:rsidR="00017ED1">
        <w:t>c</w:t>
      </w:r>
      <w:r w:rsidRPr="000E1FC0">
        <w:t xml:space="preserve">e. Conversely, she questioned </w:t>
      </w:r>
      <w:r w:rsidR="009C60C2">
        <w:t>whether one</w:t>
      </w:r>
      <w:r w:rsidRPr="000E1FC0">
        <w:t xml:space="preserve"> c</w:t>
      </w:r>
      <w:r w:rsidRPr="000E1FC0" w:rsidR="00017ED1">
        <w:t>ould</w:t>
      </w:r>
      <w:r w:rsidRPr="000E1FC0">
        <w:t xml:space="preserve"> afford </w:t>
      </w:r>
      <w:r w:rsidRPr="000E1FC0">
        <w:rPr>
          <w:i/>
          <w:iCs/>
        </w:rPr>
        <w:t xml:space="preserve">not </w:t>
      </w:r>
      <w:r w:rsidRPr="000E1FC0">
        <w:t xml:space="preserve">to invest in social issues, particularly in </w:t>
      </w:r>
      <w:r w:rsidRPr="000E1FC0" w:rsidR="00017ED1">
        <w:t xml:space="preserve">the </w:t>
      </w:r>
      <w:r w:rsidRPr="000E1FC0">
        <w:t>education and upskilling of young people and adults. In the age of globalisation, trade and prosperity, Europe ha</w:t>
      </w:r>
      <w:r w:rsidRPr="000E1FC0" w:rsidR="00017ED1">
        <w:t>d</w:t>
      </w:r>
      <w:r w:rsidRPr="000E1FC0">
        <w:t xml:space="preserve"> realised that its dependencies </w:t>
      </w:r>
      <w:r w:rsidRPr="000E1FC0" w:rsidR="00017ED1">
        <w:t>increased</w:t>
      </w:r>
      <w:r w:rsidRPr="000E1FC0">
        <w:t xml:space="preserve"> risks. There </w:t>
      </w:r>
      <w:r w:rsidRPr="000E1FC0" w:rsidR="00017ED1">
        <w:t>were</w:t>
      </w:r>
      <w:r w:rsidRPr="000E1FC0">
        <w:t xml:space="preserve"> significant shortcomings to address, and </w:t>
      </w:r>
      <w:r w:rsidRPr="000E1FC0" w:rsidR="00017ED1">
        <w:t xml:space="preserve">Ms </w:t>
      </w:r>
      <w:proofErr w:type="spellStart"/>
      <w:r w:rsidRPr="000E1FC0">
        <w:t>Reis</w:t>
      </w:r>
      <w:r w:rsidR="009C60C2">
        <w:t>e</w:t>
      </w:r>
      <w:r w:rsidRPr="000E1FC0">
        <w:t>cker</w:t>
      </w:r>
      <w:proofErr w:type="spellEnd"/>
      <w:r w:rsidRPr="000E1FC0">
        <w:t xml:space="preserve"> asked how Europe c</w:t>
      </w:r>
      <w:r w:rsidRPr="000E1FC0" w:rsidR="00017ED1">
        <w:t>ould</w:t>
      </w:r>
      <w:r w:rsidRPr="000E1FC0">
        <w:t xml:space="preserve"> balance open economies with the need for strategic autonomy. On defence, she questioned whether the EU need</w:t>
      </w:r>
      <w:r w:rsidRPr="000E1FC0" w:rsidR="00017ED1">
        <w:t>ed</w:t>
      </w:r>
      <w:r w:rsidRPr="000E1FC0">
        <w:t xml:space="preserve"> its own army</w:t>
      </w:r>
      <w:r w:rsidR="009C60C2">
        <w:t xml:space="preserve">, </w:t>
      </w:r>
      <w:r w:rsidRPr="000E1FC0">
        <w:t>and</w:t>
      </w:r>
      <w:r w:rsidR="009C60C2">
        <w:t>,</w:t>
      </w:r>
      <w:r w:rsidRPr="000E1FC0">
        <w:t xml:space="preserve"> if so, </w:t>
      </w:r>
      <w:r w:rsidRPr="000E1FC0" w:rsidR="00017ED1">
        <w:t xml:space="preserve">asked </w:t>
      </w:r>
      <w:r w:rsidRPr="000E1FC0">
        <w:t>who would be in charge of its capacities. She also touched on the environment, noting that the livelihoods of Europeans depend</w:t>
      </w:r>
      <w:r w:rsidRPr="000E1FC0" w:rsidR="00017ED1">
        <w:t>ed</w:t>
      </w:r>
      <w:r w:rsidRPr="000E1FC0">
        <w:t xml:space="preserve"> on the quality of the environment.</w:t>
      </w:r>
    </w:p>
    <w:p w:rsidRPr="000E1FC0" w:rsidR="00EA1348" w:rsidP="00EA1348" w:rsidRDefault="00EA1348" w14:paraId="339F3002" w14:textId="77777777">
      <w:pPr>
        <w:spacing w:line="276" w:lineRule="auto"/>
      </w:pPr>
    </w:p>
    <w:p w:rsidRPr="000E1FC0" w:rsidR="00EA1348" w:rsidP="00EA1348" w:rsidRDefault="00EA1348" w14:paraId="7D017A3D" w14:textId="43983516">
      <w:pPr>
        <w:spacing w:line="276" w:lineRule="auto"/>
        <w:rPr>
          <w:b/>
          <w:bCs/>
        </w:rPr>
      </w:pPr>
      <w:r w:rsidRPr="000E1FC0">
        <w:rPr>
          <w:b/>
          <w:bCs/>
        </w:rPr>
        <w:t xml:space="preserve">Elena-Alexandra </w:t>
      </w:r>
      <w:proofErr w:type="spellStart"/>
      <w:r w:rsidRPr="000E1FC0">
        <w:rPr>
          <w:b/>
          <w:bCs/>
        </w:rPr>
        <w:t>Calistru</w:t>
      </w:r>
      <w:proofErr w:type="spellEnd"/>
      <w:r w:rsidRPr="000E1FC0">
        <w:rPr>
          <w:b/>
          <w:bCs/>
        </w:rPr>
        <w:t xml:space="preserve"> (RO-III)</w:t>
      </w:r>
      <w:r w:rsidRPr="000E1FC0">
        <w:t xml:space="preserve"> emphasised that the EU project deserve</w:t>
      </w:r>
      <w:r w:rsidRPr="000E1FC0" w:rsidR="00017ED1">
        <w:t>d</w:t>
      </w:r>
      <w:r w:rsidRPr="000E1FC0">
        <w:t xml:space="preserve"> a clear commitment. The current geopolitical reality force</w:t>
      </w:r>
      <w:r w:rsidRPr="000E1FC0" w:rsidR="00017ED1">
        <w:t>d</w:t>
      </w:r>
      <w:r w:rsidRPr="000E1FC0">
        <w:t xml:space="preserve"> the EU to ask whether it ha</w:t>
      </w:r>
      <w:r w:rsidRPr="000E1FC0" w:rsidR="00017ED1">
        <w:t>d</w:t>
      </w:r>
      <w:r w:rsidRPr="000E1FC0">
        <w:t xml:space="preserve"> the agility to respond effectively to the changing landscape. </w:t>
      </w:r>
      <w:r w:rsidRPr="000E1FC0" w:rsidR="00017ED1">
        <w:t xml:space="preserve">Ms </w:t>
      </w:r>
      <w:proofErr w:type="spellStart"/>
      <w:r w:rsidRPr="000E1FC0">
        <w:t>Cal</w:t>
      </w:r>
      <w:r w:rsidR="0063199A">
        <w:t>istru</w:t>
      </w:r>
      <w:proofErr w:type="spellEnd"/>
      <w:r w:rsidRPr="000E1FC0">
        <w:t xml:space="preserve"> pointed out that autocratic regimes ha</w:t>
      </w:r>
      <w:r w:rsidRPr="000E1FC0" w:rsidR="00017ED1">
        <w:t>d</w:t>
      </w:r>
      <w:r w:rsidRPr="000E1FC0">
        <w:t xml:space="preserve"> weaponised misinformation and other tactics to destabilise democracies. She argued that the EU d</w:t>
      </w:r>
      <w:r w:rsidRPr="000E1FC0" w:rsidR="00017ED1">
        <w:t>id</w:t>
      </w:r>
      <w:r w:rsidRPr="000E1FC0">
        <w:t xml:space="preserve"> not have to choose between cooperation or competition, emphasis</w:t>
      </w:r>
      <w:r w:rsidRPr="000E1FC0" w:rsidR="00017ED1">
        <w:t>ing</w:t>
      </w:r>
      <w:r w:rsidRPr="000E1FC0">
        <w:t xml:space="preserve"> that a social market economy must be maintained. This economy provide</w:t>
      </w:r>
      <w:r w:rsidRPr="000E1FC0" w:rsidR="00017ED1">
        <w:t>d</w:t>
      </w:r>
      <w:r w:rsidRPr="000E1FC0">
        <w:t xml:space="preserve"> the framework for Europe to respond to both internal and external challenges</w:t>
      </w:r>
      <w:r w:rsidRPr="000E1FC0" w:rsidR="00017ED1">
        <w:t>,</w:t>
      </w:r>
      <w:r w:rsidRPr="000E1FC0">
        <w:t xml:space="preserve"> while </w:t>
      </w:r>
      <w:r w:rsidRPr="000E1FC0" w:rsidR="00017ED1">
        <w:t xml:space="preserve">also </w:t>
      </w:r>
      <w:r w:rsidRPr="000E1FC0">
        <w:t>fostering both cooperation and competition.</w:t>
      </w:r>
    </w:p>
    <w:p w:rsidRPr="000E1FC0" w:rsidR="00EA1348" w:rsidP="00EA1348" w:rsidRDefault="00EA1348" w14:paraId="3CBB7B3C" w14:textId="77777777">
      <w:pPr>
        <w:spacing w:line="276" w:lineRule="auto"/>
      </w:pPr>
    </w:p>
    <w:p w:rsidRPr="000E1FC0" w:rsidR="00EA1348" w:rsidP="00EA1348" w:rsidRDefault="00EA1348" w14:paraId="7F73770C" w14:textId="413976B7">
      <w:pPr>
        <w:spacing w:line="276" w:lineRule="auto"/>
        <w:rPr>
          <w:b/>
          <w:bCs/>
        </w:rPr>
      </w:pPr>
      <w:r w:rsidRPr="000E1FC0">
        <w:t xml:space="preserve">The floor was then </w:t>
      </w:r>
      <w:r w:rsidRPr="000E1FC0" w:rsidR="00017ED1">
        <w:t xml:space="preserve">opened up for </w:t>
      </w:r>
      <w:r w:rsidRPr="000E1FC0">
        <w:rPr>
          <w:b/>
          <w:bCs/>
        </w:rPr>
        <w:t>guest interventions.</w:t>
      </w:r>
    </w:p>
    <w:p w:rsidRPr="000E1FC0" w:rsidR="00EA1348" w:rsidP="00EA1348" w:rsidRDefault="00EA1348" w14:paraId="0BAB07CA" w14:textId="77777777">
      <w:pPr>
        <w:spacing w:line="276" w:lineRule="auto"/>
        <w:rPr>
          <w:b/>
          <w:bCs/>
        </w:rPr>
      </w:pPr>
    </w:p>
    <w:p w:rsidRPr="000E1FC0" w:rsidR="00EA1348" w:rsidP="00EA1348" w:rsidRDefault="00EA1348" w14:paraId="3B5690BF" w14:textId="6AB91B51">
      <w:pPr>
        <w:spacing w:line="276" w:lineRule="auto"/>
      </w:pPr>
      <w:proofErr w:type="spellStart"/>
      <w:r w:rsidRPr="000E1FC0">
        <w:rPr>
          <w:b/>
          <w:bCs/>
        </w:rPr>
        <w:t>Iratxe</w:t>
      </w:r>
      <w:proofErr w:type="spellEnd"/>
      <w:r w:rsidRPr="000E1FC0">
        <w:rPr>
          <w:b/>
          <w:bCs/>
        </w:rPr>
        <w:t xml:space="preserve"> García Pérez </w:t>
      </w:r>
      <w:r w:rsidRPr="000E1FC0">
        <w:t xml:space="preserve">highlighted the major new challenges facing Europe, </w:t>
      </w:r>
      <w:r w:rsidRPr="000E1FC0" w:rsidR="00017ED1">
        <w:t xml:space="preserve">with </w:t>
      </w:r>
      <w:r w:rsidRPr="000E1FC0">
        <w:t>one of the main ones being understanding that the geopolitical order and international system ha</w:t>
      </w:r>
      <w:r w:rsidRPr="000E1FC0" w:rsidR="00017ED1">
        <w:t>d</w:t>
      </w:r>
      <w:r w:rsidRPr="000E1FC0">
        <w:t xml:space="preserve"> changed dramatically. However, she highlighted that it </w:t>
      </w:r>
      <w:r w:rsidRPr="000E1FC0" w:rsidR="00017ED1">
        <w:t>was</w:t>
      </w:r>
      <w:r w:rsidRPr="000E1FC0">
        <w:t xml:space="preserve"> also a time of opportunity</w:t>
      </w:r>
      <w:r w:rsidRPr="000E1FC0" w:rsidR="000E1FC0">
        <w:t xml:space="preserve"> and</w:t>
      </w:r>
      <w:r w:rsidRPr="000E1FC0">
        <w:t xml:space="preserve"> </w:t>
      </w:r>
      <w:r w:rsidRPr="000E1FC0" w:rsidR="000E1FC0">
        <w:t xml:space="preserve">a chance </w:t>
      </w:r>
      <w:r w:rsidRPr="000E1FC0">
        <w:t>to look at things differently, rethink strategies and strengthen unity. One of the EU</w:t>
      </w:r>
      <w:r w:rsidRPr="000E1FC0" w:rsidR="000E1FC0">
        <w:t>’</w:t>
      </w:r>
      <w:r w:rsidRPr="000E1FC0">
        <w:t>s main partners, the US</w:t>
      </w:r>
      <w:r w:rsidRPr="000E1FC0" w:rsidR="000E1FC0">
        <w:t>A</w:t>
      </w:r>
      <w:r w:rsidRPr="000E1FC0">
        <w:t xml:space="preserve">, </w:t>
      </w:r>
      <w:r w:rsidRPr="000E1FC0" w:rsidR="000E1FC0">
        <w:t>was</w:t>
      </w:r>
      <w:r w:rsidRPr="000E1FC0">
        <w:t xml:space="preserve"> turning its back on democratic values </w:t>
      </w:r>
      <w:r w:rsidRPr="000E1FC0" w:rsidR="000E1FC0">
        <w:t xml:space="preserve">in favour of a world </w:t>
      </w:r>
      <w:r w:rsidRPr="000E1FC0">
        <w:t>where ‘</w:t>
      </w:r>
      <w:r w:rsidRPr="000E1FC0" w:rsidR="000E1FC0">
        <w:t>m</w:t>
      </w:r>
      <w:r w:rsidRPr="000E1FC0">
        <w:t xml:space="preserve">ight is </w:t>
      </w:r>
      <w:r w:rsidRPr="000E1FC0" w:rsidR="000E1FC0">
        <w:t>r</w:t>
      </w:r>
      <w:r w:rsidRPr="000E1FC0">
        <w:t xml:space="preserve">ight’, </w:t>
      </w:r>
      <w:r w:rsidRPr="000E1FC0" w:rsidR="000E1FC0">
        <w:t>with the result that t</w:t>
      </w:r>
      <w:r w:rsidRPr="000E1FC0">
        <w:t xml:space="preserve">oday’s global context </w:t>
      </w:r>
      <w:r w:rsidRPr="000E1FC0" w:rsidR="000E1FC0">
        <w:t xml:space="preserve">was being framed </w:t>
      </w:r>
      <w:r w:rsidRPr="000E1FC0">
        <w:t xml:space="preserve">as a choice between democracy and autocracy. The EU, she stressed, must take responsibility in defending democracy and inspiring peace, </w:t>
      </w:r>
      <w:r w:rsidRPr="000E1FC0" w:rsidR="000E1FC0">
        <w:t xml:space="preserve">as well as in </w:t>
      </w:r>
      <w:r w:rsidRPr="000E1FC0">
        <w:t xml:space="preserve">defending the unique European socioeconomic model. She called for </w:t>
      </w:r>
      <w:r w:rsidRPr="000E1FC0" w:rsidR="000E1FC0">
        <w:t xml:space="preserve">efforts to </w:t>
      </w:r>
      <w:r w:rsidRPr="000E1FC0">
        <w:t>fight against unfair tariffs</w:t>
      </w:r>
      <w:r w:rsidRPr="000E1FC0" w:rsidR="000E1FC0">
        <w:t xml:space="preserve"> and</w:t>
      </w:r>
      <w:r w:rsidRPr="000E1FC0">
        <w:t xml:space="preserve"> protect European industry, workers and consumers, </w:t>
      </w:r>
      <w:r w:rsidRPr="000E1FC0" w:rsidR="000E1FC0">
        <w:t xml:space="preserve">as well as for </w:t>
      </w:r>
      <w:r w:rsidRPr="000E1FC0">
        <w:t xml:space="preserve">necessary countermeasures </w:t>
      </w:r>
      <w:r w:rsidRPr="000E1FC0" w:rsidR="000E1FC0">
        <w:t xml:space="preserve">to be taken </w:t>
      </w:r>
      <w:r w:rsidRPr="000E1FC0">
        <w:t>to ensure a fair, balanced and diversified trade system. The EU c</w:t>
      </w:r>
      <w:r w:rsidRPr="000E1FC0" w:rsidR="000E1FC0">
        <w:t>ould</w:t>
      </w:r>
      <w:r w:rsidRPr="000E1FC0">
        <w:t xml:space="preserve"> </w:t>
      </w:r>
      <w:r w:rsidR="009C60C2">
        <w:t xml:space="preserve">not </w:t>
      </w:r>
      <w:r w:rsidRPr="000E1FC0">
        <w:t xml:space="preserve">remain isolated in the world. Collaboration </w:t>
      </w:r>
      <w:r w:rsidRPr="000E1FC0" w:rsidR="000E1FC0">
        <w:t>was</w:t>
      </w:r>
      <w:r w:rsidRPr="000E1FC0">
        <w:t xml:space="preserve"> needed across many areas. Mercosur, CETA, etc, could </w:t>
      </w:r>
      <w:r w:rsidRPr="000E1FC0" w:rsidR="000E1FC0">
        <w:t xml:space="preserve">all </w:t>
      </w:r>
      <w:r w:rsidRPr="000E1FC0">
        <w:t xml:space="preserve">be concluded to Europe’s benefit. </w:t>
      </w:r>
    </w:p>
    <w:p w:rsidRPr="000E1FC0" w:rsidR="00EA1348" w:rsidP="00EA1348" w:rsidRDefault="00EA1348" w14:paraId="02FBCA5B" w14:textId="77777777">
      <w:pPr>
        <w:spacing w:line="276" w:lineRule="auto"/>
      </w:pPr>
    </w:p>
    <w:p w:rsidRPr="000E1FC0" w:rsidR="00EA1348" w:rsidP="00EA1348" w:rsidRDefault="000E1FC0" w14:paraId="108EA5CE" w14:textId="2FA287FE">
      <w:pPr>
        <w:spacing w:line="276" w:lineRule="auto"/>
      </w:pPr>
      <w:r w:rsidRPr="000E1FC0">
        <w:t>Ms García Perez</w:t>
      </w:r>
      <w:r w:rsidRPr="000E1FC0" w:rsidR="00EA1348">
        <w:t xml:space="preserve"> emphasised that the EU must not remain </w:t>
      </w:r>
      <w:r w:rsidR="009C60C2">
        <w:t>solely</w:t>
      </w:r>
      <w:r w:rsidRPr="000E1FC0" w:rsidR="00EA1348">
        <w:t xml:space="preserve"> an economic power</w:t>
      </w:r>
      <w:r w:rsidRPr="000E1FC0">
        <w:t>,</w:t>
      </w:r>
      <w:r w:rsidRPr="000E1FC0" w:rsidR="00EA1348">
        <w:t xml:space="preserve"> but </w:t>
      </w:r>
      <w:r w:rsidRPr="000E1FC0">
        <w:t xml:space="preserve">that it </w:t>
      </w:r>
      <w:r w:rsidRPr="000E1FC0" w:rsidR="00EA1348">
        <w:t xml:space="preserve">also </w:t>
      </w:r>
      <w:r w:rsidRPr="000E1FC0">
        <w:t xml:space="preserve">needed to </w:t>
      </w:r>
      <w:r w:rsidRPr="000E1FC0" w:rsidR="00EA1348">
        <w:t xml:space="preserve">defend its values militarily, promoting a robust common defence and security policy. However, European security </w:t>
      </w:r>
      <w:r w:rsidR="009C60C2">
        <w:t>should not</w:t>
      </w:r>
      <w:r w:rsidRPr="000E1FC0" w:rsidR="00EA1348">
        <w:t xml:space="preserve"> be looked at </w:t>
      </w:r>
      <w:r w:rsidR="009C60C2">
        <w:t xml:space="preserve">solely </w:t>
      </w:r>
      <w:r w:rsidRPr="000E1FC0" w:rsidR="00EA1348">
        <w:t xml:space="preserve">through the traditional </w:t>
      </w:r>
      <w:r w:rsidR="009C60C2">
        <w:t>lens</w:t>
      </w:r>
      <w:r w:rsidRPr="000E1FC0" w:rsidR="00EA1348">
        <w:t xml:space="preserve"> of war and defence spending. Security </w:t>
      </w:r>
      <w:r w:rsidRPr="000E1FC0">
        <w:t>was</w:t>
      </w:r>
      <w:r w:rsidRPr="000E1FC0" w:rsidR="00EA1348">
        <w:t xml:space="preserve"> an element of social cohesion. Citizens need</w:t>
      </w:r>
      <w:r w:rsidRPr="000E1FC0">
        <w:t>ed</w:t>
      </w:r>
      <w:r w:rsidRPr="000E1FC0" w:rsidR="00EA1348">
        <w:t xml:space="preserve"> to feel safe in their rights and access</w:t>
      </w:r>
      <w:r w:rsidRPr="000E1FC0">
        <w:t xml:space="preserve"> </w:t>
      </w:r>
      <w:r w:rsidRPr="000E1FC0" w:rsidR="00EA1348">
        <w:t xml:space="preserve">to services. </w:t>
      </w:r>
      <w:r w:rsidRPr="000E1FC0">
        <w:t xml:space="preserve">While it was necessary </w:t>
      </w:r>
      <w:r w:rsidRPr="000E1FC0" w:rsidR="00EA1348">
        <w:t xml:space="preserve">to devote more resources to defence, digital, etc, </w:t>
      </w:r>
      <w:r w:rsidRPr="000E1FC0">
        <w:t xml:space="preserve">this should not be </w:t>
      </w:r>
      <w:r w:rsidRPr="000E1FC0" w:rsidR="00EA1348">
        <w:t>to the detriment of other social policies that ha</w:t>
      </w:r>
      <w:r w:rsidRPr="000E1FC0">
        <w:t>d</w:t>
      </w:r>
      <w:r w:rsidRPr="000E1FC0" w:rsidR="00EA1348">
        <w:t xml:space="preserve"> made Europe unique until now. </w:t>
      </w:r>
    </w:p>
    <w:p w:rsidRPr="000E1FC0" w:rsidR="00EA1348" w:rsidP="00EA1348" w:rsidRDefault="00EA1348" w14:paraId="4B7B91C6" w14:textId="77777777">
      <w:pPr>
        <w:spacing w:line="276" w:lineRule="auto"/>
      </w:pPr>
    </w:p>
    <w:p w:rsidRPr="002B1A5A" w:rsidR="00EA1348" w:rsidP="00EA1348" w:rsidRDefault="00EA1348" w14:paraId="5E9443C7" w14:textId="692F63A7">
      <w:pPr>
        <w:spacing w:line="276" w:lineRule="auto"/>
      </w:pPr>
      <w:r w:rsidRPr="000E1FC0">
        <w:rPr>
          <w:b/>
          <w:bCs/>
        </w:rPr>
        <w:t xml:space="preserve">Marie-Agnes </w:t>
      </w:r>
      <w:proofErr w:type="spellStart"/>
      <w:r w:rsidRPr="000E1FC0">
        <w:rPr>
          <w:b/>
          <w:bCs/>
        </w:rPr>
        <w:t>Strack</w:t>
      </w:r>
      <w:proofErr w:type="spellEnd"/>
      <w:r w:rsidRPr="000E1FC0">
        <w:rPr>
          <w:b/>
          <w:bCs/>
        </w:rPr>
        <w:t xml:space="preserve">-Zimmermann </w:t>
      </w:r>
      <w:r w:rsidRPr="000E1FC0">
        <w:t>emphasised that the security of Europe also mean</w:t>
      </w:r>
      <w:r w:rsidRPr="000E1FC0" w:rsidR="000E1FC0">
        <w:t>t</w:t>
      </w:r>
      <w:r w:rsidRPr="000E1FC0">
        <w:t xml:space="preserve"> the security of Ukraine. Without </w:t>
      </w:r>
      <w:r w:rsidRPr="000E1FC0" w:rsidR="000E1FC0">
        <w:t>it</w:t>
      </w:r>
      <w:r w:rsidRPr="000E1FC0">
        <w:t xml:space="preserve">, social wellbeing, prosperity, </w:t>
      </w:r>
      <w:r w:rsidRPr="000E1FC0" w:rsidR="000E1FC0">
        <w:t xml:space="preserve">the </w:t>
      </w:r>
      <w:r w:rsidRPr="000E1FC0">
        <w:t xml:space="preserve">rule of law and democracy would not survive. Even before the Russian attack on Ukraine, Europe’s role on the world stage was being eroded by other global threats </w:t>
      </w:r>
      <w:r w:rsidRPr="002B1A5A">
        <w:t>such as Russia’s aggression, China’s growing assertiveness, and unrest in Africa</w:t>
      </w:r>
      <w:r w:rsidRPr="002B1A5A" w:rsidR="000E1FC0">
        <w:t xml:space="preserve"> and</w:t>
      </w:r>
      <w:r w:rsidRPr="002B1A5A">
        <w:t xml:space="preserve"> the Middle East, </w:t>
      </w:r>
      <w:r w:rsidRPr="002B1A5A" w:rsidR="000E1FC0">
        <w:t xml:space="preserve">particularly </w:t>
      </w:r>
      <w:r w:rsidR="009C60C2">
        <w:t xml:space="preserve">in </w:t>
      </w:r>
      <w:r w:rsidRPr="002B1A5A">
        <w:t>Gaza, through unified action.</w:t>
      </w:r>
      <w:r w:rsidRPr="002B1A5A">
        <w:rPr>
          <w:b/>
          <w:bCs/>
        </w:rPr>
        <w:t xml:space="preserve"> </w:t>
      </w:r>
      <w:r w:rsidRPr="002B1A5A">
        <w:t xml:space="preserve">She criticised the weakening of transatlantic ties, particularly during </w:t>
      </w:r>
      <w:r w:rsidR="000E1FC0">
        <w:t xml:space="preserve">Donald </w:t>
      </w:r>
      <w:r w:rsidRPr="002B1A5A">
        <w:t xml:space="preserve">Trump’s presidency, and called for a more cohesive and stronger Europe. Urging </w:t>
      </w:r>
      <w:r w:rsidR="000E1FC0">
        <w:t>M</w:t>
      </w:r>
      <w:r w:rsidRPr="002B1A5A">
        <w:t xml:space="preserve">ember </w:t>
      </w:r>
      <w:r w:rsidR="000E1FC0">
        <w:t>S</w:t>
      </w:r>
      <w:r w:rsidRPr="002B1A5A">
        <w:t>tates to shift from rhetoric to action, she advocated for concrete defence cooperation through efforts like the White Paper on European Defence and the Rearm Europe Plan.</w:t>
      </w:r>
      <w:r w:rsidRPr="002B1A5A">
        <w:rPr>
          <w:b/>
          <w:bCs/>
        </w:rPr>
        <w:t xml:space="preserve"> </w:t>
      </w:r>
      <w:r w:rsidRPr="002B1A5A">
        <w:t>She noted the European Parliament</w:t>
      </w:r>
      <w:r w:rsidR="000E1FC0">
        <w:t>’</w:t>
      </w:r>
      <w:r w:rsidRPr="002B1A5A">
        <w:t xml:space="preserve">s backing of an enhanced European Defence Industry Programme (EDIP), emphasising the importance of joint procurement and strategic autonomy. She warned that funding under the SAFE instrument </w:t>
      </w:r>
      <w:r w:rsidR="000E1FC0">
        <w:t xml:space="preserve">needed to </w:t>
      </w:r>
      <w:r w:rsidRPr="002B1A5A">
        <w:t>strengthen Europe</w:t>
      </w:r>
      <w:r w:rsidR="000E1FC0">
        <w:t>’</w:t>
      </w:r>
      <w:r w:rsidRPr="002B1A5A">
        <w:t>s own defence industry rather than increas</w:t>
      </w:r>
      <w:r w:rsidR="000E1FC0">
        <w:t>ing</w:t>
      </w:r>
      <w:r w:rsidRPr="002B1A5A">
        <w:t xml:space="preserve"> </w:t>
      </w:r>
      <w:r w:rsidR="000E1FC0">
        <w:t xml:space="preserve">its </w:t>
      </w:r>
      <w:r w:rsidRPr="002B1A5A">
        <w:t xml:space="preserve">dependency on non-EU providers. She emphasised the need for long-term defence planning, stable investment and committed government procurement. </w:t>
      </w:r>
    </w:p>
    <w:p w:rsidRPr="002B1A5A" w:rsidR="00EA1348" w:rsidP="00EA1348" w:rsidRDefault="00EA1348" w14:paraId="78F903E1" w14:textId="77777777">
      <w:pPr>
        <w:spacing w:line="276" w:lineRule="auto"/>
      </w:pPr>
    </w:p>
    <w:p w:rsidRPr="000E1FC0" w:rsidR="00EA1348" w:rsidP="00EA1348" w:rsidRDefault="000E1FC0" w14:paraId="0416BFBC" w14:textId="52FE0FB5">
      <w:pPr>
        <w:spacing w:line="276" w:lineRule="auto"/>
      </w:pPr>
      <w:r>
        <w:t xml:space="preserve">Ms </w:t>
      </w:r>
      <w:proofErr w:type="spellStart"/>
      <w:r>
        <w:t>Strack</w:t>
      </w:r>
      <w:proofErr w:type="spellEnd"/>
      <w:r>
        <w:t>-Zimmermann</w:t>
      </w:r>
      <w:r w:rsidRPr="000E1FC0" w:rsidR="00EA1348">
        <w:t xml:space="preserve"> outlined three priorities: 1) addressing key capability gaps, enhancing coordination with NATO and other defence agencies to avoid overlap and duplication, and ensuring transparent, EU-aligned financing; 2) reaffirming Ukraine’s key role in European security</w:t>
      </w:r>
      <w:r w:rsidR="002470E4">
        <w:t xml:space="preserve"> and </w:t>
      </w:r>
      <w:r w:rsidRPr="000E1FC0" w:rsidR="00EA1348">
        <w:t>integrating Ukraine’s defence sector into the EU framework; 3) while security demand</w:t>
      </w:r>
      <w:r w:rsidR="002470E4">
        <w:t>ed</w:t>
      </w:r>
      <w:r w:rsidRPr="000E1FC0" w:rsidR="00EA1348">
        <w:t xml:space="preserve"> financial commitment, it </w:t>
      </w:r>
      <w:r w:rsidR="002470E4">
        <w:t>was</w:t>
      </w:r>
      <w:r w:rsidRPr="000E1FC0" w:rsidR="00EA1348">
        <w:t xml:space="preserve"> essential </w:t>
      </w:r>
      <w:r w:rsidR="009C60C2">
        <w:t xml:space="preserve">in order to </w:t>
      </w:r>
      <w:r w:rsidRPr="000E1FC0" w:rsidR="00EA1348">
        <w:t>protect Europe</w:t>
      </w:r>
      <w:r w:rsidR="002470E4">
        <w:t>’</w:t>
      </w:r>
      <w:r w:rsidRPr="000E1FC0" w:rsidR="00EA1348">
        <w:t>s freedom and way of life. To foster greater collaboration, she plan</w:t>
      </w:r>
      <w:r w:rsidR="002470E4">
        <w:t>ned</w:t>
      </w:r>
      <w:r w:rsidRPr="000E1FC0" w:rsidR="00EA1348">
        <w:t xml:space="preserve"> to convene the first joint meeting of the European Parliament and national defence committees </w:t>
      </w:r>
      <w:r w:rsidR="009C60C2">
        <w:t>in the</w:t>
      </w:r>
      <w:r w:rsidRPr="000E1FC0" w:rsidR="00EA1348">
        <w:t xml:space="preserve"> autumn. She also stressed that </w:t>
      </w:r>
      <w:r w:rsidR="002470E4">
        <w:t xml:space="preserve">it was necessary to </w:t>
      </w:r>
      <w:r w:rsidRPr="000E1FC0" w:rsidR="00EA1348">
        <w:t xml:space="preserve">be honest with European citizens and </w:t>
      </w:r>
      <w:r w:rsidR="002470E4">
        <w:t xml:space="preserve">to </w:t>
      </w:r>
      <w:r w:rsidRPr="000E1FC0" w:rsidR="00EA1348">
        <w:t xml:space="preserve">overcome divisions between </w:t>
      </w:r>
      <w:r w:rsidR="002470E4">
        <w:t>M</w:t>
      </w:r>
      <w:r w:rsidRPr="000E1FC0" w:rsidR="00EA1348">
        <w:t xml:space="preserve">ember </w:t>
      </w:r>
      <w:r w:rsidR="002470E4">
        <w:t>S</w:t>
      </w:r>
      <w:r w:rsidRPr="000E1FC0" w:rsidR="00EA1348">
        <w:t>tates.</w:t>
      </w:r>
    </w:p>
    <w:p w:rsidRPr="000E1FC0" w:rsidR="00EA1348" w:rsidP="00EA1348" w:rsidRDefault="00EA1348" w14:paraId="77C63F79" w14:textId="77777777">
      <w:pPr>
        <w:spacing w:line="276" w:lineRule="auto"/>
      </w:pPr>
    </w:p>
    <w:p w:rsidRPr="000E1FC0" w:rsidR="00EA1348" w:rsidP="00EA1348" w:rsidRDefault="00EA1348" w14:paraId="0B7DFD4C" w14:textId="42673391">
      <w:pPr>
        <w:spacing w:line="276" w:lineRule="auto"/>
        <w:rPr>
          <w:b/>
          <w:bCs/>
        </w:rPr>
      </w:pPr>
      <w:r w:rsidRPr="000E1FC0">
        <w:rPr>
          <w:b/>
          <w:bCs/>
        </w:rPr>
        <w:t xml:space="preserve">Fabian </w:t>
      </w:r>
      <w:proofErr w:type="spellStart"/>
      <w:r w:rsidRPr="000E1FC0">
        <w:rPr>
          <w:b/>
          <w:bCs/>
        </w:rPr>
        <w:t>Zuleeg</w:t>
      </w:r>
      <w:proofErr w:type="spellEnd"/>
      <w:r w:rsidRPr="000E1FC0">
        <w:rPr>
          <w:b/>
          <w:bCs/>
        </w:rPr>
        <w:t xml:space="preserve"> </w:t>
      </w:r>
      <w:r w:rsidRPr="000E1FC0">
        <w:t xml:space="preserve">opened by warning that Europe </w:t>
      </w:r>
      <w:r w:rsidR="002470E4">
        <w:t>was</w:t>
      </w:r>
      <w:r w:rsidRPr="000E1FC0">
        <w:t xml:space="preserve"> entering a dangerous new era, </w:t>
      </w:r>
      <w:r w:rsidR="002470E4">
        <w:t xml:space="preserve">which </w:t>
      </w:r>
      <w:r w:rsidRPr="000E1FC0">
        <w:t>threaten</w:t>
      </w:r>
      <w:r w:rsidR="002470E4">
        <w:t>ed</w:t>
      </w:r>
      <w:r w:rsidRPr="000E1FC0">
        <w:t xml:space="preserve"> its prosperity, sustainability, security and democracy. He cautioned against ‘progress illusions’, stating that</w:t>
      </w:r>
      <w:r w:rsidR="009C60C2">
        <w:t>,</w:t>
      </w:r>
      <w:r w:rsidRPr="000E1FC0">
        <w:t xml:space="preserve"> while some progress has been made, it </w:t>
      </w:r>
      <w:r w:rsidR="002470E4">
        <w:t>was</w:t>
      </w:r>
      <w:r w:rsidRPr="000E1FC0">
        <w:t xml:space="preserve"> not nearly enough in </w:t>
      </w:r>
      <w:r w:rsidR="002470E4">
        <w:t xml:space="preserve">terms of </w:t>
      </w:r>
      <w:r w:rsidRPr="000E1FC0">
        <w:t xml:space="preserve">scale or urgency. Immediate and wide-ranging action </w:t>
      </w:r>
      <w:r w:rsidR="002470E4">
        <w:t>was</w:t>
      </w:r>
      <w:r w:rsidRPr="000E1FC0">
        <w:t xml:space="preserve"> necessary to address short-term concerns, while long-term </w:t>
      </w:r>
      <w:r w:rsidRPr="000E1FC0">
        <w:lastRenderedPageBreak/>
        <w:t>challenges w</w:t>
      </w:r>
      <w:r w:rsidR="002470E4">
        <w:t>ould</w:t>
      </w:r>
      <w:r w:rsidRPr="000E1FC0">
        <w:t xml:space="preserve"> demand even more effort and commitment.</w:t>
      </w:r>
      <w:r w:rsidRPr="000E1FC0">
        <w:rPr>
          <w:b/>
          <w:bCs/>
        </w:rPr>
        <w:t xml:space="preserve"> </w:t>
      </w:r>
      <w:r w:rsidRPr="002B1A5A" w:rsidR="002470E4">
        <w:t>Mr</w:t>
      </w:r>
      <w:r w:rsidR="002470E4">
        <w:rPr>
          <w:b/>
          <w:bCs/>
        </w:rPr>
        <w:t xml:space="preserve"> </w:t>
      </w:r>
      <w:proofErr w:type="spellStart"/>
      <w:r w:rsidRPr="000E1FC0">
        <w:t>Zuleeg</w:t>
      </w:r>
      <w:proofErr w:type="spellEnd"/>
      <w:r w:rsidRPr="000E1FC0">
        <w:t xml:space="preserve"> did not shy away from naming </w:t>
      </w:r>
      <w:r w:rsidR="002470E4">
        <w:t xml:space="preserve">Donald </w:t>
      </w:r>
      <w:r w:rsidRPr="000E1FC0">
        <w:t xml:space="preserve">Trump as a direct threat to Europe, multilateralism and democratic institutions, warning that more serious consequences could still emerge. He called for stronger support </w:t>
      </w:r>
      <w:r w:rsidR="002470E4">
        <w:t>for</w:t>
      </w:r>
      <w:r w:rsidRPr="000E1FC0">
        <w:t xml:space="preserve"> Ukraine and argued that Europe must prepare for war </w:t>
      </w:r>
      <w:r w:rsidR="002470E4">
        <w:t xml:space="preserve">in order </w:t>
      </w:r>
      <w:r w:rsidRPr="000E1FC0">
        <w:t xml:space="preserve">to effectively deter it, noting that Russia </w:t>
      </w:r>
      <w:r w:rsidR="002470E4">
        <w:t>was</w:t>
      </w:r>
      <w:r w:rsidRPr="000E1FC0">
        <w:t xml:space="preserve"> already engaging in hybrid warfare against the West.</w:t>
      </w:r>
    </w:p>
    <w:p w:rsidRPr="000E1FC0" w:rsidR="00EA1348" w:rsidP="00EA1348" w:rsidRDefault="00EA1348" w14:paraId="7B6AF54B" w14:textId="77777777">
      <w:pPr>
        <w:spacing w:line="276" w:lineRule="auto"/>
      </w:pPr>
    </w:p>
    <w:p w:rsidRPr="000E1FC0" w:rsidR="00EA1348" w:rsidP="00EA1348" w:rsidRDefault="0078098F" w14:paraId="51513049" w14:textId="12615868">
      <w:pPr>
        <w:spacing w:line="276" w:lineRule="auto"/>
      </w:pPr>
      <w:r>
        <w:t>With respect to the i</w:t>
      </w:r>
      <w:r w:rsidRPr="000E1FC0" w:rsidR="00EA1348">
        <w:t>nternal</w:t>
      </w:r>
      <w:r>
        <w:t xml:space="preserve"> situation</w:t>
      </w:r>
      <w:r w:rsidRPr="000E1FC0" w:rsidR="00EA1348">
        <w:t xml:space="preserve">, </w:t>
      </w:r>
      <w:r w:rsidR="002470E4">
        <w:t xml:space="preserve">Mr </w:t>
      </w:r>
      <w:proofErr w:type="spellStart"/>
      <w:r w:rsidR="002470E4">
        <w:t>Zuleeg</w:t>
      </w:r>
      <w:proofErr w:type="spellEnd"/>
      <w:r w:rsidR="002470E4">
        <w:t xml:space="preserve"> </w:t>
      </w:r>
      <w:r w:rsidRPr="000E1FC0" w:rsidR="00EA1348">
        <w:t xml:space="preserve">urged Europe to confront its own vulnerabilities and resist lowering ambitions in the name of superficial unity. He advocated forming coalitions </w:t>
      </w:r>
      <w:r w:rsidR="002470E4">
        <w:t xml:space="preserve">that </w:t>
      </w:r>
      <w:r w:rsidRPr="000E1FC0" w:rsidR="00EA1348">
        <w:t>includ</w:t>
      </w:r>
      <w:r w:rsidR="002470E4">
        <w:t>ed</w:t>
      </w:r>
      <w:r w:rsidRPr="000E1FC0" w:rsidR="00EA1348">
        <w:t xml:space="preserve"> countries outside the EU as a difficult but necessary strategy. Substantial increases in defence spending were deemed essential, despite the political cost of difficult trade-offs. </w:t>
      </w:r>
      <w:r w:rsidR="002470E4">
        <w:t>He</w:t>
      </w:r>
      <w:r w:rsidRPr="000E1FC0" w:rsidR="00EA1348">
        <w:t xml:space="preserve"> concluded by warning that failure to act could result in disastrous outcomes, such as Russian aggression in the Baltics or the collapse of NATO, emphasi</w:t>
      </w:r>
      <w:r w:rsidR="002470E4">
        <w:t>s</w:t>
      </w:r>
      <w:r w:rsidRPr="000E1FC0" w:rsidR="00EA1348">
        <w:t xml:space="preserve">ing that decisive action </w:t>
      </w:r>
      <w:r w:rsidR="002470E4">
        <w:t>was</w:t>
      </w:r>
      <w:r w:rsidRPr="000E1FC0" w:rsidR="00EA1348">
        <w:t xml:space="preserve"> crucial for the future of Europe.</w:t>
      </w:r>
    </w:p>
    <w:p w:rsidRPr="000E1FC0" w:rsidR="00EA1348" w:rsidP="00EA1348" w:rsidRDefault="00EA1348" w14:paraId="32B64C0B" w14:textId="77777777">
      <w:pPr>
        <w:spacing w:line="276" w:lineRule="auto"/>
      </w:pPr>
    </w:p>
    <w:p w:rsidRPr="000E1FC0" w:rsidR="00EA1348" w:rsidP="00EA1348" w:rsidRDefault="00EA1348" w14:paraId="16900E93" w14:textId="55A080DE">
      <w:pPr>
        <w:spacing w:line="276" w:lineRule="auto"/>
        <w:rPr>
          <w:b/>
          <w:bCs/>
        </w:rPr>
      </w:pPr>
      <w:r w:rsidRPr="000E1FC0">
        <w:rPr>
          <w:b/>
          <w:bCs/>
        </w:rPr>
        <w:t xml:space="preserve">Pierre </w:t>
      </w:r>
      <w:proofErr w:type="spellStart"/>
      <w:r w:rsidRPr="000E1FC0">
        <w:rPr>
          <w:b/>
          <w:bCs/>
        </w:rPr>
        <w:t>Haroche</w:t>
      </w:r>
      <w:proofErr w:type="spellEnd"/>
      <w:r w:rsidRPr="000E1FC0">
        <w:rPr>
          <w:b/>
          <w:bCs/>
        </w:rPr>
        <w:t xml:space="preserve"> </w:t>
      </w:r>
      <w:r w:rsidRPr="000E1FC0">
        <w:t xml:space="preserve">supported the remarks of </w:t>
      </w:r>
      <w:r w:rsidR="002470E4">
        <w:t xml:space="preserve">Mr </w:t>
      </w:r>
      <w:proofErr w:type="spellStart"/>
      <w:r w:rsidRPr="000E1FC0">
        <w:t>Zuleeg</w:t>
      </w:r>
      <w:proofErr w:type="spellEnd"/>
      <w:r w:rsidRPr="000E1FC0">
        <w:t xml:space="preserve">, arguing that hesitation and lack of ambition would only embolden Russia and risk </w:t>
      </w:r>
      <w:r w:rsidR="002470E4">
        <w:t xml:space="preserve">fuelling </w:t>
      </w:r>
      <w:r w:rsidRPr="000E1FC0">
        <w:t xml:space="preserve">internal division within the EU. A failure to act might lead some </w:t>
      </w:r>
      <w:r w:rsidR="002470E4">
        <w:t>M</w:t>
      </w:r>
      <w:r w:rsidRPr="000E1FC0">
        <w:t xml:space="preserve">ember </w:t>
      </w:r>
      <w:r w:rsidR="002470E4">
        <w:t>S</w:t>
      </w:r>
      <w:r w:rsidRPr="000E1FC0">
        <w:t>tates to lean toward neutrality or even rapprochement with Moscow. According to</w:t>
      </w:r>
      <w:r w:rsidR="002470E4">
        <w:t xml:space="preserve"> Mr</w:t>
      </w:r>
      <w:r w:rsidRPr="000E1FC0">
        <w:t xml:space="preserve"> </w:t>
      </w:r>
      <w:proofErr w:type="spellStart"/>
      <w:r w:rsidRPr="000E1FC0">
        <w:t>Haroche</w:t>
      </w:r>
      <w:proofErr w:type="spellEnd"/>
      <w:r w:rsidRPr="000E1FC0">
        <w:t xml:space="preserve">, weakness could be perceived as a green light for aggression; deterrence through strength </w:t>
      </w:r>
      <w:r w:rsidR="002470E4">
        <w:t>was</w:t>
      </w:r>
      <w:r w:rsidRPr="000E1FC0">
        <w:t xml:space="preserve"> therefore essential.</w:t>
      </w:r>
    </w:p>
    <w:p w:rsidRPr="000E1FC0" w:rsidR="00EA1348" w:rsidP="00EA1348" w:rsidRDefault="00EA1348" w14:paraId="2F8BE94E" w14:textId="77777777">
      <w:pPr>
        <w:spacing w:line="276" w:lineRule="auto"/>
      </w:pPr>
    </w:p>
    <w:p w:rsidRPr="000E1FC0" w:rsidR="00EA1348" w:rsidP="00EA1348" w:rsidRDefault="002470E4" w14:paraId="25822F40" w14:textId="7F4B451C">
      <w:pPr>
        <w:spacing w:line="276" w:lineRule="auto"/>
      </w:pPr>
      <w:r>
        <w:t xml:space="preserve">Mr </w:t>
      </w:r>
      <w:proofErr w:type="spellStart"/>
      <w:r>
        <w:t>Haroche</w:t>
      </w:r>
      <w:proofErr w:type="spellEnd"/>
      <w:r w:rsidRPr="000E1FC0" w:rsidR="00EA1348">
        <w:t xml:space="preserve"> made two main points. First, he proposed a </w:t>
      </w:r>
      <w:r>
        <w:t>joint</w:t>
      </w:r>
      <w:r w:rsidRPr="000E1FC0" w:rsidR="00EA1348">
        <w:t xml:space="preserve"> EU defence budget. Drawing a parallel with the EU’s joint COVID-19 vaccine procurement, he critici</w:t>
      </w:r>
      <w:r>
        <w:t>s</w:t>
      </w:r>
      <w:r w:rsidRPr="000E1FC0" w:rsidR="00EA1348">
        <w:t xml:space="preserve">ed the current defence procurement system as slow and ineffective. Second, he noted that NATO’s ability to support Ukraine </w:t>
      </w:r>
      <w:r>
        <w:t>was</w:t>
      </w:r>
      <w:r w:rsidRPr="000E1FC0" w:rsidR="00EA1348">
        <w:t xml:space="preserve"> limited by US hesitations, urging the EU to take a stronger strategic role along its eastern flank and to begin viewing Ukraine as a future ally. He suggested that Ukraine’s counteroffensive capabilities in the south could become more decisive than future </w:t>
      </w:r>
      <w:r>
        <w:t>US</w:t>
      </w:r>
      <w:r w:rsidRPr="000E1FC0" w:rsidR="00EA1348">
        <w:t xml:space="preserve"> involvement.</w:t>
      </w:r>
    </w:p>
    <w:p w:rsidRPr="000E1FC0" w:rsidR="00EA1348" w:rsidP="00EA1348" w:rsidRDefault="00EA1348" w14:paraId="0E5B82E5" w14:textId="77777777">
      <w:pPr>
        <w:spacing w:line="276" w:lineRule="auto"/>
      </w:pPr>
    </w:p>
    <w:p w:rsidRPr="000E1FC0" w:rsidR="00EA1348" w:rsidP="00EA1348" w:rsidRDefault="00EA1348" w14:paraId="67B93A18" w14:textId="77777777">
      <w:pPr>
        <w:spacing w:line="276" w:lineRule="auto"/>
        <w:rPr>
          <w:b/>
          <w:bCs/>
        </w:rPr>
      </w:pPr>
      <w:r w:rsidRPr="000E1FC0">
        <w:t>A debate followed with</w:t>
      </w:r>
      <w:r w:rsidRPr="000E1FC0">
        <w:rPr>
          <w:b/>
          <w:bCs/>
        </w:rPr>
        <w:t xml:space="preserve"> EESC members</w:t>
      </w:r>
    </w:p>
    <w:p w:rsidRPr="000E1FC0" w:rsidR="00EA1348" w:rsidP="00EA1348" w:rsidRDefault="00EA1348" w14:paraId="47F69FAF" w14:textId="77777777">
      <w:pPr>
        <w:spacing w:line="276" w:lineRule="auto"/>
        <w:rPr>
          <w:b/>
          <w:bCs/>
        </w:rPr>
      </w:pPr>
    </w:p>
    <w:p w:rsidRPr="000E1FC0" w:rsidR="00EA1348" w:rsidP="00EA1348" w:rsidRDefault="00EA1348" w14:paraId="5B58C4CE" w14:textId="11505367">
      <w:pPr>
        <w:spacing w:line="276" w:lineRule="auto"/>
      </w:pPr>
      <w:proofErr w:type="spellStart"/>
      <w:r w:rsidRPr="000E1FC0">
        <w:rPr>
          <w:b/>
          <w:bCs/>
        </w:rPr>
        <w:t>Séamus</w:t>
      </w:r>
      <w:proofErr w:type="spellEnd"/>
      <w:r w:rsidRPr="000E1FC0">
        <w:rPr>
          <w:b/>
          <w:bCs/>
        </w:rPr>
        <w:t xml:space="preserve"> Boland (IE-III) </w:t>
      </w:r>
      <w:r w:rsidRPr="000E1FC0">
        <w:t xml:space="preserve">emphasised that the EU </w:t>
      </w:r>
      <w:r w:rsidR="002470E4">
        <w:t>was</w:t>
      </w:r>
      <w:r w:rsidRPr="000E1FC0">
        <w:t xml:space="preserve"> the only trading bloc left committed to values, international agreements</w:t>
      </w:r>
      <w:r w:rsidR="002470E4">
        <w:t xml:space="preserve"> and</w:t>
      </w:r>
      <w:r w:rsidRPr="000E1FC0">
        <w:t xml:space="preserve"> the edicts of the WTO, and where </w:t>
      </w:r>
      <w:r w:rsidR="002470E4">
        <w:t>people s</w:t>
      </w:r>
      <w:r w:rsidRPr="000E1FC0">
        <w:t>till strive</w:t>
      </w:r>
      <w:r w:rsidR="002470E4">
        <w:t>d</w:t>
      </w:r>
      <w:r w:rsidRPr="000E1FC0">
        <w:t xml:space="preserve"> for guaranteed rights and democracy. He highlighted the importance of defence preparedness, which should be crucial for the overall preparedness of citizens. He noted </w:t>
      </w:r>
      <w:r w:rsidR="002470E4">
        <w:t>that</w:t>
      </w:r>
      <w:r w:rsidRPr="000E1FC0">
        <w:t xml:space="preserve"> civil society function</w:t>
      </w:r>
      <w:r w:rsidR="002470E4">
        <w:t>ed</w:t>
      </w:r>
      <w:r w:rsidRPr="000E1FC0">
        <w:t xml:space="preserve"> in a way that reflect</w:t>
      </w:r>
      <w:r w:rsidR="002470E4">
        <w:t>ed</w:t>
      </w:r>
      <w:r w:rsidRPr="000E1FC0">
        <w:t xml:space="preserve"> the EU</w:t>
      </w:r>
      <w:r w:rsidR="002470E4">
        <w:t>’</w:t>
      </w:r>
      <w:r w:rsidRPr="000E1FC0">
        <w:t>s commitment to transparency and democratic governance. The EU ha</w:t>
      </w:r>
      <w:r w:rsidR="002470E4">
        <w:t>d</w:t>
      </w:r>
      <w:r w:rsidRPr="000E1FC0">
        <w:t xml:space="preserve"> the potential to be strong and </w:t>
      </w:r>
      <w:r w:rsidR="002470E4">
        <w:t xml:space="preserve">needed to </w:t>
      </w:r>
      <w:r w:rsidRPr="000E1FC0">
        <w:t xml:space="preserve">be. </w:t>
      </w:r>
      <w:r w:rsidR="002470E4">
        <w:t xml:space="preserve">It was important never to </w:t>
      </w:r>
      <w:r w:rsidRPr="000E1FC0">
        <w:t xml:space="preserve">forget: </w:t>
      </w:r>
      <w:r w:rsidR="002470E4">
        <w:t>‘</w:t>
      </w:r>
      <w:r w:rsidRPr="000E1FC0">
        <w:t>we are the European Union</w:t>
      </w:r>
      <w:r w:rsidR="002470E4">
        <w:t>’</w:t>
      </w:r>
      <w:r w:rsidRPr="000E1FC0">
        <w:t xml:space="preserve">. </w:t>
      </w:r>
    </w:p>
    <w:p w:rsidRPr="000E1FC0" w:rsidR="00EA1348" w:rsidP="00EA1348" w:rsidRDefault="00EA1348" w14:paraId="7782F091" w14:textId="77777777">
      <w:pPr>
        <w:spacing w:line="276" w:lineRule="auto"/>
      </w:pPr>
    </w:p>
    <w:p w:rsidRPr="000E1FC0" w:rsidR="00EA1348" w:rsidP="00EA1348" w:rsidRDefault="00EA1348" w14:paraId="7553F3CB" w14:textId="4BAE4C9A">
      <w:pPr>
        <w:spacing w:line="276" w:lineRule="auto"/>
      </w:pPr>
      <w:r w:rsidRPr="000E1FC0">
        <w:rPr>
          <w:b/>
          <w:bCs/>
        </w:rPr>
        <w:t xml:space="preserve">Stefano </w:t>
      </w:r>
      <w:proofErr w:type="spellStart"/>
      <w:r w:rsidRPr="000E1FC0">
        <w:rPr>
          <w:b/>
          <w:bCs/>
        </w:rPr>
        <w:t>Mallia</w:t>
      </w:r>
      <w:proofErr w:type="spellEnd"/>
      <w:r w:rsidRPr="000E1FC0">
        <w:rPr>
          <w:b/>
          <w:bCs/>
        </w:rPr>
        <w:t xml:space="preserve"> (MT-I) </w:t>
      </w:r>
      <w:r w:rsidRPr="000E1FC0">
        <w:t xml:space="preserve">started by noting </w:t>
      </w:r>
      <w:r w:rsidR="002470E4">
        <w:t xml:space="preserve">that </w:t>
      </w:r>
      <w:r w:rsidRPr="000E1FC0">
        <w:t>a new unpleasant era</w:t>
      </w:r>
      <w:r w:rsidR="00631603">
        <w:t xml:space="preserve"> had begun</w:t>
      </w:r>
      <w:r w:rsidRPr="000E1FC0">
        <w:t>, characterised by economic coercion, increasing use of military force and democratic backsliding. He stated that Europe need</w:t>
      </w:r>
      <w:r w:rsidR="00631603">
        <w:t>ed</w:t>
      </w:r>
      <w:r w:rsidRPr="000E1FC0">
        <w:t xml:space="preserve"> to carry its weight </w:t>
      </w:r>
      <w:r w:rsidR="00631603">
        <w:t xml:space="preserve">when it came to </w:t>
      </w:r>
      <w:r w:rsidRPr="000E1FC0">
        <w:t xml:space="preserve">global security; strategic autonomy </w:t>
      </w:r>
      <w:r w:rsidR="00631603">
        <w:t>wa</w:t>
      </w:r>
      <w:r w:rsidRPr="000E1FC0">
        <w:t>s needed, but the EU c</w:t>
      </w:r>
      <w:r w:rsidR="00631603">
        <w:t>ould not</w:t>
      </w:r>
      <w:r w:rsidRPr="000E1FC0">
        <w:t xml:space="preserve"> isolate itself from other allies either. He questioned how the EU c</w:t>
      </w:r>
      <w:r w:rsidR="00631603">
        <w:t>ould</w:t>
      </w:r>
      <w:r w:rsidRPr="000E1FC0">
        <w:t xml:space="preserve"> pursue greater strategic autonomy and defence without weakening the transatlantic relationship?</w:t>
      </w:r>
    </w:p>
    <w:p w:rsidRPr="000E1FC0" w:rsidR="00EA1348" w:rsidP="00EA1348" w:rsidRDefault="00EA1348" w14:paraId="30BC9C2C" w14:textId="77777777">
      <w:pPr>
        <w:spacing w:line="276" w:lineRule="auto"/>
      </w:pPr>
    </w:p>
    <w:p w:rsidRPr="000E1FC0" w:rsidR="00EA1348" w:rsidP="00EA1348" w:rsidRDefault="00EA1348" w14:paraId="4EC00D57" w14:textId="231AF29D">
      <w:pPr>
        <w:spacing w:line="276" w:lineRule="auto"/>
      </w:pPr>
      <w:r w:rsidRPr="000E1FC0">
        <w:rPr>
          <w:b/>
          <w:bCs/>
        </w:rPr>
        <w:t xml:space="preserve">Lucie </w:t>
      </w:r>
      <w:proofErr w:type="spellStart"/>
      <w:r w:rsidRPr="000E1FC0">
        <w:rPr>
          <w:b/>
          <w:bCs/>
        </w:rPr>
        <w:t>Studničná</w:t>
      </w:r>
      <w:proofErr w:type="spellEnd"/>
      <w:r w:rsidRPr="000E1FC0">
        <w:rPr>
          <w:b/>
          <w:bCs/>
        </w:rPr>
        <w:t xml:space="preserve"> (CZ-II)</w:t>
      </w:r>
      <w:r w:rsidRPr="000E1FC0">
        <w:t xml:space="preserve"> highlighted that the EU</w:t>
      </w:r>
      <w:r w:rsidR="00631603">
        <w:t>’</w:t>
      </w:r>
      <w:r w:rsidRPr="000E1FC0">
        <w:t xml:space="preserve">s social model </w:t>
      </w:r>
      <w:r w:rsidR="00631603">
        <w:t>was</w:t>
      </w:r>
      <w:r w:rsidRPr="000E1FC0">
        <w:t xml:space="preserve"> an integral part of a cohesive strategy. In response to recent global developments, there</w:t>
      </w:r>
      <w:r w:rsidR="00631603">
        <w:t xml:space="preserve"> was</w:t>
      </w:r>
      <w:r w:rsidRPr="000E1FC0">
        <w:t xml:space="preserve"> a need to update the social contract. As defence spending increase</w:t>
      </w:r>
      <w:r w:rsidR="00631603">
        <w:t>d</w:t>
      </w:r>
      <w:r w:rsidRPr="000E1FC0">
        <w:t>, questions ar</w:t>
      </w:r>
      <w:r w:rsidR="00631603">
        <w:t>o</w:t>
      </w:r>
      <w:r w:rsidRPr="000E1FC0">
        <w:t xml:space="preserve">se </w:t>
      </w:r>
      <w:r w:rsidR="0078098F">
        <w:t>as to</w:t>
      </w:r>
      <w:r w:rsidRPr="000E1FC0">
        <w:t xml:space="preserve"> whether this w</w:t>
      </w:r>
      <w:r w:rsidR="0078098F">
        <w:t>ould</w:t>
      </w:r>
      <w:r w:rsidRPr="000E1FC0">
        <w:t xml:space="preserve"> lead to cuts in social investment. She emphasised that Europe need</w:t>
      </w:r>
      <w:r w:rsidR="00631603">
        <w:t>ed</w:t>
      </w:r>
      <w:r w:rsidRPr="000E1FC0">
        <w:t xml:space="preserve"> to address challenges beyond traditional military threats. Effective responses require</w:t>
      </w:r>
      <w:r w:rsidR="00631603">
        <w:t>d</w:t>
      </w:r>
      <w:r w:rsidRPr="000E1FC0">
        <w:t xml:space="preserve"> not just cooperation, but increased trust between governments and social counterparts. She raised </w:t>
      </w:r>
      <w:r w:rsidR="0078098F">
        <w:t xml:space="preserve">the question of </w:t>
      </w:r>
      <w:r w:rsidR="00631603">
        <w:t>whether</w:t>
      </w:r>
      <w:r w:rsidRPr="000E1FC0">
        <w:t xml:space="preserve"> the EU need</w:t>
      </w:r>
      <w:r w:rsidR="00631603">
        <w:t>ed</w:t>
      </w:r>
      <w:r w:rsidRPr="000E1FC0">
        <w:t xml:space="preserve"> stronger safety nets to guarantee social </w:t>
      </w:r>
      <w:r w:rsidRPr="000E1FC0">
        <w:lastRenderedPageBreak/>
        <w:t>protections and investments</w:t>
      </w:r>
      <w:r w:rsidR="00631603">
        <w:t xml:space="preserve">, and </w:t>
      </w:r>
      <w:r w:rsidR="0078098F">
        <w:t xml:space="preserve">asked </w:t>
      </w:r>
      <w:r w:rsidR="00631603">
        <w:t xml:space="preserve">how it would be possible to </w:t>
      </w:r>
      <w:r w:rsidRPr="000E1FC0">
        <w:t>prepare citizens</w:t>
      </w:r>
      <w:r w:rsidR="00631603">
        <w:t>,</w:t>
      </w:r>
      <w:r w:rsidRPr="000E1FC0">
        <w:t xml:space="preserve"> sustain them</w:t>
      </w:r>
      <w:r w:rsidR="00631603">
        <w:t xml:space="preserve"> and</w:t>
      </w:r>
      <w:r w:rsidRPr="000E1FC0">
        <w:t xml:space="preserve"> prevent them from slipping into poverty if social investments</w:t>
      </w:r>
      <w:r w:rsidR="00631603">
        <w:t xml:space="preserve"> were cut</w:t>
      </w:r>
      <w:r w:rsidR="0078098F">
        <w:t>.</w:t>
      </w:r>
    </w:p>
    <w:p w:rsidRPr="000E1FC0" w:rsidR="00EA1348" w:rsidP="00EA1348" w:rsidRDefault="00EA1348" w14:paraId="38CC95C7" w14:textId="77777777">
      <w:pPr>
        <w:spacing w:line="276" w:lineRule="auto"/>
      </w:pPr>
    </w:p>
    <w:p w:rsidRPr="000E1FC0" w:rsidR="00EA1348" w:rsidP="00EA1348" w:rsidRDefault="00EA1348" w14:paraId="1B9ABE99" w14:textId="0E66443F">
      <w:pPr>
        <w:spacing w:line="276" w:lineRule="auto"/>
      </w:pPr>
      <w:r w:rsidRPr="000E1FC0">
        <w:rPr>
          <w:b/>
          <w:bCs/>
        </w:rPr>
        <w:t xml:space="preserve">José Ignacio </w:t>
      </w:r>
      <w:proofErr w:type="spellStart"/>
      <w:r w:rsidRPr="000E1FC0">
        <w:rPr>
          <w:b/>
          <w:bCs/>
        </w:rPr>
        <w:t>Salafranca</w:t>
      </w:r>
      <w:proofErr w:type="spellEnd"/>
      <w:r w:rsidRPr="000E1FC0">
        <w:rPr>
          <w:b/>
          <w:bCs/>
        </w:rPr>
        <w:t xml:space="preserve"> Sanchez-</w:t>
      </w:r>
      <w:proofErr w:type="spellStart"/>
      <w:r w:rsidRPr="000E1FC0">
        <w:rPr>
          <w:b/>
          <w:bCs/>
        </w:rPr>
        <w:t>Neyra</w:t>
      </w:r>
      <w:proofErr w:type="spellEnd"/>
      <w:r w:rsidRPr="000E1FC0">
        <w:rPr>
          <w:b/>
          <w:bCs/>
        </w:rPr>
        <w:t xml:space="preserve"> (ES-I) </w:t>
      </w:r>
      <w:r w:rsidRPr="000E1FC0">
        <w:t>stated that</w:t>
      </w:r>
      <w:r w:rsidR="00631603">
        <w:t>,</w:t>
      </w:r>
      <w:r w:rsidRPr="000E1FC0">
        <w:t xml:space="preserve"> over the last 35 years, Europe ha</w:t>
      </w:r>
      <w:r w:rsidR="00631603">
        <w:t>d</w:t>
      </w:r>
      <w:r w:rsidRPr="000E1FC0">
        <w:t xml:space="preserve"> lacked real autonomy in defence policy, with much of the focus still on the transatlantic alliance. He </w:t>
      </w:r>
      <w:r w:rsidR="00631603">
        <w:t>stressed</w:t>
      </w:r>
      <w:r w:rsidRPr="000E1FC0">
        <w:t xml:space="preserve"> that</w:t>
      </w:r>
      <w:r w:rsidR="00631603">
        <w:t>,</w:t>
      </w:r>
      <w:r w:rsidRPr="000E1FC0">
        <w:t xml:space="preserve"> while the transatlantic alliance with the US</w:t>
      </w:r>
      <w:r w:rsidR="00631603">
        <w:t>A</w:t>
      </w:r>
      <w:r w:rsidRPr="000E1FC0">
        <w:t xml:space="preserve"> remain</w:t>
      </w:r>
      <w:r w:rsidR="00631603">
        <w:t>ed</w:t>
      </w:r>
      <w:r w:rsidRPr="000E1FC0">
        <w:t xml:space="preserve"> important, it </w:t>
      </w:r>
      <w:r w:rsidR="00631603">
        <w:t>was</w:t>
      </w:r>
      <w:r w:rsidRPr="000E1FC0">
        <w:t xml:space="preserve"> dangerous to be an enemy and equally fatal to be too close a friend. He stated </w:t>
      </w:r>
      <w:r w:rsidR="00631603">
        <w:t xml:space="preserve">that </w:t>
      </w:r>
      <w:r w:rsidRPr="000E1FC0">
        <w:t>the EU’s position ha</w:t>
      </w:r>
      <w:r w:rsidR="00631603">
        <w:t>d</w:t>
      </w:r>
      <w:r w:rsidRPr="000E1FC0">
        <w:t xml:space="preserve"> </w:t>
      </w:r>
      <w:r w:rsidR="0078098F">
        <w:t xml:space="preserve">been </w:t>
      </w:r>
      <w:r w:rsidRPr="000E1FC0">
        <w:t>weakened due to a lack of resources, political will and unity among</w:t>
      </w:r>
      <w:r w:rsidR="00631603">
        <w:t xml:space="preserve"> M</w:t>
      </w:r>
      <w:r w:rsidRPr="000E1FC0">
        <w:t xml:space="preserve">ember </w:t>
      </w:r>
      <w:r w:rsidR="00631603">
        <w:t>S</w:t>
      </w:r>
      <w:r w:rsidRPr="000E1FC0">
        <w:t>tates.</w:t>
      </w:r>
    </w:p>
    <w:p w:rsidRPr="000E1FC0" w:rsidR="00EA1348" w:rsidP="00EA1348" w:rsidRDefault="00EA1348" w14:paraId="1A8EBC1D" w14:textId="77777777">
      <w:pPr>
        <w:spacing w:line="276" w:lineRule="auto"/>
      </w:pPr>
    </w:p>
    <w:p w:rsidRPr="000E1FC0" w:rsidR="00EA1348" w:rsidP="00EA1348" w:rsidRDefault="00EA1348" w14:paraId="70D377C7" w14:textId="5457F19D">
      <w:pPr>
        <w:spacing w:line="276" w:lineRule="auto"/>
      </w:pPr>
      <w:r w:rsidRPr="000E1FC0">
        <w:rPr>
          <w:b/>
          <w:bCs/>
        </w:rPr>
        <w:t xml:space="preserve">Martin </w:t>
      </w:r>
      <w:proofErr w:type="spellStart"/>
      <w:r w:rsidRPr="000E1FC0">
        <w:rPr>
          <w:b/>
          <w:bCs/>
        </w:rPr>
        <w:t>Hosták</w:t>
      </w:r>
      <w:proofErr w:type="spellEnd"/>
      <w:r w:rsidRPr="000E1FC0">
        <w:rPr>
          <w:b/>
          <w:bCs/>
        </w:rPr>
        <w:t xml:space="preserve"> (SK-I) </w:t>
      </w:r>
      <w:r w:rsidRPr="000E1FC0">
        <w:t>highlighted that the EU ha</w:t>
      </w:r>
      <w:r w:rsidR="00631603">
        <w:t>d</w:t>
      </w:r>
      <w:r w:rsidRPr="000E1FC0">
        <w:t xml:space="preserve"> been stagnating behind the US</w:t>
      </w:r>
      <w:r w:rsidR="00631603">
        <w:t>A</w:t>
      </w:r>
      <w:r w:rsidRPr="000E1FC0">
        <w:t xml:space="preserve"> and China, consequently losing competitiveness. The EU ha</w:t>
      </w:r>
      <w:r w:rsidR="00631603">
        <w:t>d</w:t>
      </w:r>
      <w:r w:rsidRPr="000E1FC0">
        <w:t xml:space="preserve"> shown naivety and need</w:t>
      </w:r>
      <w:r w:rsidR="00631603">
        <w:t>ed</w:t>
      </w:r>
      <w:r w:rsidRPr="000E1FC0">
        <w:t xml:space="preserve"> to be more pragmatic, </w:t>
      </w:r>
      <w:r w:rsidR="00631603">
        <w:t xml:space="preserve">for example by </w:t>
      </w:r>
      <w:r w:rsidRPr="000E1FC0">
        <w:t>working on trade agreements with other countries. He noted the EU need</w:t>
      </w:r>
      <w:r w:rsidR="00631603">
        <w:t>ed</w:t>
      </w:r>
      <w:r w:rsidRPr="000E1FC0">
        <w:t xml:space="preserve"> to understand that change w</w:t>
      </w:r>
      <w:r w:rsidR="00631603">
        <w:t>ould</w:t>
      </w:r>
      <w:r w:rsidRPr="000E1FC0">
        <w:t xml:space="preserve"> come through action, not just words.</w:t>
      </w:r>
    </w:p>
    <w:p w:rsidRPr="000E1FC0" w:rsidR="00EA1348" w:rsidP="00EA1348" w:rsidRDefault="00EA1348" w14:paraId="7BA705ED" w14:textId="77777777">
      <w:pPr>
        <w:spacing w:line="276" w:lineRule="auto"/>
      </w:pPr>
    </w:p>
    <w:p w:rsidRPr="000E1FC0" w:rsidR="00EA1348" w:rsidP="00EA1348" w:rsidRDefault="00EA1348" w14:paraId="519B4005" w14:textId="4C4015A9">
      <w:pPr>
        <w:spacing w:line="276" w:lineRule="auto"/>
      </w:pPr>
      <w:r w:rsidRPr="000E1FC0">
        <w:rPr>
          <w:b/>
          <w:bCs/>
        </w:rPr>
        <w:t xml:space="preserve">Peter Schmidt (DE-I) </w:t>
      </w:r>
      <w:r w:rsidRPr="000E1FC0">
        <w:t xml:space="preserve">raised concerns about energy and food security, questioning </w:t>
      </w:r>
      <w:r w:rsidR="00631603">
        <w:t>whether</w:t>
      </w:r>
      <w:r w:rsidRPr="000E1FC0">
        <w:t xml:space="preserve"> the EU </w:t>
      </w:r>
      <w:r w:rsidR="00631603">
        <w:t>was</w:t>
      </w:r>
      <w:r w:rsidRPr="000E1FC0">
        <w:t xml:space="preserve"> truly resilient. He also further asked if the EU ha</w:t>
      </w:r>
      <w:r w:rsidR="00631603">
        <w:t>d</w:t>
      </w:r>
      <w:r w:rsidRPr="000E1FC0">
        <w:t xml:space="preserve"> the necessary tools to strengthen itself and whether enough </w:t>
      </w:r>
      <w:r w:rsidR="00631603">
        <w:t>wa</w:t>
      </w:r>
      <w:r w:rsidRPr="000E1FC0">
        <w:t xml:space="preserve">s being done. </w:t>
      </w:r>
      <w:r w:rsidR="00631603">
        <w:t xml:space="preserve">Mr </w:t>
      </w:r>
      <w:r w:rsidRPr="000E1FC0">
        <w:t xml:space="preserve">Schmidt acknowledged that the EU </w:t>
      </w:r>
      <w:r w:rsidR="00631603">
        <w:t>was</w:t>
      </w:r>
      <w:r w:rsidRPr="000E1FC0">
        <w:t xml:space="preserve"> one of the biggest donors </w:t>
      </w:r>
      <w:r w:rsidR="00631603">
        <w:t xml:space="preserve">when it came to </w:t>
      </w:r>
      <w:r w:rsidRPr="000E1FC0">
        <w:t>food security</w:t>
      </w:r>
      <w:r w:rsidR="00631603">
        <w:t>,</w:t>
      </w:r>
      <w:r w:rsidRPr="000E1FC0">
        <w:t xml:space="preserve"> but questioned </w:t>
      </w:r>
      <w:r w:rsidR="00631603">
        <w:t>whether</w:t>
      </w:r>
      <w:r w:rsidRPr="000E1FC0">
        <w:t xml:space="preserve"> this w</w:t>
      </w:r>
      <w:r w:rsidR="00631603">
        <w:t>ould</w:t>
      </w:r>
      <w:r w:rsidRPr="000E1FC0">
        <w:t xml:space="preserve"> be sustainable in the future. He noted </w:t>
      </w:r>
      <w:r w:rsidR="00631603">
        <w:t>that</w:t>
      </w:r>
      <w:r w:rsidRPr="000E1FC0">
        <w:t xml:space="preserve"> civil society </w:t>
      </w:r>
      <w:r w:rsidR="00631603">
        <w:t>was</w:t>
      </w:r>
      <w:r w:rsidRPr="000E1FC0">
        <w:t xml:space="preserve"> at risk</w:t>
      </w:r>
      <w:r w:rsidR="00631603">
        <w:t>,</w:t>
      </w:r>
      <w:r w:rsidRPr="000E1FC0">
        <w:t xml:space="preserve"> </w:t>
      </w:r>
      <w:r w:rsidR="00631603">
        <w:t xml:space="preserve">stressing that </w:t>
      </w:r>
      <w:r w:rsidRPr="000E1FC0">
        <w:t xml:space="preserve">the EESC </w:t>
      </w:r>
      <w:r w:rsidR="00631603">
        <w:t>was</w:t>
      </w:r>
      <w:r w:rsidRPr="000E1FC0">
        <w:t xml:space="preserve"> the perfect platform for discussion and must continue to be. </w:t>
      </w:r>
    </w:p>
    <w:p w:rsidRPr="000E1FC0" w:rsidR="00EA1348" w:rsidP="00EA1348" w:rsidRDefault="00EA1348" w14:paraId="4BF3E173" w14:textId="77777777">
      <w:pPr>
        <w:spacing w:line="276" w:lineRule="auto"/>
      </w:pPr>
    </w:p>
    <w:p w:rsidRPr="000E1FC0" w:rsidR="00EA1348" w:rsidP="00EA1348" w:rsidRDefault="00EA1348" w14:paraId="661CC640" w14:textId="61D77366">
      <w:pPr>
        <w:spacing w:line="276" w:lineRule="auto"/>
      </w:pPr>
      <w:r w:rsidRPr="000E1FC0">
        <w:rPr>
          <w:b/>
          <w:bCs/>
        </w:rPr>
        <w:t xml:space="preserve">Alessandro </w:t>
      </w:r>
      <w:proofErr w:type="spellStart"/>
      <w:r w:rsidRPr="000E1FC0">
        <w:rPr>
          <w:b/>
          <w:bCs/>
        </w:rPr>
        <w:t>Mostaccio</w:t>
      </w:r>
      <w:proofErr w:type="spellEnd"/>
      <w:r w:rsidRPr="000E1FC0">
        <w:rPr>
          <w:b/>
          <w:bCs/>
        </w:rPr>
        <w:t xml:space="preserve"> (IT-III) </w:t>
      </w:r>
      <w:r w:rsidRPr="000E1FC0">
        <w:t>argued that the current approach ha</w:t>
      </w:r>
      <w:r w:rsidR="00631603">
        <w:t>d</w:t>
      </w:r>
      <w:r w:rsidRPr="000E1FC0">
        <w:t xml:space="preserve"> shown its limits and that serious institutional and constitutional reforms </w:t>
      </w:r>
      <w:r w:rsidR="00631603">
        <w:t>were</w:t>
      </w:r>
      <w:r w:rsidRPr="000E1FC0">
        <w:t xml:space="preserve"> needed, </w:t>
      </w:r>
      <w:r w:rsidR="00631603">
        <w:t xml:space="preserve">for example regarding </w:t>
      </w:r>
      <w:r w:rsidRPr="000E1FC0">
        <w:t>the current unanimity voting procedure.</w:t>
      </w:r>
    </w:p>
    <w:p w:rsidRPr="000E1FC0" w:rsidR="00EA1348" w:rsidP="00EA1348" w:rsidRDefault="00EA1348" w14:paraId="78EE7E68" w14:textId="77777777">
      <w:pPr>
        <w:spacing w:line="276" w:lineRule="auto"/>
      </w:pPr>
    </w:p>
    <w:p w:rsidRPr="000E1FC0" w:rsidR="00EA1348" w:rsidP="00EA1348" w:rsidRDefault="00EA1348" w14:paraId="707450F7" w14:textId="13C94C4A">
      <w:pPr>
        <w:spacing w:line="276" w:lineRule="auto"/>
      </w:pPr>
      <w:r w:rsidRPr="000E1FC0">
        <w:t xml:space="preserve">In conclusion, </w:t>
      </w:r>
      <w:r w:rsidRPr="000E1FC0">
        <w:rPr>
          <w:b/>
          <w:bCs/>
        </w:rPr>
        <w:t xml:space="preserve">Pierre </w:t>
      </w:r>
      <w:proofErr w:type="spellStart"/>
      <w:r w:rsidRPr="000E1FC0">
        <w:rPr>
          <w:b/>
          <w:bCs/>
        </w:rPr>
        <w:t>Haroche</w:t>
      </w:r>
      <w:proofErr w:type="spellEnd"/>
      <w:r w:rsidRPr="000E1FC0">
        <w:t xml:space="preserve"> responded that</w:t>
      </w:r>
      <w:r w:rsidR="00631603">
        <w:t>,</w:t>
      </w:r>
      <w:r w:rsidRPr="000E1FC0">
        <w:t xml:space="preserve"> indeed, Europe</w:t>
      </w:r>
      <w:r w:rsidR="00631603">
        <w:t>’</w:t>
      </w:r>
      <w:r w:rsidRPr="000E1FC0">
        <w:t xml:space="preserve">s stance on alliances, defence of its interests and social model </w:t>
      </w:r>
      <w:r w:rsidR="00631603">
        <w:t>were</w:t>
      </w:r>
      <w:r w:rsidRPr="000E1FC0">
        <w:t xml:space="preserve"> all high on the agenda in the European Parliament. He stated that the Trump administration</w:t>
      </w:r>
      <w:r w:rsidR="00631603">
        <w:t>’</w:t>
      </w:r>
      <w:r w:rsidRPr="000E1FC0">
        <w:t xml:space="preserve">s impact </w:t>
      </w:r>
      <w:r w:rsidR="00631603">
        <w:t>was</w:t>
      </w:r>
      <w:r w:rsidRPr="000E1FC0">
        <w:t xml:space="preserve"> temporary, and </w:t>
      </w:r>
      <w:r w:rsidR="00631603">
        <w:t xml:space="preserve">that </w:t>
      </w:r>
      <w:r w:rsidRPr="000E1FC0">
        <w:t>future administrations w</w:t>
      </w:r>
      <w:r w:rsidR="00631603">
        <w:t>ould</w:t>
      </w:r>
      <w:r w:rsidRPr="000E1FC0">
        <w:t xml:space="preserve"> aim to revive the transatlantic relationship. He emphasised the need to negotiate Europe’s values and protect what ha</w:t>
      </w:r>
      <w:r w:rsidR="00631603">
        <w:t>d</w:t>
      </w:r>
      <w:r w:rsidRPr="000E1FC0">
        <w:t xml:space="preserve"> made the EU strong, argu</w:t>
      </w:r>
      <w:r w:rsidR="00631603">
        <w:t xml:space="preserve">ing </w:t>
      </w:r>
      <w:r w:rsidRPr="000E1FC0">
        <w:t>for increased defe</w:t>
      </w:r>
      <w:r w:rsidR="00631603">
        <w:t>n</w:t>
      </w:r>
      <w:r w:rsidRPr="000E1FC0">
        <w:t xml:space="preserve">ce budgets and the </w:t>
      </w:r>
      <w:r w:rsidR="00631603">
        <w:t xml:space="preserve">need </w:t>
      </w:r>
      <w:r w:rsidRPr="000E1FC0">
        <w:t xml:space="preserve">to explain this investment to citizens. On the rise of far-right populism, </w:t>
      </w:r>
      <w:r w:rsidR="00631603">
        <w:t xml:space="preserve">Mr </w:t>
      </w:r>
      <w:proofErr w:type="spellStart"/>
      <w:r w:rsidRPr="000E1FC0">
        <w:t>Haroche</w:t>
      </w:r>
      <w:proofErr w:type="spellEnd"/>
      <w:r w:rsidRPr="000E1FC0">
        <w:t xml:space="preserve"> warned that neglecting the social model could create fertile ground for these movements, further stressing the importance of supporting NGOs and civil society</w:t>
      </w:r>
      <w:r w:rsidR="0078098F">
        <w:t>,</w:t>
      </w:r>
      <w:r w:rsidRPr="000E1FC0">
        <w:t xml:space="preserve"> as actions against them could undermine EU policies.</w:t>
      </w:r>
    </w:p>
    <w:p w:rsidRPr="000E1FC0" w:rsidR="00EA1348" w:rsidP="00EA1348" w:rsidRDefault="00EA1348" w14:paraId="3953173B" w14:textId="77777777">
      <w:pPr>
        <w:spacing w:line="276" w:lineRule="auto"/>
      </w:pPr>
    </w:p>
    <w:p w:rsidRPr="000E1FC0" w:rsidR="00EA1348" w:rsidP="00EA1348" w:rsidRDefault="00EA1348" w14:paraId="43AF03E1" w14:textId="392B82DC">
      <w:pPr>
        <w:spacing w:line="276" w:lineRule="auto"/>
      </w:pPr>
      <w:r w:rsidRPr="000E1FC0">
        <w:rPr>
          <w:b/>
          <w:bCs/>
        </w:rPr>
        <w:t xml:space="preserve">Marie-Agnes </w:t>
      </w:r>
      <w:proofErr w:type="spellStart"/>
      <w:r w:rsidRPr="000E1FC0">
        <w:rPr>
          <w:b/>
          <w:bCs/>
        </w:rPr>
        <w:t>Strack</w:t>
      </w:r>
      <w:proofErr w:type="spellEnd"/>
      <w:r w:rsidRPr="000E1FC0">
        <w:rPr>
          <w:b/>
          <w:bCs/>
        </w:rPr>
        <w:t>-Zimmermann</w:t>
      </w:r>
      <w:r w:rsidRPr="000E1FC0">
        <w:t xml:space="preserve"> concluded by mentioning that security and defence </w:t>
      </w:r>
      <w:r w:rsidR="00631603">
        <w:t>went</w:t>
      </w:r>
      <w:r w:rsidRPr="000E1FC0">
        <w:t xml:space="preserve"> beyond the military</w:t>
      </w:r>
      <w:r w:rsidR="00631603">
        <w:t xml:space="preserve"> and </w:t>
      </w:r>
      <w:r w:rsidRPr="000E1FC0">
        <w:t>includ</w:t>
      </w:r>
      <w:r w:rsidR="00631603">
        <w:t>ed</w:t>
      </w:r>
      <w:r w:rsidRPr="000E1FC0">
        <w:t xml:space="preserve"> food, energy and environmental security. She critici</w:t>
      </w:r>
      <w:r w:rsidR="00631603">
        <w:t>s</w:t>
      </w:r>
      <w:r w:rsidRPr="000E1FC0">
        <w:t xml:space="preserve">ed the EU’s silence when attacks on Ukraine </w:t>
      </w:r>
      <w:r w:rsidR="006911C8">
        <w:t xml:space="preserve">had </w:t>
      </w:r>
      <w:r w:rsidRPr="000E1FC0">
        <w:t xml:space="preserve">occurred previously, such as in 2014 with Crimea, noting that </w:t>
      </w:r>
      <w:r w:rsidR="006911C8">
        <w:t xml:space="preserve">Vladimir </w:t>
      </w:r>
      <w:r w:rsidRPr="000E1FC0">
        <w:t xml:space="preserve">Putin </w:t>
      </w:r>
      <w:r w:rsidR="006911C8">
        <w:t xml:space="preserve">had </w:t>
      </w:r>
      <w:r w:rsidRPr="000E1FC0">
        <w:t xml:space="preserve">felt emboldened to attack Ukraine again. She </w:t>
      </w:r>
      <w:r w:rsidR="006911C8">
        <w:t>drew</w:t>
      </w:r>
      <w:r w:rsidRPr="000E1FC0">
        <w:t xml:space="preserve"> attention to the severe human rights abuses in Ukraine, such as rape and kidnapping, and emphasised the importance of the EU’s peace project. She warned about the limited resources available to deal with global challenges. While not neglecting social issues, she stressed the need for EU </w:t>
      </w:r>
      <w:r w:rsidR="006911C8">
        <w:t>M</w:t>
      </w:r>
      <w:r w:rsidRPr="000E1FC0">
        <w:t xml:space="preserve">ember </w:t>
      </w:r>
      <w:r w:rsidR="006911C8">
        <w:t>S</w:t>
      </w:r>
      <w:r w:rsidRPr="000E1FC0">
        <w:t>tates to come together to trust and support the EU</w:t>
      </w:r>
      <w:r w:rsidR="006911C8">
        <w:t>’</w:t>
      </w:r>
      <w:r w:rsidRPr="000E1FC0">
        <w:t xml:space="preserve">s decisions, </w:t>
      </w:r>
      <w:r w:rsidR="006911C8">
        <w:t>also stressing the importance of</w:t>
      </w:r>
      <w:r w:rsidRPr="000E1FC0">
        <w:t xml:space="preserve"> transparent spending.</w:t>
      </w:r>
    </w:p>
    <w:p w:rsidRPr="000E1FC0" w:rsidR="00EA1348" w:rsidP="00EA1348" w:rsidRDefault="00EA1348" w14:paraId="2C34B996" w14:textId="77777777">
      <w:pPr>
        <w:spacing w:line="276" w:lineRule="auto"/>
      </w:pPr>
    </w:p>
    <w:p w:rsidRPr="000E1FC0" w:rsidR="00EA1348" w:rsidP="00EA1348" w:rsidRDefault="00EA1348" w14:paraId="7DC08A14" w14:textId="1833606D">
      <w:pPr>
        <w:spacing w:line="276" w:lineRule="auto"/>
      </w:pPr>
      <w:r w:rsidRPr="000E1FC0">
        <w:rPr>
          <w:b/>
          <w:bCs/>
        </w:rPr>
        <w:t xml:space="preserve">Fabian </w:t>
      </w:r>
      <w:proofErr w:type="spellStart"/>
      <w:r w:rsidRPr="000E1FC0">
        <w:rPr>
          <w:b/>
          <w:bCs/>
        </w:rPr>
        <w:t>Zuleeg</w:t>
      </w:r>
      <w:proofErr w:type="spellEnd"/>
      <w:r w:rsidRPr="000E1FC0">
        <w:t xml:space="preserve"> responded to EESC member</w:t>
      </w:r>
      <w:r w:rsidR="006911C8">
        <w:t>s’</w:t>
      </w:r>
      <w:r w:rsidRPr="000E1FC0">
        <w:t xml:space="preserve"> remarks by stating </w:t>
      </w:r>
      <w:r w:rsidR="006911C8">
        <w:t xml:space="preserve">that </w:t>
      </w:r>
      <w:r w:rsidRPr="000E1FC0">
        <w:t>the next generation w</w:t>
      </w:r>
      <w:r w:rsidR="006911C8">
        <w:t>ould</w:t>
      </w:r>
      <w:r w:rsidRPr="000E1FC0">
        <w:t xml:space="preserve"> suffer if </w:t>
      </w:r>
      <w:r w:rsidR="006911C8">
        <w:t>action was not taken now</w:t>
      </w:r>
      <w:r w:rsidRPr="000E1FC0">
        <w:t xml:space="preserve">. Liberal democracies </w:t>
      </w:r>
      <w:r w:rsidR="006911C8">
        <w:t>were</w:t>
      </w:r>
      <w:r w:rsidRPr="000E1FC0">
        <w:t xml:space="preserve"> becoming a minority, and the EU need</w:t>
      </w:r>
      <w:r w:rsidR="006911C8">
        <w:t>ed</w:t>
      </w:r>
      <w:r w:rsidRPr="000E1FC0">
        <w:t xml:space="preserve"> to take significant action</w:t>
      </w:r>
      <w:r w:rsidR="006911C8">
        <w:t>,</w:t>
      </w:r>
      <w:r w:rsidRPr="000E1FC0">
        <w:t xml:space="preserve"> which w</w:t>
      </w:r>
      <w:r w:rsidR="006911C8">
        <w:t>ould</w:t>
      </w:r>
      <w:r w:rsidRPr="000E1FC0">
        <w:t xml:space="preserve"> come with real risks and costs. The EU </w:t>
      </w:r>
      <w:r w:rsidR="006911C8">
        <w:t xml:space="preserve">needed to </w:t>
      </w:r>
      <w:r w:rsidRPr="000E1FC0">
        <w:t>provide real answers to countries that ha</w:t>
      </w:r>
      <w:r w:rsidR="006911C8">
        <w:t xml:space="preserve">d </w:t>
      </w:r>
      <w:r w:rsidRPr="000E1FC0">
        <w:t xml:space="preserve">applied for membership – Ukraine </w:t>
      </w:r>
      <w:r w:rsidR="006911C8">
        <w:t>was</w:t>
      </w:r>
      <w:r w:rsidRPr="000E1FC0">
        <w:t xml:space="preserve"> unlikely to join NATO, but it could join the EU. He highlighted that the EU c</w:t>
      </w:r>
      <w:r w:rsidR="006911C8">
        <w:t xml:space="preserve">ould not </w:t>
      </w:r>
      <w:r w:rsidRPr="000E1FC0">
        <w:t xml:space="preserve">afford to let Ukraine’s borders </w:t>
      </w:r>
      <w:r w:rsidR="006911C8">
        <w:t xml:space="preserve">be </w:t>
      </w:r>
      <w:r w:rsidRPr="000E1FC0">
        <w:t>change</w:t>
      </w:r>
      <w:r w:rsidR="006911C8">
        <w:t>d</w:t>
      </w:r>
      <w:r w:rsidRPr="000E1FC0">
        <w:t xml:space="preserve"> by </w:t>
      </w:r>
      <w:r w:rsidRPr="000E1FC0">
        <w:lastRenderedPageBreak/>
        <w:t>force, as it w</w:t>
      </w:r>
      <w:r w:rsidR="006911C8">
        <w:t>ould</w:t>
      </w:r>
      <w:r w:rsidRPr="000E1FC0">
        <w:t xml:space="preserve"> </w:t>
      </w:r>
      <w:r w:rsidR="006911C8">
        <w:t xml:space="preserve">also </w:t>
      </w:r>
      <w:r w:rsidRPr="000E1FC0">
        <w:t xml:space="preserve">affect Europe. He emphasised that internal reforms within the EU </w:t>
      </w:r>
      <w:r w:rsidR="006911C8">
        <w:t>were</w:t>
      </w:r>
      <w:r w:rsidRPr="000E1FC0">
        <w:t xml:space="preserve"> needed to address </w:t>
      </w:r>
      <w:r w:rsidR="0078098F">
        <w:t>the EU's</w:t>
      </w:r>
      <w:r w:rsidRPr="000E1FC0">
        <w:t xml:space="preserve"> </w:t>
      </w:r>
      <w:r w:rsidR="0063199A">
        <w:t>difficulties</w:t>
      </w:r>
      <w:r w:rsidRPr="000E1FC0">
        <w:t xml:space="preserve"> and inefficiency in decision-making. He also noted that the tariff agenda w</w:t>
      </w:r>
      <w:r w:rsidR="006911C8">
        <w:t>ould</w:t>
      </w:r>
      <w:r w:rsidRPr="000E1FC0">
        <w:t xml:space="preserve"> not disappear; Europe </w:t>
      </w:r>
      <w:r w:rsidR="006911C8">
        <w:t xml:space="preserve">needed to </w:t>
      </w:r>
      <w:r w:rsidRPr="000E1FC0">
        <w:t>face it as it w</w:t>
      </w:r>
      <w:r w:rsidR="006911C8">
        <w:t>ould</w:t>
      </w:r>
      <w:r w:rsidRPr="000E1FC0">
        <w:t xml:space="preserve"> hit hard, especially given its dependence on an open global market. Lastly, when it c</w:t>
      </w:r>
      <w:r w:rsidR="006911C8">
        <w:t xml:space="preserve">ame </w:t>
      </w:r>
      <w:r w:rsidRPr="000E1FC0">
        <w:t xml:space="preserve">to funding, </w:t>
      </w:r>
      <w:r w:rsidR="006911C8">
        <w:t>it</w:t>
      </w:r>
      <w:r w:rsidRPr="000E1FC0">
        <w:t xml:space="preserve"> m</w:t>
      </w:r>
      <w:r w:rsidR="006911C8">
        <w:t>ight</w:t>
      </w:r>
      <w:r w:rsidRPr="000E1FC0">
        <w:t xml:space="preserve"> </w:t>
      </w:r>
      <w:r w:rsidR="006911C8">
        <w:t xml:space="preserve">be possible to </w:t>
      </w:r>
      <w:r w:rsidRPr="000E1FC0">
        <w:t xml:space="preserve">find synergies in some areas such as defence funding </w:t>
      </w:r>
      <w:r w:rsidR="0063199A">
        <w:t xml:space="preserve">in order </w:t>
      </w:r>
      <w:r w:rsidRPr="000E1FC0">
        <w:t xml:space="preserve">to increase competitiveness in technology. </w:t>
      </w:r>
      <w:r w:rsidR="006911C8">
        <w:t>However, E</w:t>
      </w:r>
      <w:r w:rsidRPr="000E1FC0">
        <w:t>urope need</w:t>
      </w:r>
      <w:r w:rsidR="006911C8">
        <w:t>ed</w:t>
      </w:r>
      <w:r w:rsidRPr="000E1FC0">
        <w:t xml:space="preserve"> to be more honest with its citizens about cuts and spending. It w</w:t>
      </w:r>
      <w:r w:rsidR="006911C8">
        <w:t>ould</w:t>
      </w:r>
      <w:r w:rsidRPr="000E1FC0">
        <w:t xml:space="preserve"> require sacrifices. </w:t>
      </w:r>
    </w:p>
    <w:p w:rsidRPr="000E1FC0" w:rsidR="00EA1348" w:rsidP="00EA1348" w:rsidRDefault="00EA1348" w14:paraId="5E7E1242" w14:textId="77777777">
      <w:pPr>
        <w:spacing w:line="276" w:lineRule="auto"/>
      </w:pPr>
    </w:p>
    <w:p w:rsidRPr="000E1FC0" w:rsidR="00EA1348" w:rsidP="00EA1348" w:rsidRDefault="00EA1348" w14:paraId="258F4485" w14:textId="2043CBFA">
      <w:pPr>
        <w:shd w:val="clear" w:color="auto" w:fill="FFFFFF" w:themeFill="background1"/>
      </w:pPr>
      <w:proofErr w:type="spellStart"/>
      <w:r w:rsidRPr="000E1FC0">
        <w:rPr>
          <w:b/>
          <w:bCs/>
        </w:rPr>
        <w:t>Winand</w:t>
      </w:r>
      <w:proofErr w:type="spellEnd"/>
      <w:r w:rsidRPr="000E1FC0">
        <w:rPr>
          <w:b/>
          <w:bCs/>
        </w:rPr>
        <w:t xml:space="preserve"> </w:t>
      </w:r>
      <w:proofErr w:type="spellStart"/>
      <w:r w:rsidRPr="000E1FC0">
        <w:rPr>
          <w:b/>
          <w:bCs/>
        </w:rPr>
        <w:t>Qua</w:t>
      </w:r>
      <w:r w:rsidR="0063199A">
        <w:rPr>
          <w:b/>
          <w:bCs/>
        </w:rPr>
        <w:t>e</w:t>
      </w:r>
      <w:r w:rsidRPr="000E1FC0">
        <w:rPr>
          <w:b/>
          <w:bCs/>
        </w:rPr>
        <w:t>dvl</w:t>
      </w:r>
      <w:r w:rsidR="0063199A">
        <w:rPr>
          <w:b/>
          <w:bCs/>
        </w:rPr>
        <w:t>i</w:t>
      </w:r>
      <w:r w:rsidRPr="000E1FC0">
        <w:rPr>
          <w:b/>
          <w:bCs/>
        </w:rPr>
        <w:t>eg</w:t>
      </w:r>
      <w:proofErr w:type="spellEnd"/>
      <w:r w:rsidRPr="000E1FC0">
        <w:t xml:space="preserve"> noted </w:t>
      </w:r>
      <w:r w:rsidR="006911C8">
        <w:t>that</w:t>
      </w:r>
      <w:r w:rsidRPr="000E1FC0">
        <w:t xml:space="preserve"> there </w:t>
      </w:r>
      <w:r w:rsidR="00E853D9">
        <w:t>were</w:t>
      </w:r>
      <w:r w:rsidRPr="000E1FC0">
        <w:t xml:space="preserve"> opportunities, but </w:t>
      </w:r>
      <w:r w:rsidR="00E853D9">
        <w:t xml:space="preserve">that </w:t>
      </w:r>
      <w:r w:rsidRPr="000E1FC0">
        <w:t>the</w:t>
      </w:r>
      <w:r w:rsidR="006911C8">
        <w:t xml:space="preserve">se </w:t>
      </w:r>
      <w:r w:rsidR="0063199A">
        <w:t xml:space="preserve">would </w:t>
      </w:r>
      <w:r w:rsidR="006911C8">
        <w:t>not</w:t>
      </w:r>
      <w:r w:rsidRPr="000E1FC0">
        <w:t xml:space="preserve"> come without sacrifices. Donald Tusk </w:t>
      </w:r>
      <w:r w:rsidR="006911C8">
        <w:t xml:space="preserve">had </w:t>
      </w:r>
      <w:r w:rsidRPr="000E1FC0">
        <w:t>said during his visit to London that there</w:t>
      </w:r>
      <w:r w:rsidR="006911C8">
        <w:t xml:space="preserve"> was</w:t>
      </w:r>
      <w:r w:rsidRPr="000E1FC0">
        <w:t xml:space="preserve"> something wrong with the EU’s </w:t>
      </w:r>
      <w:r w:rsidR="006911C8">
        <w:t>‘</w:t>
      </w:r>
      <w:r w:rsidRPr="000E1FC0">
        <w:t>arithmetic</w:t>
      </w:r>
      <w:r w:rsidR="006911C8">
        <w:t>’</w:t>
      </w:r>
      <w:r w:rsidRPr="000E1FC0">
        <w:t>. He questioned the EU’s approach, highlighting that the EU’s strength should enable it to stand on its own without relying on external powers.</w:t>
      </w:r>
    </w:p>
    <w:p w:rsidRPr="000E1FC0" w:rsidR="00EA1348" w:rsidP="00EA1348" w:rsidRDefault="00EA1348" w14:paraId="0444744B" w14:textId="77777777">
      <w:pPr>
        <w:shd w:val="clear" w:color="auto" w:fill="FFFFFF" w:themeFill="background1"/>
      </w:pPr>
    </w:p>
    <w:p w:rsidRPr="000E1FC0" w:rsidR="00EA1348" w:rsidP="00EA1348" w:rsidRDefault="00EA1348" w14:paraId="512E09C8" w14:textId="1DE2C8AC">
      <w:pPr>
        <w:shd w:val="clear" w:color="auto" w:fill="FFFFFF" w:themeFill="background1"/>
      </w:pPr>
      <w:r w:rsidRPr="000E1FC0">
        <w:rPr>
          <w:b/>
          <w:bCs/>
        </w:rPr>
        <w:t xml:space="preserve">Elena-Alexandra </w:t>
      </w:r>
      <w:proofErr w:type="spellStart"/>
      <w:r w:rsidRPr="000E1FC0">
        <w:rPr>
          <w:b/>
          <w:bCs/>
        </w:rPr>
        <w:t>Calistru</w:t>
      </w:r>
      <w:proofErr w:type="spellEnd"/>
      <w:r w:rsidRPr="000E1FC0">
        <w:t xml:space="preserve"> ended by noting that times </w:t>
      </w:r>
      <w:r w:rsidR="0063199A">
        <w:t xml:space="preserve">were </w:t>
      </w:r>
      <w:r w:rsidRPr="000E1FC0">
        <w:t>chang</w:t>
      </w:r>
      <w:r w:rsidR="0063199A">
        <w:t>ing</w:t>
      </w:r>
      <w:r w:rsidRPr="000E1FC0">
        <w:t xml:space="preserve">, and </w:t>
      </w:r>
      <w:r w:rsidR="0063199A">
        <w:t xml:space="preserve">that </w:t>
      </w:r>
      <w:r w:rsidRPr="000E1FC0">
        <w:t xml:space="preserve">Europe </w:t>
      </w:r>
      <w:r w:rsidR="006911C8">
        <w:t xml:space="preserve">needed to </w:t>
      </w:r>
      <w:r w:rsidRPr="000E1FC0">
        <w:t xml:space="preserve">change with them. She highlighted how the Roman Empire </w:t>
      </w:r>
      <w:r w:rsidR="006911C8">
        <w:t xml:space="preserve">had not fallen </w:t>
      </w:r>
      <w:r w:rsidRPr="000E1FC0">
        <w:t xml:space="preserve">because the barbarians grew stronger overnight; it </w:t>
      </w:r>
      <w:r w:rsidR="006911C8">
        <w:t xml:space="preserve">had fallen </w:t>
      </w:r>
      <w:r w:rsidRPr="000E1FC0">
        <w:t xml:space="preserve">as a </w:t>
      </w:r>
      <w:r w:rsidR="006911C8">
        <w:t>result</w:t>
      </w:r>
      <w:r w:rsidRPr="000E1FC0">
        <w:t xml:space="preserve"> of its own success. Prosperity, a strong army and active citizens </w:t>
      </w:r>
      <w:r w:rsidR="006911C8">
        <w:t>had once been</w:t>
      </w:r>
      <w:r w:rsidRPr="000E1FC0">
        <w:t xml:space="preserve"> the foundation of strength, but even they </w:t>
      </w:r>
      <w:r w:rsidR="006911C8">
        <w:t xml:space="preserve">had not been able to </w:t>
      </w:r>
      <w:r w:rsidRPr="000E1FC0">
        <w:t xml:space="preserve">prevent its fall. </w:t>
      </w:r>
      <w:r w:rsidR="006911C8">
        <w:t xml:space="preserve">Europeans today had </w:t>
      </w:r>
      <w:r w:rsidRPr="000E1FC0">
        <w:t>the luxury of avoiding such a fate. It w</w:t>
      </w:r>
      <w:r w:rsidR="006911C8">
        <w:t xml:space="preserve">ould not </w:t>
      </w:r>
      <w:r w:rsidRPr="000E1FC0">
        <w:t>be the US</w:t>
      </w:r>
      <w:r w:rsidR="006911C8">
        <w:t>A</w:t>
      </w:r>
      <w:r w:rsidRPr="000E1FC0">
        <w:t xml:space="preserve"> or other allies that </w:t>
      </w:r>
      <w:r w:rsidR="006911C8">
        <w:t xml:space="preserve">would </w:t>
      </w:r>
      <w:r w:rsidRPr="000E1FC0">
        <w:t xml:space="preserve">determine </w:t>
      </w:r>
      <w:r w:rsidR="006911C8">
        <w:t xml:space="preserve">the EU’s </w:t>
      </w:r>
      <w:r w:rsidRPr="000E1FC0">
        <w:t>future; it w</w:t>
      </w:r>
      <w:r w:rsidR="006911C8">
        <w:t xml:space="preserve">ould </w:t>
      </w:r>
      <w:r w:rsidRPr="000E1FC0">
        <w:t xml:space="preserve">be </w:t>
      </w:r>
      <w:r w:rsidR="006911C8">
        <w:t>the EU’s</w:t>
      </w:r>
      <w:r w:rsidRPr="000E1FC0">
        <w:t xml:space="preserve"> own strong economies and</w:t>
      </w:r>
      <w:r w:rsidR="006911C8">
        <w:t xml:space="preserve"> it</w:t>
      </w:r>
      <w:r w:rsidR="0063199A">
        <w:t>s</w:t>
      </w:r>
      <w:r w:rsidRPr="000E1FC0">
        <w:t xml:space="preserve"> citizens.</w:t>
      </w:r>
    </w:p>
    <w:p w:rsidRPr="000E1FC0" w:rsidR="00D13D46" w:rsidP="00D13D46" w:rsidRDefault="00D13D46" w14:paraId="3B9E109F" w14:textId="04B39C36">
      <w:pPr>
        <w:spacing w:before="240" w:after="240"/>
      </w:pPr>
    </w:p>
    <w:sectPr w:rsidRPr="000E1FC0" w:rsidR="00D13D46" w:rsidSect="00B00219">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72D3" w14:textId="77777777" w:rsidR="00172AB9" w:rsidRDefault="00172AB9">
      <w:r>
        <w:separator/>
      </w:r>
    </w:p>
  </w:endnote>
  <w:endnote w:type="continuationSeparator" w:id="0">
    <w:p w14:paraId="72260235" w14:textId="77777777" w:rsidR="00172AB9" w:rsidRDefault="00172AB9">
      <w:r>
        <w:continuationSeparator/>
      </w:r>
    </w:p>
  </w:endnote>
  <w:endnote w:type="continuationNotice" w:id="1">
    <w:p w14:paraId="39C90526" w14:textId="77777777" w:rsidR="00172AB9" w:rsidRDefault="00172A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1F3F" w14:textId="77777777" w:rsidR="00B00219" w:rsidRPr="00B00219" w:rsidRDefault="00B00219" w:rsidP="00B0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6B3C1C69" w:rsidR="00964A13" w:rsidRPr="00B00219" w:rsidRDefault="00B00219" w:rsidP="00B00219">
    <w:pPr>
      <w:pStyle w:val="Footer"/>
    </w:pPr>
    <w:r>
      <w:t xml:space="preserve">EESC-2025-01289-02-00-PV-TRA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A969" w14:textId="77777777" w:rsidR="00B00219" w:rsidRPr="00B00219" w:rsidRDefault="00B00219" w:rsidP="00B0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5373" w14:textId="77777777" w:rsidR="00172AB9" w:rsidRDefault="00172AB9">
      <w:r>
        <w:separator/>
      </w:r>
    </w:p>
  </w:footnote>
  <w:footnote w:type="continuationSeparator" w:id="0">
    <w:p w14:paraId="54F01843" w14:textId="77777777" w:rsidR="00172AB9" w:rsidRDefault="00172AB9">
      <w:r>
        <w:continuationSeparator/>
      </w:r>
    </w:p>
  </w:footnote>
  <w:footnote w:type="continuationNotice" w:id="1">
    <w:p w14:paraId="3226E601" w14:textId="77777777" w:rsidR="00172AB9" w:rsidRDefault="00172A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BD5A" w14:textId="77777777" w:rsidR="00B00219" w:rsidRPr="00B00219" w:rsidRDefault="00B00219" w:rsidP="00B00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3DBC" w14:textId="77B48757" w:rsidR="00B00219" w:rsidRPr="00B00219" w:rsidRDefault="00B00219" w:rsidP="00B00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85C7" w14:textId="77777777" w:rsidR="00B00219" w:rsidRPr="00B00219" w:rsidRDefault="00B00219" w:rsidP="00B00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02B8B"/>
    <w:multiLevelType w:val="hybridMultilevel"/>
    <w:tmpl w:val="375AED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26108"/>
    <w:multiLevelType w:val="hybridMultilevel"/>
    <w:tmpl w:val="5142A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9265E"/>
    <w:multiLevelType w:val="hybridMultilevel"/>
    <w:tmpl w:val="2E7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15C4559"/>
    <w:multiLevelType w:val="hybridMultilevel"/>
    <w:tmpl w:val="46BE409E"/>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9"/>
  </w:num>
  <w:num w:numId="4">
    <w:abstractNumId w:val="33"/>
  </w:num>
  <w:num w:numId="5">
    <w:abstractNumId w:val="13"/>
  </w:num>
  <w:num w:numId="6">
    <w:abstractNumId w:val="16"/>
  </w:num>
  <w:num w:numId="7">
    <w:abstractNumId w:val="23"/>
  </w:num>
  <w:num w:numId="8">
    <w:abstractNumId w:val="3"/>
  </w:num>
  <w:num w:numId="9">
    <w:abstractNumId w:val="21"/>
  </w:num>
  <w:num w:numId="10">
    <w:abstractNumId w:val="7"/>
  </w:num>
  <w:num w:numId="11">
    <w:abstractNumId w:val="15"/>
  </w:num>
  <w:num w:numId="12">
    <w:abstractNumId w:val="31"/>
  </w:num>
  <w:num w:numId="13">
    <w:abstractNumId w:val="11"/>
  </w:num>
  <w:num w:numId="14">
    <w:abstractNumId w:val="34"/>
  </w:num>
  <w:num w:numId="15">
    <w:abstractNumId w:val="27"/>
  </w:num>
  <w:num w:numId="16">
    <w:abstractNumId w:val="22"/>
  </w:num>
  <w:num w:numId="17">
    <w:abstractNumId w:val="10"/>
  </w:num>
  <w:num w:numId="18">
    <w:abstractNumId w:val="6"/>
  </w:num>
  <w:num w:numId="19">
    <w:abstractNumId w:val="24"/>
  </w:num>
  <w:num w:numId="20">
    <w:abstractNumId w:val="25"/>
  </w:num>
  <w:num w:numId="21">
    <w:abstractNumId w:val="32"/>
  </w:num>
  <w:num w:numId="22">
    <w:abstractNumId w:val="35"/>
  </w:num>
  <w:num w:numId="23">
    <w:abstractNumId w:val="9"/>
  </w:num>
  <w:num w:numId="24">
    <w:abstractNumId w:val="14"/>
  </w:num>
  <w:num w:numId="25">
    <w:abstractNumId w:val="28"/>
  </w:num>
  <w:num w:numId="26">
    <w:abstractNumId w:val="4"/>
  </w:num>
  <w:num w:numId="27">
    <w:abstractNumId w:val="30"/>
  </w:num>
  <w:num w:numId="28">
    <w:abstractNumId w:val="5"/>
  </w:num>
  <w:num w:numId="29">
    <w:abstractNumId w:val="20"/>
  </w:num>
  <w:num w:numId="30">
    <w:abstractNumId w:val="8"/>
  </w:num>
  <w:num w:numId="31">
    <w:abstractNumId w:val="19"/>
  </w:num>
  <w:num w:numId="32">
    <w:abstractNumId w:val="1"/>
  </w:num>
  <w:num w:numId="33">
    <w:abstractNumId w:val="17"/>
  </w:num>
  <w:num w:numId="34">
    <w:abstractNumId w:val="2"/>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5CA3"/>
    <w:rsid w:val="00006F84"/>
    <w:rsid w:val="0001679A"/>
    <w:rsid w:val="00017ED1"/>
    <w:rsid w:val="000231E4"/>
    <w:rsid w:val="000256B7"/>
    <w:rsid w:val="00025AE0"/>
    <w:rsid w:val="00031C4F"/>
    <w:rsid w:val="00032F91"/>
    <w:rsid w:val="000347AA"/>
    <w:rsid w:val="00036097"/>
    <w:rsid w:val="00037B49"/>
    <w:rsid w:val="00041A13"/>
    <w:rsid w:val="00041B8B"/>
    <w:rsid w:val="00042414"/>
    <w:rsid w:val="00042C57"/>
    <w:rsid w:val="00043187"/>
    <w:rsid w:val="00045039"/>
    <w:rsid w:val="0004603B"/>
    <w:rsid w:val="00051BC7"/>
    <w:rsid w:val="00056448"/>
    <w:rsid w:val="00057810"/>
    <w:rsid w:val="00066F47"/>
    <w:rsid w:val="00070F94"/>
    <w:rsid w:val="00071D28"/>
    <w:rsid w:val="00075317"/>
    <w:rsid w:val="000768A5"/>
    <w:rsid w:val="000843D2"/>
    <w:rsid w:val="0009403D"/>
    <w:rsid w:val="00095C8F"/>
    <w:rsid w:val="000972FE"/>
    <w:rsid w:val="000A0352"/>
    <w:rsid w:val="000A17C3"/>
    <w:rsid w:val="000A2DA5"/>
    <w:rsid w:val="000A59E7"/>
    <w:rsid w:val="000A621D"/>
    <w:rsid w:val="000B2240"/>
    <w:rsid w:val="000B3441"/>
    <w:rsid w:val="000B4D9E"/>
    <w:rsid w:val="000B4F15"/>
    <w:rsid w:val="000B7487"/>
    <w:rsid w:val="000C3646"/>
    <w:rsid w:val="000C4413"/>
    <w:rsid w:val="000C6BE0"/>
    <w:rsid w:val="000D0A17"/>
    <w:rsid w:val="000D3B00"/>
    <w:rsid w:val="000D51F5"/>
    <w:rsid w:val="000D6AA3"/>
    <w:rsid w:val="000E1FC0"/>
    <w:rsid w:val="000E488B"/>
    <w:rsid w:val="000E4B3A"/>
    <w:rsid w:val="000E4B6B"/>
    <w:rsid w:val="000F03D6"/>
    <w:rsid w:val="000F049B"/>
    <w:rsid w:val="000F287F"/>
    <w:rsid w:val="000F469B"/>
    <w:rsid w:val="000F4813"/>
    <w:rsid w:val="000F4833"/>
    <w:rsid w:val="000F7C11"/>
    <w:rsid w:val="0010042C"/>
    <w:rsid w:val="00100EFE"/>
    <w:rsid w:val="001026F3"/>
    <w:rsid w:val="0010322E"/>
    <w:rsid w:val="00106982"/>
    <w:rsid w:val="00106988"/>
    <w:rsid w:val="00107A84"/>
    <w:rsid w:val="00111EB9"/>
    <w:rsid w:val="001135EA"/>
    <w:rsid w:val="00123FDC"/>
    <w:rsid w:val="0012723C"/>
    <w:rsid w:val="001309AE"/>
    <w:rsid w:val="001316CB"/>
    <w:rsid w:val="0013450D"/>
    <w:rsid w:val="00136FE3"/>
    <w:rsid w:val="00140924"/>
    <w:rsid w:val="001420FF"/>
    <w:rsid w:val="00142E43"/>
    <w:rsid w:val="00143A71"/>
    <w:rsid w:val="00144D2C"/>
    <w:rsid w:val="00144D3F"/>
    <w:rsid w:val="00147E4C"/>
    <w:rsid w:val="001503AB"/>
    <w:rsid w:val="0015184A"/>
    <w:rsid w:val="00151FFC"/>
    <w:rsid w:val="001521E2"/>
    <w:rsid w:val="001530EB"/>
    <w:rsid w:val="0015330A"/>
    <w:rsid w:val="001538F1"/>
    <w:rsid w:val="00156CE8"/>
    <w:rsid w:val="00160207"/>
    <w:rsid w:val="0016147A"/>
    <w:rsid w:val="001615B0"/>
    <w:rsid w:val="00161B87"/>
    <w:rsid w:val="00162EC0"/>
    <w:rsid w:val="001647EC"/>
    <w:rsid w:val="001649BF"/>
    <w:rsid w:val="00165632"/>
    <w:rsid w:val="001656B8"/>
    <w:rsid w:val="00172AB9"/>
    <w:rsid w:val="00174CE7"/>
    <w:rsid w:val="00174D56"/>
    <w:rsid w:val="001766AB"/>
    <w:rsid w:val="00177DAC"/>
    <w:rsid w:val="001808E0"/>
    <w:rsid w:val="00180EDF"/>
    <w:rsid w:val="001813FE"/>
    <w:rsid w:val="001814E8"/>
    <w:rsid w:val="00183F83"/>
    <w:rsid w:val="00185678"/>
    <w:rsid w:val="00190100"/>
    <w:rsid w:val="00191112"/>
    <w:rsid w:val="00196C08"/>
    <w:rsid w:val="00197C58"/>
    <w:rsid w:val="001A0BEE"/>
    <w:rsid w:val="001A1114"/>
    <w:rsid w:val="001A17C6"/>
    <w:rsid w:val="001A2F66"/>
    <w:rsid w:val="001B1180"/>
    <w:rsid w:val="001B30AF"/>
    <w:rsid w:val="001B32E6"/>
    <w:rsid w:val="001B3CFD"/>
    <w:rsid w:val="001B5E90"/>
    <w:rsid w:val="001C25F8"/>
    <w:rsid w:val="001C69D7"/>
    <w:rsid w:val="001C7254"/>
    <w:rsid w:val="001C7DCC"/>
    <w:rsid w:val="001D09B9"/>
    <w:rsid w:val="001D374F"/>
    <w:rsid w:val="001D6EB9"/>
    <w:rsid w:val="001D748B"/>
    <w:rsid w:val="001D7F58"/>
    <w:rsid w:val="001E1781"/>
    <w:rsid w:val="001E33AA"/>
    <w:rsid w:val="001E5BC8"/>
    <w:rsid w:val="001E6D9C"/>
    <w:rsid w:val="001F3222"/>
    <w:rsid w:val="00203EA8"/>
    <w:rsid w:val="00207F0E"/>
    <w:rsid w:val="00210E86"/>
    <w:rsid w:val="00212E25"/>
    <w:rsid w:val="0021790E"/>
    <w:rsid w:val="00217D8C"/>
    <w:rsid w:val="002228FD"/>
    <w:rsid w:val="00226FE7"/>
    <w:rsid w:val="00227AE2"/>
    <w:rsid w:val="0023083E"/>
    <w:rsid w:val="002322B9"/>
    <w:rsid w:val="002346F9"/>
    <w:rsid w:val="00235A90"/>
    <w:rsid w:val="00235A9C"/>
    <w:rsid w:val="00243863"/>
    <w:rsid w:val="00243F34"/>
    <w:rsid w:val="002440B4"/>
    <w:rsid w:val="002455D4"/>
    <w:rsid w:val="002459CF"/>
    <w:rsid w:val="00246455"/>
    <w:rsid w:val="002470E4"/>
    <w:rsid w:val="002471C0"/>
    <w:rsid w:val="00247677"/>
    <w:rsid w:val="0025177A"/>
    <w:rsid w:val="002563FA"/>
    <w:rsid w:val="00256B72"/>
    <w:rsid w:val="00257F3F"/>
    <w:rsid w:val="002601CF"/>
    <w:rsid w:val="0026038C"/>
    <w:rsid w:val="00260F0E"/>
    <w:rsid w:val="00261D2C"/>
    <w:rsid w:val="00262180"/>
    <w:rsid w:val="002639B7"/>
    <w:rsid w:val="00266FBC"/>
    <w:rsid w:val="00272A38"/>
    <w:rsid w:val="00273799"/>
    <w:rsid w:val="00273FDB"/>
    <w:rsid w:val="00274088"/>
    <w:rsid w:val="00274A5F"/>
    <w:rsid w:val="00275721"/>
    <w:rsid w:val="0028171F"/>
    <w:rsid w:val="0028345D"/>
    <w:rsid w:val="00285E03"/>
    <w:rsid w:val="00286A41"/>
    <w:rsid w:val="002913B8"/>
    <w:rsid w:val="002925F3"/>
    <w:rsid w:val="00293D75"/>
    <w:rsid w:val="0029639F"/>
    <w:rsid w:val="002967A4"/>
    <w:rsid w:val="00297572"/>
    <w:rsid w:val="00297A97"/>
    <w:rsid w:val="002A2D24"/>
    <w:rsid w:val="002A6064"/>
    <w:rsid w:val="002A6A4A"/>
    <w:rsid w:val="002A7135"/>
    <w:rsid w:val="002A7B4A"/>
    <w:rsid w:val="002B123B"/>
    <w:rsid w:val="002B1A5A"/>
    <w:rsid w:val="002B25BF"/>
    <w:rsid w:val="002B7241"/>
    <w:rsid w:val="002C097D"/>
    <w:rsid w:val="002C153C"/>
    <w:rsid w:val="002C2B8E"/>
    <w:rsid w:val="002C3044"/>
    <w:rsid w:val="002C63F6"/>
    <w:rsid w:val="002D0D94"/>
    <w:rsid w:val="002D3CFC"/>
    <w:rsid w:val="002D408D"/>
    <w:rsid w:val="002D585A"/>
    <w:rsid w:val="002E0300"/>
    <w:rsid w:val="002E032F"/>
    <w:rsid w:val="002E2BCB"/>
    <w:rsid w:val="002E4D2A"/>
    <w:rsid w:val="002E4D60"/>
    <w:rsid w:val="002E5A20"/>
    <w:rsid w:val="002E6040"/>
    <w:rsid w:val="002F3188"/>
    <w:rsid w:val="002F3BE0"/>
    <w:rsid w:val="002F7B12"/>
    <w:rsid w:val="003034C8"/>
    <w:rsid w:val="003036DE"/>
    <w:rsid w:val="0030388C"/>
    <w:rsid w:val="00305A0B"/>
    <w:rsid w:val="00306392"/>
    <w:rsid w:val="00306C5C"/>
    <w:rsid w:val="00306D68"/>
    <w:rsid w:val="0030796A"/>
    <w:rsid w:val="0031516E"/>
    <w:rsid w:val="00315C10"/>
    <w:rsid w:val="003163FB"/>
    <w:rsid w:val="00320C0B"/>
    <w:rsid w:val="00321784"/>
    <w:rsid w:val="003231FC"/>
    <w:rsid w:val="00324761"/>
    <w:rsid w:val="00332819"/>
    <w:rsid w:val="003406F9"/>
    <w:rsid w:val="00341D83"/>
    <w:rsid w:val="0034376E"/>
    <w:rsid w:val="003439B0"/>
    <w:rsid w:val="00345058"/>
    <w:rsid w:val="00345652"/>
    <w:rsid w:val="00350B92"/>
    <w:rsid w:val="00350CCE"/>
    <w:rsid w:val="0035286B"/>
    <w:rsid w:val="0035579B"/>
    <w:rsid w:val="00356CF7"/>
    <w:rsid w:val="0036056A"/>
    <w:rsid w:val="003624BC"/>
    <w:rsid w:val="00363EF3"/>
    <w:rsid w:val="00365A00"/>
    <w:rsid w:val="003701EB"/>
    <w:rsid w:val="00375ADB"/>
    <w:rsid w:val="0038074B"/>
    <w:rsid w:val="00381418"/>
    <w:rsid w:val="00383241"/>
    <w:rsid w:val="0038376B"/>
    <w:rsid w:val="003876B5"/>
    <w:rsid w:val="003877D4"/>
    <w:rsid w:val="003910A3"/>
    <w:rsid w:val="003925AF"/>
    <w:rsid w:val="00392924"/>
    <w:rsid w:val="00393223"/>
    <w:rsid w:val="003A0133"/>
    <w:rsid w:val="003A17ED"/>
    <w:rsid w:val="003A2E5A"/>
    <w:rsid w:val="003A3180"/>
    <w:rsid w:val="003A384B"/>
    <w:rsid w:val="003B7031"/>
    <w:rsid w:val="003B768C"/>
    <w:rsid w:val="003B7C2D"/>
    <w:rsid w:val="003C15D7"/>
    <w:rsid w:val="003C2604"/>
    <w:rsid w:val="003C2637"/>
    <w:rsid w:val="003C467A"/>
    <w:rsid w:val="003C5054"/>
    <w:rsid w:val="003C7AC6"/>
    <w:rsid w:val="003D04B4"/>
    <w:rsid w:val="003D0B19"/>
    <w:rsid w:val="003D1AB5"/>
    <w:rsid w:val="003D460E"/>
    <w:rsid w:val="003E1619"/>
    <w:rsid w:val="003E3E1F"/>
    <w:rsid w:val="003E4FCC"/>
    <w:rsid w:val="003E53D9"/>
    <w:rsid w:val="003E6BBD"/>
    <w:rsid w:val="003E7432"/>
    <w:rsid w:val="003E778A"/>
    <w:rsid w:val="003F56FE"/>
    <w:rsid w:val="003F63B7"/>
    <w:rsid w:val="003F6CAD"/>
    <w:rsid w:val="00400CE2"/>
    <w:rsid w:val="00400FA1"/>
    <w:rsid w:val="004016CF"/>
    <w:rsid w:val="00405A9A"/>
    <w:rsid w:val="004070AE"/>
    <w:rsid w:val="004075BE"/>
    <w:rsid w:val="00412A96"/>
    <w:rsid w:val="004133A2"/>
    <w:rsid w:val="004142D7"/>
    <w:rsid w:val="0042058A"/>
    <w:rsid w:val="00423299"/>
    <w:rsid w:val="00424BBE"/>
    <w:rsid w:val="0042767A"/>
    <w:rsid w:val="00431B16"/>
    <w:rsid w:val="00433BE6"/>
    <w:rsid w:val="00435D7B"/>
    <w:rsid w:val="00436842"/>
    <w:rsid w:val="00437A21"/>
    <w:rsid w:val="0044318A"/>
    <w:rsid w:val="004451BF"/>
    <w:rsid w:val="00446501"/>
    <w:rsid w:val="0044752F"/>
    <w:rsid w:val="00447736"/>
    <w:rsid w:val="00447D74"/>
    <w:rsid w:val="0046010A"/>
    <w:rsid w:val="00460CC5"/>
    <w:rsid w:val="004610A5"/>
    <w:rsid w:val="004737AC"/>
    <w:rsid w:val="00477536"/>
    <w:rsid w:val="00481E83"/>
    <w:rsid w:val="00482888"/>
    <w:rsid w:val="00484232"/>
    <w:rsid w:val="00486E53"/>
    <w:rsid w:val="00491040"/>
    <w:rsid w:val="00492A77"/>
    <w:rsid w:val="0049556A"/>
    <w:rsid w:val="00497562"/>
    <w:rsid w:val="004A0760"/>
    <w:rsid w:val="004A0843"/>
    <w:rsid w:val="004A42E5"/>
    <w:rsid w:val="004A4DAC"/>
    <w:rsid w:val="004A6B07"/>
    <w:rsid w:val="004A7EA7"/>
    <w:rsid w:val="004B6143"/>
    <w:rsid w:val="004C303D"/>
    <w:rsid w:val="004C6244"/>
    <w:rsid w:val="004D35D5"/>
    <w:rsid w:val="004D537D"/>
    <w:rsid w:val="004D557D"/>
    <w:rsid w:val="004D6182"/>
    <w:rsid w:val="004D7BB4"/>
    <w:rsid w:val="004E1D92"/>
    <w:rsid w:val="004E6512"/>
    <w:rsid w:val="004E6C93"/>
    <w:rsid w:val="004E7D82"/>
    <w:rsid w:val="004F1D42"/>
    <w:rsid w:val="00502353"/>
    <w:rsid w:val="00511192"/>
    <w:rsid w:val="0051168C"/>
    <w:rsid w:val="00511C4F"/>
    <w:rsid w:val="00511D25"/>
    <w:rsid w:val="00520CB7"/>
    <w:rsid w:val="00521216"/>
    <w:rsid w:val="0052251B"/>
    <w:rsid w:val="00522F37"/>
    <w:rsid w:val="00523818"/>
    <w:rsid w:val="00523D60"/>
    <w:rsid w:val="00532A19"/>
    <w:rsid w:val="00534D82"/>
    <w:rsid w:val="005355F5"/>
    <w:rsid w:val="005374F5"/>
    <w:rsid w:val="00540407"/>
    <w:rsid w:val="005408B5"/>
    <w:rsid w:val="00545945"/>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834B0"/>
    <w:rsid w:val="005873E2"/>
    <w:rsid w:val="00587889"/>
    <w:rsid w:val="00590C1E"/>
    <w:rsid w:val="0059131D"/>
    <w:rsid w:val="00592AB9"/>
    <w:rsid w:val="0059462E"/>
    <w:rsid w:val="00594D43"/>
    <w:rsid w:val="0059539D"/>
    <w:rsid w:val="0059598A"/>
    <w:rsid w:val="00597F66"/>
    <w:rsid w:val="005A2C0B"/>
    <w:rsid w:val="005A302E"/>
    <w:rsid w:val="005A5CB1"/>
    <w:rsid w:val="005A63F9"/>
    <w:rsid w:val="005B1186"/>
    <w:rsid w:val="005B1698"/>
    <w:rsid w:val="005B359C"/>
    <w:rsid w:val="005B5133"/>
    <w:rsid w:val="005B7DB4"/>
    <w:rsid w:val="005C25D8"/>
    <w:rsid w:val="005C3D2C"/>
    <w:rsid w:val="005C3F98"/>
    <w:rsid w:val="005C3FB6"/>
    <w:rsid w:val="005C5538"/>
    <w:rsid w:val="005D0D50"/>
    <w:rsid w:val="005D1AF4"/>
    <w:rsid w:val="005D3E2A"/>
    <w:rsid w:val="005D531F"/>
    <w:rsid w:val="005D5667"/>
    <w:rsid w:val="005D5951"/>
    <w:rsid w:val="005D7C76"/>
    <w:rsid w:val="005E0956"/>
    <w:rsid w:val="005E0FD5"/>
    <w:rsid w:val="005E1A79"/>
    <w:rsid w:val="005E2204"/>
    <w:rsid w:val="005E5BC4"/>
    <w:rsid w:val="005E6626"/>
    <w:rsid w:val="005F00F2"/>
    <w:rsid w:val="005F2641"/>
    <w:rsid w:val="005F6CBD"/>
    <w:rsid w:val="0060128B"/>
    <w:rsid w:val="0060211C"/>
    <w:rsid w:val="00604F1D"/>
    <w:rsid w:val="00610520"/>
    <w:rsid w:val="006112C3"/>
    <w:rsid w:val="00613473"/>
    <w:rsid w:val="00614CD6"/>
    <w:rsid w:val="006158FD"/>
    <w:rsid w:val="00620CD1"/>
    <w:rsid w:val="00620CF7"/>
    <w:rsid w:val="00620EED"/>
    <w:rsid w:val="0062104B"/>
    <w:rsid w:val="00623CFE"/>
    <w:rsid w:val="00624373"/>
    <w:rsid w:val="006246C1"/>
    <w:rsid w:val="006250D4"/>
    <w:rsid w:val="00627723"/>
    <w:rsid w:val="00631603"/>
    <w:rsid w:val="0063199A"/>
    <w:rsid w:val="00631D01"/>
    <w:rsid w:val="00632282"/>
    <w:rsid w:val="00633836"/>
    <w:rsid w:val="006344FF"/>
    <w:rsid w:val="00634CF3"/>
    <w:rsid w:val="006361C4"/>
    <w:rsid w:val="00636CFD"/>
    <w:rsid w:val="00644707"/>
    <w:rsid w:val="006455E2"/>
    <w:rsid w:val="00646C15"/>
    <w:rsid w:val="00646E27"/>
    <w:rsid w:val="00652026"/>
    <w:rsid w:val="006535C4"/>
    <w:rsid w:val="006603D5"/>
    <w:rsid w:val="006612A1"/>
    <w:rsid w:val="00663020"/>
    <w:rsid w:val="00663106"/>
    <w:rsid w:val="0066688A"/>
    <w:rsid w:val="00667F5D"/>
    <w:rsid w:val="00670D2D"/>
    <w:rsid w:val="006723DE"/>
    <w:rsid w:val="006776F2"/>
    <w:rsid w:val="00681E30"/>
    <w:rsid w:val="00683888"/>
    <w:rsid w:val="006843B4"/>
    <w:rsid w:val="00686648"/>
    <w:rsid w:val="00686BE9"/>
    <w:rsid w:val="006911C8"/>
    <w:rsid w:val="00692A9D"/>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E0D57"/>
    <w:rsid w:val="006E0EA3"/>
    <w:rsid w:val="006E2F88"/>
    <w:rsid w:val="006E35EF"/>
    <w:rsid w:val="006E3984"/>
    <w:rsid w:val="006E54D5"/>
    <w:rsid w:val="006F1014"/>
    <w:rsid w:val="006F368C"/>
    <w:rsid w:val="006F40AE"/>
    <w:rsid w:val="006F5B57"/>
    <w:rsid w:val="006F73CD"/>
    <w:rsid w:val="00702321"/>
    <w:rsid w:val="0070466F"/>
    <w:rsid w:val="00706291"/>
    <w:rsid w:val="0070768F"/>
    <w:rsid w:val="00711752"/>
    <w:rsid w:val="007151C0"/>
    <w:rsid w:val="0071708D"/>
    <w:rsid w:val="00717B34"/>
    <w:rsid w:val="00717CA3"/>
    <w:rsid w:val="00723464"/>
    <w:rsid w:val="00724E86"/>
    <w:rsid w:val="00730298"/>
    <w:rsid w:val="0073139F"/>
    <w:rsid w:val="00734997"/>
    <w:rsid w:val="0073571F"/>
    <w:rsid w:val="00741028"/>
    <w:rsid w:val="00741A10"/>
    <w:rsid w:val="00742074"/>
    <w:rsid w:val="00752847"/>
    <w:rsid w:val="00755D94"/>
    <w:rsid w:val="007561BF"/>
    <w:rsid w:val="0076385C"/>
    <w:rsid w:val="007656AA"/>
    <w:rsid w:val="00774957"/>
    <w:rsid w:val="00774E86"/>
    <w:rsid w:val="00776284"/>
    <w:rsid w:val="007806DF"/>
    <w:rsid w:val="0078098F"/>
    <w:rsid w:val="0078713F"/>
    <w:rsid w:val="007908F5"/>
    <w:rsid w:val="00790D3B"/>
    <w:rsid w:val="00791819"/>
    <w:rsid w:val="00793B59"/>
    <w:rsid w:val="00793BB7"/>
    <w:rsid w:val="00796740"/>
    <w:rsid w:val="007A16CF"/>
    <w:rsid w:val="007A755E"/>
    <w:rsid w:val="007B10D1"/>
    <w:rsid w:val="007B1A09"/>
    <w:rsid w:val="007B1D12"/>
    <w:rsid w:val="007B2E2A"/>
    <w:rsid w:val="007B3D2D"/>
    <w:rsid w:val="007B6F16"/>
    <w:rsid w:val="007B7EC0"/>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28B6"/>
    <w:rsid w:val="007F3F7F"/>
    <w:rsid w:val="007F44F9"/>
    <w:rsid w:val="007F593B"/>
    <w:rsid w:val="007F5B35"/>
    <w:rsid w:val="007F68DB"/>
    <w:rsid w:val="007F6AF1"/>
    <w:rsid w:val="007F72F8"/>
    <w:rsid w:val="007F7514"/>
    <w:rsid w:val="00803E55"/>
    <w:rsid w:val="00806319"/>
    <w:rsid w:val="00807CE8"/>
    <w:rsid w:val="00811ED8"/>
    <w:rsid w:val="00814372"/>
    <w:rsid w:val="00815851"/>
    <w:rsid w:val="0082352D"/>
    <w:rsid w:val="00826375"/>
    <w:rsid w:val="008267EC"/>
    <w:rsid w:val="008344CA"/>
    <w:rsid w:val="008426D1"/>
    <w:rsid w:val="0084458A"/>
    <w:rsid w:val="0084730D"/>
    <w:rsid w:val="00847B4C"/>
    <w:rsid w:val="008515A8"/>
    <w:rsid w:val="00851D2C"/>
    <w:rsid w:val="008530B9"/>
    <w:rsid w:val="00853773"/>
    <w:rsid w:val="00856680"/>
    <w:rsid w:val="00857C76"/>
    <w:rsid w:val="00860422"/>
    <w:rsid w:val="00861115"/>
    <w:rsid w:val="008626BD"/>
    <w:rsid w:val="00862EFF"/>
    <w:rsid w:val="00863367"/>
    <w:rsid w:val="00864DC4"/>
    <w:rsid w:val="0086531D"/>
    <w:rsid w:val="008661B9"/>
    <w:rsid w:val="00871BE7"/>
    <w:rsid w:val="00872120"/>
    <w:rsid w:val="00874C7B"/>
    <w:rsid w:val="008764F7"/>
    <w:rsid w:val="0087729F"/>
    <w:rsid w:val="00880A24"/>
    <w:rsid w:val="0088353E"/>
    <w:rsid w:val="00886B71"/>
    <w:rsid w:val="00891455"/>
    <w:rsid w:val="00893D3F"/>
    <w:rsid w:val="008A1A86"/>
    <w:rsid w:val="008A1AB8"/>
    <w:rsid w:val="008A36BE"/>
    <w:rsid w:val="008A371F"/>
    <w:rsid w:val="008A4DFC"/>
    <w:rsid w:val="008B1B08"/>
    <w:rsid w:val="008B458B"/>
    <w:rsid w:val="008B5786"/>
    <w:rsid w:val="008B5C3A"/>
    <w:rsid w:val="008B65FB"/>
    <w:rsid w:val="008B6A5D"/>
    <w:rsid w:val="008B6DB8"/>
    <w:rsid w:val="008C1952"/>
    <w:rsid w:val="008C55A2"/>
    <w:rsid w:val="008C5EA4"/>
    <w:rsid w:val="008C5F1A"/>
    <w:rsid w:val="008C6CB9"/>
    <w:rsid w:val="008C7374"/>
    <w:rsid w:val="008C7767"/>
    <w:rsid w:val="008D0644"/>
    <w:rsid w:val="008D1482"/>
    <w:rsid w:val="008D29D9"/>
    <w:rsid w:val="008D2F2C"/>
    <w:rsid w:val="008D51CB"/>
    <w:rsid w:val="008E0097"/>
    <w:rsid w:val="008E057B"/>
    <w:rsid w:val="008E28B9"/>
    <w:rsid w:val="008E293A"/>
    <w:rsid w:val="008E2EAC"/>
    <w:rsid w:val="008E3602"/>
    <w:rsid w:val="008E3D81"/>
    <w:rsid w:val="008F0224"/>
    <w:rsid w:val="008F0B14"/>
    <w:rsid w:val="008F2211"/>
    <w:rsid w:val="008F2925"/>
    <w:rsid w:val="008F4C58"/>
    <w:rsid w:val="008F5E75"/>
    <w:rsid w:val="00905C15"/>
    <w:rsid w:val="0090605A"/>
    <w:rsid w:val="00906E18"/>
    <w:rsid w:val="0091102F"/>
    <w:rsid w:val="00911202"/>
    <w:rsid w:val="0091678A"/>
    <w:rsid w:val="00921878"/>
    <w:rsid w:val="009221FE"/>
    <w:rsid w:val="009236D8"/>
    <w:rsid w:val="0092675D"/>
    <w:rsid w:val="00927AA7"/>
    <w:rsid w:val="00930567"/>
    <w:rsid w:val="00930B26"/>
    <w:rsid w:val="0093200C"/>
    <w:rsid w:val="009326E3"/>
    <w:rsid w:val="0093599F"/>
    <w:rsid w:val="0094020D"/>
    <w:rsid w:val="00940ADB"/>
    <w:rsid w:val="00940EA6"/>
    <w:rsid w:val="00942F34"/>
    <w:rsid w:val="00943201"/>
    <w:rsid w:val="00951E82"/>
    <w:rsid w:val="00953341"/>
    <w:rsid w:val="009544E4"/>
    <w:rsid w:val="009550BA"/>
    <w:rsid w:val="00956B90"/>
    <w:rsid w:val="00956FB2"/>
    <w:rsid w:val="009573C5"/>
    <w:rsid w:val="0095773F"/>
    <w:rsid w:val="00961F04"/>
    <w:rsid w:val="00962A61"/>
    <w:rsid w:val="00964A13"/>
    <w:rsid w:val="00964C93"/>
    <w:rsid w:val="00964DCE"/>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3F8"/>
    <w:rsid w:val="00993AF4"/>
    <w:rsid w:val="009A3F2D"/>
    <w:rsid w:val="009A5263"/>
    <w:rsid w:val="009A5375"/>
    <w:rsid w:val="009A5CA9"/>
    <w:rsid w:val="009A5D52"/>
    <w:rsid w:val="009A68FA"/>
    <w:rsid w:val="009A6AF7"/>
    <w:rsid w:val="009A7A34"/>
    <w:rsid w:val="009A7CD5"/>
    <w:rsid w:val="009B277D"/>
    <w:rsid w:val="009B70F3"/>
    <w:rsid w:val="009B75FB"/>
    <w:rsid w:val="009C001F"/>
    <w:rsid w:val="009C1316"/>
    <w:rsid w:val="009C25D6"/>
    <w:rsid w:val="009C60C2"/>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2E10"/>
    <w:rsid w:val="00A234C0"/>
    <w:rsid w:val="00A25737"/>
    <w:rsid w:val="00A26AC6"/>
    <w:rsid w:val="00A27EBC"/>
    <w:rsid w:val="00A31FA8"/>
    <w:rsid w:val="00A3433B"/>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3446"/>
    <w:rsid w:val="00A64D59"/>
    <w:rsid w:val="00A660D0"/>
    <w:rsid w:val="00A67235"/>
    <w:rsid w:val="00A755DF"/>
    <w:rsid w:val="00A77280"/>
    <w:rsid w:val="00A80247"/>
    <w:rsid w:val="00A8103C"/>
    <w:rsid w:val="00A835D4"/>
    <w:rsid w:val="00A84E4B"/>
    <w:rsid w:val="00A85B40"/>
    <w:rsid w:val="00A861FA"/>
    <w:rsid w:val="00A86D83"/>
    <w:rsid w:val="00A95624"/>
    <w:rsid w:val="00AA0E8A"/>
    <w:rsid w:val="00AA3DFF"/>
    <w:rsid w:val="00AA61E5"/>
    <w:rsid w:val="00AA6A5F"/>
    <w:rsid w:val="00AB0565"/>
    <w:rsid w:val="00AB180D"/>
    <w:rsid w:val="00AB206D"/>
    <w:rsid w:val="00AB2196"/>
    <w:rsid w:val="00AB4881"/>
    <w:rsid w:val="00AB5103"/>
    <w:rsid w:val="00AB6299"/>
    <w:rsid w:val="00AC2197"/>
    <w:rsid w:val="00AC2FB7"/>
    <w:rsid w:val="00AC6C61"/>
    <w:rsid w:val="00AD2652"/>
    <w:rsid w:val="00AD4DA3"/>
    <w:rsid w:val="00AD5F45"/>
    <w:rsid w:val="00AE16BC"/>
    <w:rsid w:val="00AE17D8"/>
    <w:rsid w:val="00AE288F"/>
    <w:rsid w:val="00AE2BB7"/>
    <w:rsid w:val="00AE3506"/>
    <w:rsid w:val="00AE5D70"/>
    <w:rsid w:val="00AE6006"/>
    <w:rsid w:val="00AF1ABF"/>
    <w:rsid w:val="00AF288D"/>
    <w:rsid w:val="00AF2E84"/>
    <w:rsid w:val="00AF4136"/>
    <w:rsid w:val="00B00219"/>
    <w:rsid w:val="00B03D64"/>
    <w:rsid w:val="00B0591B"/>
    <w:rsid w:val="00B05D08"/>
    <w:rsid w:val="00B0692E"/>
    <w:rsid w:val="00B075C0"/>
    <w:rsid w:val="00B13A07"/>
    <w:rsid w:val="00B15CC1"/>
    <w:rsid w:val="00B221EA"/>
    <w:rsid w:val="00B2241A"/>
    <w:rsid w:val="00B265E1"/>
    <w:rsid w:val="00B273BF"/>
    <w:rsid w:val="00B30A56"/>
    <w:rsid w:val="00B3523D"/>
    <w:rsid w:val="00B360D7"/>
    <w:rsid w:val="00B36478"/>
    <w:rsid w:val="00B40786"/>
    <w:rsid w:val="00B418E9"/>
    <w:rsid w:val="00B41BBC"/>
    <w:rsid w:val="00B420E7"/>
    <w:rsid w:val="00B425FE"/>
    <w:rsid w:val="00B44693"/>
    <w:rsid w:val="00B46495"/>
    <w:rsid w:val="00B54495"/>
    <w:rsid w:val="00B5466F"/>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B23CE"/>
    <w:rsid w:val="00BB2A39"/>
    <w:rsid w:val="00BB3282"/>
    <w:rsid w:val="00BB4B64"/>
    <w:rsid w:val="00BB4BB5"/>
    <w:rsid w:val="00BB5B23"/>
    <w:rsid w:val="00BB669C"/>
    <w:rsid w:val="00BB69A9"/>
    <w:rsid w:val="00BB6C60"/>
    <w:rsid w:val="00BB7196"/>
    <w:rsid w:val="00BC5924"/>
    <w:rsid w:val="00BC5C45"/>
    <w:rsid w:val="00BC6DD3"/>
    <w:rsid w:val="00BD1B0B"/>
    <w:rsid w:val="00BD3981"/>
    <w:rsid w:val="00BD4F03"/>
    <w:rsid w:val="00BE1AB7"/>
    <w:rsid w:val="00BE7410"/>
    <w:rsid w:val="00BF06AE"/>
    <w:rsid w:val="00BF6D10"/>
    <w:rsid w:val="00BF70E3"/>
    <w:rsid w:val="00C0124B"/>
    <w:rsid w:val="00C03F64"/>
    <w:rsid w:val="00C059D4"/>
    <w:rsid w:val="00C05B64"/>
    <w:rsid w:val="00C0646B"/>
    <w:rsid w:val="00C07058"/>
    <w:rsid w:val="00C129B2"/>
    <w:rsid w:val="00C14742"/>
    <w:rsid w:val="00C148C3"/>
    <w:rsid w:val="00C14BD4"/>
    <w:rsid w:val="00C229DD"/>
    <w:rsid w:val="00C24608"/>
    <w:rsid w:val="00C254CA"/>
    <w:rsid w:val="00C267E4"/>
    <w:rsid w:val="00C270F1"/>
    <w:rsid w:val="00C27719"/>
    <w:rsid w:val="00C32271"/>
    <w:rsid w:val="00C41121"/>
    <w:rsid w:val="00C4146C"/>
    <w:rsid w:val="00C42472"/>
    <w:rsid w:val="00C43830"/>
    <w:rsid w:val="00C43DB4"/>
    <w:rsid w:val="00C45B50"/>
    <w:rsid w:val="00C46041"/>
    <w:rsid w:val="00C4683E"/>
    <w:rsid w:val="00C474D4"/>
    <w:rsid w:val="00C4763C"/>
    <w:rsid w:val="00C522DC"/>
    <w:rsid w:val="00C532FB"/>
    <w:rsid w:val="00C5499E"/>
    <w:rsid w:val="00C57638"/>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70B2"/>
    <w:rsid w:val="00CB4BA1"/>
    <w:rsid w:val="00CB5FC2"/>
    <w:rsid w:val="00CB6153"/>
    <w:rsid w:val="00CB6213"/>
    <w:rsid w:val="00CC3D5F"/>
    <w:rsid w:val="00CC7A2C"/>
    <w:rsid w:val="00CD0225"/>
    <w:rsid w:val="00CD0BEE"/>
    <w:rsid w:val="00CD2850"/>
    <w:rsid w:val="00CD580E"/>
    <w:rsid w:val="00CE137C"/>
    <w:rsid w:val="00CE17D7"/>
    <w:rsid w:val="00CE36D7"/>
    <w:rsid w:val="00CF3740"/>
    <w:rsid w:val="00D00F04"/>
    <w:rsid w:val="00D021A3"/>
    <w:rsid w:val="00D04B47"/>
    <w:rsid w:val="00D06183"/>
    <w:rsid w:val="00D06968"/>
    <w:rsid w:val="00D07195"/>
    <w:rsid w:val="00D07460"/>
    <w:rsid w:val="00D0759E"/>
    <w:rsid w:val="00D107B6"/>
    <w:rsid w:val="00D10B84"/>
    <w:rsid w:val="00D13D46"/>
    <w:rsid w:val="00D1510A"/>
    <w:rsid w:val="00D15730"/>
    <w:rsid w:val="00D2284F"/>
    <w:rsid w:val="00D25806"/>
    <w:rsid w:val="00D27D98"/>
    <w:rsid w:val="00D30829"/>
    <w:rsid w:val="00D31A57"/>
    <w:rsid w:val="00D33F00"/>
    <w:rsid w:val="00D34531"/>
    <w:rsid w:val="00D34B34"/>
    <w:rsid w:val="00D35240"/>
    <w:rsid w:val="00D36F65"/>
    <w:rsid w:val="00D406AC"/>
    <w:rsid w:val="00D43313"/>
    <w:rsid w:val="00D4466A"/>
    <w:rsid w:val="00D44E99"/>
    <w:rsid w:val="00D462CC"/>
    <w:rsid w:val="00D47A16"/>
    <w:rsid w:val="00D54B50"/>
    <w:rsid w:val="00D54F5F"/>
    <w:rsid w:val="00D56A73"/>
    <w:rsid w:val="00D579AA"/>
    <w:rsid w:val="00D62B70"/>
    <w:rsid w:val="00D62B8B"/>
    <w:rsid w:val="00D647A9"/>
    <w:rsid w:val="00D70150"/>
    <w:rsid w:val="00D704BB"/>
    <w:rsid w:val="00D72E16"/>
    <w:rsid w:val="00D735AE"/>
    <w:rsid w:val="00D74A96"/>
    <w:rsid w:val="00D806A2"/>
    <w:rsid w:val="00D81410"/>
    <w:rsid w:val="00D81823"/>
    <w:rsid w:val="00D81A7E"/>
    <w:rsid w:val="00D81F02"/>
    <w:rsid w:val="00D863FF"/>
    <w:rsid w:val="00D8729B"/>
    <w:rsid w:val="00D92255"/>
    <w:rsid w:val="00D94012"/>
    <w:rsid w:val="00D95093"/>
    <w:rsid w:val="00D95C92"/>
    <w:rsid w:val="00D97808"/>
    <w:rsid w:val="00DA058D"/>
    <w:rsid w:val="00DA103F"/>
    <w:rsid w:val="00DA19AC"/>
    <w:rsid w:val="00DA27E0"/>
    <w:rsid w:val="00DB34ED"/>
    <w:rsid w:val="00DB3F73"/>
    <w:rsid w:val="00DB5D20"/>
    <w:rsid w:val="00DC0210"/>
    <w:rsid w:val="00DC1AC8"/>
    <w:rsid w:val="00DC4205"/>
    <w:rsid w:val="00DC42C3"/>
    <w:rsid w:val="00DC4FFB"/>
    <w:rsid w:val="00DC5DAB"/>
    <w:rsid w:val="00DD05A8"/>
    <w:rsid w:val="00DD0965"/>
    <w:rsid w:val="00DE1B55"/>
    <w:rsid w:val="00DE4995"/>
    <w:rsid w:val="00DE49C5"/>
    <w:rsid w:val="00DE7756"/>
    <w:rsid w:val="00DF08F8"/>
    <w:rsid w:val="00DF0C4E"/>
    <w:rsid w:val="00DF112B"/>
    <w:rsid w:val="00DF338F"/>
    <w:rsid w:val="00DF3EAE"/>
    <w:rsid w:val="00DF51F5"/>
    <w:rsid w:val="00DF6946"/>
    <w:rsid w:val="00DF73CA"/>
    <w:rsid w:val="00E00B9E"/>
    <w:rsid w:val="00E0188F"/>
    <w:rsid w:val="00E04501"/>
    <w:rsid w:val="00E068B6"/>
    <w:rsid w:val="00E06AEE"/>
    <w:rsid w:val="00E12D3C"/>
    <w:rsid w:val="00E144FA"/>
    <w:rsid w:val="00E15877"/>
    <w:rsid w:val="00E20F64"/>
    <w:rsid w:val="00E21713"/>
    <w:rsid w:val="00E21770"/>
    <w:rsid w:val="00E23886"/>
    <w:rsid w:val="00E24886"/>
    <w:rsid w:val="00E30EF7"/>
    <w:rsid w:val="00E315A5"/>
    <w:rsid w:val="00E3480E"/>
    <w:rsid w:val="00E4230C"/>
    <w:rsid w:val="00E451D8"/>
    <w:rsid w:val="00E45D00"/>
    <w:rsid w:val="00E4675A"/>
    <w:rsid w:val="00E511AB"/>
    <w:rsid w:val="00E533F0"/>
    <w:rsid w:val="00E55BBF"/>
    <w:rsid w:val="00E625E3"/>
    <w:rsid w:val="00E63972"/>
    <w:rsid w:val="00E66CDA"/>
    <w:rsid w:val="00E70261"/>
    <w:rsid w:val="00E70D17"/>
    <w:rsid w:val="00E7150C"/>
    <w:rsid w:val="00E744FE"/>
    <w:rsid w:val="00E7580E"/>
    <w:rsid w:val="00E77B60"/>
    <w:rsid w:val="00E853D9"/>
    <w:rsid w:val="00E86534"/>
    <w:rsid w:val="00E87458"/>
    <w:rsid w:val="00E87A61"/>
    <w:rsid w:val="00E90065"/>
    <w:rsid w:val="00E912E6"/>
    <w:rsid w:val="00E91310"/>
    <w:rsid w:val="00E9419C"/>
    <w:rsid w:val="00E94785"/>
    <w:rsid w:val="00E968BE"/>
    <w:rsid w:val="00EA1348"/>
    <w:rsid w:val="00EA2BB9"/>
    <w:rsid w:val="00EA6A68"/>
    <w:rsid w:val="00EB08D7"/>
    <w:rsid w:val="00EB5169"/>
    <w:rsid w:val="00EC0F0F"/>
    <w:rsid w:val="00EC15E0"/>
    <w:rsid w:val="00EC27D3"/>
    <w:rsid w:val="00EC35BB"/>
    <w:rsid w:val="00EC3BF1"/>
    <w:rsid w:val="00EC76AC"/>
    <w:rsid w:val="00ED07F7"/>
    <w:rsid w:val="00ED0DB3"/>
    <w:rsid w:val="00ED0E7F"/>
    <w:rsid w:val="00ED105C"/>
    <w:rsid w:val="00ED34ED"/>
    <w:rsid w:val="00ED5CC4"/>
    <w:rsid w:val="00ED6BB4"/>
    <w:rsid w:val="00EE03DC"/>
    <w:rsid w:val="00EE1E0B"/>
    <w:rsid w:val="00EE2FC9"/>
    <w:rsid w:val="00EE3529"/>
    <w:rsid w:val="00EE3640"/>
    <w:rsid w:val="00EE3AC9"/>
    <w:rsid w:val="00EF1142"/>
    <w:rsid w:val="00EF1239"/>
    <w:rsid w:val="00EF1979"/>
    <w:rsid w:val="00EF1DB7"/>
    <w:rsid w:val="00EF5086"/>
    <w:rsid w:val="00EF6903"/>
    <w:rsid w:val="00EF72EF"/>
    <w:rsid w:val="00EF7942"/>
    <w:rsid w:val="00EF7C4D"/>
    <w:rsid w:val="00F01203"/>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D99"/>
    <w:rsid w:val="00F44A63"/>
    <w:rsid w:val="00F44B22"/>
    <w:rsid w:val="00F51102"/>
    <w:rsid w:val="00F532FF"/>
    <w:rsid w:val="00F5619D"/>
    <w:rsid w:val="00F60573"/>
    <w:rsid w:val="00F62574"/>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A4359"/>
    <w:rsid w:val="00FA75EE"/>
    <w:rsid w:val="00FB17C3"/>
    <w:rsid w:val="00FB2952"/>
    <w:rsid w:val="00FB564D"/>
    <w:rsid w:val="00FB568B"/>
    <w:rsid w:val="00FB6903"/>
    <w:rsid w:val="00FB7D0E"/>
    <w:rsid w:val="00FC0D3A"/>
    <w:rsid w:val="00FC362F"/>
    <w:rsid w:val="00FC4248"/>
    <w:rsid w:val="00FC6975"/>
    <w:rsid w:val="00FD2D4F"/>
    <w:rsid w:val="00FD2FC2"/>
    <w:rsid w:val="00FD3403"/>
    <w:rsid w:val="00FE2823"/>
    <w:rsid w:val="00FE5A66"/>
    <w:rsid w:val="00FE5CB1"/>
    <w:rsid w:val="00FE6270"/>
    <w:rsid w:val="00FF0591"/>
    <w:rsid w:val="00FF20FC"/>
    <w:rsid w:val="00FF4735"/>
    <w:rsid w:val="00FF73D3"/>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A6WAAD5KZT2Q-293470456-4932</_dlc_DocId>
    <_dlc_DocIdUrl xmlns="1a33af13-4045-4f88-9d7b-618e30f79918">
      <Url>http://dm/eesc/2025/_layouts/15/DocIdRedir.aspx?ID=A6WAAD5KZT2Q-293470456-4932</Url>
      <Description>A6WAAD5KZT2Q-293470456-4932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2025-05-26T12:00:00+00:00</ProductionDate>
    <DocumentNumber xmlns="aa382cf6-584e-4bd2-bd73-0bac1a20efcb">1289</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2025-06-18T12:00:00+00:00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4386</FicheNumber>
    <OriginalSender xmlns="1a33af13-4045-4f88-9d7b-618e30f79918">
      <UserInfo>
        <DisplayName>Mette Ausra</DisplayName>
        <AccountId>46</AccountId>
        <AccountType/>
      </UserInfo>
    </OriginalSender>
    <DocumentPart xmlns="1a33af13-4045-4f88-9d7b-618e30f79918">2</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597</MeetingNumber>
    <DossierName_0 xmlns="http://schemas.microsoft.com/sharepoint/v3/fields">
      <Terms xmlns="http://schemas.microsoft.com/office/infopath/2007/PartnerControls"/>
    </DossierName_0>
    <DocumentVersion xmlns="1a33af13-4045-4f88-9d7b-618e30f79918">0</DocumentVersion>
    <DossierNumber xmlns="1a33af13-4045-4f88-9d7b-618e30f7991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0EBDE-9EB5-4EF7-8FAC-E4E23ED42387}"/>
</file>

<file path=customXml/itemProps2.xml><?xml version="1.0" encoding="utf-8"?>
<ds:datastoreItem xmlns:ds="http://schemas.openxmlformats.org/officeDocument/2006/customXml" ds:itemID="{F1C48727-CB30-4963-9EC5-AC069B4511F5}"/>
</file>

<file path=customXml/itemProps3.xml><?xml version="1.0" encoding="utf-8"?>
<ds:datastoreItem xmlns:ds="http://schemas.openxmlformats.org/officeDocument/2006/customXml" ds:itemID="{46615B6E-3DD4-4D14-9484-9E5A7A74C90F}"/>
</file>

<file path=customXml/itemProps4.xml><?xml version="1.0" encoding="utf-8"?>
<ds:datastoreItem xmlns:ds="http://schemas.openxmlformats.org/officeDocument/2006/customXml" ds:itemID="{C9885AA8-1904-445F-B6C1-DF011D503000}"/>
</file>

<file path=docProps/app.xml><?xml version="1.0" encoding="utf-8"?>
<Properties xmlns="http://schemas.openxmlformats.org/officeDocument/2006/extended-properties" xmlns:vt="http://schemas.openxmlformats.org/officeDocument/2006/docPropsVTypes">
  <Template>Normal.dotm</Template>
  <TotalTime>0</TotalTime>
  <Pages>6</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to the minutes of the April plenary session</dc:title>
  <dc:subject>PV</dc:subject>
  <dc:creator>Hilary Morris</dc:creator>
  <cp:keywords>EESC-2025-01289-02-00-PV-TRA-EN</cp:keywords>
  <dc:description>Rapporteur:  - Original language: EN - Date of document: 26/05/2025 - Date of meeting: 30/18/2025 14:30 - External documents:  - Administrator: Mme DAMYANOVA-KERESTELIEVA Ani Alexieva</dc:description>
  <cp:lastModifiedBy>Mette Ausra</cp:lastModifiedBy>
  <cp:revision>6</cp:revision>
  <cp:lastPrinted>2004-02-16T15:16:00Z</cp:lastPrinted>
  <dcterms:created xsi:type="dcterms:W3CDTF">2025-05-26T07:26:00Z</dcterms:created>
  <dcterms:modified xsi:type="dcterms:W3CDTF">2025-05-26T07:26:00Z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19/05/2025, 28/03/2023, 08/03/2023, 17/05/2022</vt:lpwstr>
  </property>
  <property fmtid="{D5CDD505-2E9C-101B-9397-08002B2CF9AE}" pid="4" name="Pref_Time">
    <vt:lpwstr>16:11:49, 16:29:14, 14:43:47, 11:03:32</vt:lpwstr>
  </property>
  <property fmtid="{D5CDD505-2E9C-101B-9397-08002B2CF9AE}" pid="5" name="Pref_User">
    <vt:lpwstr>pacup, jhvi, enied, enied</vt:lpwstr>
  </property>
  <property fmtid="{D5CDD505-2E9C-101B-9397-08002B2CF9AE}" pid="6" name="Pref_FileName">
    <vt:lpwstr>EESC-2025-01289-02-00-PV-ORI.docx, EESC-2023-01103-01-00-PV-ORI.docx, EESC-2023-00570-02-00-PV-ORI.docx, COR-EESC-2022-02584-00-00-ADMIN-ORI.docx</vt:lpwstr>
  </property>
  <property fmtid="{D5CDD505-2E9C-101B-9397-08002B2CF9AE}" pid="7" name="ContentTypeId">
    <vt:lpwstr>0x010100EA97B91038054C99906057A708A1480A00FD26272E6D350E4BA98D090F484731A0</vt:lpwstr>
  </property>
  <property fmtid="{D5CDD505-2E9C-101B-9397-08002B2CF9AE}" pid="8" name="_dlc_DocIdItemGuid">
    <vt:lpwstr>9c10c32b-c5e2-419e-a71c-a2d6d1c35d72</vt:lpwstr>
  </property>
  <property fmtid="{D5CDD505-2E9C-101B-9397-08002B2CF9AE}" pid="9" name="AvailableTranslations">
    <vt:lpwstr>12;#FR|d2afafd3-4c81-4f60-8f52-ee33f2f54ff3;#23;#DE|f6b31e5a-26fa-4935-b661-318e46daf27e;#5;#EN|f2175f21-25d7-44a3-96da-d6a61b075e1b</vt:lpwstr>
  </property>
  <property fmtid="{D5CDD505-2E9C-101B-9397-08002B2CF9AE}" pid="10" name="DocumentType_0">
    <vt:lpwstr>PV|1803ae8b-64e3-46b0-b006-38f052534549</vt:lpwstr>
  </property>
  <property fmtid="{D5CDD505-2E9C-101B-9397-08002B2CF9AE}" pid="12" name="DocumentSource_0">
    <vt:lpwstr>EESC|422833ec-8d7e-4e65-8e4e-8bed07ffb729</vt:lpwstr>
  </property>
  <property fmtid="{D5CDD505-2E9C-101B-9397-08002B2CF9AE}" pid="13" name="ProductionDate">
    <vt:filetime>2025-05-26T12:00:00Z</vt:filetime>
  </property>
  <property fmtid="{D5CDD505-2E9C-101B-9397-08002B2CF9AE}" pid="14" name="DocumentNumber">
    <vt:i4>1289</vt:i4>
  </property>
  <property fmtid="{D5CDD505-2E9C-101B-9397-08002B2CF9AE}" pid="16" name="DossierName">
    <vt:lpwstr/>
  </property>
  <property fmtid="{D5CDD505-2E9C-101B-9397-08002B2CF9AE}" pid="17" name="Confidentiality">
    <vt:lpwstr>15;#Unrestricted|826e22d7-d029-4ec0-a450-0c28ff673572</vt:lpwstr>
  </property>
  <property fmtid="{D5CDD505-2E9C-101B-9397-08002B2CF9AE}" pid="18" name="Confidentiality_0">
    <vt:lpwstr>Unrestricted|826e22d7-d029-4ec0-a450-0c28ff673572</vt:lpwstr>
  </property>
  <property fmtid="{D5CDD505-2E9C-101B-9397-08002B2CF9AE}" pid="19" name="MediaServiceImageTags">
    <vt:lpwstr/>
  </property>
  <property fmtid="{D5CDD505-2E9C-101B-9397-08002B2CF9AE}" pid="20" name="OriginalLanguage">
    <vt:lpwstr>5;#EN|f2175f21-25d7-44a3-96da-d6a61b075e1b</vt:lpwstr>
  </property>
  <property fmtid="{D5CDD505-2E9C-101B-9397-08002B2CF9AE}" pid="21" name="MeetingName">
    <vt:lpwstr>67;#SPL-CES|32d8cb1f-c9ec-4365-95c7-8385a18618ac</vt:lpwstr>
  </property>
  <property fmtid="{D5CDD505-2E9C-101B-9397-08002B2CF9AE}" pid="22" name="MeetingDate">
    <vt:filetime>2025-06-18T12:00:00Z</vt:filetime>
  </property>
  <property fmtid="{D5CDD505-2E9C-101B-9397-08002B2CF9AE}" pid="23"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24" name="DocumentLanguage_0">
    <vt:lpwstr>EN|f2175f21-25d7-44a3-96da-d6a61b075e1b</vt:lpwstr>
  </property>
  <property fmtid="{D5CDD505-2E9C-101B-9397-08002B2CF9AE}" pid="25" name="VersionStatus_0">
    <vt:lpwstr>Final|ea5e6674-7b27-4bac-b091-73adbb394efe</vt:lpwstr>
  </property>
  <property fmtid="{D5CDD505-2E9C-101B-9397-08002B2CF9AE}" pid="26" name="VersionStatus">
    <vt:lpwstr>8;#Final|ea5e6674-7b27-4bac-b091-73adbb394efe</vt:lpwstr>
  </property>
  <property fmtid="{D5CDD505-2E9C-101B-9397-08002B2CF9AE}" pid="28" name="DocumentYear">
    <vt:i4>2025</vt:i4>
  </property>
  <property fmtid="{D5CDD505-2E9C-101B-9397-08002B2CF9AE}" pid="29" name="FicheNumber">
    <vt:i4>4386</vt:i4>
  </property>
  <property fmtid="{D5CDD505-2E9C-101B-9397-08002B2CF9AE}" pid="30" name="OriginalSender">
    <vt:lpwstr>46;#Mette Ausra</vt:lpwstr>
  </property>
  <property fmtid="{D5CDD505-2E9C-101B-9397-08002B2CF9AE}" pid="31" name="DocumentPart">
    <vt:i4>2</vt:i4>
  </property>
  <property fmtid="{D5CDD505-2E9C-101B-9397-08002B2CF9AE}" pid="32" name="DocumentSource">
    <vt:lpwstr>1;#EESC|422833ec-8d7e-4e65-8e4e-8bed07ffb729</vt:lpwstr>
  </property>
  <property fmtid="{D5CDD505-2E9C-101B-9397-08002B2CF9AE}" pid="33" name="DocumentType">
    <vt:lpwstr>25;#PV|1803ae8b-64e3-46b0-b006-38f052534549</vt:lpwstr>
  </property>
  <property fmtid="{D5CDD505-2E9C-101B-9397-08002B2CF9AE}" pid="35" name="RequestingService">
    <vt:lpwstr>Greffe</vt:lpwstr>
  </property>
  <property fmtid="{D5CDD505-2E9C-101B-9397-08002B2CF9AE}" pid="36" name="MeetingName_0">
    <vt:lpwstr>SPL-CES|32d8cb1f-c9ec-4365-95c7-8385a18618ac</vt:lpwstr>
  </property>
  <property fmtid="{D5CDD505-2E9C-101B-9397-08002B2CF9AE}" pid="37" name="DocumentLanguage">
    <vt:lpwstr>5;#EN|f2175f21-25d7-44a3-96da-d6a61b075e1b</vt:lpwstr>
  </property>
  <property fmtid="{D5CDD505-2E9C-101B-9397-08002B2CF9AE}" pid="38" name="AvailableTranslations_0">
    <vt:lpwstr>EN|f2175f21-25d7-44a3-96da-d6a61b075e1b</vt:lpwstr>
  </property>
  <property fmtid="{D5CDD505-2E9C-101B-9397-08002B2CF9AE}" pid="39" name="DocumentStatus_0">
    <vt:lpwstr>TRA|150d2a88-1431-44e6-a8ca-0bb753ab8672</vt:lpwstr>
  </property>
  <property fmtid="{D5CDD505-2E9C-101B-9397-08002B2CF9AE}" pid="40" name="OriginalLanguage_0">
    <vt:lpwstr>EN|f2175f21-25d7-44a3-96da-d6a61b075e1b</vt:lpwstr>
  </property>
  <property fmtid="{D5CDD505-2E9C-101B-9397-08002B2CF9AE}" pid="41" name="_docset_NoMedatataSyncRequired">
    <vt:lpwstr>False</vt:lpwstr>
  </property>
  <property fmtid="{D5CDD505-2E9C-101B-9397-08002B2CF9AE}" pid="42" name="MeetingNumber">
    <vt:i4>597</vt:i4>
  </property>
  <property fmtid="{D5CDD505-2E9C-101B-9397-08002B2CF9AE}" pid="44" name="DocumentVersion">
    <vt:i4>0</vt:i4>
  </property>
  <property fmtid="{D5CDD505-2E9C-101B-9397-08002B2CF9AE}" pid="45" name="DocumentStatus">
    <vt:lpwstr>13;#TRA|150d2a88-1431-44e6-a8ca-0bb753ab8672</vt:lpwstr>
  </property>
  <property fmtid="{D5CDD505-2E9C-101B-9397-08002B2CF9AE}" pid="50" name="DossierName_0">
    <vt:lpwstr/>
  </property>
</Properties>
</file>