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3CDA" w:rsidR="00DC3CDA" w:rsidP="00DC3CDA" w:rsidRDefault="005879D9" w14:paraId="1C361201" w14:textId="50759304">
      <w:pPr>
        <w:jc w:val="center"/>
        <w:rPr>
          <w:b/>
          <w:caps/>
        </w:rPr>
      </w:pPr>
      <w:r>
        <w:rPr>
          <w:noProof/>
        </w:rPr>
        <w:drawing>
          <wp:inline distT="0" distB="0" distL="0" distR="0" wp14:anchorId="664A3E79" wp14:editId="1E8787E8">
            <wp:extent cx="1791970" cy="1236980"/>
            <wp:effectExtent l="0" t="0" r="0" b="1270"/>
            <wp:docPr id="1" name="Picture 1" title="EESCLogo_HR"/>
            <wp:cNvGraphicFramePr/>
            <a:graphic xmlns:a="http://schemas.openxmlformats.org/drawingml/2006/main">
              <a:graphicData uri="http://schemas.openxmlformats.org/drawingml/2006/picture">
                <pic:pic xmlns:pic="http://schemas.openxmlformats.org/drawingml/2006/picture">
                  <pic:nvPicPr>
                    <pic:cNvPr id="1" name="Picture 1" title="EESCLogo_H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p>
    <w:p w:rsidRPr="00604787" w:rsidR="003B7314" w:rsidP="00C907A5" w:rsidRDefault="00C907A5" w14:paraId="615D7D3D" w14:textId="37C54539">
      <w:pPr>
        <w:tabs>
          <w:tab w:val="left" w:pos="567"/>
        </w:tabs>
        <w:spacing w:before="2200"/>
        <w:ind w:right="-23"/>
        <w:jc w:val="center"/>
        <w:rPr>
          <w:rFonts w:asciiTheme="minorHAnsi" w:hAnsiTheme="minorHAnsi" w:cstheme="minorHAnsi"/>
          <w:b/>
          <w:sz w:val="28"/>
          <w:szCs w:val="28"/>
        </w:rPr>
      </w:pPr>
      <w:r w:rsidRPr="00604787">
        <w:rPr>
          <w:rFonts w:asciiTheme="minorHAnsi" w:hAnsiTheme="minorHAnsi"/>
          <w:b/>
          <w:sz w:val="28"/>
          <w:szCs w:val="28"/>
        </w:rPr>
        <w:t>POSLOVNIK</w:t>
      </w:r>
    </w:p>
    <w:p w:rsidRPr="003A0905" w:rsidR="00C17533" w:rsidP="008D2781" w:rsidRDefault="003B7314" w14:paraId="5A9A74EF" w14:textId="3ECB353D">
      <w:pPr>
        <w:tabs>
          <w:tab w:val="left" w:pos="567"/>
        </w:tabs>
        <w:ind w:right="-23"/>
        <w:jc w:val="center"/>
        <w:rPr>
          <w:rFonts w:asciiTheme="minorHAnsi" w:hAnsiTheme="minorHAnsi" w:cstheme="minorHAnsi"/>
          <w:b/>
          <w:sz w:val="24"/>
          <w:szCs w:val="24"/>
        </w:rPr>
      </w:pPr>
      <w:r>
        <w:rPr>
          <w:rFonts w:asciiTheme="minorHAnsi" w:hAnsiTheme="minorHAnsi"/>
          <w:b/>
          <w:sz w:val="24"/>
        </w:rPr>
        <w:t>(svibanj 2022.)</w:t>
      </w:r>
    </w:p>
    <w:p w:rsidR="00F37B4F" w:rsidP="00F37B4F" w:rsidRDefault="00F37B4F" w14:paraId="2BFC298B" w14:textId="77777777">
      <w:pPr>
        <w:tabs>
          <w:tab w:val="left" w:pos="567"/>
        </w:tabs>
        <w:ind w:right="-23"/>
        <w:jc w:val="center"/>
        <w:rPr>
          <w:rFonts w:asciiTheme="minorHAnsi" w:hAnsiTheme="minorHAnsi" w:cstheme="minorHAnsi"/>
          <w:b/>
          <w:sz w:val="36"/>
          <w:szCs w:val="36"/>
        </w:rPr>
      </w:pPr>
    </w:p>
    <w:p w:rsidRPr="00604787" w:rsidR="00F37B4F" w:rsidP="00F37B4F" w:rsidRDefault="00F37B4F" w14:paraId="1297B528" w14:textId="3D5CCB9D">
      <w:pPr>
        <w:tabs>
          <w:tab w:val="left" w:pos="567"/>
        </w:tabs>
        <w:ind w:right="-23"/>
        <w:jc w:val="center"/>
        <w:rPr>
          <w:rFonts w:asciiTheme="minorHAnsi" w:hAnsiTheme="minorHAnsi" w:cstheme="minorHAnsi"/>
          <w:b/>
          <w:sz w:val="28"/>
          <w:szCs w:val="28"/>
        </w:rPr>
      </w:pPr>
      <w:r w:rsidRPr="00604787">
        <w:rPr>
          <w:rFonts w:asciiTheme="minorHAnsi" w:hAnsiTheme="minorHAnsi"/>
          <w:b/>
          <w:sz w:val="28"/>
          <w:szCs w:val="18"/>
        </w:rPr>
        <w:t>PROVEDBENE ODREDBE</w:t>
      </w:r>
    </w:p>
    <w:p w:rsidRPr="00F37B4F" w:rsidR="00F37B4F" w:rsidP="00F37B4F" w:rsidRDefault="00F37B4F" w14:paraId="610D7AF3" w14:textId="77777777">
      <w:pPr>
        <w:tabs>
          <w:tab w:val="left" w:pos="567"/>
        </w:tabs>
        <w:ind w:right="-23"/>
        <w:jc w:val="center"/>
        <w:rPr>
          <w:rFonts w:asciiTheme="minorHAnsi" w:hAnsiTheme="minorHAnsi" w:cstheme="minorHAnsi"/>
          <w:b/>
          <w:sz w:val="36"/>
          <w:szCs w:val="36"/>
        </w:rPr>
      </w:pPr>
      <w:r w:rsidRPr="00604787">
        <w:rPr>
          <w:rFonts w:asciiTheme="minorHAnsi" w:hAnsiTheme="minorHAnsi"/>
          <w:b/>
          <w:sz w:val="28"/>
          <w:szCs w:val="18"/>
        </w:rPr>
        <w:t>POSLOVNIKA</w:t>
      </w:r>
    </w:p>
    <w:p w:rsidR="00F37B4F" w:rsidP="003A0905" w:rsidRDefault="00F37B4F" w14:paraId="77FB1202" w14:textId="5D32A331">
      <w:pPr>
        <w:tabs>
          <w:tab w:val="left" w:pos="567"/>
        </w:tabs>
        <w:spacing w:line="360" w:lineRule="auto"/>
        <w:ind w:right="-23"/>
        <w:jc w:val="center"/>
        <w:rPr>
          <w:rFonts w:asciiTheme="minorHAnsi" w:hAnsiTheme="minorHAnsi" w:cstheme="minorHAnsi"/>
          <w:b/>
          <w:sz w:val="24"/>
          <w:szCs w:val="24"/>
        </w:rPr>
      </w:pPr>
      <w:r>
        <w:rPr>
          <w:rFonts w:asciiTheme="minorHAnsi" w:hAnsiTheme="minorHAnsi"/>
          <w:b/>
          <w:sz w:val="24"/>
        </w:rPr>
        <w:t>(studeni 2022.)</w:t>
      </w:r>
    </w:p>
    <w:p w:rsidR="00C17533" w:rsidP="003A0905" w:rsidRDefault="007121B1" w14:paraId="7284E49D" w14:textId="77777777">
      <w:pPr>
        <w:tabs>
          <w:tab w:val="left" w:pos="567"/>
        </w:tabs>
        <w:spacing w:line="360" w:lineRule="auto"/>
        <w:ind w:right="-23"/>
        <w:jc w:val="center"/>
        <w:rPr>
          <w:rFonts w:asciiTheme="minorHAnsi" w:hAnsiTheme="minorHAnsi" w:cstheme="minorHAnsi"/>
          <w:b/>
          <w:sz w:val="36"/>
          <w:szCs w:val="36"/>
        </w:rPr>
      </w:pPr>
      <w:r w:rsidRPr="00604787">
        <w:rPr>
          <w:rFonts w:asciiTheme="minorHAnsi" w:hAnsiTheme="minorHAnsi"/>
          <w:b/>
          <w:sz w:val="28"/>
          <w:szCs w:val="18"/>
        </w:rPr>
        <w:t>i</w:t>
      </w:r>
    </w:p>
    <w:p w:rsidRPr="003A0905" w:rsidR="00F37B4F" w:rsidP="003A0905" w:rsidRDefault="00C907A5" w14:paraId="2AE1EA28" w14:textId="11D3B28D">
      <w:pPr>
        <w:jc w:val="center"/>
        <w:rPr>
          <w:rFonts w:asciiTheme="minorHAnsi" w:hAnsiTheme="minorHAnsi" w:cstheme="minorHAnsi"/>
          <w:b/>
          <w:sz w:val="24"/>
          <w:szCs w:val="24"/>
        </w:rPr>
      </w:pPr>
      <w:r w:rsidRPr="00604787">
        <w:rPr>
          <w:rFonts w:asciiTheme="minorHAnsi" w:hAnsiTheme="minorHAnsi"/>
          <w:b/>
          <w:sz w:val="36"/>
          <w:szCs w:val="36"/>
        </w:rPr>
        <w:t xml:space="preserve">KODEKS PONAŠANJA ČLANOVA EGSO-a (svibanj 2022.) s </w:t>
      </w:r>
      <w:r w:rsidRPr="00604787">
        <w:rPr>
          <w:rFonts w:asciiTheme="minorHAnsi" w:hAnsiTheme="minorHAnsi"/>
          <w:b/>
          <w:sz w:val="28"/>
          <w:szCs w:val="28"/>
        </w:rPr>
        <w:t xml:space="preserve">Dopunom </w:t>
      </w:r>
      <w:r w:rsidRPr="00604787">
        <w:rPr>
          <w:rFonts w:asciiTheme="minorHAnsi" w:hAnsiTheme="minorHAnsi"/>
          <w:b/>
          <w:sz w:val="24"/>
          <w:szCs w:val="24"/>
        </w:rPr>
        <w:t>(listopad 2024.)</w:t>
      </w:r>
    </w:p>
    <w:p w:rsidRPr="00210B3B" w:rsidR="00645D3A" w:rsidP="00645D3A" w:rsidRDefault="00645D3A" w14:paraId="68B2C046" w14:textId="77777777">
      <w:pPr>
        <w:jc w:val="center"/>
        <w:rPr>
          <w:rFonts w:asciiTheme="minorHAnsi" w:hAnsiTheme="minorHAnsi" w:cstheme="minorHAnsi"/>
          <w:bCs/>
          <w:lang w:val="en-GB"/>
        </w:rPr>
      </w:pPr>
    </w:p>
    <w:p w:rsidRPr="005B5EFE" w:rsidR="001B62DF" w:rsidRDefault="001B62DF" w14:paraId="2C87365E" w14:textId="2CE1F41F">
      <w:pPr>
        <w:overflowPunct w:val="0"/>
        <w:autoSpaceDE w:val="0"/>
        <w:autoSpaceDN w:val="0"/>
        <w:adjustRightInd w:val="0"/>
        <w:jc w:val="center"/>
        <w:textAlignment w:val="baseline"/>
        <w:rPr>
          <w:rFonts w:asciiTheme="minorHAnsi" w:hAnsiTheme="minorHAnsi" w:cstheme="minorHAnsi"/>
        </w:rPr>
      </w:pPr>
    </w:p>
    <w:p w:rsidRPr="005B5EFE" w:rsidR="001B62DF" w:rsidRDefault="001B62DF" w14:paraId="5A3D6E11" w14:textId="77777777"/>
    <w:p w:rsidRPr="00210B3B" w:rsidR="00645D3A" w:rsidP="00645D3A" w:rsidRDefault="00645D3A" w14:paraId="01B46BAE" w14:textId="77777777">
      <w:pPr>
        <w:jc w:val="center"/>
        <w:rPr>
          <w:rFonts w:asciiTheme="minorHAnsi" w:hAnsiTheme="minorHAnsi" w:cstheme="minorHAnsi"/>
          <w:b/>
          <w:lang w:val="en-GB"/>
        </w:rPr>
      </w:pPr>
    </w:p>
    <w:p w:rsidRPr="00210B3B" w:rsidR="00645D3A" w:rsidP="00645D3A" w:rsidRDefault="00645D3A" w14:paraId="01939C1A" w14:textId="77777777">
      <w:pPr>
        <w:jc w:val="center"/>
        <w:rPr>
          <w:rFonts w:asciiTheme="minorHAnsi" w:hAnsiTheme="minorHAnsi" w:cstheme="minorHAnsi"/>
          <w:bCs/>
          <w:lang w:val="en-GB"/>
        </w:rPr>
      </w:pPr>
    </w:p>
    <w:p w:rsidRPr="00210B3B" w:rsidR="00645D3A" w:rsidP="00645D3A" w:rsidRDefault="00645D3A" w14:paraId="16D8332B" w14:textId="1FB93D53">
      <w:pPr>
        <w:jc w:val="center"/>
        <w:rPr>
          <w:rFonts w:asciiTheme="minorHAnsi" w:hAnsiTheme="minorHAnsi" w:cstheme="minorHAnsi"/>
          <w:bCs/>
          <w:sz w:val="28"/>
          <w:szCs w:val="28"/>
          <w:lang w:val="en-GB"/>
        </w:rPr>
      </w:pPr>
    </w:p>
    <w:p w:rsidRPr="00604787" w:rsidR="00645D3A" w:rsidP="00645D3A" w:rsidRDefault="00645D3A" w14:paraId="7F2FB90D" w14:textId="77777777">
      <w:pPr>
        <w:jc w:val="center"/>
        <w:rPr>
          <w:rFonts w:asciiTheme="minorHAnsi" w:hAnsiTheme="minorHAnsi" w:cstheme="minorHAnsi"/>
          <w:b/>
          <w:caps/>
          <w:sz w:val="28"/>
          <w:szCs w:val="28"/>
        </w:rPr>
      </w:pPr>
    </w:p>
    <w:p w:rsidRPr="00604787" w:rsidR="00C17533" w:rsidP="00DC3CDA" w:rsidRDefault="00C17533" w14:paraId="64DB1CE4" w14:textId="20725446">
      <w:pPr>
        <w:jc w:val="center"/>
        <w:rPr>
          <w:rFonts w:asciiTheme="minorHAnsi" w:hAnsiTheme="minorHAnsi" w:cstheme="minorHAnsi"/>
          <w:b/>
          <w:caps/>
          <w:sz w:val="28"/>
          <w:szCs w:val="28"/>
        </w:rPr>
      </w:pPr>
    </w:p>
    <w:p w:rsidRPr="00210B3B" w:rsidR="00487D93" w:rsidP="00DC3CDA" w:rsidRDefault="00487D93" w14:paraId="44F03BE8" w14:textId="4961776D">
      <w:pPr>
        <w:jc w:val="center"/>
        <w:rPr>
          <w:rFonts w:asciiTheme="minorHAnsi" w:hAnsiTheme="minorHAnsi" w:cstheme="minorHAnsi"/>
          <w:b/>
          <w:lang w:val="en-GB"/>
        </w:rPr>
      </w:pPr>
    </w:p>
    <w:p w:rsidRPr="00210B3B" w:rsidR="00487D93" w:rsidP="00DC3CDA" w:rsidRDefault="00487D93" w14:paraId="4F370E65" w14:textId="77777777">
      <w:pPr>
        <w:jc w:val="center"/>
        <w:rPr>
          <w:rFonts w:asciiTheme="minorHAnsi" w:hAnsiTheme="minorHAnsi" w:cstheme="minorHAnsi"/>
          <w:b/>
          <w:lang w:val="en-GB"/>
        </w:rPr>
      </w:pPr>
    </w:p>
    <w:p w:rsidRPr="00210B3B" w:rsidR="00DC3CDA" w:rsidP="00DC3CDA" w:rsidRDefault="00DC3CDA" w14:paraId="0E300DBD" w14:textId="77777777">
      <w:pPr>
        <w:jc w:val="center"/>
        <w:rPr>
          <w:rFonts w:asciiTheme="minorHAnsi" w:hAnsiTheme="minorHAnsi" w:cstheme="minorHAnsi"/>
          <w:b/>
          <w:lang w:val="en-GB"/>
        </w:rPr>
      </w:pPr>
    </w:p>
    <w:p w:rsidRPr="00AE57B9" w:rsidR="00C17533" w:rsidRDefault="00C17533" w14:paraId="611F08A7" w14:textId="77777777">
      <w:pPr>
        <w:rPr>
          <w:lang w:val="nl-BE"/>
        </w:rPr>
      </w:pPr>
    </w:p>
    <w:p w:rsidRPr="00210B3B" w:rsidR="00DC3CDA" w:rsidP="00DC3CDA" w:rsidRDefault="00DC3CDA" w14:paraId="7E9BCB47" w14:textId="77777777">
      <w:pPr>
        <w:jc w:val="center"/>
        <w:rPr>
          <w:rFonts w:asciiTheme="minorHAnsi" w:hAnsiTheme="minorHAnsi" w:cstheme="minorHAnsi"/>
          <w:b/>
          <w:lang w:val="en-GB"/>
        </w:rPr>
      </w:pPr>
    </w:p>
    <w:p w:rsidR="0056296A" w:rsidRDefault="0056296A" w14:paraId="39D2501D" w14:textId="77777777">
      <w:pPr>
        <w:spacing w:after="160" w:line="259" w:lineRule="auto"/>
        <w:jc w:val="left"/>
        <w:rPr>
          <w:rFonts w:asciiTheme="minorHAnsi" w:hAnsiTheme="minorHAnsi" w:cstheme="minorHAnsi"/>
          <w:b/>
        </w:rPr>
      </w:pPr>
      <w:r>
        <w:br w:type="page"/>
      </w:r>
    </w:p>
    <w:p w:rsidRPr="005A51AA" w:rsidR="00470CF1" w:rsidP="003A0905" w:rsidRDefault="006E7EAB" w14:paraId="590E2D83" w14:textId="26A58A41">
      <w:pPr>
        <w:spacing w:after="160" w:line="259" w:lineRule="auto"/>
        <w:jc w:val="left"/>
        <w:rPr>
          <w:rFonts w:asciiTheme="minorHAnsi" w:hAnsiTheme="minorHAnsi" w:cstheme="minorHAnsi"/>
          <w:b/>
          <w:kern w:val="28"/>
          <w:sz w:val="28"/>
          <w:szCs w:val="28"/>
        </w:rPr>
      </w:pPr>
      <w:r>
        <w:lastRenderedPageBreak/>
        <w:br w:type="page"/>
      </w:r>
      <w:r>
        <w:rPr>
          <w:rFonts w:asciiTheme="minorHAnsi" w:hAnsiTheme="minorHAnsi"/>
          <w:b/>
          <w:sz w:val="28"/>
        </w:rPr>
        <w:lastRenderedPageBreak/>
        <w:t>SADRŽAJ</w:t>
      </w:r>
    </w:p>
    <w:p w:rsidRPr="005A51AA" w:rsidR="00470CF1" w:rsidP="00470CF1" w:rsidRDefault="00470CF1" w14:paraId="0FF4D961" w14:textId="77777777">
      <w:pPr>
        <w:rPr>
          <w:rFonts w:asciiTheme="minorHAnsi" w:hAnsiTheme="minorHAnsi" w:cstheme="minorHAnsi"/>
          <w:sz w:val="28"/>
          <w:szCs w:val="28"/>
          <w:lang w:val="fr-BE"/>
        </w:rPr>
      </w:pPr>
    </w:p>
    <w:p w:rsidRPr="00B4574F" w:rsidR="000B6C1B" w:rsidP="001F0411" w:rsidRDefault="00164FAF" w14:paraId="629BEEB6" w14:textId="30CD3848">
      <w:pPr>
        <w:pStyle w:val="TOC1"/>
        <w:rPr>
          <w:rFonts w:eastAsiaTheme="minorEastAsia" w:cstheme="minorBidi"/>
          <w:lang w:val="fr-BE" w:eastAsia="fr-BE"/>
        </w:rPr>
      </w:pPr>
      <w:r w:rsidRPr="00B4574F">
        <w:fldChar w:fldCharType="begin"/>
      </w:r>
      <w:r w:rsidRPr="00B4574F">
        <w:instrText xml:space="preserve"> TOC \f \h \z </w:instrText>
      </w:r>
      <w:r w:rsidRPr="00B4574F">
        <w:fldChar w:fldCharType="separate"/>
      </w:r>
      <w:hyperlink w:history="1" w:anchor="_Toc192515221">
        <w:r w:rsidRPr="00B4574F" w:rsidR="000B6C1B">
          <w:rPr>
            <w:rStyle w:val="Hyperlink"/>
          </w:rPr>
          <w:t>KONSTITUTIVNI TEKSTOVI</w:t>
        </w:r>
        <w:r w:rsidRPr="00B4574F" w:rsidR="000B6C1B">
          <w:rPr>
            <w:webHidden/>
          </w:rPr>
          <w:tab/>
        </w:r>
        <w:r w:rsidRPr="00B4574F" w:rsidR="000B6C1B">
          <w:rPr>
            <w:webHidden/>
          </w:rPr>
          <w:fldChar w:fldCharType="begin"/>
        </w:r>
        <w:r w:rsidRPr="00B4574F" w:rsidR="000B6C1B">
          <w:rPr>
            <w:webHidden/>
          </w:rPr>
          <w:instrText xml:space="preserve"> PAGEREF _Toc192515221 \h </w:instrText>
        </w:r>
        <w:r w:rsidRPr="00B4574F" w:rsidR="000B6C1B">
          <w:rPr>
            <w:webHidden/>
          </w:rPr>
        </w:r>
        <w:r w:rsidRPr="00B4574F" w:rsidR="000B6C1B">
          <w:rPr>
            <w:webHidden/>
          </w:rPr>
          <w:fldChar w:fldCharType="separate"/>
        </w:r>
        <w:r w:rsidR="00E30D4F">
          <w:rPr>
            <w:webHidden/>
          </w:rPr>
          <w:t>5</w:t>
        </w:r>
        <w:r w:rsidRPr="00B4574F" w:rsidR="000B6C1B">
          <w:rPr>
            <w:webHidden/>
          </w:rPr>
          <w:fldChar w:fldCharType="end"/>
        </w:r>
      </w:hyperlink>
    </w:p>
    <w:p w:rsidRPr="00B4574F" w:rsidR="000B6C1B" w:rsidP="00EB48EE" w:rsidRDefault="00E30D4F" w14:paraId="1321B2CF" w14:textId="01DDE1CA">
      <w:pPr>
        <w:pStyle w:val="TOC2"/>
        <w:rPr>
          <w:rFonts w:eastAsiaTheme="minorEastAsia" w:cstheme="minorBidi"/>
          <w:lang w:val="fr-BE" w:eastAsia="fr-BE"/>
        </w:rPr>
      </w:pPr>
      <w:hyperlink w:history="1" w:anchor="_Toc192515222">
        <w:r w:rsidRPr="00B4574F" w:rsidR="000B6C1B">
          <w:rPr>
            <w:rStyle w:val="Hyperlink"/>
          </w:rPr>
          <w:t>uvodne napomene</w:t>
        </w:r>
        <w:r w:rsidRPr="00B4574F" w:rsidR="000B6C1B">
          <w:rPr>
            <w:webHidden/>
          </w:rPr>
          <w:tab/>
        </w:r>
        <w:r w:rsidRPr="00B4574F" w:rsidR="000B6C1B">
          <w:rPr>
            <w:webHidden/>
          </w:rPr>
          <w:fldChar w:fldCharType="begin"/>
        </w:r>
        <w:r w:rsidRPr="00B4574F" w:rsidR="000B6C1B">
          <w:rPr>
            <w:webHidden/>
          </w:rPr>
          <w:instrText xml:space="preserve"> PAGEREF _Toc192515222 \h </w:instrText>
        </w:r>
        <w:r w:rsidRPr="00B4574F" w:rsidR="000B6C1B">
          <w:rPr>
            <w:webHidden/>
          </w:rPr>
        </w:r>
        <w:r w:rsidRPr="00B4574F" w:rsidR="000B6C1B">
          <w:rPr>
            <w:webHidden/>
          </w:rPr>
          <w:fldChar w:fldCharType="separate"/>
        </w:r>
        <w:r>
          <w:rPr>
            <w:webHidden/>
          </w:rPr>
          <w:t>6</w:t>
        </w:r>
        <w:r w:rsidRPr="00B4574F" w:rsidR="000B6C1B">
          <w:rPr>
            <w:webHidden/>
          </w:rPr>
          <w:fldChar w:fldCharType="end"/>
        </w:r>
      </w:hyperlink>
    </w:p>
    <w:p w:rsidRPr="00B4574F" w:rsidR="000B6C1B" w:rsidP="00EB48EE" w:rsidRDefault="00E30D4F" w14:paraId="0ED5635A" w14:textId="7F17D42A">
      <w:pPr>
        <w:pStyle w:val="TOC2"/>
        <w:rPr>
          <w:rFonts w:eastAsiaTheme="minorEastAsia" w:cstheme="minorBidi"/>
          <w:lang w:val="fr-BE" w:eastAsia="fr-BE"/>
        </w:rPr>
      </w:pPr>
      <w:hyperlink w:history="1" w:anchor="_Toc192515223">
        <w:r w:rsidRPr="00B4574F" w:rsidR="000B6C1B">
          <w:rPr>
            <w:rStyle w:val="Hyperlink"/>
          </w:rPr>
          <w:t>izvadci iz osnivačkih Ugovora</w:t>
        </w:r>
        <w:r w:rsidRPr="00B4574F" w:rsidR="000B6C1B">
          <w:rPr>
            <w:webHidden/>
          </w:rPr>
          <w:tab/>
        </w:r>
        <w:r w:rsidRPr="00B4574F" w:rsidR="000B6C1B">
          <w:rPr>
            <w:webHidden/>
          </w:rPr>
          <w:fldChar w:fldCharType="begin"/>
        </w:r>
        <w:r w:rsidRPr="00B4574F" w:rsidR="000B6C1B">
          <w:rPr>
            <w:webHidden/>
          </w:rPr>
          <w:instrText xml:space="preserve"> PAGEREF _Toc192515223 \h </w:instrText>
        </w:r>
        <w:r w:rsidRPr="00B4574F" w:rsidR="000B6C1B">
          <w:rPr>
            <w:webHidden/>
          </w:rPr>
        </w:r>
        <w:r w:rsidRPr="00B4574F" w:rsidR="000B6C1B">
          <w:rPr>
            <w:webHidden/>
          </w:rPr>
          <w:fldChar w:fldCharType="separate"/>
        </w:r>
        <w:r>
          <w:rPr>
            <w:webHidden/>
          </w:rPr>
          <w:t>7</w:t>
        </w:r>
        <w:r w:rsidRPr="00B4574F" w:rsidR="000B6C1B">
          <w:rPr>
            <w:webHidden/>
          </w:rPr>
          <w:fldChar w:fldCharType="end"/>
        </w:r>
      </w:hyperlink>
    </w:p>
    <w:p w:rsidRPr="00B4574F" w:rsidR="000B6C1B" w:rsidP="00EB48EE" w:rsidRDefault="00E30D4F" w14:paraId="2B51375B" w14:textId="58D2F257">
      <w:pPr>
        <w:pStyle w:val="TOC2"/>
        <w:rPr>
          <w:rFonts w:eastAsiaTheme="minorEastAsia" w:cstheme="minorBidi"/>
          <w:lang w:val="fr-BE" w:eastAsia="fr-BE"/>
        </w:rPr>
      </w:pPr>
      <w:hyperlink w:history="1" w:anchor="_Toc192515224">
        <w:r w:rsidRPr="00B4574F" w:rsidR="000B6C1B">
          <w:rPr>
            <w:rStyle w:val="Hyperlink"/>
          </w:rPr>
          <w:t>Povlastice i imuniteti</w:t>
        </w:r>
        <w:r w:rsidRPr="00B4574F" w:rsidR="000B6C1B">
          <w:rPr>
            <w:webHidden/>
          </w:rPr>
          <w:tab/>
        </w:r>
        <w:r w:rsidRPr="00B4574F" w:rsidR="000B6C1B">
          <w:rPr>
            <w:webHidden/>
          </w:rPr>
          <w:fldChar w:fldCharType="begin"/>
        </w:r>
        <w:r w:rsidRPr="00B4574F" w:rsidR="000B6C1B">
          <w:rPr>
            <w:webHidden/>
          </w:rPr>
          <w:instrText xml:space="preserve"> PAGEREF _Toc192515224 \h </w:instrText>
        </w:r>
        <w:r w:rsidRPr="00B4574F" w:rsidR="000B6C1B">
          <w:rPr>
            <w:webHidden/>
          </w:rPr>
        </w:r>
        <w:r w:rsidRPr="00B4574F" w:rsidR="000B6C1B">
          <w:rPr>
            <w:webHidden/>
          </w:rPr>
          <w:fldChar w:fldCharType="separate"/>
        </w:r>
        <w:r>
          <w:rPr>
            <w:webHidden/>
          </w:rPr>
          <w:t>11</w:t>
        </w:r>
        <w:r w:rsidRPr="00B4574F" w:rsidR="000B6C1B">
          <w:rPr>
            <w:webHidden/>
          </w:rPr>
          <w:fldChar w:fldCharType="end"/>
        </w:r>
      </w:hyperlink>
    </w:p>
    <w:p w:rsidRPr="00B4574F" w:rsidR="000B6C1B" w:rsidP="001F0411" w:rsidRDefault="00E30D4F" w14:paraId="65C578B8" w14:textId="526A8CA1">
      <w:pPr>
        <w:pStyle w:val="TOC1"/>
        <w:rPr>
          <w:rFonts w:eastAsiaTheme="minorEastAsia" w:cstheme="minorBidi"/>
          <w:lang w:val="fr-BE" w:eastAsia="fr-BE"/>
        </w:rPr>
      </w:pPr>
      <w:hyperlink w:history="1" w:anchor="_Toc192515225">
        <w:r w:rsidRPr="00B4574F" w:rsidR="000B6C1B">
          <w:rPr>
            <w:rStyle w:val="Hyperlink"/>
          </w:rPr>
          <w:t>POSLOVNIK S PROVEDBENIM ODREDBAMA</w:t>
        </w:r>
        <w:r w:rsidRPr="00B4574F" w:rsidR="000B6C1B">
          <w:rPr>
            <w:webHidden/>
          </w:rPr>
          <w:tab/>
        </w:r>
        <w:r w:rsidRPr="00B4574F" w:rsidR="000B6C1B">
          <w:rPr>
            <w:webHidden/>
          </w:rPr>
          <w:fldChar w:fldCharType="begin"/>
        </w:r>
        <w:r w:rsidRPr="00B4574F" w:rsidR="000B6C1B">
          <w:rPr>
            <w:webHidden/>
          </w:rPr>
          <w:instrText xml:space="preserve"> PAGEREF _Toc192515225 \h </w:instrText>
        </w:r>
        <w:r w:rsidRPr="00B4574F" w:rsidR="000B6C1B">
          <w:rPr>
            <w:webHidden/>
          </w:rPr>
        </w:r>
        <w:r w:rsidRPr="00B4574F" w:rsidR="000B6C1B">
          <w:rPr>
            <w:webHidden/>
          </w:rPr>
          <w:fldChar w:fldCharType="separate"/>
        </w:r>
        <w:r>
          <w:rPr>
            <w:webHidden/>
          </w:rPr>
          <w:t>15</w:t>
        </w:r>
        <w:r w:rsidRPr="00B4574F" w:rsidR="000B6C1B">
          <w:rPr>
            <w:webHidden/>
          </w:rPr>
          <w:fldChar w:fldCharType="end"/>
        </w:r>
      </w:hyperlink>
    </w:p>
    <w:p w:rsidRPr="00B4574F" w:rsidR="000B6C1B" w:rsidP="00EB48EE" w:rsidRDefault="00E30D4F" w14:paraId="63B522CD" w14:textId="4A00EB28">
      <w:pPr>
        <w:pStyle w:val="TOC2"/>
        <w:rPr>
          <w:rFonts w:eastAsiaTheme="minorEastAsia" w:cstheme="minorBidi"/>
          <w:lang w:val="fr-BE" w:eastAsia="fr-BE"/>
        </w:rPr>
      </w:pPr>
      <w:hyperlink w:history="1" w:anchor="_Toc192515226">
        <w:r w:rsidRPr="00B4574F" w:rsidR="000B6C1B">
          <w:rPr>
            <w:rStyle w:val="Hyperlink"/>
          </w:rPr>
          <w:t>Preambula</w:t>
        </w:r>
        <w:r w:rsidRPr="00B4574F" w:rsidR="000B6C1B">
          <w:rPr>
            <w:webHidden/>
          </w:rPr>
          <w:tab/>
        </w:r>
        <w:r w:rsidRPr="00B4574F" w:rsidR="000B6C1B">
          <w:rPr>
            <w:webHidden/>
          </w:rPr>
          <w:fldChar w:fldCharType="begin"/>
        </w:r>
        <w:r w:rsidRPr="00B4574F" w:rsidR="000B6C1B">
          <w:rPr>
            <w:webHidden/>
          </w:rPr>
          <w:instrText xml:space="preserve"> PAGEREF _Toc192515226 \h </w:instrText>
        </w:r>
        <w:r w:rsidRPr="00B4574F" w:rsidR="000B6C1B">
          <w:rPr>
            <w:webHidden/>
          </w:rPr>
        </w:r>
        <w:r w:rsidRPr="00B4574F" w:rsidR="000B6C1B">
          <w:rPr>
            <w:webHidden/>
          </w:rPr>
          <w:fldChar w:fldCharType="separate"/>
        </w:r>
        <w:r>
          <w:rPr>
            <w:webHidden/>
          </w:rPr>
          <w:t>16</w:t>
        </w:r>
        <w:r w:rsidRPr="00B4574F" w:rsidR="000B6C1B">
          <w:rPr>
            <w:webHidden/>
          </w:rPr>
          <w:fldChar w:fldCharType="end"/>
        </w:r>
      </w:hyperlink>
    </w:p>
    <w:p w:rsidRPr="00B4574F" w:rsidR="000B6C1B" w:rsidRDefault="00E30D4F" w14:paraId="37050B42" w14:textId="5D51859E">
      <w:pPr>
        <w:pStyle w:val="TOC3"/>
        <w:tabs>
          <w:tab w:val="right" w:leader="dot" w:pos="8494"/>
        </w:tabs>
        <w:rPr>
          <w:rFonts w:eastAsiaTheme="minorEastAsia" w:cstheme="minorBidi"/>
          <w:noProof/>
          <w:sz w:val="28"/>
          <w:szCs w:val="28"/>
          <w:lang w:val="fr-BE" w:eastAsia="fr-BE"/>
        </w:rPr>
      </w:pPr>
      <w:hyperlink w:history="1" w:anchor="_Toc192515227">
        <w:r w:rsidRPr="00B4574F" w:rsidR="000B6C1B">
          <w:rPr>
            <w:rStyle w:val="Hyperlink"/>
            <w:noProof/>
            <w:sz w:val="28"/>
            <w:szCs w:val="28"/>
          </w:rPr>
          <w:t>PRVI DIO – USTROJ ODBORA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_Toc192515227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18</w:t>
        </w:r>
        <w:r w:rsidRPr="00B4574F" w:rsidR="000B6C1B">
          <w:rPr>
            <w:noProof/>
            <w:webHidden/>
            <w:sz w:val="28"/>
            <w:szCs w:val="28"/>
          </w:rPr>
          <w:fldChar w:fldCharType="end"/>
        </w:r>
      </w:hyperlink>
    </w:p>
    <w:p w:rsidRPr="00B4574F" w:rsidR="000B6C1B" w:rsidRDefault="00E30D4F" w14:paraId="578DB552" w14:textId="1529B038">
      <w:pPr>
        <w:pStyle w:val="TOC4"/>
        <w:rPr>
          <w:rFonts w:eastAsiaTheme="minorEastAsia" w:cstheme="minorBidi"/>
          <w:noProof/>
          <w:sz w:val="28"/>
          <w:szCs w:val="28"/>
          <w:lang w:val="fr-BE" w:eastAsia="fr-BE"/>
        </w:rPr>
      </w:pPr>
      <w:hyperlink w:history="1" w:anchor="_Toc192515228">
        <w:r w:rsidRPr="00B4574F" w:rsidR="000B6C1B">
          <w:rPr>
            <w:rStyle w:val="Hyperlink"/>
            <w:noProof/>
            <w:sz w:val="28"/>
            <w:szCs w:val="28"/>
          </w:rPr>
          <w:t>Glava I. članovi Odbora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_Toc192515228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18</w:t>
        </w:r>
        <w:r w:rsidRPr="00B4574F" w:rsidR="000B6C1B">
          <w:rPr>
            <w:noProof/>
            <w:webHidden/>
            <w:sz w:val="28"/>
            <w:szCs w:val="28"/>
          </w:rPr>
          <w:fldChar w:fldCharType="end"/>
        </w:r>
      </w:hyperlink>
    </w:p>
    <w:p w:rsidRPr="00B4574F" w:rsidR="000B6C1B" w:rsidRDefault="00E30D4F" w14:paraId="7271FC87" w14:textId="4A26DB3A">
      <w:pPr>
        <w:pStyle w:val="TOC4"/>
        <w:rPr>
          <w:rFonts w:eastAsiaTheme="minorEastAsia" w:cstheme="minorBidi"/>
          <w:noProof/>
          <w:sz w:val="28"/>
          <w:szCs w:val="28"/>
          <w:lang w:val="fr-BE" w:eastAsia="fr-BE"/>
        </w:rPr>
      </w:pPr>
      <w:hyperlink w:history="1" w:anchor="_Toc192515229">
        <w:r w:rsidRPr="00B4574F" w:rsidR="000B6C1B">
          <w:rPr>
            <w:rStyle w:val="Hyperlink"/>
            <w:noProof/>
            <w:sz w:val="28"/>
            <w:szCs w:val="28"/>
          </w:rPr>
          <w:t>Glava II. Tijela Odbora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_Toc192515229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23</w:t>
        </w:r>
        <w:r w:rsidRPr="00B4574F" w:rsidR="000B6C1B">
          <w:rPr>
            <w:noProof/>
            <w:webHidden/>
            <w:sz w:val="28"/>
            <w:szCs w:val="28"/>
          </w:rPr>
          <w:fldChar w:fldCharType="end"/>
        </w:r>
      </w:hyperlink>
    </w:p>
    <w:p w:rsidRPr="00B4574F" w:rsidR="000B6C1B" w:rsidRDefault="00E30D4F" w14:paraId="19F1BCE8" w14:textId="6F76AAEC">
      <w:pPr>
        <w:pStyle w:val="TOC5"/>
        <w:tabs>
          <w:tab w:val="right" w:leader="dot" w:pos="8494"/>
        </w:tabs>
        <w:rPr>
          <w:rFonts w:eastAsiaTheme="minorEastAsia" w:cstheme="minorBidi"/>
          <w:noProof/>
          <w:sz w:val="28"/>
          <w:szCs w:val="28"/>
          <w:lang w:val="fr-BE" w:eastAsia="fr-BE"/>
        </w:rPr>
      </w:pPr>
      <w:hyperlink w:history="1" w:anchor="_Toc192515230">
        <w:r w:rsidRPr="00B4574F" w:rsidR="000B6C1B">
          <w:rPr>
            <w:rStyle w:val="Hyperlink"/>
            <w:noProof/>
            <w:sz w:val="28"/>
            <w:szCs w:val="28"/>
          </w:rPr>
          <w:t>Poglavlje I. Opće napomene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_Toc192515230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23</w:t>
        </w:r>
        <w:r w:rsidRPr="00B4574F" w:rsidR="000B6C1B">
          <w:rPr>
            <w:noProof/>
            <w:webHidden/>
            <w:sz w:val="28"/>
            <w:szCs w:val="28"/>
          </w:rPr>
          <w:fldChar w:fldCharType="end"/>
        </w:r>
      </w:hyperlink>
    </w:p>
    <w:p w:rsidRPr="00B4574F" w:rsidR="000B6C1B" w:rsidRDefault="00E30D4F" w14:paraId="69E8DF7A" w14:textId="1AF9BD15">
      <w:pPr>
        <w:pStyle w:val="TOC5"/>
        <w:tabs>
          <w:tab w:val="right" w:leader="dot" w:pos="8494"/>
        </w:tabs>
        <w:rPr>
          <w:rFonts w:eastAsiaTheme="minorEastAsia" w:cstheme="minorBidi"/>
          <w:noProof/>
          <w:sz w:val="28"/>
          <w:szCs w:val="28"/>
          <w:lang w:val="fr-BE" w:eastAsia="fr-BE"/>
        </w:rPr>
      </w:pPr>
      <w:hyperlink w:history="1" w:anchor="_Toc192515231">
        <w:r w:rsidRPr="00B4574F" w:rsidR="000B6C1B">
          <w:rPr>
            <w:rStyle w:val="Hyperlink"/>
            <w:noProof/>
            <w:sz w:val="28"/>
            <w:szCs w:val="28"/>
          </w:rPr>
          <w:t>Poglavlje II. Skupine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_Toc192515231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23</w:t>
        </w:r>
        <w:r w:rsidRPr="00B4574F" w:rsidR="000B6C1B">
          <w:rPr>
            <w:noProof/>
            <w:webHidden/>
            <w:sz w:val="28"/>
            <w:szCs w:val="28"/>
          </w:rPr>
          <w:fldChar w:fldCharType="end"/>
        </w:r>
      </w:hyperlink>
    </w:p>
    <w:p w:rsidRPr="00B4574F" w:rsidR="000B6C1B" w:rsidRDefault="00E30D4F" w14:paraId="25D24B4D" w14:textId="5B98B820">
      <w:pPr>
        <w:pStyle w:val="TOC5"/>
        <w:tabs>
          <w:tab w:val="right" w:leader="dot" w:pos="8494"/>
        </w:tabs>
        <w:rPr>
          <w:rFonts w:eastAsiaTheme="minorEastAsia" w:cstheme="minorBidi"/>
          <w:noProof/>
          <w:sz w:val="28"/>
          <w:szCs w:val="28"/>
          <w:lang w:val="fr-BE" w:eastAsia="fr-BE"/>
        </w:rPr>
      </w:pPr>
      <w:hyperlink w:history="1" w:anchor="_Toc192515232">
        <w:r w:rsidRPr="00B4574F" w:rsidR="000B6C1B">
          <w:rPr>
            <w:rStyle w:val="Hyperlink"/>
            <w:noProof/>
            <w:sz w:val="28"/>
            <w:szCs w:val="28"/>
          </w:rPr>
          <w:t>Poglavlje III. Skupština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_Toc192515232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26</w:t>
        </w:r>
        <w:r w:rsidRPr="00B4574F" w:rsidR="000B6C1B">
          <w:rPr>
            <w:noProof/>
            <w:webHidden/>
            <w:sz w:val="28"/>
            <w:szCs w:val="28"/>
          </w:rPr>
          <w:fldChar w:fldCharType="end"/>
        </w:r>
      </w:hyperlink>
    </w:p>
    <w:p w:rsidRPr="00B4574F" w:rsidR="000B6C1B" w:rsidRDefault="00E30D4F" w14:paraId="0F9F85BE" w14:textId="04CE2CFD">
      <w:pPr>
        <w:pStyle w:val="TOC5"/>
        <w:tabs>
          <w:tab w:val="right" w:leader="dot" w:pos="8494"/>
        </w:tabs>
        <w:rPr>
          <w:rFonts w:eastAsiaTheme="minorEastAsia" w:cstheme="minorBidi"/>
          <w:noProof/>
          <w:sz w:val="28"/>
          <w:szCs w:val="28"/>
          <w:lang w:val="fr-BE" w:eastAsia="fr-BE"/>
        </w:rPr>
      </w:pPr>
      <w:hyperlink w:history="1" w:anchor="_Toc192515233">
        <w:r w:rsidRPr="00B4574F" w:rsidR="000B6C1B">
          <w:rPr>
            <w:rStyle w:val="Hyperlink"/>
            <w:noProof/>
            <w:sz w:val="28"/>
            <w:szCs w:val="28"/>
          </w:rPr>
          <w:t>Poglavlje IV. Predsjedništvo Odbora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_Toc192515233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28</w:t>
        </w:r>
        <w:r w:rsidRPr="00B4574F" w:rsidR="000B6C1B">
          <w:rPr>
            <w:noProof/>
            <w:webHidden/>
            <w:sz w:val="28"/>
            <w:szCs w:val="28"/>
          </w:rPr>
          <w:fldChar w:fldCharType="end"/>
        </w:r>
      </w:hyperlink>
    </w:p>
    <w:p w:rsidRPr="00B4574F" w:rsidR="000B6C1B" w:rsidRDefault="00E30D4F" w14:paraId="75DA8969" w14:textId="50123DAC">
      <w:pPr>
        <w:pStyle w:val="TOC5"/>
        <w:tabs>
          <w:tab w:val="right" w:leader="dot" w:pos="8494"/>
        </w:tabs>
        <w:rPr>
          <w:rFonts w:eastAsiaTheme="minorEastAsia" w:cstheme="minorBidi"/>
          <w:noProof/>
          <w:sz w:val="28"/>
          <w:szCs w:val="28"/>
          <w:lang w:val="fr-BE" w:eastAsia="fr-BE"/>
        </w:rPr>
      </w:pPr>
      <w:hyperlink w:history="1" w:anchor="_Toc192515234">
        <w:r w:rsidRPr="00B4574F" w:rsidR="000B6C1B">
          <w:rPr>
            <w:rStyle w:val="Hyperlink"/>
            <w:noProof/>
            <w:sz w:val="28"/>
            <w:szCs w:val="28"/>
          </w:rPr>
          <w:t>Poglavlje V. Uže predsjedništvo</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_Toc192515234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44</w:t>
        </w:r>
        <w:r w:rsidRPr="00B4574F" w:rsidR="000B6C1B">
          <w:rPr>
            <w:noProof/>
            <w:webHidden/>
            <w:sz w:val="28"/>
            <w:szCs w:val="28"/>
          </w:rPr>
          <w:fldChar w:fldCharType="end"/>
        </w:r>
      </w:hyperlink>
    </w:p>
    <w:p w:rsidRPr="00B4574F" w:rsidR="000B6C1B" w:rsidRDefault="00E30D4F" w14:paraId="5BD6749C" w14:textId="0B61D0A8">
      <w:pPr>
        <w:pStyle w:val="TOC5"/>
        <w:tabs>
          <w:tab w:val="right" w:leader="dot" w:pos="8494"/>
        </w:tabs>
        <w:rPr>
          <w:rFonts w:eastAsiaTheme="minorEastAsia" w:cstheme="minorBidi"/>
          <w:noProof/>
          <w:sz w:val="28"/>
          <w:szCs w:val="28"/>
          <w:lang w:val="fr-BE" w:eastAsia="fr-BE"/>
        </w:rPr>
      </w:pPr>
      <w:hyperlink w:history="1" w:anchor="_Toc192515235">
        <w:r w:rsidRPr="00B4574F" w:rsidR="000B6C1B">
          <w:rPr>
            <w:rStyle w:val="Hyperlink"/>
            <w:noProof/>
            <w:sz w:val="28"/>
            <w:szCs w:val="28"/>
          </w:rPr>
          <w:t>Poglavlje VI. Stručne skupine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_Toc192515235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48</w:t>
        </w:r>
        <w:r w:rsidRPr="00B4574F" w:rsidR="000B6C1B">
          <w:rPr>
            <w:noProof/>
            <w:webHidden/>
            <w:sz w:val="28"/>
            <w:szCs w:val="28"/>
          </w:rPr>
          <w:fldChar w:fldCharType="end"/>
        </w:r>
      </w:hyperlink>
    </w:p>
    <w:p w:rsidRPr="00B4574F" w:rsidR="000B6C1B" w:rsidRDefault="00E30D4F" w14:paraId="4D445B10" w14:textId="6E5F32CF">
      <w:pPr>
        <w:pStyle w:val="TOC5"/>
        <w:tabs>
          <w:tab w:val="right" w:leader="dot" w:pos="8494"/>
        </w:tabs>
        <w:rPr>
          <w:rFonts w:eastAsiaTheme="minorEastAsia" w:cstheme="minorBidi"/>
          <w:noProof/>
          <w:sz w:val="28"/>
          <w:szCs w:val="28"/>
          <w:lang w:val="fr-BE" w:eastAsia="fr-BE"/>
        </w:rPr>
      </w:pPr>
      <w:hyperlink w:history="1" w:anchor="_Toc192515236">
        <w:r w:rsidRPr="00B4574F" w:rsidR="000B6C1B">
          <w:rPr>
            <w:rStyle w:val="Hyperlink"/>
            <w:noProof/>
            <w:sz w:val="28"/>
            <w:szCs w:val="28"/>
          </w:rPr>
          <w:t>Poglavlje VII. Pododbori i promatračke skupine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_Toc192515236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50</w:t>
        </w:r>
        <w:r w:rsidRPr="00B4574F" w:rsidR="000B6C1B">
          <w:rPr>
            <w:noProof/>
            <w:webHidden/>
            <w:sz w:val="28"/>
            <w:szCs w:val="28"/>
          </w:rPr>
          <w:fldChar w:fldCharType="end"/>
        </w:r>
      </w:hyperlink>
    </w:p>
    <w:p w:rsidRPr="00B4574F" w:rsidR="000B6C1B" w:rsidRDefault="00E30D4F" w14:paraId="52665F36" w14:textId="3F416E08">
      <w:pPr>
        <w:pStyle w:val="TOC5"/>
        <w:tabs>
          <w:tab w:val="right" w:leader="dot" w:pos="8494"/>
        </w:tabs>
        <w:rPr>
          <w:rFonts w:eastAsiaTheme="minorEastAsia" w:cstheme="minorBidi"/>
          <w:noProof/>
          <w:sz w:val="28"/>
          <w:szCs w:val="28"/>
          <w:lang w:val="fr-BE" w:eastAsia="fr-BE"/>
        </w:rPr>
      </w:pPr>
      <w:hyperlink w:history="1" w:anchor="_Toc192515237">
        <w:r w:rsidRPr="00B4574F" w:rsidR="000B6C1B">
          <w:rPr>
            <w:rStyle w:val="Hyperlink"/>
            <w:noProof/>
            <w:sz w:val="28"/>
            <w:szCs w:val="28"/>
          </w:rPr>
          <w:t>Poglavlje VIII. Savjetodavna povjerenstva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_Toc192515237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53</w:t>
        </w:r>
        <w:r w:rsidRPr="00B4574F" w:rsidR="000B6C1B">
          <w:rPr>
            <w:noProof/>
            <w:webHidden/>
            <w:sz w:val="28"/>
            <w:szCs w:val="28"/>
          </w:rPr>
          <w:fldChar w:fldCharType="end"/>
        </w:r>
      </w:hyperlink>
    </w:p>
    <w:p w:rsidRPr="00B4574F" w:rsidR="000B6C1B" w:rsidRDefault="00E30D4F" w14:paraId="3C5F71C2" w14:textId="0DA461F4">
      <w:pPr>
        <w:pStyle w:val="TOC5"/>
        <w:tabs>
          <w:tab w:val="right" w:leader="dot" w:pos="8494"/>
        </w:tabs>
        <w:rPr>
          <w:rFonts w:eastAsiaTheme="minorEastAsia" w:cstheme="minorBidi"/>
          <w:noProof/>
          <w:sz w:val="28"/>
          <w:szCs w:val="28"/>
          <w:lang w:val="fr-BE" w:eastAsia="fr-BE"/>
        </w:rPr>
      </w:pPr>
      <w:hyperlink w:history="1" w:anchor="_Toc192515238">
        <w:r w:rsidRPr="00B4574F" w:rsidR="000B6C1B">
          <w:rPr>
            <w:rStyle w:val="Hyperlink"/>
            <w:noProof/>
            <w:sz w:val="28"/>
            <w:szCs w:val="28"/>
          </w:rPr>
          <w:t>Poglavlje IX. Dijalog s gospodarskim i socijalnim organizacijama u Europskoj uniji i trećim zemljama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_Toc192515238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56</w:t>
        </w:r>
        <w:r w:rsidRPr="00B4574F" w:rsidR="000B6C1B">
          <w:rPr>
            <w:noProof/>
            <w:webHidden/>
            <w:sz w:val="28"/>
            <w:szCs w:val="28"/>
          </w:rPr>
          <w:fldChar w:fldCharType="end"/>
        </w:r>
      </w:hyperlink>
    </w:p>
    <w:p w:rsidRPr="00B4574F" w:rsidR="000B6C1B" w:rsidRDefault="00E30D4F" w14:paraId="349C02D5" w14:textId="3CBF0D71">
      <w:pPr>
        <w:pStyle w:val="TOC5"/>
        <w:tabs>
          <w:tab w:val="right" w:leader="dot" w:pos="8494"/>
        </w:tabs>
        <w:rPr>
          <w:rFonts w:eastAsiaTheme="minorEastAsia" w:cstheme="minorBidi"/>
          <w:noProof/>
          <w:sz w:val="28"/>
          <w:szCs w:val="28"/>
          <w:lang w:val="fr-BE" w:eastAsia="fr-BE"/>
        </w:rPr>
      </w:pPr>
      <w:hyperlink w:history="1" w:anchor="_Toc192515239">
        <w:r w:rsidRPr="00B4574F" w:rsidR="000B6C1B">
          <w:rPr>
            <w:rStyle w:val="Hyperlink"/>
            <w:noProof/>
            <w:sz w:val="28"/>
            <w:szCs w:val="28"/>
          </w:rPr>
          <w:t>Poglavlje X. Druga tijela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_Toc192515239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57</w:t>
        </w:r>
        <w:r w:rsidRPr="00B4574F" w:rsidR="000B6C1B">
          <w:rPr>
            <w:noProof/>
            <w:webHidden/>
            <w:sz w:val="28"/>
            <w:szCs w:val="28"/>
          </w:rPr>
          <w:fldChar w:fldCharType="end"/>
        </w:r>
      </w:hyperlink>
    </w:p>
    <w:p w:rsidRPr="00B4574F" w:rsidR="000B6C1B" w:rsidRDefault="00E30D4F" w14:paraId="602579AC" w14:textId="519E6142">
      <w:pPr>
        <w:pStyle w:val="TOC5"/>
        <w:tabs>
          <w:tab w:val="right" w:leader="dot" w:pos="8494"/>
        </w:tabs>
        <w:rPr>
          <w:rFonts w:eastAsiaTheme="minorEastAsia" w:cstheme="minorBidi"/>
          <w:noProof/>
          <w:sz w:val="28"/>
          <w:szCs w:val="28"/>
          <w:lang w:val="fr-BE" w:eastAsia="fr-BE"/>
        </w:rPr>
      </w:pPr>
      <w:hyperlink w:history="1" w:anchor="_Toc192515240">
        <w:r w:rsidRPr="00B4574F" w:rsidR="000B6C1B">
          <w:rPr>
            <w:rStyle w:val="Hyperlink"/>
            <w:noProof/>
            <w:sz w:val="28"/>
            <w:szCs w:val="28"/>
          </w:rPr>
          <w:t>Poglavlje XI. Interesne skupine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_Toc192515240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61</w:t>
        </w:r>
        <w:r w:rsidRPr="00B4574F" w:rsidR="000B6C1B">
          <w:rPr>
            <w:noProof/>
            <w:webHidden/>
            <w:sz w:val="28"/>
            <w:szCs w:val="28"/>
          </w:rPr>
          <w:fldChar w:fldCharType="end"/>
        </w:r>
      </w:hyperlink>
    </w:p>
    <w:p w:rsidRPr="00B4574F" w:rsidR="000B6C1B" w:rsidRDefault="00E30D4F" w14:paraId="18B9A297" w14:textId="36F218E3">
      <w:pPr>
        <w:pStyle w:val="TOC3"/>
        <w:tabs>
          <w:tab w:val="right" w:leader="dot" w:pos="8494"/>
        </w:tabs>
        <w:rPr>
          <w:rFonts w:eastAsiaTheme="minorEastAsia" w:cstheme="minorBidi"/>
          <w:noProof/>
          <w:sz w:val="28"/>
          <w:szCs w:val="28"/>
          <w:lang w:val="fr-BE" w:eastAsia="fr-BE"/>
        </w:rPr>
      </w:pPr>
      <w:hyperlink w:history="1" w:anchor="_Toc192515241">
        <w:r w:rsidRPr="00B4574F" w:rsidR="000B6C1B">
          <w:rPr>
            <w:rStyle w:val="Hyperlink"/>
            <w:noProof/>
            <w:sz w:val="28"/>
            <w:szCs w:val="28"/>
          </w:rPr>
          <w:t>DRUGI DIO – POSTUPCI</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_Toc192515241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62</w:t>
        </w:r>
        <w:r w:rsidRPr="00B4574F" w:rsidR="000B6C1B">
          <w:rPr>
            <w:noProof/>
            <w:webHidden/>
            <w:sz w:val="28"/>
            <w:szCs w:val="28"/>
          </w:rPr>
          <w:fldChar w:fldCharType="end"/>
        </w:r>
      </w:hyperlink>
    </w:p>
    <w:p w:rsidRPr="00B4574F" w:rsidR="000B6C1B" w:rsidRDefault="00E30D4F" w14:paraId="249F2BEF" w14:textId="38AEF6B2">
      <w:pPr>
        <w:pStyle w:val="TOC4"/>
        <w:rPr>
          <w:rFonts w:eastAsiaTheme="minorEastAsia" w:cstheme="minorBidi"/>
          <w:noProof/>
          <w:sz w:val="28"/>
          <w:szCs w:val="28"/>
          <w:lang w:val="fr-BE" w:eastAsia="fr-BE"/>
        </w:rPr>
      </w:pPr>
      <w:hyperlink w:history="1" w:anchor="_Toc192515242">
        <w:r w:rsidRPr="00B4574F" w:rsidR="000B6C1B">
          <w:rPr>
            <w:rStyle w:val="Hyperlink"/>
            <w:noProof/>
            <w:sz w:val="28"/>
            <w:szCs w:val="28"/>
          </w:rPr>
          <w:t>Glava I. Postupci konstituiranja odbora, izbora i imenovanja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_Toc192515242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62</w:t>
        </w:r>
        <w:r w:rsidRPr="00B4574F" w:rsidR="000B6C1B">
          <w:rPr>
            <w:noProof/>
            <w:webHidden/>
            <w:sz w:val="28"/>
            <w:szCs w:val="28"/>
          </w:rPr>
          <w:fldChar w:fldCharType="end"/>
        </w:r>
      </w:hyperlink>
    </w:p>
    <w:p w:rsidRPr="00B4574F" w:rsidR="000B6C1B" w:rsidRDefault="00E30D4F" w14:paraId="096548B1" w14:textId="0ED2B531">
      <w:pPr>
        <w:pStyle w:val="TOC5"/>
        <w:tabs>
          <w:tab w:val="right" w:leader="dot" w:pos="8494"/>
        </w:tabs>
        <w:rPr>
          <w:rFonts w:eastAsiaTheme="minorEastAsia" w:cstheme="minorBidi"/>
          <w:noProof/>
          <w:sz w:val="28"/>
          <w:szCs w:val="28"/>
          <w:lang w:val="fr-BE" w:eastAsia="fr-BE"/>
        </w:rPr>
      </w:pPr>
      <w:hyperlink w:history="1" w:anchor="_Toc192515243">
        <w:r w:rsidRPr="00B4574F" w:rsidR="000B6C1B">
          <w:rPr>
            <w:rStyle w:val="Hyperlink"/>
            <w:noProof/>
            <w:sz w:val="28"/>
            <w:szCs w:val="28"/>
          </w:rPr>
          <w:t>Poglavlje I. Konstituiranje Odbora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_Toc192515243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62</w:t>
        </w:r>
        <w:r w:rsidRPr="00B4574F" w:rsidR="000B6C1B">
          <w:rPr>
            <w:noProof/>
            <w:webHidden/>
            <w:sz w:val="28"/>
            <w:szCs w:val="28"/>
          </w:rPr>
          <w:fldChar w:fldCharType="end"/>
        </w:r>
      </w:hyperlink>
    </w:p>
    <w:p w:rsidRPr="00B4574F" w:rsidR="000B6C1B" w:rsidRDefault="00E30D4F" w14:paraId="0DA2721D" w14:textId="28017DC1">
      <w:pPr>
        <w:pStyle w:val="TOC5"/>
        <w:tabs>
          <w:tab w:val="right" w:leader="dot" w:pos="8494"/>
        </w:tabs>
        <w:rPr>
          <w:rFonts w:eastAsiaTheme="minorEastAsia" w:cstheme="minorBidi"/>
          <w:noProof/>
          <w:sz w:val="28"/>
          <w:szCs w:val="28"/>
          <w:lang w:val="fr-BE" w:eastAsia="fr-BE"/>
        </w:rPr>
      </w:pPr>
      <w:hyperlink w:history="1" w:anchor="_Toc192515244">
        <w:r w:rsidRPr="00B4574F" w:rsidR="000B6C1B">
          <w:rPr>
            <w:rStyle w:val="Hyperlink"/>
            <w:noProof/>
            <w:sz w:val="28"/>
            <w:szCs w:val="28"/>
          </w:rPr>
          <w:t>Poglavlje II. Postupak izbora i postupak imenovanja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_Toc192515244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66</w:t>
        </w:r>
        <w:r w:rsidRPr="00B4574F" w:rsidR="000B6C1B">
          <w:rPr>
            <w:noProof/>
            <w:webHidden/>
            <w:sz w:val="28"/>
            <w:szCs w:val="28"/>
          </w:rPr>
          <w:fldChar w:fldCharType="end"/>
        </w:r>
      </w:hyperlink>
    </w:p>
    <w:p w:rsidRPr="00B4574F" w:rsidR="000B6C1B" w:rsidRDefault="00E30D4F" w14:paraId="2C0084C6" w14:textId="6D6CEDB9">
      <w:pPr>
        <w:pStyle w:val="TOC4"/>
        <w:rPr>
          <w:rFonts w:eastAsiaTheme="minorEastAsia" w:cstheme="minorBidi"/>
          <w:noProof/>
          <w:sz w:val="28"/>
          <w:szCs w:val="28"/>
          <w:lang w:val="fr-BE" w:eastAsia="fr-BE"/>
        </w:rPr>
      </w:pPr>
      <w:hyperlink w:history="1" w:anchor="_Toc192515245">
        <w:r w:rsidRPr="00B4574F" w:rsidR="000B6C1B">
          <w:rPr>
            <w:rStyle w:val="Hyperlink"/>
            <w:noProof/>
            <w:sz w:val="28"/>
            <w:szCs w:val="28"/>
          </w:rPr>
          <w:t>Glava II. Savjetodavni postupak</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_Toc192515245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74</w:t>
        </w:r>
        <w:r w:rsidRPr="00B4574F" w:rsidR="000B6C1B">
          <w:rPr>
            <w:noProof/>
            <w:webHidden/>
            <w:sz w:val="28"/>
            <w:szCs w:val="28"/>
          </w:rPr>
          <w:fldChar w:fldCharType="end"/>
        </w:r>
      </w:hyperlink>
    </w:p>
    <w:p w:rsidRPr="00B4574F" w:rsidR="000B6C1B" w:rsidRDefault="00E30D4F" w14:paraId="2AF26949" w14:textId="292562A0">
      <w:pPr>
        <w:pStyle w:val="TOC5"/>
        <w:tabs>
          <w:tab w:val="right" w:leader="dot" w:pos="8494"/>
        </w:tabs>
        <w:rPr>
          <w:rFonts w:eastAsiaTheme="minorEastAsia" w:cstheme="minorBidi"/>
          <w:noProof/>
          <w:sz w:val="28"/>
          <w:szCs w:val="28"/>
          <w:lang w:val="fr-BE" w:eastAsia="fr-BE"/>
        </w:rPr>
      </w:pPr>
      <w:hyperlink w:history="1" w:anchor="_Toc192515246">
        <w:r w:rsidRPr="00B4574F" w:rsidR="000B6C1B">
          <w:rPr>
            <w:rStyle w:val="Hyperlink"/>
            <w:noProof/>
            <w:sz w:val="28"/>
            <w:szCs w:val="28"/>
          </w:rPr>
          <w:t>Poglavlje I. Opće napomene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_Toc192515246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74</w:t>
        </w:r>
        <w:r w:rsidRPr="00B4574F" w:rsidR="000B6C1B">
          <w:rPr>
            <w:noProof/>
            <w:webHidden/>
            <w:sz w:val="28"/>
            <w:szCs w:val="28"/>
          </w:rPr>
          <w:fldChar w:fldCharType="end"/>
        </w:r>
      </w:hyperlink>
    </w:p>
    <w:p w:rsidRPr="00B4574F" w:rsidR="000B6C1B" w:rsidRDefault="00E30D4F" w14:paraId="30BDE8B1" w14:textId="71FAAC88">
      <w:pPr>
        <w:pStyle w:val="TOC5"/>
        <w:tabs>
          <w:tab w:val="right" w:leader="dot" w:pos="8494"/>
        </w:tabs>
        <w:rPr>
          <w:rFonts w:eastAsiaTheme="minorEastAsia" w:cstheme="minorBidi"/>
          <w:noProof/>
          <w:sz w:val="28"/>
          <w:szCs w:val="28"/>
          <w:lang w:val="fr-BE" w:eastAsia="fr-BE"/>
        </w:rPr>
      </w:pPr>
      <w:hyperlink w:history="1" w:anchor="_Toc192515247">
        <w:r w:rsidRPr="00B4574F" w:rsidR="000B6C1B">
          <w:rPr>
            <w:rStyle w:val="Hyperlink"/>
            <w:noProof/>
            <w:sz w:val="28"/>
            <w:szCs w:val="28"/>
          </w:rPr>
          <w:t>Poglavlje II. Pokretanje savjetodavnog postupka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_Toc192515247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81</w:t>
        </w:r>
        <w:r w:rsidRPr="00B4574F" w:rsidR="000B6C1B">
          <w:rPr>
            <w:noProof/>
            <w:webHidden/>
            <w:sz w:val="28"/>
            <w:szCs w:val="28"/>
          </w:rPr>
          <w:fldChar w:fldCharType="end"/>
        </w:r>
      </w:hyperlink>
    </w:p>
    <w:p w:rsidRPr="00B4574F" w:rsidR="000B6C1B" w:rsidRDefault="00E30D4F" w14:paraId="0094999C" w14:textId="4D915A2E">
      <w:pPr>
        <w:pStyle w:val="TOC5"/>
        <w:tabs>
          <w:tab w:val="right" w:leader="dot" w:pos="8494"/>
        </w:tabs>
        <w:rPr>
          <w:rFonts w:eastAsiaTheme="minorEastAsia" w:cstheme="minorBidi"/>
          <w:noProof/>
          <w:sz w:val="28"/>
          <w:szCs w:val="28"/>
          <w:lang w:val="fr-BE" w:eastAsia="fr-BE"/>
        </w:rPr>
      </w:pPr>
      <w:hyperlink w:history="1" w:anchor="_Toc192515248">
        <w:r w:rsidRPr="00B4574F" w:rsidR="000B6C1B">
          <w:rPr>
            <w:rStyle w:val="Hyperlink"/>
            <w:noProof/>
            <w:sz w:val="28"/>
            <w:szCs w:val="28"/>
          </w:rPr>
          <w:t>Poglavlje III. Rad stručnih skupina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_Toc192515248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83</w:t>
        </w:r>
        <w:r w:rsidRPr="00B4574F" w:rsidR="000B6C1B">
          <w:rPr>
            <w:noProof/>
            <w:webHidden/>
            <w:sz w:val="28"/>
            <w:szCs w:val="28"/>
          </w:rPr>
          <w:fldChar w:fldCharType="end"/>
        </w:r>
      </w:hyperlink>
    </w:p>
    <w:p w:rsidRPr="00B4574F" w:rsidR="000B6C1B" w:rsidRDefault="00E30D4F" w14:paraId="5FD597D6" w14:textId="3C334179">
      <w:pPr>
        <w:pStyle w:val="TOC5"/>
        <w:tabs>
          <w:tab w:val="right" w:leader="dot" w:pos="8494"/>
        </w:tabs>
        <w:rPr>
          <w:rFonts w:eastAsiaTheme="minorEastAsia" w:cstheme="minorBidi"/>
          <w:noProof/>
          <w:sz w:val="28"/>
          <w:szCs w:val="28"/>
          <w:lang w:val="fr-BE" w:eastAsia="fr-BE"/>
        </w:rPr>
      </w:pPr>
      <w:hyperlink w:history="1" w:anchor="_Toc192515249">
        <w:r w:rsidRPr="00B4574F" w:rsidR="000B6C1B">
          <w:rPr>
            <w:rStyle w:val="Hyperlink"/>
            <w:noProof/>
            <w:sz w:val="28"/>
            <w:szCs w:val="28"/>
          </w:rPr>
          <w:t>Poglavlje IV. Rad Skupštine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_Toc192515249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96</w:t>
        </w:r>
        <w:r w:rsidRPr="00B4574F" w:rsidR="000B6C1B">
          <w:rPr>
            <w:noProof/>
            <w:webHidden/>
            <w:sz w:val="28"/>
            <w:szCs w:val="28"/>
          </w:rPr>
          <w:fldChar w:fldCharType="end"/>
        </w:r>
      </w:hyperlink>
    </w:p>
    <w:p w:rsidRPr="00B4574F" w:rsidR="000B6C1B" w:rsidRDefault="00E30D4F" w14:paraId="202EE65B" w14:textId="27CD0896">
      <w:pPr>
        <w:pStyle w:val="TOC5"/>
        <w:tabs>
          <w:tab w:val="right" w:leader="dot" w:pos="8494"/>
        </w:tabs>
        <w:rPr>
          <w:rFonts w:eastAsiaTheme="minorEastAsia" w:cstheme="minorBidi"/>
          <w:noProof/>
          <w:sz w:val="28"/>
          <w:szCs w:val="28"/>
          <w:lang w:val="fr-BE" w:eastAsia="fr-BE"/>
        </w:rPr>
      </w:pPr>
      <w:hyperlink w:history="1" w:anchor="_Toc192515250">
        <w:r w:rsidRPr="00B4574F" w:rsidR="000B6C1B">
          <w:rPr>
            <w:rStyle w:val="Hyperlink"/>
            <w:noProof/>
            <w:sz w:val="28"/>
            <w:szCs w:val="28"/>
          </w:rPr>
          <w:t>Poglavlje V. Zajedničke odredbe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_Toc192515250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108</w:t>
        </w:r>
        <w:r w:rsidRPr="00B4574F" w:rsidR="000B6C1B">
          <w:rPr>
            <w:noProof/>
            <w:webHidden/>
            <w:sz w:val="28"/>
            <w:szCs w:val="28"/>
          </w:rPr>
          <w:fldChar w:fldCharType="end"/>
        </w:r>
      </w:hyperlink>
    </w:p>
    <w:p w:rsidRPr="00B4574F" w:rsidR="000B6C1B" w:rsidRDefault="00E30D4F" w14:paraId="4247E86E" w14:textId="4A1F9383">
      <w:pPr>
        <w:pStyle w:val="TOC4"/>
        <w:rPr>
          <w:rFonts w:eastAsiaTheme="minorEastAsia" w:cstheme="minorBidi"/>
          <w:noProof/>
          <w:sz w:val="28"/>
          <w:szCs w:val="28"/>
          <w:lang w:val="fr-BE" w:eastAsia="fr-BE"/>
        </w:rPr>
      </w:pPr>
      <w:hyperlink w:history="1" w:anchor="_Toc192515251">
        <w:r w:rsidRPr="00B4574F" w:rsidR="000B6C1B">
          <w:rPr>
            <w:rStyle w:val="Hyperlink"/>
            <w:noProof/>
            <w:sz w:val="28"/>
            <w:szCs w:val="28"/>
          </w:rPr>
          <w:t>GLAVA III. OSTALI POSTUPCI</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_Toc192515251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123</w:t>
        </w:r>
        <w:r w:rsidRPr="00B4574F" w:rsidR="000B6C1B">
          <w:rPr>
            <w:noProof/>
            <w:webHidden/>
            <w:sz w:val="28"/>
            <w:szCs w:val="28"/>
          </w:rPr>
          <w:fldChar w:fldCharType="end"/>
        </w:r>
      </w:hyperlink>
    </w:p>
    <w:p w:rsidRPr="00B4574F" w:rsidR="000B6C1B" w:rsidRDefault="00E30D4F" w14:paraId="5BACA6B7" w14:textId="75E539FE">
      <w:pPr>
        <w:pStyle w:val="TOC5"/>
        <w:tabs>
          <w:tab w:val="right" w:leader="dot" w:pos="8494"/>
        </w:tabs>
        <w:rPr>
          <w:rFonts w:eastAsiaTheme="minorEastAsia" w:cstheme="minorBidi"/>
          <w:noProof/>
          <w:sz w:val="28"/>
          <w:szCs w:val="28"/>
          <w:lang w:val="fr-BE" w:eastAsia="fr-BE"/>
        </w:rPr>
      </w:pPr>
      <w:hyperlink w:history="1" w:anchor="_Toc192515252">
        <w:r w:rsidRPr="00B4574F" w:rsidR="000B6C1B">
          <w:rPr>
            <w:rStyle w:val="Hyperlink"/>
            <w:noProof/>
            <w:sz w:val="28"/>
            <w:szCs w:val="28"/>
          </w:rPr>
          <w:t>Poglavlje I. Hitni postupak</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_Toc192515252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123</w:t>
        </w:r>
        <w:r w:rsidRPr="00B4574F" w:rsidR="000B6C1B">
          <w:rPr>
            <w:noProof/>
            <w:webHidden/>
            <w:sz w:val="28"/>
            <w:szCs w:val="28"/>
          </w:rPr>
          <w:fldChar w:fldCharType="end"/>
        </w:r>
      </w:hyperlink>
    </w:p>
    <w:p w:rsidRPr="00B4574F" w:rsidR="000B6C1B" w:rsidRDefault="00E30D4F" w14:paraId="0984A3C2" w14:textId="657F1B07">
      <w:pPr>
        <w:pStyle w:val="TOC5"/>
        <w:tabs>
          <w:tab w:val="right" w:leader="dot" w:pos="8494"/>
        </w:tabs>
        <w:rPr>
          <w:rFonts w:eastAsiaTheme="minorEastAsia" w:cstheme="minorBidi"/>
          <w:noProof/>
          <w:sz w:val="28"/>
          <w:szCs w:val="28"/>
          <w:lang w:val="fr-BE" w:eastAsia="fr-BE"/>
        </w:rPr>
      </w:pPr>
      <w:hyperlink w:history="1" w:anchor="_Toc192515253">
        <w:r w:rsidRPr="00B4574F" w:rsidR="000B6C1B">
          <w:rPr>
            <w:rStyle w:val="Hyperlink"/>
            <w:noProof/>
            <w:sz w:val="28"/>
            <w:szCs w:val="28"/>
          </w:rPr>
          <w:t>Poglavlje II. Postupci koji se odnose na članove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_Toc192515253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125</w:t>
        </w:r>
        <w:r w:rsidRPr="00B4574F" w:rsidR="000B6C1B">
          <w:rPr>
            <w:noProof/>
            <w:webHidden/>
            <w:sz w:val="28"/>
            <w:szCs w:val="28"/>
          </w:rPr>
          <w:fldChar w:fldCharType="end"/>
        </w:r>
      </w:hyperlink>
    </w:p>
    <w:p w:rsidRPr="00B4574F" w:rsidR="000B6C1B" w:rsidRDefault="00E30D4F" w14:paraId="408B04D2" w14:textId="30EC89E3">
      <w:pPr>
        <w:pStyle w:val="TOC5"/>
        <w:tabs>
          <w:tab w:val="right" w:leader="dot" w:pos="8494"/>
        </w:tabs>
        <w:rPr>
          <w:rFonts w:eastAsiaTheme="minorEastAsia" w:cstheme="minorBidi"/>
          <w:noProof/>
          <w:sz w:val="28"/>
          <w:szCs w:val="28"/>
          <w:lang w:val="fr-BE" w:eastAsia="fr-BE"/>
        </w:rPr>
      </w:pPr>
      <w:hyperlink w:history="1" w:anchor="_Toc192515254">
        <w:r w:rsidRPr="00B4574F" w:rsidR="000B6C1B">
          <w:rPr>
            <w:rStyle w:val="Hyperlink"/>
            <w:noProof/>
            <w:sz w:val="28"/>
            <w:szCs w:val="28"/>
          </w:rPr>
          <w:t>Poglavlje III. Javnost rada i distribucija dokumenata Odbora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_Toc192515254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130</w:t>
        </w:r>
        <w:r w:rsidRPr="00B4574F" w:rsidR="000B6C1B">
          <w:rPr>
            <w:noProof/>
            <w:webHidden/>
            <w:sz w:val="28"/>
            <w:szCs w:val="28"/>
          </w:rPr>
          <w:fldChar w:fldCharType="end"/>
        </w:r>
      </w:hyperlink>
    </w:p>
    <w:p w:rsidRPr="00B4574F" w:rsidR="000B6C1B" w:rsidRDefault="00E30D4F" w14:paraId="3044C0BC" w14:textId="32CFEEEC">
      <w:pPr>
        <w:pStyle w:val="TOC3"/>
        <w:tabs>
          <w:tab w:val="right" w:leader="dot" w:pos="8494"/>
        </w:tabs>
        <w:rPr>
          <w:rFonts w:eastAsiaTheme="minorEastAsia" w:cstheme="minorBidi"/>
          <w:noProof/>
          <w:sz w:val="28"/>
          <w:szCs w:val="28"/>
          <w:lang w:val="fr-BE" w:eastAsia="fr-BE"/>
        </w:rPr>
      </w:pPr>
      <w:hyperlink w:history="1" w:anchor="_Toc192515255">
        <w:r w:rsidRPr="00B4574F" w:rsidR="000B6C1B">
          <w:rPr>
            <w:rStyle w:val="Hyperlink"/>
            <w:noProof/>
            <w:sz w:val="28"/>
            <w:szCs w:val="28"/>
          </w:rPr>
          <w:t>TREĆI DIO – UPRAVLJANJE ODBOROM</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_Toc192515255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133</w:t>
        </w:r>
        <w:r w:rsidRPr="00B4574F" w:rsidR="000B6C1B">
          <w:rPr>
            <w:noProof/>
            <w:webHidden/>
            <w:sz w:val="28"/>
            <w:szCs w:val="28"/>
          </w:rPr>
          <w:fldChar w:fldCharType="end"/>
        </w:r>
      </w:hyperlink>
    </w:p>
    <w:p w:rsidRPr="00B4574F" w:rsidR="000B6C1B" w:rsidRDefault="00E30D4F" w14:paraId="58A2BAF8" w14:textId="1B89CBF1">
      <w:pPr>
        <w:pStyle w:val="TOC5"/>
        <w:tabs>
          <w:tab w:val="right" w:leader="dot" w:pos="8494"/>
        </w:tabs>
        <w:rPr>
          <w:rFonts w:eastAsiaTheme="minorEastAsia" w:cstheme="minorBidi"/>
          <w:noProof/>
          <w:sz w:val="28"/>
          <w:szCs w:val="28"/>
          <w:lang w:val="fr-BE" w:eastAsia="fr-BE"/>
        </w:rPr>
      </w:pPr>
      <w:hyperlink w:history="1" w:anchor="_Toc192515256">
        <w:r w:rsidRPr="00B4574F" w:rsidR="000B6C1B">
          <w:rPr>
            <w:rStyle w:val="Hyperlink"/>
            <w:noProof/>
            <w:sz w:val="28"/>
            <w:szCs w:val="28"/>
          </w:rPr>
          <w:t>Poglavlje I. Glavno tajništvo</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_Toc192515256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133</w:t>
        </w:r>
        <w:r w:rsidRPr="00B4574F" w:rsidR="000B6C1B">
          <w:rPr>
            <w:noProof/>
            <w:webHidden/>
            <w:sz w:val="28"/>
            <w:szCs w:val="28"/>
          </w:rPr>
          <w:fldChar w:fldCharType="end"/>
        </w:r>
      </w:hyperlink>
    </w:p>
    <w:p w:rsidRPr="00B4574F" w:rsidR="000B6C1B" w:rsidRDefault="00E30D4F" w14:paraId="75EBB1A7" w14:textId="0C9C8EAA">
      <w:pPr>
        <w:pStyle w:val="TOC5"/>
        <w:tabs>
          <w:tab w:val="right" w:leader="dot" w:pos="8494"/>
        </w:tabs>
        <w:rPr>
          <w:rFonts w:eastAsiaTheme="minorEastAsia" w:cstheme="minorBidi"/>
          <w:noProof/>
          <w:sz w:val="28"/>
          <w:szCs w:val="28"/>
          <w:lang w:val="fr-BE" w:eastAsia="fr-BE"/>
        </w:rPr>
      </w:pPr>
      <w:hyperlink w:history="1" w:anchor="_Toc192515257">
        <w:r w:rsidRPr="00B4574F" w:rsidR="000B6C1B">
          <w:rPr>
            <w:rStyle w:val="Hyperlink"/>
            <w:noProof/>
            <w:sz w:val="28"/>
            <w:szCs w:val="28"/>
          </w:rPr>
          <w:t>Poglavlje II. Dužnosnici i ostalo osoblje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_Toc192515257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135</w:t>
        </w:r>
        <w:r w:rsidRPr="00B4574F" w:rsidR="000B6C1B">
          <w:rPr>
            <w:noProof/>
            <w:webHidden/>
            <w:sz w:val="28"/>
            <w:szCs w:val="28"/>
          </w:rPr>
          <w:fldChar w:fldCharType="end"/>
        </w:r>
      </w:hyperlink>
    </w:p>
    <w:p w:rsidRPr="00B4574F" w:rsidR="000B6C1B" w:rsidRDefault="00E30D4F" w14:paraId="6E0B53A5" w14:textId="0F1BF537">
      <w:pPr>
        <w:pStyle w:val="TOC5"/>
        <w:tabs>
          <w:tab w:val="right" w:leader="dot" w:pos="8494"/>
        </w:tabs>
        <w:rPr>
          <w:rFonts w:eastAsiaTheme="minorEastAsia" w:cstheme="minorBidi"/>
          <w:noProof/>
          <w:sz w:val="28"/>
          <w:szCs w:val="28"/>
          <w:lang w:val="fr-BE" w:eastAsia="fr-BE"/>
        </w:rPr>
      </w:pPr>
      <w:hyperlink w:history="1" w:anchor="_Toc192515258">
        <w:r w:rsidRPr="00B4574F" w:rsidR="000B6C1B">
          <w:rPr>
            <w:rStyle w:val="Hyperlink"/>
            <w:noProof/>
            <w:sz w:val="28"/>
            <w:szCs w:val="28"/>
          </w:rPr>
          <w:t>Poglavlje III. Tajništva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_Toc192515258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146</w:t>
        </w:r>
        <w:r w:rsidRPr="00B4574F" w:rsidR="000B6C1B">
          <w:rPr>
            <w:noProof/>
            <w:webHidden/>
            <w:sz w:val="28"/>
            <w:szCs w:val="28"/>
          </w:rPr>
          <w:fldChar w:fldCharType="end"/>
        </w:r>
      </w:hyperlink>
    </w:p>
    <w:p w:rsidRPr="00B4574F" w:rsidR="000B6C1B" w:rsidRDefault="00E30D4F" w14:paraId="4394C412" w14:textId="5AAD34A8">
      <w:pPr>
        <w:pStyle w:val="TOC5"/>
        <w:tabs>
          <w:tab w:val="right" w:leader="dot" w:pos="8494"/>
        </w:tabs>
        <w:rPr>
          <w:rFonts w:eastAsiaTheme="minorEastAsia" w:cstheme="minorBidi"/>
          <w:noProof/>
          <w:sz w:val="28"/>
          <w:szCs w:val="28"/>
          <w:lang w:val="fr-BE" w:eastAsia="fr-BE"/>
        </w:rPr>
      </w:pPr>
      <w:hyperlink w:history="1" w:anchor="_Toc192515259">
        <w:r w:rsidRPr="00B4574F" w:rsidR="000B6C1B">
          <w:rPr>
            <w:rStyle w:val="Hyperlink"/>
            <w:noProof/>
            <w:sz w:val="28"/>
            <w:szCs w:val="28"/>
          </w:rPr>
          <w:t>Poglavlje IV. Proračun</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_Toc192515259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148</w:t>
        </w:r>
        <w:r w:rsidRPr="00B4574F" w:rsidR="000B6C1B">
          <w:rPr>
            <w:noProof/>
            <w:webHidden/>
            <w:sz w:val="28"/>
            <w:szCs w:val="28"/>
          </w:rPr>
          <w:fldChar w:fldCharType="end"/>
        </w:r>
      </w:hyperlink>
    </w:p>
    <w:p w:rsidRPr="00B4574F" w:rsidR="000B6C1B" w:rsidRDefault="00E30D4F" w14:paraId="3D32CC5E" w14:textId="7AD3F837">
      <w:pPr>
        <w:pStyle w:val="TOC5"/>
        <w:tabs>
          <w:tab w:val="right" w:leader="dot" w:pos="8494"/>
        </w:tabs>
        <w:rPr>
          <w:rFonts w:eastAsiaTheme="minorEastAsia" w:cstheme="minorBidi"/>
          <w:noProof/>
          <w:sz w:val="28"/>
          <w:szCs w:val="28"/>
          <w:lang w:val="fr-BE" w:eastAsia="fr-BE"/>
        </w:rPr>
      </w:pPr>
      <w:hyperlink w:history="1" w:anchor="_Toc192515260">
        <w:r w:rsidRPr="00B4574F" w:rsidR="000B6C1B">
          <w:rPr>
            <w:rStyle w:val="Hyperlink"/>
            <w:noProof/>
            <w:sz w:val="28"/>
            <w:szCs w:val="28"/>
          </w:rPr>
          <w:t>Poglavlje V. Ostale odredbe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_Toc192515260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149</w:t>
        </w:r>
        <w:r w:rsidRPr="00B4574F" w:rsidR="000B6C1B">
          <w:rPr>
            <w:noProof/>
            <w:webHidden/>
            <w:sz w:val="28"/>
            <w:szCs w:val="28"/>
          </w:rPr>
          <w:fldChar w:fldCharType="end"/>
        </w:r>
      </w:hyperlink>
    </w:p>
    <w:p w:rsidRPr="00B4574F" w:rsidR="000B6C1B" w:rsidRDefault="00E30D4F" w14:paraId="60D70637" w14:textId="0D51B42C">
      <w:pPr>
        <w:pStyle w:val="TOC3"/>
        <w:tabs>
          <w:tab w:val="right" w:leader="dot" w:pos="8494"/>
        </w:tabs>
        <w:rPr>
          <w:rFonts w:eastAsiaTheme="minorEastAsia" w:cstheme="minorBidi"/>
          <w:noProof/>
          <w:sz w:val="28"/>
          <w:szCs w:val="28"/>
          <w:lang w:val="fr-BE" w:eastAsia="fr-BE"/>
        </w:rPr>
      </w:pPr>
      <w:hyperlink w:history="1" w:anchor="_Toc192515261">
        <w:r w:rsidRPr="00B4574F" w:rsidR="000B6C1B">
          <w:rPr>
            <w:rStyle w:val="Hyperlink"/>
            <w:noProof/>
            <w:sz w:val="28"/>
            <w:szCs w:val="28"/>
          </w:rPr>
          <w:t>ČETVRTI DIO – ZAVRŠNE ODREDBE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_Toc192515261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150</w:t>
        </w:r>
        <w:r w:rsidRPr="00B4574F" w:rsidR="000B6C1B">
          <w:rPr>
            <w:noProof/>
            <w:webHidden/>
            <w:sz w:val="28"/>
            <w:szCs w:val="28"/>
          </w:rPr>
          <w:fldChar w:fldCharType="end"/>
        </w:r>
      </w:hyperlink>
    </w:p>
    <w:p w:rsidRPr="00B4574F" w:rsidR="000B6C1B" w:rsidP="001F0411" w:rsidRDefault="00E30D4F" w14:paraId="3416648B" w14:textId="6297A4AA">
      <w:pPr>
        <w:pStyle w:val="TOC1"/>
        <w:rPr>
          <w:rFonts w:eastAsiaTheme="minorEastAsia" w:cstheme="minorBidi"/>
          <w:lang w:val="fr-BE" w:eastAsia="fr-BE"/>
        </w:rPr>
      </w:pPr>
      <w:hyperlink w:history="1" w:anchor="_Toc192515262">
        <w:r w:rsidRPr="00B4574F" w:rsidR="000B6C1B">
          <w:rPr>
            <w:rStyle w:val="Hyperlink"/>
          </w:rPr>
          <w:t>PRILOG – KODEKS PONAŠANJA ČLANOVA EUROPSKOG GOSPODARSKOG I SOCIJALNOG ODBORA</w:t>
        </w:r>
        <w:r w:rsidRPr="00B4574F" w:rsidR="000B6C1B">
          <w:rPr>
            <w:webHidden/>
          </w:rPr>
          <w:tab/>
        </w:r>
        <w:r w:rsidRPr="00B4574F" w:rsidR="000B6C1B">
          <w:rPr>
            <w:webHidden/>
          </w:rPr>
          <w:fldChar w:fldCharType="begin"/>
        </w:r>
        <w:r w:rsidRPr="00B4574F" w:rsidR="000B6C1B">
          <w:rPr>
            <w:webHidden/>
          </w:rPr>
          <w:instrText xml:space="preserve"> PAGEREF _Toc192515262 \h </w:instrText>
        </w:r>
        <w:r w:rsidRPr="00B4574F" w:rsidR="000B6C1B">
          <w:rPr>
            <w:webHidden/>
          </w:rPr>
        </w:r>
        <w:r w:rsidRPr="00B4574F" w:rsidR="000B6C1B">
          <w:rPr>
            <w:webHidden/>
          </w:rPr>
          <w:fldChar w:fldCharType="separate"/>
        </w:r>
        <w:r>
          <w:rPr>
            <w:webHidden/>
          </w:rPr>
          <w:t>154</w:t>
        </w:r>
        <w:r w:rsidRPr="00B4574F" w:rsidR="000B6C1B">
          <w:rPr>
            <w:webHidden/>
          </w:rPr>
          <w:fldChar w:fldCharType="end"/>
        </w:r>
      </w:hyperlink>
    </w:p>
    <w:p w:rsidRPr="00B4574F" w:rsidR="000B6C1B" w:rsidRDefault="00E30D4F" w14:paraId="5A1BE5F0" w14:textId="652BE039">
      <w:pPr>
        <w:pStyle w:val="TOC3"/>
        <w:tabs>
          <w:tab w:val="right" w:leader="dot" w:pos="8494"/>
        </w:tabs>
        <w:rPr>
          <w:rFonts w:eastAsiaTheme="minorEastAsia" w:cstheme="minorBidi"/>
          <w:noProof/>
          <w:sz w:val="28"/>
          <w:szCs w:val="28"/>
          <w:lang w:val="fr-BE" w:eastAsia="fr-BE"/>
        </w:rPr>
      </w:pPr>
      <w:hyperlink w:history="1" w:anchor="_Toc192515263">
        <w:r w:rsidRPr="00B4574F" w:rsidR="000B6C1B">
          <w:rPr>
            <w:rStyle w:val="Hyperlink"/>
            <w:noProof/>
            <w:sz w:val="28"/>
            <w:szCs w:val="28"/>
          </w:rPr>
          <w:t>DIO I. – Standardi i načela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_Toc192515263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154</w:t>
        </w:r>
        <w:r w:rsidRPr="00B4574F" w:rsidR="000B6C1B">
          <w:rPr>
            <w:noProof/>
            <w:webHidden/>
            <w:sz w:val="28"/>
            <w:szCs w:val="28"/>
          </w:rPr>
          <w:fldChar w:fldCharType="end"/>
        </w:r>
      </w:hyperlink>
    </w:p>
    <w:p w:rsidRPr="00B4574F" w:rsidR="000B6C1B" w:rsidRDefault="00E30D4F" w14:paraId="7B50FFED" w14:textId="1304FB5C">
      <w:pPr>
        <w:pStyle w:val="TOC3"/>
        <w:tabs>
          <w:tab w:val="right" w:leader="dot" w:pos="8494"/>
        </w:tabs>
        <w:rPr>
          <w:rFonts w:eastAsiaTheme="minorEastAsia" w:cstheme="minorBidi"/>
          <w:noProof/>
          <w:sz w:val="28"/>
          <w:szCs w:val="28"/>
          <w:lang w:val="fr-BE" w:eastAsia="fr-BE"/>
        </w:rPr>
      </w:pPr>
      <w:hyperlink w:history="1" w:anchor="_Toc192515264">
        <w:r w:rsidRPr="00B4574F" w:rsidR="000B6C1B">
          <w:rPr>
            <w:rStyle w:val="Hyperlink"/>
            <w:noProof/>
            <w:sz w:val="28"/>
            <w:szCs w:val="28"/>
          </w:rPr>
          <w:t>DIO II. – Etičko povjerenstvo</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_Toc192515264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161</w:t>
        </w:r>
        <w:r w:rsidRPr="00B4574F" w:rsidR="000B6C1B">
          <w:rPr>
            <w:noProof/>
            <w:webHidden/>
            <w:sz w:val="28"/>
            <w:szCs w:val="28"/>
          </w:rPr>
          <w:fldChar w:fldCharType="end"/>
        </w:r>
      </w:hyperlink>
    </w:p>
    <w:p w:rsidRPr="00B4574F" w:rsidR="000B6C1B" w:rsidRDefault="00E30D4F" w14:paraId="6D771BD5" w14:textId="4767FA72">
      <w:pPr>
        <w:pStyle w:val="TOC3"/>
        <w:tabs>
          <w:tab w:val="right" w:leader="dot" w:pos="8494"/>
        </w:tabs>
        <w:rPr>
          <w:rFonts w:eastAsiaTheme="minorEastAsia" w:cstheme="minorBidi"/>
          <w:noProof/>
          <w:sz w:val="28"/>
          <w:szCs w:val="28"/>
          <w:lang w:val="fr-BE" w:eastAsia="fr-BE"/>
        </w:rPr>
      </w:pPr>
      <w:hyperlink w:history="1" w:anchor="_Toc192515265">
        <w:r w:rsidRPr="00B4574F" w:rsidR="000B6C1B">
          <w:rPr>
            <w:rStyle w:val="Hyperlink"/>
            <w:noProof/>
            <w:sz w:val="28"/>
            <w:szCs w:val="28"/>
          </w:rPr>
          <w:t>DIO III. – Postupak u slučaju mogućeg kršenja etičkih standarda</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_Toc192515265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164</w:t>
        </w:r>
        <w:r w:rsidRPr="00B4574F" w:rsidR="000B6C1B">
          <w:rPr>
            <w:noProof/>
            <w:webHidden/>
            <w:sz w:val="28"/>
            <w:szCs w:val="28"/>
          </w:rPr>
          <w:fldChar w:fldCharType="end"/>
        </w:r>
      </w:hyperlink>
    </w:p>
    <w:p w:rsidRPr="00B4574F" w:rsidR="000B6C1B" w:rsidRDefault="00E30D4F" w14:paraId="0D73BA96" w14:textId="406C2EDF">
      <w:pPr>
        <w:pStyle w:val="TOC3"/>
        <w:tabs>
          <w:tab w:val="right" w:leader="dot" w:pos="8494"/>
        </w:tabs>
        <w:rPr>
          <w:rFonts w:eastAsiaTheme="minorEastAsia" w:cstheme="minorBidi"/>
          <w:noProof/>
          <w:sz w:val="28"/>
          <w:szCs w:val="28"/>
          <w:lang w:val="fr-BE" w:eastAsia="fr-BE"/>
        </w:rPr>
      </w:pPr>
      <w:hyperlink w:history="1" w:anchor="_Toc192515266">
        <w:r w:rsidRPr="00B4574F" w:rsidR="000B6C1B">
          <w:rPr>
            <w:rStyle w:val="Hyperlink"/>
            <w:noProof/>
            <w:sz w:val="28"/>
            <w:szCs w:val="28"/>
          </w:rPr>
          <w:t>DIO IV. – Završne odredbe</w:t>
        </w:r>
        <w:r w:rsidRPr="00B4574F" w:rsidR="000B6C1B">
          <w:rPr>
            <w:noProof/>
            <w:webHidden/>
            <w:sz w:val="28"/>
            <w:szCs w:val="28"/>
          </w:rPr>
          <w:tab/>
        </w:r>
        <w:r w:rsidRPr="00B4574F" w:rsidR="000B6C1B">
          <w:rPr>
            <w:noProof/>
            <w:webHidden/>
            <w:sz w:val="28"/>
            <w:szCs w:val="28"/>
          </w:rPr>
          <w:fldChar w:fldCharType="begin"/>
        </w:r>
        <w:r w:rsidRPr="00B4574F" w:rsidR="000B6C1B">
          <w:rPr>
            <w:noProof/>
            <w:webHidden/>
            <w:sz w:val="28"/>
            <w:szCs w:val="28"/>
          </w:rPr>
          <w:instrText xml:space="preserve"> PAGEREF _Toc192515266 \h </w:instrText>
        </w:r>
        <w:r w:rsidRPr="00B4574F" w:rsidR="000B6C1B">
          <w:rPr>
            <w:noProof/>
            <w:webHidden/>
            <w:sz w:val="28"/>
            <w:szCs w:val="28"/>
          </w:rPr>
        </w:r>
        <w:r w:rsidRPr="00B4574F" w:rsidR="000B6C1B">
          <w:rPr>
            <w:noProof/>
            <w:webHidden/>
            <w:sz w:val="28"/>
            <w:szCs w:val="28"/>
          </w:rPr>
          <w:fldChar w:fldCharType="separate"/>
        </w:r>
        <w:r>
          <w:rPr>
            <w:noProof/>
            <w:webHidden/>
            <w:sz w:val="28"/>
            <w:szCs w:val="28"/>
          </w:rPr>
          <w:t>170</w:t>
        </w:r>
        <w:r w:rsidRPr="00B4574F" w:rsidR="000B6C1B">
          <w:rPr>
            <w:noProof/>
            <w:webHidden/>
            <w:sz w:val="28"/>
            <w:szCs w:val="28"/>
          </w:rPr>
          <w:fldChar w:fldCharType="end"/>
        </w:r>
      </w:hyperlink>
    </w:p>
    <w:p w:rsidRPr="00B4574F" w:rsidR="000B6C1B" w:rsidP="001F0411" w:rsidRDefault="00E30D4F" w14:paraId="2BC9B7E1" w14:textId="1EC9458F">
      <w:pPr>
        <w:pStyle w:val="TOC1"/>
        <w:rPr>
          <w:rFonts w:eastAsiaTheme="minorEastAsia" w:cstheme="minorBidi"/>
          <w:lang w:val="fr-BE" w:eastAsia="fr-BE"/>
        </w:rPr>
      </w:pPr>
      <w:hyperlink w:history="1" w:anchor="_Toc192515267">
        <w:r w:rsidRPr="00B4574F" w:rsidR="000B6C1B">
          <w:rPr>
            <w:rStyle w:val="Hyperlink"/>
          </w:rPr>
          <w:t>GLOSAR KLJUČNIH POJMOVA U POSLOVNIKU EGSO-a I PROVEDBENIM ODREDBAMA</w:t>
        </w:r>
        <w:r w:rsidRPr="00B4574F" w:rsidR="000B6C1B">
          <w:rPr>
            <w:webHidden/>
          </w:rPr>
          <w:tab/>
        </w:r>
        <w:r w:rsidRPr="00B4574F" w:rsidR="000B6C1B">
          <w:rPr>
            <w:webHidden/>
          </w:rPr>
          <w:fldChar w:fldCharType="begin"/>
        </w:r>
        <w:r w:rsidRPr="00B4574F" w:rsidR="000B6C1B">
          <w:rPr>
            <w:webHidden/>
          </w:rPr>
          <w:instrText xml:space="preserve"> PAGEREF _Toc192515267 \h </w:instrText>
        </w:r>
        <w:r w:rsidRPr="00B4574F" w:rsidR="000B6C1B">
          <w:rPr>
            <w:webHidden/>
          </w:rPr>
        </w:r>
        <w:r w:rsidRPr="00B4574F" w:rsidR="000B6C1B">
          <w:rPr>
            <w:webHidden/>
          </w:rPr>
          <w:fldChar w:fldCharType="separate"/>
        </w:r>
        <w:r>
          <w:rPr>
            <w:webHidden/>
          </w:rPr>
          <w:t>172</w:t>
        </w:r>
        <w:r w:rsidRPr="00B4574F" w:rsidR="000B6C1B">
          <w:rPr>
            <w:webHidden/>
          </w:rPr>
          <w:fldChar w:fldCharType="end"/>
        </w:r>
      </w:hyperlink>
    </w:p>
    <w:p w:rsidRPr="00B4574F" w:rsidR="000B6C1B" w:rsidP="001F0411" w:rsidRDefault="00E30D4F" w14:paraId="749FECBB" w14:textId="47D70075">
      <w:pPr>
        <w:pStyle w:val="TOC1"/>
        <w:rPr>
          <w:rFonts w:eastAsiaTheme="minorEastAsia" w:cstheme="minorBidi"/>
          <w:lang w:val="fr-BE" w:eastAsia="fr-BE"/>
        </w:rPr>
      </w:pPr>
      <w:hyperlink w:history="1" w:anchor="_Toc192515268">
        <w:r w:rsidRPr="00B4574F" w:rsidR="000B6C1B">
          <w:rPr>
            <w:rStyle w:val="Hyperlink"/>
          </w:rPr>
          <w:t>KAZALO</w:t>
        </w:r>
        <w:r w:rsidRPr="00B4574F" w:rsidR="000B6C1B">
          <w:rPr>
            <w:webHidden/>
          </w:rPr>
          <w:tab/>
        </w:r>
        <w:r w:rsidRPr="00B4574F" w:rsidR="000B6C1B">
          <w:rPr>
            <w:webHidden/>
          </w:rPr>
          <w:fldChar w:fldCharType="begin"/>
        </w:r>
        <w:r w:rsidRPr="00B4574F" w:rsidR="000B6C1B">
          <w:rPr>
            <w:webHidden/>
          </w:rPr>
          <w:instrText xml:space="preserve"> PAGEREF _Toc192515268 \h </w:instrText>
        </w:r>
        <w:r w:rsidRPr="00B4574F" w:rsidR="000B6C1B">
          <w:rPr>
            <w:webHidden/>
          </w:rPr>
        </w:r>
        <w:r w:rsidRPr="00B4574F" w:rsidR="000B6C1B">
          <w:rPr>
            <w:webHidden/>
          </w:rPr>
          <w:fldChar w:fldCharType="separate"/>
        </w:r>
        <w:r>
          <w:rPr>
            <w:webHidden/>
          </w:rPr>
          <w:t>176</w:t>
        </w:r>
        <w:r w:rsidRPr="00B4574F" w:rsidR="000B6C1B">
          <w:rPr>
            <w:webHidden/>
          </w:rPr>
          <w:fldChar w:fldCharType="end"/>
        </w:r>
      </w:hyperlink>
    </w:p>
    <w:p w:rsidRPr="00B4574F" w:rsidR="000B6C1B" w:rsidP="001F0411" w:rsidRDefault="00E30D4F" w14:paraId="3649B267" w14:textId="1AA11A17">
      <w:pPr>
        <w:pStyle w:val="TOC1"/>
        <w:rPr>
          <w:rFonts w:eastAsiaTheme="minorEastAsia" w:cstheme="minorBidi"/>
          <w:lang w:val="fr-BE" w:eastAsia="fr-BE"/>
        </w:rPr>
      </w:pPr>
      <w:hyperlink w:history="1" w:anchor="_Toc192515269">
        <w:r w:rsidRPr="00B4574F" w:rsidR="000B6C1B">
          <w:rPr>
            <w:rStyle w:val="Hyperlink"/>
            <w:rFonts w:eastAsia="PMingLiU"/>
          </w:rPr>
          <w:t>DODATAK – Stručne skupine Europskog gospodarskog i socijalnog odbora i njihove nadležnosti</w:t>
        </w:r>
        <w:r w:rsidRPr="00B4574F" w:rsidR="000B6C1B">
          <w:rPr>
            <w:webHidden/>
          </w:rPr>
          <w:tab/>
        </w:r>
        <w:r w:rsidRPr="00B4574F" w:rsidR="000B6C1B">
          <w:rPr>
            <w:webHidden/>
          </w:rPr>
          <w:fldChar w:fldCharType="begin"/>
        </w:r>
        <w:r w:rsidRPr="00B4574F" w:rsidR="000B6C1B">
          <w:rPr>
            <w:webHidden/>
          </w:rPr>
          <w:instrText xml:space="preserve"> PAGEREF _Toc192515269 \h </w:instrText>
        </w:r>
        <w:r w:rsidRPr="00B4574F" w:rsidR="000B6C1B">
          <w:rPr>
            <w:webHidden/>
          </w:rPr>
        </w:r>
        <w:r w:rsidRPr="00B4574F" w:rsidR="000B6C1B">
          <w:rPr>
            <w:webHidden/>
          </w:rPr>
          <w:fldChar w:fldCharType="separate"/>
        </w:r>
        <w:r>
          <w:rPr>
            <w:webHidden/>
          </w:rPr>
          <w:t>190</w:t>
        </w:r>
        <w:r w:rsidRPr="00B4574F" w:rsidR="000B6C1B">
          <w:rPr>
            <w:webHidden/>
          </w:rPr>
          <w:fldChar w:fldCharType="end"/>
        </w:r>
      </w:hyperlink>
    </w:p>
    <w:p w:rsidRPr="005A51AA" w:rsidR="00B408A4" w:rsidP="00DC3CDA" w:rsidRDefault="00164FAF" w14:paraId="2283BB16" w14:textId="444DE59F">
      <w:pPr>
        <w:jc w:val="center"/>
        <w:rPr>
          <w:rFonts w:asciiTheme="minorHAnsi" w:hAnsiTheme="minorHAnsi" w:cstheme="minorHAnsi"/>
          <w:b/>
          <w:sz w:val="28"/>
        </w:rPr>
      </w:pPr>
      <w:r w:rsidRPr="00B4574F">
        <w:rPr>
          <w:rFonts w:asciiTheme="minorHAnsi" w:hAnsiTheme="minorHAnsi" w:cstheme="minorHAnsi"/>
          <w:b/>
          <w:sz w:val="28"/>
          <w:szCs w:val="28"/>
        </w:rPr>
        <w:lastRenderedPageBreak/>
        <w:fldChar w:fldCharType="end"/>
      </w:r>
    </w:p>
    <w:p w:rsidRPr="005A51AA" w:rsidR="006E7EAB" w:rsidRDefault="006E7EAB" w14:paraId="5D760F92" w14:textId="77777777">
      <w:pPr>
        <w:spacing w:after="160" w:line="259" w:lineRule="auto"/>
        <w:jc w:val="left"/>
        <w:rPr>
          <w:rFonts w:asciiTheme="minorHAnsi" w:hAnsiTheme="minorHAnsi" w:cstheme="minorHAnsi"/>
          <w:b/>
          <w:sz w:val="28"/>
          <w:szCs w:val="28"/>
          <w:lang w:val="en-GB"/>
        </w:rPr>
      </w:pPr>
    </w:p>
    <w:p w:rsidRPr="005A51AA" w:rsidR="00B408A4" w:rsidP="00DC3CDA" w:rsidRDefault="00B408A4" w14:paraId="15403AB2" w14:textId="77777777">
      <w:pPr>
        <w:jc w:val="center"/>
        <w:rPr>
          <w:rFonts w:asciiTheme="minorHAnsi" w:hAnsiTheme="minorHAnsi" w:cstheme="minorHAnsi"/>
          <w:b/>
          <w:sz w:val="28"/>
          <w:szCs w:val="28"/>
          <w:lang w:val="en-GB"/>
        </w:rPr>
      </w:pPr>
    </w:p>
    <w:p w:rsidRPr="005A51AA" w:rsidR="00AB3EB3" w:rsidP="00AB3EB3" w:rsidRDefault="00AB3EB3" w14:paraId="5C186C4B" w14:textId="77777777">
      <w:pPr>
        <w:spacing w:before="6000"/>
        <w:jc w:val="center"/>
        <w:outlineLvl w:val="0"/>
        <w:rPr>
          <w:rFonts w:asciiTheme="minorHAnsi" w:hAnsiTheme="minorHAnsi" w:cstheme="minorHAnsi"/>
          <w:kern w:val="28"/>
          <w:sz w:val="28"/>
          <w:szCs w:val="28"/>
        </w:rPr>
      </w:pPr>
      <w:r w:rsidRPr="00CA6928">
        <w:rPr>
          <w:rFonts w:asciiTheme="minorHAnsi" w:hAnsiTheme="minorHAnsi" w:cstheme="minorHAnsi"/>
          <w:b/>
          <w:bCs/>
          <w:sz w:val="28"/>
        </w:rPr>
        <w:t>KONSTITUTIVNI</w:t>
      </w:r>
      <w:r w:rsidRPr="00CA6928">
        <w:rPr>
          <w:b/>
          <w:bCs/>
        </w:rPr>
        <w:t xml:space="preserve"> </w:t>
      </w:r>
      <w:r w:rsidRPr="00CA6928">
        <w:rPr>
          <w:rFonts w:asciiTheme="minorHAnsi" w:hAnsiTheme="minorHAnsi" w:cstheme="minorHAnsi"/>
          <w:b/>
          <w:bCs/>
          <w:sz w:val="28"/>
        </w:rPr>
        <w:t>TEKSTOVI</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515221" w:id="0"/>
      <w:r w:rsidRPr="005A51AA">
        <w:rPr>
          <w:rFonts w:asciiTheme="minorHAnsi" w:hAnsiTheme="minorHAnsi" w:cstheme="minorHAnsi"/>
          <w:sz w:val="28"/>
        </w:rPr>
        <w:instrText>KONSTITUTIVNI TEKSTOVI</w:instrText>
      </w:r>
      <w:bookmarkEnd w:id="0"/>
      <w:r w:rsidRPr="005A51AA">
        <w:rPr>
          <w:rFonts w:asciiTheme="minorHAnsi" w:hAnsiTheme="minorHAnsi" w:cstheme="minorHAnsi"/>
          <w:sz w:val="28"/>
        </w:rPr>
        <w:instrText xml:space="preserve">" \l 1 </w:instrText>
      </w:r>
      <w:bookmarkStart w:name="_Toc12011368" w:id="1"/>
      <w:bookmarkStart w:name="_Toc69207181" w:id="2"/>
      <w:bookmarkStart w:name="_Toc72151684" w:id="3"/>
      <w:bookmarkEnd w:id="1"/>
      <w:bookmarkEnd w:id="2"/>
      <w:bookmarkEnd w:id="3"/>
      <w:r w:rsidRPr="005A51AA">
        <w:rPr>
          <w:rFonts w:asciiTheme="minorHAnsi" w:hAnsiTheme="minorHAnsi" w:cstheme="minorHAnsi"/>
          <w:sz w:val="28"/>
        </w:rPr>
        <w:fldChar w:fldCharType="end"/>
      </w:r>
    </w:p>
    <w:p w:rsidRPr="005A51AA" w:rsidR="00B408A4" w:rsidRDefault="00B408A4" w14:paraId="2FFF6AD7" w14:textId="77777777">
      <w:pPr>
        <w:spacing w:after="160" w:line="259" w:lineRule="auto"/>
        <w:jc w:val="left"/>
        <w:rPr>
          <w:sz w:val="28"/>
          <w:szCs w:val="28"/>
        </w:rPr>
      </w:pPr>
      <w:r>
        <w:br w:type="page"/>
      </w:r>
    </w:p>
    <w:p w:rsidRPr="005A51AA" w:rsidR="00AB3EB3" w:rsidP="00AB3EB3" w:rsidRDefault="00AB3EB3" w14:paraId="74B27BAA" w14:textId="77777777">
      <w:pPr>
        <w:keepNext/>
        <w:jc w:val="center"/>
        <w:outlineLvl w:val="1"/>
        <w:rPr>
          <w:rFonts w:asciiTheme="minorHAnsi" w:hAnsiTheme="minorHAnsi" w:cstheme="minorHAnsi"/>
          <w:sz w:val="28"/>
          <w:szCs w:val="28"/>
        </w:rPr>
      </w:pPr>
      <w:bookmarkStart w:name="_Toc9522574" w:id="4"/>
      <w:bookmarkStart w:name="_Toc9522867" w:id="5"/>
      <w:bookmarkStart w:name="_Toc9522898" w:id="6"/>
      <w:r>
        <w:rPr>
          <w:rFonts w:asciiTheme="minorHAnsi" w:hAnsiTheme="minorHAnsi"/>
          <w:b/>
          <w:sz w:val="28"/>
        </w:rPr>
        <w:lastRenderedPageBreak/>
        <w:t>Uvodne napomene</w:t>
      </w:r>
      <w:bookmarkEnd w:id="4"/>
      <w:bookmarkEnd w:id="5"/>
      <w:bookmarkEnd w:id="6"/>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515222" w:id="7"/>
      <w:r w:rsidRPr="005A51AA">
        <w:rPr>
          <w:rFonts w:asciiTheme="minorHAnsi" w:hAnsiTheme="minorHAnsi" w:cstheme="minorHAnsi"/>
          <w:sz w:val="28"/>
        </w:rPr>
        <w:instrText>uvodne napomene</w:instrText>
      </w:r>
      <w:bookmarkEnd w:id="7"/>
      <w:r w:rsidRPr="005A51AA">
        <w:rPr>
          <w:rFonts w:asciiTheme="minorHAnsi" w:hAnsiTheme="minorHAnsi" w:cstheme="minorHAnsi"/>
          <w:sz w:val="28"/>
        </w:rPr>
        <w:instrText xml:space="preserve">" \l 2 </w:instrText>
      </w:r>
      <w:bookmarkStart w:name="_Toc12011369" w:id="8"/>
      <w:bookmarkStart w:name="_Toc69207182" w:id="9"/>
      <w:bookmarkStart w:name="_Toc72151685" w:id="10"/>
      <w:bookmarkEnd w:id="8"/>
      <w:bookmarkEnd w:id="9"/>
      <w:bookmarkEnd w:id="10"/>
      <w:r w:rsidRPr="005A51AA">
        <w:rPr>
          <w:rFonts w:asciiTheme="minorHAnsi" w:hAnsiTheme="minorHAnsi" w:cstheme="minorHAnsi"/>
          <w:sz w:val="28"/>
        </w:rPr>
        <w:fldChar w:fldCharType="end"/>
      </w:r>
    </w:p>
    <w:p w:rsidRPr="005A51AA" w:rsidR="00AB3EB3" w:rsidP="00AB3EB3" w:rsidRDefault="00AB3EB3" w14:paraId="7E3F267C" w14:textId="77777777">
      <w:pPr>
        <w:keepNext/>
        <w:jc w:val="center"/>
        <w:outlineLvl w:val="1"/>
        <w:rPr>
          <w:rFonts w:asciiTheme="minorHAnsi" w:hAnsiTheme="minorHAnsi" w:cstheme="minorHAnsi"/>
          <w:bCs/>
          <w:sz w:val="28"/>
          <w:szCs w:val="28"/>
          <w:lang w:val="fr-BE"/>
        </w:rPr>
      </w:pPr>
    </w:p>
    <w:p w:rsidRPr="005A51AA" w:rsidR="00AB3EB3" w:rsidP="001E474E" w:rsidRDefault="00AB3EB3" w14:paraId="57B45B75" w14:textId="77777777">
      <w:pPr>
        <w:pStyle w:val="Heading1"/>
        <w:rPr>
          <w:rFonts w:asciiTheme="minorHAnsi" w:hAnsiTheme="minorHAnsi" w:cstheme="minorHAnsi"/>
          <w:sz w:val="28"/>
          <w:szCs w:val="28"/>
        </w:rPr>
      </w:pPr>
      <w:r>
        <w:rPr>
          <w:rFonts w:asciiTheme="minorHAnsi" w:hAnsiTheme="minorHAnsi"/>
          <w:sz w:val="28"/>
        </w:rPr>
        <w:t>Gospodarski i socijalni odbor uspostavljen je Ugovorom o osnivanju Europske ekonomske zajednice i Ugovorom o osnivanju Europske zajednice za atomsku energiju, koji su potpisani u Rimu 25. ožujka 1957., a stupili su na snagu 1. siječnja 1958.</w:t>
      </w:r>
    </w:p>
    <w:p w:rsidRPr="005B5EFE" w:rsidR="00AB3EB3" w:rsidP="00AB3EB3" w:rsidRDefault="00AB3EB3" w14:paraId="3D256D72" w14:textId="77777777">
      <w:pPr>
        <w:tabs>
          <w:tab w:val="left" w:pos="567"/>
          <w:tab w:val="left" w:pos="900"/>
        </w:tabs>
        <w:ind w:right="-23"/>
        <w:rPr>
          <w:rFonts w:asciiTheme="minorHAnsi" w:hAnsiTheme="minorHAnsi" w:cstheme="minorHAnsi"/>
          <w:sz w:val="28"/>
          <w:szCs w:val="28"/>
        </w:rPr>
      </w:pPr>
    </w:p>
    <w:p w:rsidRPr="005A51AA" w:rsidR="00AB3EB3" w:rsidP="00AB3EB3" w:rsidRDefault="00AB3EB3" w14:paraId="5FE4955D" w14:textId="77777777">
      <w:pPr>
        <w:tabs>
          <w:tab w:val="left" w:pos="567"/>
        </w:tabs>
        <w:ind w:right="-23"/>
        <w:rPr>
          <w:rFonts w:asciiTheme="minorHAnsi" w:hAnsiTheme="minorHAnsi" w:cstheme="minorHAnsi"/>
          <w:sz w:val="28"/>
          <w:szCs w:val="28"/>
        </w:rPr>
      </w:pPr>
      <w:r>
        <w:rPr>
          <w:rFonts w:asciiTheme="minorHAnsi" w:hAnsiTheme="minorHAnsi"/>
          <w:sz w:val="28"/>
        </w:rPr>
        <w:t>U međuvremenu su ta dva ugovora u više navrata mijenjana.</w:t>
      </w:r>
    </w:p>
    <w:p w:rsidRPr="005B5EFE" w:rsidR="00AB3EB3" w:rsidP="00AB3EB3" w:rsidRDefault="00AB3EB3" w14:paraId="5F4300A7" w14:textId="77777777">
      <w:pPr>
        <w:tabs>
          <w:tab w:val="left" w:pos="567"/>
          <w:tab w:val="left" w:pos="900"/>
        </w:tabs>
        <w:ind w:right="-23"/>
        <w:rPr>
          <w:rFonts w:asciiTheme="minorHAnsi" w:hAnsiTheme="minorHAnsi" w:cstheme="minorHAnsi"/>
          <w:sz w:val="28"/>
          <w:szCs w:val="28"/>
        </w:rPr>
      </w:pPr>
    </w:p>
    <w:p w:rsidRPr="005A51AA" w:rsidR="00AB3EB3" w:rsidP="001E474E" w:rsidRDefault="00AB3EB3" w14:paraId="287CE7C7" w14:textId="77777777">
      <w:pPr>
        <w:pStyle w:val="Heading1"/>
        <w:rPr>
          <w:rFonts w:asciiTheme="minorHAnsi" w:hAnsiTheme="minorHAnsi" w:cstheme="minorHAnsi"/>
          <w:sz w:val="28"/>
          <w:szCs w:val="28"/>
        </w:rPr>
      </w:pPr>
      <w:r>
        <w:rPr>
          <w:rFonts w:asciiTheme="minorHAnsi" w:hAnsiTheme="minorHAnsi"/>
          <w:sz w:val="28"/>
        </w:rPr>
        <w:t xml:space="preserve">U trenutku stupanja na snagu Poslovnika 01. svibnja 2022., odredbe o osnivanju Europskog gospodarskog i socijalnog odbora bile su sadržane u Ugovoru o Europskoj uniji (članak 13.) i Ugovoru o funkcioniranju Europske unije (članci 300. do 304.), koji su izmijenjeni odnosno utvrđeni Ugovorom iz Lisabona, koji je potpisan 13. prosinca 2007., a stupio je na snagu 1. prosinca 2009. </w:t>
      </w:r>
    </w:p>
    <w:p w:rsidRPr="005A51AA" w:rsidR="002A5098" w:rsidP="008D2781" w:rsidRDefault="002A5098" w14:paraId="5AD4805A" w14:textId="77777777">
      <w:pPr>
        <w:rPr>
          <w:rFonts w:asciiTheme="minorHAnsi" w:hAnsiTheme="minorHAnsi" w:cstheme="minorHAnsi"/>
          <w:sz w:val="28"/>
          <w:szCs w:val="28"/>
        </w:rPr>
      </w:pPr>
    </w:p>
    <w:p w:rsidRPr="005A51AA" w:rsidR="00AB3EB3" w:rsidP="00AB3EB3" w:rsidRDefault="00AB3EB3" w14:paraId="254CEC57" w14:textId="77777777">
      <w:pPr>
        <w:jc w:val="center"/>
        <w:outlineLvl w:val="1"/>
        <w:rPr>
          <w:sz w:val="28"/>
          <w:szCs w:val="28"/>
        </w:rPr>
      </w:pPr>
      <w:r>
        <w:br w:type="page"/>
      </w:r>
    </w:p>
    <w:p w:rsidRPr="005A51AA" w:rsidR="00AB3EB3" w:rsidP="006E0CBD" w:rsidRDefault="00AB3EB3" w14:paraId="131391D0" w14:textId="77777777">
      <w:pPr>
        <w:jc w:val="center"/>
        <w:outlineLvl w:val="1"/>
        <w:rPr>
          <w:rFonts w:asciiTheme="minorHAnsi" w:hAnsiTheme="minorHAnsi" w:cstheme="minorHAnsi"/>
          <w:sz w:val="28"/>
          <w:szCs w:val="28"/>
        </w:rPr>
      </w:pPr>
      <w:r w:rsidRPr="005A51AA">
        <w:rPr>
          <w:rFonts w:asciiTheme="minorHAnsi" w:hAnsiTheme="minorHAnsi" w:cstheme="minorHAnsi"/>
          <w:sz w:val="28"/>
        </w:rPr>
        <w:lastRenderedPageBreak/>
        <w:fldChar w:fldCharType="begin"/>
      </w:r>
      <w:r w:rsidRPr="005A51AA">
        <w:rPr>
          <w:rFonts w:asciiTheme="minorHAnsi" w:hAnsiTheme="minorHAnsi" w:cstheme="minorHAnsi"/>
          <w:sz w:val="28"/>
        </w:rPr>
        <w:instrText xml:space="preserve"> TC "</w:instrText>
      </w:r>
      <w:bookmarkStart w:name="_Toc192515223" w:id="11"/>
      <w:r w:rsidRPr="005A51AA">
        <w:rPr>
          <w:rFonts w:asciiTheme="minorHAnsi" w:hAnsiTheme="minorHAnsi" w:cstheme="minorHAnsi"/>
          <w:sz w:val="28"/>
        </w:rPr>
        <w:instrText>izvadci iz osnivačkih Ugovora</w:instrText>
      </w:r>
      <w:bookmarkEnd w:id="11"/>
      <w:r w:rsidRPr="005A51AA">
        <w:rPr>
          <w:rFonts w:asciiTheme="minorHAnsi" w:hAnsiTheme="minorHAnsi" w:cstheme="minorHAnsi"/>
          <w:sz w:val="28"/>
        </w:rPr>
        <w:instrText xml:space="preserve">" \l 2 </w:instrText>
      </w:r>
      <w:bookmarkStart w:name="_Toc12011370" w:id="12"/>
      <w:bookmarkStart w:name="_Toc69207183" w:id="13"/>
      <w:bookmarkStart w:name="_Toc72151686" w:id="14"/>
      <w:bookmarkEnd w:id="12"/>
      <w:bookmarkEnd w:id="13"/>
      <w:bookmarkEnd w:id="14"/>
      <w:r w:rsidRPr="005A51AA">
        <w:rPr>
          <w:rFonts w:asciiTheme="minorHAnsi" w:hAnsiTheme="minorHAnsi" w:cstheme="minorHAnsi"/>
          <w:sz w:val="28"/>
        </w:rPr>
        <w:fldChar w:fldCharType="end"/>
      </w:r>
      <w:r w:rsidRPr="008B35A3">
        <w:rPr>
          <w:rFonts w:asciiTheme="minorHAnsi" w:hAnsiTheme="minorHAnsi" w:cstheme="minorHAnsi"/>
          <w:b/>
          <w:bCs/>
          <w:sz w:val="28"/>
        </w:rPr>
        <w:t>UGOVOR O EUROPSKOJ UNIJI</w:t>
      </w:r>
    </w:p>
    <w:p w:rsidRPr="005B5EFE" w:rsidR="00AB3EB3" w:rsidP="006E0CBD" w:rsidRDefault="00AB3EB3" w14:paraId="70CD819F" w14:textId="77777777">
      <w:pPr>
        <w:tabs>
          <w:tab w:val="left" w:pos="567"/>
        </w:tabs>
        <w:ind w:right="-23"/>
        <w:rPr>
          <w:rFonts w:asciiTheme="minorHAnsi" w:hAnsiTheme="minorHAnsi" w:cstheme="minorHAnsi"/>
          <w:sz w:val="28"/>
          <w:szCs w:val="28"/>
        </w:rPr>
      </w:pPr>
    </w:p>
    <w:p w:rsidRPr="005A51AA" w:rsidR="00AB3EB3" w:rsidP="006E0CBD" w:rsidRDefault="00AB3EB3" w14:paraId="16F29F49"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Članak 13.</w:t>
      </w:r>
    </w:p>
    <w:p w:rsidRPr="005B5EFE" w:rsidR="00AB3EB3" w:rsidP="006E0CBD" w:rsidRDefault="00AB3EB3" w14:paraId="74D563FF" w14:textId="77777777">
      <w:pPr>
        <w:tabs>
          <w:tab w:val="left" w:pos="567"/>
        </w:tabs>
        <w:ind w:right="-23"/>
        <w:rPr>
          <w:rFonts w:asciiTheme="minorHAnsi" w:hAnsiTheme="minorHAnsi" w:cstheme="minorHAnsi"/>
          <w:i/>
          <w:iCs/>
          <w:sz w:val="28"/>
          <w:szCs w:val="28"/>
        </w:rPr>
      </w:pPr>
    </w:p>
    <w:p w:rsidRPr="005A51AA" w:rsidR="00AB3EB3" w:rsidP="00AB3EB3" w:rsidRDefault="00AB3EB3" w14:paraId="396A1B7B"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Unija ima institucionalni okvir čiji je cilj promicati njezine vrijednosti, zalagati se za njezine ciljeve, služiti njezinim interesima, interesima njezinih građana i interesima država članica te osigurati koherentnost, učinkovitost i kontinuitet njezinih politika i djelovanja.</w:t>
      </w:r>
    </w:p>
    <w:p w:rsidRPr="005B5EFE" w:rsidR="00AB3EB3" w:rsidP="00AB3EB3" w:rsidRDefault="00AB3EB3" w14:paraId="36AD229D" w14:textId="77777777">
      <w:pPr>
        <w:tabs>
          <w:tab w:val="left" w:pos="567"/>
        </w:tabs>
        <w:ind w:right="-23"/>
        <w:rPr>
          <w:rFonts w:asciiTheme="minorHAnsi" w:hAnsiTheme="minorHAnsi" w:cstheme="minorHAnsi"/>
          <w:i/>
          <w:iCs/>
          <w:sz w:val="28"/>
          <w:szCs w:val="28"/>
        </w:rPr>
      </w:pPr>
    </w:p>
    <w:p w:rsidRPr="005A51AA" w:rsidR="00AB3EB3" w:rsidP="00AB3EB3" w:rsidRDefault="00AB3EB3" w14:paraId="2B15AE37" w14:textId="77777777">
      <w:pPr>
        <w:tabs>
          <w:tab w:val="left" w:pos="-1701"/>
          <w:tab w:val="left" w:pos="567"/>
        </w:tabs>
        <w:ind w:right="-23"/>
        <w:rPr>
          <w:rFonts w:asciiTheme="minorHAnsi" w:hAnsiTheme="minorHAnsi" w:cstheme="minorHAnsi"/>
          <w:i/>
          <w:iCs/>
          <w:sz w:val="28"/>
          <w:szCs w:val="28"/>
        </w:rPr>
      </w:pPr>
      <w:r>
        <w:rPr>
          <w:rFonts w:asciiTheme="minorHAnsi" w:hAnsiTheme="minorHAnsi"/>
          <w:i/>
          <w:sz w:val="28"/>
        </w:rPr>
        <w:t>Institucije Unije su:</w:t>
      </w:r>
    </w:p>
    <w:p w:rsidRPr="005B5EFE" w:rsidR="00AB3EB3" w:rsidP="00AB3EB3" w:rsidRDefault="00AB3EB3" w14:paraId="79C92AE6" w14:textId="77777777">
      <w:pPr>
        <w:tabs>
          <w:tab w:val="left" w:pos="567"/>
        </w:tabs>
        <w:ind w:right="-23"/>
        <w:rPr>
          <w:rFonts w:asciiTheme="minorHAnsi" w:hAnsiTheme="minorHAnsi" w:cstheme="minorHAnsi"/>
          <w:i/>
          <w:iCs/>
          <w:sz w:val="28"/>
          <w:szCs w:val="28"/>
        </w:rPr>
      </w:pPr>
    </w:p>
    <w:p w:rsidRPr="005A51AA" w:rsidR="00AB3EB3" w:rsidP="00AB3EB3" w:rsidRDefault="00AB3EB3" w14:paraId="357FBF3A"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Europski parlament,</w:t>
      </w:r>
    </w:p>
    <w:p w:rsidRPr="005A51AA" w:rsidR="00AB3EB3" w:rsidP="00AB3EB3" w:rsidRDefault="00AB3EB3" w14:paraId="00D7EFB6"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Europsko vijeće,</w:t>
      </w:r>
    </w:p>
    <w:p w:rsidRPr="005A51AA" w:rsidR="00AB3EB3" w:rsidP="00AB3EB3" w:rsidRDefault="00AB3EB3" w14:paraId="7713D236"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Vijeće,</w:t>
      </w:r>
    </w:p>
    <w:p w:rsidRPr="005A51AA" w:rsidR="00AB3EB3" w:rsidP="00277F8E" w:rsidRDefault="00AB3EB3" w14:paraId="4E744B31" w14:textId="77777777">
      <w:pPr>
        <w:tabs>
          <w:tab w:val="left" w:pos="567"/>
        </w:tabs>
        <w:ind w:left="567" w:hanging="567"/>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Europska komisija (dalje u tekstu „</w:t>
      </w:r>
      <w:proofErr w:type="spellStart"/>
      <w:r>
        <w:rPr>
          <w:rFonts w:asciiTheme="minorHAnsi" w:hAnsiTheme="minorHAnsi"/>
          <w:i/>
          <w:sz w:val="28"/>
        </w:rPr>
        <w:t>Komisĳa</w:t>
      </w:r>
      <w:proofErr w:type="spellEnd"/>
      <w:r>
        <w:rPr>
          <w:rFonts w:asciiTheme="minorHAnsi" w:hAnsiTheme="minorHAnsi"/>
          <w:i/>
          <w:sz w:val="28"/>
        </w:rPr>
        <w:t>“),</w:t>
      </w:r>
    </w:p>
    <w:p w:rsidRPr="005A51AA" w:rsidR="00AB3EB3" w:rsidP="00AB3EB3" w:rsidRDefault="00AB3EB3" w14:paraId="5E7579A1"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Sud Europske unije,</w:t>
      </w:r>
    </w:p>
    <w:p w:rsidRPr="005A51AA" w:rsidR="00AB3EB3" w:rsidP="00AB3EB3" w:rsidRDefault="00AB3EB3" w14:paraId="5BC805BB"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Europska središnja banka,</w:t>
      </w:r>
    </w:p>
    <w:p w:rsidRPr="005A51AA" w:rsidR="00AB3EB3" w:rsidP="00AB3EB3" w:rsidRDefault="00AB3EB3" w14:paraId="2390B485" w14:textId="77777777">
      <w:pPr>
        <w:tabs>
          <w:tab w:val="left" w:pos="567"/>
        </w:tabs>
        <w:rPr>
          <w:rFonts w:asciiTheme="minorHAnsi" w:hAnsiTheme="minorHAnsi" w:cstheme="minorHAnsi"/>
          <w:i/>
          <w:sz w:val="28"/>
          <w:szCs w:val="28"/>
        </w:rPr>
      </w:pPr>
      <w:r>
        <w:rPr>
          <w:rFonts w:asciiTheme="minorHAnsi" w:hAnsiTheme="minorHAnsi"/>
          <w:i/>
          <w:sz w:val="28"/>
        </w:rPr>
        <w:t>–</w:t>
      </w:r>
      <w:r>
        <w:rPr>
          <w:rFonts w:asciiTheme="minorHAnsi" w:hAnsiTheme="minorHAnsi"/>
          <w:i/>
          <w:sz w:val="28"/>
        </w:rPr>
        <w:tab/>
        <w:t>Revizorski sud.</w:t>
      </w:r>
    </w:p>
    <w:p w:rsidRPr="005B5EFE" w:rsidR="00AB3EB3" w:rsidP="00AB3EB3" w:rsidRDefault="00AB3EB3" w14:paraId="016A2724" w14:textId="77777777">
      <w:pPr>
        <w:tabs>
          <w:tab w:val="left" w:pos="567"/>
        </w:tabs>
        <w:ind w:right="-23"/>
        <w:rPr>
          <w:rFonts w:asciiTheme="minorHAnsi" w:hAnsiTheme="minorHAnsi" w:cstheme="minorHAnsi"/>
          <w:i/>
          <w:iCs/>
          <w:sz w:val="28"/>
          <w:szCs w:val="28"/>
        </w:rPr>
      </w:pPr>
    </w:p>
    <w:p w:rsidRPr="005A51AA" w:rsidR="00AB3EB3" w:rsidP="00AB3EB3" w:rsidRDefault="00AB3EB3" w14:paraId="606C34DE"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Svaka institucija djeluje u granicama ovlasti koje su joj dodijeljene u Ugovorima i u skladu s njima određenim postupcima, uvjetima i ciljevima. Institucije međusobno održavaju lojalnu suradnju.</w:t>
      </w:r>
    </w:p>
    <w:p w:rsidRPr="005B5EFE" w:rsidR="00AB3EB3" w:rsidP="00AB3EB3" w:rsidRDefault="00AB3EB3" w14:paraId="3235099C" w14:textId="77777777">
      <w:pPr>
        <w:rPr>
          <w:rFonts w:asciiTheme="minorHAnsi" w:hAnsiTheme="minorHAnsi" w:cstheme="minorHAnsi"/>
          <w:i/>
          <w:sz w:val="28"/>
          <w:szCs w:val="28"/>
        </w:rPr>
      </w:pPr>
    </w:p>
    <w:p w:rsidRPr="005A51AA" w:rsidR="00AB3EB3" w:rsidP="00AB3EB3" w:rsidRDefault="00AB3EB3" w14:paraId="37BE6643" w14:textId="77777777">
      <w:pPr>
        <w:tabs>
          <w:tab w:val="left" w:pos="567"/>
        </w:tabs>
        <w:rPr>
          <w:rFonts w:asciiTheme="minorHAnsi" w:hAnsiTheme="minorHAnsi" w:cstheme="minorHAnsi"/>
          <w:i/>
          <w:sz w:val="28"/>
          <w:szCs w:val="28"/>
        </w:rPr>
      </w:pPr>
      <w:r>
        <w:rPr>
          <w:rFonts w:asciiTheme="minorHAnsi" w:hAnsiTheme="minorHAnsi"/>
          <w:i/>
          <w:sz w:val="28"/>
        </w:rPr>
        <w:t>3.</w:t>
      </w:r>
      <w:r>
        <w:rPr>
          <w:rFonts w:asciiTheme="minorHAnsi" w:hAnsiTheme="minorHAnsi"/>
          <w:i/>
          <w:sz w:val="28"/>
        </w:rPr>
        <w:tab/>
        <w:t>Odredbe koje se odnose na Europsku središnju banku i Revizorski sud te detaljne odredbe o ostalim institucijama određene su Ugovorom o funkcioniranju Europske unije.</w:t>
      </w:r>
    </w:p>
    <w:p w:rsidRPr="005B5EFE" w:rsidR="00AB3EB3" w:rsidP="00AB3EB3" w:rsidRDefault="00AB3EB3" w14:paraId="1E65E1D9" w14:textId="77777777">
      <w:pPr>
        <w:rPr>
          <w:rFonts w:asciiTheme="minorHAnsi" w:hAnsiTheme="minorHAnsi" w:cstheme="minorHAnsi"/>
          <w:i/>
          <w:sz w:val="28"/>
          <w:szCs w:val="28"/>
        </w:rPr>
      </w:pPr>
    </w:p>
    <w:p w:rsidRPr="005A51AA" w:rsidR="00AB3EB3" w:rsidP="00AB3EB3" w:rsidRDefault="00AB3EB3" w14:paraId="4595FC93" w14:textId="77777777">
      <w:pPr>
        <w:tabs>
          <w:tab w:val="left" w:pos="567"/>
        </w:tabs>
        <w:rPr>
          <w:rFonts w:asciiTheme="minorHAnsi" w:hAnsiTheme="minorHAnsi" w:cstheme="minorHAnsi"/>
          <w:sz w:val="28"/>
          <w:szCs w:val="28"/>
        </w:rPr>
      </w:pPr>
      <w:r>
        <w:rPr>
          <w:rFonts w:asciiTheme="minorHAnsi" w:hAnsiTheme="minorHAnsi"/>
          <w:i/>
          <w:sz w:val="28"/>
        </w:rPr>
        <w:t>4.</w:t>
      </w:r>
      <w:r>
        <w:rPr>
          <w:rFonts w:asciiTheme="minorHAnsi" w:hAnsiTheme="minorHAnsi"/>
          <w:i/>
          <w:sz w:val="28"/>
        </w:rPr>
        <w:tab/>
        <w:t>Europskom parlamentu, Vijeću i Komisiji pomažu Gospodarski i socijalni odbor te Odbor regija, koji imaju savjetodavnu ulogu.</w:t>
      </w:r>
    </w:p>
    <w:p w:rsidRPr="005B5EFE" w:rsidR="00AB3EB3" w:rsidP="00AB3EB3" w:rsidRDefault="00AB3EB3" w14:paraId="26077CD4" w14:textId="77777777">
      <w:pPr>
        <w:tabs>
          <w:tab w:val="left" w:pos="567"/>
        </w:tabs>
        <w:spacing w:line="240" w:lineRule="auto"/>
        <w:ind w:right="-23"/>
        <w:jc w:val="left"/>
        <w:rPr>
          <w:rFonts w:asciiTheme="minorHAnsi" w:hAnsiTheme="minorHAnsi" w:cstheme="minorHAnsi"/>
          <w:iCs/>
          <w:spacing w:val="-3"/>
          <w:sz w:val="28"/>
          <w:szCs w:val="28"/>
        </w:rPr>
      </w:pPr>
    </w:p>
    <w:p w:rsidRPr="005A51AA" w:rsidR="00AB3EB3" w:rsidP="00AB3EB3" w:rsidRDefault="00AB3EB3" w14:paraId="084C9A4D" w14:textId="77777777">
      <w:pPr>
        <w:tabs>
          <w:tab w:val="left" w:pos="567"/>
        </w:tabs>
        <w:spacing w:line="240" w:lineRule="auto"/>
        <w:ind w:right="-23"/>
        <w:jc w:val="left"/>
        <w:rPr>
          <w:rFonts w:asciiTheme="minorHAnsi" w:hAnsiTheme="minorHAnsi" w:cstheme="minorHAnsi"/>
          <w:iCs/>
          <w:spacing w:val="-3"/>
          <w:sz w:val="28"/>
          <w:szCs w:val="28"/>
        </w:rPr>
      </w:pPr>
      <w:r>
        <w:br w:type="page"/>
      </w:r>
    </w:p>
    <w:p w:rsidRPr="005A51AA" w:rsidR="00AB3EB3" w:rsidP="001B718F" w:rsidRDefault="00AB3EB3" w14:paraId="7DC821CF" w14:textId="77777777">
      <w:pPr>
        <w:jc w:val="center"/>
        <w:rPr>
          <w:rFonts w:asciiTheme="minorHAnsi" w:hAnsiTheme="minorHAnsi" w:cstheme="minorHAnsi"/>
          <w:sz w:val="28"/>
          <w:szCs w:val="28"/>
        </w:rPr>
      </w:pPr>
      <w:r>
        <w:rPr>
          <w:rFonts w:asciiTheme="minorHAnsi" w:hAnsiTheme="minorHAnsi"/>
          <w:b/>
          <w:sz w:val="28"/>
        </w:rPr>
        <w:lastRenderedPageBreak/>
        <w:t>UGOVOR O FUNKCIONIRANJU EUROPSKE UNIJE</w:t>
      </w:r>
    </w:p>
    <w:p w:rsidRPr="005B5EFE" w:rsidR="00AB3EB3" w:rsidP="001B718F" w:rsidRDefault="00AB3EB3" w14:paraId="01C5F7FE" w14:textId="77777777">
      <w:pPr>
        <w:jc w:val="center"/>
        <w:rPr>
          <w:rFonts w:asciiTheme="minorHAnsi" w:hAnsiTheme="minorHAnsi" w:cstheme="minorHAnsi"/>
          <w:iCs/>
          <w:sz w:val="28"/>
          <w:szCs w:val="28"/>
        </w:rPr>
      </w:pPr>
    </w:p>
    <w:p w:rsidRPr="005A51AA" w:rsidR="00AB3EB3" w:rsidP="001B718F" w:rsidRDefault="00AB3EB3" w14:paraId="22C76D11" w14:textId="77777777">
      <w:pPr>
        <w:tabs>
          <w:tab w:val="left" w:pos="567"/>
        </w:tabs>
        <w:ind w:right="-23"/>
        <w:jc w:val="center"/>
        <w:rPr>
          <w:rFonts w:asciiTheme="minorHAnsi" w:hAnsiTheme="minorHAnsi" w:cstheme="minorHAnsi"/>
          <w:i/>
          <w:iCs/>
          <w:sz w:val="28"/>
          <w:szCs w:val="28"/>
        </w:rPr>
      </w:pPr>
      <w:r>
        <w:rPr>
          <w:rFonts w:asciiTheme="minorHAnsi" w:hAnsiTheme="minorHAnsi"/>
          <w:b/>
          <w:i/>
          <w:sz w:val="28"/>
        </w:rPr>
        <w:t>POGLAVLJE 3. – SAVJETODAVNA TIJELA UNIJE</w:t>
      </w:r>
    </w:p>
    <w:p w:rsidRPr="005B5EFE" w:rsidR="00AB3EB3" w:rsidP="001B718F" w:rsidRDefault="00AB3EB3" w14:paraId="57AFFBF2" w14:textId="77777777">
      <w:pPr>
        <w:tabs>
          <w:tab w:val="left" w:pos="567"/>
        </w:tabs>
        <w:ind w:right="-23"/>
        <w:rPr>
          <w:rFonts w:asciiTheme="minorHAnsi" w:hAnsiTheme="minorHAnsi" w:cstheme="minorHAnsi"/>
          <w:iCs/>
          <w:sz w:val="28"/>
          <w:szCs w:val="28"/>
        </w:rPr>
      </w:pPr>
    </w:p>
    <w:p w:rsidRPr="005A51AA" w:rsidR="00AB3EB3" w:rsidP="001B718F" w:rsidRDefault="00AB3EB3" w14:paraId="15614A6F"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Članak 300.</w:t>
      </w:r>
    </w:p>
    <w:p w:rsidRPr="005B5EFE" w:rsidR="00AB3EB3" w:rsidP="001B718F" w:rsidRDefault="00AB3EB3" w14:paraId="50713DCB" w14:textId="77777777">
      <w:pPr>
        <w:tabs>
          <w:tab w:val="left" w:pos="567"/>
        </w:tabs>
        <w:ind w:right="-23"/>
        <w:rPr>
          <w:rFonts w:asciiTheme="minorHAnsi" w:hAnsiTheme="minorHAnsi" w:cstheme="minorHAnsi"/>
          <w:sz w:val="28"/>
          <w:szCs w:val="28"/>
        </w:rPr>
      </w:pPr>
    </w:p>
    <w:p w:rsidRPr="005A51AA" w:rsidR="00AB3EB3" w:rsidP="00AB3EB3" w:rsidRDefault="00AB3EB3" w14:paraId="235C7ACD"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Europskom parlamentu, Vijeću i Komisiji pomažu Gospodarski i socijalni odbor te Odbor regija, koji imaju savjetodavnu ulogu.</w:t>
      </w:r>
    </w:p>
    <w:p w:rsidRPr="005B5EFE" w:rsidR="00AB3EB3" w:rsidP="00AB3EB3" w:rsidRDefault="00AB3EB3" w14:paraId="2DDFCD16" w14:textId="77777777">
      <w:pPr>
        <w:tabs>
          <w:tab w:val="left" w:pos="567"/>
        </w:tabs>
        <w:rPr>
          <w:rFonts w:asciiTheme="minorHAnsi" w:hAnsiTheme="minorHAnsi" w:cstheme="minorHAnsi"/>
          <w:i/>
          <w:sz w:val="28"/>
          <w:szCs w:val="28"/>
        </w:rPr>
      </w:pPr>
    </w:p>
    <w:p w:rsidRPr="005A51AA" w:rsidR="00AB3EB3" w:rsidP="00AB3EB3" w:rsidRDefault="00AB3EB3" w14:paraId="7DCB8AD2"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Gospodarski i socijalni odbor sastoji se od predstavnika organizacija poslodavaca, zaposlenika i drugih predstavnika civilnog društva, osobito onih u socioekonomskom, građanskom, profesionalnom i kulturnom području.</w:t>
      </w:r>
    </w:p>
    <w:p w:rsidRPr="005B5EFE" w:rsidR="00AB3EB3" w:rsidP="00AB3EB3" w:rsidRDefault="00AB3EB3" w14:paraId="0499A596" w14:textId="77777777">
      <w:pPr>
        <w:tabs>
          <w:tab w:val="left" w:pos="567"/>
        </w:tabs>
        <w:rPr>
          <w:rFonts w:asciiTheme="minorHAnsi" w:hAnsiTheme="minorHAnsi" w:cstheme="minorHAnsi"/>
          <w:i/>
          <w:sz w:val="28"/>
          <w:szCs w:val="28"/>
        </w:rPr>
      </w:pPr>
    </w:p>
    <w:p w:rsidRPr="005A51AA" w:rsidR="00AB3EB3" w:rsidP="00AB3EB3" w:rsidRDefault="00AB3EB3" w14:paraId="15721262" w14:textId="77777777">
      <w:pPr>
        <w:tabs>
          <w:tab w:val="left" w:pos="567"/>
        </w:tabs>
        <w:rPr>
          <w:rFonts w:asciiTheme="minorHAnsi" w:hAnsiTheme="minorHAnsi" w:cstheme="minorHAnsi"/>
          <w:i/>
          <w:iCs/>
          <w:sz w:val="28"/>
          <w:szCs w:val="28"/>
        </w:rPr>
      </w:pPr>
      <w:r>
        <w:rPr>
          <w:rFonts w:asciiTheme="minorHAnsi" w:hAnsiTheme="minorHAnsi"/>
          <w:i/>
          <w:sz w:val="28"/>
        </w:rPr>
        <w:t>3.</w:t>
      </w:r>
      <w:r>
        <w:rPr>
          <w:rFonts w:asciiTheme="minorHAnsi" w:hAnsiTheme="minorHAnsi"/>
          <w:i/>
          <w:sz w:val="28"/>
        </w:rPr>
        <w:tab/>
        <w:t>Odbor regija sastoji se od predstavnika regionalnih i lokalnih tijela, koji ili imaju izborni mandat regionalnog ili lokalnog tijela ili su politički odgovorni izabranoj skupštini.</w:t>
      </w:r>
    </w:p>
    <w:p w:rsidRPr="005B5EFE" w:rsidR="00AB3EB3" w:rsidP="00AB3EB3" w:rsidRDefault="00AB3EB3" w14:paraId="5437F77E" w14:textId="77777777">
      <w:pPr>
        <w:tabs>
          <w:tab w:val="left" w:pos="567"/>
        </w:tabs>
        <w:rPr>
          <w:rFonts w:asciiTheme="minorHAnsi" w:hAnsiTheme="minorHAnsi" w:cstheme="minorHAnsi"/>
          <w:i/>
          <w:iCs/>
          <w:sz w:val="28"/>
          <w:szCs w:val="28"/>
        </w:rPr>
      </w:pPr>
    </w:p>
    <w:p w:rsidRPr="005A51AA" w:rsidR="00AB3EB3" w:rsidP="00AB3EB3" w:rsidRDefault="00AB3EB3" w14:paraId="021E77F7" w14:textId="77777777">
      <w:pPr>
        <w:tabs>
          <w:tab w:val="left" w:pos="567"/>
        </w:tabs>
        <w:rPr>
          <w:rFonts w:asciiTheme="minorHAnsi" w:hAnsiTheme="minorHAnsi" w:cstheme="minorHAnsi"/>
          <w:i/>
          <w:iCs/>
          <w:sz w:val="28"/>
          <w:szCs w:val="28"/>
        </w:rPr>
      </w:pPr>
      <w:r>
        <w:rPr>
          <w:rFonts w:asciiTheme="minorHAnsi" w:hAnsiTheme="minorHAnsi"/>
          <w:i/>
          <w:sz w:val="28"/>
        </w:rPr>
        <w:t>4.</w:t>
      </w:r>
      <w:r>
        <w:rPr>
          <w:rFonts w:asciiTheme="minorHAnsi" w:hAnsiTheme="minorHAnsi"/>
          <w:i/>
          <w:sz w:val="28"/>
        </w:rPr>
        <w:tab/>
        <w:t>Članovi Gospodarskog i socijalnog odbora i Odbora regija nisu vezani nikakvim obvezujućim napucima. U općem interesu Unije potpuno su neovisni u obavljanju svojih dužnosti.</w:t>
      </w:r>
    </w:p>
    <w:p w:rsidRPr="005B5EFE" w:rsidR="00AB3EB3" w:rsidP="00AB3EB3" w:rsidRDefault="00AB3EB3" w14:paraId="65ECF461" w14:textId="77777777">
      <w:pPr>
        <w:tabs>
          <w:tab w:val="left" w:pos="567"/>
        </w:tabs>
        <w:rPr>
          <w:rFonts w:asciiTheme="minorHAnsi" w:hAnsiTheme="minorHAnsi" w:cstheme="minorHAnsi"/>
          <w:i/>
          <w:sz w:val="28"/>
          <w:szCs w:val="28"/>
        </w:rPr>
      </w:pPr>
    </w:p>
    <w:p w:rsidRPr="005A51AA" w:rsidR="00AB3EB3" w:rsidP="00AB3EB3" w:rsidRDefault="00AB3EB3" w14:paraId="4E68092D" w14:textId="77777777">
      <w:pPr>
        <w:tabs>
          <w:tab w:val="left" w:pos="567"/>
        </w:tabs>
        <w:rPr>
          <w:rFonts w:asciiTheme="minorHAnsi" w:hAnsiTheme="minorHAnsi" w:cstheme="minorHAnsi"/>
          <w:i/>
          <w:iCs/>
          <w:sz w:val="28"/>
          <w:szCs w:val="28"/>
        </w:rPr>
      </w:pPr>
      <w:r>
        <w:rPr>
          <w:rFonts w:asciiTheme="minorHAnsi" w:hAnsiTheme="minorHAnsi"/>
          <w:i/>
          <w:sz w:val="28"/>
        </w:rPr>
        <w:t>5.</w:t>
      </w:r>
      <w:r>
        <w:rPr>
          <w:rFonts w:asciiTheme="minorHAnsi" w:hAnsiTheme="minorHAnsi"/>
          <w:i/>
          <w:sz w:val="28"/>
        </w:rPr>
        <w:tab/>
        <w:t>Vijeće redovito preispituje pravila iz stavaka 2. i 3., kojima se uređuje priroda sastava odborâ, kako bi se uzele u obzir gospodarske, društvene i demografske promjene u Uniji. Vijeće, na prijedlog Komisije, u tu svrhu donosi odluke.</w:t>
      </w:r>
    </w:p>
    <w:p w:rsidRPr="005B5EFE" w:rsidR="00352793" w:rsidRDefault="00352793" w14:paraId="0834EF53" w14:textId="77777777">
      <w:pPr>
        <w:spacing w:after="160" w:line="259" w:lineRule="auto"/>
        <w:jc w:val="left"/>
        <w:rPr>
          <w:rFonts w:asciiTheme="minorHAnsi" w:hAnsiTheme="minorHAnsi" w:cstheme="minorHAnsi"/>
          <w:sz w:val="28"/>
          <w:szCs w:val="28"/>
        </w:rPr>
      </w:pPr>
      <w:r>
        <w:br w:type="page"/>
      </w:r>
    </w:p>
    <w:p w:rsidRPr="005A51AA" w:rsidR="00AB3EB3" w:rsidP="001B718F" w:rsidRDefault="00AB3EB3" w14:paraId="71CDECCF"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lastRenderedPageBreak/>
        <w:t>ODJELJAK 1.</w:t>
      </w:r>
    </w:p>
    <w:p w:rsidRPr="005B5EFE" w:rsidR="00AB3EB3" w:rsidP="001B718F" w:rsidRDefault="00AB3EB3" w14:paraId="0402C11B" w14:textId="77777777">
      <w:pPr>
        <w:tabs>
          <w:tab w:val="left" w:pos="567"/>
        </w:tabs>
        <w:ind w:right="-23"/>
        <w:rPr>
          <w:rFonts w:asciiTheme="minorHAnsi" w:hAnsiTheme="minorHAnsi" w:cstheme="minorHAnsi"/>
          <w:iCs/>
          <w:sz w:val="28"/>
          <w:szCs w:val="28"/>
        </w:rPr>
      </w:pPr>
    </w:p>
    <w:p w:rsidRPr="005A51AA" w:rsidR="00AB3EB3" w:rsidP="001B718F" w:rsidRDefault="00AB3EB3" w14:paraId="78B6DEAE"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GOSPODARSKI I SOCIJALNI ODBOR</w:t>
      </w:r>
    </w:p>
    <w:p w:rsidRPr="005B5EFE" w:rsidR="00AB3EB3" w:rsidP="001B718F" w:rsidRDefault="00AB3EB3" w14:paraId="1A89AA0E" w14:textId="77777777">
      <w:pPr>
        <w:tabs>
          <w:tab w:val="left" w:pos="567"/>
        </w:tabs>
        <w:ind w:right="-23"/>
        <w:rPr>
          <w:rFonts w:asciiTheme="minorHAnsi" w:hAnsiTheme="minorHAnsi" w:cstheme="minorHAnsi"/>
          <w:iCs/>
          <w:sz w:val="28"/>
          <w:szCs w:val="28"/>
        </w:rPr>
      </w:pPr>
    </w:p>
    <w:p w:rsidRPr="005A51AA" w:rsidR="00AB3EB3" w:rsidP="001B718F" w:rsidRDefault="00AB3EB3" w14:paraId="2E4DA3D8"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Članak 301.</w:t>
      </w:r>
    </w:p>
    <w:p w:rsidRPr="005B5EFE" w:rsidR="00AB3EB3" w:rsidP="001B718F" w:rsidRDefault="00AB3EB3" w14:paraId="73935741" w14:textId="77777777">
      <w:pPr>
        <w:tabs>
          <w:tab w:val="left" w:pos="567"/>
        </w:tabs>
        <w:ind w:right="-23"/>
        <w:rPr>
          <w:rFonts w:asciiTheme="minorHAnsi" w:hAnsiTheme="minorHAnsi" w:cstheme="minorHAnsi"/>
          <w:iCs/>
          <w:sz w:val="28"/>
          <w:szCs w:val="28"/>
        </w:rPr>
      </w:pPr>
    </w:p>
    <w:p w:rsidRPr="005A51AA" w:rsidR="00AB3EB3" w:rsidP="001B718F" w:rsidRDefault="00AB3EB3" w14:paraId="768744E2" w14:textId="77777777">
      <w:pPr>
        <w:tabs>
          <w:tab w:val="left" w:pos="567"/>
        </w:tabs>
        <w:ind w:right="-23"/>
        <w:rPr>
          <w:rFonts w:asciiTheme="minorHAnsi" w:hAnsiTheme="minorHAnsi" w:cstheme="minorHAnsi"/>
          <w:i/>
          <w:iCs/>
          <w:sz w:val="28"/>
          <w:szCs w:val="28"/>
        </w:rPr>
      </w:pPr>
      <w:r>
        <w:rPr>
          <w:rFonts w:asciiTheme="minorHAnsi" w:hAnsiTheme="minorHAnsi"/>
          <w:i/>
          <w:sz w:val="28"/>
        </w:rPr>
        <w:t>Broj članova Gospodarskog i socijalnog odbora ne smije biti veći od 350.</w:t>
      </w:r>
    </w:p>
    <w:p w:rsidRPr="005B5EFE" w:rsidR="00AB3EB3" w:rsidP="001B718F" w:rsidRDefault="00AB3EB3" w14:paraId="3E6A7E13" w14:textId="77777777">
      <w:pPr>
        <w:tabs>
          <w:tab w:val="left" w:pos="567"/>
        </w:tabs>
        <w:ind w:right="-23"/>
        <w:rPr>
          <w:rFonts w:asciiTheme="minorHAnsi" w:hAnsiTheme="minorHAnsi" w:cstheme="minorHAnsi"/>
          <w:iCs/>
          <w:sz w:val="28"/>
          <w:szCs w:val="28"/>
        </w:rPr>
      </w:pPr>
    </w:p>
    <w:p w:rsidRPr="005A51AA" w:rsidR="00AB3EB3" w:rsidP="00AB3EB3" w:rsidRDefault="00AB3EB3" w14:paraId="16736F01" w14:textId="77777777">
      <w:pPr>
        <w:tabs>
          <w:tab w:val="left" w:pos="567"/>
        </w:tabs>
        <w:ind w:right="-23"/>
        <w:rPr>
          <w:rFonts w:asciiTheme="minorHAnsi" w:hAnsiTheme="minorHAnsi" w:cstheme="minorHAnsi"/>
          <w:i/>
          <w:iCs/>
          <w:sz w:val="28"/>
          <w:szCs w:val="28"/>
        </w:rPr>
      </w:pPr>
      <w:r>
        <w:rPr>
          <w:rFonts w:asciiTheme="minorHAnsi" w:hAnsiTheme="minorHAnsi"/>
          <w:i/>
          <w:sz w:val="28"/>
        </w:rPr>
        <w:t>Vijeće, odlučujući jednoglasno, na prijedlog Komisije, donosi odluku kojom se određuje sastav Odbora.</w:t>
      </w:r>
    </w:p>
    <w:p w:rsidRPr="005B5EFE" w:rsidR="00AB3EB3" w:rsidP="00AB3EB3" w:rsidRDefault="00AB3EB3" w14:paraId="65763381" w14:textId="77777777">
      <w:pPr>
        <w:tabs>
          <w:tab w:val="left" w:pos="567"/>
        </w:tabs>
        <w:ind w:right="-23"/>
        <w:rPr>
          <w:rFonts w:asciiTheme="minorHAnsi" w:hAnsiTheme="minorHAnsi" w:cstheme="minorHAnsi"/>
          <w:sz w:val="28"/>
          <w:szCs w:val="28"/>
        </w:rPr>
      </w:pPr>
    </w:p>
    <w:p w:rsidRPr="005A51AA" w:rsidR="00AB3EB3" w:rsidP="00AB3EB3" w:rsidRDefault="00AB3EB3" w14:paraId="02A2DA45" w14:textId="77777777">
      <w:pPr>
        <w:tabs>
          <w:tab w:val="left" w:pos="567"/>
        </w:tabs>
        <w:ind w:right="-23"/>
        <w:rPr>
          <w:rFonts w:asciiTheme="minorHAnsi" w:hAnsiTheme="minorHAnsi" w:cstheme="minorHAnsi"/>
          <w:i/>
          <w:iCs/>
          <w:sz w:val="28"/>
          <w:szCs w:val="28"/>
        </w:rPr>
      </w:pPr>
      <w:r>
        <w:rPr>
          <w:rFonts w:asciiTheme="minorHAnsi" w:hAnsiTheme="minorHAnsi"/>
          <w:i/>
          <w:sz w:val="28"/>
        </w:rPr>
        <w:t>Naknade članova Odbora određuje Vijeće.</w:t>
      </w:r>
    </w:p>
    <w:p w:rsidRPr="005A51AA" w:rsidR="00AB3EB3" w:rsidP="00AB3EB3" w:rsidRDefault="00AB3EB3" w14:paraId="3C9C4CF4" w14:textId="77777777">
      <w:pPr>
        <w:tabs>
          <w:tab w:val="left" w:pos="567"/>
        </w:tabs>
        <w:ind w:right="-23"/>
        <w:jc w:val="center"/>
        <w:rPr>
          <w:rFonts w:asciiTheme="minorHAnsi" w:hAnsiTheme="minorHAnsi" w:cstheme="minorHAnsi"/>
          <w:i/>
          <w:iCs/>
          <w:sz w:val="28"/>
          <w:szCs w:val="28"/>
        </w:rPr>
      </w:pPr>
    </w:p>
    <w:p w:rsidRPr="005A51AA" w:rsidR="00AB3EB3" w:rsidP="00AB3EB3" w:rsidRDefault="00AB3EB3" w14:paraId="5340F5D9"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Članak 302.</w:t>
      </w:r>
    </w:p>
    <w:p w:rsidRPr="005B5EFE" w:rsidR="00AB3EB3" w:rsidP="00AB3EB3" w:rsidRDefault="00AB3EB3" w14:paraId="7E246211" w14:textId="77777777">
      <w:pPr>
        <w:tabs>
          <w:tab w:val="left" w:pos="567"/>
        </w:tabs>
        <w:ind w:right="-23"/>
        <w:rPr>
          <w:rFonts w:asciiTheme="minorHAnsi" w:hAnsiTheme="minorHAnsi" w:cstheme="minorHAnsi"/>
          <w:iCs/>
          <w:sz w:val="28"/>
          <w:szCs w:val="28"/>
        </w:rPr>
      </w:pPr>
    </w:p>
    <w:p w:rsidRPr="005A51AA" w:rsidR="00AB3EB3" w:rsidP="00AB3EB3" w:rsidRDefault="00AB3EB3" w14:paraId="54D31704"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Članovi Odbora imenuju se na razdoblje od pet godina. Vijeće usvaja popis članova sastavljen u skladu s prijedlozima svih država članica. Mandat članova Odbora može se obnoviti.</w:t>
      </w:r>
    </w:p>
    <w:p w:rsidRPr="005B5EFE" w:rsidR="00AB3EB3" w:rsidP="00AB3EB3" w:rsidRDefault="00AB3EB3" w14:paraId="4126E392" w14:textId="77777777">
      <w:pPr>
        <w:tabs>
          <w:tab w:val="left" w:pos="567"/>
        </w:tabs>
        <w:ind w:right="-23"/>
        <w:rPr>
          <w:rFonts w:asciiTheme="minorHAnsi" w:hAnsiTheme="minorHAnsi" w:cstheme="minorHAnsi"/>
          <w:i/>
          <w:iCs/>
          <w:sz w:val="28"/>
          <w:szCs w:val="28"/>
        </w:rPr>
      </w:pPr>
    </w:p>
    <w:p w:rsidRPr="005A51AA" w:rsidR="00AB3EB3" w:rsidP="00AB3EB3" w:rsidRDefault="00AB3EB3" w14:paraId="0BF54031" w14:textId="77777777">
      <w:pPr>
        <w:tabs>
          <w:tab w:val="left" w:pos="567"/>
        </w:tabs>
        <w:rPr>
          <w:rFonts w:asciiTheme="minorHAnsi" w:hAnsiTheme="minorHAnsi" w:cstheme="minorHAnsi"/>
          <w:i/>
          <w:sz w:val="28"/>
          <w:szCs w:val="28"/>
        </w:rPr>
      </w:pPr>
      <w:r>
        <w:rPr>
          <w:rFonts w:asciiTheme="minorHAnsi" w:hAnsiTheme="minorHAnsi"/>
          <w:i/>
          <w:sz w:val="28"/>
        </w:rPr>
        <w:t>2.</w:t>
      </w:r>
      <w:r>
        <w:rPr>
          <w:rFonts w:asciiTheme="minorHAnsi" w:hAnsiTheme="minorHAnsi"/>
          <w:i/>
          <w:sz w:val="28"/>
        </w:rPr>
        <w:tab/>
        <w:t>Vijeće odlučuje nakon savjetovanja s Komisijom. Ono može zatražiti mišljenje europskih organizacija koje predstavljaju različite gospodarske i socijalne sektore i civilno društvo na koje utječu aktivnosti Unije.</w:t>
      </w:r>
    </w:p>
    <w:p w:rsidRPr="005B5EFE" w:rsidR="00AB3EB3" w:rsidP="00AB3EB3" w:rsidRDefault="00AB3EB3" w14:paraId="5AAC5DB5" w14:textId="77777777">
      <w:pPr>
        <w:tabs>
          <w:tab w:val="left" w:pos="567"/>
        </w:tabs>
        <w:ind w:right="-23"/>
        <w:rPr>
          <w:rFonts w:asciiTheme="minorHAnsi" w:hAnsiTheme="minorHAnsi" w:cstheme="minorHAnsi"/>
          <w:iCs/>
          <w:sz w:val="28"/>
          <w:szCs w:val="28"/>
        </w:rPr>
      </w:pPr>
    </w:p>
    <w:p w:rsidRPr="005A51AA" w:rsidR="00AB3EB3" w:rsidP="00AB3EB3" w:rsidRDefault="00AB3EB3" w14:paraId="2193D4A7" w14:textId="77777777">
      <w:pPr>
        <w:tabs>
          <w:tab w:val="left" w:pos="567"/>
        </w:tabs>
        <w:ind w:right="-23"/>
        <w:jc w:val="center"/>
        <w:rPr>
          <w:rFonts w:asciiTheme="minorHAnsi" w:hAnsiTheme="minorHAnsi" w:cstheme="minorHAnsi"/>
          <w:i/>
          <w:iCs/>
          <w:sz w:val="28"/>
          <w:szCs w:val="28"/>
        </w:rPr>
      </w:pPr>
      <w:r>
        <w:rPr>
          <w:rFonts w:asciiTheme="minorHAnsi" w:hAnsiTheme="minorHAnsi"/>
          <w:i/>
          <w:sz w:val="28"/>
        </w:rPr>
        <w:t>Članak 303.</w:t>
      </w:r>
    </w:p>
    <w:p w:rsidRPr="005B5EFE" w:rsidR="00AB3EB3" w:rsidP="00AB3EB3" w:rsidRDefault="00AB3EB3" w14:paraId="3F51D3B9" w14:textId="77777777">
      <w:pPr>
        <w:tabs>
          <w:tab w:val="left" w:pos="567"/>
        </w:tabs>
        <w:ind w:right="-23"/>
        <w:rPr>
          <w:rFonts w:asciiTheme="minorHAnsi" w:hAnsiTheme="minorHAnsi" w:cstheme="minorHAnsi"/>
          <w:iCs/>
          <w:sz w:val="28"/>
          <w:szCs w:val="28"/>
        </w:rPr>
      </w:pPr>
    </w:p>
    <w:p w:rsidRPr="005A51AA" w:rsidR="00AB3EB3" w:rsidP="00AB3EB3" w:rsidRDefault="00AB3EB3" w14:paraId="41343DDE" w14:textId="77777777">
      <w:pPr>
        <w:tabs>
          <w:tab w:val="left" w:pos="567"/>
        </w:tabs>
        <w:ind w:right="-23"/>
        <w:rPr>
          <w:rFonts w:asciiTheme="minorHAnsi" w:hAnsiTheme="minorHAnsi" w:cstheme="minorHAnsi"/>
          <w:i/>
          <w:iCs/>
          <w:sz w:val="28"/>
          <w:szCs w:val="28"/>
        </w:rPr>
      </w:pPr>
      <w:r>
        <w:rPr>
          <w:rFonts w:asciiTheme="minorHAnsi" w:hAnsiTheme="minorHAnsi"/>
          <w:i/>
          <w:sz w:val="28"/>
        </w:rPr>
        <w:t>Odbor iz redova svojih članova bira predsjednika i predsjedništvo na razdoblje od dvije i pol godine.</w:t>
      </w:r>
    </w:p>
    <w:p w:rsidRPr="005B5EFE" w:rsidR="00AB3EB3" w:rsidP="00AB3EB3" w:rsidRDefault="00AB3EB3" w14:paraId="0C364970" w14:textId="77777777">
      <w:pPr>
        <w:tabs>
          <w:tab w:val="left" w:pos="567"/>
        </w:tabs>
        <w:ind w:right="-23"/>
        <w:rPr>
          <w:rFonts w:asciiTheme="minorHAnsi" w:hAnsiTheme="minorHAnsi" w:cstheme="minorHAnsi"/>
          <w:iCs/>
          <w:sz w:val="28"/>
          <w:szCs w:val="28"/>
        </w:rPr>
      </w:pPr>
    </w:p>
    <w:p w:rsidRPr="005A51AA" w:rsidR="00AB3EB3" w:rsidP="00AB3EB3" w:rsidRDefault="00AB3EB3" w14:paraId="19AC14B9" w14:textId="77777777">
      <w:pPr>
        <w:tabs>
          <w:tab w:val="left" w:pos="567"/>
        </w:tabs>
        <w:ind w:right="-23"/>
        <w:rPr>
          <w:rFonts w:asciiTheme="minorHAnsi" w:hAnsiTheme="minorHAnsi" w:cstheme="minorHAnsi"/>
          <w:i/>
          <w:iCs/>
          <w:sz w:val="28"/>
          <w:szCs w:val="28"/>
        </w:rPr>
      </w:pPr>
      <w:r>
        <w:rPr>
          <w:rFonts w:asciiTheme="minorHAnsi" w:hAnsiTheme="minorHAnsi"/>
          <w:i/>
          <w:sz w:val="28"/>
        </w:rPr>
        <w:t>Odbor donosi svoj poslovnik.</w:t>
      </w:r>
    </w:p>
    <w:p w:rsidRPr="005B5EFE" w:rsidR="00AB3EB3" w:rsidP="00AB3EB3" w:rsidRDefault="00AB3EB3" w14:paraId="79A3B82C" w14:textId="77777777">
      <w:pPr>
        <w:tabs>
          <w:tab w:val="left" w:pos="567"/>
        </w:tabs>
        <w:ind w:right="-23"/>
        <w:rPr>
          <w:rFonts w:asciiTheme="minorHAnsi" w:hAnsiTheme="minorHAnsi" w:cstheme="minorHAnsi"/>
          <w:iCs/>
          <w:sz w:val="28"/>
          <w:szCs w:val="28"/>
        </w:rPr>
      </w:pPr>
    </w:p>
    <w:p w:rsidRPr="005A51AA" w:rsidR="00AB3EB3" w:rsidP="00AB3EB3" w:rsidRDefault="00AB3EB3" w14:paraId="18DD6E51" w14:textId="77777777">
      <w:pPr>
        <w:tabs>
          <w:tab w:val="left" w:pos="567"/>
        </w:tabs>
        <w:ind w:right="-23"/>
        <w:rPr>
          <w:rFonts w:asciiTheme="minorHAnsi" w:hAnsiTheme="minorHAnsi" w:cstheme="minorHAnsi"/>
          <w:i/>
          <w:iCs/>
          <w:sz w:val="28"/>
          <w:szCs w:val="28"/>
        </w:rPr>
      </w:pPr>
      <w:r>
        <w:rPr>
          <w:rFonts w:asciiTheme="minorHAnsi" w:hAnsiTheme="minorHAnsi"/>
          <w:i/>
          <w:sz w:val="28"/>
        </w:rPr>
        <w:t>Odbor saziva predsjednik na zahtjev Europskog parlamenta, Vijeća ili Komisije. Odbor se može sastajati i na vlastitu inicijativu.</w:t>
      </w:r>
    </w:p>
    <w:p w:rsidRPr="005B5EFE" w:rsidR="00AB3EB3" w:rsidP="00AB3EB3" w:rsidRDefault="00AB3EB3" w14:paraId="01DDD67F" w14:textId="77777777">
      <w:pPr>
        <w:tabs>
          <w:tab w:val="left" w:pos="567"/>
        </w:tabs>
        <w:ind w:right="-23"/>
        <w:rPr>
          <w:rFonts w:asciiTheme="minorHAnsi" w:hAnsiTheme="minorHAnsi" w:cstheme="minorHAnsi"/>
          <w:iCs/>
          <w:sz w:val="28"/>
          <w:szCs w:val="28"/>
        </w:rPr>
      </w:pPr>
    </w:p>
    <w:p w:rsidRPr="005A51AA" w:rsidR="00AB3EB3" w:rsidP="009A0010" w:rsidRDefault="00AB3EB3" w14:paraId="367A7B09" w14:textId="77777777">
      <w:pPr>
        <w:keepNext/>
        <w:keepLines/>
        <w:tabs>
          <w:tab w:val="left" w:pos="567"/>
        </w:tabs>
        <w:ind w:right="-23"/>
        <w:jc w:val="center"/>
        <w:rPr>
          <w:rFonts w:asciiTheme="minorHAnsi" w:hAnsiTheme="minorHAnsi" w:cstheme="minorHAnsi"/>
          <w:i/>
          <w:iCs/>
          <w:sz w:val="28"/>
          <w:szCs w:val="28"/>
        </w:rPr>
      </w:pPr>
      <w:r>
        <w:rPr>
          <w:rFonts w:asciiTheme="minorHAnsi" w:hAnsiTheme="minorHAnsi"/>
          <w:i/>
          <w:sz w:val="28"/>
        </w:rPr>
        <w:lastRenderedPageBreak/>
        <w:t>Članak 304.</w:t>
      </w:r>
    </w:p>
    <w:p w:rsidRPr="005B5EFE" w:rsidR="00AB3EB3" w:rsidP="009A0010" w:rsidRDefault="00AB3EB3" w14:paraId="13CEEB41" w14:textId="77777777">
      <w:pPr>
        <w:keepNext/>
        <w:keepLines/>
        <w:tabs>
          <w:tab w:val="left" w:pos="567"/>
        </w:tabs>
        <w:ind w:right="-23"/>
        <w:rPr>
          <w:rFonts w:asciiTheme="minorHAnsi" w:hAnsiTheme="minorHAnsi" w:cstheme="minorHAnsi"/>
          <w:iCs/>
          <w:sz w:val="28"/>
          <w:szCs w:val="28"/>
        </w:rPr>
      </w:pPr>
    </w:p>
    <w:p w:rsidRPr="005A51AA" w:rsidR="00AB3EB3" w:rsidP="00AB3EB3" w:rsidRDefault="00AB3EB3" w14:paraId="0423E513" w14:textId="77777777">
      <w:pPr>
        <w:tabs>
          <w:tab w:val="left" w:pos="567"/>
        </w:tabs>
        <w:ind w:right="-23"/>
        <w:rPr>
          <w:rFonts w:asciiTheme="minorHAnsi" w:hAnsiTheme="minorHAnsi" w:cstheme="minorHAnsi"/>
          <w:i/>
          <w:iCs/>
          <w:sz w:val="28"/>
          <w:szCs w:val="28"/>
        </w:rPr>
      </w:pPr>
      <w:r>
        <w:rPr>
          <w:rFonts w:asciiTheme="minorHAnsi" w:hAnsiTheme="minorHAnsi"/>
          <w:i/>
          <w:sz w:val="28"/>
        </w:rPr>
        <w:t>Europski parlament, Vijeće ili Komisija savjetuju se s Odborom kada je to predviđeno Ugovorima. Te institucije mogu se savjetovati s Odborom u svim slučajevima kada to smatraju primjerenim. Odbor može davati mišljenja na vlastitu inicijativu u slučajevima u kojima takav postupak smatra primjerenim.</w:t>
      </w:r>
    </w:p>
    <w:p w:rsidRPr="005B5EFE" w:rsidR="00AB3EB3" w:rsidP="00AB3EB3" w:rsidRDefault="00AB3EB3" w14:paraId="7017AFD0" w14:textId="77777777">
      <w:pPr>
        <w:tabs>
          <w:tab w:val="left" w:pos="567"/>
        </w:tabs>
        <w:ind w:right="-23"/>
        <w:rPr>
          <w:rFonts w:asciiTheme="minorHAnsi" w:hAnsiTheme="minorHAnsi" w:cstheme="minorHAnsi"/>
          <w:i/>
          <w:iCs/>
          <w:sz w:val="28"/>
          <w:szCs w:val="28"/>
        </w:rPr>
      </w:pPr>
    </w:p>
    <w:p w:rsidRPr="005A51AA" w:rsidR="00AB3EB3" w:rsidP="00AB3EB3" w:rsidRDefault="00AB3EB3" w14:paraId="57C0BB51" w14:textId="77777777">
      <w:pPr>
        <w:tabs>
          <w:tab w:val="left" w:pos="567"/>
        </w:tabs>
        <w:ind w:right="-23"/>
        <w:rPr>
          <w:rFonts w:asciiTheme="minorHAnsi" w:hAnsiTheme="minorHAnsi" w:cstheme="minorHAnsi"/>
          <w:i/>
          <w:iCs/>
          <w:sz w:val="28"/>
          <w:szCs w:val="28"/>
        </w:rPr>
      </w:pPr>
      <w:r>
        <w:rPr>
          <w:rFonts w:asciiTheme="minorHAnsi" w:hAnsiTheme="minorHAnsi"/>
          <w:i/>
          <w:sz w:val="28"/>
        </w:rPr>
        <w:t>Ako to smatraju nužnim, Europski parlament, Vijeće ili Komisija određuju Odboru rok za davanje mišljenja koji ne može biti kraći od mjesec dana od dana kada predsjednik primi obavijest o tome. Izostanak mišljenja nakon isteka tog roka ne sprečava daljnje djelovanje.</w:t>
      </w:r>
    </w:p>
    <w:p w:rsidRPr="005B5EFE" w:rsidR="00AB3EB3" w:rsidP="00AB3EB3" w:rsidRDefault="00AB3EB3" w14:paraId="17DEFCE7" w14:textId="77777777">
      <w:pPr>
        <w:tabs>
          <w:tab w:val="left" w:pos="567"/>
        </w:tabs>
        <w:ind w:right="-23"/>
        <w:rPr>
          <w:rFonts w:asciiTheme="minorHAnsi" w:hAnsiTheme="minorHAnsi" w:cstheme="minorHAnsi"/>
          <w:sz w:val="28"/>
          <w:szCs w:val="28"/>
        </w:rPr>
      </w:pPr>
    </w:p>
    <w:p w:rsidRPr="005A51AA" w:rsidR="00AB3EB3" w:rsidP="00AB3EB3" w:rsidRDefault="00AB3EB3" w14:paraId="6098E1AA" w14:textId="77777777">
      <w:pPr>
        <w:tabs>
          <w:tab w:val="left" w:pos="567"/>
        </w:tabs>
        <w:ind w:right="-23"/>
        <w:rPr>
          <w:rFonts w:asciiTheme="minorHAnsi" w:hAnsiTheme="minorHAnsi" w:cstheme="minorHAnsi"/>
          <w:b/>
          <w:bCs/>
          <w:i/>
          <w:iCs/>
          <w:spacing w:val="-3"/>
          <w:sz w:val="28"/>
          <w:szCs w:val="28"/>
        </w:rPr>
      </w:pPr>
      <w:r>
        <w:rPr>
          <w:rFonts w:asciiTheme="minorHAnsi" w:hAnsiTheme="minorHAnsi"/>
          <w:i/>
          <w:sz w:val="28"/>
        </w:rPr>
        <w:t>Mišljenje Odbora dostavlja se Europskom parlamentu, Vijeću i Komisiji zajedno s relevantnim zapisnikom.</w:t>
      </w:r>
    </w:p>
    <w:p w:rsidRPr="005B5EFE" w:rsidR="00AB3EB3" w:rsidP="00AB3EB3" w:rsidRDefault="00AB3EB3" w14:paraId="641615FD" w14:textId="77777777">
      <w:pPr>
        <w:tabs>
          <w:tab w:val="left" w:pos="567"/>
        </w:tabs>
        <w:ind w:right="-23"/>
        <w:rPr>
          <w:rFonts w:asciiTheme="minorHAnsi" w:hAnsiTheme="minorHAnsi" w:cstheme="minorHAnsi"/>
          <w:b/>
          <w:bCs/>
          <w:i/>
          <w:iCs/>
          <w:spacing w:val="-3"/>
          <w:sz w:val="28"/>
          <w:szCs w:val="28"/>
        </w:rPr>
      </w:pPr>
    </w:p>
    <w:p w:rsidRPr="005A51AA" w:rsidR="00AB3EB3" w:rsidP="00AB3EB3" w:rsidRDefault="00AB3EB3" w14:paraId="3E5685F1"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p>
    <w:p w:rsidRPr="005A51AA" w:rsidR="00AB3EB3" w:rsidP="00AB3EB3" w:rsidRDefault="00AB3EB3" w14:paraId="185D5222" w14:textId="77777777">
      <w:pPr>
        <w:tabs>
          <w:tab w:val="left" w:pos="567"/>
        </w:tabs>
        <w:ind w:right="-23"/>
        <w:jc w:val="center"/>
        <w:rPr>
          <w:rFonts w:asciiTheme="minorHAnsi" w:hAnsiTheme="minorHAnsi" w:cstheme="minorHAnsi"/>
          <w:sz w:val="28"/>
          <w:szCs w:val="28"/>
        </w:rPr>
      </w:pPr>
      <w:r>
        <w:rPr>
          <w:rFonts w:asciiTheme="minorHAnsi" w:hAnsiTheme="minorHAnsi"/>
          <w:sz w:val="28"/>
        </w:rPr>
        <w:t>*</w:t>
      </w:r>
      <w:r>
        <w:rPr>
          <w:rFonts w:asciiTheme="minorHAnsi" w:hAnsiTheme="minorHAnsi"/>
          <w:sz w:val="28"/>
        </w:rPr>
        <w:tab/>
        <w:t>*</w:t>
      </w:r>
    </w:p>
    <w:p w:rsidRPr="005B5EFE" w:rsidR="00AB3EB3" w:rsidP="00AB3EB3" w:rsidRDefault="00AB3EB3" w14:paraId="4F24A530" w14:textId="77777777">
      <w:pPr>
        <w:tabs>
          <w:tab w:val="left" w:pos="567"/>
        </w:tabs>
        <w:ind w:right="-23"/>
        <w:rPr>
          <w:rFonts w:asciiTheme="minorHAnsi" w:hAnsiTheme="minorHAnsi" w:cstheme="minorHAnsi"/>
          <w:sz w:val="28"/>
          <w:szCs w:val="28"/>
        </w:rPr>
      </w:pPr>
    </w:p>
    <w:p w:rsidRPr="005A51AA" w:rsidR="00AB3EB3" w:rsidP="00AB3EB3" w:rsidRDefault="00AB3EB3" w14:paraId="4BE1FD2D" w14:textId="77777777">
      <w:pPr>
        <w:tabs>
          <w:tab w:val="left" w:pos="567"/>
        </w:tabs>
        <w:ind w:right="-23"/>
        <w:rPr>
          <w:rFonts w:asciiTheme="minorHAnsi" w:hAnsiTheme="minorHAnsi" w:cstheme="minorHAnsi"/>
          <w:b/>
          <w:bCs/>
          <w:spacing w:val="-3"/>
          <w:sz w:val="28"/>
          <w:szCs w:val="28"/>
        </w:rPr>
      </w:pPr>
      <w:r>
        <w:br w:type="page"/>
      </w:r>
    </w:p>
    <w:p w:rsidRPr="005A51AA" w:rsidR="00AB3EB3" w:rsidP="001B718F" w:rsidRDefault="00AB3EB3" w14:paraId="37BA7FEA" w14:textId="77777777">
      <w:pPr>
        <w:jc w:val="center"/>
        <w:rPr>
          <w:rFonts w:asciiTheme="minorHAnsi" w:hAnsiTheme="minorHAnsi" w:cstheme="minorHAnsi"/>
          <w:sz w:val="28"/>
          <w:szCs w:val="28"/>
        </w:rPr>
      </w:pPr>
      <w:r>
        <w:rPr>
          <w:rFonts w:asciiTheme="minorHAnsi" w:hAnsiTheme="minorHAnsi"/>
          <w:sz w:val="28"/>
        </w:rPr>
        <w:lastRenderedPageBreak/>
        <w:t xml:space="preserve">PROTOKOL BR. 7 UZ UGOVOR O FUNKCIONIRANJU EUROPSKE UNIJE O POVLASTICAMA I IMUNITETIMA EUROPSKE UNIJE – POGLAVLJE IV. (IZVADAK) </w:t>
      </w:r>
      <w:r w:rsidRPr="005A51AA">
        <w:rPr>
          <w:rFonts w:asciiTheme="minorHAnsi" w:hAnsiTheme="minorHAnsi" w:cstheme="minorHAnsi"/>
          <w:sz w:val="28"/>
        </w:rPr>
        <w:fldChar w:fldCharType="begin"/>
      </w:r>
      <w:r w:rsidRPr="005A51AA">
        <w:rPr>
          <w:rFonts w:asciiTheme="minorHAnsi" w:hAnsiTheme="minorHAnsi" w:cstheme="minorHAnsi"/>
          <w:sz w:val="28"/>
        </w:rPr>
        <w:instrText xml:space="preserve"> TC "</w:instrText>
      </w:r>
      <w:bookmarkStart w:name="_Toc192515224" w:id="15"/>
      <w:r w:rsidRPr="005A51AA">
        <w:rPr>
          <w:rFonts w:asciiTheme="minorHAnsi" w:hAnsiTheme="minorHAnsi" w:cstheme="minorHAnsi"/>
          <w:sz w:val="28"/>
        </w:rPr>
        <w:instrText>Povlastice i imuniteti</w:instrText>
      </w:r>
      <w:bookmarkEnd w:id="15"/>
      <w:r w:rsidRPr="005A51AA">
        <w:rPr>
          <w:rFonts w:asciiTheme="minorHAnsi" w:hAnsiTheme="minorHAnsi" w:cstheme="minorHAnsi"/>
          <w:sz w:val="28"/>
        </w:rPr>
        <w:instrText xml:space="preserve">" \l 2 </w:instrText>
      </w:r>
      <w:bookmarkStart w:name="_Toc12011371" w:id="16"/>
      <w:bookmarkStart w:name="_Toc69207184" w:id="17"/>
      <w:bookmarkStart w:name="_Toc72151687" w:id="18"/>
      <w:bookmarkEnd w:id="16"/>
      <w:bookmarkEnd w:id="17"/>
      <w:bookmarkEnd w:id="18"/>
      <w:r w:rsidRPr="005A51AA">
        <w:rPr>
          <w:rFonts w:asciiTheme="minorHAnsi" w:hAnsiTheme="minorHAnsi" w:cstheme="minorHAnsi"/>
          <w:sz w:val="28"/>
        </w:rPr>
        <w:fldChar w:fldCharType="end"/>
      </w:r>
    </w:p>
    <w:p w:rsidRPr="005B5EFE" w:rsidR="00AB3EB3" w:rsidP="001B718F" w:rsidRDefault="00AB3EB3" w14:paraId="08CA0250" w14:textId="77777777">
      <w:pPr>
        <w:tabs>
          <w:tab w:val="left" w:pos="567"/>
        </w:tabs>
        <w:ind w:right="-23"/>
        <w:rPr>
          <w:rFonts w:asciiTheme="minorHAnsi" w:hAnsiTheme="minorHAnsi" w:cstheme="minorHAnsi"/>
          <w:sz w:val="28"/>
          <w:szCs w:val="28"/>
        </w:rPr>
      </w:pPr>
    </w:p>
    <w:p w:rsidRPr="005A51AA" w:rsidR="00AB3EB3" w:rsidP="001B718F" w:rsidRDefault="00AB3EB3" w14:paraId="48C7636B" w14:textId="77777777">
      <w:pPr>
        <w:tabs>
          <w:tab w:val="left" w:pos="567"/>
        </w:tabs>
        <w:ind w:right="-23"/>
        <w:jc w:val="center"/>
        <w:rPr>
          <w:rFonts w:asciiTheme="minorHAnsi" w:hAnsiTheme="minorHAnsi" w:cstheme="minorHAnsi"/>
          <w:sz w:val="28"/>
          <w:szCs w:val="28"/>
        </w:rPr>
      </w:pPr>
      <w:r>
        <w:rPr>
          <w:rFonts w:asciiTheme="minorHAnsi" w:hAnsiTheme="minorHAnsi"/>
          <w:sz w:val="28"/>
        </w:rPr>
        <w:t>Članak 10.</w:t>
      </w:r>
    </w:p>
    <w:p w:rsidRPr="005B5EFE" w:rsidR="00AB3EB3" w:rsidP="001B718F" w:rsidRDefault="00AB3EB3" w14:paraId="243DEE18" w14:textId="77777777">
      <w:pPr>
        <w:tabs>
          <w:tab w:val="left" w:pos="567"/>
        </w:tabs>
        <w:ind w:right="-23"/>
        <w:rPr>
          <w:rFonts w:asciiTheme="minorHAnsi" w:hAnsiTheme="minorHAnsi" w:cstheme="minorHAnsi"/>
          <w:iCs/>
          <w:sz w:val="28"/>
          <w:szCs w:val="28"/>
        </w:rPr>
      </w:pPr>
    </w:p>
    <w:p w:rsidRPr="005A51AA" w:rsidR="00AB3EB3" w:rsidP="001B718F" w:rsidRDefault="00AB3EB3" w14:paraId="76E3C99C" w14:textId="77777777">
      <w:pPr>
        <w:tabs>
          <w:tab w:val="left" w:pos="567"/>
        </w:tabs>
        <w:ind w:right="-23"/>
        <w:rPr>
          <w:rFonts w:asciiTheme="minorHAnsi" w:hAnsiTheme="minorHAnsi" w:cstheme="minorHAnsi"/>
          <w:i/>
          <w:iCs/>
          <w:sz w:val="28"/>
          <w:szCs w:val="28"/>
        </w:rPr>
      </w:pPr>
      <w:r>
        <w:rPr>
          <w:rFonts w:asciiTheme="minorHAnsi" w:hAnsiTheme="minorHAnsi"/>
          <w:i/>
          <w:sz w:val="28"/>
        </w:rPr>
        <w:t>Predstavnici država članica koji sudjeluju u radu institucija Unije, njihovi savjetnici i tehnički stručnjaci uživaju uobičajene povlastice, imunitete i olakšice prilikom obnašanja svojih dužnosti i tijekom putovanja do mjesta ili iz mjesta sastajanja.</w:t>
      </w:r>
    </w:p>
    <w:p w:rsidRPr="005B5EFE" w:rsidR="00AB3EB3" w:rsidP="00AB3EB3" w:rsidRDefault="00AB3EB3" w14:paraId="1BBA5D09" w14:textId="77777777">
      <w:pPr>
        <w:tabs>
          <w:tab w:val="left" w:pos="567"/>
        </w:tabs>
        <w:ind w:right="-23"/>
        <w:rPr>
          <w:rFonts w:asciiTheme="minorHAnsi" w:hAnsiTheme="minorHAnsi" w:cstheme="minorHAnsi"/>
          <w:iCs/>
          <w:sz w:val="28"/>
          <w:szCs w:val="28"/>
        </w:rPr>
      </w:pPr>
    </w:p>
    <w:p w:rsidRPr="005A51AA" w:rsidR="00AB3EB3" w:rsidP="00AB3EB3" w:rsidRDefault="00AB3EB3" w14:paraId="578FE362" w14:textId="77777777">
      <w:pPr>
        <w:tabs>
          <w:tab w:val="left" w:pos="567"/>
        </w:tabs>
        <w:ind w:right="-23"/>
        <w:rPr>
          <w:rFonts w:asciiTheme="minorHAnsi" w:hAnsiTheme="minorHAnsi" w:cstheme="minorHAnsi"/>
          <w:i/>
          <w:iCs/>
          <w:sz w:val="28"/>
          <w:szCs w:val="28"/>
        </w:rPr>
      </w:pPr>
      <w:r>
        <w:rPr>
          <w:rFonts w:asciiTheme="minorHAnsi" w:hAnsiTheme="minorHAnsi"/>
          <w:i/>
          <w:sz w:val="28"/>
        </w:rPr>
        <w:t>Ovaj se članak također primjenjuje na članove savjetodavnih tijela Unije.</w:t>
      </w:r>
    </w:p>
    <w:p w:rsidRPr="005A51AA" w:rsidR="00AB3EB3" w:rsidP="00AB3EB3" w:rsidRDefault="00AB3EB3" w14:paraId="4612FA85" w14:textId="77777777">
      <w:pPr>
        <w:tabs>
          <w:tab w:val="left" w:pos="567"/>
        </w:tabs>
        <w:ind w:right="-23"/>
        <w:rPr>
          <w:rFonts w:asciiTheme="minorHAnsi" w:hAnsiTheme="minorHAnsi" w:cstheme="minorHAnsi"/>
          <w:i/>
          <w:iCs/>
          <w:sz w:val="28"/>
          <w:szCs w:val="28"/>
        </w:rPr>
      </w:pPr>
    </w:p>
    <w:p w:rsidRPr="005A51AA" w:rsidR="00AB3EB3" w:rsidP="00AB3EB3" w:rsidRDefault="00AB3EB3" w14:paraId="6121AAF0" w14:textId="77777777">
      <w:pPr>
        <w:tabs>
          <w:tab w:val="left" w:pos="567"/>
        </w:tabs>
        <w:ind w:right="-23"/>
        <w:rPr>
          <w:rFonts w:asciiTheme="minorHAnsi" w:hAnsiTheme="minorHAnsi" w:cstheme="minorHAnsi"/>
          <w:i/>
          <w:iCs/>
          <w:sz w:val="28"/>
          <w:szCs w:val="28"/>
        </w:rPr>
      </w:pPr>
      <w:r>
        <w:br w:type="page"/>
      </w:r>
    </w:p>
    <w:p w:rsidRPr="005A51AA" w:rsidR="00EE46FD" w:rsidP="001B718F" w:rsidRDefault="00AB3EB3" w14:paraId="63A7A53B" w14:textId="77777777">
      <w:pPr>
        <w:jc w:val="center"/>
        <w:rPr>
          <w:rFonts w:asciiTheme="minorHAnsi" w:hAnsiTheme="minorHAnsi" w:cstheme="minorHAnsi"/>
          <w:sz w:val="28"/>
          <w:szCs w:val="28"/>
        </w:rPr>
      </w:pPr>
      <w:r>
        <w:rPr>
          <w:rFonts w:asciiTheme="minorHAnsi" w:hAnsiTheme="minorHAnsi"/>
          <w:sz w:val="28"/>
        </w:rPr>
        <w:lastRenderedPageBreak/>
        <w:t>ODLUKA VIJEĆA 2019/853 od 21. svibnja 2019. O ODREĐIVANJU SASTAVA EUROPSKOGA GOSPODARSKOG I SOCIJALNOG ODBORA</w:t>
      </w:r>
    </w:p>
    <w:p w:rsidRPr="005A51AA" w:rsidR="00AB3EB3" w:rsidP="001B718F" w:rsidRDefault="00AB3EB3" w14:paraId="317AC5CA" w14:textId="77777777">
      <w:pPr>
        <w:jc w:val="center"/>
        <w:rPr>
          <w:rFonts w:asciiTheme="minorHAnsi" w:hAnsiTheme="minorHAnsi" w:cstheme="minorHAnsi"/>
          <w:color w:val="000000"/>
          <w:sz w:val="28"/>
          <w:szCs w:val="28"/>
        </w:rPr>
      </w:pPr>
      <w:r>
        <w:rPr>
          <w:rFonts w:asciiTheme="minorHAnsi" w:hAnsiTheme="minorHAnsi"/>
          <w:sz w:val="28"/>
        </w:rPr>
        <w:t>(IZVADAK)</w:t>
      </w:r>
    </w:p>
    <w:p w:rsidRPr="005B5EFE" w:rsidR="00AB3EB3" w:rsidP="001B718F" w:rsidRDefault="00AB3EB3" w14:paraId="4E02ABCD" w14:textId="77777777">
      <w:pPr>
        <w:jc w:val="center"/>
        <w:rPr>
          <w:rFonts w:asciiTheme="minorHAnsi" w:hAnsiTheme="minorHAnsi" w:cstheme="minorHAnsi"/>
          <w:sz w:val="28"/>
          <w:szCs w:val="28"/>
        </w:rPr>
      </w:pPr>
    </w:p>
    <w:p w:rsidRPr="005A51AA" w:rsidR="00AB3EB3" w:rsidP="001B718F" w:rsidRDefault="00AB3EB3" w14:paraId="5785B402" w14:textId="77777777">
      <w:pPr>
        <w:autoSpaceDE w:val="0"/>
        <w:autoSpaceDN w:val="0"/>
        <w:adjustRightInd w:val="0"/>
        <w:spacing w:line="240" w:lineRule="auto"/>
        <w:jc w:val="left"/>
        <w:rPr>
          <w:rFonts w:asciiTheme="minorHAnsi" w:hAnsiTheme="minorHAnsi" w:cstheme="minorHAnsi"/>
          <w:i/>
          <w:color w:val="000000"/>
          <w:sz w:val="28"/>
          <w:szCs w:val="28"/>
        </w:rPr>
      </w:pPr>
      <w:r>
        <w:rPr>
          <w:rFonts w:asciiTheme="minorHAnsi" w:hAnsiTheme="minorHAnsi"/>
          <w:i/>
          <w:color w:val="000000"/>
          <w:sz w:val="28"/>
        </w:rPr>
        <w:t>Članak 1.</w:t>
      </w:r>
    </w:p>
    <w:p w:rsidRPr="005B5EFE" w:rsidR="00AB3EB3" w:rsidP="001B718F" w:rsidRDefault="00AB3EB3" w14:paraId="3F579714" w14:textId="77777777">
      <w:pPr>
        <w:autoSpaceDE w:val="0"/>
        <w:autoSpaceDN w:val="0"/>
        <w:adjustRightInd w:val="0"/>
        <w:spacing w:line="240" w:lineRule="auto"/>
        <w:jc w:val="left"/>
        <w:rPr>
          <w:rFonts w:asciiTheme="minorHAnsi" w:hAnsiTheme="minorHAnsi" w:cstheme="minorHAnsi"/>
          <w:color w:val="000000"/>
          <w:sz w:val="28"/>
          <w:szCs w:val="28"/>
          <w:lang w:eastAsia="zh-CN"/>
        </w:rPr>
      </w:pPr>
    </w:p>
    <w:p w:rsidRPr="005A51AA" w:rsidR="00AB3EB3" w:rsidP="001B718F" w:rsidRDefault="00AB3EB3" w14:paraId="1E4BB8C1" w14:textId="77777777">
      <w:pPr>
        <w:tabs>
          <w:tab w:val="left" w:pos="567"/>
        </w:tabs>
        <w:rPr>
          <w:rFonts w:asciiTheme="minorHAnsi" w:hAnsiTheme="minorHAnsi" w:cstheme="minorHAnsi"/>
          <w:i/>
          <w:sz w:val="28"/>
          <w:szCs w:val="28"/>
        </w:rPr>
      </w:pPr>
      <w:r>
        <w:rPr>
          <w:rFonts w:asciiTheme="minorHAnsi" w:hAnsiTheme="minorHAnsi"/>
          <w:i/>
          <w:sz w:val="28"/>
        </w:rPr>
        <w:t>1.</w:t>
      </w:r>
      <w:r>
        <w:rPr>
          <w:rFonts w:asciiTheme="minorHAnsi" w:hAnsiTheme="minorHAnsi"/>
          <w:i/>
          <w:sz w:val="28"/>
        </w:rPr>
        <w:tab/>
        <w:t>Broj članova Europskoga gospodarskog i socijalnog odbora jest kako slijedi:</w:t>
      </w:r>
    </w:p>
    <w:p w:rsidRPr="005B5EFE" w:rsidR="00AB3EB3" w:rsidP="001B718F" w:rsidRDefault="00AB3EB3" w14:paraId="59FB7976" w14:textId="77777777">
      <w:pPr>
        <w:tabs>
          <w:tab w:val="left" w:pos="567"/>
        </w:tabs>
        <w:autoSpaceDE w:val="0"/>
        <w:autoSpaceDN w:val="0"/>
        <w:adjustRightInd w:val="0"/>
        <w:spacing w:before="60" w:after="60" w:line="240" w:lineRule="auto"/>
        <w:ind w:right="-23"/>
        <w:jc w:val="left"/>
        <w:rPr>
          <w:rFonts w:asciiTheme="minorHAnsi" w:hAnsiTheme="minorHAnsi" w:cstheme="minorHAnsi"/>
          <w:i/>
          <w:iCs/>
          <w:color w:val="000000"/>
          <w:sz w:val="28"/>
          <w:szCs w:val="28"/>
          <w:lang w:eastAsia="zh-CN"/>
        </w:rPr>
      </w:pPr>
    </w:p>
    <w:p w:rsidRPr="005B5EFE" w:rsidR="00AB3EB3" w:rsidP="001B718F" w:rsidRDefault="00AB3EB3" w14:paraId="1F6F8A4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Belgija</w:t>
      </w:r>
      <w:r>
        <w:rPr>
          <w:rFonts w:asciiTheme="minorHAnsi" w:hAnsiTheme="minorHAnsi"/>
          <w:i/>
          <w:color w:val="000000"/>
          <w:sz w:val="28"/>
        </w:rPr>
        <w:tab/>
        <w:t>12</w:t>
      </w:r>
    </w:p>
    <w:p w:rsidRPr="005B5EFE" w:rsidR="00AB3EB3" w:rsidP="00AB3EB3" w:rsidRDefault="00AB3EB3" w14:paraId="15194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Bugarska</w:t>
      </w:r>
      <w:r>
        <w:rPr>
          <w:rFonts w:asciiTheme="minorHAnsi" w:hAnsiTheme="minorHAnsi"/>
          <w:i/>
          <w:color w:val="000000"/>
          <w:sz w:val="28"/>
        </w:rPr>
        <w:tab/>
        <w:t>12</w:t>
      </w:r>
    </w:p>
    <w:p w:rsidRPr="005B5EFE" w:rsidR="00AB3EB3" w:rsidP="00AB3EB3" w:rsidRDefault="00AB3EB3" w14:paraId="056D5E9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Češka</w:t>
      </w:r>
      <w:r>
        <w:rPr>
          <w:rFonts w:asciiTheme="minorHAnsi" w:hAnsiTheme="minorHAnsi"/>
          <w:i/>
          <w:color w:val="000000"/>
          <w:sz w:val="28"/>
        </w:rPr>
        <w:tab/>
        <w:t>12</w:t>
      </w:r>
    </w:p>
    <w:p w:rsidRPr="005B5EFE" w:rsidR="00AB3EB3" w:rsidP="00AB3EB3" w:rsidRDefault="00AB3EB3" w14:paraId="4FD3BA33"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Danska</w:t>
      </w:r>
      <w:r>
        <w:rPr>
          <w:rFonts w:asciiTheme="minorHAnsi" w:hAnsiTheme="minorHAnsi"/>
          <w:i/>
          <w:color w:val="000000"/>
          <w:sz w:val="28"/>
        </w:rPr>
        <w:tab/>
        <w:t>9</w:t>
      </w:r>
    </w:p>
    <w:p w:rsidRPr="005B5EFE" w:rsidR="00AB3EB3" w:rsidP="00AB3EB3" w:rsidRDefault="00AB3EB3" w14:paraId="089B187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Njemačka</w:t>
      </w:r>
      <w:r>
        <w:rPr>
          <w:rFonts w:asciiTheme="minorHAnsi" w:hAnsiTheme="minorHAnsi"/>
          <w:i/>
          <w:color w:val="000000"/>
          <w:sz w:val="28"/>
        </w:rPr>
        <w:tab/>
        <w:t>24</w:t>
      </w:r>
    </w:p>
    <w:p w:rsidRPr="005B5EFE" w:rsidR="00AB3EB3" w:rsidP="00AB3EB3" w:rsidRDefault="00AB3EB3" w14:paraId="410629D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Estonija</w:t>
      </w:r>
      <w:r>
        <w:rPr>
          <w:rFonts w:asciiTheme="minorHAnsi" w:hAnsiTheme="minorHAnsi"/>
          <w:i/>
          <w:color w:val="000000"/>
          <w:sz w:val="28"/>
        </w:rPr>
        <w:tab/>
        <w:t>7</w:t>
      </w:r>
    </w:p>
    <w:p w:rsidRPr="005A51AA" w:rsidR="00AB3EB3" w:rsidP="00AB3EB3" w:rsidRDefault="00AB3EB3" w14:paraId="248078D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Irska</w:t>
      </w:r>
      <w:r>
        <w:rPr>
          <w:rFonts w:asciiTheme="minorHAnsi" w:hAnsiTheme="minorHAnsi"/>
          <w:i/>
          <w:color w:val="000000"/>
          <w:sz w:val="28"/>
        </w:rPr>
        <w:tab/>
        <w:t>9</w:t>
      </w:r>
    </w:p>
    <w:p w:rsidRPr="005A51AA" w:rsidR="00AB3EB3" w:rsidP="00AB3EB3" w:rsidRDefault="00AB3EB3" w14:paraId="6FA9D35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Grčka</w:t>
      </w:r>
      <w:r>
        <w:rPr>
          <w:rFonts w:asciiTheme="minorHAnsi" w:hAnsiTheme="minorHAnsi"/>
          <w:i/>
          <w:color w:val="000000"/>
          <w:sz w:val="28"/>
        </w:rPr>
        <w:tab/>
        <w:t>12</w:t>
      </w:r>
    </w:p>
    <w:p w:rsidRPr="005A51AA" w:rsidR="00AB3EB3" w:rsidP="00AB3EB3" w:rsidRDefault="00AB3EB3" w14:paraId="611D594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Španjolska</w:t>
      </w:r>
      <w:r>
        <w:rPr>
          <w:rFonts w:asciiTheme="minorHAnsi" w:hAnsiTheme="minorHAnsi"/>
          <w:i/>
          <w:color w:val="000000"/>
          <w:sz w:val="28"/>
        </w:rPr>
        <w:tab/>
        <w:t>21</w:t>
      </w:r>
    </w:p>
    <w:p w:rsidRPr="005A51AA" w:rsidR="00AB3EB3" w:rsidP="00AB3EB3" w:rsidRDefault="00AB3EB3" w14:paraId="3DF75E0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Francuska</w:t>
      </w:r>
      <w:r>
        <w:rPr>
          <w:rFonts w:asciiTheme="minorHAnsi" w:hAnsiTheme="minorHAnsi"/>
          <w:i/>
          <w:color w:val="000000"/>
          <w:sz w:val="28"/>
        </w:rPr>
        <w:tab/>
        <w:t>24</w:t>
      </w:r>
    </w:p>
    <w:p w:rsidRPr="005A51AA" w:rsidR="00AB3EB3" w:rsidP="00AB3EB3" w:rsidRDefault="00AB3EB3" w14:paraId="55DDF1F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Hrvatska</w:t>
      </w:r>
      <w:r>
        <w:rPr>
          <w:rFonts w:asciiTheme="minorHAnsi" w:hAnsiTheme="minorHAnsi"/>
          <w:i/>
          <w:color w:val="000000"/>
          <w:sz w:val="28"/>
        </w:rPr>
        <w:tab/>
        <w:t>9</w:t>
      </w:r>
    </w:p>
    <w:p w:rsidRPr="005A51AA" w:rsidR="00AB3EB3" w:rsidP="00AB3EB3" w:rsidRDefault="00AB3EB3" w14:paraId="3E98E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Italija</w:t>
      </w:r>
      <w:r>
        <w:rPr>
          <w:rFonts w:asciiTheme="minorHAnsi" w:hAnsiTheme="minorHAnsi"/>
          <w:i/>
          <w:color w:val="000000"/>
          <w:sz w:val="28"/>
        </w:rPr>
        <w:tab/>
        <w:t>24</w:t>
      </w:r>
    </w:p>
    <w:p w:rsidRPr="005A51AA" w:rsidR="00AB3EB3" w:rsidP="00AB3EB3" w:rsidRDefault="00AB3EB3" w14:paraId="0A8AA1E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Cipar</w:t>
      </w:r>
      <w:r>
        <w:rPr>
          <w:rFonts w:asciiTheme="minorHAnsi" w:hAnsiTheme="minorHAnsi"/>
          <w:i/>
          <w:color w:val="000000"/>
          <w:sz w:val="28"/>
        </w:rPr>
        <w:tab/>
        <w:t>6</w:t>
      </w:r>
    </w:p>
    <w:p w:rsidRPr="005A51AA" w:rsidR="00AB3EB3" w:rsidP="00AB3EB3" w:rsidRDefault="00AB3EB3" w14:paraId="03723D4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Latvija</w:t>
      </w:r>
      <w:r>
        <w:rPr>
          <w:rFonts w:asciiTheme="minorHAnsi" w:hAnsiTheme="minorHAnsi"/>
          <w:i/>
          <w:color w:val="000000"/>
          <w:sz w:val="28"/>
        </w:rPr>
        <w:tab/>
        <w:t>7</w:t>
      </w:r>
    </w:p>
    <w:p w:rsidRPr="005A51AA" w:rsidR="00AB3EB3" w:rsidP="00AB3EB3" w:rsidRDefault="00AB3EB3" w14:paraId="50A60AF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Litva</w:t>
      </w:r>
      <w:r>
        <w:rPr>
          <w:rFonts w:asciiTheme="minorHAnsi" w:hAnsiTheme="minorHAnsi"/>
          <w:i/>
          <w:color w:val="000000"/>
          <w:sz w:val="28"/>
        </w:rPr>
        <w:tab/>
        <w:t>9</w:t>
      </w:r>
    </w:p>
    <w:p w:rsidRPr="005A51AA" w:rsidR="00AB3EB3" w:rsidP="00AB3EB3" w:rsidRDefault="00AB3EB3" w14:paraId="0CFF595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Luksemburg</w:t>
      </w:r>
      <w:r>
        <w:rPr>
          <w:rFonts w:asciiTheme="minorHAnsi" w:hAnsiTheme="minorHAnsi"/>
          <w:i/>
          <w:color w:val="000000"/>
          <w:sz w:val="28"/>
        </w:rPr>
        <w:tab/>
        <w:t>6</w:t>
      </w:r>
    </w:p>
    <w:p w:rsidRPr="005B5EFE" w:rsidR="00AB3EB3" w:rsidP="00AB3EB3" w:rsidRDefault="00AB3EB3" w14:paraId="3B13D7A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Mađarska</w:t>
      </w:r>
      <w:r>
        <w:rPr>
          <w:rFonts w:asciiTheme="minorHAnsi" w:hAnsiTheme="minorHAnsi"/>
          <w:i/>
          <w:color w:val="000000"/>
          <w:sz w:val="28"/>
        </w:rPr>
        <w:tab/>
        <w:t>12</w:t>
      </w:r>
    </w:p>
    <w:p w:rsidRPr="005B5EFE" w:rsidR="00AB3EB3" w:rsidP="00AB3EB3" w:rsidRDefault="00AB3EB3" w14:paraId="03458C4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Malta</w:t>
      </w:r>
      <w:r>
        <w:rPr>
          <w:rFonts w:asciiTheme="minorHAnsi" w:hAnsiTheme="minorHAnsi"/>
          <w:i/>
          <w:color w:val="000000"/>
          <w:sz w:val="28"/>
        </w:rPr>
        <w:tab/>
        <w:t>5</w:t>
      </w:r>
    </w:p>
    <w:p w:rsidRPr="005B5EFE" w:rsidR="00AB3EB3" w:rsidP="00AB3EB3" w:rsidRDefault="00AB3EB3" w14:paraId="1E23020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Nizozemska</w:t>
      </w:r>
      <w:r>
        <w:rPr>
          <w:rFonts w:asciiTheme="minorHAnsi" w:hAnsiTheme="minorHAnsi"/>
          <w:i/>
          <w:color w:val="000000"/>
          <w:sz w:val="28"/>
        </w:rPr>
        <w:tab/>
        <w:t>12</w:t>
      </w:r>
    </w:p>
    <w:p w:rsidRPr="005B5EFE" w:rsidR="00AB3EB3" w:rsidP="00AB3EB3" w:rsidRDefault="00AB3EB3" w14:paraId="401224B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Austrija</w:t>
      </w:r>
      <w:r>
        <w:rPr>
          <w:rFonts w:asciiTheme="minorHAnsi" w:hAnsiTheme="minorHAnsi"/>
          <w:i/>
          <w:color w:val="000000"/>
          <w:sz w:val="28"/>
        </w:rPr>
        <w:tab/>
        <w:t>12</w:t>
      </w:r>
    </w:p>
    <w:p w:rsidRPr="005B5EFE" w:rsidR="00AB3EB3" w:rsidP="00AB3EB3" w:rsidRDefault="00AB3EB3" w14:paraId="131713E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Poljska</w:t>
      </w:r>
      <w:r>
        <w:rPr>
          <w:rFonts w:asciiTheme="minorHAnsi" w:hAnsiTheme="minorHAnsi"/>
          <w:i/>
          <w:color w:val="000000"/>
          <w:sz w:val="28"/>
        </w:rPr>
        <w:tab/>
        <w:t>21</w:t>
      </w:r>
    </w:p>
    <w:p w:rsidRPr="005B5EFE" w:rsidR="00AB3EB3" w:rsidP="00AB3EB3" w:rsidRDefault="00AB3EB3" w14:paraId="7762C70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Portugal</w:t>
      </w:r>
      <w:r>
        <w:rPr>
          <w:rFonts w:asciiTheme="minorHAnsi" w:hAnsiTheme="minorHAnsi"/>
          <w:i/>
          <w:color w:val="000000"/>
          <w:sz w:val="28"/>
        </w:rPr>
        <w:tab/>
        <w:t>12</w:t>
      </w:r>
    </w:p>
    <w:p w:rsidRPr="005B5EFE" w:rsidR="00AB3EB3" w:rsidP="00AB3EB3" w:rsidRDefault="00AB3EB3" w14:paraId="237A3009"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Rumunjska</w:t>
      </w:r>
      <w:r>
        <w:rPr>
          <w:rFonts w:asciiTheme="minorHAnsi" w:hAnsiTheme="minorHAnsi"/>
          <w:i/>
          <w:color w:val="000000"/>
          <w:sz w:val="28"/>
        </w:rPr>
        <w:tab/>
        <w:t>15</w:t>
      </w:r>
    </w:p>
    <w:p w:rsidRPr="005B5EFE" w:rsidR="00AB3EB3" w:rsidP="00AB3EB3" w:rsidRDefault="00AB3EB3" w14:paraId="219190AE"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Slovenija</w:t>
      </w:r>
      <w:r>
        <w:rPr>
          <w:rFonts w:asciiTheme="minorHAnsi" w:hAnsiTheme="minorHAnsi"/>
          <w:i/>
          <w:color w:val="000000"/>
          <w:sz w:val="28"/>
        </w:rPr>
        <w:tab/>
        <w:t>7</w:t>
      </w:r>
    </w:p>
    <w:p w:rsidRPr="005A51AA" w:rsidR="00AB3EB3" w:rsidP="00AB3EB3" w:rsidRDefault="00AB3EB3" w14:paraId="68681AA8"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Slovačka</w:t>
      </w:r>
      <w:r>
        <w:rPr>
          <w:rFonts w:asciiTheme="minorHAnsi" w:hAnsiTheme="minorHAnsi"/>
          <w:i/>
          <w:color w:val="000000"/>
          <w:sz w:val="28"/>
        </w:rPr>
        <w:tab/>
        <w:t>9</w:t>
      </w:r>
    </w:p>
    <w:p w:rsidRPr="005A51AA" w:rsidR="00AB3EB3" w:rsidP="00AB3EB3" w:rsidRDefault="00AB3EB3" w14:paraId="7CD388C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lastRenderedPageBreak/>
        <w:t>Finska</w:t>
      </w:r>
      <w:r>
        <w:rPr>
          <w:rFonts w:asciiTheme="minorHAnsi" w:hAnsiTheme="minorHAnsi"/>
          <w:i/>
          <w:color w:val="000000"/>
          <w:sz w:val="28"/>
        </w:rPr>
        <w:tab/>
        <w:t>9</w:t>
      </w:r>
    </w:p>
    <w:p w:rsidRPr="005A51AA" w:rsidR="00AB3EB3" w:rsidP="00AB3EB3" w:rsidRDefault="00AB3EB3" w14:paraId="5A32394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rPr>
      </w:pPr>
      <w:r>
        <w:rPr>
          <w:rFonts w:asciiTheme="minorHAnsi" w:hAnsiTheme="minorHAnsi"/>
          <w:i/>
          <w:color w:val="000000"/>
          <w:sz w:val="28"/>
        </w:rPr>
        <w:t>Švedska</w:t>
      </w:r>
      <w:r>
        <w:rPr>
          <w:rFonts w:asciiTheme="minorHAnsi" w:hAnsiTheme="minorHAnsi"/>
          <w:i/>
          <w:color w:val="000000"/>
          <w:sz w:val="28"/>
        </w:rPr>
        <w:tab/>
        <w:t>12</w:t>
      </w:r>
    </w:p>
    <w:p w:rsidR="006038B1" w:rsidRDefault="00B408A4" w14:paraId="53CBC7EF" w14:textId="1A508AA9">
      <w:pPr>
        <w:spacing w:after="160" w:line="259" w:lineRule="auto"/>
        <w:jc w:val="left"/>
        <w:rPr>
          <w:rFonts w:asciiTheme="minorHAnsi" w:hAnsiTheme="minorHAnsi" w:cstheme="minorHAnsi"/>
          <w:b/>
          <w:sz w:val="28"/>
          <w:szCs w:val="28"/>
        </w:rPr>
      </w:pPr>
      <w:r>
        <w:br w:type="page"/>
      </w:r>
    </w:p>
    <w:p w:rsidR="00E30D4F" w:rsidRDefault="00E30D4F" w14:paraId="4BC1FAAF" w14:textId="41E762C8">
      <w:pPr>
        <w:spacing w:after="160" w:line="259" w:lineRule="auto"/>
        <w:jc w:val="left"/>
        <w:rPr>
          <w:rFonts w:asciiTheme="minorHAnsi" w:hAnsiTheme="minorHAnsi" w:cstheme="minorHAnsi"/>
          <w:b/>
          <w:sz w:val="28"/>
          <w:szCs w:val="28"/>
          <w:lang w:val="en-GB"/>
        </w:rPr>
      </w:pPr>
    </w:p>
    <w:p w:rsidR="00E30D4F" w:rsidRDefault="00E30D4F" w14:paraId="64C56A05" w14:textId="77777777">
      <w:pPr>
        <w:spacing w:after="160" w:line="259" w:lineRule="auto"/>
        <w:jc w:val="left"/>
        <w:rPr>
          <w:rFonts w:asciiTheme="minorHAnsi" w:hAnsiTheme="minorHAnsi" w:cstheme="minorHAnsi"/>
          <w:b/>
          <w:sz w:val="28"/>
          <w:szCs w:val="28"/>
          <w:lang w:val="en-GB"/>
        </w:rPr>
      </w:pPr>
      <w:r>
        <w:rPr>
          <w:rFonts w:asciiTheme="minorHAnsi" w:hAnsiTheme="minorHAnsi" w:cstheme="minorHAnsi"/>
          <w:b/>
          <w:sz w:val="28"/>
          <w:szCs w:val="28"/>
          <w:lang w:val="en-GB"/>
        </w:rPr>
        <w:br w:type="page"/>
      </w:r>
    </w:p>
    <w:p w:rsidR="00B408A4" w:rsidRDefault="00B408A4" w14:paraId="46A1A297" w14:textId="6C9DD932">
      <w:pPr>
        <w:spacing w:after="160" w:line="259" w:lineRule="auto"/>
        <w:jc w:val="left"/>
        <w:rPr>
          <w:rFonts w:asciiTheme="minorHAnsi" w:hAnsiTheme="minorHAnsi" w:cstheme="minorHAnsi"/>
          <w:b/>
          <w:sz w:val="28"/>
          <w:szCs w:val="28"/>
          <w:lang w:val="en-GB"/>
        </w:rPr>
      </w:pPr>
    </w:p>
    <w:p w:rsidRPr="005A51AA" w:rsidR="00AB3EB3" w:rsidP="00DC3CDA" w:rsidRDefault="00AB3EB3" w14:paraId="6BBAE3C3" w14:textId="77777777">
      <w:pPr>
        <w:jc w:val="center"/>
        <w:rPr>
          <w:rFonts w:asciiTheme="minorHAnsi" w:hAnsiTheme="minorHAnsi" w:cstheme="minorHAnsi"/>
          <w:b/>
          <w:sz w:val="28"/>
          <w:szCs w:val="28"/>
          <w:lang w:val="en-GB"/>
        </w:rPr>
      </w:pPr>
    </w:p>
    <w:p w:rsidRPr="005A51AA" w:rsidR="00AB3EB3" w:rsidP="008D2781" w:rsidRDefault="00AB3EB3" w14:paraId="7BC0A806" w14:textId="77777777">
      <w:pPr>
        <w:spacing w:before="5200"/>
        <w:jc w:val="center"/>
        <w:outlineLvl w:val="0"/>
        <w:rPr>
          <w:rFonts w:asciiTheme="minorHAnsi" w:hAnsiTheme="minorHAnsi" w:cstheme="minorHAnsi"/>
          <w:b/>
          <w:kern w:val="28"/>
          <w:sz w:val="28"/>
          <w:szCs w:val="28"/>
        </w:rPr>
      </w:pPr>
      <w:r>
        <w:rPr>
          <w:rFonts w:asciiTheme="minorHAnsi" w:hAnsiTheme="minorHAnsi"/>
          <w:b/>
          <w:sz w:val="28"/>
        </w:rPr>
        <w:t>POSLOVNIK</w:t>
      </w:r>
    </w:p>
    <w:p w:rsidRPr="005A51AA" w:rsidR="00EE46FD" w:rsidP="00AB3EB3" w:rsidRDefault="00AB3EB3" w14:paraId="28FAD582" w14:textId="77777777">
      <w:pPr>
        <w:jc w:val="center"/>
        <w:rPr>
          <w:rFonts w:asciiTheme="minorHAnsi" w:hAnsiTheme="minorHAnsi" w:cstheme="minorHAnsi"/>
          <w:b/>
          <w:sz w:val="28"/>
          <w:szCs w:val="28"/>
        </w:rPr>
      </w:pPr>
      <w:r>
        <w:rPr>
          <w:rFonts w:asciiTheme="minorHAnsi" w:hAnsiTheme="minorHAnsi"/>
          <w:b/>
          <w:sz w:val="28"/>
        </w:rPr>
        <w:t>Ožujak 2022.</w:t>
      </w:r>
    </w:p>
    <w:p w:rsidRPr="005A51AA" w:rsidR="00EE46FD" w:rsidP="00AB3EB3" w:rsidRDefault="00EE46FD" w14:paraId="39DDA249" w14:textId="77777777">
      <w:pPr>
        <w:jc w:val="center"/>
        <w:rPr>
          <w:rFonts w:asciiTheme="minorHAnsi" w:hAnsiTheme="minorHAnsi" w:cstheme="minorHAnsi"/>
          <w:b/>
          <w:sz w:val="28"/>
          <w:szCs w:val="28"/>
        </w:rPr>
      </w:pPr>
    </w:p>
    <w:p w:rsidRPr="005A51AA" w:rsidR="00AB3EB3" w:rsidP="008D2781" w:rsidRDefault="00AB3EB3" w14:paraId="06A79DFE" w14:textId="77777777">
      <w:pPr>
        <w:jc w:val="center"/>
        <w:rPr>
          <w:rFonts w:asciiTheme="minorHAnsi" w:hAnsiTheme="minorHAnsi" w:cstheme="minorHAnsi"/>
          <w:b/>
          <w:bCs/>
          <w:sz w:val="28"/>
          <w:szCs w:val="28"/>
        </w:rPr>
      </w:pPr>
      <w:r>
        <w:rPr>
          <w:rFonts w:asciiTheme="minorHAnsi" w:hAnsiTheme="minorHAnsi"/>
          <w:b/>
          <w:sz w:val="28"/>
        </w:rPr>
        <w:t>PROVEDBENE ODREDBE</w:t>
      </w:r>
    </w:p>
    <w:p w:rsidRPr="00365ACC" w:rsidR="00AB3EB3" w:rsidP="00AB3EB3" w:rsidRDefault="00AB3EB3" w14:paraId="6764DA16" w14:textId="77777777">
      <w:pPr>
        <w:jc w:val="center"/>
        <w:rPr>
          <w:rFonts w:asciiTheme="minorHAnsi" w:hAnsiTheme="minorHAnsi" w:cstheme="minorHAnsi"/>
          <w:b/>
          <w:sz w:val="28"/>
          <w:szCs w:val="28"/>
        </w:rPr>
      </w:pPr>
      <w:r w:rsidRPr="00365ACC">
        <w:rPr>
          <w:rFonts w:asciiTheme="minorHAnsi" w:hAnsiTheme="minorHAnsi" w:cstheme="minorHAnsi"/>
          <w:b/>
          <w:sz w:val="28"/>
          <w:szCs w:val="28"/>
        </w:rPr>
        <w:t>Studeni 2022.</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25" w:id="19"/>
      <w:r w:rsidRPr="00365ACC">
        <w:rPr>
          <w:rFonts w:asciiTheme="minorHAnsi" w:hAnsiTheme="minorHAnsi" w:cstheme="minorHAnsi"/>
          <w:sz w:val="28"/>
          <w:szCs w:val="28"/>
        </w:rPr>
        <w:instrText>POSLOVNIK S PROVEDBENIM ODREDBAMA</w:instrText>
      </w:r>
      <w:bookmarkEnd w:id="19"/>
      <w:r w:rsidRPr="00365ACC">
        <w:rPr>
          <w:rFonts w:asciiTheme="minorHAnsi" w:hAnsiTheme="minorHAnsi" w:cstheme="minorHAnsi"/>
          <w:sz w:val="28"/>
          <w:szCs w:val="28"/>
        </w:rPr>
        <w:instrText xml:space="preserve">" \l 1 </w:instrText>
      </w:r>
      <w:r w:rsidRPr="00365ACC">
        <w:rPr>
          <w:rFonts w:asciiTheme="minorHAnsi" w:hAnsiTheme="minorHAnsi" w:cstheme="minorHAnsi"/>
          <w:sz w:val="28"/>
          <w:szCs w:val="28"/>
        </w:rPr>
        <w:fldChar w:fldCharType="end"/>
      </w:r>
    </w:p>
    <w:p w:rsidRPr="005A51AA" w:rsidR="00B408A4" w:rsidRDefault="00B408A4" w14:paraId="230F5C67" w14:textId="77777777">
      <w:pPr>
        <w:spacing w:after="160" w:line="259" w:lineRule="auto"/>
        <w:jc w:val="left"/>
        <w:rPr>
          <w:rFonts w:asciiTheme="minorHAnsi" w:hAnsiTheme="minorHAnsi" w:cstheme="minorHAnsi"/>
          <w:b/>
          <w:sz w:val="28"/>
          <w:szCs w:val="28"/>
        </w:rPr>
      </w:pPr>
      <w:r>
        <w:br w:type="page"/>
      </w:r>
    </w:p>
    <w:tbl>
      <w:tblPr>
        <w:tblStyle w:val="TableGrid"/>
        <w:tblpPr w:leftFromText="141" w:rightFromText="141" w:vertAnchor="text" w:tblpY="1"/>
        <w:tblOverlap w:val="never"/>
        <w:tblW w:w="8861" w:type="dxa"/>
        <w:tblLook w:val="04A0" w:firstRow="1" w:lastRow="0" w:firstColumn="1" w:lastColumn="0" w:noHBand="0" w:noVBand="1"/>
      </w:tblPr>
      <w:tblGrid>
        <w:gridCol w:w="4414"/>
        <w:gridCol w:w="4375"/>
        <w:gridCol w:w="72"/>
      </w:tblGrid>
      <w:tr w:rsidRPr="00365ACC" w:rsidR="00DC3CDA" w:rsidTr="00080033" w14:paraId="2BD67721" w14:textId="77777777">
        <w:tc>
          <w:tcPr>
            <w:tcW w:w="4462" w:type="dxa"/>
            <w:shd w:val="clear" w:color="auto" w:fill="B4C6E7" w:themeFill="accent1" w:themeFillTint="66"/>
          </w:tcPr>
          <w:p w:rsidRPr="00365ACC" w:rsidR="00DC3CDA" w:rsidRDefault="001B718F" w14:paraId="1F58B02A" w14:textId="77777777">
            <w:pPr>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lastRenderedPageBreak/>
              <w:t>POSLOVNIK</w:t>
            </w:r>
          </w:p>
        </w:tc>
        <w:tc>
          <w:tcPr>
            <w:tcW w:w="4462" w:type="dxa"/>
            <w:gridSpan w:val="2"/>
            <w:shd w:val="clear" w:color="auto" w:fill="B4C6E7" w:themeFill="accent1" w:themeFillTint="66"/>
          </w:tcPr>
          <w:p w:rsidRPr="00365ACC" w:rsidR="00DC3CDA" w:rsidP="00A20B1A" w:rsidRDefault="00DC3CDA" w14:paraId="286AFF72" w14:textId="77777777">
            <w:pPr>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PROVEDBENE ODREDBE</w:t>
            </w:r>
          </w:p>
        </w:tc>
      </w:tr>
      <w:tr w:rsidRPr="00365ACC" w:rsidR="00DC3CDA" w:rsidTr="00080033" w14:paraId="414A7578" w14:textId="77777777">
        <w:tc>
          <w:tcPr>
            <w:tcW w:w="4462" w:type="dxa"/>
          </w:tcPr>
          <w:p w:rsidRPr="00365ACC" w:rsidR="00DC3CDA" w:rsidRDefault="00DC3CDA" w14:paraId="5DA50819" w14:textId="77777777">
            <w:pPr>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bCs/>
                <w:kern w:val="28"/>
                <w:sz w:val="28"/>
                <w:szCs w:val="28"/>
              </w:rPr>
              <w:t>Preambula</w:t>
            </w:r>
            <w:r w:rsidRPr="00365ACC" w:rsidR="00E474C4">
              <w:rPr>
                <w:rFonts w:asciiTheme="minorHAnsi" w:hAnsiTheme="minorHAnsi" w:cstheme="minorHAnsi"/>
                <w:kern w:val="28"/>
                <w:sz w:val="28"/>
                <w:szCs w:val="28"/>
              </w:rPr>
              <w:fldChar w:fldCharType="begin"/>
            </w:r>
            <w:r w:rsidRPr="00365ACC" w:rsidR="00E474C4">
              <w:rPr>
                <w:rFonts w:asciiTheme="minorHAnsi" w:hAnsiTheme="minorHAnsi" w:cstheme="minorHAnsi"/>
                <w:kern w:val="28"/>
                <w:sz w:val="28"/>
                <w:szCs w:val="28"/>
              </w:rPr>
              <w:instrText xml:space="preserve"> TC </w:instrText>
            </w:r>
            <w:bookmarkStart w:name="_Toc192515226" w:id="20"/>
            <w:r w:rsidRPr="00365ACC" w:rsidR="00E474C4">
              <w:rPr>
                <w:rFonts w:asciiTheme="minorHAnsi" w:hAnsiTheme="minorHAnsi" w:cstheme="minorHAnsi"/>
                <w:kern w:val="28"/>
                <w:sz w:val="28"/>
                <w:szCs w:val="28"/>
              </w:rPr>
              <w:instrText>Preambula</w:instrText>
            </w:r>
            <w:bookmarkEnd w:id="20"/>
            <w:r w:rsidRPr="00365ACC" w:rsidR="00E474C4">
              <w:rPr>
                <w:rFonts w:asciiTheme="minorHAnsi" w:hAnsiTheme="minorHAnsi" w:cstheme="minorHAnsi"/>
                <w:kern w:val="28"/>
                <w:sz w:val="28"/>
                <w:szCs w:val="28"/>
              </w:rPr>
              <w:instrText xml:space="preserve"> \l 2 </w:instrText>
            </w:r>
            <w:r w:rsidRPr="00365ACC" w:rsidR="00E474C4">
              <w:rPr>
                <w:rFonts w:asciiTheme="minorHAnsi" w:hAnsiTheme="minorHAnsi" w:cstheme="minorHAnsi"/>
                <w:kern w:val="28"/>
                <w:sz w:val="28"/>
                <w:szCs w:val="28"/>
              </w:rPr>
              <w:fldChar w:fldCharType="end"/>
            </w:r>
          </w:p>
        </w:tc>
        <w:tc>
          <w:tcPr>
            <w:tcW w:w="4462" w:type="dxa"/>
            <w:gridSpan w:val="2"/>
          </w:tcPr>
          <w:p w:rsidRPr="00365ACC" w:rsidR="00DC3CDA" w:rsidP="00A20B1A" w:rsidRDefault="00DC3CDA" w14:paraId="1F34A27E" w14:textId="77777777">
            <w:pPr>
              <w:widowControl w:val="0"/>
              <w:adjustRightInd w:val="0"/>
              <w:snapToGrid w:val="0"/>
              <w:jc w:val="left"/>
              <w:rPr>
                <w:rFonts w:asciiTheme="minorHAnsi" w:hAnsiTheme="minorHAnsi" w:cstheme="minorHAnsi"/>
                <w:b/>
                <w:sz w:val="28"/>
                <w:szCs w:val="28"/>
                <w:lang w:val="en-GB"/>
              </w:rPr>
            </w:pPr>
          </w:p>
        </w:tc>
      </w:tr>
      <w:tr w:rsidRPr="00365ACC" w:rsidR="00DC3CDA" w:rsidTr="00080033" w14:paraId="070968AF" w14:textId="77777777">
        <w:tc>
          <w:tcPr>
            <w:tcW w:w="4462" w:type="dxa"/>
          </w:tcPr>
          <w:p w:rsidRPr="00365ACC" w:rsidR="00DC3CDA" w:rsidP="008D2781" w:rsidRDefault="00DC3CDA" w14:paraId="60895130"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Europski gospodarski i socijalni odbor (u daljnjem tekstu: „Odbor“), osnovan Ugovorom iz Rima iz 1957., savjetodavno je tijelo Europske unije. </w:t>
            </w:r>
          </w:p>
        </w:tc>
        <w:tc>
          <w:tcPr>
            <w:tcW w:w="4462" w:type="dxa"/>
            <w:gridSpan w:val="2"/>
          </w:tcPr>
          <w:p w:rsidRPr="00365ACC" w:rsidR="00DC3CDA" w:rsidP="00A20B1A" w:rsidRDefault="00DC3CDA" w14:paraId="0EFC7B0D" w14:textId="77777777">
            <w:pPr>
              <w:pStyle w:val="Heading1"/>
              <w:numPr>
                <w:ilvl w:val="0"/>
                <w:numId w:val="0"/>
              </w:numPr>
              <w:outlineLvl w:val="0"/>
              <w:rPr>
                <w:rFonts w:asciiTheme="minorHAnsi" w:hAnsiTheme="minorHAnsi" w:cstheme="minorHAnsi"/>
                <w:sz w:val="28"/>
                <w:szCs w:val="28"/>
                <w:lang w:val="en-GB"/>
              </w:rPr>
            </w:pPr>
          </w:p>
        </w:tc>
      </w:tr>
      <w:tr w:rsidRPr="00365ACC" w:rsidR="00DC3CDA" w:rsidTr="00080033" w14:paraId="3A763251" w14:textId="77777777">
        <w:tc>
          <w:tcPr>
            <w:tcW w:w="4462" w:type="dxa"/>
          </w:tcPr>
          <w:p w:rsidRPr="00365ACC" w:rsidR="00DC3CDA" w:rsidP="008D2781" w:rsidRDefault="00DC3CDA" w14:paraId="0F01B594"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skladu s člankom 300. Ugovora o funkcioniranju Europske unije Odbor se sastoji od predstavnika organizacija poslodavaca, radnika i drugih predstavnika civilnog društva, osobito onih u socioekonomskom, građanskom, strukovnom i kulturnom području.</w:t>
            </w:r>
          </w:p>
        </w:tc>
        <w:tc>
          <w:tcPr>
            <w:tcW w:w="4462" w:type="dxa"/>
            <w:gridSpan w:val="2"/>
          </w:tcPr>
          <w:p w:rsidRPr="00365ACC" w:rsidR="00DC3CDA" w:rsidP="00A20B1A" w:rsidRDefault="00DC3CDA" w14:paraId="4F9FA47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5987F262" w14:textId="77777777">
        <w:tc>
          <w:tcPr>
            <w:tcW w:w="4462" w:type="dxa"/>
          </w:tcPr>
          <w:p w:rsidRPr="00365ACC" w:rsidR="00DC3CDA" w:rsidRDefault="00DC3CDA" w14:paraId="63751E4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Članovi Odbora nisu vezani nikakvim obvezujućim napucima. U općem interesu Unije potpuno su neovisni u obavljanju svojih dužnosti.</w:t>
            </w:r>
          </w:p>
        </w:tc>
        <w:tc>
          <w:tcPr>
            <w:tcW w:w="4462" w:type="dxa"/>
            <w:gridSpan w:val="2"/>
          </w:tcPr>
          <w:p w:rsidRPr="00365ACC" w:rsidR="00DC3CDA" w:rsidP="00A20B1A" w:rsidRDefault="00DC3CDA" w14:paraId="1F173CE5"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7DEFE22E" w14:textId="77777777">
        <w:tc>
          <w:tcPr>
            <w:tcW w:w="4462" w:type="dxa"/>
          </w:tcPr>
          <w:p w:rsidRPr="00365ACC" w:rsidR="00DC3CDA" w:rsidRDefault="00DC3CDA" w14:paraId="4F6A879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Rad Odbora odvija se u tri skupine: skupini koja okuplja poslodavce, skupini koja okuplja radnike i skupini koja okuplja druge predstavnike civilnog društva.</w:t>
            </w:r>
          </w:p>
        </w:tc>
        <w:tc>
          <w:tcPr>
            <w:tcW w:w="4462" w:type="dxa"/>
            <w:gridSpan w:val="2"/>
          </w:tcPr>
          <w:p w:rsidRPr="00365ACC" w:rsidR="00DC3CDA" w:rsidP="00A20B1A" w:rsidRDefault="00DC3CDA" w14:paraId="44E0C4EF"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4AF4FE65" w14:textId="77777777">
        <w:tc>
          <w:tcPr>
            <w:tcW w:w="4462" w:type="dxa"/>
          </w:tcPr>
          <w:p w:rsidRPr="00365ACC" w:rsidR="00DC3CDA" w:rsidP="008D2781" w:rsidRDefault="00DC3CDA" w14:paraId="76C50B59"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U okviru europskog institucijskog ustroja Odbor ima posebnu ulogu. On je glavni forum putem kojega organizirano civilno društvo, koje predstavljaju članovi, zastupa svoje stavove i raspravlja o njima, a djeluje i kao povlašteni posrednik između organiziranog </w:t>
            </w:r>
            <w:r w:rsidRPr="00365ACC">
              <w:rPr>
                <w:rFonts w:asciiTheme="minorHAnsi" w:hAnsiTheme="minorHAnsi" w:cstheme="minorHAnsi"/>
                <w:sz w:val="28"/>
                <w:szCs w:val="28"/>
              </w:rPr>
              <w:lastRenderedPageBreak/>
              <w:t>civilnog društva i institucija Europske unije.</w:t>
            </w:r>
          </w:p>
        </w:tc>
        <w:tc>
          <w:tcPr>
            <w:tcW w:w="4462" w:type="dxa"/>
            <w:gridSpan w:val="2"/>
          </w:tcPr>
          <w:p w:rsidRPr="00365ACC" w:rsidR="00DC3CDA" w:rsidP="00A20B1A" w:rsidRDefault="00DC3CDA" w14:paraId="0051534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8603CD9" w14:textId="77777777">
        <w:tc>
          <w:tcPr>
            <w:tcW w:w="4462" w:type="dxa"/>
          </w:tcPr>
          <w:p w:rsidRPr="00365ACC" w:rsidR="00DC3CDA" w:rsidRDefault="00DC3CDA" w14:paraId="33D0519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Savjetodavna uloga Odbora omogućuje europskom civilnom društvu sudjelovanje u procesu odlučivanja Europske unije. </w:t>
            </w:r>
          </w:p>
        </w:tc>
        <w:tc>
          <w:tcPr>
            <w:tcW w:w="4462" w:type="dxa"/>
            <w:gridSpan w:val="2"/>
          </w:tcPr>
          <w:p w:rsidRPr="00365ACC" w:rsidR="00DC3CDA" w:rsidP="00A20B1A" w:rsidRDefault="00DC3CDA" w14:paraId="59D70178"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57617BF4" w14:textId="77777777">
        <w:tc>
          <w:tcPr>
            <w:tcW w:w="4462" w:type="dxa"/>
          </w:tcPr>
          <w:p w:rsidRPr="00365ACC" w:rsidR="00DC3CDA" w:rsidP="008D2781" w:rsidRDefault="00DC3CDA" w14:paraId="0F0B2C06"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Rasprave Odbora često iziskuju pregovore u kojima sudjeluju svi dijelovi civilnog društva: poslodavci (Skupina I.), radnici (Skupina II.) i drugi predstavnici civilnog društva (Skupina III.).</w:t>
            </w:r>
          </w:p>
        </w:tc>
        <w:tc>
          <w:tcPr>
            <w:tcW w:w="4462" w:type="dxa"/>
            <w:gridSpan w:val="2"/>
          </w:tcPr>
          <w:p w:rsidRPr="00365ACC" w:rsidR="00DC3CDA" w:rsidP="00A20B1A" w:rsidRDefault="00DC3CDA" w14:paraId="3AA497D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42217A8E" w14:textId="77777777">
        <w:tc>
          <w:tcPr>
            <w:tcW w:w="4462" w:type="dxa"/>
          </w:tcPr>
          <w:p w:rsidRPr="00365ACC" w:rsidR="00DC3CDA" w:rsidP="008D2781" w:rsidRDefault="00DC3CDA" w14:paraId="51DD149C"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Stručna znanja i konvergencije koje se nastoje postići tijekom rasprava mogu poboljšati kvalitetu i vjerodostojnost procesa odlučivanja Europske unije jer ga čine razumljivijim i prihvatljivijim za europske građane te povećavaju transparentnost koja je od presudne važnosti za demokraciju. </w:t>
            </w:r>
          </w:p>
        </w:tc>
        <w:tc>
          <w:tcPr>
            <w:tcW w:w="4462" w:type="dxa"/>
            <w:gridSpan w:val="2"/>
          </w:tcPr>
          <w:p w:rsidRPr="00365ACC" w:rsidR="00DC3CDA" w:rsidP="00A20B1A" w:rsidRDefault="00DC3CDA" w14:paraId="296C7DC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065E2F5" w14:textId="77777777">
        <w:tc>
          <w:tcPr>
            <w:tcW w:w="4462" w:type="dxa"/>
          </w:tcPr>
          <w:p w:rsidRPr="00365ACC" w:rsidR="00DC3CDA" w:rsidP="008D2781" w:rsidRDefault="00DC3CDA" w14:paraId="196775D3"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Kao forum za raspravu i izradu mišljenja, Odbor pridonosi jačanju demokratskog izražavanja u procesu izgradnje Europske unije, među ostalim i promicanjem odnosa između Europske unije i socijalnih i gospodarskih grupacija u trećim zemljama.</w:t>
            </w:r>
          </w:p>
        </w:tc>
        <w:tc>
          <w:tcPr>
            <w:tcW w:w="4462" w:type="dxa"/>
            <w:gridSpan w:val="2"/>
          </w:tcPr>
          <w:p w:rsidRPr="00365ACC" w:rsidR="00DC3CDA" w:rsidP="00A20B1A" w:rsidRDefault="00DC3CDA" w14:paraId="311FEA2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08C439ED" w14:textId="77777777">
        <w:tc>
          <w:tcPr>
            <w:tcW w:w="4462" w:type="dxa"/>
          </w:tcPr>
          <w:p w:rsidRPr="00365ACC" w:rsidR="00DC3CDA" w:rsidRDefault="00DC3CDA" w14:paraId="4FC0AB3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 taj način pridonosi razvoju autentične europske svijesti.</w:t>
            </w:r>
          </w:p>
        </w:tc>
        <w:tc>
          <w:tcPr>
            <w:tcW w:w="4462" w:type="dxa"/>
            <w:gridSpan w:val="2"/>
          </w:tcPr>
          <w:p w:rsidRPr="00365ACC" w:rsidR="00DC3CDA" w:rsidP="00A20B1A" w:rsidRDefault="00DC3CDA" w14:paraId="2D75517F"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11000D82" w14:textId="77777777">
        <w:tc>
          <w:tcPr>
            <w:tcW w:w="4462" w:type="dxa"/>
          </w:tcPr>
          <w:p w:rsidRPr="00365ACC" w:rsidR="00DC3CDA" w:rsidP="008D2781" w:rsidRDefault="00DC3CDA" w14:paraId="6AEEE2D5"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Nakon isteka Ugovora o Europskoj zajednici za ugljen i čelik </w:t>
            </w:r>
            <w:r w:rsidRPr="00365ACC">
              <w:rPr>
                <w:rFonts w:asciiTheme="minorHAnsi" w:hAnsiTheme="minorHAnsi" w:cstheme="minorHAnsi"/>
                <w:sz w:val="28"/>
                <w:szCs w:val="28"/>
              </w:rPr>
              <w:lastRenderedPageBreak/>
              <w:t>(EZUČ), Europska komisija zadužila je Europski gospodarski i socijalni odbor da preuzme pravnu stečevinu i resurse savjetodavnog odbora EZUČ-a. Slijedom toga osnovano je Savjetodavno povjerenstvo za industrijske promjene (CCMI), koje je i dalje dio Odbora.</w:t>
            </w:r>
          </w:p>
        </w:tc>
        <w:tc>
          <w:tcPr>
            <w:tcW w:w="4462" w:type="dxa"/>
            <w:gridSpan w:val="2"/>
          </w:tcPr>
          <w:p w:rsidRPr="00365ACC" w:rsidR="00DC3CDA" w:rsidP="00A20B1A" w:rsidRDefault="00DC3CDA" w14:paraId="6980E5E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D44F342" w14:textId="77777777">
        <w:tc>
          <w:tcPr>
            <w:tcW w:w="4462" w:type="dxa"/>
          </w:tcPr>
          <w:p w:rsidRPr="00365ACC" w:rsidR="00DC3CDA" w:rsidP="008D2781" w:rsidRDefault="00DC3CDA" w14:paraId="4A12F81C" w14:textId="77777777">
            <w:pPr>
              <w:pStyle w:val="Heading1"/>
              <w:numPr>
                <w:ilvl w:val="0"/>
                <w:numId w:val="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Kako bi uspješno provodio svoje zadaće, EGSO donosi Poslovnik u skladu člankom. 303. drugim stavkom Ugovora o funkcioniranju Europske unije.</w:t>
            </w:r>
          </w:p>
        </w:tc>
        <w:tc>
          <w:tcPr>
            <w:tcW w:w="4462" w:type="dxa"/>
            <w:gridSpan w:val="2"/>
          </w:tcPr>
          <w:p w:rsidRPr="00365ACC" w:rsidR="00DC3CDA" w:rsidP="00A20B1A" w:rsidRDefault="00DC3CDA" w14:paraId="54C539B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72D7E327" w14:textId="77777777">
        <w:tc>
          <w:tcPr>
            <w:tcW w:w="4462" w:type="dxa"/>
          </w:tcPr>
          <w:p w:rsidRPr="00365ACC" w:rsidR="00DC3CDA" w:rsidRDefault="00DC3CDA" w14:paraId="4934FE85" w14:textId="77777777">
            <w:pPr>
              <w:rPr>
                <w:rFonts w:asciiTheme="minorHAnsi" w:hAnsiTheme="minorHAnsi" w:cstheme="minorHAnsi"/>
                <w:sz w:val="28"/>
                <w:szCs w:val="28"/>
                <w:lang w:val="en-GB"/>
              </w:rPr>
            </w:pPr>
          </w:p>
        </w:tc>
        <w:tc>
          <w:tcPr>
            <w:tcW w:w="4462" w:type="dxa"/>
            <w:gridSpan w:val="2"/>
          </w:tcPr>
          <w:p w:rsidRPr="00365ACC" w:rsidR="00DC3CDA" w:rsidP="00A20B1A" w:rsidRDefault="00DC3CDA" w14:paraId="11152277" w14:textId="77777777">
            <w:pPr>
              <w:jc w:val="left"/>
              <w:rPr>
                <w:rFonts w:asciiTheme="minorHAnsi" w:hAnsiTheme="minorHAnsi" w:cstheme="minorHAnsi"/>
                <w:sz w:val="28"/>
                <w:szCs w:val="28"/>
                <w:lang w:val="en-GB"/>
              </w:rPr>
            </w:pPr>
          </w:p>
        </w:tc>
      </w:tr>
      <w:tr w:rsidRPr="00365ACC" w:rsidR="00DC3CDA" w:rsidTr="00080033" w14:paraId="287AF25B" w14:textId="77777777">
        <w:tc>
          <w:tcPr>
            <w:tcW w:w="4462" w:type="dxa"/>
          </w:tcPr>
          <w:p w:rsidRPr="00365ACC" w:rsidR="00DC3CDA" w:rsidP="001B718F" w:rsidRDefault="00DC3CDA" w14:paraId="5F324AA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PRVI DIO</w:t>
            </w:r>
            <w:r w:rsidRPr="00365ACC" w:rsidR="009D7969">
              <w:rPr>
                <w:rFonts w:asciiTheme="minorHAnsi" w:hAnsiTheme="minorHAnsi" w:cstheme="minorHAnsi"/>
                <w:bCs/>
                <w:sz w:val="28"/>
                <w:szCs w:val="28"/>
              </w:rPr>
              <w:fldChar w:fldCharType="begin"/>
            </w:r>
            <w:r w:rsidRPr="00365ACC" w:rsidR="009D7969">
              <w:rPr>
                <w:rFonts w:asciiTheme="minorHAnsi" w:hAnsiTheme="minorHAnsi" w:cstheme="minorHAnsi"/>
                <w:bCs/>
                <w:sz w:val="28"/>
                <w:szCs w:val="28"/>
              </w:rPr>
              <w:instrText xml:space="preserve"> TC "</w:instrText>
            </w:r>
            <w:bookmarkStart w:name="_Toc192515227" w:id="21"/>
            <w:r w:rsidRPr="00365ACC" w:rsidR="009D7969">
              <w:rPr>
                <w:rFonts w:asciiTheme="minorHAnsi" w:hAnsiTheme="minorHAnsi" w:cstheme="minorHAnsi"/>
                <w:bCs/>
                <w:sz w:val="28"/>
                <w:szCs w:val="28"/>
              </w:rPr>
              <w:instrText>PRVI DIO – USTROJ ODBORA</w:instrText>
            </w:r>
            <w:bookmarkEnd w:id="21"/>
            <w:r w:rsidRPr="00365ACC" w:rsidR="009D7969">
              <w:rPr>
                <w:rFonts w:asciiTheme="minorHAnsi" w:hAnsiTheme="minorHAnsi" w:cstheme="minorHAnsi"/>
                <w:bCs/>
                <w:sz w:val="28"/>
                <w:szCs w:val="28"/>
              </w:rPr>
              <w:instrText xml:space="preserve">" \l 3 </w:instrText>
            </w:r>
            <w:r w:rsidRPr="00365ACC" w:rsidR="009D7969">
              <w:rPr>
                <w:rFonts w:asciiTheme="minorHAnsi" w:hAnsiTheme="minorHAnsi" w:cstheme="minorHAnsi"/>
                <w:bCs/>
                <w:sz w:val="28"/>
                <w:szCs w:val="28"/>
              </w:rPr>
              <w:fldChar w:fldCharType="end"/>
            </w:r>
          </w:p>
        </w:tc>
        <w:tc>
          <w:tcPr>
            <w:tcW w:w="4462" w:type="dxa"/>
            <w:gridSpan w:val="2"/>
          </w:tcPr>
          <w:p w:rsidRPr="00365ACC" w:rsidR="00DC3CDA" w:rsidP="00A20B1A" w:rsidRDefault="00DC3CDA" w14:paraId="2766A95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31A0BCD9" w14:textId="77777777">
        <w:tc>
          <w:tcPr>
            <w:tcW w:w="4462" w:type="dxa"/>
          </w:tcPr>
          <w:p w:rsidRPr="00365ACC" w:rsidR="00DC3CDA" w:rsidRDefault="00DC3CDA" w14:paraId="0FB043AF"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USTROJ ODBORA</w:t>
            </w:r>
          </w:p>
        </w:tc>
        <w:tc>
          <w:tcPr>
            <w:tcW w:w="4462" w:type="dxa"/>
            <w:gridSpan w:val="2"/>
          </w:tcPr>
          <w:p w:rsidRPr="00365ACC" w:rsidR="00DC3CDA" w:rsidP="00A20B1A" w:rsidRDefault="00DC3CDA" w14:paraId="7821540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4817B3F3" w14:textId="77777777">
        <w:tc>
          <w:tcPr>
            <w:tcW w:w="4462" w:type="dxa"/>
          </w:tcPr>
          <w:p w:rsidRPr="00365ACC" w:rsidR="00DC3CDA" w:rsidRDefault="00DC3CDA" w14:paraId="7E79AED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1D3652E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57348967" w14:textId="77777777">
        <w:tc>
          <w:tcPr>
            <w:tcW w:w="4462" w:type="dxa"/>
          </w:tcPr>
          <w:p w:rsidRPr="00365ACC" w:rsidR="00DC3CDA" w:rsidP="001B718F" w:rsidRDefault="00DC3CDA" w14:paraId="505F3C0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GLAVA I</w:t>
            </w:r>
            <w:r w:rsidRPr="00365ACC">
              <w:rPr>
                <w:rFonts w:asciiTheme="minorHAnsi" w:hAnsiTheme="minorHAnsi" w:cstheme="minorHAnsi"/>
                <w:bCs/>
                <w:sz w:val="28"/>
                <w:szCs w:val="28"/>
              </w:rPr>
              <w:t>.</w:t>
            </w:r>
            <w:r w:rsidRPr="00365ACC" w:rsidR="00402CEA">
              <w:rPr>
                <w:rFonts w:asciiTheme="minorHAnsi" w:hAnsiTheme="minorHAnsi" w:cstheme="minorHAnsi"/>
                <w:bCs/>
                <w:sz w:val="28"/>
                <w:szCs w:val="28"/>
              </w:rPr>
              <w:fldChar w:fldCharType="begin"/>
            </w:r>
            <w:r w:rsidRPr="00365ACC" w:rsidR="00402CEA">
              <w:rPr>
                <w:rFonts w:asciiTheme="minorHAnsi" w:hAnsiTheme="minorHAnsi" w:cstheme="minorHAnsi"/>
                <w:bCs/>
                <w:sz w:val="28"/>
                <w:szCs w:val="28"/>
              </w:rPr>
              <w:instrText xml:space="preserve"> TC "</w:instrText>
            </w:r>
            <w:bookmarkStart w:name="_Toc192515228" w:id="22"/>
            <w:r w:rsidRPr="00365ACC" w:rsidR="00402CEA">
              <w:rPr>
                <w:rFonts w:asciiTheme="minorHAnsi" w:hAnsiTheme="minorHAnsi" w:cstheme="minorHAnsi"/>
                <w:bCs/>
                <w:sz w:val="28"/>
                <w:szCs w:val="28"/>
              </w:rPr>
              <w:instrText>Glava I. članovi Odbora</w:instrText>
            </w:r>
            <w:bookmarkEnd w:id="22"/>
            <w:r w:rsidRPr="00365ACC" w:rsidR="00402CEA">
              <w:rPr>
                <w:rFonts w:asciiTheme="minorHAnsi" w:hAnsiTheme="minorHAnsi" w:cstheme="minorHAnsi"/>
                <w:bCs/>
                <w:sz w:val="28"/>
                <w:szCs w:val="28"/>
              </w:rPr>
              <w:instrText xml:space="preserve">" \l 4 </w:instrText>
            </w:r>
            <w:r w:rsidRPr="00365ACC" w:rsidR="00402CEA">
              <w:rPr>
                <w:rFonts w:asciiTheme="minorHAnsi" w:hAnsiTheme="minorHAnsi" w:cstheme="minorHAnsi"/>
                <w:bCs/>
                <w:sz w:val="28"/>
                <w:szCs w:val="28"/>
              </w:rPr>
              <w:fldChar w:fldCharType="end"/>
            </w:r>
          </w:p>
        </w:tc>
        <w:tc>
          <w:tcPr>
            <w:tcW w:w="4462" w:type="dxa"/>
            <w:gridSpan w:val="2"/>
          </w:tcPr>
          <w:p w:rsidRPr="00365ACC" w:rsidR="00DC3CDA" w:rsidP="00A20B1A" w:rsidRDefault="00DC3CDA" w14:paraId="708FC99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14D7FF96" w14:textId="77777777">
        <w:tc>
          <w:tcPr>
            <w:tcW w:w="4462" w:type="dxa"/>
          </w:tcPr>
          <w:p w:rsidRPr="00365ACC" w:rsidR="00DC3CDA" w:rsidRDefault="00DC3CDA" w14:paraId="15882A6F"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ČLANOVI ODBORA</w:t>
            </w:r>
          </w:p>
        </w:tc>
        <w:tc>
          <w:tcPr>
            <w:tcW w:w="4462" w:type="dxa"/>
            <w:gridSpan w:val="2"/>
          </w:tcPr>
          <w:p w:rsidRPr="00365ACC" w:rsidR="00DC3CDA" w:rsidP="00A20B1A" w:rsidRDefault="00DC3CDA" w14:paraId="23D09B0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7FD7E4ED" w14:textId="77777777">
        <w:tc>
          <w:tcPr>
            <w:tcW w:w="4462" w:type="dxa"/>
          </w:tcPr>
          <w:p w:rsidRPr="00365ACC" w:rsidR="00DC3CDA" w:rsidRDefault="00DC3CDA" w14:paraId="3D74DF2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47A0D35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0009CFCA" w14:textId="77777777">
        <w:tc>
          <w:tcPr>
            <w:tcW w:w="4462" w:type="dxa"/>
          </w:tcPr>
          <w:p w:rsidRPr="00365ACC" w:rsidR="00DC3CDA" w:rsidRDefault="00DC3CDA" w14:paraId="187646C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 – Članovi Odbora</w:t>
            </w:r>
            <w:r w:rsidRPr="00365ACC" w:rsidR="00A751CA">
              <w:rPr>
                <w:rFonts w:asciiTheme="minorHAnsi" w:hAnsiTheme="minorHAnsi" w:cstheme="minorHAnsi"/>
                <w:bCs/>
                <w:sz w:val="28"/>
                <w:szCs w:val="28"/>
              </w:rPr>
              <w:fldChar w:fldCharType="begin"/>
            </w:r>
            <w:r w:rsidRPr="00365ACC" w:rsidR="00A751CA">
              <w:rPr>
                <w:rFonts w:asciiTheme="minorHAnsi" w:hAnsiTheme="minorHAnsi" w:cstheme="minorHAnsi"/>
                <w:bCs/>
                <w:sz w:val="28"/>
                <w:szCs w:val="28"/>
              </w:rPr>
              <w:instrText xml:space="preserve"> XE "NAKNADE ČLANOVA I DELEGATA" \t "1., 6. (Kodeks), 28." \b </w:instrText>
            </w:r>
            <w:r w:rsidRPr="00365ACC" w:rsidR="00A751CA">
              <w:rPr>
                <w:rFonts w:asciiTheme="minorHAnsi" w:hAnsiTheme="minorHAnsi" w:cstheme="minorHAnsi"/>
                <w:bCs/>
                <w:sz w:val="28"/>
                <w:szCs w:val="28"/>
              </w:rPr>
              <w:fldChar w:fldCharType="end"/>
            </w:r>
            <w:r w:rsidRPr="00365ACC" w:rsidR="004E1E7A">
              <w:rPr>
                <w:rFonts w:asciiTheme="minorHAnsi" w:hAnsiTheme="minorHAnsi" w:cstheme="minorHAnsi"/>
                <w:bCs/>
                <w:sz w:val="28"/>
                <w:szCs w:val="28"/>
              </w:rPr>
              <w:fldChar w:fldCharType="begin"/>
            </w:r>
            <w:r w:rsidRPr="00365ACC" w:rsidR="004E1E7A">
              <w:rPr>
                <w:rFonts w:asciiTheme="minorHAnsi" w:hAnsiTheme="minorHAnsi" w:cstheme="minorHAnsi"/>
                <w:bCs/>
                <w:sz w:val="28"/>
                <w:szCs w:val="28"/>
              </w:rPr>
              <w:instrText xml:space="preserve"> XE "ODBOR: članstvo" \t "1." \b </w:instrText>
            </w:r>
            <w:r w:rsidRPr="00365ACC" w:rsidR="004E1E7A">
              <w:rPr>
                <w:rFonts w:asciiTheme="minorHAnsi" w:hAnsiTheme="minorHAnsi" w:cstheme="minorHAnsi"/>
                <w:bCs/>
                <w:sz w:val="28"/>
                <w:szCs w:val="28"/>
              </w:rPr>
              <w:fldChar w:fldCharType="end"/>
            </w:r>
            <w:r w:rsidRPr="00365ACC" w:rsidR="00E44AF3">
              <w:rPr>
                <w:rFonts w:asciiTheme="minorHAnsi" w:hAnsiTheme="minorHAnsi" w:cstheme="minorHAnsi"/>
                <w:sz w:val="28"/>
                <w:szCs w:val="28"/>
              </w:rPr>
              <w:fldChar w:fldCharType="begin"/>
            </w:r>
            <w:r w:rsidRPr="00365ACC" w:rsidR="00E44AF3">
              <w:rPr>
                <w:rFonts w:asciiTheme="minorHAnsi" w:hAnsiTheme="minorHAnsi" w:cstheme="minorHAnsi"/>
                <w:sz w:val="28"/>
                <w:szCs w:val="28"/>
              </w:rPr>
              <w:instrText xml:space="preserve"> XE "RODNA RAVNOTEŽA" \t "1." \b </w:instrText>
            </w:r>
            <w:r w:rsidRPr="00365ACC" w:rsidR="00E44AF3">
              <w:rPr>
                <w:rFonts w:asciiTheme="minorHAnsi" w:hAnsiTheme="minorHAnsi" w:cstheme="minorHAnsi"/>
                <w:sz w:val="28"/>
                <w:szCs w:val="28"/>
              </w:rPr>
              <w:fldChar w:fldCharType="end"/>
            </w:r>
            <w:r w:rsidRPr="00365ACC" w:rsidR="00E44AF3">
              <w:rPr>
                <w:rFonts w:asciiTheme="minorHAnsi" w:hAnsiTheme="minorHAnsi" w:cstheme="minorHAnsi"/>
                <w:sz w:val="28"/>
                <w:szCs w:val="28"/>
              </w:rPr>
              <w:fldChar w:fldCharType="begin"/>
            </w:r>
            <w:r w:rsidRPr="00365ACC" w:rsidR="00E44AF3">
              <w:rPr>
                <w:rFonts w:asciiTheme="minorHAnsi" w:hAnsiTheme="minorHAnsi" w:cstheme="minorHAnsi"/>
                <w:sz w:val="28"/>
                <w:szCs w:val="28"/>
              </w:rPr>
              <w:instrText xml:space="preserve"> XE "RODNA RAVNOTEŽA: izvješće o rodnoj ravnoteži" \t "1." \b </w:instrText>
            </w:r>
            <w:r w:rsidRPr="00365ACC" w:rsidR="00E44AF3">
              <w:rPr>
                <w:rFonts w:asciiTheme="minorHAnsi" w:hAnsiTheme="minorHAnsi" w:cstheme="minorHAnsi"/>
                <w:sz w:val="28"/>
                <w:szCs w:val="28"/>
              </w:rPr>
              <w:fldChar w:fldCharType="end"/>
            </w:r>
            <w:r w:rsidRPr="00365ACC" w:rsidR="00E44AF3">
              <w:rPr>
                <w:rFonts w:asciiTheme="minorHAnsi" w:hAnsiTheme="minorHAnsi" w:cstheme="minorHAnsi"/>
                <w:sz w:val="28"/>
                <w:szCs w:val="28"/>
              </w:rPr>
              <w:fldChar w:fldCharType="begin"/>
            </w:r>
            <w:r w:rsidRPr="00365ACC" w:rsidR="00E44AF3">
              <w:rPr>
                <w:rFonts w:asciiTheme="minorHAnsi" w:hAnsiTheme="minorHAnsi" w:cstheme="minorHAnsi"/>
                <w:sz w:val="28"/>
                <w:szCs w:val="28"/>
              </w:rPr>
              <w:instrText xml:space="preserve"> XE "RODNA RAVNOPRAVNOST" \t "vidjeti\: RODNA RAVNOTEŽA" \b </w:instrText>
            </w:r>
            <w:r w:rsidRPr="00365ACC" w:rsidR="00E44AF3">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naknada" \t "1." \b </w:instrText>
            </w:r>
            <w:r w:rsidRPr="00365ACC" w:rsidR="001B4F89">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neovisnost" \t "1., 1. (Kodeks)" \b </w:instrText>
            </w:r>
            <w:r w:rsidRPr="00365ACC" w:rsidR="001B4F89">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načela ponašanja" \t "1–5. (Kodeks)" \b </w:instrText>
            </w:r>
            <w:r w:rsidRPr="00365ACC" w:rsidR="001B4F89">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mandatno razdoblje" \t "1., 4." \b </w:instrText>
            </w:r>
            <w:r w:rsidRPr="00365ACC" w:rsidR="001B4F89">
              <w:rPr>
                <w:rFonts w:asciiTheme="minorHAnsi" w:hAnsiTheme="minorHAnsi" w:cstheme="minorHAnsi"/>
                <w:sz w:val="28"/>
                <w:szCs w:val="28"/>
              </w:rPr>
              <w:fldChar w:fldCharType="end"/>
            </w:r>
          </w:p>
        </w:tc>
        <w:tc>
          <w:tcPr>
            <w:tcW w:w="4462" w:type="dxa"/>
            <w:gridSpan w:val="2"/>
          </w:tcPr>
          <w:p w:rsidRPr="00365ACC" w:rsidR="00DC3CDA" w:rsidP="00A20B1A" w:rsidRDefault="00DC3CDA" w14:paraId="0C85B1F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5641FD35" w14:textId="77777777">
        <w:tc>
          <w:tcPr>
            <w:tcW w:w="4462" w:type="dxa"/>
          </w:tcPr>
          <w:p w:rsidRPr="00365ACC" w:rsidR="00DC3CDA" w:rsidP="00A608ED" w:rsidRDefault="00DC3CDA" w14:paraId="1375378D"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 se sastoji od predstavnika organizacija poslodavaca, radnika i drugih predstavnika civilnog društva, osobito onih u socioekonomskom, građanskom, strukovnom i kulturnom području.</w:t>
            </w:r>
          </w:p>
        </w:tc>
        <w:tc>
          <w:tcPr>
            <w:tcW w:w="4462" w:type="dxa"/>
            <w:gridSpan w:val="2"/>
          </w:tcPr>
          <w:p w:rsidRPr="00365ACC" w:rsidR="00DC3CDA" w:rsidP="00A20B1A" w:rsidRDefault="00DC3CDA" w14:paraId="12E0D46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FF74612" w14:textId="77777777">
        <w:tc>
          <w:tcPr>
            <w:tcW w:w="4462" w:type="dxa"/>
          </w:tcPr>
          <w:p w:rsidRPr="00365ACC" w:rsidR="00DC3CDA" w:rsidP="008D2781" w:rsidRDefault="00DC3CDA" w14:paraId="3C9BB6F6"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Članovi Odbora imenuju se na razdoblje od pet godina. Njihov je mandat obnovljiv.</w:t>
            </w:r>
          </w:p>
        </w:tc>
        <w:tc>
          <w:tcPr>
            <w:tcW w:w="4462" w:type="dxa"/>
            <w:gridSpan w:val="2"/>
          </w:tcPr>
          <w:p w:rsidRPr="00365ACC" w:rsidR="00DC3CDA" w:rsidP="00A20B1A" w:rsidRDefault="00DC3CDA" w14:paraId="3CC6C16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1B2988E" w14:textId="77777777">
        <w:tc>
          <w:tcPr>
            <w:tcW w:w="4462" w:type="dxa"/>
          </w:tcPr>
          <w:p w:rsidRPr="00365ACC" w:rsidR="00DC3CDA" w:rsidP="008D2781" w:rsidRDefault="00DC3CDA" w14:paraId="3C47E15A"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Članovi Odbora nisu vezani nikakvim obvezujućim napucima. U </w:t>
            </w:r>
            <w:r w:rsidRPr="00365ACC">
              <w:rPr>
                <w:rFonts w:asciiTheme="minorHAnsi" w:hAnsiTheme="minorHAnsi" w:cstheme="minorHAnsi"/>
                <w:sz w:val="28"/>
                <w:szCs w:val="28"/>
              </w:rPr>
              <w:lastRenderedPageBreak/>
              <w:t>općem interesu Unije potpuno su neovisni u obavljanju svojih dužnosti.</w:t>
            </w:r>
          </w:p>
        </w:tc>
        <w:tc>
          <w:tcPr>
            <w:tcW w:w="4462" w:type="dxa"/>
            <w:gridSpan w:val="2"/>
          </w:tcPr>
          <w:p w:rsidRPr="00365ACC" w:rsidR="00DC3CDA" w:rsidP="00A20B1A" w:rsidRDefault="00DC3CDA" w14:paraId="2C9D181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6160B20D" w14:textId="77777777">
        <w:tc>
          <w:tcPr>
            <w:tcW w:w="4462" w:type="dxa"/>
          </w:tcPr>
          <w:p w:rsidRPr="00365ACC" w:rsidR="00DC3CDA" w:rsidP="008D2781" w:rsidRDefault="00DC3CDA" w14:paraId="5B9343C5"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Članovi Odbora imaju pravo na isplatu naknada i povrat putnih troškova i troškova boravka potrebnih za obavljanje dužnosti, u skladu s mjerodavnim odlukama Vijeća EU-a i Predsjedništva.</w:t>
            </w:r>
          </w:p>
        </w:tc>
        <w:tc>
          <w:tcPr>
            <w:tcW w:w="4462" w:type="dxa"/>
            <w:gridSpan w:val="2"/>
          </w:tcPr>
          <w:p w:rsidRPr="00365ACC" w:rsidR="00DC3CDA" w:rsidP="00A20B1A" w:rsidRDefault="00DC3CDA" w14:paraId="3B9BC1A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141642F5" w14:textId="77777777">
        <w:tc>
          <w:tcPr>
            <w:tcW w:w="4462" w:type="dxa"/>
          </w:tcPr>
          <w:p w:rsidRPr="00365ACC" w:rsidR="00DC3CDA" w:rsidRDefault="00DC3CDA" w14:paraId="559B982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Naknade članovima Odbora određuje Vijeće.</w:t>
            </w:r>
          </w:p>
        </w:tc>
        <w:tc>
          <w:tcPr>
            <w:tcW w:w="4462" w:type="dxa"/>
            <w:gridSpan w:val="2"/>
          </w:tcPr>
          <w:p w:rsidRPr="00365ACC" w:rsidR="00DC3CDA" w:rsidP="00A20B1A" w:rsidRDefault="00DC3CDA" w14:paraId="4D280A0C"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222F8E68" w14:textId="77777777">
        <w:tc>
          <w:tcPr>
            <w:tcW w:w="4462" w:type="dxa"/>
          </w:tcPr>
          <w:p w:rsidRPr="00365ACC" w:rsidR="00DC3CDA" w:rsidP="008D2781" w:rsidRDefault="00DC3CDA" w14:paraId="35136741" w14:textId="77777777">
            <w:pPr>
              <w:pStyle w:val="Heading1"/>
              <w:numPr>
                <w:ilvl w:val="0"/>
                <w:numId w:val="338"/>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 nastoji osigurati poštovanje načela rodne ravnopravnosti i nediskriminacije, utvrđenih pravom Europske unije, kao i njihovu primjenu u svim tijelima Odbora.</w:t>
            </w:r>
          </w:p>
        </w:tc>
        <w:tc>
          <w:tcPr>
            <w:tcW w:w="4462" w:type="dxa"/>
            <w:gridSpan w:val="2"/>
          </w:tcPr>
          <w:p w:rsidRPr="00365ACC" w:rsidR="00DC3CDA" w:rsidP="00A20B1A" w:rsidRDefault="00DC3CDA" w14:paraId="446CEF9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B7BFA6A" w14:textId="77777777">
        <w:tc>
          <w:tcPr>
            <w:tcW w:w="4462" w:type="dxa"/>
          </w:tcPr>
          <w:p w:rsidRPr="00365ACC" w:rsidR="00DC3CDA" w:rsidRDefault="00DC3CDA" w14:paraId="1576E18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Predsjedništvo ocjenjuje stanje u pogledu rodne ravnoteže u raznim tijelima Odbora i po potrebi usvaja posebne preporuke. </w:t>
            </w:r>
          </w:p>
        </w:tc>
        <w:tc>
          <w:tcPr>
            <w:tcW w:w="4462" w:type="dxa"/>
            <w:gridSpan w:val="2"/>
          </w:tcPr>
          <w:p w:rsidRPr="00365ACC" w:rsidR="00DC3CDA" w:rsidP="00A20B1A" w:rsidRDefault="00DC3CDA" w14:paraId="0CB5F4C6"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0534F44E" w14:textId="77777777">
        <w:tc>
          <w:tcPr>
            <w:tcW w:w="4462" w:type="dxa"/>
          </w:tcPr>
          <w:p w:rsidRPr="00365ACC" w:rsidR="00DC3CDA" w:rsidP="002E2A95" w:rsidRDefault="00DC3CDA" w14:paraId="1E428DF9" w14:textId="77777777">
            <w:pPr>
              <w:keepNext/>
              <w:keepLines/>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Predsjedništvu se redovito podnosi izvješće, koje se priprema uz pomoć administracije, radi evaluacije tog stanja. Predsjedništvo na temelju tog izvješća odlučuje o konkretnim mjerama za poboljšanje rodne ravnoteže. </w:t>
            </w:r>
          </w:p>
        </w:tc>
        <w:tc>
          <w:tcPr>
            <w:tcW w:w="4462" w:type="dxa"/>
            <w:gridSpan w:val="2"/>
          </w:tcPr>
          <w:p w:rsidRPr="00365ACC" w:rsidR="00DC3CDA" w:rsidP="00A20B1A" w:rsidRDefault="00DC3CDA" w14:paraId="7A4D5EA6" w14:textId="77777777">
            <w:pPr>
              <w:keepNext/>
              <w:keepLines/>
              <w:adjustRightInd w:val="0"/>
              <w:snapToGrid w:val="0"/>
              <w:rPr>
                <w:rFonts w:asciiTheme="minorHAnsi" w:hAnsiTheme="minorHAnsi" w:cstheme="minorHAnsi"/>
                <w:sz w:val="28"/>
                <w:szCs w:val="28"/>
              </w:rPr>
            </w:pPr>
            <w:r w:rsidRPr="00365ACC">
              <w:rPr>
                <w:rFonts w:asciiTheme="minorHAnsi" w:hAnsiTheme="minorHAnsi" w:cstheme="minorHAnsi"/>
                <w:sz w:val="28"/>
                <w:szCs w:val="28"/>
              </w:rPr>
              <w:t>Glavni tajnik najmanje jednom godišnje Predsjedništvu podnosi kvalitativno izvješće o raspodjeli rada između muškaraca i žena (izvjestitelja/izvjestiteljica, članova/članica, predsjednika/predsjednica) u studijskim skupinama, na konferencijama, službenim putovanjima i u drugim aktivnostima, kao i usporedbu zahtjeva zaprimljenih od muškaraca i žena.</w:t>
            </w:r>
          </w:p>
        </w:tc>
      </w:tr>
      <w:tr w:rsidRPr="00365ACC" w:rsidR="00DC3CDA" w:rsidTr="00080033" w14:paraId="3101CADE" w14:textId="77777777">
        <w:tc>
          <w:tcPr>
            <w:tcW w:w="4462" w:type="dxa"/>
          </w:tcPr>
          <w:p w:rsidRPr="00365ACC" w:rsidR="00DC3CDA" w:rsidRDefault="00DC3CDA" w14:paraId="5B8CFA5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4A6C1F83"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821E568" w14:textId="77777777">
        <w:tc>
          <w:tcPr>
            <w:tcW w:w="4462" w:type="dxa"/>
          </w:tcPr>
          <w:p w:rsidRPr="00365ACC" w:rsidR="00DC3CDA" w:rsidRDefault="00DC3CDA" w14:paraId="2CD07E2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lastRenderedPageBreak/>
              <w:t>Pravilo 2. – Statut članova</w:t>
            </w:r>
            <w:r w:rsidRPr="00365ACC" w:rsidR="00586024">
              <w:rPr>
                <w:rFonts w:asciiTheme="minorHAnsi" w:hAnsiTheme="minorHAnsi" w:cstheme="minorHAnsi"/>
                <w:sz w:val="28"/>
                <w:szCs w:val="28"/>
              </w:rPr>
              <w:fldChar w:fldCharType="begin"/>
            </w:r>
            <w:r w:rsidRPr="00365ACC" w:rsidR="00586024">
              <w:rPr>
                <w:rFonts w:asciiTheme="minorHAnsi" w:hAnsiTheme="minorHAnsi" w:cstheme="minorHAnsi"/>
                <w:sz w:val="28"/>
                <w:szCs w:val="28"/>
              </w:rPr>
              <w:instrText xml:space="preserve"> XE "IMUNITET" \t "2., 95." \b </w:instrText>
            </w:r>
            <w:r w:rsidRPr="00365ACC" w:rsidR="00586024">
              <w:rPr>
                <w:rFonts w:asciiTheme="minorHAnsi" w:hAnsiTheme="minorHAnsi" w:cstheme="minorHAnsi"/>
                <w:sz w:val="28"/>
                <w:szCs w:val="28"/>
              </w:rPr>
              <w:fldChar w:fldCharType="end"/>
            </w:r>
            <w:r w:rsidRPr="00365ACC" w:rsidR="00640239">
              <w:rPr>
                <w:rFonts w:asciiTheme="minorHAnsi" w:hAnsiTheme="minorHAnsi" w:cstheme="minorHAnsi"/>
                <w:sz w:val="28"/>
                <w:szCs w:val="28"/>
              </w:rPr>
              <w:fldChar w:fldCharType="begin"/>
            </w:r>
            <w:r w:rsidRPr="00365ACC" w:rsidR="00640239">
              <w:rPr>
                <w:rFonts w:asciiTheme="minorHAnsi" w:hAnsiTheme="minorHAnsi" w:cstheme="minorHAnsi"/>
                <w:sz w:val="28"/>
                <w:szCs w:val="28"/>
              </w:rPr>
              <w:instrText xml:space="preserve"> XE "STATUT ČLANOVA" \t "2., 32." \b </w:instrText>
            </w:r>
            <w:r w:rsidRPr="00365ACC" w:rsidR="00640239">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povlastice i imuniteti" \t "2." \b </w:instrText>
            </w:r>
            <w:r w:rsidRPr="00365ACC" w:rsidR="001B4F89">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oslovljavanje" \t "2." \b </w:instrText>
            </w:r>
            <w:r w:rsidRPr="00365ACC" w:rsidR="001B4F89">
              <w:rPr>
                <w:rFonts w:asciiTheme="minorHAnsi" w:hAnsiTheme="minorHAnsi" w:cstheme="minorHAnsi"/>
                <w:sz w:val="28"/>
                <w:szCs w:val="28"/>
              </w:rPr>
              <w:fldChar w:fldCharType="end"/>
            </w:r>
            <w:r w:rsidRPr="00365ACC" w:rsidR="00183B44">
              <w:rPr>
                <w:rFonts w:asciiTheme="minorHAnsi" w:hAnsiTheme="minorHAnsi" w:cstheme="minorHAnsi"/>
                <w:sz w:val="28"/>
                <w:szCs w:val="28"/>
              </w:rPr>
              <w:fldChar w:fldCharType="begin"/>
            </w:r>
            <w:r w:rsidRPr="00365ACC" w:rsidR="00183B44">
              <w:rPr>
                <w:rFonts w:asciiTheme="minorHAnsi" w:hAnsiTheme="minorHAnsi" w:cstheme="minorHAnsi"/>
                <w:sz w:val="28"/>
                <w:szCs w:val="28"/>
              </w:rPr>
              <w:instrText xml:space="preserve"> XE "POVLASTICE I IMUNITETI" \t "2." \b </w:instrText>
            </w:r>
            <w:r w:rsidRPr="00365ACC" w:rsidR="00183B44">
              <w:rPr>
                <w:rFonts w:asciiTheme="minorHAnsi" w:hAnsiTheme="minorHAnsi" w:cstheme="minorHAnsi"/>
                <w:sz w:val="28"/>
                <w:szCs w:val="28"/>
              </w:rPr>
              <w:fldChar w:fldCharType="end"/>
            </w:r>
          </w:p>
        </w:tc>
        <w:tc>
          <w:tcPr>
            <w:tcW w:w="4462" w:type="dxa"/>
            <w:gridSpan w:val="2"/>
          </w:tcPr>
          <w:p w:rsidRPr="00365ACC" w:rsidR="00DC3CDA" w:rsidP="00A20B1A" w:rsidRDefault="00DC3CDA" w14:paraId="5584F117"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46529AA1" w14:textId="77777777">
        <w:tc>
          <w:tcPr>
            <w:tcW w:w="4462" w:type="dxa"/>
          </w:tcPr>
          <w:p w:rsidRPr="00365ACC" w:rsidR="00DC3CDA" w:rsidRDefault="00DC3CDA" w14:paraId="776AAFC1" w14:textId="77777777">
            <w:pPr>
              <w:pStyle w:val="Heading1"/>
              <w:numPr>
                <w:ilvl w:val="0"/>
                <w:numId w:val="2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Član Odbora službeno se oslovljava kao „član Europskog gospodarskog i socijalnog odbora“.</w:t>
            </w:r>
          </w:p>
        </w:tc>
        <w:tc>
          <w:tcPr>
            <w:tcW w:w="4462" w:type="dxa"/>
            <w:gridSpan w:val="2"/>
          </w:tcPr>
          <w:p w:rsidRPr="00365ACC" w:rsidR="00DC3CDA" w:rsidP="00A20B1A" w:rsidRDefault="00DC3CDA" w14:paraId="52E56B4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64CA374E" w14:textId="77777777">
        <w:tc>
          <w:tcPr>
            <w:tcW w:w="4462" w:type="dxa"/>
          </w:tcPr>
          <w:p w:rsidRPr="00365ACC" w:rsidR="00DC3CDA" w:rsidP="008D2781" w:rsidRDefault="00DC3CDA" w14:paraId="6A02DFAA" w14:textId="77777777">
            <w:pPr>
              <w:pStyle w:val="Heading1"/>
              <w:numPr>
                <w:ilvl w:val="0"/>
                <w:numId w:val="2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obavljanju dužnosti i </w:t>
            </w:r>
            <w:proofErr w:type="spellStart"/>
            <w:r w:rsidRPr="00365ACC">
              <w:rPr>
                <w:rFonts w:asciiTheme="minorHAnsi" w:hAnsiTheme="minorHAnsi" w:cstheme="minorHAnsi"/>
                <w:sz w:val="28"/>
                <w:szCs w:val="28"/>
              </w:rPr>
              <w:t>tĳekom</w:t>
            </w:r>
            <w:proofErr w:type="spellEnd"/>
            <w:r w:rsidRPr="00365ACC">
              <w:rPr>
                <w:rFonts w:asciiTheme="minorHAnsi" w:hAnsiTheme="minorHAnsi" w:cstheme="minorHAnsi"/>
                <w:sz w:val="28"/>
                <w:szCs w:val="28"/>
              </w:rPr>
              <w:t xml:space="preserve"> putovanja do mjesta i iz mjesta sastajanja članovi uživaju uobičajene povlastice, imunitete i olakšice utvrđene člankom 10. Protokola (br. 7) o povlasticama i imunitetima priloženog Ugovorima.</w:t>
            </w:r>
          </w:p>
        </w:tc>
        <w:tc>
          <w:tcPr>
            <w:tcW w:w="4462" w:type="dxa"/>
            <w:gridSpan w:val="2"/>
          </w:tcPr>
          <w:p w:rsidRPr="00365ACC" w:rsidR="00DC3CDA" w:rsidP="00A20B1A" w:rsidRDefault="00DC3CDA" w14:paraId="0B4B5A0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51344395" w14:textId="77777777">
        <w:tc>
          <w:tcPr>
            <w:tcW w:w="4462" w:type="dxa"/>
          </w:tcPr>
          <w:p w:rsidRPr="00365ACC" w:rsidR="00DC3CDA" w:rsidP="008D2781" w:rsidRDefault="00DC3CDA" w14:paraId="3CB886F9" w14:textId="77777777">
            <w:pPr>
              <w:pStyle w:val="Heading1"/>
              <w:numPr>
                <w:ilvl w:val="0"/>
                <w:numId w:val="2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Statutom članova Europskog gospodarskog i socijalnog odbora (u daljnjem tekstu: „Statut članova“) utvrđuju se prava i obveze članova Odbora te pravila kojima se uređuje njihov rad i njihovi odnosi s Odborom i njegovim službama.</w:t>
            </w:r>
          </w:p>
        </w:tc>
        <w:tc>
          <w:tcPr>
            <w:tcW w:w="4462" w:type="dxa"/>
            <w:gridSpan w:val="2"/>
          </w:tcPr>
          <w:p w:rsidRPr="00365ACC" w:rsidR="00DC3CDA" w:rsidP="00A20B1A" w:rsidRDefault="00DC3CDA" w14:paraId="0E1EDDE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5128916B" w14:textId="77777777">
        <w:tc>
          <w:tcPr>
            <w:tcW w:w="4462" w:type="dxa"/>
          </w:tcPr>
          <w:p w:rsidRPr="00365ACC" w:rsidR="00DC3CDA" w:rsidRDefault="00DC3CDA" w14:paraId="5D11825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03C2544C"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56CF08DF" w14:textId="77777777">
        <w:tc>
          <w:tcPr>
            <w:tcW w:w="4462" w:type="dxa"/>
          </w:tcPr>
          <w:p w:rsidRPr="00365ACC" w:rsidR="00DC3CDA" w:rsidRDefault="00DC3CDA" w14:paraId="1C5F9D5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 – Kodeks ponašanja</w:t>
            </w:r>
            <w:r w:rsidRPr="00365ACC" w:rsidR="003B5815">
              <w:rPr>
                <w:rFonts w:asciiTheme="minorHAnsi" w:hAnsiTheme="minorHAnsi" w:cstheme="minorHAnsi"/>
                <w:sz w:val="28"/>
                <w:szCs w:val="28"/>
              </w:rPr>
              <w:fldChar w:fldCharType="begin"/>
            </w:r>
            <w:r w:rsidRPr="00365ACC" w:rsidR="003B5815">
              <w:rPr>
                <w:rFonts w:asciiTheme="minorHAnsi" w:hAnsiTheme="minorHAnsi" w:cstheme="minorHAnsi"/>
                <w:sz w:val="28"/>
                <w:szCs w:val="28"/>
              </w:rPr>
              <w:instrText xml:space="preserve"> XE "ETIČKO POVJERENSTVO" \t "3., 9. (Kodeks), 33., 43." \b </w:instrText>
            </w:r>
            <w:r w:rsidRPr="00365ACC" w:rsidR="003B5815">
              <w:rPr>
                <w:rFonts w:asciiTheme="minorHAnsi" w:hAnsiTheme="minorHAnsi" w:cstheme="minorHAnsi"/>
                <w:sz w:val="28"/>
                <w:szCs w:val="28"/>
              </w:rPr>
              <w:fldChar w:fldCharType="end"/>
            </w:r>
          </w:p>
        </w:tc>
        <w:tc>
          <w:tcPr>
            <w:tcW w:w="4462" w:type="dxa"/>
            <w:gridSpan w:val="2"/>
          </w:tcPr>
          <w:p w:rsidRPr="00365ACC" w:rsidR="00DC3CDA" w:rsidP="00A20B1A" w:rsidRDefault="00DC3CDA" w14:paraId="1B243341"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2BC53978" w14:textId="77777777">
        <w:tc>
          <w:tcPr>
            <w:tcW w:w="4462" w:type="dxa"/>
          </w:tcPr>
          <w:p w:rsidRPr="00365ACC" w:rsidR="00DC3CDA" w:rsidP="008D2781" w:rsidRDefault="00DC3CDA" w14:paraId="5F943F0F"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Članovi su dužni pridržavati se standarda sadržanih u Kodeksu ponašanja članova EGSO-a (u daljnjem tekstu: „Kodeks ponašanja“). </w:t>
            </w:r>
          </w:p>
        </w:tc>
        <w:tc>
          <w:tcPr>
            <w:tcW w:w="4462" w:type="dxa"/>
            <w:gridSpan w:val="2"/>
          </w:tcPr>
          <w:p w:rsidRPr="00365ACC" w:rsidR="00DC3CDA" w:rsidP="00A20B1A" w:rsidRDefault="00DC3CDA" w14:paraId="5543F97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9B71517" w14:textId="77777777">
        <w:tc>
          <w:tcPr>
            <w:tcW w:w="4462" w:type="dxa"/>
          </w:tcPr>
          <w:p w:rsidRPr="00365ACC" w:rsidR="00DC3CDA" w:rsidP="008D2781" w:rsidRDefault="00DC3CDA" w14:paraId="483A8D21"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priloženom Kodeksu ponašanja, koji ima istu pravnu snagu kao Poslovnik, utvrđuju se standardi i načela ponašanja koji se primjenjuju na članove Odbora, delegate CCMI-ja, zamjenike i savjetnike.</w:t>
            </w:r>
          </w:p>
        </w:tc>
        <w:tc>
          <w:tcPr>
            <w:tcW w:w="4462" w:type="dxa"/>
            <w:gridSpan w:val="2"/>
          </w:tcPr>
          <w:p w:rsidRPr="00365ACC" w:rsidR="00DC3CDA" w:rsidP="00A20B1A" w:rsidRDefault="00DC3CDA" w14:paraId="0945115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E0B0A66" w14:textId="77777777">
        <w:tc>
          <w:tcPr>
            <w:tcW w:w="4462" w:type="dxa"/>
          </w:tcPr>
          <w:p w:rsidRPr="00365ACC" w:rsidR="00DC3CDA" w:rsidP="008D2781" w:rsidRDefault="00DC3CDA" w14:paraId="3FB0EF11"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Kodeksom ponašanja osniva se Etičko povjerenstvo. </w:t>
            </w:r>
          </w:p>
        </w:tc>
        <w:tc>
          <w:tcPr>
            <w:tcW w:w="4462" w:type="dxa"/>
            <w:gridSpan w:val="2"/>
          </w:tcPr>
          <w:p w:rsidRPr="00365ACC" w:rsidR="00DC3CDA" w:rsidP="00A20B1A" w:rsidRDefault="00DC3CDA" w14:paraId="01D0459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41C34554" w14:textId="77777777">
        <w:tc>
          <w:tcPr>
            <w:tcW w:w="4462" w:type="dxa"/>
          </w:tcPr>
          <w:p w:rsidRPr="00365ACC" w:rsidR="00DC3CDA" w:rsidRDefault="00DC3CDA" w14:paraId="789AC2A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Njime se također utvrđuju postupak i mjere koje treba primijeniti u slučaju kršenja standarda i načela. </w:t>
            </w:r>
          </w:p>
        </w:tc>
        <w:tc>
          <w:tcPr>
            <w:tcW w:w="4462" w:type="dxa"/>
            <w:gridSpan w:val="2"/>
          </w:tcPr>
          <w:p w:rsidRPr="00365ACC" w:rsidR="00DC3CDA" w:rsidP="00A20B1A" w:rsidRDefault="00DC3CDA" w14:paraId="642A31BE"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20152861" w14:textId="77777777">
        <w:tc>
          <w:tcPr>
            <w:tcW w:w="4462" w:type="dxa"/>
          </w:tcPr>
          <w:p w:rsidRPr="00365ACC" w:rsidR="00DC3CDA" w:rsidP="008D2781" w:rsidRDefault="00DC3CDA" w14:paraId="7B47724A" w14:textId="77777777">
            <w:pPr>
              <w:pStyle w:val="Heading1"/>
              <w:numPr>
                <w:ilvl w:val="0"/>
                <w:numId w:val="2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Nepoštovanje standarda i načela utvrđenih Kodeksom ponašanja može dovesti do primjene mjera predviđenih Kodeksom. </w:t>
            </w:r>
          </w:p>
        </w:tc>
        <w:tc>
          <w:tcPr>
            <w:tcW w:w="4462" w:type="dxa"/>
            <w:gridSpan w:val="2"/>
          </w:tcPr>
          <w:p w:rsidRPr="00365ACC" w:rsidR="00DC3CDA" w:rsidP="00A20B1A" w:rsidRDefault="00DC3CDA" w14:paraId="7EF88BB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1AFBC27" w14:textId="77777777">
        <w:tc>
          <w:tcPr>
            <w:tcW w:w="4462" w:type="dxa"/>
          </w:tcPr>
          <w:p w:rsidRPr="00365ACC" w:rsidR="00DC3CDA" w:rsidRDefault="00DC3CDA" w14:paraId="66BAC191"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25A0B796"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B557C6D" w14:textId="77777777">
        <w:tc>
          <w:tcPr>
            <w:tcW w:w="4462" w:type="dxa"/>
          </w:tcPr>
          <w:p w:rsidRPr="00365ACC" w:rsidR="00DC3CDA" w:rsidRDefault="00DC3CDA" w14:paraId="6DD1E2A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 – Kraj mandata članova</w:t>
            </w:r>
            <w:r w:rsidRPr="00365ACC" w:rsidR="002015E1">
              <w:rPr>
                <w:rFonts w:asciiTheme="minorHAnsi" w:hAnsiTheme="minorHAnsi" w:cstheme="minorHAnsi"/>
                <w:sz w:val="28"/>
                <w:szCs w:val="28"/>
              </w:rPr>
              <w:fldChar w:fldCharType="begin"/>
            </w:r>
            <w:r w:rsidRPr="00365ACC" w:rsidR="002015E1">
              <w:rPr>
                <w:rFonts w:asciiTheme="minorHAnsi" w:hAnsiTheme="minorHAnsi" w:cstheme="minorHAnsi"/>
                <w:sz w:val="28"/>
                <w:szCs w:val="28"/>
              </w:rPr>
              <w:instrText xml:space="preserve"> XE "ISKLJUČENJE" \t "4." \b </w:instrText>
            </w:r>
            <w:r w:rsidRPr="00365ACC" w:rsidR="002015E1">
              <w:rPr>
                <w:rFonts w:asciiTheme="minorHAnsi" w:hAnsiTheme="minorHAnsi" w:cstheme="minorHAnsi"/>
                <w:sz w:val="28"/>
                <w:szCs w:val="28"/>
              </w:rPr>
              <w:fldChar w:fldCharType="end"/>
            </w:r>
            <w:bookmarkStart w:name="_Hlk127201165" w:id="23"/>
            <w:r w:rsidRPr="00365ACC" w:rsidR="006C2C05">
              <w:rPr>
                <w:rFonts w:asciiTheme="minorHAnsi" w:hAnsiTheme="minorHAnsi" w:cstheme="minorHAnsi"/>
                <w:sz w:val="28"/>
                <w:szCs w:val="28"/>
              </w:rPr>
              <w:fldChar w:fldCharType="begin"/>
            </w:r>
            <w:r w:rsidRPr="00365ACC" w:rsidR="006C2C05">
              <w:rPr>
                <w:rFonts w:asciiTheme="minorHAnsi" w:hAnsiTheme="minorHAnsi" w:cstheme="minorHAnsi"/>
                <w:sz w:val="28"/>
                <w:szCs w:val="28"/>
              </w:rPr>
              <w:instrText xml:space="preserve"> XE "KRAJ MANDATA ČLANOVA" \t "4." \b </w:instrText>
            </w:r>
            <w:r w:rsidRPr="00365ACC" w:rsidR="006C2C05">
              <w:rPr>
                <w:rFonts w:asciiTheme="minorHAnsi" w:hAnsiTheme="minorHAnsi" w:cstheme="minorHAnsi"/>
                <w:sz w:val="28"/>
                <w:szCs w:val="28"/>
              </w:rPr>
              <w:fldChar w:fldCharType="end"/>
            </w:r>
            <w:bookmarkEnd w:id="23"/>
            <w:r w:rsidRPr="00365ACC" w:rsidR="00586024">
              <w:rPr>
                <w:rFonts w:asciiTheme="minorHAnsi" w:hAnsiTheme="minorHAnsi" w:cstheme="minorHAnsi"/>
                <w:sz w:val="28"/>
                <w:szCs w:val="28"/>
              </w:rPr>
              <w:fldChar w:fldCharType="begin"/>
            </w:r>
            <w:r w:rsidRPr="00365ACC" w:rsidR="00586024">
              <w:rPr>
                <w:rFonts w:asciiTheme="minorHAnsi" w:hAnsiTheme="minorHAnsi" w:cstheme="minorHAnsi"/>
                <w:sz w:val="28"/>
                <w:szCs w:val="28"/>
              </w:rPr>
              <w:instrText xml:space="preserve"> XE "NESPOJIVOST DUŽNOSTI: članova" \t "4., 41. (PO)" \b </w:instrText>
            </w:r>
            <w:r w:rsidRPr="00365ACC" w:rsidR="00586024">
              <w:rPr>
                <w:rFonts w:asciiTheme="minorHAnsi" w:hAnsiTheme="minorHAnsi" w:cstheme="minorHAnsi"/>
                <w:sz w:val="28"/>
                <w:szCs w:val="28"/>
              </w:rPr>
              <w:fldChar w:fldCharType="end"/>
            </w:r>
            <w:r w:rsidRPr="00365ACC" w:rsidR="00545F92">
              <w:rPr>
                <w:rFonts w:asciiTheme="minorHAnsi" w:hAnsiTheme="minorHAnsi" w:cstheme="minorHAnsi"/>
                <w:sz w:val="28"/>
                <w:szCs w:val="28"/>
              </w:rPr>
              <w:fldChar w:fldCharType="begin"/>
            </w:r>
            <w:r w:rsidRPr="00365ACC" w:rsidR="00545F92">
              <w:rPr>
                <w:rFonts w:asciiTheme="minorHAnsi" w:hAnsiTheme="minorHAnsi" w:cstheme="minorHAnsi"/>
                <w:sz w:val="28"/>
                <w:szCs w:val="28"/>
              </w:rPr>
              <w:instrText xml:space="preserve"> XE "RAZRJEŠENJE DUŽNOSTI" \t "4., 93." \b </w:instrText>
            </w:r>
            <w:r w:rsidRPr="00365ACC" w:rsidR="00545F92">
              <w:rPr>
                <w:rFonts w:asciiTheme="minorHAnsi" w:hAnsiTheme="minorHAnsi" w:cstheme="minorHAnsi"/>
                <w:sz w:val="28"/>
                <w:szCs w:val="28"/>
              </w:rPr>
              <w:fldChar w:fldCharType="end"/>
            </w:r>
            <w:r w:rsidRPr="00365ACC" w:rsidR="00545F92">
              <w:rPr>
                <w:rFonts w:asciiTheme="minorHAnsi" w:hAnsiTheme="minorHAnsi" w:cstheme="minorHAnsi"/>
                <w:sz w:val="28"/>
                <w:szCs w:val="28"/>
              </w:rPr>
              <w:fldChar w:fldCharType="begin"/>
            </w:r>
            <w:r w:rsidRPr="00365ACC" w:rsidR="00545F92">
              <w:rPr>
                <w:rFonts w:asciiTheme="minorHAnsi" w:hAnsiTheme="minorHAnsi" w:cstheme="minorHAnsi"/>
                <w:sz w:val="28"/>
                <w:szCs w:val="28"/>
              </w:rPr>
              <w:instrText xml:space="preserve"> XE "OSTAVKA" \t "4., 77., 93." \b </w:instrText>
            </w:r>
            <w:r w:rsidRPr="00365ACC" w:rsidR="00545F92">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kraj mandata" \t "4." \b </w:instrText>
            </w:r>
            <w:r w:rsidRPr="00365ACC" w:rsidR="001B4F89">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isključenje" \t "4., 16. (Kodeks)" \b </w:instrText>
            </w:r>
            <w:r w:rsidRPr="00365ACC" w:rsidR="001B4F89">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nespojivost dužnosti" \t "4., 32–35." \b </w:instrText>
            </w:r>
            <w:r w:rsidRPr="00365ACC" w:rsidR="001B4F89">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razrješenje dužnosti" \t "4." \b </w:instrText>
            </w:r>
            <w:r w:rsidRPr="00365ACC" w:rsidR="001B4F89">
              <w:rPr>
                <w:rFonts w:asciiTheme="minorHAnsi" w:hAnsiTheme="minorHAnsi" w:cstheme="minorHAnsi"/>
                <w:sz w:val="28"/>
                <w:szCs w:val="28"/>
              </w:rPr>
              <w:fldChar w:fldCharType="end"/>
            </w:r>
            <w:bookmarkStart w:name="_Hlk127201192" w:id="24"/>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zamjena" \t "4., 23., 42." \b </w:instrText>
            </w:r>
            <w:r w:rsidRPr="00365ACC" w:rsidR="001B4F89">
              <w:rPr>
                <w:rFonts w:asciiTheme="minorHAnsi" w:hAnsiTheme="minorHAnsi" w:cstheme="minorHAnsi"/>
                <w:sz w:val="28"/>
                <w:szCs w:val="28"/>
              </w:rPr>
              <w:fldChar w:fldCharType="end"/>
            </w:r>
            <w:bookmarkEnd w:id="24"/>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ostavka" \t "4., 93." \b </w:instrText>
            </w:r>
            <w:r w:rsidRPr="00365ACC" w:rsidR="001B4F89">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kraj/prestanak mandata" \t "4., 16. (Kodeks)" \b </w:instrText>
            </w:r>
            <w:r w:rsidRPr="00365ACC" w:rsidR="001B4F89">
              <w:rPr>
                <w:rFonts w:asciiTheme="minorHAnsi" w:hAnsiTheme="minorHAnsi" w:cstheme="minorHAnsi"/>
                <w:sz w:val="28"/>
                <w:szCs w:val="28"/>
              </w:rPr>
              <w:fldChar w:fldCharType="end"/>
            </w:r>
            <w:r w:rsidRPr="00365ACC" w:rsidR="00A63F28">
              <w:rPr>
                <w:rFonts w:asciiTheme="minorHAnsi" w:hAnsiTheme="minorHAnsi" w:cstheme="minorHAnsi"/>
                <w:sz w:val="28"/>
                <w:szCs w:val="28"/>
              </w:rPr>
              <w:fldChar w:fldCharType="begin"/>
            </w:r>
            <w:r w:rsidRPr="00365ACC" w:rsidR="00A63F28">
              <w:rPr>
                <w:rFonts w:asciiTheme="minorHAnsi" w:hAnsiTheme="minorHAnsi" w:cstheme="minorHAnsi"/>
                <w:sz w:val="28"/>
                <w:szCs w:val="28"/>
              </w:rPr>
              <w:instrText xml:space="preserve"> XE "ČLANOVI ODBORA: nepredviđene okolnosti" \t "4." \b </w:instrText>
            </w:r>
            <w:r w:rsidRPr="00365ACC" w:rsidR="00A63F28">
              <w:rPr>
                <w:rFonts w:asciiTheme="minorHAnsi" w:hAnsiTheme="minorHAnsi" w:cstheme="minorHAnsi"/>
                <w:sz w:val="28"/>
                <w:szCs w:val="28"/>
              </w:rPr>
              <w:fldChar w:fldCharType="end"/>
            </w:r>
          </w:p>
        </w:tc>
        <w:tc>
          <w:tcPr>
            <w:tcW w:w="4462" w:type="dxa"/>
            <w:gridSpan w:val="2"/>
          </w:tcPr>
          <w:p w:rsidRPr="00365ACC" w:rsidR="00DC3CDA" w:rsidP="00A20B1A" w:rsidRDefault="00DC3CDA" w14:paraId="27F1339B"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30288036" w14:textId="77777777">
        <w:tc>
          <w:tcPr>
            <w:tcW w:w="4462" w:type="dxa"/>
          </w:tcPr>
          <w:p w:rsidRPr="00365ACC" w:rsidR="00DC3CDA" w:rsidRDefault="00DC3CDA" w14:paraId="49934780" w14:textId="77777777">
            <w:pPr>
              <w:pStyle w:val="Heading1"/>
              <w:numPr>
                <w:ilvl w:val="0"/>
                <w:numId w:val="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Mandat svih članova Odbora istječe na kraju petogodišnjeg razdoblja koje je Vijeće utvrdilo u trenutku obnove sastava Odbora. </w:t>
            </w:r>
          </w:p>
        </w:tc>
        <w:tc>
          <w:tcPr>
            <w:tcW w:w="4462" w:type="dxa"/>
            <w:gridSpan w:val="2"/>
          </w:tcPr>
          <w:p w:rsidRPr="00365ACC" w:rsidR="00DC3CDA" w:rsidP="00A20B1A" w:rsidRDefault="00DC3CDA" w14:paraId="322AD48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78C04FA0" w14:textId="77777777">
        <w:tc>
          <w:tcPr>
            <w:tcW w:w="4462" w:type="dxa"/>
          </w:tcPr>
          <w:p w:rsidRPr="00365ACC" w:rsidR="00DC3CDA" w:rsidRDefault="00DC3CDA" w14:paraId="1CCB556F" w14:textId="77777777">
            <w:pPr>
              <w:pStyle w:val="Heading1"/>
              <w:numPr>
                <w:ilvl w:val="0"/>
                <w:numId w:val="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Mandat pojedinačnog člana Odbora može u iznimnim okolnostima prestati smrću, ostavkom, razrješenjem dužnosti, uslijed nepredviđenih okolnosti ili nespojivosti dužnosti ili isključenjem.</w:t>
            </w:r>
          </w:p>
        </w:tc>
        <w:tc>
          <w:tcPr>
            <w:tcW w:w="4462" w:type="dxa"/>
            <w:gridSpan w:val="2"/>
          </w:tcPr>
          <w:p w:rsidRPr="00365ACC" w:rsidR="00DC3CDA" w:rsidP="00A20B1A" w:rsidRDefault="00DC3CDA" w14:paraId="3F99578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7A2BEB0D" w14:textId="77777777">
        <w:tc>
          <w:tcPr>
            <w:tcW w:w="4462" w:type="dxa"/>
          </w:tcPr>
          <w:p w:rsidRPr="00365ACC" w:rsidR="00DC3CDA" w:rsidRDefault="00DC3CDA" w14:paraId="04BBAF0E" w14:textId="77777777">
            <w:pPr>
              <w:pStyle w:val="Heading1"/>
              <w:numPr>
                <w:ilvl w:val="0"/>
                <w:numId w:val="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Ostavke se pisanim putem podnose predsjedniku Odbora. </w:t>
            </w:r>
          </w:p>
        </w:tc>
        <w:tc>
          <w:tcPr>
            <w:tcW w:w="4462" w:type="dxa"/>
            <w:gridSpan w:val="2"/>
          </w:tcPr>
          <w:p w:rsidRPr="00365ACC" w:rsidR="00DC3CDA" w:rsidP="00A20B1A" w:rsidRDefault="00DC3CDA" w14:paraId="2F375E5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43F1AD3B" w14:textId="77777777">
        <w:tc>
          <w:tcPr>
            <w:tcW w:w="4462" w:type="dxa"/>
          </w:tcPr>
          <w:p w:rsidRPr="00365ACC" w:rsidR="00DC3CDA" w:rsidRDefault="00DC3CDA" w14:paraId="01E546B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slučajevima ostavke koji nisu predviđeni stavkom 8. ovog pravila, član u ostavci:</w:t>
            </w:r>
          </w:p>
        </w:tc>
        <w:tc>
          <w:tcPr>
            <w:tcW w:w="4462" w:type="dxa"/>
            <w:gridSpan w:val="2"/>
          </w:tcPr>
          <w:p w:rsidRPr="00365ACC" w:rsidR="00DC3CDA" w:rsidP="00A20B1A" w:rsidRDefault="00DC3CDA" w14:paraId="53D5963E"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3C0F7940" w14:textId="77777777">
        <w:tc>
          <w:tcPr>
            <w:tcW w:w="4462" w:type="dxa"/>
          </w:tcPr>
          <w:p w:rsidRPr="00365ACC" w:rsidR="00DC3CDA" w:rsidP="008D2781" w:rsidRDefault="00DC3CDA" w14:paraId="298F7FB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osim ako ne zatraži drugačije, ostaje na dužnosti do pravomoćnog imenovanja zamjene, i </w:t>
            </w:r>
          </w:p>
        </w:tc>
        <w:tc>
          <w:tcPr>
            <w:tcW w:w="4462" w:type="dxa"/>
            <w:gridSpan w:val="2"/>
          </w:tcPr>
          <w:p w:rsidRPr="00365ACC" w:rsidR="00DC3CDA" w:rsidP="00A20B1A" w:rsidRDefault="00DC3CDA" w14:paraId="01232357"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23C35237" w14:textId="77777777">
        <w:tc>
          <w:tcPr>
            <w:tcW w:w="4462" w:type="dxa"/>
          </w:tcPr>
          <w:p w:rsidRPr="00365ACC" w:rsidR="00DC3CDA" w:rsidP="008D2781" w:rsidRDefault="00DC3CDA" w14:paraId="38AB72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može povući svoju ostavku do datuma njezina prosljeđivanja Vijeću, u skladu sa stavkom 9. ovog pravila.</w:t>
            </w:r>
          </w:p>
        </w:tc>
        <w:tc>
          <w:tcPr>
            <w:tcW w:w="4462" w:type="dxa"/>
            <w:gridSpan w:val="2"/>
          </w:tcPr>
          <w:p w:rsidRPr="00365ACC" w:rsidR="00DC3CDA" w:rsidP="00A20B1A" w:rsidRDefault="00DC3CDA" w14:paraId="244FC849"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4547F069" w14:textId="77777777">
        <w:tc>
          <w:tcPr>
            <w:tcW w:w="4462" w:type="dxa"/>
          </w:tcPr>
          <w:p w:rsidRPr="00365ACC" w:rsidR="00DC3CDA" w:rsidRDefault="00DC3CDA" w14:paraId="1735DC94" w14:textId="77777777">
            <w:pPr>
              <w:pStyle w:val="Heading1"/>
              <w:numPr>
                <w:ilvl w:val="0"/>
                <w:numId w:val="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Okolnosti u kojima se članovi razrješuju utvrđene su pravilom 93. stavkom 2. Poslovnika. </w:t>
            </w:r>
          </w:p>
        </w:tc>
        <w:tc>
          <w:tcPr>
            <w:tcW w:w="4462" w:type="dxa"/>
            <w:gridSpan w:val="2"/>
          </w:tcPr>
          <w:p w:rsidRPr="00365ACC" w:rsidR="00DC3CDA" w:rsidP="00A20B1A" w:rsidRDefault="00DC3CDA" w14:paraId="085BD00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6ED9F10A" w14:textId="77777777">
        <w:tc>
          <w:tcPr>
            <w:tcW w:w="4462" w:type="dxa"/>
          </w:tcPr>
          <w:p w:rsidRPr="00365ACC" w:rsidR="00DC3CDA" w:rsidRDefault="00DC3CDA" w14:paraId="73DEC681" w14:textId="77777777">
            <w:pPr>
              <w:pStyle w:val="Heading1"/>
              <w:numPr>
                <w:ilvl w:val="0"/>
                <w:numId w:val="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Nepredviđene okolnosti nastaju ako član Odbora iz zdravstvenih ili drugih razloga nije u mogućnosti izvršavati svoj mandat u razdoblju duljem od dvanaest mjeseci.</w:t>
            </w:r>
          </w:p>
        </w:tc>
        <w:tc>
          <w:tcPr>
            <w:tcW w:w="4462" w:type="dxa"/>
            <w:gridSpan w:val="2"/>
          </w:tcPr>
          <w:p w:rsidRPr="00365ACC" w:rsidR="00DC3CDA" w:rsidP="00A20B1A" w:rsidRDefault="00DC3CDA" w14:paraId="4472455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475E73D9" w14:textId="77777777">
        <w:tc>
          <w:tcPr>
            <w:tcW w:w="4462" w:type="dxa"/>
          </w:tcPr>
          <w:p w:rsidRPr="00365ACC" w:rsidR="00DC3CDA" w:rsidRDefault="00DC3CDA" w14:paraId="3A010AD0" w14:textId="77777777">
            <w:pPr>
              <w:pStyle w:val="Heading1"/>
              <w:numPr>
                <w:ilvl w:val="0"/>
                <w:numId w:val="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Nespojivost dužnosti nastaje kad je član Odbora imenovan ili izabran za člana vlade ili zastupnika u parlamentu, za zamjenika ministra s političkom odgovornošću ili za člana institucije ili tijela Europske unije, odnosno kad postane dužnosnik ili drugi službenik Europske unije u aktivnom radnom odnosu.</w:t>
            </w:r>
          </w:p>
        </w:tc>
        <w:tc>
          <w:tcPr>
            <w:tcW w:w="4462" w:type="dxa"/>
            <w:gridSpan w:val="2"/>
          </w:tcPr>
          <w:p w:rsidRPr="00365ACC" w:rsidR="00DC3CDA" w:rsidP="00A20B1A" w:rsidRDefault="00DC3CDA" w14:paraId="5508A2E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426CF0A6" w14:textId="77777777">
        <w:tc>
          <w:tcPr>
            <w:tcW w:w="4462" w:type="dxa"/>
          </w:tcPr>
          <w:p w:rsidRPr="00365ACC" w:rsidR="00DC3CDA" w:rsidRDefault="00DC3CDA" w14:paraId="0D8F364F" w14:textId="77777777">
            <w:pPr>
              <w:pStyle w:val="Heading1"/>
              <w:numPr>
                <w:ilvl w:val="0"/>
                <w:numId w:val="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Okolnosti u kojima članovi mogu biti isključeni utvrđene su člankom 14. stavkom 3. i člankom 16. Kodeksa ponašanja.</w:t>
            </w:r>
          </w:p>
        </w:tc>
        <w:tc>
          <w:tcPr>
            <w:tcW w:w="4462" w:type="dxa"/>
            <w:gridSpan w:val="2"/>
          </w:tcPr>
          <w:p w:rsidRPr="00365ACC" w:rsidR="00DC3CDA" w:rsidP="00A20B1A" w:rsidRDefault="00DC3CDA" w14:paraId="4A232C7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1A222A79" w14:textId="77777777">
        <w:tc>
          <w:tcPr>
            <w:tcW w:w="4462" w:type="dxa"/>
          </w:tcPr>
          <w:p w:rsidRPr="00365ACC" w:rsidR="00DC3CDA" w:rsidRDefault="00DC3CDA" w14:paraId="6858E4F9" w14:textId="77777777">
            <w:pPr>
              <w:pStyle w:val="Heading1"/>
              <w:numPr>
                <w:ilvl w:val="0"/>
                <w:numId w:val="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 slučaju razrješenja dužnosti, nepredviđenih okolnosti ili nespojivosti dužnosti, član podnosi ostavku.</w:t>
            </w:r>
          </w:p>
        </w:tc>
        <w:tc>
          <w:tcPr>
            <w:tcW w:w="4462" w:type="dxa"/>
            <w:gridSpan w:val="2"/>
          </w:tcPr>
          <w:p w:rsidRPr="00365ACC" w:rsidR="00DC3CDA" w:rsidP="00A20B1A" w:rsidRDefault="00DC3CDA" w14:paraId="3555080A"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365ACC" w:rsidR="00DC3CDA" w:rsidTr="00080033" w14:paraId="4A35DCB7" w14:textId="77777777">
        <w:tc>
          <w:tcPr>
            <w:tcW w:w="4462" w:type="dxa"/>
          </w:tcPr>
          <w:p w:rsidRPr="00365ACC" w:rsidR="00DC3CDA" w:rsidRDefault="00DC3CDA" w14:paraId="2BC4185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Nepodnošenje ostavke u jednom od tih slučajeva može dovesti do primjene članka 14. stavka 3. i članka 16. Kodeksa ponašanja.</w:t>
            </w:r>
          </w:p>
        </w:tc>
        <w:tc>
          <w:tcPr>
            <w:tcW w:w="4462" w:type="dxa"/>
            <w:gridSpan w:val="2"/>
          </w:tcPr>
          <w:p w:rsidRPr="00365ACC" w:rsidR="00DC3CDA" w:rsidP="00A20B1A" w:rsidRDefault="00DC3CDA" w14:paraId="1CE64D72"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4584DA4" w14:textId="77777777">
        <w:tc>
          <w:tcPr>
            <w:tcW w:w="4462" w:type="dxa"/>
          </w:tcPr>
          <w:p w:rsidRPr="00365ACC" w:rsidR="00DC3CDA" w:rsidRDefault="00DC3CDA" w14:paraId="0F612B34" w14:textId="77777777">
            <w:pPr>
              <w:pStyle w:val="Heading1"/>
              <w:numPr>
                <w:ilvl w:val="0"/>
                <w:numId w:val="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svim slučajevima izvanrednog prestanka mandata predsjednik Odbora obavještava Vijeće, koje </w:t>
            </w:r>
            <w:r w:rsidRPr="00365ACC">
              <w:rPr>
                <w:rFonts w:asciiTheme="minorHAnsi" w:hAnsiTheme="minorHAnsi" w:cstheme="minorHAnsi"/>
                <w:sz w:val="28"/>
                <w:szCs w:val="28"/>
              </w:rPr>
              <w:lastRenderedPageBreak/>
              <w:t xml:space="preserve">potvrđuje da je mjesto ispražnjeno i pokreće postupak zamjene. </w:t>
            </w:r>
          </w:p>
        </w:tc>
        <w:tc>
          <w:tcPr>
            <w:tcW w:w="4462" w:type="dxa"/>
            <w:gridSpan w:val="2"/>
          </w:tcPr>
          <w:p w:rsidRPr="00365ACC" w:rsidR="00DC3CDA" w:rsidP="00A20B1A" w:rsidRDefault="00DC3CDA" w14:paraId="1DC331C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314EECF" w14:textId="77777777">
        <w:tc>
          <w:tcPr>
            <w:tcW w:w="4462" w:type="dxa"/>
          </w:tcPr>
          <w:p w:rsidRPr="00365ACC" w:rsidR="00DC3CDA" w:rsidRDefault="00DC3CDA" w14:paraId="2AA783F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Novi se član imenuje za preostali dio tekućeg mandatnog razdoblja. </w:t>
            </w:r>
          </w:p>
        </w:tc>
        <w:tc>
          <w:tcPr>
            <w:tcW w:w="4462" w:type="dxa"/>
            <w:gridSpan w:val="2"/>
          </w:tcPr>
          <w:p w:rsidRPr="00365ACC" w:rsidR="00DC3CDA" w:rsidP="00A20B1A" w:rsidRDefault="00DC3CDA" w14:paraId="777D7596"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CEFBD3D" w14:textId="77777777">
        <w:tc>
          <w:tcPr>
            <w:tcW w:w="4462" w:type="dxa"/>
          </w:tcPr>
          <w:p w:rsidRPr="00365ACC" w:rsidR="00DC3CDA" w:rsidRDefault="00DC3CDA" w14:paraId="751A43A7"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0BA25050"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5DEDC51D" w14:textId="77777777">
        <w:tc>
          <w:tcPr>
            <w:tcW w:w="4462" w:type="dxa"/>
          </w:tcPr>
          <w:p w:rsidRPr="00365ACC" w:rsidR="00DC3CDA" w:rsidP="001B718F" w:rsidRDefault="00DC3CDA" w14:paraId="443BC57F"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GLAVA II.</w:t>
            </w:r>
            <w:r w:rsidRPr="00365ACC" w:rsidR="00402CEA">
              <w:rPr>
                <w:rFonts w:asciiTheme="minorHAnsi" w:hAnsiTheme="minorHAnsi" w:cstheme="minorHAnsi"/>
                <w:sz w:val="28"/>
                <w:szCs w:val="28"/>
              </w:rPr>
              <w:fldChar w:fldCharType="begin"/>
            </w:r>
            <w:r w:rsidRPr="00365ACC" w:rsidR="00402CEA">
              <w:rPr>
                <w:rFonts w:asciiTheme="minorHAnsi" w:hAnsiTheme="minorHAnsi" w:cstheme="minorHAnsi"/>
                <w:sz w:val="28"/>
                <w:szCs w:val="28"/>
              </w:rPr>
              <w:instrText xml:space="preserve"> TC "</w:instrText>
            </w:r>
            <w:bookmarkStart w:name="_Toc192515229" w:id="25"/>
            <w:r w:rsidRPr="00365ACC" w:rsidR="00402CEA">
              <w:rPr>
                <w:rFonts w:asciiTheme="minorHAnsi" w:hAnsiTheme="minorHAnsi" w:cstheme="minorHAnsi"/>
                <w:sz w:val="28"/>
                <w:szCs w:val="28"/>
              </w:rPr>
              <w:instrText>Glava II. Tijela Odbora</w:instrText>
            </w:r>
            <w:bookmarkEnd w:id="25"/>
            <w:r w:rsidRPr="00365ACC" w:rsidR="00402CEA">
              <w:rPr>
                <w:rFonts w:asciiTheme="minorHAnsi" w:hAnsiTheme="minorHAnsi" w:cstheme="minorHAnsi"/>
                <w:sz w:val="28"/>
                <w:szCs w:val="28"/>
              </w:rPr>
              <w:instrText xml:space="preserve">" \l 4 </w:instrText>
            </w:r>
            <w:r w:rsidRPr="00365ACC" w:rsidR="00402CEA">
              <w:rPr>
                <w:rFonts w:asciiTheme="minorHAnsi" w:hAnsiTheme="minorHAnsi" w:cstheme="minorHAnsi"/>
                <w:sz w:val="28"/>
                <w:szCs w:val="28"/>
              </w:rPr>
              <w:fldChar w:fldCharType="end"/>
            </w:r>
          </w:p>
        </w:tc>
        <w:tc>
          <w:tcPr>
            <w:tcW w:w="4462" w:type="dxa"/>
            <w:gridSpan w:val="2"/>
          </w:tcPr>
          <w:p w:rsidRPr="00365ACC" w:rsidR="00DC3CDA" w:rsidP="00A20B1A" w:rsidRDefault="00DC3CDA" w14:paraId="44146830"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010F9DAB" w14:textId="77777777">
        <w:tc>
          <w:tcPr>
            <w:tcW w:w="4462" w:type="dxa"/>
          </w:tcPr>
          <w:p w:rsidRPr="00365ACC" w:rsidR="00DC3CDA" w:rsidRDefault="00DC3CDA" w14:paraId="05AFD4E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TIJELA ODBORA</w:t>
            </w:r>
          </w:p>
        </w:tc>
        <w:tc>
          <w:tcPr>
            <w:tcW w:w="4462" w:type="dxa"/>
            <w:gridSpan w:val="2"/>
          </w:tcPr>
          <w:p w:rsidRPr="00365ACC" w:rsidR="00DC3CDA" w:rsidP="00A20B1A" w:rsidRDefault="00DC3CDA" w14:paraId="4587AD49"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0D478874" w14:textId="77777777">
        <w:tc>
          <w:tcPr>
            <w:tcW w:w="4462" w:type="dxa"/>
          </w:tcPr>
          <w:p w:rsidRPr="00365ACC" w:rsidR="00DC3CDA" w:rsidRDefault="00DC3CDA" w14:paraId="4F205B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27734C6C"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18539F84" w14:textId="77777777">
        <w:tc>
          <w:tcPr>
            <w:tcW w:w="4462" w:type="dxa"/>
          </w:tcPr>
          <w:p w:rsidRPr="00365ACC" w:rsidR="00DC3CDA" w:rsidP="001B718F" w:rsidRDefault="00DC3CDA" w14:paraId="0C4A8CF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w:t>
            </w:r>
            <w:r w:rsidRPr="00365ACC" w:rsidR="00402CEA">
              <w:rPr>
                <w:rFonts w:asciiTheme="minorHAnsi" w:hAnsiTheme="minorHAnsi" w:cstheme="minorHAnsi"/>
                <w:sz w:val="28"/>
                <w:szCs w:val="28"/>
              </w:rPr>
              <w:fldChar w:fldCharType="begin"/>
            </w:r>
            <w:r w:rsidRPr="00365ACC" w:rsidR="00402CEA">
              <w:rPr>
                <w:rFonts w:asciiTheme="minorHAnsi" w:hAnsiTheme="minorHAnsi" w:cstheme="minorHAnsi"/>
                <w:sz w:val="28"/>
                <w:szCs w:val="28"/>
              </w:rPr>
              <w:instrText xml:space="preserve"> TC "</w:instrText>
            </w:r>
            <w:bookmarkStart w:name="_Toc192515230" w:id="26"/>
            <w:r w:rsidRPr="00365ACC" w:rsidR="00402CEA">
              <w:rPr>
                <w:rFonts w:asciiTheme="minorHAnsi" w:hAnsiTheme="minorHAnsi" w:cstheme="minorHAnsi"/>
                <w:sz w:val="28"/>
                <w:szCs w:val="28"/>
              </w:rPr>
              <w:instrText>Poglavlje I. Opće napomene</w:instrText>
            </w:r>
            <w:bookmarkEnd w:id="26"/>
            <w:r w:rsidRPr="00365ACC" w:rsidR="00402CEA">
              <w:rPr>
                <w:rFonts w:asciiTheme="minorHAnsi" w:hAnsiTheme="minorHAnsi" w:cstheme="minorHAnsi"/>
                <w:sz w:val="28"/>
                <w:szCs w:val="28"/>
              </w:rPr>
              <w:instrText xml:space="preserve">" \l 5 </w:instrText>
            </w:r>
            <w:r w:rsidRPr="00365ACC" w:rsidR="00402CEA">
              <w:rPr>
                <w:rFonts w:asciiTheme="minorHAnsi" w:hAnsiTheme="minorHAnsi" w:cstheme="minorHAnsi"/>
                <w:sz w:val="28"/>
                <w:szCs w:val="28"/>
              </w:rPr>
              <w:fldChar w:fldCharType="end"/>
            </w:r>
          </w:p>
        </w:tc>
        <w:tc>
          <w:tcPr>
            <w:tcW w:w="4462" w:type="dxa"/>
            <w:gridSpan w:val="2"/>
          </w:tcPr>
          <w:p w:rsidRPr="00365ACC" w:rsidR="00DC3CDA" w:rsidP="00A20B1A" w:rsidRDefault="00DC3CDA" w14:paraId="230F2D90"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6BD9DC19" w14:textId="77777777">
        <w:tc>
          <w:tcPr>
            <w:tcW w:w="4462" w:type="dxa"/>
          </w:tcPr>
          <w:p w:rsidRPr="00365ACC" w:rsidR="00DC3CDA" w:rsidRDefault="00DC3CDA" w14:paraId="5B1B594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OPĆE NAPOMENE</w:t>
            </w:r>
          </w:p>
        </w:tc>
        <w:tc>
          <w:tcPr>
            <w:tcW w:w="4462" w:type="dxa"/>
            <w:gridSpan w:val="2"/>
          </w:tcPr>
          <w:p w:rsidRPr="00365ACC" w:rsidR="00DC3CDA" w:rsidP="00A20B1A" w:rsidRDefault="00DC3CDA" w14:paraId="433BE556"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5338D916" w14:textId="77777777">
        <w:tc>
          <w:tcPr>
            <w:tcW w:w="4462" w:type="dxa"/>
          </w:tcPr>
          <w:p w:rsidRPr="00365ACC" w:rsidR="00DC3CDA" w:rsidRDefault="00DC3CDA" w14:paraId="1FDD8C5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115DB6C2"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5C42E1F7" w14:textId="77777777">
        <w:tc>
          <w:tcPr>
            <w:tcW w:w="4462" w:type="dxa"/>
          </w:tcPr>
          <w:p w:rsidRPr="00365ACC" w:rsidR="00DC3CDA" w:rsidRDefault="00DC3CDA" w14:paraId="46ED0C11" w14:textId="77777777">
            <w:pPr>
              <w:keepNext/>
              <w:keepLines/>
              <w:widowControl w:val="0"/>
              <w:adjustRightInd w:val="0"/>
              <w:snapToGrid w:val="0"/>
              <w:jc w:val="center"/>
              <w:rPr>
                <w:rFonts w:asciiTheme="minorHAnsi" w:hAnsiTheme="minorHAnsi" w:cstheme="minorHAnsi"/>
                <w:bCs/>
                <w:sz w:val="28"/>
                <w:szCs w:val="28"/>
              </w:rPr>
            </w:pPr>
            <w:r w:rsidRPr="00365ACC">
              <w:rPr>
                <w:rFonts w:asciiTheme="minorHAnsi" w:hAnsiTheme="minorHAnsi" w:cstheme="minorHAnsi"/>
                <w:b/>
                <w:sz w:val="28"/>
                <w:szCs w:val="28"/>
              </w:rPr>
              <w:t>Pravilo 5. – Izvršna tijela, sastav i struktura</w:t>
            </w:r>
            <w:r w:rsidRPr="00365ACC" w:rsidR="00245BD9">
              <w:rPr>
                <w:rFonts w:asciiTheme="minorHAnsi" w:hAnsiTheme="minorHAnsi" w:cstheme="minorHAnsi"/>
                <w:bCs/>
                <w:sz w:val="28"/>
                <w:szCs w:val="28"/>
              </w:rPr>
              <w:fldChar w:fldCharType="begin"/>
            </w:r>
            <w:r w:rsidRPr="00365ACC" w:rsidR="00245BD9">
              <w:rPr>
                <w:rFonts w:asciiTheme="minorHAnsi" w:hAnsiTheme="minorHAnsi" w:cstheme="minorHAnsi"/>
                <w:bCs/>
                <w:sz w:val="28"/>
                <w:szCs w:val="28"/>
              </w:rPr>
              <w:instrText xml:space="preserve"> XE "SKUPŠTINA: plenarna zasjedanja" \t "5., 63–73." \b </w:instrText>
            </w:r>
            <w:r w:rsidRPr="00365ACC" w:rsidR="00245BD9">
              <w:rPr>
                <w:rFonts w:asciiTheme="minorHAnsi" w:hAnsiTheme="minorHAnsi" w:cstheme="minorHAnsi"/>
                <w:bCs/>
                <w:sz w:val="28"/>
                <w:szCs w:val="28"/>
              </w:rPr>
              <w:fldChar w:fldCharType="end"/>
            </w:r>
            <w:r w:rsidRPr="00365ACC" w:rsidR="00FB428A">
              <w:rPr>
                <w:rFonts w:asciiTheme="minorHAnsi" w:hAnsiTheme="minorHAnsi" w:cstheme="minorHAnsi"/>
                <w:bCs/>
                <w:sz w:val="28"/>
                <w:szCs w:val="28"/>
              </w:rPr>
              <w:fldChar w:fldCharType="begin"/>
            </w:r>
            <w:r w:rsidRPr="00365ACC" w:rsidR="00FB428A">
              <w:rPr>
                <w:rFonts w:asciiTheme="minorHAnsi" w:hAnsiTheme="minorHAnsi" w:cstheme="minorHAnsi"/>
                <w:bCs/>
                <w:sz w:val="28"/>
                <w:szCs w:val="28"/>
              </w:rPr>
              <w:instrText xml:space="preserve"> XE "TIJELA ODBORA" \t "5." \b </w:instrText>
            </w:r>
            <w:r w:rsidRPr="00365ACC" w:rsidR="00FB428A">
              <w:rPr>
                <w:rFonts w:asciiTheme="minorHAnsi" w:hAnsiTheme="minorHAnsi" w:cstheme="minorHAnsi"/>
                <w:bCs/>
                <w:sz w:val="28"/>
                <w:szCs w:val="28"/>
              </w:rPr>
              <w:fldChar w:fldCharType="end"/>
            </w:r>
            <w:r w:rsidRPr="00365ACC" w:rsidR="00FB428A">
              <w:rPr>
                <w:rFonts w:asciiTheme="minorHAnsi" w:hAnsiTheme="minorHAnsi" w:cstheme="minorHAnsi"/>
                <w:bCs/>
                <w:sz w:val="28"/>
                <w:szCs w:val="28"/>
              </w:rPr>
              <w:fldChar w:fldCharType="begin"/>
            </w:r>
            <w:r w:rsidRPr="00365ACC" w:rsidR="00FB428A">
              <w:rPr>
                <w:rFonts w:asciiTheme="minorHAnsi" w:hAnsiTheme="minorHAnsi" w:cstheme="minorHAnsi"/>
                <w:bCs/>
                <w:sz w:val="28"/>
                <w:szCs w:val="28"/>
              </w:rPr>
              <w:instrText xml:space="preserve"> XE "TIJELA ODBORA: popis tijela Odbora" \t "5." \b </w:instrText>
            </w:r>
            <w:r w:rsidRPr="00365ACC" w:rsidR="00FB428A">
              <w:rPr>
                <w:rFonts w:asciiTheme="minorHAnsi" w:hAnsiTheme="minorHAnsi" w:cstheme="minorHAnsi"/>
                <w:bCs/>
                <w:sz w:val="28"/>
                <w:szCs w:val="28"/>
              </w:rPr>
              <w:fldChar w:fldCharType="end"/>
            </w:r>
            <w:r w:rsidRPr="00365ACC" w:rsidR="004E1E7A">
              <w:rPr>
                <w:rFonts w:asciiTheme="minorHAnsi" w:hAnsiTheme="minorHAnsi" w:cstheme="minorHAnsi"/>
                <w:bCs/>
                <w:sz w:val="28"/>
                <w:szCs w:val="28"/>
              </w:rPr>
              <w:fldChar w:fldCharType="begin"/>
            </w:r>
            <w:r w:rsidRPr="00365ACC" w:rsidR="004E1E7A">
              <w:rPr>
                <w:rFonts w:asciiTheme="minorHAnsi" w:hAnsiTheme="minorHAnsi" w:cstheme="minorHAnsi"/>
                <w:bCs/>
                <w:sz w:val="28"/>
                <w:szCs w:val="28"/>
              </w:rPr>
              <w:instrText xml:space="preserve"> XE "ODBOR: izvršna tijela, sastav i struktura" \t "5." \b </w:instrText>
            </w:r>
            <w:r w:rsidRPr="00365ACC" w:rsidR="004E1E7A">
              <w:rPr>
                <w:rFonts w:asciiTheme="minorHAnsi" w:hAnsiTheme="minorHAnsi" w:cstheme="minorHAnsi"/>
                <w:bCs/>
                <w:sz w:val="28"/>
                <w:szCs w:val="28"/>
              </w:rPr>
              <w:fldChar w:fldCharType="end"/>
            </w:r>
            <w:r w:rsidRPr="00365ACC" w:rsidR="007919CE">
              <w:rPr>
                <w:rFonts w:asciiTheme="minorHAnsi" w:hAnsiTheme="minorHAnsi" w:cstheme="minorHAnsi"/>
                <w:bCs/>
                <w:sz w:val="28"/>
                <w:szCs w:val="28"/>
              </w:rPr>
              <w:fldChar w:fldCharType="begin"/>
            </w:r>
            <w:r w:rsidRPr="00365ACC" w:rsidR="007919CE">
              <w:rPr>
                <w:rFonts w:asciiTheme="minorHAnsi" w:hAnsiTheme="minorHAnsi" w:cstheme="minorHAnsi"/>
                <w:bCs/>
                <w:sz w:val="28"/>
                <w:szCs w:val="28"/>
              </w:rPr>
              <w:instrText xml:space="preserve"> XE "IZVRŠNA TIJELA ODBORA" \t "5." \b </w:instrText>
            </w:r>
            <w:r w:rsidRPr="00365ACC" w:rsidR="007919CE">
              <w:rPr>
                <w:rFonts w:asciiTheme="minorHAnsi" w:hAnsiTheme="minorHAnsi" w:cstheme="minorHAnsi"/>
                <w:bCs/>
                <w:sz w:val="28"/>
                <w:szCs w:val="28"/>
              </w:rPr>
              <w:fldChar w:fldCharType="end"/>
            </w:r>
            <w:r w:rsidRPr="00365ACC" w:rsidR="0000376C">
              <w:rPr>
                <w:rFonts w:asciiTheme="minorHAnsi" w:hAnsiTheme="minorHAnsi" w:cstheme="minorHAnsi"/>
                <w:bCs/>
                <w:sz w:val="28"/>
                <w:szCs w:val="28"/>
              </w:rPr>
              <w:fldChar w:fldCharType="begin"/>
            </w:r>
            <w:r w:rsidRPr="00365ACC" w:rsidR="0000376C">
              <w:rPr>
                <w:rFonts w:asciiTheme="minorHAnsi" w:hAnsiTheme="minorHAnsi" w:cstheme="minorHAnsi"/>
                <w:bCs/>
                <w:sz w:val="28"/>
                <w:szCs w:val="28"/>
              </w:rPr>
              <w:instrText xml:space="preserve"> XE "SKUPINE" \t "5., 6." \b </w:instrText>
            </w:r>
            <w:r w:rsidRPr="00365ACC" w:rsidR="0000376C">
              <w:rPr>
                <w:rFonts w:asciiTheme="minorHAnsi" w:hAnsiTheme="minorHAnsi" w:cstheme="minorHAnsi"/>
                <w:bCs/>
                <w:sz w:val="28"/>
                <w:szCs w:val="28"/>
              </w:rPr>
              <w:fldChar w:fldCharType="end"/>
            </w:r>
            <w:r w:rsidRPr="00365ACC" w:rsidR="002438E1">
              <w:rPr>
                <w:rFonts w:asciiTheme="minorHAnsi" w:hAnsiTheme="minorHAnsi" w:cstheme="minorHAnsi"/>
                <w:bCs/>
                <w:sz w:val="28"/>
                <w:szCs w:val="28"/>
              </w:rPr>
              <w:fldChar w:fldCharType="begin"/>
            </w:r>
            <w:r w:rsidRPr="00365ACC" w:rsidR="002438E1">
              <w:rPr>
                <w:rFonts w:asciiTheme="minorHAnsi" w:hAnsiTheme="minorHAnsi" w:cstheme="minorHAnsi"/>
                <w:bCs/>
                <w:sz w:val="28"/>
                <w:szCs w:val="28"/>
              </w:rPr>
              <w:instrText xml:space="preserve"> XE "PLENARNA ZASJEDANJA" \t "5., 66–73." \b </w:instrText>
            </w:r>
            <w:r w:rsidRPr="00365ACC" w:rsidR="002438E1">
              <w:rPr>
                <w:rFonts w:asciiTheme="minorHAnsi" w:hAnsiTheme="minorHAnsi" w:cstheme="minorHAnsi"/>
                <w:bCs/>
                <w:sz w:val="28"/>
                <w:szCs w:val="28"/>
              </w:rPr>
              <w:fldChar w:fldCharType="end"/>
            </w:r>
          </w:p>
        </w:tc>
        <w:tc>
          <w:tcPr>
            <w:tcW w:w="4462" w:type="dxa"/>
            <w:gridSpan w:val="2"/>
          </w:tcPr>
          <w:p w:rsidRPr="00365ACC" w:rsidR="00DC3CDA" w:rsidP="00A20B1A" w:rsidRDefault="00DC3CDA" w14:paraId="0EF4B14F"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2C9AB4AE" w14:textId="77777777">
        <w:tc>
          <w:tcPr>
            <w:tcW w:w="4462" w:type="dxa"/>
          </w:tcPr>
          <w:p w:rsidRPr="00365ACC" w:rsidR="00DC3CDA" w:rsidP="008D2781" w:rsidRDefault="00DC3CDA" w14:paraId="0CE39866" w14:textId="77777777">
            <w:pPr>
              <w:pStyle w:val="Heading1"/>
              <w:numPr>
                <w:ilvl w:val="0"/>
                <w:numId w:val="2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Izvršna tijela Odbora su predsjednik i Predsjedništvo. </w:t>
            </w:r>
          </w:p>
        </w:tc>
        <w:tc>
          <w:tcPr>
            <w:tcW w:w="4462" w:type="dxa"/>
            <w:gridSpan w:val="2"/>
          </w:tcPr>
          <w:p w:rsidRPr="00365ACC" w:rsidR="00DC3CDA" w:rsidP="00A20B1A" w:rsidRDefault="00DC3CDA" w14:paraId="125A487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5F3BB1E1" w14:textId="77777777">
        <w:tc>
          <w:tcPr>
            <w:tcW w:w="4462" w:type="dxa"/>
          </w:tcPr>
          <w:p w:rsidRPr="00365ACC" w:rsidR="00DC3CDA" w:rsidP="008D2781" w:rsidRDefault="00DC3CDA" w14:paraId="46123A92" w14:textId="77777777">
            <w:pPr>
              <w:pStyle w:val="Heading1"/>
              <w:numPr>
                <w:ilvl w:val="0"/>
                <w:numId w:val="2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 radi u punom sastavu (na plenarnim zasjedanjima Skupštine) ili u smanjenom sastavu (na sastancima stručnih skupina i drugih tijela Odbora).</w:t>
            </w:r>
          </w:p>
        </w:tc>
        <w:tc>
          <w:tcPr>
            <w:tcW w:w="4462" w:type="dxa"/>
            <w:gridSpan w:val="2"/>
          </w:tcPr>
          <w:p w:rsidRPr="00365ACC" w:rsidR="00DC3CDA" w:rsidP="00A20B1A" w:rsidRDefault="00DC3CDA" w14:paraId="445DD83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BD6221C" w14:textId="77777777">
        <w:tc>
          <w:tcPr>
            <w:tcW w:w="4462" w:type="dxa"/>
          </w:tcPr>
          <w:p w:rsidRPr="00365ACC" w:rsidR="00DC3CDA" w:rsidRDefault="00DC3CDA" w14:paraId="1023FC07"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Tajništvo ažurira i na intranetu objavljuje popis tijela Odbora.</w:t>
            </w:r>
          </w:p>
        </w:tc>
        <w:tc>
          <w:tcPr>
            <w:tcW w:w="4462" w:type="dxa"/>
            <w:gridSpan w:val="2"/>
          </w:tcPr>
          <w:p w:rsidRPr="00365ACC" w:rsidR="00DC3CDA" w:rsidP="00A20B1A" w:rsidRDefault="00DC3CDA" w14:paraId="4F88529D"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279A6A41" w14:textId="77777777">
        <w:tc>
          <w:tcPr>
            <w:tcW w:w="4462" w:type="dxa"/>
          </w:tcPr>
          <w:p w:rsidRPr="00365ACC" w:rsidR="00DC3CDA" w:rsidP="008D2781" w:rsidRDefault="00DC3CDA" w14:paraId="20E7542E" w14:textId="77777777">
            <w:pPr>
              <w:pStyle w:val="Heading1"/>
              <w:numPr>
                <w:ilvl w:val="0"/>
                <w:numId w:val="2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 je podijeljen u tri skupine, a njihov sastav i uloga utvrđeni su pravilom 6.</w:t>
            </w:r>
          </w:p>
        </w:tc>
        <w:tc>
          <w:tcPr>
            <w:tcW w:w="4462" w:type="dxa"/>
            <w:gridSpan w:val="2"/>
          </w:tcPr>
          <w:p w:rsidRPr="00365ACC" w:rsidR="00DC3CDA" w:rsidP="00A20B1A" w:rsidRDefault="00DC3CDA" w14:paraId="6595318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0C77660D" w14:textId="77777777">
        <w:tc>
          <w:tcPr>
            <w:tcW w:w="4462" w:type="dxa"/>
          </w:tcPr>
          <w:p w:rsidRPr="00365ACC" w:rsidR="00DC3CDA" w:rsidRDefault="00DC3CDA" w14:paraId="69EB0166"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77A1925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0B51D06E" w14:textId="77777777">
        <w:tc>
          <w:tcPr>
            <w:tcW w:w="4462" w:type="dxa"/>
          </w:tcPr>
          <w:p w:rsidRPr="00365ACC" w:rsidR="00DC3CDA" w:rsidP="001B718F" w:rsidRDefault="00DC3CDA" w14:paraId="5B92C9C7"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II.</w:t>
            </w:r>
            <w:r w:rsidRPr="00365ACC" w:rsidR="00402CEA">
              <w:rPr>
                <w:rFonts w:asciiTheme="minorHAnsi" w:hAnsiTheme="minorHAnsi" w:cstheme="minorHAnsi"/>
                <w:bCs/>
                <w:sz w:val="28"/>
                <w:szCs w:val="28"/>
              </w:rPr>
              <w:fldChar w:fldCharType="begin"/>
            </w:r>
            <w:r w:rsidRPr="00365ACC" w:rsidR="00402CEA">
              <w:rPr>
                <w:rFonts w:asciiTheme="minorHAnsi" w:hAnsiTheme="minorHAnsi" w:cstheme="minorHAnsi"/>
                <w:bCs/>
                <w:sz w:val="28"/>
                <w:szCs w:val="28"/>
              </w:rPr>
              <w:instrText xml:space="preserve"> TC "</w:instrText>
            </w:r>
            <w:bookmarkStart w:name="_Toc192515231" w:id="27"/>
            <w:r w:rsidRPr="00365ACC" w:rsidR="00402CEA">
              <w:rPr>
                <w:rFonts w:asciiTheme="minorHAnsi" w:hAnsiTheme="minorHAnsi" w:cstheme="minorHAnsi"/>
                <w:bCs/>
                <w:sz w:val="28"/>
                <w:szCs w:val="28"/>
              </w:rPr>
              <w:instrText>Poglavlje II. Skupine</w:instrText>
            </w:r>
            <w:bookmarkEnd w:id="27"/>
            <w:r w:rsidRPr="00365ACC" w:rsidR="00402CEA">
              <w:rPr>
                <w:rFonts w:asciiTheme="minorHAnsi" w:hAnsiTheme="minorHAnsi" w:cstheme="minorHAnsi"/>
                <w:bCs/>
                <w:sz w:val="28"/>
                <w:szCs w:val="28"/>
              </w:rPr>
              <w:instrText xml:space="preserve">" \l 5 </w:instrText>
            </w:r>
            <w:r w:rsidRPr="00365ACC" w:rsidR="00402CEA">
              <w:rPr>
                <w:rFonts w:asciiTheme="minorHAnsi" w:hAnsiTheme="minorHAnsi" w:cstheme="minorHAnsi"/>
                <w:bCs/>
                <w:sz w:val="28"/>
                <w:szCs w:val="28"/>
              </w:rPr>
              <w:fldChar w:fldCharType="end"/>
            </w:r>
          </w:p>
        </w:tc>
        <w:tc>
          <w:tcPr>
            <w:tcW w:w="4462" w:type="dxa"/>
            <w:gridSpan w:val="2"/>
          </w:tcPr>
          <w:p w:rsidRPr="00365ACC" w:rsidR="00DC3CDA" w:rsidP="00A20B1A" w:rsidRDefault="00DC3CDA" w14:paraId="2953B4F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41378146" w14:textId="77777777">
        <w:tc>
          <w:tcPr>
            <w:tcW w:w="4462" w:type="dxa"/>
          </w:tcPr>
          <w:p w:rsidRPr="00365ACC" w:rsidR="00DC3CDA" w:rsidRDefault="00DC3CDA" w14:paraId="5CB5D2F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SKUPINE</w:t>
            </w:r>
          </w:p>
        </w:tc>
        <w:tc>
          <w:tcPr>
            <w:tcW w:w="4462" w:type="dxa"/>
            <w:gridSpan w:val="2"/>
          </w:tcPr>
          <w:p w:rsidRPr="00365ACC" w:rsidR="00DC3CDA" w:rsidP="00A20B1A" w:rsidRDefault="00DC3CDA" w14:paraId="466C3B9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0896A647" w14:textId="77777777">
        <w:tc>
          <w:tcPr>
            <w:tcW w:w="4462" w:type="dxa"/>
          </w:tcPr>
          <w:p w:rsidRPr="00365ACC" w:rsidR="00DC3CDA" w:rsidRDefault="00DC3CDA" w14:paraId="09673DB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58B73C7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0A84F319" w14:textId="77777777">
        <w:tc>
          <w:tcPr>
            <w:tcW w:w="4462" w:type="dxa"/>
          </w:tcPr>
          <w:p w:rsidRPr="00365ACC" w:rsidR="00DC3CDA" w:rsidP="0065724E" w:rsidRDefault="00DC3CDA" w14:paraId="1675A28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 – Sastav i uloga skupina</w:t>
            </w:r>
            <w:r w:rsidRPr="00365ACC" w:rsidR="004E1E7A">
              <w:rPr>
                <w:rFonts w:asciiTheme="minorHAnsi" w:hAnsiTheme="minorHAnsi" w:cstheme="minorHAnsi"/>
                <w:sz w:val="28"/>
                <w:szCs w:val="28"/>
              </w:rPr>
              <w:fldChar w:fldCharType="begin"/>
            </w:r>
            <w:r w:rsidRPr="00365ACC" w:rsidR="004E1E7A">
              <w:rPr>
                <w:rFonts w:asciiTheme="minorHAnsi" w:hAnsiTheme="minorHAnsi" w:cstheme="minorHAnsi"/>
                <w:sz w:val="28"/>
                <w:szCs w:val="28"/>
              </w:rPr>
              <w:instrText xml:space="preserve"> XE "ODBOR: konstituirajuća sjednica" \t "6., 37." \b </w:instrText>
            </w:r>
            <w:r w:rsidRPr="00365ACC" w:rsidR="004E1E7A">
              <w:rPr>
                <w:rFonts w:asciiTheme="minorHAnsi" w:hAnsiTheme="minorHAnsi" w:cstheme="minorHAnsi"/>
                <w:sz w:val="28"/>
                <w:szCs w:val="28"/>
              </w:rPr>
              <w:fldChar w:fldCharType="end"/>
            </w:r>
            <w:r w:rsidRPr="00365ACC" w:rsidR="0000376C">
              <w:rPr>
                <w:rFonts w:asciiTheme="minorHAnsi" w:hAnsiTheme="minorHAnsi" w:cstheme="minorHAnsi"/>
                <w:sz w:val="28"/>
                <w:szCs w:val="28"/>
              </w:rPr>
              <w:fldChar w:fldCharType="begin"/>
            </w:r>
            <w:r w:rsidRPr="00365ACC" w:rsidR="0000376C">
              <w:rPr>
                <w:rFonts w:asciiTheme="minorHAnsi" w:hAnsiTheme="minorHAnsi" w:cstheme="minorHAnsi"/>
                <w:sz w:val="28"/>
                <w:szCs w:val="28"/>
              </w:rPr>
              <w:instrText xml:space="preserve"> XE "SKUPINE: dobrovoljno pridruživanje" \t "6., 8." \b </w:instrText>
            </w:r>
            <w:r w:rsidRPr="00365ACC" w:rsidR="0000376C">
              <w:rPr>
                <w:rFonts w:asciiTheme="minorHAnsi" w:hAnsiTheme="minorHAnsi" w:cstheme="minorHAnsi"/>
                <w:sz w:val="28"/>
                <w:szCs w:val="28"/>
              </w:rPr>
              <w:fldChar w:fldCharType="end"/>
            </w:r>
            <w:r w:rsidRPr="00365ACC" w:rsidR="0000376C">
              <w:rPr>
                <w:rFonts w:asciiTheme="minorHAnsi" w:hAnsiTheme="minorHAnsi" w:cstheme="minorHAnsi"/>
                <w:sz w:val="28"/>
                <w:szCs w:val="28"/>
              </w:rPr>
              <w:fldChar w:fldCharType="begin"/>
            </w:r>
            <w:r w:rsidRPr="00365ACC" w:rsidR="0000376C">
              <w:rPr>
                <w:rFonts w:asciiTheme="minorHAnsi" w:hAnsiTheme="minorHAnsi" w:cstheme="minorHAnsi"/>
                <w:sz w:val="28"/>
                <w:szCs w:val="28"/>
              </w:rPr>
              <w:instrText xml:space="preserve"> XE "SKUPINE:  sastav i uloga" \t "6." \b </w:instrText>
            </w:r>
            <w:r w:rsidRPr="00365ACC" w:rsidR="0000376C">
              <w:rPr>
                <w:rFonts w:asciiTheme="minorHAnsi" w:hAnsiTheme="minorHAnsi" w:cstheme="minorHAnsi"/>
                <w:sz w:val="28"/>
                <w:szCs w:val="28"/>
              </w:rPr>
              <w:fldChar w:fldCharType="end"/>
            </w:r>
            <w:r w:rsidRPr="00365ACC" w:rsidR="0000376C">
              <w:rPr>
                <w:rFonts w:asciiTheme="minorHAnsi" w:hAnsiTheme="minorHAnsi" w:cstheme="minorHAnsi"/>
                <w:sz w:val="28"/>
                <w:szCs w:val="28"/>
              </w:rPr>
              <w:fldChar w:fldCharType="begin"/>
            </w:r>
            <w:r w:rsidRPr="00365ACC" w:rsidR="0000376C">
              <w:rPr>
                <w:rFonts w:asciiTheme="minorHAnsi" w:hAnsiTheme="minorHAnsi" w:cstheme="minorHAnsi"/>
                <w:sz w:val="28"/>
                <w:szCs w:val="28"/>
              </w:rPr>
              <w:instrText xml:space="preserve"> XE "SKUPINE:  tajništva skupina" \t "6., 102. (PO), 109." \b </w:instrText>
            </w:r>
            <w:r w:rsidRPr="00365ACC" w:rsidR="0000376C">
              <w:rPr>
                <w:rFonts w:asciiTheme="minorHAnsi" w:hAnsiTheme="minorHAnsi" w:cstheme="minorHAnsi"/>
                <w:sz w:val="28"/>
                <w:szCs w:val="28"/>
              </w:rPr>
              <w:fldChar w:fldCharType="end"/>
            </w:r>
            <w:r w:rsidRPr="00365ACC" w:rsidR="0000376C">
              <w:rPr>
                <w:rFonts w:asciiTheme="minorHAnsi" w:hAnsiTheme="minorHAnsi" w:cstheme="minorHAnsi"/>
                <w:sz w:val="28"/>
                <w:szCs w:val="28"/>
              </w:rPr>
              <w:fldChar w:fldCharType="begin"/>
            </w:r>
            <w:r w:rsidRPr="00365ACC" w:rsidR="0000376C">
              <w:rPr>
                <w:rFonts w:asciiTheme="minorHAnsi" w:hAnsiTheme="minorHAnsi" w:cstheme="minorHAnsi"/>
                <w:sz w:val="28"/>
                <w:szCs w:val="28"/>
              </w:rPr>
              <w:instrText xml:space="preserve"> XE "SKUPINE: načela i unutarnje prakse " \t "6." \b </w:instrText>
            </w:r>
            <w:r w:rsidRPr="00365ACC" w:rsidR="0000376C">
              <w:rPr>
                <w:rFonts w:asciiTheme="minorHAnsi" w:hAnsiTheme="minorHAnsi" w:cstheme="minorHAnsi"/>
                <w:sz w:val="28"/>
                <w:szCs w:val="28"/>
              </w:rPr>
              <w:fldChar w:fldCharType="end"/>
            </w:r>
            <w:r w:rsidRPr="00365ACC" w:rsidR="00586024">
              <w:rPr>
                <w:rFonts w:asciiTheme="minorHAnsi" w:hAnsiTheme="minorHAnsi" w:cstheme="minorHAnsi"/>
                <w:sz w:val="28"/>
                <w:szCs w:val="28"/>
              </w:rPr>
              <w:fldChar w:fldCharType="begin"/>
            </w:r>
            <w:r w:rsidRPr="00365ACC" w:rsidR="00586024">
              <w:rPr>
                <w:rFonts w:asciiTheme="minorHAnsi" w:hAnsiTheme="minorHAnsi" w:cstheme="minorHAnsi"/>
                <w:sz w:val="28"/>
                <w:szCs w:val="28"/>
              </w:rPr>
              <w:instrText xml:space="preserve"> XE "KONSTITUIRANJE ODBORA" \t "6., 37." \b </w:instrText>
            </w:r>
            <w:r w:rsidRPr="00365ACC" w:rsidR="00586024">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dobrovoljno pridruživanje" \t "6., 8." \b </w:instrText>
            </w:r>
            <w:r w:rsidRPr="00365ACC" w:rsidR="001B4F89">
              <w:rPr>
                <w:rFonts w:asciiTheme="minorHAnsi" w:hAnsiTheme="minorHAnsi" w:cstheme="minorHAnsi"/>
                <w:sz w:val="28"/>
                <w:szCs w:val="28"/>
              </w:rPr>
              <w:fldChar w:fldCharType="end"/>
            </w:r>
          </w:p>
        </w:tc>
        <w:tc>
          <w:tcPr>
            <w:tcW w:w="4462" w:type="dxa"/>
            <w:gridSpan w:val="2"/>
          </w:tcPr>
          <w:p w:rsidRPr="00365ACC" w:rsidR="00DC3CDA" w:rsidP="00A20B1A" w:rsidRDefault="00DC3CDA" w14:paraId="39E7BE8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DC3CDA" w:rsidTr="00080033" w14:paraId="70C2F658" w14:textId="77777777">
        <w:tc>
          <w:tcPr>
            <w:tcW w:w="4462" w:type="dxa"/>
          </w:tcPr>
          <w:p w:rsidRPr="00365ACC" w:rsidR="00DC3CDA" w:rsidP="008D2781" w:rsidRDefault="00DC3CDA" w14:paraId="296EC672"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Na konstituirajućoj sjednici Odbora osnivaju se tri skupine članova koje predstavljaju </w:t>
            </w:r>
            <w:r w:rsidRPr="00365ACC">
              <w:rPr>
                <w:rFonts w:asciiTheme="minorHAnsi" w:hAnsiTheme="minorHAnsi" w:cstheme="minorHAnsi"/>
                <w:sz w:val="28"/>
                <w:szCs w:val="28"/>
              </w:rPr>
              <w:lastRenderedPageBreak/>
              <w:t xml:space="preserve">poslodavce, radnike i druge komponente organiziranog civilnog društva. </w:t>
            </w:r>
          </w:p>
        </w:tc>
        <w:tc>
          <w:tcPr>
            <w:tcW w:w="4462" w:type="dxa"/>
            <w:gridSpan w:val="2"/>
          </w:tcPr>
          <w:p w:rsidRPr="00365ACC" w:rsidR="00DC3CDA" w:rsidP="00A20B1A" w:rsidRDefault="00DC3CDA" w14:paraId="19BFDE6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1C09B64E" w14:textId="77777777">
        <w:tc>
          <w:tcPr>
            <w:tcW w:w="4462" w:type="dxa"/>
          </w:tcPr>
          <w:p w:rsidRPr="00365ACC" w:rsidR="00DC3CDA" w:rsidP="008D2781" w:rsidRDefault="00DC3CDA" w14:paraId="02717646"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Skupine u svom radu postupaju na demokratski, transparentan i autonoman način, u skladu s vlastitim načelima i unutarnjom praksom te u skladu s ovim Poslovnikom.</w:t>
            </w:r>
          </w:p>
        </w:tc>
        <w:tc>
          <w:tcPr>
            <w:tcW w:w="4462" w:type="dxa"/>
            <w:gridSpan w:val="2"/>
          </w:tcPr>
          <w:p w:rsidRPr="00365ACC" w:rsidR="00DC3CDA" w:rsidP="00A20B1A" w:rsidRDefault="00DC3CDA" w14:paraId="55D308E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59D08104" w14:textId="77777777">
        <w:tc>
          <w:tcPr>
            <w:tcW w:w="4462" w:type="dxa"/>
          </w:tcPr>
          <w:p w:rsidRPr="00365ACC" w:rsidR="00DC3CDA" w:rsidP="008D2781" w:rsidRDefault="00DC3CDA" w14:paraId="3BA388C8"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Članovi se mogu dobrovoljno pridružiti jednoj od skupina ako njezini članovi utvrde da su za to ispunjeni uvjeti. </w:t>
            </w:r>
          </w:p>
        </w:tc>
        <w:tc>
          <w:tcPr>
            <w:tcW w:w="4462" w:type="dxa"/>
            <w:gridSpan w:val="2"/>
          </w:tcPr>
          <w:p w:rsidRPr="00365ACC" w:rsidR="00DC3CDA" w:rsidP="00A20B1A" w:rsidRDefault="00DC3CDA" w14:paraId="0BC32E3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7F9630DD" w14:textId="77777777">
        <w:tc>
          <w:tcPr>
            <w:tcW w:w="4462" w:type="dxa"/>
          </w:tcPr>
          <w:p w:rsidRPr="00365ACC" w:rsidR="00DC3CDA" w:rsidRDefault="00DC3CDA" w14:paraId="2EF2678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Član istodobno može pripadati samo jednoj skupini. </w:t>
            </w:r>
          </w:p>
        </w:tc>
        <w:tc>
          <w:tcPr>
            <w:tcW w:w="4462" w:type="dxa"/>
            <w:gridSpan w:val="2"/>
          </w:tcPr>
          <w:p w:rsidRPr="00365ACC" w:rsidR="00DC3CDA" w:rsidP="00A20B1A" w:rsidRDefault="00DC3CDA" w14:paraId="247A36D4"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107C232E" w14:textId="77777777">
        <w:tc>
          <w:tcPr>
            <w:tcW w:w="4462" w:type="dxa"/>
          </w:tcPr>
          <w:p w:rsidRPr="00365ACC" w:rsidR="00DC3CDA" w:rsidP="008D2781" w:rsidRDefault="00DC3CDA" w14:paraId="3FDD83EC"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Skupine sudjeluju u pripremi, organizaciji i koordinaciji rada Odbora i njegovih tijela. </w:t>
            </w:r>
          </w:p>
        </w:tc>
        <w:tc>
          <w:tcPr>
            <w:tcW w:w="4462" w:type="dxa"/>
            <w:gridSpan w:val="2"/>
          </w:tcPr>
          <w:p w:rsidRPr="00365ACC" w:rsidR="00DC3CDA" w:rsidP="00A20B1A" w:rsidRDefault="00DC3CDA" w14:paraId="301AD57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75017FA7" w14:textId="77777777">
        <w:tc>
          <w:tcPr>
            <w:tcW w:w="4462" w:type="dxa"/>
          </w:tcPr>
          <w:p w:rsidRPr="00365ACC" w:rsidR="00DC3CDA" w:rsidRDefault="00DC3CDA" w14:paraId="055E533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Nastoje postići konsenzus s drugim skupinama.</w:t>
            </w:r>
          </w:p>
        </w:tc>
        <w:tc>
          <w:tcPr>
            <w:tcW w:w="4462" w:type="dxa"/>
            <w:gridSpan w:val="2"/>
          </w:tcPr>
          <w:p w:rsidRPr="00365ACC" w:rsidR="00DC3CDA" w:rsidP="00A20B1A" w:rsidRDefault="00DC3CDA" w14:paraId="0EABEF21"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00A6121" w14:textId="77777777">
        <w:tc>
          <w:tcPr>
            <w:tcW w:w="4462" w:type="dxa"/>
          </w:tcPr>
          <w:p w:rsidRPr="00365ACC" w:rsidR="00DC3CDA" w:rsidRDefault="00DC3CDA" w14:paraId="558B327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Iznose prijedloge o izboru i imenovanjima na položaje te o sastavu tijela Odbora u skladu s ovim Poslovnikom.</w:t>
            </w:r>
          </w:p>
        </w:tc>
        <w:tc>
          <w:tcPr>
            <w:tcW w:w="4462" w:type="dxa"/>
            <w:gridSpan w:val="2"/>
          </w:tcPr>
          <w:p w:rsidRPr="00365ACC" w:rsidR="00DC3CDA" w:rsidP="00A20B1A" w:rsidRDefault="00DC3CDA" w14:paraId="581CB2F6"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9B5396E" w14:textId="77777777">
        <w:tc>
          <w:tcPr>
            <w:tcW w:w="4462" w:type="dxa"/>
          </w:tcPr>
          <w:p w:rsidRPr="00365ACC" w:rsidR="00DC3CDA" w:rsidP="008D2781" w:rsidRDefault="00DC3CDA" w14:paraId="093D200F" w14:textId="77777777">
            <w:pPr>
              <w:pStyle w:val="Heading1"/>
              <w:numPr>
                <w:ilvl w:val="0"/>
                <w:numId w:val="2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Svaka skupina ima tajništvo.</w:t>
            </w:r>
          </w:p>
        </w:tc>
        <w:tc>
          <w:tcPr>
            <w:tcW w:w="4462" w:type="dxa"/>
            <w:gridSpan w:val="2"/>
          </w:tcPr>
          <w:p w:rsidRPr="00365ACC" w:rsidR="00DC3CDA" w:rsidP="00A20B1A" w:rsidRDefault="00DC3CDA" w14:paraId="0903969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D45D644" w14:textId="77777777">
        <w:tc>
          <w:tcPr>
            <w:tcW w:w="4462" w:type="dxa"/>
          </w:tcPr>
          <w:p w:rsidRPr="00365ACC" w:rsidR="00DC3CDA" w:rsidRDefault="00DC3CDA" w14:paraId="68692699" w14:textId="77777777">
            <w:pPr>
              <w:rPr>
                <w:rFonts w:asciiTheme="minorHAnsi" w:hAnsiTheme="minorHAnsi" w:cstheme="minorHAnsi"/>
                <w:sz w:val="28"/>
                <w:szCs w:val="28"/>
                <w:lang w:val="en-GB"/>
              </w:rPr>
            </w:pPr>
          </w:p>
        </w:tc>
        <w:tc>
          <w:tcPr>
            <w:tcW w:w="4462" w:type="dxa"/>
            <w:gridSpan w:val="2"/>
          </w:tcPr>
          <w:p w:rsidRPr="00365ACC" w:rsidR="00DC3CDA" w:rsidP="00A20B1A" w:rsidRDefault="00DC3CDA" w14:paraId="24FA9C2B" w14:textId="77777777">
            <w:pPr>
              <w:jc w:val="left"/>
              <w:rPr>
                <w:rFonts w:asciiTheme="minorHAnsi" w:hAnsiTheme="minorHAnsi" w:cstheme="minorHAnsi"/>
                <w:sz w:val="28"/>
                <w:szCs w:val="28"/>
                <w:lang w:val="en-GB"/>
              </w:rPr>
            </w:pPr>
          </w:p>
        </w:tc>
      </w:tr>
      <w:tr w:rsidRPr="00365ACC" w:rsidR="00DC3CDA" w:rsidTr="00080033" w14:paraId="7B127713" w14:textId="77777777">
        <w:tc>
          <w:tcPr>
            <w:tcW w:w="4462" w:type="dxa"/>
          </w:tcPr>
          <w:p w:rsidRPr="00365ACC" w:rsidR="00DC3CDA" w:rsidRDefault="00DC3CDA" w14:paraId="3B39D4D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7. – Predsjednici skupina</w:t>
            </w:r>
            <w:r w:rsidRPr="00365ACC" w:rsidR="008C4A2D">
              <w:rPr>
                <w:rFonts w:asciiTheme="minorHAnsi" w:hAnsiTheme="minorHAnsi" w:cstheme="minorHAnsi"/>
                <w:sz w:val="28"/>
                <w:szCs w:val="28"/>
              </w:rPr>
              <w:fldChar w:fldCharType="begin"/>
            </w:r>
            <w:r w:rsidRPr="00365ACC" w:rsidR="008C4A2D">
              <w:rPr>
                <w:rFonts w:asciiTheme="minorHAnsi" w:hAnsiTheme="minorHAnsi" w:cstheme="minorHAnsi"/>
                <w:sz w:val="28"/>
                <w:szCs w:val="28"/>
              </w:rPr>
              <w:instrText xml:space="preserve"> XE "IMENOVANJE: predsjednika skupina" \t "7., 10." \b </w:instrText>
            </w:r>
            <w:r w:rsidRPr="00365ACC" w:rsidR="008C4A2D">
              <w:rPr>
                <w:rFonts w:asciiTheme="minorHAnsi" w:hAnsiTheme="minorHAnsi" w:cstheme="minorHAnsi"/>
                <w:sz w:val="28"/>
                <w:szCs w:val="28"/>
              </w:rPr>
              <w:fldChar w:fldCharType="end"/>
            </w:r>
            <w:r w:rsidRPr="00365ACC" w:rsidR="006A2498">
              <w:rPr>
                <w:rFonts w:asciiTheme="minorHAnsi" w:hAnsiTheme="minorHAnsi" w:cstheme="minorHAnsi"/>
                <w:sz w:val="28"/>
                <w:szCs w:val="28"/>
              </w:rPr>
              <w:fldChar w:fldCharType="begin"/>
            </w:r>
            <w:r w:rsidRPr="00365ACC" w:rsidR="006A2498">
              <w:rPr>
                <w:rFonts w:asciiTheme="minorHAnsi" w:hAnsiTheme="minorHAnsi" w:cstheme="minorHAnsi"/>
                <w:sz w:val="28"/>
                <w:szCs w:val="28"/>
              </w:rPr>
              <w:instrText xml:space="preserve"> XE "CCMI" \t "vidjeti\: SAVJETODAVNO POVJERENSTVO ZA INDUSTRIJSKE PROMJENE (CCMI) 7., 28., 56., 57. (PO), 87–88., 91." \b </w:instrText>
            </w:r>
            <w:r w:rsidRPr="00365ACC" w:rsidR="006A2498">
              <w:rPr>
                <w:rFonts w:asciiTheme="minorHAnsi" w:hAnsiTheme="minorHAnsi" w:cstheme="minorHAnsi"/>
                <w:sz w:val="28"/>
                <w:szCs w:val="28"/>
              </w:rPr>
              <w:fldChar w:fldCharType="end"/>
            </w:r>
            <w:r w:rsidRPr="00365ACC" w:rsidR="006856C0">
              <w:rPr>
                <w:rFonts w:asciiTheme="minorHAnsi" w:hAnsiTheme="minorHAnsi" w:cstheme="minorHAnsi"/>
                <w:sz w:val="28"/>
                <w:szCs w:val="28"/>
              </w:rPr>
              <w:fldChar w:fldCharType="begin"/>
            </w:r>
            <w:r w:rsidRPr="00365ACC" w:rsidR="006856C0">
              <w:rPr>
                <w:rFonts w:asciiTheme="minorHAnsi" w:hAnsiTheme="minorHAnsi" w:cstheme="minorHAnsi"/>
                <w:sz w:val="28"/>
                <w:szCs w:val="28"/>
              </w:rPr>
              <w:instrText xml:space="preserve"> XE "SAVJETODAVNO POVJERENSTVO ZA INDUSTRIJSKE PROMJENE (CCMI)" \t "Preambula, 7., 28., 56., 57. (PO), 87–88., 91." \b </w:instrText>
            </w:r>
            <w:r w:rsidRPr="00365ACC" w:rsidR="006856C0">
              <w:rPr>
                <w:rFonts w:asciiTheme="minorHAnsi" w:hAnsiTheme="minorHAnsi" w:cstheme="minorHAnsi"/>
                <w:sz w:val="28"/>
                <w:szCs w:val="28"/>
              </w:rPr>
              <w:fldChar w:fldCharType="end"/>
            </w:r>
            <w:r w:rsidRPr="00365ACC" w:rsidR="000801A5">
              <w:rPr>
                <w:rFonts w:asciiTheme="minorHAnsi" w:hAnsiTheme="minorHAnsi" w:cstheme="minorHAnsi"/>
                <w:sz w:val="28"/>
                <w:szCs w:val="28"/>
              </w:rPr>
              <w:fldChar w:fldCharType="begin"/>
            </w:r>
            <w:r w:rsidRPr="00365ACC" w:rsidR="000801A5">
              <w:rPr>
                <w:rFonts w:asciiTheme="minorHAnsi" w:hAnsiTheme="minorHAnsi" w:cstheme="minorHAnsi"/>
                <w:sz w:val="28"/>
                <w:szCs w:val="28"/>
              </w:rPr>
              <w:instrText xml:space="preserve"> XE "UŽE PREDSJEDNIŠTVO U PROŠIRENOM SASTAVU" \t "7., 20., 21." \b </w:instrText>
            </w:r>
            <w:r w:rsidRPr="00365ACC" w:rsidR="000801A5">
              <w:rPr>
                <w:rFonts w:asciiTheme="minorHAnsi" w:hAnsiTheme="minorHAnsi" w:cstheme="minorHAnsi"/>
                <w:sz w:val="28"/>
                <w:szCs w:val="28"/>
              </w:rPr>
              <w:fldChar w:fldCharType="end"/>
            </w:r>
            <w:r w:rsidRPr="00365ACC" w:rsidR="0000376C">
              <w:rPr>
                <w:rFonts w:asciiTheme="minorHAnsi" w:hAnsiTheme="minorHAnsi" w:cstheme="minorHAnsi"/>
                <w:sz w:val="28"/>
                <w:szCs w:val="28"/>
              </w:rPr>
              <w:fldChar w:fldCharType="begin"/>
            </w:r>
            <w:r w:rsidRPr="00365ACC" w:rsidR="0000376C">
              <w:rPr>
                <w:rFonts w:asciiTheme="minorHAnsi" w:hAnsiTheme="minorHAnsi" w:cstheme="minorHAnsi"/>
                <w:sz w:val="28"/>
                <w:szCs w:val="28"/>
              </w:rPr>
              <w:instrText xml:space="preserve"> XE "SKUPINE:  predsjednici skupina" \t "7., 37." \b </w:instrText>
            </w:r>
            <w:r w:rsidRPr="00365ACC" w:rsidR="0000376C">
              <w:rPr>
                <w:rFonts w:asciiTheme="minorHAnsi" w:hAnsiTheme="minorHAnsi" w:cstheme="minorHAnsi"/>
                <w:sz w:val="28"/>
                <w:szCs w:val="28"/>
              </w:rPr>
              <w:fldChar w:fldCharType="end"/>
            </w:r>
          </w:p>
        </w:tc>
        <w:tc>
          <w:tcPr>
            <w:tcW w:w="4462" w:type="dxa"/>
            <w:gridSpan w:val="2"/>
          </w:tcPr>
          <w:p w:rsidRPr="00365ACC" w:rsidR="00DC3CDA" w:rsidP="00A20B1A" w:rsidRDefault="00DC3CDA" w14:paraId="34A6B8F6"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1C1D8E59" w14:textId="77777777">
        <w:tc>
          <w:tcPr>
            <w:tcW w:w="4462" w:type="dxa"/>
          </w:tcPr>
          <w:p w:rsidRPr="00365ACC" w:rsidR="00DC3CDA" w:rsidP="008D2781" w:rsidRDefault="00DC3CDA" w14:paraId="0E6F1F92"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Svaka skupina interno bira svog predsjednika i, po potrebi, potpredsjednike. </w:t>
            </w:r>
          </w:p>
        </w:tc>
        <w:tc>
          <w:tcPr>
            <w:tcW w:w="4462" w:type="dxa"/>
            <w:gridSpan w:val="2"/>
          </w:tcPr>
          <w:p w:rsidRPr="00365ACC" w:rsidR="00DC3CDA" w:rsidP="00A20B1A" w:rsidRDefault="00DC3CDA" w14:paraId="581AEDB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176D62B0" w14:textId="77777777">
        <w:tc>
          <w:tcPr>
            <w:tcW w:w="4462" w:type="dxa"/>
          </w:tcPr>
          <w:p w:rsidRPr="00365ACC" w:rsidR="00DC3CDA" w:rsidP="008D2781" w:rsidRDefault="00DC3CDA" w14:paraId="34EAA727"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Predsjednici skupina po službenoj su dužnosti članovi Predsjedništva Odbora. </w:t>
            </w:r>
          </w:p>
        </w:tc>
        <w:tc>
          <w:tcPr>
            <w:tcW w:w="4462" w:type="dxa"/>
            <w:gridSpan w:val="2"/>
          </w:tcPr>
          <w:p w:rsidRPr="00365ACC" w:rsidR="00DC3CDA" w:rsidP="00A20B1A" w:rsidRDefault="00DC3CDA" w14:paraId="291B4D3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0CC5887A" w14:textId="77777777">
        <w:tc>
          <w:tcPr>
            <w:tcW w:w="4462" w:type="dxa"/>
          </w:tcPr>
          <w:p w:rsidRPr="00365ACC" w:rsidR="00DC3CDA" w:rsidP="008D2781" w:rsidRDefault="00DC3CDA" w14:paraId="5A6FC683"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Predsjednici skupina savjetuju Uže predsjedništvo i Predsjedništvo pri oblikovanju politika Odbora.</w:t>
            </w:r>
          </w:p>
        </w:tc>
        <w:tc>
          <w:tcPr>
            <w:tcW w:w="4462" w:type="dxa"/>
            <w:gridSpan w:val="2"/>
          </w:tcPr>
          <w:p w:rsidRPr="00365ACC" w:rsidR="00DC3CDA" w:rsidP="00A20B1A" w:rsidRDefault="00DC3CDA" w14:paraId="0D1F81DC" w14:textId="77777777">
            <w:pPr>
              <w:pStyle w:val="Heading1"/>
              <w:numPr>
                <w:ilvl w:val="0"/>
                <w:numId w:val="0"/>
              </w:numPr>
              <w:jc w:val="left"/>
              <w:outlineLvl w:val="0"/>
              <w:rPr>
                <w:rFonts w:asciiTheme="minorHAnsi" w:hAnsiTheme="minorHAnsi" w:cstheme="minorHAnsi"/>
                <w:spacing w:val="2"/>
                <w:sz w:val="28"/>
                <w:szCs w:val="28"/>
                <w:lang w:val="en-GB"/>
              </w:rPr>
            </w:pPr>
          </w:p>
        </w:tc>
      </w:tr>
      <w:tr w:rsidRPr="00365ACC" w:rsidR="00DC3CDA" w:rsidTr="00080033" w14:paraId="1FF6E5CC" w14:textId="77777777">
        <w:tc>
          <w:tcPr>
            <w:tcW w:w="4462" w:type="dxa"/>
          </w:tcPr>
          <w:p w:rsidRPr="00365ACC" w:rsidR="00DC3CDA" w:rsidP="008D2781" w:rsidRDefault="00DC3CDA" w14:paraId="1111629A" w14:textId="77777777">
            <w:pPr>
              <w:pStyle w:val="Heading1"/>
              <w:numPr>
                <w:ilvl w:val="0"/>
                <w:numId w:val="28"/>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Predsjednici skupina redovito se sastaju s Užim predsjedništvom Odbora, s kojim tvore Uže predsjedništvo u proširenom sastavu, kako bi mu pomogli u pripremi rada Predsjedništva i Skupštine, u skladu s pravilom 20. stavkom 3.</w:t>
            </w:r>
          </w:p>
        </w:tc>
        <w:tc>
          <w:tcPr>
            <w:tcW w:w="4462" w:type="dxa"/>
            <w:gridSpan w:val="2"/>
          </w:tcPr>
          <w:p w:rsidRPr="00365ACC" w:rsidR="00DC3CDA" w:rsidP="00A20B1A" w:rsidRDefault="00DC3CDA" w14:paraId="63005CD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0A02FA5D" w14:textId="77777777">
        <w:tc>
          <w:tcPr>
            <w:tcW w:w="4462" w:type="dxa"/>
          </w:tcPr>
          <w:p w:rsidRPr="00365ACC" w:rsidR="00DC3CDA" w:rsidRDefault="00DC3CDA" w14:paraId="5DDA8B57" w14:textId="77777777">
            <w:pPr>
              <w:rPr>
                <w:rFonts w:asciiTheme="minorHAnsi" w:hAnsiTheme="minorHAnsi" w:cstheme="minorHAnsi"/>
                <w:sz w:val="28"/>
                <w:szCs w:val="28"/>
                <w:lang w:val="en-GB"/>
              </w:rPr>
            </w:pPr>
          </w:p>
        </w:tc>
        <w:tc>
          <w:tcPr>
            <w:tcW w:w="4462" w:type="dxa"/>
            <w:gridSpan w:val="2"/>
          </w:tcPr>
          <w:p w:rsidRPr="00365ACC" w:rsidR="00DC3CDA" w:rsidP="00A20B1A" w:rsidRDefault="00DC3CDA" w14:paraId="24206658" w14:textId="77777777">
            <w:pPr>
              <w:jc w:val="left"/>
              <w:rPr>
                <w:rFonts w:asciiTheme="minorHAnsi" w:hAnsiTheme="minorHAnsi" w:cstheme="minorHAnsi"/>
                <w:sz w:val="28"/>
                <w:szCs w:val="28"/>
                <w:lang w:val="en-GB"/>
              </w:rPr>
            </w:pPr>
          </w:p>
        </w:tc>
      </w:tr>
      <w:tr w:rsidRPr="00365ACC" w:rsidR="00DC3CDA" w:rsidTr="00080033" w14:paraId="364C4AF5" w14:textId="77777777">
        <w:tc>
          <w:tcPr>
            <w:tcW w:w="4462" w:type="dxa"/>
          </w:tcPr>
          <w:p w:rsidRPr="00365ACC" w:rsidR="00DC3CDA" w:rsidP="00562DCF" w:rsidRDefault="00DC3CDA" w14:paraId="2F4B84B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 – Članovi koji ne pripadaju nijednoj skupini</w:t>
            </w:r>
            <w:r w:rsidRPr="00365ACC" w:rsidR="00F0742B">
              <w:rPr>
                <w:rFonts w:asciiTheme="minorHAnsi" w:hAnsiTheme="minorHAnsi" w:cstheme="minorHAnsi"/>
                <w:sz w:val="28"/>
                <w:szCs w:val="28"/>
              </w:rPr>
              <w:fldChar w:fldCharType="begin"/>
            </w:r>
            <w:r w:rsidRPr="00365ACC" w:rsidR="00F0742B">
              <w:rPr>
                <w:rFonts w:asciiTheme="minorHAnsi" w:hAnsiTheme="minorHAnsi" w:cstheme="minorHAnsi"/>
                <w:sz w:val="28"/>
                <w:szCs w:val="28"/>
              </w:rPr>
              <w:instrText xml:space="preserve"> XE "RASPRAVE" \t "8., 69., 74., 99." \b </w:instrText>
            </w:r>
            <w:r w:rsidRPr="00365ACC" w:rsidR="00F0742B">
              <w:rPr>
                <w:rFonts w:asciiTheme="minorHAnsi" w:hAnsiTheme="minorHAnsi" w:cstheme="minorHAnsi"/>
                <w:sz w:val="28"/>
                <w:szCs w:val="28"/>
              </w:rPr>
              <w:fldChar w:fldCharType="end"/>
            </w:r>
            <w:r w:rsidRPr="00365ACC" w:rsidR="00562DCF">
              <w:rPr>
                <w:rFonts w:asciiTheme="minorHAnsi" w:hAnsiTheme="minorHAnsi" w:cstheme="minorHAnsi"/>
                <w:sz w:val="28"/>
                <w:szCs w:val="28"/>
              </w:rPr>
              <w:fldChar w:fldCharType="begin"/>
            </w:r>
            <w:r w:rsidRPr="00365ACC" w:rsidR="00562DCF">
              <w:rPr>
                <w:rFonts w:asciiTheme="minorHAnsi" w:hAnsiTheme="minorHAnsi" w:cstheme="minorHAnsi"/>
                <w:sz w:val="28"/>
                <w:szCs w:val="28"/>
              </w:rPr>
              <w:instrText xml:space="preserve"> XE "NEPRIDRUŽENI ČLANOVI" \t "vidjeti\: ČLANOVI ODBORA  &gt;&gt; članovi koji ne pripadaju nijednoj skupini" \b </w:instrText>
            </w:r>
            <w:r w:rsidRPr="00365ACC" w:rsidR="00562DCF">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članovi koji ne pripadaju nijednoj skupini" \t "8." \b </w:instrText>
            </w:r>
            <w:r w:rsidRPr="00365ACC" w:rsidR="001B4F89">
              <w:rPr>
                <w:rFonts w:asciiTheme="minorHAnsi" w:hAnsiTheme="minorHAnsi" w:cstheme="minorHAnsi"/>
                <w:sz w:val="28"/>
                <w:szCs w:val="28"/>
              </w:rPr>
              <w:fldChar w:fldCharType="end"/>
            </w:r>
          </w:p>
        </w:tc>
        <w:tc>
          <w:tcPr>
            <w:tcW w:w="4462" w:type="dxa"/>
            <w:gridSpan w:val="2"/>
          </w:tcPr>
          <w:p w:rsidRPr="00365ACC" w:rsidR="00DC3CDA" w:rsidP="00A20B1A" w:rsidRDefault="00DC3CDA" w14:paraId="7F2E825E"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776EF8A5" w14:textId="77777777">
        <w:tc>
          <w:tcPr>
            <w:tcW w:w="4462" w:type="dxa"/>
          </w:tcPr>
          <w:p w:rsidRPr="00365ACC" w:rsidR="00DC3CDA" w:rsidP="008D2781" w:rsidRDefault="00DC3CDA" w14:paraId="27E467C1"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Budući da je članstvo u skupinama dobrovoljno, članovi ne moraju pripadati nijednoj skupini.</w:t>
            </w:r>
          </w:p>
        </w:tc>
        <w:tc>
          <w:tcPr>
            <w:tcW w:w="4462" w:type="dxa"/>
            <w:gridSpan w:val="2"/>
          </w:tcPr>
          <w:p w:rsidRPr="00365ACC" w:rsidR="00DC3CDA" w:rsidP="00A20B1A" w:rsidRDefault="00DC3CDA" w14:paraId="006D2D4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1D9CE4FB" w14:textId="77777777">
        <w:tc>
          <w:tcPr>
            <w:tcW w:w="4462" w:type="dxa"/>
          </w:tcPr>
          <w:p w:rsidRPr="00365ACC" w:rsidR="00DC3CDA" w:rsidP="008D2781" w:rsidRDefault="00DC3CDA" w14:paraId="7745DBCF"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Članovi koji ne pripadaju nijednoj skupini ne smiju biti ni u znatno boljem ni u znatno lošijem položaju u odnosu na članove koji pripadaju skupinama.</w:t>
            </w:r>
          </w:p>
        </w:tc>
        <w:tc>
          <w:tcPr>
            <w:tcW w:w="4462" w:type="dxa"/>
            <w:gridSpan w:val="2"/>
          </w:tcPr>
          <w:p w:rsidRPr="00365ACC" w:rsidR="00DC3CDA" w:rsidP="00A20B1A" w:rsidRDefault="00DC3CDA" w14:paraId="4E0E81F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450E4338" w14:textId="77777777">
        <w:tc>
          <w:tcPr>
            <w:tcW w:w="4462" w:type="dxa"/>
          </w:tcPr>
          <w:p w:rsidRPr="00365ACC" w:rsidR="00DC3CDA" w:rsidP="008D2781" w:rsidRDefault="00DC3CDA" w14:paraId="27093B84"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pogledu sudjelovanja u radu Odbora, članovi koji ne pripadaju nijednoj skupini imaju ista prava i obveze kao članovi koji skupinama pripadaju.</w:t>
            </w:r>
          </w:p>
        </w:tc>
        <w:tc>
          <w:tcPr>
            <w:tcW w:w="4462" w:type="dxa"/>
            <w:gridSpan w:val="2"/>
          </w:tcPr>
          <w:p w:rsidRPr="00365ACC" w:rsidR="00DC3CDA" w:rsidP="00A20B1A" w:rsidRDefault="00DC3CDA" w14:paraId="283CF1A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4D72B7ED" w14:textId="77777777">
        <w:tc>
          <w:tcPr>
            <w:tcW w:w="4462" w:type="dxa"/>
          </w:tcPr>
          <w:p w:rsidRPr="00365ACC" w:rsidR="00DC3CDA" w:rsidRDefault="00DC3CDA" w14:paraId="4F3588B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Članovi koji ne pripadaju nijednoj skupini imaju pravo na materijalnu i tehničku podršku potrebnu za obavljanje dužnosti. </w:t>
            </w:r>
          </w:p>
        </w:tc>
        <w:tc>
          <w:tcPr>
            <w:tcW w:w="4462" w:type="dxa"/>
            <w:gridSpan w:val="2"/>
          </w:tcPr>
          <w:p w:rsidRPr="00365ACC" w:rsidR="00DC3CDA" w:rsidP="00A20B1A" w:rsidRDefault="00DC3CDA" w14:paraId="53CBD337"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E28330B" w14:textId="77777777">
        <w:tc>
          <w:tcPr>
            <w:tcW w:w="4462" w:type="dxa"/>
          </w:tcPr>
          <w:p w:rsidRPr="00365ACC" w:rsidR="00DC3CDA" w:rsidRDefault="00DC3CDA" w14:paraId="4506DBD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Tu im podršku pruža Glavno tajništvo.</w:t>
            </w:r>
          </w:p>
        </w:tc>
        <w:tc>
          <w:tcPr>
            <w:tcW w:w="4462" w:type="dxa"/>
            <w:gridSpan w:val="2"/>
          </w:tcPr>
          <w:p w:rsidRPr="00365ACC" w:rsidR="00DC3CDA" w:rsidP="00A20B1A" w:rsidRDefault="00DC3CDA" w14:paraId="332D5BD1"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36BA1C6A" w14:textId="77777777">
        <w:tc>
          <w:tcPr>
            <w:tcW w:w="4462" w:type="dxa"/>
          </w:tcPr>
          <w:p w:rsidRPr="00365ACC" w:rsidR="00DC3CDA" w:rsidP="008D2781" w:rsidRDefault="00DC3CDA" w14:paraId="173B3033"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Načine na koje članovi koji ne pripadaju nijednoj skupini sudjeluju u radu Odbora utvrđuje Predsjedništvo.</w:t>
            </w:r>
          </w:p>
        </w:tc>
        <w:tc>
          <w:tcPr>
            <w:tcW w:w="4462" w:type="dxa"/>
            <w:gridSpan w:val="2"/>
          </w:tcPr>
          <w:p w:rsidRPr="00365ACC" w:rsidR="00DC3CDA" w:rsidP="00A20B1A" w:rsidRDefault="00DC3CDA" w14:paraId="54B4CA1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569B8CD8" w14:textId="77777777">
        <w:tc>
          <w:tcPr>
            <w:tcW w:w="4462" w:type="dxa"/>
          </w:tcPr>
          <w:p w:rsidRPr="00365ACC" w:rsidR="00DC3CDA" w:rsidRDefault="00DC3CDA" w14:paraId="1CE0E79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Načine na koje im tajništvo pruža materijalnu pomoć utvrđuje Predsjedništvo na prijedlog glavnog tajnika.</w:t>
            </w:r>
          </w:p>
        </w:tc>
        <w:tc>
          <w:tcPr>
            <w:tcW w:w="4462" w:type="dxa"/>
            <w:gridSpan w:val="2"/>
          </w:tcPr>
          <w:p w:rsidRPr="00365ACC" w:rsidR="00DC3CDA" w:rsidP="00A20B1A" w:rsidRDefault="00DC3CDA" w14:paraId="7B21B14B"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3FA3839" w14:textId="77777777">
        <w:tc>
          <w:tcPr>
            <w:tcW w:w="4462" w:type="dxa"/>
          </w:tcPr>
          <w:p w:rsidRPr="00365ACC" w:rsidR="00DC3CDA" w:rsidP="008D2781" w:rsidRDefault="00DC3CDA" w14:paraId="28772B63"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 sudjelovanju članova koji ne pripadaju nijednoj skupini u studijskim skupinama, kao i njihovom imenovanju izvjestiteljima, odlučuje predsjednik Odbora nakon savjetovanja sa skupinama. </w:t>
            </w:r>
          </w:p>
        </w:tc>
        <w:tc>
          <w:tcPr>
            <w:tcW w:w="4462" w:type="dxa"/>
            <w:gridSpan w:val="2"/>
          </w:tcPr>
          <w:p w:rsidRPr="00365ACC" w:rsidR="00DC3CDA" w:rsidP="00A20B1A" w:rsidRDefault="00DC3CDA" w14:paraId="7EC8448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C84AF38" w14:textId="77777777">
        <w:tc>
          <w:tcPr>
            <w:tcW w:w="4462" w:type="dxa"/>
          </w:tcPr>
          <w:p w:rsidRPr="00365ACC" w:rsidR="00DC3CDA" w:rsidP="008D2781" w:rsidRDefault="00DC3CDA" w14:paraId="114BD7AC"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Pri određivanju trajanja izlaganja na plenarnom zasjedanju mora se voditi računa o članovima koji ne pripadaju nijednoj skupini.</w:t>
            </w:r>
          </w:p>
        </w:tc>
        <w:tc>
          <w:tcPr>
            <w:tcW w:w="4462" w:type="dxa"/>
            <w:gridSpan w:val="2"/>
          </w:tcPr>
          <w:p w:rsidRPr="00365ACC" w:rsidR="00DC3CDA" w:rsidP="00A20B1A" w:rsidRDefault="00DC3CDA" w14:paraId="259DA9B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12B2EED3" w14:textId="77777777">
        <w:tc>
          <w:tcPr>
            <w:tcW w:w="4462" w:type="dxa"/>
          </w:tcPr>
          <w:p w:rsidRPr="00365ACC" w:rsidR="00DC3CDA" w:rsidP="008D2781" w:rsidRDefault="00DC3CDA" w14:paraId="7942B3BC" w14:textId="77777777">
            <w:pPr>
              <w:pStyle w:val="Heading1"/>
              <w:numPr>
                <w:ilvl w:val="0"/>
                <w:numId w:val="2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U svakom slučaju, članovima koji ne pripadaju nijednoj skupini zajamčeno je pravo na pristup svim informacijama koje se dostavljaju članovima skupina. </w:t>
            </w:r>
          </w:p>
        </w:tc>
        <w:tc>
          <w:tcPr>
            <w:tcW w:w="4462" w:type="dxa"/>
            <w:gridSpan w:val="2"/>
          </w:tcPr>
          <w:p w:rsidRPr="00365ACC" w:rsidR="00DC3CDA" w:rsidP="00A20B1A" w:rsidRDefault="00DC3CDA" w14:paraId="0EF61C9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D17BB90" w14:textId="77777777">
        <w:tc>
          <w:tcPr>
            <w:tcW w:w="4462" w:type="dxa"/>
          </w:tcPr>
          <w:p w:rsidRPr="00365ACC" w:rsidR="00DC3CDA" w:rsidRDefault="00DC3CDA" w14:paraId="7580C9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68C6C8F1"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13AB44CC" w14:textId="77777777">
        <w:tc>
          <w:tcPr>
            <w:tcW w:w="4462" w:type="dxa"/>
          </w:tcPr>
          <w:p w:rsidRPr="00365ACC" w:rsidR="00DC3CDA" w:rsidRDefault="00DC3CDA" w14:paraId="02836061"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III.</w:t>
            </w:r>
            <w:r w:rsidRPr="00365ACC" w:rsidR="00402CEA">
              <w:rPr>
                <w:rFonts w:asciiTheme="minorHAnsi" w:hAnsiTheme="minorHAnsi" w:cstheme="minorHAnsi"/>
                <w:sz w:val="28"/>
                <w:szCs w:val="28"/>
              </w:rPr>
              <w:fldChar w:fldCharType="begin"/>
            </w:r>
            <w:r w:rsidRPr="00365ACC" w:rsidR="00402CEA">
              <w:rPr>
                <w:rFonts w:asciiTheme="minorHAnsi" w:hAnsiTheme="minorHAnsi" w:cstheme="minorHAnsi"/>
                <w:sz w:val="28"/>
                <w:szCs w:val="28"/>
              </w:rPr>
              <w:instrText xml:space="preserve"> TC "</w:instrText>
            </w:r>
            <w:bookmarkStart w:name="_Toc192515232" w:id="28"/>
            <w:r w:rsidRPr="00365ACC" w:rsidR="00402CEA">
              <w:rPr>
                <w:rFonts w:asciiTheme="minorHAnsi" w:hAnsiTheme="minorHAnsi" w:cstheme="minorHAnsi"/>
                <w:sz w:val="28"/>
                <w:szCs w:val="28"/>
              </w:rPr>
              <w:instrText>Poglavlje III. Skupština</w:instrText>
            </w:r>
            <w:bookmarkEnd w:id="28"/>
            <w:r w:rsidRPr="00365ACC" w:rsidR="00402CEA">
              <w:rPr>
                <w:rFonts w:asciiTheme="minorHAnsi" w:hAnsiTheme="minorHAnsi" w:cstheme="minorHAnsi"/>
                <w:sz w:val="28"/>
                <w:szCs w:val="28"/>
              </w:rPr>
              <w:instrText xml:space="preserve">" \l 5 </w:instrText>
            </w:r>
            <w:r w:rsidRPr="00365ACC" w:rsidR="00402CEA">
              <w:rPr>
                <w:rFonts w:asciiTheme="minorHAnsi" w:hAnsiTheme="minorHAnsi" w:cstheme="minorHAnsi"/>
                <w:sz w:val="28"/>
                <w:szCs w:val="28"/>
              </w:rPr>
              <w:fldChar w:fldCharType="end"/>
            </w:r>
          </w:p>
        </w:tc>
        <w:tc>
          <w:tcPr>
            <w:tcW w:w="4462" w:type="dxa"/>
            <w:gridSpan w:val="2"/>
          </w:tcPr>
          <w:p w:rsidRPr="00365ACC" w:rsidR="00DC3CDA" w:rsidP="00A20B1A" w:rsidRDefault="00DC3CDA" w14:paraId="05150D48"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3AB99E45" w14:textId="77777777">
        <w:tc>
          <w:tcPr>
            <w:tcW w:w="4462" w:type="dxa"/>
          </w:tcPr>
          <w:p w:rsidRPr="00365ACC" w:rsidR="00DC3CDA" w:rsidRDefault="00DC3CDA" w14:paraId="2C7B151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SKUPŠTINA</w:t>
            </w:r>
          </w:p>
        </w:tc>
        <w:tc>
          <w:tcPr>
            <w:tcW w:w="4462" w:type="dxa"/>
            <w:gridSpan w:val="2"/>
          </w:tcPr>
          <w:p w:rsidRPr="00365ACC" w:rsidR="00DC3CDA" w:rsidP="00A20B1A" w:rsidRDefault="00DC3CDA" w14:paraId="08E455BB"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16D2FA29" w14:textId="77777777">
        <w:tc>
          <w:tcPr>
            <w:tcW w:w="4462" w:type="dxa"/>
          </w:tcPr>
          <w:p w:rsidRPr="00365ACC" w:rsidR="00DC3CDA" w:rsidRDefault="00DC3CDA" w14:paraId="7DF9892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690F9BA5"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5951A8C5" w14:textId="77777777">
        <w:tc>
          <w:tcPr>
            <w:tcW w:w="4462" w:type="dxa"/>
          </w:tcPr>
          <w:p w:rsidRPr="00365ACC" w:rsidR="00DC3CDA" w:rsidP="00E7091C" w:rsidRDefault="00DC3CDA" w14:paraId="36D3BBF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 – Sastav Skupštine</w:t>
            </w:r>
            <w:r w:rsidRPr="00365ACC" w:rsidR="00930DA9">
              <w:rPr>
                <w:rFonts w:asciiTheme="minorHAnsi" w:hAnsiTheme="minorHAnsi" w:cstheme="minorHAnsi"/>
                <w:sz w:val="28"/>
                <w:szCs w:val="28"/>
              </w:rPr>
              <w:fldChar w:fldCharType="begin"/>
            </w:r>
            <w:r w:rsidRPr="00365ACC" w:rsidR="00930DA9">
              <w:rPr>
                <w:rFonts w:asciiTheme="minorHAnsi" w:hAnsiTheme="minorHAnsi" w:cstheme="minorHAnsi"/>
                <w:sz w:val="28"/>
                <w:szCs w:val="28"/>
              </w:rPr>
              <w:instrText xml:space="preserve"> XE "SAVJETNICI" \t "9., 81–83." \b </w:instrText>
            </w:r>
            <w:r w:rsidRPr="00365ACC" w:rsidR="00930DA9">
              <w:rPr>
                <w:rFonts w:asciiTheme="minorHAnsi" w:hAnsiTheme="minorHAnsi" w:cstheme="minorHAnsi"/>
                <w:sz w:val="28"/>
                <w:szCs w:val="28"/>
              </w:rPr>
              <w:fldChar w:fldCharType="end"/>
            </w:r>
            <w:r w:rsidRPr="00365ACC" w:rsidR="00327E63">
              <w:rPr>
                <w:rFonts w:asciiTheme="minorHAnsi" w:hAnsiTheme="minorHAnsi" w:cstheme="minorHAnsi"/>
                <w:sz w:val="28"/>
                <w:szCs w:val="28"/>
              </w:rPr>
              <w:fldChar w:fldCharType="begin"/>
            </w:r>
            <w:r w:rsidRPr="00365ACC" w:rsidR="00327E63">
              <w:rPr>
                <w:rFonts w:asciiTheme="minorHAnsi" w:hAnsiTheme="minorHAnsi" w:cstheme="minorHAnsi"/>
                <w:sz w:val="28"/>
                <w:szCs w:val="28"/>
              </w:rPr>
              <w:instrText xml:space="preserve"> XE "ZAMJENICI" \t "9., 87." \b </w:instrText>
            </w:r>
            <w:r w:rsidRPr="00365ACC" w:rsidR="00327E63">
              <w:rPr>
                <w:rFonts w:asciiTheme="minorHAnsi" w:hAnsiTheme="minorHAnsi" w:cstheme="minorHAnsi"/>
                <w:sz w:val="28"/>
                <w:szCs w:val="28"/>
              </w:rPr>
              <w:fldChar w:fldCharType="end"/>
            </w:r>
            <w:r w:rsidRPr="00365ACC" w:rsidR="00245BD9">
              <w:rPr>
                <w:rFonts w:asciiTheme="minorHAnsi" w:hAnsiTheme="minorHAnsi" w:cstheme="minorHAnsi"/>
                <w:sz w:val="28"/>
                <w:szCs w:val="28"/>
              </w:rPr>
              <w:fldChar w:fldCharType="begin"/>
            </w:r>
            <w:r w:rsidRPr="00365ACC" w:rsidR="00245BD9">
              <w:rPr>
                <w:rFonts w:asciiTheme="minorHAnsi" w:hAnsiTheme="minorHAnsi" w:cstheme="minorHAnsi"/>
                <w:sz w:val="28"/>
                <w:szCs w:val="28"/>
              </w:rPr>
              <w:instrText xml:space="preserve"> XE "SKUPŠTINA: sastav" \t "9." \b </w:instrText>
            </w:r>
            <w:r w:rsidRPr="00365ACC" w:rsidR="00245BD9">
              <w:rPr>
                <w:rFonts w:asciiTheme="minorHAnsi" w:hAnsiTheme="minorHAnsi" w:cstheme="minorHAnsi"/>
                <w:sz w:val="28"/>
                <w:szCs w:val="28"/>
              </w:rPr>
              <w:fldChar w:fldCharType="end"/>
            </w:r>
            <w:r w:rsidRPr="00365ACC" w:rsidR="00B1447A">
              <w:rPr>
                <w:rFonts w:asciiTheme="minorHAnsi" w:hAnsiTheme="minorHAnsi" w:cstheme="minorHAnsi"/>
                <w:sz w:val="28"/>
                <w:szCs w:val="28"/>
              </w:rPr>
              <w:fldChar w:fldCharType="begin"/>
            </w:r>
            <w:r w:rsidRPr="00365ACC" w:rsidR="00B1447A">
              <w:rPr>
                <w:rFonts w:asciiTheme="minorHAnsi" w:hAnsiTheme="minorHAnsi" w:cstheme="minorHAnsi"/>
                <w:sz w:val="28"/>
                <w:szCs w:val="28"/>
              </w:rPr>
              <w:instrText xml:space="preserve"> XE "DELEGATI CCMI-ja" \t "9., 28., 81. (PO), 88." \b </w:instrText>
            </w:r>
            <w:r w:rsidRPr="00365ACC" w:rsidR="00B1447A">
              <w:rPr>
                <w:rFonts w:asciiTheme="minorHAnsi" w:hAnsiTheme="minorHAnsi" w:cstheme="minorHAnsi"/>
                <w:sz w:val="28"/>
                <w:szCs w:val="28"/>
              </w:rPr>
              <w:fldChar w:fldCharType="end"/>
            </w:r>
          </w:p>
        </w:tc>
        <w:tc>
          <w:tcPr>
            <w:tcW w:w="4462" w:type="dxa"/>
            <w:gridSpan w:val="2"/>
          </w:tcPr>
          <w:p w:rsidRPr="00365ACC" w:rsidR="00DC3CDA" w:rsidP="00A20B1A" w:rsidRDefault="00DC3CDA" w14:paraId="73DF51CA"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71DFDDF7" w14:textId="77777777">
        <w:tc>
          <w:tcPr>
            <w:tcW w:w="4462" w:type="dxa"/>
          </w:tcPr>
          <w:p w:rsidRPr="00365ACC" w:rsidR="00DC3CDA" w:rsidP="008D2781" w:rsidRDefault="00DC3CDA" w14:paraId="2CC4671B" w14:textId="77777777">
            <w:pPr>
              <w:pStyle w:val="Heading1"/>
              <w:numPr>
                <w:ilvl w:val="0"/>
                <w:numId w:val="3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Skupština se sastoji od svih članova Odbora koje imenuje Vijeće i koji se sastaju na plenarnim zasjedanjima. </w:t>
            </w:r>
          </w:p>
        </w:tc>
        <w:tc>
          <w:tcPr>
            <w:tcW w:w="4462" w:type="dxa"/>
            <w:gridSpan w:val="2"/>
          </w:tcPr>
          <w:p w:rsidRPr="00365ACC" w:rsidR="00DC3CDA" w:rsidP="00A20B1A" w:rsidRDefault="00DC3CDA" w14:paraId="05B452F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1A3704AA" w14:textId="77777777">
        <w:tc>
          <w:tcPr>
            <w:tcW w:w="4462" w:type="dxa"/>
          </w:tcPr>
          <w:p w:rsidRPr="00365ACC" w:rsidR="00DC3CDA" w:rsidP="008D2781" w:rsidRDefault="00DC3CDA" w14:paraId="34533FD2" w14:textId="77777777">
            <w:pPr>
              <w:pStyle w:val="Heading1"/>
              <w:numPr>
                <w:ilvl w:val="0"/>
                <w:numId w:val="3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Delegati CCMI-ja, zamjenici i savjetnici nisu članovi Odbora, a time ni Skupštine.</w:t>
            </w:r>
          </w:p>
        </w:tc>
        <w:tc>
          <w:tcPr>
            <w:tcW w:w="4462" w:type="dxa"/>
            <w:gridSpan w:val="2"/>
          </w:tcPr>
          <w:p w:rsidRPr="00365ACC" w:rsidR="00DC3CDA" w:rsidP="00A20B1A" w:rsidRDefault="00DC3CDA" w14:paraId="78C4352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5310C96B" w14:textId="77777777">
        <w:tc>
          <w:tcPr>
            <w:tcW w:w="4462" w:type="dxa"/>
          </w:tcPr>
          <w:p w:rsidRPr="00365ACC" w:rsidR="00DC3CDA" w:rsidRDefault="00DC3CDA" w14:paraId="4BBAA0EF" w14:textId="77777777">
            <w:pPr>
              <w:rPr>
                <w:rFonts w:asciiTheme="minorHAnsi" w:hAnsiTheme="minorHAnsi" w:cstheme="minorHAnsi"/>
                <w:sz w:val="28"/>
                <w:szCs w:val="28"/>
                <w:lang w:val="en-GB"/>
              </w:rPr>
            </w:pPr>
          </w:p>
        </w:tc>
        <w:tc>
          <w:tcPr>
            <w:tcW w:w="4462" w:type="dxa"/>
            <w:gridSpan w:val="2"/>
          </w:tcPr>
          <w:p w:rsidRPr="00365ACC" w:rsidR="00DC3CDA" w:rsidP="00A20B1A" w:rsidRDefault="00DC3CDA" w14:paraId="51BCCCFC" w14:textId="77777777">
            <w:pPr>
              <w:jc w:val="left"/>
              <w:rPr>
                <w:rFonts w:asciiTheme="minorHAnsi" w:hAnsiTheme="minorHAnsi" w:cstheme="minorHAnsi"/>
                <w:sz w:val="28"/>
                <w:szCs w:val="28"/>
                <w:lang w:val="en-GB"/>
              </w:rPr>
            </w:pPr>
          </w:p>
        </w:tc>
      </w:tr>
      <w:tr w:rsidRPr="00365ACC" w:rsidR="00DC3CDA" w:rsidTr="00080033" w14:paraId="38BA3DED" w14:textId="77777777">
        <w:tc>
          <w:tcPr>
            <w:tcW w:w="4462" w:type="dxa"/>
          </w:tcPr>
          <w:p w:rsidRPr="00365ACC" w:rsidR="00DC3CDA" w:rsidP="00DD4D4C" w:rsidRDefault="00DC3CDA" w14:paraId="460C00F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 – Nadležnosti Skupštine</w:t>
            </w:r>
            <w:r w:rsidRPr="00365ACC" w:rsidR="007A16C7">
              <w:rPr>
                <w:rFonts w:asciiTheme="minorHAnsi" w:hAnsiTheme="minorHAnsi" w:cstheme="minorHAnsi"/>
                <w:sz w:val="28"/>
                <w:szCs w:val="28"/>
              </w:rPr>
              <w:fldChar w:fldCharType="begin"/>
            </w:r>
            <w:r w:rsidRPr="00365ACC" w:rsidR="007A16C7">
              <w:rPr>
                <w:rFonts w:asciiTheme="minorHAnsi" w:hAnsiTheme="minorHAnsi" w:cstheme="minorHAnsi"/>
                <w:sz w:val="28"/>
                <w:szCs w:val="28"/>
              </w:rPr>
              <w:instrText xml:space="preserve"> XE "IMENOVANJE: članova Predsjedništva" \t "10." \b </w:instrText>
            </w:r>
            <w:r w:rsidRPr="00365ACC" w:rsidR="007A16C7">
              <w:rPr>
                <w:rFonts w:asciiTheme="minorHAnsi" w:hAnsiTheme="minorHAnsi" w:cstheme="minorHAnsi"/>
                <w:sz w:val="28"/>
                <w:szCs w:val="28"/>
              </w:rPr>
              <w:fldChar w:fldCharType="end"/>
            </w:r>
            <w:r w:rsidRPr="00365ACC" w:rsidR="00B24698">
              <w:rPr>
                <w:rFonts w:asciiTheme="minorHAnsi" w:hAnsiTheme="minorHAnsi" w:cstheme="minorHAnsi"/>
                <w:sz w:val="28"/>
                <w:szCs w:val="28"/>
              </w:rPr>
              <w:fldChar w:fldCharType="begin"/>
            </w:r>
            <w:r w:rsidRPr="00365ACC" w:rsidR="00B24698">
              <w:rPr>
                <w:rFonts w:asciiTheme="minorHAnsi" w:hAnsiTheme="minorHAnsi" w:cstheme="minorHAnsi"/>
                <w:sz w:val="28"/>
                <w:szCs w:val="28"/>
              </w:rPr>
              <w:instrText xml:space="preserve"> XE "IMENOVANJE: članova Užeg predsjedništva" \t "10." \b </w:instrText>
            </w:r>
            <w:r w:rsidRPr="00365ACC" w:rsidR="00B24698">
              <w:rPr>
                <w:rFonts w:asciiTheme="minorHAnsi" w:hAnsiTheme="minorHAnsi" w:cstheme="minorHAnsi"/>
                <w:sz w:val="28"/>
                <w:szCs w:val="28"/>
              </w:rPr>
              <w:fldChar w:fldCharType="end"/>
            </w:r>
            <w:r w:rsidRPr="00365ACC" w:rsidR="000B6045">
              <w:rPr>
                <w:rFonts w:asciiTheme="minorHAnsi" w:hAnsiTheme="minorHAnsi" w:cstheme="minorHAnsi"/>
                <w:sz w:val="28"/>
                <w:szCs w:val="28"/>
              </w:rPr>
              <w:fldChar w:fldCharType="begin"/>
            </w:r>
            <w:r w:rsidRPr="00365ACC" w:rsidR="000B6045">
              <w:rPr>
                <w:rFonts w:asciiTheme="minorHAnsi" w:hAnsiTheme="minorHAnsi" w:cstheme="minorHAnsi"/>
                <w:sz w:val="28"/>
                <w:szCs w:val="28"/>
              </w:rPr>
              <w:instrText xml:space="preserve"> XE "SKUPŠTINA: nadležnosti" \t "10." \b </w:instrText>
            </w:r>
            <w:r w:rsidRPr="00365ACC" w:rsidR="000B6045">
              <w:rPr>
                <w:rFonts w:asciiTheme="minorHAnsi" w:hAnsiTheme="minorHAnsi" w:cstheme="minorHAnsi"/>
                <w:sz w:val="28"/>
                <w:szCs w:val="28"/>
              </w:rPr>
              <w:fldChar w:fldCharType="end"/>
            </w:r>
            <w:r w:rsidRPr="00365ACC" w:rsidR="009361EC">
              <w:rPr>
                <w:rFonts w:asciiTheme="minorHAnsi" w:hAnsiTheme="minorHAnsi" w:cstheme="minorHAnsi"/>
                <w:sz w:val="28"/>
                <w:szCs w:val="28"/>
              </w:rPr>
              <w:fldChar w:fldCharType="begin"/>
            </w:r>
            <w:r w:rsidRPr="00365ACC" w:rsidR="009361EC">
              <w:rPr>
                <w:rFonts w:asciiTheme="minorHAnsi" w:hAnsiTheme="minorHAnsi" w:cstheme="minorHAnsi"/>
                <w:sz w:val="28"/>
                <w:szCs w:val="28"/>
              </w:rPr>
              <w:instrText xml:space="preserve"> XE "POTPREDSJEDNICI: imenovanje" \t "10." \b </w:instrText>
            </w:r>
            <w:r w:rsidRPr="00365ACC" w:rsidR="009361EC">
              <w:rPr>
                <w:rFonts w:asciiTheme="minorHAnsi" w:hAnsiTheme="minorHAnsi" w:cstheme="minorHAnsi"/>
                <w:sz w:val="28"/>
                <w:szCs w:val="28"/>
              </w:rPr>
              <w:fldChar w:fldCharType="end"/>
            </w:r>
          </w:p>
        </w:tc>
        <w:tc>
          <w:tcPr>
            <w:tcW w:w="4462" w:type="dxa"/>
            <w:gridSpan w:val="2"/>
          </w:tcPr>
          <w:p w:rsidRPr="00365ACC" w:rsidR="00DC3CDA" w:rsidP="00A20B1A" w:rsidRDefault="00DC3CDA" w14:paraId="558DB735"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76DD33F7" w14:textId="77777777">
        <w:tc>
          <w:tcPr>
            <w:tcW w:w="4462" w:type="dxa"/>
          </w:tcPr>
          <w:p w:rsidRPr="00365ACC" w:rsidR="00DC3CDA" w:rsidRDefault="00DC3CDA" w14:paraId="5BE6867C" w14:textId="77777777">
            <w:pPr>
              <w:pStyle w:val="Heading1"/>
              <w:numPr>
                <w:ilvl w:val="0"/>
                <w:numId w:val="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Skupština izvršava sve ovlasti koje su Odboru dodijeljene Ugovorima i drugim pravnim instrumentima. </w:t>
            </w:r>
          </w:p>
        </w:tc>
        <w:tc>
          <w:tcPr>
            <w:tcW w:w="4462" w:type="dxa"/>
            <w:gridSpan w:val="2"/>
          </w:tcPr>
          <w:p w:rsidRPr="00365ACC" w:rsidR="00DC3CDA" w:rsidP="00A20B1A" w:rsidRDefault="00DC3CDA" w14:paraId="35C237A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19F4F7F" w14:textId="77777777">
        <w:tc>
          <w:tcPr>
            <w:tcW w:w="4462" w:type="dxa"/>
          </w:tcPr>
          <w:p w:rsidRPr="00365ACC" w:rsidR="00DC3CDA" w:rsidRDefault="00DC3CDA" w14:paraId="1F1F7D1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Međutim, Skupština svoje ovlasti može, u skladu s odredbama Poslovnika, prenijeti i na neko drugo tijelo Odbora navedeno u Poslovniku, Kodeksu ponašanja ili Statutu članova. </w:t>
            </w:r>
          </w:p>
        </w:tc>
        <w:tc>
          <w:tcPr>
            <w:tcW w:w="4462" w:type="dxa"/>
            <w:gridSpan w:val="2"/>
          </w:tcPr>
          <w:p w:rsidRPr="00365ACC" w:rsidR="00DC3CDA" w:rsidP="00A20B1A" w:rsidRDefault="00DC3CDA" w14:paraId="160DFC93"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30646D50" w14:textId="77777777">
        <w:tc>
          <w:tcPr>
            <w:tcW w:w="4462" w:type="dxa"/>
          </w:tcPr>
          <w:p w:rsidRPr="00365ACC" w:rsidR="00DC3CDA" w:rsidRDefault="00DC3CDA" w14:paraId="47B9888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određenim slučajevima predviđenima Poslovnikom svoje ovlasti može i izričito delegirati.</w:t>
            </w:r>
          </w:p>
        </w:tc>
        <w:tc>
          <w:tcPr>
            <w:tcW w:w="4462" w:type="dxa"/>
            <w:gridSpan w:val="2"/>
          </w:tcPr>
          <w:p w:rsidRPr="00365ACC" w:rsidR="00DC3CDA" w:rsidP="00A20B1A" w:rsidRDefault="00DC3CDA" w14:paraId="33B7E1F6"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572F15FB" w14:textId="77777777">
        <w:tc>
          <w:tcPr>
            <w:tcW w:w="4462" w:type="dxa"/>
          </w:tcPr>
          <w:p w:rsidRPr="00365ACC" w:rsidR="00DC3CDA" w:rsidRDefault="00DC3CDA" w14:paraId="17C272D4" w14:textId="77777777">
            <w:pPr>
              <w:pStyle w:val="Heading1"/>
              <w:numPr>
                <w:ilvl w:val="0"/>
                <w:numId w:val="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Skupštini pripadaju sve preostale ovlasti koje Poslovnikom, Kodeksom ponašanja ili Statutom članova nisu dodijeljene nekom drugom tijelu.</w:t>
            </w:r>
          </w:p>
        </w:tc>
        <w:tc>
          <w:tcPr>
            <w:tcW w:w="4462" w:type="dxa"/>
            <w:gridSpan w:val="2"/>
          </w:tcPr>
          <w:p w:rsidRPr="00365ACC" w:rsidR="00DC3CDA" w:rsidP="00A20B1A" w:rsidRDefault="00DC3CDA" w14:paraId="19BBDD8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64216336" w14:textId="77777777">
        <w:tc>
          <w:tcPr>
            <w:tcW w:w="4462" w:type="dxa"/>
          </w:tcPr>
          <w:p w:rsidRPr="00365ACC" w:rsidR="00DC3CDA" w:rsidRDefault="00DC3CDA" w14:paraId="446B1B05" w14:textId="77777777">
            <w:pPr>
              <w:pStyle w:val="Heading1"/>
              <w:numPr>
                <w:ilvl w:val="0"/>
                <w:numId w:val="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donosi mišljenja i druge akte koje Odbor sastavlja u okviru savjetodavne uloge koja mu je dodijeljena Ugovorima.</w:t>
            </w:r>
          </w:p>
        </w:tc>
        <w:tc>
          <w:tcPr>
            <w:tcW w:w="4462" w:type="dxa"/>
            <w:gridSpan w:val="2"/>
          </w:tcPr>
          <w:p w:rsidRPr="00365ACC" w:rsidR="00DC3CDA" w:rsidP="00A20B1A" w:rsidRDefault="00DC3CDA" w14:paraId="5BF86AA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04340EE5" w14:textId="77777777">
        <w:tc>
          <w:tcPr>
            <w:tcW w:w="4462" w:type="dxa"/>
          </w:tcPr>
          <w:p w:rsidRPr="00365ACC" w:rsidR="00DC3CDA" w:rsidRDefault="00DC3CDA" w14:paraId="6FE7EBD3" w14:textId="77777777">
            <w:pPr>
              <w:pStyle w:val="Heading1"/>
              <w:numPr>
                <w:ilvl w:val="0"/>
                <w:numId w:val="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donosi Poslovnik, Kodeks ponašanja i Statut članova.</w:t>
            </w:r>
          </w:p>
        </w:tc>
        <w:tc>
          <w:tcPr>
            <w:tcW w:w="4462" w:type="dxa"/>
            <w:gridSpan w:val="2"/>
          </w:tcPr>
          <w:p w:rsidRPr="00365ACC" w:rsidR="00DC3CDA" w:rsidP="00A20B1A" w:rsidRDefault="00DC3CDA" w14:paraId="2F4EFC5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7902851" w14:textId="77777777">
        <w:tc>
          <w:tcPr>
            <w:tcW w:w="4462" w:type="dxa"/>
          </w:tcPr>
          <w:p w:rsidRPr="00365ACC" w:rsidR="00DC3CDA" w:rsidRDefault="00DC3CDA" w14:paraId="5C2C26E1" w14:textId="77777777">
            <w:pPr>
              <w:pStyle w:val="Heading1"/>
              <w:numPr>
                <w:ilvl w:val="0"/>
                <w:numId w:val="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Skupština određuje broj članova Predsjedništva u skladu s odredbama ovog Poslovnika. </w:t>
            </w:r>
          </w:p>
        </w:tc>
        <w:tc>
          <w:tcPr>
            <w:tcW w:w="4462" w:type="dxa"/>
            <w:gridSpan w:val="2"/>
          </w:tcPr>
          <w:p w:rsidRPr="00365ACC" w:rsidR="00DC3CDA" w:rsidP="00A20B1A" w:rsidRDefault="00DC3CDA" w14:paraId="24DC6EB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A1CD310" w14:textId="77777777">
        <w:tc>
          <w:tcPr>
            <w:tcW w:w="4462" w:type="dxa"/>
          </w:tcPr>
          <w:p w:rsidRPr="00365ACC" w:rsidR="00DC3CDA" w:rsidRDefault="00DC3CDA" w14:paraId="306769F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Određuje i broj i nadležnosti stručnih </w:t>
            </w:r>
            <w:r w:rsidRPr="00365ACC">
              <w:rPr>
                <w:rFonts w:asciiTheme="minorHAnsi" w:hAnsiTheme="minorHAnsi" w:cstheme="minorHAnsi"/>
                <w:sz w:val="28"/>
                <w:szCs w:val="28"/>
              </w:rPr>
              <w:lastRenderedPageBreak/>
              <w:t>skupina, kao i broj članova svake stručne skupine i CCMI-ja, na prijedlog skupina.</w:t>
            </w:r>
          </w:p>
        </w:tc>
        <w:tc>
          <w:tcPr>
            <w:tcW w:w="4462" w:type="dxa"/>
            <w:gridSpan w:val="2"/>
          </w:tcPr>
          <w:p w:rsidRPr="00365ACC" w:rsidR="00DC3CDA" w:rsidP="00A20B1A" w:rsidRDefault="00DC3CDA" w14:paraId="0A5A0274"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19E12317" w14:textId="77777777">
        <w:tc>
          <w:tcPr>
            <w:tcW w:w="4462" w:type="dxa"/>
          </w:tcPr>
          <w:p w:rsidRPr="00365ACC" w:rsidR="00DC3CDA" w:rsidRDefault="00DC3CDA" w14:paraId="7ED9EC1E" w14:textId="77777777">
            <w:pPr>
              <w:pStyle w:val="Heading1"/>
              <w:numPr>
                <w:ilvl w:val="0"/>
                <w:numId w:val="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imenuje predsjednika i potpredsjednike Odbora, predsjednike stručnih skupina i CCMI-ja i druge članove Predsjedništva, osim predsjednikâ triju skupina koje izravno biraju njihove skupine.</w:t>
            </w:r>
          </w:p>
        </w:tc>
        <w:tc>
          <w:tcPr>
            <w:tcW w:w="4462" w:type="dxa"/>
            <w:gridSpan w:val="2"/>
          </w:tcPr>
          <w:p w:rsidRPr="00365ACC" w:rsidR="00DC3CDA" w:rsidP="00A20B1A" w:rsidRDefault="00DC3CDA" w14:paraId="09443CE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770860F" w14:textId="77777777">
        <w:tc>
          <w:tcPr>
            <w:tcW w:w="4462" w:type="dxa"/>
          </w:tcPr>
          <w:p w:rsidRPr="00365ACC" w:rsidR="00DC3CDA" w:rsidRDefault="00DC3CDA" w14:paraId="6D0BF38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Na prijedlog skupina imenuje i članove stručnih skupina, članove i delegate CCMI-ja, kao i članove njihovih predsjedništava, pododbora, promatračkih skupina i delegacija te članove Etičkog povjerenstva, kvestore i članove Povjerenstva za Poslovnik. </w:t>
            </w:r>
          </w:p>
        </w:tc>
        <w:tc>
          <w:tcPr>
            <w:tcW w:w="4462" w:type="dxa"/>
            <w:gridSpan w:val="2"/>
          </w:tcPr>
          <w:p w:rsidRPr="00365ACC" w:rsidR="00DC3CDA" w:rsidP="00A20B1A" w:rsidRDefault="00DC3CDA" w14:paraId="7E8AA1DD"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57E5BCF1" w14:textId="77777777">
        <w:tc>
          <w:tcPr>
            <w:tcW w:w="4462" w:type="dxa"/>
          </w:tcPr>
          <w:p w:rsidRPr="00365ACC" w:rsidR="00DC3CDA" w:rsidRDefault="00DC3CDA" w14:paraId="22D3C125" w14:textId="77777777">
            <w:pPr>
              <w:pStyle w:val="Heading1"/>
              <w:numPr>
                <w:ilvl w:val="0"/>
                <w:numId w:val="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ima ovlast preispitivanja određenih odluka Predsjedništva ili ulaganja žalbe na te odluke u skladu s pravilom 12. stavkom 8.</w:t>
            </w:r>
          </w:p>
        </w:tc>
        <w:tc>
          <w:tcPr>
            <w:tcW w:w="4462" w:type="dxa"/>
            <w:gridSpan w:val="2"/>
          </w:tcPr>
          <w:p w:rsidRPr="00365ACC" w:rsidR="00DC3CDA" w:rsidP="00A20B1A" w:rsidRDefault="00DC3CDA" w14:paraId="30A57E2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F505E30" w14:textId="77777777">
        <w:tc>
          <w:tcPr>
            <w:tcW w:w="4462" w:type="dxa"/>
          </w:tcPr>
          <w:p w:rsidRPr="00365ACC" w:rsidR="00DC3CDA" w:rsidRDefault="00DC3CDA" w14:paraId="238E3F6C" w14:textId="77777777">
            <w:pPr>
              <w:pStyle w:val="Heading1"/>
              <w:numPr>
                <w:ilvl w:val="0"/>
                <w:numId w:val="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Nadležnosti utvrđene u stavcima od 2. do 7. ovog pravila ne smiju se niti delegirati niti dodijeliti nijednom drugom tijelu.</w:t>
            </w:r>
          </w:p>
        </w:tc>
        <w:tc>
          <w:tcPr>
            <w:tcW w:w="4462" w:type="dxa"/>
            <w:gridSpan w:val="2"/>
          </w:tcPr>
          <w:p w:rsidRPr="00365ACC" w:rsidR="00DC3CDA" w:rsidP="00A20B1A" w:rsidRDefault="00DC3CDA" w14:paraId="2323CBD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7659EE8A" w14:textId="77777777">
        <w:tc>
          <w:tcPr>
            <w:tcW w:w="4462" w:type="dxa"/>
          </w:tcPr>
          <w:p w:rsidRPr="00365ACC" w:rsidR="00DC3CDA" w:rsidRDefault="00DC3CDA" w14:paraId="393A11CF"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03C9F8C9"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51E7F31B" w14:textId="77777777">
        <w:tc>
          <w:tcPr>
            <w:tcW w:w="4462" w:type="dxa"/>
          </w:tcPr>
          <w:p w:rsidRPr="00365ACC" w:rsidR="00DC3CDA" w:rsidP="001B718F" w:rsidRDefault="00DC3CDA" w14:paraId="732114D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IV.</w:t>
            </w:r>
            <w:r w:rsidRPr="00365ACC" w:rsidR="00402CEA">
              <w:rPr>
                <w:rFonts w:asciiTheme="minorHAnsi" w:hAnsiTheme="minorHAnsi" w:cstheme="minorHAnsi"/>
                <w:sz w:val="28"/>
                <w:szCs w:val="28"/>
              </w:rPr>
              <w:fldChar w:fldCharType="begin"/>
            </w:r>
            <w:r w:rsidRPr="00365ACC" w:rsidR="00402CEA">
              <w:rPr>
                <w:rFonts w:asciiTheme="minorHAnsi" w:hAnsiTheme="minorHAnsi" w:cstheme="minorHAnsi"/>
                <w:sz w:val="28"/>
                <w:szCs w:val="28"/>
              </w:rPr>
              <w:instrText xml:space="preserve"> TC "</w:instrText>
            </w:r>
            <w:bookmarkStart w:name="_Toc192515233" w:id="29"/>
            <w:r w:rsidRPr="00365ACC" w:rsidR="00402CEA">
              <w:rPr>
                <w:rFonts w:asciiTheme="minorHAnsi" w:hAnsiTheme="minorHAnsi" w:cstheme="minorHAnsi"/>
                <w:sz w:val="28"/>
                <w:szCs w:val="28"/>
              </w:rPr>
              <w:instrText>Poglavlje IV. Predsjedništvo Odbora</w:instrText>
            </w:r>
            <w:bookmarkEnd w:id="29"/>
            <w:r w:rsidRPr="00365ACC" w:rsidR="00402CEA">
              <w:rPr>
                <w:rFonts w:asciiTheme="minorHAnsi" w:hAnsiTheme="minorHAnsi" w:cstheme="minorHAnsi"/>
                <w:sz w:val="28"/>
                <w:szCs w:val="28"/>
              </w:rPr>
              <w:instrText xml:space="preserve">" \l 5 </w:instrText>
            </w:r>
            <w:r w:rsidRPr="00365ACC" w:rsidR="00402CEA">
              <w:rPr>
                <w:rFonts w:asciiTheme="minorHAnsi" w:hAnsiTheme="minorHAnsi" w:cstheme="minorHAnsi"/>
                <w:sz w:val="28"/>
                <w:szCs w:val="28"/>
              </w:rPr>
              <w:fldChar w:fldCharType="end"/>
            </w:r>
          </w:p>
        </w:tc>
        <w:tc>
          <w:tcPr>
            <w:tcW w:w="4462" w:type="dxa"/>
            <w:gridSpan w:val="2"/>
          </w:tcPr>
          <w:p w:rsidRPr="00365ACC" w:rsidR="00DC3CDA" w:rsidP="00A20B1A" w:rsidRDefault="00DC3CDA" w14:paraId="5728C3AF"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4AC9F731" w14:textId="77777777">
        <w:tc>
          <w:tcPr>
            <w:tcW w:w="4462" w:type="dxa"/>
          </w:tcPr>
          <w:p w:rsidRPr="00365ACC" w:rsidR="00DC3CDA" w:rsidRDefault="00DC3CDA" w14:paraId="4A66272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PREDSJEDNIŠTVO ODBORA</w:t>
            </w:r>
          </w:p>
        </w:tc>
        <w:tc>
          <w:tcPr>
            <w:tcW w:w="4462" w:type="dxa"/>
            <w:gridSpan w:val="2"/>
          </w:tcPr>
          <w:p w:rsidRPr="00365ACC" w:rsidR="00DC3CDA" w:rsidP="00A20B1A" w:rsidRDefault="00DC3CDA" w14:paraId="4BF9D76B"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20681E84" w14:textId="77777777">
        <w:tc>
          <w:tcPr>
            <w:tcW w:w="4462" w:type="dxa"/>
          </w:tcPr>
          <w:p w:rsidRPr="00365ACC" w:rsidR="00DC3CDA" w:rsidRDefault="00DC3CDA" w14:paraId="411CEC0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0D98224A"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1B316195" w14:textId="77777777">
        <w:tc>
          <w:tcPr>
            <w:tcW w:w="4462" w:type="dxa"/>
          </w:tcPr>
          <w:p w:rsidRPr="00365ACC" w:rsidR="00DC3CDA" w:rsidRDefault="00DC3CDA" w14:paraId="5567792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11. – Sastav Predsjedništva</w:t>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\t "11–18." \b </w:instrText>
            </w:r>
            <w:r w:rsidRPr="00365ACC" w:rsidR="0085310B">
              <w:rPr>
                <w:rFonts w:asciiTheme="minorHAnsi" w:hAnsiTheme="minorHAnsi" w:cstheme="minorHAnsi"/>
                <w:sz w:val="28"/>
                <w:szCs w:val="28"/>
              </w:rPr>
              <w:fldChar w:fldCharType="end"/>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sastav" \t "11." \b </w:instrText>
            </w:r>
            <w:r w:rsidRPr="00365ACC" w:rsidR="0085310B">
              <w:rPr>
                <w:rFonts w:asciiTheme="minorHAnsi" w:hAnsiTheme="minorHAnsi" w:cstheme="minorHAnsi"/>
                <w:sz w:val="28"/>
                <w:szCs w:val="28"/>
              </w:rPr>
              <w:fldChar w:fldCharType="end"/>
            </w:r>
          </w:p>
        </w:tc>
        <w:tc>
          <w:tcPr>
            <w:tcW w:w="4462" w:type="dxa"/>
            <w:gridSpan w:val="2"/>
          </w:tcPr>
          <w:p w:rsidRPr="00365ACC" w:rsidR="00DC3CDA" w:rsidP="00A20B1A" w:rsidRDefault="00DC3CDA" w14:paraId="7DA0C1A2"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038F9CF8" w14:textId="77777777">
        <w:tc>
          <w:tcPr>
            <w:tcW w:w="4462" w:type="dxa"/>
          </w:tcPr>
          <w:p w:rsidRPr="00365ACC" w:rsidR="00DC3CDA" w:rsidRDefault="00DC3CDA" w14:paraId="5079632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Predsjedništvo Odbora sastoji se od:</w:t>
            </w:r>
          </w:p>
        </w:tc>
        <w:tc>
          <w:tcPr>
            <w:tcW w:w="4462" w:type="dxa"/>
            <w:gridSpan w:val="2"/>
          </w:tcPr>
          <w:p w:rsidRPr="00365ACC" w:rsidR="00DC3CDA" w:rsidP="00A20B1A" w:rsidRDefault="00DC3CDA" w14:paraId="5BDE8B37"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4B56EE54" w14:textId="77777777">
        <w:tc>
          <w:tcPr>
            <w:tcW w:w="4462" w:type="dxa"/>
          </w:tcPr>
          <w:p w:rsidRPr="00365ACC" w:rsidR="00DC3CDA" w:rsidRDefault="00DC3CDA" w14:paraId="37857D5B"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365ACC">
              <w:rPr>
                <w:rFonts w:cstheme="minorHAnsi"/>
                <w:sz w:val="28"/>
                <w:szCs w:val="28"/>
              </w:rPr>
              <w:lastRenderedPageBreak/>
              <w:t>predsjednika Odbora;</w:t>
            </w:r>
          </w:p>
        </w:tc>
        <w:tc>
          <w:tcPr>
            <w:tcW w:w="4462" w:type="dxa"/>
            <w:gridSpan w:val="2"/>
          </w:tcPr>
          <w:p w:rsidRPr="00365ACC" w:rsidR="00DC3CDA" w:rsidP="00A20B1A" w:rsidRDefault="00DC3CDA" w14:paraId="1726ECCB"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4F22EF6B" w14:textId="77777777">
        <w:tc>
          <w:tcPr>
            <w:tcW w:w="4462" w:type="dxa"/>
          </w:tcPr>
          <w:p w:rsidRPr="00365ACC" w:rsidR="00DC3CDA" w:rsidRDefault="00DC3CDA" w14:paraId="6101EA66"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365ACC">
              <w:rPr>
                <w:rFonts w:cstheme="minorHAnsi"/>
                <w:sz w:val="28"/>
                <w:szCs w:val="28"/>
              </w:rPr>
              <w:t>dvaju potpredsjednika Odbora;</w:t>
            </w:r>
          </w:p>
        </w:tc>
        <w:tc>
          <w:tcPr>
            <w:tcW w:w="4462" w:type="dxa"/>
            <w:gridSpan w:val="2"/>
          </w:tcPr>
          <w:p w:rsidRPr="00365ACC" w:rsidR="00DC3CDA" w:rsidP="00A20B1A" w:rsidRDefault="00DC3CDA" w14:paraId="218A3BC0"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03B52834" w14:textId="77777777">
        <w:tc>
          <w:tcPr>
            <w:tcW w:w="4462" w:type="dxa"/>
          </w:tcPr>
          <w:p w:rsidRPr="00365ACC" w:rsidR="00DC3CDA" w:rsidRDefault="00DC3CDA" w14:paraId="0A47BE55" w14:textId="77777777">
            <w:pPr>
              <w:pStyle w:val="ListParagraph"/>
              <w:widowControl w:val="0"/>
              <w:numPr>
                <w:ilvl w:val="0"/>
                <w:numId w:val="4"/>
              </w:numPr>
              <w:adjustRightInd w:val="0"/>
              <w:snapToGrid w:val="0"/>
              <w:spacing w:after="0" w:line="288" w:lineRule="auto"/>
              <w:ind w:left="567" w:hanging="283"/>
              <w:rPr>
                <w:rFonts w:cstheme="minorHAnsi"/>
                <w:bCs/>
                <w:sz w:val="28"/>
                <w:szCs w:val="28"/>
              </w:rPr>
            </w:pPr>
            <w:r w:rsidRPr="00365ACC">
              <w:rPr>
                <w:rFonts w:cstheme="minorHAnsi"/>
                <w:sz w:val="28"/>
                <w:szCs w:val="28"/>
              </w:rPr>
              <w:t>predsjednikâ triju skupina, izabranih na način utvrđen pravilom 37. stavkom 2. točkom (a) drugom alinejom;</w:t>
            </w:r>
          </w:p>
        </w:tc>
        <w:tc>
          <w:tcPr>
            <w:tcW w:w="4462" w:type="dxa"/>
            <w:gridSpan w:val="2"/>
          </w:tcPr>
          <w:p w:rsidRPr="00365ACC" w:rsidR="00DC3CDA" w:rsidP="00A20B1A" w:rsidRDefault="00DC3CDA" w14:paraId="7D5D69EA"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48D4E4BD" w14:textId="77777777">
        <w:tc>
          <w:tcPr>
            <w:tcW w:w="4462" w:type="dxa"/>
          </w:tcPr>
          <w:p w:rsidRPr="00365ACC" w:rsidR="00DC3CDA" w:rsidRDefault="00DC3CDA" w14:paraId="57D3FF79"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365ACC">
              <w:rPr>
                <w:rFonts w:cstheme="minorHAnsi"/>
                <w:sz w:val="28"/>
                <w:szCs w:val="28"/>
              </w:rPr>
              <w:t>predsjednikâ stručnih skupina i CCMI-ja;</w:t>
            </w:r>
          </w:p>
        </w:tc>
        <w:tc>
          <w:tcPr>
            <w:tcW w:w="4462" w:type="dxa"/>
            <w:gridSpan w:val="2"/>
          </w:tcPr>
          <w:p w:rsidRPr="00365ACC" w:rsidR="00DC3CDA" w:rsidP="00A20B1A" w:rsidRDefault="00DC3CDA" w14:paraId="7AFCA1B7"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7CBD4086" w14:textId="77777777">
        <w:tc>
          <w:tcPr>
            <w:tcW w:w="4462" w:type="dxa"/>
          </w:tcPr>
          <w:p w:rsidRPr="00365ACC" w:rsidR="00DC3CDA" w:rsidRDefault="00DC3CDA" w14:paraId="2A57F8DC"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365ACC">
              <w:rPr>
                <w:rFonts w:cstheme="minorHAnsi"/>
                <w:sz w:val="28"/>
                <w:szCs w:val="28"/>
              </w:rPr>
              <w:t>određenog broja članova koji može varirati, ali ne smije biti veći od broja država članica.</w:t>
            </w:r>
          </w:p>
        </w:tc>
        <w:tc>
          <w:tcPr>
            <w:tcW w:w="4462" w:type="dxa"/>
            <w:gridSpan w:val="2"/>
          </w:tcPr>
          <w:p w:rsidRPr="00365ACC" w:rsidR="00DC3CDA" w:rsidP="00A20B1A" w:rsidRDefault="00DC3CDA" w14:paraId="0BF2CD5E"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2F7982CA" w14:textId="77777777">
        <w:tc>
          <w:tcPr>
            <w:tcW w:w="4462" w:type="dxa"/>
          </w:tcPr>
          <w:p w:rsidRPr="00365ACC" w:rsidR="00DC3CDA" w:rsidRDefault="00DC3CDA" w14:paraId="0361496C" w14:textId="77777777">
            <w:pPr>
              <w:widowControl w:val="0"/>
              <w:adjustRightInd w:val="0"/>
              <w:snapToGrid w:val="0"/>
              <w:rPr>
                <w:rFonts w:asciiTheme="minorHAnsi" w:hAnsiTheme="minorHAnsi" w:cstheme="minorHAnsi"/>
                <w:sz w:val="28"/>
                <w:szCs w:val="28"/>
                <w:lang w:val="en-GB"/>
              </w:rPr>
            </w:pPr>
          </w:p>
        </w:tc>
        <w:tc>
          <w:tcPr>
            <w:tcW w:w="4462" w:type="dxa"/>
            <w:gridSpan w:val="2"/>
          </w:tcPr>
          <w:p w:rsidRPr="00365ACC" w:rsidR="00DC3CDA" w:rsidP="00A20B1A" w:rsidRDefault="00DC3CDA" w14:paraId="464A67B6"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548D3448" w14:textId="77777777">
        <w:tc>
          <w:tcPr>
            <w:tcW w:w="4462" w:type="dxa"/>
          </w:tcPr>
          <w:p w:rsidRPr="00365ACC" w:rsidR="00DC3CDA" w:rsidP="00840217" w:rsidRDefault="00DC3CDA" w14:paraId="639B58C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12. – Ovlasti Predsjedništva</w:t>
            </w:r>
            <w:r w:rsidRPr="00365ACC" w:rsidR="00441E2E">
              <w:rPr>
                <w:rFonts w:asciiTheme="minorHAnsi" w:hAnsiTheme="minorHAnsi" w:cstheme="minorHAnsi"/>
                <w:sz w:val="28"/>
                <w:szCs w:val="28"/>
              </w:rPr>
              <w:fldChar w:fldCharType="begin"/>
            </w:r>
            <w:r w:rsidRPr="00365ACC" w:rsidR="00441E2E">
              <w:rPr>
                <w:rFonts w:asciiTheme="minorHAnsi" w:hAnsiTheme="minorHAnsi" w:cstheme="minorHAnsi"/>
                <w:sz w:val="28"/>
                <w:szCs w:val="28"/>
              </w:rPr>
              <w:instrText xml:space="preserve"> XE "MJERE PODUZETE U VEZI S MIŠLJENJIMA" \t "12." \b </w:instrText>
            </w:r>
            <w:r w:rsidRPr="00365ACC" w:rsidR="00441E2E">
              <w:rPr>
                <w:rFonts w:asciiTheme="minorHAnsi" w:hAnsiTheme="minorHAnsi" w:cstheme="minorHAnsi"/>
                <w:sz w:val="28"/>
                <w:szCs w:val="28"/>
              </w:rPr>
              <w:fldChar w:fldCharType="end"/>
            </w:r>
            <w:r w:rsidRPr="00365ACC" w:rsidR="00441E2E">
              <w:rPr>
                <w:rFonts w:asciiTheme="minorHAnsi" w:hAnsiTheme="minorHAnsi" w:cstheme="minorHAnsi"/>
                <w:sz w:val="28"/>
                <w:szCs w:val="28"/>
              </w:rPr>
              <w:fldChar w:fldCharType="begin"/>
            </w:r>
            <w:r w:rsidRPr="00365ACC" w:rsidR="00441E2E">
              <w:rPr>
                <w:rFonts w:asciiTheme="minorHAnsi" w:hAnsiTheme="minorHAnsi" w:cstheme="minorHAnsi"/>
                <w:sz w:val="28"/>
                <w:szCs w:val="28"/>
              </w:rPr>
              <w:instrText xml:space="preserve"> XE "AD HOC SKUPINE PREDSJEDNIŠTVA" \t "12." \b </w:instrText>
            </w:r>
            <w:r w:rsidRPr="00365ACC" w:rsidR="00441E2E">
              <w:rPr>
                <w:rFonts w:asciiTheme="minorHAnsi" w:hAnsiTheme="minorHAnsi" w:cstheme="minorHAnsi"/>
                <w:sz w:val="28"/>
                <w:szCs w:val="28"/>
              </w:rPr>
              <w:fldChar w:fldCharType="end"/>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ad hoc skupine" \t "12." \b </w:instrText>
            </w:r>
            <w:r w:rsidRPr="00365ACC" w:rsidR="0085310B">
              <w:rPr>
                <w:rFonts w:asciiTheme="minorHAnsi" w:hAnsiTheme="minorHAnsi" w:cstheme="minorHAnsi"/>
                <w:sz w:val="28"/>
                <w:szCs w:val="28"/>
              </w:rPr>
              <w:fldChar w:fldCharType="end"/>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financijske i proračunske ovlasti" \t "12." \b </w:instrText>
            </w:r>
            <w:r w:rsidRPr="00365ACC" w:rsidR="0085310B">
              <w:rPr>
                <w:rFonts w:asciiTheme="minorHAnsi" w:hAnsiTheme="minorHAnsi" w:cstheme="minorHAnsi"/>
                <w:sz w:val="28"/>
                <w:szCs w:val="28"/>
              </w:rPr>
              <w:fldChar w:fldCharType="end"/>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tumačenje Poslovnika" \t "12." \b </w:instrText>
            </w:r>
            <w:r w:rsidRPr="00365ACC" w:rsidR="0085310B">
              <w:rPr>
                <w:rFonts w:asciiTheme="minorHAnsi" w:hAnsiTheme="minorHAnsi" w:cstheme="minorHAnsi"/>
                <w:sz w:val="28"/>
                <w:szCs w:val="28"/>
              </w:rPr>
              <w:fldChar w:fldCharType="end"/>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stalne skupine" \t "12." \b </w:instrText>
            </w:r>
            <w:r w:rsidRPr="00365ACC" w:rsidR="0085310B">
              <w:rPr>
                <w:rFonts w:asciiTheme="minorHAnsi" w:hAnsiTheme="minorHAnsi" w:cstheme="minorHAnsi"/>
                <w:sz w:val="28"/>
                <w:szCs w:val="28"/>
              </w:rPr>
              <w:fldChar w:fldCharType="end"/>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nadležnosti" \t "12." \b </w:instrText>
            </w:r>
            <w:r w:rsidRPr="00365ACC" w:rsidR="0085310B">
              <w:rPr>
                <w:rFonts w:asciiTheme="minorHAnsi" w:hAnsiTheme="minorHAnsi" w:cstheme="minorHAnsi"/>
                <w:sz w:val="28"/>
                <w:szCs w:val="28"/>
              </w:rPr>
              <w:fldChar w:fldCharType="end"/>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pravila o radu Predsjedništva" \t "12., 15." \b </w:instrText>
            </w:r>
            <w:r w:rsidRPr="00365ACC" w:rsidR="0085310B">
              <w:rPr>
                <w:rFonts w:asciiTheme="minorHAnsi" w:hAnsiTheme="minorHAnsi" w:cstheme="minorHAnsi"/>
                <w:sz w:val="28"/>
                <w:szCs w:val="28"/>
              </w:rPr>
              <w:fldChar w:fldCharType="end"/>
            </w:r>
            <w:r w:rsidRPr="00365ACC" w:rsidR="004E1E7A">
              <w:rPr>
                <w:rFonts w:asciiTheme="minorHAnsi" w:hAnsiTheme="minorHAnsi" w:cstheme="minorHAnsi"/>
                <w:sz w:val="28"/>
                <w:szCs w:val="28"/>
              </w:rPr>
              <w:fldChar w:fldCharType="begin"/>
            </w:r>
            <w:r w:rsidRPr="00365ACC" w:rsidR="004E1E7A">
              <w:rPr>
                <w:rFonts w:asciiTheme="minorHAnsi" w:hAnsiTheme="minorHAnsi" w:cstheme="minorHAnsi"/>
                <w:sz w:val="28"/>
                <w:szCs w:val="28"/>
              </w:rPr>
              <w:instrText xml:space="preserve"> XE "ODBOR: program rada" \t "12." \b </w:instrText>
            </w:r>
            <w:r w:rsidRPr="00365ACC" w:rsidR="004E1E7A">
              <w:rPr>
                <w:rFonts w:asciiTheme="minorHAnsi" w:hAnsiTheme="minorHAnsi" w:cstheme="minorHAnsi"/>
                <w:sz w:val="28"/>
                <w:szCs w:val="28"/>
              </w:rPr>
              <w:fldChar w:fldCharType="end"/>
            </w:r>
            <w:r w:rsidRPr="00365ACC" w:rsidR="00B1447A">
              <w:rPr>
                <w:rFonts w:asciiTheme="minorHAnsi" w:hAnsiTheme="minorHAnsi" w:cstheme="minorHAnsi"/>
                <w:sz w:val="28"/>
                <w:szCs w:val="28"/>
              </w:rPr>
              <w:fldChar w:fldCharType="begin"/>
            </w:r>
            <w:r w:rsidRPr="00365ACC" w:rsidR="00B1447A">
              <w:rPr>
                <w:rFonts w:asciiTheme="minorHAnsi" w:hAnsiTheme="minorHAnsi" w:cstheme="minorHAnsi"/>
                <w:sz w:val="28"/>
                <w:szCs w:val="28"/>
              </w:rPr>
              <w:instrText xml:space="preserve"> XE "DELEGIRANJE OVLASTI" \t "12., 101., 104." \b </w:instrText>
            </w:r>
            <w:r w:rsidRPr="00365ACC" w:rsidR="00B1447A">
              <w:rPr>
                <w:rFonts w:asciiTheme="minorHAnsi" w:hAnsiTheme="minorHAnsi" w:cstheme="minorHAnsi"/>
                <w:sz w:val="28"/>
                <w:szCs w:val="28"/>
              </w:rPr>
              <w:fldChar w:fldCharType="end"/>
            </w:r>
            <w:r w:rsidRPr="00365ACC" w:rsidR="00586024">
              <w:rPr>
                <w:rFonts w:asciiTheme="minorHAnsi" w:hAnsiTheme="minorHAnsi" w:cstheme="minorHAnsi"/>
                <w:sz w:val="28"/>
                <w:szCs w:val="28"/>
              </w:rPr>
              <w:fldChar w:fldCharType="begin"/>
            </w:r>
            <w:r w:rsidRPr="00365ACC" w:rsidR="00586024">
              <w:rPr>
                <w:rFonts w:asciiTheme="minorHAnsi" w:hAnsiTheme="minorHAnsi" w:cstheme="minorHAnsi"/>
                <w:sz w:val="28"/>
                <w:szCs w:val="28"/>
              </w:rPr>
              <w:instrText xml:space="preserve"> XE "PROVEDBENE ODREDBE POSLOVNIKA" \t "12., 116." \b </w:instrText>
            </w:r>
            <w:r w:rsidRPr="00365ACC" w:rsidR="00586024">
              <w:rPr>
                <w:rFonts w:asciiTheme="minorHAnsi" w:hAnsiTheme="minorHAnsi" w:cstheme="minorHAnsi"/>
                <w:sz w:val="28"/>
                <w:szCs w:val="28"/>
              </w:rPr>
              <w:fldChar w:fldCharType="end"/>
            </w:r>
            <w:r w:rsidRPr="00365ACC" w:rsidR="00586024">
              <w:rPr>
                <w:rFonts w:asciiTheme="minorHAnsi" w:hAnsiTheme="minorHAnsi" w:cstheme="minorHAnsi"/>
                <w:sz w:val="28"/>
                <w:szCs w:val="28"/>
              </w:rPr>
              <w:fldChar w:fldCharType="begin"/>
            </w:r>
            <w:r w:rsidRPr="00365ACC" w:rsidR="00586024">
              <w:rPr>
                <w:rFonts w:asciiTheme="minorHAnsi" w:hAnsiTheme="minorHAnsi" w:cstheme="minorHAnsi"/>
                <w:sz w:val="28"/>
                <w:szCs w:val="28"/>
              </w:rPr>
              <w:instrText xml:space="preserve"> XE "TUMAČENJE POSLOVNIKA" \t "12." \b </w:instrText>
            </w:r>
            <w:r w:rsidRPr="00365ACC" w:rsidR="00586024">
              <w:rPr>
                <w:rFonts w:asciiTheme="minorHAnsi" w:hAnsiTheme="minorHAnsi" w:cstheme="minorHAnsi"/>
                <w:sz w:val="28"/>
                <w:szCs w:val="28"/>
              </w:rPr>
              <w:fldChar w:fldCharType="end"/>
            </w:r>
            <w:r w:rsidRPr="00365ACC" w:rsidR="00840217">
              <w:rPr>
                <w:rFonts w:asciiTheme="minorHAnsi" w:hAnsiTheme="minorHAnsi" w:cstheme="minorHAnsi"/>
                <w:sz w:val="28"/>
                <w:szCs w:val="28"/>
              </w:rPr>
              <w:fldChar w:fldCharType="begin"/>
            </w:r>
            <w:r w:rsidRPr="00365ACC" w:rsidR="00840217">
              <w:rPr>
                <w:rFonts w:asciiTheme="minorHAnsi" w:hAnsiTheme="minorHAnsi" w:cstheme="minorHAnsi"/>
                <w:sz w:val="28"/>
                <w:szCs w:val="28"/>
              </w:rPr>
              <w:instrText xml:space="preserve"> XE "MIŠLJENJA: Mjere poduzete u vezi s mišljenjima" \t "12." \b </w:instrText>
            </w:r>
            <w:r w:rsidRPr="00365ACC" w:rsidR="00840217">
              <w:rPr>
                <w:rFonts w:asciiTheme="minorHAnsi" w:hAnsiTheme="minorHAnsi" w:cstheme="minorHAnsi"/>
                <w:sz w:val="28"/>
                <w:szCs w:val="28"/>
              </w:rPr>
              <w:fldChar w:fldCharType="end"/>
            </w:r>
            <w:r w:rsidRPr="00365ACC" w:rsidR="00545F92">
              <w:rPr>
                <w:rFonts w:asciiTheme="minorHAnsi" w:hAnsiTheme="minorHAnsi" w:cstheme="minorHAnsi"/>
                <w:sz w:val="28"/>
                <w:szCs w:val="28"/>
              </w:rPr>
              <w:fldChar w:fldCharType="begin"/>
            </w:r>
            <w:r w:rsidRPr="00365ACC" w:rsidR="00545F92">
              <w:rPr>
                <w:rFonts w:asciiTheme="minorHAnsi" w:hAnsiTheme="minorHAnsi" w:cstheme="minorHAnsi"/>
                <w:sz w:val="28"/>
                <w:szCs w:val="28"/>
              </w:rPr>
              <w:instrText xml:space="preserve"> XE "POSLOVNIK" \t "12., 115–117." \b </w:instrText>
            </w:r>
            <w:r w:rsidRPr="00365ACC" w:rsidR="00545F92">
              <w:rPr>
                <w:rFonts w:asciiTheme="minorHAnsi" w:hAnsiTheme="minorHAnsi" w:cstheme="minorHAnsi"/>
                <w:sz w:val="28"/>
                <w:szCs w:val="28"/>
              </w:rPr>
              <w:fldChar w:fldCharType="end"/>
            </w:r>
            <w:r w:rsidRPr="00365ACC" w:rsidR="00545F92">
              <w:rPr>
                <w:rFonts w:asciiTheme="minorHAnsi" w:hAnsiTheme="minorHAnsi" w:cstheme="minorHAnsi"/>
                <w:sz w:val="28"/>
                <w:szCs w:val="28"/>
              </w:rPr>
              <w:fldChar w:fldCharType="begin"/>
            </w:r>
            <w:r w:rsidRPr="00365ACC" w:rsidR="00545F92">
              <w:rPr>
                <w:rFonts w:asciiTheme="minorHAnsi" w:hAnsiTheme="minorHAnsi" w:cstheme="minorHAnsi"/>
                <w:sz w:val="28"/>
                <w:szCs w:val="28"/>
              </w:rPr>
              <w:instrText xml:space="preserve"> XE "POSLOVNIK: tumačenje Poslovnika" \t "12." \b </w:instrText>
            </w:r>
            <w:r w:rsidRPr="00365ACC" w:rsidR="00545F92">
              <w:rPr>
                <w:rFonts w:asciiTheme="minorHAnsi" w:hAnsiTheme="minorHAnsi" w:cstheme="minorHAnsi"/>
                <w:sz w:val="28"/>
                <w:szCs w:val="28"/>
              </w:rPr>
              <w:fldChar w:fldCharType="end"/>
            </w:r>
          </w:p>
        </w:tc>
        <w:tc>
          <w:tcPr>
            <w:tcW w:w="4462" w:type="dxa"/>
            <w:gridSpan w:val="2"/>
          </w:tcPr>
          <w:p w:rsidRPr="00365ACC" w:rsidR="00DC3CDA" w:rsidP="00A20B1A" w:rsidRDefault="00545F92" w14:paraId="59A97227" w14:textId="77777777">
            <w:pPr>
              <w:keepNext/>
              <w:keepLines/>
              <w:widowControl w:val="0"/>
              <w:adjustRightInd w:val="0"/>
              <w:snapToGrid w:val="0"/>
              <w:jc w:val="left"/>
              <w:rPr>
                <w:rFonts w:asciiTheme="minorHAnsi" w:hAnsiTheme="minorHAnsi" w:cstheme="minorHAnsi"/>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"VJERSKI BLAGDANI" \t "12. (PO)"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"POSLOVNIK: objašnjenja" \t "12. (PO)" \b </w:instrText>
            </w:r>
            <w:r w:rsidRPr="00365ACC">
              <w:rPr>
                <w:rFonts w:asciiTheme="minorHAnsi" w:hAnsiTheme="minorHAnsi" w:cstheme="minorHAnsi"/>
                <w:sz w:val="28"/>
                <w:szCs w:val="28"/>
              </w:rPr>
              <w:fldChar w:fldCharType="end"/>
            </w:r>
            <w:r w:rsidRPr="00365ACC" w:rsidR="00EC0EB8">
              <w:rPr>
                <w:rFonts w:asciiTheme="minorHAnsi" w:hAnsiTheme="minorHAnsi" w:cstheme="minorHAnsi"/>
                <w:sz w:val="28"/>
                <w:szCs w:val="28"/>
              </w:rPr>
              <w:fldChar w:fldCharType="begin"/>
            </w:r>
            <w:r w:rsidRPr="00365ACC" w:rsidR="00EC0EB8">
              <w:rPr>
                <w:rFonts w:asciiTheme="minorHAnsi" w:hAnsiTheme="minorHAnsi" w:cstheme="minorHAnsi"/>
                <w:sz w:val="28"/>
                <w:szCs w:val="28"/>
              </w:rPr>
              <w:instrText xml:space="preserve"> XE "SASTANCI: godišnji raspored sastanaka EGSO-a" \t "12. (PO) " \b </w:instrText>
            </w:r>
            <w:r w:rsidRPr="00365ACC" w:rsidR="00EC0EB8">
              <w:rPr>
                <w:rFonts w:asciiTheme="minorHAnsi" w:hAnsiTheme="minorHAnsi" w:cstheme="minorHAnsi"/>
                <w:sz w:val="28"/>
                <w:szCs w:val="28"/>
              </w:rPr>
              <w:fldChar w:fldCharType="end"/>
            </w:r>
          </w:p>
        </w:tc>
      </w:tr>
      <w:tr w:rsidRPr="00365ACC" w:rsidR="00DC3CDA" w:rsidTr="00080033" w14:paraId="7159088A" w14:textId="77777777">
        <w:tc>
          <w:tcPr>
            <w:tcW w:w="4462" w:type="dxa"/>
          </w:tcPr>
          <w:p w:rsidRPr="00365ACC" w:rsidR="00DC3CDA" w:rsidRDefault="00DC3CDA" w14:paraId="481BA07F" w14:textId="77777777">
            <w:pPr>
              <w:pStyle w:val="Heading1"/>
              <w:numPr>
                <w:ilvl w:val="0"/>
                <w:numId w:val="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snosi političku odgovornost za opće upravljanje Odborom.</w:t>
            </w:r>
          </w:p>
        </w:tc>
        <w:tc>
          <w:tcPr>
            <w:tcW w:w="4462" w:type="dxa"/>
            <w:gridSpan w:val="2"/>
          </w:tcPr>
          <w:p w:rsidRPr="00365ACC" w:rsidR="00DC3CDA" w:rsidP="00A20B1A" w:rsidRDefault="00DC3CDA" w14:paraId="66E90904" w14:textId="77777777">
            <w:pPr>
              <w:rPr>
                <w:rFonts w:asciiTheme="minorHAnsi" w:hAnsiTheme="minorHAnsi" w:cstheme="minorHAnsi"/>
                <w:iCs/>
                <w:sz w:val="28"/>
                <w:szCs w:val="28"/>
              </w:rPr>
            </w:pPr>
            <w:r w:rsidRPr="00365ACC">
              <w:rPr>
                <w:rFonts w:asciiTheme="minorHAnsi" w:hAnsiTheme="minorHAnsi" w:cstheme="minorHAnsi"/>
                <w:sz w:val="28"/>
                <w:szCs w:val="28"/>
              </w:rPr>
              <w:t xml:space="preserve">Tijekom trećeg tromjesečja svake godine Predsjedništvo za sljedeću godinu izrađuje godišnji raspored sastanaka Odbora i njegovih tijela te određuje političke prioritete Odbora. </w:t>
            </w:r>
          </w:p>
          <w:p w:rsidRPr="00365ACC" w:rsidR="00DC3CDA" w:rsidP="00A20B1A" w:rsidRDefault="00DC3CDA" w14:paraId="150BD957" w14:textId="77777777">
            <w:pPr>
              <w:jc w:val="left"/>
              <w:rPr>
                <w:rFonts w:asciiTheme="minorHAnsi" w:hAnsiTheme="minorHAnsi" w:cstheme="minorHAnsi"/>
                <w:iCs/>
                <w:sz w:val="28"/>
                <w:szCs w:val="28"/>
                <w:lang w:val="en-GB"/>
              </w:rPr>
            </w:pPr>
          </w:p>
          <w:p w:rsidRPr="00365ACC" w:rsidR="00DC3CDA" w:rsidP="00A20B1A" w:rsidRDefault="00DC3CDA" w14:paraId="029D8DE4" w14:textId="77777777">
            <w:pPr>
              <w:rPr>
                <w:rFonts w:asciiTheme="minorHAnsi" w:hAnsiTheme="minorHAnsi" w:cstheme="minorHAnsi"/>
                <w:iCs/>
                <w:sz w:val="28"/>
                <w:szCs w:val="28"/>
              </w:rPr>
            </w:pPr>
            <w:r w:rsidRPr="00365ACC">
              <w:rPr>
                <w:rFonts w:asciiTheme="minorHAnsi" w:hAnsiTheme="minorHAnsi" w:cstheme="minorHAnsi"/>
                <w:sz w:val="28"/>
                <w:szCs w:val="28"/>
              </w:rPr>
              <w:t>Pri izradi rasporeda potrebno je uzeti u obzir glavne vjerske blagdane.</w:t>
            </w:r>
          </w:p>
        </w:tc>
      </w:tr>
      <w:tr w:rsidRPr="00365ACC" w:rsidR="00DC3CDA" w:rsidTr="00080033" w14:paraId="7E22608C" w14:textId="77777777">
        <w:tc>
          <w:tcPr>
            <w:tcW w:w="4462" w:type="dxa"/>
          </w:tcPr>
          <w:p w:rsidRPr="00365ACC" w:rsidR="00DC3CDA" w:rsidRDefault="00DC3CDA" w14:paraId="7FA9967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Ono osobito vodi računa o tome da aktivnosti Odbora, njegovih tijela i njegova osoblja budu u skladu s njegovom institucionalnom ulogom.</w:t>
            </w:r>
          </w:p>
        </w:tc>
        <w:tc>
          <w:tcPr>
            <w:tcW w:w="4462" w:type="dxa"/>
            <w:gridSpan w:val="2"/>
          </w:tcPr>
          <w:p w:rsidRPr="00365ACC" w:rsidR="00DC3CDA" w:rsidP="00A20B1A" w:rsidRDefault="00DC3CDA" w14:paraId="27FF09A9"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233826AA" w14:textId="77777777">
        <w:tc>
          <w:tcPr>
            <w:tcW w:w="4462" w:type="dxa"/>
          </w:tcPr>
          <w:p w:rsidRPr="00365ACC" w:rsidR="00DC3CDA" w:rsidRDefault="00DC3CDA" w14:paraId="07DED7FE" w14:textId="77777777">
            <w:pPr>
              <w:pStyle w:val="Heading1"/>
              <w:numPr>
                <w:ilvl w:val="0"/>
                <w:numId w:val="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odlučuje o ciljevima, strategijama i prioritetima Odbora u svim područjima.</w:t>
            </w:r>
          </w:p>
        </w:tc>
        <w:tc>
          <w:tcPr>
            <w:tcW w:w="4462" w:type="dxa"/>
            <w:gridSpan w:val="2"/>
          </w:tcPr>
          <w:p w:rsidRPr="00365ACC" w:rsidR="00DC3CDA" w:rsidP="00A20B1A" w:rsidRDefault="00DC3CDA" w14:paraId="0B10EBF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94D7A64" w14:textId="77777777">
        <w:tc>
          <w:tcPr>
            <w:tcW w:w="4462" w:type="dxa"/>
          </w:tcPr>
          <w:p w:rsidRPr="00365ACC" w:rsidR="00DC3CDA" w:rsidRDefault="00DC3CDA" w14:paraId="3C2FFE6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Utvrđuje program rada Odbora i ocjenjuje njegovu provedbu.</w:t>
            </w:r>
          </w:p>
        </w:tc>
        <w:tc>
          <w:tcPr>
            <w:tcW w:w="4462" w:type="dxa"/>
            <w:gridSpan w:val="2"/>
          </w:tcPr>
          <w:p w:rsidRPr="00365ACC" w:rsidR="00DC3CDA" w:rsidP="00A20B1A" w:rsidRDefault="00DC3CDA" w14:paraId="183EB90A"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31D695B3" w14:textId="77777777">
        <w:trPr>
          <w:trHeight w:val="825"/>
        </w:trPr>
        <w:tc>
          <w:tcPr>
            <w:tcW w:w="4462" w:type="dxa"/>
          </w:tcPr>
          <w:p w:rsidRPr="00365ACC" w:rsidR="00DC3CDA" w:rsidRDefault="00DC3CDA" w14:paraId="6C5D2C4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Usvaja program rada Odbora nakon savjetovanja s Užim predsjedništvom u proširenom sastavu.</w:t>
            </w:r>
          </w:p>
        </w:tc>
        <w:tc>
          <w:tcPr>
            <w:tcW w:w="4462" w:type="dxa"/>
            <w:gridSpan w:val="2"/>
          </w:tcPr>
          <w:p w:rsidRPr="00365ACC" w:rsidR="00DC3CDA" w:rsidP="00A20B1A" w:rsidRDefault="00DC3CDA" w14:paraId="4D78E42E"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29868DE" w14:textId="77777777">
        <w:tc>
          <w:tcPr>
            <w:tcW w:w="4462" w:type="dxa"/>
          </w:tcPr>
          <w:p w:rsidRPr="00365ACC" w:rsidR="00DC3CDA" w:rsidRDefault="00DC3CDA" w14:paraId="1039B777" w14:textId="77777777">
            <w:pPr>
              <w:pStyle w:val="Heading1"/>
              <w:numPr>
                <w:ilvl w:val="0"/>
                <w:numId w:val="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Predsjedništvo izvršava proračunske i financijske ovlasti predviđene Financijskom uredbom koja se primjenjuje na opći proračun Europske unije (u daljnjem tekstu: „Financijska uredba“) i Poslovnikom Odbora.</w:t>
            </w:r>
          </w:p>
        </w:tc>
        <w:tc>
          <w:tcPr>
            <w:tcW w:w="4462" w:type="dxa"/>
            <w:gridSpan w:val="2"/>
          </w:tcPr>
          <w:p w:rsidRPr="00365ACC" w:rsidR="00DC3CDA" w:rsidP="00A20B1A" w:rsidRDefault="00DC3CDA" w14:paraId="114015FE" w14:textId="77777777">
            <w:pPr>
              <w:jc w:val="left"/>
              <w:rPr>
                <w:rFonts w:asciiTheme="minorHAnsi" w:hAnsiTheme="minorHAnsi" w:cstheme="minorHAnsi"/>
                <w:sz w:val="28"/>
                <w:szCs w:val="28"/>
                <w:lang w:val="en-GB"/>
              </w:rPr>
            </w:pPr>
          </w:p>
        </w:tc>
      </w:tr>
      <w:tr w:rsidRPr="00365ACC" w:rsidR="00DC3CDA" w:rsidTr="00080033" w14:paraId="11826E81" w14:textId="77777777">
        <w:tc>
          <w:tcPr>
            <w:tcW w:w="4462" w:type="dxa"/>
          </w:tcPr>
          <w:p w:rsidRPr="00365ACC" w:rsidR="00DC3CDA" w:rsidRDefault="00DC3CDA" w14:paraId="0BFC0450" w14:textId="77777777">
            <w:pPr>
              <w:pStyle w:val="Heading1"/>
              <w:numPr>
                <w:ilvl w:val="0"/>
                <w:numId w:val="14"/>
              </w:numPr>
              <w:ind w:left="567" w:hanging="567"/>
              <w:outlineLvl w:val="0"/>
              <w:rPr>
                <w:rFonts w:asciiTheme="minorHAnsi" w:hAnsiTheme="minorHAnsi" w:cstheme="minorHAnsi"/>
                <w:sz w:val="28"/>
                <w:szCs w:val="28"/>
              </w:rPr>
            </w:pPr>
            <w:r w:rsidRPr="00365ACC">
              <w:rPr>
                <w:rFonts w:asciiTheme="minorHAnsi" w:hAnsiTheme="minorHAnsi" w:cstheme="minorHAnsi"/>
                <w:sz w:val="28"/>
                <w:szCs w:val="28"/>
              </w:rPr>
              <w:t>Predsjedništvo:</w:t>
            </w:r>
          </w:p>
        </w:tc>
        <w:tc>
          <w:tcPr>
            <w:tcW w:w="4462" w:type="dxa"/>
            <w:gridSpan w:val="2"/>
          </w:tcPr>
          <w:p w:rsidRPr="00365ACC" w:rsidR="00DC3CDA" w:rsidP="00A20B1A" w:rsidRDefault="00DC3CDA" w14:paraId="5E3E279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67C6277D" w14:textId="77777777">
        <w:tc>
          <w:tcPr>
            <w:tcW w:w="4462" w:type="dxa"/>
          </w:tcPr>
          <w:p w:rsidRPr="00365ACC" w:rsidR="00DC3CDA" w:rsidP="008D2781" w:rsidRDefault="00DC3CDA" w14:paraId="53D614B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obavlja funkciju dužnosnika za ovjeravanje dodijeljenu Odboru u skladu s Financijskom uredbom. Te ovlasti delegira glavnom tajniku, kao dužnosniku za ovjeravanje na osnovi delegiranja, navodeći opseg delegiranih ovlasti i može li glavni tajnik dalje delegirati svoje ovlasti,</w:t>
            </w:r>
          </w:p>
        </w:tc>
        <w:tc>
          <w:tcPr>
            <w:tcW w:w="4462" w:type="dxa"/>
            <w:gridSpan w:val="2"/>
          </w:tcPr>
          <w:p w:rsidRPr="00365ACC" w:rsidR="00DC3CDA" w:rsidP="00A20B1A" w:rsidRDefault="00DC3CDA" w14:paraId="56E69A9C" w14:textId="77777777">
            <w:pPr>
              <w:pStyle w:val="ListParagraph"/>
              <w:widowControl w:val="0"/>
              <w:adjustRightInd w:val="0"/>
              <w:snapToGrid w:val="0"/>
              <w:ind w:left="0"/>
              <w:rPr>
                <w:rFonts w:cstheme="minorHAnsi"/>
                <w:sz w:val="28"/>
                <w:szCs w:val="28"/>
              </w:rPr>
            </w:pPr>
            <w:r w:rsidRPr="00365ACC">
              <w:rPr>
                <w:rFonts w:cstheme="minorHAnsi"/>
                <w:sz w:val="28"/>
                <w:szCs w:val="28"/>
              </w:rPr>
              <w:t>Opseg delegiranih ovlasti i mogućnosti daljnjeg delegiranja definirani su Provedbenim odredbama Financijske uredbe.</w:t>
            </w:r>
          </w:p>
        </w:tc>
      </w:tr>
      <w:tr w:rsidRPr="00365ACC" w:rsidR="00DC3CDA" w:rsidTr="00080033" w14:paraId="26D27493" w14:textId="77777777">
        <w:tc>
          <w:tcPr>
            <w:tcW w:w="4462" w:type="dxa"/>
          </w:tcPr>
          <w:p w:rsidRPr="00365ACC" w:rsidR="00DC3CDA" w:rsidP="008D2781" w:rsidRDefault="00DC3CDA" w14:paraId="37E5D7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utvrđuje provedbene mjere u vezi s isplatom naknada i povratom putnih troškova i troškova boravka članova, delegata CCMI-ja, zamjenika i savjetnika u skladu s mjerodavnim proračunskim i financijskim postupcima, </w:t>
            </w:r>
          </w:p>
        </w:tc>
        <w:tc>
          <w:tcPr>
            <w:tcW w:w="4462" w:type="dxa"/>
            <w:gridSpan w:val="2"/>
          </w:tcPr>
          <w:p w:rsidRPr="00365ACC" w:rsidR="00DC3CDA" w:rsidP="00A20B1A" w:rsidRDefault="00DC3CDA" w14:paraId="0799800F"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1FF886C4" w14:textId="77777777">
        <w:tc>
          <w:tcPr>
            <w:tcW w:w="4462" w:type="dxa"/>
          </w:tcPr>
          <w:p w:rsidRPr="00365ACC" w:rsidR="00DC3CDA" w:rsidP="008D2781" w:rsidRDefault="00DC3CDA" w14:paraId="72CEFCEC"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poštujući mjerodavne proračunske i financijske postupke, utvrđuje pravila o:</w:t>
            </w:r>
          </w:p>
        </w:tc>
        <w:tc>
          <w:tcPr>
            <w:tcW w:w="4462" w:type="dxa"/>
            <w:gridSpan w:val="2"/>
          </w:tcPr>
          <w:p w:rsidRPr="00365ACC" w:rsidR="00DC3CDA" w:rsidP="00A20B1A" w:rsidRDefault="00DC3CDA" w14:paraId="09C9DB8E"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1BF6A4FE" w14:textId="77777777">
        <w:tc>
          <w:tcPr>
            <w:tcW w:w="4462" w:type="dxa"/>
          </w:tcPr>
          <w:p w:rsidRPr="00365ACC" w:rsidR="00DC3CDA" w:rsidP="008D2781" w:rsidRDefault="00DC3CDA" w14:paraId="1C56DF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365ACC">
              <w:rPr>
                <w:rFonts w:cstheme="minorHAnsi"/>
                <w:sz w:val="28"/>
                <w:szCs w:val="28"/>
              </w:rPr>
              <w:t xml:space="preserve">pružanju pomoći članovima, delegatima CCMI-ja, zamjenicima i savjetnicima s invaliditetom, </w:t>
            </w:r>
          </w:p>
        </w:tc>
        <w:tc>
          <w:tcPr>
            <w:tcW w:w="4462" w:type="dxa"/>
            <w:gridSpan w:val="2"/>
          </w:tcPr>
          <w:p w:rsidRPr="00365ACC" w:rsidR="00DC3CDA" w:rsidP="00A20B1A" w:rsidRDefault="00DC3CDA" w14:paraId="4BBC903F"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0E047D04" w14:textId="77777777">
        <w:tc>
          <w:tcPr>
            <w:tcW w:w="4462" w:type="dxa"/>
          </w:tcPr>
          <w:p w:rsidRPr="00365ACC" w:rsidR="00DC3CDA" w:rsidP="008D2781" w:rsidRDefault="00DC3CDA" w14:paraId="60247186"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365ACC">
              <w:rPr>
                <w:rFonts w:cstheme="minorHAnsi"/>
                <w:sz w:val="28"/>
                <w:szCs w:val="28"/>
              </w:rPr>
              <w:t xml:space="preserve">sufinanciranju troškova osposobljavanja, informatičke tehnologije, telekomunikacija i </w:t>
            </w:r>
            <w:r w:rsidRPr="00365ACC">
              <w:rPr>
                <w:rFonts w:cstheme="minorHAnsi"/>
                <w:sz w:val="28"/>
                <w:szCs w:val="28"/>
              </w:rPr>
              <w:lastRenderedPageBreak/>
              <w:t xml:space="preserve">uredske tehnologije za članove i delegate CCMI-ja, </w:t>
            </w:r>
          </w:p>
        </w:tc>
        <w:tc>
          <w:tcPr>
            <w:tcW w:w="4462" w:type="dxa"/>
            <w:gridSpan w:val="2"/>
          </w:tcPr>
          <w:p w:rsidRPr="00365ACC" w:rsidR="00DC3CDA" w:rsidP="00A20B1A" w:rsidRDefault="00DC3CDA" w14:paraId="712405EE"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2BA28376" w14:textId="77777777">
        <w:tc>
          <w:tcPr>
            <w:tcW w:w="4462" w:type="dxa"/>
          </w:tcPr>
          <w:p w:rsidRPr="00365ACC" w:rsidR="00DC3CDA" w:rsidP="008D2781" w:rsidRDefault="00DC3CDA" w14:paraId="5D3CB8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365ACC">
              <w:rPr>
                <w:rFonts w:cstheme="minorHAnsi"/>
                <w:sz w:val="28"/>
                <w:szCs w:val="28"/>
              </w:rPr>
              <w:t xml:space="preserve">pokrivanju ili povratu troškova prijema i reprezentacije članova i delegata CCMI-ja, </w:t>
            </w:r>
          </w:p>
        </w:tc>
        <w:tc>
          <w:tcPr>
            <w:tcW w:w="4462" w:type="dxa"/>
            <w:gridSpan w:val="2"/>
          </w:tcPr>
          <w:p w:rsidRPr="00365ACC" w:rsidR="00DC3CDA" w:rsidP="00A20B1A" w:rsidRDefault="00DC3CDA" w14:paraId="7D727940"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44316B6D" w14:textId="77777777">
        <w:tc>
          <w:tcPr>
            <w:tcW w:w="4462" w:type="dxa"/>
          </w:tcPr>
          <w:p w:rsidRPr="00365ACC" w:rsidR="00DC3CDA" w:rsidP="009D6F84" w:rsidRDefault="00DC3CDA" w14:paraId="149A1F69"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odobrava aktivnosti u skladu s odredbama pravila 13.</w:t>
            </w:r>
          </w:p>
        </w:tc>
        <w:tc>
          <w:tcPr>
            <w:tcW w:w="4462" w:type="dxa"/>
            <w:gridSpan w:val="2"/>
          </w:tcPr>
          <w:p w:rsidRPr="00365ACC" w:rsidR="00DC3CDA" w:rsidP="00A20B1A" w:rsidRDefault="00DC3CDA" w14:paraId="77B3B4F1" w14:textId="77777777">
            <w:pPr>
              <w:pStyle w:val="ListParagraph"/>
              <w:keepNext/>
              <w:keepLines/>
              <w:adjustRightInd w:val="0"/>
              <w:snapToGrid w:val="0"/>
              <w:spacing w:after="0" w:line="288" w:lineRule="auto"/>
              <w:ind w:left="0"/>
              <w:jc w:val="left"/>
              <w:rPr>
                <w:rFonts w:cstheme="minorHAnsi"/>
                <w:sz w:val="28"/>
                <w:szCs w:val="28"/>
              </w:rPr>
            </w:pPr>
          </w:p>
        </w:tc>
      </w:tr>
      <w:tr w:rsidRPr="00365ACC" w:rsidR="00DC3CDA" w:rsidTr="00080033" w14:paraId="6E0799D5" w14:textId="77777777">
        <w:tc>
          <w:tcPr>
            <w:tcW w:w="4462" w:type="dxa"/>
          </w:tcPr>
          <w:p w:rsidRPr="00365ACC" w:rsidR="00DC3CDA" w:rsidP="008D2781" w:rsidRDefault="00DC3CDA" w14:paraId="36F30166" w14:textId="77777777">
            <w:pPr>
              <w:pStyle w:val="Heading1"/>
              <w:numPr>
                <w:ilvl w:val="0"/>
                <w:numId w:val="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Predsjedništvo je dužno osigurati dobro korištenje dostupnih ljudskih, proračunskih i tehničkih resursa Odbora. </w:t>
            </w:r>
          </w:p>
        </w:tc>
        <w:tc>
          <w:tcPr>
            <w:tcW w:w="4462" w:type="dxa"/>
            <w:gridSpan w:val="2"/>
          </w:tcPr>
          <w:p w:rsidRPr="00365ACC" w:rsidR="00DC3CDA" w:rsidP="00A20B1A" w:rsidRDefault="00DC3CDA" w14:paraId="238986D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459ED8B6" w14:textId="77777777">
        <w:tc>
          <w:tcPr>
            <w:tcW w:w="4462" w:type="dxa"/>
          </w:tcPr>
          <w:p w:rsidRPr="00365ACC" w:rsidR="00DC3CDA" w:rsidRDefault="00DC3CDA" w14:paraId="34A5808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Propisuje ustroj i način rada Odbora i usvaja organigram na prijedlog glavnog tajnika.</w:t>
            </w:r>
          </w:p>
        </w:tc>
        <w:tc>
          <w:tcPr>
            <w:tcW w:w="4462" w:type="dxa"/>
            <w:gridSpan w:val="2"/>
          </w:tcPr>
          <w:p w:rsidRPr="00365ACC" w:rsidR="00DC3CDA" w:rsidP="00A20B1A" w:rsidRDefault="00DC3CDA" w14:paraId="4C3FC614"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2422D6C8" w14:textId="77777777">
        <w:tc>
          <w:tcPr>
            <w:tcW w:w="4462" w:type="dxa"/>
          </w:tcPr>
          <w:p w:rsidRPr="00365ACC" w:rsidR="00DC3CDA" w:rsidP="008D2781" w:rsidRDefault="00DC3CDA" w14:paraId="79ECAA16" w14:textId="77777777">
            <w:pPr>
              <w:pStyle w:val="Heading1"/>
              <w:numPr>
                <w:ilvl w:val="0"/>
                <w:numId w:val="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usvaja Provedbene odredbe Poslovnika nakon savjetovanja sa skupinama u skladu s odredbama ovog Poslovnika.</w:t>
            </w:r>
          </w:p>
        </w:tc>
        <w:tc>
          <w:tcPr>
            <w:tcW w:w="4462" w:type="dxa"/>
            <w:gridSpan w:val="2"/>
          </w:tcPr>
          <w:p w:rsidRPr="00365ACC" w:rsidR="00DC3CDA" w:rsidP="00A20B1A" w:rsidRDefault="00DC3CDA" w14:paraId="0746046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6B2DCE2D" w14:textId="77777777">
        <w:tc>
          <w:tcPr>
            <w:tcW w:w="4462" w:type="dxa"/>
          </w:tcPr>
          <w:p w:rsidRPr="00365ACC" w:rsidR="00DC3CDA" w:rsidP="008D2781" w:rsidRDefault="00DC3CDA" w14:paraId="67966C74" w14:textId="77777777">
            <w:pPr>
              <w:pStyle w:val="Heading1"/>
              <w:numPr>
                <w:ilvl w:val="0"/>
                <w:numId w:val="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Predsjedništvo može osnivati </w:t>
            </w:r>
            <w:r w:rsidRPr="00365ACC">
              <w:rPr>
                <w:rFonts w:asciiTheme="minorHAnsi" w:hAnsiTheme="minorHAnsi" w:cstheme="minorHAnsi"/>
                <w:i/>
                <w:sz w:val="28"/>
                <w:szCs w:val="28"/>
              </w:rPr>
              <w:t xml:space="preserve">ad </w:t>
            </w:r>
            <w:proofErr w:type="spellStart"/>
            <w:r w:rsidRPr="00365ACC">
              <w:rPr>
                <w:rFonts w:asciiTheme="minorHAnsi" w:hAnsiTheme="minorHAnsi" w:cstheme="minorHAnsi"/>
                <w:i/>
                <w:sz w:val="28"/>
                <w:szCs w:val="28"/>
              </w:rPr>
              <w:t>hoc</w:t>
            </w:r>
            <w:proofErr w:type="spellEnd"/>
            <w:r w:rsidRPr="00365ACC">
              <w:rPr>
                <w:rFonts w:asciiTheme="minorHAnsi" w:hAnsiTheme="minorHAnsi" w:cstheme="minorHAnsi"/>
                <w:sz w:val="28"/>
                <w:szCs w:val="28"/>
              </w:rPr>
              <w:t xml:space="preserve"> skupine za rješavanje svih pitanja iz svoje nadležnosti. Može osnivati i stalne skupine u skladu s pravilom 35. Poslovnika.</w:t>
            </w:r>
          </w:p>
        </w:tc>
        <w:tc>
          <w:tcPr>
            <w:tcW w:w="4462" w:type="dxa"/>
            <w:gridSpan w:val="2"/>
          </w:tcPr>
          <w:p w:rsidRPr="00365ACC" w:rsidR="00DC3CDA" w:rsidP="00A20B1A" w:rsidRDefault="00DC3CDA" w14:paraId="10CB8804"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 xml:space="preserve">Odlukom Predsjedništva o osnivanju </w:t>
            </w:r>
            <w:r w:rsidRPr="00365ACC">
              <w:rPr>
                <w:rFonts w:asciiTheme="minorHAnsi" w:hAnsiTheme="minorHAnsi" w:cstheme="minorHAnsi"/>
                <w:i/>
                <w:sz w:val="28"/>
                <w:szCs w:val="28"/>
              </w:rPr>
              <w:t xml:space="preserve">ad </w:t>
            </w:r>
            <w:proofErr w:type="spellStart"/>
            <w:r w:rsidRPr="00365ACC">
              <w:rPr>
                <w:rFonts w:asciiTheme="minorHAnsi" w:hAnsiTheme="minorHAnsi" w:cstheme="minorHAnsi"/>
                <w:i/>
                <w:sz w:val="28"/>
                <w:szCs w:val="28"/>
              </w:rPr>
              <w:t>hoc</w:t>
            </w:r>
            <w:proofErr w:type="spellEnd"/>
            <w:r w:rsidRPr="00365ACC">
              <w:rPr>
                <w:rFonts w:asciiTheme="minorHAnsi" w:hAnsiTheme="minorHAnsi" w:cstheme="minorHAnsi"/>
                <w:sz w:val="28"/>
                <w:szCs w:val="28"/>
              </w:rPr>
              <w:t xml:space="preserve"> skupine utvrđuju se njezin djelokrug, ustroj, sastav i trajanje. </w:t>
            </w:r>
            <w:r w:rsidRPr="00365ACC">
              <w:rPr>
                <w:rFonts w:asciiTheme="minorHAnsi" w:hAnsiTheme="minorHAnsi" w:cstheme="minorHAnsi"/>
                <w:i/>
                <w:sz w:val="28"/>
                <w:szCs w:val="28"/>
              </w:rPr>
              <w:t xml:space="preserve">Ad </w:t>
            </w:r>
            <w:proofErr w:type="spellStart"/>
            <w:r w:rsidRPr="00365ACC">
              <w:rPr>
                <w:rFonts w:asciiTheme="minorHAnsi" w:hAnsiTheme="minorHAnsi" w:cstheme="minorHAnsi"/>
                <w:i/>
                <w:sz w:val="28"/>
                <w:szCs w:val="28"/>
              </w:rPr>
              <w:t>hoc</w:t>
            </w:r>
            <w:proofErr w:type="spellEnd"/>
            <w:r w:rsidRPr="00365ACC">
              <w:rPr>
                <w:rFonts w:asciiTheme="minorHAnsi" w:hAnsiTheme="minorHAnsi" w:cstheme="minorHAnsi"/>
                <w:sz w:val="28"/>
                <w:szCs w:val="28"/>
              </w:rPr>
              <w:t xml:space="preserve"> skupina ne smije trajati dulje od trajanja mandatnog razdoblja.</w:t>
            </w:r>
          </w:p>
        </w:tc>
      </w:tr>
      <w:tr w:rsidRPr="00365ACC" w:rsidR="00DC3CDA" w:rsidTr="00080033" w14:paraId="35F17D51" w14:textId="77777777">
        <w:tc>
          <w:tcPr>
            <w:tcW w:w="4462" w:type="dxa"/>
          </w:tcPr>
          <w:p w:rsidRPr="00365ACC" w:rsidR="00DC3CDA" w:rsidP="008D2781" w:rsidRDefault="00DC3CDA" w14:paraId="574B948D" w14:textId="77777777">
            <w:pPr>
              <w:pStyle w:val="Heading1"/>
              <w:numPr>
                <w:ilvl w:val="0"/>
                <w:numId w:val="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 zahtjev člana Odbora ili glavnog tajnika, Predsjedništvo podrobnije tumači Poslovnik i njegove Provedbene odredbe. Međutim, za tumačenje Poslovnika u pogledu ovlasti Predsjedništva nadležna je Skupština.</w:t>
            </w:r>
          </w:p>
          <w:p w:rsidRPr="00365ACC" w:rsidR="00DC3CDA" w:rsidRDefault="00DC3CDA" w14:paraId="098EB6F9" w14:textId="77777777">
            <w:pPr>
              <w:rPr>
                <w:rFonts w:asciiTheme="minorHAnsi" w:hAnsiTheme="minorHAnsi" w:cstheme="minorHAnsi"/>
                <w:sz w:val="28"/>
                <w:szCs w:val="28"/>
                <w:lang w:val="en-GB"/>
              </w:rPr>
            </w:pPr>
          </w:p>
          <w:p w:rsidRPr="00365ACC" w:rsidR="00DC3CDA" w:rsidRDefault="00DC3CDA" w14:paraId="430E2874" w14:textId="77777777">
            <w:pPr>
              <w:rPr>
                <w:rFonts w:asciiTheme="minorHAnsi" w:hAnsiTheme="minorHAnsi" w:cstheme="minorHAnsi"/>
                <w:sz w:val="28"/>
                <w:szCs w:val="28"/>
              </w:rPr>
            </w:pPr>
            <w:r w:rsidRPr="00365ACC">
              <w:rPr>
                <w:rFonts w:asciiTheme="minorHAnsi" w:hAnsiTheme="minorHAnsi" w:cstheme="minorHAnsi"/>
                <w:sz w:val="28"/>
                <w:szCs w:val="28"/>
              </w:rPr>
              <w:t xml:space="preserve">Odluke Predsjedništva o tumačenju mogu se osporiti podnošenjem žalbe </w:t>
            </w:r>
            <w:r w:rsidRPr="00365ACC">
              <w:rPr>
                <w:rFonts w:asciiTheme="minorHAnsi" w:hAnsiTheme="minorHAnsi" w:cstheme="minorHAnsi"/>
                <w:sz w:val="28"/>
                <w:szCs w:val="28"/>
              </w:rPr>
              <w:lastRenderedPageBreak/>
              <w:t>Skupštini u skladu s postupkom utvrđenim u Provedbenim odredbama Poslovnika.</w:t>
            </w:r>
          </w:p>
          <w:p w:rsidRPr="00365ACC" w:rsidR="00DC3CDA" w:rsidRDefault="00DC3CDA" w14:paraId="1132B43F" w14:textId="77777777">
            <w:pPr>
              <w:rPr>
                <w:rFonts w:asciiTheme="minorHAnsi" w:hAnsiTheme="minorHAnsi" w:cstheme="minorHAnsi"/>
                <w:sz w:val="28"/>
                <w:szCs w:val="28"/>
                <w:lang w:val="en-GB"/>
              </w:rPr>
            </w:pPr>
          </w:p>
          <w:p w:rsidRPr="00365ACC" w:rsidR="00DC3CDA" w:rsidRDefault="00DC3CDA" w14:paraId="6139A103" w14:textId="77777777">
            <w:pPr>
              <w:rPr>
                <w:rFonts w:asciiTheme="minorHAnsi" w:hAnsiTheme="minorHAnsi" w:cstheme="minorHAnsi"/>
                <w:sz w:val="28"/>
                <w:szCs w:val="28"/>
              </w:rPr>
            </w:pPr>
            <w:r w:rsidRPr="00365ACC">
              <w:rPr>
                <w:rFonts w:asciiTheme="minorHAnsi" w:hAnsiTheme="minorHAnsi" w:cstheme="minorHAnsi"/>
                <w:sz w:val="28"/>
                <w:szCs w:val="28"/>
              </w:rPr>
              <w:t>Odluka Skupštine je konačna.</w:t>
            </w:r>
          </w:p>
          <w:p w:rsidRPr="00365ACC" w:rsidR="00DC3CDA" w:rsidRDefault="00DC3CDA" w14:paraId="7AE2DEE8" w14:textId="77777777">
            <w:pPr>
              <w:rPr>
                <w:rFonts w:asciiTheme="minorHAnsi" w:hAnsiTheme="minorHAnsi" w:cstheme="minorHAnsi"/>
                <w:sz w:val="28"/>
                <w:szCs w:val="28"/>
                <w:lang w:val="en-GB"/>
              </w:rPr>
            </w:pPr>
          </w:p>
        </w:tc>
        <w:tc>
          <w:tcPr>
            <w:tcW w:w="4462" w:type="dxa"/>
            <w:gridSpan w:val="2"/>
          </w:tcPr>
          <w:p w:rsidRPr="00365ACC" w:rsidR="00DC3CDA" w:rsidP="00A20B1A" w:rsidRDefault="00DC3CDA" w14:paraId="6C8E5CEB" w14:textId="77777777">
            <w:pPr>
              <w:rPr>
                <w:rFonts w:asciiTheme="minorHAnsi" w:hAnsiTheme="minorHAnsi" w:cstheme="minorHAnsi"/>
                <w:sz w:val="28"/>
                <w:szCs w:val="28"/>
              </w:rPr>
            </w:pPr>
            <w:r w:rsidRPr="00365ACC">
              <w:rPr>
                <w:rFonts w:asciiTheme="minorHAnsi" w:hAnsiTheme="minorHAnsi" w:cstheme="minorHAnsi"/>
                <w:sz w:val="28"/>
                <w:szCs w:val="28"/>
              </w:rPr>
              <w:lastRenderedPageBreak/>
              <w:t xml:space="preserve">Ako se pojavi sumnja u primjenu ili tumačenje Poslovnika i/ili njegovih Provedbenih odredbi, bilo koji član Odbora ili glavni tajnik može predmet uputiti Predsjedništvu na razmatranje. </w:t>
            </w:r>
          </w:p>
          <w:p w:rsidRPr="00365ACC" w:rsidR="00DC3CDA" w:rsidP="00A20B1A" w:rsidRDefault="00DC3CDA" w14:paraId="2C8FA047" w14:textId="77777777">
            <w:pPr>
              <w:jc w:val="left"/>
              <w:rPr>
                <w:rFonts w:asciiTheme="minorHAnsi" w:hAnsiTheme="minorHAnsi" w:cstheme="minorHAnsi"/>
                <w:sz w:val="28"/>
                <w:szCs w:val="28"/>
              </w:rPr>
            </w:pPr>
          </w:p>
          <w:p w:rsidRPr="00365ACC" w:rsidR="00DC3CDA" w:rsidP="00A20B1A" w:rsidRDefault="00DC3CDA" w14:paraId="1D0495D8" w14:textId="77777777">
            <w:pPr>
              <w:rPr>
                <w:rFonts w:asciiTheme="minorHAnsi" w:hAnsiTheme="minorHAnsi" w:cstheme="minorHAnsi"/>
                <w:sz w:val="28"/>
                <w:szCs w:val="28"/>
              </w:rPr>
            </w:pPr>
            <w:r w:rsidRPr="00365ACC">
              <w:rPr>
                <w:rFonts w:asciiTheme="minorHAnsi" w:hAnsiTheme="minorHAnsi" w:cstheme="minorHAnsi"/>
                <w:sz w:val="28"/>
                <w:szCs w:val="28"/>
              </w:rPr>
              <w:t>Predsjedništvo odlučuje o tome treba li Poslovnik ili Provedbene odredbe izmijeniti.</w:t>
            </w:r>
          </w:p>
          <w:p w:rsidRPr="00365ACC" w:rsidR="00DC3CDA" w:rsidP="00A20B1A" w:rsidRDefault="00DC3CDA" w14:paraId="53F52EF9" w14:textId="77777777">
            <w:pPr>
              <w:jc w:val="left"/>
              <w:rPr>
                <w:rFonts w:asciiTheme="minorHAnsi" w:hAnsiTheme="minorHAnsi" w:cstheme="minorHAnsi"/>
                <w:sz w:val="28"/>
                <w:szCs w:val="28"/>
              </w:rPr>
            </w:pPr>
          </w:p>
          <w:p w:rsidRPr="00365ACC" w:rsidR="00DC3CDA" w:rsidP="00A20B1A" w:rsidRDefault="00DC3CDA" w14:paraId="0017E672" w14:textId="77777777">
            <w:pPr>
              <w:rPr>
                <w:rFonts w:asciiTheme="minorHAnsi" w:hAnsiTheme="minorHAnsi" w:cstheme="minorHAnsi"/>
                <w:sz w:val="28"/>
                <w:szCs w:val="28"/>
              </w:rPr>
            </w:pPr>
            <w:r w:rsidRPr="00365ACC">
              <w:rPr>
                <w:rFonts w:asciiTheme="minorHAnsi" w:hAnsiTheme="minorHAnsi" w:cstheme="minorHAnsi"/>
                <w:sz w:val="28"/>
                <w:szCs w:val="28"/>
              </w:rPr>
              <w:t>Po potrebi predlaže Skupštini da postupi u skladu s pravilom 115. i/ili pravilom 116.</w:t>
            </w:r>
          </w:p>
          <w:p w:rsidRPr="00365ACC" w:rsidR="00DC3CDA" w:rsidP="00A20B1A" w:rsidRDefault="00DC3CDA" w14:paraId="2FF04AAE" w14:textId="77777777">
            <w:pPr>
              <w:jc w:val="left"/>
              <w:rPr>
                <w:rFonts w:asciiTheme="minorHAnsi" w:hAnsiTheme="minorHAnsi" w:cstheme="minorHAnsi"/>
                <w:sz w:val="28"/>
                <w:szCs w:val="28"/>
              </w:rPr>
            </w:pPr>
          </w:p>
          <w:p w:rsidRPr="00365ACC" w:rsidR="00DC3CDA" w:rsidP="00A20B1A" w:rsidRDefault="00DC3CDA" w14:paraId="306DAF95" w14:textId="77777777">
            <w:pPr>
              <w:rPr>
                <w:rFonts w:asciiTheme="minorHAnsi" w:hAnsiTheme="minorHAnsi" w:cstheme="minorHAnsi"/>
                <w:sz w:val="28"/>
                <w:szCs w:val="28"/>
              </w:rPr>
            </w:pPr>
            <w:r w:rsidRPr="00365ACC">
              <w:rPr>
                <w:rFonts w:asciiTheme="minorHAnsi" w:hAnsiTheme="minorHAnsi" w:cstheme="minorHAnsi"/>
                <w:sz w:val="28"/>
                <w:szCs w:val="28"/>
              </w:rPr>
              <w:t xml:space="preserve">Ako Predsjedništvo odluči da je tumačenje postojećih pravila zadovoljavajuće, odluku o tumačenju na sljedećoj sjednici prosljeđuje Skupštini za informaciju. </w:t>
            </w:r>
          </w:p>
          <w:p w:rsidRPr="00365ACC" w:rsidR="00DC3CDA" w:rsidP="00A20B1A" w:rsidRDefault="00DC3CDA" w14:paraId="7AF5BB58" w14:textId="77777777">
            <w:pPr>
              <w:jc w:val="left"/>
              <w:rPr>
                <w:rFonts w:asciiTheme="minorHAnsi" w:hAnsiTheme="minorHAnsi" w:cstheme="minorHAnsi"/>
                <w:sz w:val="28"/>
                <w:szCs w:val="28"/>
              </w:rPr>
            </w:pPr>
          </w:p>
          <w:p w:rsidRPr="00365ACC" w:rsidR="00DC3CDA" w:rsidP="00A20B1A" w:rsidRDefault="00DC3CDA" w14:paraId="40212577" w14:textId="77777777">
            <w:pPr>
              <w:rPr>
                <w:rFonts w:asciiTheme="minorHAnsi" w:hAnsiTheme="minorHAnsi" w:cstheme="minorHAnsi"/>
                <w:sz w:val="28"/>
                <w:szCs w:val="28"/>
              </w:rPr>
            </w:pPr>
            <w:r w:rsidRPr="00365ACC">
              <w:rPr>
                <w:rFonts w:asciiTheme="minorHAnsi" w:hAnsiTheme="minorHAnsi" w:cstheme="minorHAnsi"/>
                <w:sz w:val="28"/>
                <w:szCs w:val="28"/>
              </w:rPr>
              <w:t xml:space="preserve">Predsjednik Odbora, predsjednik skupine, predsjednik stručne skupine, predsjednik CCMI-ja, tri kvestora koji zajedno rade na pitanjima koja se tiču statuta članova, ili najmanje dvadeset i pet članova Odbora mogu odluku Predsjedništva o tumačenju osporiti podnošenjem žalbe Skupštini. </w:t>
            </w:r>
          </w:p>
          <w:p w:rsidRPr="00365ACC" w:rsidR="00DC3CDA" w:rsidP="00A20B1A" w:rsidRDefault="00DC3CDA" w14:paraId="52A721DE" w14:textId="77777777">
            <w:pPr>
              <w:jc w:val="left"/>
              <w:rPr>
                <w:rFonts w:asciiTheme="minorHAnsi" w:hAnsiTheme="minorHAnsi" w:cstheme="minorHAnsi"/>
                <w:sz w:val="28"/>
                <w:szCs w:val="28"/>
              </w:rPr>
            </w:pPr>
          </w:p>
          <w:p w:rsidRPr="00365ACC" w:rsidR="00DC3CDA" w:rsidP="00A20B1A" w:rsidRDefault="00DC3CDA" w14:paraId="70CB211B" w14:textId="77777777">
            <w:pPr>
              <w:rPr>
                <w:rFonts w:asciiTheme="minorHAnsi" w:hAnsiTheme="minorHAnsi" w:cstheme="minorHAnsi"/>
                <w:sz w:val="28"/>
                <w:szCs w:val="28"/>
              </w:rPr>
            </w:pPr>
            <w:r w:rsidRPr="00365ACC">
              <w:rPr>
                <w:rFonts w:asciiTheme="minorHAnsi" w:hAnsiTheme="minorHAnsi" w:cstheme="minorHAnsi"/>
                <w:sz w:val="28"/>
                <w:szCs w:val="28"/>
              </w:rPr>
              <w:t>Podnositelji žalbu predaju tajništvu zaduženom za plenarno zasjedanje u roku od 15 radnih dana od završetka sjednice na kojoj je Skupštini predstavljena odluka o tumačenju.</w:t>
            </w:r>
          </w:p>
          <w:p w:rsidRPr="00365ACC" w:rsidR="00DC3CDA" w:rsidP="00A20B1A" w:rsidRDefault="00DC3CDA" w14:paraId="3BC1F262" w14:textId="77777777">
            <w:pPr>
              <w:jc w:val="left"/>
              <w:rPr>
                <w:rFonts w:asciiTheme="minorHAnsi" w:hAnsiTheme="minorHAnsi" w:cstheme="minorHAnsi"/>
                <w:sz w:val="28"/>
                <w:szCs w:val="28"/>
              </w:rPr>
            </w:pPr>
          </w:p>
          <w:p w:rsidRPr="00365ACC" w:rsidR="00DC3CDA" w:rsidP="00A20B1A" w:rsidRDefault="00DC3CDA" w14:paraId="1A7C70E5" w14:textId="77777777">
            <w:pPr>
              <w:rPr>
                <w:rFonts w:asciiTheme="minorHAnsi" w:hAnsiTheme="minorHAnsi" w:cstheme="minorHAnsi"/>
                <w:sz w:val="28"/>
                <w:szCs w:val="28"/>
              </w:rPr>
            </w:pPr>
            <w:r w:rsidRPr="00365ACC">
              <w:rPr>
                <w:rFonts w:asciiTheme="minorHAnsi" w:hAnsiTheme="minorHAnsi" w:cstheme="minorHAnsi"/>
                <w:sz w:val="28"/>
                <w:szCs w:val="28"/>
              </w:rPr>
              <w:t xml:space="preserve">Ako se odluka Predsjedništva o tumačenju odnosi na njegove ovlasti ili ako je protiv nje podnesena žalba, o njoj glasa Skupština na sljedećem plenarnom zasjedanju. </w:t>
            </w:r>
          </w:p>
          <w:p w:rsidRPr="00365ACC" w:rsidR="00DC3CDA" w:rsidP="00A20B1A" w:rsidRDefault="00DC3CDA" w14:paraId="3303CC1F" w14:textId="77777777">
            <w:pPr>
              <w:jc w:val="left"/>
              <w:rPr>
                <w:rFonts w:asciiTheme="minorHAnsi" w:hAnsiTheme="minorHAnsi" w:cstheme="minorHAnsi"/>
                <w:sz w:val="28"/>
                <w:szCs w:val="28"/>
              </w:rPr>
            </w:pPr>
          </w:p>
          <w:p w:rsidRPr="00365ACC" w:rsidR="00DC3CDA" w:rsidP="00A20B1A" w:rsidRDefault="00DC3CDA" w14:paraId="33BA8D51" w14:textId="77777777">
            <w:pPr>
              <w:rPr>
                <w:rFonts w:asciiTheme="minorHAnsi" w:hAnsiTheme="minorHAnsi" w:cstheme="minorHAnsi"/>
                <w:sz w:val="28"/>
                <w:szCs w:val="28"/>
              </w:rPr>
            </w:pPr>
            <w:r w:rsidRPr="00365ACC">
              <w:rPr>
                <w:rFonts w:asciiTheme="minorHAnsi" w:hAnsiTheme="minorHAnsi" w:cstheme="minorHAnsi"/>
                <w:sz w:val="28"/>
                <w:szCs w:val="28"/>
              </w:rPr>
              <w:lastRenderedPageBreak/>
              <w:t>Prije glasanja Skupština saslušava jednog člana koji govori u ime Predsjedništva i jednog člana koji zastupa podnositelja žalbe. Svaki govornik ima pravo govoriti dvaput. Članovima se može dozvoliti postavljanje pitanja.</w:t>
            </w:r>
          </w:p>
          <w:p w:rsidRPr="00365ACC" w:rsidR="00DC3CDA" w:rsidP="00A20B1A" w:rsidRDefault="00DC3CDA" w14:paraId="16CC1DEA" w14:textId="77777777">
            <w:pPr>
              <w:jc w:val="left"/>
              <w:rPr>
                <w:rFonts w:asciiTheme="minorHAnsi" w:hAnsiTheme="minorHAnsi" w:cstheme="minorHAnsi"/>
                <w:sz w:val="28"/>
                <w:szCs w:val="28"/>
              </w:rPr>
            </w:pPr>
          </w:p>
          <w:p w:rsidRPr="00365ACC" w:rsidR="00DC3CDA" w:rsidP="00A20B1A" w:rsidRDefault="00DC3CDA" w14:paraId="2FA46A68" w14:textId="77777777">
            <w:pPr>
              <w:rPr>
                <w:rFonts w:asciiTheme="minorHAnsi" w:hAnsiTheme="minorHAnsi" w:cstheme="minorHAnsi"/>
                <w:sz w:val="28"/>
                <w:szCs w:val="28"/>
              </w:rPr>
            </w:pPr>
            <w:r w:rsidRPr="00365ACC">
              <w:rPr>
                <w:rFonts w:asciiTheme="minorHAnsi" w:hAnsiTheme="minorHAnsi" w:cstheme="minorHAnsi"/>
                <w:sz w:val="28"/>
                <w:szCs w:val="28"/>
              </w:rPr>
              <w:t xml:space="preserve">Skupština tekst usvaja ako za njega glasa više od polovice prisutnih ili zastupanih članova, pod uvjetom da dani glasovi predstavljaju najmanje jednu trećinu članova Odbora. </w:t>
            </w:r>
          </w:p>
          <w:p w:rsidRPr="00365ACC" w:rsidR="00DC3CDA" w:rsidP="00A20B1A" w:rsidRDefault="00DC3CDA" w14:paraId="5192EDCC" w14:textId="77777777">
            <w:pPr>
              <w:jc w:val="left"/>
              <w:rPr>
                <w:rFonts w:asciiTheme="minorHAnsi" w:hAnsiTheme="minorHAnsi" w:cstheme="minorHAnsi"/>
                <w:sz w:val="28"/>
                <w:szCs w:val="28"/>
              </w:rPr>
            </w:pPr>
          </w:p>
          <w:p w:rsidRPr="00365ACC" w:rsidR="00DC3CDA" w:rsidP="00A20B1A" w:rsidRDefault="00DC3CDA" w14:paraId="0CB99908" w14:textId="77777777">
            <w:pPr>
              <w:rPr>
                <w:rFonts w:asciiTheme="minorHAnsi" w:hAnsiTheme="minorHAnsi" w:cstheme="minorHAnsi"/>
                <w:sz w:val="28"/>
                <w:szCs w:val="28"/>
              </w:rPr>
            </w:pPr>
            <w:r w:rsidRPr="00365ACC">
              <w:rPr>
                <w:rFonts w:asciiTheme="minorHAnsi" w:hAnsiTheme="minorHAnsi" w:cstheme="minorHAnsi"/>
                <w:sz w:val="28"/>
                <w:szCs w:val="28"/>
              </w:rPr>
              <w:t>U slučaju odbijanja predmet se vraća Predsjedništvu.</w:t>
            </w:r>
          </w:p>
          <w:p w:rsidRPr="00365ACC" w:rsidR="00DC3CDA" w:rsidP="00A20B1A" w:rsidRDefault="00DC3CDA" w14:paraId="47308D4A" w14:textId="77777777">
            <w:pPr>
              <w:jc w:val="left"/>
              <w:rPr>
                <w:rFonts w:asciiTheme="minorHAnsi" w:hAnsiTheme="minorHAnsi" w:cstheme="minorHAnsi"/>
                <w:sz w:val="28"/>
                <w:szCs w:val="28"/>
              </w:rPr>
            </w:pPr>
          </w:p>
          <w:p w:rsidRPr="00365ACC" w:rsidR="00DC3CDA" w:rsidP="00A20B1A" w:rsidRDefault="00DC3CDA" w14:paraId="2CA9315E" w14:textId="77777777">
            <w:pPr>
              <w:rPr>
                <w:rFonts w:asciiTheme="minorHAnsi" w:hAnsiTheme="minorHAnsi" w:cstheme="minorHAnsi"/>
                <w:sz w:val="28"/>
                <w:szCs w:val="28"/>
              </w:rPr>
            </w:pPr>
            <w:r w:rsidRPr="00365ACC">
              <w:rPr>
                <w:rFonts w:asciiTheme="minorHAnsi" w:hAnsiTheme="minorHAnsi" w:cstheme="minorHAnsi"/>
                <w:sz w:val="28"/>
                <w:szCs w:val="28"/>
              </w:rPr>
              <w:t>Predsjednik po potrebi može primijeniti hitni postupak za donošenje odluke o tome kako privremeno primijeniti predmetno pravilo dok se o tom pitanju ne donese konačna odluka.</w:t>
            </w:r>
          </w:p>
          <w:p w:rsidRPr="00365ACC" w:rsidR="00DC3CDA" w:rsidP="00A20B1A" w:rsidRDefault="00DC3CDA" w14:paraId="71D7A2AF" w14:textId="77777777">
            <w:pPr>
              <w:jc w:val="left"/>
              <w:rPr>
                <w:rFonts w:asciiTheme="minorHAnsi" w:hAnsiTheme="minorHAnsi" w:cstheme="minorHAnsi"/>
                <w:sz w:val="28"/>
                <w:szCs w:val="28"/>
              </w:rPr>
            </w:pPr>
          </w:p>
          <w:p w:rsidRPr="00365ACC" w:rsidR="00DC3CDA" w:rsidP="00A20B1A" w:rsidRDefault="00DC3CDA" w14:paraId="788914F9" w14:textId="77777777">
            <w:pPr>
              <w:rPr>
                <w:rFonts w:asciiTheme="minorHAnsi" w:hAnsiTheme="minorHAnsi" w:cstheme="minorHAnsi"/>
                <w:sz w:val="28"/>
                <w:szCs w:val="28"/>
              </w:rPr>
            </w:pPr>
            <w:r w:rsidRPr="00365ACC">
              <w:rPr>
                <w:rFonts w:asciiTheme="minorHAnsi" w:hAnsiTheme="minorHAnsi" w:cstheme="minorHAnsi"/>
                <w:sz w:val="28"/>
                <w:szCs w:val="28"/>
              </w:rPr>
              <w:t>Nesporne odluke Predsjedništva o tumačenju i odluke Skupštine o tumačenju prilažu se kao objašnjenja odgovarajućem pravilu.</w:t>
            </w:r>
          </w:p>
          <w:p w:rsidRPr="00365ACC" w:rsidR="00DC3CDA" w:rsidP="00A20B1A" w:rsidRDefault="00DC3CDA" w14:paraId="3DF688F9" w14:textId="77777777">
            <w:pPr>
              <w:jc w:val="left"/>
              <w:rPr>
                <w:rFonts w:asciiTheme="minorHAnsi" w:hAnsiTheme="minorHAnsi" w:cstheme="minorHAnsi"/>
                <w:sz w:val="28"/>
                <w:szCs w:val="28"/>
              </w:rPr>
            </w:pPr>
          </w:p>
        </w:tc>
      </w:tr>
      <w:tr w:rsidRPr="00365ACC" w:rsidR="00DC3CDA" w:rsidTr="00080033" w14:paraId="275CBE50" w14:textId="77777777">
        <w:tc>
          <w:tcPr>
            <w:tcW w:w="4462" w:type="dxa"/>
          </w:tcPr>
          <w:p w:rsidRPr="00365ACC" w:rsidR="00DC3CDA" w:rsidP="008D2781" w:rsidRDefault="00DC3CDA" w14:paraId="0C61637F" w14:textId="77777777">
            <w:pPr>
              <w:pStyle w:val="Heading1"/>
              <w:numPr>
                <w:ilvl w:val="0"/>
                <w:numId w:val="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Svakih šest mjeseci Predsjedništvo, na temelju izvješća sastavljenog u tu svrhu, razmatra </w:t>
            </w:r>
            <w:r w:rsidRPr="00365ACC">
              <w:rPr>
                <w:rFonts w:asciiTheme="minorHAnsi" w:hAnsiTheme="minorHAnsi" w:cstheme="minorHAnsi"/>
                <w:sz w:val="28"/>
                <w:szCs w:val="28"/>
              </w:rPr>
              <w:lastRenderedPageBreak/>
              <w:t xml:space="preserve">mjere poduzete u vezi s mišljenjima Odbora. </w:t>
            </w:r>
          </w:p>
        </w:tc>
        <w:tc>
          <w:tcPr>
            <w:tcW w:w="4462" w:type="dxa"/>
            <w:gridSpan w:val="2"/>
          </w:tcPr>
          <w:p w:rsidRPr="00365ACC" w:rsidR="00DC3CDA" w:rsidP="00A20B1A" w:rsidRDefault="00DC3CDA" w14:paraId="0F32B52A" w14:textId="77777777">
            <w:pPr>
              <w:rPr>
                <w:rFonts w:asciiTheme="minorHAnsi" w:hAnsiTheme="minorHAnsi" w:cstheme="minorHAnsi"/>
                <w:sz w:val="28"/>
                <w:szCs w:val="28"/>
              </w:rPr>
            </w:pPr>
            <w:r w:rsidRPr="00365ACC">
              <w:rPr>
                <w:rFonts w:asciiTheme="minorHAnsi" w:hAnsiTheme="minorHAnsi" w:cstheme="minorHAnsi"/>
                <w:sz w:val="28"/>
                <w:szCs w:val="28"/>
              </w:rPr>
              <w:lastRenderedPageBreak/>
              <w:t xml:space="preserve">Predsjedništvo mjere poduzete u vezi s mišljenjima Odbora razmatra na temelju iscrpnog izvješća koje je Komisija prethodno izradila u skladu s </w:t>
            </w:r>
            <w:r w:rsidRPr="00365ACC">
              <w:rPr>
                <w:rFonts w:asciiTheme="minorHAnsi" w:hAnsiTheme="minorHAnsi" w:cstheme="minorHAnsi"/>
                <w:sz w:val="28"/>
                <w:szCs w:val="28"/>
              </w:rPr>
              <w:lastRenderedPageBreak/>
              <w:t xml:space="preserve">odredbama Protokola o suradnji između Odbora i Komisije. </w:t>
            </w:r>
          </w:p>
        </w:tc>
      </w:tr>
      <w:tr w:rsidRPr="00365ACC" w:rsidR="00DC3CDA" w:rsidTr="00080033" w14:paraId="2A11E66C" w14:textId="77777777">
        <w:tc>
          <w:tcPr>
            <w:tcW w:w="4462" w:type="dxa"/>
          </w:tcPr>
          <w:p w:rsidRPr="00365ACC" w:rsidR="00DC3CDA" w:rsidP="008D2781" w:rsidRDefault="00DC3CDA" w14:paraId="2BFDC36D" w14:textId="77777777">
            <w:pPr>
              <w:pStyle w:val="Heading1"/>
              <w:numPr>
                <w:ilvl w:val="0"/>
                <w:numId w:val="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Predsjedništvo pravodobno razmatra prijedloge i preporuke vanjskih nadzornih i istražnih tijela.</w:t>
            </w:r>
          </w:p>
        </w:tc>
        <w:tc>
          <w:tcPr>
            <w:tcW w:w="4462" w:type="dxa"/>
            <w:gridSpan w:val="2"/>
          </w:tcPr>
          <w:p w:rsidRPr="00365ACC" w:rsidR="00DC3CDA" w:rsidP="00A20B1A" w:rsidRDefault="00DC3CDA" w14:paraId="413F079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29CC3EAC" w14:textId="77777777">
        <w:tc>
          <w:tcPr>
            <w:tcW w:w="4462" w:type="dxa"/>
          </w:tcPr>
          <w:p w:rsidRPr="00365ACC" w:rsidR="00DC3CDA" w:rsidP="008D2781" w:rsidRDefault="00DC3CDA" w14:paraId="0BC17F2D" w14:textId="77777777">
            <w:pPr>
              <w:pStyle w:val="Heading1"/>
              <w:numPr>
                <w:ilvl w:val="0"/>
                <w:numId w:val="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Predsjedništvo sâmo utvrđuje svoja pravila o radu. </w:t>
            </w:r>
          </w:p>
        </w:tc>
        <w:tc>
          <w:tcPr>
            <w:tcW w:w="4462" w:type="dxa"/>
            <w:gridSpan w:val="2"/>
          </w:tcPr>
          <w:p w:rsidRPr="00365ACC" w:rsidR="00DC3CDA" w:rsidP="00A20B1A" w:rsidRDefault="00DC3CDA" w14:paraId="19388ED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35036671" w14:textId="77777777">
        <w:tc>
          <w:tcPr>
            <w:tcW w:w="4462" w:type="dxa"/>
          </w:tcPr>
          <w:p w:rsidRPr="00365ACC" w:rsidR="00DC3CDA" w:rsidRDefault="00DC3CDA" w14:paraId="1B8D164B" w14:textId="77777777">
            <w:pPr>
              <w:rPr>
                <w:rFonts w:asciiTheme="minorHAnsi" w:hAnsiTheme="minorHAnsi" w:cstheme="minorHAnsi"/>
                <w:sz w:val="28"/>
                <w:szCs w:val="28"/>
                <w:lang w:val="en-GB"/>
              </w:rPr>
            </w:pPr>
          </w:p>
        </w:tc>
        <w:tc>
          <w:tcPr>
            <w:tcW w:w="4462" w:type="dxa"/>
            <w:gridSpan w:val="2"/>
          </w:tcPr>
          <w:p w:rsidRPr="00365ACC" w:rsidR="00DC3CDA" w:rsidP="00A20B1A" w:rsidRDefault="00DC3CDA" w14:paraId="0E9CEB81" w14:textId="77777777">
            <w:pPr>
              <w:jc w:val="left"/>
              <w:rPr>
                <w:rFonts w:asciiTheme="minorHAnsi" w:hAnsiTheme="minorHAnsi" w:cstheme="minorHAnsi"/>
                <w:sz w:val="28"/>
                <w:szCs w:val="28"/>
                <w:lang w:val="en-GB"/>
              </w:rPr>
            </w:pPr>
          </w:p>
        </w:tc>
      </w:tr>
      <w:tr w:rsidRPr="00365ACC" w:rsidR="00DC3CDA" w:rsidTr="00080033" w14:paraId="211B75DE" w14:textId="77777777">
        <w:tc>
          <w:tcPr>
            <w:tcW w:w="4462" w:type="dxa"/>
          </w:tcPr>
          <w:p w:rsidRPr="00365ACC" w:rsidR="00DC3CDA" w:rsidRDefault="00DC3CDA" w14:paraId="5E7DC7D4"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13. – Odobravanje aktivnosti</w:t>
            </w:r>
            <w:r w:rsidRPr="00365ACC" w:rsidR="00484C95">
              <w:rPr>
                <w:rFonts w:asciiTheme="minorHAnsi" w:hAnsiTheme="minorHAnsi" w:cstheme="minorHAnsi"/>
                <w:sz w:val="28"/>
                <w:szCs w:val="28"/>
              </w:rPr>
              <w:fldChar w:fldCharType="begin"/>
            </w:r>
            <w:r w:rsidRPr="00365ACC" w:rsidR="00484C95">
              <w:rPr>
                <w:rFonts w:asciiTheme="minorHAnsi" w:hAnsiTheme="minorHAnsi" w:cstheme="minorHAnsi"/>
                <w:sz w:val="28"/>
                <w:szCs w:val="28"/>
              </w:rPr>
              <w:instrText xml:space="preserve"> XE "odobravanje aktivnosti " \t "13." \b </w:instrText>
            </w:r>
            <w:r w:rsidRPr="00365ACC" w:rsidR="00484C95">
              <w:rPr>
                <w:rFonts w:asciiTheme="minorHAnsi" w:hAnsiTheme="minorHAnsi" w:cstheme="minorHAnsi"/>
                <w:sz w:val="28"/>
                <w:szCs w:val="28"/>
              </w:rPr>
              <w:fldChar w:fldCharType="end"/>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odobravanje aktivnosti" \t "13." \b </w:instrText>
            </w:r>
            <w:r w:rsidRPr="00365ACC" w:rsidR="0085310B">
              <w:rPr>
                <w:rFonts w:asciiTheme="minorHAnsi" w:hAnsiTheme="minorHAnsi" w:cstheme="minorHAnsi"/>
                <w:sz w:val="28"/>
                <w:szCs w:val="28"/>
              </w:rPr>
              <w:fldChar w:fldCharType="end"/>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sudjelovanje u vanjskim tijelima" \t "13." \b </w:instrText>
            </w:r>
            <w:r w:rsidRPr="00365ACC" w:rsidR="001B4F89">
              <w:rPr>
                <w:rFonts w:asciiTheme="minorHAnsi" w:hAnsiTheme="minorHAnsi" w:cstheme="minorHAnsi"/>
                <w:sz w:val="28"/>
                <w:szCs w:val="28"/>
              </w:rPr>
              <w:fldChar w:fldCharType="end"/>
            </w:r>
          </w:p>
        </w:tc>
        <w:tc>
          <w:tcPr>
            <w:tcW w:w="4462" w:type="dxa"/>
            <w:gridSpan w:val="2"/>
          </w:tcPr>
          <w:p w:rsidRPr="00365ACC" w:rsidR="00DC3CDA" w:rsidP="00A20B1A" w:rsidRDefault="00DC3CDA" w14:paraId="1A67F47F"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5C58CDE3" w14:textId="77777777">
        <w:tc>
          <w:tcPr>
            <w:tcW w:w="4462" w:type="dxa"/>
          </w:tcPr>
          <w:p w:rsidRPr="00365ACC" w:rsidR="00DC3CDA" w:rsidRDefault="00DC3CDA" w14:paraId="3585954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Predsjedništvo može, odlukama koje se donose za svaki pojedini slučaj, odobravati aktivnosti koje su izravno ili neizravno povezane sa savjetodavnom ulogom Odbora. To se odnosi posebno na: </w:t>
            </w:r>
          </w:p>
        </w:tc>
        <w:tc>
          <w:tcPr>
            <w:tcW w:w="4462" w:type="dxa"/>
            <w:gridSpan w:val="2"/>
          </w:tcPr>
          <w:p w:rsidRPr="00365ACC" w:rsidR="00DC3CDA" w:rsidP="00A20B1A" w:rsidRDefault="00DC3CDA" w14:paraId="60BD61AB"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38D2DC74" w14:textId="77777777">
        <w:tc>
          <w:tcPr>
            <w:tcW w:w="4462" w:type="dxa"/>
          </w:tcPr>
          <w:p w:rsidRPr="00365ACC" w:rsidR="00DC3CDA" w:rsidP="008D2781" w:rsidRDefault="00DC3CDA" w14:paraId="55DF657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forume, platforme ili druge strukture za tematsko savjetovanje koje osniva, čiji sastav određuje i kojima upravlja Odbor, kao i način sudjelovanja Odbora i njegovih članova u strukturama za savjetovanje koje osnivaju ili u kojima sudjeluju institucije Europske unije, </w:t>
            </w:r>
          </w:p>
        </w:tc>
        <w:tc>
          <w:tcPr>
            <w:tcW w:w="4462" w:type="dxa"/>
            <w:gridSpan w:val="2"/>
          </w:tcPr>
          <w:p w:rsidRPr="00365ACC" w:rsidR="00DC3CDA" w:rsidP="00A20B1A" w:rsidRDefault="00DC3CDA" w14:paraId="76446490"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6E07C202" w14:textId="77777777">
        <w:tc>
          <w:tcPr>
            <w:tcW w:w="4462" w:type="dxa"/>
          </w:tcPr>
          <w:p w:rsidRPr="00365ACC" w:rsidR="00DC3CDA" w:rsidP="008D2781" w:rsidRDefault="00DC3CDA" w14:paraId="0C60169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sudjelovanje članova u vanjskim tijelima, što se redovito prati i ocjenjuje. Zastupljenost članova u vanjskim tijelima uravnotežena je i podliježe rotaciji,</w:t>
            </w:r>
          </w:p>
        </w:tc>
        <w:tc>
          <w:tcPr>
            <w:tcW w:w="4462" w:type="dxa"/>
            <w:gridSpan w:val="2"/>
          </w:tcPr>
          <w:p w:rsidRPr="00365ACC" w:rsidR="00DC3CDA" w:rsidP="00A20B1A" w:rsidRDefault="00DC3CDA" w14:paraId="5D4FB7DC" w14:textId="77777777">
            <w:pPr>
              <w:widowControl w:val="0"/>
              <w:adjustRightInd w:val="0"/>
              <w:snapToGrid w:val="0"/>
              <w:rPr>
                <w:rFonts w:asciiTheme="minorHAnsi" w:hAnsiTheme="minorHAnsi" w:cstheme="minorHAnsi"/>
                <w:iCs/>
                <w:sz w:val="28"/>
                <w:szCs w:val="28"/>
              </w:rPr>
            </w:pPr>
            <w:r w:rsidRPr="00365ACC">
              <w:rPr>
                <w:rFonts w:asciiTheme="minorHAnsi" w:hAnsiTheme="minorHAnsi" w:cstheme="minorHAnsi"/>
                <w:sz w:val="28"/>
                <w:szCs w:val="28"/>
              </w:rPr>
              <w:t>Tajništvo doprinosi praćenju sudjelovanja članova u vanjskim tijelima, odobrenog od strane Predsjedništva, tako što Predsjedništvo redovno izvještava o statusu njihovog sudjelovanja (po skupinama članova).</w:t>
            </w:r>
          </w:p>
          <w:p w:rsidRPr="00365ACC" w:rsidR="00DC3CDA" w:rsidP="00A20B1A" w:rsidRDefault="00DC3CDA" w14:paraId="564D4950" w14:textId="77777777">
            <w:pPr>
              <w:widowControl w:val="0"/>
              <w:adjustRightInd w:val="0"/>
              <w:snapToGrid w:val="0"/>
              <w:rPr>
                <w:rFonts w:asciiTheme="minorHAnsi" w:hAnsiTheme="minorHAnsi" w:cstheme="minorHAnsi"/>
                <w:iCs/>
                <w:sz w:val="28"/>
                <w:szCs w:val="28"/>
                <w:lang w:val="en-GB"/>
              </w:rPr>
            </w:pPr>
          </w:p>
          <w:p w:rsidRPr="00365ACC" w:rsidR="00DC3CDA" w:rsidP="00A20B1A" w:rsidRDefault="00DC3CDA" w14:paraId="6E026C75" w14:textId="77777777">
            <w:pPr>
              <w:widowControl w:val="0"/>
              <w:adjustRightInd w:val="0"/>
              <w:snapToGrid w:val="0"/>
              <w:rPr>
                <w:rFonts w:asciiTheme="minorHAnsi" w:hAnsiTheme="minorHAnsi" w:cstheme="minorHAnsi"/>
                <w:iCs/>
                <w:sz w:val="28"/>
                <w:szCs w:val="28"/>
              </w:rPr>
            </w:pPr>
            <w:r w:rsidRPr="00365ACC">
              <w:rPr>
                <w:rFonts w:asciiTheme="minorHAnsi" w:hAnsiTheme="minorHAnsi" w:cstheme="minorHAnsi"/>
                <w:sz w:val="28"/>
                <w:szCs w:val="28"/>
              </w:rPr>
              <w:lastRenderedPageBreak/>
              <w:t>Zamjenici i delegati ne smiju sudjelovati u predstavljanju Odbora u vanjskim tijelima.</w:t>
            </w:r>
          </w:p>
        </w:tc>
      </w:tr>
      <w:tr w:rsidRPr="00365ACC" w:rsidR="00DC3CDA" w:rsidTr="00080033" w14:paraId="22BE7D99" w14:textId="77777777">
        <w:tc>
          <w:tcPr>
            <w:tcW w:w="4462" w:type="dxa"/>
          </w:tcPr>
          <w:p w:rsidRPr="00365ACC" w:rsidR="00DC3CDA" w:rsidP="008D2781" w:rsidRDefault="00DC3CDA" w14:paraId="3AAAAA2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lastRenderedPageBreak/>
              <w:t>sastavljanje, naručivanje i objavljivanje studija,</w:t>
            </w:r>
          </w:p>
        </w:tc>
        <w:tc>
          <w:tcPr>
            <w:tcW w:w="4462" w:type="dxa"/>
            <w:gridSpan w:val="2"/>
          </w:tcPr>
          <w:p w:rsidRPr="00365ACC" w:rsidR="00DC3CDA" w:rsidP="00A20B1A" w:rsidRDefault="00DC3CDA" w14:paraId="404E9BDF"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288D62A4" w14:textId="77777777">
        <w:tc>
          <w:tcPr>
            <w:tcW w:w="4462" w:type="dxa"/>
          </w:tcPr>
          <w:p w:rsidRPr="00365ACC" w:rsidR="00DC3CDA" w:rsidP="008D2781" w:rsidRDefault="00DC3CDA" w14:paraId="00E52A4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organizaciju radnih posjeta i događanja izvan sjedišta.</w:t>
            </w:r>
          </w:p>
        </w:tc>
        <w:tc>
          <w:tcPr>
            <w:tcW w:w="4462" w:type="dxa"/>
            <w:gridSpan w:val="2"/>
          </w:tcPr>
          <w:p w:rsidRPr="00365ACC" w:rsidR="00DC3CDA" w:rsidP="00A20B1A" w:rsidRDefault="00DC3CDA" w14:paraId="7293BB82"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DC3CDA" w:rsidTr="00080033" w14:paraId="6A61C7B6" w14:textId="77777777">
        <w:tc>
          <w:tcPr>
            <w:tcW w:w="4462" w:type="dxa"/>
          </w:tcPr>
          <w:p w:rsidRPr="00365ACC" w:rsidR="00DC3CDA" w:rsidRDefault="00DC3CDA" w14:paraId="530DE8B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DC3CDA" w:rsidP="00A20B1A" w:rsidRDefault="00DC3CDA" w14:paraId="57A4DA91"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50BE3F6C" w14:textId="77777777">
        <w:tc>
          <w:tcPr>
            <w:tcW w:w="4462" w:type="dxa"/>
          </w:tcPr>
          <w:p w:rsidRPr="00365ACC" w:rsidR="00DC3CDA" w:rsidRDefault="00DC3CDA" w14:paraId="4437858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14. – Evaluacija politika</w:t>
            </w:r>
            <w:r w:rsidRPr="00365ACC" w:rsidR="0085310B">
              <w:rPr>
                <w:rFonts w:asciiTheme="minorHAnsi" w:hAnsiTheme="minorHAnsi" w:cstheme="minorHAnsi"/>
                <w:sz w:val="28"/>
                <w:szCs w:val="28"/>
              </w:rPr>
              <w:fldChar w:fldCharType="begin"/>
            </w:r>
            <w:r w:rsidRPr="00365ACC" w:rsidR="0085310B">
              <w:rPr>
                <w:rFonts w:asciiTheme="minorHAnsi" w:hAnsiTheme="minorHAnsi" w:cstheme="minorHAnsi"/>
                <w:sz w:val="28"/>
                <w:szCs w:val="28"/>
              </w:rPr>
              <w:instrText xml:space="preserve"> XE "PREDSJEDNIŠTVO ODBORA: odobravanje evaluacije politika" \t "14." \b </w:instrText>
            </w:r>
            <w:r w:rsidRPr="00365ACC" w:rsidR="0085310B">
              <w:rPr>
                <w:rFonts w:asciiTheme="minorHAnsi" w:hAnsiTheme="minorHAnsi" w:cstheme="minorHAnsi"/>
                <w:sz w:val="28"/>
                <w:szCs w:val="28"/>
              </w:rPr>
              <w:fldChar w:fldCharType="end"/>
            </w:r>
            <w:r w:rsidRPr="00365ACC" w:rsidR="00580CAE">
              <w:rPr>
                <w:rFonts w:asciiTheme="minorHAnsi" w:hAnsiTheme="minorHAnsi" w:cstheme="minorHAnsi"/>
                <w:sz w:val="28"/>
                <w:szCs w:val="28"/>
              </w:rPr>
              <w:fldChar w:fldCharType="begin"/>
            </w:r>
            <w:r w:rsidRPr="00365ACC" w:rsidR="00580CAE">
              <w:rPr>
                <w:rFonts w:asciiTheme="minorHAnsi" w:hAnsiTheme="minorHAnsi" w:cstheme="minorHAnsi"/>
                <w:sz w:val="28"/>
                <w:szCs w:val="28"/>
              </w:rPr>
              <w:instrText xml:space="preserve"> XE "EVALUACIJA POLITIKA" \t "14." \b </w:instrText>
            </w:r>
            <w:r w:rsidRPr="00365ACC" w:rsidR="00580CAE">
              <w:rPr>
                <w:rFonts w:asciiTheme="minorHAnsi" w:hAnsiTheme="minorHAnsi" w:cstheme="minorHAnsi"/>
                <w:sz w:val="28"/>
                <w:szCs w:val="28"/>
              </w:rPr>
              <w:fldChar w:fldCharType="end"/>
            </w:r>
            <w:r w:rsidRPr="00365ACC" w:rsidR="007919CE">
              <w:rPr>
                <w:rFonts w:asciiTheme="minorHAnsi" w:hAnsiTheme="minorHAnsi" w:cstheme="minorHAnsi"/>
                <w:sz w:val="28"/>
                <w:szCs w:val="28"/>
              </w:rPr>
              <w:fldChar w:fldCharType="begin"/>
            </w:r>
            <w:r w:rsidRPr="00365ACC" w:rsidR="007919CE">
              <w:rPr>
                <w:rFonts w:asciiTheme="minorHAnsi" w:hAnsiTheme="minorHAnsi" w:cstheme="minorHAnsi"/>
                <w:sz w:val="28"/>
                <w:szCs w:val="28"/>
              </w:rPr>
              <w:instrText xml:space="preserve"> XE "EVALUACIJSKA IZVJEŠĆA" \t "14., 25., 47. (PO), 48., 51." \b </w:instrText>
            </w:r>
            <w:r w:rsidRPr="00365ACC" w:rsidR="007919CE">
              <w:rPr>
                <w:rFonts w:asciiTheme="minorHAnsi" w:hAnsiTheme="minorHAnsi" w:cstheme="minorHAnsi"/>
                <w:sz w:val="28"/>
                <w:szCs w:val="28"/>
              </w:rPr>
              <w:fldChar w:fldCharType="end"/>
            </w:r>
            <w:r w:rsidRPr="00365ACC" w:rsidR="002015E1">
              <w:rPr>
                <w:rFonts w:asciiTheme="minorHAnsi" w:hAnsiTheme="minorHAnsi" w:cstheme="minorHAnsi"/>
                <w:sz w:val="28"/>
                <w:szCs w:val="28"/>
              </w:rPr>
              <w:fldChar w:fldCharType="begin"/>
            </w:r>
            <w:r w:rsidRPr="00365ACC" w:rsidR="002015E1">
              <w:rPr>
                <w:rFonts w:asciiTheme="minorHAnsi" w:hAnsiTheme="minorHAnsi" w:cstheme="minorHAnsi"/>
                <w:sz w:val="28"/>
                <w:szCs w:val="28"/>
              </w:rPr>
              <w:instrText xml:space="preserve"> XE "EX POST EVALUACIJA" \t "vidjeti\: EVALUACIJA POLITIKA 14." \b </w:instrText>
            </w:r>
            <w:r w:rsidRPr="00365ACC" w:rsidR="002015E1">
              <w:rPr>
                <w:rFonts w:asciiTheme="minorHAnsi" w:hAnsiTheme="minorHAnsi" w:cstheme="minorHAnsi"/>
                <w:sz w:val="28"/>
                <w:szCs w:val="28"/>
              </w:rPr>
              <w:fldChar w:fldCharType="end"/>
            </w:r>
            <w:r w:rsidRPr="00365ACC" w:rsidR="002438E1">
              <w:rPr>
                <w:rFonts w:asciiTheme="minorHAnsi" w:hAnsiTheme="minorHAnsi" w:cstheme="minorHAnsi"/>
                <w:sz w:val="28"/>
                <w:szCs w:val="28"/>
              </w:rPr>
              <w:fldChar w:fldCharType="begin"/>
            </w:r>
            <w:r w:rsidRPr="00365ACC" w:rsidR="002438E1">
              <w:rPr>
                <w:rFonts w:asciiTheme="minorHAnsi" w:hAnsiTheme="minorHAnsi" w:cstheme="minorHAnsi"/>
                <w:sz w:val="28"/>
                <w:szCs w:val="28"/>
              </w:rPr>
              <w:instrText xml:space="preserve"> XE "POLITIKE – EVALUACIJA" \t "vidjeti\: EVALUACIJA POLITIKA" \b </w:instrText>
            </w:r>
            <w:r w:rsidRPr="00365ACC" w:rsidR="002438E1">
              <w:rPr>
                <w:rFonts w:asciiTheme="minorHAnsi" w:hAnsiTheme="minorHAnsi" w:cstheme="minorHAnsi"/>
                <w:sz w:val="28"/>
                <w:szCs w:val="28"/>
              </w:rPr>
              <w:fldChar w:fldCharType="end"/>
            </w:r>
          </w:p>
        </w:tc>
        <w:tc>
          <w:tcPr>
            <w:tcW w:w="4462" w:type="dxa"/>
            <w:gridSpan w:val="2"/>
          </w:tcPr>
          <w:p w:rsidRPr="00365ACC" w:rsidR="00DC3CDA" w:rsidP="00A20B1A" w:rsidRDefault="00DC3CDA" w14:paraId="210B7CC4"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DC3CDA" w:rsidTr="00080033" w14:paraId="048AAD9D" w14:textId="77777777">
        <w:tc>
          <w:tcPr>
            <w:tcW w:w="4462" w:type="dxa"/>
          </w:tcPr>
          <w:p w:rsidRPr="00365ACC" w:rsidR="00DC3CDA" w:rsidRDefault="00DC3CDA" w14:paraId="2D93F25E" w14:textId="77777777">
            <w:pPr>
              <w:pStyle w:val="Heading1"/>
              <w:numPr>
                <w:ilvl w:val="0"/>
                <w:numId w:val="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po potrebi odobrava evaluaciju politika.</w:t>
            </w:r>
          </w:p>
        </w:tc>
        <w:tc>
          <w:tcPr>
            <w:tcW w:w="4462" w:type="dxa"/>
            <w:gridSpan w:val="2"/>
          </w:tcPr>
          <w:p w:rsidRPr="00365ACC" w:rsidR="00DC3CDA" w:rsidP="00A20B1A" w:rsidRDefault="00DC3CDA" w14:paraId="1FC5DBB7" w14:textId="77777777">
            <w:pPr>
              <w:jc w:val="left"/>
              <w:rPr>
                <w:rFonts w:eastAsia="Calibri" w:asciiTheme="minorHAnsi" w:hAnsiTheme="minorHAnsi" w:cstheme="minorHAnsi"/>
                <w:iCs/>
                <w:sz w:val="28"/>
                <w:szCs w:val="28"/>
                <w:lang w:val="en-GB"/>
              </w:rPr>
            </w:pPr>
          </w:p>
        </w:tc>
      </w:tr>
      <w:tr w:rsidRPr="00365ACC" w:rsidR="00DC3CDA" w:rsidTr="00080033" w14:paraId="3A236ABC" w14:textId="77777777">
        <w:tc>
          <w:tcPr>
            <w:tcW w:w="4462" w:type="dxa"/>
          </w:tcPr>
          <w:p w:rsidRPr="00365ACC" w:rsidR="00DC3CDA" w:rsidRDefault="00DC3CDA" w14:paraId="57330101" w14:textId="77777777">
            <w:pPr>
              <w:pStyle w:val="Heading1"/>
              <w:numPr>
                <w:ilvl w:val="0"/>
                <w:numId w:val="1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Pod pojmom „evaluacija politika“ podrazumijevaju se </w:t>
            </w:r>
            <w:r w:rsidRPr="00365ACC">
              <w:rPr>
                <w:rFonts w:asciiTheme="minorHAnsi" w:hAnsiTheme="minorHAnsi" w:cstheme="minorHAnsi"/>
                <w:i/>
                <w:sz w:val="28"/>
                <w:szCs w:val="28"/>
              </w:rPr>
              <w:t>ex post</w:t>
            </w:r>
            <w:r w:rsidRPr="00365ACC">
              <w:rPr>
                <w:rFonts w:asciiTheme="minorHAnsi" w:hAnsiTheme="minorHAnsi" w:cstheme="minorHAnsi"/>
                <w:sz w:val="28"/>
                <w:szCs w:val="28"/>
              </w:rPr>
              <w:t xml:space="preserve"> evaluacije politika ili pravnih instrumenata Europske unije koji se već provode.</w:t>
            </w:r>
          </w:p>
        </w:tc>
        <w:tc>
          <w:tcPr>
            <w:tcW w:w="4462" w:type="dxa"/>
            <w:gridSpan w:val="2"/>
          </w:tcPr>
          <w:p w:rsidRPr="00365ACC" w:rsidR="00DC3CDA" w:rsidP="00A20B1A" w:rsidRDefault="00DC3CDA" w14:paraId="5ABA5A3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DC3CDA" w:rsidTr="00080033" w14:paraId="4558AB64" w14:textId="77777777">
        <w:tc>
          <w:tcPr>
            <w:tcW w:w="4462" w:type="dxa"/>
          </w:tcPr>
          <w:p w:rsidRPr="00365ACC" w:rsidR="00DC3CDA" w:rsidRDefault="00DC3CDA" w14:paraId="7BC2931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i/>
                <w:sz w:val="28"/>
                <w:szCs w:val="28"/>
              </w:rPr>
              <w:t>Ex post</w:t>
            </w:r>
            <w:r w:rsidRPr="00365ACC">
              <w:rPr>
                <w:rFonts w:asciiTheme="minorHAnsi" w:hAnsiTheme="minorHAnsi" w:cstheme="minorHAnsi"/>
                <w:sz w:val="28"/>
                <w:szCs w:val="28"/>
              </w:rPr>
              <w:t xml:space="preserve"> evaluacije kvalitativne su i ciljane. </w:t>
            </w:r>
          </w:p>
        </w:tc>
        <w:tc>
          <w:tcPr>
            <w:tcW w:w="4462" w:type="dxa"/>
            <w:gridSpan w:val="2"/>
          </w:tcPr>
          <w:p w:rsidRPr="00365ACC" w:rsidR="00DC3CDA" w:rsidP="00A20B1A" w:rsidRDefault="00DC3CDA" w14:paraId="72912581" w14:textId="77777777">
            <w:pPr>
              <w:widowControl w:val="0"/>
              <w:adjustRightInd w:val="0"/>
              <w:snapToGrid w:val="0"/>
              <w:jc w:val="left"/>
              <w:rPr>
                <w:rFonts w:asciiTheme="minorHAnsi" w:hAnsiTheme="minorHAnsi" w:cstheme="minorHAnsi"/>
                <w:sz w:val="28"/>
                <w:szCs w:val="28"/>
                <w:lang w:val="en-GB"/>
              </w:rPr>
            </w:pPr>
          </w:p>
        </w:tc>
      </w:tr>
      <w:tr w:rsidRPr="00365ACC" w:rsidR="00DC3CDA" w:rsidTr="00080033" w14:paraId="6FD043C9" w14:textId="77777777">
        <w:tc>
          <w:tcPr>
            <w:tcW w:w="4462" w:type="dxa"/>
          </w:tcPr>
          <w:p w:rsidRPr="00365ACC" w:rsidR="00DC3CDA" w:rsidRDefault="00DC3CDA" w14:paraId="75B3F9F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Prilikom evaluacija politika u obzir se uzimaju gospodarski, društveni i okolišni učinci. </w:t>
            </w:r>
          </w:p>
        </w:tc>
        <w:tc>
          <w:tcPr>
            <w:tcW w:w="4462" w:type="dxa"/>
            <w:gridSpan w:val="2"/>
          </w:tcPr>
          <w:p w:rsidRPr="00365ACC" w:rsidR="00DC3CDA" w:rsidP="00A20B1A" w:rsidRDefault="00DC3CDA" w14:paraId="14893C05" w14:textId="77777777">
            <w:pPr>
              <w:widowControl w:val="0"/>
              <w:adjustRightInd w:val="0"/>
              <w:snapToGrid w:val="0"/>
              <w:jc w:val="left"/>
              <w:rPr>
                <w:rFonts w:asciiTheme="minorHAnsi" w:hAnsiTheme="minorHAnsi" w:cstheme="minorHAnsi"/>
                <w:sz w:val="28"/>
                <w:szCs w:val="28"/>
                <w:lang w:val="en-GB"/>
              </w:rPr>
            </w:pPr>
          </w:p>
        </w:tc>
      </w:tr>
      <w:tr w:rsidRPr="00365ACC" w:rsidR="00E540AB" w:rsidTr="00080033" w14:paraId="376C36C6" w14:textId="77777777">
        <w:trPr>
          <w:trHeight w:val="4782"/>
        </w:trPr>
        <w:tc>
          <w:tcPr>
            <w:tcW w:w="4462" w:type="dxa"/>
          </w:tcPr>
          <w:p w:rsidRPr="00365ACC" w:rsidR="00E540AB" w:rsidP="00E540AB" w:rsidRDefault="00E540AB" w14:paraId="23C56A29" w14:textId="77777777">
            <w:pPr>
              <w:pStyle w:val="Heading1"/>
              <w:tabs>
                <w:tab w:val="left" w:pos="558"/>
              </w:tabs>
              <w:outlineLvl w:val="0"/>
              <w:rPr>
                <w:rFonts w:asciiTheme="minorHAnsi" w:hAnsiTheme="minorHAnsi" w:cstheme="minorHAnsi"/>
                <w:sz w:val="28"/>
                <w:szCs w:val="28"/>
              </w:rPr>
            </w:pPr>
            <w:r w:rsidRPr="00365ACC">
              <w:rPr>
                <w:rFonts w:asciiTheme="minorHAnsi" w:hAnsiTheme="minorHAnsi" w:cstheme="minorHAnsi"/>
                <w:sz w:val="28"/>
                <w:szCs w:val="28"/>
              </w:rPr>
              <w:t>Evaluacije politika mogu imati isti oblik kao mišljenja ili evaluacijska izvješća u smislu ovog Poslovnika:</w:t>
            </w:r>
          </w:p>
          <w:p w:rsidRPr="00365ACC" w:rsidR="002D748B" w:rsidP="005E4796" w:rsidRDefault="002D748B" w14:paraId="67866F59" w14:textId="77777777">
            <w:pPr>
              <w:rPr>
                <w:rFonts w:asciiTheme="minorHAnsi" w:hAnsiTheme="minorHAnsi" w:cstheme="minorHAnsi"/>
                <w:sz w:val="28"/>
                <w:szCs w:val="28"/>
                <w:lang w:val="en-GB"/>
              </w:rPr>
            </w:pPr>
          </w:p>
          <w:p w:rsidRPr="00365ACC" w:rsidR="00E540AB" w:rsidP="005E4796" w:rsidRDefault="002D748B" w14:paraId="2B6A9BF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ako se sastavljaju na izričit zahtjev institucija Europske unije ili na vlastitu inicijativu kako bi se iznijeli stavovi, ocjene i zahtjevi organiziranog civilnog društva o učinku politika EU-a, donose se u obliku mišljenja,</w:t>
            </w:r>
          </w:p>
          <w:p w:rsidRPr="00365ACC" w:rsidR="00E540AB" w:rsidP="005E4796" w:rsidRDefault="00E540AB" w14:paraId="33EE75D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ako se sastavljaju na izričit zahtjev </w:t>
            </w:r>
            <w:r w:rsidRPr="00365ACC">
              <w:rPr>
                <w:rFonts w:cstheme="minorHAnsi"/>
                <w:sz w:val="28"/>
                <w:szCs w:val="28"/>
              </w:rPr>
              <w:lastRenderedPageBreak/>
              <w:t>institucija Europske unije kako bi se iznijele činjenične informacije sa zaključcima i preporukama, donose se u obliku evaluacijskog izvješća.</w:t>
            </w:r>
          </w:p>
        </w:tc>
        <w:tc>
          <w:tcPr>
            <w:tcW w:w="4462" w:type="dxa"/>
            <w:gridSpan w:val="2"/>
          </w:tcPr>
          <w:p w:rsidRPr="00365ACC" w:rsidR="00E540AB" w:rsidP="00A20B1A" w:rsidRDefault="00E540AB" w14:paraId="5E2BF03B" w14:textId="77777777">
            <w:pPr>
              <w:widowControl w:val="0"/>
              <w:adjustRightInd w:val="0"/>
              <w:snapToGrid w:val="0"/>
              <w:rPr>
                <w:rFonts w:eastAsia="Calibri" w:asciiTheme="minorHAnsi" w:hAnsiTheme="minorHAnsi" w:cstheme="minorHAnsi"/>
                <w:iCs/>
                <w:sz w:val="28"/>
                <w:szCs w:val="28"/>
              </w:rPr>
            </w:pPr>
            <w:r w:rsidRPr="00365ACC">
              <w:rPr>
                <w:rFonts w:asciiTheme="minorHAnsi" w:hAnsiTheme="minorHAnsi" w:cstheme="minorHAnsi"/>
                <w:sz w:val="28"/>
                <w:szCs w:val="28"/>
              </w:rPr>
              <w:lastRenderedPageBreak/>
              <w:t>Evaluacijsko izvješće može poslužiti kao temelj za izradu samoinicijativnog mišljenja.</w:t>
            </w:r>
          </w:p>
          <w:p w:rsidRPr="00365ACC" w:rsidR="00E540AB" w:rsidP="00A20B1A" w:rsidRDefault="00E540AB" w14:paraId="56ABDE93" w14:textId="77777777">
            <w:pPr>
              <w:widowControl w:val="0"/>
              <w:adjustRightInd w:val="0"/>
              <w:snapToGrid w:val="0"/>
              <w:jc w:val="left"/>
              <w:rPr>
                <w:rFonts w:asciiTheme="minorHAnsi" w:hAnsiTheme="minorHAnsi" w:cstheme="minorHAnsi"/>
                <w:sz w:val="28"/>
                <w:szCs w:val="28"/>
                <w:lang w:val="en-GB"/>
              </w:rPr>
            </w:pPr>
          </w:p>
          <w:p w:rsidRPr="00365ACC" w:rsidR="00E540AB" w:rsidP="00A20B1A" w:rsidRDefault="00E540AB" w14:paraId="1A8690C3" w14:textId="77777777">
            <w:pPr>
              <w:rPr>
                <w:rFonts w:asciiTheme="minorHAnsi" w:hAnsiTheme="minorHAnsi" w:cstheme="minorHAnsi"/>
                <w:sz w:val="28"/>
                <w:szCs w:val="28"/>
              </w:rPr>
            </w:pPr>
            <w:r w:rsidRPr="00365ACC">
              <w:rPr>
                <w:rFonts w:asciiTheme="minorHAnsi" w:hAnsiTheme="minorHAnsi" w:cstheme="minorHAnsi"/>
                <w:sz w:val="28"/>
                <w:szCs w:val="28"/>
              </w:rPr>
              <w:t>Predsjedništvo može, u skladu s Poslovnikom i Provedbenim odredbama, pružiti detaljnije smjernice o praktičnim aspektima metodologije evaluacije.</w:t>
            </w:r>
          </w:p>
        </w:tc>
      </w:tr>
      <w:tr w:rsidRPr="00365ACC" w:rsidR="002247F8" w:rsidTr="00080033" w14:paraId="091D822E" w14:textId="77777777">
        <w:tc>
          <w:tcPr>
            <w:tcW w:w="4462" w:type="dxa"/>
          </w:tcPr>
          <w:p w:rsidRPr="00365ACC" w:rsidR="002247F8" w:rsidP="002247F8" w:rsidRDefault="002247F8" w14:paraId="4D7E0AA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15. – Funkcioniranje Predsjedništva Odbora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"PREDSJEDNIŠTVO ODBORA: sjednice" \t "15."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"PREDSJEDNIŠTVO ODBORA: Predsjedništvo na odlasku" \t "15."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"PREDSJEDNIŠTVO ODBORA: pisani postupak" \t "15."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"TEKUĆI POSLOVI" \t "15."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"OBNOVA SASTAVA SVAKIH PET GODINA" \t "vidjeti\: OBNOVA SASTAVA ODBORA 15., 37."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"RAZDOBLJE MEĐUUPRAVE" \t "15."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"OBNOVA SASTAVA ODBORA (vidjeti i SJEDNICA ZA OBNOVU SASTAVA SREDINOM MANDATNOG RAZDOBLJA)" \t "15., 37."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"ZAPISNIK: sjednice Predsjedništva" \t "15."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zadaće predsjednika: sjednice Predsjedništva\: sazivanje i predsjedanje" \t "15."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"PREDSJEDNIŠTVO ODBORA: funkcioniranje" \t "15., 16." \b </w:instrText>
            </w:r>
            <w:r w:rsidRPr="00365ACC">
              <w:rPr>
                <w:rFonts w:asciiTheme="minorHAnsi" w:hAnsiTheme="minorHAnsi" w:cstheme="minorHAnsi"/>
                <w:sz w:val="28"/>
                <w:szCs w:val="28"/>
              </w:rPr>
              <w:fldChar w:fldCharType="end"/>
            </w:r>
          </w:p>
        </w:tc>
        <w:tc>
          <w:tcPr>
            <w:tcW w:w="4462" w:type="dxa"/>
            <w:gridSpan w:val="2"/>
          </w:tcPr>
          <w:p w:rsidRPr="00365ACC" w:rsidR="002247F8" w:rsidP="00A20B1A" w:rsidRDefault="002247F8" w14:paraId="776C198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1090482" w14:textId="77777777">
        <w:tc>
          <w:tcPr>
            <w:tcW w:w="4462" w:type="dxa"/>
          </w:tcPr>
          <w:p w:rsidRPr="00365ACC" w:rsidR="002247F8" w:rsidP="002247F8" w:rsidRDefault="002247F8" w14:paraId="4C17E2AC" w14:textId="77777777">
            <w:pPr>
              <w:pStyle w:val="Heading1"/>
              <w:numPr>
                <w:ilvl w:val="0"/>
                <w:numId w:val="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Sjednicom Predsjedništva predsjeda predsjednik Odbora ili, u njegovoj odsutnosti, jedan od potpredsjednika. </w:t>
            </w:r>
          </w:p>
        </w:tc>
        <w:tc>
          <w:tcPr>
            <w:tcW w:w="4462" w:type="dxa"/>
            <w:gridSpan w:val="2"/>
          </w:tcPr>
          <w:p w:rsidRPr="00365ACC" w:rsidR="002247F8" w:rsidP="00A20B1A" w:rsidRDefault="002247F8" w14:paraId="4B5FB0A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2464ADD" w14:textId="77777777">
        <w:tc>
          <w:tcPr>
            <w:tcW w:w="4462" w:type="dxa"/>
          </w:tcPr>
          <w:p w:rsidRPr="00365ACC" w:rsidR="002247F8" w:rsidP="002247F8" w:rsidRDefault="002247F8" w14:paraId="41FEC32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Predsjedništvo se redovno sastaje prije zasjedanja Skupštine, a po potrebi i na izvanrednim sjednicama.</w:t>
            </w:r>
          </w:p>
        </w:tc>
        <w:tc>
          <w:tcPr>
            <w:tcW w:w="4462" w:type="dxa"/>
            <w:gridSpan w:val="2"/>
          </w:tcPr>
          <w:p w:rsidRPr="00365ACC" w:rsidR="002247F8" w:rsidP="00A20B1A" w:rsidRDefault="002247F8" w14:paraId="65914D1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4E3F023" w14:textId="77777777">
        <w:tc>
          <w:tcPr>
            <w:tcW w:w="4462" w:type="dxa"/>
          </w:tcPr>
          <w:p w:rsidRPr="00365ACC" w:rsidR="002247F8" w:rsidP="002247F8" w:rsidRDefault="002247F8" w14:paraId="2DB2B0EA" w14:textId="77777777">
            <w:pPr>
              <w:pStyle w:val="Heading1"/>
              <w:numPr>
                <w:ilvl w:val="0"/>
                <w:numId w:val="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Sjednice Predsjedništva saziva predsjednik, postupajući po službenoj dužnosti ili na zahtjev deset članova Predsjedništva. </w:t>
            </w:r>
          </w:p>
        </w:tc>
        <w:tc>
          <w:tcPr>
            <w:tcW w:w="4462" w:type="dxa"/>
            <w:gridSpan w:val="2"/>
          </w:tcPr>
          <w:p w:rsidRPr="00365ACC" w:rsidR="002247F8" w:rsidP="00A20B1A" w:rsidRDefault="002247F8" w14:paraId="3B39D66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A2BA616" w14:textId="77777777">
        <w:tc>
          <w:tcPr>
            <w:tcW w:w="4462" w:type="dxa"/>
          </w:tcPr>
          <w:p w:rsidRPr="00365ACC" w:rsidR="002247F8" w:rsidP="002247F8" w:rsidRDefault="002247F8" w14:paraId="27802EB5" w14:textId="77777777">
            <w:pPr>
              <w:pStyle w:val="Heading1"/>
              <w:numPr>
                <w:ilvl w:val="0"/>
                <w:numId w:val="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O svakoj se sjednici Predsjedništva vodi zapisnik. </w:t>
            </w:r>
          </w:p>
        </w:tc>
        <w:tc>
          <w:tcPr>
            <w:tcW w:w="4462" w:type="dxa"/>
            <w:gridSpan w:val="2"/>
          </w:tcPr>
          <w:p w:rsidRPr="00365ACC" w:rsidR="002247F8" w:rsidP="00A20B1A" w:rsidRDefault="002247F8" w14:paraId="7B8C8DD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11B3DBE" w14:textId="77777777">
        <w:tc>
          <w:tcPr>
            <w:tcW w:w="4462" w:type="dxa"/>
          </w:tcPr>
          <w:p w:rsidRPr="00365ACC" w:rsidR="002247F8" w:rsidP="002247F8" w:rsidRDefault="002247F8" w14:paraId="578F806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Zapisnik se na sljedećoj sjednici podnosi Predsjedništvu na usvajanje. </w:t>
            </w:r>
          </w:p>
        </w:tc>
        <w:tc>
          <w:tcPr>
            <w:tcW w:w="4462" w:type="dxa"/>
            <w:gridSpan w:val="2"/>
          </w:tcPr>
          <w:p w:rsidRPr="00365ACC" w:rsidR="002247F8" w:rsidP="00A20B1A" w:rsidRDefault="002247F8" w14:paraId="373E6E5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91C857B" w14:textId="77777777">
        <w:tc>
          <w:tcPr>
            <w:tcW w:w="4462" w:type="dxa"/>
          </w:tcPr>
          <w:p w:rsidRPr="00365ACC" w:rsidR="002247F8" w:rsidP="002247F8" w:rsidRDefault="002247F8" w14:paraId="3D1C88D3" w14:textId="77777777">
            <w:pPr>
              <w:pStyle w:val="Heading1"/>
              <w:numPr>
                <w:ilvl w:val="0"/>
                <w:numId w:val="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Predsjedništvo svoj rad može obavljati i pisanim postupkom. </w:t>
            </w:r>
          </w:p>
        </w:tc>
        <w:tc>
          <w:tcPr>
            <w:tcW w:w="4462" w:type="dxa"/>
            <w:gridSpan w:val="2"/>
          </w:tcPr>
          <w:p w:rsidRPr="00365ACC" w:rsidR="002247F8" w:rsidP="00A20B1A" w:rsidRDefault="002247F8" w14:paraId="0AB9E89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602236B" w14:textId="77777777">
        <w:tc>
          <w:tcPr>
            <w:tcW w:w="4462" w:type="dxa"/>
          </w:tcPr>
          <w:p w:rsidRPr="00365ACC" w:rsidR="002247F8" w:rsidP="002247F8" w:rsidRDefault="002247F8" w14:paraId="763981F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Pravila pisanog postupka određuje Predsjedništvo u svojim pravilima o </w:t>
            </w:r>
            <w:r w:rsidRPr="00365ACC">
              <w:rPr>
                <w:rFonts w:asciiTheme="minorHAnsi" w:hAnsiTheme="minorHAnsi" w:cstheme="minorHAnsi"/>
                <w:sz w:val="28"/>
                <w:szCs w:val="28"/>
              </w:rPr>
              <w:lastRenderedPageBreak/>
              <w:t>radu.</w:t>
            </w:r>
          </w:p>
        </w:tc>
        <w:tc>
          <w:tcPr>
            <w:tcW w:w="4462" w:type="dxa"/>
            <w:gridSpan w:val="2"/>
          </w:tcPr>
          <w:p w:rsidRPr="00365ACC" w:rsidR="002247F8" w:rsidP="00A20B1A" w:rsidRDefault="002247F8" w14:paraId="173CE3F6"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F136D83" w14:textId="77777777">
        <w:tc>
          <w:tcPr>
            <w:tcW w:w="4462" w:type="dxa"/>
          </w:tcPr>
          <w:p w:rsidRPr="00365ACC" w:rsidR="002247F8" w:rsidP="002247F8" w:rsidRDefault="002247F8" w14:paraId="6B158B8C" w14:textId="77777777">
            <w:pPr>
              <w:pStyle w:val="Heading1"/>
              <w:numPr>
                <w:ilvl w:val="0"/>
                <w:numId w:val="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 vrijeme obnove sastava Odbora svakih pet godina, Predsjedništvo na odlasku obavlja tekuće poslove do prve sjednice novog sastava Odbora.</w:t>
            </w:r>
          </w:p>
        </w:tc>
        <w:tc>
          <w:tcPr>
            <w:tcW w:w="4462" w:type="dxa"/>
            <w:gridSpan w:val="2"/>
          </w:tcPr>
          <w:p w:rsidRPr="00365ACC" w:rsidR="002247F8" w:rsidP="00A20B1A" w:rsidRDefault="002247F8" w14:paraId="3497653C" w14:textId="77777777">
            <w:pPr>
              <w:pStyle w:val="Heading1"/>
              <w:numPr>
                <w:ilvl w:val="0"/>
                <w:numId w:val="0"/>
              </w:numPr>
              <w:outlineLvl w:val="0"/>
              <w:rPr>
                <w:rFonts w:asciiTheme="minorHAnsi" w:hAnsiTheme="minorHAnsi" w:cstheme="minorHAnsi"/>
                <w:iCs/>
                <w:sz w:val="28"/>
                <w:szCs w:val="28"/>
              </w:rPr>
            </w:pPr>
            <w:r w:rsidRPr="00365ACC">
              <w:rPr>
                <w:rFonts w:asciiTheme="minorHAnsi" w:hAnsiTheme="minorHAnsi" w:cstheme="minorHAnsi"/>
                <w:sz w:val="28"/>
                <w:szCs w:val="28"/>
              </w:rPr>
              <w:t>Za pripremu svake petogodišnje obnove sastava, Predsjedništvu se na odobrenje podnosi memorandum uprave o aktivnostima koje su odobrene u skladu s ovim pravilom. Te su aktivnosti ograničene na članove čiji je mandat produljen.</w:t>
            </w:r>
          </w:p>
        </w:tc>
      </w:tr>
      <w:tr w:rsidRPr="00365ACC" w:rsidR="002247F8" w:rsidTr="00080033" w14:paraId="1CBDD563" w14:textId="77777777">
        <w:tc>
          <w:tcPr>
            <w:tcW w:w="4462" w:type="dxa"/>
          </w:tcPr>
          <w:p w:rsidRPr="00365ACC" w:rsidR="002247F8" w:rsidP="002247F8" w:rsidRDefault="002247F8" w14:paraId="175D15B5" w14:textId="77777777">
            <w:pPr>
              <w:pStyle w:val="Heading1"/>
              <w:numPr>
                <w:ilvl w:val="0"/>
                <w:numId w:val="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„Tekući poslovi“ su poslovi čije je izvršavanje ključno za kontinuitet rada službi i uobičajeno funkcioniranje Odbora u razdoblju između kraja mandata članova Odbora na odlasku i konstituiranja novog sastava Odbora („razdoblje </w:t>
            </w:r>
            <w:proofErr w:type="spellStart"/>
            <w:r w:rsidRPr="00365ACC">
              <w:rPr>
                <w:rFonts w:asciiTheme="minorHAnsi" w:hAnsiTheme="minorHAnsi" w:cstheme="minorHAnsi"/>
                <w:sz w:val="28"/>
                <w:szCs w:val="28"/>
              </w:rPr>
              <w:t>međuuprave</w:t>
            </w:r>
            <w:proofErr w:type="spellEnd"/>
            <w:r w:rsidRPr="00365ACC">
              <w:rPr>
                <w:rFonts w:asciiTheme="minorHAnsi" w:hAnsiTheme="minorHAnsi" w:cstheme="minorHAnsi"/>
                <w:sz w:val="28"/>
                <w:szCs w:val="28"/>
              </w:rPr>
              <w:t>”). Na primjer:</w:t>
            </w:r>
          </w:p>
        </w:tc>
        <w:tc>
          <w:tcPr>
            <w:tcW w:w="4462" w:type="dxa"/>
            <w:gridSpan w:val="2"/>
          </w:tcPr>
          <w:p w:rsidRPr="00365ACC" w:rsidR="002247F8" w:rsidP="00A20B1A" w:rsidRDefault="002247F8" w14:paraId="69166F6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917183F" w14:textId="77777777">
        <w:tc>
          <w:tcPr>
            <w:tcW w:w="4462" w:type="dxa"/>
          </w:tcPr>
          <w:p w:rsidRPr="00365ACC" w:rsidR="002247F8" w:rsidP="002247F8" w:rsidRDefault="002247F8" w14:paraId="39AFE532"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pitanja svakodnevnog upravljanja koja treba rješavati, a koja ne iziskuju donošenje novih odluka koje bi Odbor obvezivale na trajnoj osnovi,</w:t>
            </w:r>
          </w:p>
        </w:tc>
        <w:tc>
          <w:tcPr>
            <w:tcW w:w="4462" w:type="dxa"/>
            <w:gridSpan w:val="2"/>
          </w:tcPr>
          <w:p w:rsidRPr="00365ACC" w:rsidR="002247F8" w:rsidP="00A20B1A" w:rsidRDefault="002247F8" w14:paraId="2BF88BC7"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33406FE9" w14:textId="77777777">
        <w:tc>
          <w:tcPr>
            <w:tcW w:w="4462" w:type="dxa"/>
          </w:tcPr>
          <w:p w:rsidRPr="00365ACC" w:rsidR="002247F8" w:rsidP="002247F8" w:rsidRDefault="002247F8" w14:paraId="060A299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 xml:space="preserve">tekuća pitanja koja su predmet prethodno donesenih odluka, čiji je postupak rješavanja u </w:t>
            </w:r>
            <w:proofErr w:type="spellStart"/>
            <w:r w:rsidRPr="00365ACC">
              <w:rPr>
                <w:rFonts w:cstheme="minorHAnsi"/>
                <w:sz w:val="28"/>
                <w:szCs w:val="28"/>
              </w:rPr>
              <w:t>uznapredovaloj</w:t>
            </w:r>
            <w:proofErr w:type="spellEnd"/>
            <w:r w:rsidRPr="00365ACC">
              <w:rPr>
                <w:rFonts w:cstheme="minorHAnsi"/>
                <w:sz w:val="28"/>
                <w:szCs w:val="28"/>
              </w:rPr>
              <w:t xml:space="preserve"> fazi i treba ga okončati, </w:t>
            </w:r>
          </w:p>
        </w:tc>
        <w:tc>
          <w:tcPr>
            <w:tcW w:w="4462" w:type="dxa"/>
            <w:gridSpan w:val="2"/>
          </w:tcPr>
          <w:p w:rsidRPr="00365ACC" w:rsidR="002247F8" w:rsidP="00A20B1A" w:rsidRDefault="002247F8" w14:paraId="4EEB4845"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37A06662" w14:textId="77777777">
        <w:tc>
          <w:tcPr>
            <w:tcW w:w="4462" w:type="dxa"/>
          </w:tcPr>
          <w:p w:rsidRPr="00365ACC" w:rsidR="002247F8" w:rsidP="002247F8" w:rsidRDefault="002247F8" w14:paraId="4A120640"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 xml:space="preserve">hitna pitanja čije bi kasno rješavanje bilo na štetu Odbora. U tom bi slučaju Predsjedništvo moglo delegirati, isključivo članu čiji je mandat produljen, ovlast za nastavak određenih posebnih aktivnosti tijekom „razdoblja </w:t>
            </w:r>
            <w:proofErr w:type="spellStart"/>
            <w:r w:rsidRPr="00365ACC">
              <w:rPr>
                <w:rFonts w:cstheme="minorHAnsi"/>
                <w:sz w:val="28"/>
                <w:szCs w:val="28"/>
              </w:rPr>
              <w:t>međuuprave</w:t>
            </w:r>
            <w:proofErr w:type="spellEnd"/>
            <w:r w:rsidRPr="00365ACC">
              <w:rPr>
                <w:rFonts w:cstheme="minorHAnsi"/>
                <w:sz w:val="28"/>
                <w:szCs w:val="28"/>
              </w:rPr>
              <w:t>”.</w:t>
            </w:r>
          </w:p>
        </w:tc>
        <w:tc>
          <w:tcPr>
            <w:tcW w:w="4462" w:type="dxa"/>
            <w:gridSpan w:val="2"/>
          </w:tcPr>
          <w:p w:rsidRPr="00365ACC" w:rsidR="002247F8" w:rsidP="00A20B1A" w:rsidRDefault="002247F8" w14:paraId="30869F77"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1FC2A653" w14:textId="77777777">
        <w:tc>
          <w:tcPr>
            <w:tcW w:w="4462" w:type="dxa"/>
          </w:tcPr>
          <w:p w:rsidRPr="00365ACC" w:rsidR="002247F8" w:rsidP="002247F8" w:rsidRDefault="002247F8" w14:paraId="1F84826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2247F8" w:rsidP="00A20B1A" w:rsidRDefault="002247F8" w14:paraId="398AE01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1E1B3E9" w14:textId="77777777">
        <w:tc>
          <w:tcPr>
            <w:tcW w:w="4462" w:type="dxa"/>
          </w:tcPr>
          <w:p w:rsidRPr="00365ACC" w:rsidR="002247F8" w:rsidP="002247F8" w:rsidRDefault="002247F8" w14:paraId="09736FD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 xml:space="preserve">Pravilo 16. – Ovlaštenja u okviru vanjske ili </w:t>
            </w:r>
            <w:proofErr w:type="spellStart"/>
            <w:r w:rsidRPr="00365ACC">
              <w:rPr>
                <w:rFonts w:asciiTheme="minorHAnsi" w:hAnsiTheme="minorHAnsi" w:cstheme="minorHAnsi"/>
                <w:b/>
                <w:sz w:val="28"/>
                <w:szCs w:val="28"/>
              </w:rPr>
              <w:t>međuinstitucijske</w:t>
            </w:r>
            <w:proofErr w:type="spellEnd"/>
            <w:r w:rsidRPr="00365ACC">
              <w:rPr>
                <w:rFonts w:asciiTheme="minorHAnsi" w:hAnsiTheme="minorHAnsi" w:cstheme="minorHAnsi"/>
                <w:b/>
                <w:sz w:val="28"/>
                <w:szCs w:val="28"/>
              </w:rPr>
              <w:t xml:space="preserve"> suradnje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"SKLAPANJE SPORAZUMA O SURADNJI S INSTITUCIJAMA I TIJELIMA EU-a" \t "16."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"VANJSKA TIJELA ILI ORGANIZACIJE" \t "16."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"VANJSKA TIJELA ILI ORGANIZACIJE: sporazumi" \t "16."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"VANJSKA TIJELA ILI ORGANIZACIJE: suradnja" \t "16."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"VANJSKA SURADNJA" \t "16."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"MEĐUINSTITUCIJSKA SURADNJA" \t "16." \b </w:instrText>
            </w:r>
            <w:r w:rsidRPr="00365ACC">
              <w:rPr>
                <w:rFonts w:asciiTheme="minorHAnsi" w:hAnsiTheme="minorHAnsi" w:cstheme="minorHAnsi"/>
                <w:sz w:val="28"/>
                <w:szCs w:val="28"/>
              </w:rPr>
              <w:fldChar w:fldCharType="end"/>
            </w:r>
          </w:p>
        </w:tc>
        <w:tc>
          <w:tcPr>
            <w:tcW w:w="4462" w:type="dxa"/>
            <w:gridSpan w:val="2"/>
          </w:tcPr>
          <w:p w:rsidRPr="00365ACC" w:rsidR="002247F8" w:rsidP="00A20B1A" w:rsidRDefault="002247F8" w14:paraId="2C960244" w14:textId="77777777">
            <w:pPr>
              <w:keepNext/>
              <w:keepLines/>
              <w:widowControl w:val="0"/>
              <w:adjustRightInd w:val="0"/>
              <w:snapToGrid w:val="0"/>
              <w:jc w:val="left"/>
              <w:rPr>
                <w:rFonts w:asciiTheme="minorHAnsi" w:hAnsiTheme="minorHAnsi" w:cstheme="minorHAnsi"/>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"SPORAZUMI O RAZINI USLUGA S INSTITUCIJAMA I TIJELIMA EU-a" \t "16. (PO)" \b </w:instrText>
            </w:r>
            <w:r w:rsidRPr="00365ACC">
              <w:rPr>
                <w:rFonts w:asciiTheme="minorHAnsi" w:hAnsiTheme="minorHAnsi" w:cstheme="minorHAnsi"/>
                <w:sz w:val="28"/>
                <w:szCs w:val="28"/>
              </w:rPr>
              <w:fldChar w:fldCharType="end"/>
            </w:r>
          </w:p>
        </w:tc>
      </w:tr>
      <w:tr w:rsidRPr="00365ACC" w:rsidR="002247F8" w:rsidTr="00080033" w14:paraId="2AB142D3" w14:textId="77777777">
        <w:tc>
          <w:tcPr>
            <w:tcW w:w="4462" w:type="dxa"/>
          </w:tcPr>
          <w:p w:rsidRPr="00365ACC" w:rsidR="002247F8" w:rsidP="002247F8" w:rsidRDefault="002247F8" w14:paraId="1ABFB6E2" w14:textId="77777777">
            <w:pPr>
              <w:pStyle w:val="Heading1"/>
              <w:numPr>
                <w:ilvl w:val="0"/>
                <w:numId w:val="1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može predsjednika Odbora ovlastiti za pregovaranje i sklapanje sporazuma o suradnji s institucijama i tijelima Europske unije ili s vanjskim tijelima ili organizacijama.</w:t>
            </w:r>
          </w:p>
        </w:tc>
        <w:tc>
          <w:tcPr>
            <w:tcW w:w="4462" w:type="dxa"/>
            <w:gridSpan w:val="2"/>
          </w:tcPr>
          <w:p w:rsidRPr="00365ACC" w:rsidR="002247F8" w:rsidP="00A20B1A" w:rsidRDefault="002247F8" w14:paraId="47D7A948"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Pregovaranje i sklapanje sporazuma o suradnji koji imaju financijske posljedice podliježe odredbama Financijske uredbe i unutarnjih financijskih pravila Odbora.</w:t>
            </w:r>
          </w:p>
          <w:p w:rsidRPr="00365ACC" w:rsidR="002247F8" w:rsidP="00A20B1A" w:rsidRDefault="002247F8" w14:paraId="37861D4D" w14:textId="77777777">
            <w:pPr>
              <w:rPr>
                <w:rFonts w:asciiTheme="minorHAnsi" w:hAnsiTheme="minorHAnsi" w:cstheme="minorHAnsi"/>
                <w:sz w:val="28"/>
                <w:szCs w:val="28"/>
                <w:lang w:val="en-GB"/>
              </w:rPr>
            </w:pPr>
          </w:p>
          <w:p w:rsidRPr="00365ACC" w:rsidR="002247F8" w:rsidP="00A20B1A" w:rsidRDefault="002247F8" w14:paraId="2F1EED43"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Sporazumi o suradnji s vanjskim tijelima ili organizacijama ne smiju prouzročiti troškove koji terete proračun Odbora.</w:t>
            </w:r>
          </w:p>
          <w:p w:rsidRPr="00365ACC" w:rsidR="002247F8" w:rsidP="00A20B1A" w:rsidRDefault="002247F8" w14:paraId="5080F875" w14:textId="77777777">
            <w:pPr>
              <w:rPr>
                <w:rFonts w:asciiTheme="minorHAnsi" w:hAnsiTheme="minorHAnsi" w:cstheme="minorHAnsi"/>
                <w:sz w:val="28"/>
                <w:szCs w:val="28"/>
                <w:lang w:val="en-GB"/>
              </w:rPr>
            </w:pPr>
          </w:p>
          <w:p w:rsidRPr="00365ACC" w:rsidR="002247F8" w:rsidP="00A20B1A" w:rsidRDefault="002247F8" w14:paraId="7EC88787" w14:textId="77777777">
            <w:pPr>
              <w:rPr>
                <w:rFonts w:asciiTheme="minorHAnsi" w:hAnsiTheme="minorHAnsi" w:cstheme="minorHAnsi"/>
                <w:sz w:val="28"/>
                <w:szCs w:val="28"/>
              </w:rPr>
            </w:pPr>
            <w:r w:rsidRPr="00365ACC">
              <w:rPr>
                <w:rFonts w:asciiTheme="minorHAnsi" w:hAnsiTheme="minorHAnsi" w:cstheme="minorHAnsi"/>
                <w:sz w:val="28"/>
                <w:szCs w:val="28"/>
              </w:rPr>
              <w:t>Predsjednik pravodobno i što je moguće iscrpnije obavještava Predsjedništvo o svim sporazumima o suradnji koje je sklopio na temelju ovlasti iz ovog pravila.</w:t>
            </w:r>
          </w:p>
          <w:p w:rsidRPr="00365ACC" w:rsidR="002247F8" w:rsidP="00A20B1A" w:rsidRDefault="002247F8" w14:paraId="6E043CE0" w14:textId="77777777">
            <w:pPr>
              <w:rPr>
                <w:rFonts w:asciiTheme="minorHAnsi" w:hAnsiTheme="minorHAnsi" w:cstheme="minorHAnsi"/>
                <w:sz w:val="28"/>
                <w:szCs w:val="28"/>
                <w:lang w:val="en-GB"/>
              </w:rPr>
            </w:pPr>
          </w:p>
          <w:p w:rsidRPr="00365ACC" w:rsidR="002247F8" w:rsidP="00A20B1A" w:rsidRDefault="002247F8" w14:paraId="33A060E0" w14:textId="77777777">
            <w:pPr>
              <w:rPr>
                <w:rFonts w:asciiTheme="minorHAnsi" w:hAnsiTheme="minorHAnsi" w:cstheme="minorHAnsi"/>
                <w:sz w:val="28"/>
                <w:szCs w:val="28"/>
              </w:rPr>
            </w:pPr>
            <w:r w:rsidRPr="00365ACC">
              <w:rPr>
                <w:rFonts w:asciiTheme="minorHAnsi" w:hAnsiTheme="minorHAnsi" w:cstheme="minorHAnsi"/>
                <w:sz w:val="28"/>
                <w:szCs w:val="28"/>
              </w:rPr>
              <w:t>Prihvaćeni tekstovi i popratni dokumenti dostavljaju se Predsjedništvu u jezičnim verzijama u kojima su bili dostupni u vrijeme kada su prihvaćeni. Prijevodi se mogu dostaviti naknadno. Cjelokupni se Odbor na primjeren način obavještava o sklopljenim sporazumima.</w:t>
            </w:r>
          </w:p>
        </w:tc>
      </w:tr>
      <w:tr w:rsidRPr="00365ACC" w:rsidR="002247F8" w:rsidTr="00080033" w14:paraId="4F58950A" w14:textId="77777777">
        <w:tc>
          <w:tcPr>
            <w:tcW w:w="4462" w:type="dxa"/>
          </w:tcPr>
          <w:p w:rsidRPr="00365ACC" w:rsidR="002247F8" w:rsidP="002247F8" w:rsidRDefault="002247F8" w14:paraId="6D5D5D22" w14:textId="77777777">
            <w:pPr>
              <w:pStyle w:val="Heading1"/>
              <w:numPr>
                <w:ilvl w:val="0"/>
                <w:numId w:val="2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Predsjedništvo može ovlastiti i glavnog tajnika ili jednog od direktora Odbora za pregovaranje i sklapanje </w:t>
            </w:r>
            <w:r w:rsidRPr="00365ACC">
              <w:rPr>
                <w:rFonts w:asciiTheme="minorHAnsi" w:hAnsiTheme="minorHAnsi" w:cstheme="minorHAnsi"/>
                <w:sz w:val="28"/>
                <w:szCs w:val="28"/>
              </w:rPr>
              <w:lastRenderedPageBreak/>
              <w:t>sporazuma isključivo administrativne prirode s institucijama i tijelima Europske unije ili s vanjskim tijelima ili organizacijama. Te im ovlasti može i delegirati.</w:t>
            </w:r>
          </w:p>
        </w:tc>
        <w:tc>
          <w:tcPr>
            <w:tcW w:w="4462" w:type="dxa"/>
            <w:gridSpan w:val="2"/>
          </w:tcPr>
          <w:p w:rsidRPr="00365ACC" w:rsidR="002247F8" w:rsidP="00A20B1A" w:rsidRDefault="002247F8" w14:paraId="31CAE24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60B4F84" w14:textId="77777777">
        <w:tc>
          <w:tcPr>
            <w:tcW w:w="4462" w:type="dxa"/>
          </w:tcPr>
          <w:p w:rsidRPr="00365ACC" w:rsidR="002247F8" w:rsidP="002247F8" w:rsidRDefault="002247F8" w14:paraId="145A7E25" w14:textId="77777777">
            <w:pPr>
              <w:pStyle w:val="Heading1"/>
              <w:numPr>
                <w:ilvl w:val="0"/>
                <w:numId w:val="2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Tim delegiranjem i dodjeljivanjem ovlasti utvrđuju se područje primjene, doseg i ograničenja pregovora i sklapanja takvih sporazuma u ime Odbora, kao i postupak koji u tu svrhu treba slijediti.</w:t>
            </w:r>
          </w:p>
        </w:tc>
        <w:tc>
          <w:tcPr>
            <w:tcW w:w="4462" w:type="dxa"/>
            <w:gridSpan w:val="2"/>
          </w:tcPr>
          <w:p w:rsidRPr="00365ACC" w:rsidR="002247F8" w:rsidP="00A20B1A" w:rsidRDefault="002247F8" w14:paraId="6EA61F4A"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Sporazumi o pružanju usluga s drugim institucijama (sporazumi o razini usluga) sklapaju se u skladu s uvjetima utvrđenima u Financijskoj uredbi i unutarnjim financijskim pravilima Odbora.</w:t>
            </w:r>
          </w:p>
        </w:tc>
      </w:tr>
      <w:tr w:rsidRPr="00365ACC" w:rsidR="002247F8" w:rsidTr="00080033" w14:paraId="5670B517" w14:textId="77777777">
        <w:tc>
          <w:tcPr>
            <w:tcW w:w="4462" w:type="dxa"/>
          </w:tcPr>
          <w:p w:rsidRPr="00365ACC" w:rsidR="002247F8" w:rsidP="002247F8" w:rsidRDefault="002247F8" w14:paraId="2AF6820D"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365ACC" w:rsidR="002247F8" w:rsidP="00A20B1A" w:rsidRDefault="002247F8" w14:paraId="4DE7F361"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E8E3BCD" w14:textId="77777777">
        <w:tc>
          <w:tcPr>
            <w:tcW w:w="4462" w:type="dxa"/>
          </w:tcPr>
          <w:p w:rsidRPr="00365ACC" w:rsidR="002247F8" w:rsidP="002247F8" w:rsidRDefault="002247F8" w14:paraId="3CE01FE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17. – Povjerenstvo za financije i proračun (CAF)</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"PRORAČUN: Povjerenstvo za financije i proračun (CAF)" \t "17."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"PRORAČUN: procjena prihoda i rashoda" \t "17., 110."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"PRORAČUN: izvršenje" \t "17."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"CAF" \t "vidjeti\: POVJERENSTVO ZA FINANCIJE I PRORAČUN (CAF) 17."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FINANCIJE I PRORAČUN (CAF): sastav" \t "17."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FINANCIJE I PRORAČUN (CAF): ovlasti" \t "17."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FINANCIJE I PRORAČUN (CAF): Predsjednik Povjerenstva za financije i proračun," \t "17."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FINANCIJE I PRORAČUN (CAF): interna pravila o radu" \t "17."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FINANCIJE I PRORAČUN (CAF): izvješće o aktivnostima" \t "17."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"POSTUPAK DAVANJA RAZRJEŠNICE" \t "17." \b </w:instrText>
            </w:r>
            <w:r w:rsidRPr="00365ACC">
              <w:rPr>
                <w:rFonts w:asciiTheme="minorHAnsi" w:hAnsiTheme="minorHAnsi" w:cstheme="minorHAnsi"/>
                <w:sz w:val="28"/>
                <w:szCs w:val="28"/>
              </w:rPr>
              <w:fldChar w:fldCharType="end"/>
            </w:r>
          </w:p>
        </w:tc>
        <w:tc>
          <w:tcPr>
            <w:tcW w:w="4462" w:type="dxa"/>
            <w:gridSpan w:val="2"/>
          </w:tcPr>
          <w:p w:rsidRPr="00365ACC" w:rsidR="002247F8" w:rsidP="00A20B1A" w:rsidRDefault="002247F8" w14:paraId="7D35A880"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2247F8" w:rsidTr="00080033" w14:paraId="10F6F46A" w14:textId="77777777">
        <w:tc>
          <w:tcPr>
            <w:tcW w:w="4462" w:type="dxa"/>
          </w:tcPr>
          <w:p w:rsidRPr="00365ACC" w:rsidR="002247F8" w:rsidP="002247F8" w:rsidRDefault="002247F8" w14:paraId="0198E059" w14:textId="77777777">
            <w:pPr>
              <w:pStyle w:val="Heading1"/>
              <w:numPr>
                <w:ilvl w:val="0"/>
                <w:numId w:val="1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Osniva se Povjerenstvo za financije i proračun, sastavljeno od dvanaest članova: jednog predsjednika, koji je jedan od dvaju potpredsjednika Odbora, i jedanaest članova, koje imenuje Predsjedništvo na prijedlog skupina.</w:t>
            </w:r>
          </w:p>
        </w:tc>
        <w:tc>
          <w:tcPr>
            <w:tcW w:w="4462" w:type="dxa"/>
            <w:gridSpan w:val="2"/>
          </w:tcPr>
          <w:p w:rsidRPr="00365ACC" w:rsidR="002247F8" w:rsidP="00A20B1A" w:rsidRDefault="002247F8" w14:paraId="60E364A3" w14:textId="77777777">
            <w:pPr>
              <w:pStyle w:val="ListParagraph"/>
              <w:widowControl w:val="0"/>
              <w:adjustRightInd w:val="0"/>
              <w:snapToGrid w:val="0"/>
              <w:spacing w:after="0" w:line="288" w:lineRule="auto"/>
              <w:ind w:left="0"/>
              <w:jc w:val="left"/>
              <w:rPr>
                <w:rFonts w:cstheme="minorHAnsi"/>
                <w:sz w:val="28"/>
                <w:szCs w:val="28"/>
              </w:rPr>
            </w:pPr>
          </w:p>
          <w:p w:rsidRPr="00365ACC" w:rsidR="002247F8" w:rsidP="00A20B1A" w:rsidRDefault="002247F8" w14:paraId="0E98A4CD" w14:textId="77777777">
            <w:pPr>
              <w:pStyle w:val="ListParagraph"/>
              <w:widowControl w:val="0"/>
              <w:adjustRightInd w:val="0"/>
              <w:snapToGrid w:val="0"/>
              <w:spacing w:after="0" w:line="288" w:lineRule="auto"/>
              <w:ind w:left="0"/>
              <w:jc w:val="left"/>
              <w:rPr>
                <w:rFonts w:eastAsia="DengXian" w:cstheme="minorHAnsi"/>
                <w:sz w:val="28"/>
                <w:szCs w:val="28"/>
              </w:rPr>
            </w:pPr>
          </w:p>
        </w:tc>
      </w:tr>
      <w:tr w:rsidRPr="00365ACC" w:rsidR="002247F8" w:rsidTr="00080033" w14:paraId="0056D433" w14:textId="77777777">
        <w:tc>
          <w:tcPr>
            <w:tcW w:w="4462" w:type="dxa"/>
          </w:tcPr>
          <w:p w:rsidRPr="00365ACC" w:rsidR="002247F8" w:rsidP="002247F8" w:rsidRDefault="002247F8" w14:paraId="6D0B32DD" w14:textId="77777777">
            <w:pPr>
              <w:pStyle w:val="Heading1"/>
              <w:numPr>
                <w:ilvl w:val="0"/>
                <w:numId w:val="1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Povjerenstvo za financije i proračun:</w:t>
            </w:r>
          </w:p>
        </w:tc>
        <w:tc>
          <w:tcPr>
            <w:tcW w:w="4462" w:type="dxa"/>
            <w:gridSpan w:val="2"/>
          </w:tcPr>
          <w:p w:rsidRPr="00365ACC" w:rsidR="002247F8" w:rsidP="00A20B1A" w:rsidRDefault="002247F8" w14:paraId="61AB368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D09E1B9" w14:textId="77777777">
        <w:tc>
          <w:tcPr>
            <w:tcW w:w="4462" w:type="dxa"/>
          </w:tcPr>
          <w:p w:rsidRPr="00365ACC" w:rsidR="002247F8" w:rsidP="002247F8" w:rsidRDefault="002247F8" w14:paraId="1E175A22"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sidRPr="00365ACC">
              <w:rPr>
                <w:rFonts w:cstheme="minorHAnsi"/>
                <w:sz w:val="28"/>
                <w:szCs w:val="28"/>
              </w:rPr>
              <w:t>od glavnog tajnika prima nacrt projekcije prihoda i rashoda za sljedeću proračunsku godinu, razmatra ga, raspravlja o njemu s glavnim tajnikom i podnosi ga na odobrenje Predsjedništvu zajedno sa svojim primjedbama i prijedlozima izmjena;</w:t>
            </w:r>
          </w:p>
        </w:tc>
        <w:tc>
          <w:tcPr>
            <w:tcW w:w="4462" w:type="dxa"/>
            <w:gridSpan w:val="2"/>
          </w:tcPr>
          <w:p w:rsidRPr="00365ACC" w:rsidR="002247F8" w:rsidP="00A20B1A" w:rsidRDefault="002247F8" w14:paraId="00E98746" w14:textId="77777777">
            <w:pPr>
              <w:pStyle w:val="ListParagraph"/>
              <w:widowControl w:val="0"/>
              <w:adjustRightInd w:val="0"/>
              <w:snapToGrid w:val="0"/>
              <w:spacing w:after="0" w:line="288" w:lineRule="auto"/>
              <w:ind w:left="0"/>
              <w:rPr>
                <w:rFonts w:cstheme="minorHAnsi"/>
                <w:sz w:val="28"/>
                <w:szCs w:val="28"/>
              </w:rPr>
            </w:pPr>
            <w:r w:rsidRPr="00365ACC">
              <w:rPr>
                <w:rFonts w:cstheme="minorHAnsi"/>
                <w:sz w:val="28"/>
                <w:szCs w:val="28"/>
              </w:rPr>
              <w:t>Pravilo 17. stavak 2. točku (a) treba tumačiti zajedno s pravilom 110.</w:t>
            </w:r>
          </w:p>
          <w:p w:rsidRPr="00365ACC" w:rsidR="002247F8" w:rsidP="00A20B1A" w:rsidRDefault="002247F8" w14:paraId="19F73DC8"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4232A59C" w14:textId="77777777">
        <w:tc>
          <w:tcPr>
            <w:tcW w:w="4462" w:type="dxa"/>
          </w:tcPr>
          <w:p w:rsidRPr="00365ACC" w:rsidR="002247F8" w:rsidP="002247F8" w:rsidRDefault="002247F8" w14:paraId="3F2540CC"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sidRPr="00365ACC">
              <w:rPr>
                <w:rFonts w:cstheme="minorHAnsi"/>
                <w:sz w:val="28"/>
                <w:szCs w:val="28"/>
              </w:rPr>
              <w:t xml:space="preserve">zaduženo je za pripremu svih </w:t>
            </w:r>
            <w:r w:rsidRPr="00365ACC">
              <w:rPr>
                <w:rFonts w:cstheme="minorHAnsi"/>
                <w:sz w:val="28"/>
                <w:szCs w:val="28"/>
              </w:rPr>
              <w:lastRenderedPageBreak/>
              <w:t>nacrta odluka koje donosi Predsjedništvo, a koje su financijske i proračunske prirode ili su organizacijske prirode, ali imaju financijski ili proračunski učinak;</w:t>
            </w:r>
          </w:p>
        </w:tc>
        <w:tc>
          <w:tcPr>
            <w:tcW w:w="4462" w:type="dxa"/>
            <w:gridSpan w:val="2"/>
          </w:tcPr>
          <w:p w:rsidRPr="00365ACC" w:rsidR="002247F8" w:rsidP="00A20B1A" w:rsidRDefault="002247F8" w14:paraId="1333B851"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1D3D44F9" w14:textId="77777777">
        <w:tc>
          <w:tcPr>
            <w:tcW w:w="4462" w:type="dxa"/>
          </w:tcPr>
          <w:p w:rsidRPr="00365ACC" w:rsidR="002247F8" w:rsidP="002247F8" w:rsidRDefault="002247F8" w14:paraId="2C0835A1" w14:textId="77777777">
            <w:pPr>
              <w:pStyle w:val="ListParagraph"/>
              <w:widowControl w:val="0"/>
              <w:numPr>
                <w:ilvl w:val="0"/>
                <w:numId w:val="12"/>
              </w:numPr>
              <w:adjustRightInd w:val="0"/>
              <w:snapToGrid w:val="0"/>
              <w:spacing w:after="0" w:line="288" w:lineRule="auto"/>
              <w:ind w:left="567" w:hanging="283"/>
              <w:rPr>
                <w:rFonts w:cstheme="minorHAnsi"/>
                <w:sz w:val="28"/>
                <w:szCs w:val="28"/>
              </w:rPr>
            </w:pPr>
            <w:r w:rsidRPr="00365ACC">
              <w:rPr>
                <w:rFonts w:cstheme="minorHAnsi"/>
                <w:sz w:val="28"/>
                <w:szCs w:val="28"/>
              </w:rPr>
              <w:t>savjetuje Predsjedništvo o:</w:t>
            </w:r>
          </w:p>
        </w:tc>
        <w:tc>
          <w:tcPr>
            <w:tcW w:w="4462" w:type="dxa"/>
            <w:gridSpan w:val="2"/>
          </w:tcPr>
          <w:p w:rsidRPr="00365ACC" w:rsidR="002247F8" w:rsidP="00A20B1A" w:rsidRDefault="002247F8" w14:paraId="51FE20CD"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24D7B9A7" w14:textId="77777777">
        <w:tc>
          <w:tcPr>
            <w:tcW w:w="4462" w:type="dxa"/>
          </w:tcPr>
          <w:p w:rsidRPr="00365ACC" w:rsidR="002247F8" w:rsidP="002247F8" w:rsidRDefault="002247F8" w14:paraId="528BB88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svim važnim pitanjima koja bi mogla ugroziti dobro upravljanje odobrenim sredstvima ili spriječiti postizanje zadanih ciljeva, naročito kad je riječ o predviđanju upotrebe odobrenih sredstava,</w:t>
            </w:r>
          </w:p>
        </w:tc>
        <w:tc>
          <w:tcPr>
            <w:tcW w:w="4462" w:type="dxa"/>
            <w:gridSpan w:val="2"/>
          </w:tcPr>
          <w:p w:rsidRPr="00365ACC" w:rsidR="002247F8" w:rsidP="00A20B1A" w:rsidRDefault="002247F8" w14:paraId="55331C76" w14:textId="77777777">
            <w:pPr>
              <w:pStyle w:val="ListParagraph"/>
              <w:widowControl w:val="0"/>
              <w:adjustRightInd w:val="0"/>
              <w:snapToGrid w:val="0"/>
              <w:spacing w:after="0" w:line="288" w:lineRule="auto"/>
              <w:ind w:left="0"/>
              <w:rPr>
                <w:rFonts w:cstheme="minorHAnsi"/>
                <w:sz w:val="28"/>
                <w:szCs w:val="28"/>
              </w:rPr>
            </w:pPr>
            <w:r w:rsidRPr="00365ACC">
              <w:rPr>
                <w:rFonts w:cstheme="minorHAnsi"/>
                <w:sz w:val="28"/>
                <w:szCs w:val="28"/>
              </w:rPr>
              <w:t>U svojoj savjetodavnoj ulozi Povjerenstvo za financije i proračun Predsjedništvo obavještava o svim važnim pitanjima koja bi mogla ugroziti dobro upravljanje odobrenim sredstvima ili spriječiti postizanje zadanih ciljeva, naročito kad je riječ o predviđanju upotrebe odobrenih sredstava.</w:t>
            </w:r>
          </w:p>
        </w:tc>
      </w:tr>
      <w:tr w:rsidRPr="00365ACC" w:rsidR="002247F8" w:rsidTr="00080033" w14:paraId="5798E4B1" w14:textId="77777777">
        <w:tc>
          <w:tcPr>
            <w:tcW w:w="4462" w:type="dxa"/>
          </w:tcPr>
          <w:p w:rsidRPr="00365ACC" w:rsidR="002247F8" w:rsidP="002247F8" w:rsidRDefault="002247F8" w14:paraId="02FA0C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izvršenju tekućeg proračuna, prijenosu odobrenih sredstava, učinku plana radnih mjesta na proračun, administrativnim odobrenim sredstvima i aktivnostima u pogledu projekata koji se tiču zgrada, uključujući procjenu stanja i predlaganje daljnjih koraka,</w:t>
            </w:r>
          </w:p>
        </w:tc>
        <w:tc>
          <w:tcPr>
            <w:tcW w:w="4462" w:type="dxa"/>
            <w:gridSpan w:val="2"/>
          </w:tcPr>
          <w:p w:rsidRPr="00365ACC" w:rsidR="002247F8" w:rsidP="00A20B1A" w:rsidRDefault="002247F8" w14:paraId="4DCD5CC5" w14:textId="77777777">
            <w:pPr>
              <w:pStyle w:val="ListParagraph"/>
              <w:widowControl w:val="0"/>
              <w:adjustRightInd w:val="0"/>
              <w:snapToGrid w:val="0"/>
              <w:spacing w:after="0" w:line="288" w:lineRule="auto"/>
              <w:ind w:left="0"/>
              <w:rPr>
                <w:rFonts w:cstheme="minorHAnsi"/>
                <w:sz w:val="28"/>
                <w:szCs w:val="28"/>
              </w:rPr>
            </w:pPr>
            <w:r w:rsidRPr="00365ACC">
              <w:rPr>
                <w:rFonts w:cstheme="minorHAnsi"/>
                <w:sz w:val="28"/>
                <w:szCs w:val="28"/>
              </w:rPr>
              <w:t>U svojoj savjetodavnoj ulozi Povjerenstvo za financije i proračun obavještava Predsjedništvo o stanju izvršenja tekućeg proračuna, a posebno o učinku na plan radnih mjesta, administrativna odobrena sredstva i aktivnosti u pogledu projekata koji se tiču zgrada.</w:t>
            </w:r>
          </w:p>
          <w:p w:rsidRPr="00365ACC" w:rsidR="002247F8" w:rsidP="00A20B1A" w:rsidRDefault="002247F8" w14:paraId="5A6CD885" w14:textId="77777777">
            <w:pPr>
              <w:pStyle w:val="ListParagraph"/>
              <w:widowControl w:val="0"/>
              <w:adjustRightInd w:val="0"/>
              <w:snapToGrid w:val="0"/>
              <w:spacing w:after="0" w:line="288" w:lineRule="auto"/>
              <w:ind w:left="0"/>
              <w:rPr>
                <w:rFonts w:cstheme="minorHAnsi"/>
                <w:sz w:val="28"/>
                <w:szCs w:val="28"/>
              </w:rPr>
            </w:pPr>
          </w:p>
          <w:p w:rsidRPr="00365ACC" w:rsidR="002247F8" w:rsidP="00A20B1A" w:rsidRDefault="002247F8" w14:paraId="1CBB46D4" w14:textId="77777777">
            <w:pPr>
              <w:pStyle w:val="ListParagraph"/>
              <w:widowControl w:val="0"/>
              <w:adjustRightInd w:val="0"/>
              <w:snapToGrid w:val="0"/>
              <w:spacing w:after="0" w:line="288" w:lineRule="auto"/>
              <w:ind w:left="0"/>
              <w:rPr>
                <w:rFonts w:cstheme="minorHAnsi"/>
                <w:sz w:val="28"/>
                <w:szCs w:val="28"/>
              </w:rPr>
            </w:pPr>
            <w:r w:rsidRPr="00365ACC">
              <w:rPr>
                <w:rFonts w:cstheme="minorHAnsi"/>
                <w:sz w:val="28"/>
                <w:szCs w:val="28"/>
              </w:rPr>
              <w:t>Povjerenstvo za financije i proračun Predsjedništvo obavještava i o prijenosima odobrenih sredstava na koje je Povjerenstvo pristalo.</w:t>
            </w:r>
          </w:p>
        </w:tc>
      </w:tr>
      <w:tr w:rsidRPr="00365ACC" w:rsidR="002247F8" w:rsidTr="00080033" w14:paraId="12EEA733" w14:textId="77777777">
        <w:tc>
          <w:tcPr>
            <w:tcW w:w="4462" w:type="dxa"/>
          </w:tcPr>
          <w:p w:rsidRPr="00365ACC" w:rsidR="002247F8" w:rsidP="002247F8" w:rsidRDefault="002247F8" w14:paraId="1F8A448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postupku davanja razrješnice u bliskoj suradnji s glavnim tajnikom i izvjestiteljem Europskog parlamenta.</w:t>
            </w:r>
          </w:p>
        </w:tc>
        <w:tc>
          <w:tcPr>
            <w:tcW w:w="4462" w:type="dxa"/>
            <w:gridSpan w:val="2"/>
          </w:tcPr>
          <w:p w:rsidRPr="00365ACC" w:rsidR="002247F8" w:rsidP="00A20B1A" w:rsidRDefault="002247F8" w14:paraId="16749E6E" w14:textId="77777777">
            <w:pPr>
              <w:pStyle w:val="ListParagraph"/>
              <w:widowControl w:val="0"/>
              <w:adjustRightInd w:val="0"/>
              <w:snapToGrid w:val="0"/>
              <w:spacing w:after="0" w:line="288" w:lineRule="auto"/>
              <w:ind w:left="0"/>
              <w:rPr>
                <w:rFonts w:cstheme="minorHAnsi"/>
                <w:sz w:val="28"/>
                <w:szCs w:val="28"/>
              </w:rPr>
            </w:pPr>
            <w:r w:rsidRPr="00365ACC">
              <w:rPr>
                <w:rFonts w:cstheme="minorHAnsi"/>
                <w:sz w:val="28"/>
                <w:szCs w:val="28"/>
              </w:rPr>
              <w:t xml:space="preserve">Savjetodavna uloga Povjerenstva za financije i proračun u postupku davanja razrješnice povezana je s temama koje su u njegovoj općoj </w:t>
            </w:r>
            <w:r w:rsidRPr="00365ACC">
              <w:rPr>
                <w:rFonts w:cstheme="minorHAnsi"/>
                <w:sz w:val="28"/>
                <w:szCs w:val="28"/>
              </w:rPr>
              <w:lastRenderedPageBreak/>
              <w:t>savjetodavnoj nadležnosti. Glavni tajnik kao dužnosnik za ovjeravanje na osnovi delegiranja, koji djeluje u skladu s Financijskom uredbom i Pravilnikom o osoblju, uz savjetovanje i suradnju s nadležnim službama i unutarnjim tijelima EGSO-a i uz puno poštovanje obveze povjerljivosti, odgovoran je za postupak davanja razrješnice.</w:t>
            </w:r>
          </w:p>
        </w:tc>
      </w:tr>
      <w:tr w:rsidRPr="00365ACC" w:rsidR="002247F8" w:rsidTr="00080033" w14:paraId="128BE6D9" w14:textId="77777777">
        <w:tc>
          <w:tcPr>
            <w:tcW w:w="4462" w:type="dxa"/>
          </w:tcPr>
          <w:p w:rsidRPr="00365ACC" w:rsidR="002247F8" w:rsidP="002247F8" w:rsidRDefault="002247F8" w14:paraId="6890FCB5" w14:textId="77777777">
            <w:pPr>
              <w:pStyle w:val="Heading1"/>
              <w:numPr>
                <w:ilvl w:val="0"/>
                <w:numId w:val="1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Predsjedništvo Povjerenstvu za financije i proračun može dodijeliti i druge ovlasti.</w:t>
            </w:r>
          </w:p>
        </w:tc>
        <w:tc>
          <w:tcPr>
            <w:tcW w:w="4462" w:type="dxa"/>
            <w:gridSpan w:val="2"/>
          </w:tcPr>
          <w:p w:rsidRPr="00365ACC" w:rsidR="002247F8" w:rsidP="00A20B1A" w:rsidRDefault="002247F8" w14:paraId="1D3B99E7" w14:textId="77777777">
            <w:pPr>
              <w:pStyle w:val="ListParagraph"/>
              <w:widowControl w:val="0"/>
              <w:adjustRightInd w:val="0"/>
              <w:snapToGrid w:val="0"/>
              <w:spacing w:after="0" w:line="288" w:lineRule="auto"/>
              <w:ind w:left="0"/>
              <w:rPr>
                <w:rFonts w:cstheme="minorHAnsi"/>
                <w:sz w:val="28"/>
                <w:szCs w:val="28"/>
              </w:rPr>
            </w:pPr>
          </w:p>
        </w:tc>
      </w:tr>
      <w:tr w:rsidRPr="00365ACC" w:rsidR="002247F8" w:rsidTr="00080033" w14:paraId="33F084CA" w14:textId="77777777">
        <w:tc>
          <w:tcPr>
            <w:tcW w:w="4462" w:type="dxa"/>
          </w:tcPr>
          <w:p w:rsidRPr="00365ACC" w:rsidR="002247F8" w:rsidP="002247F8" w:rsidRDefault="002247F8" w14:paraId="1C23C197" w14:textId="77777777">
            <w:pPr>
              <w:pStyle w:val="Heading1"/>
              <w:numPr>
                <w:ilvl w:val="0"/>
                <w:numId w:val="1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Povjerenstvo za financije i proračun Predsjedništvu na odobrenje podnosi nacrt vlastitih internih pravila o radu.</w:t>
            </w:r>
          </w:p>
        </w:tc>
        <w:tc>
          <w:tcPr>
            <w:tcW w:w="4462" w:type="dxa"/>
            <w:gridSpan w:val="2"/>
          </w:tcPr>
          <w:p w:rsidRPr="00365ACC" w:rsidR="002247F8" w:rsidP="00A20B1A" w:rsidRDefault="002247F8" w14:paraId="22C67E85" w14:textId="77777777">
            <w:pPr>
              <w:pStyle w:val="Heading1"/>
              <w:numPr>
                <w:ilvl w:val="0"/>
                <w:numId w:val="0"/>
              </w:numPr>
              <w:outlineLvl w:val="0"/>
              <w:rPr>
                <w:rFonts w:asciiTheme="minorHAnsi" w:hAnsiTheme="minorHAnsi" w:cstheme="minorHAnsi"/>
                <w:sz w:val="28"/>
                <w:szCs w:val="28"/>
                <w:lang w:val="en-GB"/>
              </w:rPr>
            </w:pPr>
          </w:p>
        </w:tc>
      </w:tr>
      <w:tr w:rsidRPr="00365ACC" w:rsidR="002247F8" w:rsidTr="00080033" w14:paraId="37A41909" w14:textId="77777777">
        <w:tc>
          <w:tcPr>
            <w:tcW w:w="4462" w:type="dxa"/>
          </w:tcPr>
          <w:p w:rsidRPr="00365ACC" w:rsidR="002247F8" w:rsidP="002247F8" w:rsidRDefault="002247F8" w14:paraId="2D23165F" w14:textId="77777777">
            <w:pPr>
              <w:pStyle w:val="Heading1"/>
              <w:numPr>
                <w:ilvl w:val="0"/>
                <w:numId w:val="1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Povjerenstvo za financije i proračun na redovnim sjednicama Predsjedništva podnosi godišnje izvješće o svojim aktivnostima.</w:t>
            </w:r>
          </w:p>
        </w:tc>
        <w:tc>
          <w:tcPr>
            <w:tcW w:w="4462" w:type="dxa"/>
            <w:gridSpan w:val="2"/>
          </w:tcPr>
          <w:p w:rsidRPr="00365ACC" w:rsidR="002247F8" w:rsidP="00A20B1A" w:rsidRDefault="002247F8" w14:paraId="361DFDF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37796D8" w14:textId="77777777">
        <w:tc>
          <w:tcPr>
            <w:tcW w:w="4462" w:type="dxa"/>
          </w:tcPr>
          <w:p w:rsidRPr="00365ACC" w:rsidR="002247F8" w:rsidP="002247F8" w:rsidRDefault="002247F8" w14:paraId="2D614C3B" w14:textId="77777777">
            <w:pPr>
              <w:pStyle w:val="Heading1"/>
              <w:numPr>
                <w:ilvl w:val="0"/>
                <w:numId w:val="1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Povjerenstva za financije i proračun predstavlja Odbor pred proračunskim tijelima Europske unije i o tome izvještava Predsjedništvo.</w:t>
            </w:r>
          </w:p>
        </w:tc>
        <w:tc>
          <w:tcPr>
            <w:tcW w:w="4462" w:type="dxa"/>
            <w:gridSpan w:val="2"/>
          </w:tcPr>
          <w:p w:rsidRPr="00365ACC" w:rsidR="002247F8" w:rsidP="00A20B1A" w:rsidRDefault="002247F8" w14:paraId="08B644B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E60A6C7" w14:textId="77777777">
        <w:tc>
          <w:tcPr>
            <w:tcW w:w="4462" w:type="dxa"/>
          </w:tcPr>
          <w:p w:rsidRPr="00365ACC" w:rsidR="002247F8" w:rsidP="002247F8" w:rsidRDefault="002247F8" w14:paraId="2DE2BF4D" w14:textId="77777777">
            <w:pPr>
              <w:rPr>
                <w:rFonts w:asciiTheme="minorHAnsi" w:hAnsiTheme="minorHAnsi" w:cstheme="minorHAnsi"/>
                <w:sz w:val="28"/>
                <w:szCs w:val="28"/>
                <w:lang w:val="en-GB"/>
              </w:rPr>
            </w:pPr>
          </w:p>
        </w:tc>
        <w:tc>
          <w:tcPr>
            <w:tcW w:w="4462" w:type="dxa"/>
            <w:gridSpan w:val="2"/>
          </w:tcPr>
          <w:p w:rsidRPr="00365ACC" w:rsidR="002247F8" w:rsidP="00A20B1A" w:rsidRDefault="002247F8" w14:paraId="6ED1B6D9" w14:textId="77777777">
            <w:pPr>
              <w:jc w:val="left"/>
              <w:rPr>
                <w:rFonts w:asciiTheme="minorHAnsi" w:hAnsiTheme="minorHAnsi" w:cstheme="minorHAnsi"/>
                <w:sz w:val="28"/>
                <w:szCs w:val="28"/>
                <w:lang w:val="en-GB"/>
              </w:rPr>
            </w:pPr>
          </w:p>
        </w:tc>
      </w:tr>
      <w:tr w:rsidRPr="00365ACC" w:rsidR="002247F8" w:rsidTr="00080033" w14:paraId="2D0B66AD" w14:textId="77777777">
        <w:tc>
          <w:tcPr>
            <w:tcW w:w="4462" w:type="dxa"/>
          </w:tcPr>
          <w:p w:rsidRPr="00365ACC" w:rsidR="002247F8" w:rsidP="002247F8" w:rsidRDefault="002247F8" w14:paraId="5CEB1B8C"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18. – Povjerenstvo za komunikaciju (COCOM)</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"COCOM" \t "vidjeti\: POVJERENSTVO ZA KOMUNIKACIJU (COCOM) 18."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KOMUNIKACIJU (COCOM)" \t "18."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KOMUNIKACIJU (COCOM): sastav" \t "18."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KOMUNIKACIJU (COCOM): ovlasti" \t "18."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KOMUNIKACIJU (COCOM): interna pravila o radu" \t "18."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KOMUNIKACIJU (COCOM): izvješće o aktivnostima" \t "18." \b </w:instrText>
            </w:r>
            <w:r w:rsidRPr="00365ACC">
              <w:rPr>
                <w:rFonts w:asciiTheme="minorHAnsi" w:hAnsiTheme="minorHAnsi" w:cstheme="minorHAnsi"/>
                <w:sz w:val="28"/>
                <w:szCs w:val="28"/>
              </w:rPr>
              <w:fldChar w:fldCharType="end"/>
            </w:r>
          </w:p>
        </w:tc>
        <w:tc>
          <w:tcPr>
            <w:tcW w:w="4462" w:type="dxa"/>
            <w:gridSpan w:val="2"/>
          </w:tcPr>
          <w:p w:rsidRPr="00365ACC" w:rsidR="002247F8" w:rsidP="00A20B1A" w:rsidRDefault="00DA524D" w14:paraId="428CC26B"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"KOMUNIKACIJSKA STRATEGIJA ODBORA" \t "18. (PO)" \b </w:instrText>
            </w:r>
            <w:r w:rsidRPr="00365ACC">
              <w:rPr>
                <w:rFonts w:asciiTheme="minorHAnsi" w:hAnsiTheme="minorHAnsi" w:cstheme="minorHAnsi"/>
                <w:sz w:val="28"/>
                <w:szCs w:val="28"/>
              </w:rPr>
              <w:fldChar w:fldCharType="end"/>
            </w:r>
          </w:p>
        </w:tc>
      </w:tr>
      <w:tr w:rsidRPr="00365ACC" w:rsidR="002247F8" w:rsidTr="00080033" w14:paraId="407BE620" w14:textId="77777777">
        <w:tc>
          <w:tcPr>
            <w:tcW w:w="4462" w:type="dxa"/>
          </w:tcPr>
          <w:p w:rsidRPr="00365ACC" w:rsidR="002247F8" w:rsidP="002247F8" w:rsidRDefault="002247F8" w14:paraId="296ED297" w14:textId="77777777">
            <w:pPr>
              <w:pStyle w:val="Heading1"/>
              <w:numPr>
                <w:ilvl w:val="0"/>
                <w:numId w:val="13"/>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Osniva se Povjerenstvo za komunikaciju, sastavljeno od dvanaest članova: jednog predsjednika, koji je jedan od dvaju </w:t>
            </w:r>
            <w:r w:rsidRPr="00365ACC">
              <w:rPr>
                <w:rFonts w:asciiTheme="minorHAnsi" w:hAnsiTheme="minorHAnsi" w:cstheme="minorHAnsi"/>
                <w:sz w:val="28"/>
                <w:szCs w:val="28"/>
              </w:rPr>
              <w:lastRenderedPageBreak/>
              <w:t>potpredsjednika Odbora, i jedanaest članova koje imenuje Predsjedništvo na prijedlog skupina.</w:t>
            </w:r>
          </w:p>
        </w:tc>
        <w:tc>
          <w:tcPr>
            <w:tcW w:w="4462" w:type="dxa"/>
            <w:gridSpan w:val="2"/>
          </w:tcPr>
          <w:p w:rsidRPr="00365ACC" w:rsidR="002247F8" w:rsidP="00A20B1A" w:rsidRDefault="002247F8" w14:paraId="1B91B93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B782ACC" w14:textId="77777777">
        <w:tc>
          <w:tcPr>
            <w:tcW w:w="4462" w:type="dxa"/>
          </w:tcPr>
          <w:p w:rsidRPr="00365ACC" w:rsidR="002247F8" w:rsidP="002247F8" w:rsidRDefault="002247F8" w14:paraId="6C381D5C" w14:textId="77777777">
            <w:pPr>
              <w:pStyle w:val="Heading1"/>
              <w:numPr>
                <w:ilvl w:val="0"/>
                <w:numId w:val="13"/>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Povjerenstvo za komunikaciju:</w:t>
            </w:r>
          </w:p>
        </w:tc>
        <w:tc>
          <w:tcPr>
            <w:tcW w:w="4462" w:type="dxa"/>
            <w:gridSpan w:val="2"/>
          </w:tcPr>
          <w:p w:rsidRPr="00365ACC" w:rsidR="002247F8" w:rsidP="00A20B1A" w:rsidRDefault="002247F8" w14:paraId="3FCB340E" w14:textId="77777777">
            <w:pPr>
              <w:rPr>
                <w:rFonts w:eastAsia="Calibri" w:asciiTheme="minorHAnsi" w:hAnsiTheme="minorHAnsi" w:cstheme="minorHAnsi"/>
                <w:sz w:val="28"/>
                <w:szCs w:val="28"/>
              </w:rPr>
            </w:pPr>
            <w:r w:rsidRPr="00365ACC">
              <w:rPr>
                <w:rFonts w:asciiTheme="minorHAnsi" w:hAnsiTheme="minorHAnsi" w:cstheme="minorHAnsi"/>
                <w:sz w:val="28"/>
                <w:szCs w:val="28"/>
              </w:rPr>
              <w:t>Povjerenstvo za komunikaciju zaduženo je za izradu komunikacijske strategije EGSO-a, koju podnosi Predsjedništvu na odobrenje.</w:t>
            </w:r>
          </w:p>
          <w:p w:rsidRPr="00365ACC" w:rsidR="002247F8" w:rsidP="00A20B1A" w:rsidRDefault="002247F8" w14:paraId="7198CAA2" w14:textId="77777777">
            <w:pPr>
              <w:rPr>
                <w:rFonts w:eastAsia="Calibri" w:asciiTheme="minorHAnsi" w:hAnsiTheme="minorHAnsi" w:cstheme="minorHAnsi"/>
                <w:sz w:val="28"/>
                <w:szCs w:val="28"/>
                <w:lang w:val="en-GB"/>
              </w:rPr>
            </w:pPr>
          </w:p>
          <w:p w:rsidRPr="00365ACC" w:rsidR="002247F8" w:rsidP="00A20B1A" w:rsidRDefault="002247F8" w14:paraId="0DA2A8FB" w14:textId="77777777">
            <w:pPr>
              <w:rPr>
                <w:rFonts w:eastAsia="Calibri" w:asciiTheme="minorHAnsi" w:hAnsiTheme="minorHAnsi" w:cstheme="minorHAnsi"/>
                <w:sz w:val="28"/>
                <w:szCs w:val="28"/>
              </w:rPr>
            </w:pPr>
            <w:r w:rsidRPr="00365ACC">
              <w:rPr>
                <w:rFonts w:asciiTheme="minorHAnsi" w:hAnsiTheme="minorHAnsi" w:cstheme="minorHAnsi"/>
                <w:sz w:val="28"/>
                <w:szCs w:val="28"/>
              </w:rPr>
              <w:t>Sljedeći prijedlozi, nakon što ih Povjerenstvo za komunikaciju odobri, podnose se Predsjedništvu na usvajanje:</w:t>
            </w:r>
          </w:p>
          <w:p w:rsidRPr="00365ACC" w:rsidR="002247F8" w:rsidP="00A20B1A" w:rsidRDefault="002247F8" w14:paraId="3439700A" w14:textId="77777777">
            <w:pPr>
              <w:pStyle w:val="ListParagraph"/>
              <w:numPr>
                <w:ilvl w:val="0"/>
                <w:numId w:val="3"/>
              </w:numPr>
              <w:ind w:left="259" w:hanging="259"/>
              <w:rPr>
                <w:rFonts w:cstheme="minorHAnsi"/>
                <w:sz w:val="28"/>
                <w:szCs w:val="28"/>
              </w:rPr>
            </w:pPr>
            <w:r w:rsidRPr="00365ACC">
              <w:rPr>
                <w:rFonts w:cstheme="minorHAnsi"/>
                <w:sz w:val="28"/>
                <w:szCs w:val="28"/>
              </w:rPr>
              <w:t>prijedlozi u vezi s komunikacijom Odbora;</w:t>
            </w:r>
          </w:p>
          <w:p w:rsidRPr="00365ACC" w:rsidR="002247F8" w:rsidP="00A20B1A" w:rsidRDefault="002247F8" w14:paraId="1A8BF4B8" w14:textId="77777777">
            <w:pPr>
              <w:pStyle w:val="ListParagraph"/>
              <w:numPr>
                <w:ilvl w:val="0"/>
                <w:numId w:val="3"/>
              </w:numPr>
              <w:ind w:left="259" w:hanging="259"/>
              <w:rPr>
                <w:rFonts w:cstheme="minorHAnsi"/>
                <w:sz w:val="28"/>
                <w:szCs w:val="28"/>
              </w:rPr>
            </w:pPr>
            <w:r w:rsidRPr="00365ACC">
              <w:rPr>
                <w:rFonts w:cstheme="minorHAnsi"/>
                <w:sz w:val="28"/>
                <w:szCs w:val="28"/>
              </w:rPr>
              <w:t>dugoročni komunikacijski prioriteti Odbora;</w:t>
            </w:r>
          </w:p>
          <w:p w:rsidRPr="00365ACC" w:rsidR="002247F8" w:rsidP="00A20B1A" w:rsidRDefault="002247F8" w14:paraId="0637FC75" w14:textId="77777777">
            <w:pPr>
              <w:pStyle w:val="ListParagraph"/>
              <w:numPr>
                <w:ilvl w:val="0"/>
                <w:numId w:val="3"/>
              </w:numPr>
              <w:ind w:left="259" w:hanging="259"/>
              <w:rPr>
                <w:rFonts w:cstheme="minorHAnsi"/>
                <w:sz w:val="28"/>
                <w:szCs w:val="28"/>
              </w:rPr>
            </w:pPr>
            <w:r w:rsidRPr="00365ACC">
              <w:rPr>
                <w:rFonts w:cstheme="minorHAnsi"/>
                <w:sz w:val="28"/>
                <w:szCs w:val="28"/>
              </w:rPr>
              <w:t>odluke kojima se stvara okvir za komunikacijske aktivnosti članova EGSO-a (npr. okvir za aktivnosti otvaranja prema javnosti). Ova se odredba odnosi samo na okvir; pojedinačne odluke koje se donose na temelju okvira ne podliježu odobrenju Predsjedništva;</w:t>
            </w:r>
          </w:p>
          <w:p w:rsidRPr="00365ACC" w:rsidR="002247F8" w:rsidP="00A20B1A" w:rsidRDefault="002247F8" w14:paraId="2CDCBE2A" w14:textId="77777777">
            <w:pPr>
              <w:pStyle w:val="ListParagraph"/>
              <w:numPr>
                <w:ilvl w:val="0"/>
                <w:numId w:val="3"/>
              </w:numPr>
              <w:ind w:left="259" w:hanging="259"/>
              <w:rPr>
                <w:rFonts w:cstheme="minorHAnsi"/>
                <w:sz w:val="28"/>
                <w:szCs w:val="28"/>
              </w:rPr>
            </w:pPr>
            <w:r w:rsidRPr="00365ACC">
              <w:rPr>
                <w:rFonts w:cstheme="minorHAnsi"/>
                <w:sz w:val="28"/>
                <w:szCs w:val="28"/>
              </w:rPr>
              <w:t>prijedlozi koji se odnose na upravljanje komunikacijskim aktivnostima, a nisu ograničeni na administrativnu razinu i podrazumijevaju suradnju s EGSO-ovim Užim predsjedništvom, Užim predsjedništvom u proširenom sastavu, stručnim skupinama ili skupinama.</w:t>
            </w:r>
          </w:p>
        </w:tc>
      </w:tr>
      <w:tr w:rsidRPr="00365ACC" w:rsidR="002247F8" w:rsidTr="00080033" w14:paraId="359B5A47" w14:textId="77777777">
        <w:tc>
          <w:tcPr>
            <w:tcW w:w="4462" w:type="dxa"/>
          </w:tcPr>
          <w:p w:rsidRPr="00365ACC" w:rsidR="002247F8" w:rsidP="002247F8" w:rsidRDefault="002247F8" w14:paraId="3C0EB046"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365ACC">
              <w:rPr>
                <w:rFonts w:cstheme="minorHAnsi"/>
                <w:sz w:val="28"/>
                <w:szCs w:val="28"/>
              </w:rPr>
              <w:t xml:space="preserve">zaduženo je za usmjeravanje i </w:t>
            </w:r>
            <w:r w:rsidRPr="00365ACC">
              <w:rPr>
                <w:rFonts w:cstheme="minorHAnsi"/>
                <w:sz w:val="28"/>
                <w:szCs w:val="28"/>
              </w:rPr>
              <w:lastRenderedPageBreak/>
              <w:t xml:space="preserve">praćenje komunikacijske strategije Odbora; </w:t>
            </w:r>
          </w:p>
        </w:tc>
        <w:tc>
          <w:tcPr>
            <w:tcW w:w="4462" w:type="dxa"/>
            <w:gridSpan w:val="2"/>
          </w:tcPr>
          <w:p w:rsidRPr="00365ACC" w:rsidR="002247F8" w:rsidP="00A20B1A" w:rsidRDefault="002247F8" w14:paraId="1A8D30F1"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713D8D11" w14:textId="77777777">
        <w:tc>
          <w:tcPr>
            <w:tcW w:w="4462" w:type="dxa"/>
          </w:tcPr>
          <w:p w:rsidRPr="00365ACC" w:rsidR="002247F8" w:rsidP="002247F8" w:rsidRDefault="002247F8" w14:paraId="23E32FA2"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365ACC">
              <w:rPr>
                <w:rFonts w:cstheme="minorHAnsi"/>
                <w:sz w:val="28"/>
                <w:szCs w:val="28"/>
              </w:rPr>
              <w:t>savjetuje Predsjedništvo i predsjednika Odbora o pitanjima iz područja komunikacije;</w:t>
            </w:r>
          </w:p>
        </w:tc>
        <w:tc>
          <w:tcPr>
            <w:tcW w:w="4462" w:type="dxa"/>
            <w:gridSpan w:val="2"/>
          </w:tcPr>
          <w:p w:rsidRPr="00365ACC" w:rsidR="002247F8" w:rsidP="00A20B1A" w:rsidRDefault="002247F8" w14:paraId="5DA72B86"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6FC605FB" w14:textId="77777777">
        <w:tc>
          <w:tcPr>
            <w:tcW w:w="4462" w:type="dxa"/>
          </w:tcPr>
          <w:p w:rsidRPr="00365ACC" w:rsidR="002247F8" w:rsidP="002247F8" w:rsidRDefault="002247F8" w14:paraId="6159B9C3"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365ACC">
              <w:rPr>
                <w:rFonts w:cstheme="minorHAnsi"/>
                <w:sz w:val="28"/>
                <w:szCs w:val="28"/>
              </w:rPr>
              <w:t>koordinira aktivnosti struktura zaduženih za komunikaciju, odnose s novinarima i medijima te kulturu, osiguravajući da te aktivnosti budu u skladu s odobrenom strategijom i programima EGSO-a.</w:t>
            </w:r>
          </w:p>
        </w:tc>
        <w:tc>
          <w:tcPr>
            <w:tcW w:w="4462" w:type="dxa"/>
            <w:gridSpan w:val="2"/>
          </w:tcPr>
          <w:p w:rsidRPr="00365ACC" w:rsidR="002247F8" w:rsidP="00A20B1A" w:rsidRDefault="002247F8" w14:paraId="4A385FF5"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5D71492D" w14:textId="77777777">
        <w:tc>
          <w:tcPr>
            <w:tcW w:w="4462" w:type="dxa"/>
          </w:tcPr>
          <w:p w:rsidRPr="00365ACC" w:rsidR="002247F8" w:rsidP="002247F8" w:rsidRDefault="002247F8" w14:paraId="1AE04F12" w14:textId="77777777">
            <w:pPr>
              <w:pStyle w:val="Heading1"/>
              <w:numPr>
                <w:ilvl w:val="0"/>
                <w:numId w:val="2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Povjerenstvo za komunikaciju Predsjedništvu na odobrenje podnosi nacrt vlastitih internih pravila o radu.</w:t>
            </w:r>
          </w:p>
        </w:tc>
        <w:tc>
          <w:tcPr>
            <w:tcW w:w="4462" w:type="dxa"/>
            <w:gridSpan w:val="2"/>
          </w:tcPr>
          <w:p w:rsidRPr="00365ACC" w:rsidR="002247F8" w:rsidP="00A20B1A" w:rsidRDefault="002247F8" w14:paraId="2A4613C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5DED4AE" w14:textId="77777777">
        <w:tc>
          <w:tcPr>
            <w:tcW w:w="4462" w:type="dxa"/>
          </w:tcPr>
          <w:p w:rsidRPr="00365ACC" w:rsidR="002247F8" w:rsidP="002247F8" w:rsidRDefault="002247F8" w14:paraId="5E1130AB" w14:textId="77777777">
            <w:pPr>
              <w:pStyle w:val="Heading1"/>
              <w:numPr>
                <w:ilvl w:val="0"/>
                <w:numId w:val="2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Povjerenstvo za komunikaciju na redovnim sjednicama Predsjedništva podnosi godišnje izvješće o svojim aktivnostima.</w:t>
            </w:r>
          </w:p>
        </w:tc>
        <w:tc>
          <w:tcPr>
            <w:tcW w:w="4462" w:type="dxa"/>
            <w:gridSpan w:val="2"/>
          </w:tcPr>
          <w:p w:rsidRPr="00365ACC" w:rsidR="002247F8" w:rsidP="00A20B1A" w:rsidRDefault="002247F8" w14:paraId="5484EA7C" w14:textId="77777777">
            <w:pPr>
              <w:rPr>
                <w:rFonts w:eastAsia="Calibri" w:asciiTheme="minorHAnsi" w:hAnsiTheme="minorHAnsi" w:cstheme="minorHAnsi"/>
                <w:sz w:val="28"/>
                <w:szCs w:val="28"/>
              </w:rPr>
            </w:pPr>
            <w:r w:rsidRPr="00365ACC">
              <w:rPr>
                <w:rFonts w:asciiTheme="minorHAnsi" w:hAnsiTheme="minorHAnsi" w:cstheme="minorHAnsi"/>
                <w:sz w:val="28"/>
                <w:szCs w:val="28"/>
              </w:rPr>
              <w:t xml:space="preserve">Izvješće uključuje aktivnosti u vezi s </w:t>
            </w:r>
            <w:proofErr w:type="spellStart"/>
            <w:r w:rsidRPr="00365ACC">
              <w:rPr>
                <w:rFonts w:asciiTheme="minorHAnsi" w:hAnsiTheme="minorHAnsi" w:cstheme="minorHAnsi"/>
                <w:sz w:val="28"/>
                <w:szCs w:val="28"/>
              </w:rPr>
              <w:t>međuinstitucijskim</w:t>
            </w:r>
            <w:proofErr w:type="spellEnd"/>
            <w:r w:rsidRPr="00365ACC">
              <w:rPr>
                <w:rFonts w:asciiTheme="minorHAnsi" w:hAnsiTheme="minorHAnsi" w:cstheme="minorHAnsi"/>
                <w:sz w:val="28"/>
                <w:szCs w:val="28"/>
              </w:rPr>
              <w:t xml:space="preserve"> odnosima i odnosima s civilnim društvom i gospodarskim i socijalnim vijećima, koje se provode u nadležnosti Uprave za komunikaciju.</w:t>
            </w:r>
          </w:p>
          <w:p w:rsidRPr="00365ACC" w:rsidR="002247F8" w:rsidP="00A20B1A" w:rsidRDefault="002247F8" w14:paraId="0A247323" w14:textId="77777777">
            <w:pPr>
              <w:rPr>
                <w:rFonts w:asciiTheme="minorHAnsi" w:hAnsiTheme="minorHAnsi" w:cstheme="minorHAnsi"/>
                <w:sz w:val="28"/>
                <w:szCs w:val="28"/>
                <w:lang w:val="en-GB"/>
              </w:rPr>
            </w:pPr>
          </w:p>
          <w:p w:rsidRPr="00365ACC" w:rsidR="002247F8" w:rsidP="00A20B1A" w:rsidRDefault="002247F8" w14:paraId="3361C242" w14:textId="77777777">
            <w:pPr>
              <w:rPr>
                <w:rFonts w:eastAsia="Calibri" w:asciiTheme="minorHAnsi" w:hAnsiTheme="minorHAnsi" w:cstheme="minorHAnsi"/>
                <w:sz w:val="28"/>
                <w:szCs w:val="28"/>
              </w:rPr>
            </w:pPr>
            <w:r w:rsidRPr="00365ACC">
              <w:rPr>
                <w:rFonts w:asciiTheme="minorHAnsi" w:hAnsiTheme="minorHAnsi" w:cstheme="minorHAnsi"/>
                <w:sz w:val="28"/>
                <w:szCs w:val="28"/>
              </w:rPr>
              <w:t>Povjerenstvo za komunikaciju donosi (neiscrpni popis):</w:t>
            </w:r>
          </w:p>
          <w:p w:rsidRPr="00365ACC" w:rsidR="002247F8" w:rsidP="00A20B1A" w:rsidRDefault="002247F8" w14:paraId="48662ED3" w14:textId="77777777">
            <w:pPr>
              <w:rPr>
                <w:rFonts w:eastAsia="Calibri" w:asciiTheme="minorHAnsi" w:hAnsiTheme="minorHAnsi" w:cstheme="minorHAnsi"/>
                <w:sz w:val="28"/>
                <w:szCs w:val="28"/>
                <w:lang w:val="en-GB"/>
              </w:rPr>
            </w:pPr>
          </w:p>
          <w:p w:rsidRPr="00365ACC" w:rsidR="002247F8" w:rsidP="00A20B1A" w:rsidRDefault="002247F8" w14:paraId="131F2E1F" w14:textId="77777777">
            <w:pPr>
              <w:pStyle w:val="ListParagraph"/>
              <w:numPr>
                <w:ilvl w:val="0"/>
                <w:numId w:val="2"/>
              </w:numPr>
              <w:ind w:left="400" w:hanging="383"/>
              <w:rPr>
                <w:rFonts w:cstheme="minorHAnsi"/>
                <w:sz w:val="28"/>
                <w:szCs w:val="28"/>
              </w:rPr>
            </w:pPr>
            <w:r w:rsidRPr="00365ACC">
              <w:rPr>
                <w:rFonts w:cstheme="minorHAnsi"/>
                <w:sz w:val="28"/>
                <w:szCs w:val="28"/>
              </w:rPr>
              <w:t>svoj godišnji program rada;</w:t>
            </w:r>
          </w:p>
          <w:p w:rsidRPr="00365ACC" w:rsidR="002247F8" w:rsidP="00A20B1A" w:rsidRDefault="002247F8" w14:paraId="2E390A18" w14:textId="77777777">
            <w:pPr>
              <w:pStyle w:val="ListParagraph"/>
              <w:numPr>
                <w:ilvl w:val="0"/>
                <w:numId w:val="2"/>
              </w:numPr>
              <w:ind w:left="400" w:hanging="383"/>
              <w:rPr>
                <w:rFonts w:cstheme="minorHAnsi"/>
                <w:sz w:val="28"/>
                <w:szCs w:val="28"/>
              </w:rPr>
            </w:pPr>
            <w:r w:rsidRPr="00365ACC">
              <w:rPr>
                <w:rFonts w:cstheme="minorHAnsi"/>
                <w:sz w:val="28"/>
                <w:szCs w:val="28"/>
              </w:rPr>
              <w:t>srednjoročne komunikacijske prioritete;</w:t>
            </w:r>
          </w:p>
          <w:p w:rsidRPr="00365ACC" w:rsidR="002247F8" w:rsidP="00A20B1A" w:rsidRDefault="002247F8" w14:paraId="5D450259" w14:textId="77777777">
            <w:pPr>
              <w:pStyle w:val="ListParagraph"/>
              <w:numPr>
                <w:ilvl w:val="0"/>
                <w:numId w:val="2"/>
              </w:numPr>
              <w:ind w:left="400" w:hanging="383"/>
              <w:rPr>
                <w:rFonts w:cstheme="minorHAnsi"/>
                <w:sz w:val="28"/>
                <w:szCs w:val="28"/>
              </w:rPr>
            </w:pPr>
            <w:r w:rsidRPr="00365ACC">
              <w:rPr>
                <w:rFonts w:cstheme="minorHAnsi"/>
                <w:sz w:val="28"/>
                <w:szCs w:val="28"/>
              </w:rPr>
              <w:t>komunikacijske prioritete za komunikaciju na lokalnoj razini;</w:t>
            </w:r>
          </w:p>
          <w:p w:rsidRPr="00365ACC" w:rsidR="002247F8" w:rsidP="00A20B1A" w:rsidRDefault="002247F8" w14:paraId="3B78030C" w14:textId="77777777">
            <w:pPr>
              <w:pStyle w:val="ListParagraph"/>
              <w:numPr>
                <w:ilvl w:val="0"/>
                <w:numId w:val="2"/>
              </w:numPr>
              <w:ind w:left="400" w:hanging="383"/>
              <w:rPr>
                <w:rFonts w:cstheme="minorHAnsi"/>
                <w:sz w:val="28"/>
                <w:szCs w:val="28"/>
              </w:rPr>
            </w:pPr>
            <w:r w:rsidRPr="00365ACC">
              <w:rPr>
                <w:rFonts w:cstheme="minorHAnsi"/>
                <w:sz w:val="28"/>
                <w:szCs w:val="28"/>
              </w:rPr>
              <w:t>godišnji program publikacija;</w:t>
            </w:r>
          </w:p>
          <w:p w:rsidRPr="00365ACC" w:rsidR="002247F8" w:rsidP="00A20B1A" w:rsidRDefault="002247F8" w14:paraId="0619C0B9" w14:textId="77777777">
            <w:pPr>
              <w:pStyle w:val="ListParagraph"/>
              <w:numPr>
                <w:ilvl w:val="0"/>
                <w:numId w:val="2"/>
              </w:numPr>
              <w:ind w:left="400" w:hanging="383"/>
              <w:rPr>
                <w:rFonts w:cstheme="minorHAnsi"/>
                <w:sz w:val="28"/>
                <w:szCs w:val="28"/>
              </w:rPr>
            </w:pPr>
            <w:r w:rsidRPr="00365ACC">
              <w:rPr>
                <w:rFonts w:cstheme="minorHAnsi"/>
                <w:sz w:val="28"/>
                <w:szCs w:val="28"/>
              </w:rPr>
              <w:lastRenderedPageBreak/>
              <w:t>pravila Nagrade za civilno društvo;</w:t>
            </w:r>
          </w:p>
          <w:p w:rsidRPr="00365ACC" w:rsidR="002247F8" w:rsidP="00A20B1A" w:rsidRDefault="002247F8" w14:paraId="2503391F" w14:textId="77777777">
            <w:pPr>
              <w:pStyle w:val="ListParagraph"/>
              <w:numPr>
                <w:ilvl w:val="0"/>
                <w:numId w:val="2"/>
              </w:numPr>
              <w:ind w:left="400" w:hanging="383"/>
              <w:rPr>
                <w:rFonts w:cstheme="minorHAnsi"/>
                <w:sz w:val="28"/>
                <w:szCs w:val="28"/>
              </w:rPr>
            </w:pPr>
            <w:r w:rsidRPr="00365ACC">
              <w:rPr>
                <w:rFonts w:cstheme="minorHAnsi"/>
                <w:sz w:val="28"/>
                <w:szCs w:val="28"/>
              </w:rPr>
              <w:t>kulturni program;</w:t>
            </w:r>
          </w:p>
          <w:p w:rsidRPr="00365ACC" w:rsidR="002247F8" w:rsidP="00A20B1A" w:rsidRDefault="002247F8" w14:paraId="07B331C8" w14:textId="77777777">
            <w:pPr>
              <w:pStyle w:val="ListParagraph"/>
              <w:numPr>
                <w:ilvl w:val="0"/>
                <w:numId w:val="2"/>
              </w:numPr>
              <w:ind w:left="400" w:hanging="383"/>
              <w:rPr>
                <w:rFonts w:cstheme="minorHAnsi"/>
                <w:sz w:val="28"/>
                <w:szCs w:val="28"/>
              </w:rPr>
            </w:pPr>
            <w:r w:rsidRPr="00365ACC">
              <w:rPr>
                <w:rFonts w:cstheme="minorHAnsi"/>
                <w:sz w:val="28"/>
                <w:szCs w:val="28"/>
              </w:rPr>
              <w:t>odluke o komunikacijskim aktivnostima i događanjima.</w:t>
            </w:r>
          </w:p>
          <w:p w:rsidRPr="00365ACC" w:rsidR="002247F8" w:rsidP="00A20B1A" w:rsidRDefault="002247F8" w14:paraId="00897F21" w14:textId="77777777">
            <w:pPr>
              <w:rPr>
                <w:rFonts w:asciiTheme="minorHAnsi" w:hAnsiTheme="minorHAnsi" w:cstheme="minorHAnsi"/>
                <w:sz w:val="28"/>
                <w:szCs w:val="28"/>
              </w:rPr>
            </w:pPr>
            <w:r w:rsidRPr="00365ACC">
              <w:rPr>
                <w:rFonts w:asciiTheme="minorHAnsi" w:hAnsiTheme="minorHAnsi" w:cstheme="minorHAnsi"/>
                <w:sz w:val="28"/>
                <w:szCs w:val="28"/>
              </w:rPr>
              <w:t>Povjerenstvo za komunikaciju propisno obavještava Predsjedništvo o donesenim odlukama.</w:t>
            </w:r>
          </w:p>
        </w:tc>
      </w:tr>
      <w:tr w:rsidRPr="00365ACC" w:rsidR="002247F8" w:rsidTr="00080033" w14:paraId="5987FB30" w14:textId="77777777">
        <w:trPr>
          <w:gridAfter w:val="1"/>
          <w:wAfter w:w="77" w:type="dxa"/>
        </w:trPr>
        <w:tc>
          <w:tcPr>
            <w:tcW w:w="4462" w:type="dxa"/>
          </w:tcPr>
          <w:p w:rsidRPr="00365ACC" w:rsidR="002247F8" w:rsidP="002247F8" w:rsidRDefault="002247F8" w14:paraId="4091D9D3" w14:textId="77777777">
            <w:pPr>
              <w:rPr>
                <w:rFonts w:asciiTheme="minorHAnsi" w:hAnsiTheme="minorHAnsi" w:cstheme="minorHAnsi"/>
                <w:sz w:val="28"/>
                <w:szCs w:val="28"/>
                <w:lang w:val="en-GB"/>
              </w:rPr>
            </w:pPr>
          </w:p>
        </w:tc>
        <w:tc>
          <w:tcPr>
            <w:tcW w:w="4462" w:type="dxa"/>
          </w:tcPr>
          <w:p w:rsidRPr="00365ACC" w:rsidR="002247F8" w:rsidP="00A20B1A" w:rsidRDefault="002247F8" w14:paraId="365E44F3" w14:textId="77777777">
            <w:pPr>
              <w:jc w:val="left"/>
              <w:rPr>
                <w:rFonts w:asciiTheme="minorHAnsi" w:hAnsiTheme="minorHAnsi" w:cstheme="minorHAnsi"/>
                <w:sz w:val="28"/>
                <w:szCs w:val="28"/>
                <w:lang w:val="en-GB"/>
              </w:rPr>
            </w:pPr>
          </w:p>
        </w:tc>
      </w:tr>
      <w:tr w:rsidRPr="00365ACC" w:rsidR="002247F8" w:rsidTr="00080033" w14:paraId="3F9F5C80" w14:textId="77777777">
        <w:trPr>
          <w:gridAfter w:val="1"/>
          <w:wAfter w:w="77" w:type="dxa"/>
        </w:trPr>
        <w:tc>
          <w:tcPr>
            <w:tcW w:w="4462" w:type="dxa"/>
          </w:tcPr>
          <w:p w:rsidRPr="00365ACC" w:rsidR="002247F8" w:rsidP="002247F8" w:rsidRDefault="002247F8" w14:paraId="50BC4344"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V</w:t>
            </w:r>
            <w:r w:rsidRPr="00365ACC">
              <w:rPr>
                <w:rFonts w:asciiTheme="minorHAnsi" w:hAnsiTheme="minorHAnsi" w:cstheme="minorHAnsi"/>
                <w:bCs/>
                <w:sz w:val="28"/>
                <w:szCs w:val="28"/>
              </w:rPr>
              <w:t>.</w:t>
            </w:r>
            <w:r w:rsidRPr="00365ACC">
              <w:rPr>
                <w:rFonts w:asciiTheme="minorHAnsi" w:hAnsiTheme="minorHAnsi" w:cstheme="minorHAnsi"/>
                <w:bCs/>
                <w:sz w:val="28"/>
                <w:szCs w:val="28"/>
              </w:rPr>
              <w:fldChar w:fldCharType="begin"/>
            </w:r>
            <w:r w:rsidRPr="00365ACC">
              <w:rPr>
                <w:rFonts w:asciiTheme="minorHAnsi" w:hAnsiTheme="minorHAnsi" w:cstheme="minorHAnsi"/>
                <w:bCs/>
                <w:sz w:val="28"/>
                <w:szCs w:val="28"/>
              </w:rPr>
              <w:instrText xml:space="preserve"> TC "</w:instrText>
            </w:r>
            <w:bookmarkStart w:name="_Toc192515234" w:id="30"/>
            <w:r w:rsidRPr="00365ACC">
              <w:rPr>
                <w:rFonts w:asciiTheme="minorHAnsi" w:hAnsiTheme="minorHAnsi" w:cstheme="minorHAnsi"/>
                <w:bCs/>
                <w:sz w:val="28"/>
                <w:szCs w:val="28"/>
              </w:rPr>
              <w:instrText>Poglavlje V. Uže predsjedništvo</w:instrText>
            </w:r>
            <w:bookmarkEnd w:id="30"/>
            <w:r w:rsidRPr="00365ACC">
              <w:rPr>
                <w:rFonts w:asciiTheme="minorHAnsi" w:hAnsiTheme="minorHAnsi" w:cstheme="minorHAnsi"/>
                <w:bCs/>
                <w:sz w:val="28"/>
                <w:szCs w:val="28"/>
              </w:rPr>
              <w:instrText xml:space="preserve">" \l 5 </w:instrText>
            </w:r>
            <w:r w:rsidRPr="00365ACC">
              <w:rPr>
                <w:rFonts w:asciiTheme="minorHAnsi" w:hAnsiTheme="minorHAnsi" w:cstheme="minorHAnsi"/>
                <w:bCs/>
                <w:sz w:val="28"/>
                <w:szCs w:val="28"/>
              </w:rPr>
              <w:fldChar w:fldCharType="end"/>
            </w:r>
          </w:p>
        </w:tc>
        <w:tc>
          <w:tcPr>
            <w:tcW w:w="4462" w:type="dxa"/>
          </w:tcPr>
          <w:p w:rsidRPr="00365ACC" w:rsidR="002247F8" w:rsidP="00A20B1A" w:rsidRDefault="002247F8" w14:paraId="616D77F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99B6981" w14:textId="77777777">
        <w:trPr>
          <w:gridAfter w:val="1"/>
          <w:wAfter w:w="77" w:type="dxa"/>
        </w:trPr>
        <w:tc>
          <w:tcPr>
            <w:tcW w:w="4462" w:type="dxa"/>
          </w:tcPr>
          <w:p w:rsidRPr="00365ACC" w:rsidR="002247F8" w:rsidP="002247F8" w:rsidRDefault="002247F8" w14:paraId="5FAC6F51"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UŽE PREDSJEDNIŠTVO</w:t>
            </w:r>
          </w:p>
        </w:tc>
        <w:tc>
          <w:tcPr>
            <w:tcW w:w="4462" w:type="dxa"/>
          </w:tcPr>
          <w:p w:rsidRPr="00365ACC" w:rsidR="002247F8" w:rsidP="00A20B1A" w:rsidRDefault="002247F8" w14:paraId="753767F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95EDE99" w14:textId="77777777">
        <w:trPr>
          <w:gridAfter w:val="1"/>
          <w:wAfter w:w="77" w:type="dxa"/>
        </w:trPr>
        <w:tc>
          <w:tcPr>
            <w:tcW w:w="4462" w:type="dxa"/>
          </w:tcPr>
          <w:p w:rsidRPr="00365ACC" w:rsidR="002247F8" w:rsidP="002247F8" w:rsidRDefault="002247F8" w14:paraId="0A2B7BD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413BACB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764B87F" w14:textId="77777777">
        <w:trPr>
          <w:gridAfter w:val="1"/>
          <w:wAfter w:w="77" w:type="dxa"/>
        </w:trPr>
        <w:tc>
          <w:tcPr>
            <w:tcW w:w="4462" w:type="dxa"/>
          </w:tcPr>
          <w:p w:rsidRPr="00365ACC" w:rsidR="002247F8" w:rsidP="002247F8" w:rsidRDefault="002247F8" w14:paraId="378E6AC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19. – Predsjednik Odbora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"ODBOR: zastupanje"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"POTPREDSJEDNICI: zadaće" \t "19–20."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"ZASTUPANJE ODBORA"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izbor predsjednika"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prijenos predsjedničkih ovlasti"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pregled ostvarenih rezultata predsjednika"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zadaće predsjednika: sjednice Užeg predsjedništva u proširenom sastavu\: sazivanje i predsjedanje"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zadaće predsjednika: plenarna zasjedanja\: sazivanje i predsjedanje"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zadaće predsjednika: zastupanja Odbora" \t "19."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\t "19."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DA3FE6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68C4032" w14:textId="77777777">
        <w:trPr>
          <w:gridAfter w:val="1"/>
          <w:wAfter w:w="77" w:type="dxa"/>
        </w:trPr>
        <w:tc>
          <w:tcPr>
            <w:tcW w:w="4462" w:type="dxa"/>
          </w:tcPr>
          <w:p w:rsidRPr="00365ACC" w:rsidR="002247F8" w:rsidP="002247F8" w:rsidRDefault="002247F8" w14:paraId="7E06C7C2" w14:textId="77777777">
            <w:pPr>
              <w:pStyle w:val="Heading1"/>
              <w:numPr>
                <w:ilvl w:val="0"/>
                <w:numId w:val="10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zastupa Odbor.</w:t>
            </w:r>
          </w:p>
        </w:tc>
        <w:tc>
          <w:tcPr>
            <w:tcW w:w="4462" w:type="dxa"/>
          </w:tcPr>
          <w:p w:rsidRPr="00365ACC" w:rsidR="002247F8" w:rsidP="00A20B1A" w:rsidRDefault="002247F8" w14:paraId="652A65B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C2E70B7" w14:textId="77777777">
        <w:trPr>
          <w:gridAfter w:val="1"/>
          <w:wAfter w:w="77" w:type="dxa"/>
        </w:trPr>
        <w:tc>
          <w:tcPr>
            <w:tcW w:w="4462" w:type="dxa"/>
          </w:tcPr>
          <w:p w:rsidRPr="00365ACC" w:rsidR="002247F8" w:rsidP="002247F8" w:rsidRDefault="002247F8" w14:paraId="6D87928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Predsjednik ovlast zastupanja može prenijeti i na potpredsjednika ili po potrebi na drugog člana Predsjedništva.</w:t>
            </w:r>
          </w:p>
        </w:tc>
        <w:tc>
          <w:tcPr>
            <w:tcW w:w="4462" w:type="dxa"/>
          </w:tcPr>
          <w:p w:rsidRPr="00365ACC" w:rsidR="002247F8" w:rsidP="00A20B1A" w:rsidRDefault="002247F8" w14:paraId="050D597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755A5F6" w14:textId="77777777">
        <w:trPr>
          <w:gridAfter w:val="1"/>
          <w:wAfter w:w="77" w:type="dxa"/>
        </w:trPr>
        <w:tc>
          <w:tcPr>
            <w:tcW w:w="4462" w:type="dxa"/>
          </w:tcPr>
          <w:p w:rsidRPr="00365ACC" w:rsidR="002247F8" w:rsidP="002247F8" w:rsidRDefault="002247F8" w14:paraId="4CA6FCB0" w14:textId="77777777">
            <w:pPr>
              <w:pStyle w:val="Heading1"/>
              <w:numPr>
                <w:ilvl w:val="0"/>
                <w:numId w:val="10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Predsjednik upravlja aktivnostima Odbora i njegovih tijela u skladu s Ugovorima, pravnim instrumentima koji su na snazi i Poslovnikom. </w:t>
            </w:r>
          </w:p>
        </w:tc>
        <w:tc>
          <w:tcPr>
            <w:tcW w:w="4462" w:type="dxa"/>
          </w:tcPr>
          <w:p w:rsidRPr="00365ACC" w:rsidR="002247F8" w:rsidP="00A20B1A" w:rsidRDefault="002247F8" w14:paraId="3D38CE7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8826DF8" w14:textId="77777777">
        <w:trPr>
          <w:gridAfter w:val="1"/>
          <w:wAfter w:w="77" w:type="dxa"/>
        </w:trPr>
        <w:tc>
          <w:tcPr>
            <w:tcW w:w="4462" w:type="dxa"/>
          </w:tcPr>
          <w:p w:rsidRPr="00365ACC" w:rsidR="002247F8" w:rsidP="002247F8" w:rsidRDefault="002247F8" w14:paraId="3BCCBC70" w14:textId="77777777">
            <w:pPr>
              <w:pStyle w:val="Heading1"/>
              <w:numPr>
                <w:ilvl w:val="0"/>
                <w:numId w:val="10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Odbora saziva sjednice Skupštine, Predsjedništva i Užeg predsjedništva u proširenom sastavu te njima predsjeda.</w:t>
            </w:r>
          </w:p>
        </w:tc>
        <w:tc>
          <w:tcPr>
            <w:tcW w:w="4462" w:type="dxa"/>
          </w:tcPr>
          <w:p w:rsidRPr="00365ACC" w:rsidR="002247F8" w:rsidP="00A20B1A" w:rsidRDefault="002247F8" w14:paraId="3865E80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A3B2AE3" w14:textId="77777777">
        <w:trPr>
          <w:gridAfter w:val="1"/>
          <w:wAfter w:w="77" w:type="dxa"/>
        </w:trPr>
        <w:tc>
          <w:tcPr>
            <w:tcW w:w="4462" w:type="dxa"/>
          </w:tcPr>
          <w:p w:rsidRPr="00365ACC" w:rsidR="002247F8" w:rsidP="002247F8" w:rsidRDefault="002247F8" w14:paraId="7EC1836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Predsjednik ima sve ovlasti koje su mu potrebne za usmjeravanje vijećanja tih tijela i osiguravanje njihova propisanog tijeka.</w:t>
            </w:r>
          </w:p>
        </w:tc>
        <w:tc>
          <w:tcPr>
            <w:tcW w:w="4462" w:type="dxa"/>
          </w:tcPr>
          <w:p w:rsidRPr="00365ACC" w:rsidR="002247F8" w:rsidP="00A20B1A" w:rsidRDefault="002247F8" w14:paraId="60DA1A9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260F35F" w14:textId="77777777">
        <w:trPr>
          <w:gridAfter w:val="1"/>
          <w:wAfter w:w="77" w:type="dxa"/>
        </w:trPr>
        <w:tc>
          <w:tcPr>
            <w:tcW w:w="4462" w:type="dxa"/>
          </w:tcPr>
          <w:p w:rsidRPr="00365ACC" w:rsidR="002247F8" w:rsidP="002247F8" w:rsidRDefault="002247F8" w14:paraId="3AE90EFF" w14:textId="77777777">
            <w:pPr>
              <w:pStyle w:val="Heading1"/>
              <w:numPr>
                <w:ilvl w:val="0"/>
                <w:numId w:val="10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Predsjednik u svoj rad sustavno uključuje potpredsjednike te im može </w:t>
            </w:r>
            <w:r w:rsidRPr="00365ACC">
              <w:rPr>
                <w:rFonts w:asciiTheme="minorHAnsi" w:hAnsiTheme="minorHAnsi" w:cstheme="minorHAnsi"/>
                <w:sz w:val="28"/>
                <w:szCs w:val="28"/>
              </w:rPr>
              <w:lastRenderedPageBreak/>
              <w:t>povjeriti određene zadaće ili konkretne dužnosti iz svoje nadležnosti.</w:t>
            </w:r>
          </w:p>
        </w:tc>
        <w:tc>
          <w:tcPr>
            <w:tcW w:w="4462" w:type="dxa"/>
          </w:tcPr>
          <w:p w:rsidRPr="00365ACC" w:rsidR="002247F8" w:rsidP="00A20B1A" w:rsidRDefault="002247F8" w14:paraId="19F11FE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9A5C5D5" w14:textId="77777777">
        <w:trPr>
          <w:gridAfter w:val="1"/>
          <w:wAfter w:w="77" w:type="dxa"/>
        </w:trPr>
        <w:tc>
          <w:tcPr>
            <w:tcW w:w="4462" w:type="dxa"/>
          </w:tcPr>
          <w:p w:rsidRPr="00365ACC" w:rsidR="002247F8" w:rsidP="002247F8" w:rsidRDefault="002247F8" w14:paraId="6C656E4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Potpredsjednici za ovlasti koje su im povjerene odgovaraju predsjedniku.</w:t>
            </w:r>
          </w:p>
        </w:tc>
        <w:tc>
          <w:tcPr>
            <w:tcW w:w="4462" w:type="dxa"/>
          </w:tcPr>
          <w:p w:rsidRPr="00365ACC" w:rsidR="002247F8" w:rsidP="00A20B1A" w:rsidRDefault="002247F8" w14:paraId="0A44BA2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F348A2E" w14:textId="77777777">
        <w:trPr>
          <w:gridAfter w:val="1"/>
          <w:wAfter w:w="77" w:type="dxa"/>
        </w:trPr>
        <w:tc>
          <w:tcPr>
            <w:tcW w:w="4462" w:type="dxa"/>
          </w:tcPr>
          <w:p w:rsidRPr="00365ACC" w:rsidR="002247F8" w:rsidP="002247F8" w:rsidRDefault="002247F8" w14:paraId="37A32C2F" w14:textId="77777777">
            <w:pPr>
              <w:pStyle w:val="Heading1"/>
              <w:numPr>
                <w:ilvl w:val="0"/>
                <w:numId w:val="10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Skupštini podnosi izvješća o aktivnostima i mjerama poduzetima u ime Odbora između plenarnih zasjedanja.</w:t>
            </w:r>
          </w:p>
        </w:tc>
        <w:tc>
          <w:tcPr>
            <w:tcW w:w="4462" w:type="dxa"/>
          </w:tcPr>
          <w:p w:rsidRPr="00365ACC" w:rsidR="002247F8" w:rsidP="00A20B1A" w:rsidRDefault="002247F8" w14:paraId="09E2DC9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CDB487B" w14:textId="77777777">
        <w:trPr>
          <w:gridAfter w:val="1"/>
          <w:wAfter w:w="77" w:type="dxa"/>
        </w:trPr>
        <w:tc>
          <w:tcPr>
            <w:tcW w:w="4462" w:type="dxa"/>
          </w:tcPr>
          <w:p w:rsidRPr="00365ACC" w:rsidR="002247F8" w:rsidP="002247F8" w:rsidRDefault="002247F8" w14:paraId="7DA5E8F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O tim izvješćima može se povesti rasprava. </w:t>
            </w:r>
          </w:p>
        </w:tc>
        <w:tc>
          <w:tcPr>
            <w:tcW w:w="4462" w:type="dxa"/>
          </w:tcPr>
          <w:p w:rsidRPr="00365ACC" w:rsidR="002247F8" w:rsidP="00A20B1A" w:rsidRDefault="002247F8" w14:paraId="60E6446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1060936" w14:textId="77777777">
        <w:trPr>
          <w:gridAfter w:val="1"/>
          <w:wAfter w:w="77" w:type="dxa"/>
        </w:trPr>
        <w:tc>
          <w:tcPr>
            <w:tcW w:w="4462" w:type="dxa"/>
          </w:tcPr>
          <w:p w:rsidRPr="00365ACC" w:rsidR="002247F8" w:rsidP="002247F8" w:rsidRDefault="002247F8" w14:paraId="03789CCF" w14:textId="77777777">
            <w:pPr>
              <w:pStyle w:val="Heading1"/>
              <w:numPr>
                <w:ilvl w:val="0"/>
                <w:numId w:val="10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može na određeno vrijeme povjeriti određene zadaće glavnom tajniku, koji mu o njima podnosi izvješće.</w:t>
            </w:r>
          </w:p>
        </w:tc>
        <w:tc>
          <w:tcPr>
            <w:tcW w:w="4462" w:type="dxa"/>
          </w:tcPr>
          <w:p w:rsidRPr="00365ACC" w:rsidR="002247F8" w:rsidP="00A20B1A" w:rsidRDefault="002247F8" w14:paraId="45246A1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8E8AD81" w14:textId="77777777">
        <w:trPr>
          <w:gridAfter w:val="1"/>
          <w:wAfter w:w="77" w:type="dxa"/>
        </w:trPr>
        <w:tc>
          <w:tcPr>
            <w:tcW w:w="4462" w:type="dxa"/>
          </w:tcPr>
          <w:p w:rsidRPr="00365ACC" w:rsidR="002247F8" w:rsidP="002247F8" w:rsidRDefault="002247F8" w14:paraId="7F9C19D4" w14:textId="77777777">
            <w:pPr>
              <w:pStyle w:val="Heading1"/>
              <w:numPr>
                <w:ilvl w:val="0"/>
                <w:numId w:val="10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predstavlja Odbor u svojstvu voditelja obrade osobnih podataka.</w:t>
            </w:r>
          </w:p>
        </w:tc>
        <w:tc>
          <w:tcPr>
            <w:tcW w:w="4462" w:type="dxa"/>
          </w:tcPr>
          <w:p w:rsidRPr="00365ACC" w:rsidR="002247F8" w:rsidP="00A20B1A" w:rsidRDefault="002247F8" w14:paraId="2297E99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8E6750F" w14:textId="77777777">
        <w:trPr>
          <w:gridAfter w:val="1"/>
          <w:wAfter w:w="77" w:type="dxa"/>
        </w:trPr>
        <w:tc>
          <w:tcPr>
            <w:tcW w:w="4462" w:type="dxa"/>
          </w:tcPr>
          <w:p w:rsidRPr="00365ACC" w:rsidR="002247F8" w:rsidP="002247F8" w:rsidRDefault="002247F8" w14:paraId="5155066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Predsjednik u ime Odbora obnaša funkcije i snosi odgovornosti koje su Odboru kao tijelu Europske unije dodijeljene mjerodavnim zakonodavstvom o zaštiti osobnih podataka.</w:t>
            </w:r>
          </w:p>
        </w:tc>
        <w:tc>
          <w:tcPr>
            <w:tcW w:w="4462" w:type="dxa"/>
          </w:tcPr>
          <w:p w:rsidRPr="00365ACC" w:rsidR="002247F8" w:rsidP="00A20B1A" w:rsidRDefault="002247F8" w14:paraId="45E4784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C49D563" w14:textId="77777777">
        <w:trPr>
          <w:gridAfter w:val="1"/>
          <w:wAfter w:w="77" w:type="dxa"/>
        </w:trPr>
        <w:tc>
          <w:tcPr>
            <w:tcW w:w="4462" w:type="dxa"/>
          </w:tcPr>
          <w:p w:rsidRPr="00365ACC" w:rsidR="002247F8" w:rsidP="002247F8" w:rsidRDefault="002247F8" w14:paraId="6C25AEA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On to ovlaštenje može prenijeti na glavnog tajnika.</w:t>
            </w:r>
          </w:p>
        </w:tc>
        <w:tc>
          <w:tcPr>
            <w:tcW w:w="4462" w:type="dxa"/>
          </w:tcPr>
          <w:p w:rsidRPr="00365ACC" w:rsidR="002247F8" w:rsidP="00A20B1A" w:rsidRDefault="002247F8" w14:paraId="7CAAB76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34C4483" w14:textId="77777777">
        <w:trPr>
          <w:gridAfter w:val="1"/>
          <w:wAfter w:w="77" w:type="dxa"/>
        </w:trPr>
        <w:tc>
          <w:tcPr>
            <w:tcW w:w="4462" w:type="dxa"/>
          </w:tcPr>
          <w:p w:rsidRPr="00365ACC" w:rsidR="002247F8" w:rsidP="002247F8" w:rsidRDefault="002247F8" w14:paraId="778C0603" w14:textId="77777777">
            <w:pPr>
              <w:pStyle w:val="Heading1"/>
              <w:numPr>
                <w:ilvl w:val="0"/>
                <w:numId w:val="10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Nakon što je izabran, predsjednik Skupštini predstavlja program rada za svoje mandatno razdoblje.</w:t>
            </w:r>
          </w:p>
        </w:tc>
        <w:tc>
          <w:tcPr>
            <w:tcW w:w="4462" w:type="dxa"/>
          </w:tcPr>
          <w:p w:rsidRPr="00365ACC" w:rsidR="002247F8" w:rsidP="00A20B1A" w:rsidRDefault="002247F8" w14:paraId="51CF932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D75C997" w14:textId="77777777">
        <w:trPr>
          <w:gridAfter w:val="1"/>
          <w:wAfter w:w="77" w:type="dxa"/>
        </w:trPr>
        <w:tc>
          <w:tcPr>
            <w:tcW w:w="4462" w:type="dxa"/>
          </w:tcPr>
          <w:p w:rsidRPr="00365ACC" w:rsidR="002247F8" w:rsidP="002247F8" w:rsidRDefault="002247F8" w14:paraId="3FED222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 kraju svog mandatnog razdoblja Skupštini predstavlja pregled ostvarenih rezultata.</w:t>
            </w:r>
          </w:p>
        </w:tc>
        <w:tc>
          <w:tcPr>
            <w:tcW w:w="4462" w:type="dxa"/>
          </w:tcPr>
          <w:p w:rsidRPr="00365ACC" w:rsidR="002247F8" w:rsidP="00A20B1A" w:rsidRDefault="002247F8" w14:paraId="0744978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6D84345" w14:textId="77777777">
        <w:trPr>
          <w:gridAfter w:val="1"/>
          <w:wAfter w:w="77" w:type="dxa"/>
        </w:trPr>
        <w:tc>
          <w:tcPr>
            <w:tcW w:w="4462" w:type="dxa"/>
          </w:tcPr>
          <w:p w:rsidRPr="00365ACC" w:rsidR="002247F8" w:rsidP="002247F8" w:rsidRDefault="002247F8" w14:paraId="5AC3A4D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Oba izlaganja predmet su rasprave u Skupštini. </w:t>
            </w:r>
          </w:p>
        </w:tc>
        <w:tc>
          <w:tcPr>
            <w:tcW w:w="4462" w:type="dxa"/>
          </w:tcPr>
          <w:p w:rsidRPr="00365ACC" w:rsidR="002247F8" w:rsidP="00A20B1A" w:rsidRDefault="002247F8" w14:paraId="1E98614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FDE5DC2" w14:textId="77777777">
        <w:trPr>
          <w:gridAfter w:val="1"/>
          <w:wAfter w:w="77" w:type="dxa"/>
        </w:trPr>
        <w:tc>
          <w:tcPr>
            <w:tcW w:w="4462" w:type="dxa"/>
          </w:tcPr>
          <w:p w:rsidRPr="00365ACC" w:rsidR="002247F8" w:rsidP="002247F8" w:rsidRDefault="002247F8" w14:paraId="4199988A"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3C7DC43E"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68AB2C03" w14:textId="77777777">
        <w:trPr>
          <w:gridAfter w:val="1"/>
          <w:wAfter w:w="77" w:type="dxa"/>
        </w:trPr>
        <w:tc>
          <w:tcPr>
            <w:tcW w:w="4462" w:type="dxa"/>
          </w:tcPr>
          <w:p w:rsidRPr="00365ACC" w:rsidR="002247F8" w:rsidP="002247F8" w:rsidRDefault="002247F8" w14:paraId="50BFB02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20. – Uže predsjedništvo</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"UŽE PREDSJEDNIŠTVO ODBORA" \t "20."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"UŽE PREDSJEDNIŠTVO ODBORA: sastav" \t "20."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4D55F0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27C4473" w14:textId="77777777">
        <w:trPr>
          <w:gridAfter w:val="1"/>
          <w:wAfter w:w="77" w:type="dxa"/>
        </w:trPr>
        <w:tc>
          <w:tcPr>
            <w:tcW w:w="4462" w:type="dxa"/>
          </w:tcPr>
          <w:p w:rsidRPr="00365ACC" w:rsidR="002247F8" w:rsidP="002247F8" w:rsidRDefault="002247F8" w14:paraId="09C47032" w14:textId="77777777">
            <w:pPr>
              <w:pStyle w:val="Heading1"/>
              <w:numPr>
                <w:ilvl w:val="0"/>
                <w:numId w:val="10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Uže predsjedništvo Odbora čine predsjednik i dva potpredsjednika.</w:t>
            </w:r>
          </w:p>
        </w:tc>
        <w:tc>
          <w:tcPr>
            <w:tcW w:w="4462" w:type="dxa"/>
          </w:tcPr>
          <w:p w:rsidRPr="00365ACC" w:rsidR="002247F8" w:rsidP="00A20B1A" w:rsidRDefault="002247F8" w14:paraId="5010E05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EB73451" w14:textId="77777777">
        <w:trPr>
          <w:gridAfter w:val="1"/>
          <w:wAfter w:w="77" w:type="dxa"/>
        </w:trPr>
        <w:tc>
          <w:tcPr>
            <w:tcW w:w="4462" w:type="dxa"/>
          </w:tcPr>
          <w:p w:rsidRPr="00365ACC" w:rsidR="002247F8" w:rsidP="002247F8" w:rsidRDefault="002247F8" w14:paraId="645AC27F" w14:textId="77777777">
            <w:pPr>
              <w:pStyle w:val="Heading1"/>
              <w:numPr>
                <w:ilvl w:val="0"/>
                <w:numId w:val="10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Jedan od potpredsjednika predsjednik je Povjerenstva za financije i proračun, a drugi je predsjednik Povjerenstva za komunikaciju. Oni u obavljanju tih poslova odgovaraju predsjedniku Odbora.</w:t>
            </w:r>
          </w:p>
        </w:tc>
        <w:tc>
          <w:tcPr>
            <w:tcW w:w="4462" w:type="dxa"/>
          </w:tcPr>
          <w:p w:rsidRPr="00365ACC" w:rsidR="002247F8" w:rsidP="00A20B1A" w:rsidRDefault="002247F8" w14:paraId="08E4705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AE9D02B" w14:textId="77777777">
        <w:trPr>
          <w:gridAfter w:val="1"/>
          <w:wAfter w:w="77" w:type="dxa"/>
        </w:trPr>
        <w:tc>
          <w:tcPr>
            <w:tcW w:w="4462" w:type="dxa"/>
          </w:tcPr>
          <w:p w:rsidRPr="00365ACC" w:rsidR="002247F8" w:rsidP="002247F8" w:rsidRDefault="002247F8" w14:paraId="155ED86D" w14:textId="77777777">
            <w:pPr>
              <w:pStyle w:val="Heading1"/>
              <w:numPr>
                <w:ilvl w:val="0"/>
                <w:numId w:val="10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Uže predsjedništvo Odbora sastaje se s predsjednicima skupina, s kojima tvori Uže predsjedništvo u proširenom sastavu, radi pripremanja rada Predsjedništva i Skupštine.</w:t>
            </w:r>
          </w:p>
        </w:tc>
        <w:tc>
          <w:tcPr>
            <w:tcW w:w="4462" w:type="dxa"/>
          </w:tcPr>
          <w:p w:rsidRPr="00365ACC" w:rsidR="002247F8" w:rsidP="00A20B1A" w:rsidRDefault="002247F8" w14:paraId="72A18EA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2FC03E3" w14:textId="77777777">
        <w:trPr>
          <w:gridAfter w:val="1"/>
          <w:wAfter w:w="77" w:type="dxa"/>
        </w:trPr>
        <w:tc>
          <w:tcPr>
            <w:tcW w:w="4462" w:type="dxa"/>
          </w:tcPr>
          <w:p w:rsidRPr="00365ACC" w:rsidR="002247F8" w:rsidP="002247F8" w:rsidRDefault="002247F8" w14:paraId="36E3CA1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 te sjednice mogu biti pozvani i predsjednici stručnih skupina.</w:t>
            </w:r>
          </w:p>
        </w:tc>
        <w:tc>
          <w:tcPr>
            <w:tcW w:w="4462" w:type="dxa"/>
          </w:tcPr>
          <w:p w:rsidRPr="00365ACC" w:rsidR="002247F8" w:rsidP="00A20B1A" w:rsidRDefault="002247F8" w14:paraId="5BCC2D8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70026F5" w14:textId="77777777">
        <w:trPr>
          <w:gridAfter w:val="1"/>
          <w:wAfter w:w="77" w:type="dxa"/>
        </w:trPr>
        <w:tc>
          <w:tcPr>
            <w:tcW w:w="4462" w:type="dxa"/>
          </w:tcPr>
          <w:p w:rsidRPr="00365ACC" w:rsidR="002247F8" w:rsidP="002247F8" w:rsidRDefault="002247F8" w14:paraId="592E05DD" w14:textId="77777777">
            <w:pPr>
              <w:pStyle w:val="Heading1"/>
              <w:numPr>
                <w:ilvl w:val="0"/>
                <w:numId w:val="10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Uže predsjedništvo Odbora sastaje se s predsjednicima skupina, stručnih skupina i CCMI-ja najmanje dva puta godišnje radi utvrđivanja programa rada Odbora i ocjenjivanja njegove provedbe te po potrebi Predsjedništvu podnosi prijedloge.</w:t>
            </w:r>
          </w:p>
        </w:tc>
        <w:tc>
          <w:tcPr>
            <w:tcW w:w="4462" w:type="dxa"/>
          </w:tcPr>
          <w:p w:rsidRPr="00365ACC" w:rsidR="002247F8" w:rsidP="00A20B1A" w:rsidRDefault="002247F8" w14:paraId="55A3C66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659188A" w14:textId="77777777">
        <w:trPr>
          <w:gridAfter w:val="1"/>
          <w:wAfter w:w="77" w:type="dxa"/>
        </w:trPr>
        <w:tc>
          <w:tcPr>
            <w:tcW w:w="4462" w:type="dxa"/>
          </w:tcPr>
          <w:p w:rsidRPr="00365ACC" w:rsidR="002247F8" w:rsidP="002247F8" w:rsidRDefault="002247F8" w14:paraId="2BE332F0"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4625E1ED"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0D3C3BCD" w14:textId="77777777">
        <w:trPr>
          <w:gridAfter w:val="1"/>
          <w:wAfter w:w="77" w:type="dxa"/>
        </w:trPr>
        <w:tc>
          <w:tcPr>
            <w:tcW w:w="4462" w:type="dxa"/>
          </w:tcPr>
          <w:p w:rsidRPr="00365ACC" w:rsidR="002247F8" w:rsidP="002247F8" w:rsidRDefault="002247F8" w14:paraId="130F3F0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21. – Uže predsjedništvo u proširenom sastavu</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"UŽE PREDSJEDNIŠTVO U PROŠIRENOM SASTAVU: sjednice" \t "21."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"UŽE PREDSJEDNIŠTVO U PROŠIRENOM SASTAVU: uloga" \t "21."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AF0A6CF"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"UŽE PREDSJEDNIŠTVO U PROŠIRENOM SASTAVU: sažetak rada" \t "21. (PO)"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"ZAPISNIK: UŽE PREDSJEDNIŠTVO U PROŠIRENOM SASTAVU" \t "21. (PO)" \b </w:instrText>
            </w:r>
            <w:r w:rsidRPr="00365ACC">
              <w:rPr>
                <w:rFonts w:asciiTheme="minorHAnsi" w:hAnsiTheme="minorHAnsi" w:cstheme="minorHAnsi"/>
                <w:sz w:val="28"/>
                <w:szCs w:val="28"/>
              </w:rPr>
              <w:fldChar w:fldCharType="end"/>
            </w:r>
          </w:p>
        </w:tc>
      </w:tr>
      <w:tr w:rsidRPr="00365ACC" w:rsidR="002247F8" w:rsidTr="00080033" w14:paraId="3C81A4BE" w14:textId="77777777">
        <w:trPr>
          <w:gridAfter w:val="1"/>
          <w:wAfter w:w="77" w:type="dxa"/>
        </w:trPr>
        <w:tc>
          <w:tcPr>
            <w:tcW w:w="4462" w:type="dxa"/>
          </w:tcPr>
          <w:p w:rsidRPr="00365ACC" w:rsidR="002247F8" w:rsidP="002247F8" w:rsidRDefault="002247F8" w14:paraId="5ACEF0D3" w14:textId="77777777">
            <w:pPr>
              <w:pStyle w:val="Heading1"/>
              <w:numPr>
                <w:ilvl w:val="0"/>
                <w:numId w:val="10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Uže predsjedništvo u proširenom sastavu sastoji se od </w:t>
            </w:r>
            <w:r w:rsidRPr="00365ACC">
              <w:rPr>
                <w:rFonts w:asciiTheme="minorHAnsi" w:hAnsiTheme="minorHAnsi" w:cstheme="minorHAnsi"/>
                <w:sz w:val="28"/>
                <w:szCs w:val="28"/>
              </w:rPr>
              <w:lastRenderedPageBreak/>
              <w:t xml:space="preserve">Užeg predsjedništva i predsjednikâ skupina. </w:t>
            </w:r>
          </w:p>
        </w:tc>
        <w:tc>
          <w:tcPr>
            <w:tcW w:w="4462" w:type="dxa"/>
          </w:tcPr>
          <w:p w:rsidRPr="00365ACC" w:rsidR="002247F8" w:rsidP="00A20B1A" w:rsidRDefault="002247F8" w14:paraId="4FF9C82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0756CA6" w14:textId="77777777">
        <w:trPr>
          <w:gridAfter w:val="1"/>
          <w:wAfter w:w="77" w:type="dxa"/>
        </w:trPr>
        <w:tc>
          <w:tcPr>
            <w:tcW w:w="4462" w:type="dxa"/>
          </w:tcPr>
          <w:p w:rsidRPr="00365ACC" w:rsidR="002247F8" w:rsidP="002247F8" w:rsidRDefault="002247F8" w14:paraId="5499D58E" w14:textId="77777777">
            <w:pPr>
              <w:pStyle w:val="Heading1"/>
              <w:numPr>
                <w:ilvl w:val="0"/>
                <w:numId w:val="10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Uže predsjedništvo u proširenom sastavu: </w:t>
            </w:r>
          </w:p>
        </w:tc>
        <w:tc>
          <w:tcPr>
            <w:tcW w:w="4462" w:type="dxa"/>
          </w:tcPr>
          <w:p w:rsidRPr="00365ACC" w:rsidR="002247F8" w:rsidP="00A20B1A" w:rsidRDefault="002247F8" w14:paraId="2CA27BD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8537C15" w14:textId="77777777">
        <w:trPr>
          <w:gridAfter w:val="1"/>
          <w:wAfter w:w="77" w:type="dxa"/>
        </w:trPr>
        <w:tc>
          <w:tcPr>
            <w:tcW w:w="4462" w:type="dxa"/>
          </w:tcPr>
          <w:p w:rsidRPr="00365ACC" w:rsidR="002247F8" w:rsidP="002247F8" w:rsidRDefault="002247F8" w14:paraId="63D60713"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priprema i olakšava rad Predsjedništva i Skupštine;</w:t>
            </w:r>
          </w:p>
        </w:tc>
        <w:tc>
          <w:tcPr>
            <w:tcW w:w="4462" w:type="dxa"/>
          </w:tcPr>
          <w:p w:rsidRPr="00365ACC" w:rsidR="002247F8" w:rsidP="00A20B1A" w:rsidRDefault="002247F8" w14:paraId="24DA5DF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E41E97D" w14:textId="77777777">
        <w:trPr>
          <w:gridAfter w:val="1"/>
          <w:wAfter w:w="77" w:type="dxa"/>
        </w:trPr>
        <w:tc>
          <w:tcPr>
            <w:tcW w:w="4462" w:type="dxa"/>
          </w:tcPr>
          <w:p w:rsidRPr="00365ACC" w:rsidR="002247F8" w:rsidP="002247F8" w:rsidRDefault="002247F8" w14:paraId="65CC2A09"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 xml:space="preserve">olakšava donošenje potrebnih odluka u hitnim slučajevima ili u izvanrednim okolnostima; </w:t>
            </w:r>
          </w:p>
        </w:tc>
        <w:tc>
          <w:tcPr>
            <w:tcW w:w="4462" w:type="dxa"/>
          </w:tcPr>
          <w:p w:rsidRPr="00365ACC" w:rsidR="002247F8" w:rsidP="00A20B1A" w:rsidRDefault="002247F8" w14:paraId="6475978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A3954EE" w14:textId="77777777">
        <w:trPr>
          <w:gridAfter w:val="1"/>
          <w:wAfter w:w="77" w:type="dxa"/>
        </w:trPr>
        <w:tc>
          <w:tcPr>
            <w:tcW w:w="4462" w:type="dxa"/>
          </w:tcPr>
          <w:p w:rsidRPr="00365ACC" w:rsidR="002247F8" w:rsidP="002247F8" w:rsidRDefault="002247F8" w14:paraId="11A707AD"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365ACC">
              <w:rPr>
                <w:rFonts w:cstheme="minorHAnsi"/>
                <w:sz w:val="28"/>
                <w:szCs w:val="28"/>
              </w:rPr>
              <w:t>savjetuje Predsjedništvo o oblikovanju politika Odbora;</w:t>
            </w:r>
          </w:p>
        </w:tc>
        <w:tc>
          <w:tcPr>
            <w:tcW w:w="4462" w:type="dxa"/>
          </w:tcPr>
          <w:p w:rsidRPr="00365ACC" w:rsidR="002247F8" w:rsidP="00A20B1A" w:rsidRDefault="002247F8" w14:paraId="4FDE3237"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5D17867" w14:textId="77777777">
        <w:trPr>
          <w:gridAfter w:val="1"/>
          <w:wAfter w:w="77" w:type="dxa"/>
        </w:trPr>
        <w:tc>
          <w:tcPr>
            <w:tcW w:w="4462" w:type="dxa"/>
          </w:tcPr>
          <w:p w:rsidRPr="00365ACC" w:rsidR="002247F8" w:rsidP="002247F8" w:rsidRDefault="002247F8" w14:paraId="247BE5FC"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365ACC">
              <w:rPr>
                <w:rFonts w:cstheme="minorHAnsi"/>
                <w:sz w:val="28"/>
                <w:szCs w:val="28"/>
              </w:rPr>
              <w:t>pokreće raspravu u slučaju spora pri određivanju veličine studijske skupine ili u vezi s njezinim aktivnostima;</w:t>
            </w:r>
          </w:p>
        </w:tc>
        <w:tc>
          <w:tcPr>
            <w:tcW w:w="4462" w:type="dxa"/>
          </w:tcPr>
          <w:p w:rsidRPr="00365ACC" w:rsidR="002247F8" w:rsidP="00A20B1A" w:rsidRDefault="002247F8" w14:paraId="4032BEE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4B03CE1" w14:textId="77777777">
        <w:trPr>
          <w:gridAfter w:val="1"/>
          <w:wAfter w:w="77" w:type="dxa"/>
        </w:trPr>
        <w:tc>
          <w:tcPr>
            <w:tcW w:w="4462" w:type="dxa"/>
          </w:tcPr>
          <w:p w:rsidRPr="00365ACC" w:rsidR="002247F8" w:rsidP="002247F8" w:rsidRDefault="002247F8" w14:paraId="0005103E"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365ACC">
              <w:rPr>
                <w:rFonts w:cstheme="minorHAnsi"/>
                <w:sz w:val="28"/>
                <w:szCs w:val="28"/>
              </w:rPr>
              <w:t>predlaže dnevni red Skupštine Predsjedništvu;</w:t>
            </w:r>
          </w:p>
        </w:tc>
        <w:tc>
          <w:tcPr>
            <w:tcW w:w="4462" w:type="dxa"/>
          </w:tcPr>
          <w:p w:rsidRPr="00365ACC" w:rsidR="002247F8" w:rsidP="00A20B1A" w:rsidRDefault="002247F8" w14:paraId="5D4CC1B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4C309F4" w14:textId="77777777">
        <w:trPr>
          <w:gridAfter w:val="1"/>
          <w:wAfter w:w="77" w:type="dxa"/>
        </w:trPr>
        <w:tc>
          <w:tcPr>
            <w:tcW w:w="4462" w:type="dxa"/>
          </w:tcPr>
          <w:p w:rsidRPr="00365ACC" w:rsidR="002247F8" w:rsidP="002247F8" w:rsidRDefault="002247F8" w14:paraId="581C82AA"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 xml:space="preserve">savjetuje, prema potrebi, o imenovanju dužnosnika i zapošljavanju ostalih službenika, u skladu s uvjetima iz ovog Poslovnika. </w:t>
            </w:r>
          </w:p>
        </w:tc>
        <w:tc>
          <w:tcPr>
            <w:tcW w:w="4462" w:type="dxa"/>
          </w:tcPr>
          <w:p w:rsidRPr="00365ACC" w:rsidR="002247F8" w:rsidP="00A20B1A" w:rsidRDefault="002247F8" w14:paraId="58CDA8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0AAA5B5" w14:textId="77777777">
        <w:trPr>
          <w:gridAfter w:val="1"/>
          <w:wAfter w:w="77" w:type="dxa"/>
        </w:trPr>
        <w:tc>
          <w:tcPr>
            <w:tcW w:w="4462" w:type="dxa"/>
          </w:tcPr>
          <w:p w:rsidRPr="00365ACC" w:rsidR="002247F8" w:rsidP="002247F8" w:rsidRDefault="002247F8" w14:paraId="2961C3DD" w14:textId="77777777">
            <w:pPr>
              <w:pStyle w:val="Heading1"/>
              <w:numPr>
                <w:ilvl w:val="0"/>
                <w:numId w:val="20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Uže predsjedništvo u proširenom sastavu sastaje se radi pripremanja rada Predsjedništva i Skupštine ili po potrebi. </w:t>
            </w:r>
          </w:p>
        </w:tc>
        <w:tc>
          <w:tcPr>
            <w:tcW w:w="4462" w:type="dxa"/>
          </w:tcPr>
          <w:p w:rsidRPr="00365ACC" w:rsidR="002247F8" w:rsidP="00A20B1A" w:rsidRDefault="002247F8" w14:paraId="26A3B02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Sažetak rada sastavlja tajništvo pod nadležnošću glavnog tajnika i pisanim ga postupkom podnosi na usvajanje članovima Užeg predsjedništva u proširenom sastavu.</w:t>
            </w:r>
          </w:p>
        </w:tc>
      </w:tr>
      <w:tr w:rsidRPr="00365ACC" w:rsidR="002247F8" w:rsidTr="00080033" w14:paraId="56EAD46D" w14:textId="77777777">
        <w:trPr>
          <w:gridAfter w:val="1"/>
          <w:wAfter w:w="77" w:type="dxa"/>
        </w:trPr>
        <w:tc>
          <w:tcPr>
            <w:tcW w:w="4462" w:type="dxa"/>
          </w:tcPr>
          <w:p w:rsidRPr="00365ACC" w:rsidR="002247F8" w:rsidP="002247F8" w:rsidRDefault="002247F8" w14:paraId="5DA3F827"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Sastaje se i s predsjednicima stručnih skupina i CCMI-ja najmanje dva puta godišnje radi pripremanja programa rada Odbora i ocjenjivanja njegove provedbe te po potrebi </w:t>
            </w:r>
            <w:r w:rsidRPr="00365ACC">
              <w:rPr>
                <w:rFonts w:asciiTheme="minorHAnsi" w:hAnsiTheme="minorHAnsi" w:cstheme="minorHAnsi"/>
                <w:sz w:val="28"/>
                <w:szCs w:val="28"/>
              </w:rPr>
              <w:lastRenderedPageBreak/>
              <w:t xml:space="preserve">Predsjedništvu podnosi prijedloge. </w:t>
            </w:r>
          </w:p>
        </w:tc>
        <w:tc>
          <w:tcPr>
            <w:tcW w:w="4462" w:type="dxa"/>
          </w:tcPr>
          <w:p w:rsidRPr="00365ACC" w:rsidR="002247F8" w:rsidP="00A20B1A" w:rsidRDefault="002247F8" w14:paraId="7673E37B" w14:textId="77777777">
            <w:pPr>
              <w:widowControl w:val="0"/>
              <w:adjustRightInd w:val="0"/>
              <w:snapToGrid w:val="0"/>
              <w:jc w:val="left"/>
              <w:rPr>
                <w:rFonts w:asciiTheme="minorHAnsi" w:hAnsiTheme="minorHAnsi" w:cstheme="minorHAnsi"/>
                <w:iCs/>
                <w:sz w:val="28"/>
                <w:szCs w:val="28"/>
                <w:lang w:val="en-GB"/>
              </w:rPr>
            </w:pPr>
          </w:p>
        </w:tc>
      </w:tr>
      <w:tr w:rsidRPr="00365ACC" w:rsidR="002247F8" w:rsidTr="00080033" w14:paraId="068DE593" w14:textId="77777777">
        <w:trPr>
          <w:gridAfter w:val="1"/>
          <w:wAfter w:w="77" w:type="dxa"/>
        </w:trPr>
        <w:tc>
          <w:tcPr>
            <w:tcW w:w="4462" w:type="dxa"/>
          </w:tcPr>
          <w:p w:rsidRPr="00365ACC" w:rsidR="002247F8" w:rsidP="002247F8" w:rsidRDefault="002247F8" w14:paraId="09E4456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 sjednice Užeg predsjedništva u proširenom sastavu mogu biti pozvane i druge osobe.</w:t>
            </w:r>
          </w:p>
        </w:tc>
        <w:tc>
          <w:tcPr>
            <w:tcW w:w="4462" w:type="dxa"/>
          </w:tcPr>
          <w:p w:rsidRPr="00365ACC" w:rsidR="002247F8" w:rsidP="00A20B1A" w:rsidRDefault="002247F8" w14:paraId="1548025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1648D3C" w14:textId="77777777">
        <w:trPr>
          <w:gridAfter w:val="1"/>
          <w:wAfter w:w="77" w:type="dxa"/>
        </w:trPr>
        <w:tc>
          <w:tcPr>
            <w:tcW w:w="4462" w:type="dxa"/>
          </w:tcPr>
          <w:p w:rsidRPr="00365ACC" w:rsidR="002247F8" w:rsidP="002247F8" w:rsidRDefault="002247F8" w14:paraId="0CACED74" w14:textId="77777777">
            <w:pPr>
              <w:rPr>
                <w:rFonts w:asciiTheme="minorHAnsi" w:hAnsiTheme="minorHAnsi" w:cstheme="minorHAnsi"/>
                <w:sz w:val="28"/>
                <w:szCs w:val="28"/>
                <w:lang w:val="en-GB"/>
              </w:rPr>
            </w:pPr>
          </w:p>
        </w:tc>
        <w:tc>
          <w:tcPr>
            <w:tcW w:w="4462" w:type="dxa"/>
          </w:tcPr>
          <w:p w:rsidRPr="00365ACC" w:rsidR="002247F8" w:rsidP="00A20B1A" w:rsidRDefault="002247F8" w14:paraId="611E45B1" w14:textId="77777777">
            <w:pPr>
              <w:jc w:val="left"/>
              <w:rPr>
                <w:rFonts w:asciiTheme="minorHAnsi" w:hAnsiTheme="minorHAnsi" w:cstheme="minorHAnsi"/>
                <w:sz w:val="28"/>
                <w:szCs w:val="28"/>
                <w:lang w:val="en-GB"/>
              </w:rPr>
            </w:pPr>
          </w:p>
        </w:tc>
      </w:tr>
      <w:tr w:rsidRPr="00365ACC" w:rsidR="002247F8" w:rsidTr="00080033" w14:paraId="7AFD0D56" w14:textId="77777777">
        <w:trPr>
          <w:gridAfter w:val="1"/>
          <w:wAfter w:w="77" w:type="dxa"/>
        </w:trPr>
        <w:tc>
          <w:tcPr>
            <w:tcW w:w="4462" w:type="dxa"/>
          </w:tcPr>
          <w:p w:rsidRPr="00365ACC" w:rsidR="002247F8" w:rsidP="00A7126E" w:rsidRDefault="002247F8" w14:paraId="698B334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VI</w:t>
            </w:r>
            <w:r w:rsidRPr="00365ACC">
              <w:rPr>
                <w:rFonts w:asciiTheme="minorHAnsi" w:hAnsiTheme="minorHAnsi" w:cstheme="minorHAnsi"/>
                <w:bCs/>
                <w:sz w:val="28"/>
                <w:szCs w:val="28"/>
              </w:rPr>
              <w:t>.</w:t>
            </w:r>
            <w:r w:rsidRPr="00365ACC">
              <w:rPr>
                <w:rFonts w:asciiTheme="minorHAnsi" w:hAnsiTheme="minorHAnsi" w:cstheme="minorHAnsi"/>
                <w:bCs/>
                <w:sz w:val="28"/>
                <w:szCs w:val="28"/>
              </w:rPr>
              <w:fldChar w:fldCharType="begin"/>
            </w:r>
            <w:r w:rsidRPr="00365ACC">
              <w:rPr>
                <w:rFonts w:asciiTheme="minorHAnsi" w:hAnsiTheme="minorHAnsi" w:cstheme="minorHAnsi"/>
                <w:bCs/>
                <w:sz w:val="28"/>
                <w:szCs w:val="28"/>
              </w:rPr>
              <w:instrText xml:space="preserve"> TC "</w:instrText>
            </w:r>
            <w:bookmarkStart w:name="_Toc192515235" w:id="31"/>
            <w:r w:rsidRPr="00365ACC">
              <w:rPr>
                <w:rFonts w:asciiTheme="minorHAnsi" w:hAnsiTheme="minorHAnsi" w:cstheme="minorHAnsi"/>
                <w:bCs/>
                <w:sz w:val="28"/>
                <w:szCs w:val="28"/>
              </w:rPr>
              <w:instrText>Poglavlje VI. Stručne skupine</w:instrText>
            </w:r>
            <w:bookmarkEnd w:id="31"/>
            <w:r w:rsidRPr="00365ACC">
              <w:rPr>
                <w:rFonts w:asciiTheme="minorHAnsi" w:hAnsiTheme="minorHAnsi" w:cstheme="minorHAnsi"/>
                <w:bCs/>
                <w:sz w:val="28"/>
                <w:szCs w:val="28"/>
              </w:rPr>
              <w:instrText xml:space="preserve">" \l 5 </w:instrText>
            </w:r>
            <w:r w:rsidRPr="00365ACC">
              <w:rPr>
                <w:rFonts w:asciiTheme="minorHAnsi" w:hAnsiTheme="minorHAnsi" w:cstheme="minorHAnsi"/>
                <w:bCs/>
                <w:sz w:val="28"/>
                <w:szCs w:val="28"/>
              </w:rPr>
              <w:fldChar w:fldCharType="end"/>
            </w:r>
          </w:p>
        </w:tc>
        <w:tc>
          <w:tcPr>
            <w:tcW w:w="4462" w:type="dxa"/>
          </w:tcPr>
          <w:p w:rsidRPr="00365ACC" w:rsidR="002247F8" w:rsidP="00A20B1A" w:rsidRDefault="002247F8" w14:paraId="1C3A132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DAE8E6D" w14:textId="77777777">
        <w:trPr>
          <w:gridAfter w:val="1"/>
          <w:wAfter w:w="77" w:type="dxa"/>
        </w:trPr>
        <w:tc>
          <w:tcPr>
            <w:tcW w:w="4462" w:type="dxa"/>
          </w:tcPr>
          <w:p w:rsidRPr="00365ACC" w:rsidR="002247F8" w:rsidP="00A7126E" w:rsidRDefault="002247F8" w14:paraId="58F5A47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STRUČNE SKUPINE</w:t>
            </w:r>
          </w:p>
        </w:tc>
        <w:tc>
          <w:tcPr>
            <w:tcW w:w="4462" w:type="dxa"/>
          </w:tcPr>
          <w:p w:rsidRPr="00365ACC" w:rsidR="002247F8" w:rsidP="00A20B1A" w:rsidRDefault="002247F8" w14:paraId="62B3256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F1D2846" w14:textId="77777777">
        <w:trPr>
          <w:gridAfter w:val="1"/>
          <w:wAfter w:w="77" w:type="dxa"/>
        </w:trPr>
        <w:tc>
          <w:tcPr>
            <w:tcW w:w="4462" w:type="dxa"/>
          </w:tcPr>
          <w:p w:rsidRPr="00365ACC" w:rsidR="002247F8" w:rsidP="002247F8" w:rsidRDefault="002247F8" w14:paraId="7C9AB34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5DD8AA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317BE56" w14:textId="77777777">
        <w:trPr>
          <w:gridAfter w:val="1"/>
          <w:wAfter w:w="77" w:type="dxa"/>
        </w:trPr>
        <w:tc>
          <w:tcPr>
            <w:tcW w:w="4462" w:type="dxa"/>
          </w:tcPr>
          <w:p w:rsidRPr="00365ACC" w:rsidR="002247F8" w:rsidP="002247F8" w:rsidRDefault="002247F8" w14:paraId="0C9EC5B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22. – Osnivanje stručnih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osnivanje" \t "22."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213F7D7"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E1634CA" w14:textId="77777777">
        <w:trPr>
          <w:gridAfter w:val="1"/>
          <w:wAfter w:w="77" w:type="dxa"/>
        </w:trPr>
        <w:tc>
          <w:tcPr>
            <w:tcW w:w="4462" w:type="dxa"/>
          </w:tcPr>
          <w:p w:rsidRPr="00365ACC" w:rsidR="002247F8" w:rsidP="002247F8" w:rsidRDefault="002247F8" w14:paraId="10EDAACF" w14:textId="77777777">
            <w:pPr>
              <w:pStyle w:val="Heading1"/>
              <w:numPr>
                <w:ilvl w:val="0"/>
                <w:numId w:val="10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Savjetodavni rad Odbora organiziran je u okviru tematskih stručnih skupina, osim ako ovim Poslovnikom nije određeno drugačije.</w:t>
            </w:r>
          </w:p>
        </w:tc>
        <w:tc>
          <w:tcPr>
            <w:tcW w:w="4462" w:type="dxa"/>
          </w:tcPr>
          <w:p w:rsidRPr="00365ACC" w:rsidR="002247F8" w:rsidP="00A20B1A" w:rsidRDefault="002247F8" w14:paraId="08BE783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0964DC2" w14:textId="77777777">
        <w:trPr>
          <w:gridAfter w:val="1"/>
          <w:wAfter w:w="77" w:type="dxa"/>
        </w:trPr>
        <w:tc>
          <w:tcPr>
            <w:tcW w:w="4462" w:type="dxa"/>
          </w:tcPr>
          <w:p w:rsidRPr="00365ACC" w:rsidR="002247F8" w:rsidP="002247F8" w:rsidRDefault="002247F8" w14:paraId="04F3F151" w14:textId="77777777">
            <w:pPr>
              <w:pStyle w:val="Heading1"/>
              <w:numPr>
                <w:ilvl w:val="0"/>
                <w:numId w:val="10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Odbor stručne skupine osniva na konstituirajućoj sjednici nakon obnove sastava svakih pet godina.</w:t>
            </w:r>
          </w:p>
        </w:tc>
        <w:tc>
          <w:tcPr>
            <w:tcW w:w="4462" w:type="dxa"/>
          </w:tcPr>
          <w:p w:rsidRPr="00365ACC" w:rsidR="002247F8" w:rsidP="00A20B1A" w:rsidRDefault="002247F8" w14:paraId="1D7D724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7E93602" w14:textId="77777777">
        <w:trPr>
          <w:gridAfter w:val="1"/>
          <w:wAfter w:w="77" w:type="dxa"/>
        </w:trPr>
        <w:tc>
          <w:tcPr>
            <w:tcW w:w="4462" w:type="dxa"/>
          </w:tcPr>
          <w:p w:rsidRPr="00365ACC" w:rsidR="002247F8" w:rsidP="002247F8" w:rsidRDefault="002247F8" w14:paraId="5131F34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Skupština osniva stručne skupine za područja u kojima je Ugovorima nadležnost dodijeljena Odboru.</w:t>
            </w:r>
          </w:p>
        </w:tc>
        <w:tc>
          <w:tcPr>
            <w:tcW w:w="4462" w:type="dxa"/>
          </w:tcPr>
          <w:p w:rsidRPr="00365ACC" w:rsidR="002247F8" w:rsidP="00A20B1A" w:rsidRDefault="002247F8" w14:paraId="044DCE1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BF030F6" w14:textId="77777777">
        <w:trPr>
          <w:gridAfter w:val="1"/>
          <w:wAfter w:w="77" w:type="dxa"/>
        </w:trPr>
        <w:tc>
          <w:tcPr>
            <w:tcW w:w="4462" w:type="dxa"/>
          </w:tcPr>
          <w:p w:rsidRPr="00365ACC" w:rsidR="002247F8" w:rsidP="002247F8" w:rsidRDefault="002247F8" w14:paraId="08C9ADCB" w14:textId="77777777">
            <w:pPr>
              <w:pStyle w:val="Heading1"/>
              <w:numPr>
                <w:ilvl w:val="0"/>
                <w:numId w:val="10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Broj stručnih skupina i područja njihove nadležnosti mogu se preispitati prilikom obnove sastava svakih pet godina.</w:t>
            </w:r>
          </w:p>
        </w:tc>
        <w:tc>
          <w:tcPr>
            <w:tcW w:w="4462" w:type="dxa"/>
          </w:tcPr>
          <w:p w:rsidRPr="00365ACC" w:rsidR="002247F8" w:rsidP="00A20B1A" w:rsidRDefault="002247F8" w14:paraId="3C1CE7A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E9FF7B0" w14:textId="77777777">
        <w:trPr>
          <w:gridAfter w:val="1"/>
          <w:wAfter w:w="77" w:type="dxa"/>
        </w:trPr>
        <w:tc>
          <w:tcPr>
            <w:tcW w:w="4462" w:type="dxa"/>
          </w:tcPr>
          <w:p w:rsidRPr="00365ACC" w:rsidR="002247F8" w:rsidP="002247F8" w:rsidRDefault="002247F8" w14:paraId="08931CCB" w14:textId="77777777">
            <w:pPr>
              <w:rPr>
                <w:rFonts w:asciiTheme="minorHAnsi" w:hAnsiTheme="minorHAnsi" w:cstheme="minorHAnsi"/>
                <w:sz w:val="28"/>
                <w:szCs w:val="28"/>
                <w:lang w:val="en-GB"/>
              </w:rPr>
            </w:pPr>
          </w:p>
        </w:tc>
        <w:tc>
          <w:tcPr>
            <w:tcW w:w="4462" w:type="dxa"/>
          </w:tcPr>
          <w:p w:rsidRPr="00365ACC" w:rsidR="002247F8" w:rsidP="00A20B1A" w:rsidRDefault="002247F8" w14:paraId="0EC45FE8" w14:textId="77777777">
            <w:pPr>
              <w:jc w:val="left"/>
              <w:rPr>
                <w:rFonts w:asciiTheme="minorHAnsi" w:hAnsiTheme="minorHAnsi" w:cstheme="minorHAnsi"/>
                <w:sz w:val="28"/>
                <w:szCs w:val="28"/>
                <w:lang w:val="en-GB"/>
              </w:rPr>
            </w:pPr>
          </w:p>
        </w:tc>
      </w:tr>
      <w:tr w:rsidRPr="00365ACC" w:rsidR="002247F8" w:rsidTr="00080033" w14:paraId="29E1D914" w14:textId="77777777">
        <w:trPr>
          <w:gridAfter w:val="1"/>
          <w:wAfter w:w="77" w:type="dxa"/>
        </w:trPr>
        <w:tc>
          <w:tcPr>
            <w:tcW w:w="4462" w:type="dxa"/>
          </w:tcPr>
          <w:p w:rsidRPr="00365ACC" w:rsidR="002247F8" w:rsidP="002247F8" w:rsidRDefault="002247F8" w14:paraId="79EDDB7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23. – Članovi stručnih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članova stručnih skupina" \t "23."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imenovanje članova stručnih skupina" \t "23."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sastav" \t "23."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članovi" \t "23."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broj članova" \t "23."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zamjenjivanje članova" \t "23."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508B3A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DA75EDC" w14:textId="77777777">
        <w:trPr>
          <w:gridAfter w:val="1"/>
          <w:wAfter w:w="77" w:type="dxa"/>
        </w:trPr>
        <w:tc>
          <w:tcPr>
            <w:tcW w:w="4462" w:type="dxa"/>
          </w:tcPr>
          <w:p w:rsidRPr="00365ACC" w:rsidR="002247F8" w:rsidP="002247F8" w:rsidRDefault="002247F8" w14:paraId="585196F3" w14:textId="77777777">
            <w:pPr>
              <w:pStyle w:val="Heading1"/>
              <w:numPr>
                <w:ilvl w:val="0"/>
                <w:numId w:val="10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Broj članova stručnih skupina određuje Skupština.</w:t>
            </w:r>
          </w:p>
        </w:tc>
        <w:tc>
          <w:tcPr>
            <w:tcW w:w="4462" w:type="dxa"/>
          </w:tcPr>
          <w:p w:rsidRPr="00365ACC" w:rsidR="002247F8" w:rsidP="00A20B1A" w:rsidRDefault="002247F8" w14:paraId="4D18DB7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AC135E9" w14:textId="77777777">
        <w:trPr>
          <w:gridAfter w:val="1"/>
          <w:wAfter w:w="77" w:type="dxa"/>
        </w:trPr>
        <w:tc>
          <w:tcPr>
            <w:tcW w:w="4462" w:type="dxa"/>
          </w:tcPr>
          <w:p w:rsidRPr="00365ACC" w:rsidR="002247F8" w:rsidP="002247F8" w:rsidRDefault="002247F8" w14:paraId="28EEEB79" w14:textId="77777777">
            <w:pPr>
              <w:pStyle w:val="Heading1"/>
              <w:numPr>
                <w:ilvl w:val="0"/>
                <w:numId w:val="10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Članove stručnih skupina imenuje Skupština na prijedlog skupina na razdoblje od dvije i pol </w:t>
            </w:r>
            <w:r w:rsidRPr="00365ACC">
              <w:rPr>
                <w:rFonts w:asciiTheme="minorHAnsi" w:hAnsiTheme="minorHAnsi" w:cstheme="minorHAnsi"/>
                <w:sz w:val="28"/>
                <w:szCs w:val="28"/>
              </w:rPr>
              <w:lastRenderedPageBreak/>
              <w:t>godine, nakon čega se mogu ponovno imenovati.</w:t>
            </w:r>
          </w:p>
        </w:tc>
        <w:tc>
          <w:tcPr>
            <w:tcW w:w="4462" w:type="dxa"/>
          </w:tcPr>
          <w:p w:rsidRPr="00365ACC" w:rsidR="002247F8" w:rsidP="00A20B1A" w:rsidRDefault="002247F8" w14:paraId="70CC5AB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6D815C4" w14:textId="77777777">
        <w:trPr>
          <w:gridAfter w:val="1"/>
          <w:wAfter w:w="77" w:type="dxa"/>
        </w:trPr>
        <w:tc>
          <w:tcPr>
            <w:tcW w:w="4462" w:type="dxa"/>
          </w:tcPr>
          <w:p w:rsidRPr="00365ACC" w:rsidR="002247F8" w:rsidP="002247F8" w:rsidRDefault="002247F8" w14:paraId="113E093C" w14:textId="77777777">
            <w:pPr>
              <w:pStyle w:val="Heading1"/>
              <w:numPr>
                <w:ilvl w:val="0"/>
                <w:numId w:val="20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Osim predsjednika, svaki član Odbora član je barem jedne stručne skupine. </w:t>
            </w:r>
          </w:p>
        </w:tc>
        <w:tc>
          <w:tcPr>
            <w:tcW w:w="4462" w:type="dxa"/>
          </w:tcPr>
          <w:p w:rsidRPr="00365ACC" w:rsidR="002247F8" w:rsidP="00A20B1A" w:rsidRDefault="002247F8" w14:paraId="13F4F14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A0F2A20" w14:textId="77777777">
        <w:trPr>
          <w:gridAfter w:val="1"/>
          <w:wAfter w:w="77" w:type="dxa"/>
        </w:trPr>
        <w:tc>
          <w:tcPr>
            <w:tcW w:w="4462" w:type="dxa"/>
          </w:tcPr>
          <w:p w:rsidRPr="00365ACC" w:rsidR="002247F8" w:rsidP="002247F8" w:rsidRDefault="002247F8" w14:paraId="1AC7E12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Nijedan član ne može biti članom više od dviju stručnih skupina, osim ako ne dolazi iz države članice koja ima devet članova Odbora ili manje.</w:t>
            </w:r>
          </w:p>
        </w:tc>
        <w:tc>
          <w:tcPr>
            <w:tcW w:w="4462" w:type="dxa"/>
          </w:tcPr>
          <w:p w:rsidRPr="00365ACC" w:rsidR="002247F8" w:rsidP="00A20B1A" w:rsidRDefault="002247F8" w14:paraId="0115BD6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AA58596" w14:textId="77777777">
        <w:trPr>
          <w:gridAfter w:val="1"/>
          <w:wAfter w:w="77" w:type="dxa"/>
        </w:trPr>
        <w:tc>
          <w:tcPr>
            <w:tcW w:w="4462" w:type="dxa"/>
          </w:tcPr>
          <w:p w:rsidRPr="00365ACC" w:rsidR="002247F8" w:rsidP="002247F8" w:rsidRDefault="002247F8" w14:paraId="72CFD91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Nijedan član ne može biti članom više od triju stručnih skupina.</w:t>
            </w:r>
          </w:p>
        </w:tc>
        <w:tc>
          <w:tcPr>
            <w:tcW w:w="4462" w:type="dxa"/>
          </w:tcPr>
          <w:p w:rsidRPr="00365ACC" w:rsidR="002247F8" w:rsidP="00A20B1A" w:rsidRDefault="002247F8" w14:paraId="2AC7B63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C6D7BCC" w14:textId="77777777">
        <w:trPr>
          <w:gridAfter w:val="1"/>
          <w:wAfter w:w="77" w:type="dxa"/>
        </w:trPr>
        <w:tc>
          <w:tcPr>
            <w:tcW w:w="4462" w:type="dxa"/>
          </w:tcPr>
          <w:p w:rsidRPr="00365ACC" w:rsidR="002247F8" w:rsidP="002247F8" w:rsidRDefault="002247F8" w14:paraId="4B02BB23" w14:textId="77777777">
            <w:pPr>
              <w:pStyle w:val="Heading1"/>
              <w:numPr>
                <w:ilvl w:val="0"/>
                <w:numId w:val="20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Postupak propisan za imenovanje članova stručnih skupina primjenjuje se i na njihovo zamjenjivanje. </w:t>
            </w:r>
          </w:p>
        </w:tc>
        <w:tc>
          <w:tcPr>
            <w:tcW w:w="4462" w:type="dxa"/>
          </w:tcPr>
          <w:p w:rsidRPr="00365ACC" w:rsidR="002247F8" w:rsidP="00A20B1A" w:rsidRDefault="002247F8" w14:paraId="42D1F9E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13D7E79" w14:textId="77777777">
        <w:trPr>
          <w:gridAfter w:val="1"/>
          <w:wAfter w:w="77" w:type="dxa"/>
        </w:trPr>
        <w:tc>
          <w:tcPr>
            <w:tcW w:w="4462" w:type="dxa"/>
          </w:tcPr>
          <w:p w:rsidRPr="00365ACC" w:rsidR="002247F8" w:rsidP="002247F8" w:rsidRDefault="002247F8" w14:paraId="5F33094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Zamjenski član ne mora pripadati istoj skupini kao član kojeg mijenja.</w:t>
            </w:r>
          </w:p>
        </w:tc>
        <w:tc>
          <w:tcPr>
            <w:tcW w:w="4462" w:type="dxa"/>
          </w:tcPr>
          <w:p w:rsidRPr="00365ACC" w:rsidR="002247F8" w:rsidP="00A20B1A" w:rsidRDefault="002247F8" w14:paraId="43F74C7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D5AB98D" w14:textId="77777777">
        <w:trPr>
          <w:gridAfter w:val="1"/>
          <w:wAfter w:w="77" w:type="dxa"/>
        </w:trPr>
        <w:tc>
          <w:tcPr>
            <w:tcW w:w="4462" w:type="dxa"/>
          </w:tcPr>
          <w:p w:rsidRPr="00365ACC" w:rsidR="002247F8" w:rsidP="002247F8" w:rsidRDefault="002247F8" w14:paraId="2F29AA7F" w14:textId="77777777">
            <w:pPr>
              <w:rPr>
                <w:rFonts w:asciiTheme="minorHAnsi" w:hAnsiTheme="minorHAnsi" w:cstheme="minorHAnsi"/>
                <w:sz w:val="28"/>
                <w:szCs w:val="28"/>
                <w:lang w:val="en-GB"/>
              </w:rPr>
            </w:pPr>
          </w:p>
        </w:tc>
        <w:tc>
          <w:tcPr>
            <w:tcW w:w="4462" w:type="dxa"/>
          </w:tcPr>
          <w:p w:rsidRPr="00365ACC" w:rsidR="002247F8" w:rsidP="00A20B1A" w:rsidRDefault="002247F8" w14:paraId="6C7E8900" w14:textId="77777777">
            <w:pPr>
              <w:jc w:val="left"/>
              <w:rPr>
                <w:rFonts w:asciiTheme="minorHAnsi" w:hAnsiTheme="minorHAnsi" w:cstheme="minorHAnsi"/>
                <w:sz w:val="28"/>
                <w:szCs w:val="28"/>
                <w:lang w:val="en-GB"/>
              </w:rPr>
            </w:pPr>
          </w:p>
        </w:tc>
      </w:tr>
      <w:tr w:rsidRPr="00365ACC" w:rsidR="002247F8" w:rsidTr="00080033" w14:paraId="33283308" w14:textId="77777777">
        <w:trPr>
          <w:gridAfter w:val="1"/>
          <w:wAfter w:w="77" w:type="dxa"/>
        </w:trPr>
        <w:tc>
          <w:tcPr>
            <w:tcW w:w="4462" w:type="dxa"/>
          </w:tcPr>
          <w:p w:rsidRPr="00365ACC" w:rsidR="002247F8" w:rsidP="002247F8" w:rsidRDefault="002247F8" w14:paraId="2C8D31B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24. – Predsjedništva stručnih skupina i predsjedanje stručnim skupinama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"PREDSJEDNIŠTVO STRUČNE SKUPINE" \t "24."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"IZBORI: stručne skupine\: predsjedništvo i predsjedanje" \t "24."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predsjedništvo" \t "24., 43., 57. (PO)"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predsjedništvo" \t "24."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rotacija predsjedništava između skupina" \t "24."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FB8E4A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F06F3C2" w14:textId="77777777">
        <w:trPr>
          <w:gridAfter w:val="1"/>
          <w:wAfter w:w="77" w:type="dxa"/>
        </w:trPr>
        <w:tc>
          <w:tcPr>
            <w:tcW w:w="4462" w:type="dxa"/>
          </w:tcPr>
          <w:p w:rsidRPr="00365ACC" w:rsidR="002247F8" w:rsidP="002247F8" w:rsidRDefault="002247F8" w14:paraId="283A9060" w14:textId="77777777">
            <w:pPr>
              <w:pStyle w:val="Heading1"/>
              <w:numPr>
                <w:ilvl w:val="0"/>
                <w:numId w:val="11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Predsjedništva stručnih skupina, koja se biraju na razdoblje od dvije i pol godine, čini po dvanaest članova, uključujući predsjednika i tri potpredsjednika.</w:t>
            </w:r>
          </w:p>
        </w:tc>
        <w:tc>
          <w:tcPr>
            <w:tcW w:w="4462" w:type="dxa"/>
          </w:tcPr>
          <w:p w:rsidRPr="00365ACC" w:rsidR="002247F8" w:rsidP="00A20B1A" w:rsidRDefault="002247F8" w14:paraId="69C17DE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0EF3E0A" w14:textId="77777777">
        <w:trPr>
          <w:gridAfter w:val="1"/>
          <w:wAfter w:w="77" w:type="dxa"/>
        </w:trPr>
        <w:tc>
          <w:tcPr>
            <w:tcW w:w="4462" w:type="dxa"/>
          </w:tcPr>
          <w:p w:rsidRPr="00365ACC" w:rsidR="002247F8" w:rsidP="002247F8" w:rsidRDefault="002247F8" w14:paraId="08C23D36" w14:textId="77777777">
            <w:pPr>
              <w:pStyle w:val="Heading1"/>
              <w:numPr>
                <w:ilvl w:val="0"/>
                <w:numId w:val="11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Članove predsjedništva stručnih skupina imenuje Skupština na prijedlog triju skupina.</w:t>
            </w:r>
          </w:p>
        </w:tc>
        <w:tc>
          <w:tcPr>
            <w:tcW w:w="4462" w:type="dxa"/>
          </w:tcPr>
          <w:p w:rsidRPr="00365ACC" w:rsidR="002247F8" w:rsidP="00A20B1A" w:rsidRDefault="002247F8" w14:paraId="1EB2EB0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D9D72A4" w14:textId="77777777">
        <w:trPr>
          <w:gridAfter w:val="1"/>
          <w:wAfter w:w="77" w:type="dxa"/>
        </w:trPr>
        <w:tc>
          <w:tcPr>
            <w:tcW w:w="4462" w:type="dxa"/>
          </w:tcPr>
          <w:p w:rsidRPr="00365ACC" w:rsidR="002247F8" w:rsidP="002247F8" w:rsidRDefault="002247F8" w14:paraId="052BDEF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Predsjednici i drugi članovi predsjedništva stručnih skupina mogu biti ponovo izabrani.</w:t>
            </w:r>
          </w:p>
        </w:tc>
        <w:tc>
          <w:tcPr>
            <w:tcW w:w="4462" w:type="dxa"/>
          </w:tcPr>
          <w:p w:rsidRPr="00365ACC" w:rsidR="002247F8" w:rsidP="00A20B1A" w:rsidRDefault="002247F8" w14:paraId="7F14D78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E15B39C" w14:textId="77777777">
        <w:trPr>
          <w:gridAfter w:val="1"/>
          <w:wAfter w:w="77" w:type="dxa"/>
        </w:trPr>
        <w:tc>
          <w:tcPr>
            <w:tcW w:w="4462" w:type="dxa"/>
          </w:tcPr>
          <w:p w:rsidRPr="00365ACC" w:rsidR="002247F8" w:rsidP="002247F8" w:rsidRDefault="002247F8" w14:paraId="7C43EFB1" w14:textId="77777777">
            <w:pPr>
              <w:pStyle w:val="Heading1"/>
              <w:numPr>
                <w:ilvl w:val="0"/>
                <w:numId w:val="11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Predsjedanje stručnim skupinama izmjenjuje se među trima skupinama na sljedeći način:</w:t>
            </w:r>
          </w:p>
        </w:tc>
        <w:tc>
          <w:tcPr>
            <w:tcW w:w="4462" w:type="dxa"/>
          </w:tcPr>
          <w:p w:rsidRPr="00365ACC" w:rsidR="002247F8" w:rsidP="00A20B1A" w:rsidRDefault="002247F8" w14:paraId="554F4BA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81C4527" w14:textId="77777777">
        <w:trPr>
          <w:gridAfter w:val="1"/>
          <w:wAfter w:w="77" w:type="dxa"/>
        </w:trPr>
        <w:tc>
          <w:tcPr>
            <w:tcW w:w="4462" w:type="dxa"/>
          </w:tcPr>
          <w:p w:rsidRPr="00365ACC" w:rsidR="002247F8" w:rsidP="002247F8" w:rsidRDefault="002247F8" w14:paraId="01984A2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Predsjedanje jednom polovinom stručnih skupina izmjenjuje se rotacijom među skupinama na početku petogodišnjeg mandatnog razdoblja.</w:t>
            </w:r>
          </w:p>
        </w:tc>
        <w:tc>
          <w:tcPr>
            <w:tcW w:w="4462" w:type="dxa"/>
          </w:tcPr>
          <w:p w:rsidRPr="00365ACC" w:rsidR="002247F8" w:rsidP="00A20B1A" w:rsidRDefault="002247F8" w14:paraId="4A60A164"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5F7C26DE" w14:textId="77777777">
        <w:trPr>
          <w:gridAfter w:val="1"/>
          <w:wAfter w:w="77" w:type="dxa"/>
        </w:trPr>
        <w:tc>
          <w:tcPr>
            <w:tcW w:w="4462" w:type="dxa"/>
          </w:tcPr>
          <w:p w:rsidRPr="00365ACC" w:rsidR="002247F8" w:rsidP="002247F8" w:rsidRDefault="002247F8" w14:paraId="6F95EDF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Predsjedanje drugom polovinom stručnih skupina izmjenjuje se rotacijom među skupinama nakon dvije i pol godine, prilikom obnove sastava sredinom mandatnog razdoblja.</w:t>
            </w:r>
          </w:p>
        </w:tc>
        <w:tc>
          <w:tcPr>
            <w:tcW w:w="4462" w:type="dxa"/>
          </w:tcPr>
          <w:p w:rsidRPr="00365ACC" w:rsidR="002247F8" w:rsidP="00A20B1A" w:rsidRDefault="002247F8" w14:paraId="65D60B4B"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43C30773" w14:textId="77777777">
        <w:trPr>
          <w:gridAfter w:val="1"/>
          <w:wAfter w:w="77" w:type="dxa"/>
        </w:trPr>
        <w:tc>
          <w:tcPr>
            <w:tcW w:w="4462" w:type="dxa"/>
          </w:tcPr>
          <w:p w:rsidRPr="00365ACC" w:rsidR="002247F8" w:rsidP="002247F8" w:rsidRDefault="002247F8" w14:paraId="38EBFE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Ista skupina ne može predsjedati stručnom skupinom u razdoblju dužem od dva uzastopna </w:t>
            </w:r>
            <w:proofErr w:type="spellStart"/>
            <w:r w:rsidRPr="00365ACC">
              <w:rPr>
                <w:rFonts w:cstheme="minorHAnsi"/>
                <w:sz w:val="28"/>
                <w:szCs w:val="28"/>
              </w:rPr>
              <w:t>dvoipolgodišnja</w:t>
            </w:r>
            <w:proofErr w:type="spellEnd"/>
            <w:r w:rsidRPr="00365ACC">
              <w:rPr>
                <w:rFonts w:cstheme="minorHAnsi"/>
                <w:sz w:val="28"/>
                <w:szCs w:val="28"/>
              </w:rPr>
              <w:t xml:space="preserve"> mandatna razdoblja.</w:t>
            </w:r>
          </w:p>
        </w:tc>
        <w:tc>
          <w:tcPr>
            <w:tcW w:w="4462" w:type="dxa"/>
          </w:tcPr>
          <w:p w:rsidRPr="00365ACC" w:rsidR="002247F8" w:rsidP="00A20B1A" w:rsidRDefault="002247F8" w14:paraId="5096C9A8"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047932FF" w14:textId="77777777">
        <w:trPr>
          <w:gridAfter w:val="1"/>
          <w:wAfter w:w="77" w:type="dxa"/>
        </w:trPr>
        <w:tc>
          <w:tcPr>
            <w:tcW w:w="4462" w:type="dxa"/>
          </w:tcPr>
          <w:p w:rsidRPr="00365ACC" w:rsidR="002247F8" w:rsidP="002247F8" w:rsidRDefault="002247F8" w14:paraId="2C01A351"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55E31A6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49717E9" w14:textId="77777777">
        <w:trPr>
          <w:gridAfter w:val="1"/>
          <w:wAfter w:w="77" w:type="dxa"/>
        </w:trPr>
        <w:tc>
          <w:tcPr>
            <w:tcW w:w="4462" w:type="dxa"/>
          </w:tcPr>
          <w:p w:rsidRPr="00365ACC" w:rsidR="002247F8" w:rsidP="002247F8" w:rsidRDefault="002247F8" w14:paraId="38A615F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25. – Zadaće stručnih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"INFORMATIVNA IZVJEŠĆA" \t "25., 31., 47. (PO), 49."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tajništvo" \t "25., 108."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Zadaće" \t "25."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6A64AF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0946883" w14:textId="77777777">
        <w:trPr>
          <w:gridAfter w:val="1"/>
          <w:wAfter w:w="77" w:type="dxa"/>
        </w:trPr>
        <w:tc>
          <w:tcPr>
            <w:tcW w:w="4462" w:type="dxa"/>
          </w:tcPr>
          <w:p w:rsidRPr="00365ACC" w:rsidR="002247F8" w:rsidP="002247F8" w:rsidRDefault="002247F8" w14:paraId="737D1D3C" w14:textId="77777777">
            <w:pPr>
              <w:pStyle w:val="Heading1"/>
              <w:numPr>
                <w:ilvl w:val="0"/>
                <w:numId w:val="11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Stručne skupine usvajaju nacrte mišljenja o pitanjima koja su predmet zahtjeva za savjetovanje.</w:t>
            </w:r>
          </w:p>
        </w:tc>
        <w:tc>
          <w:tcPr>
            <w:tcW w:w="4462" w:type="dxa"/>
          </w:tcPr>
          <w:p w:rsidRPr="00365ACC" w:rsidR="002247F8" w:rsidP="00A20B1A" w:rsidRDefault="002247F8" w14:paraId="21D76D9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19D539D" w14:textId="77777777">
        <w:trPr>
          <w:gridAfter w:val="1"/>
          <w:wAfter w:w="77" w:type="dxa"/>
        </w:trPr>
        <w:tc>
          <w:tcPr>
            <w:tcW w:w="4462" w:type="dxa"/>
          </w:tcPr>
          <w:p w:rsidRPr="00365ACC" w:rsidR="002247F8" w:rsidP="002247F8" w:rsidRDefault="002247F8" w14:paraId="387A52F1" w14:textId="77777777">
            <w:pPr>
              <w:pStyle w:val="Heading1"/>
              <w:numPr>
                <w:ilvl w:val="0"/>
                <w:numId w:val="11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Mogu biti zadužene i za donošenje nacrta evaluacijskih izvješća i nacrta informativnih izvješća.</w:t>
            </w:r>
          </w:p>
        </w:tc>
        <w:tc>
          <w:tcPr>
            <w:tcW w:w="4462" w:type="dxa"/>
          </w:tcPr>
          <w:p w:rsidRPr="00365ACC" w:rsidR="002247F8" w:rsidP="00A20B1A" w:rsidRDefault="002247F8" w14:paraId="47CCA9D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D854379" w14:textId="77777777">
        <w:trPr>
          <w:gridAfter w:val="1"/>
          <w:wAfter w:w="77" w:type="dxa"/>
        </w:trPr>
        <w:tc>
          <w:tcPr>
            <w:tcW w:w="4462" w:type="dxa"/>
          </w:tcPr>
          <w:p w:rsidRPr="00365ACC" w:rsidR="002247F8" w:rsidP="002247F8" w:rsidRDefault="002247F8" w14:paraId="5B9D56B8" w14:textId="77777777">
            <w:pPr>
              <w:pStyle w:val="Heading1"/>
              <w:numPr>
                <w:ilvl w:val="0"/>
                <w:numId w:val="20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Svaka stručna skupina ima tajništvo koje joj pomaže u obavljanju dodijeljenih zadaća.</w:t>
            </w:r>
          </w:p>
        </w:tc>
        <w:tc>
          <w:tcPr>
            <w:tcW w:w="4462" w:type="dxa"/>
          </w:tcPr>
          <w:p w:rsidRPr="00365ACC" w:rsidR="002247F8" w:rsidP="00A20B1A" w:rsidRDefault="002247F8" w14:paraId="3E14C2E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22FCCC2" w14:textId="77777777">
        <w:trPr>
          <w:gridAfter w:val="1"/>
          <w:wAfter w:w="77" w:type="dxa"/>
        </w:trPr>
        <w:tc>
          <w:tcPr>
            <w:tcW w:w="4462" w:type="dxa"/>
          </w:tcPr>
          <w:p w:rsidRPr="00365ACC" w:rsidR="002247F8" w:rsidP="002247F8" w:rsidRDefault="002247F8" w14:paraId="3C7A5DF6" w14:textId="77777777">
            <w:pPr>
              <w:rPr>
                <w:rFonts w:asciiTheme="minorHAnsi" w:hAnsiTheme="minorHAnsi" w:cstheme="minorHAnsi"/>
                <w:sz w:val="28"/>
                <w:szCs w:val="28"/>
                <w:lang w:val="en-GB"/>
              </w:rPr>
            </w:pPr>
          </w:p>
        </w:tc>
        <w:tc>
          <w:tcPr>
            <w:tcW w:w="4462" w:type="dxa"/>
          </w:tcPr>
          <w:p w:rsidRPr="00365ACC" w:rsidR="002247F8" w:rsidP="00A20B1A" w:rsidRDefault="002247F8" w14:paraId="3D737A83" w14:textId="77777777">
            <w:pPr>
              <w:jc w:val="left"/>
              <w:rPr>
                <w:rFonts w:asciiTheme="minorHAnsi" w:hAnsiTheme="minorHAnsi" w:cstheme="minorHAnsi"/>
                <w:sz w:val="28"/>
                <w:szCs w:val="28"/>
                <w:lang w:val="en-GB"/>
              </w:rPr>
            </w:pPr>
          </w:p>
        </w:tc>
      </w:tr>
      <w:tr w:rsidRPr="00365ACC" w:rsidR="002247F8" w:rsidTr="00080033" w14:paraId="65955CEC" w14:textId="77777777">
        <w:trPr>
          <w:gridAfter w:val="1"/>
          <w:wAfter w:w="77" w:type="dxa"/>
        </w:trPr>
        <w:tc>
          <w:tcPr>
            <w:tcW w:w="4462" w:type="dxa"/>
          </w:tcPr>
          <w:p w:rsidRPr="00365ACC" w:rsidR="002247F8" w:rsidP="002247F8" w:rsidRDefault="002247F8" w14:paraId="4ECEE7CC"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VII.</w:t>
            </w:r>
            <w:r w:rsidRPr="00365ACC">
              <w:rPr>
                <w:rFonts w:asciiTheme="minorHAnsi" w:hAnsiTheme="minorHAnsi" w:cstheme="minorHAnsi"/>
                <w:bCs/>
                <w:sz w:val="28"/>
                <w:szCs w:val="28"/>
              </w:rPr>
              <w:fldChar w:fldCharType="begin"/>
            </w:r>
            <w:r w:rsidRPr="00365ACC">
              <w:rPr>
                <w:rFonts w:asciiTheme="minorHAnsi" w:hAnsiTheme="minorHAnsi" w:cstheme="minorHAnsi"/>
                <w:bCs/>
                <w:sz w:val="28"/>
                <w:szCs w:val="28"/>
              </w:rPr>
              <w:instrText xml:space="preserve"> TC "</w:instrText>
            </w:r>
            <w:bookmarkStart w:name="_Toc192515236" w:id="32"/>
            <w:r w:rsidRPr="00365ACC">
              <w:rPr>
                <w:rFonts w:asciiTheme="minorHAnsi" w:hAnsiTheme="minorHAnsi" w:cstheme="minorHAnsi"/>
                <w:bCs/>
                <w:sz w:val="28"/>
                <w:szCs w:val="28"/>
              </w:rPr>
              <w:instrText>Poglavlje VII. Pododbori i promatračke skupine</w:instrText>
            </w:r>
            <w:bookmarkEnd w:id="32"/>
            <w:r w:rsidRPr="00365ACC">
              <w:rPr>
                <w:rFonts w:asciiTheme="minorHAnsi" w:hAnsiTheme="minorHAnsi" w:cstheme="minorHAnsi"/>
                <w:bCs/>
                <w:sz w:val="28"/>
                <w:szCs w:val="28"/>
              </w:rPr>
              <w:instrText xml:space="preserve">" \l 5 </w:instrText>
            </w:r>
            <w:r w:rsidRPr="00365ACC">
              <w:rPr>
                <w:rFonts w:asciiTheme="minorHAnsi" w:hAnsiTheme="minorHAnsi" w:cstheme="minorHAnsi"/>
                <w:bCs/>
                <w:sz w:val="28"/>
                <w:szCs w:val="28"/>
              </w:rPr>
              <w:fldChar w:fldCharType="end"/>
            </w:r>
          </w:p>
        </w:tc>
        <w:tc>
          <w:tcPr>
            <w:tcW w:w="4462" w:type="dxa"/>
          </w:tcPr>
          <w:p w:rsidRPr="00365ACC" w:rsidR="002247F8" w:rsidP="00A20B1A" w:rsidRDefault="002247F8" w14:paraId="729F553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619207D" w14:textId="77777777">
        <w:trPr>
          <w:gridAfter w:val="1"/>
          <w:wAfter w:w="77" w:type="dxa"/>
        </w:trPr>
        <w:tc>
          <w:tcPr>
            <w:tcW w:w="4462" w:type="dxa"/>
          </w:tcPr>
          <w:p w:rsidRPr="00365ACC" w:rsidR="002247F8" w:rsidP="002247F8" w:rsidRDefault="002247F8" w14:paraId="2E1AB54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lastRenderedPageBreak/>
              <w:t>PODODBORI I PROMATRAČKE SKUPINE</w:t>
            </w:r>
          </w:p>
        </w:tc>
        <w:tc>
          <w:tcPr>
            <w:tcW w:w="4462" w:type="dxa"/>
          </w:tcPr>
          <w:p w:rsidRPr="00365ACC" w:rsidR="002247F8" w:rsidP="00A20B1A" w:rsidRDefault="002247F8" w14:paraId="51A8718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B550603" w14:textId="77777777">
        <w:trPr>
          <w:gridAfter w:val="1"/>
          <w:wAfter w:w="77" w:type="dxa"/>
        </w:trPr>
        <w:tc>
          <w:tcPr>
            <w:tcW w:w="4462" w:type="dxa"/>
          </w:tcPr>
          <w:p w:rsidRPr="00365ACC" w:rsidR="002247F8" w:rsidP="002247F8" w:rsidRDefault="002247F8" w14:paraId="4D00355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1C0A89C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78E842A" w14:textId="77777777">
        <w:trPr>
          <w:gridAfter w:val="1"/>
          <w:wAfter w:w="77" w:type="dxa"/>
        </w:trPr>
        <w:tc>
          <w:tcPr>
            <w:tcW w:w="4462" w:type="dxa"/>
          </w:tcPr>
          <w:p w:rsidRPr="00365ACC" w:rsidR="002247F8" w:rsidP="002247F8" w:rsidRDefault="002247F8" w14:paraId="67D4960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26. – Pododbori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"PODODBORI" \t "26., 56., 82., 87."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18D5F5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3B72779" w14:textId="77777777">
        <w:trPr>
          <w:gridAfter w:val="1"/>
          <w:wAfter w:w="77" w:type="dxa"/>
        </w:trPr>
        <w:tc>
          <w:tcPr>
            <w:tcW w:w="4462" w:type="dxa"/>
          </w:tcPr>
          <w:p w:rsidRPr="00365ACC" w:rsidR="002247F8" w:rsidP="002247F8" w:rsidRDefault="002247F8" w14:paraId="0170FBA7" w14:textId="77777777">
            <w:pPr>
              <w:pStyle w:val="Heading1"/>
              <w:numPr>
                <w:ilvl w:val="0"/>
                <w:numId w:val="11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 inicijativu Predsjedništva, Skupština može u iznimnim slučajevima osnivati pododbore zadužene za izradu nacrta mišljenja o strogo horizontalnim općim pitanjima.</w:t>
            </w:r>
          </w:p>
        </w:tc>
        <w:tc>
          <w:tcPr>
            <w:tcW w:w="4462" w:type="dxa"/>
          </w:tcPr>
          <w:p w:rsidRPr="00365ACC" w:rsidR="002247F8" w:rsidP="00A20B1A" w:rsidRDefault="002247F8" w14:paraId="6672F89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C952030" w14:textId="77777777">
        <w:trPr>
          <w:gridAfter w:val="1"/>
          <w:wAfter w:w="77" w:type="dxa"/>
        </w:trPr>
        <w:tc>
          <w:tcPr>
            <w:tcW w:w="4462" w:type="dxa"/>
          </w:tcPr>
          <w:p w:rsidRPr="00365ACC" w:rsidR="002247F8" w:rsidP="002247F8" w:rsidRDefault="002247F8" w14:paraId="04722CD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Nacrt izvješća predstavlja se Predsjedništvu i podnosi Skupštini na odobrenje.</w:t>
            </w:r>
          </w:p>
        </w:tc>
        <w:tc>
          <w:tcPr>
            <w:tcW w:w="4462" w:type="dxa"/>
          </w:tcPr>
          <w:p w:rsidRPr="00365ACC" w:rsidR="002247F8" w:rsidP="00A20B1A" w:rsidRDefault="002247F8" w14:paraId="2B30074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28DBB28" w14:textId="77777777">
        <w:trPr>
          <w:gridAfter w:val="1"/>
          <w:wAfter w:w="77" w:type="dxa"/>
        </w:trPr>
        <w:tc>
          <w:tcPr>
            <w:tcW w:w="4462" w:type="dxa"/>
          </w:tcPr>
          <w:p w:rsidRPr="00365ACC" w:rsidR="002247F8" w:rsidP="002247F8" w:rsidRDefault="002247F8" w14:paraId="3000BE0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Članove pododbora imenuje Skupština na prijedloge skupina.</w:t>
            </w:r>
          </w:p>
        </w:tc>
        <w:tc>
          <w:tcPr>
            <w:tcW w:w="4462" w:type="dxa"/>
          </w:tcPr>
          <w:p w:rsidRPr="00365ACC" w:rsidR="002247F8" w:rsidP="00A20B1A" w:rsidRDefault="002247F8" w14:paraId="27863436"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782D7DC" w14:textId="77777777">
        <w:trPr>
          <w:gridAfter w:val="1"/>
          <w:wAfter w:w="77" w:type="dxa"/>
        </w:trPr>
        <w:tc>
          <w:tcPr>
            <w:tcW w:w="4462" w:type="dxa"/>
          </w:tcPr>
          <w:p w:rsidRPr="00365ACC" w:rsidR="002247F8" w:rsidP="002247F8" w:rsidRDefault="002247F8" w14:paraId="7251C891" w14:textId="77777777">
            <w:pPr>
              <w:pStyle w:val="Heading1"/>
              <w:numPr>
                <w:ilvl w:val="0"/>
                <w:numId w:val="11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 razdobljima između plenarnih zasjedanja, pododbore može osnivati i Predsjedništvo.</w:t>
            </w:r>
          </w:p>
        </w:tc>
        <w:tc>
          <w:tcPr>
            <w:tcW w:w="4462" w:type="dxa"/>
          </w:tcPr>
          <w:p w:rsidRPr="00365ACC" w:rsidR="002247F8" w:rsidP="00A20B1A" w:rsidRDefault="002247F8" w14:paraId="4688571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00FDAAD" w14:textId="77777777">
        <w:trPr>
          <w:gridAfter w:val="1"/>
          <w:wAfter w:w="77" w:type="dxa"/>
        </w:trPr>
        <w:tc>
          <w:tcPr>
            <w:tcW w:w="4462" w:type="dxa"/>
          </w:tcPr>
          <w:p w:rsidRPr="00365ACC" w:rsidR="002247F8" w:rsidP="002247F8" w:rsidRDefault="002247F8" w14:paraId="71A01B7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 prijedlog skupina može imenovati i njihove članove.</w:t>
            </w:r>
          </w:p>
        </w:tc>
        <w:tc>
          <w:tcPr>
            <w:tcW w:w="4462" w:type="dxa"/>
          </w:tcPr>
          <w:p w:rsidRPr="00365ACC" w:rsidR="002247F8" w:rsidP="00A20B1A" w:rsidRDefault="002247F8" w14:paraId="2649961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143EAEE" w14:textId="77777777">
        <w:trPr>
          <w:gridAfter w:val="1"/>
          <w:wAfter w:w="77" w:type="dxa"/>
        </w:trPr>
        <w:tc>
          <w:tcPr>
            <w:tcW w:w="4462" w:type="dxa"/>
          </w:tcPr>
          <w:p w:rsidRPr="00365ACC" w:rsidR="002247F8" w:rsidP="002247F8" w:rsidRDefault="002247F8" w14:paraId="2B45156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tom slučaju odluku o osnivanju pododbora i imenovanju njegovih članova naknadno potvrđuje Skupština.</w:t>
            </w:r>
          </w:p>
        </w:tc>
        <w:tc>
          <w:tcPr>
            <w:tcW w:w="4462" w:type="dxa"/>
          </w:tcPr>
          <w:p w:rsidRPr="00365ACC" w:rsidR="002247F8" w:rsidP="00A20B1A" w:rsidRDefault="002247F8" w14:paraId="1452383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8B737D9" w14:textId="77777777">
        <w:trPr>
          <w:gridAfter w:val="1"/>
          <w:wAfter w:w="77" w:type="dxa"/>
        </w:trPr>
        <w:tc>
          <w:tcPr>
            <w:tcW w:w="4462" w:type="dxa"/>
          </w:tcPr>
          <w:p w:rsidRPr="00365ACC" w:rsidR="002247F8" w:rsidP="002247F8" w:rsidRDefault="002247F8" w14:paraId="1598687B" w14:textId="77777777">
            <w:pPr>
              <w:pStyle w:val="Heading1"/>
              <w:numPr>
                <w:ilvl w:val="0"/>
                <w:numId w:val="20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Pododbor ne može razmatrati više od jednog pitanja. </w:t>
            </w:r>
          </w:p>
        </w:tc>
        <w:tc>
          <w:tcPr>
            <w:tcW w:w="4462" w:type="dxa"/>
          </w:tcPr>
          <w:p w:rsidRPr="00365ACC" w:rsidR="002247F8" w:rsidP="00A20B1A" w:rsidRDefault="002247F8" w14:paraId="12ECFD1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48AD187" w14:textId="77777777">
        <w:trPr>
          <w:gridAfter w:val="1"/>
          <w:wAfter w:w="77" w:type="dxa"/>
        </w:trPr>
        <w:tc>
          <w:tcPr>
            <w:tcW w:w="4462" w:type="dxa"/>
          </w:tcPr>
          <w:p w:rsidRPr="00365ACC" w:rsidR="002247F8" w:rsidP="009D6F84" w:rsidRDefault="002247F8" w14:paraId="17E65268" w14:textId="77777777">
            <w:pPr>
              <w:keepNext/>
              <w:keepLines/>
              <w:adjustRightInd w:val="0"/>
              <w:snapToGrid w:val="0"/>
              <w:rPr>
                <w:rFonts w:asciiTheme="minorHAnsi" w:hAnsiTheme="minorHAnsi" w:cstheme="minorHAnsi"/>
                <w:sz w:val="28"/>
                <w:szCs w:val="28"/>
              </w:rPr>
            </w:pPr>
            <w:r w:rsidRPr="00365ACC">
              <w:rPr>
                <w:rFonts w:asciiTheme="minorHAnsi" w:hAnsiTheme="minorHAnsi" w:cstheme="minorHAnsi"/>
                <w:sz w:val="28"/>
                <w:szCs w:val="28"/>
              </w:rPr>
              <w:t>Pododbor se automatski raspušta čim Skupština glasa o nacrtu mišljenja koji je sastavio.</w:t>
            </w:r>
          </w:p>
        </w:tc>
        <w:tc>
          <w:tcPr>
            <w:tcW w:w="4462" w:type="dxa"/>
          </w:tcPr>
          <w:p w:rsidRPr="00365ACC" w:rsidR="002247F8" w:rsidP="00A20B1A" w:rsidRDefault="002247F8" w14:paraId="79F419B3" w14:textId="77777777">
            <w:pPr>
              <w:keepNext/>
              <w:keepLines/>
              <w:adjustRightInd w:val="0"/>
              <w:snapToGrid w:val="0"/>
              <w:jc w:val="left"/>
              <w:rPr>
                <w:rFonts w:asciiTheme="minorHAnsi" w:hAnsiTheme="minorHAnsi" w:cstheme="minorHAnsi"/>
                <w:sz w:val="28"/>
                <w:szCs w:val="28"/>
                <w:lang w:val="en-GB"/>
              </w:rPr>
            </w:pPr>
          </w:p>
        </w:tc>
      </w:tr>
      <w:tr w:rsidRPr="00365ACC" w:rsidR="002247F8" w:rsidTr="00080033" w14:paraId="579FEF77" w14:textId="77777777">
        <w:trPr>
          <w:gridAfter w:val="1"/>
          <w:wAfter w:w="77" w:type="dxa"/>
        </w:trPr>
        <w:tc>
          <w:tcPr>
            <w:tcW w:w="4462" w:type="dxa"/>
          </w:tcPr>
          <w:p w:rsidRPr="00365ACC" w:rsidR="002247F8" w:rsidP="002247F8" w:rsidRDefault="002247F8" w14:paraId="7C94F84A" w14:textId="77777777">
            <w:pPr>
              <w:pStyle w:val="Heading1"/>
              <w:numPr>
                <w:ilvl w:val="0"/>
                <w:numId w:val="20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Pododbori osnovani za pitanja koja spadaju u djelokrug dvaju ili više tijela sastavljeni su od članova tih tijela.</w:t>
            </w:r>
          </w:p>
        </w:tc>
        <w:tc>
          <w:tcPr>
            <w:tcW w:w="4462" w:type="dxa"/>
          </w:tcPr>
          <w:p w:rsidRPr="00365ACC" w:rsidR="002247F8" w:rsidP="00A20B1A" w:rsidRDefault="002247F8" w14:paraId="7A061D5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C0A4182" w14:textId="77777777">
        <w:trPr>
          <w:gridAfter w:val="1"/>
          <w:wAfter w:w="77" w:type="dxa"/>
        </w:trPr>
        <w:tc>
          <w:tcPr>
            <w:tcW w:w="4462" w:type="dxa"/>
          </w:tcPr>
          <w:p w:rsidRPr="00365ACC" w:rsidR="002247F8" w:rsidP="002247F8" w:rsidRDefault="002247F8" w14:paraId="2DB27AE1" w14:textId="77777777">
            <w:pPr>
              <w:pStyle w:val="Heading1"/>
              <w:numPr>
                <w:ilvl w:val="0"/>
                <w:numId w:val="20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Odredbe kojima se uređuje rad stručnih skupina primjenjuju se </w:t>
            </w:r>
            <w:proofErr w:type="spellStart"/>
            <w:r w:rsidRPr="00365ACC">
              <w:rPr>
                <w:rFonts w:asciiTheme="minorHAnsi" w:hAnsiTheme="minorHAnsi" w:cstheme="minorHAnsi"/>
                <w:i/>
                <w:sz w:val="28"/>
                <w:szCs w:val="28"/>
              </w:rPr>
              <w:t>mutatis</w:t>
            </w:r>
            <w:proofErr w:type="spellEnd"/>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t>mutandis</w:t>
            </w:r>
            <w:proofErr w:type="spellEnd"/>
            <w:r w:rsidRPr="00365ACC">
              <w:rPr>
                <w:rFonts w:asciiTheme="minorHAnsi" w:hAnsiTheme="minorHAnsi" w:cstheme="minorHAnsi"/>
                <w:sz w:val="28"/>
                <w:szCs w:val="28"/>
              </w:rPr>
              <w:t xml:space="preserve"> i na pododbore.</w:t>
            </w:r>
          </w:p>
        </w:tc>
        <w:tc>
          <w:tcPr>
            <w:tcW w:w="4462" w:type="dxa"/>
          </w:tcPr>
          <w:p w:rsidRPr="00365ACC" w:rsidR="002247F8" w:rsidP="00A20B1A" w:rsidRDefault="002247F8" w14:paraId="3320CAA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70680A8" w14:textId="77777777">
        <w:trPr>
          <w:gridAfter w:val="1"/>
          <w:wAfter w:w="77" w:type="dxa"/>
        </w:trPr>
        <w:tc>
          <w:tcPr>
            <w:tcW w:w="4462" w:type="dxa"/>
          </w:tcPr>
          <w:p w:rsidRPr="00365ACC" w:rsidR="002247F8" w:rsidP="002247F8" w:rsidRDefault="002247F8" w14:paraId="007FC27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4054F9F8"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748EDE7F" w14:textId="77777777">
        <w:trPr>
          <w:gridAfter w:val="1"/>
          <w:wAfter w:w="77" w:type="dxa"/>
        </w:trPr>
        <w:tc>
          <w:tcPr>
            <w:tcW w:w="4462" w:type="dxa"/>
          </w:tcPr>
          <w:p w:rsidRPr="00365ACC" w:rsidR="002247F8" w:rsidP="002247F8" w:rsidRDefault="002247F8" w14:paraId="6F8258A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27. – Promatračke skupine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"INFORMATIVNI DOKUMENTI (vidjeti i INFORMATIVNA IZVJEŠĆA)" \t "27. (PO)"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nadzor nad promatračkim skupinama" \t "27."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"PROMATRAČKE SKUPINE" \t "27."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68F5A7A"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1EEEE25" w14:textId="77777777">
        <w:trPr>
          <w:gridAfter w:val="1"/>
          <w:wAfter w:w="77" w:type="dxa"/>
        </w:trPr>
        <w:tc>
          <w:tcPr>
            <w:tcW w:w="4462" w:type="dxa"/>
          </w:tcPr>
          <w:p w:rsidRPr="00365ACC" w:rsidR="002247F8" w:rsidP="002247F8" w:rsidRDefault="002247F8" w14:paraId="27FAA8CC" w14:textId="77777777">
            <w:pPr>
              <w:pStyle w:val="Heading1"/>
              <w:numPr>
                <w:ilvl w:val="0"/>
                <w:numId w:val="11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Odbor može osnivati promatračke skupine kada priroda, opseg i složenost teme koja se razmatra iziskuje posebnu fleksibilnost u metodama rada, postupcima i instrumentima koji će se upotrebljavati.</w:t>
            </w:r>
          </w:p>
        </w:tc>
        <w:tc>
          <w:tcPr>
            <w:tcW w:w="4462" w:type="dxa"/>
          </w:tcPr>
          <w:p w:rsidRPr="00365ACC" w:rsidR="002247F8" w:rsidP="00A20B1A" w:rsidRDefault="002247F8" w14:paraId="562A5AE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7AABFD7" w14:textId="77777777">
        <w:trPr>
          <w:gridAfter w:val="1"/>
          <w:wAfter w:w="77" w:type="dxa"/>
        </w:trPr>
        <w:tc>
          <w:tcPr>
            <w:tcW w:w="4462" w:type="dxa"/>
          </w:tcPr>
          <w:p w:rsidRPr="00365ACC" w:rsidR="002247F8" w:rsidP="002247F8" w:rsidRDefault="002247F8" w14:paraId="3632D630" w14:textId="77777777">
            <w:pPr>
              <w:pStyle w:val="Heading1"/>
              <w:numPr>
                <w:ilvl w:val="0"/>
                <w:numId w:val="11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Promatračka skupina osniva se odlukom Plenarne skupštine koja eventualno potvrđuje odluku koju je Predsjedništvo prethodno donijelo na prijedlog skupine ili stručne skupine.</w:t>
            </w:r>
          </w:p>
        </w:tc>
        <w:tc>
          <w:tcPr>
            <w:tcW w:w="4462" w:type="dxa"/>
          </w:tcPr>
          <w:p w:rsidRPr="00365ACC" w:rsidR="002247F8" w:rsidP="00A20B1A" w:rsidRDefault="002247F8" w14:paraId="574FB39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B401105" w14:textId="77777777">
        <w:trPr>
          <w:gridAfter w:val="1"/>
          <w:wAfter w:w="77" w:type="dxa"/>
        </w:trPr>
        <w:tc>
          <w:tcPr>
            <w:tcW w:w="4462" w:type="dxa"/>
          </w:tcPr>
          <w:p w:rsidRPr="00365ACC" w:rsidR="002247F8" w:rsidP="002247F8" w:rsidRDefault="002247F8" w14:paraId="5C8E7638" w14:textId="77777777">
            <w:pPr>
              <w:pStyle w:val="Heading1"/>
              <w:numPr>
                <w:ilvl w:val="0"/>
                <w:numId w:val="11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Odlukom Skupštine o osnivanju promatračke skupine utvrđuju se njezin djelokrug, ustroj, sastav i trajanje. </w:t>
            </w:r>
          </w:p>
        </w:tc>
        <w:tc>
          <w:tcPr>
            <w:tcW w:w="4462" w:type="dxa"/>
          </w:tcPr>
          <w:p w:rsidRPr="00365ACC" w:rsidR="002247F8" w:rsidP="00A20B1A" w:rsidRDefault="002247F8" w14:paraId="605A176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8694252" w14:textId="77777777">
        <w:trPr>
          <w:gridAfter w:val="1"/>
          <w:wAfter w:w="77" w:type="dxa"/>
        </w:trPr>
        <w:tc>
          <w:tcPr>
            <w:tcW w:w="4462" w:type="dxa"/>
          </w:tcPr>
          <w:p w:rsidRPr="00365ACC" w:rsidR="002247F8" w:rsidP="002247F8" w:rsidRDefault="002247F8" w14:paraId="63D9E7C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Skupština na prijedlog Predsjedništva naknadno može poništiti ili izmijeniti tu odluku.</w:t>
            </w:r>
          </w:p>
        </w:tc>
        <w:tc>
          <w:tcPr>
            <w:tcW w:w="4462" w:type="dxa"/>
          </w:tcPr>
          <w:p w:rsidRPr="00365ACC" w:rsidR="002247F8" w:rsidP="00A20B1A" w:rsidRDefault="002247F8" w14:paraId="399D739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13C9A8D" w14:textId="77777777">
        <w:trPr>
          <w:gridAfter w:val="1"/>
          <w:wAfter w:w="77" w:type="dxa"/>
        </w:trPr>
        <w:tc>
          <w:tcPr>
            <w:tcW w:w="4462" w:type="dxa"/>
          </w:tcPr>
          <w:p w:rsidRPr="00365ACC" w:rsidR="002247F8" w:rsidP="002247F8" w:rsidRDefault="002247F8" w14:paraId="29224066" w14:textId="77777777">
            <w:pPr>
              <w:pStyle w:val="Heading1"/>
              <w:numPr>
                <w:ilvl w:val="0"/>
                <w:numId w:val="11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Članove promatračkih skupina imenuje Skupština na prijedlog triju skupina.</w:t>
            </w:r>
          </w:p>
        </w:tc>
        <w:tc>
          <w:tcPr>
            <w:tcW w:w="4462" w:type="dxa"/>
          </w:tcPr>
          <w:p w:rsidRPr="00365ACC" w:rsidR="002247F8" w:rsidP="00A20B1A" w:rsidRDefault="002247F8" w14:paraId="220D3F2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D7AE3A5" w14:textId="77777777">
        <w:trPr>
          <w:gridAfter w:val="1"/>
          <w:wAfter w:w="77" w:type="dxa"/>
        </w:trPr>
        <w:tc>
          <w:tcPr>
            <w:tcW w:w="4462" w:type="dxa"/>
          </w:tcPr>
          <w:p w:rsidRPr="00365ACC" w:rsidR="002247F8" w:rsidP="002247F8" w:rsidRDefault="002247F8" w14:paraId="3D01F5D4" w14:textId="77777777">
            <w:pPr>
              <w:pStyle w:val="Heading1"/>
              <w:numPr>
                <w:ilvl w:val="0"/>
                <w:numId w:val="11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Ne dovodeći u pitanje nadležnost stručnih skupina i CCMI-ja, promatračka skupina može u području svoje nadležnosti sastavljati informativne dokumente i provoditi </w:t>
            </w:r>
            <w:r w:rsidRPr="00365ACC">
              <w:rPr>
                <w:rFonts w:asciiTheme="minorHAnsi" w:hAnsiTheme="minorHAnsi" w:cstheme="minorHAnsi"/>
                <w:sz w:val="28"/>
                <w:szCs w:val="28"/>
              </w:rPr>
              <w:lastRenderedPageBreak/>
              <w:t xml:space="preserve">studije o učinku ili izostanku učinka pravnih instrumenata Europske unije. </w:t>
            </w:r>
          </w:p>
        </w:tc>
        <w:tc>
          <w:tcPr>
            <w:tcW w:w="4462" w:type="dxa"/>
          </w:tcPr>
          <w:p w:rsidRPr="00365ACC" w:rsidR="002247F8" w:rsidP="00A20B1A" w:rsidRDefault="002247F8" w14:paraId="0F40A15B" w14:textId="77777777">
            <w:pPr>
              <w:rPr>
                <w:rFonts w:asciiTheme="minorHAnsi" w:hAnsiTheme="minorHAnsi" w:cstheme="minorHAnsi"/>
                <w:iCs/>
                <w:sz w:val="28"/>
                <w:szCs w:val="28"/>
              </w:rPr>
            </w:pPr>
            <w:r w:rsidRPr="00365ACC">
              <w:rPr>
                <w:rFonts w:asciiTheme="minorHAnsi" w:hAnsiTheme="minorHAnsi" w:cstheme="minorHAnsi"/>
                <w:sz w:val="28"/>
                <w:szCs w:val="28"/>
              </w:rPr>
              <w:lastRenderedPageBreak/>
              <w:t xml:space="preserve">S informativnim dokumentima postupa se kao s informativnim izvješćima iz pravila 49. Poslovnika. Studije provodi sama promatračka skupina </w:t>
            </w:r>
            <w:r w:rsidRPr="00365ACC">
              <w:rPr>
                <w:rFonts w:asciiTheme="minorHAnsi" w:hAnsiTheme="minorHAnsi" w:cstheme="minorHAnsi"/>
                <w:i/>
                <w:sz w:val="28"/>
                <w:szCs w:val="28"/>
              </w:rPr>
              <w:t>ad </w:t>
            </w:r>
            <w:proofErr w:type="spellStart"/>
            <w:r w:rsidRPr="00365ACC">
              <w:rPr>
                <w:rFonts w:asciiTheme="minorHAnsi" w:hAnsiTheme="minorHAnsi" w:cstheme="minorHAnsi"/>
                <w:i/>
                <w:sz w:val="28"/>
                <w:szCs w:val="28"/>
              </w:rPr>
              <w:t>hoc</w:t>
            </w:r>
            <w:proofErr w:type="spellEnd"/>
            <w:r w:rsidRPr="00365ACC">
              <w:rPr>
                <w:rFonts w:asciiTheme="minorHAnsi" w:hAnsiTheme="minorHAnsi" w:cstheme="minorHAnsi"/>
                <w:i/>
                <w:sz w:val="28"/>
                <w:szCs w:val="28"/>
              </w:rPr>
              <w:t xml:space="preserve"> </w:t>
            </w:r>
            <w:r w:rsidRPr="00365ACC">
              <w:rPr>
                <w:rFonts w:asciiTheme="minorHAnsi" w:hAnsiTheme="minorHAnsi" w:cstheme="minorHAnsi"/>
                <w:sz w:val="28"/>
                <w:szCs w:val="28"/>
              </w:rPr>
              <w:t xml:space="preserve">suradnjom članova i </w:t>
            </w:r>
            <w:r w:rsidRPr="00365ACC">
              <w:rPr>
                <w:rFonts w:asciiTheme="minorHAnsi" w:hAnsiTheme="minorHAnsi" w:cstheme="minorHAnsi"/>
                <w:sz w:val="28"/>
                <w:szCs w:val="28"/>
              </w:rPr>
              <w:lastRenderedPageBreak/>
              <w:t xml:space="preserve">osoblja (što bi po mogućnosti trebalo uključivati posjete zemljama i anketu) ili ih se eksternalizira vanjskim izvođačima u okviru godišnjeg programa EGSO-a za izradu studija. </w:t>
            </w:r>
          </w:p>
        </w:tc>
      </w:tr>
      <w:tr w:rsidRPr="00365ACC" w:rsidR="002247F8" w:rsidTr="00080033" w14:paraId="09D8C0E0" w14:textId="77777777">
        <w:trPr>
          <w:gridAfter w:val="1"/>
          <w:wAfter w:w="77" w:type="dxa"/>
        </w:trPr>
        <w:tc>
          <w:tcPr>
            <w:tcW w:w="4462" w:type="dxa"/>
          </w:tcPr>
          <w:p w:rsidRPr="00365ACC" w:rsidR="002247F8" w:rsidP="002247F8" w:rsidRDefault="002247F8" w14:paraId="2E7C04A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Ti se informativni dokumenti i studije mogu proslijediti Europskom parlamentu, Vijeću, Komisiji ili bilo kojoj drugoj instituciji ili tijelu Europske unije ako Skupština tako odluči.</w:t>
            </w:r>
          </w:p>
        </w:tc>
        <w:tc>
          <w:tcPr>
            <w:tcW w:w="4462" w:type="dxa"/>
          </w:tcPr>
          <w:p w:rsidRPr="00365ACC" w:rsidR="002247F8" w:rsidP="00A20B1A" w:rsidRDefault="002247F8" w14:paraId="66CAB6E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94B61D5" w14:textId="77777777">
        <w:trPr>
          <w:gridAfter w:val="1"/>
          <w:wAfter w:w="77" w:type="dxa"/>
        </w:trPr>
        <w:tc>
          <w:tcPr>
            <w:tcW w:w="4462" w:type="dxa"/>
          </w:tcPr>
          <w:p w:rsidRPr="00365ACC" w:rsidR="002247F8" w:rsidP="002247F8" w:rsidRDefault="002247F8" w14:paraId="5B6C00E1" w14:textId="77777777">
            <w:pPr>
              <w:pStyle w:val="Heading1"/>
              <w:numPr>
                <w:ilvl w:val="0"/>
                <w:numId w:val="11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Svaka promatračka skupina radi pod nadzorom jedne stručne skupine.</w:t>
            </w:r>
          </w:p>
        </w:tc>
        <w:tc>
          <w:tcPr>
            <w:tcW w:w="4462" w:type="dxa"/>
          </w:tcPr>
          <w:p w:rsidRPr="00365ACC" w:rsidR="002247F8" w:rsidP="00A20B1A" w:rsidRDefault="002247F8" w14:paraId="596A97B8" w14:textId="77777777">
            <w:pPr>
              <w:rPr>
                <w:rFonts w:asciiTheme="minorHAnsi" w:hAnsiTheme="minorHAnsi" w:cstheme="minorHAnsi"/>
                <w:iCs/>
                <w:sz w:val="28"/>
                <w:szCs w:val="28"/>
              </w:rPr>
            </w:pPr>
            <w:r w:rsidRPr="00365ACC">
              <w:rPr>
                <w:rFonts w:asciiTheme="minorHAnsi" w:hAnsiTheme="minorHAnsi" w:cstheme="minorHAnsi"/>
                <w:sz w:val="28"/>
                <w:szCs w:val="28"/>
              </w:rPr>
              <w:t>Unatoč tome što radi pod nadzorom stručne skupine, promatračka skupina može promicati međusektorsku razmjenu informacija i znanja pružajući relevantne doprinose svim stručnim skupinama i CCMI-ju.</w:t>
            </w:r>
          </w:p>
        </w:tc>
      </w:tr>
      <w:tr w:rsidRPr="00365ACC" w:rsidR="002247F8" w:rsidTr="00080033" w14:paraId="7CECB0C8" w14:textId="77777777">
        <w:trPr>
          <w:gridAfter w:val="1"/>
          <w:wAfter w:w="77" w:type="dxa"/>
        </w:trPr>
        <w:tc>
          <w:tcPr>
            <w:tcW w:w="4462" w:type="dxa"/>
          </w:tcPr>
          <w:p w:rsidRPr="00365ACC" w:rsidR="002247F8" w:rsidP="002247F8" w:rsidRDefault="002247F8" w14:paraId="0BF5091D" w14:textId="77777777">
            <w:pPr>
              <w:pStyle w:val="Heading1"/>
              <w:numPr>
                <w:ilvl w:val="0"/>
                <w:numId w:val="11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stručnoj skupini može odobriti da izradu nacrta mišljenja povjeri promatračkoj skupini koja djeluje u okviru nje.</w:t>
            </w:r>
          </w:p>
        </w:tc>
        <w:tc>
          <w:tcPr>
            <w:tcW w:w="4462" w:type="dxa"/>
          </w:tcPr>
          <w:p w:rsidRPr="00365ACC" w:rsidR="002247F8" w:rsidP="00A20B1A" w:rsidRDefault="002247F8" w14:paraId="526B641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BA02E3E" w14:textId="77777777">
        <w:trPr>
          <w:gridAfter w:val="1"/>
          <w:wAfter w:w="77" w:type="dxa"/>
        </w:trPr>
        <w:tc>
          <w:tcPr>
            <w:tcW w:w="4462" w:type="dxa"/>
          </w:tcPr>
          <w:p w:rsidRPr="00365ACC" w:rsidR="002247F8" w:rsidP="002247F8" w:rsidRDefault="002247F8" w14:paraId="1F46D95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Nacrt mišljenja koji sastavi promatračka skupina podnosi se stručnoj skupini na usvajanje.</w:t>
            </w:r>
          </w:p>
        </w:tc>
        <w:tc>
          <w:tcPr>
            <w:tcW w:w="4462" w:type="dxa"/>
          </w:tcPr>
          <w:p w:rsidRPr="00365ACC" w:rsidR="002247F8" w:rsidP="00A20B1A" w:rsidRDefault="002247F8" w14:paraId="7C0D0C5C"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867D2F9" w14:textId="77777777">
        <w:trPr>
          <w:gridAfter w:val="1"/>
          <w:wAfter w:w="77" w:type="dxa"/>
        </w:trPr>
        <w:tc>
          <w:tcPr>
            <w:tcW w:w="4462" w:type="dxa"/>
          </w:tcPr>
          <w:p w:rsidRPr="00365ACC" w:rsidR="002247F8" w:rsidP="002247F8" w:rsidRDefault="002247F8" w14:paraId="6B1ACE1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Ako ga stručna skupina usvoji, podnosi ga Skupštini na usvajanje.</w:t>
            </w:r>
          </w:p>
        </w:tc>
        <w:tc>
          <w:tcPr>
            <w:tcW w:w="4462" w:type="dxa"/>
          </w:tcPr>
          <w:p w:rsidRPr="00365ACC" w:rsidR="002247F8" w:rsidP="00A20B1A" w:rsidRDefault="002247F8" w14:paraId="7E6088A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92696BE" w14:textId="77777777">
        <w:trPr>
          <w:gridAfter w:val="1"/>
          <w:wAfter w:w="77" w:type="dxa"/>
        </w:trPr>
        <w:tc>
          <w:tcPr>
            <w:tcW w:w="4462" w:type="dxa"/>
          </w:tcPr>
          <w:p w:rsidRPr="00365ACC" w:rsidR="002247F8" w:rsidP="002247F8" w:rsidRDefault="002247F8" w14:paraId="221585FB"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2EC1BAC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28E1D49" w14:textId="77777777">
        <w:trPr>
          <w:gridAfter w:val="1"/>
          <w:wAfter w:w="77" w:type="dxa"/>
        </w:trPr>
        <w:tc>
          <w:tcPr>
            <w:tcW w:w="4462" w:type="dxa"/>
          </w:tcPr>
          <w:p w:rsidRPr="00365ACC" w:rsidR="002247F8" w:rsidP="002247F8" w:rsidRDefault="002247F8" w14:paraId="3871D0F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VIII.</w:t>
            </w:r>
            <w:r w:rsidRPr="00365ACC">
              <w:rPr>
                <w:rFonts w:asciiTheme="minorHAnsi" w:hAnsiTheme="minorHAnsi" w:cstheme="minorHAnsi"/>
                <w:bCs/>
                <w:sz w:val="28"/>
                <w:szCs w:val="28"/>
              </w:rPr>
              <w:fldChar w:fldCharType="begin"/>
            </w:r>
            <w:r w:rsidRPr="00365ACC">
              <w:rPr>
                <w:rFonts w:asciiTheme="minorHAnsi" w:hAnsiTheme="minorHAnsi" w:cstheme="minorHAnsi"/>
                <w:bCs/>
                <w:sz w:val="28"/>
                <w:szCs w:val="28"/>
              </w:rPr>
              <w:instrText xml:space="preserve"> TC "</w:instrText>
            </w:r>
            <w:bookmarkStart w:name="_Toc192515237" w:id="33"/>
            <w:r w:rsidRPr="00365ACC">
              <w:rPr>
                <w:rFonts w:asciiTheme="minorHAnsi" w:hAnsiTheme="minorHAnsi" w:cstheme="minorHAnsi"/>
                <w:bCs/>
                <w:sz w:val="28"/>
                <w:szCs w:val="28"/>
              </w:rPr>
              <w:instrText>Poglavlje VIII. Savjetodavna povjerenstva</w:instrText>
            </w:r>
            <w:bookmarkEnd w:id="33"/>
            <w:r w:rsidRPr="00365ACC">
              <w:rPr>
                <w:rFonts w:asciiTheme="minorHAnsi" w:hAnsiTheme="minorHAnsi" w:cstheme="minorHAnsi"/>
                <w:bCs/>
                <w:sz w:val="28"/>
                <w:szCs w:val="28"/>
              </w:rPr>
              <w:instrText xml:space="preserve">" \l 5 </w:instrText>
            </w:r>
            <w:r w:rsidRPr="00365ACC">
              <w:rPr>
                <w:rFonts w:asciiTheme="minorHAnsi" w:hAnsiTheme="minorHAnsi" w:cstheme="minorHAnsi"/>
                <w:bCs/>
                <w:sz w:val="28"/>
                <w:szCs w:val="28"/>
              </w:rPr>
              <w:fldChar w:fldCharType="end"/>
            </w:r>
          </w:p>
        </w:tc>
        <w:tc>
          <w:tcPr>
            <w:tcW w:w="4462" w:type="dxa"/>
          </w:tcPr>
          <w:p w:rsidRPr="00365ACC" w:rsidR="002247F8" w:rsidP="00A20B1A" w:rsidRDefault="002247F8" w14:paraId="01695FD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170ACBA" w14:textId="77777777">
        <w:trPr>
          <w:gridAfter w:val="1"/>
          <w:wAfter w:w="77" w:type="dxa"/>
        </w:trPr>
        <w:tc>
          <w:tcPr>
            <w:tcW w:w="4462" w:type="dxa"/>
          </w:tcPr>
          <w:p w:rsidRPr="00365ACC" w:rsidR="002247F8" w:rsidP="002247F8" w:rsidRDefault="002247F8" w14:paraId="6106481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SAVJETODAVNA POVJERENSTVA</w:t>
            </w:r>
          </w:p>
        </w:tc>
        <w:tc>
          <w:tcPr>
            <w:tcW w:w="4462" w:type="dxa"/>
          </w:tcPr>
          <w:p w:rsidRPr="00365ACC" w:rsidR="002247F8" w:rsidP="00A20B1A" w:rsidRDefault="002247F8" w14:paraId="4909A0F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42C34AA" w14:textId="77777777">
        <w:trPr>
          <w:gridAfter w:val="1"/>
          <w:wAfter w:w="77" w:type="dxa"/>
        </w:trPr>
        <w:tc>
          <w:tcPr>
            <w:tcW w:w="4462" w:type="dxa"/>
          </w:tcPr>
          <w:p w:rsidRPr="00365ACC" w:rsidR="002247F8" w:rsidP="002247F8" w:rsidRDefault="002247F8" w14:paraId="2A9F07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31E61E7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E4684D7" w14:textId="77777777">
        <w:trPr>
          <w:gridAfter w:val="1"/>
          <w:wAfter w:w="77" w:type="dxa"/>
        </w:trPr>
        <w:tc>
          <w:tcPr>
            <w:tcW w:w="4462" w:type="dxa"/>
          </w:tcPr>
          <w:p w:rsidRPr="00365ACC" w:rsidR="002247F8" w:rsidP="002247F8" w:rsidRDefault="002247F8" w14:paraId="0EED51C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 xml:space="preserve">Pravilo 28. – </w:t>
            </w:r>
            <w:bookmarkStart w:name="_Hlk127287355" w:id="34"/>
            <w:r w:rsidRPr="00365ACC">
              <w:rPr>
                <w:rFonts w:asciiTheme="minorHAnsi" w:hAnsiTheme="minorHAnsi" w:cstheme="minorHAnsi"/>
                <w:b/>
                <w:sz w:val="28"/>
                <w:szCs w:val="28"/>
              </w:rPr>
              <w:t xml:space="preserve">Savjetodavno </w:t>
            </w:r>
            <w:r w:rsidRPr="00365ACC">
              <w:rPr>
                <w:rFonts w:asciiTheme="minorHAnsi" w:hAnsiTheme="minorHAnsi" w:cstheme="minorHAnsi"/>
                <w:b/>
                <w:sz w:val="28"/>
                <w:szCs w:val="28"/>
              </w:rPr>
              <w:lastRenderedPageBreak/>
              <w:t>povjerenstvo za industrijske promjene (CCMI</w:t>
            </w:r>
            <w:r w:rsidRPr="00365ACC">
              <w:rPr>
                <w:rFonts w:asciiTheme="minorHAnsi" w:hAnsiTheme="minorHAnsi" w:cstheme="minorHAnsi"/>
                <w:bCs/>
                <w:sz w:val="28"/>
                <w:szCs w:val="28"/>
              </w:rPr>
              <w:t>)</w:t>
            </w:r>
            <w:bookmarkEnd w:id="34"/>
            <w:r w:rsidRPr="00365ACC">
              <w:rPr>
                <w:rFonts w:asciiTheme="minorHAnsi" w:hAnsiTheme="minorHAnsi" w:cstheme="minorHAnsi"/>
                <w:bCs/>
                <w:sz w:val="28"/>
                <w:szCs w:val="28"/>
              </w:rPr>
              <w:fldChar w:fldCharType="begin"/>
            </w:r>
            <w:r w:rsidRPr="00365ACC">
              <w:rPr>
                <w:rFonts w:asciiTheme="minorHAnsi" w:hAnsiTheme="minorHAnsi" w:cstheme="minorHAnsi"/>
                <w:bCs/>
                <w:sz w:val="28"/>
                <w:szCs w:val="28"/>
              </w:rPr>
              <w:instrText xml:space="preserve"> XE "IMENOVANJE: delegata CCMI-ja " \t "28." \b </w:instrText>
            </w:r>
            <w:r w:rsidRPr="00365ACC">
              <w:rPr>
                <w:rFonts w:asciiTheme="minorHAnsi" w:hAnsiTheme="minorHAnsi" w:cstheme="minorHAnsi"/>
                <w:bCs/>
                <w:sz w:val="28"/>
                <w:szCs w:val="28"/>
              </w:rPr>
              <w:fldChar w:fldCharType="end"/>
            </w:r>
            <w:r w:rsidRPr="00365ACC">
              <w:rPr>
                <w:rFonts w:asciiTheme="minorHAnsi" w:hAnsiTheme="minorHAnsi" w:cstheme="minorHAnsi"/>
                <w:bCs/>
                <w:sz w:val="28"/>
                <w:szCs w:val="28"/>
              </w:rPr>
              <w:fldChar w:fldCharType="begin"/>
            </w:r>
            <w:r w:rsidRPr="00365ACC">
              <w:rPr>
                <w:rFonts w:asciiTheme="minorHAnsi" w:hAnsiTheme="minorHAnsi" w:cstheme="minorHAnsi"/>
                <w:bCs/>
                <w:sz w:val="28"/>
                <w:szCs w:val="28"/>
              </w:rPr>
              <w:instrText xml:space="preserve"> XE "SAVJETODAVNO POVJERENSTVO ZA INDUSTRIJSKE PROMJENE (CCMI): sastav" \t "28." \b </w:instrText>
            </w:r>
            <w:r w:rsidRPr="00365ACC">
              <w:rPr>
                <w:rFonts w:asciiTheme="minorHAnsi" w:hAnsiTheme="minorHAnsi" w:cstheme="minorHAnsi"/>
                <w:bCs/>
                <w:sz w:val="28"/>
                <w:szCs w:val="28"/>
              </w:rPr>
              <w:fldChar w:fldCharType="end"/>
            </w:r>
            <w:r w:rsidRPr="00365ACC">
              <w:rPr>
                <w:rFonts w:asciiTheme="minorHAnsi" w:hAnsiTheme="minorHAnsi" w:cstheme="minorHAnsi"/>
                <w:bCs/>
                <w:sz w:val="28"/>
                <w:szCs w:val="28"/>
              </w:rPr>
              <w:fldChar w:fldCharType="begin"/>
            </w:r>
            <w:r w:rsidRPr="00365ACC">
              <w:rPr>
                <w:rFonts w:asciiTheme="minorHAnsi" w:hAnsiTheme="minorHAnsi" w:cstheme="minorHAnsi"/>
                <w:bCs/>
                <w:sz w:val="28"/>
                <w:szCs w:val="28"/>
              </w:rPr>
              <w:instrText xml:space="preserve"> XE "SAVJETODAVNO POVJERENSTVO ZA INDUSTRIJSKE PROMJENE (CCMI): delegati" \t "28." \b </w:instrText>
            </w:r>
            <w:r w:rsidRPr="00365ACC">
              <w:rPr>
                <w:rFonts w:asciiTheme="minorHAnsi" w:hAnsiTheme="minorHAnsi" w:cstheme="minorHAnsi"/>
                <w:bCs/>
                <w:sz w:val="28"/>
                <w:szCs w:val="28"/>
              </w:rPr>
              <w:fldChar w:fldCharType="end"/>
            </w:r>
            <w:r w:rsidRPr="00365ACC">
              <w:rPr>
                <w:rFonts w:asciiTheme="minorHAnsi" w:hAnsiTheme="minorHAnsi" w:cstheme="minorHAnsi"/>
                <w:bCs/>
                <w:sz w:val="28"/>
                <w:szCs w:val="28"/>
              </w:rPr>
              <w:fldChar w:fldCharType="begin"/>
            </w:r>
            <w:r w:rsidRPr="00365ACC">
              <w:rPr>
                <w:rFonts w:asciiTheme="minorHAnsi" w:hAnsiTheme="minorHAnsi" w:cstheme="minorHAnsi"/>
                <w:bCs/>
                <w:sz w:val="28"/>
                <w:szCs w:val="28"/>
              </w:rPr>
              <w:instrText xml:space="preserve"> XE "SAVJETODAVNO POVJERENSTVO ZA INDUSTRIJSKE PROMJENE (CCMI): mandat članova i delegata" \t "28." \b </w:instrText>
            </w:r>
            <w:r w:rsidRPr="00365ACC">
              <w:rPr>
                <w:rFonts w:asciiTheme="minorHAnsi" w:hAnsiTheme="minorHAnsi" w:cstheme="minorHAnsi"/>
                <w:bCs/>
                <w:sz w:val="28"/>
                <w:szCs w:val="28"/>
              </w:rPr>
              <w:fldChar w:fldCharType="end"/>
            </w:r>
            <w:r w:rsidRPr="00365ACC" w:rsidR="00F87C89">
              <w:rPr>
                <w:rFonts w:asciiTheme="minorHAnsi" w:hAnsiTheme="minorHAnsi" w:cstheme="minorHAnsi"/>
                <w:bCs/>
                <w:sz w:val="28"/>
                <w:szCs w:val="28"/>
              </w:rPr>
              <w:fldChar w:fldCharType="begin"/>
            </w:r>
            <w:r w:rsidRPr="00365ACC" w:rsidR="00F87C89">
              <w:rPr>
                <w:rFonts w:asciiTheme="minorHAnsi" w:hAnsiTheme="minorHAnsi" w:cstheme="minorHAnsi"/>
                <w:bCs/>
                <w:sz w:val="28"/>
                <w:szCs w:val="28"/>
              </w:rPr>
              <w:instrText xml:space="preserve"> XE "SAVJETODAVNO POVJERENSTVO ZA INDUSTRIJSKE PROMJENE (CCMI): predsjedništvo" \t "28." \b </w:instrText>
            </w:r>
            <w:r w:rsidRPr="00365ACC" w:rsidR="00F87C89">
              <w:rPr>
                <w:rFonts w:asciiTheme="minorHAnsi" w:hAnsiTheme="minorHAnsi" w:cstheme="minorHAnsi"/>
                <w:bCs/>
                <w:sz w:val="28"/>
                <w:szCs w:val="28"/>
              </w:rPr>
              <w:fldChar w:fldCharType="end"/>
            </w:r>
          </w:p>
        </w:tc>
        <w:tc>
          <w:tcPr>
            <w:tcW w:w="4462" w:type="dxa"/>
          </w:tcPr>
          <w:p w:rsidRPr="00365ACC" w:rsidR="002247F8" w:rsidP="00A20B1A" w:rsidRDefault="002247F8" w14:paraId="4165ED1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A36DFF1" w14:textId="77777777">
        <w:trPr>
          <w:gridAfter w:val="1"/>
          <w:wAfter w:w="77" w:type="dxa"/>
        </w:trPr>
        <w:tc>
          <w:tcPr>
            <w:tcW w:w="4462" w:type="dxa"/>
          </w:tcPr>
          <w:p w:rsidRPr="00365ACC" w:rsidR="002247F8" w:rsidP="002247F8" w:rsidRDefault="002247F8" w14:paraId="7263305A" w14:textId="77777777">
            <w:pPr>
              <w:pStyle w:val="Heading1"/>
              <w:numPr>
                <w:ilvl w:val="0"/>
                <w:numId w:val="1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Odbor osniva Savjetodavno povjerenstvo za industrijske promjene na plenarnom zasjedanju Skupštine u roku od tri mjeseca nakon dana petogodišnje obnove sastava Odbora.</w:t>
            </w:r>
          </w:p>
        </w:tc>
        <w:tc>
          <w:tcPr>
            <w:tcW w:w="4462" w:type="dxa"/>
          </w:tcPr>
          <w:p w:rsidRPr="00365ACC" w:rsidR="002247F8" w:rsidP="00A20B1A" w:rsidRDefault="002247F8" w14:paraId="6242DD7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3E742AA" w14:textId="77777777">
        <w:trPr>
          <w:gridAfter w:val="1"/>
          <w:wAfter w:w="77" w:type="dxa"/>
        </w:trPr>
        <w:tc>
          <w:tcPr>
            <w:tcW w:w="4462" w:type="dxa"/>
          </w:tcPr>
          <w:p w:rsidRPr="00365ACC" w:rsidR="002247F8" w:rsidP="002247F8" w:rsidRDefault="002247F8" w14:paraId="663A05DA" w14:textId="77777777">
            <w:pPr>
              <w:pStyle w:val="Heading1"/>
              <w:numPr>
                <w:ilvl w:val="0"/>
                <w:numId w:val="1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CCMI se sastoji od članova Odbora i delegata iz organizacija koje zastupaju razne gospodarske i socijalne sektore te organizacija civilnog društva zahvaćenih industrijskim promjenama. Broj članova i delegata određuje Skupština na prijedlog Predsjedništva.</w:t>
            </w:r>
          </w:p>
        </w:tc>
        <w:tc>
          <w:tcPr>
            <w:tcW w:w="4462" w:type="dxa"/>
          </w:tcPr>
          <w:p w:rsidRPr="00365ACC" w:rsidR="002247F8" w:rsidP="00A20B1A" w:rsidRDefault="002247F8" w14:paraId="5AFF6C3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E003044" w14:textId="77777777">
        <w:trPr>
          <w:gridAfter w:val="1"/>
          <w:wAfter w:w="77" w:type="dxa"/>
        </w:trPr>
        <w:tc>
          <w:tcPr>
            <w:tcW w:w="4462" w:type="dxa"/>
          </w:tcPr>
          <w:p w:rsidRPr="00365ACC" w:rsidR="002247F8" w:rsidP="002247F8" w:rsidRDefault="002247F8" w14:paraId="29F52E9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Mandat članova CCMI-ja traje dvije i pol godine. Mandat delegata CCMI-ja traje pet godina. U oba se slučaja mandat može obnoviti.</w:t>
            </w:r>
          </w:p>
        </w:tc>
        <w:tc>
          <w:tcPr>
            <w:tcW w:w="4462" w:type="dxa"/>
          </w:tcPr>
          <w:p w:rsidRPr="00365ACC" w:rsidR="002247F8" w:rsidP="00A20B1A" w:rsidRDefault="002247F8" w14:paraId="3E08ADCC"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C14B41F" w14:textId="77777777">
        <w:trPr>
          <w:gridAfter w:val="1"/>
          <w:wAfter w:w="77" w:type="dxa"/>
        </w:trPr>
        <w:tc>
          <w:tcPr>
            <w:tcW w:w="4462" w:type="dxa"/>
          </w:tcPr>
          <w:p w:rsidRPr="00365ACC" w:rsidR="002247F8" w:rsidP="002247F8" w:rsidRDefault="002247F8" w14:paraId="184893A5" w14:textId="77777777">
            <w:pPr>
              <w:pStyle w:val="Heading1"/>
              <w:numPr>
                <w:ilvl w:val="0"/>
                <w:numId w:val="1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Članove Odbora koji sudjeluju u radu CCMI-ja imenuje Skupština na prijedlog skupina.</w:t>
            </w:r>
          </w:p>
        </w:tc>
        <w:tc>
          <w:tcPr>
            <w:tcW w:w="4462" w:type="dxa"/>
          </w:tcPr>
          <w:p w:rsidRPr="00365ACC" w:rsidR="002247F8" w:rsidP="00A20B1A" w:rsidRDefault="002247F8" w14:paraId="3354ECF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300B815" w14:textId="77777777">
        <w:trPr>
          <w:gridAfter w:val="1"/>
          <w:wAfter w:w="77" w:type="dxa"/>
        </w:trPr>
        <w:tc>
          <w:tcPr>
            <w:tcW w:w="4462" w:type="dxa"/>
          </w:tcPr>
          <w:p w:rsidRPr="00365ACC" w:rsidR="002247F8" w:rsidP="002247F8" w:rsidRDefault="002247F8" w14:paraId="214F0006" w14:textId="77777777">
            <w:pPr>
              <w:pStyle w:val="Heading1"/>
              <w:numPr>
                <w:ilvl w:val="0"/>
                <w:numId w:val="1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Delegate CCMI-ja imenuje Skupština na prijedlog Predsjedništva i na preporuku skupinâ.</w:t>
            </w:r>
          </w:p>
        </w:tc>
        <w:tc>
          <w:tcPr>
            <w:tcW w:w="4462" w:type="dxa"/>
          </w:tcPr>
          <w:p w:rsidRPr="00365ACC" w:rsidR="002247F8" w:rsidP="00A20B1A" w:rsidRDefault="002247F8" w14:paraId="6EC0BC3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05177CC" w14:textId="77777777">
        <w:trPr>
          <w:gridAfter w:val="1"/>
          <w:wAfter w:w="77" w:type="dxa"/>
        </w:trPr>
        <w:tc>
          <w:tcPr>
            <w:tcW w:w="4462" w:type="dxa"/>
          </w:tcPr>
          <w:p w:rsidRPr="00365ACC" w:rsidR="002247F8" w:rsidP="002247F8" w:rsidRDefault="002247F8" w14:paraId="7DA2E97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 preporukama za imenovanje delegata odlučuje svaka skupina u skladu sa svojim internim pravilima.</w:t>
            </w:r>
          </w:p>
        </w:tc>
        <w:tc>
          <w:tcPr>
            <w:tcW w:w="4462" w:type="dxa"/>
          </w:tcPr>
          <w:p w:rsidRPr="00365ACC" w:rsidR="002247F8" w:rsidP="00A20B1A" w:rsidRDefault="002247F8" w14:paraId="6DE2C94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6FBDA1C" w14:textId="77777777">
        <w:trPr>
          <w:gridAfter w:val="1"/>
          <w:wAfter w:w="77" w:type="dxa"/>
        </w:trPr>
        <w:tc>
          <w:tcPr>
            <w:tcW w:w="4462" w:type="dxa"/>
          </w:tcPr>
          <w:p w:rsidRPr="00365ACC" w:rsidR="002247F8" w:rsidP="002247F8" w:rsidRDefault="002247F8" w14:paraId="406DAB72" w14:textId="77777777">
            <w:pPr>
              <w:pStyle w:val="Heading1"/>
              <w:numPr>
                <w:ilvl w:val="0"/>
                <w:numId w:val="1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Predsjednik CCMI-ja član je Predsjedništva Odbora, kojemu svake dvije i pol godine podnosi izvješće o </w:t>
            </w:r>
            <w:r w:rsidRPr="00365ACC">
              <w:rPr>
                <w:rFonts w:asciiTheme="minorHAnsi" w:hAnsiTheme="minorHAnsi" w:cstheme="minorHAnsi"/>
                <w:sz w:val="28"/>
                <w:szCs w:val="28"/>
              </w:rPr>
              <w:lastRenderedPageBreak/>
              <w:t>aktivnostima tog savjetodavnog povjerenstva.</w:t>
            </w:r>
          </w:p>
        </w:tc>
        <w:tc>
          <w:tcPr>
            <w:tcW w:w="4462" w:type="dxa"/>
          </w:tcPr>
          <w:p w:rsidRPr="00365ACC" w:rsidR="002247F8" w:rsidP="00A20B1A" w:rsidRDefault="002247F8" w14:paraId="4A570230" w14:textId="77777777">
            <w:pPr>
              <w:rPr>
                <w:rFonts w:asciiTheme="minorHAnsi" w:hAnsiTheme="minorHAnsi" w:cstheme="minorHAnsi"/>
                <w:sz w:val="28"/>
                <w:szCs w:val="28"/>
              </w:rPr>
            </w:pPr>
            <w:r w:rsidRPr="00365ACC">
              <w:rPr>
                <w:rFonts w:asciiTheme="minorHAnsi" w:hAnsiTheme="minorHAnsi" w:cstheme="minorHAnsi"/>
                <w:sz w:val="28"/>
                <w:szCs w:val="28"/>
              </w:rPr>
              <w:lastRenderedPageBreak/>
              <w:t xml:space="preserve">Predsjedništvo CCMI-ja sastoji se od jednakog broja članova i delegata, uključujući predsjednika i </w:t>
            </w:r>
            <w:proofErr w:type="spellStart"/>
            <w:r w:rsidRPr="00365ACC">
              <w:rPr>
                <w:rFonts w:asciiTheme="minorHAnsi" w:hAnsiTheme="minorHAnsi" w:cstheme="minorHAnsi"/>
                <w:sz w:val="28"/>
                <w:szCs w:val="28"/>
              </w:rPr>
              <w:lastRenderedPageBreak/>
              <w:t>supredsjednika</w:t>
            </w:r>
            <w:proofErr w:type="spellEnd"/>
            <w:r w:rsidRPr="00365ACC">
              <w:rPr>
                <w:rFonts w:asciiTheme="minorHAnsi" w:hAnsiTheme="minorHAnsi" w:cstheme="minorHAnsi"/>
                <w:sz w:val="28"/>
                <w:szCs w:val="28"/>
              </w:rPr>
              <w:t xml:space="preserve">. Predsjednik, članovi Predsjedništva CCMI-ja i izvjestitelji imenuju se iz redova članova EGSO-a, a </w:t>
            </w:r>
            <w:proofErr w:type="spellStart"/>
            <w:r w:rsidRPr="00365ACC">
              <w:rPr>
                <w:rFonts w:asciiTheme="minorHAnsi" w:hAnsiTheme="minorHAnsi" w:cstheme="minorHAnsi"/>
                <w:sz w:val="28"/>
                <w:szCs w:val="28"/>
              </w:rPr>
              <w:t>supredsjednik</w:t>
            </w:r>
            <w:proofErr w:type="spellEnd"/>
            <w:r w:rsidRPr="00365ACC">
              <w:rPr>
                <w:rFonts w:asciiTheme="minorHAnsi" w:hAnsiTheme="minorHAnsi" w:cstheme="minorHAnsi"/>
                <w:sz w:val="28"/>
                <w:szCs w:val="28"/>
              </w:rPr>
              <w:t xml:space="preserve">, delegati Predsjedništva CCMI-ja i suizvjestitelji izabiru se iz redova delegata CCMI-ja. </w:t>
            </w:r>
            <w:proofErr w:type="spellStart"/>
            <w:r w:rsidRPr="00365ACC">
              <w:rPr>
                <w:rFonts w:asciiTheme="minorHAnsi" w:hAnsiTheme="minorHAnsi" w:cstheme="minorHAnsi"/>
                <w:sz w:val="28"/>
                <w:szCs w:val="28"/>
              </w:rPr>
              <w:t>Supredsjednik</w:t>
            </w:r>
            <w:proofErr w:type="spellEnd"/>
            <w:r w:rsidRPr="00365ACC">
              <w:rPr>
                <w:rFonts w:asciiTheme="minorHAnsi" w:hAnsiTheme="minorHAnsi" w:cstheme="minorHAnsi"/>
                <w:sz w:val="28"/>
                <w:szCs w:val="28"/>
              </w:rPr>
              <w:t xml:space="preserve"> i druga dva delegata Predsjedništva CCMI-ja, koji se nazivaju koordinatorima, mogu prisustvovati zasjedanju Skupštine EGSO-a kao promatrači.</w:t>
            </w:r>
          </w:p>
        </w:tc>
      </w:tr>
      <w:tr w:rsidRPr="00365ACC" w:rsidR="002247F8" w:rsidTr="00080033" w14:paraId="2D9BA65B" w14:textId="77777777">
        <w:trPr>
          <w:gridAfter w:val="1"/>
          <w:wAfter w:w="77" w:type="dxa"/>
        </w:trPr>
        <w:tc>
          <w:tcPr>
            <w:tcW w:w="4462" w:type="dxa"/>
          </w:tcPr>
          <w:p w:rsidRPr="00365ACC" w:rsidR="002247F8" w:rsidP="002247F8" w:rsidRDefault="002247F8" w14:paraId="06EB2284" w14:textId="77777777">
            <w:pPr>
              <w:pStyle w:val="Heading1"/>
              <w:numPr>
                <w:ilvl w:val="0"/>
                <w:numId w:val="1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Delegati imaju pravo na naknade i povrat putnih troškova i troškova boravka pod istim uvjetima kao i članovi Odbora.</w:t>
            </w:r>
          </w:p>
        </w:tc>
        <w:tc>
          <w:tcPr>
            <w:tcW w:w="4462" w:type="dxa"/>
          </w:tcPr>
          <w:p w:rsidRPr="00365ACC" w:rsidR="002247F8" w:rsidP="00A20B1A" w:rsidRDefault="002247F8" w14:paraId="0597DA3A" w14:textId="77777777">
            <w:pPr>
              <w:spacing w:line="257" w:lineRule="auto"/>
              <w:rPr>
                <w:rFonts w:asciiTheme="minorHAnsi" w:hAnsiTheme="minorHAnsi" w:cstheme="minorHAnsi"/>
                <w:sz w:val="28"/>
                <w:szCs w:val="28"/>
              </w:rPr>
            </w:pPr>
            <w:r w:rsidRPr="00365ACC">
              <w:rPr>
                <w:rFonts w:asciiTheme="minorHAnsi" w:hAnsiTheme="minorHAnsi" w:cstheme="minorHAnsi"/>
                <w:sz w:val="28"/>
                <w:szCs w:val="28"/>
              </w:rPr>
              <w:t>Delegati ne smiju sudjelovati u predstavljanju Odbora u vanjskim tijelima (vidjeti pravilo 13. drugu alineju Poslovnika).</w:t>
            </w:r>
          </w:p>
        </w:tc>
      </w:tr>
      <w:tr w:rsidRPr="00365ACC" w:rsidR="002247F8" w:rsidTr="00080033" w14:paraId="251EA71F" w14:textId="77777777">
        <w:trPr>
          <w:gridAfter w:val="1"/>
          <w:wAfter w:w="77" w:type="dxa"/>
        </w:trPr>
        <w:tc>
          <w:tcPr>
            <w:tcW w:w="4462" w:type="dxa"/>
          </w:tcPr>
          <w:p w:rsidRPr="00365ACC" w:rsidR="002247F8" w:rsidP="002247F8" w:rsidRDefault="002247F8" w14:paraId="4749CF3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Delegati CCMI-ja ne smiju imenovati zamjenike za sastanke CCMI-ja i pripremne aktivnosti.</w:t>
            </w:r>
          </w:p>
        </w:tc>
        <w:tc>
          <w:tcPr>
            <w:tcW w:w="4462" w:type="dxa"/>
          </w:tcPr>
          <w:p w:rsidRPr="00365ACC" w:rsidR="002247F8" w:rsidP="00A20B1A" w:rsidRDefault="002247F8" w14:paraId="75A063B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1734666" w14:textId="77777777">
        <w:trPr>
          <w:gridAfter w:val="1"/>
          <w:wAfter w:w="77" w:type="dxa"/>
        </w:trPr>
        <w:tc>
          <w:tcPr>
            <w:tcW w:w="4462" w:type="dxa"/>
          </w:tcPr>
          <w:p w:rsidRPr="00365ACC" w:rsidR="002247F8" w:rsidP="002247F8" w:rsidRDefault="002247F8" w14:paraId="23FE0DEE" w14:textId="77777777">
            <w:pPr>
              <w:pStyle w:val="Heading1"/>
              <w:numPr>
                <w:ilvl w:val="0"/>
                <w:numId w:val="11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CCMI ima tajništvo.</w:t>
            </w:r>
          </w:p>
        </w:tc>
        <w:tc>
          <w:tcPr>
            <w:tcW w:w="4462" w:type="dxa"/>
          </w:tcPr>
          <w:p w:rsidRPr="00365ACC" w:rsidR="002247F8" w:rsidP="00A20B1A" w:rsidRDefault="002247F8" w14:paraId="646929B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80DC241" w14:textId="77777777">
        <w:trPr>
          <w:gridAfter w:val="1"/>
          <w:wAfter w:w="77" w:type="dxa"/>
        </w:trPr>
        <w:tc>
          <w:tcPr>
            <w:tcW w:w="4462" w:type="dxa"/>
          </w:tcPr>
          <w:p w:rsidRPr="00365ACC" w:rsidR="002247F8" w:rsidP="002247F8" w:rsidRDefault="002247F8" w14:paraId="2E6091DF" w14:textId="77777777">
            <w:pPr>
              <w:rPr>
                <w:rFonts w:asciiTheme="minorHAnsi" w:hAnsiTheme="minorHAnsi" w:cstheme="minorHAnsi"/>
                <w:sz w:val="28"/>
                <w:szCs w:val="28"/>
                <w:lang w:val="en-GB"/>
              </w:rPr>
            </w:pPr>
          </w:p>
        </w:tc>
        <w:tc>
          <w:tcPr>
            <w:tcW w:w="4462" w:type="dxa"/>
          </w:tcPr>
          <w:p w:rsidRPr="00365ACC" w:rsidR="002247F8" w:rsidP="00A20B1A" w:rsidRDefault="002247F8" w14:paraId="49C8D12F" w14:textId="77777777">
            <w:pPr>
              <w:jc w:val="left"/>
              <w:rPr>
                <w:rFonts w:asciiTheme="minorHAnsi" w:hAnsiTheme="minorHAnsi" w:cstheme="minorHAnsi"/>
                <w:sz w:val="28"/>
                <w:szCs w:val="28"/>
                <w:lang w:val="en-GB"/>
              </w:rPr>
            </w:pPr>
          </w:p>
        </w:tc>
      </w:tr>
      <w:tr w:rsidRPr="00365ACC" w:rsidR="002247F8" w:rsidTr="00080033" w14:paraId="0501AACC" w14:textId="77777777">
        <w:trPr>
          <w:gridAfter w:val="1"/>
          <w:wAfter w:w="77" w:type="dxa"/>
        </w:trPr>
        <w:tc>
          <w:tcPr>
            <w:tcW w:w="4462" w:type="dxa"/>
          </w:tcPr>
          <w:p w:rsidRPr="00365ACC" w:rsidR="002247F8" w:rsidP="002247F8" w:rsidRDefault="002247F8" w14:paraId="02E20AB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29. – Osnivanje drugih savjetodavnih povjerenstava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"SAVJETODAVNA POVJERENSTVA" \t "29."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4C1AC7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8CCC440" w14:textId="77777777">
        <w:trPr>
          <w:gridAfter w:val="1"/>
          <w:wAfter w:w="77" w:type="dxa"/>
        </w:trPr>
        <w:tc>
          <w:tcPr>
            <w:tcW w:w="4462" w:type="dxa"/>
          </w:tcPr>
          <w:p w:rsidRPr="00365ACC" w:rsidR="002247F8" w:rsidP="002247F8" w:rsidRDefault="002247F8" w14:paraId="2C02179F" w14:textId="77777777">
            <w:pPr>
              <w:pStyle w:val="Heading1"/>
              <w:numPr>
                <w:ilvl w:val="0"/>
                <w:numId w:val="11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Odbor može osnivati druga savjetodavna povjerenstva ako se to pokaže potrebnim za obavljanje zadaća koje su mu dodijeljene Ugovorima ili drugim pravnim instrumentima.</w:t>
            </w:r>
          </w:p>
        </w:tc>
        <w:tc>
          <w:tcPr>
            <w:tcW w:w="4462" w:type="dxa"/>
          </w:tcPr>
          <w:p w:rsidRPr="00365ACC" w:rsidR="002247F8" w:rsidP="00A20B1A" w:rsidRDefault="002247F8" w14:paraId="6750FB7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C3F10D9" w14:textId="77777777">
        <w:trPr>
          <w:gridAfter w:val="1"/>
          <w:wAfter w:w="77" w:type="dxa"/>
        </w:trPr>
        <w:tc>
          <w:tcPr>
            <w:tcW w:w="4462" w:type="dxa"/>
          </w:tcPr>
          <w:p w:rsidRPr="00365ACC" w:rsidR="002247F8" w:rsidP="002247F8" w:rsidRDefault="002247F8" w14:paraId="52919CE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Ona se sastoje od članova Odbora i delegata iz segmenata organiziranog civilnog društva koje Odbor želi uključiti u svoj rad.</w:t>
            </w:r>
          </w:p>
        </w:tc>
        <w:tc>
          <w:tcPr>
            <w:tcW w:w="4462" w:type="dxa"/>
          </w:tcPr>
          <w:p w:rsidRPr="00365ACC" w:rsidR="002247F8" w:rsidP="00A20B1A" w:rsidRDefault="002247F8" w14:paraId="373DE32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C8632A4" w14:textId="77777777">
        <w:trPr>
          <w:gridAfter w:val="1"/>
          <w:wAfter w:w="77" w:type="dxa"/>
        </w:trPr>
        <w:tc>
          <w:tcPr>
            <w:tcW w:w="4462" w:type="dxa"/>
          </w:tcPr>
          <w:p w:rsidRPr="00365ACC" w:rsidR="002247F8" w:rsidP="002247F8" w:rsidRDefault="002247F8" w14:paraId="7A7646F2" w14:textId="77777777">
            <w:pPr>
              <w:pStyle w:val="Heading1"/>
              <w:numPr>
                <w:ilvl w:val="0"/>
                <w:numId w:val="11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Za osnivanje novih savjetodavnih povjerenstava potrebno je unaprijed dobiti izričito odobrenje proračunskih tijela Unije.</w:t>
            </w:r>
          </w:p>
        </w:tc>
        <w:tc>
          <w:tcPr>
            <w:tcW w:w="4462" w:type="dxa"/>
          </w:tcPr>
          <w:p w:rsidRPr="00365ACC" w:rsidR="002247F8" w:rsidP="00A20B1A" w:rsidRDefault="002247F8" w14:paraId="268CA44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3FE8813" w14:textId="77777777">
        <w:trPr>
          <w:gridAfter w:val="1"/>
          <w:wAfter w:w="77" w:type="dxa"/>
        </w:trPr>
        <w:tc>
          <w:tcPr>
            <w:tcW w:w="4462" w:type="dxa"/>
          </w:tcPr>
          <w:p w:rsidRPr="00365ACC" w:rsidR="002247F8" w:rsidP="002247F8" w:rsidRDefault="002247F8" w14:paraId="4351C666" w14:textId="77777777">
            <w:pPr>
              <w:pStyle w:val="Heading1"/>
              <w:numPr>
                <w:ilvl w:val="0"/>
                <w:numId w:val="11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Savjetodavna povjerenstva osnivaju se odlukom Skupštine kojom se potvrđuje odluka Predsjedništva.</w:t>
            </w:r>
          </w:p>
        </w:tc>
        <w:tc>
          <w:tcPr>
            <w:tcW w:w="4462" w:type="dxa"/>
          </w:tcPr>
          <w:p w:rsidRPr="00365ACC" w:rsidR="002247F8" w:rsidP="00A20B1A" w:rsidRDefault="002247F8" w14:paraId="3335049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0894425" w14:textId="77777777">
        <w:trPr>
          <w:gridAfter w:val="1"/>
          <w:wAfter w:w="77" w:type="dxa"/>
        </w:trPr>
        <w:tc>
          <w:tcPr>
            <w:tcW w:w="4462" w:type="dxa"/>
          </w:tcPr>
          <w:p w:rsidRPr="00365ACC" w:rsidR="002247F8" w:rsidP="002247F8" w:rsidRDefault="002247F8" w14:paraId="26B70B9C" w14:textId="77777777">
            <w:pPr>
              <w:rPr>
                <w:rFonts w:asciiTheme="minorHAnsi" w:hAnsiTheme="minorHAnsi" w:cstheme="minorHAnsi"/>
                <w:sz w:val="28"/>
                <w:szCs w:val="28"/>
                <w:lang w:val="en-GB"/>
              </w:rPr>
            </w:pPr>
          </w:p>
        </w:tc>
        <w:tc>
          <w:tcPr>
            <w:tcW w:w="4462" w:type="dxa"/>
          </w:tcPr>
          <w:p w:rsidRPr="00365ACC" w:rsidR="002247F8" w:rsidP="00A20B1A" w:rsidRDefault="002247F8" w14:paraId="574516D1" w14:textId="77777777">
            <w:pPr>
              <w:jc w:val="left"/>
              <w:rPr>
                <w:rFonts w:asciiTheme="minorHAnsi" w:hAnsiTheme="minorHAnsi" w:cstheme="minorHAnsi"/>
                <w:sz w:val="28"/>
                <w:szCs w:val="28"/>
                <w:lang w:val="en-GB"/>
              </w:rPr>
            </w:pPr>
          </w:p>
        </w:tc>
      </w:tr>
      <w:tr w:rsidRPr="00365ACC" w:rsidR="002247F8" w:rsidTr="00080033" w14:paraId="76F673E0" w14:textId="77777777">
        <w:trPr>
          <w:gridAfter w:val="1"/>
          <w:wAfter w:w="77" w:type="dxa"/>
        </w:trPr>
        <w:tc>
          <w:tcPr>
            <w:tcW w:w="4462" w:type="dxa"/>
          </w:tcPr>
          <w:p w:rsidRPr="00365ACC" w:rsidR="002247F8" w:rsidP="002247F8" w:rsidRDefault="002247F8" w14:paraId="7D07E85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Odlukom Skupštine o osnivanju savjetodavnih povjerenstava utvrđuje se njihov djelokrug, ustroj, sastav i trajanje, kao i eventualni uvjeti koje osoba treba zadovoljiti da bi postala njihov delegat.</w:t>
            </w:r>
          </w:p>
        </w:tc>
        <w:tc>
          <w:tcPr>
            <w:tcW w:w="4462" w:type="dxa"/>
          </w:tcPr>
          <w:p w:rsidRPr="00365ACC" w:rsidR="002247F8" w:rsidP="00A20B1A" w:rsidRDefault="002247F8" w14:paraId="3369A54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DCFE2F5" w14:textId="77777777">
        <w:trPr>
          <w:gridAfter w:val="1"/>
          <w:wAfter w:w="77" w:type="dxa"/>
        </w:trPr>
        <w:tc>
          <w:tcPr>
            <w:tcW w:w="4462" w:type="dxa"/>
          </w:tcPr>
          <w:p w:rsidRPr="00365ACC" w:rsidR="002247F8" w:rsidP="002247F8" w:rsidRDefault="002247F8" w14:paraId="67C84578"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091DF86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D9E00E1" w14:textId="77777777">
        <w:trPr>
          <w:gridAfter w:val="1"/>
          <w:wAfter w:w="77" w:type="dxa"/>
        </w:trPr>
        <w:tc>
          <w:tcPr>
            <w:tcW w:w="4462" w:type="dxa"/>
          </w:tcPr>
          <w:p w:rsidRPr="00365ACC" w:rsidR="002247F8" w:rsidP="002247F8" w:rsidRDefault="002247F8" w14:paraId="0B42B2CA" w14:textId="77777777">
            <w:pPr>
              <w:keepNext/>
              <w:keepLines/>
              <w:widowControl w:val="0"/>
              <w:adjustRightInd w:val="0"/>
              <w:snapToGrid w:val="0"/>
              <w:jc w:val="center"/>
              <w:rPr>
                <w:rFonts w:asciiTheme="minorHAnsi" w:hAnsiTheme="minorHAnsi" w:cstheme="minorHAnsi"/>
                <w:sz w:val="28"/>
                <w:szCs w:val="28"/>
              </w:rPr>
            </w:pPr>
            <w:r w:rsidRPr="00365ACC">
              <w:rPr>
                <w:rFonts w:asciiTheme="minorHAnsi" w:hAnsiTheme="minorHAnsi" w:cstheme="minorHAnsi"/>
                <w:b/>
                <w:bCs/>
                <w:sz w:val="28"/>
                <w:szCs w:val="28"/>
              </w:rPr>
              <w:t>Poglavlje IX</w:t>
            </w:r>
            <w:r w:rsidRPr="00365ACC">
              <w:rPr>
                <w:rFonts w:asciiTheme="minorHAnsi" w:hAnsiTheme="minorHAnsi" w:cstheme="minorHAnsi"/>
                <w:sz w:val="28"/>
                <w:szCs w:val="28"/>
              </w:rPr>
              <w:t>.</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38" w:id="35"/>
            <w:r w:rsidRPr="00365ACC">
              <w:rPr>
                <w:rFonts w:asciiTheme="minorHAnsi" w:hAnsiTheme="minorHAnsi" w:cstheme="minorHAnsi"/>
                <w:sz w:val="28"/>
                <w:szCs w:val="28"/>
              </w:rPr>
              <w:instrText>Poglavlje IX. Dijalog s gospodarskim i socijalnim organizacijama u Europskoj uniji i trećim zemljama</w:instrText>
            </w:r>
            <w:bookmarkEnd w:id="35"/>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8D1A46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0B27322" w14:textId="77777777">
        <w:trPr>
          <w:gridAfter w:val="1"/>
          <w:wAfter w:w="77" w:type="dxa"/>
        </w:trPr>
        <w:tc>
          <w:tcPr>
            <w:tcW w:w="4462" w:type="dxa"/>
          </w:tcPr>
          <w:p w:rsidRPr="00365ACC" w:rsidR="002247F8" w:rsidP="002247F8" w:rsidRDefault="002247F8" w14:paraId="7194874F"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DIJALOG S GOSPODARSKIM I SOCIJALNIM ORGANIZACIJAMA U EUROPSKOJ UNIJI I TREĆIM ZEMLJAMA</w:t>
            </w:r>
          </w:p>
        </w:tc>
        <w:tc>
          <w:tcPr>
            <w:tcW w:w="4462" w:type="dxa"/>
          </w:tcPr>
          <w:p w:rsidRPr="00365ACC" w:rsidR="002247F8" w:rsidP="00A20B1A" w:rsidRDefault="002247F8" w14:paraId="6A17DE27"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9F9ED0A" w14:textId="77777777">
        <w:trPr>
          <w:gridAfter w:val="1"/>
          <w:wAfter w:w="77" w:type="dxa"/>
        </w:trPr>
        <w:tc>
          <w:tcPr>
            <w:tcW w:w="4462" w:type="dxa"/>
          </w:tcPr>
          <w:p w:rsidRPr="00365ACC" w:rsidR="002247F8" w:rsidP="002247F8" w:rsidRDefault="002247F8" w14:paraId="48F7A79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FE4DCD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120F85B" w14:textId="77777777">
        <w:trPr>
          <w:gridAfter w:val="1"/>
          <w:wAfter w:w="77" w:type="dxa"/>
        </w:trPr>
        <w:tc>
          <w:tcPr>
            <w:tcW w:w="4462" w:type="dxa"/>
          </w:tcPr>
          <w:p w:rsidRPr="00365ACC" w:rsidR="002247F8" w:rsidP="002247F8" w:rsidRDefault="002247F8" w14:paraId="340781E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30. – Odnosi s vanjskim organizacijama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 VANJSKI ODNOSI" \t "30."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"STRUKTURIRANI DIJALOG S CIVILNIM DRUŠTVOM" \t "30–31."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F0F82F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9D9A1C0" w14:textId="77777777">
        <w:trPr>
          <w:gridAfter w:val="1"/>
          <w:wAfter w:w="77" w:type="dxa"/>
        </w:trPr>
        <w:tc>
          <w:tcPr>
            <w:tcW w:w="4462" w:type="dxa"/>
          </w:tcPr>
          <w:p w:rsidRPr="00365ACC" w:rsidR="002247F8" w:rsidP="002247F8" w:rsidRDefault="002247F8" w14:paraId="58E489BB" w14:textId="77777777">
            <w:pPr>
              <w:pStyle w:val="Heading1"/>
              <w:numPr>
                <w:ilvl w:val="0"/>
                <w:numId w:val="1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 inicijativu Predsjedništva Odbor može održavati strukturirane odnose s gospodarskim i socijalnim vijećima i sličnim institucijama te s organizacijama civilnog društva gospodarske i socijalne prirode u Europskoj uniji i trećim zemljama.</w:t>
            </w:r>
          </w:p>
        </w:tc>
        <w:tc>
          <w:tcPr>
            <w:tcW w:w="4462" w:type="dxa"/>
          </w:tcPr>
          <w:p w:rsidRPr="00365ACC" w:rsidR="002247F8" w:rsidP="00A20B1A" w:rsidRDefault="002247F8" w14:paraId="5284C07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D21C4DF" w14:textId="77777777">
        <w:trPr>
          <w:gridAfter w:val="1"/>
          <w:wAfter w:w="77" w:type="dxa"/>
        </w:trPr>
        <w:tc>
          <w:tcPr>
            <w:tcW w:w="4462" w:type="dxa"/>
          </w:tcPr>
          <w:p w:rsidRPr="00365ACC" w:rsidR="002247F8" w:rsidP="002247F8" w:rsidRDefault="002247F8" w14:paraId="3D1F25E1" w14:textId="77777777">
            <w:pPr>
              <w:pStyle w:val="Heading1"/>
              <w:numPr>
                <w:ilvl w:val="0"/>
                <w:numId w:val="11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Jednako tako, može poduzimati mjere kojima je cilj poticati osnivanje gospodarskih i socijalnih vijeća ili </w:t>
            </w:r>
            <w:r w:rsidRPr="00365ACC">
              <w:rPr>
                <w:rFonts w:asciiTheme="minorHAnsi" w:hAnsiTheme="minorHAnsi" w:cstheme="minorHAnsi"/>
                <w:sz w:val="28"/>
                <w:szCs w:val="28"/>
              </w:rPr>
              <w:lastRenderedPageBreak/>
              <w:t xml:space="preserve">sličnih institucija u državama koje ih još nemaju. </w:t>
            </w:r>
          </w:p>
        </w:tc>
        <w:tc>
          <w:tcPr>
            <w:tcW w:w="4462" w:type="dxa"/>
          </w:tcPr>
          <w:p w:rsidRPr="00365ACC" w:rsidR="002247F8" w:rsidP="00A20B1A" w:rsidRDefault="002247F8" w14:paraId="6EFD0E7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19C02F6" w14:textId="77777777">
        <w:trPr>
          <w:gridAfter w:val="1"/>
          <w:wAfter w:w="77" w:type="dxa"/>
        </w:trPr>
        <w:tc>
          <w:tcPr>
            <w:tcW w:w="4462" w:type="dxa"/>
          </w:tcPr>
          <w:p w:rsidRPr="00365ACC" w:rsidR="002247F8" w:rsidP="002247F8" w:rsidRDefault="002247F8" w14:paraId="138A9BC5" w14:textId="77777777">
            <w:pPr>
              <w:rPr>
                <w:rFonts w:asciiTheme="minorHAnsi" w:hAnsiTheme="minorHAnsi" w:cstheme="minorHAnsi"/>
                <w:sz w:val="28"/>
                <w:szCs w:val="28"/>
                <w:lang w:val="en-GB"/>
              </w:rPr>
            </w:pPr>
          </w:p>
        </w:tc>
        <w:tc>
          <w:tcPr>
            <w:tcW w:w="4462" w:type="dxa"/>
          </w:tcPr>
          <w:p w:rsidRPr="00365ACC" w:rsidR="002247F8" w:rsidP="00A20B1A" w:rsidRDefault="002247F8" w14:paraId="478698AD" w14:textId="77777777">
            <w:pPr>
              <w:jc w:val="left"/>
              <w:rPr>
                <w:rFonts w:asciiTheme="minorHAnsi" w:hAnsiTheme="minorHAnsi" w:cstheme="minorHAnsi"/>
                <w:sz w:val="28"/>
                <w:szCs w:val="28"/>
                <w:lang w:val="en-GB"/>
              </w:rPr>
            </w:pPr>
          </w:p>
        </w:tc>
      </w:tr>
      <w:tr w:rsidRPr="00365ACC" w:rsidR="002247F8" w:rsidTr="00080033" w14:paraId="74409098" w14:textId="77777777">
        <w:trPr>
          <w:gridAfter w:val="1"/>
          <w:wAfter w:w="77" w:type="dxa"/>
        </w:trPr>
        <w:tc>
          <w:tcPr>
            <w:tcW w:w="4462" w:type="dxa"/>
          </w:tcPr>
          <w:p w:rsidRPr="00365ACC" w:rsidR="002247F8" w:rsidP="002247F8" w:rsidRDefault="002247F8" w14:paraId="292A503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31. – Delegacije i zajednički savjetodavni odbori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članova zajedničkih savjetodavnih odbora i kontaktnih skupina " \t "31."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"vijeća za pridruživanje" \t "31."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"KONTAKTNE SKUPINE" \t "31."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"DELEGACIJE" \t "31."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"ZAJEDNIČKI SAVJETODAVNI ODBORI" \t "31."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75508D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C0CB051" w14:textId="77777777">
        <w:trPr>
          <w:gridAfter w:val="1"/>
          <w:wAfter w:w="77" w:type="dxa"/>
        </w:trPr>
        <w:tc>
          <w:tcPr>
            <w:tcW w:w="4462" w:type="dxa"/>
          </w:tcPr>
          <w:p w:rsidRPr="00365ACC" w:rsidR="002247F8" w:rsidP="002247F8" w:rsidRDefault="002247F8" w14:paraId="6BF8006A" w14:textId="77777777">
            <w:pPr>
              <w:pStyle w:val="Heading1"/>
              <w:numPr>
                <w:ilvl w:val="0"/>
                <w:numId w:val="1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Na prijedlog Predsjedništva Skupština može imenovati delegacije za održavanje odnosa s raznim gospodarskim i socijalnim komponentama organiziranog civilnog društva u državama ili udruženjima država izvan Europske unije. </w:t>
            </w:r>
          </w:p>
        </w:tc>
        <w:tc>
          <w:tcPr>
            <w:tcW w:w="4462" w:type="dxa"/>
          </w:tcPr>
          <w:p w:rsidRPr="00365ACC" w:rsidR="002247F8" w:rsidP="00A20B1A" w:rsidRDefault="002247F8" w14:paraId="2434E39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B4F07EB" w14:textId="77777777">
        <w:trPr>
          <w:gridAfter w:val="1"/>
          <w:wAfter w:w="77" w:type="dxa"/>
        </w:trPr>
        <w:tc>
          <w:tcPr>
            <w:tcW w:w="4462" w:type="dxa"/>
          </w:tcPr>
          <w:p w:rsidRPr="00365ACC" w:rsidR="002247F8" w:rsidP="002247F8" w:rsidRDefault="002247F8" w14:paraId="2DD4C255" w14:textId="77777777">
            <w:pPr>
              <w:pStyle w:val="Heading1"/>
              <w:numPr>
                <w:ilvl w:val="0"/>
                <w:numId w:val="1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Suradnja Odbora i partnera iz organiziranog civilnog društva u zemljama kandidatkinjama odvija se putem zajedničkih savjetodavnih odbora, ako su ih vijeća za pridruživanje osnovala. </w:t>
            </w:r>
          </w:p>
        </w:tc>
        <w:tc>
          <w:tcPr>
            <w:tcW w:w="4462" w:type="dxa"/>
          </w:tcPr>
          <w:p w:rsidRPr="00365ACC" w:rsidR="002247F8" w:rsidP="00A20B1A" w:rsidRDefault="002247F8" w14:paraId="5630057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50DCBB8" w14:textId="77777777">
        <w:trPr>
          <w:gridAfter w:val="1"/>
          <w:wAfter w:w="77" w:type="dxa"/>
        </w:trPr>
        <w:tc>
          <w:tcPr>
            <w:tcW w:w="4462" w:type="dxa"/>
          </w:tcPr>
          <w:p w:rsidRPr="00365ACC" w:rsidR="002247F8" w:rsidP="002247F8" w:rsidRDefault="002247F8" w14:paraId="71EF79B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protivnom, ta se suradnja odvija u kontaktnim skupinama.</w:t>
            </w:r>
          </w:p>
        </w:tc>
        <w:tc>
          <w:tcPr>
            <w:tcW w:w="4462" w:type="dxa"/>
          </w:tcPr>
          <w:p w:rsidRPr="00365ACC" w:rsidR="002247F8" w:rsidP="00A20B1A" w:rsidRDefault="002247F8" w14:paraId="0B1E50C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073A271" w14:textId="77777777">
        <w:trPr>
          <w:gridAfter w:val="1"/>
          <w:wAfter w:w="77" w:type="dxa"/>
        </w:trPr>
        <w:tc>
          <w:tcPr>
            <w:tcW w:w="4462" w:type="dxa"/>
          </w:tcPr>
          <w:p w:rsidRPr="00365ACC" w:rsidR="002247F8" w:rsidP="002247F8" w:rsidRDefault="002247F8" w14:paraId="1D4D1B2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Članove zajedničkih savjetodavnih odbora i kontaktnih skupina imenuje Predsjedništvo na prijedlog triju skupina.</w:t>
            </w:r>
          </w:p>
        </w:tc>
        <w:tc>
          <w:tcPr>
            <w:tcW w:w="4462" w:type="dxa"/>
          </w:tcPr>
          <w:p w:rsidRPr="00365ACC" w:rsidR="002247F8" w:rsidP="00A20B1A" w:rsidRDefault="002247F8" w14:paraId="321666D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98C27B1" w14:textId="77777777">
        <w:trPr>
          <w:gridAfter w:val="1"/>
          <w:wAfter w:w="77" w:type="dxa"/>
        </w:trPr>
        <w:tc>
          <w:tcPr>
            <w:tcW w:w="4462" w:type="dxa"/>
          </w:tcPr>
          <w:p w:rsidRPr="00365ACC" w:rsidR="002247F8" w:rsidP="002247F8" w:rsidRDefault="002247F8" w14:paraId="0F2B9136" w14:textId="77777777">
            <w:pPr>
              <w:pStyle w:val="Heading1"/>
              <w:numPr>
                <w:ilvl w:val="0"/>
                <w:numId w:val="11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Zajednički savjetodavni odbori i kontaktne skupine sastavljaju informativna izvješća i deklaracije koje Odbor može proslijediti nadležnim institucijama i zainteresiranim dionicima.</w:t>
            </w:r>
          </w:p>
        </w:tc>
        <w:tc>
          <w:tcPr>
            <w:tcW w:w="4462" w:type="dxa"/>
          </w:tcPr>
          <w:p w:rsidRPr="00365ACC" w:rsidR="002247F8" w:rsidP="00A20B1A" w:rsidRDefault="002247F8" w14:paraId="156E750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1138429" w14:textId="77777777">
        <w:trPr>
          <w:gridAfter w:val="1"/>
          <w:wAfter w:w="77" w:type="dxa"/>
        </w:trPr>
        <w:tc>
          <w:tcPr>
            <w:tcW w:w="4462" w:type="dxa"/>
          </w:tcPr>
          <w:p w:rsidRPr="00365ACC" w:rsidR="002247F8" w:rsidP="002247F8" w:rsidRDefault="002247F8" w14:paraId="20DB9A34" w14:textId="77777777">
            <w:pPr>
              <w:rPr>
                <w:rFonts w:asciiTheme="minorHAnsi" w:hAnsiTheme="minorHAnsi" w:cstheme="minorHAnsi"/>
                <w:sz w:val="28"/>
                <w:szCs w:val="28"/>
                <w:lang w:val="en-GB"/>
              </w:rPr>
            </w:pPr>
          </w:p>
        </w:tc>
        <w:tc>
          <w:tcPr>
            <w:tcW w:w="4462" w:type="dxa"/>
          </w:tcPr>
          <w:p w:rsidRPr="00365ACC" w:rsidR="002247F8" w:rsidP="00A20B1A" w:rsidRDefault="002247F8" w14:paraId="23B77BC2" w14:textId="77777777">
            <w:pPr>
              <w:jc w:val="left"/>
              <w:rPr>
                <w:rFonts w:asciiTheme="minorHAnsi" w:hAnsiTheme="minorHAnsi" w:cstheme="minorHAnsi"/>
                <w:sz w:val="28"/>
                <w:szCs w:val="28"/>
                <w:lang w:val="en-GB"/>
              </w:rPr>
            </w:pPr>
          </w:p>
        </w:tc>
      </w:tr>
      <w:tr w:rsidRPr="00365ACC" w:rsidR="002247F8" w:rsidTr="00080033" w14:paraId="118CBD88" w14:textId="77777777">
        <w:trPr>
          <w:gridAfter w:val="1"/>
          <w:wAfter w:w="77" w:type="dxa"/>
        </w:trPr>
        <w:tc>
          <w:tcPr>
            <w:tcW w:w="4462" w:type="dxa"/>
          </w:tcPr>
          <w:p w:rsidRPr="00365ACC" w:rsidR="002247F8" w:rsidP="002247F8" w:rsidRDefault="002247F8" w14:paraId="74C20C0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X.</w:t>
            </w:r>
            <w:r w:rsidRPr="00365ACC">
              <w:rPr>
                <w:rFonts w:asciiTheme="minorHAnsi" w:hAnsiTheme="minorHAnsi" w:cstheme="minorHAnsi"/>
                <w:bCs/>
                <w:sz w:val="28"/>
                <w:szCs w:val="28"/>
              </w:rPr>
              <w:fldChar w:fldCharType="begin"/>
            </w:r>
            <w:r w:rsidRPr="00365ACC">
              <w:rPr>
                <w:rFonts w:asciiTheme="minorHAnsi" w:hAnsiTheme="minorHAnsi" w:cstheme="minorHAnsi"/>
                <w:bCs/>
                <w:sz w:val="28"/>
                <w:szCs w:val="28"/>
              </w:rPr>
              <w:instrText xml:space="preserve"> TC "</w:instrText>
            </w:r>
            <w:bookmarkStart w:name="_Toc192515239" w:id="36"/>
            <w:r w:rsidRPr="00365ACC">
              <w:rPr>
                <w:rFonts w:asciiTheme="minorHAnsi" w:hAnsiTheme="minorHAnsi" w:cstheme="minorHAnsi"/>
                <w:bCs/>
                <w:sz w:val="28"/>
                <w:szCs w:val="28"/>
              </w:rPr>
              <w:instrText>Poglavlje X. Druga tijela</w:instrText>
            </w:r>
            <w:bookmarkEnd w:id="36"/>
            <w:r w:rsidRPr="00365ACC">
              <w:rPr>
                <w:rFonts w:asciiTheme="minorHAnsi" w:hAnsiTheme="minorHAnsi" w:cstheme="minorHAnsi"/>
                <w:bCs/>
                <w:sz w:val="28"/>
                <w:szCs w:val="28"/>
              </w:rPr>
              <w:instrText xml:space="preserve">" \l 5 </w:instrText>
            </w:r>
            <w:r w:rsidRPr="00365ACC">
              <w:rPr>
                <w:rFonts w:asciiTheme="minorHAnsi" w:hAnsiTheme="minorHAnsi" w:cstheme="minorHAnsi"/>
                <w:bCs/>
                <w:sz w:val="28"/>
                <w:szCs w:val="28"/>
              </w:rPr>
              <w:fldChar w:fldCharType="end"/>
            </w:r>
          </w:p>
        </w:tc>
        <w:tc>
          <w:tcPr>
            <w:tcW w:w="4462" w:type="dxa"/>
          </w:tcPr>
          <w:p w:rsidRPr="00365ACC" w:rsidR="002247F8" w:rsidP="00A20B1A" w:rsidRDefault="002247F8" w14:paraId="53557C4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1F8136E" w14:textId="77777777">
        <w:trPr>
          <w:gridAfter w:val="1"/>
          <w:wAfter w:w="77" w:type="dxa"/>
        </w:trPr>
        <w:tc>
          <w:tcPr>
            <w:tcW w:w="4462" w:type="dxa"/>
          </w:tcPr>
          <w:p w:rsidRPr="00365ACC" w:rsidR="002247F8" w:rsidP="002247F8" w:rsidRDefault="002247F8" w14:paraId="5F4FBDC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lastRenderedPageBreak/>
              <w:t>Druga tijela</w:t>
            </w:r>
          </w:p>
        </w:tc>
        <w:tc>
          <w:tcPr>
            <w:tcW w:w="4462" w:type="dxa"/>
          </w:tcPr>
          <w:p w:rsidRPr="00365ACC" w:rsidR="002247F8" w:rsidP="00A20B1A" w:rsidRDefault="002247F8" w14:paraId="113178E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2D67453" w14:textId="77777777">
        <w:trPr>
          <w:gridAfter w:val="1"/>
          <w:wAfter w:w="77" w:type="dxa"/>
        </w:trPr>
        <w:tc>
          <w:tcPr>
            <w:tcW w:w="4462" w:type="dxa"/>
          </w:tcPr>
          <w:p w:rsidRPr="00365ACC" w:rsidR="002247F8" w:rsidP="002247F8" w:rsidRDefault="002247F8" w14:paraId="150E30D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C736AD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09CF9C2" w14:textId="77777777">
        <w:trPr>
          <w:gridAfter w:val="1"/>
          <w:wAfter w:w="77" w:type="dxa"/>
        </w:trPr>
        <w:tc>
          <w:tcPr>
            <w:tcW w:w="4462" w:type="dxa"/>
          </w:tcPr>
          <w:p w:rsidRPr="00365ACC" w:rsidR="002247F8" w:rsidP="002247F8" w:rsidRDefault="002247F8" w14:paraId="0839732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32. – Skupina kvestora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"SKUPINA KVESTORA" \t "32., 43."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F03D20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B843991" w14:textId="77777777">
        <w:trPr>
          <w:gridAfter w:val="1"/>
          <w:wAfter w:w="77" w:type="dxa"/>
        </w:trPr>
        <w:tc>
          <w:tcPr>
            <w:tcW w:w="4462" w:type="dxa"/>
          </w:tcPr>
          <w:p w:rsidRPr="00365ACC" w:rsidR="002247F8" w:rsidP="002247F8" w:rsidRDefault="002247F8" w14:paraId="51266F8D" w14:textId="77777777">
            <w:pPr>
              <w:pStyle w:val="Heading1"/>
              <w:numPr>
                <w:ilvl w:val="0"/>
                <w:numId w:val="12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Na prijedlog Predsjedništva, Skupština za svako </w:t>
            </w:r>
            <w:proofErr w:type="spellStart"/>
            <w:r w:rsidRPr="00365ACC">
              <w:rPr>
                <w:rFonts w:asciiTheme="minorHAnsi" w:hAnsiTheme="minorHAnsi" w:cstheme="minorHAnsi"/>
                <w:sz w:val="28"/>
                <w:szCs w:val="28"/>
              </w:rPr>
              <w:t>dvoipolgodišnje</w:t>
            </w:r>
            <w:proofErr w:type="spellEnd"/>
            <w:r w:rsidRPr="00365ACC">
              <w:rPr>
                <w:rFonts w:asciiTheme="minorHAnsi" w:hAnsiTheme="minorHAnsi" w:cstheme="minorHAnsi"/>
                <w:sz w:val="28"/>
                <w:szCs w:val="28"/>
              </w:rPr>
              <w:t xml:space="preserve"> razdoblje bira Skupinu kvestora sastavljenu od tri člana Odbora. </w:t>
            </w:r>
          </w:p>
        </w:tc>
        <w:tc>
          <w:tcPr>
            <w:tcW w:w="4462" w:type="dxa"/>
          </w:tcPr>
          <w:p w:rsidRPr="00365ACC" w:rsidR="002247F8" w:rsidP="00A20B1A" w:rsidRDefault="002247F8" w14:paraId="4A92599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5F2E875" w14:textId="77777777">
        <w:trPr>
          <w:gridAfter w:val="1"/>
          <w:wAfter w:w="77" w:type="dxa"/>
        </w:trPr>
        <w:tc>
          <w:tcPr>
            <w:tcW w:w="4462" w:type="dxa"/>
          </w:tcPr>
          <w:p w:rsidRPr="00365ACC" w:rsidR="002247F8" w:rsidP="002247F8" w:rsidRDefault="002247F8" w14:paraId="4AA15A99" w14:textId="77777777">
            <w:pPr>
              <w:rPr>
                <w:rFonts w:asciiTheme="minorHAnsi" w:hAnsiTheme="minorHAnsi" w:cstheme="minorHAnsi"/>
                <w:sz w:val="28"/>
                <w:szCs w:val="28"/>
                <w:lang w:val="en-GB"/>
              </w:rPr>
            </w:pPr>
          </w:p>
        </w:tc>
        <w:tc>
          <w:tcPr>
            <w:tcW w:w="4462" w:type="dxa"/>
          </w:tcPr>
          <w:p w:rsidRPr="00365ACC" w:rsidR="002247F8" w:rsidP="00A20B1A" w:rsidRDefault="002247F8" w14:paraId="2B1D8137" w14:textId="77777777">
            <w:pPr>
              <w:jc w:val="left"/>
              <w:rPr>
                <w:rFonts w:asciiTheme="minorHAnsi" w:hAnsiTheme="minorHAnsi" w:cstheme="minorHAnsi"/>
                <w:sz w:val="28"/>
                <w:szCs w:val="28"/>
                <w:lang w:val="en-GB"/>
              </w:rPr>
            </w:pPr>
          </w:p>
        </w:tc>
      </w:tr>
      <w:tr w:rsidRPr="00365ACC" w:rsidR="002247F8" w:rsidTr="00080033" w14:paraId="6416623E" w14:textId="77777777">
        <w:trPr>
          <w:gridAfter w:val="1"/>
          <w:wAfter w:w="77" w:type="dxa"/>
        </w:trPr>
        <w:tc>
          <w:tcPr>
            <w:tcW w:w="4462" w:type="dxa"/>
          </w:tcPr>
          <w:p w:rsidRPr="00365ACC" w:rsidR="002247F8" w:rsidP="002247F8" w:rsidRDefault="002247F8" w14:paraId="72CCA34C" w14:textId="77777777">
            <w:pPr>
              <w:pStyle w:val="Heading1"/>
              <w:keepNext/>
              <w:keepLines/>
              <w:numPr>
                <w:ilvl w:val="0"/>
                <w:numId w:val="12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Funkcija kvestora nespojiva je s članstvom u sljedećim tijelima:</w:t>
            </w:r>
          </w:p>
        </w:tc>
        <w:tc>
          <w:tcPr>
            <w:tcW w:w="4462" w:type="dxa"/>
          </w:tcPr>
          <w:p w:rsidRPr="00365ACC" w:rsidR="002247F8" w:rsidP="00A20B1A" w:rsidRDefault="002247F8" w14:paraId="2FA18FCC"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7C31B744" w14:textId="77777777">
        <w:trPr>
          <w:gridAfter w:val="1"/>
          <w:wAfter w:w="77" w:type="dxa"/>
        </w:trPr>
        <w:tc>
          <w:tcPr>
            <w:tcW w:w="4462" w:type="dxa"/>
          </w:tcPr>
          <w:p w:rsidRPr="00365ACC" w:rsidR="002247F8" w:rsidP="002247F8" w:rsidRDefault="002247F8" w14:paraId="49C3DC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Predsjedništvu Odbora,</w:t>
            </w:r>
          </w:p>
        </w:tc>
        <w:tc>
          <w:tcPr>
            <w:tcW w:w="4462" w:type="dxa"/>
          </w:tcPr>
          <w:p w:rsidRPr="00365ACC" w:rsidR="002247F8" w:rsidP="00A20B1A" w:rsidRDefault="002247F8" w14:paraId="79E5B3D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3EFAA4A5" w14:textId="77777777">
        <w:trPr>
          <w:gridAfter w:val="1"/>
          <w:wAfter w:w="77" w:type="dxa"/>
        </w:trPr>
        <w:tc>
          <w:tcPr>
            <w:tcW w:w="4462" w:type="dxa"/>
          </w:tcPr>
          <w:p w:rsidRPr="00365ACC" w:rsidR="002247F8" w:rsidP="002247F8" w:rsidRDefault="002247F8" w14:paraId="1A509C53"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Povjerenstvu za financije i proračun (CAF),</w:t>
            </w:r>
          </w:p>
        </w:tc>
        <w:tc>
          <w:tcPr>
            <w:tcW w:w="4462" w:type="dxa"/>
          </w:tcPr>
          <w:p w:rsidRPr="00365ACC" w:rsidR="002247F8" w:rsidP="00A20B1A" w:rsidRDefault="002247F8" w14:paraId="2189CFE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B83F59D" w14:textId="77777777">
        <w:trPr>
          <w:gridAfter w:val="1"/>
          <w:wAfter w:w="77" w:type="dxa"/>
        </w:trPr>
        <w:tc>
          <w:tcPr>
            <w:tcW w:w="4462" w:type="dxa"/>
          </w:tcPr>
          <w:p w:rsidRPr="00365ACC" w:rsidR="002247F8" w:rsidP="002247F8" w:rsidRDefault="002247F8" w14:paraId="308B16D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Etičkom povjerenstvu i</w:t>
            </w:r>
          </w:p>
        </w:tc>
        <w:tc>
          <w:tcPr>
            <w:tcW w:w="4462" w:type="dxa"/>
          </w:tcPr>
          <w:p w:rsidRPr="00365ACC" w:rsidR="002247F8" w:rsidP="00A20B1A" w:rsidRDefault="002247F8" w14:paraId="62F8528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715580B" w14:textId="77777777">
        <w:trPr>
          <w:gridAfter w:val="1"/>
          <w:wAfter w:w="77" w:type="dxa"/>
        </w:trPr>
        <w:tc>
          <w:tcPr>
            <w:tcW w:w="4462" w:type="dxa"/>
          </w:tcPr>
          <w:p w:rsidRPr="00365ACC" w:rsidR="002247F8" w:rsidP="002247F8" w:rsidRDefault="002247F8" w14:paraId="407274A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Odboru za reviziju.</w:t>
            </w:r>
          </w:p>
        </w:tc>
        <w:tc>
          <w:tcPr>
            <w:tcW w:w="4462" w:type="dxa"/>
          </w:tcPr>
          <w:p w:rsidRPr="00365ACC" w:rsidR="002247F8" w:rsidP="00A20B1A" w:rsidRDefault="002247F8" w14:paraId="01F31FB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A58D1EE" w14:textId="77777777">
        <w:trPr>
          <w:gridAfter w:val="1"/>
          <w:wAfter w:w="77" w:type="dxa"/>
        </w:trPr>
        <w:tc>
          <w:tcPr>
            <w:tcW w:w="4462" w:type="dxa"/>
          </w:tcPr>
          <w:p w:rsidRPr="00365ACC" w:rsidR="002247F8" w:rsidP="002247F8" w:rsidRDefault="002247F8" w14:paraId="38DF9BA7" w14:textId="77777777">
            <w:pPr>
              <w:pStyle w:val="Heading1"/>
              <w:keepNext/>
              <w:keepLines/>
              <w:numPr>
                <w:ilvl w:val="0"/>
                <w:numId w:val="12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Kvestori:</w:t>
            </w:r>
          </w:p>
        </w:tc>
        <w:tc>
          <w:tcPr>
            <w:tcW w:w="4462" w:type="dxa"/>
          </w:tcPr>
          <w:p w:rsidRPr="00365ACC" w:rsidR="002247F8" w:rsidP="00A20B1A" w:rsidRDefault="002247F8" w14:paraId="7563379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6815F555" w14:textId="77777777">
        <w:trPr>
          <w:gridAfter w:val="1"/>
          <w:wAfter w:w="77" w:type="dxa"/>
        </w:trPr>
        <w:tc>
          <w:tcPr>
            <w:tcW w:w="4462" w:type="dxa"/>
          </w:tcPr>
          <w:p w:rsidRPr="00365ACC" w:rsidR="002247F8" w:rsidP="002247F8" w:rsidRDefault="002247F8" w14:paraId="3C7A8049"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nadziru provedbu i osiguravaju pravilno izvršavanje Statuta članova;</w:t>
            </w:r>
          </w:p>
        </w:tc>
        <w:tc>
          <w:tcPr>
            <w:tcW w:w="4462" w:type="dxa"/>
          </w:tcPr>
          <w:p w:rsidRPr="00365ACC" w:rsidR="002247F8" w:rsidP="00A20B1A" w:rsidRDefault="002247F8" w14:paraId="42984ED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BC681F2" w14:textId="77777777">
        <w:trPr>
          <w:gridAfter w:val="1"/>
          <w:wAfter w:w="77" w:type="dxa"/>
        </w:trPr>
        <w:tc>
          <w:tcPr>
            <w:tcW w:w="4462" w:type="dxa"/>
          </w:tcPr>
          <w:p w:rsidRPr="00365ACC" w:rsidR="002247F8" w:rsidP="002247F8" w:rsidRDefault="002247F8" w14:paraId="2D71AC8D"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sastavljaju prijedloge za usavršavanje i poboljšanje Statuta članova;</w:t>
            </w:r>
          </w:p>
        </w:tc>
        <w:tc>
          <w:tcPr>
            <w:tcW w:w="4462" w:type="dxa"/>
          </w:tcPr>
          <w:p w:rsidRPr="00365ACC" w:rsidR="002247F8" w:rsidP="00A20B1A" w:rsidRDefault="002247F8" w14:paraId="7CF55B8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3F567C1A" w14:textId="77777777">
        <w:trPr>
          <w:gridAfter w:val="1"/>
          <w:wAfter w:w="77" w:type="dxa"/>
        </w:trPr>
        <w:tc>
          <w:tcPr>
            <w:tcW w:w="4462" w:type="dxa"/>
          </w:tcPr>
          <w:p w:rsidRPr="00365ACC" w:rsidR="002247F8" w:rsidP="002247F8" w:rsidRDefault="002247F8" w14:paraId="39740AA3"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poduzimanjem odgovarajućih mjera nastoje riješiti moguće nedoumice ili sporove koji proizlaze iz primjene Statuta članova;</w:t>
            </w:r>
          </w:p>
        </w:tc>
        <w:tc>
          <w:tcPr>
            <w:tcW w:w="4462" w:type="dxa"/>
          </w:tcPr>
          <w:p w:rsidRPr="00365ACC" w:rsidR="002247F8" w:rsidP="00A20B1A" w:rsidRDefault="002247F8" w14:paraId="33C8F47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255F1538" w14:textId="77777777">
        <w:trPr>
          <w:gridAfter w:val="1"/>
          <w:wAfter w:w="77" w:type="dxa"/>
        </w:trPr>
        <w:tc>
          <w:tcPr>
            <w:tcW w:w="4462" w:type="dxa"/>
          </w:tcPr>
          <w:p w:rsidRPr="00365ACC" w:rsidR="002247F8" w:rsidP="002247F8" w:rsidRDefault="002247F8" w14:paraId="73E3BE3E"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osiguravaju uspostavu odnosa između članova Odbora i Glavnog tajništva u pogledu primjene Statuta članova.</w:t>
            </w:r>
          </w:p>
        </w:tc>
        <w:tc>
          <w:tcPr>
            <w:tcW w:w="4462" w:type="dxa"/>
          </w:tcPr>
          <w:p w:rsidRPr="00365ACC" w:rsidR="002247F8" w:rsidP="00A20B1A" w:rsidRDefault="002247F8" w14:paraId="030657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317C229" w14:textId="77777777">
        <w:trPr>
          <w:gridAfter w:val="1"/>
          <w:wAfter w:w="77" w:type="dxa"/>
        </w:trPr>
        <w:tc>
          <w:tcPr>
            <w:tcW w:w="4462" w:type="dxa"/>
          </w:tcPr>
          <w:p w:rsidRPr="00365ACC" w:rsidR="002247F8" w:rsidP="002247F8" w:rsidRDefault="002247F8" w14:paraId="4BBDB8BF"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4865591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AF80A9C" w14:textId="77777777">
        <w:trPr>
          <w:gridAfter w:val="1"/>
          <w:wAfter w:w="77" w:type="dxa"/>
        </w:trPr>
        <w:tc>
          <w:tcPr>
            <w:tcW w:w="4462" w:type="dxa"/>
          </w:tcPr>
          <w:p w:rsidRPr="00365ACC" w:rsidR="002247F8" w:rsidP="002247F8" w:rsidRDefault="002247F8" w14:paraId="718093E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33. – Etičko povjerenstvo</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"NESPOJIVOST DUŽNOSTI: članova Etičkog povjerenstva" \t "33."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"NESPOJIVOST DUŽNOSTI: članova Skupine kvestora" \t "32."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CB8072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D95F2CB" w14:textId="77777777">
        <w:trPr>
          <w:gridAfter w:val="1"/>
          <w:wAfter w:w="77" w:type="dxa"/>
        </w:trPr>
        <w:tc>
          <w:tcPr>
            <w:tcW w:w="4462" w:type="dxa"/>
          </w:tcPr>
          <w:p w:rsidRPr="00365ACC" w:rsidR="002247F8" w:rsidP="002247F8" w:rsidRDefault="002247F8" w14:paraId="48BBE49A" w14:textId="77777777">
            <w:pPr>
              <w:pStyle w:val="Heading1"/>
              <w:numPr>
                <w:ilvl w:val="0"/>
                <w:numId w:val="12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Vodeći računa o rodnom paritetu, Skupština na prijedlog Predsjedništva za svako </w:t>
            </w:r>
            <w:proofErr w:type="spellStart"/>
            <w:r w:rsidRPr="00365ACC">
              <w:rPr>
                <w:rFonts w:asciiTheme="minorHAnsi" w:hAnsiTheme="minorHAnsi" w:cstheme="minorHAnsi"/>
                <w:sz w:val="28"/>
                <w:szCs w:val="28"/>
              </w:rPr>
              <w:t>dvoipolgodišnje</w:t>
            </w:r>
            <w:proofErr w:type="spellEnd"/>
            <w:r w:rsidRPr="00365ACC">
              <w:rPr>
                <w:rFonts w:asciiTheme="minorHAnsi" w:hAnsiTheme="minorHAnsi" w:cstheme="minorHAnsi"/>
                <w:sz w:val="28"/>
                <w:szCs w:val="28"/>
              </w:rPr>
              <w:t xml:space="preserve"> razdoblje bira dvanaest članova Odbora, šest punopravnih i šest rezervnih, koji čine Etičko povjerenstvo.</w:t>
            </w:r>
          </w:p>
        </w:tc>
        <w:tc>
          <w:tcPr>
            <w:tcW w:w="4462" w:type="dxa"/>
          </w:tcPr>
          <w:p w:rsidRPr="00365ACC" w:rsidR="002247F8" w:rsidP="00A20B1A" w:rsidRDefault="002247F8" w14:paraId="6B3DD15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B933354" w14:textId="77777777">
        <w:trPr>
          <w:gridAfter w:val="1"/>
          <w:wAfter w:w="77" w:type="dxa"/>
        </w:trPr>
        <w:tc>
          <w:tcPr>
            <w:tcW w:w="4462" w:type="dxa"/>
          </w:tcPr>
          <w:p w:rsidRPr="00365ACC" w:rsidR="002247F8" w:rsidP="002247F8" w:rsidRDefault="002247F8" w14:paraId="3C90221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Način njihova izbora utvrđen je u članku 10. Kodeksa ponašanja.</w:t>
            </w:r>
          </w:p>
        </w:tc>
        <w:tc>
          <w:tcPr>
            <w:tcW w:w="4462" w:type="dxa"/>
          </w:tcPr>
          <w:p w:rsidRPr="00365ACC" w:rsidR="002247F8" w:rsidP="00A20B1A" w:rsidRDefault="002247F8" w14:paraId="0078F67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98EEBED" w14:textId="77777777">
        <w:trPr>
          <w:gridAfter w:val="1"/>
          <w:wAfter w:w="77" w:type="dxa"/>
        </w:trPr>
        <w:tc>
          <w:tcPr>
            <w:tcW w:w="4462" w:type="dxa"/>
          </w:tcPr>
          <w:p w:rsidRPr="00365ACC" w:rsidR="002247F8" w:rsidP="002247F8" w:rsidRDefault="002247F8" w14:paraId="1924F509" w14:textId="77777777">
            <w:pPr>
              <w:pStyle w:val="Heading1"/>
              <w:numPr>
                <w:ilvl w:val="0"/>
                <w:numId w:val="12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Članstvo u Etičkom povjerenstvu nespojivo je s članstvom u:</w:t>
            </w:r>
          </w:p>
        </w:tc>
        <w:tc>
          <w:tcPr>
            <w:tcW w:w="4462" w:type="dxa"/>
          </w:tcPr>
          <w:p w:rsidRPr="00365ACC" w:rsidR="002247F8" w:rsidP="00A20B1A" w:rsidRDefault="002247F8" w14:paraId="39D91F3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36D4659C" w14:textId="77777777">
        <w:trPr>
          <w:gridAfter w:val="1"/>
          <w:wAfter w:w="77" w:type="dxa"/>
        </w:trPr>
        <w:tc>
          <w:tcPr>
            <w:tcW w:w="4462" w:type="dxa"/>
          </w:tcPr>
          <w:p w:rsidRPr="00365ACC" w:rsidR="002247F8" w:rsidP="002247F8" w:rsidRDefault="002247F8" w14:paraId="5AFDBB5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Predsjedništvu Odbora,</w:t>
            </w:r>
          </w:p>
        </w:tc>
        <w:tc>
          <w:tcPr>
            <w:tcW w:w="4462" w:type="dxa"/>
          </w:tcPr>
          <w:p w:rsidRPr="00365ACC" w:rsidR="002247F8" w:rsidP="00A20B1A" w:rsidRDefault="002247F8" w14:paraId="5309B7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BC0A228" w14:textId="77777777">
        <w:trPr>
          <w:gridAfter w:val="1"/>
          <w:wAfter w:w="77" w:type="dxa"/>
        </w:trPr>
        <w:tc>
          <w:tcPr>
            <w:tcW w:w="4462" w:type="dxa"/>
          </w:tcPr>
          <w:p w:rsidRPr="00365ACC" w:rsidR="002247F8" w:rsidP="002247F8" w:rsidRDefault="002247F8" w14:paraId="0D4AD8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Skupini kvestora i</w:t>
            </w:r>
          </w:p>
        </w:tc>
        <w:tc>
          <w:tcPr>
            <w:tcW w:w="4462" w:type="dxa"/>
          </w:tcPr>
          <w:p w:rsidRPr="00365ACC" w:rsidR="002247F8" w:rsidP="00A20B1A" w:rsidRDefault="002247F8" w14:paraId="0B4E73E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EDA3D9B" w14:textId="77777777">
        <w:trPr>
          <w:gridAfter w:val="1"/>
          <w:wAfter w:w="77" w:type="dxa"/>
        </w:trPr>
        <w:tc>
          <w:tcPr>
            <w:tcW w:w="4462" w:type="dxa"/>
          </w:tcPr>
          <w:p w:rsidRPr="00365ACC" w:rsidR="002247F8" w:rsidP="002247F8" w:rsidRDefault="002247F8" w14:paraId="0819B87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Odboru za reviziju.</w:t>
            </w:r>
          </w:p>
        </w:tc>
        <w:tc>
          <w:tcPr>
            <w:tcW w:w="4462" w:type="dxa"/>
          </w:tcPr>
          <w:p w:rsidRPr="00365ACC" w:rsidR="002247F8" w:rsidP="00A20B1A" w:rsidRDefault="002247F8" w14:paraId="5DC58DB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013E640" w14:textId="77777777">
        <w:trPr>
          <w:gridAfter w:val="1"/>
          <w:wAfter w:w="77" w:type="dxa"/>
        </w:trPr>
        <w:tc>
          <w:tcPr>
            <w:tcW w:w="4462" w:type="dxa"/>
          </w:tcPr>
          <w:p w:rsidRPr="00365ACC" w:rsidR="002247F8" w:rsidP="002247F8" w:rsidRDefault="002247F8" w14:paraId="157A4FE2" w14:textId="77777777">
            <w:pPr>
              <w:pStyle w:val="Heading1"/>
              <w:numPr>
                <w:ilvl w:val="0"/>
                <w:numId w:val="20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Svaka od triju skupina Odbora imenuje jednog člana koji predsjeda Etičkim povjerenstvom dvije i pol godine, a skupine se izmjenjuju rotacijom.</w:t>
            </w:r>
          </w:p>
        </w:tc>
        <w:tc>
          <w:tcPr>
            <w:tcW w:w="4462" w:type="dxa"/>
          </w:tcPr>
          <w:p w:rsidRPr="00365ACC" w:rsidR="002247F8" w:rsidP="00A20B1A" w:rsidRDefault="002247F8" w14:paraId="10574C3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4C0B4D1" w14:textId="77777777">
        <w:trPr>
          <w:gridAfter w:val="1"/>
          <w:wAfter w:w="77" w:type="dxa"/>
        </w:trPr>
        <w:tc>
          <w:tcPr>
            <w:tcW w:w="4462" w:type="dxa"/>
          </w:tcPr>
          <w:p w:rsidRPr="00365ACC" w:rsidR="002247F8" w:rsidP="002247F8" w:rsidRDefault="002247F8" w14:paraId="1674D9ED" w14:textId="77777777">
            <w:pPr>
              <w:rPr>
                <w:rFonts w:asciiTheme="minorHAnsi" w:hAnsiTheme="minorHAnsi" w:cstheme="minorHAnsi"/>
                <w:sz w:val="28"/>
                <w:szCs w:val="28"/>
                <w:lang w:val="en-GB"/>
              </w:rPr>
            </w:pPr>
          </w:p>
        </w:tc>
        <w:tc>
          <w:tcPr>
            <w:tcW w:w="4462" w:type="dxa"/>
          </w:tcPr>
          <w:p w:rsidRPr="00365ACC" w:rsidR="002247F8" w:rsidP="00A20B1A" w:rsidRDefault="002247F8" w14:paraId="1BD9272D" w14:textId="77777777">
            <w:pPr>
              <w:jc w:val="left"/>
              <w:rPr>
                <w:rFonts w:asciiTheme="minorHAnsi" w:hAnsiTheme="minorHAnsi" w:cstheme="minorHAnsi"/>
                <w:sz w:val="28"/>
                <w:szCs w:val="28"/>
                <w:lang w:val="en-GB"/>
              </w:rPr>
            </w:pPr>
          </w:p>
        </w:tc>
      </w:tr>
      <w:tr w:rsidRPr="00365ACC" w:rsidR="002247F8" w:rsidTr="00080033" w14:paraId="6306BE0E" w14:textId="77777777">
        <w:trPr>
          <w:gridAfter w:val="1"/>
          <w:wAfter w:w="77" w:type="dxa"/>
        </w:trPr>
        <w:tc>
          <w:tcPr>
            <w:tcW w:w="4462" w:type="dxa"/>
          </w:tcPr>
          <w:p w:rsidRPr="00365ACC" w:rsidR="002247F8" w:rsidP="002247F8" w:rsidRDefault="002247F8" w14:paraId="1FE5AAE4"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34. – Odbor za reviziju</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članova Odbora za reviziju" \t "34."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"ODBOR ZA REVIZIJU" \t "34."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"NESPOJIVOST DUŽNOSTI: članova Odbora za reviziju" \t "34."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8D9B522"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predsjednika Odbora za reviziju" \t "34. (PO) " \b </w:instrText>
            </w:r>
            <w:r w:rsidRPr="00365ACC">
              <w:rPr>
                <w:rFonts w:asciiTheme="minorHAnsi" w:hAnsiTheme="minorHAnsi" w:cstheme="minorHAnsi"/>
                <w:sz w:val="28"/>
                <w:szCs w:val="28"/>
              </w:rPr>
              <w:fldChar w:fldCharType="end"/>
            </w:r>
          </w:p>
        </w:tc>
      </w:tr>
      <w:tr w:rsidRPr="00365ACC" w:rsidR="002247F8" w:rsidTr="00080033" w14:paraId="5CE970F5" w14:textId="77777777">
        <w:trPr>
          <w:gridAfter w:val="1"/>
          <w:wAfter w:w="77" w:type="dxa"/>
        </w:trPr>
        <w:tc>
          <w:tcPr>
            <w:tcW w:w="4462" w:type="dxa"/>
          </w:tcPr>
          <w:p w:rsidRPr="00365ACC" w:rsidR="002247F8" w:rsidP="002247F8" w:rsidRDefault="002247F8" w14:paraId="14B5FDB9"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Radi savjetovanja predsjednika i Predsjedništva o revizijskim pitanjima uspostavlja se Odbor za reviziju.</w:t>
            </w:r>
          </w:p>
        </w:tc>
        <w:tc>
          <w:tcPr>
            <w:tcW w:w="4462" w:type="dxa"/>
          </w:tcPr>
          <w:p w:rsidRPr="00365ACC" w:rsidR="002247F8" w:rsidP="00A20B1A" w:rsidRDefault="002247F8" w14:paraId="24D3657F" w14:textId="77777777">
            <w:pPr>
              <w:jc w:val="left"/>
              <w:rPr>
                <w:rFonts w:asciiTheme="minorHAnsi" w:hAnsiTheme="minorHAnsi" w:cstheme="minorHAnsi"/>
                <w:sz w:val="28"/>
                <w:szCs w:val="28"/>
                <w:lang w:val="en-GB"/>
              </w:rPr>
            </w:pPr>
          </w:p>
        </w:tc>
      </w:tr>
      <w:tr w:rsidRPr="00365ACC" w:rsidR="002247F8" w:rsidTr="00080033" w14:paraId="24482E6E" w14:textId="77777777">
        <w:trPr>
          <w:gridAfter w:val="1"/>
          <w:wAfter w:w="77" w:type="dxa"/>
        </w:trPr>
        <w:tc>
          <w:tcPr>
            <w:tcW w:w="4462" w:type="dxa"/>
          </w:tcPr>
          <w:p w:rsidRPr="00365ACC" w:rsidR="002247F8" w:rsidP="002247F8" w:rsidRDefault="002247F8" w14:paraId="029F4D36"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 za reviziju obavlja funkcije koje se člankom 123. Financijske uredbe dodjeljuju odboru za praćenje tijeka unutarnje revizije.</w:t>
            </w:r>
          </w:p>
        </w:tc>
        <w:tc>
          <w:tcPr>
            <w:tcW w:w="4462" w:type="dxa"/>
          </w:tcPr>
          <w:p w:rsidRPr="00365ACC" w:rsidR="002247F8" w:rsidP="00A20B1A" w:rsidRDefault="002247F8" w14:paraId="3461BAC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193B8F9" w14:textId="77777777">
        <w:trPr>
          <w:gridAfter w:val="1"/>
          <w:wAfter w:w="77" w:type="dxa"/>
        </w:trPr>
        <w:tc>
          <w:tcPr>
            <w:tcW w:w="4462" w:type="dxa"/>
          </w:tcPr>
          <w:p w:rsidRPr="00365ACC" w:rsidR="002247F8" w:rsidP="002247F8" w:rsidRDefault="002247F8" w14:paraId="002A084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Odbor za reviziju posebno je zadužen za to da osigura neovisnost unutarnjeg revizora, nadzire </w:t>
            </w:r>
            <w:r w:rsidRPr="00365ACC">
              <w:rPr>
                <w:rFonts w:asciiTheme="minorHAnsi" w:hAnsiTheme="minorHAnsi" w:cstheme="minorHAnsi"/>
                <w:sz w:val="28"/>
                <w:szCs w:val="28"/>
              </w:rPr>
              <w:lastRenderedPageBreak/>
              <w:t xml:space="preserve">kvalitetu unutarnjih revizija i osigura da službe Odbora propisno uzimaju u obzir i primjenjuju preporuke iznesene u okviru unutarnje i vanjske revizije. </w:t>
            </w:r>
          </w:p>
        </w:tc>
        <w:tc>
          <w:tcPr>
            <w:tcW w:w="4462" w:type="dxa"/>
          </w:tcPr>
          <w:p w:rsidRPr="00365ACC" w:rsidR="002247F8" w:rsidP="00A20B1A" w:rsidRDefault="002247F8" w14:paraId="678C6F3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1529031" w14:textId="77777777">
        <w:trPr>
          <w:gridAfter w:val="1"/>
          <w:wAfter w:w="77" w:type="dxa"/>
        </w:trPr>
        <w:tc>
          <w:tcPr>
            <w:tcW w:w="4462" w:type="dxa"/>
          </w:tcPr>
          <w:p w:rsidRPr="00365ACC" w:rsidR="002247F8" w:rsidP="002247F8" w:rsidRDefault="002247F8" w14:paraId="6B2BF375"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 za reviziju svoja izvješća podnosi Predsjedništvu.</w:t>
            </w:r>
          </w:p>
        </w:tc>
        <w:tc>
          <w:tcPr>
            <w:tcW w:w="4462" w:type="dxa"/>
          </w:tcPr>
          <w:p w:rsidRPr="00365ACC" w:rsidR="002247F8" w:rsidP="00A20B1A" w:rsidRDefault="002247F8" w14:paraId="1027C8E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35A25E4" w14:textId="77777777">
        <w:trPr>
          <w:gridAfter w:val="1"/>
          <w:wAfter w:w="77" w:type="dxa"/>
        </w:trPr>
        <w:tc>
          <w:tcPr>
            <w:tcW w:w="4462" w:type="dxa"/>
          </w:tcPr>
          <w:p w:rsidRPr="00365ACC" w:rsidR="002247F8" w:rsidP="002247F8" w:rsidRDefault="002247F8" w14:paraId="37729EF0"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Predsjedništvo odlučuje o ustroju, sastavu, zadaćama i pravilima o radu Odbora za reviziju, uzimajući pritom u obzir njegovu organizacijsku samostalnost i važnost savjeta neovisnih stručnjaka.</w:t>
            </w:r>
          </w:p>
        </w:tc>
        <w:tc>
          <w:tcPr>
            <w:tcW w:w="4462" w:type="dxa"/>
          </w:tcPr>
          <w:p w:rsidRPr="00365ACC" w:rsidR="002247F8" w:rsidP="00A20B1A" w:rsidRDefault="002247F8" w14:paraId="43482FA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F3A9A67" w14:textId="77777777">
        <w:trPr>
          <w:gridAfter w:val="1"/>
          <w:wAfter w:w="77" w:type="dxa"/>
        </w:trPr>
        <w:tc>
          <w:tcPr>
            <w:tcW w:w="4462" w:type="dxa"/>
          </w:tcPr>
          <w:p w:rsidRPr="00365ACC" w:rsidR="002247F8" w:rsidP="002247F8" w:rsidRDefault="002247F8" w14:paraId="746C6315"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Članove Odbora za reviziju imenuje Predsjedništvo na prijedlog skupina. </w:t>
            </w:r>
          </w:p>
        </w:tc>
        <w:tc>
          <w:tcPr>
            <w:tcW w:w="4462" w:type="dxa"/>
            <w:vMerge w:val="restart"/>
          </w:tcPr>
          <w:p w:rsidRPr="00365ACC" w:rsidR="002247F8" w:rsidP="00A20B1A" w:rsidRDefault="002247F8" w14:paraId="7D2212DD" w14:textId="77777777">
            <w:pPr>
              <w:rPr>
                <w:rFonts w:asciiTheme="minorHAnsi" w:hAnsiTheme="minorHAnsi" w:eastAsiaTheme="minorEastAsia" w:cstheme="minorHAnsi"/>
                <w:sz w:val="28"/>
                <w:szCs w:val="28"/>
              </w:rPr>
            </w:pPr>
            <w:r w:rsidRPr="00365ACC">
              <w:rPr>
                <w:rFonts w:asciiTheme="minorHAnsi" w:hAnsiTheme="minorHAnsi" w:cstheme="minorHAnsi"/>
                <w:sz w:val="28"/>
                <w:szCs w:val="28"/>
              </w:rPr>
              <w:t>Predsjedništvo imenuje predsjednika Odbora za reviziju. Član kojeg se imenuje član je skupine kojoj ne pripadaju ni predsjednik ni potpredsjednik zadužen za financije i proračun.</w:t>
            </w:r>
          </w:p>
        </w:tc>
      </w:tr>
      <w:tr w:rsidRPr="00365ACC" w:rsidR="002247F8" w:rsidTr="00080033" w14:paraId="0336B1D1" w14:textId="77777777">
        <w:trPr>
          <w:gridAfter w:val="1"/>
          <w:wAfter w:w="77" w:type="dxa"/>
        </w:trPr>
        <w:tc>
          <w:tcPr>
            <w:tcW w:w="4462" w:type="dxa"/>
          </w:tcPr>
          <w:p w:rsidRPr="00365ACC" w:rsidR="002247F8" w:rsidP="002247F8" w:rsidRDefault="002247F8" w14:paraId="26422D7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Svaka od triju skupina Odbora imenuje predsjednika Odbora za reviziju na razdoblje od dvije i pol godine, a skupine se izmjenjuju rotacijom.</w:t>
            </w:r>
          </w:p>
        </w:tc>
        <w:tc>
          <w:tcPr>
            <w:tcW w:w="4462" w:type="dxa"/>
            <w:vMerge/>
          </w:tcPr>
          <w:p w:rsidRPr="00365ACC" w:rsidR="002247F8" w:rsidP="00A20B1A" w:rsidRDefault="002247F8" w14:paraId="53D73C7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B8D4952" w14:textId="77777777">
        <w:trPr>
          <w:gridAfter w:val="1"/>
          <w:wAfter w:w="77" w:type="dxa"/>
        </w:trPr>
        <w:tc>
          <w:tcPr>
            <w:tcW w:w="4462" w:type="dxa"/>
          </w:tcPr>
          <w:p w:rsidRPr="00365ACC" w:rsidR="002247F8" w:rsidP="002247F8" w:rsidRDefault="002247F8" w14:paraId="64504E94"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Članstvo u Odboru za reviziju nespojivo je s članstvom u sljedećim tijelima:</w:t>
            </w:r>
          </w:p>
        </w:tc>
        <w:tc>
          <w:tcPr>
            <w:tcW w:w="4462" w:type="dxa"/>
          </w:tcPr>
          <w:p w:rsidRPr="00365ACC" w:rsidR="002247F8" w:rsidP="00A20B1A" w:rsidRDefault="002247F8" w14:paraId="77E371AF"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57AC0624" w14:textId="77777777">
        <w:trPr>
          <w:gridAfter w:val="1"/>
          <w:wAfter w:w="77" w:type="dxa"/>
        </w:trPr>
        <w:tc>
          <w:tcPr>
            <w:tcW w:w="4462" w:type="dxa"/>
          </w:tcPr>
          <w:p w:rsidRPr="00365ACC" w:rsidR="002247F8" w:rsidP="002247F8" w:rsidRDefault="002247F8" w14:paraId="2642CDA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Predsjedništvu Odbora, </w:t>
            </w:r>
          </w:p>
        </w:tc>
        <w:tc>
          <w:tcPr>
            <w:tcW w:w="4462" w:type="dxa"/>
          </w:tcPr>
          <w:p w:rsidRPr="00365ACC" w:rsidR="002247F8" w:rsidP="00A20B1A" w:rsidRDefault="002247F8" w14:paraId="6BD7FA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74C415A" w14:textId="77777777">
        <w:trPr>
          <w:gridAfter w:val="1"/>
          <w:wAfter w:w="77" w:type="dxa"/>
        </w:trPr>
        <w:tc>
          <w:tcPr>
            <w:tcW w:w="4462" w:type="dxa"/>
          </w:tcPr>
          <w:p w:rsidRPr="00365ACC" w:rsidR="002247F8" w:rsidP="002247F8" w:rsidRDefault="002247F8" w14:paraId="7D747CC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Povjerenstvu za financije i proračun (CAF),</w:t>
            </w:r>
          </w:p>
        </w:tc>
        <w:tc>
          <w:tcPr>
            <w:tcW w:w="4462" w:type="dxa"/>
          </w:tcPr>
          <w:p w:rsidRPr="00365ACC" w:rsidR="002247F8" w:rsidP="00A20B1A" w:rsidRDefault="002247F8" w14:paraId="78E4A99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E6CB0E6" w14:textId="77777777">
        <w:trPr>
          <w:gridAfter w:val="1"/>
          <w:wAfter w:w="77" w:type="dxa"/>
        </w:trPr>
        <w:tc>
          <w:tcPr>
            <w:tcW w:w="4462" w:type="dxa"/>
          </w:tcPr>
          <w:p w:rsidRPr="00365ACC" w:rsidR="002247F8" w:rsidP="002247F8" w:rsidRDefault="002247F8" w14:paraId="43741EF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 xml:space="preserve">Skupini kvestora i </w:t>
            </w:r>
          </w:p>
        </w:tc>
        <w:tc>
          <w:tcPr>
            <w:tcW w:w="4462" w:type="dxa"/>
          </w:tcPr>
          <w:p w:rsidRPr="00365ACC" w:rsidR="002247F8" w:rsidP="00A20B1A" w:rsidRDefault="002247F8" w14:paraId="58D5D58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4FB73F1" w14:textId="77777777">
        <w:trPr>
          <w:gridAfter w:val="1"/>
          <w:wAfter w:w="77" w:type="dxa"/>
        </w:trPr>
        <w:tc>
          <w:tcPr>
            <w:tcW w:w="4462" w:type="dxa"/>
          </w:tcPr>
          <w:p w:rsidRPr="00365ACC" w:rsidR="002247F8" w:rsidP="002247F8" w:rsidRDefault="002247F8" w14:paraId="4ACB24C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Etičkom povjerenstvu.</w:t>
            </w:r>
          </w:p>
        </w:tc>
        <w:tc>
          <w:tcPr>
            <w:tcW w:w="4462" w:type="dxa"/>
          </w:tcPr>
          <w:p w:rsidRPr="00365ACC" w:rsidR="002247F8" w:rsidP="00A20B1A" w:rsidRDefault="002247F8" w14:paraId="6E4E82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CE23F23" w14:textId="77777777">
        <w:trPr>
          <w:gridAfter w:val="1"/>
          <w:wAfter w:w="77" w:type="dxa"/>
        </w:trPr>
        <w:tc>
          <w:tcPr>
            <w:tcW w:w="4462" w:type="dxa"/>
          </w:tcPr>
          <w:p w:rsidRPr="00365ACC" w:rsidR="002247F8" w:rsidP="002247F8" w:rsidRDefault="002247F8" w14:paraId="4D9BBD31" w14:textId="77777777">
            <w:pPr>
              <w:pStyle w:val="Heading1"/>
              <w:numPr>
                <w:ilvl w:val="0"/>
                <w:numId w:val="12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Odbor za reviziju donosi nacrt povelje unutarnjeg revizora u skladu s Financijskom uredbom i relevantnim međunarodnim </w:t>
            </w:r>
            <w:r w:rsidRPr="00365ACC">
              <w:rPr>
                <w:rFonts w:asciiTheme="minorHAnsi" w:hAnsiTheme="minorHAnsi" w:cstheme="minorHAnsi"/>
                <w:sz w:val="28"/>
                <w:szCs w:val="28"/>
              </w:rPr>
              <w:lastRenderedPageBreak/>
              <w:t xml:space="preserve">standardima unutarnje revizije te ga podnosi Predsjedništvu na usvajanje. </w:t>
            </w:r>
          </w:p>
        </w:tc>
        <w:tc>
          <w:tcPr>
            <w:tcW w:w="4462" w:type="dxa"/>
          </w:tcPr>
          <w:p w:rsidRPr="00365ACC" w:rsidR="002247F8" w:rsidP="00A20B1A" w:rsidRDefault="002247F8" w14:paraId="6AB5D61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BF07927" w14:textId="77777777">
        <w:trPr>
          <w:gridAfter w:val="1"/>
          <w:wAfter w:w="77" w:type="dxa"/>
        </w:trPr>
        <w:tc>
          <w:tcPr>
            <w:tcW w:w="4462" w:type="dxa"/>
          </w:tcPr>
          <w:p w:rsidRPr="00365ACC" w:rsidR="002247F8" w:rsidP="002247F8" w:rsidRDefault="002247F8" w14:paraId="6E9D104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1A878470"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6FE3D4C0" w14:textId="77777777">
        <w:trPr>
          <w:gridAfter w:val="1"/>
          <w:wAfter w:w="77" w:type="dxa"/>
        </w:trPr>
        <w:tc>
          <w:tcPr>
            <w:tcW w:w="4462" w:type="dxa"/>
          </w:tcPr>
          <w:p w:rsidRPr="00365ACC" w:rsidR="002247F8" w:rsidP="002247F8" w:rsidRDefault="002247F8" w14:paraId="3364BD6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35. – Stalne skupine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članova stalnih skupina" \t "35."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nadzor stalnih skupina" \t "35."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"STALNE SKUPINE" \t "35."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AC342B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0FF0EC0" w14:textId="77777777">
        <w:trPr>
          <w:gridAfter w:val="1"/>
          <w:wAfter w:w="77" w:type="dxa"/>
        </w:trPr>
        <w:tc>
          <w:tcPr>
            <w:tcW w:w="4462" w:type="dxa"/>
          </w:tcPr>
          <w:p w:rsidRPr="00365ACC" w:rsidR="002247F8" w:rsidP="002247F8" w:rsidRDefault="002247F8" w14:paraId="1265BB45"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Odbor može osnivati stalne skupine ako priroda teme koja se razmatra iziskuje osobito temeljito praćenje i ako je ta tema dio politike EU-a od velike važnosti za civilno društvo. </w:t>
            </w:r>
          </w:p>
        </w:tc>
        <w:tc>
          <w:tcPr>
            <w:tcW w:w="4462" w:type="dxa"/>
          </w:tcPr>
          <w:p w:rsidRPr="00365ACC" w:rsidR="002247F8" w:rsidP="00A20B1A" w:rsidRDefault="002247F8" w14:paraId="63CE00BC" w14:textId="77777777">
            <w:pPr>
              <w:jc w:val="left"/>
              <w:rPr>
                <w:rFonts w:asciiTheme="minorHAnsi" w:hAnsiTheme="minorHAnsi" w:cstheme="minorHAnsi"/>
                <w:iCs/>
                <w:sz w:val="28"/>
                <w:szCs w:val="28"/>
                <w:lang w:val="en-GB"/>
              </w:rPr>
            </w:pPr>
          </w:p>
        </w:tc>
      </w:tr>
      <w:tr w:rsidRPr="00365ACC" w:rsidR="002247F8" w:rsidTr="00080033" w14:paraId="76179978" w14:textId="77777777">
        <w:trPr>
          <w:gridAfter w:val="1"/>
          <w:wAfter w:w="77" w:type="dxa"/>
        </w:trPr>
        <w:tc>
          <w:tcPr>
            <w:tcW w:w="4462" w:type="dxa"/>
          </w:tcPr>
          <w:p w:rsidRPr="00365ACC" w:rsidR="002247F8" w:rsidP="002247F8" w:rsidRDefault="002247F8" w14:paraId="03E5CF85"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Stalna skupina osniva se odlukom Predsjedništva, na prijedlog stručne skupine ili skupine.</w:t>
            </w:r>
          </w:p>
        </w:tc>
        <w:tc>
          <w:tcPr>
            <w:tcW w:w="4462" w:type="dxa"/>
          </w:tcPr>
          <w:p w:rsidRPr="00365ACC" w:rsidR="002247F8" w:rsidP="00A20B1A" w:rsidRDefault="002247F8" w14:paraId="2256C6DC" w14:textId="77777777">
            <w:pPr>
              <w:jc w:val="left"/>
              <w:outlineLvl w:val="0"/>
              <w:rPr>
                <w:rFonts w:asciiTheme="minorHAnsi" w:hAnsiTheme="minorHAnsi" w:cstheme="minorHAnsi"/>
                <w:sz w:val="28"/>
                <w:szCs w:val="28"/>
                <w:lang w:val="en-GB"/>
              </w:rPr>
            </w:pPr>
          </w:p>
        </w:tc>
      </w:tr>
      <w:tr w:rsidRPr="00365ACC" w:rsidR="002247F8" w:rsidTr="00080033" w14:paraId="4EDC1AAB" w14:textId="77777777">
        <w:trPr>
          <w:gridAfter w:val="1"/>
          <w:wAfter w:w="77" w:type="dxa"/>
        </w:trPr>
        <w:tc>
          <w:tcPr>
            <w:tcW w:w="4462" w:type="dxa"/>
          </w:tcPr>
          <w:p w:rsidRPr="00365ACC" w:rsidR="002247F8" w:rsidP="002247F8" w:rsidRDefault="002247F8" w14:paraId="02678F9A"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Odlukom Predsjedništva o osnivanju stalne skupine utvrđuju se njezin djelokrug, ustroj, sastav i trajanje, koje ne smije biti dulje od isteka mandatnog razdoblja.</w:t>
            </w:r>
          </w:p>
        </w:tc>
        <w:tc>
          <w:tcPr>
            <w:tcW w:w="4462" w:type="dxa"/>
          </w:tcPr>
          <w:p w:rsidRPr="00365ACC" w:rsidR="002247F8" w:rsidP="00A20B1A" w:rsidRDefault="002247F8" w14:paraId="59FCB5ED" w14:textId="77777777">
            <w:pPr>
              <w:jc w:val="left"/>
              <w:outlineLvl w:val="0"/>
              <w:rPr>
                <w:rFonts w:asciiTheme="minorHAnsi" w:hAnsiTheme="minorHAnsi" w:cstheme="minorHAnsi"/>
                <w:sz w:val="28"/>
                <w:szCs w:val="28"/>
                <w:lang w:val="en-GB"/>
              </w:rPr>
            </w:pPr>
          </w:p>
        </w:tc>
      </w:tr>
      <w:tr w:rsidRPr="00365ACC" w:rsidR="002247F8" w:rsidTr="00080033" w14:paraId="1AE8773E" w14:textId="77777777">
        <w:trPr>
          <w:gridAfter w:val="1"/>
          <w:wAfter w:w="77" w:type="dxa"/>
        </w:trPr>
        <w:tc>
          <w:tcPr>
            <w:tcW w:w="4462" w:type="dxa"/>
          </w:tcPr>
          <w:p w:rsidRPr="00365ACC" w:rsidR="002247F8" w:rsidP="002247F8" w:rsidRDefault="002247F8" w14:paraId="6CF7ED3B"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Članove stalnih skupina imenuje Predsjedništvo na prijedlog triju skupina.</w:t>
            </w:r>
          </w:p>
        </w:tc>
        <w:tc>
          <w:tcPr>
            <w:tcW w:w="4462" w:type="dxa"/>
          </w:tcPr>
          <w:p w:rsidRPr="00365ACC" w:rsidR="002247F8" w:rsidP="00A20B1A" w:rsidRDefault="002247F8" w14:paraId="7E54EBD6" w14:textId="77777777">
            <w:pPr>
              <w:jc w:val="left"/>
              <w:outlineLvl w:val="0"/>
              <w:rPr>
                <w:rFonts w:asciiTheme="minorHAnsi" w:hAnsiTheme="minorHAnsi" w:cstheme="minorHAnsi"/>
                <w:sz w:val="28"/>
                <w:szCs w:val="28"/>
                <w:lang w:val="en-GB"/>
              </w:rPr>
            </w:pPr>
          </w:p>
        </w:tc>
      </w:tr>
      <w:tr w:rsidRPr="00365ACC" w:rsidR="002247F8" w:rsidTr="00080033" w14:paraId="67BB3B3F" w14:textId="77777777">
        <w:trPr>
          <w:gridAfter w:val="1"/>
          <w:wAfter w:w="77" w:type="dxa"/>
        </w:trPr>
        <w:tc>
          <w:tcPr>
            <w:tcW w:w="4462" w:type="dxa"/>
          </w:tcPr>
          <w:p w:rsidRPr="00365ACC" w:rsidR="002247F8" w:rsidP="002247F8" w:rsidRDefault="002247F8" w14:paraId="63333ACC" w14:textId="77777777">
            <w:pPr>
              <w:pStyle w:val="Heading1"/>
              <w:numPr>
                <w:ilvl w:val="0"/>
                <w:numId w:val="9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Svaka stalna skupina radi pod nadzorom jedne stručne skupine.</w:t>
            </w:r>
          </w:p>
        </w:tc>
        <w:tc>
          <w:tcPr>
            <w:tcW w:w="4462" w:type="dxa"/>
          </w:tcPr>
          <w:p w:rsidRPr="00365ACC" w:rsidR="002247F8" w:rsidP="00A20B1A" w:rsidRDefault="002247F8" w14:paraId="3F638392" w14:textId="77777777">
            <w:pPr>
              <w:rPr>
                <w:rFonts w:asciiTheme="minorHAnsi" w:hAnsiTheme="minorHAnsi" w:cstheme="minorHAnsi"/>
                <w:sz w:val="28"/>
                <w:szCs w:val="28"/>
              </w:rPr>
            </w:pPr>
            <w:r w:rsidRPr="00365ACC">
              <w:rPr>
                <w:rFonts w:asciiTheme="minorHAnsi" w:hAnsiTheme="minorHAnsi" w:cstheme="minorHAnsi"/>
                <w:sz w:val="28"/>
                <w:szCs w:val="28"/>
              </w:rPr>
              <w:t>Unatoč tome što radi pod nadzorom stručne skupine, stalna skupina može se baviti pitanjima politika u nadležnosti nekoliko stručnih skupina i CCMI-ja.</w:t>
            </w:r>
          </w:p>
        </w:tc>
      </w:tr>
      <w:tr w:rsidRPr="00365ACC" w:rsidR="002247F8" w:rsidTr="00080033" w14:paraId="5939FFC2" w14:textId="77777777">
        <w:trPr>
          <w:gridAfter w:val="1"/>
          <w:wAfter w:w="77" w:type="dxa"/>
        </w:trPr>
        <w:tc>
          <w:tcPr>
            <w:tcW w:w="4462" w:type="dxa"/>
          </w:tcPr>
          <w:p w:rsidRPr="00365ACC" w:rsidR="002247F8" w:rsidP="002247F8" w:rsidRDefault="002247F8" w14:paraId="14DCDD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829088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F9BFC5A" w14:textId="77777777">
        <w:trPr>
          <w:gridAfter w:val="1"/>
          <w:wAfter w:w="77" w:type="dxa"/>
        </w:trPr>
        <w:tc>
          <w:tcPr>
            <w:tcW w:w="4462" w:type="dxa"/>
          </w:tcPr>
          <w:p w:rsidRPr="00365ACC" w:rsidR="002247F8" w:rsidP="002247F8" w:rsidRDefault="002247F8" w14:paraId="21159D1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IX.</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0" w:id="37"/>
            <w:r w:rsidRPr="00365ACC">
              <w:rPr>
                <w:rFonts w:asciiTheme="minorHAnsi" w:hAnsiTheme="minorHAnsi" w:cstheme="minorHAnsi"/>
                <w:sz w:val="28"/>
                <w:szCs w:val="28"/>
              </w:rPr>
              <w:instrText>Poglavlje XI. Interesne skupine</w:instrText>
            </w:r>
            <w:bookmarkEnd w:id="37"/>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538D04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71F35C7" w14:textId="77777777">
        <w:trPr>
          <w:gridAfter w:val="1"/>
          <w:wAfter w:w="77" w:type="dxa"/>
        </w:trPr>
        <w:tc>
          <w:tcPr>
            <w:tcW w:w="4462" w:type="dxa"/>
          </w:tcPr>
          <w:p w:rsidRPr="00365ACC" w:rsidR="002247F8" w:rsidP="002247F8" w:rsidRDefault="002247F8" w14:paraId="1E2CF57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INTERESNE SKUPINE</w:t>
            </w:r>
          </w:p>
        </w:tc>
        <w:tc>
          <w:tcPr>
            <w:tcW w:w="4462" w:type="dxa"/>
          </w:tcPr>
          <w:p w:rsidRPr="00365ACC" w:rsidR="002247F8" w:rsidP="00A20B1A" w:rsidRDefault="002247F8" w14:paraId="3DD2B2B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274692B" w14:textId="77777777">
        <w:trPr>
          <w:gridAfter w:val="1"/>
          <w:wAfter w:w="77" w:type="dxa"/>
        </w:trPr>
        <w:tc>
          <w:tcPr>
            <w:tcW w:w="4462" w:type="dxa"/>
          </w:tcPr>
          <w:p w:rsidRPr="00365ACC" w:rsidR="002247F8" w:rsidP="002247F8" w:rsidRDefault="002247F8" w14:paraId="635EF39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4CB337E7"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3D8EF70" w14:textId="77777777">
        <w:trPr>
          <w:gridAfter w:val="1"/>
          <w:wAfter w:w="77" w:type="dxa"/>
        </w:trPr>
        <w:tc>
          <w:tcPr>
            <w:tcW w:w="4462" w:type="dxa"/>
          </w:tcPr>
          <w:p w:rsidRPr="00365ACC" w:rsidR="002247F8" w:rsidP="002247F8" w:rsidRDefault="002247F8" w14:paraId="16F35EB4"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36. – Interesne skupine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 INTERESNE SKUPINE " \t "36."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184EF3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2D9C96C" w14:textId="77777777">
        <w:trPr>
          <w:gridAfter w:val="1"/>
          <w:wAfter w:w="77" w:type="dxa"/>
        </w:trPr>
        <w:tc>
          <w:tcPr>
            <w:tcW w:w="4462" w:type="dxa"/>
          </w:tcPr>
          <w:p w:rsidRPr="00365ACC" w:rsidR="002247F8" w:rsidP="002247F8" w:rsidRDefault="002247F8" w14:paraId="24665DDA"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Članovi Odbora mogu se dobrovoljno udruživati u interesne </w:t>
            </w:r>
            <w:r w:rsidRPr="00365ACC">
              <w:rPr>
                <w:rFonts w:asciiTheme="minorHAnsi" w:hAnsiTheme="minorHAnsi" w:cstheme="minorHAnsi"/>
                <w:sz w:val="28"/>
                <w:szCs w:val="28"/>
              </w:rPr>
              <w:lastRenderedPageBreak/>
              <w:t xml:space="preserve">skupine koje zastupaju razne gospodarske i socijalne interese organiziranog civilnog društva u Europskoj uniji. </w:t>
            </w:r>
          </w:p>
        </w:tc>
        <w:tc>
          <w:tcPr>
            <w:tcW w:w="4462" w:type="dxa"/>
          </w:tcPr>
          <w:p w:rsidRPr="00365ACC" w:rsidR="002247F8" w:rsidP="00A20B1A" w:rsidRDefault="002247F8" w14:paraId="062B369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90D508D" w14:textId="77777777">
        <w:trPr>
          <w:gridAfter w:val="1"/>
          <w:wAfter w:w="77" w:type="dxa"/>
        </w:trPr>
        <w:tc>
          <w:tcPr>
            <w:tcW w:w="4462" w:type="dxa"/>
          </w:tcPr>
          <w:p w:rsidRPr="00365ACC" w:rsidR="002247F8" w:rsidP="002247F8" w:rsidRDefault="002247F8" w14:paraId="3810FF2A"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Interesna skupina sastoji se od najmanje deset članova. </w:t>
            </w:r>
          </w:p>
        </w:tc>
        <w:tc>
          <w:tcPr>
            <w:tcW w:w="4462" w:type="dxa"/>
          </w:tcPr>
          <w:p w:rsidRPr="00365ACC" w:rsidR="002247F8" w:rsidP="00A20B1A" w:rsidRDefault="002247F8" w14:paraId="7F19BA4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474C1FF" w14:textId="77777777">
        <w:trPr>
          <w:gridAfter w:val="1"/>
          <w:wAfter w:w="77" w:type="dxa"/>
        </w:trPr>
        <w:tc>
          <w:tcPr>
            <w:tcW w:w="4462" w:type="dxa"/>
          </w:tcPr>
          <w:p w:rsidRPr="00365ACC" w:rsidR="002247F8" w:rsidP="002247F8" w:rsidRDefault="002247F8" w14:paraId="2ED801C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slučaju spora u vezi s prihvatljivošću kandidata, Predsjedništvo donosi odluku nakon savjetovanja s članovima interesne skupine.</w:t>
            </w:r>
          </w:p>
        </w:tc>
        <w:tc>
          <w:tcPr>
            <w:tcW w:w="4462" w:type="dxa"/>
          </w:tcPr>
          <w:p w:rsidRPr="00365ACC" w:rsidR="002247F8" w:rsidP="00A20B1A" w:rsidRDefault="002247F8" w14:paraId="2FC8C686"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6D58A6B" w14:textId="77777777">
        <w:trPr>
          <w:gridAfter w:val="1"/>
          <w:wAfter w:w="77" w:type="dxa"/>
        </w:trPr>
        <w:tc>
          <w:tcPr>
            <w:tcW w:w="4462" w:type="dxa"/>
          </w:tcPr>
          <w:p w:rsidRPr="00365ACC" w:rsidR="002247F8" w:rsidP="002247F8" w:rsidRDefault="002247F8" w14:paraId="4E4319C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Član istovremeno može pripadati samo jednoj interesnoj skupini.</w:t>
            </w:r>
          </w:p>
        </w:tc>
        <w:tc>
          <w:tcPr>
            <w:tcW w:w="4462" w:type="dxa"/>
          </w:tcPr>
          <w:p w:rsidRPr="00365ACC" w:rsidR="002247F8" w:rsidP="00A20B1A" w:rsidRDefault="002247F8" w14:paraId="7F40750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55CBE57" w14:textId="77777777">
        <w:trPr>
          <w:gridAfter w:val="1"/>
          <w:wAfter w:w="77" w:type="dxa"/>
        </w:trPr>
        <w:tc>
          <w:tcPr>
            <w:tcW w:w="4462" w:type="dxa"/>
          </w:tcPr>
          <w:p w:rsidRPr="00365ACC" w:rsidR="002247F8" w:rsidP="002247F8" w:rsidRDefault="002247F8" w14:paraId="292C09CF"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Osnivanje interesne skupine odobrava Predsjedništvo i o tome izvještava Skupštinu. </w:t>
            </w:r>
          </w:p>
        </w:tc>
        <w:tc>
          <w:tcPr>
            <w:tcW w:w="4462" w:type="dxa"/>
          </w:tcPr>
          <w:p w:rsidRPr="00365ACC" w:rsidR="002247F8" w:rsidP="00A20B1A" w:rsidRDefault="002247F8" w14:paraId="198102F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36FBF22" w14:textId="77777777">
        <w:trPr>
          <w:gridAfter w:val="1"/>
          <w:wAfter w:w="77" w:type="dxa"/>
        </w:trPr>
        <w:tc>
          <w:tcPr>
            <w:tcW w:w="4462" w:type="dxa"/>
          </w:tcPr>
          <w:p w:rsidRPr="00365ACC" w:rsidR="002247F8" w:rsidP="002247F8" w:rsidRDefault="002247F8" w14:paraId="51FED0F1" w14:textId="77777777">
            <w:pPr>
              <w:pStyle w:val="Heading1"/>
              <w:numPr>
                <w:ilvl w:val="0"/>
                <w:numId w:val="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Odlukom Predsjedništva kojom se odobrava osnivanje interesne skupine utvrđuju se njezin djelokrug, ustroj, sastav, trajanje i pravila o radu. </w:t>
            </w:r>
          </w:p>
        </w:tc>
        <w:tc>
          <w:tcPr>
            <w:tcW w:w="4462" w:type="dxa"/>
          </w:tcPr>
          <w:p w:rsidRPr="00365ACC" w:rsidR="002247F8" w:rsidP="00A20B1A" w:rsidRDefault="002247F8" w14:paraId="37A2966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CA93503" w14:textId="77777777">
        <w:trPr>
          <w:gridAfter w:val="1"/>
          <w:wAfter w:w="77" w:type="dxa"/>
        </w:trPr>
        <w:tc>
          <w:tcPr>
            <w:tcW w:w="4462" w:type="dxa"/>
          </w:tcPr>
          <w:p w:rsidRPr="00365ACC" w:rsidR="002247F8" w:rsidP="002247F8" w:rsidRDefault="002247F8" w14:paraId="2104688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Predsjedništvo naknadno može tu odluku izmijeniti ili poništiti. </w:t>
            </w:r>
          </w:p>
        </w:tc>
        <w:tc>
          <w:tcPr>
            <w:tcW w:w="4462" w:type="dxa"/>
          </w:tcPr>
          <w:p w:rsidRPr="00365ACC" w:rsidR="002247F8" w:rsidP="00A20B1A" w:rsidRDefault="002247F8" w14:paraId="412AA92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2ED1499" w14:textId="77777777">
        <w:trPr>
          <w:gridAfter w:val="1"/>
          <w:wAfter w:w="77" w:type="dxa"/>
        </w:trPr>
        <w:tc>
          <w:tcPr>
            <w:tcW w:w="4462" w:type="dxa"/>
          </w:tcPr>
          <w:p w:rsidRPr="00365ACC" w:rsidR="002247F8" w:rsidP="002247F8" w:rsidRDefault="002247F8" w14:paraId="22636BC4"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5B29F01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F5DF501" w14:textId="77777777">
        <w:trPr>
          <w:gridAfter w:val="1"/>
          <w:wAfter w:w="77" w:type="dxa"/>
        </w:trPr>
        <w:tc>
          <w:tcPr>
            <w:tcW w:w="4462" w:type="dxa"/>
          </w:tcPr>
          <w:p w:rsidRPr="00365ACC" w:rsidR="002247F8" w:rsidP="002247F8" w:rsidRDefault="002247F8" w14:paraId="0C3C14C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DRUGI DIO</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1" w:id="38"/>
            <w:r w:rsidRPr="00365ACC">
              <w:rPr>
                <w:rFonts w:asciiTheme="minorHAnsi" w:hAnsiTheme="minorHAnsi" w:cstheme="minorHAnsi"/>
                <w:sz w:val="28"/>
                <w:szCs w:val="28"/>
              </w:rPr>
              <w:instrText>DRUGI DIO – POSTUPCI</w:instrText>
            </w:r>
            <w:bookmarkEnd w:id="38"/>
            <w:r w:rsidRPr="00365ACC">
              <w:rPr>
                <w:rFonts w:asciiTheme="minorHAnsi" w:hAnsiTheme="minorHAnsi" w:cstheme="minorHAnsi"/>
                <w:sz w:val="28"/>
                <w:szCs w:val="28"/>
              </w:rPr>
              <w:instrText xml:space="preserve">" \l 3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7F64FB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F395714" w14:textId="77777777">
        <w:trPr>
          <w:gridAfter w:val="1"/>
          <w:wAfter w:w="77" w:type="dxa"/>
        </w:trPr>
        <w:tc>
          <w:tcPr>
            <w:tcW w:w="4462" w:type="dxa"/>
          </w:tcPr>
          <w:p w:rsidRPr="00365ACC" w:rsidR="002247F8" w:rsidP="002247F8" w:rsidRDefault="002247F8" w14:paraId="128CFE3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POSTUPCI</w:t>
            </w:r>
          </w:p>
        </w:tc>
        <w:tc>
          <w:tcPr>
            <w:tcW w:w="4462" w:type="dxa"/>
          </w:tcPr>
          <w:p w:rsidRPr="00365ACC" w:rsidR="002247F8" w:rsidP="00A20B1A" w:rsidRDefault="002247F8" w14:paraId="4600FEB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C25CDE3" w14:textId="77777777">
        <w:trPr>
          <w:gridAfter w:val="1"/>
          <w:wAfter w:w="77" w:type="dxa"/>
        </w:trPr>
        <w:tc>
          <w:tcPr>
            <w:tcW w:w="4462" w:type="dxa"/>
          </w:tcPr>
          <w:p w:rsidRPr="00365ACC" w:rsidR="002247F8" w:rsidP="002247F8" w:rsidRDefault="002247F8" w14:paraId="45CE598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184C8F6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A4C7E36" w14:textId="77777777">
        <w:trPr>
          <w:gridAfter w:val="1"/>
          <w:wAfter w:w="77" w:type="dxa"/>
        </w:trPr>
        <w:tc>
          <w:tcPr>
            <w:tcW w:w="4462" w:type="dxa"/>
          </w:tcPr>
          <w:p w:rsidRPr="00365ACC" w:rsidR="002247F8" w:rsidP="002247F8" w:rsidRDefault="002247F8" w14:paraId="6158602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GLAVA 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2" w:id="39"/>
            <w:r w:rsidRPr="00365ACC">
              <w:rPr>
                <w:rFonts w:asciiTheme="minorHAnsi" w:hAnsiTheme="minorHAnsi" w:cstheme="minorHAnsi"/>
                <w:sz w:val="28"/>
                <w:szCs w:val="28"/>
              </w:rPr>
              <w:instrText>Glava I. Postupci konstituiranja odbora, izbora i imenovanja</w:instrText>
            </w:r>
            <w:bookmarkEnd w:id="39"/>
            <w:r w:rsidRPr="00365ACC">
              <w:rPr>
                <w:rFonts w:asciiTheme="minorHAnsi" w:hAnsiTheme="minorHAnsi" w:cstheme="minorHAnsi"/>
                <w:sz w:val="28"/>
                <w:szCs w:val="28"/>
              </w:rPr>
              <w:instrText xml:space="preserve">" \l 4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66D4DC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06EA6EA" w14:textId="77777777">
        <w:trPr>
          <w:gridAfter w:val="1"/>
          <w:wAfter w:w="77" w:type="dxa"/>
        </w:trPr>
        <w:tc>
          <w:tcPr>
            <w:tcW w:w="4462" w:type="dxa"/>
          </w:tcPr>
          <w:p w:rsidRPr="00365ACC" w:rsidR="002247F8" w:rsidP="002247F8" w:rsidRDefault="002247F8" w14:paraId="6392D80C"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POSTUPCI KONSTITUIRANJA ODBORA, IZBORA I IMENOVANJA</w:t>
            </w:r>
          </w:p>
        </w:tc>
        <w:tc>
          <w:tcPr>
            <w:tcW w:w="4462" w:type="dxa"/>
          </w:tcPr>
          <w:p w:rsidRPr="00365ACC" w:rsidR="002247F8" w:rsidP="00A20B1A" w:rsidRDefault="002247F8" w14:paraId="13773D1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475175C" w14:textId="77777777">
        <w:trPr>
          <w:gridAfter w:val="1"/>
          <w:wAfter w:w="77" w:type="dxa"/>
        </w:trPr>
        <w:tc>
          <w:tcPr>
            <w:tcW w:w="4462" w:type="dxa"/>
          </w:tcPr>
          <w:p w:rsidRPr="00365ACC" w:rsidR="002247F8" w:rsidP="002247F8" w:rsidRDefault="002247F8" w14:paraId="100654E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DF2BE2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6C1B0E8" w14:textId="77777777">
        <w:trPr>
          <w:gridAfter w:val="1"/>
          <w:wAfter w:w="77" w:type="dxa"/>
        </w:trPr>
        <w:tc>
          <w:tcPr>
            <w:tcW w:w="4462" w:type="dxa"/>
          </w:tcPr>
          <w:p w:rsidRPr="00365ACC" w:rsidR="002247F8" w:rsidP="002247F8" w:rsidRDefault="002247F8" w14:paraId="5B0E0BAC"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3" w:id="40"/>
            <w:r w:rsidRPr="00365ACC">
              <w:rPr>
                <w:rFonts w:asciiTheme="minorHAnsi" w:hAnsiTheme="minorHAnsi" w:cstheme="minorHAnsi"/>
                <w:sz w:val="28"/>
                <w:szCs w:val="28"/>
              </w:rPr>
              <w:instrText>Poglavlje I. Konstituiranje Odbora</w:instrText>
            </w:r>
            <w:bookmarkEnd w:id="40"/>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4E2AAD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4145548" w14:textId="77777777">
        <w:trPr>
          <w:gridAfter w:val="1"/>
          <w:wAfter w:w="77" w:type="dxa"/>
        </w:trPr>
        <w:tc>
          <w:tcPr>
            <w:tcW w:w="4462" w:type="dxa"/>
          </w:tcPr>
          <w:p w:rsidRPr="00365ACC" w:rsidR="002247F8" w:rsidP="002247F8" w:rsidRDefault="002247F8" w14:paraId="0FAC9F3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KONSTITUIRANJE ODBORA</w:t>
            </w:r>
          </w:p>
        </w:tc>
        <w:tc>
          <w:tcPr>
            <w:tcW w:w="4462" w:type="dxa"/>
          </w:tcPr>
          <w:p w:rsidRPr="00365ACC" w:rsidR="002247F8" w:rsidP="00A20B1A" w:rsidRDefault="002247F8" w14:paraId="6C646F7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9E64C43" w14:textId="77777777">
        <w:trPr>
          <w:gridAfter w:val="1"/>
          <w:wAfter w:w="77" w:type="dxa"/>
        </w:trPr>
        <w:tc>
          <w:tcPr>
            <w:tcW w:w="4462" w:type="dxa"/>
          </w:tcPr>
          <w:p w:rsidRPr="00365ACC" w:rsidR="002247F8" w:rsidP="002247F8" w:rsidRDefault="002247F8" w14:paraId="7B18A88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C057F0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4AD847D" w14:textId="77777777">
        <w:trPr>
          <w:gridAfter w:val="1"/>
          <w:wAfter w:w="77" w:type="dxa"/>
        </w:trPr>
        <w:tc>
          <w:tcPr>
            <w:tcW w:w="4462" w:type="dxa"/>
          </w:tcPr>
          <w:p w:rsidRPr="00365ACC" w:rsidR="002247F8" w:rsidP="002247F8" w:rsidRDefault="002247F8" w14:paraId="13088CC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lastRenderedPageBreak/>
              <w:t>Pravilo 37. – Prva sjednica Skupštine i konstituiranje Odbora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članova EGSO-a" \t "37."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prva sjednica" \t "37."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"PREDSJEDNIŠTVO ODBORA: osnivanje" \t "37."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"ODBOR: obnova sastava svakih pet godina" \t "37."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"SKUPINE:  osnivanje" \t "37."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osnivanje" \t "37."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"NAJSTARIJI ČLAN" \t "37., 92. (PO)"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A0D20BB" w14:textId="77777777">
            <w:pPr>
              <w:keepNext/>
              <w:keepLines/>
              <w:widowControl w:val="0"/>
              <w:adjustRightInd w:val="0"/>
              <w:snapToGrid w:val="0"/>
              <w:jc w:val="left"/>
              <w:rPr>
                <w:rFonts w:asciiTheme="minorHAnsi" w:hAnsiTheme="minorHAnsi" w:cstheme="minorHAnsi"/>
                <w:b/>
                <w:bCs/>
                <w:sz w:val="28"/>
                <w:szCs w:val="28"/>
                <w:lang w:val="en-GB"/>
              </w:rPr>
            </w:pPr>
          </w:p>
        </w:tc>
      </w:tr>
      <w:tr w:rsidRPr="00365ACC" w:rsidR="002247F8" w:rsidTr="00080033" w14:paraId="1160071E" w14:textId="77777777">
        <w:trPr>
          <w:gridAfter w:val="1"/>
          <w:wAfter w:w="77" w:type="dxa"/>
        </w:trPr>
        <w:tc>
          <w:tcPr>
            <w:tcW w:w="4462" w:type="dxa"/>
          </w:tcPr>
          <w:p w:rsidRPr="00365ACC" w:rsidR="002247F8" w:rsidP="002247F8" w:rsidRDefault="002247F8" w14:paraId="3FC0B874" w14:textId="77777777">
            <w:pPr>
              <w:pStyle w:val="Heading1"/>
              <w:numPr>
                <w:ilvl w:val="0"/>
                <w:numId w:val="7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Prva sjednica Skupštine nakon obnove sastava svakih pet godina posvećena je konstituiranju Odbora.</w:t>
            </w:r>
          </w:p>
        </w:tc>
        <w:tc>
          <w:tcPr>
            <w:tcW w:w="4462" w:type="dxa"/>
          </w:tcPr>
          <w:p w:rsidRPr="00365ACC" w:rsidR="002247F8" w:rsidP="00A20B1A" w:rsidRDefault="002247F8" w14:paraId="5F711C8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32F83AF" w14:textId="77777777">
        <w:trPr>
          <w:gridAfter w:val="1"/>
          <w:wAfter w:w="77" w:type="dxa"/>
        </w:trPr>
        <w:tc>
          <w:tcPr>
            <w:tcW w:w="4462" w:type="dxa"/>
          </w:tcPr>
          <w:p w:rsidRPr="00365ACC" w:rsidR="002247F8" w:rsidP="002247F8" w:rsidRDefault="002247F8" w14:paraId="2BFDB37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Saziva je i njome predsjeda najstariji član, a održava se najkasnije 40 kalendarskih dana nakon datuma odluke Vijeća kojom se imenuje većina članova Odbora, pod uvjetom da je imenovano barem pola članova.</w:t>
            </w:r>
          </w:p>
        </w:tc>
        <w:tc>
          <w:tcPr>
            <w:tcW w:w="4462" w:type="dxa"/>
          </w:tcPr>
          <w:p w:rsidRPr="00365ACC" w:rsidR="002247F8" w:rsidP="00A20B1A" w:rsidRDefault="002247F8" w14:paraId="3EDB6E9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0DC5E3C" w14:textId="77777777">
        <w:trPr>
          <w:gridAfter w:val="1"/>
          <w:wAfter w:w="77" w:type="dxa"/>
        </w:trPr>
        <w:tc>
          <w:tcPr>
            <w:tcW w:w="4462" w:type="dxa"/>
          </w:tcPr>
          <w:p w:rsidRPr="00365ACC" w:rsidR="002247F8" w:rsidP="002247F8" w:rsidRDefault="002247F8" w14:paraId="50DB93B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Ako članovi Odbora nisu svi imenovani istom odlukom Vijeća, taj rok počinje teći od datuma odluke kojom se imenuje većina članova Odbora.</w:t>
            </w:r>
          </w:p>
        </w:tc>
        <w:tc>
          <w:tcPr>
            <w:tcW w:w="4462" w:type="dxa"/>
          </w:tcPr>
          <w:p w:rsidRPr="00365ACC" w:rsidR="002247F8" w:rsidP="00A20B1A" w:rsidRDefault="002247F8" w14:paraId="12BE7D5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B658EBD" w14:textId="77777777">
        <w:trPr>
          <w:gridAfter w:val="1"/>
          <w:wAfter w:w="77" w:type="dxa"/>
        </w:trPr>
        <w:tc>
          <w:tcPr>
            <w:tcW w:w="4462" w:type="dxa"/>
          </w:tcPr>
          <w:p w:rsidRPr="00365ACC" w:rsidR="002247F8" w:rsidP="002247F8" w:rsidRDefault="002247F8" w14:paraId="1117EA88"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Postupci koji se provode na konstituirajućoj sjednici:</w:t>
            </w:r>
          </w:p>
        </w:tc>
        <w:tc>
          <w:tcPr>
            <w:tcW w:w="4462" w:type="dxa"/>
          </w:tcPr>
          <w:p w:rsidRPr="00365ACC" w:rsidR="002247F8" w:rsidP="00A20B1A" w:rsidRDefault="002247F8" w14:paraId="5D8D28D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78C2D3C3" w14:textId="77777777">
        <w:trPr>
          <w:gridAfter w:val="1"/>
          <w:wAfter w:w="77" w:type="dxa"/>
        </w:trPr>
        <w:tc>
          <w:tcPr>
            <w:tcW w:w="4462" w:type="dxa"/>
          </w:tcPr>
          <w:p w:rsidRPr="00365ACC" w:rsidR="002247F8" w:rsidP="002247F8" w:rsidRDefault="002247F8" w14:paraId="5221A414"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365ACC">
              <w:rPr>
                <w:rFonts w:cstheme="minorHAnsi"/>
                <w:sz w:val="28"/>
                <w:szCs w:val="28"/>
              </w:rPr>
              <w:t>Osnivanje skupina</w:t>
            </w:r>
          </w:p>
        </w:tc>
        <w:tc>
          <w:tcPr>
            <w:tcW w:w="4462" w:type="dxa"/>
          </w:tcPr>
          <w:p w:rsidRPr="00365ACC" w:rsidR="002247F8" w:rsidP="00A20B1A" w:rsidRDefault="002247F8" w14:paraId="6FA06EAD"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365ACC" w:rsidR="002247F8" w:rsidTr="00080033" w14:paraId="008E3341" w14:textId="77777777">
        <w:trPr>
          <w:gridAfter w:val="1"/>
          <w:wAfter w:w="77" w:type="dxa"/>
        </w:trPr>
        <w:tc>
          <w:tcPr>
            <w:tcW w:w="4462" w:type="dxa"/>
          </w:tcPr>
          <w:p w:rsidRPr="00365ACC" w:rsidR="002247F8" w:rsidP="00131B47" w:rsidRDefault="002247F8" w14:paraId="6542D5DA" w14:textId="77777777">
            <w:pPr>
              <w:pStyle w:val="Heading1"/>
              <w:numPr>
                <w:ilvl w:val="0"/>
                <w:numId w:val="368"/>
              </w:numPr>
              <w:ind w:left="593" w:hanging="283"/>
              <w:outlineLvl w:val="0"/>
              <w:rPr>
                <w:rFonts w:asciiTheme="minorHAnsi" w:hAnsiTheme="minorHAnsi" w:cstheme="minorHAnsi"/>
                <w:bCs/>
                <w:sz w:val="28"/>
                <w:szCs w:val="28"/>
              </w:rPr>
            </w:pPr>
            <w:r w:rsidRPr="00365ACC">
              <w:rPr>
                <w:rFonts w:asciiTheme="minorHAnsi" w:hAnsiTheme="minorHAnsi" w:cstheme="minorHAnsi"/>
                <w:sz w:val="28"/>
                <w:szCs w:val="28"/>
              </w:rPr>
              <w:t>Članovi Odbora izjavljuju kojoj se skupini žele priključiti, nakon čega se osnivaju tri skupine.</w:t>
            </w:r>
          </w:p>
        </w:tc>
        <w:tc>
          <w:tcPr>
            <w:tcW w:w="4462" w:type="dxa"/>
          </w:tcPr>
          <w:p w:rsidRPr="00365ACC" w:rsidR="002247F8" w:rsidP="00A20B1A" w:rsidRDefault="002247F8" w14:paraId="5012E95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B94CABE" w14:textId="77777777">
        <w:trPr>
          <w:gridAfter w:val="1"/>
          <w:wAfter w:w="77" w:type="dxa"/>
        </w:trPr>
        <w:tc>
          <w:tcPr>
            <w:tcW w:w="4462" w:type="dxa"/>
          </w:tcPr>
          <w:p w:rsidRPr="00365ACC" w:rsidR="002247F8" w:rsidP="00131B47" w:rsidRDefault="002247F8" w14:paraId="6A510221" w14:textId="77777777">
            <w:pPr>
              <w:pStyle w:val="Heading1"/>
              <w:numPr>
                <w:ilvl w:val="0"/>
                <w:numId w:val="368"/>
              </w:numPr>
              <w:ind w:left="593" w:hanging="283"/>
              <w:outlineLvl w:val="0"/>
              <w:rPr>
                <w:rFonts w:asciiTheme="minorHAnsi" w:hAnsiTheme="minorHAnsi" w:cstheme="minorHAnsi"/>
                <w:bCs/>
                <w:sz w:val="28"/>
                <w:szCs w:val="28"/>
              </w:rPr>
            </w:pPr>
            <w:r w:rsidRPr="00365ACC">
              <w:rPr>
                <w:rFonts w:asciiTheme="minorHAnsi" w:hAnsiTheme="minorHAnsi" w:cstheme="minorHAnsi"/>
                <w:sz w:val="28"/>
                <w:szCs w:val="28"/>
              </w:rPr>
              <w:t>Svaka se skupina povlači i na sastanku kojem prisustvuju samo članovi skupine bira svojeg predsjednika i, prema potrebi, potpredsjednike.</w:t>
            </w:r>
          </w:p>
        </w:tc>
        <w:tc>
          <w:tcPr>
            <w:tcW w:w="4462" w:type="dxa"/>
          </w:tcPr>
          <w:p w:rsidRPr="00365ACC" w:rsidR="002247F8" w:rsidP="00A20B1A" w:rsidRDefault="002247F8" w14:paraId="40CB8A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5477AF0" w14:textId="77777777">
        <w:trPr>
          <w:gridAfter w:val="1"/>
          <w:wAfter w:w="77" w:type="dxa"/>
        </w:trPr>
        <w:tc>
          <w:tcPr>
            <w:tcW w:w="4462" w:type="dxa"/>
          </w:tcPr>
          <w:p w:rsidRPr="00365ACC" w:rsidR="002247F8" w:rsidP="00131B47" w:rsidRDefault="002247F8" w14:paraId="7632D36E" w14:textId="77777777">
            <w:pPr>
              <w:pStyle w:val="Heading1"/>
              <w:numPr>
                <w:ilvl w:val="0"/>
                <w:numId w:val="368"/>
              </w:numPr>
              <w:ind w:left="593" w:hanging="283"/>
              <w:outlineLvl w:val="0"/>
              <w:rPr>
                <w:rFonts w:asciiTheme="minorHAnsi" w:hAnsiTheme="minorHAnsi" w:cstheme="minorHAnsi"/>
                <w:bCs/>
                <w:sz w:val="28"/>
                <w:szCs w:val="28"/>
              </w:rPr>
            </w:pPr>
            <w:r w:rsidRPr="00365ACC">
              <w:rPr>
                <w:rFonts w:asciiTheme="minorHAnsi" w:hAnsiTheme="minorHAnsi" w:cstheme="minorHAnsi"/>
                <w:sz w:val="28"/>
                <w:szCs w:val="28"/>
              </w:rPr>
              <w:t xml:space="preserve">Skupština se obavještava o imenima predsjednikâ triju skupina. </w:t>
            </w:r>
          </w:p>
        </w:tc>
        <w:tc>
          <w:tcPr>
            <w:tcW w:w="4462" w:type="dxa"/>
          </w:tcPr>
          <w:p w:rsidRPr="00365ACC" w:rsidR="002247F8" w:rsidP="00A20B1A" w:rsidRDefault="002247F8" w14:paraId="16E61F3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BE8F3E8" w14:textId="77777777">
        <w:trPr>
          <w:gridAfter w:val="1"/>
          <w:wAfter w:w="77" w:type="dxa"/>
        </w:trPr>
        <w:tc>
          <w:tcPr>
            <w:tcW w:w="4462" w:type="dxa"/>
          </w:tcPr>
          <w:p w:rsidRPr="00365ACC" w:rsidR="002247F8" w:rsidP="002247F8" w:rsidRDefault="002247F8" w14:paraId="7243FE62"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365ACC">
              <w:rPr>
                <w:rFonts w:cstheme="minorHAnsi"/>
                <w:sz w:val="28"/>
                <w:szCs w:val="28"/>
              </w:rPr>
              <w:t>Osnivanje stručnih skupina</w:t>
            </w:r>
          </w:p>
        </w:tc>
        <w:tc>
          <w:tcPr>
            <w:tcW w:w="4462" w:type="dxa"/>
          </w:tcPr>
          <w:p w:rsidRPr="00365ACC" w:rsidR="002247F8" w:rsidP="00A20B1A" w:rsidRDefault="002247F8" w14:paraId="3582F475"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365ACC" w:rsidR="002247F8" w:rsidTr="00080033" w14:paraId="7DE2096F" w14:textId="77777777">
        <w:trPr>
          <w:gridAfter w:val="1"/>
          <w:wAfter w:w="77" w:type="dxa"/>
        </w:trPr>
        <w:tc>
          <w:tcPr>
            <w:tcW w:w="4462" w:type="dxa"/>
          </w:tcPr>
          <w:p w:rsidRPr="00365ACC" w:rsidR="002247F8" w:rsidP="00131B47" w:rsidRDefault="002247F8" w14:paraId="32E20F75" w14:textId="77777777">
            <w:pPr>
              <w:pStyle w:val="Heading1"/>
              <w:numPr>
                <w:ilvl w:val="0"/>
                <w:numId w:val="368"/>
              </w:numPr>
              <w:ind w:left="593" w:hanging="283"/>
              <w:outlineLvl w:val="0"/>
              <w:rPr>
                <w:rFonts w:asciiTheme="minorHAnsi" w:hAnsiTheme="minorHAnsi" w:cstheme="minorHAnsi"/>
                <w:sz w:val="28"/>
                <w:szCs w:val="28"/>
              </w:rPr>
            </w:pPr>
            <w:r w:rsidRPr="00365ACC">
              <w:rPr>
                <w:rFonts w:asciiTheme="minorHAnsi" w:hAnsiTheme="minorHAnsi" w:cstheme="minorHAnsi"/>
                <w:sz w:val="28"/>
                <w:szCs w:val="28"/>
              </w:rPr>
              <w:lastRenderedPageBreak/>
              <w:t>Skupština određuje broj i područja nadležnosti stručnih skupina.</w:t>
            </w:r>
          </w:p>
        </w:tc>
        <w:tc>
          <w:tcPr>
            <w:tcW w:w="4462" w:type="dxa"/>
          </w:tcPr>
          <w:p w:rsidRPr="00365ACC" w:rsidR="002247F8" w:rsidP="00A20B1A" w:rsidRDefault="002247F8" w14:paraId="2577BED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08660B7" w14:textId="77777777">
        <w:trPr>
          <w:gridAfter w:val="1"/>
          <w:wAfter w:w="77" w:type="dxa"/>
        </w:trPr>
        <w:tc>
          <w:tcPr>
            <w:tcW w:w="4462" w:type="dxa"/>
          </w:tcPr>
          <w:p w:rsidRPr="00365ACC" w:rsidR="002247F8" w:rsidP="00131B47" w:rsidRDefault="002247F8" w14:paraId="6390EFC4" w14:textId="77777777">
            <w:pPr>
              <w:pStyle w:val="Heading1"/>
              <w:numPr>
                <w:ilvl w:val="0"/>
                <w:numId w:val="368"/>
              </w:numPr>
              <w:ind w:left="593" w:hanging="283"/>
              <w:outlineLvl w:val="0"/>
              <w:rPr>
                <w:rFonts w:asciiTheme="minorHAnsi" w:hAnsiTheme="minorHAnsi" w:cstheme="minorHAnsi"/>
                <w:sz w:val="28"/>
                <w:szCs w:val="28"/>
              </w:rPr>
            </w:pPr>
            <w:r w:rsidRPr="00365ACC">
              <w:rPr>
                <w:rFonts w:asciiTheme="minorHAnsi" w:hAnsiTheme="minorHAnsi" w:cstheme="minorHAnsi"/>
                <w:sz w:val="28"/>
                <w:szCs w:val="28"/>
              </w:rPr>
              <w:t>Članovi odbora izjavljuju kojim se stručnim skupinama žele priključiti.</w:t>
            </w:r>
          </w:p>
        </w:tc>
        <w:tc>
          <w:tcPr>
            <w:tcW w:w="4462" w:type="dxa"/>
          </w:tcPr>
          <w:p w:rsidRPr="00365ACC" w:rsidR="002247F8" w:rsidP="00A20B1A" w:rsidRDefault="002247F8" w14:paraId="4A4B299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3BDD0837" w14:textId="77777777">
        <w:trPr>
          <w:gridAfter w:val="1"/>
          <w:wAfter w:w="77" w:type="dxa"/>
        </w:trPr>
        <w:tc>
          <w:tcPr>
            <w:tcW w:w="4462" w:type="dxa"/>
          </w:tcPr>
          <w:p w:rsidRPr="00365ACC" w:rsidR="002247F8" w:rsidP="00131B47" w:rsidRDefault="002247F8" w14:paraId="7E39196E" w14:textId="77777777">
            <w:pPr>
              <w:pStyle w:val="Heading1"/>
              <w:numPr>
                <w:ilvl w:val="0"/>
                <w:numId w:val="368"/>
              </w:numPr>
              <w:ind w:left="593" w:hanging="283"/>
              <w:outlineLvl w:val="0"/>
              <w:rPr>
                <w:rFonts w:asciiTheme="minorHAnsi" w:hAnsiTheme="minorHAnsi" w:cstheme="minorHAnsi"/>
                <w:sz w:val="28"/>
                <w:szCs w:val="28"/>
              </w:rPr>
            </w:pPr>
            <w:r w:rsidRPr="00365ACC">
              <w:rPr>
                <w:rFonts w:asciiTheme="minorHAnsi" w:hAnsiTheme="minorHAnsi" w:cstheme="minorHAnsi"/>
                <w:sz w:val="28"/>
                <w:szCs w:val="28"/>
              </w:rPr>
              <w:t>Skupština imenuje članove stručnih skupina i osniva ih.</w:t>
            </w:r>
          </w:p>
        </w:tc>
        <w:tc>
          <w:tcPr>
            <w:tcW w:w="4462" w:type="dxa"/>
          </w:tcPr>
          <w:p w:rsidRPr="00365ACC" w:rsidR="002247F8" w:rsidP="00A20B1A" w:rsidRDefault="002247F8" w14:paraId="6F917FB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E4EBD4E" w14:textId="77777777">
        <w:trPr>
          <w:gridAfter w:val="1"/>
          <w:wAfter w:w="77" w:type="dxa"/>
        </w:trPr>
        <w:tc>
          <w:tcPr>
            <w:tcW w:w="4462" w:type="dxa"/>
          </w:tcPr>
          <w:p w:rsidRPr="00365ACC" w:rsidR="002247F8" w:rsidP="002247F8" w:rsidRDefault="002247F8" w14:paraId="2990E825"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365ACC">
              <w:rPr>
                <w:rFonts w:cstheme="minorHAnsi"/>
                <w:sz w:val="28"/>
                <w:szCs w:val="28"/>
              </w:rPr>
              <w:t xml:space="preserve">Osnivanje Predsjedništva Odbora </w:t>
            </w:r>
          </w:p>
        </w:tc>
        <w:tc>
          <w:tcPr>
            <w:tcW w:w="4462" w:type="dxa"/>
          </w:tcPr>
          <w:p w:rsidRPr="00365ACC" w:rsidR="002247F8" w:rsidP="00A20B1A" w:rsidRDefault="002247F8" w14:paraId="372695D4"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365ACC" w:rsidR="002247F8" w:rsidTr="00080033" w14:paraId="28F86BFC" w14:textId="77777777">
        <w:trPr>
          <w:gridAfter w:val="1"/>
          <w:wAfter w:w="77" w:type="dxa"/>
        </w:trPr>
        <w:tc>
          <w:tcPr>
            <w:tcW w:w="4462" w:type="dxa"/>
          </w:tcPr>
          <w:p w:rsidRPr="00365ACC" w:rsidR="002247F8" w:rsidP="00131B47" w:rsidRDefault="002247F8" w14:paraId="0DC14AA2" w14:textId="77777777">
            <w:pPr>
              <w:pStyle w:val="Heading1"/>
              <w:numPr>
                <w:ilvl w:val="0"/>
                <w:numId w:val="368"/>
              </w:numPr>
              <w:ind w:left="593" w:hanging="283"/>
              <w:outlineLvl w:val="0"/>
              <w:rPr>
                <w:rFonts w:asciiTheme="minorHAnsi" w:hAnsiTheme="minorHAnsi" w:cstheme="minorHAnsi"/>
                <w:sz w:val="28"/>
                <w:szCs w:val="28"/>
              </w:rPr>
            </w:pPr>
            <w:r w:rsidRPr="00365ACC">
              <w:rPr>
                <w:rFonts w:asciiTheme="minorHAnsi" w:hAnsiTheme="minorHAnsi" w:cstheme="minorHAnsi"/>
                <w:sz w:val="28"/>
                <w:szCs w:val="28"/>
              </w:rPr>
              <w:t>Skupština utvrđuje broj članova Predsjedništva.</w:t>
            </w:r>
          </w:p>
        </w:tc>
        <w:tc>
          <w:tcPr>
            <w:tcW w:w="4462" w:type="dxa"/>
          </w:tcPr>
          <w:p w:rsidRPr="00365ACC" w:rsidR="002247F8" w:rsidP="00A20B1A" w:rsidRDefault="002247F8" w14:paraId="4B58CE8A"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356B2F62" w14:textId="77777777">
        <w:trPr>
          <w:gridAfter w:val="1"/>
          <w:wAfter w:w="77" w:type="dxa"/>
        </w:trPr>
        <w:tc>
          <w:tcPr>
            <w:tcW w:w="4462" w:type="dxa"/>
          </w:tcPr>
          <w:p w:rsidRPr="00365ACC" w:rsidR="002247F8" w:rsidP="00131B47" w:rsidRDefault="002247F8" w14:paraId="5D5372F2" w14:textId="77777777">
            <w:pPr>
              <w:pStyle w:val="Heading1"/>
              <w:numPr>
                <w:ilvl w:val="0"/>
                <w:numId w:val="368"/>
              </w:numPr>
              <w:ind w:left="593" w:hanging="283"/>
              <w:outlineLvl w:val="0"/>
              <w:rPr>
                <w:rFonts w:asciiTheme="minorHAnsi" w:hAnsiTheme="minorHAnsi" w:cstheme="minorHAnsi"/>
                <w:sz w:val="28"/>
                <w:szCs w:val="28"/>
              </w:rPr>
            </w:pPr>
            <w:r w:rsidRPr="00365ACC">
              <w:rPr>
                <w:rFonts w:asciiTheme="minorHAnsi" w:hAnsiTheme="minorHAnsi" w:cstheme="minorHAnsi"/>
                <w:sz w:val="28"/>
                <w:szCs w:val="28"/>
              </w:rPr>
              <w:t>Skupština iz redova članova koji nisu predsjednici skupina bira članove Predsjedništva na razdoblje od dvije i pol godine od datuma konstituiranja Odbora u skladu s odredbama ovog Poslovnika.</w:t>
            </w:r>
          </w:p>
        </w:tc>
        <w:tc>
          <w:tcPr>
            <w:tcW w:w="4462" w:type="dxa"/>
          </w:tcPr>
          <w:p w:rsidRPr="00365ACC" w:rsidR="002247F8" w:rsidP="00A20B1A" w:rsidRDefault="002247F8" w14:paraId="656D83EE"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1EF3E286" w14:textId="77777777">
        <w:trPr>
          <w:gridAfter w:val="1"/>
          <w:wAfter w:w="77" w:type="dxa"/>
        </w:trPr>
        <w:tc>
          <w:tcPr>
            <w:tcW w:w="4462" w:type="dxa"/>
          </w:tcPr>
          <w:p w:rsidRPr="00365ACC" w:rsidR="002247F8" w:rsidP="002247F8" w:rsidRDefault="002247F8" w14:paraId="6C0587FC"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365ACC">
              <w:rPr>
                <w:rFonts w:cstheme="minorHAnsi"/>
                <w:sz w:val="28"/>
                <w:szCs w:val="28"/>
              </w:rPr>
              <w:t>Imenovanje članova na druge rukovodeće položaje u Odboru u skladu s odredbama ovog Poslovnika.</w:t>
            </w:r>
          </w:p>
        </w:tc>
        <w:tc>
          <w:tcPr>
            <w:tcW w:w="4462" w:type="dxa"/>
          </w:tcPr>
          <w:p w:rsidRPr="00365ACC" w:rsidR="002247F8" w:rsidP="00A20B1A" w:rsidRDefault="002247F8" w14:paraId="2B3EB008"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517DBC5D" w14:textId="77777777">
        <w:trPr>
          <w:gridAfter w:val="1"/>
          <w:wAfter w:w="77" w:type="dxa"/>
        </w:trPr>
        <w:tc>
          <w:tcPr>
            <w:tcW w:w="4462" w:type="dxa"/>
          </w:tcPr>
          <w:p w:rsidRPr="00365ACC" w:rsidR="002247F8" w:rsidP="00131B47" w:rsidRDefault="002247F8" w14:paraId="0D45EA53"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Pod predsjedanjem najstarijeg člana može se raspravljati samo o pitanjima koja se odnose na te postupke.</w:t>
            </w:r>
          </w:p>
        </w:tc>
        <w:tc>
          <w:tcPr>
            <w:tcW w:w="4462" w:type="dxa"/>
          </w:tcPr>
          <w:p w:rsidRPr="00365ACC" w:rsidR="002247F8" w:rsidP="00A20B1A" w:rsidRDefault="002247F8" w14:paraId="4E3B3C1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BDE30D7" w14:textId="77777777">
        <w:trPr>
          <w:gridAfter w:val="1"/>
          <w:wAfter w:w="77" w:type="dxa"/>
        </w:trPr>
        <w:tc>
          <w:tcPr>
            <w:tcW w:w="4462" w:type="dxa"/>
          </w:tcPr>
          <w:p w:rsidRPr="00365ACC" w:rsidR="002247F8" w:rsidP="002247F8" w:rsidRDefault="002247F8" w14:paraId="5FB00C7B"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FDBBC92"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038C0170" w14:textId="77777777">
        <w:trPr>
          <w:gridAfter w:val="1"/>
          <w:wAfter w:w="77" w:type="dxa"/>
        </w:trPr>
        <w:tc>
          <w:tcPr>
            <w:tcW w:w="4462" w:type="dxa"/>
          </w:tcPr>
          <w:p w:rsidRPr="00365ACC" w:rsidR="002247F8" w:rsidP="002247F8" w:rsidRDefault="002247F8" w14:paraId="06046F11"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38. – Sjednica za obnovu sastava sredinom mandatnog razdoblja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"ODBOR: obnova sastava sredinom mandatnog razdoblja (vidjeti i OBNOVA SASTAVA ODBORA)" \t "38."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"OBNOVA SASTAVA SREDINOM MANDATNOG RAZDOBLJA" \t "38., 109. (PO) "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325932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1718229" w14:textId="77777777">
        <w:trPr>
          <w:gridAfter w:val="1"/>
          <w:wAfter w:w="77" w:type="dxa"/>
        </w:trPr>
        <w:tc>
          <w:tcPr>
            <w:tcW w:w="4462" w:type="dxa"/>
          </w:tcPr>
          <w:p w:rsidRPr="00365ACC" w:rsidR="002247F8" w:rsidP="002247F8" w:rsidRDefault="002247F8" w14:paraId="2D1FE24E" w14:textId="77777777">
            <w:pPr>
              <w:pStyle w:val="Heading1"/>
              <w:numPr>
                <w:ilvl w:val="0"/>
                <w:numId w:val="12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Sredinom petogodišnjeg razdoblja, odnosno dvije i pol godine </w:t>
            </w:r>
            <w:r w:rsidRPr="00365ACC">
              <w:rPr>
                <w:rFonts w:asciiTheme="minorHAnsi" w:hAnsiTheme="minorHAnsi" w:cstheme="minorHAnsi"/>
                <w:sz w:val="28"/>
                <w:szCs w:val="28"/>
              </w:rPr>
              <w:lastRenderedPageBreak/>
              <w:t>od datuma konstituiranja Odbora, obnavlja se sastav osoblja na rukovodećim položajima u Odboru.</w:t>
            </w:r>
          </w:p>
        </w:tc>
        <w:tc>
          <w:tcPr>
            <w:tcW w:w="4462" w:type="dxa"/>
          </w:tcPr>
          <w:p w:rsidRPr="00365ACC" w:rsidR="002247F8" w:rsidP="00A20B1A" w:rsidRDefault="002247F8" w14:paraId="3B39A227"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Odredbe pravila 39., 40., 41. i 43. Poslovnika primjenjuju se </w:t>
            </w:r>
            <w:proofErr w:type="spellStart"/>
            <w:r w:rsidRPr="00365ACC">
              <w:rPr>
                <w:rFonts w:asciiTheme="minorHAnsi" w:hAnsiTheme="minorHAnsi" w:cstheme="minorHAnsi"/>
                <w:i/>
                <w:sz w:val="28"/>
                <w:szCs w:val="28"/>
              </w:rPr>
              <w:t>mutatis</w:t>
            </w:r>
            <w:proofErr w:type="spellEnd"/>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lastRenderedPageBreak/>
              <w:t>mutandis</w:t>
            </w:r>
            <w:proofErr w:type="spellEnd"/>
            <w:r w:rsidRPr="00365ACC">
              <w:rPr>
                <w:rFonts w:asciiTheme="minorHAnsi" w:hAnsiTheme="minorHAnsi" w:cstheme="minorHAnsi"/>
                <w:sz w:val="28"/>
                <w:szCs w:val="28"/>
              </w:rPr>
              <w:t xml:space="preserve"> na sjednicu za obnovu sastava sredinom mandatnog razdoblja.</w:t>
            </w:r>
          </w:p>
          <w:p w:rsidRPr="00365ACC" w:rsidR="002247F8" w:rsidP="00A20B1A" w:rsidRDefault="002247F8" w14:paraId="2D0E8783" w14:textId="77777777">
            <w:pPr>
              <w:jc w:val="left"/>
              <w:rPr>
                <w:rFonts w:asciiTheme="minorHAnsi" w:hAnsiTheme="minorHAnsi" w:cstheme="minorHAnsi"/>
                <w:sz w:val="28"/>
                <w:szCs w:val="28"/>
                <w:lang w:val="en-GB"/>
              </w:rPr>
            </w:pPr>
          </w:p>
        </w:tc>
      </w:tr>
      <w:tr w:rsidRPr="00365ACC" w:rsidR="002247F8" w:rsidTr="00080033" w14:paraId="6716F030" w14:textId="77777777">
        <w:trPr>
          <w:gridAfter w:val="1"/>
          <w:wAfter w:w="77" w:type="dxa"/>
        </w:trPr>
        <w:tc>
          <w:tcPr>
            <w:tcW w:w="4462" w:type="dxa"/>
          </w:tcPr>
          <w:p w:rsidRPr="00365ACC" w:rsidR="002247F8" w:rsidP="002247F8" w:rsidRDefault="002247F8" w14:paraId="1A9B2302" w14:textId="77777777">
            <w:pPr>
              <w:pStyle w:val="Heading1"/>
              <w:numPr>
                <w:ilvl w:val="0"/>
                <w:numId w:val="12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Sjednicu Skupštine na kojoj se članovi biraju ili imenuju na položaje iz prethodnog stavka za drugu polovinu petogodišnjeg mandatnog razdoblja saziva predsjednik Odbora na odlasku.</w:t>
            </w:r>
          </w:p>
        </w:tc>
        <w:tc>
          <w:tcPr>
            <w:tcW w:w="4462" w:type="dxa"/>
          </w:tcPr>
          <w:p w:rsidRPr="00365ACC" w:rsidR="002247F8" w:rsidP="00A20B1A" w:rsidRDefault="002247F8" w14:paraId="4C9ABB7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64FDDFA" w14:textId="77777777">
        <w:trPr>
          <w:gridAfter w:val="1"/>
          <w:wAfter w:w="77" w:type="dxa"/>
        </w:trPr>
        <w:tc>
          <w:tcPr>
            <w:tcW w:w="4462" w:type="dxa"/>
          </w:tcPr>
          <w:p w:rsidRPr="00365ACC" w:rsidR="002247F8" w:rsidP="002247F8" w:rsidRDefault="002247F8" w14:paraId="76095C77" w14:textId="77777777">
            <w:pPr>
              <w:pStyle w:val="Heading1"/>
              <w:numPr>
                <w:ilvl w:val="0"/>
                <w:numId w:val="12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Ta se sjednica održava na početku zasjedanja u mjesecu u kojem istječe mandat prethodnog Predsjedništva, a njome predsjeda predsjednik Odbora na odlasku.</w:t>
            </w:r>
          </w:p>
        </w:tc>
        <w:tc>
          <w:tcPr>
            <w:tcW w:w="4462" w:type="dxa"/>
          </w:tcPr>
          <w:p w:rsidRPr="00365ACC" w:rsidR="002247F8" w:rsidP="00A20B1A" w:rsidRDefault="002247F8" w14:paraId="602D4B2C" w14:textId="77777777">
            <w:pPr>
              <w:outlineLvl w:val="0"/>
              <w:rPr>
                <w:rFonts w:asciiTheme="minorHAnsi" w:hAnsiTheme="minorHAnsi" w:cstheme="minorHAnsi"/>
                <w:kern w:val="28"/>
                <w:sz w:val="28"/>
                <w:szCs w:val="28"/>
              </w:rPr>
            </w:pPr>
            <w:r w:rsidRPr="00365ACC">
              <w:rPr>
                <w:rFonts w:asciiTheme="minorHAnsi" w:hAnsiTheme="minorHAnsi" w:cstheme="minorHAnsi"/>
                <w:sz w:val="28"/>
                <w:szCs w:val="28"/>
              </w:rPr>
              <w:t>Provedbene odredbe uz pravilo 39. primjenjuju se na sjednicu za obnovu sastava sredinom mandatnog razdoblja na sljedeći način:</w:t>
            </w:r>
          </w:p>
          <w:p w:rsidRPr="00365ACC" w:rsidR="002247F8" w:rsidP="00A20B1A" w:rsidRDefault="002247F8" w14:paraId="44A9C042" w14:textId="77777777">
            <w:pPr>
              <w:rPr>
                <w:rFonts w:asciiTheme="minorHAnsi" w:hAnsiTheme="minorHAnsi" w:cstheme="minorHAnsi"/>
                <w:sz w:val="28"/>
                <w:szCs w:val="28"/>
                <w:lang w:val="en-GB"/>
              </w:rPr>
            </w:pPr>
          </w:p>
          <w:p w:rsidRPr="00365ACC" w:rsidR="002247F8" w:rsidP="00A20B1A" w:rsidRDefault="002247F8" w14:paraId="3F4185AF" w14:textId="77777777">
            <w:pPr>
              <w:pStyle w:val="Heading1"/>
              <w:numPr>
                <w:ilvl w:val="0"/>
                <w:numId w:val="364"/>
              </w:numPr>
              <w:ind w:left="401" w:hanging="401"/>
              <w:outlineLvl w:val="0"/>
              <w:rPr>
                <w:rFonts w:asciiTheme="minorHAnsi" w:hAnsiTheme="minorHAnsi" w:eastAsiaTheme="minorEastAsia" w:cstheme="minorHAnsi"/>
                <w:sz w:val="28"/>
                <w:szCs w:val="28"/>
              </w:rPr>
            </w:pPr>
            <w:r w:rsidRPr="00365ACC">
              <w:rPr>
                <w:rFonts w:asciiTheme="minorHAnsi" w:hAnsiTheme="minorHAnsi" w:cstheme="minorHAnsi"/>
                <w:sz w:val="28"/>
                <w:szCs w:val="28"/>
              </w:rPr>
              <w:t>stavci 3. i 4. provedbene odredbe 39. ne primjenjuju se na sjednicu za obnovu sastava sredinom mandatnog razdoblja;</w:t>
            </w:r>
          </w:p>
          <w:p w:rsidRPr="00365ACC" w:rsidR="002247F8" w:rsidP="00A20B1A" w:rsidRDefault="002247F8" w14:paraId="4FB25F05" w14:textId="77777777">
            <w:pPr>
              <w:pStyle w:val="Heading1"/>
              <w:numPr>
                <w:ilvl w:val="0"/>
                <w:numId w:val="365"/>
              </w:numPr>
              <w:ind w:left="401" w:hanging="401"/>
              <w:outlineLvl w:val="0"/>
              <w:rPr>
                <w:rFonts w:asciiTheme="minorHAnsi" w:hAnsiTheme="minorHAnsi" w:eastAsiaTheme="minorEastAsia" w:cstheme="minorHAnsi"/>
                <w:sz w:val="28"/>
                <w:szCs w:val="28"/>
              </w:rPr>
            </w:pPr>
            <w:r w:rsidRPr="00365ACC">
              <w:rPr>
                <w:rFonts w:asciiTheme="minorHAnsi" w:hAnsiTheme="minorHAnsi" w:cstheme="minorHAnsi"/>
                <w:sz w:val="28"/>
                <w:szCs w:val="28"/>
              </w:rPr>
              <w:t>sve liste kandidata (zajednička lista ili eventualne alternativne liste) podnose se tajništvu Predsjedništva u pisanom obliku u najkraćem mogućem roku, a najkasnije dva sata prije početka sastanka izbornog povjerenstva;</w:t>
            </w:r>
          </w:p>
          <w:p w:rsidRPr="00365ACC" w:rsidR="002247F8" w:rsidP="00A20B1A" w:rsidRDefault="002247F8" w14:paraId="08F4117F" w14:textId="77777777">
            <w:pPr>
              <w:pStyle w:val="Heading1"/>
              <w:numPr>
                <w:ilvl w:val="0"/>
                <w:numId w:val="366"/>
              </w:numPr>
              <w:ind w:left="401" w:hanging="401"/>
              <w:outlineLvl w:val="0"/>
              <w:rPr>
                <w:rFonts w:asciiTheme="minorHAnsi" w:hAnsiTheme="minorHAnsi" w:eastAsiaTheme="minorEastAsia" w:cstheme="minorHAnsi"/>
                <w:sz w:val="28"/>
                <w:szCs w:val="28"/>
              </w:rPr>
            </w:pPr>
            <w:r w:rsidRPr="00365ACC">
              <w:rPr>
                <w:rFonts w:asciiTheme="minorHAnsi" w:hAnsiTheme="minorHAnsi" w:cstheme="minorHAnsi"/>
                <w:sz w:val="28"/>
                <w:szCs w:val="28"/>
              </w:rPr>
              <w:t xml:space="preserve">prvi, drugi i treći podstavak provedbene odredbe 39. stavka 6. primjenjuju se na sjednicu za obnovu sastava sredinom mandatnog razdoblja. Provedbene odredbe uz pravilo 43. u cijelosti se </w:t>
            </w:r>
            <w:r w:rsidRPr="00365ACC">
              <w:rPr>
                <w:rFonts w:asciiTheme="minorHAnsi" w:hAnsiTheme="minorHAnsi" w:cstheme="minorHAnsi"/>
                <w:sz w:val="28"/>
                <w:szCs w:val="28"/>
              </w:rPr>
              <w:lastRenderedPageBreak/>
              <w:t>primjenjuju na sjednicu za obnovu sastava sredinom mandatnog razdoblja.</w:t>
            </w:r>
          </w:p>
        </w:tc>
      </w:tr>
      <w:tr w:rsidRPr="00365ACC" w:rsidR="002247F8" w:rsidTr="00080033" w14:paraId="7489F1DF" w14:textId="77777777">
        <w:trPr>
          <w:gridAfter w:val="1"/>
          <w:wAfter w:w="77" w:type="dxa"/>
        </w:trPr>
        <w:tc>
          <w:tcPr>
            <w:tcW w:w="4462" w:type="dxa"/>
          </w:tcPr>
          <w:p w:rsidRPr="00365ACC" w:rsidR="002247F8" w:rsidP="002247F8" w:rsidRDefault="002247F8" w14:paraId="11037313" w14:textId="77777777">
            <w:pPr>
              <w:rPr>
                <w:rFonts w:asciiTheme="minorHAnsi" w:hAnsiTheme="minorHAnsi" w:cstheme="minorHAnsi"/>
                <w:sz w:val="28"/>
                <w:szCs w:val="28"/>
                <w:lang w:val="en-GB"/>
              </w:rPr>
            </w:pPr>
          </w:p>
        </w:tc>
        <w:tc>
          <w:tcPr>
            <w:tcW w:w="4462" w:type="dxa"/>
          </w:tcPr>
          <w:p w:rsidRPr="00365ACC" w:rsidR="002247F8" w:rsidP="00A20B1A" w:rsidRDefault="002247F8" w14:paraId="4C625CAB" w14:textId="77777777">
            <w:pPr>
              <w:jc w:val="left"/>
              <w:rPr>
                <w:rFonts w:asciiTheme="minorHAnsi" w:hAnsiTheme="minorHAnsi" w:cstheme="minorHAnsi"/>
                <w:sz w:val="28"/>
                <w:szCs w:val="28"/>
                <w:lang w:val="en-GB"/>
              </w:rPr>
            </w:pPr>
          </w:p>
        </w:tc>
      </w:tr>
      <w:tr w:rsidRPr="00365ACC" w:rsidR="002247F8" w:rsidTr="00080033" w14:paraId="76B19996" w14:textId="77777777">
        <w:trPr>
          <w:gridAfter w:val="1"/>
          <w:wAfter w:w="77" w:type="dxa"/>
        </w:trPr>
        <w:tc>
          <w:tcPr>
            <w:tcW w:w="4462" w:type="dxa"/>
          </w:tcPr>
          <w:p w:rsidRPr="00365ACC" w:rsidR="002247F8" w:rsidP="002247F8" w:rsidRDefault="002247F8" w14:paraId="6B10EB7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4" w:id="41"/>
            <w:r w:rsidRPr="00365ACC">
              <w:rPr>
                <w:rFonts w:asciiTheme="minorHAnsi" w:hAnsiTheme="minorHAnsi" w:cstheme="minorHAnsi"/>
                <w:sz w:val="28"/>
                <w:szCs w:val="28"/>
              </w:rPr>
              <w:instrText>Poglavlje II. Postupak izbora i postupak imenovanja</w:instrText>
            </w:r>
            <w:bookmarkEnd w:id="41"/>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3267DB7"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8363592" w14:textId="77777777">
        <w:trPr>
          <w:gridAfter w:val="1"/>
          <w:wAfter w:w="77" w:type="dxa"/>
        </w:trPr>
        <w:tc>
          <w:tcPr>
            <w:tcW w:w="4462" w:type="dxa"/>
          </w:tcPr>
          <w:p w:rsidRPr="00365ACC" w:rsidR="002247F8" w:rsidP="002247F8" w:rsidRDefault="002247F8" w14:paraId="165E13F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POSTUPAK IZBORA I POSTUPAK IMENOVANJA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"IZBORI " \t "(vidjeti i IMENOVANJE)"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230E10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B3B381D" w14:textId="77777777">
        <w:trPr>
          <w:gridAfter w:val="1"/>
          <w:wAfter w:w="77" w:type="dxa"/>
        </w:trPr>
        <w:tc>
          <w:tcPr>
            <w:tcW w:w="4462" w:type="dxa"/>
          </w:tcPr>
          <w:p w:rsidRPr="00365ACC" w:rsidR="002247F8" w:rsidP="002247F8" w:rsidRDefault="002247F8" w14:paraId="72B1DBF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2C502F8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ADE0A2A" w14:textId="77777777">
        <w:trPr>
          <w:gridAfter w:val="1"/>
          <w:wAfter w:w="77" w:type="dxa"/>
        </w:trPr>
        <w:tc>
          <w:tcPr>
            <w:tcW w:w="4462" w:type="dxa"/>
          </w:tcPr>
          <w:p w:rsidRPr="00365ACC" w:rsidR="002247F8" w:rsidP="002247F8" w:rsidRDefault="002247F8" w14:paraId="49E4789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1. dio – Postupak izbora članova Predsjedništva</w:t>
            </w:r>
          </w:p>
        </w:tc>
        <w:tc>
          <w:tcPr>
            <w:tcW w:w="4462" w:type="dxa"/>
          </w:tcPr>
          <w:p w:rsidRPr="00365ACC" w:rsidR="002247F8" w:rsidP="00A20B1A" w:rsidRDefault="002247F8" w14:paraId="5CF4153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2229F0F" w14:textId="77777777">
        <w:trPr>
          <w:gridAfter w:val="1"/>
          <w:wAfter w:w="77" w:type="dxa"/>
        </w:trPr>
        <w:tc>
          <w:tcPr>
            <w:tcW w:w="4462" w:type="dxa"/>
          </w:tcPr>
          <w:p w:rsidRPr="00365ACC" w:rsidR="002247F8" w:rsidP="002247F8" w:rsidRDefault="002247F8" w14:paraId="5338AF6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40AE849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8E623B5" w14:textId="77777777">
        <w:trPr>
          <w:gridAfter w:val="1"/>
          <w:wAfter w:w="77" w:type="dxa"/>
        </w:trPr>
        <w:tc>
          <w:tcPr>
            <w:tcW w:w="4462" w:type="dxa"/>
          </w:tcPr>
          <w:p w:rsidRPr="00365ACC" w:rsidR="002247F8" w:rsidP="002247F8" w:rsidRDefault="002247F8" w14:paraId="053CA70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39. – Izborno povjerenstvo i lista kandidata za izbor članova Predsjedništva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"PREDSJEDNIŠTVO ODBORA: izbor" \t "39–41."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"izjava o prihvaćanju" \t "39."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"IZBORNO POVJERENSTVO" \t "39."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2E0108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04FE38B" w14:textId="77777777">
        <w:trPr>
          <w:gridAfter w:val="1"/>
          <w:wAfter w:w="77" w:type="dxa"/>
        </w:trPr>
        <w:tc>
          <w:tcPr>
            <w:tcW w:w="4462" w:type="dxa"/>
          </w:tcPr>
          <w:p w:rsidRPr="00365ACC" w:rsidR="002247F8" w:rsidP="002247F8" w:rsidRDefault="002247F8" w14:paraId="5FF4B531" w14:textId="77777777">
            <w:pPr>
              <w:pStyle w:val="Heading1"/>
              <w:numPr>
                <w:ilvl w:val="0"/>
                <w:numId w:val="12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Skupština iz redova svojih članova osniva izborno povjerenstvo koje se sastoji od ravnopravno zastupljenih članova triju skupina, pri čemu je svaka država članica zastupljena s po jednim članom.</w:t>
            </w:r>
          </w:p>
        </w:tc>
        <w:tc>
          <w:tcPr>
            <w:tcW w:w="4462" w:type="dxa"/>
          </w:tcPr>
          <w:p w:rsidRPr="00365ACC" w:rsidR="002247F8" w:rsidP="00A20B1A" w:rsidRDefault="002247F8" w14:paraId="49D80BF7" w14:textId="77777777">
            <w:pPr>
              <w:jc w:val="left"/>
              <w:rPr>
                <w:rFonts w:asciiTheme="minorHAnsi" w:hAnsiTheme="minorHAnsi" w:cstheme="minorHAnsi"/>
                <w:sz w:val="28"/>
                <w:szCs w:val="28"/>
                <w:lang w:val="en-GB"/>
              </w:rPr>
            </w:pPr>
          </w:p>
        </w:tc>
      </w:tr>
      <w:tr w:rsidRPr="00365ACC" w:rsidR="002247F8" w:rsidTr="00080033" w14:paraId="131DCBAE" w14:textId="77777777">
        <w:trPr>
          <w:gridAfter w:val="1"/>
          <w:wAfter w:w="77" w:type="dxa"/>
        </w:trPr>
        <w:tc>
          <w:tcPr>
            <w:tcW w:w="4462" w:type="dxa"/>
          </w:tcPr>
          <w:p w:rsidRPr="00365ACC" w:rsidR="002247F8" w:rsidP="002247F8" w:rsidRDefault="002247F8" w14:paraId="13D8F2B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Članovi izbornog povjerenstva ne smiju se prijaviti za članstvo u Predsjedništvu.</w:t>
            </w:r>
          </w:p>
        </w:tc>
        <w:tc>
          <w:tcPr>
            <w:tcW w:w="4462" w:type="dxa"/>
          </w:tcPr>
          <w:p w:rsidRPr="00365ACC" w:rsidR="002247F8" w:rsidP="00A20B1A" w:rsidRDefault="002247F8" w14:paraId="04E2FD5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5A313C5" w14:textId="77777777">
        <w:trPr>
          <w:gridAfter w:val="1"/>
          <w:wAfter w:w="77" w:type="dxa"/>
        </w:trPr>
        <w:tc>
          <w:tcPr>
            <w:tcW w:w="4462" w:type="dxa"/>
          </w:tcPr>
          <w:p w:rsidRPr="00365ACC" w:rsidR="002247F8" w:rsidP="002247F8" w:rsidRDefault="002247F8" w14:paraId="791B8C69" w14:textId="77777777">
            <w:pPr>
              <w:pStyle w:val="Heading1"/>
              <w:numPr>
                <w:ilvl w:val="0"/>
                <w:numId w:val="12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Izborno povjerenstvo zaduženo je za primanje liste (ili lista) kandidata za Predsjedništvo, provjeru zakonitosti prijava u skladu sa stavkom 6. ovog pravila te podnošenje liste (ili lista) kandidata Skupštini u svrhu biranja Predsjedništva.</w:t>
            </w:r>
          </w:p>
        </w:tc>
        <w:tc>
          <w:tcPr>
            <w:tcW w:w="4462" w:type="dxa"/>
          </w:tcPr>
          <w:p w:rsidRPr="00365ACC" w:rsidR="002247F8" w:rsidP="00A20B1A" w:rsidRDefault="002247F8" w14:paraId="30E67F01" w14:textId="77777777">
            <w:pPr>
              <w:jc w:val="left"/>
              <w:rPr>
                <w:rFonts w:asciiTheme="minorHAnsi" w:hAnsiTheme="minorHAnsi" w:cstheme="minorHAnsi"/>
                <w:iCs/>
                <w:sz w:val="28"/>
                <w:szCs w:val="28"/>
                <w:lang w:val="en-GB"/>
              </w:rPr>
            </w:pPr>
          </w:p>
        </w:tc>
      </w:tr>
      <w:tr w:rsidRPr="00365ACC" w:rsidR="002247F8" w:rsidTr="00080033" w14:paraId="025101DA" w14:textId="77777777">
        <w:trPr>
          <w:gridAfter w:val="1"/>
          <w:wAfter w:w="77" w:type="dxa"/>
        </w:trPr>
        <w:tc>
          <w:tcPr>
            <w:tcW w:w="4462" w:type="dxa"/>
          </w:tcPr>
          <w:p w:rsidRPr="00365ACC" w:rsidR="002247F8" w:rsidP="002247F8" w:rsidRDefault="002247F8" w14:paraId="2C3A2E35" w14:textId="77777777">
            <w:pPr>
              <w:pStyle w:val="Heading1"/>
              <w:numPr>
                <w:ilvl w:val="0"/>
                <w:numId w:val="12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Skupine, koje predstavljaju njihovi predsjednici, sudjeluju u </w:t>
            </w:r>
            <w:r w:rsidRPr="00365ACC">
              <w:rPr>
                <w:rFonts w:asciiTheme="minorHAnsi" w:hAnsiTheme="minorHAnsi" w:cstheme="minorHAnsi"/>
                <w:sz w:val="28"/>
                <w:szCs w:val="28"/>
              </w:rPr>
              <w:lastRenderedPageBreak/>
              <w:t>pregovorima i formuliranju prijedloga za sastav Predsjedništva u vidu zajedničke liste koju podnose izbornom povjerenstvu na razmatranje.</w:t>
            </w:r>
          </w:p>
        </w:tc>
        <w:tc>
          <w:tcPr>
            <w:tcW w:w="4462" w:type="dxa"/>
          </w:tcPr>
          <w:p w:rsidRPr="00365ACC" w:rsidR="002247F8" w:rsidP="00A20B1A" w:rsidRDefault="002247F8" w14:paraId="4F0B5F3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Čim skupine donesu odluku, zajednička lista koju sastave podnosi </w:t>
            </w:r>
            <w:r w:rsidRPr="00365ACC">
              <w:rPr>
                <w:rFonts w:asciiTheme="minorHAnsi" w:hAnsiTheme="minorHAnsi" w:cstheme="minorHAnsi"/>
                <w:sz w:val="28"/>
                <w:szCs w:val="28"/>
              </w:rPr>
              <w:lastRenderedPageBreak/>
              <w:t>se pisanim putem tajništvu Predsjedništva.</w:t>
            </w:r>
          </w:p>
        </w:tc>
      </w:tr>
      <w:tr w:rsidRPr="00365ACC" w:rsidR="002247F8" w:rsidTr="00080033" w14:paraId="04AD2F96" w14:textId="77777777">
        <w:trPr>
          <w:gridAfter w:val="1"/>
          <w:wAfter w:w="77" w:type="dxa"/>
        </w:trPr>
        <w:tc>
          <w:tcPr>
            <w:tcW w:w="4462" w:type="dxa"/>
          </w:tcPr>
          <w:p w:rsidRPr="00365ACC" w:rsidR="002247F8" w:rsidP="002247F8" w:rsidRDefault="002247F8" w14:paraId="78C0AA22" w14:textId="77777777">
            <w:pPr>
              <w:pStyle w:val="Heading1"/>
              <w:numPr>
                <w:ilvl w:val="0"/>
                <w:numId w:val="12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Osim toga, najmanje 25 članova izbornom povjerenstvu može podnijeti i alternativne potpune liste članova.</w:t>
            </w:r>
          </w:p>
        </w:tc>
        <w:tc>
          <w:tcPr>
            <w:tcW w:w="4462" w:type="dxa"/>
          </w:tcPr>
          <w:p w:rsidRPr="00365ACC" w:rsidR="002247F8" w:rsidP="00A20B1A" w:rsidRDefault="002247F8" w14:paraId="124BE56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Eventualne alternativne potpune liste članova podnose se tajništvu Predsjedništva pisanim putem najkasnije 24 sata prije početka prve sjednice Skupštine.</w:t>
            </w:r>
          </w:p>
        </w:tc>
      </w:tr>
      <w:tr w:rsidRPr="00365ACC" w:rsidR="002247F8" w:rsidTr="00080033" w14:paraId="36DB5996" w14:textId="77777777">
        <w:trPr>
          <w:gridAfter w:val="1"/>
          <w:wAfter w:w="77" w:type="dxa"/>
        </w:trPr>
        <w:tc>
          <w:tcPr>
            <w:tcW w:w="4462" w:type="dxa"/>
          </w:tcPr>
          <w:p w:rsidRPr="00365ACC" w:rsidR="002247F8" w:rsidP="002247F8" w:rsidRDefault="002247F8" w14:paraId="03074EAF" w14:textId="77777777">
            <w:pPr>
              <w:pStyle w:val="Heading1"/>
              <w:numPr>
                <w:ilvl w:val="0"/>
                <w:numId w:val="12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Izborno povjerenstvo najprije Skupštini na glasanje dostavlja zajedničku listu koju su predložile skupine. Također joj, eventualno, dostavlja alternativne liste.</w:t>
            </w:r>
          </w:p>
        </w:tc>
        <w:tc>
          <w:tcPr>
            <w:tcW w:w="4462" w:type="dxa"/>
          </w:tcPr>
          <w:p w:rsidRPr="00365ACC" w:rsidR="002247F8" w:rsidP="00A20B1A" w:rsidRDefault="002247F8" w14:paraId="4A624419" w14:textId="77777777">
            <w:pPr>
              <w:pStyle w:val="Heading1"/>
              <w:numPr>
                <w:ilvl w:val="0"/>
                <w:numId w:val="0"/>
              </w:numPr>
              <w:outlineLvl w:val="0"/>
              <w:rPr>
                <w:rFonts w:asciiTheme="minorHAnsi" w:hAnsiTheme="minorHAnsi" w:cstheme="minorHAnsi"/>
                <w:sz w:val="28"/>
                <w:szCs w:val="28"/>
                <w:lang w:val="en-GB"/>
              </w:rPr>
            </w:pPr>
          </w:p>
        </w:tc>
      </w:tr>
      <w:tr w:rsidRPr="00365ACC" w:rsidR="002247F8" w:rsidTr="00080033" w14:paraId="6FE5E82F" w14:textId="77777777">
        <w:trPr>
          <w:gridAfter w:val="1"/>
          <w:wAfter w:w="77" w:type="dxa"/>
        </w:trPr>
        <w:tc>
          <w:tcPr>
            <w:tcW w:w="4462" w:type="dxa"/>
          </w:tcPr>
          <w:p w:rsidRPr="00365ACC" w:rsidR="002247F8" w:rsidP="002247F8" w:rsidRDefault="002247F8" w14:paraId="1808AC8E" w14:textId="77777777">
            <w:pPr>
              <w:pStyle w:val="Heading1"/>
              <w:numPr>
                <w:ilvl w:val="0"/>
                <w:numId w:val="12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Da bi bile stavljene na glasanje u Skupštini, liste moraju biti u skladu s odredbama pravila 1. stavka 5. i pravila 41. te im moraju biti priložene izjave svih kandidata o prihvaćanju kandidature s naznakom položaja za koji se prijavljuju.</w:t>
            </w:r>
          </w:p>
        </w:tc>
        <w:tc>
          <w:tcPr>
            <w:tcW w:w="4462" w:type="dxa"/>
          </w:tcPr>
          <w:p w:rsidRPr="00365ACC" w:rsidR="002247F8" w:rsidP="00A20B1A" w:rsidRDefault="002247F8" w14:paraId="1FD08DFE" w14:textId="77777777">
            <w:pPr>
              <w:rPr>
                <w:rFonts w:asciiTheme="minorHAnsi" w:hAnsiTheme="minorHAnsi" w:cstheme="minorHAnsi"/>
                <w:sz w:val="28"/>
                <w:szCs w:val="28"/>
              </w:rPr>
            </w:pPr>
            <w:r w:rsidRPr="00365ACC">
              <w:rPr>
                <w:rFonts w:asciiTheme="minorHAnsi" w:hAnsiTheme="minorHAnsi" w:cstheme="minorHAnsi"/>
                <w:sz w:val="28"/>
                <w:szCs w:val="28"/>
              </w:rPr>
              <w:t>Listi koja se tajništvu Predsjedništva podnosi u elektroničkom obliku prilaže se izjava svakog kandidata o prihvaćanju kandidature, poslana elektroničkom poštom s njegove osobne adrese.</w:t>
            </w:r>
          </w:p>
          <w:p w:rsidRPr="00365ACC" w:rsidR="002247F8" w:rsidP="00A20B1A" w:rsidRDefault="002247F8" w14:paraId="1EE40AEA" w14:textId="77777777">
            <w:pPr>
              <w:rPr>
                <w:rFonts w:asciiTheme="minorHAnsi" w:hAnsiTheme="minorHAnsi" w:cstheme="minorHAnsi"/>
                <w:sz w:val="28"/>
                <w:szCs w:val="28"/>
                <w:lang w:val="en-GB"/>
              </w:rPr>
            </w:pPr>
          </w:p>
          <w:p w:rsidRPr="00365ACC" w:rsidR="002247F8" w:rsidP="00A20B1A" w:rsidRDefault="002247F8" w14:paraId="2D836AFB" w14:textId="77777777">
            <w:pPr>
              <w:rPr>
                <w:rFonts w:asciiTheme="minorHAnsi" w:hAnsiTheme="minorHAnsi" w:cstheme="minorHAnsi"/>
                <w:sz w:val="28"/>
                <w:szCs w:val="28"/>
              </w:rPr>
            </w:pPr>
            <w:r w:rsidRPr="00365ACC">
              <w:rPr>
                <w:rFonts w:asciiTheme="minorHAnsi" w:hAnsiTheme="minorHAnsi" w:cstheme="minorHAnsi"/>
                <w:sz w:val="28"/>
                <w:szCs w:val="28"/>
              </w:rPr>
              <w:t>Lista koja se tajništvu Predsjedništva podnosi u papirnatom obliku sadržava potpise kandidata. Potpis je jednakovrijedan izjavi o prihvaćanju kandidature. Ako se kandidat ne može potpisati na listu, izjavu o prihvaćanju kandidature može poslati sa svoje osobne elektroničke adrese.</w:t>
            </w:r>
          </w:p>
          <w:p w:rsidRPr="00365ACC" w:rsidR="002247F8" w:rsidP="00A20B1A" w:rsidRDefault="002247F8" w14:paraId="25ABECF6" w14:textId="77777777">
            <w:pPr>
              <w:rPr>
                <w:rFonts w:asciiTheme="minorHAnsi" w:hAnsiTheme="minorHAnsi" w:cstheme="minorHAnsi"/>
                <w:sz w:val="28"/>
                <w:szCs w:val="28"/>
                <w:lang w:val="en-GB"/>
              </w:rPr>
            </w:pPr>
          </w:p>
          <w:p w:rsidRPr="00365ACC" w:rsidR="002247F8" w:rsidP="00A20B1A" w:rsidRDefault="002247F8" w14:paraId="4FAE61AC" w14:textId="77777777">
            <w:pPr>
              <w:rPr>
                <w:rFonts w:asciiTheme="minorHAnsi" w:hAnsiTheme="minorHAnsi" w:cstheme="minorHAnsi"/>
                <w:sz w:val="28"/>
                <w:szCs w:val="28"/>
                <w:u w:val="single"/>
              </w:rPr>
            </w:pPr>
            <w:r w:rsidRPr="00365ACC">
              <w:rPr>
                <w:rFonts w:asciiTheme="minorHAnsi" w:hAnsiTheme="minorHAnsi" w:cstheme="minorHAnsi"/>
                <w:sz w:val="28"/>
                <w:szCs w:val="28"/>
              </w:rPr>
              <w:lastRenderedPageBreak/>
              <w:t>Na listi u svakom slučaju moraju biti naznačeni položaji za koje se kandidati prijavljuju.</w:t>
            </w:r>
          </w:p>
        </w:tc>
      </w:tr>
      <w:tr w:rsidRPr="00365ACC" w:rsidR="002247F8" w:rsidTr="00080033" w14:paraId="4838B37E" w14:textId="77777777">
        <w:trPr>
          <w:gridAfter w:val="1"/>
          <w:wAfter w:w="77" w:type="dxa"/>
        </w:trPr>
        <w:tc>
          <w:tcPr>
            <w:tcW w:w="4462" w:type="dxa"/>
          </w:tcPr>
          <w:p w:rsidRPr="00365ACC" w:rsidR="002247F8" w:rsidP="002247F8" w:rsidRDefault="002247F8" w14:paraId="6209581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1B849444"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3A99C31E" w14:textId="77777777">
        <w:trPr>
          <w:gridAfter w:val="1"/>
          <w:wAfter w:w="77" w:type="dxa"/>
        </w:trPr>
        <w:tc>
          <w:tcPr>
            <w:tcW w:w="4462" w:type="dxa"/>
          </w:tcPr>
          <w:p w:rsidRPr="00365ACC" w:rsidR="002247F8" w:rsidP="002247F8" w:rsidRDefault="002247F8" w14:paraId="424ACAD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40. – Izbor članova Predsjedništva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"IZBORI: Uže predsjedništvo i Predsjedništvo Odbora" \t "40., 41."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"POTREBNA VEĆINA: A) za izbor: PREDSJEDNIŠTVO ODBORA: članovi" \t "40."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"POTREBNA VEĆINA: A) za izbor: PREDSJEDNIŠTVO ODBORA: predsjednik" \t "40."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"POTREBNA VEĆINA: A) za izbor: PREDSJEDNIŠTVO ODBORA: potpredsjednik" \t "40."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A55047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DBB2A90" w14:textId="77777777">
        <w:trPr>
          <w:gridAfter w:val="1"/>
          <w:wAfter w:w="77" w:type="dxa"/>
        </w:trPr>
        <w:tc>
          <w:tcPr>
            <w:tcW w:w="4462" w:type="dxa"/>
          </w:tcPr>
          <w:p w:rsidRPr="00365ACC" w:rsidR="002247F8" w:rsidP="002247F8" w:rsidRDefault="002247F8" w14:paraId="37DF26F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Postupak izbora članova Predsjedništva odvija se u fazama, a po potrebi se provodi više krugova glasanja, i to sljedećim redoslijedom: </w:t>
            </w:r>
          </w:p>
        </w:tc>
        <w:tc>
          <w:tcPr>
            <w:tcW w:w="4462" w:type="dxa"/>
          </w:tcPr>
          <w:p w:rsidRPr="00365ACC" w:rsidR="002247F8" w:rsidP="00A20B1A" w:rsidRDefault="002247F8" w14:paraId="06E6E678"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365ACC" w:rsidR="002247F8" w:rsidP="00A20B1A" w:rsidRDefault="002247F8" w14:paraId="63242C0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0232F60" w14:textId="77777777">
        <w:trPr>
          <w:gridAfter w:val="1"/>
          <w:wAfter w:w="77" w:type="dxa"/>
        </w:trPr>
        <w:tc>
          <w:tcPr>
            <w:tcW w:w="4462" w:type="dxa"/>
          </w:tcPr>
          <w:p w:rsidRPr="00365ACC" w:rsidR="002247F8" w:rsidP="002247F8" w:rsidRDefault="002247F8" w14:paraId="105CE4D4" w14:textId="77777777">
            <w:pPr>
              <w:pStyle w:val="Heading1"/>
              <w:numPr>
                <w:ilvl w:val="0"/>
                <w:numId w:val="13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prvoj fazi, Skupština odlučuje o listi ili listama kandidata za Predsjedništvo.</w:t>
            </w:r>
          </w:p>
        </w:tc>
        <w:tc>
          <w:tcPr>
            <w:tcW w:w="4462" w:type="dxa"/>
          </w:tcPr>
          <w:p w:rsidRPr="00365ACC" w:rsidR="002247F8" w:rsidP="00A20B1A" w:rsidRDefault="002247F8" w14:paraId="56C35F1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41D1715" w14:textId="77777777">
        <w:trPr>
          <w:gridAfter w:val="1"/>
          <w:wAfter w:w="77" w:type="dxa"/>
        </w:trPr>
        <w:tc>
          <w:tcPr>
            <w:tcW w:w="4462" w:type="dxa"/>
          </w:tcPr>
          <w:p w:rsidRPr="00365ACC" w:rsidR="002247F8" w:rsidP="002247F8" w:rsidRDefault="002247F8" w14:paraId="00DD36B1"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365ACC">
              <w:rPr>
                <w:rFonts w:cstheme="minorHAnsi"/>
                <w:sz w:val="28"/>
                <w:szCs w:val="28"/>
              </w:rPr>
              <w:t xml:space="preserve">Najprije se glasa o zajedničkoj listi koju predstave skupine. </w:t>
            </w:r>
          </w:p>
        </w:tc>
        <w:tc>
          <w:tcPr>
            <w:tcW w:w="4462" w:type="dxa"/>
          </w:tcPr>
          <w:p w:rsidRPr="00365ACC" w:rsidR="002247F8" w:rsidP="00A20B1A" w:rsidRDefault="002247F8" w14:paraId="4187DC59"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48D523F1" w14:textId="77777777">
        <w:trPr>
          <w:gridAfter w:val="1"/>
          <w:wAfter w:w="77" w:type="dxa"/>
        </w:trPr>
        <w:tc>
          <w:tcPr>
            <w:tcW w:w="4462" w:type="dxa"/>
          </w:tcPr>
          <w:p w:rsidRPr="00365ACC" w:rsidR="002247F8" w:rsidP="002247F8" w:rsidRDefault="002247F8" w14:paraId="3B0B29EA" w14:textId="77777777">
            <w:pPr>
              <w:widowControl w:val="0"/>
              <w:adjustRightInd w:val="0"/>
              <w:snapToGrid w:val="0"/>
              <w:ind w:left="567"/>
              <w:rPr>
                <w:rFonts w:asciiTheme="minorHAnsi" w:hAnsiTheme="minorHAnsi" w:cstheme="minorHAnsi"/>
                <w:sz w:val="28"/>
                <w:szCs w:val="28"/>
              </w:rPr>
            </w:pPr>
            <w:r w:rsidRPr="00365ACC">
              <w:rPr>
                <w:rFonts w:asciiTheme="minorHAnsi" w:hAnsiTheme="minorHAnsi" w:cstheme="minorHAnsi"/>
                <w:sz w:val="28"/>
                <w:szCs w:val="28"/>
              </w:rPr>
              <w:t>Ako više od dvije trećine članova Odbora glasa za taj prijedlog, Predsjedništvo se smatra izabranim.</w:t>
            </w:r>
          </w:p>
        </w:tc>
        <w:tc>
          <w:tcPr>
            <w:tcW w:w="4462" w:type="dxa"/>
          </w:tcPr>
          <w:p w:rsidRPr="00365ACC" w:rsidR="002247F8" w:rsidP="00A20B1A" w:rsidRDefault="002247F8" w14:paraId="3653D31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0057ABA" w14:textId="77777777">
        <w:trPr>
          <w:gridAfter w:val="1"/>
          <w:wAfter w:w="77" w:type="dxa"/>
        </w:trPr>
        <w:tc>
          <w:tcPr>
            <w:tcW w:w="4462" w:type="dxa"/>
          </w:tcPr>
          <w:p w:rsidRPr="00365ACC" w:rsidR="002247F8" w:rsidP="002247F8" w:rsidRDefault="002247F8" w14:paraId="33D0BC8D"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365ACC">
              <w:rPr>
                <w:rFonts w:cstheme="minorHAnsi"/>
                <w:sz w:val="28"/>
                <w:szCs w:val="28"/>
              </w:rPr>
              <w:t>Ako zajednička lista ne dobije potrebnu većinu, glasa se o eventualnoj alternativnoj listi ili alternativnim listama, i to prema redoslijedu o kojem odlučuje izborno povjerenstvo.</w:t>
            </w:r>
          </w:p>
        </w:tc>
        <w:tc>
          <w:tcPr>
            <w:tcW w:w="4462" w:type="dxa"/>
          </w:tcPr>
          <w:p w:rsidRPr="00365ACC" w:rsidR="002247F8" w:rsidP="00A20B1A" w:rsidRDefault="002247F8" w14:paraId="69DE4B8E"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75163CE6" w14:textId="77777777">
        <w:trPr>
          <w:gridAfter w:val="1"/>
          <w:wAfter w:w="77" w:type="dxa"/>
        </w:trPr>
        <w:tc>
          <w:tcPr>
            <w:tcW w:w="4462" w:type="dxa"/>
          </w:tcPr>
          <w:p w:rsidRPr="00365ACC" w:rsidR="002247F8" w:rsidP="002247F8" w:rsidRDefault="002247F8" w14:paraId="3D41F9E0" w14:textId="77777777">
            <w:pPr>
              <w:widowControl w:val="0"/>
              <w:adjustRightInd w:val="0"/>
              <w:snapToGrid w:val="0"/>
              <w:ind w:left="567"/>
              <w:rPr>
                <w:rFonts w:asciiTheme="minorHAnsi" w:hAnsiTheme="minorHAnsi" w:cstheme="minorHAnsi"/>
                <w:sz w:val="28"/>
                <w:szCs w:val="28"/>
              </w:rPr>
            </w:pPr>
            <w:r w:rsidRPr="00365ACC">
              <w:rPr>
                <w:rFonts w:asciiTheme="minorHAnsi" w:hAnsiTheme="minorHAnsi" w:cstheme="minorHAnsi"/>
                <w:sz w:val="28"/>
                <w:szCs w:val="28"/>
              </w:rPr>
              <w:t>Ako više od dvije trećine članova Odbora glasa za taj prijedlog, Predsjedništvo se smatra izabranim.</w:t>
            </w:r>
          </w:p>
        </w:tc>
        <w:tc>
          <w:tcPr>
            <w:tcW w:w="4462" w:type="dxa"/>
          </w:tcPr>
          <w:p w:rsidRPr="00365ACC" w:rsidR="002247F8" w:rsidP="00A20B1A" w:rsidRDefault="002247F8" w14:paraId="271BEB1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0CC38EC" w14:textId="77777777">
        <w:trPr>
          <w:gridAfter w:val="1"/>
          <w:wAfter w:w="77" w:type="dxa"/>
        </w:trPr>
        <w:tc>
          <w:tcPr>
            <w:tcW w:w="4462" w:type="dxa"/>
          </w:tcPr>
          <w:p w:rsidRPr="00365ACC" w:rsidR="002247F8" w:rsidP="002247F8" w:rsidRDefault="002247F8" w14:paraId="712B2D33"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365ACC">
              <w:rPr>
                <w:rFonts w:cstheme="minorHAnsi"/>
                <w:sz w:val="28"/>
                <w:szCs w:val="28"/>
              </w:rPr>
              <w:t xml:space="preserve">Ako nijedna lista podnesena Skupštini ne dobije potrebnu većinu glasova, održava se drugi krug glasanja u skladu s </w:t>
            </w:r>
            <w:r w:rsidRPr="00365ACC">
              <w:rPr>
                <w:rFonts w:cstheme="minorHAnsi"/>
                <w:sz w:val="28"/>
                <w:szCs w:val="28"/>
              </w:rPr>
              <w:lastRenderedPageBreak/>
              <w:t xml:space="preserve">postupkom utvrđenim u točkama (a) i (b). </w:t>
            </w:r>
          </w:p>
        </w:tc>
        <w:tc>
          <w:tcPr>
            <w:tcW w:w="4462" w:type="dxa"/>
          </w:tcPr>
          <w:p w:rsidRPr="00365ACC" w:rsidR="002247F8" w:rsidP="00A20B1A" w:rsidRDefault="002247F8" w14:paraId="2072023A"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28597BB6" w14:textId="77777777">
        <w:trPr>
          <w:gridAfter w:val="1"/>
          <w:wAfter w:w="77" w:type="dxa"/>
        </w:trPr>
        <w:tc>
          <w:tcPr>
            <w:tcW w:w="4462" w:type="dxa"/>
          </w:tcPr>
          <w:p w:rsidRPr="00365ACC" w:rsidR="002247F8" w:rsidP="002247F8" w:rsidRDefault="002247F8" w14:paraId="45B08502" w14:textId="77777777">
            <w:pPr>
              <w:widowControl w:val="0"/>
              <w:adjustRightInd w:val="0"/>
              <w:snapToGrid w:val="0"/>
              <w:ind w:left="567"/>
              <w:rPr>
                <w:rFonts w:asciiTheme="minorHAnsi" w:hAnsiTheme="minorHAnsi" w:cstheme="minorHAnsi"/>
                <w:sz w:val="28"/>
                <w:szCs w:val="28"/>
              </w:rPr>
            </w:pPr>
            <w:r w:rsidRPr="00365ACC">
              <w:rPr>
                <w:rFonts w:asciiTheme="minorHAnsi" w:hAnsiTheme="minorHAnsi" w:cstheme="minorHAnsi"/>
                <w:sz w:val="28"/>
                <w:szCs w:val="28"/>
              </w:rPr>
              <w:t>U tom slučaju potrebnu većinu čini više od polovine članova Odbora.</w:t>
            </w:r>
          </w:p>
        </w:tc>
        <w:tc>
          <w:tcPr>
            <w:tcW w:w="4462" w:type="dxa"/>
          </w:tcPr>
          <w:p w:rsidRPr="00365ACC" w:rsidR="002247F8" w:rsidP="00A20B1A" w:rsidRDefault="002247F8" w14:paraId="1FEB7E5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3D7FA4A" w14:textId="77777777">
        <w:trPr>
          <w:gridAfter w:val="1"/>
          <w:wAfter w:w="77" w:type="dxa"/>
        </w:trPr>
        <w:tc>
          <w:tcPr>
            <w:tcW w:w="4462" w:type="dxa"/>
          </w:tcPr>
          <w:p w:rsidRPr="00365ACC" w:rsidR="002247F8" w:rsidP="002247F8" w:rsidRDefault="002247F8" w14:paraId="0BEBB4E2"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365ACC">
              <w:rPr>
                <w:rFonts w:cstheme="minorHAnsi"/>
                <w:sz w:val="28"/>
                <w:szCs w:val="28"/>
              </w:rPr>
              <w:t>Ako ni u drugom krugu nijedna lista ne dobije potrebnu novu većinu, sjednica se prekida i odgađa za neko drugo vrijeme.</w:t>
            </w:r>
          </w:p>
        </w:tc>
        <w:tc>
          <w:tcPr>
            <w:tcW w:w="4462" w:type="dxa"/>
          </w:tcPr>
          <w:p w:rsidRPr="00365ACC" w:rsidR="002247F8" w:rsidP="00A20B1A" w:rsidRDefault="002247F8" w14:paraId="6C870BAE"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756FF044" w14:textId="77777777">
        <w:trPr>
          <w:gridAfter w:val="1"/>
          <w:wAfter w:w="77" w:type="dxa"/>
        </w:trPr>
        <w:tc>
          <w:tcPr>
            <w:tcW w:w="4462" w:type="dxa"/>
          </w:tcPr>
          <w:p w:rsidRPr="00365ACC" w:rsidR="002247F8" w:rsidP="002247F8" w:rsidRDefault="002247F8" w14:paraId="5FA9A7E5" w14:textId="77777777">
            <w:pPr>
              <w:widowControl w:val="0"/>
              <w:adjustRightInd w:val="0"/>
              <w:snapToGrid w:val="0"/>
              <w:ind w:left="567"/>
              <w:rPr>
                <w:rFonts w:asciiTheme="minorHAnsi" w:hAnsiTheme="minorHAnsi" w:cstheme="minorHAnsi"/>
                <w:sz w:val="28"/>
                <w:szCs w:val="28"/>
              </w:rPr>
            </w:pPr>
            <w:r w:rsidRPr="00365ACC">
              <w:rPr>
                <w:rFonts w:asciiTheme="minorHAnsi" w:hAnsiTheme="minorHAnsi" w:cstheme="minorHAnsi"/>
                <w:sz w:val="28"/>
                <w:szCs w:val="28"/>
              </w:rPr>
              <w:t>Kad se sjednica nastavi, održava se treći krug u skladu s postupkom utvrđenim u točkama (a) i (b).</w:t>
            </w:r>
          </w:p>
        </w:tc>
        <w:tc>
          <w:tcPr>
            <w:tcW w:w="4462" w:type="dxa"/>
          </w:tcPr>
          <w:p w:rsidRPr="00365ACC" w:rsidR="002247F8" w:rsidP="00A20B1A" w:rsidRDefault="002247F8" w14:paraId="0A9AF32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C474583" w14:textId="77777777">
        <w:trPr>
          <w:gridAfter w:val="1"/>
          <w:wAfter w:w="77" w:type="dxa"/>
        </w:trPr>
        <w:tc>
          <w:tcPr>
            <w:tcW w:w="4462" w:type="dxa"/>
          </w:tcPr>
          <w:p w:rsidRPr="00365ACC" w:rsidR="002247F8" w:rsidP="002247F8" w:rsidRDefault="002247F8" w14:paraId="6261689F" w14:textId="77777777">
            <w:pPr>
              <w:widowControl w:val="0"/>
              <w:adjustRightInd w:val="0"/>
              <w:snapToGrid w:val="0"/>
              <w:ind w:left="567"/>
              <w:rPr>
                <w:rFonts w:asciiTheme="minorHAnsi" w:hAnsiTheme="minorHAnsi" w:cstheme="minorHAnsi"/>
                <w:sz w:val="28"/>
                <w:szCs w:val="28"/>
              </w:rPr>
            </w:pPr>
            <w:r w:rsidRPr="00365ACC">
              <w:rPr>
                <w:rFonts w:asciiTheme="minorHAnsi" w:hAnsiTheme="minorHAnsi" w:cstheme="minorHAnsi"/>
                <w:sz w:val="28"/>
                <w:szCs w:val="28"/>
              </w:rPr>
              <w:t>U tom slučaju potrebnu većinu čini više od polovine prisutnih ili zastupljenih članova.</w:t>
            </w:r>
          </w:p>
        </w:tc>
        <w:tc>
          <w:tcPr>
            <w:tcW w:w="4462" w:type="dxa"/>
          </w:tcPr>
          <w:p w:rsidRPr="00365ACC" w:rsidR="002247F8" w:rsidP="00A20B1A" w:rsidRDefault="002247F8" w14:paraId="4DF788C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8C3A5E3" w14:textId="77777777">
        <w:trPr>
          <w:gridAfter w:val="1"/>
          <w:wAfter w:w="77" w:type="dxa"/>
        </w:trPr>
        <w:tc>
          <w:tcPr>
            <w:tcW w:w="4462" w:type="dxa"/>
          </w:tcPr>
          <w:p w:rsidRPr="00365ACC" w:rsidR="002247F8" w:rsidP="002247F8" w:rsidRDefault="002247F8" w14:paraId="454278CC" w14:textId="77777777">
            <w:pPr>
              <w:pStyle w:val="Heading1"/>
              <w:numPr>
                <w:ilvl w:val="0"/>
                <w:numId w:val="13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Nakon što Skupština usvoji listu članova Predsjedništva, slijedi druga faza, u kojoj Skupština na položaje u Predsjedništvu bira članove koji nisu predsjednici skupina, održavajući po potrebi više od jednog kruga glasanja, i to pod sljedećim uvjetima:</w:t>
            </w:r>
          </w:p>
        </w:tc>
        <w:tc>
          <w:tcPr>
            <w:tcW w:w="4462" w:type="dxa"/>
          </w:tcPr>
          <w:p w:rsidRPr="00365ACC" w:rsidR="002247F8" w:rsidP="00A20B1A" w:rsidRDefault="002247F8" w14:paraId="22210B8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334455B" w14:textId="77777777">
        <w:trPr>
          <w:gridAfter w:val="1"/>
          <w:wAfter w:w="77" w:type="dxa"/>
        </w:trPr>
        <w:tc>
          <w:tcPr>
            <w:tcW w:w="4462" w:type="dxa"/>
          </w:tcPr>
          <w:p w:rsidRPr="00365ACC" w:rsidR="002247F8" w:rsidP="009D6F84" w:rsidRDefault="002247F8" w14:paraId="34BFD4A0" w14:textId="77777777">
            <w:pPr>
              <w:pStyle w:val="ListParagraph"/>
              <w:keepNext/>
              <w:keepLines/>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365ACC">
              <w:rPr>
                <w:rFonts w:cstheme="minorHAnsi"/>
                <w:sz w:val="28"/>
                <w:szCs w:val="28"/>
              </w:rPr>
              <w:t>Biraju se samo oni članovi Predsjedništva koji se nalaze na listi koju je prethodno usvojila Skupština.</w:t>
            </w:r>
          </w:p>
        </w:tc>
        <w:tc>
          <w:tcPr>
            <w:tcW w:w="4462" w:type="dxa"/>
          </w:tcPr>
          <w:p w:rsidRPr="00365ACC" w:rsidR="002247F8" w:rsidP="00A20B1A" w:rsidRDefault="002247F8" w14:paraId="3E4CCBD3" w14:textId="77777777">
            <w:pPr>
              <w:pStyle w:val="ListParagraph"/>
              <w:keepNext/>
              <w:keepLines/>
              <w:adjustRightInd w:val="0"/>
              <w:snapToGrid w:val="0"/>
              <w:spacing w:after="0" w:line="288" w:lineRule="auto"/>
              <w:ind w:left="0"/>
              <w:jc w:val="left"/>
              <w:rPr>
                <w:rFonts w:cstheme="minorHAnsi"/>
                <w:sz w:val="28"/>
                <w:szCs w:val="28"/>
              </w:rPr>
            </w:pPr>
          </w:p>
        </w:tc>
      </w:tr>
      <w:tr w:rsidRPr="00365ACC" w:rsidR="002247F8" w:rsidTr="00080033" w14:paraId="588CB692" w14:textId="77777777">
        <w:trPr>
          <w:gridAfter w:val="1"/>
          <w:wAfter w:w="77" w:type="dxa"/>
        </w:trPr>
        <w:tc>
          <w:tcPr>
            <w:tcW w:w="4462" w:type="dxa"/>
          </w:tcPr>
          <w:p w:rsidRPr="00365ACC" w:rsidR="002247F8" w:rsidP="002247F8" w:rsidRDefault="002247F8" w14:paraId="27557686"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365ACC">
              <w:rPr>
                <w:rFonts w:cstheme="minorHAnsi"/>
                <w:sz w:val="28"/>
                <w:szCs w:val="28"/>
              </w:rPr>
              <w:t xml:space="preserve">Glasa se sljedećim redoslijedom: </w:t>
            </w:r>
          </w:p>
        </w:tc>
        <w:tc>
          <w:tcPr>
            <w:tcW w:w="4462" w:type="dxa"/>
          </w:tcPr>
          <w:p w:rsidRPr="00365ACC" w:rsidR="002247F8" w:rsidP="00A20B1A" w:rsidRDefault="002247F8" w14:paraId="14B0AA94"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3777B020" w14:textId="77777777">
        <w:trPr>
          <w:gridAfter w:val="1"/>
          <w:wAfter w:w="77" w:type="dxa"/>
        </w:trPr>
        <w:tc>
          <w:tcPr>
            <w:tcW w:w="4462" w:type="dxa"/>
          </w:tcPr>
          <w:p w:rsidRPr="00365ACC" w:rsidR="002247F8" w:rsidP="00556956" w:rsidRDefault="002247F8" w14:paraId="2944F1D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sidRPr="00365ACC">
              <w:rPr>
                <w:rFonts w:cstheme="minorHAnsi"/>
                <w:sz w:val="28"/>
                <w:szCs w:val="28"/>
              </w:rPr>
              <w:t>izbor predsjednika Odbora;</w:t>
            </w:r>
          </w:p>
        </w:tc>
        <w:tc>
          <w:tcPr>
            <w:tcW w:w="4462" w:type="dxa"/>
          </w:tcPr>
          <w:p w:rsidRPr="00365ACC" w:rsidR="002247F8" w:rsidP="00A20B1A" w:rsidRDefault="002247F8" w14:paraId="54FE3658"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58510126" w14:textId="77777777">
        <w:trPr>
          <w:gridAfter w:val="1"/>
          <w:wAfter w:w="77" w:type="dxa"/>
        </w:trPr>
        <w:tc>
          <w:tcPr>
            <w:tcW w:w="4462" w:type="dxa"/>
          </w:tcPr>
          <w:p w:rsidRPr="00365ACC" w:rsidR="002247F8" w:rsidP="00556956" w:rsidRDefault="002247F8" w14:paraId="05AC938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sidRPr="00365ACC">
              <w:rPr>
                <w:rFonts w:cstheme="minorHAnsi"/>
                <w:sz w:val="28"/>
                <w:szCs w:val="28"/>
              </w:rPr>
              <w:t>izbor dvaju potpredsjednika Odbora;</w:t>
            </w:r>
          </w:p>
        </w:tc>
        <w:tc>
          <w:tcPr>
            <w:tcW w:w="4462" w:type="dxa"/>
          </w:tcPr>
          <w:p w:rsidRPr="00365ACC" w:rsidR="002247F8" w:rsidP="00A20B1A" w:rsidRDefault="002247F8" w14:paraId="48A40B44"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4F64EC9B" w14:textId="77777777">
        <w:trPr>
          <w:gridAfter w:val="1"/>
          <w:wAfter w:w="77" w:type="dxa"/>
        </w:trPr>
        <w:tc>
          <w:tcPr>
            <w:tcW w:w="4462" w:type="dxa"/>
          </w:tcPr>
          <w:p w:rsidRPr="00365ACC" w:rsidR="002247F8" w:rsidP="002247F8" w:rsidRDefault="002247F8" w14:paraId="36A5F9A7"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sidRPr="00365ACC">
              <w:rPr>
                <w:rFonts w:cstheme="minorHAnsi"/>
                <w:sz w:val="28"/>
                <w:szCs w:val="28"/>
              </w:rPr>
              <w:t xml:space="preserve">izbor predsjednikâ stručnih </w:t>
            </w:r>
            <w:r w:rsidRPr="00365ACC">
              <w:rPr>
                <w:rFonts w:cstheme="minorHAnsi"/>
                <w:sz w:val="28"/>
                <w:szCs w:val="28"/>
              </w:rPr>
              <w:lastRenderedPageBreak/>
              <w:t>skupina;</w:t>
            </w:r>
          </w:p>
        </w:tc>
        <w:tc>
          <w:tcPr>
            <w:tcW w:w="4462" w:type="dxa"/>
          </w:tcPr>
          <w:p w:rsidRPr="00365ACC" w:rsidR="002247F8" w:rsidP="00A20B1A" w:rsidRDefault="002247F8" w14:paraId="18675642"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03A0D5AD" w14:textId="77777777">
        <w:trPr>
          <w:gridAfter w:val="1"/>
          <w:wAfter w:w="77" w:type="dxa"/>
        </w:trPr>
        <w:tc>
          <w:tcPr>
            <w:tcW w:w="4462" w:type="dxa"/>
          </w:tcPr>
          <w:p w:rsidRPr="00365ACC" w:rsidR="002247F8" w:rsidP="002247F8" w:rsidRDefault="002247F8" w14:paraId="6DD5CCD9"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sidRPr="00365ACC">
              <w:rPr>
                <w:rFonts w:cstheme="minorHAnsi"/>
                <w:sz w:val="28"/>
                <w:szCs w:val="28"/>
              </w:rPr>
              <w:t>izbor predsjednika CCMI-ja.</w:t>
            </w:r>
          </w:p>
        </w:tc>
        <w:tc>
          <w:tcPr>
            <w:tcW w:w="4462" w:type="dxa"/>
          </w:tcPr>
          <w:p w:rsidRPr="00365ACC" w:rsidR="002247F8" w:rsidP="00A20B1A" w:rsidRDefault="002247F8" w14:paraId="3E20992B"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4602B0B5" w14:textId="77777777">
        <w:trPr>
          <w:gridAfter w:val="1"/>
          <w:wAfter w:w="77" w:type="dxa"/>
        </w:trPr>
        <w:tc>
          <w:tcPr>
            <w:tcW w:w="4462" w:type="dxa"/>
          </w:tcPr>
          <w:p w:rsidRPr="00365ACC" w:rsidR="002247F8" w:rsidP="002247F8" w:rsidRDefault="002247F8" w14:paraId="4C31F329"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365ACC">
              <w:rPr>
                <w:rFonts w:cstheme="minorHAnsi"/>
                <w:sz w:val="28"/>
                <w:szCs w:val="28"/>
              </w:rPr>
              <w:t>Većina se postiže ako više od polovine prisutnih ili zastupljenih članova glasa za.</w:t>
            </w:r>
          </w:p>
        </w:tc>
        <w:tc>
          <w:tcPr>
            <w:tcW w:w="4462" w:type="dxa"/>
          </w:tcPr>
          <w:p w:rsidRPr="00365ACC" w:rsidR="002247F8" w:rsidP="00A20B1A" w:rsidRDefault="002247F8" w14:paraId="334A5745"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268ABDAE" w14:textId="77777777">
        <w:trPr>
          <w:gridAfter w:val="1"/>
          <w:wAfter w:w="77" w:type="dxa"/>
        </w:trPr>
        <w:tc>
          <w:tcPr>
            <w:tcW w:w="4462" w:type="dxa"/>
          </w:tcPr>
          <w:p w:rsidRPr="00365ACC" w:rsidR="002247F8" w:rsidP="002247F8" w:rsidRDefault="002247F8" w14:paraId="7041E3E5"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365ACC">
              <w:rPr>
                <w:rFonts w:cstheme="minorHAnsi"/>
                <w:sz w:val="28"/>
                <w:szCs w:val="28"/>
              </w:rPr>
              <w:t>Ako tijekom glasanja nijedan kandidat ne dobije potrebnu većinu, održava se drugi krug, ali samo između dva kandidata koji su u prvom krugu glasanja dobili najviše glasova.</w:t>
            </w:r>
          </w:p>
        </w:tc>
        <w:tc>
          <w:tcPr>
            <w:tcW w:w="4462" w:type="dxa"/>
          </w:tcPr>
          <w:p w:rsidRPr="00365ACC" w:rsidR="002247F8" w:rsidP="00A20B1A" w:rsidRDefault="002247F8" w14:paraId="2AD0C7B9"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17799A3E" w14:textId="77777777">
        <w:trPr>
          <w:gridAfter w:val="1"/>
          <w:wAfter w:w="77" w:type="dxa"/>
        </w:trPr>
        <w:tc>
          <w:tcPr>
            <w:tcW w:w="4462" w:type="dxa"/>
          </w:tcPr>
          <w:p w:rsidRPr="00365ACC" w:rsidR="002247F8" w:rsidP="002247F8" w:rsidRDefault="002247F8" w14:paraId="339B7BE7" w14:textId="77777777">
            <w:pPr>
              <w:widowControl w:val="0"/>
              <w:adjustRightInd w:val="0"/>
              <w:snapToGrid w:val="0"/>
              <w:ind w:left="567"/>
              <w:rPr>
                <w:rFonts w:asciiTheme="minorHAnsi" w:hAnsiTheme="minorHAnsi" w:cstheme="minorHAnsi"/>
                <w:sz w:val="28"/>
                <w:szCs w:val="28"/>
              </w:rPr>
            </w:pPr>
            <w:r w:rsidRPr="00365ACC">
              <w:rPr>
                <w:rFonts w:asciiTheme="minorHAnsi" w:hAnsiTheme="minorHAnsi" w:cstheme="minorHAnsi"/>
                <w:sz w:val="28"/>
                <w:szCs w:val="28"/>
              </w:rPr>
              <w:t>Imenuje se kandidat koji dobije najveći broj glasova u drugom krugu glasanja.</w:t>
            </w:r>
          </w:p>
        </w:tc>
        <w:tc>
          <w:tcPr>
            <w:tcW w:w="4462" w:type="dxa"/>
          </w:tcPr>
          <w:p w:rsidRPr="00365ACC" w:rsidR="002247F8" w:rsidP="00A20B1A" w:rsidRDefault="002247F8" w14:paraId="6EED0F8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D0434B0" w14:textId="77777777">
        <w:trPr>
          <w:gridAfter w:val="1"/>
          <w:wAfter w:w="77" w:type="dxa"/>
        </w:trPr>
        <w:tc>
          <w:tcPr>
            <w:tcW w:w="4462" w:type="dxa"/>
          </w:tcPr>
          <w:p w:rsidRPr="00365ACC" w:rsidR="002247F8" w:rsidP="002247F8" w:rsidRDefault="002247F8" w14:paraId="2F1EFB17"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52936E8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05ED329" w14:textId="77777777">
        <w:trPr>
          <w:gridAfter w:val="1"/>
          <w:wAfter w:w="77" w:type="dxa"/>
        </w:trPr>
        <w:tc>
          <w:tcPr>
            <w:tcW w:w="4462" w:type="dxa"/>
          </w:tcPr>
          <w:p w:rsidRPr="00365ACC" w:rsidR="002247F8" w:rsidP="002247F8" w:rsidRDefault="002247F8" w14:paraId="2566499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41. – Uvjeti izbora članova Predsjedništva</w:t>
            </w:r>
          </w:p>
        </w:tc>
        <w:tc>
          <w:tcPr>
            <w:tcW w:w="4462" w:type="dxa"/>
          </w:tcPr>
          <w:p w:rsidRPr="00365ACC" w:rsidR="002247F8" w:rsidP="00A20B1A" w:rsidRDefault="002247F8" w14:paraId="6022C14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9CBBB0A" w14:textId="77777777">
        <w:trPr>
          <w:gridAfter w:val="1"/>
          <w:wAfter w:w="77" w:type="dxa"/>
        </w:trPr>
        <w:tc>
          <w:tcPr>
            <w:tcW w:w="4462" w:type="dxa"/>
          </w:tcPr>
          <w:p w:rsidRPr="00365ACC" w:rsidR="002247F8" w:rsidP="002247F8" w:rsidRDefault="002247F8" w14:paraId="40D78F1B" w14:textId="77777777">
            <w:pPr>
              <w:widowControl w:val="0"/>
              <w:adjustRightInd w:val="0"/>
              <w:snapToGrid w:val="0"/>
              <w:jc w:val="left"/>
              <w:rPr>
                <w:rFonts w:asciiTheme="minorHAnsi" w:hAnsiTheme="minorHAnsi" w:cstheme="minorHAnsi"/>
                <w:sz w:val="28"/>
                <w:szCs w:val="28"/>
              </w:rPr>
            </w:pPr>
            <w:r w:rsidRPr="00365ACC">
              <w:rPr>
                <w:rFonts w:asciiTheme="minorHAnsi" w:hAnsiTheme="minorHAnsi" w:cstheme="minorHAnsi"/>
                <w:sz w:val="28"/>
                <w:szCs w:val="28"/>
              </w:rPr>
              <w:t>Da bi bio valjan, izbor članova Predsjedništva mora se odvijati u skladu sa sljedećim uvjetima:</w:t>
            </w:r>
          </w:p>
        </w:tc>
        <w:tc>
          <w:tcPr>
            <w:tcW w:w="4462" w:type="dxa"/>
          </w:tcPr>
          <w:p w:rsidRPr="00365ACC" w:rsidR="002247F8" w:rsidP="00A20B1A" w:rsidRDefault="002247F8" w14:paraId="2899D607"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365ACC" w:rsidR="002247F8" w:rsidP="00A20B1A" w:rsidRDefault="002247F8" w14:paraId="30B48E81"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547CB0D" w14:textId="77777777">
        <w:trPr>
          <w:gridAfter w:val="1"/>
          <w:wAfter w:w="77" w:type="dxa"/>
        </w:trPr>
        <w:tc>
          <w:tcPr>
            <w:tcW w:w="4462" w:type="dxa"/>
          </w:tcPr>
          <w:p w:rsidRPr="00365ACC" w:rsidR="002247F8" w:rsidP="002247F8" w:rsidRDefault="002247F8" w14:paraId="37D32FBF" w14:textId="77777777">
            <w:pPr>
              <w:pStyle w:val="Heading1"/>
              <w:numPr>
                <w:ilvl w:val="0"/>
                <w:numId w:val="13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Sastav Predsjedništva mora biti u skladu s odredbama pravila 1. stavka 5. i odražavati geografsku ravnotežu i ukupnu ravnotežu među skupinama, s najmanje jednim, a najviše tri predstavnika po državi članici.</w:t>
            </w:r>
          </w:p>
        </w:tc>
        <w:tc>
          <w:tcPr>
            <w:tcW w:w="4462" w:type="dxa"/>
          </w:tcPr>
          <w:p w:rsidRPr="00365ACC" w:rsidR="002247F8" w:rsidP="00A20B1A" w:rsidRDefault="002247F8" w14:paraId="3BDB864F" w14:textId="77777777">
            <w:pPr>
              <w:rPr>
                <w:rFonts w:asciiTheme="minorHAnsi" w:hAnsiTheme="minorHAnsi" w:cstheme="minorHAnsi"/>
                <w:iCs/>
                <w:sz w:val="28"/>
                <w:szCs w:val="28"/>
              </w:rPr>
            </w:pPr>
            <w:r w:rsidRPr="00365ACC">
              <w:rPr>
                <w:rFonts w:asciiTheme="minorHAnsi" w:hAnsiTheme="minorHAnsi" w:cstheme="minorHAnsi"/>
                <w:sz w:val="28"/>
                <w:szCs w:val="28"/>
              </w:rPr>
              <w:t>Sljedeće dužnosti ne smije obavljati ista osoba: predsjednik i potpredsjednik Odbora, predsjednik skupine, predsjednik i potpredsjednik stručne skupine i CCMI-ja te predsjednik i potpredsjednik promatračke skupine.</w:t>
            </w:r>
          </w:p>
          <w:p w:rsidRPr="00365ACC" w:rsidR="002247F8" w:rsidP="00A20B1A" w:rsidRDefault="002247F8" w14:paraId="6FBC48F5" w14:textId="77777777">
            <w:pPr>
              <w:rPr>
                <w:rFonts w:asciiTheme="minorHAnsi" w:hAnsiTheme="minorHAnsi" w:cstheme="minorHAnsi"/>
                <w:sz w:val="28"/>
                <w:szCs w:val="28"/>
              </w:rPr>
            </w:pPr>
            <w:r w:rsidRPr="00365ACC">
              <w:rPr>
                <w:rFonts w:asciiTheme="minorHAnsi" w:hAnsiTheme="minorHAnsi" w:cstheme="minorHAnsi"/>
                <w:i/>
                <w:sz w:val="28"/>
                <w:szCs w:val="28"/>
              </w:rPr>
              <w:t xml:space="preserve"> </w:t>
            </w:r>
          </w:p>
        </w:tc>
      </w:tr>
      <w:tr w:rsidRPr="00365ACC" w:rsidR="002247F8" w:rsidTr="00080033" w14:paraId="11018CE0" w14:textId="77777777">
        <w:trPr>
          <w:gridAfter w:val="1"/>
          <w:wAfter w:w="77" w:type="dxa"/>
        </w:trPr>
        <w:tc>
          <w:tcPr>
            <w:tcW w:w="4462" w:type="dxa"/>
          </w:tcPr>
          <w:p w:rsidRPr="00365ACC" w:rsidR="002247F8" w:rsidP="002247F8" w:rsidRDefault="002247F8" w14:paraId="4E4588DD" w14:textId="77777777">
            <w:pPr>
              <w:pStyle w:val="Heading1"/>
              <w:numPr>
                <w:ilvl w:val="0"/>
                <w:numId w:val="13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Za svako mandatno razdoblje od dvije i pol godine predsjednik Odbora </w:t>
            </w:r>
            <w:r w:rsidRPr="00365ACC">
              <w:rPr>
                <w:rFonts w:asciiTheme="minorHAnsi" w:hAnsiTheme="minorHAnsi" w:cstheme="minorHAnsi"/>
                <w:sz w:val="28"/>
                <w:szCs w:val="28"/>
              </w:rPr>
              <w:lastRenderedPageBreak/>
              <w:t>bira se naizmjence među članovima triju skupina.</w:t>
            </w:r>
          </w:p>
        </w:tc>
        <w:tc>
          <w:tcPr>
            <w:tcW w:w="4462" w:type="dxa"/>
          </w:tcPr>
          <w:p w:rsidRPr="00365ACC" w:rsidR="002247F8" w:rsidP="00A20B1A" w:rsidRDefault="002247F8" w14:paraId="5CA069A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3BA80B0" w14:textId="77777777">
        <w:trPr>
          <w:gridAfter w:val="1"/>
          <w:wAfter w:w="77" w:type="dxa"/>
        </w:trPr>
        <w:tc>
          <w:tcPr>
            <w:tcW w:w="4462" w:type="dxa"/>
          </w:tcPr>
          <w:p w:rsidRPr="00365ACC" w:rsidR="002247F8" w:rsidP="002247F8" w:rsidRDefault="002247F8" w14:paraId="03862E1E" w14:textId="77777777">
            <w:pPr>
              <w:pStyle w:val="Heading1"/>
              <w:numPr>
                <w:ilvl w:val="0"/>
                <w:numId w:val="13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Dva potpredsjednika pripadaju različitim skupinama i biraju se iz redova dviju skupina kojima predsjednik Odbora ne pripada.</w:t>
            </w:r>
          </w:p>
        </w:tc>
        <w:tc>
          <w:tcPr>
            <w:tcW w:w="4462" w:type="dxa"/>
          </w:tcPr>
          <w:p w:rsidRPr="00365ACC" w:rsidR="002247F8" w:rsidP="00A20B1A" w:rsidRDefault="002247F8" w14:paraId="4DA3E5F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D88B943" w14:textId="77777777">
        <w:trPr>
          <w:gridAfter w:val="1"/>
          <w:wAfter w:w="77" w:type="dxa"/>
        </w:trPr>
        <w:tc>
          <w:tcPr>
            <w:tcW w:w="4462" w:type="dxa"/>
          </w:tcPr>
          <w:p w:rsidRPr="00365ACC" w:rsidR="002247F8" w:rsidP="002247F8" w:rsidRDefault="002247F8" w14:paraId="44E7A3BF" w14:textId="77777777">
            <w:pPr>
              <w:pStyle w:val="Heading1"/>
              <w:numPr>
                <w:ilvl w:val="0"/>
                <w:numId w:val="13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i potpredsjednici Odbora ne mogu biti ponovno izabrani na iste funkcije.</w:t>
            </w:r>
          </w:p>
        </w:tc>
        <w:tc>
          <w:tcPr>
            <w:tcW w:w="4462" w:type="dxa"/>
          </w:tcPr>
          <w:p w:rsidRPr="00365ACC" w:rsidR="002247F8" w:rsidP="00A20B1A" w:rsidRDefault="002247F8" w14:paraId="0581BEF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B223FBD" w14:textId="77777777">
        <w:trPr>
          <w:gridAfter w:val="1"/>
          <w:wAfter w:w="77" w:type="dxa"/>
        </w:trPr>
        <w:tc>
          <w:tcPr>
            <w:tcW w:w="4462" w:type="dxa"/>
          </w:tcPr>
          <w:p w:rsidRPr="00365ACC" w:rsidR="002247F8" w:rsidP="002247F8" w:rsidRDefault="002247F8" w14:paraId="613838DF" w14:textId="77777777">
            <w:pPr>
              <w:pStyle w:val="Heading1"/>
              <w:numPr>
                <w:ilvl w:val="0"/>
                <w:numId w:val="13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 razdoblju od dvije i pol godine neposredno nakon isteka mandata predsjednik Odbora ne može biti član Predsjedništva u svojstvu potpredsjednika Odbora ili predsjednika skupine, stručne skupine ili CCMI-ja.</w:t>
            </w:r>
          </w:p>
        </w:tc>
        <w:tc>
          <w:tcPr>
            <w:tcW w:w="4462" w:type="dxa"/>
          </w:tcPr>
          <w:p w:rsidRPr="00365ACC" w:rsidR="002247F8" w:rsidP="00A20B1A" w:rsidRDefault="002247F8" w14:paraId="44EAB4A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D0879F5" w14:textId="77777777">
        <w:trPr>
          <w:gridAfter w:val="1"/>
          <w:wAfter w:w="77" w:type="dxa"/>
        </w:trPr>
        <w:tc>
          <w:tcPr>
            <w:tcW w:w="4462" w:type="dxa"/>
          </w:tcPr>
          <w:p w:rsidRPr="00365ACC" w:rsidR="002247F8" w:rsidP="002247F8" w:rsidRDefault="002247F8" w14:paraId="6BF42F44" w14:textId="77777777">
            <w:pPr>
              <w:rPr>
                <w:rFonts w:asciiTheme="minorHAnsi" w:hAnsiTheme="minorHAnsi" w:cstheme="minorHAnsi"/>
                <w:sz w:val="28"/>
                <w:szCs w:val="28"/>
                <w:lang w:val="en-GB"/>
              </w:rPr>
            </w:pPr>
          </w:p>
        </w:tc>
        <w:tc>
          <w:tcPr>
            <w:tcW w:w="4462" w:type="dxa"/>
          </w:tcPr>
          <w:p w:rsidRPr="00365ACC" w:rsidR="002247F8" w:rsidP="00A20B1A" w:rsidRDefault="002247F8" w14:paraId="11C63C6A" w14:textId="77777777">
            <w:pPr>
              <w:jc w:val="left"/>
              <w:rPr>
                <w:rFonts w:asciiTheme="minorHAnsi" w:hAnsiTheme="minorHAnsi" w:cstheme="minorHAnsi"/>
                <w:sz w:val="28"/>
                <w:szCs w:val="28"/>
                <w:lang w:val="en-GB"/>
              </w:rPr>
            </w:pPr>
          </w:p>
        </w:tc>
      </w:tr>
      <w:tr w:rsidRPr="00365ACC" w:rsidR="002247F8" w:rsidTr="00080033" w14:paraId="06020627" w14:textId="77777777">
        <w:trPr>
          <w:gridAfter w:val="1"/>
          <w:wAfter w:w="77" w:type="dxa"/>
        </w:trPr>
        <w:tc>
          <w:tcPr>
            <w:tcW w:w="4462" w:type="dxa"/>
          </w:tcPr>
          <w:p w:rsidRPr="00365ACC" w:rsidR="002247F8" w:rsidP="002247F8" w:rsidRDefault="002247F8" w14:paraId="493BA8D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42. – Zamjenjivanje člana Predsjedništva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"PREDSJEDNIŠTVO ODBORA: zamjenjivanje člana" \t "42."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0C8E4E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05F3A05" w14:textId="77777777">
        <w:trPr>
          <w:gridAfter w:val="1"/>
          <w:wAfter w:w="77" w:type="dxa"/>
        </w:trPr>
        <w:tc>
          <w:tcPr>
            <w:tcW w:w="4462" w:type="dxa"/>
          </w:tcPr>
          <w:p w:rsidRPr="00365ACC" w:rsidR="002247F8" w:rsidP="002247F8" w:rsidRDefault="002247F8" w14:paraId="16B2BB4C" w14:textId="77777777">
            <w:pPr>
              <w:pStyle w:val="Heading1"/>
              <w:numPr>
                <w:ilvl w:val="0"/>
                <w:numId w:val="7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Ako se član Predsjedništva nađe u jednoj od situacija opisanih u pravilu 4. stavku 2., zamjenjuje se za preostali dio mandatnog razdoblja u skladu s uvjetima utvrđenima u pravilu 41.</w:t>
            </w:r>
          </w:p>
        </w:tc>
        <w:tc>
          <w:tcPr>
            <w:tcW w:w="4462" w:type="dxa"/>
          </w:tcPr>
          <w:p w:rsidRPr="00365ACC" w:rsidR="002247F8" w:rsidP="00A20B1A" w:rsidRDefault="002247F8" w14:paraId="61C7FDC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D16BEC6" w14:textId="77777777">
        <w:trPr>
          <w:gridAfter w:val="1"/>
          <w:wAfter w:w="77" w:type="dxa"/>
        </w:trPr>
        <w:tc>
          <w:tcPr>
            <w:tcW w:w="4462" w:type="dxa"/>
          </w:tcPr>
          <w:p w:rsidRPr="00365ACC" w:rsidR="002247F8" w:rsidP="002247F8" w:rsidRDefault="002247F8" w14:paraId="7041A848" w14:textId="77777777">
            <w:pPr>
              <w:pStyle w:val="Heading1"/>
              <w:numPr>
                <w:ilvl w:val="0"/>
                <w:numId w:val="7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 zamjeni glasa Skupština na temelju prijedloga skupine kojoj pripada član koji se zamjenjuje. Ako on ne pripada nijednoj skupini, prijedlog za zamjenu sastavljaju skupine.</w:t>
            </w:r>
          </w:p>
        </w:tc>
        <w:tc>
          <w:tcPr>
            <w:tcW w:w="4462" w:type="dxa"/>
          </w:tcPr>
          <w:p w:rsidRPr="00365ACC" w:rsidR="002247F8" w:rsidP="00A20B1A" w:rsidRDefault="002247F8" w14:paraId="21E1C38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1B9CCF3" w14:textId="77777777">
        <w:trPr>
          <w:gridAfter w:val="1"/>
          <w:wAfter w:w="77" w:type="dxa"/>
        </w:trPr>
        <w:tc>
          <w:tcPr>
            <w:tcW w:w="4462" w:type="dxa"/>
          </w:tcPr>
          <w:p w:rsidRPr="00365ACC" w:rsidR="002247F8" w:rsidP="002247F8" w:rsidRDefault="002247F8" w14:paraId="1CA19CA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Većina se postiže ako više od polovine prisutnih ili zastupljenih </w:t>
            </w:r>
            <w:r w:rsidRPr="00365ACC">
              <w:rPr>
                <w:rFonts w:asciiTheme="minorHAnsi" w:hAnsiTheme="minorHAnsi" w:cstheme="minorHAnsi"/>
                <w:sz w:val="28"/>
                <w:szCs w:val="28"/>
              </w:rPr>
              <w:lastRenderedPageBreak/>
              <w:t>članova glasa za.</w:t>
            </w:r>
          </w:p>
        </w:tc>
        <w:tc>
          <w:tcPr>
            <w:tcW w:w="4462" w:type="dxa"/>
          </w:tcPr>
          <w:p w:rsidRPr="00365ACC" w:rsidR="002247F8" w:rsidP="00A20B1A" w:rsidRDefault="002247F8" w14:paraId="7F02992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4E2A845" w14:textId="77777777">
        <w:trPr>
          <w:gridAfter w:val="1"/>
          <w:wAfter w:w="77" w:type="dxa"/>
        </w:trPr>
        <w:tc>
          <w:tcPr>
            <w:tcW w:w="4462" w:type="dxa"/>
          </w:tcPr>
          <w:p w:rsidRPr="00365ACC" w:rsidR="002247F8" w:rsidP="002247F8" w:rsidRDefault="002247F8" w14:paraId="6FF85C3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Ako tijekom glasanja kandidat kojeg je predložila predmetna skupina ne dobije potrebnu većinu, skupina podnosi nove prijedloge sve dok jedan kandidat ne bude izabran. </w:t>
            </w:r>
          </w:p>
        </w:tc>
        <w:tc>
          <w:tcPr>
            <w:tcW w:w="4462" w:type="dxa"/>
          </w:tcPr>
          <w:p w:rsidRPr="00365ACC" w:rsidR="002247F8" w:rsidP="00A20B1A" w:rsidRDefault="002247F8" w14:paraId="25F6B74C"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11A020D" w14:textId="77777777">
        <w:trPr>
          <w:gridAfter w:val="1"/>
          <w:wAfter w:w="77" w:type="dxa"/>
        </w:trPr>
        <w:tc>
          <w:tcPr>
            <w:tcW w:w="4462" w:type="dxa"/>
          </w:tcPr>
          <w:p w:rsidRPr="00365ACC" w:rsidR="002247F8" w:rsidP="002247F8" w:rsidRDefault="002247F8" w14:paraId="065E016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F67EDC8"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7A115A1C" w14:textId="77777777">
        <w:trPr>
          <w:gridAfter w:val="1"/>
          <w:wAfter w:w="77" w:type="dxa"/>
        </w:trPr>
        <w:tc>
          <w:tcPr>
            <w:tcW w:w="4462" w:type="dxa"/>
          </w:tcPr>
          <w:p w:rsidRPr="00365ACC" w:rsidR="002247F8" w:rsidP="002247F8" w:rsidRDefault="002247F8" w14:paraId="4DCD71E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2. dio – Postupak izbora za druge rukovodeće položaje</w:t>
            </w:r>
          </w:p>
        </w:tc>
        <w:tc>
          <w:tcPr>
            <w:tcW w:w="4462" w:type="dxa"/>
          </w:tcPr>
          <w:p w:rsidRPr="00365ACC" w:rsidR="002247F8" w:rsidP="00A20B1A" w:rsidRDefault="002247F8" w14:paraId="5D96B7A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B132624" w14:textId="77777777">
        <w:trPr>
          <w:gridAfter w:val="1"/>
          <w:wAfter w:w="77" w:type="dxa"/>
        </w:trPr>
        <w:tc>
          <w:tcPr>
            <w:tcW w:w="4462" w:type="dxa"/>
          </w:tcPr>
          <w:p w:rsidRPr="00365ACC" w:rsidR="002247F8" w:rsidP="002247F8" w:rsidRDefault="002247F8" w14:paraId="06BAE47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4ADAE86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9BE24C9" w14:textId="77777777">
        <w:trPr>
          <w:gridAfter w:val="1"/>
          <w:wAfter w:w="77" w:type="dxa"/>
        </w:trPr>
        <w:tc>
          <w:tcPr>
            <w:tcW w:w="4462" w:type="dxa"/>
          </w:tcPr>
          <w:p w:rsidRPr="00365ACC" w:rsidR="002247F8" w:rsidP="002247F8" w:rsidRDefault="002247F8" w14:paraId="38AB01A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43. – Postupak izbora za druge rukovodeće položaje koji provodi Skupština</w:t>
            </w:r>
            <w:bookmarkStart w:name="_Hlk127117543" w:id="42"/>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"IZBORI: rukovodeći položaji osim Predsjedništva" \t "43." \b </w:instrText>
            </w:r>
            <w:r w:rsidRPr="00365ACC">
              <w:rPr>
                <w:rFonts w:asciiTheme="minorHAnsi" w:hAnsiTheme="minorHAnsi" w:cstheme="minorHAnsi"/>
                <w:sz w:val="28"/>
                <w:szCs w:val="28"/>
              </w:rPr>
              <w:fldChar w:fldCharType="end"/>
            </w:r>
            <w:bookmarkEnd w:id="42"/>
          </w:p>
        </w:tc>
        <w:tc>
          <w:tcPr>
            <w:tcW w:w="4462" w:type="dxa"/>
          </w:tcPr>
          <w:p w:rsidRPr="00365ACC" w:rsidR="002247F8" w:rsidP="00A20B1A" w:rsidRDefault="002247F8" w14:paraId="136C387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9271CDB" w14:textId="77777777">
        <w:trPr>
          <w:gridAfter w:val="1"/>
          <w:wAfter w:w="77" w:type="dxa"/>
          <w:trHeight w:val="3249"/>
        </w:trPr>
        <w:tc>
          <w:tcPr>
            <w:tcW w:w="4462" w:type="dxa"/>
          </w:tcPr>
          <w:p w:rsidRPr="00365ACC" w:rsidR="002247F8" w:rsidP="002247F8" w:rsidRDefault="002247F8" w14:paraId="4E9615C6" w14:textId="77777777">
            <w:pPr>
              <w:pStyle w:val="Heading1"/>
              <w:keepNext/>
              <w:keepLines/>
              <w:numPr>
                <w:ilvl w:val="0"/>
                <w:numId w:val="13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Tijekom konstituirajuće sjednice, nakon što se članovi Predsjedništva izaberu, a položaji u Predsjedništvu raspodijele, Skupština iz redova članova održava izbore za sljedeće položaje:</w:t>
            </w:r>
          </w:p>
          <w:p w:rsidRPr="00365ACC" w:rsidR="002247F8" w:rsidP="002247F8" w:rsidRDefault="002247F8" w14:paraId="6ECE3634"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tri člana Skupine kvestora;</w:t>
            </w:r>
          </w:p>
          <w:p w:rsidRPr="00365ACC" w:rsidR="002247F8" w:rsidP="002247F8" w:rsidRDefault="002247F8" w14:paraId="78024A98"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šest punopravnih i šest rezervnih članova Etičkog povjerenstva;</w:t>
            </w:r>
          </w:p>
          <w:p w:rsidRPr="00365ACC" w:rsidR="002247F8" w:rsidP="002247F8" w:rsidRDefault="002247F8" w14:paraId="0AF4A4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članove predsjedništava stručnih skupina koji nisu njihovi predsjednici.</w:t>
            </w:r>
          </w:p>
        </w:tc>
        <w:tc>
          <w:tcPr>
            <w:tcW w:w="4462" w:type="dxa"/>
            <w:vMerge w:val="restart"/>
          </w:tcPr>
          <w:p w:rsidRPr="00365ACC" w:rsidR="002247F8" w:rsidP="00A20B1A" w:rsidRDefault="002247F8" w14:paraId="66456F4A" w14:textId="77777777">
            <w:pPr>
              <w:pStyle w:val="Heading1"/>
              <w:keepNext/>
              <w:keepLines/>
              <w:numPr>
                <w:ilvl w:val="0"/>
                <w:numId w:val="216"/>
              </w:numPr>
              <w:tabs>
                <w:tab w:val="left" w:pos="567"/>
              </w:tabs>
              <w:contextualSpacing/>
              <w:outlineLvl w:val="0"/>
              <w:rPr>
                <w:rFonts w:asciiTheme="minorHAnsi" w:hAnsiTheme="minorHAnsi" w:cstheme="minorHAnsi"/>
                <w:sz w:val="28"/>
                <w:szCs w:val="28"/>
              </w:rPr>
            </w:pPr>
            <w:r w:rsidRPr="00365ACC">
              <w:rPr>
                <w:rFonts w:asciiTheme="minorHAnsi" w:hAnsiTheme="minorHAnsi" w:cstheme="minorHAnsi"/>
                <w:sz w:val="28"/>
                <w:szCs w:val="28"/>
              </w:rPr>
              <w:t xml:space="preserve">Izbor za druge odgovorne položaje Skupština provodi u tri uzastopne faze: </w:t>
            </w:r>
          </w:p>
          <w:p w:rsidRPr="00365ACC" w:rsidR="002247F8" w:rsidP="00A20B1A" w:rsidRDefault="002247F8" w14:paraId="10CB666B" w14:textId="77777777">
            <w:pPr>
              <w:contextualSpacing/>
              <w:rPr>
                <w:rFonts w:asciiTheme="minorHAnsi" w:hAnsiTheme="minorHAnsi" w:cstheme="minorHAnsi"/>
                <w:sz w:val="28"/>
                <w:szCs w:val="28"/>
              </w:rPr>
            </w:pPr>
          </w:p>
          <w:p w:rsidRPr="00365ACC" w:rsidR="002247F8" w:rsidP="00E5700E" w:rsidRDefault="002247F8" w14:paraId="6624C600" w14:textId="77777777">
            <w:pPr>
              <w:pStyle w:val="ListParagraph"/>
              <w:numPr>
                <w:ilvl w:val="0"/>
                <w:numId w:val="218"/>
              </w:numPr>
              <w:adjustRightInd w:val="0"/>
              <w:snapToGrid w:val="0"/>
              <w:spacing w:after="0" w:line="288" w:lineRule="auto"/>
              <w:ind w:left="400" w:hanging="383"/>
              <w:rPr>
                <w:rFonts w:cstheme="minorHAnsi"/>
                <w:sz w:val="28"/>
                <w:szCs w:val="28"/>
              </w:rPr>
            </w:pPr>
            <w:r w:rsidRPr="00365ACC">
              <w:rPr>
                <w:rFonts w:cstheme="minorHAnsi"/>
                <w:sz w:val="28"/>
                <w:szCs w:val="28"/>
              </w:rPr>
              <w:t>izbor kvestora,</w:t>
            </w:r>
          </w:p>
          <w:p w:rsidRPr="00365ACC" w:rsidR="002247F8" w:rsidP="00E5700E" w:rsidRDefault="002247F8" w14:paraId="2BCCD182" w14:textId="77777777">
            <w:pPr>
              <w:pStyle w:val="ListParagraph"/>
              <w:numPr>
                <w:ilvl w:val="0"/>
                <w:numId w:val="218"/>
              </w:numPr>
              <w:adjustRightInd w:val="0"/>
              <w:snapToGrid w:val="0"/>
              <w:spacing w:after="0" w:line="288" w:lineRule="auto"/>
              <w:ind w:left="400" w:hanging="383"/>
              <w:rPr>
                <w:rFonts w:cstheme="minorHAnsi"/>
                <w:sz w:val="28"/>
                <w:szCs w:val="28"/>
              </w:rPr>
            </w:pPr>
            <w:r w:rsidRPr="00365ACC">
              <w:rPr>
                <w:rFonts w:cstheme="minorHAnsi"/>
                <w:sz w:val="28"/>
                <w:szCs w:val="28"/>
              </w:rPr>
              <w:t>izbor članova Etičkog povjerenstva,</w:t>
            </w:r>
          </w:p>
          <w:p w:rsidRPr="00365ACC" w:rsidR="002247F8" w:rsidP="00E5700E" w:rsidRDefault="002247F8" w14:paraId="6B8E2418" w14:textId="77777777">
            <w:pPr>
              <w:pStyle w:val="ListParagraph"/>
              <w:numPr>
                <w:ilvl w:val="0"/>
                <w:numId w:val="218"/>
              </w:numPr>
              <w:adjustRightInd w:val="0"/>
              <w:snapToGrid w:val="0"/>
              <w:spacing w:after="0" w:line="288" w:lineRule="auto"/>
              <w:ind w:left="400" w:hanging="383"/>
              <w:rPr>
                <w:rFonts w:cstheme="minorHAnsi"/>
                <w:bCs/>
                <w:sz w:val="28"/>
                <w:szCs w:val="28"/>
              </w:rPr>
            </w:pPr>
            <w:r w:rsidRPr="00365ACC">
              <w:rPr>
                <w:rFonts w:cstheme="minorHAnsi"/>
                <w:sz w:val="28"/>
                <w:szCs w:val="28"/>
              </w:rPr>
              <w:t>izbor članova predsjedništava stručnih skupina i CCMI-ja.</w:t>
            </w:r>
          </w:p>
          <w:p w:rsidRPr="00365ACC" w:rsidR="002247F8" w:rsidP="00A20B1A" w:rsidRDefault="002247F8" w14:paraId="470B8B94" w14:textId="77777777">
            <w:pPr>
              <w:adjustRightInd w:val="0"/>
              <w:snapToGrid w:val="0"/>
              <w:contextualSpacing/>
              <w:rPr>
                <w:rFonts w:asciiTheme="minorHAnsi" w:hAnsiTheme="minorHAnsi" w:cstheme="minorHAnsi"/>
                <w:sz w:val="28"/>
                <w:szCs w:val="28"/>
              </w:rPr>
            </w:pPr>
          </w:p>
          <w:p w:rsidRPr="00365ACC" w:rsidR="00876937" w:rsidP="00A20B1A" w:rsidRDefault="002247F8" w14:paraId="20F6851C" w14:textId="77777777">
            <w:pPr>
              <w:pStyle w:val="Heading1"/>
              <w:keepNext/>
              <w:keepLines/>
              <w:numPr>
                <w:ilvl w:val="0"/>
                <w:numId w:val="216"/>
              </w:numPr>
              <w:tabs>
                <w:tab w:val="left" w:pos="567"/>
              </w:tabs>
              <w:contextualSpacing/>
              <w:outlineLvl w:val="0"/>
              <w:rPr>
                <w:rFonts w:asciiTheme="minorHAnsi" w:hAnsiTheme="minorHAnsi" w:cstheme="minorHAnsi"/>
                <w:sz w:val="28"/>
                <w:szCs w:val="28"/>
              </w:rPr>
            </w:pPr>
            <w:r w:rsidRPr="00365ACC">
              <w:rPr>
                <w:rFonts w:asciiTheme="minorHAnsi" w:hAnsiTheme="minorHAnsi" w:cstheme="minorHAnsi"/>
                <w:sz w:val="28"/>
                <w:szCs w:val="28"/>
              </w:rPr>
              <w:t xml:space="preserve">Za svaki postupak izbora: </w:t>
            </w:r>
          </w:p>
          <w:p w:rsidRPr="00365ACC" w:rsidR="002247F8" w:rsidP="00A20B1A" w:rsidRDefault="002247F8" w14:paraId="2C5D3C92" w14:textId="77777777">
            <w:pPr>
              <w:adjustRightInd w:val="0"/>
              <w:snapToGrid w:val="0"/>
              <w:contextualSpacing/>
              <w:rPr>
                <w:rFonts w:asciiTheme="minorHAnsi" w:hAnsiTheme="minorHAnsi" w:cstheme="minorHAnsi"/>
                <w:sz w:val="28"/>
                <w:szCs w:val="28"/>
              </w:rPr>
            </w:pPr>
          </w:p>
          <w:p w:rsidRPr="00365ACC" w:rsidR="002247F8" w:rsidP="00E5700E" w:rsidRDefault="002247F8" w14:paraId="0FE965C3"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sidRPr="00365ACC">
              <w:rPr>
                <w:rFonts w:cstheme="minorHAnsi"/>
                <w:sz w:val="28"/>
                <w:szCs w:val="28"/>
              </w:rPr>
              <w:t>skupine predlažu kandidate na zajedničkoj listi, poštujući uvjete iz pravila 45.;</w:t>
            </w:r>
          </w:p>
          <w:p w:rsidRPr="00365ACC" w:rsidR="002247F8" w:rsidP="00A20B1A" w:rsidRDefault="002247F8" w14:paraId="07F1B093" w14:textId="77777777">
            <w:pPr>
              <w:adjustRightInd w:val="0"/>
              <w:snapToGrid w:val="0"/>
              <w:contextualSpacing/>
              <w:rPr>
                <w:rFonts w:asciiTheme="minorHAnsi" w:hAnsiTheme="minorHAnsi" w:cstheme="minorHAnsi"/>
                <w:sz w:val="28"/>
                <w:szCs w:val="28"/>
              </w:rPr>
            </w:pPr>
          </w:p>
          <w:p w:rsidRPr="00365ACC" w:rsidR="002247F8" w:rsidP="00E5700E" w:rsidRDefault="002247F8" w14:paraId="5E0FBCDC"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sidRPr="00365ACC">
              <w:rPr>
                <w:rFonts w:cstheme="minorHAnsi"/>
                <w:sz w:val="28"/>
                <w:szCs w:val="28"/>
              </w:rPr>
              <w:t>održava se glasanje, a većina se postiže ako više od polovice članova Odbora glasa za;</w:t>
            </w:r>
          </w:p>
          <w:p w:rsidRPr="00365ACC" w:rsidR="002247F8" w:rsidP="00A20B1A" w:rsidRDefault="002247F8" w14:paraId="1CCD2C60" w14:textId="77777777">
            <w:pPr>
              <w:adjustRightInd w:val="0"/>
              <w:snapToGrid w:val="0"/>
              <w:contextualSpacing/>
              <w:rPr>
                <w:rFonts w:asciiTheme="minorHAnsi" w:hAnsiTheme="minorHAnsi" w:cstheme="minorHAnsi"/>
                <w:sz w:val="28"/>
                <w:szCs w:val="28"/>
              </w:rPr>
            </w:pPr>
          </w:p>
          <w:p w:rsidRPr="00365ACC" w:rsidR="002247F8" w:rsidP="00E5700E" w:rsidRDefault="002247F8" w14:paraId="062C1A4C" w14:textId="77777777">
            <w:pPr>
              <w:pStyle w:val="ListParagraph"/>
              <w:numPr>
                <w:ilvl w:val="0"/>
                <w:numId w:val="217"/>
              </w:numPr>
              <w:adjustRightInd w:val="0"/>
              <w:snapToGrid w:val="0"/>
              <w:spacing w:after="0" w:line="288" w:lineRule="auto"/>
              <w:ind w:left="403" w:hanging="293"/>
              <w:rPr>
                <w:rFonts w:cstheme="minorHAnsi"/>
                <w:bCs/>
                <w:sz w:val="28"/>
                <w:szCs w:val="28"/>
              </w:rPr>
            </w:pPr>
            <w:r w:rsidRPr="00365ACC">
              <w:rPr>
                <w:rFonts w:cstheme="minorHAnsi"/>
                <w:sz w:val="28"/>
                <w:szCs w:val="28"/>
              </w:rPr>
              <w:lastRenderedPageBreak/>
              <w:t xml:space="preserve">ako se u prvom krugu ne dobije potrebna većina, održava se drugi krug, u kojem se većina postiže ako više od polovice prisutnih ili zastupljenih članova glasa za; </w:t>
            </w:r>
          </w:p>
          <w:p w:rsidRPr="00365ACC" w:rsidR="002247F8" w:rsidP="00A20B1A" w:rsidRDefault="002247F8" w14:paraId="64F98AA8" w14:textId="77777777">
            <w:pPr>
              <w:adjustRightInd w:val="0"/>
              <w:snapToGrid w:val="0"/>
              <w:contextualSpacing/>
              <w:rPr>
                <w:rFonts w:asciiTheme="minorHAnsi" w:hAnsiTheme="minorHAnsi" w:cstheme="minorHAnsi"/>
                <w:sz w:val="28"/>
                <w:szCs w:val="28"/>
              </w:rPr>
            </w:pPr>
          </w:p>
          <w:p w:rsidRPr="00365ACC" w:rsidR="002247F8" w:rsidP="00E5700E" w:rsidRDefault="002247F8" w14:paraId="54493FF3" w14:textId="77777777">
            <w:pPr>
              <w:pStyle w:val="Heading1"/>
              <w:keepNext/>
              <w:keepLines/>
              <w:numPr>
                <w:ilvl w:val="0"/>
                <w:numId w:val="217"/>
              </w:numPr>
              <w:ind w:left="400" w:hanging="293"/>
              <w:contextualSpacing/>
              <w:outlineLvl w:val="0"/>
              <w:rPr>
                <w:rFonts w:asciiTheme="minorHAnsi" w:hAnsiTheme="minorHAnsi" w:cstheme="minorHAnsi"/>
                <w:bCs/>
                <w:sz w:val="28"/>
                <w:szCs w:val="28"/>
              </w:rPr>
            </w:pPr>
            <w:r w:rsidRPr="00365ACC">
              <w:rPr>
                <w:rFonts w:asciiTheme="minorHAnsi" w:hAnsiTheme="minorHAnsi" w:cstheme="minorHAnsi"/>
                <w:sz w:val="28"/>
                <w:szCs w:val="28"/>
              </w:rPr>
              <w:t>ako lista kandidata koje su predložile skupine ni u drugom krugu ne dobije potrebnu većinu, skupine predlažu novu listu, a izborni se postupak ponavlja sve dok se članovi ne imenuju.</w:t>
            </w:r>
          </w:p>
        </w:tc>
      </w:tr>
      <w:tr w:rsidRPr="00365ACC" w:rsidR="002247F8" w:rsidTr="00080033" w14:paraId="4C638368" w14:textId="77777777">
        <w:trPr>
          <w:gridAfter w:val="1"/>
          <w:wAfter w:w="77" w:type="dxa"/>
          <w:trHeight w:val="410"/>
        </w:trPr>
        <w:tc>
          <w:tcPr>
            <w:tcW w:w="4462" w:type="dxa"/>
          </w:tcPr>
          <w:p w:rsidRPr="00365ACC" w:rsidR="002247F8" w:rsidP="002247F8" w:rsidRDefault="002247F8" w14:paraId="0C8AAD4B" w14:textId="77777777">
            <w:pPr>
              <w:pStyle w:val="Heading1"/>
              <w:numPr>
                <w:ilvl w:val="0"/>
                <w:numId w:val="13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Postupak izbora za te položaje utvrđuje se Provedbenim odredbama Poslovnika.</w:t>
            </w:r>
          </w:p>
        </w:tc>
        <w:tc>
          <w:tcPr>
            <w:tcW w:w="4462" w:type="dxa"/>
            <w:vMerge/>
          </w:tcPr>
          <w:p w:rsidRPr="00365ACC" w:rsidR="002247F8" w:rsidP="00A20B1A" w:rsidRDefault="002247F8" w14:paraId="3F26BE68" w14:textId="77777777">
            <w:pPr>
              <w:pStyle w:val="Heading1"/>
              <w:keepNext/>
              <w:keepLines/>
              <w:numPr>
                <w:ilvl w:val="0"/>
                <w:numId w:val="217"/>
              </w:numPr>
              <w:ind w:left="0" w:firstLine="0"/>
              <w:jc w:val="left"/>
              <w:outlineLvl w:val="0"/>
              <w:rPr>
                <w:rFonts w:asciiTheme="minorHAnsi" w:hAnsiTheme="minorHAnsi" w:cstheme="minorHAnsi"/>
                <w:sz w:val="28"/>
                <w:szCs w:val="28"/>
                <w:lang w:val="en-GB"/>
              </w:rPr>
            </w:pPr>
          </w:p>
        </w:tc>
      </w:tr>
      <w:tr w:rsidRPr="00365ACC" w:rsidR="002247F8" w:rsidTr="00080033" w14:paraId="4CE96504" w14:textId="77777777">
        <w:trPr>
          <w:gridAfter w:val="1"/>
          <w:wAfter w:w="77" w:type="dxa"/>
        </w:trPr>
        <w:tc>
          <w:tcPr>
            <w:tcW w:w="4462" w:type="dxa"/>
          </w:tcPr>
          <w:p w:rsidRPr="00365ACC" w:rsidR="002247F8" w:rsidP="002247F8" w:rsidRDefault="002247F8" w14:paraId="20B50EA4"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44. – Postupak imenovanja izvjestitelja i članova studijskih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izvjestitelja" \t "44."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članova studijske skupine " \t "44."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"STUDIJSKE SKUPINE: imenovanje članova" \t "44."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"IZVJESTITELJI" \t "44., 77."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"IZVJESTITELJI: imenovanje" \t "44." \b </w:instrText>
            </w:r>
            <w:r w:rsidRPr="00365ACC">
              <w:rPr>
                <w:rFonts w:asciiTheme="minorHAnsi" w:hAnsiTheme="minorHAnsi" w:cstheme="minorHAnsi"/>
                <w:sz w:val="28"/>
                <w:szCs w:val="28"/>
              </w:rPr>
              <w:fldChar w:fldCharType="end"/>
            </w:r>
          </w:p>
        </w:tc>
        <w:tc>
          <w:tcPr>
            <w:tcW w:w="4462" w:type="dxa"/>
            <w:tcBorders>
              <w:right w:val="single" w:color="auto" w:sz="4" w:space="0"/>
            </w:tcBorders>
          </w:tcPr>
          <w:p w:rsidRPr="00365ACC" w:rsidR="002247F8" w:rsidP="00A20B1A" w:rsidRDefault="002247F8" w14:paraId="5CFF659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79FD132" w14:textId="77777777">
        <w:trPr>
          <w:gridAfter w:val="1"/>
          <w:wAfter w:w="77" w:type="dxa"/>
        </w:trPr>
        <w:tc>
          <w:tcPr>
            <w:tcW w:w="4462" w:type="dxa"/>
          </w:tcPr>
          <w:p w:rsidRPr="00365ACC" w:rsidR="002247F8" w:rsidP="002247F8" w:rsidRDefault="002247F8" w14:paraId="30D51A67"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Kriteriji i postupak za imenovanje izvjestitelja i članova studijskih skupina utvrđeni su pravilom 55. Poslovnika.</w:t>
            </w:r>
          </w:p>
        </w:tc>
        <w:tc>
          <w:tcPr>
            <w:tcW w:w="4462" w:type="dxa"/>
          </w:tcPr>
          <w:p w:rsidRPr="00365ACC" w:rsidR="002247F8" w:rsidP="00A20B1A" w:rsidRDefault="002247F8" w14:paraId="7A62B3FC"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8DB8CAD" w14:textId="77777777">
        <w:trPr>
          <w:gridAfter w:val="1"/>
          <w:wAfter w:w="77" w:type="dxa"/>
        </w:trPr>
        <w:tc>
          <w:tcPr>
            <w:tcW w:w="4462" w:type="dxa"/>
          </w:tcPr>
          <w:p w:rsidRPr="00365ACC" w:rsidR="002247F8" w:rsidP="002247F8" w:rsidRDefault="002247F8" w14:paraId="09292E6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0BE4F01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648A52F" w14:textId="77777777">
        <w:trPr>
          <w:gridAfter w:val="1"/>
          <w:wAfter w:w="77" w:type="dxa"/>
        </w:trPr>
        <w:tc>
          <w:tcPr>
            <w:tcW w:w="4462" w:type="dxa"/>
          </w:tcPr>
          <w:p w:rsidRPr="00365ACC" w:rsidR="002247F8" w:rsidP="002247F8" w:rsidRDefault="002247F8" w14:paraId="49B0BF6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3. dio – Sudjelovanje skupina u postupku izbora i postupku imenovanja</w:t>
            </w:r>
          </w:p>
        </w:tc>
        <w:tc>
          <w:tcPr>
            <w:tcW w:w="4462" w:type="dxa"/>
          </w:tcPr>
          <w:p w:rsidRPr="00365ACC" w:rsidR="002247F8" w:rsidP="00A20B1A" w:rsidRDefault="002247F8" w14:paraId="1CAAFA1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1F9EB1B" w14:textId="77777777">
        <w:trPr>
          <w:gridAfter w:val="1"/>
          <w:wAfter w:w="77" w:type="dxa"/>
        </w:trPr>
        <w:tc>
          <w:tcPr>
            <w:tcW w:w="4462" w:type="dxa"/>
          </w:tcPr>
          <w:p w:rsidRPr="00365ACC" w:rsidR="002247F8" w:rsidP="002247F8" w:rsidRDefault="002247F8" w14:paraId="0BF5E6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3A026B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FD7CB93" w14:textId="77777777">
        <w:trPr>
          <w:gridAfter w:val="1"/>
          <w:wAfter w:w="77" w:type="dxa"/>
        </w:trPr>
        <w:tc>
          <w:tcPr>
            <w:tcW w:w="4462" w:type="dxa"/>
          </w:tcPr>
          <w:p w:rsidRPr="00365ACC" w:rsidR="002247F8" w:rsidP="002247F8" w:rsidRDefault="002247F8" w14:paraId="4BBD66A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45. – Prijedlozi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"SKUPINE:  prijedlozi za izbor članova Predsjedništva" \t "45."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C186B4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E2D1236" w14:textId="77777777">
        <w:trPr>
          <w:gridAfter w:val="1"/>
          <w:wAfter w:w="77" w:type="dxa"/>
        </w:trPr>
        <w:tc>
          <w:tcPr>
            <w:tcW w:w="4462" w:type="dxa"/>
          </w:tcPr>
          <w:p w:rsidRPr="00365ACC" w:rsidR="002247F8" w:rsidP="002247F8" w:rsidRDefault="002247F8" w14:paraId="64A97EE5" w14:textId="77777777">
            <w:pPr>
              <w:pStyle w:val="Heading1"/>
              <w:numPr>
                <w:ilvl w:val="0"/>
                <w:numId w:val="13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Skupine sastavljaju prijedloge za izbor članova Predsjedništva i imenovanje članova tijela Odbora uz poštovanje načela rodne ravnopravnosti i nediskriminacije, kako ih definiraju institucije Europske unije.</w:t>
            </w:r>
          </w:p>
        </w:tc>
        <w:tc>
          <w:tcPr>
            <w:tcW w:w="4462" w:type="dxa"/>
          </w:tcPr>
          <w:p w:rsidRPr="00365ACC" w:rsidR="002247F8" w:rsidP="00A20B1A" w:rsidRDefault="002247F8" w14:paraId="557615B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E748909" w14:textId="77777777">
        <w:trPr>
          <w:gridAfter w:val="1"/>
          <w:wAfter w:w="77" w:type="dxa"/>
        </w:trPr>
        <w:tc>
          <w:tcPr>
            <w:tcW w:w="4462" w:type="dxa"/>
          </w:tcPr>
          <w:p w:rsidRPr="00365ACC" w:rsidR="002247F8" w:rsidP="002247F8" w:rsidRDefault="002247F8" w14:paraId="12206295" w14:textId="77777777">
            <w:pPr>
              <w:pStyle w:val="Heading1"/>
              <w:numPr>
                <w:ilvl w:val="0"/>
                <w:numId w:val="13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U primjeni ovog pravila, skupine nastoje postići ravnotežu i vode računa o kompetencijama i stručnosti predloženih članova.</w:t>
            </w:r>
          </w:p>
        </w:tc>
        <w:tc>
          <w:tcPr>
            <w:tcW w:w="4462" w:type="dxa"/>
          </w:tcPr>
          <w:p w:rsidRPr="00365ACC" w:rsidR="002247F8" w:rsidP="00A20B1A" w:rsidRDefault="002247F8" w14:paraId="7F72B41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848B125" w14:textId="77777777">
        <w:trPr>
          <w:gridAfter w:val="1"/>
          <w:wAfter w:w="77" w:type="dxa"/>
        </w:trPr>
        <w:tc>
          <w:tcPr>
            <w:tcW w:w="4462" w:type="dxa"/>
          </w:tcPr>
          <w:p w:rsidRPr="00365ACC" w:rsidR="002247F8" w:rsidP="002247F8" w:rsidRDefault="002247F8" w14:paraId="07BA09A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Po potrebi, uzimaju u obzir i to da postoje članovi koji ne pripadaju nijednoj skupini.</w:t>
            </w:r>
          </w:p>
        </w:tc>
        <w:tc>
          <w:tcPr>
            <w:tcW w:w="4462" w:type="dxa"/>
          </w:tcPr>
          <w:p w:rsidRPr="00365ACC" w:rsidR="002247F8" w:rsidP="00A20B1A" w:rsidRDefault="002247F8" w14:paraId="0710BDA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9DD3668" w14:textId="77777777">
        <w:trPr>
          <w:gridAfter w:val="1"/>
          <w:wAfter w:w="77" w:type="dxa"/>
        </w:trPr>
        <w:tc>
          <w:tcPr>
            <w:tcW w:w="4462" w:type="dxa"/>
          </w:tcPr>
          <w:p w:rsidRPr="00365ACC" w:rsidR="002247F8" w:rsidP="002247F8" w:rsidRDefault="002247F8" w14:paraId="07C0AD7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05CC4E1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90D27A6" w14:textId="77777777">
        <w:trPr>
          <w:gridAfter w:val="1"/>
          <w:wAfter w:w="77" w:type="dxa"/>
        </w:trPr>
        <w:tc>
          <w:tcPr>
            <w:tcW w:w="4462" w:type="dxa"/>
          </w:tcPr>
          <w:p w:rsidRPr="00365ACC" w:rsidR="002247F8" w:rsidP="002247F8" w:rsidRDefault="002247F8" w14:paraId="067CEA0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GLAVA II.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5" w:id="43"/>
            <w:r w:rsidRPr="00365ACC">
              <w:rPr>
                <w:rFonts w:asciiTheme="minorHAnsi" w:hAnsiTheme="minorHAnsi" w:cstheme="minorHAnsi"/>
                <w:sz w:val="28"/>
                <w:szCs w:val="28"/>
              </w:rPr>
              <w:instrText>Glava II. Savjetodavni postupak</w:instrText>
            </w:r>
            <w:bookmarkEnd w:id="43"/>
            <w:r w:rsidRPr="00365ACC">
              <w:rPr>
                <w:rFonts w:asciiTheme="minorHAnsi" w:hAnsiTheme="minorHAnsi" w:cstheme="minorHAnsi"/>
                <w:sz w:val="28"/>
                <w:szCs w:val="28"/>
              </w:rPr>
              <w:instrText xml:space="preserve">" \l 4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12AFBD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22DFCDD" w14:textId="77777777">
        <w:trPr>
          <w:gridAfter w:val="1"/>
          <w:wAfter w:w="77" w:type="dxa"/>
        </w:trPr>
        <w:tc>
          <w:tcPr>
            <w:tcW w:w="4462" w:type="dxa"/>
          </w:tcPr>
          <w:p w:rsidRPr="00365ACC" w:rsidR="002247F8" w:rsidP="002247F8" w:rsidRDefault="002247F8" w14:paraId="38B6E76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SAVJETODAVNI POSTUPAK</w:t>
            </w:r>
          </w:p>
        </w:tc>
        <w:tc>
          <w:tcPr>
            <w:tcW w:w="4462" w:type="dxa"/>
          </w:tcPr>
          <w:p w:rsidRPr="00365ACC" w:rsidR="002247F8" w:rsidP="00A20B1A" w:rsidRDefault="002247F8" w14:paraId="5BD7D5B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537E9E9" w14:textId="77777777">
        <w:trPr>
          <w:gridAfter w:val="1"/>
          <w:wAfter w:w="77" w:type="dxa"/>
        </w:trPr>
        <w:tc>
          <w:tcPr>
            <w:tcW w:w="4462" w:type="dxa"/>
          </w:tcPr>
          <w:p w:rsidRPr="00365ACC" w:rsidR="002247F8" w:rsidP="002247F8" w:rsidRDefault="002247F8" w14:paraId="394A4C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26C70F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B0A8E1D" w14:textId="77777777">
        <w:trPr>
          <w:gridAfter w:val="1"/>
          <w:wAfter w:w="77" w:type="dxa"/>
        </w:trPr>
        <w:tc>
          <w:tcPr>
            <w:tcW w:w="4462" w:type="dxa"/>
          </w:tcPr>
          <w:p w:rsidRPr="00365ACC" w:rsidR="002247F8" w:rsidP="002247F8" w:rsidRDefault="002247F8" w14:paraId="0D15727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6" w:id="44"/>
            <w:r w:rsidRPr="00365ACC">
              <w:rPr>
                <w:rFonts w:asciiTheme="minorHAnsi" w:hAnsiTheme="minorHAnsi" w:cstheme="minorHAnsi"/>
                <w:sz w:val="28"/>
                <w:szCs w:val="28"/>
              </w:rPr>
              <w:instrText>Poglavlje I. Opće napomene</w:instrText>
            </w:r>
            <w:bookmarkEnd w:id="44"/>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AD57C3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1DD0993" w14:textId="77777777">
        <w:trPr>
          <w:gridAfter w:val="1"/>
          <w:wAfter w:w="77" w:type="dxa"/>
        </w:trPr>
        <w:tc>
          <w:tcPr>
            <w:tcW w:w="4462" w:type="dxa"/>
          </w:tcPr>
          <w:p w:rsidRPr="00365ACC" w:rsidR="002247F8" w:rsidP="002247F8" w:rsidRDefault="002247F8" w14:paraId="1EFAC35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OPĆE NAPOMENE</w:t>
            </w:r>
          </w:p>
        </w:tc>
        <w:tc>
          <w:tcPr>
            <w:tcW w:w="4462" w:type="dxa"/>
          </w:tcPr>
          <w:p w:rsidRPr="00365ACC" w:rsidR="002247F8" w:rsidP="00A20B1A" w:rsidRDefault="002247F8" w14:paraId="15254537"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52A7326" w14:textId="77777777">
        <w:trPr>
          <w:gridAfter w:val="1"/>
          <w:wAfter w:w="77" w:type="dxa"/>
        </w:trPr>
        <w:tc>
          <w:tcPr>
            <w:tcW w:w="4462" w:type="dxa"/>
          </w:tcPr>
          <w:p w:rsidRPr="00365ACC" w:rsidR="002247F8" w:rsidP="002247F8" w:rsidRDefault="002247F8" w14:paraId="27C527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198275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BE3A458" w14:textId="77777777">
        <w:trPr>
          <w:gridAfter w:val="1"/>
          <w:wAfter w:w="77" w:type="dxa"/>
        </w:trPr>
        <w:tc>
          <w:tcPr>
            <w:tcW w:w="4462" w:type="dxa"/>
          </w:tcPr>
          <w:p w:rsidRPr="00365ACC" w:rsidR="002247F8" w:rsidP="002247F8" w:rsidRDefault="002247F8" w14:paraId="58904F4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46. – Obavljanje savjetodavnih funkcija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"SAVJETODAVNE FUNKCIJE ODBORA" \t "46."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"ODBOR: savjetodavne funkcije" \t "46."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"ODBOR: sazivanje sjednica" \t "46."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zahtjev za izradu mišljenja" \t "46–47."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33DFB6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ED8C0D7" w14:textId="77777777">
        <w:trPr>
          <w:gridAfter w:val="1"/>
          <w:wAfter w:w="77" w:type="dxa"/>
        </w:trPr>
        <w:tc>
          <w:tcPr>
            <w:tcW w:w="4462" w:type="dxa"/>
          </w:tcPr>
          <w:p w:rsidRPr="00365ACC" w:rsidR="002247F8" w:rsidP="002247F8" w:rsidRDefault="002247F8" w14:paraId="1724A7B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Odbor saziva predsjednik na zahtjev Europskog parlamenta, Vijeća ili Komisije.</w:t>
            </w:r>
          </w:p>
        </w:tc>
        <w:tc>
          <w:tcPr>
            <w:tcW w:w="4462" w:type="dxa"/>
          </w:tcPr>
          <w:p w:rsidRPr="00365ACC" w:rsidR="002247F8" w:rsidP="00A20B1A" w:rsidRDefault="002247F8" w14:paraId="74424ED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7C03C71" w14:textId="77777777">
        <w:trPr>
          <w:gridAfter w:val="1"/>
          <w:wAfter w:w="77" w:type="dxa"/>
        </w:trPr>
        <w:tc>
          <w:tcPr>
            <w:tcW w:w="4462" w:type="dxa"/>
          </w:tcPr>
          <w:p w:rsidRPr="00365ACC" w:rsidR="002247F8" w:rsidP="002247F8" w:rsidRDefault="002247F8" w14:paraId="4C6ACD7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Odbor se može sastajati i na vlastitu inicijativu.</w:t>
            </w:r>
          </w:p>
        </w:tc>
        <w:tc>
          <w:tcPr>
            <w:tcW w:w="4462" w:type="dxa"/>
          </w:tcPr>
          <w:p w:rsidRPr="00365ACC" w:rsidR="002247F8" w:rsidP="00A20B1A" w:rsidRDefault="002247F8" w14:paraId="38588A5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AF25BA8" w14:textId="77777777">
        <w:trPr>
          <w:gridAfter w:val="1"/>
          <w:wAfter w:w="77" w:type="dxa"/>
        </w:trPr>
        <w:tc>
          <w:tcPr>
            <w:tcW w:w="4462" w:type="dxa"/>
          </w:tcPr>
          <w:p w:rsidRPr="00365ACC" w:rsidR="002247F8" w:rsidP="002247F8" w:rsidRDefault="002247F8" w14:paraId="64DB992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Svoje savjetodavne funkcije obavlja izradom mišljenja, evaluacijskih izvješća, informativnih izvješća ili rezolucija o aktualnim pitanjima.</w:t>
            </w:r>
          </w:p>
        </w:tc>
        <w:tc>
          <w:tcPr>
            <w:tcW w:w="4462" w:type="dxa"/>
          </w:tcPr>
          <w:p w:rsidRPr="00365ACC" w:rsidR="002247F8" w:rsidP="00A20B1A" w:rsidRDefault="002247F8" w14:paraId="578F9921"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3B921C0" w14:textId="77777777">
        <w:trPr>
          <w:gridAfter w:val="1"/>
          <w:wAfter w:w="77" w:type="dxa"/>
        </w:trPr>
        <w:tc>
          <w:tcPr>
            <w:tcW w:w="4462" w:type="dxa"/>
          </w:tcPr>
          <w:p w:rsidRPr="00365ACC" w:rsidR="002247F8" w:rsidP="002247F8" w:rsidRDefault="002247F8" w14:paraId="7EB31F9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38D08CD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DB6F24A" w14:textId="77777777">
        <w:trPr>
          <w:gridAfter w:val="1"/>
          <w:wAfter w:w="77" w:type="dxa"/>
        </w:trPr>
        <w:tc>
          <w:tcPr>
            <w:tcW w:w="4462" w:type="dxa"/>
          </w:tcPr>
          <w:p w:rsidRPr="00365ACC" w:rsidR="002247F8" w:rsidP="002247F8" w:rsidRDefault="002247F8" w14:paraId="60509B5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47. – Mišljenja Odbora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 KATERGORIJE MIŠLJENJA (A, B, C)" \t "47."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"SKUPINE ZA IZRADU NACRTA" \t "47., 54–55., 78."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"RAZMATRAČKA MIŠLJENJA" \t "47."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kategorije mišljenja" \t "47."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razvrstavanje u kategorije (A, B i C)" \t "47."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definicija" \t "47."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F6340BB"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"DULJINA DOKUMENATA" \t "47. (PO)"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duljina" \t "47. (PO)" \b </w:instrText>
            </w:r>
            <w:r w:rsidRPr="00365ACC">
              <w:rPr>
                <w:rFonts w:asciiTheme="minorHAnsi" w:hAnsiTheme="minorHAnsi" w:cstheme="minorHAnsi"/>
                <w:sz w:val="28"/>
                <w:szCs w:val="28"/>
              </w:rPr>
              <w:fldChar w:fldCharType="end"/>
            </w:r>
          </w:p>
        </w:tc>
      </w:tr>
      <w:tr w:rsidRPr="00365ACC" w:rsidR="002247F8" w:rsidTr="00080033" w14:paraId="61604024" w14:textId="77777777">
        <w:trPr>
          <w:gridAfter w:val="1"/>
          <w:wAfter w:w="77" w:type="dxa"/>
        </w:trPr>
        <w:tc>
          <w:tcPr>
            <w:tcW w:w="4462" w:type="dxa"/>
          </w:tcPr>
          <w:p w:rsidRPr="00365ACC" w:rsidR="002247F8" w:rsidP="002247F8" w:rsidRDefault="002247F8" w14:paraId="1E79EF1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Mišljenje je pravni instrument predviđen Ugovorima koji Odboru omogućuje da izrazi stajališta organiziranog civilnog društva.</w:t>
            </w:r>
          </w:p>
        </w:tc>
        <w:tc>
          <w:tcPr>
            <w:tcW w:w="4462" w:type="dxa"/>
          </w:tcPr>
          <w:p w:rsidRPr="00365ACC" w:rsidR="002247F8" w:rsidP="00A20B1A" w:rsidRDefault="002247F8" w14:paraId="46D699C7" w14:textId="77777777">
            <w:pPr>
              <w:widowControl w:val="0"/>
              <w:adjustRightInd w:val="0"/>
              <w:snapToGrid w:val="0"/>
              <w:rPr>
                <w:rFonts w:eastAsia="Calibri" w:asciiTheme="minorHAnsi" w:hAnsiTheme="minorHAnsi" w:cstheme="minorHAnsi"/>
                <w:iCs/>
                <w:sz w:val="28"/>
                <w:szCs w:val="28"/>
              </w:rPr>
            </w:pPr>
            <w:r w:rsidRPr="00365ACC">
              <w:rPr>
                <w:rFonts w:asciiTheme="minorHAnsi" w:hAnsiTheme="minorHAnsi" w:cstheme="minorHAnsi"/>
                <w:sz w:val="28"/>
                <w:szCs w:val="28"/>
              </w:rPr>
              <w:t xml:space="preserve">Mišljenja i evaluacijska i informativna izvješća podnesena stručnim skupinama i CCMI-ju ne smiju sadržavati više od 18 000 znakova bez razmaka, uključujući bilješke. Maksimalna duljina odnosi </w:t>
            </w:r>
            <w:r w:rsidRPr="00365ACC">
              <w:rPr>
                <w:rFonts w:asciiTheme="minorHAnsi" w:hAnsiTheme="minorHAnsi" w:cstheme="minorHAnsi"/>
                <w:sz w:val="28"/>
                <w:szCs w:val="28"/>
              </w:rPr>
              <w:lastRenderedPageBreak/>
              <w:t xml:space="preserve">se na glavni tekst mišljenja (što isključuje naslovnicu i stranicu s postupkom). Stručne skupine ili CCMI izvjestiteljima pomažu u pridržavanju navedene maksimalne duljine. </w:t>
            </w:r>
          </w:p>
          <w:p w:rsidRPr="00365ACC" w:rsidR="002247F8" w:rsidP="00A20B1A" w:rsidRDefault="002247F8" w14:paraId="31D63F43" w14:textId="77777777">
            <w:pPr>
              <w:widowControl w:val="0"/>
              <w:adjustRightInd w:val="0"/>
              <w:snapToGrid w:val="0"/>
              <w:rPr>
                <w:rFonts w:asciiTheme="minorHAnsi" w:hAnsiTheme="minorHAnsi" w:cstheme="minorHAnsi"/>
                <w:iCs/>
                <w:sz w:val="28"/>
                <w:szCs w:val="28"/>
              </w:rPr>
            </w:pPr>
          </w:p>
          <w:p w:rsidRPr="00365ACC" w:rsidR="002247F8" w:rsidP="00A20B1A" w:rsidRDefault="002247F8" w14:paraId="0345AA43" w14:textId="77777777">
            <w:pPr>
              <w:widowControl w:val="0"/>
              <w:adjustRightInd w:val="0"/>
              <w:snapToGrid w:val="0"/>
              <w:rPr>
                <w:rFonts w:eastAsia="Calibri" w:asciiTheme="minorHAnsi" w:hAnsiTheme="minorHAnsi" w:cstheme="minorHAnsi"/>
                <w:iCs/>
                <w:sz w:val="28"/>
                <w:szCs w:val="28"/>
              </w:rPr>
            </w:pPr>
            <w:r w:rsidRPr="00365ACC">
              <w:rPr>
                <w:rFonts w:asciiTheme="minorHAnsi" w:hAnsiTheme="minorHAnsi" w:cstheme="minorHAnsi"/>
                <w:sz w:val="28"/>
                <w:szCs w:val="28"/>
              </w:rPr>
              <w:t>U iznimnim slučajevima i nakon podnošenja propisno obrazloženog zahtjeva Predsjedništvo stručne skupine ili CCMI-ja može odobriti odstupanje od najviše 24 000 znakova bez razmaka.</w:t>
            </w:r>
          </w:p>
          <w:p w:rsidRPr="00365ACC" w:rsidR="002247F8" w:rsidP="00A20B1A" w:rsidRDefault="002247F8" w14:paraId="22A1734E" w14:textId="77777777">
            <w:pPr>
              <w:widowControl w:val="0"/>
              <w:adjustRightInd w:val="0"/>
              <w:snapToGrid w:val="0"/>
              <w:rPr>
                <w:rFonts w:eastAsia="Calibri" w:asciiTheme="minorHAnsi" w:hAnsiTheme="minorHAnsi" w:cstheme="minorHAnsi"/>
                <w:iCs/>
                <w:sz w:val="28"/>
                <w:szCs w:val="28"/>
              </w:rPr>
            </w:pPr>
          </w:p>
          <w:p w:rsidRPr="00365ACC" w:rsidR="002247F8" w:rsidP="00A20B1A" w:rsidRDefault="002247F8" w14:paraId="26D13C33" w14:textId="77777777">
            <w:pPr>
              <w:widowControl w:val="0"/>
              <w:adjustRightInd w:val="0"/>
              <w:snapToGrid w:val="0"/>
              <w:rPr>
                <w:rFonts w:eastAsia="Calibri" w:asciiTheme="minorHAnsi" w:hAnsiTheme="minorHAnsi" w:cstheme="minorHAnsi"/>
                <w:iCs/>
                <w:sz w:val="28"/>
                <w:szCs w:val="28"/>
              </w:rPr>
            </w:pPr>
            <w:r w:rsidRPr="00365ACC">
              <w:rPr>
                <w:rFonts w:asciiTheme="minorHAnsi" w:hAnsiTheme="minorHAnsi" w:cstheme="minorHAnsi"/>
                <w:sz w:val="28"/>
                <w:szCs w:val="28"/>
              </w:rPr>
              <w:t>U izvanrednim okolnostima i nakon podnošenja propisno obrazloženog zahtjeva Predsjedništvo stručne skupine ili CCMI-ja može odobriti odstupanje od 24 000 do 30 000 znakova bez razmaka.</w:t>
            </w:r>
          </w:p>
          <w:p w:rsidRPr="00365ACC" w:rsidR="002247F8" w:rsidP="00A20B1A" w:rsidRDefault="002247F8" w14:paraId="43FF383C" w14:textId="77777777">
            <w:pPr>
              <w:widowControl w:val="0"/>
              <w:adjustRightInd w:val="0"/>
              <w:snapToGrid w:val="0"/>
              <w:rPr>
                <w:rFonts w:eastAsia="Calibri" w:asciiTheme="minorHAnsi" w:hAnsiTheme="minorHAnsi" w:cstheme="minorHAnsi"/>
                <w:iCs/>
                <w:sz w:val="28"/>
                <w:szCs w:val="28"/>
              </w:rPr>
            </w:pPr>
          </w:p>
          <w:p w:rsidRPr="00365ACC" w:rsidR="002247F8" w:rsidP="00A20B1A" w:rsidRDefault="002247F8" w14:paraId="311D291E" w14:textId="77777777">
            <w:pPr>
              <w:widowControl w:val="0"/>
              <w:adjustRightInd w:val="0"/>
              <w:snapToGrid w:val="0"/>
              <w:rPr>
                <w:rFonts w:eastAsia="Calibri" w:asciiTheme="minorHAnsi" w:hAnsiTheme="minorHAnsi" w:cstheme="minorHAnsi"/>
                <w:iCs/>
                <w:sz w:val="28"/>
                <w:szCs w:val="28"/>
              </w:rPr>
            </w:pPr>
            <w:r w:rsidRPr="00365ACC">
              <w:rPr>
                <w:rFonts w:asciiTheme="minorHAnsi" w:hAnsiTheme="minorHAnsi" w:cstheme="minorHAnsi"/>
                <w:sz w:val="28"/>
                <w:szCs w:val="28"/>
              </w:rPr>
              <w:t>Odstupanja od više od 30 000 znakova odobrava Predsjedništvo EGSO-a.</w:t>
            </w:r>
          </w:p>
          <w:p w:rsidRPr="00365ACC" w:rsidR="002247F8" w:rsidP="00A20B1A" w:rsidRDefault="002247F8" w14:paraId="46BF3D23" w14:textId="77777777">
            <w:pPr>
              <w:widowControl w:val="0"/>
              <w:adjustRightInd w:val="0"/>
              <w:snapToGrid w:val="0"/>
              <w:rPr>
                <w:rFonts w:eastAsia="Calibri" w:asciiTheme="minorHAnsi" w:hAnsiTheme="minorHAnsi" w:cstheme="minorHAnsi"/>
                <w:iCs/>
                <w:sz w:val="28"/>
                <w:szCs w:val="28"/>
              </w:rPr>
            </w:pPr>
          </w:p>
          <w:p w:rsidRPr="00365ACC" w:rsidR="002247F8" w:rsidP="00A20B1A" w:rsidRDefault="002247F8" w14:paraId="31994E5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Mišljenja razvrstana u kategoriju C sadrže samo stajalište Odbora u sažetom obliku.</w:t>
            </w:r>
          </w:p>
        </w:tc>
      </w:tr>
      <w:tr w:rsidRPr="00365ACC" w:rsidR="002247F8" w:rsidTr="00080033" w14:paraId="7E02D1B9" w14:textId="77777777">
        <w:trPr>
          <w:gridAfter w:val="1"/>
          <w:wAfter w:w="77" w:type="dxa"/>
        </w:trPr>
        <w:tc>
          <w:tcPr>
            <w:tcW w:w="4462" w:type="dxa"/>
          </w:tcPr>
          <w:p w:rsidRPr="00365ACC" w:rsidR="002247F8" w:rsidP="002247F8" w:rsidRDefault="002247F8" w14:paraId="448996A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U skladu s odredbama pravila 53. mišljenja Odbora razvrstavaju se u sljedeće tri kategorije:</w:t>
            </w:r>
          </w:p>
        </w:tc>
        <w:tc>
          <w:tcPr>
            <w:tcW w:w="4462" w:type="dxa"/>
          </w:tcPr>
          <w:p w:rsidRPr="00365ACC" w:rsidR="002247F8" w:rsidP="00A20B1A" w:rsidRDefault="002247F8" w14:paraId="6D66060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U slučaju zahtjeva za savjetovanje razvrstanih u kategorije A, B i B+ kako je utvrđeno ovim pravilom, mišljenja su sažeti dokumenti u kojima se navode obrazloženi stavovi </w:t>
            </w:r>
            <w:r w:rsidRPr="00365ACC">
              <w:rPr>
                <w:rFonts w:asciiTheme="minorHAnsi" w:hAnsiTheme="minorHAnsi" w:cstheme="minorHAnsi"/>
                <w:sz w:val="28"/>
                <w:szCs w:val="28"/>
              </w:rPr>
              <w:lastRenderedPageBreak/>
              <w:t>Odbora. U njima se izlažu argumenti bitni za razumijevanje izraženog stajališta. Mišljenja sadržavaju što konkretnije prijedloge za izmjene pravnih akata u okviru zakonodavnog postupka EU-a.</w:t>
            </w:r>
          </w:p>
        </w:tc>
      </w:tr>
      <w:tr w:rsidRPr="00365ACC" w:rsidR="002247F8" w:rsidTr="00080033" w14:paraId="3BC5958F" w14:textId="77777777">
        <w:trPr>
          <w:gridAfter w:val="1"/>
          <w:wAfter w:w="77" w:type="dxa"/>
        </w:trPr>
        <w:tc>
          <w:tcPr>
            <w:tcW w:w="4462" w:type="dxa"/>
          </w:tcPr>
          <w:p w:rsidRPr="00365ACC" w:rsidR="002247F8" w:rsidP="002247F8" w:rsidRDefault="002247F8" w14:paraId="4D349E9E" w14:textId="77777777">
            <w:pPr>
              <w:pStyle w:val="Heading1"/>
              <w:keepNext/>
              <w:keepLines/>
              <w:numPr>
                <w:ilvl w:val="0"/>
                <w:numId w:val="97"/>
              </w:numPr>
              <w:tabs>
                <w:tab w:val="clear" w:pos="720"/>
              </w:tabs>
              <w:ind w:left="567" w:hanging="567"/>
              <w:outlineLvl w:val="0"/>
              <w:rPr>
                <w:rFonts w:asciiTheme="minorHAnsi" w:hAnsiTheme="minorHAnsi" w:cstheme="minorHAnsi"/>
                <w:sz w:val="28"/>
                <w:szCs w:val="28"/>
              </w:rPr>
            </w:pPr>
            <w:r w:rsidRPr="00365ACC">
              <w:rPr>
                <w:rFonts w:asciiTheme="minorHAnsi" w:hAnsiTheme="minorHAnsi" w:cstheme="minorHAnsi"/>
                <w:sz w:val="28"/>
                <w:szCs w:val="28"/>
              </w:rPr>
              <w:lastRenderedPageBreak/>
              <w:t>Mišljenja kategorije A</w:t>
            </w:r>
          </w:p>
        </w:tc>
        <w:tc>
          <w:tcPr>
            <w:tcW w:w="4462" w:type="dxa"/>
          </w:tcPr>
          <w:p w:rsidRPr="00365ACC" w:rsidR="002247F8" w:rsidP="00A20B1A" w:rsidRDefault="002247F8" w14:paraId="76B5E957" w14:textId="77777777">
            <w:pPr>
              <w:pStyle w:val="Heading1"/>
              <w:keepNext/>
              <w:keepLines/>
              <w:numPr>
                <w:ilvl w:val="0"/>
                <w:numId w:val="0"/>
              </w:numPr>
              <w:tabs>
                <w:tab w:val="left" w:pos="567"/>
              </w:tabs>
              <w:jc w:val="left"/>
              <w:outlineLvl w:val="0"/>
              <w:rPr>
                <w:rFonts w:asciiTheme="minorHAnsi" w:hAnsiTheme="minorHAnsi" w:cstheme="minorHAnsi"/>
                <w:sz w:val="28"/>
                <w:szCs w:val="28"/>
                <w:lang w:val="en-GB"/>
              </w:rPr>
            </w:pPr>
          </w:p>
        </w:tc>
      </w:tr>
      <w:tr w:rsidRPr="00365ACC" w:rsidR="002247F8" w:rsidTr="00080033" w14:paraId="3F4F9D18" w14:textId="77777777">
        <w:trPr>
          <w:gridAfter w:val="1"/>
          <w:wAfter w:w="77" w:type="dxa"/>
        </w:trPr>
        <w:tc>
          <w:tcPr>
            <w:tcW w:w="4462" w:type="dxa"/>
          </w:tcPr>
          <w:p w:rsidRPr="00365ACC" w:rsidR="002247F8" w:rsidP="002247F8" w:rsidRDefault="002247F8" w14:paraId="2607589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Ova kategorija obuhvaća mišljenja koja se sastavljaju na temelju:</w:t>
            </w:r>
          </w:p>
        </w:tc>
        <w:tc>
          <w:tcPr>
            <w:tcW w:w="4462" w:type="dxa"/>
          </w:tcPr>
          <w:p w:rsidRPr="00365ACC" w:rsidR="002247F8" w:rsidP="00A20B1A" w:rsidRDefault="002247F8" w14:paraId="02DEFAF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3A254AA" w14:textId="77777777">
        <w:trPr>
          <w:gridAfter w:val="1"/>
          <w:wAfter w:w="77" w:type="dxa"/>
        </w:trPr>
        <w:tc>
          <w:tcPr>
            <w:tcW w:w="4462" w:type="dxa"/>
          </w:tcPr>
          <w:p w:rsidRPr="00365ACC" w:rsidR="002247F8" w:rsidP="002247F8" w:rsidRDefault="002247F8" w14:paraId="6C4A6BB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obaveznih ili neobaveznih zahtjeva Europskog parlamenta, Vijeća ili Komisije za savjetovanje o temama koje Odbor smatra prioritetnima,</w:t>
            </w:r>
          </w:p>
        </w:tc>
        <w:tc>
          <w:tcPr>
            <w:tcW w:w="4462" w:type="dxa"/>
          </w:tcPr>
          <w:p w:rsidRPr="00365ACC" w:rsidR="002247F8" w:rsidP="00A20B1A" w:rsidRDefault="002247F8" w14:paraId="7E148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6BA6794" w14:textId="77777777">
        <w:trPr>
          <w:gridAfter w:val="1"/>
          <w:wAfter w:w="77" w:type="dxa"/>
        </w:trPr>
        <w:tc>
          <w:tcPr>
            <w:tcW w:w="4462" w:type="dxa"/>
          </w:tcPr>
          <w:p w:rsidRPr="00365ACC" w:rsidR="002247F8" w:rsidP="002247F8" w:rsidRDefault="002247F8" w14:paraId="3596FED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svih zahtjeva Europskog parlamenta, Vijeća ili Komisije za izradu </w:t>
            </w:r>
            <w:proofErr w:type="spellStart"/>
            <w:r w:rsidRPr="00365ACC">
              <w:rPr>
                <w:rFonts w:cstheme="minorHAnsi"/>
                <w:sz w:val="28"/>
                <w:szCs w:val="28"/>
              </w:rPr>
              <w:t>razmatračkih</w:t>
            </w:r>
            <w:proofErr w:type="spellEnd"/>
            <w:r w:rsidRPr="00365ACC">
              <w:rPr>
                <w:rFonts w:cstheme="minorHAnsi"/>
                <w:sz w:val="28"/>
                <w:szCs w:val="28"/>
              </w:rPr>
              <w:t xml:space="preserve"> mišljenja,</w:t>
            </w:r>
          </w:p>
        </w:tc>
        <w:tc>
          <w:tcPr>
            <w:tcW w:w="4462" w:type="dxa"/>
          </w:tcPr>
          <w:p w:rsidRPr="00365ACC" w:rsidR="002247F8" w:rsidP="00A20B1A" w:rsidRDefault="002247F8" w14:paraId="7CBC168F" w14:textId="77777777">
            <w:pPr>
              <w:pStyle w:val="ListParagraph"/>
              <w:widowControl w:val="0"/>
              <w:adjustRightInd w:val="0"/>
              <w:snapToGrid w:val="0"/>
              <w:spacing w:after="0" w:line="288" w:lineRule="auto"/>
              <w:ind w:left="0"/>
              <w:rPr>
                <w:rFonts w:eastAsia="DengXian" w:cstheme="minorHAnsi"/>
                <w:iCs/>
                <w:sz w:val="28"/>
                <w:szCs w:val="28"/>
              </w:rPr>
            </w:pPr>
            <w:r w:rsidRPr="00365ACC">
              <w:rPr>
                <w:rFonts w:cstheme="minorHAnsi"/>
                <w:sz w:val="28"/>
                <w:szCs w:val="28"/>
              </w:rPr>
              <w:t xml:space="preserve">U </w:t>
            </w:r>
            <w:proofErr w:type="spellStart"/>
            <w:r w:rsidRPr="00365ACC">
              <w:rPr>
                <w:rFonts w:cstheme="minorHAnsi"/>
                <w:sz w:val="28"/>
                <w:szCs w:val="28"/>
              </w:rPr>
              <w:t>razmatračkim</w:t>
            </w:r>
            <w:proofErr w:type="spellEnd"/>
            <w:r w:rsidRPr="00365ACC">
              <w:rPr>
                <w:rFonts w:cstheme="minorHAnsi"/>
                <w:sz w:val="28"/>
                <w:szCs w:val="28"/>
              </w:rPr>
              <w:t xml:space="preserve"> mišljenjima Odbor nastoji iznijeti konkretne prijedloge koji bi predsjedništvo Vijeća ili Parlament mogli potaknuti na razmatranje ili djelovanje, ili kasnije dovesti do prijedloga Komisije.</w:t>
            </w:r>
          </w:p>
        </w:tc>
      </w:tr>
      <w:tr w:rsidRPr="00365ACC" w:rsidR="002247F8" w:rsidTr="00080033" w14:paraId="37D287C6" w14:textId="77777777">
        <w:trPr>
          <w:gridAfter w:val="1"/>
          <w:wAfter w:w="77" w:type="dxa"/>
        </w:trPr>
        <w:tc>
          <w:tcPr>
            <w:tcW w:w="4462" w:type="dxa"/>
          </w:tcPr>
          <w:p w:rsidRPr="00365ACC" w:rsidR="002247F8" w:rsidP="002247F8" w:rsidRDefault="002247F8" w14:paraId="48248DE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svih prihvaćenih prijedloga za izradu samoinicijativnih mišljenja.</w:t>
            </w:r>
          </w:p>
        </w:tc>
        <w:tc>
          <w:tcPr>
            <w:tcW w:w="4462" w:type="dxa"/>
          </w:tcPr>
          <w:p w:rsidRPr="00365ACC" w:rsidR="002247F8" w:rsidP="00A20B1A" w:rsidRDefault="002247F8" w14:paraId="3D63C6E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D050473" w14:textId="77777777">
        <w:trPr>
          <w:gridAfter w:val="1"/>
          <w:wAfter w:w="77" w:type="dxa"/>
        </w:trPr>
        <w:tc>
          <w:tcPr>
            <w:tcW w:w="4462" w:type="dxa"/>
          </w:tcPr>
          <w:p w:rsidRPr="00365ACC" w:rsidR="002247F8" w:rsidP="002247F8" w:rsidRDefault="002247F8" w14:paraId="22AF9A7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Tim se mišljenjima bave studijske skupine različitih veličina (od 6 do 24 člana) koje raspolažu odgovarajućim resursima.</w:t>
            </w:r>
          </w:p>
        </w:tc>
        <w:tc>
          <w:tcPr>
            <w:tcW w:w="4462" w:type="dxa"/>
          </w:tcPr>
          <w:p w:rsidRPr="00365ACC" w:rsidR="002247F8" w:rsidP="00A20B1A" w:rsidRDefault="002247F8" w14:paraId="45C4768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EA35E50" w14:textId="77777777">
        <w:trPr>
          <w:gridAfter w:val="1"/>
          <w:wAfter w:w="77" w:type="dxa"/>
        </w:trPr>
        <w:tc>
          <w:tcPr>
            <w:tcW w:w="4462" w:type="dxa"/>
          </w:tcPr>
          <w:p w:rsidRPr="00365ACC" w:rsidR="002247F8" w:rsidP="002247F8" w:rsidRDefault="002247F8" w14:paraId="6488619A" w14:textId="77777777">
            <w:pPr>
              <w:pStyle w:val="Heading1"/>
              <w:keepNext/>
              <w:keepLines/>
              <w:numPr>
                <w:ilvl w:val="0"/>
                <w:numId w:val="13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Mišljenja kategorije B</w:t>
            </w:r>
          </w:p>
        </w:tc>
        <w:tc>
          <w:tcPr>
            <w:tcW w:w="4462" w:type="dxa"/>
          </w:tcPr>
          <w:p w:rsidRPr="00365ACC" w:rsidR="002247F8" w:rsidP="00A20B1A" w:rsidRDefault="002247F8" w14:paraId="5F154921"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56E7D450" w14:textId="77777777">
        <w:trPr>
          <w:gridAfter w:val="1"/>
          <w:wAfter w:w="77" w:type="dxa"/>
        </w:trPr>
        <w:tc>
          <w:tcPr>
            <w:tcW w:w="4462" w:type="dxa"/>
          </w:tcPr>
          <w:p w:rsidRPr="00365ACC" w:rsidR="002247F8" w:rsidP="002247F8" w:rsidRDefault="002247F8" w14:paraId="6C660F6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Ova kategorija obuhvaća mišljenja koja se sastavljaju na temelju obaveznih ili neobaveznih zahtjeva za savjetovanje koji su hitne prirode ili se odnose na teme od sekundarnog interesa za Odbor.</w:t>
            </w:r>
          </w:p>
        </w:tc>
        <w:tc>
          <w:tcPr>
            <w:tcW w:w="4462" w:type="dxa"/>
          </w:tcPr>
          <w:p w:rsidRPr="00365ACC" w:rsidR="002247F8" w:rsidP="00A20B1A" w:rsidRDefault="002247F8" w14:paraId="2269FBA6"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77998F5" w14:textId="77777777">
        <w:trPr>
          <w:gridAfter w:val="1"/>
          <w:wAfter w:w="77" w:type="dxa"/>
        </w:trPr>
        <w:tc>
          <w:tcPr>
            <w:tcW w:w="4462" w:type="dxa"/>
          </w:tcPr>
          <w:p w:rsidRPr="00365ACC" w:rsidR="002247F8" w:rsidP="002247F8" w:rsidRDefault="002247F8" w14:paraId="16C8E61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Tim se mišljenjima bavi samostalni izvjestitelj ili glavni izvjestitelj, osim u slučajevima predviđenima Poslovnikom. </w:t>
            </w:r>
          </w:p>
        </w:tc>
        <w:tc>
          <w:tcPr>
            <w:tcW w:w="4462" w:type="dxa"/>
          </w:tcPr>
          <w:p w:rsidRPr="00365ACC" w:rsidR="002247F8" w:rsidP="00A20B1A" w:rsidRDefault="002247F8" w14:paraId="342EEE5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99731EC" w14:textId="77777777">
        <w:trPr>
          <w:gridAfter w:val="1"/>
          <w:wAfter w:w="77" w:type="dxa"/>
        </w:trPr>
        <w:tc>
          <w:tcPr>
            <w:tcW w:w="4462" w:type="dxa"/>
          </w:tcPr>
          <w:p w:rsidRPr="00365ACC" w:rsidR="002247F8" w:rsidP="002247F8" w:rsidRDefault="002247F8" w14:paraId="5EEDA85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Predsjedništvo u propisno obrazloženim slučajevima može odlučiti da se mišljenjem kategorije B bavi tročlana skupina za izradu nacrta (kategorija B+).</w:t>
            </w:r>
          </w:p>
        </w:tc>
        <w:tc>
          <w:tcPr>
            <w:tcW w:w="4462" w:type="dxa"/>
          </w:tcPr>
          <w:p w:rsidRPr="00365ACC" w:rsidR="002247F8" w:rsidP="00A20B1A" w:rsidRDefault="002247F8" w14:paraId="5E5F504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C701793" w14:textId="77777777">
        <w:trPr>
          <w:gridAfter w:val="1"/>
          <w:wAfter w:w="77" w:type="dxa"/>
        </w:trPr>
        <w:tc>
          <w:tcPr>
            <w:tcW w:w="4462" w:type="dxa"/>
          </w:tcPr>
          <w:p w:rsidRPr="00365ACC" w:rsidR="002247F8" w:rsidP="002247F8" w:rsidRDefault="002247F8" w14:paraId="0862EFD2" w14:textId="77777777">
            <w:pPr>
              <w:pStyle w:val="Heading1"/>
              <w:keepNext/>
              <w:keepLines/>
              <w:numPr>
                <w:ilvl w:val="0"/>
                <w:numId w:val="20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Mišljenja kategorije C</w:t>
            </w:r>
          </w:p>
        </w:tc>
        <w:tc>
          <w:tcPr>
            <w:tcW w:w="4462" w:type="dxa"/>
          </w:tcPr>
          <w:p w:rsidRPr="00365ACC" w:rsidR="002247F8" w:rsidP="00A20B1A" w:rsidRDefault="002247F8" w14:paraId="569710E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70A99FF4" w14:textId="77777777">
        <w:trPr>
          <w:gridAfter w:val="1"/>
          <w:wAfter w:w="77" w:type="dxa"/>
        </w:trPr>
        <w:tc>
          <w:tcPr>
            <w:tcW w:w="4462" w:type="dxa"/>
          </w:tcPr>
          <w:p w:rsidRPr="00365ACC" w:rsidR="002247F8" w:rsidP="002247F8" w:rsidRDefault="002247F8" w14:paraId="7345624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Ova kategorija obuhvaća mišljenja koja se sastavljaju na temelju obaveznih ili neobaveznih zahtjeva za savjetovanje isključivo tehničke prirode za koje se smatra da intervencija izvjestitelja ili studijske skupine nije potrebna.</w:t>
            </w:r>
          </w:p>
        </w:tc>
        <w:tc>
          <w:tcPr>
            <w:tcW w:w="4462" w:type="dxa"/>
          </w:tcPr>
          <w:p w:rsidRPr="00365ACC" w:rsidR="002247F8" w:rsidP="00A20B1A" w:rsidRDefault="002247F8" w14:paraId="47D9269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1B5EE30" w14:textId="77777777">
        <w:trPr>
          <w:gridAfter w:val="1"/>
          <w:wAfter w:w="77" w:type="dxa"/>
        </w:trPr>
        <w:tc>
          <w:tcPr>
            <w:tcW w:w="4462" w:type="dxa"/>
          </w:tcPr>
          <w:p w:rsidRPr="00365ACC" w:rsidR="002247F8" w:rsidP="002247F8" w:rsidRDefault="002247F8" w14:paraId="366A499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Ti se zahtjevi rješavaju izradom standardiziranog mišljenja koje Predsjedništvo izravno podnosi Skupštini.</w:t>
            </w:r>
          </w:p>
        </w:tc>
        <w:tc>
          <w:tcPr>
            <w:tcW w:w="4462" w:type="dxa"/>
          </w:tcPr>
          <w:p w:rsidRPr="00365ACC" w:rsidR="002247F8" w:rsidP="00A20B1A" w:rsidRDefault="002247F8" w14:paraId="2695890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6B61487" w14:textId="77777777">
        <w:trPr>
          <w:gridAfter w:val="1"/>
          <w:wAfter w:w="77" w:type="dxa"/>
        </w:trPr>
        <w:tc>
          <w:tcPr>
            <w:tcW w:w="4462" w:type="dxa"/>
          </w:tcPr>
          <w:p w:rsidRPr="00365ACC" w:rsidR="002247F8" w:rsidP="002247F8" w:rsidRDefault="002247F8" w14:paraId="4B7F86D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Taj postupak ne iziskuje ni imenovanje izvjestitelja ni razmatranje unutar stručne skupine, nego samo prihvaćanje ili odbijanje standardiziranog mišljenja na zasjedanju Skupštine.</w:t>
            </w:r>
          </w:p>
        </w:tc>
        <w:tc>
          <w:tcPr>
            <w:tcW w:w="4462" w:type="dxa"/>
          </w:tcPr>
          <w:p w:rsidRPr="00365ACC" w:rsidR="002247F8" w:rsidP="00A20B1A" w:rsidRDefault="002247F8" w14:paraId="766408E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6716893" w14:textId="77777777">
        <w:trPr>
          <w:gridAfter w:val="1"/>
          <w:wAfter w:w="77" w:type="dxa"/>
        </w:trPr>
        <w:tc>
          <w:tcPr>
            <w:tcW w:w="4462" w:type="dxa"/>
          </w:tcPr>
          <w:p w:rsidRPr="00365ACC" w:rsidR="002247F8" w:rsidP="002247F8" w:rsidRDefault="002247F8" w14:paraId="423E691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Na plenarnom zasjedanju Skupština se najprije izjašnjava o tome je li za ili protiv toga da se zahtjev za savjetovanje rješava u skladu s navedenim postupkom, a zatim po potrebi glasa za ili protiv donošenja </w:t>
            </w:r>
            <w:r w:rsidRPr="00365ACC">
              <w:rPr>
                <w:rFonts w:asciiTheme="minorHAnsi" w:hAnsiTheme="minorHAnsi" w:cstheme="minorHAnsi"/>
                <w:sz w:val="28"/>
                <w:szCs w:val="28"/>
              </w:rPr>
              <w:lastRenderedPageBreak/>
              <w:t>standardiziranog mišljenja.</w:t>
            </w:r>
          </w:p>
        </w:tc>
        <w:tc>
          <w:tcPr>
            <w:tcW w:w="4462" w:type="dxa"/>
          </w:tcPr>
          <w:p w:rsidRPr="00365ACC" w:rsidR="002247F8" w:rsidP="00A20B1A" w:rsidRDefault="002247F8" w14:paraId="6F518BE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F6C552C" w14:textId="77777777">
        <w:trPr>
          <w:gridAfter w:val="1"/>
          <w:wAfter w:w="77" w:type="dxa"/>
          <w:trHeight w:val="61"/>
        </w:trPr>
        <w:tc>
          <w:tcPr>
            <w:tcW w:w="4462" w:type="dxa"/>
          </w:tcPr>
          <w:p w:rsidRPr="00365ACC" w:rsidR="002247F8" w:rsidP="002247F8" w:rsidRDefault="002247F8" w14:paraId="67C59DD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234594DB" w14:textId="77777777">
            <w:pPr>
              <w:pStyle w:val="ListParagraph"/>
              <w:keepNext/>
              <w:keepLines/>
              <w:widowControl w:val="0"/>
              <w:spacing w:line="288" w:lineRule="auto"/>
              <w:ind w:left="0"/>
              <w:jc w:val="left"/>
              <w:rPr>
                <w:rFonts w:eastAsia="Times New Roman" w:cstheme="minorHAnsi"/>
                <w:b/>
                <w:sz w:val="28"/>
                <w:szCs w:val="28"/>
              </w:rPr>
            </w:pPr>
          </w:p>
        </w:tc>
      </w:tr>
      <w:tr w:rsidRPr="00365ACC" w:rsidR="002247F8" w:rsidTr="00080033" w14:paraId="610F719F" w14:textId="77777777">
        <w:trPr>
          <w:gridAfter w:val="1"/>
          <w:wAfter w:w="77" w:type="dxa"/>
        </w:trPr>
        <w:tc>
          <w:tcPr>
            <w:tcW w:w="4462" w:type="dxa"/>
          </w:tcPr>
          <w:p w:rsidRPr="00365ACC" w:rsidR="002247F8" w:rsidP="002247F8" w:rsidRDefault="002247F8" w14:paraId="3A0C5AF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48. – Evaluacijska izvješća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"SLUŽBENI LIST EUROPSKE UNIJE" \t "48., 49., 97., 117."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70B8C3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98C1325" w14:textId="77777777">
        <w:trPr>
          <w:gridAfter w:val="1"/>
          <w:wAfter w:w="77" w:type="dxa"/>
        </w:trPr>
        <w:tc>
          <w:tcPr>
            <w:tcW w:w="4462" w:type="dxa"/>
          </w:tcPr>
          <w:p w:rsidRPr="00365ACC" w:rsidR="002247F8" w:rsidP="002247F8" w:rsidRDefault="002247F8" w14:paraId="2886D7D3" w14:textId="77777777">
            <w:pPr>
              <w:pStyle w:val="Heading1"/>
              <w:numPr>
                <w:ilvl w:val="0"/>
                <w:numId w:val="100"/>
              </w:numPr>
              <w:tabs>
                <w:tab w:val="clear" w:pos="720"/>
                <w:tab w:val="num"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Evaluacijsko izvješće dokument je Odbora čija je svrha ocijeniti politiku EU-a u skladu s pravilom 14.</w:t>
            </w:r>
          </w:p>
        </w:tc>
        <w:tc>
          <w:tcPr>
            <w:tcW w:w="4462" w:type="dxa"/>
          </w:tcPr>
          <w:p w:rsidRPr="00365ACC" w:rsidR="002247F8" w:rsidP="00A20B1A" w:rsidRDefault="002247F8" w14:paraId="5812852E"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U evaluacijskim izvješćima predstavljaju se zaključci i preporuke zasnovani na činjeničnim informacijama koje su proširene studijske skupine prikupile posredstvom misija za utvrđivanje činjenica i upitnika namijenjenih prikupljanju informacija od organizacija civilnog društva na terenu.</w:t>
            </w:r>
          </w:p>
        </w:tc>
      </w:tr>
      <w:tr w:rsidRPr="00365ACC" w:rsidR="002247F8" w:rsidTr="00080033" w14:paraId="0D95BB2A" w14:textId="77777777">
        <w:trPr>
          <w:gridAfter w:val="1"/>
          <w:wAfter w:w="77" w:type="dxa"/>
        </w:trPr>
        <w:tc>
          <w:tcPr>
            <w:tcW w:w="4462" w:type="dxa"/>
          </w:tcPr>
          <w:p w:rsidRPr="00365ACC" w:rsidR="002247F8" w:rsidP="002247F8" w:rsidRDefault="002247F8" w14:paraId="6DC75FAF" w14:textId="77777777">
            <w:p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Izvješće mora zatražiti institucija Europske unije. </w:t>
            </w:r>
          </w:p>
        </w:tc>
        <w:tc>
          <w:tcPr>
            <w:tcW w:w="4462" w:type="dxa"/>
          </w:tcPr>
          <w:p w:rsidRPr="00365ACC" w:rsidR="002247F8" w:rsidP="00A20B1A" w:rsidRDefault="002247F8" w14:paraId="14AEB656" w14:textId="77777777">
            <w:pPr>
              <w:tabs>
                <w:tab w:val="left" w:pos="567"/>
              </w:tabs>
              <w:jc w:val="left"/>
              <w:outlineLvl w:val="0"/>
              <w:rPr>
                <w:rFonts w:asciiTheme="minorHAnsi" w:hAnsiTheme="minorHAnsi" w:cstheme="minorHAnsi"/>
                <w:kern w:val="28"/>
                <w:sz w:val="28"/>
                <w:szCs w:val="28"/>
                <w:lang w:val="en-GB"/>
              </w:rPr>
            </w:pPr>
          </w:p>
        </w:tc>
      </w:tr>
      <w:tr w:rsidRPr="00365ACC" w:rsidR="002247F8" w:rsidTr="00080033" w14:paraId="3E9474A2" w14:textId="77777777">
        <w:trPr>
          <w:gridAfter w:val="1"/>
          <w:wAfter w:w="77" w:type="dxa"/>
        </w:trPr>
        <w:tc>
          <w:tcPr>
            <w:tcW w:w="4462" w:type="dxa"/>
          </w:tcPr>
          <w:p w:rsidRPr="00365ACC" w:rsidR="002247F8" w:rsidP="002247F8" w:rsidRDefault="002247F8" w14:paraId="4439FD65" w14:textId="77777777">
            <w:pPr>
              <w:pStyle w:val="Heading1"/>
              <w:numPr>
                <w:ilvl w:val="0"/>
                <w:numId w:val="13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Evaluacijsko izvješće sastavlja studijska skupina u suradnji s izvjestiteljem.</w:t>
            </w:r>
          </w:p>
        </w:tc>
        <w:tc>
          <w:tcPr>
            <w:tcW w:w="4462" w:type="dxa"/>
          </w:tcPr>
          <w:p w:rsidRPr="00365ACC" w:rsidR="002247F8" w:rsidP="00A20B1A" w:rsidRDefault="002247F8" w14:paraId="7FBADBF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B648F47" w14:textId="77777777">
        <w:trPr>
          <w:gridAfter w:val="1"/>
          <w:wAfter w:w="77" w:type="dxa"/>
        </w:trPr>
        <w:tc>
          <w:tcPr>
            <w:tcW w:w="4462" w:type="dxa"/>
          </w:tcPr>
          <w:p w:rsidRPr="00365ACC" w:rsidR="002247F8" w:rsidP="002247F8" w:rsidRDefault="002247F8" w14:paraId="604B3ACC" w14:textId="77777777">
            <w:pPr>
              <w:pStyle w:val="Heading1"/>
              <w:numPr>
                <w:ilvl w:val="0"/>
                <w:numId w:val="13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Ono se zajedno s pripadajućim zaključcima i preporukama i, po potrebi, dodacima podnosi nadležnoj stručnoj skupini ili CCMI-ju na usvajanje. Tijekom sastanka stručne skupine primjenjuju se odredbe o amandmanima iz pravila 60. stavka 1.</w:t>
            </w:r>
          </w:p>
        </w:tc>
        <w:tc>
          <w:tcPr>
            <w:tcW w:w="4462" w:type="dxa"/>
          </w:tcPr>
          <w:p w:rsidRPr="00365ACC" w:rsidR="002247F8" w:rsidP="00A20B1A" w:rsidRDefault="002247F8" w14:paraId="411B9D0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6100938" w14:textId="77777777">
        <w:trPr>
          <w:gridAfter w:val="1"/>
          <w:wAfter w:w="77" w:type="dxa"/>
        </w:trPr>
        <w:tc>
          <w:tcPr>
            <w:tcW w:w="4462" w:type="dxa"/>
          </w:tcPr>
          <w:p w:rsidRPr="00365ACC" w:rsidR="002247F8" w:rsidP="002247F8" w:rsidRDefault="002247F8" w14:paraId="3BD9804B" w14:textId="77777777">
            <w:pPr>
              <w:pStyle w:val="Heading1"/>
              <w:numPr>
                <w:ilvl w:val="0"/>
                <w:numId w:val="13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Izvješće koje je usvojila stručna skupina ili CCMI Skupštini predstavlja izvjestitelj.</w:t>
            </w:r>
          </w:p>
        </w:tc>
        <w:tc>
          <w:tcPr>
            <w:tcW w:w="4462" w:type="dxa"/>
          </w:tcPr>
          <w:p w:rsidRPr="00365ACC" w:rsidR="002247F8" w:rsidP="00A20B1A" w:rsidRDefault="002247F8" w14:paraId="221B8D7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FF8D26E" w14:textId="77777777">
        <w:trPr>
          <w:gridAfter w:val="1"/>
          <w:wAfter w:w="77" w:type="dxa"/>
        </w:trPr>
        <w:tc>
          <w:tcPr>
            <w:tcW w:w="4462" w:type="dxa"/>
          </w:tcPr>
          <w:p w:rsidRPr="00365ACC" w:rsidR="002247F8" w:rsidP="002247F8" w:rsidRDefault="002247F8" w14:paraId="003E792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Predsjedništvo stručnoj skupini ili CCMI-ju vraća evaluacijsko izvješće koje nije u skladu s odredbama stavka 1. ovog pravila. </w:t>
            </w:r>
          </w:p>
        </w:tc>
        <w:tc>
          <w:tcPr>
            <w:tcW w:w="4462" w:type="dxa"/>
          </w:tcPr>
          <w:p w:rsidRPr="00365ACC" w:rsidR="002247F8" w:rsidP="00A20B1A" w:rsidRDefault="002247F8" w14:paraId="77BA451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612BAF3" w14:textId="77777777">
        <w:trPr>
          <w:gridAfter w:val="1"/>
          <w:wAfter w:w="77" w:type="dxa"/>
        </w:trPr>
        <w:tc>
          <w:tcPr>
            <w:tcW w:w="4462" w:type="dxa"/>
          </w:tcPr>
          <w:p w:rsidRPr="00365ACC" w:rsidR="002247F8" w:rsidP="002247F8" w:rsidRDefault="002247F8" w14:paraId="47AD96C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Amandmane na evaluacijsko izvješće </w:t>
            </w:r>
            <w:r w:rsidRPr="00365ACC">
              <w:rPr>
                <w:rFonts w:asciiTheme="minorHAnsi" w:hAnsiTheme="minorHAnsi" w:cstheme="minorHAnsi"/>
                <w:sz w:val="28"/>
                <w:szCs w:val="28"/>
              </w:rPr>
              <w:lastRenderedPageBreak/>
              <w:t>mogu podnositi članovi i skupine, a o njima glasa Skupština, pod uvjetom da su u skladu s odredbama stavka 1. ovog pravila.</w:t>
            </w:r>
          </w:p>
        </w:tc>
        <w:tc>
          <w:tcPr>
            <w:tcW w:w="4462" w:type="dxa"/>
          </w:tcPr>
          <w:p w:rsidRPr="00365ACC" w:rsidR="002247F8" w:rsidP="00A20B1A" w:rsidRDefault="002247F8" w14:paraId="697F5CA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4DA1504" w14:textId="77777777">
        <w:trPr>
          <w:gridAfter w:val="1"/>
          <w:wAfter w:w="77" w:type="dxa"/>
        </w:trPr>
        <w:tc>
          <w:tcPr>
            <w:tcW w:w="4462" w:type="dxa"/>
          </w:tcPr>
          <w:p w:rsidRPr="00365ACC" w:rsidR="002247F8" w:rsidP="002247F8" w:rsidRDefault="002247F8" w14:paraId="279AEA4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Skupština glasa o izvješću i, prema potrebi, njegovu prosljeđivanju drugim europskim institucijama. </w:t>
            </w:r>
          </w:p>
        </w:tc>
        <w:tc>
          <w:tcPr>
            <w:tcW w:w="4462" w:type="dxa"/>
          </w:tcPr>
          <w:p w:rsidRPr="00365ACC" w:rsidR="002247F8" w:rsidP="00A20B1A" w:rsidRDefault="002247F8" w14:paraId="7D1A4BC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35A3856" w14:textId="77777777">
        <w:trPr>
          <w:gridAfter w:val="1"/>
          <w:wAfter w:w="77" w:type="dxa"/>
        </w:trPr>
        <w:tc>
          <w:tcPr>
            <w:tcW w:w="4462" w:type="dxa"/>
          </w:tcPr>
          <w:p w:rsidRPr="00365ACC" w:rsidR="002247F8" w:rsidP="002247F8" w:rsidRDefault="002247F8" w14:paraId="6D6520E1" w14:textId="77777777">
            <w:pPr>
              <w:pStyle w:val="Heading1"/>
              <w:numPr>
                <w:ilvl w:val="0"/>
                <w:numId w:val="13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Evaluacijska izvješća ne objavljuju se u Službenom listu Europske unije, ali se mogu dostaviti drugim institucijama ako Skupština tako odluči.</w:t>
            </w:r>
          </w:p>
        </w:tc>
        <w:tc>
          <w:tcPr>
            <w:tcW w:w="4462" w:type="dxa"/>
          </w:tcPr>
          <w:p w:rsidRPr="00365ACC" w:rsidR="002247F8" w:rsidP="00A20B1A" w:rsidRDefault="002247F8" w14:paraId="5BAB3D4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1D9E24B" w14:textId="77777777">
        <w:trPr>
          <w:gridAfter w:val="1"/>
          <w:wAfter w:w="77" w:type="dxa"/>
        </w:trPr>
        <w:tc>
          <w:tcPr>
            <w:tcW w:w="4462" w:type="dxa"/>
          </w:tcPr>
          <w:p w:rsidRPr="00365ACC" w:rsidR="002247F8" w:rsidP="002247F8" w:rsidRDefault="002247F8" w14:paraId="473024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1D041D0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9EA0AB4" w14:textId="77777777">
        <w:trPr>
          <w:gridAfter w:val="1"/>
          <w:wAfter w:w="77" w:type="dxa"/>
        </w:trPr>
        <w:tc>
          <w:tcPr>
            <w:tcW w:w="4462" w:type="dxa"/>
          </w:tcPr>
          <w:p w:rsidRPr="00365ACC" w:rsidR="002247F8" w:rsidP="002247F8" w:rsidRDefault="002247F8" w14:paraId="5ECB27C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49. – Informativna izvješća</w:t>
            </w:r>
          </w:p>
        </w:tc>
        <w:tc>
          <w:tcPr>
            <w:tcW w:w="4462" w:type="dxa"/>
          </w:tcPr>
          <w:p w:rsidRPr="00365ACC" w:rsidR="002247F8" w:rsidP="00A20B1A" w:rsidRDefault="002247F8" w14:paraId="32C27AB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8F025F9" w14:textId="77777777">
        <w:trPr>
          <w:gridAfter w:val="1"/>
          <w:wAfter w:w="77" w:type="dxa"/>
        </w:trPr>
        <w:tc>
          <w:tcPr>
            <w:tcW w:w="4462" w:type="dxa"/>
          </w:tcPr>
          <w:p w:rsidRPr="00365ACC" w:rsidR="002247F8" w:rsidP="002247F8" w:rsidRDefault="002247F8" w14:paraId="52A987E3" w14:textId="77777777">
            <w:pPr>
              <w:pStyle w:val="Heading1"/>
              <w:numPr>
                <w:ilvl w:val="0"/>
                <w:numId w:val="14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Informativno izvješće dokument je Odbora u kojem se razmatra pitanje koje se odnosi na politike Europske unije i njihov mogući razvoj i koji sadržava isključivo činjenične informacije i, eventualno, sažete informacije, bez preporuka.</w:t>
            </w:r>
          </w:p>
        </w:tc>
        <w:tc>
          <w:tcPr>
            <w:tcW w:w="4462" w:type="dxa"/>
          </w:tcPr>
          <w:p w:rsidRPr="00365ACC" w:rsidR="002247F8" w:rsidP="00A20B1A" w:rsidRDefault="002247F8" w14:paraId="4CCEE9E7" w14:textId="77777777">
            <w:pPr>
              <w:jc w:val="left"/>
              <w:rPr>
                <w:rFonts w:asciiTheme="minorHAnsi" w:hAnsiTheme="minorHAnsi" w:cstheme="minorHAnsi"/>
                <w:i/>
                <w:iCs/>
                <w:sz w:val="28"/>
                <w:szCs w:val="28"/>
                <w:lang w:val="en-GB"/>
              </w:rPr>
            </w:pPr>
          </w:p>
        </w:tc>
      </w:tr>
      <w:tr w:rsidRPr="00365ACC" w:rsidR="002247F8" w:rsidTr="00080033" w14:paraId="6AE5E454" w14:textId="77777777">
        <w:trPr>
          <w:gridAfter w:val="1"/>
          <w:wAfter w:w="77" w:type="dxa"/>
        </w:trPr>
        <w:tc>
          <w:tcPr>
            <w:tcW w:w="4462" w:type="dxa"/>
          </w:tcPr>
          <w:p w:rsidRPr="00365ACC" w:rsidR="002247F8" w:rsidP="002247F8" w:rsidRDefault="002247F8" w14:paraId="6FEDA03D" w14:textId="77777777">
            <w:pPr>
              <w:pStyle w:val="Heading1"/>
              <w:numPr>
                <w:ilvl w:val="0"/>
                <w:numId w:val="14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Nacrt informativnog izvješća sastavlja studijska skupina u suradnji s izvjestiteljem.</w:t>
            </w:r>
          </w:p>
        </w:tc>
        <w:tc>
          <w:tcPr>
            <w:tcW w:w="4462" w:type="dxa"/>
          </w:tcPr>
          <w:p w:rsidRPr="00365ACC" w:rsidR="002247F8" w:rsidP="00A20B1A" w:rsidRDefault="002247F8" w14:paraId="0A293BC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E6B89ED" w14:textId="77777777">
        <w:trPr>
          <w:gridAfter w:val="1"/>
          <w:wAfter w:w="77" w:type="dxa"/>
        </w:trPr>
        <w:tc>
          <w:tcPr>
            <w:tcW w:w="4462" w:type="dxa"/>
          </w:tcPr>
          <w:p w:rsidRPr="00365ACC" w:rsidR="002247F8" w:rsidP="002247F8" w:rsidRDefault="002247F8" w14:paraId="10755178" w14:textId="77777777">
            <w:pPr>
              <w:pStyle w:val="Heading1"/>
              <w:numPr>
                <w:ilvl w:val="0"/>
                <w:numId w:val="14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Ono se zajedno sa svim sažetim informacijama i dodacima podnosi nadležnoj stručnoj skupini ili CCMI-ju na usvajanje. Tijekom sastanka stručne skupine primjenjuju se odredbe o amandmanima iz pravila 60. stavka 1.</w:t>
            </w:r>
          </w:p>
        </w:tc>
        <w:tc>
          <w:tcPr>
            <w:tcW w:w="4462" w:type="dxa"/>
          </w:tcPr>
          <w:p w:rsidRPr="00365ACC" w:rsidR="002247F8" w:rsidP="00A20B1A" w:rsidRDefault="002247F8" w14:paraId="7FC3323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0B23058" w14:textId="77777777">
        <w:trPr>
          <w:gridAfter w:val="1"/>
          <w:wAfter w:w="77" w:type="dxa"/>
        </w:trPr>
        <w:tc>
          <w:tcPr>
            <w:tcW w:w="4462" w:type="dxa"/>
          </w:tcPr>
          <w:p w:rsidRPr="00365ACC" w:rsidR="002247F8" w:rsidP="002247F8" w:rsidRDefault="002247F8" w14:paraId="7E9750CA" w14:textId="77777777">
            <w:pPr>
              <w:pStyle w:val="Heading1"/>
              <w:numPr>
                <w:ilvl w:val="0"/>
                <w:numId w:val="14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Izvješće koje je usvojila stručna skupina ili CCMI Skupštini predstavlja izvjestitelj.</w:t>
            </w:r>
          </w:p>
        </w:tc>
        <w:tc>
          <w:tcPr>
            <w:tcW w:w="4462" w:type="dxa"/>
          </w:tcPr>
          <w:p w:rsidRPr="00365ACC" w:rsidR="002247F8" w:rsidP="00A20B1A" w:rsidRDefault="002247F8" w14:paraId="0E0353C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A74A781" w14:textId="77777777">
        <w:trPr>
          <w:gridAfter w:val="1"/>
          <w:wAfter w:w="77" w:type="dxa"/>
        </w:trPr>
        <w:tc>
          <w:tcPr>
            <w:tcW w:w="4462" w:type="dxa"/>
          </w:tcPr>
          <w:p w:rsidRPr="00365ACC" w:rsidR="002247F8" w:rsidP="002247F8" w:rsidRDefault="002247F8" w14:paraId="3EF5702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Predsjedništvo stručnoj skupini ili CCMI-ju vraća informativno izvješće koje nije u skladu s odredbama stavka 1. ovog pravila.</w:t>
            </w:r>
          </w:p>
        </w:tc>
        <w:tc>
          <w:tcPr>
            <w:tcW w:w="4462" w:type="dxa"/>
          </w:tcPr>
          <w:p w:rsidRPr="00365ACC" w:rsidR="002247F8" w:rsidP="00A20B1A" w:rsidRDefault="002247F8" w14:paraId="68DBFC8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BDA499B" w14:textId="77777777">
        <w:trPr>
          <w:gridAfter w:val="1"/>
          <w:wAfter w:w="77" w:type="dxa"/>
        </w:trPr>
        <w:tc>
          <w:tcPr>
            <w:tcW w:w="4462" w:type="dxa"/>
          </w:tcPr>
          <w:p w:rsidRPr="00365ACC" w:rsidR="002247F8" w:rsidP="002247F8" w:rsidRDefault="002247F8" w14:paraId="484AEA7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Skupština glasa o izvješću i, prema potrebi, njegovu prosljeđivanju drugim europskim institucijama.</w:t>
            </w:r>
          </w:p>
        </w:tc>
        <w:tc>
          <w:tcPr>
            <w:tcW w:w="4462" w:type="dxa"/>
          </w:tcPr>
          <w:p w:rsidRPr="00365ACC" w:rsidR="002247F8" w:rsidP="00A20B1A" w:rsidRDefault="002247F8" w14:paraId="7D128317" w14:textId="77777777">
            <w:pPr>
              <w:widowControl w:val="0"/>
              <w:adjustRightInd w:val="0"/>
              <w:snapToGrid w:val="0"/>
              <w:jc w:val="left"/>
              <w:rPr>
                <w:rFonts w:eastAsia="Calibri" w:asciiTheme="minorHAnsi" w:hAnsiTheme="minorHAnsi" w:cstheme="minorHAnsi"/>
                <w:iCs/>
                <w:sz w:val="28"/>
                <w:szCs w:val="28"/>
                <w:lang w:val="en-GB"/>
              </w:rPr>
            </w:pPr>
          </w:p>
          <w:p w:rsidRPr="00365ACC" w:rsidR="002247F8" w:rsidP="00A20B1A" w:rsidRDefault="002247F8" w14:paraId="4A3C06B6" w14:textId="77777777">
            <w:pPr>
              <w:widowControl w:val="0"/>
              <w:adjustRightInd w:val="0"/>
              <w:snapToGrid w:val="0"/>
              <w:jc w:val="left"/>
              <w:rPr>
                <w:rFonts w:asciiTheme="minorHAnsi" w:hAnsiTheme="minorHAnsi" w:cstheme="minorHAnsi"/>
                <w:iCs/>
                <w:sz w:val="28"/>
                <w:szCs w:val="28"/>
                <w:lang w:val="en-GB"/>
              </w:rPr>
            </w:pPr>
          </w:p>
        </w:tc>
      </w:tr>
      <w:tr w:rsidRPr="00365ACC" w:rsidR="002247F8" w:rsidTr="00080033" w14:paraId="4BFCFDA0" w14:textId="77777777">
        <w:trPr>
          <w:gridAfter w:val="1"/>
          <w:wAfter w:w="77" w:type="dxa"/>
        </w:trPr>
        <w:tc>
          <w:tcPr>
            <w:tcW w:w="4462" w:type="dxa"/>
          </w:tcPr>
          <w:p w:rsidRPr="00365ACC" w:rsidR="002247F8" w:rsidP="002247F8" w:rsidRDefault="002247F8" w14:paraId="0046C92E" w14:textId="77777777">
            <w:pPr>
              <w:pStyle w:val="Heading1"/>
              <w:numPr>
                <w:ilvl w:val="0"/>
                <w:numId w:val="14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Informativna izvješća ne objavljuju se u Službenom listu Europske unije, ali se mogu dostaviti drugim institucijama ako Skupština tako odluči.</w:t>
            </w:r>
          </w:p>
        </w:tc>
        <w:tc>
          <w:tcPr>
            <w:tcW w:w="4462" w:type="dxa"/>
          </w:tcPr>
          <w:p w:rsidRPr="00365ACC" w:rsidR="002247F8" w:rsidP="00A20B1A" w:rsidRDefault="002247F8" w14:paraId="36A0A59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1E09739" w14:textId="77777777">
        <w:trPr>
          <w:gridAfter w:val="1"/>
          <w:wAfter w:w="77" w:type="dxa"/>
        </w:trPr>
        <w:tc>
          <w:tcPr>
            <w:tcW w:w="4462" w:type="dxa"/>
          </w:tcPr>
          <w:p w:rsidRPr="00365ACC" w:rsidR="002247F8" w:rsidP="002247F8" w:rsidRDefault="002247F8" w14:paraId="439AC9B4" w14:textId="77777777">
            <w:pPr>
              <w:pStyle w:val="Heading1"/>
              <w:numPr>
                <w:ilvl w:val="0"/>
                <w:numId w:val="14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Informativno izvješće može poslužiti kao temelj za izradu samoinicijativnog mišljenja.</w:t>
            </w:r>
          </w:p>
        </w:tc>
        <w:tc>
          <w:tcPr>
            <w:tcW w:w="4462" w:type="dxa"/>
          </w:tcPr>
          <w:p w:rsidRPr="00365ACC" w:rsidR="002247F8" w:rsidP="00A20B1A" w:rsidRDefault="002247F8" w14:paraId="2438CB6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12CB7C4" w14:textId="77777777">
        <w:trPr>
          <w:gridAfter w:val="1"/>
          <w:wAfter w:w="77" w:type="dxa"/>
        </w:trPr>
        <w:tc>
          <w:tcPr>
            <w:tcW w:w="4462" w:type="dxa"/>
          </w:tcPr>
          <w:p w:rsidRPr="00365ACC" w:rsidR="002247F8" w:rsidP="002247F8" w:rsidRDefault="002247F8" w14:paraId="101626E6" w14:textId="77777777">
            <w:pPr>
              <w:rPr>
                <w:rFonts w:asciiTheme="minorHAnsi" w:hAnsiTheme="minorHAnsi" w:cstheme="minorHAnsi"/>
                <w:sz w:val="28"/>
                <w:szCs w:val="28"/>
                <w:lang w:val="en-GB"/>
              </w:rPr>
            </w:pPr>
          </w:p>
        </w:tc>
        <w:tc>
          <w:tcPr>
            <w:tcW w:w="4462" w:type="dxa"/>
          </w:tcPr>
          <w:p w:rsidRPr="00365ACC" w:rsidR="002247F8" w:rsidP="00A20B1A" w:rsidRDefault="002247F8" w14:paraId="3CDEFA14" w14:textId="77777777">
            <w:pPr>
              <w:jc w:val="left"/>
              <w:rPr>
                <w:rFonts w:asciiTheme="minorHAnsi" w:hAnsiTheme="minorHAnsi" w:cstheme="minorHAnsi"/>
                <w:sz w:val="28"/>
                <w:szCs w:val="28"/>
                <w:lang w:val="en-GB"/>
              </w:rPr>
            </w:pPr>
          </w:p>
        </w:tc>
      </w:tr>
      <w:tr w:rsidRPr="00365ACC" w:rsidR="002247F8" w:rsidTr="00080033" w14:paraId="4A5B9D65" w14:textId="77777777">
        <w:trPr>
          <w:gridAfter w:val="1"/>
          <w:wAfter w:w="77" w:type="dxa"/>
        </w:trPr>
        <w:tc>
          <w:tcPr>
            <w:tcW w:w="4462" w:type="dxa"/>
          </w:tcPr>
          <w:p w:rsidRPr="00365ACC" w:rsidR="002247F8" w:rsidP="002247F8" w:rsidRDefault="002247F8" w14:paraId="3B92C6A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50. – Rezolucije o aktualnim temama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"REZOLUCIJE" \t "50., 52., 64."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8DABB9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DEF87FD" w14:textId="77777777">
        <w:trPr>
          <w:gridAfter w:val="1"/>
          <w:wAfter w:w="77" w:type="dxa"/>
        </w:trPr>
        <w:tc>
          <w:tcPr>
            <w:tcW w:w="4462" w:type="dxa"/>
          </w:tcPr>
          <w:p w:rsidRPr="00365ACC" w:rsidR="002247F8" w:rsidP="002247F8" w:rsidRDefault="002247F8" w14:paraId="37B20A1A" w14:textId="77777777">
            <w:pPr>
              <w:pStyle w:val="Heading1"/>
              <w:numPr>
                <w:ilvl w:val="0"/>
                <w:numId w:val="14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Odbor može donositi rezolucije o aktualnim temama.</w:t>
            </w:r>
          </w:p>
        </w:tc>
        <w:tc>
          <w:tcPr>
            <w:tcW w:w="4462" w:type="dxa"/>
          </w:tcPr>
          <w:p w:rsidRPr="00365ACC" w:rsidR="002247F8" w:rsidP="00A20B1A" w:rsidRDefault="002247F8" w14:paraId="443A5C3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408E534" w14:textId="77777777">
        <w:trPr>
          <w:gridAfter w:val="1"/>
          <w:wAfter w:w="77" w:type="dxa"/>
        </w:trPr>
        <w:tc>
          <w:tcPr>
            <w:tcW w:w="4462" w:type="dxa"/>
          </w:tcPr>
          <w:p w:rsidRPr="00365ACC" w:rsidR="002247F8" w:rsidP="002247F8" w:rsidRDefault="002247F8" w14:paraId="3940B3A0" w14:textId="77777777">
            <w:pPr>
              <w:pStyle w:val="Heading1"/>
              <w:numPr>
                <w:ilvl w:val="0"/>
                <w:numId w:val="14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Prijedlog mora potpisati ili predsjednik Odbora, predsjednik stručne skupine, predsjednik skupine ili najmanje 25 članova Odbora.</w:t>
            </w:r>
          </w:p>
        </w:tc>
        <w:tc>
          <w:tcPr>
            <w:tcW w:w="4462" w:type="dxa"/>
          </w:tcPr>
          <w:p w:rsidRPr="00365ACC" w:rsidR="002247F8" w:rsidP="00A20B1A" w:rsidRDefault="002247F8" w14:paraId="0237DC3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F8838EB" w14:textId="77777777">
        <w:trPr>
          <w:gridAfter w:val="1"/>
          <w:wAfter w:w="77" w:type="dxa"/>
        </w:trPr>
        <w:tc>
          <w:tcPr>
            <w:tcW w:w="4462" w:type="dxa"/>
          </w:tcPr>
          <w:p w:rsidRPr="00365ACC" w:rsidR="002247F8" w:rsidP="002247F8" w:rsidRDefault="002247F8" w14:paraId="544DDBF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On mora sadržavati nacrt rezolucije i kad god je moguće mora se podnijeti tajništvu Predsjedništva 48 sati prije početka zasjedanja Skupštine.</w:t>
            </w:r>
          </w:p>
        </w:tc>
        <w:tc>
          <w:tcPr>
            <w:tcW w:w="4462" w:type="dxa"/>
          </w:tcPr>
          <w:p w:rsidRPr="00365ACC" w:rsidR="002247F8" w:rsidP="00A20B1A" w:rsidRDefault="002247F8" w14:paraId="49FBE4E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E841EA4" w14:textId="77777777">
        <w:trPr>
          <w:gridAfter w:val="1"/>
          <w:wAfter w:w="77" w:type="dxa"/>
        </w:trPr>
        <w:tc>
          <w:tcPr>
            <w:tcW w:w="4462" w:type="dxa"/>
          </w:tcPr>
          <w:p w:rsidRPr="00365ACC" w:rsidR="002247F8" w:rsidP="002247F8" w:rsidRDefault="002247F8" w14:paraId="07FC7D85" w14:textId="77777777">
            <w:pPr>
              <w:pStyle w:val="Heading1"/>
              <w:numPr>
                <w:ilvl w:val="0"/>
                <w:numId w:val="14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Kad god je moguće, nacrtima rezolucija daje se prednost na dnevnom redu plenarnog zasjedanja. </w:t>
            </w:r>
          </w:p>
        </w:tc>
        <w:tc>
          <w:tcPr>
            <w:tcW w:w="4462" w:type="dxa"/>
          </w:tcPr>
          <w:p w:rsidRPr="00365ACC" w:rsidR="002247F8" w:rsidP="00A20B1A" w:rsidRDefault="002247F8" w14:paraId="7C680B3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C41D7CA" w14:textId="77777777">
        <w:trPr>
          <w:gridAfter w:val="1"/>
          <w:wAfter w:w="77" w:type="dxa"/>
        </w:trPr>
        <w:tc>
          <w:tcPr>
            <w:tcW w:w="4462" w:type="dxa"/>
          </w:tcPr>
          <w:p w:rsidRPr="00365ACC" w:rsidR="002247F8" w:rsidP="002247F8" w:rsidRDefault="002247F8" w14:paraId="6D98609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Skupština o rezolucijama o aktualnim temama raspravlja, o njima glasa i prema potrebi ih usvaja. </w:t>
            </w:r>
          </w:p>
        </w:tc>
        <w:tc>
          <w:tcPr>
            <w:tcW w:w="4462" w:type="dxa"/>
          </w:tcPr>
          <w:p w:rsidRPr="00365ACC" w:rsidR="002247F8" w:rsidP="00A20B1A" w:rsidRDefault="002247F8" w14:paraId="09BEEAC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B4A22BE" w14:textId="77777777">
        <w:trPr>
          <w:gridAfter w:val="1"/>
          <w:wAfter w:w="77" w:type="dxa"/>
        </w:trPr>
        <w:tc>
          <w:tcPr>
            <w:tcW w:w="4462" w:type="dxa"/>
          </w:tcPr>
          <w:p w:rsidRPr="00365ACC" w:rsidR="002247F8" w:rsidP="002247F8" w:rsidRDefault="002247F8" w14:paraId="0500581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79415AE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64281F6" w14:textId="77777777">
        <w:trPr>
          <w:gridAfter w:val="1"/>
          <w:wAfter w:w="77" w:type="dxa"/>
        </w:trPr>
        <w:tc>
          <w:tcPr>
            <w:tcW w:w="4462" w:type="dxa"/>
          </w:tcPr>
          <w:p w:rsidRPr="00365ACC" w:rsidR="002247F8" w:rsidP="002247F8" w:rsidRDefault="002247F8" w14:paraId="4623BB8C"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7" w:id="45"/>
            <w:r w:rsidRPr="00365ACC">
              <w:rPr>
                <w:rFonts w:asciiTheme="minorHAnsi" w:hAnsiTheme="minorHAnsi" w:cstheme="minorHAnsi"/>
                <w:sz w:val="28"/>
                <w:szCs w:val="28"/>
              </w:rPr>
              <w:instrText>Poglavlje II. Pokretanje savjetodavnog postupka</w:instrText>
            </w:r>
            <w:bookmarkEnd w:id="45"/>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3DED29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8D68358" w14:textId="77777777">
        <w:trPr>
          <w:gridAfter w:val="1"/>
          <w:wAfter w:w="77" w:type="dxa"/>
        </w:trPr>
        <w:tc>
          <w:tcPr>
            <w:tcW w:w="4462" w:type="dxa"/>
          </w:tcPr>
          <w:p w:rsidRPr="00365ACC" w:rsidR="002247F8" w:rsidP="002247F8" w:rsidRDefault="002247F8" w14:paraId="7080ABA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POKRETANJE SAVJETODAVNOG POSTUPKA</w:t>
            </w:r>
          </w:p>
        </w:tc>
        <w:tc>
          <w:tcPr>
            <w:tcW w:w="4462" w:type="dxa"/>
          </w:tcPr>
          <w:p w:rsidRPr="00365ACC" w:rsidR="002247F8" w:rsidP="00A20B1A" w:rsidRDefault="002247F8" w14:paraId="13463E7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A9633FE" w14:textId="77777777">
        <w:trPr>
          <w:gridAfter w:val="1"/>
          <w:wAfter w:w="77" w:type="dxa"/>
        </w:trPr>
        <w:tc>
          <w:tcPr>
            <w:tcW w:w="4462" w:type="dxa"/>
          </w:tcPr>
          <w:p w:rsidRPr="00365ACC" w:rsidR="002247F8" w:rsidP="002247F8" w:rsidRDefault="002247F8" w14:paraId="287977F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6FC5D5A"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20B68A1" w14:textId="77777777">
        <w:trPr>
          <w:gridAfter w:val="1"/>
          <w:wAfter w:w="77" w:type="dxa"/>
        </w:trPr>
        <w:tc>
          <w:tcPr>
            <w:tcW w:w="4462" w:type="dxa"/>
          </w:tcPr>
          <w:p w:rsidRPr="00365ACC" w:rsidR="002247F8" w:rsidP="002247F8" w:rsidRDefault="002247F8" w14:paraId="5F55592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51. – Pokretanje postupka na temelju zahtjeva za savjetovanje koji podnose institucije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"ODBOR: Savjetovanje s Odborom" \t "51."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postupak na temelju zahtjeva za savjetovanje" \t "51."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"ZAHTJEV ZA SAVJETOVANJE" \t "51."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8496097"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D6956CB" w14:textId="77777777">
        <w:trPr>
          <w:gridAfter w:val="1"/>
          <w:wAfter w:w="77" w:type="dxa"/>
        </w:trPr>
        <w:tc>
          <w:tcPr>
            <w:tcW w:w="4462" w:type="dxa"/>
          </w:tcPr>
          <w:p w:rsidRPr="00365ACC" w:rsidR="002247F8" w:rsidP="002247F8" w:rsidRDefault="002247F8" w14:paraId="6AB9D847" w14:textId="77777777">
            <w:pPr>
              <w:pStyle w:val="Heading1"/>
              <w:numPr>
                <w:ilvl w:val="0"/>
                <w:numId w:val="14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Europski parlament, Vijeće ili Komisija savjetuju se s Odborom, koji sastavlja mišljenja u slučajevima predviđenima Ugovorima.</w:t>
            </w:r>
          </w:p>
        </w:tc>
        <w:tc>
          <w:tcPr>
            <w:tcW w:w="4462" w:type="dxa"/>
          </w:tcPr>
          <w:p w:rsidRPr="00365ACC" w:rsidR="002247F8" w:rsidP="00A20B1A" w:rsidRDefault="002247F8" w14:paraId="76AB1C4B" w14:textId="77777777">
            <w:pPr>
              <w:widowControl w:val="0"/>
              <w:adjustRightInd w:val="0"/>
              <w:snapToGrid w:val="0"/>
              <w:jc w:val="left"/>
              <w:rPr>
                <w:rFonts w:asciiTheme="minorHAnsi" w:hAnsiTheme="minorHAnsi" w:cstheme="minorHAnsi"/>
                <w:iCs/>
                <w:sz w:val="28"/>
                <w:szCs w:val="28"/>
              </w:rPr>
            </w:pPr>
          </w:p>
        </w:tc>
      </w:tr>
      <w:tr w:rsidRPr="00365ACC" w:rsidR="002247F8" w:rsidTr="00080033" w14:paraId="38B9F44A" w14:textId="77777777">
        <w:trPr>
          <w:gridAfter w:val="1"/>
          <w:wAfter w:w="77" w:type="dxa"/>
        </w:trPr>
        <w:tc>
          <w:tcPr>
            <w:tcW w:w="4462" w:type="dxa"/>
          </w:tcPr>
          <w:p w:rsidRPr="00365ACC" w:rsidR="002247F8" w:rsidP="002247F8" w:rsidRDefault="002247F8" w14:paraId="6D3372CC" w14:textId="77777777">
            <w:pPr>
              <w:pStyle w:val="Heading1"/>
              <w:numPr>
                <w:ilvl w:val="0"/>
                <w:numId w:val="14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Te institucije mogu se savjetovati s Odborom u svim slučajevima kada to smatraju primjerenim. Od njega se može zatražiti i da priprema evaluacijska izvješća o politikama. </w:t>
            </w:r>
          </w:p>
        </w:tc>
        <w:tc>
          <w:tcPr>
            <w:tcW w:w="4462" w:type="dxa"/>
          </w:tcPr>
          <w:p w:rsidRPr="00365ACC" w:rsidR="002247F8" w:rsidP="00A20B1A" w:rsidRDefault="002247F8" w14:paraId="69C8002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DC1043B" w14:textId="77777777">
        <w:trPr>
          <w:gridAfter w:val="1"/>
          <w:wAfter w:w="77" w:type="dxa"/>
        </w:trPr>
        <w:tc>
          <w:tcPr>
            <w:tcW w:w="4462" w:type="dxa"/>
          </w:tcPr>
          <w:p w:rsidRPr="00365ACC" w:rsidR="002247F8" w:rsidP="002247F8" w:rsidRDefault="002247F8" w14:paraId="50DD8FDA" w14:textId="77777777">
            <w:pPr>
              <w:pStyle w:val="Heading1"/>
              <w:numPr>
                <w:ilvl w:val="0"/>
                <w:numId w:val="14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Ako to smatraju nužnim, institucije Odboru mogu odrediti rok za izradu mišljenja. </w:t>
            </w:r>
          </w:p>
        </w:tc>
        <w:tc>
          <w:tcPr>
            <w:tcW w:w="4462" w:type="dxa"/>
          </w:tcPr>
          <w:p w:rsidRPr="00365ACC" w:rsidR="002247F8" w:rsidP="00A20B1A" w:rsidRDefault="002247F8" w14:paraId="5EE4774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Predsjednici i predsjedništva stručnih skupina i CCMI-ja osiguravaju da mišljenje bude pripremljeno unutar rokova koje je na zahtjev institucija odredilo Predsjedništvo Odbora.</w:t>
            </w:r>
          </w:p>
        </w:tc>
      </w:tr>
      <w:tr w:rsidRPr="00365ACC" w:rsidR="002247F8" w:rsidTr="00080033" w14:paraId="2080634E" w14:textId="77777777">
        <w:trPr>
          <w:gridAfter w:val="1"/>
          <w:wAfter w:w="77" w:type="dxa"/>
        </w:trPr>
        <w:tc>
          <w:tcPr>
            <w:tcW w:w="4462" w:type="dxa"/>
          </w:tcPr>
          <w:p w:rsidRPr="00365ACC" w:rsidR="002247F8" w:rsidP="002247F8" w:rsidRDefault="002247F8" w14:paraId="70CC4E0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Izostanak mišljenja nakon isteka tog roka ne sprečava daljnje djelovanje.</w:t>
            </w:r>
          </w:p>
        </w:tc>
        <w:tc>
          <w:tcPr>
            <w:tcW w:w="4462" w:type="dxa"/>
          </w:tcPr>
          <w:p w:rsidRPr="00365ACC" w:rsidR="002247F8" w:rsidP="00A20B1A" w:rsidRDefault="002247F8" w14:paraId="68DA79D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4893390" w14:textId="77777777">
        <w:trPr>
          <w:gridAfter w:val="1"/>
          <w:wAfter w:w="77" w:type="dxa"/>
        </w:trPr>
        <w:tc>
          <w:tcPr>
            <w:tcW w:w="4462" w:type="dxa"/>
          </w:tcPr>
          <w:p w:rsidRPr="00365ACC" w:rsidR="002247F8" w:rsidP="002247F8" w:rsidRDefault="002247F8" w14:paraId="786E5E08" w14:textId="77777777">
            <w:pPr>
              <w:pStyle w:val="Heading1"/>
              <w:numPr>
                <w:ilvl w:val="0"/>
                <w:numId w:val="14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Zahtjevi institucija za savjetovanje prosljeđuju se predsjedniku Odbora. </w:t>
            </w:r>
          </w:p>
        </w:tc>
        <w:tc>
          <w:tcPr>
            <w:tcW w:w="4462" w:type="dxa"/>
          </w:tcPr>
          <w:p w:rsidRPr="00365ACC" w:rsidR="002247F8" w:rsidP="00A20B1A" w:rsidRDefault="002247F8" w14:paraId="3D1A49A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C1054C0" w14:textId="77777777">
        <w:trPr>
          <w:gridAfter w:val="1"/>
          <w:wAfter w:w="77" w:type="dxa"/>
        </w:trPr>
        <w:tc>
          <w:tcPr>
            <w:tcW w:w="4462" w:type="dxa"/>
          </w:tcPr>
          <w:p w:rsidRPr="00365ACC" w:rsidR="002247F8" w:rsidP="002247F8" w:rsidRDefault="002247F8" w14:paraId="0E8BDA4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Predsjednik u suradnji s Predsjedništvom organizira rad Odbora, uzimajući u obzir rokove određene u zahtjevu za savjetovanje.</w:t>
            </w:r>
          </w:p>
        </w:tc>
        <w:tc>
          <w:tcPr>
            <w:tcW w:w="4462" w:type="dxa"/>
          </w:tcPr>
          <w:p w:rsidRPr="00365ACC" w:rsidR="002247F8" w:rsidP="00A20B1A" w:rsidRDefault="002247F8" w14:paraId="2640B94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D10BAB3" w14:textId="77777777">
        <w:trPr>
          <w:gridAfter w:val="1"/>
          <w:wAfter w:w="77" w:type="dxa"/>
        </w:trPr>
        <w:tc>
          <w:tcPr>
            <w:tcW w:w="4462" w:type="dxa"/>
          </w:tcPr>
          <w:p w:rsidRPr="00365ACC" w:rsidR="002247F8" w:rsidP="002247F8" w:rsidRDefault="002247F8" w14:paraId="39900492"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650C1F11"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4319887" w14:textId="77777777">
        <w:trPr>
          <w:gridAfter w:val="1"/>
          <w:wAfter w:w="77" w:type="dxa"/>
        </w:trPr>
        <w:tc>
          <w:tcPr>
            <w:tcW w:w="4462" w:type="dxa"/>
          </w:tcPr>
          <w:p w:rsidRPr="00365ACC" w:rsidR="002247F8" w:rsidP="002247F8" w:rsidRDefault="002247F8" w14:paraId="25D7319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52. – Pokretanje postupka na vlastitu inicijativu</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samoinicijativna mišljenja" \t "52."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postupak na vlastitu inicijativu" \t "52."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"SAMOINICIJATIVNA MIŠLJENJA" \t "vidjeti\: MIŠLJENJA &gt;&gt; Samoinicijativna mišljenja"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B96D33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F668411" w14:textId="77777777">
        <w:trPr>
          <w:gridAfter w:val="1"/>
          <w:wAfter w:w="77" w:type="dxa"/>
        </w:trPr>
        <w:tc>
          <w:tcPr>
            <w:tcW w:w="4462" w:type="dxa"/>
          </w:tcPr>
          <w:p w:rsidRPr="00365ACC" w:rsidR="002247F8" w:rsidP="002247F8" w:rsidRDefault="002247F8" w14:paraId="2DB5720C" w14:textId="77777777">
            <w:pPr>
              <w:pStyle w:val="Heading1"/>
              <w:numPr>
                <w:ilvl w:val="0"/>
                <w:numId w:val="14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Odbor može sastavljati mišljenja na vlastitu inicijativu u slučajevima u kojima to smatra primjerenim.</w:t>
            </w:r>
          </w:p>
        </w:tc>
        <w:tc>
          <w:tcPr>
            <w:tcW w:w="4462" w:type="dxa"/>
          </w:tcPr>
          <w:p w:rsidRPr="00365ACC" w:rsidR="002247F8" w:rsidP="00A20B1A" w:rsidRDefault="002247F8" w14:paraId="24E50BB4" w14:textId="77777777">
            <w:pPr>
              <w:rPr>
                <w:rFonts w:asciiTheme="minorHAnsi" w:hAnsiTheme="minorHAnsi" w:cstheme="minorHAnsi"/>
                <w:iCs/>
                <w:sz w:val="28"/>
                <w:szCs w:val="28"/>
              </w:rPr>
            </w:pPr>
            <w:r w:rsidRPr="00365ACC">
              <w:rPr>
                <w:rFonts w:asciiTheme="minorHAnsi" w:hAnsiTheme="minorHAnsi" w:cstheme="minorHAnsi"/>
                <w:sz w:val="28"/>
                <w:szCs w:val="28"/>
              </w:rPr>
              <w:t>Prijedlozi za izradu samoinicijativnih mišljenja stručnih skupina ili CCMI-ja mogu:</w:t>
            </w:r>
          </w:p>
          <w:p w:rsidRPr="00365ACC" w:rsidR="002247F8" w:rsidP="00A20B1A" w:rsidRDefault="002247F8" w14:paraId="01FECDF6" w14:textId="77777777">
            <w:pPr>
              <w:rPr>
                <w:rFonts w:asciiTheme="minorHAnsi" w:hAnsiTheme="minorHAnsi" w:cstheme="minorHAnsi"/>
                <w:iCs/>
                <w:sz w:val="28"/>
                <w:szCs w:val="28"/>
              </w:rPr>
            </w:pPr>
          </w:p>
          <w:p w:rsidRPr="00365ACC" w:rsidR="002247F8" w:rsidP="0070588A" w:rsidRDefault="002247F8" w14:paraId="27301A7B" w14:textId="77777777">
            <w:pPr>
              <w:pStyle w:val="ListParagraph"/>
              <w:numPr>
                <w:ilvl w:val="2"/>
                <w:numId w:val="212"/>
              </w:numPr>
              <w:ind w:left="400" w:hanging="383"/>
              <w:rPr>
                <w:rFonts w:cstheme="minorHAnsi"/>
                <w:sz w:val="28"/>
                <w:szCs w:val="28"/>
              </w:rPr>
            </w:pPr>
            <w:r w:rsidRPr="00365ACC">
              <w:rPr>
                <w:rFonts w:cstheme="minorHAnsi"/>
                <w:sz w:val="28"/>
                <w:szCs w:val="28"/>
              </w:rPr>
              <w:t xml:space="preserve">biti povezani sa zakonodavnim radom Komisije, </w:t>
            </w:r>
          </w:p>
          <w:p w:rsidRPr="00365ACC" w:rsidR="002247F8" w:rsidP="0070588A" w:rsidRDefault="002247F8" w14:paraId="7B74986E" w14:textId="77777777">
            <w:pPr>
              <w:pStyle w:val="ListParagraph"/>
              <w:numPr>
                <w:ilvl w:val="2"/>
                <w:numId w:val="212"/>
              </w:numPr>
              <w:spacing w:line="257" w:lineRule="auto"/>
              <w:ind w:left="400" w:hanging="383"/>
              <w:rPr>
                <w:rFonts w:cstheme="minorHAnsi"/>
                <w:sz w:val="28"/>
                <w:szCs w:val="28"/>
              </w:rPr>
            </w:pPr>
            <w:r w:rsidRPr="00365ACC">
              <w:rPr>
                <w:rFonts w:cstheme="minorHAnsi"/>
                <w:sz w:val="28"/>
                <w:szCs w:val="28"/>
              </w:rPr>
              <w:t>utvrditi ograničeni broj strateških i dalekosežnih pitanja koristeći program rada Komisije kao ishodište, kako bi se doprinijelo zakonodavnom pripremnom radu Komisije i utvrdile najbolje prakse na nacionalnoj razini; ili</w:t>
            </w:r>
          </w:p>
          <w:p w:rsidRPr="00365ACC" w:rsidR="002247F8" w:rsidP="0070588A" w:rsidRDefault="002247F8" w14:paraId="4308AA33" w14:textId="77777777">
            <w:pPr>
              <w:pStyle w:val="ListParagraph"/>
              <w:numPr>
                <w:ilvl w:val="2"/>
                <w:numId w:val="212"/>
              </w:numPr>
              <w:spacing w:line="257" w:lineRule="auto"/>
              <w:ind w:left="400" w:hanging="383"/>
              <w:rPr>
                <w:rFonts w:cstheme="minorHAnsi"/>
                <w:sz w:val="28"/>
                <w:szCs w:val="28"/>
              </w:rPr>
            </w:pPr>
            <w:r w:rsidRPr="00365ACC">
              <w:rPr>
                <w:rFonts w:cstheme="minorHAnsi"/>
                <w:sz w:val="28"/>
                <w:szCs w:val="28"/>
              </w:rPr>
              <w:t>obuhvatiti nove teme ili nedostatke u područjima od zajedničkog interesa relevantne za organizacije civilnog društva.</w:t>
            </w:r>
          </w:p>
          <w:p w:rsidRPr="00365ACC" w:rsidR="002247F8" w:rsidP="00A20B1A" w:rsidRDefault="002247F8" w14:paraId="3E763248"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Samoinicijativna mišljenja posebno imaju za cilj:</w:t>
            </w:r>
          </w:p>
          <w:p w:rsidRPr="00365ACC" w:rsidR="002247F8" w:rsidP="00A20B1A" w:rsidRDefault="002247F8" w14:paraId="5773C022" w14:textId="77777777">
            <w:pPr>
              <w:spacing w:line="257" w:lineRule="auto"/>
              <w:rPr>
                <w:rFonts w:asciiTheme="minorHAnsi" w:hAnsiTheme="minorHAnsi" w:cstheme="minorHAnsi"/>
                <w:sz w:val="28"/>
                <w:szCs w:val="28"/>
                <w:lang w:val="en-GB"/>
              </w:rPr>
            </w:pPr>
          </w:p>
          <w:p w:rsidRPr="00365ACC" w:rsidR="002247F8" w:rsidP="0070588A" w:rsidRDefault="002247F8" w14:paraId="0E9EB93D" w14:textId="77777777">
            <w:pPr>
              <w:pStyle w:val="ListParagraph"/>
              <w:numPr>
                <w:ilvl w:val="0"/>
                <w:numId w:val="67"/>
              </w:numPr>
              <w:ind w:left="292" w:hanging="275"/>
              <w:rPr>
                <w:rFonts w:cstheme="minorHAnsi"/>
                <w:sz w:val="28"/>
                <w:szCs w:val="28"/>
              </w:rPr>
            </w:pPr>
            <w:r w:rsidRPr="00365ACC">
              <w:rPr>
                <w:rFonts w:cstheme="minorHAnsi"/>
                <w:sz w:val="28"/>
                <w:szCs w:val="28"/>
              </w:rPr>
              <w:t>pružanje dodane vrijednosti u okviru donošenja odluka i oblikovanja politika EU-a, i</w:t>
            </w:r>
          </w:p>
          <w:p w:rsidRPr="00365ACC" w:rsidR="002247F8" w:rsidP="0070588A" w:rsidRDefault="002247F8" w14:paraId="7A350750" w14:textId="77777777">
            <w:pPr>
              <w:pStyle w:val="ListParagraph"/>
              <w:numPr>
                <w:ilvl w:val="0"/>
                <w:numId w:val="67"/>
              </w:numPr>
              <w:ind w:left="292" w:hanging="275"/>
              <w:rPr>
                <w:rFonts w:cstheme="minorHAnsi"/>
                <w:sz w:val="28"/>
                <w:szCs w:val="28"/>
              </w:rPr>
            </w:pPr>
            <w:r w:rsidRPr="00365ACC">
              <w:rPr>
                <w:rFonts w:cstheme="minorHAnsi"/>
                <w:sz w:val="28"/>
                <w:szCs w:val="28"/>
              </w:rPr>
              <w:lastRenderedPageBreak/>
              <w:t xml:space="preserve">poticanje </w:t>
            </w:r>
            <w:proofErr w:type="spellStart"/>
            <w:r w:rsidRPr="00365ACC">
              <w:rPr>
                <w:rFonts w:cstheme="minorHAnsi"/>
                <w:sz w:val="28"/>
                <w:szCs w:val="28"/>
              </w:rPr>
              <w:t>međuinstitucijske</w:t>
            </w:r>
            <w:proofErr w:type="spellEnd"/>
            <w:r w:rsidRPr="00365ACC">
              <w:rPr>
                <w:rFonts w:cstheme="minorHAnsi"/>
                <w:sz w:val="28"/>
                <w:szCs w:val="28"/>
              </w:rPr>
              <w:t xml:space="preserve"> rasprave o svrsishodnosti djelovanja EU-a u određenom području ili o određenoj temi.</w:t>
            </w:r>
          </w:p>
        </w:tc>
      </w:tr>
      <w:tr w:rsidRPr="00365ACC" w:rsidR="002247F8" w:rsidTr="00080033" w14:paraId="1C8B522F" w14:textId="77777777">
        <w:trPr>
          <w:gridAfter w:val="1"/>
          <w:wAfter w:w="77" w:type="dxa"/>
        </w:trPr>
        <w:tc>
          <w:tcPr>
            <w:tcW w:w="4462" w:type="dxa"/>
          </w:tcPr>
          <w:p w:rsidRPr="00365ACC" w:rsidR="002247F8" w:rsidP="002247F8" w:rsidRDefault="002247F8" w14:paraId="7AE571B0" w14:textId="77777777">
            <w:pPr>
              <w:pStyle w:val="Heading1"/>
              <w:numPr>
                <w:ilvl w:val="0"/>
                <w:numId w:val="14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Na prijedlog Predsjedništva usvojen uz suglasnost većine članova Skupština može odlučiti da se donese mišljenje o bilo kojem pitanju koje se odnosi na Europsku uniju, njezine politike i mogući razvoj tih politika.</w:t>
            </w:r>
          </w:p>
        </w:tc>
        <w:tc>
          <w:tcPr>
            <w:tcW w:w="4462" w:type="dxa"/>
          </w:tcPr>
          <w:p w:rsidRPr="00365ACC" w:rsidR="002247F8" w:rsidP="00A20B1A" w:rsidRDefault="002247F8" w14:paraId="4F477442" w14:textId="77777777">
            <w:pPr>
              <w:widowControl w:val="0"/>
              <w:adjustRightInd w:val="0"/>
              <w:snapToGrid w:val="0"/>
              <w:rPr>
                <w:rFonts w:asciiTheme="minorHAnsi" w:hAnsiTheme="minorHAnsi" w:cstheme="minorHAnsi"/>
                <w:iCs/>
                <w:sz w:val="28"/>
                <w:szCs w:val="28"/>
              </w:rPr>
            </w:pPr>
            <w:r w:rsidRPr="00365ACC">
              <w:rPr>
                <w:rFonts w:asciiTheme="minorHAnsi" w:hAnsiTheme="minorHAnsi" w:cstheme="minorHAnsi"/>
                <w:sz w:val="28"/>
                <w:szCs w:val="28"/>
              </w:rPr>
              <w:t>Zahtjevi stručnih skupina ili CCMI-ja za izradu samoinicijativnih mišljenja moraju sadržavati sljedeće informacije:</w:t>
            </w:r>
          </w:p>
          <w:p w:rsidRPr="00365ACC" w:rsidR="002247F8" w:rsidP="00A20B1A" w:rsidRDefault="002247F8" w14:paraId="0343E39E" w14:textId="77777777">
            <w:pPr>
              <w:widowControl w:val="0"/>
              <w:adjustRightInd w:val="0"/>
              <w:snapToGrid w:val="0"/>
              <w:jc w:val="left"/>
              <w:rPr>
                <w:rFonts w:asciiTheme="minorHAnsi" w:hAnsiTheme="minorHAnsi" w:cstheme="minorHAnsi"/>
                <w:iCs/>
                <w:sz w:val="28"/>
                <w:szCs w:val="28"/>
              </w:rPr>
            </w:pPr>
          </w:p>
          <w:p w:rsidRPr="00365ACC" w:rsidR="002247F8" w:rsidP="0070588A" w:rsidRDefault="002247F8" w14:paraId="5E7FDD7E" w14:textId="77777777">
            <w:pPr>
              <w:pStyle w:val="ListParagraph"/>
              <w:numPr>
                <w:ilvl w:val="0"/>
                <w:numId w:val="65"/>
              </w:numPr>
              <w:ind w:left="400" w:hanging="383"/>
              <w:rPr>
                <w:rFonts w:cstheme="minorHAnsi"/>
                <w:iCs/>
                <w:sz w:val="28"/>
                <w:szCs w:val="28"/>
              </w:rPr>
            </w:pPr>
            <w:r w:rsidRPr="00365ACC">
              <w:rPr>
                <w:rFonts w:cstheme="minorHAnsi"/>
                <w:sz w:val="28"/>
                <w:szCs w:val="28"/>
              </w:rPr>
              <w:t>kontekst;</w:t>
            </w:r>
          </w:p>
          <w:p w:rsidRPr="00365ACC" w:rsidR="002247F8" w:rsidP="0070588A" w:rsidRDefault="002247F8" w14:paraId="6A611459" w14:textId="77777777">
            <w:pPr>
              <w:pStyle w:val="ListParagraph"/>
              <w:numPr>
                <w:ilvl w:val="0"/>
                <w:numId w:val="65"/>
              </w:numPr>
              <w:ind w:left="400" w:hanging="383"/>
              <w:rPr>
                <w:rFonts w:cstheme="minorHAnsi"/>
                <w:iCs/>
                <w:sz w:val="28"/>
                <w:szCs w:val="28"/>
              </w:rPr>
            </w:pPr>
            <w:r w:rsidRPr="00365ACC">
              <w:rPr>
                <w:rFonts w:cstheme="minorHAnsi"/>
                <w:sz w:val="28"/>
                <w:szCs w:val="28"/>
              </w:rPr>
              <w:t>ciljeve;</w:t>
            </w:r>
          </w:p>
          <w:p w:rsidRPr="00365ACC" w:rsidR="002247F8" w:rsidP="0070588A" w:rsidRDefault="002247F8" w14:paraId="2956888E" w14:textId="77777777">
            <w:pPr>
              <w:pStyle w:val="ListParagraph"/>
              <w:numPr>
                <w:ilvl w:val="0"/>
                <w:numId w:val="65"/>
              </w:numPr>
              <w:ind w:left="400" w:hanging="383"/>
              <w:rPr>
                <w:rFonts w:cstheme="minorHAnsi"/>
                <w:iCs/>
                <w:sz w:val="28"/>
                <w:szCs w:val="28"/>
              </w:rPr>
            </w:pPr>
            <w:r w:rsidRPr="00365ACC">
              <w:rPr>
                <w:rFonts w:cstheme="minorHAnsi"/>
                <w:sz w:val="28"/>
                <w:szCs w:val="28"/>
              </w:rPr>
              <w:t xml:space="preserve">organizaciju rada; </w:t>
            </w:r>
          </w:p>
          <w:p w:rsidRPr="00365ACC" w:rsidR="002247F8" w:rsidP="0070588A" w:rsidRDefault="002247F8" w14:paraId="77C16A7A" w14:textId="77777777">
            <w:pPr>
              <w:pStyle w:val="ListParagraph"/>
              <w:numPr>
                <w:ilvl w:val="0"/>
                <w:numId w:val="65"/>
              </w:numPr>
              <w:ind w:left="400" w:hanging="383"/>
              <w:rPr>
                <w:rFonts w:cstheme="minorHAnsi"/>
                <w:iCs/>
                <w:sz w:val="28"/>
                <w:szCs w:val="28"/>
              </w:rPr>
            </w:pPr>
            <w:r w:rsidRPr="00365ACC">
              <w:rPr>
                <w:rFonts w:cstheme="minorHAnsi"/>
                <w:sz w:val="28"/>
                <w:szCs w:val="28"/>
              </w:rPr>
              <w:t xml:space="preserve">vremenski raspored; </w:t>
            </w:r>
          </w:p>
          <w:p w:rsidRPr="00365ACC" w:rsidR="002247F8" w:rsidP="0070588A" w:rsidRDefault="002247F8" w14:paraId="521EC1AE" w14:textId="77777777">
            <w:pPr>
              <w:pStyle w:val="ListParagraph"/>
              <w:numPr>
                <w:ilvl w:val="0"/>
                <w:numId w:val="65"/>
              </w:numPr>
              <w:ind w:left="400" w:hanging="383"/>
              <w:rPr>
                <w:rFonts w:cstheme="minorHAnsi"/>
                <w:iCs/>
                <w:sz w:val="28"/>
                <w:szCs w:val="28"/>
              </w:rPr>
            </w:pPr>
            <w:r w:rsidRPr="00365ACC">
              <w:rPr>
                <w:rFonts w:cstheme="minorHAnsi"/>
                <w:sz w:val="28"/>
                <w:szCs w:val="28"/>
              </w:rPr>
              <w:t xml:space="preserve">veličinu radne skupine; </w:t>
            </w:r>
          </w:p>
          <w:p w:rsidRPr="00365ACC" w:rsidR="002247F8" w:rsidP="0070588A" w:rsidRDefault="002247F8" w14:paraId="00F917B1" w14:textId="77777777">
            <w:pPr>
              <w:pStyle w:val="ListParagraph"/>
              <w:numPr>
                <w:ilvl w:val="0"/>
                <w:numId w:val="65"/>
              </w:numPr>
              <w:ind w:left="400" w:hanging="383"/>
              <w:rPr>
                <w:rFonts w:cstheme="minorHAnsi"/>
                <w:iCs/>
                <w:sz w:val="28"/>
                <w:szCs w:val="28"/>
              </w:rPr>
            </w:pPr>
            <w:r w:rsidRPr="00365ACC">
              <w:rPr>
                <w:rFonts w:cstheme="minorHAnsi"/>
                <w:sz w:val="28"/>
                <w:szCs w:val="28"/>
              </w:rPr>
              <w:t>pojedinosti o svim predloženim savjetovanjima i studijskim posjetima;</w:t>
            </w:r>
          </w:p>
          <w:p w:rsidRPr="00365ACC" w:rsidR="002247F8" w:rsidP="0070588A" w:rsidRDefault="002247F8" w14:paraId="6F0E8EDB" w14:textId="77777777">
            <w:pPr>
              <w:pStyle w:val="ListParagraph"/>
              <w:numPr>
                <w:ilvl w:val="0"/>
                <w:numId w:val="65"/>
              </w:numPr>
              <w:ind w:left="400" w:hanging="383"/>
              <w:rPr>
                <w:rFonts w:cstheme="minorHAnsi"/>
                <w:iCs/>
                <w:sz w:val="28"/>
                <w:szCs w:val="28"/>
              </w:rPr>
            </w:pPr>
            <w:r w:rsidRPr="00365ACC">
              <w:rPr>
                <w:rFonts w:cstheme="minorHAnsi"/>
                <w:sz w:val="28"/>
                <w:szCs w:val="28"/>
              </w:rPr>
              <w:t>procjenu troškova.</w:t>
            </w:r>
          </w:p>
        </w:tc>
      </w:tr>
      <w:tr w:rsidRPr="00365ACC" w:rsidR="002247F8" w:rsidTr="00080033" w14:paraId="06777D12" w14:textId="77777777">
        <w:trPr>
          <w:gridAfter w:val="1"/>
          <w:wAfter w:w="77" w:type="dxa"/>
        </w:trPr>
        <w:tc>
          <w:tcPr>
            <w:tcW w:w="4462" w:type="dxa"/>
          </w:tcPr>
          <w:p w:rsidRPr="00365ACC" w:rsidR="002247F8" w:rsidP="002247F8" w:rsidRDefault="002247F8" w14:paraId="27DCA660" w14:textId="77777777">
            <w:pPr>
              <w:pStyle w:val="Heading1"/>
              <w:numPr>
                <w:ilvl w:val="0"/>
                <w:numId w:val="20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 prijedlog Predsjedništva Skupština može odlučiti da se sastavi informativno izvješće radi razmatranja bilo kojeg pitanja koje se odnosi na politike Europske unije i njihov mogući razvoj.</w:t>
            </w:r>
          </w:p>
        </w:tc>
        <w:tc>
          <w:tcPr>
            <w:tcW w:w="4462" w:type="dxa"/>
          </w:tcPr>
          <w:p w:rsidRPr="00365ACC" w:rsidR="002247F8" w:rsidP="00A20B1A" w:rsidRDefault="002247F8" w14:paraId="56E7676C" w14:textId="77777777">
            <w:pPr>
              <w:jc w:val="left"/>
              <w:rPr>
                <w:rFonts w:asciiTheme="minorHAnsi" w:hAnsiTheme="minorHAnsi" w:cstheme="minorHAnsi"/>
                <w:iCs/>
                <w:sz w:val="28"/>
                <w:szCs w:val="28"/>
                <w:lang w:val="en-GB"/>
              </w:rPr>
            </w:pPr>
          </w:p>
        </w:tc>
      </w:tr>
      <w:tr w:rsidRPr="00365ACC" w:rsidR="002247F8" w:rsidTr="00080033" w14:paraId="649FF04D" w14:textId="77777777">
        <w:trPr>
          <w:gridAfter w:val="1"/>
          <w:wAfter w:w="77" w:type="dxa"/>
        </w:trPr>
        <w:tc>
          <w:tcPr>
            <w:tcW w:w="4462" w:type="dxa"/>
          </w:tcPr>
          <w:p w:rsidRPr="00365ACC" w:rsidR="002247F8" w:rsidP="002247F8" w:rsidRDefault="002247F8" w14:paraId="3105BF0E" w14:textId="77777777">
            <w:pPr>
              <w:pStyle w:val="Heading1"/>
              <w:numPr>
                <w:ilvl w:val="0"/>
                <w:numId w:val="20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 prijedlog predsjednika Odbora, stručne skupine, skupine ili barem 25 članova Skupština može odlučiti da se donese rezolucija o aktualnim temama.</w:t>
            </w:r>
          </w:p>
        </w:tc>
        <w:tc>
          <w:tcPr>
            <w:tcW w:w="4462" w:type="dxa"/>
          </w:tcPr>
          <w:p w:rsidRPr="00365ACC" w:rsidR="002247F8" w:rsidP="00A20B1A" w:rsidRDefault="002247F8" w14:paraId="447F59A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F65E0A2" w14:textId="77777777">
        <w:trPr>
          <w:gridAfter w:val="1"/>
          <w:wAfter w:w="77" w:type="dxa"/>
        </w:trPr>
        <w:tc>
          <w:tcPr>
            <w:tcW w:w="4462" w:type="dxa"/>
          </w:tcPr>
          <w:p w:rsidRPr="00365ACC" w:rsidR="002247F8" w:rsidP="002247F8" w:rsidRDefault="002247F8" w14:paraId="66D2AB7D" w14:textId="77777777">
            <w:pPr>
              <w:rPr>
                <w:rFonts w:asciiTheme="minorHAnsi" w:hAnsiTheme="minorHAnsi" w:cstheme="minorHAnsi"/>
                <w:sz w:val="28"/>
                <w:szCs w:val="28"/>
                <w:lang w:val="en-GB"/>
              </w:rPr>
            </w:pPr>
          </w:p>
        </w:tc>
        <w:tc>
          <w:tcPr>
            <w:tcW w:w="4462" w:type="dxa"/>
          </w:tcPr>
          <w:p w:rsidRPr="00365ACC" w:rsidR="002247F8" w:rsidP="00A20B1A" w:rsidRDefault="002247F8" w14:paraId="3B09BB5E" w14:textId="77777777">
            <w:pPr>
              <w:jc w:val="left"/>
              <w:rPr>
                <w:rFonts w:asciiTheme="minorHAnsi" w:hAnsiTheme="minorHAnsi" w:cstheme="minorHAnsi"/>
                <w:sz w:val="28"/>
                <w:szCs w:val="28"/>
                <w:lang w:val="en-GB"/>
              </w:rPr>
            </w:pPr>
          </w:p>
        </w:tc>
      </w:tr>
      <w:tr w:rsidRPr="00365ACC" w:rsidR="002247F8" w:rsidTr="00080033" w14:paraId="58762301" w14:textId="77777777">
        <w:trPr>
          <w:gridAfter w:val="1"/>
          <w:wAfter w:w="77" w:type="dxa"/>
        </w:trPr>
        <w:tc>
          <w:tcPr>
            <w:tcW w:w="4462" w:type="dxa"/>
          </w:tcPr>
          <w:p w:rsidRPr="00365ACC" w:rsidR="002247F8" w:rsidP="002247F8" w:rsidRDefault="002247F8" w14:paraId="02679EB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III.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8" w:id="46"/>
            <w:r w:rsidRPr="00365ACC">
              <w:rPr>
                <w:rFonts w:asciiTheme="minorHAnsi" w:hAnsiTheme="minorHAnsi" w:cstheme="minorHAnsi"/>
                <w:sz w:val="28"/>
                <w:szCs w:val="28"/>
              </w:rPr>
              <w:instrText>Poglavlje III. Rad stručnih skupina</w:instrText>
            </w:r>
            <w:bookmarkEnd w:id="46"/>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C41841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99DDEC9" w14:textId="77777777">
        <w:trPr>
          <w:gridAfter w:val="1"/>
          <w:wAfter w:w="77" w:type="dxa"/>
        </w:trPr>
        <w:tc>
          <w:tcPr>
            <w:tcW w:w="4462" w:type="dxa"/>
          </w:tcPr>
          <w:p w:rsidRPr="00365ACC" w:rsidR="002247F8" w:rsidP="002247F8" w:rsidRDefault="002247F8" w14:paraId="4729BF5F"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RAD STRUČNIH SKUPINA</w:t>
            </w:r>
          </w:p>
        </w:tc>
        <w:tc>
          <w:tcPr>
            <w:tcW w:w="4462" w:type="dxa"/>
          </w:tcPr>
          <w:p w:rsidRPr="00365ACC" w:rsidR="002247F8" w:rsidP="00A20B1A" w:rsidRDefault="002247F8" w14:paraId="279F697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E673CF2" w14:textId="77777777">
        <w:trPr>
          <w:gridAfter w:val="1"/>
          <w:wAfter w:w="77" w:type="dxa"/>
        </w:trPr>
        <w:tc>
          <w:tcPr>
            <w:tcW w:w="4462" w:type="dxa"/>
          </w:tcPr>
          <w:p w:rsidRPr="00365ACC" w:rsidR="002247F8" w:rsidP="002247F8" w:rsidRDefault="002247F8" w14:paraId="287895B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35147F5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E8273D5" w14:textId="77777777">
        <w:trPr>
          <w:gridAfter w:val="1"/>
          <w:wAfter w:w="77" w:type="dxa"/>
        </w:trPr>
        <w:tc>
          <w:tcPr>
            <w:tcW w:w="4462" w:type="dxa"/>
          </w:tcPr>
          <w:p w:rsidRPr="00365ACC" w:rsidR="002247F8" w:rsidP="002247F8" w:rsidRDefault="002247F8" w14:paraId="0999FD2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1. dio – Priprema za rad stručnih skupina</w:t>
            </w:r>
          </w:p>
        </w:tc>
        <w:tc>
          <w:tcPr>
            <w:tcW w:w="4462" w:type="dxa"/>
          </w:tcPr>
          <w:p w:rsidRPr="00365ACC" w:rsidR="002247F8" w:rsidP="00A20B1A" w:rsidRDefault="002247F8" w14:paraId="7391E17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3F54BF8" w14:textId="77777777">
        <w:trPr>
          <w:gridAfter w:val="1"/>
          <w:wAfter w:w="77" w:type="dxa"/>
        </w:trPr>
        <w:tc>
          <w:tcPr>
            <w:tcW w:w="4462" w:type="dxa"/>
          </w:tcPr>
          <w:p w:rsidRPr="00365ACC" w:rsidR="002247F8" w:rsidP="002247F8" w:rsidRDefault="002247F8" w14:paraId="2DA28CD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00110F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512FC1A" w14:textId="77777777">
        <w:trPr>
          <w:gridAfter w:val="1"/>
          <w:wAfter w:w="77" w:type="dxa"/>
        </w:trPr>
        <w:tc>
          <w:tcPr>
            <w:tcW w:w="4462" w:type="dxa"/>
          </w:tcPr>
          <w:p w:rsidRPr="00365ACC" w:rsidR="002247F8" w:rsidP="002247F8" w:rsidRDefault="002247F8" w14:paraId="04703A5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53. – Određivanje stručnih skupina i razvrstavanje mišljenja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mišljenja" \t "53., 60."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07A0B5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1F36207" w14:textId="77777777">
        <w:trPr>
          <w:gridAfter w:val="1"/>
          <w:wAfter w:w="77" w:type="dxa"/>
        </w:trPr>
        <w:tc>
          <w:tcPr>
            <w:tcW w:w="4462" w:type="dxa"/>
          </w:tcPr>
          <w:p w:rsidRPr="00365ACC" w:rsidR="002247F8" w:rsidP="002247F8" w:rsidRDefault="002247F8" w14:paraId="045E3AF4" w14:textId="77777777">
            <w:pPr>
              <w:pStyle w:val="Heading1"/>
              <w:numPr>
                <w:ilvl w:val="0"/>
                <w:numId w:val="14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Kada je potrebno sastaviti mišljenje, evaluacijsko izvješće ili informativno izvješće, Predsjedništvo Odbora određuje stručnu skupinu koja će biti za to zadužena.</w:t>
            </w:r>
          </w:p>
        </w:tc>
        <w:tc>
          <w:tcPr>
            <w:tcW w:w="4462" w:type="dxa"/>
          </w:tcPr>
          <w:p w:rsidRPr="00365ACC" w:rsidR="002247F8" w:rsidP="00A20B1A" w:rsidRDefault="002247F8" w14:paraId="2E085D6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57A49FC" w14:textId="77777777">
        <w:trPr>
          <w:gridAfter w:val="1"/>
          <w:wAfter w:w="77" w:type="dxa"/>
        </w:trPr>
        <w:tc>
          <w:tcPr>
            <w:tcW w:w="4462" w:type="dxa"/>
          </w:tcPr>
          <w:p w:rsidRPr="00365ACC" w:rsidR="002247F8" w:rsidP="002247F8" w:rsidRDefault="002247F8" w14:paraId="41046FD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Ako je tema nedvojbeno u nadležnosti određene stručne skupine, tu stručnu skupinu određuje predsjednik Odbora i o tome obavještava Predsjedništvo.</w:t>
            </w:r>
          </w:p>
        </w:tc>
        <w:tc>
          <w:tcPr>
            <w:tcW w:w="4462" w:type="dxa"/>
          </w:tcPr>
          <w:p w:rsidRPr="00365ACC" w:rsidR="002247F8" w:rsidP="00A20B1A" w:rsidRDefault="002247F8" w14:paraId="6242BDD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1230569" w14:textId="77777777">
        <w:trPr>
          <w:gridAfter w:val="1"/>
          <w:wAfter w:w="77" w:type="dxa"/>
        </w:trPr>
        <w:tc>
          <w:tcPr>
            <w:tcW w:w="4462" w:type="dxa"/>
          </w:tcPr>
          <w:p w:rsidRPr="00365ACC" w:rsidR="002247F8" w:rsidP="002247F8" w:rsidRDefault="002247F8" w14:paraId="2F7510B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Predsjedništvo potvrđuje odluku predsjednika Odbora na svojoj sljedećoj sjednici.</w:t>
            </w:r>
          </w:p>
        </w:tc>
        <w:tc>
          <w:tcPr>
            <w:tcW w:w="4462" w:type="dxa"/>
          </w:tcPr>
          <w:p w:rsidRPr="00365ACC" w:rsidR="002247F8" w:rsidP="00A20B1A" w:rsidRDefault="002247F8" w14:paraId="390EA02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611DC34" w14:textId="77777777">
        <w:trPr>
          <w:gridAfter w:val="1"/>
          <w:wAfter w:w="77" w:type="dxa"/>
        </w:trPr>
        <w:tc>
          <w:tcPr>
            <w:tcW w:w="4462" w:type="dxa"/>
          </w:tcPr>
          <w:p w:rsidRPr="00365ACC" w:rsidR="002247F8" w:rsidP="002247F8" w:rsidRDefault="002247F8" w14:paraId="37934FAF" w14:textId="77777777">
            <w:pPr>
              <w:pStyle w:val="Heading1"/>
              <w:numPr>
                <w:ilvl w:val="0"/>
                <w:numId w:val="14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Predsjednici stručnih skupina podnose prijedlog za razvrstavanje mišljenja u jednu od tri kategorije iz pravila 47.</w:t>
            </w:r>
          </w:p>
        </w:tc>
        <w:tc>
          <w:tcPr>
            <w:tcW w:w="4462" w:type="dxa"/>
          </w:tcPr>
          <w:p w:rsidRPr="00365ACC" w:rsidR="002247F8" w:rsidP="00A20B1A" w:rsidRDefault="002247F8" w14:paraId="2964AB7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01C036D" w14:textId="77777777">
        <w:trPr>
          <w:gridAfter w:val="1"/>
          <w:wAfter w:w="77" w:type="dxa"/>
        </w:trPr>
        <w:tc>
          <w:tcPr>
            <w:tcW w:w="4462" w:type="dxa"/>
          </w:tcPr>
          <w:p w:rsidRPr="00365ACC" w:rsidR="002247F8" w:rsidP="002247F8" w:rsidRDefault="002247F8" w14:paraId="46397BA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Prijedlog se podnosi Predsjedništvu, koje utvrđuje redoslijed prioriteta mišljenja tako što ih razvrstava u kategorije.</w:t>
            </w:r>
          </w:p>
        </w:tc>
        <w:tc>
          <w:tcPr>
            <w:tcW w:w="4462" w:type="dxa"/>
          </w:tcPr>
          <w:p w:rsidRPr="00365ACC" w:rsidR="002247F8" w:rsidP="00A20B1A" w:rsidRDefault="002247F8" w14:paraId="264A6BF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8CAD56B" w14:textId="77777777">
        <w:trPr>
          <w:gridAfter w:val="1"/>
          <w:wAfter w:w="77" w:type="dxa"/>
        </w:trPr>
        <w:tc>
          <w:tcPr>
            <w:tcW w:w="4462" w:type="dxa"/>
          </w:tcPr>
          <w:p w:rsidRPr="00365ACC" w:rsidR="002247F8" w:rsidP="002247F8" w:rsidRDefault="002247F8" w14:paraId="1DBC1E47"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O kategoriji mišljenja ovisi sastavlja li ga samostalni izvjestitelj ili izvjestitelj uz pomoć studijske skupine. </w:t>
            </w:r>
          </w:p>
        </w:tc>
        <w:tc>
          <w:tcPr>
            <w:tcW w:w="4462" w:type="dxa"/>
          </w:tcPr>
          <w:p w:rsidRPr="00365ACC" w:rsidR="002247F8" w:rsidP="00A20B1A" w:rsidRDefault="002247F8" w14:paraId="54E24DA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26754D7" w14:textId="77777777">
        <w:trPr>
          <w:gridAfter w:val="1"/>
          <w:wAfter w:w="77" w:type="dxa"/>
        </w:trPr>
        <w:tc>
          <w:tcPr>
            <w:tcW w:w="4462" w:type="dxa"/>
          </w:tcPr>
          <w:p w:rsidRPr="00365ACC" w:rsidR="002247F8" w:rsidP="002247F8" w:rsidRDefault="002247F8" w14:paraId="686A2F1A" w14:textId="77777777">
            <w:pPr>
              <w:pStyle w:val="Heading1"/>
              <w:numPr>
                <w:ilvl w:val="0"/>
                <w:numId w:val="14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Stručne skupine okvirno naznačuju veličinu studijske skupine </w:t>
            </w:r>
            <w:r w:rsidRPr="00365ACC">
              <w:rPr>
                <w:rFonts w:asciiTheme="minorHAnsi" w:hAnsiTheme="minorHAnsi" w:cstheme="minorHAnsi"/>
                <w:sz w:val="28"/>
                <w:szCs w:val="28"/>
              </w:rPr>
              <w:lastRenderedPageBreak/>
              <w:t xml:space="preserve">za svako mišljenje, evaluacijsko izvješće i informativno izvješće. </w:t>
            </w:r>
          </w:p>
        </w:tc>
        <w:tc>
          <w:tcPr>
            <w:tcW w:w="4462" w:type="dxa"/>
          </w:tcPr>
          <w:p w:rsidRPr="00365ACC" w:rsidR="002247F8" w:rsidP="00A20B1A" w:rsidRDefault="002247F8" w14:paraId="4C9DF25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7506D3B" w14:textId="77777777">
        <w:trPr>
          <w:gridAfter w:val="1"/>
          <w:wAfter w:w="77" w:type="dxa"/>
        </w:trPr>
        <w:tc>
          <w:tcPr>
            <w:tcW w:w="4462" w:type="dxa"/>
          </w:tcPr>
          <w:p w:rsidRPr="00365ACC" w:rsidR="002247F8" w:rsidP="002247F8" w:rsidRDefault="002247F8" w14:paraId="312E966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U slučaju neslaganja stručnih skupina predmet se upućuje Užem predsjedništvu u proširenom sastavu na raspravu. </w:t>
            </w:r>
          </w:p>
        </w:tc>
        <w:tc>
          <w:tcPr>
            <w:tcW w:w="4462" w:type="dxa"/>
          </w:tcPr>
          <w:p w:rsidRPr="00365ACC" w:rsidR="002247F8" w:rsidP="00A20B1A" w:rsidRDefault="002247F8" w14:paraId="634C75C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A7C0F7C" w14:textId="77777777">
        <w:trPr>
          <w:gridAfter w:val="1"/>
          <w:wAfter w:w="77" w:type="dxa"/>
        </w:trPr>
        <w:tc>
          <w:tcPr>
            <w:tcW w:w="4462" w:type="dxa"/>
          </w:tcPr>
          <w:p w:rsidRPr="00365ACC" w:rsidR="002247F8" w:rsidP="002247F8" w:rsidRDefault="002247F8" w14:paraId="337B1A8B" w14:textId="77777777">
            <w:pPr>
              <w:widowControl w:val="0"/>
              <w:adjustRightInd w:val="0"/>
              <w:snapToGrid w:val="0"/>
              <w:jc w:val="left"/>
              <w:rPr>
                <w:rFonts w:asciiTheme="minorHAnsi" w:hAnsiTheme="minorHAnsi" w:cstheme="minorHAnsi"/>
                <w:sz w:val="28"/>
                <w:szCs w:val="28"/>
              </w:rPr>
            </w:pPr>
            <w:r w:rsidRPr="00365ACC">
              <w:rPr>
                <w:rFonts w:asciiTheme="minorHAnsi" w:hAnsiTheme="minorHAnsi" w:cstheme="minorHAnsi"/>
                <w:sz w:val="28"/>
                <w:szCs w:val="28"/>
              </w:rPr>
              <w:t>Konačni prijedlog podnosi se Predsjedništvu na odluku.</w:t>
            </w:r>
          </w:p>
        </w:tc>
        <w:tc>
          <w:tcPr>
            <w:tcW w:w="4462" w:type="dxa"/>
          </w:tcPr>
          <w:p w:rsidRPr="00365ACC" w:rsidR="002247F8" w:rsidP="00A20B1A" w:rsidRDefault="002247F8" w14:paraId="14B6237C"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C2AA48F" w14:textId="77777777">
        <w:trPr>
          <w:gridAfter w:val="1"/>
          <w:wAfter w:w="77" w:type="dxa"/>
        </w:trPr>
        <w:tc>
          <w:tcPr>
            <w:tcW w:w="4462" w:type="dxa"/>
          </w:tcPr>
          <w:p w:rsidRPr="00365ACC" w:rsidR="002247F8" w:rsidP="002247F8" w:rsidRDefault="002247F8" w14:paraId="746ACDCD" w14:textId="77777777">
            <w:pPr>
              <w:pStyle w:val="Heading1"/>
              <w:numPr>
                <w:ilvl w:val="0"/>
                <w:numId w:val="14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 opravdanim slučajevima predsjednici skupina mogu predložiti izmjenu veličine studijske skupine nakon odluke Predsjedništva.</w:t>
            </w:r>
          </w:p>
        </w:tc>
        <w:tc>
          <w:tcPr>
            <w:tcW w:w="4462" w:type="dxa"/>
          </w:tcPr>
          <w:p w:rsidRPr="00365ACC" w:rsidR="002247F8" w:rsidP="00A20B1A" w:rsidRDefault="002247F8" w14:paraId="406635C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9065DB7" w14:textId="77777777">
        <w:trPr>
          <w:gridAfter w:val="1"/>
          <w:wAfter w:w="77" w:type="dxa"/>
        </w:trPr>
        <w:tc>
          <w:tcPr>
            <w:tcW w:w="4462" w:type="dxa"/>
          </w:tcPr>
          <w:p w:rsidRPr="00365ACC" w:rsidR="002247F8" w:rsidP="002247F8" w:rsidRDefault="002247F8" w14:paraId="7AF7C66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 svojoj sljedećoj sjednici Predsjedništvo eventualno potvrđuje taj novi prijedlog i određuje konačnu veličinu studijske skupine.</w:t>
            </w:r>
          </w:p>
        </w:tc>
        <w:tc>
          <w:tcPr>
            <w:tcW w:w="4462" w:type="dxa"/>
          </w:tcPr>
          <w:p w:rsidRPr="00365ACC" w:rsidR="002247F8" w:rsidP="00A20B1A" w:rsidRDefault="002247F8" w14:paraId="0E846AE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0FA9AE1" w14:textId="77777777">
        <w:trPr>
          <w:gridAfter w:val="1"/>
          <w:wAfter w:w="77" w:type="dxa"/>
        </w:trPr>
        <w:tc>
          <w:tcPr>
            <w:tcW w:w="4462" w:type="dxa"/>
          </w:tcPr>
          <w:p w:rsidRPr="00365ACC" w:rsidR="002247F8" w:rsidP="002247F8" w:rsidRDefault="002247F8" w14:paraId="5445ECA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Kad postoji potreba za hitnim postupkom radi pridržavanja institucionalnih rokova, o promjenama se obavješćuju stručne skupine istodobno s podnošenjem obavijesti o imenovanjima, a stručne skupine pisanim postupkom mogu zatražiti odobrenje Predsjedništva Odbora.</w:t>
            </w:r>
          </w:p>
        </w:tc>
        <w:tc>
          <w:tcPr>
            <w:tcW w:w="4462" w:type="dxa"/>
          </w:tcPr>
          <w:p w:rsidRPr="00365ACC" w:rsidR="002247F8" w:rsidP="00A20B1A" w:rsidRDefault="002247F8" w14:paraId="1993AA5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0415A3D" w14:textId="77777777">
        <w:trPr>
          <w:gridAfter w:val="1"/>
          <w:wAfter w:w="77" w:type="dxa"/>
        </w:trPr>
        <w:tc>
          <w:tcPr>
            <w:tcW w:w="4462" w:type="dxa"/>
          </w:tcPr>
          <w:p w:rsidRPr="00365ACC" w:rsidR="002247F8" w:rsidP="002247F8" w:rsidRDefault="002247F8" w14:paraId="39148A52"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640B4ACC"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C85FA9A" w14:textId="77777777">
        <w:trPr>
          <w:gridAfter w:val="1"/>
          <w:wAfter w:w="77" w:type="dxa"/>
        </w:trPr>
        <w:tc>
          <w:tcPr>
            <w:tcW w:w="4462" w:type="dxa"/>
          </w:tcPr>
          <w:p w:rsidRPr="00365ACC" w:rsidR="002247F8" w:rsidP="002247F8" w:rsidRDefault="002247F8" w14:paraId="062F9FB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54. – Pripremne aktivnosti stručnih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"SUIZVJESTITELJI" \t "54–55., 81, 87–88."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pripremne aktivnosti" \t "54."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"SAMOSTALNI IZVJESTITELJ" \t "54., 78."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C0FFDB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E132E75" w14:textId="77777777">
        <w:trPr>
          <w:gridAfter w:val="1"/>
          <w:wAfter w:w="77" w:type="dxa"/>
        </w:trPr>
        <w:tc>
          <w:tcPr>
            <w:tcW w:w="4462" w:type="dxa"/>
          </w:tcPr>
          <w:p w:rsidRPr="00365ACC" w:rsidR="002247F8" w:rsidP="002247F8" w:rsidRDefault="002247F8" w14:paraId="7AEBAF9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Pripremne aktivnosti stručnih skupina obavljaju se u okviru jedne studijske skupine s jednim izvjestiteljem.</w:t>
            </w:r>
          </w:p>
        </w:tc>
        <w:tc>
          <w:tcPr>
            <w:tcW w:w="4462" w:type="dxa"/>
          </w:tcPr>
          <w:p w:rsidRPr="00365ACC" w:rsidR="002247F8" w:rsidP="00A20B1A" w:rsidRDefault="002247F8" w14:paraId="3EBC6FA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E624AB4" w14:textId="77777777">
        <w:trPr>
          <w:gridAfter w:val="1"/>
          <w:wAfter w:w="77" w:type="dxa"/>
        </w:trPr>
        <w:tc>
          <w:tcPr>
            <w:tcW w:w="4462" w:type="dxa"/>
          </w:tcPr>
          <w:p w:rsidRPr="00365ACC" w:rsidR="002247F8" w:rsidP="002247F8" w:rsidRDefault="002247F8" w14:paraId="20EA1679" w14:textId="77777777">
            <w:pPr>
              <w:widowControl w:val="0"/>
              <w:adjustRightInd w:val="0"/>
              <w:snapToGrid w:val="0"/>
              <w:jc w:val="left"/>
              <w:rPr>
                <w:rFonts w:asciiTheme="minorHAnsi" w:hAnsiTheme="minorHAnsi" w:cstheme="minorHAnsi"/>
                <w:sz w:val="28"/>
                <w:szCs w:val="28"/>
              </w:rPr>
            </w:pPr>
            <w:r w:rsidRPr="00365ACC">
              <w:rPr>
                <w:rFonts w:asciiTheme="minorHAnsi" w:hAnsiTheme="minorHAnsi" w:cstheme="minorHAnsi"/>
                <w:sz w:val="28"/>
                <w:szCs w:val="28"/>
              </w:rPr>
              <w:t xml:space="preserve">Iznimno ih mogu obavljati i: </w:t>
            </w:r>
          </w:p>
        </w:tc>
        <w:tc>
          <w:tcPr>
            <w:tcW w:w="4462" w:type="dxa"/>
          </w:tcPr>
          <w:p w:rsidRPr="00365ACC" w:rsidR="002247F8" w:rsidP="00A20B1A" w:rsidRDefault="002247F8" w14:paraId="4F6CDCE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1C895D1" w14:textId="77777777">
        <w:trPr>
          <w:gridAfter w:val="1"/>
          <w:wAfter w:w="77" w:type="dxa"/>
        </w:trPr>
        <w:tc>
          <w:tcPr>
            <w:tcW w:w="4462" w:type="dxa"/>
          </w:tcPr>
          <w:p w:rsidRPr="00365ACC" w:rsidR="002247F8" w:rsidP="002247F8" w:rsidRDefault="002247F8" w14:paraId="3BD8A040"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lastRenderedPageBreak/>
              <w:t xml:space="preserve">izvjestitelj u suradnji s jednim ili dva suizvjestitelja ili dva i tri izvjestitelja ravnopravnog položaja unutar studijske skupine, ili </w:t>
            </w:r>
          </w:p>
        </w:tc>
        <w:tc>
          <w:tcPr>
            <w:tcW w:w="4462" w:type="dxa"/>
          </w:tcPr>
          <w:p w:rsidRPr="00365ACC" w:rsidR="002247F8" w:rsidP="00A20B1A" w:rsidRDefault="002247F8" w14:paraId="00888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50D1F02" w14:textId="77777777">
        <w:trPr>
          <w:gridAfter w:val="1"/>
          <w:wAfter w:w="77" w:type="dxa"/>
        </w:trPr>
        <w:tc>
          <w:tcPr>
            <w:tcW w:w="4462" w:type="dxa"/>
          </w:tcPr>
          <w:p w:rsidRPr="00365ACC" w:rsidR="002247F8" w:rsidP="002247F8" w:rsidRDefault="002247F8" w14:paraId="572824FA"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samostalni izvjestitelj ili, po potrebi, samostalni izvjestitelj zajedno sa skupinom za izradu nacrta.</w:t>
            </w:r>
          </w:p>
        </w:tc>
        <w:tc>
          <w:tcPr>
            <w:tcW w:w="4462" w:type="dxa"/>
          </w:tcPr>
          <w:p w:rsidRPr="00365ACC" w:rsidR="002247F8" w:rsidP="00A20B1A" w:rsidRDefault="002247F8" w14:paraId="3A1F7D0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263D7A62" w14:textId="77777777">
        <w:trPr>
          <w:gridAfter w:val="1"/>
          <w:wAfter w:w="77" w:type="dxa"/>
        </w:trPr>
        <w:tc>
          <w:tcPr>
            <w:tcW w:w="4462" w:type="dxa"/>
          </w:tcPr>
          <w:p w:rsidRPr="00365ACC" w:rsidR="002247F8" w:rsidP="002247F8" w:rsidRDefault="002247F8" w14:paraId="436B6DE9"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0B6469DA"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220C54D2" w14:textId="77777777">
        <w:trPr>
          <w:gridAfter w:val="1"/>
          <w:wAfter w:w="77" w:type="dxa"/>
        </w:trPr>
        <w:tc>
          <w:tcPr>
            <w:tcW w:w="4462" w:type="dxa"/>
          </w:tcPr>
          <w:p w:rsidRPr="00365ACC" w:rsidR="002247F8" w:rsidP="002247F8" w:rsidRDefault="002247F8" w14:paraId="1F8CBF3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55. – Studijske skupine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"SKUPINE ZA IZRADU NACRTA: definicija" \t "55."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"STUDIJSKE SKUPINE: osnivanje" \t "55."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"STUDIJSKE SKUPINE: nema glasanja" \t "55."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"STUDIJSKE SKUPINE: uloga i sastav" \t "55."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"POTREBNA VEĆINA: B) za donošenje odluka: studijske skupine i izvjestitelji" \t "55."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58FA07A"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"RADNI JEZICI" \t "55. (PO)"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"SLUŽBENI JEZICI" \t "55. (PO)" \b </w:instrText>
            </w:r>
            <w:r w:rsidRPr="00365ACC">
              <w:rPr>
                <w:rFonts w:asciiTheme="minorHAnsi" w:hAnsiTheme="minorHAnsi" w:cstheme="minorHAnsi"/>
                <w:sz w:val="28"/>
                <w:szCs w:val="28"/>
              </w:rPr>
              <w:fldChar w:fldCharType="end"/>
            </w:r>
          </w:p>
        </w:tc>
      </w:tr>
      <w:tr w:rsidRPr="00365ACC" w:rsidR="002247F8" w:rsidTr="00080033" w14:paraId="0F50CD6D" w14:textId="77777777">
        <w:trPr>
          <w:gridAfter w:val="1"/>
          <w:wAfter w:w="77" w:type="dxa"/>
        </w:trPr>
        <w:tc>
          <w:tcPr>
            <w:tcW w:w="4462" w:type="dxa"/>
          </w:tcPr>
          <w:p w:rsidRPr="00365ACC" w:rsidR="002247F8" w:rsidP="002247F8" w:rsidRDefault="002247F8" w14:paraId="4E1EB05D" w14:textId="77777777">
            <w:pPr>
              <w:pStyle w:val="Heading1"/>
              <w:numPr>
                <w:ilvl w:val="0"/>
                <w:numId w:val="14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Veličina studijskih skupina je varijabilna i kreće se od šest do 24 člana.</w:t>
            </w:r>
          </w:p>
        </w:tc>
        <w:tc>
          <w:tcPr>
            <w:tcW w:w="4462" w:type="dxa"/>
          </w:tcPr>
          <w:p w:rsidRPr="00365ACC" w:rsidR="002247F8" w:rsidP="00A20B1A" w:rsidRDefault="002247F8" w14:paraId="0A60C2D8"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Sastancima studijske skupine predsjeda predsjednik kojeg imenuje stručna skupina ili CCMI na temelju prijedloga skupina. U odsutnosti predsjednika studijskom skupinom predsjeda član, po mogućnosti iz iste skupine.</w:t>
            </w:r>
          </w:p>
          <w:p w:rsidRPr="00365ACC" w:rsidR="002247F8" w:rsidP="00A20B1A" w:rsidRDefault="002247F8" w14:paraId="3D1F90E4" w14:textId="77777777">
            <w:pPr>
              <w:rPr>
                <w:rFonts w:eastAsia="Calibri" w:asciiTheme="minorHAnsi" w:hAnsiTheme="minorHAnsi" w:cstheme="minorHAnsi"/>
                <w:iCs/>
                <w:sz w:val="28"/>
                <w:szCs w:val="28"/>
              </w:rPr>
            </w:pPr>
          </w:p>
          <w:p w:rsidRPr="00365ACC" w:rsidR="002247F8" w:rsidP="00A20B1A" w:rsidRDefault="002247F8" w14:paraId="7F064C0C"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Po potrebi, izvjestitelj u dogovoru sa suizvjestiteljima utvrđuje raspodjelu njihovih zadaća. To vrijedi i u slučajevima kad dva izvjestitelja zajednički i ravnopravno rade na istom mišljenju.</w:t>
            </w:r>
          </w:p>
          <w:p w:rsidRPr="00365ACC" w:rsidR="002247F8" w:rsidP="00A20B1A" w:rsidRDefault="002247F8" w14:paraId="2FA064AB" w14:textId="77777777">
            <w:pPr>
              <w:rPr>
                <w:rFonts w:eastAsia="Calibri" w:asciiTheme="minorHAnsi" w:hAnsiTheme="minorHAnsi" w:cstheme="minorHAnsi"/>
                <w:iCs/>
                <w:sz w:val="28"/>
                <w:szCs w:val="28"/>
                <w:lang w:val="en-GB"/>
              </w:rPr>
            </w:pPr>
          </w:p>
          <w:p w:rsidRPr="00365ACC" w:rsidR="002247F8" w:rsidP="00A20B1A" w:rsidRDefault="002247F8" w14:paraId="3742B4C9"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Predsjednik, izvjestitelj i suizvjestitelj određuju datume sastanaka u dogovoru s tajništvom stručne skupine ili CCMI-ja. Tajništvo izrađuje nacrt vremenskog rasporeda koji predsjednik čim prije podnosi članovima.</w:t>
            </w:r>
          </w:p>
          <w:p w:rsidRPr="00365ACC" w:rsidR="002247F8" w:rsidP="00A20B1A" w:rsidRDefault="002247F8" w14:paraId="151E537F" w14:textId="77777777">
            <w:pPr>
              <w:rPr>
                <w:rFonts w:eastAsia="Calibri" w:asciiTheme="minorHAnsi" w:hAnsiTheme="minorHAnsi" w:cstheme="minorHAnsi"/>
                <w:iCs/>
                <w:sz w:val="28"/>
                <w:szCs w:val="28"/>
                <w:lang w:val="en-GB"/>
              </w:rPr>
            </w:pPr>
          </w:p>
          <w:p w:rsidRPr="00365ACC" w:rsidR="002247F8" w:rsidP="00A20B1A" w:rsidRDefault="002247F8" w14:paraId="4775E5C2"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lastRenderedPageBreak/>
              <w:t>Izvjestitelj i suizvjestitelj sastavljaju radni dokument za prvi sastanak studijske skupine. Nakon tog sastanka, uz pomoć tajništva stručne skupine ili CCMI-ja i, po potrebi, savjetnika, sastavljaju preliminarni nacrt mišljenja za podnošenje studijskoj skupini ili nacrt mišljenja za podnošenje stručnoj skupini ili CCMI-ju.</w:t>
            </w:r>
          </w:p>
          <w:p w:rsidRPr="00365ACC" w:rsidR="002247F8" w:rsidP="00A20B1A" w:rsidRDefault="002247F8" w14:paraId="10FC2D47" w14:textId="77777777">
            <w:pPr>
              <w:rPr>
                <w:rFonts w:eastAsia="Calibri" w:asciiTheme="minorHAnsi" w:hAnsiTheme="minorHAnsi" w:cstheme="minorHAnsi"/>
                <w:iCs/>
                <w:sz w:val="28"/>
                <w:szCs w:val="28"/>
                <w:lang w:val="en-GB"/>
              </w:rPr>
            </w:pPr>
          </w:p>
          <w:p w:rsidRPr="00365ACC" w:rsidR="002247F8" w:rsidP="00A20B1A" w:rsidRDefault="002247F8" w14:paraId="3561C28D"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Nakon što stručna skupina ili CCMI nacrt mišljenja razmotri i usvoji, održava se opća rasprava.</w:t>
            </w:r>
          </w:p>
          <w:p w:rsidRPr="00365ACC" w:rsidR="002247F8" w:rsidP="00A20B1A" w:rsidRDefault="002247F8" w14:paraId="02717930" w14:textId="77777777">
            <w:pPr>
              <w:rPr>
                <w:rFonts w:eastAsia="Calibri" w:asciiTheme="minorHAnsi" w:hAnsiTheme="minorHAnsi" w:cstheme="minorHAnsi"/>
                <w:iCs/>
                <w:sz w:val="28"/>
                <w:szCs w:val="28"/>
                <w:lang w:val="en-GB"/>
              </w:rPr>
            </w:pPr>
          </w:p>
          <w:p w:rsidRPr="00365ACC" w:rsidR="002247F8" w:rsidP="00A20B1A" w:rsidRDefault="002247F8" w14:paraId="5642D15F"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Da bi imali dovoljno vremena za proučavanje dokumenata, članovi moraju najmanje tri dana prije sastanka studijske skupine imati pristup nacrtu koji su izradili izvjestitelj i suizvjestitelj.</w:t>
            </w:r>
          </w:p>
          <w:p w:rsidRPr="00365ACC" w:rsidR="002247F8" w:rsidP="00A20B1A" w:rsidRDefault="002247F8" w14:paraId="5C67066C" w14:textId="77777777">
            <w:pPr>
              <w:rPr>
                <w:rFonts w:eastAsia="Calibri" w:asciiTheme="minorHAnsi" w:hAnsiTheme="minorHAnsi" w:cstheme="minorHAnsi"/>
                <w:iCs/>
                <w:sz w:val="28"/>
                <w:szCs w:val="28"/>
                <w:lang w:val="en-GB"/>
              </w:rPr>
            </w:pPr>
          </w:p>
          <w:p w:rsidRPr="00365ACC" w:rsidR="002247F8" w:rsidP="00A20B1A" w:rsidRDefault="002247F8" w14:paraId="776E5711"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S izuzetkom stalnih skupina iz pravila 35., studijske skupine ne mogu održati više od dva sastanka, a da o tome ne obavijeste predsjedništvo stručne skupine ili CCMI-ja, koje pak mora obavijestiti Predsjedništvo Odbora kako bi, po potrebi, moglo izmijeniti program rada. Isto vrijedi i za samoinicijativna mišljenja, za koja su predviđena dva sastanka studijske skupine.</w:t>
            </w:r>
          </w:p>
          <w:p w:rsidRPr="00365ACC" w:rsidR="002247F8" w:rsidP="00A20B1A" w:rsidRDefault="002247F8" w14:paraId="5F0F0E5A" w14:textId="77777777">
            <w:pPr>
              <w:rPr>
                <w:rFonts w:eastAsia="Calibri" w:asciiTheme="minorHAnsi" w:hAnsiTheme="minorHAnsi" w:cstheme="minorHAnsi"/>
                <w:iCs/>
                <w:sz w:val="28"/>
                <w:szCs w:val="28"/>
                <w:lang w:val="en-GB"/>
              </w:rPr>
            </w:pPr>
          </w:p>
          <w:p w:rsidRPr="00365ACC" w:rsidR="002247F8" w:rsidP="00A20B1A" w:rsidRDefault="002247F8" w14:paraId="5FA6712E"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Predsjednici stručnih skupina i CCMI-ja mogu prisustvovati sastancima studijskih skupina, promatračkih skupina i drugih tijela svoje stručne skupine ili CCMI-ja.</w:t>
            </w:r>
          </w:p>
        </w:tc>
      </w:tr>
      <w:tr w:rsidRPr="00365ACC" w:rsidR="002247F8" w:rsidTr="00080033" w14:paraId="7572326C" w14:textId="77777777">
        <w:trPr>
          <w:gridAfter w:val="1"/>
          <w:wAfter w:w="77" w:type="dxa"/>
        </w:trPr>
        <w:tc>
          <w:tcPr>
            <w:tcW w:w="4462" w:type="dxa"/>
          </w:tcPr>
          <w:p w:rsidRPr="00365ACC" w:rsidR="002247F8" w:rsidP="002247F8" w:rsidRDefault="002247F8" w14:paraId="29E58EA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Skupina za izradu nacrta je studijska skupina koja se sastoji od tri člana.</w:t>
            </w:r>
          </w:p>
        </w:tc>
        <w:tc>
          <w:tcPr>
            <w:tcW w:w="4462" w:type="dxa"/>
          </w:tcPr>
          <w:p w:rsidRPr="00365ACC" w:rsidR="002247F8" w:rsidP="00A20B1A" w:rsidRDefault="002247F8" w14:paraId="669ECED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1613CE0" w14:textId="77777777">
        <w:trPr>
          <w:gridAfter w:val="1"/>
          <w:wAfter w:w="77" w:type="dxa"/>
        </w:trPr>
        <w:tc>
          <w:tcPr>
            <w:tcW w:w="4462" w:type="dxa"/>
          </w:tcPr>
          <w:p w:rsidRPr="00365ACC" w:rsidR="002247F8" w:rsidP="002247F8" w:rsidRDefault="002247F8" w14:paraId="39054009" w14:textId="77777777">
            <w:pPr>
              <w:pStyle w:val="Heading1"/>
              <w:numPr>
                <w:ilvl w:val="0"/>
                <w:numId w:val="14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 temelju dogovorenog prijedloga predsjednikâ skupina, predsjednik stručne skupine imenuje izvjestitelja i, po potrebi, suizvjestitelje i članove studijske skupine.</w:t>
            </w:r>
          </w:p>
        </w:tc>
        <w:tc>
          <w:tcPr>
            <w:tcW w:w="4462" w:type="dxa"/>
          </w:tcPr>
          <w:p w:rsidRPr="00365ACC" w:rsidR="002247F8" w:rsidP="00A20B1A" w:rsidRDefault="002247F8" w14:paraId="19767B34" w14:textId="77777777">
            <w:pPr>
              <w:jc w:val="left"/>
              <w:rPr>
                <w:rFonts w:asciiTheme="minorHAnsi" w:hAnsiTheme="minorHAnsi" w:cstheme="minorHAnsi"/>
                <w:sz w:val="28"/>
                <w:szCs w:val="28"/>
                <w:lang w:val="en-GB"/>
              </w:rPr>
            </w:pPr>
          </w:p>
        </w:tc>
      </w:tr>
      <w:tr w:rsidRPr="00365ACC" w:rsidR="002247F8" w:rsidTr="00080033" w14:paraId="738466F0" w14:textId="77777777">
        <w:trPr>
          <w:gridAfter w:val="1"/>
          <w:wAfter w:w="77" w:type="dxa"/>
        </w:trPr>
        <w:tc>
          <w:tcPr>
            <w:tcW w:w="4462" w:type="dxa"/>
          </w:tcPr>
          <w:p w:rsidRPr="00365ACC" w:rsidR="002247F8" w:rsidP="002247F8" w:rsidRDefault="002247F8" w14:paraId="3A69460D" w14:textId="77777777">
            <w:pPr>
              <w:pStyle w:val="Heading1"/>
              <w:numPr>
                <w:ilvl w:val="0"/>
                <w:numId w:val="14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Kako bi se omogućilo brzo osnivanje studijskih skupina, posebno u hitnim slučajevima, nakon postizanja dogovora predsjednikâ triju skupina o predloženom imenovanju izvjestitelja i, po potrebi, suizvjestitelja te o sastavu studijskih skupina i skupina za izradu nacrta, predsjednici stručnih skupina mogu poduzeti mjere potrebne za početak rada.</w:t>
            </w:r>
          </w:p>
        </w:tc>
        <w:tc>
          <w:tcPr>
            <w:tcW w:w="4462" w:type="dxa"/>
          </w:tcPr>
          <w:p w:rsidRPr="00365ACC" w:rsidR="002247F8" w:rsidP="00A20B1A" w:rsidRDefault="002247F8" w14:paraId="73B1311E"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Studijske skupine rade na ograničenom broju službenih jezika Europske unije, koje prije prvog sastanka određuje predsjednik u skladu sa sastavom studijskih skupina. Članovi studijske skupine mogu se odreći prijevoda radnih dokumenata i jednoglasno donijeti odluku o usvajanju zajedničkog radnog jezika.</w:t>
            </w:r>
          </w:p>
          <w:p w:rsidRPr="00365ACC" w:rsidR="002247F8" w:rsidP="00A20B1A" w:rsidRDefault="002247F8" w14:paraId="6FB64847" w14:textId="77777777">
            <w:pPr>
              <w:rPr>
                <w:rFonts w:asciiTheme="minorHAnsi" w:hAnsiTheme="minorHAnsi" w:cstheme="minorHAnsi"/>
                <w:sz w:val="28"/>
                <w:szCs w:val="28"/>
                <w:lang w:val="en-GB"/>
              </w:rPr>
            </w:pPr>
          </w:p>
          <w:p w:rsidRPr="00365ACC" w:rsidR="002247F8" w:rsidP="00A20B1A" w:rsidRDefault="002247F8" w14:paraId="3EFFB9B7" w14:textId="77777777">
            <w:pPr>
              <w:rPr>
                <w:rFonts w:asciiTheme="minorHAnsi" w:hAnsiTheme="minorHAnsi" w:cstheme="minorHAnsi"/>
                <w:iCs/>
                <w:sz w:val="28"/>
                <w:szCs w:val="28"/>
              </w:rPr>
            </w:pPr>
            <w:r w:rsidRPr="00365ACC">
              <w:rPr>
                <w:rFonts w:asciiTheme="minorHAnsi" w:hAnsiTheme="minorHAnsi" w:cstheme="minorHAnsi"/>
                <w:sz w:val="28"/>
                <w:szCs w:val="28"/>
              </w:rPr>
              <w:t xml:space="preserve">Ako je radnih jezika više od pet, odstupanje mora zatražiti glavni tajnik. </w:t>
            </w:r>
          </w:p>
        </w:tc>
      </w:tr>
      <w:tr w:rsidRPr="00365ACC" w:rsidR="002247F8" w:rsidTr="00080033" w14:paraId="13A23CCB" w14:textId="77777777">
        <w:trPr>
          <w:gridAfter w:val="1"/>
          <w:wAfter w:w="77" w:type="dxa"/>
        </w:trPr>
        <w:tc>
          <w:tcPr>
            <w:tcW w:w="4462" w:type="dxa"/>
          </w:tcPr>
          <w:p w:rsidRPr="00365ACC" w:rsidR="002247F8" w:rsidP="002247F8" w:rsidRDefault="002247F8" w14:paraId="396DEDA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U takvim slučajevima, odluka predsjednika stručne skupine o imenovanju izvjestitelja – i, po potrebi, suizvjestitelja – i članova studijske skupine, podliježe </w:t>
            </w:r>
            <w:r w:rsidRPr="00365ACC">
              <w:rPr>
                <w:rFonts w:asciiTheme="minorHAnsi" w:hAnsiTheme="minorHAnsi" w:cstheme="minorHAnsi"/>
                <w:sz w:val="28"/>
                <w:szCs w:val="28"/>
              </w:rPr>
              <w:lastRenderedPageBreak/>
              <w:t>dogovoru predsjednikâ triju skupina.</w:t>
            </w:r>
          </w:p>
        </w:tc>
        <w:tc>
          <w:tcPr>
            <w:tcW w:w="4462" w:type="dxa"/>
          </w:tcPr>
          <w:p w:rsidRPr="00365ACC" w:rsidR="002247F8" w:rsidP="00A20B1A" w:rsidRDefault="002247F8" w14:paraId="4942682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8C537FB" w14:textId="77777777">
        <w:trPr>
          <w:gridAfter w:val="1"/>
          <w:wAfter w:w="77" w:type="dxa"/>
        </w:trPr>
        <w:tc>
          <w:tcPr>
            <w:tcW w:w="4462" w:type="dxa"/>
          </w:tcPr>
          <w:p w:rsidRPr="00365ACC" w:rsidR="002247F8" w:rsidP="002247F8" w:rsidRDefault="002247F8" w14:paraId="5202FA0F" w14:textId="77777777">
            <w:pPr>
              <w:pStyle w:val="Heading1"/>
              <w:numPr>
                <w:ilvl w:val="0"/>
                <w:numId w:val="14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Nakon imenovanja, izvjestitelj – i, po potrebi, suizvjestitelji – uz pomoć savjetnika razmatra postavljeno pitanje, uzima u obzir izražena stajališta članova studijske skupine te na temelju toga sastavlja nacrt mišljenja koji se prosljeđuje predsjedniku stručne skupine.</w:t>
            </w:r>
          </w:p>
        </w:tc>
        <w:tc>
          <w:tcPr>
            <w:tcW w:w="4462" w:type="dxa"/>
          </w:tcPr>
          <w:p w:rsidRPr="00365ACC" w:rsidR="002247F8" w:rsidP="00A20B1A" w:rsidRDefault="002247F8" w14:paraId="573FE1C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7A35440" w14:textId="77777777">
        <w:trPr>
          <w:gridAfter w:val="1"/>
          <w:wAfter w:w="77" w:type="dxa"/>
        </w:trPr>
        <w:tc>
          <w:tcPr>
            <w:tcW w:w="4462" w:type="dxa"/>
          </w:tcPr>
          <w:p w:rsidRPr="00365ACC" w:rsidR="002247F8" w:rsidP="002247F8" w:rsidRDefault="002247F8" w14:paraId="510163D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 sastancima studijske skupine se ne glasa.</w:t>
            </w:r>
          </w:p>
        </w:tc>
        <w:tc>
          <w:tcPr>
            <w:tcW w:w="4462" w:type="dxa"/>
          </w:tcPr>
          <w:p w:rsidRPr="00365ACC" w:rsidR="002247F8" w:rsidP="00A20B1A" w:rsidRDefault="002247F8" w14:paraId="3D60DA4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E03873D" w14:textId="77777777">
        <w:trPr>
          <w:gridAfter w:val="1"/>
          <w:wAfter w:w="77" w:type="dxa"/>
        </w:trPr>
        <w:tc>
          <w:tcPr>
            <w:tcW w:w="4462" w:type="dxa"/>
          </w:tcPr>
          <w:p w:rsidRPr="00365ACC" w:rsidR="002247F8" w:rsidP="002247F8" w:rsidRDefault="002247F8" w14:paraId="5FE3EF65" w14:textId="77777777">
            <w:pPr>
              <w:pStyle w:val="Heading1"/>
              <w:numPr>
                <w:ilvl w:val="0"/>
                <w:numId w:val="14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Studijske skupine ne mogu postati stalna tijela.</w:t>
            </w:r>
          </w:p>
        </w:tc>
        <w:tc>
          <w:tcPr>
            <w:tcW w:w="4462" w:type="dxa"/>
          </w:tcPr>
          <w:p w:rsidRPr="00365ACC" w:rsidR="002247F8" w:rsidP="00A20B1A" w:rsidRDefault="002247F8" w14:paraId="4663CED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9A8E268" w14:textId="77777777">
        <w:trPr>
          <w:gridAfter w:val="1"/>
          <w:wAfter w:w="77" w:type="dxa"/>
        </w:trPr>
        <w:tc>
          <w:tcPr>
            <w:tcW w:w="4462" w:type="dxa"/>
          </w:tcPr>
          <w:p w:rsidRPr="00365ACC" w:rsidR="002247F8" w:rsidP="002247F8" w:rsidRDefault="002247F8" w14:paraId="68682DA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U iznimnim slučajevima mogu dobiti prethodno odobrenje Predsjedništva za produžetak rada tijekom određenog razdoblja koje ni u kom slučaju ne može biti dulje od tekućeg </w:t>
            </w:r>
            <w:proofErr w:type="spellStart"/>
            <w:r w:rsidRPr="00365ACC">
              <w:rPr>
                <w:rFonts w:asciiTheme="minorHAnsi" w:hAnsiTheme="minorHAnsi" w:cstheme="minorHAnsi"/>
                <w:sz w:val="28"/>
                <w:szCs w:val="28"/>
              </w:rPr>
              <w:t>dvoipolgodišnjeg</w:t>
            </w:r>
            <w:proofErr w:type="spellEnd"/>
            <w:r w:rsidRPr="00365ACC">
              <w:rPr>
                <w:rFonts w:asciiTheme="minorHAnsi" w:hAnsiTheme="minorHAnsi" w:cstheme="minorHAnsi"/>
                <w:sz w:val="28"/>
                <w:szCs w:val="28"/>
              </w:rPr>
              <w:t xml:space="preserve"> mandatnog razdoblja.</w:t>
            </w:r>
          </w:p>
        </w:tc>
        <w:tc>
          <w:tcPr>
            <w:tcW w:w="4462" w:type="dxa"/>
          </w:tcPr>
          <w:p w:rsidRPr="00365ACC" w:rsidR="002247F8" w:rsidP="00A20B1A" w:rsidRDefault="002247F8" w14:paraId="7FABB76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22DCAE8" w14:textId="77777777">
        <w:trPr>
          <w:gridAfter w:val="1"/>
          <w:wAfter w:w="77" w:type="dxa"/>
        </w:trPr>
        <w:tc>
          <w:tcPr>
            <w:tcW w:w="4462" w:type="dxa"/>
          </w:tcPr>
          <w:p w:rsidRPr="00365ACC" w:rsidR="002247F8" w:rsidP="002247F8" w:rsidRDefault="002247F8" w14:paraId="5F029BE7"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0223CAF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463360B" w14:textId="77777777">
        <w:trPr>
          <w:gridAfter w:val="1"/>
          <w:wAfter w:w="77" w:type="dxa"/>
        </w:trPr>
        <w:tc>
          <w:tcPr>
            <w:tcW w:w="4462" w:type="dxa"/>
          </w:tcPr>
          <w:p w:rsidRPr="00365ACC" w:rsidR="002247F8" w:rsidP="002247F8" w:rsidRDefault="002247F8" w14:paraId="21CDFF1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56. – Dopunska mišljenja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"PODODBORI" \t "56."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dopunska mišljenja" \t "56."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"DOPUNSKA MIŠLJENJA" \t "56."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6BF4FB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F331726" w14:textId="77777777">
        <w:trPr>
          <w:gridAfter w:val="1"/>
          <w:wAfter w:w="77" w:type="dxa"/>
        </w:trPr>
        <w:tc>
          <w:tcPr>
            <w:tcW w:w="4462" w:type="dxa"/>
          </w:tcPr>
          <w:p w:rsidRPr="00365ACC" w:rsidR="002247F8" w:rsidP="002247F8" w:rsidRDefault="002247F8" w14:paraId="0D1D0DF4" w14:textId="77777777">
            <w:pPr>
              <w:pStyle w:val="Heading1"/>
              <w:numPr>
                <w:ilvl w:val="0"/>
                <w:numId w:val="14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Ako se stručna skupina zadužena za pripremu mišljenja želi upoznati sa stajalištem CCMI-ja ili ako CCMI želi iznijeti svoja stajališta o mišljenju dodijeljenom određenoj stručnoj skupini, Predsjedništvo Odbora može ovlastiti sastavljanje dopunskog mišljenja ili iznošenje dodatnih napomena o jednom ili više pitanja obuhvaćenih glavnim zahtjevom za savjetovanje. </w:t>
            </w:r>
          </w:p>
        </w:tc>
        <w:tc>
          <w:tcPr>
            <w:tcW w:w="4462" w:type="dxa"/>
          </w:tcPr>
          <w:p w:rsidRPr="00365ACC" w:rsidR="002247F8" w:rsidP="00A20B1A" w:rsidRDefault="002247F8" w14:paraId="2EAD07D5" w14:textId="77777777">
            <w:pPr>
              <w:rPr>
                <w:rFonts w:eastAsia="Calibri" w:asciiTheme="minorHAnsi" w:hAnsiTheme="minorHAnsi" w:cstheme="minorHAnsi"/>
                <w:iCs/>
                <w:sz w:val="28"/>
                <w:szCs w:val="28"/>
              </w:rPr>
            </w:pPr>
            <w:r w:rsidRPr="00365ACC">
              <w:rPr>
                <w:rFonts w:asciiTheme="minorHAnsi" w:hAnsiTheme="minorHAnsi" w:cstheme="minorHAnsi"/>
                <w:sz w:val="28"/>
                <w:szCs w:val="28"/>
              </w:rPr>
              <w:t>Dopunska mišljenja CCMI-ja pripremaju se prema sljedećem redoslijedu:</w:t>
            </w:r>
          </w:p>
          <w:p w:rsidRPr="00365ACC" w:rsidR="002247F8" w:rsidP="00A20B1A" w:rsidRDefault="002247F8" w14:paraId="3F124714" w14:textId="77777777">
            <w:pPr>
              <w:rPr>
                <w:rFonts w:asciiTheme="minorHAnsi" w:hAnsiTheme="minorHAnsi" w:cstheme="minorHAnsi"/>
                <w:sz w:val="28"/>
                <w:szCs w:val="28"/>
                <w:lang w:val="en-GB"/>
              </w:rPr>
            </w:pPr>
          </w:p>
          <w:p w:rsidRPr="00365ACC" w:rsidR="002247F8" w:rsidP="0070588A" w:rsidRDefault="002247F8" w14:paraId="3B3D95CB" w14:textId="77777777">
            <w:pPr>
              <w:pStyle w:val="ListParagraph"/>
              <w:numPr>
                <w:ilvl w:val="1"/>
                <w:numId w:val="213"/>
              </w:numPr>
              <w:ind w:left="292" w:hanging="275"/>
              <w:rPr>
                <w:rFonts w:cstheme="minorHAnsi"/>
                <w:iCs/>
                <w:sz w:val="28"/>
                <w:szCs w:val="28"/>
              </w:rPr>
            </w:pPr>
            <w:r w:rsidRPr="00365ACC">
              <w:rPr>
                <w:rFonts w:cstheme="minorHAnsi"/>
                <w:sz w:val="28"/>
                <w:szCs w:val="28"/>
              </w:rPr>
              <w:t>dopunsko mišljenje usvaja se na sastanku CCMI-ja;</w:t>
            </w:r>
          </w:p>
          <w:p w:rsidRPr="00365ACC" w:rsidR="002247F8" w:rsidP="0070588A" w:rsidRDefault="002247F8" w14:paraId="44A86A2F" w14:textId="77777777">
            <w:pPr>
              <w:pStyle w:val="ListParagraph"/>
              <w:numPr>
                <w:ilvl w:val="1"/>
                <w:numId w:val="213"/>
              </w:numPr>
              <w:ind w:left="292" w:hanging="275"/>
              <w:rPr>
                <w:rFonts w:cstheme="minorHAnsi"/>
                <w:iCs/>
                <w:sz w:val="28"/>
                <w:szCs w:val="28"/>
              </w:rPr>
            </w:pPr>
            <w:r w:rsidRPr="00365ACC">
              <w:rPr>
                <w:rFonts w:cstheme="minorHAnsi"/>
                <w:sz w:val="28"/>
                <w:szCs w:val="28"/>
              </w:rPr>
              <w:t>glavno mišljenje usvaja se na sastanku nadležne stručne skupine;</w:t>
            </w:r>
          </w:p>
          <w:p w:rsidRPr="00365ACC" w:rsidR="002247F8" w:rsidP="0070588A" w:rsidRDefault="002247F8" w14:paraId="0BFE53F6" w14:textId="77777777">
            <w:pPr>
              <w:pStyle w:val="ListParagraph"/>
              <w:numPr>
                <w:ilvl w:val="1"/>
                <w:numId w:val="213"/>
              </w:numPr>
              <w:ind w:left="292" w:hanging="275"/>
              <w:rPr>
                <w:rFonts w:cstheme="minorHAnsi"/>
                <w:sz w:val="28"/>
                <w:szCs w:val="28"/>
              </w:rPr>
            </w:pPr>
            <w:r w:rsidRPr="00365ACC">
              <w:rPr>
                <w:rFonts w:cstheme="minorHAnsi"/>
                <w:sz w:val="28"/>
                <w:szCs w:val="28"/>
              </w:rPr>
              <w:lastRenderedPageBreak/>
              <w:t>glavno mišljenje s dopunskim mišljenjem u prilogu usvaja se na plenarnom zasjedanju.</w:t>
            </w:r>
          </w:p>
          <w:p w:rsidRPr="00365ACC" w:rsidR="002247F8" w:rsidP="00A20B1A" w:rsidRDefault="002247F8" w14:paraId="36E7B166" w14:textId="77777777">
            <w:pPr>
              <w:spacing w:line="257" w:lineRule="auto"/>
              <w:rPr>
                <w:rFonts w:eastAsia="Calibri" w:asciiTheme="minorHAnsi" w:hAnsiTheme="minorHAnsi" w:cstheme="minorHAnsi"/>
                <w:iCs/>
                <w:sz w:val="28"/>
                <w:szCs w:val="28"/>
              </w:rPr>
            </w:pPr>
            <w:r w:rsidRPr="00365ACC">
              <w:rPr>
                <w:rFonts w:asciiTheme="minorHAnsi" w:hAnsiTheme="minorHAnsi" w:cstheme="minorHAnsi"/>
                <w:sz w:val="28"/>
                <w:szCs w:val="28"/>
              </w:rPr>
              <w:t>Uobičajena praksa mora biti da se tijekom sastavljanja dodatnog mišljenja zakažu barem sljedeći sastanci:</w:t>
            </w:r>
          </w:p>
          <w:p w:rsidRPr="00365ACC" w:rsidR="002247F8" w:rsidP="00A20B1A" w:rsidRDefault="002247F8" w14:paraId="718D7643" w14:textId="77777777">
            <w:pPr>
              <w:spacing w:line="257" w:lineRule="auto"/>
              <w:rPr>
                <w:rFonts w:asciiTheme="minorHAnsi" w:hAnsiTheme="minorHAnsi" w:cstheme="minorHAnsi"/>
                <w:sz w:val="28"/>
                <w:szCs w:val="28"/>
                <w:lang w:val="en-GB"/>
              </w:rPr>
            </w:pPr>
          </w:p>
          <w:p w:rsidRPr="00365ACC" w:rsidR="002247F8" w:rsidP="0070588A" w:rsidRDefault="002247F8" w14:paraId="5AFECADF" w14:textId="77777777">
            <w:pPr>
              <w:pStyle w:val="ListParagraph"/>
              <w:numPr>
                <w:ilvl w:val="1"/>
                <w:numId w:val="213"/>
              </w:numPr>
              <w:ind w:left="292" w:hanging="275"/>
              <w:rPr>
                <w:rFonts w:cstheme="minorHAnsi"/>
                <w:iCs/>
                <w:sz w:val="28"/>
                <w:szCs w:val="28"/>
              </w:rPr>
            </w:pPr>
            <w:r w:rsidRPr="00365ACC">
              <w:rPr>
                <w:rFonts w:cstheme="minorHAnsi"/>
                <w:sz w:val="28"/>
                <w:szCs w:val="28"/>
              </w:rPr>
              <w:t>prije početka rada, sastanak izvjestitelja za glavno mišljenje i (su)izvjestitelja za dopunsko mišljenje (radi postizanja dogovora o glavnom fokusu i komplementarnosti mišljenjâ);</w:t>
            </w:r>
          </w:p>
          <w:p w:rsidRPr="00365ACC" w:rsidR="002247F8" w:rsidP="0070588A" w:rsidRDefault="002247F8" w14:paraId="7BB9A174" w14:textId="77777777">
            <w:pPr>
              <w:pStyle w:val="ListParagraph"/>
              <w:numPr>
                <w:ilvl w:val="1"/>
                <w:numId w:val="213"/>
              </w:numPr>
              <w:ind w:left="301" w:hanging="284"/>
              <w:rPr>
                <w:rFonts w:cstheme="minorHAnsi"/>
                <w:iCs/>
                <w:sz w:val="28"/>
                <w:szCs w:val="28"/>
              </w:rPr>
            </w:pPr>
            <w:r w:rsidRPr="00365ACC">
              <w:rPr>
                <w:rFonts w:cstheme="minorHAnsi"/>
                <w:sz w:val="28"/>
                <w:szCs w:val="28"/>
              </w:rPr>
              <w:t>sastanci studijskih skupina za dodatno mišljenje na koje se poziva izvjestitelj za glavno mišljenje;</w:t>
            </w:r>
          </w:p>
          <w:p w:rsidRPr="00365ACC" w:rsidR="002247F8" w:rsidP="0070588A" w:rsidRDefault="002247F8" w14:paraId="1B73D42E" w14:textId="77777777">
            <w:pPr>
              <w:pStyle w:val="ListParagraph"/>
              <w:numPr>
                <w:ilvl w:val="1"/>
                <w:numId w:val="213"/>
              </w:numPr>
              <w:ind w:left="301" w:hanging="301"/>
              <w:rPr>
                <w:rFonts w:cstheme="minorHAnsi"/>
                <w:iCs/>
                <w:sz w:val="28"/>
                <w:szCs w:val="28"/>
              </w:rPr>
            </w:pPr>
            <w:r w:rsidRPr="00365ACC">
              <w:rPr>
                <w:rFonts w:cstheme="minorHAnsi"/>
                <w:sz w:val="28"/>
                <w:szCs w:val="28"/>
              </w:rPr>
              <w:t>sastanci studijske skupine za glavno mišljenje na koje su pozvani izvjestitelj i suizvjestitelj za dopunsko mišljenje;</w:t>
            </w:r>
          </w:p>
          <w:p w:rsidRPr="00365ACC" w:rsidR="002247F8" w:rsidP="00A20B1A" w:rsidRDefault="002247F8" w14:paraId="459FB80F" w14:textId="77777777">
            <w:pPr>
              <w:spacing w:line="257" w:lineRule="auto"/>
              <w:rPr>
                <w:rFonts w:eastAsia="Calibri" w:asciiTheme="minorHAnsi" w:hAnsiTheme="minorHAnsi" w:cstheme="minorHAnsi"/>
                <w:iCs/>
                <w:sz w:val="28"/>
                <w:szCs w:val="28"/>
              </w:rPr>
            </w:pPr>
            <w:r w:rsidRPr="00365ACC">
              <w:rPr>
                <w:rFonts w:asciiTheme="minorHAnsi" w:hAnsiTheme="minorHAnsi" w:cstheme="minorHAnsi"/>
                <w:sz w:val="28"/>
                <w:szCs w:val="28"/>
              </w:rPr>
              <w:t>i poduzmu sljedeća dva koraka:</w:t>
            </w:r>
          </w:p>
          <w:p w:rsidRPr="00365ACC" w:rsidR="002247F8" w:rsidP="00A20B1A" w:rsidRDefault="002247F8" w14:paraId="1B64FF01" w14:textId="77777777">
            <w:pPr>
              <w:spacing w:line="257" w:lineRule="auto"/>
              <w:rPr>
                <w:rFonts w:asciiTheme="minorHAnsi" w:hAnsiTheme="minorHAnsi" w:cstheme="minorHAnsi"/>
                <w:sz w:val="28"/>
                <w:szCs w:val="28"/>
                <w:lang w:val="en-GB"/>
              </w:rPr>
            </w:pPr>
          </w:p>
          <w:p w:rsidRPr="00365ACC" w:rsidR="002247F8" w:rsidP="0070588A" w:rsidRDefault="002247F8" w14:paraId="0C977DE4" w14:textId="77777777">
            <w:pPr>
              <w:pStyle w:val="ListParagraph"/>
              <w:numPr>
                <w:ilvl w:val="1"/>
                <w:numId w:val="213"/>
              </w:numPr>
              <w:ind w:left="301" w:hanging="301"/>
              <w:rPr>
                <w:rFonts w:cstheme="minorHAnsi"/>
                <w:iCs/>
                <w:sz w:val="28"/>
                <w:szCs w:val="28"/>
              </w:rPr>
            </w:pPr>
            <w:r w:rsidRPr="00365ACC">
              <w:rPr>
                <w:rFonts w:cstheme="minorHAnsi"/>
                <w:sz w:val="28"/>
                <w:szCs w:val="28"/>
              </w:rPr>
              <w:t xml:space="preserve">da se na sastanku studijske skupine za glavno mišljenje predstavi nacrt dopunskog mišljenja; </w:t>
            </w:r>
          </w:p>
          <w:p w:rsidRPr="00365ACC" w:rsidR="002247F8" w:rsidP="0070588A" w:rsidRDefault="002247F8" w14:paraId="2AC553F8" w14:textId="77777777">
            <w:pPr>
              <w:pStyle w:val="ListParagraph"/>
              <w:numPr>
                <w:ilvl w:val="1"/>
                <w:numId w:val="213"/>
              </w:numPr>
              <w:ind w:left="301" w:hanging="301"/>
              <w:rPr>
                <w:rFonts w:cstheme="minorHAnsi"/>
                <w:iCs/>
                <w:sz w:val="28"/>
                <w:szCs w:val="28"/>
              </w:rPr>
            </w:pPr>
            <w:r w:rsidRPr="00365ACC">
              <w:rPr>
                <w:rFonts w:cstheme="minorHAnsi"/>
                <w:sz w:val="28"/>
                <w:szCs w:val="28"/>
              </w:rPr>
              <w:t>da se u jednoj od točaka glavnog mišljenja sažmu glavne preporuke iz dopunskog mišljenja uz upućivanje na prilog.</w:t>
            </w:r>
          </w:p>
        </w:tc>
      </w:tr>
      <w:tr w:rsidRPr="00365ACC" w:rsidR="002247F8" w:rsidTr="00080033" w14:paraId="2C07D47B" w14:textId="77777777">
        <w:trPr>
          <w:gridAfter w:val="1"/>
          <w:wAfter w:w="77" w:type="dxa"/>
        </w:trPr>
        <w:tc>
          <w:tcPr>
            <w:tcW w:w="4462" w:type="dxa"/>
          </w:tcPr>
          <w:p w:rsidRPr="00365ACC" w:rsidR="002247F8" w:rsidP="00A51751" w:rsidRDefault="002247F8" w14:paraId="160C06A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Tu odluku Predsjedništvo može </w:t>
            </w:r>
            <w:r w:rsidRPr="00365ACC">
              <w:rPr>
                <w:rFonts w:asciiTheme="minorHAnsi" w:hAnsiTheme="minorHAnsi" w:cstheme="minorHAnsi"/>
                <w:sz w:val="28"/>
                <w:szCs w:val="28"/>
              </w:rPr>
              <w:lastRenderedPageBreak/>
              <w:t>donijeti i na vlastitu inicijativu.</w:t>
            </w:r>
          </w:p>
        </w:tc>
        <w:tc>
          <w:tcPr>
            <w:tcW w:w="4462" w:type="dxa"/>
          </w:tcPr>
          <w:p w:rsidRPr="00365ACC" w:rsidR="002247F8" w:rsidP="00A20B1A" w:rsidRDefault="002247F8" w14:paraId="6667828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CBAEF8B" w14:textId="77777777">
        <w:trPr>
          <w:gridAfter w:val="1"/>
          <w:wAfter w:w="77" w:type="dxa"/>
        </w:trPr>
        <w:tc>
          <w:tcPr>
            <w:tcW w:w="4462" w:type="dxa"/>
          </w:tcPr>
          <w:p w:rsidRPr="00365ACC" w:rsidR="002247F8" w:rsidP="002247F8" w:rsidRDefault="002247F8" w14:paraId="436F3F2F" w14:textId="77777777">
            <w:pPr>
              <w:pStyle w:val="Heading1"/>
              <w:numPr>
                <w:ilvl w:val="0"/>
                <w:numId w:val="14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Predsjednik Odbora obavještava predsjednika CCMI-ja o odluci i o roku za završetak rada stručne skupine. O tome se obavještava i predsjednik predmetne stručne skupine. </w:t>
            </w:r>
          </w:p>
        </w:tc>
        <w:tc>
          <w:tcPr>
            <w:tcW w:w="4462" w:type="dxa"/>
          </w:tcPr>
          <w:p w:rsidRPr="00365ACC" w:rsidR="002247F8" w:rsidP="00A20B1A" w:rsidRDefault="002247F8" w14:paraId="1DD7D96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9976F74" w14:textId="77777777">
        <w:trPr>
          <w:gridAfter w:val="1"/>
          <w:wAfter w:w="77" w:type="dxa"/>
        </w:trPr>
        <w:tc>
          <w:tcPr>
            <w:tcW w:w="4462" w:type="dxa"/>
          </w:tcPr>
          <w:p w:rsidRPr="00365ACC" w:rsidR="002247F8" w:rsidP="002247F8" w:rsidRDefault="002247F8" w14:paraId="2A84A620" w14:textId="77777777">
            <w:pPr>
              <w:pStyle w:val="Heading1"/>
              <w:numPr>
                <w:ilvl w:val="0"/>
                <w:numId w:val="14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Odbora obavještava članove Odbora o dodjeli te zadaće CCMI-ju i o datumu rasprave o toj temi na plenarnom zasjedanju.</w:t>
            </w:r>
          </w:p>
        </w:tc>
        <w:tc>
          <w:tcPr>
            <w:tcW w:w="4462" w:type="dxa"/>
          </w:tcPr>
          <w:p w:rsidRPr="00365ACC" w:rsidR="002247F8" w:rsidP="00A20B1A" w:rsidRDefault="002247F8" w14:paraId="3DE5F29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0DADB6D" w14:textId="77777777">
        <w:trPr>
          <w:gridAfter w:val="1"/>
          <w:wAfter w:w="77" w:type="dxa"/>
        </w:trPr>
        <w:tc>
          <w:tcPr>
            <w:tcW w:w="4462" w:type="dxa"/>
          </w:tcPr>
          <w:p w:rsidRPr="00365ACC" w:rsidR="002247F8" w:rsidP="002247F8" w:rsidRDefault="002247F8" w14:paraId="019B99A0" w14:textId="77777777">
            <w:pPr>
              <w:pStyle w:val="Heading1"/>
              <w:numPr>
                <w:ilvl w:val="0"/>
                <w:numId w:val="14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organizira rad na takav način da CCMI-ju omogući pripremu dopunskog mišljenja dovoljno rano da ga predmetna stručna skupina može uzeti u obzir.</w:t>
            </w:r>
          </w:p>
        </w:tc>
        <w:tc>
          <w:tcPr>
            <w:tcW w:w="4462" w:type="dxa"/>
          </w:tcPr>
          <w:p w:rsidRPr="00365ACC" w:rsidR="002247F8" w:rsidP="00A20B1A" w:rsidRDefault="002247F8" w14:paraId="4961327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1C80D5D" w14:textId="77777777">
        <w:trPr>
          <w:gridAfter w:val="1"/>
          <w:wAfter w:w="77" w:type="dxa"/>
        </w:trPr>
        <w:tc>
          <w:tcPr>
            <w:tcW w:w="4462" w:type="dxa"/>
          </w:tcPr>
          <w:p w:rsidRPr="00365ACC" w:rsidR="002247F8" w:rsidP="002247F8" w:rsidRDefault="002247F8" w14:paraId="5720A6C2" w14:textId="77777777">
            <w:pPr>
              <w:pStyle w:val="Heading1"/>
              <w:numPr>
                <w:ilvl w:val="0"/>
                <w:numId w:val="14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Za izvješćivanje Skupštine nadležna je samo predmetna stručna skupina.</w:t>
            </w:r>
          </w:p>
        </w:tc>
        <w:tc>
          <w:tcPr>
            <w:tcW w:w="4462" w:type="dxa"/>
          </w:tcPr>
          <w:p w:rsidRPr="00365ACC" w:rsidR="002247F8" w:rsidP="00A20B1A" w:rsidRDefault="002247F8" w14:paraId="1AAA493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46BEC43" w14:textId="77777777">
        <w:trPr>
          <w:gridAfter w:val="1"/>
          <w:wAfter w:w="77" w:type="dxa"/>
        </w:trPr>
        <w:tc>
          <w:tcPr>
            <w:tcW w:w="4462" w:type="dxa"/>
          </w:tcPr>
          <w:p w:rsidRPr="00365ACC" w:rsidR="002247F8" w:rsidP="002247F8" w:rsidRDefault="002247F8" w14:paraId="42B573B7"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Međutim, svome mišljenju prilaže dopunsko mišljenje koje je sastavio CCMI.</w:t>
            </w:r>
          </w:p>
        </w:tc>
        <w:tc>
          <w:tcPr>
            <w:tcW w:w="4462" w:type="dxa"/>
          </w:tcPr>
          <w:p w:rsidRPr="00365ACC" w:rsidR="002247F8" w:rsidP="00A20B1A" w:rsidRDefault="002247F8" w14:paraId="4624FF8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C9560C0" w14:textId="77777777">
        <w:trPr>
          <w:gridAfter w:val="1"/>
          <w:wAfter w:w="77" w:type="dxa"/>
        </w:trPr>
        <w:tc>
          <w:tcPr>
            <w:tcW w:w="4462" w:type="dxa"/>
          </w:tcPr>
          <w:p w:rsidRPr="00365ACC" w:rsidR="002247F8" w:rsidP="002247F8" w:rsidRDefault="002247F8" w14:paraId="0B537061"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1B0AE8E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1D24948" w14:textId="77777777">
        <w:trPr>
          <w:gridAfter w:val="1"/>
          <w:wAfter w:w="77" w:type="dxa"/>
        </w:trPr>
        <w:tc>
          <w:tcPr>
            <w:tcW w:w="4462" w:type="dxa"/>
          </w:tcPr>
          <w:p w:rsidRPr="00365ACC" w:rsidR="002247F8" w:rsidP="002247F8" w:rsidRDefault="002247F8" w14:paraId="59AD6B2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2. dio – Održavanje sastanaka stručnih skupina</w:t>
            </w:r>
          </w:p>
        </w:tc>
        <w:tc>
          <w:tcPr>
            <w:tcW w:w="4462" w:type="dxa"/>
          </w:tcPr>
          <w:p w:rsidRPr="00365ACC" w:rsidR="002247F8" w:rsidP="00A20B1A" w:rsidRDefault="002247F8" w14:paraId="6CF3D8D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7429E57" w14:textId="77777777">
        <w:trPr>
          <w:gridAfter w:val="1"/>
          <w:wAfter w:w="77" w:type="dxa"/>
        </w:trPr>
        <w:tc>
          <w:tcPr>
            <w:tcW w:w="4462" w:type="dxa"/>
          </w:tcPr>
          <w:p w:rsidRPr="00365ACC" w:rsidR="002247F8" w:rsidP="002247F8" w:rsidRDefault="002247F8" w14:paraId="5B522A31"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365ACC" w:rsidR="002247F8" w:rsidP="00A20B1A" w:rsidRDefault="002247F8" w14:paraId="7A298E3C"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2247F8" w:rsidTr="00080033" w14:paraId="4F83C579" w14:textId="77777777">
        <w:trPr>
          <w:gridAfter w:val="1"/>
          <w:wAfter w:w="77" w:type="dxa"/>
        </w:trPr>
        <w:tc>
          <w:tcPr>
            <w:tcW w:w="4462" w:type="dxa"/>
          </w:tcPr>
          <w:p w:rsidRPr="00365ACC" w:rsidR="002247F8" w:rsidP="002247F8" w:rsidRDefault="002247F8" w14:paraId="41C143E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57. – Sastanci stručnih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sazivanje sastanaka" \t "57."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sastanci" \t "57."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zapisnici sa sastanaka" \t "57."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"ZAPISNIK: stručne skupine" \t "57."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2E56B5A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F6E4A9B" w14:textId="77777777">
        <w:trPr>
          <w:gridAfter w:val="1"/>
          <w:wAfter w:w="77" w:type="dxa"/>
        </w:trPr>
        <w:tc>
          <w:tcPr>
            <w:tcW w:w="4462" w:type="dxa"/>
          </w:tcPr>
          <w:p w:rsidRPr="00365ACC" w:rsidR="002247F8" w:rsidP="002247F8" w:rsidRDefault="002247F8" w14:paraId="0D3B8BD3" w14:textId="77777777">
            <w:pPr>
              <w:pStyle w:val="Heading1"/>
              <w:numPr>
                <w:ilvl w:val="0"/>
                <w:numId w:val="15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Sastanke stručnih skupina pripremaju njihovi predsjednici u suradnji sa svojim predsjedništvima, osim ako ovim Poslovnikom nije određeno drugačije.</w:t>
            </w:r>
          </w:p>
        </w:tc>
        <w:tc>
          <w:tcPr>
            <w:tcW w:w="4462" w:type="dxa"/>
          </w:tcPr>
          <w:p w:rsidRPr="00365ACC" w:rsidR="002247F8" w:rsidP="00A20B1A" w:rsidRDefault="002247F8" w14:paraId="406FE176" w14:textId="77777777">
            <w:pPr>
              <w:rPr>
                <w:rFonts w:asciiTheme="minorHAnsi" w:hAnsiTheme="minorHAnsi" w:cstheme="minorHAnsi"/>
                <w:iCs/>
                <w:sz w:val="28"/>
                <w:szCs w:val="28"/>
              </w:rPr>
            </w:pPr>
            <w:r w:rsidRPr="00365ACC">
              <w:rPr>
                <w:rFonts w:asciiTheme="minorHAnsi" w:hAnsiTheme="minorHAnsi" w:cstheme="minorHAnsi"/>
                <w:sz w:val="28"/>
                <w:szCs w:val="28"/>
              </w:rPr>
              <w:t xml:space="preserve">Prijedlog dnevnog reda i drugi dokumenti u vezi sa sastancima pravodobno se dostavljaju članovima stručnih skupina ili CCMI-ja i u svrhu informiranja svih članova </w:t>
            </w:r>
            <w:r w:rsidRPr="00365ACC">
              <w:rPr>
                <w:rFonts w:asciiTheme="minorHAnsi" w:hAnsiTheme="minorHAnsi" w:cstheme="minorHAnsi"/>
                <w:sz w:val="28"/>
                <w:szCs w:val="28"/>
              </w:rPr>
              <w:lastRenderedPageBreak/>
              <w:t>Odbora objavljuju na internetskim stranicama EGSO-a.</w:t>
            </w:r>
          </w:p>
          <w:p w:rsidRPr="00365ACC" w:rsidR="002247F8" w:rsidP="00A20B1A" w:rsidRDefault="002247F8" w14:paraId="1F295478" w14:textId="77777777">
            <w:pPr>
              <w:rPr>
                <w:rFonts w:asciiTheme="minorHAnsi" w:hAnsiTheme="minorHAnsi" w:cstheme="minorHAnsi"/>
                <w:sz w:val="28"/>
                <w:szCs w:val="28"/>
                <w:lang w:val="en-GB"/>
              </w:rPr>
            </w:pPr>
          </w:p>
          <w:p w:rsidRPr="00365ACC" w:rsidR="002247F8" w:rsidP="00A20B1A" w:rsidRDefault="002247F8" w14:paraId="0F9A48F4" w14:textId="77777777">
            <w:pPr>
              <w:rPr>
                <w:rFonts w:asciiTheme="minorHAnsi" w:hAnsiTheme="minorHAnsi" w:cstheme="minorHAnsi"/>
                <w:iCs/>
                <w:sz w:val="28"/>
                <w:szCs w:val="28"/>
              </w:rPr>
            </w:pPr>
            <w:r w:rsidRPr="00365ACC">
              <w:rPr>
                <w:rFonts w:asciiTheme="minorHAnsi" w:hAnsiTheme="minorHAnsi" w:cstheme="minorHAnsi"/>
                <w:sz w:val="28"/>
                <w:szCs w:val="28"/>
              </w:rPr>
              <w:t>Uloga predsjedništva stručne skupine i CCMI-ja:</w:t>
            </w:r>
          </w:p>
          <w:p w:rsidRPr="00365ACC" w:rsidR="002247F8" w:rsidP="00A20B1A" w:rsidRDefault="002247F8" w14:paraId="2CED6573" w14:textId="77777777">
            <w:pPr>
              <w:rPr>
                <w:rFonts w:asciiTheme="minorHAnsi" w:hAnsiTheme="minorHAnsi" w:cstheme="minorHAnsi"/>
                <w:sz w:val="28"/>
                <w:szCs w:val="28"/>
                <w:lang w:val="en-GB"/>
              </w:rPr>
            </w:pPr>
          </w:p>
          <w:p w:rsidRPr="00365ACC" w:rsidR="002247F8" w:rsidP="00A20B1A" w:rsidRDefault="002247F8" w14:paraId="2A59B815" w14:textId="77777777">
            <w:pPr>
              <w:pStyle w:val="ListParagraph"/>
              <w:numPr>
                <w:ilvl w:val="1"/>
                <w:numId w:val="64"/>
              </w:numPr>
              <w:tabs>
                <w:tab w:val="left" w:pos="523"/>
              </w:tabs>
              <w:spacing w:after="0"/>
              <w:ind w:left="0" w:firstLine="0"/>
              <w:rPr>
                <w:rFonts w:cstheme="minorHAnsi"/>
                <w:iCs/>
                <w:sz w:val="28"/>
                <w:szCs w:val="28"/>
              </w:rPr>
            </w:pPr>
            <w:r w:rsidRPr="00365ACC">
              <w:rPr>
                <w:rFonts w:cstheme="minorHAnsi"/>
                <w:sz w:val="28"/>
                <w:szCs w:val="28"/>
              </w:rPr>
              <w:t>podnošenje prijedloga stručnoj skupini ili CCMI-ju u vezi sa:</w:t>
            </w:r>
          </w:p>
          <w:p w:rsidRPr="00365ACC" w:rsidR="002247F8" w:rsidP="00A20B1A" w:rsidRDefault="002247F8" w14:paraId="4EF7C629" w14:textId="77777777">
            <w:pPr>
              <w:rPr>
                <w:rFonts w:asciiTheme="minorHAnsi" w:hAnsiTheme="minorHAnsi" w:cstheme="minorHAnsi"/>
                <w:sz w:val="28"/>
                <w:szCs w:val="28"/>
                <w:lang w:val="en-GB"/>
              </w:rPr>
            </w:pPr>
          </w:p>
          <w:p w:rsidRPr="00365ACC" w:rsidR="002247F8" w:rsidP="0070588A" w:rsidRDefault="002247F8" w14:paraId="1279E625" w14:textId="77777777">
            <w:pPr>
              <w:pStyle w:val="ListParagraph"/>
              <w:numPr>
                <w:ilvl w:val="2"/>
                <w:numId w:val="64"/>
              </w:numPr>
              <w:ind w:left="400" w:hanging="383"/>
              <w:rPr>
                <w:rFonts w:cstheme="minorHAnsi"/>
                <w:iCs/>
                <w:sz w:val="28"/>
                <w:szCs w:val="28"/>
              </w:rPr>
            </w:pPr>
            <w:r w:rsidRPr="00365ACC">
              <w:rPr>
                <w:rFonts w:cstheme="minorHAnsi"/>
                <w:sz w:val="28"/>
                <w:szCs w:val="28"/>
              </w:rPr>
              <w:t>utvrđivanjem općih prioriteta stručne skupine i CCMI-ja i izradom programa rada;</w:t>
            </w:r>
          </w:p>
          <w:p w:rsidRPr="00365ACC" w:rsidR="002247F8" w:rsidP="0070588A" w:rsidRDefault="002247F8" w14:paraId="697EC559" w14:textId="77777777">
            <w:pPr>
              <w:pStyle w:val="ListParagraph"/>
              <w:numPr>
                <w:ilvl w:val="2"/>
                <w:numId w:val="64"/>
              </w:numPr>
              <w:ind w:left="400" w:hanging="383"/>
              <w:rPr>
                <w:rFonts w:cstheme="minorHAnsi"/>
                <w:iCs/>
                <w:sz w:val="28"/>
                <w:szCs w:val="28"/>
              </w:rPr>
            </w:pPr>
            <w:r w:rsidRPr="00365ACC">
              <w:rPr>
                <w:rFonts w:cstheme="minorHAnsi"/>
                <w:sz w:val="28"/>
                <w:szCs w:val="28"/>
              </w:rPr>
              <w:t>odabirom samoinicijativnih mišljenja, informacijskih izvješća i rezolucija za podnošenje Predsjedništvu Odbora;</w:t>
            </w:r>
          </w:p>
          <w:p w:rsidRPr="00365ACC" w:rsidR="002247F8" w:rsidP="00A20B1A" w:rsidRDefault="002247F8" w14:paraId="3F65D21B" w14:textId="77777777">
            <w:pPr>
              <w:pStyle w:val="ListParagraph"/>
              <w:ind w:left="0"/>
              <w:rPr>
                <w:rFonts w:cstheme="minorHAnsi"/>
                <w:iCs/>
                <w:sz w:val="28"/>
                <w:szCs w:val="28"/>
              </w:rPr>
            </w:pPr>
          </w:p>
          <w:p w:rsidRPr="00365ACC" w:rsidR="002247F8" w:rsidP="00A20B1A" w:rsidRDefault="002247F8" w14:paraId="403A296E" w14:textId="77777777">
            <w:pPr>
              <w:pStyle w:val="ListParagraph"/>
              <w:numPr>
                <w:ilvl w:val="1"/>
                <w:numId w:val="64"/>
              </w:numPr>
              <w:tabs>
                <w:tab w:val="left" w:pos="523"/>
              </w:tabs>
              <w:spacing w:after="0"/>
              <w:ind w:left="0" w:firstLine="0"/>
              <w:rPr>
                <w:rFonts w:cstheme="minorHAnsi"/>
                <w:iCs/>
                <w:sz w:val="28"/>
                <w:szCs w:val="28"/>
              </w:rPr>
            </w:pPr>
            <w:r w:rsidRPr="00365ACC">
              <w:rPr>
                <w:rFonts w:cstheme="minorHAnsi"/>
                <w:sz w:val="28"/>
                <w:szCs w:val="28"/>
              </w:rPr>
              <w:t>organiziranje rada stručne skupine ili CCMI-ja u skladu sa svojim ovlastima:</w:t>
            </w:r>
          </w:p>
          <w:p w:rsidRPr="00365ACC" w:rsidR="002247F8" w:rsidP="00A20B1A" w:rsidRDefault="002247F8" w14:paraId="12542FB7" w14:textId="77777777">
            <w:pPr>
              <w:tabs>
                <w:tab w:val="left" w:pos="1418"/>
              </w:tabs>
              <w:rPr>
                <w:rFonts w:asciiTheme="minorHAnsi" w:hAnsiTheme="minorHAnsi" w:cstheme="minorHAnsi"/>
                <w:sz w:val="28"/>
                <w:szCs w:val="28"/>
                <w:lang w:val="en-GB"/>
              </w:rPr>
            </w:pPr>
          </w:p>
          <w:p w:rsidRPr="00365ACC" w:rsidR="002247F8" w:rsidP="0070588A" w:rsidRDefault="002247F8" w14:paraId="42B72F49" w14:textId="77777777">
            <w:pPr>
              <w:pStyle w:val="ListParagraph"/>
              <w:numPr>
                <w:ilvl w:val="2"/>
                <w:numId w:val="64"/>
              </w:numPr>
              <w:ind w:left="400" w:hanging="383"/>
              <w:rPr>
                <w:rFonts w:cstheme="minorHAnsi"/>
                <w:iCs/>
                <w:sz w:val="28"/>
                <w:szCs w:val="28"/>
              </w:rPr>
            </w:pPr>
            <w:r w:rsidRPr="00365ACC">
              <w:rPr>
                <w:rFonts w:cstheme="minorHAnsi"/>
                <w:sz w:val="28"/>
                <w:szCs w:val="28"/>
              </w:rPr>
              <w:t>sastavljanje jasnih preporuka za CAF i Predsjedništvo Odbora u vezi s prijedlozima stručne skupine ili CCMI-ja koji imaju financijske posljedice (samoinicijativna mišljenja, savjetovanja, delegacije itd.), uključujući praćenje;</w:t>
            </w:r>
          </w:p>
          <w:p w:rsidRPr="00365ACC" w:rsidR="002247F8" w:rsidP="0070588A" w:rsidRDefault="002247F8" w14:paraId="089DD904" w14:textId="77777777">
            <w:pPr>
              <w:pStyle w:val="ListParagraph"/>
              <w:numPr>
                <w:ilvl w:val="2"/>
                <w:numId w:val="64"/>
              </w:numPr>
              <w:ind w:left="400" w:hanging="383"/>
              <w:rPr>
                <w:rFonts w:cstheme="minorHAnsi"/>
                <w:iCs/>
                <w:sz w:val="28"/>
                <w:szCs w:val="28"/>
              </w:rPr>
            </w:pPr>
            <w:r w:rsidRPr="00365ACC">
              <w:rPr>
                <w:rFonts w:cstheme="minorHAnsi"/>
                <w:sz w:val="28"/>
                <w:szCs w:val="28"/>
              </w:rPr>
              <w:t>potvrđivanje dnevnog reda sastanaka stručnih skupina ili CCMI-ja;</w:t>
            </w:r>
          </w:p>
          <w:p w:rsidRPr="00365ACC" w:rsidR="002247F8" w:rsidP="0070588A" w:rsidRDefault="002247F8" w14:paraId="2A9B2B99" w14:textId="77777777">
            <w:pPr>
              <w:pStyle w:val="ListParagraph"/>
              <w:numPr>
                <w:ilvl w:val="2"/>
                <w:numId w:val="64"/>
              </w:numPr>
              <w:ind w:left="400" w:hanging="383"/>
              <w:rPr>
                <w:rFonts w:cstheme="minorHAnsi"/>
                <w:iCs/>
                <w:sz w:val="28"/>
                <w:szCs w:val="28"/>
              </w:rPr>
            </w:pPr>
            <w:r w:rsidRPr="00365ACC">
              <w:rPr>
                <w:rFonts w:cstheme="minorHAnsi"/>
                <w:sz w:val="28"/>
                <w:szCs w:val="28"/>
              </w:rPr>
              <w:t xml:space="preserve">savjetovanje predsjednika stručne skupine ili CCMI-ja o </w:t>
            </w:r>
            <w:r w:rsidRPr="00365ACC">
              <w:rPr>
                <w:rFonts w:cstheme="minorHAnsi"/>
                <w:sz w:val="28"/>
                <w:szCs w:val="28"/>
              </w:rPr>
              <w:lastRenderedPageBreak/>
              <w:t>tome kako odgovoriti na pozive od važnosti za stručnu skupinu ili CCMI;</w:t>
            </w:r>
          </w:p>
          <w:p w:rsidRPr="00365ACC" w:rsidR="002247F8" w:rsidP="0070588A" w:rsidRDefault="002247F8" w14:paraId="1DE44874" w14:textId="77777777">
            <w:pPr>
              <w:pStyle w:val="ListParagraph"/>
              <w:numPr>
                <w:ilvl w:val="2"/>
                <w:numId w:val="64"/>
              </w:numPr>
              <w:ind w:left="400" w:hanging="383"/>
              <w:rPr>
                <w:rFonts w:cstheme="minorHAnsi"/>
                <w:iCs/>
                <w:sz w:val="28"/>
                <w:szCs w:val="28"/>
              </w:rPr>
            </w:pPr>
            <w:r w:rsidRPr="00365ACC">
              <w:rPr>
                <w:rFonts w:cstheme="minorHAnsi"/>
                <w:sz w:val="28"/>
                <w:szCs w:val="28"/>
              </w:rPr>
              <w:t>praćenje napretka pripremnog rada stručne skupine ili CCMI-ja;</w:t>
            </w:r>
          </w:p>
          <w:p w:rsidRPr="00365ACC" w:rsidR="002247F8" w:rsidP="0070588A" w:rsidRDefault="002247F8" w14:paraId="59BC42A3" w14:textId="77777777">
            <w:pPr>
              <w:pStyle w:val="ListParagraph"/>
              <w:numPr>
                <w:ilvl w:val="2"/>
                <w:numId w:val="64"/>
              </w:numPr>
              <w:ind w:left="400" w:hanging="383"/>
              <w:rPr>
                <w:rFonts w:cstheme="minorHAnsi"/>
                <w:iCs/>
                <w:sz w:val="28"/>
                <w:szCs w:val="28"/>
              </w:rPr>
            </w:pPr>
            <w:r w:rsidRPr="00365ACC">
              <w:rPr>
                <w:rFonts w:cstheme="minorHAnsi"/>
                <w:sz w:val="28"/>
                <w:szCs w:val="28"/>
              </w:rPr>
              <w:t>osiguravanje odgovarajućeg praćenja preporuka iznesenih u mišljenjima, osobito onih kojima se EGSO poziva na djelovanje;</w:t>
            </w:r>
          </w:p>
          <w:p w:rsidRPr="00365ACC" w:rsidR="002247F8" w:rsidP="0070588A" w:rsidRDefault="002247F8" w14:paraId="26553F68" w14:textId="77777777">
            <w:pPr>
              <w:pStyle w:val="ListParagraph"/>
              <w:numPr>
                <w:ilvl w:val="2"/>
                <w:numId w:val="64"/>
              </w:numPr>
              <w:ind w:left="400" w:hanging="383"/>
              <w:rPr>
                <w:rFonts w:cstheme="minorHAnsi"/>
                <w:iCs/>
                <w:sz w:val="28"/>
                <w:szCs w:val="28"/>
              </w:rPr>
            </w:pPr>
            <w:r w:rsidRPr="00365ACC">
              <w:rPr>
                <w:rFonts w:cstheme="minorHAnsi"/>
                <w:sz w:val="28"/>
                <w:szCs w:val="28"/>
              </w:rPr>
              <w:t>poduzimanje svih drugih relevantnih mjera u vidu potpore radu stručne skupine ili CCMI-ja.</w:t>
            </w:r>
          </w:p>
        </w:tc>
      </w:tr>
      <w:tr w:rsidRPr="00365ACC" w:rsidR="002247F8" w:rsidTr="00080033" w14:paraId="20088B03" w14:textId="77777777">
        <w:trPr>
          <w:gridAfter w:val="1"/>
          <w:wAfter w:w="77" w:type="dxa"/>
        </w:trPr>
        <w:tc>
          <w:tcPr>
            <w:tcW w:w="4462" w:type="dxa"/>
          </w:tcPr>
          <w:p w:rsidRPr="00365ACC" w:rsidR="002247F8" w:rsidP="002247F8" w:rsidRDefault="002247F8" w14:paraId="3530DD4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Njihove sastanke saziva predsjednik.</w:t>
            </w:r>
          </w:p>
        </w:tc>
        <w:tc>
          <w:tcPr>
            <w:tcW w:w="4462" w:type="dxa"/>
          </w:tcPr>
          <w:p w:rsidRPr="00365ACC" w:rsidR="002247F8" w:rsidP="00A20B1A" w:rsidRDefault="002247F8" w14:paraId="2EA58C6A" w14:textId="77777777">
            <w:pPr>
              <w:widowControl w:val="0"/>
              <w:adjustRightInd w:val="0"/>
              <w:snapToGrid w:val="0"/>
              <w:jc w:val="left"/>
              <w:rPr>
                <w:rFonts w:asciiTheme="minorHAnsi" w:hAnsiTheme="minorHAnsi" w:cstheme="minorHAnsi"/>
                <w:iCs/>
                <w:sz w:val="28"/>
                <w:szCs w:val="28"/>
                <w:lang w:val="en-GB"/>
              </w:rPr>
            </w:pPr>
          </w:p>
        </w:tc>
      </w:tr>
      <w:tr w:rsidRPr="00365ACC" w:rsidR="002247F8" w:rsidTr="00080033" w14:paraId="1FA8F940" w14:textId="77777777">
        <w:trPr>
          <w:gridAfter w:val="1"/>
          <w:wAfter w:w="77" w:type="dxa"/>
        </w:trPr>
        <w:tc>
          <w:tcPr>
            <w:tcW w:w="4462" w:type="dxa"/>
          </w:tcPr>
          <w:p w:rsidRPr="00365ACC" w:rsidR="002247F8" w:rsidP="002247F8" w:rsidRDefault="002247F8" w14:paraId="02C9B707" w14:textId="77777777">
            <w:pPr>
              <w:pStyle w:val="Heading1"/>
              <w:numPr>
                <w:ilvl w:val="0"/>
                <w:numId w:val="15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Sastankom stručne skupine predsjeda njezin predsjednik ili, u njegovoj odsutnosti, jedan od njezinih potpredsjednika.</w:t>
            </w:r>
          </w:p>
        </w:tc>
        <w:tc>
          <w:tcPr>
            <w:tcW w:w="4462" w:type="dxa"/>
          </w:tcPr>
          <w:p w:rsidRPr="00365ACC" w:rsidR="002247F8" w:rsidP="00A20B1A" w:rsidRDefault="002247F8" w14:paraId="0F7F3F38" w14:textId="77777777">
            <w:pPr>
              <w:spacing w:line="257" w:lineRule="auto"/>
              <w:rPr>
                <w:rFonts w:asciiTheme="minorHAnsi" w:hAnsiTheme="minorHAnsi" w:cstheme="minorHAnsi"/>
                <w:sz w:val="28"/>
                <w:szCs w:val="28"/>
              </w:rPr>
            </w:pPr>
            <w:r w:rsidRPr="00365ACC">
              <w:rPr>
                <w:rFonts w:asciiTheme="minorHAnsi" w:hAnsiTheme="minorHAnsi" w:cstheme="minorHAnsi"/>
                <w:sz w:val="28"/>
                <w:szCs w:val="28"/>
              </w:rPr>
              <w:t xml:space="preserve">Odredbe pravila 67. stavaka 1., 2., 3. i 5., pravila 68. stavka 3. te pravila 69. i 70. Poslovnika o odvijanju rada na plenarnim zasjedanjima primjenjuju se, </w:t>
            </w:r>
            <w:proofErr w:type="spellStart"/>
            <w:r w:rsidRPr="00365ACC">
              <w:rPr>
                <w:rFonts w:asciiTheme="minorHAnsi" w:hAnsiTheme="minorHAnsi" w:cstheme="minorHAnsi"/>
                <w:i/>
                <w:sz w:val="28"/>
                <w:szCs w:val="28"/>
              </w:rPr>
              <w:t>mutatis</w:t>
            </w:r>
            <w:proofErr w:type="spellEnd"/>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t>mutandis</w:t>
            </w:r>
            <w:proofErr w:type="spellEnd"/>
            <w:r w:rsidRPr="00365ACC">
              <w:rPr>
                <w:rFonts w:asciiTheme="minorHAnsi" w:hAnsiTheme="minorHAnsi" w:cstheme="minorHAnsi"/>
                <w:sz w:val="28"/>
                <w:szCs w:val="28"/>
              </w:rPr>
              <w:t>, na sastanke stručnih skupina i CCMI-ja.</w:t>
            </w:r>
          </w:p>
        </w:tc>
      </w:tr>
      <w:tr w:rsidRPr="00365ACC" w:rsidR="002247F8" w:rsidTr="00080033" w14:paraId="04B299E2" w14:textId="77777777">
        <w:trPr>
          <w:gridAfter w:val="1"/>
          <w:wAfter w:w="77" w:type="dxa"/>
        </w:trPr>
        <w:tc>
          <w:tcPr>
            <w:tcW w:w="4462" w:type="dxa"/>
          </w:tcPr>
          <w:p w:rsidRPr="00365ACC" w:rsidR="002247F8" w:rsidP="002247F8" w:rsidRDefault="002247F8" w14:paraId="306ED5AE" w14:textId="77777777">
            <w:pPr>
              <w:pStyle w:val="Heading1"/>
              <w:numPr>
                <w:ilvl w:val="0"/>
                <w:numId w:val="151"/>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 svakom sastanku stručne skupine sastavlja se sažeti zapisnik, koji sadržava popis prisutnih i koji se na sljedećem sastanku podnosi stručnoj skupini na usvajanje. Zapisnik se objavljuje na internetskim stranicama EGSO-a.</w:t>
            </w:r>
          </w:p>
        </w:tc>
        <w:tc>
          <w:tcPr>
            <w:tcW w:w="4462" w:type="dxa"/>
          </w:tcPr>
          <w:p w:rsidRPr="00365ACC" w:rsidR="002247F8" w:rsidP="00A20B1A" w:rsidRDefault="002247F8" w14:paraId="27084E5A" w14:textId="77777777">
            <w:pPr>
              <w:rPr>
                <w:rFonts w:asciiTheme="minorHAnsi" w:hAnsiTheme="minorHAnsi" w:cstheme="minorHAnsi"/>
                <w:iCs/>
                <w:sz w:val="28"/>
                <w:szCs w:val="28"/>
              </w:rPr>
            </w:pPr>
            <w:r w:rsidRPr="00365ACC">
              <w:rPr>
                <w:rFonts w:asciiTheme="minorHAnsi" w:hAnsiTheme="minorHAnsi" w:cstheme="minorHAnsi"/>
                <w:sz w:val="28"/>
                <w:szCs w:val="28"/>
              </w:rPr>
              <w:t>Donesene odluke bilježe se u zapisniku sa sastanka stručne skupine ili CCMI-ja, koji se izrađuje u najkraćem mogućem roku nakon sastanka i dostupan je na vrijeme za sljedeći sastanak.</w:t>
            </w:r>
          </w:p>
        </w:tc>
      </w:tr>
      <w:tr w:rsidRPr="00365ACC" w:rsidR="002247F8" w:rsidTr="00080033" w14:paraId="70269FC9" w14:textId="77777777">
        <w:trPr>
          <w:gridAfter w:val="1"/>
          <w:wAfter w:w="77" w:type="dxa"/>
        </w:trPr>
        <w:tc>
          <w:tcPr>
            <w:tcW w:w="4462" w:type="dxa"/>
          </w:tcPr>
          <w:p w:rsidRPr="00365ACC" w:rsidR="002247F8" w:rsidP="002247F8" w:rsidRDefault="002247F8" w14:paraId="52C615A5" w14:textId="77777777">
            <w:pPr>
              <w:rPr>
                <w:rFonts w:asciiTheme="minorHAnsi" w:hAnsiTheme="minorHAnsi" w:cstheme="minorHAnsi"/>
                <w:sz w:val="28"/>
                <w:szCs w:val="28"/>
                <w:lang w:val="en-GB"/>
              </w:rPr>
            </w:pPr>
          </w:p>
        </w:tc>
        <w:tc>
          <w:tcPr>
            <w:tcW w:w="4462" w:type="dxa"/>
          </w:tcPr>
          <w:p w:rsidRPr="00365ACC" w:rsidR="002247F8" w:rsidP="00A20B1A" w:rsidRDefault="002247F8" w14:paraId="14392AAB" w14:textId="77777777">
            <w:pPr>
              <w:jc w:val="left"/>
              <w:rPr>
                <w:rFonts w:eastAsia="Calibri" w:asciiTheme="minorHAnsi" w:hAnsiTheme="minorHAnsi" w:cstheme="minorHAnsi"/>
                <w:i/>
                <w:iCs/>
                <w:sz w:val="28"/>
                <w:szCs w:val="28"/>
                <w:lang w:val="en-GB"/>
              </w:rPr>
            </w:pPr>
          </w:p>
        </w:tc>
      </w:tr>
      <w:tr w:rsidRPr="00365ACC" w:rsidR="002247F8" w:rsidTr="00080033" w14:paraId="65790AE7" w14:textId="77777777">
        <w:trPr>
          <w:gridAfter w:val="1"/>
          <w:wAfter w:w="77" w:type="dxa"/>
        </w:trPr>
        <w:tc>
          <w:tcPr>
            <w:tcW w:w="4462" w:type="dxa"/>
          </w:tcPr>
          <w:p w:rsidRPr="00365ACC" w:rsidR="002247F8" w:rsidP="002247F8" w:rsidRDefault="002247F8" w14:paraId="14CCCEA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58. – Zajednički sastanci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"ZAJEDNIČKI SASTANCI" \t "58."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zajednički sastanci" \t "58."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021384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DE8B7EF" w14:textId="77777777">
        <w:trPr>
          <w:gridAfter w:val="1"/>
          <w:wAfter w:w="77" w:type="dxa"/>
        </w:trPr>
        <w:tc>
          <w:tcPr>
            <w:tcW w:w="4462" w:type="dxa"/>
          </w:tcPr>
          <w:p w:rsidRPr="00365ACC" w:rsidR="002247F8" w:rsidP="002247F8" w:rsidRDefault="002247F8" w14:paraId="6FA43D9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dogovoru s Predsjedništvom predsjednik Odbora može ovlastiti stručnu skupinu da održi zajednički sastanak s nekom drugom stručnom skupinom, CCMI-</w:t>
            </w:r>
            <w:proofErr w:type="spellStart"/>
            <w:r w:rsidRPr="00365ACC">
              <w:rPr>
                <w:rFonts w:asciiTheme="minorHAnsi" w:hAnsiTheme="minorHAnsi" w:cstheme="minorHAnsi"/>
                <w:sz w:val="28"/>
                <w:szCs w:val="28"/>
              </w:rPr>
              <w:t>jem</w:t>
            </w:r>
            <w:proofErr w:type="spellEnd"/>
            <w:r w:rsidRPr="00365ACC">
              <w:rPr>
                <w:rFonts w:asciiTheme="minorHAnsi" w:hAnsiTheme="minorHAnsi" w:cstheme="minorHAnsi"/>
                <w:sz w:val="28"/>
                <w:szCs w:val="28"/>
              </w:rPr>
              <w:t xml:space="preserve">, jednim od </w:t>
            </w:r>
            <w:r w:rsidRPr="00365ACC">
              <w:rPr>
                <w:rFonts w:asciiTheme="minorHAnsi" w:hAnsiTheme="minorHAnsi" w:cstheme="minorHAnsi"/>
                <w:sz w:val="28"/>
                <w:szCs w:val="28"/>
              </w:rPr>
              <w:lastRenderedPageBreak/>
              <w:t>odbora Europskog parlamenta ili jednim od povjerenstava Odbora regija.</w:t>
            </w:r>
          </w:p>
        </w:tc>
        <w:tc>
          <w:tcPr>
            <w:tcW w:w="4462" w:type="dxa"/>
          </w:tcPr>
          <w:p w:rsidRPr="00365ACC" w:rsidR="002247F8" w:rsidP="00A20B1A" w:rsidRDefault="002247F8" w14:paraId="0ADAFB56"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DFF32E3" w14:textId="77777777">
        <w:trPr>
          <w:gridAfter w:val="1"/>
          <w:wAfter w:w="77" w:type="dxa"/>
        </w:trPr>
        <w:tc>
          <w:tcPr>
            <w:tcW w:w="4462" w:type="dxa"/>
          </w:tcPr>
          <w:p w:rsidRPr="00365ACC" w:rsidR="002247F8" w:rsidP="002247F8" w:rsidRDefault="002247F8" w14:paraId="33E50D50"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753C867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9E1BACC" w14:textId="77777777">
        <w:trPr>
          <w:gridAfter w:val="1"/>
          <w:wAfter w:w="77" w:type="dxa"/>
        </w:trPr>
        <w:tc>
          <w:tcPr>
            <w:tcW w:w="4462" w:type="dxa"/>
          </w:tcPr>
          <w:p w:rsidRPr="00365ACC" w:rsidR="002247F8" w:rsidP="002247F8" w:rsidRDefault="002247F8" w14:paraId="324FF60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59. – Kvorum stručnih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kvorum" \t "59., 66., 84."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javni pristup plenarnim zasjedanjima" \t "59., 66., 84."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"KVORUM: stručne skupine" \t "59."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kvorum" \t "59."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09E099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919280C" w14:textId="77777777">
        <w:trPr>
          <w:gridAfter w:val="1"/>
          <w:wAfter w:w="77" w:type="dxa"/>
        </w:trPr>
        <w:tc>
          <w:tcPr>
            <w:tcW w:w="4462" w:type="dxa"/>
          </w:tcPr>
          <w:p w:rsidRPr="00365ACC" w:rsidR="002247F8" w:rsidP="002247F8" w:rsidRDefault="002247F8" w14:paraId="33C7E3A6" w14:textId="77777777">
            <w:pPr>
              <w:pStyle w:val="Heading1"/>
              <w:numPr>
                <w:ilvl w:val="0"/>
                <w:numId w:val="15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Smatra se da na sastanku stručne skupine postoji kvorum ako je prisutno ili zastupljeno više od polovine punopravnih članova, osim ako ovim Poslovnikom nije određeno drugačije.</w:t>
            </w:r>
          </w:p>
        </w:tc>
        <w:tc>
          <w:tcPr>
            <w:tcW w:w="4462" w:type="dxa"/>
          </w:tcPr>
          <w:p w:rsidRPr="00365ACC" w:rsidR="002247F8" w:rsidP="00A20B1A" w:rsidRDefault="002247F8" w14:paraId="1675325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5F4C6CF" w14:textId="77777777">
        <w:trPr>
          <w:gridAfter w:val="1"/>
          <w:wAfter w:w="77" w:type="dxa"/>
        </w:trPr>
        <w:tc>
          <w:tcPr>
            <w:tcW w:w="4462" w:type="dxa"/>
          </w:tcPr>
          <w:p w:rsidRPr="00365ACC" w:rsidR="002247F8" w:rsidP="002247F8" w:rsidRDefault="002247F8" w14:paraId="4522122D" w14:textId="77777777">
            <w:pPr>
              <w:pStyle w:val="Heading1"/>
              <w:numPr>
                <w:ilvl w:val="0"/>
                <w:numId w:val="15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Ako nema kvoruma, predsjednik zaključuje sastanak i saziva novi, koji se održava u vrijeme i na način koji on smatra prikladnim, ali tijekom istog dana. Smatra se da na tom sastanku postoji kvorum bez obzira na broj prisutnih ili zastupljenih članova.</w:t>
            </w:r>
          </w:p>
        </w:tc>
        <w:tc>
          <w:tcPr>
            <w:tcW w:w="4462" w:type="dxa"/>
          </w:tcPr>
          <w:p w:rsidRPr="00365ACC" w:rsidR="002247F8" w:rsidP="00A20B1A" w:rsidRDefault="002247F8" w14:paraId="47201C9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C326F37" w14:textId="77777777">
        <w:trPr>
          <w:gridAfter w:val="1"/>
          <w:wAfter w:w="77" w:type="dxa"/>
        </w:trPr>
        <w:tc>
          <w:tcPr>
            <w:tcW w:w="4462" w:type="dxa"/>
          </w:tcPr>
          <w:p w:rsidRPr="00365ACC" w:rsidR="002247F8" w:rsidP="002247F8" w:rsidRDefault="002247F8" w14:paraId="0A7BCEC4" w14:textId="77777777">
            <w:pPr>
              <w:rPr>
                <w:rFonts w:asciiTheme="minorHAnsi" w:hAnsiTheme="minorHAnsi" w:cstheme="minorHAnsi"/>
                <w:sz w:val="28"/>
                <w:szCs w:val="28"/>
                <w:lang w:val="en-GB"/>
              </w:rPr>
            </w:pPr>
          </w:p>
        </w:tc>
        <w:tc>
          <w:tcPr>
            <w:tcW w:w="4462" w:type="dxa"/>
          </w:tcPr>
          <w:p w:rsidRPr="00365ACC" w:rsidR="002247F8" w:rsidP="00A20B1A" w:rsidRDefault="002247F8" w14:paraId="4AB7E754" w14:textId="77777777">
            <w:pPr>
              <w:jc w:val="left"/>
              <w:rPr>
                <w:rFonts w:asciiTheme="minorHAnsi" w:hAnsiTheme="minorHAnsi" w:cstheme="minorHAnsi"/>
                <w:sz w:val="28"/>
                <w:szCs w:val="28"/>
                <w:lang w:val="en-GB"/>
              </w:rPr>
            </w:pPr>
          </w:p>
        </w:tc>
      </w:tr>
      <w:tr w:rsidRPr="00365ACC" w:rsidR="002247F8" w:rsidTr="00080033" w14:paraId="6488221C" w14:textId="77777777">
        <w:trPr>
          <w:gridAfter w:val="1"/>
          <w:wAfter w:w="77" w:type="dxa"/>
        </w:trPr>
        <w:tc>
          <w:tcPr>
            <w:tcW w:w="4462" w:type="dxa"/>
          </w:tcPr>
          <w:p w:rsidRPr="00365ACC" w:rsidR="002247F8" w:rsidP="002247F8" w:rsidRDefault="002247F8" w14:paraId="05E14177"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60. – Mišljenja stručnih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na razini stručnih skupina" \t "60."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odbijeni amandamani " \t "60., 74."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amandmani" \t "60."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mišljenja stručnih skupina" \t "60."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2D99135A"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amandmani koji nisu predstavljeni" \t "60. (PO), 70. (PO)" \b </w:instrText>
            </w:r>
            <w:r w:rsidRPr="00365ACC">
              <w:rPr>
                <w:rFonts w:asciiTheme="minorHAnsi" w:hAnsiTheme="minorHAnsi" w:cstheme="minorHAnsi"/>
                <w:sz w:val="28"/>
                <w:szCs w:val="28"/>
              </w:rPr>
              <w:fldChar w:fldCharType="end"/>
            </w:r>
          </w:p>
        </w:tc>
      </w:tr>
      <w:tr w:rsidRPr="00365ACC" w:rsidR="002247F8" w:rsidTr="00080033" w14:paraId="29B9CD11" w14:textId="77777777">
        <w:trPr>
          <w:gridAfter w:val="1"/>
          <w:wAfter w:w="77" w:type="dxa"/>
        </w:trPr>
        <w:tc>
          <w:tcPr>
            <w:tcW w:w="4462" w:type="dxa"/>
          </w:tcPr>
          <w:p w:rsidRPr="00365ACC" w:rsidR="002247F8" w:rsidP="002247F8" w:rsidRDefault="002247F8" w14:paraId="559171C6" w14:textId="77777777">
            <w:pPr>
              <w:pStyle w:val="Heading1"/>
              <w:numPr>
                <w:ilvl w:val="0"/>
                <w:numId w:val="15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Stručne skupine o predloženom tekstu raspravljaju na temelju nacrta mišljenja koji podnosi izvjestitelj i, prema potrebi, suizvjestitelji.</w:t>
            </w:r>
          </w:p>
        </w:tc>
        <w:tc>
          <w:tcPr>
            <w:tcW w:w="4462" w:type="dxa"/>
          </w:tcPr>
          <w:p w:rsidRPr="00365ACC" w:rsidR="002247F8" w:rsidP="00A20B1A" w:rsidRDefault="002247F8" w14:paraId="47C69E75" w14:textId="77777777">
            <w:pPr>
              <w:pStyle w:val="ListParagraph"/>
              <w:spacing w:line="288" w:lineRule="auto"/>
              <w:ind w:left="0"/>
              <w:jc w:val="left"/>
              <w:rPr>
                <w:rFonts w:cstheme="minorHAnsi"/>
                <w:iCs/>
                <w:sz w:val="28"/>
                <w:szCs w:val="28"/>
              </w:rPr>
            </w:pPr>
          </w:p>
        </w:tc>
      </w:tr>
      <w:tr w:rsidRPr="00365ACC" w:rsidR="002247F8" w:rsidTr="00080033" w14:paraId="5BA2A218" w14:textId="77777777">
        <w:trPr>
          <w:gridAfter w:val="1"/>
          <w:wAfter w:w="77" w:type="dxa"/>
        </w:trPr>
        <w:tc>
          <w:tcPr>
            <w:tcW w:w="4462" w:type="dxa"/>
          </w:tcPr>
          <w:p w:rsidRPr="00365ACC" w:rsidR="002247F8" w:rsidP="002247F8" w:rsidRDefault="002247F8" w14:paraId="57FCC17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stručnoj skupini mogu se podnositi amandmani na nacrt mišljenja.</w:t>
            </w:r>
          </w:p>
        </w:tc>
        <w:tc>
          <w:tcPr>
            <w:tcW w:w="4462" w:type="dxa"/>
          </w:tcPr>
          <w:p w:rsidRPr="00365ACC" w:rsidR="002247F8" w:rsidP="00A20B1A" w:rsidRDefault="002247F8" w14:paraId="1697E11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Stručna skupina ne razmatra amandmane koji su podneseni sukladno pravilima, ali ih predlagatelj ili drugi član Odbora nije predstavio na sastanku stručne skupine ili CCMI-ja.</w:t>
            </w:r>
          </w:p>
        </w:tc>
      </w:tr>
      <w:tr w:rsidRPr="00365ACC" w:rsidR="002247F8" w:rsidTr="00080033" w14:paraId="31926292" w14:textId="77777777">
        <w:trPr>
          <w:gridAfter w:val="1"/>
          <w:wAfter w:w="77" w:type="dxa"/>
        </w:trPr>
        <w:tc>
          <w:tcPr>
            <w:tcW w:w="4462" w:type="dxa"/>
          </w:tcPr>
          <w:p w:rsidRPr="00365ACC" w:rsidR="002247F8" w:rsidP="002247F8" w:rsidRDefault="002247F8" w14:paraId="093146C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Stručna skupina glasa i, eventualno, </w:t>
            </w:r>
            <w:r w:rsidRPr="00365ACC">
              <w:rPr>
                <w:rFonts w:asciiTheme="minorHAnsi" w:hAnsiTheme="minorHAnsi" w:cstheme="minorHAnsi"/>
                <w:sz w:val="28"/>
                <w:szCs w:val="28"/>
              </w:rPr>
              <w:lastRenderedPageBreak/>
              <w:t>usvaja mišljenje.</w:t>
            </w:r>
          </w:p>
        </w:tc>
        <w:tc>
          <w:tcPr>
            <w:tcW w:w="4462" w:type="dxa"/>
          </w:tcPr>
          <w:p w:rsidRPr="00365ACC" w:rsidR="002247F8" w:rsidP="00A20B1A" w:rsidRDefault="002247F8" w14:paraId="4275859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5A8B999" w14:textId="77777777">
        <w:trPr>
          <w:gridAfter w:val="1"/>
          <w:wAfter w:w="77" w:type="dxa"/>
        </w:trPr>
        <w:tc>
          <w:tcPr>
            <w:tcW w:w="4462" w:type="dxa"/>
          </w:tcPr>
          <w:p w:rsidRPr="00365ACC" w:rsidR="002247F8" w:rsidP="002247F8" w:rsidRDefault="002247F8" w14:paraId="57DC52C7" w14:textId="77777777">
            <w:pPr>
              <w:pStyle w:val="Heading1"/>
              <w:numPr>
                <w:ilvl w:val="0"/>
                <w:numId w:val="15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Mišljenje stručne skupine sadrži tekst koji je stručna skupina usvojila.</w:t>
            </w:r>
          </w:p>
        </w:tc>
        <w:tc>
          <w:tcPr>
            <w:tcW w:w="4462" w:type="dxa"/>
          </w:tcPr>
          <w:p w:rsidRPr="00365ACC" w:rsidR="002247F8" w:rsidP="00A20B1A" w:rsidRDefault="002247F8" w14:paraId="3A60910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96A73EC" w14:textId="77777777">
        <w:trPr>
          <w:gridAfter w:val="1"/>
          <w:wAfter w:w="77" w:type="dxa"/>
        </w:trPr>
        <w:tc>
          <w:tcPr>
            <w:tcW w:w="4462" w:type="dxa"/>
          </w:tcPr>
          <w:p w:rsidRPr="00365ACC" w:rsidR="002247F8" w:rsidP="002247F8" w:rsidRDefault="002247F8" w14:paraId="54E4E65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Tekstovi odbijenih amandmana koji su dobili barem četvrtinu danih glasova prilažu se mišljenju kao dodatak zajedno s rezultatima glasanja.</w:t>
            </w:r>
          </w:p>
        </w:tc>
        <w:tc>
          <w:tcPr>
            <w:tcW w:w="4462" w:type="dxa"/>
          </w:tcPr>
          <w:p w:rsidRPr="00365ACC" w:rsidR="002247F8" w:rsidP="00A20B1A" w:rsidRDefault="002247F8" w14:paraId="6C64930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AD6AF60" w14:textId="77777777">
        <w:trPr>
          <w:gridAfter w:val="1"/>
          <w:wAfter w:w="77" w:type="dxa"/>
        </w:trPr>
        <w:tc>
          <w:tcPr>
            <w:tcW w:w="4462" w:type="dxa"/>
          </w:tcPr>
          <w:p w:rsidRPr="00365ACC" w:rsidR="002247F8" w:rsidP="002247F8" w:rsidRDefault="002247F8" w14:paraId="33EE1E0B" w14:textId="77777777">
            <w:pPr>
              <w:widowControl w:val="0"/>
              <w:adjustRightInd w:val="0"/>
              <w:snapToGrid w:val="0"/>
              <w:rPr>
                <w:rFonts w:asciiTheme="minorHAnsi" w:hAnsiTheme="minorHAnsi" w:cstheme="minorHAnsi"/>
                <w:sz w:val="28"/>
                <w:szCs w:val="28"/>
                <w:u w:val="single"/>
                <w:lang w:val="en-GB"/>
              </w:rPr>
            </w:pPr>
          </w:p>
        </w:tc>
        <w:tc>
          <w:tcPr>
            <w:tcW w:w="4462" w:type="dxa"/>
          </w:tcPr>
          <w:p w:rsidRPr="00365ACC" w:rsidR="002247F8" w:rsidP="00A20B1A" w:rsidRDefault="002247F8" w14:paraId="510368C2" w14:textId="77777777">
            <w:pPr>
              <w:widowControl w:val="0"/>
              <w:adjustRightInd w:val="0"/>
              <w:snapToGrid w:val="0"/>
              <w:jc w:val="left"/>
              <w:rPr>
                <w:rFonts w:asciiTheme="minorHAnsi" w:hAnsiTheme="minorHAnsi" w:cstheme="minorHAnsi"/>
                <w:sz w:val="28"/>
                <w:szCs w:val="28"/>
                <w:u w:val="single"/>
                <w:lang w:val="en-GB"/>
              </w:rPr>
            </w:pPr>
          </w:p>
        </w:tc>
      </w:tr>
      <w:tr w:rsidRPr="00365ACC" w:rsidR="002247F8" w:rsidTr="00080033" w14:paraId="5A545BCC" w14:textId="77777777">
        <w:trPr>
          <w:gridAfter w:val="1"/>
          <w:wAfter w:w="77" w:type="dxa"/>
        </w:trPr>
        <w:tc>
          <w:tcPr>
            <w:tcW w:w="4462" w:type="dxa"/>
          </w:tcPr>
          <w:p w:rsidRPr="00365ACC" w:rsidR="002247F8" w:rsidP="002247F8" w:rsidRDefault="002247F8" w14:paraId="6912A1A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3. dio – Postupci nakon sastanaka stručnih skupina</w:t>
            </w:r>
          </w:p>
        </w:tc>
        <w:tc>
          <w:tcPr>
            <w:tcW w:w="4462" w:type="dxa"/>
          </w:tcPr>
          <w:p w:rsidRPr="00365ACC" w:rsidR="002247F8" w:rsidP="00A20B1A" w:rsidRDefault="002247F8" w14:paraId="0ACFA0B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C07E9F7" w14:textId="77777777">
        <w:trPr>
          <w:gridAfter w:val="1"/>
          <w:wAfter w:w="77" w:type="dxa"/>
        </w:trPr>
        <w:tc>
          <w:tcPr>
            <w:tcW w:w="4462" w:type="dxa"/>
          </w:tcPr>
          <w:p w:rsidRPr="00365ACC" w:rsidR="002247F8" w:rsidP="002247F8" w:rsidRDefault="002247F8" w14:paraId="715295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083D202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A94C0DA" w14:textId="77777777">
        <w:trPr>
          <w:gridAfter w:val="1"/>
          <w:wAfter w:w="77" w:type="dxa"/>
        </w:trPr>
        <w:tc>
          <w:tcPr>
            <w:tcW w:w="4462" w:type="dxa"/>
          </w:tcPr>
          <w:p w:rsidRPr="00365ACC" w:rsidR="002247F8" w:rsidP="002247F8" w:rsidRDefault="002247F8" w14:paraId="46A7622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61. – Prosljeđivanje mišljenja stručne skupine Skupštini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postupci nakon sastanaka stručnih skupina" \t "61–62."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prosljeđivanje mišljenja stručne skupine Skupštini" \t "61."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E6C44B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697E3D5" w14:textId="77777777">
        <w:trPr>
          <w:gridAfter w:val="1"/>
          <w:wAfter w:w="77" w:type="dxa"/>
        </w:trPr>
        <w:tc>
          <w:tcPr>
            <w:tcW w:w="4462" w:type="dxa"/>
          </w:tcPr>
          <w:p w:rsidRPr="00365ACC" w:rsidR="002247F8" w:rsidP="002247F8" w:rsidRDefault="002247F8" w14:paraId="77B730A7" w14:textId="77777777">
            <w:pPr>
              <w:pStyle w:val="Heading1"/>
              <w:numPr>
                <w:ilvl w:val="0"/>
                <w:numId w:val="15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stručne skupine mišljenje stručne skupine zajedno sa svim dodacima prosljeđuje Predsjedništvu Odbora, koje ga u najkraćem mogućem roku podnosi Skupštini.</w:t>
            </w:r>
          </w:p>
        </w:tc>
        <w:tc>
          <w:tcPr>
            <w:tcW w:w="4462" w:type="dxa"/>
          </w:tcPr>
          <w:p w:rsidRPr="00365ACC" w:rsidR="002247F8" w:rsidP="00A20B1A" w:rsidRDefault="002247F8" w14:paraId="49D25F1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7C90431" w14:textId="77777777">
        <w:trPr>
          <w:gridAfter w:val="1"/>
          <w:wAfter w:w="77" w:type="dxa"/>
        </w:trPr>
        <w:tc>
          <w:tcPr>
            <w:tcW w:w="4462" w:type="dxa"/>
          </w:tcPr>
          <w:p w:rsidRPr="00365ACC" w:rsidR="002247F8" w:rsidP="002247F8" w:rsidRDefault="002247F8" w14:paraId="2C0C255E" w14:textId="77777777">
            <w:pPr>
              <w:pStyle w:val="Heading1"/>
              <w:numPr>
                <w:ilvl w:val="0"/>
                <w:numId w:val="15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Ti se dokumenti pravodobno dostavljaju članovima Odbora.</w:t>
            </w:r>
          </w:p>
        </w:tc>
        <w:tc>
          <w:tcPr>
            <w:tcW w:w="4462" w:type="dxa"/>
          </w:tcPr>
          <w:p w:rsidRPr="00365ACC" w:rsidR="002247F8" w:rsidP="00A20B1A" w:rsidRDefault="002247F8" w14:paraId="6902497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5231E63" w14:textId="77777777">
        <w:trPr>
          <w:gridAfter w:val="1"/>
          <w:wAfter w:w="77" w:type="dxa"/>
        </w:trPr>
        <w:tc>
          <w:tcPr>
            <w:tcW w:w="4462" w:type="dxa"/>
          </w:tcPr>
          <w:p w:rsidRPr="00365ACC" w:rsidR="002247F8" w:rsidP="002247F8" w:rsidRDefault="002247F8" w14:paraId="15B29ADA" w14:textId="77777777">
            <w:pPr>
              <w:rPr>
                <w:rFonts w:asciiTheme="minorHAnsi" w:hAnsiTheme="minorHAnsi" w:cstheme="minorHAnsi"/>
                <w:sz w:val="28"/>
                <w:szCs w:val="28"/>
                <w:lang w:val="en-GB"/>
              </w:rPr>
            </w:pPr>
          </w:p>
        </w:tc>
        <w:tc>
          <w:tcPr>
            <w:tcW w:w="4462" w:type="dxa"/>
          </w:tcPr>
          <w:p w:rsidRPr="00365ACC" w:rsidR="002247F8" w:rsidP="00A20B1A" w:rsidRDefault="002247F8" w14:paraId="7FEB68DF" w14:textId="77777777">
            <w:pPr>
              <w:jc w:val="left"/>
              <w:rPr>
                <w:rFonts w:asciiTheme="minorHAnsi" w:hAnsiTheme="minorHAnsi" w:cstheme="minorHAnsi"/>
                <w:sz w:val="28"/>
                <w:szCs w:val="28"/>
                <w:lang w:val="en-GB"/>
              </w:rPr>
            </w:pPr>
          </w:p>
        </w:tc>
      </w:tr>
      <w:tr w:rsidRPr="00365ACC" w:rsidR="002247F8" w:rsidTr="00080033" w14:paraId="139C8533" w14:textId="77777777">
        <w:trPr>
          <w:gridAfter w:val="1"/>
          <w:wAfter w:w="77" w:type="dxa"/>
        </w:trPr>
        <w:tc>
          <w:tcPr>
            <w:tcW w:w="4462" w:type="dxa"/>
          </w:tcPr>
          <w:p w:rsidRPr="00365ACC" w:rsidR="002247F8" w:rsidP="002247F8" w:rsidRDefault="002247F8" w14:paraId="2F517AAE" w14:textId="77777777">
            <w:pPr>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62. – Preispitivanje mišljenja stručne skupine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vraćanje mišljenja u stručnu skupinu" \t "62., 70."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"VRAĆANJE MIŠLJENJA U STRUČNU SKUPINU" \t "62., 70."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3DC4052"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555050A8" w14:textId="77777777">
        <w:trPr>
          <w:gridAfter w:val="1"/>
          <w:wAfter w:w="77" w:type="dxa"/>
        </w:trPr>
        <w:tc>
          <w:tcPr>
            <w:tcW w:w="4462" w:type="dxa"/>
          </w:tcPr>
          <w:p w:rsidRPr="00365ACC" w:rsidR="002247F8" w:rsidP="002247F8" w:rsidRDefault="002247F8" w14:paraId="76AEAF3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dogovoru s Predsjedništvom ili Skupštinom, ovisno o fazi postupka, predsjednik Odbora stručnoj skupini može vratiti njezino mišljenje ako se nisu poštovale odredbe Poslovnika o postupku izrade mišljenja ili ako se smatra da je potrebno daljnje razmatranje.</w:t>
            </w:r>
          </w:p>
        </w:tc>
        <w:tc>
          <w:tcPr>
            <w:tcW w:w="4462" w:type="dxa"/>
          </w:tcPr>
          <w:p w:rsidRPr="00365ACC" w:rsidR="002247F8" w:rsidP="00A20B1A" w:rsidRDefault="002247F8" w14:paraId="2684F24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D4D285F" w14:textId="77777777">
        <w:trPr>
          <w:gridAfter w:val="1"/>
          <w:wAfter w:w="77" w:type="dxa"/>
        </w:trPr>
        <w:tc>
          <w:tcPr>
            <w:tcW w:w="4462" w:type="dxa"/>
          </w:tcPr>
          <w:p w:rsidRPr="00365ACC" w:rsidR="002247F8" w:rsidP="002247F8" w:rsidRDefault="002247F8" w14:paraId="05333153"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17F7ED0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208276E" w14:textId="77777777">
        <w:trPr>
          <w:gridAfter w:val="1"/>
          <w:wAfter w:w="77" w:type="dxa"/>
        </w:trPr>
        <w:tc>
          <w:tcPr>
            <w:tcW w:w="4462" w:type="dxa"/>
          </w:tcPr>
          <w:p w:rsidRPr="00365ACC" w:rsidR="002247F8" w:rsidP="002247F8" w:rsidRDefault="002247F8" w14:paraId="34127D89" w14:textId="77777777">
            <w:pPr>
              <w:keepNext/>
              <w:keepLines/>
              <w:widowControl w:val="0"/>
              <w:adjustRightInd w:val="0"/>
              <w:snapToGrid w:val="0"/>
              <w:jc w:val="center"/>
              <w:rPr>
                <w:rFonts w:asciiTheme="minorHAnsi" w:hAnsiTheme="minorHAnsi" w:cstheme="minorHAnsi"/>
                <w:sz w:val="28"/>
                <w:szCs w:val="28"/>
              </w:rPr>
            </w:pPr>
            <w:r w:rsidRPr="00365ACC">
              <w:rPr>
                <w:rFonts w:asciiTheme="minorHAnsi" w:hAnsiTheme="minorHAnsi" w:cstheme="minorHAnsi"/>
                <w:b/>
                <w:sz w:val="28"/>
                <w:szCs w:val="28"/>
              </w:rPr>
              <w:t>Poglavlje IV.</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49" w:id="47"/>
            <w:r w:rsidRPr="00365ACC">
              <w:rPr>
                <w:rFonts w:asciiTheme="minorHAnsi" w:hAnsiTheme="minorHAnsi" w:cstheme="minorHAnsi"/>
                <w:sz w:val="28"/>
                <w:szCs w:val="28"/>
              </w:rPr>
              <w:instrText>Poglavlje IV. Rad Skupštine</w:instrText>
            </w:r>
            <w:bookmarkEnd w:id="47"/>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466AD0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B182D61" w14:textId="77777777">
        <w:trPr>
          <w:gridAfter w:val="1"/>
          <w:wAfter w:w="77" w:type="dxa"/>
        </w:trPr>
        <w:tc>
          <w:tcPr>
            <w:tcW w:w="4462" w:type="dxa"/>
          </w:tcPr>
          <w:p w:rsidRPr="00365ACC" w:rsidR="002247F8" w:rsidP="002247F8" w:rsidRDefault="002247F8" w14:paraId="7DDD6A8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RAD SKUPŠTINE</w:t>
            </w:r>
          </w:p>
        </w:tc>
        <w:tc>
          <w:tcPr>
            <w:tcW w:w="4462" w:type="dxa"/>
          </w:tcPr>
          <w:p w:rsidRPr="00365ACC" w:rsidR="002247F8" w:rsidP="00A20B1A" w:rsidRDefault="002247F8" w14:paraId="324D508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B016FC8" w14:textId="77777777">
        <w:trPr>
          <w:gridAfter w:val="1"/>
          <w:wAfter w:w="77" w:type="dxa"/>
        </w:trPr>
        <w:tc>
          <w:tcPr>
            <w:tcW w:w="4462" w:type="dxa"/>
          </w:tcPr>
          <w:p w:rsidRPr="00365ACC" w:rsidR="002247F8" w:rsidP="002247F8" w:rsidRDefault="002247F8" w14:paraId="4991BB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6C97E5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925B77B" w14:textId="77777777">
        <w:trPr>
          <w:gridAfter w:val="1"/>
          <w:wAfter w:w="77" w:type="dxa"/>
        </w:trPr>
        <w:tc>
          <w:tcPr>
            <w:tcW w:w="4462" w:type="dxa"/>
          </w:tcPr>
          <w:p w:rsidRPr="00365ACC" w:rsidR="002247F8" w:rsidP="002247F8" w:rsidRDefault="002247F8" w14:paraId="712A15E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1. dio – Priprema za rad Skupštine</w:t>
            </w:r>
          </w:p>
        </w:tc>
        <w:tc>
          <w:tcPr>
            <w:tcW w:w="4462" w:type="dxa"/>
          </w:tcPr>
          <w:p w:rsidRPr="00365ACC" w:rsidR="002247F8" w:rsidP="00A20B1A" w:rsidRDefault="002247F8" w14:paraId="769765B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2049D55" w14:textId="77777777">
        <w:trPr>
          <w:gridAfter w:val="1"/>
          <w:wAfter w:w="77" w:type="dxa"/>
        </w:trPr>
        <w:tc>
          <w:tcPr>
            <w:tcW w:w="4462" w:type="dxa"/>
          </w:tcPr>
          <w:p w:rsidRPr="00365ACC" w:rsidR="002247F8" w:rsidP="002247F8" w:rsidRDefault="002247F8" w14:paraId="26FCC4B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4A13BB4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66B8E91" w14:textId="77777777">
        <w:trPr>
          <w:gridAfter w:val="1"/>
          <w:wAfter w:w="77" w:type="dxa"/>
        </w:trPr>
        <w:tc>
          <w:tcPr>
            <w:tcW w:w="4462" w:type="dxa"/>
          </w:tcPr>
          <w:p w:rsidRPr="00365ACC" w:rsidR="002247F8" w:rsidP="002247F8" w:rsidRDefault="002247F8" w14:paraId="3614C07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63. – Priprema plenarnog zasjedanja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priprema plenarnih zasjedanja" \t "63–64."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rad Skupštine" \t "63–73."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"PLENARNA ZASJEDANJA: priprema zasjedanja" \t "63–64."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zadaće predsjednika: priprema plenarnog zasjedanja" \t "63."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5284F0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15F2876" w14:textId="77777777">
        <w:trPr>
          <w:gridAfter w:val="1"/>
          <w:wAfter w:w="77" w:type="dxa"/>
        </w:trPr>
        <w:tc>
          <w:tcPr>
            <w:tcW w:w="4462" w:type="dxa"/>
          </w:tcPr>
          <w:p w:rsidRPr="00365ACC" w:rsidR="002247F8" w:rsidP="002247F8" w:rsidRDefault="002247F8" w14:paraId="674902CD" w14:textId="77777777">
            <w:pPr>
              <w:pStyle w:val="Heading1"/>
              <w:numPr>
                <w:ilvl w:val="0"/>
                <w:numId w:val="15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se sastaje na plenarnim zasjedanjima kako bi usvojila mišljenja Odbora, evaluacijska izvješća, informativna izvješća i rezolucije o aktualnim pitanjima.</w:t>
            </w:r>
          </w:p>
        </w:tc>
        <w:tc>
          <w:tcPr>
            <w:tcW w:w="4462" w:type="dxa"/>
          </w:tcPr>
          <w:p w:rsidRPr="00365ACC" w:rsidR="002247F8" w:rsidP="00A20B1A" w:rsidRDefault="002247F8" w14:paraId="76FD602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B9C068F" w14:textId="77777777">
        <w:trPr>
          <w:gridAfter w:val="1"/>
          <w:wAfter w:w="77" w:type="dxa"/>
        </w:trPr>
        <w:tc>
          <w:tcPr>
            <w:tcW w:w="4462" w:type="dxa"/>
          </w:tcPr>
          <w:p w:rsidRPr="00365ACC" w:rsidR="002247F8" w:rsidP="002247F8" w:rsidRDefault="002247F8" w14:paraId="6AA024C9" w14:textId="77777777">
            <w:pPr>
              <w:pStyle w:val="Heading1"/>
              <w:numPr>
                <w:ilvl w:val="0"/>
                <w:numId w:val="15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Zasjedanja priprema predsjednik Odbora u suradnji s Predsjedništvom.</w:t>
            </w:r>
          </w:p>
        </w:tc>
        <w:tc>
          <w:tcPr>
            <w:tcW w:w="4462" w:type="dxa"/>
          </w:tcPr>
          <w:p w:rsidRPr="00365ACC" w:rsidR="002247F8" w:rsidP="00A20B1A" w:rsidRDefault="002247F8" w14:paraId="1CB01ED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1853ADE" w14:textId="77777777">
        <w:trPr>
          <w:gridAfter w:val="1"/>
          <w:wAfter w:w="77" w:type="dxa"/>
        </w:trPr>
        <w:tc>
          <w:tcPr>
            <w:tcW w:w="4462" w:type="dxa"/>
          </w:tcPr>
          <w:p w:rsidRPr="00365ACC" w:rsidR="002247F8" w:rsidP="002247F8" w:rsidRDefault="002247F8" w14:paraId="1BB4575F" w14:textId="77777777">
            <w:pPr>
              <w:pStyle w:val="Heading1"/>
              <w:numPr>
                <w:ilvl w:val="0"/>
                <w:numId w:val="15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se u svrhu organizacije rada sastaje prije, a po potrebi i tijekom, svakog plenarnog zasjedanja.</w:t>
            </w:r>
          </w:p>
        </w:tc>
        <w:tc>
          <w:tcPr>
            <w:tcW w:w="4462" w:type="dxa"/>
          </w:tcPr>
          <w:p w:rsidRPr="00365ACC" w:rsidR="002247F8" w:rsidP="00A20B1A" w:rsidRDefault="002247F8" w14:paraId="70888C8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F51A6E2" w14:textId="77777777">
        <w:trPr>
          <w:gridAfter w:val="1"/>
          <w:wAfter w:w="77" w:type="dxa"/>
        </w:trPr>
        <w:tc>
          <w:tcPr>
            <w:tcW w:w="4462" w:type="dxa"/>
          </w:tcPr>
          <w:p w:rsidRPr="00365ACC" w:rsidR="002247F8" w:rsidP="002247F8" w:rsidRDefault="002247F8" w14:paraId="2F30264C" w14:textId="77777777">
            <w:pPr>
              <w:rPr>
                <w:rFonts w:asciiTheme="minorHAnsi" w:hAnsiTheme="minorHAnsi" w:cstheme="minorHAnsi"/>
                <w:sz w:val="28"/>
                <w:szCs w:val="28"/>
                <w:lang w:val="en-GB"/>
              </w:rPr>
            </w:pPr>
          </w:p>
        </w:tc>
        <w:tc>
          <w:tcPr>
            <w:tcW w:w="4462" w:type="dxa"/>
          </w:tcPr>
          <w:p w:rsidRPr="00365ACC" w:rsidR="002247F8" w:rsidP="00A20B1A" w:rsidRDefault="002247F8" w14:paraId="653A0EAB" w14:textId="77777777">
            <w:pPr>
              <w:jc w:val="left"/>
              <w:rPr>
                <w:rFonts w:asciiTheme="minorHAnsi" w:hAnsiTheme="minorHAnsi" w:cstheme="minorHAnsi"/>
                <w:sz w:val="28"/>
                <w:szCs w:val="28"/>
                <w:lang w:val="en-GB"/>
              </w:rPr>
            </w:pPr>
          </w:p>
        </w:tc>
      </w:tr>
      <w:tr w:rsidRPr="00365ACC" w:rsidR="002247F8" w:rsidTr="00080033" w14:paraId="2C371987" w14:textId="77777777">
        <w:trPr>
          <w:gridAfter w:val="1"/>
          <w:wAfter w:w="77" w:type="dxa"/>
        </w:trPr>
        <w:tc>
          <w:tcPr>
            <w:tcW w:w="4462" w:type="dxa"/>
          </w:tcPr>
          <w:p w:rsidRPr="00365ACC" w:rsidR="002247F8" w:rsidP="002247F8" w:rsidRDefault="002247F8" w14:paraId="7A7C3A7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64. – Priprema dnevnog reda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"DNEVNI RED PLENARNOG ZASJEDANJA" \t "64., 67., 73."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"PLENARNA ZASJEDANJA: dnevni red" \t "64., 67."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"PRIJEDLOG ZA IZGLASAVANJE NEPOVJERENJA" \t "64., 92."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ADBC59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76B706D" w14:textId="77777777">
        <w:trPr>
          <w:gridAfter w:val="1"/>
          <w:wAfter w:w="77" w:type="dxa"/>
        </w:trPr>
        <w:tc>
          <w:tcPr>
            <w:tcW w:w="4462" w:type="dxa"/>
          </w:tcPr>
          <w:p w:rsidRPr="00365ACC" w:rsidR="002247F8" w:rsidP="002247F8" w:rsidRDefault="002247F8" w14:paraId="58DB1F51" w14:textId="77777777">
            <w:pPr>
              <w:pStyle w:val="Heading1"/>
              <w:numPr>
                <w:ilvl w:val="0"/>
                <w:numId w:val="15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Prijedlog dnevnog reda Skupštine sastavlja Predsjedništvo na temelju prijedloga Užeg predsjedništva u proširenom sastavu.</w:t>
            </w:r>
          </w:p>
        </w:tc>
        <w:tc>
          <w:tcPr>
            <w:tcW w:w="4462" w:type="dxa"/>
          </w:tcPr>
          <w:p w:rsidRPr="00365ACC" w:rsidR="002247F8" w:rsidP="00A20B1A" w:rsidRDefault="002247F8" w14:paraId="694D4702" w14:textId="77777777">
            <w:pPr>
              <w:pStyle w:val="Heading1"/>
              <w:numPr>
                <w:ilvl w:val="0"/>
                <w:numId w:val="0"/>
              </w:numPr>
              <w:jc w:val="left"/>
              <w:outlineLvl w:val="0"/>
              <w:rPr>
                <w:rFonts w:asciiTheme="minorHAnsi" w:hAnsiTheme="minorHAnsi" w:cstheme="minorHAnsi"/>
                <w:sz w:val="28"/>
                <w:szCs w:val="28"/>
                <w:lang w:val="en-GB"/>
              </w:rPr>
            </w:pPr>
          </w:p>
          <w:p w:rsidRPr="00365ACC" w:rsidR="002247F8" w:rsidP="00A20B1A" w:rsidRDefault="002247F8" w14:paraId="54A9F6BC" w14:textId="77777777">
            <w:pPr>
              <w:jc w:val="left"/>
              <w:rPr>
                <w:rFonts w:asciiTheme="minorHAnsi" w:hAnsiTheme="minorHAnsi" w:cstheme="minorHAnsi"/>
                <w:sz w:val="28"/>
                <w:szCs w:val="28"/>
                <w:lang w:val="en-GB"/>
              </w:rPr>
            </w:pPr>
          </w:p>
        </w:tc>
      </w:tr>
      <w:tr w:rsidRPr="00365ACC" w:rsidR="002247F8" w:rsidTr="00080033" w14:paraId="7B3DE989" w14:textId="77777777">
        <w:trPr>
          <w:gridAfter w:val="1"/>
          <w:wAfter w:w="77" w:type="dxa"/>
        </w:trPr>
        <w:tc>
          <w:tcPr>
            <w:tcW w:w="4462" w:type="dxa"/>
          </w:tcPr>
          <w:p w:rsidRPr="00365ACC" w:rsidR="002247F8" w:rsidP="002247F8" w:rsidRDefault="002247F8" w14:paraId="0FC4CF2E" w14:textId="77777777">
            <w:pPr>
              <w:pStyle w:val="Heading1"/>
              <w:numPr>
                <w:ilvl w:val="0"/>
                <w:numId w:val="15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slučaju da je u skladu s pravilom 92. podnesen prijedlog za izglasavanje nepovjerenja, taj se prijedlog uvijek uvrštava kao prva </w:t>
            </w:r>
            <w:r w:rsidRPr="00365ACC">
              <w:rPr>
                <w:rFonts w:asciiTheme="minorHAnsi" w:hAnsiTheme="minorHAnsi" w:cstheme="minorHAnsi"/>
                <w:sz w:val="28"/>
                <w:szCs w:val="28"/>
              </w:rPr>
              <w:lastRenderedPageBreak/>
              <w:t>točka na dnevni red sljedećeg plenarnog zasjedanja.</w:t>
            </w:r>
          </w:p>
        </w:tc>
        <w:tc>
          <w:tcPr>
            <w:tcW w:w="4462" w:type="dxa"/>
          </w:tcPr>
          <w:p w:rsidRPr="00365ACC" w:rsidR="002247F8" w:rsidP="00A20B1A" w:rsidRDefault="002247F8" w14:paraId="0C4CD96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A2938DD" w14:textId="77777777">
        <w:trPr>
          <w:gridAfter w:val="1"/>
          <w:wAfter w:w="77" w:type="dxa"/>
        </w:trPr>
        <w:tc>
          <w:tcPr>
            <w:tcW w:w="4462" w:type="dxa"/>
          </w:tcPr>
          <w:p w:rsidRPr="00365ACC" w:rsidR="002247F8" w:rsidP="002247F8" w:rsidRDefault="002247F8" w14:paraId="11351CCA" w14:textId="77777777">
            <w:pPr>
              <w:pStyle w:val="Heading1"/>
              <w:numPr>
                <w:ilvl w:val="0"/>
                <w:numId w:val="15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Nacrtima rezolucija daje se prednost na dnevnom redu plenarnog zasjedanja.</w:t>
            </w:r>
          </w:p>
        </w:tc>
        <w:tc>
          <w:tcPr>
            <w:tcW w:w="4462" w:type="dxa"/>
          </w:tcPr>
          <w:p w:rsidRPr="00365ACC" w:rsidR="002247F8" w:rsidP="00A20B1A" w:rsidRDefault="002247F8" w14:paraId="3D9E3A2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336B6FA" w14:textId="77777777">
        <w:trPr>
          <w:gridAfter w:val="1"/>
          <w:wAfter w:w="77" w:type="dxa"/>
        </w:trPr>
        <w:tc>
          <w:tcPr>
            <w:tcW w:w="4462" w:type="dxa"/>
          </w:tcPr>
          <w:p w:rsidRPr="00365ACC" w:rsidR="002247F8" w:rsidP="002247F8" w:rsidRDefault="002247F8" w14:paraId="1A77628F" w14:textId="77777777">
            <w:pPr>
              <w:pStyle w:val="Heading1"/>
              <w:numPr>
                <w:ilvl w:val="0"/>
                <w:numId w:val="15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Ako stručna skupina usvoji tekst s manje od pet glasova protiv, Predsjedništvo ga može uvrstiti među točke dnevnog reda Skupštine o kojima se glasa bez rasprave.</w:t>
            </w:r>
          </w:p>
        </w:tc>
        <w:tc>
          <w:tcPr>
            <w:tcW w:w="4462" w:type="dxa"/>
          </w:tcPr>
          <w:p w:rsidRPr="00365ACC" w:rsidR="002247F8" w:rsidP="00A20B1A" w:rsidRDefault="002247F8" w14:paraId="710CCD8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Ne dovodeći u pitanje odredbe pravila 67. stavka 4., ako je dokument uvršten na dnevni red Skupštine među točke o kojima će se glasati bez rasprave, izvjestitelj Skupštini ne predstavlja nacrt.</w:t>
            </w:r>
          </w:p>
        </w:tc>
      </w:tr>
      <w:tr w:rsidRPr="00365ACC" w:rsidR="002247F8" w:rsidTr="00080033" w14:paraId="2B4DC4FC" w14:textId="77777777">
        <w:trPr>
          <w:gridAfter w:val="1"/>
          <w:wAfter w:w="77" w:type="dxa"/>
        </w:trPr>
        <w:tc>
          <w:tcPr>
            <w:tcW w:w="4462" w:type="dxa"/>
          </w:tcPr>
          <w:p w:rsidRPr="00365ACC" w:rsidR="002247F8" w:rsidP="002247F8" w:rsidRDefault="002247F8" w14:paraId="351647FF" w14:textId="77777777">
            <w:pPr>
              <w:pStyle w:val="Heading1"/>
              <w:numPr>
                <w:ilvl w:val="0"/>
                <w:numId w:val="15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može odrediti trajanje opće rasprave o svakom mišljenju na plenarnom zasjedanju.</w:t>
            </w:r>
          </w:p>
        </w:tc>
        <w:tc>
          <w:tcPr>
            <w:tcW w:w="4462" w:type="dxa"/>
          </w:tcPr>
          <w:p w:rsidRPr="00365ACC" w:rsidR="002247F8" w:rsidP="00A20B1A" w:rsidRDefault="002247F8" w14:paraId="32D4DDC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E23A7BD" w14:textId="77777777">
        <w:trPr>
          <w:gridAfter w:val="1"/>
          <w:wAfter w:w="77" w:type="dxa"/>
        </w:trPr>
        <w:tc>
          <w:tcPr>
            <w:tcW w:w="4462" w:type="dxa"/>
          </w:tcPr>
          <w:p w:rsidRPr="00365ACC" w:rsidR="002247F8" w:rsidP="002247F8" w:rsidRDefault="002247F8" w14:paraId="618AC446" w14:textId="77777777">
            <w:pPr>
              <w:pStyle w:val="Heading1"/>
              <w:numPr>
                <w:ilvl w:val="0"/>
                <w:numId w:val="15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Najmanje petnaest kalendarskih dana prije početka plenarnog zasjedanja predsjednik Odbora svim članovima Odbora te Europskom parlamentu, Vijeću i Komisiji dostavlja prijedlog dnevnog reda.</w:t>
            </w:r>
          </w:p>
        </w:tc>
        <w:tc>
          <w:tcPr>
            <w:tcW w:w="4462" w:type="dxa"/>
          </w:tcPr>
          <w:p w:rsidRPr="00365ACC" w:rsidR="002247F8" w:rsidP="00A20B1A" w:rsidRDefault="002247F8" w14:paraId="23988B45" w14:textId="77777777">
            <w:pPr>
              <w:jc w:val="left"/>
              <w:rPr>
                <w:rFonts w:asciiTheme="minorHAnsi" w:hAnsiTheme="minorHAnsi" w:cstheme="minorHAnsi"/>
                <w:sz w:val="28"/>
                <w:szCs w:val="28"/>
                <w:lang w:val="en-GB"/>
              </w:rPr>
            </w:pPr>
          </w:p>
        </w:tc>
      </w:tr>
      <w:tr w:rsidRPr="00365ACC" w:rsidR="002247F8" w:rsidTr="00080033" w14:paraId="1306C508" w14:textId="77777777">
        <w:trPr>
          <w:gridAfter w:val="1"/>
          <w:wAfter w:w="77" w:type="dxa"/>
        </w:trPr>
        <w:tc>
          <w:tcPr>
            <w:tcW w:w="4462" w:type="dxa"/>
          </w:tcPr>
          <w:p w:rsidRPr="00365ACC" w:rsidR="002247F8" w:rsidP="002247F8" w:rsidRDefault="002247F8" w14:paraId="28E6D70D" w14:textId="77777777">
            <w:pPr>
              <w:pStyle w:val="Heading1"/>
              <w:numPr>
                <w:ilvl w:val="0"/>
                <w:numId w:val="15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Dokumenti koji su Odboru potrebni za vijećanje članovima se dostavljaju pravodobno prije početka zasjedanja.</w:t>
            </w:r>
          </w:p>
        </w:tc>
        <w:tc>
          <w:tcPr>
            <w:tcW w:w="4462" w:type="dxa"/>
          </w:tcPr>
          <w:p w:rsidRPr="00365ACC" w:rsidR="002247F8" w:rsidP="00A20B1A" w:rsidRDefault="002247F8" w14:paraId="3AD4DBF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7EDE512" w14:textId="77777777">
        <w:trPr>
          <w:gridAfter w:val="1"/>
          <w:wAfter w:w="77" w:type="dxa"/>
        </w:trPr>
        <w:tc>
          <w:tcPr>
            <w:tcW w:w="4462" w:type="dxa"/>
          </w:tcPr>
          <w:p w:rsidRPr="00365ACC" w:rsidR="002247F8" w:rsidP="002247F8" w:rsidRDefault="002247F8" w14:paraId="05C18FE3" w14:textId="77777777">
            <w:pPr>
              <w:rPr>
                <w:rFonts w:asciiTheme="minorHAnsi" w:hAnsiTheme="minorHAnsi" w:cstheme="minorHAnsi"/>
                <w:sz w:val="28"/>
                <w:szCs w:val="28"/>
                <w:lang w:val="en-GB"/>
              </w:rPr>
            </w:pPr>
          </w:p>
        </w:tc>
        <w:tc>
          <w:tcPr>
            <w:tcW w:w="4462" w:type="dxa"/>
          </w:tcPr>
          <w:p w:rsidRPr="00365ACC" w:rsidR="002247F8" w:rsidP="00A20B1A" w:rsidRDefault="002247F8" w14:paraId="6DB9B1FB" w14:textId="77777777">
            <w:pPr>
              <w:jc w:val="left"/>
              <w:rPr>
                <w:rFonts w:asciiTheme="minorHAnsi" w:hAnsiTheme="minorHAnsi" w:cstheme="minorHAnsi"/>
                <w:sz w:val="28"/>
                <w:szCs w:val="28"/>
                <w:lang w:val="en-GB"/>
              </w:rPr>
            </w:pPr>
          </w:p>
        </w:tc>
      </w:tr>
      <w:tr w:rsidRPr="00365ACC" w:rsidR="002247F8" w:rsidTr="00080033" w14:paraId="465EE923" w14:textId="77777777">
        <w:trPr>
          <w:gridAfter w:val="1"/>
          <w:wAfter w:w="77" w:type="dxa"/>
        </w:trPr>
        <w:tc>
          <w:tcPr>
            <w:tcW w:w="4462" w:type="dxa"/>
          </w:tcPr>
          <w:p w:rsidRPr="00365ACC" w:rsidR="002247F8" w:rsidP="002247F8" w:rsidRDefault="002247F8" w14:paraId="4C7992D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65. – Podnošenje amandmana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\t "65., 70."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podnošenje amandmana" \t "65."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F024D5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5737AD7" w14:textId="77777777">
        <w:trPr>
          <w:gridAfter w:val="1"/>
          <w:wAfter w:w="77" w:type="dxa"/>
        </w:trPr>
        <w:tc>
          <w:tcPr>
            <w:tcW w:w="4462" w:type="dxa"/>
          </w:tcPr>
          <w:p w:rsidRPr="00365ACC" w:rsidR="002247F8" w:rsidP="002247F8" w:rsidRDefault="002247F8" w14:paraId="4222C366" w14:textId="77777777">
            <w:pPr>
              <w:pStyle w:val="Heading1"/>
              <w:numPr>
                <w:ilvl w:val="0"/>
                <w:numId w:val="20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cilju učinkovite organizacije rada Skupštine, Predsjedništvo utvrđuje načine podnošenja amandmana. </w:t>
            </w:r>
          </w:p>
        </w:tc>
        <w:tc>
          <w:tcPr>
            <w:tcW w:w="4462" w:type="dxa"/>
          </w:tcPr>
          <w:p w:rsidRPr="00365ACC" w:rsidR="002247F8" w:rsidP="00A20B1A" w:rsidRDefault="002247F8" w14:paraId="4AAEF82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E661C2C" w14:textId="77777777">
        <w:trPr>
          <w:gridAfter w:val="1"/>
          <w:wAfter w:w="77" w:type="dxa"/>
        </w:trPr>
        <w:tc>
          <w:tcPr>
            <w:tcW w:w="4462" w:type="dxa"/>
          </w:tcPr>
          <w:p w:rsidRPr="00365ACC" w:rsidR="002247F8" w:rsidP="002247F8" w:rsidRDefault="002247F8" w14:paraId="2A3C4F31" w14:textId="77777777">
            <w:pPr>
              <w:pStyle w:val="Heading1"/>
              <w:numPr>
                <w:ilvl w:val="0"/>
                <w:numId w:val="20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Amandmane na mišljenja, evaluacijska izvješća i informativna </w:t>
            </w:r>
            <w:r w:rsidRPr="00365ACC">
              <w:rPr>
                <w:rFonts w:asciiTheme="minorHAnsi" w:hAnsiTheme="minorHAnsi" w:cstheme="minorHAnsi"/>
                <w:sz w:val="28"/>
                <w:szCs w:val="28"/>
              </w:rPr>
              <w:lastRenderedPageBreak/>
              <w:t>izvješća Odbora mogu podnositi samo članovi Odbora i skupine.</w:t>
            </w:r>
          </w:p>
        </w:tc>
        <w:tc>
          <w:tcPr>
            <w:tcW w:w="4462" w:type="dxa"/>
          </w:tcPr>
          <w:p w:rsidRPr="00365ACC" w:rsidR="002247F8" w:rsidP="00A20B1A" w:rsidRDefault="002247F8" w14:paraId="66B6D06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A7FCF1C" w14:textId="77777777">
        <w:trPr>
          <w:gridAfter w:val="1"/>
          <w:wAfter w:w="77" w:type="dxa"/>
        </w:trPr>
        <w:tc>
          <w:tcPr>
            <w:tcW w:w="4462" w:type="dxa"/>
          </w:tcPr>
          <w:p w:rsidRPr="00365ACC" w:rsidR="002247F8" w:rsidP="002247F8" w:rsidRDefault="002247F8" w14:paraId="7E537728" w14:textId="77777777">
            <w:pPr>
              <w:pStyle w:val="Heading1"/>
              <w:numPr>
                <w:ilvl w:val="0"/>
                <w:numId w:val="20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Amandmani se sastavljaju u pisanom obliku, potpisuje ih predlagatelj i podnose se tajništvu prije početka zasjedanja.</w:t>
            </w:r>
          </w:p>
        </w:tc>
        <w:tc>
          <w:tcPr>
            <w:tcW w:w="4462" w:type="dxa"/>
          </w:tcPr>
          <w:p w:rsidRPr="00365ACC" w:rsidR="002247F8" w:rsidP="00A20B1A" w:rsidRDefault="002247F8" w14:paraId="630F3C0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98FCA1A" w14:textId="77777777">
        <w:trPr>
          <w:gridAfter w:val="1"/>
          <w:wAfter w:w="77" w:type="dxa"/>
        </w:trPr>
        <w:tc>
          <w:tcPr>
            <w:tcW w:w="4462" w:type="dxa"/>
          </w:tcPr>
          <w:p w:rsidRPr="00365ACC" w:rsidR="002247F8" w:rsidP="002247F8" w:rsidRDefault="002247F8" w14:paraId="74393FD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Međutim, Skupština dopušta podnošenje amandmana najkasnije do podneva prije početka relevantne sjednice, pod uvjetom da ga podnosi jedna od skupina ili da ga je potpisalo barem dvadeset i pet članova.</w:t>
            </w:r>
          </w:p>
        </w:tc>
        <w:tc>
          <w:tcPr>
            <w:tcW w:w="4462" w:type="dxa"/>
          </w:tcPr>
          <w:p w:rsidRPr="00365ACC" w:rsidR="002247F8" w:rsidP="00A20B1A" w:rsidRDefault="002247F8" w14:paraId="5352C65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75CAEF5" w14:textId="77777777">
        <w:trPr>
          <w:gridAfter w:val="1"/>
          <w:wAfter w:w="77" w:type="dxa"/>
        </w:trPr>
        <w:tc>
          <w:tcPr>
            <w:tcW w:w="4462" w:type="dxa"/>
          </w:tcPr>
          <w:p w:rsidRPr="00365ACC" w:rsidR="002247F8" w:rsidP="002247F8" w:rsidRDefault="002247F8" w14:paraId="0C4920C3" w14:textId="77777777">
            <w:pPr>
              <w:pStyle w:val="Heading1"/>
              <w:numPr>
                <w:ilvl w:val="0"/>
                <w:numId w:val="20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 amandmanima se navodi dio teksta na koji se odnose uz kratko obrazloženje.</w:t>
            </w:r>
          </w:p>
        </w:tc>
        <w:tc>
          <w:tcPr>
            <w:tcW w:w="4462" w:type="dxa"/>
          </w:tcPr>
          <w:p w:rsidRPr="00365ACC" w:rsidR="002247F8" w:rsidP="00A20B1A" w:rsidRDefault="002247F8" w14:paraId="6C7AA01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BE0612B" w14:textId="77777777">
        <w:trPr>
          <w:gridAfter w:val="1"/>
          <w:wAfter w:w="77" w:type="dxa"/>
        </w:trPr>
        <w:tc>
          <w:tcPr>
            <w:tcW w:w="4462" w:type="dxa"/>
          </w:tcPr>
          <w:p w:rsidRPr="00365ACC" w:rsidR="002247F8" w:rsidP="002247F8" w:rsidRDefault="002247F8" w14:paraId="79B0B8C1" w14:textId="77777777">
            <w:pPr>
              <w:pStyle w:val="Heading1"/>
              <w:numPr>
                <w:ilvl w:val="0"/>
                <w:numId w:val="20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Svi amandmani dostavljaju se članovima prije početka plenarnog zasjedanja ili, u slučaju iz druge rečenice stavka 3., prije početka sjednice.</w:t>
            </w:r>
          </w:p>
        </w:tc>
        <w:tc>
          <w:tcPr>
            <w:tcW w:w="4462" w:type="dxa"/>
          </w:tcPr>
          <w:p w:rsidRPr="00365ACC" w:rsidR="002247F8" w:rsidP="00A20B1A" w:rsidRDefault="002247F8" w14:paraId="0BACB67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25FE8B6" w14:textId="77777777">
        <w:trPr>
          <w:gridAfter w:val="1"/>
          <w:wAfter w:w="77" w:type="dxa"/>
        </w:trPr>
        <w:tc>
          <w:tcPr>
            <w:tcW w:w="4462" w:type="dxa"/>
          </w:tcPr>
          <w:p w:rsidRPr="00365ACC" w:rsidR="002247F8" w:rsidP="002247F8" w:rsidRDefault="002247F8" w14:paraId="69FCB770" w14:textId="77777777">
            <w:pPr>
              <w:rPr>
                <w:rFonts w:asciiTheme="minorHAnsi" w:hAnsiTheme="minorHAnsi" w:cstheme="minorHAnsi"/>
                <w:sz w:val="28"/>
                <w:szCs w:val="28"/>
                <w:lang w:val="en-GB"/>
              </w:rPr>
            </w:pPr>
          </w:p>
        </w:tc>
        <w:tc>
          <w:tcPr>
            <w:tcW w:w="4462" w:type="dxa"/>
          </w:tcPr>
          <w:p w:rsidRPr="00365ACC" w:rsidR="002247F8" w:rsidP="00A20B1A" w:rsidRDefault="002247F8" w14:paraId="1F16379B" w14:textId="77777777">
            <w:pPr>
              <w:jc w:val="left"/>
              <w:rPr>
                <w:rFonts w:asciiTheme="minorHAnsi" w:hAnsiTheme="minorHAnsi" w:cstheme="minorHAnsi"/>
                <w:sz w:val="28"/>
                <w:szCs w:val="28"/>
                <w:lang w:val="en-GB"/>
              </w:rPr>
            </w:pPr>
          </w:p>
        </w:tc>
      </w:tr>
      <w:tr w:rsidRPr="00365ACC" w:rsidR="002247F8" w:rsidTr="00080033" w14:paraId="06487F54" w14:textId="77777777">
        <w:trPr>
          <w:gridAfter w:val="1"/>
          <w:wAfter w:w="77" w:type="dxa"/>
        </w:trPr>
        <w:tc>
          <w:tcPr>
            <w:tcW w:w="4462" w:type="dxa"/>
          </w:tcPr>
          <w:p w:rsidRPr="00365ACC" w:rsidR="002247F8" w:rsidP="002247F8" w:rsidRDefault="002247F8" w14:paraId="246F58D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2. dio – Održavanje plenarnih zasjedanja</w:t>
            </w:r>
          </w:p>
        </w:tc>
        <w:tc>
          <w:tcPr>
            <w:tcW w:w="4462" w:type="dxa"/>
          </w:tcPr>
          <w:p w:rsidRPr="00365ACC" w:rsidR="002247F8" w:rsidP="00A20B1A" w:rsidRDefault="002247F8" w14:paraId="5EAF4DC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5AC53B9" w14:textId="77777777">
        <w:trPr>
          <w:gridAfter w:val="1"/>
          <w:wAfter w:w="77" w:type="dxa"/>
        </w:trPr>
        <w:tc>
          <w:tcPr>
            <w:tcW w:w="4462" w:type="dxa"/>
          </w:tcPr>
          <w:p w:rsidRPr="00365ACC" w:rsidR="002247F8" w:rsidP="002247F8" w:rsidRDefault="002247F8" w14:paraId="2649626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6851D02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DB18A58" w14:textId="77777777">
        <w:trPr>
          <w:gridAfter w:val="1"/>
          <w:wAfter w:w="77" w:type="dxa"/>
        </w:trPr>
        <w:tc>
          <w:tcPr>
            <w:tcW w:w="4462" w:type="dxa"/>
          </w:tcPr>
          <w:p w:rsidRPr="00365ACC" w:rsidR="002247F8" w:rsidP="002247F8" w:rsidRDefault="002247F8" w14:paraId="5F149FF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66. – Otvaranje sjednice i provjera kvoruma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"KVORUM: plenarna zasjedanja" \t "66."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"PLENARNA ZASJEDANJA: otvaranje sjednice" \t "66."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"PLENARNA ZASJEDANJA: kvorum" \t "66."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549DD0A"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1520EAD" w14:textId="77777777">
        <w:trPr>
          <w:gridAfter w:val="1"/>
          <w:wAfter w:w="77" w:type="dxa"/>
        </w:trPr>
        <w:tc>
          <w:tcPr>
            <w:tcW w:w="4462" w:type="dxa"/>
          </w:tcPr>
          <w:p w:rsidRPr="00365ACC" w:rsidR="002247F8" w:rsidP="002247F8" w:rsidRDefault="002247F8" w14:paraId="4F153745"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Predsjednik Odbora otvara sjednice, vodi rasprave i osigurava postupanje u skladu s ovim Poslovnikom.</w:t>
            </w:r>
          </w:p>
        </w:tc>
        <w:tc>
          <w:tcPr>
            <w:tcW w:w="4462" w:type="dxa"/>
          </w:tcPr>
          <w:p w:rsidRPr="00365ACC" w:rsidR="002247F8" w:rsidP="00A20B1A" w:rsidRDefault="002247F8" w14:paraId="7BF6421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77E581C" w14:textId="77777777">
        <w:trPr>
          <w:gridAfter w:val="1"/>
          <w:wAfter w:w="77" w:type="dxa"/>
        </w:trPr>
        <w:tc>
          <w:tcPr>
            <w:tcW w:w="4462" w:type="dxa"/>
          </w:tcPr>
          <w:p w:rsidRPr="00365ACC" w:rsidR="002247F8" w:rsidP="002247F8" w:rsidRDefault="002247F8" w14:paraId="3409BDD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tome mu pomažu potpredsjednici Odbora.</w:t>
            </w:r>
          </w:p>
        </w:tc>
        <w:tc>
          <w:tcPr>
            <w:tcW w:w="4462" w:type="dxa"/>
          </w:tcPr>
          <w:p w:rsidRPr="00365ACC" w:rsidR="002247F8" w:rsidP="00A20B1A" w:rsidRDefault="002247F8" w14:paraId="74C3D2E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1E14061" w14:textId="77777777">
        <w:trPr>
          <w:gridAfter w:val="1"/>
          <w:wAfter w:w="77" w:type="dxa"/>
        </w:trPr>
        <w:tc>
          <w:tcPr>
            <w:tcW w:w="4462" w:type="dxa"/>
          </w:tcPr>
          <w:p w:rsidRPr="00365ACC" w:rsidR="002247F8" w:rsidP="002247F8" w:rsidRDefault="002247F8" w14:paraId="6506F792"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Predsjednika u slučaju odsutnosti zamjenjuje jedan od potpredsjednika. </w:t>
            </w:r>
          </w:p>
        </w:tc>
        <w:tc>
          <w:tcPr>
            <w:tcW w:w="4462" w:type="dxa"/>
          </w:tcPr>
          <w:p w:rsidRPr="00365ACC" w:rsidR="002247F8" w:rsidP="00A20B1A" w:rsidRDefault="002247F8" w14:paraId="57548E3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6877D51" w14:textId="77777777">
        <w:trPr>
          <w:gridAfter w:val="1"/>
          <w:wAfter w:w="77" w:type="dxa"/>
        </w:trPr>
        <w:tc>
          <w:tcPr>
            <w:tcW w:w="4462" w:type="dxa"/>
          </w:tcPr>
          <w:p w:rsidRPr="00365ACC" w:rsidR="002247F8" w:rsidP="002247F8" w:rsidRDefault="002247F8" w14:paraId="196FA60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Ako su i potpredsjednici odsutni, zamjenjuje ga najstariji član Predsjedništva.</w:t>
            </w:r>
          </w:p>
        </w:tc>
        <w:tc>
          <w:tcPr>
            <w:tcW w:w="4462" w:type="dxa"/>
          </w:tcPr>
          <w:p w:rsidRPr="00365ACC" w:rsidR="002247F8" w:rsidP="00A20B1A" w:rsidRDefault="002247F8" w14:paraId="6B4022E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8A4CFDF" w14:textId="77777777">
        <w:trPr>
          <w:gridAfter w:val="1"/>
          <w:wAfter w:w="77" w:type="dxa"/>
        </w:trPr>
        <w:tc>
          <w:tcPr>
            <w:tcW w:w="4462" w:type="dxa"/>
          </w:tcPr>
          <w:p w:rsidRPr="00365ACC" w:rsidR="002247F8" w:rsidP="002247F8" w:rsidRDefault="002247F8" w14:paraId="66DF42E6"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Predsjednik Odbora na početku svake sjednice provjerava kvorum. </w:t>
            </w:r>
          </w:p>
        </w:tc>
        <w:tc>
          <w:tcPr>
            <w:tcW w:w="4462" w:type="dxa"/>
          </w:tcPr>
          <w:p w:rsidRPr="00365ACC" w:rsidR="002247F8" w:rsidP="00A20B1A" w:rsidRDefault="002247F8" w14:paraId="1E164D6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2F4361D" w14:textId="77777777">
        <w:trPr>
          <w:gridAfter w:val="1"/>
          <w:wAfter w:w="77" w:type="dxa"/>
        </w:trPr>
        <w:tc>
          <w:tcPr>
            <w:tcW w:w="4462" w:type="dxa"/>
          </w:tcPr>
          <w:p w:rsidRPr="00365ACC" w:rsidR="002247F8" w:rsidP="002247F8" w:rsidRDefault="002247F8" w14:paraId="45C77B3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Smatra se da na sjednici Skupštine postoji kvorum ako je prisutno ili zastupljeno više od polovine članova.</w:t>
            </w:r>
          </w:p>
        </w:tc>
        <w:tc>
          <w:tcPr>
            <w:tcW w:w="4462" w:type="dxa"/>
          </w:tcPr>
          <w:p w:rsidRPr="00365ACC" w:rsidR="002247F8" w:rsidP="00A20B1A" w:rsidRDefault="002247F8" w14:paraId="10CF120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D32A47B" w14:textId="77777777">
        <w:trPr>
          <w:gridAfter w:val="1"/>
          <w:wAfter w:w="77" w:type="dxa"/>
        </w:trPr>
        <w:tc>
          <w:tcPr>
            <w:tcW w:w="4462" w:type="dxa"/>
          </w:tcPr>
          <w:p w:rsidRPr="00365ACC" w:rsidR="002247F8" w:rsidP="002247F8" w:rsidRDefault="002247F8" w14:paraId="1DCCFBFC" w14:textId="77777777">
            <w:pPr>
              <w:pStyle w:val="Heading1"/>
              <w:numPr>
                <w:ilvl w:val="0"/>
                <w:numId w:val="7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Ako nema kvoruma, predsjednik zaključuje sjednicu i saziva novu, koja se održava u vrijeme koje on smatra prikladnim, ali tijekom istog zasjedanja. Smatra se da na toj sjednici postoji kvorum bez obzira na broj prisutnih ili zastupljenih članova.</w:t>
            </w:r>
          </w:p>
        </w:tc>
        <w:tc>
          <w:tcPr>
            <w:tcW w:w="4462" w:type="dxa"/>
          </w:tcPr>
          <w:p w:rsidRPr="00365ACC" w:rsidR="002247F8" w:rsidP="00A20B1A" w:rsidRDefault="002247F8" w14:paraId="5BEBB95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D5F30AA" w14:textId="77777777">
        <w:trPr>
          <w:gridAfter w:val="1"/>
          <w:wAfter w:w="77" w:type="dxa"/>
        </w:trPr>
        <w:tc>
          <w:tcPr>
            <w:tcW w:w="4462" w:type="dxa"/>
          </w:tcPr>
          <w:p w:rsidRPr="00365ACC" w:rsidR="002247F8" w:rsidP="002247F8" w:rsidRDefault="002247F8" w14:paraId="1ADD0D61" w14:textId="77777777">
            <w:pPr>
              <w:rPr>
                <w:rFonts w:asciiTheme="minorHAnsi" w:hAnsiTheme="minorHAnsi" w:cstheme="minorHAnsi"/>
                <w:sz w:val="28"/>
                <w:szCs w:val="28"/>
                <w:lang w:val="en-GB"/>
              </w:rPr>
            </w:pPr>
          </w:p>
        </w:tc>
        <w:tc>
          <w:tcPr>
            <w:tcW w:w="4462" w:type="dxa"/>
          </w:tcPr>
          <w:p w:rsidRPr="00365ACC" w:rsidR="002247F8" w:rsidP="00A20B1A" w:rsidRDefault="002247F8" w14:paraId="2D56FE1C" w14:textId="77777777">
            <w:pPr>
              <w:jc w:val="left"/>
              <w:rPr>
                <w:rFonts w:asciiTheme="minorHAnsi" w:hAnsiTheme="minorHAnsi" w:cstheme="minorHAnsi"/>
                <w:sz w:val="28"/>
                <w:szCs w:val="28"/>
                <w:lang w:val="en-GB"/>
              </w:rPr>
            </w:pPr>
          </w:p>
        </w:tc>
      </w:tr>
      <w:tr w:rsidRPr="00365ACC" w:rsidR="002247F8" w:rsidTr="00080033" w14:paraId="41F0A34C" w14:textId="77777777">
        <w:trPr>
          <w:gridAfter w:val="1"/>
          <w:wAfter w:w="77" w:type="dxa"/>
        </w:trPr>
        <w:tc>
          <w:tcPr>
            <w:tcW w:w="4462" w:type="dxa"/>
          </w:tcPr>
          <w:p w:rsidRPr="00365ACC" w:rsidR="002247F8" w:rsidP="002247F8" w:rsidRDefault="002247F8" w14:paraId="47DAE85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67. – Usvajanje dnevnog reda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"AKTUALNA PITANJA" \t "67."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"PLENARNA ZASJEDANJA: aktualna pitanja" \t "67."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40F16F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FE24D2C" w14:textId="77777777">
        <w:trPr>
          <w:gridAfter w:val="1"/>
          <w:wAfter w:w="77" w:type="dxa"/>
        </w:trPr>
        <w:tc>
          <w:tcPr>
            <w:tcW w:w="4462" w:type="dxa"/>
          </w:tcPr>
          <w:p w:rsidRPr="00365ACC" w:rsidR="002247F8" w:rsidP="002247F8" w:rsidRDefault="002247F8" w14:paraId="47B582D6" w14:textId="77777777">
            <w:pPr>
              <w:pStyle w:val="Heading1"/>
              <w:numPr>
                <w:ilvl w:val="0"/>
                <w:numId w:val="15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 otvaranju svakog zasjedanja prijedlog dnevnog reda podnosi se Skupštini na usvajanje.</w:t>
            </w:r>
          </w:p>
        </w:tc>
        <w:tc>
          <w:tcPr>
            <w:tcW w:w="4462" w:type="dxa"/>
          </w:tcPr>
          <w:p w:rsidRPr="00365ACC" w:rsidR="002247F8" w:rsidP="00A20B1A" w:rsidRDefault="002247F8" w14:paraId="1969189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7B96582" w14:textId="77777777">
        <w:trPr>
          <w:gridAfter w:val="1"/>
          <w:wAfter w:w="77" w:type="dxa"/>
        </w:trPr>
        <w:tc>
          <w:tcPr>
            <w:tcW w:w="4462" w:type="dxa"/>
          </w:tcPr>
          <w:p w:rsidRPr="00365ACC" w:rsidR="002247F8" w:rsidP="002247F8" w:rsidRDefault="002247F8" w14:paraId="57B780C7" w14:textId="77777777">
            <w:pPr>
              <w:pStyle w:val="Heading1"/>
              <w:numPr>
                <w:ilvl w:val="0"/>
                <w:numId w:val="15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Prilikom usvajanja dnevnog reda, predsjednik prema potrebi najavljuje raspravu o svakom aktualnom pitanju.</w:t>
            </w:r>
          </w:p>
        </w:tc>
        <w:tc>
          <w:tcPr>
            <w:tcW w:w="4462" w:type="dxa"/>
          </w:tcPr>
          <w:p w:rsidRPr="00365ACC" w:rsidR="002247F8" w:rsidP="00A20B1A" w:rsidRDefault="002247F8" w14:paraId="35D42C6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01161EE" w14:textId="77777777">
        <w:trPr>
          <w:gridAfter w:val="1"/>
          <w:wAfter w:w="77" w:type="dxa"/>
        </w:trPr>
        <w:tc>
          <w:tcPr>
            <w:tcW w:w="4462" w:type="dxa"/>
          </w:tcPr>
          <w:p w:rsidRPr="00365ACC" w:rsidR="002247F8" w:rsidP="002247F8" w:rsidRDefault="002247F8" w14:paraId="0E77F523" w14:textId="77777777">
            <w:pPr>
              <w:pStyle w:val="Heading1"/>
              <w:numPr>
                <w:ilvl w:val="0"/>
                <w:numId w:val="15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može izmijeniti prijedlog dnevnog reda u svrhu razmatranja nacrta rezolucija podnesenih u skladu s postupkom iz pravila 50.</w:t>
            </w:r>
          </w:p>
        </w:tc>
        <w:tc>
          <w:tcPr>
            <w:tcW w:w="4462" w:type="dxa"/>
          </w:tcPr>
          <w:p w:rsidRPr="00365ACC" w:rsidR="002247F8" w:rsidP="00A20B1A" w:rsidRDefault="002247F8" w14:paraId="2B03E91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4FCCD00" w14:textId="77777777">
        <w:trPr>
          <w:gridAfter w:val="1"/>
          <w:wAfter w:w="77" w:type="dxa"/>
        </w:trPr>
        <w:tc>
          <w:tcPr>
            <w:tcW w:w="4462" w:type="dxa"/>
          </w:tcPr>
          <w:p w:rsidRPr="00365ACC" w:rsidR="002247F8" w:rsidP="002247F8" w:rsidRDefault="002247F8" w14:paraId="45E6D41B" w14:textId="77777777">
            <w:pPr>
              <w:pStyle w:val="Heading1"/>
              <w:numPr>
                <w:ilvl w:val="0"/>
                <w:numId w:val="15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Ako Predsjedništvo uvrsti dokument u dnevni red zasjedanja Skupštine među točke o kojima se glasa bez rasprave, rasprava će se ipak održati:</w:t>
            </w:r>
          </w:p>
        </w:tc>
        <w:tc>
          <w:tcPr>
            <w:tcW w:w="4462" w:type="dxa"/>
          </w:tcPr>
          <w:p w:rsidRPr="00365ACC" w:rsidR="002247F8" w:rsidP="00A20B1A" w:rsidRDefault="002247F8" w14:paraId="4363F82F" w14:textId="77777777">
            <w:pPr>
              <w:pStyle w:val="Heading1"/>
              <w:numPr>
                <w:ilvl w:val="0"/>
                <w:numId w:val="0"/>
              </w:numPr>
              <w:jc w:val="left"/>
              <w:outlineLvl w:val="0"/>
              <w:rPr>
                <w:rFonts w:asciiTheme="minorHAnsi" w:hAnsiTheme="minorHAnsi" w:cstheme="minorHAnsi"/>
                <w:sz w:val="28"/>
                <w:szCs w:val="28"/>
                <w:lang w:val="en-GB"/>
              </w:rPr>
            </w:pPr>
          </w:p>
          <w:p w:rsidRPr="00365ACC" w:rsidR="002247F8" w:rsidP="00A20B1A" w:rsidRDefault="002247F8" w14:paraId="6D34FDE3" w14:textId="77777777">
            <w:pPr>
              <w:jc w:val="left"/>
              <w:rPr>
                <w:rFonts w:asciiTheme="minorHAnsi" w:hAnsiTheme="minorHAnsi" w:cstheme="minorHAnsi"/>
                <w:sz w:val="28"/>
                <w:szCs w:val="28"/>
                <w:lang w:val="en-GB"/>
              </w:rPr>
            </w:pPr>
          </w:p>
        </w:tc>
      </w:tr>
      <w:tr w:rsidRPr="00365ACC" w:rsidR="002247F8" w:rsidTr="00080033" w14:paraId="610A496C" w14:textId="77777777">
        <w:trPr>
          <w:gridAfter w:val="1"/>
          <w:wAfter w:w="77" w:type="dxa"/>
        </w:trPr>
        <w:tc>
          <w:tcPr>
            <w:tcW w:w="4462" w:type="dxa"/>
          </w:tcPr>
          <w:p w:rsidRPr="00365ACC" w:rsidR="002247F8" w:rsidP="002247F8" w:rsidRDefault="002247F8" w14:paraId="115143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ako to zatraži najmanje dvadeset pet članova,</w:t>
            </w:r>
          </w:p>
        </w:tc>
        <w:tc>
          <w:tcPr>
            <w:tcW w:w="4462" w:type="dxa"/>
          </w:tcPr>
          <w:p w:rsidRPr="00365ACC" w:rsidR="002247F8" w:rsidP="00A20B1A" w:rsidRDefault="002247F8" w14:paraId="758DEEA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ECD9767" w14:textId="77777777">
        <w:trPr>
          <w:gridAfter w:val="1"/>
          <w:wAfter w:w="77" w:type="dxa"/>
        </w:trPr>
        <w:tc>
          <w:tcPr>
            <w:tcW w:w="4462" w:type="dxa"/>
          </w:tcPr>
          <w:p w:rsidRPr="00365ACC" w:rsidR="002247F8" w:rsidP="002247F8" w:rsidRDefault="002247F8" w14:paraId="62AFA7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ako su podneseni amandmani za raspravu na plenarnom zasjedanju,</w:t>
            </w:r>
          </w:p>
        </w:tc>
        <w:tc>
          <w:tcPr>
            <w:tcW w:w="4462" w:type="dxa"/>
          </w:tcPr>
          <w:p w:rsidRPr="00365ACC" w:rsidR="002247F8" w:rsidP="00A20B1A" w:rsidRDefault="002247F8" w14:paraId="07C154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2BFD299" w14:textId="77777777">
        <w:trPr>
          <w:gridAfter w:val="1"/>
          <w:wAfter w:w="77" w:type="dxa"/>
        </w:trPr>
        <w:tc>
          <w:tcPr>
            <w:tcW w:w="4462" w:type="dxa"/>
          </w:tcPr>
          <w:p w:rsidRPr="00365ACC" w:rsidR="002247F8" w:rsidP="002247F8" w:rsidRDefault="002247F8" w14:paraId="5035FF5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ako predmetna stručna skupina zatraži da se o dokumentu raspravlja na plenarnom zasjedanju.</w:t>
            </w:r>
          </w:p>
        </w:tc>
        <w:tc>
          <w:tcPr>
            <w:tcW w:w="4462" w:type="dxa"/>
          </w:tcPr>
          <w:p w:rsidRPr="00365ACC" w:rsidR="002247F8" w:rsidP="00A20B1A" w:rsidRDefault="002247F8" w14:paraId="4290A96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C09253B" w14:textId="77777777">
        <w:trPr>
          <w:gridAfter w:val="1"/>
          <w:wAfter w:w="77" w:type="dxa"/>
        </w:trPr>
        <w:tc>
          <w:tcPr>
            <w:tcW w:w="4462" w:type="dxa"/>
          </w:tcPr>
          <w:p w:rsidRPr="00365ACC" w:rsidR="002247F8" w:rsidP="002247F8" w:rsidRDefault="002247F8" w14:paraId="53FF0CED" w14:textId="77777777">
            <w:pPr>
              <w:pStyle w:val="Heading1"/>
              <w:numPr>
                <w:ilvl w:val="0"/>
                <w:numId w:val="15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Nakon usvajanja, točke dnevnog reda razmatraju se na sjednicama za koje su predviđene i prema utvrđenom redu.</w:t>
            </w:r>
          </w:p>
        </w:tc>
        <w:tc>
          <w:tcPr>
            <w:tcW w:w="4462" w:type="dxa"/>
          </w:tcPr>
          <w:p w:rsidRPr="00365ACC" w:rsidR="002247F8" w:rsidP="00A20B1A" w:rsidRDefault="002247F8" w14:paraId="7A9FB5A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B01217F" w14:textId="77777777">
        <w:trPr>
          <w:gridAfter w:val="1"/>
          <w:wAfter w:w="77" w:type="dxa"/>
        </w:trPr>
        <w:tc>
          <w:tcPr>
            <w:tcW w:w="4462" w:type="dxa"/>
          </w:tcPr>
          <w:p w:rsidRPr="00365ACC" w:rsidR="002247F8" w:rsidP="002247F8" w:rsidRDefault="002247F8" w14:paraId="65E6269E" w14:textId="77777777">
            <w:pPr>
              <w:rPr>
                <w:rFonts w:asciiTheme="minorHAnsi" w:hAnsiTheme="minorHAnsi" w:cstheme="minorHAnsi"/>
                <w:sz w:val="28"/>
                <w:szCs w:val="28"/>
                <w:lang w:val="en-GB"/>
              </w:rPr>
            </w:pPr>
          </w:p>
        </w:tc>
        <w:tc>
          <w:tcPr>
            <w:tcW w:w="4462" w:type="dxa"/>
          </w:tcPr>
          <w:p w:rsidRPr="00365ACC" w:rsidR="002247F8" w:rsidP="00A20B1A" w:rsidRDefault="002247F8" w14:paraId="4964619A" w14:textId="77777777">
            <w:pPr>
              <w:jc w:val="left"/>
              <w:rPr>
                <w:rFonts w:asciiTheme="minorHAnsi" w:hAnsiTheme="minorHAnsi" w:cstheme="minorHAnsi"/>
                <w:sz w:val="28"/>
                <w:szCs w:val="28"/>
                <w:lang w:val="en-GB"/>
              </w:rPr>
            </w:pPr>
          </w:p>
        </w:tc>
      </w:tr>
      <w:tr w:rsidRPr="00365ACC" w:rsidR="002247F8" w:rsidTr="00080033" w14:paraId="2D544062" w14:textId="77777777">
        <w:trPr>
          <w:gridAfter w:val="1"/>
          <w:wAfter w:w="77" w:type="dxa"/>
        </w:trPr>
        <w:tc>
          <w:tcPr>
            <w:tcW w:w="4462" w:type="dxa"/>
          </w:tcPr>
          <w:p w:rsidRPr="00365ACC" w:rsidR="002247F8" w:rsidP="002247F8" w:rsidRDefault="002247F8" w14:paraId="656EC2B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68. – Vijećanje i glasanje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glasanje" \t "68."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vijećanje" \t "68."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glasanje" \t "68."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"GLASANJE: postupak glasanja" \t "68., 76."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5313F3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A1372B9" w14:textId="77777777">
        <w:trPr>
          <w:gridAfter w:val="1"/>
          <w:wAfter w:w="77" w:type="dxa"/>
        </w:trPr>
        <w:tc>
          <w:tcPr>
            <w:tcW w:w="4462" w:type="dxa"/>
          </w:tcPr>
          <w:p w:rsidRPr="00365ACC" w:rsidR="002247F8" w:rsidP="002247F8" w:rsidRDefault="002247F8" w14:paraId="1436CA0B" w14:textId="77777777">
            <w:pPr>
              <w:pStyle w:val="Heading1"/>
              <w:numPr>
                <w:ilvl w:val="0"/>
                <w:numId w:val="15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vijeća na temelju rada nadležne stručne skupine.</w:t>
            </w:r>
          </w:p>
        </w:tc>
        <w:tc>
          <w:tcPr>
            <w:tcW w:w="4462" w:type="dxa"/>
          </w:tcPr>
          <w:p w:rsidRPr="00365ACC" w:rsidR="002247F8" w:rsidP="00A20B1A" w:rsidRDefault="002247F8" w14:paraId="14F1C4B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F0385F2" w14:textId="77777777">
        <w:trPr>
          <w:gridAfter w:val="1"/>
          <w:wAfter w:w="77" w:type="dxa"/>
        </w:trPr>
        <w:tc>
          <w:tcPr>
            <w:tcW w:w="4462" w:type="dxa"/>
          </w:tcPr>
          <w:p w:rsidRPr="00365ACC" w:rsidR="002247F8" w:rsidP="002247F8" w:rsidRDefault="002247F8" w14:paraId="7724F46D" w14:textId="77777777">
            <w:pPr>
              <w:pStyle w:val="Heading1"/>
              <w:numPr>
                <w:ilvl w:val="0"/>
                <w:numId w:val="15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Plenarna skupština donosi odluku većinom danih glasova, osim ako ovim Poslovnikom nije određeno drugačije.</w:t>
            </w:r>
          </w:p>
        </w:tc>
        <w:tc>
          <w:tcPr>
            <w:tcW w:w="4462" w:type="dxa"/>
          </w:tcPr>
          <w:p w:rsidRPr="00365ACC" w:rsidR="002247F8" w:rsidP="00A20B1A" w:rsidRDefault="002247F8" w14:paraId="5FC1F5E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BF34B13" w14:textId="77777777">
        <w:trPr>
          <w:gridAfter w:val="1"/>
          <w:wAfter w:w="77" w:type="dxa"/>
        </w:trPr>
        <w:tc>
          <w:tcPr>
            <w:tcW w:w="4462" w:type="dxa"/>
          </w:tcPr>
          <w:p w:rsidRPr="00365ACC" w:rsidR="002247F8" w:rsidP="002247F8" w:rsidRDefault="002247F8" w14:paraId="35366563" w14:textId="77777777">
            <w:pPr>
              <w:pStyle w:val="Heading1"/>
              <w:numPr>
                <w:ilvl w:val="0"/>
                <w:numId w:val="15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 mišljenjima, evaluacijskima izvješćima i informativnim izvješćima glasa se u skladu sa sljedećim postupkom:</w:t>
            </w:r>
          </w:p>
        </w:tc>
        <w:tc>
          <w:tcPr>
            <w:tcW w:w="4462" w:type="dxa"/>
          </w:tcPr>
          <w:p w:rsidRPr="00365ACC" w:rsidR="002247F8" w:rsidP="00A20B1A" w:rsidRDefault="002247F8" w14:paraId="02DC63F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0BC806AD" w14:textId="77777777">
        <w:trPr>
          <w:gridAfter w:val="1"/>
          <w:wAfter w:w="77" w:type="dxa"/>
        </w:trPr>
        <w:tc>
          <w:tcPr>
            <w:tcW w:w="4462" w:type="dxa"/>
          </w:tcPr>
          <w:p w:rsidRPr="00365ACC" w:rsidR="002247F8" w:rsidP="002247F8" w:rsidRDefault="002247F8" w14:paraId="1F940407"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sidRPr="00365ACC">
              <w:rPr>
                <w:rFonts w:cstheme="minorHAnsi"/>
                <w:sz w:val="28"/>
                <w:szCs w:val="28"/>
              </w:rPr>
              <w:t>najprije se glasa o amandmanima na nacrt dokumenta;</w:t>
            </w:r>
          </w:p>
        </w:tc>
        <w:tc>
          <w:tcPr>
            <w:tcW w:w="4462" w:type="dxa"/>
          </w:tcPr>
          <w:p w:rsidRPr="00365ACC" w:rsidR="002247F8" w:rsidP="00A20B1A" w:rsidRDefault="002247F8" w14:paraId="0C6B4F25"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4058555B" w14:textId="77777777">
        <w:trPr>
          <w:gridAfter w:val="1"/>
          <w:wAfter w:w="77" w:type="dxa"/>
        </w:trPr>
        <w:tc>
          <w:tcPr>
            <w:tcW w:w="4462" w:type="dxa"/>
          </w:tcPr>
          <w:p w:rsidRPr="00365ACC" w:rsidR="002247F8" w:rsidP="002247F8" w:rsidRDefault="002247F8" w14:paraId="13B4D239"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sidRPr="00365ACC">
              <w:rPr>
                <w:rFonts w:cstheme="minorHAnsi"/>
                <w:sz w:val="28"/>
                <w:szCs w:val="28"/>
              </w:rPr>
              <w:lastRenderedPageBreak/>
              <w:t>nakon glasanja o amandmanima, glasa se o dokumentu u cjelini, bilo da je izmijenjen ili ne.</w:t>
            </w:r>
          </w:p>
        </w:tc>
        <w:tc>
          <w:tcPr>
            <w:tcW w:w="4462" w:type="dxa"/>
          </w:tcPr>
          <w:p w:rsidRPr="00365ACC" w:rsidR="002247F8" w:rsidP="00A20B1A" w:rsidRDefault="002247F8" w14:paraId="1AF1911A"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677382FA" w14:textId="77777777">
        <w:trPr>
          <w:gridAfter w:val="1"/>
          <w:wAfter w:w="77" w:type="dxa"/>
        </w:trPr>
        <w:tc>
          <w:tcPr>
            <w:tcW w:w="4462" w:type="dxa"/>
          </w:tcPr>
          <w:p w:rsidRPr="00365ACC" w:rsidR="002247F8" w:rsidP="002247F8" w:rsidRDefault="002247F8" w14:paraId="17CF65C5"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0A7FE4A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B903C1D" w14:textId="77777777">
        <w:trPr>
          <w:gridAfter w:val="1"/>
          <w:wAfter w:w="77" w:type="dxa"/>
        </w:trPr>
        <w:tc>
          <w:tcPr>
            <w:tcW w:w="4462" w:type="dxa"/>
          </w:tcPr>
          <w:p w:rsidRPr="00365ACC" w:rsidR="002247F8" w:rsidP="002247F8" w:rsidRDefault="002247F8" w14:paraId="5574A66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69. – Trajanje izlaganja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postupovni prijedlozi" \t "69."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trajanje izlaganja" \t "69."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"OBJAŠNJENJE GLASANJA" \t "69."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"GLASANJE: objašnjenje glasanja" \t "69."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"POSTUPOVNI PRIJEDLOZI" \t "69."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71FD736"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"OGRANIČENJE TRAJANJA IZLAGANJA" \t "69." \b </w:instrText>
            </w:r>
            <w:r w:rsidRPr="00365ACC">
              <w:rPr>
                <w:rFonts w:asciiTheme="minorHAnsi" w:hAnsiTheme="minorHAnsi" w:cstheme="minorHAnsi"/>
                <w:sz w:val="28"/>
                <w:szCs w:val="28"/>
              </w:rPr>
              <w:fldChar w:fldCharType="end"/>
            </w:r>
          </w:p>
        </w:tc>
      </w:tr>
      <w:tr w:rsidRPr="00365ACC" w:rsidR="002247F8" w:rsidTr="00080033" w14:paraId="4A058CBC" w14:textId="77777777">
        <w:trPr>
          <w:gridAfter w:val="1"/>
          <w:wAfter w:w="77" w:type="dxa"/>
        </w:trPr>
        <w:tc>
          <w:tcPr>
            <w:tcW w:w="4462" w:type="dxa"/>
          </w:tcPr>
          <w:p w:rsidRPr="00365ACC" w:rsidR="002247F8" w:rsidP="002247F8" w:rsidRDefault="002247F8" w14:paraId="075EE401" w14:textId="77777777">
            <w:pPr>
              <w:pStyle w:val="Heading1"/>
              <w:numPr>
                <w:ilvl w:val="0"/>
                <w:numId w:val="15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Predsjednik može, na vlastitu inicijativu ili na zahtjev člana, u iznimnim slučajevima pozvati Skupštinu da odluči o ograničenju trajanja izlaganja ili broja govornika, prekidu sjednice ili zaključenju rasprave. </w:t>
            </w:r>
          </w:p>
        </w:tc>
        <w:tc>
          <w:tcPr>
            <w:tcW w:w="4462" w:type="dxa"/>
          </w:tcPr>
          <w:p w:rsidRPr="00365ACC" w:rsidR="002247F8" w:rsidP="00A20B1A" w:rsidRDefault="002247F8" w14:paraId="5E5DA81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BBFF4D0" w14:textId="77777777">
        <w:trPr>
          <w:gridAfter w:val="1"/>
          <w:wAfter w:w="77" w:type="dxa"/>
        </w:trPr>
        <w:tc>
          <w:tcPr>
            <w:tcW w:w="4462" w:type="dxa"/>
          </w:tcPr>
          <w:p w:rsidRPr="00365ACC" w:rsidR="002247F8" w:rsidP="002247F8" w:rsidRDefault="002247F8" w14:paraId="51F4EC1A" w14:textId="77777777">
            <w:pPr>
              <w:pStyle w:val="Heading1"/>
              <w:numPr>
                <w:ilvl w:val="0"/>
                <w:numId w:val="15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Nakon zaključenja rasprave, riječ se daje isključivo u svrhu objašnjenja glasanja, koje se iznosi nakon glasanja i ne smije trajati dulje od vremena koje odredi predsjednik Odbora.</w:t>
            </w:r>
          </w:p>
        </w:tc>
        <w:tc>
          <w:tcPr>
            <w:tcW w:w="4462" w:type="dxa"/>
          </w:tcPr>
          <w:p w:rsidRPr="00365ACC" w:rsidR="002247F8" w:rsidP="00A20B1A" w:rsidRDefault="002247F8" w14:paraId="3C12793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70DC5F7" w14:textId="77777777">
        <w:trPr>
          <w:gridAfter w:val="1"/>
          <w:wAfter w:w="77" w:type="dxa"/>
        </w:trPr>
        <w:tc>
          <w:tcPr>
            <w:tcW w:w="4462" w:type="dxa"/>
          </w:tcPr>
          <w:p w:rsidRPr="00365ACC" w:rsidR="002247F8" w:rsidP="002247F8" w:rsidRDefault="002247F8" w14:paraId="7E1FA940" w14:textId="77777777">
            <w:pPr>
              <w:pStyle w:val="Heading1"/>
              <w:numPr>
                <w:ilvl w:val="0"/>
                <w:numId w:val="15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svakom trenutku tijekom rasprave član može zatražiti i dobiti prednost u raspravi radi podnošenja </w:t>
            </w:r>
            <w:proofErr w:type="spellStart"/>
            <w:r w:rsidRPr="00365ACC">
              <w:rPr>
                <w:rFonts w:asciiTheme="minorHAnsi" w:hAnsiTheme="minorHAnsi" w:cstheme="minorHAnsi"/>
                <w:sz w:val="28"/>
                <w:szCs w:val="28"/>
              </w:rPr>
              <w:t>postupovnih</w:t>
            </w:r>
            <w:proofErr w:type="spellEnd"/>
            <w:r w:rsidRPr="00365ACC">
              <w:rPr>
                <w:rFonts w:asciiTheme="minorHAnsi" w:hAnsiTheme="minorHAnsi" w:cstheme="minorHAnsi"/>
                <w:sz w:val="28"/>
                <w:szCs w:val="28"/>
              </w:rPr>
              <w:t xml:space="preserve"> prijedloga.</w:t>
            </w:r>
          </w:p>
        </w:tc>
        <w:tc>
          <w:tcPr>
            <w:tcW w:w="4462" w:type="dxa"/>
          </w:tcPr>
          <w:p w:rsidRPr="00365ACC" w:rsidR="002247F8" w:rsidP="00A20B1A" w:rsidRDefault="002247F8" w14:paraId="1FACE65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B48E7A0" w14:textId="77777777">
        <w:trPr>
          <w:gridAfter w:val="1"/>
          <w:wAfter w:w="77" w:type="dxa"/>
        </w:trPr>
        <w:tc>
          <w:tcPr>
            <w:tcW w:w="4462" w:type="dxa"/>
          </w:tcPr>
          <w:p w:rsidRPr="00365ACC" w:rsidR="002247F8" w:rsidP="002247F8" w:rsidRDefault="002247F8" w14:paraId="76706234" w14:textId="77777777">
            <w:pPr>
              <w:rPr>
                <w:rFonts w:asciiTheme="minorHAnsi" w:hAnsiTheme="minorHAnsi" w:cstheme="minorHAnsi"/>
                <w:sz w:val="28"/>
                <w:szCs w:val="28"/>
                <w:lang w:val="en-GB"/>
              </w:rPr>
            </w:pPr>
          </w:p>
        </w:tc>
        <w:tc>
          <w:tcPr>
            <w:tcW w:w="4462" w:type="dxa"/>
          </w:tcPr>
          <w:p w:rsidRPr="00365ACC" w:rsidR="002247F8" w:rsidP="00A20B1A" w:rsidRDefault="002247F8" w14:paraId="50745E0D" w14:textId="77777777">
            <w:pPr>
              <w:jc w:val="left"/>
              <w:rPr>
                <w:rFonts w:asciiTheme="minorHAnsi" w:hAnsiTheme="minorHAnsi" w:cstheme="minorHAnsi"/>
                <w:sz w:val="28"/>
                <w:szCs w:val="28"/>
                <w:lang w:val="en-GB"/>
              </w:rPr>
            </w:pPr>
          </w:p>
        </w:tc>
      </w:tr>
      <w:tr w:rsidRPr="00365ACC" w:rsidR="002247F8" w:rsidTr="00080033" w14:paraId="2744BAD0" w14:textId="77777777">
        <w:trPr>
          <w:gridAfter w:val="1"/>
          <w:wAfter w:w="77" w:type="dxa"/>
        </w:trPr>
        <w:tc>
          <w:tcPr>
            <w:tcW w:w="4462" w:type="dxa"/>
          </w:tcPr>
          <w:p w:rsidRPr="00365ACC" w:rsidR="002247F8" w:rsidP="00C72032" w:rsidRDefault="002247F8" w14:paraId="56EAA2DD" w14:textId="77777777">
            <w:pPr>
              <w:jc w:val="center"/>
              <w:rPr>
                <w:rFonts w:asciiTheme="minorHAnsi" w:hAnsiTheme="minorHAnsi" w:cstheme="minorHAnsi"/>
                <w:b/>
                <w:sz w:val="28"/>
                <w:szCs w:val="28"/>
              </w:rPr>
            </w:pPr>
            <w:r w:rsidRPr="00365ACC">
              <w:rPr>
                <w:rFonts w:asciiTheme="minorHAnsi" w:hAnsiTheme="minorHAnsi" w:cstheme="minorHAnsi"/>
                <w:b/>
                <w:sz w:val="28"/>
                <w:szCs w:val="28"/>
              </w:rPr>
              <w:t>Pravilo 70. – Obrada amandmana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kompromisni amandmani" \t "70."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međusobno isključivi amandmani" \t "70."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izvjestiteljevi amandmani" \t "70."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"GLASANJE: glasanje o amandmanima" \t "70."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"GLASANJE: preporuka za glasanje" \t "70."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"GLAVNI IZVJESTITELJ" \t "70., 79."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276EBE7"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1749A0E" w14:textId="77777777">
        <w:trPr>
          <w:gridAfter w:val="1"/>
          <w:wAfter w:w="77" w:type="dxa"/>
        </w:trPr>
        <w:tc>
          <w:tcPr>
            <w:tcW w:w="4462" w:type="dxa"/>
          </w:tcPr>
          <w:p w:rsidRPr="00365ACC" w:rsidR="002247F8" w:rsidP="002247F8" w:rsidRDefault="002247F8" w14:paraId="12BF7264"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radi na temelju popisa amandmana.</w:t>
            </w:r>
          </w:p>
        </w:tc>
        <w:tc>
          <w:tcPr>
            <w:tcW w:w="4462" w:type="dxa"/>
          </w:tcPr>
          <w:p w:rsidRPr="00365ACC" w:rsidR="002247F8" w:rsidP="00A20B1A" w:rsidRDefault="002247F8" w14:paraId="559432F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879EDDC" w14:textId="77777777">
        <w:trPr>
          <w:gridAfter w:val="1"/>
          <w:wAfter w:w="77" w:type="dxa"/>
        </w:trPr>
        <w:tc>
          <w:tcPr>
            <w:tcW w:w="4462" w:type="dxa"/>
          </w:tcPr>
          <w:p w:rsidRPr="00365ACC" w:rsidR="002247F8" w:rsidP="002247F8" w:rsidRDefault="002247F8" w14:paraId="6146E0E1"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Među amandmanima podnesenima na njegov nacrt mišljenja izvjestitelj može naznačiti one čije usvajanje preporučuje (preporuka za glasanje).</w:t>
            </w:r>
          </w:p>
        </w:tc>
        <w:tc>
          <w:tcPr>
            <w:tcW w:w="4462" w:type="dxa"/>
          </w:tcPr>
          <w:p w:rsidRPr="00365ACC" w:rsidR="002247F8" w:rsidP="00A20B1A" w:rsidRDefault="002247F8" w14:paraId="772DF0C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AE63D5B" w14:textId="77777777">
        <w:trPr>
          <w:gridAfter w:val="1"/>
          <w:wAfter w:w="77" w:type="dxa"/>
        </w:trPr>
        <w:tc>
          <w:tcPr>
            <w:tcW w:w="4462" w:type="dxa"/>
          </w:tcPr>
          <w:p w:rsidRPr="00365ACC" w:rsidR="002247F8" w:rsidP="002247F8" w:rsidRDefault="002247F8" w14:paraId="38A6F15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Prihvaćanja amandmana od strane </w:t>
            </w:r>
            <w:r w:rsidRPr="00365ACC">
              <w:rPr>
                <w:rFonts w:asciiTheme="minorHAnsi" w:hAnsiTheme="minorHAnsi" w:cstheme="minorHAnsi"/>
                <w:sz w:val="28"/>
                <w:szCs w:val="28"/>
              </w:rPr>
              <w:lastRenderedPageBreak/>
              <w:t>izvjestitelja nije razlog da se o tom amandmanu ne glasa.</w:t>
            </w:r>
          </w:p>
        </w:tc>
        <w:tc>
          <w:tcPr>
            <w:tcW w:w="4462" w:type="dxa"/>
          </w:tcPr>
          <w:p w:rsidRPr="00365ACC" w:rsidR="002247F8" w:rsidP="00A20B1A" w:rsidRDefault="002247F8" w14:paraId="77860121"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944C90F" w14:textId="77777777">
        <w:trPr>
          <w:gridAfter w:val="1"/>
          <w:wAfter w:w="77" w:type="dxa"/>
        </w:trPr>
        <w:tc>
          <w:tcPr>
            <w:tcW w:w="4462" w:type="dxa"/>
          </w:tcPr>
          <w:p w:rsidRPr="00365ACC" w:rsidR="002247F8" w:rsidP="002247F8" w:rsidRDefault="002247F8" w14:paraId="1DCCBB54"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Amandmani koji se ponavljaju oblikom i sadržajem razmatraju se zajedno i rješavaju na dosljedan način.</w:t>
            </w:r>
          </w:p>
        </w:tc>
        <w:tc>
          <w:tcPr>
            <w:tcW w:w="4462" w:type="dxa"/>
          </w:tcPr>
          <w:p w:rsidRPr="00365ACC" w:rsidR="002247F8" w:rsidP="00A20B1A" w:rsidRDefault="002247F8" w14:paraId="523B555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EDA09B2" w14:textId="77777777">
        <w:trPr>
          <w:gridAfter w:val="1"/>
          <w:wAfter w:w="77" w:type="dxa"/>
        </w:trPr>
        <w:tc>
          <w:tcPr>
            <w:tcW w:w="4462" w:type="dxa"/>
          </w:tcPr>
          <w:p w:rsidRPr="00365ACC" w:rsidR="002247F8" w:rsidP="002247F8" w:rsidRDefault="002247F8" w14:paraId="6EE22CF9"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Za svaki amandman Skupštini se, u skladu s načelom jednakog postupanja, obraćaju članovi koji iznose argumente u prilog predloženom amandmanu i oni koji mu se protive. Izvjestitelj koji to želi ima pravo zatražiti riječ.</w:t>
            </w:r>
          </w:p>
        </w:tc>
        <w:tc>
          <w:tcPr>
            <w:tcW w:w="4462" w:type="dxa"/>
          </w:tcPr>
          <w:p w:rsidRPr="00365ACC" w:rsidR="002247F8" w:rsidP="00A20B1A" w:rsidRDefault="002247F8" w14:paraId="75E43534"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 xml:space="preserve">Skupština ne razmatra amandmane koji su podneseni sukladno pravilima, ali ih predlagatelj ili drugi član Odbora nije predstavio na plenarnom zasjedanju. </w:t>
            </w:r>
          </w:p>
        </w:tc>
      </w:tr>
      <w:tr w:rsidRPr="00365ACC" w:rsidR="002247F8" w:rsidTr="00080033" w14:paraId="56669B78" w14:textId="77777777">
        <w:trPr>
          <w:gridAfter w:val="1"/>
          <w:wAfter w:w="77" w:type="dxa"/>
        </w:trPr>
        <w:tc>
          <w:tcPr>
            <w:tcW w:w="4462" w:type="dxa"/>
          </w:tcPr>
          <w:p w:rsidRPr="00365ACC" w:rsidR="002247F8" w:rsidP="002247F8" w:rsidRDefault="002247F8" w14:paraId="1DB2CA9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Ako predsjednik Odbora odluči ograničiti vrijeme izlaganja, ograničenje se jednako primjenjuje na sve sudionike, u skladu s načelom jednakog postupanja.</w:t>
            </w:r>
          </w:p>
        </w:tc>
        <w:tc>
          <w:tcPr>
            <w:tcW w:w="4462" w:type="dxa"/>
          </w:tcPr>
          <w:p w:rsidRPr="00365ACC" w:rsidR="002247F8" w:rsidP="00A20B1A" w:rsidRDefault="002247F8" w14:paraId="6F136716"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57E5E72" w14:textId="77777777">
        <w:trPr>
          <w:gridAfter w:val="1"/>
          <w:wAfter w:w="77" w:type="dxa"/>
        </w:trPr>
        <w:tc>
          <w:tcPr>
            <w:tcW w:w="4462" w:type="dxa"/>
          </w:tcPr>
          <w:p w:rsidRPr="00365ACC" w:rsidR="002247F8" w:rsidP="002247F8" w:rsidRDefault="002247F8" w14:paraId="39673AC3" w14:textId="77777777">
            <w:pPr>
              <w:pStyle w:val="Heading1"/>
              <w:numPr>
                <w:ilvl w:val="0"/>
                <w:numId w:val="160"/>
              </w:numPr>
              <w:tabs>
                <w:tab w:val="left" w:pos="567"/>
              </w:tabs>
              <w:outlineLvl w:val="0"/>
              <w:rPr>
                <w:rFonts w:asciiTheme="minorHAnsi" w:hAnsiTheme="minorHAnsi" w:cstheme="minorHAnsi"/>
                <w:kern w:val="0"/>
                <w:sz w:val="28"/>
                <w:szCs w:val="28"/>
              </w:rPr>
            </w:pPr>
            <w:r w:rsidRPr="00365ACC">
              <w:rPr>
                <w:rFonts w:asciiTheme="minorHAnsi" w:hAnsiTheme="minorHAnsi" w:cstheme="minorHAnsi"/>
                <w:sz w:val="28"/>
                <w:szCs w:val="28"/>
              </w:rPr>
              <w:t>Ako je broj govornika u raspravi o bilo kojem dokumentu o kojem Skupština glasa ograničen u skladu s odredbama pravila 69. stavka 1., pravo na izlaganje ima isti broj članova koji su za amandman i onih koji su protiv njega, a izvjestitelj ima pravo biti posljednji govornik.</w:t>
            </w:r>
          </w:p>
        </w:tc>
        <w:tc>
          <w:tcPr>
            <w:tcW w:w="4462" w:type="dxa"/>
          </w:tcPr>
          <w:p w:rsidRPr="00365ACC" w:rsidR="002247F8" w:rsidP="00A20B1A" w:rsidRDefault="002247F8" w14:paraId="48462175" w14:textId="77777777">
            <w:pPr>
              <w:pStyle w:val="Heading1"/>
              <w:numPr>
                <w:ilvl w:val="0"/>
                <w:numId w:val="0"/>
              </w:numPr>
              <w:jc w:val="left"/>
              <w:outlineLvl w:val="0"/>
              <w:rPr>
                <w:rFonts w:asciiTheme="minorHAnsi" w:hAnsiTheme="minorHAnsi" w:cstheme="minorHAnsi"/>
                <w:kern w:val="0"/>
                <w:sz w:val="28"/>
                <w:szCs w:val="28"/>
                <w:lang w:val="en-GB"/>
              </w:rPr>
            </w:pPr>
          </w:p>
        </w:tc>
      </w:tr>
      <w:tr w:rsidRPr="00365ACC" w:rsidR="002247F8" w:rsidTr="00080033" w14:paraId="7A1615E2" w14:textId="77777777">
        <w:trPr>
          <w:gridAfter w:val="1"/>
          <w:wAfter w:w="77" w:type="dxa"/>
        </w:trPr>
        <w:tc>
          <w:tcPr>
            <w:tcW w:w="4462" w:type="dxa"/>
          </w:tcPr>
          <w:p w:rsidRPr="00365ACC" w:rsidR="002247F8" w:rsidP="002247F8" w:rsidRDefault="002247F8" w14:paraId="1BFA0632"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Prilikom razmatranja amandmana izvjestitelj može, uz suglasnost predlagatelja tog amandmana i po mogućnosti pisanim putem, iznijeti kompromisne prijedloge.</w:t>
            </w:r>
          </w:p>
        </w:tc>
        <w:tc>
          <w:tcPr>
            <w:tcW w:w="4462" w:type="dxa"/>
          </w:tcPr>
          <w:p w:rsidRPr="00365ACC" w:rsidR="002247F8" w:rsidP="00A20B1A" w:rsidRDefault="002247F8" w14:paraId="61CC6A4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663B5DC" w14:textId="77777777">
        <w:trPr>
          <w:gridAfter w:val="1"/>
          <w:wAfter w:w="77" w:type="dxa"/>
        </w:trPr>
        <w:tc>
          <w:tcPr>
            <w:tcW w:w="4462" w:type="dxa"/>
          </w:tcPr>
          <w:p w:rsidRPr="00365ACC" w:rsidR="002247F8" w:rsidP="002247F8" w:rsidRDefault="002247F8" w14:paraId="3C52751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U tom slučaju Skupština glasa samo o </w:t>
            </w:r>
            <w:r w:rsidRPr="00365ACC">
              <w:rPr>
                <w:rFonts w:asciiTheme="minorHAnsi" w:hAnsiTheme="minorHAnsi" w:cstheme="minorHAnsi"/>
                <w:sz w:val="28"/>
                <w:szCs w:val="28"/>
              </w:rPr>
              <w:lastRenderedPageBreak/>
              <w:t>kompromisnim prijedlozima.</w:t>
            </w:r>
          </w:p>
        </w:tc>
        <w:tc>
          <w:tcPr>
            <w:tcW w:w="4462" w:type="dxa"/>
          </w:tcPr>
          <w:p w:rsidRPr="00365ACC" w:rsidR="002247F8" w:rsidP="00A20B1A" w:rsidRDefault="002247F8" w14:paraId="4263B6AC"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08A644F" w14:textId="77777777">
        <w:trPr>
          <w:gridAfter w:val="1"/>
          <w:wAfter w:w="77" w:type="dxa"/>
        </w:trPr>
        <w:tc>
          <w:tcPr>
            <w:tcW w:w="4462" w:type="dxa"/>
          </w:tcPr>
          <w:p w:rsidRPr="00365ACC" w:rsidR="002247F8" w:rsidP="002247F8" w:rsidRDefault="002247F8" w14:paraId="3A447670"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 amandmanima se glasa prema redoslijedu teksta na koji se odnose i prema sljedećim prioritetima:</w:t>
            </w:r>
          </w:p>
        </w:tc>
        <w:tc>
          <w:tcPr>
            <w:tcW w:w="4462" w:type="dxa"/>
          </w:tcPr>
          <w:p w:rsidRPr="00365ACC" w:rsidR="002247F8" w:rsidP="00A20B1A" w:rsidRDefault="002247F8" w14:paraId="6F80856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7570A6C9" w14:textId="77777777">
        <w:trPr>
          <w:gridAfter w:val="1"/>
          <w:wAfter w:w="77" w:type="dxa"/>
        </w:trPr>
        <w:tc>
          <w:tcPr>
            <w:tcW w:w="4462" w:type="dxa"/>
          </w:tcPr>
          <w:p w:rsidRPr="00365ACC" w:rsidR="002247F8" w:rsidP="002247F8" w:rsidRDefault="002247F8" w14:paraId="483704D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najprije kompromisni amandmani,</w:t>
            </w:r>
          </w:p>
        </w:tc>
        <w:tc>
          <w:tcPr>
            <w:tcW w:w="4462" w:type="dxa"/>
          </w:tcPr>
          <w:p w:rsidRPr="00365ACC" w:rsidR="002247F8" w:rsidP="00A20B1A" w:rsidRDefault="002247F8" w14:paraId="01C1734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47AE4A1" w14:textId="77777777">
        <w:trPr>
          <w:gridAfter w:val="1"/>
          <w:wAfter w:w="77" w:type="dxa"/>
        </w:trPr>
        <w:tc>
          <w:tcPr>
            <w:tcW w:w="4462" w:type="dxa"/>
          </w:tcPr>
          <w:p w:rsidRPr="00365ACC" w:rsidR="002247F8" w:rsidP="002247F8" w:rsidRDefault="002247F8" w14:paraId="7DBB631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zatim izvjestiteljevi amandmani i</w:t>
            </w:r>
          </w:p>
        </w:tc>
        <w:tc>
          <w:tcPr>
            <w:tcW w:w="4462" w:type="dxa"/>
          </w:tcPr>
          <w:p w:rsidRPr="00365ACC" w:rsidR="002247F8" w:rsidP="00A20B1A" w:rsidRDefault="002247F8" w14:paraId="18D5FDE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CB61441" w14:textId="77777777">
        <w:trPr>
          <w:gridAfter w:val="1"/>
          <w:wAfter w:w="77" w:type="dxa"/>
        </w:trPr>
        <w:tc>
          <w:tcPr>
            <w:tcW w:w="4462" w:type="dxa"/>
          </w:tcPr>
          <w:p w:rsidRPr="00365ACC" w:rsidR="002247F8" w:rsidP="002247F8" w:rsidRDefault="002247F8" w14:paraId="59A1E08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na kraju ostali amandmani.</w:t>
            </w:r>
          </w:p>
        </w:tc>
        <w:tc>
          <w:tcPr>
            <w:tcW w:w="4462" w:type="dxa"/>
          </w:tcPr>
          <w:p w:rsidRPr="00365ACC" w:rsidR="002247F8" w:rsidP="00A20B1A" w:rsidRDefault="002247F8" w14:paraId="322FBE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5DA0AE7" w14:textId="77777777">
        <w:trPr>
          <w:gridAfter w:val="1"/>
          <w:wAfter w:w="77" w:type="dxa"/>
        </w:trPr>
        <w:tc>
          <w:tcPr>
            <w:tcW w:w="4462" w:type="dxa"/>
          </w:tcPr>
          <w:p w:rsidRPr="00365ACC" w:rsidR="002247F8" w:rsidP="002247F8" w:rsidRDefault="002247F8" w14:paraId="20340484"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Ako su na isti dio teksta podnesena dva ili više amandmana koji se međusobno isključuju, predsjednik na prijedlog stručnih skupina može odlučiti da se najprije glasa o onom amandmanu koji se najviše razlikuje od izvornog teksta.</w:t>
            </w:r>
          </w:p>
        </w:tc>
        <w:tc>
          <w:tcPr>
            <w:tcW w:w="4462" w:type="dxa"/>
          </w:tcPr>
          <w:p w:rsidRPr="00365ACC" w:rsidR="002247F8" w:rsidP="00A20B1A" w:rsidRDefault="002247F8" w14:paraId="069DFC0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0EA3F5D" w14:textId="77777777">
        <w:trPr>
          <w:gridAfter w:val="1"/>
          <w:wAfter w:w="77" w:type="dxa"/>
        </w:trPr>
        <w:tc>
          <w:tcPr>
            <w:tcW w:w="4462" w:type="dxa"/>
          </w:tcPr>
          <w:p w:rsidRPr="00365ACC" w:rsidR="002247F8" w:rsidP="002247F8" w:rsidRDefault="002247F8" w14:paraId="48E13DDF"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Odbora prije glasanja obznanjuje bi li usvajanje određenog amandmana dovelo do odbacivanja jednog ili više drugih amandmana, bilo zbog toga što se amandmani međusobno isključuju ako se odnose na isti dio teksta ili zbog toga što su proturječni.</w:t>
            </w:r>
          </w:p>
        </w:tc>
        <w:tc>
          <w:tcPr>
            <w:tcW w:w="4462" w:type="dxa"/>
          </w:tcPr>
          <w:p w:rsidRPr="00365ACC" w:rsidR="002247F8" w:rsidP="00A20B1A" w:rsidRDefault="002247F8" w14:paraId="040F7AE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FB215E1" w14:textId="77777777">
        <w:trPr>
          <w:gridAfter w:val="1"/>
          <w:wAfter w:w="77" w:type="dxa"/>
        </w:trPr>
        <w:tc>
          <w:tcPr>
            <w:tcW w:w="4462" w:type="dxa"/>
          </w:tcPr>
          <w:p w:rsidRPr="00365ACC" w:rsidR="002247F8" w:rsidP="002247F8" w:rsidRDefault="002247F8" w14:paraId="158DB80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Amandman se smatra bespredmetnim ako nije u skladu s prethodnim glasanjem o istome mišljenju.</w:t>
            </w:r>
          </w:p>
        </w:tc>
        <w:tc>
          <w:tcPr>
            <w:tcW w:w="4462" w:type="dxa"/>
          </w:tcPr>
          <w:p w:rsidRPr="00365ACC" w:rsidR="002247F8" w:rsidP="00A20B1A" w:rsidRDefault="002247F8" w14:paraId="78D9342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C0868CD" w14:textId="77777777">
        <w:trPr>
          <w:gridAfter w:val="1"/>
          <w:wAfter w:w="77" w:type="dxa"/>
        </w:trPr>
        <w:tc>
          <w:tcPr>
            <w:tcW w:w="4462" w:type="dxa"/>
          </w:tcPr>
          <w:p w:rsidRPr="00365ACC" w:rsidR="002247F8" w:rsidP="002247F8" w:rsidRDefault="002247F8" w14:paraId="2DFE399F"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Ako tekst kao cjelina ne dobije većinu glasova u konačnom glasanju, Skupština može poduzeti jedan od sljedećih koraka:</w:t>
            </w:r>
          </w:p>
        </w:tc>
        <w:tc>
          <w:tcPr>
            <w:tcW w:w="4462" w:type="dxa"/>
          </w:tcPr>
          <w:p w:rsidRPr="00365ACC" w:rsidR="002247F8" w:rsidP="00A20B1A" w:rsidRDefault="002247F8" w14:paraId="0CF55D4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28FA093A" w14:textId="77777777">
        <w:trPr>
          <w:gridAfter w:val="1"/>
          <w:wAfter w:w="77" w:type="dxa"/>
        </w:trPr>
        <w:tc>
          <w:tcPr>
            <w:tcW w:w="4462" w:type="dxa"/>
          </w:tcPr>
          <w:p w:rsidRPr="00365ACC" w:rsidR="002247F8" w:rsidP="002247F8" w:rsidRDefault="002247F8" w14:paraId="29A94B8D"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 xml:space="preserve">vratiti dokument nadležnoj stručnoj skupini na ponovno </w:t>
            </w:r>
            <w:r w:rsidRPr="00365ACC">
              <w:rPr>
                <w:rFonts w:cstheme="minorHAnsi"/>
                <w:sz w:val="28"/>
                <w:szCs w:val="28"/>
              </w:rPr>
              <w:lastRenderedPageBreak/>
              <w:t>razmatranje u skladu s pravilom 62.;</w:t>
            </w:r>
          </w:p>
        </w:tc>
        <w:tc>
          <w:tcPr>
            <w:tcW w:w="4462" w:type="dxa"/>
          </w:tcPr>
          <w:p w:rsidRPr="00365ACC" w:rsidR="002247F8" w:rsidP="00A20B1A" w:rsidRDefault="002247F8" w14:paraId="5EC43A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925D480" w14:textId="77777777">
        <w:trPr>
          <w:gridAfter w:val="1"/>
          <w:wAfter w:w="77" w:type="dxa"/>
        </w:trPr>
        <w:tc>
          <w:tcPr>
            <w:tcW w:w="4462" w:type="dxa"/>
          </w:tcPr>
          <w:p w:rsidRPr="00365ACC" w:rsidR="002247F8" w:rsidP="002247F8" w:rsidRDefault="002247F8" w14:paraId="1B40C738"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imenovati glavnog izvjestitelja koji na istom ili drugom zasjedanju Skupštini podnosi novi nacrt teksta; ili</w:t>
            </w:r>
          </w:p>
        </w:tc>
        <w:tc>
          <w:tcPr>
            <w:tcW w:w="4462" w:type="dxa"/>
          </w:tcPr>
          <w:p w:rsidRPr="00365ACC" w:rsidR="002247F8" w:rsidP="00A20B1A" w:rsidRDefault="002247F8" w14:paraId="1F277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C133A90" w14:textId="77777777">
        <w:trPr>
          <w:gridAfter w:val="1"/>
          <w:wAfter w:w="77" w:type="dxa"/>
        </w:trPr>
        <w:tc>
          <w:tcPr>
            <w:tcW w:w="4462" w:type="dxa"/>
          </w:tcPr>
          <w:p w:rsidRPr="00365ACC" w:rsidR="002247F8" w:rsidP="002247F8" w:rsidRDefault="002247F8" w14:paraId="4B55FBA1"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odustati od izrade mišljenja.</w:t>
            </w:r>
          </w:p>
        </w:tc>
        <w:tc>
          <w:tcPr>
            <w:tcW w:w="4462" w:type="dxa"/>
          </w:tcPr>
          <w:p w:rsidRPr="00365ACC" w:rsidR="002247F8" w:rsidP="00A20B1A" w:rsidRDefault="002247F8" w14:paraId="3CA3341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3622FD6A" w14:textId="77777777">
        <w:trPr>
          <w:gridAfter w:val="1"/>
          <w:wAfter w:w="77" w:type="dxa"/>
        </w:trPr>
        <w:tc>
          <w:tcPr>
            <w:tcW w:w="4462" w:type="dxa"/>
          </w:tcPr>
          <w:p w:rsidRPr="00365ACC" w:rsidR="002247F8" w:rsidP="002247F8" w:rsidRDefault="002247F8" w14:paraId="68BA941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zadnjem slučaju predsjednik Odbora o tome obavještava instituciju iz koje je zahtjev potekao.</w:t>
            </w:r>
          </w:p>
        </w:tc>
        <w:tc>
          <w:tcPr>
            <w:tcW w:w="4462" w:type="dxa"/>
          </w:tcPr>
          <w:p w:rsidRPr="00365ACC" w:rsidR="002247F8" w:rsidP="00A20B1A" w:rsidRDefault="002247F8" w14:paraId="58CFC77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3E4C24D" w14:textId="77777777">
        <w:trPr>
          <w:gridAfter w:val="1"/>
          <w:wAfter w:w="77" w:type="dxa"/>
        </w:trPr>
        <w:tc>
          <w:tcPr>
            <w:tcW w:w="4462" w:type="dxa"/>
          </w:tcPr>
          <w:p w:rsidRPr="00365ACC" w:rsidR="002247F8" w:rsidP="002247F8" w:rsidRDefault="002247F8" w14:paraId="77608A4B" w14:textId="77777777">
            <w:pPr>
              <w:pStyle w:val="Heading1"/>
              <w:numPr>
                <w:ilvl w:val="0"/>
                <w:numId w:val="160"/>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Ako je glasanjem o amandmanima ugrožena dosljednost konačnog teksta, predsjednik Odbora, po savjetovanju s predsjednikom nadležne stručne skupine, izvjestiteljem i autorima predmetnih amandmana, predlaže Skupštini da se svi amandmani obrade na način kojim se osigurava dosljednost konačnog teksta.</w:t>
            </w:r>
          </w:p>
        </w:tc>
        <w:tc>
          <w:tcPr>
            <w:tcW w:w="4462" w:type="dxa"/>
          </w:tcPr>
          <w:p w:rsidRPr="00365ACC" w:rsidR="002247F8" w:rsidP="00A20B1A" w:rsidRDefault="002247F8" w14:paraId="4DA667B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1D85B74" w14:textId="77777777">
        <w:trPr>
          <w:gridAfter w:val="1"/>
          <w:wAfter w:w="77" w:type="dxa"/>
        </w:trPr>
        <w:tc>
          <w:tcPr>
            <w:tcW w:w="4462" w:type="dxa"/>
          </w:tcPr>
          <w:p w:rsidRPr="00365ACC" w:rsidR="002247F8" w:rsidP="002247F8" w:rsidRDefault="002247F8" w14:paraId="79FEC50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Skupština glasa o prijedlogu predsjednika Odbora.</w:t>
            </w:r>
          </w:p>
        </w:tc>
        <w:tc>
          <w:tcPr>
            <w:tcW w:w="4462" w:type="dxa"/>
          </w:tcPr>
          <w:p w:rsidRPr="00365ACC" w:rsidR="002247F8" w:rsidP="00A20B1A" w:rsidRDefault="002247F8" w14:paraId="3DD8D10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3A7DCBC" w14:textId="77777777">
        <w:trPr>
          <w:gridAfter w:val="1"/>
          <w:wAfter w:w="77" w:type="dxa"/>
        </w:trPr>
        <w:tc>
          <w:tcPr>
            <w:tcW w:w="4462" w:type="dxa"/>
          </w:tcPr>
          <w:p w:rsidRPr="00365ACC" w:rsidR="002247F8" w:rsidP="002247F8" w:rsidRDefault="002247F8" w14:paraId="24393D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42F6084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AC6452D" w14:textId="77777777">
        <w:trPr>
          <w:gridAfter w:val="1"/>
          <w:wAfter w:w="77" w:type="dxa"/>
        </w:trPr>
        <w:tc>
          <w:tcPr>
            <w:tcW w:w="4462" w:type="dxa"/>
          </w:tcPr>
          <w:p w:rsidRPr="00365ACC" w:rsidR="002247F8" w:rsidP="002247F8" w:rsidRDefault="002247F8" w14:paraId="09CC15C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 xml:space="preserve">Pravilo 71. – </w:t>
            </w:r>
            <w:proofErr w:type="spellStart"/>
            <w:r w:rsidRPr="00365ACC">
              <w:rPr>
                <w:rFonts w:asciiTheme="minorHAnsi" w:hAnsiTheme="minorHAnsi" w:cstheme="minorHAnsi"/>
                <w:b/>
                <w:sz w:val="28"/>
                <w:szCs w:val="28"/>
              </w:rPr>
              <w:t>Protumišljenja</w:t>
            </w:r>
            <w:proofErr w:type="spellEnd"/>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"AMANDMANI: na cijeli tekst (vidjeti PROTUMIŠLJENJA)" \t "71."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"PROTUMIŠLJENJA" \t "71."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56D3CE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D1BC5E5" w14:textId="77777777">
        <w:trPr>
          <w:gridAfter w:val="1"/>
          <w:wAfter w:w="77" w:type="dxa"/>
        </w:trPr>
        <w:tc>
          <w:tcPr>
            <w:tcW w:w="4462" w:type="dxa"/>
          </w:tcPr>
          <w:p w:rsidRPr="00365ACC" w:rsidR="002247F8" w:rsidP="002247F8" w:rsidRDefault="002247F8" w14:paraId="2358D8D8" w14:textId="77777777">
            <w:pPr>
              <w:pStyle w:val="Heading1"/>
              <w:numPr>
                <w:ilvl w:val="0"/>
                <w:numId w:val="16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Amandman ili skupina amandmana kojima se izražava načelno suprotan stav u odnosu na mišljenje koje je podnijela stručna skupina ili CCMI smatra se </w:t>
            </w:r>
            <w:proofErr w:type="spellStart"/>
            <w:r w:rsidRPr="00365ACC">
              <w:rPr>
                <w:rFonts w:asciiTheme="minorHAnsi" w:hAnsiTheme="minorHAnsi" w:cstheme="minorHAnsi"/>
                <w:sz w:val="28"/>
                <w:szCs w:val="28"/>
              </w:rPr>
              <w:t>protumišljenjem</w:t>
            </w:r>
            <w:proofErr w:type="spellEnd"/>
            <w:r w:rsidRPr="00365ACC">
              <w:rPr>
                <w:rFonts w:asciiTheme="minorHAnsi" w:hAnsiTheme="minorHAnsi" w:cstheme="minorHAnsi"/>
                <w:sz w:val="28"/>
                <w:szCs w:val="28"/>
              </w:rPr>
              <w:t>.</w:t>
            </w:r>
          </w:p>
        </w:tc>
        <w:tc>
          <w:tcPr>
            <w:tcW w:w="4462" w:type="dxa"/>
          </w:tcPr>
          <w:p w:rsidRPr="00365ACC" w:rsidR="002247F8" w:rsidP="00A20B1A" w:rsidRDefault="002247F8" w14:paraId="228395EF" w14:textId="77777777">
            <w:pPr>
              <w:jc w:val="left"/>
              <w:rPr>
                <w:rFonts w:asciiTheme="minorHAnsi" w:hAnsiTheme="minorHAnsi" w:cstheme="minorHAnsi"/>
                <w:sz w:val="28"/>
                <w:szCs w:val="28"/>
                <w:lang w:val="en-GB"/>
              </w:rPr>
            </w:pPr>
          </w:p>
        </w:tc>
      </w:tr>
      <w:tr w:rsidRPr="00365ACC" w:rsidR="002247F8" w:rsidTr="00080033" w14:paraId="45FEE64F" w14:textId="77777777">
        <w:trPr>
          <w:gridAfter w:val="1"/>
          <w:wAfter w:w="77" w:type="dxa"/>
        </w:trPr>
        <w:tc>
          <w:tcPr>
            <w:tcW w:w="4462" w:type="dxa"/>
          </w:tcPr>
          <w:p w:rsidRPr="00365ACC" w:rsidR="002247F8" w:rsidP="002247F8" w:rsidRDefault="002247F8" w14:paraId="1D83B464" w14:textId="77777777">
            <w:pPr>
              <w:pStyle w:val="Heading1"/>
              <w:numPr>
                <w:ilvl w:val="0"/>
                <w:numId w:val="16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Predsjedništvo može jedan ili više amandmana kvalificirati kao </w:t>
            </w:r>
            <w:proofErr w:type="spellStart"/>
            <w:r w:rsidRPr="00365ACC">
              <w:rPr>
                <w:rFonts w:asciiTheme="minorHAnsi" w:hAnsiTheme="minorHAnsi" w:cstheme="minorHAnsi"/>
                <w:sz w:val="28"/>
                <w:szCs w:val="28"/>
              </w:rPr>
              <w:t>protumišljenje</w:t>
            </w:r>
            <w:proofErr w:type="spellEnd"/>
            <w:r w:rsidRPr="00365ACC">
              <w:rPr>
                <w:rFonts w:asciiTheme="minorHAnsi" w:hAnsiTheme="minorHAnsi" w:cstheme="minorHAnsi"/>
                <w:sz w:val="28"/>
                <w:szCs w:val="28"/>
              </w:rPr>
              <w:t>.</w:t>
            </w:r>
          </w:p>
        </w:tc>
        <w:tc>
          <w:tcPr>
            <w:tcW w:w="4462" w:type="dxa"/>
          </w:tcPr>
          <w:p w:rsidRPr="00365ACC" w:rsidR="002247F8" w:rsidP="00A20B1A" w:rsidRDefault="002247F8" w14:paraId="60AC1DC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B183FF4" w14:textId="77777777">
        <w:trPr>
          <w:gridAfter w:val="1"/>
          <w:wAfter w:w="77" w:type="dxa"/>
        </w:trPr>
        <w:tc>
          <w:tcPr>
            <w:tcW w:w="4462" w:type="dxa"/>
          </w:tcPr>
          <w:p w:rsidRPr="00365ACC" w:rsidR="002247F8" w:rsidP="002247F8" w:rsidRDefault="002247F8" w14:paraId="5ED6331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Takav zahtjev Predsjedništvu može podnijeti svaka skupina.</w:t>
            </w:r>
          </w:p>
        </w:tc>
        <w:tc>
          <w:tcPr>
            <w:tcW w:w="4462" w:type="dxa"/>
          </w:tcPr>
          <w:p w:rsidRPr="00365ACC" w:rsidR="002247F8" w:rsidP="00A20B1A" w:rsidRDefault="002247F8" w14:paraId="5A72399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65215F3" w14:textId="77777777">
        <w:trPr>
          <w:gridAfter w:val="1"/>
          <w:wAfter w:w="77" w:type="dxa"/>
        </w:trPr>
        <w:tc>
          <w:tcPr>
            <w:tcW w:w="4462" w:type="dxa"/>
          </w:tcPr>
          <w:p w:rsidRPr="00365ACC" w:rsidR="002247F8" w:rsidP="002247F8" w:rsidRDefault="002247F8" w14:paraId="1C5A554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Predsjedništvo donosi odluku nakon savjetovanja s predsjednicima skupina i predsjednikom predmetne stručne skupine ili CCMI-ja.</w:t>
            </w:r>
          </w:p>
        </w:tc>
        <w:tc>
          <w:tcPr>
            <w:tcW w:w="4462" w:type="dxa"/>
          </w:tcPr>
          <w:p w:rsidRPr="00365ACC" w:rsidR="002247F8" w:rsidP="00A20B1A" w:rsidRDefault="002247F8" w14:paraId="50862BF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2A20984" w14:textId="77777777">
        <w:trPr>
          <w:gridAfter w:val="1"/>
          <w:wAfter w:w="77" w:type="dxa"/>
        </w:trPr>
        <w:tc>
          <w:tcPr>
            <w:tcW w:w="4462" w:type="dxa"/>
          </w:tcPr>
          <w:p w:rsidRPr="00365ACC" w:rsidR="002247F8" w:rsidP="002247F8" w:rsidRDefault="002247F8" w14:paraId="5620D5FB" w14:textId="77777777">
            <w:pPr>
              <w:pStyle w:val="Heading1"/>
              <w:numPr>
                <w:ilvl w:val="0"/>
                <w:numId w:val="16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Nakon što jedan ili više amandmana kvalificira kao </w:t>
            </w:r>
            <w:proofErr w:type="spellStart"/>
            <w:r w:rsidRPr="00365ACC">
              <w:rPr>
                <w:rFonts w:asciiTheme="minorHAnsi" w:hAnsiTheme="minorHAnsi" w:cstheme="minorHAnsi"/>
                <w:sz w:val="28"/>
                <w:szCs w:val="28"/>
              </w:rPr>
              <w:t>protumišljenje</w:t>
            </w:r>
            <w:proofErr w:type="spellEnd"/>
            <w:r w:rsidRPr="00365ACC">
              <w:rPr>
                <w:rFonts w:asciiTheme="minorHAnsi" w:hAnsiTheme="minorHAnsi" w:cstheme="minorHAnsi"/>
                <w:sz w:val="28"/>
                <w:szCs w:val="28"/>
              </w:rPr>
              <w:t xml:space="preserve">, Predsjedništvo može odlučiti da se nacrt mišljenja, zajedno s </w:t>
            </w:r>
            <w:proofErr w:type="spellStart"/>
            <w:r w:rsidRPr="00365ACC">
              <w:rPr>
                <w:rFonts w:asciiTheme="minorHAnsi" w:hAnsiTheme="minorHAnsi" w:cstheme="minorHAnsi"/>
                <w:sz w:val="28"/>
                <w:szCs w:val="28"/>
              </w:rPr>
              <w:t>protumišljenjem</w:t>
            </w:r>
            <w:proofErr w:type="spellEnd"/>
            <w:r w:rsidRPr="00365ACC">
              <w:rPr>
                <w:rFonts w:asciiTheme="minorHAnsi" w:hAnsiTheme="minorHAnsi" w:cstheme="minorHAnsi"/>
                <w:sz w:val="28"/>
                <w:szCs w:val="28"/>
              </w:rPr>
              <w:t>, vrati predmetnoj stručnoj skupini ili CCMI-ju na dodatno razmatranje, pod uvjetom da rok za usvajanje mišljenja to dopušta.</w:t>
            </w:r>
          </w:p>
        </w:tc>
        <w:tc>
          <w:tcPr>
            <w:tcW w:w="4462" w:type="dxa"/>
          </w:tcPr>
          <w:p w:rsidRPr="00365ACC" w:rsidR="002247F8" w:rsidP="00A20B1A" w:rsidRDefault="002247F8" w14:paraId="44BDDBB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9C54EAD" w14:textId="77777777">
        <w:trPr>
          <w:gridAfter w:val="1"/>
          <w:wAfter w:w="77" w:type="dxa"/>
        </w:trPr>
        <w:tc>
          <w:tcPr>
            <w:tcW w:w="4462" w:type="dxa"/>
          </w:tcPr>
          <w:p w:rsidRPr="00365ACC" w:rsidR="002247F8" w:rsidP="002247F8" w:rsidRDefault="002247F8" w14:paraId="5D53DC3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Ako Predsjedništvo odluči da ga neće vratiti, nacrt mišljenja se, ako je to još uvijek moguće, stavlja na dnevni red zadnjeg dana plenarnog zasjedanja.</w:t>
            </w:r>
          </w:p>
        </w:tc>
        <w:tc>
          <w:tcPr>
            <w:tcW w:w="4462" w:type="dxa"/>
          </w:tcPr>
          <w:p w:rsidRPr="00365ACC" w:rsidR="002247F8" w:rsidP="00A20B1A" w:rsidRDefault="002247F8" w14:paraId="75347DA6"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A2FB900" w14:textId="77777777">
        <w:trPr>
          <w:gridAfter w:val="1"/>
          <w:wAfter w:w="77" w:type="dxa"/>
        </w:trPr>
        <w:tc>
          <w:tcPr>
            <w:tcW w:w="4462" w:type="dxa"/>
          </w:tcPr>
          <w:p w:rsidRPr="00365ACC" w:rsidR="002247F8" w:rsidP="002247F8" w:rsidRDefault="002247F8" w14:paraId="216828FA" w14:textId="77777777">
            <w:pPr>
              <w:pStyle w:val="Heading1"/>
              <w:numPr>
                <w:ilvl w:val="0"/>
                <w:numId w:val="16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Ako amandman nije podnesen dovoljno rano da se Predsjedništvu omogući donošenje odluke o tome da ga kvalificira kao </w:t>
            </w:r>
            <w:proofErr w:type="spellStart"/>
            <w:r w:rsidRPr="00365ACC">
              <w:rPr>
                <w:rFonts w:asciiTheme="minorHAnsi" w:hAnsiTheme="minorHAnsi" w:cstheme="minorHAnsi"/>
                <w:sz w:val="28"/>
                <w:szCs w:val="28"/>
              </w:rPr>
              <w:t>protumišljenje</w:t>
            </w:r>
            <w:proofErr w:type="spellEnd"/>
            <w:r w:rsidRPr="00365ACC">
              <w:rPr>
                <w:rFonts w:asciiTheme="minorHAnsi" w:hAnsiTheme="minorHAnsi" w:cstheme="minorHAnsi"/>
                <w:sz w:val="28"/>
                <w:szCs w:val="28"/>
              </w:rPr>
              <w:t xml:space="preserve">, tu odluku, kao i odluku o mogućem vraćanju mišljenja predmetnom tijelu, donosi Skupština na prijedlog predsjednika i nakon savjetovanja s predsjednikom predmetnog tijela i autorima </w:t>
            </w:r>
            <w:proofErr w:type="spellStart"/>
            <w:r w:rsidRPr="00365ACC">
              <w:rPr>
                <w:rFonts w:asciiTheme="minorHAnsi" w:hAnsiTheme="minorHAnsi" w:cstheme="minorHAnsi"/>
                <w:sz w:val="28"/>
                <w:szCs w:val="28"/>
              </w:rPr>
              <w:t>protumišljenja</w:t>
            </w:r>
            <w:proofErr w:type="spellEnd"/>
            <w:r w:rsidRPr="00365ACC">
              <w:rPr>
                <w:rFonts w:asciiTheme="minorHAnsi" w:hAnsiTheme="minorHAnsi" w:cstheme="minorHAnsi"/>
                <w:sz w:val="28"/>
                <w:szCs w:val="28"/>
              </w:rPr>
              <w:t>.</w:t>
            </w:r>
          </w:p>
        </w:tc>
        <w:tc>
          <w:tcPr>
            <w:tcW w:w="4462" w:type="dxa"/>
          </w:tcPr>
          <w:p w:rsidRPr="00365ACC" w:rsidR="002247F8" w:rsidP="00A20B1A" w:rsidRDefault="002247F8" w14:paraId="33F8C87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79377F7" w14:textId="77777777">
        <w:trPr>
          <w:gridAfter w:val="1"/>
          <w:wAfter w:w="77" w:type="dxa"/>
        </w:trPr>
        <w:tc>
          <w:tcPr>
            <w:tcW w:w="4462" w:type="dxa"/>
          </w:tcPr>
          <w:p w:rsidRPr="00365ACC" w:rsidR="002247F8" w:rsidP="002247F8" w:rsidRDefault="002247F8" w14:paraId="43D9162F" w14:textId="77777777">
            <w:pPr>
              <w:pStyle w:val="Heading1"/>
              <w:numPr>
                <w:ilvl w:val="0"/>
                <w:numId w:val="162"/>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Ako Predsjedništvo predloženi tekst ne smatra </w:t>
            </w:r>
            <w:proofErr w:type="spellStart"/>
            <w:r w:rsidRPr="00365ACC">
              <w:rPr>
                <w:rFonts w:asciiTheme="minorHAnsi" w:hAnsiTheme="minorHAnsi" w:cstheme="minorHAnsi"/>
                <w:sz w:val="28"/>
                <w:szCs w:val="28"/>
              </w:rPr>
              <w:t>protumišljenjem</w:t>
            </w:r>
            <w:proofErr w:type="spellEnd"/>
            <w:r w:rsidRPr="00365ACC">
              <w:rPr>
                <w:rFonts w:asciiTheme="minorHAnsi" w:hAnsiTheme="minorHAnsi" w:cstheme="minorHAnsi"/>
                <w:sz w:val="28"/>
                <w:szCs w:val="28"/>
              </w:rPr>
              <w:t xml:space="preserve"> ili ako ga smatra </w:t>
            </w:r>
            <w:proofErr w:type="spellStart"/>
            <w:r w:rsidRPr="00365ACC">
              <w:rPr>
                <w:rFonts w:asciiTheme="minorHAnsi" w:hAnsiTheme="minorHAnsi" w:cstheme="minorHAnsi"/>
                <w:sz w:val="28"/>
                <w:szCs w:val="28"/>
              </w:rPr>
              <w:t>protumišljenjem</w:t>
            </w:r>
            <w:proofErr w:type="spellEnd"/>
            <w:r w:rsidRPr="00365ACC">
              <w:rPr>
                <w:rFonts w:asciiTheme="minorHAnsi" w:hAnsiTheme="minorHAnsi" w:cstheme="minorHAnsi"/>
                <w:sz w:val="28"/>
                <w:szCs w:val="28"/>
              </w:rPr>
              <w:t xml:space="preserve">, ali ga ne vrati predmetnom tijelu, </w:t>
            </w:r>
            <w:r w:rsidRPr="00365ACC">
              <w:rPr>
                <w:rFonts w:asciiTheme="minorHAnsi" w:hAnsiTheme="minorHAnsi" w:cstheme="minorHAnsi"/>
                <w:sz w:val="28"/>
                <w:szCs w:val="28"/>
              </w:rPr>
              <w:lastRenderedPageBreak/>
              <w:t>Skupština o podnesenim amandmanima glasa na isti način kao i o svim drugim amandmanima.</w:t>
            </w:r>
          </w:p>
        </w:tc>
        <w:tc>
          <w:tcPr>
            <w:tcW w:w="4462" w:type="dxa"/>
          </w:tcPr>
          <w:p w:rsidRPr="00365ACC" w:rsidR="002247F8" w:rsidP="00A20B1A" w:rsidRDefault="002247F8" w14:paraId="7A34D31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6C29CC4" w14:textId="77777777">
        <w:trPr>
          <w:gridAfter w:val="1"/>
          <w:wAfter w:w="77" w:type="dxa"/>
        </w:trPr>
        <w:tc>
          <w:tcPr>
            <w:tcW w:w="4462" w:type="dxa"/>
          </w:tcPr>
          <w:p w:rsidRPr="00365ACC" w:rsidR="002247F8" w:rsidP="002247F8" w:rsidRDefault="002247F8" w14:paraId="4F6E31BF" w14:textId="77777777">
            <w:pPr>
              <w:pStyle w:val="Heading1"/>
              <w:numPr>
                <w:ilvl w:val="0"/>
                <w:numId w:val="162"/>
              </w:numPr>
              <w:tabs>
                <w:tab w:val="left" w:pos="567"/>
              </w:tabs>
              <w:outlineLvl w:val="0"/>
              <w:rPr>
                <w:rFonts w:asciiTheme="minorHAnsi" w:hAnsiTheme="minorHAnsi" w:cstheme="minorHAnsi"/>
                <w:sz w:val="28"/>
                <w:szCs w:val="28"/>
              </w:rPr>
            </w:pPr>
            <w:proofErr w:type="spellStart"/>
            <w:r w:rsidRPr="00365ACC">
              <w:rPr>
                <w:rFonts w:asciiTheme="minorHAnsi" w:hAnsiTheme="minorHAnsi" w:cstheme="minorHAnsi"/>
                <w:sz w:val="28"/>
                <w:szCs w:val="28"/>
              </w:rPr>
              <w:t>Protumišljenje</w:t>
            </w:r>
            <w:proofErr w:type="spellEnd"/>
            <w:r w:rsidRPr="00365ACC">
              <w:rPr>
                <w:rFonts w:asciiTheme="minorHAnsi" w:hAnsiTheme="minorHAnsi" w:cstheme="minorHAnsi"/>
                <w:sz w:val="28"/>
                <w:szCs w:val="28"/>
              </w:rPr>
              <w:t xml:space="preserve"> koje dobije većinu glasova na plenarnom zasjedanju usvaja se. Za donošenje odluke o tome treba li izvorni tekst priložiti usvojenom mišljenju provodi se novo glasanje. Izvorni tekst prilaže se novom tekstu ako dobije barem četvrtinu danih glasova.</w:t>
            </w:r>
          </w:p>
        </w:tc>
        <w:tc>
          <w:tcPr>
            <w:tcW w:w="4462" w:type="dxa"/>
          </w:tcPr>
          <w:p w:rsidRPr="00365ACC" w:rsidR="002247F8" w:rsidP="00A20B1A" w:rsidRDefault="002247F8" w14:paraId="51773F4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BC7BCBC" w14:textId="77777777">
        <w:trPr>
          <w:gridAfter w:val="1"/>
          <w:wAfter w:w="77" w:type="dxa"/>
        </w:trPr>
        <w:tc>
          <w:tcPr>
            <w:tcW w:w="4462" w:type="dxa"/>
          </w:tcPr>
          <w:p w:rsidRPr="00365ACC" w:rsidR="002247F8" w:rsidP="002247F8" w:rsidRDefault="002247F8" w14:paraId="53050A95" w14:textId="77777777">
            <w:pPr>
              <w:pStyle w:val="Heading1"/>
              <w:numPr>
                <w:ilvl w:val="0"/>
                <w:numId w:val="162"/>
              </w:numPr>
              <w:tabs>
                <w:tab w:val="left" w:pos="567"/>
              </w:tabs>
              <w:outlineLvl w:val="0"/>
              <w:rPr>
                <w:rFonts w:asciiTheme="minorHAnsi" w:hAnsiTheme="minorHAnsi" w:cstheme="minorHAnsi"/>
                <w:sz w:val="28"/>
                <w:szCs w:val="28"/>
              </w:rPr>
            </w:pPr>
            <w:proofErr w:type="spellStart"/>
            <w:r w:rsidRPr="00365ACC">
              <w:rPr>
                <w:rFonts w:asciiTheme="minorHAnsi" w:hAnsiTheme="minorHAnsi" w:cstheme="minorHAnsi"/>
                <w:sz w:val="28"/>
                <w:szCs w:val="28"/>
              </w:rPr>
              <w:t>Protumišljenje</w:t>
            </w:r>
            <w:proofErr w:type="spellEnd"/>
            <w:r w:rsidRPr="00365ACC">
              <w:rPr>
                <w:rFonts w:asciiTheme="minorHAnsi" w:hAnsiTheme="minorHAnsi" w:cstheme="minorHAnsi"/>
                <w:sz w:val="28"/>
                <w:szCs w:val="28"/>
              </w:rPr>
              <w:t xml:space="preserve"> koje ne dobije većinu glasova, ali dobije barem četvrtinu danih glasova, prilaže se izvornom mišljenju.</w:t>
            </w:r>
          </w:p>
        </w:tc>
        <w:tc>
          <w:tcPr>
            <w:tcW w:w="4462" w:type="dxa"/>
          </w:tcPr>
          <w:p w:rsidRPr="00365ACC" w:rsidR="002247F8" w:rsidP="00A20B1A" w:rsidRDefault="002247F8" w14:paraId="0373C7E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9B30450" w14:textId="77777777">
        <w:trPr>
          <w:gridAfter w:val="1"/>
          <w:wAfter w:w="77" w:type="dxa"/>
        </w:trPr>
        <w:tc>
          <w:tcPr>
            <w:tcW w:w="4462" w:type="dxa"/>
          </w:tcPr>
          <w:p w:rsidRPr="00365ACC" w:rsidR="002247F8" w:rsidP="002247F8" w:rsidRDefault="002247F8" w14:paraId="08A04268" w14:textId="77777777">
            <w:pPr>
              <w:rPr>
                <w:rFonts w:asciiTheme="minorHAnsi" w:hAnsiTheme="minorHAnsi" w:cstheme="minorHAnsi"/>
                <w:sz w:val="28"/>
                <w:szCs w:val="28"/>
                <w:lang w:val="en-GB"/>
              </w:rPr>
            </w:pPr>
          </w:p>
        </w:tc>
        <w:tc>
          <w:tcPr>
            <w:tcW w:w="4462" w:type="dxa"/>
          </w:tcPr>
          <w:p w:rsidRPr="00365ACC" w:rsidR="002247F8" w:rsidP="00A20B1A" w:rsidRDefault="002247F8" w14:paraId="0720358D" w14:textId="77777777">
            <w:pPr>
              <w:jc w:val="left"/>
              <w:rPr>
                <w:rFonts w:asciiTheme="minorHAnsi" w:hAnsiTheme="minorHAnsi" w:cstheme="minorHAnsi"/>
                <w:sz w:val="28"/>
                <w:szCs w:val="28"/>
                <w:lang w:val="en-GB"/>
              </w:rPr>
            </w:pPr>
          </w:p>
        </w:tc>
      </w:tr>
      <w:tr w:rsidRPr="00365ACC" w:rsidR="002247F8" w:rsidTr="00080033" w14:paraId="690690CB" w14:textId="77777777">
        <w:trPr>
          <w:gridAfter w:val="1"/>
          <w:wAfter w:w="77" w:type="dxa"/>
        </w:trPr>
        <w:tc>
          <w:tcPr>
            <w:tcW w:w="4462" w:type="dxa"/>
          </w:tcPr>
          <w:p w:rsidRPr="00365ACC" w:rsidR="002247F8" w:rsidP="002247F8" w:rsidRDefault="002247F8" w14:paraId="63B963B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72. – Zapisnik s plenarnog zasjedanja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"ZAPISNIK: plenarna zasjedanja" \t "72."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"PLENARNA ZASJEDANJA: zapisnik" \t "72."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A32C6E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C6421A0" w14:textId="77777777">
        <w:trPr>
          <w:gridAfter w:val="1"/>
          <w:wAfter w:w="77" w:type="dxa"/>
        </w:trPr>
        <w:tc>
          <w:tcPr>
            <w:tcW w:w="4462" w:type="dxa"/>
          </w:tcPr>
          <w:p w:rsidRPr="00365ACC" w:rsidR="002247F8" w:rsidP="002247F8" w:rsidRDefault="002247F8" w14:paraId="3BEDB102" w14:textId="77777777">
            <w:pPr>
              <w:pStyle w:val="Heading1"/>
              <w:numPr>
                <w:ilvl w:val="0"/>
                <w:numId w:val="16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 svakom se plenarnom zasjedanju vodi zapisnik, koji se na sljedećem zasjedanju podnosi Skupštini na usvajanje.</w:t>
            </w:r>
          </w:p>
        </w:tc>
        <w:tc>
          <w:tcPr>
            <w:tcW w:w="4462" w:type="dxa"/>
          </w:tcPr>
          <w:p w:rsidRPr="00365ACC" w:rsidR="002247F8" w:rsidP="00A20B1A" w:rsidRDefault="002247F8" w14:paraId="28AC7DD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6570060" w14:textId="77777777">
        <w:trPr>
          <w:gridAfter w:val="1"/>
          <w:wAfter w:w="77" w:type="dxa"/>
        </w:trPr>
        <w:tc>
          <w:tcPr>
            <w:tcW w:w="4462" w:type="dxa"/>
          </w:tcPr>
          <w:p w:rsidRPr="00365ACC" w:rsidR="002247F8" w:rsidP="002247F8" w:rsidRDefault="002247F8" w14:paraId="286B01BE" w14:textId="77777777">
            <w:pPr>
              <w:pStyle w:val="Heading1"/>
              <w:numPr>
                <w:ilvl w:val="0"/>
                <w:numId w:val="16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Konačnu verziju tog zapisnika potpisuju predsjednik i glavni tajnik Odbora.</w:t>
            </w:r>
          </w:p>
        </w:tc>
        <w:tc>
          <w:tcPr>
            <w:tcW w:w="4462" w:type="dxa"/>
          </w:tcPr>
          <w:p w:rsidRPr="00365ACC" w:rsidR="002247F8" w:rsidP="00A20B1A" w:rsidRDefault="002247F8" w14:paraId="2C2EB15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1E4A081" w14:textId="77777777">
        <w:trPr>
          <w:gridAfter w:val="1"/>
          <w:wAfter w:w="77" w:type="dxa"/>
        </w:trPr>
        <w:tc>
          <w:tcPr>
            <w:tcW w:w="4462" w:type="dxa"/>
          </w:tcPr>
          <w:p w:rsidRPr="00365ACC" w:rsidR="002247F8" w:rsidP="002247F8" w:rsidRDefault="002247F8" w14:paraId="22B61035" w14:textId="77777777">
            <w:pPr>
              <w:rPr>
                <w:rFonts w:asciiTheme="minorHAnsi" w:hAnsiTheme="minorHAnsi" w:cstheme="minorHAnsi"/>
                <w:sz w:val="28"/>
                <w:szCs w:val="28"/>
                <w:lang w:val="en-GB"/>
              </w:rPr>
            </w:pPr>
          </w:p>
        </w:tc>
        <w:tc>
          <w:tcPr>
            <w:tcW w:w="4462" w:type="dxa"/>
          </w:tcPr>
          <w:p w:rsidRPr="00365ACC" w:rsidR="002247F8" w:rsidP="00A20B1A" w:rsidRDefault="002247F8" w14:paraId="3D9896F9" w14:textId="77777777">
            <w:pPr>
              <w:jc w:val="left"/>
              <w:rPr>
                <w:rFonts w:asciiTheme="minorHAnsi" w:hAnsiTheme="minorHAnsi" w:cstheme="minorHAnsi"/>
                <w:sz w:val="28"/>
                <w:szCs w:val="28"/>
                <w:lang w:val="en-GB"/>
              </w:rPr>
            </w:pPr>
          </w:p>
        </w:tc>
      </w:tr>
      <w:tr w:rsidRPr="00365ACC" w:rsidR="002247F8" w:rsidTr="00080033" w14:paraId="12C35000" w14:textId="77777777">
        <w:trPr>
          <w:gridAfter w:val="1"/>
          <w:wAfter w:w="77" w:type="dxa"/>
        </w:trPr>
        <w:tc>
          <w:tcPr>
            <w:tcW w:w="4462" w:type="dxa"/>
          </w:tcPr>
          <w:p w:rsidRPr="00365ACC" w:rsidR="002247F8" w:rsidP="002247F8" w:rsidRDefault="002247F8" w14:paraId="5AEE4AB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73. – Zatvaranje plenarnog zasjedanja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"PLENARNA ZASJEDANJA: zatvaranje" \t "73."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2B5C7E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6659FE7" w14:textId="77777777">
        <w:trPr>
          <w:gridAfter w:val="1"/>
          <w:wAfter w:w="77" w:type="dxa"/>
        </w:trPr>
        <w:tc>
          <w:tcPr>
            <w:tcW w:w="4462" w:type="dxa"/>
          </w:tcPr>
          <w:p w:rsidRPr="00365ACC" w:rsidR="002247F8" w:rsidP="002247F8" w:rsidRDefault="002247F8" w14:paraId="69E0CA5F"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Prije zatvaranja plenarnog zasjedanja predsjednik obznanjuje vrijeme i mjesto sljedećeg plenarnog zasjedanja.</w:t>
            </w:r>
          </w:p>
        </w:tc>
        <w:tc>
          <w:tcPr>
            <w:tcW w:w="4462" w:type="dxa"/>
          </w:tcPr>
          <w:p w:rsidRPr="00365ACC" w:rsidR="002247F8" w:rsidP="00A20B1A" w:rsidRDefault="002247F8" w14:paraId="6FC07C1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08CD6A0" w14:textId="77777777">
        <w:trPr>
          <w:gridAfter w:val="1"/>
          <w:wAfter w:w="77" w:type="dxa"/>
        </w:trPr>
        <w:tc>
          <w:tcPr>
            <w:tcW w:w="4462" w:type="dxa"/>
          </w:tcPr>
          <w:p w:rsidRPr="00365ACC" w:rsidR="002247F8" w:rsidP="002247F8" w:rsidRDefault="002247F8" w14:paraId="43B42C12"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lastRenderedPageBreak/>
              <w:t>Prema potrebi, priopćuje i sve točke već uvrštene u dnevni red.</w:t>
            </w:r>
          </w:p>
        </w:tc>
        <w:tc>
          <w:tcPr>
            <w:tcW w:w="4462" w:type="dxa"/>
          </w:tcPr>
          <w:p w:rsidRPr="00365ACC" w:rsidR="002247F8" w:rsidP="00A20B1A" w:rsidRDefault="002247F8" w14:paraId="720B8F7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83402D6" w14:textId="77777777">
        <w:trPr>
          <w:gridAfter w:val="1"/>
          <w:wAfter w:w="77" w:type="dxa"/>
        </w:trPr>
        <w:tc>
          <w:tcPr>
            <w:tcW w:w="4462" w:type="dxa"/>
          </w:tcPr>
          <w:p w:rsidRPr="00365ACC" w:rsidR="002247F8" w:rsidP="002247F8" w:rsidRDefault="002247F8" w14:paraId="761289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403A50A1"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0AFBAF7" w14:textId="77777777">
        <w:trPr>
          <w:gridAfter w:val="1"/>
          <w:wAfter w:w="77" w:type="dxa"/>
        </w:trPr>
        <w:tc>
          <w:tcPr>
            <w:tcW w:w="4462" w:type="dxa"/>
          </w:tcPr>
          <w:p w:rsidRPr="00365ACC" w:rsidR="002247F8" w:rsidP="002247F8" w:rsidRDefault="002247F8" w14:paraId="1E5D971F"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3. dio – Postupci nakon plenarnog zasjedanja</w:t>
            </w:r>
          </w:p>
        </w:tc>
        <w:tc>
          <w:tcPr>
            <w:tcW w:w="4462" w:type="dxa"/>
          </w:tcPr>
          <w:p w:rsidRPr="00365ACC" w:rsidR="002247F8" w:rsidP="00A20B1A" w:rsidRDefault="002247F8" w14:paraId="077B4FC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AD53B02" w14:textId="77777777">
        <w:trPr>
          <w:gridAfter w:val="1"/>
          <w:wAfter w:w="77" w:type="dxa"/>
        </w:trPr>
        <w:tc>
          <w:tcPr>
            <w:tcW w:w="4462" w:type="dxa"/>
          </w:tcPr>
          <w:p w:rsidRPr="00365ACC" w:rsidR="002247F8" w:rsidP="002247F8" w:rsidRDefault="002247F8" w14:paraId="10A4686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0E45122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8696026" w14:textId="77777777">
        <w:trPr>
          <w:gridAfter w:val="1"/>
          <w:wAfter w:w="77" w:type="dxa"/>
        </w:trPr>
        <w:tc>
          <w:tcPr>
            <w:tcW w:w="4462" w:type="dxa"/>
          </w:tcPr>
          <w:p w:rsidRPr="00365ACC" w:rsidR="002247F8" w:rsidP="002247F8" w:rsidRDefault="002247F8" w14:paraId="314565F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74. – Sadržaj mišljenja Odbora upućenih institucijama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sadržaj" \t "74."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obrazloženje" \t "74."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pravna osnova" \t "74."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E665F7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F6E2314" w14:textId="77777777">
        <w:trPr>
          <w:gridAfter w:val="1"/>
          <w:wAfter w:w="77" w:type="dxa"/>
          <w:trHeight w:val="1182"/>
        </w:trPr>
        <w:tc>
          <w:tcPr>
            <w:tcW w:w="4462" w:type="dxa"/>
          </w:tcPr>
          <w:p w:rsidRPr="00365ACC" w:rsidR="002247F8" w:rsidP="002247F8" w:rsidRDefault="002247F8" w14:paraId="0D9A7EAE" w14:textId="77777777">
            <w:pPr>
              <w:pStyle w:val="Heading1"/>
              <w:numPr>
                <w:ilvl w:val="0"/>
                <w:numId w:val="16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Osim pravne osnove, mišljenje Odbora sadrži obrazloženje i stavove Odbora o dotičnom pitanju u cjelini.</w:t>
            </w:r>
          </w:p>
        </w:tc>
        <w:tc>
          <w:tcPr>
            <w:tcW w:w="4462" w:type="dxa"/>
          </w:tcPr>
          <w:p w:rsidRPr="00365ACC" w:rsidR="002247F8" w:rsidP="00A20B1A" w:rsidRDefault="002247F8" w14:paraId="7AFA89C3" w14:textId="77777777">
            <w:pPr>
              <w:pStyle w:val="Heading1"/>
              <w:numPr>
                <w:ilvl w:val="0"/>
                <w:numId w:val="0"/>
              </w:numPr>
              <w:jc w:val="left"/>
              <w:outlineLvl w:val="0"/>
              <w:rPr>
                <w:rFonts w:eastAsia="Calibri" w:asciiTheme="minorHAnsi" w:hAnsiTheme="minorHAnsi" w:cstheme="minorHAnsi"/>
                <w:iCs/>
                <w:sz w:val="28"/>
                <w:szCs w:val="28"/>
                <w:lang w:val="en-GB"/>
              </w:rPr>
            </w:pPr>
          </w:p>
          <w:p w:rsidRPr="00365ACC" w:rsidR="002247F8" w:rsidP="00A20B1A" w:rsidRDefault="002247F8" w14:paraId="7883F2A6" w14:textId="77777777">
            <w:pPr>
              <w:pStyle w:val="Heading1"/>
              <w:numPr>
                <w:ilvl w:val="0"/>
                <w:numId w:val="0"/>
              </w:numPr>
              <w:jc w:val="left"/>
              <w:outlineLvl w:val="0"/>
              <w:rPr>
                <w:rFonts w:eastAsia="Calibri" w:asciiTheme="minorHAnsi" w:hAnsiTheme="minorHAnsi" w:cstheme="minorHAnsi"/>
                <w:iCs/>
                <w:sz w:val="28"/>
                <w:szCs w:val="28"/>
                <w:lang w:val="en-GB"/>
              </w:rPr>
            </w:pPr>
          </w:p>
          <w:p w:rsidRPr="00365ACC" w:rsidR="002247F8" w:rsidP="00A20B1A" w:rsidRDefault="002247F8" w14:paraId="7900D166" w14:textId="77777777">
            <w:pPr>
              <w:jc w:val="left"/>
              <w:rPr>
                <w:rFonts w:asciiTheme="minorHAnsi" w:hAnsiTheme="minorHAnsi" w:cstheme="minorHAnsi"/>
                <w:iCs/>
                <w:sz w:val="28"/>
                <w:szCs w:val="28"/>
              </w:rPr>
            </w:pPr>
          </w:p>
        </w:tc>
      </w:tr>
      <w:tr w:rsidRPr="00365ACC" w:rsidR="002247F8" w:rsidTr="00080033" w14:paraId="501410DF" w14:textId="77777777">
        <w:trPr>
          <w:gridAfter w:val="1"/>
          <w:wAfter w:w="77" w:type="dxa"/>
        </w:trPr>
        <w:tc>
          <w:tcPr>
            <w:tcW w:w="4462" w:type="dxa"/>
          </w:tcPr>
          <w:p w:rsidRPr="00365ACC" w:rsidR="002247F8" w:rsidP="002247F8" w:rsidRDefault="002247F8" w14:paraId="2F4474D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Sastoji se od činjeničnog i </w:t>
            </w:r>
            <w:proofErr w:type="spellStart"/>
            <w:r w:rsidRPr="00365ACC">
              <w:rPr>
                <w:rFonts w:asciiTheme="minorHAnsi" w:hAnsiTheme="minorHAnsi" w:cstheme="minorHAnsi"/>
                <w:sz w:val="28"/>
                <w:szCs w:val="28"/>
              </w:rPr>
              <w:t>postupovnog</w:t>
            </w:r>
            <w:proofErr w:type="spellEnd"/>
            <w:r w:rsidRPr="00365ACC">
              <w:rPr>
                <w:rFonts w:asciiTheme="minorHAnsi" w:hAnsiTheme="minorHAnsi" w:cstheme="minorHAnsi"/>
                <w:sz w:val="28"/>
                <w:szCs w:val="28"/>
              </w:rPr>
              <w:t xml:space="preserve"> dijela.</w:t>
            </w:r>
          </w:p>
        </w:tc>
        <w:tc>
          <w:tcPr>
            <w:tcW w:w="4462" w:type="dxa"/>
          </w:tcPr>
          <w:p w:rsidRPr="00365ACC" w:rsidR="002247F8" w:rsidP="00A20B1A" w:rsidRDefault="002247F8" w14:paraId="7042DC8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3E279F2" w14:textId="77777777">
        <w:trPr>
          <w:gridAfter w:val="1"/>
          <w:wAfter w:w="77" w:type="dxa"/>
        </w:trPr>
        <w:tc>
          <w:tcPr>
            <w:tcW w:w="4462" w:type="dxa"/>
          </w:tcPr>
          <w:p w:rsidRPr="00365ACC" w:rsidR="002247F8" w:rsidP="002247F8" w:rsidRDefault="002247F8" w14:paraId="2CD81A66" w14:textId="77777777">
            <w:pPr>
              <w:pStyle w:val="Heading1"/>
              <w:numPr>
                <w:ilvl w:val="0"/>
                <w:numId w:val="16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Rezultat glasanja o mišljenju u cjelini navodi se u njegovu </w:t>
            </w:r>
            <w:proofErr w:type="spellStart"/>
            <w:r w:rsidRPr="00365ACC">
              <w:rPr>
                <w:rFonts w:asciiTheme="minorHAnsi" w:hAnsiTheme="minorHAnsi" w:cstheme="minorHAnsi"/>
                <w:sz w:val="28"/>
                <w:szCs w:val="28"/>
              </w:rPr>
              <w:t>postupovnom</w:t>
            </w:r>
            <w:proofErr w:type="spellEnd"/>
            <w:r w:rsidRPr="00365ACC">
              <w:rPr>
                <w:rFonts w:asciiTheme="minorHAnsi" w:hAnsiTheme="minorHAnsi" w:cstheme="minorHAnsi"/>
                <w:sz w:val="28"/>
                <w:szCs w:val="28"/>
              </w:rPr>
              <w:t xml:space="preserve"> dijelu.</w:t>
            </w:r>
          </w:p>
        </w:tc>
        <w:tc>
          <w:tcPr>
            <w:tcW w:w="4462" w:type="dxa"/>
          </w:tcPr>
          <w:p w:rsidRPr="00365ACC" w:rsidR="002247F8" w:rsidP="00A20B1A" w:rsidRDefault="002247F8" w14:paraId="7979774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2B91BCA" w14:textId="77777777">
        <w:trPr>
          <w:gridAfter w:val="1"/>
          <w:wAfter w:w="77" w:type="dxa"/>
        </w:trPr>
        <w:tc>
          <w:tcPr>
            <w:tcW w:w="4462" w:type="dxa"/>
          </w:tcPr>
          <w:p w:rsidRPr="00365ACC" w:rsidR="002247F8" w:rsidP="002247F8" w:rsidRDefault="002247F8" w14:paraId="626D22F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slučaju poimeničnog glasanja navode se imena glasača.</w:t>
            </w:r>
          </w:p>
        </w:tc>
        <w:tc>
          <w:tcPr>
            <w:tcW w:w="4462" w:type="dxa"/>
          </w:tcPr>
          <w:p w:rsidRPr="00365ACC" w:rsidR="002247F8" w:rsidP="00A20B1A" w:rsidRDefault="002247F8" w14:paraId="0FE22BD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C928178" w14:textId="77777777">
        <w:trPr>
          <w:gridAfter w:val="1"/>
          <w:wAfter w:w="77" w:type="dxa"/>
        </w:trPr>
        <w:tc>
          <w:tcPr>
            <w:tcW w:w="4462" w:type="dxa"/>
          </w:tcPr>
          <w:p w:rsidRPr="00365ACC" w:rsidR="002247F8" w:rsidP="002247F8" w:rsidRDefault="002247F8" w14:paraId="426C0D2B" w14:textId="77777777">
            <w:pPr>
              <w:pStyle w:val="Heading1"/>
              <w:numPr>
                <w:ilvl w:val="0"/>
                <w:numId w:val="16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Tekstovi i obrazloženja amandmana koji su odbijeni na plenarnom zasjedanju, a dobili su barem četvrtinu danih glasova, prilažu se mišljenju zajedno s rezultatima glasanja.</w:t>
            </w:r>
          </w:p>
        </w:tc>
        <w:tc>
          <w:tcPr>
            <w:tcW w:w="4462" w:type="dxa"/>
          </w:tcPr>
          <w:p w:rsidRPr="00365ACC" w:rsidR="002247F8" w:rsidP="00A20B1A" w:rsidRDefault="002247F8" w14:paraId="4641FCF8" w14:textId="77777777">
            <w:pPr>
              <w:pStyle w:val="ListParagraph"/>
              <w:widowControl w:val="0"/>
              <w:spacing w:line="288" w:lineRule="auto"/>
              <w:ind w:left="0"/>
              <w:jc w:val="left"/>
              <w:rPr>
                <w:rFonts w:cstheme="minorHAnsi"/>
                <w:i/>
                <w:iCs/>
                <w:sz w:val="28"/>
                <w:szCs w:val="28"/>
              </w:rPr>
            </w:pPr>
          </w:p>
        </w:tc>
      </w:tr>
      <w:tr w:rsidRPr="00365ACC" w:rsidR="002247F8" w:rsidTr="00080033" w14:paraId="4EF42C01" w14:textId="77777777">
        <w:trPr>
          <w:gridAfter w:val="1"/>
          <w:wAfter w:w="77" w:type="dxa"/>
        </w:trPr>
        <w:tc>
          <w:tcPr>
            <w:tcW w:w="4462" w:type="dxa"/>
          </w:tcPr>
          <w:p w:rsidRPr="00365ACC" w:rsidR="002247F8" w:rsidP="002247F8" w:rsidRDefault="002247F8" w14:paraId="4B7DCE7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Isto vrijedi i za </w:t>
            </w:r>
            <w:proofErr w:type="spellStart"/>
            <w:r w:rsidRPr="00365ACC">
              <w:rPr>
                <w:rFonts w:asciiTheme="minorHAnsi" w:hAnsiTheme="minorHAnsi" w:cstheme="minorHAnsi"/>
                <w:sz w:val="28"/>
                <w:szCs w:val="28"/>
              </w:rPr>
              <w:t>protumišljenja</w:t>
            </w:r>
            <w:proofErr w:type="spellEnd"/>
            <w:r w:rsidRPr="00365ACC">
              <w:rPr>
                <w:rFonts w:asciiTheme="minorHAnsi" w:hAnsiTheme="minorHAnsi" w:cstheme="minorHAnsi"/>
                <w:sz w:val="28"/>
                <w:szCs w:val="28"/>
              </w:rPr>
              <w:t>.</w:t>
            </w:r>
          </w:p>
        </w:tc>
        <w:tc>
          <w:tcPr>
            <w:tcW w:w="4462" w:type="dxa"/>
          </w:tcPr>
          <w:p w:rsidRPr="00365ACC" w:rsidR="002247F8" w:rsidP="00A20B1A" w:rsidRDefault="002247F8" w14:paraId="34662DB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23C4025" w14:textId="77777777">
        <w:trPr>
          <w:gridAfter w:val="1"/>
          <w:wAfter w:w="77" w:type="dxa"/>
        </w:trPr>
        <w:tc>
          <w:tcPr>
            <w:tcW w:w="4462" w:type="dxa"/>
          </w:tcPr>
          <w:p w:rsidRPr="00365ACC" w:rsidR="002247F8" w:rsidP="002247F8" w:rsidRDefault="002247F8" w14:paraId="0849057F" w14:textId="77777777">
            <w:pPr>
              <w:pStyle w:val="Heading1"/>
              <w:numPr>
                <w:ilvl w:val="0"/>
                <w:numId w:val="16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Tekstovi mišljenja stručne skupine koji su odbijeni zbog amandmana koje je usvojila Skupština prilažu se uz mišljenja Odbora zajedno s rezultatima glasanja, pod uvjetom da je najmanje četvrtina danih glasova bila za </w:t>
            </w:r>
            <w:r w:rsidRPr="00365ACC">
              <w:rPr>
                <w:rFonts w:asciiTheme="minorHAnsi" w:hAnsiTheme="minorHAnsi" w:cstheme="minorHAnsi"/>
                <w:sz w:val="28"/>
                <w:szCs w:val="28"/>
              </w:rPr>
              <w:lastRenderedPageBreak/>
              <w:t>zadržavanje tekstova mišljenja stručne skupine.</w:t>
            </w:r>
          </w:p>
        </w:tc>
        <w:tc>
          <w:tcPr>
            <w:tcW w:w="4462" w:type="dxa"/>
          </w:tcPr>
          <w:p w:rsidRPr="00365ACC" w:rsidR="002247F8" w:rsidP="00A20B1A" w:rsidRDefault="002247F8" w14:paraId="7464988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14A736F" w14:textId="77777777">
        <w:trPr>
          <w:gridAfter w:val="1"/>
          <w:wAfter w:w="77" w:type="dxa"/>
        </w:trPr>
        <w:tc>
          <w:tcPr>
            <w:tcW w:w="4462" w:type="dxa"/>
          </w:tcPr>
          <w:p w:rsidRPr="00365ACC" w:rsidR="002247F8" w:rsidP="002247F8" w:rsidRDefault="002247F8" w14:paraId="6C75A1D5" w14:textId="77777777">
            <w:pPr>
              <w:pStyle w:val="Heading1"/>
              <w:numPr>
                <w:ilvl w:val="0"/>
                <w:numId w:val="16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Ako jedna od triju skupina Odbora ili jedna od interesnih skupina koja zastupa gospodarske i socijalne interese iz pravila 36. zagovara suprotno, ali jedinstveno gledište o pitanju koje Skupština razmatra, može odlučiti da se njezino gledište, nakon poimeničnog glasanja kojim se zaključuje rasprava o tom pitanju, sažme u kratkoj izjavi koja se prilaže mišljenju.</w:t>
            </w:r>
          </w:p>
        </w:tc>
        <w:tc>
          <w:tcPr>
            <w:tcW w:w="4462" w:type="dxa"/>
          </w:tcPr>
          <w:p w:rsidRPr="00365ACC" w:rsidR="002247F8" w:rsidP="00A20B1A" w:rsidRDefault="002247F8" w14:paraId="77CE52C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67D3CDB" w14:textId="77777777">
        <w:trPr>
          <w:gridAfter w:val="1"/>
          <w:wAfter w:w="77" w:type="dxa"/>
        </w:trPr>
        <w:tc>
          <w:tcPr>
            <w:tcW w:w="4462" w:type="dxa"/>
          </w:tcPr>
          <w:p w:rsidRPr="00365ACC" w:rsidR="002247F8" w:rsidP="002247F8" w:rsidRDefault="002247F8" w14:paraId="603B4CC1"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DFC6360"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7D396EFC" w14:textId="77777777">
        <w:trPr>
          <w:gridAfter w:val="1"/>
          <w:wAfter w:w="77" w:type="dxa"/>
        </w:trPr>
        <w:tc>
          <w:tcPr>
            <w:tcW w:w="4462" w:type="dxa"/>
          </w:tcPr>
          <w:p w:rsidRPr="00365ACC" w:rsidR="002247F8" w:rsidP="002247F8" w:rsidRDefault="002247F8" w14:paraId="7D94755F"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75. – Prosljeđivanje mišljenja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prosljeđivanje institucijama" \t "75."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367B93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55A67E8" w14:textId="77777777">
        <w:trPr>
          <w:gridAfter w:val="1"/>
          <w:wAfter w:w="77" w:type="dxa"/>
        </w:trPr>
        <w:tc>
          <w:tcPr>
            <w:tcW w:w="4462" w:type="dxa"/>
          </w:tcPr>
          <w:p w:rsidRPr="00365ACC" w:rsidR="002247F8" w:rsidP="002247F8" w:rsidRDefault="002247F8" w14:paraId="1F63AAFE" w14:textId="77777777">
            <w:pPr>
              <w:pStyle w:val="Heading1"/>
              <w:numPr>
                <w:ilvl w:val="0"/>
                <w:numId w:val="16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Mišljenja koja donese Odbor i zapisnik s plenarnog zasjedanja Skupštine prosljeđuju se Europskom parlamentu, Vijeću i Komisiji.</w:t>
            </w:r>
          </w:p>
        </w:tc>
        <w:tc>
          <w:tcPr>
            <w:tcW w:w="4462" w:type="dxa"/>
          </w:tcPr>
          <w:p w:rsidRPr="00365ACC" w:rsidR="002247F8" w:rsidP="00A20B1A" w:rsidRDefault="002247F8" w14:paraId="4DA3860C" w14:textId="77777777">
            <w:pPr>
              <w:jc w:val="left"/>
              <w:rPr>
                <w:rFonts w:asciiTheme="minorHAnsi" w:hAnsiTheme="minorHAnsi" w:cstheme="minorHAnsi"/>
                <w:iCs/>
                <w:sz w:val="28"/>
                <w:szCs w:val="28"/>
                <w:lang w:val="en-GB"/>
              </w:rPr>
            </w:pPr>
          </w:p>
        </w:tc>
      </w:tr>
      <w:tr w:rsidRPr="00365ACC" w:rsidR="002247F8" w:rsidTr="00080033" w14:paraId="00281DEE" w14:textId="77777777">
        <w:trPr>
          <w:gridAfter w:val="1"/>
          <w:wAfter w:w="77" w:type="dxa"/>
        </w:trPr>
        <w:tc>
          <w:tcPr>
            <w:tcW w:w="4462" w:type="dxa"/>
          </w:tcPr>
          <w:p w:rsidRPr="00365ACC" w:rsidR="002247F8" w:rsidP="002247F8" w:rsidRDefault="002247F8" w14:paraId="4850F830" w14:textId="77777777">
            <w:pPr>
              <w:pStyle w:val="Heading1"/>
              <w:numPr>
                <w:ilvl w:val="0"/>
                <w:numId w:val="16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Mišljenja koja donese Odbor mogu se proslijediti bilo kojoj drugoj relevantnoj instituciji ili tijelu. </w:t>
            </w:r>
          </w:p>
        </w:tc>
        <w:tc>
          <w:tcPr>
            <w:tcW w:w="4462" w:type="dxa"/>
          </w:tcPr>
          <w:p w:rsidRPr="00365ACC" w:rsidR="002247F8" w:rsidP="00A20B1A" w:rsidRDefault="002247F8" w14:paraId="654E1929" w14:textId="77777777">
            <w:pPr>
              <w:jc w:val="left"/>
              <w:rPr>
                <w:rFonts w:asciiTheme="minorHAnsi" w:hAnsiTheme="minorHAnsi" w:cstheme="minorHAnsi"/>
                <w:iCs/>
                <w:sz w:val="28"/>
                <w:szCs w:val="28"/>
                <w:lang w:val="en-GB"/>
              </w:rPr>
            </w:pPr>
          </w:p>
        </w:tc>
      </w:tr>
      <w:tr w:rsidRPr="00365ACC" w:rsidR="002247F8" w:rsidTr="00080033" w14:paraId="7ADF283B" w14:textId="77777777">
        <w:trPr>
          <w:gridAfter w:val="1"/>
          <w:wAfter w:w="77" w:type="dxa"/>
        </w:trPr>
        <w:tc>
          <w:tcPr>
            <w:tcW w:w="4462" w:type="dxa"/>
          </w:tcPr>
          <w:p w:rsidRPr="00365ACC" w:rsidR="002247F8" w:rsidP="002247F8" w:rsidRDefault="002247F8" w14:paraId="1E10D362" w14:textId="77777777">
            <w:pPr>
              <w:rPr>
                <w:rFonts w:asciiTheme="minorHAnsi" w:hAnsiTheme="minorHAnsi" w:cstheme="minorHAnsi"/>
                <w:sz w:val="28"/>
                <w:szCs w:val="28"/>
                <w:lang w:val="en-GB"/>
              </w:rPr>
            </w:pPr>
          </w:p>
        </w:tc>
        <w:tc>
          <w:tcPr>
            <w:tcW w:w="4462" w:type="dxa"/>
          </w:tcPr>
          <w:p w:rsidRPr="00365ACC" w:rsidR="002247F8" w:rsidP="00A20B1A" w:rsidRDefault="002247F8" w14:paraId="068A189E" w14:textId="77777777">
            <w:pPr>
              <w:jc w:val="left"/>
              <w:rPr>
                <w:rFonts w:asciiTheme="minorHAnsi" w:hAnsiTheme="minorHAnsi" w:cstheme="minorHAnsi"/>
                <w:sz w:val="28"/>
                <w:szCs w:val="28"/>
                <w:lang w:val="en-GB"/>
              </w:rPr>
            </w:pPr>
          </w:p>
        </w:tc>
      </w:tr>
      <w:tr w:rsidRPr="00365ACC" w:rsidR="002247F8" w:rsidTr="00080033" w14:paraId="2CB6D16A" w14:textId="77777777">
        <w:trPr>
          <w:gridAfter w:val="1"/>
          <w:wAfter w:w="77" w:type="dxa"/>
        </w:trPr>
        <w:tc>
          <w:tcPr>
            <w:tcW w:w="4462" w:type="dxa"/>
          </w:tcPr>
          <w:p w:rsidRPr="00365ACC" w:rsidR="002247F8" w:rsidP="002247F8" w:rsidRDefault="002247F8" w14:paraId="5E17608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V.</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0" w:id="48"/>
            <w:r w:rsidRPr="00365ACC">
              <w:rPr>
                <w:rFonts w:asciiTheme="minorHAnsi" w:hAnsiTheme="minorHAnsi" w:cstheme="minorHAnsi"/>
                <w:sz w:val="28"/>
                <w:szCs w:val="28"/>
              </w:rPr>
              <w:instrText>Poglavlje V. Zajedničke odredbe</w:instrText>
            </w:r>
            <w:bookmarkEnd w:id="48"/>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1DF406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2712D27" w14:textId="77777777">
        <w:trPr>
          <w:gridAfter w:val="1"/>
          <w:wAfter w:w="77" w:type="dxa"/>
        </w:trPr>
        <w:tc>
          <w:tcPr>
            <w:tcW w:w="4462" w:type="dxa"/>
          </w:tcPr>
          <w:p w:rsidRPr="00365ACC" w:rsidR="002247F8" w:rsidP="002247F8" w:rsidRDefault="002247F8" w14:paraId="7C8C9E1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OPĆE ODREDBE</w:t>
            </w:r>
          </w:p>
        </w:tc>
        <w:tc>
          <w:tcPr>
            <w:tcW w:w="4462" w:type="dxa"/>
          </w:tcPr>
          <w:p w:rsidRPr="00365ACC" w:rsidR="002247F8" w:rsidP="00A20B1A" w:rsidRDefault="002247F8" w14:paraId="399A6067"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F8AA440" w14:textId="77777777">
        <w:trPr>
          <w:gridAfter w:val="1"/>
          <w:wAfter w:w="77" w:type="dxa"/>
        </w:trPr>
        <w:tc>
          <w:tcPr>
            <w:tcW w:w="4462" w:type="dxa"/>
          </w:tcPr>
          <w:p w:rsidRPr="00365ACC" w:rsidR="002247F8" w:rsidP="002247F8" w:rsidRDefault="002247F8" w14:paraId="7ADE13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34AF2E2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274B6A9" w14:textId="77777777">
        <w:trPr>
          <w:gridAfter w:val="1"/>
          <w:wAfter w:w="77" w:type="dxa"/>
        </w:trPr>
        <w:tc>
          <w:tcPr>
            <w:tcW w:w="4462" w:type="dxa"/>
          </w:tcPr>
          <w:p w:rsidRPr="00365ACC" w:rsidR="002247F8" w:rsidP="002247F8" w:rsidRDefault="002247F8" w14:paraId="44CBFE6C"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1. dio – Glasanje</w:t>
            </w:r>
          </w:p>
        </w:tc>
        <w:tc>
          <w:tcPr>
            <w:tcW w:w="4462" w:type="dxa"/>
          </w:tcPr>
          <w:p w:rsidRPr="00365ACC" w:rsidR="002247F8" w:rsidP="00A20B1A" w:rsidRDefault="002247F8" w14:paraId="60EC408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30E4CA1" w14:textId="77777777">
        <w:trPr>
          <w:gridAfter w:val="1"/>
          <w:wAfter w:w="77" w:type="dxa"/>
        </w:trPr>
        <w:tc>
          <w:tcPr>
            <w:tcW w:w="4462" w:type="dxa"/>
          </w:tcPr>
          <w:p w:rsidRPr="00365ACC" w:rsidR="002247F8" w:rsidP="002247F8" w:rsidRDefault="002247F8" w14:paraId="32906B0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6965D7A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C5892E2" w14:textId="77777777">
        <w:trPr>
          <w:gridAfter w:val="1"/>
          <w:wAfter w:w="77" w:type="dxa"/>
        </w:trPr>
        <w:tc>
          <w:tcPr>
            <w:tcW w:w="4462" w:type="dxa"/>
          </w:tcPr>
          <w:p w:rsidRPr="00365ACC" w:rsidR="002247F8" w:rsidP="002247F8" w:rsidRDefault="002247F8" w14:paraId="569E69B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76. – Glasanje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"GLASANJE: poimenično glasanje" \t "vidjeti POIMENIČNO GLASANJE 76."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"GLASANJE: unošenje glasova u zapisnik" \t "76. (PO)"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"GLASANJE: neodlučen rezultat" \t "76."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glasanje (vidjeti i GLASANJE)" \t "76."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"POIMENIČNO GLASANJE" \t "vidjeti POIMENIČNO GLASANJE."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"POIMENIČNO GLASANJE." \t "76."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64B932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4817DB0" w14:textId="77777777">
        <w:trPr>
          <w:gridAfter w:val="1"/>
          <w:wAfter w:w="77" w:type="dxa"/>
        </w:trPr>
        <w:tc>
          <w:tcPr>
            <w:tcW w:w="4462" w:type="dxa"/>
          </w:tcPr>
          <w:p w:rsidRPr="00365ACC" w:rsidR="002247F8" w:rsidP="002247F8" w:rsidRDefault="002247F8" w14:paraId="1D07DAE5"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Važeći su glasovi: „za“, „protiv“ i „suzdržan“.</w:t>
            </w:r>
          </w:p>
        </w:tc>
        <w:tc>
          <w:tcPr>
            <w:tcW w:w="4462" w:type="dxa"/>
          </w:tcPr>
          <w:p w:rsidRPr="00365ACC" w:rsidR="002247F8" w:rsidP="00A20B1A" w:rsidRDefault="002247F8" w14:paraId="5165412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FCA84F7" w14:textId="77777777">
        <w:trPr>
          <w:gridAfter w:val="1"/>
          <w:wAfter w:w="77" w:type="dxa"/>
        </w:trPr>
        <w:tc>
          <w:tcPr>
            <w:tcW w:w="4462" w:type="dxa"/>
          </w:tcPr>
          <w:p w:rsidRPr="00365ACC" w:rsidR="002247F8" w:rsidP="002247F8" w:rsidRDefault="002247F8" w14:paraId="66BFA0D4"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Osim ako ovim Poslovnikom nije određeno drugačije, tekstovi i odluke Odbora i njegovih tijela donose se većinom glasova danih „za“ ili „protiv“.</w:t>
            </w:r>
          </w:p>
        </w:tc>
        <w:tc>
          <w:tcPr>
            <w:tcW w:w="4462" w:type="dxa"/>
          </w:tcPr>
          <w:p w:rsidRPr="00365ACC" w:rsidR="002247F8" w:rsidP="00A20B1A" w:rsidRDefault="002247F8" w14:paraId="6089C15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0D1337B" w14:textId="77777777">
        <w:trPr>
          <w:gridAfter w:val="1"/>
          <w:wAfter w:w="77" w:type="dxa"/>
        </w:trPr>
        <w:tc>
          <w:tcPr>
            <w:tcW w:w="4462" w:type="dxa"/>
          </w:tcPr>
          <w:p w:rsidRPr="00365ACC" w:rsidR="002247F8" w:rsidP="002247F8" w:rsidRDefault="002247F8" w14:paraId="375BBC37"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Glasanje može biti javno, tajno ili poimenično. U slučaju poimeničnog glasanja, imena i glasovi unose se u zapisnik sa sjednice.</w:t>
            </w:r>
          </w:p>
        </w:tc>
        <w:tc>
          <w:tcPr>
            <w:tcW w:w="4462" w:type="dxa"/>
          </w:tcPr>
          <w:p w:rsidRPr="00365ACC" w:rsidR="002247F8" w:rsidP="00A20B1A" w:rsidRDefault="002247F8" w14:paraId="55506491" w14:textId="77777777">
            <w:pPr>
              <w:rPr>
                <w:rFonts w:asciiTheme="minorHAnsi" w:hAnsiTheme="minorHAnsi" w:cstheme="minorHAnsi"/>
                <w:sz w:val="28"/>
                <w:szCs w:val="28"/>
              </w:rPr>
            </w:pPr>
            <w:r w:rsidRPr="00365ACC">
              <w:rPr>
                <w:rFonts w:asciiTheme="minorHAnsi" w:hAnsiTheme="minorHAnsi" w:cstheme="minorHAnsi"/>
                <w:sz w:val="28"/>
                <w:szCs w:val="28"/>
              </w:rPr>
              <w:t>Poimenično glasanje provodi se uz pomoć elektroničkog sustava glasanja.</w:t>
            </w:r>
          </w:p>
          <w:p w:rsidRPr="00365ACC" w:rsidR="002247F8" w:rsidP="00A20B1A" w:rsidRDefault="002247F8" w14:paraId="082EFFAC" w14:textId="77777777">
            <w:pPr>
              <w:rPr>
                <w:rFonts w:asciiTheme="minorHAnsi" w:hAnsiTheme="minorHAnsi" w:cstheme="minorHAnsi"/>
                <w:sz w:val="28"/>
                <w:szCs w:val="28"/>
              </w:rPr>
            </w:pPr>
          </w:p>
          <w:p w:rsidRPr="00365ACC" w:rsidR="002247F8" w:rsidP="00A20B1A" w:rsidRDefault="002247F8" w14:paraId="0E1319AB" w14:textId="77777777">
            <w:pPr>
              <w:rPr>
                <w:rFonts w:asciiTheme="minorHAnsi" w:hAnsiTheme="minorHAnsi" w:cstheme="minorHAnsi"/>
                <w:sz w:val="28"/>
                <w:szCs w:val="28"/>
              </w:rPr>
            </w:pPr>
            <w:r w:rsidRPr="00365ACC">
              <w:rPr>
                <w:rFonts w:asciiTheme="minorHAnsi" w:hAnsiTheme="minorHAnsi" w:cstheme="minorHAnsi"/>
                <w:sz w:val="28"/>
                <w:szCs w:val="28"/>
              </w:rPr>
              <w:t>Ako iz tehničkih razloga upotreba tog sustava nije moguća, poimenično glasanje može se provesti abecednim redom, počevši s imenom člana koje odredi ždrijeb. Predsjednik glasa posljednji. Glasanje je usmeno i izražava se riječima „da”, „ne” ili „suzdržavam se”.</w:t>
            </w:r>
          </w:p>
          <w:p w:rsidRPr="00365ACC" w:rsidR="002247F8" w:rsidP="00A20B1A" w:rsidRDefault="002247F8" w14:paraId="0DCC60BC" w14:textId="77777777">
            <w:pPr>
              <w:rPr>
                <w:rFonts w:asciiTheme="minorHAnsi" w:hAnsiTheme="minorHAnsi" w:cstheme="minorHAnsi"/>
                <w:sz w:val="28"/>
                <w:szCs w:val="28"/>
              </w:rPr>
            </w:pPr>
          </w:p>
          <w:p w:rsidRPr="00365ACC" w:rsidR="002247F8" w:rsidP="00A20B1A" w:rsidRDefault="002247F8" w14:paraId="74A7B4D5" w14:textId="77777777">
            <w:pPr>
              <w:rPr>
                <w:rFonts w:asciiTheme="minorHAnsi" w:hAnsiTheme="minorHAnsi" w:cstheme="minorHAnsi"/>
                <w:i/>
                <w:sz w:val="28"/>
                <w:szCs w:val="28"/>
              </w:rPr>
            </w:pPr>
            <w:r w:rsidRPr="00365ACC">
              <w:rPr>
                <w:rFonts w:asciiTheme="minorHAnsi" w:hAnsiTheme="minorHAnsi" w:cstheme="minorHAnsi"/>
                <w:sz w:val="28"/>
                <w:szCs w:val="28"/>
              </w:rPr>
              <w:t>Glasovi se unose u zapisnik sa sjednice, po abecednom redu imena članova i uz naznaku o tome kako su glasali.</w:t>
            </w:r>
          </w:p>
        </w:tc>
      </w:tr>
      <w:tr w:rsidRPr="00365ACC" w:rsidR="002247F8" w:rsidTr="00080033" w14:paraId="7F75B578" w14:textId="77777777">
        <w:trPr>
          <w:gridAfter w:val="1"/>
          <w:wAfter w:w="77" w:type="dxa"/>
        </w:trPr>
        <w:tc>
          <w:tcPr>
            <w:tcW w:w="4462" w:type="dxa"/>
          </w:tcPr>
          <w:p w:rsidRPr="00365ACC" w:rsidR="002247F8" w:rsidP="002247F8" w:rsidRDefault="002247F8" w14:paraId="54B0E94C"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 rezolucijama, amandmanima, </w:t>
            </w:r>
            <w:proofErr w:type="spellStart"/>
            <w:r w:rsidRPr="00365ACC">
              <w:rPr>
                <w:rFonts w:asciiTheme="minorHAnsi" w:hAnsiTheme="minorHAnsi" w:cstheme="minorHAnsi"/>
                <w:sz w:val="28"/>
                <w:szCs w:val="28"/>
              </w:rPr>
              <w:t>protumišljenjima</w:t>
            </w:r>
            <w:proofErr w:type="spellEnd"/>
            <w:r w:rsidRPr="00365ACC">
              <w:rPr>
                <w:rFonts w:asciiTheme="minorHAnsi" w:hAnsiTheme="minorHAnsi" w:cstheme="minorHAnsi"/>
                <w:sz w:val="28"/>
                <w:szCs w:val="28"/>
              </w:rPr>
              <w:t>, mišljenjima i svim drugim tekstovima glasa se poimenično ako to zatraži četvrtina prisutnih ili zastupljenih članova.</w:t>
            </w:r>
          </w:p>
        </w:tc>
        <w:tc>
          <w:tcPr>
            <w:tcW w:w="4462" w:type="dxa"/>
          </w:tcPr>
          <w:p w:rsidRPr="00365ACC" w:rsidR="002247F8" w:rsidP="00A20B1A" w:rsidRDefault="002247F8" w14:paraId="21F2ECDE" w14:textId="77777777">
            <w:pPr>
              <w:rPr>
                <w:rFonts w:asciiTheme="minorHAnsi" w:hAnsiTheme="minorHAnsi" w:cstheme="minorHAnsi"/>
                <w:sz w:val="28"/>
                <w:szCs w:val="28"/>
              </w:rPr>
            </w:pPr>
            <w:r w:rsidRPr="00365ACC">
              <w:rPr>
                <w:rFonts w:asciiTheme="minorHAnsi" w:hAnsiTheme="minorHAnsi" w:cstheme="minorHAnsi"/>
                <w:sz w:val="28"/>
                <w:szCs w:val="28"/>
              </w:rPr>
              <w:t xml:space="preserve">Ovdje upotrijebljeni izraz </w:t>
            </w:r>
            <w:proofErr w:type="spellStart"/>
            <w:r w:rsidRPr="00365ACC">
              <w:rPr>
                <w:rFonts w:asciiTheme="minorHAnsi" w:hAnsiTheme="minorHAnsi" w:cstheme="minorHAnsi"/>
                <w:i/>
                <w:sz w:val="28"/>
                <w:szCs w:val="28"/>
              </w:rPr>
              <w:t>recorded</w:t>
            </w:r>
            <w:proofErr w:type="spellEnd"/>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t>vote</w:t>
            </w:r>
            <w:proofErr w:type="spellEnd"/>
            <w:r w:rsidRPr="00365ACC">
              <w:rPr>
                <w:rFonts w:asciiTheme="minorHAnsi" w:hAnsiTheme="minorHAnsi" w:cstheme="minorHAnsi"/>
                <w:sz w:val="28"/>
                <w:szCs w:val="28"/>
              </w:rPr>
              <w:t xml:space="preserve"> u engleskoj verziji ima isto značenje kao izraz </w:t>
            </w:r>
            <w:r w:rsidRPr="00365ACC">
              <w:rPr>
                <w:rFonts w:asciiTheme="minorHAnsi" w:hAnsiTheme="minorHAnsi" w:cstheme="minorHAnsi"/>
                <w:i/>
                <w:sz w:val="28"/>
                <w:szCs w:val="28"/>
              </w:rPr>
              <w:t xml:space="preserve">roll </w:t>
            </w:r>
            <w:proofErr w:type="spellStart"/>
            <w:r w:rsidRPr="00365ACC">
              <w:rPr>
                <w:rFonts w:asciiTheme="minorHAnsi" w:hAnsiTheme="minorHAnsi" w:cstheme="minorHAnsi"/>
                <w:i/>
                <w:sz w:val="28"/>
                <w:szCs w:val="28"/>
              </w:rPr>
              <w:t>call</w:t>
            </w:r>
            <w:proofErr w:type="spellEnd"/>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t>vote</w:t>
            </w:r>
            <w:proofErr w:type="spellEnd"/>
            <w:r w:rsidRPr="00365ACC">
              <w:rPr>
                <w:rFonts w:asciiTheme="minorHAnsi" w:hAnsiTheme="minorHAnsi" w:cstheme="minorHAnsi"/>
                <w:i/>
                <w:sz w:val="28"/>
                <w:szCs w:val="28"/>
              </w:rPr>
              <w:t xml:space="preserve"> </w:t>
            </w:r>
            <w:r w:rsidRPr="00365ACC">
              <w:rPr>
                <w:rFonts w:asciiTheme="minorHAnsi" w:hAnsiTheme="minorHAnsi" w:cstheme="minorHAnsi"/>
                <w:sz w:val="28"/>
                <w:szCs w:val="28"/>
              </w:rPr>
              <w:t>iz stavka 3. ovog pravila, naime „pojedinačno glasanje“.</w:t>
            </w:r>
          </w:p>
        </w:tc>
      </w:tr>
      <w:tr w:rsidRPr="00365ACC" w:rsidR="002247F8" w:rsidTr="00080033" w14:paraId="79F063DF" w14:textId="77777777">
        <w:trPr>
          <w:gridAfter w:val="1"/>
          <w:wAfter w:w="77" w:type="dxa"/>
        </w:trPr>
        <w:tc>
          <w:tcPr>
            <w:tcW w:w="4462" w:type="dxa"/>
          </w:tcPr>
          <w:p w:rsidRPr="00365ACC" w:rsidR="002247F8" w:rsidP="002247F8" w:rsidRDefault="002247F8" w14:paraId="61BFBEF8" w14:textId="77777777">
            <w:pPr>
              <w:pStyle w:val="Heading1"/>
              <w:numPr>
                <w:ilvl w:val="0"/>
                <w:numId w:val="16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Izbori za razne predstavničke položaje uvijek se provode tajnim glasanjem.</w:t>
            </w:r>
          </w:p>
        </w:tc>
        <w:tc>
          <w:tcPr>
            <w:tcW w:w="4462" w:type="dxa"/>
          </w:tcPr>
          <w:p w:rsidRPr="00365ACC" w:rsidR="002247F8" w:rsidP="00A20B1A" w:rsidRDefault="002247F8" w14:paraId="140E0C0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CC40205" w14:textId="77777777">
        <w:trPr>
          <w:gridAfter w:val="1"/>
          <w:wAfter w:w="77" w:type="dxa"/>
        </w:trPr>
        <w:tc>
          <w:tcPr>
            <w:tcW w:w="4462" w:type="dxa"/>
          </w:tcPr>
          <w:p w:rsidRPr="00365ACC" w:rsidR="002247F8" w:rsidP="002247F8" w:rsidRDefault="002247F8" w14:paraId="1634617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U ostalim se slučajevima glasa tajno ako to zatraži većina prisutnih ili </w:t>
            </w:r>
            <w:r w:rsidRPr="00365ACC">
              <w:rPr>
                <w:rFonts w:asciiTheme="minorHAnsi" w:hAnsiTheme="minorHAnsi" w:cstheme="minorHAnsi"/>
                <w:sz w:val="28"/>
                <w:szCs w:val="28"/>
              </w:rPr>
              <w:lastRenderedPageBreak/>
              <w:t>zastupljenih članova.</w:t>
            </w:r>
          </w:p>
        </w:tc>
        <w:tc>
          <w:tcPr>
            <w:tcW w:w="4462" w:type="dxa"/>
          </w:tcPr>
          <w:p w:rsidRPr="00365ACC" w:rsidR="002247F8" w:rsidP="00A20B1A" w:rsidRDefault="002247F8" w14:paraId="728BEB0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F026019" w14:textId="77777777">
        <w:trPr>
          <w:gridAfter w:val="1"/>
          <w:wAfter w:w="77" w:type="dxa"/>
        </w:trPr>
        <w:tc>
          <w:tcPr>
            <w:tcW w:w="4462" w:type="dxa"/>
          </w:tcPr>
          <w:p w:rsidRPr="00365ACC" w:rsidR="002247F8" w:rsidP="002247F8" w:rsidRDefault="002247F8" w14:paraId="068E668B" w14:textId="77777777">
            <w:pPr>
              <w:pStyle w:val="Heading1"/>
              <w:numPr>
                <w:ilvl w:val="0"/>
                <w:numId w:val="1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Ako je rezultat glasanja neodlučen (jednak broj glasova za i protiv), predsjedatelj sastanka daje odlučujući glas.</w:t>
            </w:r>
          </w:p>
        </w:tc>
        <w:tc>
          <w:tcPr>
            <w:tcW w:w="4462" w:type="dxa"/>
          </w:tcPr>
          <w:p w:rsidRPr="00365ACC" w:rsidR="002247F8" w:rsidP="00A20B1A" w:rsidRDefault="002247F8" w14:paraId="2000853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4097B54" w14:textId="77777777">
        <w:trPr>
          <w:gridAfter w:val="1"/>
          <w:wAfter w:w="77" w:type="dxa"/>
        </w:trPr>
        <w:tc>
          <w:tcPr>
            <w:tcW w:w="4462" w:type="dxa"/>
          </w:tcPr>
          <w:p w:rsidRPr="00365ACC" w:rsidR="002247F8" w:rsidP="002247F8" w:rsidRDefault="002247F8" w14:paraId="292D7ADF" w14:textId="77777777">
            <w:pPr>
              <w:rPr>
                <w:rFonts w:asciiTheme="minorHAnsi" w:hAnsiTheme="minorHAnsi" w:cstheme="minorHAnsi"/>
                <w:sz w:val="28"/>
                <w:szCs w:val="28"/>
                <w:lang w:val="en-GB"/>
              </w:rPr>
            </w:pPr>
          </w:p>
        </w:tc>
        <w:tc>
          <w:tcPr>
            <w:tcW w:w="4462" w:type="dxa"/>
          </w:tcPr>
          <w:p w:rsidRPr="00365ACC" w:rsidR="002247F8" w:rsidP="00A20B1A" w:rsidRDefault="002247F8" w14:paraId="50CF840B" w14:textId="77777777">
            <w:pPr>
              <w:jc w:val="left"/>
              <w:rPr>
                <w:rFonts w:asciiTheme="minorHAnsi" w:hAnsiTheme="minorHAnsi" w:cstheme="minorHAnsi"/>
                <w:sz w:val="28"/>
                <w:szCs w:val="28"/>
                <w:lang w:val="en-GB"/>
              </w:rPr>
            </w:pPr>
          </w:p>
        </w:tc>
      </w:tr>
      <w:tr w:rsidRPr="00365ACC" w:rsidR="002247F8" w:rsidTr="00080033" w14:paraId="580D030E" w14:textId="77777777">
        <w:trPr>
          <w:gridAfter w:val="1"/>
          <w:wAfter w:w="77" w:type="dxa"/>
        </w:trPr>
        <w:tc>
          <w:tcPr>
            <w:tcW w:w="4462" w:type="dxa"/>
          </w:tcPr>
          <w:p w:rsidRPr="00365ACC" w:rsidR="002247F8" w:rsidP="002247F8" w:rsidRDefault="002247F8" w14:paraId="3ACD1D7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2. dio – Izvjestitelji</w:t>
            </w:r>
          </w:p>
        </w:tc>
        <w:tc>
          <w:tcPr>
            <w:tcW w:w="4462" w:type="dxa"/>
          </w:tcPr>
          <w:p w:rsidRPr="00365ACC" w:rsidR="002247F8" w:rsidP="00A20B1A" w:rsidRDefault="002247F8" w14:paraId="69F0DAF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9264797" w14:textId="77777777">
        <w:trPr>
          <w:gridAfter w:val="1"/>
          <w:wAfter w:w="77" w:type="dxa"/>
        </w:trPr>
        <w:tc>
          <w:tcPr>
            <w:tcW w:w="4462" w:type="dxa"/>
          </w:tcPr>
          <w:p w:rsidRPr="00365ACC" w:rsidR="002247F8" w:rsidP="002247F8" w:rsidRDefault="002247F8" w14:paraId="063B1B50"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365ACC" w:rsidR="002247F8" w:rsidP="00A20B1A" w:rsidRDefault="002247F8" w14:paraId="24937CC5"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2247F8" w:rsidTr="00080033" w14:paraId="0610D3B7" w14:textId="77777777">
        <w:trPr>
          <w:gridAfter w:val="1"/>
          <w:wAfter w:w="77" w:type="dxa"/>
        </w:trPr>
        <w:tc>
          <w:tcPr>
            <w:tcW w:w="4462" w:type="dxa"/>
          </w:tcPr>
          <w:p w:rsidRPr="00365ACC" w:rsidR="002247F8" w:rsidP="002247F8" w:rsidRDefault="002247F8" w14:paraId="5C95444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77. – Zadaće izvjestitelja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daljnji koraci u vezi s mišljenjima" \t "77."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praćenje mjera poduzetih u vezi s mišljenjem" \t "77."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"IZVJESTITELJI: ostavka" \t "77."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568F1C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4213B92" w14:textId="77777777">
        <w:trPr>
          <w:gridAfter w:val="1"/>
          <w:wAfter w:w="77" w:type="dxa"/>
        </w:trPr>
        <w:tc>
          <w:tcPr>
            <w:tcW w:w="4462" w:type="dxa"/>
          </w:tcPr>
          <w:p w:rsidRPr="00365ACC" w:rsidR="002247F8" w:rsidP="002247F8" w:rsidRDefault="002247F8" w14:paraId="4E96B439" w14:textId="77777777">
            <w:pPr>
              <w:pStyle w:val="Heading1"/>
              <w:numPr>
                <w:ilvl w:val="0"/>
                <w:numId w:val="16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Zadaća je izvjestitelja sastaviti nacrt mišljenja, evaluacijskog izvješća ili informativnog izvješća vodeći računa o tome da se uključe različiti doprinosi članova studijske skupine.</w:t>
            </w:r>
          </w:p>
        </w:tc>
        <w:tc>
          <w:tcPr>
            <w:tcW w:w="4462" w:type="dxa"/>
          </w:tcPr>
          <w:p w:rsidRPr="00365ACC" w:rsidR="002247F8" w:rsidP="00A20B1A" w:rsidRDefault="002247F8" w14:paraId="068CD70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4B6BB37" w14:textId="77777777">
        <w:trPr>
          <w:gridAfter w:val="1"/>
          <w:wAfter w:w="77" w:type="dxa"/>
        </w:trPr>
        <w:tc>
          <w:tcPr>
            <w:tcW w:w="4462" w:type="dxa"/>
          </w:tcPr>
          <w:p w:rsidRPr="00365ACC" w:rsidR="002247F8" w:rsidP="002247F8" w:rsidRDefault="002247F8" w14:paraId="69F733B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Izvjestitelj sastavljeni tekst predstavlja predmetnom tijelu.</w:t>
            </w:r>
          </w:p>
        </w:tc>
        <w:tc>
          <w:tcPr>
            <w:tcW w:w="4462" w:type="dxa"/>
          </w:tcPr>
          <w:p w:rsidRPr="00365ACC" w:rsidR="002247F8" w:rsidP="00A20B1A" w:rsidRDefault="002247F8" w14:paraId="4B86FD7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E31330D" w14:textId="77777777">
        <w:trPr>
          <w:gridAfter w:val="1"/>
          <w:wAfter w:w="77" w:type="dxa"/>
        </w:trPr>
        <w:tc>
          <w:tcPr>
            <w:tcW w:w="4462" w:type="dxa"/>
          </w:tcPr>
          <w:p w:rsidRPr="00365ACC" w:rsidR="002247F8" w:rsidP="002247F8" w:rsidRDefault="002247F8" w14:paraId="4138DF8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Ako se tekst usvoji, predstavlja ga Skupštini.</w:t>
            </w:r>
          </w:p>
        </w:tc>
        <w:tc>
          <w:tcPr>
            <w:tcW w:w="4462" w:type="dxa"/>
          </w:tcPr>
          <w:p w:rsidRPr="00365ACC" w:rsidR="002247F8" w:rsidP="00A20B1A" w:rsidRDefault="002247F8" w14:paraId="3DE53BB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3948A71" w14:textId="77777777">
        <w:trPr>
          <w:gridAfter w:val="1"/>
          <w:wAfter w:w="77" w:type="dxa"/>
        </w:trPr>
        <w:tc>
          <w:tcPr>
            <w:tcW w:w="4462" w:type="dxa"/>
          </w:tcPr>
          <w:p w:rsidRPr="00365ACC" w:rsidR="002247F8" w:rsidP="002247F8" w:rsidRDefault="002247F8" w14:paraId="60804373" w14:textId="77777777">
            <w:pPr>
              <w:pStyle w:val="Heading1"/>
              <w:numPr>
                <w:ilvl w:val="0"/>
                <w:numId w:val="167"/>
              </w:numPr>
              <w:tabs>
                <w:tab w:val="left" w:pos="567"/>
              </w:tabs>
              <w:ind w:left="0" w:firstLine="0"/>
              <w:outlineLvl w:val="0"/>
              <w:rPr>
                <w:rFonts w:asciiTheme="minorHAnsi" w:hAnsiTheme="minorHAnsi" w:cstheme="minorHAnsi"/>
                <w:sz w:val="28"/>
                <w:szCs w:val="28"/>
                <w:u w:val="single"/>
              </w:rPr>
            </w:pPr>
            <w:r w:rsidRPr="00365ACC">
              <w:rPr>
                <w:rFonts w:asciiTheme="minorHAnsi" w:hAnsiTheme="minorHAnsi" w:cstheme="minorHAnsi"/>
                <w:sz w:val="28"/>
                <w:szCs w:val="28"/>
              </w:rPr>
              <w:t>Izvjestitelj je, po potrebi uz pomoć svog savjetnika, zadužen za praćenje mjera koje se poduzimaju u vezi s mišljenjem nakon njegova usvajanja na plenarnom zasjedanju.</w:t>
            </w:r>
          </w:p>
        </w:tc>
        <w:tc>
          <w:tcPr>
            <w:tcW w:w="4462" w:type="dxa"/>
          </w:tcPr>
          <w:p w:rsidRPr="00365ACC" w:rsidR="002247F8" w:rsidP="00A20B1A" w:rsidRDefault="002247F8" w14:paraId="33A888C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F84E06E" w14:textId="77777777">
        <w:trPr>
          <w:gridAfter w:val="1"/>
          <w:wAfter w:w="77" w:type="dxa"/>
        </w:trPr>
        <w:tc>
          <w:tcPr>
            <w:tcW w:w="4462" w:type="dxa"/>
          </w:tcPr>
          <w:p w:rsidRPr="00365ACC" w:rsidR="002247F8" w:rsidP="002247F8" w:rsidRDefault="002247F8" w14:paraId="549001D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tome mu pomaže tajništvo predmetne stručne skupine, koja se obavještava o rezultatima tog praćenja.</w:t>
            </w:r>
          </w:p>
        </w:tc>
        <w:tc>
          <w:tcPr>
            <w:tcW w:w="4462" w:type="dxa"/>
          </w:tcPr>
          <w:p w:rsidRPr="00365ACC" w:rsidR="002247F8" w:rsidP="00A20B1A" w:rsidRDefault="002247F8" w14:paraId="33A296E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C519331" w14:textId="77777777">
        <w:trPr>
          <w:gridAfter w:val="1"/>
          <w:wAfter w:w="77" w:type="dxa"/>
        </w:trPr>
        <w:tc>
          <w:tcPr>
            <w:tcW w:w="4462" w:type="dxa"/>
          </w:tcPr>
          <w:p w:rsidRPr="00365ACC" w:rsidR="002247F8" w:rsidP="002247F8" w:rsidRDefault="002247F8" w14:paraId="27A2D01A" w14:textId="77777777">
            <w:pPr>
              <w:pStyle w:val="Heading1"/>
              <w:numPr>
                <w:ilvl w:val="0"/>
                <w:numId w:val="16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Ako nadležno tijelo usvoji izmjene kojima se bitno mijenja tekst koji je sastavio, izvjestitelj može pisanim putem obavijestiti predsjednika tog tijela da daje ostavku na svoje dužnosti, Također </w:t>
            </w:r>
            <w:r w:rsidRPr="00365ACC">
              <w:rPr>
                <w:rFonts w:asciiTheme="minorHAnsi" w:hAnsiTheme="minorHAnsi" w:cstheme="minorHAnsi"/>
                <w:sz w:val="28"/>
                <w:szCs w:val="28"/>
              </w:rPr>
              <w:lastRenderedPageBreak/>
              <w:t>može zatražiti da se na kraju postupka njegovo ime ukloni iz mišljenja.</w:t>
            </w:r>
          </w:p>
        </w:tc>
        <w:tc>
          <w:tcPr>
            <w:tcW w:w="4462" w:type="dxa"/>
          </w:tcPr>
          <w:p w:rsidRPr="00365ACC" w:rsidR="002247F8" w:rsidP="00A20B1A" w:rsidRDefault="002247F8" w14:paraId="2C163DE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C511A8E" w14:textId="77777777">
        <w:trPr>
          <w:gridAfter w:val="1"/>
          <w:wAfter w:w="77" w:type="dxa"/>
        </w:trPr>
        <w:tc>
          <w:tcPr>
            <w:tcW w:w="4462" w:type="dxa"/>
          </w:tcPr>
          <w:p w:rsidRPr="00365ACC" w:rsidR="002247F8" w:rsidP="002247F8" w:rsidRDefault="002247F8" w14:paraId="1088BB8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Nakon ostavke, tijelo koje je imenovalo izvjestitelja u ostavci može po savjetovanju sa skupinama imenovati novog izvjestitelja.</w:t>
            </w:r>
          </w:p>
        </w:tc>
        <w:tc>
          <w:tcPr>
            <w:tcW w:w="4462" w:type="dxa"/>
          </w:tcPr>
          <w:p w:rsidRPr="00365ACC" w:rsidR="002247F8" w:rsidP="00A20B1A" w:rsidRDefault="002247F8" w14:paraId="6890210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02B367A" w14:textId="77777777">
        <w:trPr>
          <w:gridAfter w:val="1"/>
          <w:wAfter w:w="77" w:type="dxa"/>
        </w:trPr>
        <w:tc>
          <w:tcPr>
            <w:tcW w:w="4462" w:type="dxa"/>
          </w:tcPr>
          <w:p w:rsidRPr="00365ACC" w:rsidR="002247F8" w:rsidP="002247F8" w:rsidRDefault="002247F8" w14:paraId="4E74BF2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6FD742D1"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918C96E" w14:textId="77777777">
        <w:trPr>
          <w:gridAfter w:val="1"/>
          <w:wAfter w:w="77" w:type="dxa"/>
        </w:trPr>
        <w:tc>
          <w:tcPr>
            <w:tcW w:w="4462" w:type="dxa"/>
          </w:tcPr>
          <w:p w:rsidRPr="00365ACC" w:rsidR="002247F8" w:rsidP="002247F8" w:rsidRDefault="002247F8" w14:paraId="04D5A53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78. – Samostalni izvjestitelj</w:t>
            </w:r>
          </w:p>
        </w:tc>
        <w:tc>
          <w:tcPr>
            <w:tcW w:w="4462" w:type="dxa"/>
          </w:tcPr>
          <w:p w:rsidRPr="00365ACC" w:rsidR="002247F8" w:rsidP="00A20B1A" w:rsidRDefault="002247F8" w14:paraId="132EE52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56CE0A6" w14:textId="77777777">
        <w:trPr>
          <w:gridAfter w:val="1"/>
          <w:wAfter w:w="77" w:type="dxa"/>
        </w:trPr>
        <w:tc>
          <w:tcPr>
            <w:tcW w:w="4462" w:type="dxa"/>
          </w:tcPr>
          <w:p w:rsidRPr="00365ACC" w:rsidR="002247F8" w:rsidP="002247F8" w:rsidRDefault="002247F8" w14:paraId="16F43B68"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Samostalni izvjestitelj nacrt mišljenja sastavlja bez studijske skupine i podnosi ga stručnoj skupini ili CCMI-ju. Kad god je potrebno, mogu mu pomoći još dva člana, s kojima čini skupinu za izradu nacrta.</w:t>
            </w:r>
          </w:p>
        </w:tc>
        <w:tc>
          <w:tcPr>
            <w:tcW w:w="4462" w:type="dxa"/>
          </w:tcPr>
          <w:p w:rsidRPr="00365ACC" w:rsidR="002247F8" w:rsidP="00A20B1A" w:rsidRDefault="002247F8" w14:paraId="3297D25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5390EFD" w14:textId="77777777">
        <w:trPr>
          <w:gridAfter w:val="1"/>
          <w:wAfter w:w="77" w:type="dxa"/>
        </w:trPr>
        <w:tc>
          <w:tcPr>
            <w:tcW w:w="4462" w:type="dxa"/>
          </w:tcPr>
          <w:p w:rsidRPr="00365ACC" w:rsidR="002247F8" w:rsidP="002247F8" w:rsidRDefault="002247F8" w14:paraId="3CF2E4A5" w14:textId="77777777">
            <w:pPr>
              <w:rPr>
                <w:rFonts w:asciiTheme="minorHAnsi" w:hAnsiTheme="minorHAnsi" w:cstheme="minorHAnsi"/>
                <w:sz w:val="28"/>
                <w:szCs w:val="28"/>
                <w:lang w:val="en-GB"/>
              </w:rPr>
            </w:pPr>
          </w:p>
        </w:tc>
        <w:tc>
          <w:tcPr>
            <w:tcW w:w="4462" w:type="dxa"/>
          </w:tcPr>
          <w:p w:rsidRPr="00365ACC" w:rsidR="002247F8" w:rsidP="00A20B1A" w:rsidRDefault="002247F8" w14:paraId="4D3A6B74" w14:textId="77777777">
            <w:pPr>
              <w:jc w:val="left"/>
              <w:rPr>
                <w:rFonts w:asciiTheme="minorHAnsi" w:hAnsiTheme="minorHAnsi" w:cstheme="minorHAnsi"/>
                <w:sz w:val="28"/>
                <w:szCs w:val="28"/>
                <w:lang w:val="en-GB"/>
              </w:rPr>
            </w:pPr>
          </w:p>
        </w:tc>
      </w:tr>
      <w:tr w:rsidRPr="00365ACC" w:rsidR="002247F8" w:rsidTr="00080033" w14:paraId="0E8DBA10" w14:textId="77777777">
        <w:trPr>
          <w:gridAfter w:val="1"/>
          <w:wAfter w:w="77" w:type="dxa"/>
        </w:trPr>
        <w:tc>
          <w:tcPr>
            <w:tcW w:w="4462" w:type="dxa"/>
          </w:tcPr>
          <w:p w:rsidRPr="00365ACC" w:rsidR="002247F8" w:rsidP="002247F8" w:rsidRDefault="002247F8" w14:paraId="0900F58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79. – Glavni izvjestitelj</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glavnih izvjestitelja " \t "79."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4D8DC7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FC18231" w14:textId="77777777">
        <w:trPr>
          <w:gridAfter w:val="1"/>
          <w:wAfter w:w="77" w:type="dxa"/>
        </w:trPr>
        <w:tc>
          <w:tcPr>
            <w:tcW w:w="4462" w:type="dxa"/>
          </w:tcPr>
          <w:p w:rsidRPr="00365ACC" w:rsidR="002247F8" w:rsidP="002247F8" w:rsidRDefault="002247F8" w14:paraId="6E27B793" w14:textId="77777777">
            <w:pPr>
              <w:pStyle w:val="Heading1"/>
              <w:numPr>
                <w:ilvl w:val="0"/>
                <w:numId w:val="168"/>
              </w:numPr>
              <w:tabs>
                <w:tab w:val="left" w:pos="567"/>
              </w:tabs>
              <w:outlineLvl w:val="0"/>
              <w:rPr>
                <w:rFonts w:eastAsia="DengXian" w:asciiTheme="minorHAnsi" w:hAnsiTheme="minorHAnsi" w:cstheme="minorHAnsi"/>
                <w:sz w:val="28"/>
                <w:szCs w:val="28"/>
              </w:rPr>
            </w:pPr>
            <w:r w:rsidRPr="00365ACC">
              <w:rPr>
                <w:rFonts w:asciiTheme="minorHAnsi" w:hAnsiTheme="minorHAnsi" w:cstheme="minorHAnsi"/>
                <w:sz w:val="28"/>
                <w:szCs w:val="28"/>
              </w:rPr>
              <w:t>Glavni izvjestitelj nacrt mišljenja sastavlja bez studijske skupine ili skupine za izradu nacrta, i Skupštini se obraća bez prethodnog obraćanja stručnoj skupini ili CCMI-ju.</w:t>
            </w:r>
          </w:p>
        </w:tc>
        <w:tc>
          <w:tcPr>
            <w:tcW w:w="4462" w:type="dxa"/>
          </w:tcPr>
          <w:p w:rsidRPr="00365ACC" w:rsidR="002247F8" w:rsidP="00A20B1A" w:rsidRDefault="002247F8" w14:paraId="04BA7259"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365ACC" w:rsidR="002247F8" w:rsidTr="00080033" w14:paraId="184D1D51" w14:textId="77777777">
        <w:trPr>
          <w:gridAfter w:val="1"/>
          <w:wAfter w:w="77" w:type="dxa"/>
        </w:trPr>
        <w:tc>
          <w:tcPr>
            <w:tcW w:w="4462" w:type="dxa"/>
          </w:tcPr>
          <w:p w:rsidRPr="00365ACC" w:rsidR="002247F8" w:rsidP="002247F8" w:rsidRDefault="002247F8" w14:paraId="3DAC850A" w14:textId="77777777">
            <w:pPr>
              <w:pStyle w:val="Heading1"/>
              <w:numPr>
                <w:ilvl w:val="0"/>
                <w:numId w:val="168"/>
              </w:numPr>
              <w:tabs>
                <w:tab w:val="left" w:pos="567"/>
              </w:tabs>
              <w:outlineLvl w:val="0"/>
              <w:rPr>
                <w:rFonts w:eastAsia="DengXian" w:asciiTheme="minorHAnsi" w:hAnsiTheme="minorHAnsi" w:cstheme="minorHAnsi"/>
                <w:sz w:val="28"/>
                <w:szCs w:val="28"/>
              </w:rPr>
            </w:pPr>
            <w:r w:rsidRPr="00365ACC">
              <w:rPr>
                <w:rFonts w:asciiTheme="minorHAnsi" w:hAnsiTheme="minorHAnsi" w:cstheme="minorHAnsi"/>
                <w:sz w:val="28"/>
                <w:szCs w:val="28"/>
              </w:rPr>
              <w:t>Glavnog izvjestitelja imenuje:</w:t>
            </w:r>
          </w:p>
        </w:tc>
        <w:tc>
          <w:tcPr>
            <w:tcW w:w="4462" w:type="dxa"/>
          </w:tcPr>
          <w:p w:rsidRPr="00365ACC" w:rsidR="002247F8" w:rsidP="00A20B1A" w:rsidRDefault="002247F8" w14:paraId="1E78B890"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365ACC" w:rsidR="002247F8" w:rsidTr="00080033" w14:paraId="4F2C53DB" w14:textId="77777777">
        <w:trPr>
          <w:gridAfter w:val="1"/>
          <w:wAfter w:w="77" w:type="dxa"/>
        </w:trPr>
        <w:tc>
          <w:tcPr>
            <w:tcW w:w="4462" w:type="dxa"/>
          </w:tcPr>
          <w:p w:rsidRPr="00365ACC" w:rsidR="002247F8" w:rsidP="002247F8" w:rsidRDefault="002247F8" w14:paraId="616A7E5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Skupština, ili</w:t>
            </w:r>
          </w:p>
        </w:tc>
        <w:tc>
          <w:tcPr>
            <w:tcW w:w="4462" w:type="dxa"/>
          </w:tcPr>
          <w:p w:rsidRPr="00365ACC" w:rsidR="002247F8" w:rsidP="00A20B1A" w:rsidRDefault="002247F8" w14:paraId="4D7CFE15"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53747DF3" w14:textId="77777777">
        <w:trPr>
          <w:gridAfter w:val="1"/>
          <w:wAfter w:w="77" w:type="dxa"/>
        </w:trPr>
        <w:tc>
          <w:tcPr>
            <w:tcW w:w="4462" w:type="dxa"/>
          </w:tcPr>
          <w:p w:rsidRPr="00365ACC" w:rsidR="002247F8" w:rsidP="002247F8" w:rsidRDefault="002247F8" w14:paraId="7299C56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u hitnim slučajevima, predsjednik Odbora. </w:t>
            </w:r>
          </w:p>
        </w:tc>
        <w:tc>
          <w:tcPr>
            <w:tcW w:w="4462" w:type="dxa"/>
          </w:tcPr>
          <w:p w:rsidRPr="00365ACC" w:rsidR="002247F8" w:rsidP="00A20B1A" w:rsidRDefault="002247F8" w14:paraId="10381B1A"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69CBBED2" w14:textId="77777777">
        <w:trPr>
          <w:gridAfter w:val="1"/>
          <w:wAfter w:w="77" w:type="dxa"/>
        </w:trPr>
        <w:tc>
          <w:tcPr>
            <w:tcW w:w="4462" w:type="dxa"/>
          </w:tcPr>
          <w:p w:rsidRPr="00365ACC" w:rsidR="002247F8" w:rsidP="002247F8" w:rsidRDefault="002247F8" w14:paraId="3710B463" w14:textId="77777777">
            <w:pPr>
              <w:widowControl w:val="0"/>
              <w:adjustRightInd w:val="0"/>
              <w:snapToGrid w:val="0"/>
              <w:rPr>
                <w:rFonts w:eastAsia="DengXian" w:asciiTheme="minorHAnsi" w:hAnsiTheme="minorHAnsi" w:cstheme="minorHAnsi"/>
                <w:sz w:val="28"/>
                <w:szCs w:val="28"/>
              </w:rPr>
            </w:pPr>
            <w:r w:rsidRPr="00365ACC">
              <w:rPr>
                <w:rFonts w:asciiTheme="minorHAnsi" w:hAnsiTheme="minorHAnsi" w:cstheme="minorHAnsi"/>
                <w:sz w:val="28"/>
                <w:szCs w:val="28"/>
              </w:rPr>
              <w:t>Imenovanje koje izvrši predsjednik Odbora potvrđuje Skupština prije razmatranja nacrta mišljenja.</w:t>
            </w:r>
          </w:p>
        </w:tc>
        <w:tc>
          <w:tcPr>
            <w:tcW w:w="4462" w:type="dxa"/>
          </w:tcPr>
          <w:p w:rsidRPr="00365ACC" w:rsidR="002247F8" w:rsidP="00A20B1A" w:rsidRDefault="002247F8" w14:paraId="16E4FD07" w14:textId="77777777">
            <w:pPr>
              <w:widowControl w:val="0"/>
              <w:adjustRightInd w:val="0"/>
              <w:snapToGrid w:val="0"/>
              <w:jc w:val="left"/>
              <w:rPr>
                <w:rFonts w:eastAsia="DengXian" w:asciiTheme="minorHAnsi" w:hAnsiTheme="minorHAnsi" w:cstheme="minorHAnsi"/>
                <w:sz w:val="28"/>
                <w:szCs w:val="28"/>
                <w:lang w:val="en-GB"/>
              </w:rPr>
            </w:pPr>
          </w:p>
        </w:tc>
      </w:tr>
      <w:tr w:rsidRPr="00365ACC" w:rsidR="002247F8" w:rsidTr="00080033" w14:paraId="4E119BB4" w14:textId="77777777">
        <w:trPr>
          <w:gridAfter w:val="1"/>
          <w:wAfter w:w="77" w:type="dxa"/>
        </w:trPr>
        <w:tc>
          <w:tcPr>
            <w:tcW w:w="4462" w:type="dxa"/>
          </w:tcPr>
          <w:p w:rsidRPr="00365ACC" w:rsidR="002247F8" w:rsidP="002247F8" w:rsidRDefault="002247F8" w14:paraId="486470DB" w14:textId="77777777">
            <w:pPr>
              <w:pStyle w:val="Heading1"/>
              <w:numPr>
                <w:ilvl w:val="0"/>
                <w:numId w:val="168"/>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 svim ostalim aspektima, glavni izvjestitelj ima iste zadaće i obveze kao drugi izvjestitelji.</w:t>
            </w:r>
          </w:p>
        </w:tc>
        <w:tc>
          <w:tcPr>
            <w:tcW w:w="4462" w:type="dxa"/>
          </w:tcPr>
          <w:p w:rsidRPr="00365ACC" w:rsidR="002247F8" w:rsidP="00A20B1A" w:rsidRDefault="002247F8" w14:paraId="504A50F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E3A06AF" w14:textId="77777777">
        <w:trPr>
          <w:gridAfter w:val="1"/>
          <w:wAfter w:w="77" w:type="dxa"/>
        </w:trPr>
        <w:tc>
          <w:tcPr>
            <w:tcW w:w="4462" w:type="dxa"/>
          </w:tcPr>
          <w:p w:rsidRPr="00365ACC" w:rsidR="002247F8" w:rsidP="002247F8" w:rsidRDefault="002247F8" w14:paraId="148F1F29" w14:textId="77777777">
            <w:pPr>
              <w:rPr>
                <w:rFonts w:asciiTheme="minorHAnsi" w:hAnsiTheme="minorHAnsi" w:cstheme="minorHAnsi"/>
                <w:sz w:val="28"/>
                <w:szCs w:val="28"/>
                <w:lang w:val="en-GB"/>
              </w:rPr>
            </w:pPr>
          </w:p>
        </w:tc>
        <w:tc>
          <w:tcPr>
            <w:tcW w:w="4462" w:type="dxa"/>
          </w:tcPr>
          <w:p w:rsidRPr="00365ACC" w:rsidR="002247F8" w:rsidP="00A20B1A" w:rsidRDefault="002247F8" w14:paraId="51AB2868" w14:textId="77777777">
            <w:pPr>
              <w:jc w:val="left"/>
              <w:rPr>
                <w:rFonts w:asciiTheme="minorHAnsi" w:hAnsiTheme="minorHAnsi" w:cstheme="minorHAnsi"/>
                <w:sz w:val="28"/>
                <w:szCs w:val="28"/>
                <w:lang w:val="en-GB"/>
              </w:rPr>
            </w:pPr>
          </w:p>
        </w:tc>
      </w:tr>
      <w:tr w:rsidRPr="00365ACC" w:rsidR="002247F8" w:rsidTr="00080033" w14:paraId="29BB4277" w14:textId="77777777">
        <w:trPr>
          <w:gridAfter w:val="1"/>
          <w:wAfter w:w="77" w:type="dxa"/>
        </w:trPr>
        <w:tc>
          <w:tcPr>
            <w:tcW w:w="4462" w:type="dxa"/>
          </w:tcPr>
          <w:p w:rsidRPr="00365ACC" w:rsidR="002247F8" w:rsidP="002247F8" w:rsidRDefault="002247F8" w14:paraId="031F2671"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lastRenderedPageBreak/>
              <w:t>3. dio – Savjetovanja</w:t>
            </w:r>
          </w:p>
        </w:tc>
        <w:tc>
          <w:tcPr>
            <w:tcW w:w="4462" w:type="dxa"/>
          </w:tcPr>
          <w:p w:rsidRPr="00365ACC" w:rsidR="002247F8" w:rsidP="00A20B1A" w:rsidRDefault="002247F8" w14:paraId="5D127FB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4044242" w14:textId="77777777">
        <w:trPr>
          <w:gridAfter w:val="1"/>
          <w:wAfter w:w="77" w:type="dxa"/>
        </w:trPr>
        <w:tc>
          <w:tcPr>
            <w:tcW w:w="4462" w:type="dxa"/>
          </w:tcPr>
          <w:p w:rsidRPr="00365ACC" w:rsidR="002247F8" w:rsidP="002247F8" w:rsidRDefault="002247F8" w14:paraId="0FF1A0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43ADF7B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7BD6D25" w14:textId="77777777">
        <w:trPr>
          <w:gridAfter w:val="1"/>
          <w:wAfter w:w="77" w:type="dxa"/>
        </w:trPr>
        <w:tc>
          <w:tcPr>
            <w:tcW w:w="4462" w:type="dxa"/>
          </w:tcPr>
          <w:p w:rsidRPr="00365ACC" w:rsidR="002247F8" w:rsidP="002247F8" w:rsidRDefault="002247F8" w14:paraId="326E823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80. – Savjetovanja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"GOSTUJUĆI GOVORNICI" \t "80."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"SAVJETOVANJA" \t "80."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4875B1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476C888" w14:textId="77777777">
        <w:trPr>
          <w:gridAfter w:val="1"/>
          <w:wAfter w:w="77" w:type="dxa"/>
        </w:trPr>
        <w:tc>
          <w:tcPr>
            <w:tcW w:w="4462" w:type="dxa"/>
          </w:tcPr>
          <w:p w:rsidRPr="00365ACC" w:rsidR="002247F8" w:rsidP="002247F8" w:rsidRDefault="002247F8" w14:paraId="691119B4"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Ako važnost pitanja koje se odnosi na određenu temu to opravdava, razna tijela i radne strukture Odbora mogu u okviru priprema za rad na savjetovanje pozvati gostujuće govornike. U pripremi savjetovanja ravnopravno sudjeluju sve tri skupine.</w:t>
            </w:r>
          </w:p>
        </w:tc>
        <w:tc>
          <w:tcPr>
            <w:tcW w:w="4462" w:type="dxa"/>
          </w:tcPr>
          <w:p w:rsidRPr="00365ACC" w:rsidR="002247F8" w:rsidP="00A20B1A" w:rsidRDefault="002247F8" w14:paraId="5013F27F" w14:textId="77777777">
            <w:pPr>
              <w:spacing w:line="257" w:lineRule="auto"/>
              <w:rPr>
                <w:rFonts w:asciiTheme="minorHAnsi" w:hAnsiTheme="minorHAnsi" w:cstheme="minorHAnsi"/>
                <w:sz w:val="28"/>
                <w:szCs w:val="28"/>
              </w:rPr>
            </w:pPr>
            <w:r w:rsidRPr="00365ACC">
              <w:rPr>
                <w:rFonts w:asciiTheme="minorHAnsi" w:hAnsiTheme="minorHAnsi" w:cstheme="minorHAnsi"/>
                <w:sz w:val="28"/>
                <w:szCs w:val="28"/>
              </w:rPr>
              <w:t>Postupak savjetovanja pokreće predsjednik predmetnog tijela na temelju informacija koje dostave skupine.</w:t>
            </w:r>
          </w:p>
          <w:p w:rsidRPr="00365ACC" w:rsidR="002247F8" w:rsidP="00A20B1A" w:rsidRDefault="002247F8" w14:paraId="284ABF64" w14:textId="77777777">
            <w:pPr>
              <w:spacing w:line="257" w:lineRule="auto"/>
              <w:jc w:val="left"/>
              <w:rPr>
                <w:rFonts w:asciiTheme="minorHAnsi" w:hAnsiTheme="minorHAnsi" w:cstheme="minorHAnsi"/>
                <w:sz w:val="28"/>
                <w:szCs w:val="28"/>
                <w:lang w:val="en-GB"/>
              </w:rPr>
            </w:pPr>
          </w:p>
          <w:p w:rsidRPr="00365ACC" w:rsidR="002247F8" w:rsidP="00A20B1A" w:rsidRDefault="002247F8" w14:paraId="569D1D38" w14:textId="77777777">
            <w:pPr>
              <w:jc w:val="left"/>
              <w:rPr>
                <w:rFonts w:asciiTheme="minorHAnsi" w:hAnsiTheme="minorHAnsi" w:cstheme="minorHAnsi"/>
                <w:sz w:val="28"/>
                <w:szCs w:val="28"/>
                <w:lang w:val="en-GB"/>
              </w:rPr>
            </w:pPr>
          </w:p>
        </w:tc>
      </w:tr>
      <w:tr w:rsidRPr="00365ACC" w:rsidR="002247F8" w:rsidTr="00080033" w14:paraId="33367B2B" w14:textId="77777777">
        <w:trPr>
          <w:gridAfter w:val="1"/>
          <w:wAfter w:w="77" w:type="dxa"/>
        </w:trPr>
        <w:tc>
          <w:tcPr>
            <w:tcW w:w="4462" w:type="dxa"/>
          </w:tcPr>
          <w:p w:rsidRPr="00365ACC" w:rsidR="002247F8" w:rsidP="002247F8" w:rsidRDefault="002247F8" w14:paraId="3BF7E5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302915C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4232E9E" w14:textId="77777777">
        <w:trPr>
          <w:gridAfter w:val="1"/>
          <w:wAfter w:w="77" w:type="dxa"/>
        </w:trPr>
        <w:tc>
          <w:tcPr>
            <w:tcW w:w="4462" w:type="dxa"/>
          </w:tcPr>
          <w:p w:rsidRPr="00365ACC" w:rsidR="002247F8" w:rsidP="002247F8" w:rsidRDefault="002247F8" w14:paraId="4C1FF9B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4. dio – Savjetnici</w:t>
            </w:r>
          </w:p>
        </w:tc>
        <w:tc>
          <w:tcPr>
            <w:tcW w:w="4462" w:type="dxa"/>
          </w:tcPr>
          <w:p w:rsidRPr="00365ACC" w:rsidR="002247F8" w:rsidP="00A20B1A" w:rsidRDefault="002247F8" w14:paraId="01BB93D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48D577B" w14:textId="77777777">
        <w:trPr>
          <w:gridAfter w:val="1"/>
          <w:wAfter w:w="77" w:type="dxa"/>
        </w:trPr>
        <w:tc>
          <w:tcPr>
            <w:tcW w:w="4462" w:type="dxa"/>
          </w:tcPr>
          <w:p w:rsidRPr="00365ACC" w:rsidR="002247F8" w:rsidP="002247F8" w:rsidRDefault="002247F8" w14:paraId="24C02DE2"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365ACC" w:rsidR="002247F8" w:rsidP="00A20B1A" w:rsidRDefault="002247F8" w14:paraId="7BACF058"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2247F8" w:rsidTr="00080033" w14:paraId="14088ED5" w14:textId="77777777">
        <w:trPr>
          <w:gridAfter w:val="1"/>
          <w:wAfter w:w="77" w:type="dxa"/>
        </w:trPr>
        <w:tc>
          <w:tcPr>
            <w:tcW w:w="4462" w:type="dxa"/>
          </w:tcPr>
          <w:p w:rsidRPr="00365ACC" w:rsidR="002247F8" w:rsidP="002247F8" w:rsidRDefault="002247F8" w14:paraId="2D61D8BC"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81. – Savjetnici</w:t>
            </w:r>
          </w:p>
        </w:tc>
        <w:tc>
          <w:tcPr>
            <w:tcW w:w="4462" w:type="dxa"/>
          </w:tcPr>
          <w:p w:rsidRPr="00365ACC" w:rsidR="002247F8" w:rsidP="00A20B1A" w:rsidRDefault="002247F8" w14:paraId="1DC46FFA"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5A05D88" w14:textId="77777777">
        <w:trPr>
          <w:gridAfter w:val="1"/>
          <w:wAfter w:w="77" w:type="dxa"/>
        </w:trPr>
        <w:tc>
          <w:tcPr>
            <w:tcW w:w="4462" w:type="dxa"/>
          </w:tcPr>
          <w:p w:rsidRPr="00365ACC" w:rsidR="002247F8" w:rsidP="002247F8" w:rsidRDefault="002247F8" w14:paraId="275C4005"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Ako je to nužno za pružanje pomoći u obavljanju određenih zadaća, Odbor može imenovati savjetnike koji pomažu izvjestiteljima ili skupinama.</w:t>
            </w:r>
          </w:p>
        </w:tc>
        <w:tc>
          <w:tcPr>
            <w:tcW w:w="4462" w:type="dxa"/>
          </w:tcPr>
          <w:p w:rsidRPr="00365ACC" w:rsidR="002247F8" w:rsidP="00A20B1A" w:rsidRDefault="002247F8" w14:paraId="1910D3F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FE8A8D0" w14:textId="77777777">
        <w:trPr>
          <w:gridAfter w:val="1"/>
          <w:wAfter w:w="77" w:type="dxa"/>
        </w:trPr>
        <w:tc>
          <w:tcPr>
            <w:tcW w:w="4462" w:type="dxa"/>
          </w:tcPr>
          <w:p w:rsidRPr="00365ACC" w:rsidR="002247F8" w:rsidP="002247F8" w:rsidRDefault="002247F8" w14:paraId="64310A16"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Savjetnici nisu predstavnici Odbora i nisu ovlašteni nastupati u njegovo ime.</w:t>
            </w:r>
          </w:p>
        </w:tc>
        <w:tc>
          <w:tcPr>
            <w:tcW w:w="4462" w:type="dxa"/>
          </w:tcPr>
          <w:p w:rsidRPr="00365ACC" w:rsidR="002247F8" w:rsidP="00A20B1A" w:rsidRDefault="002247F8" w14:paraId="485CEC7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ED58A09" w14:textId="77777777">
        <w:trPr>
          <w:gridAfter w:val="1"/>
          <w:wAfter w:w="77" w:type="dxa"/>
        </w:trPr>
        <w:tc>
          <w:tcPr>
            <w:tcW w:w="4462" w:type="dxa"/>
          </w:tcPr>
          <w:p w:rsidRPr="00365ACC" w:rsidR="002247F8" w:rsidP="002247F8" w:rsidRDefault="002247F8" w14:paraId="0BA0F8A6"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Članovi Odbora ne mogu biti imenovani savjetnicima.</w:t>
            </w:r>
          </w:p>
        </w:tc>
        <w:tc>
          <w:tcPr>
            <w:tcW w:w="4462" w:type="dxa"/>
          </w:tcPr>
          <w:p w:rsidRPr="00365ACC" w:rsidR="002247F8" w:rsidP="00A20B1A" w:rsidRDefault="002247F8" w14:paraId="396FBDE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BD2F427" w14:textId="77777777">
        <w:trPr>
          <w:gridAfter w:val="1"/>
          <w:wAfter w:w="77" w:type="dxa"/>
        </w:trPr>
        <w:tc>
          <w:tcPr>
            <w:tcW w:w="4462" w:type="dxa"/>
          </w:tcPr>
          <w:p w:rsidRPr="00365ACC" w:rsidR="002247F8" w:rsidP="002247F8" w:rsidRDefault="002247F8" w14:paraId="311D2E7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Savjetnicima mogu biti imenovani njihovi zamjenici ukoliko privremeno obustave svoj mandat.</w:t>
            </w:r>
          </w:p>
        </w:tc>
        <w:tc>
          <w:tcPr>
            <w:tcW w:w="4462" w:type="dxa"/>
          </w:tcPr>
          <w:p w:rsidRPr="00365ACC" w:rsidR="002247F8" w:rsidP="00A20B1A" w:rsidRDefault="002247F8" w14:paraId="478BA793" w14:textId="77777777">
            <w:pPr>
              <w:spacing w:line="257" w:lineRule="auto"/>
              <w:rPr>
                <w:rFonts w:asciiTheme="minorHAnsi" w:hAnsiTheme="minorHAnsi" w:cstheme="minorHAnsi"/>
                <w:sz w:val="28"/>
                <w:szCs w:val="28"/>
              </w:rPr>
            </w:pPr>
            <w:r w:rsidRPr="00365ACC">
              <w:rPr>
                <w:rFonts w:asciiTheme="minorHAnsi" w:hAnsiTheme="minorHAnsi" w:cstheme="minorHAnsi"/>
                <w:sz w:val="28"/>
                <w:szCs w:val="28"/>
              </w:rPr>
              <w:t>Zamjenik imenovan savjetnikom prije preuzimanja te dužnosti podnosi izjavu o financijskim interesima.</w:t>
            </w:r>
          </w:p>
          <w:p w:rsidRPr="00365ACC" w:rsidR="002247F8" w:rsidP="00A20B1A" w:rsidRDefault="002247F8" w14:paraId="53A89C46" w14:textId="77777777">
            <w:pPr>
              <w:widowControl w:val="0"/>
              <w:adjustRightInd w:val="0"/>
              <w:snapToGrid w:val="0"/>
              <w:rPr>
                <w:rFonts w:asciiTheme="minorHAnsi" w:hAnsiTheme="minorHAnsi" w:cstheme="minorHAnsi"/>
                <w:sz w:val="28"/>
                <w:szCs w:val="28"/>
                <w:lang w:val="en-GB"/>
              </w:rPr>
            </w:pPr>
          </w:p>
          <w:p w:rsidRPr="00365ACC" w:rsidR="002247F8" w:rsidP="00A20B1A" w:rsidRDefault="002247F8" w14:paraId="06801C8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Delegati CCMI-ja mogu se imenovati savjetnicima. U tom se slučaju na dan sastanka na kojem sudjeluju kao </w:t>
            </w:r>
            <w:r w:rsidRPr="00365ACC">
              <w:rPr>
                <w:rFonts w:asciiTheme="minorHAnsi" w:hAnsiTheme="minorHAnsi" w:cstheme="minorHAnsi"/>
                <w:sz w:val="28"/>
                <w:szCs w:val="28"/>
              </w:rPr>
              <w:lastRenderedPageBreak/>
              <w:t>savjetnici njihov status delegata CCMI-ja privremeno obustavlja.</w:t>
            </w:r>
          </w:p>
        </w:tc>
      </w:tr>
      <w:tr w:rsidRPr="00365ACC" w:rsidR="002247F8" w:rsidTr="00080033" w14:paraId="2D090020" w14:textId="77777777">
        <w:trPr>
          <w:gridAfter w:val="1"/>
          <w:wAfter w:w="77" w:type="dxa"/>
        </w:trPr>
        <w:tc>
          <w:tcPr>
            <w:tcW w:w="4462" w:type="dxa"/>
          </w:tcPr>
          <w:p w:rsidRPr="00365ACC" w:rsidR="002247F8" w:rsidP="002247F8" w:rsidRDefault="002247F8" w14:paraId="66ED7433"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Na savjetnike koji sudjeluju u radu primjenjuju se ista pravila u pogledu isplate naknada i povrata putnih troškova i troškova boravka kao i na članove Odbora.</w:t>
            </w:r>
          </w:p>
        </w:tc>
        <w:tc>
          <w:tcPr>
            <w:tcW w:w="4462" w:type="dxa"/>
          </w:tcPr>
          <w:p w:rsidRPr="00365ACC" w:rsidR="002247F8" w:rsidP="00A20B1A" w:rsidRDefault="002247F8" w14:paraId="3E8FC86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FD70EE3" w14:textId="77777777">
        <w:trPr>
          <w:gridAfter w:val="1"/>
          <w:wAfter w:w="77" w:type="dxa"/>
        </w:trPr>
        <w:tc>
          <w:tcPr>
            <w:tcW w:w="4462" w:type="dxa"/>
          </w:tcPr>
          <w:p w:rsidRPr="00365ACC" w:rsidR="002247F8" w:rsidP="002247F8" w:rsidRDefault="002247F8" w14:paraId="4D568F23" w14:textId="77777777">
            <w:pPr>
              <w:pStyle w:val="Heading1"/>
              <w:numPr>
                <w:ilvl w:val="0"/>
                <w:numId w:val="16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Svako spominjanje izvjestitelja u kontekstu ovog pravila treba tumačiti i kao spominjanje</w:t>
            </w:r>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t>mutatis</w:t>
            </w:r>
            <w:proofErr w:type="spellEnd"/>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t>mutandis</w:t>
            </w:r>
            <w:proofErr w:type="spellEnd"/>
            <w:r w:rsidRPr="00365ACC">
              <w:rPr>
                <w:rFonts w:asciiTheme="minorHAnsi" w:hAnsiTheme="minorHAnsi" w:cstheme="minorHAnsi"/>
                <w:i/>
                <w:sz w:val="28"/>
                <w:szCs w:val="28"/>
              </w:rPr>
              <w:t>,</w:t>
            </w:r>
            <w:r w:rsidRPr="00365ACC">
              <w:rPr>
                <w:rFonts w:asciiTheme="minorHAnsi" w:hAnsiTheme="minorHAnsi" w:cstheme="minorHAnsi"/>
                <w:sz w:val="28"/>
                <w:szCs w:val="28"/>
              </w:rPr>
              <w:t xml:space="preserve"> suizvjestitelja.</w:t>
            </w:r>
          </w:p>
        </w:tc>
        <w:tc>
          <w:tcPr>
            <w:tcW w:w="4462" w:type="dxa"/>
          </w:tcPr>
          <w:p w:rsidRPr="00365ACC" w:rsidR="002247F8" w:rsidP="00A20B1A" w:rsidRDefault="002247F8" w14:paraId="0CBDFE7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EF465CB" w14:textId="77777777">
        <w:trPr>
          <w:gridAfter w:val="1"/>
          <w:wAfter w:w="77" w:type="dxa"/>
        </w:trPr>
        <w:tc>
          <w:tcPr>
            <w:tcW w:w="4462" w:type="dxa"/>
          </w:tcPr>
          <w:p w:rsidRPr="00365ACC" w:rsidR="002247F8" w:rsidP="002247F8" w:rsidRDefault="002247F8" w14:paraId="28631280" w14:textId="77777777">
            <w:pPr>
              <w:rPr>
                <w:rFonts w:asciiTheme="minorHAnsi" w:hAnsiTheme="minorHAnsi" w:cstheme="minorHAnsi"/>
                <w:sz w:val="28"/>
                <w:szCs w:val="28"/>
                <w:lang w:val="en-GB"/>
              </w:rPr>
            </w:pPr>
          </w:p>
        </w:tc>
        <w:tc>
          <w:tcPr>
            <w:tcW w:w="4462" w:type="dxa"/>
          </w:tcPr>
          <w:p w:rsidRPr="00365ACC" w:rsidR="002247F8" w:rsidP="00A20B1A" w:rsidRDefault="002247F8" w14:paraId="7BC99209" w14:textId="77777777">
            <w:pPr>
              <w:jc w:val="left"/>
              <w:rPr>
                <w:rFonts w:asciiTheme="minorHAnsi" w:hAnsiTheme="minorHAnsi" w:cstheme="minorHAnsi"/>
                <w:sz w:val="28"/>
                <w:szCs w:val="28"/>
                <w:lang w:val="en-GB"/>
              </w:rPr>
            </w:pPr>
          </w:p>
        </w:tc>
      </w:tr>
      <w:tr w:rsidRPr="00365ACC" w:rsidR="002247F8" w:rsidTr="00080033" w14:paraId="2A321EE7" w14:textId="77777777">
        <w:trPr>
          <w:gridAfter w:val="1"/>
          <w:wAfter w:w="77" w:type="dxa"/>
        </w:trPr>
        <w:tc>
          <w:tcPr>
            <w:tcW w:w="4462" w:type="dxa"/>
          </w:tcPr>
          <w:p w:rsidRPr="00365ACC" w:rsidR="002247F8" w:rsidP="002247F8" w:rsidRDefault="002247F8" w14:paraId="00F206C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82. – Savjetnici izvjestitelja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"SAVJETNICI: savjetnici izvjestitelja" \t "82."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"SAVJETNICI: savjetnici glavnih izvjestitelja" \t "82."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savjetnika izvjestitelja" \t "82."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savjetnik" \t "82."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"PRIPREMNI SASTANAK" \t "82., 87."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FFA8E4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365FA4E" w14:textId="77777777">
        <w:trPr>
          <w:gridAfter w:val="1"/>
          <w:wAfter w:w="77" w:type="dxa"/>
        </w:trPr>
        <w:tc>
          <w:tcPr>
            <w:tcW w:w="4462" w:type="dxa"/>
          </w:tcPr>
          <w:p w:rsidRPr="00365ACC" w:rsidR="002247F8" w:rsidP="002247F8" w:rsidRDefault="002247F8" w14:paraId="5FD85DAE"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Ako je to nužno, izvjestitelji mogu predložiti imenovanje savjetnika.</w:t>
            </w:r>
          </w:p>
        </w:tc>
        <w:tc>
          <w:tcPr>
            <w:tcW w:w="4462" w:type="dxa"/>
          </w:tcPr>
          <w:p w:rsidRPr="00365ACC" w:rsidR="002247F8" w:rsidP="00A20B1A" w:rsidRDefault="002247F8" w14:paraId="0A8ECD4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0FAF6B3" w14:textId="77777777">
        <w:trPr>
          <w:gridAfter w:val="1"/>
          <w:wAfter w:w="77" w:type="dxa"/>
        </w:trPr>
        <w:tc>
          <w:tcPr>
            <w:tcW w:w="4462" w:type="dxa"/>
          </w:tcPr>
          <w:p w:rsidRPr="00365ACC" w:rsidR="002247F8" w:rsidP="002247F8" w:rsidRDefault="002247F8" w14:paraId="1A405030"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Te savjetnike na prijedlog izvjestitelja imenuju predsjednici stručnih skupina kako bi izvjestiteljima pomogli u pripremi dokumenata koji se odnose na savjetodavni rad Odbora u skladu s pravilom 46. Poslovnika.</w:t>
            </w:r>
          </w:p>
        </w:tc>
        <w:tc>
          <w:tcPr>
            <w:tcW w:w="4462" w:type="dxa"/>
          </w:tcPr>
          <w:p w:rsidRPr="00365ACC" w:rsidR="002247F8" w:rsidP="00A20B1A" w:rsidRDefault="002247F8" w14:paraId="305110B7" w14:textId="77777777">
            <w:pPr>
              <w:jc w:val="left"/>
              <w:rPr>
                <w:rFonts w:asciiTheme="minorHAnsi" w:hAnsiTheme="minorHAnsi" w:cstheme="minorHAnsi"/>
                <w:iCs/>
                <w:sz w:val="28"/>
                <w:szCs w:val="28"/>
                <w:lang w:val="en-GB"/>
              </w:rPr>
            </w:pPr>
          </w:p>
        </w:tc>
      </w:tr>
      <w:tr w:rsidRPr="00365ACC" w:rsidR="002247F8" w:rsidTr="00080033" w14:paraId="424E85A2" w14:textId="77777777">
        <w:trPr>
          <w:gridAfter w:val="1"/>
          <w:wAfter w:w="77" w:type="dxa"/>
        </w:trPr>
        <w:tc>
          <w:tcPr>
            <w:tcW w:w="4462" w:type="dxa"/>
          </w:tcPr>
          <w:p w:rsidRPr="00365ACC" w:rsidR="002247F8" w:rsidP="002247F8" w:rsidRDefault="002247F8" w14:paraId="26D7100A"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Kad se prisutnost savjetnika izvjestitelja smatra potrebnom i opravdanom u kontekstu razmatranja dokumenta za čije su sastavljanje bili imenovani, oni na prijedlog izvjestitelja mogu prisustvovati određenim sastancima.</w:t>
            </w:r>
          </w:p>
        </w:tc>
        <w:tc>
          <w:tcPr>
            <w:tcW w:w="4462" w:type="dxa"/>
          </w:tcPr>
          <w:p w:rsidRPr="00365ACC" w:rsidR="002247F8" w:rsidP="00A20B1A" w:rsidRDefault="002247F8" w14:paraId="238F0F6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2E01514" w14:textId="77777777">
        <w:trPr>
          <w:gridAfter w:val="1"/>
          <w:wAfter w:w="77" w:type="dxa"/>
        </w:trPr>
        <w:tc>
          <w:tcPr>
            <w:tcW w:w="4462" w:type="dxa"/>
          </w:tcPr>
          <w:p w:rsidRPr="00365ACC" w:rsidR="002247F8" w:rsidP="002247F8" w:rsidRDefault="002247F8" w14:paraId="59697FE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Pod tim uvjetima mogu prisustvovati sljedećim sastancima:</w:t>
            </w:r>
          </w:p>
        </w:tc>
        <w:tc>
          <w:tcPr>
            <w:tcW w:w="4462" w:type="dxa"/>
          </w:tcPr>
          <w:p w:rsidRPr="00365ACC" w:rsidR="002247F8" w:rsidP="00A20B1A" w:rsidRDefault="002247F8" w14:paraId="3F5D8C6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6ABF119" w14:textId="77777777">
        <w:trPr>
          <w:gridAfter w:val="1"/>
          <w:wAfter w:w="77" w:type="dxa"/>
        </w:trPr>
        <w:tc>
          <w:tcPr>
            <w:tcW w:w="4462" w:type="dxa"/>
          </w:tcPr>
          <w:p w:rsidRPr="00365ACC" w:rsidR="002247F8" w:rsidP="002247F8" w:rsidRDefault="002247F8" w14:paraId="6995429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sastancima studijskih skupina,</w:t>
            </w:r>
          </w:p>
        </w:tc>
        <w:tc>
          <w:tcPr>
            <w:tcW w:w="4462" w:type="dxa"/>
          </w:tcPr>
          <w:p w:rsidRPr="00365ACC" w:rsidR="002247F8" w:rsidP="00A20B1A" w:rsidRDefault="002247F8" w14:paraId="1E282F51"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20485894" w14:textId="77777777">
        <w:trPr>
          <w:gridAfter w:val="1"/>
          <w:wAfter w:w="77" w:type="dxa"/>
        </w:trPr>
        <w:tc>
          <w:tcPr>
            <w:tcW w:w="4462" w:type="dxa"/>
          </w:tcPr>
          <w:p w:rsidRPr="00365ACC" w:rsidR="002247F8" w:rsidP="002247F8" w:rsidRDefault="002247F8" w14:paraId="0D4D082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lastRenderedPageBreak/>
              <w:t>sastancima stručnih skupina,</w:t>
            </w:r>
          </w:p>
        </w:tc>
        <w:tc>
          <w:tcPr>
            <w:tcW w:w="4462" w:type="dxa"/>
          </w:tcPr>
          <w:p w:rsidRPr="00365ACC" w:rsidR="002247F8" w:rsidP="00A20B1A" w:rsidRDefault="002247F8" w14:paraId="5F3F73BF"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41739EA2" w14:textId="77777777">
        <w:trPr>
          <w:gridAfter w:val="1"/>
          <w:wAfter w:w="77" w:type="dxa"/>
        </w:trPr>
        <w:tc>
          <w:tcPr>
            <w:tcW w:w="4462" w:type="dxa"/>
          </w:tcPr>
          <w:p w:rsidRPr="00365ACC" w:rsidR="002247F8" w:rsidP="002247F8" w:rsidRDefault="002247F8" w14:paraId="127AF8B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sastancima CCMI-ja,</w:t>
            </w:r>
          </w:p>
        </w:tc>
        <w:tc>
          <w:tcPr>
            <w:tcW w:w="4462" w:type="dxa"/>
          </w:tcPr>
          <w:p w:rsidRPr="00365ACC" w:rsidR="002247F8" w:rsidP="00A20B1A" w:rsidRDefault="002247F8" w14:paraId="12A43AE2"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5E8A601B" w14:textId="77777777">
        <w:trPr>
          <w:gridAfter w:val="1"/>
          <w:wAfter w:w="77" w:type="dxa"/>
        </w:trPr>
        <w:tc>
          <w:tcPr>
            <w:tcW w:w="4462" w:type="dxa"/>
          </w:tcPr>
          <w:p w:rsidRPr="00365ACC" w:rsidR="002247F8" w:rsidP="002247F8" w:rsidRDefault="002247F8" w14:paraId="0B997EF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sastancima pododborâ,</w:t>
            </w:r>
          </w:p>
        </w:tc>
        <w:tc>
          <w:tcPr>
            <w:tcW w:w="4462" w:type="dxa"/>
          </w:tcPr>
          <w:p w:rsidRPr="00365ACC" w:rsidR="002247F8" w:rsidP="00A20B1A" w:rsidRDefault="002247F8" w14:paraId="1AA8F34C" w14:textId="77777777">
            <w:pPr>
              <w:pStyle w:val="ListParagraph"/>
              <w:widowControl w:val="0"/>
              <w:adjustRightInd w:val="0"/>
              <w:snapToGrid w:val="0"/>
              <w:spacing w:after="0" w:line="288" w:lineRule="auto"/>
              <w:ind w:left="0"/>
              <w:jc w:val="left"/>
              <w:rPr>
                <w:rFonts w:cstheme="minorHAnsi"/>
                <w:sz w:val="28"/>
                <w:szCs w:val="28"/>
              </w:rPr>
            </w:pPr>
          </w:p>
        </w:tc>
      </w:tr>
      <w:tr w:rsidRPr="00365ACC" w:rsidR="002247F8" w:rsidTr="00080033" w14:paraId="3590B781" w14:textId="77777777">
        <w:trPr>
          <w:gridAfter w:val="1"/>
          <w:wAfter w:w="77" w:type="dxa"/>
        </w:trPr>
        <w:tc>
          <w:tcPr>
            <w:tcW w:w="4462" w:type="dxa"/>
          </w:tcPr>
          <w:p w:rsidRPr="00365ACC" w:rsidR="002247F8" w:rsidP="002247F8" w:rsidRDefault="002247F8" w14:paraId="7D95E02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sastancima </w:t>
            </w:r>
            <w:r w:rsidRPr="00365ACC">
              <w:rPr>
                <w:rFonts w:cstheme="minorHAnsi"/>
                <w:i/>
                <w:sz w:val="28"/>
                <w:szCs w:val="28"/>
              </w:rPr>
              <w:t xml:space="preserve">ad </w:t>
            </w:r>
            <w:proofErr w:type="spellStart"/>
            <w:r w:rsidRPr="00365ACC">
              <w:rPr>
                <w:rFonts w:cstheme="minorHAnsi"/>
                <w:i/>
                <w:sz w:val="28"/>
                <w:szCs w:val="28"/>
              </w:rPr>
              <w:t>hoc</w:t>
            </w:r>
            <w:proofErr w:type="spellEnd"/>
            <w:r w:rsidRPr="00365ACC">
              <w:rPr>
                <w:rFonts w:cstheme="minorHAnsi"/>
                <w:sz w:val="28"/>
                <w:szCs w:val="28"/>
              </w:rPr>
              <w:t xml:space="preserve"> skupina.</w:t>
            </w:r>
          </w:p>
        </w:tc>
        <w:tc>
          <w:tcPr>
            <w:tcW w:w="4462" w:type="dxa"/>
          </w:tcPr>
          <w:p w:rsidRPr="00365ACC" w:rsidR="002247F8" w:rsidP="00A20B1A" w:rsidRDefault="002247F8" w14:paraId="79C5D531" w14:textId="77777777">
            <w:pPr>
              <w:pStyle w:val="ListParagraph"/>
              <w:widowControl w:val="0"/>
              <w:adjustRightInd w:val="0"/>
              <w:snapToGrid w:val="0"/>
              <w:spacing w:after="0" w:line="288" w:lineRule="auto"/>
              <w:ind w:left="0"/>
              <w:jc w:val="left"/>
              <w:rPr>
                <w:rFonts w:cstheme="minorHAnsi"/>
                <w:i/>
                <w:iCs/>
                <w:sz w:val="28"/>
                <w:szCs w:val="28"/>
              </w:rPr>
            </w:pPr>
          </w:p>
        </w:tc>
      </w:tr>
      <w:tr w:rsidRPr="00365ACC" w:rsidR="002247F8" w:rsidTr="00080033" w14:paraId="26ACC675" w14:textId="77777777">
        <w:trPr>
          <w:gridAfter w:val="1"/>
          <w:wAfter w:w="77" w:type="dxa"/>
        </w:trPr>
        <w:tc>
          <w:tcPr>
            <w:tcW w:w="4462" w:type="dxa"/>
          </w:tcPr>
          <w:p w:rsidRPr="00365ACC" w:rsidR="002247F8" w:rsidP="002247F8" w:rsidRDefault="002247F8" w14:paraId="0BDCAFB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Također mogu prisustvovati jednom pripremnom sastanku s izvjestiteljem.</w:t>
            </w:r>
          </w:p>
        </w:tc>
        <w:tc>
          <w:tcPr>
            <w:tcW w:w="4462" w:type="dxa"/>
          </w:tcPr>
          <w:p w:rsidRPr="00365ACC" w:rsidR="002247F8" w:rsidP="00A20B1A" w:rsidRDefault="002247F8" w14:paraId="2C4D25B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192292A" w14:textId="77777777">
        <w:trPr>
          <w:gridAfter w:val="1"/>
          <w:wAfter w:w="77" w:type="dxa"/>
        </w:trPr>
        <w:tc>
          <w:tcPr>
            <w:tcW w:w="4462" w:type="dxa"/>
          </w:tcPr>
          <w:p w:rsidRPr="00365ACC" w:rsidR="002247F8" w:rsidP="002247F8" w:rsidRDefault="002247F8" w14:paraId="4D463C5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Sudjelovanje na drugim sastancima, uključujući sastanke s predstavnicima drugih institucija i sastanke s drugim dionicima, mora unaprijed odobriti predsjednik stručne skupine.</w:t>
            </w:r>
          </w:p>
        </w:tc>
        <w:tc>
          <w:tcPr>
            <w:tcW w:w="4462" w:type="dxa"/>
          </w:tcPr>
          <w:p w:rsidRPr="00365ACC" w:rsidR="002247F8" w:rsidP="00A20B1A" w:rsidRDefault="002247F8" w14:paraId="1A85942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Sudjelovanje savjetnika na drugim sastancima u što većoj mjeri kombinira se s njihovim sudjelovanjem na automatski odobrenim sastancima iz pravila 82. stavka 3.</w:t>
            </w:r>
          </w:p>
        </w:tc>
      </w:tr>
      <w:tr w:rsidRPr="00365ACC" w:rsidR="002247F8" w:rsidTr="00080033" w14:paraId="7B9D2E73" w14:textId="77777777">
        <w:trPr>
          <w:gridAfter w:val="1"/>
          <w:wAfter w:w="77" w:type="dxa"/>
        </w:trPr>
        <w:tc>
          <w:tcPr>
            <w:tcW w:w="4462" w:type="dxa"/>
          </w:tcPr>
          <w:p w:rsidRPr="00365ACC" w:rsidR="002247F8" w:rsidP="002247F8" w:rsidRDefault="002247F8" w14:paraId="2F41E72E"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Savjetnici izvjestitelja plenarnim zasjedanjima mogu prisustvovati samo u iznimnim slučajevima, i to samo ako su kumulativno ispunjena sljedeća dva uvjeta:</w:t>
            </w:r>
          </w:p>
        </w:tc>
        <w:tc>
          <w:tcPr>
            <w:tcW w:w="4462" w:type="dxa"/>
          </w:tcPr>
          <w:p w:rsidRPr="00365ACC" w:rsidR="002247F8" w:rsidP="00A20B1A" w:rsidRDefault="002247F8" w14:paraId="0E4EAF0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Savjetnici izvjestitelja mogu prisustvovati samo jednom danu plenarnog zasjedanja, o čemu odlučuje predsjednik nadležne stručne skupine, osim ako u posljednjem trenutku ne dođe do izmjene dnevnog reda plenarnog zasjedanja.</w:t>
            </w:r>
          </w:p>
        </w:tc>
      </w:tr>
      <w:tr w:rsidRPr="00365ACC" w:rsidR="002247F8" w:rsidTr="00080033" w14:paraId="08C79F7E" w14:textId="77777777">
        <w:trPr>
          <w:gridAfter w:val="1"/>
          <w:wAfter w:w="77" w:type="dxa"/>
        </w:trPr>
        <w:tc>
          <w:tcPr>
            <w:tcW w:w="4462" w:type="dxa"/>
          </w:tcPr>
          <w:p w:rsidRPr="00365ACC" w:rsidR="002247F8" w:rsidP="002247F8" w:rsidRDefault="002247F8" w14:paraId="580BF79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da je dokument na kojem rade uvršten u dnevni red Skupštine za raspravu; i</w:t>
            </w:r>
          </w:p>
        </w:tc>
        <w:tc>
          <w:tcPr>
            <w:tcW w:w="4462" w:type="dxa"/>
          </w:tcPr>
          <w:p w:rsidRPr="00365ACC" w:rsidR="002247F8" w:rsidP="00A20B1A" w:rsidRDefault="002247F8" w14:paraId="5E26924E" w14:textId="77777777">
            <w:pPr>
              <w:pStyle w:val="ListParagraph"/>
              <w:widowControl w:val="0"/>
              <w:adjustRightInd w:val="0"/>
              <w:snapToGrid w:val="0"/>
              <w:spacing w:after="0" w:line="288" w:lineRule="auto"/>
              <w:ind w:left="0"/>
              <w:contextualSpacing w:val="0"/>
              <w:rPr>
                <w:rFonts w:cstheme="minorHAnsi"/>
                <w:sz w:val="28"/>
                <w:szCs w:val="28"/>
              </w:rPr>
            </w:pPr>
          </w:p>
        </w:tc>
      </w:tr>
      <w:tr w:rsidRPr="00365ACC" w:rsidR="002247F8" w:rsidTr="00080033" w14:paraId="1CF09719" w14:textId="77777777">
        <w:trPr>
          <w:gridAfter w:val="1"/>
          <w:wAfter w:w="77" w:type="dxa"/>
        </w:trPr>
        <w:tc>
          <w:tcPr>
            <w:tcW w:w="4462" w:type="dxa"/>
          </w:tcPr>
          <w:p w:rsidRPr="00365ACC" w:rsidR="002247F8" w:rsidP="002247F8" w:rsidRDefault="002247F8" w14:paraId="6D3E607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da su unaprijed dobili dozvolu predsjednika stručne skupine.</w:t>
            </w:r>
          </w:p>
        </w:tc>
        <w:tc>
          <w:tcPr>
            <w:tcW w:w="4462" w:type="dxa"/>
          </w:tcPr>
          <w:p w:rsidRPr="00365ACC" w:rsidR="002247F8" w:rsidP="00A20B1A" w:rsidRDefault="002247F8" w14:paraId="0D0892B3" w14:textId="77777777">
            <w:pPr>
              <w:pStyle w:val="ListParagraph"/>
              <w:widowControl w:val="0"/>
              <w:adjustRightInd w:val="0"/>
              <w:snapToGrid w:val="0"/>
              <w:spacing w:after="0" w:line="288" w:lineRule="auto"/>
              <w:ind w:left="0"/>
              <w:contextualSpacing w:val="0"/>
              <w:rPr>
                <w:rFonts w:cstheme="minorHAnsi"/>
                <w:sz w:val="28"/>
                <w:szCs w:val="28"/>
              </w:rPr>
            </w:pPr>
          </w:p>
        </w:tc>
      </w:tr>
      <w:tr w:rsidRPr="00365ACC" w:rsidR="002247F8" w:rsidTr="00080033" w14:paraId="205367F7" w14:textId="77777777">
        <w:trPr>
          <w:gridAfter w:val="1"/>
          <w:wAfter w:w="77" w:type="dxa"/>
        </w:trPr>
        <w:tc>
          <w:tcPr>
            <w:tcW w:w="4462" w:type="dxa"/>
          </w:tcPr>
          <w:p w:rsidRPr="00365ACC" w:rsidR="002247F8" w:rsidP="002247F8" w:rsidRDefault="002247F8" w14:paraId="54E16B27" w14:textId="77777777">
            <w:pPr>
              <w:pStyle w:val="Heading1"/>
              <w:numPr>
                <w:ilvl w:val="0"/>
                <w:numId w:val="17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Savjetnici glavnih izvjestitelja mogu prisustvovati plenarnim zasjedanjima.</w:t>
            </w:r>
          </w:p>
        </w:tc>
        <w:tc>
          <w:tcPr>
            <w:tcW w:w="4462" w:type="dxa"/>
          </w:tcPr>
          <w:p w:rsidRPr="00365ACC" w:rsidR="002247F8" w:rsidP="00A20B1A" w:rsidRDefault="002247F8" w14:paraId="66D8A58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Savjetnici glavnih izvjestitelja mogu prisustvovati samo jednom danu plenarnog zasjedanja, o čemu odlučuje predsjednik nadležne stručne skupine, osim ako u posljednjem trenutku ne dođe do izmjene dnevnog reda plenarnog </w:t>
            </w:r>
            <w:r w:rsidRPr="00365ACC">
              <w:rPr>
                <w:rFonts w:asciiTheme="minorHAnsi" w:hAnsiTheme="minorHAnsi" w:cstheme="minorHAnsi"/>
                <w:sz w:val="28"/>
                <w:szCs w:val="28"/>
              </w:rPr>
              <w:lastRenderedPageBreak/>
              <w:t>zasjedanja.</w:t>
            </w:r>
          </w:p>
        </w:tc>
      </w:tr>
      <w:tr w:rsidRPr="00365ACC" w:rsidR="002247F8" w:rsidTr="00080033" w14:paraId="22E10270" w14:textId="77777777">
        <w:trPr>
          <w:gridAfter w:val="1"/>
          <w:wAfter w:w="77" w:type="dxa"/>
        </w:trPr>
        <w:tc>
          <w:tcPr>
            <w:tcW w:w="4462" w:type="dxa"/>
          </w:tcPr>
          <w:p w:rsidRPr="00365ACC" w:rsidR="002247F8" w:rsidP="002247F8" w:rsidRDefault="002247F8" w14:paraId="3AC8377D" w14:textId="77777777">
            <w:pPr>
              <w:rPr>
                <w:rFonts w:asciiTheme="minorHAnsi" w:hAnsiTheme="minorHAnsi" w:cstheme="minorHAnsi"/>
                <w:sz w:val="28"/>
                <w:szCs w:val="28"/>
                <w:lang w:val="en-GB"/>
              </w:rPr>
            </w:pPr>
          </w:p>
        </w:tc>
        <w:tc>
          <w:tcPr>
            <w:tcW w:w="4462" w:type="dxa"/>
          </w:tcPr>
          <w:p w:rsidRPr="00365ACC" w:rsidR="002247F8" w:rsidP="00A20B1A" w:rsidRDefault="002247F8" w14:paraId="2E057833" w14:textId="77777777">
            <w:pPr>
              <w:jc w:val="left"/>
              <w:rPr>
                <w:rFonts w:eastAsia="Calibri" w:asciiTheme="minorHAnsi" w:hAnsiTheme="minorHAnsi" w:cstheme="minorHAnsi"/>
                <w:i/>
                <w:iCs/>
                <w:sz w:val="28"/>
                <w:szCs w:val="28"/>
                <w:lang w:val="en-GB"/>
              </w:rPr>
            </w:pPr>
          </w:p>
        </w:tc>
      </w:tr>
      <w:tr w:rsidRPr="00365ACC" w:rsidR="002247F8" w:rsidTr="00080033" w14:paraId="483AC580" w14:textId="77777777">
        <w:trPr>
          <w:gridAfter w:val="1"/>
          <w:wAfter w:w="77" w:type="dxa"/>
        </w:trPr>
        <w:tc>
          <w:tcPr>
            <w:tcW w:w="4462" w:type="dxa"/>
          </w:tcPr>
          <w:p w:rsidRPr="00365ACC" w:rsidR="002247F8" w:rsidP="008F63E0" w:rsidRDefault="002247F8" w14:paraId="2D27483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83. – Savjetnici skupina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"SAVJETNICI: savjetnici skupina" \t "83."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savjetnika skupina" \t "83."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70A7BC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940EE58" w14:textId="77777777">
        <w:trPr>
          <w:gridAfter w:val="1"/>
          <w:wAfter w:w="77" w:type="dxa"/>
        </w:trPr>
        <w:tc>
          <w:tcPr>
            <w:tcW w:w="4462" w:type="dxa"/>
          </w:tcPr>
          <w:p w:rsidRPr="00365ACC" w:rsidR="002247F8" w:rsidP="002247F8" w:rsidRDefault="002247F8" w14:paraId="11B79B4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Predsjednici skupina mogu imenovati savjetnike skupina.</w:t>
            </w:r>
          </w:p>
        </w:tc>
        <w:tc>
          <w:tcPr>
            <w:tcW w:w="4462" w:type="dxa"/>
          </w:tcPr>
          <w:p w:rsidRPr="00365ACC" w:rsidR="002247F8" w:rsidP="00A20B1A" w:rsidRDefault="002247F8" w14:paraId="4BCD2CE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3759A31" w14:textId="77777777">
        <w:trPr>
          <w:gridAfter w:val="1"/>
          <w:wAfter w:w="77" w:type="dxa"/>
        </w:trPr>
        <w:tc>
          <w:tcPr>
            <w:tcW w:w="4462" w:type="dxa"/>
          </w:tcPr>
          <w:p w:rsidRPr="00365ACC" w:rsidR="002247F8" w:rsidP="002247F8" w:rsidRDefault="002247F8" w14:paraId="6B04579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Savjetnici skupina mogu prisustvovati sastancima studijskih skupina.</w:t>
            </w:r>
          </w:p>
        </w:tc>
        <w:tc>
          <w:tcPr>
            <w:tcW w:w="4462" w:type="dxa"/>
          </w:tcPr>
          <w:p w:rsidRPr="00365ACC" w:rsidR="002247F8" w:rsidP="00A20B1A" w:rsidRDefault="002247F8" w14:paraId="20A05F5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0DE4316" w14:textId="77777777">
        <w:trPr>
          <w:gridAfter w:val="1"/>
          <w:wAfter w:w="77" w:type="dxa"/>
        </w:trPr>
        <w:tc>
          <w:tcPr>
            <w:tcW w:w="4462" w:type="dxa"/>
          </w:tcPr>
          <w:p w:rsidRPr="00365ACC" w:rsidR="002247F8" w:rsidP="002247F8" w:rsidRDefault="002247F8" w14:paraId="11A915A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Savjetnici skupina mogu prisustvovati pripremnim sastancima, sastancima stručnih skupina i plenarnim zasjedanjima samo u iznimnim slučajevima, i to samo ako su kumulativno ispunjena sljedeća dva uvjeta:</w:t>
            </w:r>
          </w:p>
        </w:tc>
        <w:tc>
          <w:tcPr>
            <w:tcW w:w="4462" w:type="dxa"/>
          </w:tcPr>
          <w:p w:rsidRPr="00365ACC" w:rsidR="002247F8" w:rsidP="00A20B1A" w:rsidRDefault="002247F8" w14:paraId="1EAF947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Interne kriterije za odobravanje sudjelovanja savjetnika na sastancima utvrđuju skupine.</w:t>
            </w:r>
          </w:p>
        </w:tc>
      </w:tr>
      <w:tr w:rsidRPr="00365ACC" w:rsidR="002247F8" w:rsidTr="00080033" w14:paraId="67E38454" w14:textId="77777777">
        <w:trPr>
          <w:gridAfter w:val="1"/>
          <w:wAfter w:w="77" w:type="dxa"/>
        </w:trPr>
        <w:tc>
          <w:tcPr>
            <w:tcW w:w="4462" w:type="dxa"/>
          </w:tcPr>
          <w:p w:rsidRPr="00365ACC" w:rsidR="002247F8" w:rsidP="002247F8" w:rsidRDefault="002247F8" w14:paraId="79C077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da je predmetni dokument uvršten u dnevni red sastanka ili plenarnog zasjedanja za raspravu; i</w:t>
            </w:r>
          </w:p>
        </w:tc>
        <w:tc>
          <w:tcPr>
            <w:tcW w:w="4462" w:type="dxa"/>
          </w:tcPr>
          <w:p w:rsidRPr="00365ACC" w:rsidR="002247F8" w:rsidP="00A20B1A" w:rsidRDefault="002247F8" w14:paraId="67C4119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33A4B25F" w14:textId="77777777">
        <w:trPr>
          <w:gridAfter w:val="1"/>
          <w:wAfter w:w="77" w:type="dxa"/>
        </w:trPr>
        <w:tc>
          <w:tcPr>
            <w:tcW w:w="4462" w:type="dxa"/>
          </w:tcPr>
          <w:p w:rsidRPr="00365ACC" w:rsidR="002247F8" w:rsidP="002247F8" w:rsidRDefault="002247F8" w14:paraId="1E5866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da su unaprijed dobili dozvolu predsjednika predmetne skupine.</w:t>
            </w:r>
          </w:p>
        </w:tc>
        <w:tc>
          <w:tcPr>
            <w:tcW w:w="4462" w:type="dxa"/>
          </w:tcPr>
          <w:p w:rsidRPr="00365ACC" w:rsidR="002247F8" w:rsidP="00A20B1A" w:rsidRDefault="002247F8" w14:paraId="405C653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286BFB9" w14:textId="77777777">
        <w:trPr>
          <w:gridAfter w:val="1"/>
          <w:wAfter w:w="77" w:type="dxa"/>
        </w:trPr>
        <w:tc>
          <w:tcPr>
            <w:tcW w:w="4462" w:type="dxa"/>
          </w:tcPr>
          <w:p w:rsidRPr="00365ACC" w:rsidR="002247F8" w:rsidP="002247F8" w:rsidRDefault="002247F8" w14:paraId="505BBED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Savjetnici skupina mogu pomagati i u pripremi drugih dokumenata ili izvješća za skupine koji se odnose na savjetodavni i politički rad Odbora, u skladu s odobrenjem Predsjedništva. Kako bi mogli obavljati te dužnosti, savjetnici skupina smiju sudjelovati na najviše dva pripremna sastanka s članovima skupina. Savjetnici skupina mogu sudjelovati na dodatnim sastancima </w:t>
            </w:r>
            <w:r w:rsidRPr="00365ACC">
              <w:rPr>
                <w:rFonts w:asciiTheme="minorHAnsi" w:hAnsiTheme="minorHAnsi" w:cstheme="minorHAnsi"/>
                <w:sz w:val="28"/>
                <w:szCs w:val="28"/>
              </w:rPr>
              <w:lastRenderedPageBreak/>
              <w:t>samo ako to unaprijed odobri predsjednik dotične skupine.</w:t>
            </w:r>
          </w:p>
        </w:tc>
        <w:tc>
          <w:tcPr>
            <w:tcW w:w="4462" w:type="dxa"/>
          </w:tcPr>
          <w:p w:rsidRPr="00365ACC" w:rsidR="002247F8" w:rsidP="00A20B1A" w:rsidRDefault="002247F8" w14:paraId="6AB590F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2BDE633" w14:textId="77777777">
        <w:trPr>
          <w:gridAfter w:val="1"/>
          <w:wAfter w:w="77" w:type="dxa"/>
        </w:trPr>
        <w:tc>
          <w:tcPr>
            <w:tcW w:w="4462" w:type="dxa"/>
          </w:tcPr>
          <w:p w:rsidRPr="00365ACC" w:rsidR="002247F8" w:rsidP="002247F8" w:rsidRDefault="002247F8" w14:paraId="1676094E"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 kriterijima i postupcima za imenovanje savjetnika skupine odlučuje svaka skupina.</w:t>
            </w:r>
          </w:p>
        </w:tc>
        <w:tc>
          <w:tcPr>
            <w:tcW w:w="4462" w:type="dxa"/>
          </w:tcPr>
          <w:p w:rsidRPr="00365ACC" w:rsidR="002247F8" w:rsidP="00A20B1A" w:rsidRDefault="002247F8" w14:paraId="494FBAC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012B912" w14:textId="77777777">
        <w:trPr>
          <w:gridAfter w:val="1"/>
          <w:wAfter w:w="77" w:type="dxa"/>
        </w:trPr>
        <w:tc>
          <w:tcPr>
            <w:tcW w:w="4462" w:type="dxa"/>
          </w:tcPr>
          <w:p w:rsidRPr="00365ACC" w:rsidR="002247F8" w:rsidP="002247F8" w:rsidRDefault="002247F8" w14:paraId="1A34EDF3" w14:textId="77777777">
            <w:pPr>
              <w:rPr>
                <w:rFonts w:asciiTheme="minorHAnsi" w:hAnsiTheme="minorHAnsi" w:cstheme="minorHAnsi"/>
                <w:sz w:val="28"/>
                <w:szCs w:val="28"/>
                <w:lang w:val="en-GB"/>
              </w:rPr>
            </w:pPr>
          </w:p>
        </w:tc>
        <w:tc>
          <w:tcPr>
            <w:tcW w:w="4462" w:type="dxa"/>
          </w:tcPr>
          <w:p w:rsidRPr="00365ACC" w:rsidR="002247F8" w:rsidP="00A20B1A" w:rsidRDefault="002247F8" w14:paraId="7B993853" w14:textId="77777777">
            <w:pPr>
              <w:jc w:val="left"/>
              <w:rPr>
                <w:rFonts w:asciiTheme="minorHAnsi" w:hAnsiTheme="minorHAnsi" w:cstheme="minorHAnsi"/>
                <w:sz w:val="28"/>
                <w:szCs w:val="28"/>
                <w:lang w:val="en-GB"/>
              </w:rPr>
            </w:pPr>
          </w:p>
        </w:tc>
      </w:tr>
      <w:tr w:rsidRPr="00365ACC" w:rsidR="002247F8" w:rsidTr="00080033" w14:paraId="7789BDE7" w14:textId="77777777">
        <w:trPr>
          <w:gridAfter w:val="1"/>
          <w:wAfter w:w="77" w:type="dxa"/>
        </w:trPr>
        <w:tc>
          <w:tcPr>
            <w:tcW w:w="4462" w:type="dxa"/>
          </w:tcPr>
          <w:p w:rsidRPr="00365ACC" w:rsidR="002247F8" w:rsidP="002247F8" w:rsidRDefault="002247F8" w14:paraId="2952B731"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5. dio – Odsutnost i zastupanje</w:t>
            </w:r>
          </w:p>
        </w:tc>
        <w:tc>
          <w:tcPr>
            <w:tcW w:w="4462" w:type="dxa"/>
          </w:tcPr>
          <w:p w:rsidRPr="00365ACC" w:rsidR="002247F8" w:rsidP="00A20B1A" w:rsidRDefault="002247F8" w14:paraId="654A897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F96AC9A" w14:textId="77777777">
        <w:trPr>
          <w:gridAfter w:val="1"/>
          <w:wAfter w:w="77" w:type="dxa"/>
        </w:trPr>
        <w:tc>
          <w:tcPr>
            <w:tcW w:w="4462" w:type="dxa"/>
          </w:tcPr>
          <w:p w:rsidRPr="00365ACC" w:rsidR="002247F8" w:rsidP="002247F8" w:rsidRDefault="002247F8" w14:paraId="7A472EE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17DFCBB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9F135DE" w14:textId="77777777">
        <w:trPr>
          <w:gridAfter w:val="1"/>
          <w:wAfter w:w="77" w:type="dxa"/>
        </w:trPr>
        <w:tc>
          <w:tcPr>
            <w:tcW w:w="4462" w:type="dxa"/>
          </w:tcPr>
          <w:p w:rsidRPr="00365ACC" w:rsidR="002247F8" w:rsidP="002247F8" w:rsidRDefault="002247F8" w14:paraId="5268859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84. – Prijenos prava glasa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"ODSUTNOST članova" \t "84–86., 93."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"IZJAVA člana" \t "vidjeti GLASANJE&gt;&gt; objašnjenje glasanja 69."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"PRIJENOS PRAVA GLASA" \t "84., 85."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"GLASANJE: prijenos prava glasa" \t "84., 85."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"ČLANOVI ODBORA: odsutnost" \t "84–86., 93."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"ČLANOVI ODBORA: prijenos prava glasa" \t "84."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ED985D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8870824" w14:textId="77777777">
        <w:trPr>
          <w:gridAfter w:val="1"/>
          <w:wAfter w:w="77" w:type="dxa"/>
        </w:trPr>
        <w:tc>
          <w:tcPr>
            <w:tcW w:w="4462" w:type="dxa"/>
          </w:tcPr>
          <w:p w:rsidRPr="00365ACC" w:rsidR="002247F8" w:rsidP="002247F8" w:rsidRDefault="002247F8" w14:paraId="45AC6389"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Svaki član Odbora koji ne može sudjelovati na plenarnom zasjedanju može svoje pravo glasa prenijeti na drugog člana Odbora.</w:t>
            </w:r>
          </w:p>
        </w:tc>
        <w:tc>
          <w:tcPr>
            <w:tcW w:w="4462" w:type="dxa"/>
          </w:tcPr>
          <w:p w:rsidRPr="00365ACC" w:rsidR="002247F8" w:rsidP="00A20B1A" w:rsidRDefault="002247F8" w14:paraId="0173491A" w14:textId="77777777">
            <w:pPr>
              <w:pStyle w:val="ListParagraph"/>
              <w:spacing w:line="288" w:lineRule="auto"/>
              <w:ind w:left="0"/>
              <w:rPr>
                <w:rFonts w:cstheme="minorHAnsi"/>
                <w:sz w:val="28"/>
                <w:szCs w:val="28"/>
              </w:rPr>
            </w:pPr>
            <w:r w:rsidRPr="00365ACC">
              <w:rPr>
                <w:rFonts w:cstheme="minorHAnsi"/>
                <w:sz w:val="28"/>
                <w:szCs w:val="28"/>
              </w:rPr>
              <w:t>Tajništva skupina od članova svojih skupina prikupljaju odobrenja za prijenos prava glasa. Ovisno o želji člana, odobrenje se može dati za pojedine sastanke ili za cijelo mandatno razdoblje, tako da, u slučaju određenog izostanka, tajništvo može prenijeti pravo glasa člana koji izdaje odobrenje na drugog člana skupine koji je prisutan na sastanku, a da za to nije dužno zatražiti posebno odobrenje.</w:t>
            </w:r>
          </w:p>
          <w:p w:rsidRPr="00365ACC" w:rsidR="002247F8" w:rsidP="00A20B1A" w:rsidRDefault="002247F8" w14:paraId="3EC8251D" w14:textId="77777777">
            <w:pPr>
              <w:pStyle w:val="ListParagraph"/>
              <w:spacing w:line="288" w:lineRule="auto"/>
              <w:ind w:left="0"/>
              <w:rPr>
                <w:rFonts w:cstheme="minorHAnsi"/>
                <w:sz w:val="28"/>
                <w:szCs w:val="28"/>
              </w:rPr>
            </w:pPr>
          </w:p>
          <w:p w:rsidRPr="00365ACC" w:rsidR="002247F8" w:rsidP="00A20B1A" w:rsidRDefault="002247F8" w14:paraId="1F44ABFF" w14:textId="77777777">
            <w:pPr>
              <w:pStyle w:val="ListParagraph"/>
              <w:spacing w:line="288" w:lineRule="auto"/>
              <w:ind w:left="0"/>
              <w:rPr>
                <w:rFonts w:cstheme="minorHAnsi"/>
                <w:sz w:val="28"/>
                <w:szCs w:val="28"/>
              </w:rPr>
            </w:pPr>
            <w:r w:rsidRPr="00365ACC">
              <w:rPr>
                <w:rFonts w:cstheme="minorHAnsi"/>
                <w:sz w:val="28"/>
                <w:szCs w:val="28"/>
              </w:rPr>
              <w:t>Popis prenesenih prava glasa uključuje se u zapisnik s predmetnog sastanka.</w:t>
            </w:r>
          </w:p>
        </w:tc>
      </w:tr>
      <w:tr w:rsidRPr="00365ACC" w:rsidR="002247F8" w:rsidTr="00080033" w14:paraId="53F5FE88" w14:textId="77777777">
        <w:trPr>
          <w:gridAfter w:val="1"/>
          <w:wAfter w:w="77" w:type="dxa"/>
        </w:trPr>
        <w:tc>
          <w:tcPr>
            <w:tcW w:w="4462" w:type="dxa"/>
          </w:tcPr>
          <w:p w:rsidRPr="00365ACC" w:rsidR="002247F8" w:rsidP="00A51751" w:rsidRDefault="002247F8" w14:paraId="5F5010E3" w14:textId="77777777">
            <w:pPr>
              <w:keepNext/>
              <w:keepLines/>
              <w:adjustRightInd w:val="0"/>
              <w:snapToGrid w:val="0"/>
              <w:rPr>
                <w:rFonts w:asciiTheme="minorHAnsi" w:hAnsiTheme="minorHAnsi" w:cstheme="minorHAnsi"/>
                <w:sz w:val="28"/>
                <w:szCs w:val="28"/>
              </w:rPr>
            </w:pPr>
            <w:r w:rsidRPr="00365ACC">
              <w:rPr>
                <w:rFonts w:asciiTheme="minorHAnsi" w:hAnsiTheme="minorHAnsi" w:cstheme="minorHAnsi"/>
                <w:sz w:val="28"/>
                <w:szCs w:val="28"/>
              </w:rPr>
              <w:t>Svaki član Odbora koji ne može sudjelovati na sastanku stručne skupine može svoje pravo glasa prenijeti na drugog člana stručne skupine.</w:t>
            </w:r>
          </w:p>
        </w:tc>
        <w:tc>
          <w:tcPr>
            <w:tcW w:w="4462" w:type="dxa"/>
          </w:tcPr>
          <w:p w:rsidRPr="00365ACC" w:rsidR="002247F8" w:rsidP="00A20B1A" w:rsidRDefault="002247F8" w14:paraId="1DA4BD11" w14:textId="77777777">
            <w:pPr>
              <w:keepNext/>
              <w:keepLines/>
              <w:adjustRightInd w:val="0"/>
              <w:snapToGrid w:val="0"/>
              <w:jc w:val="left"/>
              <w:rPr>
                <w:rFonts w:asciiTheme="minorHAnsi" w:hAnsiTheme="minorHAnsi" w:cstheme="minorHAnsi"/>
                <w:sz w:val="28"/>
                <w:szCs w:val="28"/>
                <w:lang w:val="en-GB"/>
              </w:rPr>
            </w:pPr>
          </w:p>
        </w:tc>
      </w:tr>
      <w:tr w:rsidRPr="00365ACC" w:rsidR="002247F8" w:rsidTr="00080033" w14:paraId="706DBA11" w14:textId="77777777">
        <w:trPr>
          <w:gridAfter w:val="1"/>
          <w:wAfter w:w="77" w:type="dxa"/>
        </w:trPr>
        <w:tc>
          <w:tcPr>
            <w:tcW w:w="4462" w:type="dxa"/>
          </w:tcPr>
          <w:p w:rsidRPr="00365ACC" w:rsidR="002247F8" w:rsidP="002247F8" w:rsidRDefault="002247F8" w14:paraId="1F327A94"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Član koji ne može sudjelovati o tome pisanim putem obavještava tajništvo svoje skupine, koje zatim </w:t>
            </w:r>
            <w:r w:rsidRPr="00365ACC">
              <w:rPr>
                <w:rFonts w:asciiTheme="minorHAnsi" w:hAnsiTheme="minorHAnsi" w:cstheme="minorHAnsi"/>
                <w:sz w:val="28"/>
                <w:szCs w:val="28"/>
              </w:rPr>
              <w:lastRenderedPageBreak/>
              <w:t>obavještava predsjednika predmetnog tijela.</w:t>
            </w:r>
          </w:p>
        </w:tc>
        <w:tc>
          <w:tcPr>
            <w:tcW w:w="4462" w:type="dxa"/>
          </w:tcPr>
          <w:p w:rsidRPr="00365ACC" w:rsidR="002247F8" w:rsidP="00A20B1A" w:rsidRDefault="002247F8" w14:paraId="6E954B1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24F7D88" w14:textId="77777777">
        <w:trPr>
          <w:gridAfter w:val="1"/>
          <w:wAfter w:w="77" w:type="dxa"/>
        </w:trPr>
        <w:tc>
          <w:tcPr>
            <w:tcW w:w="4462" w:type="dxa"/>
          </w:tcPr>
          <w:p w:rsidRPr="00365ACC" w:rsidR="002247F8" w:rsidP="002247F8" w:rsidRDefault="002247F8" w14:paraId="3C8817C9"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Članovi koji ne pripadaju nijednoj skupini izravno obavještavaju predsjednika predmetnog tijela. </w:t>
            </w:r>
          </w:p>
        </w:tc>
        <w:tc>
          <w:tcPr>
            <w:tcW w:w="4462" w:type="dxa"/>
          </w:tcPr>
          <w:p w:rsidRPr="00365ACC" w:rsidR="002247F8" w:rsidP="00A20B1A" w:rsidRDefault="002247F8" w14:paraId="4C054C5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8173F69" w14:textId="77777777">
        <w:trPr>
          <w:gridAfter w:val="1"/>
          <w:wAfter w:w="77" w:type="dxa"/>
        </w:trPr>
        <w:tc>
          <w:tcPr>
            <w:tcW w:w="4462" w:type="dxa"/>
          </w:tcPr>
          <w:p w:rsidRPr="00365ACC" w:rsidR="002247F8" w:rsidP="002247F8" w:rsidRDefault="002247F8" w14:paraId="3E8F738B"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Na sjednici Skupštine ili sastanku stručne skupine na jednog se člana na taj način može prenijeti samo jedno pravo glasa.</w:t>
            </w:r>
          </w:p>
        </w:tc>
        <w:tc>
          <w:tcPr>
            <w:tcW w:w="4462" w:type="dxa"/>
          </w:tcPr>
          <w:p w:rsidRPr="00365ACC" w:rsidR="002247F8" w:rsidP="00A20B1A" w:rsidRDefault="002247F8" w14:paraId="20506AA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7A59465" w14:textId="77777777">
        <w:trPr>
          <w:gridAfter w:val="1"/>
          <w:wAfter w:w="77" w:type="dxa"/>
        </w:trPr>
        <w:tc>
          <w:tcPr>
            <w:tcW w:w="4462" w:type="dxa"/>
          </w:tcPr>
          <w:p w:rsidRPr="00365ACC" w:rsidR="002247F8" w:rsidP="002247F8" w:rsidRDefault="002247F8" w14:paraId="3EE87D54" w14:textId="77777777">
            <w:pPr>
              <w:pStyle w:val="Heading1"/>
              <w:numPr>
                <w:ilvl w:val="0"/>
                <w:numId w:val="17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Za izračun kvoruma i većine, član koji prenosi svoje pravo glasa smatra se zastupljenim članom.</w:t>
            </w:r>
          </w:p>
        </w:tc>
        <w:tc>
          <w:tcPr>
            <w:tcW w:w="4462" w:type="dxa"/>
          </w:tcPr>
          <w:p w:rsidRPr="00365ACC" w:rsidR="002247F8" w:rsidP="00A20B1A" w:rsidRDefault="002247F8" w14:paraId="781CE5B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02698EA" w14:textId="77777777">
        <w:trPr>
          <w:gridAfter w:val="1"/>
          <w:wAfter w:w="77" w:type="dxa"/>
        </w:trPr>
        <w:tc>
          <w:tcPr>
            <w:tcW w:w="4462" w:type="dxa"/>
          </w:tcPr>
          <w:p w:rsidRPr="00365ACC" w:rsidR="002247F8" w:rsidP="002247F8" w:rsidRDefault="002247F8" w14:paraId="763AA45B" w14:textId="77777777">
            <w:pPr>
              <w:rPr>
                <w:rFonts w:asciiTheme="minorHAnsi" w:hAnsiTheme="minorHAnsi" w:cstheme="minorHAnsi"/>
                <w:sz w:val="28"/>
                <w:szCs w:val="28"/>
                <w:lang w:val="en-GB"/>
              </w:rPr>
            </w:pPr>
          </w:p>
        </w:tc>
        <w:tc>
          <w:tcPr>
            <w:tcW w:w="4462" w:type="dxa"/>
          </w:tcPr>
          <w:p w:rsidRPr="00365ACC" w:rsidR="002247F8" w:rsidP="00A20B1A" w:rsidRDefault="002247F8" w14:paraId="42C023B4" w14:textId="77777777">
            <w:pPr>
              <w:jc w:val="left"/>
              <w:rPr>
                <w:rFonts w:asciiTheme="minorHAnsi" w:hAnsiTheme="minorHAnsi" w:cstheme="minorHAnsi"/>
                <w:sz w:val="28"/>
                <w:szCs w:val="28"/>
                <w:lang w:val="en-GB"/>
              </w:rPr>
            </w:pPr>
          </w:p>
        </w:tc>
      </w:tr>
      <w:tr w:rsidRPr="00365ACC" w:rsidR="002247F8" w:rsidTr="00080033" w14:paraId="0BFA6E80" w14:textId="77777777">
        <w:trPr>
          <w:gridAfter w:val="1"/>
          <w:wAfter w:w="77" w:type="dxa"/>
        </w:trPr>
        <w:tc>
          <w:tcPr>
            <w:tcW w:w="4462" w:type="dxa"/>
          </w:tcPr>
          <w:p w:rsidRPr="00365ACC" w:rsidR="002247F8" w:rsidP="002247F8" w:rsidRDefault="002247F8" w14:paraId="43C531C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85. – Zastupanje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"ZASTUPANJE" \t "85."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"PUNOMOĆ ZA ZASTUPANJE" \t "85."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F12B6C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0709647" w14:textId="77777777">
        <w:trPr>
          <w:gridAfter w:val="1"/>
          <w:wAfter w:w="77" w:type="dxa"/>
        </w:trPr>
        <w:tc>
          <w:tcPr>
            <w:tcW w:w="4462" w:type="dxa"/>
          </w:tcPr>
          <w:p w:rsidRPr="00365ACC" w:rsidR="002247F8" w:rsidP="002247F8" w:rsidRDefault="002247F8" w14:paraId="216DCA31"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Svaki član koji ne može sudjelovati na sastanku na koji je propisno pozvan može organizirati da ga na tom sastanku zastupa drugi član Odbora, kojem u tu svrhu daje punomoć.</w:t>
            </w:r>
          </w:p>
        </w:tc>
        <w:tc>
          <w:tcPr>
            <w:tcW w:w="4462" w:type="dxa"/>
          </w:tcPr>
          <w:p w:rsidRPr="00365ACC" w:rsidR="002247F8" w:rsidP="00A20B1A" w:rsidRDefault="002247F8" w14:paraId="0BF27B4B" w14:textId="77777777">
            <w:pPr>
              <w:rPr>
                <w:rFonts w:asciiTheme="minorHAnsi" w:hAnsiTheme="minorHAnsi" w:cstheme="minorHAnsi"/>
                <w:sz w:val="28"/>
                <w:szCs w:val="28"/>
              </w:rPr>
            </w:pPr>
            <w:r w:rsidRPr="00365ACC">
              <w:rPr>
                <w:rFonts w:asciiTheme="minorHAnsi" w:hAnsiTheme="minorHAnsi" w:cstheme="minorHAnsi"/>
                <w:sz w:val="28"/>
                <w:szCs w:val="28"/>
              </w:rPr>
              <w:t>Mogućnost zastupanja ne može se koristiti kada član koji želi biti zastupan prisustvuje nekom drugom sastanku organiziranom istog dana u istom gradu, bez obzira na to sudjeluje li fizički ili na daljinu, osim ako zastupanje nema financijskih posljedica za Odbor. To se ograničenje ne primjenjuje ako je sastanak u potpunosti organiziran na daljinu.</w:t>
            </w:r>
          </w:p>
        </w:tc>
      </w:tr>
      <w:tr w:rsidRPr="00365ACC" w:rsidR="002247F8" w:rsidTr="00080033" w14:paraId="27CE2E85" w14:textId="77777777">
        <w:trPr>
          <w:gridAfter w:val="1"/>
          <w:wAfter w:w="77" w:type="dxa"/>
        </w:trPr>
        <w:tc>
          <w:tcPr>
            <w:tcW w:w="4462" w:type="dxa"/>
          </w:tcPr>
          <w:p w:rsidRPr="00365ACC" w:rsidR="002247F8" w:rsidP="002247F8" w:rsidRDefault="002247F8" w14:paraId="2A421E2D"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Član koji ne može sudjelovati o tome pisanim putem obavještava tajništvo svoje skupine, koje zatim obavještava predsjednika predmetnog tijela.</w:t>
            </w:r>
          </w:p>
        </w:tc>
        <w:tc>
          <w:tcPr>
            <w:tcW w:w="4462" w:type="dxa"/>
          </w:tcPr>
          <w:p w:rsidRPr="00365ACC" w:rsidR="002247F8" w:rsidP="00A20B1A" w:rsidRDefault="002247F8" w14:paraId="458C6BE7" w14:textId="77777777">
            <w:pPr>
              <w:rPr>
                <w:rFonts w:asciiTheme="minorHAnsi" w:hAnsiTheme="minorHAnsi" w:cstheme="minorHAnsi"/>
                <w:sz w:val="28"/>
                <w:szCs w:val="28"/>
              </w:rPr>
            </w:pPr>
            <w:r w:rsidRPr="00365ACC">
              <w:rPr>
                <w:rFonts w:asciiTheme="minorHAnsi" w:hAnsiTheme="minorHAnsi" w:cstheme="minorHAnsi"/>
                <w:sz w:val="28"/>
                <w:szCs w:val="28"/>
              </w:rPr>
              <w:t>Predsjednik Odbora može odobriti izuzeće u slučajevima zastupanja koji nisu obuhvaćeni važećim odredbama.</w:t>
            </w:r>
          </w:p>
          <w:p w:rsidRPr="00365ACC" w:rsidR="002247F8" w:rsidP="00A20B1A" w:rsidRDefault="002247F8" w14:paraId="371468AA" w14:textId="77777777">
            <w:pPr>
              <w:rPr>
                <w:rFonts w:asciiTheme="minorHAnsi" w:hAnsiTheme="minorHAnsi" w:cstheme="minorHAnsi"/>
                <w:sz w:val="28"/>
                <w:szCs w:val="28"/>
              </w:rPr>
            </w:pPr>
          </w:p>
          <w:p w:rsidRPr="00365ACC" w:rsidR="002247F8" w:rsidP="00A20B1A" w:rsidRDefault="002247F8" w14:paraId="2500233E" w14:textId="77777777">
            <w:pPr>
              <w:rPr>
                <w:rFonts w:asciiTheme="minorHAnsi" w:hAnsiTheme="minorHAnsi" w:cstheme="minorHAnsi"/>
                <w:sz w:val="28"/>
                <w:szCs w:val="28"/>
              </w:rPr>
            </w:pPr>
            <w:r w:rsidRPr="00365ACC">
              <w:rPr>
                <w:rFonts w:asciiTheme="minorHAnsi" w:hAnsiTheme="minorHAnsi" w:cstheme="minorHAnsi"/>
                <w:sz w:val="28"/>
                <w:szCs w:val="28"/>
              </w:rPr>
              <w:t xml:space="preserve">Mogućnost zastupanja ne može se koristiti kada član koji želi biti zastupan istog dana prisustvuje </w:t>
            </w:r>
            <w:r w:rsidRPr="00365ACC">
              <w:rPr>
                <w:rFonts w:asciiTheme="minorHAnsi" w:hAnsiTheme="minorHAnsi" w:cstheme="minorHAnsi"/>
                <w:sz w:val="28"/>
                <w:szCs w:val="28"/>
              </w:rPr>
              <w:lastRenderedPageBreak/>
              <w:t>nekom drugom sastanku, osim ako zastupanje nema financijskih posljedica za Odbor.</w:t>
            </w:r>
          </w:p>
          <w:p w:rsidRPr="00365ACC" w:rsidR="002247F8" w:rsidP="00A20B1A" w:rsidRDefault="002247F8" w14:paraId="1154C111" w14:textId="77777777">
            <w:pPr>
              <w:rPr>
                <w:rFonts w:asciiTheme="minorHAnsi" w:hAnsiTheme="minorHAnsi" w:cstheme="minorHAnsi"/>
                <w:sz w:val="28"/>
                <w:szCs w:val="28"/>
              </w:rPr>
            </w:pPr>
          </w:p>
          <w:p w:rsidRPr="00365ACC" w:rsidR="002247F8" w:rsidP="00A20B1A" w:rsidRDefault="002247F8" w14:paraId="7B7F5DD9" w14:textId="77777777">
            <w:pPr>
              <w:rPr>
                <w:rFonts w:asciiTheme="minorHAnsi" w:hAnsiTheme="minorHAnsi" w:cstheme="minorHAnsi"/>
                <w:sz w:val="28"/>
                <w:szCs w:val="28"/>
              </w:rPr>
            </w:pPr>
            <w:r w:rsidRPr="00365ACC">
              <w:rPr>
                <w:rFonts w:asciiTheme="minorHAnsi" w:hAnsiTheme="minorHAnsi" w:cstheme="minorHAnsi"/>
                <w:sz w:val="28"/>
                <w:szCs w:val="28"/>
              </w:rPr>
              <w:t>Zahtjev za zastupanje mora se podnijeti u trenutku osnivanja studijske skupine i odmah priopćiti glavnom tajniku u pisanom obliku.</w:t>
            </w:r>
          </w:p>
          <w:p w:rsidRPr="00365ACC" w:rsidR="002247F8" w:rsidP="00A20B1A" w:rsidRDefault="002247F8" w14:paraId="60404245" w14:textId="77777777">
            <w:pPr>
              <w:rPr>
                <w:rFonts w:asciiTheme="minorHAnsi" w:hAnsiTheme="minorHAnsi" w:cstheme="minorHAnsi"/>
                <w:sz w:val="28"/>
                <w:szCs w:val="28"/>
              </w:rPr>
            </w:pPr>
          </w:p>
          <w:p w:rsidRPr="00365ACC" w:rsidR="002247F8" w:rsidP="00A20B1A" w:rsidRDefault="002247F8" w14:paraId="1C3B3566" w14:textId="77777777">
            <w:pPr>
              <w:rPr>
                <w:rFonts w:asciiTheme="minorHAnsi" w:hAnsiTheme="minorHAnsi" w:cstheme="minorHAnsi"/>
                <w:sz w:val="28"/>
                <w:szCs w:val="28"/>
              </w:rPr>
            </w:pPr>
            <w:r w:rsidRPr="00365ACC">
              <w:rPr>
                <w:rFonts w:asciiTheme="minorHAnsi" w:hAnsiTheme="minorHAnsi" w:cstheme="minorHAnsi"/>
                <w:sz w:val="28"/>
                <w:szCs w:val="28"/>
              </w:rPr>
              <w:t>Zastupljeni član može u potpunosti sudjelovati u radu stručne skupine ili CCMI-ja u vezi sa svim drugim temama na dnevnom redu sastanka.</w:t>
            </w:r>
          </w:p>
          <w:p w:rsidRPr="00365ACC" w:rsidR="002247F8" w:rsidP="00A20B1A" w:rsidRDefault="002247F8" w14:paraId="267C45D9" w14:textId="77777777">
            <w:pPr>
              <w:rPr>
                <w:rFonts w:asciiTheme="minorHAnsi" w:hAnsiTheme="minorHAnsi" w:cstheme="minorHAnsi"/>
                <w:sz w:val="28"/>
                <w:szCs w:val="28"/>
                <w:lang w:val="en-GB"/>
              </w:rPr>
            </w:pPr>
          </w:p>
          <w:p w:rsidRPr="00365ACC" w:rsidR="002247F8" w:rsidP="00A20B1A" w:rsidRDefault="002247F8" w14:paraId="08906DBA" w14:textId="77777777">
            <w:pPr>
              <w:rPr>
                <w:rFonts w:asciiTheme="minorHAnsi" w:hAnsiTheme="minorHAnsi" w:cstheme="minorHAnsi"/>
                <w:sz w:val="28"/>
                <w:szCs w:val="28"/>
              </w:rPr>
            </w:pPr>
            <w:r w:rsidRPr="00365ACC">
              <w:rPr>
                <w:rFonts w:asciiTheme="minorHAnsi" w:hAnsiTheme="minorHAnsi" w:cstheme="minorHAnsi"/>
                <w:sz w:val="28"/>
                <w:szCs w:val="28"/>
              </w:rPr>
              <w:t>Korištenje tih raznih mogućnosti ne smije bitno utjecati na ravnotežu među skupinama.</w:t>
            </w:r>
          </w:p>
        </w:tc>
      </w:tr>
      <w:tr w:rsidRPr="00365ACC" w:rsidR="002247F8" w:rsidTr="00080033" w14:paraId="7A57CE86" w14:textId="77777777">
        <w:trPr>
          <w:gridAfter w:val="1"/>
          <w:wAfter w:w="77" w:type="dxa"/>
        </w:trPr>
        <w:tc>
          <w:tcPr>
            <w:tcW w:w="4462" w:type="dxa"/>
          </w:tcPr>
          <w:p w:rsidRPr="00365ACC" w:rsidR="002247F8" w:rsidP="002247F8" w:rsidRDefault="002247F8" w14:paraId="2BDB75C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Članovi koji ne pripadaju nijednoj skupini izravno obavještavaju predsjednika predmetnog tijela.</w:t>
            </w:r>
          </w:p>
        </w:tc>
        <w:tc>
          <w:tcPr>
            <w:tcW w:w="4462" w:type="dxa"/>
          </w:tcPr>
          <w:p w:rsidRPr="00365ACC" w:rsidR="002247F8" w:rsidP="00A20B1A" w:rsidRDefault="002247F8" w14:paraId="1D41A4B1"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2A7DA83" w14:textId="77777777">
        <w:trPr>
          <w:gridAfter w:val="1"/>
          <w:wAfter w:w="77" w:type="dxa"/>
        </w:trPr>
        <w:tc>
          <w:tcPr>
            <w:tcW w:w="4462" w:type="dxa"/>
          </w:tcPr>
          <w:p w:rsidRPr="00365ACC" w:rsidR="002247F8" w:rsidP="002247F8" w:rsidRDefault="002247F8" w14:paraId="159ADBAD"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Punomoć za zastupanje vrijedi isključivo za sastanak za koji je izdana.</w:t>
            </w:r>
          </w:p>
        </w:tc>
        <w:tc>
          <w:tcPr>
            <w:tcW w:w="4462" w:type="dxa"/>
          </w:tcPr>
          <w:p w:rsidRPr="00365ACC" w:rsidR="002247F8" w:rsidP="00A20B1A" w:rsidRDefault="002247F8" w14:paraId="70EA2C0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D572602" w14:textId="77777777">
        <w:trPr>
          <w:gridAfter w:val="1"/>
          <w:wAfter w:w="77" w:type="dxa"/>
        </w:trPr>
        <w:tc>
          <w:tcPr>
            <w:tcW w:w="4462" w:type="dxa"/>
          </w:tcPr>
          <w:p w:rsidRPr="00365ACC" w:rsidR="002247F8" w:rsidP="002247F8" w:rsidRDefault="002247F8" w14:paraId="5C76C90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Punomoć, osim ako u njoj nije navedeno drugačije, podrazumijeva prijenos prava glasa na zamjenskog člana u skladu s pravilom 84.</w:t>
            </w:r>
          </w:p>
        </w:tc>
        <w:tc>
          <w:tcPr>
            <w:tcW w:w="4462" w:type="dxa"/>
          </w:tcPr>
          <w:p w:rsidRPr="00365ACC" w:rsidR="002247F8" w:rsidP="00A20B1A" w:rsidRDefault="002247F8" w14:paraId="5409F70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05B796A" w14:textId="77777777">
        <w:trPr>
          <w:gridAfter w:val="1"/>
          <w:wAfter w:w="77" w:type="dxa"/>
        </w:trPr>
        <w:tc>
          <w:tcPr>
            <w:tcW w:w="4462" w:type="dxa"/>
          </w:tcPr>
          <w:p w:rsidRPr="00365ACC" w:rsidR="002247F8" w:rsidP="002247F8" w:rsidRDefault="002247F8" w14:paraId="3359D95E" w14:textId="77777777">
            <w:pPr>
              <w:pStyle w:val="Heading1"/>
              <w:numPr>
                <w:ilvl w:val="0"/>
                <w:numId w:val="172"/>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Zastupanje u smislu ovog pravila ne primjenjuje se na sljedeće sastanke:</w:t>
            </w:r>
          </w:p>
        </w:tc>
        <w:tc>
          <w:tcPr>
            <w:tcW w:w="4462" w:type="dxa"/>
          </w:tcPr>
          <w:p w:rsidRPr="00365ACC" w:rsidR="002247F8" w:rsidP="00A20B1A" w:rsidRDefault="002247F8" w14:paraId="18F4BF4C" w14:textId="77777777">
            <w:pPr>
              <w:pStyle w:val="Heading1"/>
              <w:keepNext/>
              <w:keepLines/>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365ACC" w:rsidR="002247F8" w:rsidTr="00080033" w14:paraId="59CB0A97" w14:textId="77777777">
        <w:trPr>
          <w:gridAfter w:val="1"/>
          <w:wAfter w:w="77" w:type="dxa"/>
        </w:trPr>
        <w:tc>
          <w:tcPr>
            <w:tcW w:w="4462" w:type="dxa"/>
          </w:tcPr>
          <w:p w:rsidRPr="00365ACC" w:rsidR="002247F8" w:rsidP="002247F8" w:rsidRDefault="002247F8" w14:paraId="504D90D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sjednice Predsjedništva Odbora, </w:t>
            </w:r>
          </w:p>
        </w:tc>
        <w:tc>
          <w:tcPr>
            <w:tcW w:w="4462" w:type="dxa"/>
          </w:tcPr>
          <w:p w:rsidRPr="00365ACC" w:rsidR="002247F8" w:rsidP="00A20B1A" w:rsidRDefault="002247F8" w14:paraId="4AB9ED2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22E339F0" w14:textId="77777777">
        <w:trPr>
          <w:gridAfter w:val="1"/>
          <w:wAfter w:w="77" w:type="dxa"/>
        </w:trPr>
        <w:tc>
          <w:tcPr>
            <w:tcW w:w="4462" w:type="dxa"/>
          </w:tcPr>
          <w:p w:rsidRPr="00365ACC" w:rsidR="002247F8" w:rsidP="002247F8" w:rsidRDefault="002247F8" w14:paraId="5D62298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sastanke Povjerenstva za financije i proračun (CAF),</w:t>
            </w:r>
          </w:p>
        </w:tc>
        <w:tc>
          <w:tcPr>
            <w:tcW w:w="4462" w:type="dxa"/>
          </w:tcPr>
          <w:p w:rsidRPr="00365ACC" w:rsidR="002247F8" w:rsidP="00A20B1A" w:rsidRDefault="002247F8" w14:paraId="19DF343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D8DEECC" w14:textId="77777777">
        <w:trPr>
          <w:gridAfter w:val="1"/>
          <w:wAfter w:w="77" w:type="dxa"/>
        </w:trPr>
        <w:tc>
          <w:tcPr>
            <w:tcW w:w="4462" w:type="dxa"/>
          </w:tcPr>
          <w:p w:rsidRPr="00365ACC" w:rsidR="002247F8" w:rsidP="002247F8" w:rsidRDefault="002247F8" w14:paraId="02326DC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sastanke Skupine kvestora,</w:t>
            </w:r>
          </w:p>
        </w:tc>
        <w:tc>
          <w:tcPr>
            <w:tcW w:w="4462" w:type="dxa"/>
          </w:tcPr>
          <w:p w:rsidRPr="00365ACC" w:rsidR="002247F8" w:rsidP="00A20B1A" w:rsidRDefault="002247F8" w14:paraId="63A9361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D585C2D" w14:textId="77777777">
        <w:trPr>
          <w:gridAfter w:val="1"/>
          <w:wAfter w:w="77" w:type="dxa"/>
        </w:trPr>
        <w:tc>
          <w:tcPr>
            <w:tcW w:w="4462" w:type="dxa"/>
          </w:tcPr>
          <w:p w:rsidRPr="00365ACC" w:rsidR="002247F8" w:rsidP="002247F8" w:rsidRDefault="002247F8" w14:paraId="790EE70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lastRenderedPageBreak/>
              <w:t xml:space="preserve">sastanke Etičkog povjerenstva, </w:t>
            </w:r>
          </w:p>
        </w:tc>
        <w:tc>
          <w:tcPr>
            <w:tcW w:w="4462" w:type="dxa"/>
          </w:tcPr>
          <w:p w:rsidRPr="00365ACC" w:rsidR="002247F8" w:rsidP="00A20B1A" w:rsidRDefault="002247F8" w14:paraId="4BC2703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95843EB" w14:textId="77777777">
        <w:trPr>
          <w:gridAfter w:val="1"/>
          <w:wAfter w:w="77" w:type="dxa"/>
        </w:trPr>
        <w:tc>
          <w:tcPr>
            <w:tcW w:w="4462" w:type="dxa"/>
          </w:tcPr>
          <w:p w:rsidRPr="00365ACC" w:rsidR="002247F8" w:rsidP="002247F8" w:rsidRDefault="002247F8" w14:paraId="41D514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sastanke Odbora za reviziju.</w:t>
            </w:r>
          </w:p>
        </w:tc>
        <w:tc>
          <w:tcPr>
            <w:tcW w:w="4462" w:type="dxa"/>
          </w:tcPr>
          <w:p w:rsidRPr="00365ACC" w:rsidR="002247F8" w:rsidP="00A20B1A" w:rsidRDefault="002247F8" w14:paraId="268F7A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59A0C50" w14:textId="77777777">
        <w:trPr>
          <w:gridAfter w:val="1"/>
          <w:wAfter w:w="77" w:type="dxa"/>
        </w:trPr>
        <w:tc>
          <w:tcPr>
            <w:tcW w:w="4462" w:type="dxa"/>
          </w:tcPr>
          <w:p w:rsidRPr="00365ACC" w:rsidR="002247F8" w:rsidP="002247F8" w:rsidRDefault="002247F8" w14:paraId="7A328188"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EA04593"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128CD744" w14:textId="77777777">
        <w:trPr>
          <w:gridAfter w:val="1"/>
          <w:wAfter w:w="77" w:type="dxa"/>
        </w:trPr>
        <w:tc>
          <w:tcPr>
            <w:tcW w:w="4462" w:type="dxa"/>
          </w:tcPr>
          <w:p w:rsidRPr="00365ACC" w:rsidR="002247F8" w:rsidP="002247F8" w:rsidRDefault="002247F8" w14:paraId="61D7594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86. – Zamjena u studijskoj skupini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"STUDIJSKE SKUPINE: zamjena" \t "86."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D88576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77F88F6" w14:textId="77777777">
        <w:trPr>
          <w:gridAfter w:val="1"/>
          <w:wAfter w:w="77" w:type="dxa"/>
        </w:trPr>
        <w:tc>
          <w:tcPr>
            <w:tcW w:w="4462" w:type="dxa"/>
          </w:tcPr>
          <w:p w:rsidRPr="00365ACC" w:rsidR="002247F8" w:rsidP="002247F8" w:rsidRDefault="002247F8" w14:paraId="402B19EE" w14:textId="77777777">
            <w:pPr>
              <w:pStyle w:val="Heading1"/>
              <w:numPr>
                <w:ilvl w:val="0"/>
                <w:numId w:val="173"/>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trenutku osnivanja studijske skupine svaki njezin član može od stručne skupine zatražiti da ga zamijeni drugi član Odbora.</w:t>
            </w:r>
          </w:p>
        </w:tc>
        <w:tc>
          <w:tcPr>
            <w:tcW w:w="4462" w:type="dxa"/>
          </w:tcPr>
          <w:p w:rsidRPr="00365ACC" w:rsidR="002247F8" w:rsidP="00A20B1A" w:rsidRDefault="002247F8" w14:paraId="508E8B36" w14:textId="77777777">
            <w:pPr>
              <w:rPr>
                <w:rFonts w:asciiTheme="minorHAnsi" w:hAnsiTheme="minorHAnsi" w:cstheme="minorHAnsi"/>
                <w:sz w:val="28"/>
                <w:szCs w:val="28"/>
              </w:rPr>
            </w:pPr>
            <w:r w:rsidRPr="00365ACC">
              <w:rPr>
                <w:rFonts w:asciiTheme="minorHAnsi" w:hAnsiTheme="minorHAnsi" w:cstheme="minorHAnsi"/>
                <w:sz w:val="28"/>
                <w:szCs w:val="28"/>
              </w:rPr>
              <w:t>Zamjena se mora zatražiti u trenutku osnivanja studijske skupine.</w:t>
            </w:r>
          </w:p>
        </w:tc>
      </w:tr>
      <w:tr w:rsidRPr="00365ACC" w:rsidR="002247F8" w:rsidTr="00080033" w14:paraId="6E6F4830" w14:textId="77777777">
        <w:trPr>
          <w:gridAfter w:val="1"/>
          <w:wAfter w:w="77" w:type="dxa"/>
        </w:trPr>
        <w:tc>
          <w:tcPr>
            <w:tcW w:w="4462" w:type="dxa"/>
          </w:tcPr>
          <w:p w:rsidRPr="00365ACC" w:rsidR="002247F8" w:rsidP="002247F8" w:rsidRDefault="002247F8" w14:paraId="42B5FFE3" w14:textId="77777777">
            <w:pPr>
              <w:pStyle w:val="Heading1"/>
              <w:numPr>
                <w:ilvl w:val="0"/>
                <w:numId w:val="173"/>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Ta zamjena vrijedi samo za određeni zadatak i za cijelo razdoblje tijekom kojeg stručna skupina na njemu radi.</w:t>
            </w:r>
          </w:p>
        </w:tc>
        <w:tc>
          <w:tcPr>
            <w:tcW w:w="4462" w:type="dxa"/>
          </w:tcPr>
          <w:p w:rsidRPr="00365ACC" w:rsidR="002247F8" w:rsidP="00A20B1A" w:rsidRDefault="002247F8" w14:paraId="5B267BFC" w14:textId="77777777">
            <w:pPr>
              <w:rPr>
                <w:rFonts w:asciiTheme="minorHAnsi" w:hAnsiTheme="minorHAnsi" w:cstheme="minorHAnsi"/>
                <w:sz w:val="28"/>
                <w:szCs w:val="28"/>
              </w:rPr>
            </w:pPr>
            <w:r w:rsidRPr="00365ACC">
              <w:rPr>
                <w:rFonts w:asciiTheme="minorHAnsi" w:hAnsiTheme="minorHAnsi" w:cstheme="minorHAnsi"/>
                <w:sz w:val="28"/>
                <w:szCs w:val="28"/>
              </w:rPr>
              <w:t>Zamijenjeni članovi mogu u potpunosti sudjelovati u radu stručne skupine ili CCMI-ja u vezi sa svim drugim temama na dnevnom redu sastanka.</w:t>
            </w:r>
          </w:p>
        </w:tc>
      </w:tr>
      <w:tr w:rsidRPr="00365ACC" w:rsidR="002247F8" w:rsidTr="00080033" w14:paraId="52F445EB" w14:textId="77777777">
        <w:trPr>
          <w:gridAfter w:val="1"/>
          <w:wAfter w:w="77" w:type="dxa"/>
        </w:trPr>
        <w:tc>
          <w:tcPr>
            <w:tcW w:w="4462" w:type="dxa"/>
          </w:tcPr>
          <w:p w:rsidRPr="00365ACC" w:rsidR="002247F8" w:rsidP="002247F8" w:rsidRDefault="002247F8" w14:paraId="3E314AE1" w14:textId="77777777">
            <w:pPr>
              <w:rPr>
                <w:rFonts w:asciiTheme="minorHAnsi" w:hAnsiTheme="minorHAnsi" w:cstheme="minorHAnsi"/>
                <w:sz w:val="28"/>
                <w:szCs w:val="28"/>
                <w:lang w:val="en-GB"/>
              </w:rPr>
            </w:pPr>
          </w:p>
        </w:tc>
        <w:tc>
          <w:tcPr>
            <w:tcW w:w="4462" w:type="dxa"/>
          </w:tcPr>
          <w:p w:rsidRPr="00365ACC" w:rsidR="002247F8" w:rsidP="00A20B1A" w:rsidRDefault="002247F8" w14:paraId="041273E2" w14:textId="77777777">
            <w:pPr>
              <w:jc w:val="left"/>
              <w:rPr>
                <w:rFonts w:asciiTheme="minorHAnsi" w:hAnsiTheme="minorHAnsi" w:cstheme="minorHAnsi"/>
                <w:sz w:val="28"/>
                <w:szCs w:val="28"/>
                <w:lang w:val="en-GB"/>
              </w:rPr>
            </w:pPr>
          </w:p>
        </w:tc>
      </w:tr>
      <w:tr w:rsidRPr="00365ACC" w:rsidR="002247F8" w:rsidTr="00080033" w14:paraId="16E89402" w14:textId="77777777">
        <w:trPr>
          <w:gridAfter w:val="1"/>
          <w:wAfter w:w="77" w:type="dxa"/>
        </w:trPr>
        <w:tc>
          <w:tcPr>
            <w:tcW w:w="4462" w:type="dxa"/>
          </w:tcPr>
          <w:p w:rsidRPr="00365ACC" w:rsidR="002247F8" w:rsidP="002247F8" w:rsidRDefault="002247F8" w14:paraId="002B37A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87. – Zamjenici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"GLASANJE: pravo glasa" \t "87." \b </w:instrText>
            </w:r>
            <w:r w:rsidRPr="00365ACC">
              <w:rPr>
                <w:rFonts w:asciiTheme="minorHAnsi" w:hAnsiTheme="minorHAnsi" w:cstheme="minorHAnsi"/>
                <w:sz w:val="28"/>
                <w:szCs w:val="28"/>
              </w:rPr>
              <w:fldChar w:fldCharType="end"/>
            </w:r>
            <w:r w:rsidRPr="00365ACC" w:rsidR="00B73888">
              <w:rPr>
                <w:rFonts w:asciiTheme="minorHAnsi" w:hAnsiTheme="minorHAnsi" w:cstheme="minorHAnsi"/>
                <w:sz w:val="28"/>
                <w:szCs w:val="28"/>
              </w:rPr>
              <w:fldChar w:fldCharType="begin"/>
            </w:r>
            <w:r w:rsidRPr="00365ACC" w:rsidR="00B73888">
              <w:rPr>
                <w:rFonts w:asciiTheme="minorHAnsi" w:hAnsiTheme="minorHAnsi" w:cstheme="minorHAnsi"/>
                <w:sz w:val="28"/>
                <w:szCs w:val="28"/>
              </w:rPr>
              <w:instrText xml:space="preserve"> XE "STUDIJSKE SKUPINE: zamjenici" \t "87." \b </w:instrText>
            </w:r>
            <w:r w:rsidRPr="00365ACC" w:rsidR="00B73888">
              <w:rPr>
                <w:rFonts w:asciiTheme="minorHAnsi" w:hAnsiTheme="minorHAnsi" w:cstheme="minorHAnsi"/>
                <w:sz w:val="28"/>
                <w:szCs w:val="28"/>
              </w:rPr>
              <w:fldChar w:fldCharType="end"/>
            </w:r>
          </w:p>
        </w:tc>
        <w:tc>
          <w:tcPr>
            <w:tcW w:w="4462" w:type="dxa"/>
          </w:tcPr>
          <w:p w:rsidRPr="00365ACC" w:rsidR="002247F8" w:rsidP="00A20B1A" w:rsidRDefault="002247F8" w14:paraId="15025E4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49AD8DF" w14:textId="77777777">
        <w:trPr>
          <w:gridAfter w:val="1"/>
          <w:wAfter w:w="77" w:type="dxa"/>
        </w:trPr>
        <w:tc>
          <w:tcPr>
            <w:tcW w:w="4462" w:type="dxa"/>
          </w:tcPr>
          <w:p w:rsidRPr="00365ACC" w:rsidR="002247F8" w:rsidP="002247F8" w:rsidRDefault="002247F8" w14:paraId="7382BF03"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Članovi Odbora za pripremne aktivnosti mogu imenovati svoje zamjenike. Zamjenike imenuje Predsjedništvo.</w:t>
            </w:r>
          </w:p>
        </w:tc>
        <w:tc>
          <w:tcPr>
            <w:tcW w:w="4462" w:type="dxa"/>
          </w:tcPr>
          <w:p w:rsidRPr="00365ACC" w:rsidR="002247F8" w:rsidP="00A20B1A" w:rsidRDefault="002247F8" w14:paraId="79E6C18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23ED40B" w14:textId="77777777">
        <w:trPr>
          <w:gridAfter w:val="1"/>
          <w:wAfter w:w="77" w:type="dxa"/>
        </w:trPr>
        <w:tc>
          <w:tcPr>
            <w:tcW w:w="4462" w:type="dxa"/>
          </w:tcPr>
          <w:p w:rsidRPr="00365ACC" w:rsidR="002247F8" w:rsidP="009D30B7" w:rsidRDefault="002247F8" w14:paraId="637E967C" w14:textId="77777777">
            <w:pPr>
              <w:keepNext/>
              <w:keepLines/>
              <w:adjustRightInd w:val="0"/>
              <w:snapToGrid w:val="0"/>
              <w:rPr>
                <w:rFonts w:asciiTheme="minorHAnsi" w:hAnsiTheme="minorHAnsi" w:cstheme="minorHAnsi"/>
                <w:sz w:val="28"/>
                <w:szCs w:val="28"/>
              </w:rPr>
            </w:pPr>
            <w:r w:rsidRPr="00365ACC">
              <w:rPr>
                <w:rFonts w:asciiTheme="minorHAnsi" w:hAnsiTheme="minorHAnsi" w:cstheme="minorHAnsi"/>
                <w:sz w:val="28"/>
                <w:szCs w:val="28"/>
              </w:rPr>
              <w:t>Delegati CCMI-ja ne smiju imenovati zamjenike.</w:t>
            </w:r>
          </w:p>
        </w:tc>
        <w:tc>
          <w:tcPr>
            <w:tcW w:w="4462" w:type="dxa"/>
          </w:tcPr>
          <w:p w:rsidRPr="00365ACC" w:rsidR="002247F8" w:rsidP="00A20B1A" w:rsidRDefault="002247F8" w14:paraId="0A600B16" w14:textId="77777777">
            <w:pPr>
              <w:pStyle w:val="Heading1"/>
              <w:keepNext/>
              <w:keepLines/>
              <w:numPr>
                <w:ilvl w:val="0"/>
                <w:numId w:val="0"/>
              </w:numPr>
              <w:adjustRightInd w:val="0"/>
              <w:snapToGrid w:val="0"/>
              <w:jc w:val="left"/>
              <w:outlineLvl w:val="0"/>
              <w:rPr>
                <w:rFonts w:asciiTheme="minorHAnsi" w:hAnsiTheme="minorHAnsi" w:cstheme="minorHAnsi"/>
                <w:sz w:val="28"/>
                <w:szCs w:val="28"/>
                <w:lang w:val="en-GB"/>
              </w:rPr>
            </w:pPr>
          </w:p>
          <w:p w:rsidRPr="00365ACC" w:rsidR="002247F8" w:rsidP="00A20B1A" w:rsidRDefault="002247F8" w14:paraId="2195FE05" w14:textId="77777777">
            <w:pPr>
              <w:keepNext/>
              <w:keepLines/>
              <w:adjustRightInd w:val="0"/>
              <w:snapToGrid w:val="0"/>
              <w:jc w:val="left"/>
              <w:rPr>
                <w:rFonts w:asciiTheme="minorHAnsi" w:hAnsiTheme="minorHAnsi" w:cstheme="minorHAnsi"/>
                <w:sz w:val="28"/>
                <w:szCs w:val="28"/>
                <w:lang w:val="en-GB"/>
              </w:rPr>
            </w:pPr>
          </w:p>
        </w:tc>
      </w:tr>
      <w:tr w:rsidRPr="00365ACC" w:rsidR="002247F8" w:rsidTr="00080033" w14:paraId="08664A75" w14:textId="77777777">
        <w:trPr>
          <w:gridAfter w:val="1"/>
          <w:wAfter w:w="77" w:type="dxa"/>
        </w:trPr>
        <w:tc>
          <w:tcPr>
            <w:tcW w:w="4462" w:type="dxa"/>
          </w:tcPr>
          <w:p w:rsidRPr="00365ACC" w:rsidR="002247F8" w:rsidP="002247F8" w:rsidRDefault="002247F8" w14:paraId="0F5975C0"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Pripremnim aktivnostima u smislu ovog pravila smatraju se sljedeći sastanci, pod uvjetom da se održavaju u Bruxellesu, za potrebe izrade mišljenja, evaluacijskog izvješća ili informativnog izvješća:</w:t>
            </w:r>
          </w:p>
        </w:tc>
        <w:tc>
          <w:tcPr>
            <w:tcW w:w="4462" w:type="dxa"/>
          </w:tcPr>
          <w:p w:rsidRPr="00365ACC" w:rsidR="002247F8" w:rsidP="00A20B1A" w:rsidRDefault="002247F8" w14:paraId="760712B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04AD719B" w14:textId="77777777">
        <w:trPr>
          <w:gridAfter w:val="1"/>
          <w:wAfter w:w="77" w:type="dxa"/>
        </w:trPr>
        <w:tc>
          <w:tcPr>
            <w:tcW w:w="4462" w:type="dxa"/>
          </w:tcPr>
          <w:p w:rsidRPr="00365ACC" w:rsidR="002247F8" w:rsidP="002247F8" w:rsidRDefault="002247F8" w14:paraId="574318B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sastanci studijskih skupina,</w:t>
            </w:r>
          </w:p>
        </w:tc>
        <w:tc>
          <w:tcPr>
            <w:tcW w:w="4462" w:type="dxa"/>
          </w:tcPr>
          <w:p w:rsidRPr="00365ACC" w:rsidR="002247F8" w:rsidP="00A20B1A" w:rsidRDefault="002247F8" w14:paraId="4418C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026BEED" w14:textId="77777777">
        <w:trPr>
          <w:gridAfter w:val="1"/>
          <w:wAfter w:w="77" w:type="dxa"/>
        </w:trPr>
        <w:tc>
          <w:tcPr>
            <w:tcW w:w="4462" w:type="dxa"/>
          </w:tcPr>
          <w:p w:rsidRPr="00365ACC" w:rsidR="002247F8" w:rsidP="002247F8" w:rsidRDefault="002247F8" w14:paraId="0CEBFB5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sastanci stručnih skupina,</w:t>
            </w:r>
          </w:p>
        </w:tc>
        <w:tc>
          <w:tcPr>
            <w:tcW w:w="4462" w:type="dxa"/>
          </w:tcPr>
          <w:p w:rsidRPr="00365ACC" w:rsidR="002247F8" w:rsidP="00A20B1A" w:rsidRDefault="002247F8" w14:paraId="5414E1C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868916F" w14:textId="77777777">
        <w:trPr>
          <w:gridAfter w:val="1"/>
          <w:wAfter w:w="77" w:type="dxa"/>
        </w:trPr>
        <w:tc>
          <w:tcPr>
            <w:tcW w:w="4462" w:type="dxa"/>
          </w:tcPr>
          <w:p w:rsidRPr="00365ACC" w:rsidR="002247F8" w:rsidP="002247F8" w:rsidRDefault="002247F8" w14:paraId="29775AF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sastanci CCMI-ja,</w:t>
            </w:r>
          </w:p>
        </w:tc>
        <w:tc>
          <w:tcPr>
            <w:tcW w:w="4462" w:type="dxa"/>
          </w:tcPr>
          <w:p w:rsidRPr="00365ACC" w:rsidR="002247F8" w:rsidP="00A20B1A" w:rsidRDefault="002247F8" w14:paraId="62E8CF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B785D7E" w14:textId="77777777">
        <w:trPr>
          <w:gridAfter w:val="1"/>
          <w:wAfter w:w="77" w:type="dxa"/>
        </w:trPr>
        <w:tc>
          <w:tcPr>
            <w:tcW w:w="4462" w:type="dxa"/>
          </w:tcPr>
          <w:p w:rsidRPr="00365ACC" w:rsidR="002247F8" w:rsidP="002247F8" w:rsidRDefault="002247F8" w14:paraId="7EA016F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sastanci promatračkih skupina,</w:t>
            </w:r>
          </w:p>
        </w:tc>
        <w:tc>
          <w:tcPr>
            <w:tcW w:w="4462" w:type="dxa"/>
          </w:tcPr>
          <w:p w:rsidRPr="00365ACC" w:rsidR="002247F8" w:rsidP="00A20B1A" w:rsidRDefault="002247F8" w14:paraId="5E9D815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24A3B6D4" w14:textId="77777777">
        <w:trPr>
          <w:gridAfter w:val="1"/>
          <w:wAfter w:w="77" w:type="dxa"/>
        </w:trPr>
        <w:tc>
          <w:tcPr>
            <w:tcW w:w="4462" w:type="dxa"/>
          </w:tcPr>
          <w:p w:rsidRPr="00365ACC" w:rsidR="002247F8" w:rsidP="002247F8" w:rsidRDefault="002247F8" w14:paraId="33A7980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sastanci pododborâ.</w:t>
            </w:r>
          </w:p>
        </w:tc>
        <w:tc>
          <w:tcPr>
            <w:tcW w:w="4462" w:type="dxa"/>
          </w:tcPr>
          <w:p w:rsidRPr="00365ACC" w:rsidR="002247F8" w:rsidP="00A20B1A" w:rsidRDefault="002247F8" w14:paraId="3F7FCB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400B71E" w14:textId="77777777">
        <w:trPr>
          <w:gridAfter w:val="1"/>
          <w:wAfter w:w="77" w:type="dxa"/>
        </w:trPr>
        <w:tc>
          <w:tcPr>
            <w:tcW w:w="4462" w:type="dxa"/>
          </w:tcPr>
          <w:p w:rsidRPr="00365ACC" w:rsidR="002247F8" w:rsidP="002247F8" w:rsidRDefault="002247F8" w14:paraId="37A99F2F"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Zamjenici nisu pripadnici Odbora.</w:t>
            </w:r>
          </w:p>
        </w:tc>
        <w:tc>
          <w:tcPr>
            <w:tcW w:w="4462" w:type="dxa"/>
          </w:tcPr>
          <w:p w:rsidRPr="00365ACC" w:rsidR="002247F8" w:rsidP="00A20B1A" w:rsidRDefault="002247F8" w14:paraId="014CA27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795CCE3" w14:textId="77777777">
        <w:trPr>
          <w:gridAfter w:val="1"/>
          <w:wAfter w:w="77" w:type="dxa"/>
        </w:trPr>
        <w:tc>
          <w:tcPr>
            <w:tcW w:w="4462" w:type="dxa"/>
          </w:tcPr>
          <w:p w:rsidRPr="00365ACC" w:rsidR="002247F8" w:rsidP="002247F8" w:rsidRDefault="002247F8" w14:paraId="5A7DF39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Članovi Odbora i delegati CCMI-ja ne smiju obnašati dužnost zamjenika.</w:t>
            </w:r>
          </w:p>
        </w:tc>
        <w:tc>
          <w:tcPr>
            <w:tcW w:w="4462" w:type="dxa"/>
          </w:tcPr>
          <w:p w:rsidRPr="00365ACC" w:rsidR="002247F8" w:rsidP="00A20B1A" w:rsidRDefault="002247F8" w14:paraId="2CF67FE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154690B" w14:textId="77777777">
        <w:trPr>
          <w:gridAfter w:val="1"/>
          <w:wAfter w:w="77" w:type="dxa"/>
        </w:trPr>
        <w:tc>
          <w:tcPr>
            <w:tcW w:w="4462" w:type="dxa"/>
          </w:tcPr>
          <w:p w:rsidRPr="00365ACC" w:rsidR="002247F8" w:rsidP="002247F8" w:rsidRDefault="002247F8" w14:paraId="18E1DFA2"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Zamjenici moraju biti iz istog područja ili predstavljati istu kategoriju civilnog društva kao i članovi čije dužnosti obavljaju.</w:t>
            </w:r>
          </w:p>
        </w:tc>
        <w:tc>
          <w:tcPr>
            <w:tcW w:w="4462" w:type="dxa"/>
          </w:tcPr>
          <w:p w:rsidRPr="00365ACC" w:rsidR="002247F8" w:rsidP="00A20B1A" w:rsidRDefault="002247F8" w14:paraId="2C4D020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B30EC86" w14:textId="77777777">
        <w:trPr>
          <w:gridAfter w:val="1"/>
          <w:wAfter w:w="77" w:type="dxa"/>
        </w:trPr>
        <w:tc>
          <w:tcPr>
            <w:tcW w:w="4462" w:type="dxa"/>
          </w:tcPr>
          <w:p w:rsidRPr="00365ACC" w:rsidR="002247F8" w:rsidP="002247F8" w:rsidRDefault="002247F8" w14:paraId="3E4E86F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Ime i položaj odabranog zamjenika podnose se na odobrenje Predsjedništvu Odbora.</w:t>
            </w:r>
          </w:p>
        </w:tc>
        <w:tc>
          <w:tcPr>
            <w:tcW w:w="4462" w:type="dxa"/>
          </w:tcPr>
          <w:p w:rsidRPr="00365ACC" w:rsidR="002247F8" w:rsidP="00A20B1A" w:rsidRDefault="002247F8" w14:paraId="659B8B0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5496F73" w14:textId="77777777">
        <w:trPr>
          <w:gridAfter w:val="1"/>
          <w:wAfter w:w="77" w:type="dxa"/>
        </w:trPr>
        <w:tc>
          <w:tcPr>
            <w:tcW w:w="4462" w:type="dxa"/>
          </w:tcPr>
          <w:p w:rsidRPr="00365ACC" w:rsidR="002247F8" w:rsidP="002247F8" w:rsidRDefault="002247F8" w14:paraId="3EEEA2E0"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Zamjenik istodobno može obavljati dužnosti samo jednog člana.</w:t>
            </w:r>
          </w:p>
        </w:tc>
        <w:tc>
          <w:tcPr>
            <w:tcW w:w="4462" w:type="dxa"/>
          </w:tcPr>
          <w:p w:rsidRPr="00365ACC" w:rsidR="002247F8" w:rsidP="00A20B1A" w:rsidRDefault="002247F8" w14:paraId="63EB4F2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830D5C1" w14:textId="77777777">
        <w:trPr>
          <w:gridAfter w:val="1"/>
          <w:wAfter w:w="77" w:type="dxa"/>
        </w:trPr>
        <w:tc>
          <w:tcPr>
            <w:tcW w:w="4462" w:type="dxa"/>
          </w:tcPr>
          <w:p w:rsidRPr="00365ACC" w:rsidR="002247F8" w:rsidP="002247F8" w:rsidRDefault="002247F8" w14:paraId="7D458383" w14:textId="77777777">
            <w:pPr>
              <w:pStyle w:val="Heading1"/>
              <w:numPr>
                <w:ilvl w:val="0"/>
                <w:numId w:val="17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Zamjenik obavlja iste zadaće kao i član, uz sljedeće iznimke:</w:t>
            </w:r>
          </w:p>
        </w:tc>
        <w:tc>
          <w:tcPr>
            <w:tcW w:w="4462" w:type="dxa"/>
          </w:tcPr>
          <w:p w:rsidRPr="00365ACC" w:rsidR="002247F8" w:rsidP="00A20B1A" w:rsidRDefault="002247F8" w14:paraId="6ED338A4" w14:textId="77777777">
            <w:pPr>
              <w:pStyle w:val="ListParagraph"/>
              <w:spacing w:line="288" w:lineRule="auto"/>
              <w:ind w:left="0"/>
              <w:rPr>
                <w:rFonts w:cstheme="minorHAnsi"/>
                <w:sz w:val="28"/>
                <w:szCs w:val="28"/>
              </w:rPr>
            </w:pPr>
            <w:r w:rsidRPr="00365ACC">
              <w:rPr>
                <w:rFonts w:cstheme="minorHAnsi"/>
                <w:sz w:val="28"/>
                <w:szCs w:val="28"/>
              </w:rPr>
              <w:t>Zamjenici ne smiju sudjelovati u predstavljanju Odbora u vanjskim tijelima (vidjeti pravilo 13. drugu alineju Poslovnika).</w:t>
            </w:r>
          </w:p>
        </w:tc>
      </w:tr>
      <w:tr w:rsidRPr="00365ACC" w:rsidR="002247F8" w:rsidTr="00080033" w14:paraId="01D064CA" w14:textId="77777777">
        <w:trPr>
          <w:gridAfter w:val="1"/>
          <w:wAfter w:w="77" w:type="dxa"/>
        </w:trPr>
        <w:tc>
          <w:tcPr>
            <w:tcW w:w="4462" w:type="dxa"/>
          </w:tcPr>
          <w:p w:rsidRPr="00365ACC" w:rsidR="002247F8" w:rsidP="009D30B7" w:rsidRDefault="002247F8" w14:paraId="44850F6D"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zamjenici nemaju pravo glasa,</w:t>
            </w:r>
          </w:p>
        </w:tc>
        <w:tc>
          <w:tcPr>
            <w:tcW w:w="4462" w:type="dxa"/>
          </w:tcPr>
          <w:p w:rsidRPr="00365ACC" w:rsidR="002247F8" w:rsidP="00A20B1A" w:rsidRDefault="002247F8" w14:paraId="3FAD98EC"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365ACC" w:rsidR="002247F8" w:rsidTr="00080033" w14:paraId="35A63B47" w14:textId="77777777">
        <w:trPr>
          <w:gridAfter w:val="1"/>
          <w:wAfter w:w="77" w:type="dxa"/>
        </w:trPr>
        <w:tc>
          <w:tcPr>
            <w:tcW w:w="4462" w:type="dxa"/>
          </w:tcPr>
          <w:p w:rsidRPr="00365ACC" w:rsidR="002247F8" w:rsidP="002247F8" w:rsidRDefault="002247F8" w14:paraId="32B73EB3" w14:textId="77777777">
            <w:pPr>
              <w:widowControl w:val="0"/>
              <w:adjustRightInd w:val="0"/>
              <w:snapToGrid w:val="0"/>
              <w:ind w:left="310"/>
              <w:rPr>
                <w:rFonts w:asciiTheme="minorHAnsi" w:hAnsiTheme="minorHAnsi" w:cstheme="minorHAnsi"/>
                <w:sz w:val="28"/>
                <w:szCs w:val="28"/>
              </w:rPr>
            </w:pPr>
            <w:r w:rsidRPr="00365ACC">
              <w:rPr>
                <w:rFonts w:asciiTheme="minorHAnsi" w:hAnsiTheme="minorHAnsi" w:cstheme="minorHAnsi"/>
                <w:sz w:val="28"/>
                <w:szCs w:val="28"/>
              </w:rPr>
              <w:t>ako član želi iskoristiti svoje pravo glasa, u skladu s pravilom 84. Poslovnika mora ga pisanim putem prenijeti na drugog člana Odbora,</w:t>
            </w:r>
          </w:p>
        </w:tc>
        <w:tc>
          <w:tcPr>
            <w:tcW w:w="4462" w:type="dxa"/>
          </w:tcPr>
          <w:p w:rsidRPr="00365ACC" w:rsidR="002247F8" w:rsidP="00A20B1A" w:rsidRDefault="002247F8" w14:paraId="3AED1E0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80C759D" w14:textId="77777777">
        <w:trPr>
          <w:gridAfter w:val="1"/>
          <w:wAfter w:w="77" w:type="dxa"/>
        </w:trPr>
        <w:tc>
          <w:tcPr>
            <w:tcW w:w="4462" w:type="dxa"/>
          </w:tcPr>
          <w:p w:rsidRPr="00365ACC" w:rsidR="002247F8" w:rsidP="002247F8" w:rsidRDefault="002247F8" w14:paraId="453CDDDF"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zamjenici ne mogu zastupati članove u obavljanju dužnosti predsjednika stručne skupine, člana predsjedništva stručne skupine ili predsjednika studijske skupine,</w:t>
            </w:r>
          </w:p>
        </w:tc>
        <w:tc>
          <w:tcPr>
            <w:tcW w:w="4462" w:type="dxa"/>
          </w:tcPr>
          <w:p w:rsidRPr="00365ACC" w:rsidR="002247F8" w:rsidP="00A20B1A" w:rsidRDefault="002247F8" w14:paraId="4B188E0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5F48269" w14:textId="77777777">
        <w:trPr>
          <w:gridAfter w:val="1"/>
          <w:wAfter w:w="77" w:type="dxa"/>
        </w:trPr>
        <w:tc>
          <w:tcPr>
            <w:tcW w:w="4462" w:type="dxa"/>
          </w:tcPr>
          <w:p w:rsidRPr="00365ACC" w:rsidR="002247F8" w:rsidP="002247F8" w:rsidRDefault="002247F8" w14:paraId="6108B2D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365ACC">
              <w:rPr>
                <w:rFonts w:cstheme="minorHAnsi"/>
                <w:sz w:val="28"/>
                <w:szCs w:val="28"/>
              </w:rPr>
              <w:t>zamjenici ne mogu obavljati funkciju izvjestitelja ili suizvjestitelja.</w:t>
            </w:r>
          </w:p>
        </w:tc>
        <w:tc>
          <w:tcPr>
            <w:tcW w:w="4462" w:type="dxa"/>
          </w:tcPr>
          <w:p w:rsidRPr="00365ACC" w:rsidR="002247F8" w:rsidP="00A20B1A" w:rsidRDefault="002247F8" w14:paraId="25C0F14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3D97024" w14:textId="77777777">
        <w:trPr>
          <w:gridAfter w:val="1"/>
          <w:wAfter w:w="77" w:type="dxa"/>
        </w:trPr>
        <w:tc>
          <w:tcPr>
            <w:tcW w:w="4462" w:type="dxa"/>
          </w:tcPr>
          <w:p w:rsidRPr="00365ACC" w:rsidR="002247F8" w:rsidP="002247F8" w:rsidRDefault="002247F8" w14:paraId="403BE5A3" w14:textId="77777777">
            <w:pPr>
              <w:pStyle w:val="Heading1"/>
              <w:numPr>
                <w:ilvl w:val="0"/>
                <w:numId w:val="1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lastRenderedPageBreak/>
              <w:t>Kad je riječ o naknadama, putnim troškovima i troškovima boravka, zamjenici podliježu relevantnim odlukama Vijeća i Predsjedništva.</w:t>
            </w:r>
          </w:p>
        </w:tc>
        <w:tc>
          <w:tcPr>
            <w:tcW w:w="4462" w:type="dxa"/>
          </w:tcPr>
          <w:p w:rsidRPr="00365ACC" w:rsidR="002247F8" w:rsidP="00A20B1A" w:rsidRDefault="002247F8" w14:paraId="54E582D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6321943" w14:textId="77777777">
        <w:trPr>
          <w:gridAfter w:val="1"/>
          <w:wAfter w:w="77" w:type="dxa"/>
        </w:trPr>
        <w:tc>
          <w:tcPr>
            <w:tcW w:w="4462" w:type="dxa"/>
          </w:tcPr>
          <w:p w:rsidRPr="00365ACC" w:rsidR="002247F8" w:rsidP="002247F8" w:rsidRDefault="002247F8" w14:paraId="47AFB61F" w14:textId="77777777">
            <w:pPr>
              <w:pStyle w:val="Heading1"/>
              <w:numPr>
                <w:ilvl w:val="0"/>
                <w:numId w:val="1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Zamjenik se može imenovati savjetnikom.</w:t>
            </w:r>
          </w:p>
        </w:tc>
        <w:tc>
          <w:tcPr>
            <w:tcW w:w="4462" w:type="dxa"/>
          </w:tcPr>
          <w:p w:rsidRPr="00365ACC" w:rsidR="002247F8" w:rsidP="00A20B1A" w:rsidRDefault="002247F8" w14:paraId="3AEAA11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EA09D7C" w14:textId="77777777">
        <w:trPr>
          <w:gridAfter w:val="1"/>
          <w:wAfter w:w="77" w:type="dxa"/>
        </w:trPr>
        <w:tc>
          <w:tcPr>
            <w:tcW w:w="4462" w:type="dxa"/>
          </w:tcPr>
          <w:p w:rsidRPr="00365ACC" w:rsidR="002247F8" w:rsidP="002247F8" w:rsidRDefault="002247F8" w14:paraId="5B00047E"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tom slučaju, njegov se status zamjenika de facto stavlja u mirovanje tijekom cijelog razdoblja trajanja njegova mandata kao savjetnika.</w:t>
            </w:r>
          </w:p>
        </w:tc>
        <w:tc>
          <w:tcPr>
            <w:tcW w:w="4462" w:type="dxa"/>
          </w:tcPr>
          <w:p w:rsidRPr="00365ACC" w:rsidR="002247F8" w:rsidP="00A20B1A" w:rsidRDefault="002247F8" w14:paraId="2AB937D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6E8E376" w14:textId="77777777">
        <w:trPr>
          <w:gridAfter w:val="1"/>
          <w:wAfter w:w="77" w:type="dxa"/>
        </w:trPr>
        <w:tc>
          <w:tcPr>
            <w:tcW w:w="4462" w:type="dxa"/>
          </w:tcPr>
          <w:p w:rsidRPr="00365ACC" w:rsidR="002247F8" w:rsidP="002247F8" w:rsidRDefault="002247F8" w14:paraId="12C6581F" w14:textId="77777777">
            <w:pPr>
              <w:pStyle w:val="Heading1"/>
              <w:numPr>
                <w:ilvl w:val="0"/>
                <w:numId w:val="1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Član može u bilo kojem trenutku prekinuti mandat svog zamjenika i o tome obavijestiti Predsjedništvo.</w:t>
            </w:r>
          </w:p>
        </w:tc>
        <w:tc>
          <w:tcPr>
            <w:tcW w:w="4462" w:type="dxa"/>
          </w:tcPr>
          <w:p w:rsidRPr="00365ACC" w:rsidR="002247F8" w:rsidP="00A20B1A" w:rsidRDefault="002247F8" w14:paraId="5E2F47F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50ED5D4" w14:textId="77777777">
        <w:trPr>
          <w:gridAfter w:val="1"/>
          <w:wAfter w:w="77" w:type="dxa"/>
        </w:trPr>
        <w:tc>
          <w:tcPr>
            <w:tcW w:w="4462" w:type="dxa"/>
          </w:tcPr>
          <w:p w:rsidRPr="00365ACC" w:rsidR="002247F8" w:rsidP="002247F8" w:rsidRDefault="002247F8" w14:paraId="3F6B151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svakom slučaju, mandat zamjenika istječe u isto vrijeme kada i mandat člana.</w:t>
            </w:r>
          </w:p>
        </w:tc>
        <w:tc>
          <w:tcPr>
            <w:tcW w:w="4462" w:type="dxa"/>
          </w:tcPr>
          <w:p w:rsidRPr="00365ACC" w:rsidR="002247F8" w:rsidP="00A20B1A" w:rsidRDefault="002247F8" w14:paraId="0A13CF9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31217E9" w14:textId="77777777">
        <w:trPr>
          <w:gridAfter w:val="1"/>
          <w:wAfter w:w="77" w:type="dxa"/>
        </w:trPr>
        <w:tc>
          <w:tcPr>
            <w:tcW w:w="4462" w:type="dxa"/>
          </w:tcPr>
          <w:p w:rsidRPr="00365ACC" w:rsidR="002247F8" w:rsidP="002247F8" w:rsidRDefault="002247F8" w14:paraId="152DEBE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slučaju ostavke člana, mandat njegova zamjenika prestaje na dan kada član Odbora prestane obnašati dužnosti.</w:t>
            </w:r>
          </w:p>
        </w:tc>
        <w:tc>
          <w:tcPr>
            <w:tcW w:w="4462" w:type="dxa"/>
          </w:tcPr>
          <w:p w:rsidRPr="00365ACC" w:rsidR="002247F8" w:rsidP="00A20B1A" w:rsidRDefault="002247F8" w14:paraId="1DC0A8A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86F38A5" w14:textId="77777777">
        <w:trPr>
          <w:gridAfter w:val="1"/>
          <w:wAfter w:w="77" w:type="dxa"/>
        </w:trPr>
        <w:tc>
          <w:tcPr>
            <w:tcW w:w="4462" w:type="dxa"/>
          </w:tcPr>
          <w:p w:rsidRPr="00365ACC" w:rsidR="002247F8" w:rsidP="002247F8" w:rsidRDefault="002247F8" w14:paraId="682BFCF1" w14:textId="77777777">
            <w:pPr>
              <w:pStyle w:val="Heading1"/>
              <w:numPr>
                <w:ilvl w:val="0"/>
                <w:numId w:val="1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Kriteriji i postupak imenovanja zamjenika utvrđuju se odlukom Predsjedništva po savjetovanju sa skupinama.</w:t>
            </w:r>
          </w:p>
        </w:tc>
        <w:tc>
          <w:tcPr>
            <w:tcW w:w="4462" w:type="dxa"/>
          </w:tcPr>
          <w:p w:rsidRPr="00365ACC" w:rsidR="002247F8" w:rsidP="00A20B1A" w:rsidRDefault="002247F8" w14:paraId="7A938556" w14:textId="77777777">
            <w:pPr>
              <w:jc w:val="left"/>
              <w:rPr>
                <w:rFonts w:asciiTheme="minorHAnsi" w:hAnsiTheme="minorHAnsi" w:cstheme="minorHAnsi"/>
                <w:sz w:val="28"/>
                <w:szCs w:val="28"/>
                <w:lang w:val="en-GB"/>
              </w:rPr>
            </w:pPr>
          </w:p>
        </w:tc>
      </w:tr>
      <w:tr w:rsidRPr="00365ACC" w:rsidR="002247F8" w:rsidTr="00080033" w14:paraId="1A404713" w14:textId="77777777">
        <w:trPr>
          <w:gridAfter w:val="1"/>
          <w:wAfter w:w="77" w:type="dxa"/>
        </w:trPr>
        <w:tc>
          <w:tcPr>
            <w:tcW w:w="4462" w:type="dxa"/>
          </w:tcPr>
          <w:p w:rsidRPr="00365ACC" w:rsidR="002247F8" w:rsidP="002247F8" w:rsidRDefault="002247F8" w14:paraId="2DDCC3EC" w14:textId="77777777">
            <w:pPr>
              <w:rPr>
                <w:rFonts w:asciiTheme="minorHAnsi" w:hAnsiTheme="minorHAnsi" w:cstheme="minorHAnsi"/>
                <w:sz w:val="28"/>
                <w:szCs w:val="28"/>
                <w:lang w:val="en-GB"/>
              </w:rPr>
            </w:pPr>
          </w:p>
        </w:tc>
        <w:tc>
          <w:tcPr>
            <w:tcW w:w="4462" w:type="dxa"/>
          </w:tcPr>
          <w:p w:rsidRPr="00365ACC" w:rsidR="002247F8" w:rsidP="00A20B1A" w:rsidRDefault="002247F8" w14:paraId="0954EE2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57612F0" w14:textId="77777777">
        <w:trPr>
          <w:gridAfter w:val="1"/>
          <w:wAfter w:w="77" w:type="dxa"/>
        </w:trPr>
        <w:tc>
          <w:tcPr>
            <w:tcW w:w="4462" w:type="dxa"/>
          </w:tcPr>
          <w:p w:rsidRPr="00365ACC" w:rsidR="002247F8" w:rsidP="002247F8" w:rsidRDefault="002247F8" w14:paraId="2EF36AA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6. dio – Funkcioniranje CCMI-ja</w:t>
            </w:r>
          </w:p>
        </w:tc>
        <w:tc>
          <w:tcPr>
            <w:tcW w:w="4462" w:type="dxa"/>
          </w:tcPr>
          <w:p w:rsidRPr="00365ACC" w:rsidR="002247F8" w:rsidP="00A20B1A" w:rsidRDefault="002247F8" w14:paraId="4B4EB4A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C6640C3" w14:textId="77777777">
        <w:trPr>
          <w:gridAfter w:val="1"/>
          <w:wAfter w:w="77" w:type="dxa"/>
        </w:trPr>
        <w:tc>
          <w:tcPr>
            <w:tcW w:w="4462" w:type="dxa"/>
          </w:tcPr>
          <w:p w:rsidRPr="00365ACC" w:rsidR="002247F8" w:rsidP="002247F8" w:rsidRDefault="002247F8" w14:paraId="3DC13C9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393EE1B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BCA4278" w14:textId="77777777">
        <w:trPr>
          <w:gridAfter w:val="1"/>
          <w:wAfter w:w="77" w:type="dxa"/>
        </w:trPr>
        <w:tc>
          <w:tcPr>
            <w:tcW w:w="4462" w:type="dxa"/>
          </w:tcPr>
          <w:p w:rsidRPr="00365ACC" w:rsidR="002247F8" w:rsidP="002247F8" w:rsidRDefault="002247F8" w14:paraId="39CF486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88. – Pojedinosti u vezi s CCMI-</w:t>
            </w:r>
            <w:proofErr w:type="spellStart"/>
            <w:r w:rsidRPr="00365ACC">
              <w:rPr>
                <w:rFonts w:asciiTheme="minorHAnsi" w:hAnsiTheme="minorHAnsi" w:cstheme="minorHAnsi"/>
                <w:b/>
                <w:sz w:val="28"/>
                <w:szCs w:val="28"/>
              </w:rPr>
              <w:t>jem</w:t>
            </w:r>
            <w:proofErr w:type="spellEnd"/>
          </w:p>
        </w:tc>
        <w:tc>
          <w:tcPr>
            <w:tcW w:w="4462" w:type="dxa"/>
          </w:tcPr>
          <w:p w:rsidRPr="00365ACC" w:rsidR="002247F8" w:rsidP="00A20B1A" w:rsidRDefault="002247F8" w14:paraId="6019E09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48D7A0F" w14:textId="77777777">
        <w:trPr>
          <w:gridAfter w:val="1"/>
          <w:wAfter w:w="77" w:type="dxa"/>
        </w:trPr>
        <w:tc>
          <w:tcPr>
            <w:tcW w:w="4462" w:type="dxa"/>
          </w:tcPr>
          <w:p w:rsidRPr="00365ACC" w:rsidR="002247F8" w:rsidP="002247F8" w:rsidRDefault="002247F8" w14:paraId="7964DD37" w14:textId="77777777">
            <w:pPr>
              <w:pStyle w:val="Heading1"/>
              <w:numPr>
                <w:ilvl w:val="0"/>
                <w:numId w:val="176"/>
              </w:numPr>
              <w:ind w:left="567" w:hanging="567"/>
              <w:outlineLvl w:val="0"/>
              <w:rPr>
                <w:rFonts w:asciiTheme="minorHAnsi" w:hAnsiTheme="minorHAnsi" w:cstheme="minorHAnsi"/>
                <w:sz w:val="28"/>
                <w:szCs w:val="28"/>
              </w:rPr>
            </w:pPr>
            <w:r w:rsidRPr="00365ACC">
              <w:rPr>
                <w:rFonts w:asciiTheme="minorHAnsi" w:hAnsiTheme="minorHAnsi" w:cstheme="minorHAnsi"/>
                <w:sz w:val="28"/>
                <w:szCs w:val="28"/>
              </w:rPr>
              <w:t>CCMI sastavlja dodatna mišljenja.</w:t>
            </w:r>
          </w:p>
        </w:tc>
        <w:tc>
          <w:tcPr>
            <w:tcW w:w="4462" w:type="dxa"/>
          </w:tcPr>
          <w:p w:rsidRPr="00365ACC" w:rsidR="002247F8" w:rsidP="00A20B1A" w:rsidRDefault="002247F8" w14:paraId="2D878F3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49039F7" w14:textId="77777777">
        <w:trPr>
          <w:gridAfter w:val="1"/>
          <w:wAfter w:w="77" w:type="dxa"/>
        </w:trPr>
        <w:tc>
          <w:tcPr>
            <w:tcW w:w="4462" w:type="dxa"/>
          </w:tcPr>
          <w:p w:rsidRPr="00365ACC" w:rsidR="002247F8" w:rsidP="002247F8" w:rsidRDefault="002247F8" w14:paraId="029065D3"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Predsjedništvo može CCMI-ju naložiti sastavljanje nacrta redovnih mišljenja, uključujući samoinicijativna mišljenja, kao i nacrta evaluacijskih izvješća i nacrta informativnih izvješća.</w:t>
            </w:r>
          </w:p>
        </w:tc>
        <w:tc>
          <w:tcPr>
            <w:tcW w:w="4462" w:type="dxa"/>
          </w:tcPr>
          <w:p w:rsidRPr="00365ACC" w:rsidR="002247F8" w:rsidP="00A20B1A" w:rsidRDefault="002247F8" w14:paraId="789EF0F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9B3F2AC" w14:textId="77777777">
        <w:trPr>
          <w:gridAfter w:val="1"/>
          <w:wAfter w:w="77" w:type="dxa"/>
        </w:trPr>
        <w:tc>
          <w:tcPr>
            <w:tcW w:w="4462" w:type="dxa"/>
          </w:tcPr>
          <w:p w:rsidRPr="00365ACC" w:rsidR="002247F8" w:rsidP="002247F8" w:rsidRDefault="002247F8" w14:paraId="2C0C5C53" w14:textId="77777777">
            <w:pPr>
              <w:pStyle w:val="Heading1"/>
              <w:numPr>
                <w:ilvl w:val="0"/>
                <w:numId w:val="17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Odredbe koje se primjenjuju na stručne skupine primjenjuju se, </w:t>
            </w:r>
            <w:proofErr w:type="spellStart"/>
            <w:r w:rsidRPr="00365ACC">
              <w:rPr>
                <w:rFonts w:asciiTheme="minorHAnsi" w:hAnsiTheme="minorHAnsi" w:cstheme="minorHAnsi"/>
                <w:i/>
                <w:sz w:val="28"/>
                <w:szCs w:val="28"/>
              </w:rPr>
              <w:t>mutatis</w:t>
            </w:r>
            <w:proofErr w:type="spellEnd"/>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t>mutandis</w:t>
            </w:r>
            <w:proofErr w:type="spellEnd"/>
            <w:r w:rsidRPr="00365ACC">
              <w:rPr>
                <w:rFonts w:asciiTheme="minorHAnsi" w:hAnsiTheme="minorHAnsi" w:cstheme="minorHAnsi"/>
                <w:sz w:val="28"/>
                <w:szCs w:val="28"/>
              </w:rPr>
              <w:t>, i na CCMI uz sljedeća posebna pravila:</w:t>
            </w:r>
          </w:p>
        </w:tc>
        <w:tc>
          <w:tcPr>
            <w:tcW w:w="4462" w:type="dxa"/>
          </w:tcPr>
          <w:p w:rsidRPr="00365ACC" w:rsidR="002247F8" w:rsidP="00A20B1A" w:rsidRDefault="002247F8" w14:paraId="713E9A5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EF00FCC" w14:textId="77777777">
        <w:trPr>
          <w:gridAfter w:val="1"/>
          <w:wAfter w:w="77" w:type="dxa"/>
        </w:trPr>
        <w:tc>
          <w:tcPr>
            <w:tcW w:w="4462" w:type="dxa"/>
          </w:tcPr>
          <w:p w:rsidRPr="00365ACC" w:rsidR="002247F8" w:rsidP="002247F8" w:rsidRDefault="002247F8" w14:paraId="577155B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Izvjestiteljima se mogu imenovati samo članovi Odbora. Delegati se mogu imenovati samo suizvjestiteljima.</w:t>
            </w:r>
          </w:p>
        </w:tc>
        <w:tc>
          <w:tcPr>
            <w:tcW w:w="4462" w:type="dxa"/>
          </w:tcPr>
          <w:p w:rsidRPr="00365ACC" w:rsidR="002247F8" w:rsidP="00A20B1A" w:rsidRDefault="002247F8" w14:paraId="31F27E9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20C7F86" w14:textId="77777777">
        <w:trPr>
          <w:gridAfter w:val="1"/>
          <w:wAfter w:w="77" w:type="dxa"/>
        </w:trPr>
        <w:tc>
          <w:tcPr>
            <w:tcW w:w="4462" w:type="dxa"/>
          </w:tcPr>
          <w:p w:rsidRPr="00365ACC" w:rsidR="002247F8" w:rsidP="002247F8" w:rsidRDefault="002247F8" w14:paraId="1A9AD8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Prilikom glasanja o nacrtu mišljenja, evaluacijskog izvješća ili informativnog izvješća u CCMI-ju, njegov predsjednik najprije poziva samo delegate da se očituju indikativnim glasanjem, čiji ishod objavljuje.</w:t>
            </w:r>
          </w:p>
        </w:tc>
        <w:tc>
          <w:tcPr>
            <w:tcW w:w="4462" w:type="dxa"/>
          </w:tcPr>
          <w:p w:rsidRPr="00365ACC" w:rsidR="002247F8" w:rsidP="00A20B1A" w:rsidRDefault="002247F8" w14:paraId="417F0C6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E45A4B3" w14:textId="77777777">
        <w:trPr>
          <w:gridAfter w:val="1"/>
          <w:wAfter w:w="77" w:type="dxa"/>
        </w:trPr>
        <w:tc>
          <w:tcPr>
            <w:tcW w:w="4462" w:type="dxa"/>
          </w:tcPr>
          <w:p w:rsidRPr="00365ACC" w:rsidR="002247F8" w:rsidP="002247F8" w:rsidRDefault="002247F8" w14:paraId="74850DEB" w14:textId="77777777">
            <w:pPr>
              <w:widowControl w:val="0"/>
              <w:adjustRightInd w:val="0"/>
              <w:snapToGrid w:val="0"/>
              <w:ind w:left="310"/>
              <w:rPr>
                <w:rFonts w:asciiTheme="minorHAnsi" w:hAnsiTheme="minorHAnsi" w:cstheme="minorHAnsi"/>
                <w:sz w:val="28"/>
                <w:szCs w:val="28"/>
              </w:rPr>
            </w:pPr>
            <w:r w:rsidRPr="00365ACC">
              <w:rPr>
                <w:rFonts w:asciiTheme="minorHAnsi" w:hAnsiTheme="minorHAnsi" w:cstheme="minorHAnsi"/>
                <w:sz w:val="28"/>
                <w:szCs w:val="28"/>
              </w:rPr>
              <w:t>Glasanje zatim otvara članovima Odbora.</w:t>
            </w:r>
          </w:p>
        </w:tc>
        <w:tc>
          <w:tcPr>
            <w:tcW w:w="4462" w:type="dxa"/>
          </w:tcPr>
          <w:p w:rsidRPr="00365ACC" w:rsidR="002247F8" w:rsidP="00A20B1A" w:rsidRDefault="002247F8" w14:paraId="2F73F33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63CEE08" w14:textId="77777777">
        <w:trPr>
          <w:gridAfter w:val="1"/>
          <w:wAfter w:w="77" w:type="dxa"/>
        </w:trPr>
        <w:tc>
          <w:tcPr>
            <w:tcW w:w="4462" w:type="dxa"/>
          </w:tcPr>
          <w:p w:rsidRPr="00365ACC" w:rsidR="002247F8" w:rsidP="002247F8" w:rsidRDefault="002247F8" w14:paraId="20CC3135" w14:textId="77777777">
            <w:pPr>
              <w:widowControl w:val="0"/>
              <w:adjustRightInd w:val="0"/>
              <w:snapToGrid w:val="0"/>
              <w:ind w:left="310"/>
              <w:rPr>
                <w:rFonts w:asciiTheme="minorHAnsi" w:hAnsiTheme="minorHAnsi" w:cstheme="minorHAnsi"/>
                <w:sz w:val="28"/>
                <w:szCs w:val="28"/>
              </w:rPr>
            </w:pPr>
            <w:r w:rsidRPr="00365ACC">
              <w:rPr>
                <w:rFonts w:asciiTheme="minorHAnsi" w:hAnsiTheme="minorHAnsi" w:cstheme="minorHAnsi"/>
                <w:sz w:val="28"/>
                <w:szCs w:val="28"/>
              </w:rPr>
              <w:t>Za usvajanje nacrta mišljenja, evaluacijskog izvješća ili informativnog izvješća u obzir se uzimaju samo glasovi članova Odbora.</w:t>
            </w:r>
          </w:p>
        </w:tc>
        <w:tc>
          <w:tcPr>
            <w:tcW w:w="4462" w:type="dxa"/>
          </w:tcPr>
          <w:p w:rsidRPr="00365ACC" w:rsidR="002247F8" w:rsidP="00A20B1A" w:rsidRDefault="002247F8" w14:paraId="5488915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37E6B16" w14:textId="77777777">
        <w:trPr>
          <w:gridAfter w:val="1"/>
          <w:wAfter w:w="77" w:type="dxa"/>
        </w:trPr>
        <w:tc>
          <w:tcPr>
            <w:tcW w:w="4462" w:type="dxa"/>
          </w:tcPr>
          <w:p w:rsidRPr="00365ACC" w:rsidR="002247F8" w:rsidP="002247F8" w:rsidRDefault="002247F8" w14:paraId="3A84758F" w14:textId="77777777">
            <w:pPr>
              <w:widowControl w:val="0"/>
              <w:adjustRightInd w:val="0"/>
              <w:snapToGrid w:val="0"/>
              <w:ind w:left="310"/>
              <w:rPr>
                <w:rFonts w:asciiTheme="minorHAnsi" w:hAnsiTheme="minorHAnsi" w:cstheme="minorHAnsi"/>
                <w:sz w:val="28"/>
                <w:szCs w:val="28"/>
              </w:rPr>
            </w:pPr>
            <w:r w:rsidRPr="00365ACC">
              <w:rPr>
                <w:rFonts w:asciiTheme="minorHAnsi" w:hAnsiTheme="minorHAnsi" w:cstheme="minorHAnsi"/>
                <w:sz w:val="28"/>
                <w:szCs w:val="28"/>
              </w:rPr>
              <w:t>Na isti se način postupa pri glasanju o predloženim amandmanima.</w:t>
            </w:r>
          </w:p>
        </w:tc>
        <w:tc>
          <w:tcPr>
            <w:tcW w:w="4462" w:type="dxa"/>
          </w:tcPr>
          <w:p w:rsidRPr="00365ACC" w:rsidR="002247F8" w:rsidP="00A20B1A" w:rsidRDefault="002247F8" w14:paraId="069EC1D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091445E" w14:textId="77777777">
        <w:trPr>
          <w:gridAfter w:val="1"/>
          <w:wAfter w:w="77" w:type="dxa"/>
        </w:trPr>
        <w:tc>
          <w:tcPr>
            <w:tcW w:w="4462" w:type="dxa"/>
          </w:tcPr>
          <w:p w:rsidRPr="00365ACC" w:rsidR="002247F8" w:rsidP="002247F8" w:rsidRDefault="002247F8" w14:paraId="73DEDDA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Delegati mogu podnositi amandmane na nacrt mišljenja, evaluacijskog izvješća ili </w:t>
            </w:r>
            <w:r w:rsidRPr="00365ACC">
              <w:rPr>
                <w:rFonts w:cstheme="minorHAnsi"/>
                <w:sz w:val="28"/>
                <w:szCs w:val="28"/>
              </w:rPr>
              <w:lastRenderedPageBreak/>
              <w:t>informativnog izvješća o kojima će CCMI glasati. Delegati ne mogu podnositi amandmane o kojima će se glasati u Skupštini.</w:t>
            </w:r>
          </w:p>
        </w:tc>
        <w:tc>
          <w:tcPr>
            <w:tcW w:w="4462" w:type="dxa"/>
          </w:tcPr>
          <w:p w:rsidRPr="00365ACC" w:rsidR="002247F8" w:rsidP="00A20B1A" w:rsidRDefault="002247F8" w14:paraId="47E9D4B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28D3A12" w14:textId="77777777">
        <w:trPr>
          <w:gridAfter w:val="1"/>
          <w:wAfter w:w="77" w:type="dxa"/>
        </w:trPr>
        <w:tc>
          <w:tcPr>
            <w:tcW w:w="4462" w:type="dxa"/>
          </w:tcPr>
          <w:p w:rsidRPr="00365ACC" w:rsidR="002247F8" w:rsidP="002247F8" w:rsidRDefault="002247F8" w14:paraId="0FF8C196"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55275FA6"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4FA7D03" w14:textId="77777777">
        <w:trPr>
          <w:gridAfter w:val="1"/>
          <w:wAfter w:w="77" w:type="dxa"/>
        </w:trPr>
        <w:tc>
          <w:tcPr>
            <w:tcW w:w="4462" w:type="dxa"/>
          </w:tcPr>
          <w:p w:rsidRPr="00365ACC" w:rsidR="002247F8" w:rsidP="002247F8" w:rsidRDefault="002247F8" w14:paraId="5EF9AB6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GLAVA III.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1" w:id="49"/>
            <w:r w:rsidRPr="00365ACC">
              <w:rPr>
                <w:rFonts w:asciiTheme="minorHAnsi" w:hAnsiTheme="minorHAnsi" w:cstheme="minorHAnsi"/>
                <w:sz w:val="28"/>
                <w:szCs w:val="28"/>
              </w:rPr>
              <w:instrText>GLAVA III. OSTALI POSTUPCI</w:instrText>
            </w:r>
            <w:bookmarkEnd w:id="49"/>
            <w:r w:rsidRPr="00365ACC">
              <w:rPr>
                <w:rFonts w:asciiTheme="minorHAnsi" w:hAnsiTheme="minorHAnsi" w:cstheme="minorHAnsi"/>
                <w:sz w:val="28"/>
                <w:szCs w:val="28"/>
              </w:rPr>
              <w:instrText xml:space="preserve">" \l 4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2B31EA6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7324A87" w14:textId="77777777">
        <w:trPr>
          <w:gridAfter w:val="1"/>
          <w:wAfter w:w="77" w:type="dxa"/>
        </w:trPr>
        <w:tc>
          <w:tcPr>
            <w:tcW w:w="4462" w:type="dxa"/>
          </w:tcPr>
          <w:p w:rsidRPr="00365ACC" w:rsidR="002247F8" w:rsidP="002247F8" w:rsidRDefault="002247F8" w14:paraId="089A9EC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OSTALI POSTUPCI</w:t>
            </w:r>
          </w:p>
        </w:tc>
        <w:tc>
          <w:tcPr>
            <w:tcW w:w="4462" w:type="dxa"/>
          </w:tcPr>
          <w:p w:rsidRPr="00365ACC" w:rsidR="002247F8" w:rsidP="00A20B1A" w:rsidRDefault="002247F8" w14:paraId="2ECA051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4866867" w14:textId="77777777">
        <w:trPr>
          <w:gridAfter w:val="1"/>
          <w:wAfter w:w="77" w:type="dxa"/>
        </w:trPr>
        <w:tc>
          <w:tcPr>
            <w:tcW w:w="4462" w:type="dxa"/>
          </w:tcPr>
          <w:p w:rsidRPr="00365ACC" w:rsidR="002247F8" w:rsidP="002247F8" w:rsidRDefault="002247F8" w14:paraId="7F61EA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6A71A2F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10D3FFC" w14:textId="77777777">
        <w:trPr>
          <w:gridAfter w:val="1"/>
          <w:wAfter w:w="77" w:type="dxa"/>
        </w:trPr>
        <w:tc>
          <w:tcPr>
            <w:tcW w:w="4462" w:type="dxa"/>
          </w:tcPr>
          <w:p w:rsidRPr="00365ACC" w:rsidR="002247F8" w:rsidP="002247F8" w:rsidRDefault="002247F8" w14:paraId="535FFC8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w:t>
            </w:r>
          </w:p>
        </w:tc>
        <w:tc>
          <w:tcPr>
            <w:tcW w:w="4462" w:type="dxa"/>
          </w:tcPr>
          <w:p w:rsidRPr="00365ACC" w:rsidR="002247F8" w:rsidP="00A20B1A" w:rsidRDefault="002247F8" w14:paraId="2466A67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02E0206" w14:textId="77777777">
        <w:trPr>
          <w:gridAfter w:val="1"/>
          <w:wAfter w:w="77" w:type="dxa"/>
        </w:trPr>
        <w:tc>
          <w:tcPr>
            <w:tcW w:w="4462" w:type="dxa"/>
          </w:tcPr>
          <w:p w:rsidRPr="00365ACC" w:rsidR="002247F8" w:rsidP="002247F8" w:rsidRDefault="002247F8" w14:paraId="445C59B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HITNI POSTUPAK</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2" w:id="50"/>
            <w:r w:rsidRPr="00365ACC">
              <w:rPr>
                <w:rFonts w:asciiTheme="minorHAnsi" w:hAnsiTheme="minorHAnsi" w:cstheme="minorHAnsi"/>
                <w:sz w:val="28"/>
                <w:szCs w:val="28"/>
              </w:rPr>
              <w:instrText>Poglavlje I. Hitni postupak</w:instrText>
            </w:r>
            <w:bookmarkEnd w:id="50"/>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"HITNI POSTUPAK" \t ""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25EAEA5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D72A8F0" w14:textId="77777777">
        <w:trPr>
          <w:gridAfter w:val="1"/>
          <w:wAfter w:w="77" w:type="dxa"/>
        </w:trPr>
        <w:tc>
          <w:tcPr>
            <w:tcW w:w="4462" w:type="dxa"/>
          </w:tcPr>
          <w:p w:rsidRPr="00365ACC" w:rsidR="002247F8" w:rsidP="002247F8" w:rsidRDefault="002247F8" w14:paraId="40106CE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12EDA1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CB6DB01" w14:textId="77777777">
        <w:trPr>
          <w:gridAfter w:val="1"/>
          <w:wAfter w:w="77" w:type="dxa"/>
        </w:trPr>
        <w:tc>
          <w:tcPr>
            <w:tcW w:w="4462" w:type="dxa"/>
          </w:tcPr>
          <w:p w:rsidRPr="00365ACC" w:rsidR="002247F8" w:rsidP="002247F8" w:rsidRDefault="002247F8" w14:paraId="02C7B23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89. – Hitni postupak u Skupštini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"HITNI POSTUPAK: u Skupštini" \t "89."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20CB63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D0B7F41" w14:textId="77777777">
        <w:trPr>
          <w:gridAfter w:val="1"/>
          <w:wAfter w:w="77" w:type="dxa"/>
        </w:trPr>
        <w:tc>
          <w:tcPr>
            <w:tcW w:w="4462" w:type="dxa"/>
          </w:tcPr>
          <w:p w:rsidRPr="00365ACC" w:rsidR="002247F8" w:rsidP="002247F8" w:rsidRDefault="002247F8" w14:paraId="0DFCBEB6" w14:textId="77777777">
            <w:pPr>
              <w:pStyle w:val="Heading1"/>
              <w:numPr>
                <w:ilvl w:val="0"/>
                <w:numId w:val="17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Ako je zbog roka za izradu mišljenja što ga je Odboru odredio Europski parlament, Vijeće ili Komisija potrebno hitno postupiti, može se provesti hitni postupak ukoliko predsjednik Odbora utvrdi da je to potrebno kako bi Odbor mogao pravovremeno donijeti mišljenje. </w:t>
            </w:r>
          </w:p>
        </w:tc>
        <w:tc>
          <w:tcPr>
            <w:tcW w:w="4462" w:type="dxa"/>
          </w:tcPr>
          <w:p w:rsidRPr="00365ACC" w:rsidR="002247F8" w:rsidP="00A20B1A" w:rsidRDefault="002247F8" w14:paraId="342CFDA5" w14:textId="77777777">
            <w:pPr>
              <w:jc w:val="left"/>
              <w:rPr>
                <w:rFonts w:asciiTheme="minorHAnsi" w:hAnsiTheme="minorHAnsi" w:cstheme="minorHAnsi"/>
                <w:sz w:val="28"/>
                <w:szCs w:val="28"/>
                <w:lang w:val="en-GB"/>
              </w:rPr>
            </w:pPr>
          </w:p>
        </w:tc>
      </w:tr>
      <w:tr w:rsidRPr="00365ACC" w:rsidR="002247F8" w:rsidTr="00080033" w14:paraId="26914259" w14:textId="77777777">
        <w:trPr>
          <w:gridAfter w:val="1"/>
          <w:wAfter w:w="77" w:type="dxa"/>
        </w:trPr>
        <w:tc>
          <w:tcPr>
            <w:tcW w:w="4462" w:type="dxa"/>
          </w:tcPr>
          <w:p w:rsidRPr="00365ACC" w:rsidR="002247F8" w:rsidP="002247F8" w:rsidRDefault="002247F8" w14:paraId="7D1DB20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Hitni postupak na razini Skupštine može se primijeniti i na usvajanje informativnih izvješća, evaluacijskih izvješća ili rezolucija o aktualnim temama ako predsjednik Odbora smatra da nije potrebno čekati do sljedećeg plenarnog zasjedanja.</w:t>
            </w:r>
          </w:p>
        </w:tc>
        <w:tc>
          <w:tcPr>
            <w:tcW w:w="4462" w:type="dxa"/>
          </w:tcPr>
          <w:p w:rsidRPr="00365ACC" w:rsidR="002247F8" w:rsidP="00A20B1A" w:rsidRDefault="002247F8" w14:paraId="7744D44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DC8872B" w14:textId="77777777">
        <w:trPr>
          <w:gridAfter w:val="1"/>
          <w:wAfter w:w="77" w:type="dxa"/>
        </w:trPr>
        <w:tc>
          <w:tcPr>
            <w:tcW w:w="4462" w:type="dxa"/>
          </w:tcPr>
          <w:p w:rsidRPr="00365ACC" w:rsidR="002247F8" w:rsidP="002247F8" w:rsidRDefault="002247F8" w14:paraId="2DAB28F9" w14:textId="77777777">
            <w:pPr>
              <w:pStyle w:val="Heading1"/>
              <w:numPr>
                <w:ilvl w:val="0"/>
                <w:numId w:val="17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Hitni postupak na razini Skupštine predsjedniku Odbora omogućuje da odmah nakon što pisanim putem informira Uže predsjedništvo u proširenom sastavu </w:t>
            </w:r>
            <w:r w:rsidRPr="00365ACC">
              <w:rPr>
                <w:rFonts w:asciiTheme="minorHAnsi" w:hAnsiTheme="minorHAnsi" w:cstheme="minorHAnsi"/>
                <w:sz w:val="28"/>
                <w:szCs w:val="28"/>
              </w:rPr>
              <w:lastRenderedPageBreak/>
              <w:t>donese sve potrebne mjere kako bi Odboru omogućio da djelotvorno obavlja svoje zadaće.</w:t>
            </w:r>
          </w:p>
        </w:tc>
        <w:tc>
          <w:tcPr>
            <w:tcW w:w="4462" w:type="dxa"/>
          </w:tcPr>
          <w:p w:rsidRPr="00365ACC" w:rsidR="002247F8" w:rsidP="00A20B1A" w:rsidRDefault="002247F8" w14:paraId="1A4FADB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74E213D" w14:textId="77777777">
        <w:trPr>
          <w:gridAfter w:val="1"/>
          <w:wAfter w:w="77" w:type="dxa"/>
        </w:trPr>
        <w:tc>
          <w:tcPr>
            <w:tcW w:w="4462" w:type="dxa"/>
          </w:tcPr>
          <w:p w:rsidRPr="00365ACC" w:rsidR="002247F8" w:rsidP="002247F8" w:rsidRDefault="002247F8" w14:paraId="10F66B3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Predsjednik Odbora o poduzetim koracima smjesta obavještava članove predsjedništva stručne skupine. </w:t>
            </w:r>
          </w:p>
        </w:tc>
        <w:tc>
          <w:tcPr>
            <w:tcW w:w="4462" w:type="dxa"/>
          </w:tcPr>
          <w:p w:rsidRPr="00365ACC" w:rsidR="002247F8" w:rsidP="00A20B1A" w:rsidRDefault="002247F8" w14:paraId="587BFAB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9C30D56" w14:textId="77777777">
        <w:trPr>
          <w:gridAfter w:val="1"/>
          <w:wAfter w:w="77" w:type="dxa"/>
        </w:trPr>
        <w:tc>
          <w:tcPr>
            <w:tcW w:w="4462" w:type="dxa"/>
          </w:tcPr>
          <w:p w:rsidRPr="00365ACC" w:rsidR="002247F8" w:rsidP="002247F8" w:rsidRDefault="002247F8" w14:paraId="7B5DE411" w14:textId="77777777">
            <w:pPr>
              <w:pStyle w:val="Heading1"/>
              <w:numPr>
                <w:ilvl w:val="0"/>
                <w:numId w:val="17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Mjere koje je predsjednik Odbora donio na sljedećem se zasjedanju podnose Skupštini na potvrdu.</w:t>
            </w:r>
          </w:p>
        </w:tc>
        <w:tc>
          <w:tcPr>
            <w:tcW w:w="4462" w:type="dxa"/>
          </w:tcPr>
          <w:p w:rsidRPr="00365ACC" w:rsidR="002247F8" w:rsidP="00A20B1A" w:rsidRDefault="002247F8" w14:paraId="5C03683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7755AA3" w14:textId="77777777">
        <w:trPr>
          <w:gridAfter w:val="1"/>
          <w:wAfter w:w="77" w:type="dxa"/>
        </w:trPr>
        <w:tc>
          <w:tcPr>
            <w:tcW w:w="4462" w:type="dxa"/>
          </w:tcPr>
          <w:p w:rsidRPr="00365ACC" w:rsidR="002247F8" w:rsidP="002247F8" w:rsidRDefault="002247F8" w14:paraId="1AE3448E" w14:textId="77777777">
            <w:pPr>
              <w:rPr>
                <w:rFonts w:asciiTheme="minorHAnsi" w:hAnsiTheme="minorHAnsi" w:cstheme="minorHAnsi"/>
                <w:sz w:val="28"/>
                <w:szCs w:val="28"/>
                <w:lang w:val="en-GB"/>
              </w:rPr>
            </w:pPr>
          </w:p>
        </w:tc>
        <w:tc>
          <w:tcPr>
            <w:tcW w:w="4462" w:type="dxa"/>
          </w:tcPr>
          <w:p w:rsidRPr="00365ACC" w:rsidR="002247F8" w:rsidP="00A20B1A" w:rsidRDefault="002247F8" w14:paraId="1BC9CACA" w14:textId="77777777">
            <w:pPr>
              <w:jc w:val="left"/>
              <w:rPr>
                <w:rFonts w:asciiTheme="minorHAnsi" w:hAnsiTheme="minorHAnsi" w:cstheme="minorHAnsi"/>
                <w:sz w:val="28"/>
                <w:szCs w:val="28"/>
                <w:lang w:val="en-GB"/>
              </w:rPr>
            </w:pPr>
          </w:p>
        </w:tc>
      </w:tr>
      <w:tr w:rsidRPr="00365ACC" w:rsidR="002247F8" w:rsidTr="00080033" w14:paraId="73E2F149" w14:textId="77777777">
        <w:trPr>
          <w:gridAfter w:val="1"/>
          <w:wAfter w:w="77" w:type="dxa"/>
        </w:trPr>
        <w:tc>
          <w:tcPr>
            <w:tcW w:w="4462" w:type="dxa"/>
          </w:tcPr>
          <w:p w:rsidRPr="00365ACC" w:rsidR="002247F8" w:rsidP="002247F8" w:rsidRDefault="002247F8" w14:paraId="5C22DBF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90. – Hitni postupak u Predsjedništvu</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"HITNI POSTUPAK: u Predsjedništvu" \t "90."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05E11F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66B7EB0" w14:textId="77777777">
        <w:trPr>
          <w:gridAfter w:val="1"/>
          <w:wAfter w:w="77" w:type="dxa"/>
        </w:trPr>
        <w:tc>
          <w:tcPr>
            <w:tcW w:w="4462" w:type="dxa"/>
          </w:tcPr>
          <w:p w:rsidRPr="00365ACC" w:rsidR="002247F8" w:rsidP="002247F8" w:rsidRDefault="002247F8" w14:paraId="644F7A33" w14:textId="77777777">
            <w:pPr>
              <w:pStyle w:val="Heading1"/>
              <w:numPr>
                <w:ilvl w:val="0"/>
                <w:numId w:val="17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slučajevima u kojima je Predsjedništvo dužno donijeti odluku, a zbog vremenskog roka nije u mogućnosti pričekati sljedeću sjednicu ili primijeniti pisani postupak, predsjednik Odbora može smjesta donijeti sve mjere potrebne za pravilno funkcioniranje Odbora.</w:t>
            </w:r>
          </w:p>
        </w:tc>
        <w:tc>
          <w:tcPr>
            <w:tcW w:w="4462" w:type="dxa"/>
          </w:tcPr>
          <w:p w:rsidRPr="00365ACC" w:rsidR="002247F8" w:rsidP="00A20B1A" w:rsidRDefault="002247F8" w14:paraId="580FD9F5" w14:textId="77777777">
            <w:pPr>
              <w:pStyle w:val="Heading1"/>
              <w:numPr>
                <w:ilvl w:val="0"/>
                <w:numId w:val="0"/>
              </w:numPr>
              <w:jc w:val="left"/>
              <w:outlineLvl w:val="0"/>
              <w:rPr>
                <w:rFonts w:asciiTheme="minorHAnsi" w:hAnsiTheme="minorHAnsi" w:cstheme="minorHAnsi"/>
                <w:sz w:val="28"/>
                <w:szCs w:val="28"/>
                <w:lang w:val="en-GB"/>
              </w:rPr>
            </w:pPr>
          </w:p>
          <w:p w:rsidRPr="00365ACC" w:rsidR="002247F8" w:rsidP="00A20B1A" w:rsidRDefault="002247F8" w14:paraId="73296744" w14:textId="77777777">
            <w:pPr>
              <w:jc w:val="left"/>
              <w:rPr>
                <w:rFonts w:asciiTheme="minorHAnsi" w:hAnsiTheme="minorHAnsi" w:cstheme="minorHAnsi"/>
                <w:sz w:val="28"/>
                <w:szCs w:val="28"/>
                <w:lang w:val="en-GB"/>
              </w:rPr>
            </w:pPr>
          </w:p>
        </w:tc>
      </w:tr>
      <w:tr w:rsidRPr="00365ACC" w:rsidR="002247F8" w:rsidTr="00080033" w14:paraId="2050C1F2" w14:textId="77777777">
        <w:trPr>
          <w:gridAfter w:val="1"/>
          <w:wAfter w:w="77" w:type="dxa"/>
        </w:trPr>
        <w:tc>
          <w:tcPr>
            <w:tcW w:w="4462" w:type="dxa"/>
          </w:tcPr>
          <w:p w:rsidRPr="00365ACC" w:rsidR="002247F8" w:rsidP="002247F8" w:rsidRDefault="002247F8" w14:paraId="34E7D777"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 tim mjerama obavještava članove Predsjedništva.</w:t>
            </w:r>
          </w:p>
        </w:tc>
        <w:tc>
          <w:tcPr>
            <w:tcW w:w="4462" w:type="dxa"/>
          </w:tcPr>
          <w:p w:rsidRPr="00365ACC" w:rsidR="002247F8" w:rsidP="00A20B1A" w:rsidRDefault="002247F8" w14:paraId="3D41CC8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1534891" w14:textId="77777777">
        <w:trPr>
          <w:gridAfter w:val="1"/>
          <w:wAfter w:w="77" w:type="dxa"/>
        </w:trPr>
        <w:tc>
          <w:tcPr>
            <w:tcW w:w="4462" w:type="dxa"/>
          </w:tcPr>
          <w:p w:rsidRPr="00365ACC" w:rsidR="002247F8" w:rsidP="002247F8" w:rsidRDefault="002247F8" w14:paraId="552D2566" w14:textId="77777777">
            <w:pPr>
              <w:pStyle w:val="Heading1"/>
              <w:numPr>
                <w:ilvl w:val="0"/>
                <w:numId w:val="179"/>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Mjere koje donese predsjednik Odbora na sljedećoj se sjednici podnose Predsjedništvu na potvrdu.</w:t>
            </w:r>
          </w:p>
        </w:tc>
        <w:tc>
          <w:tcPr>
            <w:tcW w:w="4462" w:type="dxa"/>
          </w:tcPr>
          <w:p w:rsidRPr="00365ACC" w:rsidR="002247F8" w:rsidP="00A20B1A" w:rsidRDefault="002247F8" w14:paraId="400094A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5B97937" w14:textId="77777777">
        <w:trPr>
          <w:gridAfter w:val="1"/>
          <w:wAfter w:w="77" w:type="dxa"/>
        </w:trPr>
        <w:tc>
          <w:tcPr>
            <w:tcW w:w="4462" w:type="dxa"/>
          </w:tcPr>
          <w:p w:rsidRPr="00365ACC" w:rsidR="002247F8" w:rsidP="002247F8" w:rsidRDefault="002247F8" w14:paraId="2313DF95" w14:textId="77777777">
            <w:pPr>
              <w:rPr>
                <w:rFonts w:asciiTheme="minorHAnsi" w:hAnsiTheme="minorHAnsi" w:cstheme="minorHAnsi"/>
                <w:sz w:val="28"/>
                <w:szCs w:val="28"/>
                <w:lang w:val="en-GB"/>
              </w:rPr>
            </w:pPr>
          </w:p>
        </w:tc>
        <w:tc>
          <w:tcPr>
            <w:tcW w:w="4462" w:type="dxa"/>
          </w:tcPr>
          <w:p w:rsidRPr="00365ACC" w:rsidR="002247F8" w:rsidP="00A20B1A" w:rsidRDefault="002247F8" w14:paraId="4C75292D" w14:textId="77777777">
            <w:pPr>
              <w:jc w:val="left"/>
              <w:rPr>
                <w:rFonts w:asciiTheme="minorHAnsi" w:hAnsiTheme="minorHAnsi" w:cstheme="minorHAnsi"/>
                <w:sz w:val="28"/>
                <w:szCs w:val="28"/>
                <w:lang w:val="en-GB"/>
              </w:rPr>
            </w:pPr>
          </w:p>
        </w:tc>
      </w:tr>
      <w:tr w:rsidRPr="00365ACC" w:rsidR="002247F8" w:rsidTr="00080033" w14:paraId="5C5D92CA" w14:textId="77777777">
        <w:trPr>
          <w:gridAfter w:val="1"/>
          <w:wAfter w:w="77" w:type="dxa"/>
        </w:trPr>
        <w:tc>
          <w:tcPr>
            <w:tcW w:w="4462" w:type="dxa"/>
          </w:tcPr>
          <w:p w:rsidRPr="00365ACC" w:rsidR="002247F8" w:rsidP="002247F8" w:rsidRDefault="002247F8" w14:paraId="776C12F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91. – Hitni postupak u stručnim skupinama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"HITNI POSTUPAK: na razini stručne skupine" \t "91."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"STRUČNE SKUPINE: hitni postupak" \t "91."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8205B5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F4B79BE" w14:textId="77777777">
        <w:trPr>
          <w:gridAfter w:val="1"/>
          <w:wAfter w:w="77" w:type="dxa"/>
        </w:trPr>
        <w:tc>
          <w:tcPr>
            <w:tcW w:w="4462" w:type="dxa"/>
          </w:tcPr>
          <w:p w:rsidRPr="00365ACC" w:rsidR="002247F8" w:rsidP="002247F8" w:rsidRDefault="002247F8" w14:paraId="0CD53C55" w14:textId="77777777">
            <w:pPr>
              <w:pStyle w:val="Heading1"/>
              <w:numPr>
                <w:ilvl w:val="0"/>
                <w:numId w:val="18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Ako je zbog rokova zadanih stručnoj skupini za izradu mišljenja potrebno hitno postupiti, </w:t>
            </w:r>
            <w:r w:rsidRPr="00365ACC">
              <w:rPr>
                <w:rFonts w:asciiTheme="minorHAnsi" w:hAnsiTheme="minorHAnsi" w:cstheme="minorHAnsi"/>
                <w:sz w:val="28"/>
                <w:szCs w:val="28"/>
              </w:rPr>
              <w:lastRenderedPageBreak/>
              <w:t xml:space="preserve">predsjednik stručne skupine može, uz suglasnost predsjednikâ triju skupina, organizirati rad stručne skupine odstupajući od odredbi Poslovnika koje se odnose na organizaciju rada stručnih skupina. </w:t>
            </w:r>
          </w:p>
        </w:tc>
        <w:tc>
          <w:tcPr>
            <w:tcW w:w="4462" w:type="dxa"/>
          </w:tcPr>
          <w:p w:rsidRPr="00365ACC" w:rsidR="002247F8" w:rsidP="00A20B1A" w:rsidRDefault="002247F8" w14:paraId="6B78406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4967FC9" w14:textId="77777777">
        <w:trPr>
          <w:gridAfter w:val="1"/>
          <w:wAfter w:w="77" w:type="dxa"/>
        </w:trPr>
        <w:tc>
          <w:tcPr>
            <w:tcW w:w="4462" w:type="dxa"/>
          </w:tcPr>
          <w:p w:rsidRPr="00365ACC" w:rsidR="002247F8" w:rsidP="002247F8" w:rsidRDefault="002247F8" w14:paraId="0D8A756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Hitni postupak na razini stručne skupine može se primijeniti i na usvajanje informativnih izvješća, evaluacijskih izvješća ili rezolucija o aktualnim temama ako predsjednik stručne skupine smatra da nije potrebno čekati do sljedećeg sastanka. </w:t>
            </w:r>
          </w:p>
        </w:tc>
        <w:tc>
          <w:tcPr>
            <w:tcW w:w="4462" w:type="dxa"/>
          </w:tcPr>
          <w:p w:rsidRPr="00365ACC" w:rsidR="002247F8" w:rsidP="00A20B1A" w:rsidRDefault="002247F8" w14:paraId="13C76C6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1DC8716" w14:textId="77777777">
        <w:trPr>
          <w:gridAfter w:val="1"/>
          <w:wAfter w:w="77" w:type="dxa"/>
        </w:trPr>
        <w:tc>
          <w:tcPr>
            <w:tcW w:w="4462" w:type="dxa"/>
          </w:tcPr>
          <w:p w:rsidRPr="00365ACC" w:rsidR="002247F8" w:rsidP="002247F8" w:rsidRDefault="002247F8" w14:paraId="7CB1301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Predsjednik stručne skupine o tome obavještava članove predsjedništva stručne skupine.</w:t>
            </w:r>
          </w:p>
        </w:tc>
        <w:tc>
          <w:tcPr>
            <w:tcW w:w="4462" w:type="dxa"/>
          </w:tcPr>
          <w:p w:rsidRPr="00365ACC" w:rsidR="002247F8" w:rsidP="00A20B1A" w:rsidRDefault="002247F8" w14:paraId="348EB5A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52AE06B" w14:textId="77777777">
        <w:trPr>
          <w:gridAfter w:val="1"/>
          <w:wAfter w:w="77" w:type="dxa"/>
        </w:trPr>
        <w:tc>
          <w:tcPr>
            <w:tcW w:w="4462" w:type="dxa"/>
          </w:tcPr>
          <w:p w:rsidRPr="00365ACC" w:rsidR="002247F8" w:rsidP="002247F8" w:rsidRDefault="002247F8" w14:paraId="64373DA4" w14:textId="77777777">
            <w:pPr>
              <w:pStyle w:val="Heading1"/>
              <w:numPr>
                <w:ilvl w:val="0"/>
                <w:numId w:val="18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Mjere koje predsjednik stručne skupine donese na sljedećem se sastanku te stručne skupine podnose na potvrdu. </w:t>
            </w:r>
          </w:p>
        </w:tc>
        <w:tc>
          <w:tcPr>
            <w:tcW w:w="4462" w:type="dxa"/>
          </w:tcPr>
          <w:p w:rsidRPr="00365ACC" w:rsidR="002247F8" w:rsidP="00A20B1A" w:rsidRDefault="002247F8" w14:paraId="3644B6F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E654732" w14:textId="77777777">
        <w:trPr>
          <w:gridAfter w:val="1"/>
          <w:wAfter w:w="77" w:type="dxa"/>
        </w:trPr>
        <w:tc>
          <w:tcPr>
            <w:tcW w:w="4462" w:type="dxa"/>
          </w:tcPr>
          <w:p w:rsidRPr="00365ACC" w:rsidR="002247F8" w:rsidP="002247F8" w:rsidRDefault="002247F8" w14:paraId="58F02A6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Predsjednik stručne skupine može odlučiti da se potvrda njegovog prijedloga izrazi u pisanom obliku prije sljedećeg sastanka stručne skupine. U tom slučaju određuje rok za odgovor. Primjenjuju se odredbe o većini potrebnoj za donošenje odluka unutar stručne skupine.</w:t>
            </w:r>
          </w:p>
        </w:tc>
        <w:tc>
          <w:tcPr>
            <w:tcW w:w="4462" w:type="dxa"/>
          </w:tcPr>
          <w:p w:rsidRPr="00365ACC" w:rsidR="002247F8" w:rsidP="00A20B1A" w:rsidRDefault="002247F8" w14:paraId="1098BBB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10EB1D0" w14:textId="77777777">
        <w:trPr>
          <w:gridAfter w:val="1"/>
          <w:wAfter w:w="77" w:type="dxa"/>
        </w:trPr>
        <w:tc>
          <w:tcPr>
            <w:tcW w:w="4462" w:type="dxa"/>
          </w:tcPr>
          <w:p w:rsidRPr="00365ACC" w:rsidR="002247F8" w:rsidP="002247F8" w:rsidRDefault="002247F8" w14:paraId="1E693776" w14:textId="77777777">
            <w:pPr>
              <w:pStyle w:val="Heading1"/>
              <w:numPr>
                <w:ilvl w:val="0"/>
                <w:numId w:val="180"/>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Odredbe ovog članka primjenjuju se i na CCMI.</w:t>
            </w:r>
          </w:p>
        </w:tc>
        <w:tc>
          <w:tcPr>
            <w:tcW w:w="4462" w:type="dxa"/>
          </w:tcPr>
          <w:p w:rsidRPr="00365ACC" w:rsidR="002247F8" w:rsidP="00A20B1A" w:rsidRDefault="002247F8" w14:paraId="45816BB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B217263" w14:textId="77777777">
        <w:trPr>
          <w:gridAfter w:val="1"/>
          <w:wAfter w:w="77" w:type="dxa"/>
        </w:trPr>
        <w:tc>
          <w:tcPr>
            <w:tcW w:w="4462" w:type="dxa"/>
          </w:tcPr>
          <w:p w:rsidRPr="00365ACC" w:rsidR="002247F8" w:rsidP="002247F8" w:rsidRDefault="002247F8" w14:paraId="7BC839F9"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4B64F54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9226E9B" w14:textId="77777777">
        <w:trPr>
          <w:gridAfter w:val="1"/>
          <w:wAfter w:w="77" w:type="dxa"/>
        </w:trPr>
        <w:tc>
          <w:tcPr>
            <w:tcW w:w="4462" w:type="dxa"/>
          </w:tcPr>
          <w:p w:rsidRPr="00365ACC" w:rsidR="002247F8" w:rsidP="002247F8" w:rsidRDefault="002247F8" w14:paraId="4D2E2D8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3" w:id="51"/>
            <w:r w:rsidRPr="00365ACC">
              <w:rPr>
                <w:rFonts w:asciiTheme="minorHAnsi" w:hAnsiTheme="minorHAnsi" w:cstheme="minorHAnsi"/>
                <w:sz w:val="28"/>
                <w:szCs w:val="28"/>
              </w:rPr>
              <w:instrText>Poglavlje II. Postupci koji se odnose na članove</w:instrText>
            </w:r>
            <w:bookmarkEnd w:id="51"/>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F94C3A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EDE5FA1" w14:textId="77777777">
        <w:trPr>
          <w:gridAfter w:val="1"/>
          <w:wAfter w:w="77" w:type="dxa"/>
        </w:trPr>
        <w:tc>
          <w:tcPr>
            <w:tcW w:w="4462" w:type="dxa"/>
          </w:tcPr>
          <w:p w:rsidRPr="00365ACC" w:rsidR="002247F8" w:rsidP="002247F8" w:rsidRDefault="002247F8" w14:paraId="08F9E5E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lastRenderedPageBreak/>
              <w:t>POSTUPCI KOJI SE ODNOSE NA ČLANOVE</w:t>
            </w:r>
          </w:p>
        </w:tc>
        <w:tc>
          <w:tcPr>
            <w:tcW w:w="4462" w:type="dxa"/>
          </w:tcPr>
          <w:p w:rsidRPr="00365ACC" w:rsidR="002247F8" w:rsidP="00A20B1A" w:rsidRDefault="002247F8" w14:paraId="75F4E41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50F2D5B" w14:textId="77777777">
        <w:trPr>
          <w:gridAfter w:val="1"/>
          <w:wAfter w:w="77" w:type="dxa"/>
        </w:trPr>
        <w:tc>
          <w:tcPr>
            <w:tcW w:w="4462" w:type="dxa"/>
          </w:tcPr>
          <w:p w:rsidRPr="00365ACC" w:rsidR="002247F8" w:rsidP="002247F8" w:rsidRDefault="002247F8" w14:paraId="44077C4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6E3792F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41B6CF8" w14:textId="77777777">
        <w:trPr>
          <w:gridAfter w:val="1"/>
          <w:wAfter w:w="77" w:type="dxa"/>
        </w:trPr>
        <w:tc>
          <w:tcPr>
            <w:tcW w:w="4462" w:type="dxa"/>
          </w:tcPr>
          <w:p w:rsidRPr="00365ACC" w:rsidR="002247F8" w:rsidP="002247F8" w:rsidRDefault="002247F8" w14:paraId="124BEB7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92. Prijedlog za izglasavanje nepovjerenja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zamjenjivanje predsjednika nakon usvajanja prijedloga za izglasavanje nepovjerenja" \t "92."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59584F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2DBF830" w14:textId="77777777">
        <w:trPr>
          <w:gridAfter w:val="1"/>
          <w:wAfter w:w="77" w:type="dxa"/>
        </w:trPr>
        <w:tc>
          <w:tcPr>
            <w:tcW w:w="4462" w:type="dxa"/>
          </w:tcPr>
          <w:p w:rsidRPr="00365ACC" w:rsidR="002247F8" w:rsidP="002247F8" w:rsidRDefault="002247F8" w14:paraId="3B30537D"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Na prijedlog Predsjedništva koji usvoji najmanje tri četvrtine njegovih članova, ili na zahtjev više od polovine članova Odbora, Skupštini se može podnijeti prijedlog za izglasavanje nepovjerenja predsjedniku Odbora.</w:t>
            </w:r>
          </w:p>
        </w:tc>
        <w:tc>
          <w:tcPr>
            <w:tcW w:w="4462" w:type="dxa"/>
          </w:tcPr>
          <w:p w:rsidRPr="00365ACC" w:rsidR="002247F8" w:rsidP="00A20B1A" w:rsidRDefault="002247F8" w14:paraId="47FFC3BE" w14:textId="77777777">
            <w:pPr>
              <w:pStyle w:val="Heading1"/>
              <w:numPr>
                <w:ilvl w:val="0"/>
                <w:numId w:val="0"/>
              </w:numPr>
              <w:jc w:val="left"/>
              <w:outlineLvl w:val="0"/>
              <w:rPr>
                <w:rFonts w:asciiTheme="minorHAnsi" w:hAnsiTheme="minorHAnsi" w:cstheme="minorHAnsi"/>
                <w:sz w:val="28"/>
                <w:szCs w:val="28"/>
                <w:lang w:val="en-GB"/>
              </w:rPr>
            </w:pPr>
          </w:p>
          <w:p w:rsidRPr="00365ACC" w:rsidR="002247F8" w:rsidP="00A20B1A" w:rsidRDefault="002247F8" w14:paraId="3A0527FD" w14:textId="77777777">
            <w:pPr>
              <w:jc w:val="left"/>
              <w:rPr>
                <w:rFonts w:asciiTheme="minorHAnsi" w:hAnsiTheme="minorHAnsi" w:cstheme="minorHAnsi"/>
                <w:sz w:val="28"/>
                <w:szCs w:val="28"/>
                <w:lang w:val="en-GB"/>
              </w:rPr>
            </w:pPr>
          </w:p>
        </w:tc>
      </w:tr>
      <w:tr w:rsidRPr="00365ACC" w:rsidR="002247F8" w:rsidTr="00080033" w14:paraId="4ECE5EF9" w14:textId="77777777">
        <w:trPr>
          <w:gridAfter w:val="1"/>
          <w:wAfter w:w="77" w:type="dxa"/>
        </w:trPr>
        <w:tc>
          <w:tcPr>
            <w:tcW w:w="4462" w:type="dxa"/>
          </w:tcPr>
          <w:p w:rsidRPr="00365ACC" w:rsidR="002247F8" w:rsidP="002247F8" w:rsidRDefault="002247F8" w14:paraId="7BCD3D2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U tom se slučaju navedeni prijedlog uvrštava kao prva točka na dnevni red sljedećeg plenarnog zasjedanja. </w:t>
            </w:r>
          </w:p>
        </w:tc>
        <w:tc>
          <w:tcPr>
            <w:tcW w:w="4462" w:type="dxa"/>
          </w:tcPr>
          <w:p w:rsidRPr="00365ACC" w:rsidR="002247F8" w:rsidP="00A20B1A" w:rsidRDefault="002247F8" w14:paraId="0BAEDFD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68C3CA9" w14:textId="77777777">
        <w:trPr>
          <w:gridAfter w:val="1"/>
          <w:wAfter w:w="77" w:type="dxa"/>
        </w:trPr>
        <w:tc>
          <w:tcPr>
            <w:tcW w:w="4462" w:type="dxa"/>
          </w:tcPr>
          <w:p w:rsidRPr="00365ACC" w:rsidR="002247F8" w:rsidP="002247F8" w:rsidRDefault="002247F8" w14:paraId="5E1E59C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Za potrebe razmatranja točke dnevnog reda u kojoj se nalazi prijedlog za izglasavanje nepovjerenja, Skupštinom predsjeda potpredsjednik nadležan za Povjerenstvo za financije i proračun.</w:t>
            </w:r>
          </w:p>
        </w:tc>
        <w:tc>
          <w:tcPr>
            <w:tcW w:w="4462" w:type="dxa"/>
          </w:tcPr>
          <w:p w:rsidRPr="00365ACC" w:rsidR="002247F8" w:rsidP="00A20B1A" w:rsidRDefault="002247F8" w14:paraId="4D6854D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Ako je potpredsjednik zadužen za Povjerenstvo za financije i proračun odsutan, plenarnim zasjedanjem predsjeda potpredsjednik zadužen za komunikaciju. Ako su odsutna i oba potpredsjednika, zamjenjuje ga najstariji član Predsjedništva.</w:t>
            </w:r>
          </w:p>
        </w:tc>
      </w:tr>
      <w:tr w:rsidRPr="00365ACC" w:rsidR="002247F8" w:rsidTr="00080033" w14:paraId="0CC74C7C" w14:textId="77777777">
        <w:trPr>
          <w:gridAfter w:val="1"/>
          <w:wAfter w:w="77" w:type="dxa"/>
        </w:trPr>
        <w:tc>
          <w:tcPr>
            <w:tcW w:w="4462" w:type="dxa"/>
          </w:tcPr>
          <w:p w:rsidRPr="00365ACC" w:rsidR="002247F8" w:rsidP="002247F8" w:rsidRDefault="002247F8" w14:paraId="3CFFF6D6"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Nakon što redom sasluša po jednog člana svake skupine, zatim članove Užeg predsjedništva koji se jave za riječ te, po potrebi, predstavnika članova koji su zatražili izglasavanje nepovjerenja i, na kraju, predsjednika Odbora, Skupština odlučuje tajnim glasanjem i bez mogućnosti prijenosa prava glasa.</w:t>
            </w:r>
          </w:p>
        </w:tc>
        <w:tc>
          <w:tcPr>
            <w:tcW w:w="4462" w:type="dxa"/>
          </w:tcPr>
          <w:p w:rsidRPr="00365ACC" w:rsidR="002247F8" w:rsidP="00A20B1A" w:rsidRDefault="002247F8" w14:paraId="42AD489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75D648B" w14:textId="77777777">
        <w:trPr>
          <w:gridAfter w:val="1"/>
          <w:wAfter w:w="77" w:type="dxa"/>
        </w:trPr>
        <w:tc>
          <w:tcPr>
            <w:tcW w:w="4462" w:type="dxa"/>
          </w:tcPr>
          <w:p w:rsidRPr="00365ACC" w:rsidR="002247F8" w:rsidP="002247F8" w:rsidRDefault="002247F8" w14:paraId="54CDF34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Skupština o tom prijedlogu odlučuje dvotrećinskom većinom danih </w:t>
            </w:r>
            <w:r w:rsidRPr="00365ACC">
              <w:rPr>
                <w:rFonts w:asciiTheme="minorHAnsi" w:hAnsiTheme="minorHAnsi" w:cstheme="minorHAnsi"/>
                <w:sz w:val="28"/>
                <w:szCs w:val="28"/>
              </w:rPr>
              <w:lastRenderedPageBreak/>
              <w:t>glasova koji predstavljaju većinu članova.</w:t>
            </w:r>
          </w:p>
        </w:tc>
        <w:tc>
          <w:tcPr>
            <w:tcW w:w="4462" w:type="dxa"/>
          </w:tcPr>
          <w:p w:rsidRPr="00365ACC" w:rsidR="002247F8" w:rsidP="00A20B1A" w:rsidRDefault="002247F8" w14:paraId="7BFB00D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01D3D6A" w14:textId="77777777">
        <w:trPr>
          <w:gridAfter w:val="1"/>
          <w:wAfter w:w="77" w:type="dxa"/>
        </w:trPr>
        <w:tc>
          <w:tcPr>
            <w:tcW w:w="4462" w:type="dxa"/>
          </w:tcPr>
          <w:p w:rsidRPr="00365ACC" w:rsidR="002247F8" w:rsidP="002247F8" w:rsidRDefault="002247F8" w14:paraId="04E71A5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suprotnom, prijedlog se smatra odbijenim.</w:t>
            </w:r>
          </w:p>
        </w:tc>
        <w:tc>
          <w:tcPr>
            <w:tcW w:w="4462" w:type="dxa"/>
          </w:tcPr>
          <w:p w:rsidRPr="00365ACC" w:rsidR="002247F8" w:rsidP="00A20B1A" w:rsidRDefault="002247F8" w14:paraId="30E9458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937F724" w14:textId="77777777">
        <w:trPr>
          <w:gridAfter w:val="1"/>
          <w:wAfter w:w="77" w:type="dxa"/>
        </w:trPr>
        <w:tc>
          <w:tcPr>
            <w:tcW w:w="4462" w:type="dxa"/>
          </w:tcPr>
          <w:p w:rsidRPr="00365ACC" w:rsidR="002247F8" w:rsidP="002247F8" w:rsidRDefault="002247F8" w14:paraId="7CC9B829"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Skupština odmah zamjenjuje predsjednika Odbora jednim od članova koji pripada istoj skupini kao i predsjednik Odbora na odlasku.</w:t>
            </w:r>
          </w:p>
        </w:tc>
        <w:tc>
          <w:tcPr>
            <w:tcW w:w="4462" w:type="dxa"/>
          </w:tcPr>
          <w:p w:rsidRPr="00365ACC" w:rsidR="002247F8" w:rsidP="00A20B1A" w:rsidRDefault="002247F8" w14:paraId="61AB06FD"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7DF42C5" w14:textId="77777777">
        <w:trPr>
          <w:gridAfter w:val="1"/>
          <w:wAfter w:w="77" w:type="dxa"/>
        </w:trPr>
        <w:tc>
          <w:tcPr>
            <w:tcW w:w="4462" w:type="dxa"/>
          </w:tcPr>
          <w:p w:rsidRPr="00365ACC" w:rsidR="002247F8" w:rsidP="002247F8" w:rsidRDefault="002247F8" w14:paraId="73111B1C"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Skupština glasa o kandidatu kojeg je predložila predmetna skupina. Ako kandidat nije prihvaćen, njezin se rad prekida kako bi se predmetnoj skupini omogućilo da predloži druge članove te skupine, sve dok se jedan kandidat ne izabere za predsjednika Odbora.</w:t>
            </w:r>
          </w:p>
        </w:tc>
        <w:tc>
          <w:tcPr>
            <w:tcW w:w="4462" w:type="dxa"/>
          </w:tcPr>
          <w:p w:rsidRPr="00365ACC" w:rsidR="002247F8" w:rsidP="00A20B1A" w:rsidRDefault="002247F8" w14:paraId="7249E4E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C201819" w14:textId="77777777">
        <w:trPr>
          <w:gridAfter w:val="1"/>
          <w:wAfter w:w="77" w:type="dxa"/>
        </w:trPr>
        <w:tc>
          <w:tcPr>
            <w:tcW w:w="4462" w:type="dxa"/>
          </w:tcPr>
          <w:p w:rsidRPr="00365ACC" w:rsidR="002247F8" w:rsidP="002247F8" w:rsidRDefault="002247F8" w14:paraId="6B1132B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Nakon toga Skupštinu ponovno saziva privremeni predsjednik, po mogućnosti istog dana.</w:t>
            </w:r>
          </w:p>
        </w:tc>
        <w:tc>
          <w:tcPr>
            <w:tcW w:w="4462" w:type="dxa"/>
          </w:tcPr>
          <w:p w:rsidRPr="00365ACC" w:rsidR="002247F8" w:rsidP="00A20B1A" w:rsidRDefault="002247F8" w14:paraId="0DD47F3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F3DDEF7" w14:textId="77777777">
        <w:trPr>
          <w:gridAfter w:val="1"/>
          <w:wAfter w:w="77" w:type="dxa"/>
        </w:trPr>
        <w:tc>
          <w:tcPr>
            <w:tcW w:w="4462" w:type="dxa"/>
          </w:tcPr>
          <w:p w:rsidRPr="00365ACC" w:rsidR="002247F8" w:rsidP="002247F8" w:rsidRDefault="002247F8" w14:paraId="664951BE" w14:textId="77777777">
            <w:pPr>
              <w:pStyle w:val="Heading1"/>
              <w:numPr>
                <w:ilvl w:val="0"/>
                <w:numId w:val="18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Novi predsjednik Odbora bira se za preostali dio tekućeg mandatnog razdoblja. </w:t>
            </w:r>
          </w:p>
        </w:tc>
        <w:tc>
          <w:tcPr>
            <w:tcW w:w="4462" w:type="dxa"/>
          </w:tcPr>
          <w:p w:rsidRPr="00365ACC" w:rsidR="002247F8" w:rsidP="00A20B1A" w:rsidRDefault="002247F8" w14:paraId="25D1DDF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F78EF54" w14:textId="77777777">
        <w:trPr>
          <w:gridAfter w:val="1"/>
          <w:wAfter w:w="77" w:type="dxa"/>
        </w:trPr>
        <w:tc>
          <w:tcPr>
            <w:tcW w:w="4462" w:type="dxa"/>
          </w:tcPr>
          <w:p w:rsidRPr="00365ACC" w:rsidR="002247F8" w:rsidP="002247F8" w:rsidRDefault="002247F8" w14:paraId="039FA27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1E279482"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671B5FDC" w14:textId="77777777">
        <w:trPr>
          <w:gridAfter w:val="1"/>
          <w:wAfter w:w="77" w:type="dxa"/>
        </w:trPr>
        <w:tc>
          <w:tcPr>
            <w:tcW w:w="4462" w:type="dxa"/>
          </w:tcPr>
          <w:p w:rsidRPr="00365ACC" w:rsidR="002247F8" w:rsidP="002247F8" w:rsidRDefault="002247F8" w14:paraId="0D825AE3"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93. – Razrješenje</w:t>
            </w:r>
          </w:p>
        </w:tc>
        <w:tc>
          <w:tcPr>
            <w:tcW w:w="4462" w:type="dxa"/>
          </w:tcPr>
          <w:p w:rsidRPr="00365ACC" w:rsidR="002247F8" w:rsidP="00A20B1A" w:rsidRDefault="002247F8" w14:paraId="5CE5633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6667F8B" w14:textId="77777777">
        <w:trPr>
          <w:gridAfter w:val="1"/>
          <w:wAfter w:w="77" w:type="dxa"/>
        </w:trPr>
        <w:tc>
          <w:tcPr>
            <w:tcW w:w="4462" w:type="dxa"/>
          </w:tcPr>
          <w:p w:rsidRPr="00365ACC" w:rsidR="002247F8" w:rsidP="002247F8" w:rsidRDefault="002247F8" w14:paraId="20396DF0" w14:textId="77777777">
            <w:pPr>
              <w:pStyle w:val="Heading1"/>
              <w:numPr>
                <w:ilvl w:val="0"/>
                <w:numId w:val="182"/>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Svaki član Odbora koji ne može sudjelovati na sjednici ili sastanku na koji je propisno pozvan o tome unaprijed obavještava tajništvo svoje skupine, koje zatim obavještava predsjednika predmetnog tijela.</w:t>
            </w:r>
          </w:p>
        </w:tc>
        <w:tc>
          <w:tcPr>
            <w:tcW w:w="4462" w:type="dxa"/>
          </w:tcPr>
          <w:p w:rsidRPr="00365ACC" w:rsidR="002247F8" w:rsidP="00A20B1A" w:rsidRDefault="002247F8" w14:paraId="563B630F" w14:textId="77777777">
            <w:pPr>
              <w:pStyle w:val="Heading1"/>
              <w:numPr>
                <w:ilvl w:val="0"/>
                <w:numId w:val="0"/>
              </w:numPr>
              <w:jc w:val="left"/>
              <w:outlineLvl w:val="0"/>
              <w:rPr>
                <w:rFonts w:asciiTheme="minorHAnsi" w:hAnsiTheme="minorHAnsi" w:cstheme="minorHAnsi"/>
                <w:sz w:val="28"/>
                <w:szCs w:val="28"/>
                <w:lang w:val="en-GB"/>
              </w:rPr>
            </w:pPr>
          </w:p>
          <w:p w:rsidRPr="00365ACC" w:rsidR="002247F8" w:rsidP="00A20B1A" w:rsidRDefault="002247F8" w14:paraId="3F540C3E" w14:textId="77777777">
            <w:pPr>
              <w:jc w:val="left"/>
              <w:rPr>
                <w:rFonts w:asciiTheme="minorHAnsi" w:hAnsiTheme="minorHAnsi" w:cstheme="minorHAnsi"/>
                <w:sz w:val="28"/>
                <w:szCs w:val="28"/>
                <w:lang w:val="en-GB"/>
              </w:rPr>
            </w:pPr>
          </w:p>
        </w:tc>
      </w:tr>
      <w:tr w:rsidRPr="00365ACC" w:rsidR="002247F8" w:rsidTr="00080033" w14:paraId="5ED5F356" w14:textId="77777777">
        <w:trPr>
          <w:gridAfter w:val="1"/>
          <w:wAfter w:w="77" w:type="dxa"/>
        </w:trPr>
        <w:tc>
          <w:tcPr>
            <w:tcW w:w="4462" w:type="dxa"/>
          </w:tcPr>
          <w:p w:rsidRPr="00365ACC" w:rsidR="002247F8" w:rsidP="002247F8" w:rsidRDefault="002247F8" w14:paraId="7537A2E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Članovi koji ne pripadaju nijednoj skupini izravno obavještavaju predsjednika predmetnog tijela.</w:t>
            </w:r>
          </w:p>
        </w:tc>
        <w:tc>
          <w:tcPr>
            <w:tcW w:w="4462" w:type="dxa"/>
          </w:tcPr>
          <w:p w:rsidRPr="00365ACC" w:rsidR="002247F8" w:rsidP="00A20B1A" w:rsidRDefault="002247F8" w14:paraId="7270721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B6CE9ED" w14:textId="77777777">
        <w:trPr>
          <w:gridAfter w:val="1"/>
          <w:wAfter w:w="77" w:type="dxa"/>
        </w:trPr>
        <w:tc>
          <w:tcPr>
            <w:tcW w:w="4462" w:type="dxa"/>
          </w:tcPr>
          <w:p w:rsidRPr="00365ACC" w:rsidR="002247F8" w:rsidP="002247F8" w:rsidRDefault="002247F8" w14:paraId="50E50461" w14:textId="77777777">
            <w:pPr>
              <w:pStyle w:val="Heading1"/>
              <w:numPr>
                <w:ilvl w:val="0"/>
                <w:numId w:val="182"/>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Ako član Odbora izostane s više od pet uzastopnih plenarnih zasjedanja Skupštine, a da svoje pravo glasa nije prenio na drugog člana u skladu s pravilom 84. niti naveo razlog koji se smatra valjanim, predsjednik Odbora može, nakon što se savjetuje s Predsjedništvom i dotičnog člana pozove da objasni svoj izostanak, od njega zatražiti da, u skladu s pravilom 4. stavkom 8. podnese ostavku i, po potrebi, od Vijeća zatražiti da, u skladu s pravilom 4. stavkom 9. Poslovnika, tog člana razriješi dužnosti.</w:t>
            </w:r>
          </w:p>
        </w:tc>
        <w:tc>
          <w:tcPr>
            <w:tcW w:w="4462" w:type="dxa"/>
          </w:tcPr>
          <w:p w:rsidRPr="00365ACC" w:rsidR="002247F8" w:rsidP="00A20B1A" w:rsidRDefault="002247F8" w14:paraId="7CE5EAC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B859DF7" w14:textId="77777777">
        <w:trPr>
          <w:gridAfter w:val="1"/>
          <w:wAfter w:w="77" w:type="dxa"/>
        </w:trPr>
        <w:tc>
          <w:tcPr>
            <w:tcW w:w="4462" w:type="dxa"/>
          </w:tcPr>
          <w:p w:rsidRPr="00365ACC" w:rsidR="002247F8" w:rsidP="002247F8" w:rsidRDefault="002247F8" w14:paraId="3C56F8E6" w14:textId="77777777">
            <w:pPr>
              <w:pStyle w:val="Heading1"/>
              <w:numPr>
                <w:ilvl w:val="0"/>
                <w:numId w:val="182"/>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Ako član stručne skupine ili CCMI-ja izostane s više od pet uzastopnih sastanaka tog tijela, a da svoje pravo glasa nije prenio na drugog člana u skladu s pravilom 84., niti je imenovao člana koji bi ga zastupao u skladu s pravilom 85., niti je naveo razlog koji se smatra valjanim, predsjednik tog tijela može, nakon što dotičnog člana pozove da objasni svoj izostanak, od njega zatražiti da napusti stručnu skupinu ili CCMI.</w:t>
            </w:r>
          </w:p>
        </w:tc>
        <w:tc>
          <w:tcPr>
            <w:tcW w:w="4462" w:type="dxa"/>
          </w:tcPr>
          <w:p w:rsidRPr="00365ACC" w:rsidR="002247F8" w:rsidP="00A20B1A" w:rsidRDefault="002247F8" w14:paraId="6F975430"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7F151C6" w14:textId="77777777">
        <w:trPr>
          <w:gridAfter w:val="1"/>
          <w:wAfter w:w="77" w:type="dxa"/>
        </w:trPr>
        <w:tc>
          <w:tcPr>
            <w:tcW w:w="4462" w:type="dxa"/>
          </w:tcPr>
          <w:p w:rsidRPr="00365ACC" w:rsidR="002247F8" w:rsidP="002247F8" w:rsidRDefault="002247F8" w14:paraId="7009CF3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Predsjednik stručne skupine o tome obavještava Predsjedništvo Odbora, čime se pokreće postupak zamjene, u skladu s odredbama pravila 23. stavka 4. ovog Poslovnika.</w:t>
            </w:r>
          </w:p>
        </w:tc>
        <w:tc>
          <w:tcPr>
            <w:tcW w:w="4462" w:type="dxa"/>
          </w:tcPr>
          <w:p w:rsidRPr="00365ACC" w:rsidR="002247F8" w:rsidP="00A20B1A" w:rsidRDefault="002247F8" w14:paraId="435E691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F0CB7C3" w14:textId="77777777">
        <w:trPr>
          <w:gridAfter w:val="1"/>
          <w:wAfter w:w="77" w:type="dxa"/>
        </w:trPr>
        <w:tc>
          <w:tcPr>
            <w:tcW w:w="4462" w:type="dxa"/>
          </w:tcPr>
          <w:p w:rsidRPr="00365ACC" w:rsidR="002247F8" w:rsidP="002247F8" w:rsidRDefault="002247F8" w14:paraId="1FDACCEF"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27F4A28D"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5A864580" w14:textId="77777777">
        <w:trPr>
          <w:gridAfter w:val="1"/>
          <w:wAfter w:w="77" w:type="dxa"/>
        </w:trPr>
        <w:tc>
          <w:tcPr>
            <w:tcW w:w="4462" w:type="dxa"/>
          </w:tcPr>
          <w:p w:rsidRPr="00365ACC" w:rsidR="002247F8" w:rsidP="002247F8" w:rsidRDefault="002247F8" w14:paraId="55F2AB0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94. – Disciplinski postupak</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"DISCIPLINSKI POSTUPAK" \t "94."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998EB4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C7031C8" w14:textId="77777777">
        <w:trPr>
          <w:gridAfter w:val="1"/>
          <w:wAfter w:w="77" w:type="dxa"/>
        </w:trPr>
        <w:tc>
          <w:tcPr>
            <w:tcW w:w="4462" w:type="dxa"/>
          </w:tcPr>
          <w:p w:rsidRPr="00365ACC" w:rsidR="002247F8" w:rsidP="002247F8" w:rsidRDefault="002247F8" w14:paraId="6C25295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Na članove Odbora, delegate, zamjenike i savjetnike koji prekrše etičke standarde, pravila, načela ili standarde ponašanja ili ne obavljaju dužnosti ili ne izvršavaju obveze utvrđene ovim Poslovnikom, Kodeksom ponašanja ili Statutom članova primjenjuje se disciplinski postupak utvrđen u III. dijelu Kodeksa ponašanja.</w:t>
            </w:r>
          </w:p>
        </w:tc>
        <w:tc>
          <w:tcPr>
            <w:tcW w:w="4462" w:type="dxa"/>
          </w:tcPr>
          <w:p w:rsidRPr="00365ACC" w:rsidR="002247F8" w:rsidP="00A20B1A" w:rsidRDefault="002247F8" w14:paraId="68B11499"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FF3FC45" w14:textId="77777777">
        <w:trPr>
          <w:gridAfter w:val="1"/>
          <w:wAfter w:w="77" w:type="dxa"/>
        </w:trPr>
        <w:tc>
          <w:tcPr>
            <w:tcW w:w="4462" w:type="dxa"/>
          </w:tcPr>
          <w:p w:rsidRPr="00365ACC" w:rsidR="002247F8" w:rsidP="002247F8" w:rsidRDefault="002247F8" w14:paraId="2732BDB1"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60A408D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1E9E39E" w14:textId="77777777">
        <w:trPr>
          <w:gridAfter w:val="1"/>
          <w:wAfter w:w="77" w:type="dxa"/>
        </w:trPr>
        <w:tc>
          <w:tcPr>
            <w:tcW w:w="4462" w:type="dxa"/>
          </w:tcPr>
          <w:p w:rsidRPr="00365ACC" w:rsidR="002247F8" w:rsidP="002247F8" w:rsidRDefault="002247F8" w14:paraId="1E21A694"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95. – Ukidanje imuniteta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"UKIDANJE IMUNITETA" \t "95."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C00487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FF86CAA" w14:textId="77777777">
        <w:trPr>
          <w:gridAfter w:val="1"/>
          <w:wAfter w:w="77" w:type="dxa"/>
        </w:trPr>
        <w:tc>
          <w:tcPr>
            <w:tcW w:w="4462" w:type="dxa"/>
          </w:tcPr>
          <w:p w:rsidRPr="00365ACC" w:rsidR="002247F8" w:rsidP="002247F8" w:rsidRDefault="002247F8" w14:paraId="04CDCFB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Svaki zahtjev za ukidanje imuniteta članu Odbora koji predsjedniku Odbora uputi nadležno nacionalno tijelo rješava se u skladu s postupkom utvrđenim u poglavlju IV. Statuta članova.</w:t>
            </w:r>
          </w:p>
        </w:tc>
        <w:tc>
          <w:tcPr>
            <w:tcW w:w="4462" w:type="dxa"/>
          </w:tcPr>
          <w:p w:rsidRPr="00365ACC" w:rsidR="002247F8" w:rsidP="00A20B1A" w:rsidRDefault="002247F8" w14:paraId="66A62C2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BEB0F18" w14:textId="77777777">
        <w:trPr>
          <w:gridAfter w:val="1"/>
          <w:wAfter w:w="77" w:type="dxa"/>
        </w:trPr>
        <w:tc>
          <w:tcPr>
            <w:tcW w:w="4462" w:type="dxa"/>
          </w:tcPr>
          <w:p w:rsidRPr="00365ACC" w:rsidR="002247F8" w:rsidP="002247F8" w:rsidRDefault="002247F8" w14:paraId="486D6929"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2868149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E502EA5" w14:textId="77777777">
        <w:trPr>
          <w:gridAfter w:val="1"/>
          <w:wAfter w:w="77" w:type="dxa"/>
        </w:trPr>
        <w:tc>
          <w:tcPr>
            <w:tcW w:w="4462" w:type="dxa"/>
          </w:tcPr>
          <w:p w:rsidRPr="00365ACC" w:rsidR="002247F8" w:rsidP="002247F8" w:rsidRDefault="002247F8" w14:paraId="43AED992"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96. – Pomoć</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"POMOĆ ČLANOVIMA" \t "96."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"ČLANOVI ODBORA: pomoć" \t "96."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25DD855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D23AD5D" w14:textId="77777777">
        <w:trPr>
          <w:gridAfter w:val="1"/>
          <w:wAfter w:w="77" w:type="dxa"/>
        </w:trPr>
        <w:tc>
          <w:tcPr>
            <w:tcW w:w="4462" w:type="dxa"/>
          </w:tcPr>
          <w:p w:rsidRPr="00365ACC" w:rsidR="002247F8" w:rsidP="002247F8" w:rsidRDefault="002247F8" w14:paraId="251A4EF4" w14:textId="77777777">
            <w:pPr>
              <w:pStyle w:val="Heading1"/>
              <w:numPr>
                <w:ilvl w:val="0"/>
                <w:numId w:val="29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Članovima odbora može se odobriti pomoć koju Unija pruža dužnosnicima u slučajevima i pod uvjetima definiranima u Pravilniku o osoblju za dužnosnike Europske unije.</w:t>
            </w:r>
          </w:p>
        </w:tc>
        <w:tc>
          <w:tcPr>
            <w:tcW w:w="4462" w:type="dxa"/>
          </w:tcPr>
          <w:p w:rsidRPr="00365ACC" w:rsidR="002247F8" w:rsidP="00A20B1A" w:rsidRDefault="002247F8" w14:paraId="7D53A66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2EDFF7C" w14:textId="77777777">
        <w:trPr>
          <w:gridAfter w:val="1"/>
          <w:wAfter w:w="77" w:type="dxa"/>
        </w:trPr>
        <w:tc>
          <w:tcPr>
            <w:tcW w:w="4462" w:type="dxa"/>
          </w:tcPr>
          <w:p w:rsidRPr="00365ACC" w:rsidR="002247F8" w:rsidP="002247F8" w:rsidRDefault="002247F8" w14:paraId="2CBE8AA6" w14:textId="77777777">
            <w:pPr>
              <w:pStyle w:val="Heading1"/>
              <w:numPr>
                <w:ilvl w:val="0"/>
                <w:numId w:val="29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 zahtjevu za pomoć koji podnosi član odlučuje Predsjedništvo, na prijedlog predsjednika Odbora.</w:t>
            </w:r>
          </w:p>
        </w:tc>
        <w:tc>
          <w:tcPr>
            <w:tcW w:w="4462" w:type="dxa"/>
          </w:tcPr>
          <w:p w:rsidRPr="00365ACC" w:rsidR="002247F8" w:rsidP="00A20B1A" w:rsidRDefault="002247F8" w14:paraId="24D9CF2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2326111" w14:textId="77777777">
        <w:trPr>
          <w:gridAfter w:val="1"/>
          <w:wAfter w:w="77" w:type="dxa"/>
        </w:trPr>
        <w:tc>
          <w:tcPr>
            <w:tcW w:w="4462" w:type="dxa"/>
          </w:tcPr>
          <w:p w:rsidRPr="00365ACC" w:rsidR="002247F8" w:rsidP="002247F8" w:rsidRDefault="002247F8" w14:paraId="0F6F27D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Predsjedništvo odluku donosi nakon </w:t>
            </w:r>
            <w:r w:rsidRPr="00365ACC">
              <w:rPr>
                <w:rFonts w:asciiTheme="minorHAnsi" w:hAnsiTheme="minorHAnsi" w:cstheme="minorHAnsi"/>
                <w:sz w:val="28"/>
                <w:szCs w:val="28"/>
              </w:rPr>
              <w:lastRenderedPageBreak/>
              <w:t>što sasluša dotičnog člana.</w:t>
            </w:r>
          </w:p>
        </w:tc>
        <w:tc>
          <w:tcPr>
            <w:tcW w:w="4462" w:type="dxa"/>
          </w:tcPr>
          <w:p w:rsidRPr="00365ACC" w:rsidR="002247F8" w:rsidP="00A20B1A" w:rsidRDefault="002247F8" w14:paraId="36583D3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0A9AB9D" w14:textId="77777777">
        <w:trPr>
          <w:gridAfter w:val="1"/>
          <w:wAfter w:w="77" w:type="dxa"/>
        </w:trPr>
        <w:tc>
          <w:tcPr>
            <w:tcW w:w="4462" w:type="dxa"/>
          </w:tcPr>
          <w:p w:rsidRPr="00365ACC" w:rsidR="002247F8" w:rsidP="002247F8" w:rsidRDefault="002247F8" w14:paraId="11C2B873" w14:textId="77777777">
            <w:pPr>
              <w:pStyle w:val="Heading1"/>
              <w:numPr>
                <w:ilvl w:val="0"/>
                <w:numId w:val="29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Ako je član koji traži pomoć član Predsjedništva, ne prisustvuje dijelu sjednice Predsjedništva tijekom kojeg se odlučuje o toj točki dnevnog reda.</w:t>
            </w:r>
          </w:p>
        </w:tc>
        <w:tc>
          <w:tcPr>
            <w:tcW w:w="4462" w:type="dxa"/>
          </w:tcPr>
          <w:p w:rsidRPr="00365ACC" w:rsidR="002247F8" w:rsidP="00A20B1A" w:rsidRDefault="002247F8" w14:paraId="762ABD3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7DB6651" w14:textId="77777777">
        <w:trPr>
          <w:gridAfter w:val="1"/>
          <w:wAfter w:w="77" w:type="dxa"/>
        </w:trPr>
        <w:tc>
          <w:tcPr>
            <w:tcW w:w="4462" w:type="dxa"/>
          </w:tcPr>
          <w:p w:rsidRPr="00365ACC" w:rsidR="002247F8" w:rsidP="002247F8" w:rsidRDefault="002247F8" w14:paraId="68298E8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Ako pomoć traži predsjednik Odbora, Predsjedništvo odluku donosi na prijedlog potpredsjednika nadležnog za Povjerenstvo za financije i proračun.</w:t>
            </w:r>
          </w:p>
        </w:tc>
        <w:tc>
          <w:tcPr>
            <w:tcW w:w="4462" w:type="dxa"/>
          </w:tcPr>
          <w:p w:rsidRPr="00365ACC" w:rsidR="002247F8" w:rsidP="00A20B1A" w:rsidRDefault="002247F8" w14:paraId="1D4EECB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E3B110A" w14:textId="77777777">
        <w:trPr>
          <w:gridAfter w:val="1"/>
          <w:wAfter w:w="77" w:type="dxa"/>
        </w:trPr>
        <w:tc>
          <w:tcPr>
            <w:tcW w:w="4462" w:type="dxa"/>
          </w:tcPr>
          <w:p w:rsidRPr="00365ACC" w:rsidR="002247F8" w:rsidP="002247F8" w:rsidRDefault="002247F8" w14:paraId="36F122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5BCDB8E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00C008C" w14:textId="77777777">
        <w:trPr>
          <w:gridAfter w:val="1"/>
          <w:wAfter w:w="77" w:type="dxa"/>
        </w:trPr>
        <w:tc>
          <w:tcPr>
            <w:tcW w:w="4462" w:type="dxa"/>
          </w:tcPr>
          <w:p w:rsidRPr="00365ACC" w:rsidR="002247F8" w:rsidP="002247F8" w:rsidRDefault="002247F8" w14:paraId="3B09A36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III.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4" w:id="52"/>
            <w:r w:rsidRPr="00365ACC">
              <w:rPr>
                <w:rFonts w:asciiTheme="minorHAnsi" w:hAnsiTheme="minorHAnsi" w:cstheme="minorHAnsi"/>
                <w:sz w:val="28"/>
                <w:szCs w:val="28"/>
              </w:rPr>
              <w:instrText>Poglavlje III. Javnost rada i distribucija dokumenata Odbora</w:instrText>
            </w:r>
            <w:bookmarkEnd w:id="52"/>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BCE2FC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3FE0847" w14:textId="77777777">
        <w:trPr>
          <w:gridAfter w:val="1"/>
          <w:wAfter w:w="77" w:type="dxa"/>
        </w:trPr>
        <w:tc>
          <w:tcPr>
            <w:tcW w:w="4462" w:type="dxa"/>
          </w:tcPr>
          <w:p w:rsidRPr="00365ACC" w:rsidR="002247F8" w:rsidP="002247F8" w:rsidRDefault="002247F8" w14:paraId="577DBC1F"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JAVNOST RADA I DISTRIBUCIJA DOKUMENATA ODBORA</w:t>
            </w:r>
          </w:p>
        </w:tc>
        <w:tc>
          <w:tcPr>
            <w:tcW w:w="4462" w:type="dxa"/>
          </w:tcPr>
          <w:p w:rsidRPr="00365ACC" w:rsidR="002247F8" w:rsidP="00A20B1A" w:rsidRDefault="002247F8" w14:paraId="0DA6D31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6B19969" w14:textId="77777777">
        <w:trPr>
          <w:gridAfter w:val="1"/>
          <w:wAfter w:w="77" w:type="dxa"/>
        </w:trPr>
        <w:tc>
          <w:tcPr>
            <w:tcW w:w="4462" w:type="dxa"/>
          </w:tcPr>
          <w:p w:rsidRPr="00365ACC" w:rsidR="002247F8" w:rsidP="002247F8" w:rsidRDefault="002247F8" w14:paraId="539078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686F08C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7D92351" w14:textId="77777777">
        <w:trPr>
          <w:gridAfter w:val="1"/>
          <w:wAfter w:w="77" w:type="dxa"/>
        </w:trPr>
        <w:tc>
          <w:tcPr>
            <w:tcW w:w="4462" w:type="dxa"/>
          </w:tcPr>
          <w:p w:rsidRPr="00365ACC" w:rsidR="002247F8" w:rsidP="002247F8" w:rsidRDefault="002247F8" w14:paraId="66570B1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97. – Objavljivanje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"MIŠLJENJA: objavljivanje" \t "97."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"OBJAVLJIVANJE" \t "97."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4504E5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8BC7A28" w14:textId="77777777">
        <w:trPr>
          <w:gridAfter w:val="1"/>
          <w:wAfter w:w="77" w:type="dxa"/>
        </w:trPr>
        <w:tc>
          <w:tcPr>
            <w:tcW w:w="4462" w:type="dxa"/>
          </w:tcPr>
          <w:p w:rsidRPr="00365ACC" w:rsidR="002247F8" w:rsidP="002247F8" w:rsidRDefault="002247F8" w14:paraId="302C7C25" w14:textId="77777777">
            <w:pPr>
              <w:pStyle w:val="Heading1"/>
              <w:numPr>
                <w:ilvl w:val="0"/>
                <w:numId w:val="183"/>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 svoja mišljenja objavljuje u Službenom listu Europske unije.</w:t>
            </w:r>
          </w:p>
        </w:tc>
        <w:tc>
          <w:tcPr>
            <w:tcW w:w="4462" w:type="dxa"/>
          </w:tcPr>
          <w:p w:rsidRPr="00365ACC" w:rsidR="002247F8" w:rsidP="00A20B1A" w:rsidRDefault="002247F8" w14:paraId="35A3673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2270709" w14:textId="77777777">
        <w:trPr>
          <w:gridAfter w:val="1"/>
          <w:wAfter w:w="77" w:type="dxa"/>
        </w:trPr>
        <w:tc>
          <w:tcPr>
            <w:tcW w:w="4462" w:type="dxa"/>
          </w:tcPr>
          <w:p w:rsidRPr="00365ACC" w:rsidR="002247F8" w:rsidP="002247F8" w:rsidRDefault="002247F8" w14:paraId="51A7390E" w14:textId="77777777">
            <w:pPr>
              <w:pStyle w:val="Heading1"/>
              <w:numPr>
                <w:ilvl w:val="0"/>
                <w:numId w:val="183"/>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Imena članova Skupštine, Predsjedništva i stručnih skupina te sve promjene sastava objavljuju se u Službenom listu Europske unije i na internetskim stranicama Odbora.</w:t>
            </w:r>
          </w:p>
        </w:tc>
        <w:tc>
          <w:tcPr>
            <w:tcW w:w="4462" w:type="dxa"/>
          </w:tcPr>
          <w:p w:rsidRPr="00365ACC" w:rsidR="002247F8" w:rsidP="00A20B1A" w:rsidRDefault="002247F8" w14:paraId="1744B6D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2192CB2" w14:textId="77777777">
        <w:trPr>
          <w:gridAfter w:val="1"/>
          <w:wAfter w:w="77" w:type="dxa"/>
        </w:trPr>
        <w:tc>
          <w:tcPr>
            <w:tcW w:w="4462" w:type="dxa"/>
          </w:tcPr>
          <w:p w:rsidRPr="00365ACC" w:rsidR="002247F8" w:rsidP="002247F8" w:rsidRDefault="002247F8" w14:paraId="6E45AF32" w14:textId="77777777">
            <w:pPr>
              <w:rPr>
                <w:rFonts w:asciiTheme="minorHAnsi" w:hAnsiTheme="minorHAnsi" w:cstheme="minorHAnsi"/>
                <w:sz w:val="28"/>
                <w:szCs w:val="28"/>
                <w:lang w:val="en-GB"/>
              </w:rPr>
            </w:pPr>
          </w:p>
        </w:tc>
        <w:tc>
          <w:tcPr>
            <w:tcW w:w="4462" w:type="dxa"/>
          </w:tcPr>
          <w:p w:rsidRPr="00365ACC" w:rsidR="002247F8" w:rsidP="00A20B1A" w:rsidRDefault="002247F8" w14:paraId="025F0395" w14:textId="77777777">
            <w:pPr>
              <w:jc w:val="left"/>
              <w:rPr>
                <w:rFonts w:asciiTheme="minorHAnsi" w:hAnsiTheme="minorHAnsi" w:cstheme="minorHAnsi"/>
                <w:sz w:val="28"/>
                <w:szCs w:val="28"/>
                <w:lang w:val="en-GB"/>
              </w:rPr>
            </w:pPr>
          </w:p>
        </w:tc>
      </w:tr>
      <w:tr w:rsidRPr="00365ACC" w:rsidR="002247F8" w:rsidTr="00080033" w14:paraId="3DD24B0C" w14:textId="77777777">
        <w:trPr>
          <w:gridAfter w:val="1"/>
          <w:wAfter w:w="77" w:type="dxa"/>
        </w:trPr>
        <w:tc>
          <w:tcPr>
            <w:tcW w:w="4462" w:type="dxa"/>
          </w:tcPr>
          <w:p w:rsidRPr="00365ACC" w:rsidR="002247F8" w:rsidP="002247F8" w:rsidRDefault="002247F8" w14:paraId="6AD459A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98. – Transparentnost, otvorenost i pravo pristupa dokumentima Odbora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"PRISTUP DOKUMENTIMA ODBORA" \t "98."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"TRANSPARENTNOST ODLUKA ODBORA" \t "98."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"REGISTAR DOKUMENATA ODBORA" \t "98."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6F80DE0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811C299" w14:textId="77777777">
        <w:trPr>
          <w:gridAfter w:val="1"/>
          <w:wAfter w:w="77" w:type="dxa"/>
        </w:trPr>
        <w:tc>
          <w:tcPr>
            <w:tcW w:w="4462" w:type="dxa"/>
          </w:tcPr>
          <w:p w:rsidRPr="00365ACC" w:rsidR="002247F8" w:rsidP="002247F8" w:rsidRDefault="002247F8" w14:paraId="4795CE1F" w14:textId="77777777">
            <w:pPr>
              <w:pStyle w:val="Heading1"/>
              <w:numPr>
                <w:ilvl w:val="0"/>
                <w:numId w:val="29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Odbor osigurava transparentnost svojih odluka uz najveće moguće poštovanje načela otvorenosti.</w:t>
            </w:r>
          </w:p>
        </w:tc>
        <w:tc>
          <w:tcPr>
            <w:tcW w:w="4462" w:type="dxa"/>
          </w:tcPr>
          <w:p w:rsidRPr="00365ACC" w:rsidR="002247F8" w:rsidP="00A20B1A" w:rsidRDefault="002247F8" w14:paraId="59114F0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8141A09" w14:textId="77777777">
        <w:trPr>
          <w:gridAfter w:val="1"/>
          <w:wAfter w:w="77" w:type="dxa"/>
        </w:trPr>
        <w:tc>
          <w:tcPr>
            <w:tcW w:w="4462" w:type="dxa"/>
          </w:tcPr>
          <w:p w:rsidRPr="00365ACC" w:rsidR="002247F8" w:rsidP="002247F8" w:rsidRDefault="002247F8" w14:paraId="2C630F25" w14:textId="77777777">
            <w:pPr>
              <w:pStyle w:val="Heading1"/>
              <w:numPr>
                <w:ilvl w:val="0"/>
                <w:numId w:val="29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skladu s četvrtim stavkom članka 24. Ugovora o funkcioniranju </w:t>
            </w:r>
            <w:r w:rsidRPr="00365ACC">
              <w:rPr>
                <w:rFonts w:asciiTheme="minorHAnsi" w:hAnsiTheme="minorHAnsi" w:cstheme="minorHAnsi"/>
                <w:sz w:val="28"/>
                <w:szCs w:val="28"/>
              </w:rPr>
              <w:lastRenderedPageBreak/>
              <w:t>Europske unije, svaki građanin Europske unije može se pismenim putem obratiti Odboru na jednom od službenih jezika i dobiti odgovor na istom jeziku.</w:t>
            </w:r>
          </w:p>
        </w:tc>
        <w:tc>
          <w:tcPr>
            <w:tcW w:w="4462" w:type="dxa"/>
          </w:tcPr>
          <w:p w:rsidRPr="00365ACC" w:rsidR="002247F8" w:rsidP="00A20B1A" w:rsidRDefault="002247F8" w14:paraId="6F48D4A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5364B8C" w14:textId="77777777">
        <w:trPr>
          <w:gridAfter w:val="1"/>
          <w:wAfter w:w="77" w:type="dxa"/>
        </w:trPr>
        <w:tc>
          <w:tcPr>
            <w:tcW w:w="4462" w:type="dxa"/>
          </w:tcPr>
          <w:p w:rsidRPr="00365ACC" w:rsidR="002247F8" w:rsidP="002247F8" w:rsidRDefault="002247F8" w14:paraId="1637AACE" w14:textId="77777777">
            <w:pPr>
              <w:pStyle w:val="Heading1"/>
              <w:numPr>
                <w:ilvl w:val="0"/>
                <w:numId w:val="29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skladu s člankom 15. Ugovora o funkcioniranju Europske unije, svaki građanin Unije i svaka fizička ili pravna osoba s boravištem ili sjedištem u nekoj državi članici ima pravo pristupa dokumentima Odbora, neovisno o obliku u kojem su pohranjeni. </w:t>
            </w:r>
          </w:p>
        </w:tc>
        <w:tc>
          <w:tcPr>
            <w:tcW w:w="4462" w:type="dxa"/>
          </w:tcPr>
          <w:p w:rsidRPr="00365ACC" w:rsidR="002247F8" w:rsidP="00A20B1A" w:rsidRDefault="002247F8" w14:paraId="70A06B0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DCAA6B6" w14:textId="77777777">
        <w:trPr>
          <w:gridAfter w:val="1"/>
          <w:wAfter w:w="77" w:type="dxa"/>
        </w:trPr>
        <w:tc>
          <w:tcPr>
            <w:tcW w:w="4462" w:type="dxa"/>
          </w:tcPr>
          <w:p w:rsidRPr="00365ACC" w:rsidR="002247F8" w:rsidP="002247F8" w:rsidRDefault="002247F8" w14:paraId="1EFD24A2"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Pristup dokumentima Odbora podliježe načelima, uvjetima i ograničenjima iz europskih uredbi i internih odluka Odbora te propisima EU-a o zaštiti podataka.</w:t>
            </w:r>
          </w:p>
        </w:tc>
        <w:tc>
          <w:tcPr>
            <w:tcW w:w="4462" w:type="dxa"/>
          </w:tcPr>
          <w:p w:rsidRPr="00365ACC" w:rsidR="002247F8" w:rsidP="00A20B1A" w:rsidRDefault="002247F8" w14:paraId="70732E7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7562078" w14:textId="77777777">
        <w:trPr>
          <w:gridAfter w:val="1"/>
          <w:wAfter w:w="77" w:type="dxa"/>
        </w:trPr>
        <w:tc>
          <w:tcPr>
            <w:tcW w:w="4462" w:type="dxa"/>
          </w:tcPr>
          <w:p w:rsidRPr="00365ACC" w:rsidR="002247F8" w:rsidP="002247F8" w:rsidRDefault="002247F8" w14:paraId="326A43FF" w14:textId="77777777">
            <w:pPr>
              <w:pStyle w:val="Heading1"/>
              <w:numPr>
                <w:ilvl w:val="0"/>
                <w:numId w:val="29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Odbor uspostavlja registar svojih dokumenata.</w:t>
            </w:r>
          </w:p>
        </w:tc>
        <w:tc>
          <w:tcPr>
            <w:tcW w:w="4462" w:type="dxa"/>
          </w:tcPr>
          <w:p w:rsidRPr="00365ACC" w:rsidR="002247F8" w:rsidP="00A20B1A" w:rsidRDefault="002247F8" w14:paraId="31BF6A1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4775137" w14:textId="77777777">
        <w:trPr>
          <w:gridAfter w:val="1"/>
          <w:wAfter w:w="77" w:type="dxa"/>
        </w:trPr>
        <w:tc>
          <w:tcPr>
            <w:tcW w:w="4462" w:type="dxa"/>
          </w:tcPr>
          <w:p w:rsidRPr="00365ACC" w:rsidR="002247F8" w:rsidP="002247F8" w:rsidRDefault="002247F8" w14:paraId="5E2857D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Predsjedništvo usvaja interna pravila kojima se uređuje pristup tom registru i sastavlja popis dokumenata kojima se može izravno pristupiti.</w:t>
            </w:r>
          </w:p>
        </w:tc>
        <w:tc>
          <w:tcPr>
            <w:tcW w:w="4462" w:type="dxa"/>
          </w:tcPr>
          <w:p w:rsidRPr="00365ACC" w:rsidR="002247F8" w:rsidP="00A20B1A" w:rsidRDefault="002247F8" w14:paraId="4CBE881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9B6F4BA" w14:textId="77777777">
        <w:trPr>
          <w:gridAfter w:val="1"/>
          <w:wAfter w:w="77" w:type="dxa"/>
        </w:trPr>
        <w:tc>
          <w:tcPr>
            <w:tcW w:w="4462" w:type="dxa"/>
          </w:tcPr>
          <w:p w:rsidRPr="00365ACC" w:rsidR="002247F8" w:rsidP="002247F8" w:rsidRDefault="002247F8" w14:paraId="30737EA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Svrha je registra evidentirati sve dokumente Odbora, a posebno odluke Skupštine, Predsjedništva i predsjednika Odbora.</w:t>
            </w:r>
          </w:p>
        </w:tc>
        <w:tc>
          <w:tcPr>
            <w:tcW w:w="4462" w:type="dxa"/>
          </w:tcPr>
          <w:p w:rsidRPr="00365ACC" w:rsidR="002247F8" w:rsidP="00A20B1A" w:rsidRDefault="002247F8" w14:paraId="59CF889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5D2B516" w14:textId="77777777">
        <w:trPr>
          <w:gridAfter w:val="1"/>
          <w:wAfter w:w="77" w:type="dxa"/>
        </w:trPr>
        <w:tc>
          <w:tcPr>
            <w:tcW w:w="4462" w:type="dxa"/>
          </w:tcPr>
          <w:p w:rsidRPr="00365ACC" w:rsidR="002247F8" w:rsidP="002247F8" w:rsidRDefault="002247F8" w14:paraId="4AD73313" w14:textId="77777777">
            <w:pPr>
              <w:pStyle w:val="Heading1"/>
              <w:numPr>
                <w:ilvl w:val="0"/>
                <w:numId w:val="299"/>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Glavni tajnik zadužen je za poduzimanje mjera potrebnih kako bi se zajamčilo pravo javnosti na pristup odgovarajućim dokumentima, po savjetovanju s Užim predsjedništvom </w:t>
            </w:r>
            <w:r w:rsidRPr="00365ACC">
              <w:rPr>
                <w:rFonts w:asciiTheme="minorHAnsi" w:hAnsiTheme="minorHAnsi" w:cstheme="minorHAnsi"/>
                <w:sz w:val="28"/>
                <w:szCs w:val="28"/>
              </w:rPr>
              <w:lastRenderedPageBreak/>
              <w:t xml:space="preserve">u proširenom sastavu i Pravnom službom. </w:t>
            </w:r>
          </w:p>
        </w:tc>
        <w:tc>
          <w:tcPr>
            <w:tcW w:w="4462" w:type="dxa"/>
          </w:tcPr>
          <w:p w:rsidRPr="00365ACC" w:rsidR="002247F8" w:rsidP="00A20B1A" w:rsidRDefault="002247F8" w14:paraId="3CCF3FE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C05C0F2" w14:textId="77777777">
        <w:trPr>
          <w:gridAfter w:val="1"/>
          <w:wAfter w:w="77" w:type="dxa"/>
        </w:trPr>
        <w:tc>
          <w:tcPr>
            <w:tcW w:w="4462" w:type="dxa"/>
          </w:tcPr>
          <w:p w:rsidRPr="00365ACC" w:rsidR="002247F8" w:rsidP="002247F8" w:rsidRDefault="002247F8" w14:paraId="2F7A1417"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9617D02"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04F49AFE" w14:textId="77777777">
        <w:trPr>
          <w:gridAfter w:val="1"/>
          <w:wAfter w:w="77" w:type="dxa"/>
        </w:trPr>
        <w:tc>
          <w:tcPr>
            <w:tcW w:w="4462" w:type="dxa"/>
          </w:tcPr>
          <w:p w:rsidRPr="00365ACC" w:rsidR="002247F8" w:rsidP="002247F8" w:rsidRDefault="002247F8" w14:paraId="73C7CA4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99. – Javni karakter sastanaka Odbora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"PRISTUP JAVNOSTI ZASJEDANJIMA I SASTANCIMA" \t "99."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"SKUPŠTINA: " \t ""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"PLENARNA ZASJEDANJA: sudjelovanje vanjskih gostiju na plenarnim zasjedanjima" \t "99."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"javni karakter sastanaka Odbora" \t "99." \b </w:instrText>
            </w:r>
            <w:r w:rsidRPr="00365ACC">
              <w:rPr>
                <w:rFonts w:asciiTheme="minorHAnsi" w:hAnsiTheme="minorHAnsi" w:cstheme="minorHAnsi"/>
                <w:sz w:val="28"/>
                <w:szCs w:val="28"/>
              </w:rPr>
              <w:fldChar w:fldCharType="end"/>
            </w:r>
            <w:r w:rsidRPr="00365ACC">
              <w:rPr>
                <w:rFonts w:asciiTheme="minorHAnsi" w:hAnsiTheme="minorHAnsi" w:cstheme="minorHAnsi"/>
                <w:b/>
                <w:sz w:val="28"/>
                <w:szCs w:val="28"/>
              </w:rPr>
              <w:t xml:space="preserve"> </w:t>
            </w:r>
          </w:p>
        </w:tc>
        <w:tc>
          <w:tcPr>
            <w:tcW w:w="4462" w:type="dxa"/>
          </w:tcPr>
          <w:p w:rsidRPr="00365ACC" w:rsidR="002247F8" w:rsidP="00A20B1A" w:rsidRDefault="002247F8" w14:paraId="52A7A869"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D28A96A" w14:textId="77777777">
        <w:trPr>
          <w:gridAfter w:val="1"/>
          <w:wAfter w:w="77" w:type="dxa"/>
        </w:trPr>
        <w:tc>
          <w:tcPr>
            <w:tcW w:w="4462" w:type="dxa"/>
          </w:tcPr>
          <w:p w:rsidRPr="00365ACC" w:rsidR="002247F8" w:rsidP="002247F8" w:rsidRDefault="002247F8" w14:paraId="36EAA365"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Plenarna zasjedanja Skupštine i sastanci stručnih skupina i CCMI-ja su javni.</w:t>
            </w:r>
          </w:p>
        </w:tc>
        <w:tc>
          <w:tcPr>
            <w:tcW w:w="4462" w:type="dxa"/>
          </w:tcPr>
          <w:p w:rsidRPr="00365ACC" w:rsidR="002247F8" w:rsidP="00A20B1A" w:rsidRDefault="002247F8" w14:paraId="628B181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0C12FD4" w14:textId="77777777">
        <w:trPr>
          <w:gridAfter w:val="1"/>
          <w:wAfter w:w="77" w:type="dxa"/>
        </w:trPr>
        <w:tc>
          <w:tcPr>
            <w:tcW w:w="4462" w:type="dxa"/>
          </w:tcPr>
          <w:p w:rsidRPr="00365ACC" w:rsidR="002247F8" w:rsidP="002247F8" w:rsidRDefault="002247F8" w14:paraId="6BF806AC"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Međutim, neke rasprave tih tijela koje se ne tiču savjetodavnog rada Skupština može proglasiti povjerljivima. </w:t>
            </w:r>
          </w:p>
        </w:tc>
        <w:tc>
          <w:tcPr>
            <w:tcW w:w="4462" w:type="dxa"/>
          </w:tcPr>
          <w:p w:rsidRPr="00365ACC" w:rsidR="002247F8" w:rsidP="00A20B1A" w:rsidRDefault="002247F8" w14:paraId="2524D30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671C61D" w14:textId="77777777">
        <w:trPr>
          <w:gridAfter w:val="1"/>
          <w:wAfter w:w="77" w:type="dxa"/>
        </w:trPr>
        <w:tc>
          <w:tcPr>
            <w:tcW w:w="4462" w:type="dxa"/>
          </w:tcPr>
          <w:p w:rsidRPr="00365ACC" w:rsidR="002247F8" w:rsidP="002247F8" w:rsidRDefault="002247F8" w14:paraId="5E54A1E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Predmetne institucije ili tijela, kao i Predsjedništvo, mogu zatražiti od Skupštine da raspravu zatvori za javnost. </w:t>
            </w:r>
          </w:p>
        </w:tc>
        <w:tc>
          <w:tcPr>
            <w:tcW w:w="4462" w:type="dxa"/>
          </w:tcPr>
          <w:p w:rsidRPr="00365ACC" w:rsidR="002247F8" w:rsidP="00A20B1A" w:rsidRDefault="002247F8" w14:paraId="6FD3ABC6"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525C5D5" w14:textId="77777777">
        <w:trPr>
          <w:gridAfter w:val="1"/>
          <w:wAfter w:w="77" w:type="dxa"/>
        </w:trPr>
        <w:tc>
          <w:tcPr>
            <w:tcW w:w="4462" w:type="dxa"/>
          </w:tcPr>
          <w:p w:rsidRPr="00365ACC" w:rsidR="002247F8" w:rsidP="002247F8" w:rsidRDefault="002247F8" w14:paraId="75CA11AF"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Ostali sastanci nisu otvoreni za javnost. </w:t>
            </w:r>
          </w:p>
        </w:tc>
        <w:tc>
          <w:tcPr>
            <w:tcW w:w="4462" w:type="dxa"/>
          </w:tcPr>
          <w:p w:rsidRPr="00365ACC" w:rsidR="002247F8" w:rsidP="00A20B1A" w:rsidRDefault="002247F8" w14:paraId="64156DE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2CFD49F" w14:textId="77777777">
        <w:trPr>
          <w:gridAfter w:val="1"/>
          <w:wAfter w:w="77" w:type="dxa"/>
        </w:trPr>
        <w:tc>
          <w:tcPr>
            <w:tcW w:w="4462" w:type="dxa"/>
          </w:tcPr>
          <w:p w:rsidRPr="00365ACC" w:rsidR="002247F8" w:rsidP="002247F8" w:rsidRDefault="002247F8" w14:paraId="3523357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Međutim, u opravdanim slučajevima, predsjedatelj sastanka može prema vlastitom nahođenju drugim osobama dozvoliti da na sastancima koji nisu javni sudjeluju kao promatrači. </w:t>
            </w:r>
          </w:p>
        </w:tc>
        <w:tc>
          <w:tcPr>
            <w:tcW w:w="4462" w:type="dxa"/>
          </w:tcPr>
          <w:p w:rsidRPr="00365ACC" w:rsidR="002247F8" w:rsidP="00A20B1A" w:rsidRDefault="002247F8" w14:paraId="22C74C8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DE3B0BC" w14:textId="77777777">
        <w:trPr>
          <w:gridAfter w:val="1"/>
          <w:wAfter w:w="77" w:type="dxa"/>
        </w:trPr>
        <w:tc>
          <w:tcPr>
            <w:tcW w:w="4462" w:type="dxa"/>
          </w:tcPr>
          <w:p w:rsidRPr="00365ACC" w:rsidR="002247F8" w:rsidP="002247F8" w:rsidRDefault="002247F8" w14:paraId="0A1CC217" w14:textId="77777777">
            <w:pPr>
              <w:pStyle w:val="Heading1"/>
              <w:numPr>
                <w:ilvl w:val="0"/>
                <w:numId w:val="18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Predsjedatelj sastanka po potrebi može pozvati zastupnike u Europskom parlamentu te članove Vijeća i Komisije, kao i sve druge dionike, da prisustvuju sastancima Skupštine, Predsjedništva, stručnih skupina, CCMI-ja i drugih tijela Odbora, da na njima izlažu i odgovaraju na pitanja.</w:t>
            </w:r>
          </w:p>
        </w:tc>
        <w:tc>
          <w:tcPr>
            <w:tcW w:w="4462" w:type="dxa"/>
          </w:tcPr>
          <w:p w:rsidRPr="00365ACC" w:rsidR="002247F8" w:rsidP="00A20B1A" w:rsidRDefault="002247F8" w14:paraId="0C4E962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4E6F7FE" w14:textId="77777777">
        <w:trPr>
          <w:gridAfter w:val="1"/>
          <w:wAfter w:w="77" w:type="dxa"/>
        </w:trPr>
        <w:tc>
          <w:tcPr>
            <w:tcW w:w="4462" w:type="dxa"/>
          </w:tcPr>
          <w:p w:rsidRPr="00365ACC" w:rsidR="002247F8" w:rsidP="002247F8" w:rsidRDefault="002247F8" w14:paraId="62FFF037" w14:textId="77777777">
            <w:pPr>
              <w:rPr>
                <w:rFonts w:asciiTheme="minorHAnsi" w:hAnsiTheme="minorHAnsi" w:cstheme="minorHAnsi"/>
                <w:sz w:val="28"/>
                <w:szCs w:val="28"/>
                <w:lang w:val="en-GB"/>
              </w:rPr>
            </w:pPr>
          </w:p>
        </w:tc>
        <w:tc>
          <w:tcPr>
            <w:tcW w:w="4462" w:type="dxa"/>
          </w:tcPr>
          <w:p w:rsidRPr="00365ACC" w:rsidR="002247F8" w:rsidP="00A20B1A" w:rsidRDefault="002247F8" w14:paraId="0FAF589B" w14:textId="77777777">
            <w:pPr>
              <w:jc w:val="left"/>
              <w:rPr>
                <w:rFonts w:asciiTheme="minorHAnsi" w:hAnsiTheme="minorHAnsi" w:cstheme="minorHAnsi"/>
                <w:sz w:val="28"/>
                <w:szCs w:val="28"/>
                <w:lang w:val="en-GB"/>
              </w:rPr>
            </w:pPr>
          </w:p>
        </w:tc>
      </w:tr>
      <w:tr w:rsidRPr="00365ACC" w:rsidR="002247F8" w:rsidTr="00080033" w14:paraId="544FE1CC" w14:textId="77777777">
        <w:trPr>
          <w:gridAfter w:val="1"/>
          <w:wAfter w:w="77" w:type="dxa"/>
        </w:trPr>
        <w:tc>
          <w:tcPr>
            <w:tcW w:w="4462" w:type="dxa"/>
          </w:tcPr>
          <w:p w:rsidRPr="00365ACC" w:rsidR="002247F8" w:rsidP="002247F8" w:rsidRDefault="002247F8" w14:paraId="3BC4A244"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TREĆI DIO</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5" w:id="53"/>
            <w:r w:rsidRPr="00365ACC">
              <w:rPr>
                <w:rFonts w:asciiTheme="minorHAnsi" w:hAnsiTheme="minorHAnsi" w:cstheme="minorHAnsi"/>
                <w:sz w:val="28"/>
                <w:szCs w:val="28"/>
              </w:rPr>
              <w:instrText>TREĆI DIO – UPRAVLJANJE ODBOROM</w:instrText>
            </w:r>
            <w:bookmarkEnd w:id="53"/>
            <w:r w:rsidRPr="00365ACC">
              <w:rPr>
                <w:rFonts w:asciiTheme="minorHAnsi" w:hAnsiTheme="minorHAnsi" w:cstheme="minorHAnsi"/>
                <w:sz w:val="28"/>
                <w:szCs w:val="28"/>
              </w:rPr>
              <w:instrText xml:space="preserve">" \l 3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191E02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4E9FA9E" w14:textId="77777777">
        <w:trPr>
          <w:gridAfter w:val="1"/>
          <w:wAfter w:w="77" w:type="dxa"/>
        </w:trPr>
        <w:tc>
          <w:tcPr>
            <w:tcW w:w="4462" w:type="dxa"/>
          </w:tcPr>
          <w:p w:rsidRPr="00365ACC" w:rsidR="002247F8" w:rsidP="002247F8" w:rsidRDefault="002247F8" w14:paraId="17963577"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UPRAVLJANJE ODBOROM</w:t>
            </w:r>
          </w:p>
        </w:tc>
        <w:tc>
          <w:tcPr>
            <w:tcW w:w="4462" w:type="dxa"/>
          </w:tcPr>
          <w:p w:rsidRPr="00365ACC" w:rsidR="002247F8" w:rsidP="00A20B1A" w:rsidRDefault="002247F8" w14:paraId="788DD9D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0BBF891" w14:textId="77777777">
        <w:trPr>
          <w:gridAfter w:val="1"/>
          <w:wAfter w:w="77" w:type="dxa"/>
        </w:trPr>
        <w:tc>
          <w:tcPr>
            <w:tcW w:w="4462" w:type="dxa"/>
          </w:tcPr>
          <w:p w:rsidRPr="00365ACC" w:rsidR="002247F8" w:rsidP="002247F8" w:rsidRDefault="002247F8" w14:paraId="4F407B8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7D0CFA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F81E8FF" w14:textId="77777777">
        <w:trPr>
          <w:gridAfter w:val="1"/>
          <w:wAfter w:w="77" w:type="dxa"/>
        </w:trPr>
        <w:tc>
          <w:tcPr>
            <w:tcW w:w="4462" w:type="dxa"/>
          </w:tcPr>
          <w:p w:rsidRPr="00365ACC" w:rsidR="002247F8" w:rsidP="002247F8" w:rsidRDefault="002247F8" w14:paraId="663B888C"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6" w:id="54"/>
            <w:r w:rsidRPr="00365ACC">
              <w:rPr>
                <w:rFonts w:asciiTheme="minorHAnsi" w:hAnsiTheme="minorHAnsi" w:cstheme="minorHAnsi"/>
                <w:sz w:val="28"/>
                <w:szCs w:val="28"/>
              </w:rPr>
              <w:instrText>Poglavlje I. Glavno tajništvo</w:instrText>
            </w:r>
            <w:bookmarkEnd w:id="54"/>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4F253B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B46281D" w14:textId="77777777">
        <w:trPr>
          <w:gridAfter w:val="1"/>
          <w:wAfter w:w="77" w:type="dxa"/>
        </w:trPr>
        <w:tc>
          <w:tcPr>
            <w:tcW w:w="4462" w:type="dxa"/>
          </w:tcPr>
          <w:p w:rsidRPr="00365ACC" w:rsidR="002247F8" w:rsidP="002247F8" w:rsidRDefault="002247F8" w14:paraId="25D458D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GLAVNO TAJNIŠTVO</w:t>
            </w:r>
          </w:p>
        </w:tc>
        <w:tc>
          <w:tcPr>
            <w:tcW w:w="4462" w:type="dxa"/>
          </w:tcPr>
          <w:p w:rsidRPr="00365ACC" w:rsidR="002247F8" w:rsidP="00A20B1A" w:rsidRDefault="002247F8" w14:paraId="5E61715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AD6C47B" w14:textId="77777777">
        <w:trPr>
          <w:gridAfter w:val="1"/>
          <w:wAfter w:w="77" w:type="dxa"/>
        </w:trPr>
        <w:tc>
          <w:tcPr>
            <w:tcW w:w="4462" w:type="dxa"/>
          </w:tcPr>
          <w:p w:rsidRPr="00365ACC" w:rsidR="002247F8" w:rsidP="002247F8" w:rsidRDefault="002247F8" w14:paraId="2D7DD70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4FADD525"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577D637" w14:textId="77777777">
        <w:trPr>
          <w:gridAfter w:val="1"/>
          <w:wAfter w:w="77" w:type="dxa"/>
        </w:trPr>
        <w:tc>
          <w:tcPr>
            <w:tcW w:w="4462" w:type="dxa"/>
          </w:tcPr>
          <w:p w:rsidRPr="00365ACC" w:rsidR="002247F8" w:rsidP="002247F8" w:rsidRDefault="002247F8" w14:paraId="7C3C8CE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100. – Glavno tajništvo</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"UPRAVLJANJE ODBOROM" \t "100–106."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"ORGANIZACIJSKI PLAN GLAVNOG TAJNIŠTVA" \t "100."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"GLAVNO TAJNIŠTVO" \t "100."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"GLAVNI TAJNIK" \t "100."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9F7760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8A931C5" w14:textId="77777777">
        <w:trPr>
          <w:gridAfter w:val="1"/>
          <w:wAfter w:w="77" w:type="dxa"/>
        </w:trPr>
        <w:tc>
          <w:tcPr>
            <w:tcW w:w="4462" w:type="dxa"/>
          </w:tcPr>
          <w:p w:rsidRPr="00365ACC" w:rsidR="002247F8" w:rsidP="002247F8" w:rsidRDefault="002247F8" w14:paraId="4161D67E" w14:textId="77777777">
            <w:pPr>
              <w:pStyle w:val="Heading1"/>
              <w:numPr>
                <w:ilvl w:val="0"/>
                <w:numId w:val="8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Odboru pomaže Glavno tajništvo na čelu s glavnim tajnikom.</w:t>
            </w:r>
          </w:p>
        </w:tc>
        <w:tc>
          <w:tcPr>
            <w:tcW w:w="4462" w:type="dxa"/>
          </w:tcPr>
          <w:p w:rsidRPr="00365ACC" w:rsidR="002247F8" w:rsidP="00A20B1A" w:rsidRDefault="002247F8" w14:paraId="616E89C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0497A93" w14:textId="77777777">
        <w:trPr>
          <w:gridAfter w:val="1"/>
          <w:wAfter w:w="77" w:type="dxa"/>
        </w:trPr>
        <w:tc>
          <w:tcPr>
            <w:tcW w:w="4462" w:type="dxa"/>
          </w:tcPr>
          <w:p w:rsidRPr="00365ACC" w:rsidR="002247F8" w:rsidP="002247F8" w:rsidRDefault="002247F8" w14:paraId="3DE74A87" w14:textId="77777777">
            <w:pPr>
              <w:pStyle w:val="Heading1"/>
              <w:numPr>
                <w:ilvl w:val="0"/>
                <w:numId w:val="8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Na prijedlog glavnog tajnika, Predsjedništvo sastavlja organizacijski plan Glavnog tajništva i usvaja organigram Odbora, koji Tajništvu omogućuju da osigurava učinkovito funkcioniranje Odbora i njegovih tijela te pomažu članovima u obavljanju njihovih dužnosti, posebice u organizaciji sastanaka i izradi mišljenja.</w:t>
            </w:r>
          </w:p>
        </w:tc>
        <w:tc>
          <w:tcPr>
            <w:tcW w:w="4462" w:type="dxa"/>
          </w:tcPr>
          <w:p w:rsidRPr="00365ACC" w:rsidR="002247F8" w:rsidP="00A20B1A" w:rsidRDefault="002247F8" w14:paraId="6D22EF76"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68ACB70" w14:textId="77777777">
        <w:trPr>
          <w:gridAfter w:val="1"/>
          <w:wAfter w:w="77" w:type="dxa"/>
        </w:trPr>
        <w:tc>
          <w:tcPr>
            <w:tcW w:w="4462" w:type="dxa"/>
          </w:tcPr>
          <w:p w:rsidRPr="00365ACC" w:rsidR="002247F8" w:rsidP="002247F8" w:rsidRDefault="002247F8" w14:paraId="4DF04B38" w14:textId="77777777">
            <w:pPr>
              <w:rPr>
                <w:rFonts w:asciiTheme="minorHAnsi" w:hAnsiTheme="minorHAnsi" w:cstheme="minorHAnsi"/>
                <w:sz w:val="28"/>
                <w:szCs w:val="28"/>
                <w:lang w:val="en-GB"/>
              </w:rPr>
            </w:pPr>
          </w:p>
        </w:tc>
        <w:tc>
          <w:tcPr>
            <w:tcW w:w="4462" w:type="dxa"/>
          </w:tcPr>
          <w:p w:rsidRPr="00365ACC" w:rsidR="002247F8" w:rsidP="00A20B1A" w:rsidRDefault="002247F8" w14:paraId="168279E4" w14:textId="77777777">
            <w:pPr>
              <w:jc w:val="left"/>
              <w:rPr>
                <w:rFonts w:asciiTheme="minorHAnsi" w:hAnsiTheme="minorHAnsi" w:cstheme="minorHAnsi"/>
                <w:sz w:val="28"/>
                <w:szCs w:val="28"/>
                <w:lang w:val="en-GB"/>
              </w:rPr>
            </w:pPr>
          </w:p>
        </w:tc>
      </w:tr>
      <w:tr w:rsidRPr="00365ACC" w:rsidR="002247F8" w:rsidTr="00080033" w14:paraId="02F566D6" w14:textId="77777777">
        <w:trPr>
          <w:gridAfter w:val="1"/>
          <w:wAfter w:w="77" w:type="dxa"/>
        </w:trPr>
        <w:tc>
          <w:tcPr>
            <w:tcW w:w="4462" w:type="dxa"/>
          </w:tcPr>
          <w:p w:rsidRPr="00365ACC" w:rsidR="002247F8" w:rsidP="002247F8" w:rsidRDefault="002247F8" w14:paraId="35AB5697"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101. – Glavni tajnik</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"GLAVNI TAJNIK: prijenos ovlasti" \t "101."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"GLAVNI TAJNIK: zadaće" \t "101."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9259C9A"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"ZAJEDNIČKE SLUŽBE EUROPSKOG GOSPODARSKOG I SOCIJALNOG ODBORA I ODBORA REGIJA" \t "101. (PO)" \b </w:instrText>
            </w:r>
            <w:r w:rsidRPr="00365ACC">
              <w:rPr>
                <w:rFonts w:asciiTheme="minorHAnsi" w:hAnsiTheme="minorHAnsi" w:cstheme="minorHAnsi"/>
                <w:sz w:val="28"/>
                <w:szCs w:val="28"/>
              </w:rPr>
              <w:fldChar w:fldCharType="end"/>
            </w:r>
          </w:p>
        </w:tc>
      </w:tr>
      <w:tr w:rsidRPr="00365ACC" w:rsidR="002247F8" w:rsidTr="00080033" w14:paraId="76183423" w14:textId="77777777">
        <w:trPr>
          <w:gridAfter w:val="1"/>
          <w:wAfter w:w="77" w:type="dxa"/>
        </w:trPr>
        <w:tc>
          <w:tcPr>
            <w:tcW w:w="4462" w:type="dxa"/>
          </w:tcPr>
          <w:p w:rsidRPr="00365ACC" w:rsidR="002247F8" w:rsidP="002247F8" w:rsidRDefault="002247F8" w14:paraId="1B76DDA3"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Glavni tajnik u obavljanju svojih dužnosti odgovara predsjedniku Odbora, koji predstavlja Predsjedništvo.</w:t>
            </w:r>
          </w:p>
        </w:tc>
        <w:tc>
          <w:tcPr>
            <w:tcW w:w="4462" w:type="dxa"/>
          </w:tcPr>
          <w:p w:rsidRPr="00365ACC" w:rsidR="002247F8" w:rsidP="00A20B1A" w:rsidRDefault="002247F8" w14:paraId="3A216B0B"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Europski gospodarski i socijalni odbor i Odbor regija mogu imati zajedničke službe. Organizacijsko i upravno uređenje tih službi utvrđuje se sporazumno, a članovima se jamči ista kvaliteta usluga.</w:t>
            </w:r>
          </w:p>
          <w:p w:rsidRPr="00365ACC" w:rsidR="002247F8" w:rsidP="00A20B1A" w:rsidRDefault="002247F8" w14:paraId="2F1451A6" w14:textId="77777777">
            <w:pPr>
              <w:rPr>
                <w:rFonts w:asciiTheme="minorHAnsi" w:hAnsiTheme="minorHAnsi" w:cstheme="minorHAnsi"/>
                <w:kern w:val="28"/>
                <w:sz w:val="28"/>
                <w:szCs w:val="28"/>
                <w:lang w:val="en-GB"/>
              </w:rPr>
            </w:pPr>
          </w:p>
          <w:p w:rsidRPr="00365ACC" w:rsidR="002247F8" w:rsidP="00A20B1A" w:rsidRDefault="002247F8" w14:paraId="398D202D"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 xml:space="preserve">Glavni tajnik Europskog gospodarskog i socijalnog odbora i glavni tajnik Odbora regija zajednički odlučuju o pitanjima povezanima sa </w:t>
            </w:r>
            <w:r w:rsidRPr="00365ACC">
              <w:rPr>
                <w:rFonts w:asciiTheme="minorHAnsi" w:hAnsiTheme="minorHAnsi" w:cstheme="minorHAnsi"/>
                <w:sz w:val="28"/>
                <w:szCs w:val="28"/>
              </w:rPr>
              <w:lastRenderedPageBreak/>
              <w:t>zajedničkim službama. Glavni tajnik EGSO-a o tome što prije obavještava predsjednika i Predsjedništvo.</w:t>
            </w:r>
          </w:p>
        </w:tc>
      </w:tr>
      <w:tr w:rsidRPr="00365ACC" w:rsidR="002247F8" w:rsidTr="00080033" w14:paraId="6E02E996" w14:textId="77777777">
        <w:trPr>
          <w:gridAfter w:val="1"/>
          <w:wAfter w:w="77" w:type="dxa"/>
        </w:trPr>
        <w:tc>
          <w:tcPr>
            <w:tcW w:w="4462" w:type="dxa"/>
          </w:tcPr>
          <w:p w:rsidRPr="00365ACC" w:rsidR="002247F8" w:rsidP="002247F8" w:rsidRDefault="002247F8" w14:paraId="19952218"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Glavni tajnik prisustvuje sastancima Predsjedništva u savjetodavnom svojstvu i na njima vodi zapisnike.</w:t>
            </w:r>
          </w:p>
        </w:tc>
        <w:tc>
          <w:tcPr>
            <w:tcW w:w="4462" w:type="dxa"/>
          </w:tcPr>
          <w:p w:rsidRPr="00365ACC" w:rsidR="002247F8" w:rsidP="00A20B1A" w:rsidRDefault="002247F8" w14:paraId="0949C478"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C69DC76" w14:textId="77777777">
        <w:trPr>
          <w:gridAfter w:val="1"/>
          <w:wAfter w:w="77" w:type="dxa"/>
        </w:trPr>
        <w:tc>
          <w:tcPr>
            <w:tcW w:w="4462" w:type="dxa"/>
          </w:tcPr>
          <w:p w:rsidRPr="00365ACC" w:rsidR="002247F8" w:rsidP="002247F8" w:rsidRDefault="002247F8" w14:paraId="00C80FF7" w14:textId="77777777">
            <w:pPr>
              <w:pStyle w:val="Heading1"/>
              <w:numPr>
                <w:ilvl w:val="0"/>
                <w:numId w:val="302"/>
              </w:numPr>
              <w:tabs>
                <w:tab w:val="clear" w:pos="720"/>
                <w:tab w:val="num"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On se pred Predsjedništvom svečano obvezuje da će svoje dužnosti obavljati potpuno nepristrano i savjesno.</w:t>
            </w:r>
          </w:p>
        </w:tc>
        <w:tc>
          <w:tcPr>
            <w:tcW w:w="4462" w:type="dxa"/>
          </w:tcPr>
          <w:p w:rsidRPr="00365ACC" w:rsidR="002247F8" w:rsidP="00A20B1A" w:rsidRDefault="002247F8" w14:paraId="16191C92"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CDBE7F7" w14:textId="77777777">
        <w:trPr>
          <w:gridAfter w:val="1"/>
          <w:wAfter w:w="77" w:type="dxa"/>
        </w:trPr>
        <w:tc>
          <w:tcPr>
            <w:tcW w:w="4462" w:type="dxa"/>
          </w:tcPr>
          <w:p w:rsidRPr="00365ACC" w:rsidR="002247F8" w:rsidP="002247F8" w:rsidRDefault="002247F8" w14:paraId="643B94E3" w14:textId="77777777">
            <w:pPr>
              <w:pStyle w:val="Heading1"/>
              <w:numPr>
                <w:ilvl w:val="0"/>
                <w:numId w:val="302"/>
              </w:numPr>
              <w:tabs>
                <w:tab w:val="clear" w:pos="720"/>
                <w:tab w:val="num" w:pos="567"/>
              </w:tabs>
              <w:ind w:left="0" w:firstLine="0"/>
              <w:outlineLvl w:val="0"/>
              <w:rPr>
                <w:rFonts w:asciiTheme="minorHAnsi" w:hAnsiTheme="minorHAnsi" w:cstheme="minorHAnsi"/>
                <w:b/>
                <w:bCs/>
                <w:sz w:val="28"/>
                <w:szCs w:val="28"/>
              </w:rPr>
            </w:pPr>
            <w:r w:rsidRPr="00365ACC">
              <w:rPr>
                <w:rFonts w:asciiTheme="minorHAnsi" w:hAnsiTheme="minorHAnsi" w:cstheme="minorHAnsi"/>
                <w:sz w:val="28"/>
                <w:szCs w:val="28"/>
              </w:rPr>
              <w:t>Glavni tajnik osigurava provedbu odluka koje Skupština, Predsjedništvo i predsjednik Odbora donesu u skladu s Poslovnikom.</w:t>
            </w:r>
          </w:p>
        </w:tc>
        <w:tc>
          <w:tcPr>
            <w:tcW w:w="4462" w:type="dxa"/>
          </w:tcPr>
          <w:p w:rsidRPr="00365ACC" w:rsidR="002247F8" w:rsidP="00A20B1A" w:rsidRDefault="002247F8" w14:paraId="5CCBADEB"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50398A6" w14:textId="77777777">
        <w:trPr>
          <w:gridAfter w:val="1"/>
          <w:wAfter w:w="77" w:type="dxa"/>
        </w:trPr>
        <w:tc>
          <w:tcPr>
            <w:tcW w:w="4462" w:type="dxa"/>
          </w:tcPr>
          <w:p w:rsidRPr="00365ACC" w:rsidR="002247F8" w:rsidP="002247F8" w:rsidRDefault="002247F8" w14:paraId="6B5EAF2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Kad je posrijedi provedba odluka koje su donijela ta tijela, on, prema potrebi, svaka tri mjeseca pisanim putem izvještava predsjednika Odbora o kriterijima i provedbenim odredbama koje su donesene ili predviđene za rješavanje administrativnih, organizacijskih ili kadrovskih pitanja.</w:t>
            </w:r>
          </w:p>
        </w:tc>
        <w:tc>
          <w:tcPr>
            <w:tcW w:w="4462" w:type="dxa"/>
          </w:tcPr>
          <w:p w:rsidRPr="00365ACC" w:rsidR="002247F8" w:rsidP="00A20B1A" w:rsidRDefault="002247F8" w14:paraId="2A72E68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8849316" w14:textId="77777777">
        <w:trPr>
          <w:gridAfter w:val="1"/>
          <w:wAfter w:w="77" w:type="dxa"/>
        </w:trPr>
        <w:tc>
          <w:tcPr>
            <w:tcW w:w="4462" w:type="dxa"/>
          </w:tcPr>
          <w:p w:rsidRPr="00365ACC" w:rsidR="002247F8" w:rsidP="002247F8" w:rsidRDefault="002247F8" w14:paraId="4603E19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Predsjednik Odbora te informacije smjesta prosljeđuje Predsjedništvu.</w:t>
            </w:r>
          </w:p>
        </w:tc>
        <w:tc>
          <w:tcPr>
            <w:tcW w:w="4462" w:type="dxa"/>
          </w:tcPr>
          <w:p w:rsidRPr="00365ACC" w:rsidR="002247F8" w:rsidP="00A20B1A" w:rsidRDefault="002247F8" w14:paraId="1DF203B2"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EB48AF0" w14:textId="77777777">
        <w:trPr>
          <w:gridAfter w:val="1"/>
          <w:wAfter w:w="77" w:type="dxa"/>
        </w:trPr>
        <w:tc>
          <w:tcPr>
            <w:tcW w:w="4462" w:type="dxa"/>
          </w:tcPr>
          <w:p w:rsidRPr="00365ACC" w:rsidR="002247F8" w:rsidP="002247F8" w:rsidRDefault="002247F8" w14:paraId="410BA183"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Ovlasti koje se glavnom tajniku dodjeljuju na temelju delegiranja ovlasti Predsjedništva ili predsjednika Odbora traju najdulje 21 kalendarski dan nakon datuma izbora novog Predsjedništva ili imenovanja novog predsjednika Odbora.</w:t>
            </w:r>
          </w:p>
        </w:tc>
        <w:tc>
          <w:tcPr>
            <w:tcW w:w="4462" w:type="dxa"/>
          </w:tcPr>
          <w:p w:rsidRPr="00365ACC" w:rsidR="002247F8" w:rsidP="00A20B1A" w:rsidRDefault="002247F8" w14:paraId="763FF55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Nove odluke o delegiranju ovlasti Predsjedništva ili predsjednika donose se u roku utvrđenom pravilom 101. stavkom 5., odnosno u roku od 21 dana. Odlukama o delegiranju ovlasti donesenima prije isteka roka od 21 dana ukidaju se </w:t>
            </w:r>
            <w:r w:rsidRPr="00365ACC">
              <w:rPr>
                <w:rFonts w:asciiTheme="minorHAnsi" w:hAnsiTheme="minorHAnsi" w:cstheme="minorHAnsi"/>
                <w:sz w:val="28"/>
                <w:szCs w:val="28"/>
              </w:rPr>
              <w:lastRenderedPageBreak/>
              <w:t>prethodne odgovarajuće odluke.</w:t>
            </w:r>
          </w:p>
        </w:tc>
      </w:tr>
      <w:tr w:rsidRPr="00365ACC" w:rsidR="002247F8" w:rsidTr="00080033" w14:paraId="5AC64E43" w14:textId="77777777">
        <w:trPr>
          <w:gridAfter w:val="1"/>
          <w:wAfter w:w="77" w:type="dxa"/>
        </w:trPr>
        <w:tc>
          <w:tcPr>
            <w:tcW w:w="4462" w:type="dxa"/>
          </w:tcPr>
          <w:p w:rsidRPr="00365ACC" w:rsidR="002247F8" w:rsidP="002247F8" w:rsidRDefault="002247F8" w14:paraId="3F42DBC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Glavni tajnik može dalje prenositi ovlasti koje mu je dodijelilo Predsjedništvo ili predsjednik Odbora unutar granica koje je odredilo tijelo koje je te ovlasti prenijelo.</w:t>
            </w:r>
          </w:p>
        </w:tc>
        <w:tc>
          <w:tcPr>
            <w:tcW w:w="4462" w:type="dxa"/>
          </w:tcPr>
          <w:p w:rsidRPr="00365ACC" w:rsidR="002247F8" w:rsidP="00A20B1A" w:rsidRDefault="002247F8" w14:paraId="02F70D4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62F89C9" w14:textId="77777777">
        <w:trPr>
          <w:gridAfter w:val="1"/>
          <w:wAfter w:w="77" w:type="dxa"/>
        </w:trPr>
        <w:tc>
          <w:tcPr>
            <w:tcW w:w="4462" w:type="dxa"/>
          </w:tcPr>
          <w:p w:rsidRPr="00365ACC" w:rsidR="002247F8" w:rsidP="002247F8" w:rsidRDefault="002247F8" w14:paraId="04B553E3" w14:textId="77777777">
            <w:pPr>
              <w:pStyle w:val="Heading1"/>
              <w:numPr>
                <w:ilvl w:val="0"/>
                <w:numId w:val="302"/>
              </w:numPr>
              <w:tabs>
                <w:tab w:val="clear" w:pos="720"/>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Glavni tajnik može prenijeti svoje ovlasti s tim da u internim administrativnim pravilima treba navesti osoblje kojem zadaće prenosi, kao i opseg prenesenih ovlasti, te propisati mogu li ih oni kojima su prenesene dalje prenositi.</w:t>
            </w:r>
          </w:p>
        </w:tc>
        <w:tc>
          <w:tcPr>
            <w:tcW w:w="4462" w:type="dxa"/>
          </w:tcPr>
          <w:p w:rsidRPr="00365ACC" w:rsidR="002247F8" w:rsidP="00A20B1A" w:rsidRDefault="002247F8" w14:paraId="3B5FD30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D0684C7" w14:textId="77777777">
        <w:trPr>
          <w:gridAfter w:val="1"/>
          <w:wAfter w:w="77" w:type="dxa"/>
        </w:trPr>
        <w:tc>
          <w:tcPr>
            <w:tcW w:w="4462" w:type="dxa"/>
          </w:tcPr>
          <w:p w:rsidRPr="00365ACC" w:rsidR="002247F8" w:rsidP="002247F8" w:rsidRDefault="002247F8" w14:paraId="48C5C07B" w14:textId="77777777">
            <w:pPr>
              <w:rPr>
                <w:rFonts w:asciiTheme="minorHAnsi" w:hAnsiTheme="minorHAnsi" w:cstheme="minorHAnsi"/>
                <w:sz w:val="28"/>
                <w:szCs w:val="28"/>
                <w:lang w:val="en-GB"/>
              </w:rPr>
            </w:pPr>
          </w:p>
        </w:tc>
        <w:tc>
          <w:tcPr>
            <w:tcW w:w="4462" w:type="dxa"/>
          </w:tcPr>
          <w:p w:rsidRPr="00365ACC" w:rsidR="002247F8" w:rsidP="00A20B1A" w:rsidRDefault="002247F8" w14:paraId="65760E11" w14:textId="77777777">
            <w:pPr>
              <w:jc w:val="left"/>
              <w:rPr>
                <w:rFonts w:asciiTheme="minorHAnsi" w:hAnsiTheme="minorHAnsi" w:cstheme="minorHAnsi"/>
                <w:sz w:val="28"/>
                <w:szCs w:val="28"/>
                <w:lang w:val="en-GB"/>
              </w:rPr>
            </w:pPr>
          </w:p>
        </w:tc>
      </w:tr>
      <w:tr w:rsidRPr="00365ACC" w:rsidR="002247F8" w:rsidTr="00080033" w14:paraId="41604F59" w14:textId="77777777">
        <w:trPr>
          <w:gridAfter w:val="1"/>
          <w:wAfter w:w="77" w:type="dxa"/>
        </w:trPr>
        <w:tc>
          <w:tcPr>
            <w:tcW w:w="4462" w:type="dxa"/>
          </w:tcPr>
          <w:p w:rsidRPr="00365ACC" w:rsidR="002247F8" w:rsidP="002247F8" w:rsidRDefault="002247F8" w14:paraId="7E20C7F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7" w:id="55"/>
            <w:r w:rsidRPr="00365ACC">
              <w:rPr>
                <w:rFonts w:asciiTheme="minorHAnsi" w:hAnsiTheme="minorHAnsi" w:cstheme="minorHAnsi"/>
                <w:sz w:val="28"/>
                <w:szCs w:val="28"/>
              </w:rPr>
              <w:instrText>Poglavlje II. Dužnosnici i ostalo osoblje</w:instrText>
            </w:r>
            <w:bookmarkEnd w:id="55"/>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4AA5454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EB55E48" w14:textId="77777777">
        <w:trPr>
          <w:gridAfter w:val="1"/>
          <w:wAfter w:w="77" w:type="dxa"/>
        </w:trPr>
        <w:tc>
          <w:tcPr>
            <w:tcW w:w="4462" w:type="dxa"/>
          </w:tcPr>
          <w:p w:rsidRPr="00365ACC" w:rsidR="002247F8" w:rsidP="002247F8" w:rsidRDefault="002247F8" w14:paraId="26D0E1E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DUŽNOSNICI I OSTALO OSOBLJE</w:t>
            </w:r>
          </w:p>
        </w:tc>
        <w:tc>
          <w:tcPr>
            <w:tcW w:w="4462" w:type="dxa"/>
          </w:tcPr>
          <w:p w:rsidRPr="00365ACC" w:rsidR="002247F8" w:rsidP="00A20B1A" w:rsidRDefault="002247F8" w14:paraId="367702DB"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8B02354" w14:textId="77777777">
        <w:trPr>
          <w:gridAfter w:val="1"/>
          <w:wAfter w:w="77" w:type="dxa"/>
        </w:trPr>
        <w:tc>
          <w:tcPr>
            <w:tcW w:w="4462" w:type="dxa"/>
          </w:tcPr>
          <w:p w:rsidRPr="00365ACC" w:rsidR="002247F8" w:rsidP="002247F8" w:rsidRDefault="002247F8" w14:paraId="5EEEB80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07162C5A"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7378088" w14:textId="77777777">
        <w:trPr>
          <w:gridAfter w:val="1"/>
          <w:wAfter w:w="77" w:type="dxa"/>
        </w:trPr>
        <w:tc>
          <w:tcPr>
            <w:tcW w:w="4462" w:type="dxa"/>
          </w:tcPr>
          <w:p w:rsidRPr="00365ACC" w:rsidR="002247F8" w:rsidP="002247F8" w:rsidRDefault="002247F8" w14:paraId="184834E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102. – Ovlasti tijela za imenovanje</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"TIJELO ZA IMENOVANJE" \t "102."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voditelji odjela u tajništvima skupina " \t "102–103. (PO)"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dužnosnici i ostalo osoblje" \t "102., 106."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"PREDSJEDNIŠTVO ODBORA: imenovanje dužnosnika" \t "102."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2522E85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60368651" w14:textId="77777777">
        <w:trPr>
          <w:gridAfter w:val="1"/>
          <w:wAfter w:w="77" w:type="dxa"/>
        </w:trPr>
        <w:tc>
          <w:tcPr>
            <w:tcW w:w="4462" w:type="dxa"/>
          </w:tcPr>
          <w:p w:rsidRPr="00365ACC" w:rsidR="002247F8" w:rsidP="002247F8" w:rsidRDefault="002247F8" w14:paraId="374ACD1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Sve ovlasti koje su Pravilnikom o osoblju dodijeljene tijelu za imenovanje izvršava: </w:t>
            </w:r>
          </w:p>
        </w:tc>
        <w:tc>
          <w:tcPr>
            <w:tcW w:w="4462" w:type="dxa"/>
          </w:tcPr>
          <w:p w:rsidRPr="00365ACC" w:rsidR="002247F8" w:rsidP="00A20B1A" w:rsidRDefault="002247F8" w14:paraId="4BAA52C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1F1C611" w14:textId="77777777">
        <w:trPr>
          <w:gridAfter w:val="1"/>
          <w:wAfter w:w="77" w:type="dxa"/>
        </w:trPr>
        <w:tc>
          <w:tcPr>
            <w:tcW w:w="4462" w:type="dxa"/>
          </w:tcPr>
          <w:p w:rsidRPr="00365ACC" w:rsidR="002247F8" w:rsidP="002247F8" w:rsidRDefault="002247F8" w14:paraId="26CBAC17"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slučaju dužnosnika imenovanog na položaj glavnog tajnika: Predsjedništvo;</w:t>
            </w:r>
          </w:p>
        </w:tc>
        <w:tc>
          <w:tcPr>
            <w:tcW w:w="4462" w:type="dxa"/>
          </w:tcPr>
          <w:p w:rsidRPr="00365ACC" w:rsidR="002247F8" w:rsidP="00A20B1A" w:rsidRDefault="002247F8" w14:paraId="6E95BFF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24C69EF" w14:textId="77777777">
        <w:trPr>
          <w:gridAfter w:val="1"/>
          <w:wAfter w:w="77" w:type="dxa"/>
        </w:trPr>
        <w:tc>
          <w:tcPr>
            <w:tcW w:w="4462" w:type="dxa"/>
          </w:tcPr>
          <w:p w:rsidRPr="00365ACC" w:rsidR="002247F8" w:rsidP="002247F8" w:rsidRDefault="002247F8" w14:paraId="33482629"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slučaju dužnosnika imenovanog na položaj zamjenika glavnog tajnika ili direktora:</w:t>
            </w:r>
          </w:p>
        </w:tc>
        <w:tc>
          <w:tcPr>
            <w:tcW w:w="4462" w:type="dxa"/>
          </w:tcPr>
          <w:p w:rsidRPr="00365ACC" w:rsidR="002247F8" w:rsidP="00A20B1A" w:rsidRDefault="002247F8" w14:paraId="71ECBE46"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73C8E836" w14:textId="77777777">
        <w:trPr>
          <w:gridAfter w:val="1"/>
          <w:wAfter w:w="77" w:type="dxa"/>
        </w:trPr>
        <w:tc>
          <w:tcPr>
            <w:tcW w:w="4462" w:type="dxa"/>
          </w:tcPr>
          <w:p w:rsidRPr="00365ACC" w:rsidR="002247F8" w:rsidP="002247F8" w:rsidRDefault="002247F8" w14:paraId="6888BBE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kad je riječ o primjeni članaka 29., 30., 31., 40., 41., 49., 50., 51., 78. i članka 90. stavka 2. Pravilnika o osoblju: Predsjedništvo na </w:t>
            </w:r>
            <w:r w:rsidRPr="00365ACC">
              <w:rPr>
                <w:rFonts w:cstheme="minorHAnsi"/>
                <w:sz w:val="28"/>
                <w:szCs w:val="28"/>
              </w:rPr>
              <w:lastRenderedPageBreak/>
              <w:t>prijedlog glavnog tajnika,</w:t>
            </w:r>
          </w:p>
        </w:tc>
        <w:tc>
          <w:tcPr>
            <w:tcW w:w="4462" w:type="dxa"/>
          </w:tcPr>
          <w:p w:rsidRPr="00365ACC" w:rsidR="002247F8" w:rsidP="00A20B1A" w:rsidRDefault="002247F8" w14:paraId="609CA09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29C0E2A" w14:textId="77777777">
        <w:trPr>
          <w:gridAfter w:val="1"/>
          <w:wAfter w:w="77" w:type="dxa"/>
        </w:trPr>
        <w:tc>
          <w:tcPr>
            <w:tcW w:w="4462" w:type="dxa"/>
          </w:tcPr>
          <w:p w:rsidRPr="00365ACC" w:rsidR="002247F8" w:rsidP="002247F8" w:rsidRDefault="002247F8" w14:paraId="7D816463"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 xml:space="preserve">kad je riječ o primjeni drugih odredbi Pravilnika o osoblju, uključujući članak 90. stavak 1.: predsjednik Odbora, na prijedlog glavnog tajnika; </w:t>
            </w:r>
          </w:p>
        </w:tc>
        <w:tc>
          <w:tcPr>
            <w:tcW w:w="4462" w:type="dxa"/>
          </w:tcPr>
          <w:p w:rsidRPr="00365ACC" w:rsidR="002247F8" w:rsidP="00A20B1A" w:rsidRDefault="002247F8" w14:paraId="67F5251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6E623FD" w14:textId="77777777">
        <w:trPr>
          <w:gridAfter w:val="1"/>
          <w:wAfter w:w="77" w:type="dxa"/>
        </w:trPr>
        <w:tc>
          <w:tcPr>
            <w:tcW w:w="4462" w:type="dxa"/>
          </w:tcPr>
          <w:p w:rsidRPr="00365ACC" w:rsidR="002247F8" w:rsidP="002247F8" w:rsidRDefault="002247F8" w14:paraId="77D826F0"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u slučaju dužnosnika imenovanih na položaj zamjenika direktora ili načelnika odjela: predsjednik Odbora, na prijedlog glavnog tajnika. </w:t>
            </w:r>
          </w:p>
        </w:tc>
        <w:tc>
          <w:tcPr>
            <w:tcW w:w="4462" w:type="dxa"/>
          </w:tcPr>
          <w:p w:rsidRPr="00365ACC" w:rsidR="002247F8" w:rsidP="00A20B1A" w:rsidRDefault="002247F8" w14:paraId="3A5AC28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slučaju voditelja odjela u tajništvima skupina, u skladu s pravilom 109: predsjednik Odbora na prijedlog predsjednika predmetne skupine.</w:t>
            </w:r>
          </w:p>
        </w:tc>
      </w:tr>
      <w:tr w:rsidRPr="00365ACC" w:rsidR="002247F8" w:rsidTr="00080033" w14:paraId="5F574C0C" w14:textId="77777777">
        <w:trPr>
          <w:gridAfter w:val="1"/>
          <w:wAfter w:w="77" w:type="dxa"/>
        </w:trPr>
        <w:tc>
          <w:tcPr>
            <w:tcW w:w="4462" w:type="dxa"/>
          </w:tcPr>
          <w:p w:rsidRPr="00365ACC" w:rsidR="002247F8" w:rsidP="002247F8" w:rsidRDefault="002247F8" w14:paraId="05FF846B"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Uže predsjedništvo u proširenom sastavu dobiva sveobuhvatne informacije i uključuje se u savjetovanje o imenovanju tih dužnosnika;</w:t>
            </w:r>
          </w:p>
        </w:tc>
        <w:tc>
          <w:tcPr>
            <w:tcW w:w="4462" w:type="dxa"/>
          </w:tcPr>
          <w:p w:rsidRPr="00365ACC" w:rsidR="002247F8" w:rsidP="00A20B1A" w:rsidRDefault="002247F8" w14:paraId="3687B8B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Predsjednik je zadužen za savjetovanje s Užim predsjedništvom u proširenom sastavu.</w:t>
            </w:r>
          </w:p>
          <w:p w:rsidRPr="00365ACC" w:rsidR="002247F8" w:rsidP="00A20B1A" w:rsidRDefault="002247F8" w14:paraId="0FC70986" w14:textId="77777777">
            <w:pPr>
              <w:widowControl w:val="0"/>
              <w:adjustRightInd w:val="0"/>
              <w:snapToGrid w:val="0"/>
              <w:rPr>
                <w:rFonts w:asciiTheme="minorHAnsi" w:hAnsiTheme="minorHAnsi" w:cstheme="minorHAnsi"/>
                <w:sz w:val="28"/>
                <w:szCs w:val="28"/>
                <w:lang w:val="en-GB"/>
              </w:rPr>
            </w:pPr>
          </w:p>
          <w:p w:rsidRPr="00365ACC" w:rsidR="002247F8" w:rsidP="00A20B1A" w:rsidRDefault="002247F8" w14:paraId="61C50B8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Za potrebe provedbe ovog pravila, sveobuhvatne informacije koje se dostavljaju Užem predsjedništvu u proširenom sastavu uključuju sve potrebne informacije, među ostalim i memorandum koji glavni tajnik podnosi predsjedniku zajedno sa svojim obrazloženim prijedlogom za imenovanje, kao i životopise, tablice za ocjenjivanje i (prema potrebi) izvješća centra za procjenu o predloženim kandidatima. </w:t>
            </w:r>
          </w:p>
        </w:tc>
      </w:tr>
      <w:tr w:rsidRPr="00365ACC" w:rsidR="002247F8" w:rsidTr="00080033" w14:paraId="21ACA23D" w14:textId="77777777">
        <w:trPr>
          <w:gridAfter w:val="1"/>
          <w:wAfter w:w="77" w:type="dxa"/>
        </w:trPr>
        <w:tc>
          <w:tcPr>
            <w:tcW w:w="4462" w:type="dxa"/>
          </w:tcPr>
          <w:p w:rsidRPr="00365ACC" w:rsidR="002247F8" w:rsidP="002247F8" w:rsidRDefault="002247F8" w14:paraId="330D4FB0" w14:textId="77777777">
            <w:pPr>
              <w:pStyle w:val="Heading1"/>
              <w:numPr>
                <w:ilvl w:val="0"/>
                <w:numId w:val="186"/>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u slučaju dužnosnika u funkcijskoj skupini AD koji ne obavljaju rukovoditeljske dužnosti na razini načelnika odjela ili višoj razini </w:t>
            </w:r>
            <w:r w:rsidRPr="00365ACC">
              <w:rPr>
                <w:rFonts w:asciiTheme="minorHAnsi" w:hAnsiTheme="minorHAnsi" w:cstheme="minorHAnsi"/>
                <w:sz w:val="28"/>
                <w:szCs w:val="28"/>
              </w:rPr>
              <w:lastRenderedPageBreak/>
              <w:t>te dužnosnika u funkcijskim skupinama AST i AST/SC: glavni tajnik.</w:t>
            </w:r>
          </w:p>
        </w:tc>
        <w:tc>
          <w:tcPr>
            <w:tcW w:w="4462" w:type="dxa"/>
          </w:tcPr>
          <w:p w:rsidRPr="00365ACC" w:rsidR="002247F8" w:rsidP="00A20B1A" w:rsidRDefault="002247F8" w14:paraId="20B6D8E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6D0BD74" w14:textId="77777777">
        <w:trPr>
          <w:gridAfter w:val="1"/>
          <w:wAfter w:w="77" w:type="dxa"/>
        </w:trPr>
        <w:tc>
          <w:tcPr>
            <w:tcW w:w="4462" w:type="dxa"/>
          </w:tcPr>
          <w:p w:rsidRPr="00365ACC" w:rsidR="002247F8" w:rsidP="002247F8" w:rsidRDefault="002247F8" w14:paraId="76D8C317" w14:textId="77777777">
            <w:pPr>
              <w:rPr>
                <w:rFonts w:asciiTheme="minorHAnsi" w:hAnsiTheme="minorHAnsi" w:cstheme="minorHAnsi"/>
                <w:sz w:val="28"/>
                <w:szCs w:val="28"/>
                <w:lang w:val="en-GB"/>
              </w:rPr>
            </w:pPr>
          </w:p>
        </w:tc>
        <w:tc>
          <w:tcPr>
            <w:tcW w:w="4462" w:type="dxa"/>
          </w:tcPr>
          <w:p w:rsidRPr="00365ACC" w:rsidR="002247F8" w:rsidP="00A20B1A" w:rsidRDefault="002247F8" w14:paraId="74C14DC0" w14:textId="77777777">
            <w:pPr>
              <w:jc w:val="left"/>
              <w:rPr>
                <w:rFonts w:asciiTheme="minorHAnsi" w:hAnsiTheme="minorHAnsi" w:cstheme="minorHAnsi"/>
                <w:sz w:val="28"/>
                <w:szCs w:val="28"/>
                <w:lang w:val="en-GB"/>
              </w:rPr>
            </w:pPr>
          </w:p>
        </w:tc>
      </w:tr>
      <w:tr w:rsidRPr="00365ACC" w:rsidR="002247F8" w:rsidTr="00080033" w14:paraId="7CDBBC33" w14:textId="77777777">
        <w:trPr>
          <w:gridAfter w:val="1"/>
          <w:wAfter w:w="77" w:type="dxa"/>
        </w:trPr>
        <w:tc>
          <w:tcPr>
            <w:tcW w:w="4462" w:type="dxa"/>
          </w:tcPr>
          <w:p w:rsidRPr="00365ACC" w:rsidR="002247F8" w:rsidP="002247F8" w:rsidRDefault="002247F8" w14:paraId="0100EAF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103. – Ovlasti tijela ovlaštenog za sklapanje ugovora o radu</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"TIJELO OVLAŠTENO ZA SKLAPANJE UGOVORA O RADU (AECC)" \t "103."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"AECC" \t "vidjeti\: TIJELO OVLAŠTENO ZA SKLAPANJE UGOVORA O RADU 103."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B43388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0211C0C" w14:textId="77777777">
        <w:trPr>
          <w:gridAfter w:val="1"/>
          <w:wAfter w:w="77" w:type="dxa"/>
        </w:trPr>
        <w:tc>
          <w:tcPr>
            <w:tcW w:w="4462" w:type="dxa"/>
          </w:tcPr>
          <w:p w:rsidRPr="00365ACC" w:rsidR="002247F8" w:rsidP="002247F8" w:rsidRDefault="002247F8" w14:paraId="14CFE83A"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Sve ovlasti koje su Uvjetima zaposlenja ostalih službenika dodijeljene tijelu ovlaštenom za sklapanje ugovora o radu izvršava:</w:t>
            </w:r>
          </w:p>
        </w:tc>
        <w:tc>
          <w:tcPr>
            <w:tcW w:w="4462" w:type="dxa"/>
          </w:tcPr>
          <w:p w:rsidRPr="00365ACC" w:rsidR="002247F8" w:rsidP="00A20B1A" w:rsidRDefault="002247F8" w14:paraId="070CC653"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ABAE7EE" w14:textId="77777777">
        <w:trPr>
          <w:gridAfter w:val="1"/>
          <w:wAfter w:w="77" w:type="dxa"/>
        </w:trPr>
        <w:tc>
          <w:tcPr>
            <w:tcW w:w="4462" w:type="dxa"/>
          </w:tcPr>
          <w:p w:rsidRPr="00365ACC" w:rsidR="002247F8" w:rsidP="002247F8" w:rsidRDefault="002247F8" w14:paraId="613DAD2F"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slučaju privremenog člana osoblja imenovanog na položaj glavnog tajnika: Predsjedništvo;</w:t>
            </w:r>
          </w:p>
        </w:tc>
        <w:tc>
          <w:tcPr>
            <w:tcW w:w="4462" w:type="dxa"/>
          </w:tcPr>
          <w:p w:rsidRPr="00365ACC" w:rsidR="002247F8" w:rsidP="00A20B1A" w:rsidRDefault="002247F8" w14:paraId="1629C01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649E670" w14:textId="77777777">
        <w:trPr>
          <w:gridAfter w:val="1"/>
          <w:wAfter w:w="77" w:type="dxa"/>
        </w:trPr>
        <w:tc>
          <w:tcPr>
            <w:tcW w:w="4462" w:type="dxa"/>
          </w:tcPr>
          <w:p w:rsidRPr="00365ACC" w:rsidR="002247F8" w:rsidP="002247F8" w:rsidRDefault="002247F8" w14:paraId="4F606A6E"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slučaju člana privremenog osoblja imenovanog na položaj zamjenika glavnog tajnika ili na položaj direktora:</w:t>
            </w:r>
          </w:p>
        </w:tc>
        <w:tc>
          <w:tcPr>
            <w:tcW w:w="4462" w:type="dxa"/>
          </w:tcPr>
          <w:p w:rsidRPr="00365ACC" w:rsidR="002247F8" w:rsidP="00A20B1A" w:rsidRDefault="002247F8" w14:paraId="40DFD70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365ACC" w:rsidR="002247F8" w:rsidTr="00080033" w14:paraId="7CBE8E5E" w14:textId="77777777">
        <w:trPr>
          <w:gridAfter w:val="1"/>
          <w:wAfter w:w="77" w:type="dxa"/>
        </w:trPr>
        <w:tc>
          <w:tcPr>
            <w:tcW w:w="4462" w:type="dxa"/>
          </w:tcPr>
          <w:p w:rsidRPr="00365ACC" w:rsidR="002247F8" w:rsidP="002247F8" w:rsidRDefault="002247F8" w14:paraId="3C1A32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kad je riječ o primjeni članaka 11., 17., 33. i 48. Uvjeta zaposlenja ostalih službenika: Predsjedništvo na prijedlog glavnog tajnika,</w:t>
            </w:r>
          </w:p>
        </w:tc>
        <w:tc>
          <w:tcPr>
            <w:tcW w:w="4462" w:type="dxa"/>
          </w:tcPr>
          <w:p w:rsidRPr="00365ACC" w:rsidR="002247F8" w:rsidP="00A20B1A" w:rsidRDefault="002247F8" w14:paraId="542078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CC862FF" w14:textId="77777777">
        <w:trPr>
          <w:gridAfter w:val="1"/>
          <w:wAfter w:w="77" w:type="dxa"/>
        </w:trPr>
        <w:tc>
          <w:tcPr>
            <w:tcW w:w="4462" w:type="dxa"/>
          </w:tcPr>
          <w:p w:rsidRPr="00365ACC" w:rsidR="002247F8" w:rsidP="002247F8" w:rsidRDefault="002247F8" w14:paraId="3568ACB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365ACC">
              <w:rPr>
                <w:rFonts w:cstheme="minorHAnsi"/>
                <w:sz w:val="28"/>
                <w:szCs w:val="28"/>
              </w:rPr>
              <w:t>kad je riječ o primjeni drugih odredbi Uvjeta zaposlenja ostalih službenika: predsjednik Odbora, na prijedlog glavnog tajnika;</w:t>
            </w:r>
          </w:p>
        </w:tc>
        <w:tc>
          <w:tcPr>
            <w:tcW w:w="4462" w:type="dxa"/>
          </w:tcPr>
          <w:p w:rsidRPr="00365ACC" w:rsidR="002247F8" w:rsidP="00A20B1A" w:rsidRDefault="002247F8" w14:paraId="0BB729B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700EADC" w14:textId="77777777">
        <w:trPr>
          <w:gridAfter w:val="1"/>
          <w:wAfter w:w="77" w:type="dxa"/>
        </w:trPr>
        <w:tc>
          <w:tcPr>
            <w:tcW w:w="4462" w:type="dxa"/>
          </w:tcPr>
          <w:p w:rsidRPr="00365ACC" w:rsidR="002247F8" w:rsidP="002247F8" w:rsidRDefault="002247F8" w14:paraId="7E8A7A5E"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slučaju privremenog osoblja imenovanog na položaj zamjenika direktora ili na položaj načelnika odjela: predsjednik Odbora na prijedlog glavnog tajnika.</w:t>
            </w:r>
          </w:p>
        </w:tc>
        <w:tc>
          <w:tcPr>
            <w:tcW w:w="4462" w:type="dxa"/>
          </w:tcPr>
          <w:p w:rsidRPr="00365ACC" w:rsidR="002247F8" w:rsidP="00A20B1A" w:rsidRDefault="002247F8" w14:paraId="21856F06"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U slučaju voditelja odjela u tajništvima skupina, u skladu s pravilom 109: predsjednik Odbora na prijedlog predsjednika predmetne skupine.</w:t>
            </w:r>
          </w:p>
        </w:tc>
      </w:tr>
      <w:tr w:rsidRPr="00365ACC" w:rsidR="002247F8" w:rsidTr="00080033" w14:paraId="0F9C26C9" w14:textId="77777777">
        <w:trPr>
          <w:gridAfter w:val="1"/>
          <w:wAfter w:w="77" w:type="dxa"/>
        </w:trPr>
        <w:tc>
          <w:tcPr>
            <w:tcW w:w="4462" w:type="dxa"/>
          </w:tcPr>
          <w:p w:rsidRPr="00365ACC" w:rsidR="002247F8" w:rsidP="002247F8" w:rsidRDefault="002247F8" w14:paraId="193EBDC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Uže predsjedništvo u proširenom sastavu dobiva sveobuhvatne informacije i uključuje se u </w:t>
            </w:r>
            <w:r w:rsidRPr="00365ACC">
              <w:rPr>
                <w:rFonts w:asciiTheme="minorHAnsi" w:hAnsiTheme="minorHAnsi" w:cstheme="minorHAnsi"/>
                <w:sz w:val="28"/>
                <w:szCs w:val="28"/>
              </w:rPr>
              <w:lastRenderedPageBreak/>
              <w:t>savjetovanje o imenovanju tih dužnosnika;</w:t>
            </w:r>
          </w:p>
        </w:tc>
        <w:tc>
          <w:tcPr>
            <w:tcW w:w="4462" w:type="dxa"/>
          </w:tcPr>
          <w:p w:rsidRPr="00365ACC" w:rsidR="002247F8" w:rsidP="00A20B1A" w:rsidRDefault="002247F8" w14:paraId="1704776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Predsjednik je zadužen za savjetovanje s Užim predsjedništvom u proširenom </w:t>
            </w:r>
            <w:r w:rsidRPr="00365ACC">
              <w:rPr>
                <w:rFonts w:asciiTheme="minorHAnsi" w:hAnsiTheme="minorHAnsi" w:cstheme="minorHAnsi"/>
                <w:sz w:val="28"/>
                <w:szCs w:val="28"/>
              </w:rPr>
              <w:lastRenderedPageBreak/>
              <w:t>sastavu.</w:t>
            </w:r>
          </w:p>
          <w:p w:rsidRPr="00365ACC" w:rsidR="002247F8" w:rsidP="00A20B1A" w:rsidRDefault="002247F8" w14:paraId="21659604" w14:textId="77777777">
            <w:pPr>
              <w:widowControl w:val="0"/>
              <w:adjustRightInd w:val="0"/>
              <w:snapToGrid w:val="0"/>
              <w:rPr>
                <w:rFonts w:asciiTheme="minorHAnsi" w:hAnsiTheme="minorHAnsi" w:cstheme="minorHAnsi"/>
                <w:sz w:val="28"/>
                <w:szCs w:val="28"/>
                <w:lang w:val="en-GB"/>
              </w:rPr>
            </w:pPr>
          </w:p>
          <w:p w:rsidRPr="00365ACC" w:rsidR="002247F8" w:rsidP="00A20B1A" w:rsidRDefault="002247F8" w14:paraId="5138EAF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Za potrebe provedbe ovog pravila, sveobuhvatne informacije koje se dostavljaju Užem predsjedništvu u proširenom sastavu uključuju sve potrebne informacije, među ostalim i memorandum koji glavni tajnik podnosi predsjedniku zajedno sa svojim obrazloženim prijedlogom za imenovanje, kao i životopise, tablice za ocjenjivanje i (prema potrebi) izvješća centra za procjenu o predloženim kandidatima.</w:t>
            </w:r>
          </w:p>
        </w:tc>
      </w:tr>
      <w:tr w:rsidRPr="00365ACC" w:rsidR="002247F8" w:rsidTr="00080033" w14:paraId="02FFCEF0" w14:textId="77777777">
        <w:trPr>
          <w:gridAfter w:val="1"/>
          <w:wAfter w:w="77" w:type="dxa"/>
        </w:trPr>
        <w:tc>
          <w:tcPr>
            <w:tcW w:w="4462" w:type="dxa"/>
          </w:tcPr>
          <w:p w:rsidRPr="00365ACC" w:rsidR="002247F8" w:rsidP="002247F8" w:rsidRDefault="002247F8" w14:paraId="7488A0F1"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u slučaju privremenog osoblja u funkcijskoj skupini AD koje ne obavlja rukovoditeljske dužnosti na razini načelnika odjela ili višoj razini te privremenog osoblja u funkcijskim skupinama AST i AST/SC: glavni tajnik;</w:t>
            </w:r>
          </w:p>
        </w:tc>
        <w:tc>
          <w:tcPr>
            <w:tcW w:w="4462" w:type="dxa"/>
          </w:tcPr>
          <w:p w:rsidRPr="00365ACC" w:rsidR="002247F8" w:rsidP="00A20B1A" w:rsidRDefault="002247F8" w14:paraId="3893390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D6D7706" w14:textId="77777777">
        <w:trPr>
          <w:gridAfter w:val="1"/>
          <w:wAfter w:w="77" w:type="dxa"/>
        </w:trPr>
        <w:tc>
          <w:tcPr>
            <w:tcW w:w="4462" w:type="dxa"/>
          </w:tcPr>
          <w:p w:rsidRPr="00365ACC" w:rsidR="002247F8" w:rsidP="002247F8" w:rsidRDefault="002247F8" w14:paraId="2AB2774D"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slučaju posebnih savjetnika: glavni tajnik;</w:t>
            </w:r>
          </w:p>
        </w:tc>
        <w:tc>
          <w:tcPr>
            <w:tcW w:w="4462" w:type="dxa"/>
          </w:tcPr>
          <w:p w:rsidRPr="00365ACC" w:rsidR="002247F8" w:rsidP="00A20B1A" w:rsidRDefault="002247F8" w14:paraId="1B977B9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33B6D55" w14:textId="77777777">
        <w:trPr>
          <w:gridAfter w:val="1"/>
          <w:wAfter w:w="77" w:type="dxa"/>
        </w:trPr>
        <w:tc>
          <w:tcPr>
            <w:tcW w:w="4462" w:type="dxa"/>
          </w:tcPr>
          <w:p w:rsidRPr="00365ACC" w:rsidR="002247F8" w:rsidP="002247F8" w:rsidRDefault="002247F8" w14:paraId="0B7BDDE0" w14:textId="77777777">
            <w:pPr>
              <w:pStyle w:val="Heading1"/>
              <w:numPr>
                <w:ilvl w:val="0"/>
                <w:numId w:val="8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slučaju ugovornog osoblja: glavni tajnik.</w:t>
            </w:r>
          </w:p>
        </w:tc>
        <w:tc>
          <w:tcPr>
            <w:tcW w:w="4462" w:type="dxa"/>
          </w:tcPr>
          <w:p w:rsidRPr="00365ACC" w:rsidR="002247F8" w:rsidP="00A20B1A" w:rsidRDefault="002247F8" w14:paraId="29FB92C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A7D5A07" w14:textId="77777777">
        <w:trPr>
          <w:gridAfter w:val="1"/>
          <w:wAfter w:w="77" w:type="dxa"/>
        </w:trPr>
        <w:tc>
          <w:tcPr>
            <w:tcW w:w="4462" w:type="dxa"/>
          </w:tcPr>
          <w:p w:rsidRPr="00365ACC" w:rsidR="002247F8" w:rsidP="002247F8" w:rsidRDefault="002247F8" w14:paraId="09DE2BD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2B43FE3E"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1D63AB37" w14:textId="77777777">
        <w:trPr>
          <w:gridAfter w:val="1"/>
          <w:wAfter w:w="77" w:type="dxa"/>
        </w:trPr>
        <w:tc>
          <w:tcPr>
            <w:tcW w:w="4462" w:type="dxa"/>
          </w:tcPr>
          <w:p w:rsidRPr="00365ACC" w:rsidR="002247F8" w:rsidP="002247F8" w:rsidRDefault="002247F8" w14:paraId="65F39FA6"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104. – Ostale odredbe Pravilnika o osoblju</w:t>
            </w:r>
          </w:p>
        </w:tc>
        <w:tc>
          <w:tcPr>
            <w:tcW w:w="4462" w:type="dxa"/>
          </w:tcPr>
          <w:p w:rsidRPr="00365ACC" w:rsidR="002247F8" w:rsidP="00A20B1A" w:rsidRDefault="002247F8" w14:paraId="4E408CBA"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72359A9" w14:textId="77777777">
        <w:trPr>
          <w:gridAfter w:val="1"/>
          <w:wAfter w:w="77" w:type="dxa"/>
        </w:trPr>
        <w:tc>
          <w:tcPr>
            <w:tcW w:w="4462" w:type="dxa"/>
          </w:tcPr>
          <w:p w:rsidRPr="00365ACC" w:rsidR="002247F8" w:rsidP="002247F8" w:rsidRDefault="002247F8" w14:paraId="13AC2930" w14:textId="77777777">
            <w:pPr>
              <w:pStyle w:val="Heading1"/>
              <w:numPr>
                <w:ilvl w:val="0"/>
                <w:numId w:val="18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Ovlasti dodijeljene Odboru na temelju članka 110. Pravilnika o osoblju u pogledu primjene općih odredbi za provedbu Pravilnika o osoblju i propisa koje su institucije </w:t>
            </w:r>
            <w:r w:rsidRPr="00365ACC">
              <w:rPr>
                <w:rFonts w:asciiTheme="minorHAnsi" w:hAnsiTheme="minorHAnsi" w:cstheme="minorHAnsi"/>
                <w:sz w:val="28"/>
                <w:szCs w:val="28"/>
              </w:rPr>
              <w:lastRenderedPageBreak/>
              <w:t>sporazumno donijele izvršava predsjednik Odbora.</w:t>
            </w:r>
          </w:p>
        </w:tc>
        <w:tc>
          <w:tcPr>
            <w:tcW w:w="4462" w:type="dxa"/>
          </w:tcPr>
          <w:p w:rsidRPr="00365ACC" w:rsidR="002247F8" w:rsidP="00A20B1A" w:rsidRDefault="002247F8" w14:paraId="4EB4BF7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8155C86" w14:textId="77777777">
        <w:trPr>
          <w:gridAfter w:val="1"/>
          <w:wAfter w:w="77" w:type="dxa"/>
        </w:trPr>
        <w:tc>
          <w:tcPr>
            <w:tcW w:w="4462" w:type="dxa"/>
          </w:tcPr>
          <w:p w:rsidRPr="00365ACC" w:rsidR="002247F8" w:rsidP="002247F8" w:rsidRDefault="002247F8" w14:paraId="723358C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pogledu ostalih općih odredbi, te ovlasti izvršava glavni tajnik.</w:t>
            </w:r>
          </w:p>
        </w:tc>
        <w:tc>
          <w:tcPr>
            <w:tcW w:w="4462" w:type="dxa"/>
          </w:tcPr>
          <w:p w:rsidRPr="00365ACC" w:rsidR="002247F8" w:rsidP="00A20B1A" w:rsidRDefault="002247F8" w14:paraId="36E270F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9DD5F7E" w14:textId="77777777">
        <w:trPr>
          <w:gridAfter w:val="1"/>
          <w:wAfter w:w="77" w:type="dxa"/>
        </w:trPr>
        <w:tc>
          <w:tcPr>
            <w:tcW w:w="4462" w:type="dxa"/>
          </w:tcPr>
          <w:p w:rsidRPr="00365ACC" w:rsidR="002247F8" w:rsidP="002247F8" w:rsidRDefault="002247F8" w14:paraId="568B4683" w14:textId="77777777">
            <w:pPr>
              <w:pStyle w:val="Heading1"/>
              <w:numPr>
                <w:ilvl w:val="0"/>
                <w:numId w:val="18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U svim ostalim slučajevima koji nisu predviđeni ovim Poslovnikom, ovlasti dodijeljene Odboru na temelju Pravilnika o osoblju ili Uvjeta zaposlenja ostalih službenika izvršava glavni tajnik.</w:t>
            </w:r>
          </w:p>
        </w:tc>
        <w:tc>
          <w:tcPr>
            <w:tcW w:w="4462" w:type="dxa"/>
          </w:tcPr>
          <w:p w:rsidRPr="00365ACC" w:rsidR="002247F8" w:rsidP="00A20B1A" w:rsidRDefault="002247F8" w14:paraId="381CF48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B96A61E" w14:textId="77777777">
        <w:trPr>
          <w:gridAfter w:val="1"/>
          <w:wAfter w:w="77" w:type="dxa"/>
        </w:trPr>
        <w:tc>
          <w:tcPr>
            <w:tcW w:w="4462" w:type="dxa"/>
          </w:tcPr>
          <w:p w:rsidRPr="00365ACC" w:rsidR="002247F8" w:rsidP="002247F8" w:rsidRDefault="002247F8" w14:paraId="4CA5420F" w14:textId="77777777">
            <w:pPr>
              <w:pStyle w:val="Heading1"/>
              <w:numPr>
                <w:ilvl w:val="0"/>
                <w:numId w:val="187"/>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Predsjedništvo, predsjednik Odbora i glavni tajnik mogu prenijeti ovlasti koje su im dodijeljene pravilima 102., 103. i 104. Poslovnika. </w:t>
            </w:r>
          </w:p>
        </w:tc>
        <w:tc>
          <w:tcPr>
            <w:tcW w:w="4462" w:type="dxa"/>
          </w:tcPr>
          <w:p w:rsidRPr="00365ACC" w:rsidR="002247F8" w:rsidP="00A20B1A" w:rsidRDefault="002247F8" w14:paraId="7AE418C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8AEA818" w14:textId="77777777">
        <w:trPr>
          <w:gridAfter w:val="1"/>
          <w:wAfter w:w="77" w:type="dxa"/>
        </w:trPr>
        <w:tc>
          <w:tcPr>
            <w:tcW w:w="4462" w:type="dxa"/>
          </w:tcPr>
          <w:p w:rsidRPr="00365ACC" w:rsidR="002247F8" w:rsidP="002247F8" w:rsidRDefault="002247F8" w14:paraId="7D6F861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Odlukama o delegiranju ovlasti utvrđuju se dužnosnici ili članovi osoblja kojima se ovlasti prenose i opseg prenesenih ovlasti, njihova ograničenja i rok važenja, te mogu li ih oni kojima su dodijeljene dalje prenositi. </w:t>
            </w:r>
          </w:p>
        </w:tc>
        <w:tc>
          <w:tcPr>
            <w:tcW w:w="4462" w:type="dxa"/>
          </w:tcPr>
          <w:p w:rsidRPr="00365ACC" w:rsidR="002247F8" w:rsidP="00A20B1A" w:rsidRDefault="002247F8" w14:paraId="3A772AB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610CB2E" w14:textId="77777777">
        <w:trPr>
          <w:gridAfter w:val="1"/>
          <w:wAfter w:w="77" w:type="dxa"/>
        </w:trPr>
        <w:tc>
          <w:tcPr>
            <w:tcW w:w="4462" w:type="dxa"/>
          </w:tcPr>
          <w:p w:rsidRPr="00365ACC" w:rsidR="002247F8" w:rsidP="002247F8" w:rsidRDefault="002247F8" w14:paraId="2F734CA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754F80E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89939BE" w14:textId="77777777">
        <w:trPr>
          <w:gridAfter w:val="1"/>
          <w:wAfter w:w="77" w:type="dxa"/>
        </w:trPr>
        <w:tc>
          <w:tcPr>
            <w:tcW w:w="4462" w:type="dxa"/>
          </w:tcPr>
          <w:p w:rsidRPr="00365ACC" w:rsidR="002247F8" w:rsidP="002247F8" w:rsidRDefault="002247F8" w14:paraId="4D4F4C1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105. – Imenovanje glavnog tajnika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"IMENOVANJE: glavnog tajnika" \t "105."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PREDODABIR" \t "105."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"GLAVNI TAJNIK: imenovanje" \t "105."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627313F"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399EA82E" w14:textId="77777777">
        <w:trPr>
          <w:gridAfter w:val="1"/>
          <w:wAfter w:w="77" w:type="dxa"/>
        </w:trPr>
        <w:tc>
          <w:tcPr>
            <w:tcW w:w="4462" w:type="dxa"/>
          </w:tcPr>
          <w:p w:rsidRPr="00365ACC" w:rsidR="002247F8" w:rsidP="002247F8" w:rsidRDefault="002247F8" w14:paraId="0949119B" w14:textId="77777777">
            <w:pPr>
              <w:widowControl w:val="0"/>
              <w:adjustRightInd w:val="0"/>
              <w:snapToGrid w:val="0"/>
              <w:jc w:val="left"/>
              <w:rPr>
                <w:rFonts w:asciiTheme="minorHAnsi" w:hAnsiTheme="minorHAnsi" w:cstheme="minorHAnsi"/>
                <w:sz w:val="28"/>
                <w:szCs w:val="28"/>
              </w:rPr>
            </w:pPr>
            <w:r w:rsidRPr="00365ACC">
              <w:rPr>
                <w:rFonts w:asciiTheme="minorHAnsi" w:hAnsiTheme="minorHAnsi" w:cstheme="minorHAnsi"/>
                <w:sz w:val="28"/>
                <w:szCs w:val="28"/>
              </w:rPr>
              <w:t>Glavni tajnik imenuje se ili zapošljava u skladu sa sljedećim postupkom:</w:t>
            </w:r>
          </w:p>
        </w:tc>
        <w:tc>
          <w:tcPr>
            <w:tcW w:w="4462" w:type="dxa"/>
          </w:tcPr>
          <w:p w:rsidRPr="00365ACC" w:rsidR="002247F8" w:rsidP="00A20B1A" w:rsidRDefault="002247F8" w14:paraId="53352A2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0E28270" w14:textId="77777777">
        <w:trPr>
          <w:gridAfter w:val="1"/>
          <w:wAfter w:w="77" w:type="dxa"/>
        </w:trPr>
        <w:tc>
          <w:tcPr>
            <w:tcW w:w="4462" w:type="dxa"/>
          </w:tcPr>
          <w:p w:rsidRPr="00365ACC" w:rsidR="002247F8" w:rsidP="002247F8" w:rsidRDefault="002247F8" w14:paraId="16A6C547" w14:textId="77777777">
            <w:pPr>
              <w:pStyle w:val="ListParagraph"/>
              <w:keepNext/>
              <w:keepLines/>
              <w:widowControl w:val="0"/>
              <w:numPr>
                <w:ilvl w:val="1"/>
                <w:numId w:val="89"/>
              </w:numPr>
              <w:adjustRightInd w:val="0"/>
              <w:snapToGrid w:val="0"/>
              <w:spacing w:after="0" w:line="288" w:lineRule="auto"/>
              <w:ind w:left="567" w:hanging="567"/>
              <w:contextualSpacing w:val="0"/>
              <w:rPr>
                <w:rFonts w:cstheme="minorHAnsi"/>
                <w:sz w:val="28"/>
                <w:szCs w:val="28"/>
              </w:rPr>
            </w:pPr>
            <w:r w:rsidRPr="00365ACC">
              <w:rPr>
                <w:rFonts w:cstheme="minorHAnsi"/>
                <w:sz w:val="28"/>
                <w:szCs w:val="28"/>
              </w:rPr>
              <w:t>Predsjedništvo (prva faza):</w:t>
            </w:r>
          </w:p>
        </w:tc>
        <w:tc>
          <w:tcPr>
            <w:tcW w:w="4462" w:type="dxa"/>
          </w:tcPr>
          <w:p w:rsidRPr="00365ACC" w:rsidR="002247F8" w:rsidP="00A20B1A" w:rsidRDefault="002247F8" w14:paraId="16EB0319"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19CE021" w14:textId="77777777">
        <w:trPr>
          <w:gridAfter w:val="1"/>
          <w:wAfter w:w="77" w:type="dxa"/>
        </w:trPr>
        <w:tc>
          <w:tcPr>
            <w:tcW w:w="4462" w:type="dxa"/>
          </w:tcPr>
          <w:p w:rsidRPr="00365ACC" w:rsidR="002247F8" w:rsidP="002247F8" w:rsidRDefault="002247F8" w14:paraId="1CB2F0E9"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odlučuje o statusu radnog mjesta glavnog tajnika (dužnosnik ili privremeni službenik);</w:t>
            </w:r>
          </w:p>
        </w:tc>
        <w:tc>
          <w:tcPr>
            <w:tcW w:w="4462" w:type="dxa"/>
          </w:tcPr>
          <w:p w:rsidRPr="00365ACC" w:rsidR="002247F8" w:rsidP="00A20B1A" w:rsidRDefault="002247F8" w14:paraId="17D0D5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04E5889" w14:textId="77777777">
        <w:trPr>
          <w:gridAfter w:val="1"/>
          <w:wAfter w:w="77" w:type="dxa"/>
        </w:trPr>
        <w:tc>
          <w:tcPr>
            <w:tcW w:w="4462" w:type="dxa"/>
          </w:tcPr>
          <w:p w:rsidRPr="00365ACC" w:rsidR="002247F8" w:rsidP="002247F8" w:rsidRDefault="002247F8" w14:paraId="3A4F3964"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 xml:space="preserve">imenuje povjerenstvo za izradu </w:t>
            </w:r>
            <w:r w:rsidRPr="00365ACC">
              <w:rPr>
                <w:rFonts w:cstheme="minorHAnsi"/>
                <w:sz w:val="28"/>
                <w:szCs w:val="28"/>
              </w:rPr>
              <w:lastRenderedPageBreak/>
              <w:t xml:space="preserve">oglasa, sastavljeno od tri člana Odbora i zaduženo da uz pomoć nadležnih službi Glavnog tajništva pripremi nacrt oglasa za radno mjesto, i utvrđuje rok u kojem mu povjerenstvo taj nacrt mora dostaviti; </w:t>
            </w:r>
          </w:p>
        </w:tc>
        <w:tc>
          <w:tcPr>
            <w:tcW w:w="4462" w:type="dxa"/>
          </w:tcPr>
          <w:p w:rsidRPr="00365ACC" w:rsidR="002247F8" w:rsidP="00A20B1A" w:rsidRDefault="002247F8" w14:paraId="0C597E4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B3C8656" w14:textId="77777777">
        <w:trPr>
          <w:gridAfter w:val="1"/>
          <w:wAfter w:w="77" w:type="dxa"/>
        </w:trPr>
        <w:tc>
          <w:tcPr>
            <w:tcW w:w="4462" w:type="dxa"/>
          </w:tcPr>
          <w:p w:rsidRPr="00365ACC" w:rsidR="002247F8" w:rsidP="002247F8" w:rsidRDefault="002247F8" w14:paraId="38A76B71"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odobrava sadržaj oglasa za slobodno radno mjesto na temelju nacrta koji mu dostavi povjerenstvo za izradu oglasa;</w:t>
            </w:r>
          </w:p>
        </w:tc>
        <w:tc>
          <w:tcPr>
            <w:tcW w:w="4462" w:type="dxa"/>
          </w:tcPr>
          <w:p w:rsidRPr="00365ACC" w:rsidR="002247F8" w:rsidP="00A20B1A" w:rsidRDefault="002247F8" w14:paraId="09D1A891"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932AE3D" w14:textId="77777777">
        <w:trPr>
          <w:gridAfter w:val="1"/>
          <w:wAfter w:w="77" w:type="dxa"/>
        </w:trPr>
        <w:tc>
          <w:tcPr>
            <w:tcW w:w="4462" w:type="dxa"/>
          </w:tcPr>
          <w:p w:rsidRPr="00365ACC" w:rsidR="002247F8" w:rsidP="002247F8" w:rsidRDefault="002247F8" w14:paraId="6BFA6BE7" w14:textId="77777777">
            <w:pPr>
              <w:pStyle w:val="ListParagraph"/>
              <w:widowControl w:val="0"/>
              <w:numPr>
                <w:ilvl w:val="2"/>
                <w:numId w:val="88"/>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 xml:space="preserve">imenuje povjerenstvo za </w:t>
            </w:r>
            <w:proofErr w:type="spellStart"/>
            <w:r w:rsidRPr="00365ACC">
              <w:rPr>
                <w:rFonts w:cstheme="minorHAnsi"/>
                <w:sz w:val="28"/>
                <w:szCs w:val="28"/>
              </w:rPr>
              <w:t>predodabir</w:t>
            </w:r>
            <w:proofErr w:type="spellEnd"/>
            <w:r w:rsidRPr="00365ACC">
              <w:rPr>
                <w:rFonts w:cstheme="minorHAnsi"/>
                <w:sz w:val="28"/>
                <w:szCs w:val="28"/>
              </w:rPr>
              <w:t>, sastavljeno od šest članova Odbora, i utvrđuje rokove unutar kojih to povjerenstvo Predsjedništvu mora predočiti rezultate svog rada.</w:t>
            </w:r>
          </w:p>
        </w:tc>
        <w:tc>
          <w:tcPr>
            <w:tcW w:w="4462" w:type="dxa"/>
          </w:tcPr>
          <w:p w:rsidRPr="00365ACC" w:rsidR="002247F8" w:rsidP="00A20B1A" w:rsidRDefault="002247F8" w14:paraId="010A74E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984EFE1" w14:textId="77777777">
        <w:trPr>
          <w:gridAfter w:val="1"/>
          <w:wAfter w:w="77" w:type="dxa"/>
        </w:trPr>
        <w:tc>
          <w:tcPr>
            <w:tcW w:w="4462" w:type="dxa"/>
          </w:tcPr>
          <w:p w:rsidRPr="00365ACC" w:rsidR="002247F8" w:rsidP="002247F8" w:rsidRDefault="002247F8" w14:paraId="78530D1C" w14:textId="77777777">
            <w:pPr>
              <w:pStyle w:val="ListParagraph"/>
              <w:keepNext/>
              <w:keepLines/>
              <w:widowControl w:val="0"/>
              <w:numPr>
                <w:ilvl w:val="1"/>
                <w:numId w:val="89"/>
              </w:numPr>
              <w:adjustRightInd w:val="0"/>
              <w:snapToGrid w:val="0"/>
              <w:spacing w:after="0" w:line="288" w:lineRule="auto"/>
              <w:ind w:left="567" w:hanging="567"/>
              <w:contextualSpacing w:val="0"/>
              <w:jc w:val="left"/>
              <w:rPr>
                <w:rFonts w:cstheme="minorHAnsi"/>
                <w:sz w:val="28"/>
                <w:szCs w:val="28"/>
              </w:rPr>
            </w:pPr>
            <w:r w:rsidRPr="00365ACC">
              <w:rPr>
                <w:rFonts w:cstheme="minorHAnsi"/>
                <w:sz w:val="28"/>
                <w:szCs w:val="28"/>
              </w:rPr>
              <w:t xml:space="preserve">Povjerenstvo za </w:t>
            </w:r>
            <w:proofErr w:type="spellStart"/>
            <w:r w:rsidRPr="00365ACC">
              <w:rPr>
                <w:rFonts w:cstheme="minorHAnsi"/>
                <w:sz w:val="28"/>
                <w:szCs w:val="28"/>
              </w:rPr>
              <w:t>predodabir</w:t>
            </w:r>
            <w:proofErr w:type="spellEnd"/>
            <w:r w:rsidRPr="00365ACC">
              <w:rPr>
                <w:rFonts w:cstheme="minorHAnsi"/>
                <w:sz w:val="28"/>
                <w:szCs w:val="28"/>
              </w:rPr>
              <w:t>:</w:t>
            </w:r>
          </w:p>
        </w:tc>
        <w:tc>
          <w:tcPr>
            <w:tcW w:w="4462" w:type="dxa"/>
          </w:tcPr>
          <w:p w:rsidRPr="00365ACC" w:rsidR="002247F8" w:rsidP="00A20B1A" w:rsidRDefault="002247F8" w14:paraId="252AE44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2BAACFD3" w14:textId="77777777">
        <w:trPr>
          <w:gridAfter w:val="1"/>
          <w:wAfter w:w="77" w:type="dxa"/>
        </w:trPr>
        <w:tc>
          <w:tcPr>
            <w:tcW w:w="4462" w:type="dxa"/>
          </w:tcPr>
          <w:p w:rsidRPr="00365ACC" w:rsidR="002247F8" w:rsidP="002247F8" w:rsidRDefault="002247F8" w14:paraId="7BF37462" w14:textId="77777777">
            <w:pPr>
              <w:pStyle w:val="ListParagraph"/>
              <w:widowControl w:val="0"/>
              <w:numPr>
                <w:ilvl w:val="0"/>
                <w:numId w:val="188"/>
              </w:numPr>
              <w:adjustRightInd w:val="0"/>
              <w:snapToGrid w:val="0"/>
              <w:spacing w:after="0" w:line="288" w:lineRule="auto"/>
              <w:ind w:left="1134" w:hanging="425"/>
              <w:contextualSpacing w:val="0"/>
              <w:rPr>
                <w:rFonts w:cstheme="minorHAnsi"/>
                <w:sz w:val="28"/>
                <w:szCs w:val="28"/>
              </w:rPr>
            </w:pPr>
            <w:r w:rsidRPr="00365ACC">
              <w:rPr>
                <w:rFonts w:cstheme="minorHAnsi"/>
                <w:sz w:val="28"/>
                <w:szCs w:val="28"/>
              </w:rPr>
              <w:t>ima zadaću:</w:t>
            </w:r>
          </w:p>
        </w:tc>
        <w:tc>
          <w:tcPr>
            <w:tcW w:w="4462" w:type="dxa"/>
          </w:tcPr>
          <w:p w:rsidRPr="00365ACC" w:rsidR="002247F8" w:rsidP="00A20B1A" w:rsidRDefault="002247F8" w14:paraId="45C4D84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8FBE639" w14:textId="77777777">
        <w:trPr>
          <w:gridAfter w:val="1"/>
          <w:wAfter w:w="77" w:type="dxa"/>
        </w:trPr>
        <w:tc>
          <w:tcPr>
            <w:tcW w:w="4462" w:type="dxa"/>
          </w:tcPr>
          <w:p w:rsidRPr="00365ACC" w:rsidR="002247F8" w:rsidP="002247F8" w:rsidRDefault="002247F8" w14:paraId="52F3A0E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365ACC">
              <w:rPr>
                <w:rFonts w:cstheme="minorHAnsi"/>
                <w:sz w:val="28"/>
                <w:szCs w:val="28"/>
              </w:rPr>
              <w:t xml:space="preserve">razmotriti prijave, </w:t>
            </w:r>
          </w:p>
        </w:tc>
        <w:tc>
          <w:tcPr>
            <w:tcW w:w="4462" w:type="dxa"/>
          </w:tcPr>
          <w:p w:rsidRPr="00365ACC" w:rsidR="002247F8" w:rsidP="00A20B1A" w:rsidRDefault="002247F8" w14:paraId="677184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83366D8" w14:textId="77777777">
        <w:trPr>
          <w:gridAfter w:val="1"/>
          <w:wAfter w:w="77" w:type="dxa"/>
        </w:trPr>
        <w:tc>
          <w:tcPr>
            <w:tcW w:w="4462" w:type="dxa"/>
          </w:tcPr>
          <w:p w:rsidRPr="00365ACC" w:rsidR="002247F8" w:rsidP="002247F8" w:rsidRDefault="002247F8" w14:paraId="42BBD879"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365ACC">
              <w:rPr>
                <w:rFonts w:cstheme="minorHAnsi"/>
                <w:sz w:val="28"/>
                <w:szCs w:val="28"/>
              </w:rPr>
              <w:t>obaviti razgovore s kandidatima,</w:t>
            </w:r>
          </w:p>
        </w:tc>
        <w:tc>
          <w:tcPr>
            <w:tcW w:w="4462" w:type="dxa"/>
          </w:tcPr>
          <w:p w:rsidRPr="00365ACC" w:rsidR="002247F8" w:rsidP="00A20B1A" w:rsidRDefault="002247F8" w14:paraId="3B6C63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279F5D40" w14:textId="77777777">
        <w:trPr>
          <w:gridAfter w:val="1"/>
          <w:wAfter w:w="77" w:type="dxa"/>
        </w:trPr>
        <w:tc>
          <w:tcPr>
            <w:tcW w:w="4462" w:type="dxa"/>
          </w:tcPr>
          <w:p w:rsidRPr="00365ACC" w:rsidR="002247F8" w:rsidP="002247F8" w:rsidRDefault="002247F8" w14:paraId="76FD51C5" w14:textId="77777777">
            <w:pPr>
              <w:pStyle w:val="ListParagraph"/>
              <w:widowControl w:val="0"/>
              <w:numPr>
                <w:ilvl w:val="1"/>
                <w:numId w:val="90"/>
              </w:numPr>
              <w:adjustRightInd w:val="0"/>
              <w:snapToGrid w:val="0"/>
              <w:spacing w:after="0" w:line="288" w:lineRule="auto"/>
              <w:ind w:left="1134" w:hanging="425"/>
              <w:contextualSpacing w:val="0"/>
              <w:rPr>
                <w:rFonts w:cstheme="minorHAnsi"/>
                <w:bCs/>
                <w:sz w:val="28"/>
                <w:szCs w:val="28"/>
              </w:rPr>
            </w:pPr>
            <w:r w:rsidRPr="00365ACC">
              <w:rPr>
                <w:rFonts w:cstheme="minorHAnsi"/>
                <w:sz w:val="28"/>
                <w:szCs w:val="28"/>
              </w:rPr>
              <w:t xml:space="preserve">sastaviti obrazloženo pisano izvješće s popisom kandidata poredanih prema sposobnostima i u skladu s postupkom i kriterijima utvrđenima u oglasu za slobodno radno mjesto, i </w:t>
            </w:r>
          </w:p>
        </w:tc>
        <w:tc>
          <w:tcPr>
            <w:tcW w:w="4462" w:type="dxa"/>
          </w:tcPr>
          <w:p w:rsidRPr="00365ACC" w:rsidR="002247F8" w:rsidP="00A20B1A" w:rsidRDefault="002247F8" w14:paraId="6F36E29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C1DFE3C" w14:textId="77777777">
        <w:trPr>
          <w:gridAfter w:val="1"/>
          <w:wAfter w:w="77" w:type="dxa"/>
        </w:trPr>
        <w:tc>
          <w:tcPr>
            <w:tcW w:w="4462" w:type="dxa"/>
          </w:tcPr>
          <w:p w:rsidRPr="00365ACC" w:rsidR="002247F8" w:rsidP="002247F8" w:rsidRDefault="002247F8" w14:paraId="27C9221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365ACC">
              <w:rPr>
                <w:rFonts w:cstheme="minorHAnsi"/>
                <w:sz w:val="28"/>
                <w:szCs w:val="28"/>
              </w:rPr>
              <w:t xml:space="preserve">predložiti listu kandidata za to radno mjesto. </w:t>
            </w:r>
          </w:p>
        </w:tc>
        <w:tc>
          <w:tcPr>
            <w:tcW w:w="4462" w:type="dxa"/>
          </w:tcPr>
          <w:p w:rsidRPr="00365ACC" w:rsidR="002247F8" w:rsidP="00A20B1A" w:rsidRDefault="002247F8" w14:paraId="6A2E7F69" w14:textId="77777777">
            <w:pPr>
              <w:pStyle w:val="ListParagraph"/>
              <w:widowControl w:val="0"/>
              <w:adjustRightInd w:val="0"/>
              <w:snapToGrid w:val="0"/>
              <w:spacing w:after="0" w:line="288" w:lineRule="auto"/>
              <w:ind w:left="0"/>
              <w:contextualSpacing w:val="0"/>
              <w:rPr>
                <w:rFonts w:cstheme="minorHAnsi"/>
                <w:sz w:val="28"/>
                <w:szCs w:val="28"/>
              </w:rPr>
            </w:pPr>
            <w:r w:rsidRPr="00365ACC">
              <w:rPr>
                <w:rFonts w:cstheme="minorHAnsi"/>
                <w:sz w:val="28"/>
                <w:szCs w:val="28"/>
              </w:rPr>
              <w:t xml:space="preserve">Povjerenstvo za </w:t>
            </w:r>
            <w:proofErr w:type="spellStart"/>
            <w:r w:rsidRPr="00365ACC">
              <w:rPr>
                <w:rFonts w:cstheme="minorHAnsi"/>
                <w:sz w:val="28"/>
                <w:szCs w:val="28"/>
              </w:rPr>
              <w:t>predodabir</w:t>
            </w:r>
            <w:proofErr w:type="spellEnd"/>
            <w:r w:rsidRPr="00365ACC">
              <w:rPr>
                <w:rFonts w:cstheme="minorHAnsi"/>
                <w:sz w:val="28"/>
                <w:szCs w:val="28"/>
              </w:rPr>
              <w:t xml:space="preserve"> Predsjedništvu dostavlja:</w:t>
            </w:r>
          </w:p>
          <w:p w:rsidRPr="00365ACC" w:rsidR="002247F8" w:rsidP="00A20B1A" w:rsidRDefault="002247F8" w14:paraId="14DAC6EC" w14:textId="77777777">
            <w:pPr>
              <w:pStyle w:val="ListParagraph"/>
              <w:widowControl w:val="0"/>
              <w:adjustRightInd w:val="0"/>
              <w:snapToGrid w:val="0"/>
              <w:spacing w:after="0" w:line="288" w:lineRule="auto"/>
              <w:ind w:left="0"/>
              <w:contextualSpacing w:val="0"/>
              <w:rPr>
                <w:rFonts w:cstheme="minorHAnsi"/>
                <w:sz w:val="28"/>
                <w:szCs w:val="28"/>
              </w:rPr>
            </w:pPr>
          </w:p>
          <w:p w:rsidRPr="00365ACC" w:rsidR="002247F8" w:rsidP="0070588A" w:rsidRDefault="002247F8" w14:paraId="280E152A"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sidRPr="00365ACC">
              <w:rPr>
                <w:rFonts w:cstheme="minorHAnsi"/>
                <w:sz w:val="28"/>
                <w:szCs w:val="28"/>
              </w:rPr>
              <w:t>povjerljivi memorandum Predsjedništvu s popisom kandidata predloženih za to radno mjesto, poredanih prema prioritetu;</w:t>
            </w:r>
          </w:p>
          <w:p w:rsidRPr="00365ACC" w:rsidR="002247F8" w:rsidP="0070588A" w:rsidRDefault="002247F8" w14:paraId="3F4EC666"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sidRPr="00365ACC">
              <w:rPr>
                <w:rFonts w:cstheme="minorHAnsi"/>
                <w:sz w:val="28"/>
                <w:szCs w:val="28"/>
              </w:rPr>
              <w:t>životopise, tablice za ocjenjivanje i (ako je primjenjivo) izvješća iz centra za procjenu predloženih kandidata.</w:t>
            </w:r>
          </w:p>
        </w:tc>
      </w:tr>
      <w:tr w:rsidRPr="00365ACC" w:rsidR="002247F8" w:rsidTr="00080033" w14:paraId="437B7596" w14:textId="77777777">
        <w:trPr>
          <w:gridAfter w:val="1"/>
          <w:wAfter w:w="77" w:type="dxa"/>
        </w:trPr>
        <w:tc>
          <w:tcPr>
            <w:tcW w:w="4462" w:type="dxa"/>
          </w:tcPr>
          <w:p w:rsidRPr="00365ACC" w:rsidR="002247F8" w:rsidP="009D30B7" w:rsidRDefault="002247F8" w14:paraId="35AF3311" w14:textId="77777777">
            <w:pPr>
              <w:keepNext/>
              <w:keepLines/>
              <w:adjustRightInd w:val="0"/>
              <w:snapToGrid w:val="0"/>
              <w:ind w:left="1134"/>
              <w:rPr>
                <w:rFonts w:asciiTheme="minorHAnsi" w:hAnsiTheme="minorHAnsi" w:cstheme="minorHAnsi"/>
                <w:sz w:val="28"/>
                <w:szCs w:val="28"/>
              </w:rPr>
            </w:pPr>
            <w:r w:rsidRPr="00365ACC">
              <w:rPr>
                <w:rFonts w:asciiTheme="minorHAnsi" w:hAnsiTheme="minorHAnsi" w:cstheme="minorHAnsi"/>
                <w:sz w:val="28"/>
                <w:szCs w:val="28"/>
              </w:rPr>
              <w:lastRenderedPageBreak/>
              <w:t>Ako je primljen dovoljan broj prijava koje ispunjavaju uvjete navedene u oglasu za slobodno radno mjesto, popis sadržava najmanje tri kandidata za to radno mjesto, pri čemu se poštuje, ako su kandidati jednakih postignuća, načelo rodne ravnoteže.</w:t>
            </w:r>
          </w:p>
        </w:tc>
        <w:tc>
          <w:tcPr>
            <w:tcW w:w="4462" w:type="dxa"/>
          </w:tcPr>
          <w:p w:rsidRPr="00365ACC" w:rsidR="002247F8" w:rsidP="00A20B1A" w:rsidRDefault="002247F8" w14:paraId="1D46E2E7" w14:textId="77777777">
            <w:pPr>
              <w:keepNext/>
              <w:keepLines/>
              <w:adjustRightInd w:val="0"/>
              <w:snapToGrid w:val="0"/>
              <w:jc w:val="left"/>
              <w:rPr>
                <w:rFonts w:asciiTheme="minorHAnsi" w:hAnsiTheme="minorHAnsi" w:cstheme="minorHAnsi"/>
                <w:sz w:val="28"/>
                <w:szCs w:val="28"/>
                <w:lang w:val="en-GB"/>
              </w:rPr>
            </w:pPr>
          </w:p>
        </w:tc>
      </w:tr>
      <w:tr w:rsidRPr="00365ACC" w:rsidR="002247F8" w:rsidTr="00080033" w14:paraId="1446D83A" w14:textId="77777777">
        <w:trPr>
          <w:gridAfter w:val="1"/>
          <w:wAfter w:w="77" w:type="dxa"/>
        </w:trPr>
        <w:tc>
          <w:tcPr>
            <w:tcW w:w="4462" w:type="dxa"/>
          </w:tcPr>
          <w:p w:rsidRPr="00365ACC" w:rsidR="002247F8" w:rsidP="002247F8" w:rsidRDefault="002247F8" w14:paraId="725AC1C6" w14:textId="77777777">
            <w:pPr>
              <w:widowControl w:val="0"/>
              <w:adjustRightInd w:val="0"/>
              <w:snapToGrid w:val="0"/>
              <w:ind w:left="1134"/>
              <w:rPr>
                <w:rFonts w:asciiTheme="minorHAnsi" w:hAnsiTheme="minorHAnsi" w:cstheme="minorHAnsi"/>
                <w:sz w:val="28"/>
                <w:szCs w:val="28"/>
              </w:rPr>
            </w:pPr>
            <w:r w:rsidRPr="00365ACC">
              <w:rPr>
                <w:rFonts w:asciiTheme="minorHAnsi" w:hAnsiTheme="minorHAnsi" w:cstheme="minorHAnsi"/>
                <w:sz w:val="28"/>
                <w:szCs w:val="28"/>
              </w:rPr>
              <w:t xml:space="preserve">Ako je riječ o radnom mjestu dužnosnika, povjerenstvo za </w:t>
            </w:r>
            <w:proofErr w:type="spellStart"/>
            <w:r w:rsidRPr="00365ACC">
              <w:rPr>
                <w:rFonts w:asciiTheme="minorHAnsi" w:hAnsiTheme="minorHAnsi" w:cstheme="minorHAnsi"/>
                <w:sz w:val="28"/>
                <w:szCs w:val="28"/>
              </w:rPr>
              <w:t>predodabir</w:t>
            </w:r>
            <w:proofErr w:type="spellEnd"/>
            <w:r w:rsidRPr="00365ACC">
              <w:rPr>
                <w:rFonts w:asciiTheme="minorHAnsi" w:hAnsiTheme="minorHAnsi" w:cstheme="minorHAnsi"/>
                <w:sz w:val="28"/>
                <w:szCs w:val="28"/>
              </w:rPr>
              <w:t xml:space="preserve"> kandidate rangira prema redoslijedu utvrđenom u članku 29. Pravilnika o osoblju;</w:t>
            </w:r>
          </w:p>
        </w:tc>
        <w:tc>
          <w:tcPr>
            <w:tcW w:w="4462" w:type="dxa"/>
          </w:tcPr>
          <w:p w:rsidRPr="00365ACC" w:rsidR="002247F8" w:rsidP="00A20B1A" w:rsidRDefault="002247F8" w14:paraId="1EC8B14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7EDFA65" w14:textId="77777777">
        <w:trPr>
          <w:gridAfter w:val="1"/>
          <w:wAfter w:w="77" w:type="dxa"/>
        </w:trPr>
        <w:tc>
          <w:tcPr>
            <w:tcW w:w="4462" w:type="dxa"/>
          </w:tcPr>
          <w:p w:rsidRPr="00365ACC" w:rsidR="002247F8" w:rsidP="002247F8" w:rsidRDefault="002247F8" w14:paraId="7CE1E935" w14:textId="77777777">
            <w:pPr>
              <w:pStyle w:val="ListParagraph"/>
              <w:widowControl w:val="0"/>
              <w:numPr>
                <w:ilvl w:val="0"/>
                <w:numId w:val="188"/>
              </w:numPr>
              <w:adjustRightInd w:val="0"/>
              <w:snapToGrid w:val="0"/>
              <w:spacing w:after="0" w:line="288" w:lineRule="auto"/>
              <w:ind w:left="1134" w:hanging="567"/>
              <w:contextualSpacing w:val="0"/>
              <w:rPr>
                <w:rFonts w:cstheme="minorHAnsi"/>
                <w:sz w:val="28"/>
                <w:szCs w:val="28"/>
              </w:rPr>
            </w:pPr>
            <w:r w:rsidRPr="00365ACC">
              <w:rPr>
                <w:rFonts w:cstheme="minorHAnsi"/>
                <w:sz w:val="28"/>
                <w:szCs w:val="28"/>
              </w:rPr>
              <w:t xml:space="preserve">radi na potpuno neovisan, nepristran i povjerljiv način, u skladu s kriterijima utvrđenima u oglasu za radno mjesto koji je </w:t>
            </w:r>
            <w:r w:rsidRPr="00365ACC">
              <w:rPr>
                <w:rFonts w:cstheme="minorHAnsi"/>
                <w:sz w:val="28"/>
                <w:szCs w:val="28"/>
              </w:rPr>
              <w:lastRenderedPageBreak/>
              <w:t>usvojilo Predsjedništvo.</w:t>
            </w:r>
          </w:p>
        </w:tc>
        <w:tc>
          <w:tcPr>
            <w:tcW w:w="4462" w:type="dxa"/>
          </w:tcPr>
          <w:p w:rsidRPr="00365ACC" w:rsidR="002247F8" w:rsidP="00A20B1A" w:rsidRDefault="002247F8" w14:paraId="01BC82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DD4E64E" w14:textId="77777777">
        <w:trPr>
          <w:gridAfter w:val="1"/>
          <w:wAfter w:w="77" w:type="dxa"/>
        </w:trPr>
        <w:tc>
          <w:tcPr>
            <w:tcW w:w="4462" w:type="dxa"/>
          </w:tcPr>
          <w:p w:rsidRPr="00365ACC" w:rsidR="002247F8" w:rsidP="002247F8" w:rsidRDefault="002247F8" w14:paraId="3FABBC7A" w14:textId="77777777">
            <w:pPr>
              <w:widowControl w:val="0"/>
              <w:adjustRightInd w:val="0"/>
              <w:snapToGrid w:val="0"/>
              <w:ind w:left="1134"/>
              <w:rPr>
                <w:rFonts w:asciiTheme="minorHAnsi" w:hAnsiTheme="minorHAnsi" w:cstheme="minorHAnsi"/>
                <w:sz w:val="28"/>
                <w:szCs w:val="28"/>
              </w:rPr>
            </w:pPr>
            <w:r w:rsidRPr="00365ACC">
              <w:rPr>
                <w:rFonts w:asciiTheme="minorHAnsi" w:hAnsiTheme="minorHAnsi" w:cstheme="minorHAnsi"/>
                <w:sz w:val="28"/>
                <w:szCs w:val="28"/>
              </w:rPr>
              <w:t>U radu mu pomažu nadležne službe Glavnog tajništva, a po potrebi može zatražiti i stručnu pomoć izvan Odbora ili koristiti usluge testiranja centra za procjenu.</w:t>
            </w:r>
          </w:p>
        </w:tc>
        <w:tc>
          <w:tcPr>
            <w:tcW w:w="4462" w:type="dxa"/>
          </w:tcPr>
          <w:p w:rsidRPr="00365ACC" w:rsidR="002247F8" w:rsidP="00A20B1A" w:rsidRDefault="002247F8" w14:paraId="3A6A5F4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Usluge vanjskih stručnjaka ili testiranja koja organizira centar za procjenu moraju biti obuhvaćeni postojećim okvirnim ugovorom koji je potpisao EGSO.</w:t>
            </w:r>
          </w:p>
        </w:tc>
      </w:tr>
      <w:tr w:rsidRPr="00365ACC" w:rsidR="002247F8" w:rsidTr="00080033" w14:paraId="2E2352BE" w14:textId="77777777">
        <w:trPr>
          <w:gridAfter w:val="1"/>
          <w:wAfter w:w="77" w:type="dxa"/>
        </w:trPr>
        <w:tc>
          <w:tcPr>
            <w:tcW w:w="4462" w:type="dxa"/>
          </w:tcPr>
          <w:p w:rsidRPr="00365ACC" w:rsidR="002247F8" w:rsidP="009D30B7" w:rsidRDefault="002247F8" w14:paraId="0B93FFD4" w14:textId="77777777">
            <w:pPr>
              <w:pStyle w:val="ListParagraph"/>
              <w:keepNext/>
              <w:keepLines/>
              <w:numPr>
                <w:ilvl w:val="1"/>
                <w:numId w:val="89"/>
              </w:numPr>
              <w:adjustRightInd w:val="0"/>
              <w:snapToGrid w:val="0"/>
              <w:spacing w:after="0" w:line="288" w:lineRule="auto"/>
              <w:ind w:left="567" w:hanging="567"/>
              <w:contextualSpacing w:val="0"/>
              <w:rPr>
                <w:rFonts w:cstheme="minorHAnsi"/>
                <w:sz w:val="28"/>
                <w:szCs w:val="28"/>
              </w:rPr>
            </w:pPr>
            <w:r w:rsidRPr="00365ACC">
              <w:rPr>
                <w:rFonts w:cstheme="minorHAnsi"/>
                <w:sz w:val="28"/>
                <w:szCs w:val="28"/>
              </w:rPr>
              <w:t>Predsjedništvo (druga faza):</w:t>
            </w:r>
          </w:p>
        </w:tc>
        <w:tc>
          <w:tcPr>
            <w:tcW w:w="4462" w:type="dxa"/>
          </w:tcPr>
          <w:p w:rsidRPr="00365ACC" w:rsidR="002247F8" w:rsidP="00A20B1A" w:rsidRDefault="002247F8" w14:paraId="47CA120D"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365ACC" w:rsidR="002247F8" w:rsidTr="00080033" w14:paraId="48FA7212" w14:textId="77777777">
        <w:trPr>
          <w:gridAfter w:val="1"/>
          <w:wAfter w:w="77" w:type="dxa"/>
        </w:trPr>
        <w:tc>
          <w:tcPr>
            <w:tcW w:w="4462" w:type="dxa"/>
          </w:tcPr>
          <w:p w:rsidRPr="00365ACC" w:rsidR="002247F8" w:rsidP="009D30B7" w:rsidRDefault="002247F8" w14:paraId="1C2A0A95" w14:textId="77777777">
            <w:pPr>
              <w:pStyle w:val="ListParagraph"/>
              <w:keepNext/>
              <w:keepLines/>
              <w:numPr>
                <w:ilvl w:val="0"/>
                <w:numId w:val="189"/>
              </w:numPr>
              <w:adjustRightInd w:val="0"/>
              <w:snapToGrid w:val="0"/>
              <w:spacing w:after="0" w:line="288" w:lineRule="auto"/>
              <w:ind w:left="851" w:hanging="131"/>
              <w:contextualSpacing w:val="0"/>
              <w:rPr>
                <w:rFonts w:cstheme="minorHAnsi"/>
                <w:sz w:val="28"/>
                <w:szCs w:val="28"/>
              </w:rPr>
            </w:pPr>
            <w:r w:rsidRPr="00365ACC">
              <w:rPr>
                <w:rFonts w:cstheme="minorHAnsi"/>
                <w:sz w:val="28"/>
                <w:szCs w:val="28"/>
              </w:rPr>
              <w:t xml:space="preserve">razmatra izvješće i dokumente na kojima se ono temelji, kao i popis kandidata koji mu je podnijelo povjerenstvo za </w:t>
            </w:r>
            <w:proofErr w:type="spellStart"/>
            <w:r w:rsidRPr="00365ACC">
              <w:rPr>
                <w:rFonts w:cstheme="minorHAnsi"/>
                <w:sz w:val="28"/>
                <w:szCs w:val="28"/>
              </w:rPr>
              <w:t>predodabir</w:t>
            </w:r>
            <w:proofErr w:type="spellEnd"/>
            <w:r w:rsidRPr="00365ACC">
              <w:rPr>
                <w:rFonts w:cstheme="minorHAnsi"/>
                <w:sz w:val="28"/>
                <w:szCs w:val="28"/>
              </w:rPr>
              <w:t>;</w:t>
            </w:r>
          </w:p>
        </w:tc>
        <w:tc>
          <w:tcPr>
            <w:tcW w:w="4462" w:type="dxa"/>
          </w:tcPr>
          <w:p w:rsidRPr="00365ACC" w:rsidR="002247F8" w:rsidP="00CC3B70" w:rsidRDefault="002247F8" w14:paraId="13E4BB84"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365ACC" w:rsidR="002247F8" w:rsidTr="00080033" w14:paraId="1749346F" w14:textId="77777777">
        <w:trPr>
          <w:gridAfter w:val="1"/>
          <w:wAfter w:w="77" w:type="dxa"/>
        </w:trPr>
        <w:tc>
          <w:tcPr>
            <w:tcW w:w="4462" w:type="dxa"/>
          </w:tcPr>
          <w:p w:rsidRPr="00365ACC" w:rsidR="002247F8" w:rsidP="002247F8" w:rsidRDefault="002247F8" w14:paraId="4AF70271"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sidRPr="00365ACC">
              <w:rPr>
                <w:rFonts w:cstheme="minorHAnsi"/>
                <w:sz w:val="28"/>
                <w:szCs w:val="28"/>
              </w:rPr>
              <w:t xml:space="preserve">obavlja razgovor s kandidatima koje je predložilo povjerenstvo za </w:t>
            </w:r>
            <w:proofErr w:type="spellStart"/>
            <w:r w:rsidRPr="00365ACC">
              <w:rPr>
                <w:rFonts w:cstheme="minorHAnsi"/>
                <w:sz w:val="28"/>
                <w:szCs w:val="28"/>
              </w:rPr>
              <w:t>predodabir</w:t>
            </w:r>
            <w:proofErr w:type="spellEnd"/>
            <w:r w:rsidRPr="00365ACC">
              <w:rPr>
                <w:rFonts w:cstheme="minorHAnsi"/>
                <w:sz w:val="28"/>
                <w:szCs w:val="28"/>
              </w:rPr>
              <w:t>;</w:t>
            </w:r>
          </w:p>
        </w:tc>
        <w:tc>
          <w:tcPr>
            <w:tcW w:w="4462" w:type="dxa"/>
          </w:tcPr>
          <w:p w:rsidRPr="00365ACC" w:rsidR="002247F8" w:rsidP="00A20B1A" w:rsidRDefault="002247F8" w14:paraId="0125841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1E498EE" w14:textId="77777777">
        <w:trPr>
          <w:gridAfter w:val="1"/>
          <w:wAfter w:w="77" w:type="dxa"/>
        </w:trPr>
        <w:tc>
          <w:tcPr>
            <w:tcW w:w="4462" w:type="dxa"/>
          </w:tcPr>
          <w:p w:rsidRPr="00365ACC" w:rsidR="002247F8" w:rsidP="002247F8" w:rsidRDefault="002247F8" w14:paraId="6E6D4424"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sidRPr="00365ACC">
              <w:rPr>
                <w:rFonts w:cstheme="minorHAnsi"/>
                <w:sz w:val="28"/>
                <w:szCs w:val="28"/>
              </w:rPr>
              <w:t>donosi konačnu odluku glasanjem zatvorenim za javnost, koje se, po potrebi, može održati u nekoliko krugova:</w:t>
            </w:r>
          </w:p>
        </w:tc>
        <w:tc>
          <w:tcPr>
            <w:tcW w:w="4462" w:type="dxa"/>
          </w:tcPr>
          <w:p w:rsidRPr="00365ACC" w:rsidR="002247F8" w:rsidP="00A20B1A" w:rsidRDefault="002247F8" w14:paraId="70DBF8C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55C0CA29" w14:textId="77777777">
        <w:trPr>
          <w:gridAfter w:val="1"/>
          <w:wAfter w:w="77" w:type="dxa"/>
        </w:trPr>
        <w:tc>
          <w:tcPr>
            <w:tcW w:w="4462" w:type="dxa"/>
          </w:tcPr>
          <w:p w:rsidRPr="00365ACC" w:rsidR="002247F8" w:rsidP="002247F8" w:rsidRDefault="002247F8" w14:paraId="79CBAECF"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365ACC">
              <w:rPr>
                <w:rFonts w:cstheme="minorHAnsi"/>
                <w:sz w:val="28"/>
                <w:szCs w:val="28"/>
              </w:rPr>
              <w:t>Kandidat koji u prvom krugu dobije više od polovine glasova članova Predsjedništva imenuje se bez održavanja drugog kruga.</w:t>
            </w:r>
          </w:p>
        </w:tc>
        <w:tc>
          <w:tcPr>
            <w:tcW w:w="4462" w:type="dxa"/>
          </w:tcPr>
          <w:p w:rsidRPr="00365ACC" w:rsidR="002247F8" w:rsidP="00A20B1A" w:rsidRDefault="002247F8" w14:paraId="15FE3E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65496989" w14:textId="77777777">
        <w:trPr>
          <w:gridAfter w:val="1"/>
          <w:wAfter w:w="77" w:type="dxa"/>
        </w:trPr>
        <w:tc>
          <w:tcPr>
            <w:tcW w:w="4462" w:type="dxa"/>
          </w:tcPr>
          <w:p w:rsidRPr="00365ACC" w:rsidR="002247F8" w:rsidP="002247F8" w:rsidRDefault="002247F8" w14:paraId="60186C59"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365ACC">
              <w:rPr>
                <w:rFonts w:cstheme="minorHAnsi"/>
                <w:sz w:val="28"/>
                <w:szCs w:val="28"/>
              </w:rPr>
              <w:t xml:space="preserve">Ako nijedan kandidat ne dobije većinu u prvom krugu, Predsjedništvo održava drugi krug glasanja </w:t>
            </w:r>
            <w:r w:rsidRPr="00365ACC">
              <w:rPr>
                <w:rFonts w:cstheme="minorHAnsi"/>
                <w:sz w:val="28"/>
                <w:szCs w:val="28"/>
              </w:rPr>
              <w:lastRenderedPageBreak/>
              <w:t>u koji ulaze dva kandidata koja su u prvom krugu dobila najviše glasova. Izabranim se smatra kandidat koji dobije više od polovine glasova članova Predsjedništva.</w:t>
            </w:r>
          </w:p>
        </w:tc>
        <w:tc>
          <w:tcPr>
            <w:tcW w:w="4462" w:type="dxa"/>
          </w:tcPr>
          <w:p w:rsidRPr="00365ACC" w:rsidR="002247F8" w:rsidP="00A20B1A" w:rsidRDefault="002247F8" w14:paraId="240169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CAA158E" w14:textId="77777777">
        <w:trPr>
          <w:gridAfter w:val="1"/>
          <w:wAfter w:w="77" w:type="dxa"/>
        </w:trPr>
        <w:tc>
          <w:tcPr>
            <w:tcW w:w="4462" w:type="dxa"/>
          </w:tcPr>
          <w:p w:rsidRPr="00365ACC" w:rsidR="002247F8" w:rsidP="002247F8" w:rsidRDefault="002247F8" w14:paraId="4C628EB3"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365ACC">
              <w:rPr>
                <w:rFonts w:cstheme="minorHAnsi"/>
                <w:sz w:val="28"/>
                <w:szCs w:val="28"/>
              </w:rPr>
              <w:t>Ako nakon prvog kruga zbog neriješenog rezultata glasanja u drugi krug ne mogu ući samo dva kandidata ili ako nakon drugog kruga nije moguće imenovati glavnog tajnika, u tu se svrhu čim prije saziva nova sjednica Predsjedništva.</w:t>
            </w:r>
          </w:p>
        </w:tc>
        <w:tc>
          <w:tcPr>
            <w:tcW w:w="4462" w:type="dxa"/>
          </w:tcPr>
          <w:p w:rsidRPr="00365ACC" w:rsidR="002247F8" w:rsidP="00A20B1A" w:rsidRDefault="002247F8" w14:paraId="7C0952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2DFC738" w14:textId="77777777">
        <w:trPr>
          <w:gridAfter w:val="1"/>
          <w:wAfter w:w="77" w:type="dxa"/>
        </w:trPr>
        <w:tc>
          <w:tcPr>
            <w:tcW w:w="4462" w:type="dxa"/>
          </w:tcPr>
          <w:p w:rsidRPr="00365ACC" w:rsidR="002247F8" w:rsidP="002247F8" w:rsidRDefault="002247F8" w14:paraId="7409929E" w14:textId="77777777">
            <w:pPr>
              <w:widowControl w:val="0"/>
              <w:adjustRightInd w:val="0"/>
              <w:snapToGrid w:val="0"/>
              <w:ind w:left="1134"/>
              <w:rPr>
                <w:rFonts w:asciiTheme="minorHAnsi" w:hAnsiTheme="minorHAnsi" w:cstheme="minorHAnsi"/>
                <w:sz w:val="28"/>
                <w:szCs w:val="28"/>
              </w:rPr>
            </w:pPr>
            <w:r w:rsidRPr="00365ACC">
              <w:rPr>
                <w:rFonts w:asciiTheme="minorHAnsi" w:hAnsiTheme="minorHAnsi" w:cstheme="minorHAnsi"/>
                <w:sz w:val="28"/>
                <w:szCs w:val="28"/>
              </w:rPr>
              <w:t xml:space="preserve">Na toj drugoj sjednici Predsjedništvo ponovno obavlja razgovore s kandidatima koje je predložilo povjerenstvo za </w:t>
            </w:r>
            <w:proofErr w:type="spellStart"/>
            <w:r w:rsidRPr="00365ACC">
              <w:rPr>
                <w:rFonts w:asciiTheme="minorHAnsi" w:hAnsiTheme="minorHAnsi" w:cstheme="minorHAnsi"/>
                <w:sz w:val="28"/>
                <w:szCs w:val="28"/>
              </w:rPr>
              <w:t>predodabir</w:t>
            </w:r>
            <w:proofErr w:type="spellEnd"/>
            <w:r w:rsidRPr="00365ACC">
              <w:rPr>
                <w:rFonts w:asciiTheme="minorHAnsi" w:hAnsiTheme="minorHAnsi" w:cstheme="minorHAnsi"/>
                <w:sz w:val="28"/>
                <w:szCs w:val="28"/>
              </w:rPr>
              <w:t xml:space="preserve">. </w:t>
            </w:r>
          </w:p>
        </w:tc>
        <w:tc>
          <w:tcPr>
            <w:tcW w:w="4462" w:type="dxa"/>
          </w:tcPr>
          <w:p w:rsidRPr="00365ACC" w:rsidR="002247F8" w:rsidP="00A20B1A" w:rsidRDefault="002247F8" w14:paraId="2E4AB3C8"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968589B" w14:textId="77777777">
        <w:trPr>
          <w:gridAfter w:val="1"/>
          <w:wAfter w:w="77" w:type="dxa"/>
        </w:trPr>
        <w:tc>
          <w:tcPr>
            <w:tcW w:w="4462" w:type="dxa"/>
          </w:tcPr>
          <w:p w:rsidRPr="00365ACC" w:rsidR="002247F8" w:rsidP="002247F8" w:rsidRDefault="002247F8" w14:paraId="5DEA4E5D"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365ACC">
              <w:rPr>
                <w:rFonts w:cstheme="minorHAnsi"/>
                <w:sz w:val="28"/>
                <w:szCs w:val="28"/>
              </w:rPr>
              <w:t xml:space="preserve">Ako Predsjedništvo na kraju ne odabere nijednog kandidata, postupak odabira zaključuje se bez imenovanja, a Predsjedništvo pokreće novi postupak odabira. </w:t>
            </w:r>
          </w:p>
        </w:tc>
        <w:tc>
          <w:tcPr>
            <w:tcW w:w="4462" w:type="dxa"/>
          </w:tcPr>
          <w:p w:rsidRPr="00365ACC" w:rsidR="002247F8" w:rsidP="00A20B1A" w:rsidRDefault="002247F8" w14:paraId="00CD274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2DD64A6D" w14:textId="77777777">
        <w:trPr>
          <w:gridAfter w:val="1"/>
          <w:wAfter w:w="77" w:type="dxa"/>
        </w:trPr>
        <w:tc>
          <w:tcPr>
            <w:tcW w:w="4462" w:type="dxa"/>
          </w:tcPr>
          <w:p w:rsidRPr="00365ACC" w:rsidR="002247F8" w:rsidP="002247F8" w:rsidRDefault="002247F8" w14:paraId="131C2AA6"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3A9CD64E"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FC83290" w14:textId="77777777">
        <w:trPr>
          <w:gridAfter w:val="1"/>
          <w:wAfter w:w="77" w:type="dxa"/>
        </w:trPr>
        <w:tc>
          <w:tcPr>
            <w:tcW w:w="4462" w:type="dxa"/>
          </w:tcPr>
          <w:p w:rsidRPr="00365ACC" w:rsidR="002247F8" w:rsidP="002247F8" w:rsidRDefault="002247F8" w14:paraId="10F1F42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106. – Imenovanja na druge položaje u hijerarhiji</w:t>
            </w:r>
          </w:p>
        </w:tc>
        <w:tc>
          <w:tcPr>
            <w:tcW w:w="4462" w:type="dxa"/>
          </w:tcPr>
          <w:p w:rsidRPr="00365ACC" w:rsidR="002247F8" w:rsidP="00A20B1A" w:rsidRDefault="002247F8" w14:paraId="2D2FD9E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8342947" w14:textId="77777777">
        <w:trPr>
          <w:gridAfter w:val="1"/>
          <w:wAfter w:w="77" w:type="dxa"/>
        </w:trPr>
        <w:tc>
          <w:tcPr>
            <w:tcW w:w="4462" w:type="dxa"/>
          </w:tcPr>
          <w:p w:rsidRPr="00365ACC" w:rsidR="002247F8" w:rsidP="002247F8" w:rsidRDefault="002247F8" w14:paraId="5E489381" w14:textId="77777777">
            <w:pPr>
              <w:pStyle w:val="Heading1"/>
              <w:numPr>
                <w:ilvl w:val="0"/>
                <w:numId w:val="9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Ne dovodeći u pitanje mogućnosti popunjavanja radnih mjesta premještajem ili promaknućima unutar institucije, što je prva opcija koju treba razmotriti, za imenovanje dužnosnika i zapošljavanje osoblja na radno mjesto zamjenika glavnog tajnika, direktora, zamjenika direktora ili načelnika odjela za savjetodavni rad primjenjuje se sljedeći postupak:</w:t>
            </w:r>
          </w:p>
        </w:tc>
        <w:tc>
          <w:tcPr>
            <w:tcW w:w="4462" w:type="dxa"/>
          </w:tcPr>
          <w:p w:rsidRPr="00365ACC" w:rsidR="002247F8" w:rsidP="00A20B1A" w:rsidRDefault="002247F8" w14:paraId="214FA9DC" w14:textId="77777777">
            <w:pPr>
              <w:pStyle w:val="ListParagraph"/>
              <w:widowControl w:val="0"/>
              <w:adjustRightInd w:val="0"/>
              <w:snapToGrid w:val="0"/>
              <w:spacing w:after="0" w:line="288" w:lineRule="auto"/>
              <w:ind w:left="0"/>
              <w:contextualSpacing w:val="0"/>
              <w:rPr>
                <w:rFonts w:cstheme="minorHAnsi"/>
                <w:sz w:val="28"/>
                <w:szCs w:val="28"/>
              </w:rPr>
            </w:pPr>
            <w:r w:rsidRPr="00365ACC">
              <w:rPr>
                <w:rFonts w:cstheme="minorHAnsi"/>
                <w:sz w:val="28"/>
                <w:szCs w:val="28"/>
              </w:rPr>
              <w:t>Izraz „načelnik odjela za savjetodavni rad“ odnosi se na načelnike odjela zadužene za pružanje usluga tajništva stručnim skupinama i CCMI-ju u okviru savjetodavne uloge Odbora.</w:t>
            </w:r>
          </w:p>
        </w:tc>
      </w:tr>
      <w:tr w:rsidRPr="00365ACC" w:rsidR="002247F8" w:rsidTr="00080033" w14:paraId="3F0B40E9" w14:textId="77777777">
        <w:trPr>
          <w:gridAfter w:val="1"/>
          <w:wAfter w:w="77" w:type="dxa"/>
        </w:trPr>
        <w:tc>
          <w:tcPr>
            <w:tcW w:w="4462" w:type="dxa"/>
          </w:tcPr>
          <w:p w:rsidRPr="00365ACC" w:rsidR="002247F8" w:rsidP="009D30B7" w:rsidRDefault="002247F8" w14:paraId="54203FCA" w14:textId="77777777">
            <w:pPr>
              <w:pStyle w:val="ListParagraph"/>
              <w:keepNext/>
              <w:keepLines/>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 xml:space="preserve">Tijelo za imenovanje ili tijelo ovlašteno za sklapanje ugovora o radu odlučuje hoće li oglas za radno mjesto objaviti isključivo interno ili i na </w:t>
            </w:r>
            <w:proofErr w:type="spellStart"/>
            <w:r w:rsidRPr="00365ACC">
              <w:rPr>
                <w:rFonts w:cstheme="minorHAnsi"/>
                <w:sz w:val="28"/>
                <w:szCs w:val="28"/>
              </w:rPr>
              <w:t>međuinstitucijskoj</w:t>
            </w:r>
            <w:proofErr w:type="spellEnd"/>
            <w:r w:rsidRPr="00365ACC">
              <w:rPr>
                <w:rFonts w:cstheme="minorHAnsi"/>
                <w:sz w:val="28"/>
                <w:szCs w:val="28"/>
              </w:rPr>
              <w:t xml:space="preserve"> razini.</w:t>
            </w:r>
          </w:p>
        </w:tc>
        <w:tc>
          <w:tcPr>
            <w:tcW w:w="4462" w:type="dxa"/>
          </w:tcPr>
          <w:p w:rsidRPr="00365ACC" w:rsidR="002247F8" w:rsidP="00A20B1A" w:rsidRDefault="002247F8" w14:paraId="743C0EA8"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365ACC" w:rsidR="002247F8" w:rsidTr="00080033" w14:paraId="3222B57D" w14:textId="77777777">
        <w:trPr>
          <w:gridAfter w:val="1"/>
          <w:wAfter w:w="77" w:type="dxa"/>
        </w:trPr>
        <w:tc>
          <w:tcPr>
            <w:tcW w:w="4462" w:type="dxa"/>
          </w:tcPr>
          <w:p w:rsidRPr="00365ACC" w:rsidR="002247F8" w:rsidP="002247F8" w:rsidRDefault="002247F8" w14:paraId="2DC60A7B" w14:textId="77777777">
            <w:pPr>
              <w:widowControl w:val="0"/>
              <w:adjustRightInd w:val="0"/>
              <w:snapToGrid w:val="0"/>
              <w:ind w:left="567"/>
              <w:rPr>
                <w:rFonts w:asciiTheme="minorHAnsi" w:hAnsiTheme="minorHAnsi" w:cstheme="minorHAnsi"/>
                <w:sz w:val="28"/>
                <w:szCs w:val="28"/>
              </w:rPr>
            </w:pPr>
            <w:r w:rsidRPr="00365ACC">
              <w:rPr>
                <w:rFonts w:asciiTheme="minorHAnsi" w:hAnsiTheme="minorHAnsi" w:cstheme="minorHAnsi"/>
                <w:sz w:val="28"/>
                <w:szCs w:val="28"/>
              </w:rPr>
              <w:t>U slučaju radnih mjesta zamjenika glavnog tajnika i direktora, oglas se može objaviti i u skladu s člankom 29. stavkom 2. Pravilnika o osoblju.</w:t>
            </w:r>
          </w:p>
        </w:tc>
        <w:tc>
          <w:tcPr>
            <w:tcW w:w="4462" w:type="dxa"/>
          </w:tcPr>
          <w:p w:rsidRPr="00365ACC" w:rsidR="002247F8" w:rsidP="00A20B1A" w:rsidRDefault="002247F8" w14:paraId="218CD060"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1361464" w14:textId="77777777">
        <w:trPr>
          <w:gridAfter w:val="1"/>
          <w:wAfter w:w="77" w:type="dxa"/>
        </w:trPr>
        <w:tc>
          <w:tcPr>
            <w:tcW w:w="4462" w:type="dxa"/>
          </w:tcPr>
          <w:p w:rsidRPr="00365ACC" w:rsidR="002247F8" w:rsidP="002247F8" w:rsidRDefault="002247F8" w14:paraId="7899423D"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 xml:space="preserve">Prije razmatranja prijava glavni tajnik na temelju oglasa za radno mjesto određuje ocjenjivačke kriterije za </w:t>
            </w:r>
            <w:proofErr w:type="spellStart"/>
            <w:r w:rsidRPr="00365ACC">
              <w:rPr>
                <w:rFonts w:cstheme="minorHAnsi"/>
                <w:sz w:val="28"/>
                <w:szCs w:val="28"/>
              </w:rPr>
              <w:t>predodabir</w:t>
            </w:r>
            <w:proofErr w:type="spellEnd"/>
            <w:r w:rsidRPr="00365ACC">
              <w:rPr>
                <w:rFonts w:cstheme="minorHAnsi"/>
                <w:sz w:val="28"/>
                <w:szCs w:val="28"/>
              </w:rPr>
              <w:t>.</w:t>
            </w:r>
          </w:p>
        </w:tc>
        <w:tc>
          <w:tcPr>
            <w:tcW w:w="4462" w:type="dxa"/>
          </w:tcPr>
          <w:p w:rsidRPr="00365ACC" w:rsidR="002247F8" w:rsidP="00A20B1A" w:rsidRDefault="002247F8" w14:paraId="2A8F297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7ECC566F" w14:textId="77777777">
        <w:trPr>
          <w:gridAfter w:val="1"/>
          <w:wAfter w:w="77" w:type="dxa"/>
        </w:trPr>
        <w:tc>
          <w:tcPr>
            <w:tcW w:w="4462" w:type="dxa"/>
          </w:tcPr>
          <w:p w:rsidRPr="00365ACC" w:rsidR="002247F8" w:rsidP="002247F8" w:rsidRDefault="002247F8" w14:paraId="22B92496"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 xml:space="preserve">Prilikom razmatranja prijava, glavnom tajniku pomažu dužnosnici Glavnog tajništva čiji platni razred i funkcijska skupina odgovaraju barem platnom razredu i funkcijskoj </w:t>
            </w:r>
            <w:r w:rsidRPr="00365ACC">
              <w:rPr>
                <w:rFonts w:cstheme="minorHAnsi"/>
                <w:sz w:val="28"/>
                <w:szCs w:val="28"/>
              </w:rPr>
              <w:lastRenderedPageBreak/>
              <w:t>skupini položaja koji treba popuniti. Dužnosnik imenovan na položaj zamjenika glavnog tajnika mora imati barem funkciju direktora.</w:t>
            </w:r>
          </w:p>
        </w:tc>
        <w:tc>
          <w:tcPr>
            <w:tcW w:w="4462" w:type="dxa"/>
          </w:tcPr>
          <w:p w:rsidRPr="00365ACC" w:rsidR="002247F8" w:rsidP="00A20B1A" w:rsidRDefault="002247F8" w14:paraId="33BD4351" w14:textId="77777777">
            <w:pPr>
              <w:pStyle w:val="ListParagraph"/>
              <w:widowControl w:val="0"/>
              <w:adjustRightInd w:val="0"/>
              <w:snapToGrid w:val="0"/>
              <w:spacing w:after="0" w:line="288" w:lineRule="auto"/>
              <w:ind w:left="0"/>
              <w:contextualSpacing w:val="0"/>
              <w:rPr>
                <w:rFonts w:cstheme="minorHAnsi"/>
                <w:sz w:val="28"/>
                <w:szCs w:val="28"/>
              </w:rPr>
            </w:pPr>
            <w:r w:rsidRPr="00365ACC">
              <w:rPr>
                <w:rFonts w:cstheme="minorHAnsi"/>
                <w:sz w:val="28"/>
                <w:szCs w:val="28"/>
              </w:rPr>
              <w:lastRenderedPageBreak/>
              <w:t>Za potrebe provedbe ovog pravila uloga zamjenika direktora smatra se istovjetnom ulozi direktora.</w:t>
            </w:r>
          </w:p>
        </w:tc>
      </w:tr>
      <w:tr w:rsidRPr="00365ACC" w:rsidR="002247F8" w:rsidTr="00080033" w14:paraId="75B3F6AD" w14:textId="77777777">
        <w:trPr>
          <w:gridAfter w:val="1"/>
          <w:wAfter w:w="77" w:type="dxa"/>
        </w:trPr>
        <w:tc>
          <w:tcPr>
            <w:tcW w:w="4462" w:type="dxa"/>
          </w:tcPr>
          <w:p w:rsidRPr="00365ACC" w:rsidR="002247F8" w:rsidP="002247F8" w:rsidRDefault="002247F8" w14:paraId="001CE2A1" w14:textId="77777777">
            <w:pPr>
              <w:pStyle w:val="ListParagraph"/>
              <w:widowControl w:val="0"/>
              <w:adjustRightInd w:val="0"/>
              <w:snapToGrid w:val="0"/>
              <w:spacing w:after="0" w:line="288" w:lineRule="auto"/>
              <w:ind w:left="567"/>
              <w:contextualSpacing w:val="0"/>
              <w:rPr>
                <w:rFonts w:cstheme="minorHAnsi"/>
                <w:sz w:val="28"/>
                <w:szCs w:val="28"/>
              </w:rPr>
            </w:pPr>
            <w:r w:rsidRPr="00365ACC">
              <w:rPr>
                <w:rFonts w:cstheme="minorHAnsi"/>
                <w:sz w:val="28"/>
                <w:szCs w:val="28"/>
              </w:rPr>
              <w:t xml:space="preserve">U radu povjerenstva sudjeluju i tri člana koje imenuje Predsjedništvo. </w:t>
            </w:r>
          </w:p>
        </w:tc>
        <w:tc>
          <w:tcPr>
            <w:tcW w:w="4462" w:type="dxa"/>
          </w:tcPr>
          <w:p w:rsidRPr="00365ACC" w:rsidR="002247F8" w:rsidP="00A20B1A" w:rsidRDefault="002247F8" w14:paraId="6F2EE92B" w14:textId="77777777">
            <w:pPr>
              <w:pStyle w:val="ListParagraph"/>
              <w:widowControl w:val="0"/>
              <w:adjustRightInd w:val="0"/>
              <w:snapToGrid w:val="0"/>
              <w:spacing w:after="0" w:line="288" w:lineRule="auto"/>
              <w:ind w:left="0"/>
              <w:contextualSpacing w:val="0"/>
              <w:jc w:val="left"/>
              <w:rPr>
                <w:rFonts w:cstheme="minorHAnsi"/>
                <w:bCs/>
                <w:sz w:val="28"/>
                <w:szCs w:val="28"/>
              </w:rPr>
            </w:pPr>
          </w:p>
        </w:tc>
      </w:tr>
      <w:tr w:rsidRPr="00365ACC" w:rsidR="002247F8" w:rsidTr="00080033" w14:paraId="365F699D" w14:textId="77777777">
        <w:trPr>
          <w:gridAfter w:val="1"/>
          <w:wAfter w:w="77" w:type="dxa"/>
        </w:trPr>
        <w:tc>
          <w:tcPr>
            <w:tcW w:w="4462" w:type="dxa"/>
          </w:tcPr>
          <w:p w:rsidRPr="00365ACC" w:rsidR="002247F8" w:rsidP="002247F8" w:rsidRDefault="002247F8" w14:paraId="140B5432"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Na kraju postupka glavni tajnik predstavlja svoj prijedlog imenovanja ili zapošljavanja vodeći računa, ako se radi o radnom mjestu dužnosnika, o redoslijedu utvrđenom člankom 29. Pravilnika o osoblju.</w:t>
            </w:r>
          </w:p>
        </w:tc>
        <w:tc>
          <w:tcPr>
            <w:tcW w:w="4462" w:type="dxa"/>
          </w:tcPr>
          <w:p w:rsidRPr="00365ACC" w:rsidR="002247F8" w:rsidP="00A20B1A" w:rsidRDefault="002247F8" w14:paraId="11A9B3B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E20B5FF" w14:textId="77777777">
        <w:trPr>
          <w:gridAfter w:val="1"/>
          <w:wAfter w:w="77" w:type="dxa"/>
        </w:trPr>
        <w:tc>
          <w:tcPr>
            <w:tcW w:w="4462" w:type="dxa"/>
          </w:tcPr>
          <w:p w:rsidRPr="00365ACC" w:rsidR="002247F8" w:rsidP="002247F8" w:rsidRDefault="002247F8" w14:paraId="05637D7C"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bCs/>
                <w:sz w:val="28"/>
                <w:szCs w:val="28"/>
              </w:rPr>
            </w:pPr>
            <w:r w:rsidRPr="00365ACC">
              <w:rPr>
                <w:rFonts w:cstheme="minorHAnsi"/>
                <w:sz w:val="28"/>
                <w:szCs w:val="28"/>
              </w:rPr>
              <w:t>Glavni tajnik podnosi svoj prijedlog:</w:t>
            </w:r>
          </w:p>
        </w:tc>
        <w:tc>
          <w:tcPr>
            <w:tcW w:w="4462" w:type="dxa"/>
          </w:tcPr>
          <w:p w:rsidRPr="00365ACC" w:rsidR="002247F8" w:rsidP="00A20B1A" w:rsidRDefault="002247F8" w14:paraId="54D1C28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22521FDC" w14:textId="77777777">
        <w:trPr>
          <w:gridAfter w:val="1"/>
          <w:wAfter w:w="77" w:type="dxa"/>
        </w:trPr>
        <w:tc>
          <w:tcPr>
            <w:tcW w:w="4462" w:type="dxa"/>
          </w:tcPr>
          <w:p w:rsidRPr="00365ACC" w:rsidR="002247F8" w:rsidP="002247F8" w:rsidRDefault="002247F8" w14:paraId="17F2C245" w14:textId="77777777">
            <w:pPr>
              <w:pStyle w:val="ListParagraph"/>
              <w:widowControl w:val="0"/>
              <w:numPr>
                <w:ilvl w:val="1"/>
                <w:numId w:val="90"/>
              </w:numPr>
              <w:adjustRightInd w:val="0"/>
              <w:snapToGrid w:val="0"/>
              <w:spacing w:after="0" w:line="288" w:lineRule="auto"/>
              <w:ind w:left="1134" w:hanging="283"/>
              <w:contextualSpacing w:val="0"/>
              <w:rPr>
                <w:rFonts w:cstheme="minorHAnsi"/>
                <w:bCs/>
                <w:sz w:val="28"/>
                <w:szCs w:val="28"/>
              </w:rPr>
            </w:pPr>
            <w:r w:rsidRPr="00365ACC">
              <w:rPr>
                <w:rFonts w:cstheme="minorHAnsi"/>
                <w:sz w:val="28"/>
                <w:szCs w:val="28"/>
              </w:rPr>
              <w:t>kad je posrijedi imenovanje ili zapošljavanje zamjenika glavnog tajnika ili direktora: Predsjedništvu, koje odluku donosi na temelju tog prijedloga,</w:t>
            </w:r>
          </w:p>
        </w:tc>
        <w:tc>
          <w:tcPr>
            <w:tcW w:w="4462" w:type="dxa"/>
          </w:tcPr>
          <w:p w:rsidRPr="00365ACC" w:rsidR="002247F8" w:rsidP="00A20B1A" w:rsidRDefault="002247F8" w14:paraId="5713813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0114C2E6" w14:textId="77777777">
        <w:trPr>
          <w:gridAfter w:val="1"/>
          <w:wAfter w:w="77" w:type="dxa"/>
        </w:trPr>
        <w:tc>
          <w:tcPr>
            <w:tcW w:w="4462" w:type="dxa"/>
          </w:tcPr>
          <w:p w:rsidRPr="00365ACC" w:rsidR="002247F8" w:rsidP="002247F8" w:rsidRDefault="002247F8" w14:paraId="439D09D2"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365ACC">
              <w:rPr>
                <w:rFonts w:cstheme="minorHAnsi"/>
                <w:sz w:val="28"/>
                <w:szCs w:val="28"/>
              </w:rPr>
              <w:t xml:space="preserve">kad je posrijedi imenovanje ili zapošljavanje zamjenika direktora ili načelnika odjela za savjetodavni rad: predsjedniku Odbora, koji odluku donosi na temelju tog prijedloga. Uže </w:t>
            </w:r>
            <w:r w:rsidRPr="00365ACC">
              <w:rPr>
                <w:rFonts w:cstheme="minorHAnsi"/>
                <w:sz w:val="28"/>
                <w:szCs w:val="28"/>
              </w:rPr>
              <w:lastRenderedPageBreak/>
              <w:t>predsjedništvo u proširenom sastavu dobiva sveobuhvatne informacije i s njim se provodi savjetovanje prije imenovanja ili zapošljavanja.</w:t>
            </w:r>
          </w:p>
        </w:tc>
        <w:tc>
          <w:tcPr>
            <w:tcW w:w="4462" w:type="dxa"/>
          </w:tcPr>
          <w:p w:rsidRPr="00365ACC" w:rsidR="002247F8" w:rsidP="00A20B1A" w:rsidRDefault="002247F8" w14:paraId="7A8EA16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Predsjednik je zadužen za savjetovanje s Užim predsjedništvom u proširenom sastavu.</w:t>
            </w:r>
          </w:p>
          <w:p w:rsidRPr="00365ACC" w:rsidR="002247F8" w:rsidP="00A20B1A" w:rsidRDefault="002247F8" w14:paraId="4CD26CF1" w14:textId="77777777">
            <w:pPr>
              <w:widowControl w:val="0"/>
              <w:adjustRightInd w:val="0"/>
              <w:snapToGrid w:val="0"/>
              <w:rPr>
                <w:rFonts w:asciiTheme="minorHAnsi" w:hAnsiTheme="minorHAnsi" w:cstheme="minorHAnsi"/>
                <w:sz w:val="28"/>
                <w:szCs w:val="28"/>
                <w:lang w:val="en-GB"/>
              </w:rPr>
            </w:pPr>
          </w:p>
          <w:p w:rsidRPr="00365ACC" w:rsidR="002247F8" w:rsidP="00A20B1A" w:rsidRDefault="002247F8" w14:paraId="3FAA3DE1"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Za potrebe provedbe ovog pravila, sveobuhvatne informacije koje se dostavljaju Užem predsjedništvu u </w:t>
            </w:r>
            <w:r w:rsidRPr="00365ACC">
              <w:rPr>
                <w:rFonts w:asciiTheme="minorHAnsi" w:hAnsiTheme="minorHAnsi" w:cstheme="minorHAnsi"/>
                <w:sz w:val="28"/>
                <w:szCs w:val="28"/>
              </w:rPr>
              <w:lastRenderedPageBreak/>
              <w:t>proširenom sastavu uključuju sve potrebne informacije, među ostalim i memorandum koji glavni tajnik podnosi predsjedniku zajedno sa svojim obrazloženim prijedlogom za imenovanje, kao i životopise, tablice za ocjenjivanje i (prema potrebi) izvješća centra za procjenu o predloženim kandidatima.</w:t>
            </w:r>
          </w:p>
        </w:tc>
      </w:tr>
      <w:tr w:rsidRPr="00365ACC" w:rsidR="002247F8" w:rsidTr="00080033" w14:paraId="336B5280" w14:textId="77777777">
        <w:trPr>
          <w:gridAfter w:val="1"/>
          <w:wAfter w:w="77" w:type="dxa"/>
        </w:trPr>
        <w:tc>
          <w:tcPr>
            <w:tcW w:w="4462" w:type="dxa"/>
          </w:tcPr>
          <w:p w:rsidRPr="00365ACC" w:rsidR="002247F8" w:rsidP="002247F8" w:rsidRDefault="002247F8" w14:paraId="1485A316" w14:textId="77777777">
            <w:pPr>
              <w:pStyle w:val="Heading1"/>
              <w:numPr>
                <w:ilvl w:val="0"/>
                <w:numId w:val="91"/>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Glavni tajnik može donijeti odluku o provedbenim odredbama ovog pravila. </w:t>
            </w:r>
          </w:p>
        </w:tc>
        <w:tc>
          <w:tcPr>
            <w:tcW w:w="4462" w:type="dxa"/>
          </w:tcPr>
          <w:p w:rsidRPr="00365ACC" w:rsidR="002247F8" w:rsidP="00A20B1A" w:rsidRDefault="002247F8" w14:paraId="65CE38F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4CBA1DEA" w14:textId="77777777">
        <w:trPr>
          <w:gridAfter w:val="1"/>
          <w:wAfter w:w="77" w:type="dxa"/>
        </w:trPr>
        <w:tc>
          <w:tcPr>
            <w:tcW w:w="4462" w:type="dxa"/>
          </w:tcPr>
          <w:p w:rsidRPr="00365ACC" w:rsidR="002247F8" w:rsidP="002247F8" w:rsidRDefault="002247F8" w14:paraId="3748CBAC"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7EBA50C9"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68D350DF" w14:textId="77777777">
        <w:trPr>
          <w:gridAfter w:val="1"/>
          <w:wAfter w:w="77" w:type="dxa"/>
        </w:trPr>
        <w:tc>
          <w:tcPr>
            <w:tcW w:w="4462" w:type="dxa"/>
          </w:tcPr>
          <w:p w:rsidRPr="00365ACC" w:rsidR="002247F8" w:rsidP="002247F8" w:rsidRDefault="002247F8" w14:paraId="1B1A6D41"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III.</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8" w:id="56"/>
            <w:r w:rsidRPr="00365ACC">
              <w:rPr>
                <w:rFonts w:asciiTheme="minorHAnsi" w:hAnsiTheme="minorHAnsi" w:cstheme="minorHAnsi"/>
                <w:sz w:val="28"/>
                <w:szCs w:val="28"/>
              </w:rPr>
              <w:instrText>Poglavlje III. Tajništva</w:instrText>
            </w:r>
            <w:bookmarkEnd w:id="56"/>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FDE28E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5439122" w14:textId="77777777">
        <w:trPr>
          <w:gridAfter w:val="1"/>
          <w:wAfter w:w="77" w:type="dxa"/>
        </w:trPr>
        <w:tc>
          <w:tcPr>
            <w:tcW w:w="4462" w:type="dxa"/>
          </w:tcPr>
          <w:p w:rsidRPr="00365ACC" w:rsidR="002247F8" w:rsidP="002247F8" w:rsidRDefault="002247F8" w14:paraId="0DD2750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TAJNIŠTVA</w:t>
            </w:r>
          </w:p>
        </w:tc>
        <w:tc>
          <w:tcPr>
            <w:tcW w:w="4462" w:type="dxa"/>
          </w:tcPr>
          <w:p w:rsidRPr="00365ACC" w:rsidR="002247F8" w:rsidP="00A20B1A" w:rsidRDefault="002247F8" w14:paraId="5DDF296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8EEB9AF" w14:textId="77777777">
        <w:trPr>
          <w:gridAfter w:val="1"/>
          <w:wAfter w:w="77" w:type="dxa"/>
        </w:trPr>
        <w:tc>
          <w:tcPr>
            <w:tcW w:w="4462" w:type="dxa"/>
          </w:tcPr>
          <w:p w:rsidRPr="00365ACC" w:rsidR="002247F8" w:rsidP="002247F8" w:rsidRDefault="002247F8" w14:paraId="1C239AD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1CF833FA"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066E89C" w14:textId="77777777">
        <w:trPr>
          <w:gridAfter w:val="1"/>
          <w:wAfter w:w="77" w:type="dxa"/>
        </w:trPr>
        <w:tc>
          <w:tcPr>
            <w:tcW w:w="4462" w:type="dxa"/>
          </w:tcPr>
          <w:p w:rsidRPr="00365ACC" w:rsidR="002247F8" w:rsidP="002247F8" w:rsidRDefault="002247F8" w14:paraId="795673C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107. – Tajništvo predsjednika Odbora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"PREDSJEDNIK ODBORA: tajništvo predsjednika" \t "107."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4A5317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14E28E9" w14:textId="77777777">
        <w:trPr>
          <w:gridAfter w:val="1"/>
          <w:wAfter w:w="77" w:type="dxa"/>
        </w:trPr>
        <w:tc>
          <w:tcPr>
            <w:tcW w:w="4462" w:type="dxa"/>
          </w:tcPr>
          <w:p w:rsidRPr="00365ACC" w:rsidR="002247F8" w:rsidP="002247F8" w:rsidRDefault="002247F8" w14:paraId="16F68EBA" w14:textId="77777777">
            <w:pPr>
              <w:pStyle w:val="Heading1"/>
              <w:numPr>
                <w:ilvl w:val="0"/>
                <w:numId w:val="19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Predsjednik Odbora ima tajništvo.</w:t>
            </w:r>
          </w:p>
        </w:tc>
        <w:tc>
          <w:tcPr>
            <w:tcW w:w="4462" w:type="dxa"/>
          </w:tcPr>
          <w:p w:rsidRPr="00365ACC" w:rsidR="002247F8" w:rsidP="00A20B1A" w:rsidRDefault="002247F8" w14:paraId="0BCE382F" w14:textId="77777777">
            <w:pPr>
              <w:jc w:val="left"/>
              <w:rPr>
                <w:rFonts w:asciiTheme="minorHAnsi" w:hAnsiTheme="minorHAnsi" w:cstheme="minorHAnsi"/>
                <w:sz w:val="28"/>
                <w:szCs w:val="28"/>
                <w:lang w:val="en-GB"/>
              </w:rPr>
            </w:pPr>
          </w:p>
        </w:tc>
      </w:tr>
      <w:tr w:rsidRPr="00365ACC" w:rsidR="002247F8" w:rsidTr="00080033" w14:paraId="3891A189" w14:textId="77777777">
        <w:trPr>
          <w:gridAfter w:val="1"/>
          <w:wAfter w:w="77" w:type="dxa"/>
        </w:trPr>
        <w:tc>
          <w:tcPr>
            <w:tcW w:w="4462" w:type="dxa"/>
          </w:tcPr>
          <w:p w:rsidRPr="00365ACC" w:rsidR="002247F8" w:rsidP="002247F8" w:rsidRDefault="002247F8" w14:paraId="2E843136" w14:textId="77777777">
            <w:pPr>
              <w:pStyle w:val="Heading1"/>
              <w:numPr>
                <w:ilvl w:val="0"/>
                <w:numId w:val="193"/>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To se tajništvo sastoji od dužnosnika raspoređenih u tajništvo predsjednika Odbora i/ili osoblja koje se u okviru proračuna zapošljava kao privremeno osoblje.</w:t>
            </w:r>
          </w:p>
        </w:tc>
        <w:tc>
          <w:tcPr>
            <w:tcW w:w="4462" w:type="dxa"/>
          </w:tcPr>
          <w:p w:rsidRPr="00365ACC" w:rsidR="002247F8" w:rsidP="00A20B1A" w:rsidRDefault="002247F8" w14:paraId="2060B1CC"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5723590C" w14:textId="77777777">
        <w:trPr>
          <w:gridAfter w:val="1"/>
          <w:wAfter w:w="77" w:type="dxa"/>
        </w:trPr>
        <w:tc>
          <w:tcPr>
            <w:tcW w:w="4462" w:type="dxa"/>
          </w:tcPr>
          <w:p w:rsidRPr="00365ACC" w:rsidR="002247F8" w:rsidP="002247F8" w:rsidRDefault="002247F8" w14:paraId="45EECC5D"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U oba slučaja ovlasti tijela za imenovanje ili tijela nadležnog za sklapanje ugovora o radu izvršava predsjednik Odbora.</w:t>
            </w:r>
          </w:p>
        </w:tc>
        <w:tc>
          <w:tcPr>
            <w:tcW w:w="4462" w:type="dxa"/>
          </w:tcPr>
          <w:p w:rsidRPr="00365ACC" w:rsidR="002247F8" w:rsidP="00A20B1A" w:rsidRDefault="002247F8" w14:paraId="7522E7C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7EB3F5EA" w14:textId="77777777">
        <w:trPr>
          <w:gridAfter w:val="1"/>
          <w:wAfter w:w="77" w:type="dxa"/>
        </w:trPr>
        <w:tc>
          <w:tcPr>
            <w:tcW w:w="4462" w:type="dxa"/>
          </w:tcPr>
          <w:p w:rsidRPr="00365ACC" w:rsidR="002247F8" w:rsidP="002247F8" w:rsidRDefault="002247F8" w14:paraId="021BF668"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05C8AD7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4803853" w14:textId="77777777">
        <w:trPr>
          <w:gridAfter w:val="1"/>
          <w:wAfter w:w="77" w:type="dxa"/>
        </w:trPr>
        <w:tc>
          <w:tcPr>
            <w:tcW w:w="4462" w:type="dxa"/>
          </w:tcPr>
          <w:p w:rsidRPr="00365ACC" w:rsidR="002247F8" w:rsidP="002247F8" w:rsidRDefault="002247F8" w14:paraId="58EE059D"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108. – Tajništva stručnih skupina</w:t>
            </w:r>
          </w:p>
        </w:tc>
        <w:tc>
          <w:tcPr>
            <w:tcW w:w="4462" w:type="dxa"/>
          </w:tcPr>
          <w:p w:rsidRPr="00365ACC" w:rsidR="002247F8" w:rsidP="00A20B1A" w:rsidRDefault="002247F8" w14:paraId="3E5A2D1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5D24EF5" w14:textId="77777777">
        <w:trPr>
          <w:gridAfter w:val="1"/>
          <w:wAfter w:w="77" w:type="dxa"/>
        </w:trPr>
        <w:tc>
          <w:tcPr>
            <w:tcW w:w="4462" w:type="dxa"/>
          </w:tcPr>
          <w:p w:rsidRPr="00365ACC" w:rsidR="002247F8" w:rsidP="002247F8" w:rsidRDefault="002247F8" w14:paraId="65FD9CBF"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Stručne skupine i CCMI imaju vlastita </w:t>
            </w:r>
            <w:r w:rsidRPr="00365ACC">
              <w:rPr>
                <w:rFonts w:asciiTheme="minorHAnsi" w:hAnsiTheme="minorHAnsi" w:cstheme="minorHAnsi"/>
                <w:sz w:val="28"/>
                <w:szCs w:val="28"/>
              </w:rPr>
              <w:lastRenderedPageBreak/>
              <w:t>tajništva pod vodstvom načelnika odjela, koja im osigurava Glavno tajništvo.</w:t>
            </w:r>
          </w:p>
        </w:tc>
        <w:tc>
          <w:tcPr>
            <w:tcW w:w="4462" w:type="dxa"/>
          </w:tcPr>
          <w:p w:rsidRPr="00365ACC" w:rsidR="002247F8" w:rsidP="00A20B1A" w:rsidRDefault="002247F8" w14:paraId="4D7327F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58CF29B4" w14:textId="77777777">
        <w:trPr>
          <w:gridAfter w:val="1"/>
          <w:wAfter w:w="77" w:type="dxa"/>
        </w:trPr>
        <w:tc>
          <w:tcPr>
            <w:tcW w:w="4462" w:type="dxa"/>
          </w:tcPr>
          <w:p w:rsidRPr="00365ACC" w:rsidR="002247F8" w:rsidP="002247F8" w:rsidRDefault="002247F8" w14:paraId="002BE75F"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2F57DD3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1F28A54" w14:textId="77777777">
        <w:trPr>
          <w:gridAfter w:val="1"/>
          <w:wAfter w:w="77" w:type="dxa"/>
        </w:trPr>
        <w:tc>
          <w:tcPr>
            <w:tcW w:w="4462" w:type="dxa"/>
          </w:tcPr>
          <w:p w:rsidRPr="00365ACC" w:rsidR="002247F8" w:rsidP="002247F8" w:rsidRDefault="002247F8" w14:paraId="1E7FBDA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109. – Tajništva skupina</w:t>
            </w:r>
          </w:p>
        </w:tc>
        <w:tc>
          <w:tcPr>
            <w:tcW w:w="4462" w:type="dxa"/>
          </w:tcPr>
          <w:p w:rsidRPr="00365ACC" w:rsidR="002247F8" w:rsidP="00A20B1A" w:rsidRDefault="002247F8" w14:paraId="259A77C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132E186" w14:textId="77777777">
        <w:trPr>
          <w:gridAfter w:val="1"/>
          <w:wAfter w:w="77" w:type="dxa"/>
        </w:trPr>
        <w:tc>
          <w:tcPr>
            <w:tcW w:w="4462" w:type="dxa"/>
          </w:tcPr>
          <w:p w:rsidRPr="00365ACC" w:rsidR="002247F8" w:rsidP="002247F8" w:rsidRDefault="002247F8" w14:paraId="40B17B5A" w14:textId="77777777">
            <w:pPr>
              <w:pStyle w:val="Heading1"/>
              <w:numPr>
                <w:ilvl w:val="0"/>
                <w:numId w:val="30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Skupine imaju tajništva. Voditelj tajništva skupine izravno odgovara predsjedniku dotične skupine.</w:t>
            </w:r>
          </w:p>
        </w:tc>
        <w:tc>
          <w:tcPr>
            <w:tcW w:w="4462" w:type="dxa"/>
          </w:tcPr>
          <w:p w:rsidRPr="00365ACC" w:rsidR="002247F8" w:rsidP="00A20B1A" w:rsidRDefault="002247F8" w14:paraId="73D6066E" w14:textId="77777777">
            <w:pPr>
              <w:rPr>
                <w:rFonts w:asciiTheme="minorHAnsi" w:hAnsiTheme="minorHAnsi" w:cstheme="minorHAnsi"/>
                <w:sz w:val="28"/>
                <w:szCs w:val="28"/>
              </w:rPr>
            </w:pPr>
            <w:r w:rsidRPr="00365ACC">
              <w:rPr>
                <w:rFonts w:asciiTheme="minorHAnsi" w:hAnsiTheme="minorHAnsi" w:cstheme="minorHAnsi"/>
                <w:sz w:val="28"/>
                <w:szCs w:val="28"/>
              </w:rPr>
              <w:t xml:space="preserve">U „razdoblju </w:t>
            </w:r>
            <w:proofErr w:type="spellStart"/>
            <w:r w:rsidRPr="00365ACC">
              <w:rPr>
                <w:rFonts w:asciiTheme="minorHAnsi" w:hAnsiTheme="minorHAnsi" w:cstheme="minorHAnsi"/>
                <w:sz w:val="28"/>
                <w:szCs w:val="28"/>
              </w:rPr>
              <w:t>međuuprave</w:t>
            </w:r>
            <w:proofErr w:type="spellEnd"/>
            <w:r w:rsidRPr="00365ACC">
              <w:rPr>
                <w:rFonts w:asciiTheme="minorHAnsi" w:hAnsiTheme="minorHAnsi" w:cstheme="minorHAnsi"/>
                <w:sz w:val="28"/>
                <w:szCs w:val="28"/>
              </w:rPr>
              <w:t>” izbjegava se odabir i zapošljavanje osoblja u tajništvima skupina.</w:t>
            </w:r>
          </w:p>
          <w:p w:rsidRPr="00365ACC" w:rsidR="002247F8" w:rsidP="00A20B1A" w:rsidRDefault="002247F8" w14:paraId="74C1A8E3" w14:textId="77777777">
            <w:pPr>
              <w:rPr>
                <w:rFonts w:asciiTheme="minorHAnsi" w:hAnsiTheme="minorHAnsi" w:cstheme="minorHAnsi"/>
                <w:sz w:val="28"/>
                <w:szCs w:val="28"/>
                <w:lang w:val="en-GB"/>
              </w:rPr>
            </w:pPr>
          </w:p>
          <w:p w:rsidRPr="00365ACC" w:rsidR="002247F8" w:rsidP="00A20B1A" w:rsidRDefault="002247F8" w14:paraId="44790147" w14:textId="77777777">
            <w:pPr>
              <w:rPr>
                <w:rFonts w:asciiTheme="minorHAnsi" w:hAnsiTheme="minorHAnsi" w:cstheme="minorHAnsi"/>
                <w:sz w:val="28"/>
                <w:szCs w:val="28"/>
              </w:rPr>
            </w:pPr>
            <w:r w:rsidRPr="00365ACC">
              <w:rPr>
                <w:rFonts w:asciiTheme="minorHAnsi" w:hAnsiTheme="minorHAnsi" w:cstheme="minorHAnsi"/>
                <w:sz w:val="28"/>
                <w:szCs w:val="28"/>
              </w:rPr>
              <w:t>Postupci odabira i zapošljavanja u tajništvima skupina u načelu se izbjegavaju i šest mjeseci prije datuma obnove sastava Odbora svakih pet godina i tri mjeseca prije obnove sastava sredinom mandata, osim za ugovorna radna mjesta u trajanju od najviše tri mjeseca.</w:t>
            </w:r>
          </w:p>
        </w:tc>
      </w:tr>
      <w:tr w:rsidRPr="00365ACC" w:rsidR="002247F8" w:rsidTr="00080033" w14:paraId="41F2A329" w14:textId="77777777">
        <w:trPr>
          <w:gridAfter w:val="1"/>
          <w:wAfter w:w="77" w:type="dxa"/>
        </w:trPr>
        <w:tc>
          <w:tcPr>
            <w:tcW w:w="4462" w:type="dxa"/>
          </w:tcPr>
          <w:p w:rsidRPr="00365ACC" w:rsidR="002247F8" w:rsidP="002247F8" w:rsidRDefault="002247F8" w14:paraId="4802BEA0" w14:textId="77777777">
            <w:pPr>
              <w:pStyle w:val="Heading1"/>
              <w:numPr>
                <w:ilvl w:val="0"/>
                <w:numId w:val="30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slučaju dužnosnika upućenih skupinama u skladu s drugom alinejom članka 37. točke (a) Pravilnika o osoblju, ovlasti tijela za imenovanje se, kad je riječ o primjeni članka 38. Pravilnika o osoblju, uključujući odluke koje se odnose na razvoj karijere tih dužnosnika unutar skupine, izvršavaju na prijedlog predsjednika predmetne skupine. </w:t>
            </w:r>
          </w:p>
        </w:tc>
        <w:tc>
          <w:tcPr>
            <w:tcW w:w="4462" w:type="dxa"/>
          </w:tcPr>
          <w:p w:rsidRPr="00365ACC" w:rsidR="002247F8" w:rsidP="00A20B1A" w:rsidRDefault="002247F8" w14:paraId="2C57DE29"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24EBF05" w14:textId="77777777">
        <w:trPr>
          <w:gridAfter w:val="1"/>
          <w:wAfter w:w="77" w:type="dxa"/>
        </w:trPr>
        <w:tc>
          <w:tcPr>
            <w:tcW w:w="4462" w:type="dxa"/>
          </w:tcPr>
          <w:p w:rsidRPr="00365ACC" w:rsidR="002247F8" w:rsidP="002247F8" w:rsidRDefault="002247F8" w14:paraId="146A34B0"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Kad se dužnosnik koji je bio upućen skupini vrati u tajništvo Odbora, on se raspoređuje u platni razred na koji bi kao dužnosnik imao pravo.</w:t>
            </w:r>
          </w:p>
        </w:tc>
        <w:tc>
          <w:tcPr>
            <w:tcW w:w="4462" w:type="dxa"/>
          </w:tcPr>
          <w:p w:rsidRPr="00365ACC" w:rsidR="002247F8" w:rsidP="00A20B1A" w:rsidRDefault="002247F8" w14:paraId="497400C7"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F56325E" w14:textId="77777777">
        <w:trPr>
          <w:gridAfter w:val="1"/>
          <w:wAfter w:w="77" w:type="dxa"/>
        </w:trPr>
        <w:tc>
          <w:tcPr>
            <w:tcW w:w="4462" w:type="dxa"/>
          </w:tcPr>
          <w:p w:rsidRPr="00365ACC" w:rsidR="002247F8" w:rsidP="002247F8" w:rsidRDefault="002247F8" w14:paraId="2202C56F" w14:textId="77777777">
            <w:pPr>
              <w:pStyle w:val="Heading1"/>
              <w:numPr>
                <w:ilvl w:val="0"/>
                <w:numId w:val="307"/>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slučaju privremenog osoblja ustupljenog skupinama u skladu s </w:t>
            </w:r>
            <w:r w:rsidRPr="00365ACC">
              <w:rPr>
                <w:rFonts w:asciiTheme="minorHAnsi" w:hAnsiTheme="minorHAnsi" w:cstheme="minorHAnsi"/>
                <w:sz w:val="28"/>
                <w:szCs w:val="28"/>
              </w:rPr>
              <w:lastRenderedPageBreak/>
              <w:t>člankom 2. točkom (c) Uvjeta zaposlenja ostalih službenika Europske unije, ovlasti tijela ovlaštenih za sklapanje ugovora o radu, kad je riječ o primjeni trećeg stavka članka 8., članka 9. i članka 10. stavka 3. Uvjeta zaposlenja ostalih službenika Europske unije, izvršavaju se na prijedlog predsjednika predmetne skupine.</w:t>
            </w:r>
          </w:p>
        </w:tc>
        <w:tc>
          <w:tcPr>
            <w:tcW w:w="4462" w:type="dxa"/>
          </w:tcPr>
          <w:p w:rsidRPr="00365ACC" w:rsidR="002247F8" w:rsidP="00A20B1A" w:rsidRDefault="002247F8" w14:paraId="5F5D0A0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3F8CCCF" w14:textId="77777777">
        <w:trPr>
          <w:gridAfter w:val="1"/>
          <w:wAfter w:w="77" w:type="dxa"/>
        </w:trPr>
        <w:tc>
          <w:tcPr>
            <w:tcW w:w="4462" w:type="dxa"/>
          </w:tcPr>
          <w:p w:rsidRPr="00365ACC" w:rsidR="002247F8" w:rsidP="002247F8" w:rsidRDefault="002247F8" w14:paraId="78D6FDBD"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365ACC" w:rsidR="002247F8" w:rsidP="00A20B1A" w:rsidRDefault="002247F8" w14:paraId="6AD12156" w14:textId="77777777">
            <w:pPr>
              <w:keepNext/>
              <w:keepLines/>
              <w:widowControl w:val="0"/>
              <w:adjustRightInd w:val="0"/>
              <w:snapToGrid w:val="0"/>
              <w:jc w:val="left"/>
              <w:rPr>
                <w:rFonts w:asciiTheme="minorHAnsi" w:hAnsiTheme="minorHAnsi" w:cstheme="minorHAnsi"/>
                <w:sz w:val="28"/>
                <w:szCs w:val="28"/>
                <w:lang w:val="en-GB"/>
              </w:rPr>
            </w:pPr>
          </w:p>
        </w:tc>
      </w:tr>
      <w:tr w:rsidRPr="00365ACC" w:rsidR="002247F8" w:rsidTr="00080033" w14:paraId="6D87E276" w14:textId="77777777">
        <w:trPr>
          <w:gridAfter w:val="1"/>
          <w:wAfter w:w="77" w:type="dxa"/>
        </w:trPr>
        <w:tc>
          <w:tcPr>
            <w:tcW w:w="4462" w:type="dxa"/>
          </w:tcPr>
          <w:p w:rsidRPr="00365ACC" w:rsidR="002247F8" w:rsidP="002247F8" w:rsidRDefault="002247F8" w14:paraId="2AD6290C"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IV.</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59" w:id="57"/>
            <w:r w:rsidRPr="00365ACC">
              <w:rPr>
                <w:rFonts w:asciiTheme="minorHAnsi" w:hAnsiTheme="minorHAnsi" w:cstheme="minorHAnsi"/>
                <w:sz w:val="28"/>
                <w:szCs w:val="28"/>
              </w:rPr>
              <w:instrText>Poglavlje IV. Proračun</w:instrText>
            </w:r>
            <w:bookmarkEnd w:id="57"/>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4F170F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084E510" w14:textId="77777777">
        <w:trPr>
          <w:gridAfter w:val="1"/>
          <w:wAfter w:w="77" w:type="dxa"/>
        </w:trPr>
        <w:tc>
          <w:tcPr>
            <w:tcW w:w="4462" w:type="dxa"/>
          </w:tcPr>
          <w:p w:rsidRPr="00365ACC" w:rsidR="002247F8" w:rsidP="002247F8" w:rsidRDefault="002247F8" w14:paraId="1107B93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PRORAČUN</w:t>
            </w:r>
          </w:p>
        </w:tc>
        <w:tc>
          <w:tcPr>
            <w:tcW w:w="4462" w:type="dxa"/>
          </w:tcPr>
          <w:p w:rsidRPr="00365ACC" w:rsidR="002247F8" w:rsidP="00A20B1A" w:rsidRDefault="002247F8" w14:paraId="705824B3"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03F4A128" w14:textId="77777777">
        <w:trPr>
          <w:gridAfter w:val="1"/>
          <w:wAfter w:w="77" w:type="dxa"/>
        </w:trPr>
        <w:tc>
          <w:tcPr>
            <w:tcW w:w="4462" w:type="dxa"/>
          </w:tcPr>
          <w:p w:rsidRPr="00365ACC" w:rsidR="002247F8" w:rsidP="002247F8" w:rsidRDefault="002247F8" w14:paraId="0554380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0AF56A1D"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2B90717" w14:textId="77777777">
        <w:trPr>
          <w:gridAfter w:val="1"/>
          <w:wAfter w:w="77" w:type="dxa"/>
        </w:trPr>
        <w:tc>
          <w:tcPr>
            <w:tcW w:w="4462" w:type="dxa"/>
          </w:tcPr>
          <w:p w:rsidRPr="00365ACC" w:rsidR="002247F8" w:rsidP="002247F8" w:rsidRDefault="002247F8" w14:paraId="5AD71BB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110. – Izrada proračuna Odbora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"PROCJENA PRIHODA I RASHODA" \t "110."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094FBAAC"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2844A3A" w14:textId="77777777">
        <w:trPr>
          <w:gridAfter w:val="1"/>
          <w:wAfter w:w="77" w:type="dxa"/>
        </w:trPr>
        <w:tc>
          <w:tcPr>
            <w:tcW w:w="4462" w:type="dxa"/>
          </w:tcPr>
          <w:p w:rsidRPr="00365ACC" w:rsidR="002247F8" w:rsidP="002247F8" w:rsidRDefault="002247F8" w14:paraId="1F51D673" w14:textId="77777777">
            <w:pPr>
              <w:pStyle w:val="Heading1"/>
              <w:numPr>
                <w:ilvl w:val="0"/>
                <w:numId w:val="19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U prva četiri mjeseca svake godine glavni tajnik Povjerenstvu za financije i proračun dostavlja prednacrt procjene prihoda i rashoda Odbora, koji se Predsjedništvu podnosi za sljedeću financijsku godinu.</w:t>
            </w:r>
          </w:p>
        </w:tc>
        <w:tc>
          <w:tcPr>
            <w:tcW w:w="4462" w:type="dxa"/>
          </w:tcPr>
          <w:p w:rsidRPr="00365ACC" w:rsidR="002247F8" w:rsidP="00A20B1A" w:rsidRDefault="002247F8" w14:paraId="219CAC22"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Pravilo 110. treba tumačiti zajedno s pravilom 17. stavkom 2. točkom (a).</w:t>
            </w:r>
          </w:p>
        </w:tc>
      </w:tr>
      <w:tr w:rsidRPr="00365ACC" w:rsidR="002247F8" w:rsidTr="00080033" w14:paraId="1826494F" w14:textId="77777777">
        <w:trPr>
          <w:gridAfter w:val="1"/>
          <w:wAfter w:w="77" w:type="dxa"/>
        </w:trPr>
        <w:tc>
          <w:tcPr>
            <w:tcW w:w="4462" w:type="dxa"/>
          </w:tcPr>
          <w:p w:rsidRPr="00365ACC" w:rsidR="002247F8" w:rsidP="002247F8" w:rsidRDefault="002247F8" w14:paraId="78205D8C" w14:textId="77777777">
            <w:pPr>
              <w:pStyle w:val="Heading1"/>
              <w:numPr>
                <w:ilvl w:val="0"/>
                <w:numId w:val="19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Povjerenstvo za financije i proračun nacrt razmatra, o njemu raspravlja s glavnim tajnikom te ga podnosi Predsjedništvu, po potrebi iznoseći primjedbe ili predlažući izmjene.</w:t>
            </w:r>
          </w:p>
        </w:tc>
        <w:tc>
          <w:tcPr>
            <w:tcW w:w="4462" w:type="dxa"/>
          </w:tcPr>
          <w:p w:rsidRPr="00365ACC" w:rsidR="002247F8" w:rsidP="00A20B1A" w:rsidRDefault="002247F8" w14:paraId="0CB1B2D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1C22A119" w14:textId="77777777">
        <w:trPr>
          <w:gridAfter w:val="1"/>
          <w:wAfter w:w="77" w:type="dxa"/>
        </w:trPr>
        <w:tc>
          <w:tcPr>
            <w:tcW w:w="4462" w:type="dxa"/>
          </w:tcPr>
          <w:p w:rsidRPr="00365ACC" w:rsidR="002247F8" w:rsidP="002247F8" w:rsidRDefault="002247F8" w14:paraId="0FD70A75" w14:textId="77777777">
            <w:pPr>
              <w:pStyle w:val="Heading1"/>
              <w:numPr>
                <w:ilvl w:val="0"/>
                <w:numId w:val="19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Predsjedništvo izrađuje procjenu prihoda i rashoda Odbora</w:t>
            </w:r>
          </w:p>
        </w:tc>
        <w:tc>
          <w:tcPr>
            <w:tcW w:w="4462" w:type="dxa"/>
          </w:tcPr>
          <w:p w:rsidRPr="00365ACC" w:rsidR="002247F8" w:rsidP="00A20B1A" w:rsidRDefault="002247F8" w14:paraId="47B8EB2B"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 xml:space="preserve">Predsjedništvo procjenu prihoda i rashoda Odbora izrađuje tako da ili odobrava nacrt koji je podnijelo </w:t>
            </w:r>
            <w:r w:rsidRPr="00365ACC">
              <w:rPr>
                <w:rFonts w:asciiTheme="minorHAnsi" w:hAnsiTheme="minorHAnsi" w:cstheme="minorHAnsi"/>
                <w:sz w:val="28"/>
                <w:szCs w:val="28"/>
              </w:rPr>
              <w:lastRenderedPageBreak/>
              <w:t>Povjerenstvo za financije i proračun ili traži njegove izmjene.</w:t>
            </w:r>
          </w:p>
        </w:tc>
      </w:tr>
      <w:tr w:rsidRPr="00365ACC" w:rsidR="002247F8" w:rsidTr="00080033" w14:paraId="6305968F" w14:textId="77777777">
        <w:trPr>
          <w:gridAfter w:val="1"/>
          <w:wAfter w:w="77" w:type="dxa"/>
        </w:trPr>
        <w:tc>
          <w:tcPr>
            <w:tcW w:w="4462" w:type="dxa"/>
          </w:tcPr>
          <w:p w:rsidRPr="00365ACC" w:rsidR="002247F8" w:rsidP="002247F8" w:rsidRDefault="002247F8" w14:paraId="778AF2B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koju prosljeđuje proračunskom tijelu u skladu s postupkom i u rokovima utvrđenima Financijskom uredbom.</w:t>
            </w:r>
          </w:p>
        </w:tc>
        <w:tc>
          <w:tcPr>
            <w:tcW w:w="4462" w:type="dxa"/>
          </w:tcPr>
          <w:p w:rsidRPr="00365ACC" w:rsidR="002247F8" w:rsidP="00A20B1A" w:rsidRDefault="002247F8" w14:paraId="288DCD31" w14:textId="77777777">
            <w:pPr>
              <w:widowControl w:val="0"/>
              <w:adjustRightInd w:val="0"/>
              <w:snapToGrid w:val="0"/>
              <w:rPr>
                <w:rFonts w:asciiTheme="minorHAnsi" w:hAnsiTheme="minorHAnsi" w:cstheme="minorHAnsi"/>
                <w:sz w:val="28"/>
                <w:szCs w:val="28"/>
                <w:lang w:val="en-GB"/>
              </w:rPr>
            </w:pPr>
          </w:p>
        </w:tc>
      </w:tr>
      <w:tr w:rsidRPr="00365ACC" w:rsidR="002247F8" w:rsidTr="00080033" w14:paraId="13E1BA77" w14:textId="77777777">
        <w:trPr>
          <w:gridAfter w:val="1"/>
          <w:wAfter w:w="77" w:type="dxa"/>
        </w:trPr>
        <w:tc>
          <w:tcPr>
            <w:tcW w:w="4462" w:type="dxa"/>
          </w:tcPr>
          <w:p w:rsidRPr="00365ACC" w:rsidR="002247F8" w:rsidP="002247F8" w:rsidRDefault="002247F8" w14:paraId="686DC9E8" w14:textId="77777777">
            <w:pPr>
              <w:pStyle w:val="Heading1"/>
              <w:numPr>
                <w:ilvl w:val="0"/>
                <w:numId w:val="194"/>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U okviru odredbi Financijske uredbe koja se primjenjuje na opći proračun Unije, predsjednik Odbora sastavlja ili daje sastaviti izvještaj o prihodima i rashodima. </w:t>
            </w:r>
          </w:p>
        </w:tc>
        <w:tc>
          <w:tcPr>
            <w:tcW w:w="4462" w:type="dxa"/>
          </w:tcPr>
          <w:p w:rsidRPr="00365ACC" w:rsidR="002247F8" w:rsidP="00A20B1A" w:rsidRDefault="002247F8" w14:paraId="56E7C0F1" w14:textId="77777777">
            <w:pPr>
              <w:pStyle w:val="Heading1"/>
              <w:numPr>
                <w:ilvl w:val="0"/>
                <w:numId w:val="0"/>
              </w:numPr>
              <w:outlineLvl w:val="0"/>
              <w:rPr>
                <w:rFonts w:asciiTheme="minorHAnsi" w:hAnsiTheme="minorHAnsi" w:cstheme="minorHAnsi"/>
                <w:sz w:val="28"/>
                <w:szCs w:val="28"/>
              </w:rPr>
            </w:pPr>
            <w:r w:rsidRPr="00365ACC">
              <w:rPr>
                <w:rFonts w:asciiTheme="minorHAnsi" w:hAnsiTheme="minorHAnsi" w:cstheme="minorHAnsi"/>
                <w:sz w:val="28"/>
                <w:szCs w:val="28"/>
              </w:rPr>
              <w:t>Predsjedništvo sastavljanje izvještaja o prihodima i rashodima delegira dužnosniku za ovjeravanje na osnovi delegiranja.</w:t>
            </w:r>
          </w:p>
        </w:tc>
      </w:tr>
      <w:tr w:rsidRPr="00365ACC" w:rsidR="002247F8" w:rsidTr="00080033" w14:paraId="6F80C8DD" w14:textId="77777777">
        <w:trPr>
          <w:gridAfter w:val="1"/>
          <w:wAfter w:w="77" w:type="dxa"/>
        </w:trPr>
        <w:tc>
          <w:tcPr>
            <w:tcW w:w="4462" w:type="dxa"/>
          </w:tcPr>
          <w:p w:rsidRPr="00365ACC" w:rsidR="002247F8" w:rsidP="002247F8" w:rsidRDefault="002247F8" w14:paraId="55BB23B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075553E9" w14:textId="77777777">
            <w:pPr>
              <w:widowControl w:val="0"/>
              <w:adjustRightInd w:val="0"/>
              <w:snapToGrid w:val="0"/>
              <w:jc w:val="left"/>
              <w:rPr>
                <w:rFonts w:asciiTheme="minorHAnsi" w:hAnsiTheme="minorHAnsi" w:cstheme="minorHAnsi"/>
                <w:b/>
                <w:sz w:val="28"/>
                <w:szCs w:val="28"/>
                <w:lang w:val="en-GB"/>
              </w:rPr>
            </w:pPr>
          </w:p>
        </w:tc>
      </w:tr>
      <w:tr w:rsidRPr="00365ACC" w:rsidR="002247F8" w:rsidTr="00080033" w14:paraId="2F25F758" w14:textId="77777777">
        <w:trPr>
          <w:gridAfter w:val="1"/>
          <w:wAfter w:w="77" w:type="dxa"/>
        </w:trPr>
        <w:tc>
          <w:tcPr>
            <w:tcW w:w="4462" w:type="dxa"/>
          </w:tcPr>
          <w:p w:rsidRPr="00365ACC" w:rsidR="002247F8" w:rsidP="002247F8" w:rsidRDefault="002247F8" w14:paraId="3AA6C178"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Poglavlje V.</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60" w:id="58"/>
            <w:r w:rsidRPr="00365ACC">
              <w:rPr>
                <w:rFonts w:asciiTheme="minorHAnsi" w:hAnsiTheme="minorHAnsi" w:cstheme="minorHAnsi"/>
                <w:sz w:val="28"/>
                <w:szCs w:val="28"/>
              </w:rPr>
              <w:instrText>Poglavlje V. Ostale odredbe</w:instrText>
            </w:r>
            <w:bookmarkEnd w:id="58"/>
            <w:r w:rsidRPr="00365ACC">
              <w:rPr>
                <w:rFonts w:asciiTheme="minorHAnsi" w:hAnsiTheme="minorHAnsi" w:cstheme="minorHAnsi"/>
                <w:sz w:val="28"/>
                <w:szCs w:val="28"/>
              </w:rPr>
              <w:instrText xml:space="preserve">" \l 5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2A58E3C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6B7FFFF" w14:textId="77777777">
        <w:trPr>
          <w:gridAfter w:val="1"/>
          <w:wAfter w:w="77" w:type="dxa"/>
        </w:trPr>
        <w:tc>
          <w:tcPr>
            <w:tcW w:w="4462" w:type="dxa"/>
          </w:tcPr>
          <w:p w:rsidRPr="00365ACC" w:rsidR="002247F8" w:rsidP="002247F8" w:rsidRDefault="002247F8" w14:paraId="5E8EC674"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OSTALE ODREDBE</w:t>
            </w:r>
          </w:p>
        </w:tc>
        <w:tc>
          <w:tcPr>
            <w:tcW w:w="4462" w:type="dxa"/>
          </w:tcPr>
          <w:p w:rsidRPr="00365ACC" w:rsidR="002247F8" w:rsidP="00A20B1A" w:rsidRDefault="002247F8" w14:paraId="26604807"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C8BECA8" w14:textId="77777777">
        <w:trPr>
          <w:gridAfter w:val="1"/>
          <w:wAfter w:w="77" w:type="dxa"/>
        </w:trPr>
        <w:tc>
          <w:tcPr>
            <w:tcW w:w="4462" w:type="dxa"/>
          </w:tcPr>
          <w:p w:rsidRPr="00365ACC" w:rsidR="002247F8" w:rsidP="002247F8" w:rsidRDefault="002247F8" w14:paraId="6BE4B01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3F44C6D0"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422425C" w14:textId="77777777">
        <w:trPr>
          <w:gridAfter w:val="1"/>
          <w:wAfter w:w="77" w:type="dxa"/>
        </w:trPr>
        <w:tc>
          <w:tcPr>
            <w:tcW w:w="4462" w:type="dxa"/>
          </w:tcPr>
          <w:p w:rsidRPr="00365ACC" w:rsidR="002247F8" w:rsidP="002247F8" w:rsidRDefault="002247F8" w14:paraId="2F02D3B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111. – Korespondencija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"KORESPONDENCIJA" \t "111."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1A81799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E7BCF47" w14:textId="77777777">
        <w:trPr>
          <w:gridAfter w:val="1"/>
          <w:wAfter w:w="77" w:type="dxa"/>
        </w:trPr>
        <w:tc>
          <w:tcPr>
            <w:tcW w:w="4462" w:type="dxa"/>
          </w:tcPr>
          <w:p w:rsidRPr="00365ACC" w:rsidR="002247F8" w:rsidP="002247F8" w:rsidRDefault="002247F8" w14:paraId="6158BF94"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Korespondencija naslovljena na Odbor prosljeđuje se predsjedniku Odbora ili glavnom tajniku. </w:t>
            </w:r>
          </w:p>
        </w:tc>
        <w:tc>
          <w:tcPr>
            <w:tcW w:w="4462" w:type="dxa"/>
          </w:tcPr>
          <w:p w:rsidRPr="00365ACC" w:rsidR="002247F8" w:rsidP="00A20B1A" w:rsidRDefault="002247F8" w14:paraId="24BA69D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04014A8E" w14:textId="77777777">
        <w:trPr>
          <w:gridAfter w:val="1"/>
          <w:wAfter w:w="77" w:type="dxa"/>
        </w:trPr>
        <w:tc>
          <w:tcPr>
            <w:tcW w:w="4462" w:type="dxa"/>
          </w:tcPr>
          <w:p w:rsidRPr="00365ACC" w:rsidR="002247F8" w:rsidP="002247F8" w:rsidRDefault="002247F8" w14:paraId="0ECB8CA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31E0469A"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603FFE4" w14:textId="77777777">
        <w:trPr>
          <w:gridAfter w:val="1"/>
          <w:wAfter w:w="77" w:type="dxa"/>
        </w:trPr>
        <w:tc>
          <w:tcPr>
            <w:tcW w:w="4462" w:type="dxa"/>
          </w:tcPr>
          <w:p w:rsidRPr="00365ACC" w:rsidR="002247F8" w:rsidP="002247F8" w:rsidRDefault="002247F8" w14:paraId="4095DD70"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112. – Načela održavanja sastanaka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"HIBRIDNI SASTANCI" \t "112."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"SASTANCI" \t "112."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505CDFD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7150AB59" w14:textId="77777777">
        <w:trPr>
          <w:gridAfter w:val="1"/>
          <w:wAfter w:w="77" w:type="dxa"/>
        </w:trPr>
        <w:tc>
          <w:tcPr>
            <w:tcW w:w="4462" w:type="dxa"/>
          </w:tcPr>
          <w:p w:rsidRPr="00365ACC" w:rsidR="002247F8" w:rsidP="002247F8" w:rsidRDefault="002247F8" w14:paraId="327C9DED" w14:textId="77777777">
            <w:pPr>
              <w:pStyle w:val="Heading1"/>
              <w:numPr>
                <w:ilvl w:val="0"/>
                <w:numId w:val="9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Kako bi se osiguralo pravilno funkcioniranje Odbora, sastanci Odbora održavaju se uz fizičku prisutnost sudionika. Sastanci se mogu održavati i u hibridnom obliku.</w:t>
            </w:r>
          </w:p>
        </w:tc>
        <w:tc>
          <w:tcPr>
            <w:tcW w:w="4462" w:type="dxa"/>
          </w:tcPr>
          <w:p w:rsidRPr="00365ACC" w:rsidR="002247F8" w:rsidP="00A20B1A" w:rsidRDefault="002247F8" w14:paraId="71C36D9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17A123D" w14:textId="77777777">
        <w:trPr>
          <w:gridAfter w:val="1"/>
          <w:wAfter w:w="77" w:type="dxa"/>
        </w:trPr>
        <w:tc>
          <w:tcPr>
            <w:tcW w:w="4462" w:type="dxa"/>
          </w:tcPr>
          <w:p w:rsidRPr="00365ACC" w:rsidR="002247F8" w:rsidP="002247F8" w:rsidRDefault="002247F8" w14:paraId="3ECA5FA8" w14:textId="77777777">
            <w:pPr>
              <w:pStyle w:val="Heading1"/>
              <w:numPr>
                <w:ilvl w:val="0"/>
                <w:numId w:val="94"/>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Posebne odredbe o organizaciji i održavanju hibridnih sastanaka te eventualnom sudjelovanju članova, delegata CCMI-ja, zamjenika i savjetnika na tim sastancima donosi Predsjedništvo nakon savjetovanja sa </w:t>
            </w:r>
            <w:r w:rsidRPr="00365ACC">
              <w:rPr>
                <w:rFonts w:asciiTheme="minorHAnsi" w:hAnsiTheme="minorHAnsi" w:cstheme="minorHAnsi"/>
                <w:sz w:val="28"/>
                <w:szCs w:val="28"/>
              </w:rPr>
              <w:lastRenderedPageBreak/>
              <w:t>skupinama i Užim predsjedništvom u proširenom sastavu.</w:t>
            </w:r>
          </w:p>
        </w:tc>
        <w:tc>
          <w:tcPr>
            <w:tcW w:w="4462" w:type="dxa"/>
          </w:tcPr>
          <w:p w:rsidRPr="00365ACC" w:rsidR="002247F8" w:rsidP="00A20B1A" w:rsidRDefault="002247F8" w14:paraId="74C4804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7C2BB4F" w14:textId="77777777">
        <w:trPr>
          <w:gridAfter w:val="1"/>
          <w:wAfter w:w="77" w:type="dxa"/>
        </w:trPr>
        <w:tc>
          <w:tcPr>
            <w:tcW w:w="4462" w:type="dxa"/>
          </w:tcPr>
          <w:p w:rsidRPr="00365ACC" w:rsidR="002247F8" w:rsidP="002247F8" w:rsidRDefault="002247F8" w14:paraId="331A7E1C" w14:textId="77777777">
            <w:pPr>
              <w:widowControl w:val="0"/>
              <w:adjustRightInd w:val="0"/>
              <w:snapToGrid w:val="0"/>
              <w:rPr>
                <w:rFonts w:asciiTheme="minorHAnsi" w:hAnsiTheme="minorHAnsi" w:cstheme="minorHAnsi"/>
                <w:sz w:val="28"/>
                <w:szCs w:val="28"/>
                <w:lang w:val="en-GB"/>
              </w:rPr>
            </w:pPr>
          </w:p>
        </w:tc>
        <w:tc>
          <w:tcPr>
            <w:tcW w:w="4462" w:type="dxa"/>
          </w:tcPr>
          <w:p w:rsidRPr="00365ACC" w:rsidR="002247F8" w:rsidP="00A20B1A" w:rsidRDefault="002247F8" w14:paraId="1A64CABF"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44115D6E" w14:textId="77777777">
        <w:trPr>
          <w:gridAfter w:val="1"/>
          <w:wAfter w:w="77" w:type="dxa"/>
        </w:trPr>
        <w:tc>
          <w:tcPr>
            <w:tcW w:w="4462" w:type="dxa"/>
          </w:tcPr>
          <w:p w:rsidRPr="00365ACC" w:rsidR="002247F8" w:rsidP="002247F8" w:rsidRDefault="002247F8" w14:paraId="749888D5"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ČETVRTI DIO</w:t>
            </w:r>
            <w:r w:rsidRPr="00365ACC" w:rsidR="00C27D88">
              <w:rPr>
                <w:rFonts w:asciiTheme="minorHAnsi" w:hAnsiTheme="minorHAnsi" w:cstheme="minorHAnsi"/>
                <w:sz w:val="28"/>
                <w:szCs w:val="28"/>
              </w:rPr>
              <w:fldChar w:fldCharType="begin"/>
            </w:r>
            <w:r w:rsidRPr="00365ACC" w:rsidR="00C27D88">
              <w:rPr>
                <w:rFonts w:asciiTheme="minorHAnsi" w:hAnsiTheme="minorHAnsi" w:cstheme="minorHAnsi"/>
                <w:sz w:val="28"/>
                <w:szCs w:val="28"/>
              </w:rPr>
              <w:instrText xml:space="preserve"> TC "</w:instrText>
            </w:r>
            <w:bookmarkStart w:name="_Toc192515261" w:id="59"/>
            <w:r w:rsidRPr="00365ACC" w:rsidR="00C27D88">
              <w:rPr>
                <w:rFonts w:asciiTheme="minorHAnsi" w:hAnsiTheme="minorHAnsi" w:cstheme="minorHAnsi"/>
                <w:sz w:val="28"/>
                <w:szCs w:val="28"/>
              </w:rPr>
              <w:instrText>ČETVRTI DIO – ZAVRŠNE ODREDBE</w:instrText>
            </w:r>
            <w:bookmarkEnd w:id="59"/>
            <w:r w:rsidRPr="00365ACC" w:rsidR="00C27D88">
              <w:rPr>
                <w:rFonts w:asciiTheme="minorHAnsi" w:hAnsiTheme="minorHAnsi" w:cstheme="minorHAnsi"/>
                <w:sz w:val="28"/>
                <w:szCs w:val="28"/>
              </w:rPr>
              <w:instrText xml:space="preserve">" \l 3 </w:instrText>
            </w:r>
            <w:r w:rsidRPr="00365ACC" w:rsidR="00C27D88">
              <w:rPr>
                <w:rFonts w:asciiTheme="minorHAnsi" w:hAnsiTheme="minorHAnsi" w:cstheme="minorHAnsi"/>
                <w:sz w:val="28"/>
                <w:szCs w:val="28"/>
              </w:rPr>
              <w:fldChar w:fldCharType="end"/>
            </w:r>
          </w:p>
        </w:tc>
        <w:tc>
          <w:tcPr>
            <w:tcW w:w="4462" w:type="dxa"/>
          </w:tcPr>
          <w:p w:rsidRPr="00365ACC" w:rsidR="002247F8" w:rsidP="00A20B1A" w:rsidRDefault="002247F8" w14:paraId="1AC649F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2FE01F51" w14:textId="77777777">
        <w:trPr>
          <w:gridAfter w:val="1"/>
          <w:wAfter w:w="77" w:type="dxa"/>
        </w:trPr>
        <w:tc>
          <w:tcPr>
            <w:tcW w:w="4462" w:type="dxa"/>
          </w:tcPr>
          <w:p w:rsidRPr="00365ACC" w:rsidR="002247F8" w:rsidP="002247F8" w:rsidRDefault="002247F8" w14:paraId="693A1BBA"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ZAVRŠNE ODREDBE</w:t>
            </w:r>
          </w:p>
        </w:tc>
        <w:tc>
          <w:tcPr>
            <w:tcW w:w="4462" w:type="dxa"/>
          </w:tcPr>
          <w:p w:rsidRPr="00365ACC" w:rsidR="002247F8" w:rsidP="00A20B1A" w:rsidRDefault="002247F8" w14:paraId="75469572"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5ABE4DA0" w14:textId="77777777">
        <w:trPr>
          <w:gridAfter w:val="1"/>
          <w:wAfter w:w="77" w:type="dxa"/>
        </w:trPr>
        <w:tc>
          <w:tcPr>
            <w:tcW w:w="4462" w:type="dxa"/>
          </w:tcPr>
          <w:p w:rsidRPr="00365ACC" w:rsidR="002247F8" w:rsidP="002247F8" w:rsidRDefault="002247F8" w14:paraId="441E254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538970EE"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6F94DA4" w14:textId="77777777">
        <w:trPr>
          <w:gridAfter w:val="1"/>
          <w:wAfter w:w="77" w:type="dxa"/>
        </w:trPr>
        <w:tc>
          <w:tcPr>
            <w:tcW w:w="4462" w:type="dxa"/>
          </w:tcPr>
          <w:p w:rsidRPr="00365ACC" w:rsidR="002247F8" w:rsidP="002247F8" w:rsidRDefault="002247F8" w14:paraId="51B4D3E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113. – Rod i terminologija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"RODNO NEUTRALNA TERMINOLOGIJA U POSLOVNIKU" \t "113."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21334561"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C4B67F9" w14:textId="77777777">
        <w:trPr>
          <w:gridAfter w:val="1"/>
          <w:wAfter w:w="77" w:type="dxa"/>
        </w:trPr>
        <w:tc>
          <w:tcPr>
            <w:tcW w:w="4462" w:type="dxa"/>
          </w:tcPr>
          <w:p w:rsidRPr="00365ACC" w:rsidR="002247F8" w:rsidP="002247F8" w:rsidRDefault="002247F8" w14:paraId="65245748"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Izrazi koji se u ovom Poslovniku upotrebljavaju za razne položaje i dužnosti nisu rodno specifični.</w:t>
            </w:r>
          </w:p>
        </w:tc>
        <w:tc>
          <w:tcPr>
            <w:tcW w:w="4462" w:type="dxa"/>
          </w:tcPr>
          <w:p w:rsidRPr="00365ACC" w:rsidR="002247F8" w:rsidP="00A20B1A" w:rsidRDefault="002247F8" w14:paraId="3E3542AB"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624E8EF6" w14:textId="77777777">
        <w:trPr>
          <w:gridAfter w:val="1"/>
          <w:wAfter w:w="77" w:type="dxa"/>
        </w:trPr>
        <w:tc>
          <w:tcPr>
            <w:tcW w:w="4462" w:type="dxa"/>
          </w:tcPr>
          <w:p w:rsidRPr="00365ACC" w:rsidR="002247F8" w:rsidP="002247F8" w:rsidRDefault="002247F8" w14:paraId="13E08AB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365ACC" w:rsidR="002247F8" w:rsidP="00A20B1A" w:rsidRDefault="002247F8" w14:paraId="2837088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173F22B5" w14:textId="77777777">
        <w:trPr>
          <w:gridAfter w:val="1"/>
          <w:wAfter w:w="77" w:type="dxa"/>
        </w:trPr>
        <w:tc>
          <w:tcPr>
            <w:tcW w:w="4462" w:type="dxa"/>
          </w:tcPr>
          <w:p w:rsidRPr="00365ACC" w:rsidR="002247F8" w:rsidP="002247F8" w:rsidRDefault="002247F8" w14:paraId="7ACF597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114. – Simboli Odbora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"SIMBOLI" \t "114."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FA926B6"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161422D" w14:textId="77777777">
        <w:trPr>
          <w:gridAfter w:val="1"/>
          <w:wAfter w:w="77" w:type="dxa"/>
        </w:trPr>
        <w:tc>
          <w:tcPr>
            <w:tcW w:w="4462" w:type="dxa"/>
          </w:tcPr>
          <w:p w:rsidRPr="00365ACC" w:rsidR="002247F8" w:rsidP="002247F8" w:rsidRDefault="002247F8" w14:paraId="6C2346B4" w14:textId="77777777">
            <w:pPr>
              <w:pStyle w:val="Heading1"/>
              <w:numPr>
                <w:ilvl w:val="0"/>
                <w:numId w:val="9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 priznaje i prihvaća sljedeće simbole Europske unije:</w:t>
            </w:r>
          </w:p>
        </w:tc>
        <w:tc>
          <w:tcPr>
            <w:tcW w:w="4462" w:type="dxa"/>
          </w:tcPr>
          <w:p w:rsidRPr="00365ACC" w:rsidR="002247F8" w:rsidP="00A20B1A" w:rsidRDefault="002247F8" w14:paraId="205C5623"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6A7A539" w14:textId="77777777">
        <w:trPr>
          <w:gridAfter w:val="1"/>
          <w:wAfter w:w="77" w:type="dxa"/>
        </w:trPr>
        <w:tc>
          <w:tcPr>
            <w:tcW w:w="4462" w:type="dxa"/>
          </w:tcPr>
          <w:p w:rsidRPr="00365ACC" w:rsidR="002247F8" w:rsidP="002247F8" w:rsidRDefault="002247F8" w14:paraId="5B347A6F"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zastavu na kojoj se nalazi krug od dvanaest zlatnih zvijezda na plavoj podlozi;</w:t>
            </w:r>
          </w:p>
        </w:tc>
        <w:tc>
          <w:tcPr>
            <w:tcW w:w="4462" w:type="dxa"/>
          </w:tcPr>
          <w:p w:rsidRPr="00365ACC" w:rsidR="002247F8" w:rsidP="00A20B1A" w:rsidRDefault="002247F8" w14:paraId="0749D61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4E61B21A" w14:textId="77777777">
        <w:trPr>
          <w:gridAfter w:val="1"/>
          <w:wAfter w:w="77" w:type="dxa"/>
        </w:trPr>
        <w:tc>
          <w:tcPr>
            <w:tcW w:w="4462" w:type="dxa"/>
          </w:tcPr>
          <w:p w:rsidRPr="00365ACC" w:rsidR="002247F8" w:rsidP="002247F8" w:rsidRDefault="002247F8" w14:paraId="587A4642"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himnu koja se temelji na „Odi radosti“ iz Devete simfonije Ludwiga van Beethovena;</w:t>
            </w:r>
          </w:p>
        </w:tc>
        <w:tc>
          <w:tcPr>
            <w:tcW w:w="4462" w:type="dxa"/>
          </w:tcPr>
          <w:p w:rsidRPr="00365ACC" w:rsidR="002247F8" w:rsidP="00A20B1A" w:rsidRDefault="002247F8" w14:paraId="65E647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D1AA6B4" w14:textId="77777777">
        <w:trPr>
          <w:gridAfter w:val="1"/>
          <w:wAfter w:w="77" w:type="dxa"/>
        </w:trPr>
        <w:tc>
          <w:tcPr>
            <w:tcW w:w="4462" w:type="dxa"/>
          </w:tcPr>
          <w:p w:rsidRPr="00365ACC" w:rsidR="002247F8" w:rsidP="002247F8" w:rsidRDefault="002247F8" w14:paraId="14FA5DF9"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sidRPr="00365ACC">
              <w:rPr>
                <w:rFonts w:cstheme="minorHAnsi"/>
                <w:sz w:val="28"/>
                <w:szCs w:val="28"/>
              </w:rPr>
              <w:t>moto „Ujedinjena u raznolikosti“.</w:t>
            </w:r>
          </w:p>
        </w:tc>
        <w:tc>
          <w:tcPr>
            <w:tcW w:w="4462" w:type="dxa"/>
          </w:tcPr>
          <w:p w:rsidRPr="00365ACC" w:rsidR="002247F8" w:rsidP="00A20B1A" w:rsidRDefault="002247F8" w14:paraId="63F3DAB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365ACC" w:rsidR="002247F8" w:rsidTr="00080033" w14:paraId="12CD92B8" w14:textId="77777777">
        <w:trPr>
          <w:gridAfter w:val="1"/>
          <w:wAfter w:w="77" w:type="dxa"/>
        </w:trPr>
        <w:tc>
          <w:tcPr>
            <w:tcW w:w="4462" w:type="dxa"/>
          </w:tcPr>
          <w:p w:rsidRPr="00365ACC" w:rsidR="002247F8" w:rsidP="002247F8" w:rsidRDefault="002247F8" w14:paraId="227A0369" w14:textId="77777777">
            <w:pPr>
              <w:pStyle w:val="Heading1"/>
              <w:numPr>
                <w:ilvl w:val="0"/>
                <w:numId w:val="9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Odbor obilježava Dan Europe 9. svibnja.</w:t>
            </w:r>
          </w:p>
        </w:tc>
        <w:tc>
          <w:tcPr>
            <w:tcW w:w="4462" w:type="dxa"/>
          </w:tcPr>
          <w:p w:rsidRPr="00365ACC" w:rsidR="002247F8" w:rsidP="00A20B1A" w:rsidRDefault="002247F8" w14:paraId="3DE1999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AF207EF" w14:textId="77777777">
        <w:trPr>
          <w:gridAfter w:val="1"/>
          <w:wAfter w:w="77" w:type="dxa"/>
        </w:trPr>
        <w:tc>
          <w:tcPr>
            <w:tcW w:w="4462" w:type="dxa"/>
          </w:tcPr>
          <w:p w:rsidRPr="00365ACC" w:rsidR="002247F8" w:rsidP="002247F8" w:rsidRDefault="002247F8" w14:paraId="7382490C" w14:textId="77777777">
            <w:pPr>
              <w:pStyle w:val="Heading1"/>
              <w:numPr>
                <w:ilvl w:val="0"/>
                <w:numId w:val="9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Zastava je izvješena u zgradama Odbora i prigodom službenih događanja.</w:t>
            </w:r>
          </w:p>
        </w:tc>
        <w:tc>
          <w:tcPr>
            <w:tcW w:w="4462" w:type="dxa"/>
          </w:tcPr>
          <w:p w:rsidRPr="00365ACC" w:rsidR="002247F8" w:rsidP="00A20B1A" w:rsidRDefault="002247F8" w14:paraId="68395801"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E457F31" w14:textId="77777777">
        <w:trPr>
          <w:gridAfter w:val="1"/>
          <w:wAfter w:w="77" w:type="dxa"/>
        </w:trPr>
        <w:tc>
          <w:tcPr>
            <w:tcW w:w="4462" w:type="dxa"/>
          </w:tcPr>
          <w:p w:rsidRPr="00365ACC" w:rsidR="002247F8" w:rsidP="002247F8" w:rsidRDefault="002247F8" w14:paraId="32275968" w14:textId="77777777">
            <w:pPr>
              <w:pStyle w:val="Heading1"/>
              <w:numPr>
                <w:ilvl w:val="0"/>
                <w:numId w:val="95"/>
              </w:numPr>
              <w:tabs>
                <w:tab w:val="left" w:pos="567"/>
              </w:tabs>
              <w:ind w:left="0" w:firstLine="0"/>
              <w:outlineLvl w:val="0"/>
              <w:rPr>
                <w:rFonts w:asciiTheme="minorHAnsi" w:hAnsiTheme="minorHAnsi" w:cstheme="minorHAnsi"/>
                <w:sz w:val="28"/>
                <w:szCs w:val="28"/>
              </w:rPr>
            </w:pPr>
            <w:r w:rsidRPr="00365ACC">
              <w:rPr>
                <w:rFonts w:asciiTheme="minorHAnsi" w:hAnsiTheme="minorHAnsi" w:cstheme="minorHAnsi"/>
                <w:sz w:val="28"/>
                <w:szCs w:val="28"/>
              </w:rPr>
              <w:t xml:space="preserve">Himna se izvodi na otvaranju svake konstituirajuće sjednice na početku mandatnog razdoblja i na drugim svečanim zasjedanjima, primjerice kao znak dobrodošlice </w:t>
            </w:r>
            <w:r w:rsidRPr="00365ACC">
              <w:rPr>
                <w:rFonts w:asciiTheme="minorHAnsi" w:hAnsiTheme="minorHAnsi" w:cstheme="minorHAnsi"/>
                <w:sz w:val="28"/>
                <w:szCs w:val="28"/>
              </w:rPr>
              <w:lastRenderedPageBreak/>
              <w:t xml:space="preserve">čelnicima država ili vlada ili novim članovima nakon proširenja. </w:t>
            </w:r>
          </w:p>
        </w:tc>
        <w:tc>
          <w:tcPr>
            <w:tcW w:w="4462" w:type="dxa"/>
          </w:tcPr>
          <w:p w:rsidRPr="00365ACC" w:rsidR="002247F8" w:rsidP="00A20B1A" w:rsidRDefault="002247F8" w14:paraId="2A9DAEBE"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12B05A2" w14:textId="77777777">
        <w:trPr>
          <w:gridAfter w:val="1"/>
          <w:wAfter w:w="77" w:type="dxa"/>
        </w:trPr>
        <w:tc>
          <w:tcPr>
            <w:tcW w:w="4462" w:type="dxa"/>
          </w:tcPr>
          <w:p w:rsidRPr="00365ACC" w:rsidR="002247F8" w:rsidP="002247F8" w:rsidRDefault="002247F8" w14:paraId="4B2D88A4" w14:textId="77777777">
            <w:pPr>
              <w:rPr>
                <w:rFonts w:asciiTheme="minorHAnsi" w:hAnsiTheme="minorHAnsi" w:cstheme="minorHAnsi"/>
                <w:sz w:val="28"/>
                <w:szCs w:val="28"/>
                <w:lang w:val="en-GB"/>
              </w:rPr>
            </w:pPr>
          </w:p>
        </w:tc>
        <w:tc>
          <w:tcPr>
            <w:tcW w:w="4462" w:type="dxa"/>
          </w:tcPr>
          <w:p w:rsidRPr="00365ACC" w:rsidR="002247F8" w:rsidP="00A20B1A" w:rsidRDefault="002247F8" w14:paraId="2CDFCF93" w14:textId="77777777">
            <w:pPr>
              <w:jc w:val="left"/>
              <w:rPr>
                <w:rFonts w:asciiTheme="minorHAnsi" w:hAnsiTheme="minorHAnsi" w:cstheme="minorHAnsi"/>
                <w:sz w:val="28"/>
                <w:szCs w:val="28"/>
                <w:lang w:val="en-GB"/>
              </w:rPr>
            </w:pPr>
          </w:p>
        </w:tc>
      </w:tr>
      <w:tr w:rsidRPr="00365ACC" w:rsidR="002247F8" w:rsidTr="00080033" w14:paraId="37CDF946" w14:textId="77777777">
        <w:trPr>
          <w:gridAfter w:val="1"/>
          <w:wAfter w:w="77" w:type="dxa"/>
        </w:trPr>
        <w:tc>
          <w:tcPr>
            <w:tcW w:w="4462" w:type="dxa"/>
          </w:tcPr>
          <w:p w:rsidRPr="00365ACC" w:rsidR="002247F8" w:rsidP="002247F8" w:rsidRDefault="002247F8" w14:paraId="0A83D96B"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115. – Izmjena Poslovnika</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"POVJERENSTVO ZA POSLOVNIK" \t "115–116." \b </w:instrText>
            </w:r>
            <w:r w:rsidRPr="00365ACC">
              <w:rPr>
                <w:rFonts w:asciiTheme="minorHAnsi" w:hAnsiTheme="minorHAnsi" w:cstheme="minorHAnsi"/>
                <w:sz w:val="28"/>
                <w:szCs w:val="28"/>
              </w:rPr>
              <w:fldChar w:fldCharType="end"/>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"POTREBNA VEĆINA: B) za donošenje odluka: izmjena Poslovnika" \t "115."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7F388EDF"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"APSOLUTNA VEĆINA ČLANOVA" \t "115. (PO)" \b </w:instrText>
            </w:r>
            <w:r w:rsidRPr="00365ACC">
              <w:rPr>
                <w:rFonts w:asciiTheme="minorHAnsi" w:hAnsiTheme="minorHAnsi" w:cstheme="minorHAnsi"/>
                <w:sz w:val="28"/>
                <w:szCs w:val="28"/>
              </w:rPr>
              <w:fldChar w:fldCharType="end"/>
            </w:r>
          </w:p>
        </w:tc>
      </w:tr>
      <w:tr w:rsidRPr="00365ACC" w:rsidR="002247F8" w:rsidTr="00080033" w14:paraId="03286E13" w14:textId="77777777">
        <w:trPr>
          <w:gridAfter w:val="1"/>
          <w:wAfter w:w="77" w:type="dxa"/>
        </w:trPr>
        <w:tc>
          <w:tcPr>
            <w:tcW w:w="4462" w:type="dxa"/>
          </w:tcPr>
          <w:p w:rsidRPr="00365ACC" w:rsidR="002247F8" w:rsidP="002247F8" w:rsidRDefault="002247F8" w14:paraId="73E0BA6F" w14:textId="77777777">
            <w:pPr>
              <w:pStyle w:val="Heading1"/>
              <w:numPr>
                <w:ilvl w:val="0"/>
                <w:numId w:val="19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apsolutnom većinom glasova odlučuje je li potrebno izmijeniti Poslovnik.</w:t>
            </w:r>
          </w:p>
        </w:tc>
        <w:tc>
          <w:tcPr>
            <w:tcW w:w="4462" w:type="dxa"/>
          </w:tcPr>
          <w:p w:rsidRPr="00365ACC" w:rsidR="002247F8" w:rsidP="00A20B1A" w:rsidRDefault="002247F8" w14:paraId="0F5D2385" w14:textId="77777777">
            <w:pPr>
              <w:spacing w:after="160" w:line="259" w:lineRule="auto"/>
              <w:rPr>
                <w:rFonts w:asciiTheme="minorHAnsi" w:hAnsiTheme="minorHAnsi" w:cstheme="minorHAnsi"/>
                <w:sz w:val="28"/>
                <w:szCs w:val="28"/>
              </w:rPr>
            </w:pPr>
            <w:r w:rsidRPr="00365ACC">
              <w:rPr>
                <w:rFonts w:asciiTheme="minorHAnsi" w:hAnsiTheme="minorHAnsi" w:cstheme="minorHAnsi"/>
                <w:sz w:val="28"/>
                <w:szCs w:val="28"/>
              </w:rPr>
              <w:t>Izraz „apsolutna većina članova” znači više od polovice svih članova Odbora.</w:t>
            </w:r>
          </w:p>
        </w:tc>
      </w:tr>
      <w:tr w:rsidRPr="00365ACC" w:rsidR="002247F8" w:rsidTr="00080033" w14:paraId="474FA027" w14:textId="77777777">
        <w:trPr>
          <w:gridAfter w:val="1"/>
          <w:wAfter w:w="77" w:type="dxa"/>
        </w:trPr>
        <w:tc>
          <w:tcPr>
            <w:tcW w:w="4462" w:type="dxa"/>
          </w:tcPr>
          <w:p w:rsidRPr="00365ACC" w:rsidR="002247F8" w:rsidP="002247F8" w:rsidRDefault="002247F8" w14:paraId="411390B1" w14:textId="77777777">
            <w:pPr>
              <w:pStyle w:val="Heading1"/>
              <w:numPr>
                <w:ilvl w:val="0"/>
                <w:numId w:val="19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Za potrebe izmjene Poslovnika Skupština osniva Povjerenstvo za Poslovnik.</w:t>
            </w:r>
          </w:p>
        </w:tc>
        <w:tc>
          <w:tcPr>
            <w:tcW w:w="4462" w:type="dxa"/>
          </w:tcPr>
          <w:p w:rsidRPr="00365ACC" w:rsidR="002247F8" w:rsidP="00A20B1A" w:rsidRDefault="002247F8" w14:paraId="26A29C37"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27E8FE30" w14:textId="77777777">
        <w:trPr>
          <w:gridAfter w:val="1"/>
          <w:wAfter w:w="77" w:type="dxa"/>
        </w:trPr>
        <w:tc>
          <w:tcPr>
            <w:tcW w:w="4462" w:type="dxa"/>
          </w:tcPr>
          <w:p w:rsidRPr="00365ACC" w:rsidR="002247F8" w:rsidP="002247F8" w:rsidRDefault="002247F8" w14:paraId="54BFDE85"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Skupština imenuje i glavnog izvjestitelja koji sastavlja nacrt novog Poslovnika. Povjerenstvo i glavni izvjestitelj nastoje postići konsenzus o svim ključnim pitanjima. Ako to nije moguće, u nacrt koji sastavlja glavni izvjestitelj unose se oni alternativni prijedlozi koje podupire najmanje polovina članova Povjerenstva.</w:t>
            </w:r>
          </w:p>
        </w:tc>
        <w:tc>
          <w:tcPr>
            <w:tcW w:w="4462" w:type="dxa"/>
          </w:tcPr>
          <w:p w:rsidRPr="00365ACC" w:rsidR="002247F8" w:rsidP="00A20B1A" w:rsidRDefault="002247F8" w14:paraId="5FC872CD"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2B3C7E3C" w14:textId="77777777">
        <w:trPr>
          <w:gridAfter w:val="1"/>
          <w:wAfter w:w="77" w:type="dxa"/>
        </w:trPr>
        <w:tc>
          <w:tcPr>
            <w:tcW w:w="4462" w:type="dxa"/>
          </w:tcPr>
          <w:p w:rsidRPr="00365ACC" w:rsidR="002247F8" w:rsidP="002247F8" w:rsidRDefault="002247F8" w14:paraId="306C3781" w14:textId="77777777">
            <w:pPr>
              <w:pStyle w:val="Heading1"/>
              <w:numPr>
                <w:ilvl w:val="0"/>
                <w:numId w:val="19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Nacrt se predstavlja Skupštini i na njega se mogu podnositi amandmani.</w:t>
            </w:r>
          </w:p>
        </w:tc>
        <w:tc>
          <w:tcPr>
            <w:tcW w:w="4462" w:type="dxa"/>
          </w:tcPr>
          <w:p w:rsidRPr="00365ACC" w:rsidR="002247F8" w:rsidP="00A20B1A" w:rsidRDefault="002247F8" w14:paraId="429A0EF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92B6FEC" w14:textId="77777777">
        <w:trPr>
          <w:gridAfter w:val="1"/>
          <w:wAfter w:w="77" w:type="dxa"/>
        </w:trPr>
        <w:tc>
          <w:tcPr>
            <w:tcW w:w="4462" w:type="dxa"/>
          </w:tcPr>
          <w:p w:rsidRPr="00365ACC" w:rsidR="002247F8" w:rsidP="002247F8" w:rsidRDefault="002247F8" w14:paraId="4AC3843C" w14:textId="77777777">
            <w:pPr>
              <w:pStyle w:val="Heading1"/>
              <w:numPr>
                <w:ilvl w:val="0"/>
                <w:numId w:val="195"/>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Skupština novi Poslovnik donosi ako za njega glasa više od polovine svih članova.</w:t>
            </w:r>
          </w:p>
        </w:tc>
        <w:tc>
          <w:tcPr>
            <w:tcW w:w="4462" w:type="dxa"/>
          </w:tcPr>
          <w:p w:rsidRPr="00365ACC" w:rsidR="002247F8" w:rsidP="00A20B1A" w:rsidRDefault="002247F8" w14:paraId="49B4D3BA"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497FF9F" w14:textId="77777777">
        <w:trPr>
          <w:gridAfter w:val="1"/>
          <w:wAfter w:w="77" w:type="dxa"/>
        </w:trPr>
        <w:tc>
          <w:tcPr>
            <w:tcW w:w="4462" w:type="dxa"/>
          </w:tcPr>
          <w:p w:rsidRPr="00365ACC" w:rsidR="002247F8" w:rsidP="002247F8" w:rsidRDefault="002247F8" w14:paraId="5271730C" w14:textId="77777777">
            <w:pPr>
              <w:rPr>
                <w:rFonts w:asciiTheme="minorHAnsi" w:hAnsiTheme="minorHAnsi" w:cstheme="minorHAnsi"/>
                <w:sz w:val="28"/>
                <w:szCs w:val="28"/>
                <w:lang w:val="en-GB"/>
              </w:rPr>
            </w:pPr>
          </w:p>
        </w:tc>
        <w:tc>
          <w:tcPr>
            <w:tcW w:w="4462" w:type="dxa"/>
          </w:tcPr>
          <w:p w:rsidRPr="00365ACC" w:rsidR="002247F8" w:rsidP="00A20B1A" w:rsidRDefault="002247F8" w14:paraId="655763AE" w14:textId="77777777">
            <w:pPr>
              <w:jc w:val="left"/>
              <w:rPr>
                <w:rFonts w:asciiTheme="minorHAnsi" w:hAnsiTheme="minorHAnsi" w:cstheme="minorHAnsi"/>
                <w:sz w:val="28"/>
                <w:szCs w:val="28"/>
                <w:lang w:val="en-GB"/>
              </w:rPr>
            </w:pPr>
          </w:p>
        </w:tc>
      </w:tr>
      <w:tr w:rsidRPr="00365ACC" w:rsidR="002247F8" w:rsidTr="00080033" w14:paraId="47B92279" w14:textId="77777777">
        <w:trPr>
          <w:gridAfter w:val="1"/>
          <w:wAfter w:w="77" w:type="dxa"/>
        </w:trPr>
        <w:tc>
          <w:tcPr>
            <w:tcW w:w="4462" w:type="dxa"/>
          </w:tcPr>
          <w:p w:rsidRPr="00365ACC" w:rsidR="002247F8" w:rsidP="002247F8" w:rsidRDefault="002247F8" w14:paraId="363668CE"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116. – Donošenje Provedbenih odredbi Poslovnika</w:t>
            </w:r>
          </w:p>
        </w:tc>
        <w:tc>
          <w:tcPr>
            <w:tcW w:w="4462" w:type="dxa"/>
          </w:tcPr>
          <w:p w:rsidRPr="00365ACC" w:rsidR="002247F8" w:rsidP="00A20B1A" w:rsidRDefault="002247F8" w14:paraId="605F6BD8" w14:textId="77777777">
            <w:pPr>
              <w:keepNext/>
              <w:keepLines/>
              <w:widowControl w:val="0"/>
              <w:adjustRightInd w:val="0"/>
              <w:snapToGrid w:val="0"/>
              <w:jc w:val="left"/>
              <w:rPr>
                <w:rFonts w:asciiTheme="minorHAnsi" w:hAnsiTheme="minorHAnsi" w:cstheme="minorHAnsi"/>
                <w:b/>
                <w:sz w:val="28"/>
                <w:szCs w:val="28"/>
              </w:r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"RADNI DANI" \t "116. (PO)" \b </w:instrText>
            </w:r>
            <w:r w:rsidRPr="00365ACC">
              <w:rPr>
                <w:rFonts w:asciiTheme="minorHAnsi" w:hAnsiTheme="minorHAnsi" w:cstheme="minorHAnsi"/>
                <w:sz w:val="28"/>
                <w:szCs w:val="28"/>
              </w:rPr>
              <w:fldChar w:fldCharType="end"/>
            </w:r>
          </w:p>
        </w:tc>
      </w:tr>
      <w:tr w:rsidRPr="00365ACC" w:rsidR="002247F8" w:rsidTr="00080033" w14:paraId="2C88165B" w14:textId="77777777">
        <w:trPr>
          <w:gridAfter w:val="1"/>
          <w:wAfter w:w="77" w:type="dxa"/>
        </w:trPr>
        <w:tc>
          <w:tcPr>
            <w:tcW w:w="4462" w:type="dxa"/>
          </w:tcPr>
          <w:p w:rsidRPr="00365ACC" w:rsidR="002247F8" w:rsidP="002247F8" w:rsidRDefault="002247F8" w14:paraId="246C501A" w14:textId="77777777">
            <w:pPr>
              <w:pStyle w:val="Heading1"/>
              <w:numPr>
                <w:ilvl w:val="0"/>
                <w:numId w:val="19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Nakon donošenja Poslovnika Skupština obnavlja mandat Povjerenstva za Poslovnik za razdoblje od najviše devedeset radnih dana kako bi ono, ako bude </w:t>
            </w:r>
            <w:r w:rsidRPr="00365ACC">
              <w:rPr>
                <w:rFonts w:asciiTheme="minorHAnsi" w:hAnsiTheme="minorHAnsi" w:cstheme="minorHAnsi"/>
                <w:sz w:val="28"/>
                <w:szCs w:val="28"/>
              </w:rPr>
              <w:lastRenderedPageBreak/>
              <w:t>potrebno, sastavilo prijedlog izmjena Provedbenih odredbi.</w:t>
            </w:r>
          </w:p>
        </w:tc>
        <w:tc>
          <w:tcPr>
            <w:tcW w:w="4462" w:type="dxa"/>
          </w:tcPr>
          <w:p w:rsidRPr="00365ACC" w:rsidR="002247F8" w:rsidP="00A20B1A" w:rsidRDefault="002247F8" w14:paraId="6A49CE9C"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lastRenderedPageBreak/>
              <w:t xml:space="preserve">Izraz „radni dani” znači radni dani EGSO-a, ali ne uključuje mjesec kolovoz. </w:t>
            </w:r>
          </w:p>
        </w:tc>
      </w:tr>
      <w:tr w:rsidRPr="00365ACC" w:rsidR="002247F8" w:rsidTr="00080033" w14:paraId="42F5560D" w14:textId="77777777">
        <w:trPr>
          <w:gridAfter w:val="1"/>
          <w:wAfter w:w="77" w:type="dxa"/>
        </w:trPr>
        <w:tc>
          <w:tcPr>
            <w:tcW w:w="4462" w:type="dxa"/>
          </w:tcPr>
          <w:p w:rsidRPr="00365ACC" w:rsidR="002247F8" w:rsidP="002247F8" w:rsidRDefault="002247F8" w14:paraId="7BCE792C" w14:textId="77777777">
            <w:pPr>
              <w:pStyle w:val="Heading1"/>
              <w:numPr>
                <w:ilvl w:val="0"/>
                <w:numId w:val="19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Prijedlog se podnosi Predsjedništvu, koje ga usvaja nakon primitka mišljenja skupina, ako za njega glasa više od polovine njegovih članova.</w:t>
            </w:r>
          </w:p>
        </w:tc>
        <w:tc>
          <w:tcPr>
            <w:tcW w:w="4462" w:type="dxa"/>
          </w:tcPr>
          <w:p w:rsidRPr="00365ACC" w:rsidR="002247F8" w:rsidP="00A20B1A" w:rsidRDefault="002247F8" w14:paraId="3B0B7E34"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0E34F14B" w14:textId="77777777">
        <w:trPr>
          <w:gridAfter w:val="1"/>
          <w:wAfter w:w="77" w:type="dxa"/>
        </w:trPr>
        <w:tc>
          <w:tcPr>
            <w:tcW w:w="4462" w:type="dxa"/>
          </w:tcPr>
          <w:p w:rsidRPr="00365ACC" w:rsidR="002247F8" w:rsidP="002247F8" w:rsidRDefault="002247F8" w14:paraId="58F2FD4C" w14:textId="77777777">
            <w:pPr>
              <w:pStyle w:val="Heading1"/>
              <w:numPr>
                <w:ilvl w:val="0"/>
                <w:numId w:val="19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Ako tijekom izmjene Poslovnika ne dođe do promjene Provedbenih odredbi, one se i dalje primjenjuju.</w:t>
            </w:r>
          </w:p>
        </w:tc>
        <w:tc>
          <w:tcPr>
            <w:tcW w:w="4462" w:type="dxa"/>
          </w:tcPr>
          <w:p w:rsidRPr="00365ACC" w:rsidR="002247F8" w:rsidP="00A20B1A" w:rsidRDefault="002247F8" w14:paraId="7CEC3EDF"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614A39E0" w14:textId="77777777">
        <w:trPr>
          <w:gridAfter w:val="1"/>
          <w:wAfter w:w="77" w:type="dxa"/>
        </w:trPr>
        <w:tc>
          <w:tcPr>
            <w:tcW w:w="4462" w:type="dxa"/>
          </w:tcPr>
          <w:p w:rsidRPr="00365ACC" w:rsidR="002247F8" w:rsidP="002247F8" w:rsidRDefault="002247F8" w14:paraId="20197C86"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One se uvijek tumače tako da se osigura pridržavanje odredbi Poslovnika koji je na snazi.</w:t>
            </w:r>
          </w:p>
        </w:tc>
        <w:tc>
          <w:tcPr>
            <w:tcW w:w="4462" w:type="dxa"/>
          </w:tcPr>
          <w:p w:rsidRPr="00365ACC" w:rsidR="002247F8" w:rsidP="00A20B1A" w:rsidRDefault="002247F8" w14:paraId="0CCAF5F4"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3A306D9" w14:textId="77777777">
        <w:trPr>
          <w:gridAfter w:val="1"/>
          <w:wAfter w:w="77" w:type="dxa"/>
        </w:trPr>
        <w:tc>
          <w:tcPr>
            <w:tcW w:w="4462" w:type="dxa"/>
          </w:tcPr>
          <w:p w:rsidRPr="00365ACC" w:rsidR="002247F8" w:rsidP="002247F8" w:rsidRDefault="002247F8" w14:paraId="779B34F7" w14:textId="77777777">
            <w:pPr>
              <w:pStyle w:val="Heading1"/>
              <w:numPr>
                <w:ilvl w:val="0"/>
                <w:numId w:val="19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 xml:space="preserve">Ako Predsjedništvo smatra da je potrebna izmjena Provedbenih odredbi, mogu se izmijeniti i one. </w:t>
            </w:r>
          </w:p>
        </w:tc>
        <w:tc>
          <w:tcPr>
            <w:tcW w:w="4462" w:type="dxa"/>
          </w:tcPr>
          <w:p w:rsidRPr="00365ACC" w:rsidR="002247F8" w:rsidP="00A20B1A" w:rsidRDefault="002247F8" w14:paraId="184BEBD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39F5E136" w14:textId="77777777">
        <w:trPr>
          <w:gridAfter w:val="1"/>
          <w:wAfter w:w="77" w:type="dxa"/>
        </w:trPr>
        <w:tc>
          <w:tcPr>
            <w:tcW w:w="4462" w:type="dxa"/>
          </w:tcPr>
          <w:p w:rsidRPr="00365ACC" w:rsidR="002247F8" w:rsidP="002247F8" w:rsidRDefault="002247F8" w14:paraId="104A7CB7" w14:textId="77777777">
            <w:pPr>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 xml:space="preserve">U tom slučaju Predsjedništvo od Skupštine traži osnivanje povjerenstva za izmjenu Provedbenih odredbi, nakon čega se, </w:t>
            </w:r>
            <w:proofErr w:type="spellStart"/>
            <w:r w:rsidRPr="00365ACC">
              <w:rPr>
                <w:rFonts w:asciiTheme="minorHAnsi" w:hAnsiTheme="minorHAnsi" w:cstheme="minorHAnsi"/>
                <w:i/>
                <w:sz w:val="28"/>
                <w:szCs w:val="28"/>
              </w:rPr>
              <w:t>mutatis</w:t>
            </w:r>
            <w:proofErr w:type="spellEnd"/>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t>mutandis</w:t>
            </w:r>
            <w:proofErr w:type="spellEnd"/>
            <w:r w:rsidRPr="00365ACC">
              <w:rPr>
                <w:rFonts w:asciiTheme="minorHAnsi" w:hAnsiTheme="minorHAnsi" w:cstheme="minorHAnsi"/>
                <w:i/>
                <w:sz w:val="28"/>
                <w:szCs w:val="28"/>
              </w:rPr>
              <w:t>,</w:t>
            </w:r>
            <w:r w:rsidRPr="00365ACC">
              <w:rPr>
                <w:rFonts w:asciiTheme="minorHAnsi" w:hAnsiTheme="minorHAnsi" w:cstheme="minorHAnsi"/>
                <w:sz w:val="28"/>
                <w:szCs w:val="28"/>
              </w:rPr>
              <w:t xml:space="preserve"> postupa u skladu s postupkom utvrđenim u stavcima 1. i 2. ovog pravila.</w:t>
            </w:r>
          </w:p>
        </w:tc>
        <w:tc>
          <w:tcPr>
            <w:tcW w:w="4462" w:type="dxa"/>
          </w:tcPr>
          <w:p w:rsidRPr="00365ACC" w:rsidR="002247F8" w:rsidP="00A20B1A" w:rsidRDefault="002247F8" w14:paraId="149F2FB5" w14:textId="77777777">
            <w:pPr>
              <w:widowControl w:val="0"/>
              <w:adjustRightInd w:val="0"/>
              <w:snapToGrid w:val="0"/>
              <w:jc w:val="left"/>
              <w:rPr>
                <w:rFonts w:asciiTheme="minorHAnsi" w:hAnsiTheme="minorHAnsi" w:cstheme="minorHAnsi"/>
                <w:sz w:val="28"/>
                <w:szCs w:val="28"/>
                <w:lang w:val="en-GB"/>
              </w:rPr>
            </w:pPr>
          </w:p>
        </w:tc>
      </w:tr>
      <w:tr w:rsidRPr="00365ACC" w:rsidR="002247F8" w:rsidTr="00080033" w14:paraId="3D80D52B" w14:textId="77777777">
        <w:trPr>
          <w:gridAfter w:val="1"/>
          <w:wAfter w:w="77" w:type="dxa"/>
        </w:trPr>
        <w:tc>
          <w:tcPr>
            <w:tcW w:w="4462" w:type="dxa"/>
          </w:tcPr>
          <w:p w:rsidRPr="00365ACC" w:rsidR="002247F8" w:rsidP="002247F8" w:rsidRDefault="002247F8" w14:paraId="28CD9FC6" w14:textId="77777777">
            <w:pPr>
              <w:pStyle w:val="Heading1"/>
              <w:numPr>
                <w:ilvl w:val="0"/>
                <w:numId w:val="196"/>
              </w:numPr>
              <w:tabs>
                <w:tab w:val="left" w:pos="567"/>
              </w:tabs>
              <w:outlineLvl w:val="0"/>
              <w:rPr>
                <w:rFonts w:asciiTheme="minorHAnsi" w:hAnsiTheme="minorHAnsi" w:cstheme="minorHAnsi"/>
                <w:sz w:val="28"/>
                <w:szCs w:val="28"/>
              </w:rPr>
            </w:pPr>
            <w:r w:rsidRPr="00365ACC">
              <w:rPr>
                <w:rFonts w:asciiTheme="minorHAnsi" w:hAnsiTheme="minorHAnsi" w:cstheme="minorHAnsi"/>
                <w:sz w:val="28"/>
                <w:szCs w:val="28"/>
              </w:rPr>
              <w:t>Provedbene odredbe stupaju na snagu dan nakon njihove objave na intranetu Odbora.</w:t>
            </w:r>
          </w:p>
        </w:tc>
        <w:tc>
          <w:tcPr>
            <w:tcW w:w="4462" w:type="dxa"/>
          </w:tcPr>
          <w:p w:rsidRPr="00365ACC" w:rsidR="002247F8" w:rsidP="00A20B1A" w:rsidRDefault="002247F8" w14:paraId="73772985" w14:textId="77777777">
            <w:pPr>
              <w:pStyle w:val="Heading1"/>
              <w:numPr>
                <w:ilvl w:val="0"/>
                <w:numId w:val="0"/>
              </w:numPr>
              <w:jc w:val="left"/>
              <w:outlineLvl w:val="0"/>
              <w:rPr>
                <w:rFonts w:asciiTheme="minorHAnsi" w:hAnsiTheme="minorHAnsi" w:cstheme="minorHAnsi"/>
                <w:sz w:val="28"/>
                <w:szCs w:val="28"/>
                <w:lang w:val="en-GB"/>
              </w:rPr>
            </w:pPr>
          </w:p>
        </w:tc>
      </w:tr>
      <w:tr w:rsidRPr="00365ACC" w:rsidR="002247F8" w:rsidTr="00080033" w14:paraId="7865938C" w14:textId="77777777">
        <w:trPr>
          <w:gridAfter w:val="1"/>
          <w:wAfter w:w="77" w:type="dxa"/>
        </w:trPr>
        <w:tc>
          <w:tcPr>
            <w:tcW w:w="4462" w:type="dxa"/>
          </w:tcPr>
          <w:p w:rsidRPr="00365ACC" w:rsidR="002247F8" w:rsidP="002247F8" w:rsidRDefault="002247F8" w14:paraId="127EA43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365ACC" w:rsidR="002247F8" w:rsidP="00A20B1A" w:rsidRDefault="002247F8" w14:paraId="1F6ECAC4"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1591465C" w14:textId="77777777">
        <w:trPr>
          <w:gridAfter w:val="1"/>
          <w:wAfter w:w="77" w:type="dxa"/>
        </w:trPr>
        <w:tc>
          <w:tcPr>
            <w:tcW w:w="4462" w:type="dxa"/>
          </w:tcPr>
          <w:p w:rsidRPr="00365ACC" w:rsidR="002247F8" w:rsidP="002247F8" w:rsidRDefault="002247F8" w14:paraId="6BDA5399" w14:textId="77777777">
            <w:pPr>
              <w:keepNext/>
              <w:keepLines/>
              <w:widowControl w:val="0"/>
              <w:adjustRightInd w:val="0"/>
              <w:snapToGrid w:val="0"/>
              <w:jc w:val="center"/>
              <w:rPr>
                <w:rFonts w:asciiTheme="minorHAnsi" w:hAnsiTheme="minorHAnsi" w:cstheme="minorHAnsi"/>
                <w:b/>
                <w:sz w:val="28"/>
                <w:szCs w:val="28"/>
              </w:rPr>
            </w:pPr>
            <w:r w:rsidRPr="00365ACC">
              <w:rPr>
                <w:rFonts w:asciiTheme="minorHAnsi" w:hAnsiTheme="minorHAnsi" w:cstheme="minorHAnsi"/>
                <w:b/>
                <w:sz w:val="28"/>
                <w:szCs w:val="28"/>
              </w:rPr>
              <w:t>Pravilo 117. – Stupanje Poslovnika na snagu</w:t>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XE "STUPANJE POSLOVNIKA NA SNAGU" \t "117." \b </w:instrText>
            </w:r>
            <w:r w:rsidRPr="00365ACC">
              <w:rPr>
                <w:rFonts w:asciiTheme="minorHAnsi" w:hAnsiTheme="minorHAnsi" w:cstheme="minorHAnsi"/>
                <w:sz w:val="28"/>
                <w:szCs w:val="28"/>
              </w:rPr>
              <w:fldChar w:fldCharType="end"/>
            </w:r>
          </w:p>
        </w:tc>
        <w:tc>
          <w:tcPr>
            <w:tcW w:w="4462" w:type="dxa"/>
          </w:tcPr>
          <w:p w:rsidRPr="00365ACC" w:rsidR="002247F8" w:rsidP="00A20B1A" w:rsidRDefault="002247F8" w14:paraId="31C60A98" w14:textId="77777777">
            <w:pPr>
              <w:keepNext/>
              <w:keepLines/>
              <w:widowControl w:val="0"/>
              <w:adjustRightInd w:val="0"/>
              <w:snapToGrid w:val="0"/>
              <w:jc w:val="left"/>
              <w:rPr>
                <w:rFonts w:asciiTheme="minorHAnsi" w:hAnsiTheme="minorHAnsi" w:cstheme="minorHAnsi"/>
                <w:b/>
                <w:sz w:val="28"/>
                <w:szCs w:val="28"/>
                <w:lang w:val="en-GB"/>
              </w:rPr>
            </w:pPr>
          </w:p>
        </w:tc>
      </w:tr>
      <w:tr w:rsidRPr="00365ACC" w:rsidR="002247F8" w:rsidTr="00080033" w14:paraId="48E20BD1" w14:textId="77777777">
        <w:trPr>
          <w:gridAfter w:val="1"/>
          <w:wAfter w:w="77" w:type="dxa"/>
        </w:trPr>
        <w:tc>
          <w:tcPr>
            <w:tcW w:w="4462" w:type="dxa"/>
          </w:tcPr>
          <w:p w:rsidRPr="00365ACC" w:rsidR="002247F8" w:rsidP="002247F8" w:rsidRDefault="002247F8" w14:paraId="0144E26F" w14:textId="77777777">
            <w:pPr>
              <w:keepNext/>
              <w:keepLines/>
              <w:widowControl w:val="0"/>
              <w:adjustRightInd w:val="0"/>
              <w:snapToGrid w:val="0"/>
              <w:rPr>
                <w:rFonts w:asciiTheme="minorHAnsi" w:hAnsiTheme="minorHAnsi" w:cstheme="minorHAnsi"/>
                <w:sz w:val="28"/>
                <w:szCs w:val="28"/>
              </w:rPr>
            </w:pPr>
            <w:r w:rsidRPr="00365ACC">
              <w:rPr>
                <w:rFonts w:asciiTheme="minorHAnsi" w:hAnsiTheme="minorHAnsi" w:cstheme="minorHAnsi"/>
                <w:sz w:val="28"/>
                <w:szCs w:val="28"/>
              </w:rPr>
              <w:t>Ovaj Poslovnik stupa na snagu dan nakon objave u Službenom listu Europske unije.</w:t>
            </w:r>
          </w:p>
        </w:tc>
        <w:tc>
          <w:tcPr>
            <w:tcW w:w="4462" w:type="dxa"/>
          </w:tcPr>
          <w:p w:rsidRPr="00365ACC" w:rsidR="002247F8" w:rsidP="00A20B1A" w:rsidRDefault="002247F8" w14:paraId="4AAF79D7" w14:textId="77777777">
            <w:pPr>
              <w:keepNext/>
              <w:keepLines/>
              <w:widowControl w:val="0"/>
              <w:adjustRightInd w:val="0"/>
              <w:snapToGrid w:val="0"/>
              <w:jc w:val="left"/>
              <w:rPr>
                <w:rFonts w:asciiTheme="minorHAnsi" w:hAnsiTheme="minorHAnsi" w:cstheme="minorHAnsi"/>
                <w:sz w:val="28"/>
                <w:szCs w:val="28"/>
                <w:lang w:val="en-GB"/>
              </w:rPr>
            </w:pPr>
          </w:p>
        </w:tc>
      </w:tr>
    </w:tbl>
    <w:p w:rsidR="00CC3B70" w:rsidP="00C72032" w:rsidRDefault="00CC3B70" w14:paraId="22EC26A5" w14:textId="77777777">
      <w:pPr>
        <w:tabs>
          <w:tab w:val="left" w:pos="567"/>
        </w:tabs>
        <w:ind w:right="-23"/>
        <w:rPr>
          <w:rFonts w:asciiTheme="minorHAnsi" w:hAnsiTheme="minorHAnsi"/>
          <w:b/>
          <w:sz w:val="28"/>
          <w:szCs w:val="28"/>
        </w:rPr>
      </w:pPr>
      <w:r>
        <w:br w:type="page"/>
      </w:r>
    </w:p>
    <w:p w:rsidR="009913F1" w:rsidRDefault="009913F1" w14:paraId="30E9F829" w14:textId="77777777">
      <w:pPr>
        <w:spacing w:after="160" w:line="259" w:lineRule="auto"/>
        <w:jc w:val="left"/>
        <w:rPr>
          <w:rFonts w:asciiTheme="minorHAnsi" w:hAnsiTheme="minorHAnsi" w:cstheme="minorHAnsi"/>
          <w:b/>
          <w:sz w:val="28"/>
          <w:szCs w:val="28"/>
        </w:rPr>
      </w:pPr>
      <w:r>
        <w:rPr>
          <w:rFonts w:asciiTheme="minorHAnsi" w:hAnsiTheme="minorHAnsi" w:cstheme="minorHAnsi"/>
          <w:b/>
          <w:sz w:val="28"/>
          <w:szCs w:val="28"/>
        </w:rPr>
        <w:lastRenderedPageBreak/>
        <w:br w:type="page"/>
      </w:r>
    </w:p>
    <w:p w:rsidRPr="00365ACC" w:rsidR="00225AA6" w:rsidP="00C72032" w:rsidRDefault="00225AA6" w14:paraId="589359FD" w14:textId="2F357583">
      <w:pPr>
        <w:tabs>
          <w:tab w:val="left" w:pos="567"/>
        </w:tabs>
        <w:ind w:right="-23"/>
        <w:rPr>
          <w:rFonts w:asciiTheme="minorHAnsi" w:hAnsiTheme="minorHAnsi" w:cstheme="minorHAnsi"/>
          <w:b/>
          <w:sz w:val="28"/>
          <w:szCs w:val="28"/>
        </w:rPr>
      </w:pPr>
      <w:r w:rsidRPr="00365ACC">
        <w:rPr>
          <w:rFonts w:asciiTheme="minorHAnsi" w:hAnsiTheme="minorHAnsi" w:cstheme="minorHAnsi"/>
          <w:b/>
          <w:sz w:val="28"/>
          <w:szCs w:val="28"/>
        </w:rPr>
        <w:lastRenderedPageBreak/>
        <w:t>PRILOG</w:t>
      </w:r>
    </w:p>
    <w:p w:rsidRPr="00365ACC" w:rsidR="00225AA6" w:rsidP="00C72032" w:rsidRDefault="00225AA6" w14:paraId="27F014C8" w14:textId="77777777">
      <w:pPr>
        <w:tabs>
          <w:tab w:val="left" w:pos="567"/>
        </w:tabs>
        <w:snapToGrid w:val="0"/>
        <w:jc w:val="center"/>
        <w:rPr>
          <w:rFonts w:asciiTheme="minorHAnsi" w:hAnsiTheme="minorHAnsi" w:cstheme="minorHAnsi"/>
          <w:sz w:val="28"/>
          <w:szCs w:val="28"/>
        </w:rPr>
      </w:pPr>
    </w:p>
    <w:p w:rsidRPr="00365ACC" w:rsidR="00225AA6" w:rsidP="00C72032" w:rsidRDefault="00225AA6" w14:paraId="4059F647" w14:textId="77777777">
      <w:pPr>
        <w:snapToGrid w:val="0"/>
        <w:jc w:val="center"/>
        <w:outlineLvl w:val="3"/>
        <w:rPr>
          <w:rFonts w:asciiTheme="minorHAnsi" w:hAnsiTheme="minorHAnsi" w:cstheme="minorHAnsi"/>
          <w:b/>
          <w:sz w:val="28"/>
          <w:szCs w:val="28"/>
        </w:rPr>
      </w:pPr>
      <w:r w:rsidRPr="00365ACC">
        <w:rPr>
          <w:rFonts w:asciiTheme="minorHAnsi" w:hAnsiTheme="minorHAnsi" w:cstheme="minorHAnsi"/>
          <w:b/>
          <w:sz w:val="28"/>
          <w:szCs w:val="28"/>
        </w:rPr>
        <w:t>KODEKS PONAŠANJA ČLANOVA</w:t>
      </w:r>
      <w:r w:rsidRPr="00365ACC">
        <w:rPr>
          <w:rFonts w:asciiTheme="minorHAnsi" w:hAnsiTheme="minorHAnsi" w:cstheme="minorHAnsi"/>
          <w:b/>
          <w:sz w:val="28"/>
          <w:szCs w:val="28"/>
        </w:rPr>
        <w:br/>
        <w:t>EUROPSKOG GOSPODARSKOG I SOCIJALNOG ODBORA</w:t>
      </w:r>
    </w:p>
    <w:p w:rsidRPr="00365ACC" w:rsidR="005B4675" w:rsidP="00C72032" w:rsidRDefault="005B4675" w14:paraId="5649CF6B" w14:textId="77777777">
      <w:pPr>
        <w:snapToGrid w:val="0"/>
        <w:jc w:val="center"/>
        <w:outlineLvl w:val="3"/>
        <w:rPr>
          <w:rFonts w:asciiTheme="minorHAnsi" w:hAnsiTheme="minorHAnsi" w:cstheme="minorHAnsi"/>
          <w:b/>
          <w:sz w:val="28"/>
          <w:szCs w:val="28"/>
        </w:rPr>
      </w:pPr>
      <w:r w:rsidRPr="00365ACC">
        <w:rPr>
          <w:rFonts w:asciiTheme="minorHAnsi" w:hAnsiTheme="minorHAnsi" w:cstheme="minorHAnsi"/>
          <w:b/>
          <w:sz w:val="28"/>
          <w:szCs w:val="28"/>
        </w:rPr>
        <w:t>(Siječanj 2021.)</w:t>
      </w:r>
      <w:r w:rsidRPr="00365ACC" w:rsidR="00F604DA">
        <w:rPr>
          <w:rFonts w:asciiTheme="minorHAnsi" w:hAnsiTheme="minorHAnsi" w:cstheme="minorHAnsi"/>
          <w:sz w:val="28"/>
          <w:szCs w:val="28"/>
        </w:rPr>
        <w:fldChar w:fldCharType="begin"/>
      </w:r>
      <w:r w:rsidRPr="00365ACC" w:rsidR="00F604DA">
        <w:rPr>
          <w:rFonts w:asciiTheme="minorHAnsi" w:hAnsiTheme="minorHAnsi" w:cstheme="minorHAnsi"/>
          <w:sz w:val="28"/>
          <w:szCs w:val="28"/>
        </w:rPr>
        <w:instrText xml:space="preserve"> TC "</w:instrText>
      </w:r>
      <w:bookmarkStart w:name="_Toc192515262" w:id="60"/>
      <w:r w:rsidRPr="00365ACC" w:rsidR="00F604DA">
        <w:rPr>
          <w:rFonts w:asciiTheme="minorHAnsi" w:hAnsiTheme="minorHAnsi" w:cstheme="minorHAnsi"/>
          <w:sz w:val="28"/>
          <w:szCs w:val="28"/>
        </w:rPr>
        <w:instrText>PRILOG – KODEKS PONAŠANJA ČLANOVA EUROPSKOG GOSPODARSKOG I SOCIJALNOG ODBORA</w:instrText>
      </w:r>
      <w:bookmarkEnd w:id="60"/>
      <w:r w:rsidRPr="00365ACC" w:rsidR="00F604DA">
        <w:rPr>
          <w:rFonts w:asciiTheme="minorHAnsi" w:hAnsiTheme="minorHAnsi" w:cstheme="minorHAnsi"/>
          <w:sz w:val="28"/>
          <w:szCs w:val="28"/>
        </w:rPr>
        <w:instrText xml:space="preserve">" \l 1 </w:instrText>
      </w:r>
      <w:r w:rsidRPr="00365ACC" w:rsidR="00F604DA">
        <w:rPr>
          <w:rFonts w:asciiTheme="minorHAnsi" w:hAnsiTheme="minorHAnsi" w:cstheme="minorHAnsi"/>
          <w:sz w:val="28"/>
          <w:szCs w:val="28"/>
        </w:rPr>
        <w:fldChar w:fldCharType="end"/>
      </w:r>
    </w:p>
    <w:p w:rsidRPr="00365ACC" w:rsidR="00225AA6" w:rsidP="00C72032" w:rsidRDefault="00225AA6" w14:paraId="68A71C9A" w14:textId="77777777">
      <w:pPr>
        <w:tabs>
          <w:tab w:val="left" w:pos="567"/>
        </w:tabs>
        <w:snapToGrid w:val="0"/>
        <w:jc w:val="center"/>
        <w:rPr>
          <w:rFonts w:asciiTheme="minorHAnsi" w:hAnsiTheme="minorHAnsi" w:cstheme="minorHAnsi"/>
          <w:sz w:val="28"/>
          <w:szCs w:val="28"/>
        </w:rPr>
      </w:pPr>
    </w:p>
    <w:p w:rsidRPr="00365ACC" w:rsidR="00225AA6" w:rsidP="00C72032" w:rsidRDefault="00225AA6" w14:paraId="6E012CE3" w14:textId="77777777">
      <w:pPr>
        <w:tabs>
          <w:tab w:val="left" w:pos="567"/>
        </w:tabs>
        <w:snapToGrid w:val="0"/>
        <w:jc w:val="center"/>
        <w:rPr>
          <w:rFonts w:asciiTheme="minorHAnsi" w:hAnsiTheme="minorHAnsi" w:cstheme="minorHAnsi"/>
          <w:sz w:val="28"/>
          <w:szCs w:val="28"/>
        </w:rPr>
      </w:pPr>
    </w:p>
    <w:p w:rsidRPr="00365ACC" w:rsidR="00225AA6" w:rsidP="00C72032" w:rsidRDefault="00225AA6" w14:paraId="3E2404B7" w14:textId="77777777">
      <w:pPr>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DIO I. – STANDARDI I NAČELA</w:t>
      </w:r>
      <w:r w:rsidRPr="00365ACC" w:rsidR="00F604DA">
        <w:rPr>
          <w:rFonts w:asciiTheme="minorHAnsi" w:hAnsiTheme="minorHAnsi" w:cstheme="minorHAnsi"/>
          <w:sz w:val="28"/>
          <w:szCs w:val="28"/>
        </w:rPr>
        <w:fldChar w:fldCharType="begin"/>
      </w:r>
      <w:r w:rsidRPr="00365ACC" w:rsidR="00F604DA">
        <w:rPr>
          <w:rFonts w:asciiTheme="minorHAnsi" w:hAnsiTheme="minorHAnsi" w:cstheme="minorHAnsi"/>
          <w:sz w:val="28"/>
          <w:szCs w:val="28"/>
        </w:rPr>
        <w:instrText xml:space="preserve"> TC "</w:instrText>
      </w:r>
      <w:bookmarkStart w:name="_Toc192515263" w:id="61"/>
      <w:r w:rsidRPr="00365ACC" w:rsidR="00F604DA">
        <w:rPr>
          <w:rFonts w:asciiTheme="minorHAnsi" w:hAnsiTheme="minorHAnsi" w:cstheme="minorHAnsi"/>
          <w:sz w:val="28"/>
          <w:szCs w:val="28"/>
        </w:rPr>
        <w:instrText>DIO I. – Standardi i načela</w:instrText>
      </w:r>
      <w:bookmarkEnd w:id="61"/>
      <w:r w:rsidRPr="00365ACC" w:rsidR="00F604DA">
        <w:rPr>
          <w:rFonts w:asciiTheme="minorHAnsi" w:hAnsiTheme="minorHAnsi" w:cstheme="minorHAnsi"/>
          <w:sz w:val="28"/>
          <w:szCs w:val="28"/>
        </w:rPr>
        <w:instrText xml:space="preserve">" \l 3 </w:instrText>
      </w:r>
      <w:r w:rsidRPr="00365ACC" w:rsidR="00F604DA">
        <w:rPr>
          <w:rFonts w:asciiTheme="minorHAnsi" w:hAnsiTheme="minorHAnsi" w:cstheme="minorHAnsi"/>
          <w:sz w:val="28"/>
          <w:szCs w:val="28"/>
        </w:rPr>
        <w:fldChar w:fldCharType="end"/>
      </w:r>
    </w:p>
    <w:p w:rsidRPr="00365ACC" w:rsidR="00225AA6" w:rsidP="00C72032" w:rsidRDefault="00225AA6" w14:paraId="06D5AAE3" w14:textId="77777777">
      <w:pPr>
        <w:snapToGrid w:val="0"/>
        <w:jc w:val="center"/>
        <w:rPr>
          <w:rFonts w:asciiTheme="minorHAnsi" w:hAnsiTheme="minorHAnsi" w:cstheme="minorHAnsi"/>
          <w:b/>
          <w:bCs/>
          <w:sz w:val="28"/>
          <w:szCs w:val="28"/>
        </w:rPr>
      </w:pPr>
    </w:p>
    <w:p w:rsidRPr="00365ACC" w:rsidR="00225AA6" w:rsidP="00C72032" w:rsidRDefault="00225AA6" w14:paraId="4E09881A" w14:textId="77777777">
      <w:pPr>
        <w:snapToGrid w:val="0"/>
        <w:jc w:val="center"/>
        <w:rPr>
          <w:rFonts w:asciiTheme="minorHAnsi" w:hAnsiTheme="minorHAnsi" w:cstheme="minorHAnsi"/>
          <w:b/>
          <w:sz w:val="28"/>
          <w:szCs w:val="28"/>
        </w:rPr>
      </w:pPr>
    </w:p>
    <w:p w:rsidRPr="00365ACC" w:rsidR="00225AA6" w:rsidP="00C72032" w:rsidRDefault="00225AA6" w14:paraId="5EB72BC7" w14:textId="77777777">
      <w:pPr>
        <w:tabs>
          <w:tab w:val="center" w:pos="2500"/>
        </w:tabs>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Članak 1.</w:t>
      </w:r>
      <w:r w:rsidRPr="00365ACC" w:rsidR="006C4807">
        <w:rPr>
          <w:rFonts w:asciiTheme="minorHAnsi" w:hAnsiTheme="minorHAnsi" w:cstheme="minorHAnsi"/>
          <w:sz w:val="28"/>
          <w:szCs w:val="28"/>
        </w:rPr>
        <w:fldChar w:fldCharType="begin"/>
      </w:r>
      <w:r w:rsidRPr="00365ACC" w:rsidR="006C4807">
        <w:rPr>
          <w:rFonts w:asciiTheme="minorHAnsi" w:hAnsiTheme="minorHAnsi" w:cstheme="minorHAnsi"/>
          <w:sz w:val="28"/>
          <w:szCs w:val="28"/>
        </w:rPr>
        <w:instrText xml:space="preserve"> XE "KODEKS PONAŠANJA ČLANOVA EGSO-a" \t "1. (Kodeks), 3." \b </w:instrText>
      </w:r>
      <w:r w:rsidRPr="00365ACC" w:rsidR="006C4807">
        <w:rPr>
          <w:rFonts w:asciiTheme="minorHAnsi" w:hAnsiTheme="minorHAnsi" w:cstheme="minorHAnsi"/>
          <w:sz w:val="28"/>
          <w:szCs w:val="28"/>
        </w:rPr>
        <w:fldChar w:fldCharType="end"/>
      </w:r>
      <w:r w:rsidRPr="00365ACC" w:rsidR="006C4807">
        <w:rPr>
          <w:rFonts w:asciiTheme="minorHAnsi" w:hAnsiTheme="minorHAnsi" w:cstheme="minorHAnsi"/>
          <w:sz w:val="28"/>
          <w:szCs w:val="28"/>
        </w:rPr>
        <w:fldChar w:fldCharType="begin"/>
      </w:r>
      <w:r w:rsidRPr="00365ACC" w:rsidR="006C4807">
        <w:rPr>
          <w:rFonts w:asciiTheme="minorHAnsi" w:hAnsiTheme="minorHAnsi" w:cstheme="minorHAnsi"/>
          <w:sz w:val="28"/>
          <w:szCs w:val="28"/>
        </w:rPr>
        <w:instrText xml:space="preserve"> XE "KODEKS PONAŠANJA ČLANOVA EGSO-a: primjenjivost" \t "1. (Kodeks)" \b </w:instrText>
      </w:r>
      <w:r w:rsidRPr="00365ACC" w:rsidR="006C4807">
        <w:rPr>
          <w:rFonts w:asciiTheme="minorHAnsi" w:hAnsiTheme="minorHAnsi" w:cstheme="minorHAnsi"/>
          <w:sz w:val="28"/>
          <w:szCs w:val="28"/>
        </w:rPr>
        <w:fldChar w:fldCharType="end"/>
      </w:r>
      <w:r w:rsidRPr="00365ACC" w:rsidR="006C4807">
        <w:rPr>
          <w:rFonts w:asciiTheme="minorHAnsi" w:hAnsiTheme="minorHAnsi" w:cstheme="minorHAnsi"/>
          <w:sz w:val="28"/>
          <w:szCs w:val="28"/>
        </w:rPr>
        <w:fldChar w:fldCharType="begin"/>
      </w:r>
      <w:r w:rsidRPr="00365ACC" w:rsidR="006C4807">
        <w:rPr>
          <w:rFonts w:asciiTheme="minorHAnsi" w:hAnsiTheme="minorHAnsi" w:cstheme="minorHAnsi"/>
          <w:sz w:val="28"/>
          <w:szCs w:val="28"/>
        </w:rPr>
        <w:instrText xml:space="preserve"> XE "KODEKS PONAŠANJA ČLANOVA EGSO-a: načela ponašanja članova " \t "1–5. (Kodeks)" \b </w:instrText>
      </w:r>
      <w:r w:rsidRPr="00365ACC" w:rsidR="006C4807">
        <w:rPr>
          <w:rFonts w:asciiTheme="minorHAnsi" w:hAnsiTheme="minorHAnsi" w:cstheme="minorHAnsi"/>
          <w:sz w:val="28"/>
          <w:szCs w:val="28"/>
        </w:rPr>
        <w:fldChar w:fldCharType="end"/>
      </w:r>
    </w:p>
    <w:p w:rsidRPr="00365ACC" w:rsidR="00225AA6" w:rsidP="00C72032" w:rsidRDefault="00225AA6" w14:paraId="3417656F" w14:textId="77777777">
      <w:pPr>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Opća načela</w:t>
      </w:r>
    </w:p>
    <w:p w:rsidRPr="00365ACC" w:rsidR="00225AA6" w:rsidP="00225AA6" w:rsidRDefault="00225AA6" w14:paraId="009B1BA2" w14:textId="77777777">
      <w:pPr>
        <w:snapToGrid w:val="0"/>
        <w:jc w:val="center"/>
        <w:rPr>
          <w:rFonts w:asciiTheme="minorHAnsi" w:hAnsiTheme="minorHAnsi" w:cstheme="minorHAnsi"/>
          <w:b/>
          <w:sz w:val="28"/>
          <w:szCs w:val="28"/>
        </w:rPr>
      </w:pPr>
    </w:p>
    <w:p w:rsidRPr="00365ACC" w:rsidR="00225AA6" w:rsidP="00956A82" w:rsidRDefault="00225AA6" w14:paraId="597FD431" w14:textId="77777777">
      <w:pPr>
        <w:pStyle w:val="Heading1"/>
        <w:numPr>
          <w:ilvl w:val="0"/>
          <w:numId w:val="309"/>
        </w:numPr>
        <w:tabs>
          <w:tab w:val="left" w:pos="567"/>
        </w:tabs>
        <w:rPr>
          <w:rFonts w:asciiTheme="minorHAnsi" w:hAnsiTheme="minorHAnsi" w:cstheme="minorHAnsi"/>
          <w:sz w:val="28"/>
          <w:szCs w:val="28"/>
        </w:rPr>
      </w:pPr>
      <w:r w:rsidRPr="00365ACC">
        <w:rPr>
          <w:rFonts w:asciiTheme="minorHAnsi" w:hAnsiTheme="minorHAnsi" w:cstheme="minorHAnsi"/>
          <w:sz w:val="28"/>
          <w:szCs w:val="28"/>
        </w:rPr>
        <w:t>Ovaj Kodeks ponašanja primjenjuje se na članove Odbora. U skladu s odlukom Predsjedništva Europskog gospodarskog i socijalnog odbora iz listopada 2020., revidiranom Kodeksu prilagodit će se svi relevantni tekstovi poput Statuta članova, Poslovnika EGSO-a i, po potrebi, svi drugi tekstovi.</w:t>
      </w:r>
    </w:p>
    <w:p w:rsidRPr="00365ACC" w:rsidR="00225AA6" w:rsidP="00225AA6" w:rsidRDefault="00225AA6" w14:paraId="17FC3A70" w14:textId="77777777">
      <w:pPr>
        <w:snapToGrid w:val="0"/>
        <w:ind w:left="284"/>
        <w:rPr>
          <w:rFonts w:asciiTheme="minorHAnsi" w:hAnsiTheme="minorHAnsi" w:cstheme="minorHAnsi"/>
          <w:sz w:val="28"/>
          <w:szCs w:val="28"/>
        </w:rPr>
      </w:pPr>
    </w:p>
    <w:p w:rsidRPr="00365ACC" w:rsidR="00225AA6" w:rsidP="00225AA6" w:rsidRDefault="00225AA6" w14:paraId="425AA970"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 xml:space="preserve">Kodeks se </w:t>
      </w:r>
      <w:proofErr w:type="spellStart"/>
      <w:r w:rsidRPr="00365ACC">
        <w:rPr>
          <w:rFonts w:asciiTheme="minorHAnsi" w:hAnsiTheme="minorHAnsi" w:cstheme="minorHAnsi"/>
          <w:i/>
          <w:sz w:val="28"/>
          <w:szCs w:val="28"/>
        </w:rPr>
        <w:t>mutatis</w:t>
      </w:r>
      <w:proofErr w:type="spellEnd"/>
      <w:r w:rsidRPr="00365ACC">
        <w:rPr>
          <w:rFonts w:asciiTheme="minorHAnsi" w:hAnsiTheme="minorHAnsi" w:cstheme="minorHAnsi"/>
          <w:i/>
          <w:sz w:val="28"/>
          <w:szCs w:val="28"/>
        </w:rPr>
        <w:t xml:space="preserve"> </w:t>
      </w:r>
      <w:proofErr w:type="spellStart"/>
      <w:r w:rsidRPr="00365ACC">
        <w:rPr>
          <w:rFonts w:asciiTheme="minorHAnsi" w:hAnsiTheme="minorHAnsi" w:cstheme="minorHAnsi"/>
          <w:i/>
          <w:sz w:val="28"/>
          <w:szCs w:val="28"/>
        </w:rPr>
        <w:t>mutandis</w:t>
      </w:r>
      <w:proofErr w:type="spellEnd"/>
      <w:r w:rsidRPr="00365ACC">
        <w:rPr>
          <w:rFonts w:asciiTheme="minorHAnsi" w:hAnsiTheme="minorHAnsi" w:cstheme="minorHAnsi"/>
          <w:sz w:val="28"/>
          <w:szCs w:val="28"/>
        </w:rPr>
        <w:t xml:space="preserve"> primjenjuje i na članove savjetodavnih povjerenstava, zamjenike i stručnjake, osim članka 1. stavka 2., članka 7. stavka 3. i članka 10., koji se odnose isključivo na članove Odbora.</w:t>
      </w:r>
    </w:p>
    <w:p w:rsidRPr="00365ACC" w:rsidR="00225AA6" w:rsidP="00225AA6" w:rsidRDefault="00225AA6" w14:paraId="2B2303DB" w14:textId="77777777">
      <w:pPr>
        <w:snapToGrid w:val="0"/>
        <w:ind w:left="284"/>
        <w:rPr>
          <w:rFonts w:asciiTheme="minorHAnsi" w:hAnsiTheme="minorHAnsi" w:cstheme="minorHAnsi"/>
          <w:sz w:val="28"/>
          <w:szCs w:val="28"/>
        </w:rPr>
      </w:pPr>
    </w:p>
    <w:p w:rsidRPr="00365ACC" w:rsidR="00225AA6" w:rsidP="00956A82" w:rsidRDefault="00225AA6" w14:paraId="7957BE0C"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Članovi Odbora nisu vezani nikakvim obvezujućim napucima. </w:t>
      </w:r>
    </w:p>
    <w:p w:rsidRPr="00365ACC" w:rsidR="00225AA6" w:rsidP="00225AA6" w:rsidRDefault="00225AA6" w14:paraId="3622DC3A" w14:textId="77777777">
      <w:pPr>
        <w:snapToGrid w:val="0"/>
        <w:ind w:left="284" w:hanging="284"/>
        <w:rPr>
          <w:rFonts w:asciiTheme="minorHAnsi" w:hAnsiTheme="minorHAnsi" w:cstheme="minorHAnsi"/>
          <w:sz w:val="28"/>
          <w:szCs w:val="28"/>
        </w:rPr>
      </w:pPr>
    </w:p>
    <w:p w:rsidRPr="00365ACC" w:rsidR="00225AA6" w:rsidP="00956A82" w:rsidRDefault="00225AA6" w14:paraId="72677F4C" w14:textId="77777777">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U općem interesu Unije potpuno su neovisni u obavljanju svojih dužnosti.</w:t>
      </w:r>
    </w:p>
    <w:p w:rsidRPr="00365ACC" w:rsidR="00225AA6" w:rsidP="00225AA6" w:rsidRDefault="00225AA6" w14:paraId="078B8BD6" w14:textId="77777777">
      <w:pPr>
        <w:snapToGrid w:val="0"/>
        <w:ind w:left="284"/>
        <w:rPr>
          <w:rFonts w:asciiTheme="minorHAnsi" w:hAnsiTheme="minorHAnsi" w:cstheme="minorHAnsi"/>
          <w:sz w:val="28"/>
          <w:szCs w:val="28"/>
        </w:rPr>
      </w:pPr>
    </w:p>
    <w:p w:rsidRPr="00365ACC" w:rsidR="00225AA6" w:rsidP="00956A82" w:rsidRDefault="00225AA6" w14:paraId="0F8042B9"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se ponašaju u skladu s Ugovorima i pravom koje iz njih proizlazi. Njihovi odnosi s organizacijama ili interesnim skupinama moraju se odvijati u skladu s potrebom očuvanja neovisnosti.</w:t>
      </w:r>
    </w:p>
    <w:p w:rsidRPr="00365ACC" w:rsidR="00225AA6" w:rsidP="00956A82" w:rsidRDefault="00225AA6" w14:paraId="142F2F08"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poštuju sljedeća opća načela ponašanja i njima se vode: integritet, otvorenost, marljivost, poštenje, odgovornost, poštovanje drugih i poštovanje reputacije Odbora.</w:t>
      </w:r>
    </w:p>
    <w:p w:rsidRPr="00365ACC" w:rsidR="00225AA6" w:rsidP="00225AA6" w:rsidRDefault="00225AA6" w14:paraId="712C0CA3" w14:textId="77777777">
      <w:pPr>
        <w:snapToGrid w:val="0"/>
        <w:ind w:left="284" w:hanging="284"/>
        <w:rPr>
          <w:rFonts w:asciiTheme="minorHAnsi" w:hAnsiTheme="minorHAnsi" w:cstheme="minorHAnsi"/>
          <w:sz w:val="28"/>
          <w:szCs w:val="28"/>
        </w:rPr>
      </w:pPr>
    </w:p>
    <w:p w:rsidRPr="00365ACC" w:rsidR="00225AA6" w:rsidP="00956A82" w:rsidRDefault="00225AA6" w14:paraId="41EDB509"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lastRenderedPageBreak/>
        <w:t>U skladu s člancima 2. i 3. Ugovora o Europskoj uniji i Poveljom Europske unije o temeljnim pravima, članovi u obavljanju svojih dužnosti osiguravaju promicanje, učinkovitu zaštitu i poštovanje prava i vrijednosti poput ljudskog dostojanstva, nediskriminacije, tolerancije, slobode, solidarnosti, načela vladavine prava i rodne ravnopravnosti.</w:t>
      </w:r>
    </w:p>
    <w:p w:rsidRPr="00365ACC" w:rsidR="00225AA6" w:rsidP="00225AA6" w:rsidRDefault="00225AA6" w14:paraId="574702CB" w14:textId="77777777">
      <w:pPr>
        <w:snapToGrid w:val="0"/>
        <w:ind w:left="284" w:hanging="284"/>
        <w:rPr>
          <w:rFonts w:asciiTheme="minorHAnsi" w:hAnsiTheme="minorHAnsi" w:cstheme="minorHAnsi"/>
          <w:sz w:val="28"/>
          <w:szCs w:val="28"/>
        </w:rPr>
      </w:pPr>
    </w:p>
    <w:p w:rsidRPr="00365ACC" w:rsidR="00225AA6" w:rsidP="00956A82" w:rsidRDefault="00225AA6" w14:paraId="5A430E7F"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U obavljanju svojih zadaća članovi se obvezuju na postizanje najboljeg mogućeg konsenzusa u duhu uzajamnog poštovanja.</w:t>
      </w:r>
    </w:p>
    <w:p w:rsidRPr="00365ACC" w:rsidR="00225AA6" w:rsidP="00225AA6" w:rsidRDefault="00225AA6" w14:paraId="598FF56D" w14:textId="77777777">
      <w:pPr>
        <w:snapToGrid w:val="0"/>
        <w:ind w:left="284" w:hanging="284"/>
        <w:rPr>
          <w:rFonts w:asciiTheme="minorHAnsi" w:hAnsiTheme="minorHAnsi" w:cstheme="minorHAnsi"/>
          <w:sz w:val="28"/>
          <w:szCs w:val="28"/>
        </w:rPr>
      </w:pPr>
    </w:p>
    <w:p w:rsidRPr="00365ACC" w:rsidR="00225AA6" w:rsidP="00956A82" w:rsidRDefault="00225AA6" w14:paraId="02C747E5"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U izvršavanju svojih dužnosti članovi djeluju isključivo u općem interesu i ne dobivaju niti nastoje dobiti bilo kakvu izravnu ili neizravnu financijsku korist ili drugu nagradu.</w:t>
      </w:r>
    </w:p>
    <w:p w:rsidRPr="00365ACC" w:rsidR="00225AA6" w:rsidP="00225AA6" w:rsidRDefault="00225AA6" w14:paraId="321DC1E2" w14:textId="77777777">
      <w:pPr>
        <w:snapToGrid w:val="0"/>
        <w:ind w:left="284" w:hanging="284"/>
        <w:rPr>
          <w:rFonts w:asciiTheme="minorHAnsi" w:hAnsiTheme="minorHAnsi" w:cstheme="minorHAnsi"/>
          <w:sz w:val="28"/>
          <w:szCs w:val="28"/>
        </w:rPr>
      </w:pPr>
    </w:p>
    <w:p w:rsidRPr="00365ACC" w:rsidR="00225AA6" w:rsidP="00956A82" w:rsidRDefault="00225AA6" w14:paraId="3AA3BC98"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Svaki član koji, namjerno ili iz nepažnje, u obavljanju svojih članskih dužnosti ne ispuni svoje obveze ili dobije ili nastoji dobiti bilo kakvu izravnu ili neizravnu financijsku korist ili drugu nagradu, podliježe mjerama predviđenima ovim Kodeksom.</w:t>
      </w:r>
    </w:p>
    <w:p w:rsidRPr="00365ACC" w:rsidR="00225AA6" w:rsidP="00225AA6" w:rsidRDefault="00225AA6" w14:paraId="3686D442" w14:textId="77777777">
      <w:pPr>
        <w:snapToGrid w:val="0"/>
        <w:ind w:left="284" w:hanging="284"/>
        <w:rPr>
          <w:rFonts w:asciiTheme="minorHAnsi" w:hAnsiTheme="minorHAnsi" w:cstheme="minorHAnsi"/>
          <w:sz w:val="28"/>
          <w:szCs w:val="28"/>
        </w:rPr>
      </w:pPr>
    </w:p>
    <w:p w:rsidRPr="00365ACC" w:rsidR="00225AA6" w:rsidP="00225AA6" w:rsidRDefault="00225AA6" w14:paraId="6D89B4ED" w14:textId="77777777">
      <w:pPr>
        <w:keepNext/>
        <w:snapToGrid w:val="0"/>
        <w:ind w:left="284" w:hanging="284"/>
        <w:jc w:val="center"/>
        <w:rPr>
          <w:rFonts w:asciiTheme="minorHAnsi" w:hAnsiTheme="minorHAnsi" w:cstheme="minorHAnsi"/>
          <w:b/>
          <w:bCs/>
          <w:sz w:val="28"/>
          <w:szCs w:val="28"/>
        </w:rPr>
      </w:pPr>
      <w:r w:rsidRPr="00365ACC">
        <w:rPr>
          <w:rFonts w:asciiTheme="minorHAnsi" w:hAnsiTheme="minorHAnsi" w:cstheme="minorHAnsi"/>
          <w:b/>
          <w:sz w:val="28"/>
          <w:szCs w:val="28"/>
        </w:rPr>
        <w:t>Članak 2.</w:t>
      </w:r>
    </w:p>
    <w:p w:rsidRPr="00365ACC" w:rsidR="00225AA6" w:rsidP="00225AA6" w:rsidRDefault="00225AA6" w14:paraId="56EED6D7"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Načela ponašanja</w:t>
      </w:r>
    </w:p>
    <w:p w:rsidRPr="00365ACC" w:rsidR="00225AA6" w:rsidP="00225AA6" w:rsidRDefault="00225AA6" w14:paraId="23B4E1EE" w14:textId="77777777">
      <w:pPr>
        <w:keepNext/>
        <w:snapToGrid w:val="0"/>
        <w:jc w:val="center"/>
        <w:rPr>
          <w:rFonts w:asciiTheme="minorHAnsi" w:hAnsiTheme="minorHAnsi" w:cstheme="minorHAnsi"/>
          <w:b/>
          <w:sz w:val="28"/>
          <w:szCs w:val="28"/>
        </w:rPr>
      </w:pPr>
    </w:p>
    <w:p w:rsidRPr="00365ACC" w:rsidR="00225AA6" w:rsidP="00956A82" w:rsidRDefault="00225AA6" w14:paraId="6D4C298C" w14:textId="77777777">
      <w:pPr>
        <w:pStyle w:val="Heading1"/>
        <w:numPr>
          <w:ilvl w:val="0"/>
          <w:numId w:val="310"/>
        </w:numPr>
        <w:tabs>
          <w:tab w:val="left" w:pos="567"/>
        </w:tabs>
        <w:rPr>
          <w:rFonts w:asciiTheme="minorHAnsi" w:hAnsiTheme="minorHAnsi" w:cstheme="minorHAnsi"/>
          <w:sz w:val="28"/>
          <w:szCs w:val="28"/>
        </w:rPr>
      </w:pPr>
      <w:r w:rsidRPr="00365ACC">
        <w:rPr>
          <w:rFonts w:asciiTheme="minorHAnsi" w:hAnsiTheme="minorHAnsi" w:cstheme="minorHAnsi"/>
          <w:sz w:val="28"/>
          <w:szCs w:val="28"/>
        </w:rPr>
        <w:t>Ponašanje članova temelji se na međusobnom poštovanju te na vrijednostima i načelima utvrđenima u Ugovorima, a naročito u Povelji o temeljnim pravima.</w:t>
      </w:r>
    </w:p>
    <w:p w:rsidRPr="00365ACC" w:rsidR="00225AA6" w:rsidP="00225AA6" w:rsidRDefault="00225AA6" w14:paraId="1DE2C1A5" w14:textId="77777777">
      <w:pPr>
        <w:snapToGrid w:val="0"/>
        <w:ind w:left="284" w:hanging="284"/>
        <w:rPr>
          <w:rFonts w:asciiTheme="minorHAnsi" w:hAnsiTheme="minorHAnsi" w:cstheme="minorHAnsi"/>
          <w:sz w:val="28"/>
          <w:szCs w:val="28"/>
        </w:rPr>
      </w:pPr>
    </w:p>
    <w:p w:rsidRPr="00365ACC" w:rsidR="00225AA6" w:rsidP="00956A82" w:rsidRDefault="00225AA6" w14:paraId="1F2B8C11"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se obvezuju poštovati Odbor i dostojanstvo samih članova i osoblja te očuvati njegov ugled.</w:t>
      </w:r>
    </w:p>
    <w:p w:rsidRPr="00365ACC" w:rsidR="00225AA6" w:rsidP="00225AA6" w:rsidRDefault="00225AA6" w14:paraId="64A939B2" w14:textId="77777777">
      <w:pPr>
        <w:snapToGrid w:val="0"/>
        <w:ind w:left="284" w:hanging="284"/>
        <w:rPr>
          <w:rFonts w:asciiTheme="minorHAnsi" w:hAnsiTheme="minorHAnsi" w:cstheme="minorHAnsi"/>
          <w:sz w:val="28"/>
          <w:szCs w:val="28"/>
        </w:rPr>
      </w:pPr>
    </w:p>
    <w:p w:rsidRPr="00365ACC" w:rsidR="00225AA6" w:rsidP="00956A82" w:rsidRDefault="00225AA6" w14:paraId="4B17537B"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Članovi ne smiju ugroziti neometani rad Odbora, održavanje sigurnosti i reda u njegovim prostorijama ni funkcioniranje njegove opreme. </w:t>
      </w:r>
    </w:p>
    <w:p w:rsidRPr="00365ACC" w:rsidR="00225AA6" w:rsidP="00956A82" w:rsidRDefault="00225AA6" w14:paraId="3443DF2C"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ne smiju narušavati red sjednica ili sastanaka i suzdržavaju se od neprimjerenog ponašanja.</w:t>
      </w:r>
    </w:p>
    <w:p w:rsidRPr="00365ACC" w:rsidR="00225AA6" w:rsidP="00225AA6" w:rsidRDefault="00225AA6" w14:paraId="2AD56E02" w14:textId="77777777">
      <w:pPr>
        <w:snapToGrid w:val="0"/>
        <w:ind w:left="284" w:hanging="284"/>
        <w:rPr>
          <w:rFonts w:asciiTheme="minorHAnsi" w:hAnsiTheme="minorHAnsi" w:cstheme="minorHAnsi"/>
          <w:sz w:val="28"/>
          <w:szCs w:val="28"/>
        </w:rPr>
      </w:pPr>
    </w:p>
    <w:p w:rsidRPr="00365ACC" w:rsidR="00225AA6" w:rsidP="00225AA6" w:rsidRDefault="00225AA6" w14:paraId="58EA0017"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lastRenderedPageBreak/>
        <w:t>Članovi ne smiju pribjegavati klevetničkom, rasističkom, seksističkom, homofobnom, ksenofobnom ili uvredljivom jeziku ili ponašanju.</w:t>
      </w:r>
    </w:p>
    <w:p w:rsidRPr="00365ACC" w:rsidR="00225AA6" w:rsidP="00225AA6" w:rsidRDefault="00225AA6" w14:paraId="2412697E" w14:textId="77777777">
      <w:pPr>
        <w:snapToGrid w:val="0"/>
        <w:ind w:left="284"/>
        <w:rPr>
          <w:rFonts w:asciiTheme="minorHAnsi" w:hAnsiTheme="minorHAnsi" w:cstheme="minorHAnsi"/>
          <w:sz w:val="28"/>
          <w:szCs w:val="28"/>
        </w:rPr>
      </w:pPr>
    </w:p>
    <w:p w:rsidRPr="00365ACC" w:rsidR="00225AA6" w:rsidP="00956A82" w:rsidRDefault="00225AA6" w14:paraId="7165D944"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Primjena ovog članka ne utječe ni na koji drugi način na dinamičnost rasprava niti umanjuje slobodu govora članova.</w:t>
      </w:r>
    </w:p>
    <w:p w:rsidRPr="00365ACC" w:rsidR="00225AA6" w:rsidP="00225AA6" w:rsidRDefault="00225AA6" w14:paraId="6B4D0561" w14:textId="77777777">
      <w:pPr>
        <w:snapToGrid w:val="0"/>
        <w:ind w:left="284" w:hanging="284"/>
        <w:rPr>
          <w:rFonts w:asciiTheme="minorHAnsi" w:hAnsiTheme="minorHAnsi" w:cstheme="minorHAnsi"/>
          <w:sz w:val="28"/>
          <w:szCs w:val="28"/>
        </w:rPr>
      </w:pPr>
    </w:p>
    <w:p w:rsidRPr="00365ACC" w:rsidR="00225AA6" w:rsidP="00956A82" w:rsidRDefault="00225AA6" w14:paraId="04D447DD"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Nakon prestanka obnašanja dužnosti bivši članovi i dalje su dužni pridržavati se etičkih standarda integriteta i diskrecije. U razdoblju od dvije godine nakon prestanka obnašanja dužnosti, bivši članovi ne smiju kod članova ili osoblja lobirati za potrebe vlastitog poslovanja, svojeg poslodavca ili klijenta u vezi s pitanjima kojima se bave na svojim važnim položajima ili o kojima pišu izvješća.  </w:t>
      </w:r>
    </w:p>
    <w:p w:rsidRPr="00365ACC" w:rsidR="00225AA6" w:rsidP="00225AA6" w:rsidRDefault="00225AA6" w14:paraId="5ED592DE" w14:textId="77777777">
      <w:pPr>
        <w:snapToGrid w:val="0"/>
        <w:ind w:left="284" w:hanging="284"/>
        <w:rPr>
          <w:rFonts w:asciiTheme="minorHAnsi" w:hAnsiTheme="minorHAnsi" w:cstheme="minorHAnsi"/>
          <w:sz w:val="28"/>
          <w:szCs w:val="28"/>
        </w:rPr>
      </w:pPr>
    </w:p>
    <w:p w:rsidRPr="00365ACC" w:rsidR="00225AA6" w:rsidP="00225AA6" w:rsidRDefault="00225AA6" w14:paraId="42704795"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Članak 3.</w:t>
      </w:r>
    </w:p>
    <w:p w:rsidRPr="00365ACC" w:rsidR="00225AA6" w:rsidP="00225AA6" w:rsidRDefault="00225AA6" w14:paraId="6876FF69"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Objavljivanje informacija</w:t>
      </w:r>
    </w:p>
    <w:p w:rsidRPr="00365ACC" w:rsidR="00225AA6" w:rsidP="00225AA6" w:rsidRDefault="00225AA6" w14:paraId="383148A5" w14:textId="77777777">
      <w:pPr>
        <w:keepNext/>
        <w:snapToGrid w:val="0"/>
        <w:jc w:val="center"/>
        <w:rPr>
          <w:rFonts w:asciiTheme="minorHAnsi" w:hAnsiTheme="minorHAnsi" w:cstheme="minorHAnsi"/>
          <w:b/>
          <w:sz w:val="28"/>
          <w:szCs w:val="28"/>
        </w:rPr>
      </w:pPr>
    </w:p>
    <w:p w:rsidRPr="00365ACC" w:rsidR="00225AA6" w:rsidP="00956A82" w:rsidRDefault="00225AA6" w14:paraId="55BCB230" w14:textId="77777777">
      <w:pPr>
        <w:pStyle w:val="Heading1"/>
        <w:numPr>
          <w:ilvl w:val="0"/>
          <w:numId w:val="311"/>
        </w:numPr>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ne smiju neovlašteno otkrivati informacije koje su primili tijekom obavljanja svojih dužnosti, a definirane su kao osjetljive, osim ako te informacije već nisu objavljene ili dostupne javnosti.</w:t>
      </w:r>
    </w:p>
    <w:p w:rsidRPr="00365ACC" w:rsidR="00225AA6" w:rsidP="00225AA6" w:rsidRDefault="00225AA6" w14:paraId="430CC9E2" w14:textId="77777777">
      <w:pPr>
        <w:snapToGrid w:val="0"/>
        <w:ind w:left="284" w:hanging="284"/>
        <w:rPr>
          <w:rFonts w:asciiTheme="minorHAnsi" w:hAnsiTheme="minorHAnsi" w:cstheme="minorHAnsi"/>
          <w:sz w:val="28"/>
          <w:szCs w:val="28"/>
        </w:rPr>
      </w:pPr>
    </w:p>
    <w:p w:rsidRPr="00365ACC" w:rsidR="00225AA6" w:rsidP="00956A82" w:rsidRDefault="00225AA6" w14:paraId="5CA9B2E6"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Ove su se obveze dužni pridržavati i nakon odlaska iz Odbora.</w:t>
      </w:r>
    </w:p>
    <w:p w:rsidRPr="00365ACC" w:rsidR="00225AA6" w:rsidP="00225AA6" w:rsidRDefault="00225AA6" w14:paraId="75410C8D" w14:textId="77777777">
      <w:pPr>
        <w:snapToGrid w:val="0"/>
        <w:ind w:left="284" w:hanging="284"/>
        <w:rPr>
          <w:rFonts w:asciiTheme="minorHAnsi" w:hAnsiTheme="minorHAnsi" w:cstheme="minorHAnsi"/>
          <w:sz w:val="28"/>
          <w:szCs w:val="28"/>
        </w:rPr>
      </w:pPr>
    </w:p>
    <w:p w:rsidRPr="00365ACC" w:rsidR="00225AA6" w:rsidP="00225AA6" w:rsidRDefault="00225AA6" w14:paraId="5B8B65BF"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Članak 4.</w:t>
      </w:r>
    </w:p>
    <w:p w:rsidRPr="00365ACC" w:rsidR="00225AA6" w:rsidP="00225AA6" w:rsidRDefault="00225AA6" w14:paraId="0DCB3937"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Primjereno ponašanje</w:t>
      </w:r>
    </w:p>
    <w:p w:rsidRPr="00365ACC" w:rsidR="00225AA6" w:rsidP="00225AA6" w:rsidRDefault="00225AA6" w14:paraId="485EAAE0" w14:textId="77777777">
      <w:pPr>
        <w:keepNext/>
        <w:snapToGrid w:val="0"/>
        <w:jc w:val="center"/>
        <w:rPr>
          <w:rFonts w:asciiTheme="minorHAnsi" w:hAnsiTheme="minorHAnsi" w:cstheme="minorHAnsi"/>
          <w:b/>
          <w:sz w:val="28"/>
          <w:szCs w:val="28"/>
        </w:rPr>
      </w:pPr>
    </w:p>
    <w:p w:rsidRPr="00365ACC" w:rsidR="00225AA6" w:rsidP="00956A82" w:rsidRDefault="00225AA6" w14:paraId="72CE408B" w14:textId="77777777">
      <w:pPr>
        <w:pStyle w:val="Heading1"/>
        <w:numPr>
          <w:ilvl w:val="0"/>
          <w:numId w:val="312"/>
        </w:numPr>
        <w:tabs>
          <w:tab w:val="left" w:pos="567"/>
        </w:tabs>
        <w:rPr>
          <w:rFonts w:asciiTheme="minorHAnsi" w:hAnsiTheme="minorHAnsi" w:cstheme="minorHAnsi"/>
          <w:sz w:val="28"/>
          <w:szCs w:val="28"/>
        </w:rPr>
      </w:pPr>
      <w:r w:rsidRPr="00365ACC">
        <w:rPr>
          <w:rFonts w:asciiTheme="minorHAnsi" w:hAnsiTheme="minorHAnsi" w:cstheme="minorHAnsi"/>
          <w:sz w:val="28"/>
          <w:szCs w:val="28"/>
        </w:rPr>
        <w:t>U obavljanju svojih dužnosti članovi se ponašaju u skladu s pravilima i obvezama utvrđenima ovim Kodeksom ponašanja, s dostojanstvom i poštovanjem te bez predrasuda ili diskriminacije.</w:t>
      </w:r>
    </w:p>
    <w:p w:rsidRPr="00365ACC" w:rsidR="00225AA6" w:rsidP="00956A82" w:rsidRDefault="00225AA6" w14:paraId="23175FDA"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se ponašaju na profesionalan način, a u svom ophođenju s drugim članovima i osobljem suzdržavaju se od ponižavanja, vrijeđanja, uporabe uvredljivog ili diskriminirajućeg jezika ili bilo kojeg drugog neetičnog, ponižavajućeg ili nezakonitog ponašanja.</w:t>
      </w:r>
    </w:p>
    <w:p w:rsidRPr="00365ACC" w:rsidR="00225AA6" w:rsidP="00225AA6" w:rsidRDefault="00225AA6" w14:paraId="52C4EA10" w14:textId="77777777">
      <w:pPr>
        <w:snapToGrid w:val="0"/>
        <w:ind w:left="284" w:hanging="284"/>
        <w:rPr>
          <w:rFonts w:asciiTheme="minorHAnsi" w:hAnsiTheme="minorHAnsi" w:cstheme="minorHAnsi"/>
          <w:sz w:val="28"/>
          <w:szCs w:val="28"/>
        </w:rPr>
      </w:pPr>
    </w:p>
    <w:p w:rsidRPr="00365ACC" w:rsidR="00225AA6" w:rsidP="00956A82" w:rsidRDefault="00225AA6" w14:paraId="675446AB"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lastRenderedPageBreak/>
        <w:t>Članovi ne smiju poticati druge članove na kršenje, zaobilaženje ili zanemarivanje zakonodavstva na snazi, internih pravila Odbora ili ovog Kodeksa niti tolerirati takvo ponašanje osoblja pod njihovom odgovornošću.</w:t>
      </w:r>
    </w:p>
    <w:p w:rsidRPr="00365ACC" w:rsidR="00225AA6" w:rsidP="00225AA6" w:rsidRDefault="00225AA6" w14:paraId="27280CAD" w14:textId="77777777">
      <w:pPr>
        <w:snapToGrid w:val="0"/>
        <w:ind w:left="284" w:hanging="284"/>
        <w:rPr>
          <w:rFonts w:asciiTheme="minorHAnsi" w:hAnsiTheme="minorHAnsi" w:cstheme="minorHAnsi"/>
          <w:sz w:val="28"/>
          <w:szCs w:val="28"/>
        </w:rPr>
      </w:pPr>
    </w:p>
    <w:p w:rsidRPr="00365ACC" w:rsidR="00225AA6" w:rsidP="00956A82" w:rsidRDefault="00225AA6" w14:paraId="467B1AAB"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U cilju osiguravanja djelotvornog funkcioniranja Odbora članovi pravovremeno, pravedno i djelotvorno te uz odgovarajuću diskreciju nastoje riješiti sva neslaganja ili sukobe u pogledu osoblja pod svojom odgovornošću.</w:t>
      </w:r>
    </w:p>
    <w:p w:rsidRPr="00365ACC" w:rsidR="00225AA6" w:rsidP="00225AA6" w:rsidRDefault="00225AA6" w14:paraId="7BBAF972" w14:textId="77777777">
      <w:pPr>
        <w:snapToGrid w:val="0"/>
        <w:ind w:left="284" w:hanging="284"/>
        <w:rPr>
          <w:rFonts w:asciiTheme="minorHAnsi" w:hAnsiTheme="minorHAnsi" w:cstheme="minorHAnsi"/>
          <w:sz w:val="28"/>
          <w:szCs w:val="28"/>
        </w:rPr>
      </w:pPr>
    </w:p>
    <w:p w:rsidRPr="00365ACC" w:rsidR="00225AA6" w:rsidP="00225AA6" w:rsidRDefault="00225AA6" w14:paraId="4F0076C3"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Članak 5.</w:t>
      </w:r>
      <w:r w:rsidRPr="00365ACC" w:rsidR="00A63F28">
        <w:rPr>
          <w:rFonts w:asciiTheme="minorHAnsi" w:hAnsiTheme="minorHAnsi" w:cstheme="minorHAnsi"/>
          <w:sz w:val="28"/>
          <w:szCs w:val="28"/>
        </w:rPr>
        <w:fldChar w:fldCharType="begin"/>
      </w:r>
      <w:r w:rsidRPr="00365ACC" w:rsidR="00A63F28">
        <w:rPr>
          <w:rFonts w:asciiTheme="minorHAnsi" w:hAnsiTheme="minorHAnsi" w:cstheme="minorHAnsi"/>
          <w:sz w:val="28"/>
          <w:szCs w:val="28"/>
        </w:rPr>
        <w:instrText xml:space="preserve"> XE "ČLANOVI ODBORA: osposobljavanje" \t "5. (Kodeks)" \b </w:instrText>
      </w:r>
      <w:r w:rsidRPr="00365ACC" w:rsidR="00A63F28">
        <w:rPr>
          <w:rFonts w:asciiTheme="minorHAnsi" w:hAnsiTheme="minorHAnsi" w:cstheme="minorHAnsi"/>
          <w:sz w:val="28"/>
          <w:szCs w:val="28"/>
        </w:rPr>
        <w:fldChar w:fldCharType="end"/>
      </w:r>
    </w:p>
    <w:p w:rsidRPr="00365ACC" w:rsidR="00225AA6" w:rsidP="00225AA6" w:rsidRDefault="00225AA6" w14:paraId="5FD8E37D"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Sprečavanje uznemiravanja</w:t>
      </w:r>
    </w:p>
    <w:p w:rsidRPr="00365ACC" w:rsidR="00225AA6" w:rsidP="00225AA6" w:rsidRDefault="00225AA6" w14:paraId="1E9C2BA6" w14:textId="77777777">
      <w:pPr>
        <w:keepNext/>
        <w:snapToGrid w:val="0"/>
        <w:jc w:val="center"/>
        <w:rPr>
          <w:rFonts w:asciiTheme="minorHAnsi" w:hAnsiTheme="minorHAnsi" w:cstheme="minorHAnsi"/>
          <w:b/>
          <w:bCs/>
          <w:sz w:val="28"/>
          <w:szCs w:val="28"/>
        </w:rPr>
      </w:pPr>
    </w:p>
    <w:p w:rsidRPr="00365ACC" w:rsidR="00225AA6" w:rsidP="00956A82" w:rsidRDefault="00225AA6" w14:paraId="68432EBB" w14:textId="77777777">
      <w:pPr>
        <w:pStyle w:val="Heading1"/>
        <w:numPr>
          <w:ilvl w:val="0"/>
          <w:numId w:val="314"/>
        </w:numPr>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se suzdržavaju od svih oblika psihološkog ili spolnog uznemirivanja.</w:t>
      </w:r>
      <w:r w:rsidRPr="00365ACC">
        <w:rPr>
          <w:rFonts w:asciiTheme="minorHAnsi" w:hAnsiTheme="minorHAnsi" w:cstheme="minorHAnsi"/>
          <w:sz w:val="28"/>
          <w:szCs w:val="28"/>
          <w:vertAlign w:val="superscript"/>
        </w:rPr>
        <w:footnoteReference w:id="1"/>
      </w:r>
    </w:p>
    <w:p w:rsidRPr="00365ACC" w:rsidR="00225AA6" w:rsidP="00225AA6" w:rsidRDefault="00225AA6" w14:paraId="7464BB4F" w14:textId="77777777">
      <w:pPr>
        <w:snapToGrid w:val="0"/>
        <w:ind w:left="284" w:hanging="284"/>
        <w:rPr>
          <w:rFonts w:asciiTheme="minorHAnsi" w:hAnsiTheme="minorHAnsi" w:cstheme="minorHAnsi"/>
          <w:sz w:val="28"/>
          <w:szCs w:val="28"/>
        </w:rPr>
      </w:pPr>
    </w:p>
    <w:p w:rsidRPr="00365ACC" w:rsidR="00225AA6" w:rsidP="00956A82" w:rsidRDefault="00225AA6" w14:paraId="5772BDCF"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po potrebi pravodobno i u potpunosti sudjeluju u postupcima upravljanja situacijama sukoba ili uznemiravanja (psihološkog, fizičkog ili seksualnog), među ostalim i pružanjem brzog odgovora na sve optužbe za uznemiravanje.</w:t>
      </w:r>
    </w:p>
    <w:p w:rsidRPr="00365ACC" w:rsidR="00225AA6" w:rsidP="00225AA6" w:rsidRDefault="00225AA6" w14:paraId="67E88EA1" w14:textId="77777777">
      <w:pPr>
        <w:snapToGrid w:val="0"/>
        <w:ind w:left="284" w:hanging="284"/>
        <w:rPr>
          <w:rFonts w:asciiTheme="minorHAnsi" w:hAnsiTheme="minorHAnsi" w:cstheme="minorHAnsi"/>
          <w:sz w:val="28"/>
          <w:szCs w:val="28"/>
        </w:rPr>
      </w:pPr>
    </w:p>
    <w:p w:rsidRPr="00365ACC" w:rsidR="00225AA6" w:rsidP="00956A82" w:rsidRDefault="00225AA6" w14:paraId="5FB4ADEC"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Članovima se nudi specijalizirano osposobljavanje koje se za njih organizira za sprečavanje sukoba i uznemiravanja na radnom mjestu i sprečavanje svih oblika neprimjerenog ponašanja ili ponašanja koje bi bilo u suprotnosti s europskim vrijednostima te ih se potiče da u takvom osposobljavanju sudjeluju.</w:t>
      </w:r>
    </w:p>
    <w:p w:rsidRPr="00365ACC" w:rsidR="00225AA6" w:rsidP="00225AA6" w:rsidRDefault="00225AA6" w14:paraId="427945A4"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lastRenderedPageBreak/>
        <w:t>Članak 6.</w:t>
      </w:r>
    </w:p>
    <w:p w:rsidRPr="00365ACC" w:rsidR="00225AA6" w:rsidP="00225AA6" w:rsidRDefault="00225AA6" w14:paraId="41716D55"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Integritet i financijska transparentnost</w:t>
      </w:r>
    </w:p>
    <w:p w:rsidRPr="00365ACC" w:rsidR="00225AA6" w:rsidP="00225AA6" w:rsidRDefault="00225AA6" w14:paraId="377C3E08" w14:textId="77777777">
      <w:pPr>
        <w:keepNext/>
        <w:snapToGrid w:val="0"/>
        <w:jc w:val="center"/>
        <w:rPr>
          <w:rFonts w:asciiTheme="minorHAnsi" w:hAnsiTheme="minorHAnsi" w:cstheme="minorHAnsi"/>
          <w:b/>
          <w:sz w:val="28"/>
          <w:szCs w:val="28"/>
        </w:rPr>
      </w:pPr>
    </w:p>
    <w:p w:rsidRPr="00365ACC" w:rsidR="00225AA6" w:rsidP="00956A82" w:rsidRDefault="00225AA6" w14:paraId="34647ED1" w14:textId="77777777">
      <w:pPr>
        <w:pStyle w:val="Heading1"/>
        <w:numPr>
          <w:ilvl w:val="0"/>
          <w:numId w:val="315"/>
        </w:numPr>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Članovi imaju pravo na naknade koje određuje Vijeće, a od Odbora ne primaju nikakvu plaću. </w:t>
      </w:r>
    </w:p>
    <w:p w:rsidRPr="00365ACC" w:rsidR="00225AA6" w:rsidP="00225AA6" w:rsidRDefault="00225AA6" w14:paraId="0E61DD76" w14:textId="77777777">
      <w:pPr>
        <w:snapToGrid w:val="0"/>
        <w:ind w:left="284" w:hanging="284"/>
        <w:rPr>
          <w:rFonts w:asciiTheme="minorHAnsi" w:hAnsiTheme="minorHAnsi" w:cstheme="minorHAnsi"/>
          <w:sz w:val="28"/>
          <w:szCs w:val="28"/>
        </w:rPr>
      </w:pPr>
    </w:p>
    <w:p w:rsidRPr="00365ACC" w:rsidR="00225AA6" w:rsidP="00956A82" w:rsidRDefault="00225AA6" w14:paraId="5B79C0EC"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Odbor članovima ne nadoknađuje troškove misija ili aktivnosti koje im je djelomično ili u cijelosti nadoknadila treća strana. </w:t>
      </w:r>
    </w:p>
    <w:p w:rsidRPr="00365ACC" w:rsidR="00225AA6" w:rsidP="00225AA6" w:rsidRDefault="00225AA6" w14:paraId="68EAFB64" w14:textId="77777777">
      <w:pPr>
        <w:snapToGrid w:val="0"/>
        <w:ind w:left="284" w:hanging="284"/>
        <w:rPr>
          <w:rFonts w:asciiTheme="minorHAnsi" w:hAnsiTheme="minorHAnsi" w:cstheme="minorHAnsi"/>
          <w:sz w:val="28"/>
          <w:szCs w:val="28"/>
        </w:rPr>
      </w:pPr>
    </w:p>
    <w:p w:rsidRPr="00365ACC" w:rsidR="00225AA6" w:rsidP="00225AA6" w:rsidRDefault="00225AA6" w14:paraId="19BB2D7B" w14:textId="77777777">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Ako treća strana djelomično ili u cijelosti nadoknadi troškove misije ili aktivnosti koje je Odbor već nadoknadio, član o tome odmah obavješćuje Glavno tajništvo i Odboru vraća sredstva u visini iznosa koji je primio od treće strane.</w:t>
      </w:r>
    </w:p>
    <w:p w:rsidRPr="00365ACC" w:rsidR="00225AA6" w:rsidP="00225AA6" w:rsidRDefault="00225AA6" w14:paraId="3CCC8EB7" w14:textId="77777777">
      <w:pPr>
        <w:snapToGrid w:val="0"/>
        <w:ind w:left="284"/>
        <w:rPr>
          <w:rFonts w:asciiTheme="minorHAnsi" w:hAnsiTheme="minorHAnsi" w:cstheme="minorHAnsi"/>
          <w:sz w:val="28"/>
          <w:szCs w:val="28"/>
        </w:rPr>
      </w:pPr>
    </w:p>
    <w:p w:rsidRPr="00365ACC" w:rsidR="00225AA6" w:rsidP="00956A82" w:rsidRDefault="00225AA6" w14:paraId="0E8BE3D1"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U obavljanju svojih dužnosti članovi ne smiju prihvaćati darove ili povlastice vrijednosti veće od 150 EUR.</w:t>
      </w:r>
    </w:p>
    <w:p w:rsidRPr="00365ACC" w:rsidR="00225AA6" w:rsidP="00225AA6" w:rsidRDefault="00225AA6" w14:paraId="27AF7A88" w14:textId="77777777">
      <w:pPr>
        <w:snapToGrid w:val="0"/>
        <w:ind w:left="284" w:hanging="284"/>
        <w:rPr>
          <w:rFonts w:asciiTheme="minorHAnsi" w:hAnsiTheme="minorHAnsi" w:cstheme="minorHAnsi"/>
          <w:sz w:val="28"/>
          <w:szCs w:val="28"/>
        </w:rPr>
      </w:pPr>
    </w:p>
    <w:p w:rsidRPr="00365ACC" w:rsidR="00225AA6" w:rsidP="00956A82" w:rsidRDefault="00225AA6" w14:paraId="11FC7053" w14:textId="77777777">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Ako u skladu s diplomatskim običajima i pravilima uljudnog ponašanja prime darove vrijednosti veće od tog iznosa, moraju ih predati Glavnom tajniku na prvom sastanku Odbora kojem prisustvuju nakon njihova primitka.</w:t>
      </w:r>
    </w:p>
    <w:p w:rsidRPr="00365ACC" w:rsidR="00225AA6" w:rsidP="00225AA6" w:rsidRDefault="00225AA6" w14:paraId="1C6DED7B" w14:textId="77777777">
      <w:pPr>
        <w:snapToGrid w:val="0"/>
        <w:ind w:left="284"/>
        <w:rPr>
          <w:rFonts w:asciiTheme="minorHAnsi" w:hAnsiTheme="minorHAnsi" w:cstheme="minorHAnsi"/>
          <w:sz w:val="28"/>
          <w:szCs w:val="28"/>
        </w:rPr>
      </w:pPr>
    </w:p>
    <w:p w:rsidRPr="00365ACC" w:rsidR="00225AA6" w:rsidP="00225AA6" w:rsidRDefault="00225AA6" w14:paraId="403C4C8B" w14:textId="77777777">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Predsjednik odlučuje o tome hoće li takvi darovi, kao i darovi iste vrijednosti darovani izravno njemu, postati vlasništvo Odbora ili će se donirati odgovarajućoj dobrotvornoj organizaciji.</w:t>
      </w:r>
    </w:p>
    <w:p w:rsidRPr="00365ACC" w:rsidR="00225AA6" w:rsidP="00225AA6" w:rsidRDefault="00225AA6" w14:paraId="64514790" w14:textId="77777777">
      <w:pPr>
        <w:snapToGrid w:val="0"/>
        <w:ind w:left="284"/>
        <w:rPr>
          <w:rFonts w:asciiTheme="minorHAnsi" w:hAnsiTheme="minorHAnsi" w:cstheme="minorHAnsi"/>
          <w:sz w:val="28"/>
          <w:szCs w:val="28"/>
        </w:rPr>
      </w:pPr>
    </w:p>
    <w:p w:rsidRPr="00365ACC" w:rsidR="00225AA6" w:rsidP="00225AA6" w:rsidRDefault="00225AA6" w14:paraId="1D333BB4" w14:textId="77777777">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Glavno tajništvo vodi registar darova vrijednosti veće od 150 EUR, koji je na zahtjev javno dostupan.</w:t>
      </w:r>
    </w:p>
    <w:p w:rsidRPr="00365ACC" w:rsidR="00225AA6" w:rsidP="00225AA6" w:rsidRDefault="00225AA6" w14:paraId="51861A71" w14:textId="77777777">
      <w:pPr>
        <w:snapToGrid w:val="0"/>
        <w:ind w:left="284"/>
        <w:rPr>
          <w:rFonts w:asciiTheme="minorHAnsi" w:hAnsiTheme="minorHAnsi" w:cstheme="minorHAnsi"/>
          <w:sz w:val="28"/>
          <w:szCs w:val="28"/>
        </w:rPr>
      </w:pPr>
    </w:p>
    <w:p w:rsidRPr="00365ACC" w:rsidR="00225AA6" w:rsidP="00956A82" w:rsidRDefault="00225AA6" w14:paraId="20B147C8"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poštuju sva financijska pravila Odbora koja se na njih primjenjuju.</w:t>
      </w:r>
    </w:p>
    <w:p w:rsidRPr="00365ACC" w:rsidR="00225AA6" w:rsidP="00225AA6" w:rsidRDefault="00225AA6" w14:paraId="4C1B7841" w14:textId="77777777">
      <w:pPr>
        <w:snapToGrid w:val="0"/>
        <w:ind w:left="284" w:hanging="284"/>
        <w:rPr>
          <w:rFonts w:asciiTheme="minorHAnsi" w:hAnsiTheme="minorHAnsi" w:cstheme="minorHAnsi"/>
          <w:sz w:val="28"/>
          <w:szCs w:val="28"/>
        </w:rPr>
      </w:pPr>
    </w:p>
    <w:p w:rsidRPr="00365ACC" w:rsidR="00225AA6" w:rsidP="00225AA6" w:rsidRDefault="00225AA6" w14:paraId="54E14315"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lastRenderedPageBreak/>
        <w:t>Članak 7.</w:t>
      </w:r>
      <w:r w:rsidRPr="00365ACC" w:rsidR="00AD04AB">
        <w:rPr>
          <w:rFonts w:asciiTheme="minorHAnsi" w:hAnsiTheme="minorHAnsi" w:cstheme="minorHAnsi"/>
          <w:sz w:val="28"/>
          <w:szCs w:val="28"/>
        </w:rPr>
        <w:fldChar w:fldCharType="begin"/>
      </w:r>
      <w:r w:rsidRPr="00365ACC" w:rsidR="00AD04AB">
        <w:rPr>
          <w:rFonts w:asciiTheme="minorHAnsi" w:hAnsiTheme="minorHAnsi" w:cstheme="minorHAnsi"/>
          <w:sz w:val="28"/>
          <w:szCs w:val="28"/>
        </w:rPr>
        <w:instrText xml:space="preserve"> XE "IZJAVA O FINANCIJSKIM INTERESIMA" \t "7. (Kodeks), 81. (PO)" \b </w:instrText>
      </w:r>
      <w:r w:rsidRPr="00365ACC" w:rsidR="00AD04AB">
        <w:rPr>
          <w:rFonts w:asciiTheme="minorHAnsi" w:hAnsiTheme="minorHAnsi" w:cstheme="minorHAnsi"/>
          <w:sz w:val="28"/>
          <w:szCs w:val="28"/>
        </w:rPr>
        <w:fldChar w:fldCharType="end"/>
      </w:r>
    </w:p>
    <w:p w:rsidRPr="00365ACC" w:rsidR="00225AA6" w:rsidP="00225AA6" w:rsidRDefault="00225AA6" w14:paraId="60D764ED"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Izjava o financijskim interesima</w:t>
      </w:r>
    </w:p>
    <w:p w:rsidRPr="00365ACC" w:rsidR="00225AA6" w:rsidP="00225AA6" w:rsidRDefault="00225AA6" w14:paraId="4247D24E" w14:textId="77777777">
      <w:pPr>
        <w:keepNext/>
        <w:snapToGrid w:val="0"/>
        <w:jc w:val="center"/>
        <w:rPr>
          <w:rFonts w:asciiTheme="minorHAnsi" w:hAnsiTheme="minorHAnsi" w:cstheme="minorHAnsi"/>
          <w:b/>
          <w:bCs/>
          <w:sz w:val="28"/>
          <w:szCs w:val="28"/>
        </w:rPr>
      </w:pPr>
    </w:p>
    <w:p w:rsidRPr="00365ACC" w:rsidR="00225AA6" w:rsidP="00956A82" w:rsidRDefault="00225AA6" w14:paraId="585BDDFD" w14:textId="77777777">
      <w:pPr>
        <w:pStyle w:val="Heading1"/>
        <w:numPr>
          <w:ilvl w:val="0"/>
          <w:numId w:val="316"/>
        </w:numPr>
        <w:tabs>
          <w:tab w:val="left" w:pos="567"/>
        </w:tabs>
        <w:rPr>
          <w:rFonts w:asciiTheme="minorHAnsi" w:hAnsiTheme="minorHAnsi" w:cstheme="minorHAnsi"/>
          <w:sz w:val="28"/>
          <w:szCs w:val="28"/>
        </w:rPr>
      </w:pPr>
      <w:r w:rsidRPr="00365ACC">
        <w:rPr>
          <w:rFonts w:asciiTheme="minorHAnsi" w:hAnsiTheme="minorHAnsi" w:cstheme="minorHAnsi"/>
          <w:sz w:val="28"/>
          <w:szCs w:val="28"/>
        </w:rPr>
        <w:t>Nakon preuzimanja dužnosti, članovi u skladu s načelom transparentnosti predsjedniku podnose izjavu o financijskim interesima.</w:t>
      </w:r>
    </w:p>
    <w:p w:rsidRPr="00365ACC" w:rsidR="00225AA6" w:rsidP="00225AA6" w:rsidRDefault="00225AA6" w14:paraId="57602314" w14:textId="77777777">
      <w:pPr>
        <w:snapToGrid w:val="0"/>
        <w:ind w:left="568" w:hanging="284"/>
        <w:rPr>
          <w:rFonts w:asciiTheme="minorHAnsi" w:hAnsiTheme="minorHAnsi" w:cstheme="minorHAnsi"/>
          <w:sz w:val="28"/>
          <w:szCs w:val="28"/>
        </w:rPr>
      </w:pPr>
    </w:p>
    <w:p w:rsidRPr="00365ACC" w:rsidR="00225AA6" w:rsidP="00225AA6" w:rsidRDefault="00225AA6" w14:paraId="1E2E8CE3" w14:textId="77777777">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Izjave se podnose na godišnjoj osnovi 1. siječnja, a u slučaju da tijekom mandata člana dođe do promjene podataka koji se prijavljuju, nova se izjava podnosi što je prije moguće, a najkasnije dva mjeseca od predmetne promjene.</w:t>
      </w:r>
    </w:p>
    <w:p w:rsidRPr="00365ACC" w:rsidR="00225AA6" w:rsidP="00225AA6" w:rsidRDefault="00225AA6" w14:paraId="7ADF930A" w14:textId="77777777">
      <w:pPr>
        <w:snapToGrid w:val="0"/>
        <w:ind w:left="284"/>
        <w:rPr>
          <w:rFonts w:asciiTheme="minorHAnsi" w:hAnsiTheme="minorHAnsi" w:cstheme="minorHAnsi"/>
          <w:sz w:val="28"/>
          <w:szCs w:val="28"/>
        </w:rPr>
      </w:pPr>
    </w:p>
    <w:p w:rsidRPr="00365ACC" w:rsidR="00225AA6" w:rsidP="00956A82" w:rsidRDefault="00225AA6" w14:paraId="6E18D7C6"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Izjava o financijskim interesima sadrži informacije navedene u članku 5.a Statuta članova.</w:t>
      </w:r>
    </w:p>
    <w:p w:rsidRPr="00365ACC" w:rsidR="00225AA6" w:rsidP="00225AA6" w:rsidRDefault="00225AA6" w14:paraId="4A1AAB8F" w14:textId="77777777">
      <w:pPr>
        <w:snapToGrid w:val="0"/>
        <w:ind w:left="284" w:hanging="284"/>
        <w:rPr>
          <w:rFonts w:asciiTheme="minorHAnsi" w:hAnsiTheme="minorHAnsi" w:cstheme="minorHAnsi"/>
          <w:sz w:val="28"/>
          <w:szCs w:val="28"/>
        </w:rPr>
      </w:pPr>
    </w:p>
    <w:p w:rsidRPr="00365ACC" w:rsidR="00225AA6" w:rsidP="00956A82" w:rsidRDefault="00225AA6" w14:paraId="7C3464B0"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Odbora ne mogu se birati za obnašanje dužnosti u Odboru ili njegovim tijelima, imenovati izvjestiteljem ili sudjelovati u misijama ili aktivnostima ako nisu podnijeli ili ažurirali svoju izjavu o financijskim interesima.</w:t>
      </w:r>
    </w:p>
    <w:p w:rsidRPr="00365ACC" w:rsidR="00225AA6" w:rsidP="00225AA6" w:rsidRDefault="00225AA6" w14:paraId="0107A8AE" w14:textId="77777777">
      <w:pPr>
        <w:snapToGrid w:val="0"/>
        <w:ind w:left="284" w:hanging="284"/>
        <w:rPr>
          <w:rFonts w:asciiTheme="minorHAnsi" w:hAnsiTheme="minorHAnsi" w:cstheme="minorHAnsi"/>
          <w:sz w:val="28"/>
          <w:szCs w:val="28"/>
        </w:rPr>
      </w:pPr>
    </w:p>
    <w:p w:rsidRPr="00365ACC" w:rsidR="00225AA6" w:rsidP="00956A82" w:rsidRDefault="004A3E91" w14:paraId="1DDECEB0"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Delegati savjetodavnih povjerenstava, zamjenici i stručnjaci nemaju pravo primati naknade od Odbora prije podnošenja ili ažuriranja svoje izjave o financijskim interesima.</w:t>
      </w:r>
    </w:p>
    <w:p w:rsidRPr="00365ACC" w:rsidR="00225AA6" w:rsidP="00225AA6" w:rsidRDefault="00225AA6" w14:paraId="07AC079D" w14:textId="77777777">
      <w:pPr>
        <w:snapToGrid w:val="0"/>
        <w:ind w:left="284" w:hanging="284"/>
        <w:rPr>
          <w:rFonts w:asciiTheme="minorHAnsi" w:hAnsiTheme="minorHAnsi" w:cstheme="minorHAnsi"/>
          <w:sz w:val="28"/>
          <w:szCs w:val="28"/>
        </w:rPr>
      </w:pPr>
    </w:p>
    <w:p w:rsidRPr="00365ACC" w:rsidR="00225AA6" w:rsidP="00956A82" w:rsidRDefault="00225AA6" w14:paraId="6DACD08F"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Ako predsjednik primi informaciju koja upućuje na to da je izjava o financijskim interesima člana u bitnome netočna ili neažurirana, ili se može razumno pretpostaviti da će dovesti do nespojivosti s obvezama člana utvrđenima ovim Kodeksom, može se savjetovati s Etičkim povjerenstvom.</w:t>
      </w:r>
    </w:p>
    <w:p w:rsidRPr="00365ACC" w:rsidR="00225AA6" w:rsidP="00225AA6" w:rsidRDefault="00225AA6" w14:paraId="19CA0130" w14:textId="77777777">
      <w:pPr>
        <w:snapToGrid w:val="0"/>
        <w:ind w:left="284" w:hanging="284"/>
        <w:rPr>
          <w:rFonts w:asciiTheme="minorHAnsi" w:hAnsiTheme="minorHAnsi" w:cstheme="minorHAnsi"/>
          <w:sz w:val="28"/>
          <w:szCs w:val="28"/>
        </w:rPr>
      </w:pPr>
    </w:p>
    <w:p w:rsidRPr="00365ACC" w:rsidR="00225AA6" w:rsidP="00225AA6" w:rsidRDefault="00225AA6" w14:paraId="759C5AA3" w14:textId="15FFC613">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Predsjednik po potrebi od člana traži da svoju izjavu ispravi u roku od 10 radnih dana.</w:t>
      </w:r>
    </w:p>
    <w:p w:rsidRPr="00365ACC" w:rsidR="000B6C1B" w:rsidP="00225AA6" w:rsidRDefault="000B6C1B" w14:paraId="105E7A15" w14:textId="77777777">
      <w:pPr>
        <w:tabs>
          <w:tab w:val="left" w:pos="567"/>
        </w:tabs>
        <w:snapToGrid w:val="0"/>
        <w:ind w:firstLine="567"/>
        <w:rPr>
          <w:rFonts w:asciiTheme="minorHAnsi" w:hAnsiTheme="minorHAnsi" w:cstheme="minorHAnsi"/>
          <w:sz w:val="28"/>
          <w:szCs w:val="28"/>
        </w:rPr>
      </w:pPr>
    </w:p>
    <w:p w:rsidRPr="00365ACC" w:rsidR="00225AA6" w:rsidP="00956A82" w:rsidRDefault="00225AA6" w14:paraId="70888F84"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Najranije 14 dana nakon što je pismenim putem zaprimilo mišljenje Etičkog povjerenstva, Predsjedništvo saslušava dotičnog člana (kojem, na zahtjev, može pomoći druga osoba) i, ovisno o slučaju, može donijeti odluku </w:t>
      </w:r>
      <w:r w:rsidRPr="00365ACC">
        <w:rPr>
          <w:rFonts w:asciiTheme="minorHAnsi" w:hAnsiTheme="minorHAnsi" w:cstheme="minorHAnsi"/>
          <w:sz w:val="28"/>
          <w:szCs w:val="28"/>
        </w:rPr>
        <w:lastRenderedPageBreak/>
        <w:t>o primjeni stavka 3. ili 4. na članove koji se ne odazovu na zahtjev za ispravkom koji im je uputio predsjednik.</w:t>
      </w:r>
    </w:p>
    <w:p w:rsidRPr="00365ACC" w:rsidR="00225AA6" w:rsidP="00225AA6" w:rsidRDefault="00225AA6" w14:paraId="41F6B815" w14:textId="77777777">
      <w:pPr>
        <w:snapToGrid w:val="0"/>
        <w:ind w:left="284" w:hanging="284"/>
        <w:rPr>
          <w:rFonts w:asciiTheme="minorHAnsi" w:hAnsiTheme="minorHAnsi" w:cstheme="minorHAnsi"/>
          <w:sz w:val="28"/>
          <w:szCs w:val="28"/>
        </w:rPr>
      </w:pPr>
    </w:p>
    <w:p w:rsidRPr="00365ACC" w:rsidR="00225AA6" w:rsidP="00225AA6" w:rsidRDefault="00225AA6" w14:paraId="3100E4A8" w14:textId="77777777">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Predsjedništvo dotičnog člana saslušava usmenim ili pismenim putem i zatim donosi obrazloženu odluku.</w:t>
      </w:r>
    </w:p>
    <w:p w:rsidRPr="00365ACC" w:rsidR="00225AA6" w:rsidP="00225AA6" w:rsidRDefault="00225AA6" w14:paraId="0A50D182" w14:textId="77777777">
      <w:pPr>
        <w:snapToGrid w:val="0"/>
        <w:ind w:left="284"/>
        <w:rPr>
          <w:rFonts w:asciiTheme="minorHAnsi" w:hAnsiTheme="minorHAnsi" w:cstheme="minorHAnsi"/>
          <w:sz w:val="28"/>
          <w:szCs w:val="28"/>
        </w:rPr>
      </w:pPr>
    </w:p>
    <w:p w:rsidRPr="00365ACC" w:rsidR="00225AA6" w:rsidP="00225AA6" w:rsidRDefault="00225AA6" w14:paraId="59821ED9" w14:textId="77777777">
      <w:pPr>
        <w:keepNext/>
        <w:keepLines/>
        <w:snapToGrid w:val="0"/>
        <w:ind w:left="284" w:hanging="284"/>
        <w:jc w:val="center"/>
        <w:rPr>
          <w:rFonts w:asciiTheme="minorHAnsi" w:hAnsiTheme="minorHAnsi" w:cstheme="minorHAnsi"/>
          <w:b/>
          <w:bCs/>
          <w:sz w:val="28"/>
          <w:szCs w:val="28"/>
        </w:rPr>
      </w:pPr>
      <w:r w:rsidRPr="00365ACC">
        <w:rPr>
          <w:rFonts w:asciiTheme="minorHAnsi" w:hAnsiTheme="minorHAnsi" w:cstheme="minorHAnsi"/>
          <w:b/>
          <w:sz w:val="28"/>
          <w:szCs w:val="28"/>
        </w:rPr>
        <w:t>Članak 8.</w:t>
      </w:r>
      <w:r w:rsidRPr="00365ACC" w:rsidR="001B4F89">
        <w:rPr>
          <w:rFonts w:asciiTheme="minorHAnsi" w:hAnsiTheme="minorHAnsi" w:cstheme="minorHAnsi"/>
          <w:sz w:val="28"/>
          <w:szCs w:val="28"/>
        </w:rPr>
        <w:fldChar w:fldCharType="begin"/>
      </w:r>
      <w:r w:rsidRPr="00365ACC" w:rsidR="001B4F89">
        <w:rPr>
          <w:rFonts w:asciiTheme="minorHAnsi" w:hAnsiTheme="minorHAnsi" w:cstheme="minorHAnsi"/>
          <w:sz w:val="28"/>
          <w:szCs w:val="28"/>
        </w:rPr>
        <w:instrText xml:space="preserve"> XE "ČLANOVI ODBORA: sukobi interesa" \t "8. (Kodeks)" \b </w:instrText>
      </w:r>
      <w:r w:rsidRPr="00365ACC" w:rsidR="001B4F89">
        <w:rPr>
          <w:rFonts w:asciiTheme="minorHAnsi" w:hAnsiTheme="minorHAnsi" w:cstheme="minorHAnsi"/>
          <w:sz w:val="28"/>
          <w:szCs w:val="28"/>
        </w:rPr>
        <w:fldChar w:fldCharType="end"/>
      </w:r>
    </w:p>
    <w:p w:rsidRPr="00365ACC" w:rsidR="00225AA6" w:rsidP="00225AA6" w:rsidRDefault="00225AA6" w14:paraId="6FE654A1" w14:textId="77777777">
      <w:pPr>
        <w:keepNext/>
        <w:keepLines/>
        <w:snapToGrid w:val="0"/>
        <w:ind w:left="284" w:hanging="284"/>
        <w:jc w:val="center"/>
        <w:rPr>
          <w:rFonts w:asciiTheme="minorHAnsi" w:hAnsiTheme="minorHAnsi" w:cstheme="minorHAnsi"/>
          <w:b/>
          <w:bCs/>
          <w:sz w:val="28"/>
          <w:szCs w:val="28"/>
        </w:rPr>
      </w:pPr>
      <w:r w:rsidRPr="00365ACC">
        <w:rPr>
          <w:rFonts w:asciiTheme="minorHAnsi" w:hAnsiTheme="minorHAnsi" w:cstheme="minorHAnsi"/>
          <w:b/>
          <w:sz w:val="28"/>
          <w:szCs w:val="28"/>
        </w:rPr>
        <w:t>Sukobi interesa</w:t>
      </w:r>
    </w:p>
    <w:p w:rsidRPr="00365ACC" w:rsidR="00225AA6" w:rsidP="00225AA6" w:rsidRDefault="00225AA6" w14:paraId="7249909B" w14:textId="77777777">
      <w:pPr>
        <w:keepNext/>
        <w:keepLines/>
        <w:snapToGrid w:val="0"/>
        <w:ind w:left="284" w:hanging="284"/>
        <w:jc w:val="center"/>
        <w:rPr>
          <w:rFonts w:asciiTheme="minorHAnsi" w:hAnsiTheme="minorHAnsi" w:cstheme="minorHAnsi"/>
          <w:b/>
          <w:sz w:val="28"/>
          <w:szCs w:val="28"/>
        </w:rPr>
      </w:pPr>
    </w:p>
    <w:p w:rsidRPr="00365ACC" w:rsidR="00225AA6" w:rsidP="00956A82" w:rsidRDefault="00225AA6" w14:paraId="0B3D8EB6" w14:textId="77777777">
      <w:pPr>
        <w:pStyle w:val="Heading1"/>
        <w:numPr>
          <w:ilvl w:val="0"/>
          <w:numId w:val="317"/>
        </w:numPr>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izbjegavaju situacije koje bi mogle uzrokovati sukob interesa ili bi se objektivno mogle doživjeti kao sukob interesa.</w:t>
      </w:r>
    </w:p>
    <w:p w:rsidRPr="00365ACC" w:rsidR="00225AA6" w:rsidP="00225AA6" w:rsidRDefault="00225AA6" w14:paraId="53988E18" w14:textId="77777777">
      <w:pPr>
        <w:snapToGrid w:val="0"/>
        <w:ind w:left="284" w:hanging="284"/>
        <w:rPr>
          <w:rFonts w:asciiTheme="minorHAnsi" w:hAnsiTheme="minorHAnsi" w:cstheme="minorHAnsi"/>
          <w:sz w:val="28"/>
          <w:szCs w:val="28"/>
        </w:rPr>
      </w:pPr>
    </w:p>
    <w:p w:rsidRPr="00365ACC" w:rsidR="00225AA6" w:rsidP="00956A82" w:rsidRDefault="00225AA6" w14:paraId="1E900E7B"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Sukob interesa postoji kada član ima osobni interes koji bi mogao biti u sukobu s interesom Unije ili neprimjereno utjecati na izvršavanje njegovih članskih dužnosti.</w:t>
      </w:r>
    </w:p>
    <w:p w:rsidRPr="00365ACC" w:rsidR="00225AA6" w:rsidP="00225AA6" w:rsidRDefault="00225AA6" w14:paraId="17883D68" w14:textId="77777777">
      <w:pPr>
        <w:snapToGrid w:val="0"/>
        <w:ind w:left="284" w:hanging="284"/>
        <w:rPr>
          <w:rFonts w:asciiTheme="minorHAnsi" w:hAnsiTheme="minorHAnsi" w:cstheme="minorHAnsi"/>
          <w:sz w:val="28"/>
          <w:szCs w:val="28"/>
        </w:rPr>
      </w:pPr>
    </w:p>
    <w:p w:rsidRPr="00365ACC" w:rsidR="00225AA6" w:rsidP="00225AA6" w:rsidRDefault="00225AA6" w14:paraId="60A88583" w14:textId="77777777">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Sukob interesa ne postoji kada član uživa prednosti zbog puke činjenice da je pripadnik opće javnosti ili široke kategorije ljudi.</w:t>
      </w:r>
    </w:p>
    <w:p w:rsidRPr="00365ACC" w:rsidR="00225AA6" w:rsidP="00225AA6" w:rsidRDefault="00225AA6" w14:paraId="3C16DE6A" w14:textId="77777777">
      <w:pPr>
        <w:snapToGrid w:val="0"/>
        <w:ind w:left="284"/>
        <w:rPr>
          <w:rFonts w:asciiTheme="minorHAnsi" w:hAnsiTheme="minorHAnsi" w:cstheme="minorHAnsi"/>
          <w:sz w:val="28"/>
          <w:szCs w:val="28"/>
        </w:rPr>
      </w:pPr>
    </w:p>
    <w:p w:rsidRPr="00365ACC" w:rsidR="00225AA6" w:rsidP="00956A82" w:rsidRDefault="00225AA6" w14:paraId="545F4A98"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Za potrebe stavka 2. do sukoba interesa dolazi kada osobni interes može utjecati na neovisno obnašanje dužnosti. Osobni interes među ostalim uključuje svaku potencijalnu osobnu korist ili prednost članova, njihovih supružnika, partnera ili članova bliže obitelji.</w:t>
      </w:r>
    </w:p>
    <w:p w:rsidRPr="00365ACC" w:rsidR="00225AA6" w:rsidP="00225AA6" w:rsidRDefault="00225AA6" w14:paraId="66BD8B00" w14:textId="77777777">
      <w:pPr>
        <w:snapToGrid w:val="0"/>
        <w:ind w:left="284" w:hanging="284"/>
        <w:rPr>
          <w:rFonts w:asciiTheme="minorHAnsi" w:hAnsiTheme="minorHAnsi" w:cstheme="minorHAnsi"/>
          <w:sz w:val="28"/>
          <w:szCs w:val="28"/>
        </w:rPr>
      </w:pPr>
    </w:p>
    <w:p w:rsidRPr="00365ACC" w:rsidR="00225AA6" w:rsidP="00956A82" w:rsidRDefault="00225AA6" w14:paraId="108A5A6A"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U slučaju dvojbe član može u povjerenju zatražiti mišljenje Etičkog povjerenstva u skladu s člankom 9. stavkom 2. točkom (a).</w:t>
      </w:r>
    </w:p>
    <w:p w:rsidRPr="00365ACC" w:rsidR="00225AA6" w:rsidP="00225AA6" w:rsidRDefault="00225AA6" w14:paraId="26BB5F10" w14:textId="77777777">
      <w:pPr>
        <w:snapToGrid w:val="0"/>
        <w:ind w:left="284" w:hanging="284"/>
        <w:rPr>
          <w:rFonts w:asciiTheme="minorHAnsi" w:hAnsiTheme="minorHAnsi" w:cstheme="minorHAnsi"/>
          <w:sz w:val="28"/>
          <w:szCs w:val="28"/>
        </w:rPr>
      </w:pPr>
    </w:p>
    <w:p w:rsidRPr="00365ACC" w:rsidR="00225AA6" w:rsidP="00956A82" w:rsidRDefault="00225AA6" w14:paraId="7D3AB862"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Svaki član koji utvrdi da se nalazi u sukobu interesa ili u situaciji koja bi se objektivno mogla tako doživjeti odmah poduzima mjere potrebne da to ispravi u skladu s načelima i odredbama ovog Kodeksa.</w:t>
      </w:r>
    </w:p>
    <w:p w:rsidRPr="00365ACC" w:rsidR="00225AA6" w:rsidP="00225AA6" w:rsidRDefault="00225AA6" w14:paraId="0497020E" w14:textId="77777777">
      <w:pPr>
        <w:tabs>
          <w:tab w:val="left" w:pos="567"/>
        </w:tabs>
        <w:snapToGrid w:val="0"/>
        <w:ind w:firstLine="567"/>
        <w:rPr>
          <w:rFonts w:asciiTheme="minorHAnsi" w:hAnsiTheme="minorHAnsi" w:cstheme="minorHAnsi"/>
          <w:sz w:val="28"/>
          <w:szCs w:val="28"/>
        </w:rPr>
      </w:pPr>
      <w:r w:rsidRPr="00365ACC">
        <w:rPr>
          <w:rFonts w:asciiTheme="minorHAnsi" w:hAnsiTheme="minorHAnsi" w:cstheme="minorHAnsi"/>
          <w:sz w:val="28"/>
          <w:szCs w:val="28"/>
        </w:rPr>
        <w:t>Ako član nije u stanju riješiti sukob interesa ili situaciju koja bi se mogla doživjeti kao sukob interesa, prekida sve aktivnosti u vezi s tim pitanjem i pismenim putem obavještava predsjednika.</w:t>
      </w:r>
    </w:p>
    <w:p w:rsidRPr="00365ACC" w:rsidR="00225AA6" w:rsidP="00956A82" w:rsidRDefault="00225AA6" w14:paraId="34319261"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lastRenderedPageBreak/>
        <w:t>Po savjetovanju s Etičkim povjerenstvom predsjednik odlučuje hoće li član definitivno prekinuti sve aktivnosti u vezi s tim pitanjem.</w:t>
      </w:r>
    </w:p>
    <w:p w:rsidRPr="00365ACC" w:rsidR="00225AA6" w:rsidP="00225AA6" w:rsidRDefault="00225AA6" w14:paraId="6CC94FA1" w14:textId="77777777">
      <w:pPr>
        <w:snapToGrid w:val="0"/>
        <w:ind w:left="284" w:hanging="284"/>
        <w:rPr>
          <w:rFonts w:asciiTheme="minorHAnsi" w:hAnsiTheme="minorHAnsi" w:cstheme="minorHAnsi"/>
          <w:sz w:val="28"/>
          <w:szCs w:val="28"/>
        </w:rPr>
      </w:pPr>
    </w:p>
    <w:p w:rsidRPr="00365ACC" w:rsidR="00225AA6" w:rsidP="00956A82" w:rsidRDefault="00225AA6" w14:paraId="0200BCC4"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koji ne ispune svoju obvezu objavljivanja ili prijavljivanja sukoba interesa ili situacije koja se objektivno može smatrati sukobom interesa, koji taj sukob interesa ne isprave ili, ako ga ne mogu riješiti, ne prekinu sve aktivnosti u vezi s tim pitanjem, mogu podlijegati mjerama iz ovog Kodeksa.</w:t>
      </w:r>
    </w:p>
    <w:p w:rsidRPr="00365ACC" w:rsidR="00225AA6" w:rsidP="003F1DF9" w:rsidRDefault="00225AA6" w14:paraId="7156669E" w14:textId="77777777">
      <w:pPr>
        <w:snapToGrid w:val="0"/>
        <w:ind w:left="284" w:hanging="284"/>
        <w:rPr>
          <w:rFonts w:asciiTheme="minorHAnsi" w:hAnsiTheme="minorHAnsi" w:cstheme="minorHAnsi"/>
          <w:sz w:val="28"/>
          <w:szCs w:val="28"/>
        </w:rPr>
      </w:pPr>
    </w:p>
    <w:p w:rsidRPr="00365ACC" w:rsidR="00225AA6" w:rsidP="00225AA6" w:rsidRDefault="00225AA6" w14:paraId="1AABBD2E" w14:textId="77777777">
      <w:pPr>
        <w:keepNext/>
        <w:keepLines/>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DIO II. – ETIČKO POVJERENSTVO</w:t>
      </w:r>
      <w:r w:rsidRPr="00365ACC" w:rsidR="00F604DA">
        <w:rPr>
          <w:rFonts w:asciiTheme="minorHAnsi" w:hAnsiTheme="minorHAnsi" w:cstheme="minorHAnsi"/>
          <w:sz w:val="28"/>
          <w:szCs w:val="28"/>
        </w:rPr>
        <w:fldChar w:fldCharType="begin"/>
      </w:r>
      <w:r w:rsidRPr="00365ACC" w:rsidR="00F604DA">
        <w:rPr>
          <w:rFonts w:asciiTheme="minorHAnsi" w:hAnsiTheme="minorHAnsi" w:cstheme="minorHAnsi"/>
          <w:sz w:val="28"/>
          <w:szCs w:val="28"/>
        </w:rPr>
        <w:instrText xml:space="preserve"> TC "</w:instrText>
      </w:r>
      <w:bookmarkStart w:name="_Toc192515264" w:id="62"/>
      <w:r w:rsidRPr="00365ACC" w:rsidR="00F604DA">
        <w:rPr>
          <w:rFonts w:asciiTheme="minorHAnsi" w:hAnsiTheme="minorHAnsi" w:cstheme="minorHAnsi"/>
          <w:sz w:val="28"/>
          <w:szCs w:val="28"/>
        </w:rPr>
        <w:instrText>DIO II. – Etičko povjerenstvo</w:instrText>
      </w:r>
      <w:bookmarkEnd w:id="62"/>
      <w:r w:rsidRPr="00365ACC" w:rsidR="00F604DA">
        <w:rPr>
          <w:rFonts w:asciiTheme="minorHAnsi" w:hAnsiTheme="minorHAnsi" w:cstheme="minorHAnsi"/>
          <w:sz w:val="28"/>
          <w:szCs w:val="28"/>
        </w:rPr>
        <w:instrText xml:space="preserve">" \l 3 </w:instrText>
      </w:r>
      <w:r w:rsidRPr="00365ACC" w:rsidR="00F604DA">
        <w:rPr>
          <w:rFonts w:asciiTheme="minorHAnsi" w:hAnsiTheme="minorHAnsi" w:cstheme="minorHAnsi"/>
          <w:sz w:val="28"/>
          <w:szCs w:val="28"/>
        </w:rPr>
        <w:fldChar w:fldCharType="end"/>
      </w:r>
    </w:p>
    <w:p w:rsidRPr="00365ACC" w:rsidR="00225AA6" w:rsidP="00225AA6" w:rsidRDefault="00225AA6" w14:paraId="498548FB" w14:textId="77777777">
      <w:pPr>
        <w:keepNext/>
        <w:keepLines/>
        <w:snapToGrid w:val="0"/>
        <w:rPr>
          <w:rFonts w:asciiTheme="minorHAnsi" w:hAnsiTheme="minorHAnsi" w:cstheme="minorHAnsi"/>
          <w:b/>
          <w:sz w:val="28"/>
          <w:szCs w:val="28"/>
        </w:rPr>
      </w:pPr>
    </w:p>
    <w:p w:rsidRPr="00365ACC" w:rsidR="00225AA6" w:rsidP="00225AA6" w:rsidRDefault="00225AA6" w14:paraId="194D92AA" w14:textId="77777777">
      <w:pPr>
        <w:keepNext/>
        <w:keepLines/>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Članak 9.</w:t>
      </w:r>
      <w:r w:rsidRPr="00365ACC" w:rsidR="00DC7398">
        <w:rPr>
          <w:rFonts w:asciiTheme="minorHAnsi" w:hAnsiTheme="minorHAnsi" w:cstheme="minorHAnsi"/>
          <w:sz w:val="28"/>
          <w:szCs w:val="28"/>
        </w:rPr>
        <w:fldChar w:fldCharType="begin"/>
      </w:r>
      <w:r w:rsidRPr="00365ACC" w:rsidR="00DC7398">
        <w:rPr>
          <w:rFonts w:asciiTheme="minorHAnsi" w:hAnsiTheme="minorHAnsi" w:cstheme="minorHAnsi"/>
          <w:sz w:val="28"/>
          <w:szCs w:val="28"/>
        </w:rPr>
        <w:instrText xml:space="preserve"> XE "ETIČKO POVJERENSTVO: funkcije" \t "9. (Kodeks)" \b </w:instrText>
      </w:r>
      <w:r w:rsidRPr="00365ACC" w:rsidR="00DC7398">
        <w:rPr>
          <w:rFonts w:asciiTheme="minorHAnsi" w:hAnsiTheme="minorHAnsi" w:cstheme="minorHAnsi"/>
          <w:sz w:val="28"/>
          <w:szCs w:val="28"/>
        </w:rPr>
        <w:fldChar w:fldCharType="end"/>
      </w:r>
    </w:p>
    <w:p w:rsidRPr="00365ACC" w:rsidR="00225AA6" w:rsidP="00225AA6" w:rsidRDefault="00225AA6" w14:paraId="50003031" w14:textId="77777777">
      <w:pPr>
        <w:keepNext/>
        <w:keepLines/>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Etičko povjerenstvo</w:t>
      </w:r>
    </w:p>
    <w:p w:rsidRPr="00365ACC" w:rsidR="00225AA6" w:rsidP="00225AA6" w:rsidRDefault="00225AA6" w14:paraId="324596A0" w14:textId="77777777">
      <w:pPr>
        <w:keepNext/>
        <w:keepLines/>
        <w:snapToGrid w:val="0"/>
        <w:jc w:val="center"/>
        <w:rPr>
          <w:rFonts w:asciiTheme="minorHAnsi" w:hAnsiTheme="minorHAnsi" w:cstheme="minorHAnsi"/>
          <w:b/>
          <w:sz w:val="28"/>
          <w:szCs w:val="28"/>
        </w:rPr>
      </w:pPr>
    </w:p>
    <w:p w:rsidRPr="00365ACC" w:rsidR="00225AA6" w:rsidP="00956A82" w:rsidRDefault="00225AA6" w14:paraId="32B05543" w14:textId="77777777">
      <w:pPr>
        <w:pStyle w:val="Heading1"/>
        <w:numPr>
          <w:ilvl w:val="0"/>
          <w:numId w:val="319"/>
        </w:numPr>
        <w:tabs>
          <w:tab w:val="left" w:pos="567"/>
        </w:tabs>
        <w:rPr>
          <w:rFonts w:asciiTheme="minorHAnsi" w:hAnsiTheme="minorHAnsi" w:cstheme="minorHAnsi"/>
          <w:sz w:val="28"/>
          <w:szCs w:val="28"/>
        </w:rPr>
      </w:pPr>
      <w:r w:rsidRPr="00365ACC">
        <w:rPr>
          <w:rFonts w:asciiTheme="minorHAnsi" w:hAnsiTheme="minorHAnsi" w:cstheme="minorHAnsi"/>
          <w:sz w:val="28"/>
          <w:szCs w:val="28"/>
        </w:rPr>
        <w:t>Ovime se osniva Etičko povjerenstvo.</w:t>
      </w:r>
    </w:p>
    <w:p w:rsidRPr="00365ACC" w:rsidR="00225AA6" w:rsidP="003F1DF9" w:rsidRDefault="00225AA6" w14:paraId="31C3BCB7" w14:textId="77777777">
      <w:pPr>
        <w:snapToGrid w:val="0"/>
        <w:ind w:left="284" w:hanging="284"/>
        <w:rPr>
          <w:rFonts w:asciiTheme="minorHAnsi" w:hAnsiTheme="minorHAnsi" w:cstheme="minorHAnsi"/>
          <w:sz w:val="28"/>
          <w:szCs w:val="28"/>
        </w:rPr>
      </w:pPr>
    </w:p>
    <w:p w:rsidRPr="00365ACC" w:rsidR="00225AA6" w:rsidP="00956A82" w:rsidRDefault="00225AA6" w14:paraId="3D2B75FF"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Funkcije Etičkog povjerenstva su sljedeće:</w:t>
      </w:r>
    </w:p>
    <w:p w:rsidRPr="00365ACC" w:rsidR="00225AA6" w:rsidP="00225AA6" w:rsidRDefault="00225AA6" w14:paraId="475A9659" w14:textId="77777777">
      <w:pPr>
        <w:snapToGrid w:val="0"/>
        <w:ind w:left="284" w:hanging="284"/>
        <w:rPr>
          <w:rFonts w:asciiTheme="minorHAnsi" w:hAnsiTheme="minorHAnsi" w:cstheme="minorHAnsi"/>
          <w:sz w:val="28"/>
          <w:szCs w:val="28"/>
        </w:rPr>
      </w:pPr>
    </w:p>
    <w:p w:rsidRPr="00365ACC" w:rsidR="00225AA6" w:rsidP="008D2781" w:rsidRDefault="00225AA6" w14:paraId="79469E95" w14:textId="77777777">
      <w:pPr>
        <w:numPr>
          <w:ilvl w:val="0"/>
          <w:numId w:val="360"/>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O svim pitanjima u vezi s Kodeksom ponašanja članovi se mogu savjetovati s Etičkim povjerenstvom, a Etičko povjerenstvo s pravnom službom Odbora. Etičko povjerenstvo u povjerenju i u roku od trideset kalendarskih dana svim članovima koji to zatraže pruža smjernice o tumačenju i primjeni odredbi Kodeksa ponašanja.</w:t>
      </w:r>
    </w:p>
    <w:p w:rsidRPr="00365ACC" w:rsidR="00225AA6" w:rsidP="008D2781" w:rsidRDefault="00225AA6" w14:paraId="253EBA8F" w14:textId="77777777">
      <w:pPr>
        <w:numPr>
          <w:ilvl w:val="0"/>
          <w:numId w:val="360"/>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Nakon pritužbe podnesene u skladu s člankom 11. stavkom 1., Etičko povjerenstvo ocjenjuje i navodna kršenja etičkih standarda utvrđenih u Kodeksu i savjetuje predsjednika o koracima koje bi mogao poduzeti.</w:t>
      </w:r>
    </w:p>
    <w:p w:rsidRPr="00365ACC" w:rsidR="00225AA6" w:rsidP="008D2781" w:rsidRDefault="00225AA6" w14:paraId="7287C04F" w14:textId="77777777">
      <w:pPr>
        <w:numPr>
          <w:ilvl w:val="0"/>
          <w:numId w:val="360"/>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Etičko povjerenstvo na zahtjev savjetuje predsjednika i Predsjedništvo o tumačenju i provedbi odredbi ovog Kodeksa.</w:t>
      </w:r>
    </w:p>
    <w:p w:rsidRPr="00365ACC" w:rsidR="00225AA6" w:rsidP="00956A82" w:rsidRDefault="00225AA6" w14:paraId="087A0BCE"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Nakon savjetovanja s predsjednikom, Etičko povjerenstvo može zatražiti savjet vanjskih stručnjaka koji nisu u sukobu interesa.</w:t>
      </w:r>
    </w:p>
    <w:p w:rsidRPr="00365ACC" w:rsidR="00225AA6" w:rsidP="00225AA6" w:rsidRDefault="00225AA6" w14:paraId="4D238759" w14:textId="77777777">
      <w:pPr>
        <w:snapToGrid w:val="0"/>
        <w:ind w:left="284" w:hanging="284"/>
        <w:rPr>
          <w:rFonts w:asciiTheme="minorHAnsi" w:hAnsiTheme="minorHAnsi" w:cstheme="minorHAnsi"/>
          <w:sz w:val="28"/>
          <w:szCs w:val="28"/>
        </w:rPr>
      </w:pPr>
    </w:p>
    <w:p w:rsidRPr="00365ACC" w:rsidR="00225AA6" w:rsidP="00956A82" w:rsidRDefault="00225AA6" w14:paraId="670C2CEF"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lastRenderedPageBreak/>
        <w:t xml:space="preserve">Etičko povjerenstvo objavljuje godišnje izvješće o svojem radu, koje je u skladu s propisima </w:t>
      </w:r>
      <w:proofErr w:type="spellStart"/>
      <w:r w:rsidRPr="00365ACC">
        <w:rPr>
          <w:rFonts w:asciiTheme="minorHAnsi" w:hAnsiTheme="minorHAnsi" w:cstheme="minorHAnsi"/>
          <w:sz w:val="28"/>
          <w:szCs w:val="28"/>
        </w:rPr>
        <w:t>anonimizirano</w:t>
      </w:r>
      <w:proofErr w:type="spellEnd"/>
      <w:r w:rsidRPr="00365ACC">
        <w:rPr>
          <w:rFonts w:asciiTheme="minorHAnsi" w:hAnsiTheme="minorHAnsi" w:cstheme="minorHAnsi"/>
          <w:sz w:val="28"/>
          <w:szCs w:val="28"/>
        </w:rPr>
        <w:t>.</w:t>
      </w:r>
    </w:p>
    <w:p w:rsidRPr="00365ACC" w:rsidR="00225AA6" w:rsidP="00225AA6" w:rsidRDefault="00225AA6" w14:paraId="5924B13A" w14:textId="77777777">
      <w:pPr>
        <w:snapToGrid w:val="0"/>
        <w:ind w:left="284" w:hanging="284"/>
        <w:rPr>
          <w:rFonts w:asciiTheme="minorHAnsi" w:hAnsiTheme="minorHAnsi" w:cstheme="minorHAnsi"/>
          <w:sz w:val="28"/>
          <w:szCs w:val="28"/>
        </w:rPr>
      </w:pPr>
    </w:p>
    <w:p w:rsidRPr="00365ACC" w:rsidR="00225AA6" w:rsidP="00956A82" w:rsidRDefault="00225AA6" w14:paraId="6FAFE731"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Etičko povjerenstvo predlaže vlastiti poslovnik i podnosi ga na odobrenje Predsjedništvu.</w:t>
      </w:r>
    </w:p>
    <w:p w:rsidRPr="00365ACC" w:rsidR="00225AA6" w:rsidP="00225AA6" w:rsidRDefault="00225AA6" w14:paraId="4A453CEF" w14:textId="77777777">
      <w:pPr>
        <w:snapToGrid w:val="0"/>
        <w:ind w:left="284" w:hanging="284"/>
        <w:rPr>
          <w:rFonts w:asciiTheme="minorHAnsi" w:hAnsiTheme="minorHAnsi" w:cstheme="minorHAnsi"/>
          <w:sz w:val="28"/>
          <w:szCs w:val="28"/>
        </w:rPr>
      </w:pPr>
    </w:p>
    <w:p w:rsidRPr="00365ACC" w:rsidR="00225AA6" w:rsidP="00225AA6" w:rsidRDefault="00225AA6" w14:paraId="5D3F79A9" w14:textId="77777777">
      <w:pPr>
        <w:keepNext/>
        <w:snapToGrid w:val="0"/>
        <w:ind w:left="284" w:hanging="284"/>
        <w:jc w:val="center"/>
        <w:rPr>
          <w:rFonts w:asciiTheme="minorHAnsi" w:hAnsiTheme="minorHAnsi" w:cstheme="minorHAnsi"/>
          <w:b/>
          <w:sz w:val="28"/>
          <w:szCs w:val="28"/>
        </w:rPr>
      </w:pPr>
      <w:r w:rsidRPr="00365ACC">
        <w:rPr>
          <w:rFonts w:asciiTheme="minorHAnsi" w:hAnsiTheme="minorHAnsi" w:cstheme="minorHAnsi"/>
          <w:b/>
          <w:sz w:val="28"/>
          <w:szCs w:val="28"/>
        </w:rPr>
        <w:t>Članak 10.</w:t>
      </w:r>
    </w:p>
    <w:p w:rsidRPr="00365ACC" w:rsidR="00225AA6" w:rsidP="00225AA6" w:rsidRDefault="00225AA6" w14:paraId="672B2441" w14:textId="77777777">
      <w:pPr>
        <w:keepNext/>
        <w:snapToGrid w:val="0"/>
        <w:ind w:left="284" w:hanging="284"/>
        <w:jc w:val="center"/>
        <w:rPr>
          <w:rFonts w:asciiTheme="minorHAnsi" w:hAnsiTheme="minorHAnsi" w:cstheme="minorHAnsi"/>
          <w:b/>
          <w:bCs/>
          <w:sz w:val="28"/>
          <w:szCs w:val="28"/>
        </w:rPr>
      </w:pPr>
      <w:r w:rsidRPr="00365ACC">
        <w:rPr>
          <w:rFonts w:asciiTheme="minorHAnsi" w:hAnsiTheme="minorHAnsi" w:cstheme="minorHAnsi"/>
          <w:b/>
          <w:sz w:val="28"/>
          <w:szCs w:val="28"/>
        </w:rPr>
        <w:t>Članovi Etičkog povjerenstva</w:t>
      </w:r>
      <w:r w:rsidRPr="00365ACC" w:rsidR="008C4A2D">
        <w:rPr>
          <w:rFonts w:asciiTheme="minorHAnsi" w:hAnsiTheme="minorHAnsi" w:cstheme="minorHAnsi"/>
          <w:sz w:val="28"/>
          <w:szCs w:val="28"/>
        </w:rPr>
        <w:fldChar w:fldCharType="begin"/>
      </w:r>
      <w:r w:rsidRPr="00365ACC" w:rsidR="008C4A2D">
        <w:rPr>
          <w:rFonts w:asciiTheme="minorHAnsi" w:hAnsiTheme="minorHAnsi" w:cstheme="minorHAnsi"/>
          <w:sz w:val="28"/>
          <w:szCs w:val="28"/>
        </w:rPr>
        <w:instrText xml:space="preserve"> XE "IMENOVANJE: članova Etičkog povjerenstva" \t "10. (Kodeks), 33." \b </w:instrText>
      </w:r>
      <w:r w:rsidRPr="00365ACC" w:rsidR="008C4A2D">
        <w:rPr>
          <w:rFonts w:asciiTheme="minorHAnsi" w:hAnsiTheme="minorHAnsi" w:cstheme="minorHAnsi"/>
          <w:sz w:val="28"/>
          <w:szCs w:val="28"/>
        </w:rPr>
        <w:fldChar w:fldCharType="end"/>
      </w:r>
      <w:r w:rsidRPr="00365ACC" w:rsidR="003B5815">
        <w:rPr>
          <w:rFonts w:asciiTheme="minorHAnsi" w:hAnsiTheme="minorHAnsi" w:cstheme="minorHAnsi"/>
          <w:sz w:val="28"/>
          <w:szCs w:val="28"/>
        </w:rPr>
        <w:fldChar w:fldCharType="begin"/>
      </w:r>
      <w:r w:rsidRPr="00365ACC" w:rsidR="003B5815">
        <w:rPr>
          <w:rFonts w:asciiTheme="minorHAnsi" w:hAnsiTheme="minorHAnsi" w:cstheme="minorHAnsi"/>
          <w:sz w:val="28"/>
          <w:szCs w:val="28"/>
        </w:rPr>
        <w:instrText xml:space="preserve"> XE "ETIČKO POVJERENSTVO: predsjednik" \t "10. (Kodeks)" \b </w:instrText>
      </w:r>
      <w:r w:rsidRPr="00365ACC" w:rsidR="003B5815">
        <w:rPr>
          <w:rFonts w:asciiTheme="minorHAnsi" w:hAnsiTheme="minorHAnsi" w:cstheme="minorHAnsi"/>
          <w:sz w:val="28"/>
          <w:szCs w:val="28"/>
        </w:rPr>
        <w:fldChar w:fldCharType="end"/>
      </w:r>
      <w:r w:rsidRPr="00365ACC" w:rsidR="00580CAE">
        <w:rPr>
          <w:rFonts w:asciiTheme="minorHAnsi" w:hAnsiTheme="minorHAnsi" w:cstheme="minorHAnsi"/>
          <w:sz w:val="28"/>
          <w:szCs w:val="28"/>
        </w:rPr>
        <w:fldChar w:fldCharType="begin"/>
      </w:r>
      <w:r w:rsidRPr="00365ACC" w:rsidR="00580CAE">
        <w:rPr>
          <w:rFonts w:asciiTheme="minorHAnsi" w:hAnsiTheme="minorHAnsi" w:cstheme="minorHAnsi"/>
          <w:sz w:val="28"/>
          <w:szCs w:val="28"/>
        </w:rPr>
        <w:instrText xml:space="preserve"> XE "ETIČKO POVJERENSTVO: nespojivost dužnosti" \t "10. (Kodeks)" \b </w:instrText>
      </w:r>
      <w:r w:rsidRPr="00365ACC" w:rsidR="00580CAE">
        <w:rPr>
          <w:rFonts w:asciiTheme="minorHAnsi" w:hAnsiTheme="minorHAnsi" w:cstheme="minorHAnsi"/>
          <w:sz w:val="28"/>
          <w:szCs w:val="28"/>
        </w:rPr>
        <w:fldChar w:fldCharType="end"/>
      </w:r>
      <w:r w:rsidRPr="00365ACC" w:rsidR="00580CAE">
        <w:rPr>
          <w:rFonts w:asciiTheme="minorHAnsi" w:hAnsiTheme="minorHAnsi" w:cstheme="minorHAnsi"/>
          <w:sz w:val="28"/>
          <w:szCs w:val="28"/>
        </w:rPr>
        <w:fldChar w:fldCharType="begin"/>
      </w:r>
      <w:r w:rsidRPr="00365ACC" w:rsidR="00580CAE">
        <w:rPr>
          <w:rFonts w:asciiTheme="minorHAnsi" w:hAnsiTheme="minorHAnsi" w:cstheme="minorHAnsi"/>
          <w:sz w:val="28"/>
          <w:szCs w:val="28"/>
        </w:rPr>
        <w:instrText xml:space="preserve"> XE "ETIČKO POVJERENSTVO: članovi" \t "10. (Kodeks)" \b </w:instrText>
      </w:r>
      <w:r w:rsidRPr="00365ACC" w:rsidR="00580CAE">
        <w:rPr>
          <w:rFonts w:asciiTheme="minorHAnsi" w:hAnsiTheme="minorHAnsi" w:cstheme="minorHAnsi"/>
          <w:sz w:val="28"/>
          <w:szCs w:val="28"/>
        </w:rPr>
        <w:fldChar w:fldCharType="end"/>
      </w:r>
      <w:r w:rsidRPr="00365ACC" w:rsidR="00580CAE">
        <w:rPr>
          <w:rFonts w:asciiTheme="minorHAnsi" w:hAnsiTheme="minorHAnsi" w:cstheme="minorHAnsi"/>
          <w:sz w:val="28"/>
          <w:szCs w:val="28"/>
        </w:rPr>
        <w:fldChar w:fldCharType="begin"/>
      </w:r>
      <w:r w:rsidRPr="00365ACC" w:rsidR="00580CAE">
        <w:rPr>
          <w:rFonts w:asciiTheme="minorHAnsi" w:hAnsiTheme="minorHAnsi" w:cstheme="minorHAnsi"/>
          <w:sz w:val="28"/>
          <w:szCs w:val="28"/>
        </w:rPr>
        <w:instrText xml:space="preserve"> XE "ETIČKO POVJERENSTVO: postupak" \t "10–16. (Kodeks)" \b </w:instrText>
      </w:r>
      <w:r w:rsidRPr="00365ACC" w:rsidR="00580CAE">
        <w:rPr>
          <w:rFonts w:asciiTheme="minorHAnsi" w:hAnsiTheme="minorHAnsi" w:cstheme="minorHAnsi"/>
          <w:sz w:val="28"/>
          <w:szCs w:val="28"/>
        </w:rPr>
        <w:fldChar w:fldCharType="end"/>
      </w:r>
    </w:p>
    <w:p w:rsidRPr="00365ACC" w:rsidR="00225AA6" w:rsidP="00225AA6" w:rsidRDefault="00225AA6" w14:paraId="7D1AC5F9" w14:textId="77777777">
      <w:pPr>
        <w:keepNext/>
        <w:snapToGrid w:val="0"/>
        <w:ind w:left="284" w:hanging="284"/>
        <w:jc w:val="center"/>
        <w:rPr>
          <w:rFonts w:asciiTheme="minorHAnsi" w:hAnsiTheme="minorHAnsi" w:cstheme="minorHAnsi"/>
          <w:b/>
          <w:bCs/>
          <w:sz w:val="28"/>
          <w:szCs w:val="28"/>
        </w:rPr>
      </w:pPr>
    </w:p>
    <w:p w:rsidRPr="00365ACC" w:rsidR="00225AA6" w:rsidP="00956A82" w:rsidRDefault="00225AA6" w14:paraId="0729E509" w14:textId="77777777">
      <w:pPr>
        <w:pStyle w:val="Heading1"/>
        <w:numPr>
          <w:ilvl w:val="0"/>
          <w:numId w:val="320"/>
        </w:numPr>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Skupština na prijedlog Predsjedništva za svako </w:t>
      </w:r>
      <w:proofErr w:type="spellStart"/>
      <w:r w:rsidRPr="00365ACC">
        <w:rPr>
          <w:rFonts w:asciiTheme="minorHAnsi" w:hAnsiTheme="minorHAnsi" w:cstheme="minorHAnsi"/>
          <w:sz w:val="28"/>
          <w:szCs w:val="28"/>
        </w:rPr>
        <w:t>dvoipolgodišnje</w:t>
      </w:r>
      <w:proofErr w:type="spellEnd"/>
      <w:r w:rsidRPr="00365ACC">
        <w:rPr>
          <w:rFonts w:asciiTheme="minorHAnsi" w:hAnsiTheme="minorHAnsi" w:cstheme="minorHAnsi"/>
          <w:sz w:val="28"/>
          <w:szCs w:val="28"/>
        </w:rPr>
        <w:t xml:space="preserve"> razdoblje bira šest članova Odbora, po dvoje članova različitog spola iz svake od triju skupina, kao punopravne članove Etičkog povjerenstva.</w:t>
      </w:r>
    </w:p>
    <w:p w:rsidRPr="00365ACC" w:rsidR="00225AA6" w:rsidP="00225AA6" w:rsidRDefault="00225AA6" w14:paraId="6D443C3F" w14:textId="77777777">
      <w:pPr>
        <w:snapToGrid w:val="0"/>
        <w:ind w:left="284" w:hanging="284"/>
        <w:rPr>
          <w:rFonts w:asciiTheme="minorHAnsi" w:hAnsiTheme="minorHAnsi" w:cstheme="minorHAnsi"/>
          <w:sz w:val="28"/>
          <w:szCs w:val="28"/>
        </w:rPr>
      </w:pPr>
    </w:p>
    <w:p w:rsidRPr="00365ACC" w:rsidR="00225AA6" w:rsidP="00956A82" w:rsidRDefault="00225AA6" w14:paraId="6DC81CA5"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Skupština na prijedlog Predsjedništva za isto razdoblje imenuje i šest članova Odbora, po dvoje članova različitog spola iz svake od triju skupina, kao dopunske članove Etičkog povjerenstva. Dopunski članovi zamjenjuju punopravne članove u radu Etičkog povjerenstva ako punopravni članovi u njemu ne mogu sudjelovati ili ako postoji sukob interesa.</w:t>
      </w:r>
    </w:p>
    <w:p w:rsidRPr="00365ACC" w:rsidR="00225AA6" w:rsidP="00225AA6" w:rsidRDefault="00225AA6" w14:paraId="30FFC52D" w14:textId="77777777">
      <w:pPr>
        <w:snapToGrid w:val="0"/>
        <w:ind w:left="284" w:hanging="284"/>
        <w:rPr>
          <w:rFonts w:asciiTheme="minorHAnsi" w:hAnsiTheme="minorHAnsi" w:cstheme="minorHAnsi"/>
          <w:sz w:val="28"/>
          <w:szCs w:val="28"/>
        </w:rPr>
      </w:pPr>
    </w:p>
    <w:p w:rsidRPr="00365ACC" w:rsidR="00225AA6" w:rsidP="00956A82" w:rsidRDefault="00225AA6" w14:paraId="5F3C2417"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Mandat punopravnih i dopunskih članova Etičkog povjerenstva može se obnoviti.</w:t>
      </w:r>
    </w:p>
    <w:p w:rsidRPr="00365ACC" w:rsidR="00225AA6" w:rsidP="00225AA6" w:rsidRDefault="00225AA6" w14:paraId="214170E8" w14:textId="77777777">
      <w:pPr>
        <w:snapToGrid w:val="0"/>
        <w:ind w:left="284" w:hanging="284"/>
        <w:rPr>
          <w:rFonts w:asciiTheme="minorHAnsi" w:hAnsiTheme="minorHAnsi" w:cstheme="minorHAnsi"/>
          <w:sz w:val="28"/>
          <w:szCs w:val="28"/>
        </w:rPr>
      </w:pPr>
    </w:p>
    <w:p w:rsidRPr="00365ACC" w:rsidR="00225AA6" w:rsidP="003F1DF9" w:rsidRDefault="00225AA6" w14:paraId="669532FF" w14:textId="77777777">
      <w:pPr>
        <w:pStyle w:val="Heading1"/>
        <w:keepNext/>
        <w:keepLines/>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Članstvo u Etičkom povjerenstvu nespojivo je s članstvom u: </w:t>
      </w:r>
    </w:p>
    <w:p w:rsidRPr="00365ACC" w:rsidR="00225AA6" w:rsidP="003F1DF9" w:rsidRDefault="00225AA6" w14:paraId="04D23BC1" w14:textId="77777777">
      <w:pPr>
        <w:keepNext/>
        <w:keepLines/>
        <w:snapToGrid w:val="0"/>
        <w:ind w:left="284" w:hanging="284"/>
        <w:rPr>
          <w:rFonts w:asciiTheme="minorHAnsi" w:hAnsiTheme="minorHAnsi" w:cstheme="minorHAnsi"/>
          <w:sz w:val="28"/>
          <w:szCs w:val="28"/>
        </w:rPr>
      </w:pPr>
    </w:p>
    <w:p w:rsidRPr="00365ACC" w:rsidR="00225AA6" w:rsidP="00225AA6" w:rsidRDefault="00225AA6" w14:paraId="104B09CC" w14:textId="77777777">
      <w:pPr>
        <w:numPr>
          <w:ilvl w:val="0"/>
          <w:numId w:val="36"/>
        </w:numPr>
        <w:overflowPunct w:val="0"/>
        <w:autoSpaceDE w:val="0"/>
        <w:autoSpaceDN w:val="0"/>
        <w:adjustRightInd w:val="0"/>
        <w:snapToGrid w:val="0"/>
        <w:ind w:hanging="437"/>
        <w:contextualSpacing/>
        <w:rPr>
          <w:rFonts w:asciiTheme="minorHAnsi" w:hAnsiTheme="minorHAnsi" w:cstheme="minorHAnsi"/>
          <w:sz w:val="28"/>
          <w:szCs w:val="28"/>
        </w:rPr>
      </w:pPr>
      <w:r w:rsidRPr="00365ACC">
        <w:rPr>
          <w:rFonts w:asciiTheme="minorHAnsi" w:hAnsiTheme="minorHAnsi" w:cstheme="minorHAnsi"/>
          <w:sz w:val="28"/>
          <w:szCs w:val="28"/>
        </w:rPr>
        <w:t xml:space="preserve">Predsjedništvu Odbora, </w:t>
      </w:r>
    </w:p>
    <w:p w:rsidRPr="00365ACC" w:rsidR="00225AA6" w:rsidP="00225AA6" w:rsidRDefault="00225AA6" w14:paraId="29C390CE" w14:textId="77777777">
      <w:pPr>
        <w:numPr>
          <w:ilvl w:val="0"/>
          <w:numId w:val="36"/>
        </w:numPr>
        <w:overflowPunct w:val="0"/>
        <w:autoSpaceDE w:val="0"/>
        <w:autoSpaceDN w:val="0"/>
        <w:adjustRightInd w:val="0"/>
        <w:snapToGrid w:val="0"/>
        <w:ind w:hanging="437"/>
        <w:contextualSpacing/>
        <w:rPr>
          <w:rFonts w:asciiTheme="minorHAnsi" w:hAnsiTheme="minorHAnsi" w:cstheme="minorHAnsi"/>
          <w:sz w:val="28"/>
          <w:szCs w:val="28"/>
        </w:rPr>
      </w:pPr>
      <w:r w:rsidRPr="00365ACC">
        <w:rPr>
          <w:rFonts w:asciiTheme="minorHAnsi" w:hAnsiTheme="minorHAnsi" w:cstheme="minorHAnsi"/>
          <w:sz w:val="28"/>
          <w:szCs w:val="28"/>
        </w:rPr>
        <w:t xml:space="preserve">Odboru za reviziju, </w:t>
      </w:r>
    </w:p>
    <w:p w:rsidRPr="00365ACC" w:rsidR="00225AA6" w:rsidP="00225AA6" w:rsidRDefault="00225AA6" w14:paraId="4E97036E" w14:textId="77777777">
      <w:pPr>
        <w:numPr>
          <w:ilvl w:val="0"/>
          <w:numId w:val="36"/>
        </w:numPr>
        <w:overflowPunct w:val="0"/>
        <w:autoSpaceDE w:val="0"/>
        <w:autoSpaceDN w:val="0"/>
        <w:adjustRightInd w:val="0"/>
        <w:snapToGrid w:val="0"/>
        <w:ind w:hanging="437"/>
        <w:contextualSpacing/>
        <w:rPr>
          <w:rFonts w:asciiTheme="minorHAnsi" w:hAnsiTheme="minorHAnsi" w:cstheme="minorHAnsi"/>
          <w:sz w:val="28"/>
          <w:szCs w:val="28"/>
        </w:rPr>
      </w:pPr>
      <w:r w:rsidRPr="00365ACC">
        <w:rPr>
          <w:rFonts w:asciiTheme="minorHAnsi" w:hAnsiTheme="minorHAnsi" w:cstheme="minorHAnsi"/>
          <w:sz w:val="28"/>
          <w:szCs w:val="28"/>
        </w:rPr>
        <w:t>Skupini kvestora.</w:t>
      </w:r>
    </w:p>
    <w:p w:rsidRPr="00365ACC" w:rsidR="00225AA6" w:rsidP="00225AA6" w:rsidRDefault="00225AA6" w14:paraId="126B6F93" w14:textId="77777777">
      <w:pPr>
        <w:snapToGrid w:val="0"/>
        <w:ind w:left="568" w:hanging="284"/>
        <w:rPr>
          <w:rFonts w:asciiTheme="minorHAnsi" w:hAnsiTheme="minorHAnsi" w:cstheme="minorHAnsi"/>
          <w:sz w:val="28"/>
          <w:szCs w:val="28"/>
        </w:rPr>
      </w:pPr>
    </w:p>
    <w:p w:rsidRPr="00365ACC" w:rsidR="00225AA6" w:rsidP="00956A82" w:rsidRDefault="00225AA6" w14:paraId="3EA4215C"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Svaka od triju skupina predsjeda Etičkim povjerenstvom dvije i pol godine, a skupine se izmjenjuju na temelju rotacije. </w:t>
      </w:r>
    </w:p>
    <w:p w:rsidRPr="00365ACC" w:rsidR="00225AA6" w:rsidP="00225AA6" w:rsidRDefault="00225AA6" w14:paraId="39A0A0C9" w14:textId="77777777">
      <w:pPr>
        <w:snapToGrid w:val="0"/>
        <w:ind w:left="568" w:hanging="284"/>
        <w:rPr>
          <w:rFonts w:asciiTheme="minorHAnsi" w:hAnsiTheme="minorHAnsi" w:cstheme="minorHAnsi"/>
          <w:sz w:val="28"/>
          <w:szCs w:val="28"/>
        </w:rPr>
      </w:pPr>
    </w:p>
    <w:p w:rsidRPr="00365ACC" w:rsidR="00225AA6" w:rsidP="00225AA6" w:rsidRDefault="00225AA6" w14:paraId="62451B1B" w14:textId="77777777">
      <w:pPr>
        <w:tabs>
          <w:tab w:val="left" w:pos="567"/>
        </w:tabs>
        <w:snapToGrid w:val="0"/>
        <w:ind w:left="567"/>
        <w:rPr>
          <w:rFonts w:asciiTheme="minorHAnsi" w:hAnsiTheme="minorHAnsi" w:cstheme="minorHAnsi"/>
          <w:sz w:val="28"/>
          <w:szCs w:val="28"/>
        </w:rPr>
      </w:pPr>
      <w:r w:rsidRPr="00365ACC">
        <w:rPr>
          <w:rFonts w:asciiTheme="minorHAnsi" w:hAnsiTheme="minorHAnsi" w:cstheme="minorHAnsi"/>
          <w:sz w:val="28"/>
          <w:szCs w:val="28"/>
        </w:rPr>
        <w:t>U slučaju jednakog broja glasova odlučuje glas predsjednika.</w:t>
      </w:r>
    </w:p>
    <w:p w:rsidRPr="00365ACC" w:rsidR="00225AA6" w:rsidP="00225AA6" w:rsidRDefault="00225AA6" w14:paraId="102DBDB8" w14:textId="77777777">
      <w:pPr>
        <w:snapToGrid w:val="0"/>
        <w:ind w:left="284"/>
        <w:rPr>
          <w:rFonts w:asciiTheme="minorHAnsi" w:hAnsiTheme="minorHAnsi" w:cstheme="minorHAnsi"/>
          <w:sz w:val="28"/>
          <w:szCs w:val="28"/>
        </w:rPr>
      </w:pPr>
    </w:p>
    <w:p w:rsidRPr="00365ACC" w:rsidR="00225AA6" w:rsidP="00956A82" w:rsidRDefault="00225AA6" w14:paraId="45D3E654"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lastRenderedPageBreak/>
        <w:t>Svaki se član Etičkog povjerenstva povlači iz postupka ako smatra da se nalazi u sukobu interesa ili u situaciji koju treća strana objektivno može smatrati sukobom interesa.</w:t>
      </w:r>
    </w:p>
    <w:p w:rsidRPr="00365ACC" w:rsidR="00225AA6" w:rsidP="00225AA6" w:rsidRDefault="00225AA6" w14:paraId="6D37FDFA" w14:textId="77777777">
      <w:pPr>
        <w:snapToGrid w:val="0"/>
        <w:ind w:left="284" w:hanging="284"/>
        <w:rPr>
          <w:rFonts w:asciiTheme="minorHAnsi" w:hAnsiTheme="minorHAnsi" w:cstheme="minorHAnsi"/>
          <w:sz w:val="28"/>
          <w:szCs w:val="28"/>
        </w:rPr>
      </w:pPr>
    </w:p>
    <w:p w:rsidRPr="00365ACC" w:rsidR="00225AA6" w:rsidP="00225AA6" w:rsidRDefault="00225AA6" w14:paraId="18175B61"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Ako jedan član Etičkog povjerenstva tijekom postupka dovede u pitanje drugog člana Etičkog povjerenstva, njegovo sudjelovanje u postupku može se odbiti većinom glasova Etičkog povjerenstva.</w:t>
      </w:r>
    </w:p>
    <w:p w:rsidRPr="00365ACC" w:rsidR="00225AA6" w:rsidP="00225AA6" w:rsidRDefault="00225AA6" w14:paraId="53195FF2" w14:textId="77777777">
      <w:pPr>
        <w:snapToGrid w:val="0"/>
        <w:ind w:left="284"/>
        <w:rPr>
          <w:rFonts w:asciiTheme="minorHAnsi" w:hAnsiTheme="minorHAnsi" w:cstheme="minorHAnsi"/>
          <w:sz w:val="28"/>
          <w:szCs w:val="28"/>
        </w:rPr>
      </w:pPr>
    </w:p>
    <w:p w:rsidRPr="00365ACC" w:rsidR="00225AA6" w:rsidP="00225AA6" w:rsidRDefault="00225AA6" w14:paraId="0F829A3D" w14:textId="77777777">
      <w:pPr>
        <w:snapToGrid w:val="0"/>
        <w:ind w:left="567"/>
        <w:rPr>
          <w:rFonts w:asciiTheme="minorHAnsi" w:hAnsiTheme="minorHAnsi" w:cstheme="minorHAnsi"/>
          <w:sz w:val="28"/>
          <w:szCs w:val="28"/>
        </w:rPr>
      </w:pPr>
      <w:r w:rsidRPr="00365ACC">
        <w:rPr>
          <w:rFonts w:asciiTheme="minorHAnsi" w:hAnsiTheme="minorHAnsi" w:cstheme="minorHAnsi"/>
          <w:sz w:val="28"/>
          <w:szCs w:val="28"/>
        </w:rPr>
        <w:t>Član koji je doveden u pitanje ne prisustvuje glasanju.</w:t>
      </w:r>
    </w:p>
    <w:p w:rsidRPr="00365ACC" w:rsidR="00225AA6" w:rsidP="00225AA6" w:rsidRDefault="00225AA6" w14:paraId="2063C90A" w14:textId="77777777">
      <w:pPr>
        <w:snapToGrid w:val="0"/>
        <w:ind w:left="284"/>
        <w:rPr>
          <w:rFonts w:asciiTheme="minorHAnsi" w:hAnsiTheme="minorHAnsi" w:cstheme="minorHAnsi"/>
          <w:sz w:val="28"/>
          <w:szCs w:val="28"/>
        </w:rPr>
      </w:pPr>
    </w:p>
    <w:p w:rsidRPr="00365ACC" w:rsidR="00225AA6" w:rsidP="00956A82" w:rsidRDefault="00225AA6" w14:paraId="2F2444EC"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U slučaju navodnog kršenja etičkih standarda od strane punopravnog ili dopunskog člana Etičkog povjerenstva, dotični član ne smije sudjelovati u postupku koji se odnosi na navodno kršenje i odmah ga zamjenjuje dopunski član.</w:t>
      </w:r>
    </w:p>
    <w:p w:rsidRPr="00365ACC" w:rsidR="00225AA6" w:rsidP="00225AA6" w:rsidRDefault="00225AA6" w14:paraId="1D74E5BB" w14:textId="77777777">
      <w:pPr>
        <w:snapToGrid w:val="0"/>
        <w:ind w:left="284" w:hanging="284"/>
        <w:rPr>
          <w:rFonts w:asciiTheme="minorHAnsi" w:hAnsiTheme="minorHAnsi" w:cstheme="minorHAnsi"/>
          <w:sz w:val="28"/>
          <w:szCs w:val="28"/>
        </w:rPr>
      </w:pPr>
    </w:p>
    <w:p w:rsidRPr="00365ACC" w:rsidR="00225AA6" w:rsidP="00225AA6" w:rsidRDefault="00225AA6" w14:paraId="289E022A"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Ako na kraju postupka predsjednik zaključi da je dotični član prekršio etičke standarde i ako donesena sankcija nije pisano upozorenje, član prestaje biti punopravni ili dopunski član Etičkog povjerenstva.</w:t>
      </w:r>
    </w:p>
    <w:p w:rsidRPr="00365ACC" w:rsidR="00225AA6" w:rsidP="00225AA6" w:rsidRDefault="00225AA6" w14:paraId="50C5C6D2" w14:textId="77777777">
      <w:pPr>
        <w:snapToGrid w:val="0"/>
        <w:ind w:left="284"/>
        <w:rPr>
          <w:rFonts w:asciiTheme="minorHAnsi" w:hAnsiTheme="minorHAnsi" w:cstheme="minorHAnsi"/>
          <w:sz w:val="28"/>
          <w:szCs w:val="28"/>
        </w:rPr>
      </w:pPr>
    </w:p>
    <w:p w:rsidRPr="00365ACC" w:rsidR="00225AA6" w:rsidP="00225AA6" w:rsidRDefault="00225AA6" w14:paraId="4E693DA8"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 xml:space="preserve">U tom slučaju predsjednik za preostalo </w:t>
      </w:r>
      <w:proofErr w:type="spellStart"/>
      <w:r w:rsidRPr="00365ACC">
        <w:rPr>
          <w:rFonts w:asciiTheme="minorHAnsi" w:hAnsiTheme="minorHAnsi" w:cstheme="minorHAnsi"/>
          <w:sz w:val="28"/>
          <w:szCs w:val="28"/>
        </w:rPr>
        <w:t>dvoipolgodišnje</w:t>
      </w:r>
      <w:proofErr w:type="spellEnd"/>
      <w:r w:rsidRPr="00365ACC">
        <w:rPr>
          <w:rFonts w:asciiTheme="minorHAnsi" w:hAnsiTheme="minorHAnsi" w:cstheme="minorHAnsi"/>
          <w:sz w:val="28"/>
          <w:szCs w:val="28"/>
        </w:rPr>
        <w:t xml:space="preserve"> mandatno razdoblje imenuje dopunskog člana. Imenovanje potvrđuje Skupština na sljedećoj sjednici.</w:t>
      </w:r>
    </w:p>
    <w:p w:rsidRPr="00365ACC" w:rsidR="00225AA6" w:rsidP="00225AA6" w:rsidRDefault="00225AA6" w14:paraId="366F27EE" w14:textId="77777777">
      <w:pPr>
        <w:snapToGrid w:val="0"/>
        <w:ind w:left="284"/>
        <w:rPr>
          <w:rFonts w:asciiTheme="minorHAnsi" w:hAnsiTheme="minorHAnsi" w:cstheme="minorHAnsi"/>
          <w:sz w:val="28"/>
          <w:szCs w:val="28"/>
        </w:rPr>
      </w:pPr>
    </w:p>
    <w:p w:rsidRPr="00365ACC" w:rsidR="00225AA6" w:rsidP="00956A82" w:rsidRDefault="00225AA6" w14:paraId="615B9D64"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Etičkog povjerenstva imaju obvezu povjerljivosti.</w:t>
      </w:r>
    </w:p>
    <w:p w:rsidRPr="00365ACC" w:rsidR="00225AA6" w:rsidP="00225AA6" w:rsidRDefault="00225AA6" w14:paraId="12B1ED8E" w14:textId="77777777">
      <w:pPr>
        <w:snapToGrid w:val="0"/>
        <w:ind w:left="284" w:hanging="284"/>
        <w:rPr>
          <w:rFonts w:asciiTheme="minorHAnsi" w:hAnsiTheme="minorHAnsi" w:cstheme="minorHAnsi"/>
          <w:sz w:val="28"/>
          <w:szCs w:val="28"/>
        </w:rPr>
      </w:pPr>
    </w:p>
    <w:p w:rsidRPr="00365ACC" w:rsidR="00225AA6" w:rsidP="00956A82" w:rsidRDefault="00225AA6" w14:paraId="4EF32D76"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Na početku mandata, članovima Etičkog povjerenstva osigurava se odgovarajuće i obvezno osposobljavanje.</w:t>
      </w:r>
    </w:p>
    <w:p w:rsidRPr="00365ACC" w:rsidR="00225AA6" w:rsidP="00225AA6" w:rsidRDefault="00225AA6" w14:paraId="6223EFA4" w14:textId="77777777">
      <w:pPr>
        <w:snapToGrid w:val="0"/>
        <w:ind w:left="284" w:hanging="284"/>
        <w:rPr>
          <w:rFonts w:asciiTheme="minorHAnsi" w:hAnsiTheme="minorHAnsi" w:cstheme="minorHAnsi"/>
          <w:sz w:val="28"/>
          <w:szCs w:val="28"/>
        </w:rPr>
      </w:pPr>
    </w:p>
    <w:p w:rsidRPr="00365ACC" w:rsidR="00225AA6" w:rsidP="00225AA6" w:rsidRDefault="00225AA6" w14:paraId="17AD5660" w14:textId="77777777">
      <w:pPr>
        <w:keepNext/>
        <w:keepLines/>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lastRenderedPageBreak/>
        <w:t xml:space="preserve">DIO III. – </w:t>
      </w:r>
    </w:p>
    <w:p w:rsidRPr="00365ACC" w:rsidR="00225AA6" w:rsidP="00225AA6" w:rsidRDefault="00225AA6" w14:paraId="6FD754A6" w14:textId="77777777">
      <w:pPr>
        <w:keepNext/>
        <w:keepLines/>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POSTUPAK U SLUČAJU MOGUĆEG KRŠENJA ETIČKIH STANDARDA</w:t>
      </w:r>
      <w:r w:rsidRPr="00365ACC" w:rsidR="00F604DA">
        <w:rPr>
          <w:rFonts w:asciiTheme="minorHAnsi" w:hAnsiTheme="minorHAnsi" w:cstheme="minorHAnsi"/>
          <w:sz w:val="28"/>
          <w:szCs w:val="28"/>
        </w:rPr>
        <w:fldChar w:fldCharType="begin"/>
      </w:r>
      <w:r w:rsidRPr="00365ACC" w:rsidR="00F604DA">
        <w:rPr>
          <w:rFonts w:asciiTheme="minorHAnsi" w:hAnsiTheme="minorHAnsi" w:cstheme="minorHAnsi"/>
          <w:sz w:val="28"/>
          <w:szCs w:val="28"/>
        </w:rPr>
        <w:instrText xml:space="preserve"> TC "</w:instrText>
      </w:r>
      <w:bookmarkStart w:name="_Toc192515265" w:id="63"/>
      <w:r w:rsidRPr="00365ACC" w:rsidR="00F604DA">
        <w:rPr>
          <w:rFonts w:asciiTheme="minorHAnsi" w:hAnsiTheme="minorHAnsi" w:cstheme="minorHAnsi"/>
          <w:sz w:val="28"/>
          <w:szCs w:val="28"/>
        </w:rPr>
        <w:instrText>DIO III. – Postupak u slučaju mogućeg kršenja etičkih standarda</w:instrText>
      </w:r>
      <w:bookmarkEnd w:id="63"/>
      <w:r w:rsidRPr="00365ACC" w:rsidR="00F604DA">
        <w:rPr>
          <w:rFonts w:asciiTheme="minorHAnsi" w:hAnsiTheme="minorHAnsi" w:cstheme="minorHAnsi"/>
          <w:sz w:val="28"/>
          <w:szCs w:val="28"/>
        </w:rPr>
        <w:instrText xml:space="preserve">" \l 3 </w:instrText>
      </w:r>
      <w:r w:rsidRPr="00365ACC" w:rsidR="00F604DA">
        <w:rPr>
          <w:rFonts w:asciiTheme="minorHAnsi" w:hAnsiTheme="minorHAnsi" w:cstheme="minorHAnsi"/>
          <w:sz w:val="28"/>
          <w:szCs w:val="28"/>
        </w:rPr>
        <w:fldChar w:fldCharType="end"/>
      </w:r>
    </w:p>
    <w:p w:rsidRPr="00365ACC" w:rsidR="00225AA6" w:rsidP="00225AA6" w:rsidRDefault="00225AA6" w14:paraId="32D751DA" w14:textId="77777777">
      <w:pPr>
        <w:keepNext/>
        <w:keepLines/>
        <w:snapToGrid w:val="0"/>
        <w:rPr>
          <w:rFonts w:asciiTheme="minorHAnsi" w:hAnsiTheme="minorHAnsi" w:cstheme="minorHAnsi"/>
          <w:b/>
          <w:bCs/>
          <w:sz w:val="28"/>
          <w:szCs w:val="28"/>
        </w:rPr>
      </w:pPr>
    </w:p>
    <w:p w:rsidRPr="00365ACC" w:rsidR="00225AA6" w:rsidP="00225AA6" w:rsidRDefault="00225AA6" w14:paraId="096BE141" w14:textId="77777777">
      <w:pPr>
        <w:keepNext/>
        <w:keepLines/>
        <w:snapToGrid w:val="0"/>
        <w:ind w:left="284" w:hanging="284"/>
        <w:jc w:val="center"/>
        <w:rPr>
          <w:rFonts w:asciiTheme="minorHAnsi" w:hAnsiTheme="minorHAnsi" w:cstheme="minorHAnsi"/>
          <w:b/>
          <w:sz w:val="28"/>
          <w:szCs w:val="28"/>
        </w:rPr>
      </w:pPr>
      <w:r w:rsidRPr="00365ACC">
        <w:rPr>
          <w:rFonts w:asciiTheme="minorHAnsi" w:hAnsiTheme="minorHAnsi" w:cstheme="minorHAnsi"/>
          <w:b/>
          <w:sz w:val="28"/>
          <w:szCs w:val="28"/>
        </w:rPr>
        <w:t>Članak 11.</w:t>
      </w:r>
    </w:p>
    <w:p w:rsidRPr="00365ACC" w:rsidR="00225AA6" w:rsidP="00225AA6" w:rsidRDefault="00225AA6" w14:paraId="0AAD31EA" w14:textId="77777777">
      <w:pPr>
        <w:keepNext/>
        <w:keepLines/>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Početak postupka</w:t>
      </w:r>
      <w:r w:rsidRPr="00365ACC" w:rsidR="00580CAE">
        <w:rPr>
          <w:rFonts w:asciiTheme="minorHAnsi" w:hAnsiTheme="minorHAnsi" w:cstheme="minorHAnsi"/>
          <w:sz w:val="28"/>
          <w:szCs w:val="28"/>
        </w:rPr>
        <w:fldChar w:fldCharType="begin"/>
      </w:r>
      <w:r w:rsidRPr="00365ACC" w:rsidR="00580CAE">
        <w:rPr>
          <w:rFonts w:asciiTheme="minorHAnsi" w:hAnsiTheme="minorHAnsi" w:cstheme="minorHAnsi"/>
          <w:sz w:val="28"/>
          <w:szCs w:val="28"/>
        </w:rPr>
        <w:instrText xml:space="preserve"> XE "ETIČKO POVJERENSTVO: početak postupka" \t "11. (Kodeks)" \b </w:instrText>
      </w:r>
      <w:r w:rsidRPr="00365ACC" w:rsidR="00580CAE">
        <w:rPr>
          <w:rFonts w:asciiTheme="minorHAnsi" w:hAnsiTheme="minorHAnsi" w:cstheme="minorHAnsi"/>
          <w:sz w:val="28"/>
          <w:szCs w:val="28"/>
        </w:rPr>
        <w:fldChar w:fldCharType="end"/>
      </w:r>
    </w:p>
    <w:p w:rsidRPr="00365ACC" w:rsidR="00225AA6" w:rsidP="00225AA6" w:rsidRDefault="00225AA6" w14:paraId="3160936F" w14:textId="77777777">
      <w:pPr>
        <w:keepNext/>
        <w:keepLines/>
        <w:snapToGrid w:val="0"/>
        <w:jc w:val="center"/>
        <w:rPr>
          <w:rFonts w:asciiTheme="minorHAnsi" w:hAnsiTheme="minorHAnsi" w:cstheme="minorHAnsi"/>
          <w:b/>
          <w:bCs/>
          <w:sz w:val="28"/>
          <w:szCs w:val="28"/>
        </w:rPr>
      </w:pPr>
    </w:p>
    <w:p w:rsidRPr="00365ACC" w:rsidR="00225AA6" w:rsidP="00956A82" w:rsidRDefault="00225AA6" w14:paraId="6104D05B" w14:textId="769F4F83">
      <w:pPr>
        <w:pStyle w:val="Heading1"/>
        <w:numPr>
          <w:ilvl w:val="0"/>
          <w:numId w:val="321"/>
        </w:numPr>
        <w:tabs>
          <w:tab w:val="left" w:pos="567"/>
        </w:tabs>
        <w:rPr>
          <w:rFonts w:asciiTheme="minorHAnsi" w:hAnsiTheme="minorHAnsi" w:cstheme="minorHAnsi"/>
          <w:sz w:val="28"/>
          <w:szCs w:val="28"/>
        </w:rPr>
      </w:pPr>
      <w:r w:rsidRPr="00365ACC">
        <w:rPr>
          <w:rFonts w:asciiTheme="minorHAnsi" w:hAnsiTheme="minorHAnsi" w:cstheme="minorHAnsi"/>
          <w:sz w:val="28"/>
          <w:szCs w:val="28"/>
        </w:rPr>
        <w:t>Svatko, bio on član ili zaposlenik, može podnijeti pritužbu Etičkom povjerenstvu u vezi s ponašanjem nekog člana (vidjeti Dopunu).</w:t>
      </w:r>
    </w:p>
    <w:p w:rsidRPr="00365ACC" w:rsidR="00225AA6" w:rsidP="00956A82" w:rsidRDefault="00225AA6" w14:paraId="10BA1465" w14:textId="77777777">
      <w:pPr>
        <w:snapToGrid w:val="0"/>
        <w:ind w:left="284" w:hanging="284"/>
        <w:rPr>
          <w:rFonts w:asciiTheme="minorHAnsi" w:hAnsiTheme="minorHAnsi" w:cstheme="minorHAnsi"/>
          <w:sz w:val="28"/>
          <w:szCs w:val="28"/>
        </w:rPr>
      </w:pPr>
    </w:p>
    <w:p w:rsidRPr="00365ACC" w:rsidR="00225AA6" w:rsidP="00956A82" w:rsidRDefault="00225AA6" w14:paraId="4DAD184B"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 xml:space="preserve">Navodi se potkrepljuju dostatnim dokazima </w:t>
      </w:r>
      <w:r w:rsidRPr="00365ACC">
        <w:rPr>
          <w:rFonts w:asciiTheme="minorHAnsi" w:hAnsiTheme="minorHAnsi" w:cstheme="minorHAnsi"/>
          <w:i/>
          <w:sz w:val="28"/>
          <w:szCs w:val="28"/>
        </w:rPr>
        <w:t xml:space="preserve">prima </w:t>
      </w:r>
      <w:proofErr w:type="spellStart"/>
      <w:r w:rsidRPr="00365ACC">
        <w:rPr>
          <w:rFonts w:asciiTheme="minorHAnsi" w:hAnsiTheme="minorHAnsi" w:cstheme="minorHAnsi"/>
          <w:i/>
          <w:sz w:val="28"/>
          <w:szCs w:val="28"/>
        </w:rPr>
        <w:t>facie</w:t>
      </w:r>
      <w:proofErr w:type="spellEnd"/>
      <w:r w:rsidRPr="00365ACC">
        <w:rPr>
          <w:rFonts w:asciiTheme="minorHAnsi" w:hAnsiTheme="minorHAnsi" w:cstheme="minorHAnsi"/>
          <w:sz w:val="28"/>
          <w:szCs w:val="28"/>
        </w:rPr>
        <w:t xml:space="preserve"> kako bi se opravdalo pokretanje istrage.</w:t>
      </w:r>
    </w:p>
    <w:p w:rsidRPr="00365ACC" w:rsidR="00225AA6" w:rsidP="00956A82" w:rsidRDefault="00225AA6" w14:paraId="0489D888" w14:textId="77777777">
      <w:pPr>
        <w:snapToGrid w:val="0"/>
        <w:ind w:left="284"/>
        <w:rPr>
          <w:rFonts w:asciiTheme="minorHAnsi" w:hAnsiTheme="minorHAnsi" w:cstheme="minorHAnsi"/>
          <w:sz w:val="28"/>
          <w:szCs w:val="28"/>
        </w:rPr>
      </w:pPr>
    </w:p>
    <w:p w:rsidRPr="00365ACC" w:rsidR="00225AA6" w:rsidP="00956A82" w:rsidRDefault="00225AA6" w14:paraId="3744805F"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Etičko povjerenstvo o primitku pritužbe obavješćuje predsjednika Odbora, osim ako je upravo on predmet pritužbe.</w:t>
      </w:r>
    </w:p>
    <w:p w:rsidRPr="00365ACC" w:rsidR="00225AA6" w:rsidP="00225AA6" w:rsidRDefault="00225AA6" w14:paraId="59FD815F" w14:textId="77777777">
      <w:pPr>
        <w:snapToGrid w:val="0"/>
        <w:ind w:left="284" w:hanging="284"/>
        <w:rPr>
          <w:rFonts w:asciiTheme="minorHAnsi" w:hAnsiTheme="minorHAnsi" w:cstheme="minorHAnsi"/>
          <w:sz w:val="28"/>
          <w:szCs w:val="28"/>
        </w:rPr>
      </w:pPr>
    </w:p>
    <w:p w:rsidRPr="00365ACC" w:rsidR="00225AA6" w:rsidP="00956A82" w:rsidRDefault="00225AA6" w14:paraId="6D58F093"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Predsjednik bez odgode OLAF-u prosljeđuje sve informacije ili dokaze s kojima je upoznat, a koji se odnose na članove i potrebno ih je proslijediti OLAF-u u skladu s potpisanim administrativnim dogovorom.</w:t>
      </w:r>
    </w:p>
    <w:p w:rsidRPr="00365ACC" w:rsidR="00225AA6" w:rsidP="00225AA6" w:rsidRDefault="00225AA6" w14:paraId="08123A28" w14:textId="77777777">
      <w:pPr>
        <w:snapToGrid w:val="0"/>
        <w:ind w:left="284" w:hanging="284"/>
        <w:rPr>
          <w:rFonts w:asciiTheme="minorHAnsi" w:hAnsiTheme="minorHAnsi" w:cstheme="minorHAnsi"/>
          <w:sz w:val="28"/>
          <w:szCs w:val="28"/>
        </w:rPr>
      </w:pPr>
    </w:p>
    <w:p w:rsidRPr="00365ACC" w:rsidR="00225AA6" w:rsidP="00956A82" w:rsidRDefault="00225AA6" w14:paraId="3E4DC2A9"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Osobe koje imaju status zviždača imaju pravo na povjerljivost, zaštitu, zabranu odmazde i mjere potpore kako je predviđeno pravom EU-a, uključujući Pravilnik o osoblju za dužnosnike Europske unije i Uvjete zaposlenja ostalih službenika Europske unije,</w:t>
      </w:r>
      <w:r w:rsidRPr="00365ACC">
        <w:rPr>
          <w:rFonts w:asciiTheme="minorHAnsi" w:hAnsiTheme="minorHAnsi" w:cstheme="minorHAnsi"/>
          <w:sz w:val="28"/>
          <w:szCs w:val="28"/>
          <w:vertAlign w:val="superscript"/>
        </w:rPr>
        <w:footnoteReference w:id="2"/>
      </w:r>
      <w:r w:rsidRPr="00365ACC">
        <w:rPr>
          <w:rFonts w:asciiTheme="minorHAnsi" w:hAnsiTheme="minorHAnsi" w:cstheme="minorHAnsi"/>
          <w:sz w:val="28"/>
          <w:szCs w:val="28"/>
        </w:rPr>
        <w:t xml:space="preserve"> nacionalno pravo i interna pravila EGSO-a.</w:t>
      </w:r>
    </w:p>
    <w:p w:rsidRPr="00365ACC" w:rsidR="00225AA6" w:rsidP="00225AA6" w:rsidRDefault="00225AA6" w14:paraId="483194BA" w14:textId="77777777">
      <w:pPr>
        <w:snapToGrid w:val="0"/>
        <w:ind w:left="284" w:hanging="284"/>
        <w:rPr>
          <w:rFonts w:asciiTheme="minorHAnsi" w:hAnsiTheme="minorHAnsi" w:cstheme="minorHAnsi"/>
          <w:sz w:val="28"/>
          <w:szCs w:val="28"/>
        </w:rPr>
      </w:pPr>
    </w:p>
    <w:p w:rsidRPr="00365ACC" w:rsidR="00225AA6" w:rsidP="00225AA6" w:rsidRDefault="00225AA6" w14:paraId="31237A6A" w14:textId="77777777">
      <w:pPr>
        <w:keepNext/>
        <w:snapToGrid w:val="0"/>
        <w:ind w:left="284" w:hanging="284"/>
        <w:jc w:val="center"/>
        <w:rPr>
          <w:rFonts w:asciiTheme="minorHAnsi" w:hAnsiTheme="minorHAnsi" w:cstheme="minorHAnsi"/>
          <w:b/>
          <w:bCs/>
          <w:sz w:val="28"/>
          <w:szCs w:val="28"/>
        </w:rPr>
      </w:pPr>
      <w:r w:rsidRPr="00365ACC">
        <w:rPr>
          <w:rFonts w:asciiTheme="minorHAnsi" w:hAnsiTheme="minorHAnsi" w:cstheme="minorHAnsi"/>
          <w:b/>
          <w:sz w:val="28"/>
          <w:szCs w:val="28"/>
        </w:rPr>
        <w:t>Članak 12.</w:t>
      </w:r>
    </w:p>
    <w:p w:rsidRPr="00365ACC" w:rsidR="00225AA6" w:rsidP="00225AA6" w:rsidRDefault="00225AA6" w14:paraId="391BFBFD"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Istraga</w:t>
      </w:r>
      <w:r w:rsidRPr="00365ACC" w:rsidR="00580CAE">
        <w:rPr>
          <w:rFonts w:asciiTheme="minorHAnsi" w:hAnsiTheme="minorHAnsi" w:cstheme="minorHAnsi"/>
          <w:sz w:val="28"/>
          <w:szCs w:val="28"/>
        </w:rPr>
        <w:fldChar w:fldCharType="begin"/>
      </w:r>
      <w:r w:rsidRPr="00365ACC" w:rsidR="00580CAE">
        <w:rPr>
          <w:rFonts w:asciiTheme="minorHAnsi" w:hAnsiTheme="minorHAnsi" w:cstheme="minorHAnsi"/>
          <w:sz w:val="28"/>
          <w:szCs w:val="28"/>
        </w:rPr>
        <w:instrText xml:space="preserve"> XE "ETIČKO POVJERENSTVO: istražne ovlasti" \t "12. (Kodeks)" \b </w:instrText>
      </w:r>
      <w:r w:rsidRPr="00365ACC" w:rsidR="00580CAE">
        <w:rPr>
          <w:rFonts w:asciiTheme="minorHAnsi" w:hAnsiTheme="minorHAnsi" w:cstheme="minorHAnsi"/>
          <w:sz w:val="28"/>
          <w:szCs w:val="28"/>
        </w:rPr>
        <w:fldChar w:fldCharType="end"/>
      </w:r>
    </w:p>
    <w:p w:rsidRPr="00365ACC" w:rsidR="00225AA6" w:rsidP="00225AA6" w:rsidRDefault="00225AA6" w14:paraId="019EFDB1" w14:textId="77777777">
      <w:pPr>
        <w:keepNext/>
        <w:snapToGrid w:val="0"/>
        <w:jc w:val="center"/>
        <w:rPr>
          <w:rFonts w:asciiTheme="minorHAnsi" w:hAnsiTheme="minorHAnsi" w:cstheme="minorHAnsi"/>
          <w:b/>
          <w:sz w:val="28"/>
          <w:szCs w:val="28"/>
        </w:rPr>
      </w:pPr>
    </w:p>
    <w:p w:rsidRPr="00365ACC" w:rsidR="00225AA6" w:rsidP="00485DDA" w:rsidRDefault="00225AA6" w14:paraId="4B772E8A" w14:textId="77777777">
      <w:pPr>
        <w:pStyle w:val="Heading1"/>
        <w:numPr>
          <w:ilvl w:val="0"/>
          <w:numId w:val="367"/>
        </w:numPr>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Ne dovodeći u pitanje članak 17., Etičko povjerenstvo istragu pokreće ako smatra da postoji razlog za pretpostavku da je član prekršio etičke standarde utvrđene u ovom Kodeksu. Etičko povjerenstvo o otvaranju </w:t>
      </w:r>
      <w:r w:rsidRPr="00365ACC">
        <w:rPr>
          <w:rFonts w:asciiTheme="minorHAnsi" w:hAnsiTheme="minorHAnsi" w:cstheme="minorHAnsi"/>
          <w:sz w:val="28"/>
          <w:szCs w:val="28"/>
        </w:rPr>
        <w:lastRenderedPageBreak/>
        <w:t>istrage smjesta obavještava predsjednika i dotičnog člana, pod uvjetom da time ne ugrožava istragu ili potencijalne dokaze.</w:t>
      </w:r>
    </w:p>
    <w:p w:rsidRPr="00365ACC" w:rsidR="00225AA6" w:rsidP="00225AA6" w:rsidRDefault="00225AA6" w14:paraId="364149AA" w14:textId="77777777">
      <w:pPr>
        <w:snapToGrid w:val="0"/>
        <w:ind w:left="284"/>
        <w:rPr>
          <w:rFonts w:asciiTheme="minorHAnsi" w:hAnsiTheme="minorHAnsi" w:cstheme="minorHAnsi"/>
          <w:sz w:val="28"/>
          <w:szCs w:val="28"/>
        </w:rPr>
      </w:pPr>
    </w:p>
    <w:p w:rsidRPr="00365ACC" w:rsidR="00225AA6" w:rsidP="00956A82" w:rsidRDefault="00225AA6" w14:paraId="01B3C26C"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Etičko povjerenstvo istražuje okolnosti navodnog kršenja i usmenim ili pismenim putem provodi povjerljivo saslušanje dotičnog člana.</w:t>
      </w:r>
    </w:p>
    <w:p w:rsidRPr="00365ACC" w:rsidR="00225AA6" w:rsidP="00225AA6" w:rsidRDefault="00225AA6" w14:paraId="68365D88" w14:textId="77777777">
      <w:pPr>
        <w:snapToGrid w:val="0"/>
        <w:ind w:left="568" w:hanging="284"/>
        <w:rPr>
          <w:rFonts w:asciiTheme="minorHAnsi" w:hAnsiTheme="minorHAnsi" w:cstheme="minorHAnsi"/>
          <w:sz w:val="28"/>
          <w:szCs w:val="28"/>
        </w:rPr>
      </w:pPr>
    </w:p>
    <w:p w:rsidRPr="00365ACC" w:rsidR="00225AA6" w:rsidP="00225AA6" w:rsidRDefault="00225AA6" w14:paraId="08AF225F"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Dotičnom članu može pomagati odvjetnik ili neka druga osoba po vlastitom izboru.</w:t>
      </w:r>
    </w:p>
    <w:p w:rsidRPr="00365ACC" w:rsidR="00225AA6" w:rsidP="00225AA6" w:rsidRDefault="00225AA6" w14:paraId="41C65993" w14:textId="77777777">
      <w:pPr>
        <w:snapToGrid w:val="0"/>
        <w:ind w:left="284"/>
        <w:rPr>
          <w:rFonts w:asciiTheme="minorHAnsi" w:hAnsiTheme="minorHAnsi" w:cstheme="minorHAnsi"/>
          <w:sz w:val="28"/>
          <w:szCs w:val="28"/>
        </w:rPr>
      </w:pPr>
    </w:p>
    <w:p w:rsidRPr="00365ACC" w:rsidR="00225AA6" w:rsidP="00956A82" w:rsidRDefault="00225AA6" w14:paraId="716725AE"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Etičko povjerenstvo ima istražne ovlasti i poziva svjedoke (članove, osoblje ili treće strane) za koje smatra da ih je potrebno ili korisno saslušati u okviru istrage.</w:t>
      </w:r>
    </w:p>
    <w:p w:rsidRPr="00365ACC" w:rsidR="00225AA6" w:rsidP="00225AA6" w:rsidRDefault="00225AA6" w14:paraId="1D1D76C7" w14:textId="77777777">
      <w:pPr>
        <w:snapToGrid w:val="0"/>
        <w:ind w:left="568" w:hanging="284"/>
        <w:rPr>
          <w:rFonts w:asciiTheme="minorHAnsi" w:hAnsiTheme="minorHAnsi" w:cstheme="minorHAnsi"/>
          <w:sz w:val="28"/>
          <w:szCs w:val="28"/>
        </w:rPr>
      </w:pPr>
    </w:p>
    <w:p w:rsidRPr="00365ACC" w:rsidR="00225AA6" w:rsidP="00225AA6" w:rsidRDefault="00225AA6" w14:paraId="0E627FCC"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Etičkom povjerenstvu dostavljaju se svi postojeći dokazi, uključujući korespondenciju, i sve informacije koje ono smatra potrebnima ili korisnima.</w:t>
      </w:r>
    </w:p>
    <w:p w:rsidRPr="00365ACC" w:rsidR="00225AA6" w:rsidP="00225AA6" w:rsidRDefault="00225AA6" w14:paraId="73CD5DDE" w14:textId="77777777">
      <w:pPr>
        <w:snapToGrid w:val="0"/>
        <w:ind w:left="284"/>
        <w:rPr>
          <w:rFonts w:asciiTheme="minorHAnsi" w:hAnsiTheme="minorHAnsi" w:cstheme="minorHAnsi"/>
          <w:sz w:val="28"/>
          <w:szCs w:val="28"/>
        </w:rPr>
      </w:pPr>
    </w:p>
    <w:p w:rsidRPr="00365ACC" w:rsidR="00225AA6" w:rsidP="00956A82" w:rsidRDefault="00225AA6" w14:paraId="289706A9"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Članovi i bivši članovi smjesta i u potpunosti surađuju s Etičkim povjerenstvom pružajući mu sve potrebne relevantne dodatne informacije.</w:t>
      </w:r>
    </w:p>
    <w:p w:rsidRPr="00365ACC" w:rsidR="00225AA6" w:rsidP="00225AA6" w:rsidRDefault="00225AA6" w14:paraId="44E7425B" w14:textId="77777777">
      <w:pPr>
        <w:snapToGrid w:val="0"/>
        <w:ind w:left="568" w:hanging="284"/>
        <w:rPr>
          <w:rFonts w:asciiTheme="minorHAnsi" w:hAnsiTheme="minorHAnsi" w:cstheme="minorHAnsi"/>
          <w:sz w:val="28"/>
          <w:szCs w:val="28"/>
        </w:rPr>
      </w:pPr>
    </w:p>
    <w:p w:rsidRPr="00365ACC" w:rsidR="00225AA6" w:rsidP="00225AA6" w:rsidRDefault="00225AA6" w14:paraId="76E98967"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Članovi ne smiju lobirati kod Etičkog povjerenstva, predsjednika ili Predsjedništva kako bi utjecali na razmatranje njihovog predmeta.</w:t>
      </w:r>
    </w:p>
    <w:p w:rsidRPr="00365ACC" w:rsidR="00225AA6" w:rsidP="00225AA6" w:rsidRDefault="00225AA6" w14:paraId="78492748" w14:textId="77777777">
      <w:pPr>
        <w:snapToGrid w:val="0"/>
        <w:ind w:left="284"/>
        <w:rPr>
          <w:rFonts w:asciiTheme="minorHAnsi" w:hAnsiTheme="minorHAnsi" w:cstheme="minorHAnsi"/>
          <w:sz w:val="28"/>
          <w:szCs w:val="28"/>
        </w:rPr>
      </w:pPr>
    </w:p>
    <w:p w:rsidRPr="00365ACC" w:rsidR="00225AA6" w:rsidP="00956A82" w:rsidRDefault="00225AA6" w14:paraId="2974E088"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Na temelju svojih zaključaka Etičko povjerenstvo predsjedniku podnosi obrazloženo izvješće s preporukama za eventualno donošenje odluke koja može uključivati sankcije. Izvješće se istodobno šalje dotičnom članu.</w:t>
      </w:r>
    </w:p>
    <w:p w:rsidRPr="00365ACC" w:rsidR="00225AA6" w:rsidP="00225AA6" w:rsidRDefault="00225AA6" w14:paraId="03D68020" w14:textId="77777777">
      <w:pPr>
        <w:snapToGrid w:val="0"/>
        <w:ind w:left="284" w:hanging="284"/>
        <w:rPr>
          <w:rFonts w:asciiTheme="minorHAnsi" w:hAnsiTheme="minorHAnsi" w:cstheme="minorHAnsi"/>
          <w:sz w:val="28"/>
          <w:szCs w:val="28"/>
        </w:rPr>
      </w:pPr>
    </w:p>
    <w:p w:rsidRPr="00365ACC" w:rsidR="00225AA6" w:rsidP="00225AA6" w:rsidRDefault="00225AA6" w14:paraId="56FE0060" w14:textId="77777777">
      <w:pPr>
        <w:keepNext/>
        <w:snapToGrid w:val="0"/>
        <w:ind w:left="284" w:hanging="284"/>
        <w:jc w:val="center"/>
        <w:rPr>
          <w:rFonts w:asciiTheme="minorHAnsi" w:hAnsiTheme="minorHAnsi" w:cstheme="minorHAnsi"/>
          <w:b/>
          <w:bCs/>
          <w:sz w:val="28"/>
          <w:szCs w:val="28"/>
        </w:rPr>
      </w:pPr>
      <w:r w:rsidRPr="00365ACC">
        <w:rPr>
          <w:rFonts w:asciiTheme="minorHAnsi" w:hAnsiTheme="minorHAnsi" w:cstheme="minorHAnsi"/>
          <w:b/>
          <w:sz w:val="28"/>
          <w:szCs w:val="28"/>
        </w:rPr>
        <w:t>Članak 13.</w:t>
      </w:r>
    </w:p>
    <w:p w:rsidRPr="00365ACC" w:rsidR="00225AA6" w:rsidP="00225AA6" w:rsidRDefault="00225AA6" w14:paraId="696137EB"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Obrazložena odluka</w:t>
      </w:r>
      <w:r w:rsidRPr="00365ACC" w:rsidR="00580CAE">
        <w:rPr>
          <w:rFonts w:asciiTheme="minorHAnsi" w:hAnsiTheme="minorHAnsi" w:cstheme="minorHAnsi"/>
          <w:sz w:val="28"/>
          <w:szCs w:val="28"/>
        </w:rPr>
        <w:fldChar w:fldCharType="begin"/>
      </w:r>
      <w:r w:rsidRPr="00365ACC" w:rsidR="00580CAE">
        <w:rPr>
          <w:rFonts w:asciiTheme="minorHAnsi" w:hAnsiTheme="minorHAnsi" w:cstheme="minorHAnsi"/>
          <w:sz w:val="28"/>
          <w:szCs w:val="28"/>
        </w:rPr>
        <w:instrText xml:space="preserve"> XE "ETIČKO POVJERENSTVO: obrazložena odluka" \t "13. (Kodeks)" \b </w:instrText>
      </w:r>
      <w:r w:rsidRPr="00365ACC" w:rsidR="00580CAE">
        <w:rPr>
          <w:rFonts w:asciiTheme="minorHAnsi" w:hAnsiTheme="minorHAnsi" w:cstheme="minorHAnsi"/>
          <w:sz w:val="28"/>
          <w:szCs w:val="28"/>
        </w:rPr>
        <w:fldChar w:fldCharType="end"/>
      </w:r>
    </w:p>
    <w:p w:rsidRPr="00365ACC" w:rsidR="00225AA6" w:rsidP="00225AA6" w:rsidRDefault="00225AA6" w14:paraId="51AB126E" w14:textId="77777777">
      <w:pPr>
        <w:keepNext/>
        <w:snapToGrid w:val="0"/>
        <w:jc w:val="center"/>
        <w:rPr>
          <w:rFonts w:asciiTheme="minorHAnsi" w:hAnsiTheme="minorHAnsi" w:cstheme="minorHAnsi"/>
          <w:b/>
          <w:bCs/>
          <w:sz w:val="28"/>
          <w:szCs w:val="28"/>
        </w:rPr>
      </w:pPr>
    </w:p>
    <w:p w:rsidRPr="00365ACC" w:rsidR="00225AA6" w:rsidP="00956A82" w:rsidRDefault="00225AA6" w14:paraId="2AEEDA8E" w14:textId="77777777">
      <w:pPr>
        <w:pStyle w:val="Heading1"/>
        <w:numPr>
          <w:ilvl w:val="0"/>
          <w:numId w:val="322"/>
        </w:numPr>
        <w:tabs>
          <w:tab w:val="left" w:pos="567"/>
        </w:tabs>
        <w:rPr>
          <w:rFonts w:asciiTheme="minorHAnsi" w:hAnsiTheme="minorHAnsi" w:cstheme="minorHAnsi"/>
          <w:sz w:val="28"/>
          <w:szCs w:val="28"/>
        </w:rPr>
      </w:pPr>
      <w:r w:rsidRPr="00365ACC">
        <w:rPr>
          <w:rFonts w:asciiTheme="minorHAnsi" w:hAnsiTheme="minorHAnsi" w:cstheme="minorHAnsi"/>
          <w:sz w:val="28"/>
          <w:szCs w:val="28"/>
        </w:rPr>
        <w:t>Nakon što je dotičnog člana obavijestio o svim dokazima iz spisa i preporukama Etičkog povjerenstva te ga usmenim ili pismenim putem saslušao (u prisustvu pravnog savjetnika, ako je član to zatražio), predsjednik na temelju izvješća Etičkog povjerenstva donosi obrazloženu odluku.</w:t>
      </w:r>
    </w:p>
    <w:p w:rsidRPr="00365ACC" w:rsidR="00225AA6" w:rsidP="00225AA6" w:rsidRDefault="00225AA6" w14:paraId="28435633" w14:textId="77777777">
      <w:pPr>
        <w:snapToGrid w:val="0"/>
        <w:ind w:left="284" w:hanging="284"/>
        <w:rPr>
          <w:rFonts w:asciiTheme="minorHAnsi" w:hAnsiTheme="minorHAnsi" w:cstheme="minorHAnsi"/>
          <w:sz w:val="28"/>
          <w:szCs w:val="28"/>
        </w:rPr>
      </w:pPr>
    </w:p>
    <w:p w:rsidRPr="00365ACC" w:rsidR="00225AA6" w:rsidP="00956A82" w:rsidRDefault="00225AA6" w14:paraId="3A4EA97C"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U obrazloženoj odluci predsjednik može: </w:t>
      </w:r>
    </w:p>
    <w:p w:rsidRPr="00365ACC" w:rsidR="00225AA6" w:rsidP="00225AA6" w:rsidRDefault="00225AA6" w14:paraId="76C8D468" w14:textId="77777777">
      <w:pPr>
        <w:keepNext/>
        <w:keepLines/>
        <w:snapToGrid w:val="0"/>
        <w:ind w:left="284" w:hanging="284"/>
        <w:rPr>
          <w:rFonts w:asciiTheme="minorHAnsi" w:hAnsiTheme="minorHAnsi" w:cstheme="minorHAnsi"/>
          <w:sz w:val="28"/>
          <w:szCs w:val="28"/>
        </w:rPr>
      </w:pPr>
    </w:p>
    <w:p w:rsidRPr="00365ACC" w:rsidR="00225AA6" w:rsidP="008D2781" w:rsidRDefault="00225AA6" w14:paraId="11899C3C" w14:textId="77777777">
      <w:pPr>
        <w:numPr>
          <w:ilvl w:val="0"/>
          <w:numId w:val="363"/>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 xml:space="preserve">odlučiti da nije dokazana utemeljenost optužbi protiv člana; </w:t>
      </w:r>
    </w:p>
    <w:p w:rsidRPr="00365ACC" w:rsidR="00225AA6" w:rsidP="008D2781" w:rsidRDefault="00225AA6" w14:paraId="673B6669" w14:textId="77777777">
      <w:pPr>
        <w:numPr>
          <w:ilvl w:val="0"/>
          <w:numId w:val="363"/>
        </w:numPr>
        <w:overflowPunct w:val="0"/>
        <w:autoSpaceDE w:val="0"/>
        <w:autoSpaceDN w:val="0"/>
        <w:adjustRightInd w:val="0"/>
        <w:snapToGrid w:val="0"/>
        <w:ind w:left="1134" w:hanging="567"/>
        <w:contextualSpacing/>
        <w:rPr>
          <w:rFonts w:asciiTheme="minorHAnsi" w:hAnsiTheme="minorHAnsi" w:cstheme="minorHAnsi"/>
          <w:sz w:val="28"/>
          <w:szCs w:val="28"/>
        </w:rPr>
      </w:pPr>
      <w:r w:rsidRPr="00365ACC">
        <w:rPr>
          <w:rFonts w:asciiTheme="minorHAnsi" w:hAnsiTheme="minorHAnsi" w:cstheme="minorHAnsi"/>
          <w:sz w:val="28"/>
          <w:szCs w:val="28"/>
        </w:rPr>
        <w:t>donijeti odluku o izricanju sankcija u skladu s člankom 14., ako zaključi da je dotični član prekršio etičke standarde utvrđene u Kodeksu.</w:t>
      </w:r>
    </w:p>
    <w:p w:rsidRPr="00365ACC" w:rsidR="00225AA6" w:rsidP="00225AA6" w:rsidRDefault="00225AA6" w14:paraId="6CD4C852" w14:textId="77777777">
      <w:pPr>
        <w:snapToGrid w:val="0"/>
        <w:ind w:left="568" w:hanging="284"/>
        <w:rPr>
          <w:rFonts w:asciiTheme="minorHAnsi" w:hAnsiTheme="minorHAnsi" w:cstheme="minorHAnsi"/>
          <w:sz w:val="28"/>
          <w:szCs w:val="28"/>
        </w:rPr>
      </w:pPr>
    </w:p>
    <w:p w:rsidRPr="00365ACC" w:rsidR="00225AA6" w:rsidP="00956A82" w:rsidRDefault="00225AA6" w14:paraId="3A15ED7F"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Predsjedništvo o obrazloženoj odluci smjesta obavještava dotičnog člana.</w:t>
      </w:r>
    </w:p>
    <w:p w:rsidRPr="00365ACC" w:rsidR="00225AA6" w:rsidP="00225AA6" w:rsidRDefault="00225AA6" w14:paraId="7644F6C7" w14:textId="77777777">
      <w:pPr>
        <w:snapToGrid w:val="0"/>
        <w:ind w:left="284" w:hanging="284"/>
        <w:rPr>
          <w:rFonts w:asciiTheme="minorHAnsi" w:hAnsiTheme="minorHAnsi" w:cstheme="minorHAnsi"/>
          <w:sz w:val="28"/>
          <w:szCs w:val="28"/>
        </w:rPr>
      </w:pPr>
    </w:p>
    <w:p w:rsidRPr="00365ACC" w:rsidR="00225AA6" w:rsidP="00956A82" w:rsidRDefault="00225AA6" w14:paraId="4EBC21BC"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U slučaju navodnog kršenja etičkih standarda od strane predsjednika Odbora, predsjednik Odbora ne sudjeluje u postupku, već ga zamjenjuje potpredsjednik koji predsjeda Povjerenstvom za financije i proračun i koji preuzima funkcije predsjednika za taj postupak.</w:t>
      </w:r>
    </w:p>
    <w:p w:rsidRPr="00365ACC" w:rsidR="00225AA6" w:rsidP="00225AA6" w:rsidRDefault="00225AA6" w14:paraId="22670370" w14:textId="77777777">
      <w:pPr>
        <w:snapToGrid w:val="0"/>
        <w:ind w:left="284" w:hanging="284"/>
        <w:rPr>
          <w:rFonts w:asciiTheme="minorHAnsi" w:hAnsiTheme="minorHAnsi" w:cstheme="minorHAnsi"/>
          <w:sz w:val="28"/>
          <w:szCs w:val="28"/>
        </w:rPr>
      </w:pPr>
    </w:p>
    <w:p w:rsidRPr="00365ACC" w:rsidR="00225AA6" w:rsidP="00225AA6" w:rsidRDefault="00225AA6" w14:paraId="64FBA6DE"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Članak 14.</w:t>
      </w:r>
      <w:r w:rsidRPr="00365ACC" w:rsidR="002438E1">
        <w:rPr>
          <w:rFonts w:asciiTheme="minorHAnsi" w:hAnsiTheme="minorHAnsi" w:cstheme="minorHAnsi"/>
          <w:sz w:val="28"/>
          <w:szCs w:val="28"/>
        </w:rPr>
        <w:fldChar w:fldCharType="begin"/>
      </w:r>
      <w:r w:rsidRPr="00365ACC" w:rsidR="002438E1">
        <w:rPr>
          <w:rFonts w:asciiTheme="minorHAnsi" w:hAnsiTheme="minorHAnsi" w:cstheme="minorHAnsi"/>
          <w:sz w:val="28"/>
          <w:szCs w:val="28"/>
        </w:rPr>
        <w:instrText xml:space="preserve"> XE "SANKCIJE" \t "14. (Kodeks)" \b </w:instrText>
      </w:r>
      <w:r w:rsidRPr="00365ACC" w:rsidR="002438E1">
        <w:rPr>
          <w:rFonts w:asciiTheme="minorHAnsi" w:hAnsiTheme="minorHAnsi" w:cstheme="minorHAnsi"/>
          <w:sz w:val="28"/>
          <w:szCs w:val="28"/>
        </w:rPr>
        <w:fldChar w:fldCharType="end"/>
      </w:r>
    </w:p>
    <w:p w:rsidRPr="00365ACC" w:rsidR="00225AA6" w:rsidP="00225AA6" w:rsidRDefault="00225AA6" w14:paraId="253D81EB"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Sankcije</w:t>
      </w:r>
    </w:p>
    <w:p w:rsidRPr="00365ACC" w:rsidR="00225AA6" w:rsidP="00225AA6" w:rsidRDefault="00225AA6" w14:paraId="43ADE418" w14:textId="77777777">
      <w:pPr>
        <w:keepNext/>
        <w:snapToGrid w:val="0"/>
        <w:jc w:val="center"/>
        <w:rPr>
          <w:rFonts w:asciiTheme="minorHAnsi" w:hAnsiTheme="minorHAnsi" w:cstheme="minorHAnsi"/>
          <w:b/>
          <w:bCs/>
          <w:sz w:val="28"/>
          <w:szCs w:val="28"/>
        </w:rPr>
      </w:pPr>
    </w:p>
    <w:p w:rsidRPr="00365ACC" w:rsidR="00225AA6" w:rsidP="00956A82" w:rsidRDefault="00225AA6" w14:paraId="011450C1" w14:textId="77777777">
      <w:pPr>
        <w:pStyle w:val="Heading1"/>
        <w:numPr>
          <w:ilvl w:val="0"/>
          <w:numId w:val="323"/>
        </w:numPr>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Kod procjene opaženog ponašanja težina izrečenih sankcija razmjerna je težini povrede dužnosti i hijerarhijskom položaju člana. </w:t>
      </w:r>
    </w:p>
    <w:p w:rsidRPr="00365ACC" w:rsidR="00225AA6" w:rsidP="00225AA6" w:rsidRDefault="00225AA6" w14:paraId="036A9C09" w14:textId="77777777">
      <w:pPr>
        <w:snapToGrid w:val="0"/>
        <w:ind w:left="284" w:hanging="284"/>
        <w:rPr>
          <w:rFonts w:asciiTheme="minorHAnsi" w:hAnsiTheme="minorHAnsi" w:cstheme="minorHAnsi"/>
          <w:sz w:val="28"/>
          <w:szCs w:val="28"/>
        </w:rPr>
      </w:pPr>
    </w:p>
    <w:p w:rsidRPr="00365ACC" w:rsidR="00225AA6" w:rsidP="00225AA6" w:rsidRDefault="00225AA6" w14:paraId="2BF0C749"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Pri određivanju težine povrede dužnosti i odlučivanju o sankciji koja se izriče, posebice se vodi računa o:</w:t>
      </w:r>
    </w:p>
    <w:p w:rsidRPr="00365ACC" w:rsidR="00225AA6" w:rsidP="00225AA6" w:rsidRDefault="00225AA6" w14:paraId="4F19FB77" w14:textId="77777777">
      <w:pPr>
        <w:snapToGrid w:val="0"/>
        <w:ind w:left="284"/>
        <w:rPr>
          <w:rFonts w:asciiTheme="minorHAnsi" w:hAnsiTheme="minorHAnsi" w:cstheme="minorHAnsi"/>
          <w:sz w:val="28"/>
          <w:szCs w:val="28"/>
        </w:rPr>
      </w:pPr>
    </w:p>
    <w:p w:rsidRPr="00365ACC" w:rsidR="00225AA6" w:rsidP="008D2781" w:rsidRDefault="00225AA6" w14:paraId="32D0EAC5"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 xml:space="preserve">vrsti povrede dužnosti i okolnostima u kojima je do nje došlo; </w:t>
      </w:r>
    </w:p>
    <w:p w:rsidRPr="00365ACC" w:rsidR="00225AA6" w:rsidP="008D2781" w:rsidRDefault="00225AA6" w14:paraId="13CB6455"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 xml:space="preserve">mjeri u kojoj povreda dužnosti narušava fizički i/ili moralni integritet članova i/ili osoblja te ugled i/ili interese Odbora ili Europske unije; </w:t>
      </w:r>
    </w:p>
    <w:p w:rsidRPr="00365ACC" w:rsidR="00225AA6" w:rsidP="008D2781" w:rsidRDefault="00225AA6" w14:paraId="7CD4BF68"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 xml:space="preserve">mjeri u kojoj povreda dužnosti uključuje namjerne radnje ili nepažnju, kao i o stupnju hijerarhijske odgovornosti člana; </w:t>
      </w:r>
    </w:p>
    <w:p w:rsidRPr="00365ACC" w:rsidR="00225AA6" w:rsidP="008D2781" w:rsidRDefault="00225AA6" w14:paraId="08BFF145"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razini dužnosti i odgovornosti člana, kao i hijerarhijskom položaju člana u odnosu na žrtve povrede dužnosti;</w:t>
      </w:r>
    </w:p>
    <w:p w:rsidRPr="00365ACC" w:rsidR="00225AA6" w:rsidP="008D2781" w:rsidRDefault="00225AA6" w14:paraId="46979A8A"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lastRenderedPageBreak/>
        <w:t>razini štete nanesene fizičkom ili moralnom integritetu žrtve ili žrtava; i</w:t>
      </w:r>
    </w:p>
    <w:p w:rsidRPr="00365ACC" w:rsidR="00225AA6" w:rsidP="008D2781" w:rsidRDefault="00225AA6" w14:paraId="41107BFF" w14:textId="77777777">
      <w:pPr>
        <w:numPr>
          <w:ilvl w:val="0"/>
          <w:numId w:val="362"/>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tome uključuje li povreda dužnosti djelovanje ili ponašanje koji se ponavljaju.</w:t>
      </w:r>
    </w:p>
    <w:p w:rsidRPr="00365ACC" w:rsidR="00225AA6" w:rsidP="00225AA6" w:rsidRDefault="00225AA6" w14:paraId="3071B3A3" w14:textId="77777777">
      <w:pPr>
        <w:snapToGrid w:val="0"/>
        <w:ind w:left="568" w:hanging="284"/>
        <w:rPr>
          <w:rFonts w:asciiTheme="minorHAnsi" w:hAnsiTheme="minorHAnsi" w:cstheme="minorHAnsi"/>
          <w:sz w:val="28"/>
          <w:szCs w:val="28"/>
        </w:rPr>
      </w:pPr>
    </w:p>
    <w:p w:rsidRPr="00365ACC" w:rsidR="00225AA6" w:rsidP="00956A82" w:rsidRDefault="00225AA6" w14:paraId="1505516E"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Ovisno o stupnju težine ponašanja člana, sankcija se može sastojati od jedne ili više mjera, a to su:</w:t>
      </w:r>
    </w:p>
    <w:p w:rsidRPr="00365ACC" w:rsidR="00225AA6" w:rsidP="00225AA6" w:rsidRDefault="00225AA6" w14:paraId="08119AF1" w14:textId="77777777">
      <w:pPr>
        <w:snapToGrid w:val="0"/>
        <w:ind w:left="284" w:hanging="284"/>
        <w:rPr>
          <w:rFonts w:asciiTheme="minorHAnsi" w:hAnsiTheme="minorHAnsi" w:cstheme="minorHAnsi"/>
          <w:sz w:val="28"/>
          <w:szCs w:val="28"/>
        </w:rPr>
      </w:pPr>
    </w:p>
    <w:p w:rsidRPr="00365ACC" w:rsidR="00225AA6" w:rsidP="008D2781" w:rsidRDefault="00225AA6" w14:paraId="2671C8F3"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pisano upozorenje (koje se može objaviti);</w:t>
      </w:r>
    </w:p>
    <w:p w:rsidRPr="00365ACC" w:rsidR="00225AA6" w:rsidP="008D2781" w:rsidRDefault="00225AA6" w14:paraId="7636CAFF"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ukor (koji se može objaviti);</w:t>
      </w:r>
    </w:p>
    <w:p w:rsidRPr="00365ACC" w:rsidR="00225AA6" w:rsidP="008D2781" w:rsidRDefault="00225AA6" w14:paraId="2F1685BC"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privremeni gubitak prava na dnevnicu za razdoblje od dva do 30 dana sastanaka, ovisno o težini povrede dužnosti;</w:t>
      </w:r>
    </w:p>
    <w:p w:rsidRPr="00365ACC" w:rsidR="00225AA6" w:rsidP="008D2781" w:rsidRDefault="00225AA6" w14:paraId="0E1542C2"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ne dovodeći u pitanje pravo glasa na plenarnom zasjedanju, privremeno oduzimanje prava sudjelovanja u svim ili nekim aktivnostima EGSO-a ili njegovih tijela, misijama ili aktivnostima za razdoblje od dva do trideset dana;</w:t>
      </w:r>
    </w:p>
    <w:p w:rsidRPr="00365ACC" w:rsidR="00225AA6" w:rsidP="008D2781" w:rsidRDefault="00225AA6" w14:paraId="60AECE90"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 xml:space="preserve">zabrana predstavljanja EGSO-a na svim nacionalnim, </w:t>
      </w:r>
      <w:proofErr w:type="spellStart"/>
      <w:r w:rsidRPr="00365ACC">
        <w:rPr>
          <w:rFonts w:asciiTheme="minorHAnsi" w:hAnsiTheme="minorHAnsi" w:cstheme="minorHAnsi"/>
          <w:color w:val="000000"/>
          <w:sz w:val="28"/>
          <w:szCs w:val="28"/>
        </w:rPr>
        <w:t>međuinstitucijskim</w:t>
      </w:r>
      <w:proofErr w:type="spellEnd"/>
      <w:r w:rsidRPr="00365ACC">
        <w:rPr>
          <w:rFonts w:asciiTheme="minorHAnsi" w:hAnsiTheme="minorHAnsi" w:cstheme="minorHAnsi"/>
          <w:color w:val="000000"/>
          <w:sz w:val="28"/>
          <w:szCs w:val="28"/>
        </w:rPr>
        <w:t xml:space="preserve"> ili međunarodnim forumima u trajanju do jedne godine;</w:t>
      </w:r>
    </w:p>
    <w:p w:rsidRPr="00365ACC" w:rsidR="00225AA6" w:rsidP="008D2781" w:rsidRDefault="00225AA6" w14:paraId="2D374C18"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u slučaju povrede obveze povjerljivosti, ograničenje prava na pristup povjerljivim ili tajnim informacijama u trajanju do jedne godine.</w:t>
      </w:r>
    </w:p>
    <w:p w:rsidRPr="00365ACC" w:rsidR="00225AA6" w:rsidP="00956A82" w:rsidRDefault="00225AA6" w14:paraId="68CAB2E7"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Osim toga, predsjednik može, u skladu s postupkom utvrđenim u članku 21., Predsjedništvu predložiti da se:</w:t>
      </w:r>
    </w:p>
    <w:p w:rsidRPr="00365ACC" w:rsidR="00225AA6" w:rsidP="00225AA6" w:rsidRDefault="00225AA6" w14:paraId="433E3DDB" w14:textId="77777777">
      <w:pPr>
        <w:snapToGrid w:val="0"/>
        <w:ind w:left="284" w:hanging="284"/>
        <w:rPr>
          <w:rFonts w:asciiTheme="minorHAnsi" w:hAnsiTheme="minorHAnsi" w:cstheme="minorHAnsi"/>
          <w:b/>
          <w:bCs/>
          <w:sz w:val="28"/>
          <w:szCs w:val="28"/>
        </w:rPr>
      </w:pPr>
    </w:p>
    <w:p w:rsidRPr="00365ACC" w:rsidR="00225AA6" w:rsidP="008D2781" w:rsidRDefault="00225AA6" w14:paraId="45D7D0A7"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 xml:space="preserve">člana privremeno razriješi jedne ili više dužnosti koje obnaša u Odboru, na razdoblje do jedne godine; </w:t>
      </w:r>
    </w:p>
    <w:p w:rsidRPr="00365ACC" w:rsidR="00225AA6" w:rsidP="008D2781" w:rsidRDefault="00225AA6" w14:paraId="036C6532"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color w:val="000000"/>
          <w:sz w:val="28"/>
          <w:szCs w:val="28"/>
        </w:rPr>
      </w:pPr>
      <w:r w:rsidRPr="00365ACC">
        <w:rPr>
          <w:rFonts w:asciiTheme="minorHAnsi" w:hAnsiTheme="minorHAnsi" w:cstheme="minorHAnsi"/>
          <w:color w:val="000000"/>
          <w:sz w:val="28"/>
          <w:szCs w:val="28"/>
        </w:rPr>
        <w:t>člana trajno razriješi jedne ili više dužnosti koje obnaša u Odboru;</w:t>
      </w:r>
    </w:p>
    <w:p w:rsidRPr="00365ACC" w:rsidR="00225AA6" w:rsidP="008D2781" w:rsidRDefault="00225AA6" w14:paraId="7072F06D" w14:textId="77777777">
      <w:pPr>
        <w:numPr>
          <w:ilvl w:val="0"/>
          <w:numId w:val="361"/>
        </w:numPr>
        <w:overflowPunct w:val="0"/>
        <w:autoSpaceDE w:val="0"/>
        <w:autoSpaceDN w:val="0"/>
        <w:adjustRightInd w:val="0"/>
        <w:snapToGrid w:val="0"/>
        <w:ind w:left="1134" w:hanging="567"/>
        <w:contextualSpacing/>
        <w:rPr>
          <w:rFonts w:asciiTheme="minorHAnsi" w:hAnsiTheme="minorHAnsi" w:cstheme="minorHAnsi"/>
          <w:sz w:val="28"/>
          <w:szCs w:val="28"/>
        </w:rPr>
      </w:pPr>
      <w:r w:rsidRPr="00365ACC">
        <w:rPr>
          <w:rFonts w:asciiTheme="minorHAnsi" w:hAnsiTheme="minorHAnsi" w:cstheme="minorHAnsi"/>
          <w:sz w:val="28"/>
          <w:szCs w:val="28"/>
        </w:rPr>
        <w:t>poziva Vijeće da člana isključi iz Odbora.</w:t>
      </w:r>
    </w:p>
    <w:p w:rsidRPr="00365ACC" w:rsidR="00225AA6" w:rsidP="00225AA6" w:rsidRDefault="00225AA6" w14:paraId="047E6775" w14:textId="77777777">
      <w:pPr>
        <w:snapToGrid w:val="0"/>
        <w:ind w:left="568" w:hanging="284"/>
        <w:rPr>
          <w:rFonts w:asciiTheme="minorHAnsi" w:hAnsiTheme="minorHAnsi" w:cstheme="minorHAnsi"/>
          <w:sz w:val="28"/>
          <w:szCs w:val="28"/>
        </w:rPr>
      </w:pPr>
    </w:p>
    <w:p w:rsidRPr="00365ACC" w:rsidR="00225AA6" w:rsidP="00956A82" w:rsidRDefault="00225AA6" w14:paraId="0053AFAD" w14:textId="77777777">
      <w:pPr>
        <w:pStyle w:val="Heading1"/>
        <w:tabs>
          <w:tab w:val="left" w:pos="567"/>
        </w:tabs>
        <w:rPr>
          <w:rFonts w:asciiTheme="minorHAnsi" w:hAnsiTheme="minorHAnsi" w:cstheme="minorHAnsi"/>
          <w:color w:val="000000"/>
          <w:sz w:val="28"/>
          <w:szCs w:val="28"/>
        </w:rPr>
      </w:pPr>
      <w:r w:rsidRPr="00365ACC">
        <w:rPr>
          <w:rFonts w:asciiTheme="minorHAnsi" w:hAnsiTheme="minorHAnsi" w:cstheme="minorHAnsi"/>
          <w:sz w:val="28"/>
          <w:szCs w:val="28"/>
        </w:rPr>
        <w:t>Vremensko razdoblje utvrđeno u stavku 2. točkama od (c) do (f) i stavku 3. točki (g) ovog članka može se udvostručiti u slučaju ponovljenih kršenja ili ako član odbije poštovati jednu od popratnih mjera iz stavka 5.</w:t>
      </w:r>
    </w:p>
    <w:p w:rsidRPr="00365ACC" w:rsidR="00225AA6" w:rsidP="00225AA6" w:rsidRDefault="00225AA6" w14:paraId="25872DDB" w14:textId="77777777">
      <w:pPr>
        <w:snapToGrid w:val="0"/>
        <w:ind w:left="284" w:hanging="284"/>
        <w:rPr>
          <w:rFonts w:asciiTheme="minorHAnsi" w:hAnsiTheme="minorHAnsi" w:cstheme="minorHAnsi"/>
          <w:sz w:val="28"/>
          <w:szCs w:val="28"/>
        </w:rPr>
      </w:pPr>
    </w:p>
    <w:p w:rsidRPr="00365ACC" w:rsidR="00225AA6" w:rsidP="00956A82" w:rsidRDefault="00225AA6" w14:paraId="4DF6F244"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lastRenderedPageBreak/>
        <w:t>Osim sankcija utvrđenih u stavcima 2. i 3., mogu se primijeniti i sljedeće popratne mjere:</w:t>
      </w:r>
    </w:p>
    <w:p w:rsidRPr="00365ACC" w:rsidR="00225AA6" w:rsidP="00225AA6" w:rsidRDefault="00225AA6" w14:paraId="15B8FC6A" w14:textId="77777777">
      <w:pPr>
        <w:snapToGrid w:val="0"/>
        <w:ind w:left="284" w:hanging="284"/>
        <w:rPr>
          <w:rFonts w:asciiTheme="minorHAnsi" w:hAnsiTheme="minorHAnsi" w:cstheme="minorHAnsi"/>
          <w:sz w:val="28"/>
          <w:szCs w:val="28"/>
        </w:rPr>
      </w:pPr>
    </w:p>
    <w:p w:rsidRPr="00365ACC" w:rsidR="00225AA6" w:rsidP="008D2781" w:rsidRDefault="00225AA6" w14:paraId="74B81C96"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cstheme="minorHAnsi"/>
          <w:sz w:val="28"/>
          <w:szCs w:val="28"/>
        </w:rPr>
      </w:pPr>
      <w:r w:rsidRPr="00365ACC">
        <w:rPr>
          <w:rFonts w:asciiTheme="minorHAnsi" w:hAnsiTheme="minorHAnsi" w:cstheme="minorHAnsi"/>
          <w:sz w:val="28"/>
          <w:szCs w:val="28"/>
        </w:rPr>
        <w:t>član je dužan poduzeti mjere za regulaciju svog položaja;</w:t>
      </w:r>
    </w:p>
    <w:p w:rsidRPr="00365ACC" w:rsidR="00225AA6" w:rsidP="008D2781" w:rsidRDefault="00225AA6" w14:paraId="562D9B87"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cstheme="minorHAnsi"/>
          <w:sz w:val="28"/>
          <w:szCs w:val="28"/>
        </w:rPr>
      </w:pPr>
      <w:r w:rsidRPr="00365ACC">
        <w:rPr>
          <w:rFonts w:asciiTheme="minorHAnsi" w:hAnsiTheme="minorHAnsi" w:cstheme="minorHAnsi"/>
          <w:sz w:val="28"/>
          <w:szCs w:val="28"/>
        </w:rPr>
        <w:t>član je dužan osobno se ispričati (privatno, određenoj osobi ili javno, na plenarnoj sjednici);</w:t>
      </w:r>
    </w:p>
    <w:p w:rsidRPr="00365ACC" w:rsidR="00225AA6" w:rsidP="008D2781" w:rsidRDefault="00225AA6" w14:paraId="2EB47FC2"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cstheme="minorHAnsi"/>
          <w:sz w:val="28"/>
          <w:szCs w:val="28"/>
        </w:rPr>
      </w:pPr>
      <w:r w:rsidRPr="00365ACC">
        <w:rPr>
          <w:rFonts w:asciiTheme="minorHAnsi" w:hAnsiTheme="minorHAnsi" w:cstheme="minorHAnsi"/>
          <w:sz w:val="28"/>
          <w:szCs w:val="28"/>
        </w:rPr>
        <w:t>član je dužan popraviti svu štetu.</w:t>
      </w:r>
    </w:p>
    <w:p w:rsidRPr="00365ACC" w:rsidR="00225AA6" w:rsidP="00225AA6" w:rsidRDefault="00225AA6" w14:paraId="5D95F6AA" w14:textId="77777777">
      <w:pPr>
        <w:snapToGrid w:val="0"/>
        <w:ind w:left="284" w:hanging="284"/>
        <w:rPr>
          <w:rFonts w:asciiTheme="minorHAnsi" w:hAnsiTheme="minorHAnsi" w:cstheme="minorHAnsi"/>
          <w:sz w:val="28"/>
          <w:szCs w:val="28"/>
        </w:rPr>
      </w:pPr>
    </w:p>
    <w:p w:rsidRPr="00365ACC" w:rsidR="00225AA6" w:rsidP="00225AA6" w:rsidRDefault="00225AA6" w14:paraId="5D24B2A5" w14:textId="77777777">
      <w:pPr>
        <w:keepNext/>
        <w:snapToGrid w:val="0"/>
        <w:ind w:left="284" w:hanging="284"/>
        <w:jc w:val="center"/>
        <w:rPr>
          <w:rFonts w:asciiTheme="minorHAnsi" w:hAnsiTheme="minorHAnsi" w:cstheme="minorHAnsi"/>
          <w:sz w:val="28"/>
          <w:szCs w:val="28"/>
        </w:rPr>
      </w:pPr>
      <w:r w:rsidRPr="00365ACC">
        <w:rPr>
          <w:rFonts w:asciiTheme="minorHAnsi" w:hAnsiTheme="minorHAnsi" w:cstheme="minorHAnsi"/>
          <w:b/>
          <w:sz w:val="28"/>
          <w:szCs w:val="28"/>
        </w:rPr>
        <w:t>Članak 15.</w:t>
      </w:r>
      <w:r w:rsidRPr="00365ACC" w:rsidR="003B5815">
        <w:rPr>
          <w:rFonts w:asciiTheme="minorHAnsi" w:hAnsiTheme="minorHAnsi" w:cstheme="minorHAnsi"/>
          <w:sz w:val="28"/>
          <w:szCs w:val="28"/>
        </w:rPr>
        <w:fldChar w:fldCharType="begin"/>
      </w:r>
      <w:r w:rsidRPr="00365ACC" w:rsidR="003B5815">
        <w:rPr>
          <w:rFonts w:asciiTheme="minorHAnsi" w:hAnsiTheme="minorHAnsi" w:cstheme="minorHAnsi"/>
          <w:sz w:val="28"/>
          <w:szCs w:val="28"/>
        </w:rPr>
        <w:instrText xml:space="preserve"> XE "ETIČKO POVJERENSTVO: žalbeni postupak" \t "15. (Kodeks)" \b </w:instrText>
      </w:r>
      <w:r w:rsidRPr="00365ACC" w:rsidR="003B5815">
        <w:rPr>
          <w:rFonts w:asciiTheme="minorHAnsi" w:hAnsiTheme="minorHAnsi" w:cstheme="minorHAnsi"/>
          <w:sz w:val="28"/>
          <w:szCs w:val="28"/>
        </w:rPr>
        <w:fldChar w:fldCharType="end"/>
      </w:r>
    </w:p>
    <w:p w:rsidRPr="00365ACC" w:rsidR="00225AA6" w:rsidP="00225AA6" w:rsidRDefault="00225AA6" w14:paraId="63E64A71"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Unutarnji žalbeni postupak</w:t>
      </w:r>
    </w:p>
    <w:p w:rsidRPr="00365ACC" w:rsidR="00225AA6" w:rsidP="00225AA6" w:rsidRDefault="00225AA6" w14:paraId="14C2BD7A" w14:textId="77777777">
      <w:pPr>
        <w:keepNext/>
        <w:snapToGrid w:val="0"/>
        <w:jc w:val="center"/>
        <w:rPr>
          <w:rFonts w:asciiTheme="minorHAnsi" w:hAnsiTheme="minorHAnsi" w:cstheme="minorHAnsi"/>
          <w:b/>
          <w:bCs/>
          <w:sz w:val="28"/>
          <w:szCs w:val="28"/>
        </w:rPr>
      </w:pPr>
    </w:p>
    <w:p w:rsidRPr="00365ACC" w:rsidR="00225AA6" w:rsidP="00956A82" w:rsidRDefault="00225AA6" w14:paraId="0DEB9E6E" w14:textId="77777777">
      <w:pPr>
        <w:pStyle w:val="Heading1"/>
        <w:numPr>
          <w:ilvl w:val="0"/>
          <w:numId w:val="324"/>
        </w:numPr>
        <w:tabs>
          <w:tab w:val="left" w:pos="567"/>
        </w:tabs>
        <w:rPr>
          <w:rFonts w:asciiTheme="minorHAnsi" w:hAnsiTheme="minorHAnsi" w:cstheme="minorHAnsi"/>
          <w:sz w:val="28"/>
          <w:szCs w:val="28"/>
        </w:rPr>
      </w:pPr>
      <w:r w:rsidRPr="00365ACC">
        <w:rPr>
          <w:rFonts w:asciiTheme="minorHAnsi" w:hAnsiTheme="minorHAnsi" w:cstheme="minorHAnsi"/>
          <w:sz w:val="28"/>
          <w:szCs w:val="28"/>
        </w:rPr>
        <w:t>Član može Predsjedništvu podnijeti unutarnju žalbu u roku od dva tjedna od obavijesti o sankciji koju je predsjednik izrekao na temelju članka 14. stavaka 2., 4. i 5.</w:t>
      </w:r>
    </w:p>
    <w:p w:rsidRPr="00365ACC" w:rsidR="00225AA6" w:rsidP="00225AA6" w:rsidRDefault="00225AA6" w14:paraId="2329A2C7" w14:textId="77777777">
      <w:pPr>
        <w:snapToGrid w:val="0"/>
        <w:ind w:left="568" w:hanging="284"/>
        <w:rPr>
          <w:rFonts w:asciiTheme="minorHAnsi" w:hAnsiTheme="minorHAnsi" w:cstheme="minorHAnsi"/>
          <w:sz w:val="28"/>
          <w:szCs w:val="28"/>
        </w:rPr>
      </w:pPr>
    </w:p>
    <w:p w:rsidRPr="00365ACC" w:rsidR="00225AA6" w:rsidP="00225AA6" w:rsidRDefault="00225AA6" w14:paraId="0F566458"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Žalba ima za neposrednu posljedicu prekid primjene sankcije.</w:t>
      </w:r>
    </w:p>
    <w:p w:rsidRPr="00365ACC" w:rsidR="00225AA6" w:rsidP="00225AA6" w:rsidRDefault="00225AA6" w14:paraId="0054325B" w14:textId="77777777">
      <w:pPr>
        <w:snapToGrid w:val="0"/>
        <w:ind w:left="284"/>
        <w:rPr>
          <w:rFonts w:asciiTheme="minorHAnsi" w:hAnsiTheme="minorHAnsi" w:cstheme="minorHAnsi"/>
          <w:sz w:val="28"/>
          <w:szCs w:val="28"/>
        </w:rPr>
      </w:pPr>
    </w:p>
    <w:p w:rsidRPr="00365ACC" w:rsidR="00225AA6" w:rsidP="00956A82" w:rsidRDefault="00225AA6" w14:paraId="391C6AE1"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Prije donošenja odluke Predsjedništvo usmenim ili pismenim putem saslušava dotičnog člana.</w:t>
      </w:r>
    </w:p>
    <w:p w:rsidRPr="00365ACC" w:rsidR="00225AA6" w:rsidP="00225AA6" w:rsidRDefault="00225AA6" w14:paraId="123D1ED2" w14:textId="77777777">
      <w:pPr>
        <w:snapToGrid w:val="0"/>
        <w:ind w:left="568" w:hanging="284"/>
        <w:rPr>
          <w:rFonts w:asciiTheme="minorHAnsi" w:hAnsiTheme="minorHAnsi" w:cstheme="minorHAnsi"/>
          <w:sz w:val="28"/>
          <w:szCs w:val="28"/>
        </w:rPr>
      </w:pPr>
    </w:p>
    <w:p w:rsidRPr="00365ACC" w:rsidR="00225AA6" w:rsidP="00225AA6" w:rsidRDefault="00225AA6" w14:paraId="4DD4216D"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Predsjedništvo može najkasnije četiri tjedna od podnošenja žalbe ili, ako se ne sastane u tom roku, na svojoj sljedećoj sjednici poništiti, potvrditi ili izmijeniti izrečenu sankciju.</w:t>
      </w:r>
    </w:p>
    <w:p w:rsidRPr="00365ACC" w:rsidR="00225AA6" w:rsidP="00225AA6" w:rsidRDefault="00225AA6" w14:paraId="5E1322D8" w14:textId="77777777">
      <w:pPr>
        <w:snapToGrid w:val="0"/>
        <w:ind w:left="284"/>
        <w:rPr>
          <w:rFonts w:asciiTheme="minorHAnsi" w:hAnsiTheme="minorHAnsi" w:cstheme="minorHAnsi"/>
          <w:sz w:val="28"/>
          <w:szCs w:val="28"/>
        </w:rPr>
      </w:pPr>
    </w:p>
    <w:p w:rsidRPr="00365ACC" w:rsidR="00225AA6" w:rsidP="00956A82" w:rsidRDefault="00225AA6" w14:paraId="1F2CA6EA"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Dotični član može pokrenuti postupak za poništenje pred Sudom Europske unije u roku od dva mjeseca od obavijesti o konačnoj odluci ili u roku od dva mjeseca od datuma kada je Predsjedništvo trebalo donijeti odluku, u skladu s člankom 263. Ugovora o funkcioniranju Europske unije.</w:t>
      </w:r>
    </w:p>
    <w:p w:rsidRPr="00365ACC" w:rsidR="00225AA6" w:rsidP="00225AA6" w:rsidRDefault="00225AA6" w14:paraId="0F0C2ECF" w14:textId="77777777">
      <w:pPr>
        <w:snapToGrid w:val="0"/>
        <w:ind w:left="284" w:hanging="284"/>
        <w:rPr>
          <w:rFonts w:asciiTheme="minorHAnsi" w:hAnsiTheme="minorHAnsi" w:cstheme="minorHAnsi"/>
          <w:b/>
          <w:sz w:val="28"/>
          <w:szCs w:val="28"/>
        </w:rPr>
      </w:pPr>
    </w:p>
    <w:p w:rsidRPr="00365ACC" w:rsidR="00225AA6" w:rsidP="00225AA6" w:rsidRDefault="00225AA6" w14:paraId="616C7FD5" w14:textId="77777777">
      <w:pPr>
        <w:keepNext/>
        <w:snapToGrid w:val="0"/>
        <w:ind w:left="284" w:hanging="284"/>
        <w:jc w:val="center"/>
        <w:rPr>
          <w:rFonts w:asciiTheme="minorHAnsi" w:hAnsiTheme="minorHAnsi" w:cstheme="minorHAnsi"/>
          <w:b/>
          <w:bCs/>
          <w:sz w:val="28"/>
          <w:szCs w:val="28"/>
        </w:rPr>
      </w:pPr>
      <w:r w:rsidRPr="00365ACC">
        <w:rPr>
          <w:rFonts w:asciiTheme="minorHAnsi" w:hAnsiTheme="minorHAnsi" w:cstheme="minorHAnsi"/>
          <w:b/>
          <w:sz w:val="28"/>
          <w:szCs w:val="28"/>
        </w:rPr>
        <w:t>Članak 16.</w:t>
      </w:r>
    </w:p>
    <w:p w:rsidRPr="00365ACC" w:rsidR="00225AA6" w:rsidP="00225AA6" w:rsidRDefault="00225AA6" w14:paraId="1A70F6E8" w14:textId="77777777">
      <w:pPr>
        <w:keepNext/>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Prijevremeni prestanak mandata</w:t>
      </w:r>
      <w:r w:rsidRPr="00365ACC" w:rsidR="00F437A5">
        <w:rPr>
          <w:rFonts w:asciiTheme="minorHAnsi" w:hAnsiTheme="minorHAnsi" w:cstheme="minorHAnsi"/>
          <w:sz w:val="28"/>
          <w:szCs w:val="28"/>
        </w:rPr>
        <w:fldChar w:fldCharType="begin"/>
      </w:r>
      <w:r w:rsidRPr="00365ACC" w:rsidR="00F437A5">
        <w:rPr>
          <w:rFonts w:asciiTheme="minorHAnsi" w:hAnsiTheme="minorHAnsi" w:cstheme="minorHAnsi"/>
          <w:sz w:val="28"/>
          <w:szCs w:val="28"/>
        </w:rPr>
        <w:instrText xml:space="preserve"> XE "KRAJ MANDATA ČLANOVA: prijevremeni prestanak mandata" \t "16. (Kodeks)" \b </w:instrText>
      </w:r>
      <w:r w:rsidRPr="00365ACC" w:rsidR="00F437A5">
        <w:rPr>
          <w:rFonts w:asciiTheme="minorHAnsi" w:hAnsiTheme="minorHAnsi" w:cstheme="minorHAnsi"/>
          <w:sz w:val="28"/>
          <w:szCs w:val="28"/>
        </w:rPr>
        <w:fldChar w:fldCharType="end"/>
      </w:r>
    </w:p>
    <w:p w:rsidRPr="00365ACC" w:rsidR="00225AA6" w:rsidP="00225AA6" w:rsidRDefault="00225AA6" w14:paraId="7ABCE4AA" w14:textId="77777777">
      <w:pPr>
        <w:keepNext/>
        <w:snapToGrid w:val="0"/>
        <w:jc w:val="center"/>
        <w:rPr>
          <w:rFonts w:asciiTheme="minorHAnsi" w:hAnsiTheme="minorHAnsi" w:cstheme="minorHAnsi"/>
          <w:b/>
          <w:bCs/>
          <w:sz w:val="28"/>
          <w:szCs w:val="28"/>
        </w:rPr>
      </w:pPr>
    </w:p>
    <w:p w:rsidRPr="00365ACC" w:rsidR="00225AA6" w:rsidP="00956A82" w:rsidRDefault="00225AA6" w14:paraId="3B9D4B6A" w14:textId="77777777">
      <w:pPr>
        <w:pStyle w:val="Heading1"/>
        <w:numPr>
          <w:ilvl w:val="0"/>
          <w:numId w:val="326"/>
        </w:numPr>
        <w:tabs>
          <w:tab w:val="left" w:pos="567"/>
        </w:tabs>
        <w:rPr>
          <w:rFonts w:asciiTheme="minorHAnsi" w:hAnsiTheme="minorHAnsi" w:cstheme="minorHAnsi"/>
          <w:sz w:val="28"/>
          <w:szCs w:val="28"/>
        </w:rPr>
      </w:pPr>
      <w:r w:rsidRPr="00365ACC">
        <w:rPr>
          <w:rFonts w:asciiTheme="minorHAnsi" w:hAnsiTheme="minorHAnsi" w:cstheme="minorHAnsi"/>
          <w:sz w:val="28"/>
          <w:szCs w:val="28"/>
        </w:rPr>
        <w:t>U skladu sa svojom obrazloženom odlukom predsjednik može Predsjedništvu podnijeti prijedlog na temelju članka 14. stavka 3.</w:t>
      </w:r>
    </w:p>
    <w:p w:rsidRPr="00365ACC" w:rsidR="00225AA6" w:rsidP="00225AA6" w:rsidRDefault="00225AA6" w14:paraId="1C62EC83" w14:textId="77777777">
      <w:pPr>
        <w:snapToGrid w:val="0"/>
        <w:ind w:left="284" w:hanging="284"/>
        <w:rPr>
          <w:rFonts w:asciiTheme="minorHAnsi" w:hAnsiTheme="minorHAnsi" w:cstheme="minorHAnsi"/>
          <w:sz w:val="28"/>
          <w:szCs w:val="28"/>
        </w:rPr>
      </w:pPr>
    </w:p>
    <w:p w:rsidRPr="00365ACC" w:rsidR="00225AA6" w:rsidP="00956A82" w:rsidRDefault="00225AA6" w14:paraId="1A18309D"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Predsjedništvo može dvotrećinskom većinom danih glasova Skupštini predložiti da obustavi ili okonča mandat predsjednika, potpredsjednika, predsjednika skupine, člana Predsjedništva, kvestora, predsjednika ili potpredsjednika stručne skupine ili bilo kojeg drugog obnašatelja dužnosti izabranog u Odbor, ako smatra da je dotični član počinio tešku povredu dužnosti.</w:t>
      </w:r>
    </w:p>
    <w:p w:rsidRPr="00365ACC" w:rsidR="00225AA6" w:rsidP="00225AA6" w:rsidRDefault="00225AA6" w14:paraId="2D0DB467" w14:textId="77777777">
      <w:pPr>
        <w:snapToGrid w:val="0"/>
        <w:ind w:left="568" w:hanging="284"/>
        <w:rPr>
          <w:rFonts w:asciiTheme="minorHAnsi" w:hAnsiTheme="minorHAnsi" w:cstheme="minorHAnsi"/>
          <w:sz w:val="28"/>
          <w:szCs w:val="28"/>
        </w:rPr>
      </w:pPr>
    </w:p>
    <w:p w:rsidRPr="00365ACC" w:rsidR="00225AA6" w:rsidP="00225AA6" w:rsidRDefault="00225AA6" w14:paraId="01CEA432"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U iznimnim slučajevima Predsjedništvo Skupštini može predložiti isključenje člana iz Odbora.</w:t>
      </w:r>
    </w:p>
    <w:p w:rsidRPr="00365ACC" w:rsidR="00225AA6" w:rsidP="00225AA6" w:rsidRDefault="00225AA6" w14:paraId="6F7DBE4B" w14:textId="77777777">
      <w:pPr>
        <w:snapToGrid w:val="0"/>
        <w:ind w:left="284"/>
        <w:rPr>
          <w:rFonts w:asciiTheme="minorHAnsi" w:hAnsiTheme="minorHAnsi" w:cstheme="minorHAnsi"/>
          <w:sz w:val="28"/>
          <w:szCs w:val="28"/>
        </w:rPr>
      </w:pPr>
    </w:p>
    <w:p w:rsidRPr="00365ACC" w:rsidR="00225AA6" w:rsidP="00225AA6" w:rsidRDefault="00225AA6" w14:paraId="45FA42ED"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Prije nego što u skladu s ovim člankom Skupštini podnese prijedlog, Predsjedništvo usmenim ili pismenim putem saslušava dotičnog člana.</w:t>
      </w:r>
    </w:p>
    <w:p w:rsidRPr="00365ACC" w:rsidR="00225AA6" w:rsidP="00225AA6" w:rsidRDefault="00225AA6" w14:paraId="2CE65C6F" w14:textId="77777777">
      <w:pPr>
        <w:snapToGrid w:val="0"/>
        <w:ind w:left="284"/>
        <w:rPr>
          <w:rFonts w:asciiTheme="minorHAnsi" w:hAnsiTheme="minorHAnsi" w:cstheme="minorHAnsi"/>
          <w:sz w:val="28"/>
          <w:szCs w:val="28"/>
        </w:rPr>
      </w:pPr>
    </w:p>
    <w:p w:rsidRPr="00365ACC" w:rsidR="00225AA6" w:rsidP="00956A82" w:rsidRDefault="00225AA6" w14:paraId="1C74DC1A"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Skupština o prijedlogu odlučuje dvotrećinskom većinom danih glasova koji predstavljaju većinu članova.</w:t>
      </w:r>
    </w:p>
    <w:p w:rsidRPr="00365ACC" w:rsidR="00225AA6" w:rsidP="00225AA6" w:rsidRDefault="00225AA6" w14:paraId="4A2C99C0" w14:textId="77777777">
      <w:pPr>
        <w:snapToGrid w:val="0"/>
        <w:ind w:left="568" w:hanging="284"/>
        <w:rPr>
          <w:rFonts w:asciiTheme="minorHAnsi" w:hAnsiTheme="minorHAnsi" w:cstheme="minorHAnsi"/>
          <w:sz w:val="28"/>
          <w:szCs w:val="28"/>
        </w:rPr>
      </w:pPr>
    </w:p>
    <w:p w:rsidRPr="00365ACC" w:rsidR="00225AA6" w:rsidP="00225AA6" w:rsidRDefault="00225AA6" w14:paraId="2C133F75"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Prije donošenja odluke Skupština se u poznaje s obrazloženim izvješćem predsjednika Odbora, a zatim s izjavom dotičnog člana, usmenim ili pismenim putem.</w:t>
      </w:r>
    </w:p>
    <w:p w:rsidRPr="00365ACC" w:rsidR="00225AA6" w:rsidP="00225AA6" w:rsidRDefault="00225AA6" w14:paraId="797623C6" w14:textId="77777777">
      <w:pPr>
        <w:snapToGrid w:val="0"/>
        <w:ind w:left="284"/>
        <w:rPr>
          <w:rFonts w:asciiTheme="minorHAnsi" w:hAnsiTheme="minorHAnsi" w:cstheme="minorHAnsi"/>
          <w:sz w:val="28"/>
          <w:szCs w:val="28"/>
        </w:rPr>
      </w:pPr>
    </w:p>
    <w:p w:rsidRPr="00365ACC" w:rsidR="00225AA6" w:rsidP="00225AA6" w:rsidRDefault="00225AA6" w14:paraId="44474C94"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Ako se donese odluka o isključenju, o njoj se obavješćuje Vijeće kako bi moglo pokrenuti postupak zamjene.</w:t>
      </w:r>
    </w:p>
    <w:p w:rsidRPr="00365ACC" w:rsidR="00225AA6" w:rsidP="00225AA6" w:rsidRDefault="00225AA6" w14:paraId="7E51A819" w14:textId="77777777">
      <w:pPr>
        <w:snapToGrid w:val="0"/>
        <w:ind w:left="284"/>
        <w:rPr>
          <w:rFonts w:asciiTheme="minorHAnsi" w:hAnsiTheme="minorHAnsi" w:cstheme="minorHAnsi"/>
          <w:sz w:val="28"/>
          <w:szCs w:val="28"/>
        </w:rPr>
      </w:pPr>
    </w:p>
    <w:p w:rsidRPr="00365ACC" w:rsidR="00225AA6" w:rsidP="00956A82" w:rsidRDefault="00225AA6" w14:paraId="1DAABB39"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Dotični član može pokrenuti postupak za poništenje pred Sudom Europske unije u roku od dva mjeseca od obavijesti o odluci Skupštine, u skladu s člankom 263. Ugovora o funkcioniranju Europske unije.</w:t>
      </w:r>
    </w:p>
    <w:p w:rsidRPr="00365ACC" w:rsidR="00225AA6" w:rsidP="00225AA6" w:rsidRDefault="00225AA6" w14:paraId="39DD422A" w14:textId="77777777">
      <w:pPr>
        <w:snapToGrid w:val="0"/>
        <w:ind w:left="284" w:hanging="284"/>
        <w:rPr>
          <w:rFonts w:asciiTheme="minorHAnsi" w:hAnsiTheme="minorHAnsi" w:cstheme="minorHAnsi"/>
          <w:sz w:val="28"/>
          <w:szCs w:val="28"/>
        </w:rPr>
      </w:pPr>
    </w:p>
    <w:p w:rsidRPr="00365ACC" w:rsidR="00225AA6" w:rsidP="00225AA6" w:rsidRDefault="00225AA6" w14:paraId="78401188" w14:textId="77777777">
      <w:pPr>
        <w:keepNext/>
        <w:keepLines/>
        <w:snapToGrid w:val="0"/>
        <w:jc w:val="center"/>
        <w:rPr>
          <w:rFonts w:asciiTheme="minorHAnsi" w:hAnsiTheme="minorHAnsi" w:cstheme="minorHAnsi"/>
          <w:sz w:val="28"/>
          <w:szCs w:val="28"/>
        </w:rPr>
      </w:pPr>
      <w:r w:rsidRPr="00365ACC">
        <w:rPr>
          <w:rFonts w:asciiTheme="minorHAnsi" w:hAnsiTheme="minorHAnsi" w:cstheme="minorHAnsi"/>
          <w:b/>
          <w:sz w:val="28"/>
          <w:szCs w:val="28"/>
        </w:rPr>
        <w:lastRenderedPageBreak/>
        <w:t>DIO IV. – ZAVRŠNE ODREDBE</w:t>
      </w:r>
      <w:r w:rsidRPr="00365ACC" w:rsidR="00F604DA">
        <w:rPr>
          <w:rFonts w:asciiTheme="minorHAnsi" w:hAnsiTheme="minorHAnsi" w:cstheme="minorHAnsi"/>
          <w:sz w:val="28"/>
          <w:szCs w:val="28"/>
        </w:rPr>
        <w:fldChar w:fldCharType="begin"/>
      </w:r>
      <w:r w:rsidRPr="00365ACC" w:rsidR="00F604DA">
        <w:rPr>
          <w:rFonts w:asciiTheme="minorHAnsi" w:hAnsiTheme="minorHAnsi" w:cstheme="minorHAnsi"/>
          <w:sz w:val="28"/>
          <w:szCs w:val="28"/>
        </w:rPr>
        <w:instrText xml:space="preserve"> TC "</w:instrText>
      </w:r>
      <w:bookmarkStart w:name="_Toc192515266" w:id="64"/>
      <w:r w:rsidRPr="00365ACC" w:rsidR="00F604DA">
        <w:rPr>
          <w:rFonts w:asciiTheme="minorHAnsi" w:hAnsiTheme="minorHAnsi" w:cstheme="minorHAnsi"/>
          <w:sz w:val="28"/>
          <w:szCs w:val="28"/>
        </w:rPr>
        <w:instrText>DIO IV. – Završne odredbe</w:instrText>
      </w:r>
      <w:bookmarkEnd w:id="64"/>
      <w:r w:rsidRPr="00365ACC" w:rsidR="00F604DA">
        <w:rPr>
          <w:rFonts w:asciiTheme="minorHAnsi" w:hAnsiTheme="minorHAnsi" w:cstheme="minorHAnsi"/>
          <w:sz w:val="28"/>
          <w:szCs w:val="28"/>
        </w:rPr>
        <w:instrText xml:space="preserve">" \l 3 </w:instrText>
      </w:r>
      <w:r w:rsidRPr="00365ACC" w:rsidR="00F604DA">
        <w:rPr>
          <w:rFonts w:asciiTheme="minorHAnsi" w:hAnsiTheme="minorHAnsi" w:cstheme="minorHAnsi"/>
          <w:sz w:val="28"/>
          <w:szCs w:val="28"/>
        </w:rPr>
        <w:fldChar w:fldCharType="end"/>
      </w:r>
    </w:p>
    <w:p w:rsidRPr="00365ACC" w:rsidR="00225AA6" w:rsidP="00225AA6" w:rsidRDefault="00225AA6" w14:paraId="4CED8B29" w14:textId="77777777">
      <w:pPr>
        <w:keepNext/>
        <w:keepLines/>
        <w:snapToGrid w:val="0"/>
        <w:ind w:left="284" w:hanging="284"/>
        <w:jc w:val="center"/>
        <w:rPr>
          <w:rFonts w:asciiTheme="minorHAnsi" w:hAnsiTheme="minorHAnsi" w:cstheme="minorHAnsi"/>
          <w:b/>
          <w:bCs/>
          <w:sz w:val="28"/>
          <w:szCs w:val="28"/>
        </w:rPr>
      </w:pPr>
    </w:p>
    <w:p w:rsidRPr="00365ACC" w:rsidR="00225AA6" w:rsidP="00225AA6" w:rsidRDefault="00225AA6" w14:paraId="50008E5E" w14:textId="77777777">
      <w:pPr>
        <w:keepNext/>
        <w:keepLines/>
        <w:snapToGrid w:val="0"/>
        <w:ind w:left="284" w:hanging="284"/>
        <w:jc w:val="center"/>
        <w:rPr>
          <w:rFonts w:asciiTheme="minorHAnsi" w:hAnsiTheme="minorHAnsi" w:cstheme="minorHAnsi"/>
          <w:sz w:val="28"/>
          <w:szCs w:val="28"/>
        </w:rPr>
      </w:pPr>
      <w:r w:rsidRPr="00365ACC">
        <w:rPr>
          <w:rFonts w:asciiTheme="minorHAnsi" w:hAnsiTheme="minorHAnsi" w:cstheme="minorHAnsi"/>
          <w:b/>
          <w:sz w:val="28"/>
          <w:szCs w:val="28"/>
        </w:rPr>
        <w:t>Članak 17</w:t>
      </w:r>
    </w:p>
    <w:p w:rsidRPr="00365ACC" w:rsidR="00225AA6" w:rsidP="00225AA6" w:rsidRDefault="00225AA6" w14:paraId="40628A42" w14:textId="77777777">
      <w:pPr>
        <w:keepNext/>
        <w:keepLines/>
        <w:snapToGrid w:val="0"/>
        <w:jc w:val="center"/>
        <w:rPr>
          <w:rFonts w:asciiTheme="minorHAnsi" w:hAnsiTheme="minorHAnsi" w:cstheme="minorHAnsi"/>
          <w:b/>
          <w:sz w:val="28"/>
          <w:szCs w:val="28"/>
        </w:rPr>
      </w:pPr>
      <w:r w:rsidRPr="00365ACC">
        <w:rPr>
          <w:rFonts w:asciiTheme="minorHAnsi" w:hAnsiTheme="minorHAnsi" w:cstheme="minorHAnsi"/>
          <w:b/>
          <w:sz w:val="28"/>
          <w:szCs w:val="28"/>
        </w:rPr>
        <w:t>Istrage Europskog ureda za borbu protiv prijevara (OLAF)</w:t>
      </w:r>
      <w:r w:rsidRPr="00365ACC" w:rsidR="00580CAE">
        <w:rPr>
          <w:rFonts w:asciiTheme="minorHAnsi" w:hAnsiTheme="minorHAnsi" w:cstheme="minorHAnsi"/>
          <w:sz w:val="28"/>
          <w:szCs w:val="28"/>
        </w:rPr>
        <w:fldChar w:fldCharType="begin"/>
      </w:r>
      <w:r w:rsidRPr="00365ACC" w:rsidR="00580CAE">
        <w:rPr>
          <w:rFonts w:asciiTheme="minorHAnsi" w:hAnsiTheme="minorHAnsi" w:cstheme="minorHAnsi"/>
          <w:sz w:val="28"/>
          <w:szCs w:val="28"/>
        </w:rPr>
        <w:instrText xml:space="preserve"> XE " EUROPSKI URED ZA BORBU PROTIV PRIJEVARA (OLAF)" \t "17. (Kodeks)" \b </w:instrText>
      </w:r>
      <w:r w:rsidRPr="00365ACC" w:rsidR="00580CAE">
        <w:rPr>
          <w:rFonts w:asciiTheme="minorHAnsi" w:hAnsiTheme="minorHAnsi" w:cstheme="minorHAnsi"/>
          <w:sz w:val="28"/>
          <w:szCs w:val="28"/>
        </w:rPr>
        <w:fldChar w:fldCharType="end"/>
      </w:r>
      <w:r w:rsidRPr="00365ACC" w:rsidR="00840217">
        <w:rPr>
          <w:rFonts w:asciiTheme="minorHAnsi" w:hAnsiTheme="minorHAnsi" w:cstheme="minorHAnsi"/>
          <w:sz w:val="28"/>
          <w:szCs w:val="28"/>
        </w:rPr>
        <w:fldChar w:fldCharType="begin"/>
      </w:r>
      <w:r w:rsidRPr="00365ACC" w:rsidR="00840217">
        <w:rPr>
          <w:rFonts w:asciiTheme="minorHAnsi" w:hAnsiTheme="minorHAnsi" w:cstheme="minorHAnsi"/>
          <w:sz w:val="28"/>
          <w:szCs w:val="28"/>
        </w:rPr>
        <w:instrText xml:space="preserve"> XE "OLAF" \t "vidjeti EUROPSKI URED ZA BORBU PROTIV PRIJEVARA" \b </w:instrText>
      </w:r>
      <w:r w:rsidRPr="00365ACC" w:rsidR="00840217">
        <w:rPr>
          <w:rFonts w:asciiTheme="minorHAnsi" w:hAnsiTheme="minorHAnsi" w:cstheme="minorHAnsi"/>
          <w:sz w:val="28"/>
          <w:szCs w:val="28"/>
        </w:rPr>
        <w:fldChar w:fldCharType="end"/>
      </w:r>
    </w:p>
    <w:p w:rsidRPr="00365ACC" w:rsidR="00225AA6" w:rsidP="00225AA6" w:rsidRDefault="00225AA6" w14:paraId="1F5EE536" w14:textId="77777777">
      <w:pPr>
        <w:keepNext/>
        <w:snapToGrid w:val="0"/>
        <w:jc w:val="center"/>
        <w:rPr>
          <w:rFonts w:asciiTheme="minorHAnsi" w:hAnsiTheme="minorHAnsi" w:cstheme="minorHAnsi"/>
          <w:b/>
          <w:sz w:val="28"/>
          <w:szCs w:val="28"/>
        </w:rPr>
      </w:pPr>
    </w:p>
    <w:p w:rsidRPr="00365ACC" w:rsidR="00225AA6" w:rsidP="00956A82" w:rsidRDefault="00225AA6" w14:paraId="168C1D4A" w14:textId="77777777">
      <w:pPr>
        <w:pStyle w:val="Heading1"/>
        <w:numPr>
          <w:ilvl w:val="0"/>
          <w:numId w:val="327"/>
        </w:numPr>
        <w:tabs>
          <w:tab w:val="left" w:pos="567"/>
        </w:tabs>
        <w:rPr>
          <w:rFonts w:asciiTheme="minorHAnsi" w:hAnsiTheme="minorHAnsi" w:cstheme="minorHAnsi"/>
          <w:sz w:val="28"/>
          <w:szCs w:val="28"/>
        </w:rPr>
      </w:pPr>
      <w:r w:rsidRPr="00365ACC">
        <w:rPr>
          <w:rFonts w:asciiTheme="minorHAnsi" w:hAnsiTheme="minorHAnsi" w:cstheme="minorHAnsi"/>
          <w:sz w:val="28"/>
          <w:szCs w:val="28"/>
        </w:rPr>
        <w:t xml:space="preserve">Primjenjuju se zajednička pravila utvrđena </w:t>
      </w:r>
      <w:proofErr w:type="spellStart"/>
      <w:r w:rsidRPr="00365ACC">
        <w:rPr>
          <w:rFonts w:asciiTheme="minorHAnsi" w:hAnsiTheme="minorHAnsi" w:cstheme="minorHAnsi"/>
          <w:sz w:val="28"/>
          <w:szCs w:val="28"/>
        </w:rPr>
        <w:t>Međuinstitucijskim</w:t>
      </w:r>
      <w:proofErr w:type="spellEnd"/>
      <w:r w:rsidRPr="00365ACC">
        <w:rPr>
          <w:rFonts w:asciiTheme="minorHAnsi" w:hAnsiTheme="minorHAnsi" w:cstheme="minorHAnsi"/>
          <w:sz w:val="28"/>
          <w:szCs w:val="28"/>
        </w:rPr>
        <w:t xml:space="preserve"> sporazumom</w:t>
      </w:r>
      <w:r w:rsidRPr="00365ACC">
        <w:rPr>
          <w:rFonts w:asciiTheme="minorHAnsi" w:hAnsiTheme="minorHAnsi" w:cstheme="minorHAnsi"/>
          <w:sz w:val="28"/>
          <w:szCs w:val="28"/>
          <w:vertAlign w:val="superscript"/>
        </w:rPr>
        <w:footnoteReference w:id="3"/>
      </w:r>
      <w:r w:rsidRPr="00365ACC">
        <w:rPr>
          <w:rFonts w:asciiTheme="minorHAnsi" w:hAnsiTheme="minorHAnsi" w:cstheme="minorHAnsi"/>
          <w:sz w:val="28"/>
          <w:szCs w:val="28"/>
        </w:rPr>
        <w:t xml:space="preserve"> o unutarnjim istragama Europskog ureda za borbu protiv prijevara (OLAF) koja sadrže neophodne mjere za neometano provođenje tih istraga.</w:t>
      </w:r>
    </w:p>
    <w:p w:rsidRPr="00365ACC" w:rsidR="00225AA6" w:rsidP="00225AA6" w:rsidRDefault="00225AA6" w14:paraId="184C5D1A" w14:textId="77777777">
      <w:pPr>
        <w:snapToGrid w:val="0"/>
        <w:ind w:left="284" w:hanging="284"/>
        <w:rPr>
          <w:rFonts w:asciiTheme="minorHAnsi" w:hAnsiTheme="minorHAnsi" w:cstheme="minorHAnsi"/>
          <w:sz w:val="28"/>
          <w:szCs w:val="28"/>
        </w:rPr>
      </w:pPr>
    </w:p>
    <w:p w:rsidRPr="00365ACC" w:rsidR="00225AA6" w:rsidP="00956A82" w:rsidRDefault="00225AA6" w14:paraId="449C7148" w14:textId="77777777">
      <w:pPr>
        <w:pStyle w:val="Heading1"/>
        <w:tabs>
          <w:tab w:val="left" w:pos="567"/>
        </w:tabs>
        <w:rPr>
          <w:rFonts w:asciiTheme="minorHAnsi" w:hAnsiTheme="minorHAnsi" w:cstheme="minorHAnsi"/>
          <w:sz w:val="28"/>
          <w:szCs w:val="28"/>
        </w:rPr>
      </w:pPr>
      <w:r w:rsidRPr="00365ACC">
        <w:rPr>
          <w:rFonts w:asciiTheme="minorHAnsi" w:hAnsiTheme="minorHAnsi" w:cstheme="minorHAnsi"/>
          <w:sz w:val="28"/>
          <w:szCs w:val="28"/>
        </w:rPr>
        <w:t>Ako je Odbor svjestan mogućih slučajeva prijevare, korupcije ili drugih nezakonitih aktivnosti koje štete interesima Europske unije, a OLAF još o njima nije obaviješten ili još nije donio odluku o pokretanju istrage, Etičko povjerenstvo o istim činjenicama ne pokreće istragu ukoliko s OLAF-om nije postignut drugačiji dogovor.</w:t>
      </w:r>
    </w:p>
    <w:p w:rsidRPr="00365ACC" w:rsidR="00225AA6" w:rsidP="00225AA6" w:rsidRDefault="00225AA6" w14:paraId="40B2B1E5" w14:textId="77777777">
      <w:pPr>
        <w:snapToGrid w:val="0"/>
        <w:ind w:left="568" w:hanging="284"/>
        <w:rPr>
          <w:rFonts w:asciiTheme="minorHAnsi" w:hAnsiTheme="minorHAnsi" w:cstheme="minorHAnsi"/>
          <w:sz w:val="28"/>
          <w:szCs w:val="28"/>
        </w:rPr>
      </w:pPr>
    </w:p>
    <w:p w:rsidRPr="00365ACC" w:rsidR="00225AA6" w:rsidP="00225AA6" w:rsidRDefault="00225AA6" w14:paraId="225F76C2"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Ono obustavlja postupke koji se odnose na dotični predmet i ne poduzima ništa što bi moglo ugroziti moguće dokaze i istragu OLAF-a.</w:t>
      </w:r>
    </w:p>
    <w:p w:rsidRPr="00365ACC" w:rsidR="00225AA6" w:rsidP="00225AA6" w:rsidRDefault="00225AA6" w14:paraId="435BBEC7" w14:textId="77777777">
      <w:pPr>
        <w:snapToGrid w:val="0"/>
        <w:ind w:left="284"/>
        <w:rPr>
          <w:rFonts w:asciiTheme="minorHAnsi" w:hAnsiTheme="minorHAnsi" w:cstheme="minorHAnsi"/>
          <w:sz w:val="28"/>
          <w:szCs w:val="28"/>
        </w:rPr>
      </w:pPr>
    </w:p>
    <w:p w:rsidRPr="00365ACC" w:rsidR="00225AA6" w:rsidP="00225AA6" w:rsidRDefault="00225AA6" w14:paraId="31B2AB04" w14:textId="77777777">
      <w:pPr>
        <w:keepNext/>
        <w:keepLines/>
        <w:snapToGrid w:val="0"/>
        <w:ind w:left="284" w:hanging="284"/>
        <w:jc w:val="center"/>
        <w:rPr>
          <w:rFonts w:asciiTheme="minorHAnsi" w:hAnsiTheme="minorHAnsi" w:cstheme="minorHAnsi"/>
          <w:sz w:val="28"/>
          <w:szCs w:val="28"/>
        </w:rPr>
      </w:pPr>
      <w:r w:rsidRPr="00365ACC">
        <w:rPr>
          <w:rFonts w:asciiTheme="minorHAnsi" w:hAnsiTheme="minorHAnsi" w:cstheme="minorHAnsi"/>
          <w:b/>
          <w:sz w:val="28"/>
          <w:szCs w:val="28"/>
        </w:rPr>
        <w:t>Članak 18.</w:t>
      </w:r>
    </w:p>
    <w:p w:rsidRPr="00365ACC" w:rsidR="00225AA6" w:rsidP="00225AA6" w:rsidRDefault="00225AA6" w14:paraId="2E578050" w14:textId="77777777">
      <w:pPr>
        <w:keepNext/>
        <w:keepLines/>
        <w:snapToGrid w:val="0"/>
        <w:jc w:val="center"/>
        <w:rPr>
          <w:rFonts w:asciiTheme="minorHAnsi" w:hAnsiTheme="minorHAnsi" w:cstheme="minorHAnsi"/>
          <w:b/>
          <w:bCs/>
          <w:sz w:val="28"/>
          <w:szCs w:val="28"/>
        </w:rPr>
      </w:pPr>
      <w:r w:rsidRPr="00365ACC">
        <w:rPr>
          <w:rFonts w:asciiTheme="minorHAnsi" w:hAnsiTheme="minorHAnsi" w:cstheme="minorHAnsi"/>
          <w:b/>
          <w:sz w:val="28"/>
          <w:szCs w:val="28"/>
        </w:rPr>
        <w:t>Primjena Kodeksa</w:t>
      </w:r>
    </w:p>
    <w:p w:rsidRPr="00365ACC" w:rsidR="00225AA6" w:rsidP="00225AA6" w:rsidRDefault="00225AA6" w14:paraId="6DE237F4" w14:textId="77777777">
      <w:pPr>
        <w:keepNext/>
        <w:keepLines/>
        <w:snapToGrid w:val="0"/>
        <w:jc w:val="center"/>
        <w:rPr>
          <w:rFonts w:asciiTheme="minorHAnsi" w:hAnsiTheme="minorHAnsi" w:cstheme="minorHAnsi"/>
          <w:b/>
          <w:sz w:val="28"/>
          <w:szCs w:val="28"/>
        </w:rPr>
      </w:pPr>
    </w:p>
    <w:p w:rsidRPr="00365ACC" w:rsidR="00225AA6" w:rsidP="00956A82" w:rsidRDefault="002347B8" w14:paraId="1A898301" w14:textId="77777777">
      <w:pPr>
        <w:tabs>
          <w:tab w:val="left" w:pos="567"/>
        </w:tabs>
        <w:snapToGrid w:val="0"/>
        <w:rPr>
          <w:rFonts w:asciiTheme="minorHAnsi" w:hAnsiTheme="minorHAnsi" w:cstheme="minorHAnsi"/>
          <w:sz w:val="28"/>
          <w:szCs w:val="28"/>
        </w:rPr>
      </w:pPr>
      <w:r w:rsidRPr="00365ACC">
        <w:rPr>
          <w:rFonts w:asciiTheme="minorHAnsi" w:hAnsiTheme="minorHAnsi" w:cstheme="minorHAnsi"/>
          <w:sz w:val="28"/>
          <w:szCs w:val="28"/>
        </w:rPr>
        <w:tab/>
        <w:t>Za cjelovitu i ispravnu primjenu ovog Kodeksa odgovoran je predsjednik.</w:t>
      </w:r>
    </w:p>
    <w:p w:rsidRPr="00365ACC" w:rsidR="00225AA6" w:rsidP="00225AA6" w:rsidRDefault="00225AA6" w14:paraId="28737E7A" w14:textId="77777777">
      <w:pPr>
        <w:snapToGrid w:val="0"/>
        <w:ind w:firstLine="567"/>
        <w:rPr>
          <w:rFonts w:asciiTheme="minorHAnsi" w:hAnsiTheme="minorHAnsi" w:cstheme="minorHAnsi"/>
          <w:sz w:val="28"/>
          <w:szCs w:val="28"/>
        </w:rPr>
      </w:pPr>
    </w:p>
    <w:p w:rsidRPr="00365ACC" w:rsidR="00225AA6" w:rsidP="00225AA6" w:rsidRDefault="00225AA6" w14:paraId="71C7E23D" w14:textId="77777777">
      <w:pPr>
        <w:snapToGrid w:val="0"/>
        <w:ind w:firstLine="567"/>
        <w:rPr>
          <w:rFonts w:asciiTheme="minorHAnsi" w:hAnsiTheme="minorHAnsi" w:cstheme="minorHAnsi"/>
          <w:sz w:val="28"/>
          <w:szCs w:val="28"/>
        </w:rPr>
      </w:pPr>
      <w:r w:rsidRPr="00365ACC">
        <w:rPr>
          <w:rFonts w:asciiTheme="minorHAnsi" w:hAnsiTheme="minorHAnsi" w:cstheme="minorHAnsi"/>
          <w:sz w:val="28"/>
          <w:szCs w:val="28"/>
        </w:rPr>
        <w:t>O svim pitanjima koja spadaju u područje primjene ovog Kodeksa predsjednik se u svakom trenutku može savjetovati s Etičkim povjerenstvom.</w:t>
      </w:r>
    </w:p>
    <w:p w:rsidRPr="00365ACC" w:rsidR="00481547" w:rsidP="00225AA6" w:rsidRDefault="00481547" w14:paraId="2F1C495E" w14:textId="77777777">
      <w:pPr>
        <w:snapToGrid w:val="0"/>
        <w:ind w:firstLine="567"/>
        <w:rPr>
          <w:rFonts w:asciiTheme="minorHAnsi" w:hAnsiTheme="minorHAnsi" w:cstheme="minorHAnsi"/>
          <w:sz w:val="28"/>
          <w:szCs w:val="28"/>
        </w:rPr>
      </w:pPr>
    </w:p>
    <w:p w:rsidRPr="00365ACC" w:rsidR="005F7D2C" w:rsidP="005F7D2C" w:rsidRDefault="005F7D2C" w14:paraId="217A9A65" w14:textId="77777777">
      <w:pPr>
        <w:tabs>
          <w:tab w:val="left" w:pos="567"/>
        </w:tabs>
        <w:ind w:right="-23"/>
        <w:jc w:val="center"/>
        <w:rPr>
          <w:rFonts w:asciiTheme="minorHAnsi" w:hAnsiTheme="minorHAnsi" w:cstheme="minorHAnsi"/>
          <w:sz w:val="28"/>
          <w:szCs w:val="28"/>
        </w:rPr>
      </w:pPr>
      <w:r w:rsidRPr="00365ACC">
        <w:rPr>
          <w:rFonts w:asciiTheme="minorHAnsi" w:hAnsiTheme="minorHAnsi" w:cstheme="minorHAnsi"/>
          <w:sz w:val="28"/>
          <w:szCs w:val="28"/>
        </w:rPr>
        <w:t>*</w:t>
      </w:r>
      <w:r w:rsidRPr="00365ACC">
        <w:rPr>
          <w:rFonts w:asciiTheme="minorHAnsi" w:hAnsiTheme="minorHAnsi" w:cstheme="minorHAnsi"/>
          <w:sz w:val="28"/>
          <w:szCs w:val="28"/>
        </w:rPr>
        <w:br/>
      </w:r>
    </w:p>
    <w:p w:rsidRPr="00365ACC" w:rsidR="005F7D2C" w:rsidP="005F7D2C" w:rsidRDefault="005F7D2C" w14:paraId="7781D08C" w14:textId="77777777">
      <w:pPr>
        <w:tabs>
          <w:tab w:val="left" w:pos="567"/>
        </w:tabs>
        <w:ind w:right="-23"/>
        <w:jc w:val="center"/>
        <w:rPr>
          <w:rFonts w:asciiTheme="minorHAnsi" w:hAnsiTheme="minorHAnsi" w:cstheme="minorHAnsi"/>
          <w:sz w:val="28"/>
          <w:szCs w:val="28"/>
        </w:rPr>
      </w:pPr>
      <w:r w:rsidRPr="00365ACC">
        <w:rPr>
          <w:rFonts w:asciiTheme="minorHAnsi" w:hAnsiTheme="minorHAnsi" w:cstheme="minorHAnsi"/>
          <w:sz w:val="28"/>
          <w:szCs w:val="28"/>
        </w:rPr>
        <w:lastRenderedPageBreak/>
        <w:t>*</w:t>
      </w:r>
      <w:r w:rsidRPr="00365ACC">
        <w:rPr>
          <w:rFonts w:asciiTheme="minorHAnsi" w:hAnsiTheme="minorHAnsi" w:cstheme="minorHAnsi"/>
          <w:sz w:val="28"/>
          <w:szCs w:val="28"/>
        </w:rPr>
        <w:tab/>
        <w:t>*</w:t>
      </w:r>
    </w:p>
    <w:p w:rsidRPr="00365ACC" w:rsidR="005F7D2C" w:rsidP="005F7D2C" w:rsidRDefault="005F7D2C" w14:paraId="4A2A80D5" w14:textId="77777777">
      <w:pPr>
        <w:widowControl w:val="0"/>
        <w:adjustRightInd w:val="0"/>
        <w:snapToGrid w:val="0"/>
        <w:rPr>
          <w:rFonts w:asciiTheme="minorHAnsi" w:hAnsiTheme="minorHAnsi" w:cstheme="minorHAnsi"/>
          <w:bCs/>
          <w:sz w:val="28"/>
          <w:szCs w:val="28"/>
        </w:rPr>
      </w:pPr>
    </w:p>
    <w:p w:rsidRPr="00365ACC" w:rsidR="005F7D2C" w:rsidP="005F7D2C" w:rsidRDefault="005F7D2C" w14:paraId="5B9D5840" w14:textId="77777777">
      <w:pPr>
        <w:widowControl w:val="0"/>
        <w:adjustRightInd w:val="0"/>
        <w:snapToGrid w:val="0"/>
        <w:rPr>
          <w:rFonts w:asciiTheme="minorHAnsi" w:hAnsiTheme="minorHAnsi" w:cstheme="minorHAnsi"/>
          <w:b/>
          <w:sz w:val="28"/>
          <w:szCs w:val="28"/>
        </w:rPr>
      </w:pPr>
    </w:p>
    <w:p w:rsidRPr="00365ACC" w:rsidR="005F7D2C" w:rsidP="005F7D2C" w:rsidRDefault="005F7D2C" w14:paraId="3E4F662B" w14:textId="77777777">
      <w:pPr>
        <w:widowControl w:val="0"/>
        <w:adjustRightInd w:val="0"/>
        <w:snapToGrid w:val="0"/>
        <w:rPr>
          <w:rFonts w:asciiTheme="minorHAnsi" w:hAnsiTheme="minorHAnsi" w:cstheme="minorHAnsi"/>
          <w:b/>
          <w:sz w:val="28"/>
          <w:szCs w:val="28"/>
        </w:rPr>
      </w:pPr>
      <w:r w:rsidRPr="00365ACC">
        <w:rPr>
          <w:rFonts w:asciiTheme="minorHAnsi" w:hAnsiTheme="minorHAnsi" w:cstheme="minorHAnsi"/>
          <w:b/>
          <w:sz w:val="28"/>
          <w:szCs w:val="28"/>
        </w:rPr>
        <w:t>Dopuna</w:t>
      </w:r>
    </w:p>
    <w:p w:rsidRPr="00365ACC" w:rsidR="005F7D2C" w:rsidP="005F7D2C" w:rsidRDefault="005F7D2C" w14:paraId="070F4E13" w14:textId="77777777">
      <w:pPr>
        <w:widowControl w:val="0"/>
        <w:adjustRightInd w:val="0"/>
        <w:snapToGrid w:val="0"/>
        <w:rPr>
          <w:rFonts w:asciiTheme="minorHAnsi" w:hAnsiTheme="minorHAnsi" w:cstheme="minorHAnsi"/>
          <w:b/>
          <w:sz w:val="28"/>
          <w:szCs w:val="28"/>
        </w:rPr>
      </w:pPr>
    </w:p>
    <w:p w:rsidRPr="00365ACC" w:rsidR="005F7D2C" w:rsidP="005F7D2C" w:rsidRDefault="005F7D2C" w14:paraId="7132E932" w14:textId="77777777">
      <w:pPr>
        <w:widowControl w:val="0"/>
        <w:adjustRightInd w:val="0"/>
        <w:snapToGrid w:val="0"/>
        <w:rPr>
          <w:rFonts w:asciiTheme="minorHAnsi" w:hAnsiTheme="minorHAnsi" w:cstheme="minorHAnsi"/>
          <w:b/>
          <w:sz w:val="28"/>
          <w:szCs w:val="28"/>
        </w:rPr>
      </w:pPr>
      <w:r w:rsidRPr="00365ACC">
        <w:rPr>
          <w:rFonts w:asciiTheme="minorHAnsi" w:hAnsiTheme="minorHAnsi" w:cstheme="minorHAnsi"/>
          <w:b/>
          <w:sz w:val="28"/>
          <w:szCs w:val="28"/>
        </w:rPr>
        <w:t>ODLUKA KOJU JE USVOJILO PREDSJEDNIŠTVO 22. listopada 2024. po zahtjevu za tumačenje članka 11. stavka 1. dijela III. Kodeksa ponašanja.</w:t>
      </w:r>
    </w:p>
    <w:p w:rsidRPr="00365ACC" w:rsidR="005F7D2C" w:rsidP="005F7D2C" w:rsidRDefault="005F7D2C" w14:paraId="49290924" w14:textId="77777777">
      <w:pPr>
        <w:widowControl w:val="0"/>
        <w:adjustRightInd w:val="0"/>
        <w:snapToGrid w:val="0"/>
        <w:rPr>
          <w:rFonts w:asciiTheme="minorHAnsi" w:hAnsiTheme="minorHAnsi" w:cstheme="minorHAnsi"/>
          <w:b/>
          <w:sz w:val="28"/>
          <w:szCs w:val="28"/>
        </w:rPr>
      </w:pPr>
    </w:p>
    <w:p w:rsidRPr="00365ACC" w:rsidR="005F7D2C" w:rsidP="005F7D2C" w:rsidRDefault="005F7D2C" w14:paraId="46508C29" w14:textId="77777777">
      <w:pPr>
        <w:widowControl w:val="0"/>
        <w:adjustRightInd w:val="0"/>
        <w:snapToGrid w:val="0"/>
        <w:rPr>
          <w:rFonts w:asciiTheme="minorHAnsi" w:hAnsiTheme="minorHAnsi" w:cstheme="minorHAnsi"/>
          <w:bCs/>
          <w:sz w:val="28"/>
          <w:szCs w:val="28"/>
        </w:rPr>
      </w:pPr>
      <w:r w:rsidRPr="00365ACC">
        <w:rPr>
          <w:rFonts w:asciiTheme="minorHAnsi" w:hAnsiTheme="minorHAnsi" w:cstheme="minorHAnsi"/>
          <w:sz w:val="28"/>
          <w:szCs w:val="28"/>
        </w:rPr>
        <w:t>U skladu s pravilom 12. stavkom 8. Poslovnika EGSO-a, Predsjedništvo se usuglasilo oko sljedećeg tumačenja članka 11. stavka 1. dijela III. Kodeksa ponašanja: Etičko povjerenstvo pritužbe može zaprimati isključivo od članova i zaposlenika EGSO-a.</w:t>
      </w:r>
    </w:p>
    <w:p w:rsidRPr="00365ACC" w:rsidR="005F7D2C" w:rsidP="005F7D2C" w:rsidRDefault="005F7D2C" w14:paraId="1B1DD1D2" w14:textId="77777777">
      <w:pPr>
        <w:snapToGrid w:val="0"/>
        <w:ind w:firstLine="567"/>
        <w:rPr>
          <w:rFonts w:asciiTheme="minorHAnsi" w:hAnsiTheme="minorHAnsi" w:cstheme="minorHAnsi"/>
          <w:sz w:val="28"/>
          <w:szCs w:val="28"/>
        </w:rPr>
      </w:pPr>
    </w:p>
    <w:p w:rsidRPr="00365ACC" w:rsidR="00225AA6" w:rsidP="00225AA6" w:rsidRDefault="00225AA6" w14:paraId="1C3F28C9" w14:textId="77777777">
      <w:pPr>
        <w:tabs>
          <w:tab w:val="left" w:pos="567"/>
        </w:tabs>
        <w:ind w:right="-23"/>
        <w:jc w:val="center"/>
        <w:rPr>
          <w:rFonts w:asciiTheme="minorHAnsi" w:hAnsiTheme="minorHAnsi" w:cstheme="minorHAnsi"/>
          <w:sz w:val="28"/>
          <w:szCs w:val="28"/>
        </w:rPr>
      </w:pPr>
      <w:r w:rsidRPr="00365ACC">
        <w:rPr>
          <w:rFonts w:asciiTheme="minorHAnsi" w:hAnsiTheme="minorHAnsi" w:cstheme="minorHAnsi"/>
          <w:sz w:val="28"/>
          <w:szCs w:val="28"/>
        </w:rPr>
        <w:t>_________________</w:t>
      </w:r>
    </w:p>
    <w:p w:rsidRPr="00365ACC" w:rsidR="00742132" w:rsidP="00225AA6" w:rsidRDefault="00742132" w14:paraId="3E0C6CC7" w14:textId="77777777">
      <w:pPr>
        <w:tabs>
          <w:tab w:val="left" w:pos="567"/>
        </w:tabs>
        <w:ind w:right="-23"/>
        <w:jc w:val="center"/>
        <w:rPr>
          <w:rFonts w:asciiTheme="minorHAnsi" w:hAnsiTheme="minorHAnsi" w:cstheme="minorHAnsi"/>
          <w:sz w:val="28"/>
          <w:szCs w:val="28"/>
        </w:rPr>
      </w:pPr>
      <w:r w:rsidRPr="00365ACC">
        <w:rPr>
          <w:rFonts w:asciiTheme="minorHAnsi" w:hAnsiTheme="minorHAnsi" w:cstheme="minorHAnsi"/>
          <w:sz w:val="28"/>
          <w:szCs w:val="28"/>
        </w:rPr>
        <w:br w:type="page"/>
      </w:r>
    </w:p>
    <w:p w:rsidRPr="00365ACC" w:rsidR="00742132" w:rsidP="00225AA6" w:rsidRDefault="00742132" w14:paraId="7DB5EC40" w14:textId="77777777">
      <w:pPr>
        <w:tabs>
          <w:tab w:val="left" w:pos="567"/>
        </w:tabs>
        <w:ind w:right="-23"/>
        <w:jc w:val="center"/>
        <w:rPr>
          <w:rFonts w:asciiTheme="minorHAnsi" w:hAnsiTheme="minorHAnsi" w:cstheme="minorHAnsi"/>
          <w:sz w:val="28"/>
          <w:szCs w:val="28"/>
        </w:rPr>
      </w:pPr>
    </w:p>
    <w:p w:rsidRPr="00365ACC" w:rsidR="00355A64" w:rsidP="00355A64" w:rsidRDefault="00B57BA4" w14:paraId="6287A9A1" w14:textId="77777777">
      <w:pPr>
        <w:jc w:val="center"/>
        <w:rPr>
          <w:rFonts w:asciiTheme="minorHAnsi" w:hAnsiTheme="minorHAnsi" w:cstheme="minorHAnsi"/>
          <w:b/>
          <w:bCs/>
          <w:sz w:val="28"/>
          <w:szCs w:val="28"/>
        </w:rPr>
      </w:pPr>
      <w:bookmarkStart w:name="_Hlk124862692" w:id="65"/>
      <w:r w:rsidRPr="00365ACC">
        <w:rPr>
          <w:rFonts w:asciiTheme="minorHAnsi" w:hAnsiTheme="minorHAnsi" w:cstheme="minorHAnsi"/>
          <w:b/>
          <w:sz w:val="28"/>
          <w:szCs w:val="28"/>
        </w:rPr>
        <w:t>GLOSAR KLJUČNIH POJMOVA U POSLOVNIKU EGSO-a I PROVEDBENIM ODREDBAMA</w:t>
      </w:r>
      <w:r w:rsidRPr="00365ACC" w:rsidR="00355A64">
        <w:rPr>
          <w:rFonts w:asciiTheme="minorHAnsi" w:hAnsiTheme="minorHAnsi" w:cstheme="minorHAnsi"/>
          <w:sz w:val="28"/>
          <w:szCs w:val="28"/>
          <w:vertAlign w:val="superscript"/>
          <w:lang w:val="es-ES"/>
        </w:rPr>
        <w:footnoteReference w:id="4"/>
      </w:r>
      <w:bookmarkEnd w:id="65"/>
      <w:r w:rsidRPr="00365ACC" w:rsidR="00FD47A9">
        <w:rPr>
          <w:rFonts w:asciiTheme="minorHAnsi" w:hAnsiTheme="minorHAnsi" w:cstheme="minorHAnsi"/>
          <w:sz w:val="28"/>
          <w:szCs w:val="28"/>
        </w:rPr>
        <w:fldChar w:fldCharType="begin"/>
      </w:r>
      <w:r w:rsidRPr="00365ACC" w:rsidR="00FD47A9">
        <w:rPr>
          <w:rFonts w:asciiTheme="minorHAnsi" w:hAnsiTheme="minorHAnsi" w:cstheme="minorHAnsi"/>
          <w:sz w:val="28"/>
          <w:szCs w:val="28"/>
        </w:rPr>
        <w:instrText xml:space="preserve"> TC "</w:instrText>
      </w:r>
      <w:bookmarkStart w:name="_Toc192515267" w:id="66"/>
      <w:r w:rsidRPr="00365ACC" w:rsidR="00FD47A9">
        <w:rPr>
          <w:rFonts w:asciiTheme="minorHAnsi" w:hAnsiTheme="minorHAnsi" w:cstheme="minorHAnsi"/>
          <w:sz w:val="28"/>
          <w:szCs w:val="28"/>
        </w:rPr>
        <w:instrText>GLOSAR KLJUČNIH POJMOVA U POSLOVNIKU EGSO-a I PROVEDBENIM ODREDBAMA</w:instrText>
      </w:r>
      <w:bookmarkEnd w:id="66"/>
      <w:r w:rsidRPr="00365ACC" w:rsidR="00FD47A9">
        <w:rPr>
          <w:rFonts w:asciiTheme="minorHAnsi" w:hAnsiTheme="minorHAnsi" w:cstheme="minorHAnsi"/>
          <w:sz w:val="28"/>
          <w:szCs w:val="28"/>
        </w:rPr>
        <w:instrText xml:space="preserve">" \l 1 </w:instrText>
      </w:r>
      <w:r w:rsidRPr="00365ACC" w:rsidR="00FD47A9">
        <w:rPr>
          <w:rFonts w:asciiTheme="minorHAnsi" w:hAnsiTheme="minorHAnsi" w:cstheme="minorHAnsi"/>
          <w:sz w:val="28"/>
          <w:szCs w:val="28"/>
        </w:rPr>
        <w:fldChar w:fldCharType="end"/>
      </w:r>
    </w:p>
    <w:p w:rsidRPr="00365ACC" w:rsidR="00B57BA4" w:rsidP="00355A64" w:rsidRDefault="00B57BA4" w14:paraId="09836F4A" w14:textId="77777777">
      <w:pPr>
        <w:jc w:val="center"/>
        <w:rPr>
          <w:rFonts w:asciiTheme="minorHAnsi" w:hAnsiTheme="minorHAnsi" w:cstheme="minorHAnsi"/>
          <w:b/>
          <w:bCs/>
          <w:sz w:val="28"/>
          <w:szCs w:val="28"/>
        </w:rPr>
      </w:pPr>
    </w:p>
    <w:p w:rsidRPr="00365ACC" w:rsidR="00B57BA4" w:rsidP="00355A64" w:rsidRDefault="00B57BA4" w14:paraId="12512FA5" w14:textId="77777777">
      <w:pPr>
        <w:jc w:val="center"/>
        <w:rPr>
          <w:rFonts w:asciiTheme="minorHAnsi" w:hAnsiTheme="minorHAnsi" w:cstheme="minorHAnsi"/>
          <w:sz w:val="28"/>
          <w:szCs w:val="28"/>
          <w:vertAlign w:val="superscript"/>
        </w:rPr>
      </w:pPr>
      <w:r w:rsidRPr="00365ACC">
        <w:rPr>
          <w:rFonts w:asciiTheme="minorHAnsi" w:hAnsiTheme="minorHAnsi" w:cstheme="minorHAnsi"/>
          <w:b/>
          <w:sz w:val="28"/>
          <w:szCs w:val="28"/>
        </w:rPr>
        <w:t>*</w:t>
      </w:r>
      <w:r w:rsidRPr="00365ACC">
        <w:rPr>
          <w:rFonts w:asciiTheme="minorHAnsi" w:hAnsiTheme="minorHAnsi" w:cstheme="minorHAnsi"/>
          <w:b/>
          <w:sz w:val="28"/>
          <w:szCs w:val="28"/>
        </w:rPr>
        <w:tab/>
        <w:t>*</w:t>
      </w:r>
      <w:r w:rsidRPr="00365ACC">
        <w:rPr>
          <w:rFonts w:asciiTheme="minorHAnsi" w:hAnsiTheme="minorHAnsi" w:cstheme="minorHAnsi"/>
          <w:b/>
          <w:sz w:val="28"/>
          <w:szCs w:val="28"/>
        </w:rPr>
        <w:tab/>
        <w:t>*</w:t>
      </w:r>
    </w:p>
    <w:p w:rsidRPr="00365ACC" w:rsidR="00355A64" w:rsidP="00355A64" w:rsidRDefault="00355A64" w14:paraId="4F9D848A" w14:textId="77777777">
      <w:pPr>
        <w:rPr>
          <w:rFonts w:asciiTheme="minorHAnsi" w:hAnsiTheme="minorHAnsi" w:cstheme="minorHAnsi"/>
          <w:sz w:val="28"/>
          <w:szCs w:val="28"/>
          <w:u w:val="single"/>
          <w:lang w:val="es-ES"/>
        </w:rPr>
      </w:pPr>
    </w:p>
    <w:p w:rsidRPr="00365ACC" w:rsidR="00355A64" w:rsidP="00355A64" w:rsidRDefault="00355A64" w14:paraId="68F2736E"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apsolutna većina članova</w:t>
      </w:r>
      <w:r w:rsidRPr="00365ACC">
        <w:rPr>
          <w:rFonts w:asciiTheme="minorHAnsi" w:hAnsiTheme="minorHAnsi" w:cstheme="minorHAnsi"/>
          <w:sz w:val="28"/>
          <w:szCs w:val="28"/>
        </w:rPr>
        <w:t xml:space="preserve">: </w:t>
      </w:r>
      <w:r w:rsidRPr="00365ACC">
        <w:rPr>
          <w:rFonts w:asciiTheme="minorHAnsi" w:hAnsiTheme="minorHAnsi" w:cstheme="minorHAnsi"/>
          <w:sz w:val="28"/>
          <w:szCs w:val="28"/>
        </w:rPr>
        <w:tab/>
        <w:t xml:space="preserve">više od polovine svih članova Odbora </w:t>
      </w:r>
      <w:r w:rsidRPr="00365ACC">
        <w:rPr>
          <w:rFonts w:asciiTheme="minorHAnsi" w:hAnsiTheme="minorHAnsi" w:cstheme="minorHAnsi"/>
          <w:i/>
          <w:sz w:val="28"/>
          <w:szCs w:val="28"/>
        </w:rPr>
        <w:t xml:space="preserve">(pravilo 115. Provedbenih odredbi) </w:t>
      </w:r>
    </w:p>
    <w:p w:rsidRPr="00365ACC" w:rsidR="00355A64" w:rsidP="00355A64" w:rsidRDefault="00355A64" w14:paraId="38431FDF" w14:textId="77777777">
      <w:pPr>
        <w:numPr>
          <w:ilvl w:val="0"/>
          <w:numId w:val="58"/>
        </w:numPr>
        <w:tabs>
          <w:tab w:val="left" w:pos="284"/>
          <w:tab w:val="left" w:pos="3261"/>
          <w:tab w:val="left" w:pos="3686"/>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savjetnik</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osoba koja izvjestitelju ili skupinama pomaže u pripremi određenih zadaća </w:t>
      </w:r>
      <w:r w:rsidRPr="00365ACC">
        <w:rPr>
          <w:rFonts w:asciiTheme="minorHAnsi" w:hAnsiTheme="minorHAnsi" w:cstheme="minorHAnsi"/>
          <w:i/>
          <w:sz w:val="28"/>
          <w:szCs w:val="28"/>
        </w:rPr>
        <w:t>(pravilo 81. Poslovnika)</w:t>
      </w:r>
    </w:p>
    <w:p w:rsidRPr="00365ACC" w:rsidR="00355A64" w:rsidP="00355A64" w:rsidRDefault="00355A64" w14:paraId="022A90D9"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zamjenik:</w:t>
      </w:r>
      <w:r w:rsidRPr="00365ACC">
        <w:rPr>
          <w:rFonts w:asciiTheme="minorHAnsi" w:hAnsiTheme="minorHAnsi" w:cstheme="minorHAnsi"/>
          <w:i/>
          <w:sz w:val="28"/>
          <w:szCs w:val="28"/>
        </w:rPr>
        <w:tab/>
      </w:r>
      <w:r w:rsidRPr="00365ACC">
        <w:rPr>
          <w:rFonts w:asciiTheme="minorHAnsi" w:hAnsiTheme="minorHAnsi" w:cstheme="minorHAnsi"/>
          <w:sz w:val="28"/>
          <w:szCs w:val="28"/>
        </w:rPr>
        <w:t xml:space="preserve">osoba izvan Odbora koja zamjenjuje člana u okviru &gt;&gt; pripremnog rada za izradu &gt;&gt; mišljenja, &gt;&gt; evaluacijskog izvješća ili &gt;&gt; informativnog izvješća </w:t>
      </w:r>
      <w:r w:rsidRPr="00365ACC">
        <w:rPr>
          <w:rFonts w:asciiTheme="minorHAnsi" w:hAnsiTheme="minorHAnsi" w:cstheme="minorHAnsi"/>
          <w:i/>
          <w:sz w:val="28"/>
          <w:szCs w:val="28"/>
        </w:rPr>
        <w:t>(pravilo 87. Poslovnika)</w:t>
      </w:r>
      <w:r w:rsidRPr="00365ACC">
        <w:rPr>
          <w:rFonts w:asciiTheme="minorHAnsi" w:hAnsiTheme="minorHAnsi" w:cstheme="minorHAnsi"/>
          <w:sz w:val="28"/>
          <w:szCs w:val="28"/>
        </w:rPr>
        <w:t xml:space="preserve"> </w:t>
      </w:r>
    </w:p>
    <w:p w:rsidRPr="00365ACC" w:rsidR="00355A64" w:rsidP="00355A64" w:rsidRDefault="00355A64" w14:paraId="36037859"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Skupština</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svi članovi Odbora koje imenuje Vijeće i koji se sastaju na plenarnim zasjedanjima </w:t>
      </w:r>
      <w:r w:rsidRPr="00365ACC">
        <w:rPr>
          <w:rFonts w:asciiTheme="minorHAnsi" w:hAnsiTheme="minorHAnsi" w:cstheme="minorHAnsi"/>
          <w:i/>
          <w:sz w:val="28"/>
          <w:szCs w:val="28"/>
        </w:rPr>
        <w:t>(pravilo 9. stavak 1. Poslovnika)</w:t>
      </w:r>
    </w:p>
    <w:p w:rsidRPr="00365ACC" w:rsidR="00355A64" w:rsidP="00355A64" w:rsidRDefault="00355A64" w14:paraId="3E2CCBEC" w14:textId="7EA1D69D">
      <w:pPr>
        <w:numPr>
          <w:ilvl w:val="0"/>
          <w:numId w:val="58"/>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sukob interesa</w:t>
      </w:r>
      <w:r w:rsidRPr="00365ACC">
        <w:rPr>
          <w:rFonts w:asciiTheme="minorHAnsi" w:hAnsiTheme="minorHAnsi" w:cstheme="minorHAnsi"/>
          <w:sz w:val="28"/>
          <w:szCs w:val="28"/>
        </w:rPr>
        <w:t>:</w:t>
      </w:r>
      <w:r w:rsidRPr="00365ACC" w:rsidR="00604787">
        <w:rPr>
          <w:rFonts w:asciiTheme="minorHAnsi" w:hAnsiTheme="minorHAnsi" w:cstheme="minorHAnsi"/>
          <w:sz w:val="28"/>
          <w:szCs w:val="28"/>
        </w:rPr>
        <w:tab/>
      </w:r>
      <w:r w:rsidRPr="00365ACC">
        <w:rPr>
          <w:rFonts w:asciiTheme="minorHAnsi" w:hAnsiTheme="minorHAnsi" w:cstheme="minorHAnsi"/>
          <w:sz w:val="28"/>
          <w:szCs w:val="28"/>
        </w:rPr>
        <w:t xml:space="preserve">postoji kada član ima osobni interes koji bi mogao biti u sukobu s interesima Unije ili neprimjereno utjecati na izvršavanje njegovih članskih dužnosti </w:t>
      </w:r>
      <w:r w:rsidRPr="00365ACC">
        <w:rPr>
          <w:rFonts w:asciiTheme="minorHAnsi" w:hAnsiTheme="minorHAnsi" w:cstheme="minorHAnsi"/>
          <w:i/>
          <w:sz w:val="28"/>
          <w:szCs w:val="28"/>
        </w:rPr>
        <w:t>(članak 8. stavak 2. Kodeksa ponašanja)</w:t>
      </w:r>
    </w:p>
    <w:p w:rsidRPr="00365ACC" w:rsidR="00355A64" w:rsidP="00355A64" w:rsidRDefault="00355A64" w14:paraId="5797E231"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kontaktna skupina</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mehanizam suradnje Odbora s partnerima iz organiziranog civilnog društva u zemljama kandidatkinjama, koji se uspostavlja kada Vijeće za pridruživanje ne predviđa osnivanje </w:t>
      </w:r>
      <w:r w:rsidRPr="00365ACC">
        <w:rPr>
          <w:rFonts w:asciiTheme="minorHAnsi" w:hAnsiTheme="minorHAnsi" w:cstheme="minorHAnsi"/>
          <w:sz w:val="28"/>
          <w:szCs w:val="28"/>
        </w:rPr>
        <w:lastRenderedPageBreak/>
        <w:t xml:space="preserve">&gt;&gt; zajedničkog savjetodavnog odbora </w:t>
      </w:r>
      <w:r w:rsidRPr="00365ACC">
        <w:rPr>
          <w:rFonts w:asciiTheme="minorHAnsi" w:hAnsiTheme="minorHAnsi" w:cstheme="minorHAnsi"/>
          <w:i/>
          <w:sz w:val="28"/>
          <w:szCs w:val="28"/>
        </w:rPr>
        <w:t>(pravilo 31. stavak 2. Poslovnika)</w:t>
      </w:r>
    </w:p>
    <w:p w:rsidRPr="00365ACC" w:rsidR="00355A64" w:rsidP="00355A64" w:rsidRDefault="00355A64" w14:paraId="78CD5A3F"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proofErr w:type="spellStart"/>
      <w:r w:rsidRPr="00365ACC">
        <w:rPr>
          <w:rFonts w:asciiTheme="minorHAnsi" w:hAnsiTheme="minorHAnsi" w:cstheme="minorHAnsi"/>
          <w:b/>
          <w:sz w:val="28"/>
          <w:szCs w:val="28"/>
        </w:rPr>
        <w:t>protumišljenje</w:t>
      </w:r>
      <w:proofErr w:type="spellEnd"/>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amandman ili skupina amandmana kojima se izražava načelno suprotan stav u odnosu na mišljenje koje je podnijela stručna skupina ili CCMI </w:t>
      </w:r>
      <w:r w:rsidRPr="00365ACC">
        <w:rPr>
          <w:rFonts w:asciiTheme="minorHAnsi" w:hAnsiTheme="minorHAnsi" w:cstheme="minorHAnsi"/>
          <w:i/>
          <w:sz w:val="28"/>
          <w:szCs w:val="28"/>
        </w:rPr>
        <w:t>(pravilo 71. Poslovnika)</w:t>
      </w:r>
    </w:p>
    <w:p w:rsidRPr="00365ACC" w:rsidR="00355A64" w:rsidP="00355A64" w:rsidRDefault="00355A64" w14:paraId="790C2B07"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tekući poslovi</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poslovi čije je izvršavanje ključno za kontinuitet rada službi i uobičajeno funkcioniranje Odbora u razdoblju između kraja mandata članova Odbora na odlasku i konstituiranja novog sastava Odbora </w:t>
      </w:r>
      <w:r w:rsidRPr="00365ACC">
        <w:rPr>
          <w:rFonts w:asciiTheme="minorHAnsi" w:hAnsiTheme="minorHAnsi" w:cstheme="minorHAnsi"/>
          <w:i/>
          <w:sz w:val="28"/>
          <w:szCs w:val="28"/>
        </w:rPr>
        <w:t xml:space="preserve">(pravilo 15. stavak 6. Poslovnika) (vidjeti i &gt;&gt; „razdoblje </w:t>
      </w:r>
      <w:proofErr w:type="spellStart"/>
      <w:r w:rsidRPr="00365ACC">
        <w:rPr>
          <w:rFonts w:asciiTheme="minorHAnsi" w:hAnsiTheme="minorHAnsi" w:cstheme="minorHAnsi"/>
          <w:i/>
          <w:sz w:val="28"/>
          <w:szCs w:val="28"/>
        </w:rPr>
        <w:t>međuuprave</w:t>
      </w:r>
      <w:proofErr w:type="spellEnd"/>
      <w:r w:rsidRPr="00365ACC">
        <w:rPr>
          <w:rFonts w:asciiTheme="minorHAnsi" w:hAnsiTheme="minorHAnsi" w:cstheme="minorHAnsi"/>
          <w:i/>
          <w:sz w:val="28"/>
          <w:szCs w:val="28"/>
        </w:rPr>
        <w:t>”)</w:t>
      </w:r>
    </w:p>
    <w:p w:rsidRPr="00365ACC" w:rsidR="00355A64" w:rsidP="00355A64" w:rsidRDefault="00355A64" w14:paraId="62DBAD64"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delegacija</w:t>
      </w:r>
      <w:r w:rsidRPr="00365ACC">
        <w:rPr>
          <w:rFonts w:asciiTheme="minorHAnsi" w:hAnsiTheme="minorHAnsi" w:cstheme="minorHAnsi"/>
          <w:sz w:val="28"/>
          <w:szCs w:val="28"/>
        </w:rPr>
        <w:t>:</w:t>
      </w:r>
      <w:r w:rsidRPr="00365ACC">
        <w:rPr>
          <w:rFonts w:asciiTheme="minorHAnsi" w:hAnsiTheme="minorHAnsi" w:cstheme="minorHAnsi"/>
          <w:b/>
          <w:sz w:val="28"/>
          <w:szCs w:val="28"/>
        </w:rPr>
        <w:tab/>
      </w:r>
      <w:r w:rsidRPr="00365ACC">
        <w:rPr>
          <w:rFonts w:asciiTheme="minorHAnsi" w:hAnsiTheme="minorHAnsi" w:cstheme="minorHAnsi"/>
          <w:sz w:val="28"/>
          <w:szCs w:val="28"/>
        </w:rPr>
        <w:t xml:space="preserve">tijelo koje na prijedlog Predsjedništva imenuje Skupština radi održavanja odnosa s raznim gospodarskim i socijalnim komponentama organiziranog civilnog društva u državama ili udruženjima država izvan Europske unije </w:t>
      </w:r>
      <w:r w:rsidRPr="00365ACC">
        <w:rPr>
          <w:rFonts w:asciiTheme="minorHAnsi" w:hAnsiTheme="minorHAnsi" w:cstheme="minorHAnsi"/>
          <w:i/>
          <w:sz w:val="28"/>
          <w:szCs w:val="28"/>
        </w:rPr>
        <w:t>(pravilo 31. stavak 1. Poslovnika)</w:t>
      </w:r>
    </w:p>
    <w:p w:rsidRPr="00365ACC" w:rsidR="00355A64" w:rsidP="00355A64" w:rsidRDefault="00355A64" w14:paraId="2097CD4A"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skupina za izradu nacrta</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tročlana studijska skupina </w:t>
      </w:r>
      <w:r w:rsidRPr="00365ACC">
        <w:rPr>
          <w:rFonts w:asciiTheme="minorHAnsi" w:hAnsiTheme="minorHAnsi" w:cstheme="minorHAnsi"/>
          <w:i/>
          <w:sz w:val="28"/>
          <w:szCs w:val="28"/>
        </w:rPr>
        <w:t>(pravilo 55. Poslovnika)</w:t>
      </w:r>
    </w:p>
    <w:p w:rsidRPr="00365ACC" w:rsidR="00355A64" w:rsidP="00355A64" w:rsidRDefault="00355A64" w14:paraId="7AAB624D"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evaluacija politika:</w:t>
      </w:r>
      <w:r w:rsidRPr="00365ACC">
        <w:rPr>
          <w:rFonts w:asciiTheme="minorHAnsi" w:hAnsiTheme="minorHAnsi" w:cstheme="minorHAnsi"/>
          <w:i/>
          <w:sz w:val="28"/>
          <w:szCs w:val="28"/>
        </w:rPr>
        <w:t>&gt;&gt; ex post</w:t>
      </w:r>
      <w:r w:rsidRPr="00365ACC">
        <w:rPr>
          <w:rFonts w:asciiTheme="minorHAnsi" w:hAnsiTheme="minorHAnsi" w:cstheme="minorHAnsi"/>
          <w:sz w:val="28"/>
          <w:szCs w:val="28"/>
        </w:rPr>
        <w:t xml:space="preserve"> evaluacija politika ili pravnih instrumenata Europske unije koji se već provode; </w:t>
      </w:r>
      <w:r w:rsidRPr="00365ACC">
        <w:rPr>
          <w:rFonts w:asciiTheme="minorHAnsi" w:hAnsiTheme="minorHAnsi" w:cstheme="minorHAnsi"/>
          <w:i/>
          <w:sz w:val="28"/>
          <w:szCs w:val="28"/>
        </w:rPr>
        <w:t>ex post</w:t>
      </w:r>
      <w:r w:rsidRPr="00365ACC">
        <w:rPr>
          <w:rFonts w:asciiTheme="minorHAnsi" w:hAnsiTheme="minorHAnsi" w:cstheme="minorHAnsi"/>
          <w:sz w:val="28"/>
          <w:szCs w:val="28"/>
        </w:rPr>
        <w:t xml:space="preserve"> evaluacije kvalitativne su i ciljane </w:t>
      </w:r>
      <w:r w:rsidRPr="00365ACC">
        <w:rPr>
          <w:rFonts w:asciiTheme="minorHAnsi" w:hAnsiTheme="minorHAnsi" w:cstheme="minorHAnsi"/>
          <w:i/>
          <w:sz w:val="28"/>
          <w:szCs w:val="28"/>
        </w:rPr>
        <w:t>(pravilo 14. stavak 2. Poslovnika)</w:t>
      </w:r>
    </w:p>
    <w:p w:rsidRPr="00365ACC" w:rsidR="00355A64" w:rsidP="00355A64" w:rsidRDefault="00355A64" w14:paraId="1BE71CAF" w14:textId="77777777">
      <w:pPr>
        <w:numPr>
          <w:ilvl w:val="0"/>
          <w:numId w:val="58"/>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evaluacijsko izvješće</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dokument Odbora sastavljen na zahtjev jedne od europskih institucija i namijenjen evaluaciji politike EU-a, a sadržava zaključke i preporuke </w:t>
      </w:r>
      <w:r w:rsidRPr="00365ACC">
        <w:rPr>
          <w:rFonts w:asciiTheme="minorHAnsi" w:hAnsiTheme="minorHAnsi" w:cstheme="minorHAnsi"/>
          <w:i/>
          <w:sz w:val="28"/>
          <w:szCs w:val="28"/>
        </w:rPr>
        <w:t>(pravilo 48. Poslovnika) (vidjeti &gt;&gt; evaluacija politika, informativno izvješće)</w:t>
      </w:r>
    </w:p>
    <w:p w:rsidRPr="00365ACC" w:rsidR="00355A64" w:rsidP="00355A64" w:rsidRDefault="00355A64" w14:paraId="0C443108"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i/>
          <w:sz w:val="28"/>
          <w:szCs w:val="28"/>
        </w:rPr>
        <w:t>ex post</w:t>
      </w:r>
      <w:r w:rsidRPr="00365ACC">
        <w:rPr>
          <w:rFonts w:asciiTheme="minorHAnsi" w:hAnsiTheme="minorHAnsi" w:cstheme="minorHAnsi"/>
          <w:b/>
          <w:sz w:val="28"/>
          <w:szCs w:val="28"/>
        </w:rPr>
        <w:t xml:space="preserve"> evaluacija</w:t>
      </w:r>
      <w:r w:rsidRPr="00365ACC">
        <w:rPr>
          <w:rFonts w:asciiTheme="minorHAnsi" w:hAnsiTheme="minorHAnsi" w:cstheme="minorHAnsi"/>
          <w:sz w:val="28"/>
          <w:szCs w:val="28"/>
        </w:rPr>
        <w:t>:</w:t>
      </w:r>
      <w:r w:rsidRPr="00365ACC">
        <w:rPr>
          <w:rFonts w:asciiTheme="minorHAnsi" w:hAnsiTheme="minorHAnsi" w:cstheme="minorHAnsi"/>
          <w:i/>
          <w:sz w:val="28"/>
          <w:szCs w:val="28"/>
        </w:rPr>
        <w:tab/>
      </w:r>
      <w:r w:rsidRPr="00365ACC">
        <w:rPr>
          <w:rFonts w:asciiTheme="minorHAnsi" w:hAnsiTheme="minorHAnsi" w:cstheme="minorHAnsi"/>
          <w:sz w:val="28"/>
          <w:szCs w:val="28"/>
        </w:rPr>
        <w:t>&gt;&gt; evaluacija politika</w:t>
      </w:r>
    </w:p>
    <w:p w:rsidRPr="00365ACC" w:rsidR="00355A64" w:rsidP="00355A64" w:rsidRDefault="00355A64" w14:paraId="2F19B003"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informativni dokument</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dokument koji sastavlja &gt;&gt; promatračka skupina </w:t>
      </w:r>
      <w:r w:rsidRPr="00365ACC">
        <w:rPr>
          <w:rFonts w:asciiTheme="minorHAnsi" w:hAnsiTheme="minorHAnsi" w:cstheme="minorHAnsi"/>
          <w:i/>
          <w:sz w:val="28"/>
          <w:szCs w:val="28"/>
        </w:rPr>
        <w:t>(pravilo 27. stavak 5. Poslovnika)</w:t>
      </w:r>
    </w:p>
    <w:p w:rsidRPr="00365ACC" w:rsidR="00355A64" w:rsidP="00355A64" w:rsidRDefault="00355A64" w14:paraId="07822E19"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lastRenderedPageBreak/>
        <w:t>informativno izvješće</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dokument Odbora u kojem se razmatra pitanje koje se odnosi na politike Europske unije i njihov mogući razvoj i koji sadržava isključivo činjenične informacije i, eventualno, sažete informacije, bez preporuka </w:t>
      </w:r>
      <w:r w:rsidRPr="00365ACC">
        <w:rPr>
          <w:rFonts w:asciiTheme="minorHAnsi" w:hAnsiTheme="minorHAnsi" w:cstheme="minorHAnsi"/>
          <w:i/>
          <w:sz w:val="28"/>
          <w:szCs w:val="28"/>
        </w:rPr>
        <w:t>(pravilo 49. Poslovnika) (&gt;&gt; vidjeti evaluacijsko izvješće)</w:t>
      </w:r>
    </w:p>
    <w:p w:rsidRPr="00365ACC" w:rsidR="00355A64" w:rsidP="00355A64" w:rsidRDefault="00355A64" w14:paraId="282F21BE"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 xml:space="preserve">„razdoblje </w:t>
      </w:r>
      <w:proofErr w:type="spellStart"/>
      <w:r w:rsidRPr="00365ACC">
        <w:rPr>
          <w:rFonts w:asciiTheme="minorHAnsi" w:hAnsiTheme="minorHAnsi" w:cstheme="minorHAnsi"/>
          <w:b/>
          <w:sz w:val="28"/>
          <w:szCs w:val="28"/>
        </w:rPr>
        <w:t>međuuprave</w:t>
      </w:r>
      <w:proofErr w:type="spellEnd"/>
      <w:r w:rsidRPr="00365ACC">
        <w:rPr>
          <w:rFonts w:asciiTheme="minorHAnsi" w:hAnsiTheme="minorHAnsi" w:cstheme="minorHAnsi"/>
          <w:b/>
          <w:sz w:val="28"/>
          <w:szCs w:val="28"/>
        </w:rPr>
        <w:t>”</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razdoblje između kraja mandata članova Odbora na odlasku i konstituiranja novog sastava Odbora </w:t>
      </w:r>
      <w:r w:rsidRPr="00365ACC">
        <w:rPr>
          <w:rFonts w:asciiTheme="minorHAnsi" w:hAnsiTheme="minorHAnsi" w:cstheme="minorHAnsi"/>
          <w:i/>
          <w:sz w:val="28"/>
          <w:szCs w:val="28"/>
        </w:rPr>
        <w:t>(pravilo 15. stavak 6. Poslovnika)</w:t>
      </w:r>
    </w:p>
    <w:p w:rsidRPr="00365ACC" w:rsidR="00355A64" w:rsidP="00355A64" w:rsidRDefault="00355A64" w14:paraId="332E3364"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zajednički savjetodavni odbor</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instrument suradnje Odbora s partnerima iz organiziranog civilnog društva u zemljama kandidatkinjama, koji uspostavlja Vijeće za pridruživanje </w:t>
      </w:r>
      <w:r w:rsidRPr="00365ACC">
        <w:rPr>
          <w:rFonts w:asciiTheme="minorHAnsi" w:hAnsiTheme="minorHAnsi" w:cstheme="minorHAnsi"/>
          <w:i/>
          <w:sz w:val="28"/>
          <w:szCs w:val="28"/>
        </w:rPr>
        <w:t>(pravilo 31. stavak 2. Poslovnika) (vidjeti i &gt;&gt; kontaktna skupina)</w:t>
      </w:r>
    </w:p>
    <w:p w:rsidRPr="00365ACC" w:rsidR="00355A64" w:rsidP="00355A64" w:rsidRDefault="00355A64" w14:paraId="0E76541B"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promatračka skupina</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tijelo osnovano ako priroda, opseg i složenost teme koja se razmatra iziskuje posebnu fleksibilnost u metodama rada, postupcima i instrumentima koji će se upotrebljavati </w:t>
      </w:r>
      <w:r w:rsidRPr="00365ACC">
        <w:rPr>
          <w:rFonts w:asciiTheme="minorHAnsi" w:hAnsiTheme="minorHAnsi" w:cstheme="minorHAnsi"/>
          <w:i/>
          <w:sz w:val="28"/>
          <w:szCs w:val="28"/>
        </w:rPr>
        <w:t>(pravilo 27. Poslovnika)</w:t>
      </w:r>
    </w:p>
    <w:p w:rsidRPr="00365ACC" w:rsidR="00355A64" w:rsidP="00355A64" w:rsidRDefault="00355A64" w14:paraId="6C853BF0"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mišljenje:</w:t>
      </w:r>
      <w:r w:rsidRPr="00365ACC">
        <w:rPr>
          <w:rFonts w:asciiTheme="minorHAnsi" w:hAnsiTheme="minorHAnsi" w:cstheme="minorHAnsi"/>
          <w:sz w:val="28"/>
          <w:szCs w:val="28"/>
        </w:rPr>
        <w:tab/>
        <w:t xml:space="preserve">pravni instrument predviđen Ugovorima koji Odboru omogućuje da izrazi stajališta organiziranog civilnog društva </w:t>
      </w:r>
      <w:r w:rsidRPr="00365ACC">
        <w:rPr>
          <w:rFonts w:asciiTheme="minorHAnsi" w:hAnsiTheme="minorHAnsi" w:cstheme="minorHAnsi"/>
          <w:i/>
          <w:sz w:val="28"/>
          <w:szCs w:val="28"/>
        </w:rPr>
        <w:t>(pravilo 47. Poslovnika)</w:t>
      </w:r>
    </w:p>
    <w:p w:rsidRPr="00365ACC" w:rsidR="00355A64" w:rsidP="00355A64" w:rsidRDefault="00355A64" w14:paraId="4E5965DD"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stalna skupina:</w:t>
      </w:r>
      <w:r w:rsidRPr="00365ACC">
        <w:rPr>
          <w:rFonts w:asciiTheme="minorHAnsi" w:hAnsiTheme="minorHAnsi" w:cstheme="minorHAnsi"/>
          <w:sz w:val="28"/>
          <w:szCs w:val="28"/>
        </w:rPr>
        <w:tab/>
        <w:t xml:space="preserve">tijelo osnovano ako priroda teme koja se razmatra iziskuje osobito temeljito praćenje zbog važnosti za civilno društvo </w:t>
      </w:r>
      <w:r w:rsidRPr="00365ACC">
        <w:rPr>
          <w:rFonts w:asciiTheme="minorHAnsi" w:hAnsiTheme="minorHAnsi" w:cstheme="minorHAnsi"/>
          <w:i/>
          <w:sz w:val="28"/>
          <w:szCs w:val="28"/>
        </w:rPr>
        <w:t>(pravilo 35. Poslovnika)</w:t>
      </w:r>
    </w:p>
    <w:p w:rsidRPr="00365ACC" w:rsidR="00355A64" w:rsidP="00355A64" w:rsidRDefault="00355A64" w14:paraId="56A5BCE7"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osobni interes:</w:t>
      </w:r>
      <w:r w:rsidRPr="00365ACC">
        <w:rPr>
          <w:rFonts w:asciiTheme="minorHAnsi" w:hAnsiTheme="minorHAnsi" w:cstheme="minorHAnsi"/>
          <w:sz w:val="28"/>
          <w:szCs w:val="28"/>
        </w:rPr>
        <w:tab/>
        <w:t xml:space="preserve">situacija u kojoj osobni interes člana može utjecati na neovisno obavljanje njegovih dužnosti; u osobne interese, među ostalim, spada svaka potencijalna osobna korist ili prednost članova, njihovih supružnika, </w:t>
      </w:r>
      <w:r w:rsidRPr="00365ACC">
        <w:rPr>
          <w:rFonts w:asciiTheme="minorHAnsi" w:hAnsiTheme="minorHAnsi" w:cstheme="minorHAnsi"/>
          <w:sz w:val="28"/>
          <w:szCs w:val="28"/>
        </w:rPr>
        <w:lastRenderedPageBreak/>
        <w:t xml:space="preserve">partnera ili članova bliže obitelji </w:t>
      </w:r>
      <w:bookmarkStart w:name="_Hlk121411104" w:id="67"/>
      <w:r w:rsidRPr="00365ACC">
        <w:rPr>
          <w:rFonts w:asciiTheme="minorHAnsi" w:hAnsiTheme="minorHAnsi" w:cstheme="minorHAnsi"/>
          <w:i/>
          <w:sz w:val="28"/>
          <w:szCs w:val="28"/>
        </w:rPr>
        <w:t>(članak 8. stavak 3. Kodeksa ponašanja)</w:t>
      </w:r>
      <w:bookmarkEnd w:id="67"/>
    </w:p>
    <w:p w:rsidRPr="00365ACC" w:rsidR="00355A64" w:rsidP="00355A64" w:rsidRDefault="00355A64" w14:paraId="2F4CE028"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pripremni rad</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sastanci koji se održavaju u Bruxellesu u okviru izrade mišljenja, evaluacijskog izvješća ili informativnog izvješća: sastanci studijskih skupina, stručnih skupina, CCMI-ja, promatračkih skupina, pododborâ </w:t>
      </w:r>
      <w:r w:rsidRPr="00365ACC">
        <w:rPr>
          <w:rFonts w:asciiTheme="minorHAnsi" w:hAnsiTheme="minorHAnsi" w:cstheme="minorHAnsi"/>
          <w:i/>
          <w:sz w:val="28"/>
          <w:szCs w:val="28"/>
        </w:rPr>
        <w:t>(pravilo 87. stavak 2. Poslovnika)</w:t>
      </w:r>
    </w:p>
    <w:p w:rsidRPr="00365ACC" w:rsidR="00355A64" w:rsidP="00355A64" w:rsidRDefault="00355A64" w14:paraId="33402A23"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poimenično glasanje</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postupak glasanja u kojem se imena i glasovi bilježe u zapisnik sastanka </w:t>
      </w:r>
      <w:r w:rsidRPr="00365ACC">
        <w:rPr>
          <w:rFonts w:asciiTheme="minorHAnsi" w:hAnsiTheme="minorHAnsi" w:cstheme="minorHAnsi"/>
          <w:i/>
          <w:sz w:val="28"/>
          <w:szCs w:val="28"/>
        </w:rPr>
        <w:t>(pravilo 76. stavak 3. Poslovnika)</w:t>
      </w:r>
    </w:p>
    <w:p w:rsidRPr="00365ACC" w:rsidR="00355A64" w:rsidP="00355A64" w:rsidRDefault="00355A64" w14:paraId="3F9D3EC1" w14:textId="77777777">
      <w:pPr>
        <w:numPr>
          <w:ilvl w:val="0"/>
          <w:numId w:val="59"/>
        </w:numPr>
        <w:tabs>
          <w:tab w:val="left" w:pos="284"/>
          <w:tab w:val="left" w:pos="3261"/>
        </w:tabs>
        <w:ind w:left="3261" w:hanging="3261"/>
        <w:contextualSpacing/>
        <w:rPr>
          <w:rFonts w:asciiTheme="minorHAnsi" w:hAnsiTheme="minorHAnsi" w:cstheme="minorHAnsi"/>
          <w:i/>
          <w:iCs/>
          <w:sz w:val="28"/>
          <w:szCs w:val="28"/>
        </w:rPr>
      </w:pPr>
      <w:r w:rsidRPr="00365ACC">
        <w:rPr>
          <w:rFonts w:asciiTheme="minorHAnsi" w:hAnsiTheme="minorHAnsi" w:cstheme="minorHAnsi"/>
          <w:b/>
          <w:sz w:val="28"/>
          <w:szCs w:val="28"/>
        </w:rPr>
        <w:t>pododbor</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tijelo osnovano za izradu nacrta mišljenja o strogo horizontalnim općim pitanjima </w:t>
      </w:r>
      <w:r w:rsidRPr="00365ACC">
        <w:rPr>
          <w:rFonts w:asciiTheme="minorHAnsi" w:hAnsiTheme="minorHAnsi" w:cstheme="minorHAnsi"/>
          <w:i/>
          <w:sz w:val="28"/>
          <w:szCs w:val="28"/>
        </w:rPr>
        <w:t>(pravilo 26. Poslovnika)</w:t>
      </w:r>
    </w:p>
    <w:p w:rsidRPr="00365ACC" w:rsidR="00355A64" w:rsidP="00355A64" w:rsidRDefault="00355A64" w14:paraId="0E7D5B3E" w14:textId="77777777">
      <w:pPr>
        <w:numPr>
          <w:ilvl w:val="0"/>
          <w:numId w:val="59"/>
        </w:numPr>
        <w:tabs>
          <w:tab w:val="left" w:pos="284"/>
          <w:tab w:val="left" w:pos="3261"/>
        </w:tabs>
        <w:ind w:left="3261" w:hanging="3261"/>
        <w:contextualSpacing/>
        <w:rPr>
          <w:rFonts w:asciiTheme="minorHAnsi" w:hAnsiTheme="minorHAnsi" w:cstheme="minorHAnsi"/>
          <w:sz w:val="28"/>
          <w:szCs w:val="28"/>
        </w:rPr>
      </w:pPr>
      <w:r w:rsidRPr="00365ACC">
        <w:rPr>
          <w:rFonts w:asciiTheme="minorHAnsi" w:hAnsiTheme="minorHAnsi" w:cstheme="minorHAnsi"/>
          <w:b/>
          <w:sz w:val="28"/>
          <w:szCs w:val="28"/>
        </w:rPr>
        <w:t>neodlučeni rezultat:</w:t>
      </w:r>
      <w:r w:rsidRPr="00365ACC">
        <w:rPr>
          <w:rFonts w:asciiTheme="minorHAnsi" w:hAnsiTheme="minorHAnsi" w:cstheme="minorHAnsi"/>
          <w:sz w:val="28"/>
          <w:szCs w:val="28"/>
        </w:rPr>
        <w:tab/>
        <w:t xml:space="preserve">glasanje s jednakim brojem glasova za i protiv </w:t>
      </w:r>
      <w:r w:rsidRPr="00365ACC">
        <w:rPr>
          <w:rFonts w:asciiTheme="minorHAnsi" w:hAnsiTheme="minorHAnsi" w:cstheme="minorHAnsi"/>
          <w:i/>
          <w:sz w:val="28"/>
          <w:szCs w:val="28"/>
        </w:rPr>
        <w:t>(pravilo 76. stavak 6. Poslovnika)</w:t>
      </w:r>
    </w:p>
    <w:p w:rsidRPr="00365ACC" w:rsidR="00355A64" w:rsidP="00355A64" w:rsidRDefault="00355A64" w14:paraId="7A2206ED" w14:textId="77777777">
      <w:pPr>
        <w:numPr>
          <w:ilvl w:val="0"/>
          <w:numId w:val="59"/>
        </w:numPr>
        <w:tabs>
          <w:tab w:val="left" w:pos="284"/>
          <w:tab w:val="left" w:pos="3261"/>
        </w:tabs>
        <w:ind w:left="3261" w:hanging="3261"/>
        <w:contextualSpacing/>
        <w:rPr>
          <w:rFonts w:asciiTheme="minorHAnsi" w:hAnsiTheme="minorHAnsi" w:cstheme="minorHAnsi"/>
          <w:sz w:val="28"/>
          <w:szCs w:val="28"/>
          <w:u w:val="single"/>
        </w:rPr>
      </w:pPr>
      <w:r w:rsidRPr="00365ACC">
        <w:rPr>
          <w:rFonts w:asciiTheme="minorHAnsi" w:hAnsiTheme="minorHAnsi" w:cstheme="minorHAnsi"/>
          <w:b/>
          <w:sz w:val="28"/>
          <w:szCs w:val="28"/>
        </w:rPr>
        <w:t>preporuka za glasanje</w:t>
      </w:r>
      <w:r w:rsidRPr="00365ACC">
        <w:rPr>
          <w:rFonts w:asciiTheme="minorHAnsi" w:hAnsiTheme="minorHAnsi" w:cstheme="minorHAnsi"/>
          <w:sz w:val="28"/>
          <w:szCs w:val="28"/>
        </w:rPr>
        <w:t>:</w:t>
      </w:r>
      <w:r w:rsidRPr="00365ACC">
        <w:rPr>
          <w:rFonts w:asciiTheme="minorHAnsi" w:hAnsiTheme="minorHAnsi" w:cstheme="minorHAnsi"/>
          <w:sz w:val="28"/>
          <w:szCs w:val="28"/>
        </w:rPr>
        <w:tab/>
        <w:t xml:space="preserve">preporuka izvjestitelja za usvajanje amandmana podnesenog na njegov nacrt mišljenja </w:t>
      </w:r>
      <w:r w:rsidRPr="00365ACC">
        <w:rPr>
          <w:rFonts w:asciiTheme="minorHAnsi" w:hAnsiTheme="minorHAnsi" w:cstheme="minorHAnsi"/>
          <w:i/>
          <w:sz w:val="28"/>
          <w:szCs w:val="28"/>
        </w:rPr>
        <w:t>(pravilo 70. Poslovnika)</w:t>
      </w:r>
    </w:p>
    <w:p w:rsidRPr="00365ACC" w:rsidR="00355A64" w:rsidP="00355A64" w:rsidRDefault="00355A64" w14:paraId="0670B527" w14:textId="77777777">
      <w:pPr>
        <w:tabs>
          <w:tab w:val="left" w:pos="284"/>
          <w:tab w:val="left" w:pos="3261"/>
        </w:tabs>
        <w:rPr>
          <w:rFonts w:asciiTheme="minorHAnsi" w:hAnsiTheme="minorHAnsi" w:cstheme="minorHAnsi"/>
          <w:sz w:val="28"/>
          <w:szCs w:val="28"/>
          <w:u w:val="single"/>
          <w:lang w:val="es-ES"/>
        </w:rPr>
      </w:pPr>
    </w:p>
    <w:p w:rsidRPr="00365ACC" w:rsidR="00355A64" w:rsidP="00956A82" w:rsidRDefault="00453989" w14:paraId="2CE240CE" w14:textId="77777777">
      <w:pPr>
        <w:overflowPunct w:val="0"/>
        <w:autoSpaceDE w:val="0"/>
        <w:autoSpaceDN w:val="0"/>
        <w:adjustRightInd w:val="0"/>
        <w:jc w:val="center"/>
        <w:textAlignment w:val="baseline"/>
        <w:rPr>
          <w:rFonts w:asciiTheme="minorHAnsi" w:hAnsiTheme="minorHAnsi" w:cstheme="minorHAnsi"/>
          <w:sz w:val="28"/>
          <w:szCs w:val="28"/>
        </w:rPr>
      </w:pPr>
      <w:r w:rsidRPr="00365ACC">
        <w:rPr>
          <w:rFonts w:asciiTheme="minorHAnsi" w:hAnsiTheme="minorHAnsi" w:cstheme="minorHAnsi"/>
          <w:sz w:val="28"/>
          <w:szCs w:val="28"/>
        </w:rPr>
        <w:t>_________________</w:t>
      </w:r>
    </w:p>
    <w:p w:rsidRPr="00365ACC" w:rsidR="00355A64" w:rsidRDefault="00355A64" w14:paraId="7EDCFC0B" w14:textId="77777777">
      <w:pPr>
        <w:rPr>
          <w:rFonts w:asciiTheme="minorHAnsi" w:hAnsiTheme="minorHAnsi" w:cstheme="minorHAnsi"/>
          <w:sz w:val="28"/>
          <w:szCs w:val="28"/>
        </w:rPr>
      </w:pPr>
    </w:p>
    <w:p w:rsidRPr="00365ACC" w:rsidR="00A9517C" w:rsidRDefault="00A9517C" w14:paraId="7EBE30B2" w14:textId="77777777">
      <w:pPr>
        <w:spacing w:after="160" w:line="259" w:lineRule="auto"/>
        <w:jc w:val="left"/>
        <w:rPr>
          <w:rFonts w:asciiTheme="minorHAnsi" w:hAnsiTheme="minorHAnsi" w:cstheme="minorHAnsi"/>
          <w:b/>
          <w:kern w:val="28"/>
          <w:sz w:val="28"/>
          <w:szCs w:val="28"/>
        </w:rPr>
      </w:pPr>
      <w:bookmarkStart w:name="_Hlk124842061" w:id="68"/>
      <w:r w:rsidRPr="00365ACC">
        <w:rPr>
          <w:rFonts w:asciiTheme="minorHAnsi" w:hAnsiTheme="minorHAnsi" w:cstheme="minorHAnsi"/>
          <w:sz w:val="28"/>
          <w:szCs w:val="28"/>
        </w:rPr>
        <w:br w:type="page"/>
      </w:r>
    </w:p>
    <w:p w:rsidRPr="00365ACC" w:rsidR="00355A64" w:rsidP="00355A64" w:rsidRDefault="00355A64" w14:paraId="615F22DC" w14:textId="77777777">
      <w:pPr>
        <w:jc w:val="center"/>
        <w:outlineLvl w:val="0"/>
        <w:rPr>
          <w:rFonts w:asciiTheme="minorHAnsi" w:hAnsiTheme="minorHAnsi" w:cstheme="minorHAnsi"/>
          <w:b/>
          <w:kern w:val="28"/>
          <w:sz w:val="28"/>
          <w:szCs w:val="28"/>
        </w:rPr>
      </w:pPr>
      <w:r w:rsidRPr="00365ACC">
        <w:rPr>
          <w:rFonts w:asciiTheme="minorHAnsi" w:hAnsiTheme="minorHAnsi" w:cstheme="minorHAnsi"/>
          <w:b/>
          <w:sz w:val="28"/>
          <w:szCs w:val="28"/>
        </w:rPr>
        <w:lastRenderedPageBreak/>
        <w:t>KAZALO</w:t>
      </w:r>
      <w:r w:rsidRPr="00365ACC">
        <w:rPr>
          <w:rStyle w:val="FootnoteReference"/>
          <w:rFonts w:cstheme="minorHAnsi"/>
          <w:b/>
          <w:kern w:val="28"/>
          <w:szCs w:val="28"/>
        </w:rPr>
        <w:footnoteReference w:id="5"/>
      </w: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TC </w:instrText>
      </w:r>
      <w:bookmarkStart w:name="_Toc192515268" w:id="69"/>
      <w:r w:rsidRPr="00365ACC">
        <w:rPr>
          <w:rFonts w:asciiTheme="minorHAnsi" w:hAnsiTheme="minorHAnsi" w:cstheme="minorHAnsi"/>
          <w:sz w:val="28"/>
          <w:szCs w:val="28"/>
        </w:rPr>
        <w:instrText>KAZALO</w:instrText>
      </w:r>
      <w:bookmarkEnd w:id="69"/>
      <w:r w:rsidRPr="00365ACC">
        <w:rPr>
          <w:rFonts w:asciiTheme="minorHAnsi" w:hAnsiTheme="minorHAnsi" w:cstheme="minorHAnsi"/>
          <w:sz w:val="28"/>
          <w:szCs w:val="28"/>
        </w:rPr>
        <w:instrText xml:space="preserve"> \l 1 </w:instrText>
      </w:r>
      <w:bookmarkStart w:name="_Toc12011399" w:id="70"/>
      <w:bookmarkStart w:name="_Toc69207212" w:id="71"/>
      <w:bookmarkStart w:name="_Toc72151715" w:id="72"/>
      <w:bookmarkEnd w:id="70"/>
      <w:bookmarkEnd w:id="71"/>
      <w:bookmarkEnd w:id="72"/>
      <w:r w:rsidRPr="00365ACC">
        <w:rPr>
          <w:rFonts w:asciiTheme="minorHAnsi" w:hAnsiTheme="minorHAnsi" w:cstheme="minorHAnsi"/>
          <w:sz w:val="28"/>
          <w:szCs w:val="28"/>
        </w:rPr>
        <w:fldChar w:fldCharType="end"/>
      </w:r>
    </w:p>
    <w:p w:rsidRPr="00365ACC" w:rsidR="00355A64" w:rsidP="00355A64" w:rsidRDefault="00355A64" w14:paraId="19C9380D" w14:textId="77777777">
      <w:pPr>
        <w:rPr>
          <w:rFonts w:asciiTheme="minorHAnsi" w:hAnsiTheme="minorHAnsi" w:cstheme="minorHAnsi"/>
          <w:sz w:val="28"/>
          <w:szCs w:val="28"/>
          <w:lang w:val="fr-BE"/>
        </w:rPr>
      </w:pPr>
    </w:p>
    <w:p w:rsidRPr="00365ACC" w:rsidR="00E40523" w:rsidP="004C00E0" w:rsidRDefault="00E40523" w14:paraId="5778144D" w14:textId="77777777">
      <w:pPr>
        <w:rPr>
          <w:rFonts w:asciiTheme="minorHAnsi" w:hAnsiTheme="minorHAnsi" w:cstheme="minorHAnsi"/>
          <w:sz w:val="28"/>
          <w:szCs w:val="28"/>
          <w:lang w:val="fr-BE"/>
        </w:rPr>
      </w:pPr>
    </w:p>
    <w:p w:rsidRPr="00365ACC" w:rsidR="00355A64" w:rsidP="004C00E0" w:rsidRDefault="00355A64" w14:paraId="34AFB60D" w14:textId="77777777">
      <w:pPr>
        <w:tabs>
          <w:tab w:val="left" w:pos="567"/>
        </w:tabs>
        <w:spacing w:line="240" w:lineRule="auto"/>
        <w:ind w:right="-23"/>
        <w:rPr>
          <w:rFonts w:asciiTheme="minorHAnsi" w:hAnsiTheme="minorHAnsi" w:cstheme="minorHAnsi"/>
          <w:sz w:val="28"/>
          <w:szCs w:val="28"/>
          <w:lang w:val="fr-BE"/>
        </w:rPr>
      </w:pPr>
    </w:p>
    <w:p w:rsidRPr="00365ACC" w:rsidR="00A02412" w:rsidP="00A02412" w:rsidRDefault="00355A64" w14:paraId="53E7CFA9" w14:textId="77777777">
      <w:pPr>
        <w:tabs>
          <w:tab w:val="left" w:pos="567"/>
        </w:tabs>
        <w:spacing w:line="240" w:lineRule="auto"/>
        <w:ind w:right="-23"/>
        <w:jc w:val="right"/>
        <w:rPr>
          <w:rFonts w:asciiTheme="minorHAnsi" w:hAnsiTheme="minorHAnsi" w:cstheme="minorHAnsi"/>
          <w:sz w:val="28"/>
          <w:szCs w:val="28"/>
        </w:rPr>
        <w:sectPr w:rsidRPr="00365ACC" w:rsidR="00A02412" w:rsidSect="00604787">
          <w:headerReference w:type="default" r:id="rId12"/>
          <w:pgSz w:w="11907" w:h="16840" w:code="9"/>
          <w:pgMar w:top="1418" w:right="1418" w:bottom="1418" w:left="1985" w:header="709" w:footer="709" w:gutter="0"/>
          <w:cols w:space="720"/>
          <w:titlePg/>
          <w:docGrid w:linePitch="360"/>
        </w:sectPr>
      </w:pPr>
      <w:r w:rsidRPr="00365ACC">
        <w:rPr>
          <w:rFonts w:asciiTheme="minorHAnsi" w:hAnsiTheme="minorHAnsi" w:cstheme="minorHAnsi"/>
          <w:sz w:val="28"/>
          <w:szCs w:val="28"/>
        </w:rPr>
        <w:t>Pravilo/članak</w:t>
      </w:r>
    </w:p>
    <w:p w:rsidRPr="00365ACC" w:rsidR="000B6C1B" w:rsidP="00A33592" w:rsidRDefault="000419C6" w14:paraId="2E15BACC" w14:textId="77777777">
      <w:pPr>
        <w:tabs>
          <w:tab w:val="left" w:pos="567"/>
        </w:tabs>
        <w:ind w:right="-23"/>
        <w:jc w:val="left"/>
        <w:rPr>
          <w:rFonts w:asciiTheme="minorHAnsi" w:hAnsiTheme="minorHAnsi" w:cstheme="minorHAnsi"/>
          <w:noProof/>
          <w:sz w:val="28"/>
          <w:szCs w:val="28"/>
        </w:rPr>
        <w:sectPr w:rsidRPr="00365ACC" w:rsidR="000B6C1B" w:rsidSect="000B6C1B">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985" w:header="709" w:footer="709" w:gutter="0"/>
          <w:cols w:space="708"/>
          <w:docGrid w:linePitch="360"/>
        </w:sect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INDEX \e "</w:instrText>
      </w:r>
      <w:r w:rsidRPr="00365ACC">
        <w:rPr>
          <w:rFonts w:asciiTheme="minorHAnsi" w:hAnsiTheme="minorHAnsi" w:cstheme="minorHAnsi"/>
          <w:sz w:val="28"/>
          <w:szCs w:val="28"/>
        </w:rPr>
        <w:tab/>
        <w:instrText xml:space="preserve">" \h "A" \c "1" \z "1033" </w:instrText>
      </w:r>
      <w:r w:rsidRPr="00365ACC">
        <w:rPr>
          <w:rFonts w:asciiTheme="minorHAnsi" w:hAnsiTheme="minorHAnsi" w:cstheme="minorHAnsi"/>
          <w:sz w:val="28"/>
          <w:szCs w:val="28"/>
        </w:rPr>
        <w:fldChar w:fldCharType="separate"/>
      </w:r>
    </w:p>
    <w:p w:rsidRPr="00365ACC" w:rsidR="000B6C1B" w:rsidRDefault="000B6C1B" w14:paraId="12ABFA0E"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A</w:t>
      </w:r>
    </w:p>
    <w:p w:rsidRPr="00365ACC" w:rsidR="000B6C1B" w:rsidRDefault="000B6C1B" w14:paraId="6AA4ABAC" w14:textId="77777777">
      <w:pPr>
        <w:pStyle w:val="Index1"/>
        <w:tabs>
          <w:tab w:val="right" w:pos="8494"/>
        </w:tabs>
        <w:rPr>
          <w:noProof/>
          <w:sz w:val="28"/>
          <w:szCs w:val="28"/>
          <w:lang w:val="en-US"/>
        </w:rPr>
      </w:pPr>
      <w:r w:rsidRPr="00365ACC">
        <w:rPr>
          <w:noProof/>
          <w:sz w:val="28"/>
          <w:szCs w:val="28"/>
          <w:lang w:val="en-US"/>
        </w:rPr>
        <w:t>AD HOC SKUPINE PREDSJEDNIŠTVA</w:t>
      </w:r>
      <w:r w:rsidRPr="00365ACC">
        <w:rPr>
          <w:noProof/>
          <w:sz w:val="28"/>
          <w:szCs w:val="28"/>
          <w:lang w:val="en-US"/>
        </w:rPr>
        <w:tab/>
        <w:t>12.</w:t>
      </w:r>
    </w:p>
    <w:p w:rsidRPr="00365ACC" w:rsidR="000B6C1B" w:rsidRDefault="000B6C1B" w14:paraId="4A5AD55A" w14:textId="77777777">
      <w:pPr>
        <w:pStyle w:val="Index1"/>
        <w:tabs>
          <w:tab w:val="right" w:pos="8494"/>
        </w:tabs>
        <w:rPr>
          <w:noProof/>
          <w:sz w:val="28"/>
          <w:szCs w:val="28"/>
          <w:lang w:val="en-US"/>
        </w:rPr>
      </w:pPr>
      <w:r w:rsidRPr="00365ACC">
        <w:rPr>
          <w:noProof/>
          <w:sz w:val="28"/>
          <w:szCs w:val="28"/>
          <w:lang w:val="en-US"/>
        </w:rPr>
        <w:t>AECC</w:t>
      </w:r>
      <w:r w:rsidRPr="00365ACC">
        <w:rPr>
          <w:noProof/>
          <w:sz w:val="28"/>
          <w:szCs w:val="28"/>
          <w:lang w:val="en-US"/>
        </w:rPr>
        <w:tab/>
        <w:t>vidjeti: TIJELO OVLAŠTENO ZA SKLAPANJE UGOVORA O RADU 103.</w:t>
      </w:r>
    </w:p>
    <w:p w:rsidRPr="00365ACC" w:rsidR="000B6C1B" w:rsidRDefault="000B6C1B" w14:paraId="19B7BECE" w14:textId="77777777">
      <w:pPr>
        <w:pStyle w:val="Index1"/>
        <w:tabs>
          <w:tab w:val="right" w:pos="8494"/>
        </w:tabs>
        <w:rPr>
          <w:noProof/>
          <w:sz w:val="28"/>
          <w:szCs w:val="28"/>
          <w:lang w:val="en-US"/>
        </w:rPr>
      </w:pPr>
      <w:r w:rsidRPr="00365ACC">
        <w:rPr>
          <w:noProof/>
          <w:sz w:val="28"/>
          <w:szCs w:val="28"/>
          <w:lang w:val="en-US"/>
        </w:rPr>
        <w:t>AKTUALNA PITANJA</w:t>
      </w:r>
      <w:r w:rsidRPr="00365ACC">
        <w:rPr>
          <w:noProof/>
          <w:sz w:val="28"/>
          <w:szCs w:val="28"/>
          <w:lang w:val="en-US"/>
        </w:rPr>
        <w:tab/>
        <w:t>67.</w:t>
      </w:r>
    </w:p>
    <w:p w:rsidRPr="00365ACC" w:rsidR="000B6C1B" w:rsidRDefault="000B6C1B" w14:paraId="391FA7E6" w14:textId="77777777">
      <w:pPr>
        <w:pStyle w:val="Index1"/>
        <w:tabs>
          <w:tab w:val="right" w:pos="8494"/>
        </w:tabs>
        <w:rPr>
          <w:noProof/>
          <w:sz w:val="28"/>
          <w:szCs w:val="28"/>
          <w:lang w:val="en-US"/>
        </w:rPr>
      </w:pPr>
      <w:r w:rsidRPr="00365ACC">
        <w:rPr>
          <w:noProof/>
          <w:sz w:val="28"/>
          <w:szCs w:val="28"/>
          <w:lang w:val="en-US"/>
        </w:rPr>
        <w:t>AMANDMANI</w:t>
      </w:r>
      <w:r w:rsidRPr="00365ACC">
        <w:rPr>
          <w:noProof/>
          <w:sz w:val="28"/>
          <w:szCs w:val="28"/>
          <w:lang w:val="en-US"/>
        </w:rPr>
        <w:tab/>
        <w:t>65., 70.</w:t>
      </w:r>
    </w:p>
    <w:p w:rsidRPr="00365ACC" w:rsidR="000B6C1B" w:rsidRDefault="000B6C1B" w14:paraId="0E78EBD7" w14:textId="77777777">
      <w:pPr>
        <w:pStyle w:val="Index2"/>
        <w:tabs>
          <w:tab w:val="right" w:pos="8494"/>
        </w:tabs>
        <w:rPr>
          <w:noProof/>
          <w:sz w:val="28"/>
          <w:szCs w:val="28"/>
          <w:lang w:val="en-US"/>
        </w:rPr>
      </w:pPr>
      <w:r w:rsidRPr="00365ACC">
        <w:rPr>
          <w:noProof/>
          <w:sz w:val="28"/>
          <w:szCs w:val="28"/>
          <w:lang w:val="en-US"/>
        </w:rPr>
        <w:t>amandmani koji nisu predstavljeni</w:t>
      </w:r>
      <w:r w:rsidRPr="00365ACC">
        <w:rPr>
          <w:noProof/>
          <w:sz w:val="28"/>
          <w:szCs w:val="28"/>
          <w:lang w:val="en-US"/>
        </w:rPr>
        <w:tab/>
        <w:t>60. (PO), 70. (PO)</w:t>
      </w:r>
    </w:p>
    <w:p w:rsidRPr="00365ACC" w:rsidR="000B6C1B" w:rsidRDefault="000B6C1B" w14:paraId="4FFC3CF2" w14:textId="77777777">
      <w:pPr>
        <w:pStyle w:val="Index2"/>
        <w:tabs>
          <w:tab w:val="right" w:pos="8494"/>
        </w:tabs>
        <w:rPr>
          <w:noProof/>
          <w:sz w:val="28"/>
          <w:szCs w:val="28"/>
          <w:lang w:val="en-US"/>
        </w:rPr>
      </w:pPr>
      <w:r w:rsidRPr="00365ACC">
        <w:rPr>
          <w:noProof/>
          <w:sz w:val="28"/>
          <w:szCs w:val="28"/>
          <w:lang w:val="en-US"/>
        </w:rPr>
        <w:t>glasanje</w:t>
      </w:r>
      <w:r w:rsidRPr="00365ACC">
        <w:rPr>
          <w:noProof/>
          <w:sz w:val="28"/>
          <w:szCs w:val="28"/>
          <w:lang w:val="en-US"/>
        </w:rPr>
        <w:tab/>
        <w:t>68.</w:t>
      </w:r>
    </w:p>
    <w:p w:rsidRPr="00365ACC" w:rsidR="000B6C1B" w:rsidRDefault="000B6C1B" w14:paraId="1ABADF57" w14:textId="77777777">
      <w:pPr>
        <w:pStyle w:val="Index2"/>
        <w:tabs>
          <w:tab w:val="right" w:pos="8494"/>
        </w:tabs>
        <w:rPr>
          <w:noProof/>
          <w:sz w:val="28"/>
          <w:szCs w:val="28"/>
          <w:lang w:val="en-US"/>
        </w:rPr>
      </w:pPr>
      <w:r w:rsidRPr="00365ACC">
        <w:rPr>
          <w:noProof/>
          <w:sz w:val="28"/>
          <w:szCs w:val="28"/>
          <w:lang w:val="en-US"/>
        </w:rPr>
        <w:t>izvjestiteljevi amandmani</w:t>
      </w:r>
      <w:r w:rsidRPr="00365ACC">
        <w:rPr>
          <w:noProof/>
          <w:sz w:val="28"/>
          <w:szCs w:val="28"/>
          <w:lang w:val="en-US"/>
        </w:rPr>
        <w:tab/>
        <w:t>70.</w:t>
      </w:r>
    </w:p>
    <w:p w:rsidRPr="00365ACC" w:rsidR="000B6C1B" w:rsidRDefault="000B6C1B" w14:paraId="0E16D4C4" w14:textId="77777777">
      <w:pPr>
        <w:pStyle w:val="Index2"/>
        <w:tabs>
          <w:tab w:val="right" w:pos="8494"/>
        </w:tabs>
        <w:rPr>
          <w:noProof/>
          <w:sz w:val="28"/>
          <w:szCs w:val="28"/>
          <w:lang w:val="en-US"/>
        </w:rPr>
      </w:pPr>
      <w:r w:rsidRPr="00365ACC">
        <w:rPr>
          <w:noProof/>
          <w:sz w:val="28"/>
          <w:szCs w:val="28"/>
          <w:lang w:val="en-US"/>
        </w:rPr>
        <w:t>kompromisni amandmani</w:t>
      </w:r>
      <w:r w:rsidRPr="00365ACC">
        <w:rPr>
          <w:noProof/>
          <w:sz w:val="28"/>
          <w:szCs w:val="28"/>
          <w:lang w:val="en-US"/>
        </w:rPr>
        <w:tab/>
        <w:t>70.</w:t>
      </w:r>
    </w:p>
    <w:p w:rsidRPr="00365ACC" w:rsidR="000B6C1B" w:rsidRDefault="000B6C1B" w14:paraId="1CED139C" w14:textId="77777777">
      <w:pPr>
        <w:pStyle w:val="Index2"/>
        <w:tabs>
          <w:tab w:val="right" w:pos="8494"/>
        </w:tabs>
        <w:rPr>
          <w:noProof/>
          <w:sz w:val="28"/>
          <w:szCs w:val="28"/>
          <w:lang w:val="en-US"/>
        </w:rPr>
      </w:pPr>
      <w:r w:rsidRPr="00365ACC">
        <w:rPr>
          <w:noProof/>
          <w:sz w:val="28"/>
          <w:szCs w:val="28"/>
          <w:lang w:val="en-US"/>
        </w:rPr>
        <w:t>međusobno isključivi amandmani</w:t>
      </w:r>
      <w:r w:rsidRPr="00365ACC">
        <w:rPr>
          <w:noProof/>
          <w:sz w:val="28"/>
          <w:szCs w:val="28"/>
          <w:lang w:val="en-US"/>
        </w:rPr>
        <w:tab/>
        <w:t>70.</w:t>
      </w:r>
    </w:p>
    <w:p w:rsidRPr="00365ACC" w:rsidR="000B6C1B" w:rsidRDefault="000B6C1B" w14:paraId="4E16082F" w14:textId="77777777">
      <w:pPr>
        <w:pStyle w:val="Index2"/>
        <w:tabs>
          <w:tab w:val="right" w:pos="8494"/>
        </w:tabs>
        <w:rPr>
          <w:noProof/>
          <w:sz w:val="28"/>
          <w:szCs w:val="28"/>
          <w:lang w:val="en-US"/>
        </w:rPr>
      </w:pPr>
      <w:r w:rsidRPr="00365ACC">
        <w:rPr>
          <w:noProof/>
          <w:sz w:val="28"/>
          <w:szCs w:val="28"/>
          <w:lang w:val="en-US"/>
        </w:rPr>
        <w:t>na cijeli tekst (vidjeti PROTUMIŠLJENJA)</w:t>
      </w:r>
      <w:r w:rsidRPr="00365ACC">
        <w:rPr>
          <w:noProof/>
          <w:sz w:val="28"/>
          <w:szCs w:val="28"/>
          <w:lang w:val="en-US"/>
        </w:rPr>
        <w:tab/>
        <w:t>71.</w:t>
      </w:r>
    </w:p>
    <w:p w:rsidRPr="00365ACC" w:rsidR="000B6C1B" w:rsidRDefault="000B6C1B" w14:paraId="3E44DBF9" w14:textId="77777777">
      <w:pPr>
        <w:pStyle w:val="Index2"/>
        <w:tabs>
          <w:tab w:val="right" w:pos="8494"/>
        </w:tabs>
        <w:rPr>
          <w:noProof/>
          <w:sz w:val="28"/>
          <w:szCs w:val="28"/>
          <w:lang w:val="en-US"/>
        </w:rPr>
      </w:pPr>
      <w:r w:rsidRPr="00365ACC">
        <w:rPr>
          <w:noProof/>
          <w:sz w:val="28"/>
          <w:szCs w:val="28"/>
          <w:lang w:val="en-US"/>
        </w:rPr>
        <w:t>na razini stručnih skupina</w:t>
      </w:r>
      <w:r w:rsidRPr="00365ACC">
        <w:rPr>
          <w:noProof/>
          <w:sz w:val="28"/>
          <w:szCs w:val="28"/>
          <w:lang w:val="en-US"/>
        </w:rPr>
        <w:tab/>
        <w:t>60.</w:t>
      </w:r>
    </w:p>
    <w:p w:rsidRPr="00365ACC" w:rsidR="000B6C1B" w:rsidRDefault="000B6C1B" w14:paraId="72B7C4AF" w14:textId="77777777">
      <w:pPr>
        <w:pStyle w:val="Index2"/>
        <w:tabs>
          <w:tab w:val="right" w:pos="8494"/>
        </w:tabs>
        <w:rPr>
          <w:noProof/>
          <w:sz w:val="28"/>
          <w:szCs w:val="28"/>
          <w:lang w:val="en-US"/>
        </w:rPr>
      </w:pPr>
      <w:r w:rsidRPr="00365ACC">
        <w:rPr>
          <w:noProof/>
          <w:sz w:val="28"/>
          <w:szCs w:val="28"/>
          <w:lang w:val="en-US"/>
        </w:rPr>
        <w:t>odbijeni amandamani</w:t>
      </w:r>
      <w:r w:rsidRPr="00365ACC">
        <w:rPr>
          <w:noProof/>
          <w:sz w:val="28"/>
          <w:szCs w:val="28"/>
          <w:lang w:val="en-US"/>
        </w:rPr>
        <w:tab/>
        <w:t>60., 74.</w:t>
      </w:r>
    </w:p>
    <w:p w:rsidRPr="00365ACC" w:rsidR="000B6C1B" w:rsidRDefault="000B6C1B" w14:paraId="0F0156A1" w14:textId="77777777">
      <w:pPr>
        <w:pStyle w:val="Index2"/>
        <w:tabs>
          <w:tab w:val="right" w:pos="8494"/>
        </w:tabs>
        <w:rPr>
          <w:noProof/>
          <w:sz w:val="28"/>
          <w:szCs w:val="28"/>
          <w:lang w:val="en-US"/>
        </w:rPr>
      </w:pPr>
      <w:r w:rsidRPr="00365ACC">
        <w:rPr>
          <w:noProof/>
          <w:sz w:val="28"/>
          <w:szCs w:val="28"/>
          <w:lang w:val="en-US"/>
        </w:rPr>
        <w:t>podnošenje amandmana</w:t>
      </w:r>
      <w:r w:rsidRPr="00365ACC">
        <w:rPr>
          <w:noProof/>
          <w:sz w:val="28"/>
          <w:szCs w:val="28"/>
          <w:lang w:val="en-US"/>
        </w:rPr>
        <w:tab/>
        <w:t>65.</w:t>
      </w:r>
    </w:p>
    <w:p w:rsidRPr="00365ACC" w:rsidR="000B6C1B" w:rsidRDefault="000B6C1B" w14:paraId="41650514" w14:textId="77777777">
      <w:pPr>
        <w:pStyle w:val="Index1"/>
        <w:tabs>
          <w:tab w:val="right" w:pos="8494"/>
        </w:tabs>
        <w:rPr>
          <w:noProof/>
          <w:sz w:val="28"/>
          <w:szCs w:val="28"/>
          <w:lang w:val="en-US"/>
        </w:rPr>
      </w:pPr>
      <w:r w:rsidRPr="00365ACC">
        <w:rPr>
          <w:noProof/>
          <w:sz w:val="28"/>
          <w:szCs w:val="28"/>
          <w:lang w:val="en-US"/>
        </w:rPr>
        <w:t>APSOLUTNA VEĆINA ČLANOVA</w:t>
      </w:r>
      <w:r w:rsidRPr="00365ACC">
        <w:rPr>
          <w:noProof/>
          <w:sz w:val="28"/>
          <w:szCs w:val="28"/>
          <w:lang w:val="en-US"/>
        </w:rPr>
        <w:tab/>
        <w:t>115. (PO)</w:t>
      </w:r>
    </w:p>
    <w:p w:rsidRPr="00365ACC" w:rsidR="000B6C1B" w:rsidRDefault="000B6C1B" w14:paraId="5B8098A5"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C</w:t>
      </w:r>
    </w:p>
    <w:p w:rsidRPr="00365ACC" w:rsidR="000B6C1B" w:rsidRDefault="000B6C1B" w14:paraId="6F6CDD9C" w14:textId="77777777">
      <w:pPr>
        <w:pStyle w:val="Index1"/>
        <w:tabs>
          <w:tab w:val="right" w:pos="8494"/>
        </w:tabs>
        <w:rPr>
          <w:noProof/>
          <w:sz w:val="28"/>
          <w:szCs w:val="28"/>
          <w:lang w:val="en-US"/>
        </w:rPr>
      </w:pPr>
      <w:r w:rsidRPr="00365ACC">
        <w:rPr>
          <w:noProof/>
          <w:sz w:val="28"/>
          <w:szCs w:val="28"/>
          <w:lang w:val="en-US"/>
        </w:rPr>
        <w:t>CAF</w:t>
      </w:r>
      <w:r w:rsidRPr="00365ACC">
        <w:rPr>
          <w:noProof/>
          <w:sz w:val="28"/>
          <w:szCs w:val="28"/>
          <w:lang w:val="en-US"/>
        </w:rPr>
        <w:tab/>
        <w:t>vidjeti: POVJERENSTVO ZA FINANCIJE I PRORAČUN (CAF) 17.</w:t>
      </w:r>
    </w:p>
    <w:p w:rsidRPr="00365ACC" w:rsidR="000B6C1B" w:rsidRDefault="000B6C1B" w14:paraId="3E7EAA8D" w14:textId="77777777">
      <w:pPr>
        <w:pStyle w:val="Index1"/>
        <w:tabs>
          <w:tab w:val="right" w:pos="8494"/>
        </w:tabs>
        <w:rPr>
          <w:noProof/>
          <w:sz w:val="28"/>
          <w:szCs w:val="28"/>
          <w:lang w:val="en-US"/>
        </w:rPr>
      </w:pPr>
      <w:r w:rsidRPr="00365ACC">
        <w:rPr>
          <w:noProof/>
          <w:sz w:val="28"/>
          <w:szCs w:val="28"/>
          <w:lang w:val="en-US"/>
        </w:rPr>
        <w:t>CCMI</w:t>
      </w:r>
      <w:r w:rsidRPr="00365ACC">
        <w:rPr>
          <w:noProof/>
          <w:sz w:val="28"/>
          <w:szCs w:val="28"/>
          <w:lang w:val="en-US"/>
        </w:rPr>
        <w:tab/>
        <w:t>vidjeti: SAVJETODAVNO POVJERENSTVO ZA INDUSTRIJSKE PROMJENE (CCMI) 7., 28., 56., 57. (PO), 87–88., 91.</w:t>
      </w:r>
    </w:p>
    <w:p w:rsidRPr="00365ACC" w:rsidR="000B6C1B" w:rsidRDefault="000B6C1B" w14:paraId="1C61A6E3" w14:textId="77777777">
      <w:pPr>
        <w:pStyle w:val="Index1"/>
        <w:tabs>
          <w:tab w:val="right" w:pos="8494"/>
        </w:tabs>
        <w:rPr>
          <w:noProof/>
          <w:sz w:val="28"/>
          <w:szCs w:val="28"/>
          <w:lang w:val="en-US"/>
        </w:rPr>
      </w:pPr>
      <w:r w:rsidRPr="00365ACC">
        <w:rPr>
          <w:noProof/>
          <w:sz w:val="28"/>
          <w:szCs w:val="28"/>
          <w:lang w:val="en-US"/>
        </w:rPr>
        <w:t>ČLANOVI ODBORA</w:t>
      </w:r>
    </w:p>
    <w:p w:rsidRPr="00365ACC" w:rsidR="000B6C1B" w:rsidRDefault="000B6C1B" w14:paraId="694C06C3" w14:textId="77777777">
      <w:pPr>
        <w:pStyle w:val="Index2"/>
        <w:tabs>
          <w:tab w:val="right" w:pos="8494"/>
        </w:tabs>
        <w:rPr>
          <w:noProof/>
          <w:sz w:val="28"/>
          <w:szCs w:val="28"/>
          <w:lang w:val="en-US"/>
        </w:rPr>
      </w:pPr>
      <w:r w:rsidRPr="00365ACC">
        <w:rPr>
          <w:noProof/>
          <w:sz w:val="28"/>
          <w:szCs w:val="28"/>
          <w:lang w:val="en-US"/>
        </w:rPr>
        <w:lastRenderedPageBreak/>
        <w:t>članovi koji ne pripadaju nijednoj skupini</w:t>
      </w:r>
      <w:r w:rsidRPr="00365ACC">
        <w:rPr>
          <w:noProof/>
          <w:sz w:val="28"/>
          <w:szCs w:val="28"/>
          <w:lang w:val="en-US"/>
        </w:rPr>
        <w:tab/>
        <w:t>8.</w:t>
      </w:r>
    </w:p>
    <w:p w:rsidRPr="00365ACC" w:rsidR="000B6C1B" w:rsidRDefault="000B6C1B" w14:paraId="24AC5ECD" w14:textId="77777777">
      <w:pPr>
        <w:pStyle w:val="Index2"/>
        <w:tabs>
          <w:tab w:val="right" w:pos="8494"/>
        </w:tabs>
        <w:rPr>
          <w:noProof/>
          <w:sz w:val="28"/>
          <w:szCs w:val="28"/>
          <w:lang w:val="en-US"/>
        </w:rPr>
      </w:pPr>
      <w:r w:rsidRPr="00365ACC">
        <w:rPr>
          <w:noProof/>
          <w:sz w:val="28"/>
          <w:szCs w:val="28"/>
          <w:lang w:val="en-US"/>
        </w:rPr>
        <w:t>dobrovoljno pridruživanje</w:t>
      </w:r>
      <w:r w:rsidRPr="00365ACC">
        <w:rPr>
          <w:noProof/>
          <w:sz w:val="28"/>
          <w:szCs w:val="28"/>
          <w:lang w:val="en-US"/>
        </w:rPr>
        <w:tab/>
        <w:t>6., 8.</w:t>
      </w:r>
    </w:p>
    <w:p w:rsidRPr="00365ACC" w:rsidR="000B6C1B" w:rsidRDefault="000B6C1B" w14:paraId="03BDB0E6" w14:textId="77777777">
      <w:pPr>
        <w:pStyle w:val="Index2"/>
        <w:tabs>
          <w:tab w:val="right" w:pos="8494"/>
        </w:tabs>
        <w:rPr>
          <w:noProof/>
          <w:sz w:val="28"/>
          <w:szCs w:val="28"/>
          <w:lang w:val="en-US"/>
        </w:rPr>
      </w:pPr>
      <w:r w:rsidRPr="00365ACC">
        <w:rPr>
          <w:noProof/>
          <w:sz w:val="28"/>
          <w:szCs w:val="28"/>
          <w:lang w:val="en-US"/>
        </w:rPr>
        <w:t>isključenje</w:t>
      </w:r>
      <w:r w:rsidRPr="00365ACC">
        <w:rPr>
          <w:noProof/>
          <w:sz w:val="28"/>
          <w:szCs w:val="28"/>
          <w:lang w:val="en-US"/>
        </w:rPr>
        <w:tab/>
        <w:t>4., 16. (Kodeks)</w:t>
      </w:r>
    </w:p>
    <w:p w:rsidRPr="00365ACC" w:rsidR="000B6C1B" w:rsidRDefault="000B6C1B" w14:paraId="1F38138A" w14:textId="77777777">
      <w:pPr>
        <w:pStyle w:val="Index2"/>
        <w:tabs>
          <w:tab w:val="right" w:pos="8494"/>
        </w:tabs>
        <w:rPr>
          <w:noProof/>
          <w:sz w:val="28"/>
          <w:szCs w:val="28"/>
          <w:lang w:val="en-US"/>
        </w:rPr>
      </w:pPr>
      <w:r w:rsidRPr="00365ACC">
        <w:rPr>
          <w:noProof/>
          <w:sz w:val="28"/>
          <w:szCs w:val="28"/>
          <w:lang w:val="en-US"/>
        </w:rPr>
        <w:t>kraj mandata</w:t>
      </w:r>
      <w:r w:rsidRPr="00365ACC">
        <w:rPr>
          <w:noProof/>
          <w:sz w:val="28"/>
          <w:szCs w:val="28"/>
          <w:lang w:val="en-US"/>
        </w:rPr>
        <w:tab/>
        <w:t>4.</w:t>
      </w:r>
    </w:p>
    <w:p w:rsidRPr="00365ACC" w:rsidR="000B6C1B" w:rsidRDefault="000B6C1B" w14:paraId="45526083" w14:textId="77777777">
      <w:pPr>
        <w:pStyle w:val="Index2"/>
        <w:tabs>
          <w:tab w:val="right" w:pos="8494"/>
        </w:tabs>
        <w:rPr>
          <w:noProof/>
          <w:sz w:val="28"/>
          <w:szCs w:val="28"/>
          <w:lang w:val="en-US"/>
        </w:rPr>
      </w:pPr>
      <w:r w:rsidRPr="00365ACC">
        <w:rPr>
          <w:noProof/>
          <w:sz w:val="28"/>
          <w:szCs w:val="28"/>
          <w:lang w:val="en-US"/>
        </w:rPr>
        <w:t>kraj/prestanak mandata</w:t>
      </w:r>
      <w:r w:rsidRPr="00365ACC">
        <w:rPr>
          <w:noProof/>
          <w:sz w:val="28"/>
          <w:szCs w:val="28"/>
          <w:lang w:val="en-US"/>
        </w:rPr>
        <w:tab/>
        <w:t>4., 16. (Kodeks)</w:t>
      </w:r>
    </w:p>
    <w:p w:rsidRPr="00365ACC" w:rsidR="000B6C1B" w:rsidRDefault="000B6C1B" w14:paraId="044D5118" w14:textId="77777777">
      <w:pPr>
        <w:pStyle w:val="Index2"/>
        <w:tabs>
          <w:tab w:val="right" w:pos="8494"/>
        </w:tabs>
        <w:rPr>
          <w:noProof/>
          <w:sz w:val="28"/>
          <w:szCs w:val="28"/>
          <w:lang w:val="en-US"/>
        </w:rPr>
      </w:pPr>
      <w:r w:rsidRPr="00365ACC">
        <w:rPr>
          <w:noProof/>
          <w:sz w:val="28"/>
          <w:szCs w:val="28"/>
          <w:lang w:val="en-US"/>
        </w:rPr>
        <w:t>mandatno razdoblje</w:t>
      </w:r>
      <w:r w:rsidRPr="00365ACC">
        <w:rPr>
          <w:noProof/>
          <w:sz w:val="28"/>
          <w:szCs w:val="28"/>
          <w:lang w:val="en-US"/>
        </w:rPr>
        <w:tab/>
        <w:t>1., 4.</w:t>
      </w:r>
    </w:p>
    <w:p w:rsidRPr="00365ACC" w:rsidR="000B6C1B" w:rsidRDefault="000B6C1B" w14:paraId="252CAE7B" w14:textId="77777777">
      <w:pPr>
        <w:pStyle w:val="Index2"/>
        <w:tabs>
          <w:tab w:val="right" w:pos="8494"/>
        </w:tabs>
        <w:rPr>
          <w:noProof/>
          <w:sz w:val="28"/>
          <w:szCs w:val="28"/>
          <w:lang w:val="en-US"/>
        </w:rPr>
      </w:pPr>
      <w:r w:rsidRPr="00365ACC">
        <w:rPr>
          <w:noProof/>
          <w:sz w:val="28"/>
          <w:szCs w:val="28"/>
          <w:lang w:val="en-US"/>
        </w:rPr>
        <w:t>načela ponašanja</w:t>
      </w:r>
      <w:r w:rsidRPr="00365ACC">
        <w:rPr>
          <w:noProof/>
          <w:sz w:val="28"/>
          <w:szCs w:val="28"/>
          <w:lang w:val="en-US"/>
        </w:rPr>
        <w:tab/>
        <w:t>1–5. (Kodeks)</w:t>
      </w:r>
    </w:p>
    <w:p w:rsidRPr="00365ACC" w:rsidR="000B6C1B" w:rsidRDefault="000B6C1B" w14:paraId="3E2E7754" w14:textId="77777777">
      <w:pPr>
        <w:pStyle w:val="Index2"/>
        <w:tabs>
          <w:tab w:val="right" w:pos="8494"/>
        </w:tabs>
        <w:rPr>
          <w:noProof/>
          <w:sz w:val="28"/>
          <w:szCs w:val="28"/>
          <w:lang w:val="en-US"/>
        </w:rPr>
      </w:pPr>
      <w:r w:rsidRPr="00365ACC">
        <w:rPr>
          <w:noProof/>
          <w:sz w:val="28"/>
          <w:szCs w:val="28"/>
          <w:lang w:val="en-US"/>
        </w:rPr>
        <w:t>naknada</w:t>
      </w:r>
      <w:r w:rsidRPr="00365ACC">
        <w:rPr>
          <w:noProof/>
          <w:sz w:val="28"/>
          <w:szCs w:val="28"/>
          <w:lang w:val="en-US"/>
        </w:rPr>
        <w:tab/>
        <w:t>1.</w:t>
      </w:r>
    </w:p>
    <w:p w:rsidRPr="00365ACC" w:rsidR="000B6C1B" w:rsidRDefault="000B6C1B" w14:paraId="17A4B8C5" w14:textId="77777777">
      <w:pPr>
        <w:pStyle w:val="Index2"/>
        <w:tabs>
          <w:tab w:val="right" w:pos="8494"/>
        </w:tabs>
        <w:rPr>
          <w:noProof/>
          <w:sz w:val="28"/>
          <w:szCs w:val="28"/>
          <w:lang w:val="en-US"/>
        </w:rPr>
      </w:pPr>
      <w:r w:rsidRPr="00365ACC">
        <w:rPr>
          <w:noProof/>
          <w:sz w:val="28"/>
          <w:szCs w:val="28"/>
          <w:lang w:val="en-US"/>
        </w:rPr>
        <w:t>neovisnost</w:t>
      </w:r>
      <w:r w:rsidRPr="00365ACC">
        <w:rPr>
          <w:noProof/>
          <w:sz w:val="28"/>
          <w:szCs w:val="28"/>
          <w:lang w:val="en-US"/>
        </w:rPr>
        <w:tab/>
        <w:t>1., 1. (Kodeks)</w:t>
      </w:r>
    </w:p>
    <w:p w:rsidRPr="00365ACC" w:rsidR="000B6C1B" w:rsidRDefault="000B6C1B" w14:paraId="25511C95" w14:textId="77777777">
      <w:pPr>
        <w:pStyle w:val="Index2"/>
        <w:tabs>
          <w:tab w:val="right" w:pos="8494"/>
        </w:tabs>
        <w:rPr>
          <w:noProof/>
          <w:sz w:val="28"/>
          <w:szCs w:val="28"/>
          <w:lang w:val="en-US"/>
        </w:rPr>
      </w:pPr>
      <w:r w:rsidRPr="00365ACC">
        <w:rPr>
          <w:noProof/>
          <w:sz w:val="28"/>
          <w:szCs w:val="28"/>
          <w:lang w:val="en-US"/>
        </w:rPr>
        <w:t>nepredviđene okolnosti</w:t>
      </w:r>
      <w:r w:rsidRPr="00365ACC">
        <w:rPr>
          <w:noProof/>
          <w:sz w:val="28"/>
          <w:szCs w:val="28"/>
          <w:lang w:val="en-US"/>
        </w:rPr>
        <w:tab/>
        <w:t>4.</w:t>
      </w:r>
    </w:p>
    <w:p w:rsidRPr="00365ACC" w:rsidR="000B6C1B" w:rsidRDefault="000B6C1B" w14:paraId="33C250C1" w14:textId="77777777">
      <w:pPr>
        <w:pStyle w:val="Index2"/>
        <w:tabs>
          <w:tab w:val="right" w:pos="8494"/>
        </w:tabs>
        <w:rPr>
          <w:noProof/>
          <w:sz w:val="28"/>
          <w:szCs w:val="28"/>
          <w:lang w:val="en-US"/>
        </w:rPr>
      </w:pPr>
      <w:r w:rsidRPr="00365ACC">
        <w:rPr>
          <w:noProof/>
          <w:sz w:val="28"/>
          <w:szCs w:val="28"/>
          <w:lang w:val="en-US"/>
        </w:rPr>
        <w:t>nespojivost dužnosti</w:t>
      </w:r>
      <w:r w:rsidRPr="00365ACC">
        <w:rPr>
          <w:noProof/>
          <w:sz w:val="28"/>
          <w:szCs w:val="28"/>
          <w:lang w:val="en-US"/>
        </w:rPr>
        <w:tab/>
        <w:t>4., 32–35.</w:t>
      </w:r>
    </w:p>
    <w:p w:rsidRPr="00365ACC" w:rsidR="000B6C1B" w:rsidRDefault="000B6C1B" w14:paraId="40A0C0AC" w14:textId="77777777">
      <w:pPr>
        <w:pStyle w:val="Index2"/>
        <w:tabs>
          <w:tab w:val="right" w:pos="8494"/>
        </w:tabs>
        <w:rPr>
          <w:noProof/>
          <w:sz w:val="28"/>
          <w:szCs w:val="28"/>
          <w:lang w:val="en-US"/>
        </w:rPr>
      </w:pPr>
      <w:r w:rsidRPr="00365ACC">
        <w:rPr>
          <w:noProof/>
          <w:sz w:val="28"/>
          <w:szCs w:val="28"/>
          <w:lang w:val="en-US"/>
        </w:rPr>
        <w:t>odsutnost</w:t>
      </w:r>
      <w:r w:rsidRPr="00365ACC">
        <w:rPr>
          <w:noProof/>
          <w:sz w:val="28"/>
          <w:szCs w:val="28"/>
          <w:lang w:val="en-US"/>
        </w:rPr>
        <w:tab/>
        <w:t>84–86., 93.</w:t>
      </w:r>
    </w:p>
    <w:p w:rsidRPr="00365ACC" w:rsidR="000B6C1B" w:rsidRDefault="000B6C1B" w14:paraId="720C680A" w14:textId="77777777">
      <w:pPr>
        <w:pStyle w:val="Index2"/>
        <w:tabs>
          <w:tab w:val="right" w:pos="8494"/>
        </w:tabs>
        <w:rPr>
          <w:noProof/>
          <w:sz w:val="28"/>
          <w:szCs w:val="28"/>
          <w:lang w:val="en-US"/>
        </w:rPr>
      </w:pPr>
      <w:r w:rsidRPr="00365ACC">
        <w:rPr>
          <w:noProof/>
          <w:sz w:val="28"/>
          <w:szCs w:val="28"/>
          <w:lang w:val="en-US"/>
        </w:rPr>
        <w:t>oslovljavanje</w:t>
      </w:r>
      <w:r w:rsidRPr="00365ACC">
        <w:rPr>
          <w:noProof/>
          <w:sz w:val="28"/>
          <w:szCs w:val="28"/>
          <w:lang w:val="en-US"/>
        </w:rPr>
        <w:tab/>
        <w:t>2.</w:t>
      </w:r>
    </w:p>
    <w:p w:rsidRPr="00365ACC" w:rsidR="000B6C1B" w:rsidRDefault="000B6C1B" w14:paraId="61003480" w14:textId="77777777">
      <w:pPr>
        <w:pStyle w:val="Index2"/>
        <w:tabs>
          <w:tab w:val="right" w:pos="8494"/>
        </w:tabs>
        <w:rPr>
          <w:noProof/>
          <w:sz w:val="28"/>
          <w:szCs w:val="28"/>
          <w:lang w:val="en-US"/>
        </w:rPr>
      </w:pPr>
      <w:r w:rsidRPr="00365ACC">
        <w:rPr>
          <w:noProof/>
          <w:sz w:val="28"/>
          <w:szCs w:val="28"/>
          <w:lang w:val="en-US"/>
        </w:rPr>
        <w:t>osposobljavanje</w:t>
      </w:r>
      <w:r w:rsidRPr="00365ACC">
        <w:rPr>
          <w:noProof/>
          <w:sz w:val="28"/>
          <w:szCs w:val="28"/>
          <w:lang w:val="en-US"/>
        </w:rPr>
        <w:tab/>
        <w:t>5. (Kodeks)</w:t>
      </w:r>
    </w:p>
    <w:p w:rsidRPr="00365ACC" w:rsidR="000B6C1B" w:rsidRDefault="000B6C1B" w14:paraId="5FEB0FDA" w14:textId="77777777">
      <w:pPr>
        <w:pStyle w:val="Index2"/>
        <w:tabs>
          <w:tab w:val="right" w:pos="8494"/>
        </w:tabs>
        <w:rPr>
          <w:noProof/>
          <w:sz w:val="28"/>
          <w:szCs w:val="28"/>
          <w:lang w:val="en-US"/>
        </w:rPr>
      </w:pPr>
      <w:r w:rsidRPr="00365ACC">
        <w:rPr>
          <w:noProof/>
          <w:sz w:val="28"/>
          <w:szCs w:val="28"/>
          <w:lang w:val="en-US"/>
        </w:rPr>
        <w:t>ostavka</w:t>
      </w:r>
      <w:r w:rsidRPr="00365ACC">
        <w:rPr>
          <w:noProof/>
          <w:sz w:val="28"/>
          <w:szCs w:val="28"/>
          <w:lang w:val="en-US"/>
        </w:rPr>
        <w:tab/>
        <w:t>4., 93.</w:t>
      </w:r>
    </w:p>
    <w:p w:rsidRPr="00365ACC" w:rsidR="000B6C1B" w:rsidRDefault="000B6C1B" w14:paraId="57CC19FA" w14:textId="77777777">
      <w:pPr>
        <w:pStyle w:val="Index2"/>
        <w:tabs>
          <w:tab w:val="right" w:pos="8494"/>
        </w:tabs>
        <w:rPr>
          <w:noProof/>
          <w:sz w:val="28"/>
          <w:szCs w:val="28"/>
          <w:lang w:val="en-US"/>
        </w:rPr>
      </w:pPr>
      <w:r w:rsidRPr="00365ACC">
        <w:rPr>
          <w:noProof/>
          <w:sz w:val="28"/>
          <w:szCs w:val="28"/>
          <w:lang w:val="en-US"/>
        </w:rPr>
        <w:t>pomoć</w:t>
      </w:r>
      <w:r w:rsidRPr="00365ACC">
        <w:rPr>
          <w:noProof/>
          <w:sz w:val="28"/>
          <w:szCs w:val="28"/>
          <w:lang w:val="en-US"/>
        </w:rPr>
        <w:tab/>
        <w:t>96.</w:t>
      </w:r>
    </w:p>
    <w:p w:rsidRPr="00365ACC" w:rsidR="000B6C1B" w:rsidRDefault="000B6C1B" w14:paraId="4C0D685B" w14:textId="77777777">
      <w:pPr>
        <w:pStyle w:val="Index2"/>
        <w:tabs>
          <w:tab w:val="right" w:pos="8494"/>
        </w:tabs>
        <w:rPr>
          <w:noProof/>
          <w:sz w:val="28"/>
          <w:szCs w:val="28"/>
          <w:lang w:val="en-US"/>
        </w:rPr>
      </w:pPr>
      <w:r w:rsidRPr="00365ACC">
        <w:rPr>
          <w:noProof/>
          <w:sz w:val="28"/>
          <w:szCs w:val="28"/>
          <w:lang w:val="en-US"/>
        </w:rPr>
        <w:t>povlastice i imuniteti</w:t>
      </w:r>
      <w:r w:rsidRPr="00365ACC">
        <w:rPr>
          <w:noProof/>
          <w:sz w:val="28"/>
          <w:szCs w:val="28"/>
          <w:lang w:val="en-US"/>
        </w:rPr>
        <w:tab/>
        <w:t>2.</w:t>
      </w:r>
    </w:p>
    <w:p w:rsidRPr="00365ACC" w:rsidR="000B6C1B" w:rsidRDefault="000B6C1B" w14:paraId="39695169" w14:textId="77777777">
      <w:pPr>
        <w:pStyle w:val="Index2"/>
        <w:tabs>
          <w:tab w:val="right" w:pos="8494"/>
        </w:tabs>
        <w:rPr>
          <w:noProof/>
          <w:sz w:val="28"/>
          <w:szCs w:val="28"/>
          <w:lang w:val="en-US"/>
        </w:rPr>
      </w:pPr>
      <w:r w:rsidRPr="00365ACC">
        <w:rPr>
          <w:noProof/>
          <w:sz w:val="28"/>
          <w:szCs w:val="28"/>
          <w:lang w:val="en-US"/>
        </w:rPr>
        <w:t>prijenos prava glasa</w:t>
      </w:r>
      <w:r w:rsidRPr="00365ACC">
        <w:rPr>
          <w:noProof/>
          <w:sz w:val="28"/>
          <w:szCs w:val="28"/>
          <w:lang w:val="en-US"/>
        </w:rPr>
        <w:tab/>
        <w:t>84.</w:t>
      </w:r>
    </w:p>
    <w:p w:rsidRPr="00365ACC" w:rsidR="000B6C1B" w:rsidRDefault="000B6C1B" w14:paraId="186507A2" w14:textId="77777777">
      <w:pPr>
        <w:pStyle w:val="Index2"/>
        <w:tabs>
          <w:tab w:val="right" w:pos="8494"/>
        </w:tabs>
        <w:rPr>
          <w:noProof/>
          <w:sz w:val="28"/>
          <w:szCs w:val="28"/>
          <w:lang w:val="en-US"/>
        </w:rPr>
      </w:pPr>
      <w:r w:rsidRPr="00365ACC">
        <w:rPr>
          <w:noProof/>
          <w:sz w:val="28"/>
          <w:szCs w:val="28"/>
          <w:lang w:val="en-US"/>
        </w:rPr>
        <w:t>razrješenje dužnosti</w:t>
      </w:r>
      <w:r w:rsidRPr="00365ACC">
        <w:rPr>
          <w:noProof/>
          <w:sz w:val="28"/>
          <w:szCs w:val="28"/>
          <w:lang w:val="en-US"/>
        </w:rPr>
        <w:tab/>
        <w:t>4.</w:t>
      </w:r>
    </w:p>
    <w:p w:rsidRPr="00365ACC" w:rsidR="000B6C1B" w:rsidRDefault="000B6C1B" w14:paraId="76E28733" w14:textId="77777777">
      <w:pPr>
        <w:pStyle w:val="Index2"/>
        <w:tabs>
          <w:tab w:val="right" w:pos="8494"/>
        </w:tabs>
        <w:rPr>
          <w:noProof/>
          <w:sz w:val="28"/>
          <w:szCs w:val="28"/>
          <w:lang w:val="en-US"/>
        </w:rPr>
      </w:pPr>
      <w:r w:rsidRPr="00365ACC">
        <w:rPr>
          <w:noProof/>
          <w:sz w:val="28"/>
          <w:szCs w:val="28"/>
          <w:lang w:val="en-US"/>
        </w:rPr>
        <w:t>sudjelovanje u vanjskim tijelima</w:t>
      </w:r>
      <w:r w:rsidRPr="00365ACC">
        <w:rPr>
          <w:noProof/>
          <w:sz w:val="28"/>
          <w:szCs w:val="28"/>
          <w:lang w:val="en-US"/>
        </w:rPr>
        <w:tab/>
        <w:t>13.</w:t>
      </w:r>
    </w:p>
    <w:p w:rsidRPr="00365ACC" w:rsidR="000B6C1B" w:rsidRDefault="000B6C1B" w14:paraId="6B6995F4" w14:textId="77777777">
      <w:pPr>
        <w:pStyle w:val="Index2"/>
        <w:tabs>
          <w:tab w:val="right" w:pos="8494"/>
        </w:tabs>
        <w:rPr>
          <w:noProof/>
          <w:sz w:val="28"/>
          <w:szCs w:val="28"/>
          <w:lang w:val="en-US"/>
        </w:rPr>
      </w:pPr>
      <w:r w:rsidRPr="00365ACC">
        <w:rPr>
          <w:noProof/>
          <w:sz w:val="28"/>
          <w:szCs w:val="28"/>
          <w:lang w:val="en-US"/>
        </w:rPr>
        <w:t>sukobi interesa</w:t>
      </w:r>
      <w:r w:rsidRPr="00365ACC">
        <w:rPr>
          <w:noProof/>
          <w:sz w:val="28"/>
          <w:szCs w:val="28"/>
          <w:lang w:val="en-US"/>
        </w:rPr>
        <w:tab/>
        <w:t>8. (Kodeks)</w:t>
      </w:r>
    </w:p>
    <w:p w:rsidRPr="00365ACC" w:rsidR="000B6C1B" w:rsidRDefault="000B6C1B" w14:paraId="4CAA972B" w14:textId="77777777">
      <w:pPr>
        <w:pStyle w:val="Index2"/>
        <w:tabs>
          <w:tab w:val="right" w:pos="8494"/>
        </w:tabs>
        <w:rPr>
          <w:noProof/>
          <w:sz w:val="28"/>
          <w:szCs w:val="28"/>
          <w:lang w:val="en-US"/>
        </w:rPr>
      </w:pPr>
      <w:r w:rsidRPr="00365ACC">
        <w:rPr>
          <w:noProof/>
          <w:sz w:val="28"/>
          <w:szCs w:val="28"/>
          <w:lang w:val="en-US"/>
        </w:rPr>
        <w:t>zamjena</w:t>
      </w:r>
      <w:r w:rsidRPr="00365ACC">
        <w:rPr>
          <w:noProof/>
          <w:sz w:val="28"/>
          <w:szCs w:val="28"/>
          <w:lang w:val="en-US"/>
        </w:rPr>
        <w:tab/>
        <w:t>4., 23., 42.</w:t>
      </w:r>
    </w:p>
    <w:p w:rsidRPr="00365ACC" w:rsidR="000B6C1B" w:rsidRDefault="000B6C1B" w14:paraId="47762B41" w14:textId="77777777">
      <w:pPr>
        <w:pStyle w:val="Index1"/>
        <w:tabs>
          <w:tab w:val="right" w:pos="8494"/>
        </w:tabs>
        <w:rPr>
          <w:noProof/>
          <w:sz w:val="28"/>
          <w:szCs w:val="28"/>
          <w:lang w:val="en-US"/>
        </w:rPr>
      </w:pPr>
      <w:r w:rsidRPr="00365ACC">
        <w:rPr>
          <w:noProof/>
          <w:sz w:val="28"/>
          <w:szCs w:val="28"/>
          <w:lang w:val="en-US"/>
        </w:rPr>
        <w:t>COCOM</w:t>
      </w:r>
      <w:r w:rsidRPr="00365ACC">
        <w:rPr>
          <w:noProof/>
          <w:sz w:val="28"/>
          <w:szCs w:val="28"/>
          <w:lang w:val="en-US"/>
        </w:rPr>
        <w:tab/>
        <w:t>vidjeti: POVJERENSTVO ZA KOMUNIKACIJU (COCOM) 18.</w:t>
      </w:r>
    </w:p>
    <w:p w:rsidRPr="00365ACC" w:rsidR="000B6C1B" w:rsidRDefault="000B6C1B" w14:paraId="1B664644"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D</w:t>
      </w:r>
    </w:p>
    <w:p w:rsidRPr="00365ACC" w:rsidR="000B6C1B" w:rsidRDefault="000B6C1B" w14:paraId="3DA25686" w14:textId="77777777">
      <w:pPr>
        <w:pStyle w:val="Index1"/>
        <w:tabs>
          <w:tab w:val="right" w:pos="8494"/>
        </w:tabs>
        <w:rPr>
          <w:noProof/>
          <w:sz w:val="28"/>
          <w:szCs w:val="28"/>
          <w:lang w:val="en-US"/>
        </w:rPr>
      </w:pPr>
      <w:r w:rsidRPr="00365ACC">
        <w:rPr>
          <w:noProof/>
          <w:sz w:val="28"/>
          <w:szCs w:val="28"/>
          <w:lang w:val="en-US"/>
        </w:rPr>
        <w:t>DELEGACIJE</w:t>
      </w:r>
      <w:r w:rsidRPr="00365ACC">
        <w:rPr>
          <w:noProof/>
          <w:sz w:val="28"/>
          <w:szCs w:val="28"/>
          <w:lang w:val="en-US"/>
        </w:rPr>
        <w:tab/>
        <w:t>31.</w:t>
      </w:r>
    </w:p>
    <w:p w:rsidRPr="00365ACC" w:rsidR="000B6C1B" w:rsidRDefault="000B6C1B" w14:paraId="17DE38E2" w14:textId="77777777">
      <w:pPr>
        <w:pStyle w:val="Index1"/>
        <w:tabs>
          <w:tab w:val="right" w:pos="8494"/>
        </w:tabs>
        <w:rPr>
          <w:noProof/>
          <w:sz w:val="28"/>
          <w:szCs w:val="28"/>
          <w:lang w:val="en-US"/>
        </w:rPr>
      </w:pPr>
      <w:r w:rsidRPr="00365ACC">
        <w:rPr>
          <w:noProof/>
          <w:sz w:val="28"/>
          <w:szCs w:val="28"/>
          <w:lang w:val="en-US"/>
        </w:rPr>
        <w:t>DELEGATI CCMI-ja</w:t>
      </w:r>
      <w:r w:rsidRPr="00365ACC">
        <w:rPr>
          <w:noProof/>
          <w:sz w:val="28"/>
          <w:szCs w:val="28"/>
          <w:lang w:val="en-US"/>
        </w:rPr>
        <w:tab/>
        <w:t>9., 28., 81. (PO), 88.</w:t>
      </w:r>
    </w:p>
    <w:p w:rsidRPr="00365ACC" w:rsidR="000B6C1B" w:rsidRDefault="000B6C1B" w14:paraId="433906A6" w14:textId="77777777">
      <w:pPr>
        <w:pStyle w:val="Index1"/>
        <w:tabs>
          <w:tab w:val="right" w:pos="8494"/>
        </w:tabs>
        <w:rPr>
          <w:noProof/>
          <w:sz w:val="28"/>
          <w:szCs w:val="28"/>
          <w:lang w:val="en-US"/>
        </w:rPr>
      </w:pPr>
      <w:r w:rsidRPr="00365ACC">
        <w:rPr>
          <w:noProof/>
          <w:sz w:val="28"/>
          <w:szCs w:val="28"/>
          <w:lang w:val="en-US"/>
        </w:rPr>
        <w:t>DELEGIRANJE OVLASTI</w:t>
      </w:r>
      <w:r w:rsidRPr="00365ACC">
        <w:rPr>
          <w:noProof/>
          <w:sz w:val="28"/>
          <w:szCs w:val="28"/>
          <w:lang w:val="en-US"/>
        </w:rPr>
        <w:tab/>
        <w:t>12., 101., 104.</w:t>
      </w:r>
    </w:p>
    <w:p w:rsidRPr="00365ACC" w:rsidR="000B6C1B" w:rsidRDefault="000B6C1B" w14:paraId="7DC0F241" w14:textId="77777777">
      <w:pPr>
        <w:pStyle w:val="Index1"/>
        <w:tabs>
          <w:tab w:val="right" w:pos="8494"/>
        </w:tabs>
        <w:rPr>
          <w:noProof/>
          <w:sz w:val="28"/>
          <w:szCs w:val="28"/>
          <w:lang w:val="en-US"/>
        </w:rPr>
      </w:pPr>
      <w:r w:rsidRPr="00365ACC">
        <w:rPr>
          <w:noProof/>
          <w:sz w:val="28"/>
          <w:szCs w:val="28"/>
          <w:lang w:val="en-US"/>
        </w:rPr>
        <w:t>DISCIPLINSKI POSTUPAK</w:t>
      </w:r>
      <w:r w:rsidRPr="00365ACC">
        <w:rPr>
          <w:noProof/>
          <w:sz w:val="28"/>
          <w:szCs w:val="28"/>
          <w:lang w:val="en-US"/>
        </w:rPr>
        <w:tab/>
        <w:t>94.</w:t>
      </w:r>
    </w:p>
    <w:p w:rsidRPr="00365ACC" w:rsidR="000B6C1B" w:rsidRDefault="000B6C1B" w14:paraId="6E1AB3A7" w14:textId="77777777">
      <w:pPr>
        <w:pStyle w:val="Index1"/>
        <w:tabs>
          <w:tab w:val="right" w:pos="8494"/>
        </w:tabs>
        <w:rPr>
          <w:noProof/>
          <w:sz w:val="28"/>
          <w:szCs w:val="28"/>
          <w:lang w:val="en-US"/>
        </w:rPr>
      </w:pPr>
      <w:r w:rsidRPr="00365ACC">
        <w:rPr>
          <w:noProof/>
          <w:sz w:val="28"/>
          <w:szCs w:val="28"/>
          <w:lang w:val="en-US"/>
        </w:rPr>
        <w:t>DNEVNI RED PLENARNOG ZASJEDANJA</w:t>
      </w:r>
      <w:r w:rsidRPr="00365ACC">
        <w:rPr>
          <w:noProof/>
          <w:sz w:val="28"/>
          <w:szCs w:val="28"/>
          <w:lang w:val="en-US"/>
        </w:rPr>
        <w:tab/>
        <w:t>64., 67., 73.</w:t>
      </w:r>
    </w:p>
    <w:p w:rsidRPr="00365ACC" w:rsidR="000B6C1B" w:rsidRDefault="000B6C1B" w14:paraId="116AFA3E" w14:textId="77777777">
      <w:pPr>
        <w:pStyle w:val="Index1"/>
        <w:tabs>
          <w:tab w:val="right" w:pos="8494"/>
        </w:tabs>
        <w:rPr>
          <w:noProof/>
          <w:sz w:val="28"/>
          <w:szCs w:val="28"/>
          <w:lang w:val="en-US"/>
        </w:rPr>
      </w:pPr>
      <w:r w:rsidRPr="00365ACC">
        <w:rPr>
          <w:noProof/>
          <w:sz w:val="28"/>
          <w:szCs w:val="28"/>
          <w:lang w:val="en-US"/>
        </w:rPr>
        <w:t>DOPUNSKA MIŠLJENJA</w:t>
      </w:r>
      <w:r w:rsidRPr="00365ACC">
        <w:rPr>
          <w:noProof/>
          <w:sz w:val="28"/>
          <w:szCs w:val="28"/>
          <w:lang w:val="en-US"/>
        </w:rPr>
        <w:tab/>
        <w:t>56.</w:t>
      </w:r>
    </w:p>
    <w:p w:rsidRPr="00365ACC" w:rsidR="000B6C1B" w:rsidRDefault="000B6C1B" w14:paraId="500ED7A4" w14:textId="77777777">
      <w:pPr>
        <w:pStyle w:val="Index1"/>
        <w:tabs>
          <w:tab w:val="right" w:pos="8494"/>
        </w:tabs>
        <w:rPr>
          <w:noProof/>
          <w:sz w:val="28"/>
          <w:szCs w:val="28"/>
          <w:lang w:val="en-US"/>
        </w:rPr>
      </w:pPr>
      <w:r w:rsidRPr="00365ACC">
        <w:rPr>
          <w:noProof/>
          <w:sz w:val="28"/>
          <w:szCs w:val="28"/>
          <w:lang w:val="en-US"/>
        </w:rPr>
        <w:t>DULJINA DOKUMENATA</w:t>
      </w:r>
      <w:r w:rsidRPr="00365ACC">
        <w:rPr>
          <w:noProof/>
          <w:sz w:val="28"/>
          <w:szCs w:val="28"/>
          <w:lang w:val="en-US"/>
        </w:rPr>
        <w:tab/>
        <w:t>47. (PO)</w:t>
      </w:r>
    </w:p>
    <w:p w:rsidRPr="00365ACC" w:rsidR="000B6C1B" w:rsidRDefault="000B6C1B" w14:paraId="6473947B"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lastRenderedPageBreak/>
        <w:t>E</w:t>
      </w:r>
    </w:p>
    <w:p w:rsidRPr="00365ACC" w:rsidR="000B6C1B" w:rsidRDefault="000B6C1B" w14:paraId="41140DB9" w14:textId="77777777">
      <w:pPr>
        <w:pStyle w:val="Index1"/>
        <w:tabs>
          <w:tab w:val="right" w:pos="8494"/>
        </w:tabs>
        <w:rPr>
          <w:noProof/>
          <w:sz w:val="28"/>
          <w:szCs w:val="28"/>
          <w:lang w:val="en-US"/>
        </w:rPr>
      </w:pPr>
      <w:r w:rsidRPr="00365ACC">
        <w:rPr>
          <w:noProof/>
          <w:sz w:val="28"/>
          <w:szCs w:val="28"/>
          <w:lang w:val="en-US"/>
        </w:rPr>
        <w:t>ETIČKO POVJERENSTVO</w:t>
      </w:r>
      <w:r w:rsidRPr="00365ACC">
        <w:rPr>
          <w:noProof/>
          <w:sz w:val="28"/>
          <w:szCs w:val="28"/>
          <w:lang w:val="en-US"/>
        </w:rPr>
        <w:tab/>
        <w:t>3., 9. (Kodeks), 33., 43.</w:t>
      </w:r>
    </w:p>
    <w:p w:rsidRPr="00365ACC" w:rsidR="000B6C1B" w:rsidRDefault="000B6C1B" w14:paraId="395F4048" w14:textId="77777777">
      <w:pPr>
        <w:pStyle w:val="Index2"/>
        <w:tabs>
          <w:tab w:val="right" w:pos="8494"/>
        </w:tabs>
        <w:rPr>
          <w:noProof/>
          <w:sz w:val="28"/>
          <w:szCs w:val="28"/>
          <w:lang w:val="en-US"/>
        </w:rPr>
      </w:pPr>
      <w:r w:rsidRPr="00365ACC">
        <w:rPr>
          <w:noProof/>
          <w:sz w:val="28"/>
          <w:szCs w:val="28"/>
          <w:lang w:val="en-US"/>
        </w:rPr>
        <w:t>članovi</w:t>
      </w:r>
      <w:r w:rsidRPr="00365ACC">
        <w:rPr>
          <w:noProof/>
          <w:sz w:val="28"/>
          <w:szCs w:val="28"/>
          <w:lang w:val="en-US"/>
        </w:rPr>
        <w:tab/>
        <w:t>10. (Kodeks)</w:t>
      </w:r>
    </w:p>
    <w:p w:rsidRPr="00365ACC" w:rsidR="000B6C1B" w:rsidRDefault="000B6C1B" w14:paraId="1631EE57" w14:textId="77777777">
      <w:pPr>
        <w:pStyle w:val="Index2"/>
        <w:tabs>
          <w:tab w:val="right" w:pos="8494"/>
        </w:tabs>
        <w:rPr>
          <w:noProof/>
          <w:sz w:val="28"/>
          <w:szCs w:val="28"/>
          <w:lang w:val="en-US"/>
        </w:rPr>
      </w:pPr>
      <w:r w:rsidRPr="00365ACC">
        <w:rPr>
          <w:noProof/>
          <w:sz w:val="28"/>
          <w:szCs w:val="28"/>
          <w:lang w:val="en-US"/>
        </w:rPr>
        <w:t>funkcije</w:t>
      </w:r>
      <w:r w:rsidRPr="00365ACC">
        <w:rPr>
          <w:noProof/>
          <w:sz w:val="28"/>
          <w:szCs w:val="28"/>
          <w:lang w:val="en-US"/>
        </w:rPr>
        <w:tab/>
        <w:t>9. (Kodeks)</w:t>
      </w:r>
    </w:p>
    <w:p w:rsidRPr="00365ACC" w:rsidR="000B6C1B" w:rsidRDefault="000B6C1B" w14:paraId="14912D77" w14:textId="77777777">
      <w:pPr>
        <w:pStyle w:val="Index2"/>
        <w:tabs>
          <w:tab w:val="right" w:pos="8494"/>
        </w:tabs>
        <w:rPr>
          <w:noProof/>
          <w:sz w:val="28"/>
          <w:szCs w:val="28"/>
          <w:lang w:val="en-US"/>
        </w:rPr>
      </w:pPr>
      <w:r w:rsidRPr="00365ACC">
        <w:rPr>
          <w:noProof/>
          <w:sz w:val="28"/>
          <w:szCs w:val="28"/>
          <w:lang w:val="en-US"/>
        </w:rPr>
        <w:t>istražne ovlasti</w:t>
      </w:r>
      <w:r w:rsidRPr="00365ACC">
        <w:rPr>
          <w:noProof/>
          <w:sz w:val="28"/>
          <w:szCs w:val="28"/>
          <w:lang w:val="en-US"/>
        </w:rPr>
        <w:tab/>
        <w:t>12. (Kodeks)</w:t>
      </w:r>
    </w:p>
    <w:p w:rsidRPr="00365ACC" w:rsidR="000B6C1B" w:rsidRDefault="000B6C1B" w14:paraId="2089E801" w14:textId="77777777">
      <w:pPr>
        <w:pStyle w:val="Index2"/>
        <w:tabs>
          <w:tab w:val="right" w:pos="8494"/>
        </w:tabs>
        <w:rPr>
          <w:noProof/>
          <w:sz w:val="28"/>
          <w:szCs w:val="28"/>
          <w:lang w:val="en-US"/>
        </w:rPr>
      </w:pPr>
      <w:r w:rsidRPr="00365ACC">
        <w:rPr>
          <w:noProof/>
          <w:sz w:val="28"/>
          <w:szCs w:val="28"/>
          <w:lang w:val="en-US"/>
        </w:rPr>
        <w:t>nespojivost dužnosti</w:t>
      </w:r>
      <w:r w:rsidRPr="00365ACC">
        <w:rPr>
          <w:noProof/>
          <w:sz w:val="28"/>
          <w:szCs w:val="28"/>
          <w:lang w:val="en-US"/>
        </w:rPr>
        <w:tab/>
        <w:t>10. (Kodeks)</w:t>
      </w:r>
    </w:p>
    <w:p w:rsidRPr="00365ACC" w:rsidR="000B6C1B" w:rsidRDefault="000B6C1B" w14:paraId="6596238F" w14:textId="77777777">
      <w:pPr>
        <w:pStyle w:val="Index2"/>
        <w:tabs>
          <w:tab w:val="right" w:pos="8494"/>
        </w:tabs>
        <w:rPr>
          <w:noProof/>
          <w:sz w:val="28"/>
          <w:szCs w:val="28"/>
          <w:lang w:val="en-US"/>
        </w:rPr>
      </w:pPr>
      <w:r w:rsidRPr="00365ACC">
        <w:rPr>
          <w:noProof/>
          <w:sz w:val="28"/>
          <w:szCs w:val="28"/>
          <w:lang w:val="en-US"/>
        </w:rPr>
        <w:t>obrazložena odluka</w:t>
      </w:r>
      <w:r w:rsidRPr="00365ACC">
        <w:rPr>
          <w:noProof/>
          <w:sz w:val="28"/>
          <w:szCs w:val="28"/>
          <w:lang w:val="en-US"/>
        </w:rPr>
        <w:tab/>
        <w:t>13. (Kodeks)</w:t>
      </w:r>
    </w:p>
    <w:p w:rsidRPr="00365ACC" w:rsidR="000B6C1B" w:rsidRDefault="000B6C1B" w14:paraId="4BDF23CD" w14:textId="77777777">
      <w:pPr>
        <w:pStyle w:val="Index2"/>
        <w:tabs>
          <w:tab w:val="right" w:pos="8494"/>
        </w:tabs>
        <w:rPr>
          <w:noProof/>
          <w:sz w:val="28"/>
          <w:szCs w:val="28"/>
          <w:lang w:val="en-US"/>
        </w:rPr>
      </w:pPr>
      <w:r w:rsidRPr="00365ACC">
        <w:rPr>
          <w:noProof/>
          <w:sz w:val="28"/>
          <w:szCs w:val="28"/>
          <w:lang w:val="en-US"/>
        </w:rPr>
        <w:t>početak postupka</w:t>
      </w:r>
      <w:r w:rsidRPr="00365ACC">
        <w:rPr>
          <w:noProof/>
          <w:sz w:val="28"/>
          <w:szCs w:val="28"/>
          <w:lang w:val="en-US"/>
        </w:rPr>
        <w:tab/>
        <w:t>11. (Kodeks)</w:t>
      </w:r>
    </w:p>
    <w:p w:rsidRPr="00365ACC" w:rsidR="000B6C1B" w:rsidRDefault="000B6C1B" w14:paraId="4A6D5D2B" w14:textId="77777777">
      <w:pPr>
        <w:pStyle w:val="Index2"/>
        <w:tabs>
          <w:tab w:val="right" w:pos="8494"/>
        </w:tabs>
        <w:rPr>
          <w:noProof/>
          <w:sz w:val="28"/>
          <w:szCs w:val="28"/>
          <w:lang w:val="en-US"/>
        </w:rPr>
      </w:pPr>
      <w:r w:rsidRPr="00365ACC">
        <w:rPr>
          <w:noProof/>
          <w:sz w:val="28"/>
          <w:szCs w:val="28"/>
          <w:lang w:val="en-US"/>
        </w:rPr>
        <w:t>postupak</w:t>
      </w:r>
      <w:r w:rsidRPr="00365ACC">
        <w:rPr>
          <w:noProof/>
          <w:sz w:val="28"/>
          <w:szCs w:val="28"/>
          <w:lang w:val="en-US"/>
        </w:rPr>
        <w:tab/>
        <w:t>10–16. (Kodeks)</w:t>
      </w:r>
    </w:p>
    <w:p w:rsidRPr="00365ACC" w:rsidR="000B6C1B" w:rsidRDefault="000B6C1B" w14:paraId="609C1176" w14:textId="77777777">
      <w:pPr>
        <w:pStyle w:val="Index2"/>
        <w:tabs>
          <w:tab w:val="right" w:pos="8494"/>
        </w:tabs>
        <w:rPr>
          <w:noProof/>
          <w:sz w:val="28"/>
          <w:szCs w:val="28"/>
          <w:lang w:val="en-US"/>
        </w:rPr>
      </w:pPr>
      <w:r w:rsidRPr="00365ACC">
        <w:rPr>
          <w:noProof/>
          <w:sz w:val="28"/>
          <w:szCs w:val="28"/>
          <w:lang w:val="en-US"/>
        </w:rPr>
        <w:t>predsjednik</w:t>
      </w:r>
      <w:r w:rsidRPr="00365ACC">
        <w:rPr>
          <w:noProof/>
          <w:sz w:val="28"/>
          <w:szCs w:val="28"/>
          <w:lang w:val="en-US"/>
        </w:rPr>
        <w:tab/>
        <w:t>10. (Kodeks)</w:t>
      </w:r>
    </w:p>
    <w:p w:rsidRPr="00365ACC" w:rsidR="000B6C1B" w:rsidRDefault="000B6C1B" w14:paraId="5E56C9B6" w14:textId="77777777">
      <w:pPr>
        <w:pStyle w:val="Index2"/>
        <w:tabs>
          <w:tab w:val="right" w:pos="8494"/>
        </w:tabs>
        <w:rPr>
          <w:noProof/>
          <w:sz w:val="28"/>
          <w:szCs w:val="28"/>
          <w:lang w:val="en-US"/>
        </w:rPr>
      </w:pPr>
      <w:r w:rsidRPr="00365ACC">
        <w:rPr>
          <w:noProof/>
          <w:sz w:val="28"/>
          <w:szCs w:val="28"/>
          <w:lang w:val="en-US"/>
        </w:rPr>
        <w:t>žalbeni postupak</w:t>
      </w:r>
      <w:r w:rsidRPr="00365ACC">
        <w:rPr>
          <w:noProof/>
          <w:sz w:val="28"/>
          <w:szCs w:val="28"/>
          <w:lang w:val="en-US"/>
        </w:rPr>
        <w:tab/>
        <w:t>15. (Kodeks)</w:t>
      </w:r>
    </w:p>
    <w:p w:rsidRPr="00365ACC" w:rsidR="000B6C1B" w:rsidRDefault="000B6C1B" w14:paraId="42852FE5" w14:textId="77777777">
      <w:pPr>
        <w:pStyle w:val="Index1"/>
        <w:tabs>
          <w:tab w:val="right" w:pos="8494"/>
        </w:tabs>
        <w:rPr>
          <w:noProof/>
          <w:sz w:val="28"/>
          <w:szCs w:val="28"/>
          <w:lang w:val="en-US"/>
        </w:rPr>
      </w:pPr>
      <w:r w:rsidRPr="00365ACC">
        <w:rPr>
          <w:noProof/>
          <w:sz w:val="28"/>
          <w:szCs w:val="28"/>
          <w:lang w:val="en-US"/>
        </w:rPr>
        <w:t>EUROPSKI URED ZA BORBU PROTIV PRIJEVARA (OLAF)</w:t>
      </w:r>
      <w:r w:rsidRPr="00365ACC">
        <w:rPr>
          <w:noProof/>
          <w:sz w:val="28"/>
          <w:szCs w:val="28"/>
          <w:lang w:val="en-US"/>
        </w:rPr>
        <w:tab/>
        <w:t>17. (Kodeks)</w:t>
      </w:r>
    </w:p>
    <w:p w:rsidRPr="00365ACC" w:rsidR="000B6C1B" w:rsidRDefault="000B6C1B" w14:paraId="0A8B49CC" w14:textId="77777777">
      <w:pPr>
        <w:pStyle w:val="Index1"/>
        <w:tabs>
          <w:tab w:val="right" w:pos="8494"/>
        </w:tabs>
        <w:rPr>
          <w:noProof/>
          <w:sz w:val="28"/>
          <w:szCs w:val="28"/>
          <w:lang w:val="en-US"/>
        </w:rPr>
      </w:pPr>
      <w:r w:rsidRPr="00365ACC">
        <w:rPr>
          <w:noProof/>
          <w:sz w:val="28"/>
          <w:szCs w:val="28"/>
          <w:lang w:val="en-US"/>
        </w:rPr>
        <w:t>EVALUACIJA POLITIKA</w:t>
      </w:r>
      <w:r w:rsidRPr="00365ACC">
        <w:rPr>
          <w:noProof/>
          <w:sz w:val="28"/>
          <w:szCs w:val="28"/>
          <w:lang w:val="en-US"/>
        </w:rPr>
        <w:tab/>
        <w:t>14.</w:t>
      </w:r>
    </w:p>
    <w:p w:rsidRPr="00365ACC" w:rsidR="000B6C1B" w:rsidRDefault="000B6C1B" w14:paraId="1C9AD647" w14:textId="77777777">
      <w:pPr>
        <w:pStyle w:val="Index1"/>
        <w:tabs>
          <w:tab w:val="right" w:pos="8494"/>
        </w:tabs>
        <w:rPr>
          <w:noProof/>
          <w:sz w:val="28"/>
          <w:szCs w:val="28"/>
          <w:lang w:val="en-US"/>
        </w:rPr>
      </w:pPr>
      <w:r w:rsidRPr="00365ACC">
        <w:rPr>
          <w:noProof/>
          <w:sz w:val="28"/>
          <w:szCs w:val="28"/>
          <w:lang w:val="en-US"/>
        </w:rPr>
        <w:t>EVALUACIJSKA IZVJEŠĆA</w:t>
      </w:r>
      <w:r w:rsidRPr="00365ACC">
        <w:rPr>
          <w:noProof/>
          <w:sz w:val="28"/>
          <w:szCs w:val="28"/>
          <w:lang w:val="en-US"/>
        </w:rPr>
        <w:tab/>
        <w:t>14., 25., 47. (PO), 48., 51.</w:t>
      </w:r>
    </w:p>
    <w:p w:rsidRPr="00365ACC" w:rsidR="000B6C1B" w:rsidRDefault="000B6C1B" w14:paraId="7B1B19FC" w14:textId="77777777">
      <w:pPr>
        <w:pStyle w:val="Index1"/>
        <w:tabs>
          <w:tab w:val="right" w:pos="8494"/>
        </w:tabs>
        <w:rPr>
          <w:noProof/>
          <w:sz w:val="28"/>
          <w:szCs w:val="28"/>
          <w:lang w:val="en-US"/>
        </w:rPr>
      </w:pPr>
      <w:r w:rsidRPr="00365ACC">
        <w:rPr>
          <w:noProof/>
          <w:sz w:val="28"/>
          <w:szCs w:val="28"/>
          <w:lang w:val="en-US"/>
        </w:rPr>
        <w:t>EX POST EVALUACIJA</w:t>
      </w:r>
      <w:r w:rsidRPr="00365ACC">
        <w:rPr>
          <w:noProof/>
          <w:sz w:val="28"/>
          <w:szCs w:val="28"/>
          <w:lang w:val="en-US"/>
        </w:rPr>
        <w:tab/>
        <w:t>vidjeti: EVALUACIJA POLITIKA 14.</w:t>
      </w:r>
    </w:p>
    <w:p w:rsidRPr="00365ACC" w:rsidR="000B6C1B" w:rsidRDefault="000B6C1B" w14:paraId="59C0E197"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G</w:t>
      </w:r>
    </w:p>
    <w:p w:rsidRPr="00365ACC" w:rsidR="000B6C1B" w:rsidRDefault="000B6C1B" w14:paraId="579B403C" w14:textId="77777777">
      <w:pPr>
        <w:pStyle w:val="Index1"/>
        <w:tabs>
          <w:tab w:val="right" w:pos="8494"/>
        </w:tabs>
        <w:rPr>
          <w:noProof/>
          <w:sz w:val="28"/>
          <w:szCs w:val="28"/>
          <w:lang w:val="en-US"/>
        </w:rPr>
      </w:pPr>
      <w:r w:rsidRPr="00365ACC">
        <w:rPr>
          <w:noProof/>
          <w:sz w:val="28"/>
          <w:szCs w:val="28"/>
          <w:lang w:val="en-US"/>
        </w:rPr>
        <w:t>GLASANJE</w:t>
      </w:r>
    </w:p>
    <w:p w:rsidRPr="00365ACC" w:rsidR="000B6C1B" w:rsidRDefault="000B6C1B" w14:paraId="79FC2A97" w14:textId="77777777">
      <w:pPr>
        <w:pStyle w:val="Index2"/>
        <w:tabs>
          <w:tab w:val="right" w:pos="8494"/>
        </w:tabs>
        <w:rPr>
          <w:noProof/>
          <w:sz w:val="28"/>
          <w:szCs w:val="28"/>
          <w:lang w:val="en-US"/>
        </w:rPr>
      </w:pPr>
      <w:r w:rsidRPr="00365ACC">
        <w:rPr>
          <w:noProof/>
          <w:sz w:val="28"/>
          <w:szCs w:val="28"/>
          <w:lang w:val="en-US"/>
        </w:rPr>
        <w:t>glasanje o amandmanima</w:t>
      </w:r>
      <w:r w:rsidRPr="00365ACC">
        <w:rPr>
          <w:noProof/>
          <w:sz w:val="28"/>
          <w:szCs w:val="28"/>
          <w:lang w:val="en-US"/>
        </w:rPr>
        <w:tab/>
        <w:t>70.</w:t>
      </w:r>
    </w:p>
    <w:p w:rsidRPr="00365ACC" w:rsidR="000B6C1B" w:rsidRDefault="000B6C1B" w14:paraId="59FAD92A" w14:textId="77777777">
      <w:pPr>
        <w:pStyle w:val="Index2"/>
        <w:tabs>
          <w:tab w:val="right" w:pos="8494"/>
        </w:tabs>
        <w:rPr>
          <w:noProof/>
          <w:sz w:val="28"/>
          <w:szCs w:val="28"/>
          <w:lang w:val="en-US"/>
        </w:rPr>
      </w:pPr>
      <w:r w:rsidRPr="00365ACC">
        <w:rPr>
          <w:noProof/>
          <w:sz w:val="28"/>
          <w:szCs w:val="28"/>
          <w:lang w:val="en-US"/>
        </w:rPr>
        <w:t>neodlučen rezultat</w:t>
      </w:r>
      <w:r w:rsidRPr="00365ACC">
        <w:rPr>
          <w:noProof/>
          <w:sz w:val="28"/>
          <w:szCs w:val="28"/>
          <w:lang w:val="en-US"/>
        </w:rPr>
        <w:tab/>
        <w:t>76.</w:t>
      </w:r>
    </w:p>
    <w:p w:rsidRPr="00365ACC" w:rsidR="000B6C1B" w:rsidRDefault="000B6C1B" w14:paraId="076A1945" w14:textId="77777777">
      <w:pPr>
        <w:pStyle w:val="Index2"/>
        <w:tabs>
          <w:tab w:val="right" w:pos="8494"/>
        </w:tabs>
        <w:rPr>
          <w:noProof/>
          <w:sz w:val="28"/>
          <w:szCs w:val="28"/>
          <w:lang w:val="en-US"/>
        </w:rPr>
      </w:pPr>
      <w:r w:rsidRPr="00365ACC">
        <w:rPr>
          <w:noProof/>
          <w:sz w:val="28"/>
          <w:szCs w:val="28"/>
          <w:lang w:val="en-US"/>
        </w:rPr>
        <w:t>objašnjenje glasanja</w:t>
      </w:r>
      <w:r w:rsidRPr="00365ACC">
        <w:rPr>
          <w:noProof/>
          <w:sz w:val="28"/>
          <w:szCs w:val="28"/>
          <w:lang w:val="en-US"/>
        </w:rPr>
        <w:tab/>
        <w:t>69.</w:t>
      </w:r>
    </w:p>
    <w:p w:rsidRPr="00365ACC" w:rsidR="000B6C1B" w:rsidRDefault="000B6C1B" w14:paraId="0C582CF5" w14:textId="77777777">
      <w:pPr>
        <w:pStyle w:val="Index2"/>
        <w:tabs>
          <w:tab w:val="right" w:pos="8494"/>
        </w:tabs>
        <w:rPr>
          <w:noProof/>
          <w:sz w:val="28"/>
          <w:szCs w:val="28"/>
          <w:lang w:val="en-US"/>
        </w:rPr>
      </w:pPr>
      <w:r w:rsidRPr="00365ACC">
        <w:rPr>
          <w:noProof/>
          <w:sz w:val="28"/>
          <w:szCs w:val="28"/>
          <w:lang w:val="en-US"/>
        </w:rPr>
        <w:t>poimenično glasanje</w:t>
      </w:r>
      <w:r w:rsidRPr="00365ACC">
        <w:rPr>
          <w:noProof/>
          <w:sz w:val="28"/>
          <w:szCs w:val="28"/>
          <w:lang w:val="en-US"/>
        </w:rPr>
        <w:tab/>
        <w:t>vidjeti POIMENIČNO GLASANJE 76.</w:t>
      </w:r>
    </w:p>
    <w:p w:rsidRPr="00365ACC" w:rsidR="000B6C1B" w:rsidRDefault="000B6C1B" w14:paraId="2DC17205" w14:textId="77777777">
      <w:pPr>
        <w:pStyle w:val="Index2"/>
        <w:tabs>
          <w:tab w:val="right" w:pos="8494"/>
        </w:tabs>
        <w:rPr>
          <w:noProof/>
          <w:sz w:val="28"/>
          <w:szCs w:val="28"/>
          <w:lang w:val="en-US"/>
        </w:rPr>
      </w:pPr>
      <w:r w:rsidRPr="00365ACC">
        <w:rPr>
          <w:noProof/>
          <w:sz w:val="28"/>
          <w:szCs w:val="28"/>
          <w:lang w:val="en-US"/>
        </w:rPr>
        <w:t>postupak glasanja</w:t>
      </w:r>
      <w:r w:rsidRPr="00365ACC">
        <w:rPr>
          <w:noProof/>
          <w:sz w:val="28"/>
          <w:szCs w:val="28"/>
          <w:lang w:val="en-US"/>
        </w:rPr>
        <w:tab/>
        <w:t>68., 76.</w:t>
      </w:r>
    </w:p>
    <w:p w:rsidRPr="00365ACC" w:rsidR="000B6C1B" w:rsidRDefault="000B6C1B" w14:paraId="713FFA70" w14:textId="77777777">
      <w:pPr>
        <w:pStyle w:val="Index2"/>
        <w:tabs>
          <w:tab w:val="right" w:pos="8494"/>
        </w:tabs>
        <w:rPr>
          <w:noProof/>
          <w:sz w:val="28"/>
          <w:szCs w:val="28"/>
          <w:lang w:val="en-US"/>
        </w:rPr>
      </w:pPr>
      <w:r w:rsidRPr="00365ACC">
        <w:rPr>
          <w:noProof/>
          <w:sz w:val="28"/>
          <w:szCs w:val="28"/>
          <w:lang w:val="en-US"/>
        </w:rPr>
        <w:t>pravo glasa</w:t>
      </w:r>
      <w:r w:rsidRPr="00365ACC">
        <w:rPr>
          <w:noProof/>
          <w:sz w:val="28"/>
          <w:szCs w:val="28"/>
          <w:lang w:val="en-US"/>
        </w:rPr>
        <w:tab/>
        <w:t>87.</w:t>
      </w:r>
    </w:p>
    <w:p w:rsidRPr="00365ACC" w:rsidR="000B6C1B" w:rsidRDefault="000B6C1B" w14:paraId="3E77859C" w14:textId="77777777">
      <w:pPr>
        <w:pStyle w:val="Index2"/>
        <w:tabs>
          <w:tab w:val="right" w:pos="8494"/>
        </w:tabs>
        <w:rPr>
          <w:noProof/>
          <w:sz w:val="28"/>
          <w:szCs w:val="28"/>
          <w:lang w:val="en-US"/>
        </w:rPr>
      </w:pPr>
      <w:r w:rsidRPr="00365ACC">
        <w:rPr>
          <w:noProof/>
          <w:sz w:val="28"/>
          <w:szCs w:val="28"/>
          <w:lang w:val="en-US"/>
        </w:rPr>
        <w:t>preporuka za glasanje</w:t>
      </w:r>
      <w:r w:rsidRPr="00365ACC">
        <w:rPr>
          <w:noProof/>
          <w:sz w:val="28"/>
          <w:szCs w:val="28"/>
          <w:lang w:val="en-US"/>
        </w:rPr>
        <w:tab/>
        <w:t>70.</w:t>
      </w:r>
    </w:p>
    <w:p w:rsidRPr="00365ACC" w:rsidR="000B6C1B" w:rsidRDefault="000B6C1B" w14:paraId="0A4D934F" w14:textId="77777777">
      <w:pPr>
        <w:pStyle w:val="Index2"/>
        <w:tabs>
          <w:tab w:val="right" w:pos="8494"/>
        </w:tabs>
        <w:rPr>
          <w:noProof/>
          <w:sz w:val="28"/>
          <w:szCs w:val="28"/>
          <w:lang w:val="en-US"/>
        </w:rPr>
      </w:pPr>
      <w:r w:rsidRPr="00365ACC">
        <w:rPr>
          <w:noProof/>
          <w:sz w:val="28"/>
          <w:szCs w:val="28"/>
          <w:lang w:val="en-US"/>
        </w:rPr>
        <w:t>prijenos prava glasa</w:t>
      </w:r>
      <w:r w:rsidRPr="00365ACC">
        <w:rPr>
          <w:noProof/>
          <w:sz w:val="28"/>
          <w:szCs w:val="28"/>
          <w:lang w:val="en-US"/>
        </w:rPr>
        <w:tab/>
        <w:t>84., 85.</w:t>
      </w:r>
    </w:p>
    <w:p w:rsidRPr="00365ACC" w:rsidR="000B6C1B" w:rsidRDefault="000B6C1B" w14:paraId="5D18E4CF" w14:textId="77777777">
      <w:pPr>
        <w:pStyle w:val="Index2"/>
        <w:tabs>
          <w:tab w:val="right" w:pos="8494"/>
        </w:tabs>
        <w:rPr>
          <w:noProof/>
          <w:sz w:val="28"/>
          <w:szCs w:val="28"/>
          <w:lang w:val="en-US"/>
        </w:rPr>
      </w:pPr>
      <w:r w:rsidRPr="00365ACC">
        <w:rPr>
          <w:noProof/>
          <w:sz w:val="28"/>
          <w:szCs w:val="28"/>
          <w:lang w:val="en-US"/>
        </w:rPr>
        <w:t>unošenje glasova u zapisnik</w:t>
      </w:r>
      <w:r w:rsidRPr="00365ACC">
        <w:rPr>
          <w:noProof/>
          <w:sz w:val="28"/>
          <w:szCs w:val="28"/>
          <w:lang w:val="en-US"/>
        </w:rPr>
        <w:tab/>
        <w:t>76. (PO)</w:t>
      </w:r>
    </w:p>
    <w:p w:rsidRPr="00365ACC" w:rsidR="000B6C1B" w:rsidRDefault="000B6C1B" w14:paraId="1F0ED25C" w14:textId="77777777">
      <w:pPr>
        <w:pStyle w:val="Index1"/>
        <w:tabs>
          <w:tab w:val="right" w:pos="8494"/>
        </w:tabs>
        <w:rPr>
          <w:noProof/>
          <w:sz w:val="28"/>
          <w:szCs w:val="28"/>
          <w:lang w:val="en-US"/>
        </w:rPr>
      </w:pPr>
      <w:r w:rsidRPr="00365ACC">
        <w:rPr>
          <w:noProof/>
          <w:sz w:val="28"/>
          <w:szCs w:val="28"/>
          <w:lang w:val="en-US"/>
        </w:rPr>
        <w:t>GLAVNI IZVJESTITELJ</w:t>
      </w:r>
      <w:r w:rsidRPr="00365ACC">
        <w:rPr>
          <w:noProof/>
          <w:sz w:val="28"/>
          <w:szCs w:val="28"/>
          <w:lang w:val="en-US"/>
        </w:rPr>
        <w:tab/>
        <w:t>70., 79.</w:t>
      </w:r>
    </w:p>
    <w:p w:rsidRPr="00365ACC" w:rsidR="000B6C1B" w:rsidRDefault="000B6C1B" w14:paraId="16A8E240" w14:textId="77777777">
      <w:pPr>
        <w:pStyle w:val="Index1"/>
        <w:tabs>
          <w:tab w:val="right" w:pos="8494"/>
        </w:tabs>
        <w:rPr>
          <w:noProof/>
          <w:sz w:val="28"/>
          <w:szCs w:val="28"/>
          <w:lang w:val="en-US"/>
        </w:rPr>
      </w:pPr>
      <w:r w:rsidRPr="00365ACC">
        <w:rPr>
          <w:noProof/>
          <w:sz w:val="28"/>
          <w:szCs w:val="28"/>
          <w:lang w:val="en-US"/>
        </w:rPr>
        <w:t>GLAVNI TAJNIK</w:t>
      </w:r>
      <w:r w:rsidRPr="00365ACC">
        <w:rPr>
          <w:noProof/>
          <w:sz w:val="28"/>
          <w:szCs w:val="28"/>
          <w:lang w:val="en-US"/>
        </w:rPr>
        <w:tab/>
        <w:t>100.</w:t>
      </w:r>
    </w:p>
    <w:p w:rsidRPr="00365ACC" w:rsidR="000B6C1B" w:rsidRDefault="000B6C1B" w14:paraId="67FC6805" w14:textId="77777777">
      <w:pPr>
        <w:pStyle w:val="Index2"/>
        <w:tabs>
          <w:tab w:val="right" w:pos="8494"/>
        </w:tabs>
        <w:rPr>
          <w:noProof/>
          <w:sz w:val="28"/>
          <w:szCs w:val="28"/>
          <w:lang w:val="en-US"/>
        </w:rPr>
      </w:pPr>
      <w:r w:rsidRPr="00365ACC">
        <w:rPr>
          <w:noProof/>
          <w:sz w:val="28"/>
          <w:szCs w:val="28"/>
          <w:lang w:val="en-US"/>
        </w:rPr>
        <w:t>imenovanje</w:t>
      </w:r>
      <w:r w:rsidRPr="00365ACC">
        <w:rPr>
          <w:noProof/>
          <w:sz w:val="28"/>
          <w:szCs w:val="28"/>
          <w:lang w:val="en-US"/>
        </w:rPr>
        <w:tab/>
        <w:t>105.</w:t>
      </w:r>
    </w:p>
    <w:p w:rsidRPr="00365ACC" w:rsidR="000B6C1B" w:rsidRDefault="000B6C1B" w14:paraId="592F7F8D" w14:textId="77777777">
      <w:pPr>
        <w:pStyle w:val="Index2"/>
        <w:tabs>
          <w:tab w:val="right" w:pos="8494"/>
        </w:tabs>
        <w:rPr>
          <w:noProof/>
          <w:sz w:val="28"/>
          <w:szCs w:val="28"/>
          <w:lang w:val="en-US"/>
        </w:rPr>
      </w:pPr>
      <w:r w:rsidRPr="00365ACC">
        <w:rPr>
          <w:noProof/>
          <w:sz w:val="28"/>
          <w:szCs w:val="28"/>
          <w:lang w:val="en-US"/>
        </w:rPr>
        <w:t>prijenos ovlasti</w:t>
      </w:r>
      <w:r w:rsidRPr="00365ACC">
        <w:rPr>
          <w:noProof/>
          <w:sz w:val="28"/>
          <w:szCs w:val="28"/>
          <w:lang w:val="en-US"/>
        </w:rPr>
        <w:tab/>
        <w:t>101.</w:t>
      </w:r>
    </w:p>
    <w:p w:rsidRPr="00365ACC" w:rsidR="000B6C1B" w:rsidRDefault="000B6C1B" w14:paraId="0E3D281B" w14:textId="77777777">
      <w:pPr>
        <w:pStyle w:val="Index2"/>
        <w:tabs>
          <w:tab w:val="right" w:pos="8494"/>
        </w:tabs>
        <w:rPr>
          <w:noProof/>
          <w:sz w:val="28"/>
          <w:szCs w:val="28"/>
          <w:lang w:val="en-US"/>
        </w:rPr>
      </w:pPr>
      <w:r w:rsidRPr="00365ACC">
        <w:rPr>
          <w:noProof/>
          <w:sz w:val="28"/>
          <w:szCs w:val="28"/>
          <w:lang w:val="en-US"/>
        </w:rPr>
        <w:t>zadaće</w:t>
      </w:r>
      <w:r w:rsidRPr="00365ACC">
        <w:rPr>
          <w:noProof/>
          <w:sz w:val="28"/>
          <w:szCs w:val="28"/>
          <w:lang w:val="en-US"/>
        </w:rPr>
        <w:tab/>
        <w:t>101.</w:t>
      </w:r>
    </w:p>
    <w:p w:rsidRPr="00365ACC" w:rsidR="000B6C1B" w:rsidRDefault="000B6C1B" w14:paraId="5B384C27" w14:textId="77777777">
      <w:pPr>
        <w:pStyle w:val="Index1"/>
        <w:tabs>
          <w:tab w:val="right" w:pos="8494"/>
        </w:tabs>
        <w:rPr>
          <w:noProof/>
          <w:sz w:val="28"/>
          <w:szCs w:val="28"/>
          <w:lang w:val="en-US"/>
        </w:rPr>
      </w:pPr>
      <w:r w:rsidRPr="00365ACC">
        <w:rPr>
          <w:noProof/>
          <w:sz w:val="28"/>
          <w:szCs w:val="28"/>
          <w:lang w:val="en-US"/>
        </w:rPr>
        <w:t>GLAVNO TAJNIŠTVO</w:t>
      </w:r>
      <w:r w:rsidRPr="00365ACC">
        <w:rPr>
          <w:noProof/>
          <w:sz w:val="28"/>
          <w:szCs w:val="28"/>
          <w:lang w:val="en-US"/>
        </w:rPr>
        <w:tab/>
        <w:t>100.</w:t>
      </w:r>
    </w:p>
    <w:p w:rsidRPr="00365ACC" w:rsidR="000B6C1B" w:rsidRDefault="000B6C1B" w14:paraId="19CE64CA" w14:textId="77777777">
      <w:pPr>
        <w:pStyle w:val="Index1"/>
        <w:tabs>
          <w:tab w:val="right" w:pos="8494"/>
        </w:tabs>
        <w:rPr>
          <w:noProof/>
          <w:sz w:val="28"/>
          <w:szCs w:val="28"/>
          <w:lang w:val="en-US"/>
        </w:rPr>
      </w:pPr>
      <w:r w:rsidRPr="00365ACC">
        <w:rPr>
          <w:noProof/>
          <w:sz w:val="28"/>
          <w:szCs w:val="28"/>
          <w:lang w:val="en-US"/>
        </w:rPr>
        <w:t>GOSTUJUĆI GOVORNICI</w:t>
      </w:r>
      <w:r w:rsidRPr="00365ACC">
        <w:rPr>
          <w:noProof/>
          <w:sz w:val="28"/>
          <w:szCs w:val="28"/>
          <w:lang w:val="en-US"/>
        </w:rPr>
        <w:tab/>
        <w:t>80.</w:t>
      </w:r>
    </w:p>
    <w:p w:rsidRPr="00365ACC" w:rsidR="000B6C1B" w:rsidRDefault="000B6C1B" w14:paraId="1DFD4D16"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lastRenderedPageBreak/>
        <w:t>H</w:t>
      </w:r>
    </w:p>
    <w:p w:rsidRPr="00365ACC" w:rsidR="000B6C1B" w:rsidRDefault="000B6C1B" w14:paraId="19830535" w14:textId="77777777">
      <w:pPr>
        <w:pStyle w:val="Index1"/>
        <w:tabs>
          <w:tab w:val="right" w:pos="8494"/>
        </w:tabs>
        <w:rPr>
          <w:noProof/>
          <w:sz w:val="28"/>
          <w:szCs w:val="28"/>
          <w:lang w:val="en-US"/>
        </w:rPr>
      </w:pPr>
      <w:r w:rsidRPr="00365ACC">
        <w:rPr>
          <w:noProof/>
          <w:sz w:val="28"/>
          <w:szCs w:val="28"/>
          <w:lang w:val="en-US"/>
        </w:rPr>
        <w:t>HIBRIDNI SASTANCI</w:t>
      </w:r>
      <w:r w:rsidRPr="00365ACC">
        <w:rPr>
          <w:noProof/>
          <w:sz w:val="28"/>
          <w:szCs w:val="28"/>
          <w:lang w:val="en-US"/>
        </w:rPr>
        <w:tab/>
        <w:t>112.</w:t>
      </w:r>
    </w:p>
    <w:p w:rsidRPr="00365ACC" w:rsidR="000B6C1B" w:rsidRDefault="000B6C1B" w14:paraId="526B8F48" w14:textId="77777777">
      <w:pPr>
        <w:pStyle w:val="Index1"/>
        <w:tabs>
          <w:tab w:val="right" w:pos="8494"/>
        </w:tabs>
        <w:rPr>
          <w:noProof/>
          <w:sz w:val="28"/>
          <w:szCs w:val="28"/>
          <w:lang w:val="en-US"/>
        </w:rPr>
      </w:pPr>
      <w:r w:rsidRPr="00365ACC">
        <w:rPr>
          <w:noProof/>
          <w:sz w:val="28"/>
          <w:szCs w:val="28"/>
          <w:lang w:val="en-US"/>
        </w:rPr>
        <w:t>HITNI POSTUPAK</w:t>
      </w:r>
      <w:r w:rsidRPr="00365ACC">
        <w:rPr>
          <w:noProof/>
          <w:sz w:val="28"/>
          <w:szCs w:val="28"/>
          <w:lang w:val="en-US"/>
        </w:rPr>
        <w:tab/>
      </w:r>
    </w:p>
    <w:p w:rsidRPr="00365ACC" w:rsidR="000B6C1B" w:rsidRDefault="000B6C1B" w14:paraId="03648C82" w14:textId="77777777">
      <w:pPr>
        <w:pStyle w:val="Index2"/>
        <w:tabs>
          <w:tab w:val="right" w:pos="8494"/>
        </w:tabs>
        <w:rPr>
          <w:noProof/>
          <w:sz w:val="28"/>
          <w:szCs w:val="28"/>
          <w:lang w:val="en-US"/>
        </w:rPr>
      </w:pPr>
      <w:r w:rsidRPr="00365ACC">
        <w:rPr>
          <w:noProof/>
          <w:sz w:val="28"/>
          <w:szCs w:val="28"/>
          <w:lang w:val="en-US"/>
        </w:rPr>
        <w:t>na razini stručne skupine</w:t>
      </w:r>
      <w:r w:rsidRPr="00365ACC">
        <w:rPr>
          <w:noProof/>
          <w:sz w:val="28"/>
          <w:szCs w:val="28"/>
          <w:lang w:val="en-US"/>
        </w:rPr>
        <w:tab/>
        <w:t>91.</w:t>
      </w:r>
    </w:p>
    <w:p w:rsidRPr="00365ACC" w:rsidR="000B6C1B" w:rsidRDefault="000B6C1B" w14:paraId="436F186A" w14:textId="77777777">
      <w:pPr>
        <w:pStyle w:val="Index2"/>
        <w:tabs>
          <w:tab w:val="right" w:pos="8494"/>
        </w:tabs>
        <w:rPr>
          <w:noProof/>
          <w:sz w:val="28"/>
          <w:szCs w:val="28"/>
          <w:lang w:val="en-US"/>
        </w:rPr>
      </w:pPr>
      <w:r w:rsidRPr="00365ACC">
        <w:rPr>
          <w:noProof/>
          <w:sz w:val="28"/>
          <w:szCs w:val="28"/>
          <w:lang w:val="en-US"/>
        </w:rPr>
        <w:t>u Predsjedništvu</w:t>
      </w:r>
      <w:r w:rsidRPr="00365ACC">
        <w:rPr>
          <w:noProof/>
          <w:sz w:val="28"/>
          <w:szCs w:val="28"/>
          <w:lang w:val="en-US"/>
        </w:rPr>
        <w:tab/>
        <w:t>90.</w:t>
      </w:r>
    </w:p>
    <w:p w:rsidRPr="00365ACC" w:rsidR="000B6C1B" w:rsidRDefault="000B6C1B" w14:paraId="18087566" w14:textId="77777777">
      <w:pPr>
        <w:pStyle w:val="Index2"/>
        <w:tabs>
          <w:tab w:val="right" w:pos="8494"/>
        </w:tabs>
        <w:rPr>
          <w:noProof/>
          <w:sz w:val="28"/>
          <w:szCs w:val="28"/>
          <w:lang w:val="en-US"/>
        </w:rPr>
      </w:pPr>
      <w:r w:rsidRPr="00365ACC">
        <w:rPr>
          <w:noProof/>
          <w:sz w:val="28"/>
          <w:szCs w:val="28"/>
          <w:lang w:val="en-US"/>
        </w:rPr>
        <w:t>u Skupštini</w:t>
      </w:r>
      <w:r w:rsidRPr="00365ACC">
        <w:rPr>
          <w:noProof/>
          <w:sz w:val="28"/>
          <w:szCs w:val="28"/>
          <w:lang w:val="en-US"/>
        </w:rPr>
        <w:tab/>
        <w:t>89.</w:t>
      </w:r>
    </w:p>
    <w:p w:rsidRPr="00365ACC" w:rsidR="000B6C1B" w:rsidRDefault="000B6C1B" w14:paraId="178C8A32"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I</w:t>
      </w:r>
    </w:p>
    <w:p w:rsidRPr="00365ACC" w:rsidR="000B6C1B" w:rsidRDefault="000B6C1B" w14:paraId="059E663A" w14:textId="77777777">
      <w:pPr>
        <w:pStyle w:val="Index1"/>
        <w:tabs>
          <w:tab w:val="right" w:pos="8494"/>
        </w:tabs>
        <w:rPr>
          <w:noProof/>
          <w:sz w:val="28"/>
          <w:szCs w:val="28"/>
          <w:lang w:val="en-US"/>
        </w:rPr>
      </w:pPr>
      <w:r w:rsidRPr="00365ACC">
        <w:rPr>
          <w:noProof/>
          <w:sz w:val="28"/>
          <w:szCs w:val="28"/>
          <w:lang w:val="en-US"/>
        </w:rPr>
        <w:t>IMENOVANJE</w:t>
      </w:r>
    </w:p>
    <w:p w:rsidRPr="00365ACC" w:rsidR="000B6C1B" w:rsidRDefault="000B6C1B" w14:paraId="28C46C2E" w14:textId="77777777">
      <w:pPr>
        <w:pStyle w:val="Index2"/>
        <w:tabs>
          <w:tab w:val="right" w:pos="8494"/>
        </w:tabs>
        <w:rPr>
          <w:noProof/>
          <w:sz w:val="28"/>
          <w:szCs w:val="28"/>
          <w:lang w:val="en-US"/>
        </w:rPr>
      </w:pPr>
      <w:r w:rsidRPr="00365ACC">
        <w:rPr>
          <w:noProof/>
          <w:sz w:val="28"/>
          <w:szCs w:val="28"/>
          <w:lang w:val="en-US"/>
        </w:rPr>
        <w:t>članova EGSO-a</w:t>
      </w:r>
      <w:r w:rsidRPr="00365ACC">
        <w:rPr>
          <w:noProof/>
          <w:sz w:val="28"/>
          <w:szCs w:val="28"/>
          <w:lang w:val="en-US"/>
        </w:rPr>
        <w:tab/>
        <w:t>37.</w:t>
      </w:r>
    </w:p>
    <w:p w:rsidRPr="00365ACC" w:rsidR="000B6C1B" w:rsidRDefault="000B6C1B" w14:paraId="1276E187" w14:textId="77777777">
      <w:pPr>
        <w:pStyle w:val="Index2"/>
        <w:tabs>
          <w:tab w:val="right" w:pos="8494"/>
        </w:tabs>
        <w:rPr>
          <w:noProof/>
          <w:sz w:val="28"/>
          <w:szCs w:val="28"/>
          <w:lang w:val="en-US"/>
        </w:rPr>
      </w:pPr>
      <w:r w:rsidRPr="00365ACC">
        <w:rPr>
          <w:noProof/>
          <w:sz w:val="28"/>
          <w:szCs w:val="28"/>
          <w:lang w:val="en-US"/>
        </w:rPr>
        <w:t>članova Etičkog povjerenstva</w:t>
      </w:r>
      <w:r w:rsidRPr="00365ACC">
        <w:rPr>
          <w:noProof/>
          <w:sz w:val="28"/>
          <w:szCs w:val="28"/>
          <w:lang w:val="en-US"/>
        </w:rPr>
        <w:tab/>
        <w:t>10. (Kodeks), 33.</w:t>
      </w:r>
    </w:p>
    <w:p w:rsidRPr="00365ACC" w:rsidR="000B6C1B" w:rsidRDefault="000B6C1B" w14:paraId="75B6B016" w14:textId="77777777">
      <w:pPr>
        <w:pStyle w:val="Index2"/>
        <w:tabs>
          <w:tab w:val="right" w:pos="8494"/>
        </w:tabs>
        <w:rPr>
          <w:noProof/>
          <w:sz w:val="28"/>
          <w:szCs w:val="28"/>
          <w:lang w:val="en-US"/>
        </w:rPr>
      </w:pPr>
      <w:r w:rsidRPr="00365ACC">
        <w:rPr>
          <w:noProof/>
          <w:sz w:val="28"/>
          <w:szCs w:val="28"/>
          <w:lang w:val="en-US"/>
        </w:rPr>
        <w:t>članova Odbora za reviziju</w:t>
      </w:r>
      <w:r w:rsidRPr="00365ACC">
        <w:rPr>
          <w:noProof/>
          <w:sz w:val="28"/>
          <w:szCs w:val="28"/>
          <w:lang w:val="en-US"/>
        </w:rPr>
        <w:tab/>
        <w:t>34.</w:t>
      </w:r>
    </w:p>
    <w:p w:rsidRPr="00365ACC" w:rsidR="000B6C1B" w:rsidRDefault="000B6C1B" w14:paraId="7C8E3719" w14:textId="77777777">
      <w:pPr>
        <w:pStyle w:val="Index2"/>
        <w:tabs>
          <w:tab w:val="right" w:pos="8494"/>
        </w:tabs>
        <w:rPr>
          <w:noProof/>
          <w:sz w:val="28"/>
          <w:szCs w:val="28"/>
          <w:lang w:val="en-US"/>
        </w:rPr>
      </w:pPr>
      <w:r w:rsidRPr="00365ACC">
        <w:rPr>
          <w:noProof/>
          <w:sz w:val="28"/>
          <w:szCs w:val="28"/>
          <w:lang w:val="en-US"/>
        </w:rPr>
        <w:t>članova Predsjedništva</w:t>
      </w:r>
      <w:r w:rsidRPr="00365ACC">
        <w:rPr>
          <w:noProof/>
          <w:sz w:val="28"/>
          <w:szCs w:val="28"/>
          <w:lang w:val="en-US"/>
        </w:rPr>
        <w:tab/>
        <w:t>10.</w:t>
      </w:r>
    </w:p>
    <w:p w:rsidRPr="00365ACC" w:rsidR="000B6C1B" w:rsidRDefault="000B6C1B" w14:paraId="76E4A4B4" w14:textId="77777777">
      <w:pPr>
        <w:pStyle w:val="Index2"/>
        <w:tabs>
          <w:tab w:val="right" w:pos="8494"/>
        </w:tabs>
        <w:rPr>
          <w:noProof/>
          <w:sz w:val="28"/>
          <w:szCs w:val="28"/>
          <w:lang w:val="en-US"/>
        </w:rPr>
      </w:pPr>
      <w:r w:rsidRPr="00365ACC">
        <w:rPr>
          <w:noProof/>
          <w:sz w:val="28"/>
          <w:szCs w:val="28"/>
          <w:lang w:val="en-US"/>
        </w:rPr>
        <w:t>članova stalnih skupina</w:t>
      </w:r>
      <w:r w:rsidRPr="00365ACC">
        <w:rPr>
          <w:noProof/>
          <w:sz w:val="28"/>
          <w:szCs w:val="28"/>
          <w:lang w:val="en-US"/>
        </w:rPr>
        <w:tab/>
        <w:t>35.</w:t>
      </w:r>
    </w:p>
    <w:p w:rsidRPr="00365ACC" w:rsidR="000B6C1B" w:rsidRDefault="000B6C1B" w14:paraId="3C8F7983" w14:textId="77777777">
      <w:pPr>
        <w:pStyle w:val="Index2"/>
        <w:tabs>
          <w:tab w:val="right" w:pos="8494"/>
        </w:tabs>
        <w:rPr>
          <w:noProof/>
          <w:sz w:val="28"/>
          <w:szCs w:val="28"/>
          <w:lang w:val="en-US"/>
        </w:rPr>
      </w:pPr>
      <w:r w:rsidRPr="00365ACC">
        <w:rPr>
          <w:noProof/>
          <w:sz w:val="28"/>
          <w:szCs w:val="28"/>
          <w:lang w:val="en-US"/>
        </w:rPr>
        <w:t>članova stručnih skupina</w:t>
      </w:r>
      <w:r w:rsidRPr="00365ACC">
        <w:rPr>
          <w:noProof/>
          <w:sz w:val="28"/>
          <w:szCs w:val="28"/>
          <w:lang w:val="en-US"/>
        </w:rPr>
        <w:tab/>
        <w:t>23.</w:t>
      </w:r>
    </w:p>
    <w:p w:rsidRPr="00365ACC" w:rsidR="000B6C1B" w:rsidRDefault="000B6C1B" w14:paraId="6735749F" w14:textId="77777777">
      <w:pPr>
        <w:pStyle w:val="Index2"/>
        <w:tabs>
          <w:tab w:val="right" w:pos="8494"/>
        </w:tabs>
        <w:rPr>
          <w:noProof/>
          <w:sz w:val="28"/>
          <w:szCs w:val="28"/>
          <w:lang w:val="en-US"/>
        </w:rPr>
      </w:pPr>
      <w:r w:rsidRPr="00365ACC">
        <w:rPr>
          <w:noProof/>
          <w:sz w:val="28"/>
          <w:szCs w:val="28"/>
          <w:lang w:val="en-US"/>
        </w:rPr>
        <w:t>članova studijske skupine</w:t>
      </w:r>
      <w:r w:rsidRPr="00365ACC">
        <w:rPr>
          <w:noProof/>
          <w:sz w:val="28"/>
          <w:szCs w:val="28"/>
          <w:lang w:val="en-US"/>
        </w:rPr>
        <w:tab/>
        <w:t>44.</w:t>
      </w:r>
    </w:p>
    <w:p w:rsidRPr="00365ACC" w:rsidR="000B6C1B" w:rsidRDefault="000B6C1B" w14:paraId="08C7F665" w14:textId="77777777">
      <w:pPr>
        <w:pStyle w:val="Index2"/>
        <w:tabs>
          <w:tab w:val="right" w:pos="8494"/>
        </w:tabs>
        <w:rPr>
          <w:noProof/>
          <w:sz w:val="28"/>
          <w:szCs w:val="28"/>
          <w:lang w:val="en-US"/>
        </w:rPr>
      </w:pPr>
      <w:r w:rsidRPr="00365ACC">
        <w:rPr>
          <w:noProof/>
          <w:sz w:val="28"/>
          <w:szCs w:val="28"/>
          <w:lang w:val="en-US"/>
        </w:rPr>
        <w:t>članova Užeg predsjedništva</w:t>
      </w:r>
      <w:r w:rsidRPr="00365ACC">
        <w:rPr>
          <w:noProof/>
          <w:sz w:val="28"/>
          <w:szCs w:val="28"/>
          <w:lang w:val="en-US"/>
        </w:rPr>
        <w:tab/>
        <w:t>10.</w:t>
      </w:r>
    </w:p>
    <w:p w:rsidRPr="00365ACC" w:rsidR="000B6C1B" w:rsidRDefault="000B6C1B" w14:paraId="7A44331D" w14:textId="77777777">
      <w:pPr>
        <w:pStyle w:val="Index2"/>
        <w:tabs>
          <w:tab w:val="right" w:pos="8494"/>
        </w:tabs>
        <w:rPr>
          <w:noProof/>
          <w:sz w:val="28"/>
          <w:szCs w:val="28"/>
          <w:lang w:val="en-US"/>
        </w:rPr>
      </w:pPr>
      <w:r w:rsidRPr="00365ACC">
        <w:rPr>
          <w:noProof/>
          <w:sz w:val="28"/>
          <w:szCs w:val="28"/>
          <w:lang w:val="en-US"/>
        </w:rPr>
        <w:t>članova zajedničkih savjetodavnih odbora i kontaktnih skupina</w:t>
      </w:r>
      <w:r w:rsidRPr="00365ACC">
        <w:rPr>
          <w:noProof/>
          <w:sz w:val="28"/>
          <w:szCs w:val="28"/>
          <w:lang w:val="en-US"/>
        </w:rPr>
        <w:tab/>
        <w:t>31.</w:t>
      </w:r>
    </w:p>
    <w:p w:rsidRPr="00365ACC" w:rsidR="000B6C1B" w:rsidRDefault="000B6C1B" w14:paraId="2569E91B" w14:textId="77777777">
      <w:pPr>
        <w:pStyle w:val="Index2"/>
        <w:tabs>
          <w:tab w:val="right" w:pos="8494"/>
        </w:tabs>
        <w:rPr>
          <w:noProof/>
          <w:sz w:val="28"/>
          <w:szCs w:val="28"/>
          <w:lang w:val="en-US"/>
        </w:rPr>
      </w:pPr>
      <w:r w:rsidRPr="00365ACC">
        <w:rPr>
          <w:noProof/>
          <w:sz w:val="28"/>
          <w:szCs w:val="28"/>
          <w:lang w:val="en-US"/>
        </w:rPr>
        <w:t>delegata CCMI-ja</w:t>
      </w:r>
      <w:r w:rsidRPr="00365ACC">
        <w:rPr>
          <w:noProof/>
          <w:sz w:val="28"/>
          <w:szCs w:val="28"/>
          <w:lang w:val="en-US"/>
        </w:rPr>
        <w:tab/>
        <w:t>28.</w:t>
      </w:r>
    </w:p>
    <w:p w:rsidRPr="00365ACC" w:rsidR="000B6C1B" w:rsidRDefault="000B6C1B" w14:paraId="6B20772A" w14:textId="77777777">
      <w:pPr>
        <w:pStyle w:val="Index2"/>
        <w:tabs>
          <w:tab w:val="right" w:pos="8494"/>
        </w:tabs>
        <w:rPr>
          <w:noProof/>
          <w:sz w:val="28"/>
          <w:szCs w:val="28"/>
          <w:lang w:val="en-US"/>
        </w:rPr>
      </w:pPr>
      <w:r w:rsidRPr="00365ACC">
        <w:rPr>
          <w:noProof/>
          <w:sz w:val="28"/>
          <w:szCs w:val="28"/>
          <w:lang w:val="en-US"/>
        </w:rPr>
        <w:t>dužnosnici i ostalo osoblje</w:t>
      </w:r>
      <w:r w:rsidRPr="00365ACC">
        <w:rPr>
          <w:noProof/>
          <w:sz w:val="28"/>
          <w:szCs w:val="28"/>
          <w:lang w:val="en-US"/>
        </w:rPr>
        <w:tab/>
        <w:t>102., 106.</w:t>
      </w:r>
    </w:p>
    <w:p w:rsidRPr="00365ACC" w:rsidR="000B6C1B" w:rsidRDefault="000B6C1B" w14:paraId="5788759A" w14:textId="77777777">
      <w:pPr>
        <w:pStyle w:val="Index2"/>
        <w:tabs>
          <w:tab w:val="right" w:pos="8494"/>
        </w:tabs>
        <w:rPr>
          <w:noProof/>
          <w:sz w:val="28"/>
          <w:szCs w:val="28"/>
          <w:lang w:val="en-US"/>
        </w:rPr>
      </w:pPr>
      <w:r w:rsidRPr="00365ACC">
        <w:rPr>
          <w:noProof/>
          <w:sz w:val="28"/>
          <w:szCs w:val="28"/>
          <w:lang w:val="en-US"/>
        </w:rPr>
        <w:t>glavnih izvjestitelja</w:t>
      </w:r>
      <w:r w:rsidRPr="00365ACC">
        <w:rPr>
          <w:noProof/>
          <w:sz w:val="28"/>
          <w:szCs w:val="28"/>
          <w:lang w:val="en-US"/>
        </w:rPr>
        <w:tab/>
        <w:t>79.</w:t>
      </w:r>
    </w:p>
    <w:p w:rsidRPr="00365ACC" w:rsidR="000B6C1B" w:rsidRDefault="000B6C1B" w14:paraId="29146BCA" w14:textId="77777777">
      <w:pPr>
        <w:pStyle w:val="Index2"/>
        <w:tabs>
          <w:tab w:val="right" w:pos="8494"/>
        </w:tabs>
        <w:rPr>
          <w:noProof/>
          <w:sz w:val="28"/>
          <w:szCs w:val="28"/>
          <w:lang w:val="en-US"/>
        </w:rPr>
      </w:pPr>
      <w:r w:rsidRPr="00365ACC">
        <w:rPr>
          <w:noProof/>
          <w:sz w:val="28"/>
          <w:szCs w:val="28"/>
          <w:lang w:val="en-US"/>
        </w:rPr>
        <w:t>glavnog tajnika</w:t>
      </w:r>
      <w:r w:rsidRPr="00365ACC">
        <w:rPr>
          <w:noProof/>
          <w:sz w:val="28"/>
          <w:szCs w:val="28"/>
          <w:lang w:val="en-US"/>
        </w:rPr>
        <w:tab/>
        <w:t>105.</w:t>
      </w:r>
    </w:p>
    <w:p w:rsidRPr="00365ACC" w:rsidR="000B6C1B" w:rsidRDefault="000B6C1B" w14:paraId="0F77EBDE" w14:textId="77777777">
      <w:pPr>
        <w:pStyle w:val="Index2"/>
        <w:tabs>
          <w:tab w:val="right" w:pos="8494"/>
        </w:tabs>
        <w:rPr>
          <w:noProof/>
          <w:sz w:val="28"/>
          <w:szCs w:val="28"/>
          <w:lang w:val="en-US"/>
        </w:rPr>
      </w:pPr>
      <w:r w:rsidRPr="00365ACC">
        <w:rPr>
          <w:noProof/>
          <w:sz w:val="28"/>
          <w:szCs w:val="28"/>
          <w:lang w:val="en-US"/>
        </w:rPr>
        <w:t>izvjestitelja</w:t>
      </w:r>
      <w:r w:rsidRPr="00365ACC">
        <w:rPr>
          <w:noProof/>
          <w:sz w:val="28"/>
          <w:szCs w:val="28"/>
          <w:lang w:val="en-US"/>
        </w:rPr>
        <w:tab/>
        <w:t>44.</w:t>
      </w:r>
    </w:p>
    <w:p w:rsidRPr="00365ACC" w:rsidR="000B6C1B" w:rsidRDefault="000B6C1B" w14:paraId="06A06211" w14:textId="77777777">
      <w:pPr>
        <w:pStyle w:val="Index2"/>
        <w:tabs>
          <w:tab w:val="right" w:pos="8494"/>
        </w:tabs>
        <w:rPr>
          <w:noProof/>
          <w:sz w:val="28"/>
          <w:szCs w:val="28"/>
          <w:lang w:val="en-US"/>
        </w:rPr>
      </w:pPr>
      <w:r w:rsidRPr="00365ACC">
        <w:rPr>
          <w:noProof/>
          <w:sz w:val="28"/>
          <w:szCs w:val="28"/>
          <w:lang w:val="en-US"/>
        </w:rPr>
        <w:t>predsjednika Odbora za reviziju</w:t>
      </w:r>
      <w:r w:rsidRPr="00365ACC">
        <w:rPr>
          <w:noProof/>
          <w:sz w:val="28"/>
          <w:szCs w:val="28"/>
          <w:lang w:val="en-US"/>
        </w:rPr>
        <w:tab/>
        <w:t xml:space="preserve">34. (PO) </w:t>
      </w:r>
    </w:p>
    <w:p w:rsidRPr="00365ACC" w:rsidR="000B6C1B" w:rsidRDefault="000B6C1B" w14:paraId="51DEE56A" w14:textId="77777777">
      <w:pPr>
        <w:pStyle w:val="Index2"/>
        <w:tabs>
          <w:tab w:val="right" w:pos="8494"/>
        </w:tabs>
        <w:rPr>
          <w:noProof/>
          <w:sz w:val="28"/>
          <w:szCs w:val="28"/>
          <w:lang w:val="en-US"/>
        </w:rPr>
      </w:pPr>
      <w:r w:rsidRPr="00365ACC">
        <w:rPr>
          <w:noProof/>
          <w:sz w:val="28"/>
          <w:szCs w:val="28"/>
          <w:lang w:val="en-US"/>
        </w:rPr>
        <w:t>predsjednika skupina</w:t>
      </w:r>
      <w:r w:rsidRPr="00365ACC">
        <w:rPr>
          <w:noProof/>
          <w:sz w:val="28"/>
          <w:szCs w:val="28"/>
          <w:lang w:val="en-US"/>
        </w:rPr>
        <w:tab/>
        <w:t>7., 10.</w:t>
      </w:r>
    </w:p>
    <w:p w:rsidRPr="00365ACC" w:rsidR="000B6C1B" w:rsidRDefault="000B6C1B" w14:paraId="6F13F908" w14:textId="77777777">
      <w:pPr>
        <w:pStyle w:val="Index2"/>
        <w:tabs>
          <w:tab w:val="right" w:pos="8494"/>
        </w:tabs>
        <w:rPr>
          <w:noProof/>
          <w:sz w:val="28"/>
          <w:szCs w:val="28"/>
          <w:lang w:val="en-US"/>
        </w:rPr>
      </w:pPr>
      <w:r w:rsidRPr="00365ACC">
        <w:rPr>
          <w:noProof/>
          <w:sz w:val="28"/>
          <w:szCs w:val="28"/>
          <w:lang w:val="en-US"/>
        </w:rPr>
        <w:t>savjetnika izvjestitelja</w:t>
      </w:r>
      <w:r w:rsidRPr="00365ACC">
        <w:rPr>
          <w:noProof/>
          <w:sz w:val="28"/>
          <w:szCs w:val="28"/>
          <w:lang w:val="en-US"/>
        </w:rPr>
        <w:tab/>
        <w:t>82.</w:t>
      </w:r>
    </w:p>
    <w:p w:rsidRPr="00365ACC" w:rsidR="000B6C1B" w:rsidRDefault="000B6C1B" w14:paraId="6C45ACD4" w14:textId="77777777">
      <w:pPr>
        <w:pStyle w:val="Index2"/>
        <w:tabs>
          <w:tab w:val="right" w:pos="8494"/>
        </w:tabs>
        <w:rPr>
          <w:noProof/>
          <w:sz w:val="28"/>
          <w:szCs w:val="28"/>
          <w:lang w:val="en-US"/>
        </w:rPr>
      </w:pPr>
      <w:r w:rsidRPr="00365ACC">
        <w:rPr>
          <w:noProof/>
          <w:sz w:val="28"/>
          <w:szCs w:val="28"/>
          <w:lang w:val="en-US"/>
        </w:rPr>
        <w:t>savjetnika skupina</w:t>
      </w:r>
      <w:r w:rsidRPr="00365ACC">
        <w:rPr>
          <w:noProof/>
          <w:sz w:val="28"/>
          <w:szCs w:val="28"/>
          <w:lang w:val="en-US"/>
        </w:rPr>
        <w:tab/>
        <w:t>83.</w:t>
      </w:r>
    </w:p>
    <w:p w:rsidRPr="00365ACC" w:rsidR="000B6C1B" w:rsidRDefault="000B6C1B" w14:paraId="480423D9" w14:textId="77777777">
      <w:pPr>
        <w:pStyle w:val="Index2"/>
        <w:tabs>
          <w:tab w:val="right" w:pos="8494"/>
        </w:tabs>
        <w:rPr>
          <w:noProof/>
          <w:sz w:val="28"/>
          <w:szCs w:val="28"/>
          <w:lang w:val="en-US"/>
        </w:rPr>
      </w:pPr>
      <w:r w:rsidRPr="00365ACC">
        <w:rPr>
          <w:noProof/>
          <w:sz w:val="28"/>
          <w:szCs w:val="28"/>
          <w:lang w:val="en-US"/>
        </w:rPr>
        <w:t>voditelji odjela u tajništvima skupina</w:t>
      </w:r>
      <w:r w:rsidRPr="00365ACC">
        <w:rPr>
          <w:noProof/>
          <w:sz w:val="28"/>
          <w:szCs w:val="28"/>
          <w:lang w:val="en-US"/>
        </w:rPr>
        <w:tab/>
        <w:t>102–103. (PO)</w:t>
      </w:r>
    </w:p>
    <w:p w:rsidRPr="00365ACC" w:rsidR="000B6C1B" w:rsidRDefault="000B6C1B" w14:paraId="61E005C9" w14:textId="77777777">
      <w:pPr>
        <w:pStyle w:val="Index1"/>
        <w:tabs>
          <w:tab w:val="right" w:pos="8494"/>
        </w:tabs>
        <w:rPr>
          <w:noProof/>
          <w:sz w:val="28"/>
          <w:szCs w:val="28"/>
          <w:lang w:val="en-US"/>
        </w:rPr>
      </w:pPr>
      <w:r w:rsidRPr="00365ACC">
        <w:rPr>
          <w:noProof/>
          <w:sz w:val="28"/>
          <w:szCs w:val="28"/>
          <w:lang w:val="en-US"/>
        </w:rPr>
        <w:t>IMUNITET</w:t>
      </w:r>
      <w:r w:rsidRPr="00365ACC">
        <w:rPr>
          <w:noProof/>
          <w:sz w:val="28"/>
          <w:szCs w:val="28"/>
          <w:lang w:val="en-US"/>
        </w:rPr>
        <w:tab/>
        <w:t>2., 95.</w:t>
      </w:r>
    </w:p>
    <w:p w:rsidRPr="00365ACC" w:rsidR="000B6C1B" w:rsidRDefault="000B6C1B" w14:paraId="6A4AD492" w14:textId="77777777">
      <w:pPr>
        <w:pStyle w:val="Index1"/>
        <w:tabs>
          <w:tab w:val="right" w:pos="8494"/>
        </w:tabs>
        <w:rPr>
          <w:noProof/>
          <w:sz w:val="28"/>
          <w:szCs w:val="28"/>
          <w:lang w:val="en-US"/>
        </w:rPr>
      </w:pPr>
      <w:r w:rsidRPr="00365ACC">
        <w:rPr>
          <w:noProof/>
          <w:sz w:val="28"/>
          <w:szCs w:val="28"/>
          <w:lang w:val="en-US"/>
        </w:rPr>
        <w:t>INFORMATIVNA IZVJEŠĆA</w:t>
      </w:r>
      <w:r w:rsidRPr="00365ACC">
        <w:rPr>
          <w:noProof/>
          <w:sz w:val="28"/>
          <w:szCs w:val="28"/>
          <w:lang w:val="en-US"/>
        </w:rPr>
        <w:tab/>
        <w:t>25., 31., 47. (PO), 49.</w:t>
      </w:r>
    </w:p>
    <w:p w:rsidRPr="00365ACC" w:rsidR="000B6C1B" w:rsidRDefault="000B6C1B" w14:paraId="53C9DC19" w14:textId="77777777">
      <w:pPr>
        <w:pStyle w:val="Index1"/>
        <w:tabs>
          <w:tab w:val="right" w:pos="8494"/>
        </w:tabs>
        <w:rPr>
          <w:noProof/>
          <w:sz w:val="28"/>
          <w:szCs w:val="28"/>
          <w:lang w:val="en-US"/>
        </w:rPr>
      </w:pPr>
      <w:r w:rsidRPr="00365ACC">
        <w:rPr>
          <w:noProof/>
          <w:sz w:val="28"/>
          <w:szCs w:val="28"/>
          <w:lang w:val="en-US"/>
        </w:rPr>
        <w:t>INFORMATIVNI DOKUMENTI (vidjeti i INFORMATIVNA IZVJEŠĆA)</w:t>
      </w:r>
      <w:r w:rsidRPr="00365ACC">
        <w:rPr>
          <w:noProof/>
          <w:sz w:val="28"/>
          <w:szCs w:val="28"/>
          <w:lang w:val="en-US"/>
        </w:rPr>
        <w:tab/>
        <w:t>27. (PO)</w:t>
      </w:r>
    </w:p>
    <w:p w:rsidRPr="00365ACC" w:rsidR="000B6C1B" w:rsidRDefault="000B6C1B" w14:paraId="020D9CFA" w14:textId="77777777">
      <w:pPr>
        <w:pStyle w:val="Index1"/>
        <w:tabs>
          <w:tab w:val="right" w:pos="8494"/>
        </w:tabs>
        <w:rPr>
          <w:noProof/>
          <w:sz w:val="28"/>
          <w:szCs w:val="28"/>
          <w:lang w:val="en-US"/>
        </w:rPr>
      </w:pPr>
      <w:r w:rsidRPr="00365ACC">
        <w:rPr>
          <w:noProof/>
          <w:sz w:val="28"/>
          <w:szCs w:val="28"/>
          <w:lang w:val="en-US"/>
        </w:rPr>
        <w:t>INTERESNE SKUPINE</w:t>
      </w:r>
      <w:r w:rsidRPr="00365ACC">
        <w:rPr>
          <w:noProof/>
          <w:sz w:val="28"/>
          <w:szCs w:val="28"/>
          <w:lang w:val="en-US"/>
        </w:rPr>
        <w:tab/>
        <w:t>36.</w:t>
      </w:r>
    </w:p>
    <w:p w:rsidRPr="00365ACC" w:rsidR="000B6C1B" w:rsidRDefault="000B6C1B" w14:paraId="5F4BD9E4" w14:textId="77777777">
      <w:pPr>
        <w:pStyle w:val="Index1"/>
        <w:tabs>
          <w:tab w:val="right" w:pos="8494"/>
        </w:tabs>
        <w:rPr>
          <w:noProof/>
          <w:sz w:val="28"/>
          <w:szCs w:val="28"/>
          <w:lang w:val="en-US"/>
        </w:rPr>
      </w:pPr>
      <w:r w:rsidRPr="00365ACC">
        <w:rPr>
          <w:noProof/>
          <w:sz w:val="28"/>
          <w:szCs w:val="28"/>
          <w:lang w:val="en-US"/>
        </w:rPr>
        <w:t>ISKLJUČENJE</w:t>
      </w:r>
      <w:r w:rsidRPr="00365ACC">
        <w:rPr>
          <w:noProof/>
          <w:sz w:val="28"/>
          <w:szCs w:val="28"/>
          <w:lang w:val="en-US"/>
        </w:rPr>
        <w:tab/>
        <w:t>4.</w:t>
      </w:r>
    </w:p>
    <w:p w:rsidRPr="00365ACC" w:rsidR="000B6C1B" w:rsidRDefault="000B6C1B" w14:paraId="7BF2ED13" w14:textId="77777777">
      <w:pPr>
        <w:pStyle w:val="Index1"/>
        <w:tabs>
          <w:tab w:val="right" w:pos="8494"/>
        </w:tabs>
        <w:rPr>
          <w:noProof/>
          <w:sz w:val="28"/>
          <w:szCs w:val="28"/>
          <w:lang w:val="en-US"/>
        </w:rPr>
      </w:pPr>
      <w:r w:rsidRPr="00365ACC">
        <w:rPr>
          <w:noProof/>
          <w:sz w:val="28"/>
          <w:szCs w:val="28"/>
          <w:lang w:val="en-US"/>
        </w:rPr>
        <w:t>IZBORI</w:t>
      </w:r>
    </w:p>
    <w:p w:rsidRPr="00365ACC" w:rsidR="000B6C1B" w:rsidRDefault="000B6C1B" w14:paraId="317DDC4D" w14:textId="77777777">
      <w:pPr>
        <w:pStyle w:val="Index2"/>
        <w:tabs>
          <w:tab w:val="right" w:pos="8494"/>
        </w:tabs>
        <w:rPr>
          <w:noProof/>
          <w:sz w:val="28"/>
          <w:szCs w:val="28"/>
          <w:lang w:val="en-US"/>
        </w:rPr>
      </w:pPr>
      <w:r w:rsidRPr="00365ACC">
        <w:rPr>
          <w:noProof/>
          <w:sz w:val="28"/>
          <w:szCs w:val="28"/>
          <w:lang w:val="en-US"/>
        </w:rPr>
        <w:lastRenderedPageBreak/>
        <w:t>rukovodeći položaji osim Predsjedništva</w:t>
      </w:r>
      <w:r w:rsidRPr="00365ACC">
        <w:rPr>
          <w:noProof/>
          <w:sz w:val="28"/>
          <w:szCs w:val="28"/>
          <w:lang w:val="en-US"/>
        </w:rPr>
        <w:tab/>
        <w:t>43.</w:t>
      </w:r>
    </w:p>
    <w:p w:rsidRPr="00365ACC" w:rsidR="000B6C1B" w:rsidRDefault="000B6C1B" w14:paraId="44794D1D" w14:textId="77777777">
      <w:pPr>
        <w:pStyle w:val="Index2"/>
        <w:tabs>
          <w:tab w:val="right" w:pos="8494"/>
        </w:tabs>
        <w:rPr>
          <w:noProof/>
          <w:sz w:val="28"/>
          <w:szCs w:val="28"/>
          <w:lang w:val="en-US"/>
        </w:rPr>
      </w:pPr>
      <w:r w:rsidRPr="00365ACC">
        <w:rPr>
          <w:noProof/>
          <w:sz w:val="28"/>
          <w:szCs w:val="28"/>
          <w:lang w:val="en-US"/>
        </w:rPr>
        <w:t>stručne skupine: predsjedništvo i predsjedanje</w:t>
      </w:r>
      <w:r w:rsidRPr="00365ACC">
        <w:rPr>
          <w:noProof/>
          <w:sz w:val="28"/>
          <w:szCs w:val="28"/>
          <w:lang w:val="en-US"/>
        </w:rPr>
        <w:tab/>
        <w:t>24.</w:t>
      </w:r>
    </w:p>
    <w:p w:rsidRPr="00365ACC" w:rsidR="000B6C1B" w:rsidRDefault="000B6C1B" w14:paraId="7C9034E3" w14:textId="77777777">
      <w:pPr>
        <w:pStyle w:val="Index2"/>
        <w:tabs>
          <w:tab w:val="right" w:pos="8494"/>
        </w:tabs>
        <w:rPr>
          <w:noProof/>
          <w:sz w:val="28"/>
          <w:szCs w:val="28"/>
          <w:lang w:val="en-US"/>
        </w:rPr>
      </w:pPr>
      <w:r w:rsidRPr="00365ACC">
        <w:rPr>
          <w:noProof/>
          <w:sz w:val="28"/>
          <w:szCs w:val="28"/>
          <w:lang w:val="en-US"/>
        </w:rPr>
        <w:t>Uže predsjedništvo i Predsjedništvo Odbora</w:t>
      </w:r>
      <w:r w:rsidRPr="00365ACC">
        <w:rPr>
          <w:noProof/>
          <w:sz w:val="28"/>
          <w:szCs w:val="28"/>
          <w:lang w:val="en-US"/>
        </w:rPr>
        <w:tab/>
        <w:t>40., 41.</w:t>
      </w:r>
    </w:p>
    <w:p w:rsidRPr="00365ACC" w:rsidR="000B6C1B" w:rsidRDefault="000B6C1B" w14:paraId="4349E31F" w14:textId="77777777">
      <w:pPr>
        <w:pStyle w:val="Index1"/>
        <w:tabs>
          <w:tab w:val="right" w:pos="8494"/>
        </w:tabs>
        <w:rPr>
          <w:noProof/>
          <w:sz w:val="28"/>
          <w:szCs w:val="28"/>
          <w:lang w:val="en-US"/>
        </w:rPr>
      </w:pPr>
      <w:r w:rsidRPr="00365ACC">
        <w:rPr>
          <w:noProof/>
          <w:sz w:val="28"/>
          <w:szCs w:val="28"/>
          <w:lang w:val="en-US"/>
        </w:rPr>
        <w:t>IZBORI</w:t>
      </w:r>
      <w:r w:rsidRPr="00365ACC">
        <w:rPr>
          <w:noProof/>
          <w:sz w:val="28"/>
          <w:szCs w:val="28"/>
          <w:lang w:val="en-US"/>
        </w:rPr>
        <w:tab/>
        <w:t>(vidjeti i IMENOVANJE)</w:t>
      </w:r>
    </w:p>
    <w:p w:rsidRPr="00365ACC" w:rsidR="000B6C1B" w:rsidRDefault="000B6C1B" w14:paraId="049B0371" w14:textId="77777777">
      <w:pPr>
        <w:pStyle w:val="Index1"/>
        <w:tabs>
          <w:tab w:val="right" w:pos="8494"/>
        </w:tabs>
        <w:rPr>
          <w:noProof/>
          <w:sz w:val="28"/>
          <w:szCs w:val="28"/>
          <w:lang w:val="en-US"/>
        </w:rPr>
      </w:pPr>
      <w:r w:rsidRPr="00365ACC">
        <w:rPr>
          <w:noProof/>
          <w:sz w:val="28"/>
          <w:szCs w:val="28"/>
          <w:lang w:val="en-US"/>
        </w:rPr>
        <w:t>IZBORNO POVJERENSTVO</w:t>
      </w:r>
      <w:r w:rsidRPr="00365ACC">
        <w:rPr>
          <w:noProof/>
          <w:sz w:val="28"/>
          <w:szCs w:val="28"/>
          <w:lang w:val="en-US"/>
        </w:rPr>
        <w:tab/>
        <w:t>39.</w:t>
      </w:r>
    </w:p>
    <w:p w:rsidRPr="00365ACC" w:rsidR="000B6C1B" w:rsidRDefault="000B6C1B" w14:paraId="49DFBE19" w14:textId="77777777">
      <w:pPr>
        <w:pStyle w:val="Index1"/>
        <w:tabs>
          <w:tab w:val="right" w:pos="8494"/>
        </w:tabs>
        <w:rPr>
          <w:noProof/>
          <w:sz w:val="28"/>
          <w:szCs w:val="28"/>
          <w:lang w:val="en-US"/>
        </w:rPr>
      </w:pPr>
      <w:r w:rsidRPr="00365ACC">
        <w:rPr>
          <w:noProof/>
          <w:sz w:val="28"/>
          <w:szCs w:val="28"/>
          <w:lang w:val="en-US"/>
        </w:rPr>
        <w:t>IZJAVA člana</w:t>
      </w:r>
      <w:r w:rsidRPr="00365ACC">
        <w:rPr>
          <w:noProof/>
          <w:sz w:val="28"/>
          <w:szCs w:val="28"/>
          <w:lang w:val="en-US"/>
        </w:rPr>
        <w:tab/>
        <w:t>vidjeti GLASANJE&gt;&gt; objašnjenje glasanja 69.</w:t>
      </w:r>
    </w:p>
    <w:p w:rsidRPr="00365ACC" w:rsidR="000B6C1B" w:rsidRDefault="000B6C1B" w14:paraId="278C99D4" w14:textId="77777777">
      <w:pPr>
        <w:pStyle w:val="Index1"/>
        <w:tabs>
          <w:tab w:val="right" w:pos="8494"/>
        </w:tabs>
        <w:rPr>
          <w:noProof/>
          <w:sz w:val="28"/>
          <w:szCs w:val="28"/>
          <w:lang w:val="en-US"/>
        </w:rPr>
      </w:pPr>
      <w:r w:rsidRPr="00365ACC">
        <w:rPr>
          <w:noProof/>
          <w:sz w:val="28"/>
          <w:szCs w:val="28"/>
          <w:lang w:val="en-US"/>
        </w:rPr>
        <w:t>IZJAVA O FINANCIJSKIM INTERESIMA</w:t>
      </w:r>
      <w:r w:rsidRPr="00365ACC">
        <w:rPr>
          <w:noProof/>
          <w:sz w:val="28"/>
          <w:szCs w:val="28"/>
          <w:lang w:val="en-US"/>
        </w:rPr>
        <w:tab/>
        <w:t>7. (Kodeks), 81. (PO)</w:t>
      </w:r>
    </w:p>
    <w:p w:rsidRPr="00365ACC" w:rsidR="000B6C1B" w:rsidRDefault="000B6C1B" w14:paraId="57F61E33" w14:textId="77777777">
      <w:pPr>
        <w:pStyle w:val="Index1"/>
        <w:tabs>
          <w:tab w:val="right" w:pos="8494"/>
        </w:tabs>
        <w:rPr>
          <w:noProof/>
          <w:sz w:val="28"/>
          <w:szCs w:val="28"/>
          <w:lang w:val="en-US"/>
        </w:rPr>
      </w:pPr>
      <w:r w:rsidRPr="00365ACC">
        <w:rPr>
          <w:noProof/>
          <w:sz w:val="28"/>
          <w:szCs w:val="28"/>
          <w:lang w:val="en-US"/>
        </w:rPr>
        <w:t>izjava o prihvaćanju</w:t>
      </w:r>
      <w:r w:rsidRPr="00365ACC">
        <w:rPr>
          <w:noProof/>
          <w:sz w:val="28"/>
          <w:szCs w:val="28"/>
          <w:lang w:val="en-US"/>
        </w:rPr>
        <w:tab/>
        <w:t>39.</w:t>
      </w:r>
    </w:p>
    <w:p w:rsidRPr="00365ACC" w:rsidR="000B6C1B" w:rsidRDefault="000B6C1B" w14:paraId="17F16F9C" w14:textId="77777777">
      <w:pPr>
        <w:pStyle w:val="Index1"/>
        <w:tabs>
          <w:tab w:val="right" w:pos="8494"/>
        </w:tabs>
        <w:rPr>
          <w:noProof/>
          <w:sz w:val="28"/>
          <w:szCs w:val="28"/>
          <w:lang w:val="en-US"/>
        </w:rPr>
      </w:pPr>
      <w:r w:rsidRPr="00365ACC">
        <w:rPr>
          <w:noProof/>
          <w:sz w:val="28"/>
          <w:szCs w:val="28"/>
          <w:lang w:val="en-US"/>
        </w:rPr>
        <w:t>IZVJESTITELJI</w:t>
      </w:r>
      <w:r w:rsidRPr="00365ACC">
        <w:rPr>
          <w:noProof/>
          <w:sz w:val="28"/>
          <w:szCs w:val="28"/>
          <w:lang w:val="en-US"/>
        </w:rPr>
        <w:tab/>
        <w:t>44., 77.</w:t>
      </w:r>
    </w:p>
    <w:p w:rsidRPr="00365ACC" w:rsidR="000B6C1B" w:rsidRDefault="000B6C1B" w14:paraId="2453686C" w14:textId="77777777">
      <w:pPr>
        <w:pStyle w:val="Index2"/>
        <w:tabs>
          <w:tab w:val="right" w:pos="8494"/>
        </w:tabs>
        <w:rPr>
          <w:noProof/>
          <w:sz w:val="28"/>
          <w:szCs w:val="28"/>
          <w:lang w:val="en-US"/>
        </w:rPr>
      </w:pPr>
      <w:r w:rsidRPr="00365ACC">
        <w:rPr>
          <w:noProof/>
          <w:sz w:val="28"/>
          <w:szCs w:val="28"/>
          <w:lang w:val="en-US"/>
        </w:rPr>
        <w:t>imenovanje</w:t>
      </w:r>
      <w:r w:rsidRPr="00365ACC">
        <w:rPr>
          <w:noProof/>
          <w:sz w:val="28"/>
          <w:szCs w:val="28"/>
          <w:lang w:val="en-US"/>
        </w:rPr>
        <w:tab/>
        <w:t>44.</w:t>
      </w:r>
    </w:p>
    <w:p w:rsidRPr="00365ACC" w:rsidR="000B6C1B" w:rsidRDefault="000B6C1B" w14:paraId="2ED9CC48" w14:textId="77777777">
      <w:pPr>
        <w:pStyle w:val="Index2"/>
        <w:tabs>
          <w:tab w:val="right" w:pos="8494"/>
        </w:tabs>
        <w:rPr>
          <w:noProof/>
          <w:sz w:val="28"/>
          <w:szCs w:val="28"/>
          <w:lang w:val="en-US"/>
        </w:rPr>
      </w:pPr>
      <w:r w:rsidRPr="00365ACC">
        <w:rPr>
          <w:noProof/>
          <w:sz w:val="28"/>
          <w:szCs w:val="28"/>
          <w:lang w:val="en-US"/>
        </w:rPr>
        <w:t>ostavka</w:t>
      </w:r>
      <w:r w:rsidRPr="00365ACC">
        <w:rPr>
          <w:noProof/>
          <w:sz w:val="28"/>
          <w:szCs w:val="28"/>
          <w:lang w:val="en-US"/>
        </w:rPr>
        <w:tab/>
        <w:t>77.</w:t>
      </w:r>
    </w:p>
    <w:p w:rsidRPr="00365ACC" w:rsidR="000B6C1B" w:rsidRDefault="000B6C1B" w14:paraId="747E9FD9" w14:textId="77777777">
      <w:pPr>
        <w:pStyle w:val="Index1"/>
        <w:tabs>
          <w:tab w:val="right" w:pos="8494"/>
        </w:tabs>
        <w:rPr>
          <w:noProof/>
          <w:sz w:val="28"/>
          <w:szCs w:val="28"/>
          <w:lang w:val="en-US"/>
        </w:rPr>
      </w:pPr>
      <w:r w:rsidRPr="00365ACC">
        <w:rPr>
          <w:noProof/>
          <w:sz w:val="28"/>
          <w:szCs w:val="28"/>
          <w:lang w:val="en-US"/>
        </w:rPr>
        <w:t>IZVRŠNA TIJELA ODBORA</w:t>
      </w:r>
      <w:r w:rsidRPr="00365ACC">
        <w:rPr>
          <w:noProof/>
          <w:sz w:val="28"/>
          <w:szCs w:val="28"/>
          <w:lang w:val="en-US"/>
        </w:rPr>
        <w:tab/>
        <w:t>5.</w:t>
      </w:r>
    </w:p>
    <w:p w:rsidRPr="00365ACC" w:rsidR="000B6C1B" w:rsidRDefault="000B6C1B" w14:paraId="38C742CA"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J</w:t>
      </w:r>
    </w:p>
    <w:p w:rsidRPr="00365ACC" w:rsidR="000B6C1B" w:rsidRDefault="000B6C1B" w14:paraId="4F5A1C12" w14:textId="77777777">
      <w:pPr>
        <w:pStyle w:val="Index1"/>
        <w:tabs>
          <w:tab w:val="right" w:pos="8494"/>
        </w:tabs>
        <w:rPr>
          <w:noProof/>
          <w:sz w:val="28"/>
          <w:szCs w:val="28"/>
          <w:lang w:val="en-US"/>
        </w:rPr>
      </w:pPr>
      <w:r w:rsidRPr="00365ACC">
        <w:rPr>
          <w:noProof/>
          <w:sz w:val="28"/>
          <w:szCs w:val="28"/>
          <w:lang w:val="en-US"/>
        </w:rPr>
        <w:t>javni karakter sastanaka Odbora</w:t>
      </w:r>
      <w:r w:rsidRPr="00365ACC">
        <w:rPr>
          <w:noProof/>
          <w:sz w:val="28"/>
          <w:szCs w:val="28"/>
          <w:lang w:val="en-US"/>
        </w:rPr>
        <w:tab/>
        <w:t>99.</w:t>
      </w:r>
    </w:p>
    <w:p w:rsidRPr="00365ACC" w:rsidR="000B6C1B" w:rsidRDefault="000B6C1B" w14:paraId="4EF3AC77"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K</w:t>
      </w:r>
    </w:p>
    <w:p w:rsidRPr="00365ACC" w:rsidR="000B6C1B" w:rsidRDefault="000B6C1B" w14:paraId="752C2778" w14:textId="77777777">
      <w:pPr>
        <w:pStyle w:val="Index1"/>
        <w:tabs>
          <w:tab w:val="right" w:pos="8494"/>
        </w:tabs>
        <w:rPr>
          <w:noProof/>
          <w:sz w:val="28"/>
          <w:szCs w:val="28"/>
          <w:lang w:val="en-US"/>
        </w:rPr>
      </w:pPr>
      <w:r w:rsidRPr="00365ACC">
        <w:rPr>
          <w:noProof/>
          <w:sz w:val="28"/>
          <w:szCs w:val="28"/>
          <w:lang w:val="en-US"/>
        </w:rPr>
        <w:t>KATERGORIJE MIŠLJENJA (A, B, C)</w:t>
      </w:r>
      <w:r w:rsidRPr="00365ACC">
        <w:rPr>
          <w:noProof/>
          <w:sz w:val="28"/>
          <w:szCs w:val="28"/>
          <w:lang w:val="en-US"/>
        </w:rPr>
        <w:tab/>
        <w:t>47.</w:t>
      </w:r>
    </w:p>
    <w:p w:rsidRPr="00365ACC" w:rsidR="000B6C1B" w:rsidRDefault="000B6C1B" w14:paraId="39F3296B" w14:textId="77777777">
      <w:pPr>
        <w:pStyle w:val="Index1"/>
        <w:tabs>
          <w:tab w:val="right" w:pos="8494"/>
        </w:tabs>
        <w:rPr>
          <w:noProof/>
          <w:sz w:val="28"/>
          <w:szCs w:val="28"/>
          <w:lang w:val="en-US"/>
        </w:rPr>
      </w:pPr>
      <w:r w:rsidRPr="00365ACC">
        <w:rPr>
          <w:noProof/>
          <w:sz w:val="28"/>
          <w:szCs w:val="28"/>
          <w:lang w:val="en-US"/>
        </w:rPr>
        <w:t>KODEKS PONAŠANJA ČLANOVA EGSO-a</w:t>
      </w:r>
      <w:r w:rsidRPr="00365ACC">
        <w:rPr>
          <w:noProof/>
          <w:sz w:val="28"/>
          <w:szCs w:val="28"/>
          <w:lang w:val="en-US"/>
        </w:rPr>
        <w:tab/>
        <w:t>1. (Kodeks), 3.</w:t>
      </w:r>
    </w:p>
    <w:p w:rsidRPr="00365ACC" w:rsidR="000B6C1B" w:rsidRDefault="000B6C1B" w14:paraId="4088CD68" w14:textId="77777777">
      <w:pPr>
        <w:pStyle w:val="Index2"/>
        <w:tabs>
          <w:tab w:val="right" w:pos="8494"/>
        </w:tabs>
        <w:rPr>
          <w:noProof/>
          <w:sz w:val="28"/>
          <w:szCs w:val="28"/>
          <w:lang w:val="en-US"/>
        </w:rPr>
      </w:pPr>
      <w:r w:rsidRPr="00365ACC">
        <w:rPr>
          <w:noProof/>
          <w:sz w:val="28"/>
          <w:szCs w:val="28"/>
          <w:lang w:val="en-US"/>
        </w:rPr>
        <w:t>načela ponašanja članova</w:t>
      </w:r>
      <w:r w:rsidRPr="00365ACC">
        <w:rPr>
          <w:noProof/>
          <w:sz w:val="28"/>
          <w:szCs w:val="28"/>
          <w:lang w:val="en-US"/>
        </w:rPr>
        <w:tab/>
        <w:t>1–5. (Kodeks)</w:t>
      </w:r>
    </w:p>
    <w:p w:rsidRPr="00365ACC" w:rsidR="000B6C1B" w:rsidRDefault="000B6C1B" w14:paraId="5B3CD8F5" w14:textId="77777777">
      <w:pPr>
        <w:pStyle w:val="Index2"/>
        <w:tabs>
          <w:tab w:val="right" w:pos="8494"/>
        </w:tabs>
        <w:rPr>
          <w:noProof/>
          <w:sz w:val="28"/>
          <w:szCs w:val="28"/>
          <w:lang w:val="en-US"/>
        </w:rPr>
      </w:pPr>
      <w:r w:rsidRPr="00365ACC">
        <w:rPr>
          <w:noProof/>
          <w:sz w:val="28"/>
          <w:szCs w:val="28"/>
          <w:lang w:val="en-US"/>
        </w:rPr>
        <w:t>primjenjivost</w:t>
      </w:r>
      <w:r w:rsidRPr="00365ACC">
        <w:rPr>
          <w:noProof/>
          <w:sz w:val="28"/>
          <w:szCs w:val="28"/>
          <w:lang w:val="en-US"/>
        </w:rPr>
        <w:tab/>
        <w:t>1. (Kodeks)</w:t>
      </w:r>
    </w:p>
    <w:p w:rsidRPr="00365ACC" w:rsidR="000B6C1B" w:rsidRDefault="000B6C1B" w14:paraId="485C2876" w14:textId="77777777">
      <w:pPr>
        <w:pStyle w:val="Index1"/>
        <w:tabs>
          <w:tab w:val="right" w:pos="8494"/>
        </w:tabs>
        <w:rPr>
          <w:noProof/>
          <w:sz w:val="28"/>
          <w:szCs w:val="28"/>
          <w:lang w:val="en-US"/>
        </w:rPr>
      </w:pPr>
      <w:r w:rsidRPr="00365ACC">
        <w:rPr>
          <w:noProof/>
          <w:sz w:val="28"/>
          <w:szCs w:val="28"/>
          <w:lang w:val="en-US"/>
        </w:rPr>
        <w:t>KOMUNIKACIJSKA STRATEGIJA ODBORA</w:t>
      </w:r>
      <w:r w:rsidRPr="00365ACC">
        <w:rPr>
          <w:noProof/>
          <w:sz w:val="28"/>
          <w:szCs w:val="28"/>
          <w:lang w:val="en-US"/>
        </w:rPr>
        <w:tab/>
        <w:t>18. (PO)</w:t>
      </w:r>
    </w:p>
    <w:p w:rsidRPr="00365ACC" w:rsidR="000B6C1B" w:rsidRDefault="000B6C1B" w14:paraId="12892191" w14:textId="77777777">
      <w:pPr>
        <w:pStyle w:val="Index1"/>
        <w:tabs>
          <w:tab w:val="right" w:pos="8494"/>
        </w:tabs>
        <w:rPr>
          <w:noProof/>
          <w:sz w:val="28"/>
          <w:szCs w:val="28"/>
          <w:lang w:val="en-US"/>
        </w:rPr>
      </w:pPr>
      <w:r w:rsidRPr="00365ACC">
        <w:rPr>
          <w:noProof/>
          <w:sz w:val="28"/>
          <w:szCs w:val="28"/>
          <w:lang w:val="en-US"/>
        </w:rPr>
        <w:t>KONSTITUIRANJE ODBORA</w:t>
      </w:r>
      <w:r w:rsidRPr="00365ACC">
        <w:rPr>
          <w:noProof/>
          <w:sz w:val="28"/>
          <w:szCs w:val="28"/>
          <w:lang w:val="en-US"/>
        </w:rPr>
        <w:tab/>
        <w:t>6., 37.</w:t>
      </w:r>
    </w:p>
    <w:p w:rsidRPr="00365ACC" w:rsidR="000B6C1B" w:rsidRDefault="000B6C1B" w14:paraId="31D98454" w14:textId="77777777">
      <w:pPr>
        <w:pStyle w:val="Index1"/>
        <w:tabs>
          <w:tab w:val="right" w:pos="8494"/>
        </w:tabs>
        <w:rPr>
          <w:noProof/>
          <w:sz w:val="28"/>
          <w:szCs w:val="28"/>
          <w:lang w:val="en-US"/>
        </w:rPr>
      </w:pPr>
      <w:r w:rsidRPr="00365ACC">
        <w:rPr>
          <w:noProof/>
          <w:sz w:val="28"/>
          <w:szCs w:val="28"/>
          <w:lang w:val="en-US"/>
        </w:rPr>
        <w:t>KONTAKTNE SKUPINE</w:t>
      </w:r>
      <w:r w:rsidRPr="00365ACC">
        <w:rPr>
          <w:noProof/>
          <w:sz w:val="28"/>
          <w:szCs w:val="28"/>
          <w:lang w:val="en-US"/>
        </w:rPr>
        <w:tab/>
        <w:t>31.</w:t>
      </w:r>
    </w:p>
    <w:p w:rsidRPr="00365ACC" w:rsidR="000B6C1B" w:rsidRDefault="000B6C1B" w14:paraId="00B65D64" w14:textId="77777777">
      <w:pPr>
        <w:pStyle w:val="Index1"/>
        <w:tabs>
          <w:tab w:val="right" w:pos="8494"/>
        </w:tabs>
        <w:rPr>
          <w:noProof/>
          <w:sz w:val="28"/>
          <w:szCs w:val="28"/>
          <w:lang w:val="en-US"/>
        </w:rPr>
      </w:pPr>
      <w:r w:rsidRPr="00365ACC">
        <w:rPr>
          <w:noProof/>
          <w:sz w:val="28"/>
          <w:szCs w:val="28"/>
          <w:lang w:val="en-US"/>
        </w:rPr>
        <w:t>KORESPONDENCIJA</w:t>
      </w:r>
      <w:r w:rsidRPr="00365ACC">
        <w:rPr>
          <w:noProof/>
          <w:sz w:val="28"/>
          <w:szCs w:val="28"/>
          <w:lang w:val="en-US"/>
        </w:rPr>
        <w:tab/>
        <w:t>111.</w:t>
      </w:r>
    </w:p>
    <w:p w:rsidRPr="00365ACC" w:rsidR="000B6C1B" w:rsidRDefault="000B6C1B" w14:paraId="6F2974C1" w14:textId="77777777">
      <w:pPr>
        <w:pStyle w:val="Index1"/>
        <w:tabs>
          <w:tab w:val="right" w:pos="8494"/>
        </w:tabs>
        <w:rPr>
          <w:noProof/>
          <w:sz w:val="28"/>
          <w:szCs w:val="28"/>
          <w:lang w:val="en-US"/>
        </w:rPr>
      </w:pPr>
      <w:r w:rsidRPr="00365ACC">
        <w:rPr>
          <w:noProof/>
          <w:sz w:val="28"/>
          <w:szCs w:val="28"/>
          <w:lang w:val="en-US"/>
        </w:rPr>
        <w:t>KRAJ MANDATA ČLANOVA</w:t>
      </w:r>
      <w:r w:rsidRPr="00365ACC">
        <w:rPr>
          <w:noProof/>
          <w:sz w:val="28"/>
          <w:szCs w:val="28"/>
          <w:lang w:val="en-US"/>
        </w:rPr>
        <w:tab/>
        <w:t>4.</w:t>
      </w:r>
    </w:p>
    <w:p w:rsidRPr="00365ACC" w:rsidR="000B6C1B" w:rsidRDefault="000B6C1B" w14:paraId="24710F7F" w14:textId="77777777">
      <w:pPr>
        <w:pStyle w:val="Index2"/>
        <w:tabs>
          <w:tab w:val="right" w:pos="8494"/>
        </w:tabs>
        <w:rPr>
          <w:noProof/>
          <w:sz w:val="28"/>
          <w:szCs w:val="28"/>
          <w:lang w:val="en-US"/>
        </w:rPr>
      </w:pPr>
      <w:r w:rsidRPr="00365ACC">
        <w:rPr>
          <w:noProof/>
          <w:sz w:val="28"/>
          <w:szCs w:val="28"/>
          <w:lang w:val="en-US"/>
        </w:rPr>
        <w:t>prijevremeni prestanak mandata</w:t>
      </w:r>
      <w:r w:rsidRPr="00365ACC">
        <w:rPr>
          <w:noProof/>
          <w:sz w:val="28"/>
          <w:szCs w:val="28"/>
          <w:lang w:val="en-US"/>
        </w:rPr>
        <w:tab/>
        <w:t>16. (Kodeks)</w:t>
      </w:r>
    </w:p>
    <w:p w:rsidRPr="00365ACC" w:rsidR="000B6C1B" w:rsidRDefault="000B6C1B" w14:paraId="206C3210" w14:textId="77777777">
      <w:pPr>
        <w:pStyle w:val="Index1"/>
        <w:tabs>
          <w:tab w:val="right" w:pos="8494"/>
        </w:tabs>
        <w:rPr>
          <w:noProof/>
          <w:sz w:val="28"/>
          <w:szCs w:val="28"/>
          <w:lang w:val="en-US"/>
        </w:rPr>
      </w:pPr>
      <w:r w:rsidRPr="00365ACC">
        <w:rPr>
          <w:noProof/>
          <w:sz w:val="28"/>
          <w:szCs w:val="28"/>
          <w:lang w:val="en-US"/>
        </w:rPr>
        <w:t>KVORUM</w:t>
      </w:r>
    </w:p>
    <w:p w:rsidRPr="00365ACC" w:rsidR="000B6C1B" w:rsidRDefault="000B6C1B" w14:paraId="71C948C1" w14:textId="77777777">
      <w:pPr>
        <w:pStyle w:val="Index2"/>
        <w:tabs>
          <w:tab w:val="right" w:pos="8494"/>
        </w:tabs>
        <w:rPr>
          <w:noProof/>
          <w:sz w:val="28"/>
          <w:szCs w:val="28"/>
          <w:lang w:val="en-US"/>
        </w:rPr>
      </w:pPr>
      <w:r w:rsidRPr="00365ACC">
        <w:rPr>
          <w:noProof/>
          <w:sz w:val="28"/>
          <w:szCs w:val="28"/>
          <w:lang w:val="en-US"/>
        </w:rPr>
        <w:t>plenarna zasjedanja</w:t>
      </w:r>
      <w:r w:rsidRPr="00365ACC">
        <w:rPr>
          <w:noProof/>
          <w:sz w:val="28"/>
          <w:szCs w:val="28"/>
          <w:lang w:val="en-US"/>
        </w:rPr>
        <w:tab/>
        <w:t>66.</w:t>
      </w:r>
    </w:p>
    <w:p w:rsidRPr="00365ACC" w:rsidR="000B6C1B" w:rsidRDefault="000B6C1B" w14:paraId="51F9161D" w14:textId="77777777">
      <w:pPr>
        <w:pStyle w:val="Index2"/>
        <w:tabs>
          <w:tab w:val="right" w:pos="8494"/>
        </w:tabs>
        <w:rPr>
          <w:noProof/>
          <w:sz w:val="28"/>
          <w:szCs w:val="28"/>
          <w:lang w:val="en-US"/>
        </w:rPr>
      </w:pPr>
      <w:r w:rsidRPr="00365ACC">
        <w:rPr>
          <w:noProof/>
          <w:sz w:val="28"/>
          <w:szCs w:val="28"/>
          <w:lang w:val="en-US"/>
        </w:rPr>
        <w:t>stručne skupine</w:t>
      </w:r>
      <w:r w:rsidRPr="00365ACC">
        <w:rPr>
          <w:noProof/>
          <w:sz w:val="28"/>
          <w:szCs w:val="28"/>
          <w:lang w:val="en-US"/>
        </w:rPr>
        <w:tab/>
        <w:t>59.</w:t>
      </w:r>
    </w:p>
    <w:p w:rsidRPr="00365ACC" w:rsidR="000B6C1B" w:rsidRDefault="000B6C1B" w14:paraId="5BD23611"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M</w:t>
      </w:r>
    </w:p>
    <w:p w:rsidRPr="00365ACC" w:rsidR="000B6C1B" w:rsidRDefault="000B6C1B" w14:paraId="2A711AB8" w14:textId="77777777">
      <w:pPr>
        <w:pStyle w:val="Index1"/>
        <w:tabs>
          <w:tab w:val="right" w:pos="8494"/>
        </w:tabs>
        <w:rPr>
          <w:noProof/>
          <w:sz w:val="28"/>
          <w:szCs w:val="28"/>
          <w:lang w:val="en-US"/>
        </w:rPr>
      </w:pPr>
      <w:r w:rsidRPr="00365ACC">
        <w:rPr>
          <w:noProof/>
          <w:sz w:val="28"/>
          <w:szCs w:val="28"/>
          <w:lang w:val="en-US"/>
        </w:rPr>
        <w:t>MEĐUINSTITUCIJSKA SURADNJA</w:t>
      </w:r>
      <w:r w:rsidRPr="00365ACC">
        <w:rPr>
          <w:noProof/>
          <w:sz w:val="28"/>
          <w:szCs w:val="28"/>
          <w:lang w:val="en-US"/>
        </w:rPr>
        <w:tab/>
        <w:t>16.</w:t>
      </w:r>
    </w:p>
    <w:p w:rsidRPr="00365ACC" w:rsidR="000B6C1B" w:rsidRDefault="000B6C1B" w14:paraId="501AD7F0" w14:textId="77777777">
      <w:pPr>
        <w:pStyle w:val="Index1"/>
        <w:tabs>
          <w:tab w:val="right" w:pos="8494"/>
        </w:tabs>
        <w:rPr>
          <w:noProof/>
          <w:sz w:val="28"/>
          <w:szCs w:val="28"/>
          <w:lang w:val="en-US"/>
        </w:rPr>
      </w:pPr>
      <w:r w:rsidRPr="00365ACC">
        <w:rPr>
          <w:noProof/>
          <w:sz w:val="28"/>
          <w:szCs w:val="28"/>
          <w:lang w:val="en-US"/>
        </w:rPr>
        <w:t>MIŠLJENJA</w:t>
      </w:r>
    </w:p>
    <w:p w:rsidRPr="00365ACC" w:rsidR="000B6C1B" w:rsidRDefault="000B6C1B" w14:paraId="30DAFCE3" w14:textId="77777777">
      <w:pPr>
        <w:pStyle w:val="Index2"/>
        <w:tabs>
          <w:tab w:val="right" w:pos="8494"/>
        </w:tabs>
        <w:rPr>
          <w:noProof/>
          <w:sz w:val="28"/>
          <w:szCs w:val="28"/>
          <w:lang w:val="en-US"/>
        </w:rPr>
      </w:pPr>
      <w:r w:rsidRPr="00365ACC">
        <w:rPr>
          <w:noProof/>
          <w:sz w:val="28"/>
          <w:szCs w:val="28"/>
          <w:lang w:val="en-US"/>
        </w:rPr>
        <w:lastRenderedPageBreak/>
        <w:t>daljnji koraci u vezi s mišljenjima</w:t>
      </w:r>
      <w:r w:rsidRPr="00365ACC">
        <w:rPr>
          <w:noProof/>
          <w:sz w:val="28"/>
          <w:szCs w:val="28"/>
          <w:lang w:val="en-US"/>
        </w:rPr>
        <w:tab/>
        <w:t>77.</w:t>
      </w:r>
    </w:p>
    <w:p w:rsidRPr="00365ACC" w:rsidR="000B6C1B" w:rsidRDefault="000B6C1B" w14:paraId="5C245D1D" w14:textId="77777777">
      <w:pPr>
        <w:pStyle w:val="Index2"/>
        <w:tabs>
          <w:tab w:val="right" w:pos="8494"/>
        </w:tabs>
        <w:rPr>
          <w:noProof/>
          <w:sz w:val="28"/>
          <w:szCs w:val="28"/>
          <w:lang w:val="en-US"/>
        </w:rPr>
      </w:pPr>
      <w:r w:rsidRPr="00365ACC">
        <w:rPr>
          <w:noProof/>
          <w:sz w:val="28"/>
          <w:szCs w:val="28"/>
          <w:lang w:val="en-US"/>
        </w:rPr>
        <w:t>definicija</w:t>
      </w:r>
      <w:r w:rsidRPr="00365ACC">
        <w:rPr>
          <w:noProof/>
          <w:sz w:val="28"/>
          <w:szCs w:val="28"/>
          <w:lang w:val="en-US"/>
        </w:rPr>
        <w:tab/>
        <w:t>47.</w:t>
      </w:r>
    </w:p>
    <w:p w:rsidRPr="00365ACC" w:rsidR="000B6C1B" w:rsidRDefault="000B6C1B" w14:paraId="7A151AC4" w14:textId="77777777">
      <w:pPr>
        <w:pStyle w:val="Index2"/>
        <w:tabs>
          <w:tab w:val="right" w:pos="8494"/>
        </w:tabs>
        <w:rPr>
          <w:noProof/>
          <w:sz w:val="28"/>
          <w:szCs w:val="28"/>
          <w:lang w:val="en-US"/>
        </w:rPr>
      </w:pPr>
      <w:r w:rsidRPr="00365ACC">
        <w:rPr>
          <w:noProof/>
          <w:sz w:val="28"/>
          <w:szCs w:val="28"/>
          <w:lang w:val="en-US"/>
        </w:rPr>
        <w:t>dopunska mišljenja</w:t>
      </w:r>
      <w:r w:rsidRPr="00365ACC">
        <w:rPr>
          <w:noProof/>
          <w:sz w:val="28"/>
          <w:szCs w:val="28"/>
          <w:lang w:val="en-US"/>
        </w:rPr>
        <w:tab/>
        <w:t>56.</w:t>
      </w:r>
    </w:p>
    <w:p w:rsidRPr="00365ACC" w:rsidR="000B6C1B" w:rsidRDefault="000B6C1B" w14:paraId="16B0CD5D" w14:textId="77777777">
      <w:pPr>
        <w:pStyle w:val="Index2"/>
        <w:tabs>
          <w:tab w:val="right" w:pos="8494"/>
        </w:tabs>
        <w:rPr>
          <w:noProof/>
          <w:sz w:val="28"/>
          <w:szCs w:val="28"/>
          <w:lang w:val="en-US"/>
        </w:rPr>
      </w:pPr>
      <w:r w:rsidRPr="00365ACC">
        <w:rPr>
          <w:noProof/>
          <w:sz w:val="28"/>
          <w:szCs w:val="28"/>
          <w:lang w:val="en-US"/>
        </w:rPr>
        <w:t>duljina</w:t>
      </w:r>
      <w:r w:rsidRPr="00365ACC">
        <w:rPr>
          <w:noProof/>
          <w:sz w:val="28"/>
          <w:szCs w:val="28"/>
          <w:lang w:val="en-US"/>
        </w:rPr>
        <w:tab/>
        <w:t>47. (PO)</w:t>
      </w:r>
    </w:p>
    <w:p w:rsidRPr="00365ACC" w:rsidR="000B6C1B" w:rsidRDefault="000B6C1B" w14:paraId="17C31B84" w14:textId="77777777">
      <w:pPr>
        <w:pStyle w:val="Index2"/>
        <w:tabs>
          <w:tab w:val="right" w:pos="8494"/>
        </w:tabs>
        <w:rPr>
          <w:noProof/>
          <w:sz w:val="28"/>
          <w:szCs w:val="28"/>
          <w:lang w:val="en-US"/>
        </w:rPr>
      </w:pPr>
      <w:r w:rsidRPr="00365ACC">
        <w:rPr>
          <w:noProof/>
          <w:sz w:val="28"/>
          <w:szCs w:val="28"/>
          <w:lang w:val="en-US"/>
        </w:rPr>
        <w:t>glasanje (vidjeti i GLASANJE)</w:t>
      </w:r>
      <w:r w:rsidRPr="00365ACC">
        <w:rPr>
          <w:noProof/>
          <w:sz w:val="28"/>
          <w:szCs w:val="28"/>
          <w:lang w:val="en-US"/>
        </w:rPr>
        <w:tab/>
        <w:t>76.</w:t>
      </w:r>
    </w:p>
    <w:p w:rsidRPr="00365ACC" w:rsidR="000B6C1B" w:rsidRDefault="000B6C1B" w14:paraId="3303494E" w14:textId="77777777">
      <w:pPr>
        <w:pStyle w:val="Index2"/>
        <w:tabs>
          <w:tab w:val="right" w:pos="8494"/>
        </w:tabs>
        <w:rPr>
          <w:noProof/>
          <w:sz w:val="28"/>
          <w:szCs w:val="28"/>
          <w:lang w:val="en-US"/>
        </w:rPr>
      </w:pPr>
      <w:r w:rsidRPr="00365ACC">
        <w:rPr>
          <w:noProof/>
          <w:sz w:val="28"/>
          <w:szCs w:val="28"/>
          <w:lang w:val="en-US"/>
        </w:rPr>
        <w:t>kategorije mišljenja</w:t>
      </w:r>
      <w:r w:rsidRPr="00365ACC">
        <w:rPr>
          <w:noProof/>
          <w:sz w:val="28"/>
          <w:szCs w:val="28"/>
          <w:lang w:val="en-US"/>
        </w:rPr>
        <w:tab/>
        <w:t>47.</w:t>
      </w:r>
    </w:p>
    <w:p w:rsidRPr="00365ACC" w:rsidR="000B6C1B" w:rsidRDefault="000B6C1B" w14:paraId="20201193" w14:textId="77777777">
      <w:pPr>
        <w:pStyle w:val="Index2"/>
        <w:tabs>
          <w:tab w:val="right" w:pos="8494"/>
        </w:tabs>
        <w:rPr>
          <w:noProof/>
          <w:sz w:val="28"/>
          <w:szCs w:val="28"/>
          <w:lang w:val="en-US"/>
        </w:rPr>
      </w:pPr>
      <w:r w:rsidRPr="00365ACC">
        <w:rPr>
          <w:noProof/>
          <w:sz w:val="28"/>
          <w:szCs w:val="28"/>
          <w:lang w:val="en-US"/>
        </w:rPr>
        <w:t>mišljenja stručnih skupina</w:t>
      </w:r>
      <w:r w:rsidRPr="00365ACC">
        <w:rPr>
          <w:noProof/>
          <w:sz w:val="28"/>
          <w:szCs w:val="28"/>
          <w:lang w:val="en-US"/>
        </w:rPr>
        <w:tab/>
        <w:t>60.</w:t>
      </w:r>
    </w:p>
    <w:p w:rsidRPr="00365ACC" w:rsidR="000B6C1B" w:rsidRDefault="000B6C1B" w14:paraId="094EFEE2" w14:textId="77777777">
      <w:pPr>
        <w:pStyle w:val="Index2"/>
        <w:tabs>
          <w:tab w:val="right" w:pos="8494"/>
        </w:tabs>
        <w:rPr>
          <w:noProof/>
          <w:sz w:val="28"/>
          <w:szCs w:val="28"/>
          <w:lang w:val="en-US"/>
        </w:rPr>
      </w:pPr>
      <w:r w:rsidRPr="00365ACC">
        <w:rPr>
          <w:noProof/>
          <w:sz w:val="28"/>
          <w:szCs w:val="28"/>
          <w:lang w:val="en-US"/>
        </w:rPr>
        <w:t>Mjere poduzete u vezi s mišljenjima</w:t>
      </w:r>
      <w:r w:rsidRPr="00365ACC">
        <w:rPr>
          <w:noProof/>
          <w:sz w:val="28"/>
          <w:szCs w:val="28"/>
          <w:lang w:val="en-US"/>
        </w:rPr>
        <w:tab/>
        <w:t>12.</w:t>
      </w:r>
    </w:p>
    <w:p w:rsidRPr="00365ACC" w:rsidR="000B6C1B" w:rsidRDefault="000B6C1B" w14:paraId="3694ECB5" w14:textId="77777777">
      <w:pPr>
        <w:pStyle w:val="Index2"/>
        <w:tabs>
          <w:tab w:val="right" w:pos="8494"/>
        </w:tabs>
        <w:rPr>
          <w:noProof/>
          <w:sz w:val="28"/>
          <w:szCs w:val="28"/>
          <w:lang w:val="en-US"/>
        </w:rPr>
      </w:pPr>
      <w:r w:rsidRPr="00365ACC">
        <w:rPr>
          <w:noProof/>
          <w:sz w:val="28"/>
          <w:szCs w:val="28"/>
          <w:lang w:val="en-US"/>
        </w:rPr>
        <w:t>objavljivanje</w:t>
      </w:r>
      <w:r w:rsidRPr="00365ACC">
        <w:rPr>
          <w:noProof/>
          <w:sz w:val="28"/>
          <w:szCs w:val="28"/>
          <w:lang w:val="en-US"/>
        </w:rPr>
        <w:tab/>
        <w:t>97.</w:t>
      </w:r>
    </w:p>
    <w:p w:rsidRPr="00365ACC" w:rsidR="000B6C1B" w:rsidRDefault="000B6C1B" w14:paraId="0A49B5F9" w14:textId="77777777">
      <w:pPr>
        <w:pStyle w:val="Index2"/>
        <w:tabs>
          <w:tab w:val="right" w:pos="8494"/>
        </w:tabs>
        <w:rPr>
          <w:noProof/>
          <w:sz w:val="28"/>
          <w:szCs w:val="28"/>
          <w:lang w:val="en-US"/>
        </w:rPr>
      </w:pPr>
      <w:r w:rsidRPr="00365ACC">
        <w:rPr>
          <w:noProof/>
          <w:sz w:val="28"/>
          <w:szCs w:val="28"/>
          <w:lang w:val="en-US"/>
        </w:rPr>
        <w:t>obrazloženje</w:t>
      </w:r>
      <w:r w:rsidRPr="00365ACC">
        <w:rPr>
          <w:noProof/>
          <w:sz w:val="28"/>
          <w:szCs w:val="28"/>
          <w:lang w:val="en-US"/>
        </w:rPr>
        <w:tab/>
        <w:t>74.</w:t>
      </w:r>
    </w:p>
    <w:p w:rsidRPr="00365ACC" w:rsidR="000B6C1B" w:rsidRDefault="000B6C1B" w14:paraId="48D6B93E" w14:textId="77777777">
      <w:pPr>
        <w:pStyle w:val="Index2"/>
        <w:tabs>
          <w:tab w:val="right" w:pos="8494"/>
        </w:tabs>
        <w:rPr>
          <w:noProof/>
          <w:sz w:val="28"/>
          <w:szCs w:val="28"/>
          <w:lang w:val="en-US"/>
        </w:rPr>
      </w:pPr>
      <w:r w:rsidRPr="00365ACC">
        <w:rPr>
          <w:noProof/>
          <w:sz w:val="28"/>
          <w:szCs w:val="28"/>
          <w:lang w:val="en-US"/>
        </w:rPr>
        <w:t>postupak na temelju zahtjeva za savjetovanje</w:t>
      </w:r>
      <w:r w:rsidRPr="00365ACC">
        <w:rPr>
          <w:noProof/>
          <w:sz w:val="28"/>
          <w:szCs w:val="28"/>
          <w:lang w:val="en-US"/>
        </w:rPr>
        <w:tab/>
        <w:t>51.</w:t>
      </w:r>
    </w:p>
    <w:p w:rsidRPr="00365ACC" w:rsidR="000B6C1B" w:rsidRDefault="000B6C1B" w14:paraId="708D6AAB" w14:textId="77777777">
      <w:pPr>
        <w:pStyle w:val="Index2"/>
        <w:tabs>
          <w:tab w:val="right" w:pos="8494"/>
        </w:tabs>
        <w:rPr>
          <w:noProof/>
          <w:sz w:val="28"/>
          <w:szCs w:val="28"/>
          <w:lang w:val="en-US"/>
        </w:rPr>
      </w:pPr>
      <w:r w:rsidRPr="00365ACC">
        <w:rPr>
          <w:noProof/>
          <w:sz w:val="28"/>
          <w:szCs w:val="28"/>
          <w:lang w:val="en-US"/>
        </w:rPr>
        <w:t>postupak na vlastitu inicijativu</w:t>
      </w:r>
      <w:r w:rsidRPr="00365ACC">
        <w:rPr>
          <w:noProof/>
          <w:sz w:val="28"/>
          <w:szCs w:val="28"/>
          <w:lang w:val="en-US"/>
        </w:rPr>
        <w:tab/>
        <w:t>52.</w:t>
      </w:r>
    </w:p>
    <w:p w:rsidRPr="00365ACC" w:rsidR="000B6C1B" w:rsidRDefault="000B6C1B" w14:paraId="7C421894" w14:textId="77777777">
      <w:pPr>
        <w:pStyle w:val="Index2"/>
        <w:tabs>
          <w:tab w:val="right" w:pos="8494"/>
        </w:tabs>
        <w:rPr>
          <w:noProof/>
          <w:sz w:val="28"/>
          <w:szCs w:val="28"/>
          <w:lang w:val="en-US"/>
        </w:rPr>
      </w:pPr>
      <w:r w:rsidRPr="00365ACC">
        <w:rPr>
          <w:noProof/>
          <w:sz w:val="28"/>
          <w:szCs w:val="28"/>
          <w:lang w:val="en-US"/>
        </w:rPr>
        <w:t>praćenje mjera poduzetih u vezi s mišljenjem</w:t>
      </w:r>
      <w:r w:rsidRPr="00365ACC">
        <w:rPr>
          <w:noProof/>
          <w:sz w:val="28"/>
          <w:szCs w:val="28"/>
          <w:lang w:val="en-US"/>
        </w:rPr>
        <w:tab/>
        <w:t>77.</w:t>
      </w:r>
    </w:p>
    <w:p w:rsidRPr="00365ACC" w:rsidR="000B6C1B" w:rsidRDefault="000B6C1B" w14:paraId="0EB5ECB7" w14:textId="77777777">
      <w:pPr>
        <w:pStyle w:val="Index2"/>
        <w:tabs>
          <w:tab w:val="right" w:pos="8494"/>
        </w:tabs>
        <w:rPr>
          <w:noProof/>
          <w:sz w:val="28"/>
          <w:szCs w:val="28"/>
          <w:lang w:val="en-US"/>
        </w:rPr>
      </w:pPr>
      <w:r w:rsidRPr="00365ACC">
        <w:rPr>
          <w:noProof/>
          <w:sz w:val="28"/>
          <w:szCs w:val="28"/>
          <w:lang w:val="en-US"/>
        </w:rPr>
        <w:t>pravna osnova</w:t>
      </w:r>
      <w:r w:rsidRPr="00365ACC">
        <w:rPr>
          <w:noProof/>
          <w:sz w:val="28"/>
          <w:szCs w:val="28"/>
          <w:lang w:val="en-US"/>
        </w:rPr>
        <w:tab/>
        <w:t>74.</w:t>
      </w:r>
    </w:p>
    <w:p w:rsidRPr="00365ACC" w:rsidR="000B6C1B" w:rsidRDefault="000B6C1B" w14:paraId="7446E133" w14:textId="77777777">
      <w:pPr>
        <w:pStyle w:val="Index2"/>
        <w:tabs>
          <w:tab w:val="right" w:pos="8494"/>
        </w:tabs>
        <w:rPr>
          <w:noProof/>
          <w:sz w:val="28"/>
          <w:szCs w:val="28"/>
          <w:lang w:val="en-US"/>
        </w:rPr>
      </w:pPr>
      <w:r w:rsidRPr="00365ACC">
        <w:rPr>
          <w:noProof/>
          <w:sz w:val="28"/>
          <w:szCs w:val="28"/>
          <w:lang w:val="en-US"/>
        </w:rPr>
        <w:t>prosljeđivanje institucijama</w:t>
      </w:r>
      <w:r w:rsidRPr="00365ACC">
        <w:rPr>
          <w:noProof/>
          <w:sz w:val="28"/>
          <w:szCs w:val="28"/>
          <w:lang w:val="en-US"/>
        </w:rPr>
        <w:tab/>
        <w:t>75.</w:t>
      </w:r>
    </w:p>
    <w:p w:rsidRPr="00365ACC" w:rsidR="000B6C1B" w:rsidRDefault="000B6C1B" w14:paraId="5E3A4E9F" w14:textId="77777777">
      <w:pPr>
        <w:pStyle w:val="Index2"/>
        <w:tabs>
          <w:tab w:val="right" w:pos="8494"/>
        </w:tabs>
        <w:rPr>
          <w:noProof/>
          <w:sz w:val="28"/>
          <w:szCs w:val="28"/>
          <w:lang w:val="en-US"/>
        </w:rPr>
      </w:pPr>
      <w:r w:rsidRPr="00365ACC">
        <w:rPr>
          <w:noProof/>
          <w:sz w:val="28"/>
          <w:szCs w:val="28"/>
          <w:lang w:val="en-US"/>
        </w:rPr>
        <w:t>prosljeđivanje mišljenja stručne skupine Skupštini</w:t>
      </w:r>
      <w:r w:rsidRPr="00365ACC">
        <w:rPr>
          <w:noProof/>
          <w:sz w:val="28"/>
          <w:szCs w:val="28"/>
          <w:lang w:val="en-US"/>
        </w:rPr>
        <w:tab/>
        <w:t>61.</w:t>
      </w:r>
    </w:p>
    <w:p w:rsidRPr="00365ACC" w:rsidR="000B6C1B" w:rsidRDefault="000B6C1B" w14:paraId="7DE71594" w14:textId="77777777">
      <w:pPr>
        <w:pStyle w:val="Index2"/>
        <w:tabs>
          <w:tab w:val="right" w:pos="8494"/>
        </w:tabs>
        <w:rPr>
          <w:noProof/>
          <w:sz w:val="28"/>
          <w:szCs w:val="28"/>
          <w:lang w:val="en-US"/>
        </w:rPr>
      </w:pPr>
      <w:r w:rsidRPr="00365ACC">
        <w:rPr>
          <w:noProof/>
          <w:sz w:val="28"/>
          <w:szCs w:val="28"/>
          <w:lang w:val="en-US"/>
        </w:rPr>
        <w:t>razvrstavanje u kategorije (A, B i C)</w:t>
      </w:r>
      <w:r w:rsidRPr="00365ACC">
        <w:rPr>
          <w:noProof/>
          <w:sz w:val="28"/>
          <w:szCs w:val="28"/>
          <w:lang w:val="en-US"/>
        </w:rPr>
        <w:tab/>
        <w:t>47.</w:t>
      </w:r>
    </w:p>
    <w:p w:rsidRPr="00365ACC" w:rsidR="000B6C1B" w:rsidRDefault="000B6C1B" w14:paraId="2533DD95" w14:textId="77777777">
      <w:pPr>
        <w:pStyle w:val="Index2"/>
        <w:tabs>
          <w:tab w:val="right" w:pos="8494"/>
        </w:tabs>
        <w:rPr>
          <w:noProof/>
          <w:sz w:val="28"/>
          <w:szCs w:val="28"/>
          <w:lang w:val="en-US"/>
        </w:rPr>
      </w:pPr>
      <w:r w:rsidRPr="00365ACC">
        <w:rPr>
          <w:noProof/>
          <w:sz w:val="28"/>
          <w:szCs w:val="28"/>
          <w:lang w:val="en-US"/>
        </w:rPr>
        <w:t>sadržaj</w:t>
      </w:r>
      <w:r w:rsidRPr="00365ACC">
        <w:rPr>
          <w:noProof/>
          <w:sz w:val="28"/>
          <w:szCs w:val="28"/>
          <w:lang w:val="en-US"/>
        </w:rPr>
        <w:tab/>
        <w:t>74.</w:t>
      </w:r>
    </w:p>
    <w:p w:rsidRPr="00365ACC" w:rsidR="000B6C1B" w:rsidRDefault="000B6C1B" w14:paraId="51C858B2" w14:textId="77777777">
      <w:pPr>
        <w:pStyle w:val="Index2"/>
        <w:tabs>
          <w:tab w:val="right" w:pos="8494"/>
        </w:tabs>
        <w:rPr>
          <w:noProof/>
          <w:sz w:val="28"/>
          <w:szCs w:val="28"/>
          <w:lang w:val="en-US"/>
        </w:rPr>
      </w:pPr>
      <w:r w:rsidRPr="00365ACC">
        <w:rPr>
          <w:noProof/>
          <w:sz w:val="28"/>
          <w:szCs w:val="28"/>
          <w:lang w:val="en-US"/>
        </w:rPr>
        <w:t>samoinicijativna mišljenja</w:t>
      </w:r>
      <w:r w:rsidRPr="00365ACC">
        <w:rPr>
          <w:noProof/>
          <w:sz w:val="28"/>
          <w:szCs w:val="28"/>
          <w:lang w:val="en-US"/>
        </w:rPr>
        <w:tab/>
        <w:t>52.</w:t>
      </w:r>
    </w:p>
    <w:p w:rsidRPr="00365ACC" w:rsidR="000B6C1B" w:rsidRDefault="000B6C1B" w14:paraId="0DFF8E04" w14:textId="77777777">
      <w:pPr>
        <w:pStyle w:val="Index2"/>
        <w:tabs>
          <w:tab w:val="right" w:pos="8494"/>
        </w:tabs>
        <w:rPr>
          <w:noProof/>
          <w:sz w:val="28"/>
          <w:szCs w:val="28"/>
          <w:lang w:val="en-US"/>
        </w:rPr>
      </w:pPr>
      <w:r w:rsidRPr="00365ACC">
        <w:rPr>
          <w:noProof/>
          <w:sz w:val="28"/>
          <w:szCs w:val="28"/>
          <w:lang w:val="en-US"/>
        </w:rPr>
        <w:t>vraćanje mišljenja u stručnu skupinu</w:t>
      </w:r>
      <w:r w:rsidRPr="00365ACC">
        <w:rPr>
          <w:noProof/>
          <w:sz w:val="28"/>
          <w:szCs w:val="28"/>
          <w:lang w:val="en-US"/>
        </w:rPr>
        <w:tab/>
        <w:t>62., 70.</w:t>
      </w:r>
    </w:p>
    <w:p w:rsidRPr="00365ACC" w:rsidR="000B6C1B" w:rsidRDefault="000B6C1B" w14:paraId="1FF7F1C4" w14:textId="77777777">
      <w:pPr>
        <w:pStyle w:val="Index2"/>
        <w:tabs>
          <w:tab w:val="right" w:pos="8494"/>
        </w:tabs>
        <w:rPr>
          <w:noProof/>
          <w:sz w:val="28"/>
          <w:szCs w:val="28"/>
          <w:lang w:val="en-US"/>
        </w:rPr>
      </w:pPr>
      <w:r w:rsidRPr="00365ACC">
        <w:rPr>
          <w:noProof/>
          <w:sz w:val="28"/>
          <w:szCs w:val="28"/>
          <w:lang w:val="en-US"/>
        </w:rPr>
        <w:t>zahtjev za izradu mišljenja</w:t>
      </w:r>
      <w:r w:rsidRPr="00365ACC">
        <w:rPr>
          <w:noProof/>
          <w:sz w:val="28"/>
          <w:szCs w:val="28"/>
          <w:lang w:val="en-US"/>
        </w:rPr>
        <w:tab/>
        <w:t>46–47.</w:t>
      </w:r>
    </w:p>
    <w:p w:rsidRPr="00365ACC" w:rsidR="000B6C1B" w:rsidRDefault="000B6C1B" w14:paraId="0602BC88" w14:textId="77777777">
      <w:pPr>
        <w:pStyle w:val="Index1"/>
        <w:tabs>
          <w:tab w:val="right" w:pos="8494"/>
        </w:tabs>
        <w:rPr>
          <w:noProof/>
          <w:sz w:val="28"/>
          <w:szCs w:val="28"/>
          <w:lang w:val="en-US"/>
        </w:rPr>
      </w:pPr>
      <w:r w:rsidRPr="00365ACC">
        <w:rPr>
          <w:noProof/>
          <w:sz w:val="28"/>
          <w:szCs w:val="28"/>
          <w:lang w:val="en-US"/>
        </w:rPr>
        <w:t>MJERE PODUZETE U VEZI S MIŠLJENJIMA</w:t>
      </w:r>
      <w:r w:rsidRPr="00365ACC">
        <w:rPr>
          <w:noProof/>
          <w:sz w:val="28"/>
          <w:szCs w:val="28"/>
          <w:lang w:val="en-US"/>
        </w:rPr>
        <w:tab/>
        <w:t>12.</w:t>
      </w:r>
    </w:p>
    <w:p w:rsidRPr="00365ACC" w:rsidR="000B6C1B" w:rsidRDefault="000B6C1B" w14:paraId="32075618"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N</w:t>
      </w:r>
    </w:p>
    <w:p w:rsidRPr="00365ACC" w:rsidR="000B6C1B" w:rsidRDefault="000B6C1B" w14:paraId="5E7EA265" w14:textId="77777777">
      <w:pPr>
        <w:pStyle w:val="Index1"/>
        <w:tabs>
          <w:tab w:val="right" w:pos="8494"/>
        </w:tabs>
        <w:rPr>
          <w:noProof/>
          <w:sz w:val="28"/>
          <w:szCs w:val="28"/>
          <w:lang w:val="en-US"/>
        </w:rPr>
      </w:pPr>
      <w:r w:rsidRPr="00365ACC">
        <w:rPr>
          <w:noProof/>
          <w:sz w:val="28"/>
          <w:szCs w:val="28"/>
          <w:lang w:val="en-US"/>
        </w:rPr>
        <w:t>NAJSTARIJI ČLAN</w:t>
      </w:r>
      <w:r w:rsidRPr="00365ACC">
        <w:rPr>
          <w:noProof/>
          <w:sz w:val="28"/>
          <w:szCs w:val="28"/>
          <w:lang w:val="en-US"/>
        </w:rPr>
        <w:tab/>
        <w:t>37., 92. (PO)</w:t>
      </w:r>
    </w:p>
    <w:p w:rsidRPr="00365ACC" w:rsidR="000B6C1B" w:rsidRDefault="000B6C1B" w14:paraId="3B28E810" w14:textId="77777777">
      <w:pPr>
        <w:pStyle w:val="Index1"/>
        <w:tabs>
          <w:tab w:val="right" w:pos="8494"/>
        </w:tabs>
        <w:rPr>
          <w:noProof/>
          <w:sz w:val="28"/>
          <w:szCs w:val="28"/>
          <w:lang w:val="en-US"/>
        </w:rPr>
      </w:pPr>
      <w:r w:rsidRPr="00365ACC">
        <w:rPr>
          <w:noProof/>
          <w:sz w:val="28"/>
          <w:szCs w:val="28"/>
          <w:lang w:val="en-US"/>
        </w:rPr>
        <w:t>NAKNADE ČLANOVA I DELEGATA</w:t>
      </w:r>
      <w:r w:rsidRPr="00365ACC">
        <w:rPr>
          <w:noProof/>
          <w:sz w:val="28"/>
          <w:szCs w:val="28"/>
          <w:lang w:val="en-US"/>
        </w:rPr>
        <w:tab/>
        <w:t>1., 6. (Kodeks), 28.</w:t>
      </w:r>
    </w:p>
    <w:p w:rsidRPr="00365ACC" w:rsidR="000B6C1B" w:rsidRDefault="000B6C1B" w14:paraId="2B5B92D1" w14:textId="77777777">
      <w:pPr>
        <w:pStyle w:val="Index1"/>
        <w:tabs>
          <w:tab w:val="right" w:pos="8494"/>
        </w:tabs>
        <w:rPr>
          <w:noProof/>
          <w:sz w:val="28"/>
          <w:szCs w:val="28"/>
          <w:lang w:val="en-US"/>
        </w:rPr>
      </w:pPr>
      <w:r w:rsidRPr="00365ACC">
        <w:rPr>
          <w:noProof/>
          <w:sz w:val="28"/>
          <w:szCs w:val="28"/>
          <w:lang w:val="en-US"/>
        </w:rPr>
        <w:t>NEPRIDRUŽENI ČLANOVI</w:t>
      </w:r>
      <w:r w:rsidRPr="00365ACC">
        <w:rPr>
          <w:noProof/>
          <w:sz w:val="28"/>
          <w:szCs w:val="28"/>
          <w:lang w:val="en-US"/>
        </w:rPr>
        <w:tab/>
        <w:t>vidjeti: ČLANOVI ODBORA  &gt;&gt; članovi koji ne pripadaju nijednoj skupini</w:t>
      </w:r>
    </w:p>
    <w:p w:rsidRPr="00365ACC" w:rsidR="000B6C1B" w:rsidRDefault="000B6C1B" w14:paraId="731C3011" w14:textId="77777777">
      <w:pPr>
        <w:pStyle w:val="Index1"/>
        <w:tabs>
          <w:tab w:val="right" w:pos="8494"/>
        </w:tabs>
        <w:rPr>
          <w:noProof/>
          <w:sz w:val="28"/>
          <w:szCs w:val="28"/>
          <w:lang w:val="en-US"/>
        </w:rPr>
      </w:pPr>
      <w:r w:rsidRPr="00365ACC">
        <w:rPr>
          <w:noProof/>
          <w:sz w:val="28"/>
          <w:szCs w:val="28"/>
          <w:lang w:val="en-US"/>
        </w:rPr>
        <w:t>NESPOJIVOST DUŽNOSTI</w:t>
      </w:r>
    </w:p>
    <w:p w:rsidRPr="00365ACC" w:rsidR="000B6C1B" w:rsidRDefault="000B6C1B" w14:paraId="1B6CFBB5" w14:textId="77777777">
      <w:pPr>
        <w:pStyle w:val="Index2"/>
        <w:tabs>
          <w:tab w:val="right" w:pos="8494"/>
        </w:tabs>
        <w:rPr>
          <w:noProof/>
          <w:sz w:val="28"/>
          <w:szCs w:val="28"/>
          <w:lang w:val="en-US"/>
        </w:rPr>
      </w:pPr>
      <w:r w:rsidRPr="00365ACC">
        <w:rPr>
          <w:noProof/>
          <w:sz w:val="28"/>
          <w:szCs w:val="28"/>
          <w:lang w:val="en-US"/>
        </w:rPr>
        <w:t>članova</w:t>
      </w:r>
      <w:r w:rsidRPr="00365ACC">
        <w:rPr>
          <w:noProof/>
          <w:sz w:val="28"/>
          <w:szCs w:val="28"/>
          <w:lang w:val="en-US"/>
        </w:rPr>
        <w:tab/>
        <w:t>4., 41. (PO)</w:t>
      </w:r>
    </w:p>
    <w:p w:rsidRPr="00365ACC" w:rsidR="000B6C1B" w:rsidRDefault="000B6C1B" w14:paraId="3F010839" w14:textId="77777777">
      <w:pPr>
        <w:pStyle w:val="Index2"/>
        <w:tabs>
          <w:tab w:val="right" w:pos="8494"/>
        </w:tabs>
        <w:rPr>
          <w:noProof/>
          <w:sz w:val="28"/>
          <w:szCs w:val="28"/>
          <w:lang w:val="en-US"/>
        </w:rPr>
      </w:pPr>
      <w:r w:rsidRPr="00365ACC">
        <w:rPr>
          <w:noProof/>
          <w:sz w:val="28"/>
          <w:szCs w:val="28"/>
          <w:lang w:val="en-US"/>
        </w:rPr>
        <w:t>članova Etičkog povjerenstva</w:t>
      </w:r>
      <w:r w:rsidRPr="00365ACC">
        <w:rPr>
          <w:noProof/>
          <w:sz w:val="28"/>
          <w:szCs w:val="28"/>
          <w:lang w:val="en-US"/>
        </w:rPr>
        <w:tab/>
        <w:t>33.</w:t>
      </w:r>
    </w:p>
    <w:p w:rsidRPr="00365ACC" w:rsidR="000B6C1B" w:rsidRDefault="000B6C1B" w14:paraId="25A558C3" w14:textId="77777777">
      <w:pPr>
        <w:pStyle w:val="Index2"/>
        <w:tabs>
          <w:tab w:val="right" w:pos="8494"/>
        </w:tabs>
        <w:rPr>
          <w:noProof/>
          <w:sz w:val="28"/>
          <w:szCs w:val="28"/>
          <w:lang w:val="en-US"/>
        </w:rPr>
      </w:pPr>
      <w:r w:rsidRPr="00365ACC">
        <w:rPr>
          <w:noProof/>
          <w:sz w:val="28"/>
          <w:szCs w:val="28"/>
          <w:lang w:val="en-US"/>
        </w:rPr>
        <w:t>članova Odbora za reviziju</w:t>
      </w:r>
      <w:r w:rsidRPr="00365ACC">
        <w:rPr>
          <w:noProof/>
          <w:sz w:val="28"/>
          <w:szCs w:val="28"/>
          <w:lang w:val="en-US"/>
        </w:rPr>
        <w:tab/>
        <w:t>34.</w:t>
      </w:r>
    </w:p>
    <w:p w:rsidRPr="00365ACC" w:rsidR="000B6C1B" w:rsidRDefault="000B6C1B" w14:paraId="534AF373" w14:textId="77777777">
      <w:pPr>
        <w:pStyle w:val="Index2"/>
        <w:tabs>
          <w:tab w:val="right" w:pos="8494"/>
        </w:tabs>
        <w:rPr>
          <w:noProof/>
          <w:sz w:val="28"/>
          <w:szCs w:val="28"/>
          <w:lang w:val="en-US"/>
        </w:rPr>
      </w:pPr>
      <w:r w:rsidRPr="00365ACC">
        <w:rPr>
          <w:noProof/>
          <w:sz w:val="28"/>
          <w:szCs w:val="28"/>
          <w:lang w:val="en-US"/>
        </w:rPr>
        <w:t>članova Skupine kvestora</w:t>
      </w:r>
      <w:r w:rsidRPr="00365ACC">
        <w:rPr>
          <w:noProof/>
          <w:sz w:val="28"/>
          <w:szCs w:val="28"/>
          <w:lang w:val="en-US"/>
        </w:rPr>
        <w:tab/>
        <w:t>32.</w:t>
      </w:r>
    </w:p>
    <w:p w:rsidRPr="00365ACC" w:rsidR="000B6C1B" w:rsidRDefault="000B6C1B" w14:paraId="7D6A6EF8"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lastRenderedPageBreak/>
        <w:t>O</w:t>
      </w:r>
    </w:p>
    <w:p w:rsidRPr="00365ACC" w:rsidR="000B6C1B" w:rsidRDefault="000B6C1B" w14:paraId="77302B62" w14:textId="77777777">
      <w:pPr>
        <w:pStyle w:val="Index1"/>
        <w:tabs>
          <w:tab w:val="right" w:pos="8494"/>
        </w:tabs>
        <w:rPr>
          <w:noProof/>
          <w:sz w:val="28"/>
          <w:szCs w:val="28"/>
          <w:lang w:val="en-US"/>
        </w:rPr>
      </w:pPr>
      <w:r w:rsidRPr="00365ACC">
        <w:rPr>
          <w:noProof/>
          <w:sz w:val="28"/>
          <w:szCs w:val="28"/>
          <w:lang w:val="en-US"/>
        </w:rPr>
        <w:t>OBJAŠNJENJE GLASANJA</w:t>
      </w:r>
      <w:r w:rsidRPr="00365ACC">
        <w:rPr>
          <w:noProof/>
          <w:sz w:val="28"/>
          <w:szCs w:val="28"/>
          <w:lang w:val="en-US"/>
        </w:rPr>
        <w:tab/>
        <w:t>69.</w:t>
      </w:r>
    </w:p>
    <w:p w:rsidRPr="00365ACC" w:rsidR="000B6C1B" w:rsidRDefault="000B6C1B" w14:paraId="0DFD4238" w14:textId="77777777">
      <w:pPr>
        <w:pStyle w:val="Index1"/>
        <w:tabs>
          <w:tab w:val="right" w:pos="8494"/>
        </w:tabs>
        <w:rPr>
          <w:noProof/>
          <w:sz w:val="28"/>
          <w:szCs w:val="28"/>
          <w:lang w:val="en-US"/>
        </w:rPr>
      </w:pPr>
      <w:r w:rsidRPr="00365ACC">
        <w:rPr>
          <w:noProof/>
          <w:sz w:val="28"/>
          <w:szCs w:val="28"/>
          <w:lang w:val="en-US"/>
        </w:rPr>
        <w:t>OBJAVLJIVANJE</w:t>
      </w:r>
      <w:r w:rsidRPr="00365ACC">
        <w:rPr>
          <w:noProof/>
          <w:sz w:val="28"/>
          <w:szCs w:val="28"/>
          <w:lang w:val="en-US"/>
        </w:rPr>
        <w:tab/>
        <w:t>97.</w:t>
      </w:r>
    </w:p>
    <w:p w:rsidRPr="00365ACC" w:rsidR="000B6C1B" w:rsidRDefault="000B6C1B" w14:paraId="47E21C4F" w14:textId="77777777">
      <w:pPr>
        <w:pStyle w:val="Index1"/>
        <w:tabs>
          <w:tab w:val="right" w:pos="8494"/>
        </w:tabs>
        <w:rPr>
          <w:noProof/>
          <w:sz w:val="28"/>
          <w:szCs w:val="28"/>
          <w:lang w:val="en-US"/>
        </w:rPr>
      </w:pPr>
      <w:r w:rsidRPr="00365ACC">
        <w:rPr>
          <w:noProof/>
          <w:sz w:val="28"/>
          <w:szCs w:val="28"/>
          <w:lang w:val="en-US"/>
        </w:rPr>
        <w:t>OBNOVA SASTAVA ODBORA (vidjeti i SJEDNICA ZA OBNOVU SASTAVA SREDINOM MANDATNOG RAZDOBLJA)</w:t>
      </w:r>
      <w:r w:rsidRPr="00365ACC">
        <w:rPr>
          <w:noProof/>
          <w:sz w:val="28"/>
          <w:szCs w:val="28"/>
          <w:lang w:val="en-US"/>
        </w:rPr>
        <w:tab/>
        <w:t>15., 37.</w:t>
      </w:r>
    </w:p>
    <w:p w:rsidRPr="00365ACC" w:rsidR="000B6C1B" w:rsidRDefault="000B6C1B" w14:paraId="4864E4DB" w14:textId="77777777">
      <w:pPr>
        <w:pStyle w:val="Index1"/>
        <w:tabs>
          <w:tab w:val="right" w:pos="8494"/>
        </w:tabs>
        <w:rPr>
          <w:noProof/>
          <w:sz w:val="28"/>
          <w:szCs w:val="28"/>
          <w:lang w:val="en-US"/>
        </w:rPr>
      </w:pPr>
      <w:r w:rsidRPr="00365ACC">
        <w:rPr>
          <w:noProof/>
          <w:sz w:val="28"/>
          <w:szCs w:val="28"/>
          <w:lang w:val="en-US"/>
        </w:rPr>
        <w:t>OBNOVA SASTAVA SREDINOM MANDATNOG RAZDOBLJA</w:t>
      </w:r>
      <w:r w:rsidRPr="00365ACC">
        <w:rPr>
          <w:noProof/>
          <w:sz w:val="28"/>
          <w:szCs w:val="28"/>
          <w:lang w:val="en-US"/>
        </w:rPr>
        <w:tab/>
        <w:t xml:space="preserve">38., 109. (PO) </w:t>
      </w:r>
    </w:p>
    <w:p w:rsidRPr="00365ACC" w:rsidR="000B6C1B" w:rsidRDefault="000B6C1B" w14:paraId="61AC7D73" w14:textId="77777777">
      <w:pPr>
        <w:pStyle w:val="Index1"/>
        <w:tabs>
          <w:tab w:val="right" w:pos="8494"/>
        </w:tabs>
        <w:rPr>
          <w:noProof/>
          <w:sz w:val="28"/>
          <w:szCs w:val="28"/>
          <w:lang w:val="en-US"/>
        </w:rPr>
      </w:pPr>
      <w:r w:rsidRPr="00365ACC">
        <w:rPr>
          <w:noProof/>
          <w:sz w:val="28"/>
          <w:szCs w:val="28"/>
          <w:lang w:val="en-US"/>
        </w:rPr>
        <w:t>OBNOVA SASTAVA SVAKIH PET GODINA</w:t>
      </w:r>
      <w:r w:rsidRPr="00365ACC">
        <w:rPr>
          <w:noProof/>
          <w:sz w:val="28"/>
          <w:szCs w:val="28"/>
          <w:lang w:val="en-US"/>
        </w:rPr>
        <w:tab/>
        <w:t>vidjeti: OBNOVA SASTAVA ODBORA 15., 37.</w:t>
      </w:r>
    </w:p>
    <w:p w:rsidRPr="00365ACC" w:rsidR="000B6C1B" w:rsidRDefault="000B6C1B" w14:paraId="31558117" w14:textId="77777777">
      <w:pPr>
        <w:pStyle w:val="Index1"/>
        <w:tabs>
          <w:tab w:val="right" w:pos="8494"/>
        </w:tabs>
        <w:rPr>
          <w:noProof/>
          <w:sz w:val="28"/>
          <w:szCs w:val="28"/>
          <w:lang w:val="en-US"/>
        </w:rPr>
      </w:pPr>
      <w:r w:rsidRPr="00365ACC">
        <w:rPr>
          <w:noProof/>
          <w:sz w:val="28"/>
          <w:szCs w:val="28"/>
          <w:lang w:val="en-US"/>
        </w:rPr>
        <w:t>ODBOR</w:t>
      </w:r>
    </w:p>
    <w:p w:rsidRPr="00365ACC" w:rsidR="000B6C1B" w:rsidRDefault="000B6C1B" w14:paraId="384620CE" w14:textId="77777777">
      <w:pPr>
        <w:pStyle w:val="Index2"/>
        <w:tabs>
          <w:tab w:val="right" w:pos="8494"/>
        </w:tabs>
        <w:rPr>
          <w:noProof/>
          <w:sz w:val="28"/>
          <w:szCs w:val="28"/>
          <w:lang w:val="en-US"/>
        </w:rPr>
      </w:pPr>
      <w:r w:rsidRPr="00365ACC">
        <w:rPr>
          <w:noProof/>
          <w:sz w:val="28"/>
          <w:szCs w:val="28"/>
          <w:lang w:val="en-US"/>
        </w:rPr>
        <w:t>članstvo</w:t>
      </w:r>
      <w:r w:rsidRPr="00365ACC">
        <w:rPr>
          <w:noProof/>
          <w:sz w:val="28"/>
          <w:szCs w:val="28"/>
          <w:lang w:val="en-US"/>
        </w:rPr>
        <w:tab/>
        <w:t>1.</w:t>
      </w:r>
    </w:p>
    <w:p w:rsidRPr="00365ACC" w:rsidR="000B6C1B" w:rsidRDefault="000B6C1B" w14:paraId="75654351" w14:textId="77777777">
      <w:pPr>
        <w:pStyle w:val="Index2"/>
        <w:tabs>
          <w:tab w:val="right" w:pos="8494"/>
        </w:tabs>
        <w:rPr>
          <w:noProof/>
          <w:sz w:val="28"/>
          <w:szCs w:val="28"/>
          <w:lang w:val="en-US"/>
        </w:rPr>
      </w:pPr>
      <w:r w:rsidRPr="00365ACC">
        <w:rPr>
          <w:noProof/>
          <w:sz w:val="28"/>
          <w:szCs w:val="28"/>
          <w:lang w:val="en-US"/>
        </w:rPr>
        <w:t>izvršna tijela, sastav i struktura</w:t>
      </w:r>
      <w:r w:rsidRPr="00365ACC">
        <w:rPr>
          <w:noProof/>
          <w:sz w:val="28"/>
          <w:szCs w:val="28"/>
          <w:lang w:val="en-US"/>
        </w:rPr>
        <w:tab/>
        <w:t>5.</w:t>
      </w:r>
    </w:p>
    <w:p w:rsidRPr="00365ACC" w:rsidR="000B6C1B" w:rsidRDefault="000B6C1B" w14:paraId="48D47B61" w14:textId="77777777">
      <w:pPr>
        <w:pStyle w:val="Index2"/>
        <w:tabs>
          <w:tab w:val="right" w:pos="8494"/>
        </w:tabs>
        <w:rPr>
          <w:noProof/>
          <w:sz w:val="28"/>
          <w:szCs w:val="28"/>
          <w:lang w:val="en-US"/>
        </w:rPr>
      </w:pPr>
      <w:r w:rsidRPr="00365ACC">
        <w:rPr>
          <w:noProof/>
          <w:sz w:val="28"/>
          <w:szCs w:val="28"/>
          <w:lang w:val="en-US"/>
        </w:rPr>
        <w:t>konstituirajuća sjednica</w:t>
      </w:r>
      <w:r w:rsidRPr="00365ACC">
        <w:rPr>
          <w:noProof/>
          <w:sz w:val="28"/>
          <w:szCs w:val="28"/>
          <w:lang w:val="en-US"/>
        </w:rPr>
        <w:tab/>
        <w:t>6., 37.</w:t>
      </w:r>
    </w:p>
    <w:p w:rsidRPr="00365ACC" w:rsidR="000B6C1B" w:rsidRDefault="000B6C1B" w14:paraId="1A8E02F2" w14:textId="77777777">
      <w:pPr>
        <w:pStyle w:val="Index2"/>
        <w:tabs>
          <w:tab w:val="right" w:pos="8494"/>
        </w:tabs>
        <w:rPr>
          <w:noProof/>
          <w:sz w:val="28"/>
          <w:szCs w:val="28"/>
          <w:lang w:val="en-US"/>
        </w:rPr>
      </w:pPr>
      <w:r w:rsidRPr="00365ACC">
        <w:rPr>
          <w:noProof/>
          <w:sz w:val="28"/>
          <w:szCs w:val="28"/>
          <w:lang w:val="en-US"/>
        </w:rPr>
        <w:t>obnova sastava sredinom mandatnog razdoblja (vidjeti i OBNOVA SASTAVA ODBORA)</w:t>
      </w:r>
      <w:r w:rsidRPr="00365ACC">
        <w:rPr>
          <w:noProof/>
          <w:sz w:val="28"/>
          <w:szCs w:val="28"/>
          <w:lang w:val="en-US"/>
        </w:rPr>
        <w:tab/>
        <w:t>38.</w:t>
      </w:r>
    </w:p>
    <w:p w:rsidRPr="00365ACC" w:rsidR="000B6C1B" w:rsidRDefault="000B6C1B" w14:paraId="5513B50F" w14:textId="77777777">
      <w:pPr>
        <w:pStyle w:val="Index2"/>
        <w:tabs>
          <w:tab w:val="right" w:pos="8494"/>
        </w:tabs>
        <w:rPr>
          <w:noProof/>
          <w:sz w:val="28"/>
          <w:szCs w:val="28"/>
          <w:lang w:val="en-US"/>
        </w:rPr>
      </w:pPr>
      <w:r w:rsidRPr="00365ACC">
        <w:rPr>
          <w:noProof/>
          <w:sz w:val="28"/>
          <w:szCs w:val="28"/>
          <w:lang w:val="en-US"/>
        </w:rPr>
        <w:t>obnova sastava svakih pet godina</w:t>
      </w:r>
      <w:r w:rsidRPr="00365ACC">
        <w:rPr>
          <w:noProof/>
          <w:sz w:val="28"/>
          <w:szCs w:val="28"/>
          <w:lang w:val="en-US"/>
        </w:rPr>
        <w:tab/>
        <w:t>37.</w:t>
      </w:r>
    </w:p>
    <w:p w:rsidRPr="00365ACC" w:rsidR="000B6C1B" w:rsidRDefault="000B6C1B" w14:paraId="7015F4A9" w14:textId="77777777">
      <w:pPr>
        <w:pStyle w:val="Index2"/>
        <w:tabs>
          <w:tab w:val="right" w:pos="8494"/>
        </w:tabs>
        <w:rPr>
          <w:noProof/>
          <w:sz w:val="28"/>
          <w:szCs w:val="28"/>
          <w:lang w:val="en-US"/>
        </w:rPr>
      </w:pPr>
      <w:r w:rsidRPr="00365ACC">
        <w:rPr>
          <w:noProof/>
          <w:sz w:val="28"/>
          <w:szCs w:val="28"/>
          <w:lang w:val="en-US"/>
        </w:rPr>
        <w:t>program rada</w:t>
      </w:r>
      <w:r w:rsidRPr="00365ACC">
        <w:rPr>
          <w:noProof/>
          <w:sz w:val="28"/>
          <w:szCs w:val="28"/>
          <w:lang w:val="en-US"/>
        </w:rPr>
        <w:tab/>
        <w:t>12.</w:t>
      </w:r>
    </w:p>
    <w:p w:rsidRPr="00365ACC" w:rsidR="000B6C1B" w:rsidRDefault="000B6C1B" w14:paraId="1557ED09" w14:textId="77777777">
      <w:pPr>
        <w:pStyle w:val="Index2"/>
        <w:tabs>
          <w:tab w:val="right" w:pos="8494"/>
        </w:tabs>
        <w:rPr>
          <w:noProof/>
          <w:sz w:val="28"/>
          <w:szCs w:val="28"/>
          <w:lang w:val="en-US"/>
        </w:rPr>
      </w:pPr>
      <w:r w:rsidRPr="00365ACC">
        <w:rPr>
          <w:noProof/>
          <w:sz w:val="28"/>
          <w:szCs w:val="28"/>
          <w:lang w:val="en-US"/>
        </w:rPr>
        <w:t>savjetodavne funkcije</w:t>
      </w:r>
      <w:r w:rsidRPr="00365ACC">
        <w:rPr>
          <w:noProof/>
          <w:sz w:val="28"/>
          <w:szCs w:val="28"/>
          <w:lang w:val="en-US"/>
        </w:rPr>
        <w:tab/>
        <w:t>46.</w:t>
      </w:r>
    </w:p>
    <w:p w:rsidRPr="00365ACC" w:rsidR="000B6C1B" w:rsidRDefault="000B6C1B" w14:paraId="692D2CA3" w14:textId="77777777">
      <w:pPr>
        <w:pStyle w:val="Index2"/>
        <w:tabs>
          <w:tab w:val="right" w:pos="8494"/>
        </w:tabs>
        <w:rPr>
          <w:noProof/>
          <w:sz w:val="28"/>
          <w:szCs w:val="28"/>
          <w:lang w:val="en-US"/>
        </w:rPr>
      </w:pPr>
      <w:r w:rsidRPr="00365ACC">
        <w:rPr>
          <w:noProof/>
          <w:sz w:val="28"/>
          <w:szCs w:val="28"/>
          <w:lang w:val="en-US"/>
        </w:rPr>
        <w:t>Savjetovanje s Odborom</w:t>
      </w:r>
      <w:r w:rsidRPr="00365ACC">
        <w:rPr>
          <w:noProof/>
          <w:sz w:val="28"/>
          <w:szCs w:val="28"/>
          <w:lang w:val="en-US"/>
        </w:rPr>
        <w:tab/>
        <w:t>51.</w:t>
      </w:r>
    </w:p>
    <w:p w:rsidRPr="00365ACC" w:rsidR="000B6C1B" w:rsidRDefault="000B6C1B" w14:paraId="0516562A" w14:textId="77777777">
      <w:pPr>
        <w:pStyle w:val="Index2"/>
        <w:tabs>
          <w:tab w:val="right" w:pos="8494"/>
        </w:tabs>
        <w:rPr>
          <w:noProof/>
          <w:sz w:val="28"/>
          <w:szCs w:val="28"/>
          <w:lang w:val="en-US"/>
        </w:rPr>
      </w:pPr>
      <w:r w:rsidRPr="00365ACC">
        <w:rPr>
          <w:noProof/>
          <w:sz w:val="28"/>
          <w:szCs w:val="28"/>
          <w:lang w:val="en-US"/>
        </w:rPr>
        <w:t>sazivanje sjednica</w:t>
      </w:r>
      <w:r w:rsidRPr="00365ACC">
        <w:rPr>
          <w:noProof/>
          <w:sz w:val="28"/>
          <w:szCs w:val="28"/>
          <w:lang w:val="en-US"/>
        </w:rPr>
        <w:tab/>
        <w:t>46.</w:t>
      </w:r>
    </w:p>
    <w:p w:rsidRPr="00365ACC" w:rsidR="000B6C1B" w:rsidRDefault="000B6C1B" w14:paraId="44F440C8" w14:textId="77777777">
      <w:pPr>
        <w:pStyle w:val="Index2"/>
        <w:tabs>
          <w:tab w:val="right" w:pos="8494"/>
        </w:tabs>
        <w:rPr>
          <w:noProof/>
          <w:sz w:val="28"/>
          <w:szCs w:val="28"/>
          <w:lang w:val="en-US"/>
        </w:rPr>
      </w:pPr>
      <w:r w:rsidRPr="00365ACC">
        <w:rPr>
          <w:noProof/>
          <w:sz w:val="28"/>
          <w:szCs w:val="28"/>
          <w:lang w:val="en-US"/>
        </w:rPr>
        <w:t>zastupanje</w:t>
      </w:r>
      <w:r w:rsidRPr="00365ACC">
        <w:rPr>
          <w:noProof/>
          <w:sz w:val="28"/>
          <w:szCs w:val="28"/>
          <w:lang w:val="en-US"/>
        </w:rPr>
        <w:tab/>
        <w:t>19.</w:t>
      </w:r>
    </w:p>
    <w:p w:rsidRPr="00365ACC" w:rsidR="000B6C1B" w:rsidRDefault="000B6C1B" w14:paraId="696602FC" w14:textId="77777777">
      <w:pPr>
        <w:pStyle w:val="Index1"/>
        <w:tabs>
          <w:tab w:val="right" w:pos="8494"/>
        </w:tabs>
        <w:rPr>
          <w:noProof/>
          <w:sz w:val="28"/>
          <w:szCs w:val="28"/>
          <w:lang w:val="en-US"/>
        </w:rPr>
      </w:pPr>
      <w:r w:rsidRPr="00365ACC">
        <w:rPr>
          <w:noProof/>
          <w:sz w:val="28"/>
          <w:szCs w:val="28"/>
          <w:lang w:val="en-US"/>
        </w:rPr>
        <w:t>ODBOR ZA REVIZIJU</w:t>
      </w:r>
      <w:r w:rsidRPr="00365ACC">
        <w:rPr>
          <w:noProof/>
          <w:sz w:val="28"/>
          <w:szCs w:val="28"/>
          <w:lang w:val="en-US"/>
        </w:rPr>
        <w:tab/>
        <w:t>34.</w:t>
      </w:r>
    </w:p>
    <w:p w:rsidRPr="00365ACC" w:rsidR="000B6C1B" w:rsidRDefault="000B6C1B" w14:paraId="098D5E95" w14:textId="77777777">
      <w:pPr>
        <w:pStyle w:val="Index1"/>
        <w:tabs>
          <w:tab w:val="right" w:pos="8494"/>
        </w:tabs>
        <w:rPr>
          <w:noProof/>
          <w:sz w:val="28"/>
          <w:szCs w:val="28"/>
          <w:lang w:val="en-US"/>
        </w:rPr>
      </w:pPr>
      <w:r w:rsidRPr="00365ACC">
        <w:rPr>
          <w:noProof/>
          <w:sz w:val="28"/>
          <w:szCs w:val="28"/>
          <w:lang w:val="en-US"/>
        </w:rPr>
        <w:t>odobravanje aktivnosti</w:t>
      </w:r>
      <w:r w:rsidRPr="00365ACC">
        <w:rPr>
          <w:noProof/>
          <w:sz w:val="28"/>
          <w:szCs w:val="28"/>
          <w:lang w:val="en-US"/>
        </w:rPr>
        <w:tab/>
        <w:t>13.</w:t>
      </w:r>
    </w:p>
    <w:p w:rsidRPr="00365ACC" w:rsidR="000B6C1B" w:rsidRDefault="000B6C1B" w14:paraId="0F72363A" w14:textId="77777777">
      <w:pPr>
        <w:pStyle w:val="Index1"/>
        <w:tabs>
          <w:tab w:val="right" w:pos="8494"/>
        </w:tabs>
        <w:rPr>
          <w:noProof/>
          <w:sz w:val="28"/>
          <w:szCs w:val="28"/>
          <w:lang w:val="en-US"/>
        </w:rPr>
      </w:pPr>
      <w:r w:rsidRPr="00365ACC">
        <w:rPr>
          <w:noProof/>
          <w:sz w:val="28"/>
          <w:szCs w:val="28"/>
          <w:lang w:val="en-US"/>
        </w:rPr>
        <w:t>ODSUTNOST članova</w:t>
      </w:r>
      <w:r w:rsidRPr="00365ACC">
        <w:rPr>
          <w:noProof/>
          <w:sz w:val="28"/>
          <w:szCs w:val="28"/>
          <w:lang w:val="en-US"/>
        </w:rPr>
        <w:tab/>
        <w:t>84–86., 93.</w:t>
      </w:r>
    </w:p>
    <w:p w:rsidRPr="00365ACC" w:rsidR="000B6C1B" w:rsidRDefault="000B6C1B" w14:paraId="2B96F61C" w14:textId="77777777">
      <w:pPr>
        <w:pStyle w:val="Index1"/>
        <w:tabs>
          <w:tab w:val="right" w:pos="8494"/>
        </w:tabs>
        <w:rPr>
          <w:noProof/>
          <w:sz w:val="28"/>
          <w:szCs w:val="28"/>
          <w:lang w:val="en-US"/>
        </w:rPr>
      </w:pPr>
      <w:r w:rsidRPr="00365ACC">
        <w:rPr>
          <w:noProof/>
          <w:sz w:val="28"/>
          <w:szCs w:val="28"/>
          <w:lang w:val="en-US"/>
        </w:rPr>
        <w:t>OGRANIČENJE TRAJANJA IZLAGANJA</w:t>
      </w:r>
      <w:r w:rsidRPr="00365ACC">
        <w:rPr>
          <w:noProof/>
          <w:sz w:val="28"/>
          <w:szCs w:val="28"/>
          <w:lang w:val="en-US"/>
        </w:rPr>
        <w:tab/>
        <w:t>69.</w:t>
      </w:r>
    </w:p>
    <w:p w:rsidRPr="00365ACC" w:rsidR="000B6C1B" w:rsidRDefault="000B6C1B" w14:paraId="596C5C00" w14:textId="77777777">
      <w:pPr>
        <w:pStyle w:val="Index1"/>
        <w:tabs>
          <w:tab w:val="right" w:pos="8494"/>
        </w:tabs>
        <w:rPr>
          <w:noProof/>
          <w:sz w:val="28"/>
          <w:szCs w:val="28"/>
          <w:lang w:val="en-US"/>
        </w:rPr>
      </w:pPr>
      <w:r w:rsidRPr="00365ACC">
        <w:rPr>
          <w:noProof/>
          <w:sz w:val="28"/>
          <w:szCs w:val="28"/>
          <w:lang w:val="en-US"/>
        </w:rPr>
        <w:t>OLAF</w:t>
      </w:r>
      <w:r w:rsidRPr="00365ACC">
        <w:rPr>
          <w:noProof/>
          <w:sz w:val="28"/>
          <w:szCs w:val="28"/>
          <w:lang w:val="en-US"/>
        </w:rPr>
        <w:tab/>
        <w:t>vidjeti EUROPSKI URED ZA BORBU PROTIV PRIJEVARA</w:t>
      </w:r>
    </w:p>
    <w:p w:rsidRPr="00365ACC" w:rsidR="000B6C1B" w:rsidRDefault="000B6C1B" w14:paraId="2D123EF2" w14:textId="77777777">
      <w:pPr>
        <w:pStyle w:val="Index1"/>
        <w:tabs>
          <w:tab w:val="right" w:pos="8494"/>
        </w:tabs>
        <w:rPr>
          <w:noProof/>
          <w:sz w:val="28"/>
          <w:szCs w:val="28"/>
          <w:lang w:val="en-US"/>
        </w:rPr>
      </w:pPr>
      <w:r w:rsidRPr="00365ACC">
        <w:rPr>
          <w:noProof/>
          <w:sz w:val="28"/>
          <w:szCs w:val="28"/>
          <w:lang w:val="en-US"/>
        </w:rPr>
        <w:t>ORGANIZACIJSKI PLAN GLAVNOG TAJNIŠTVA</w:t>
      </w:r>
      <w:r w:rsidRPr="00365ACC">
        <w:rPr>
          <w:noProof/>
          <w:sz w:val="28"/>
          <w:szCs w:val="28"/>
          <w:lang w:val="en-US"/>
        </w:rPr>
        <w:tab/>
        <w:t>100.</w:t>
      </w:r>
    </w:p>
    <w:p w:rsidRPr="00365ACC" w:rsidR="000B6C1B" w:rsidRDefault="000B6C1B" w14:paraId="3005A6AD" w14:textId="77777777">
      <w:pPr>
        <w:pStyle w:val="Index1"/>
        <w:tabs>
          <w:tab w:val="right" w:pos="8494"/>
        </w:tabs>
        <w:rPr>
          <w:noProof/>
          <w:sz w:val="28"/>
          <w:szCs w:val="28"/>
          <w:lang w:val="en-US"/>
        </w:rPr>
      </w:pPr>
      <w:r w:rsidRPr="00365ACC">
        <w:rPr>
          <w:noProof/>
          <w:sz w:val="28"/>
          <w:szCs w:val="28"/>
          <w:lang w:val="en-US"/>
        </w:rPr>
        <w:t>OSTAVKA</w:t>
      </w:r>
      <w:r w:rsidRPr="00365ACC">
        <w:rPr>
          <w:noProof/>
          <w:sz w:val="28"/>
          <w:szCs w:val="28"/>
          <w:lang w:val="en-US"/>
        </w:rPr>
        <w:tab/>
        <w:t>4., 77., 93.</w:t>
      </w:r>
    </w:p>
    <w:p w:rsidRPr="00365ACC" w:rsidR="000B6C1B" w:rsidRDefault="000B6C1B" w14:paraId="63D80FBD"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P</w:t>
      </w:r>
    </w:p>
    <w:p w:rsidRPr="00365ACC" w:rsidR="000B6C1B" w:rsidRDefault="000B6C1B" w14:paraId="72E0BE24" w14:textId="77777777">
      <w:pPr>
        <w:pStyle w:val="Index1"/>
        <w:tabs>
          <w:tab w:val="right" w:pos="8494"/>
        </w:tabs>
        <w:rPr>
          <w:noProof/>
          <w:sz w:val="28"/>
          <w:szCs w:val="28"/>
          <w:lang w:val="en-US"/>
        </w:rPr>
      </w:pPr>
      <w:r w:rsidRPr="00365ACC">
        <w:rPr>
          <w:noProof/>
          <w:sz w:val="28"/>
          <w:szCs w:val="28"/>
          <w:lang w:val="en-US"/>
        </w:rPr>
        <w:t>PLENARNA ZASJEDANJA</w:t>
      </w:r>
      <w:r w:rsidRPr="00365ACC">
        <w:rPr>
          <w:noProof/>
          <w:sz w:val="28"/>
          <w:szCs w:val="28"/>
          <w:lang w:val="en-US"/>
        </w:rPr>
        <w:tab/>
        <w:t>5., 66–73.</w:t>
      </w:r>
    </w:p>
    <w:p w:rsidRPr="00365ACC" w:rsidR="000B6C1B" w:rsidRDefault="000B6C1B" w14:paraId="32EB6E47" w14:textId="77777777">
      <w:pPr>
        <w:pStyle w:val="Index2"/>
        <w:tabs>
          <w:tab w:val="right" w:pos="8494"/>
        </w:tabs>
        <w:rPr>
          <w:noProof/>
          <w:sz w:val="28"/>
          <w:szCs w:val="28"/>
          <w:lang w:val="en-US"/>
        </w:rPr>
      </w:pPr>
      <w:r w:rsidRPr="00365ACC">
        <w:rPr>
          <w:noProof/>
          <w:sz w:val="28"/>
          <w:szCs w:val="28"/>
          <w:lang w:val="en-US"/>
        </w:rPr>
        <w:t>aktualna pitanja</w:t>
      </w:r>
      <w:r w:rsidRPr="00365ACC">
        <w:rPr>
          <w:noProof/>
          <w:sz w:val="28"/>
          <w:szCs w:val="28"/>
          <w:lang w:val="en-US"/>
        </w:rPr>
        <w:tab/>
        <w:t>67.</w:t>
      </w:r>
    </w:p>
    <w:p w:rsidRPr="00365ACC" w:rsidR="000B6C1B" w:rsidRDefault="000B6C1B" w14:paraId="0CF275BC" w14:textId="77777777">
      <w:pPr>
        <w:pStyle w:val="Index2"/>
        <w:tabs>
          <w:tab w:val="right" w:pos="8494"/>
        </w:tabs>
        <w:rPr>
          <w:noProof/>
          <w:sz w:val="28"/>
          <w:szCs w:val="28"/>
          <w:lang w:val="en-US"/>
        </w:rPr>
      </w:pPr>
      <w:r w:rsidRPr="00365ACC">
        <w:rPr>
          <w:noProof/>
          <w:sz w:val="28"/>
          <w:szCs w:val="28"/>
          <w:lang w:val="en-US"/>
        </w:rPr>
        <w:t>dnevni red</w:t>
      </w:r>
      <w:r w:rsidRPr="00365ACC">
        <w:rPr>
          <w:noProof/>
          <w:sz w:val="28"/>
          <w:szCs w:val="28"/>
          <w:lang w:val="en-US"/>
        </w:rPr>
        <w:tab/>
        <w:t>64., 67.</w:t>
      </w:r>
    </w:p>
    <w:p w:rsidRPr="00365ACC" w:rsidR="000B6C1B" w:rsidRDefault="000B6C1B" w14:paraId="4C9B5BE7" w14:textId="77777777">
      <w:pPr>
        <w:pStyle w:val="Index2"/>
        <w:tabs>
          <w:tab w:val="right" w:pos="8494"/>
        </w:tabs>
        <w:rPr>
          <w:noProof/>
          <w:sz w:val="28"/>
          <w:szCs w:val="28"/>
          <w:lang w:val="en-US"/>
        </w:rPr>
      </w:pPr>
      <w:r w:rsidRPr="00365ACC">
        <w:rPr>
          <w:noProof/>
          <w:sz w:val="28"/>
          <w:szCs w:val="28"/>
          <w:lang w:val="en-US"/>
        </w:rPr>
        <w:t>kvorum</w:t>
      </w:r>
      <w:r w:rsidRPr="00365ACC">
        <w:rPr>
          <w:noProof/>
          <w:sz w:val="28"/>
          <w:szCs w:val="28"/>
          <w:lang w:val="en-US"/>
        </w:rPr>
        <w:tab/>
        <w:t>66.</w:t>
      </w:r>
    </w:p>
    <w:p w:rsidRPr="00365ACC" w:rsidR="000B6C1B" w:rsidRDefault="000B6C1B" w14:paraId="7F218601" w14:textId="77777777">
      <w:pPr>
        <w:pStyle w:val="Index2"/>
        <w:tabs>
          <w:tab w:val="right" w:pos="8494"/>
        </w:tabs>
        <w:rPr>
          <w:noProof/>
          <w:sz w:val="28"/>
          <w:szCs w:val="28"/>
          <w:lang w:val="en-US"/>
        </w:rPr>
      </w:pPr>
      <w:r w:rsidRPr="00365ACC">
        <w:rPr>
          <w:noProof/>
          <w:sz w:val="28"/>
          <w:szCs w:val="28"/>
          <w:lang w:val="en-US"/>
        </w:rPr>
        <w:t>otvaranje sjednice</w:t>
      </w:r>
      <w:r w:rsidRPr="00365ACC">
        <w:rPr>
          <w:noProof/>
          <w:sz w:val="28"/>
          <w:szCs w:val="28"/>
          <w:lang w:val="en-US"/>
        </w:rPr>
        <w:tab/>
        <w:t>66.</w:t>
      </w:r>
    </w:p>
    <w:p w:rsidRPr="00365ACC" w:rsidR="000B6C1B" w:rsidRDefault="000B6C1B" w14:paraId="441ED371" w14:textId="77777777">
      <w:pPr>
        <w:pStyle w:val="Index2"/>
        <w:tabs>
          <w:tab w:val="right" w:pos="8494"/>
        </w:tabs>
        <w:rPr>
          <w:noProof/>
          <w:sz w:val="28"/>
          <w:szCs w:val="28"/>
          <w:lang w:val="en-US"/>
        </w:rPr>
      </w:pPr>
      <w:r w:rsidRPr="00365ACC">
        <w:rPr>
          <w:noProof/>
          <w:sz w:val="28"/>
          <w:szCs w:val="28"/>
          <w:lang w:val="en-US"/>
        </w:rPr>
        <w:lastRenderedPageBreak/>
        <w:t>priprema zasjedanja</w:t>
      </w:r>
      <w:r w:rsidRPr="00365ACC">
        <w:rPr>
          <w:noProof/>
          <w:sz w:val="28"/>
          <w:szCs w:val="28"/>
          <w:lang w:val="en-US"/>
        </w:rPr>
        <w:tab/>
        <w:t>63–64.</w:t>
      </w:r>
    </w:p>
    <w:p w:rsidRPr="00365ACC" w:rsidR="000B6C1B" w:rsidRDefault="000B6C1B" w14:paraId="6DA27249" w14:textId="77777777">
      <w:pPr>
        <w:pStyle w:val="Index2"/>
        <w:tabs>
          <w:tab w:val="right" w:pos="8494"/>
        </w:tabs>
        <w:rPr>
          <w:noProof/>
          <w:sz w:val="28"/>
          <w:szCs w:val="28"/>
          <w:lang w:val="en-US"/>
        </w:rPr>
      </w:pPr>
      <w:r w:rsidRPr="00365ACC">
        <w:rPr>
          <w:noProof/>
          <w:sz w:val="28"/>
          <w:szCs w:val="28"/>
          <w:lang w:val="en-US"/>
        </w:rPr>
        <w:t>sudjelovanje vanjskih gostiju na plenarnim zasjedanjima</w:t>
      </w:r>
      <w:r w:rsidRPr="00365ACC">
        <w:rPr>
          <w:noProof/>
          <w:sz w:val="28"/>
          <w:szCs w:val="28"/>
          <w:lang w:val="en-US"/>
        </w:rPr>
        <w:tab/>
        <w:t>99.</w:t>
      </w:r>
    </w:p>
    <w:p w:rsidRPr="00365ACC" w:rsidR="000B6C1B" w:rsidRDefault="000B6C1B" w14:paraId="0C074B5D" w14:textId="77777777">
      <w:pPr>
        <w:pStyle w:val="Index2"/>
        <w:tabs>
          <w:tab w:val="right" w:pos="8494"/>
        </w:tabs>
        <w:rPr>
          <w:noProof/>
          <w:sz w:val="28"/>
          <w:szCs w:val="28"/>
          <w:lang w:val="en-US"/>
        </w:rPr>
      </w:pPr>
      <w:r w:rsidRPr="00365ACC">
        <w:rPr>
          <w:noProof/>
          <w:sz w:val="28"/>
          <w:szCs w:val="28"/>
          <w:lang w:val="en-US"/>
        </w:rPr>
        <w:t>zapisnik</w:t>
      </w:r>
      <w:r w:rsidRPr="00365ACC">
        <w:rPr>
          <w:noProof/>
          <w:sz w:val="28"/>
          <w:szCs w:val="28"/>
          <w:lang w:val="en-US"/>
        </w:rPr>
        <w:tab/>
        <w:t>72.</w:t>
      </w:r>
    </w:p>
    <w:p w:rsidRPr="00365ACC" w:rsidR="000B6C1B" w:rsidRDefault="000B6C1B" w14:paraId="0EE2F78B" w14:textId="77777777">
      <w:pPr>
        <w:pStyle w:val="Index2"/>
        <w:tabs>
          <w:tab w:val="right" w:pos="8494"/>
        </w:tabs>
        <w:rPr>
          <w:noProof/>
          <w:sz w:val="28"/>
          <w:szCs w:val="28"/>
          <w:lang w:val="en-US"/>
        </w:rPr>
      </w:pPr>
      <w:r w:rsidRPr="00365ACC">
        <w:rPr>
          <w:noProof/>
          <w:sz w:val="28"/>
          <w:szCs w:val="28"/>
          <w:lang w:val="en-US"/>
        </w:rPr>
        <w:t>zatvaranje</w:t>
      </w:r>
      <w:r w:rsidRPr="00365ACC">
        <w:rPr>
          <w:noProof/>
          <w:sz w:val="28"/>
          <w:szCs w:val="28"/>
          <w:lang w:val="en-US"/>
        </w:rPr>
        <w:tab/>
        <w:t>73.</w:t>
      </w:r>
    </w:p>
    <w:p w:rsidRPr="00365ACC" w:rsidR="000B6C1B" w:rsidRDefault="000B6C1B" w14:paraId="343F5149" w14:textId="77777777">
      <w:pPr>
        <w:pStyle w:val="Index1"/>
        <w:tabs>
          <w:tab w:val="right" w:pos="8494"/>
        </w:tabs>
        <w:rPr>
          <w:noProof/>
          <w:sz w:val="28"/>
          <w:szCs w:val="28"/>
          <w:lang w:val="en-US"/>
        </w:rPr>
      </w:pPr>
      <w:r w:rsidRPr="00365ACC">
        <w:rPr>
          <w:noProof/>
          <w:sz w:val="28"/>
          <w:szCs w:val="28"/>
          <w:lang w:val="en-US"/>
        </w:rPr>
        <w:t>PODODBORI</w:t>
      </w:r>
      <w:r w:rsidRPr="00365ACC">
        <w:rPr>
          <w:noProof/>
          <w:sz w:val="28"/>
          <w:szCs w:val="28"/>
          <w:lang w:val="en-US"/>
        </w:rPr>
        <w:tab/>
        <w:t>26., 56., 82., 87., 56.</w:t>
      </w:r>
    </w:p>
    <w:p w:rsidRPr="00365ACC" w:rsidR="000B6C1B" w:rsidRDefault="000B6C1B" w14:paraId="7C1E236D" w14:textId="77777777">
      <w:pPr>
        <w:pStyle w:val="Index1"/>
        <w:tabs>
          <w:tab w:val="right" w:pos="8494"/>
        </w:tabs>
        <w:rPr>
          <w:noProof/>
          <w:sz w:val="28"/>
          <w:szCs w:val="28"/>
          <w:lang w:val="en-US"/>
        </w:rPr>
      </w:pPr>
      <w:r w:rsidRPr="00365ACC">
        <w:rPr>
          <w:noProof/>
          <w:sz w:val="28"/>
          <w:szCs w:val="28"/>
          <w:lang w:val="en-US"/>
        </w:rPr>
        <w:t>POIMENIČNO GLASANJE</w:t>
      </w:r>
      <w:r w:rsidRPr="00365ACC">
        <w:rPr>
          <w:noProof/>
          <w:sz w:val="28"/>
          <w:szCs w:val="28"/>
          <w:lang w:val="en-US"/>
        </w:rPr>
        <w:tab/>
        <w:t>vidjeti POIMENIČNO GLASANJE.</w:t>
      </w:r>
    </w:p>
    <w:p w:rsidRPr="00365ACC" w:rsidR="000B6C1B" w:rsidRDefault="000B6C1B" w14:paraId="2B41F87F" w14:textId="77777777">
      <w:pPr>
        <w:pStyle w:val="Index1"/>
        <w:tabs>
          <w:tab w:val="right" w:pos="8494"/>
        </w:tabs>
        <w:rPr>
          <w:noProof/>
          <w:sz w:val="28"/>
          <w:szCs w:val="28"/>
          <w:lang w:val="en-US"/>
        </w:rPr>
      </w:pPr>
      <w:r w:rsidRPr="00365ACC">
        <w:rPr>
          <w:noProof/>
          <w:sz w:val="28"/>
          <w:szCs w:val="28"/>
          <w:lang w:val="en-US"/>
        </w:rPr>
        <w:t>POIMENIČNO GLASANJE.</w:t>
      </w:r>
      <w:r w:rsidRPr="00365ACC">
        <w:rPr>
          <w:noProof/>
          <w:sz w:val="28"/>
          <w:szCs w:val="28"/>
          <w:lang w:val="en-US"/>
        </w:rPr>
        <w:tab/>
        <w:t>76.</w:t>
      </w:r>
    </w:p>
    <w:p w:rsidRPr="00365ACC" w:rsidR="000B6C1B" w:rsidRDefault="000B6C1B" w14:paraId="1CE6E932" w14:textId="77777777">
      <w:pPr>
        <w:pStyle w:val="Index1"/>
        <w:tabs>
          <w:tab w:val="right" w:pos="8494"/>
        </w:tabs>
        <w:rPr>
          <w:noProof/>
          <w:sz w:val="28"/>
          <w:szCs w:val="28"/>
          <w:lang w:val="en-US"/>
        </w:rPr>
      </w:pPr>
      <w:r w:rsidRPr="00365ACC">
        <w:rPr>
          <w:noProof/>
          <w:sz w:val="28"/>
          <w:szCs w:val="28"/>
          <w:lang w:val="en-US"/>
        </w:rPr>
        <w:t>POLITIKE – EVALUACIJA</w:t>
      </w:r>
      <w:r w:rsidRPr="00365ACC">
        <w:rPr>
          <w:noProof/>
          <w:sz w:val="28"/>
          <w:szCs w:val="28"/>
          <w:lang w:val="en-US"/>
        </w:rPr>
        <w:tab/>
        <w:t>vidjeti: EVALUACIJA POLITIKA</w:t>
      </w:r>
    </w:p>
    <w:p w:rsidRPr="00365ACC" w:rsidR="000B6C1B" w:rsidRDefault="000B6C1B" w14:paraId="618CDA76" w14:textId="77777777">
      <w:pPr>
        <w:pStyle w:val="Index1"/>
        <w:tabs>
          <w:tab w:val="right" w:pos="8494"/>
        </w:tabs>
        <w:rPr>
          <w:noProof/>
          <w:sz w:val="28"/>
          <w:szCs w:val="28"/>
          <w:lang w:val="en-US"/>
        </w:rPr>
      </w:pPr>
      <w:r w:rsidRPr="00365ACC">
        <w:rPr>
          <w:noProof/>
          <w:sz w:val="28"/>
          <w:szCs w:val="28"/>
          <w:lang w:val="en-US"/>
        </w:rPr>
        <w:t>POMOĆ ČLANOVIMA</w:t>
      </w:r>
      <w:r w:rsidRPr="00365ACC">
        <w:rPr>
          <w:noProof/>
          <w:sz w:val="28"/>
          <w:szCs w:val="28"/>
          <w:lang w:val="en-US"/>
        </w:rPr>
        <w:tab/>
        <w:t>96.</w:t>
      </w:r>
    </w:p>
    <w:p w:rsidRPr="00365ACC" w:rsidR="000B6C1B" w:rsidRDefault="000B6C1B" w14:paraId="73A5BCA7" w14:textId="77777777">
      <w:pPr>
        <w:pStyle w:val="Index1"/>
        <w:tabs>
          <w:tab w:val="right" w:pos="8494"/>
        </w:tabs>
        <w:rPr>
          <w:noProof/>
          <w:sz w:val="28"/>
          <w:szCs w:val="28"/>
          <w:lang w:val="en-US"/>
        </w:rPr>
      </w:pPr>
      <w:r w:rsidRPr="00365ACC">
        <w:rPr>
          <w:noProof/>
          <w:sz w:val="28"/>
          <w:szCs w:val="28"/>
          <w:lang w:val="en-US"/>
        </w:rPr>
        <w:t>POSLOVNIK</w:t>
      </w:r>
      <w:r w:rsidRPr="00365ACC">
        <w:rPr>
          <w:noProof/>
          <w:sz w:val="28"/>
          <w:szCs w:val="28"/>
          <w:lang w:val="en-US"/>
        </w:rPr>
        <w:tab/>
        <w:t>12., 115–117.</w:t>
      </w:r>
    </w:p>
    <w:p w:rsidRPr="00365ACC" w:rsidR="000B6C1B" w:rsidRDefault="000B6C1B" w14:paraId="38434010" w14:textId="77777777">
      <w:pPr>
        <w:pStyle w:val="Index2"/>
        <w:tabs>
          <w:tab w:val="right" w:pos="8494"/>
        </w:tabs>
        <w:rPr>
          <w:noProof/>
          <w:sz w:val="28"/>
          <w:szCs w:val="28"/>
          <w:lang w:val="en-US"/>
        </w:rPr>
      </w:pPr>
      <w:r w:rsidRPr="00365ACC">
        <w:rPr>
          <w:noProof/>
          <w:sz w:val="28"/>
          <w:szCs w:val="28"/>
          <w:lang w:val="en-US"/>
        </w:rPr>
        <w:t>objašnjenja</w:t>
      </w:r>
      <w:r w:rsidRPr="00365ACC">
        <w:rPr>
          <w:noProof/>
          <w:sz w:val="28"/>
          <w:szCs w:val="28"/>
          <w:lang w:val="en-US"/>
        </w:rPr>
        <w:tab/>
        <w:t>12. (PO)</w:t>
      </w:r>
    </w:p>
    <w:p w:rsidRPr="00365ACC" w:rsidR="000B6C1B" w:rsidRDefault="000B6C1B" w14:paraId="06FD8726" w14:textId="77777777">
      <w:pPr>
        <w:pStyle w:val="Index2"/>
        <w:tabs>
          <w:tab w:val="right" w:pos="8494"/>
        </w:tabs>
        <w:rPr>
          <w:noProof/>
          <w:sz w:val="28"/>
          <w:szCs w:val="28"/>
          <w:lang w:val="en-US"/>
        </w:rPr>
      </w:pPr>
      <w:r w:rsidRPr="00365ACC">
        <w:rPr>
          <w:noProof/>
          <w:sz w:val="28"/>
          <w:szCs w:val="28"/>
          <w:lang w:val="en-US"/>
        </w:rPr>
        <w:t>tumačenje Poslovnika</w:t>
      </w:r>
      <w:r w:rsidRPr="00365ACC">
        <w:rPr>
          <w:noProof/>
          <w:sz w:val="28"/>
          <w:szCs w:val="28"/>
          <w:lang w:val="en-US"/>
        </w:rPr>
        <w:tab/>
        <w:t>12.</w:t>
      </w:r>
    </w:p>
    <w:p w:rsidRPr="00365ACC" w:rsidR="000B6C1B" w:rsidRDefault="000B6C1B" w14:paraId="47366E68" w14:textId="77777777">
      <w:pPr>
        <w:pStyle w:val="Index1"/>
        <w:tabs>
          <w:tab w:val="right" w:pos="8494"/>
        </w:tabs>
        <w:rPr>
          <w:noProof/>
          <w:sz w:val="28"/>
          <w:szCs w:val="28"/>
          <w:lang w:val="en-US"/>
        </w:rPr>
      </w:pPr>
      <w:r w:rsidRPr="00365ACC">
        <w:rPr>
          <w:noProof/>
          <w:sz w:val="28"/>
          <w:szCs w:val="28"/>
          <w:lang w:val="en-US"/>
        </w:rPr>
        <w:t>POSTUPAK DAVANJA RAZRJEŠNICE</w:t>
      </w:r>
      <w:r w:rsidRPr="00365ACC">
        <w:rPr>
          <w:noProof/>
          <w:sz w:val="28"/>
          <w:szCs w:val="28"/>
          <w:lang w:val="en-US"/>
        </w:rPr>
        <w:tab/>
        <w:t>17.</w:t>
      </w:r>
    </w:p>
    <w:p w:rsidRPr="00365ACC" w:rsidR="000B6C1B" w:rsidRDefault="000B6C1B" w14:paraId="0E366F11" w14:textId="77777777">
      <w:pPr>
        <w:pStyle w:val="Index1"/>
        <w:tabs>
          <w:tab w:val="right" w:pos="8494"/>
        </w:tabs>
        <w:rPr>
          <w:noProof/>
          <w:sz w:val="28"/>
          <w:szCs w:val="28"/>
          <w:lang w:val="en-US"/>
        </w:rPr>
      </w:pPr>
      <w:r w:rsidRPr="00365ACC">
        <w:rPr>
          <w:noProof/>
          <w:sz w:val="28"/>
          <w:szCs w:val="28"/>
          <w:lang w:val="en-US"/>
        </w:rPr>
        <w:t>POSTUPOVNI PRIJEDLOZI</w:t>
      </w:r>
      <w:r w:rsidRPr="00365ACC">
        <w:rPr>
          <w:noProof/>
          <w:sz w:val="28"/>
          <w:szCs w:val="28"/>
          <w:lang w:val="en-US"/>
        </w:rPr>
        <w:tab/>
        <w:t>69.</w:t>
      </w:r>
    </w:p>
    <w:p w:rsidRPr="00365ACC" w:rsidR="000B6C1B" w:rsidRDefault="000B6C1B" w14:paraId="594F8623" w14:textId="77777777">
      <w:pPr>
        <w:pStyle w:val="Index1"/>
        <w:tabs>
          <w:tab w:val="right" w:pos="8494"/>
        </w:tabs>
        <w:rPr>
          <w:noProof/>
          <w:sz w:val="28"/>
          <w:szCs w:val="28"/>
          <w:lang w:val="en-US"/>
        </w:rPr>
      </w:pPr>
      <w:r w:rsidRPr="00365ACC">
        <w:rPr>
          <w:noProof/>
          <w:sz w:val="28"/>
          <w:szCs w:val="28"/>
          <w:lang w:val="en-US"/>
        </w:rPr>
        <w:t>POTPREDSJEDNICI</w:t>
      </w:r>
    </w:p>
    <w:p w:rsidRPr="00365ACC" w:rsidR="000B6C1B" w:rsidRDefault="000B6C1B" w14:paraId="5AD9D7F0" w14:textId="77777777">
      <w:pPr>
        <w:pStyle w:val="Index2"/>
        <w:tabs>
          <w:tab w:val="right" w:pos="8494"/>
        </w:tabs>
        <w:rPr>
          <w:noProof/>
          <w:sz w:val="28"/>
          <w:szCs w:val="28"/>
          <w:lang w:val="en-US"/>
        </w:rPr>
      </w:pPr>
      <w:r w:rsidRPr="00365ACC">
        <w:rPr>
          <w:noProof/>
          <w:sz w:val="28"/>
          <w:szCs w:val="28"/>
          <w:lang w:val="en-US"/>
        </w:rPr>
        <w:t>imenovanje</w:t>
      </w:r>
      <w:r w:rsidRPr="00365ACC">
        <w:rPr>
          <w:noProof/>
          <w:sz w:val="28"/>
          <w:szCs w:val="28"/>
          <w:lang w:val="en-US"/>
        </w:rPr>
        <w:tab/>
        <w:t>10.</w:t>
      </w:r>
    </w:p>
    <w:p w:rsidRPr="00365ACC" w:rsidR="000B6C1B" w:rsidRDefault="000B6C1B" w14:paraId="723DE940" w14:textId="77777777">
      <w:pPr>
        <w:pStyle w:val="Index2"/>
        <w:tabs>
          <w:tab w:val="right" w:pos="8494"/>
        </w:tabs>
        <w:rPr>
          <w:noProof/>
          <w:sz w:val="28"/>
          <w:szCs w:val="28"/>
          <w:lang w:val="en-US"/>
        </w:rPr>
      </w:pPr>
      <w:r w:rsidRPr="00365ACC">
        <w:rPr>
          <w:noProof/>
          <w:sz w:val="28"/>
          <w:szCs w:val="28"/>
          <w:lang w:val="en-US"/>
        </w:rPr>
        <w:t>zadaće</w:t>
      </w:r>
      <w:r w:rsidRPr="00365ACC">
        <w:rPr>
          <w:noProof/>
          <w:sz w:val="28"/>
          <w:szCs w:val="28"/>
          <w:lang w:val="en-US"/>
        </w:rPr>
        <w:tab/>
        <w:t>19–20.</w:t>
      </w:r>
    </w:p>
    <w:p w:rsidRPr="00365ACC" w:rsidR="000B6C1B" w:rsidRDefault="000B6C1B" w14:paraId="4C2A3F00" w14:textId="77777777">
      <w:pPr>
        <w:pStyle w:val="Index1"/>
        <w:tabs>
          <w:tab w:val="right" w:pos="8494"/>
        </w:tabs>
        <w:rPr>
          <w:noProof/>
          <w:sz w:val="28"/>
          <w:szCs w:val="28"/>
          <w:lang w:val="en-US"/>
        </w:rPr>
      </w:pPr>
      <w:r w:rsidRPr="00365ACC">
        <w:rPr>
          <w:noProof/>
          <w:sz w:val="28"/>
          <w:szCs w:val="28"/>
          <w:lang w:val="en-US"/>
        </w:rPr>
        <w:t>POTREBNA VEĆINA</w:t>
      </w:r>
    </w:p>
    <w:p w:rsidRPr="00365ACC" w:rsidR="000B6C1B" w:rsidRDefault="000B6C1B" w14:paraId="0BBFBB7E" w14:textId="77777777">
      <w:pPr>
        <w:pStyle w:val="Index2"/>
        <w:tabs>
          <w:tab w:val="right" w:pos="8494"/>
        </w:tabs>
        <w:rPr>
          <w:noProof/>
          <w:sz w:val="28"/>
          <w:szCs w:val="28"/>
          <w:lang w:val="en-US"/>
        </w:rPr>
      </w:pPr>
      <w:r w:rsidRPr="00365ACC">
        <w:rPr>
          <w:noProof/>
          <w:sz w:val="28"/>
          <w:szCs w:val="28"/>
          <w:lang w:val="en-US"/>
        </w:rPr>
        <w:t>A) za izbor</w:t>
      </w:r>
    </w:p>
    <w:p w:rsidRPr="00365ACC" w:rsidR="000B6C1B" w:rsidRDefault="000B6C1B" w14:paraId="5588981B" w14:textId="77777777">
      <w:pPr>
        <w:pStyle w:val="Index3"/>
        <w:tabs>
          <w:tab w:val="right" w:pos="8494"/>
        </w:tabs>
        <w:rPr>
          <w:noProof/>
          <w:sz w:val="28"/>
          <w:szCs w:val="28"/>
          <w:lang w:val="en-US"/>
        </w:rPr>
      </w:pPr>
      <w:r w:rsidRPr="00365ACC">
        <w:rPr>
          <w:noProof/>
          <w:sz w:val="28"/>
          <w:szCs w:val="28"/>
          <w:lang w:val="en-US"/>
        </w:rPr>
        <w:t>PREDSJEDNIŠTVO ODBORA</w:t>
      </w:r>
    </w:p>
    <w:p w:rsidRPr="00365ACC" w:rsidR="000B6C1B" w:rsidRDefault="000B6C1B" w14:paraId="74401AA6" w14:textId="77777777">
      <w:pPr>
        <w:pStyle w:val="Index4"/>
        <w:tabs>
          <w:tab w:val="right" w:pos="8494"/>
        </w:tabs>
        <w:rPr>
          <w:noProof/>
          <w:sz w:val="28"/>
          <w:szCs w:val="28"/>
          <w:lang w:val="en-US"/>
        </w:rPr>
      </w:pPr>
      <w:r w:rsidRPr="00365ACC">
        <w:rPr>
          <w:noProof/>
          <w:sz w:val="28"/>
          <w:szCs w:val="28"/>
          <w:lang w:val="en-US"/>
        </w:rPr>
        <w:t>članovi</w:t>
      </w:r>
      <w:r w:rsidRPr="00365ACC">
        <w:rPr>
          <w:noProof/>
          <w:sz w:val="28"/>
          <w:szCs w:val="28"/>
          <w:lang w:val="en-US"/>
        </w:rPr>
        <w:tab/>
        <w:t>40.</w:t>
      </w:r>
    </w:p>
    <w:p w:rsidRPr="00365ACC" w:rsidR="000B6C1B" w:rsidRDefault="000B6C1B" w14:paraId="5A4B4026" w14:textId="77777777">
      <w:pPr>
        <w:pStyle w:val="Index4"/>
        <w:tabs>
          <w:tab w:val="right" w:pos="8494"/>
        </w:tabs>
        <w:rPr>
          <w:noProof/>
          <w:sz w:val="28"/>
          <w:szCs w:val="28"/>
          <w:lang w:val="en-US"/>
        </w:rPr>
      </w:pPr>
      <w:r w:rsidRPr="00365ACC">
        <w:rPr>
          <w:noProof/>
          <w:sz w:val="28"/>
          <w:szCs w:val="28"/>
          <w:lang w:val="en-US"/>
        </w:rPr>
        <w:t>potpredsjednik</w:t>
      </w:r>
      <w:r w:rsidRPr="00365ACC">
        <w:rPr>
          <w:noProof/>
          <w:sz w:val="28"/>
          <w:szCs w:val="28"/>
          <w:lang w:val="en-US"/>
        </w:rPr>
        <w:tab/>
        <w:t>40.</w:t>
      </w:r>
    </w:p>
    <w:p w:rsidRPr="00365ACC" w:rsidR="000B6C1B" w:rsidRDefault="000B6C1B" w14:paraId="13E8D6BC" w14:textId="77777777">
      <w:pPr>
        <w:pStyle w:val="Index4"/>
        <w:tabs>
          <w:tab w:val="right" w:pos="8494"/>
        </w:tabs>
        <w:rPr>
          <w:noProof/>
          <w:sz w:val="28"/>
          <w:szCs w:val="28"/>
          <w:lang w:val="en-US"/>
        </w:rPr>
      </w:pPr>
      <w:r w:rsidRPr="00365ACC">
        <w:rPr>
          <w:noProof/>
          <w:sz w:val="28"/>
          <w:szCs w:val="28"/>
          <w:lang w:val="en-US"/>
        </w:rPr>
        <w:t>predsjednik</w:t>
      </w:r>
      <w:r w:rsidRPr="00365ACC">
        <w:rPr>
          <w:noProof/>
          <w:sz w:val="28"/>
          <w:szCs w:val="28"/>
          <w:lang w:val="en-US"/>
        </w:rPr>
        <w:tab/>
        <w:t>40.</w:t>
      </w:r>
    </w:p>
    <w:p w:rsidRPr="00365ACC" w:rsidR="000B6C1B" w:rsidRDefault="000B6C1B" w14:paraId="6682B779" w14:textId="77777777">
      <w:pPr>
        <w:pStyle w:val="Index2"/>
        <w:tabs>
          <w:tab w:val="right" w:pos="8494"/>
        </w:tabs>
        <w:rPr>
          <w:noProof/>
          <w:sz w:val="28"/>
          <w:szCs w:val="28"/>
          <w:lang w:val="en-US"/>
        </w:rPr>
      </w:pPr>
      <w:r w:rsidRPr="00365ACC">
        <w:rPr>
          <w:noProof/>
          <w:sz w:val="28"/>
          <w:szCs w:val="28"/>
          <w:lang w:val="en-US"/>
        </w:rPr>
        <w:t>B) za donošenje odluka</w:t>
      </w:r>
    </w:p>
    <w:p w:rsidRPr="00365ACC" w:rsidR="000B6C1B" w:rsidRDefault="000B6C1B" w14:paraId="3FC57A3E" w14:textId="77777777">
      <w:pPr>
        <w:pStyle w:val="Index3"/>
        <w:tabs>
          <w:tab w:val="right" w:pos="8494"/>
        </w:tabs>
        <w:rPr>
          <w:noProof/>
          <w:sz w:val="28"/>
          <w:szCs w:val="28"/>
          <w:lang w:val="en-US"/>
        </w:rPr>
      </w:pPr>
      <w:r w:rsidRPr="00365ACC">
        <w:rPr>
          <w:noProof/>
          <w:sz w:val="28"/>
          <w:szCs w:val="28"/>
          <w:lang w:val="en-US"/>
        </w:rPr>
        <w:t>izmjena Poslovnika</w:t>
      </w:r>
      <w:r w:rsidRPr="00365ACC">
        <w:rPr>
          <w:noProof/>
          <w:sz w:val="28"/>
          <w:szCs w:val="28"/>
          <w:lang w:val="en-US"/>
        </w:rPr>
        <w:tab/>
        <w:t>115.</w:t>
      </w:r>
    </w:p>
    <w:p w:rsidRPr="00365ACC" w:rsidR="000B6C1B" w:rsidRDefault="000B6C1B" w14:paraId="15EF7BD6" w14:textId="77777777">
      <w:pPr>
        <w:pStyle w:val="Index3"/>
        <w:tabs>
          <w:tab w:val="right" w:pos="8494"/>
        </w:tabs>
        <w:rPr>
          <w:noProof/>
          <w:sz w:val="28"/>
          <w:szCs w:val="28"/>
          <w:lang w:val="en-US"/>
        </w:rPr>
      </w:pPr>
      <w:r w:rsidRPr="00365ACC">
        <w:rPr>
          <w:noProof/>
          <w:sz w:val="28"/>
          <w:szCs w:val="28"/>
          <w:lang w:val="en-US"/>
        </w:rPr>
        <w:t>studijske skupine i izvjestitelji</w:t>
      </w:r>
      <w:r w:rsidRPr="00365ACC">
        <w:rPr>
          <w:noProof/>
          <w:sz w:val="28"/>
          <w:szCs w:val="28"/>
          <w:lang w:val="en-US"/>
        </w:rPr>
        <w:tab/>
        <w:t>55.</w:t>
      </w:r>
    </w:p>
    <w:p w:rsidRPr="00365ACC" w:rsidR="000B6C1B" w:rsidRDefault="000B6C1B" w14:paraId="1F6E7605" w14:textId="77777777">
      <w:pPr>
        <w:pStyle w:val="Index1"/>
        <w:tabs>
          <w:tab w:val="right" w:pos="8494"/>
        </w:tabs>
        <w:rPr>
          <w:noProof/>
          <w:sz w:val="28"/>
          <w:szCs w:val="28"/>
          <w:lang w:val="en-US"/>
        </w:rPr>
      </w:pPr>
      <w:r w:rsidRPr="00365ACC">
        <w:rPr>
          <w:noProof/>
          <w:sz w:val="28"/>
          <w:szCs w:val="28"/>
          <w:lang w:val="en-US"/>
        </w:rPr>
        <w:t>POVJERENSTVO ZA FINANCIJE I PRORAČUN (CAF)</w:t>
      </w:r>
    </w:p>
    <w:p w:rsidRPr="00365ACC" w:rsidR="000B6C1B" w:rsidRDefault="000B6C1B" w14:paraId="6BB256E9" w14:textId="77777777">
      <w:pPr>
        <w:pStyle w:val="Index2"/>
        <w:tabs>
          <w:tab w:val="right" w:pos="8494"/>
        </w:tabs>
        <w:rPr>
          <w:noProof/>
          <w:sz w:val="28"/>
          <w:szCs w:val="28"/>
          <w:lang w:val="en-US"/>
        </w:rPr>
      </w:pPr>
      <w:r w:rsidRPr="00365ACC">
        <w:rPr>
          <w:noProof/>
          <w:sz w:val="28"/>
          <w:szCs w:val="28"/>
          <w:lang w:val="en-US"/>
        </w:rPr>
        <w:t>interna pravila o radu</w:t>
      </w:r>
      <w:r w:rsidRPr="00365ACC">
        <w:rPr>
          <w:noProof/>
          <w:sz w:val="28"/>
          <w:szCs w:val="28"/>
          <w:lang w:val="en-US"/>
        </w:rPr>
        <w:tab/>
        <w:t>17.</w:t>
      </w:r>
    </w:p>
    <w:p w:rsidRPr="00365ACC" w:rsidR="000B6C1B" w:rsidRDefault="000B6C1B" w14:paraId="33BD1238" w14:textId="77777777">
      <w:pPr>
        <w:pStyle w:val="Index2"/>
        <w:tabs>
          <w:tab w:val="right" w:pos="8494"/>
        </w:tabs>
        <w:rPr>
          <w:noProof/>
          <w:sz w:val="28"/>
          <w:szCs w:val="28"/>
          <w:lang w:val="en-US"/>
        </w:rPr>
      </w:pPr>
      <w:r w:rsidRPr="00365ACC">
        <w:rPr>
          <w:noProof/>
          <w:sz w:val="28"/>
          <w:szCs w:val="28"/>
          <w:lang w:val="en-US"/>
        </w:rPr>
        <w:t>izvješće o aktivnostima</w:t>
      </w:r>
      <w:r w:rsidRPr="00365ACC">
        <w:rPr>
          <w:noProof/>
          <w:sz w:val="28"/>
          <w:szCs w:val="28"/>
          <w:lang w:val="en-US"/>
        </w:rPr>
        <w:tab/>
        <w:t>17.</w:t>
      </w:r>
    </w:p>
    <w:p w:rsidRPr="00365ACC" w:rsidR="000B6C1B" w:rsidRDefault="000B6C1B" w14:paraId="7770C5A2" w14:textId="77777777">
      <w:pPr>
        <w:pStyle w:val="Index2"/>
        <w:tabs>
          <w:tab w:val="right" w:pos="8494"/>
        </w:tabs>
        <w:rPr>
          <w:noProof/>
          <w:sz w:val="28"/>
          <w:szCs w:val="28"/>
          <w:lang w:val="en-US"/>
        </w:rPr>
      </w:pPr>
      <w:r w:rsidRPr="00365ACC">
        <w:rPr>
          <w:noProof/>
          <w:sz w:val="28"/>
          <w:szCs w:val="28"/>
          <w:lang w:val="en-US"/>
        </w:rPr>
        <w:t>ovlasti</w:t>
      </w:r>
      <w:r w:rsidRPr="00365ACC">
        <w:rPr>
          <w:noProof/>
          <w:sz w:val="28"/>
          <w:szCs w:val="28"/>
          <w:lang w:val="en-US"/>
        </w:rPr>
        <w:tab/>
        <w:t>17.</w:t>
      </w:r>
    </w:p>
    <w:p w:rsidRPr="00365ACC" w:rsidR="000B6C1B" w:rsidRDefault="000B6C1B" w14:paraId="3C5AC925" w14:textId="77777777">
      <w:pPr>
        <w:pStyle w:val="Index2"/>
        <w:tabs>
          <w:tab w:val="right" w:pos="8494"/>
        </w:tabs>
        <w:rPr>
          <w:noProof/>
          <w:sz w:val="28"/>
          <w:szCs w:val="28"/>
          <w:lang w:val="en-US"/>
        </w:rPr>
      </w:pPr>
      <w:r w:rsidRPr="00365ACC">
        <w:rPr>
          <w:noProof/>
          <w:sz w:val="28"/>
          <w:szCs w:val="28"/>
          <w:lang w:val="en-US"/>
        </w:rPr>
        <w:t>Predsjednik Povjerenstva za financije i proračun,</w:t>
      </w:r>
      <w:r w:rsidRPr="00365ACC">
        <w:rPr>
          <w:noProof/>
          <w:sz w:val="28"/>
          <w:szCs w:val="28"/>
          <w:lang w:val="en-US"/>
        </w:rPr>
        <w:tab/>
        <w:t>17.</w:t>
      </w:r>
    </w:p>
    <w:p w:rsidRPr="00365ACC" w:rsidR="000B6C1B" w:rsidRDefault="000B6C1B" w14:paraId="01E35C7F" w14:textId="77777777">
      <w:pPr>
        <w:pStyle w:val="Index2"/>
        <w:tabs>
          <w:tab w:val="right" w:pos="8494"/>
        </w:tabs>
        <w:rPr>
          <w:noProof/>
          <w:sz w:val="28"/>
          <w:szCs w:val="28"/>
          <w:lang w:val="en-US"/>
        </w:rPr>
      </w:pPr>
      <w:r w:rsidRPr="00365ACC">
        <w:rPr>
          <w:noProof/>
          <w:sz w:val="28"/>
          <w:szCs w:val="28"/>
          <w:lang w:val="en-US"/>
        </w:rPr>
        <w:t>sastav</w:t>
      </w:r>
      <w:r w:rsidRPr="00365ACC">
        <w:rPr>
          <w:noProof/>
          <w:sz w:val="28"/>
          <w:szCs w:val="28"/>
          <w:lang w:val="en-US"/>
        </w:rPr>
        <w:tab/>
        <w:t>17.</w:t>
      </w:r>
    </w:p>
    <w:p w:rsidRPr="00365ACC" w:rsidR="000B6C1B" w:rsidRDefault="000B6C1B" w14:paraId="0A6035A1" w14:textId="77777777">
      <w:pPr>
        <w:pStyle w:val="Index1"/>
        <w:tabs>
          <w:tab w:val="right" w:pos="8494"/>
        </w:tabs>
        <w:rPr>
          <w:noProof/>
          <w:sz w:val="28"/>
          <w:szCs w:val="28"/>
          <w:lang w:val="en-US"/>
        </w:rPr>
      </w:pPr>
      <w:r w:rsidRPr="00365ACC">
        <w:rPr>
          <w:noProof/>
          <w:sz w:val="28"/>
          <w:szCs w:val="28"/>
          <w:lang w:val="en-US"/>
        </w:rPr>
        <w:t>POVJERENSTVO ZA KOMUNIKACIJU (COCOM)</w:t>
      </w:r>
      <w:r w:rsidRPr="00365ACC">
        <w:rPr>
          <w:noProof/>
          <w:sz w:val="28"/>
          <w:szCs w:val="28"/>
          <w:lang w:val="en-US"/>
        </w:rPr>
        <w:tab/>
        <w:t>18.</w:t>
      </w:r>
    </w:p>
    <w:p w:rsidRPr="00365ACC" w:rsidR="000B6C1B" w:rsidRDefault="000B6C1B" w14:paraId="27F60B87" w14:textId="77777777">
      <w:pPr>
        <w:pStyle w:val="Index2"/>
        <w:tabs>
          <w:tab w:val="right" w:pos="8494"/>
        </w:tabs>
        <w:rPr>
          <w:noProof/>
          <w:sz w:val="28"/>
          <w:szCs w:val="28"/>
          <w:lang w:val="en-US"/>
        </w:rPr>
      </w:pPr>
      <w:r w:rsidRPr="00365ACC">
        <w:rPr>
          <w:noProof/>
          <w:sz w:val="28"/>
          <w:szCs w:val="28"/>
          <w:lang w:val="en-US"/>
        </w:rPr>
        <w:t>interna pravila o radu</w:t>
      </w:r>
      <w:r w:rsidRPr="00365ACC">
        <w:rPr>
          <w:noProof/>
          <w:sz w:val="28"/>
          <w:szCs w:val="28"/>
          <w:lang w:val="en-US"/>
        </w:rPr>
        <w:tab/>
        <w:t>18.</w:t>
      </w:r>
    </w:p>
    <w:p w:rsidRPr="00365ACC" w:rsidR="000B6C1B" w:rsidRDefault="000B6C1B" w14:paraId="252500B1" w14:textId="77777777">
      <w:pPr>
        <w:pStyle w:val="Index2"/>
        <w:tabs>
          <w:tab w:val="right" w:pos="8494"/>
        </w:tabs>
        <w:rPr>
          <w:noProof/>
          <w:sz w:val="28"/>
          <w:szCs w:val="28"/>
          <w:lang w:val="en-US"/>
        </w:rPr>
      </w:pPr>
      <w:r w:rsidRPr="00365ACC">
        <w:rPr>
          <w:noProof/>
          <w:sz w:val="28"/>
          <w:szCs w:val="28"/>
          <w:lang w:val="en-US"/>
        </w:rPr>
        <w:lastRenderedPageBreak/>
        <w:t>izvješće o aktivnostima</w:t>
      </w:r>
      <w:r w:rsidRPr="00365ACC">
        <w:rPr>
          <w:noProof/>
          <w:sz w:val="28"/>
          <w:szCs w:val="28"/>
          <w:lang w:val="en-US"/>
        </w:rPr>
        <w:tab/>
        <w:t>18.</w:t>
      </w:r>
    </w:p>
    <w:p w:rsidRPr="00365ACC" w:rsidR="000B6C1B" w:rsidRDefault="000B6C1B" w14:paraId="17985BE9" w14:textId="77777777">
      <w:pPr>
        <w:pStyle w:val="Index2"/>
        <w:tabs>
          <w:tab w:val="right" w:pos="8494"/>
        </w:tabs>
        <w:rPr>
          <w:noProof/>
          <w:sz w:val="28"/>
          <w:szCs w:val="28"/>
          <w:lang w:val="en-US"/>
        </w:rPr>
      </w:pPr>
      <w:r w:rsidRPr="00365ACC">
        <w:rPr>
          <w:noProof/>
          <w:sz w:val="28"/>
          <w:szCs w:val="28"/>
          <w:lang w:val="en-US"/>
        </w:rPr>
        <w:t>ovlasti</w:t>
      </w:r>
      <w:r w:rsidRPr="00365ACC">
        <w:rPr>
          <w:noProof/>
          <w:sz w:val="28"/>
          <w:szCs w:val="28"/>
          <w:lang w:val="en-US"/>
        </w:rPr>
        <w:tab/>
        <w:t>18.</w:t>
      </w:r>
    </w:p>
    <w:p w:rsidRPr="00365ACC" w:rsidR="000B6C1B" w:rsidRDefault="000B6C1B" w14:paraId="4B0AAE0E" w14:textId="77777777">
      <w:pPr>
        <w:pStyle w:val="Index2"/>
        <w:tabs>
          <w:tab w:val="right" w:pos="8494"/>
        </w:tabs>
        <w:rPr>
          <w:noProof/>
          <w:sz w:val="28"/>
          <w:szCs w:val="28"/>
          <w:lang w:val="en-US"/>
        </w:rPr>
      </w:pPr>
      <w:r w:rsidRPr="00365ACC">
        <w:rPr>
          <w:noProof/>
          <w:sz w:val="28"/>
          <w:szCs w:val="28"/>
          <w:lang w:val="en-US"/>
        </w:rPr>
        <w:t>sastav</w:t>
      </w:r>
      <w:r w:rsidRPr="00365ACC">
        <w:rPr>
          <w:noProof/>
          <w:sz w:val="28"/>
          <w:szCs w:val="28"/>
          <w:lang w:val="en-US"/>
        </w:rPr>
        <w:tab/>
        <w:t>18.</w:t>
      </w:r>
    </w:p>
    <w:p w:rsidRPr="00365ACC" w:rsidR="000B6C1B" w:rsidRDefault="000B6C1B" w14:paraId="73C43E50" w14:textId="77777777">
      <w:pPr>
        <w:pStyle w:val="Index1"/>
        <w:tabs>
          <w:tab w:val="right" w:pos="8494"/>
        </w:tabs>
        <w:rPr>
          <w:noProof/>
          <w:sz w:val="28"/>
          <w:szCs w:val="28"/>
          <w:lang w:val="en-US"/>
        </w:rPr>
      </w:pPr>
      <w:r w:rsidRPr="00365ACC">
        <w:rPr>
          <w:noProof/>
          <w:sz w:val="28"/>
          <w:szCs w:val="28"/>
          <w:lang w:val="en-US"/>
        </w:rPr>
        <w:t>POVJERENSTVO ZA POSLOVNIK</w:t>
      </w:r>
      <w:r w:rsidRPr="00365ACC">
        <w:rPr>
          <w:noProof/>
          <w:sz w:val="28"/>
          <w:szCs w:val="28"/>
          <w:lang w:val="en-US"/>
        </w:rPr>
        <w:tab/>
        <w:t>115–116.</w:t>
      </w:r>
    </w:p>
    <w:p w:rsidRPr="00365ACC" w:rsidR="000B6C1B" w:rsidRDefault="000B6C1B" w14:paraId="4A9788E2" w14:textId="77777777">
      <w:pPr>
        <w:pStyle w:val="Index1"/>
        <w:tabs>
          <w:tab w:val="right" w:pos="8494"/>
        </w:tabs>
        <w:rPr>
          <w:noProof/>
          <w:sz w:val="28"/>
          <w:szCs w:val="28"/>
          <w:lang w:val="en-US"/>
        </w:rPr>
      </w:pPr>
      <w:r w:rsidRPr="00365ACC">
        <w:rPr>
          <w:noProof/>
          <w:sz w:val="28"/>
          <w:szCs w:val="28"/>
          <w:lang w:val="en-US"/>
        </w:rPr>
        <w:t>POVJERENSTVO ZA PREDODABIR</w:t>
      </w:r>
      <w:r w:rsidRPr="00365ACC">
        <w:rPr>
          <w:noProof/>
          <w:sz w:val="28"/>
          <w:szCs w:val="28"/>
          <w:lang w:val="en-US"/>
        </w:rPr>
        <w:tab/>
        <w:t>105.</w:t>
      </w:r>
    </w:p>
    <w:p w:rsidRPr="00365ACC" w:rsidR="000B6C1B" w:rsidRDefault="000B6C1B" w14:paraId="326B2FD4" w14:textId="77777777">
      <w:pPr>
        <w:pStyle w:val="Index1"/>
        <w:tabs>
          <w:tab w:val="right" w:pos="8494"/>
        </w:tabs>
        <w:rPr>
          <w:noProof/>
          <w:sz w:val="28"/>
          <w:szCs w:val="28"/>
          <w:lang w:val="en-US"/>
        </w:rPr>
      </w:pPr>
      <w:r w:rsidRPr="00365ACC">
        <w:rPr>
          <w:noProof/>
          <w:sz w:val="28"/>
          <w:szCs w:val="28"/>
          <w:lang w:val="en-US"/>
        </w:rPr>
        <w:t>POVLASTICE I IMUNITETI</w:t>
      </w:r>
      <w:r w:rsidRPr="00365ACC">
        <w:rPr>
          <w:noProof/>
          <w:sz w:val="28"/>
          <w:szCs w:val="28"/>
          <w:lang w:val="en-US"/>
        </w:rPr>
        <w:tab/>
        <w:t>2.</w:t>
      </w:r>
    </w:p>
    <w:p w:rsidRPr="00365ACC" w:rsidR="000B6C1B" w:rsidRDefault="000B6C1B" w14:paraId="551696CE" w14:textId="77777777">
      <w:pPr>
        <w:pStyle w:val="Index1"/>
        <w:tabs>
          <w:tab w:val="right" w:pos="8494"/>
        </w:tabs>
        <w:rPr>
          <w:noProof/>
          <w:sz w:val="28"/>
          <w:szCs w:val="28"/>
          <w:lang w:val="en-US"/>
        </w:rPr>
      </w:pPr>
      <w:r w:rsidRPr="00365ACC">
        <w:rPr>
          <w:noProof/>
          <w:sz w:val="28"/>
          <w:szCs w:val="28"/>
          <w:lang w:val="en-US"/>
        </w:rPr>
        <w:t>PREDSJEDNIK ODBORA</w:t>
      </w:r>
      <w:r w:rsidRPr="00365ACC">
        <w:rPr>
          <w:noProof/>
          <w:sz w:val="28"/>
          <w:szCs w:val="28"/>
          <w:lang w:val="en-US"/>
        </w:rPr>
        <w:tab/>
        <w:t>19., 19., 19.</w:t>
      </w:r>
    </w:p>
    <w:p w:rsidRPr="00365ACC" w:rsidR="000B6C1B" w:rsidRDefault="000B6C1B" w14:paraId="5EA43EEA" w14:textId="77777777">
      <w:pPr>
        <w:pStyle w:val="Index2"/>
        <w:tabs>
          <w:tab w:val="right" w:pos="8494"/>
        </w:tabs>
        <w:rPr>
          <w:noProof/>
          <w:sz w:val="28"/>
          <w:szCs w:val="28"/>
          <w:lang w:val="en-US"/>
        </w:rPr>
      </w:pPr>
      <w:r w:rsidRPr="00365ACC">
        <w:rPr>
          <w:noProof/>
          <w:sz w:val="28"/>
          <w:szCs w:val="28"/>
          <w:lang w:val="en-US"/>
        </w:rPr>
        <w:t>izbor predsjednika</w:t>
      </w:r>
      <w:r w:rsidRPr="00365ACC">
        <w:rPr>
          <w:noProof/>
          <w:sz w:val="28"/>
          <w:szCs w:val="28"/>
          <w:lang w:val="en-US"/>
        </w:rPr>
        <w:tab/>
        <w:t>19.</w:t>
      </w:r>
    </w:p>
    <w:p w:rsidRPr="00365ACC" w:rsidR="000B6C1B" w:rsidRDefault="000B6C1B" w14:paraId="5E0E8E4B" w14:textId="77777777">
      <w:pPr>
        <w:pStyle w:val="Index2"/>
        <w:tabs>
          <w:tab w:val="right" w:pos="8494"/>
        </w:tabs>
        <w:rPr>
          <w:noProof/>
          <w:sz w:val="28"/>
          <w:szCs w:val="28"/>
          <w:lang w:val="en-US"/>
        </w:rPr>
      </w:pPr>
      <w:r w:rsidRPr="00365ACC">
        <w:rPr>
          <w:noProof/>
          <w:sz w:val="28"/>
          <w:szCs w:val="28"/>
          <w:lang w:val="en-US"/>
        </w:rPr>
        <w:t>pregled ostvarenih rezultata predsjednika</w:t>
      </w:r>
      <w:r w:rsidRPr="00365ACC">
        <w:rPr>
          <w:noProof/>
          <w:sz w:val="28"/>
          <w:szCs w:val="28"/>
          <w:lang w:val="en-US"/>
        </w:rPr>
        <w:tab/>
        <w:t>19.</w:t>
      </w:r>
    </w:p>
    <w:p w:rsidRPr="00365ACC" w:rsidR="000B6C1B" w:rsidRDefault="000B6C1B" w14:paraId="6F75B3AD" w14:textId="77777777">
      <w:pPr>
        <w:pStyle w:val="Index2"/>
        <w:tabs>
          <w:tab w:val="right" w:pos="8494"/>
        </w:tabs>
        <w:rPr>
          <w:noProof/>
          <w:sz w:val="28"/>
          <w:szCs w:val="28"/>
          <w:lang w:val="en-US"/>
        </w:rPr>
      </w:pPr>
      <w:r w:rsidRPr="00365ACC">
        <w:rPr>
          <w:noProof/>
          <w:sz w:val="28"/>
          <w:szCs w:val="28"/>
          <w:lang w:val="en-US"/>
        </w:rPr>
        <w:t>prijenos predsjedničkih ovlasti</w:t>
      </w:r>
      <w:r w:rsidRPr="00365ACC">
        <w:rPr>
          <w:noProof/>
          <w:sz w:val="28"/>
          <w:szCs w:val="28"/>
          <w:lang w:val="en-US"/>
        </w:rPr>
        <w:tab/>
        <w:t>19.</w:t>
      </w:r>
    </w:p>
    <w:p w:rsidRPr="00365ACC" w:rsidR="000B6C1B" w:rsidRDefault="000B6C1B" w14:paraId="117AEB49" w14:textId="77777777">
      <w:pPr>
        <w:pStyle w:val="Index2"/>
        <w:tabs>
          <w:tab w:val="right" w:pos="8494"/>
        </w:tabs>
        <w:rPr>
          <w:noProof/>
          <w:sz w:val="28"/>
          <w:szCs w:val="28"/>
          <w:lang w:val="en-US"/>
        </w:rPr>
      </w:pPr>
      <w:r w:rsidRPr="00365ACC">
        <w:rPr>
          <w:noProof/>
          <w:sz w:val="28"/>
          <w:szCs w:val="28"/>
          <w:lang w:val="en-US"/>
        </w:rPr>
        <w:t>tajništvo predsjednika</w:t>
      </w:r>
      <w:r w:rsidRPr="00365ACC">
        <w:rPr>
          <w:noProof/>
          <w:sz w:val="28"/>
          <w:szCs w:val="28"/>
          <w:lang w:val="en-US"/>
        </w:rPr>
        <w:tab/>
        <w:t>107.</w:t>
      </w:r>
    </w:p>
    <w:p w:rsidRPr="00365ACC" w:rsidR="000B6C1B" w:rsidRDefault="000B6C1B" w14:paraId="33A117AD" w14:textId="77777777">
      <w:pPr>
        <w:pStyle w:val="Index2"/>
        <w:tabs>
          <w:tab w:val="right" w:pos="8494"/>
        </w:tabs>
        <w:rPr>
          <w:noProof/>
          <w:sz w:val="28"/>
          <w:szCs w:val="28"/>
          <w:lang w:val="en-US"/>
        </w:rPr>
      </w:pPr>
      <w:r w:rsidRPr="00365ACC">
        <w:rPr>
          <w:noProof/>
          <w:sz w:val="28"/>
          <w:szCs w:val="28"/>
          <w:lang w:val="en-US"/>
        </w:rPr>
        <w:t>zadaće predsjednika</w:t>
      </w:r>
    </w:p>
    <w:p w:rsidRPr="00365ACC" w:rsidR="000B6C1B" w:rsidRDefault="000B6C1B" w14:paraId="46161E9D" w14:textId="77777777">
      <w:pPr>
        <w:pStyle w:val="Index3"/>
        <w:tabs>
          <w:tab w:val="right" w:pos="8494"/>
        </w:tabs>
        <w:rPr>
          <w:noProof/>
          <w:sz w:val="28"/>
          <w:szCs w:val="28"/>
          <w:lang w:val="en-US"/>
        </w:rPr>
      </w:pPr>
      <w:r w:rsidRPr="00365ACC">
        <w:rPr>
          <w:noProof/>
          <w:sz w:val="28"/>
          <w:szCs w:val="28"/>
          <w:lang w:val="en-US"/>
        </w:rPr>
        <w:t>plenarna zasjedanja: sazivanje i predsjedanje</w:t>
      </w:r>
      <w:r w:rsidRPr="00365ACC">
        <w:rPr>
          <w:noProof/>
          <w:sz w:val="28"/>
          <w:szCs w:val="28"/>
          <w:lang w:val="en-US"/>
        </w:rPr>
        <w:tab/>
        <w:t>19.</w:t>
      </w:r>
    </w:p>
    <w:p w:rsidRPr="00365ACC" w:rsidR="000B6C1B" w:rsidRDefault="000B6C1B" w14:paraId="59A153E9" w14:textId="77777777">
      <w:pPr>
        <w:pStyle w:val="Index3"/>
        <w:tabs>
          <w:tab w:val="right" w:pos="8494"/>
        </w:tabs>
        <w:rPr>
          <w:noProof/>
          <w:sz w:val="28"/>
          <w:szCs w:val="28"/>
          <w:lang w:val="en-US"/>
        </w:rPr>
      </w:pPr>
      <w:r w:rsidRPr="00365ACC">
        <w:rPr>
          <w:noProof/>
          <w:sz w:val="28"/>
          <w:szCs w:val="28"/>
          <w:lang w:val="en-US"/>
        </w:rPr>
        <w:t>priprema plenarnog zasjedanja</w:t>
      </w:r>
      <w:r w:rsidRPr="00365ACC">
        <w:rPr>
          <w:noProof/>
          <w:sz w:val="28"/>
          <w:szCs w:val="28"/>
          <w:lang w:val="en-US"/>
        </w:rPr>
        <w:tab/>
        <w:t>63.</w:t>
      </w:r>
    </w:p>
    <w:p w:rsidRPr="00365ACC" w:rsidR="000B6C1B" w:rsidRDefault="000B6C1B" w14:paraId="1D1CFA8C" w14:textId="77777777">
      <w:pPr>
        <w:pStyle w:val="Index3"/>
        <w:tabs>
          <w:tab w:val="right" w:pos="8494"/>
        </w:tabs>
        <w:rPr>
          <w:noProof/>
          <w:sz w:val="28"/>
          <w:szCs w:val="28"/>
          <w:lang w:val="en-US"/>
        </w:rPr>
      </w:pPr>
      <w:r w:rsidRPr="00365ACC">
        <w:rPr>
          <w:noProof/>
          <w:sz w:val="28"/>
          <w:szCs w:val="28"/>
          <w:lang w:val="en-US"/>
        </w:rPr>
        <w:t>sjednice Predsjedništva: sazivanje i predsjedanje</w:t>
      </w:r>
      <w:r w:rsidRPr="00365ACC">
        <w:rPr>
          <w:noProof/>
          <w:sz w:val="28"/>
          <w:szCs w:val="28"/>
          <w:lang w:val="en-US"/>
        </w:rPr>
        <w:tab/>
        <w:t>15.</w:t>
      </w:r>
    </w:p>
    <w:p w:rsidRPr="00365ACC" w:rsidR="000B6C1B" w:rsidRDefault="000B6C1B" w14:paraId="7BC48BB9" w14:textId="77777777">
      <w:pPr>
        <w:pStyle w:val="Index3"/>
        <w:tabs>
          <w:tab w:val="right" w:pos="8494"/>
        </w:tabs>
        <w:rPr>
          <w:noProof/>
          <w:sz w:val="28"/>
          <w:szCs w:val="28"/>
          <w:lang w:val="en-US"/>
        </w:rPr>
      </w:pPr>
      <w:r w:rsidRPr="00365ACC">
        <w:rPr>
          <w:noProof/>
          <w:sz w:val="28"/>
          <w:szCs w:val="28"/>
          <w:lang w:val="en-US"/>
        </w:rPr>
        <w:t>sjednice Užeg predsjedništva u proširenom sastavu: sazivanje i predsjedanje</w:t>
      </w:r>
      <w:r w:rsidRPr="00365ACC">
        <w:rPr>
          <w:noProof/>
          <w:sz w:val="28"/>
          <w:szCs w:val="28"/>
          <w:lang w:val="en-US"/>
        </w:rPr>
        <w:tab/>
        <w:t>19.</w:t>
      </w:r>
    </w:p>
    <w:p w:rsidRPr="00365ACC" w:rsidR="000B6C1B" w:rsidRDefault="000B6C1B" w14:paraId="3E312142" w14:textId="77777777">
      <w:pPr>
        <w:pStyle w:val="Index3"/>
        <w:tabs>
          <w:tab w:val="right" w:pos="8494"/>
        </w:tabs>
        <w:rPr>
          <w:noProof/>
          <w:sz w:val="28"/>
          <w:szCs w:val="28"/>
          <w:lang w:val="en-US"/>
        </w:rPr>
      </w:pPr>
      <w:r w:rsidRPr="00365ACC">
        <w:rPr>
          <w:noProof/>
          <w:sz w:val="28"/>
          <w:szCs w:val="28"/>
          <w:lang w:val="en-US"/>
        </w:rPr>
        <w:t>zastupanja Odbora</w:t>
      </w:r>
      <w:r w:rsidRPr="00365ACC">
        <w:rPr>
          <w:noProof/>
          <w:sz w:val="28"/>
          <w:szCs w:val="28"/>
          <w:lang w:val="en-US"/>
        </w:rPr>
        <w:tab/>
        <w:t>19.</w:t>
      </w:r>
    </w:p>
    <w:p w:rsidRPr="00365ACC" w:rsidR="000B6C1B" w:rsidRDefault="000B6C1B" w14:paraId="7DD5ADED" w14:textId="77777777">
      <w:pPr>
        <w:pStyle w:val="Index2"/>
        <w:tabs>
          <w:tab w:val="right" w:pos="8494"/>
        </w:tabs>
        <w:rPr>
          <w:noProof/>
          <w:sz w:val="28"/>
          <w:szCs w:val="28"/>
          <w:lang w:val="en-US"/>
        </w:rPr>
      </w:pPr>
      <w:r w:rsidRPr="00365ACC">
        <w:rPr>
          <w:noProof/>
          <w:sz w:val="28"/>
          <w:szCs w:val="28"/>
          <w:lang w:val="en-US"/>
        </w:rPr>
        <w:t>zamjenjivanje predsjednika nakon usvajanja prijedloga za izglasavanje nepovjerenja</w:t>
      </w:r>
      <w:r w:rsidRPr="00365ACC">
        <w:rPr>
          <w:noProof/>
          <w:sz w:val="28"/>
          <w:szCs w:val="28"/>
          <w:lang w:val="en-US"/>
        </w:rPr>
        <w:tab/>
        <w:t>92.</w:t>
      </w:r>
    </w:p>
    <w:p w:rsidRPr="00365ACC" w:rsidR="000B6C1B" w:rsidRDefault="000B6C1B" w14:paraId="097E4BD8" w14:textId="77777777">
      <w:pPr>
        <w:pStyle w:val="Index1"/>
        <w:tabs>
          <w:tab w:val="right" w:pos="8494"/>
        </w:tabs>
        <w:rPr>
          <w:noProof/>
          <w:sz w:val="28"/>
          <w:szCs w:val="28"/>
          <w:lang w:val="en-US"/>
        </w:rPr>
      </w:pPr>
      <w:r w:rsidRPr="00365ACC">
        <w:rPr>
          <w:noProof/>
          <w:sz w:val="28"/>
          <w:szCs w:val="28"/>
          <w:lang w:val="en-US"/>
        </w:rPr>
        <w:t>PREDSJEDNIŠTVO ODBORA</w:t>
      </w:r>
      <w:r w:rsidRPr="00365ACC">
        <w:rPr>
          <w:noProof/>
          <w:sz w:val="28"/>
          <w:szCs w:val="28"/>
          <w:lang w:val="en-US"/>
        </w:rPr>
        <w:tab/>
        <w:t>11–18.</w:t>
      </w:r>
    </w:p>
    <w:p w:rsidRPr="00365ACC" w:rsidR="000B6C1B" w:rsidRDefault="000B6C1B" w14:paraId="4D3062ED" w14:textId="77777777">
      <w:pPr>
        <w:pStyle w:val="Index2"/>
        <w:tabs>
          <w:tab w:val="right" w:pos="8494"/>
        </w:tabs>
        <w:rPr>
          <w:noProof/>
          <w:sz w:val="28"/>
          <w:szCs w:val="28"/>
          <w:lang w:val="en-US"/>
        </w:rPr>
      </w:pPr>
      <w:r w:rsidRPr="00365ACC">
        <w:rPr>
          <w:noProof/>
          <w:sz w:val="28"/>
          <w:szCs w:val="28"/>
          <w:lang w:val="en-US"/>
        </w:rPr>
        <w:t>ad hoc skupine</w:t>
      </w:r>
      <w:r w:rsidRPr="00365ACC">
        <w:rPr>
          <w:noProof/>
          <w:sz w:val="28"/>
          <w:szCs w:val="28"/>
          <w:lang w:val="en-US"/>
        </w:rPr>
        <w:tab/>
        <w:t>12.</w:t>
      </w:r>
    </w:p>
    <w:p w:rsidRPr="00365ACC" w:rsidR="000B6C1B" w:rsidRDefault="000B6C1B" w14:paraId="5450068C" w14:textId="77777777">
      <w:pPr>
        <w:pStyle w:val="Index2"/>
        <w:tabs>
          <w:tab w:val="right" w:pos="8494"/>
        </w:tabs>
        <w:rPr>
          <w:noProof/>
          <w:sz w:val="28"/>
          <w:szCs w:val="28"/>
          <w:lang w:val="en-US"/>
        </w:rPr>
      </w:pPr>
      <w:r w:rsidRPr="00365ACC">
        <w:rPr>
          <w:noProof/>
          <w:sz w:val="28"/>
          <w:szCs w:val="28"/>
          <w:lang w:val="en-US"/>
        </w:rPr>
        <w:t>financijske i proračunske ovlasti</w:t>
      </w:r>
      <w:r w:rsidRPr="00365ACC">
        <w:rPr>
          <w:noProof/>
          <w:sz w:val="28"/>
          <w:szCs w:val="28"/>
          <w:lang w:val="en-US"/>
        </w:rPr>
        <w:tab/>
        <w:t>12.</w:t>
      </w:r>
    </w:p>
    <w:p w:rsidRPr="00365ACC" w:rsidR="000B6C1B" w:rsidRDefault="000B6C1B" w14:paraId="1D180AA5" w14:textId="77777777">
      <w:pPr>
        <w:pStyle w:val="Index2"/>
        <w:tabs>
          <w:tab w:val="right" w:pos="8494"/>
        </w:tabs>
        <w:rPr>
          <w:noProof/>
          <w:sz w:val="28"/>
          <w:szCs w:val="28"/>
          <w:lang w:val="en-US"/>
        </w:rPr>
      </w:pPr>
      <w:r w:rsidRPr="00365ACC">
        <w:rPr>
          <w:noProof/>
          <w:sz w:val="28"/>
          <w:szCs w:val="28"/>
          <w:lang w:val="en-US"/>
        </w:rPr>
        <w:t>funkcioniranje</w:t>
      </w:r>
      <w:r w:rsidRPr="00365ACC">
        <w:rPr>
          <w:noProof/>
          <w:sz w:val="28"/>
          <w:szCs w:val="28"/>
          <w:lang w:val="en-US"/>
        </w:rPr>
        <w:tab/>
        <w:t>15., 16.</w:t>
      </w:r>
    </w:p>
    <w:p w:rsidRPr="00365ACC" w:rsidR="000B6C1B" w:rsidRDefault="000B6C1B" w14:paraId="3E5D10FE" w14:textId="77777777">
      <w:pPr>
        <w:pStyle w:val="Index2"/>
        <w:tabs>
          <w:tab w:val="right" w:pos="8494"/>
        </w:tabs>
        <w:rPr>
          <w:noProof/>
          <w:sz w:val="28"/>
          <w:szCs w:val="28"/>
          <w:lang w:val="en-US"/>
        </w:rPr>
      </w:pPr>
      <w:r w:rsidRPr="00365ACC">
        <w:rPr>
          <w:noProof/>
          <w:sz w:val="28"/>
          <w:szCs w:val="28"/>
          <w:lang w:val="en-US"/>
        </w:rPr>
        <w:t>imenovanje dužnosnika</w:t>
      </w:r>
      <w:r w:rsidRPr="00365ACC">
        <w:rPr>
          <w:noProof/>
          <w:sz w:val="28"/>
          <w:szCs w:val="28"/>
          <w:lang w:val="en-US"/>
        </w:rPr>
        <w:tab/>
        <w:t>102.</w:t>
      </w:r>
    </w:p>
    <w:p w:rsidRPr="00365ACC" w:rsidR="000B6C1B" w:rsidRDefault="000B6C1B" w14:paraId="1361AAD5" w14:textId="77777777">
      <w:pPr>
        <w:pStyle w:val="Index2"/>
        <w:tabs>
          <w:tab w:val="right" w:pos="8494"/>
        </w:tabs>
        <w:rPr>
          <w:noProof/>
          <w:sz w:val="28"/>
          <w:szCs w:val="28"/>
          <w:lang w:val="en-US"/>
        </w:rPr>
      </w:pPr>
      <w:r w:rsidRPr="00365ACC">
        <w:rPr>
          <w:noProof/>
          <w:sz w:val="28"/>
          <w:szCs w:val="28"/>
          <w:lang w:val="en-US"/>
        </w:rPr>
        <w:t>izbor</w:t>
      </w:r>
      <w:r w:rsidRPr="00365ACC">
        <w:rPr>
          <w:noProof/>
          <w:sz w:val="28"/>
          <w:szCs w:val="28"/>
          <w:lang w:val="en-US"/>
        </w:rPr>
        <w:tab/>
        <w:t>39–41.</w:t>
      </w:r>
    </w:p>
    <w:p w:rsidRPr="00365ACC" w:rsidR="000B6C1B" w:rsidRDefault="000B6C1B" w14:paraId="24E35697" w14:textId="77777777">
      <w:pPr>
        <w:pStyle w:val="Index2"/>
        <w:tabs>
          <w:tab w:val="right" w:pos="8494"/>
        </w:tabs>
        <w:rPr>
          <w:noProof/>
          <w:sz w:val="28"/>
          <w:szCs w:val="28"/>
          <w:lang w:val="en-US"/>
        </w:rPr>
      </w:pPr>
      <w:r w:rsidRPr="00365ACC">
        <w:rPr>
          <w:noProof/>
          <w:sz w:val="28"/>
          <w:szCs w:val="28"/>
          <w:lang w:val="en-US"/>
        </w:rPr>
        <w:t>nadležnosti</w:t>
      </w:r>
      <w:r w:rsidRPr="00365ACC">
        <w:rPr>
          <w:noProof/>
          <w:sz w:val="28"/>
          <w:szCs w:val="28"/>
          <w:lang w:val="en-US"/>
        </w:rPr>
        <w:tab/>
        <w:t>12.</w:t>
      </w:r>
    </w:p>
    <w:p w:rsidRPr="00365ACC" w:rsidR="000B6C1B" w:rsidRDefault="000B6C1B" w14:paraId="407DB4F3" w14:textId="77777777">
      <w:pPr>
        <w:pStyle w:val="Index2"/>
        <w:tabs>
          <w:tab w:val="right" w:pos="8494"/>
        </w:tabs>
        <w:rPr>
          <w:noProof/>
          <w:sz w:val="28"/>
          <w:szCs w:val="28"/>
          <w:lang w:val="en-US"/>
        </w:rPr>
      </w:pPr>
      <w:r w:rsidRPr="00365ACC">
        <w:rPr>
          <w:noProof/>
          <w:sz w:val="28"/>
          <w:szCs w:val="28"/>
          <w:lang w:val="en-US"/>
        </w:rPr>
        <w:t>odobravanje aktivnosti</w:t>
      </w:r>
      <w:r w:rsidRPr="00365ACC">
        <w:rPr>
          <w:noProof/>
          <w:sz w:val="28"/>
          <w:szCs w:val="28"/>
          <w:lang w:val="en-US"/>
        </w:rPr>
        <w:tab/>
        <w:t>13.</w:t>
      </w:r>
    </w:p>
    <w:p w:rsidRPr="00365ACC" w:rsidR="000B6C1B" w:rsidRDefault="000B6C1B" w14:paraId="31939CCE" w14:textId="77777777">
      <w:pPr>
        <w:pStyle w:val="Index2"/>
        <w:tabs>
          <w:tab w:val="right" w:pos="8494"/>
        </w:tabs>
        <w:rPr>
          <w:noProof/>
          <w:sz w:val="28"/>
          <w:szCs w:val="28"/>
          <w:lang w:val="en-US"/>
        </w:rPr>
      </w:pPr>
      <w:r w:rsidRPr="00365ACC">
        <w:rPr>
          <w:noProof/>
          <w:sz w:val="28"/>
          <w:szCs w:val="28"/>
          <w:lang w:val="en-US"/>
        </w:rPr>
        <w:t>odobravanje evaluacije politika</w:t>
      </w:r>
      <w:r w:rsidRPr="00365ACC">
        <w:rPr>
          <w:noProof/>
          <w:sz w:val="28"/>
          <w:szCs w:val="28"/>
          <w:lang w:val="en-US"/>
        </w:rPr>
        <w:tab/>
        <w:t>14.</w:t>
      </w:r>
    </w:p>
    <w:p w:rsidRPr="00365ACC" w:rsidR="000B6C1B" w:rsidRDefault="000B6C1B" w14:paraId="06F34C1A" w14:textId="77777777">
      <w:pPr>
        <w:pStyle w:val="Index2"/>
        <w:tabs>
          <w:tab w:val="right" w:pos="8494"/>
        </w:tabs>
        <w:rPr>
          <w:noProof/>
          <w:sz w:val="28"/>
          <w:szCs w:val="28"/>
          <w:lang w:val="en-US"/>
        </w:rPr>
      </w:pPr>
      <w:r w:rsidRPr="00365ACC">
        <w:rPr>
          <w:noProof/>
          <w:sz w:val="28"/>
          <w:szCs w:val="28"/>
          <w:lang w:val="en-US"/>
        </w:rPr>
        <w:t>osnivanje</w:t>
      </w:r>
      <w:r w:rsidRPr="00365ACC">
        <w:rPr>
          <w:noProof/>
          <w:sz w:val="28"/>
          <w:szCs w:val="28"/>
          <w:lang w:val="en-US"/>
        </w:rPr>
        <w:tab/>
        <w:t>37.</w:t>
      </w:r>
    </w:p>
    <w:p w:rsidRPr="00365ACC" w:rsidR="000B6C1B" w:rsidRDefault="000B6C1B" w14:paraId="3EBB3CF0" w14:textId="77777777">
      <w:pPr>
        <w:pStyle w:val="Index2"/>
        <w:tabs>
          <w:tab w:val="right" w:pos="8494"/>
        </w:tabs>
        <w:rPr>
          <w:noProof/>
          <w:sz w:val="28"/>
          <w:szCs w:val="28"/>
          <w:lang w:val="en-US"/>
        </w:rPr>
      </w:pPr>
      <w:r w:rsidRPr="00365ACC">
        <w:rPr>
          <w:noProof/>
          <w:sz w:val="28"/>
          <w:szCs w:val="28"/>
          <w:lang w:val="en-US"/>
        </w:rPr>
        <w:t>pisani postupak</w:t>
      </w:r>
      <w:r w:rsidRPr="00365ACC">
        <w:rPr>
          <w:noProof/>
          <w:sz w:val="28"/>
          <w:szCs w:val="28"/>
          <w:lang w:val="en-US"/>
        </w:rPr>
        <w:tab/>
        <w:t>15.</w:t>
      </w:r>
    </w:p>
    <w:p w:rsidRPr="00365ACC" w:rsidR="000B6C1B" w:rsidRDefault="000B6C1B" w14:paraId="301DA592" w14:textId="77777777">
      <w:pPr>
        <w:pStyle w:val="Index2"/>
        <w:tabs>
          <w:tab w:val="right" w:pos="8494"/>
        </w:tabs>
        <w:rPr>
          <w:noProof/>
          <w:sz w:val="28"/>
          <w:szCs w:val="28"/>
          <w:lang w:val="en-US"/>
        </w:rPr>
      </w:pPr>
      <w:r w:rsidRPr="00365ACC">
        <w:rPr>
          <w:noProof/>
          <w:sz w:val="28"/>
          <w:szCs w:val="28"/>
          <w:lang w:val="en-US"/>
        </w:rPr>
        <w:t>pravila o radu Predsjedništva</w:t>
      </w:r>
      <w:r w:rsidRPr="00365ACC">
        <w:rPr>
          <w:noProof/>
          <w:sz w:val="28"/>
          <w:szCs w:val="28"/>
          <w:lang w:val="en-US"/>
        </w:rPr>
        <w:tab/>
        <w:t>12., 15.</w:t>
      </w:r>
    </w:p>
    <w:p w:rsidRPr="00365ACC" w:rsidR="000B6C1B" w:rsidRDefault="000B6C1B" w14:paraId="7C659878" w14:textId="77777777">
      <w:pPr>
        <w:pStyle w:val="Index2"/>
        <w:tabs>
          <w:tab w:val="right" w:pos="8494"/>
        </w:tabs>
        <w:rPr>
          <w:noProof/>
          <w:sz w:val="28"/>
          <w:szCs w:val="28"/>
          <w:lang w:val="en-US"/>
        </w:rPr>
      </w:pPr>
      <w:r w:rsidRPr="00365ACC">
        <w:rPr>
          <w:noProof/>
          <w:sz w:val="28"/>
          <w:szCs w:val="28"/>
          <w:lang w:val="en-US"/>
        </w:rPr>
        <w:t>Predsjedništvo na odlasku</w:t>
      </w:r>
      <w:r w:rsidRPr="00365ACC">
        <w:rPr>
          <w:noProof/>
          <w:sz w:val="28"/>
          <w:szCs w:val="28"/>
          <w:lang w:val="en-US"/>
        </w:rPr>
        <w:tab/>
        <w:t>15.</w:t>
      </w:r>
    </w:p>
    <w:p w:rsidRPr="00365ACC" w:rsidR="000B6C1B" w:rsidRDefault="000B6C1B" w14:paraId="609729E7" w14:textId="77777777">
      <w:pPr>
        <w:pStyle w:val="Index2"/>
        <w:tabs>
          <w:tab w:val="right" w:pos="8494"/>
        </w:tabs>
        <w:rPr>
          <w:noProof/>
          <w:sz w:val="28"/>
          <w:szCs w:val="28"/>
          <w:lang w:val="en-US"/>
        </w:rPr>
      </w:pPr>
      <w:r w:rsidRPr="00365ACC">
        <w:rPr>
          <w:noProof/>
          <w:sz w:val="28"/>
          <w:szCs w:val="28"/>
          <w:lang w:val="en-US"/>
        </w:rPr>
        <w:t>sastav</w:t>
      </w:r>
      <w:r w:rsidRPr="00365ACC">
        <w:rPr>
          <w:noProof/>
          <w:sz w:val="28"/>
          <w:szCs w:val="28"/>
          <w:lang w:val="en-US"/>
        </w:rPr>
        <w:tab/>
        <w:t>11.</w:t>
      </w:r>
    </w:p>
    <w:p w:rsidRPr="00365ACC" w:rsidR="000B6C1B" w:rsidRDefault="000B6C1B" w14:paraId="222F7BEE" w14:textId="77777777">
      <w:pPr>
        <w:pStyle w:val="Index2"/>
        <w:tabs>
          <w:tab w:val="right" w:pos="8494"/>
        </w:tabs>
        <w:rPr>
          <w:noProof/>
          <w:sz w:val="28"/>
          <w:szCs w:val="28"/>
          <w:lang w:val="en-US"/>
        </w:rPr>
      </w:pPr>
      <w:r w:rsidRPr="00365ACC">
        <w:rPr>
          <w:noProof/>
          <w:sz w:val="28"/>
          <w:szCs w:val="28"/>
          <w:lang w:val="en-US"/>
        </w:rPr>
        <w:lastRenderedPageBreak/>
        <w:t>sjednice</w:t>
      </w:r>
      <w:r w:rsidRPr="00365ACC">
        <w:rPr>
          <w:noProof/>
          <w:sz w:val="28"/>
          <w:szCs w:val="28"/>
          <w:lang w:val="en-US"/>
        </w:rPr>
        <w:tab/>
        <w:t>15.</w:t>
      </w:r>
    </w:p>
    <w:p w:rsidRPr="00365ACC" w:rsidR="000B6C1B" w:rsidRDefault="000B6C1B" w14:paraId="12B21A5A" w14:textId="77777777">
      <w:pPr>
        <w:pStyle w:val="Index2"/>
        <w:tabs>
          <w:tab w:val="right" w:pos="8494"/>
        </w:tabs>
        <w:rPr>
          <w:noProof/>
          <w:sz w:val="28"/>
          <w:szCs w:val="28"/>
          <w:lang w:val="en-US"/>
        </w:rPr>
      </w:pPr>
      <w:r w:rsidRPr="00365ACC">
        <w:rPr>
          <w:noProof/>
          <w:sz w:val="28"/>
          <w:szCs w:val="28"/>
          <w:lang w:val="en-US"/>
        </w:rPr>
        <w:t>stalne skupine</w:t>
      </w:r>
      <w:r w:rsidRPr="00365ACC">
        <w:rPr>
          <w:noProof/>
          <w:sz w:val="28"/>
          <w:szCs w:val="28"/>
          <w:lang w:val="en-US"/>
        </w:rPr>
        <w:tab/>
        <w:t>12.</w:t>
      </w:r>
    </w:p>
    <w:p w:rsidRPr="00365ACC" w:rsidR="000B6C1B" w:rsidRDefault="000B6C1B" w14:paraId="55A9ADB6" w14:textId="77777777">
      <w:pPr>
        <w:pStyle w:val="Index2"/>
        <w:tabs>
          <w:tab w:val="right" w:pos="8494"/>
        </w:tabs>
        <w:rPr>
          <w:noProof/>
          <w:sz w:val="28"/>
          <w:szCs w:val="28"/>
          <w:lang w:val="en-US"/>
        </w:rPr>
      </w:pPr>
      <w:r w:rsidRPr="00365ACC">
        <w:rPr>
          <w:noProof/>
          <w:sz w:val="28"/>
          <w:szCs w:val="28"/>
          <w:lang w:val="en-US"/>
        </w:rPr>
        <w:t>tumačenje Poslovnika</w:t>
      </w:r>
      <w:r w:rsidRPr="00365ACC">
        <w:rPr>
          <w:noProof/>
          <w:sz w:val="28"/>
          <w:szCs w:val="28"/>
          <w:lang w:val="en-US"/>
        </w:rPr>
        <w:tab/>
        <w:t>12.</w:t>
      </w:r>
    </w:p>
    <w:p w:rsidRPr="00365ACC" w:rsidR="000B6C1B" w:rsidRDefault="000B6C1B" w14:paraId="6979EFBD" w14:textId="77777777">
      <w:pPr>
        <w:pStyle w:val="Index2"/>
        <w:tabs>
          <w:tab w:val="right" w:pos="8494"/>
        </w:tabs>
        <w:rPr>
          <w:noProof/>
          <w:sz w:val="28"/>
          <w:szCs w:val="28"/>
          <w:lang w:val="en-US"/>
        </w:rPr>
      </w:pPr>
      <w:r w:rsidRPr="00365ACC">
        <w:rPr>
          <w:noProof/>
          <w:sz w:val="28"/>
          <w:szCs w:val="28"/>
          <w:lang w:val="en-US"/>
        </w:rPr>
        <w:t>zamjenjivanje člana</w:t>
      </w:r>
      <w:r w:rsidRPr="00365ACC">
        <w:rPr>
          <w:noProof/>
          <w:sz w:val="28"/>
          <w:szCs w:val="28"/>
          <w:lang w:val="en-US"/>
        </w:rPr>
        <w:tab/>
        <w:t>42.</w:t>
      </w:r>
    </w:p>
    <w:p w:rsidRPr="00365ACC" w:rsidR="000B6C1B" w:rsidRDefault="000B6C1B" w14:paraId="05EF1096" w14:textId="77777777">
      <w:pPr>
        <w:pStyle w:val="Index1"/>
        <w:tabs>
          <w:tab w:val="right" w:pos="8494"/>
        </w:tabs>
        <w:rPr>
          <w:noProof/>
          <w:sz w:val="28"/>
          <w:szCs w:val="28"/>
          <w:lang w:val="en-US"/>
        </w:rPr>
      </w:pPr>
      <w:r w:rsidRPr="00365ACC">
        <w:rPr>
          <w:noProof/>
          <w:sz w:val="28"/>
          <w:szCs w:val="28"/>
          <w:lang w:val="en-US"/>
        </w:rPr>
        <w:t>PREDSJEDNIŠTVO STRUČNE SKUPINE</w:t>
      </w:r>
      <w:r w:rsidRPr="00365ACC">
        <w:rPr>
          <w:noProof/>
          <w:sz w:val="28"/>
          <w:szCs w:val="28"/>
          <w:lang w:val="en-US"/>
        </w:rPr>
        <w:tab/>
        <w:t>24.</w:t>
      </w:r>
    </w:p>
    <w:p w:rsidRPr="00365ACC" w:rsidR="000B6C1B" w:rsidRDefault="000B6C1B" w14:paraId="3F5C05B0" w14:textId="77777777">
      <w:pPr>
        <w:pStyle w:val="Index1"/>
        <w:tabs>
          <w:tab w:val="right" w:pos="8494"/>
        </w:tabs>
        <w:rPr>
          <w:noProof/>
          <w:sz w:val="28"/>
          <w:szCs w:val="28"/>
          <w:lang w:val="en-US"/>
        </w:rPr>
      </w:pPr>
      <w:r w:rsidRPr="00365ACC">
        <w:rPr>
          <w:noProof/>
          <w:sz w:val="28"/>
          <w:szCs w:val="28"/>
          <w:lang w:val="en-US"/>
        </w:rPr>
        <w:t>PRIJEDLOG ZA IZGLASAVANJE NEPOVJERENJA</w:t>
      </w:r>
      <w:r w:rsidRPr="00365ACC">
        <w:rPr>
          <w:noProof/>
          <w:sz w:val="28"/>
          <w:szCs w:val="28"/>
          <w:lang w:val="en-US"/>
        </w:rPr>
        <w:tab/>
        <w:t>64., 92.</w:t>
      </w:r>
    </w:p>
    <w:p w:rsidRPr="00365ACC" w:rsidR="000B6C1B" w:rsidRDefault="000B6C1B" w14:paraId="4852F772" w14:textId="77777777">
      <w:pPr>
        <w:pStyle w:val="Index1"/>
        <w:tabs>
          <w:tab w:val="right" w:pos="8494"/>
        </w:tabs>
        <w:rPr>
          <w:noProof/>
          <w:sz w:val="28"/>
          <w:szCs w:val="28"/>
          <w:lang w:val="en-US"/>
        </w:rPr>
      </w:pPr>
      <w:r w:rsidRPr="00365ACC">
        <w:rPr>
          <w:noProof/>
          <w:sz w:val="28"/>
          <w:szCs w:val="28"/>
          <w:lang w:val="en-US"/>
        </w:rPr>
        <w:t>PRIJENOS PRAVA GLASA</w:t>
      </w:r>
      <w:r w:rsidRPr="00365ACC">
        <w:rPr>
          <w:noProof/>
          <w:sz w:val="28"/>
          <w:szCs w:val="28"/>
          <w:lang w:val="en-US"/>
        </w:rPr>
        <w:tab/>
        <w:t>84., 85.</w:t>
      </w:r>
    </w:p>
    <w:p w:rsidRPr="00365ACC" w:rsidR="000B6C1B" w:rsidRDefault="000B6C1B" w14:paraId="31EBA755" w14:textId="77777777">
      <w:pPr>
        <w:pStyle w:val="Index1"/>
        <w:tabs>
          <w:tab w:val="right" w:pos="8494"/>
        </w:tabs>
        <w:rPr>
          <w:noProof/>
          <w:sz w:val="28"/>
          <w:szCs w:val="28"/>
          <w:lang w:val="en-US"/>
        </w:rPr>
      </w:pPr>
      <w:r w:rsidRPr="00365ACC">
        <w:rPr>
          <w:noProof/>
          <w:sz w:val="28"/>
          <w:szCs w:val="28"/>
          <w:lang w:val="en-US"/>
        </w:rPr>
        <w:t>PRIPREMNI SASTANAK</w:t>
      </w:r>
      <w:r w:rsidRPr="00365ACC">
        <w:rPr>
          <w:noProof/>
          <w:sz w:val="28"/>
          <w:szCs w:val="28"/>
          <w:lang w:val="en-US"/>
        </w:rPr>
        <w:tab/>
        <w:t>82., 87.</w:t>
      </w:r>
    </w:p>
    <w:p w:rsidRPr="00365ACC" w:rsidR="000B6C1B" w:rsidRDefault="000B6C1B" w14:paraId="387F3654" w14:textId="77777777">
      <w:pPr>
        <w:pStyle w:val="Index1"/>
        <w:tabs>
          <w:tab w:val="right" w:pos="8494"/>
        </w:tabs>
        <w:rPr>
          <w:noProof/>
          <w:sz w:val="28"/>
          <w:szCs w:val="28"/>
          <w:lang w:val="en-US"/>
        </w:rPr>
      </w:pPr>
      <w:r w:rsidRPr="00365ACC">
        <w:rPr>
          <w:noProof/>
          <w:sz w:val="28"/>
          <w:szCs w:val="28"/>
          <w:lang w:val="en-US"/>
        </w:rPr>
        <w:t>PRISTUP DOKUMENTIMA ODBORA</w:t>
      </w:r>
      <w:r w:rsidRPr="00365ACC">
        <w:rPr>
          <w:noProof/>
          <w:sz w:val="28"/>
          <w:szCs w:val="28"/>
          <w:lang w:val="en-US"/>
        </w:rPr>
        <w:tab/>
        <w:t>98.</w:t>
      </w:r>
    </w:p>
    <w:p w:rsidRPr="00365ACC" w:rsidR="000B6C1B" w:rsidRDefault="000B6C1B" w14:paraId="0354152D" w14:textId="77777777">
      <w:pPr>
        <w:pStyle w:val="Index1"/>
        <w:tabs>
          <w:tab w:val="right" w:pos="8494"/>
        </w:tabs>
        <w:rPr>
          <w:noProof/>
          <w:sz w:val="28"/>
          <w:szCs w:val="28"/>
          <w:lang w:val="en-US"/>
        </w:rPr>
      </w:pPr>
      <w:r w:rsidRPr="00365ACC">
        <w:rPr>
          <w:noProof/>
          <w:sz w:val="28"/>
          <w:szCs w:val="28"/>
          <w:lang w:val="en-US"/>
        </w:rPr>
        <w:t>PRISTUP JAVNOSTI ZASJEDANJIMA I SASTANCIMA</w:t>
      </w:r>
      <w:r w:rsidRPr="00365ACC">
        <w:rPr>
          <w:noProof/>
          <w:sz w:val="28"/>
          <w:szCs w:val="28"/>
          <w:lang w:val="en-US"/>
        </w:rPr>
        <w:tab/>
        <w:t>99.</w:t>
      </w:r>
    </w:p>
    <w:p w:rsidRPr="00365ACC" w:rsidR="000B6C1B" w:rsidRDefault="000B6C1B" w14:paraId="4BBD1EF6" w14:textId="77777777">
      <w:pPr>
        <w:pStyle w:val="Index1"/>
        <w:tabs>
          <w:tab w:val="right" w:pos="8494"/>
        </w:tabs>
        <w:rPr>
          <w:noProof/>
          <w:sz w:val="28"/>
          <w:szCs w:val="28"/>
          <w:lang w:val="en-US"/>
        </w:rPr>
      </w:pPr>
      <w:r w:rsidRPr="00365ACC">
        <w:rPr>
          <w:noProof/>
          <w:sz w:val="28"/>
          <w:szCs w:val="28"/>
          <w:lang w:val="en-US"/>
        </w:rPr>
        <w:t>PROCJENA PRIHODA I RASHODA</w:t>
      </w:r>
      <w:r w:rsidRPr="00365ACC">
        <w:rPr>
          <w:noProof/>
          <w:sz w:val="28"/>
          <w:szCs w:val="28"/>
          <w:lang w:val="en-US"/>
        </w:rPr>
        <w:tab/>
        <w:t>110.</w:t>
      </w:r>
    </w:p>
    <w:p w:rsidRPr="00365ACC" w:rsidR="000B6C1B" w:rsidRDefault="000B6C1B" w14:paraId="3159A561" w14:textId="77777777">
      <w:pPr>
        <w:pStyle w:val="Index1"/>
        <w:tabs>
          <w:tab w:val="right" w:pos="8494"/>
        </w:tabs>
        <w:rPr>
          <w:noProof/>
          <w:sz w:val="28"/>
          <w:szCs w:val="28"/>
          <w:lang w:val="en-US"/>
        </w:rPr>
      </w:pPr>
      <w:r w:rsidRPr="00365ACC">
        <w:rPr>
          <w:noProof/>
          <w:sz w:val="28"/>
          <w:szCs w:val="28"/>
          <w:lang w:val="en-US"/>
        </w:rPr>
        <w:t>PROMATRAČKE SKUPINE</w:t>
      </w:r>
      <w:r w:rsidRPr="00365ACC">
        <w:rPr>
          <w:noProof/>
          <w:sz w:val="28"/>
          <w:szCs w:val="28"/>
          <w:lang w:val="en-US"/>
        </w:rPr>
        <w:tab/>
        <w:t>27.</w:t>
      </w:r>
    </w:p>
    <w:p w:rsidRPr="00365ACC" w:rsidR="000B6C1B" w:rsidRDefault="000B6C1B" w14:paraId="572A34D5" w14:textId="77777777">
      <w:pPr>
        <w:pStyle w:val="Index1"/>
        <w:tabs>
          <w:tab w:val="right" w:pos="8494"/>
        </w:tabs>
        <w:rPr>
          <w:noProof/>
          <w:sz w:val="28"/>
          <w:szCs w:val="28"/>
          <w:lang w:val="en-US"/>
        </w:rPr>
      </w:pPr>
      <w:r w:rsidRPr="00365ACC">
        <w:rPr>
          <w:noProof/>
          <w:sz w:val="28"/>
          <w:szCs w:val="28"/>
          <w:lang w:val="en-US"/>
        </w:rPr>
        <w:t>PRORAČUN</w:t>
      </w:r>
    </w:p>
    <w:p w:rsidRPr="00365ACC" w:rsidR="000B6C1B" w:rsidRDefault="000B6C1B" w14:paraId="0939AADF" w14:textId="77777777">
      <w:pPr>
        <w:pStyle w:val="Index2"/>
        <w:tabs>
          <w:tab w:val="right" w:pos="8494"/>
        </w:tabs>
        <w:rPr>
          <w:noProof/>
          <w:sz w:val="28"/>
          <w:szCs w:val="28"/>
          <w:lang w:val="en-US"/>
        </w:rPr>
      </w:pPr>
      <w:r w:rsidRPr="00365ACC">
        <w:rPr>
          <w:noProof/>
          <w:sz w:val="28"/>
          <w:szCs w:val="28"/>
          <w:lang w:val="en-US"/>
        </w:rPr>
        <w:t>izvršenje</w:t>
      </w:r>
      <w:r w:rsidRPr="00365ACC">
        <w:rPr>
          <w:noProof/>
          <w:sz w:val="28"/>
          <w:szCs w:val="28"/>
          <w:lang w:val="en-US"/>
        </w:rPr>
        <w:tab/>
        <w:t>17.</w:t>
      </w:r>
    </w:p>
    <w:p w:rsidRPr="00365ACC" w:rsidR="000B6C1B" w:rsidRDefault="000B6C1B" w14:paraId="045CD82D" w14:textId="77777777">
      <w:pPr>
        <w:pStyle w:val="Index2"/>
        <w:tabs>
          <w:tab w:val="right" w:pos="8494"/>
        </w:tabs>
        <w:rPr>
          <w:noProof/>
          <w:sz w:val="28"/>
          <w:szCs w:val="28"/>
          <w:lang w:val="en-US"/>
        </w:rPr>
      </w:pPr>
      <w:r w:rsidRPr="00365ACC">
        <w:rPr>
          <w:noProof/>
          <w:sz w:val="28"/>
          <w:szCs w:val="28"/>
          <w:lang w:val="en-US"/>
        </w:rPr>
        <w:t>Povjerenstvo za financije i proračun (CAF)</w:t>
      </w:r>
      <w:r w:rsidRPr="00365ACC">
        <w:rPr>
          <w:noProof/>
          <w:sz w:val="28"/>
          <w:szCs w:val="28"/>
          <w:lang w:val="en-US"/>
        </w:rPr>
        <w:tab/>
        <w:t>17.</w:t>
      </w:r>
    </w:p>
    <w:p w:rsidRPr="00365ACC" w:rsidR="000B6C1B" w:rsidRDefault="000B6C1B" w14:paraId="78DDDB6F" w14:textId="77777777">
      <w:pPr>
        <w:pStyle w:val="Index2"/>
        <w:tabs>
          <w:tab w:val="right" w:pos="8494"/>
        </w:tabs>
        <w:rPr>
          <w:noProof/>
          <w:sz w:val="28"/>
          <w:szCs w:val="28"/>
          <w:lang w:val="en-US"/>
        </w:rPr>
      </w:pPr>
      <w:r w:rsidRPr="00365ACC">
        <w:rPr>
          <w:noProof/>
          <w:sz w:val="28"/>
          <w:szCs w:val="28"/>
          <w:lang w:val="en-US"/>
        </w:rPr>
        <w:t>procjena prihoda i rashoda</w:t>
      </w:r>
      <w:r w:rsidRPr="00365ACC">
        <w:rPr>
          <w:noProof/>
          <w:sz w:val="28"/>
          <w:szCs w:val="28"/>
          <w:lang w:val="en-US"/>
        </w:rPr>
        <w:tab/>
        <w:t>17., 110.</w:t>
      </w:r>
    </w:p>
    <w:p w:rsidRPr="00365ACC" w:rsidR="000B6C1B" w:rsidRDefault="000B6C1B" w14:paraId="72382E27" w14:textId="77777777">
      <w:pPr>
        <w:pStyle w:val="Index1"/>
        <w:tabs>
          <w:tab w:val="right" w:pos="8494"/>
        </w:tabs>
        <w:rPr>
          <w:noProof/>
          <w:sz w:val="28"/>
          <w:szCs w:val="28"/>
          <w:lang w:val="en-US"/>
        </w:rPr>
      </w:pPr>
      <w:r w:rsidRPr="00365ACC">
        <w:rPr>
          <w:noProof/>
          <w:sz w:val="28"/>
          <w:szCs w:val="28"/>
          <w:lang w:val="en-US"/>
        </w:rPr>
        <w:t>PROTUMIŠLJENJA</w:t>
      </w:r>
      <w:r w:rsidRPr="00365ACC">
        <w:rPr>
          <w:noProof/>
          <w:sz w:val="28"/>
          <w:szCs w:val="28"/>
          <w:lang w:val="en-US"/>
        </w:rPr>
        <w:tab/>
        <w:t>71.</w:t>
      </w:r>
    </w:p>
    <w:p w:rsidRPr="00365ACC" w:rsidR="000B6C1B" w:rsidRDefault="000B6C1B" w14:paraId="704F7FAF" w14:textId="77777777">
      <w:pPr>
        <w:pStyle w:val="Index1"/>
        <w:tabs>
          <w:tab w:val="right" w:pos="8494"/>
        </w:tabs>
        <w:rPr>
          <w:noProof/>
          <w:sz w:val="28"/>
          <w:szCs w:val="28"/>
          <w:lang w:val="en-US"/>
        </w:rPr>
      </w:pPr>
      <w:r w:rsidRPr="00365ACC">
        <w:rPr>
          <w:noProof/>
          <w:sz w:val="28"/>
          <w:szCs w:val="28"/>
          <w:lang w:val="en-US"/>
        </w:rPr>
        <w:t>PROVEDBENE ODREDBE POSLOVNIKA</w:t>
      </w:r>
      <w:r w:rsidRPr="00365ACC">
        <w:rPr>
          <w:noProof/>
          <w:sz w:val="28"/>
          <w:szCs w:val="28"/>
          <w:lang w:val="en-US"/>
        </w:rPr>
        <w:tab/>
        <w:t>12., 116.</w:t>
      </w:r>
    </w:p>
    <w:p w:rsidRPr="00365ACC" w:rsidR="000B6C1B" w:rsidRDefault="000B6C1B" w14:paraId="34E23D9B" w14:textId="77777777">
      <w:pPr>
        <w:pStyle w:val="Index1"/>
        <w:tabs>
          <w:tab w:val="right" w:pos="8494"/>
        </w:tabs>
        <w:rPr>
          <w:noProof/>
          <w:sz w:val="28"/>
          <w:szCs w:val="28"/>
          <w:lang w:val="en-US"/>
        </w:rPr>
      </w:pPr>
      <w:r w:rsidRPr="00365ACC">
        <w:rPr>
          <w:noProof/>
          <w:sz w:val="28"/>
          <w:szCs w:val="28"/>
          <w:lang w:val="en-US"/>
        </w:rPr>
        <w:t>PUNOMOĆ ZA ZASTUPANJE</w:t>
      </w:r>
      <w:r w:rsidRPr="00365ACC">
        <w:rPr>
          <w:noProof/>
          <w:sz w:val="28"/>
          <w:szCs w:val="28"/>
          <w:lang w:val="en-US"/>
        </w:rPr>
        <w:tab/>
        <w:t>85.</w:t>
      </w:r>
    </w:p>
    <w:p w:rsidRPr="00365ACC" w:rsidR="000B6C1B" w:rsidRDefault="000B6C1B" w14:paraId="666245D6"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R</w:t>
      </w:r>
    </w:p>
    <w:p w:rsidRPr="00365ACC" w:rsidR="000B6C1B" w:rsidRDefault="000B6C1B" w14:paraId="631E1D79" w14:textId="77777777">
      <w:pPr>
        <w:pStyle w:val="Index1"/>
        <w:tabs>
          <w:tab w:val="right" w:pos="8494"/>
        </w:tabs>
        <w:rPr>
          <w:noProof/>
          <w:sz w:val="28"/>
          <w:szCs w:val="28"/>
          <w:lang w:val="en-US"/>
        </w:rPr>
      </w:pPr>
      <w:r w:rsidRPr="00365ACC">
        <w:rPr>
          <w:noProof/>
          <w:sz w:val="28"/>
          <w:szCs w:val="28"/>
          <w:lang w:val="en-US"/>
        </w:rPr>
        <w:t>RADNI DANI</w:t>
      </w:r>
      <w:r w:rsidRPr="00365ACC">
        <w:rPr>
          <w:noProof/>
          <w:sz w:val="28"/>
          <w:szCs w:val="28"/>
          <w:lang w:val="en-US"/>
        </w:rPr>
        <w:tab/>
        <w:t>116. (PO)</w:t>
      </w:r>
    </w:p>
    <w:p w:rsidRPr="00365ACC" w:rsidR="000B6C1B" w:rsidRDefault="000B6C1B" w14:paraId="155D9908" w14:textId="77777777">
      <w:pPr>
        <w:pStyle w:val="Index1"/>
        <w:tabs>
          <w:tab w:val="right" w:pos="8494"/>
        </w:tabs>
        <w:rPr>
          <w:noProof/>
          <w:sz w:val="28"/>
          <w:szCs w:val="28"/>
          <w:lang w:val="en-US"/>
        </w:rPr>
      </w:pPr>
      <w:r w:rsidRPr="00365ACC">
        <w:rPr>
          <w:noProof/>
          <w:sz w:val="28"/>
          <w:szCs w:val="28"/>
          <w:lang w:val="en-US"/>
        </w:rPr>
        <w:t>RADNI JEZICI</w:t>
      </w:r>
      <w:r w:rsidRPr="00365ACC">
        <w:rPr>
          <w:noProof/>
          <w:sz w:val="28"/>
          <w:szCs w:val="28"/>
          <w:lang w:val="en-US"/>
        </w:rPr>
        <w:tab/>
        <w:t>55. (PO)</w:t>
      </w:r>
    </w:p>
    <w:p w:rsidRPr="00365ACC" w:rsidR="000B6C1B" w:rsidRDefault="000B6C1B" w14:paraId="42C474DD" w14:textId="77777777">
      <w:pPr>
        <w:pStyle w:val="Index1"/>
        <w:tabs>
          <w:tab w:val="right" w:pos="8494"/>
        </w:tabs>
        <w:rPr>
          <w:noProof/>
          <w:sz w:val="28"/>
          <w:szCs w:val="28"/>
          <w:lang w:val="en-US"/>
        </w:rPr>
      </w:pPr>
      <w:r w:rsidRPr="00365ACC">
        <w:rPr>
          <w:noProof/>
          <w:sz w:val="28"/>
          <w:szCs w:val="28"/>
          <w:lang w:val="en-US"/>
        </w:rPr>
        <w:t>RASPRAVE</w:t>
      </w:r>
      <w:r w:rsidRPr="00365ACC">
        <w:rPr>
          <w:noProof/>
          <w:sz w:val="28"/>
          <w:szCs w:val="28"/>
          <w:lang w:val="en-US"/>
        </w:rPr>
        <w:tab/>
        <w:t>8., 69., 74., 99.</w:t>
      </w:r>
    </w:p>
    <w:p w:rsidRPr="00365ACC" w:rsidR="000B6C1B" w:rsidRDefault="000B6C1B" w14:paraId="05C41B87" w14:textId="77777777">
      <w:pPr>
        <w:pStyle w:val="Index1"/>
        <w:tabs>
          <w:tab w:val="right" w:pos="8494"/>
        </w:tabs>
        <w:rPr>
          <w:noProof/>
          <w:sz w:val="28"/>
          <w:szCs w:val="28"/>
          <w:lang w:val="en-US"/>
        </w:rPr>
      </w:pPr>
      <w:r w:rsidRPr="00365ACC">
        <w:rPr>
          <w:noProof/>
          <w:sz w:val="28"/>
          <w:szCs w:val="28"/>
          <w:lang w:val="en-US"/>
        </w:rPr>
        <w:t>RAZDOBLJE MEĐUUPRAVE</w:t>
      </w:r>
      <w:r w:rsidRPr="00365ACC">
        <w:rPr>
          <w:noProof/>
          <w:sz w:val="28"/>
          <w:szCs w:val="28"/>
          <w:lang w:val="en-US"/>
        </w:rPr>
        <w:tab/>
        <w:t>15.</w:t>
      </w:r>
    </w:p>
    <w:p w:rsidRPr="00365ACC" w:rsidR="000B6C1B" w:rsidRDefault="000B6C1B" w14:paraId="4F60CA55" w14:textId="77777777">
      <w:pPr>
        <w:pStyle w:val="Index1"/>
        <w:tabs>
          <w:tab w:val="right" w:pos="8494"/>
        </w:tabs>
        <w:rPr>
          <w:noProof/>
          <w:sz w:val="28"/>
          <w:szCs w:val="28"/>
          <w:lang w:val="en-US"/>
        </w:rPr>
      </w:pPr>
      <w:r w:rsidRPr="00365ACC">
        <w:rPr>
          <w:noProof/>
          <w:sz w:val="28"/>
          <w:szCs w:val="28"/>
          <w:lang w:val="en-US"/>
        </w:rPr>
        <w:t>RAZMATRAČKA MIŠLJENJA</w:t>
      </w:r>
      <w:r w:rsidRPr="00365ACC">
        <w:rPr>
          <w:noProof/>
          <w:sz w:val="28"/>
          <w:szCs w:val="28"/>
          <w:lang w:val="en-US"/>
        </w:rPr>
        <w:tab/>
        <w:t>47.</w:t>
      </w:r>
    </w:p>
    <w:p w:rsidRPr="00365ACC" w:rsidR="000B6C1B" w:rsidRDefault="000B6C1B" w14:paraId="4F3EF2DF" w14:textId="77777777">
      <w:pPr>
        <w:pStyle w:val="Index1"/>
        <w:tabs>
          <w:tab w:val="right" w:pos="8494"/>
        </w:tabs>
        <w:rPr>
          <w:noProof/>
          <w:sz w:val="28"/>
          <w:szCs w:val="28"/>
          <w:lang w:val="en-US"/>
        </w:rPr>
      </w:pPr>
      <w:r w:rsidRPr="00365ACC">
        <w:rPr>
          <w:noProof/>
          <w:sz w:val="28"/>
          <w:szCs w:val="28"/>
          <w:lang w:val="en-US"/>
        </w:rPr>
        <w:t>RAZRJEŠENJE DUŽNOSTI</w:t>
      </w:r>
      <w:r w:rsidRPr="00365ACC">
        <w:rPr>
          <w:noProof/>
          <w:sz w:val="28"/>
          <w:szCs w:val="28"/>
          <w:lang w:val="en-US"/>
        </w:rPr>
        <w:tab/>
        <w:t>4., 93.</w:t>
      </w:r>
    </w:p>
    <w:p w:rsidRPr="00365ACC" w:rsidR="000B6C1B" w:rsidRDefault="000B6C1B" w14:paraId="3CF8469B" w14:textId="77777777">
      <w:pPr>
        <w:pStyle w:val="Index1"/>
        <w:tabs>
          <w:tab w:val="right" w:pos="8494"/>
        </w:tabs>
        <w:rPr>
          <w:noProof/>
          <w:sz w:val="28"/>
          <w:szCs w:val="28"/>
          <w:lang w:val="en-US"/>
        </w:rPr>
      </w:pPr>
      <w:r w:rsidRPr="00365ACC">
        <w:rPr>
          <w:noProof/>
          <w:sz w:val="28"/>
          <w:szCs w:val="28"/>
          <w:lang w:val="en-US"/>
        </w:rPr>
        <w:t>REGISTAR DOKUMENATA ODBORA</w:t>
      </w:r>
      <w:r w:rsidRPr="00365ACC">
        <w:rPr>
          <w:noProof/>
          <w:sz w:val="28"/>
          <w:szCs w:val="28"/>
          <w:lang w:val="en-US"/>
        </w:rPr>
        <w:tab/>
        <w:t>98.</w:t>
      </w:r>
    </w:p>
    <w:p w:rsidRPr="00365ACC" w:rsidR="000B6C1B" w:rsidRDefault="000B6C1B" w14:paraId="1BB969E0" w14:textId="77777777">
      <w:pPr>
        <w:pStyle w:val="Index1"/>
        <w:tabs>
          <w:tab w:val="right" w:pos="8494"/>
        </w:tabs>
        <w:rPr>
          <w:noProof/>
          <w:sz w:val="28"/>
          <w:szCs w:val="28"/>
          <w:lang w:val="en-US"/>
        </w:rPr>
      </w:pPr>
      <w:r w:rsidRPr="00365ACC">
        <w:rPr>
          <w:noProof/>
          <w:sz w:val="28"/>
          <w:szCs w:val="28"/>
          <w:lang w:val="en-US"/>
        </w:rPr>
        <w:t>REZOLUCIJE</w:t>
      </w:r>
      <w:r w:rsidRPr="00365ACC">
        <w:rPr>
          <w:noProof/>
          <w:sz w:val="28"/>
          <w:szCs w:val="28"/>
          <w:lang w:val="en-US"/>
        </w:rPr>
        <w:tab/>
        <w:t>50., 52., 64.</w:t>
      </w:r>
    </w:p>
    <w:p w:rsidRPr="00365ACC" w:rsidR="000B6C1B" w:rsidRDefault="000B6C1B" w14:paraId="331F6761" w14:textId="77777777">
      <w:pPr>
        <w:pStyle w:val="Index1"/>
        <w:tabs>
          <w:tab w:val="right" w:pos="8494"/>
        </w:tabs>
        <w:rPr>
          <w:noProof/>
          <w:sz w:val="28"/>
          <w:szCs w:val="28"/>
          <w:lang w:val="en-US"/>
        </w:rPr>
      </w:pPr>
      <w:r w:rsidRPr="00365ACC">
        <w:rPr>
          <w:noProof/>
          <w:sz w:val="28"/>
          <w:szCs w:val="28"/>
          <w:lang w:val="en-US"/>
        </w:rPr>
        <w:t>RODNA RAVNOPRAVNOST</w:t>
      </w:r>
      <w:r w:rsidRPr="00365ACC">
        <w:rPr>
          <w:noProof/>
          <w:sz w:val="28"/>
          <w:szCs w:val="28"/>
          <w:lang w:val="en-US"/>
        </w:rPr>
        <w:tab/>
        <w:t>vidjeti: RODNA RAVNOTEŽA</w:t>
      </w:r>
    </w:p>
    <w:p w:rsidRPr="00365ACC" w:rsidR="000B6C1B" w:rsidRDefault="000B6C1B" w14:paraId="56CDC622" w14:textId="77777777">
      <w:pPr>
        <w:pStyle w:val="Index1"/>
        <w:tabs>
          <w:tab w:val="right" w:pos="8494"/>
        </w:tabs>
        <w:rPr>
          <w:noProof/>
          <w:sz w:val="28"/>
          <w:szCs w:val="28"/>
          <w:lang w:val="en-US"/>
        </w:rPr>
      </w:pPr>
      <w:r w:rsidRPr="00365ACC">
        <w:rPr>
          <w:noProof/>
          <w:sz w:val="28"/>
          <w:szCs w:val="28"/>
          <w:lang w:val="en-US"/>
        </w:rPr>
        <w:t>RODNA RAVNOTEŽA</w:t>
      </w:r>
      <w:r w:rsidRPr="00365ACC">
        <w:rPr>
          <w:noProof/>
          <w:sz w:val="28"/>
          <w:szCs w:val="28"/>
          <w:lang w:val="en-US"/>
        </w:rPr>
        <w:tab/>
        <w:t>1.</w:t>
      </w:r>
    </w:p>
    <w:p w:rsidRPr="00365ACC" w:rsidR="000B6C1B" w:rsidRDefault="000B6C1B" w14:paraId="2F36F4A6" w14:textId="77777777">
      <w:pPr>
        <w:pStyle w:val="Index2"/>
        <w:tabs>
          <w:tab w:val="right" w:pos="8494"/>
        </w:tabs>
        <w:rPr>
          <w:noProof/>
          <w:sz w:val="28"/>
          <w:szCs w:val="28"/>
          <w:lang w:val="en-US"/>
        </w:rPr>
      </w:pPr>
      <w:r w:rsidRPr="00365ACC">
        <w:rPr>
          <w:noProof/>
          <w:sz w:val="28"/>
          <w:szCs w:val="28"/>
          <w:lang w:val="en-US"/>
        </w:rPr>
        <w:t>izvješće o rodnoj ravnoteži</w:t>
      </w:r>
      <w:r w:rsidRPr="00365ACC">
        <w:rPr>
          <w:noProof/>
          <w:sz w:val="28"/>
          <w:szCs w:val="28"/>
          <w:lang w:val="en-US"/>
        </w:rPr>
        <w:tab/>
        <w:t>1.</w:t>
      </w:r>
    </w:p>
    <w:p w:rsidRPr="00365ACC" w:rsidR="000B6C1B" w:rsidRDefault="000B6C1B" w14:paraId="6A54462A" w14:textId="77777777">
      <w:pPr>
        <w:pStyle w:val="Index1"/>
        <w:tabs>
          <w:tab w:val="right" w:pos="8494"/>
        </w:tabs>
        <w:rPr>
          <w:noProof/>
          <w:sz w:val="28"/>
          <w:szCs w:val="28"/>
          <w:lang w:val="en-US"/>
        </w:rPr>
      </w:pPr>
      <w:r w:rsidRPr="00365ACC">
        <w:rPr>
          <w:noProof/>
          <w:sz w:val="28"/>
          <w:szCs w:val="28"/>
          <w:lang w:val="en-US"/>
        </w:rPr>
        <w:t>RODNO NEUTRALNA TERMINOLOGIJA U POSLOVNIKU</w:t>
      </w:r>
      <w:r w:rsidRPr="00365ACC">
        <w:rPr>
          <w:noProof/>
          <w:sz w:val="28"/>
          <w:szCs w:val="28"/>
          <w:lang w:val="en-US"/>
        </w:rPr>
        <w:tab/>
        <w:t>113.</w:t>
      </w:r>
    </w:p>
    <w:p w:rsidRPr="00365ACC" w:rsidR="000B6C1B" w:rsidRDefault="000B6C1B" w14:paraId="3E14AC7F"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lastRenderedPageBreak/>
        <w:t>S</w:t>
      </w:r>
    </w:p>
    <w:p w:rsidRPr="00365ACC" w:rsidR="000B6C1B" w:rsidRDefault="000B6C1B" w14:paraId="3A2A6BEA" w14:textId="77777777">
      <w:pPr>
        <w:pStyle w:val="Index1"/>
        <w:tabs>
          <w:tab w:val="right" w:pos="8494"/>
        </w:tabs>
        <w:rPr>
          <w:noProof/>
          <w:sz w:val="28"/>
          <w:szCs w:val="28"/>
          <w:lang w:val="en-US"/>
        </w:rPr>
      </w:pPr>
      <w:r w:rsidRPr="00365ACC">
        <w:rPr>
          <w:noProof/>
          <w:sz w:val="28"/>
          <w:szCs w:val="28"/>
          <w:lang w:val="en-US"/>
        </w:rPr>
        <w:t>SAMOINICIJATIVNA MIŠLJENJA</w:t>
      </w:r>
      <w:r w:rsidRPr="00365ACC">
        <w:rPr>
          <w:noProof/>
          <w:sz w:val="28"/>
          <w:szCs w:val="28"/>
          <w:lang w:val="en-US"/>
        </w:rPr>
        <w:tab/>
        <w:t>vidjeti: MIŠLJENJA &gt;&gt; Samoinicijativna mišljenja</w:t>
      </w:r>
    </w:p>
    <w:p w:rsidRPr="00365ACC" w:rsidR="000B6C1B" w:rsidRDefault="000B6C1B" w14:paraId="087AB971" w14:textId="77777777">
      <w:pPr>
        <w:pStyle w:val="Index1"/>
        <w:tabs>
          <w:tab w:val="right" w:pos="8494"/>
        </w:tabs>
        <w:rPr>
          <w:noProof/>
          <w:sz w:val="28"/>
          <w:szCs w:val="28"/>
          <w:lang w:val="en-US"/>
        </w:rPr>
      </w:pPr>
      <w:r w:rsidRPr="00365ACC">
        <w:rPr>
          <w:noProof/>
          <w:sz w:val="28"/>
          <w:szCs w:val="28"/>
          <w:lang w:val="en-US"/>
        </w:rPr>
        <w:t>SAMOSTALNI IZVJESTITELJ</w:t>
      </w:r>
      <w:r w:rsidRPr="00365ACC">
        <w:rPr>
          <w:noProof/>
          <w:sz w:val="28"/>
          <w:szCs w:val="28"/>
          <w:lang w:val="en-US"/>
        </w:rPr>
        <w:tab/>
        <w:t>54., 78.</w:t>
      </w:r>
    </w:p>
    <w:p w:rsidRPr="00365ACC" w:rsidR="000B6C1B" w:rsidRDefault="000B6C1B" w14:paraId="6728D7D3" w14:textId="77777777">
      <w:pPr>
        <w:pStyle w:val="Index1"/>
        <w:tabs>
          <w:tab w:val="right" w:pos="8494"/>
        </w:tabs>
        <w:rPr>
          <w:noProof/>
          <w:sz w:val="28"/>
          <w:szCs w:val="28"/>
          <w:lang w:val="en-US"/>
        </w:rPr>
      </w:pPr>
      <w:r w:rsidRPr="00365ACC">
        <w:rPr>
          <w:noProof/>
          <w:sz w:val="28"/>
          <w:szCs w:val="28"/>
          <w:lang w:val="en-US"/>
        </w:rPr>
        <w:t>SANKCIJE</w:t>
      </w:r>
      <w:r w:rsidRPr="00365ACC">
        <w:rPr>
          <w:noProof/>
          <w:sz w:val="28"/>
          <w:szCs w:val="28"/>
          <w:lang w:val="en-US"/>
        </w:rPr>
        <w:tab/>
        <w:t>14. (Kodeks)</w:t>
      </w:r>
    </w:p>
    <w:p w:rsidRPr="00365ACC" w:rsidR="000B6C1B" w:rsidRDefault="000B6C1B" w14:paraId="24ECA733" w14:textId="77777777">
      <w:pPr>
        <w:pStyle w:val="Index1"/>
        <w:tabs>
          <w:tab w:val="right" w:pos="8494"/>
        </w:tabs>
        <w:rPr>
          <w:noProof/>
          <w:sz w:val="28"/>
          <w:szCs w:val="28"/>
          <w:lang w:val="en-US"/>
        </w:rPr>
      </w:pPr>
      <w:r w:rsidRPr="00365ACC">
        <w:rPr>
          <w:noProof/>
          <w:sz w:val="28"/>
          <w:szCs w:val="28"/>
          <w:lang w:val="en-US"/>
        </w:rPr>
        <w:t>SASTANCI</w:t>
      </w:r>
      <w:r w:rsidRPr="00365ACC">
        <w:rPr>
          <w:noProof/>
          <w:sz w:val="28"/>
          <w:szCs w:val="28"/>
          <w:lang w:val="en-US"/>
        </w:rPr>
        <w:tab/>
        <w:t>112.</w:t>
      </w:r>
    </w:p>
    <w:p w:rsidRPr="00365ACC" w:rsidR="000B6C1B" w:rsidRDefault="000B6C1B" w14:paraId="25D7186F" w14:textId="77777777">
      <w:pPr>
        <w:pStyle w:val="Index2"/>
        <w:tabs>
          <w:tab w:val="right" w:pos="8494"/>
        </w:tabs>
        <w:rPr>
          <w:noProof/>
          <w:sz w:val="28"/>
          <w:szCs w:val="28"/>
          <w:lang w:val="en-US"/>
        </w:rPr>
      </w:pPr>
      <w:r w:rsidRPr="00365ACC">
        <w:rPr>
          <w:noProof/>
          <w:sz w:val="28"/>
          <w:szCs w:val="28"/>
          <w:lang w:val="en-US"/>
        </w:rPr>
        <w:t>godišnji raspored sastanaka EGSO-a</w:t>
      </w:r>
      <w:r w:rsidRPr="00365ACC">
        <w:rPr>
          <w:noProof/>
          <w:sz w:val="28"/>
          <w:szCs w:val="28"/>
          <w:lang w:val="en-US"/>
        </w:rPr>
        <w:tab/>
        <w:t xml:space="preserve">12. (PO) </w:t>
      </w:r>
    </w:p>
    <w:p w:rsidRPr="00365ACC" w:rsidR="000B6C1B" w:rsidRDefault="000B6C1B" w14:paraId="47D12A0C" w14:textId="77777777">
      <w:pPr>
        <w:pStyle w:val="Index1"/>
        <w:tabs>
          <w:tab w:val="right" w:pos="8494"/>
        </w:tabs>
        <w:rPr>
          <w:noProof/>
          <w:sz w:val="28"/>
          <w:szCs w:val="28"/>
          <w:lang w:val="en-US"/>
        </w:rPr>
      </w:pPr>
      <w:r w:rsidRPr="00365ACC">
        <w:rPr>
          <w:noProof/>
          <w:sz w:val="28"/>
          <w:szCs w:val="28"/>
          <w:lang w:val="en-US"/>
        </w:rPr>
        <w:t>SAVJETNICI</w:t>
      </w:r>
      <w:r w:rsidRPr="00365ACC">
        <w:rPr>
          <w:noProof/>
          <w:sz w:val="28"/>
          <w:szCs w:val="28"/>
          <w:lang w:val="en-US"/>
        </w:rPr>
        <w:tab/>
        <w:t>9., 81–83.</w:t>
      </w:r>
    </w:p>
    <w:p w:rsidRPr="00365ACC" w:rsidR="000B6C1B" w:rsidRDefault="000B6C1B" w14:paraId="3E46F264" w14:textId="77777777">
      <w:pPr>
        <w:pStyle w:val="Index2"/>
        <w:tabs>
          <w:tab w:val="right" w:pos="8494"/>
        </w:tabs>
        <w:rPr>
          <w:noProof/>
          <w:sz w:val="28"/>
          <w:szCs w:val="28"/>
          <w:lang w:val="en-US"/>
        </w:rPr>
      </w:pPr>
      <w:r w:rsidRPr="00365ACC">
        <w:rPr>
          <w:noProof/>
          <w:sz w:val="28"/>
          <w:szCs w:val="28"/>
          <w:lang w:val="en-US"/>
        </w:rPr>
        <w:t>savjetnici glavnih izvjestitelja</w:t>
      </w:r>
      <w:r w:rsidRPr="00365ACC">
        <w:rPr>
          <w:noProof/>
          <w:sz w:val="28"/>
          <w:szCs w:val="28"/>
          <w:lang w:val="en-US"/>
        </w:rPr>
        <w:tab/>
        <w:t>82.</w:t>
      </w:r>
    </w:p>
    <w:p w:rsidRPr="00365ACC" w:rsidR="000B6C1B" w:rsidRDefault="000B6C1B" w14:paraId="42CDAC9C" w14:textId="77777777">
      <w:pPr>
        <w:pStyle w:val="Index2"/>
        <w:tabs>
          <w:tab w:val="right" w:pos="8494"/>
        </w:tabs>
        <w:rPr>
          <w:noProof/>
          <w:sz w:val="28"/>
          <w:szCs w:val="28"/>
          <w:lang w:val="en-US"/>
        </w:rPr>
      </w:pPr>
      <w:r w:rsidRPr="00365ACC">
        <w:rPr>
          <w:noProof/>
          <w:sz w:val="28"/>
          <w:szCs w:val="28"/>
          <w:lang w:val="en-US"/>
        </w:rPr>
        <w:t>savjetnici izvjestitelja</w:t>
      </w:r>
      <w:r w:rsidRPr="00365ACC">
        <w:rPr>
          <w:noProof/>
          <w:sz w:val="28"/>
          <w:szCs w:val="28"/>
          <w:lang w:val="en-US"/>
        </w:rPr>
        <w:tab/>
        <w:t>82.</w:t>
      </w:r>
    </w:p>
    <w:p w:rsidRPr="00365ACC" w:rsidR="000B6C1B" w:rsidRDefault="000B6C1B" w14:paraId="6763C50B" w14:textId="77777777">
      <w:pPr>
        <w:pStyle w:val="Index2"/>
        <w:tabs>
          <w:tab w:val="right" w:pos="8494"/>
        </w:tabs>
        <w:rPr>
          <w:noProof/>
          <w:sz w:val="28"/>
          <w:szCs w:val="28"/>
          <w:lang w:val="en-US"/>
        </w:rPr>
      </w:pPr>
      <w:r w:rsidRPr="00365ACC">
        <w:rPr>
          <w:noProof/>
          <w:sz w:val="28"/>
          <w:szCs w:val="28"/>
          <w:lang w:val="en-US"/>
        </w:rPr>
        <w:t>savjetnici skupina</w:t>
      </w:r>
      <w:r w:rsidRPr="00365ACC">
        <w:rPr>
          <w:noProof/>
          <w:sz w:val="28"/>
          <w:szCs w:val="28"/>
          <w:lang w:val="en-US"/>
        </w:rPr>
        <w:tab/>
        <w:t>83.</w:t>
      </w:r>
    </w:p>
    <w:p w:rsidRPr="00365ACC" w:rsidR="000B6C1B" w:rsidRDefault="000B6C1B" w14:paraId="798B382B" w14:textId="77777777">
      <w:pPr>
        <w:pStyle w:val="Index1"/>
        <w:tabs>
          <w:tab w:val="right" w:pos="8494"/>
        </w:tabs>
        <w:rPr>
          <w:noProof/>
          <w:sz w:val="28"/>
          <w:szCs w:val="28"/>
          <w:lang w:val="en-US"/>
        </w:rPr>
      </w:pPr>
      <w:r w:rsidRPr="00365ACC">
        <w:rPr>
          <w:noProof/>
          <w:sz w:val="28"/>
          <w:szCs w:val="28"/>
          <w:lang w:val="en-US"/>
        </w:rPr>
        <w:t>SAVJETODAVNA POVJERENSTVA</w:t>
      </w:r>
      <w:r w:rsidRPr="00365ACC">
        <w:rPr>
          <w:noProof/>
          <w:sz w:val="28"/>
          <w:szCs w:val="28"/>
          <w:lang w:val="en-US"/>
        </w:rPr>
        <w:tab/>
        <w:t>29.</w:t>
      </w:r>
    </w:p>
    <w:p w:rsidRPr="00365ACC" w:rsidR="000B6C1B" w:rsidRDefault="000B6C1B" w14:paraId="6CF6CF84" w14:textId="77777777">
      <w:pPr>
        <w:pStyle w:val="Index1"/>
        <w:tabs>
          <w:tab w:val="right" w:pos="8494"/>
        </w:tabs>
        <w:rPr>
          <w:noProof/>
          <w:sz w:val="28"/>
          <w:szCs w:val="28"/>
          <w:lang w:val="en-US"/>
        </w:rPr>
      </w:pPr>
      <w:r w:rsidRPr="00365ACC">
        <w:rPr>
          <w:noProof/>
          <w:sz w:val="28"/>
          <w:szCs w:val="28"/>
          <w:lang w:val="en-US"/>
        </w:rPr>
        <w:t>SAVJETODAVNE FUNKCIJE ODBORA</w:t>
      </w:r>
      <w:r w:rsidRPr="00365ACC">
        <w:rPr>
          <w:noProof/>
          <w:sz w:val="28"/>
          <w:szCs w:val="28"/>
          <w:lang w:val="en-US"/>
        </w:rPr>
        <w:tab/>
        <w:t>46.</w:t>
      </w:r>
    </w:p>
    <w:p w:rsidRPr="00365ACC" w:rsidR="000B6C1B" w:rsidRDefault="000B6C1B" w14:paraId="5383EB92" w14:textId="77777777">
      <w:pPr>
        <w:pStyle w:val="Index1"/>
        <w:tabs>
          <w:tab w:val="right" w:pos="8494"/>
        </w:tabs>
        <w:rPr>
          <w:noProof/>
          <w:sz w:val="28"/>
          <w:szCs w:val="28"/>
          <w:lang w:val="en-US"/>
        </w:rPr>
      </w:pPr>
      <w:r w:rsidRPr="00365ACC">
        <w:rPr>
          <w:noProof/>
          <w:sz w:val="28"/>
          <w:szCs w:val="28"/>
          <w:lang w:val="en-US"/>
        </w:rPr>
        <w:t>SAVJETODAVNO POVJERENSTVO ZA INDUSTRIJSKE PROMJENE (CCMI)</w:t>
      </w:r>
      <w:r w:rsidRPr="00365ACC">
        <w:rPr>
          <w:noProof/>
          <w:sz w:val="28"/>
          <w:szCs w:val="28"/>
          <w:lang w:val="en-US"/>
        </w:rPr>
        <w:tab/>
        <w:t>Preambula, 7., 28., 56., 57. (PO), 87–88., 91.</w:t>
      </w:r>
    </w:p>
    <w:p w:rsidRPr="00365ACC" w:rsidR="000B6C1B" w:rsidRDefault="000B6C1B" w14:paraId="06F11A2E" w14:textId="77777777">
      <w:pPr>
        <w:pStyle w:val="Index2"/>
        <w:tabs>
          <w:tab w:val="right" w:pos="8494"/>
        </w:tabs>
        <w:rPr>
          <w:noProof/>
          <w:sz w:val="28"/>
          <w:szCs w:val="28"/>
          <w:lang w:val="en-US"/>
        </w:rPr>
      </w:pPr>
      <w:r w:rsidRPr="00365ACC">
        <w:rPr>
          <w:noProof/>
          <w:sz w:val="28"/>
          <w:szCs w:val="28"/>
          <w:lang w:val="en-US"/>
        </w:rPr>
        <w:t>delegati</w:t>
      </w:r>
      <w:r w:rsidRPr="00365ACC">
        <w:rPr>
          <w:noProof/>
          <w:sz w:val="28"/>
          <w:szCs w:val="28"/>
          <w:lang w:val="en-US"/>
        </w:rPr>
        <w:tab/>
        <w:t>28.</w:t>
      </w:r>
    </w:p>
    <w:p w:rsidRPr="00365ACC" w:rsidR="000B6C1B" w:rsidRDefault="000B6C1B" w14:paraId="6A861DE4" w14:textId="77777777">
      <w:pPr>
        <w:pStyle w:val="Index2"/>
        <w:tabs>
          <w:tab w:val="right" w:pos="8494"/>
        </w:tabs>
        <w:rPr>
          <w:noProof/>
          <w:sz w:val="28"/>
          <w:szCs w:val="28"/>
          <w:lang w:val="en-US"/>
        </w:rPr>
      </w:pPr>
      <w:r w:rsidRPr="00365ACC">
        <w:rPr>
          <w:noProof/>
          <w:sz w:val="28"/>
          <w:szCs w:val="28"/>
          <w:lang w:val="en-US"/>
        </w:rPr>
        <w:t>mandat članova i delegata</w:t>
      </w:r>
      <w:r w:rsidRPr="00365ACC">
        <w:rPr>
          <w:noProof/>
          <w:sz w:val="28"/>
          <w:szCs w:val="28"/>
          <w:lang w:val="en-US"/>
        </w:rPr>
        <w:tab/>
        <w:t>28.</w:t>
      </w:r>
    </w:p>
    <w:p w:rsidRPr="00365ACC" w:rsidR="000B6C1B" w:rsidRDefault="000B6C1B" w14:paraId="3635A319" w14:textId="77777777">
      <w:pPr>
        <w:pStyle w:val="Index2"/>
        <w:tabs>
          <w:tab w:val="right" w:pos="8494"/>
        </w:tabs>
        <w:rPr>
          <w:noProof/>
          <w:sz w:val="28"/>
          <w:szCs w:val="28"/>
          <w:lang w:val="en-US"/>
        </w:rPr>
      </w:pPr>
      <w:r w:rsidRPr="00365ACC">
        <w:rPr>
          <w:noProof/>
          <w:sz w:val="28"/>
          <w:szCs w:val="28"/>
          <w:lang w:val="en-US"/>
        </w:rPr>
        <w:t>predsjedništvo</w:t>
      </w:r>
      <w:r w:rsidRPr="00365ACC">
        <w:rPr>
          <w:noProof/>
          <w:sz w:val="28"/>
          <w:szCs w:val="28"/>
          <w:lang w:val="en-US"/>
        </w:rPr>
        <w:tab/>
        <w:t>28.</w:t>
      </w:r>
    </w:p>
    <w:p w:rsidRPr="00365ACC" w:rsidR="000B6C1B" w:rsidRDefault="000B6C1B" w14:paraId="42BEC5CE" w14:textId="77777777">
      <w:pPr>
        <w:pStyle w:val="Index2"/>
        <w:tabs>
          <w:tab w:val="right" w:pos="8494"/>
        </w:tabs>
        <w:rPr>
          <w:noProof/>
          <w:sz w:val="28"/>
          <w:szCs w:val="28"/>
          <w:lang w:val="en-US"/>
        </w:rPr>
      </w:pPr>
      <w:r w:rsidRPr="00365ACC">
        <w:rPr>
          <w:noProof/>
          <w:sz w:val="28"/>
          <w:szCs w:val="28"/>
          <w:lang w:val="en-US"/>
        </w:rPr>
        <w:t>sastav</w:t>
      </w:r>
      <w:r w:rsidRPr="00365ACC">
        <w:rPr>
          <w:noProof/>
          <w:sz w:val="28"/>
          <w:szCs w:val="28"/>
          <w:lang w:val="en-US"/>
        </w:rPr>
        <w:tab/>
        <w:t>28.</w:t>
      </w:r>
    </w:p>
    <w:p w:rsidRPr="00365ACC" w:rsidR="000B6C1B" w:rsidRDefault="000B6C1B" w14:paraId="2BB753DE" w14:textId="77777777">
      <w:pPr>
        <w:pStyle w:val="Index1"/>
        <w:tabs>
          <w:tab w:val="right" w:pos="8494"/>
        </w:tabs>
        <w:rPr>
          <w:noProof/>
          <w:sz w:val="28"/>
          <w:szCs w:val="28"/>
          <w:lang w:val="en-US"/>
        </w:rPr>
      </w:pPr>
      <w:r w:rsidRPr="00365ACC">
        <w:rPr>
          <w:noProof/>
          <w:sz w:val="28"/>
          <w:szCs w:val="28"/>
          <w:lang w:val="en-US"/>
        </w:rPr>
        <w:t>SAVJETOVANJA</w:t>
      </w:r>
      <w:r w:rsidRPr="00365ACC">
        <w:rPr>
          <w:noProof/>
          <w:sz w:val="28"/>
          <w:szCs w:val="28"/>
          <w:lang w:val="en-US"/>
        </w:rPr>
        <w:tab/>
        <w:t>80.</w:t>
      </w:r>
    </w:p>
    <w:p w:rsidRPr="00365ACC" w:rsidR="000B6C1B" w:rsidRDefault="000B6C1B" w14:paraId="331931EF" w14:textId="77777777">
      <w:pPr>
        <w:pStyle w:val="Index1"/>
        <w:tabs>
          <w:tab w:val="right" w:pos="8494"/>
        </w:tabs>
        <w:rPr>
          <w:noProof/>
          <w:sz w:val="28"/>
          <w:szCs w:val="28"/>
          <w:lang w:val="en-US"/>
        </w:rPr>
      </w:pPr>
      <w:r w:rsidRPr="00365ACC">
        <w:rPr>
          <w:noProof/>
          <w:sz w:val="28"/>
          <w:szCs w:val="28"/>
          <w:lang w:val="en-US"/>
        </w:rPr>
        <w:t>SIMBOLI</w:t>
      </w:r>
      <w:r w:rsidRPr="00365ACC">
        <w:rPr>
          <w:noProof/>
          <w:sz w:val="28"/>
          <w:szCs w:val="28"/>
          <w:lang w:val="en-US"/>
        </w:rPr>
        <w:tab/>
        <w:t>114.</w:t>
      </w:r>
    </w:p>
    <w:p w:rsidRPr="00365ACC" w:rsidR="000B6C1B" w:rsidRDefault="000B6C1B" w14:paraId="689D5FD5" w14:textId="77777777">
      <w:pPr>
        <w:pStyle w:val="Index1"/>
        <w:tabs>
          <w:tab w:val="right" w:pos="8494"/>
        </w:tabs>
        <w:rPr>
          <w:noProof/>
          <w:sz w:val="28"/>
          <w:szCs w:val="28"/>
          <w:lang w:val="en-US"/>
        </w:rPr>
      </w:pPr>
      <w:r w:rsidRPr="00365ACC">
        <w:rPr>
          <w:noProof/>
          <w:sz w:val="28"/>
          <w:szCs w:val="28"/>
          <w:lang w:val="en-US"/>
        </w:rPr>
        <w:t>SKLAPANJE SPORAZUMA O SURADNJI S INSTITUCIJAMA I TIJELIMA EU-a</w:t>
      </w:r>
      <w:r w:rsidRPr="00365ACC">
        <w:rPr>
          <w:noProof/>
          <w:sz w:val="28"/>
          <w:szCs w:val="28"/>
          <w:lang w:val="en-US"/>
        </w:rPr>
        <w:tab/>
        <w:t>16.</w:t>
      </w:r>
    </w:p>
    <w:p w:rsidRPr="00365ACC" w:rsidR="000B6C1B" w:rsidRDefault="000B6C1B" w14:paraId="78726F8D" w14:textId="77777777">
      <w:pPr>
        <w:pStyle w:val="Index1"/>
        <w:tabs>
          <w:tab w:val="right" w:pos="8494"/>
        </w:tabs>
        <w:rPr>
          <w:noProof/>
          <w:sz w:val="28"/>
          <w:szCs w:val="28"/>
          <w:lang w:val="en-US"/>
        </w:rPr>
      </w:pPr>
      <w:r w:rsidRPr="00365ACC">
        <w:rPr>
          <w:noProof/>
          <w:sz w:val="28"/>
          <w:szCs w:val="28"/>
          <w:lang w:val="en-US"/>
        </w:rPr>
        <w:t>SKUPINA KVESTORA</w:t>
      </w:r>
      <w:r w:rsidRPr="00365ACC">
        <w:rPr>
          <w:noProof/>
          <w:sz w:val="28"/>
          <w:szCs w:val="28"/>
          <w:lang w:val="en-US"/>
        </w:rPr>
        <w:tab/>
        <w:t>32., 43.</w:t>
      </w:r>
    </w:p>
    <w:p w:rsidRPr="00365ACC" w:rsidR="000B6C1B" w:rsidRDefault="000B6C1B" w14:paraId="592E7A1E" w14:textId="77777777">
      <w:pPr>
        <w:pStyle w:val="Index1"/>
        <w:tabs>
          <w:tab w:val="right" w:pos="8494"/>
        </w:tabs>
        <w:rPr>
          <w:noProof/>
          <w:sz w:val="28"/>
          <w:szCs w:val="28"/>
          <w:lang w:val="en-US"/>
        </w:rPr>
      </w:pPr>
      <w:r w:rsidRPr="00365ACC">
        <w:rPr>
          <w:noProof/>
          <w:sz w:val="28"/>
          <w:szCs w:val="28"/>
          <w:lang w:val="en-US"/>
        </w:rPr>
        <w:t>SKUPINE</w:t>
      </w:r>
      <w:r w:rsidRPr="00365ACC">
        <w:rPr>
          <w:noProof/>
          <w:sz w:val="28"/>
          <w:szCs w:val="28"/>
          <w:lang w:val="en-US"/>
        </w:rPr>
        <w:tab/>
        <w:t>5., 6.</w:t>
      </w:r>
    </w:p>
    <w:p w:rsidRPr="00365ACC" w:rsidR="000B6C1B" w:rsidRDefault="000B6C1B" w14:paraId="670FC183" w14:textId="77777777">
      <w:pPr>
        <w:pStyle w:val="Index2"/>
        <w:tabs>
          <w:tab w:val="right" w:pos="8494"/>
        </w:tabs>
        <w:rPr>
          <w:noProof/>
          <w:sz w:val="28"/>
          <w:szCs w:val="28"/>
          <w:lang w:val="en-US"/>
        </w:rPr>
      </w:pPr>
      <w:r w:rsidRPr="00365ACC">
        <w:rPr>
          <w:noProof/>
          <w:sz w:val="28"/>
          <w:szCs w:val="28"/>
          <w:lang w:val="en-US"/>
        </w:rPr>
        <w:t>dobrovoljno pridruživanje</w:t>
      </w:r>
      <w:r w:rsidRPr="00365ACC">
        <w:rPr>
          <w:noProof/>
          <w:sz w:val="28"/>
          <w:szCs w:val="28"/>
          <w:lang w:val="en-US"/>
        </w:rPr>
        <w:tab/>
        <w:t>6., 8.</w:t>
      </w:r>
    </w:p>
    <w:p w:rsidRPr="00365ACC" w:rsidR="000B6C1B" w:rsidRDefault="000B6C1B" w14:paraId="627FBF04" w14:textId="77777777">
      <w:pPr>
        <w:pStyle w:val="Index2"/>
        <w:tabs>
          <w:tab w:val="right" w:pos="8494"/>
        </w:tabs>
        <w:rPr>
          <w:noProof/>
          <w:sz w:val="28"/>
          <w:szCs w:val="28"/>
          <w:lang w:val="en-US"/>
        </w:rPr>
      </w:pPr>
      <w:r w:rsidRPr="00365ACC">
        <w:rPr>
          <w:noProof/>
          <w:sz w:val="28"/>
          <w:szCs w:val="28"/>
          <w:lang w:val="en-US"/>
        </w:rPr>
        <w:t>načela i unutarnje prakse</w:t>
      </w:r>
      <w:r w:rsidRPr="00365ACC">
        <w:rPr>
          <w:noProof/>
          <w:sz w:val="28"/>
          <w:szCs w:val="28"/>
          <w:lang w:val="en-US"/>
        </w:rPr>
        <w:tab/>
        <w:t>6.</w:t>
      </w:r>
    </w:p>
    <w:p w:rsidRPr="00365ACC" w:rsidR="000B6C1B" w:rsidRDefault="000B6C1B" w14:paraId="59CFE307" w14:textId="77777777">
      <w:pPr>
        <w:pStyle w:val="Index2"/>
        <w:tabs>
          <w:tab w:val="right" w:pos="8494"/>
        </w:tabs>
        <w:rPr>
          <w:noProof/>
          <w:sz w:val="28"/>
          <w:szCs w:val="28"/>
          <w:lang w:val="en-US"/>
        </w:rPr>
      </w:pPr>
      <w:r w:rsidRPr="00365ACC">
        <w:rPr>
          <w:noProof/>
          <w:sz w:val="28"/>
          <w:szCs w:val="28"/>
          <w:lang w:val="en-US"/>
        </w:rPr>
        <w:t>osnivanje</w:t>
      </w:r>
      <w:r w:rsidRPr="00365ACC">
        <w:rPr>
          <w:noProof/>
          <w:sz w:val="28"/>
          <w:szCs w:val="28"/>
          <w:lang w:val="en-US"/>
        </w:rPr>
        <w:tab/>
        <w:t>37.</w:t>
      </w:r>
    </w:p>
    <w:p w:rsidRPr="00365ACC" w:rsidR="000B6C1B" w:rsidRDefault="000B6C1B" w14:paraId="174576EF" w14:textId="77777777">
      <w:pPr>
        <w:pStyle w:val="Index2"/>
        <w:tabs>
          <w:tab w:val="right" w:pos="8494"/>
        </w:tabs>
        <w:rPr>
          <w:noProof/>
          <w:sz w:val="28"/>
          <w:szCs w:val="28"/>
          <w:lang w:val="en-US"/>
        </w:rPr>
      </w:pPr>
      <w:r w:rsidRPr="00365ACC">
        <w:rPr>
          <w:noProof/>
          <w:sz w:val="28"/>
          <w:szCs w:val="28"/>
          <w:lang w:val="en-US"/>
        </w:rPr>
        <w:t>predsjednici skupina</w:t>
      </w:r>
      <w:r w:rsidRPr="00365ACC">
        <w:rPr>
          <w:noProof/>
          <w:sz w:val="28"/>
          <w:szCs w:val="28"/>
          <w:lang w:val="en-US"/>
        </w:rPr>
        <w:tab/>
        <w:t>7., 37.</w:t>
      </w:r>
    </w:p>
    <w:p w:rsidRPr="00365ACC" w:rsidR="000B6C1B" w:rsidRDefault="000B6C1B" w14:paraId="5EF07E2C" w14:textId="77777777">
      <w:pPr>
        <w:pStyle w:val="Index2"/>
        <w:tabs>
          <w:tab w:val="right" w:pos="8494"/>
        </w:tabs>
        <w:rPr>
          <w:noProof/>
          <w:sz w:val="28"/>
          <w:szCs w:val="28"/>
          <w:lang w:val="en-US"/>
        </w:rPr>
      </w:pPr>
      <w:r w:rsidRPr="00365ACC">
        <w:rPr>
          <w:noProof/>
          <w:sz w:val="28"/>
          <w:szCs w:val="28"/>
          <w:lang w:val="en-US"/>
        </w:rPr>
        <w:t>prijedlozi za izbor članova Predsjedništva</w:t>
      </w:r>
      <w:r w:rsidRPr="00365ACC">
        <w:rPr>
          <w:noProof/>
          <w:sz w:val="28"/>
          <w:szCs w:val="28"/>
          <w:lang w:val="en-US"/>
        </w:rPr>
        <w:tab/>
        <w:t>45.</w:t>
      </w:r>
    </w:p>
    <w:p w:rsidRPr="00365ACC" w:rsidR="000B6C1B" w:rsidRDefault="000B6C1B" w14:paraId="4B254589" w14:textId="77777777">
      <w:pPr>
        <w:pStyle w:val="Index2"/>
        <w:tabs>
          <w:tab w:val="right" w:pos="8494"/>
        </w:tabs>
        <w:rPr>
          <w:noProof/>
          <w:sz w:val="28"/>
          <w:szCs w:val="28"/>
          <w:lang w:val="en-US"/>
        </w:rPr>
      </w:pPr>
      <w:r w:rsidRPr="00365ACC">
        <w:rPr>
          <w:noProof/>
          <w:sz w:val="28"/>
          <w:szCs w:val="28"/>
          <w:lang w:val="en-US"/>
        </w:rPr>
        <w:t>sastav i uloga</w:t>
      </w:r>
      <w:r w:rsidRPr="00365ACC">
        <w:rPr>
          <w:noProof/>
          <w:sz w:val="28"/>
          <w:szCs w:val="28"/>
          <w:lang w:val="en-US"/>
        </w:rPr>
        <w:tab/>
        <w:t>6.</w:t>
      </w:r>
    </w:p>
    <w:p w:rsidRPr="00365ACC" w:rsidR="000B6C1B" w:rsidRDefault="000B6C1B" w14:paraId="6FE973A8" w14:textId="77777777">
      <w:pPr>
        <w:pStyle w:val="Index2"/>
        <w:tabs>
          <w:tab w:val="right" w:pos="8494"/>
        </w:tabs>
        <w:rPr>
          <w:noProof/>
          <w:sz w:val="28"/>
          <w:szCs w:val="28"/>
          <w:lang w:val="en-US"/>
        </w:rPr>
      </w:pPr>
      <w:r w:rsidRPr="00365ACC">
        <w:rPr>
          <w:noProof/>
          <w:sz w:val="28"/>
          <w:szCs w:val="28"/>
          <w:lang w:val="en-US"/>
        </w:rPr>
        <w:t>tajništva skupina</w:t>
      </w:r>
      <w:r w:rsidRPr="00365ACC">
        <w:rPr>
          <w:noProof/>
          <w:sz w:val="28"/>
          <w:szCs w:val="28"/>
          <w:lang w:val="en-US"/>
        </w:rPr>
        <w:tab/>
        <w:t>6., 102. (PO), 109.</w:t>
      </w:r>
    </w:p>
    <w:p w:rsidRPr="00365ACC" w:rsidR="000B6C1B" w:rsidRDefault="000B6C1B" w14:paraId="6A06DA88" w14:textId="77777777">
      <w:pPr>
        <w:pStyle w:val="Index1"/>
        <w:tabs>
          <w:tab w:val="right" w:pos="8494"/>
        </w:tabs>
        <w:rPr>
          <w:noProof/>
          <w:sz w:val="28"/>
          <w:szCs w:val="28"/>
          <w:lang w:val="en-US"/>
        </w:rPr>
      </w:pPr>
      <w:r w:rsidRPr="00365ACC">
        <w:rPr>
          <w:noProof/>
          <w:sz w:val="28"/>
          <w:szCs w:val="28"/>
          <w:lang w:val="en-US"/>
        </w:rPr>
        <w:t>SKUPINE ZA IZRADU NACRTA</w:t>
      </w:r>
      <w:r w:rsidRPr="00365ACC">
        <w:rPr>
          <w:noProof/>
          <w:sz w:val="28"/>
          <w:szCs w:val="28"/>
          <w:lang w:val="en-US"/>
        </w:rPr>
        <w:tab/>
        <w:t>47., 54–55., 78.</w:t>
      </w:r>
    </w:p>
    <w:p w:rsidRPr="00365ACC" w:rsidR="000B6C1B" w:rsidRDefault="000B6C1B" w14:paraId="23FA7FD4" w14:textId="77777777">
      <w:pPr>
        <w:pStyle w:val="Index2"/>
        <w:tabs>
          <w:tab w:val="right" w:pos="8494"/>
        </w:tabs>
        <w:rPr>
          <w:noProof/>
          <w:sz w:val="28"/>
          <w:szCs w:val="28"/>
          <w:lang w:val="en-US"/>
        </w:rPr>
      </w:pPr>
      <w:r w:rsidRPr="00365ACC">
        <w:rPr>
          <w:noProof/>
          <w:sz w:val="28"/>
          <w:szCs w:val="28"/>
          <w:lang w:val="en-US"/>
        </w:rPr>
        <w:t>definicija</w:t>
      </w:r>
      <w:r w:rsidRPr="00365ACC">
        <w:rPr>
          <w:noProof/>
          <w:sz w:val="28"/>
          <w:szCs w:val="28"/>
          <w:lang w:val="en-US"/>
        </w:rPr>
        <w:tab/>
        <w:t>55.</w:t>
      </w:r>
    </w:p>
    <w:p w:rsidRPr="00365ACC" w:rsidR="000B6C1B" w:rsidRDefault="000B6C1B" w14:paraId="5C06BB7C" w14:textId="77777777">
      <w:pPr>
        <w:pStyle w:val="Index1"/>
        <w:tabs>
          <w:tab w:val="right" w:pos="8494"/>
        </w:tabs>
        <w:rPr>
          <w:noProof/>
          <w:sz w:val="28"/>
          <w:szCs w:val="28"/>
          <w:lang w:val="en-US"/>
        </w:rPr>
      </w:pPr>
      <w:r w:rsidRPr="00365ACC">
        <w:rPr>
          <w:noProof/>
          <w:sz w:val="28"/>
          <w:szCs w:val="28"/>
          <w:lang w:val="en-US"/>
        </w:rPr>
        <w:t>SKUPŠTINA</w:t>
      </w:r>
    </w:p>
    <w:p w:rsidRPr="00365ACC" w:rsidR="000B6C1B" w:rsidRDefault="000B6C1B" w14:paraId="09536B3A" w14:textId="77777777">
      <w:pPr>
        <w:pStyle w:val="Index2"/>
        <w:tabs>
          <w:tab w:val="right" w:pos="8494"/>
        </w:tabs>
        <w:rPr>
          <w:noProof/>
          <w:sz w:val="28"/>
          <w:szCs w:val="28"/>
          <w:lang w:val="en-US"/>
        </w:rPr>
      </w:pPr>
      <w:r w:rsidRPr="00365ACC">
        <w:rPr>
          <w:noProof/>
          <w:sz w:val="28"/>
          <w:szCs w:val="28"/>
          <w:lang w:val="en-US"/>
        </w:rPr>
        <w:lastRenderedPageBreak/>
        <w:t>glasanje</w:t>
      </w:r>
      <w:r w:rsidRPr="00365ACC">
        <w:rPr>
          <w:noProof/>
          <w:sz w:val="28"/>
          <w:szCs w:val="28"/>
          <w:lang w:val="en-US"/>
        </w:rPr>
        <w:tab/>
        <w:t>68.</w:t>
      </w:r>
    </w:p>
    <w:p w:rsidRPr="00365ACC" w:rsidR="000B6C1B" w:rsidRDefault="000B6C1B" w14:paraId="6045481D" w14:textId="77777777">
      <w:pPr>
        <w:pStyle w:val="Index2"/>
        <w:tabs>
          <w:tab w:val="right" w:pos="8494"/>
        </w:tabs>
        <w:rPr>
          <w:noProof/>
          <w:sz w:val="28"/>
          <w:szCs w:val="28"/>
          <w:lang w:val="en-US"/>
        </w:rPr>
      </w:pPr>
      <w:r w:rsidRPr="00365ACC">
        <w:rPr>
          <w:noProof/>
          <w:sz w:val="28"/>
          <w:szCs w:val="28"/>
          <w:lang w:val="en-US"/>
        </w:rPr>
        <w:t>javni pristup plenarnim zasjedanjima</w:t>
      </w:r>
      <w:r w:rsidRPr="00365ACC">
        <w:rPr>
          <w:noProof/>
          <w:sz w:val="28"/>
          <w:szCs w:val="28"/>
          <w:lang w:val="en-US"/>
        </w:rPr>
        <w:tab/>
        <w:t>59., 66., 84.</w:t>
      </w:r>
    </w:p>
    <w:p w:rsidRPr="00365ACC" w:rsidR="000B6C1B" w:rsidRDefault="000B6C1B" w14:paraId="5CEC7BA4" w14:textId="77777777">
      <w:pPr>
        <w:pStyle w:val="Index2"/>
        <w:tabs>
          <w:tab w:val="right" w:pos="8494"/>
        </w:tabs>
        <w:rPr>
          <w:noProof/>
          <w:sz w:val="28"/>
          <w:szCs w:val="28"/>
          <w:lang w:val="en-US"/>
        </w:rPr>
      </w:pPr>
      <w:r w:rsidRPr="00365ACC">
        <w:rPr>
          <w:noProof/>
          <w:sz w:val="28"/>
          <w:szCs w:val="28"/>
          <w:lang w:val="en-US"/>
        </w:rPr>
        <w:t>kvorum</w:t>
      </w:r>
      <w:r w:rsidRPr="00365ACC">
        <w:rPr>
          <w:noProof/>
          <w:sz w:val="28"/>
          <w:szCs w:val="28"/>
          <w:lang w:val="en-US"/>
        </w:rPr>
        <w:tab/>
        <w:t>59., 66., 84.</w:t>
      </w:r>
    </w:p>
    <w:p w:rsidRPr="00365ACC" w:rsidR="000B6C1B" w:rsidRDefault="000B6C1B" w14:paraId="77502D20" w14:textId="77777777">
      <w:pPr>
        <w:pStyle w:val="Index2"/>
        <w:tabs>
          <w:tab w:val="right" w:pos="8494"/>
        </w:tabs>
        <w:rPr>
          <w:noProof/>
          <w:sz w:val="28"/>
          <w:szCs w:val="28"/>
          <w:lang w:val="en-US"/>
        </w:rPr>
      </w:pPr>
      <w:r w:rsidRPr="00365ACC">
        <w:rPr>
          <w:noProof/>
          <w:sz w:val="28"/>
          <w:szCs w:val="28"/>
          <w:lang w:val="en-US"/>
        </w:rPr>
        <w:t>nadležnosti</w:t>
      </w:r>
      <w:r w:rsidRPr="00365ACC">
        <w:rPr>
          <w:noProof/>
          <w:sz w:val="28"/>
          <w:szCs w:val="28"/>
          <w:lang w:val="en-US"/>
        </w:rPr>
        <w:tab/>
        <w:t>10.</w:t>
      </w:r>
    </w:p>
    <w:p w:rsidRPr="00365ACC" w:rsidR="000B6C1B" w:rsidRDefault="000B6C1B" w14:paraId="59E009B4" w14:textId="77777777">
      <w:pPr>
        <w:pStyle w:val="Index2"/>
        <w:tabs>
          <w:tab w:val="right" w:pos="8494"/>
        </w:tabs>
        <w:rPr>
          <w:noProof/>
          <w:sz w:val="28"/>
          <w:szCs w:val="28"/>
          <w:lang w:val="en-US"/>
        </w:rPr>
      </w:pPr>
      <w:r w:rsidRPr="00365ACC">
        <w:rPr>
          <w:noProof/>
          <w:sz w:val="28"/>
          <w:szCs w:val="28"/>
          <w:lang w:val="en-US"/>
        </w:rPr>
        <w:t>plenarna zasjedanja</w:t>
      </w:r>
      <w:r w:rsidRPr="00365ACC">
        <w:rPr>
          <w:noProof/>
          <w:sz w:val="28"/>
          <w:szCs w:val="28"/>
          <w:lang w:val="en-US"/>
        </w:rPr>
        <w:tab/>
        <w:t>5., 63–73.</w:t>
      </w:r>
    </w:p>
    <w:p w:rsidRPr="00365ACC" w:rsidR="000B6C1B" w:rsidRDefault="000B6C1B" w14:paraId="02E11995" w14:textId="77777777">
      <w:pPr>
        <w:pStyle w:val="Index2"/>
        <w:tabs>
          <w:tab w:val="right" w:pos="8494"/>
        </w:tabs>
        <w:rPr>
          <w:noProof/>
          <w:sz w:val="28"/>
          <w:szCs w:val="28"/>
          <w:lang w:val="en-US"/>
        </w:rPr>
      </w:pPr>
      <w:r w:rsidRPr="00365ACC">
        <w:rPr>
          <w:noProof/>
          <w:sz w:val="28"/>
          <w:szCs w:val="28"/>
          <w:lang w:val="en-US"/>
        </w:rPr>
        <w:t>postupovni prijedlozi</w:t>
      </w:r>
      <w:r w:rsidRPr="00365ACC">
        <w:rPr>
          <w:noProof/>
          <w:sz w:val="28"/>
          <w:szCs w:val="28"/>
          <w:lang w:val="en-US"/>
        </w:rPr>
        <w:tab/>
        <w:t>69.</w:t>
      </w:r>
    </w:p>
    <w:p w:rsidRPr="00365ACC" w:rsidR="000B6C1B" w:rsidRDefault="000B6C1B" w14:paraId="109F1EC8" w14:textId="77777777">
      <w:pPr>
        <w:pStyle w:val="Index2"/>
        <w:tabs>
          <w:tab w:val="right" w:pos="8494"/>
        </w:tabs>
        <w:rPr>
          <w:noProof/>
          <w:sz w:val="28"/>
          <w:szCs w:val="28"/>
          <w:lang w:val="en-US"/>
        </w:rPr>
      </w:pPr>
      <w:r w:rsidRPr="00365ACC">
        <w:rPr>
          <w:noProof/>
          <w:sz w:val="28"/>
          <w:szCs w:val="28"/>
          <w:lang w:val="en-US"/>
        </w:rPr>
        <w:t>priprema plenarnih zasjedanja</w:t>
      </w:r>
      <w:r w:rsidRPr="00365ACC">
        <w:rPr>
          <w:noProof/>
          <w:sz w:val="28"/>
          <w:szCs w:val="28"/>
          <w:lang w:val="en-US"/>
        </w:rPr>
        <w:tab/>
        <w:t>63–64.</w:t>
      </w:r>
    </w:p>
    <w:p w:rsidRPr="00365ACC" w:rsidR="000B6C1B" w:rsidRDefault="000B6C1B" w14:paraId="436C943C" w14:textId="77777777">
      <w:pPr>
        <w:pStyle w:val="Index2"/>
        <w:tabs>
          <w:tab w:val="right" w:pos="8494"/>
        </w:tabs>
        <w:rPr>
          <w:noProof/>
          <w:sz w:val="28"/>
          <w:szCs w:val="28"/>
          <w:lang w:val="en-US"/>
        </w:rPr>
      </w:pPr>
      <w:r w:rsidRPr="00365ACC">
        <w:rPr>
          <w:noProof/>
          <w:sz w:val="28"/>
          <w:szCs w:val="28"/>
          <w:lang w:val="en-US"/>
        </w:rPr>
        <w:t>prva sjednica</w:t>
      </w:r>
      <w:r w:rsidRPr="00365ACC">
        <w:rPr>
          <w:noProof/>
          <w:sz w:val="28"/>
          <w:szCs w:val="28"/>
          <w:lang w:val="en-US"/>
        </w:rPr>
        <w:tab/>
        <w:t>37.</w:t>
      </w:r>
    </w:p>
    <w:p w:rsidRPr="00365ACC" w:rsidR="000B6C1B" w:rsidRDefault="000B6C1B" w14:paraId="377F8768" w14:textId="77777777">
      <w:pPr>
        <w:pStyle w:val="Index2"/>
        <w:tabs>
          <w:tab w:val="right" w:pos="8494"/>
        </w:tabs>
        <w:rPr>
          <w:noProof/>
          <w:sz w:val="28"/>
          <w:szCs w:val="28"/>
          <w:lang w:val="en-US"/>
        </w:rPr>
      </w:pPr>
      <w:r w:rsidRPr="00365ACC">
        <w:rPr>
          <w:noProof/>
          <w:sz w:val="28"/>
          <w:szCs w:val="28"/>
          <w:lang w:val="en-US"/>
        </w:rPr>
        <w:t>rad Skupštine</w:t>
      </w:r>
      <w:r w:rsidRPr="00365ACC">
        <w:rPr>
          <w:noProof/>
          <w:sz w:val="28"/>
          <w:szCs w:val="28"/>
          <w:lang w:val="en-US"/>
        </w:rPr>
        <w:tab/>
        <w:t>63–73.</w:t>
      </w:r>
    </w:p>
    <w:p w:rsidRPr="00365ACC" w:rsidR="000B6C1B" w:rsidRDefault="000B6C1B" w14:paraId="327A70CE" w14:textId="77777777">
      <w:pPr>
        <w:pStyle w:val="Index2"/>
        <w:tabs>
          <w:tab w:val="right" w:pos="8494"/>
        </w:tabs>
        <w:rPr>
          <w:noProof/>
          <w:sz w:val="28"/>
          <w:szCs w:val="28"/>
          <w:lang w:val="en-US"/>
        </w:rPr>
      </w:pPr>
      <w:r w:rsidRPr="00365ACC">
        <w:rPr>
          <w:noProof/>
          <w:sz w:val="28"/>
          <w:szCs w:val="28"/>
          <w:lang w:val="en-US"/>
        </w:rPr>
        <w:t>sastav</w:t>
      </w:r>
      <w:r w:rsidRPr="00365ACC">
        <w:rPr>
          <w:noProof/>
          <w:sz w:val="28"/>
          <w:szCs w:val="28"/>
          <w:lang w:val="en-US"/>
        </w:rPr>
        <w:tab/>
        <w:t>9.</w:t>
      </w:r>
    </w:p>
    <w:p w:rsidRPr="00365ACC" w:rsidR="000B6C1B" w:rsidRDefault="000B6C1B" w14:paraId="1E466861" w14:textId="77777777">
      <w:pPr>
        <w:pStyle w:val="Index2"/>
        <w:tabs>
          <w:tab w:val="right" w:pos="8494"/>
        </w:tabs>
        <w:rPr>
          <w:noProof/>
          <w:sz w:val="28"/>
          <w:szCs w:val="28"/>
          <w:lang w:val="en-US"/>
        </w:rPr>
      </w:pPr>
      <w:r w:rsidRPr="00365ACC">
        <w:rPr>
          <w:noProof/>
          <w:sz w:val="28"/>
          <w:szCs w:val="28"/>
          <w:lang w:val="en-US"/>
        </w:rPr>
        <w:t>trajanje izlaganja</w:t>
      </w:r>
      <w:r w:rsidRPr="00365ACC">
        <w:rPr>
          <w:noProof/>
          <w:sz w:val="28"/>
          <w:szCs w:val="28"/>
          <w:lang w:val="en-US"/>
        </w:rPr>
        <w:tab/>
        <w:t>69.</w:t>
      </w:r>
    </w:p>
    <w:p w:rsidRPr="00365ACC" w:rsidR="000B6C1B" w:rsidRDefault="000B6C1B" w14:paraId="0E1F070A" w14:textId="77777777">
      <w:pPr>
        <w:pStyle w:val="Index2"/>
        <w:tabs>
          <w:tab w:val="right" w:pos="8494"/>
        </w:tabs>
        <w:rPr>
          <w:noProof/>
          <w:sz w:val="28"/>
          <w:szCs w:val="28"/>
          <w:lang w:val="en-US"/>
        </w:rPr>
      </w:pPr>
      <w:r w:rsidRPr="00365ACC">
        <w:rPr>
          <w:noProof/>
          <w:sz w:val="28"/>
          <w:szCs w:val="28"/>
          <w:lang w:val="en-US"/>
        </w:rPr>
        <w:t>vijećanje</w:t>
      </w:r>
      <w:r w:rsidRPr="00365ACC">
        <w:rPr>
          <w:noProof/>
          <w:sz w:val="28"/>
          <w:szCs w:val="28"/>
          <w:lang w:val="en-US"/>
        </w:rPr>
        <w:tab/>
        <w:t>68.</w:t>
      </w:r>
    </w:p>
    <w:p w:rsidRPr="00365ACC" w:rsidR="000B6C1B" w:rsidRDefault="000B6C1B" w14:paraId="575DCE24" w14:textId="77777777">
      <w:pPr>
        <w:pStyle w:val="Index1"/>
        <w:tabs>
          <w:tab w:val="right" w:pos="8494"/>
        </w:tabs>
        <w:rPr>
          <w:noProof/>
          <w:sz w:val="28"/>
          <w:szCs w:val="28"/>
          <w:lang w:val="en-US"/>
        </w:rPr>
      </w:pPr>
      <w:r w:rsidRPr="00365ACC">
        <w:rPr>
          <w:noProof/>
          <w:sz w:val="28"/>
          <w:szCs w:val="28"/>
          <w:lang w:val="en-US"/>
        </w:rPr>
        <w:t>SLUŽBENI JEZICI</w:t>
      </w:r>
      <w:r w:rsidRPr="00365ACC">
        <w:rPr>
          <w:noProof/>
          <w:sz w:val="28"/>
          <w:szCs w:val="28"/>
          <w:lang w:val="en-US"/>
        </w:rPr>
        <w:tab/>
        <w:t>55. (PO)</w:t>
      </w:r>
    </w:p>
    <w:p w:rsidRPr="00365ACC" w:rsidR="000B6C1B" w:rsidRDefault="000B6C1B" w14:paraId="44BA2E2B" w14:textId="77777777">
      <w:pPr>
        <w:pStyle w:val="Index1"/>
        <w:tabs>
          <w:tab w:val="right" w:pos="8494"/>
        </w:tabs>
        <w:rPr>
          <w:noProof/>
          <w:sz w:val="28"/>
          <w:szCs w:val="28"/>
          <w:lang w:val="en-US"/>
        </w:rPr>
      </w:pPr>
      <w:r w:rsidRPr="00365ACC">
        <w:rPr>
          <w:noProof/>
          <w:sz w:val="28"/>
          <w:szCs w:val="28"/>
          <w:lang w:val="en-US"/>
        </w:rPr>
        <w:t>SLUŽBENI LIST EUROPSKE UNIJE</w:t>
      </w:r>
      <w:r w:rsidRPr="00365ACC">
        <w:rPr>
          <w:noProof/>
          <w:sz w:val="28"/>
          <w:szCs w:val="28"/>
          <w:lang w:val="en-US"/>
        </w:rPr>
        <w:tab/>
        <w:t>48., 49., 97., 117.</w:t>
      </w:r>
    </w:p>
    <w:p w:rsidRPr="00365ACC" w:rsidR="000B6C1B" w:rsidRDefault="000B6C1B" w14:paraId="358A0176" w14:textId="77777777">
      <w:pPr>
        <w:pStyle w:val="Index1"/>
        <w:tabs>
          <w:tab w:val="right" w:pos="8494"/>
        </w:tabs>
        <w:rPr>
          <w:noProof/>
          <w:sz w:val="28"/>
          <w:szCs w:val="28"/>
          <w:lang w:val="en-US"/>
        </w:rPr>
      </w:pPr>
      <w:r w:rsidRPr="00365ACC">
        <w:rPr>
          <w:noProof/>
          <w:sz w:val="28"/>
          <w:szCs w:val="28"/>
          <w:lang w:val="en-US"/>
        </w:rPr>
        <w:t>SPORAZUMI O RAZINI USLUGA S INSTITUCIJAMA I TIJELIMA EU-a</w:t>
      </w:r>
      <w:r w:rsidRPr="00365ACC">
        <w:rPr>
          <w:noProof/>
          <w:sz w:val="28"/>
          <w:szCs w:val="28"/>
          <w:lang w:val="en-US"/>
        </w:rPr>
        <w:tab/>
        <w:t>16. (PO)</w:t>
      </w:r>
    </w:p>
    <w:p w:rsidRPr="00365ACC" w:rsidR="000B6C1B" w:rsidRDefault="000B6C1B" w14:paraId="0A66DD8B" w14:textId="77777777">
      <w:pPr>
        <w:pStyle w:val="Index1"/>
        <w:tabs>
          <w:tab w:val="right" w:pos="8494"/>
        </w:tabs>
        <w:rPr>
          <w:noProof/>
          <w:sz w:val="28"/>
          <w:szCs w:val="28"/>
          <w:lang w:val="en-US"/>
        </w:rPr>
      </w:pPr>
      <w:r w:rsidRPr="00365ACC">
        <w:rPr>
          <w:noProof/>
          <w:sz w:val="28"/>
          <w:szCs w:val="28"/>
          <w:lang w:val="en-US"/>
        </w:rPr>
        <w:t>STALNE SKUPINE</w:t>
      </w:r>
      <w:r w:rsidRPr="00365ACC">
        <w:rPr>
          <w:noProof/>
          <w:sz w:val="28"/>
          <w:szCs w:val="28"/>
          <w:lang w:val="en-US"/>
        </w:rPr>
        <w:tab/>
        <w:t>35.</w:t>
      </w:r>
    </w:p>
    <w:p w:rsidRPr="00365ACC" w:rsidR="000B6C1B" w:rsidRDefault="000B6C1B" w14:paraId="274DD086" w14:textId="77777777">
      <w:pPr>
        <w:pStyle w:val="Index1"/>
        <w:tabs>
          <w:tab w:val="right" w:pos="8494"/>
        </w:tabs>
        <w:rPr>
          <w:noProof/>
          <w:sz w:val="28"/>
          <w:szCs w:val="28"/>
          <w:lang w:val="en-US"/>
        </w:rPr>
      </w:pPr>
      <w:r w:rsidRPr="00365ACC">
        <w:rPr>
          <w:noProof/>
          <w:sz w:val="28"/>
          <w:szCs w:val="28"/>
          <w:lang w:val="en-US"/>
        </w:rPr>
        <w:t>STATUT ČLANOVA</w:t>
      </w:r>
      <w:r w:rsidRPr="00365ACC">
        <w:rPr>
          <w:noProof/>
          <w:sz w:val="28"/>
          <w:szCs w:val="28"/>
          <w:lang w:val="en-US"/>
        </w:rPr>
        <w:tab/>
        <w:t>2., 32.</w:t>
      </w:r>
    </w:p>
    <w:p w:rsidRPr="00365ACC" w:rsidR="000B6C1B" w:rsidRDefault="000B6C1B" w14:paraId="6F4572E7" w14:textId="77777777">
      <w:pPr>
        <w:pStyle w:val="Index1"/>
        <w:tabs>
          <w:tab w:val="right" w:pos="8494"/>
        </w:tabs>
        <w:rPr>
          <w:noProof/>
          <w:sz w:val="28"/>
          <w:szCs w:val="28"/>
          <w:lang w:val="en-US"/>
        </w:rPr>
      </w:pPr>
      <w:r w:rsidRPr="00365ACC">
        <w:rPr>
          <w:noProof/>
          <w:sz w:val="28"/>
          <w:szCs w:val="28"/>
          <w:lang w:val="en-US"/>
        </w:rPr>
        <w:t>STRUČNE SKUPINE</w:t>
      </w:r>
    </w:p>
    <w:p w:rsidRPr="00365ACC" w:rsidR="000B6C1B" w:rsidRDefault="000B6C1B" w14:paraId="5655FA08" w14:textId="77777777">
      <w:pPr>
        <w:pStyle w:val="Index2"/>
        <w:tabs>
          <w:tab w:val="right" w:pos="8494"/>
        </w:tabs>
        <w:rPr>
          <w:noProof/>
          <w:sz w:val="28"/>
          <w:szCs w:val="28"/>
          <w:lang w:val="en-US"/>
        </w:rPr>
      </w:pPr>
      <w:r w:rsidRPr="00365ACC">
        <w:rPr>
          <w:noProof/>
          <w:sz w:val="28"/>
          <w:szCs w:val="28"/>
          <w:lang w:val="en-US"/>
        </w:rPr>
        <w:t>amandmani</w:t>
      </w:r>
      <w:r w:rsidRPr="00365ACC">
        <w:rPr>
          <w:noProof/>
          <w:sz w:val="28"/>
          <w:szCs w:val="28"/>
          <w:lang w:val="en-US"/>
        </w:rPr>
        <w:tab/>
        <w:t>60.</w:t>
      </w:r>
    </w:p>
    <w:p w:rsidRPr="00365ACC" w:rsidR="000B6C1B" w:rsidRDefault="000B6C1B" w14:paraId="3B65F753" w14:textId="77777777">
      <w:pPr>
        <w:pStyle w:val="Index2"/>
        <w:tabs>
          <w:tab w:val="right" w:pos="8494"/>
        </w:tabs>
        <w:rPr>
          <w:noProof/>
          <w:sz w:val="28"/>
          <w:szCs w:val="28"/>
          <w:lang w:val="en-US"/>
        </w:rPr>
      </w:pPr>
      <w:r w:rsidRPr="00365ACC">
        <w:rPr>
          <w:noProof/>
          <w:sz w:val="28"/>
          <w:szCs w:val="28"/>
          <w:lang w:val="en-US"/>
        </w:rPr>
        <w:t>broj članova</w:t>
      </w:r>
      <w:r w:rsidRPr="00365ACC">
        <w:rPr>
          <w:noProof/>
          <w:sz w:val="28"/>
          <w:szCs w:val="28"/>
          <w:lang w:val="en-US"/>
        </w:rPr>
        <w:tab/>
        <w:t>23.</w:t>
      </w:r>
    </w:p>
    <w:p w:rsidRPr="00365ACC" w:rsidR="000B6C1B" w:rsidRDefault="000B6C1B" w14:paraId="51CDECA4" w14:textId="77777777">
      <w:pPr>
        <w:pStyle w:val="Index2"/>
        <w:tabs>
          <w:tab w:val="right" w:pos="8494"/>
        </w:tabs>
        <w:rPr>
          <w:noProof/>
          <w:sz w:val="28"/>
          <w:szCs w:val="28"/>
          <w:lang w:val="en-US"/>
        </w:rPr>
      </w:pPr>
      <w:r w:rsidRPr="00365ACC">
        <w:rPr>
          <w:noProof/>
          <w:sz w:val="28"/>
          <w:szCs w:val="28"/>
          <w:lang w:val="en-US"/>
        </w:rPr>
        <w:t>članovi</w:t>
      </w:r>
      <w:r w:rsidRPr="00365ACC">
        <w:rPr>
          <w:noProof/>
          <w:sz w:val="28"/>
          <w:szCs w:val="28"/>
          <w:lang w:val="en-US"/>
        </w:rPr>
        <w:tab/>
        <w:t>23.</w:t>
      </w:r>
    </w:p>
    <w:p w:rsidRPr="00365ACC" w:rsidR="000B6C1B" w:rsidRDefault="000B6C1B" w14:paraId="63FC1FF9" w14:textId="77777777">
      <w:pPr>
        <w:pStyle w:val="Index2"/>
        <w:tabs>
          <w:tab w:val="right" w:pos="8494"/>
        </w:tabs>
        <w:rPr>
          <w:noProof/>
          <w:sz w:val="28"/>
          <w:szCs w:val="28"/>
          <w:lang w:val="en-US"/>
        </w:rPr>
      </w:pPr>
      <w:r w:rsidRPr="00365ACC">
        <w:rPr>
          <w:noProof/>
          <w:sz w:val="28"/>
          <w:szCs w:val="28"/>
          <w:lang w:val="en-US"/>
        </w:rPr>
        <w:t>hitni postupak</w:t>
      </w:r>
      <w:r w:rsidRPr="00365ACC">
        <w:rPr>
          <w:noProof/>
          <w:sz w:val="28"/>
          <w:szCs w:val="28"/>
          <w:lang w:val="en-US"/>
        </w:rPr>
        <w:tab/>
        <w:t>91.</w:t>
      </w:r>
    </w:p>
    <w:p w:rsidRPr="00365ACC" w:rsidR="000B6C1B" w:rsidRDefault="000B6C1B" w14:paraId="5A638FD6" w14:textId="77777777">
      <w:pPr>
        <w:pStyle w:val="Index2"/>
        <w:tabs>
          <w:tab w:val="right" w:pos="8494"/>
        </w:tabs>
        <w:rPr>
          <w:noProof/>
          <w:sz w:val="28"/>
          <w:szCs w:val="28"/>
          <w:lang w:val="en-US"/>
        </w:rPr>
      </w:pPr>
      <w:r w:rsidRPr="00365ACC">
        <w:rPr>
          <w:noProof/>
          <w:sz w:val="28"/>
          <w:szCs w:val="28"/>
          <w:lang w:val="en-US"/>
        </w:rPr>
        <w:t>imenovanje članova stručnih skupina</w:t>
      </w:r>
      <w:r w:rsidRPr="00365ACC">
        <w:rPr>
          <w:noProof/>
          <w:sz w:val="28"/>
          <w:szCs w:val="28"/>
          <w:lang w:val="en-US"/>
        </w:rPr>
        <w:tab/>
        <w:t>23.</w:t>
      </w:r>
    </w:p>
    <w:p w:rsidRPr="00365ACC" w:rsidR="000B6C1B" w:rsidRDefault="000B6C1B" w14:paraId="3891F2AA" w14:textId="77777777">
      <w:pPr>
        <w:pStyle w:val="Index2"/>
        <w:tabs>
          <w:tab w:val="right" w:pos="8494"/>
        </w:tabs>
        <w:rPr>
          <w:noProof/>
          <w:sz w:val="28"/>
          <w:szCs w:val="28"/>
          <w:lang w:val="en-US"/>
        </w:rPr>
      </w:pPr>
      <w:r w:rsidRPr="00365ACC">
        <w:rPr>
          <w:noProof/>
          <w:sz w:val="28"/>
          <w:szCs w:val="28"/>
          <w:lang w:val="en-US"/>
        </w:rPr>
        <w:t>kvorum</w:t>
      </w:r>
      <w:r w:rsidRPr="00365ACC">
        <w:rPr>
          <w:noProof/>
          <w:sz w:val="28"/>
          <w:szCs w:val="28"/>
          <w:lang w:val="en-US"/>
        </w:rPr>
        <w:tab/>
        <w:t>59.</w:t>
      </w:r>
    </w:p>
    <w:p w:rsidRPr="00365ACC" w:rsidR="000B6C1B" w:rsidRDefault="000B6C1B" w14:paraId="52172924" w14:textId="77777777">
      <w:pPr>
        <w:pStyle w:val="Index2"/>
        <w:tabs>
          <w:tab w:val="right" w:pos="8494"/>
        </w:tabs>
        <w:rPr>
          <w:noProof/>
          <w:sz w:val="28"/>
          <w:szCs w:val="28"/>
          <w:lang w:val="en-US"/>
        </w:rPr>
      </w:pPr>
      <w:r w:rsidRPr="00365ACC">
        <w:rPr>
          <w:noProof/>
          <w:sz w:val="28"/>
          <w:szCs w:val="28"/>
          <w:lang w:val="en-US"/>
        </w:rPr>
        <w:t>mišljenja</w:t>
      </w:r>
      <w:r w:rsidRPr="00365ACC">
        <w:rPr>
          <w:noProof/>
          <w:sz w:val="28"/>
          <w:szCs w:val="28"/>
          <w:lang w:val="en-US"/>
        </w:rPr>
        <w:tab/>
        <w:t>53., 60.</w:t>
      </w:r>
    </w:p>
    <w:p w:rsidRPr="00365ACC" w:rsidR="000B6C1B" w:rsidRDefault="000B6C1B" w14:paraId="5D922B8F" w14:textId="77777777">
      <w:pPr>
        <w:pStyle w:val="Index2"/>
        <w:tabs>
          <w:tab w:val="right" w:pos="8494"/>
        </w:tabs>
        <w:rPr>
          <w:noProof/>
          <w:sz w:val="28"/>
          <w:szCs w:val="28"/>
          <w:lang w:val="en-US"/>
        </w:rPr>
      </w:pPr>
      <w:r w:rsidRPr="00365ACC">
        <w:rPr>
          <w:noProof/>
          <w:sz w:val="28"/>
          <w:szCs w:val="28"/>
          <w:lang w:val="en-US"/>
        </w:rPr>
        <w:t>nadzor nad promatračkim skupinama</w:t>
      </w:r>
      <w:r w:rsidRPr="00365ACC">
        <w:rPr>
          <w:noProof/>
          <w:sz w:val="28"/>
          <w:szCs w:val="28"/>
          <w:lang w:val="en-US"/>
        </w:rPr>
        <w:tab/>
        <w:t>27.</w:t>
      </w:r>
    </w:p>
    <w:p w:rsidRPr="00365ACC" w:rsidR="000B6C1B" w:rsidRDefault="000B6C1B" w14:paraId="4B9DF2DA" w14:textId="77777777">
      <w:pPr>
        <w:pStyle w:val="Index2"/>
        <w:tabs>
          <w:tab w:val="right" w:pos="8494"/>
        </w:tabs>
        <w:rPr>
          <w:noProof/>
          <w:sz w:val="28"/>
          <w:szCs w:val="28"/>
          <w:lang w:val="en-US"/>
        </w:rPr>
      </w:pPr>
      <w:r w:rsidRPr="00365ACC">
        <w:rPr>
          <w:noProof/>
          <w:sz w:val="28"/>
          <w:szCs w:val="28"/>
          <w:lang w:val="en-US"/>
        </w:rPr>
        <w:t>nadzor stalnih skupina</w:t>
      </w:r>
      <w:r w:rsidRPr="00365ACC">
        <w:rPr>
          <w:noProof/>
          <w:sz w:val="28"/>
          <w:szCs w:val="28"/>
          <w:lang w:val="en-US"/>
        </w:rPr>
        <w:tab/>
        <w:t>35.</w:t>
      </w:r>
    </w:p>
    <w:p w:rsidRPr="00365ACC" w:rsidR="000B6C1B" w:rsidRDefault="000B6C1B" w14:paraId="057A703D" w14:textId="77777777">
      <w:pPr>
        <w:pStyle w:val="Index2"/>
        <w:tabs>
          <w:tab w:val="right" w:pos="8494"/>
        </w:tabs>
        <w:rPr>
          <w:noProof/>
          <w:sz w:val="28"/>
          <w:szCs w:val="28"/>
          <w:lang w:val="en-US"/>
        </w:rPr>
      </w:pPr>
      <w:r w:rsidRPr="00365ACC">
        <w:rPr>
          <w:noProof/>
          <w:sz w:val="28"/>
          <w:szCs w:val="28"/>
          <w:lang w:val="en-US"/>
        </w:rPr>
        <w:t>osnivanje</w:t>
      </w:r>
      <w:r w:rsidRPr="00365ACC">
        <w:rPr>
          <w:noProof/>
          <w:sz w:val="28"/>
          <w:szCs w:val="28"/>
          <w:lang w:val="en-US"/>
        </w:rPr>
        <w:tab/>
        <w:t>22., 37.</w:t>
      </w:r>
    </w:p>
    <w:p w:rsidRPr="00365ACC" w:rsidR="000B6C1B" w:rsidRDefault="000B6C1B" w14:paraId="45307BDF" w14:textId="77777777">
      <w:pPr>
        <w:pStyle w:val="Index2"/>
        <w:tabs>
          <w:tab w:val="right" w:pos="8494"/>
        </w:tabs>
        <w:rPr>
          <w:noProof/>
          <w:sz w:val="28"/>
          <w:szCs w:val="28"/>
          <w:lang w:val="en-US"/>
        </w:rPr>
      </w:pPr>
      <w:r w:rsidRPr="00365ACC">
        <w:rPr>
          <w:noProof/>
          <w:sz w:val="28"/>
          <w:szCs w:val="28"/>
          <w:lang w:val="en-US"/>
        </w:rPr>
        <w:t>postupci nakon sastanaka stručnih skupina</w:t>
      </w:r>
      <w:r w:rsidRPr="00365ACC">
        <w:rPr>
          <w:noProof/>
          <w:sz w:val="28"/>
          <w:szCs w:val="28"/>
          <w:lang w:val="en-US"/>
        </w:rPr>
        <w:tab/>
        <w:t>61–62.</w:t>
      </w:r>
    </w:p>
    <w:p w:rsidRPr="00365ACC" w:rsidR="000B6C1B" w:rsidRDefault="000B6C1B" w14:paraId="700CFE30" w14:textId="77777777">
      <w:pPr>
        <w:pStyle w:val="Index2"/>
        <w:tabs>
          <w:tab w:val="right" w:pos="8494"/>
        </w:tabs>
        <w:rPr>
          <w:noProof/>
          <w:sz w:val="28"/>
          <w:szCs w:val="28"/>
          <w:lang w:val="en-US"/>
        </w:rPr>
      </w:pPr>
      <w:r w:rsidRPr="00365ACC">
        <w:rPr>
          <w:noProof/>
          <w:sz w:val="28"/>
          <w:szCs w:val="28"/>
          <w:lang w:val="en-US"/>
        </w:rPr>
        <w:t>predsjedništvo</w:t>
      </w:r>
      <w:r w:rsidRPr="00365ACC">
        <w:rPr>
          <w:noProof/>
          <w:sz w:val="28"/>
          <w:szCs w:val="28"/>
          <w:lang w:val="en-US"/>
        </w:rPr>
        <w:tab/>
        <w:t>24., 43., 57. (PO), 24.</w:t>
      </w:r>
    </w:p>
    <w:p w:rsidRPr="00365ACC" w:rsidR="000B6C1B" w:rsidRDefault="000B6C1B" w14:paraId="3D807205" w14:textId="77777777">
      <w:pPr>
        <w:pStyle w:val="Index2"/>
        <w:tabs>
          <w:tab w:val="right" w:pos="8494"/>
        </w:tabs>
        <w:rPr>
          <w:noProof/>
          <w:sz w:val="28"/>
          <w:szCs w:val="28"/>
          <w:lang w:val="en-US"/>
        </w:rPr>
      </w:pPr>
      <w:r w:rsidRPr="00365ACC">
        <w:rPr>
          <w:noProof/>
          <w:sz w:val="28"/>
          <w:szCs w:val="28"/>
          <w:lang w:val="en-US"/>
        </w:rPr>
        <w:t>pripremne aktivnosti</w:t>
      </w:r>
      <w:r w:rsidRPr="00365ACC">
        <w:rPr>
          <w:noProof/>
          <w:sz w:val="28"/>
          <w:szCs w:val="28"/>
          <w:lang w:val="en-US"/>
        </w:rPr>
        <w:tab/>
        <w:t>54.</w:t>
      </w:r>
    </w:p>
    <w:p w:rsidRPr="00365ACC" w:rsidR="000B6C1B" w:rsidRDefault="000B6C1B" w14:paraId="03A309F4" w14:textId="77777777">
      <w:pPr>
        <w:pStyle w:val="Index2"/>
        <w:tabs>
          <w:tab w:val="right" w:pos="8494"/>
        </w:tabs>
        <w:rPr>
          <w:noProof/>
          <w:sz w:val="28"/>
          <w:szCs w:val="28"/>
          <w:lang w:val="en-US"/>
        </w:rPr>
      </w:pPr>
      <w:r w:rsidRPr="00365ACC">
        <w:rPr>
          <w:noProof/>
          <w:sz w:val="28"/>
          <w:szCs w:val="28"/>
          <w:lang w:val="en-US"/>
        </w:rPr>
        <w:t>rotacija predsjedništava između skupina</w:t>
      </w:r>
      <w:r w:rsidRPr="00365ACC">
        <w:rPr>
          <w:noProof/>
          <w:sz w:val="28"/>
          <w:szCs w:val="28"/>
          <w:lang w:val="en-US"/>
        </w:rPr>
        <w:tab/>
        <w:t>24.</w:t>
      </w:r>
    </w:p>
    <w:p w:rsidRPr="00365ACC" w:rsidR="000B6C1B" w:rsidRDefault="000B6C1B" w14:paraId="20C18AD8" w14:textId="77777777">
      <w:pPr>
        <w:pStyle w:val="Index2"/>
        <w:tabs>
          <w:tab w:val="right" w:pos="8494"/>
        </w:tabs>
        <w:rPr>
          <w:noProof/>
          <w:sz w:val="28"/>
          <w:szCs w:val="28"/>
          <w:lang w:val="en-US"/>
        </w:rPr>
      </w:pPr>
      <w:r w:rsidRPr="00365ACC">
        <w:rPr>
          <w:noProof/>
          <w:sz w:val="28"/>
          <w:szCs w:val="28"/>
          <w:lang w:val="en-US"/>
        </w:rPr>
        <w:t>sastanci</w:t>
      </w:r>
      <w:r w:rsidRPr="00365ACC">
        <w:rPr>
          <w:noProof/>
          <w:sz w:val="28"/>
          <w:szCs w:val="28"/>
          <w:lang w:val="en-US"/>
        </w:rPr>
        <w:tab/>
        <w:t>57.</w:t>
      </w:r>
    </w:p>
    <w:p w:rsidRPr="00365ACC" w:rsidR="000B6C1B" w:rsidRDefault="000B6C1B" w14:paraId="3BF83299" w14:textId="77777777">
      <w:pPr>
        <w:pStyle w:val="Index2"/>
        <w:tabs>
          <w:tab w:val="right" w:pos="8494"/>
        </w:tabs>
        <w:rPr>
          <w:noProof/>
          <w:sz w:val="28"/>
          <w:szCs w:val="28"/>
          <w:lang w:val="en-US"/>
        </w:rPr>
      </w:pPr>
      <w:r w:rsidRPr="00365ACC">
        <w:rPr>
          <w:noProof/>
          <w:sz w:val="28"/>
          <w:szCs w:val="28"/>
          <w:lang w:val="en-US"/>
        </w:rPr>
        <w:t>sastav</w:t>
      </w:r>
      <w:r w:rsidRPr="00365ACC">
        <w:rPr>
          <w:noProof/>
          <w:sz w:val="28"/>
          <w:szCs w:val="28"/>
          <w:lang w:val="en-US"/>
        </w:rPr>
        <w:tab/>
        <w:t>23.</w:t>
      </w:r>
    </w:p>
    <w:p w:rsidRPr="00365ACC" w:rsidR="000B6C1B" w:rsidRDefault="000B6C1B" w14:paraId="3BB9DEEA" w14:textId="77777777">
      <w:pPr>
        <w:pStyle w:val="Index2"/>
        <w:tabs>
          <w:tab w:val="right" w:pos="8494"/>
        </w:tabs>
        <w:rPr>
          <w:noProof/>
          <w:sz w:val="28"/>
          <w:szCs w:val="28"/>
          <w:lang w:val="en-US"/>
        </w:rPr>
      </w:pPr>
      <w:r w:rsidRPr="00365ACC">
        <w:rPr>
          <w:noProof/>
          <w:sz w:val="28"/>
          <w:szCs w:val="28"/>
          <w:lang w:val="en-US"/>
        </w:rPr>
        <w:lastRenderedPageBreak/>
        <w:t>savjetnik</w:t>
      </w:r>
      <w:r w:rsidRPr="00365ACC">
        <w:rPr>
          <w:noProof/>
          <w:sz w:val="28"/>
          <w:szCs w:val="28"/>
          <w:lang w:val="en-US"/>
        </w:rPr>
        <w:tab/>
        <w:t>82.</w:t>
      </w:r>
    </w:p>
    <w:p w:rsidRPr="00365ACC" w:rsidR="000B6C1B" w:rsidRDefault="000B6C1B" w14:paraId="64A98DD9" w14:textId="77777777">
      <w:pPr>
        <w:pStyle w:val="Index2"/>
        <w:tabs>
          <w:tab w:val="right" w:pos="8494"/>
        </w:tabs>
        <w:rPr>
          <w:noProof/>
          <w:sz w:val="28"/>
          <w:szCs w:val="28"/>
          <w:lang w:val="en-US"/>
        </w:rPr>
      </w:pPr>
      <w:r w:rsidRPr="00365ACC">
        <w:rPr>
          <w:noProof/>
          <w:sz w:val="28"/>
          <w:szCs w:val="28"/>
          <w:lang w:val="en-US"/>
        </w:rPr>
        <w:t>sazivanje sastanaka</w:t>
      </w:r>
      <w:r w:rsidRPr="00365ACC">
        <w:rPr>
          <w:noProof/>
          <w:sz w:val="28"/>
          <w:szCs w:val="28"/>
          <w:lang w:val="en-US"/>
        </w:rPr>
        <w:tab/>
        <w:t>57.</w:t>
      </w:r>
    </w:p>
    <w:p w:rsidRPr="00365ACC" w:rsidR="000B6C1B" w:rsidRDefault="000B6C1B" w14:paraId="57B3ABAD" w14:textId="77777777">
      <w:pPr>
        <w:pStyle w:val="Index2"/>
        <w:tabs>
          <w:tab w:val="right" w:pos="8494"/>
        </w:tabs>
        <w:rPr>
          <w:noProof/>
          <w:sz w:val="28"/>
          <w:szCs w:val="28"/>
          <w:lang w:val="en-US"/>
        </w:rPr>
      </w:pPr>
      <w:r w:rsidRPr="00365ACC">
        <w:rPr>
          <w:noProof/>
          <w:sz w:val="28"/>
          <w:szCs w:val="28"/>
          <w:lang w:val="en-US"/>
        </w:rPr>
        <w:t>tajništvo</w:t>
      </w:r>
      <w:r w:rsidRPr="00365ACC">
        <w:rPr>
          <w:noProof/>
          <w:sz w:val="28"/>
          <w:szCs w:val="28"/>
          <w:lang w:val="en-US"/>
        </w:rPr>
        <w:tab/>
        <w:t>25., 108.</w:t>
      </w:r>
    </w:p>
    <w:p w:rsidRPr="00365ACC" w:rsidR="000B6C1B" w:rsidRDefault="000B6C1B" w14:paraId="22CDF0A1" w14:textId="77777777">
      <w:pPr>
        <w:pStyle w:val="Index2"/>
        <w:tabs>
          <w:tab w:val="right" w:pos="8494"/>
        </w:tabs>
        <w:rPr>
          <w:noProof/>
          <w:sz w:val="28"/>
          <w:szCs w:val="28"/>
          <w:lang w:val="en-US"/>
        </w:rPr>
      </w:pPr>
      <w:r w:rsidRPr="00365ACC">
        <w:rPr>
          <w:noProof/>
          <w:sz w:val="28"/>
          <w:szCs w:val="28"/>
          <w:lang w:val="en-US"/>
        </w:rPr>
        <w:t>Zadaće</w:t>
      </w:r>
      <w:r w:rsidRPr="00365ACC">
        <w:rPr>
          <w:noProof/>
          <w:sz w:val="28"/>
          <w:szCs w:val="28"/>
          <w:lang w:val="en-US"/>
        </w:rPr>
        <w:tab/>
        <w:t>25.</w:t>
      </w:r>
    </w:p>
    <w:p w:rsidRPr="00365ACC" w:rsidR="000B6C1B" w:rsidRDefault="000B6C1B" w14:paraId="51950FBA" w14:textId="77777777">
      <w:pPr>
        <w:pStyle w:val="Index2"/>
        <w:tabs>
          <w:tab w:val="right" w:pos="8494"/>
        </w:tabs>
        <w:rPr>
          <w:noProof/>
          <w:sz w:val="28"/>
          <w:szCs w:val="28"/>
          <w:lang w:val="en-US"/>
        </w:rPr>
      </w:pPr>
      <w:r w:rsidRPr="00365ACC">
        <w:rPr>
          <w:noProof/>
          <w:sz w:val="28"/>
          <w:szCs w:val="28"/>
          <w:lang w:val="en-US"/>
        </w:rPr>
        <w:t>zajednički sastanci</w:t>
      </w:r>
      <w:r w:rsidRPr="00365ACC">
        <w:rPr>
          <w:noProof/>
          <w:sz w:val="28"/>
          <w:szCs w:val="28"/>
          <w:lang w:val="en-US"/>
        </w:rPr>
        <w:tab/>
        <w:t>58.</w:t>
      </w:r>
    </w:p>
    <w:p w:rsidRPr="00365ACC" w:rsidR="000B6C1B" w:rsidRDefault="000B6C1B" w14:paraId="5E893819" w14:textId="77777777">
      <w:pPr>
        <w:pStyle w:val="Index2"/>
        <w:tabs>
          <w:tab w:val="right" w:pos="8494"/>
        </w:tabs>
        <w:rPr>
          <w:noProof/>
          <w:sz w:val="28"/>
          <w:szCs w:val="28"/>
          <w:lang w:val="en-US"/>
        </w:rPr>
      </w:pPr>
      <w:r w:rsidRPr="00365ACC">
        <w:rPr>
          <w:noProof/>
          <w:sz w:val="28"/>
          <w:szCs w:val="28"/>
          <w:lang w:val="en-US"/>
        </w:rPr>
        <w:t>zamjenjivanje članova</w:t>
      </w:r>
      <w:r w:rsidRPr="00365ACC">
        <w:rPr>
          <w:noProof/>
          <w:sz w:val="28"/>
          <w:szCs w:val="28"/>
          <w:lang w:val="en-US"/>
        </w:rPr>
        <w:tab/>
        <w:t>23.</w:t>
      </w:r>
    </w:p>
    <w:p w:rsidRPr="00365ACC" w:rsidR="000B6C1B" w:rsidRDefault="000B6C1B" w14:paraId="5139F5A4" w14:textId="77777777">
      <w:pPr>
        <w:pStyle w:val="Index2"/>
        <w:tabs>
          <w:tab w:val="right" w:pos="8494"/>
        </w:tabs>
        <w:rPr>
          <w:noProof/>
          <w:sz w:val="28"/>
          <w:szCs w:val="28"/>
          <w:lang w:val="en-US"/>
        </w:rPr>
      </w:pPr>
      <w:r w:rsidRPr="00365ACC">
        <w:rPr>
          <w:noProof/>
          <w:sz w:val="28"/>
          <w:szCs w:val="28"/>
          <w:lang w:val="en-US"/>
        </w:rPr>
        <w:t>zapisnici sa sastanaka</w:t>
      </w:r>
      <w:r w:rsidRPr="00365ACC">
        <w:rPr>
          <w:noProof/>
          <w:sz w:val="28"/>
          <w:szCs w:val="28"/>
          <w:lang w:val="en-US"/>
        </w:rPr>
        <w:tab/>
        <w:t>57.</w:t>
      </w:r>
    </w:p>
    <w:p w:rsidRPr="00365ACC" w:rsidR="000B6C1B" w:rsidRDefault="000B6C1B" w14:paraId="37917742" w14:textId="77777777">
      <w:pPr>
        <w:pStyle w:val="Index1"/>
        <w:tabs>
          <w:tab w:val="right" w:pos="8494"/>
        </w:tabs>
        <w:rPr>
          <w:noProof/>
          <w:sz w:val="28"/>
          <w:szCs w:val="28"/>
          <w:lang w:val="en-US"/>
        </w:rPr>
      </w:pPr>
      <w:r w:rsidRPr="00365ACC">
        <w:rPr>
          <w:noProof/>
          <w:sz w:val="28"/>
          <w:szCs w:val="28"/>
          <w:lang w:val="en-US"/>
        </w:rPr>
        <w:t>STRUKTURIRANI DIJALOG S CIVILNIM DRUŠTVOM</w:t>
      </w:r>
      <w:r w:rsidRPr="00365ACC">
        <w:rPr>
          <w:noProof/>
          <w:sz w:val="28"/>
          <w:szCs w:val="28"/>
          <w:lang w:val="en-US"/>
        </w:rPr>
        <w:tab/>
        <w:t>30–31.</w:t>
      </w:r>
    </w:p>
    <w:p w:rsidRPr="00365ACC" w:rsidR="000B6C1B" w:rsidRDefault="000B6C1B" w14:paraId="62990148" w14:textId="77777777">
      <w:pPr>
        <w:pStyle w:val="Index1"/>
        <w:tabs>
          <w:tab w:val="right" w:pos="8494"/>
        </w:tabs>
        <w:rPr>
          <w:noProof/>
          <w:sz w:val="28"/>
          <w:szCs w:val="28"/>
          <w:lang w:val="en-US"/>
        </w:rPr>
      </w:pPr>
      <w:r w:rsidRPr="00365ACC">
        <w:rPr>
          <w:noProof/>
          <w:sz w:val="28"/>
          <w:szCs w:val="28"/>
          <w:lang w:val="en-US"/>
        </w:rPr>
        <w:t>STUDIJSKE SKUPINE</w:t>
      </w:r>
    </w:p>
    <w:p w:rsidRPr="00365ACC" w:rsidR="000B6C1B" w:rsidRDefault="000B6C1B" w14:paraId="22D30CFC" w14:textId="77777777">
      <w:pPr>
        <w:pStyle w:val="Index2"/>
        <w:tabs>
          <w:tab w:val="right" w:pos="8494"/>
        </w:tabs>
        <w:rPr>
          <w:noProof/>
          <w:sz w:val="28"/>
          <w:szCs w:val="28"/>
          <w:lang w:val="en-US"/>
        </w:rPr>
      </w:pPr>
      <w:r w:rsidRPr="00365ACC">
        <w:rPr>
          <w:noProof/>
          <w:sz w:val="28"/>
          <w:szCs w:val="28"/>
          <w:lang w:val="en-US"/>
        </w:rPr>
        <w:t>imenovanje članova</w:t>
      </w:r>
      <w:r w:rsidRPr="00365ACC">
        <w:rPr>
          <w:noProof/>
          <w:sz w:val="28"/>
          <w:szCs w:val="28"/>
          <w:lang w:val="en-US"/>
        </w:rPr>
        <w:tab/>
        <w:t>44.</w:t>
      </w:r>
    </w:p>
    <w:p w:rsidRPr="00365ACC" w:rsidR="000B6C1B" w:rsidRDefault="000B6C1B" w14:paraId="15A5F39F" w14:textId="77777777">
      <w:pPr>
        <w:pStyle w:val="Index2"/>
        <w:tabs>
          <w:tab w:val="right" w:pos="8494"/>
        </w:tabs>
        <w:rPr>
          <w:noProof/>
          <w:sz w:val="28"/>
          <w:szCs w:val="28"/>
          <w:lang w:val="en-US"/>
        </w:rPr>
      </w:pPr>
      <w:r w:rsidRPr="00365ACC">
        <w:rPr>
          <w:noProof/>
          <w:sz w:val="28"/>
          <w:szCs w:val="28"/>
          <w:lang w:val="en-US"/>
        </w:rPr>
        <w:t>nema glasanja</w:t>
      </w:r>
      <w:r w:rsidRPr="00365ACC">
        <w:rPr>
          <w:noProof/>
          <w:sz w:val="28"/>
          <w:szCs w:val="28"/>
          <w:lang w:val="en-US"/>
        </w:rPr>
        <w:tab/>
        <w:t>55.</w:t>
      </w:r>
    </w:p>
    <w:p w:rsidRPr="00365ACC" w:rsidR="000B6C1B" w:rsidRDefault="000B6C1B" w14:paraId="1A7FC699" w14:textId="77777777">
      <w:pPr>
        <w:pStyle w:val="Index2"/>
        <w:tabs>
          <w:tab w:val="right" w:pos="8494"/>
        </w:tabs>
        <w:rPr>
          <w:noProof/>
          <w:sz w:val="28"/>
          <w:szCs w:val="28"/>
          <w:lang w:val="en-US"/>
        </w:rPr>
      </w:pPr>
      <w:r w:rsidRPr="00365ACC">
        <w:rPr>
          <w:noProof/>
          <w:sz w:val="28"/>
          <w:szCs w:val="28"/>
          <w:lang w:val="en-US"/>
        </w:rPr>
        <w:t>osnivanje</w:t>
      </w:r>
      <w:r w:rsidRPr="00365ACC">
        <w:rPr>
          <w:noProof/>
          <w:sz w:val="28"/>
          <w:szCs w:val="28"/>
          <w:lang w:val="en-US"/>
        </w:rPr>
        <w:tab/>
        <w:t>55.</w:t>
      </w:r>
    </w:p>
    <w:p w:rsidRPr="00365ACC" w:rsidR="000B6C1B" w:rsidRDefault="000B6C1B" w14:paraId="32F29906" w14:textId="77777777">
      <w:pPr>
        <w:pStyle w:val="Index2"/>
        <w:tabs>
          <w:tab w:val="right" w:pos="8494"/>
        </w:tabs>
        <w:rPr>
          <w:noProof/>
          <w:sz w:val="28"/>
          <w:szCs w:val="28"/>
          <w:lang w:val="en-US"/>
        </w:rPr>
      </w:pPr>
      <w:r w:rsidRPr="00365ACC">
        <w:rPr>
          <w:noProof/>
          <w:sz w:val="28"/>
          <w:szCs w:val="28"/>
          <w:lang w:val="en-US"/>
        </w:rPr>
        <w:t>uloga i sastav</w:t>
      </w:r>
      <w:r w:rsidRPr="00365ACC">
        <w:rPr>
          <w:noProof/>
          <w:sz w:val="28"/>
          <w:szCs w:val="28"/>
          <w:lang w:val="en-US"/>
        </w:rPr>
        <w:tab/>
        <w:t>55.</w:t>
      </w:r>
    </w:p>
    <w:p w:rsidRPr="00365ACC" w:rsidR="000B6C1B" w:rsidRDefault="000B6C1B" w14:paraId="1FE552EC" w14:textId="77777777">
      <w:pPr>
        <w:pStyle w:val="Index2"/>
        <w:tabs>
          <w:tab w:val="right" w:pos="8494"/>
        </w:tabs>
        <w:rPr>
          <w:noProof/>
          <w:sz w:val="28"/>
          <w:szCs w:val="28"/>
          <w:lang w:val="en-US"/>
        </w:rPr>
      </w:pPr>
      <w:r w:rsidRPr="00365ACC">
        <w:rPr>
          <w:noProof/>
          <w:sz w:val="28"/>
          <w:szCs w:val="28"/>
          <w:lang w:val="en-US"/>
        </w:rPr>
        <w:t>zamjena</w:t>
      </w:r>
      <w:r w:rsidRPr="00365ACC">
        <w:rPr>
          <w:noProof/>
          <w:sz w:val="28"/>
          <w:szCs w:val="28"/>
          <w:lang w:val="en-US"/>
        </w:rPr>
        <w:tab/>
        <w:t>86.</w:t>
      </w:r>
    </w:p>
    <w:p w:rsidRPr="00365ACC" w:rsidR="000B6C1B" w:rsidRDefault="000B6C1B" w14:paraId="3BAAF61C" w14:textId="77777777">
      <w:pPr>
        <w:pStyle w:val="Index2"/>
        <w:tabs>
          <w:tab w:val="right" w:pos="8494"/>
        </w:tabs>
        <w:rPr>
          <w:noProof/>
          <w:sz w:val="28"/>
          <w:szCs w:val="28"/>
          <w:lang w:val="en-US"/>
        </w:rPr>
      </w:pPr>
      <w:r w:rsidRPr="00365ACC">
        <w:rPr>
          <w:noProof/>
          <w:sz w:val="28"/>
          <w:szCs w:val="28"/>
          <w:lang w:val="en-US"/>
        </w:rPr>
        <w:t>zamjenici</w:t>
      </w:r>
      <w:r w:rsidRPr="00365ACC">
        <w:rPr>
          <w:noProof/>
          <w:sz w:val="28"/>
          <w:szCs w:val="28"/>
          <w:lang w:val="en-US"/>
        </w:rPr>
        <w:tab/>
        <w:t>87.</w:t>
      </w:r>
    </w:p>
    <w:p w:rsidRPr="00365ACC" w:rsidR="000B6C1B" w:rsidRDefault="000B6C1B" w14:paraId="28B069DD" w14:textId="77777777">
      <w:pPr>
        <w:pStyle w:val="Index1"/>
        <w:tabs>
          <w:tab w:val="right" w:pos="8494"/>
        </w:tabs>
        <w:rPr>
          <w:noProof/>
          <w:sz w:val="28"/>
          <w:szCs w:val="28"/>
          <w:lang w:val="en-US"/>
        </w:rPr>
      </w:pPr>
      <w:r w:rsidRPr="00365ACC">
        <w:rPr>
          <w:noProof/>
          <w:sz w:val="28"/>
          <w:szCs w:val="28"/>
          <w:lang w:val="en-US"/>
        </w:rPr>
        <w:t>STUPANJE POSLOVNIKA NA SNAGU</w:t>
      </w:r>
      <w:r w:rsidRPr="00365ACC">
        <w:rPr>
          <w:noProof/>
          <w:sz w:val="28"/>
          <w:szCs w:val="28"/>
          <w:lang w:val="en-US"/>
        </w:rPr>
        <w:tab/>
        <w:t>117.</w:t>
      </w:r>
    </w:p>
    <w:p w:rsidRPr="00365ACC" w:rsidR="000B6C1B" w:rsidRDefault="000B6C1B" w14:paraId="12DA0706" w14:textId="77777777">
      <w:pPr>
        <w:pStyle w:val="Index1"/>
        <w:tabs>
          <w:tab w:val="right" w:pos="8494"/>
        </w:tabs>
        <w:rPr>
          <w:noProof/>
          <w:sz w:val="28"/>
          <w:szCs w:val="28"/>
          <w:lang w:val="en-US"/>
        </w:rPr>
      </w:pPr>
      <w:r w:rsidRPr="00365ACC">
        <w:rPr>
          <w:noProof/>
          <w:sz w:val="28"/>
          <w:szCs w:val="28"/>
          <w:lang w:val="en-US"/>
        </w:rPr>
        <w:t>SUIZVJESTITELJI</w:t>
      </w:r>
      <w:r w:rsidRPr="00365ACC">
        <w:rPr>
          <w:noProof/>
          <w:sz w:val="28"/>
          <w:szCs w:val="28"/>
          <w:lang w:val="en-US"/>
        </w:rPr>
        <w:tab/>
        <w:t>54–55., 81, 87–88.</w:t>
      </w:r>
    </w:p>
    <w:p w:rsidRPr="00365ACC" w:rsidR="000B6C1B" w:rsidRDefault="000B6C1B" w14:paraId="514C2C72"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T</w:t>
      </w:r>
    </w:p>
    <w:p w:rsidRPr="00365ACC" w:rsidR="000B6C1B" w:rsidRDefault="000B6C1B" w14:paraId="72520540" w14:textId="77777777">
      <w:pPr>
        <w:pStyle w:val="Index1"/>
        <w:tabs>
          <w:tab w:val="right" w:pos="8494"/>
        </w:tabs>
        <w:rPr>
          <w:noProof/>
          <w:sz w:val="28"/>
          <w:szCs w:val="28"/>
          <w:lang w:val="en-US"/>
        </w:rPr>
      </w:pPr>
      <w:r w:rsidRPr="00365ACC">
        <w:rPr>
          <w:noProof/>
          <w:sz w:val="28"/>
          <w:szCs w:val="28"/>
          <w:lang w:val="en-US"/>
        </w:rPr>
        <w:t>TEKUĆI POSLOVI</w:t>
      </w:r>
      <w:r w:rsidRPr="00365ACC">
        <w:rPr>
          <w:noProof/>
          <w:sz w:val="28"/>
          <w:szCs w:val="28"/>
          <w:lang w:val="en-US"/>
        </w:rPr>
        <w:tab/>
        <w:t>15.</w:t>
      </w:r>
    </w:p>
    <w:p w:rsidRPr="00365ACC" w:rsidR="000B6C1B" w:rsidRDefault="000B6C1B" w14:paraId="4FA06169" w14:textId="77777777">
      <w:pPr>
        <w:pStyle w:val="Index1"/>
        <w:tabs>
          <w:tab w:val="right" w:pos="8494"/>
        </w:tabs>
        <w:rPr>
          <w:noProof/>
          <w:sz w:val="28"/>
          <w:szCs w:val="28"/>
          <w:lang w:val="en-US"/>
        </w:rPr>
      </w:pPr>
      <w:r w:rsidRPr="00365ACC">
        <w:rPr>
          <w:noProof/>
          <w:sz w:val="28"/>
          <w:szCs w:val="28"/>
          <w:lang w:val="en-US"/>
        </w:rPr>
        <w:t>TIJELA ODBORA</w:t>
      </w:r>
      <w:r w:rsidRPr="00365ACC">
        <w:rPr>
          <w:noProof/>
          <w:sz w:val="28"/>
          <w:szCs w:val="28"/>
          <w:lang w:val="en-US"/>
        </w:rPr>
        <w:tab/>
        <w:t>5.</w:t>
      </w:r>
    </w:p>
    <w:p w:rsidRPr="00365ACC" w:rsidR="000B6C1B" w:rsidRDefault="000B6C1B" w14:paraId="56C5C80B" w14:textId="77777777">
      <w:pPr>
        <w:pStyle w:val="Index2"/>
        <w:tabs>
          <w:tab w:val="right" w:pos="8494"/>
        </w:tabs>
        <w:rPr>
          <w:noProof/>
          <w:sz w:val="28"/>
          <w:szCs w:val="28"/>
          <w:lang w:val="en-US"/>
        </w:rPr>
      </w:pPr>
      <w:r w:rsidRPr="00365ACC">
        <w:rPr>
          <w:noProof/>
          <w:sz w:val="28"/>
          <w:szCs w:val="28"/>
          <w:lang w:val="en-US"/>
        </w:rPr>
        <w:t>popis tijela Odbora</w:t>
      </w:r>
      <w:r w:rsidRPr="00365ACC">
        <w:rPr>
          <w:noProof/>
          <w:sz w:val="28"/>
          <w:szCs w:val="28"/>
          <w:lang w:val="en-US"/>
        </w:rPr>
        <w:tab/>
        <w:t>5.</w:t>
      </w:r>
    </w:p>
    <w:p w:rsidRPr="00365ACC" w:rsidR="000B6C1B" w:rsidRDefault="000B6C1B" w14:paraId="7C983219" w14:textId="77777777">
      <w:pPr>
        <w:pStyle w:val="Index1"/>
        <w:tabs>
          <w:tab w:val="right" w:pos="8494"/>
        </w:tabs>
        <w:rPr>
          <w:noProof/>
          <w:sz w:val="28"/>
          <w:szCs w:val="28"/>
          <w:lang w:val="en-US"/>
        </w:rPr>
      </w:pPr>
      <w:r w:rsidRPr="00365ACC">
        <w:rPr>
          <w:noProof/>
          <w:sz w:val="28"/>
          <w:szCs w:val="28"/>
          <w:lang w:val="en-US"/>
        </w:rPr>
        <w:t>TIJELO OVLAŠTENO ZA SKLAPANJE UGOVORA O RADU (AECC)</w:t>
      </w:r>
      <w:r w:rsidRPr="00365ACC">
        <w:rPr>
          <w:noProof/>
          <w:sz w:val="28"/>
          <w:szCs w:val="28"/>
          <w:lang w:val="en-US"/>
        </w:rPr>
        <w:tab/>
        <w:t>103.</w:t>
      </w:r>
    </w:p>
    <w:p w:rsidRPr="00365ACC" w:rsidR="000B6C1B" w:rsidRDefault="000B6C1B" w14:paraId="75C6DCB2" w14:textId="77777777">
      <w:pPr>
        <w:pStyle w:val="Index1"/>
        <w:tabs>
          <w:tab w:val="right" w:pos="8494"/>
        </w:tabs>
        <w:rPr>
          <w:noProof/>
          <w:sz w:val="28"/>
          <w:szCs w:val="28"/>
          <w:lang w:val="en-US"/>
        </w:rPr>
      </w:pPr>
      <w:r w:rsidRPr="00365ACC">
        <w:rPr>
          <w:noProof/>
          <w:sz w:val="28"/>
          <w:szCs w:val="28"/>
          <w:lang w:val="en-US"/>
        </w:rPr>
        <w:t>TIJELO ZA IMENOVANJE</w:t>
      </w:r>
      <w:r w:rsidRPr="00365ACC">
        <w:rPr>
          <w:noProof/>
          <w:sz w:val="28"/>
          <w:szCs w:val="28"/>
          <w:lang w:val="en-US"/>
        </w:rPr>
        <w:tab/>
        <w:t>102.</w:t>
      </w:r>
    </w:p>
    <w:p w:rsidRPr="00365ACC" w:rsidR="000B6C1B" w:rsidRDefault="000B6C1B" w14:paraId="690D7CFE" w14:textId="77777777">
      <w:pPr>
        <w:pStyle w:val="Index1"/>
        <w:tabs>
          <w:tab w:val="right" w:pos="8494"/>
        </w:tabs>
        <w:rPr>
          <w:noProof/>
          <w:sz w:val="28"/>
          <w:szCs w:val="28"/>
          <w:lang w:val="en-US"/>
        </w:rPr>
      </w:pPr>
      <w:r w:rsidRPr="00365ACC">
        <w:rPr>
          <w:noProof/>
          <w:sz w:val="28"/>
          <w:szCs w:val="28"/>
          <w:lang w:val="en-US"/>
        </w:rPr>
        <w:t>TRANSPARENTNOST ODLUKA ODBORA</w:t>
      </w:r>
      <w:r w:rsidRPr="00365ACC">
        <w:rPr>
          <w:noProof/>
          <w:sz w:val="28"/>
          <w:szCs w:val="28"/>
          <w:lang w:val="en-US"/>
        </w:rPr>
        <w:tab/>
        <w:t>98.</w:t>
      </w:r>
    </w:p>
    <w:p w:rsidRPr="00365ACC" w:rsidR="000B6C1B" w:rsidRDefault="000B6C1B" w14:paraId="4580FE81" w14:textId="77777777">
      <w:pPr>
        <w:pStyle w:val="Index1"/>
        <w:tabs>
          <w:tab w:val="right" w:pos="8494"/>
        </w:tabs>
        <w:rPr>
          <w:noProof/>
          <w:sz w:val="28"/>
          <w:szCs w:val="28"/>
          <w:lang w:val="en-US"/>
        </w:rPr>
      </w:pPr>
      <w:r w:rsidRPr="00365ACC">
        <w:rPr>
          <w:noProof/>
          <w:sz w:val="28"/>
          <w:szCs w:val="28"/>
          <w:lang w:val="en-US"/>
        </w:rPr>
        <w:t>TUMAČENJE POSLOVNIKA</w:t>
      </w:r>
      <w:r w:rsidRPr="00365ACC">
        <w:rPr>
          <w:noProof/>
          <w:sz w:val="28"/>
          <w:szCs w:val="28"/>
          <w:lang w:val="en-US"/>
        </w:rPr>
        <w:tab/>
        <w:t>12.</w:t>
      </w:r>
    </w:p>
    <w:p w:rsidRPr="00365ACC" w:rsidR="000B6C1B" w:rsidRDefault="000B6C1B" w14:paraId="00B079BA"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U</w:t>
      </w:r>
    </w:p>
    <w:p w:rsidRPr="00365ACC" w:rsidR="000B6C1B" w:rsidRDefault="000B6C1B" w14:paraId="0D3A8667" w14:textId="77777777">
      <w:pPr>
        <w:pStyle w:val="Index1"/>
        <w:tabs>
          <w:tab w:val="right" w:pos="8494"/>
        </w:tabs>
        <w:rPr>
          <w:noProof/>
          <w:sz w:val="28"/>
          <w:szCs w:val="28"/>
          <w:lang w:val="en-US"/>
        </w:rPr>
      </w:pPr>
      <w:r w:rsidRPr="00365ACC">
        <w:rPr>
          <w:noProof/>
          <w:sz w:val="28"/>
          <w:szCs w:val="28"/>
          <w:lang w:val="en-US"/>
        </w:rPr>
        <w:t>UKIDANJE IMUNITETA</w:t>
      </w:r>
      <w:r w:rsidRPr="00365ACC">
        <w:rPr>
          <w:noProof/>
          <w:sz w:val="28"/>
          <w:szCs w:val="28"/>
          <w:lang w:val="en-US"/>
        </w:rPr>
        <w:tab/>
        <w:t>95.</w:t>
      </w:r>
    </w:p>
    <w:p w:rsidRPr="00365ACC" w:rsidR="000B6C1B" w:rsidRDefault="000B6C1B" w14:paraId="1942C8E1" w14:textId="77777777">
      <w:pPr>
        <w:pStyle w:val="Index1"/>
        <w:tabs>
          <w:tab w:val="right" w:pos="8494"/>
        </w:tabs>
        <w:rPr>
          <w:noProof/>
          <w:sz w:val="28"/>
          <w:szCs w:val="28"/>
          <w:lang w:val="en-US"/>
        </w:rPr>
      </w:pPr>
      <w:r w:rsidRPr="00365ACC">
        <w:rPr>
          <w:noProof/>
          <w:sz w:val="28"/>
          <w:szCs w:val="28"/>
          <w:lang w:val="en-US"/>
        </w:rPr>
        <w:t>UPRAVLJANJE ODBOROM</w:t>
      </w:r>
      <w:r w:rsidRPr="00365ACC">
        <w:rPr>
          <w:noProof/>
          <w:sz w:val="28"/>
          <w:szCs w:val="28"/>
          <w:lang w:val="en-US"/>
        </w:rPr>
        <w:tab/>
        <w:t>100–106.</w:t>
      </w:r>
    </w:p>
    <w:p w:rsidRPr="00365ACC" w:rsidR="000B6C1B" w:rsidRDefault="000B6C1B" w14:paraId="32212C34" w14:textId="77777777">
      <w:pPr>
        <w:pStyle w:val="Index1"/>
        <w:tabs>
          <w:tab w:val="right" w:pos="8494"/>
        </w:tabs>
        <w:rPr>
          <w:noProof/>
          <w:sz w:val="28"/>
          <w:szCs w:val="28"/>
          <w:lang w:val="en-US"/>
        </w:rPr>
      </w:pPr>
      <w:r w:rsidRPr="00365ACC">
        <w:rPr>
          <w:noProof/>
          <w:sz w:val="28"/>
          <w:szCs w:val="28"/>
          <w:lang w:val="en-US"/>
        </w:rPr>
        <w:t>UŽE PREDSJEDNIŠTVO ODBORA</w:t>
      </w:r>
      <w:r w:rsidRPr="00365ACC">
        <w:rPr>
          <w:noProof/>
          <w:sz w:val="28"/>
          <w:szCs w:val="28"/>
          <w:lang w:val="en-US"/>
        </w:rPr>
        <w:tab/>
        <w:t>20.</w:t>
      </w:r>
    </w:p>
    <w:p w:rsidRPr="00365ACC" w:rsidR="000B6C1B" w:rsidRDefault="000B6C1B" w14:paraId="3DA99B86" w14:textId="77777777">
      <w:pPr>
        <w:pStyle w:val="Index2"/>
        <w:tabs>
          <w:tab w:val="right" w:pos="8494"/>
        </w:tabs>
        <w:rPr>
          <w:noProof/>
          <w:sz w:val="28"/>
          <w:szCs w:val="28"/>
          <w:lang w:val="en-US"/>
        </w:rPr>
      </w:pPr>
      <w:r w:rsidRPr="00365ACC">
        <w:rPr>
          <w:noProof/>
          <w:sz w:val="28"/>
          <w:szCs w:val="28"/>
          <w:lang w:val="en-US"/>
        </w:rPr>
        <w:t>sastav</w:t>
      </w:r>
      <w:r w:rsidRPr="00365ACC">
        <w:rPr>
          <w:noProof/>
          <w:sz w:val="28"/>
          <w:szCs w:val="28"/>
          <w:lang w:val="en-US"/>
        </w:rPr>
        <w:tab/>
        <w:t>20.</w:t>
      </w:r>
    </w:p>
    <w:p w:rsidRPr="00365ACC" w:rsidR="000B6C1B" w:rsidRDefault="000B6C1B" w14:paraId="2EC03098" w14:textId="77777777">
      <w:pPr>
        <w:pStyle w:val="Index1"/>
        <w:tabs>
          <w:tab w:val="right" w:pos="8494"/>
        </w:tabs>
        <w:rPr>
          <w:noProof/>
          <w:sz w:val="28"/>
          <w:szCs w:val="28"/>
          <w:lang w:val="en-US"/>
        </w:rPr>
      </w:pPr>
      <w:r w:rsidRPr="00365ACC">
        <w:rPr>
          <w:noProof/>
          <w:sz w:val="28"/>
          <w:szCs w:val="28"/>
          <w:lang w:val="en-US"/>
        </w:rPr>
        <w:t>UŽE PREDSJEDNIŠTVO U PROŠIRENOM SASTAVU</w:t>
      </w:r>
      <w:r w:rsidRPr="00365ACC">
        <w:rPr>
          <w:noProof/>
          <w:sz w:val="28"/>
          <w:szCs w:val="28"/>
          <w:lang w:val="en-US"/>
        </w:rPr>
        <w:tab/>
        <w:t>7., 20., 21.</w:t>
      </w:r>
    </w:p>
    <w:p w:rsidRPr="00365ACC" w:rsidR="000B6C1B" w:rsidRDefault="000B6C1B" w14:paraId="1E150F56" w14:textId="77777777">
      <w:pPr>
        <w:pStyle w:val="Index2"/>
        <w:tabs>
          <w:tab w:val="right" w:pos="8494"/>
        </w:tabs>
        <w:rPr>
          <w:noProof/>
          <w:sz w:val="28"/>
          <w:szCs w:val="28"/>
          <w:lang w:val="en-US"/>
        </w:rPr>
      </w:pPr>
      <w:r w:rsidRPr="00365ACC">
        <w:rPr>
          <w:noProof/>
          <w:sz w:val="28"/>
          <w:szCs w:val="28"/>
          <w:lang w:val="en-US"/>
        </w:rPr>
        <w:t>sažetak rada</w:t>
      </w:r>
      <w:r w:rsidRPr="00365ACC">
        <w:rPr>
          <w:noProof/>
          <w:sz w:val="28"/>
          <w:szCs w:val="28"/>
          <w:lang w:val="en-US"/>
        </w:rPr>
        <w:tab/>
        <w:t>21. (PO)</w:t>
      </w:r>
    </w:p>
    <w:p w:rsidRPr="00365ACC" w:rsidR="000B6C1B" w:rsidRDefault="000B6C1B" w14:paraId="28FA2119" w14:textId="77777777">
      <w:pPr>
        <w:pStyle w:val="Index2"/>
        <w:tabs>
          <w:tab w:val="right" w:pos="8494"/>
        </w:tabs>
        <w:rPr>
          <w:noProof/>
          <w:sz w:val="28"/>
          <w:szCs w:val="28"/>
          <w:lang w:val="en-US"/>
        </w:rPr>
      </w:pPr>
      <w:r w:rsidRPr="00365ACC">
        <w:rPr>
          <w:noProof/>
          <w:sz w:val="28"/>
          <w:szCs w:val="28"/>
          <w:lang w:val="en-US"/>
        </w:rPr>
        <w:lastRenderedPageBreak/>
        <w:t>sjednice</w:t>
      </w:r>
      <w:r w:rsidRPr="00365ACC">
        <w:rPr>
          <w:noProof/>
          <w:sz w:val="28"/>
          <w:szCs w:val="28"/>
          <w:lang w:val="en-US"/>
        </w:rPr>
        <w:tab/>
        <w:t>21.</w:t>
      </w:r>
    </w:p>
    <w:p w:rsidRPr="00365ACC" w:rsidR="000B6C1B" w:rsidRDefault="000B6C1B" w14:paraId="1ED4812B" w14:textId="77777777">
      <w:pPr>
        <w:pStyle w:val="Index2"/>
        <w:tabs>
          <w:tab w:val="right" w:pos="8494"/>
        </w:tabs>
        <w:rPr>
          <w:noProof/>
          <w:sz w:val="28"/>
          <w:szCs w:val="28"/>
          <w:lang w:val="en-US"/>
        </w:rPr>
      </w:pPr>
      <w:r w:rsidRPr="00365ACC">
        <w:rPr>
          <w:noProof/>
          <w:sz w:val="28"/>
          <w:szCs w:val="28"/>
          <w:lang w:val="en-US"/>
        </w:rPr>
        <w:t>uloga</w:t>
      </w:r>
      <w:r w:rsidRPr="00365ACC">
        <w:rPr>
          <w:noProof/>
          <w:sz w:val="28"/>
          <w:szCs w:val="28"/>
          <w:lang w:val="en-US"/>
        </w:rPr>
        <w:tab/>
        <w:t>21.</w:t>
      </w:r>
    </w:p>
    <w:p w:rsidRPr="00365ACC" w:rsidR="000B6C1B" w:rsidRDefault="000B6C1B" w14:paraId="596C143A"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V</w:t>
      </w:r>
    </w:p>
    <w:p w:rsidRPr="00365ACC" w:rsidR="000B6C1B" w:rsidRDefault="000B6C1B" w14:paraId="2250EB76" w14:textId="77777777">
      <w:pPr>
        <w:pStyle w:val="Index1"/>
        <w:tabs>
          <w:tab w:val="right" w:pos="8494"/>
        </w:tabs>
        <w:rPr>
          <w:noProof/>
          <w:sz w:val="28"/>
          <w:szCs w:val="28"/>
          <w:lang w:val="en-US"/>
        </w:rPr>
      </w:pPr>
      <w:r w:rsidRPr="00365ACC">
        <w:rPr>
          <w:noProof/>
          <w:sz w:val="28"/>
          <w:szCs w:val="28"/>
          <w:lang w:val="en-US"/>
        </w:rPr>
        <w:t>VANJSKA SURADNJA</w:t>
      </w:r>
      <w:r w:rsidRPr="00365ACC">
        <w:rPr>
          <w:noProof/>
          <w:sz w:val="28"/>
          <w:szCs w:val="28"/>
          <w:lang w:val="en-US"/>
        </w:rPr>
        <w:tab/>
        <w:t>16.</w:t>
      </w:r>
    </w:p>
    <w:p w:rsidRPr="00365ACC" w:rsidR="000B6C1B" w:rsidRDefault="000B6C1B" w14:paraId="1565C10C" w14:textId="77777777">
      <w:pPr>
        <w:pStyle w:val="Index1"/>
        <w:tabs>
          <w:tab w:val="right" w:pos="8494"/>
        </w:tabs>
        <w:rPr>
          <w:noProof/>
          <w:sz w:val="28"/>
          <w:szCs w:val="28"/>
          <w:lang w:val="en-US"/>
        </w:rPr>
      </w:pPr>
      <w:r w:rsidRPr="00365ACC">
        <w:rPr>
          <w:noProof/>
          <w:sz w:val="28"/>
          <w:szCs w:val="28"/>
          <w:lang w:val="en-US"/>
        </w:rPr>
        <w:t>VANJSKA TIJELA ILI ORGANIZACIJE</w:t>
      </w:r>
      <w:r w:rsidRPr="00365ACC">
        <w:rPr>
          <w:noProof/>
          <w:sz w:val="28"/>
          <w:szCs w:val="28"/>
          <w:lang w:val="en-US"/>
        </w:rPr>
        <w:tab/>
        <w:t>16.</w:t>
      </w:r>
    </w:p>
    <w:p w:rsidRPr="00365ACC" w:rsidR="000B6C1B" w:rsidRDefault="000B6C1B" w14:paraId="7BAB9F28" w14:textId="77777777">
      <w:pPr>
        <w:pStyle w:val="Index2"/>
        <w:tabs>
          <w:tab w:val="right" w:pos="8494"/>
        </w:tabs>
        <w:rPr>
          <w:noProof/>
          <w:sz w:val="28"/>
          <w:szCs w:val="28"/>
          <w:lang w:val="en-US"/>
        </w:rPr>
      </w:pPr>
      <w:r w:rsidRPr="00365ACC">
        <w:rPr>
          <w:noProof/>
          <w:sz w:val="28"/>
          <w:szCs w:val="28"/>
          <w:lang w:val="en-US"/>
        </w:rPr>
        <w:t>sporazumi</w:t>
      </w:r>
      <w:r w:rsidRPr="00365ACC">
        <w:rPr>
          <w:noProof/>
          <w:sz w:val="28"/>
          <w:szCs w:val="28"/>
          <w:lang w:val="en-US"/>
        </w:rPr>
        <w:tab/>
        <w:t>16.</w:t>
      </w:r>
    </w:p>
    <w:p w:rsidRPr="00365ACC" w:rsidR="000B6C1B" w:rsidRDefault="000B6C1B" w14:paraId="0205AB69" w14:textId="77777777">
      <w:pPr>
        <w:pStyle w:val="Index2"/>
        <w:tabs>
          <w:tab w:val="right" w:pos="8494"/>
        </w:tabs>
        <w:rPr>
          <w:noProof/>
          <w:sz w:val="28"/>
          <w:szCs w:val="28"/>
          <w:lang w:val="en-US"/>
        </w:rPr>
      </w:pPr>
      <w:r w:rsidRPr="00365ACC">
        <w:rPr>
          <w:noProof/>
          <w:sz w:val="28"/>
          <w:szCs w:val="28"/>
          <w:lang w:val="en-US"/>
        </w:rPr>
        <w:t>suradnja</w:t>
      </w:r>
      <w:r w:rsidRPr="00365ACC">
        <w:rPr>
          <w:noProof/>
          <w:sz w:val="28"/>
          <w:szCs w:val="28"/>
          <w:lang w:val="en-US"/>
        </w:rPr>
        <w:tab/>
        <w:t>16.</w:t>
      </w:r>
    </w:p>
    <w:p w:rsidRPr="00365ACC" w:rsidR="000B6C1B" w:rsidRDefault="000B6C1B" w14:paraId="2E8D8196" w14:textId="77777777">
      <w:pPr>
        <w:pStyle w:val="Index1"/>
        <w:tabs>
          <w:tab w:val="right" w:pos="8494"/>
        </w:tabs>
        <w:rPr>
          <w:noProof/>
          <w:sz w:val="28"/>
          <w:szCs w:val="28"/>
          <w:lang w:val="en-US"/>
        </w:rPr>
      </w:pPr>
      <w:r w:rsidRPr="00365ACC">
        <w:rPr>
          <w:noProof/>
          <w:sz w:val="28"/>
          <w:szCs w:val="28"/>
          <w:lang w:val="en-US"/>
        </w:rPr>
        <w:t>VANJSKI ODNOSI</w:t>
      </w:r>
      <w:r w:rsidRPr="00365ACC">
        <w:rPr>
          <w:noProof/>
          <w:sz w:val="28"/>
          <w:szCs w:val="28"/>
          <w:lang w:val="en-US"/>
        </w:rPr>
        <w:tab/>
        <w:t>30.</w:t>
      </w:r>
    </w:p>
    <w:p w:rsidRPr="00365ACC" w:rsidR="000B6C1B" w:rsidRDefault="000B6C1B" w14:paraId="05B111F1" w14:textId="77777777">
      <w:pPr>
        <w:pStyle w:val="Index1"/>
        <w:tabs>
          <w:tab w:val="right" w:pos="8494"/>
        </w:tabs>
        <w:rPr>
          <w:noProof/>
          <w:sz w:val="28"/>
          <w:szCs w:val="28"/>
          <w:lang w:val="en-US"/>
        </w:rPr>
      </w:pPr>
      <w:r w:rsidRPr="00365ACC">
        <w:rPr>
          <w:noProof/>
          <w:sz w:val="28"/>
          <w:szCs w:val="28"/>
          <w:lang w:val="en-US"/>
        </w:rPr>
        <w:t>vijeća za pridruživanje</w:t>
      </w:r>
      <w:r w:rsidRPr="00365ACC">
        <w:rPr>
          <w:noProof/>
          <w:sz w:val="28"/>
          <w:szCs w:val="28"/>
          <w:lang w:val="en-US"/>
        </w:rPr>
        <w:tab/>
        <w:t>31.</w:t>
      </w:r>
    </w:p>
    <w:p w:rsidRPr="00365ACC" w:rsidR="000B6C1B" w:rsidRDefault="000B6C1B" w14:paraId="750A08BD" w14:textId="77777777">
      <w:pPr>
        <w:pStyle w:val="Index1"/>
        <w:tabs>
          <w:tab w:val="right" w:pos="8494"/>
        </w:tabs>
        <w:rPr>
          <w:noProof/>
          <w:sz w:val="28"/>
          <w:szCs w:val="28"/>
          <w:lang w:val="en-US"/>
        </w:rPr>
      </w:pPr>
      <w:r w:rsidRPr="00365ACC">
        <w:rPr>
          <w:noProof/>
          <w:sz w:val="28"/>
          <w:szCs w:val="28"/>
          <w:lang w:val="en-US"/>
        </w:rPr>
        <w:t>VJERSKI BLAGDANI</w:t>
      </w:r>
      <w:r w:rsidRPr="00365ACC">
        <w:rPr>
          <w:noProof/>
          <w:sz w:val="28"/>
          <w:szCs w:val="28"/>
          <w:lang w:val="en-US"/>
        </w:rPr>
        <w:tab/>
        <w:t>12. (PO)</w:t>
      </w:r>
    </w:p>
    <w:p w:rsidRPr="00365ACC" w:rsidR="000B6C1B" w:rsidRDefault="000B6C1B" w14:paraId="1CFE31B9" w14:textId="77777777">
      <w:pPr>
        <w:pStyle w:val="Index1"/>
        <w:tabs>
          <w:tab w:val="right" w:pos="8494"/>
        </w:tabs>
        <w:rPr>
          <w:noProof/>
          <w:sz w:val="28"/>
          <w:szCs w:val="28"/>
          <w:lang w:val="en-US"/>
        </w:rPr>
      </w:pPr>
      <w:r w:rsidRPr="00365ACC">
        <w:rPr>
          <w:noProof/>
          <w:sz w:val="28"/>
          <w:szCs w:val="28"/>
          <w:lang w:val="en-US"/>
        </w:rPr>
        <w:t>VRAĆANJE MIŠLJENJA U STRUČNU SKUPINU</w:t>
      </w:r>
      <w:r w:rsidRPr="00365ACC">
        <w:rPr>
          <w:noProof/>
          <w:sz w:val="28"/>
          <w:szCs w:val="28"/>
          <w:lang w:val="en-US"/>
        </w:rPr>
        <w:tab/>
        <w:t>62., 70.</w:t>
      </w:r>
    </w:p>
    <w:p w:rsidRPr="00365ACC" w:rsidR="000B6C1B" w:rsidRDefault="000B6C1B" w14:paraId="5EC651CF" w14:textId="77777777">
      <w:pPr>
        <w:pStyle w:val="IndexHeading"/>
        <w:keepNext/>
        <w:tabs>
          <w:tab w:val="right" w:pos="8494"/>
        </w:tabs>
        <w:rPr>
          <w:rFonts w:eastAsiaTheme="minorEastAsia"/>
          <w:b w:val="0"/>
          <w:bCs w:val="0"/>
          <w:noProof/>
          <w:sz w:val="28"/>
          <w:szCs w:val="28"/>
          <w:lang w:val="en-US"/>
        </w:rPr>
      </w:pPr>
      <w:r w:rsidRPr="00365ACC">
        <w:rPr>
          <w:noProof/>
          <w:sz w:val="28"/>
          <w:szCs w:val="28"/>
          <w:lang w:val="en-US"/>
        </w:rPr>
        <w:t>Z</w:t>
      </w:r>
    </w:p>
    <w:p w:rsidRPr="00365ACC" w:rsidR="000B6C1B" w:rsidRDefault="000B6C1B" w14:paraId="793D569A" w14:textId="77777777">
      <w:pPr>
        <w:pStyle w:val="Index1"/>
        <w:tabs>
          <w:tab w:val="right" w:pos="8494"/>
        </w:tabs>
        <w:rPr>
          <w:noProof/>
          <w:sz w:val="28"/>
          <w:szCs w:val="28"/>
          <w:lang w:val="en-US"/>
        </w:rPr>
      </w:pPr>
      <w:r w:rsidRPr="00365ACC">
        <w:rPr>
          <w:noProof/>
          <w:sz w:val="28"/>
          <w:szCs w:val="28"/>
          <w:lang w:val="en-US"/>
        </w:rPr>
        <w:t>ZAHTJEV ZA SAVJETOVANJE</w:t>
      </w:r>
      <w:r w:rsidRPr="00365ACC">
        <w:rPr>
          <w:noProof/>
          <w:sz w:val="28"/>
          <w:szCs w:val="28"/>
          <w:lang w:val="en-US"/>
        </w:rPr>
        <w:tab/>
        <w:t>51.</w:t>
      </w:r>
    </w:p>
    <w:p w:rsidRPr="00365ACC" w:rsidR="000B6C1B" w:rsidRDefault="000B6C1B" w14:paraId="41303B12" w14:textId="77777777">
      <w:pPr>
        <w:pStyle w:val="Index1"/>
        <w:tabs>
          <w:tab w:val="right" w:pos="8494"/>
        </w:tabs>
        <w:rPr>
          <w:noProof/>
          <w:sz w:val="28"/>
          <w:szCs w:val="28"/>
          <w:lang w:val="en-US"/>
        </w:rPr>
      </w:pPr>
      <w:r w:rsidRPr="00365ACC">
        <w:rPr>
          <w:noProof/>
          <w:sz w:val="28"/>
          <w:szCs w:val="28"/>
          <w:lang w:val="en-US"/>
        </w:rPr>
        <w:t>ZAJEDNIČKE SLUŽBE EUROPSKOG GOSPODARSKOG I SOCIJALNOG ODBORA I ODBORA REGIJA</w:t>
      </w:r>
      <w:r w:rsidRPr="00365ACC">
        <w:rPr>
          <w:noProof/>
          <w:sz w:val="28"/>
          <w:szCs w:val="28"/>
          <w:lang w:val="en-US"/>
        </w:rPr>
        <w:tab/>
        <w:t>101. (PO)</w:t>
      </w:r>
    </w:p>
    <w:p w:rsidRPr="00365ACC" w:rsidR="000B6C1B" w:rsidRDefault="000B6C1B" w14:paraId="7256F562" w14:textId="77777777">
      <w:pPr>
        <w:pStyle w:val="Index1"/>
        <w:tabs>
          <w:tab w:val="right" w:pos="8494"/>
        </w:tabs>
        <w:rPr>
          <w:noProof/>
          <w:sz w:val="28"/>
          <w:szCs w:val="28"/>
          <w:lang w:val="en-US"/>
        </w:rPr>
      </w:pPr>
      <w:r w:rsidRPr="00365ACC">
        <w:rPr>
          <w:noProof/>
          <w:sz w:val="28"/>
          <w:szCs w:val="28"/>
          <w:lang w:val="en-US"/>
        </w:rPr>
        <w:t>ZAJEDNIČKI SASTANCI</w:t>
      </w:r>
      <w:r w:rsidRPr="00365ACC">
        <w:rPr>
          <w:noProof/>
          <w:sz w:val="28"/>
          <w:szCs w:val="28"/>
          <w:lang w:val="en-US"/>
        </w:rPr>
        <w:tab/>
        <w:t>58.</w:t>
      </w:r>
    </w:p>
    <w:p w:rsidRPr="00365ACC" w:rsidR="000B6C1B" w:rsidRDefault="000B6C1B" w14:paraId="0D109442" w14:textId="77777777">
      <w:pPr>
        <w:pStyle w:val="Index1"/>
        <w:tabs>
          <w:tab w:val="right" w:pos="8494"/>
        </w:tabs>
        <w:rPr>
          <w:noProof/>
          <w:sz w:val="28"/>
          <w:szCs w:val="28"/>
          <w:lang w:val="en-US"/>
        </w:rPr>
      </w:pPr>
      <w:r w:rsidRPr="00365ACC">
        <w:rPr>
          <w:noProof/>
          <w:sz w:val="28"/>
          <w:szCs w:val="28"/>
          <w:lang w:val="en-US"/>
        </w:rPr>
        <w:t>ZAJEDNIČKI SAVJETODAVNI ODBORI</w:t>
      </w:r>
      <w:r w:rsidRPr="00365ACC">
        <w:rPr>
          <w:noProof/>
          <w:sz w:val="28"/>
          <w:szCs w:val="28"/>
          <w:lang w:val="en-US"/>
        </w:rPr>
        <w:tab/>
        <w:t>31.</w:t>
      </w:r>
    </w:p>
    <w:p w:rsidRPr="00365ACC" w:rsidR="000B6C1B" w:rsidRDefault="000B6C1B" w14:paraId="501471EE" w14:textId="77777777">
      <w:pPr>
        <w:pStyle w:val="Index1"/>
        <w:tabs>
          <w:tab w:val="right" w:pos="8494"/>
        </w:tabs>
        <w:rPr>
          <w:noProof/>
          <w:sz w:val="28"/>
          <w:szCs w:val="28"/>
          <w:lang w:val="en-US"/>
        </w:rPr>
      </w:pPr>
      <w:r w:rsidRPr="00365ACC">
        <w:rPr>
          <w:noProof/>
          <w:sz w:val="28"/>
          <w:szCs w:val="28"/>
          <w:lang w:val="en-US"/>
        </w:rPr>
        <w:t>ZAMJENICI</w:t>
      </w:r>
      <w:r w:rsidRPr="00365ACC">
        <w:rPr>
          <w:noProof/>
          <w:sz w:val="28"/>
          <w:szCs w:val="28"/>
          <w:lang w:val="en-US"/>
        </w:rPr>
        <w:tab/>
        <w:t>9., 87.</w:t>
      </w:r>
    </w:p>
    <w:p w:rsidRPr="00365ACC" w:rsidR="000B6C1B" w:rsidRDefault="000B6C1B" w14:paraId="3B639C04" w14:textId="77777777">
      <w:pPr>
        <w:pStyle w:val="Index1"/>
        <w:tabs>
          <w:tab w:val="right" w:pos="8494"/>
        </w:tabs>
        <w:rPr>
          <w:noProof/>
          <w:sz w:val="28"/>
          <w:szCs w:val="28"/>
          <w:lang w:val="en-US"/>
        </w:rPr>
      </w:pPr>
      <w:r w:rsidRPr="00365ACC">
        <w:rPr>
          <w:noProof/>
          <w:sz w:val="28"/>
          <w:szCs w:val="28"/>
          <w:lang w:val="en-US"/>
        </w:rPr>
        <w:t>ZAPISNIK</w:t>
      </w:r>
    </w:p>
    <w:p w:rsidRPr="00365ACC" w:rsidR="000B6C1B" w:rsidRDefault="000B6C1B" w14:paraId="77651626" w14:textId="77777777">
      <w:pPr>
        <w:pStyle w:val="Index2"/>
        <w:tabs>
          <w:tab w:val="right" w:pos="8494"/>
        </w:tabs>
        <w:rPr>
          <w:noProof/>
          <w:sz w:val="28"/>
          <w:szCs w:val="28"/>
          <w:lang w:val="en-US"/>
        </w:rPr>
      </w:pPr>
      <w:r w:rsidRPr="00365ACC">
        <w:rPr>
          <w:noProof/>
          <w:sz w:val="28"/>
          <w:szCs w:val="28"/>
          <w:lang w:val="en-US"/>
        </w:rPr>
        <w:t>plenarna zasjedanja</w:t>
      </w:r>
      <w:r w:rsidRPr="00365ACC">
        <w:rPr>
          <w:noProof/>
          <w:sz w:val="28"/>
          <w:szCs w:val="28"/>
          <w:lang w:val="en-US"/>
        </w:rPr>
        <w:tab/>
        <w:t>72.</w:t>
      </w:r>
    </w:p>
    <w:p w:rsidRPr="00365ACC" w:rsidR="000B6C1B" w:rsidRDefault="000B6C1B" w14:paraId="7C0FA1B1" w14:textId="77777777">
      <w:pPr>
        <w:pStyle w:val="Index2"/>
        <w:tabs>
          <w:tab w:val="right" w:pos="8494"/>
        </w:tabs>
        <w:rPr>
          <w:noProof/>
          <w:sz w:val="28"/>
          <w:szCs w:val="28"/>
          <w:lang w:val="en-US"/>
        </w:rPr>
      </w:pPr>
      <w:r w:rsidRPr="00365ACC">
        <w:rPr>
          <w:noProof/>
          <w:sz w:val="28"/>
          <w:szCs w:val="28"/>
          <w:lang w:val="en-US"/>
        </w:rPr>
        <w:t>sjednice Predsjedništva</w:t>
      </w:r>
      <w:r w:rsidRPr="00365ACC">
        <w:rPr>
          <w:noProof/>
          <w:sz w:val="28"/>
          <w:szCs w:val="28"/>
          <w:lang w:val="en-US"/>
        </w:rPr>
        <w:tab/>
        <w:t>15.</w:t>
      </w:r>
    </w:p>
    <w:p w:rsidRPr="00365ACC" w:rsidR="000B6C1B" w:rsidRDefault="000B6C1B" w14:paraId="7EBB0719" w14:textId="77777777">
      <w:pPr>
        <w:pStyle w:val="Index2"/>
        <w:tabs>
          <w:tab w:val="right" w:pos="8494"/>
        </w:tabs>
        <w:rPr>
          <w:noProof/>
          <w:sz w:val="28"/>
          <w:szCs w:val="28"/>
          <w:lang w:val="en-US"/>
        </w:rPr>
      </w:pPr>
      <w:r w:rsidRPr="00365ACC">
        <w:rPr>
          <w:noProof/>
          <w:sz w:val="28"/>
          <w:szCs w:val="28"/>
          <w:lang w:val="en-US"/>
        </w:rPr>
        <w:t>stručne skupine</w:t>
      </w:r>
      <w:r w:rsidRPr="00365ACC">
        <w:rPr>
          <w:noProof/>
          <w:sz w:val="28"/>
          <w:szCs w:val="28"/>
          <w:lang w:val="en-US"/>
        </w:rPr>
        <w:tab/>
        <w:t>57.</w:t>
      </w:r>
    </w:p>
    <w:p w:rsidRPr="00365ACC" w:rsidR="000B6C1B" w:rsidRDefault="000B6C1B" w14:paraId="680C3766" w14:textId="77777777">
      <w:pPr>
        <w:pStyle w:val="Index2"/>
        <w:tabs>
          <w:tab w:val="right" w:pos="8494"/>
        </w:tabs>
        <w:rPr>
          <w:noProof/>
          <w:sz w:val="28"/>
          <w:szCs w:val="28"/>
          <w:lang w:val="en-US"/>
        </w:rPr>
      </w:pPr>
      <w:r w:rsidRPr="00365ACC">
        <w:rPr>
          <w:noProof/>
          <w:sz w:val="28"/>
          <w:szCs w:val="28"/>
          <w:lang w:val="en-US"/>
        </w:rPr>
        <w:t>UŽE PREDSJEDNIŠTVO U PROŠIRENOM SASTAVU</w:t>
      </w:r>
      <w:r w:rsidRPr="00365ACC">
        <w:rPr>
          <w:noProof/>
          <w:sz w:val="28"/>
          <w:szCs w:val="28"/>
          <w:lang w:val="en-US"/>
        </w:rPr>
        <w:tab/>
        <w:t>21. (PO)</w:t>
      </w:r>
    </w:p>
    <w:p w:rsidRPr="00365ACC" w:rsidR="000B6C1B" w:rsidRDefault="000B6C1B" w14:paraId="37B644DB" w14:textId="77777777">
      <w:pPr>
        <w:pStyle w:val="Index1"/>
        <w:tabs>
          <w:tab w:val="right" w:pos="8494"/>
        </w:tabs>
        <w:rPr>
          <w:noProof/>
          <w:sz w:val="28"/>
          <w:szCs w:val="28"/>
          <w:lang w:val="en-US"/>
        </w:rPr>
      </w:pPr>
      <w:r w:rsidRPr="00365ACC">
        <w:rPr>
          <w:noProof/>
          <w:sz w:val="28"/>
          <w:szCs w:val="28"/>
          <w:lang w:val="en-US"/>
        </w:rPr>
        <w:t>ZASTUPANJE</w:t>
      </w:r>
      <w:r w:rsidRPr="00365ACC">
        <w:rPr>
          <w:noProof/>
          <w:sz w:val="28"/>
          <w:szCs w:val="28"/>
          <w:lang w:val="en-US"/>
        </w:rPr>
        <w:tab/>
        <w:t>85.</w:t>
      </w:r>
    </w:p>
    <w:p w:rsidRPr="00365ACC" w:rsidR="000B6C1B" w:rsidRDefault="000B6C1B" w14:paraId="667C689D" w14:textId="77777777">
      <w:pPr>
        <w:pStyle w:val="Index1"/>
        <w:tabs>
          <w:tab w:val="right" w:pos="8494"/>
        </w:tabs>
        <w:rPr>
          <w:noProof/>
          <w:sz w:val="28"/>
          <w:szCs w:val="28"/>
          <w:lang w:val="en-US"/>
        </w:rPr>
      </w:pPr>
      <w:r w:rsidRPr="00365ACC">
        <w:rPr>
          <w:noProof/>
          <w:sz w:val="28"/>
          <w:szCs w:val="28"/>
          <w:lang w:val="en-US"/>
        </w:rPr>
        <w:t>ZASTUPANJE ODBORA</w:t>
      </w:r>
      <w:r w:rsidRPr="00365ACC">
        <w:rPr>
          <w:noProof/>
          <w:sz w:val="28"/>
          <w:szCs w:val="28"/>
          <w:lang w:val="en-US"/>
        </w:rPr>
        <w:tab/>
        <w:t>19.</w:t>
      </w:r>
    </w:p>
    <w:p w:rsidRPr="00365ACC" w:rsidR="000B6C1B" w:rsidP="00A33592" w:rsidRDefault="000B6C1B" w14:paraId="3B2A2F1E" w14:textId="5C5E70AE">
      <w:pPr>
        <w:tabs>
          <w:tab w:val="left" w:pos="567"/>
        </w:tabs>
        <w:ind w:right="-23"/>
        <w:jc w:val="left"/>
        <w:rPr>
          <w:rFonts w:asciiTheme="minorHAnsi" w:hAnsiTheme="minorHAnsi" w:cstheme="minorHAnsi"/>
          <w:noProof/>
          <w:sz w:val="28"/>
          <w:szCs w:val="28"/>
        </w:rPr>
        <w:sectPr w:rsidRPr="00365ACC" w:rsidR="000B6C1B" w:rsidSect="000B6C1B">
          <w:type w:val="continuous"/>
          <w:pgSz w:w="11907" w:h="16840" w:code="9"/>
          <w:pgMar w:top="1418" w:right="1418" w:bottom="1418" w:left="1985" w:header="709" w:footer="709" w:gutter="0"/>
          <w:cols w:space="720"/>
          <w:docGrid w:linePitch="360"/>
        </w:sectPr>
      </w:pPr>
    </w:p>
    <w:p w:rsidRPr="00365ACC" w:rsidR="00E40523" w:rsidP="00A33592" w:rsidRDefault="000419C6" w14:paraId="03468EBF" w14:textId="10C39B51">
      <w:pPr>
        <w:tabs>
          <w:tab w:val="left" w:pos="567"/>
        </w:tabs>
        <w:ind w:right="-23"/>
        <w:jc w:val="left"/>
        <w:rPr>
          <w:rFonts w:asciiTheme="minorHAnsi" w:hAnsiTheme="minorHAnsi" w:cstheme="minorHAnsi"/>
          <w:sz w:val="28"/>
          <w:szCs w:val="28"/>
        </w:rPr>
      </w:pPr>
      <w:r w:rsidRPr="00365ACC">
        <w:rPr>
          <w:rFonts w:asciiTheme="minorHAnsi" w:hAnsiTheme="minorHAnsi" w:cstheme="minorHAnsi"/>
          <w:sz w:val="28"/>
          <w:szCs w:val="28"/>
        </w:rPr>
        <w:fldChar w:fldCharType="end"/>
      </w:r>
    </w:p>
    <w:p w:rsidRPr="00365ACC" w:rsidR="00355A64" w:rsidP="004C00E0" w:rsidRDefault="00355A64" w14:paraId="44DEE1BF" w14:textId="77777777">
      <w:pPr>
        <w:tabs>
          <w:tab w:val="left" w:pos="567"/>
        </w:tabs>
        <w:ind w:right="-23"/>
        <w:rPr>
          <w:rFonts w:asciiTheme="minorHAnsi" w:hAnsiTheme="minorHAnsi" w:cstheme="minorHAnsi"/>
          <w:noProof/>
          <w:sz w:val="28"/>
          <w:szCs w:val="28"/>
        </w:rPr>
        <w:sectPr w:rsidRPr="00365ACC" w:rsidR="00355A64" w:rsidSect="000B6C1B">
          <w:type w:val="continuous"/>
          <w:pgSz w:w="11907" w:h="16840" w:code="9"/>
          <w:pgMar w:top="1418" w:right="1418" w:bottom="1418" w:left="1985" w:header="709" w:footer="709" w:gutter="0"/>
          <w:cols w:space="708"/>
          <w:docGrid w:linePitch="360"/>
        </w:sectPr>
      </w:pPr>
      <w:r w:rsidRPr="00365ACC">
        <w:rPr>
          <w:rFonts w:asciiTheme="minorHAnsi" w:hAnsiTheme="minorHAnsi" w:cstheme="minorHAnsi"/>
          <w:sz w:val="28"/>
          <w:szCs w:val="28"/>
        </w:rPr>
        <w:fldChar w:fldCharType="begin"/>
      </w:r>
      <w:r w:rsidRPr="00365ACC">
        <w:rPr>
          <w:rFonts w:asciiTheme="minorHAnsi" w:hAnsiTheme="minorHAnsi" w:cstheme="minorHAnsi"/>
          <w:sz w:val="28"/>
          <w:szCs w:val="28"/>
        </w:rPr>
        <w:instrText xml:space="preserve"> INDEX \e "</w:instrText>
      </w:r>
      <w:r w:rsidRPr="00365ACC">
        <w:rPr>
          <w:rFonts w:asciiTheme="minorHAnsi" w:hAnsiTheme="minorHAnsi" w:cstheme="minorHAnsi"/>
          <w:sz w:val="28"/>
          <w:szCs w:val="28"/>
        </w:rPr>
        <w:tab/>
        <w:instrText xml:space="preserve">" \h "A" \c "1" \z "2057" </w:instrText>
      </w:r>
      <w:r w:rsidRPr="00365ACC">
        <w:rPr>
          <w:rFonts w:asciiTheme="minorHAnsi" w:hAnsiTheme="minorHAnsi" w:cstheme="minorHAnsi"/>
          <w:sz w:val="28"/>
          <w:szCs w:val="28"/>
        </w:rPr>
        <w:fldChar w:fldCharType="separate"/>
      </w:r>
    </w:p>
    <w:p w:rsidRPr="00365ACC" w:rsidR="00453989" w:rsidP="004C00E0" w:rsidRDefault="00355A64" w14:paraId="3587243F" w14:textId="77777777">
      <w:pPr>
        <w:tabs>
          <w:tab w:val="left" w:pos="567"/>
        </w:tabs>
        <w:ind w:right="-23"/>
        <w:jc w:val="center"/>
        <w:rPr>
          <w:rFonts w:asciiTheme="minorHAnsi" w:hAnsiTheme="minorHAnsi" w:cstheme="minorHAnsi"/>
          <w:sz w:val="28"/>
          <w:szCs w:val="28"/>
        </w:rPr>
      </w:pPr>
      <w:r w:rsidRPr="00365ACC">
        <w:rPr>
          <w:rFonts w:asciiTheme="minorHAnsi" w:hAnsiTheme="minorHAnsi" w:cstheme="minorHAnsi"/>
          <w:sz w:val="28"/>
          <w:szCs w:val="28"/>
        </w:rPr>
        <w:lastRenderedPageBreak/>
        <w:fldChar w:fldCharType="end"/>
      </w:r>
      <w:bookmarkEnd w:id="68"/>
    </w:p>
    <w:p w:rsidRPr="00365ACC" w:rsidR="00092197" w:rsidP="004C00E0" w:rsidRDefault="00092197" w14:paraId="68BC24F3" w14:textId="77777777">
      <w:pPr>
        <w:tabs>
          <w:tab w:val="left" w:pos="567"/>
        </w:tabs>
        <w:ind w:right="-23"/>
        <w:jc w:val="center"/>
        <w:rPr>
          <w:rFonts w:eastAsia="PMingLiU" w:asciiTheme="minorHAnsi" w:hAnsiTheme="minorHAnsi" w:cstheme="minorHAnsi"/>
          <w:b/>
          <w:sz w:val="28"/>
          <w:szCs w:val="28"/>
        </w:rPr>
      </w:pPr>
      <w:r w:rsidRPr="00365ACC">
        <w:rPr>
          <w:rFonts w:asciiTheme="minorHAnsi" w:hAnsiTheme="minorHAnsi" w:cstheme="minorHAnsi"/>
          <w:b/>
          <w:sz w:val="28"/>
          <w:szCs w:val="28"/>
        </w:rPr>
        <w:t>DODATAK</w:t>
      </w:r>
      <w:r w:rsidRPr="00365ACC">
        <w:rPr>
          <w:rFonts w:eastAsia="PMingLiU" w:asciiTheme="minorHAnsi" w:hAnsiTheme="minorHAnsi" w:cstheme="minorHAnsi"/>
          <w:sz w:val="28"/>
          <w:szCs w:val="28"/>
        </w:rPr>
        <w:fldChar w:fldCharType="begin"/>
      </w:r>
      <w:r w:rsidRPr="00365ACC">
        <w:rPr>
          <w:rFonts w:eastAsia="PMingLiU" w:asciiTheme="minorHAnsi" w:hAnsiTheme="minorHAnsi" w:cstheme="minorHAnsi"/>
          <w:sz w:val="28"/>
          <w:szCs w:val="28"/>
        </w:rPr>
        <w:instrText xml:space="preserve"> TC " </w:instrText>
      </w:r>
      <w:bookmarkStart w:name="_Toc192515269" w:id="73"/>
      <w:r w:rsidRPr="00365ACC">
        <w:rPr>
          <w:rFonts w:eastAsia="PMingLiU" w:asciiTheme="minorHAnsi" w:hAnsiTheme="minorHAnsi" w:cstheme="minorHAnsi"/>
          <w:sz w:val="28"/>
          <w:szCs w:val="28"/>
        </w:rPr>
        <w:instrText>DODATAK – Stručne skupine Europskog gospodarskog i socijalnog odbora i njihove nadležnosti</w:instrText>
      </w:r>
      <w:bookmarkEnd w:id="73"/>
      <w:r w:rsidRPr="00365ACC">
        <w:rPr>
          <w:rFonts w:eastAsia="PMingLiU" w:asciiTheme="minorHAnsi" w:hAnsiTheme="minorHAnsi" w:cstheme="minorHAnsi"/>
          <w:sz w:val="28"/>
          <w:szCs w:val="28"/>
        </w:rPr>
        <w:instrText xml:space="preserve"> " \l 1 </w:instrText>
      </w:r>
      <w:bookmarkStart w:name="_Toc69207243" w:id="74"/>
      <w:bookmarkStart w:name="_Toc71290606" w:id="75"/>
      <w:bookmarkEnd w:id="74"/>
      <w:bookmarkEnd w:id="75"/>
      <w:r w:rsidRPr="00365ACC">
        <w:rPr>
          <w:rFonts w:eastAsia="PMingLiU" w:asciiTheme="minorHAnsi" w:hAnsiTheme="minorHAnsi" w:cstheme="minorHAnsi"/>
          <w:sz w:val="28"/>
          <w:szCs w:val="28"/>
        </w:rPr>
        <w:fldChar w:fldCharType="end"/>
      </w:r>
    </w:p>
    <w:p w:rsidRPr="00365ACC" w:rsidR="00092197" w:rsidP="00092197" w:rsidRDefault="00092197" w14:paraId="14E26681" w14:textId="77777777">
      <w:pPr>
        <w:spacing w:line="240" w:lineRule="auto"/>
        <w:jc w:val="center"/>
        <w:rPr>
          <w:rFonts w:eastAsia="PMingLiU" w:asciiTheme="minorHAnsi" w:hAnsiTheme="minorHAnsi" w:cstheme="minorHAnsi"/>
          <w:sz w:val="28"/>
          <w:szCs w:val="28"/>
          <w:lang w:val="en-GB" w:eastAsia="zh-TW"/>
        </w:rPr>
      </w:pPr>
    </w:p>
    <w:p w:rsidRPr="00365ACC" w:rsidR="00092197" w:rsidP="00092197" w:rsidRDefault="00092197" w14:paraId="4C832FBD" w14:textId="77777777">
      <w:pPr>
        <w:jc w:val="center"/>
        <w:rPr>
          <w:rFonts w:asciiTheme="minorHAnsi" w:hAnsiTheme="minorHAnsi" w:cstheme="minorHAnsi"/>
          <w:b/>
          <w:spacing w:val="-2"/>
          <w:sz w:val="28"/>
          <w:szCs w:val="28"/>
        </w:rPr>
      </w:pPr>
      <w:r w:rsidRPr="00365ACC">
        <w:rPr>
          <w:rFonts w:asciiTheme="minorHAnsi" w:hAnsiTheme="minorHAnsi" w:cstheme="minorHAnsi"/>
          <w:b/>
          <w:sz w:val="28"/>
          <w:szCs w:val="28"/>
        </w:rPr>
        <w:t>Stručne skupine Europskog gospodarskog i socijalnog odbora</w:t>
      </w:r>
      <w:r w:rsidRPr="00365ACC">
        <w:rPr>
          <w:rFonts w:asciiTheme="minorHAnsi" w:hAnsiTheme="minorHAnsi" w:cstheme="minorHAnsi"/>
          <w:b/>
          <w:sz w:val="28"/>
          <w:szCs w:val="28"/>
        </w:rPr>
        <w:br/>
        <w:t>i njihove nadležnosti</w:t>
      </w:r>
    </w:p>
    <w:p w:rsidRPr="00365ACC" w:rsidR="00092197" w:rsidP="00092197" w:rsidRDefault="00092197" w14:paraId="5FCB4D6F" w14:textId="77777777">
      <w:pPr>
        <w:spacing w:line="240" w:lineRule="auto"/>
        <w:rPr>
          <w:rFonts w:eastAsia="PMingLiU" w:asciiTheme="minorHAnsi" w:hAnsiTheme="minorHAnsi" w:cstheme="minorHAnsi"/>
          <w:b/>
          <w:sz w:val="28"/>
          <w:szCs w:val="28"/>
          <w:lang w:val="en-GB" w:eastAsia="zh-TW"/>
        </w:rPr>
      </w:pPr>
    </w:p>
    <w:p w:rsidRPr="00365ACC" w:rsidR="00092197" w:rsidP="00092197" w:rsidRDefault="00092197" w14:paraId="15668B1F" w14:textId="77777777">
      <w:pPr>
        <w:rPr>
          <w:rFonts w:asciiTheme="minorHAnsi" w:hAnsiTheme="minorHAnsi" w:cstheme="minorHAnsi"/>
          <w:sz w:val="28"/>
          <w:szCs w:val="28"/>
        </w:rPr>
      </w:pPr>
    </w:p>
    <w:p w:rsidRPr="00365ACC" w:rsidR="00092197" w:rsidP="00092197" w:rsidRDefault="00092197" w14:paraId="19F3D80A" w14:textId="77777777">
      <w:pPr>
        <w:keepNext/>
        <w:numPr>
          <w:ilvl w:val="0"/>
          <w:numId w:val="221"/>
        </w:numPr>
        <w:ind w:left="567" w:hanging="567"/>
        <w:contextualSpacing/>
        <w:rPr>
          <w:rFonts w:asciiTheme="minorHAnsi" w:hAnsiTheme="minorHAnsi" w:cstheme="minorHAnsi"/>
          <w:b/>
          <w:spacing w:val="-2"/>
          <w:sz w:val="28"/>
          <w:szCs w:val="28"/>
        </w:rPr>
      </w:pPr>
      <w:r w:rsidRPr="00365ACC">
        <w:rPr>
          <w:rFonts w:asciiTheme="minorHAnsi" w:hAnsiTheme="minorHAnsi" w:cstheme="minorHAnsi"/>
          <w:b/>
          <w:sz w:val="28"/>
          <w:szCs w:val="28"/>
        </w:rPr>
        <w:t>Stručna skupina za ekonomsku i monetarnu uniju te ekonomsku i socijalnu koheziju (ECO)</w:t>
      </w:r>
    </w:p>
    <w:p w:rsidRPr="00365ACC" w:rsidR="00092197" w:rsidP="00092197" w:rsidRDefault="00092197" w14:paraId="3AB3BED1" w14:textId="77777777">
      <w:pPr>
        <w:keepNext/>
        <w:rPr>
          <w:rFonts w:asciiTheme="minorHAnsi" w:hAnsiTheme="minorHAnsi" w:cstheme="minorHAnsi"/>
          <w:sz w:val="28"/>
          <w:szCs w:val="28"/>
        </w:rPr>
      </w:pPr>
    </w:p>
    <w:p w:rsidRPr="00365ACC" w:rsidR="00092197" w:rsidP="00092197" w:rsidRDefault="00092197" w14:paraId="1CAC20D5"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makroekonomska politika za održivi rast i stabilnost (uključujući monetarnu politiku)</w:t>
      </w:r>
    </w:p>
    <w:p w:rsidRPr="00365ACC" w:rsidR="00092197" w:rsidP="00092197" w:rsidRDefault="00092197" w14:paraId="12745B1B" w14:textId="77777777">
      <w:pPr>
        <w:numPr>
          <w:ilvl w:val="2"/>
          <w:numId w:val="222"/>
        </w:numPr>
        <w:ind w:left="993" w:hanging="426"/>
        <w:contextualSpacing/>
        <w:rPr>
          <w:rFonts w:asciiTheme="minorHAnsi" w:hAnsiTheme="minorHAnsi" w:cstheme="minorHAnsi"/>
          <w:spacing w:val="-2"/>
          <w:sz w:val="28"/>
          <w:szCs w:val="28"/>
        </w:rPr>
      </w:pPr>
      <w:r w:rsidRPr="00365ACC">
        <w:rPr>
          <w:rFonts w:asciiTheme="minorHAnsi" w:hAnsiTheme="minorHAnsi" w:cstheme="minorHAnsi"/>
          <w:sz w:val="28"/>
          <w:szCs w:val="28"/>
        </w:rPr>
        <w:t>proračun EU-a</w:t>
      </w:r>
    </w:p>
    <w:p w:rsidRPr="00365ACC" w:rsidR="00092197" w:rsidP="00092197" w:rsidRDefault="00092197" w14:paraId="14D7D87A" w14:textId="77777777">
      <w:pPr>
        <w:numPr>
          <w:ilvl w:val="2"/>
          <w:numId w:val="222"/>
        </w:numPr>
        <w:ind w:left="993" w:hanging="426"/>
        <w:contextualSpacing/>
        <w:rPr>
          <w:rFonts w:asciiTheme="minorHAnsi" w:hAnsiTheme="minorHAnsi" w:cstheme="minorHAnsi"/>
          <w:spacing w:val="-2"/>
          <w:sz w:val="28"/>
          <w:szCs w:val="28"/>
        </w:rPr>
      </w:pPr>
      <w:r w:rsidRPr="00365ACC">
        <w:rPr>
          <w:rFonts w:asciiTheme="minorHAnsi" w:hAnsiTheme="minorHAnsi" w:cstheme="minorHAnsi"/>
          <w:sz w:val="28"/>
          <w:szCs w:val="28"/>
        </w:rPr>
        <w:t>statistika</w:t>
      </w:r>
    </w:p>
    <w:p w:rsidRPr="00365ACC" w:rsidR="00092197" w:rsidP="00092197" w:rsidRDefault="00092197" w14:paraId="3798869B" w14:textId="77777777">
      <w:pPr>
        <w:numPr>
          <w:ilvl w:val="2"/>
          <w:numId w:val="222"/>
        </w:numPr>
        <w:ind w:left="993" w:hanging="426"/>
        <w:contextualSpacing/>
        <w:rPr>
          <w:rFonts w:asciiTheme="minorHAnsi" w:hAnsiTheme="minorHAnsi" w:cstheme="minorHAnsi"/>
          <w:spacing w:val="-2"/>
          <w:sz w:val="28"/>
          <w:szCs w:val="28"/>
        </w:rPr>
      </w:pPr>
      <w:r w:rsidRPr="00365ACC">
        <w:rPr>
          <w:rFonts w:asciiTheme="minorHAnsi" w:hAnsiTheme="minorHAnsi" w:cstheme="minorHAnsi"/>
          <w:sz w:val="28"/>
          <w:szCs w:val="28"/>
        </w:rPr>
        <w:t>oporezivanje</w:t>
      </w:r>
    </w:p>
    <w:p w:rsidRPr="00365ACC" w:rsidR="00092197" w:rsidP="00092197" w:rsidRDefault="00092197" w14:paraId="7170AA51" w14:textId="77777777">
      <w:pPr>
        <w:numPr>
          <w:ilvl w:val="2"/>
          <w:numId w:val="222"/>
        </w:numPr>
        <w:ind w:left="993" w:hanging="426"/>
        <w:contextualSpacing/>
        <w:rPr>
          <w:rFonts w:asciiTheme="minorHAnsi" w:hAnsiTheme="minorHAnsi" w:cstheme="minorHAnsi"/>
          <w:spacing w:val="-2"/>
          <w:sz w:val="28"/>
          <w:szCs w:val="28"/>
        </w:rPr>
      </w:pPr>
      <w:r w:rsidRPr="00365ACC">
        <w:rPr>
          <w:rFonts w:asciiTheme="minorHAnsi" w:hAnsiTheme="minorHAnsi" w:cstheme="minorHAnsi"/>
          <w:sz w:val="28"/>
          <w:szCs w:val="28"/>
        </w:rPr>
        <w:t>financijska tržišta</w:t>
      </w:r>
    </w:p>
    <w:p w:rsidRPr="00365ACC" w:rsidR="00092197" w:rsidP="00092197" w:rsidRDefault="00092197" w14:paraId="0A42E69B"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kohezijska politika (uključujući regionalnu, teritorijalnu i urbanu politiku)</w:t>
      </w:r>
    </w:p>
    <w:p w:rsidRPr="00365ACC" w:rsidR="00092197" w:rsidP="00092197" w:rsidRDefault="00092197" w14:paraId="4395817B" w14:textId="77777777">
      <w:pPr>
        <w:rPr>
          <w:rFonts w:asciiTheme="minorHAnsi" w:hAnsiTheme="minorHAnsi" w:cstheme="minorHAnsi"/>
          <w:sz w:val="28"/>
          <w:szCs w:val="28"/>
        </w:rPr>
      </w:pPr>
    </w:p>
    <w:p w:rsidRPr="00365ACC" w:rsidR="00092197" w:rsidP="00092197" w:rsidRDefault="00092197" w14:paraId="599515DD" w14:textId="77777777">
      <w:pPr>
        <w:keepNext/>
        <w:numPr>
          <w:ilvl w:val="0"/>
          <w:numId w:val="221"/>
        </w:numPr>
        <w:ind w:left="567" w:hanging="567"/>
        <w:contextualSpacing/>
        <w:rPr>
          <w:rFonts w:asciiTheme="minorHAnsi" w:hAnsiTheme="minorHAnsi" w:cstheme="minorHAnsi"/>
          <w:b/>
          <w:spacing w:val="-2"/>
          <w:sz w:val="28"/>
          <w:szCs w:val="28"/>
        </w:rPr>
      </w:pPr>
      <w:r w:rsidRPr="00365ACC">
        <w:rPr>
          <w:rFonts w:asciiTheme="minorHAnsi" w:hAnsiTheme="minorHAnsi" w:cstheme="minorHAnsi"/>
          <w:b/>
          <w:sz w:val="28"/>
          <w:szCs w:val="28"/>
        </w:rPr>
        <w:t>Stručna skupina za jedinstveno tržište, proizvodnju i potrošnju (INT)</w:t>
      </w:r>
    </w:p>
    <w:p w:rsidRPr="00365ACC" w:rsidR="00092197" w:rsidP="00092197" w:rsidRDefault="00092197" w14:paraId="47749261" w14:textId="77777777">
      <w:pPr>
        <w:keepNext/>
        <w:rPr>
          <w:rFonts w:asciiTheme="minorHAnsi" w:hAnsiTheme="minorHAnsi" w:cstheme="minorHAnsi"/>
          <w:spacing w:val="-2"/>
          <w:sz w:val="28"/>
          <w:szCs w:val="28"/>
        </w:rPr>
      </w:pPr>
    </w:p>
    <w:p w:rsidRPr="00365ACC" w:rsidR="00092197" w:rsidP="00092197" w:rsidRDefault="00092197" w14:paraId="5E207DEF"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održivi razvoj u okviru jedinstvenog tržišta, proizvodnje i potrošnje</w:t>
      </w:r>
    </w:p>
    <w:p w:rsidRPr="00365ACC" w:rsidR="00092197" w:rsidP="00092197" w:rsidRDefault="00092197" w14:paraId="1F8C2CD7"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 xml:space="preserve">industrijska politika </w:t>
      </w:r>
    </w:p>
    <w:p w:rsidRPr="00365ACC" w:rsidR="00092197" w:rsidP="00092197" w:rsidRDefault="00092197" w14:paraId="5FA106F9"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 xml:space="preserve">politika jedinstvenog tržišta (a posebice sloboda kretanja robe i usluga, uključujući pravo trgovačkih društava i prava intelektualnog vlasništva) </w:t>
      </w:r>
    </w:p>
    <w:p w:rsidRPr="00365ACC" w:rsidR="00092197" w:rsidP="00092197" w:rsidRDefault="00092197" w14:paraId="3F957A9D"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digitalno gospodarstvo i društvo (uključujući jedinstveno digitalno tržište i umjetnu inteligenciju)</w:t>
      </w:r>
    </w:p>
    <w:p w:rsidRPr="00365ACC" w:rsidR="00092197" w:rsidP="00092197" w:rsidRDefault="00092197" w14:paraId="648DB20C"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tržišno natjecanje</w:t>
      </w:r>
    </w:p>
    <w:p w:rsidRPr="00365ACC" w:rsidR="00092197" w:rsidP="00092197" w:rsidRDefault="00092197" w14:paraId="2AF46E79"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istraživanje i inovacije</w:t>
      </w:r>
    </w:p>
    <w:p w:rsidRPr="00365ACC" w:rsidR="00092197" w:rsidP="00092197" w:rsidRDefault="00092197" w14:paraId="7E3ED1F3"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potrošnja i zaštita potrošača</w:t>
      </w:r>
    </w:p>
    <w:p w:rsidRPr="00365ACC" w:rsidR="00092197" w:rsidP="00092197" w:rsidRDefault="00092197" w14:paraId="4B0947BF"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poduzetnička politika (uključujući MSP-ove, socijalnu ekonomiju) i novi gospodarski modeli kao što je kružno gospodarstvo</w:t>
      </w:r>
    </w:p>
    <w:p w:rsidRPr="00365ACC" w:rsidR="00092197" w:rsidP="00092197" w:rsidRDefault="00092197" w14:paraId="3E123697"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carina</w:t>
      </w:r>
    </w:p>
    <w:p w:rsidRPr="00365ACC" w:rsidR="00092197" w:rsidP="00092197" w:rsidRDefault="00092197" w14:paraId="5BC50E47" w14:textId="77777777">
      <w:pPr>
        <w:rPr>
          <w:rFonts w:asciiTheme="minorHAnsi" w:hAnsiTheme="minorHAnsi" w:cstheme="minorHAnsi"/>
          <w:sz w:val="28"/>
          <w:szCs w:val="28"/>
        </w:rPr>
      </w:pPr>
    </w:p>
    <w:p w:rsidRPr="00365ACC" w:rsidR="00092197" w:rsidP="00092197" w:rsidRDefault="00092197" w14:paraId="31C1A850" w14:textId="77777777">
      <w:pPr>
        <w:keepNext/>
        <w:numPr>
          <w:ilvl w:val="0"/>
          <w:numId w:val="221"/>
        </w:numPr>
        <w:ind w:left="567" w:hanging="567"/>
        <w:contextualSpacing/>
        <w:rPr>
          <w:rFonts w:eastAsia="PMingLiU" w:asciiTheme="minorHAnsi" w:hAnsiTheme="minorHAnsi" w:cstheme="minorHAnsi"/>
          <w:b/>
          <w:spacing w:val="-2"/>
          <w:sz w:val="28"/>
          <w:szCs w:val="28"/>
        </w:rPr>
      </w:pPr>
      <w:r w:rsidRPr="00365ACC">
        <w:rPr>
          <w:rFonts w:asciiTheme="minorHAnsi" w:hAnsiTheme="minorHAnsi" w:cstheme="minorHAnsi"/>
          <w:b/>
          <w:sz w:val="28"/>
          <w:szCs w:val="28"/>
        </w:rPr>
        <w:t>Stručna skupina za promet, energiju, infrastrukturu i informacijsko društvo (TEN)</w:t>
      </w:r>
    </w:p>
    <w:p w:rsidRPr="00365ACC" w:rsidR="00092197" w:rsidP="00092197" w:rsidRDefault="00092197" w14:paraId="6D62DBD4" w14:textId="77777777">
      <w:pPr>
        <w:keepNext/>
        <w:rPr>
          <w:rFonts w:asciiTheme="minorHAnsi" w:hAnsiTheme="minorHAnsi" w:cstheme="minorHAnsi"/>
          <w:spacing w:val="-2"/>
          <w:sz w:val="28"/>
          <w:szCs w:val="28"/>
        </w:rPr>
      </w:pPr>
    </w:p>
    <w:p w:rsidRPr="00365ACC" w:rsidR="00092197" w:rsidP="00092197" w:rsidRDefault="00092197" w14:paraId="04983AE5"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održiva i pametna mobilnost</w:t>
      </w:r>
    </w:p>
    <w:p w:rsidRPr="00365ACC" w:rsidR="00092197" w:rsidP="00092197" w:rsidRDefault="00092197" w14:paraId="5F1825CD"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promet i klima</w:t>
      </w:r>
    </w:p>
    <w:p w:rsidRPr="00365ACC" w:rsidR="00092197" w:rsidP="00092197" w:rsidRDefault="00092197" w14:paraId="3C6F15AB"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infrastrukturne mreže (digitalne, energetske, prometne)</w:t>
      </w:r>
    </w:p>
    <w:p w:rsidRPr="00365ACC" w:rsidR="00092197" w:rsidP="00092197" w:rsidRDefault="00092197" w14:paraId="0C9F260E"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održiva, čista i sigurna energija i klima (uključujući pitanja povezana s potrošnjom i energetskom tranzicijom)</w:t>
      </w:r>
    </w:p>
    <w:p w:rsidRPr="00365ACC" w:rsidR="00092197" w:rsidP="00092197" w:rsidRDefault="00092197" w14:paraId="50838DE6"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nuklearna energija (u okviru Ugovora o EZAE-u)</w:t>
      </w:r>
    </w:p>
    <w:p w:rsidRPr="00365ACC" w:rsidR="00092197" w:rsidP="00092197" w:rsidRDefault="00092197" w14:paraId="61E78DD7"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proizvodnja i distribucija usluga (javnih i privatnih) u području telekomunikacija, vode i energije</w:t>
      </w:r>
    </w:p>
    <w:p w:rsidRPr="00365ACC" w:rsidR="00092197" w:rsidP="00092197" w:rsidRDefault="00092197" w14:paraId="0B39506B"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informacijsko društvo i mediji</w:t>
      </w:r>
    </w:p>
    <w:p w:rsidRPr="00365ACC" w:rsidR="00092197" w:rsidP="00092197" w:rsidRDefault="00092197" w14:paraId="30CECE25"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usluge od općeg interesa</w:t>
      </w:r>
    </w:p>
    <w:p w:rsidRPr="00365ACC" w:rsidR="00092197" w:rsidP="00092197" w:rsidRDefault="00092197" w14:paraId="08C740E7"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pitanja vezana uz Ugovor o EZUČ-u (koji više nije na snazi)</w:t>
      </w:r>
    </w:p>
    <w:p w:rsidRPr="00365ACC" w:rsidR="00092197" w:rsidP="00092197" w:rsidRDefault="00092197" w14:paraId="5F11A121"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svemirska politika</w:t>
      </w:r>
    </w:p>
    <w:p w:rsidRPr="00365ACC" w:rsidR="00092197" w:rsidP="00092197" w:rsidRDefault="00092197" w14:paraId="425F4634" w14:textId="77777777">
      <w:pPr>
        <w:rPr>
          <w:rFonts w:asciiTheme="minorHAnsi" w:hAnsiTheme="minorHAnsi" w:cstheme="minorHAnsi"/>
          <w:sz w:val="28"/>
          <w:szCs w:val="28"/>
        </w:rPr>
      </w:pPr>
    </w:p>
    <w:p w:rsidRPr="00365ACC" w:rsidR="00092197" w:rsidP="00092197" w:rsidRDefault="00092197" w14:paraId="5C152336" w14:textId="77777777">
      <w:pPr>
        <w:keepNext/>
        <w:keepLines/>
        <w:numPr>
          <w:ilvl w:val="0"/>
          <w:numId w:val="221"/>
        </w:numPr>
        <w:ind w:left="567" w:hanging="567"/>
        <w:contextualSpacing/>
        <w:rPr>
          <w:rFonts w:asciiTheme="minorHAnsi" w:hAnsiTheme="minorHAnsi" w:cstheme="minorHAnsi"/>
          <w:b/>
          <w:spacing w:val="-2"/>
          <w:sz w:val="28"/>
          <w:szCs w:val="28"/>
        </w:rPr>
      </w:pPr>
      <w:r w:rsidRPr="00365ACC">
        <w:rPr>
          <w:rFonts w:asciiTheme="minorHAnsi" w:hAnsiTheme="minorHAnsi" w:cstheme="minorHAnsi"/>
          <w:b/>
          <w:sz w:val="28"/>
          <w:szCs w:val="28"/>
        </w:rPr>
        <w:t>Stručne skupine za zapošljavanje, socijalna pitanja i građanstvo (SOC)</w:t>
      </w:r>
    </w:p>
    <w:p w:rsidRPr="00365ACC" w:rsidR="00092197" w:rsidP="00092197" w:rsidRDefault="00092197" w14:paraId="31F4C528" w14:textId="77777777">
      <w:pPr>
        <w:keepNext/>
        <w:keepLines/>
        <w:rPr>
          <w:rFonts w:asciiTheme="minorHAnsi" w:hAnsiTheme="minorHAnsi" w:cstheme="minorHAnsi"/>
          <w:spacing w:val="-2"/>
          <w:sz w:val="28"/>
          <w:szCs w:val="28"/>
        </w:rPr>
      </w:pPr>
    </w:p>
    <w:p w:rsidRPr="00365ACC" w:rsidR="00092197" w:rsidP="00092197" w:rsidRDefault="00092197" w14:paraId="163C50A6"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socijalna dimenzija te dimenzija zapošljavanja i građanstva u održivom razvoju</w:t>
      </w:r>
    </w:p>
    <w:p w:rsidRPr="00365ACC" w:rsidR="00092197" w:rsidP="00092197" w:rsidRDefault="00092197" w14:paraId="22EE9DDD"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zapošljavanje (tržište rada, radno pravo)</w:t>
      </w:r>
    </w:p>
    <w:p w:rsidRPr="00365ACC" w:rsidR="00092197" w:rsidP="00092197" w:rsidRDefault="00092197" w14:paraId="372AEB8C"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ljudska dimenzija procesa integracije</w:t>
      </w:r>
    </w:p>
    <w:p w:rsidRPr="00365ACC" w:rsidR="00092197" w:rsidP="00092197" w:rsidRDefault="00092197" w14:paraId="049B1F8C"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socijalna i temeljna prava, vladavina prava</w:t>
      </w:r>
    </w:p>
    <w:p w:rsidRPr="00365ACC" w:rsidR="00092197" w:rsidP="00092197" w:rsidRDefault="00092197" w14:paraId="4E15EE7D"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obrazovanje, osposobljavanje i kultura</w:t>
      </w:r>
    </w:p>
    <w:p w:rsidRPr="00365ACC" w:rsidR="00092197" w:rsidP="00092197" w:rsidRDefault="00092197" w14:paraId="3A6B06D4"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socijalna zaštita</w:t>
      </w:r>
    </w:p>
    <w:p w:rsidRPr="00365ACC" w:rsidR="00092197" w:rsidP="00092197" w:rsidRDefault="00092197" w14:paraId="36F1CF8E"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slobodno kretanje osoba</w:t>
      </w:r>
    </w:p>
    <w:p w:rsidRPr="00365ACC" w:rsidR="00092197" w:rsidP="00092197" w:rsidRDefault="00092197" w14:paraId="75B43A92"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građanstvo</w:t>
      </w:r>
    </w:p>
    <w:p w:rsidRPr="00365ACC" w:rsidR="00092197" w:rsidP="00092197" w:rsidRDefault="00092197" w14:paraId="1E37F7E4"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jednake mogućnosti i jednako postupanje</w:t>
      </w:r>
    </w:p>
    <w:p w:rsidRPr="00365ACC" w:rsidR="00092197" w:rsidP="00092197" w:rsidRDefault="00092197" w14:paraId="642D9B40"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manjine, isključenost i marginalizacija</w:t>
      </w:r>
    </w:p>
    <w:p w:rsidRPr="00365ACC" w:rsidR="00092197" w:rsidP="00092197" w:rsidRDefault="00092197" w14:paraId="44A9D3A5"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ravnopravnost muškaraca i žena</w:t>
      </w:r>
    </w:p>
    <w:p w:rsidRPr="00365ACC" w:rsidR="00092197" w:rsidP="00092197" w:rsidRDefault="00092197" w14:paraId="42294246"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obitelj i mladi</w:t>
      </w:r>
    </w:p>
    <w:p w:rsidRPr="00365ACC" w:rsidR="00092197" w:rsidP="00092197" w:rsidRDefault="00092197" w14:paraId="43E04F65"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zdravlje (promicanje zdravlja i prevencija)</w:t>
      </w:r>
    </w:p>
    <w:p w:rsidRPr="00365ACC" w:rsidR="00092197" w:rsidP="00092197" w:rsidRDefault="00092197" w14:paraId="0F52B8FA"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demografija</w:t>
      </w:r>
    </w:p>
    <w:p w:rsidRPr="00365ACC" w:rsidR="00092197" w:rsidP="00092197" w:rsidRDefault="00092197" w14:paraId="738EF5C8"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lastRenderedPageBreak/>
        <w:t>nevladine organizacije i netržišni sektor</w:t>
      </w:r>
    </w:p>
    <w:p w:rsidRPr="00365ACC" w:rsidR="00092197" w:rsidP="00092197" w:rsidRDefault="00092197" w14:paraId="4E77E4E1"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pravosuđe, azil, migracije i integracija</w:t>
      </w:r>
    </w:p>
    <w:p w:rsidRPr="00365ACC" w:rsidR="00092197" w:rsidP="00092197" w:rsidRDefault="00092197" w14:paraId="689462E1" w14:textId="77777777">
      <w:pPr>
        <w:rPr>
          <w:rFonts w:asciiTheme="minorHAnsi" w:hAnsiTheme="minorHAnsi" w:cstheme="minorHAnsi"/>
          <w:spacing w:val="-2"/>
          <w:sz w:val="28"/>
          <w:szCs w:val="28"/>
        </w:rPr>
      </w:pPr>
    </w:p>
    <w:p w:rsidRPr="00365ACC" w:rsidR="00092197" w:rsidP="00092197" w:rsidRDefault="00092197" w14:paraId="1FA23518" w14:textId="77777777">
      <w:pPr>
        <w:keepNext/>
        <w:numPr>
          <w:ilvl w:val="0"/>
          <w:numId w:val="221"/>
        </w:numPr>
        <w:ind w:left="567" w:hanging="567"/>
        <w:contextualSpacing/>
        <w:rPr>
          <w:rFonts w:asciiTheme="minorHAnsi" w:hAnsiTheme="minorHAnsi" w:cstheme="minorHAnsi"/>
          <w:b/>
          <w:spacing w:val="-2"/>
          <w:sz w:val="28"/>
          <w:szCs w:val="28"/>
        </w:rPr>
      </w:pPr>
      <w:r w:rsidRPr="00365ACC">
        <w:rPr>
          <w:rFonts w:asciiTheme="minorHAnsi" w:hAnsiTheme="minorHAnsi" w:cstheme="minorHAnsi"/>
          <w:b/>
          <w:sz w:val="28"/>
          <w:szCs w:val="28"/>
        </w:rPr>
        <w:t>Stručna skupina za poljoprivredu, ruralni razvoj i okoliš (NAT)</w:t>
      </w:r>
    </w:p>
    <w:p w:rsidRPr="00365ACC" w:rsidR="00092197" w:rsidP="00092197" w:rsidRDefault="00092197" w14:paraId="2CDBAE04" w14:textId="77777777">
      <w:pPr>
        <w:keepNext/>
        <w:rPr>
          <w:rFonts w:asciiTheme="minorHAnsi" w:hAnsiTheme="minorHAnsi" w:cstheme="minorHAnsi"/>
          <w:strike/>
          <w:spacing w:val="-2"/>
          <w:sz w:val="28"/>
          <w:szCs w:val="28"/>
        </w:rPr>
      </w:pPr>
    </w:p>
    <w:p w:rsidRPr="00365ACC" w:rsidR="00092197" w:rsidP="00092197" w:rsidRDefault="00092197" w14:paraId="02AF9032"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poljoprivreda</w:t>
      </w:r>
    </w:p>
    <w:p w:rsidRPr="00365ACC" w:rsidR="00092197" w:rsidP="00092197" w:rsidRDefault="00092197" w14:paraId="243B7F3E"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biološka raznolikost</w:t>
      </w:r>
    </w:p>
    <w:p w:rsidRPr="00365ACC" w:rsidR="00092197" w:rsidP="00092197" w:rsidRDefault="00092197" w14:paraId="198D4665"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ribarstvo</w:t>
      </w:r>
    </w:p>
    <w:p w:rsidRPr="00365ACC" w:rsidR="00092197" w:rsidP="00092197" w:rsidRDefault="00092197" w14:paraId="5BD24524"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šumarstvo</w:t>
      </w:r>
    </w:p>
    <w:p w:rsidRPr="00365ACC" w:rsidR="00092197" w:rsidP="00092197" w:rsidRDefault="00092197" w14:paraId="2CB3559D"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održivi prehrambeni sustavi</w:t>
      </w:r>
    </w:p>
    <w:p w:rsidRPr="00365ACC" w:rsidR="00092197" w:rsidP="00092197" w:rsidRDefault="00092197" w14:paraId="76E83236"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zaštita okoliša</w:t>
      </w:r>
    </w:p>
    <w:p w:rsidRPr="00365ACC" w:rsidR="00092197" w:rsidP="00092197" w:rsidRDefault="00092197" w14:paraId="44DB3B13"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ruralni razvoj</w:t>
      </w:r>
    </w:p>
    <w:p w:rsidRPr="00365ACC" w:rsidR="00092197" w:rsidP="00092197" w:rsidRDefault="00092197" w14:paraId="297632AD"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održivi razvoj</w:t>
      </w:r>
    </w:p>
    <w:p w:rsidRPr="00365ACC" w:rsidR="00092197" w:rsidP="00092197" w:rsidRDefault="00092197" w14:paraId="3682EA78"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klimatska politika i djelovanje u području klime</w:t>
      </w:r>
    </w:p>
    <w:p w:rsidRPr="00365ACC" w:rsidR="00092197" w:rsidP="00092197" w:rsidRDefault="00092197" w14:paraId="5769CC58"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kružno gospodarstvo</w:t>
      </w:r>
    </w:p>
    <w:p w:rsidRPr="00365ACC" w:rsidR="00092197" w:rsidP="00092197" w:rsidRDefault="00092197" w14:paraId="10D12224" w14:textId="77777777">
      <w:pPr>
        <w:rPr>
          <w:rFonts w:asciiTheme="minorHAnsi" w:hAnsiTheme="minorHAnsi" w:cstheme="minorHAnsi"/>
          <w:spacing w:val="-2"/>
          <w:sz w:val="28"/>
          <w:szCs w:val="28"/>
        </w:rPr>
      </w:pPr>
    </w:p>
    <w:p w:rsidRPr="00365ACC" w:rsidR="00092197" w:rsidP="00092197" w:rsidRDefault="00092197" w14:paraId="42176E35" w14:textId="77777777">
      <w:pPr>
        <w:keepNext/>
        <w:numPr>
          <w:ilvl w:val="0"/>
          <w:numId w:val="221"/>
        </w:numPr>
        <w:ind w:left="567" w:hanging="567"/>
        <w:contextualSpacing/>
        <w:rPr>
          <w:rFonts w:asciiTheme="minorHAnsi" w:hAnsiTheme="minorHAnsi" w:cstheme="minorHAnsi"/>
          <w:b/>
          <w:spacing w:val="-2"/>
          <w:sz w:val="28"/>
          <w:szCs w:val="28"/>
        </w:rPr>
      </w:pPr>
      <w:r w:rsidRPr="00365ACC">
        <w:rPr>
          <w:rFonts w:asciiTheme="minorHAnsi" w:hAnsiTheme="minorHAnsi" w:cstheme="minorHAnsi"/>
          <w:b/>
          <w:sz w:val="28"/>
          <w:szCs w:val="28"/>
        </w:rPr>
        <w:t>Stručna skupina za vanjske odnose (REX)</w:t>
      </w:r>
    </w:p>
    <w:p w:rsidRPr="00365ACC" w:rsidR="00092197" w:rsidP="00092197" w:rsidRDefault="00092197" w14:paraId="17EBCAC3" w14:textId="77777777">
      <w:pPr>
        <w:keepNext/>
        <w:rPr>
          <w:rFonts w:asciiTheme="minorHAnsi" w:hAnsiTheme="minorHAnsi" w:cstheme="minorHAnsi"/>
          <w:spacing w:val="-2"/>
          <w:sz w:val="28"/>
          <w:szCs w:val="28"/>
        </w:rPr>
      </w:pPr>
    </w:p>
    <w:p w:rsidRPr="00365ACC" w:rsidR="00092197" w:rsidP="00092197" w:rsidRDefault="00092197" w14:paraId="4BCE56B5"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vanjski politički, gospodarski i trgovinski odnosi</w:t>
      </w:r>
    </w:p>
    <w:p w:rsidRPr="00365ACC" w:rsidR="00092197" w:rsidP="00092197" w:rsidRDefault="00092197" w14:paraId="45E13C9D"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 xml:space="preserve">proširenje i integracija s pojedinim susjednim područjima </w:t>
      </w:r>
    </w:p>
    <w:p w:rsidRPr="00365ACC" w:rsidR="00092197" w:rsidP="00092197" w:rsidRDefault="00092197" w14:paraId="6CDF2B39"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odnosi s gospodarskim i socijalnim akterima i predstavnicima organizacija civilnog društva u trećim zemljama</w:t>
      </w:r>
    </w:p>
    <w:p w:rsidRPr="00365ACC" w:rsidR="00092197" w:rsidP="00092197" w:rsidRDefault="00092197" w14:paraId="488A21E4"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međunarodni sporazumi</w:t>
      </w:r>
    </w:p>
    <w:p w:rsidRPr="00365ACC" w:rsidR="00092197" w:rsidP="00092197" w:rsidRDefault="00092197" w14:paraId="76430F27"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sporazumi o suradnji, partnerstvu i pridruživanju s trećim zemljama</w:t>
      </w:r>
    </w:p>
    <w:p w:rsidRPr="00365ACC" w:rsidR="00092197" w:rsidP="00092197" w:rsidRDefault="00092197" w14:paraId="05A93785"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razvojna politika</w:t>
      </w:r>
    </w:p>
    <w:p w:rsidRPr="00365ACC" w:rsidR="00092197" w:rsidP="00092197" w:rsidRDefault="00092197" w14:paraId="47C38F9B"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međunarodne organizacije</w:t>
      </w:r>
    </w:p>
    <w:p w:rsidRPr="00365ACC" w:rsidR="00092197" w:rsidP="00092197" w:rsidRDefault="00092197" w14:paraId="3469002E"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imigracija (treće zemlje)</w:t>
      </w:r>
    </w:p>
    <w:p w:rsidRPr="00365ACC" w:rsidR="00956A82" w:rsidP="00092197" w:rsidRDefault="00956A82" w14:paraId="3B38BA81" w14:textId="77777777">
      <w:pPr>
        <w:numPr>
          <w:ilvl w:val="2"/>
          <w:numId w:val="222"/>
        </w:numPr>
        <w:ind w:left="993" w:hanging="426"/>
        <w:contextualSpacing/>
        <w:rPr>
          <w:rFonts w:asciiTheme="minorHAnsi" w:hAnsiTheme="minorHAnsi" w:cstheme="minorHAnsi"/>
          <w:sz w:val="28"/>
          <w:szCs w:val="28"/>
        </w:rPr>
      </w:pPr>
      <w:r w:rsidRPr="00365ACC">
        <w:rPr>
          <w:rFonts w:asciiTheme="minorHAnsi" w:hAnsiTheme="minorHAnsi" w:cstheme="minorHAnsi"/>
          <w:sz w:val="28"/>
          <w:szCs w:val="28"/>
        </w:rPr>
        <w:t>delegacije</w:t>
      </w:r>
    </w:p>
    <w:p w:rsidRPr="005A51AA" w:rsidR="00092197" w:rsidP="00956A82" w:rsidRDefault="00453989" w14:paraId="0A57BFE2" w14:textId="77777777">
      <w:pPr>
        <w:overflowPunct w:val="0"/>
        <w:autoSpaceDE w:val="0"/>
        <w:autoSpaceDN w:val="0"/>
        <w:adjustRightInd w:val="0"/>
        <w:jc w:val="center"/>
        <w:textAlignment w:val="baseline"/>
        <w:rPr>
          <w:rFonts w:asciiTheme="minorHAnsi" w:hAnsiTheme="minorHAnsi"/>
          <w:sz w:val="28"/>
          <w:szCs w:val="28"/>
        </w:rPr>
      </w:pPr>
      <w:r w:rsidRPr="00365ACC">
        <w:rPr>
          <w:rFonts w:asciiTheme="minorHAnsi" w:hAnsiTheme="minorHAnsi" w:cstheme="minorHAnsi"/>
          <w:sz w:val="28"/>
          <w:szCs w:val="28"/>
        </w:rPr>
        <w:t>___________</w:t>
      </w:r>
      <w:r>
        <w:rPr>
          <w:rFonts w:asciiTheme="minorHAnsi" w:hAnsiTheme="minorHAnsi"/>
          <w:sz w:val="28"/>
        </w:rPr>
        <w:t>______</w:t>
      </w:r>
    </w:p>
    <w:sectPr w:rsidRPr="005A51AA" w:rsidR="00092197" w:rsidSect="00CC3B70">
      <w:headerReference w:type="even" r:id="rId19"/>
      <w:headerReference w:type="default" r:id="rId20"/>
      <w:footerReference w:type="even" r:id="rId21"/>
      <w:footerReference w:type="default" r:id="rId22"/>
      <w:headerReference w:type="first" r:id="rId23"/>
      <w:footerReference w:type="first" r:id="rId24"/>
      <w:pgSz w:w="11907" w:h="1683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B598" w14:textId="77777777" w:rsidR="00A20B1A" w:rsidRDefault="00A20B1A" w:rsidP="00225AA6">
      <w:pPr>
        <w:spacing w:line="240" w:lineRule="auto"/>
      </w:pPr>
      <w:r>
        <w:separator/>
      </w:r>
    </w:p>
  </w:endnote>
  <w:endnote w:type="continuationSeparator" w:id="0">
    <w:p w14:paraId="54CFFE00" w14:textId="77777777" w:rsidR="00A20B1A" w:rsidRDefault="00A20B1A" w:rsidP="00225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5FC6" w14:textId="77777777" w:rsidR="00A20B1A" w:rsidRPr="00A82A73" w:rsidRDefault="00A20B1A" w:rsidP="00A82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723C" w14:textId="77777777" w:rsidR="00A20B1A" w:rsidRPr="00A82A73" w:rsidRDefault="00A20B1A" w:rsidP="00A82A73">
    <w:pPr>
      <w:pStyle w:val="Footer"/>
    </w:pPr>
    <w:r>
      <w:t xml:space="preserve">EESC-2023-00265-00-03-REGL-TRA (EN) </w:t>
    </w:r>
    <w:r>
      <w:fldChar w:fldCharType="begin"/>
    </w:r>
    <w:r>
      <w:instrText xml:space="preserve"> PAGE  \* Arabic  \* MERGEFORMAT </w:instrText>
    </w:r>
    <w:r>
      <w:fldChar w:fldCharType="separate"/>
    </w:r>
    <w:r>
      <w:t>199</w:t>
    </w:r>
    <w:r>
      <w:fldChar w:fldCharType="end"/>
    </w:r>
    <w:r>
      <w:t>/</w:t>
    </w:r>
    <w:fldSimple w:instr=" NUMPAGES ">
      <w:r>
        <w:t>205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5AFD" w14:textId="77777777" w:rsidR="00A20B1A" w:rsidRPr="00A82A73" w:rsidRDefault="00A20B1A" w:rsidP="00A82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88F6" w14:textId="77777777" w:rsidR="00A20B1A" w:rsidRPr="00A82A73" w:rsidRDefault="00A20B1A" w:rsidP="00A82A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F8AB" w14:textId="77777777" w:rsidR="00A20B1A" w:rsidRPr="009267D1" w:rsidRDefault="00A20B1A" w:rsidP="009267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67E" w14:textId="77777777" w:rsidR="00A20B1A" w:rsidRPr="00A82A73" w:rsidRDefault="00A20B1A" w:rsidP="00A8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CC97" w14:textId="77777777" w:rsidR="00A20B1A" w:rsidRDefault="00A20B1A" w:rsidP="00225AA6">
      <w:pPr>
        <w:spacing w:line="240" w:lineRule="auto"/>
      </w:pPr>
      <w:r>
        <w:separator/>
      </w:r>
    </w:p>
  </w:footnote>
  <w:footnote w:type="continuationSeparator" w:id="0">
    <w:p w14:paraId="3E96D820" w14:textId="77777777" w:rsidR="00A20B1A" w:rsidRDefault="00A20B1A" w:rsidP="00225AA6">
      <w:pPr>
        <w:spacing w:line="240" w:lineRule="auto"/>
      </w:pPr>
      <w:r>
        <w:continuationSeparator/>
      </w:r>
    </w:p>
  </w:footnote>
  <w:footnote w:id="1">
    <w:p w14:paraId="030DFEAD" w14:textId="77777777" w:rsidR="00A20B1A" w:rsidRPr="00BA5F29" w:rsidRDefault="00A20B1A" w:rsidP="00225AA6">
      <w:pPr>
        <w:pStyle w:val="FootnoteText"/>
      </w:pPr>
      <w:r>
        <w:rPr>
          <w:rStyle w:val="FootnoteReference"/>
        </w:rPr>
        <w:footnoteRef/>
      </w:r>
      <w:r>
        <w:tab/>
        <w:t xml:space="preserve">Vijeće EZZ-a i EZAE-a: Uredba br. 31 (EEZ), 11 (EZAE) o utvrđivanju Pravilnika o osoblju za dužnosnike i Uvjeta zaposlenja ostalih službenika Europske ekonomske zajednice i Europske zajednice za atomsku energiju (SL P 45, 14.6.1962., str. 1385.), </w:t>
      </w:r>
      <w:hyperlink r:id="rId1" w:history="1">
        <w:r>
          <w:rPr>
            <w:rStyle w:val="Hyperlink"/>
          </w:rPr>
          <w:t>https://eur-lex.europa.eu/legal-content/HR/TXT/PDF/?uri=CELEX:01962R0031-20200101&amp;qid=1608019328072&amp;from=HR</w:t>
        </w:r>
      </w:hyperlink>
      <w:r>
        <w:t>.</w:t>
      </w:r>
    </w:p>
  </w:footnote>
  <w:footnote w:id="2">
    <w:p w14:paraId="4AEFE3DA" w14:textId="77777777" w:rsidR="00A20B1A" w:rsidRPr="003A0905" w:rsidRDefault="00A20B1A" w:rsidP="00225AA6">
      <w:pPr>
        <w:pStyle w:val="FootnoteText"/>
        <w:tabs>
          <w:tab w:val="left" w:pos="567"/>
        </w:tabs>
      </w:pPr>
      <w:r>
        <w:rPr>
          <w:rStyle w:val="FootnoteReference"/>
        </w:rPr>
        <w:footnoteRef/>
      </w:r>
      <w:r>
        <w:tab/>
      </w:r>
      <w:r>
        <w:t xml:space="preserve">Uredba Vijeća (EEZ, Euratom, EZUČ) br. 259/68 od 29. veljače 1968., </w:t>
      </w:r>
      <w:hyperlink r:id="rId2" w:history="1">
        <w:r>
          <w:rPr>
            <w:rStyle w:val="Hyperlink"/>
          </w:rPr>
          <w:t>https://eur-lex.europa.eu/legal-content/HR/TXT/?uri=CELEX:31968R0259</w:t>
        </w:r>
      </w:hyperlink>
      <w:r>
        <w:t>.</w:t>
      </w:r>
    </w:p>
  </w:footnote>
  <w:footnote w:id="3">
    <w:p w14:paraId="7004F417" w14:textId="77777777" w:rsidR="00A20B1A" w:rsidRPr="00412AF9" w:rsidRDefault="00A20B1A" w:rsidP="00225AA6">
      <w:pPr>
        <w:pStyle w:val="FootnoteText"/>
      </w:pPr>
      <w:r>
        <w:rPr>
          <w:rStyle w:val="FootnoteReference"/>
        </w:rPr>
        <w:footnoteRef/>
      </w:r>
      <w:r>
        <w:tab/>
      </w:r>
      <w:r>
        <w:t>Administrativni dogovor između Europskog gospodarskog i socijalnog odbora i Europskog ureda za borbu protiv prijevara od 13. siječnja 2016.</w:t>
      </w:r>
    </w:p>
  </w:footnote>
  <w:footnote w:id="4">
    <w:p w14:paraId="09151BA8" w14:textId="77777777" w:rsidR="00A20B1A" w:rsidRPr="00F437D0" w:rsidRDefault="00A20B1A" w:rsidP="00355A64">
      <w:pPr>
        <w:ind w:left="567" w:hanging="567"/>
        <w:rPr>
          <w:rFonts w:asciiTheme="minorHAnsi" w:hAnsiTheme="minorHAnsi" w:cstheme="minorHAnsi"/>
          <w:sz w:val="18"/>
          <w:szCs w:val="18"/>
        </w:rPr>
      </w:pPr>
      <w:r>
        <w:rPr>
          <w:rStyle w:val="FootnoteReference"/>
        </w:rPr>
        <w:footnoteRef/>
      </w:r>
      <w:r>
        <w:t xml:space="preserve"> </w:t>
      </w:r>
      <w:r>
        <w:tab/>
      </w:r>
      <w:r>
        <w:rPr>
          <w:rFonts w:asciiTheme="minorHAnsi" w:hAnsiTheme="minorHAnsi"/>
          <w:b/>
          <w:sz w:val="24"/>
        </w:rPr>
        <w:t>IZJAVA O ODRICANJU OD ODGOVORNOSTI</w:t>
      </w:r>
      <w:r>
        <w:rPr>
          <w:rFonts w:asciiTheme="minorHAnsi" w:hAnsiTheme="minorHAnsi"/>
          <w:sz w:val="24"/>
        </w:rPr>
        <w:t>: Svrha je ovog glosara iznijeti definicije nekih ključnih pojmova iz Poslovnika EGSO-a radi pojašnjenja i tumačenja. Dokument nije pravno obvezujući i iscrpan. Vjerodostojan je samo tekst Poslovnika s Provedbenim odredbama koje je Skupština EGSO-a usvojila 24. ožujka 2022., a Predsjedništvo EGSO-a 15. studenog 2022.</w:t>
      </w:r>
    </w:p>
  </w:footnote>
  <w:footnote w:id="5">
    <w:p w14:paraId="09D2B4E8" w14:textId="77777777" w:rsidR="00A20B1A" w:rsidRPr="003F1DF9" w:rsidRDefault="00A20B1A" w:rsidP="00DD4D4C">
      <w:pPr>
        <w:pStyle w:val="FootnoteText"/>
        <w:tabs>
          <w:tab w:val="left" w:pos="567"/>
        </w:tabs>
      </w:pPr>
      <w:r>
        <w:rPr>
          <w:rStyle w:val="FootnoteReference"/>
        </w:rPr>
        <w:footnoteRef/>
      </w:r>
      <w:r>
        <w:tab/>
      </w:r>
      <w:r>
        <w:rPr>
          <w:b/>
        </w:rPr>
        <w:t>NAPOMENA</w:t>
      </w:r>
      <w:r>
        <w:t>: U ovom se kazalu navode ključni pojmovi i koncepti sadržani u Poslovniku, Kodeksu ponašanja i Provedbenim odredbama, i to na sljedeći način:</w:t>
      </w:r>
    </w:p>
    <w:p w14:paraId="7372D696" w14:textId="77777777" w:rsidR="00A20B1A" w:rsidRPr="003F1DF9" w:rsidRDefault="00A20B1A" w:rsidP="00DD4D4C">
      <w:pPr>
        <w:pStyle w:val="FootnoteText"/>
        <w:numPr>
          <w:ilvl w:val="0"/>
          <w:numId w:val="60"/>
        </w:numPr>
        <w:tabs>
          <w:tab w:val="left" w:pos="851"/>
        </w:tabs>
        <w:ind w:left="851" w:hanging="284"/>
      </w:pPr>
      <w:r>
        <w:t xml:space="preserve">brojevi bez dodatnih naznaka upućuju na odgovarajuće pravilo Poslovnika, </w:t>
      </w:r>
    </w:p>
    <w:p w14:paraId="179F1C13" w14:textId="77777777" w:rsidR="00A20B1A" w:rsidRPr="003F1DF9" w:rsidRDefault="00A20B1A" w:rsidP="00DD4D4C">
      <w:pPr>
        <w:pStyle w:val="FootnoteText"/>
        <w:numPr>
          <w:ilvl w:val="0"/>
          <w:numId w:val="60"/>
        </w:numPr>
        <w:tabs>
          <w:tab w:val="left" w:pos="851"/>
        </w:tabs>
        <w:ind w:left="851" w:hanging="284"/>
      </w:pPr>
      <w:r>
        <w:t xml:space="preserve">brojevi nakon kojih slijedi (Kodeks) odnose se na odgovarajući članak Kodeksa ponašanja, </w:t>
      </w:r>
    </w:p>
    <w:p w14:paraId="4E04C7D0" w14:textId="77777777" w:rsidR="00A20B1A" w:rsidRPr="003A0905" w:rsidRDefault="00A20B1A" w:rsidP="00DD4D4C">
      <w:pPr>
        <w:pStyle w:val="FootnoteText"/>
        <w:numPr>
          <w:ilvl w:val="0"/>
          <w:numId w:val="60"/>
        </w:numPr>
        <w:tabs>
          <w:tab w:val="left" w:pos="851"/>
        </w:tabs>
        <w:ind w:left="851" w:hanging="284"/>
      </w:pPr>
      <w:r>
        <w:t>brojevi nakon kojih slijedi (PO) odnose se na odgovarajuće pravilo Provedbenih odredbi.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838789"/>
      <w:docPartObj>
        <w:docPartGallery w:val="Page Numbers (Top of Page)"/>
        <w:docPartUnique/>
      </w:docPartObj>
    </w:sdtPr>
    <w:sdtEndPr>
      <w:rPr>
        <w:noProof/>
      </w:rPr>
    </w:sdtEndPr>
    <w:sdtContent>
      <w:p w14:paraId="02BF204B" w14:textId="77777777" w:rsidR="00A20B1A" w:rsidRDefault="00A20B1A">
        <w:pPr>
          <w:pStyle w:val="Header"/>
          <w:jc w:val="center"/>
        </w:pPr>
        <w:r>
          <w:fldChar w:fldCharType="begin"/>
        </w:r>
        <w:r>
          <w:instrText xml:space="preserve"> PAGE   \* MERGEFORMAT </w:instrText>
        </w:r>
        <w:r>
          <w:fldChar w:fldCharType="separate"/>
        </w:r>
        <w:r w:rsidR="00742132">
          <w:t>190</w:t>
        </w:r>
        <w:r>
          <w:fldChar w:fldCharType="end"/>
        </w:r>
      </w:p>
    </w:sdtContent>
  </w:sdt>
  <w:p w14:paraId="79469211" w14:textId="77777777" w:rsidR="00A20B1A" w:rsidRDefault="00A20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4985" w14:textId="77777777" w:rsidR="00A20B1A" w:rsidRPr="00A82A73" w:rsidRDefault="00A20B1A" w:rsidP="00A82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491" w14:textId="77777777" w:rsidR="00A20B1A" w:rsidRPr="00A82A73" w:rsidRDefault="00A20B1A" w:rsidP="00A82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230" w14:textId="77777777" w:rsidR="00A20B1A" w:rsidRPr="00A82A73" w:rsidRDefault="00A20B1A" w:rsidP="00A82A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070B" w14:textId="77777777" w:rsidR="00A20B1A" w:rsidRPr="00A82A73" w:rsidRDefault="00A20B1A" w:rsidP="00A82A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80555"/>
      <w:docPartObj>
        <w:docPartGallery w:val="Page Numbers (Top of Page)"/>
        <w:docPartUnique/>
      </w:docPartObj>
    </w:sdtPr>
    <w:sdtEndPr>
      <w:rPr>
        <w:noProof/>
      </w:rPr>
    </w:sdtEndPr>
    <w:sdtContent>
      <w:p w14:paraId="2F9059CB" w14:textId="77777777" w:rsidR="00A20B1A" w:rsidRDefault="00A20B1A" w:rsidP="00E372C4">
        <w:pPr>
          <w:pStyle w:val="Header"/>
          <w:jc w:val="center"/>
        </w:pPr>
        <w:r>
          <w:fldChar w:fldCharType="begin"/>
        </w:r>
        <w:r>
          <w:instrText xml:space="preserve"> PAGE   \* MERGEFORMAT </w:instrText>
        </w:r>
        <w:r>
          <w:fldChar w:fldCharType="separate"/>
        </w:r>
        <w:r w:rsidR="00742132">
          <w:t>209</w:t>
        </w:r>
        <w:r>
          <w:fldChar w:fldCharType="end"/>
        </w:r>
      </w:p>
    </w:sdtContent>
  </w:sdt>
  <w:p w14:paraId="4FD1872E" w14:textId="77777777" w:rsidR="00A20B1A" w:rsidRPr="00A82A73" w:rsidRDefault="00A20B1A" w:rsidP="00A82A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2C9" w14:textId="77777777" w:rsidR="00A20B1A" w:rsidRPr="00A82A73" w:rsidRDefault="00A20B1A" w:rsidP="00A82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FA59C5"/>
    <w:multiLevelType w:val="multilevel"/>
    <w:tmpl w:val="A82C5070"/>
    <w:lvl w:ilvl="0">
      <w:start w:val="1"/>
      <w:numFmt w:val="decimal"/>
      <w:pStyle w:val="Heading1"/>
      <w:lvlText w:val="%1."/>
      <w:lvlJc w:val="left"/>
      <w:rPr>
        <w:rFonts w:hint="default"/>
        <w:b w:val="0"/>
        <w:i w:val="0"/>
        <w:sz w:val="28"/>
        <w:szCs w:val="28"/>
      </w:rPr>
    </w:lvl>
    <w:lvl w:ilvl="1">
      <w:start w:val="1"/>
      <w:numFmt w:val="decimal"/>
      <w:pStyle w:val="Heading2"/>
      <w:lvlText w:val="%1.%2"/>
      <w:legacy w:legacy="1" w:legacySpace="144" w:legacyIndent="0"/>
      <w:lvlJc w:val="left"/>
    </w:lvl>
    <w:lvl w:ilvl="2">
      <w:start w:val="1"/>
      <w:numFmt w:val="bullet"/>
      <w:pStyle w:val="Heading3"/>
      <w:lvlText w:val="-"/>
      <w:lvlJc w:val="left"/>
      <w:rPr>
        <w:rFonts w:ascii="Symbol" w:hAnsi="Symbol" w:hint="default"/>
        <w:b w:val="0"/>
        <w:i w:val="0"/>
        <w:sz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2"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7A567F2"/>
    <w:multiLevelType w:val="multilevel"/>
    <w:tmpl w:val="2A4290AE"/>
    <w:lvl w:ilvl="0">
      <w:start w:val="1"/>
      <w:numFmt w:val="decimal"/>
      <w:lvlText w:val="%1."/>
      <w:lvlJc w:val="left"/>
      <w:pPr>
        <w:tabs>
          <w:tab w:val="num" w:pos="720"/>
        </w:tabs>
        <w:ind w:left="720" w:hanging="72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090F47FD"/>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207AE"/>
    <w:multiLevelType w:val="hybridMultilevel"/>
    <w:tmpl w:val="AACA8ED6"/>
    <w:lvl w:ilvl="0" w:tplc="6B089C04">
      <w:start w:val="1"/>
      <w:numFmt w:val="bullet"/>
      <w:lvlText w:val="-"/>
      <w:lvlJc w:val="left"/>
      <w:pPr>
        <w:ind w:left="1571" w:hanging="360"/>
      </w:pPr>
      <w:rPr>
        <w:rFonts w:ascii="Symbol" w:hAnsi="Symbol" w:hint="default"/>
        <w:b w:val="0"/>
        <w:i w:val="0"/>
        <w:sz w:val="22"/>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8"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EB40B2"/>
    <w:multiLevelType w:val="hybridMultilevel"/>
    <w:tmpl w:val="0540AD10"/>
    <w:lvl w:ilvl="0" w:tplc="6B089C04">
      <w:start w:val="1"/>
      <w:numFmt w:val="bullet"/>
      <w:lvlText w:val="-"/>
      <w:lvlJc w:val="left"/>
      <w:pPr>
        <w:ind w:left="1080" w:hanging="360"/>
      </w:pPr>
      <w:rPr>
        <w:rFonts w:ascii="Symbol" w:hAnsi="Symbol" w:hint="default"/>
        <w:b w:val="0"/>
        <w:i w:val="0"/>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FF2E99"/>
    <w:multiLevelType w:val="hybridMultilevel"/>
    <w:tmpl w:val="4FE68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AF3C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30"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31"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1A7C3FA6"/>
    <w:multiLevelType w:val="hybridMultilevel"/>
    <w:tmpl w:val="285A76D0"/>
    <w:lvl w:ilvl="0" w:tplc="BAC2384E">
      <w:start w:val="1"/>
      <w:numFmt w:val="upperLetter"/>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D527898"/>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4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1"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2"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3"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5"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62"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63"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2F021F97"/>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70"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18B5E0F"/>
    <w:multiLevelType w:val="multilevel"/>
    <w:tmpl w:val="6A70AB24"/>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3"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75"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3C96CD4"/>
    <w:multiLevelType w:val="hybridMultilevel"/>
    <w:tmpl w:val="97448E62"/>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0" w15:restartNumberingAfterBreak="0">
    <w:nsid w:val="35BC2150"/>
    <w:multiLevelType w:val="multilevel"/>
    <w:tmpl w:val="DD905A3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3"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4"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5"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3C7231BB"/>
    <w:multiLevelType w:val="hybridMultilevel"/>
    <w:tmpl w:val="32DC73B8"/>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A723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1"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3"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96"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7"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8"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00" w15:restartNumberingAfterBreak="0">
    <w:nsid w:val="44484B3D"/>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5F629B3"/>
    <w:multiLevelType w:val="hybridMultilevel"/>
    <w:tmpl w:val="C66CDA7A"/>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105"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0"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1"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3"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114"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EB95360"/>
    <w:multiLevelType w:val="hybridMultilevel"/>
    <w:tmpl w:val="CD280468"/>
    <w:lvl w:ilvl="0" w:tplc="015ED6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068338">
      <w:start w:val="1"/>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7"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8"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0"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3524291"/>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3F06E73"/>
    <w:multiLevelType w:val="hybridMultilevel"/>
    <w:tmpl w:val="FF0884C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4"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5"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7"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28" w15:restartNumberingAfterBreak="0">
    <w:nsid w:val="57146B76"/>
    <w:multiLevelType w:val="multilevel"/>
    <w:tmpl w:val="607A8640"/>
    <w:lvl w:ilvl="0">
      <w:start w:val="1"/>
      <w:numFmt w:val="decimal"/>
      <w:lvlText w:val="%1."/>
      <w:lvlJc w:val="left"/>
      <w:pPr>
        <w:ind w:left="0" w:firstLine="0"/>
      </w:pPr>
      <w:rPr>
        <w:rFonts w:asciiTheme="minorHAnsi" w:hAnsiTheme="minorHAnsi" w:cstheme="minorHAnsi" w:hint="default"/>
        <w:b w:val="0"/>
        <w:strike w:val="0"/>
        <w:sz w:val="28"/>
        <w:szCs w:val="28"/>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15:restartNumberingAfterBreak="0">
    <w:nsid w:val="58417ED8"/>
    <w:multiLevelType w:val="multilevel"/>
    <w:tmpl w:val="BE902E8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1" w15:restartNumberingAfterBreak="0">
    <w:nsid w:val="59182837"/>
    <w:multiLevelType w:val="hybridMultilevel"/>
    <w:tmpl w:val="1BF881E4"/>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4"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5"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5BC43328"/>
    <w:multiLevelType w:val="hybridMultilevel"/>
    <w:tmpl w:val="4FB6733E"/>
    <w:lvl w:ilvl="0" w:tplc="6E6A34E4">
      <w:start w:val="1"/>
      <w:numFmt w:val="decimal"/>
      <w:lvlText w:val="%1."/>
      <w:lvlJc w:val="left"/>
      <w:pPr>
        <w:ind w:left="1004" w:hanging="360"/>
      </w:pPr>
      <w:rPr>
        <w:rFonts w:hint="default"/>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8" w15:restartNumberingAfterBreak="0">
    <w:nsid w:val="5C4E5B6B"/>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9"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2" w15:restartNumberingAfterBreak="0">
    <w:nsid w:val="6059770B"/>
    <w:multiLevelType w:val="hybridMultilevel"/>
    <w:tmpl w:val="0DD27B66"/>
    <w:lvl w:ilvl="0" w:tplc="08090001">
      <w:start w:val="1"/>
      <w:numFmt w:val="bullet"/>
      <w:lvlText w:val=""/>
      <w:lvlJc w:val="left"/>
      <w:pPr>
        <w:ind w:left="7766" w:hanging="360"/>
      </w:pPr>
      <w:rPr>
        <w:rFonts w:ascii="Symbol" w:hAnsi="Symbol" w:hint="default"/>
      </w:rPr>
    </w:lvl>
    <w:lvl w:ilvl="1" w:tplc="04090003" w:tentative="1">
      <w:start w:val="1"/>
      <w:numFmt w:val="bullet"/>
      <w:lvlText w:val="o"/>
      <w:lvlJc w:val="left"/>
      <w:pPr>
        <w:ind w:left="8486" w:hanging="360"/>
      </w:pPr>
      <w:rPr>
        <w:rFonts w:ascii="Courier New" w:hAnsi="Courier New" w:cs="Courier New" w:hint="default"/>
      </w:rPr>
    </w:lvl>
    <w:lvl w:ilvl="2" w:tplc="89029AA0">
      <w:start w:val="1"/>
      <w:numFmt w:val="bullet"/>
      <w:lvlText w:val=""/>
      <w:lvlJc w:val="left"/>
      <w:pPr>
        <w:ind w:left="9206" w:hanging="360"/>
      </w:pPr>
      <w:rPr>
        <w:rFonts w:ascii="Symbol" w:hAnsi="Symbol" w:hint="default"/>
      </w:rPr>
    </w:lvl>
    <w:lvl w:ilvl="3" w:tplc="04090001" w:tentative="1">
      <w:start w:val="1"/>
      <w:numFmt w:val="bullet"/>
      <w:lvlText w:val=""/>
      <w:lvlJc w:val="left"/>
      <w:pPr>
        <w:ind w:left="9926" w:hanging="360"/>
      </w:pPr>
      <w:rPr>
        <w:rFonts w:ascii="Symbol" w:hAnsi="Symbol" w:hint="default"/>
      </w:rPr>
    </w:lvl>
    <w:lvl w:ilvl="4" w:tplc="04090003" w:tentative="1">
      <w:start w:val="1"/>
      <w:numFmt w:val="bullet"/>
      <w:lvlText w:val="o"/>
      <w:lvlJc w:val="left"/>
      <w:pPr>
        <w:ind w:left="10646" w:hanging="360"/>
      </w:pPr>
      <w:rPr>
        <w:rFonts w:ascii="Courier New" w:hAnsi="Courier New" w:cs="Courier New" w:hint="default"/>
      </w:rPr>
    </w:lvl>
    <w:lvl w:ilvl="5" w:tplc="04090005" w:tentative="1">
      <w:start w:val="1"/>
      <w:numFmt w:val="bullet"/>
      <w:lvlText w:val=""/>
      <w:lvlJc w:val="left"/>
      <w:pPr>
        <w:ind w:left="11366" w:hanging="360"/>
      </w:pPr>
      <w:rPr>
        <w:rFonts w:ascii="Wingdings" w:hAnsi="Wingdings" w:hint="default"/>
      </w:rPr>
    </w:lvl>
    <w:lvl w:ilvl="6" w:tplc="04090001" w:tentative="1">
      <w:start w:val="1"/>
      <w:numFmt w:val="bullet"/>
      <w:lvlText w:val=""/>
      <w:lvlJc w:val="left"/>
      <w:pPr>
        <w:ind w:left="12086" w:hanging="360"/>
      </w:pPr>
      <w:rPr>
        <w:rFonts w:ascii="Symbol" w:hAnsi="Symbol" w:hint="default"/>
      </w:rPr>
    </w:lvl>
    <w:lvl w:ilvl="7" w:tplc="04090003" w:tentative="1">
      <w:start w:val="1"/>
      <w:numFmt w:val="bullet"/>
      <w:lvlText w:val="o"/>
      <w:lvlJc w:val="left"/>
      <w:pPr>
        <w:ind w:left="12806" w:hanging="360"/>
      </w:pPr>
      <w:rPr>
        <w:rFonts w:ascii="Courier New" w:hAnsi="Courier New" w:cs="Courier New" w:hint="default"/>
      </w:rPr>
    </w:lvl>
    <w:lvl w:ilvl="8" w:tplc="04090005" w:tentative="1">
      <w:start w:val="1"/>
      <w:numFmt w:val="bullet"/>
      <w:lvlText w:val=""/>
      <w:lvlJc w:val="left"/>
      <w:pPr>
        <w:ind w:left="13526" w:hanging="360"/>
      </w:pPr>
      <w:rPr>
        <w:rFonts w:ascii="Wingdings" w:hAnsi="Wingdings" w:hint="default"/>
      </w:rPr>
    </w:lvl>
  </w:abstractNum>
  <w:abstractNum w:abstractNumId="143"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45"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48"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49"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1"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4" w15:restartNumberingAfterBreak="0">
    <w:nsid w:val="6AF633D9"/>
    <w:multiLevelType w:val="multilevel"/>
    <w:tmpl w:val="A0403DD6"/>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5"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6"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57" w15:restartNumberingAfterBreak="0">
    <w:nsid w:val="70AC5248"/>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9" w15:restartNumberingAfterBreak="0">
    <w:nsid w:val="75AD3357"/>
    <w:multiLevelType w:val="multilevel"/>
    <w:tmpl w:val="A7DAFE68"/>
    <w:lvl w:ilvl="0">
      <w:start w:val="1"/>
      <w:numFmt w:val="bullet"/>
      <w:lvlText w:val=""/>
      <w:lvlJc w:val="left"/>
      <w:rPr>
        <w:rFonts w:ascii="Symbol" w:hAnsi="Symbol" w:hint="default"/>
        <w:b w:val="0"/>
        <w:i w:val="0"/>
        <w:sz w:val="20"/>
        <w:szCs w:val="20"/>
      </w:rPr>
    </w:lvl>
    <w:lvl w:ilvl="1">
      <w:start w:val="1"/>
      <w:numFmt w:val="decimal"/>
      <w:lvlText w:val="%1.%2"/>
      <w:legacy w:legacy="1" w:legacySpace="144" w:legacyIndent="0"/>
      <w:lvlJc w:val="left"/>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0"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15:restartNumberingAfterBreak="0">
    <w:nsid w:val="76026FC3"/>
    <w:multiLevelType w:val="hybridMultilevel"/>
    <w:tmpl w:val="9B92955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2" w15:restartNumberingAfterBreak="0">
    <w:nsid w:val="762838B2"/>
    <w:multiLevelType w:val="hybridMultilevel"/>
    <w:tmpl w:val="C6E49B10"/>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3"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6" w15:restartNumberingAfterBreak="0">
    <w:nsid w:val="7876191B"/>
    <w:multiLevelType w:val="hybridMultilevel"/>
    <w:tmpl w:val="A7CA803C"/>
    <w:lvl w:ilvl="0" w:tplc="D43CB652">
      <w:start w:val="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7"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8"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9"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70"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71"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2" w15:restartNumberingAfterBreak="0">
    <w:nsid w:val="7CDC5F88"/>
    <w:multiLevelType w:val="hybridMultilevel"/>
    <w:tmpl w:val="88127B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3"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4"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62"/>
  </w:num>
  <w:num w:numId="3">
    <w:abstractNumId w:val="156"/>
  </w:num>
  <w:num w:numId="4">
    <w:abstractNumId w:val="38"/>
  </w:num>
  <w:num w:numId="5">
    <w:abstractNumId w:val="142"/>
  </w:num>
  <w:num w:numId="6">
    <w:abstractNumId w:val="3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num>
  <w:num w:numId="13">
    <w:abstractNumId w:val="34"/>
  </w:num>
  <w:num w:numId="14">
    <w:abstractNumId w:val="7"/>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2"/>
  </w:num>
  <w:num w:numId="24">
    <w:abstractNumId w:val="58"/>
  </w:num>
  <w:num w:numId="25">
    <w:abstractNumId w:val="18"/>
  </w:num>
  <w:num w:numId="26">
    <w:abstractNumId w:val="143"/>
  </w:num>
  <w:num w:numId="27">
    <w:abstractNumId w:val="2"/>
  </w:num>
  <w:num w:numId="28">
    <w:abstractNumId w:val="16"/>
  </w:num>
  <w:num w:numId="29">
    <w:abstractNumId w:val="140"/>
  </w:num>
  <w:num w:numId="30">
    <w:abstractNumId w:val="146"/>
  </w:num>
  <w:num w:numId="31">
    <w:abstractNumId w:val="66"/>
  </w:num>
  <w:num w:numId="32">
    <w:abstractNumId w:val="151"/>
  </w:num>
  <w:num w:numId="33">
    <w:abstractNumId w:val="1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67"/>
  </w:num>
  <w:num w:numId="37">
    <w:abstractNumId w:val="165"/>
  </w:num>
  <w:num w:numId="38">
    <w:abstractNumId w:val="53"/>
  </w:num>
  <w:num w:numId="39">
    <w:abstractNumId w:val="32"/>
  </w:num>
  <w:num w:numId="40">
    <w:abstractNumId w:val="14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72"/>
  </w:num>
  <w:num w:numId="60">
    <w:abstractNumId w:val="161"/>
  </w:num>
  <w:num w:numId="61">
    <w:abstractNumId w:val="74"/>
  </w:num>
  <w:num w:numId="62">
    <w:abstractNumId w:val="127"/>
  </w:num>
  <w:num w:numId="63">
    <w:abstractNumId w:val="170"/>
  </w:num>
  <w:num w:numId="64">
    <w:abstractNumId w:val="69"/>
  </w:num>
  <w:num w:numId="65">
    <w:abstractNumId w:val="144"/>
  </w:num>
  <w:num w:numId="66">
    <w:abstractNumId w:val="29"/>
  </w:num>
  <w:num w:numId="67">
    <w:abstractNumId w:val="104"/>
  </w:num>
  <w:num w:numId="68">
    <w:abstractNumId w:val="113"/>
  </w:num>
  <w:num w:numId="69">
    <w:abstractNumId w:val="147"/>
  </w:num>
  <w:num w:numId="70">
    <w:abstractNumId w:val="169"/>
  </w:num>
  <w:num w:numId="71">
    <w:abstractNumId w:val="30"/>
  </w:num>
  <w:num w:numId="72">
    <w:abstractNumId w:val="95"/>
  </w:num>
  <w:num w:numId="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6"/>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64"/>
  </w:num>
  <w:num w:numId="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num>
  <w:num w:numId="80">
    <w:abstractNumId w:val="45"/>
  </w:num>
  <w:num w:numId="81">
    <w:abstractNumId w:val="105"/>
  </w:num>
  <w:num w:numId="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91"/>
  </w:num>
  <w:num w:numId="88">
    <w:abstractNumId w:val="86"/>
  </w:num>
  <w:num w:numId="89">
    <w:abstractNumId w:val="129"/>
  </w:num>
  <w:num w:numId="90">
    <w:abstractNumId w:val="99"/>
  </w:num>
  <w:num w:numId="91">
    <w:abstractNumId w:val="84"/>
  </w:num>
  <w:num w:numId="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4"/>
  </w:num>
  <w:num w:numId="94">
    <w:abstractNumId w:val="6"/>
  </w:num>
  <w:num w:numId="95">
    <w:abstractNumId w:val="160"/>
  </w:num>
  <w:num w:numId="96">
    <w:abstractNumId w:val="137"/>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num>
  <w:num w:numId="102">
    <w:abstractNumId w:val="70"/>
  </w:num>
  <w:num w:numId="103">
    <w:abstractNumId w:val="112"/>
  </w:num>
  <w:num w:numId="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num>
  <w:num w:numId="106">
    <w:abstractNumId w:val="107"/>
  </w:num>
  <w:num w:numId="107">
    <w:abstractNumId w:val="97"/>
  </w:num>
  <w:num w:numId="108">
    <w:abstractNumId w:val="174"/>
  </w:num>
  <w:num w:numId="10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num>
  <w:num w:numId="111">
    <w:abstractNumId w:val="44"/>
  </w:num>
  <w:num w:numId="11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1"/>
  </w:num>
  <w:num w:numId="114">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num>
  <w:num w:numId="116">
    <w:abstractNumId w:val="5"/>
  </w:num>
  <w:num w:numId="117">
    <w:abstractNumId w:val="39"/>
  </w:num>
  <w:num w:numId="118">
    <w:abstractNumId w:val="12"/>
  </w:num>
  <w:num w:numId="119">
    <w:abstractNumId w:val="57"/>
  </w:num>
  <w:num w:numId="120">
    <w:abstractNumId w:val="109"/>
  </w:num>
  <w:num w:numId="12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3"/>
  </w:num>
  <w:num w:numId="123">
    <w:abstractNumId w:val="49"/>
  </w:num>
  <w:num w:numId="124">
    <w:abstractNumId w:val="98"/>
  </w:num>
  <w:num w:numId="125">
    <w:abstractNumId w:val="3"/>
  </w:num>
  <w:num w:numId="126">
    <w:abstractNumId w:val="60"/>
  </w:num>
  <w:num w:numId="127">
    <w:abstractNumId w:val="73"/>
  </w:num>
  <w:num w:numId="128">
    <w:abstractNumId w:val="82"/>
  </w:num>
  <w:num w:numId="12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num>
  <w:num w:numId="133">
    <w:abstractNumId w:val="61"/>
  </w:num>
  <w:num w:numId="134">
    <w:abstractNumId w:val="92"/>
  </w:num>
  <w:num w:numId="135">
    <w:abstractNumId w:val="173"/>
  </w:num>
  <w:num w:numId="13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num>
  <w:num w:numId="13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3"/>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3"/>
  </w:num>
  <w:num w:numId="14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6"/>
  </w:num>
  <w:num w:numId="14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7"/>
  </w:num>
  <w:num w:numId="147">
    <w:abstractNumId w:val="85"/>
  </w:num>
  <w:num w:numId="148">
    <w:abstractNumId w:val="9"/>
  </w:num>
  <w:num w:numId="149">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4"/>
  </w:num>
  <w:num w:numId="15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0"/>
  </w:num>
  <w:num w:numId="153">
    <w:abstractNumId w:val="158"/>
  </w:num>
  <w:num w:numId="154">
    <w:abstractNumId w:val="56"/>
  </w:num>
  <w:num w:numId="155">
    <w:abstractNumId w:val="27"/>
  </w:num>
  <w:num w:numId="156">
    <w:abstractNumId w:val="43"/>
  </w:num>
  <w:num w:numId="157">
    <w:abstractNumId w:val="124"/>
  </w:num>
  <w:num w:numId="158">
    <w:abstractNumId w:val="123"/>
  </w:num>
  <w:num w:numId="159">
    <w:abstractNumId w:val="116"/>
  </w:num>
  <w:num w:numId="160">
    <w:abstractNumId w:val="134"/>
  </w:num>
  <w:num w:numId="161">
    <w:abstractNumId w:val="150"/>
  </w:num>
  <w:num w:numId="162">
    <w:abstractNumId w:val="168"/>
  </w:num>
  <w:num w:numId="163">
    <w:abstractNumId w:val="26"/>
  </w:num>
  <w:num w:numId="164">
    <w:abstractNumId w:val="171"/>
  </w:num>
  <w:num w:numId="165">
    <w:abstractNumId w:val="51"/>
  </w:num>
  <w:num w:numId="166">
    <w:abstractNumId w:val="47"/>
  </w:num>
  <w:num w:numId="167">
    <w:abstractNumId w:val="59"/>
  </w:num>
  <w:num w:numId="168">
    <w:abstractNumId w:val="22"/>
  </w:num>
  <w:num w:numId="169">
    <w:abstractNumId w:val="135"/>
  </w:num>
  <w:num w:numId="170">
    <w:abstractNumId w:val="28"/>
  </w:num>
  <w:num w:numId="171">
    <w:abstractNumId w:val="114"/>
  </w:num>
  <w:num w:numId="172">
    <w:abstractNumId w:val="10"/>
  </w:num>
  <w:num w:numId="173">
    <w:abstractNumId w:val="136"/>
  </w:num>
  <w:num w:numId="174">
    <w:abstractNumId w:val="139"/>
  </w:num>
  <w:num w:numId="1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0"/>
  </w:num>
  <w:num w:numId="177">
    <w:abstractNumId w:val="120"/>
  </w:num>
  <w:num w:numId="17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8"/>
  </w:num>
  <w:num w:numId="180">
    <w:abstractNumId w:val="93"/>
  </w:num>
  <w:num w:numId="181">
    <w:abstractNumId w:val="75"/>
  </w:num>
  <w:num w:numId="182">
    <w:abstractNumId w:val="15"/>
  </w:num>
  <w:num w:numId="183">
    <w:abstractNumId w:val="63"/>
  </w:num>
  <w:num w:numId="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9"/>
  </w:num>
  <w:num w:numId="186">
    <w:abstractNumId w:val="76"/>
  </w:num>
  <w:num w:numId="187">
    <w:abstractNumId w:val="145"/>
  </w:num>
  <w:num w:numId="188">
    <w:abstractNumId w:val="83"/>
  </w:num>
  <w:num w:numId="189">
    <w:abstractNumId w:val="96"/>
  </w:num>
  <w:num w:numId="190">
    <w:abstractNumId w:val="108"/>
  </w:num>
  <w:num w:numId="19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1"/>
  </w:num>
  <w:num w:numId="194">
    <w:abstractNumId w:val="87"/>
  </w:num>
  <w:num w:numId="195">
    <w:abstractNumId w:val="79"/>
  </w:num>
  <w:num w:numId="196">
    <w:abstractNumId w:val="110"/>
  </w:num>
  <w:num w:numId="1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1"/>
  </w:num>
  <w:num w:numId="211">
    <w:abstractNumId w:val="163"/>
  </w:num>
  <w:num w:numId="212">
    <w:abstractNumId w:val="20"/>
  </w:num>
  <w:num w:numId="213">
    <w:abstractNumId w:val="42"/>
  </w:num>
  <w:num w:numId="214">
    <w:abstractNumId w:val="106"/>
  </w:num>
  <w:num w:numId="215">
    <w:abstractNumId w:val="65"/>
  </w:num>
  <w:num w:numId="216">
    <w:abstractNumId w:val="128"/>
  </w:num>
  <w:num w:numId="217">
    <w:abstractNumId w:val="23"/>
  </w:num>
  <w:num w:numId="218">
    <w:abstractNumId w:val="119"/>
  </w:num>
  <w:num w:numId="2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8"/>
  </w:num>
  <w:num w:numId="221">
    <w:abstractNumId w:val="37"/>
  </w:num>
  <w:num w:numId="222">
    <w:abstractNumId w:val="115"/>
  </w:num>
  <w:num w:numId="223">
    <w:abstractNumId w:val="19"/>
  </w:num>
  <w:num w:numId="224">
    <w:abstractNumId w:val="17"/>
  </w:num>
  <w:num w:numId="225">
    <w:abstractNumId w:val="11"/>
  </w:num>
  <w:num w:numId="226">
    <w:abstractNumId w:val="41"/>
  </w:num>
  <w:num w:numId="227">
    <w:abstractNumId w:val="72"/>
  </w:num>
  <w:num w:numId="228">
    <w:abstractNumId w:val="154"/>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00"/>
  </w:num>
  <w:num w:numId="290">
    <w:abstractNumId w:val="11"/>
  </w:num>
  <w:num w:numId="291">
    <w:abstractNumId w:val="68"/>
  </w:num>
  <w:num w:numId="292">
    <w:abstractNumId w:val="11"/>
  </w:num>
  <w:num w:numId="293">
    <w:abstractNumId w:val="77"/>
  </w:num>
  <w:num w:numId="294">
    <w:abstractNumId w:val="11"/>
  </w:num>
  <w:num w:numId="295">
    <w:abstractNumId w:val="166"/>
  </w:num>
  <w:num w:numId="296">
    <w:abstractNumId w:val="80"/>
  </w:num>
  <w:num w:numId="297">
    <w:abstractNumId w:val="11"/>
  </w:num>
  <w:num w:numId="298">
    <w:abstractNumId w:val="11"/>
  </w:num>
  <w:num w:numId="299">
    <w:abstractNumId w:val="130"/>
  </w:num>
  <w:num w:numId="300">
    <w:abstractNumId w:val="11"/>
  </w:num>
  <w:num w:numId="301">
    <w:abstractNumId w:val="11"/>
  </w:num>
  <w:num w:numId="302">
    <w:abstractNumId w:val="13"/>
  </w:num>
  <w:num w:numId="303">
    <w:abstractNumId w:val="11"/>
  </w:num>
  <w:num w:numId="304">
    <w:abstractNumId w:val="11"/>
  </w:num>
  <w:num w:numId="305">
    <w:abstractNumId w:val="11"/>
  </w:num>
  <w:num w:numId="306">
    <w:abstractNumId w:val="11"/>
  </w:num>
  <w:num w:numId="307">
    <w:abstractNumId w:val="138"/>
  </w:num>
  <w:num w:numId="308">
    <w:abstractNumId w:val="162"/>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num>
  <w:num w:numId="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2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22"/>
  </w:num>
  <w:num w:numId="360">
    <w:abstractNumId w:val="14"/>
  </w:num>
  <w:num w:numId="361">
    <w:abstractNumId w:val="157"/>
  </w:num>
  <w:num w:numId="362">
    <w:abstractNumId w:val="89"/>
  </w:num>
  <w:num w:numId="363">
    <w:abstractNumId w:val="24"/>
  </w:num>
  <w:num w:numId="364">
    <w:abstractNumId w:val="88"/>
  </w:num>
  <w:num w:numId="365">
    <w:abstractNumId w:val="131"/>
  </w:num>
  <w:num w:numId="366">
    <w:abstractNumId w:val="101"/>
  </w:num>
  <w:num w:numId="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9"/>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US" w:vendorID="64" w:dllVersion="4096" w:nlCheck="1" w:checkStyle="0"/>
  <w:activeWritingStyle w:appName="MSWord" w:lang="nl-B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nl-BE"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DA"/>
    <w:rsid w:val="00000797"/>
    <w:rsid w:val="0000376C"/>
    <w:rsid w:val="00010F1A"/>
    <w:rsid w:val="00023E68"/>
    <w:rsid w:val="00025D66"/>
    <w:rsid w:val="000419C6"/>
    <w:rsid w:val="00041DCD"/>
    <w:rsid w:val="000423BE"/>
    <w:rsid w:val="00042DDD"/>
    <w:rsid w:val="00054BB3"/>
    <w:rsid w:val="0006144C"/>
    <w:rsid w:val="00064A7D"/>
    <w:rsid w:val="0007679A"/>
    <w:rsid w:val="00077563"/>
    <w:rsid w:val="00080033"/>
    <w:rsid w:val="000801A5"/>
    <w:rsid w:val="00084C6C"/>
    <w:rsid w:val="00085E44"/>
    <w:rsid w:val="00092197"/>
    <w:rsid w:val="00095CF9"/>
    <w:rsid w:val="00096471"/>
    <w:rsid w:val="000A0DB9"/>
    <w:rsid w:val="000A10DE"/>
    <w:rsid w:val="000B0BD3"/>
    <w:rsid w:val="000B479C"/>
    <w:rsid w:val="000B6045"/>
    <w:rsid w:val="000B6C1B"/>
    <w:rsid w:val="000C2141"/>
    <w:rsid w:val="000E14CD"/>
    <w:rsid w:val="000E50AB"/>
    <w:rsid w:val="000E77E9"/>
    <w:rsid w:val="000F0251"/>
    <w:rsid w:val="000F11CF"/>
    <w:rsid w:val="00105A9B"/>
    <w:rsid w:val="0010656C"/>
    <w:rsid w:val="001149DF"/>
    <w:rsid w:val="00131B47"/>
    <w:rsid w:val="00135F0A"/>
    <w:rsid w:val="0015024C"/>
    <w:rsid w:val="00162B4E"/>
    <w:rsid w:val="00164FAF"/>
    <w:rsid w:val="001659DE"/>
    <w:rsid w:val="001733C9"/>
    <w:rsid w:val="00177A32"/>
    <w:rsid w:val="00183B44"/>
    <w:rsid w:val="0019569C"/>
    <w:rsid w:val="001A0E10"/>
    <w:rsid w:val="001B4BBB"/>
    <w:rsid w:val="001B4F89"/>
    <w:rsid w:val="001B62DF"/>
    <w:rsid w:val="001B718F"/>
    <w:rsid w:val="001C3746"/>
    <w:rsid w:val="001C409C"/>
    <w:rsid w:val="001D5D7A"/>
    <w:rsid w:val="001D613F"/>
    <w:rsid w:val="001D77D0"/>
    <w:rsid w:val="001E304C"/>
    <w:rsid w:val="001E474E"/>
    <w:rsid w:val="001E5F88"/>
    <w:rsid w:val="001F0411"/>
    <w:rsid w:val="002015E1"/>
    <w:rsid w:val="00210B3B"/>
    <w:rsid w:val="00210D92"/>
    <w:rsid w:val="002136C7"/>
    <w:rsid w:val="0021787B"/>
    <w:rsid w:val="002247F8"/>
    <w:rsid w:val="00225AA6"/>
    <w:rsid w:val="00231A4D"/>
    <w:rsid w:val="00232CA4"/>
    <w:rsid w:val="00233FF5"/>
    <w:rsid w:val="002347B8"/>
    <w:rsid w:val="002438E1"/>
    <w:rsid w:val="00245BD9"/>
    <w:rsid w:val="00246875"/>
    <w:rsid w:val="00263082"/>
    <w:rsid w:val="0027785F"/>
    <w:rsid w:val="00277F8E"/>
    <w:rsid w:val="0028665F"/>
    <w:rsid w:val="0029736C"/>
    <w:rsid w:val="002A06AD"/>
    <w:rsid w:val="002A4AD8"/>
    <w:rsid w:val="002A5098"/>
    <w:rsid w:val="002B5E28"/>
    <w:rsid w:val="002C2C9C"/>
    <w:rsid w:val="002C4510"/>
    <w:rsid w:val="002D0975"/>
    <w:rsid w:val="002D748B"/>
    <w:rsid w:val="002E2A95"/>
    <w:rsid w:val="002E331C"/>
    <w:rsid w:val="002F7549"/>
    <w:rsid w:val="00300C39"/>
    <w:rsid w:val="00306470"/>
    <w:rsid w:val="00310CE0"/>
    <w:rsid w:val="00314726"/>
    <w:rsid w:val="00315475"/>
    <w:rsid w:val="0032063E"/>
    <w:rsid w:val="0032669E"/>
    <w:rsid w:val="0032672D"/>
    <w:rsid w:val="00327E63"/>
    <w:rsid w:val="00340CE5"/>
    <w:rsid w:val="00341D45"/>
    <w:rsid w:val="00345B0D"/>
    <w:rsid w:val="00350482"/>
    <w:rsid w:val="00352793"/>
    <w:rsid w:val="00355A64"/>
    <w:rsid w:val="00365ACC"/>
    <w:rsid w:val="003723E2"/>
    <w:rsid w:val="00390DEE"/>
    <w:rsid w:val="003A0365"/>
    <w:rsid w:val="003A0905"/>
    <w:rsid w:val="003A3EA5"/>
    <w:rsid w:val="003B0006"/>
    <w:rsid w:val="003B5815"/>
    <w:rsid w:val="003B7314"/>
    <w:rsid w:val="003C5103"/>
    <w:rsid w:val="003C5ACB"/>
    <w:rsid w:val="003E7C88"/>
    <w:rsid w:val="003F1262"/>
    <w:rsid w:val="003F1DF9"/>
    <w:rsid w:val="00402CEA"/>
    <w:rsid w:val="004053BA"/>
    <w:rsid w:val="00405FD4"/>
    <w:rsid w:val="00411DB9"/>
    <w:rsid w:val="00411E88"/>
    <w:rsid w:val="0041443A"/>
    <w:rsid w:val="0042555A"/>
    <w:rsid w:val="004355F8"/>
    <w:rsid w:val="00441E2E"/>
    <w:rsid w:val="00444DBA"/>
    <w:rsid w:val="0045264E"/>
    <w:rsid w:val="00453989"/>
    <w:rsid w:val="00454A90"/>
    <w:rsid w:val="00461C11"/>
    <w:rsid w:val="00463F29"/>
    <w:rsid w:val="00470CF1"/>
    <w:rsid w:val="00476FBF"/>
    <w:rsid w:val="00481547"/>
    <w:rsid w:val="00482E21"/>
    <w:rsid w:val="00484C95"/>
    <w:rsid w:val="00485DDA"/>
    <w:rsid w:val="00487D93"/>
    <w:rsid w:val="004937B9"/>
    <w:rsid w:val="00497D38"/>
    <w:rsid w:val="004A2890"/>
    <w:rsid w:val="004A3E91"/>
    <w:rsid w:val="004A48C0"/>
    <w:rsid w:val="004A7107"/>
    <w:rsid w:val="004B7285"/>
    <w:rsid w:val="004B77EA"/>
    <w:rsid w:val="004C00E0"/>
    <w:rsid w:val="004E1E7A"/>
    <w:rsid w:val="004E28E5"/>
    <w:rsid w:val="004E2DA3"/>
    <w:rsid w:val="004E31A6"/>
    <w:rsid w:val="00511805"/>
    <w:rsid w:val="0051577A"/>
    <w:rsid w:val="00520A9F"/>
    <w:rsid w:val="0052518C"/>
    <w:rsid w:val="005327AA"/>
    <w:rsid w:val="00535AEB"/>
    <w:rsid w:val="005401D8"/>
    <w:rsid w:val="005436A1"/>
    <w:rsid w:val="00545F92"/>
    <w:rsid w:val="005562FA"/>
    <w:rsid w:val="00556956"/>
    <w:rsid w:val="0056296A"/>
    <w:rsid w:val="00562DCF"/>
    <w:rsid w:val="005630F1"/>
    <w:rsid w:val="00571EB8"/>
    <w:rsid w:val="00575AAD"/>
    <w:rsid w:val="00580CAE"/>
    <w:rsid w:val="00580E74"/>
    <w:rsid w:val="005832AF"/>
    <w:rsid w:val="005837FE"/>
    <w:rsid w:val="00584BC3"/>
    <w:rsid w:val="00586024"/>
    <w:rsid w:val="00587111"/>
    <w:rsid w:val="005879D9"/>
    <w:rsid w:val="005929FE"/>
    <w:rsid w:val="00597E28"/>
    <w:rsid w:val="005A0E29"/>
    <w:rsid w:val="005A51AA"/>
    <w:rsid w:val="005B4675"/>
    <w:rsid w:val="005B5368"/>
    <w:rsid w:val="005B59B6"/>
    <w:rsid w:val="005B5EFE"/>
    <w:rsid w:val="005C11B1"/>
    <w:rsid w:val="005C16D3"/>
    <w:rsid w:val="005D5D5C"/>
    <w:rsid w:val="005D5DBD"/>
    <w:rsid w:val="005E4796"/>
    <w:rsid w:val="005F2EA1"/>
    <w:rsid w:val="005F7D2C"/>
    <w:rsid w:val="00602390"/>
    <w:rsid w:val="006038B1"/>
    <w:rsid w:val="00604787"/>
    <w:rsid w:val="00605C36"/>
    <w:rsid w:val="006133F1"/>
    <w:rsid w:val="0062236F"/>
    <w:rsid w:val="00626E37"/>
    <w:rsid w:val="0063467F"/>
    <w:rsid w:val="00640239"/>
    <w:rsid w:val="00640D9B"/>
    <w:rsid w:val="006428DB"/>
    <w:rsid w:val="00645D3A"/>
    <w:rsid w:val="00656550"/>
    <w:rsid w:val="0065724E"/>
    <w:rsid w:val="00663318"/>
    <w:rsid w:val="00676454"/>
    <w:rsid w:val="00683AB4"/>
    <w:rsid w:val="006856C0"/>
    <w:rsid w:val="00687A79"/>
    <w:rsid w:val="00693783"/>
    <w:rsid w:val="006A2498"/>
    <w:rsid w:val="006B3DCC"/>
    <w:rsid w:val="006C075F"/>
    <w:rsid w:val="006C2C05"/>
    <w:rsid w:val="006C4807"/>
    <w:rsid w:val="006C4C51"/>
    <w:rsid w:val="006D7FDD"/>
    <w:rsid w:val="006E0CBD"/>
    <w:rsid w:val="006E7EAB"/>
    <w:rsid w:val="0070588A"/>
    <w:rsid w:val="00705B4D"/>
    <w:rsid w:val="00710B98"/>
    <w:rsid w:val="007121B1"/>
    <w:rsid w:val="00714026"/>
    <w:rsid w:val="00721513"/>
    <w:rsid w:val="007224A0"/>
    <w:rsid w:val="00742132"/>
    <w:rsid w:val="0075122E"/>
    <w:rsid w:val="00756F36"/>
    <w:rsid w:val="007639EB"/>
    <w:rsid w:val="00766AC1"/>
    <w:rsid w:val="00775128"/>
    <w:rsid w:val="00775702"/>
    <w:rsid w:val="00786021"/>
    <w:rsid w:val="007865F1"/>
    <w:rsid w:val="007919CE"/>
    <w:rsid w:val="007A16C7"/>
    <w:rsid w:val="007A19B2"/>
    <w:rsid w:val="007B07E2"/>
    <w:rsid w:val="007C7076"/>
    <w:rsid w:val="007D243F"/>
    <w:rsid w:val="007E34BF"/>
    <w:rsid w:val="007F6CF1"/>
    <w:rsid w:val="007F6EE0"/>
    <w:rsid w:val="008158EA"/>
    <w:rsid w:val="00840217"/>
    <w:rsid w:val="0085310B"/>
    <w:rsid w:val="008574E5"/>
    <w:rsid w:val="00862D5F"/>
    <w:rsid w:val="0086637D"/>
    <w:rsid w:val="008732D1"/>
    <w:rsid w:val="00876937"/>
    <w:rsid w:val="0088001F"/>
    <w:rsid w:val="00881491"/>
    <w:rsid w:val="00884923"/>
    <w:rsid w:val="00890429"/>
    <w:rsid w:val="00891A6A"/>
    <w:rsid w:val="008A52B2"/>
    <w:rsid w:val="008A6C13"/>
    <w:rsid w:val="008B35A3"/>
    <w:rsid w:val="008B3F7B"/>
    <w:rsid w:val="008C4A2D"/>
    <w:rsid w:val="008D2781"/>
    <w:rsid w:val="008D2E31"/>
    <w:rsid w:val="008D61B9"/>
    <w:rsid w:val="008E2C31"/>
    <w:rsid w:val="008E72FA"/>
    <w:rsid w:val="008F0FE2"/>
    <w:rsid w:val="008F63E0"/>
    <w:rsid w:val="009031F9"/>
    <w:rsid w:val="0091215D"/>
    <w:rsid w:val="00912305"/>
    <w:rsid w:val="009135ED"/>
    <w:rsid w:val="0091502F"/>
    <w:rsid w:val="00920EF8"/>
    <w:rsid w:val="009267D1"/>
    <w:rsid w:val="00927A0A"/>
    <w:rsid w:val="00930DA9"/>
    <w:rsid w:val="00934557"/>
    <w:rsid w:val="009361EC"/>
    <w:rsid w:val="009510A0"/>
    <w:rsid w:val="00956A82"/>
    <w:rsid w:val="009577FA"/>
    <w:rsid w:val="00962566"/>
    <w:rsid w:val="0098342C"/>
    <w:rsid w:val="009913F1"/>
    <w:rsid w:val="0099230E"/>
    <w:rsid w:val="009927E5"/>
    <w:rsid w:val="00995A54"/>
    <w:rsid w:val="009A0010"/>
    <w:rsid w:val="009A17D9"/>
    <w:rsid w:val="009B2033"/>
    <w:rsid w:val="009C0F31"/>
    <w:rsid w:val="009D30B7"/>
    <w:rsid w:val="009D6F84"/>
    <w:rsid w:val="009D7969"/>
    <w:rsid w:val="009F3267"/>
    <w:rsid w:val="009F5404"/>
    <w:rsid w:val="009F6871"/>
    <w:rsid w:val="00A02412"/>
    <w:rsid w:val="00A07FD6"/>
    <w:rsid w:val="00A20B1A"/>
    <w:rsid w:val="00A33592"/>
    <w:rsid w:val="00A3608F"/>
    <w:rsid w:val="00A51751"/>
    <w:rsid w:val="00A608ED"/>
    <w:rsid w:val="00A63F28"/>
    <w:rsid w:val="00A64840"/>
    <w:rsid w:val="00A66556"/>
    <w:rsid w:val="00A7126E"/>
    <w:rsid w:val="00A751CA"/>
    <w:rsid w:val="00A82A73"/>
    <w:rsid w:val="00A82D7D"/>
    <w:rsid w:val="00A9517C"/>
    <w:rsid w:val="00A9525B"/>
    <w:rsid w:val="00A97D4E"/>
    <w:rsid w:val="00AA1780"/>
    <w:rsid w:val="00AA1FF9"/>
    <w:rsid w:val="00AB309B"/>
    <w:rsid w:val="00AB3EB3"/>
    <w:rsid w:val="00AC0FAB"/>
    <w:rsid w:val="00AD04AB"/>
    <w:rsid w:val="00AF3C9D"/>
    <w:rsid w:val="00AF7158"/>
    <w:rsid w:val="00B1447A"/>
    <w:rsid w:val="00B1784E"/>
    <w:rsid w:val="00B23403"/>
    <w:rsid w:val="00B24698"/>
    <w:rsid w:val="00B408A4"/>
    <w:rsid w:val="00B4574F"/>
    <w:rsid w:val="00B47C1A"/>
    <w:rsid w:val="00B50D93"/>
    <w:rsid w:val="00B53431"/>
    <w:rsid w:val="00B57BA4"/>
    <w:rsid w:val="00B7300B"/>
    <w:rsid w:val="00B73888"/>
    <w:rsid w:val="00B937CA"/>
    <w:rsid w:val="00BB5AB9"/>
    <w:rsid w:val="00BC011F"/>
    <w:rsid w:val="00BC1F2A"/>
    <w:rsid w:val="00BE2F6D"/>
    <w:rsid w:val="00BE452A"/>
    <w:rsid w:val="00C17533"/>
    <w:rsid w:val="00C22DC0"/>
    <w:rsid w:val="00C27D88"/>
    <w:rsid w:val="00C50B54"/>
    <w:rsid w:val="00C539A8"/>
    <w:rsid w:val="00C54F58"/>
    <w:rsid w:val="00C64985"/>
    <w:rsid w:val="00C72032"/>
    <w:rsid w:val="00C80055"/>
    <w:rsid w:val="00C86327"/>
    <w:rsid w:val="00C907A5"/>
    <w:rsid w:val="00CA389A"/>
    <w:rsid w:val="00CA6928"/>
    <w:rsid w:val="00CB038D"/>
    <w:rsid w:val="00CB0C2E"/>
    <w:rsid w:val="00CB271D"/>
    <w:rsid w:val="00CB45FE"/>
    <w:rsid w:val="00CB477D"/>
    <w:rsid w:val="00CC3B70"/>
    <w:rsid w:val="00CC485E"/>
    <w:rsid w:val="00CD4CA8"/>
    <w:rsid w:val="00CE09A2"/>
    <w:rsid w:val="00CE484C"/>
    <w:rsid w:val="00CE489E"/>
    <w:rsid w:val="00CF1164"/>
    <w:rsid w:val="00CF2D66"/>
    <w:rsid w:val="00CF50BE"/>
    <w:rsid w:val="00D03385"/>
    <w:rsid w:val="00D15E60"/>
    <w:rsid w:val="00D3402E"/>
    <w:rsid w:val="00D37990"/>
    <w:rsid w:val="00D533F2"/>
    <w:rsid w:val="00D6362B"/>
    <w:rsid w:val="00D63C03"/>
    <w:rsid w:val="00D64665"/>
    <w:rsid w:val="00D71924"/>
    <w:rsid w:val="00D80629"/>
    <w:rsid w:val="00D8543E"/>
    <w:rsid w:val="00D94FC1"/>
    <w:rsid w:val="00D956BB"/>
    <w:rsid w:val="00D969CF"/>
    <w:rsid w:val="00D97C26"/>
    <w:rsid w:val="00D97DC8"/>
    <w:rsid w:val="00DA524D"/>
    <w:rsid w:val="00DB6C18"/>
    <w:rsid w:val="00DB6E17"/>
    <w:rsid w:val="00DB7C51"/>
    <w:rsid w:val="00DC2356"/>
    <w:rsid w:val="00DC3CDA"/>
    <w:rsid w:val="00DC7398"/>
    <w:rsid w:val="00DD4D4C"/>
    <w:rsid w:val="00DE1A4F"/>
    <w:rsid w:val="00DE2982"/>
    <w:rsid w:val="00DE478F"/>
    <w:rsid w:val="00DE515D"/>
    <w:rsid w:val="00DF5BBE"/>
    <w:rsid w:val="00E236F7"/>
    <w:rsid w:val="00E30D4F"/>
    <w:rsid w:val="00E372C4"/>
    <w:rsid w:val="00E40523"/>
    <w:rsid w:val="00E415F3"/>
    <w:rsid w:val="00E44AF3"/>
    <w:rsid w:val="00E474C4"/>
    <w:rsid w:val="00E479CD"/>
    <w:rsid w:val="00E540AB"/>
    <w:rsid w:val="00E5700E"/>
    <w:rsid w:val="00E607EF"/>
    <w:rsid w:val="00E61882"/>
    <w:rsid w:val="00E6361C"/>
    <w:rsid w:val="00E7091C"/>
    <w:rsid w:val="00E730C4"/>
    <w:rsid w:val="00EA13D8"/>
    <w:rsid w:val="00EB2C4B"/>
    <w:rsid w:val="00EB48EE"/>
    <w:rsid w:val="00EC0EB8"/>
    <w:rsid w:val="00ED598C"/>
    <w:rsid w:val="00EE46FD"/>
    <w:rsid w:val="00F0742B"/>
    <w:rsid w:val="00F14CC5"/>
    <w:rsid w:val="00F319D0"/>
    <w:rsid w:val="00F327DE"/>
    <w:rsid w:val="00F34A13"/>
    <w:rsid w:val="00F37B4F"/>
    <w:rsid w:val="00F4029A"/>
    <w:rsid w:val="00F437A5"/>
    <w:rsid w:val="00F57776"/>
    <w:rsid w:val="00F604DA"/>
    <w:rsid w:val="00F60E68"/>
    <w:rsid w:val="00F67E50"/>
    <w:rsid w:val="00F71DA4"/>
    <w:rsid w:val="00F83E4D"/>
    <w:rsid w:val="00F8632D"/>
    <w:rsid w:val="00F87C89"/>
    <w:rsid w:val="00FB428A"/>
    <w:rsid w:val="00FB6A17"/>
    <w:rsid w:val="00FC4FF5"/>
    <w:rsid w:val="00FD47A9"/>
    <w:rsid w:val="00FE1D32"/>
    <w:rsid w:val="00FF4B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AC2744"/>
  <w15:chartTrackingRefBased/>
  <w15:docId w15:val="{6DFF40A5-35EB-47C7-B6D6-A4A301CF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71"/>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DC3CDA"/>
    <w:pPr>
      <w:numPr>
        <w:numId w:val="225"/>
      </w:numPr>
      <w:outlineLvl w:val="0"/>
    </w:pPr>
    <w:rPr>
      <w:kern w:val="28"/>
    </w:rPr>
  </w:style>
  <w:style w:type="paragraph" w:styleId="Heading2">
    <w:name w:val="heading 2"/>
    <w:basedOn w:val="Normal"/>
    <w:next w:val="Normal"/>
    <w:link w:val="Heading2Char"/>
    <w:uiPriority w:val="9"/>
    <w:qFormat/>
    <w:rsid w:val="00DC3CDA"/>
    <w:pPr>
      <w:numPr>
        <w:ilvl w:val="1"/>
        <w:numId w:val="225"/>
      </w:numPr>
      <w:outlineLvl w:val="1"/>
    </w:pPr>
  </w:style>
  <w:style w:type="paragraph" w:styleId="Heading3">
    <w:name w:val="heading 3"/>
    <w:basedOn w:val="Normal"/>
    <w:next w:val="Normal"/>
    <w:link w:val="Heading3Char"/>
    <w:uiPriority w:val="9"/>
    <w:qFormat/>
    <w:rsid w:val="00DC3CDA"/>
    <w:pPr>
      <w:numPr>
        <w:ilvl w:val="2"/>
        <w:numId w:val="225"/>
      </w:numPr>
      <w:outlineLvl w:val="2"/>
    </w:pPr>
  </w:style>
  <w:style w:type="paragraph" w:styleId="Heading4">
    <w:name w:val="heading 4"/>
    <w:basedOn w:val="Normal"/>
    <w:next w:val="Normal"/>
    <w:link w:val="Heading4Char"/>
    <w:uiPriority w:val="9"/>
    <w:qFormat/>
    <w:rsid w:val="00DC3CDA"/>
    <w:pPr>
      <w:numPr>
        <w:ilvl w:val="3"/>
        <w:numId w:val="225"/>
      </w:numPr>
      <w:outlineLvl w:val="3"/>
    </w:pPr>
  </w:style>
  <w:style w:type="paragraph" w:styleId="Heading5">
    <w:name w:val="heading 5"/>
    <w:basedOn w:val="Normal"/>
    <w:next w:val="Normal"/>
    <w:link w:val="Heading5Char"/>
    <w:uiPriority w:val="9"/>
    <w:qFormat/>
    <w:rsid w:val="00DC3CDA"/>
    <w:pPr>
      <w:numPr>
        <w:ilvl w:val="4"/>
        <w:numId w:val="225"/>
      </w:numPr>
      <w:outlineLvl w:val="4"/>
    </w:pPr>
  </w:style>
  <w:style w:type="paragraph" w:styleId="Heading6">
    <w:name w:val="heading 6"/>
    <w:basedOn w:val="Normal"/>
    <w:next w:val="Normal"/>
    <w:link w:val="Heading6Char"/>
    <w:uiPriority w:val="9"/>
    <w:qFormat/>
    <w:rsid w:val="00DC3CDA"/>
    <w:pPr>
      <w:numPr>
        <w:ilvl w:val="5"/>
        <w:numId w:val="225"/>
      </w:numPr>
      <w:outlineLvl w:val="5"/>
    </w:pPr>
  </w:style>
  <w:style w:type="paragraph" w:styleId="Heading7">
    <w:name w:val="heading 7"/>
    <w:basedOn w:val="Normal"/>
    <w:next w:val="Normal"/>
    <w:link w:val="Heading7Char"/>
    <w:uiPriority w:val="9"/>
    <w:qFormat/>
    <w:rsid w:val="00DC3CDA"/>
    <w:pPr>
      <w:numPr>
        <w:ilvl w:val="6"/>
        <w:numId w:val="225"/>
      </w:numPr>
      <w:outlineLvl w:val="6"/>
    </w:pPr>
  </w:style>
  <w:style w:type="paragraph" w:styleId="Heading8">
    <w:name w:val="heading 8"/>
    <w:basedOn w:val="Normal"/>
    <w:next w:val="Normal"/>
    <w:link w:val="Heading8Char"/>
    <w:uiPriority w:val="9"/>
    <w:qFormat/>
    <w:rsid w:val="00DC3CDA"/>
    <w:pPr>
      <w:numPr>
        <w:ilvl w:val="7"/>
        <w:numId w:val="225"/>
      </w:numPr>
      <w:outlineLvl w:val="7"/>
    </w:pPr>
  </w:style>
  <w:style w:type="paragraph" w:styleId="Heading9">
    <w:name w:val="heading 9"/>
    <w:basedOn w:val="Normal"/>
    <w:next w:val="Normal"/>
    <w:link w:val="Heading9Char"/>
    <w:uiPriority w:val="9"/>
    <w:qFormat/>
    <w:rsid w:val="00DC3CDA"/>
    <w:pPr>
      <w:numPr>
        <w:ilvl w:val="8"/>
        <w:numId w:val="2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DA"/>
    <w:rPr>
      <w:rFonts w:ascii="Times New Roman" w:eastAsia="Times New Roman" w:hAnsi="Times New Roman" w:cs="Times New Roman"/>
      <w:kern w:val="28"/>
      <w:lang w:val="hr-HR"/>
    </w:rPr>
  </w:style>
  <w:style w:type="character" w:customStyle="1" w:styleId="Heading2Char">
    <w:name w:val="Heading 2 Char"/>
    <w:basedOn w:val="DefaultParagraphFont"/>
    <w:link w:val="Heading2"/>
    <w:uiPriority w:val="9"/>
    <w:rsid w:val="00DC3CDA"/>
    <w:rPr>
      <w:rFonts w:ascii="Times New Roman" w:eastAsia="Times New Roman" w:hAnsi="Times New Roman" w:cs="Times New Roman"/>
      <w:lang w:val="hr-HR"/>
    </w:rPr>
  </w:style>
  <w:style w:type="character" w:customStyle="1" w:styleId="Heading3Char">
    <w:name w:val="Heading 3 Char"/>
    <w:basedOn w:val="DefaultParagraphFont"/>
    <w:link w:val="Heading3"/>
    <w:uiPriority w:val="9"/>
    <w:rsid w:val="00DC3CDA"/>
    <w:rPr>
      <w:rFonts w:ascii="Times New Roman" w:eastAsia="Times New Roman" w:hAnsi="Times New Roman" w:cs="Times New Roman"/>
      <w:lang w:val="hr-HR"/>
    </w:rPr>
  </w:style>
  <w:style w:type="character" w:customStyle="1" w:styleId="Heading4Char">
    <w:name w:val="Heading 4 Char"/>
    <w:basedOn w:val="DefaultParagraphFont"/>
    <w:link w:val="Heading4"/>
    <w:uiPriority w:val="9"/>
    <w:rsid w:val="00DC3CDA"/>
    <w:rPr>
      <w:rFonts w:ascii="Times New Roman" w:eastAsia="Times New Roman" w:hAnsi="Times New Roman" w:cs="Times New Roman"/>
      <w:lang w:val="hr-HR"/>
    </w:rPr>
  </w:style>
  <w:style w:type="character" w:customStyle="1" w:styleId="Heading5Char">
    <w:name w:val="Heading 5 Char"/>
    <w:basedOn w:val="DefaultParagraphFont"/>
    <w:link w:val="Heading5"/>
    <w:uiPriority w:val="9"/>
    <w:rsid w:val="00DC3CDA"/>
    <w:rPr>
      <w:rFonts w:ascii="Times New Roman" w:eastAsia="Times New Roman" w:hAnsi="Times New Roman" w:cs="Times New Roman"/>
      <w:lang w:val="hr-HR"/>
    </w:rPr>
  </w:style>
  <w:style w:type="character" w:customStyle="1" w:styleId="Heading6Char">
    <w:name w:val="Heading 6 Char"/>
    <w:basedOn w:val="DefaultParagraphFont"/>
    <w:link w:val="Heading6"/>
    <w:uiPriority w:val="9"/>
    <w:rsid w:val="00DC3CDA"/>
    <w:rPr>
      <w:rFonts w:ascii="Times New Roman" w:eastAsia="Times New Roman" w:hAnsi="Times New Roman" w:cs="Times New Roman"/>
      <w:lang w:val="hr-HR"/>
    </w:rPr>
  </w:style>
  <w:style w:type="character" w:customStyle="1" w:styleId="Heading7Char">
    <w:name w:val="Heading 7 Char"/>
    <w:basedOn w:val="DefaultParagraphFont"/>
    <w:link w:val="Heading7"/>
    <w:uiPriority w:val="9"/>
    <w:rsid w:val="00DC3CDA"/>
    <w:rPr>
      <w:rFonts w:ascii="Times New Roman" w:eastAsia="Times New Roman" w:hAnsi="Times New Roman" w:cs="Times New Roman"/>
      <w:lang w:val="hr-HR"/>
    </w:rPr>
  </w:style>
  <w:style w:type="character" w:customStyle="1" w:styleId="Heading8Char">
    <w:name w:val="Heading 8 Char"/>
    <w:basedOn w:val="DefaultParagraphFont"/>
    <w:link w:val="Heading8"/>
    <w:uiPriority w:val="9"/>
    <w:rsid w:val="00DC3CDA"/>
    <w:rPr>
      <w:rFonts w:ascii="Times New Roman" w:eastAsia="Times New Roman" w:hAnsi="Times New Roman" w:cs="Times New Roman"/>
      <w:lang w:val="hr-HR"/>
    </w:rPr>
  </w:style>
  <w:style w:type="character" w:customStyle="1" w:styleId="Heading9Char">
    <w:name w:val="Heading 9 Char"/>
    <w:basedOn w:val="DefaultParagraphFont"/>
    <w:link w:val="Heading9"/>
    <w:uiPriority w:val="9"/>
    <w:rsid w:val="00DC3CDA"/>
    <w:rPr>
      <w:rFonts w:ascii="Times New Roman" w:eastAsia="Times New Roman" w:hAnsi="Times New Roman" w:cs="Times New Roman"/>
      <w:lang w:val="hr-HR"/>
    </w:rPr>
  </w:style>
  <w:style w:type="paragraph" w:styleId="Footer">
    <w:name w:val="footer"/>
    <w:basedOn w:val="Normal"/>
    <w:link w:val="FooterChar"/>
    <w:uiPriority w:val="99"/>
    <w:qFormat/>
    <w:rsid w:val="00DC3CDA"/>
  </w:style>
  <w:style w:type="character" w:customStyle="1" w:styleId="FooterChar">
    <w:name w:val="Footer Char"/>
    <w:basedOn w:val="DefaultParagraphFont"/>
    <w:link w:val="Footer"/>
    <w:uiPriority w:val="99"/>
    <w:rsid w:val="00DC3CDA"/>
    <w:rPr>
      <w:rFonts w:ascii="Times New Roman" w:eastAsia="Times New Roman" w:hAnsi="Times New Roman" w:cs="Times New Roman"/>
      <w:lang w:val="hr-HR"/>
    </w:rPr>
  </w:style>
  <w:style w:type="paragraph" w:styleId="FootnoteText">
    <w:name w:val="footnote text"/>
    <w:basedOn w:val="Normal"/>
    <w:link w:val="FootnoteTextChar"/>
    <w:qFormat/>
    <w:rsid w:val="008A52B2"/>
    <w:pPr>
      <w:keepLines/>
      <w:spacing w:after="60" w:line="240" w:lineRule="auto"/>
      <w:ind w:left="567" w:hanging="567"/>
    </w:pPr>
    <w:rPr>
      <w:rFonts w:asciiTheme="minorHAnsi" w:hAnsiTheme="minorHAnsi"/>
      <w:sz w:val="24"/>
    </w:rPr>
  </w:style>
  <w:style w:type="character" w:customStyle="1" w:styleId="FootnoteTextChar">
    <w:name w:val="Footnote Text Char"/>
    <w:basedOn w:val="DefaultParagraphFont"/>
    <w:link w:val="FootnoteText"/>
    <w:rsid w:val="008A52B2"/>
    <w:rPr>
      <w:rFonts w:eastAsia="Times New Roman" w:cs="Times New Roman"/>
      <w:sz w:val="24"/>
      <w:lang w:val="hr-HR"/>
    </w:rPr>
  </w:style>
  <w:style w:type="paragraph" w:styleId="Header">
    <w:name w:val="header"/>
    <w:basedOn w:val="Normal"/>
    <w:link w:val="HeaderChar"/>
    <w:uiPriority w:val="99"/>
    <w:qFormat/>
    <w:rsid w:val="00E372C4"/>
    <w:rPr>
      <w:rFonts w:asciiTheme="minorHAnsi" w:hAnsiTheme="minorHAnsi"/>
      <w:sz w:val="28"/>
    </w:rPr>
  </w:style>
  <w:style w:type="character" w:customStyle="1" w:styleId="HeaderChar">
    <w:name w:val="Header Char"/>
    <w:basedOn w:val="DefaultParagraphFont"/>
    <w:link w:val="Header"/>
    <w:uiPriority w:val="99"/>
    <w:rsid w:val="00E372C4"/>
    <w:rPr>
      <w:rFonts w:eastAsia="Times New Roman" w:cs="Times New Roman"/>
      <w:sz w:val="28"/>
      <w:lang w:val="hr-HR"/>
    </w:rPr>
  </w:style>
  <w:style w:type="paragraph" w:customStyle="1" w:styleId="quotes">
    <w:name w:val="quotes"/>
    <w:basedOn w:val="Normal"/>
    <w:next w:val="Normal"/>
    <w:rsid w:val="00DC3CDA"/>
    <w:pPr>
      <w:ind w:left="720"/>
    </w:pPr>
    <w:rPr>
      <w:i/>
    </w:rPr>
  </w:style>
  <w:style w:type="character" w:styleId="FootnoteReference">
    <w:name w:val="footnote reference"/>
    <w:basedOn w:val="DefaultParagraphFont"/>
    <w:unhideWhenUsed/>
    <w:qFormat/>
    <w:rsid w:val="00587111"/>
    <w:rPr>
      <w:rFonts w:asciiTheme="minorHAnsi" w:hAnsiTheme="minorHAnsi"/>
      <w:sz w:val="28"/>
      <w:vertAlign w:val="superscript"/>
    </w:rPr>
  </w:style>
  <w:style w:type="paragraph" w:styleId="ListParagraph">
    <w:name w:val="List Paragraph"/>
    <w:basedOn w:val="Normal"/>
    <w:uiPriority w:val="34"/>
    <w:qFormat/>
    <w:rsid w:val="00DC3CDA"/>
    <w:pPr>
      <w:spacing w:after="200" w:line="276" w:lineRule="auto"/>
      <w:ind w:left="720"/>
      <w:contextualSpacing/>
    </w:pPr>
    <w:rPr>
      <w:rFonts w:asciiTheme="minorHAnsi" w:eastAsiaTheme="minorEastAsia" w:hAnsiTheme="minorHAnsi" w:cstheme="minorBidi"/>
      <w:sz w:val="20"/>
      <w:szCs w:val="20"/>
    </w:rPr>
  </w:style>
  <w:style w:type="table" w:styleId="TableGrid">
    <w:name w:val="Table Grid"/>
    <w:basedOn w:val="TableNormal"/>
    <w:uiPriority w:val="39"/>
    <w:rsid w:val="00DC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25AA6"/>
    <w:rPr>
      <w:color w:val="0000FF"/>
      <w:u w:val="single"/>
    </w:rPr>
  </w:style>
  <w:style w:type="character" w:styleId="Emphasis">
    <w:name w:val="Emphasis"/>
    <w:uiPriority w:val="20"/>
    <w:qFormat/>
    <w:rsid w:val="007224A0"/>
    <w:rPr>
      <w:b/>
      <w:bCs w:val="0"/>
      <w:i/>
      <w:iCs w:val="0"/>
      <w:spacing w:val="10"/>
    </w:rPr>
  </w:style>
  <w:style w:type="character" w:styleId="Strong">
    <w:name w:val="Strong"/>
    <w:uiPriority w:val="22"/>
    <w:qFormat/>
    <w:rsid w:val="007224A0"/>
    <w:rPr>
      <w:b/>
      <w:bCs w:val="0"/>
      <w:color w:val="ED7D31" w:themeColor="accent2"/>
    </w:rPr>
  </w:style>
  <w:style w:type="paragraph" w:styleId="Title">
    <w:name w:val="Title"/>
    <w:basedOn w:val="Normal"/>
    <w:next w:val="Normal"/>
    <w:link w:val="TitleChar"/>
    <w:uiPriority w:val="10"/>
    <w:qFormat/>
    <w:rsid w:val="007224A0"/>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7224A0"/>
    <w:rPr>
      <w:rFonts w:eastAsiaTheme="minorEastAsia"/>
      <w:smallCaps/>
      <w:sz w:val="48"/>
      <w:szCs w:val="48"/>
    </w:rPr>
  </w:style>
  <w:style w:type="paragraph" w:styleId="Subtitle">
    <w:name w:val="Subtitle"/>
    <w:basedOn w:val="Normal"/>
    <w:next w:val="Normal"/>
    <w:link w:val="SubtitleChar"/>
    <w:uiPriority w:val="11"/>
    <w:qFormat/>
    <w:rsid w:val="007224A0"/>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7224A0"/>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sid w:val="007224A0"/>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7224A0"/>
    <w:pPr>
      <w:spacing w:after="200" w:line="276" w:lineRule="auto"/>
    </w:pPr>
    <w:rPr>
      <w:rFonts w:eastAsiaTheme="minorEastAsia"/>
      <w:sz w:val="18"/>
      <w:szCs w:val="18"/>
    </w:rPr>
  </w:style>
  <w:style w:type="character" w:customStyle="1" w:styleId="BalloonTextChar1">
    <w:name w:val="Balloon Text Char1"/>
    <w:basedOn w:val="DefaultParagraphFont"/>
    <w:uiPriority w:val="99"/>
    <w:semiHidden/>
    <w:rsid w:val="007224A0"/>
    <w:rPr>
      <w:rFonts w:ascii="Segoe UI" w:eastAsia="Times New Roman" w:hAnsi="Segoe UI" w:cs="Segoe UI"/>
      <w:sz w:val="18"/>
      <w:szCs w:val="18"/>
      <w:lang w:val="hr-HR"/>
    </w:rPr>
  </w:style>
  <w:style w:type="character" w:customStyle="1" w:styleId="NoSpacingChar">
    <w:name w:val="No Spacing Char"/>
    <w:basedOn w:val="DefaultParagraphFont"/>
    <w:link w:val="NoSpacing"/>
    <w:uiPriority w:val="1"/>
    <w:locked/>
    <w:rsid w:val="007224A0"/>
    <w:rPr>
      <w:rFonts w:ascii="Times New Roman" w:eastAsiaTheme="minorEastAsia" w:hAnsi="Times New Roman" w:cs="Times New Roman"/>
      <w:sz w:val="20"/>
      <w:szCs w:val="20"/>
    </w:rPr>
  </w:style>
  <w:style w:type="paragraph" w:styleId="NoSpacing">
    <w:name w:val="No Spacing"/>
    <w:basedOn w:val="Normal"/>
    <w:link w:val="NoSpacingChar"/>
    <w:uiPriority w:val="1"/>
    <w:qFormat/>
    <w:rsid w:val="007224A0"/>
    <w:pPr>
      <w:spacing w:line="240" w:lineRule="auto"/>
    </w:pPr>
    <w:rPr>
      <w:rFonts w:eastAsiaTheme="minorEastAsia"/>
      <w:sz w:val="20"/>
      <w:szCs w:val="20"/>
    </w:rPr>
  </w:style>
  <w:style w:type="paragraph" w:styleId="Quote">
    <w:name w:val="Quote"/>
    <w:basedOn w:val="Normal"/>
    <w:next w:val="Normal"/>
    <w:link w:val="QuoteChar"/>
    <w:uiPriority w:val="29"/>
    <w:qFormat/>
    <w:rsid w:val="007224A0"/>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7224A0"/>
    <w:rPr>
      <w:rFonts w:eastAsiaTheme="minorEastAsia"/>
      <w:i/>
      <w:sz w:val="20"/>
      <w:szCs w:val="20"/>
    </w:rPr>
  </w:style>
  <w:style w:type="paragraph" w:styleId="IntenseQuote">
    <w:name w:val="Intense Quote"/>
    <w:basedOn w:val="Normal"/>
    <w:next w:val="Normal"/>
    <w:link w:val="IntenseQuoteChar"/>
    <w:uiPriority w:val="30"/>
    <w:qFormat/>
    <w:rsid w:val="007224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7224A0"/>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7224A0"/>
    <w:rPr>
      <w:i/>
      <w:iCs w:val="0"/>
    </w:rPr>
  </w:style>
  <w:style w:type="character" w:styleId="IntenseEmphasis">
    <w:name w:val="Intense Emphasis"/>
    <w:uiPriority w:val="21"/>
    <w:qFormat/>
    <w:rsid w:val="007224A0"/>
    <w:rPr>
      <w:b/>
      <w:bCs w:val="0"/>
      <w:i/>
      <w:iCs w:val="0"/>
      <w:color w:val="ED7D31" w:themeColor="accent2"/>
      <w:spacing w:val="10"/>
    </w:rPr>
  </w:style>
  <w:style w:type="character" w:styleId="SubtleReference">
    <w:name w:val="Subtle Reference"/>
    <w:uiPriority w:val="31"/>
    <w:qFormat/>
    <w:rsid w:val="007224A0"/>
    <w:rPr>
      <w:b/>
      <w:bCs w:val="0"/>
    </w:rPr>
  </w:style>
  <w:style w:type="character" w:styleId="IntenseReference">
    <w:name w:val="Intense Reference"/>
    <w:uiPriority w:val="32"/>
    <w:qFormat/>
    <w:rsid w:val="007224A0"/>
    <w:rPr>
      <w:b/>
      <w:bCs/>
      <w:smallCaps/>
      <w:spacing w:val="5"/>
      <w:sz w:val="22"/>
      <w:szCs w:val="22"/>
      <w:u w:val="single"/>
    </w:rPr>
  </w:style>
  <w:style w:type="character" w:styleId="BookTitle">
    <w:name w:val="Book Title"/>
    <w:uiPriority w:val="33"/>
    <w:qFormat/>
    <w:rsid w:val="007224A0"/>
    <w:rPr>
      <w:rFonts w:asciiTheme="majorHAnsi" w:eastAsiaTheme="majorEastAsia" w:hAnsiTheme="majorHAnsi" w:cstheme="majorBidi" w:hint="default"/>
      <w:i/>
      <w:iCs/>
      <w:sz w:val="20"/>
      <w:szCs w:val="20"/>
    </w:rPr>
  </w:style>
  <w:style w:type="paragraph" w:styleId="Revision">
    <w:name w:val="Revision"/>
    <w:hidden/>
    <w:uiPriority w:val="99"/>
    <w:semiHidden/>
    <w:rsid w:val="007224A0"/>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224A0"/>
    <w:rPr>
      <w:sz w:val="16"/>
      <w:szCs w:val="16"/>
    </w:rPr>
  </w:style>
  <w:style w:type="paragraph" w:styleId="CommentText">
    <w:name w:val="annotation text"/>
    <w:basedOn w:val="Normal"/>
    <w:link w:val="CommentTextChar"/>
    <w:uiPriority w:val="99"/>
    <w:semiHidden/>
    <w:unhideWhenUsed/>
    <w:rsid w:val="007224A0"/>
    <w:pPr>
      <w:spacing w:line="240" w:lineRule="auto"/>
    </w:pPr>
    <w:rPr>
      <w:sz w:val="20"/>
      <w:szCs w:val="20"/>
    </w:rPr>
  </w:style>
  <w:style w:type="character" w:customStyle="1" w:styleId="CommentTextChar">
    <w:name w:val="Comment Text Char"/>
    <w:basedOn w:val="DefaultParagraphFont"/>
    <w:link w:val="CommentText"/>
    <w:uiPriority w:val="99"/>
    <w:semiHidden/>
    <w:rsid w:val="007224A0"/>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7224A0"/>
    <w:rPr>
      <w:b/>
      <w:bCs/>
    </w:rPr>
  </w:style>
  <w:style w:type="character" w:customStyle="1" w:styleId="CommentSubjectChar">
    <w:name w:val="Comment Subject Char"/>
    <w:basedOn w:val="CommentTextChar"/>
    <w:link w:val="CommentSubject"/>
    <w:uiPriority w:val="99"/>
    <w:semiHidden/>
    <w:rsid w:val="007224A0"/>
    <w:rPr>
      <w:rFonts w:ascii="Times New Roman" w:eastAsia="Times New Roman" w:hAnsi="Times New Roman" w:cs="Times New Roman"/>
      <w:b/>
      <w:bCs/>
      <w:sz w:val="20"/>
      <w:szCs w:val="20"/>
      <w:lang w:val="hr-HR"/>
    </w:rPr>
  </w:style>
  <w:style w:type="character" w:styleId="FollowedHyperlink">
    <w:name w:val="FollowedHyperlink"/>
    <w:basedOn w:val="DefaultParagraphFont"/>
    <w:uiPriority w:val="99"/>
    <w:semiHidden/>
    <w:unhideWhenUsed/>
    <w:rsid w:val="007224A0"/>
    <w:rPr>
      <w:color w:val="954F72" w:themeColor="followedHyperlink"/>
      <w:u w:val="single"/>
    </w:rPr>
  </w:style>
  <w:style w:type="character" w:customStyle="1" w:styleId="UnresolvedMention1">
    <w:name w:val="Unresolved Mention1"/>
    <w:basedOn w:val="DefaultParagraphFont"/>
    <w:uiPriority w:val="99"/>
    <w:semiHidden/>
    <w:unhideWhenUsed/>
    <w:rsid w:val="007224A0"/>
    <w:rPr>
      <w:color w:val="605E5C"/>
      <w:shd w:val="clear" w:color="auto" w:fill="E1DFDD"/>
    </w:rPr>
  </w:style>
  <w:style w:type="paragraph" w:styleId="Date">
    <w:name w:val="Date"/>
    <w:basedOn w:val="Normal"/>
    <w:next w:val="Normal"/>
    <w:link w:val="DateChar"/>
    <w:uiPriority w:val="99"/>
    <w:semiHidden/>
    <w:unhideWhenUsed/>
    <w:rsid w:val="00EE46FD"/>
  </w:style>
  <w:style w:type="character" w:customStyle="1" w:styleId="DateChar">
    <w:name w:val="Date Char"/>
    <w:basedOn w:val="DefaultParagraphFont"/>
    <w:link w:val="Date"/>
    <w:uiPriority w:val="99"/>
    <w:semiHidden/>
    <w:rsid w:val="00EE46FD"/>
    <w:rPr>
      <w:rFonts w:ascii="Times New Roman" w:eastAsia="Times New Roman" w:hAnsi="Times New Roman" w:cs="Times New Roman"/>
      <w:lang w:val="hr-HR"/>
    </w:rPr>
  </w:style>
  <w:style w:type="paragraph" w:styleId="Index1">
    <w:name w:val="index 1"/>
    <w:basedOn w:val="Normal"/>
    <w:next w:val="Normal"/>
    <w:autoRedefine/>
    <w:uiPriority w:val="99"/>
    <w:unhideWhenUsed/>
    <w:rsid w:val="00B23403"/>
    <w:pPr>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D533F2"/>
    <w:pPr>
      <w:ind w:left="440" w:hanging="22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575AAD"/>
    <w:pPr>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575AAD"/>
    <w:pPr>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575AAD"/>
    <w:pPr>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575AAD"/>
    <w:pPr>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575AAD"/>
    <w:pPr>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575AAD"/>
    <w:pPr>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575AAD"/>
    <w:pPr>
      <w:ind w:left="198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575AAD"/>
    <w:pPr>
      <w:spacing w:before="240" w:after="120"/>
      <w:jc w:val="center"/>
    </w:pPr>
    <w:rPr>
      <w:rFonts w:asciiTheme="minorHAnsi" w:hAnsiTheme="minorHAnsi" w:cstheme="minorHAnsi"/>
      <w:b/>
      <w:bCs/>
      <w:sz w:val="26"/>
      <w:szCs w:val="26"/>
    </w:rPr>
  </w:style>
  <w:style w:type="paragraph" w:styleId="TOCHeading">
    <w:name w:val="TOC Heading"/>
    <w:basedOn w:val="Heading1"/>
    <w:next w:val="Normal"/>
    <w:uiPriority w:val="39"/>
    <w:unhideWhenUsed/>
    <w:qFormat/>
    <w:rsid w:val="00164FAF"/>
    <w:pPr>
      <w:keepNext/>
      <w:keepLines/>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TOC1">
    <w:name w:val="toc 1"/>
    <w:basedOn w:val="Normal"/>
    <w:next w:val="Normal"/>
    <w:autoRedefine/>
    <w:uiPriority w:val="39"/>
    <w:unhideWhenUsed/>
    <w:rsid w:val="001F0411"/>
    <w:pPr>
      <w:tabs>
        <w:tab w:val="right" w:leader="dot" w:pos="9061"/>
      </w:tabs>
      <w:spacing w:after="100"/>
    </w:pPr>
    <w:rPr>
      <w:rFonts w:asciiTheme="minorHAnsi" w:hAnsiTheme="minorHAnsi" w:cstheme="minorHAnsi"/>
      <w:b/>
      <w:noProof/>
      <w:sz w:val="28"/>
      <w:szCs w:val="28"/>
    </w:rPr>
  </w:style>
  <w:style w:type="paragraph" w:styleId="TOC2">
    <w:name w:val="toc 2"/>
    <w:basedOn w:val="Normal"/>
    <w:next w:val="Normal"/>
    <w:autoRedefine/>
    <w:uiPriority w:val="39"/>
    <w:unhideWhenUsed/>
    <w:rsid w:val="00EB48EE"/>
    <w:pPr>
      <w:tabs>
        <w:tab w:val="right" w:leader="dot" w:pos="8494"/>
      </w:tabs>
      <w:spacing w:after="100"/>
      <w:ind w:left="220"/>
    </w:pPr>
    <w:rPr>
      <w:rFonts w:asciiTheme="minorHAnsi" w:hAnsiTheme="minorHAnsi" w:cstheme="minorHAnsi"/>
      <w:noProof/>
      <w:sz w:val="28"/>
      <w:szCs w:val="28"/>
    </w:rPr>
  </w:style>
  <w:style w:type="paragraph" w:styleId="TOC3">
    <w:name w:val="toc 3"/>
    <w:basedOn w:val="Normal"/>
    <w:next w:val="Normal"/>
    <w:autoRedefine/>
    <w:uiPriority w:val="39"/>
    <w:unhideWhenUsed/>
    <w:rsid w:val="009F6871"/>
    <w:pPr>
      <w:spacing w:after="100"/>
      <w:ind w:left="440"/>
    </w:pPr>
    <w:rPr>
      <w:rFonts w:asciiTheme="minorHAnsi" w:hAnsiTheme="minorHAnsi"/>
    </w:rPr>
  </w:style>
  <w:style w:type="paragraph" w:styleId="TOC4">
    <w:name w:val="toc 4"/>
    <w:basedOn w:val="Normal"/>
    <w:next w:val="Normal"/>
    <w:autoRedefine/>
    <w:uiPriority w:val="39"/>
    <w:unhideWhenUsed/>
    <w:rsid w:val="005C11B1"/>
    <w:pPr>
      <w:tabs>
        <w:tab w:val="right" w:leader="dot" w:pos="9061"/>
      </w:tabs>
      <w:spacing w:after="100"/>
      <w:ind w:left="660"/>
    </w:pPr>
    <w:rPr>
      <w:rFonts w:asciiTheme="minorHAnsi" w:hAnsiTheme="minorHAnsi"/>
    </w:rPr>
  </w:style>
  <w:style w:type="paragraph" w:styleId="TOC5">
    <w:name w:val="toc 5"/>
    <w:basedOn w:val="Normal"/>
    <w:next w:val="Normal"/>
    <w:autoRedefine/>
    <w:uiPriority w:val="39"/>
    <w:unhideWhenUsed/>
    <w:rsid w:val="009F6871"/>
    <w:pPr>
      <w:spacing w:after="100"/>
      <w:ind w:left="88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5.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customXml" Target="../customXml/item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HR/TXT/?uri=CELEX:31968R0259" TargetMode="External"/><Relationship Id="rId1" Type="http://schemas.openxmlformats.org/officeDocument/2006/relationships/hyperlink" Target="https://eur-lex.europa.eu/legal-content/HR/TXT/PDF/?uri=CELEX:01962R0031-20200101&amp;qid=1608019328072&amp;fr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XMKEDVFMMJCW-1266005036-14524</_dlc_DocId>
    <_dlc_DocIdUrl xmlns="56a5413d-c261-4a00-870c-a20d3379ae6d">
      <Url>http://dm/eesc/2023/_layouts/15/DocIdRedir.aspx?ID=XMKEDVFMMJCW-1266005036-14524</Url>
      <Description>XMKEDVFMMJCW-1266005036-14524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2025-03-11T12:00:00+00:00</ProductionDate>
    <DocumentNumber xmlns="8759b006-28ee-44c8-b138-16f6ad18758c">265</DocumentNumber>
    <FicheYear xmlns="56a5413d-c261-4a00-870c-a20d3379ae6d" xsi:nil="true"/>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86</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2166</FicheNumber>
    <OriginalSender xmlns="56a5413d-c261-4a00-870c-a20d3379ae6d">
      <UserInfo>
        <DisplayName>Briski Petra</DisplayName>
        <AccountId>1678</AccountId>
        <AccountType/>
      </UserInfo>
    </OriginalSender>
    <DocumentPart xmlns="56a5413d-c261-4a00-870c-a20d3379ae6d">1</DocumentPart>
    <AdoptionDate xmlns="56a5413d-c261-4a00-870c-a20d3379ae6d" xsi:nil="true"/>
    <RequestingService xmlns="56a5413d-c261-4a00-870c-a20d3379ae6d">Greffe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759b006-28ee-44c8-b138-16f6ad18758c" xsi:nil="true"/>
    <DossierName_0 xmlns="http://schemas.microsoft.com/sharepoint/v3/fields">
      <Terms xmlns="http://schemas.microsoft.com/office/infopath/2007/PartnerControls"/>
    </DossierName_0>
    <DocumentVersion xmlns="56a5413d-c261-4a00-870c-a20d3379ae6d">1</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DB38A89627FC8409102604566BFD4EB" ma:contentTypeVersion="6" ma:contentTypeDescription="Defines the documents for Document Manager V2" ma:contentTypeScope="" ma:versionID="5b002f59ca4f6fbf2fb1ca4492dda742">
  <xsd:schema xmlns:xsd="http://www.w3.org/2001/XMLSchema" xmlns:xs="http://www.w3.org/2001/XMLSchema" xmlns:p="http://schemas.microsoft.com/office/2006/metadata/properties" xmlns:ns2="56a5413d-c261-4a00-870c-a20d3379ae6d" xmlns:ns3="http://schemas.microsoft.com/sharepoint/v3/fields" xmlns:ns4="8759b006-28ee-44c8-b138-16f6ad18758c" targetNamespace="http://schemas.microsoft.com/office/2006/metadata/properties" ma:root="true" ma:fieldsID="5eb67edd154f2d85eb9fc949abbac080" ns2:_="" ns3:_="" ns4:_="">
    <xsd:import namespace="56a5413d-c261-4a00-870c-a20d3379ae6d"/>
    <xsd:import namespace="http://schemas.microsoft.com/sharepoint/v3/fields"/>
    <xsd:import namespace="8759b006-28ee-44c8-b138-16f6ad18758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9b006-28ee-44c8-b138-16f6ad18758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7F1BF-A2DB-4215-B19C-67BDDD9E20E7}"/>
</file>

<file path=customXml/itemProps2.xml><?xml version="1.0" encoding="utf-8"?>
<ds:datastoreItem xmlns:ds="http://schemas.openxmlformats.org/officeDocument/2006/customXml" ds:itemID="{5D72C0A7-843F-45CC-AC26-6CAB3D1C5EDF}"/>
</file>

<file path=customXml/itemProps3.xml><?xml version="1.0" encoding="utf-8"?>
<ds:datastoreItem xmlns:ds="http://schemas.openxmlformats.org/officeDocument/2006/customXml" ds:itemID="{A7B7E839-E5DF-4B01-973B-90E4E2151DF5}"/>
</file>

<file path=customXml/itemProps4.xml><?xml version="1.0" encoding="utf-8"?>
<ds:datastoreItem xmlns:ds="http://schemas.openxmlformats.org/officeDocument/2006/customXml" ds:itemID="{29DAC632-38B8-4E35-BAD3-A2D80DA13AA1}"/>
</file>

<file path=docProps/app.xml><?xml version="1.0" encoding="utf-8"?>
<Properties xmlns="http://schemas.openxmlformats.org/officeDocument/2006/extended-properties" xmlns:vt="http://schemas.openxmlformats.org/officeDocument/2006/docPropsVTypes">
  <Template>Normal</Template>
  <TotalTime>89</TotalTime>
  <Pages>213</Pages>
  <Words>33081</Words>
  <Characters>181946</Characters>
  <Application>Microsoft Office Word</Application>
  <DocSecurity>0</DocSecurity>
  <Lines>1516</Lines>
  <Paragraphs>429</Paragraphs>
  <ScaleCrop>false</ScaleCrop>
  <HeadingPairs>
    <vt:vector size="2" baseType="variant">
      <vt:variant>
        <vt:lpstr>Title</vt:lpstr>
      </vt:variant>
      <vt:variant>
        <vt:i4>1</vt:i4>
      </vt:variant>
    </vt:vector>
  </HeadingPairs>
  <TitlesOfParts>
    <vt:vector size="1" baseType="lpstr">
      <vt:lpstr>To be printed Rules of  Procedure + Code of Conduct + Implementing Provisions</vt:lpstr>
    </vt:vector>
  </TitlesOfParts>
  <Company/>
  <LinksUpToDate>false</LinksUpToDate>
  <CharactersWithSpaces>214598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KODEKS PONAŠANJA ČLANOVA EGSO-a (svibanj 2022.) s Dopunom (listopad 2024.)</dc:title>
  <dc:subject>REGL</dc:subject>
  <dc:creator>Maduro Fernanda</dc:creator>
  <cp:keywords>EESC-2023-00265-01-01-REGL-TRA-EN</cp:keywords>
  <dc:description>Rapporteur:  - Original language: EN - Date of document: 11/03/2025 - Date of meeting:  - External documents:  - Administrator: MME TAMASAUSKIENE Julija</dc:description>
  <cp:lastModifiedBy>Briski Petra</cp:lastModifiedBy>
  <cp:revision>17</cp:revision>
  <cp:lastPrinted>2025-03-04T15:49:00Z</cp:lastPrinted>
  <dcterms:created xsi:type="dcterms:W3CDTF">2025-03-05T16:07:00Z</dcterms:created>
  <dcterms:modified xsi:type="dcterms:W3CDTF">2025-03-11T09:28:00Z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20/03/2023, 03/03/2023, 16/02/2023</vt:lpwstr>
  </property>
  <property fmtid="{D5CDD505-2E9C-101B-9397-08002B2CF9AE}" pid="4" name="Pref_Time">
    <vt:lpwstr>11:25:48, 17:30:02, 15:22:28</vt:lpwstr>
  </property>
  <property fmtid="{D5CDD505-2E9C-101B-9397-08002B2CF9AE}" pid="5" name="Pref_User">
    <vt:lpwstr>enied, enied, enied</vt:lpwstr>
  </property>
  <property fmtid="{D5CDD505-2E9C-101B-9397-08002B2CF9AE}" pid="6" name="Pref_FileName">
    <vt:lpwstr>EESC-2023-00265-01-00-REGL-ORI.docx, EESC-2023-00265-00-03-REGL-ORI.docx, EESC-2023-00265-00-01-REGL-ORI.docx</vt:lpwstr>
  </property>
  <property fmtid="{D5CDD505-2E9C-101B-9397-08002B2CF9AE}" pid="7" name="ContentTypeId">
    <vt:lpwstr>0x010100EA97B91038054C99906057A708A1480A00CDB38A89627FC8409102604566BFD4EB</vt:lpwstr>
  </property>
  <property fmtid="{D5CDD505-2E9C-101B-9397-08002B2CF9AE}" pid="8" name="_dlc_DocIdItemGuid">
    <vt:lpwstr>ac834a80-913f-4250-aee3-c9dd87f50d62</vt:lpwstr>
  </property>
  <property fmtid="{D5CDD505-2E9C-101B-9397-08002B2CF9AE}" pid="9" name="AvailableTranslations">
    <vt:lpwstr>36;#MT|7df99101-6854-4a26-b53a-b88c0da02c26;#37;#CS|72f9705b-0217-4fd3-bea2-cbc7ed80e26e;#40;#RO|feb747a2-64cd-4299-af12-4833ddc30497;#45;#ET|ff6c3f4c-b02c-4c3c-ab07-2c37995a7a0a;#33;#LV|46f7e311-5d9f-4663-b433-18aeccb7ace7;#42;#FI|87606a43-d45f-42d6-b8c9-e1a3457db5b7;#34;#SK|46d9fce0-ef79-4f71-b89b-cd6aa82426b8;#25;#ES|e7a6b05b-ae16-40c8-add9-68b64b03aeba;#43;#DA|5d49c027-8956-412b-aa16-e85a0f96ad0e;#41;#HU|6b229040-c589-4408-b4c1-4285663d20a8;#38;#EL|6d4f4d51-af9b-4650-94b4-4276bee85c91;#5;#EN|f2175f21-25d7-44a3-96da-d6a61b075e1b;#16;#DE|f6b31e5a-26fa-4935-b661-318e46daf27e;#24;#PL|1e03da61-4678-4e07-b136-b5024ca9197b;#31;#NL|55c6556c-b4f4-441d-9acf-c498d4f838bd;#30;#IT|0774613c-01ed-4e5d-a25d-11d2388de825;#46;#HR|2f555653-ed1a-4fe6-8362-9082d95989e5;#39;#LT|a7ff5ce7-6123-4f68-865a-a57c31810414;#35;#SL|98a412ae-eb01-49e9-ae3d-585a81724cfc;#21;#SV|c2ed69e7-a339-43d7-8f22-d93680a92aa0;#44;#BG|1a1b3951-7821-4e6a-85f5-5673fc08bd2c;#32;#PT|50ccc04a-eadd-42ae-a0cb-acaf45f812ba;#49;#GA|762d2456-c427-4ecb-b312-af3dad8e258c;#10;#FR|d2afafd3-4c81-4f60-8f52-ee33f2f54ff3</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265</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86;#REGL|51e5bfd3-03d8-4f17-80b0-405722f8a07d</vt:lpwstr>
  </property>
  <property fmtid="{D5CDD505-2E9C-101B-9397-08002B2CF9AE}" pid="21" name="RequestingService">
    <vt:lpwstr>Greffe</vt:lpwstr>
  </property>
  <property fmtid="{D5CDD505-2E9C-101B-9397-08002B2CF9AE}" pid="22" name="Confidentiality">
    <vt:lpwstr>6;#Internal|2451815e-8241-4bbf-a22e-1ab710712bf2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MT|7df99101-6854-4a26-b53a-b88c0da02c26;ES|e7a6b05b-ae16-40c8-add9-68b64b03aeba;EN|f2175f21-25d7-44a3-96da-d6a61b075e1b;PL|1e03da61-4678-4e07-b136-b5024ca9197b;SV|c2ed69e7-a339-43d7-8f22-d93680a92aa0;FR|d2afafd3-4c81-4f60-8f52-ee33f2f54ff3</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86;#REGL|51e5bfd3-03d8-4f17-80b0-405722f8a07d;#10;#FR|d2afafd3-4c81-4f60-8f52-ee33f2f54ff3;#25;#ES|e7a6b05b-ae16-40c8-add9-68b64b03aeba;#7;#Final|ea5e6674-7b27-4bac-b091-73adbb394efe;#6;#Internal|2451815e-8241-4bbf-a22e-1ab710712bf2;#5;#EN|f2175f21-25d7-44a3-96da-d6a61b075e1b;#21;#SV|c2ed69e7-a339-43d7-8f22-d93680a92aa0;#3;#TRA|150d2a88-1431-44e6-a8ca-0bb753ab8672;#36;#MT|7df99101-6854-4a26-b53a-b88c0da02c26;#1;#EESC|422833ec-8d7e-4e65-8e4e-8bed07ffb729;#24;#PL|1e03da61-4678-4e07-b136-b5024ca9197b</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Year">
    <vt:i4>2023</vt:i4>
  </property>
  <property fmtid="{D5CDD505-2E9C-101B-9397-08002B2CF9AE}" pid="35" name="FicheNumber">
    <vt:i4>2166</vt:i4>
  </property>
  <property fmtid="{D5CDD505-2E9C-101B-9397-08002B2CF9AE}" pid="36" name="DocumentLanguage">
    <vt:lpwstr>46;#HR|2f555653-ed1a-4fe6-8362-9082d95989e5</vt:lpwstr>
  </property>
  <property fmtid="{D5CDD505-2E9C-101B-9397-08002B2CF9AE}" pid="37" name="_docset_NoMedatataSyncRequired">
    <vt:lpwstr>False</vt:lpwstr>
  </property>
</Properties>
</file>