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54E6" w:rsidR="00DC3CDA" w:rsidP="00DC3CDA" w:rsidRDefault="00AD68AC" w14:paraId="1C361201" w14:textId="49EE3C1B">
      <w:pPr>
        <w:jc w:val="center"/>
        <w:rPr>
          <w:rFonts w:asciiTheme="minorHAnsi" w:hAnsiTheme="minorHAnsi" w:cstheme="minorHAnsi"/>
          <w:b/>
          <w:caps/>
        </w:rPr>
      </w:pPr>
      <w:r w:rsidRPr="00F754E6">
        <w:rPr>
          <w:rFonts w:asciiTheme="minorHAnsi" w:hAnsiTheme="minorHAnsi" w:cstheme="minorHAnsi"/>
          <w:noProof/>
        </w:rPr>
        <w:drawing>
          <wp:inline distT="0" distB="0" distL="0" distR="0" wp14:anchorId="442CBB9B" wp14:editId="4F2B4476">
            <wp:extent cx="1791970" cy="1236980"/>
            <wp:effectExtent l="0" t="0" r="0" b="1270"/>
            <wp:docPr id="1" name="Picture 1" title="EESCLogo_FR"/>
            <wp:cNvGraphicFramePr/>
            <a:graphic xmlns:a="http://schemas.openxmlformats.org/drawingml/2006/main">
              <a:graphicData uri="http://schemas.openxmlformats.org/drawingml/2006/picture">
                <pic:pic xmlns:pic="http://schemas.openxmlformats.org/drawingml/2006/picture">
                  <pic:nvPicPr>
                    <pic:cNvPr id="1" name="Picture 1" title="EESCLogo_F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970" cy="1236980"/>
                    </a:xfrm>
                    <a:prstGeom prst="rect">
                      <a:avLst/>
                    </a:prstGeom>
                  </pic:spPr>
                </pic:pic>
              </a:graphicData>
            </a:graphic>
          </wp:inline>
        </w:drawing>
      </w:r>
    </w:p>
    <w:p w:rsidRPr="00F754E6" w:rsidR="003B7314" w:rsidP="00C907A5" w:rsidRDefault="00C907A5" w14:paraId="615D7D3D" w14:textId="37C54539">
      <w:pPr>
        <w:tabs>
          <w:tab w:val="left" w:pos="567"/>
        </w:tabs>
        <w:spacing w:before="2200"/>
        <w:ind w:right="-23"/>
        <w:jc w:val="center"/>
        <w:rPr>
          <w:rFonts w:asciiTheme="minorHAnsi" w:hAnsiTheme="minorHAnsi" w:cstheme="minorHAnsi"/>
          <w:b/>
          <w:sz w:val="36"/>
          <w:szCs w:val="36"/>
        </w:rPr>
      </w:pPr>
      <w:r w:rsidRPr="00F754E6">
        <w:rPr>
          <w:rFonts w:asciiTheme="minorHAnsi" w:hAnsiTheme="minorHAnsi" w:cstheme="minorHAnsi"/>
          <w:b/>
          <w:sz w:val="36"/>
        </w:rPr>
        <w:t>RÈGLEMENT INTÉRIEUR</w:t>
      </w:r>
    </w:p>
    <w:p w:rsidRPr="00F754E6" w:rsidR="00C17533" w:rsidP="008D2781" w:rsidRDefault="003B7314" w14:paraId="5A9A74EF" w14:textId="3ECB353D">
      <w:pPr>
        <w:tabs>
          <w:tab w:val="left" w:pos="567"/>
        </w:tabs>
        <w:ind w:right="-23"/>
        <w:jc w:val="center"/>
        <w:rPr>
          <w:rFonts w:asciiTheme="minorHAnsi" w:hAnsiTheme="minorHAnsi" w:cstheme="minorHAnsi"/>
          <w:b/>
          <w:sz w:val="24"/>
          <w:szCs w:val="24"/>
        </w:rPr>
      </w:pPr>
      <w:r w:rsidRPr="00F754E6">
        <w:rPr>
          <w:rFonts w:asciiTheme="minorHAnsi" w:hAnsiTheme="minorHAnsi" w:cstheme="minorHAnsi"/>
          <w:b/>
          <w:sz w:val="24"/>
        </w:rPr>
        <w:t>(mai 2022)</w:t>
      </w:r>
    </w:p>
    <w:p w:rsidRPr="00F754E6" w:rsidR="00F37B4F" w:rsidP="00F37B4F" w:rsidRDefault="00F37B4F" w14:paraId="2BFC298B" w14:textId="77777777">
      <w:pPr>
        <w:tabs>
          <w:tab w:val="left" w:pos="567"/>
        </w:tabs>
        <w:ind w:right="-23"/>
        <w:jc w:val="center"/>
        <w:rPr>
          <w:rFonts w:asciiTheme="minorHAnsi" w:hAnsiTheme="minorHAnsi" w:cstheme="minorHAnsi"/>
          <w:b/>
          <w:sz w:val="36"/>
          <w:szCs w:val="36"/>
        </w:rPr>
      </w:pPr>
    </w:p>
    <w:p w:rsidRPr="00F754E6" w:rsidR="00F37B4F" w:rsidP="00F37B4F" w:rsidRDefault="00F37B4F" w14:paraId="1297B528" w14:textId="3D5CCB9D">
      <w:pPr>
        <w:tabs>
          <w:tab w:val="left" w:pos="567"/>
        </w:tabs>
        <w:ind w:right="-23"/>
        <w:jc w:val="center"/>
        <w:rPr>
          <w:rFonts w:asciiTheme="minorHAnsi" w:hAnsiTheme="minorHAnsi" w:cstheme="minorHAnsi"/>
          <w:b/>
          <w:sz w:val="36"/>
          <w:szCs w:val="36"/>
        </w:rPr>
      </w:pPr>
      <w:r w:rsidRPr="00F754E6">
        <w:rPr>
          <w:rFonts w:asciiTheme="minorHAnsi" w:hAnsiTheme="minorHAnsi" w:cstheme="minorHAnsi"/>
          <w:b/>
          <w:sz w:val="36"/>
        </w:rPr>
        <w:t>MODALITÉS D’APPLICATION</w:t>
      </w:r>
    </w:p>
    <w:p w:rsidRPr="00F754E6" w:rsidR="00F37B4F" w:rsidP="00F37B4F" w:rsidRDefault="00F37B4F" w14:paraId="610D7AF3" w14:textId="77777777">
      <w:pPr>
        <w:tabs>
          <w:tab w:val="left" w:pos="567"/>
        </w:tabs>
        <w:ind w:right="-23"/>
        <w:jc w:val="center"/>
        <w:rPr>
          <w:rFonts w:asciiTheme="minorHAnsi" w:hAnsiTheme="minorHAnsi" w:cstheme="minorHAnsi"/>
          <w:b/>
          <w:sz w:val="36"/>
          <w:szCs w:val="36"/>
        </w:rPr>
      </w:pPr>
      <w:r w:rsidRPr="00F754E6">
        <w:rPr>
          <w:rFonts w:asciiTheme="minorHAnsi" w:hAnsiTheme="minorHAnsi" w:cstheme="minorHAnsi"/>
          <w:b/>
          <w:sz w:val="36"/>
        </w:rPr>
        <w:t>DU RÈGLEMENT INTÉRIEUR</w:t>
      </w:r>
    </w:p>
    <w:p w:rsidRPr="00F754E6" w:rsidR="00F37B4F" w:rsidP="003A0905" w:rsidRDefault="00F37B4F" w14:paraId="77FB1202" w14:textId="5D32A331">
      <w:pPr>
        <w:tabs>
          <w:tab w:val="left" w:pos="567"/>
        </w:tabs>
        <w:spacing w:line="360" w:lineRule="auto"/>
        <w:ind w:right="-23"/>
        <w:jc w:val="center"/>
        <w:rPr>
          <w:rFonts w:asciiTheme="minorHAnsi" w:hAnsiTheme="minorHAnsi" w:cstheme="minorHAnsi"/>
          <w:b/>
          <w:sz w:val="24"/>
          <w:szCs w:val="24"/>
        </w:rPr>
      </w:pPr>
      <w:r w:rsidRPr="00F754E6">
        <w:rPr>
          <w:rFonts w:asciiTheme="minorHAnsi" w:hAnsiTheme="minorHAnsi" w:cstheme="minorHAnsi"/>
          <w:b/>
          <w:sz w:val="24"/>
        </w:rPr>
        <w:t>(novembre 2022)</w:t>
      </w:r>
    </w:p>
    <w:p w:rsidRPr="00F754E6" w:rsidR="00C17533" w:rsidP="003A0905" w:rsidRDefault="007121B1" w14:paraId="7284E49D" w14:textId="77777777">
      <w:pPr>
        <w:tabs>
          <w:tab w:val="left" w:pos="567"/>
        </w:tabs>
        <w:spacing w:line="360" w:lineRule="auto"/>
        <w:ind w:right="-23"/>
        <w:jc w:val="center"/>
        <w:rPr>
          <w:rFonts w:asciiTheme="minorHAnsi" w:hAnsiTheme="minorHAnsi" w:cstheme="minorHAnsi"/>
          <w:b/>
          <w:sz w:val="36"/>
          <w:szCs w:val="36"/>
        </w:rPr>
      </w:pPr>
      <w:r w:rsidRPr="00F754E6">
        <w:rPr>
          <w:rFonts w:asciiTheme="minorHAnsi" w:hAnsiTheme="minorHAnsi" w:cstheme="minorHAnsi"/>
          <w:b/>
          <w:sz w:val="36"/>
        </w:rPr>
        <w:t>et</w:t>
      </w:r>
    </w:p>
    <w:p w:rsidRPr="00F754E6" w:rsidR="00F37B4F" w:rsidP="003A0905" w:rsidRDefault="00C907A5" w14:paraId="2AE1EA28" w14:textId="11D3B28D">
      <w:pPr>
        <w:jc w:val="center"/>
        <w:rPr>
          <w:rFonts w:asciiTheme="minorHAnsi" w:hAnsiTheme="minorHAnsi" w:cstheme="minorHAnsi"/>
          <w:b/>
          <w:sz w:val="24"/>
          <w:szCs w:val="24"/>
        </w:rPr>
      </w:pPr>
      <w:r w:rsidRPr="00F754E6">
        <w:rPr>
          <w:rFonts w:asciiTheme="minorHAnsi" w:hAnsiTheme="minorHAnsi" w:cstheme="minorHAnsi"/>
          <w:b/>
          <w:sz w:val="36"/>
        </w:rPr>
        <w:t xml:space="preserve">CODE DE CONDUITE DES MEMBRES DU CESE </w:t>
      </w:r>
      <w:r w:rsidRPr="00F754E6">
        <w:rPr>
          <w:rFonts w:asciiTheme="minorHAnsi" w:hAnsiTheme="minorHAnsi" w:cstheme="minorHAnsi"/>
          <w:b/>
          <w:sz w:val="24"/>
        </w:rPr>
        <w:t>(mai 2022),</w:t>
      </w:r>
      <w:r w:rsidRPr="00F754E6">
        <w:rPr>
          <w:rFonts w:asciiTheme="minorHAnsi" w:hAnsiTheme="minorHAnsi" w:cstheme="minorHAnsi"/>
          <w:b/>
        </w:rPr>
        <w:t xml:space="preserve"> </w:t>
      </w:r>
      <w:r w:rsidRPr="00F754E6">
        <w:rPr>
          <w:rFonts w:asciiTheme="minorHAnsi" w:hAnsiTheme="minorHAnsi" w:cstheme="minorHAnsi"/>
          <w:b/>
          <w:sz w:val="28"/>
        </w:rPr>
        <w:t>comprenant un addendum</w:t>
      </w:r>
      <w:r w:rsidRPr="00F754E6">
        <w:rPr>
          <w:rFonts w:asciiTheme="minorHAnsi" w:hAnsiTheme="minorHAnsi" w:cstheme="minorHAnsi"/>
          <w:b/>
        </w:rPr>
        <w:t xml:space="preserve"> </w:t>
      </w:r>
      <w:r w:rsidRPr="00F754E6">
        <w:rPr>
          <w:rFonts w:asciiTheme="minorHAnsi" w:hAnsiTheme="minorHAnsi" w:cstheme="minorHAnsi"/>
          <w:b/>
          <w:sz w:val="24"/>
        </w:rPr>
        <w:t>(octobre 2024)</w:t>
      </w:r>
    </w:p>
    <w:p w:rsidRPr="00F754E6" w:rsidR="00645D3A" w:rsidP="00645D3A" w:rsidRDefault="00645D3A" w14:paraId="68B2C046" w14:textId="77777777">
      <w:pPr>
        <w:jc w:val="center"/>
        <w:rPr>
          <w:rFonts w:asciiTheme="minorHAnsi" w:hAnsiTheme="minorHAnsi" w:cstheme="minorHAnsi"/>
          <w:bCs/>
          <w:lang w:val="en-GB"/>
        </w:rPr>
      </w:pPr>
    </w:p>
    <w:p w:rsidRPr="00F754E6" w:rsidR="001B62DF" w:rsidRDefault="001B62DF" w14:paraId="2C87365E" w14:textId="2CE1F41F">
      <w:pPr>
        <w:overflowPunct w:val="0"/>
        <w:autoSpaceDE w:val="0"/>
        <w:autoSpaceDN w:val="0"/>
        <w:adjustRightInd w:val="0"/>
        <w:jc w:val="center"/>
        <w:textAlignment w:val="baseline"/>
        <w:rPr>
          <w:rFonts w:asciiTheme="minorHAnsi" w:hAnsiTheme="minorHAnsi" w:cstheme="minorHAnsi"/>
        </w:rPr>
      </w:pPr>
    </w:p>
    <w:p w:rsidRPr="00F754E6" w:rsidR="001B62DF" w:rsidRDefault="001B62DF" w14:paraId="5A3D6E11" w14:textId="77777777">
      <w:pPr>
        <w:rPr>
          <w:rFonts w:asciiTheme="minorHAnsi" w:hAnsiTheme="minorHAnsi" w:cstheme="minorHAnsi"/>
        </w:rPr>
      </w:pPr>
    </w:p>
    <w:p w:rsidRPr="00F754E6" w:rsidR="00645D3A" w:rsidP="00645D3A" w:rsidRDefault="00645D3A" w14:paraId="01B46BAE" w14:textId="77777777">
      <w:pPr>
        <w:jc w:val="center"/>
        <w:rPr>
          <w:rFonts w:asciiTheme="minorHAnsi" w:hAnsiTheme="minorHAnsi" w:cstheme="minorHAnsi"/>
          <w:b/>
          <w:lang w:val="en-GB"/>
        </w:rPr>
      </w:pPr>
    </w:p>
    <w:p w:rsidRPr="00F754E6" w:rsidR="00645D3A" w:rsidP="00645D3A" w:rsidRDefault="00645D3A" w14:paraId="01939C1A" w14:textId="77777777">
      <w:pPr>
        <w:jc w:val="center"/>
        <w:rPr>
          <w:rFonts w:asciiTheme="minorHAnsi" w:hAnsiTheme="minorHAnsi" w:cstheme="minorHAnsi"/>
          <w:bCs/>
          <w:lang w:val="en-GB"/>
        </w:rPr>
      </w:pPr>
    </w:p>
    <w:p w:rsidRPr="00F754E6" w:rsidR="00645D3A" w:rsidP="00645D3A" w:rsidRDefault="00645D3A" w14:paraId="16D8332B" w14:textId="1FB93D53">
      <w:pPr>
        <w:jc w:val="center"/>
        <w:rPr>
          <w:rFonts w:asciiTheme="minorHAnsi" w:hAnsiTheme="minorHAnsi" w:cstheme="minorHAnsi"/>
          <w:bCs/>
          <w:sz w:val="28"/>
          <w:szCs w:val="28"/>
          <w:lang w:val="en-GB"/>
        </w:rPr>
      </w:pPr>
    </w:p>
    <w:p w:rsidRPr="00F754E6" w:rsidR="00645D3A" w:rsidP="00645D3A" w:rsidRDefault="00645D3A" w14:paraId="7F2FB90D" w14:textId="77777777">
      <w:pPr>
        <w:jc w:val="center"/>
        <w:rPr>
          <w:rFonts w:asciiTheme="minorHAnsi" w:hAnsiTheme="minorHAnsi" w:cstheme="minorHAnsi"/>
          <w:b/>
          <w:caps/>
          <w:sz w:val="36"/>
          <w:szCs w:val="36"/>
        </w:rPr>
      </w:pPr>
    </w:p>
    <w:p w:rsidRPr="00F754E6" w:rsidR="00C17533" w:rsidP="00DC3CDA" w:rsidRDefault="00C17533" w14:paraId="64DB1CE4" w14:textId="20725446">
      <w:pPr>
        <w:jc w:val="center"/>
        <w:rPr>
          <w:rFonts w:asciiTheme="minorHAnsi" w:hAnsiTheme="minorHAnsi" w:cstheme="minorHAnsi"/>
          <w:b/>
          <w:caps/>
          <w:sz w:val="36"/>
          <w:szCs w:val="36"/>
        </w:rPr>
      </w:pPr>
    </w:p>
    <w:p w:rsidRPr="00F754E6" w:rsidR="00487D93" w:rsidP="00DC3CDA" w:rsidRDefault="00487D93" w14:paraId="44F03BE8" w14:textId="4961776D">
      <w:pPr>
        <w:jc w:val="center"/>
        <w:rPr>
          <w:rFonts w:asciiTheme="minorHAnsi" w:hAnsiTheme="minorHAnsi" w:cstheme="minorHAnsi"/>
          <w:b/>
          <w:lang w:val="en-GB"/>
        </w:rPr>
      </w:pPr>
    </w:p>
    <w:p w:rsidRPr="00F754E6" w:rsidR="00487D93" w:rsidP="00DC3CDA" w:rsidRDefault="00487D93" w14:paraId="4F370E65" w14:textId="77777777">
      <w:pPr>
        <w:jc w:val="center"/>
        <w:rPr>
          <w:rFonts w:asciiTheme="minorHAnsi" w:hAnsiTheme="minorHAnsi" w:cstheme="minorHAnsi"/>
          <w:b/>
          <w:lang w:val="en-GB"/>
        </w:rPr>
      </w:pPr>
    </w:p>
    <w:p w:rsidRPr="00F754E6" w:rsidR="00DC3CDA" w:rsidP="00DC3CDA" w:rsidRDefault="00DC3CDA" w14:paraId="0E300DBD" w14:textId="77777777">
      <w:pPr>
        <w:jc w:val="center"/>
        <w:rPr>
          <w:rFonts w:asciiTheme="minorHAnsi" w:hAnsiTheme="minorHAnsi" w:cstheme="minorHAnsi"/>
          <w:b/>
          <w:lang w:val="en-GB"/>
        </w:rPr>
      </w:pPr>
    </w:p>
    <w:p w:rsidRPr="00F754E6" w:rsidR="00C17533" w:rsidRDefault="00C17533" w14:paraId="611F08A7" w14:textId="77777777">
      <w:pPr>
        <w:rPr>
          <w:rFonts w:asciiTheme="minorHAnsi" w:hAnsiTheme="minorHAnsi" w:cstheme="minorHAnsi"/>
          <w:lang w:val="nl-BE"/>
        </w:rPr>
      </w:pPr>
    </w:p>
    <w:p w:rsidRPr="00F754E6" w:rsidR="00DC3CDA" w:rsidP="00DC3CDA" w:rsidRDefault="00DC3CDA" w14:paraId="7E9BCB47" w14:textId="77777777">
      <w:pPr>
        <w:jc w:val="center"/>
        <w:rPr>
          <w:rFonts w:asciiTheme="minorHAnsi" w:hAnsiTheme="minorHAnsi" w:cstheme="minorHAnsi"/>
          <w:b/>
          <w:lang w:val="en-GB"/>
        </w:rPr>
      </w:pPr>
    </w:p>
    <w:p w:rsidRPr="00F754E6" w:rsidR="0056296A" w:rsidRDefault="0056296A" w14:paraId="39D2501D" w14:textId="77777777">
      <w:pPr>
        <w:spacing w:after="160" w:line="259" w:lineRule="auto"/>
        <w:jc w:val="left"/>
        <w:rPr>
          <w:rFonts w:asciiTheme="minorHAnsi" w:hAnsiTheme="minorHAnsi" w:cstheme="minorHAnsi"/>
          <w:b/>
        </w:rPr>
      </w:pPr>
      <w:r w:rsidRPr="00F754E6">
        <w:rPr>
          <w:rFonts w:asciiTheme="minorHAnsi" w:hAnsiTheme="minorHAnsi" w:cstheme="minorHAnsi"/>
        </w:rPr>
        <w:br w:type="page"/>
      </w:r>
    </w:p>
    <w:p w:rsidRPr="00F754E6" w:rsidR="00470CF1" w:rsidP="003A0905" w:rsidRDefault="006E7EAB" w14:paraId="590E2D83" w14:textId="26A58A41">
      <w:pPr>
        <w:spacing w:after="160" w:line="259" w:lineRule="auto"/>
        <w:jc w:val="left"/>
        <w:rPr>
          <w:rFonts w:asciiTheme="minorHAnsi" w:hAnsiTheme="minorHAnsi" w:cstheme="minorHAnsi"/>
          <w:b/>
          <w:kern w:val="28"/>
          <w:sz w:val="28"/>
          <w:szCs w:val="28"/>
        </w:rPr>
      </w:pPr>
      <w:r w:rsidRPr="00F754E6">
        <w:rPr>
          <w:rFonts w:asciiTheme="minorHAnsi" w:hAnsiTheme="minorHAnsi" w:cstheme="minorHAnsi"/>
        </w:rPr>
        <w:lastRenderedPageBreak/>
        <w:br w:type="page"/>
      </w:r>
      <w:r w:rsidRPr="00F754E6">
        <w:rPr>
          <w:rFonts w:asciiTheme="minorHAnsi" w:hAnsiTheme="minorHAnsi" w:cstheme="minorHAnsi"/>
          <w:b/>
          <w:sz w:val="28"/>
        </w:rPr>
        <w:lastRenderedPageBreak/>
        <w:t>TABLE DES MATIÈRES</w:t>
      </w:r>
    </w:p>
    <w:p w:rsidRPr="00F754E6" w:rsidR="00470CF1" w:rsidP="00470CF1" w:rsidRDefault="00470CF1" w14:paraId="0FF4D961" w14:textId="77777777">
      <w:pPr>
        <w:rPr>
          <w:rFonts w:asciiTheme="minorHAnsi" w:hAnsiTheme="minorHAnsi" w:cstheme="minorHAnsi"/>
          <w:sz w:val="28"/>
          <w:szCs w:val="28"/>
          <w:lang w:val="fr-BE"/>
        </w:rPr>
      </w:pPr>
    </w:p>
    <w:p w:rsidRPr="00F754E6" w:rsidR="00120A94" w:rsidRDefault="00164FAF" w14:paraId="3AF25A4B" w14:textId="69BEBF23">
      <w:pPr>
        <w:pStyle w:val="TOC1"/>
        <w:rPr>
          <w:rFonts w:eastAsiaTheme="minorEastAsia" w:cstheme="minorHAnsi"/>
          <w:b w:val="0"/>
          <w:noProof/>
          <w:sz w:val="28"/>
          <w:szCs w:val="28"/>
          <w:lang w:val="fr-BE" w:eastAsia="fr-BE"/>
        </w:rPr>
      </w:pPr>
      <w:r w:rsidRPr="00F754E6">
        <w:rPr>
          <w:rFonts w:cstheme="minorHAnsi"/>
          <w:b w:val="0"/>
          <w:sz w:val="28"/>
          <w:szCs w:val="28"/>
        </w:rPr>
        <w:fldChar w:fldCharType="begin"/>
      </w:r>
      <w:r w:rsidRPr="00F754E6">
        <w:rPr>
          <w:rFonts w:cstheme="minorHAnsi"/>
          <w:sz w:val="28"/>
          <w:szCs w:val="28"/>
        </w:rPr>
        <w:instrText xml:space="preserve"> TOC \f \h \z </w:instrText>
      </w:r>
      <w:r w:rsidRPr="00F754E6">
        <w:rPr>
          <w:rFonts w:cstheme="minorHAnsi"/>
          <w:b w:val="0"/>
          <w:sz w:val="28"/>
          <w:szCs w:val="28"/>
        </w:rPr>
        <w:fldChar w:fldCharType="separate"/>
      </w:r>
      <w:hyperlink w:history="1" w:anchor="_Toc192251403">
        <w:r w:rsidRPr="00F754E6" w:rsidR="00120A94">
          <w:rPr>
            <w:rStyle w:val="Hyperlink"/>
            <w:rFonts w:cstheme="minorHAnsi"/>
            <w:noProof/>
            <w:sz w:val="28"/>
            <w:szCs w:val="28"/>
          </w:rPr>
          <w:t>TEXTES CONSTITUTIFS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_Toc192251403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7</w:t>
        </w:r>
        <w:r w:rsidRPr="00F754E6" w:rsidR="00120A94">
          <w:rPr>
            <w:rFonts w:cstheme="minorHAnsi"/>
            <w:noProof/>
            <w:webHidden/>
            <w:sz w:val="28"/>
            <w:szCs w:val="28"/>
          </w:rPr>
          <w:fldChar w:fldCharType="end"/>
        </w:r>
      </w:hyperlink>
    </w:p>
    <w:p w:rsidRPr="00F754E6" w:rsidR="00120A94" w:rsidRDefault="00467AE8" w14:paraId="7E7EC722" w14:textId="2376A680">
      <w:pPr>
        <w:pStyle w:val="TOC2"/>
        <w:tabs>
          <w:tab w:val="right" w:leader="dot" w:pos="8494"/>
        </w:tabs>
        <w:rPr>
          <w:rFonts w:eastAsiaTheme="minorEastAsia" w:cstheme="minorHAnsi"/>
          <w:noProof/>
          <w:sz w:val="28"/>
          <w:szCs w:val="28"/>
          <w:lang w:val="fr-BE" w:eastAsia="fr-BE"/>
        </w:rPr>
      </w:pPr>
      <w:hyperlink w:history="1" w:anchor="_Toc192251404">
        <w:r w:rsidRPr="00F754E6" w:rsidR="00120A94">
          <w:rPr>
            <w:rStyle w:val="Hyperlink"/>
            <w:rFonts w:cstheme="minorHAnsi"/>
            <w:noProof/>
            <w:sz w:val="28"/>
            <w:szCs w:val="28"/>
          </w:rPr>
          <w:t>Préambule</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_Toc192251404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8</w:t>
        </w:r>
        <w:r w:rsidRPr="00F754E6" w:rsidR="00120A94">
          <w:rPr>
            <w:rFonts w:cstheme="minorHAnsi"/>
            <w:noProof/>
            <w:webHidden/>
            <w:sz w:val="28"/>
            <w:szCs w:val="28"/>
          </w:rPr>
          <w:fldChar w:fldCharType="end"/>
        </w:r>
      </w:hyperlink>
    </w:p>
    <w:p w:rsidRPr="00F754E6" w:rsidR="00120A94" w:rsidRDefault="00467AE8" w14:paraId="60AA6606" w14:textId="641394A1">
      <w:pPr>
        <w:pStyle w:val="TOC2"/>
        <w:tabs>
          <w:tab w:val="right" w:leader="dot" w:pos="8494"/>
        </w:tabs>
        <w:rPr>
          <w:rFonts w:eastAsiaTheme="minorEastAsia" w:cstheme="minorHAnsi"/>
          <w:noProof/>
          <w:sz w:val="28"/>
          <w:szCs w:val="28"/>
          <w:lang w:val="fr-BE" w:eastAsia="fr-BE"/>
        </w:rPr>
      </w:pPr>
      <w:hyperlink w:history="1" w:anchor="_Toc192251405">
        <w:r w:rsidRPr="00F754E6" w:rsidR="00120A94">
          <w:rPr>
            <w:rStyle w:val="Hyperlink"/>
            <w:rFonts w:cstheme="minorHAnsi"/>
            <w:noProof/>
            <w:sz w:val="28"/>
            <w:szCs w:val="28"/>
          </w:rPr>
          <w:t>Extraits des traités constitutifs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_Toc192251405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9</w:t>
        </w:r>
        <w:r w:rsidRPr="00F754E6" w:rsidR="00120A94">
          <w:rPr>
            <w:rFonts w:cstheme="minorHAnsi"/>
            <w:noProof/>
            <w:webHidden/>
            <w:sz w:val="28"/>
            <w:szCs w:val="28"/>
          </w:rPr>
          <w:fldChar w:fldCharType="end"/>
        </w:r>
      </w:hyperlink>
    </w:p>
    <w:p w:rsidRPr="00F754E6" w:rsidR="00120A94" w:rsidRDefault="00467AE8" w14:paraId="0418EBFE" w14:textId="75140A07">
      <w:pPr>
        <w:pStyle w:val="TOC2"/>
        <w:tabs>
          <w:tab w:val="right" w:leader="dot" w:pos="8494"/>
        </w:tabs>
        <w:rPr>
          <w:rFonts w:eastAsiaTheme="minorEastAsia" w:cstheme="minorHAnsi"/>
          <w:noProof/>
          <w:sz w:val="28"/>
          <w:szCs w:val="28"/>
          <w:lang w:val="fr-BE" w:eastAsia="fr-BE"/>
        </w:rPr>
      </w:pPr>
      <w:hyperlink w:history="1" w:anchor="_Toc192251406">
        <w:r w:rsidRPr="00F754E6" w:rsidR="00120A94">
          <w:rPr>
            <w:rStyle w:val="Hyperlink"/>
            <w:rFonts w:cstheme="minorHAnsi"/>
            <w:noProof/>
            <w:sz w:val="28"/>
            <w:szCs w:val="28"/>
          </w:rPr>
          <w:t>Privilèges et immunités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_Toc192251406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13</w:t>
        </w:r>
        <w:r w:rsidRPr="00F754E6" w:rsidR="00120A94">
          <w:rPr>
            <w:rFonts w:cstheme="minorHAnsi"/>
            <w:noProof/>
            <w:webHidden/>
            <w:sz w:val="28"/>
            <w:szCs w:val="28"/>
          </w:rPr>
          <w:fldChar w:fldCharType="end"/>
        </w:r>
      </w:hyperlink>
    </w:p>
    <w:p w:rsidRPr="00F754E6" w:rsidR="00120A94" w:rsidRDefault="00467AE8" w14:paraId="4B2233C2" w14:textId="2AEFFE7D">
      <w:pPr>
        <w:pStyle w:val="TOC1"/>
        <w:rPr>
          <w:rFonts w:eastAsiaTheme="minorEastAsia" w:cstheme="minorHAnsi"/>
          <w:b w:val="0"/>
          <w:noProof/>
          <w:sz w:val="28"/>
          <w:szCs w:val="28"/>
          <w:lang w:val="fr-BE" w:eastAsia="fr-BE"/>
        </w:rPr>
      </w:pPr>
      <w:hyperlink w:history="1" w:anchor="_Toc192251407">
        <w:r w:rsidRPr="00F754E6" w:rsidR="00120A94">
          <w:rPr>
            <w:rStyle w:val="Hyperlink"/>
            <w:rFonts w:cstheme="minorHAnsi"/>
            <w:noProof/>
            <w:sz w:val="28"/>
            <w:szCs w:val="28"/>
          </w:rPr>
          <w:t>RÈGLEMENT INTÉRIEUR ET MODALITÉS D’APPLICATION</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_Toc192251407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17</w:t>
        </w:r>
        <w:r w:rsidRPr="00F754E6" w:rsidR="00120A94">
          <w:rPr>
            <w:rFonts w:cstheme="minorHAnsi"/>
            <w:noProof/>
            <w:webHidden/>
            <w:sz w:val="28"/>
            <w:szCs w:val="28"/>
          </w:rPr>
          <w:fldChar w:fldCharType="end"/>
        </w:r>
      </w:hyperlink>
    </w:p>
    <w:p w:rsidRPr="00F754E6" w:rsidR="00120A94" w:rsidRDefault="00467AE8" w14:paraId="7A287410" w14:textId="4A7DA300">
      <w:pPr>
        <w:pStyle w:val="TOC2"/>
        <w:tabs>
          <w:tab w:val="right" w:leader="dot" w:pos="8494"/>
        </w:tabs>
        <w:rPr>
          <w:rFonts w:eastAsiaTheme="minorEastAsia" w:cstheme="minorHAnsi"/>
          <w:noProof/>
          <w:sz w:val="28"/>
          <w:szCs w:val="28"/>
          <w:lang w:val="fr-BE" w:eastAsia="fr-BE"/>
        </w:rPr>
      </w:pPr>
      <w:hyperlink w:history="1" w:anchor="_Toc192251408">
        <w:r w:rsidRPr="00F754E6" w:rsidR="00120A94">
          <w:rPr>
            <w:rStyle w:val="Hyperlink"/>
            <w:rFonts w:cstheme="minorHAnsi"/>
            <w:noProof/>
            <w:sz w:val="28"/>
            <w:szCs w:val="28"/>
          </w:rPr>
          <w:t>Préambule</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_Toc192251408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18</w:t>
        </w:r>
        <w:r w:rsidRPr="00F754E6" w:rsidR="00120A94">
          <w:rPr>
            <w:rFonts w:cstheme="minorHAnsi"/>
            <w:noProof/>
            <w:webHidden/>
            <w:sz w:val="28"/>
            <w:szCs w:val="28"/>
          </w:rPr>
          <w:fldChar w:fldCharType="end"/>
        </w:r>
      </w:hyperlink>
    </w:p>
    <w:p w:rsidRPr="00F754E6" w:rsidR="00120A94" w:rsidRDefault="00467AE8" w14:paraId="7CF97ACD" w14:textId="3F51D801">
      <w:pPr>
        <w:pStyle w:val="TOC3"/>
        <w:tabs>
          <w:tab w:val="right" w:leader="dot" w:pos="8494"/>
        </w:tabs>
        <w:rPr>
          <w:rFonts w:eastAsiaTheme="minorEastAsia" w:cstheme="minorHAnsi"/>
          <w:noProof/>
          <w:sz w:val="28"/>
          <w:szCs w:val="28"/>
          <w:lang w:val="fr-BE" w:eastAsia="fr-BE"/>
        </w:rPr>
      </w:pPr>
      <w:hyperlink w:history="1" w:anchor="_Toc192251409">
        <w:r w:rsidRPr="00F754E6" w:rsidR="00120A94">
          <w:rPr>
            <w:rStyle w:val="Hyperlink"/>
            <w:rFonts w:cstheme="minorHAnsi"/>
            <w:noProof/>
            <w:sz w:val="28"/>
            <w:szCs w:val="28"/>
          </w:rPr>
          <w:t>PREMIÈRE PARTIE — ORGANISATION DU COMITÉ</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_Toc192251409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20</w:t>
        </w:r>
        <w:r w:rsidRPr="00F754E6" w:rsidR="00120A94">
          <w:rPr>
            <w:rFonts w:cstheme="minorHAnsi"/>
            <w:noProof/>
            <w:webHidden/>
            <w:sz w:val="28"/>
            <w:szCs w:val="28"/>
          </w:rPr>
          <w:fldChar w:fldCharType="end"/>
        </w:r>
      </w:hyperlink>
    </w:p>
    <w:p w:rsidRPr="00F754E6" w:rsidR="00120A94" w:rsidRDefault="00467AE8" w14:paraId="09E90762" w14:textId="632D794A">
      <w:pPr>
        <w:pStyle w:val="TOC4"/>
        <w:rPr>
          <w:rFonts w:eastAsiaTheme="minorEastAsia" w:cstheme="minorHAnsi"/>
          <w:noProof/>
          <w:sz w:val="28"/>
          <w:szCs w:val="28"/>
          <w:lang w:val="fr-BE" w:eastAsia="fr-BE"/>
        </w:rPr>
      </w:pPr>
      <w:hyperlink w:history="1" w:anchor="_Toc192251410">
        <w:r w:rsidRPr="00F754E6" w:rsidR="00120A94">
          <w:rPr>
            <w:rStyle w:val="Hyperlink"/>
            <w:rFonts w:cstheme="minorHAnsi"/>
            <w:noProof/>
            <w:sz w:val="28"/>
            <w:szCs w:val="28"/>
          </w:rPr>
          <w:t>Titre I — Les membres du Comité</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_Toc192251410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20</w:t>
        </w:r>
        <w:r w:rsidRPr="00F754E6" w:rsidR="00120A94">
          <w:rPr>
            <w:rFonts w:cstheme="minorHAnsi"/>
            <w:noProof/>
            <w:webHidden/>
            <w:sz w:val="28"/>
            <w:szCs w:val="28"/>
          </w:rPr>
          <w:fldChar w:fldCharType="end"/>
        </w:r>
      </w:hyperlink>
    </w:p>
    <w:p w:rsidRPr="00F754E6" w:rsidR="00120A94" w:rsidRDefault="00467AE8" w14:paraId="4BCCE649" w14:textId="3809B910">
      <w:pPr>
        <w:pStyle w:val="TOC4"/>
        <w:rPr>
          <w:rFonts w:eastAsiaTheme="minorEastAsia" w:cstheme="minorHAnsi"/>
          <w:noProof/>
          <w:sz w:val="28"/>
          <w:szCs w:val="28"/>
          <w:lang w:val="fr-BE" w:eastAsia="fr-BE"/>
        </w:rPr>
      </w:pPr>
      <w:hyperlink w:history="1" w:anchor="_Toc192251411">
        <w:r w:rsidRPr="00F754E6" w:rsidR="00120A94">
          <w:rPr>
            <w:rStyle w:val="Hyperlink"/>
            <w:rFonts w:cstheme="minorHAnsi"/>
            <w:noProof/>
            <w:sz w:val="28"/>
            <w:szCs w:val="28"/>
          </w:rPr>
          <w:t>Titre II — Organes du Comité</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_Toc192251411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26</w:t>
        </w:r>
        <w:r w:rsidRPr="00F754E6" w:rsidR="00120A94">
          <w:rPr>
            <w:rFonts w:cstheme="minorHAnsi"/>
            <w:noProof/>
            <w:webHidden/>
            <w:sz w:val="28"/>
            <w:szCs w:val="28"/>
          </w:rPr>
          <w:fldChar w:fldCharType="end"/>
        </w:r>
      </w:hyperlink>
    </w:p>
    <w:p w:rsidRPr="00F754E6" w:rsidR="00120A94" w:rsidRDefault="00467AE8" w14:paraId="0EAB5464" w14:textId="7C37168E">
      <w:pPr>
        <w:pStyle w:val="TOC5"/>
        <w:tabs>
          <w:tab w:val="right" w:leader="dot" w:pos="8494"/>
        </w:tabs>
        <w:rPr>
          <w:rFonts w:eastAsiaTheme="minorEastAsia" w:cstheme="minorHAnsi"/>
          <w:noProof/>
          <w:sz w:val="28"/>
          <w:szCs w:val="28"/>
          <w:lang w:val="fr-BE" w:eastAsia="fr-BE"/>
        </w:rPr>
      </w:pPr>
      <w:hyperlink w:history="1" w:anchor="_Toc192251412">
        <w:r w:rsidRPr="00F754E6" w:rsidR="00120A94">
          <w:rPr>
            <w:rStyle w:val="Hyperlink"/>
            <w:rFonts w:cstheme="minorHAnsi"/>
            <w:noProof/>
            <w:sz w:val="28"/>
            <w:szCs w:val="28"/>
          </w:rPr>
          <w:t>Chapitre I Généralités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_Toc192251412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26</w:t>
        </w:r>
        <w:r w:rsidRPr="00F754E6" w:rsidR="00120A94">
          <w:rPr>
            <w:rFonts w:cstheme="minorHAnsi"/>
            <w:noProof/>
            <w:webHidden/>
            <w:sz w:val="28"/>
            <w:szCs w:val="28"/>
          </w:rPr>
          <w:fldChar w:fldCharType="end"/>
        </w:r>
      </w:hyperlink>
    </w:p>
    <w:p w:rsidRPr="00F754E6" w:rsidR="00120A94" w:rsidRDefault="00467AE8" w14:paraId="5DD139F2" w14:textId="6596A33C">
      <w:pPr>
        <w:pStyle w:val="TOC5"/>
        <w:tabs>
          <w:tab w:val="right" w:leader="dot" w:pos="8494"/>
        </w:tabs>
        <w:rPr>
          <w:rFonts w:eastAsiaTheme="minorEastAsia" w:cstheme="minorHAnsi"/>
          <w:noProof/>
          <w:sz w:val="28"/>
          <w:szCs w:val="28"/>
          <w:lang w:val="fr-BE" w:eastAsia="fr-BE"/>
        </w:rPr>
      </w:pPr>
      <w:hyperlink w:history="1" w:anchor="_Toc192251413">
        <w:r w:rsidRPr="00F754E6" w:rsidR="00120A94">
          <w:rPr>
            <w:rStyle w:val="Hyperlink"/>
            <w:rFonts w:cstheme="minorHAnsi"/>
            <w:noProof/>
            <w:sz w:val="28"/>
            <w:szCs w:val="28"/>
          </w:rPr>
          <w:t>Chapitre II Les groupes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_Toc192251413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26</w:t>
        </w:r>
        <w:r w:rsidRPr="00F754E6" w:rsidR="00120A94">
          <w:rPr>
            <w:rFonts w:cstheme="minorHAnsi"/>
            <w:noProof/>
            <w:webHidden/>
            <w:sz w:val="28"/>
            <w:szCs w:val="28"/>
          </w:rPr>
          <w:fldChar w:fldCharType="end"/>
        </w:r>
      </w:hyperlink>
    </w:p>
    <w:p w:rsidRPr="00F754E6" w:rsidR="00120A94" w:rsidRDefault="00467AE8" w14:paraId="3EA8ECE7" w14:textId="6170A0A4">
      <w:pPr>
        <w:pStyle w:val="TOC5"/>
        <w:tabs>
          <w:tab w:val="right" w:leader="dot" w:pos="8494"/>
        </w:tabs>
        <w:rPr>
          <w:rFonts w:eastAsiaTheme="minorEastAsia" w:cstheme="minorHAnsi"/>
          <w:noProof/>
          <w:sz w:val="28"/>
          <w:szCs w:val="28"/>
          <w:lang w:val="fr-BE" w:eastAsia="fr-BE"/>
        </w:rPr>
      </w:pPr>
      <w:hyperlink w:history="1" w:anchor="_Toc192251414">
        <w:r w:rsidRPr="00F754E6" w:rsidR="00120A94">
          <w:rPr>
            <w:rStyle w:val="Hyperlink"/>
            <w:rFonts w:cstheme="minorHAnsi"/>
            <w:noProof/>
            <w:sz w:val="28"/>
            <w:szCs w:val="28"/>
          </w:rPr>
          <w:t>Chapitre III L’assemblée</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_Toc192251414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29</w:t>
        </w:r>
        <w:r w:rsidRPr="00F754E6" w:rsidR="00120A94">
          <w:rPr>
            <w:rFonts w:cstheme="minorHAnsi"/>
            <w:noProof/>
            <w:webHidden/>
            <w:sz w:val="28"/>
            <w:szCs w:val="28"/>
          </w:rPr>
          <w:fldChar w:fldCharType="end"/>
        </w:r>
      </w:hyperlink>
    </w:p>
    <w:p w:rsidRPr="00F754E6" w:rsidR="00120A94" w:rsidRDefault="00467AE8" w14:paraId="71953AA6" w14:textId="4B5EE9C2">
      <w:pPr>
        <w:pStyle w:val="TOC5"/>
        <w:tabs>
          <w:tab w:val="right" w:leader="dot" w:pos="8494"/>
        </w:tabs>
        <w:rPr>
          <w:rFonts w:eastAsiaTheme="minorEastAsia" w:cstheme="minorHAnsi"/>
          <w:noProof/>
          <w:sz w:val="28"/>
          <w:szCs w:val="28"/>
          <w:lang w:val="fr-BE" w:eastAsia="fr-BE"/>
        </w:rPr>
      </w:pPr>
      <w:hyperlink w:history="1" w:anchor="_Toc192251415">
        <w:r w:rsidRPr="00F754E6" w:rsidR="00120A94">
          <w:rPr>
            <w:rStyle w:val="Hyperlink"/>
            <w:rFonts w:cstheme="minorHAnsi"/>
            <w:noProof/>
            <w:sz w:val="28"/>
            <w:szCs w:val="28"/>
          </w:rPr>
          <w:t>Chapitre IV Le bureau du comité</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_Toc192251415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32</w:t>
        </w:r>
        <w:r w:rsidRPr="00F754E6" w:rsidR="00120A94">
          <w:rPr>
            <w:rFonts w:cstheme="minorHAnsi"/>
            <w:noProof/>
            <w:webHidden/>
            <w:sz w:val="28"/>
            <w:szCs w:val="28"/>
          </w:rPr>
          <w:fldChar w:fldCharType="end"/>
        </w:r>
      </w:hyperlink>
    </w:p>
    <w:p w:rsidRPr="00F754E6" w:rsidR="00120A94" w:rsidRDefault="00467AE8" w14:paraId="04F7DF41" w14:textId="5C1FA5B7">
      <w:pPr>
        <w:pStyle w:val="TOC5"/>
        <w:tabs>
          <w:tab w:val="right" w:leader="dot" w:pos="8494"/>
        </w:tabs>
        <w:rPr>
          <w:rFonts w:eastAsiaTheme="minorEastAsia" w:cstheme="minorHAnsi"/>
          <w:noProof/>
          <w:sz w:val="28"/>
          <w:szCs w:val="28"/>
          <w:lang w:val="fr-BE" w:eastAsia="fr-BE"/>
        </w:rPr>
      </w:pPr>
      <w:hyperlink w:history="1" w:anchor="_Toc192251416">
        <w:r w:rsidRPr="00F754E6" w:rsidR="00120A94">
          <w:rPr>
            <w:rStyle w:val="Hyperlink"/>
            <w:rFonts w:cstheme="minorHAnsi"/>
            <w:noProof/>
            <w:sz w:val="28"/>
            <w:szCs w:val="28"/>
          </w:rPr>
          <w:t>Chapitre V La présidence</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_Toc192251416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50</w:t>
        </w:r>
        <w:r w:rsidRPr="00F754E6" w:rsidR="00120A94">
          <w:rPr>
            <w:rFonts w:cstheme="minorHAnsi"/>
            <w:noProof/>
            <w:webHidden/>
            <w:sz w:val="28"/>
            <w:szCs w:val="28"/>
          </w:rPr>
          <w:fldChar w:fldCharType="end"/>
        </w:r>
      </w:hyperlink>
    </w:p>
    <w:p w:rsidRPr="00F754E6" w:rsidR="00120A94" w:rsidRDefault="00467AE8" w14:paraId="343C7849" w14:textId="3D0BF976">
      <w:pPr>
        <w:pStyle w:val="TOC5"/>
        <w:tabs>
          <w:tab w:val="right" w:leader="dot" w:pos="8494"/>
        </w:tabs>
        <w:rPr>
          <w:rFonts w:eastAsiaTheme="minorEastAsia" w:cstheme="minorHAnsi"/>
          <w:noProof/>
          <w:sz w:val="28"/>
          <w:szCs w:val="28"/>
          <w:lang w:val="fr-BE" w:eastAsia="fr-BE"/>
        </w:rPr>
      </w:pPr>
      <w:hyperlink w:history="1" w:anchor="_Toc192251417">
        <w:r w:rsidRPr="00F754E6" w:rsidR="00120A94">
          <w:rPr>
            <w:rStyle w:val="Hyperlink"/>
            <w:rFonts w:cstheme="minorHAnsi"/>
            <w:noProof/>
            <w:sz w:val="28"/>
            <w:szCs w:val="28"/>
          </w:rPr>
          <w:t>Chapitre VI Les sections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_Toc192251417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54</w:t>
        </w:r>
        <w:r w:rsidRPr="00F754E6" w:rsidR="00120A94">
          <w:rPr>
            <w:rFonts w:cstheme="minorHAnsi"/>
            <w:noProof/>
            <w:webHidden/>
            <w:sz w:val="28"/>
            <w:szCs w:val="28"/>
          </w:rPr>
          <w:fldChar w:fldCharType="end"/>
        </w:r>
      </w:hyperlink>
    </w:p>
    <w:p w:rsidRPr="00F754E6" w:rsidR="00120A94" w:rsidRDefault="00467AE8" w14:paraId="0EDF60CA" w14:textId="04C783F4">
      <w:pPr>
        <w:pStyle w:val="TOC5"/>
        <w:tabs>
          <w:tab w:val="right" w:leader="dot" w:pos="8494"/>
        </w:tabs>
        <w:rPr>
          <w:rFonts w:eastAsiaTheme="minorEastAsia" w:cstheme="minorHAnsi"/>
          <w:noProof/>
          <w:sz w:val="28"/>
          <w:szCs w:val="28"/>
          <w:lang w:val="fr-BE" w:eastAsia="fr-BE"/>
        </w:rPr>
      </w:pPr>
      <w:hyperlink w:history="1" w:anchor="_Toc192251418">
        <w:r w:rsidRPr="00F754E6" w:rsidR="00120A94">
          <w:rPr>
            <w:rStyle w:val="Hyperlink"/>
            <w:rFonts w:cstheme="minorHAnsi"/>
            <w:noProof/>
            <w:sz w:val="28"/>
            <w:szCs w:val="28"/>
          </w:rPr>
          <w:t>Chapitre VII Sous-comités et observatoires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_Toc192251418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57</w:t>
        </w:r>
        <w:r w:rsidRPr="00F754E6" w:rsidR="00120A94">
          <w:rPr>
            <w:rFonts w:cstheme="minorHAnsi"/>
            <w:noProof/>
            <w:webHidden/>
            <w:sz w:val="28"/>
            <w:szCs w:val="28"/>
          </w:rPr>
          <w:fldChar w:fldCharType="end"/>
        </w:r>
      </w:hyperlink>
    </w:p>
    <w:p w:rsidRPr="00F754E6" w:rsidR="00120A94" w:rsidRDefault="00467AE8" w14:paraId="2A90D7D0" w14:textId="6EA3DF4A">
      <w:pPr>
        <w:pStyle w:val="TOC5"/>
        <w:tabs>
          <w:tab w:val="right" w:leader="dot" w:pos="8494"/>
        </w:tabs>
        <w:rPr>
          <w:rFonts w:eastAsiaTheme="minorEastAsia" w:cstheme="minorHAnsi"/>
          <w:noProof/>
          <w:sz w:val="28"/>
          <w:szCs w:val="28"/>
          <w:lang w:val="fr-BE" w:eastAsia="fr-BE"/>
        </w:rPr>
      </w:pPr>
      <w:hyperlink w:history="1" w:anchor="_Toc192251419">
        <w:r w:rsidRPr="00F754E6" w:rsidR="00120A94">
          <w:rPr>
            <w:rStyle w:val="Hyperlink"/>
            <w:rFonts w:cstheme="minorHAnsi"/>
            <w:noProof/>
            <w:sz w:val="28"/>
            <w:szCs w:val="28"/>
          </w:rPr>
          <w:t>Chapitre VIII Commissions consultatives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_Toc192251419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60</w:t>
        </w:r>
        <w:r w:rsidRPr="00F754E6" w:rsidR="00120A94">
          <w:rPr>
            <w:rFonts w:cstheme="minorHAnsi"/>
            <w:noProof/>
            <w:webHidden/>
            <w:sz w:val="28"/>
            <w:szCs w:val="28"/>
          </w:rPr>
          <w:fldChar w:fldCharType="end"/>
        </w:r>
      </w:hyperlink>
    </w:p>
    <w:p w:rsidRPr="00F754E6" w:rsidR="00120A94" w:rsidRDefault="00467AE8" w14:paraId="11B40368" w14:textId="164CD9EB">
      <w:pPr>
        <w:pStyle w:val="TOC5"/>
        <w:tabs>
          <w:tab w:val="right" w:leader="dot" w:pos="8494"/>
        </w:tabs>
        <w:rPr>
          <w:rFonts w:eastAsiaTheme="minorEastAsia" w:cstheme="minorHAnsi"/>
          <w:noProof/>
          <w:sz w:val="28"/>
          <w:szCs w:val="28"/>
          <w:lang w:val="fr-BE" w:eastAsia="fr-BE"/>
        </w:rPr>
      </w:pPr>
      <w:hyperlink w:history="1" w:anchor="_Toc192251420">
        <w:r w:rsidRPr="00F754E6" w:rsidR="00120A94">
          <w:rPr>
            <w:rStyle w:val="Hyperlink"/>
            <w:rFonts w:cstheme="minorHAnsi"/>
            <w:noProof/>
            <w:sz w:val="28"/>
            <w:szCs w:val="28"/>
          </w:rPr>
          <w:t>Chapitre IX Dialogue avec les organisations économiques et sociales de l’Union européenne et des pays tiers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_Toc192251420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63</w:t>
        </w:r>
        <w:r w:rsidRPr="00F754E6" w:rsidR="00120A94">
          <w:rPr>
            <w:rFonts w:cstheme="minorHAnsi"/>
            <w:noProof/>
            <w:webHidden/>
            <w:sz w:val="28"/>
            <w:szCs w:val="28"/>
          </w:rPr>
          <w:fldChar w:fldCharType="end"/>
        </w:r>
      </w:hyperlink>
    </w:p>
    <w:p w:rsidRPr="00F754E6" w:rsidR="00120A94" w:rsidRDefault="00467AE8" w14:paraId="41F37324" w14:textId="5787290A">
      <w:pPr>
        <w:pStyle w:val="TOC5"/>
        <w:tabs>
          <w:tab w:val="right" w:leader="dot" w:pos="8494"/>
        </w:tabs>
        <w:rPr>
          <w:rFonts w:eastAsiaTheme="minorEastAsia" w:cstheme="minorHAnsi"/>
          <w:noProof/>
          <w:sz w:val="28"/>
          <w:szCs w:val="28"/>
          <w:lang w:val="fr-BE" w:eastAsia="fr-BE"/>
        </w:rPr>
      </w:pPr>
      <w:hyperlink w:history="1" w:anchor="_Toc192251421">
        <w:r w:rsidRPr="00F754E6" w:rsidR="00120A94">
          <w:rPr>
            <w:rStyle w:val="Hyperlink"/>
            <w:rFonts w:cstheme="minorHAnsi"/>
            <w:noProof/>
            <w:sz w:val="28"/>
            <w:szCs w:val="28"/>
          </w:rPr>
          <w:t>Chapitre X Autres organes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_Toc192251421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65</w:t>
        </w:r>
        <w:r w:rsidRPr="00F754E6" w:rsidR="00120A94">
          <w:rPr>
            <w:rFonts w:cstheme="minorHAnsi"/>
            <w:noProof/>
            <w:webHidden/>
            <w:sz w:val="28"/>
            <w:szCs w:val="28"/>
          </w:rPr>
          <w:fldChar w:fldCharType="end"/>
        </w:r>
      </w:hyperlink>
    </w:p>
    <w:p w:rsidRPr="00F754E6" w:rsidR="00120A94" w:rsidRDefault="00467AE8" w14:paraId="3394F50F" w14:textId="106CE6D1">
      <w:pPr>
        <w:pStyle w:val="TOC5"/>
        <w:tabs>
          <w:tab w:val="right" w:leader="dot" w:pos="8494"/>
        </w:tabs>
        <w:rPr>
          <w:rFonts w:eastAsiaTheme="minorEastAsia" w:cstheme="minorHAnsi"/>
          <w:noProof/>
          <w:sz w:val="28"/>
          <w:szCs w:val="28"/>
          <w:lang w:val="fr-BE" w:eastAsia="fr-BE"/>
        </w:rPr>
      </w:pPr>
      <w:hyperlink w:history="1" w:anchor="_Toc192251422">
        <w:r w:rsidRPr="00F754E6" w:rsidR="00120A94">
          <w:rPr>
            <w:rStyle w:val="Hyperlink"/>
            <w:rFonts w:cstheme="minorHAnsi"/>
            <w:noProof/>
            <w:sz w:val="28"/>
            <w:szCs w:val="28"/>
          </w:rPr>
          <w:t>Chapitre XI Catégories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_Toc192251422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69</w:t>
        </w:r>
        <w:r w:rsidRPr="00F754E6" w:rsidR="00120A94">
          <w:rPr>
            <w:rFonts w:cstheme="minorHAnsi"/>
            <w:noProof/>
            <w:webHidden/>
            <w:sz w:val="28"/>
            <w:szCs w:val="28"/>
          </w:rPr>
          <w:fldChar w:fldCharType="end"/>
        </w:r>
      </w:hyperlink>
    </w:p>
    <w:p w:rsidRPr="00F754E6" w:rsidR="00120A94" w:rsidRDefault="00467AE8" w14:paraId="748A1723" w14:textId="5B9C85D1">
      <w:pPr>
        <w:pStyle w:val="TOC3"/>
        <w:tabs>
          <w:tab w:val="right" w:leader="dot" w:pos="8494"/>
        </w:tabs>
        <w:rPr>
          <w:rFonts w:eastAsiaTheme="minorEastAsia" w:cstheme="minorHAnsi"/>
          <w:noProof/>
          <w:sz w:val="28"/>
          <w:szCs w:val="28"/>
          <w:lang w:val="fr-BE" w:eastAsia="fr-BE"/>
        </w:rPr>
      </w:pPr>
      <w:hyperlink w:history="1" w:anchor="_Toc192251423">
        <w:r w:rsidRPr="00F754E6" w:rsidR="00120A94">
          <w:rPr>
            <w:rStyle w:val="Hyperlink"/>
            <w:rFonts w:cstheme="minorHAnsi"/>
            <w:noProof/>
            <w:sz w:val="28"/>
            <w:szCs w:val="28"/>
          </w:rPr>
          <w:t>DEUXIÈME PARTIE — PROCÉDURES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_Toc192251423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70</w:t>
        </w:r>
        <w:r w:rsidRPr="00F754E6" w:rsidR="00120A94">
          <w:rPr>
            <w:rFonts w:cstheme="minorHAnsi"/>
            <w:noProof/>
            <w:webHidden/>
            <w:sz w:val="28"/>
            <w:szCs w:val="28"/>
          </w:rPr>
          <w:fldChar w:fldCharType="end"/>
        </w:r>
      </w:hyperlink>
    </w:p>
    <w:p w:rsidRPr="00F754E6" w:rsidR="00120A94" w:rsidRDefault="00467AE8" w14:paraId="70A69FFC" w14:textId="2CE0A41D">
      <w:pPr>
        <w:pStyle w:val="TOC4"/>
        <w:rPr>
          <w:rFonts w:eastAsiaTheme="minorEastAsia" w:cstheme="minorHAnsi"/>
          <w:noProof/>
          <w:sz w:val="28"/>
          <w:szCs w:val="28"/>
          <w:lang w:val="fr-BE" w:eastAsia="fr-BE"/>
        </w:rPr>
      </w:pPr>
      <w:hyperlink w:history="1" w:anchor="_Toc192251424">
        <w:r w:rsidRPr="00F754E6" w:rsidR="00120A94">
          <w:rPr>
            <w:rStyle w:val="Hyperlink"/>
            <w:rFonts w:cstheme="minorHAnsi"/>
            <w:noProof/>
            <w:sz w:val="28"/>
            <w:szCs w:val="28"/>
          </w:rPr>
          <w:t>Titre I — Procédures d’installation du comité et d’élection et nomination</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_Toc192251424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70</w:t>
        </w:r>
        <w:r w:rsidRPr="00F754E6" w:rsidR="00120A94">
          <w:rPr>
            <w:rFonts w:cstheme="minorHAnsi"/>
            <w:noProof/>
            <w:webHidden/>
            <w:sz w:val="28"/>
            <w:szCs w:val="28"/>
          </w:rPr>
          <w:fldChar w:fldCharType="end"/>
        </w:r>
      </w:hyperlink>
    </w:p>
    <w:p w:rsidRPr="00F754E6" w:rsidR="00120A94" w:rsidRDefault="00467AE8" w14:paraId="43547391" w14:textId="157C6BEC">
      <w:pPr>
        <w:pStyle w:val="TOC5"/>
        <w:tabs>
          <w:tab w:val="right" w:leader="dot" w:pos="8494"/>
        </w:tabs>
        <w:rPr>
          <w:rFonts w:eastAsiaTheme="minorEastAsia" w:cstheme="minorHAnsi"/>
          <w:noProof/>
          <w:sz w:val="28"/>
          <w:szCs w:val="28"/>
          <w:lang w:val="fr-BE" w:eastAsia="fr-BE"/>
        </w:rPr>
      </w:pPr>
      <w:hyperlink w:history="1" w:anchor="_Toc192251425">
        <w:r w:rsidRPr="00F754E6" w:rsidR="00120A94">
          <w:rPr>
            <w:rStyle w:val="Hyperlink"/>
            <w:rFonts w:cstheme="minorHAnsi"/>
            <w:noProof/>
            <w:sz w:val="28"/>
            <w:szCs w:val="28"/>
          </w:rPr>
          <w:t>Chapitre I Procédure d’installation du Comité</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_Toc192251425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70</w:t>
        </w:r>
        <w:r w:rsidRPr="00F754E6" w:rsidR="00120A94">
          <w:rPr>
            <w:rFonts w:cstheme="minorHAnsi"/>
            <w:noProof/>
            <w:webHidden/>
            <w:sz w:val="28"/>
            <w:szCs w:val="28"/>
          </w:rPr>
          <w:fldChar w:fldCharType="end"/>
        </w:r>
      </w:hyperlink>
    </w:p>
    <w:p w:rsidRPr="00F754E6" w:rsidR="00120A94" w:rsidRDefault="00467AE8" w14:paraId="19E2669B" w14:textId="1EE8E49A">
      <w:pPr>
        <w:pStyle w:val="TOC5"/>
        <w:tabs>
          <w:tab w:val="right" w:leader="dot" w:pos="8494"/>
        </w:tabs>
        <w:rPr>
          <w:rFonts w:eastAsiaTheme="minorEastAsia" w:cstheme="minorHAnsi"/>
          <w:noProof/>
          <w:sz w:val="28"/>
          <w:szCs w:val="28"/>
          <w:lang w:val="fr-BE" w:eastAsia="fr-BE"/>
        </w:rPr>
      </w:pPr>
      <w:hyperlink w:history="1" w:anchor="_Toc192251426">
        <w:r w:rsidRPr="00F754E6" w:rsidR="00120A94">
          <w:rPr>
            <w:rStyle w:val="Hyperlink"/>
            <w:rFonts w:cstheme="minorHAnsi"/>
            <w:noProof/>
            <w:sz w:val="28"/>
            <w:szCs w:val="28"/>
          </w:rPr>
          <w:t>Chapitre II Procédures d’élection et de nomination</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_Toc192251426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74</w:t>
        </w:r>
        <w:r w:rsidRPr="00F754E6" w:rsidR="00120A94">
          <w:rPr>
            <w:rFonts w:cstheme="minorHAnsi"/>
            <w:noProof/>
            <w:webHidden/>
            <w:sz w:val="28"/>
            <w:szCs w:val="28"/>
          </w:rPr>
          <w:fldChar w:fldCharType="end"/>
        </w:r>
      </w:hyperlink>
    </w:p>
    <w:p w:rsidRPr="00F754E6" w:rsidR="00120A94" w:rsidRDefault="00467AE8" w14:paraId="1D87157D" w14:textId="39E33832">
      <w:pPr>
        <w:pStyle w:val="TOC4"/>
        <w:rPr>
          <w:rFonts w:eastAsiaTheme="minorEastAsia" w:cstheme="minorHAnsi"/>
          <w:noProof/>
          <w:sz w:val="28"/>
          <w:szCs w:val="28"/>
          <w:lang w:val="fr-BE" w:eastAsia="fr-BE"/>
        </w:rPr>
      </w:pPr>
      <w:hyperlink w:history="1" w:anchor="_Toc192251427">
        <w:r w:rsidRPr="00F754E6" w:rsidR="00120A94">
          <w:rPr>
            <w:rStyle w:val="Hyperlink"/>
            <w:rFonts w:cstheme="minorHAnsi"/>
            <w:noProof/>
            <w:sz w:val="28"/>
            <w:szCs w:val="28"/>
          </w:rPr>
          <w:t>Titre II — Procédure consultative</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_Toc192251427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83</w:t>
        </w:r>
        <w:r w:rsidRPr="00F754E6" w:rsidR="00120A94">
          <w:rPr>
            <w:rFonts w:cstheme="minorHAnsi"/>
            <w:noProof/>
            <w:webHidden/>
            <w:sz w:val="28"/>
            <w:szCs w:val="28"/>
          </w:rPr>
          <w:fldChar w:fldCharType="end"/>
        </w:r>
      </w:hyperlink>
    </w:p>
    <w:p w:rsidRPr="00F754E6" w:rsidR="00120A94" w:rsidRDefault="00467AE8" w14:paraId="62501355" w14:textId="38D7532E">
      <w:pPr>
        <w:pStyle w:val="TOC5"/>
        <w:tabs>
          <w:tab w:val="right" w:leader="dot" w:pos="8494"/>
        </w:tabs>
        <w:rPr>
          <w:rFonts w:eastAsiaTheme="minorEastAsia" w:cstheme="minorHAnsi"/>
          <w:noProof/>
          <w:sz w:val="28"/>
          <w:szCs w:val="28"/>
          <w:lang w:val="fr-BE" w:eastAsia="fr-BE"/>
        </w:rPr>
      </w:pPr>
      <w:hyperlink w:history="1" w:anchor="_Toc192251428">
        <w:r w:rsidRPr="00F754E6" w:rsidR="00120A94">
          <w:rPr>
            <w:rStyle w:val="Hyperlink"/>
            <w:rFonts w:cstheme="minorHAnsi"/>
            <w:noProof/>
            <w:sz w:val="28"/>
            <w:szCs w:val="28"/>
          </w:rPr>
          <w:t>Chapitre I Généralités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_Toc192251428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83</w:t>
        </w:r>
        <w:r w:rsidRPr="00F754E6" w:rsidR="00120A94">
          <w:rPr>
            <w:rFonts w:cstheme="minorHAnsi"/>
            <w:noProof/>
            <w:webHidden/>
            <w:sz w:val="28"/>
            <w:szCs w:val="28"/>
          </w:rPr>
          <w:fldChar w:fldCharType="end"/>
        </w:r>
      </w:hyperlink>
    </w:p>
    <w:p w:rsidRPr="00F754E6" w:rsidR="00120A94" w:rsidRDefault="00467AE8" w14:paraId="35028330" w14:textId="470BC112">
      <w:pPr>
        <w:pStyle w:val="TOC5"/>
        <w:tabs>
          <w:tab w:val="right" w:leader="dot" w:pos="8494"/>
        </w:tabs>
        <w:rPr>
          <w:rFonts w:eastAsiaTheme="minorEastAsia" w:cstheme="minorHAnsi"/>
          <w:noProof/>
          <w:sz w:val="28"/>
          <w:szCs w:val="28"/>
          <w:lang w:val="fr-BE" w:eastAsia="fr-BE"/>
        </w:rPr>
      </w:pPr>
      <w:hyperlink w:history="1" w:anchor="_Toc192251429">
        <w:r w:rsidRPr="00F754E6" w:rsidR="00120A94">
          <w:rPr>
            <w:rStyle w:val="Hyperlink"/>
            <w:rFonts w:cstheme="minorHAnsi"/>
            <w:noProof/>
            <w:sz w:val="28"/>
            <w:szCs w:val="28"/>
          </w:rPr>
          <w:t>Chapitre II Lancement de la procédure consultative</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_Toc192251429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91</w:t>
        </w:r>
        <w:r w:rsidRPr="00F754E6" w:rsidR="00120A94">
          <w:rPr>
            <w:rFonts w:cstheme="minorHAnsi"/>
            <w:noProof/>
            <w:webHidden/>
            <w:sz w:val="28"/>
            <w:szCs w:val="28"/>
          </w:rPr>
          <w:fldChar w:fldCharType="end"/>
        </w:r>
      </w:hyperlink>
    </w:p>
    <w:p w:rsidRPr="00F754E6" w:rsidR="00120A94" w:rsidRDefault="00467AE8" w14:paraId="3C6FA413" w14:textId="6BD4BF7C">
      <w:pPr>
        <w:pStyle w:val="TOC5"/>
        <w:tabs>
          <w:tab w:val="right" w:leader="dot" w:pos="8494"/>
        </w:tabs>
        <w:rPr>
          <w:rFonts w:eastAsiaTheme="minorEastAsia" w:cstheme="minorHAnsi"/>
          <w:noProof/>
          <w:sz w:val="28"/>
          <w:szCs w:val="28"/>
          <w:lang w:val="fr-BE" w:eastAsia="fr-BE"/>
        </w:rPr>
      </w:pPr>
      <w:hyperlink w:history="1" w:anchor="_Toc192251430">
        <w:r w:rsidRPr="00F754E6" w:rsidR="00120A94">
          <w:rPr>
            <w:rStyle w:val="Hyperlink"/>
            <w:rFonts w:cstheme="minorHAnsi"/>
            <w:noProof/>
            <w:sz w:val="28"/>
            <w:szCs w:val="28"/>
          </w:rPr>
          <w:t>Chapitre III Travaux des sections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_Toc192251430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94</w:t>
        </w:r>
        <w:r w:rsidRPr="00F754E6" w:rsidR="00120A94">
          <w:rPr>
            <w:rFonts w:cstheme="minorHAnsi"/>
            <w:noProof/>
            <w:webHidden/>
            <w:sz w:val="28"/>
            <w:szCs w:val="28"/>
          </w:rPr>
          <w:fldChar w:fldCharType="end"/>
        </w:r>
      </w:hyperlink>
    </w:p>
    <w:p w:rsidRPr="00F754E6" w:rsidR="00120A94" w:rsidRDefault="00467AE8" w14:paraId="21F64C5D" w14:textId="732D7431">
      <w:pPr>
        <w:pStyle w:val="TOC5"/>
        <w:tabs>
          <w:tab w:val="right" w:leader="dot" w:pos="8494"/>
        </w:tabs>
        <w:rPr>
          <w:rFonts w:eastAsiaTheme="minorEastAsia" w:cstheme="minorHAnsi"/>
          <w:noProof/>
          <w:sz w:val="28"/>
          <w:szCs w:val="28"/>
          <w:lang w:val="fr-BE" w:eastAsia="fr-BE"/>
        </w:rPr>
      </w:pPr>
      <w:hyperlink w:history="1" w:anchor="_Toc192251431">
        <w:r w:rsidRPr="00F754E6" w:rsidR="00120A94">
          <w:rPr>
            <w:rStyle w:val="Hyperlink"/>
            <w:rFonts w:cstheme="minorHAnsi"/>
            <w:noProof/>
            <w:sz w:val="28"/>
            <w:szCs w:val="28"/>
          </w:rPr>
          <w:t>Chapitre IV Travaux de l’assemblée</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_Toc192251431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107</w:t>
        </w:r>
        <w:r w:rsidRPr="00F754E6" w:rsidR="00120A94">
          <w:rPr>
            <w:rFonts w:cstheme="minorHAnsi"/>
            <w:noProof/>
            <w:webHidden/>
            <w:sz w:val="28"/>
            <w:szCs w:val="28"/>
          </w:rPr>
          <w:fldChar w:fldCharType="end"/>
        </w:r>
      </w:hyperlink>
    </w:p>
    <w:p w:rsidRPr="00F754E6" w:rsidR="00120A94" w:rsidRDefault="00467AE8" w14:paraId="00DC4F00" w14:textId="3D8CE399">
      <w:pPr>
        <w:pStyle w:val="TOC5"/>
        <w:tabs>
          <w:tab w:val="right" w:leader="dot" w:pos="8494"/>
        </w:tabs>
        <w:rPr>
          <w:rFonts w:eastAsiaTheme="minorEastAsia" w:cstheme="minorHAnsi"/>
          <w:noProof/>
          <w:sz w:val="28"/>
          <w:szCs w:val="28"/>
          <w:lang w:val="fr-BE" w:eastAsia="fr-BE"/>
        </w:rPr>
      </w:pPr>
      <w:hyperlink w:history="1" w:anchor="_Toc192251432">
        <w:r w:rsidRPr="00F754E6" w:rsidR="00120A94">
          <w:rPr>
            <w:rStyle w:val="Hyperlink"/>
            <w:rFonts w:cstheme="minorHAnsi"/>
            <w:noProof/>
            <w:sz w:val="28"/>
            <w:szCs w:val="28"/>
          </w:rPr>
          <w:t>Chapitre V Dispositions communes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_Toc192251432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120</w:t>
        </w:r>
        <w:r w:rsidRPr="00F754E6" w:rsidR="00120A94">
          <w:rPr>
            <w:rFonts w:cstheme="minorHAnsi"/>
            <w:noProof/>
            <w:webHidden/>
            <w:sz w:val="28"/>
            <w:szCs w:val="28"/>
          </w:rPr>
          <w:fldChar w:fldCharType="end"/>
        </w:r>
      </w:hyperlink>
    </w:p>
    <w:p w:rsidRPr="00F754E6" w:rsidR="00120A94" w:rsidRDefault="00467AE8" w14:paraId="1ECF63DB" w14:textId="337B4428">
      <w:pPr>
        <w:pStyle w:val="TOC4"/>
        <w:rPr>
          <w:rFonts w:eastAsiaTheme="minorEastAsia" w:cstheme="minorHAnsi"/>
          <w:noProof/>
          <w:sz w:val="28"/>
          <w:szCs w:val="28"/>
          <w:lang w:val="fr-BE" w:eastAsia="fr-BE"/>
        </w:rPr>
      </w:pPr>
      <w:hyperlink w:history="1" w:anchor="_Toc192251433">
        <w:r w:rsidRPr="00F754E6" w:rsidR="00120A94">
          <w:rPr>
            <w:rStyle w:val="Hyperlink"/>
            <w:rFonts w:cstheme="minorHAnsi"/>
            <w:noProof/>
            <w:sz w:val="28"/>
            <w:szCs w:val="28"/>
          </w:rPr>
          <w:t>Titre III – Autres procédures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_Toc192251433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136</w:t>
        </w:r>
        <w:r w:rsidRPr="00F754E6" w:rsidR="00120A94">
          <w:rPr>
            <w:rFonts w:cstheme="minorHAnsi"/>
            <w:noProof/>
            <w:webHidden/>
            <w:sz w:val="28"/>
            <w:szCs w:val="28"/>
          </w:rPr>
          <w:fldChar w:fldCharType="end"/>
        </w:r>
      </w:hyperlink>
    </w:p>
    <w:p w:rsidRPr="00F754E6" w:rsidR="00120A94" w:rsidRDefault="00467AE8" w14:paraId="15368C86" w14:textId="52FBC137">
      <w:pPr>
        <w:pStyle w:val="TOC5"/>
        <w:tabs>
          <w:tab w:val="right" w:leader="dot" w:pos="8494"/>
        </w:tabs>
        <w:rPr>
          <w:rFonts w:eastAsiaTheme="minorEastAsia" w:cstheme="minorHAnsi"/>
          <w:noProof/>
          <w:sz w:val="28"/>
          <w:szCs w:val="28"/>
          <w:lang w:val="fr-BE" w:eastAsia="fr-BE"/>
        </w:rPr>
      </w:pPr>
      <w:hyperlink w:history="1" w:anchor="_Toc192251434">
        <w:r w:rsidRPr="00F754E6" w:rsidR="00120A94">
          <w:rPr>
            <w:rStyle w:val="Hyperlink"/>
            <w:rFonts w:cstheme="minorHAnsi"/>
            <w:noProof/>
            <w:sz w:val="28"/>
            <w:szCs w:val="28"/>
          </w:rPr>
          <w:t>Chapitre I Procédures d’urgence</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_Toc192251434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137</w:t>
        </w:r>
        <w:r w:rsidRPr="00F754E6" w:rsidR="00120A94">
          <w:rPr>
            <w:rFonts w:cstheme="minorHAnsi"/>
            <w:noProof/>
            <w:webHidden/>
            <w:sz w:val="28"/>
            <w:szCs w:val="28"/>
          </w:rPr>
          <w:fldChar w:fldCharType="end"/>
        </w:r>
      </w:hyperlink>
    </w:p>
    <w:p w:rsidRPr="00F754E6" w:rsidR="00120A94" w:rsidRDefault="00467AE8" w14:paraId="68B9A5FD" w14:textId="09BC3877">
      <w:pPr>
        <w:pStyle w:val="TOC5"/>
        <w:tabs>
          <w:tab w:val="right" w:leader="dot" w:pos="8494"/>
        </w:tabs>
        <w:rPr>
          <w:rFonts w:eastAsiaTheme="minorEastAsia" w:cstheme="minorHAnsi"/>
          <w:noProof/>
          <w:sz w:val="28"/>
          <w:szCs w:val="28"/>
          <w:lang w:val="fr-BE" w:eastAsia="fr-BE"/>
        </w:rPr>
      </w:pPr>
      <w:hyperlink w:history="1" w:anchor="_Toc192251435">
        <w:r w:rsidRPr="00F754E6" w:rsidR="00120A94">
          <w:rPr>
            <w:rStyle w:val="Hyperlink"/>
            <w:rFonts w:cstheme="minorHAnsi"/>
            <w:noProof/>
            <w:sz w:val="28"/>
            <w:szCs w:val="28"/>
          </w:rPr>
          <w:t>Chapitre II Procédures relatives aux membres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_Toc192251435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140</w:t>
        </w:r>
        <w:r w:rsidRPr="00F754E6" w:rsidR="00120A94">
          <w:rPr>
            <w:rFonts w:cstheme="minorHAnsi"/>
            <w:noProof/>
            <w:webHidden/>
            <w:sz w:val="28"/>
            <w:szCs w:val="28"/>
          </w:rPr>
          <w:fldChar w:fldCharType="end"/>
        </w:r>
      </w:hyperlink>
    </w:p>
    <w:p w:rsidRPr="00F754E6" w:rsidR="00120A94" w:rsidRDefault="00467AE8" w14:paraId="3521D109" w14:textId="66774A77">
      <w:pPr>
        <w:pStyle w:val="TOC5"/>
        <w:tabs>
          <w:tab w:val="right" w:leader="dot" w:pos="8494"/>
        </w:tabs>
        <w:rPr>
          <w:rFonts w:eastAsiaTheme="minorEastAsia" w:cstheme="minorHAnsi"/>
          <w:noProof/>
          <w:sz w:val="28"/>
          <w:szCs w:val="28"/>
          <w:lang w:val="fr-BE" w:eastAsia="fr-BE"/>
        </w:rPr>
      </w:pPr>
      <w:hyperlink w:history="1" w:anchor="_Toc192251436">
        <w:r w:rsidRPr="00F754E6" w:rsidR="00120A94">
          <w:rPr>
            <w:rStyle w:val="Hyperlink"/>
            <w:rFonts w:cstheme="minorHAnsi"/>
            <w:noProof/>
            <w:sz w:val="28"/>
            <w:szCs w:val="28"/>
          </w:rPr>
          <w:t>Chapitre III Publicité et diffusion des travaux</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_Toc192251436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144</w:t>
        </w:r>
        <w:r w:rsidRPr="00F754E6" w:rsidR="00120A94">
          <w:rPr>
            <w:rFonts w:cstheme="minorHAnsi"/>
            <w:noProof/>
            <w:webHidden/>
            <w:sz w:val="28"/>
            <w:szCs w:val="28"/>
          </w:rPr>
          <w:fldChar w:fldCharType="end"/>
        </w:r>
      </w:hyperlink>
    </w:p>
    <w:p w:rsidRPr="00F754E6" w:rsidR="00120A94" w:rsidRDefault="00467AE8" w14:paraId="6D5D1AA3" w14:textId="19C77950">
      <w:pPr>
        <w:pStyle w:val="TOC3"/>
        <w:tabs>
          <w:tab w:val="right" w:leader="dot" w:pos="8494"/>
        </w:tabs>
        <w:rPr>
          <w:rFonts w:eastAsiaTheme="minorEastAsia" w:cstheme="minorHAnsi"/>
          <w:noProof/>
          <w:sz w:val="28"/>
          <w:szCs w:val="28"/>
          <w:lang w:val="fr-BE" w:eastAsia="fr-BE"/>
        </w:rPr>
      </w:pPr>
      <w:hyperlink w:history="1" w:anchor="_Toc192251437">
        <w:r w:rsidRPr="00F754E6" w:rsidR="00120A94">
          <w:rPr>
            <w:rStyle w:val="Hyperlink"/>
            <w:rFonts w:cstheme="minorHAnsi"/>
            <w:noProof/>
            <w:sz w:val="28"/>
            <w:szCs w:val="28"/>
          </w:rPr>
          <w:t>TROISIÈME PARTIE — ADMINISTRATI</w:t>
        </w:r>
        <w:r w:rsidRPr="00F754E6" w:rsidR="00120A94">
          <w:rPr>
            <w:rStyle w:val="Hyperlink"/>
            <w:rFonts w:cstheme="minorHAnsi"/>
            <w:noProof/>
            <w:sz w:val="28"/>
            <w:szCs w:val="28"/>
          </w:rPr>
          <w:t>O</w:t>
        </w:r>
        <w:r w:rsidRPr="00F754E6" w:rsidR="00120A94">
          <w:rPr>
            <w:rStyle w:val="Hyperlink"/>
            <w:rFonts w:cstheme="minorHAnsi"/>
            <w:noProof/>
            <w:sz w:val="28"/>
            <w:szCs w:val="28"/>
          </w:rPr>
          <w:t>N DU COMITÉ</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_Toc192251437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148</w:t>
        </w:r>
        <w:r w:rsidRPr="00F754E6" w:rsidR="00120A94">
          <w:rPr>
            <w:rFonts w:cstheme="minorHAnsi"/>
            <w:noProof/>
            <w:webHidden/>
            <w:sz w:val="28"/>
            <w:szCs w:val="28"/>
          </w:rPr>
          <w:fldChar w:fldCharType="end"/>
        </w:r>
      </w:hyperlink>
    </w:p>
    <w:p w:rsidRPr="00F754E6" w:rsidR="00120A94" w:rsidRDefault="00467AE8" w14:paraId="27D3CD49" w14:textId="4DA62BAB">
      <w:pPr>
        <w:pStyle w:val="TOC5"/>
        <w:tabs>
          <w:tab w:val="right" w:leader="dot" w:pos="8494"/>
        </w:tabs>
        <w:rPr>
          <w:rFonts w:eastAsiaTheme="minorEastAsia" w:cstheme="minorHAnsi"/>
          <w:noProof/>
          <w:sz w:val="28"/>
          <w:szCs w:val="28"/>
          <w:lang w:val="fr-BE" w:eastAsia="fr-BE"/>
        </w:rPr>
      </w:pPr>
      <w:hyperlink w:history="1" w:anchor="_Toc192251438">
        <w:r w:rsidRPr="00F754E6" w:rsidR="00120A94">
          <w:rPr>
            <w:rStyle w:val="Hyperlink"/>
            <w:rFonts w:cstheme="minorHAnsi"/>
            <w:noProof/>
            <w:sz w:val="28"/>
            <w:szCs w:val="28"/>
          </w:rPr>
          <w:t>Chapitre I Secrétariat général</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_Toc192251438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148</w:t>
        </w:r>
        <w:r w:rsidRPr="00F754E6" w:rsidR="00120A94">
          <w:rPr>
            <w:rFonts w:cstheme="minorHAnsi"/>
            <w:noProof/>
            <w:webHidden/>
            <w:sz w:val="28"/>
            <w:szCs w:val="28"/>
          </w:rPr>
          <w:fldChar w:fldCharType="end"/>
        </w:r>
      </w:hyperlink>
    </w:p>
    <w:p w:rsidRPr="00F754E6" w:rsidR="00120A94" w:rsidRDefault="00467AE8" w14:paraId="03773CEB" w14:textId="3B8CB040">
      <w:pPr>
        <w:pStyle w:val="TOC5"/>
        <w:tabs>
          <w:tab w:val="right" w:leader="dot" w:pos="8494"/>
        </w:tabs>
        <w:rPr>
          <w:rFonts w:eastAsiaTheme="minorEastAsia" w:cstheme="minorHAnsi"/>
          <w:noProof/>
          <w:sz w:val="28"/>
          <w:szCs w:val="28"/>
          <w:lang w:val="fr-BE" w:eastAsia="fr-BE"/>
        </w:rPr>
      </w:pPr>
      <w:hyperlink w:history="1" w:anchor="_Toc192251439">
        <w:r w:rsidRPr="00F754E6" w:rsidR="00120A94">
          <w:rPr>
            <w:rStyle w:val="Hyperlink"/>
            <w:rFonts w:cstheme="minorHAnsi"/>
            <w:noProof/>
            <w:sz w:val="28"/>
            <w:szCs w:val="28"/>
          </w:rPr>
          <w:t>Chapitre II Fonctionnaires et agents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_Toc192251439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150</w:t>
        </w:r>
        <w:r w:rsidRPr="00F754E6" w:rsidR="00120A94">
          <w:rPr>
            <w:rFonts w:cstheme="minorHAnsi"/>
            <w:noProof/>
            <w:webHidden/>
            <w:sz w:val="28"/>
            <w:szCs w:val="28"/>
          </w:rPr>
          <w:fldChar w:fldCharType="end"/>
        </w:r>
      </w:hyperlink>
    </w:p>
    <w:p w:rsidRPr="00F754E6" w:rsidR="00120A94" w:rsidRDefault="00467AE8" w14:paraId="1068BD38" w14:textId="3289CC4D">
      <w:pPr>
        <w:pStyle w:val="TOC5"/>
        <w:tabs>
          <w:tab w:val="right" w:leader="dot" w:pos="8494"/>
        </w:tabs>
        <w:rPr>
          <w:rFonts w:eastAsiaTheme="minorEastAsia" w:cstheme="minorHAnsi"/>
          <w:noProof/>
          <w:sz w:val="28"/>
          <w:szCs w:val="28"/>
          <w:lang w:val="fr-BE" w:eastAsia="fr-BE"/>
        </w:rPr>
      </w:pPr>
      <w:hyperlink w:history="1" w:anchor="_Toc192251440">
        <w:r w:rsidRPr="00F754E6" w:rsidR="00120A94">
          <w:rPr>
            <w:rStyle w:val="Hyperlink"/>
            <w:rFonts w:cstheme="minorHAnsi"/>
            <w:noProof/>
            <w:sz w:val="28"/>
            <w:szCs w:val="28"/>
          </w:rPr>
          <w:t>Chapitre III Secrétariats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_Toc192251440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162</w:t>
        </w:r>
        <w:r w:rsidRPr="00F754E6" w:rsidR="00120A94">
          <w:rPr>
            <w:rFonts w:cstheme="minorHAnsi"/>
            <w:noProof/>
            <w:webHidden/>
            <w:sz w:val="28"/>
            <w:szCs w:val="28"/>
          </w:rPr>
          <w:fldChar w:fldCharType="end"/>
        </w:r>
      </w:hyperlink>
    </w:p>
    <w:p w:rsidRPr="00F754E6" w:rsidR="00120A94" w:rsidRDefault="00467AE8" w14:paraId="1D2FC983" w14:textId="13E21915">
      <w:pPr>
        <w:pStyle w:val="TOC5"/>
        <w:tabs>
          <w:tab w:val="right" w:leader="dot" w:pos="8494"/>
        </w:tabs>
        <w:rPr>
          <w:rFonts w:eastAsiaTheme="minorEastAsia" w:cstheme="minorHAnsi"/>
          <w:noProof/>
          <w:sz w:val="28"/>
          <w:szCs w:val="28"/>
          <w:lang w:val="fr-BE" w:eastAsia="fr-BE"/>
        </w:rPr>
      </w:pPr>
      <w:hyperlink w:history="1" w:anchor="_Toc192251441">
        <w:r w:rsidRPr="00F754E6" w:rsidR="00120A94">
          <w:rPr>
            <w:rStyle w:val="Hyperlink"/>
            <w:rFonts w:cstheme="minorHAnsi"/>
            <w:noProof/>
            <w:sz w:val="28"/>
            <w:szCs w:val="28"/>
          </w:rPr>
          <w:t>Chapitre IV Budget</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_Toc192251441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164</w:t>
        </w:r>
        <w:r w:rsidRPr="00F754E6" w:rsidR="00120A94">
          <w:rPr>
            <w:rFonts w:cstheme="minorHAnsi"/>
            <w:noProof/>
            <w:webHidden/>
            <w:sz w:val="28"/>
            <w:szCs w:val="28"/>
          </w:rPr>
          <w:fldChar w:fldCharType="end"/>
        </w:r>
      </w:hyperlink>
    </w:p>
    <w:p w:rsidRPr="00F754E6" w:rsidR="00120A94" w:rsidRDefault="00467AE8" w14:paraId="4D527AF5" w14:textId="1BE04B00">
      <w:pPr>
        <w:pStyle w:val="TOC5"/>
        <w:tabs>
          <w:tab w:val="right" w:leader="dot" w:pos="8494"/>
        </w:tabs>
        <w:rPr>
          <w:rFonts w:eastAsiaTheme="minorEastAsia" w:cstheme="minorHAnsi"/>
          <w:noProof/>
          <w:sz w:val="28"/>
          <w:szCs w:val="28"/>
          <w:lang w:val="fr-BE" w:eastAsia="fr-BE"/>
        </w:rPr>
      </w:pPr>
      <w:hyperlink w:history="1" w:anchor="_Toc192251442">
        <w:r w:rsidRPr="00F754E6" w:rsidR="00120A94">
          <w:rPr>
            <w:rStyle w:val="Hyperlink"/>
            <w:rFonts w:cstheme="minorHAnsi"/>
            <w:noProof/>
            <w:sz w:val="28"/>
            <w:szCs w:val="28"/>
          </w:rPr>
          <w:t>Chapitre V Divers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_Toc192251442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165</w:t>
        </w:r>
        <w:r w:rsidRPr="00F754E6" w:rsidR="00120A94">
          <w:rPr>
            <w:rFonts w:cstheme="minorHAnsi"/>
            <w:noProof/>
            <w:webHidden/>
            <w:sz w:val="28"/>
            <w:szCs w:val="28"/>
          </w:rPr>
          <w:fldChar w:fldCharType="end"/>
        </w:r>
      </w:hyperlink>
    </w:p>
    <w:p w:rsidRPr="00F754E6" w:rsidR="00120A94" w:rsidRDefault="00467AE8" w14:paraId="7043F712" w14:textId="7BCD2F38">
      <w:pPr>
        <w:pStyle w:val="TOC3"/>
        <w:tabs>
          <w:tab w:val="right" w:leader="dot" w:pos="8494"/>
        </w:tabs>
        <w:rPr>
          <w:rFonts w:eastAsiaTheme="minorEastAsia" w:cstheme="minorHAnsi"/>
          <w:noProof/>
          <w:sz w:val="28"/>
          <w:szCs w:val="28"/>
          <w:lang w:val="fr-BE" w:eastAsia="fr-BE"/>
        </w:rPr>
      </w:pPr>
      <w:hyperlink w:history="1" w:anchor="_Toc192251443">
        <w:r w:rsidRPr="00F754E6" w:rsidR="00120A94">
          <w:rPr>
            <w:rStyle w:val="Hyperlink"/>
            <w:rFonts w:cstheme="minorHAnsi"/>
            <w:noProof/>
            <w:sz w:val="28"/>
            <w:szCs w:val="28"/>
          </w:rPr>
          <w:t>PARTIE IV — DISPOSITIONS FINALES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_Toc192251443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166</w:t>
        </w:r>
        <w:r w:rsidRPr="00F754E6" w:rsidR="00120A94">
          <w:rPr>
            <w:rFonts w:cstheme="minorHAnsi"/>
            <w:noProof/>
            <w:webHidden/>
            <w:sz w:val="28"/>
            <w:szCs w:val="28"/>
          </w:rPr>
          <w:fldChar w:fldCharType="end"/>
        </w:r>
      </w:hyperlink>
    </w:p>
    <w:p w:rsidRPr="00F754E6" w:rsidR="00120A94" w:rsidRDefault="00467AE8" w14:paraId="7A6A6738" w14:textId="27B75991">
      <w:pPr>
        <w:pStyle w:val="TOC1"/>
        <w:rPr>
          <w:rFonts w:eastAsiaTheme="minorEastAsia" w:cstheme="minorHAnsi"/>
          <w:b w:val="0"/>
          <w:noProof/>
          <w:sz w:val="28"/>
          <w:szCs w:val="28"/>
          <w:lang w:val="fr-BE" w:eastAsia="fr-BE"/>
        </w:rPr>
      </w:pPr>
      <w:hyperlink w:history="1" w:anchor="_Toc192251444">
        <w:r w:rsidRPr="00F754E6" w:rsidR="00120A94">
          <w:rPr>
            <w:rStyle w:val="Hyperlink"/>
            <w:rFonts w:cstheme="minorHAnsi"/>
            <w:noProof/>
            <w:sz w:val="28"/>
            <w:szCs w:val="28"/>
          </w:rPr>
          <w:t>ANNEXE — CODE DE CONDUITE DES MEMBRES DU COMITÉ ÉCONOMIQUE ET SOCIAL EUROPÉEN</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_Toc192251444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171</w:t>
        </w:r>
        <w:r w:rsidRPr="00F754E6" w:rsidR="00120A94">
          <w:rPr>
            <w:rFonts w:cstheme="minorHAnsi"/>
            <w:noProof/>
            <w:webHidden/>
            <w:sz w:val="28"/>
            <w:szCs w:val="28"/>
          </w:rPr>
          <w:fldChar w:fldCharType="end"/>
        </w:r>
      </w:hyperlink>
    </w:p>
    <w:p w:rsidRPr="00F754E6" w:rsidR="00120A94" w:rsidRDefault="00467AE8" w14:paraId="5F06CEF2" w14:textId="60275748">
      <w:pPr>
        <w:pStyle w:val="TOC3"/>
        <w:tabs>
          <w:tab w:val="right" w:leader="dot" w:pos="8494"/>
        </w:tabs>
        <w:rPr>
          <w:rFonts w:eastAsiaTheme="minorEastAsia" w:cstheme="minorHAnsi"/>
          <w:noProof/>
          <w:sz w:val="28"/>
          <w:szCs w:val="28"/>
          <w:lang w:val="fr-BE" w:eastAsia="fr-BE"/>
        </w:rPr>
      </w:pPr>
      <w:hyperlink w:history="1" w:anchor="_Toc192251445">
        <w:r w:rsidRPr="00F754E6" w:rsidR="00120A94">
          <w:rPr>
            <w:rStyle w:val="Hyperlink"/>
            <w:rFonts w:cstheme="minorHAnsi"/>
            <w:noProof/>
            <w:sz w:val="28"/>
            <w:szCs w:val="28"/>
          </w:rPr>
          <w:t>PARTIE I — Règles et principes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_Toc192251445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171</w:t>
        </w:r>
        <w:r w:rsidRPr="00F754E6" w:rsidR="00120A94">
          <w:rPr>
            <w:rFonts w:cstheme="minorHAnsi"/>
            <w:noProof/>
            <w:webHidden/>
            <w:sz w:val="28"/>
            <w:szCs w:val="28"/>
          </w:rPr>
          <w:fldChar w:fldCharType="end"/>
        </w:r>
      </w:hyperlink>
    </w:p>
    <w:p w:rsidRPr="00F754E6" w:rsidR="00120A94" w:rsidRDefault="00467AE8" w14:paraId="233E00A5" w14:textId="64C83DF2">
      <w:pPr>
        <w:pStyle w:val="TOC3"/>
        <w:tabs>
          <w:tab w:val="right" w:leader="dot" w:pos="8494"/>
        </w:tabs>
        <w:rPr>
          <w:rFonts w:eastAsiaTheme="minorEastAsia" w:cstheme="minorHAnsi"/>
          <w:noProof/>
          <w:sz w:val="28"/>
          <w:szCs w:val="28"/>
          <w:lang w:val="fr-BE" w:eastAsia="fr-BE"/>
        </w:rPr>
      </w:pPr>
      <w:hyperlink w:history="1" w:anchor="_Toc192251446">
        <w:r w:rsidRPr="00F754E6" w:rsidR="00120A94">
          <w:rPr>
            <w:rStyle w:val="Hyperlink"/>
            <w:rFonts w:cstheme="minorHAnsi"/>
            <w:noProof/>
            <w:sz w:val="28"/>
            <w:szCs w:val="28"/>
          </w:rPr>
          <w:t>PARTIE II — Comité d’éthique</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_Toc192251446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179</w:t>
        </w:r>
        <w:r w:rsidRPr="00F754E6" w:rsidR="00120A94">
          <w:rPr>
            <w:rFonts w:cstheme="minorHAnsi"/>
            <w:noProof/>
            <w:webHidden/>
            <w:sz w:val="28"/>
            <w:szCs w:val="28"/>
          </w:rPr>
          <w:fldChar w:fldCharType="end"/>
        </w:r>
      </w:hyperlink>
    </w:p>
    <w:p w:rsidRPr="00F754E6" w:rsidR="00120A94" w:rsidRDefault="00467AE8" w14:paraId="1CAB6E8B" w14:textId="43BD19D2">
      <w:pPr>
        <w:pStyle w:val="TOC3"/>
        <w:tabs>
          <w:tab w:val="right" w:leader="dot" w:pos="8494"/>
        </w:tabs>
        <w:rPr>
          <w:rFonts w:eastAsiaTheme="minorEastAsia" w:cstheme="minorHAnsi"/>
          <w:noProof/>
          <w:sz w:val="28"/>
          <w:szCs w:val="28"/>
          <w:lang w:val="fr-BE" w:eastAsia="fr-BE"/>
        </w:rPr>
      </w:pPr>
      <w:hyperlink w:history="1" w:anchor="_Toc192251447">
        <w:r w:rsidRPr="00F754E6" w:rsidR="00120A94">
          <w:rPr>
            <w:rStyle w:val="Hyperlink"/>
            <w:rFonts w:cstheme="minorHAnsi"/>
            <w:noProof/>
            <w:sz w:val="28"/>
            <w:szCs w:val="28"/>
          </w:rPr>
          <w:t>PARTIE III — Procédure en cas d’éventuelles violations des normes éthiques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_Toc192251447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182</w:t>
        </w:r>
        <w:r w:rsidRPr="00F754E6" w:rsidR="00120A94">
          <w:rPr>
            <w:rFonts w:cstheme="minorHAnsi"/>
            <w:noProof/>
            <w:webHidden/>
            <w:sz w:val="28"/>
            <w:szCs w:val="28"/>
          </w:rPr>
          <w:fldChar w:fldCharType="end"/>
        </w:r>
      </w:hyperlink>
    </w:p>
    <w:p w:rsidRPr="00F754E6" w:rsidR="00120A94" w:rsidRDefault="00467AE8" w14:paraId="77BC919A" w14:textId="0339E8A4">
      <w:pPr>
        <w:pStyle w:val="TOC3"/>
        <w:tabs>
          <w:tab w:val="right" w:leader="dot" w:pos="8494"/>
        </w:tabs>
        <w:rPr>
          <w:rFonts w:eastAsiaTheme="minorEastAsia" w:cstheme="minorHAnsi"/>
          <w:noProof/>
          <w:sz w:val="28"/>
          <w:szCs w:val="28"/>
          <w:lang w:val="fr-BE" w:eastAsia="fr-BE"/>
        </w:rPr>
      </w:pPr>
      <w:hyperlink w:history="1" w:anchor="_Toc192251448">
        <w:r w:rsidRPr="00F754E6" w:rsidR="00120A94">
          <w:rPr>
            <w:rStyle w:val="Hyperlink"/>
            <w:rFonts w:cstheme="minorHAnsi"/>
            <w:noProof/>
            <w:sz w:val="28"/>
            <w:szCs w:val="28"/>
          </w:rPr>
          <w:t>PARTIE IV — Dispositions finales</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_Toc192251448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189</w:t>
        </w:r>
        <w:r w:rsidRPr="00F754E6" w:rsidR="00120A94">
          <w:rPr>
            <w:rFonts w:cstheme="minorHAnsi"/>
            <w:noProof/>
            <w:webHidden/>
            <w:sz w:val="28"/>
            <w:szCs w:val="28"/>
          </w:rPr>
          <w:fldChar w:fldCharType="end"/>
        </w:r>
      </w:hyperlink>
    </w:p>
    <w:p w:rsidRPr="00F754E6" w:rsidR="00120A94" w:rsidRDefault="00467AE8" w14:paraId="182AA940" w14:textId="01FDDC21">
      <w:pPr>
        <w:pStyle w:val="TOC1"/>
        <w:rPr>
          <w:rFonts w:eastAsiaTheme="minorEastAsia" w:cstheme="minorHAnsi"/>
          <w:b w:val="0"/>
          <w:noProof/>
          <w:sz w:val="28"/>
          <w:szCs w:val="28"/>
          <w:lang w:val="fr-BE" w:eastAsia="fr-BE"/>
        </w:rPr>
      </w:pPr>
      <w:hyperlink w:history="1" w:anchor="_Toc192251449">
        <w:r w:rsidRPr="00F754E6" w:rsidR="00120A94">
          <w:rPr>
            <w:rStyle w:val="Hyperlink"/>
            <w:rFonts w:cstheme="minorHAnsi"/>
            <w:noProof/>
            <w:sz w:val="28"/>
            <w:szCs w:val="28"/>
          </w:rPr>
          <w:t>GLOSSAIRE DES MOTS CLÉS DU RÈGLEMENT INTÉRIEUR DU CESE ET DE SES MODALITÉS D’APPLICATION</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_Toc192251449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191</w:t>
        </w:r>
        <w:r w:rsidRPr="00F754E6" w:rsidR="00120A94">
          <w:rPr>
            <w:rFonts w:cstheme="minorHAnsi"/>
            <w:noProof/>
            <w:webHidden/>
            <w:sz w:val="28"/>
            <w:szCs w:val="28"/>
          </w:rPr>
          <w:fldChar w:fldCharType="end"/>
        </w:r>
      </w:hyperlink>
    </w:p>
    <w:p w:rsidRPr="00F754E6" w:rsidR="00120A94" w:rsidRDefault="00467AE8" w14:paraId="37ABA9BB" w14:textId="4BC294BD">
      <w:pPr>
        <w:pStyle w:val="TOC1"/>
        <w:rPr>
          <w:rFonts w:eastAsiaTheme="minorEastAsia" w:cstheme="minorHAnsi"/>
          <w:b w:val="0"/>
          <w:noProof/>
          <w:sz w:val="28"/>
          <w:szCs w:val="28"/>
          <w:lang w:val="fr-BE" w:eastAsia="fr-BE"/>
        </w:rPr>
      </w:pPr>
      <w:hyperlink w:history="1" w:anchor="_Toc192251450">
        <w:r w:rsidRPr="00F754E6" w:rsidR="00120A94">
          <w:rPr>
            <w:rStyle w:val="Hyperlink"/>
            <w:rFonts w:cstheme="minorHAnsi"/>
            <w:noProof/>
            <w:sz w:val="28"/>
            <w:szCs w:val="28"/>
          </w:rPr>
          <w:t>INDEX</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_Toc192251450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197</w:t>
        </w:r>
        <w:r w:rsidRPr="00F754E6" w:rsidR="00120A94">
          <w:rPr>
            <w:rFonts w:cstheme="minorHAnsi"/>
            <w:noProof/>
            <w:webHidden/>
            <w:sz w:val="28"/>
            <w:szCs w:val="28"/>
          </w:rPr>
          <w:fldChar w:fldCharType="end"/>
        </w:r>
      </w:hyperlink>
    </w:p>
    <w:p w:rsidRPr="00F754E6" w:rsidR="00120A94" w:rsidRDefault="00467AE8" w14:paraId="4F9B4E96" w14:textId="0D1A73EC">
      <w:pPr>
        <w:pStyle w:val="TOC1"/>
        <w:rPr>
          <w:rFonts w:eastAsiaTheme="minorEastAsia" w:cstheme="minorHAnsi"/>
          <w:b w:val="0"/>
          <w:noProof/>
          <w:sz w:val="28"/>
          <w:szCs w:val="28"/>
          <w:lang w:val="fr-BE" w:eastAsia="fr-BE"/>
        </w:rPr>
      </w:pPr>
      <w:hyperlink w:history="1" w:anchor="_Toc192251451">
        <w:r w:rsidRPr="00F754E6" w:rsidR="00120A94">
          <w:rPr>
            <w:rStyle w:val="Hyperlink"/>
            <w:rFonts w:eastAsia="PMingLiU" w:cstheme="minorHAnsi"/>
            <w:noProof/>
            <w:sz w:val="28"/>
            <w:szCs w:val="28"/>
          </w:rPr>
          <w:t>ANNEXE — Liste et compétences des sections du Comité économique et social européen</w:t>
        </w:r>
        <w:r w:rsidRPr="00F754E6" w:rsidR="00120A94">
          <w:rPr>
            <w:rFonts w:cstheme="minorHAnsi"/>
            <w:noProof/>
            <w:webHidden/>
            <w:sz w:val="28"/>
            <w:szCs w:val="28"/>
          </w:rPr>
          <w:tab/>
        </w:r>
        <w:r w:rsidRPr="00F754E6" w:rsidR="00120A94">
          <w:rPr>
            <w:rFonts w:cstheme="minorHAnsi"/>
            <w:noProof/>
            <w:webHidden/>
            <w:sz w:val="28"/>
            <w:szCs w:val="28"/>
          </w:rPr>
          <w:fldChar w:fldCharType="begin"/>
        </w:r>
        <w:r w:rsidRPr="00F754E6" w:rsidR="00120A94">
          <w:rPr>
            <w:rFonts w:cstheme="minorHAnsi"/>
            <w:noProof/>
            <w:webHidden/>
            <w:sz w:val="28"/>
            <w:szCs w:val="28"/>
          </w:rPr>
          <w:instrText xml:space="preserve"> PAGEREF _Toc192251451 \h </w:instrText>
        </w:r>
        <w:r w:rsidRPr="00F754E6" w:rsidR="00120A94">
          <w:rPr>
            <w:rFonts w:cstheme="minorHAnsi"/>
            <w:noProof/>
            <w:webHidden/>
            <w:sz w:val="28"/>
            <w:szCs w:val="28"/>
          </w:rPr>
        </w:r>
        <w:r w:rsidRPr="00F754E6" w:rsidR="00120A94">
          <w:rPr>
            <w:rFonts w:cstheme="minorHAnsi"/>
            <w:noProof/>
            <w:webHidden/>
            <w:sz w:val="28"/>
            <w:szCs w:val="28"/>
          </w:rPr>
          <w:fldChar w:fldCharType="separate"/>
        </w:r>
        <w:r w:rsidR="00326F0E">
          <w:rPr>
            <w:rFonts w:cstheme="minorHAnsi"/>
            <w:noProof/>
            <w:webHidden/>
            <w:sz w:val="28"/>
            <w:szCs w:val="28"/>
          </w:rPr>
          <w:t>213</w:t>
        </w:r>
        <w:r w:rsidRPr="00F754E6" w:rsidR="00120A94">
          <w:rPr>
            <w:rFonts w:cstheme="minorHAnsi"/>
            <w:noProof/>
            <w:webHidden/>
            <w:sz w:val="28"/>
            <w:szCs w:val="28"/>
          </w:rPr>
          <w:fldChar w:fldCharType="end"/>
        </w:r>
      </w:hyperlink>
    </w:p>
    <w:p w:rsidRPr="00F754E6" w:rsidR="00B408A4" w:rsidP="00DC3CDA" w:rsidRDefault="00164FAF" w14:paraId="2283BB16" w14:textId="1422C0AA">
      <w:pPr>
        <w:jc w:val="center"/>
        <w:rPr>
          <w:rFonts w:asciiTheme="minorHAnsi" w:hAnsiTheme="minorHAnsi" w:cstheme="minorHAnsi"/>
          <w:b/>
          <w:sz w:val="28"/>
        </w:rPr>
      </w:pPr>
      <w:r w:rsidRPr="00F754E6">
        <w:rPr>
          <w:rFonts w:asciiTheme="minorHAnsi" w:hAnsiTheme="minorHAnsi" w:cstheme="minorHAnsi"/>
          <w:b/>
          <w:sz w:val="28"/>
          <w:szCs w:val="28"/>
        </w:rPr>
        <w:fldChar w:fldCharType="end"/>
      </w:r>
    </w:p>
    <w:p w:rsidRPr="00F754E6" w:rsidR="00B408A4" w:rsidRDefault="00B408A4" w14:paraId="32AD02B3" w14:textId="77777777">
      <w:pPr>
        <w:spacing w:after="160" w:line="259" w:lineRule="auto"/>
        <w:jc w:val="left"/>
        <w:rPr>
          <w:rFonts w:asciiTheme="minorHAnsi" w:hAnsiTheme="minorHAnsi" w:cstheme="minorHAnsi"/>
          <w:b/>
          <w:sz w:val="28"/>
          <w:szCs w:val="28"/>
        </w:rPr>
      </w:pPr>
      <w:r w:rsidRPr="00F754E6">
        <w:rPr>
          <w:rFonts w:asciiTheme="minorHAnsi" w:hAnsiTheme="minorHAnsi" w:cstheme="minorHAnsi"/>
        </w:rPr>
        <w:br w:type="page"/>
      </w:r>
    </w:p>
    <w:p w:rsidRPr="00F754E6" w:rsidR="006E7EAB" w:rsidRDefault="006E7EAB" w14:paraId="324D6059" w14:textId="77777777">
      <w:pPr>
        <w:spacing w:after="160" w:line="259" w:lineRule="auto"/>
        <w:jc w:val="left"/>
        <w:rPr>
          <w:rFonts w:asciiTheme="minorHAnsi" w:hAnsiTheme="minorHAnsi" w:cstheme="minorHAnsi"/>
          <w:b/>
          <w:sz w:val="28"/>
          <w:szCs w:val="28"/>
        </w:rPr>
      </w:pPr>
      <w:r w:rsidRPr="00F754E6">
        <w:rPr>
          <w:rFonts w:asciiTheme="minorHAnsi" w:hAnsiTheme="minorHAnsi" w:cstheme="minorHAnsi"/>
        </w:rPr>
        <w:lastRenderedPageBreak/>
        <w:br w:type="page"/>
      </w:r>
    </w:p>
    <w:p w:rsidRPr="00F754E6" w:rsidR="006E7EAB" w:rsidRDefault="006E7EAB" w14:paraId="5D760F92" w14:textId="77777777">
      <w:pPr>
        <w:spacing w:after="160" w:line="259" w:lineRule="auto"/>
        <w:jc w:val="left"/>
        <w:rPr>
          <w:rFonts w:asciiTheme="minorHAnsi" w:hAnsiTheme="minorHAnsi" w:cstheme="minorHAnsi"/>
          <w:b/>
          <w:sz w:val="28"/>
          <w:szCs w:val="28"/>
          <w:lang w:val="en-GB"/>
        </w:rPr>
      </w:pPr>
    </w:p>
    <w:p w:rsidRPr="00F754E6" w:rsidR="00B408A4" w:rsidP="00DC3CDA" w:rsidRDefault="00B408A4" w14:paraId="15403AB2" w14:textId="77777777">
      <w:pPr>
        <w:jc w:val="center"/>
        <w:rPr>
          <w:rFonts w:asciiTheme="minorHAnsi" w:hAnsiTheme="minorHAnsi" w:cstheme="minorHAnsi"/>
          <w:b/>
          <w:sz w:val="28"/>
          <w:szCs w:val="28"/>
          <w:lang w:val="en-GB"/>
        </w:rPr>
      </w:pPr>
    </w:p>
    <w:p w:rsidRPr="00F754E6" w:rsidR="00AB3EB3" w:rsidP="00AB3EB3" w:rsidRDefault="00AB3EB3" w14:paraId="5C186C4B" w14:textId="77777777">
      <w:pPr>
        <w:spacing w:before="6000"/>
        <w:jc w:val="center"/>
        <w:outlineLvl w:val="0"/>
        <w:rPr>
          <w:rFonts w:asciiTheme="minorHAnsi" w:hAnsiTheme="minorHAnsi" w:cstheme="minorHAnsi"/>
          <w:kern w:val="28"/>
          <w:sz w:val="28"/>
          <w:szCs w:val="28"/>
        </w:rPr>
      </w:pPr>
      <w:r w:rsidRPr="00F754E6">
        <w:rPr>
          <w:rFonts w:asciiTheme="minorHAnsi" w:hAnsiTheme="minorHAnsi" w:cstheme="minorHAnsi"/>
          <w:b/>
          <w:sz w:val="28"/>
        </w:rPr>
        <w:t>TEXTES CONSTITUTIFS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03" w:id="0"/>
      <w:r w:rsidRPr="00F754E6">
        <w:rPr>
          <w:rFonts w:asciiTheme="minorHAnsi" w:hAnsiTheme="minorHAnsi" w:cstheme="minorHAnsi"/>
          <w:sz w:val="28"/>
        </w:rPr>
        <w:instrText>TEXTES CONSTITUTIFS</w:instrText>
      </w:r>
      <w:bookmarkEnd w:id="0"/>
      <w:r w:rsidRPr="00F754E6">
        <w:rPr>
          <w:rFonts w:asciiTheme="minorHAnsi" w:hAnsiTheme="minorHAnsi" w:cstheme="minorHAnsi"/>
          <w:sz w:val="28"/>
        </w:rPr>
        <w:instrText xml:space="preserve">" \l 1 </w:instrText>
      </w:r>
      <w:bookmarkStart w:name="_Toc12011368" w:id="1"/>
      <w:bookmarkStart w:name="_Toc69207181" w:id="2"/>
      <w:bookmarkStart w:name="_Toc72151684" w:id="3"/>
      <w:bookmarkEnd w:id="1"/>
      <w:bookmarkEnd w:id="2"/>
      <w:bookmarkEnd w:id="3"/>
      <w:r w:rsidRPr="00F754E6">
        <w:rPr>
          <w:rFonts w:asciiTheme="minorHAnsi" w:hAnsiTheme="minorHAnsi" w:cstheme="minorHAnsi"/>
          <w:sz w:val="28"/>
        </w:rPr>
        <w:fldChar w:fldCharType="end"/>
      </w:r>
    </w:p>
    <w:p w:rsidRPr="00F754E6" w:rsidR="00B408A4" w:rsidRDefault="00B408A4" w14:paraId="2FFF6AD7" w14:textId="77777777">
      <w:pPr>
        <w:spacing w:after="160" w:line="259" w:lineRule="auto"/>
        <w:jc w:val="left"/>
        <w:rPr>
          <w:rFonts w:asciiTheme="minorHAnsi" w:hAnsiTheme="minorHAnsi" w:cstheme="minorHAnsi"/>
          <w:sz w:val="28"/>
          <w:szCs w:val="28"/>
        </w:rPr>
      </w:pPr>
      <w:r w:rsidRPr="00F754E6">
        <w:rPr>
          <w:rFonts w:asciiTheme="minorHAnsi" w:hAnsiTheme="minorHAnsi" w:cstheme="minorHAnsi"/>
        </w:rPr>
        <w:br w:type="page"/>
      </w:r>
    </w:p>
    <w:p w:rsidRPr="00F754E6" w:rsidR="00AB3EB3" w:rsidP="00AB3EB3" w:rsidRDefault="00AB3EB3" w14:paraId="74B27BAA" w14:textId="77777777">
      <w:pPr>
        <w:keepNext/>
        <w:jc w:val="center"/>
        <w:outlineLvl w:val="1"/>
        <w:rPr>
          <w:rFonts w:asciiTheme="minorHAnsi" w:hAnsiTheme="minorHAnsi" w:cstheme="minorHAnsi"/>
          <w:sz w:val="28"/>
          <w:szCs w:val="28"/>
        </w:rPr>
      </w:pPr>
      <w:bookmarkStart w:name="_Toc9522574" w:id="4"/>
      <w:bookmarkStart w:name="_Toc9522867" w:id="5"/>
      <w:bookmarkStart w:name="_Toc9522898" w:id="6"/>
      <w:r w:rsidRPr="00F754E6">
        <w:rPr>
          <w:rFonts w:asciiTheme="minorHAnsi" w:hAnsiTheme="minorHAnsi" w:cstheme="minorHAnsi"/>
          <w:b/>
          <w:sz w:val="28"/>
        </w:rPr>
        <w:lastRenderedPageBreak/>
        <w:t>Préambule</w:t>
      </w:r>
      <w:bookmarkEnd w:id="4"/>
      <w:bookmarkEnd w:id="5"/>
      <w:bookmarkEnd w:id="6"/>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04" w:id="7"/>
      <w:r w:rsidRPr="00F754E6">
        <w:rPr>
          <w:rFonts w:asciiTheme="minorHAnsi" w:hAnsiTheme="minorHAnsi" w:cstheme="minorHAnsi"/>
          <w:sz w:val="28"/>
        </w:rPr>
        <w:instrText>Préambule</w:instrText>
      </w:r>
      <w:bookmarkEnd w:id="7"/>
      <w:r w:rsidRPr="00F754E6">
        <w:rPr>
          <w:rFonts w:asciiTheme="minorHAnsi" w:hAnsiTheme="minorHAnsi" w:cstheme="minorHAnsi"/>
          <w:sz w:val="28"/>
        </w:rPr>
        <w:instrText xml:space="preserve"> \l 2 </w:instrText>
      </w:r>
      <w:bookmarkStart w:name="_Toc12011369" w:id="8"/>
      <w:bookmarkStart w:name="_Toc69207182" w:id="9"/>
      <w:bookmarkStart w:name="_Toc72151685" w:id="10"/>
      <w:bookmarkEnd w:id="8"/>
      <w:bookmarkEnd w:id="9"/>
      <w:bookmarkEnd w:id="10"/>
      <w:r w:rsidRPr="00F754E6">
        <w:rPr>
          <w:rFonts w:asciiTheme="minorHAnsi" w:hAnsiTheme="minorHAnsi" w:cstheme="minorHAnsi"/>
          <w:sz w:val="28"/>
        </w:rPr>
        <w:fldChar w:fldCharType="end"/>
      </w:r>
    </w:p>
    <w:p w:rsidRPr="00F754E6" w:rsidR="00AB3EB3" w:rsidP="00AB3EB3" w:rsidRDefault="00AB3EB3" w14:paraId="7E3F267C" w14:textId="77777777">
      <w:pPr>
        <w:keepNext/>
        <w:jc w:val="center"/>
        <w:outlineLvl w:val="1"/>
        <w:rPr>
          <w:rFonts w:asciiTheme="minorHAnsi" w:hAnsiTheme="minorHAnsi" w:cstheme="minorHAnsi"/>
          <w:bCs/>
          <w:sz w:val="28"/>
          <w:szCs w:val="28"/>
          <w:lang w:val="fr-BE"/>
        </w:rPr>
      </w:pPr>
    </w:p>
    <w:p w:rsidRPr="00F754E6" w:rsidR="00AB3EB3" w:rsidP="001E474E" w:rsidRDefault="00AB3EB3" w14:paraId="57B45B75" w14:textId="77777777">
      <w:pPr>
        <w:pStyle w:val="Heading1"/>
        <w:rPr>
          <w:rFonts w:asciiTheme="minorHAnsi" w:hAnsiTheme="minorHAnsi" w:cstheme="minorHAnsi"/>
          <w:sz w:val="28"/>
          <w:szCs w:val="28"/>
        </w:rPr>
      </w:pPr>
      <w:r w:rsidRPr="00F754E6">
        <w:rPr>
          <w:rFonts w:asciiTheme="minorHAnsi" w:hAnsiTheme="minorHAnsi" w:cstheme="minorHAnsi"/>
          <w:sz w:val="28"/>
        </w:rPr>
        <w:t>Le Comité économique et social a été établi par les traités instituant la Communauté économique européenne et la Communauté européenne de l’énergie atomique signés à Rome le 25 mars 1957 et entrés en vigueur le 1</w:t>
      </w:r>
      <w:r w:rsidRPr="00F754E6">
        <w:rPr>
          <w:rFonts w:asciiTheme="minorHAnsi" w:hAnsiTheme="minorHAnsi" w:cstheme="minorHAnsi"/>
          <w:sz w:val="28"/>
          <w:vertAlign w:val="superscript"/>
        </w:rPr>
        <w:t>er</w:t>
      </w:r>
      <w:r w:rsidRPr="00F754E6">
        <w:rPr>
          <w:rFonts w:asciiTheme="minorHAnsi" w:hAnsiTheme="minorHAnsi" w:cstheme="minorHAnsi"/>
          <w:sz w:val="28"/>
        </w:rPr>
        <w:t> janvier 1958.</w:t>
      </w:r>
    </w:p>
    <w:p w:rsidRPr="00F754E6" w:rsidR="00AB3EB3" w:rsidP="00AB3EB3" w:rsidRDefault="00AB3EB3" w14:paraId="3D256D72" w14:textId="77777777">
      <w:pPr>
        <w:tabs>
          <w:tab w:val="left" w:pos="567"/>
          <w:tab w:val="left" w:pos="900"/>
        </w:tabs>
        <w:ind w:right="-23"/>
        <w:rPr>
          <w:rFonts w:asciiTheme="minorHAnsi" w:hAnsiTheme="minorHAnsi" w:cstheme="minorHAnsi"/>
          <w:sz w:val="28"/>
          <w:szCs w:val="28"/>
        </w:rPr>
      </w:pPr>
    </w:p>
    <w:p w:rsidRPr="00F754E6" w:rsidR="00AB3EB3" w:rsidP="00AB3EB3" w:rsidRDefault="00AB3EB3" w14:paraId="5FE4955D" w14:textId="77777777">
      <w:pPr>
        <w:tabs>
          <w:tab w:val="left" w:pos="567"/>
        </w:tabs>
        <w:ind w:right="-23"/>
        <w:rPr>
          <w:rFonts w:asciiTheme="minorHAnsi" w:hAnsiTheme="minorHAnsi" w:cstheme="minorHAnsi"/>
          <w:sz w:val="28"/>
          <w:szCs w:val="28"/>
        </w:rPr>
      </w:pPr>
      <w:r w:rsidRPr="00F754E6">
        <w:rPr>
          <w:rFonts w:asciiTheme="minorHAnsi" w:hAnsiTheme="minorHAnsi" w:cstheme="minorHAnsi"/>
          <w:sz w:val="28"/>
        </w:rPr>
        <w:t>Depuis lors, ces deux traités ont fait l’objet de plusieurs modifications.</w:t>
      </w:r>
    </w:p>
    <w:p w:rsidRPr="00F754E6" w:rsidR="00AB3EB3" w:rsidP="00AB3EB3" w:rsidRDefault="00AB3EB3" w14:paraId="5F4300A7" w14:textId="77777777">
      <w:pPr>
        <w:tabs>
          <w:tab w:val="left" w:pos="567"/>
          <w:tab w:val="left" w:pos="900"/>
        </w:tabs>
        <w:ind w:right="-23"/>
        <w:rPr>
          <w:rFonts w:asciiTheme="minorHAnsi" w:hAnsiTheme="minorHAnsi" w:cstheme="minorHAnsi"/>
          <w:sz w:val="28"/>
          <w:szCs w:val="28"/>
        </w:rPr>
      </w:pPr>
    </w:p>
    <w:p w:rsidRPr="00F754E6" w:rsidR="00AB3EB3" w:rsidP="001E474E" w:rsidRDefault="00AB3EB3" w14:paraId="287CE7C7" w14:textId="77777777">
      <w:pPr>
        <w:pStyle w:val="Heading1"/>
        <w:rPr>
          <w:rFonts w:asciiTheme="minorHAnsi" w:hAnsiTheme="minorHAnsi" w:cstheme="minorHAnsi"/>
          <w:sz w:val="28"/>
          <w:szCs w:val="28"/>
        </w:rPr>
      </w:pPr>
      <w:r w:rsidRPr="00F754E6">
        <w:rPr>
          <w:rFonts w:asciiTheme="minorHAnsi" w:hAnsiTheme="minorHAnsi" w:cstheme="minorHAnsi"/>
          <w:sz w:val="28"/>
        </w:rPr>
        <w:t>Au moment de l’entrée en vigueur du présent règlement intérieur (le 1</w:t>
      </w:r>
      <w:r w:rsidRPr="00F754E6">
        <w:rPr>
          <w:rFonts w:asciiTheme="minorHAnsi" w:hAnsiTheme="minorHAnsi" w:cstheme="minorHAnsi"/>
          <w:sz w:val="28"/>
          <w:vertAlign w:val="superscript"/>
        </w:rPr>
        <w:t>er</w:t>
      </w:r>
      <w:r w:rsidRPr="00F754E6">
        <w:rPr>
          <w:rFonts w:asciiTheme="minorHAnsi" w:hAnsiTheme="minorHAnsi" w:cstheme="minorHAnsi"/>
          <w:sz w:val="28"/>
        </w:rPr>
        <w:t xml:space="preserve"> mai 2022), les textes constitutifs qui concernent le Comité économique et social européen sont rassemblés dans le traité sur l’Union européenne (article 13) et dans le traité sur le fonctionnement de l’Union européenne (articles 300 à 304), tels que modifiés et institués par le traité de Lisbonne, signé le 13 décembre 2007 et entré en vigueur le 1</w:t>
      </w:r>
      <w:r w:rsidRPr="00F754E6">
        <w:rPr>
          <w:rFonts w:asciiTheme="minorHAnsi" w:hAnsiTheme="minorHAnsi" w:cstheme="minorHAnsi"/>
          <w:sz w:val="28"/>
          <w:vertAlign w:val="superscript"/>
        </w:rPr>
        <w:t>er</w:t>
      </w:r>
      <w:r w:rsidRPr="00F754E6">
        <w:rPr>
          <w:rFonts w:asciiTheme="minorHAnsi" w:hAnsiTheme="minorHAnsi" w:cstheme="minorHAnsi"/>
          <w:sz w:val="28"/>
        </w:rPr>
        <w:t xml:space="preserve"> décembre 2009. </w:t>
      </w:r>
    </w:p>
    <w:p w:rsidRPr="00F754E6" w:rsidR="002A5098" w:rsidP="008D2781" w:rsidRDefault="002A5098" w14:paraId="5AD4805A" w14:textId="77777777">
      <w:pPr>
        <w:rPr>
          <w:rFonts w:asciiTheme="minorHAnsi" w:hAnsiTheme="minorHAnsi" w:cstheme="minorHAnsi"/>
          <w:sz w:val="28"/>
          <w:szCs w:val="28"/>
        </w:rPr>
      </w:pPr>
    </w:p>
    <w:p w:rsidRPr="00F754E6" w:rsidR="00AB3EB3" w:rsidP="00AB3EB3" w:rsidRDefault="00AB3EB3" w14:paraId="254CEC57" w14:textId="77777777">
      <w:pPr>
        <w:jc w:val="center"/>
        <w:outlineLvl w:val="1"/>
        <w:rPr>
          <w:rFonts w:asciiTheme="minorHAnsi" w:hAnsiTheme="minorHAnsi" w:cstheme="minorHAnsi"/>
          <w:sz w:val="28"/>
          <w:szCs w:val="28"/>
        </w:rPr>
      </w:pPr>
      <w:r w:rsidRPr="00F754E6">
        <w:rPr>
          <w:rFonts w:asciiTheme="minorHAnsi" w:hAnsiTheme="minorHAnsi" w:cstheme="minorHAnsi"/>
        </w:rPr>
        <w:br w:type="page"/>
      </w:r>
    </w:p>
    <w:p w:rsidRPr="00F754E6" w:rsidR="00AB3EB3" w:rsidP="006E0CBD" w:rsidRDefault="00AB3EB3" w14:paraId="131391D0" w14:textId="77777777">
      <w:pPr>
        <w:jc w:val="center"/>
        <w:outlineLvl w:val="1"/>
        <w:rPr>
          <w:rFonts w:asciiTheme="minorHAnsi" w:hAnsiTheme="minorHAnsi" w:cstheme="minorHAnsi"/>
          <w:sz w:val="28"/>
          <w:szCs w:val="28"/>
        </w:rPr>
      </w:pPr>
      <w:r w:rsidRPr="00F754E6">
        <w:rPr>
          <w:rFonts w:asciiTheme="minorHAnsi" w:hAnsiTheme="minorHAnsi" w:cstheme="minorHAnsi"/>
          <w:sz w:val="28"/>
        </w:rPr>
        <w:lastRenderedPageBreak/>
        <w:fldChar w:fldCharType="begin"/>
      </w:r>
      <w:r w:rsidRPr="00F754E6">
        <w:rPr>
          <w:rFonts w:asciiTheme="minorHAnsi" w:hAnsiTheme="minorHAnsi" w:cstheme="minorHAnsi"/>
          <w:sz w:val="28"/>
        </w:rPr>
        <w:instrText xml:space="preserve"> TC "</w:instrText>
      </w:r>
      <w:bookmarkStart w:name="_Toc192251405" w:id="11"/>
      <w:r w:rsidRPr="00F754E6">
        <w:rPr>
          <w:rFonts w:asciiTheme="minorHAnsi" w:hAnsiTheme="minorHAnsi" w:cstheme="minorHAnsi"/>
          <w:sz w:val="28"/>
        </w:rPr>
        <w:instrText>Extraits des traités constitutifs</w:instrText>
      </w:r>
      <w:bookmarkEnd w:id="11"/>
      <w:r w:rsidRPr="00F754E6">
        <w:rPr>
          <w:rFonts w:asciiTheme="minorHAnsi" w:hAnsiTheme="minorHAnsi" w:cstheme="minorHAnsi"/>
          <w:sz w:val="28"/>
        </w:rPr>
        <w:instrText xml:space="preserve">" \l 2 </w:instrText>
      </w:r>
      <w:bookmarkStart w:name="_Toc12011370" w:id="12"/>
      <w:bookmarkStart w:name="_Toc69207183" w:id="13"/>
      <w:bookmarkStart w:name="_Toc72151686" w:id="14"/>
      <w:bookmarkEnd w:id="12"/>
      <w:bookmarkEnd w:id="13"/>
      <w:bookmarkEnd w:id="14"/>
      <w:r w:rsidRPr="00F754E6">
        <w:rPr>
          <w:rFonts w:asciiTheme="minorHAnsi" w:hAnsiTheme="minorHAnsi" w:cstheme="minorHAnsi"/>
          <w:sz w:val="28"/>
        </w:rPr>
        <w:fldChar w:fldCharType="end"/>
      </w:r>
      <w:r w:rsidRPr="00F754E6">
        <w:rPr>
          <w:rFonts w:asciiTheme="minorHAnsi" w:hAnsiTheme="minorHAnsi" w:cstheme="minorHAnsi"/>
          <w:b/>
          <w:sz w:val="28"/>
        </w:rPr>
        <w:t>TRAITÉ SUR L’UNION EUROPÉENNE</w:t>
      </w:r>
    </w:p>
    <w:p w:rsidRPr="00F754E6" w:rsidR="00AB3EB3" w:rsidP="006E0CBD" w:rsidRDefault="00AB3EB3" w14:paraId="70CD819F" w14:textId="77777777">
      <w:pPr>
        <w:tabs>
          <w:tab w:val="left" w:pos="567"/>
        </w:tabs>
        <w:ind w:right="-23"/>
        <w:rPr>
          <w:rFonts w:asciiTheme="minorHAnsi" w:hAnsiTheme="minorHAnsi" w:cstheme="minorHAnsi"/>
          <w:sz w:val="28"/>
          <w:szCs w:val="28"/>
        </w:rPr>
      </w:pPr>
    </w:p>
    <w:p w:rsidRPr="00F754E6" w:rsidR="00AB3EB3" w:rsidP="006E0CBD" w:rsidRDefault="00AB3EB3" w14:paraId="16F29F49" w14:textId="77777777">
      <w:pPr>
        <w:tabs>
          <w:tab w:val="left" w:pos="567"/>
        </w:tabs>
        <w:ind w:right="-23"/>
        <w:jc w:val="center"/>
        <w:rPr>
          <w:rFonts w:asciiTheme="minorHAnsi" w:hAnsiTheme="minorHAnsi" w:cstheme="minorHAnsi"/>
          <w:i/>
          <w:iCs/>
          <w:sz w:val="28"/>
          <w:szCs w:val="28"/>
        </w:rPr>
      </w:pPr>
      <w:r w:rsidRPr="00F754E6">
        <w:rPr>
          <w:rFonts w:asciiTheme="minorHAnsi" w:hAnsiTheme="minorHAnsi" w:cstheme="minorHAnsi"/>
          <w:i/>
          <w:sz w:val="28"/>
        </w:rPr>
        <w:t>Article 13</w:t>
      </w:r>
    </w:p>
    <w:p w:rsidRPr="00F754E6" w:rsidR="00AB3EB3" w:rsidP="006E0CBD" w:rsidRDefault="00AB3EB3" w14:paraId="74D563FF" w14:textId="77777777">
      <w:pPr>
        <w:tabs>
          <w:tab w:val="left" w:pos="567"/>
        </w:tabs>
        <w:ind w:right="-23"/>
        <w:rPr>
          <w:rFonts w:asciiTheme="minorHAnsi" w:hAnsiTheme="minorHAnsi" w:cstheme="minorHAnsi"/>
          <w:i/>
          <w:iCs/>
          <w:sz w:val="28"/>
          <w:szCs w:val="28"/>
        </w:rPr>
      </w:pPr>
    </w:p>
    <w:p w:rsidRPr="00F754E6" w:rsidR="00AB3EB3" w:rsidP="00AB3EB3" w:rsidRDefault="00AB3EB3" w14:paraId="396A1B7B" w14:textId="77777777">
      <w:pPr>
        <w:tabs>
          <w:tab w:val="left" w:pos="567"/>
        </w:tabs>
        <w:rPr>
          <w:rFonts w:asciiTheme="minorHAnsi" w:hAnsiTheme="minorHAnsi" w:cstheme="minorHAnsi"/>
          <w:i/>
          <w:sz w:val="28"/>
          <w:szCs w:val="28"/>
        </w:rPr>
      </w:pPr>
      <w:r w:rsidRPr="00F754E6">
        <w:rPr>
          <w:rFonts w:asciiTheme="minorHAnsi" w:hAnsiTheme="minorHAnsi" w:cstheme="minorHAnsi"/>
          <w:i/>
          <w:sz w:val="28"/>
        </w:rPr>
        <w:t>1.</w:t>
      </w:r>
      <w:r w:rsidRPr="00F754E6">
        <w:rPr>
          <w:rFonts w:asciiTheme="minorHAnsi" w:hAnsiTheme="minorHAnsi" w:cstheme="minorHAnsi"/>
          <w:i/>
          <w:sz w:val="28"/>
        </w:rPr>
        <w:tab/>
        <w:t>L’Union dispose d’un cadre institutionnel visant à promouvoir ses valeurs, poursuivre ses objectifs, servir ses intérêts, ceux de ses citoyens, et ceux des États membres, ainsi qu’à assurer la cohérence, l’efficacité et la continuité de ses politiques et de ses actions.</w:t>
      </w:r>
    </w:p>
    <w:p w:rsidRPr="00F754E6" w:rsidR="00AB3EB3" w:rsidP="00AB3EB3" w:rsidRDefault="00AB3EB3" w14:paraId="36AD229D" w14:textId="77777777">
      <w:pPr>
        <w:tabs>
          <w:tab w:val="left" w:pos="567"/>
        </w:tabs>
        <w:ind w:right="-23"/>
        <w:rPr>
          <w:rFonts w:asciiTheme="minorHAnsi" w:hAnsiTheme="minorHAnsi" w:cstheme="minorHAnsi"/>
          <w:i/>
          <w:iCs/>
          <w:sz w:val="28"/>
          <w:szCs w:val="28"/>
        </w:rPr>
      </w:pPr>
    </w:p>
    <w:p w:rsidRPr="00F754E6" w:rsidR="00AB3EB3" w:rsidP="00AB3EB3" w:rsidRDefault="00AB3EB3" w14:paraId="2B15AE37" w14:textId="77777777">
      <w:pPr>
        <w:tabs>
          <w:tab w:val="left" w:pos="-1701"/>
          <w:tab w:val="left" w:pos="567"/>
        </w:tabs>
        <w:ind w:right="-23"/>
        <w:rPr>
          <w:rFonts w:asciiTheme="minorHAnsi" w:hAnsiTheme="minorHAnsi" w:cstheme="minorHAnsi"/>
          <w:i/>
          <w:iCs/>
          <w:sz w:val="28"/>
          <w:szCs w:val="28"/>
        </w:rPr>
      </w:pPr>
      <w:r w:rsidRPr="00F754E6">
        <w:rPr>
          <w:rFonts w:asciiTheme="minorHAnsi" w:hAnsiTheme="minorHAnsi" w:cstheme="minorHAnsi"/>
          <w:i/>
          <w:sz w:val="28"/>
        </w:rPr>
        <w:t>Les institutions de l’Union sont:</w:t>
      </w:r>
    </w:p>
    <w:p w:rsidRPr="00F754E6" w:rsidR="00AB3EB3" w:rsidP="00AB3EB3" w:rsidRDefault="00AB3EB3" w14:paraId="79C92AE6" w14:textId="77777777">
      <w:pPr>
        <w:tabs>
          <w:tab w:val="left" w:pos="567"/>
        </w:tabs>
        <w:ind w:right="-23"/>
        <w:rPr>
          <w:rFonts w:asciiTheme="minorHAnsi" w:hAnsiTheme="minorHAnsi" w:cstheme="minorHAnsi"/>
          <w:i/>
          <w:iCs/>
          <w:sz w:val="28"/>
          <w:szCs w:val="28"/>
        </w:rPr>
      </w:pPr>
    </w:p>
    <w:p w:rsidRPr="00F754E6" w:rsidR="00AB3EB3" w:rsidP="00AB3EB3" w:rsidRDefault="00AB3EB3" w14:paraId="357FBF3A" w14:textId="77777777">
      <w:pPr>
        <w:tabs>
          <w:tab w:val="left" w:pos="567"/>
        </w:tabs>
        <w:rPr>
          <w:rFonts w:asciiTheme="minorHAnsi" w:hAnsiTheme="minorHAnsi" w:cstheme="minorHAnsi"/>
          <w:i/>
          <w:sz w:val="28"/>
          <w:szCs w:val="28"/>
        </w:rPr>
      </w:pPr>
      <w:r w:rsidRPr="00F754E6">
        <w:rPr>
          <w:rFonts w:asciiTheme="minorHAnsi" w:hAnsiTheme="minorHAnsi" w:cstheme="minorHAnsi"/>
          <w:i/>
          <w:sz w:val="28"/>
        </w:rPr>
        <w:t>—</w:t>
      </w:r>
      <w:r w:rsidRPr="00F754E6">
        <w:rPr>
          <w:rFonts w:asciiTheme="minorHAnsi" w:hAnsiTheme="minorHAnsi" w:cstheme="minorHAnsi"/>
          <w:i/>
          <w:sz w:val="28"/>
        </w:rPr>
        <w:tab/>
        <w:t>le Parlement européen,</w:t>
      </w:r>
    </w:p>
    <w:p w:rsidRPr="00F754E6" w:rsidR="00AB3EB3" w:rsidP="00AB3EB3" w:rsidRDefault="00AB3EB3" w14:paraId="00D7EFB6" w14:textId="77777777">
      <w:pPr>
        <w:tabs>
          <w:tab w:val="left" w:pos="567"/>
        </w:tabs>
        <w:rPr>
          <w:rFonts w:asciiTheme="minorHAnsi" w:hAnsiTheme="minorHAnsi" w:cstheme="minorHAnsi"/>
          <w:i/>
          <w:sz w:val="28"/>
          <w:szCs w:val="28"/>
        </w:rPr>
      </w:pPr>
      <w:r w:rsidRPr="00F754E6">
        <w:rPr>
          <w:rFonts w:asciiTheme="minorHAnsi" w:hAnsiTheme="minorHAnsi" w:cstheme="minorHAnsi"/>
          <w:i/>
          <w:sz w:val="28"/>
        </w:rPr>
        <w:t>—</w:t>
      </w:r>
      <w:r w:rsidRPr="00F754E6">
        <w:rPr>
          <w:rFonts w:asciiTheme="minorHAnsi" w:hAnsiTheme="minorHAnsi" w:cstheme="minorHAnsi"/>
          <w:i/>
          <w:sz w:val="28"/>
        </w:rPr>
        <w:tab/>
        <w:t>le Conseil européen,</w:t>
      </w:r>
    </w:p>
    <w:p w:rsidRPr="00F754E6" w:rsidR="00AB3EB3" w:rsidP="00AB3EB3" w:rsidRDefault="00AB3EB3" w14:paraId="7713D236" w14:textId="77777777">
      <w:pPr>
        <w:tabs>
          <w:tab w:val="left" w:pos="567"/>
        </w:tabs>
        <w:rPr>
          <w:rFonts w:asciiTheme="minorHAnsi" w:hAnsiTheme="minorHAnsi" w:cstheme="minorHAnsi"/>
          <w:i/>
          <w:sz w:val="28"/>
          <w:szCs w:val="28"/>
        </w:rPr>
      </w:pPr>
      <w:r w:rsidRPr="00F754E6">
        <w:rPr>
          <w:rFonts w:asciiTheme="minorHAnsi" w:hAnsiTheme="minorHAnsi" w:cstheme="minorHAnsi"/>
          <w:i/>
          <w:sz w:val="28"/>
        </w:rPr>
        <w:t>—</w:t>
      </w:r>
      <w:r w:rsidRPr="00F754E6">
        <w:rPr>
          <w:rFonts w:asciiTheme="minorHAnsi" w:hAnsiTheme="minorHAnsi" w:cstheme="minorHAnsi"/>
          <w:i/>
          <w:sz w:val="28"/>
        </w:rPr>
        <w:tab/>
        <w:t>le Conseil,</w:t>
      </w:r>
    </w:p>
    <w:p w:rsidRPr="00F754E6" w:rsidR="00AB3EB3" w:rsidP="00277F8E" w:rsidRDefault="00AB3EB3" w14:paraId="4E744B31" w14:textId="77777777">
      <w:pPr>
        <w:tabs>
          <w:tab w:val="left" w:pos="567"/>
        </w:tabs>
        <w:ind w:left="567" w:hanging="567"/>
        <w:rPr>
          <w:rFonts w:asciiTheme="minorHAnsi" w:hAnsiTheme="minorHAnsi" w:cstheme="minorHAnsi"/>
          <w:i/>
          <w:sz w:val="28"/>
          <w:szCs w:val="28"/>
        </w:rPr>
      </w:pPr>
      <w:r w:rsidRPr="00F754E6">
        <w:rPr>
          <w:rFonts w:asciiTheme="minorHAnsi" w:hAnsiTheme="minorHAnsi" w:cstheme="minorHAnsi"/>
          <w:i/>
          <w:sz w:val="28"/>
        </w:rPr>
        <w:t>—</w:t>
      </w:r>
      <w:r w:rsidRPr="00F754E6">
        <w:rPr>
          <w:rFonts w:asciiTheme="minorHAnsi" w:hAnsiTheme="minorHAnsi" w:cstheme="minorHAnsi"/>
          <w:i/>
          <w:sz w:val="28"/>
        </w:rPr>
        <w:tab/>
        <w:t>la Commission européenne (ci-après dénommée «Commission»),</w:t>
      </w:r>
    </w:p>
    <w:p w:rsidRPr="00F754E6" w:rsidR="00AB3EB3" w:rsidP="00AB3EB3" w:rsidRDefault="00AB3EB3" w14:paraId="5E7579A1" w14:textId="77777777">
      <w:pPr>
        <w:tabs>
          <w:tab w:val="left" w:pos="567"/>
        </w:tabs>
        <w:rPr>
          <w:rFonts w:asciiTheme="minorHAnsi" w:hAnsiTheme="minorHAnsi" w:cstheme="minorHAnsi"/>
          <w:i/>
          <w:sz w:val="28"/>
          <w:szCs w:val="28"/>
        </w:rPr>
      </w:pPr>
      <w:r w:rsidRPr="00F754E6">
        <w:rPr>
          <w:rFonts w:asciiTheme="minorHAnsi" w:hAnsiTheme="minorHAnsi" w:cstheme="minorHAnsi"/>
          <w:i/>
          <w:sz w:val="28"/>
        </w:rPr>
        <w:t>—</w:t>
      </w:r>
      <w:r w:rsidRPr="00F754E6">
        <w:rPr>
          <w:rFonts w:asciiTheme="minorHAnsi" w:hAnsiTheme="minorHAnsi" w:cstheme="minorHAnsi"/>
          <w:i/>
          <w:sz w:val="28"/>
        </w:rPr>
        <w:tab/>
        <w:t>la Cour de justice de l’Union européenne,</w:t>
      </w:r>
    </w:p>
    <w:p w:rsidRPr="00F754E6" w:rsidR="00AB3EB3" w:rsidP="00AB3EB3" w:rsidRDefault="00AB3EB3" w14:paraId="5BC805BB" w14:textId="77777777">
      <w:pPr>
        <w:tabs>
          <w:tab w:val="left" w:pos="567"/>
        </w:tabs>
        <w:rPr>
          <w:rFonts w:asciiTheme="minorHAnsi" w:hAnsiTheme="minorHAnsi" w:cstheme="minorHAnsi"/>
          <w:i/>
          <w:sz w:val="28"/>
          <w:szCs w:val="28"/>
        </w:rPr>
      </w:pPr>
      <w:r w:rsidRPr="00F754E6">
        <w:rPr>
          <w:rFonts w:asciiTheme="minorHAnsi" w:hAnsiTheme="minorHAnsi" w:cstheme="minorHAnsi"/>
          <w:i/>
          <w:sz w:val="28"/>
        </w:rPr>
        <w:t>—</w:t>
      </w:r>
      <w:r w:rsidRPr="00F754E6">
        <w:rPr>
          <w:rFonts w:asciiTheme="minorHAnsi" w:hAnsiTheme="minorHAnsi" w:cstheme="minorHAnsi"/>
          <w:i/>
          <w:sz w:val="28"/>
        </w:rPr>
        <w:tab/>
        <w:t>la Banque centrale européenne,</w:t>
      </w:r>
    </w:p>
    <w:p w:rsidRPr="00F754E6" w:rsidR="00AB3EB3" w:rsidP="00AB3EB3" w:rsidRDefault="00AB3EB3" w14:paraId="2390B485" w14:textId="77777777">
      <w:pPr>
        <w:tabs>
          <w:tab w:val="left" w:pos="567"/>
        </w:tabs>
        <w:rPr>
          <w:rFonts w:asciiTheme="minorHAnsi" w:hAnsiTheme="minorHAnsi" w:cstheme="minorHAnsi"/>
          <w:i/>
          <w:sz w:val="28"/>
          <w:szCs w:val="28"/>
        </w:rPr>
      </w:pPr>
      <w:r w:rsidRPr="00F754E6">
        <w:rPr>
          <w:rFonts w:asciiTheme="minorHAnsi" w:hAnsiTheme="minorHAnsi" w:cstheme="minorHAnsi"/>
          <w:i/>
          <w:sz w:val="28"/>
        </w:rPr>
        <w:t>—</w:t>
      </w:r>
      <w:r w:rsidRPr="00F754E6">
        <w:rPr>
          <w:rFonts w:asciiTheme="minorHAnsi" w:hAnsiTheme="minorHAnsi" w:cstheme="minorHAnsi"/>
          <w:i/>
          <w:sz w:val="28"/>
        </w:rPr>
        <w:tab/>
        <w:t>la Cour des comptes.</w:t>
      </w:r>
    </w:p>
    <w:p w:rsidRPr="00F754E6" w:rsidR="00AB3EB3" w:rsidP="00AB3EB3" w:rsidRDefault="00AB3EB3" w14:paraId="016A2724" w14:textId="77777777">
      <w:pPr>
        <w:tabs>
          <w:tab w:val="left" w:pos="567"/>
        </w:tabs>
        <w:ind w:right="-23"/>
        <w:rPr>
          <w:rFonts w:asciiTheme="minorHAnsi" w:hAnsiTheme="minorHAnsi" w:cstheme="minorHAnsi"/>
          <w:i/>
          <w:iCs/>
          <w:sz w:val="28"/>
          <w:szCs w:val="28"/>
        </w:rPr>
      </w:pPr>
    </w:p>
    <w:p w:rsidRPr="00F754E6" w:rsidR="00AB3EB3" w:rsidP="00AB3EB3" w:rsidRDefault="00AB3EB3" w14:paraId="606C34DE" w14:textId="77777777">
      <w:pPr>
        <w:tabs>
          <w:tab w:val="left" w:pos="567"/>
        </w:tabs>
        <w:rPr>
          <w:rFonts w:asciiTheme="minorHAnsi" w:hAnsiTheme="minorHAnsi" w:cstheme="minorHAnsi"/>
          <w:i/>
          <w:sz w:val="28"/>
          <w:szCs w:val="28"/>
        </w:rPr>
      </w:pPr>
      <w:r w:rsidRPr="00F754E6">
        <w:rPr>
          <w:rFonts w:asciiTheme="minorHAnsi" w:hAnsiTheme="minorHAnsi" w:cstheme="minorHAnsi"/>
          <w:i/>
          <w:sz w:val="28"/>
        </w:rPr>
        <w:t>2.</w:t>
      </w:r>
      <w:r w:rsidRPr="00F754E6">
        <w:rPr>
          <w:rFonts w:asciiTheme="minorHAnsi" w:hAnsiTheme="minorHAnsi" w:cstheme="minorHAnsi"/>
          <w:i/>
          <w:sz w:val="28"/>
        </w:rPr>
        <w:tab/>
        <w:t>Chaque institution agit dans les limites des attributions qui lui sont conférées dans les traités, conformément aux procédures, conditions et fins prévues par ceux-ci. Les institutions pratiquent entre elles une coopération loyale.</w:t>
      </w:r>
    </w:p>
    <w:p w:rsidRPr="00F754E6" w:rsidR="00AB3EB3" w:rsidP="00AB3EB3" w:rsidRDefault="00AB3EB3" w14:paraId="3235099C" w14:textId="77777777">
      <w:pPr>
        <w:rPr>
          <w:rFonts w:asciiTheme="minorHAnsi" w:hAnsiTheme="minorHAnsi" w:cstheme="minorHAnsi"/>
          <w:i/>
          <w:sz w:val="28"/>
          <w:szCs w:val="28"/>
        </w:rPr>
      </w:pPr>
    </w:p>
    <w:p w:rsidRPr="00F754E6" w:rsidR="00AB3EB3" w:rsidP="00AB3EB3" w:rsidRDefault="00AB3EB3" w14:paraId="37BE6643" w14:textId="77777777">
      <w:pPr>
        <w:tabs>
          <w:tab w:val="left" w:pos="567"/>
        </w:tabs>
        <w:rPr>
          <w:rFonts w:asciiTheme="minorHAnsi" w:hAnsiTheme="minorHAnsi" w:cstheme="minorHAnsi"/>
          <w:i/>
          <w:sz w:val="28"/>
          <w:szCs w:val="28"/>
        </w:rPr>
      </w:pPr>
      <w:r w:rsidRPr="00F754E6">
        <w:rPr>
          <w:rFonts w:asciiTheme="minorHAnsi" w:hAnsiTheme="minorHAnsi" w:cstheme="minorHAnsi"/>
          <w:i/>
          <w:sz w:val="28"/>
        </w:rPr>
        <w:t>3.</w:t>
      </w:r>
      <w:r w:rsidRPr="00F754E6">
        <w:rPr>
          <w:rFonts w:asciiTheme="minorHAnsi" w:hAnsiTheme="minorHAnsi" w:cstheme="minorHAnsi"/>
          <w:i/>
          <w:sz w:val="28"/>
        </w:rPr>
        <w:tab/>
        <w:t>Les dispositions relatives à la Banque centrale européenne et à la Cour des comptes, ainsi que des dispositions détaillées sur les autres institutions, figurent dans le traité sur le fonctionnement de l’Union européenne.</w:t>
      </w:r>
    </w:p>
    <w:p w:rsidRPr="00F754E6" w:rsidR="00AB3EB3" w:rsidP="00AB3EB3" w:rsidRDefault="00AB3EB3" w14:paraId="1E65E1D9" w14:textId="77777777">
      <w:pPr>
        <w:rPr>
          <w:rFonts w:asciiTheme="minorHAnsi" w:hAnsiTheme="minorHAnsi" w:cstheme="minorHAnsi"/>
          <w:i/>
          <w:sz w:val="28"/>
          <w:szCs w:val="28"/>
        </w:rPr>
      </w:pPr>
    </w:p>
    <w:p w:rsidRPr="00F754E6" w:rsidR="00AB3EB3" w:rsidP="00AB3EB3" w:rsidRDefault="00AB3EB3" w14:paraId="4595FC93" w14:textId="77777777">
      <w:pPr>
        <w:tabs>
          <w:tab w:val="left" w:pos="567"/>
        </w:tabs>
        <w:rPr>
          <w:rFonts w:asciiTheme="minorHAnsi" w:hAnsiTheme="minorHAnsi" w:cstheme="minorHAnsi"/>
          <w:sz w:val="28"/>
          <w:szCs w:val="28"/>
        </w:rPr>
      </w:pPr>
      <w:r w:rsidRPr="00F754E6">
        <w:rPr>
          <w:rFonts w:asciiTheme="minorHAnsi" w:hAnsiTheme="minorHAnsi" w:cstheme="minorHAnsi"/>
          <w:i/>
          <w:sz w:val="28"/>
        </w:rPr>
        <w:t>4.</w:t>
      </w:r>
      <w:r w:rsidRPr="00F754E6">
        <w:rPr>
          <w:rFonts w:asciiTheme="minorHAnsi" w:hAnsiTheme="minorHAnsi" w:cstheme="minorHAnsi"/>
          <w:i/>
          <w:sz w:val="28"/>
        </w:rPr>
        <w:tab/>
        <w:t>Le Parlement européen, le Conseil et la Commission sont assistés d’un Comité économique et social et d’un Comité des régions exerçant des fonctions consultatives.</w:t>
      </w:r>
    </w:p>
    <w:p w:rsidRPr="00F754E6" w:rsidR="00AB3EB3" w:rsidP="00AB3EB3" w:rsidRDefault="00AB3EB3" w14:paraId="26077CD4" w14:textId="77777777">
      <w:pPr>
        <w:tabs>
          <w:tab w:val="left" w:pos="567"/>
        </w:tabs>
        <w:spacing w:line="240" w:lineRule="auto"/>
        <w:ind w:right="-23"/>
        <w:jc w:val="left"/>
        <w:rPr>
          <w:rFonts w:asciiTheme="minorHAnsi" w:hAnsiTheme="minorHAnsi" w:cstheme="minorHAnsi"/>
          <w:iCs/>
          <w:spacing w:val="-3"/>
          <w:sz w:val="28"/>
          <w:szCs w:val="28"/>
        </w:rPr>
      </w:pPr>
    </w:p>
    <w:p w:rsidRPr="00F754E6" w:rsidR="00AB3EB3" w:rsidP="00AB3EB3" w:rsidRDefault="00AB3EB3" w14:paraId="084C9A4D" w14:textId="77777777">
      <w:pPr>
        <w:tabs>
          <w:tab w:val="left" w:pos="567"/>
        </w:tabs>
        <w:spacing w:line="240" w:lineRule="auto"/>
        <w:ind w:right="-23"/>
        <w:jc w:val="left"/>
        <w:rPr>
          <w:rFonts w:asciiTheme="minorHAnsi" w:hAnsiTheme="minorHAnsi" w:cstheme="minorHAnsi"/>
          <w:iCs/>
          <w:spacing w:val="-3"/>
          <w:sz w:val="28"/>
          <w:szCs w:val="28"/>
        </w:rPr>
      </w:pPr>
      <w:r w:rsidRPr="00F754E6">
        <w:rPr>
          <w:rFonts w:asciiTheme="minorHAnsi" w:hAnsiTheme="minorHAnsi" w:cstheme="minorHAnsi"/>
        </w:rPr>
        <w:br w:type="page"/>
      </w:r>
    </w:p>
    <w:p w:rsidRPr="00F754E6" w:rsidR="00AB3EB3" w:rsidP="001B718F" w:rsidRDefault="00AB3EB3" w14:paraId="7DC821CF" w14:textId="77777777">
      <w:pPr>
        <w:jc w:val="center"/>
        <w:rPr>
          <w:rFonts w:asciiTheme="minorHAnsi" w:hAnsiTheme="minorHAnsi" w:cstheme="minorHAnsi"/>
          <w:sz w:val="28"/>
          <w:szCs w:val="28"/>
        </w:rPr>
      </w:pPr>
      <w:r w:rsidRPr="00F754E6">
        <w:rPr>
          <w:rFonts w:asciiTheme="minorHAnsi" w:hAnsiTheme="minorHAnsi" w:cstheme="minorHAnsi"/>
          <w:b/>
          <w:sz w:val="28"/>
        </w:rPr>
        <w:lastRenderedPageBreak/>
        <w:t>TRAITÉ SUR LE FONCTIONNEMENT DE L’UNION EUROPÉENNE</w:t>
      </w:r>
    </w:p>
    <w:p w:rsidRPr="00F754E6" w:rsidR="00AB3EB3" w:rsidP="001B718F" w:rsidRDefault="00AB3EB3" w14:paraId="01C5F7FE" w14:textId="77777777">
      <w:pPr>
        <w:jc w:val="center"/>
        <w:rPr>
          <w:rFonts w:asciiTheme="minorHAnsi" w:hAnsiTheme="minorHAnsi" w:cstheme="minorHAnsi"/>
          <w:iCs/>
          <w:sz w:val="28"/>
          <w:szCs w:val="28"/>
        </w:rPr>
      </w:pPr>
    </w:p>
    <w:p w:rsidRPr="00F754E6" w:rsidR="00AB3EB3" w:rsidP="001B718F" w:rsidRDefault="00AB3EB3" w14:paraId="22C76D11" w14:textId="77777777">
      <w:pPr>
        <w:tabs>
          <w:tab w:val="left" w:pos="567"/>
        </w:tabs>
        <w:ind w:right="-23"/>
        <w:jc w:val="center"/>
        <w:rPr>
          <w:rFonts w:asciiTheme="minorHAnsi" w:hAnsiTheme="minorHAnsi" w:cstheme="minorHAnsi"/>
          <w:i/>
          <w:iCs/>
          <w:sz w:val="28"/>
          <w:szCs w:val="28"/>
        </w:rPr>
      </w:pPr>
      <w:r w:rsidRPr="00F754E6">
        <w:rPr>
          <w:rFonts w:asciiTheme="minorHAnsi" w:hAnsiTheme="minorHAnsi" w:cstheme="minorHAnsi"/>
          <w:b/>
          <w:i/>
          <w:sz w:val="28"/>
        </w:rPr>
        <w:t>CHAPITRE 3 – LES ORGANES CONSULTATIFS DE L’UNION</w:t>
      </w:r>
    </w:p>
    <w:p w:rsidRPr="00F754E6" w:rsidR="00AB3EB3" w:rsidP="001B718F" w:rsidRDefault="00AB3EB3" w14:paraId="57AFFBF2" w14:textId="77777777">
      <w:pPr>
        <w:tabs>
          <w:tab w:val="left" w:pos="567"/>
        </w:tabs>
        <w:ind w:right="-23"/>
        <w:rPr>
          <w:rFonts w:asciiTheme="minorHAnsi" w:hAnsiTheme="minorHAnsi" w:cstheme="minorHAnsi"/>
          <w:iCs/>
          <w:sz w:val="28"/>
          <w:szCs w:val="28"/>
        </w:rPr>
      </w:pPr>
    </w:p>
    <w:p w:rsidRPr="00F754E6" w:rsidR="00AB3EB3" w:rsidP="001B718F" w:rsidRDefault="00AB3EB3" w14:paraId="15614A6F" w14:textId="77777777">
      <w:pPr>
        <w:tabs>
          <w:tab w:val="left" w:pos="567"/>
        </w:tabs>
        <w:ind w:right="-23"/>
        <w:jc w:val="center"/>
        <w:rPr>
          <w:rFonts w:asciiTheme="minorHAnsi" w:hAnsiTheme="minorHAnsi" w:cstheme="minorHAnsi"/>
          <w:i/>
          <w:iCs/>
          <w:sz w:val="28"/>
          <w:szCs w:val="28"/>
        </w:rPr>
      </w:pPr>
      <w:r w:rsidRPr="00F754E6">
        <w:rPr>
          <w:rFonts w:asciiTheme="minorHAnsi" w:hAnsiTheme="minorHAnsi" w:cstheme="minorHAnsi"/>
          <w:i/>
          <w:sz w:val="28"/>
        </w:rPr>
        <w:t>Article 300</w:t>
      </w:r>
    </w:p>
    <w:p w:rsidRPr="00F754E6" w:rsidR="00AB3EB3" w:rsidP="001B718F" w:rsidRDefault="00AB3EB3" w14:paraId="50713DCB" w14:textId="77777777">
      <w:pPr>
        <w:tabs>
          <w:tab w:val="left" w:pos="567"/>
        </w:tabs>
        <w:ind w:right="-23"/>
        <w:rPr>
          <w:rFonts w:asciiTheme="minorHAnsi" w:hAnsiTheme="minorHAnsi" w:cstheme="minorHAnsi"/>
          <w:sz w:val="28"/>
          <w:szCs w:val="28"/>
        </w:rPr>
      </w:pPr>
    </w:p>
    <w:p w:rsidRPr="00F754E6" w:rsidR="00AB3EB3" w:rsidP="00AB3EB3" w:rsidRDefault="00AB3EB3" w14:paraId="235C7ACD" w14:textId="77777777">
      <w:pPr>
        <w:tabs>
          <w:tab w:val="left" w:pos="567"/>
        </w:tabs>
        <w:rPr>
          <w:rFonts w:asciiTheme="minorHAnsi" w:hAnsiTheme="minorHAnsi" w:cstheme="minorHAnsi"/>
          <w:i/>
          <w:sz w:val="28"/>
          <w:szCs w:val="28"/>
        </w:rPr>
      </w:pPr>
      <w:r w:rsidRPr="00F754E6">
        <w:rPr>
          <w:rFonts w:asciiTheme="minorHAnsi" w:hAnsiTheme="minorHAnsi" w:cstheme="minorHAnsi"/>
          <w:i/>
          <w:sz w:val="28"/>
        </w:rPr>
        <w:t>1.</w:t>
      </w:r>
      <w:r w:rsidRPr="00F754E6">
        <w:rPr>
          <w:rFonts w:asciiTheme="minorHAnsi" w:hAnsiTheme="minorHAnsi" w:cstheme="minorHAnsi"/>
          <w:i/>
          <w:sz w:val="28"/>
        </w:rPr>
        <w:tab/>
        <w:t>Le Parlement européen, le Conseil et la Commission sont assistés d’un Comité économique et social et d’un Comité des régions, qui exercent des fonctions consultatives.</w:t>
      </w:r>
    </w:p>
    <w:p w:rsidRPr="00F754E6" w:rsidR="00AB3EB3" w:rsidP="00AB3EB3" w:rsidRDefault="00AB3EB3" w14:paraId="2DDFCD16" w14:textId="77777777">
      <w:pPr>
        <w:tabs>
          <w:tab w:val="left" w:pos="567"/>
        </w:tabs>
        <w:rPr>
          <w:rFonts w:asciiTheme="minorHAnsi" w:hAnsiTheme="minorHAnsi" w:cstheme="minorHAnsi"/>
          <w:i/>
          <w:sz w:val="28"/>
          <w:szCs w:val="28"/>
        </w:rPr>
      </w:pPr>
    </w:p>
    <w:p w:rsidRPr="00F754E6" w:rsidR="00AB3EB3" w:rsidP="00AB3EB3" w:rsidRDefault="00AB3EB3" w14:paraId="7DCB8AD2" w14:textId="77777777">
      <w:pPr>
        <w:tabs>
          <w:tab w:val="left" w:pos="567"/>
        </w:tabs>
        <w:rPr>
          <w:rFonts w:asciiTheme="minorHAnsi" w:hAnsiTheme="minorHAnsi" w:cstheme="minorHAnsi"/>
          <w:i/>
          <w:sz w:val="28"/>
          <w:szCs w:val="28"/>
        </w:rPr>
      </w:pPr>
      <w:r w:rsidRPr="00F754E6">
        <w:rPr>
          <w:rFonts w:asciiTheme="minorHAnsi" w:hAnsiTheme="minorHAnsi" w:cstheme="minorHAnsi"/>
          <w:i/>
          <w:sz w:val="28"/>
        </w:rPr>
        <w:t>2.</w:t>
      </w:r>
      <w:r w:rsidRPr="00F754E6">
        <w:rPr>
          <w:rFonts w:asciiTheme="minorHAnsi" w:hAnsiTheme="minorHAnsi" w:cstheme="minorHAnsi"/>
          <w:i/>
          <w:sz w:val="28"/>
        </w:rPr>
        <w:tab/>
        <w:t>Le Comité économique et social est composé de représentants des organisations d’employeurs, de salariés et d’autres acteurs représentatifs de la société civile, en particulier dans les domaines socio-économique, civique, professionnel et culturel.</w:t>
      </w:r>
    </w:p>
    <w:p w:rsidRPr="00F754E6" w:rsidR="00AB3EB3" w:rsidP="00AB3EB3" w:rsidRDefault="00AB3EB3" w14:paraId="0499A596" w14:textId="77777777">
      <w:pPr>
        <w:tabs>
          <w:tab w:val="left" w:pos="567"/>
        </w:tabs>
        <w:rPr>
          <w:rFonts w:asciiTheme="minorHAnsi" w:hAnsiTheme="minorHAnsi" w:cstheme="minorHAnsi"/>
          <w:i/>
          <w:sz w:val="28"/>
          <w:szCs w:val="28"/>
        </w:rPr>
      </w:pPr>
    </w:p>
    <w:p w:rsidRPr="00F754E6" w:rsidR="00AB3EB3" w:rsidP="00AB3EB3" w:rsidRDefault="00AB3EB3" w14:paraId="15721262" w14:textId="77777777">
      <w:pPr>
        <w:tabs>
          <w:tab w:val="left" w:pos="567"/>
        </w:tabs>
        <w:rPr>
          <w:rFonts w:asciiTheme="minorHAnsi" w:hAnsiTheme="minorHAnsi" w:cstheme="minorHAnsi"/>
          <w:i/>
          <w:iCs/>
          <w:sz w:val="28"/>
          <w:szCs w:val="28"/>
        </w:rPr>
      </w:pPr>
      <w:r w:rsidRPr="00F754E6">
        <w:rPr>
          <w:rFonts w:asciiTheme="minorHAnsi" w:hAnsiTheme="minorHAnsi" w:cstheme="minorHAnsi"/>
          <w:i/>
          <w:sz w:val="28"/>
        </w:rPr>
        <w:t>3.</w:t>
      </w:r>
      <w:r w:rsidRPr="00F754E6">
        <w:rPr>
          <w:rFonts w:asciiTheme="minorHAnsi" w:hAnsiTheme="minorHAnsi" w:cstheme="minorHAnsi"/>
          <w:i/>
          <w:sz w:val="28"/>
        </w:rPr>
        <w:tab/>
        <w:t>Le Comité des régions est composé de représentants des collectivités régionales et locales qui sont soit titulaires d’un mandat électoral au sein d’une collectivité régionale ou locale, soit politiquement responsables devant une assemblée élue.</w:t>
      </w:r>
    </w:p>
    <w:p w:rsidRPr="00F754E6" w:rsidR="00AB3EB3" w:rsidP="00AB3EB3" w:rsidRDefault="00AB3EB3" w14:paraId="5437F77E" w14:textId="77777777">
      <w:pPr>
        <w:tabs>
          <w:tab w:val="left" w:pos="567"/>
        </w:tabs>
        <w:rPr>
          <w:rFonts w:asciiTheme="minorHAnsi" w:hAnsiTheme="minorHAnsi" w:cstheme="minorHAnsi"/>
          <w:i/>
          <w:iCs/>
          <w:sz w:val="28"/>
          <w:szCs w:val="28"/>
        </w:rPr>
      </w:pPr>
    </w:p>
    <w:p w:rsidRPr="00F754E6" w:rsidR="00AB3EB3" w:rsidP="00AB3EB3" w:rsidRDefault="00AB3EB3" w14:paraId="021E77F7" w14:textId="77777777">
      <w:pPr>
        <w:tabs>
          <w:tab w:val="left" w:pos="567"/>
        </w:tabs>
        <w:rPr>
          <w:rFonts w:asciiTheme="minorHAnsi" w:hAnsiTheme="minorHAnsi" w:cstheme="minorHAnsi"/>
          <w:i/>
          <w:iCs/>
          <w:sz w:val="28"/>
          <w:szCs w:val="28"/>
        </w:rPr>
      </w:pPr>
      <w:r w:rsidRPr="00F754E6">
        <w:rPr>
          <w:rFonts w:asciiTheme="minorHAnsi" w:hAnsiTheme="minorHAnsi" w:cstheme="minorHAnsi"/>
          <w:i/>
          <w:sz w:val="28"/>
        </w:rPr>
        <w:t>4.</w:t>
      </w:r>
      <w:r w:rsidRPr="00F754E6">
        <w:rPr>
          <w:rFonts w:asciiTheme="minorHAnsi" w:hAnsiTheme="minorHAnsi" w:cstheme="minorHAnsi"/>
          <w:i/>
          <w:sz w:val="28"/>
        </w:rPr>
        <w:tab/>
        <w:t>Les membres du Comité économique et social et du Comité des régions ne sont liés par aucun mandat impératif. Ils exercent leurs fonctions en pleine indépendance, dans l’intérêt général de l’Union.</w:t>
      </w:r>
    </w:p>
    <w:p w:rsidRPr="00F754E6" w:rsidR="00AB3EB3" w:rsidP="00AB3EB3" w:rsidRDefault="00AB3EB3" w14:paraId="65ECF461" w14:textId="77777777">
      <w:pPr>
        <w:tabs>
          <w:tab w:val="left" w:pos="567"/>
        </w:tabs>
        <w:rPr>
          <w:rFonts w:asciiTheme="minorHAnsi" w:hAnsiTheme="minorHAnsi" w:cstheme="minorHAnsi"/>
          <w:i/>
          <w:sz w:val="28"/>
          <w:szCs w:val="28"/>
        </w:rPr>
      </w:pPr>
    </w:p>
    <w:p w:rsidRPr="00F754E6" w:rsidR="00AB3EB3" w:rsidP="00AB3EB3" w:rsidRDefault="00AB3EB3" w14:paraId="4E68092D" w14:textId="77777777">
      <w:pPr>
        <w:tabs>
          <w:tab w:val="left" w:pos="567"/>
        </w:tabs>
        <w:rPr>
          <w:rFonts w:asciiTheme="minorHAnsi" w:hAnsiTheme="minorHAnsi" w:cstheme="minorHAnsi"/>
          <w:i/>
          <w:iCs/>
          <w:sz w:val="28"/>
          <w:szCs w:val="28"/>
        </w:rPr>
      </w:pPr>
      <w:r w:rsidRPr="00F754E6">
        <w:rPr>
          <w:rFonts w:asciiTheme="minorHAnsi" w:hAnsiTheme="minorHAnsi" w:cstheme="minorHAnsi"/>
          <w:i/>
          <w:sz w:val="28"/>
        </w:rPr>
        <w:t>5.</w:t>
      </w:r>
      <w:r w:rsidRPr="00F754E6">
        <w:rPr>
          <w:rFonts w:asciiTheme="minorHAnsi" w:hAnsiTheme="minorHAnsi" w:cstheme="minorHAnsi"/>
          <w:i/>
          <w:sz w:val="28"/>
        </w:rPr>
        <w:tab/>
        <w:t>Les règles visées aux paragraphes 2 et 3 relatives à la nature de la composition de ces Comités sont revues à intervalle régulier par le Conseil pour tenir compte de l’évolution économique, sociale et démographique dans l’Union. Le Conseil, sur proposition de la Commission, adopte des décisions à cet effet.</w:t>
      </w:r>
    </w:p>
    <w:p w:rsidRPr="00F754E6" w:rsidR="00352793" w:rsidRDefault="00352793" w14:paraId="0834EF53" w14:textId="77777777">
      <w:pPr>
        <w:spacing w:after="160" w:line="259" w:lineRule="auto"/>
        <w:jc w:val="left"/>
        <w:rPr>
          <w:rFonts w:asciiTheme="minorHAnsi" w:hAnsiTheme="minorHAnsi" w:cstheme="minorHAnsi"/>
          <w:sz w:val="28"/>
          <w:szCs w:val="28"/>
        </w:rPr>
      </w:pPr>
      <w:r w:rsidRPr="00F754E6">
        <w:rPr>
          <w:rFonts w:asciiTheme="minorHAnsi" w:hAnsiTheme="minorHAnsi" w:cstheme="minorHAnsi"/>
        </w:rPr>
        <w:br w:type="page"/>
      </w:r>
    </w:p>
    <w:p w:rsidRPr="00F754E6" w:rsidR="00AB3EB3" w:rsidP="001B718F" w:rsidRDefault="00AB3EB3" w14:paraId="71CDECCF" w14:textId="77777777">
      <w:pPr>
        <w:tabs>
          <w:tab w:val="left" w:pos="567"/>
        </w:tabs>
        <w:ind w:right="-23"/>
        <w:jc w:val="center"/>
        <w:rPr>
          <w:rFonts w:asciiTheme="minorHAnsi" w:hAnsiTheme="minorHAnsi" w:cstheme="minorHAnsi"/>
          <w:i/>
          <w:iCs/>
          <w:sz w:val="28"/>
          <w:szCs w:val="28"/>
        </w:rPr>
      </w:pPr>
      <w:r w:rsidRPr="00F754E6">
        <w:rPr>
          <w:rFonts w:asciiTheme="minorHAnsi" w:hAnsiTheme="minorHAnsi" w:cstheme="minorHAnsi"/>
          <w:i/>
          <w:sz w:val="28"/>
        </w:rPr>
        <w:lastRenderedPageBreak/>
        <w:t>SECTION 1</w:t>
      </w:r>
    </w:p>
    <w:p w:rsidRPr="00F754E6" w:rsidR="00AB3EB3" w:rsidP="001B718F" w:rsidRDefault="00AB3EB3" w14:paraId="0402C11B" w14:textId="77777777">
      <w:pPr>
        <w:tabs>
          <w:tab w:val="left" w:pos="567"/>
        </w:tabs>
        <w:ind w:right="-23"/>
        <w:rPr>
          <w:rFonts w:asciiTheme="minorHAnsi" w:hAnsiTheme="minorHAnsi" w:cstheme="minorHAnsi"/>
          <w:iCs/>
          <w:sz w:val="28"/>
          <w:szCs w:val="28"/>
        </w:rPr>
      </w:pPr>
    </w:p>
    <w:p w:rsidRPr="00F754E6" w:rsidR="00AB3EB3" w:rsidP="001B718F" w:rsidRDefault="00AB3EB3" w14:paraId="78B6DEAE" w14:textId="77777777">
      <w:pPr>
        <w:tabs>
          <w:tab w:val="left" w:pos="567"/>
        </w:tabs>
        <w:ind w:right="-23"/>
        <w:jc w:val="center"/>
        <w:rPr>
          <w:rFonts w:asciiTheme="minorHAnsi" w:hAnsiTheme="minorHAnsi" w:cstheme="minorHAnsi"/>
          <w:i/>
          <w:iCs/>
          <w:sz w:val="28"/>
          <w:szCs w:val="28"/>
        </w:rPr>
      </w:pPr>
      <w:r w:rsidRPr="00F754E6">
        <w:rPr>
          <w:rFonts w:asciiTheme="minorHAnsi" w:hAnsiTheme="minorHAnsi" w:cstheme="minorHAnsi"/>
          <w:i/>
          <w:sz w:val="28"/>
        </w:rPr>
        <w:t>LE COMITÉ ÉCONOMIQUE ET SOCIAL</w:t>
      </w:r>
    </w:p>
    <w:p w:rsidRPr="00F754E6" w:rsidR="00AB3EB3" w:rsidP="001B718F" w:rsidRDefault="00AB3EB3" w14:paraId="1A89AA0E" w14:textId="77777777">
      <w:pPr>
        <w:tabs>
          <w:tab w:val="left" w:pos="567"/>
        </w:tabs>
        <w:ind w:right="-23"/>
        <w:rPr>
          <w:rFonts w:asciiTheme="minorHAnsi" w:hAnsiTheme="minorHAnsi" w:cstheme="minorHAnsi"/>
          <w:iCs/>
          <w:sz w:val="28"/>
          <w:szCs w:val="28"/>
        </w:rPr>
      </w:pPr>
    </w:p>
    <w:p w:rsidRPr="00F754E6" w:rsidR="00AB3EB3" w:rsidP="001B718F" w:rsidRDefault="00AB3EB3" w14:paraId="2E4DA3D8" w14:textId="77777777">
      <w:pPr>
        <w:tabs>
          <w:tab w:val="left" w:pos="567"/>
        </w:tabs>
        <w:ind w:right="-23"/>
        <w:jc w:val="center"/>
        <w:rPr>
          <w:rFonts w:asciiTheme="minorHAnsi" w:hAnsiTheme="minorHAnsi" w:cstheme="minorHAnsi"/>
          <w:i/>
          <w:iCs/>
          <w:sz w:val="28"/>
          <w:szCs w:val="28"/>
        </w:rPr>
      </w:pPr>
      <w:r w:rsidRPr="00F754E6">
        <w:rPr>
          <w:rFonts w:asciiTheme="minorHAnsi" w:hAnsiTheme="minorHAnsi" w:cstheme="minorHAnsi"/>
          <w:i/>
          <w:sz w:val="28"/>
        </w:rPr>
        <w:t>Article 301</w:t>
      </w:r>
    </w:p>
    <w:p w:rsidRPr="00F754E6" w:rsidR="00AB3EB3" w:rsidP="001B718F" w:rsidRDefault="00AB3EB3" w14:paraId="73935741" w14:textId="77777777">
      <w:pPr>
        <w:tabs>
          <w:tab w:val="left" w:pos="567"/>
        </w:tabs>
        <w:ind w:right="-23"/>
        <w:rPr>
          <w:rFonts w:asciiTheme="minorHAnsi" w:hAnsiTheme="minorHAnsi" w:cstheme="minorHAnsi"/>
          <w:iCs/>
          <w:sz w:val="28"/>
          <w:szCs w:val="28"/>
        </w:rPr>
      </w:pPr>
    </w:p>
    <w:p w:rsidRPr="00F754E6" w:rsidR="00AB3EB3" w:rsidP="001B718F" w:rsidRDefault="00AB3EB3" w14:paraId="768744E2" w14:textId="77777777">
      <w:pPr>
        <w:tabs>
          <w:tab w:val="left" w:pos="567"/>
        </w:tabs>
        <w:ind w:right="-23"/>
        <w:rPr>
          <w:rFonts w:asciiTheme="minorHAnsi" w:hAnsiTheme="minorHAnsi" w:cstheme="minorHAnsi"/>
          <w:i/>
          <w:iCs/>
          <w:sz w:val="28"/>
          <w:szCs w:val="28"/>
        </w:rPr>
      </w:pPr>
      <w:r w:rsidRPr="00F754E6">
        <w:rPr>
          <w:rFonts w:asciiTheme="minorHAnsi" w:hAnsiTheme="minorHAnsi" w:cstheme="minorHAnsi"/>
          <w:i/>
          <w:sz w:val="28"/>
        </w:rPr>
        <w:t>Le nombre des membres du Comité économique et social ne dépasse pas trois cent cinquante.</w:t>
      </w:r>
    </w:p>
    <w:p w:rsidRPr="00F754E6" w:rsidR="00AB3EB3" w:rsidP="001B718F" w:rsidRDefault="00AB3EB3" w14:paraId="3E6A7E13" w14:textId="77777777">
      <w:pPr>
        <w:tabs>
          <w:tab w:val="left" w:pos="567"/>
        </w:tabs>
        <w:ind w:right="-23"/>
        <w:rPr>
          <w:rFonts w:asciiTheme="minorHAnsi" w:hAnsiTheme="minorHAnsi" w:cstheme="minorHAnsi"/>
          <w:iCs/>
          <w:sz w:val="28"/>
          <w:szCs w:val="28"/>
        </w:rPr>
      </w:pPr>
    </w:p>
    <w:p w:rsidRPr="00F754E6" w:rsidR="00AB3EB3" w:rsidP="00AB3EB3" w:rsidRDefault="00AB3EB3" w14:paraId="16736F01" w14:textId="77777777">
      <w:pPr>
        <w:tabs>
          <w:tab w:val="left" w:pos="567"/>
        </w:tabs>
        <w:ind w:right="-23"/>
        <w:rPr>
          <w:rFonts w:asciiTheme="minorHAnsi" w:hAnsiTheme="minorHAnsi" w:cstheme="minorHAnsi"/>
          <w:i/>
          <w:iCs/>
          <w:sz w:val="28"/>
          <w:szCs w:val="28"/>
        </w:rPr>
      </w:pPr>
      <w:r w:rsidRPr="00F754E6">
        <w:rPr>
          <w:rFonts w:asciiTheme="minorHAnsi" w:hAnsiTheme="minorHAnsi" w:cstheme="minorHAnsi"/>
          <w:i/>
          <w:sz w:val="28"/>
        </w:rPr>
        <w:t>Le Conseil, statuant à l’unanimité sur proposition de la Commission, adopte une décision fixant la composition du Comité.</w:t>
      </w:r>
    </w:p>
    <w:p w:rsidRPr="00F754E6" w:rsidR="00AB3EB3" w:rsidP="00AB3EB3" w:rsidRDefault="00AB3EB3" w14:paraId="65763381" w14:textId="77777777">
      <w:pPr>
        <w:tabs>
          <w:tab w:val="left" w:pos="567"/>
        </w:tabs>
        <w:ind w:right="-23"/>
        <w:rPr>
          <w:rFonts w:asciiTheme="minorHAnsi" w:hAnsiTheme="minorHAnsi" w:cstheme="minorHAnsi"/>
          <w:sz w:val="28"/>
          <w:szCs w:val="28"/>
        </w:rPr>
      </w:pPr>
    </w:p>
    <w:p w:rsidRPr="00F754E6" w:rsidR="00AB3EB3" w:rsidP="00AB3EB3" w:rsidRDefault="00AB3EB3" w14:paraId="02A2DA45" w14:textId="77777777">
      <w:pPr>
        <w:tabs>
          <w:tab w:val="left" w:pos="567"/>
        </w:tabs>
        <w:ind w:right="-23"/>
        <w:rPr>
          <w:rFonts w:asciiTheme="minorHAnsi" w:hAnsiTheme="minorHAnsi" w:cstheme="minorHAnsi"/>
          <w:i/>
          <w:iCs/>
          <w:sz w:val="28"/>
          <w:szCs w:val="28"/>
        </w:rPr>
      </w:pPr>
      <w:r w:rsidRPr="00F754E6">
        <w:rPr>
          <w:rFonts w:asciiTheme="minorHAnsi" w:hAnsiTheme="minorHAnsi" w:cstheme="minorHAnsi"/>
          <w:i/>
          <w:sz w:val="28"/>
        </w:rPr>
        <w:t>Le Conseil fixe les indemnités des membres du Comité.</w:t>
      </w:r>
    </w:p>
    <w:p w:rsidRPr="00F754E6" w:rsidR="00AB3EB3" w:rsidP="00AB3EB3" w:rsidRDefault="00AB3EB3" w14:paraId="3C9C4CF4" w14:textId="77777777">
      <w:pPr>
        <w:tabs>
          <w:tab w:val="left" w:pos="567"/>
        </w:tabs>
        <w:ind w:right="-23"/>
        <w:jc w:val="center"/>
        <w:rPr>
          <w:rFonts w:asciiTheme="minorHAnsi" w:hAnsiTheme="minorHAnsi" w:cstheme="minorHAnsi"/>
          <w:i/>
          <w:iCs/>
          <w:sz w:val="28"/>
          <w:szCs w:val="28"/>
        </w:rPr>
      </w:pPr>
    </w:p>
    <w:p w:rsidRPr="00F754E6" w:rsidR="00AB3EB3" w:rsidP="00AB3EB3" w:rsidRDefault="00AB3EB3" w14:paraId="5340F5D9" w14:textId="77777777">
      <w:pPr>
        <w:tabs>
          <w:tab w:val="left" w:pos="567"/>
        </w:tabs>
        <w:ind w:right="-23"/>
        <w:jc w:val="center"/>
        <w:rPr>
          <w:rFonts w:asciiTheme="minorHAnsi" w:hAnsiTheme="minorHAnsi" w:cstheme="minorHAnsi"/>
          <w:i/>
          <w:iCs/>
          <w:sz w:val="28"/>
          <w:szCs w:val="28"/>
        </w:rPr>
      </w:pPr>
      <w:r w:rsidRPr="00F754E6">
        <w:rPr>
          <w:rFonts w:asciiTheme="minorHAnsi" w:hAnsiTheme="minorHAnsi" w:cstheme="minorHAnsi"/>
          <w:i/>
          <w:sz w:val="28"/>
        </w:rPr>
        <w:t>Article 302</w:t>
      </w:r>
    </w:p>
    <w:p w:rsidRPr="00F754E6" w:rsidR="00AB3EB3" w:rsidP="00AB3EB3" w:rsidRDefault="00AB3EB3" w14:paraId="7E246211" w14:textId="77777777">
      <w:pPr>
        <w:tabs>
          <w:tab w:val="left" w:pos="567"/>
        </w:tabs>
        <w:ind w:right="-23"/>
        <w:rPr>
          <w:rFonts w:asciiTheme="minorHAnsi" w:hAnsiTheme="minorHAnsi" w:cstheme="minorHAnsi"/>
          <w:iCs/>
          <w:sz w:val="28"/>
          <w:szCs w:val="28"/>
        </w:rPr>
      </w:pPr>
    </w:p>
    <w:p w:rsidRPr="00F754E6" w:rsidR="00AB3EB3" w:rsidP="00AB3EB3" w:rsidRDefault="00AB3EB3" w14:paraId="54D31704" w14:textId="77777777">
      <w:pPr>
        <w:tabs>
          <w:tab w:val="left" w:pos="567"/>
        </w:tabs>
        <w:rPr>
          <w:rFonts w:asciiTheme="minorHAnsi" w:hAnsiTheme="minorHAnsi" w:cstheme="minorHAnsi"/>
          <w:i/>
          <w:sz w:val="28"/>
          <w:szCs w:val="28"/>
        </w:rPr>
      </w:pPr>
      <w:r w:rsidRPr="00F754E6">
        <w:rPr>
          <w:rFonts w:asciiTheme="minorHAnsi" w:hAnsiTheme="minorHAnsi" w:cstheme="minorHAnsi"/>
          <w:i/>
          <w:sz w:val="28"/>
        </w:rPr>
        <w:t>1.</w:t>
      </w:r>
      <w:r w:rsidRPr="00F754E6">
        <w:rPr>
          <w:rFonts w:asciiTheme="minorHAnsi" w:hAnsiTheme="minorHAnsi" w:cstheme="minorHAnsi"/>
          <w:i/>
          <w:sz w:val="28"/>
        </w:rPr>
        <w:tab/>
        <w:t>Les membres du Comité sont nommés pour cinq ans. Le Conseil adopte la liste des membres établie conformément aux propositions faites par chaque État membre. Le mandat des membres du Comité est renouvelable.</w:t>
      </w:r>
    </w:p>
    <w:p w:rsidRPr="00F754E6" w:rsidR="00AB3EB3" w:rsidP="00AB3EB3" w:rsidRDefault="00AB3EB3" w14:paraId="4126E392" w14:textId="77777777">
      <w:pPr>
        <w:tabs>
          <w:tab w:val="left" w:pos="567"/>
        </w:tabs>
        <w:ind w:right="-23"/>
        <w:rPr>
          <w:rFonts w:asciiTheme="minorHAnsi" w:hAnsiTheme="minorHAnsi" w:cstheme="minorHAnsi"/>
          <w:i/>
          <w:iCs/>
          <w:sz w:val="28"/>
          <w:szCs w:val="28"/>
        </w:rPr>
      </w:pPr>
    </w:p>
    <w:p w:rsidRPr="00F754E6" w:rsidR="00AB3EB3" w:rsidP="00AB3EB3" w:rsidRDefault="00AB3EB3" w14:paraId="0BF54031" w14:textId="77777777">
      <w:pPr>
        <w:tabs>
          <w:tab w:val="left" w:pos="567"/>
        </w:tabs>
        <w:rPr>
          <w:rFonts w:asciiTheme="minorHAnsi" w:hAnsiTheme="minorHAnsi" w:cstheme="minorHAnsi"/>
          <w:i/>
          <w:sz w:val="28"/>
          <w:szCs w:val="28"/>
        </w:rPr>
      </w:pPr>
      <w:r w:rsidRPr="00F754E6">
        <w:rPr>
          <w:rFonts w:asciiTheme="minorHAnsi" w:hAnsiTheme="minorHAnsi" w:cstheme="minorHAnsi"/>
          <w:i/>
          <w:sz w:val="28"/>
        </w:rPr>
        <w:t>2.</w:t>
      </w:r>
      <w:r w:rsidRPr="00F754E6">
        <w:rPr>
          <w:rFonts w:asciiTheme="minorHAnsi" w:hAnsiTheme="minorHAnsi" w:cstheme="minorHAnsi"/>
          <w:i/>
          <w:sz w:val="28"/>
        </w:rPr>
        <w:tab/>
        <w:t>Le Conseil statue après consultation de la Commission. Il peut recueillir l’opinion des organisations européennes représentatives des différents secteurs économiques et sociaux, et de la société civile, concernés par l’activité de l’Union.</w:t>
      </w:r>
    </w:p>
    <w:p w:rsidRPr="00F754E6" w:rsidR="00AB3EB3" w:rsidP="00AB3EB3" w:rsidRDefault="00AB3EB3" w14:paraId="5AAC5DB5" w14:textId="77777777">
      <w:pPr>
        <w:tabs>
          <w:tab w:val="left" w:pos="567"/>
        </w:tabs>
        <w:ind w:right="-23"/>
        <w:rPr>
          <w:rFonts w:asciiTheme="minorHAnsi" w:hAnsiTheme="minorHAnsi" w:cstheme="minorHAnsi"/>
          <w:iCs/>
          <w:sz w:val="28"/>
          <w:szCs w:val="28"/>
        </w:rPr>
      </w:pPr>
    </w:p>
    <w:p w:rsidRPr="00F754E6" w:rsidR="00AB3EB3" w:rsidP="00AB3EB3" w:rsidRDefault="00AB3EB3" w14:paraId="2193D4A7" w14:textId="77777777">
      <w:pPr>
        <w:tabs>
          <w:tab w:val="left" w:pos="567"/>
        </w:tabs>
        <w:ind w:right="-23"/>
        <w:jc w:val="center"/>
        <w:rPr>
          <w:rFonts w:asciiTheme="minorHAnsi" w:hAnsiTheme="minorHAnsi" w:cstheme="minorHAnsi"/>
          <w:i/>
          <w:iCs/>
          <w:sz w:val="28"/>
          <w:szCs w:val="28"/>
        </w:rPr>
      </w:pPr>
      <w:r w:rsidRPr="00F754E6">
        <w:rPr>
          <w:rFonts w:asciiTheme="minorHAnsi" w:hAnsiTheme="minorHAnsi" w:cstheme="minorHAnsi"/>
          <w:i/>
          <w:sz w:val="28"/>
        </w:rPr>
        <w:t>Article 303</w:t>
      </w:r>
    </w:p>
    <w:p w:rsidRPr="00F754E6" w:rsidR="00AB3EB3" w:rsidP="00AB3EB3" w:rsidRDefault="00AB3EB3" w14:paraId="3F51D3B9" w14:textId="77777777">
      <w:pPr>
        <w:tabs>
          <w:tab w:val="left" w:pos="567"/>
        </w:tabs>
        <w:ind w:right="-23"/>
        <w:rPr>
          <w:rFonts w:asciiTheme="minorHAnsi" w:hAnsiTheme="minorHAnsi" w:cstheme="minorHAnsi"/>
          <w:iCs/>
          <w:sz w:val="28"/>
          <w:szCs w:val="28"/>
        </w:rPr>
      </w:pPr>
    </w:p>
    <w:p w:rsidRPr="00F754E6" w:rsidR="00AB3EB3" w:rsidP="00AB3EB3" w:rsidRDefault="00AB3EB3" w14:paraId="41343DDE" w14:textId="77777777">
      <w:pPr>
        <w:tabs>
          <w:tab w:val="left" w:pos="567"/>
        </w:tabs>
        <w:ind w:right="-23"/>
        <w:rPr>
          <w:rFonts w:asciiTheme="minorHAnsi" w:hAnsiTheme="minorHAnsi" w:cstheme="minorHAnsi"/>
          <w:i/>
          <w:iCs/>
          <w:sz w:val="28"/>
          <w:szCs w:val="28"/>
        </w:rPr>
      </w:pPr>
      <w:r w:rsidRPr="00F754E6">
        <w:rPr>
          <w:rFonts w:asciiTheme="minorHAnsi" w:hAnsiTheme="minorHAnsi" w:cstheme="minorHAnsi"/>
          <w:i/>
          <w:sz w:val="28"/>
        </w:rPr>
        <w:t>Le Comité désigne parmi ses membres son président et son bureau pour une durée de deux ans et demi.</w:t>
      </w:r>
    </w:p>
    <w:p w:rsidRPr="00F754E6" w:rsidR="00AB3EB3" w:rsidP="00AB3EB3" w:rsidRDefault="00AB3EB3" w14:paraId="0C364970" w14:textId="77777777">
      <w:pPr>
        <w:tabs>
          <w:tab w:val="left" w:pos="567"/>
        </w:tabs>
        <w:ind w:right="-23"/>
        <w:rPr>
          <w:rFonts w:asciiTheme="minorHAnsi" w:hAnsiTheme="minorHAnsi" w:cstheme="minorHAnsi"/>
          <w:iCs/>
          <w:sz w:val="28"/>
          <w:szCs w:val="28"/>
        </w:rPr>
      </w:pPr>
    </w:p>
    <w:p w:rsidRPr="00F754E6" w:rsidR="00AB3EB3" w:rsidP="00AB3EB3" w:rsidRDefault="00AB3EB3" w14:paraId="19AC14B9" w14:textId="77777777">
      <w:pPr>
        <w:tabs>
          <w:tab w:val="left" w:pos="567"/>
        </w:tabs>
        <w:ind w:right="-23"/>
        <w:rPr>
          <w:rFonts w:asciiTheme="minorHAnsi" w:hAnsiTheme="minorHAnsi" w:cstheme="minorHAnsi"/>
          <w:i/>
          <w:iCs/>
          <w:sz w:val="28"/>
          <w:szCs w:val="28"/>
        </w:rPr>
      </w:pPr>
      <w:r w:rsidRPr="00F754E6">
        <w:rPr>
          <w:rFonts w:asciiTheme="minorHAnsi" w:hAnsiTheme="minorHAnsi" w:cstheme="minorHAnsi"/>
          <w:i/>
          <w:sz w:val="28"/>
        </w:rPr>
        <w:t>Il établit son règlement intérieur.</w:t>
      </w:r>
    </w:p>
    <w:p w:rsidRPr="00F754E6" w:rsidR="00AB3EB3" w:rsidP="00AB3EB3" w:rsidRDefault="00AB3EB3" w14:paraId="79A3B82C" w14:textId="77777777">
      <w:pPr>
        <w:tabs>
          <w:tab w:val="left" w:pos="567"/>
        </w:tabs>
        <w:ind w:right="-23"/>
        <w:rPr>
          <w:rFonts w:asciiTheme="minorHAnsi" w:hAnsiTheme="minorHAnsi" w:cstheme="minorHAnsi"/>
          <w:iCs/>
          <w:sz w:val="28"/>
          <w:szCs w:val="28"/>
        </w:rPr>
      </w:pPr>
    </w:p>
    <w:p w:rsidRPr="00F754E6" w:rsidR="00AB3EB3" w:rsidP="00AB3EB3" w:rsidRDefault="00AB3EB3" w14:paraId="18DD6E51" w14:textId="77777777">
      <w:pPr>
        <w:tabs>
          <w:tab w:val="left" w:pos="567"/>
        </w:tabs>
        <w:ind w:right="-23"/>
        <w:rPr>
          <w:rFonts w:asciiTheme="minorHAnsi" w:hAnsiTheme="minorHAnsi" w:cstheme="minorHAnsi"/>
          <w:i/>
          <w:iCs/>
          <w:sz w:val="28"/>
          <w:szCs w:val="28"/>
        </w:rPr>
      </w:pPr>
      <w:r w:rsidRPr="00F754E6">
        <w:rPr>
          <w:rFonts w:asciiTheme="minorHAnsi" w:hAnsiTheme="minorHAnsi" w:cstheme="minorHAnsi"/>
          <w:i/>
          <w:sz w:val="28"/>
        </w:rPr>
        <w:lastRenderedPageBreak/>
        <w:t>Le Comité est convoqué par son président à la demande du Parlement européen, du Conseil ou de la Commission. Il peut également se réunir de sa propre initiative.</w:t>
      </w:r>
    </w:p>
    <w:p w:rsidRPr="00F754E6" w:rsidR="00AB3EB3" w:rsidP="00AB3EB3" w:rsidRDefault="00AB3EB3" w14:paraId="01DDD67F" w14:textId="77777777">
      <w:pPr>
        <w:tabs>
          <w:tab w:val="left" w:pos="567"/>
        </w:tabs>
        <w:ind w:right="-23"/>
        <w:rPr>
          <w:rFonts w:asciiTheme="minorHAnsi" w:hAnsiTheme="minorHAnsi" w:cstheme="minorHAnsi"/>
          <w:iCs/>
          <w:sz w:val="28"/>
          <w:szCs w:val="28"/>
        </w:rPr>
      </w:pPr>
    </w:p>
    <w:p w:rsidRPr="00F754E6" w:rsidR="00AB3EB3" w:rsidP="009A0010" w:rsidRDefault="00AB3EB3" w14:paraId="367A7B09" w14:textId="77777777">
      <w:pPr>
        <w:keepNext/>
        <w:keepLines/>
        <w:tabs>
          <w:tab w:val="left" w:pos="567"/>
        </w:tabs>
        <w:ind w:right="-23"/>
        <w:jc w:val="center"/>
        <w:rPr>
          <w:rFonts w:asciiTheme="minorHAnsi" w:hAnsiTheme="minorHAnsi" w:cstheme="minorHAnsi"/>
          <w:i/>
          <w:iCs/>
          <w:sz w:val="28"/>
          <w:szCs w:val="28"/>
        </w:rPr>
      </w:pPr>
      <w:r w:rsidRPr="00F754E6">
        <w:rPr>
          <w:rFonts w:asciiTheme="minorHAnsi" w:hAnsiTheme="minorHAnsi" w:cstheme="minorHAnsi"/>
          <w:i/>
          <w:sz w:val="28"/>
        </w:rPr>
        <w:t>Article 304</w:t>
      </w:r>
    </w:p>
    <w:p w:rsidRPr="00F754E6" w:rsidR="00AB3EB3" w:rsidP="009A0010" w:rsidRDefault="00AB3EB3" w14:paraId="13CEEB41" w14:textId="77777777">
      <w:pPr>
        <w:keepNext/>
        <w:keepLines/>
        <w:tabs>
          <w:tab w:val="left" w:pos="567"/>
        </w:tabs>
        <w:ind w:right="-23"/>
        <w:rPr>
          <w:rFonts w:asciiTheme="minorHAnsi" w:hAnsiTheme="minorHAnsi" w:cstheme="minorHAnsi"/>
          <w:iCs/>
          <w:sz w:val="28"/>
          <w:szCs w:val="28"/>
        </w:rPr>
      </w:pPr>
    </w:p>
    <w:p w:rsidRPr="00F754E6" w:rsidR="00AB3EB3" w:rsidP="00AB3EB3" w:rsidRDefault="00AB3EB3" w14:paraId="0423E513" w14:textId="77777777">
      <w:pPr>
        <w:tabs>
          <w:tab w:val="left" w:pos="567"/>
        </w:tabs>
        <w:ind w:right="-23"/>
        <w:rPr>
          <w:rFonts w:asciiTheme="minorHAnsi" w:hAnsiTheme="minorHAnsi" w:cstheme="minorHAnsi"/>
          <w:i/>
          <w:iCs/>
          <w:sz w:val="28"/>
          <w:szCs w:val="28"/>
        </w:rPr>
      </w:pPr>
      <w:r w:rsidRPr="00F754E6">
        <w:rPr>
          <w:rFonts w:asciiTheme="minorHAnsi" w:hAnsiTheme="minorHAnsi" w:cstheme="minorHAnsi"/>
          <w:i/>
          <w:sz w:val="28"/>
        </w:rPr>
        <w:t>Le Comité est consulté par le Parlement européen, par le Conseil ou par la Commission dans les cas prévus par les traités. Il peut être consulté par ces institutions dans tous les cas où elles le jugent opportun. Il peut prendre l’initiative d’émettre un avis dans les cas où il le juge opportun.</w:t>
      </w:r>
    </w:p>
    <w:p w:rsidRPr="00F754E6" w:rsidR="00AB3EB3" w:rsidP="00AB3EB3" w:rsidRDefault="00AB3EB3" w14:paraId="7017AFD0" w14:textId="77777777">
      <w:pPr>
        <w:tabs>
          <w:tab w:val="left" w:pos="567"/>
        </w:tabs>
        <w:ind w:right="-23"/>
        <w:rPr>
          <w:rFonts w:asciiTheme="minorHAnsi" w:hAnsiTheme="minorHAnsi" w:cstheme="minorHAnsi"/>
          <w:i/>
          <w:iCs/>
          <w:sz w:val="28"/>
          <w:szCs w:val="28"/>
        </w:rPr>
      </w:pPr>
    </w:p>
    <w:p w:rsidRPr="00F754E6" w:rsidR="00AB3EB3" w:rsidP="00AB3EB3" w:rsidRDefault="00AB3EB3" w14:paraId="57C0BB51" w14:textId="77777777">
      <w:pPr>
        <w:tabs>
          <w:tab w:val="left" w:pos="567"/>
        </w:tabs>
        <w:ind w:right="-23"/>
        <w:rPr>
          <w:rFonts w:asciiTheme="minorHAnsi" w:hAnsiTheme="minorHAnsi" w:cstheme="minorHAnsi"/>
          <w:i/>
          <w:iCs/>
          <w:sz w:val="28"/>
          <w:szCs w:val="28"/>
        </w:rPr>
      </w:pPr>
      <w:r w:rsidRPr="00F754E6">
        <w:rPr>
          <w:rFonts w:asciiTheme="minorHAnsi" w:hAnsiTheme="minorHAnsi" w:cstheme="minorHAnsi"/>
          <w:i/>
          <w:sz w:val="28"/>
        </w:rPr>
        <w:t>S’il l’estime nécessaire, le Parlement européen, le Conseil ou la Commission impartit au Comité, pour présenter son avis, un délai qui ne peut être inférieur à un mois à compter de la communication qui est adressée à cet effet au président. À l’expiration du délai imparti, il peut être passé outre à l’absence d’avis.</w:t>
      </w:r>
    </w:p>
    <w:p w:rsidRPr="00F754E6" w:rsidR="00AB3EB3" w:rsidP="00AB3EB3" w:rsidRDefault="00AB3EB3" w14:paraId="17DEFCE7" w14:textId="77777777">
      <w:pPr>
        <w:tabs>
          <w:tab w:val="left" w:pos="567"/>
        </w:tabs>
        <w:ind w:right="-23"/>
        <w:rPr>
          <w:rFonts w:asciiTheme="minorHAnsi" w:hAnsiTheme="minorHAnsi" w:cstheme="minorHAnsi"/>
          <w:sz w:val="28"/>
          <w:szCs w:val="28"/>
        </w:rPr>
      </w:pPr>
    </w:p>
    <w:p w:rsidRPr="00F754E6" w:rsidR="00AB3EB3" w:rsidP="00AB3EB3" w:rsidRDefault="00AB3EB3" w14:paraId="6098E1AA" w14:textId="77777777">
      <w:pPr>
        <w:tabs>
          <w:tab w:val="left" w:pos="567"/>
        </w:tabs>
        <w:ind w:right="-23"/>
        <w:rPr>
          <w:rFonts w:asciiTheme="minorHAnsi" w:hAnsiTheme="minorHAnsi" w:cstheme="minorHAnsi"/>
          <w:b/>
          <w:bCs/>
          <w:i/>
          <w:iCs/>
          <w:spacing w:val="-3"/>
          <w:sz w:val="28"/>
          <w:szCs w:val="28"/>
        </w:rPr>
      </w:pPr>
      <w:r w:rsidRPr="00F754E6">
        <w:rPr>
          <w:rFonts w:asciiTheme="minorHAnsi" w:hAnsiTheme="minorHAnsi" w:cstheme="minorHAnsi"/>
          <w:i/>
          <w:sz w:val="28"/>
        </w:rPr>
        <w:t>L’avis du Comité, ainsi qu’un compte rendu des délibérations, sont transmis au Parlement européen, au Conseil et à la Commission.</w:t>
      </w:r>
    </w:p>
    <w:p w:rsidRPr="00F754E6" w:rsidR="00AB3EB3" w:rsidP="00AB3EB3" w:rsidRDefault="00AB3EB3" w14:paraId="641615FD" w14:textId="77777777">
      <w:pPr>
        <w:tabs>
          <w:tab w:val="left" w:pos="567"/>
        </w:tabs>
        <w:ind w:right="-23"/>
        <w:rPr>
          <w:rFonts w:asciiTheme="minorHAnsi" w:hAnsiTheme="minorHAnsi" w:cstheme="minorHAnsi"/>
          <w:b/>
          <w:bCs/>
          <w:i/>
          <w:iCs/>
          <w:spacing w:val="-3"/>
          <w:sz w:val="28"/>
          <w:szCs w:val="28"/>
        </w:rPr>
      </w:pPr>
    </w:p>
    <w:p w:rsidRPr="00F754E6" w:rsidR="00AB3EB3" w:rsidP="00AB3EB3" w:rsidRDefault="00AB3EB3" w14:paraId="3E5685F1" w14:textId="77777777">
      <w:pPr>
        <w:tabs>
          <w:tab w:val="left" w:pos="567"/>
        </w:tabs>
        <w:ind w:right="-23"/>
        <w:jc w:val="center"/>
        <w:rPr>
          <w:rFonts w:asciiTheme="minorHAnsi" w:hAnsiTheme="minorHAnsi" w:cstheme="minorHAnsi"/>
          <w:sz w:val="28"/>
          <w:szCs w:val="28"/>
        </w:rPr>
      </w:pPr>
      <w:r w:rsidRPr="00F754E6">
        <w:rPr>
          <w:rFonts w:asciiTheme="minorHAnsi" w:hAnsiTheme="minorHAnsi" w:cstheme="minorHAnsi"/>
          <w:sz w:val="28"/>
        </w:rPr>
        <w:t>*</w:t>
      </w:r>
    </w:p>
    <w:p w:rsidRPr="00F754E6" w:rsidR="00AB3EB3" w:rsidP="00AB3EB3" w:rsidRDefault="00AB3EB3" w14:paraId="185D5222" w14:textId="77777777">
      <w:pPr>
        <w:tabs>
          <w:tab w:val="left" w:pos="567"/>
        </w:tabs>
        <w:ind w:right="-23"/>
        <w:jc w:val="center"/>
        <w:rPr>
          <w:rFonts w:asciiTheme="minorHAnsi" w:hAnsiTheme="minorHAnsi" w:cstheme="minorHAnsi"/>
          <w:sz w:val="28"/>
          <w:szCs w:val="28"/>
        </w:rPr>
      </w:pPr>
      <w:r w:rsidRPr="00F754E6">
        <w:rPr>
          <w:rFonts w:asciiTheme="minorHAnsi" w:hAnsiTheme="minorHAnsi" w:cstheme="minorHAnsi"/>
          <w:sz w:val="28"/>
        </w:rPr>
        <w:t>*</w:t>
      </w:r>
      <w:r w:rsidRPr="00F754E6">
        <w:rPr>
          <w:rFonts w:asciiTheme="minorHAnsi" w:hAnsiTheme="minorHAnsi" w:cstheme="minorHAnsi"/>
          <w:sz w:val="28"/>
        </w:rPr>
        <w:tab/>
        <w:t>*</w:t>
      </w:r>
    </w:p>
    <w:p w:rsidRPr="00F754E6" w:rsidR="00AB3EB3" w:rsidP="00AB3EB3" w:rsidRDefault="00AB3EB3" w14:paraId="4F24A530" w14:textId="77777777">
      <w:pPr>
        <w:tabs>
          <w:tab w:val="left" w:pos="567"/>
        </w:tabs>
        <w:ind w:right="-23"/>
        <w:rPr>
          <w:rFonts w:asciiTheme="minorHAnsi" w:hAnsiTheme="minorHAnsi" w:cstheme="minorHAnsi"/>
          <w:sz w:val="28"/>
          <w:szCs w:val="28"/>
        </w:rPr>
      </w:pPr>
    </w:p>
    <w:p w:rsidRPr="00F754E6" w:rsidR="00AB3EB3" w:rsidP="00AB3EB3" w:rsidRDefault="00AB3EB3" w14:paraId="4BE1FD2D" w14:textId="77777777">
      <w:pPr>
        <w:tabs>
          <w:tab w:val="left" w:pos="567"/>
        </w:tabs>
        <w:ind w:right="-23"/>
        <w:rPr>
          <w:rFonts w:asciiTheme="minorHAnsi" w:hAnsiTheme="minorHAnsi" w:cstheme="minorHAnsi"/>
          <w:b/>
          <w:bCs/>
          <w:spacing w:val="-3"/>
          <w:sz w:val="28"/>
          <w:szCs w:val="28"/>
        </w:rPr>
      </w:pPr>
      <w:r w:rsidRPr="00F754E6">
        <w:rPr>
          <w:rFonts w:asciiTheme="minorHAnsi" w:hAnsiTheme="minorHAnsi" w:cstheme="minorHAnsi"/>
        </w:rPr>
        <w:br w:type="page"/>
      </w:r>
    </w:p>
    <w:p w:rsidRPr="00F754E6" w:rsidR="00AB3EB3" w:rsidP="001B718F" w:rsidRDefault="00AB3EB3" w14:paraId="37BA7FEA" w14:textId="77777777">
      <w:pPr>
        <w:jc w:val="center"/>
        <w:rPr>
          <w:rFonts w:asciiTheme="minorHAnsi" w:hAnsiTheme="minorHAnsi" w:cstheme="minorHAnsi"/>
          <w:sz w:val="28"/>
          <w:szCs w:val="28"/>
        </w:rPr>
      </w:pPr>
      <w:r w:rsidRPr="00F754E6">
        <w:rPr>
          <w:rFonts w:asciiTheme="minorHAnsi" w:hAnsiTheme="minorHAnsi" w:cstheme="minorHAnsi"/>
          <w:sz w:val="28"/>
        </w:rPr>
        <w:lastRenderedPageBreak/>
        <w:t>PROTOCOLE Nº 7 DU TRAITÉ SUR LE FONCTIONNEMENT DE L’UNION EUROPÉENNE SUR LES PRIVILÈGES ET IMMUNITÉS DE L’UNION EUROPÉENNE – CHAPITRE IV (EXTRAIT)</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06" w:id="15"/>
      <w:r w:rsidRPr="00F754E6">
        <w:rPr>
          <w:rFonts w:asciiTheme="minorHAnsi" w:hAnsiTheme="minorHAnsi" w:cstheme="minorHAnsi"/>
          <w:sz w:val="28"/>
        </w:rPr>
        <w:instrText>Privilèges et immunités</w:instrText>
      </w:r>
      <w:bookmarkEnd w:id="15"/>
      <w:r w:rsidRPr="00F754E6">
        <w:rPr>
          <w:rFonts w:asciiTheme="minorHAnsi" w:hAnsiTheme="minorHAnsi" w:cstheme="minorHAnsi"/>
          <w:sz w:val="28"/>
        </w:rPr>
        <w:instrText xml:space="preserve">" \l 2 </w:instrText>
      </w:r>
      <w:bookmarkStart w:name="_Toc12011371" w:id="16"/>
      <w:bookmarkStart w:name="_Toc69207184" w:id="17"/>
      <w:bookmarkStart w:name="_Toc72151687" w:id="18"/>
      <w:bookmarkEnd w:id="16"/>
      <w:bookmarkEnd w:id="17"/>
      <w:bookmarkEnd w:id="18"/>
      <w:r w:rsidRPr="00F754E6">
        <w:rPr>
          <w:rFonts w:asciiTheme="minorHAnsi" w:hAnsiTheme="minorHAnsi" w:cstheme="minorHAnsi"/>
          <w:sz w:val="28"/>
        </w:rPr>
        <w:fldChar w:fldCharType="end"/>
      </w:r>
    </w:p>
    <w:p w:rsidRPr="00F754E6" w:rsidR="00AB3EB3" w:rsidP="001B718F" w:rsidRDefault="00AB3EB3" w14:paraId="08CA0250" w14:textId="77777777">
      <w:pPr>
        <w:tabs>
          <w:tab w:val="left" w:pos="567"/>
        </w:tabs>
        <w:ind w:right="-23"/>
        <w:rPr>
          <w:rFonts w:asciiTheme="minorHAnsi" w:hAnsiTheme="minorHAnsi" w:cstheme="minorHAnsi"/>
          <w:sz w:val="28"/>
          <w:szCs w:val="28"/>
        </w:rPr>
      </w:pPr>
    </w:p>
    <w:p w:rsidRPr="00F754E6" w:rsidR="00AB3EB3" w:rsidP="001B718F" w:rsidRDefault="00AB3EB3" w14:paraId="48C7636B" w14:textId="77777777">
      <w:pPr>
        <w:tabs>
          <w:tab w:val="left" w:pos="567"/>
        </w:tabs>
        <w:ind w:right="-23"/>
        <w:jc w:val="center"/>
        <w:rPr>
          <w:rFonts w:asciiTheme="minorHAnsi" w:hAnsiTheme="minorHAnsi" w:cstheme="minorHAnsi"/>
          <w:sz w:val="28"/>
          <w:szCs w:val="28"/>
        </w:rPr>
      </w:pPr>
      <w:r w:rsidRPr="00F754E6">
        <w:rPr>
          <w:rFonts w:asciiTheme="minorHAnsi" w:hAnsiTheme="minorHAnsi" w:cstheme="minorHAnsi"/>
          <w:sz w:val="28"/>
        </w:rPr>
        <w:t>Article 10</w:t>
      </w:r>
    </w:p>
    <w:p w:rsidRPr="00F754E6" w:rsidR="00AB3EB3" w:rsidP="001B718F" w:rsidRDefault="00AB3EB3" w14:paraId="243DEE18" w14:textId="77777777">
      <w:pPr>
        <w:tabs>
          <w:tab w:val="left" w:pos="567"/>
        </w:tabs>
        <w:ind w:right="-23"/>
        <w:rPr>
          <w:rFonts w:asciiTheme="minorHAnsi" w:hAnsiTheme="minorHAnsi" w:cstheme="minorHAnsi"/>
          <w:iCs/>
          <w:sz w:val="28"/>
          <w:szCs w:val="28"/>
        </w:rPr>
      </w:pPr>
    </w:p>
    <w:p w:rsidRPr="00F754E6" w:rsidR="00AB3EB3" w:rsidP="001B718F" w:rsidRDefault="00AB3EB3" w14:paraId="76E3C99C" w14:textId="77777777">
      <w:pPr>
        <w:tabs>
          <w:tab w:val="left" w:pos="567"/>
        </w:tabs>
        <w:ind w:right="-23"/>
        <w:rPr>
          <w:rFonts w:asciiTheme="minorHAnsi" w:hAnsiTheme="minorHAnsi" w:cstheme="minorHAnsi"/>
          <w:i/>
          <w:iCs/>
          <w:sz w:val="28"/>
          <w:szCs w:val="28"/>
        </w:rPr>
      </w:pPr>
      <w:r w:rsidRPr="00F754E6">
        <w:rPr>
          <w:rFonts w:asciiTheme="minorHAnsi" w:hAnsiTheme="minorHAnsi" w:cstheme="minorHAnsi"/>
          <w:i/>
          <w:sz w:val="28"/>
        </w:rPr>
        <w:t>Les représentants des États membres participant aux travaux des institutions de l’Union ainsi que leurs conseillers et experts techniques jouissent, pendant l’exercice de leurs fonctions et au cours de leurs voyages à destination ou en provenance du lieu de la réunion, des privilèges, immunités ou facilités d’usage.</w:t>
      </w:r>
    </w:p>
    <w:p w:rsidRPr="00F754E6" w:rsidR="00AB3EB3" w:rsidP="00AB3EB3" w:rsidRDefault="00AB3EB3" w14:paraId="1BBA5D09" w14:textId="77777777">
      <w:pPr>
        <w:tabs>
          <w:tab w:val="left" w:pos="567"/>
        </w:tabs>
        <w:ind w:right="-23"/>
        <w:rPr>
          <w:rFonts w:asciiTheme="minorHAnsi" w:hAnsiTheme="minorHAnsi" w:cstheme="minorHAnsi"/>
          <w:iCs/>
          <w:sz w:val="28"/>
          <w:szCs w:val="28"/>
        </w:rPr>
      </w:pPr>
    </w:p>
    <w:p w:rsidRPr="00F754E6" w:rsidR="00AB3EB3" w:rsidP="00AB3EB3" w:rsidRDefault="00AB3EB3" w14:paraId="578FE362" w14:textId="77777777">
      <w:pPr>
        <w:tabs>
          <w:tab w:val="left" w:pos="567"/>
        </w:tabs>
        <w:ind w:right="-23"/>
        <w:rPr>
          <w:rFonts w:asciiTheme="minorHAnsi" w:hAnsiTheme="minorHAnsi" w:cstheme="minorHAnsi"/>
          <w:i/>
          <w:iCs/>
          <w:sz w:val="28"/>
          <w:szCs w:val="28"/>
        </w:rPr>
      </w:pPr>
      <w:r w:rsidRPr="00F754E6">
        <w:rPr>
          <w:rFonts w:asciiTheme="minorHAnsi" w:hAnsiTheme="minorHAnsi" w:cstheme="minorHAnsi"/>
          <w:i/>
          <w:sz w:val="28"/>
        </w:rPr>
        <w:t>Le présent article s’applique également aux membres des organes consultatifs de l’Union.</w:t>
      </w:r>
    </w:p>
    <w:p w:rsidRPr="00F754E6" w:rsidR="00AB3EB3" w:rsidP="00AB3EB3" w:rsidRDefault="00AB3EB3" w14:paraId="4612FA85" w14:textId="77777777">
      <w:pPr>
        <w:tabs>
          <w:tab w:val="left" w:pos="567"/>
        </w:tabs>
        <w:ind w:right="-23"/>
        <w:rPr>
          <w:rFonts w:asciiTheme="minorHAnsi" w:hAnsiTheme="minorHAnsi" w:cstheme="minorHAnsi"/>
          <w:i/>
          <w:iCs/>
          <w:sz w:val="28"/>
          <w:szCs w:val="28"/>
        </w:rPr>
      </w:pPr>
    </w:p>
    <w:p w:rsidRPr="00F754E6" w:rsidR="00AB3EB3" w:rsidP="00AB3EB3" w:rsidRDefault="00AB3EB3" w14:paraId="6121AAF0" w14:textId="77777777">
      <w:pPr>
        <w:tabs>
          <w:tab w:val="left" w:pos="567"/>
        </w:tabs>
        <w:ind w:right="-23"/>
        <w:rPr>
          <w:rFonts w:asciiTheme="minorHAnsi" w:hAnsiTheme="minorHAnsi" w:cstheme="minorHAnsi"/>
          <w:i/>
          <w:iCs/>
          <w:sz w:val="28"/>
          <w:szCs w:val="28"/>
        </w:rPr>
      </w:pPr>
      <w:r w:rsidRPr="00F754E6">
        <w:rPr>
          <w:rFonts w:asciiTheme="minorHAnsi" w:hAnsiTheme="minorHAnsi" w:cstheme="minorHAnsi"/>
        </w:rPr>
        <w:br w:type="page"/>
      </w:r>
    </w:p>
    <w:p w:rsidRPr="00F754E6" w:rsidR="00EE46FD" w:rsidP="001B718F" w:rsidRDefault="00AB3EB3" w14:paraId="63A7A53B" w14:textId="77777777">
      <w:pPr>
        <w:jc w:val="center"/>
        <w:rPr>
          <w:rFonts w:asciiTheme="minorHAnsi" w:hAnsiTheme="minorHAnsi" w:cstheme="minorHAnsi"/>
          <w:sz w:val="28"/>
          <w:szCs w:val="28"/>
        </w:rPr>
      </w:pPr>
      <w:r w:rsidRPr="00F754E6">
        <w:rPr>
          <w:rFonts w:asciiTheme="minorHAnsi" w:hAnsiTheme="minorHAnsi" w:cstheme="minorHAnsi"/>
          <w:sz w:val="28"/>
        </w:rPr>
        <w:lastRenderedPageBreak/>
        <w:t>DÉCISION (UE) 2019/853 DU CONSEIL DU 21 MAI 2019 ARRÊTANT LA COMPOSITION DU COMITÉ ÉCONOMIQUE ET SOCIAL EUROPÉEN</w:t>
      </w:r>
    </w:p>
    <w:p w:rsidRPr="00F754E6" w:rsidR="00AB3EB3" w:rsidP="001B718F" w:rsidRDefault="00AB3EB3" w14:paraId="317AC5CA" w14:textId="77777777">
      <w:pPr>
        <w:jc w:val="center"/>
        <w:rPr>
          <w:rFonts w:asciiTheme="minorHAnsi" w:hAnsiTheme="minorHAnsi" w:cstheme="minorHAnsi"/>
          <w:color w:val="000000"/>
          <w:sz w:val="28"/>
          <w:szCs w:val="28"/>
        </w:rPr>
      </w:pPr>
      <w:r w:rsidRPr="00F754E6">
        <w:rPr>
          <w:rFonts w:asciiTheme="minorHAnsi" w:hAnsiTheme="minorHAnsi" w:cstheme="minorHAnsi"/>
          <w:sz w:val="28"/>
        </w:rPr>
        <w:t>(EXTRAIT)</w:t>
      </w:r>
    </w:p>
    <w:p w:rsidRPr="00F754E6" w:rsidR="00AB3EB3" w:rsidP="001B718F" w:rsidRDefault="00AB3EB3" w14:paraId="4E02ABCD" w14:textId="77777777">
      <w:pPr>
        <w:jc w:val="center"/>
        <w:rPr>
          <w:rFonts w:asciiTheme="minorHAnsi" w:hAnsiTheme="minorHAnsi" w:cstheme="minorHAnsi"/>
          <w:sz w:val="28"/>
          <w:szCs w:val="28"/>
        </w:rPr>
      </w:pPr>
    </w:p>
    <w:p w:rsidRPr="00F754E6" w:rsidR="00AB3EB3" w:rsidP="001B718F" w:rsidRDefault="00AB3EB3" w14:paraId="5785B402" w14:textId="77777777">
      <w:pPr>
        <w:autoSpaceDE w:val="0"/>
        <w:autoSpaceDN w:val="0"/>
        <w:adjustRightInd w:val="0"/>
        <w:spacing w:line="240" w:lineRule="auto"/>
        <w:jc w:val="left"/>
        <w:rPr>
          <w:rFonts w:asciiTheme="minorHAnsi" w:hAnsiTheme="minorHAnsi" w:cstheme="minorHAnsi"/>
          <w:i/>
          <w:color w:val="000000"/>
          <w:sz w:val="28"/>
          <w:szCs w:val="28"/>
        </w:rPr>
      </w:pPr>
      <w:r w:rsidRPr="00F754E6">
        <w:rPr>
          <w:rFonts w:asciiTheme="minorHAnsi" w:hAnsiTheme="minorHAnsi" w:cstheme="minorHAnsi"/>
          <w:i/>
          <w:color w:val="000000"/>
          <w:sz w:val="28"/>
        </w:rPr>
        <w:t>Article premier</w:t>
      </w:r>
    </w:p>
    <w:p w:rsidRPr="00F754E6" w:rsidR="00AB3EB3" w:rsidP="001B718F" w:rsidRDefault="00AB3EB3" w14:paraId="3F579714" w14:textId="77777777">
      <w:pPr>
        <w:autoSpaceDE w:val="0"/>
        <w:autoSpaceDN w:val="0"/>
        <w:adjustRightInd w:val="0"/>
        <w:spacing w:line="240" w:lineRule="auto"/>
        <w:jc w:val="left"/>
        <w:rPr>
          <w:rFonts w:asciiTheme="minorHAnsi" w:hAnsiTheme="minorHAnsi" w:cstheme="minorHAnsi"/>
          <w:color w:val="000000"/>
          <w:sz w:val="28"/>
          <w:szCs w:val="28"/>
          <w:lang w:eastAsia="zh-CN"/>
        </w:rPr>
      </w:pPr>
    </w:p>
    <w:p w:rsidRPr="00F754E6" w:rsidR="00AB3EB3" w:rsidP="001B718F" w:rsidRDefault="00AB3EB3" w14:paraId="1E4BB8C1" w14:textId="77777777">
      <w:pPr>
        <w:tabs>
          <w:tab w:val="left" w:pos="567"/>
        </w:tabs>
        <w:rPr>
          <w:rFonts w:asciiTheme="minorHAnsi" w:hAnsiTheme="minorHAnsi" w:cstheme="minorHAnsi"/>
          <w:i/>
          <w:sz w:val="28"/>
          <w:szCs w:val="28"/>
        </w:rPr>
      </w:pPr>
      <w:r w:rsidRPr="00F754E6">
        <w:rPr>
          <w:rFonts w:asciiTheme="minorHAnsi" w:hAnsiTheme="minorHAnsi" w:cstheme="minorHAnsi"/>
          <w:i/>
          <w:sz w:val="28"/>
        </w:rPr>
        <w:t>1.</w:t>
      </w:r>
      <w:r w:rsidRPr="00F754E6">
        <w:rPr>
          <w:rFonts w:asciiTheme="minorHAnsi" w:hAnsiTheme="minorHAnsi" w:cstheme="minorHAnsi"/>
          <w:i/>
          <w:sz w:val="28"/>
        </w:rPr>
        <w:tab/>
        <w:t>La répartition des membres du Comité économique et social européen est la suivante:</w:t>
      </w:r>
    </w:p>
    <w:p w:rsidRPr="00F754E6" w:rsidR="00AB3EB3" w:rsidP="001B718F" w:rsidRDefault="00AB3EB3" w14:paraId="59FB7976" w14:textId="77777777">
      <w:pPr>
        <w:tabs>
          <w:tab w:val="left" w:pos="567"/>
        </w:tabs>
        <w:autoSpaceDE w:val="0"/>
        <w:autoSpaceDN w:val="0"/>
        <w:adjustRightInd w:val="0"/>
        <w:spacing w:before="60" w:after="60" w:line="240" w:lineRule="auto"/>
        <w:ind w:right="-23"/>
        <w:jc w:val="left"/>
        <w:rPr>
          <w:rFonts w:asciiTheme="minorHAnsi" w:hAnsiTheme="minorHAnsi" w:cstheme="minorHAnsi"/>
          <w:i/>
          <w:iCs/>
          <w:color w:val="000000"/>
          <w:sz w:val="28"/>
          <w:szCs w:val="28"/>
          <w:lang w:eastAsia="zh-CN"/>
        </w:rPr>
      </w:pPr>
    </w:p>
    <w:p w:rsidRPr="00F754E6" w:rsidR="00AB3EB3" w:rsidP="001B718F" w:rsidRDefault="00AB3EB3" w14:paraId="1F6F8A4C"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Belgique</w:t>
      </w:r>
      <w:r w:rsidRPr="00F754E6">
        <w:rPr>
          <w:rFonts w:asciiTheme="minorHAnsi" w:hAnsiTheme="minorHAnsi" w:cstheme="minorHAnsi"/>
          <w:i/>
          <w:color w:val="000000"/>
          <w:sz w:val="28"/>
        </w:rPr>
        <w:tab/>
        <w:t>12</w:t>
      </w:r>
    </w:p>
    <w:p w:rsidRPr="00F754E6" w:rsidR="00AB3EB3" w:rsidP="00AB3EB3" w:rsidRDefault="00AB3EB3" w14:paraId="151944B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Bulgarie</w:t>
      </w:r>
      <w:r w:rsidRPr="00F754E6">
        <w:rPr>
          <w:rFonts w:asciiTheme="minorHAnsi" w:hAnsiTheme="minorHAnsi" w:cstheme="minorHAnsi"/>
          <w:i/>
          <w:color w:val="000000"/>
          <w:sz w:val="28"/>
        </w:rPr>
        <w:tab/>
        <w:t>12</w:t>
      </w:r>
    </w:p>
    <w:p w:rsidRPr="00F754E6" w:rsidR="00AB3EB3" w:rsidP="00AB3EB3" w:rsidRDefault="00AB3EB3" w14:paraId="056D5E9F"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Tchéquie</w:t>
      </w:r>
      <w:r w:rsidRPr="00F754E6">
        <w:rPr>
          <w:rFonts w:asciiTheme="minorHAnsi" w:hAnsiTheme="minorHAnsi" w:cstheme="minorHAnsi"/>
          <w:i/>
          <w:color w:val="000000"/>
          <w:sz w:val="28"/>
        </w:rPr>
        <w:tab/>
        <w:t>12</w:t>
      </w:r>
    </w:p>
    <w:p w:rsidRPr="00F754E6" w:rsidR="00AB3EB3" w:rsidP="00AB3EB3" w:rsidRDefault="00AB3EB3" w14:paraId="4FD3BA33"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Danemark</w:t>
      </w:r>
      <w:r w:rsidRPr="00F754E6">
        <w:rPr>
          <w:rFonts w:asciiTheme="minorHAnsi" w:hAnsiTheme="minorHAnsi" w:cstheme="minorHAnsi"/>
          <w:i/>
          <w:color w:val="000000"/>
          <w:sz w:val="28"/>
        </w:rPr>
        <w:tab/>
        <w:t>9</w:t>
      </w:r>
    </w:p>
    <w:p w:rsidRPr="00F754E6" w:rsidR="00AB3EB3" w:rsidP="00AB3EB3" w:rsidRDefault="00AB3EB3" w14:paraId="089B187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Allemagne</w:t>
      </w:r>
      <w:r w:rsidRPr="00F754E6">
        <w:rPr>
          <w:rFonts w:asciiTheme="minorHAnsi" w:hAnsiTheme="minorHAnsi" w:cstheme="minorHAnsi"/>
          <w:i/>
          <w:color w:val="000000"/>
          <w:sz w:val="28"/>
        </w:rPr>
        <w:tab/>
        <w:t>24</w:t>
      </w:r>
    </w:p>
    <w:p w:rsidRPr="00F754E6" w:rsidR="00AB3EB3" w:rsidP="00AB3EB3" w:rsidRDefault="00AB3EB3" w14:paraId="410629D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Estonie</w:t>
      </w:r>
      <w:r w:rsidRPr="00F754E6">
        <w:rPr>
          <w:rFonts w:asciiTheme="minorHAnsi" w:hAnsiTheme="minorHAnsi" w:cstheme="minorHAnsi"/>
          <w:i/>
          <w:color w:val="000000"/>
          <w:sz w:val="28"/>
        </w:rPr>
        <w:tab/>
        <w:t>7</w:t>
      </w:r>
    </w:p>
    <w:p w:rsidRPr="00F754E6" w:rsidR="00AB3EB3" w:rsidP="00AB3EB3" w:rsidRDefault="00AB3EB3" w14:paraId="248078DF"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Irlande</w:t>
      </w:r>
      <w:r w:rsidRPr="00F754E6">
        <w:rPr>
          <w:rFonts w:asciiTheme="minorHAnsi" w:hAnsiTheme="minorHAnsi" w:cstheme="minorHAnsi"/>
          <w:i/>
          <w:color w:val="000000"/>
          <w:sz w:val="28"/>
        </w:rPr>
        <w:tab/>
        <w:t>9</w:t>
      </w:r>
    </w:p>
    <w:p w:rsidRPr="00F754E6" w:rsidR="00AB3EB3" w:rsidP="00AB3EB3" w:rsidRDefault="00AB3EB3" w14:paraId="6FA9D355"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Grèce</w:t>
      </w:r>
      <w:r w:rsidRPr="00F754E6">
        <w:rPr>
          <w:rFonts w:asciiTheme="minorHAnsi" w:hAnsiTheme="minorHAnsi" w:cstheme="minorHAnsi"/>
          <w:i/>
          <w:color w:val="000000"/>
          <w:sz w:val="28"/>
        </w:rPr>
        <w:tab/>
        <w:t>12</w:t>
      </w:r>
    </w:p>
    <w:p w:rsidRPr="00F754E6" w:rsidR="00AB3EB3" w:rsidP="00AB3EB3" w:rsidRDefault="00AB3EB3" w14:paraId="611D594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Espagne</w:t>
      </w:r>
      <w:r w:rsidRPr="00F754E6">
        <w:rPr>
          <w:rFonts w:asciiTheme="minorHAnsi" w:hAnsiTheme="minorHAnsi" w:cstheme="minorHAnsi"/>
          <w:i/>
          <w:color w:val="000000"/>
          <w:sz w:val="28"/>
        </w:rPr>
        <w:tab/>
        <w:t>21</w:t>
      </w:r>
    </w:p>
    <w:p w:rsidRPr="00F754E6" w:rsidR="00AB3EB3" w:rsidP="00AB3EB3" w:rsidRDefault="00AB3EB3" w14:paraId="3DF75E00"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France</w:t>
      </w:r>
      <w:r w:rsidRPr="00F754E6">
        <w:rPr>
          <w:rFonts w:asciiTheme="minorHAnsi" w:hAnsiTheme="minorHAnsi" w:cstheme="minorHAnsi"/>
          <w:i/>
          <w:color w:val="000000"/>
          <w:sz w:val="28"/>
        </w:rPr>
        <w:tab/>
        <w:t>24</w:t>
      </w:r>
    </w:p>
    <w:p w:rsidRPr="00F754E6" w:rsidR="00AB3EB3" w:rsidP="00AB3EB3" w:rsidRDefault="00AB3EB3" w14:paraId="55DDF1F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Croatie</w:t>
      </w:r>
      <w:r w:rsidRPr="00F754E6">
        <w:rPr>
          <w:rFonts w:asciiTheme="minorHAnsi" w:hAnsiTheme="minorHAnsi" w:cstheme="minorHAnsi"/>
          <w:i/>
          <w:color w:val="000000"/>
          <w:sz w:val="28"/>
        </w:rPr>
        <w:tab/>
        <w:t>9</w:t>
      </w:r>
    </w:p>
    <w:p w:rsidRPr="00F754E6" w:rsidR="00AB3EB3" w:rsidP="00AB3EB3" w:rsidRDefault="00AB3EB3" w14:paraId="3E98E4B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Italie</w:t>
      </w:r>
      <w:r w:rsidRPr="00F754E6">
        <w:rPr>
          <w:rFonts w:asciiTheme="minorHAnsi" w:hAnsiTheme="minorHAnsi" w:cstheme="minorHAnsi"/>
          <w:i/>
          <w:color w:val="000000"/>
          <w:sz w:val="28"/>
        </w:rPr>
        <w:tab/>
        <w:t>24</w:t>
      </w:r>
    </w:p>
    <w:p w:rsidRPr="00F754E6" w:rsidR="00AB3EB3" w:rsidP="00AB3EB3" w:rsidRDefault="00AB3EB3" w14:paraId="0A8AA1E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Chypre</w:t>
      </w:r>
      <w:r w:rsidRPr="00F754E6">
        <w:rPr>
          <w:rFonts w:asciiTheme="minorHAnsi" w:hAnsiTheme="minorHAnsi" w:cstheme="minorHAnsi"/>
          <w:i/>
          <w:color w:val="000000"/>
          <w:sz w:val="28"/>
        </w:rPr>
        <w:tab/>
        <w:t>6</w:t>
      </w:r>
    </w:p>
    <w:p w:rsidRPr="00F754E6" w:rsidR="00AB3EB3" w:rsidP="00AB3EB3" w:rsidRDefault="00AB3EB3" w14:paraId="03723D4B"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Lettonie</w:t>
      </w:r>
      <w:r w:rsidRPr="00F754E6">
        <w:rPr>
          <w:rFonts w:asciiTheme="minorHAnsi" w:hAnsiTheme="minorHAnsi" w:cstheme="minorHAnsi"/>
          <w:i/>
          <w:color w:val="000000"/>
          <w:sz w:val="28"/>
        </w:rPr>
        <w:tab/>
        <w:t>7</w:t>
      </w:r>
    </w:p>
    <w:p w:rsidRPr="00F754E6" w:rsidR="00AB3EB3" w:rsidP="00AB3EB3" w:rsidRDefault="00AB3EB3" w14:paraId="50A60AF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Lituanie</w:t>
      </w:r>
      <w:r w:rsidRPr="00F754E6">
        <w:rPr>
          <w:rFonts w:asciiTheme="minorHAnsi" w:hAnsiTheme="minorHAnsi" w:cstheme="minorHAnsi"/>
          <w:i/>
          <w:color w:val="000000"/>
          <w:sz w:val="28"/>
        </w:rPr>
        <w:tab/>
        <w:t>9</w:t>
      </w:r>
    </w:p>
    <w:p w:rsidRPr="00F754E6" w:rsidR="00AB3EB3" w:rsidP="00AB3EB3" w:rsidRDefault="00AB3EB3" w14:paraId="0CFF595C"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Luxembourg</w:t>
      </w:r>
      <w:r w:rsidRPr="00F754E6">
        <w:rPr>
          <w:rFonts w:asciiTheme="minorHAnsi" w:hAnsiTheme="minorHAnsi" w:cstheme="minorHAnsi"/>
          <w:i/>
          <w:color w:val="000000"/>
          <w:sz w:val="28"/>
        </w:rPr>
        <w:tab/>
        <w:t>6</w:t>
      </w:r>
    </w:p>
    <w:p w:rsidRPr="00F754E6" w:rsidR="00AB3EB3" w:rsidP="00AB3EB3" w:rsidRDefault="00AB3EB3" w14:paraId="3B13D7AB"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Hongrie</w:t>
      </w:r>
      <w:r w:rsidRPr="00F754E6">
        <w:rPr>
          <w:rFonts w:asciiTheme="minorHAnsi" w:hAnsiTheme="minorHAnsi" w:cstheme="minorHAnsi"/>
          <w:i/>
          <w:color w:val="000000"/>
          <w:sz w:val="28"/>
        </w:rPr>
        <w:tab/>
        <w:t>12</w:t>
      </w:r>
    </w:p>
    <w:p w:rsidRPr="00F754E6" w:rsidR="00AB3EB3" w:rsidP="00AB3EB3" w:rsidRDefault="00AB3EB3" w14:paraId="03458C4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Malte</w:t>
      </w:r>
      <w:r w:rsidRPr="00F754E6">
        <w:rPr>
          <w:rFonts w:asciiTheme="minorHAnsi" w:hAnsiTheme="minorHAnsi" w:cstheme="minorHAnsi"/>
          <w:i/>
          <w:color w:val="000000"/>
          <w:sz w:val="28"/>
        </w:rPr>
        <w:tab/>
        <w:t>5</w:t>
      </w:r>
    </w:p>
    <w:p w:rsidRPr="00F754E6" w:rsidR="00AB3EB3" w:rsidP="00AB3EB3" w:rsidRDefault="00AB3EB3" w14:paraId="1E23020B"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Pays-Bas</w:t>
      </w:r>
      <w:r w:rsidRPr="00F754E6">
        <w:rPr>
          <w:rFonts w:asciiTheme="minorHAnsi" w:hAnsiTheme="minorHAnsi" w:cstheme="minorHAnsi"/>
          <w:i/>
          <w:color w:val="000000"/>
          <w:sz w:val="28"/>
        </w:rPr>
        <w:tab/>
        <w:t>12</w:t>
      </w:r>
    </w:p>
    <w:p w:rsidRPr="00F754E6" w:rsidR="00AB3EB3" w:rsidP="00AB3EB3" w:rsidRDefault="00AB3EB3" w14:paraId="401224B5"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Autriche</w:t>
      </w:r>
      <w:r w:rsidRPr="00F754E6">
        <w:rPr>
          <w:rFonts w:asciiTheme="minorHAnsi" w:hAnsiTheme="minorHAnsi" w:cstheme="minorHAnsi"/>
          <w:i/>
          <w:color w:val="000000"/>
          <w:sz w:val="28"/>
        </w:rPr>
        <w:tab/>
        <w:t>12</w:t>
      </w:r>
    </w:p>
    <w:p w:rsidRPr="00F754E6" w:rsidR="00AB3EB3" w:rsidP="00AB3EB3" w:rsidRDefault="00AB3EB3" w14:paraId="131713E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Pologne</w:t>
      </w:r>
      <w:r w:rsidRPr="00F754E6">
        <w:rPr>
          <w:rFonts w:asciiTheme="minorHAnsi" w:hAnsiTheme="minorHAnsi" w:cstheme="minorHAnsi"/>
          <w:i/>
          <w:color w:val="000000"/>
          <w:sz w:val="28"/>
        </w:rPr>
        <w:tab/>
        <w:t>21</w:t>
      </w:r>
    </w:p>
    <w:p w:rsidRPr="00F754E6" w:rsidR="00AB3EB3" w:rsidP="00AB3EB3" w:rsidRDefault="00AB3EB3" w14:paraId="7762C70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Portugal</w:t>
      </w:r>
      <w:r w:rsidRPr="00F754E6">
        <w:rPr>
          <w:rFonts w:asciiTheme="minorHAnsi" w:hAnsiTheme="minorHAnsi" w:cstheme="minorHAnsi"/>
          <w:i/>
          <w:color w:val="000000"/>
          <w:sz w:val="28"/>
        </w:rPr>
        <w:tab/>
        <w:t>12</w:t>
      </w:r>
    </w:p>
    <w:p w:rsidRPr="00F754E6" w:rsidR="00AB3EB3" w:rsidP="00AB3EB3" w:rsidRDefault="00AB3EB3" w14:paraId="237A3009"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Roumanie</w:t>
      </w:r>
      <w:r w:rsidRPr="00F754E6">
        <w:rPr>
          <w:rFonts w:asciiTheme="minorHAnsi" w:hAnsiTheme="minorHAnsi" w:cstheme="minorHAnsi"/>
          <w:i/>
          <w:color w:val="000000"/>
          <w:sz w:val="28"/>
        </w:rPr>
        <w:tab/>
        <w:t>15</w:t>
      </w:r>
    </w:p>
    <w:p w:rsidRPr="00F754E6" w:rsidR="00AB3EB3" w:rsidP="00AB3EB3" w:rsidRDefault="00AB3EB3" w14:paraId="219190AE"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Slovénie</w:t>
      </w:r>
      <w:r w:rsidRPr="00F754E6">
        <w:rPr>
          <w:rFonts w:asciiTheme="minorHAnsi" w:hAnsiTheme="minorHAnsi" w:cstheme="minorHAnsi"/>
          <w:i/>
          <w:color w:val="000000"/>
          <w:sz w:val="28"/>
        </w:rPr>
        <w:tab/>
        <w:t>7</w:t>
      </w:r>
    </w:p>
    <w:p w:rsidRPr="00F754E6" w:rsidR="00AB3EB3" w:rsidP="00AB3EB3" w:rsidRDefault="00AB3EB3" w14:paraId="68681AA8"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Slovaquie</w:t>
      </w:r>
      <w:r w:rsidRPr="00F754E6">
        <w:rPr>
          <w:rFonts w:asciiTheme="minorHAnsi" w:hAnsiTheme="minorHAnsi" w:cstheme="minorHAnsi"/>
          <w:i/>
          <w:color w:val="000000"/>
          <w:sz w:val="28"/>
        </w:rPr>
        <w:tab/>
        <w:t>9</w:t>
      </w:r>
    </w:p>
    <w:p w:rsidRPr="00F754E6" w:rsidR="00AB3EB3" w:rsidP="00AB3EB3" w:rsidRDefault="00AB3EB3" w14:paraId="7CD388C0"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lastRenderedPageBreak/>
        <w:t>Finlande</w:t>
      </w:r>
      <w:r w:rsidRPr="00F754E6">
        <w:rPr>
          <w:rFonts w:asciiTheme="minorHAnsi" w:hAnsiTheme="minorHAnsi" w:cstheme="minorHAnsi"/>
          <w:i/>
          <w:color w:val="000000"/>
          <w:sz w:val="28"/>
        </w:rPr>
        <w:tab/>
        <w:t>9</w:t>
      </w:r>
    </w:p>
    <w:p w:rsidRPr="00F754E6" w:rsidR="00AB3EB3" w:rsidP="00AB3EB3" w:rsidRDefault="00AB3EB3" w14:paraId="5A32394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sidRPr="00F754E6">
        <w:rPr>
          <w:rFonts w:asciiTheme="minorHAnsi" w:hAnsiTheme="minorHAnsi" w:cstheme="minorHAnsi"/>
          <w:i/>
          <w:color w:val="000000"/>
          <w:sz w:val="28"/>
        </w:rPr>
        <w:t>Suède</w:t>
      </w:r>
      <w:r w:rsidRPr="00F754E6">
        <w:rPr>
          <w:rFonts w:asciiTheme="minorHAnsi" w:hAnsiTheme="minorHAnsi" w:cstheme="minorHAnsi"/>
          <w:i/>
          <w:color w:val="000000"/>
          <w:sz w:val="28"/>
        </w:rPr>
        <w:tab/>
        <w:t>12</w:t>
      </w:r>
    </w:p>
    <w:p w:rsidRPr="00F754E6" w:rsidR="006038B1" w:rsidRDefault="00B408A4" w14:paraId="53CBC7EF" w14:textId="77777777">
      <w:pPr>
        <w:spacing w:after="160" w:line="259" w:lineRule="auto"/>
        <w:jc w:val="left"/>
        <w:rPr>
          <w:rFonts w:asciiTheme="minorHAnsi" w:hAnsiTheme="minorHAnsi" w:cstheme="minorHAnsi"/>
          <w:b/>
          <w:sz w:val="28"/>
          <w:szCs w:val="28"/>
        </w:rPr>
      </w:pPr>
      <w:r w:rsidRPr="00F754E6">
        <w:rPr>
          <w:rFonts w:asciiTheme="minorHAnsi" w:hAnsiTheme="minorHAnsi" w:cstheme="minorHAnsi"/>
        </w:rPr>
        <w:br w:type="page"/>
      </w:r>
      <w:r w:rsidRPr="00F754E6">
        <w:rPr>
          <w:rFonts w:asciiTheme="minorHAnsi" w:hAnsiTheme="minorHAnsi" w:cstheme="minorHAnsi"/>
        </w:rPr>
        <w:lastRenderedPageBreak/>
        <w:br w:type="page"/>
      </w:r>
    </w:p>
    <w:p w:rsidRPr="00F754E6" w:rsidR="00B408A4" w:rsidRDefault="00B408A4" w14:paraId="4BC1FAAF" w14:textId="77777777">
      <w:pPr>
        <w:spacing w:after="160" w:line="259" w:lineRule="auto"/>
        <w:jc w:val="left"/>
        <w:rPr>
          <w:rFonts w:asciiTheme="minorHAnsi" w:hAnsiTheme="minorHAnsi" w:cstheme="minorHAnsi"/>
          <w:b/>
          <w:sz w:val="28"/>
          <w:szCs w:val="28"/>
          <w:lang w:val="en-GB"/>
        </w:rPr>
      </w:pPr>
    </w:p>
    <w:p w:rsidRPr="00F754E6" w:rsidR="00AB3EB3" w:rsidP="00DC3CDA" w:rsidRDefault="00AB3EB3" w14:paraId="6BBAE3C3" w14:textId="77777777">
      <w:pPr>
        <w:jc w:val="center"/>
        <w:rPr>
          <w:rFonts w:asciiTheme="minorHAnsi" w:hAnsiTheme="minorHAnsi" w:cstheme="minorHAnsi"/>
          <w:b/>
          <w:sz w:val="28"/>
          <w:szCs w:val="28"/>
          <w:lang w:val="en-GB"/>
        </w:rPr>
      </w:pPr>
    </w:p>
    <w:p w:rsidRPr="00F754E6" w:rsidR="00AB3EB3" w:rsidP="008D2781" w:rsidRDefault="00AB3EB3" w14:paraId="7BC0A806" w14:textId="77777777">
      <w:pPr>
        <w:spacing w:before="5200"/>
        <w:jc w:val="center"/>
        <w:outlineLvl w:val="0"/>
        <w:rPr>
          <w:rFonts w:asciiTheme="minorHAnsi" w:hAnsiTheme="minorHAnsi" w:cstheme="minorHAnsi"/>
          <w:b/>
          <w:kern w:val="28"/>
          <w:sz w:val="28"/>
          <w:szCs w:val="28"/>
        </w:rPr>
      </w:pPr>
      <w:r w:rsidRPr="00F754E6">
        <w:rPr>
          <w:rFonts w:asciiTheme="minorHAnsi" w:hAnsiTheme="minorHAnsi" w:cstheme="minorHAnsi"/>
          <w:b/>
          <w:sz w:val="28"/>
        </w:rPr>
        <w:t>RÈGLEMENT INTÉRIEUR</w:t>
      </w:r>
    </w:p>
    <w:p w:rsidRPr="00F754E6" w:rsidR="00EE46FD" w:rsidP="00AB3EB3" w:rsidRDefault="00AB3EB3" w14:paraId="28FAD582" w14:textId="77777777">
      <w:pPr>
        <w:jc w:val="center"/>
        <w:rPr>
          <w:rFonts w:asciiTheme="minorHAnsi" w:hAnsiTheme="minorHAnsi" w:cstheme="minorHAnsi"/>
          <w:b/>
          <w:sz w:val="28"/>
          <w:szCs w:val="28"/>
        </w:rPr>
      </w:pPr>
      <w:r w:rsidRPr="00F754E6">
        <w:rPr>
          <w:rFonts w:asciiTheme="minorHAnsi" w:hAnsiTheme="minorHAnsi" w:cstheme="minorHAnsi"/>
          <w:b/>
          <w:sz w:val="28"/>
        </w:rPr>
        <w:t>Mars 2022</w:t>
      </w:r>
    </w:p>
    <w:p w:rsidRPr="00F754E6" w:rsidR="00EE46FD" w:rsidP="00AB3EB3" w:rsidRDefault="00EE46FD" w14:paraId="39DDA249" w14:textId="77777777">
      <w:pPr>
        <w:jc w:val="center"/>
        <w:rPr>
          <w:rFonts w:asciiTheme="minorHAnsi" w:hAnsiTheme="minorHAnsi" w:cstheme="minorHAnsi"/>
          <w:b/>
          <w:sz w:val="28"/>
          <w:szCs w:val="28"/>
        </w:rPr>
      </w:pPr>
    </w:p>
    <w:p w:rsidRPr="00F754E6" w:rsidR="00AB3EB3" w:rsidP="008D2781" w:rsidRDefault="00AB3EB3" w14:paraId="06A79DFE" w14:textId="77777777">
      <w:pPr>
        <w:jc w:val="center"/>
        <w:rPr>
          <w:rFonts w:asciiTheme="minorHAnsi" w:hAnsiTheme="minorHAnsi" w:cstheme="minorHAnsi"/>
          <w:b/>
          <w:bCs/>
          <w:sz w:val="28"/>
          <w:szCs w:val="28"/>
        </w:rPr>
      </w:pPr>
      <w:r w:rsidRPr="00F754E6">
        <w:rPr>
          <w:rFonts w:asciiTheme="minorHAnsi" w:hAnsiTheme="minorHAnsi" w:cstheme="minorHAnsi"/>
          <w:b/>
          <w:sz w:val="28"/>
        </w:rPr>
        <w:t>MODALITÉS D’APPLICATION</w:t>
      </w:r>
    </w:p>
    <w:p w:rsidRPr="00F754E6" w:rsidR="00AB3EB3" w:rsidP="00AB3EB3" w:rsidRDefault="00AB3EB3" w14:paraId="6764DA16" w14:textId="77777777">
      <w:pPr>
        <w:jc w:val="center"/>
        <w:rPr>
          <w:rFonts w:asciiTheme="minorHAnsi" w:hAnsiTheme="minorHAnsi" w:cstheme="minorHAnsi"/>
          <w:b/>
          <w:sz w:val="28"/>
          <w:szCs w:val="28"/>
        </w:rPr>
      </w:pPr>
      <w:r w:rsidRPr="00F754E6">
        <w:rPr>
          <w:rFonts w:asciiTheme="minorHAnsi" w:hAnsiTheme="minorHAnsi" w:cstheme="minorHAnsi"/>
          <w:b/>
          <w:sz w:val="28"/>
        </w:rPr>
        <w:t>Novembre 2022</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07" w:id="19"/>
      <w:r w:rsidRPr="00F754E6">
        <w:rPr>
          <w:rFonts w:asciiTheme="minorHAnsi" w:hAnsiTheme="minorHAnsi" w:cstheme="minorHAnsi"/>
          <w:sz w:val="28"/>
        </w:rPr>
        <w:instrText>RÈGLEMENT INTÉRIEUR ET MODALITÉS D’APPLICATION</w:instrText>
      </w:r>
      <w:bookmarkEnd w:id="19"/>
      <w:r w:rsidRPr="00F754E6">
        <w:rPr>
          <w:rFonts w:asciiTheme="minorHAnsi" w:hAnsiTheme="minorHAnsi" w:cstheme="minorHAnsi"/>
          <w:sz w:val="28"/>
        </w:rPr>
        <w:instrText xml:space="preserve">" \l 1 </w:instrText>
      </w:r>
      <w:r w:rsidRPr="00F754E6">
        <w:rPr>
          <w:rFonts w:asciiTheme="minorHAnsi" w:hAnsiTheme="minorHAnsi" w:cstheme="minorHAnsi"/>
          <w:sz w:val="28"/>
        </w:rPr>
        <w:fldChar w:fldCharType="end"/>
      </w:r>
    </w:p>
    <w:p w:rsidRPr="00F754E6" w:rsidR="00B408A4" w:rsidRDefault="00B408A4" w14:paraId="230F5C67" w14:textId="77777777">
      <w:pPr>
        <w:spacing w:after="160" w:line="259" w:lineRule="auto"/>
        <w:jc w:val="left"/>
        <w:rPr>
          <w:rFonts w:asciiTheme="minorHAnsi" w:hAnsiTheme="minorHAnsi" w:cstheme="minorHAnsi"/>
          <w:b/>
          <w:sz w:val="28"/>
          <w:szCs w:val="28"/>
        </w:rPr>
      </w:pPr>
      <w:r w:rsidRPr="00F754E6">
        <w:rPr>
          <w:rFonts w:asciiTheme="minorHAnsi" w:hAnsiTheme="minorHAnsi" w:cstheme="minorHAnsi"/>
        </w:rPr>
        <w:br w:type="page"/>
      </w:r>
    </w:p>
    <w:tbl>
      <w:tblPr>
        <w:tblStyle w:val="TableGrid"/>
        <w:tblpPr w:leftFromText="141" w:rightFromText="141" w:vertAnchor="text" w:tblpY="1"/>
        <w:tblOverlap w:val="never"/>
        <w:tblW w:w="8861" w:type="dxa"/>
        <w:tblLook w:val="04A0" w:firstRow="1" w:lastRow="0" w:firstColumn="1" w:lastColumn="0" w:noHBand="0" w:noVBand="1"/>
      </w:tblPr>
      <w:tblGrid>
        <w:gridCol w:w="4401"/>
        <w:gridCol w:w="4388"/>
        <w:gridCol w:w="72"/>
      </w:tblGrid>
      <w:tr w:rsidRPr="00F754E6" w:rsidR="00DC3CDA" w:rsidTr="00080033" w14:paraId="2BD67721" w14:textId="77777777">
        <w:tc>
          <w:tcPr>
            <w:tcW w:w="4462" w:type="dxa"/>
            <w:shd w:val="clear" w:color="auto" w:fill="B4C6E7" w:themeFill="accent1" w:themeFillTint="66"/>
          </w:tcPr>
          <w:p w:rsidRPr="00F754E6" w:rsidR="00DC3CDA" w:rsidRDefault="001B718F" w14:paraId="1F58B02A" w14:textId="77777777">
            <w:pPr>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lastRenderedPageBreak/>
              <w:t>RÈGLEMENT INTÉRIEUR</w:t>
            </w:r>
          </w:p>
        </w:tc>
        <w:tc>
          <w:tcPr>
            <w:tcW w:w="4462" w:type="dxa"/>
            <w:gridSpan w:val="2"/>
            <w:shd w:val="clear" w:color="auto" w:fill="B4C6E7" w:themeFill="accent1" w:themeFillTint="66"/>
          </w:tcPr>
          <w:p w:rsidRPr="00F754E6" w:rsidR="00DC3CDA" w:rsidP="00A20B1A" w:rsidRDefault="00DC3CDA" w14:paraId="286AFF72" w14:textId="77777777">
            <w:pPr>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MODALITÉS D’APPLICATION</w:t>
            </w:r>
          </w:p>
        </w:tc>
      </w:tr>
      <w:tr w:rsidRPr="00F754E6" w:rsidR="00DC3CDA" w:rsidTr="00080033" w14:paraId="414A7578" w14:textId="77777777">
        <w:tc>
          <w:tcPr>
            <w:tcW w:w="4462" w:type="dxa"/>
          </w:tcPr>
          <w:p w:rsidRPr="00F754E6" w:rsidR="00DC3CDA" w:rsidRDefault="00DC3CDA" w14:paraId="5DA50819" w14:textId="77777777">
            <w:pPr>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Préambule</w:t>
            </w:r>
            <w:r w:rsidRPr="00F754E6" w:rsidR="00E474C4">
              <w:rPr>
                <w:rFonts w:asciiTheme="minorHAnsi" w:hAnsiTheme="minorHAnsi" w:cstheme="minorHAnsi"/>
                <w:sz w:val="28"/>
              </w:rPr>
              <w:fldChar w:fldCharType="begin"/>
            </w:r>
            <w:r w:rsidRPr="00F754E6" w:rsidR="00E474C4">
              <w:rPr>
                <w:rFonts w:asciiTheme="minorHAnsi" w:hAnsiTheme="minorHAnsi" w:cstheme="minorHAnsi"/>
                <w:sz w:val="28"/>
              </w:rPr>
              <w:instrText xml:space="preserve"> TC </w:instrText>
            </w:r>
            <w:bookmarkStart w:name="_Toc192251408" w:id="20"/>
            <w:r w:rsidRPr="00F754E6" w:rsidR="00E474C4">
              <w:rPr>
                <w:rFonts w:asciiTheme="minorHAnsi" w:hAnsiTheme="minorHAnsi" w:cstheme="minorHAnsi"/>
                <w:sz w:val="28"/>
              </w:rPr>
              <w:instrText>Préambule</w:instrText>
            </w:r>
            <w:bookmarkEnd w:id="20"/>
            <w:r w:rsidRPr="00F754E6" w:rsidR="00E474C4">
              <w:rPr>
                <w:rFonts w:asciiTheme="minorHAnsi" w:hAnsiTheme="minorHAnsi" w:cstheme="minorHAnsi"/>
                <w:sz w:val="28"/>
              </w:rPr>
              <w:instrText xml:space="preserve"> \l 2 </w:instrText>
            </w:r>
            <w:r w:rsidRPr="00F754E6" w:rsidR="00E474C4">
              <w:rPr>
                <w:rFonts w:asciiTheme="minorHAnsi" w:hAnsiTheme="minorHAnsi" w:cstheme="minorHAnsi"/>
                <w:sz w:val="28"/>
              </w:rPr>
              <w:fldChar w:fldCharType="end"/>
            </w:r>
          </w:p>
        </w:tc>
        <w:tc>
          <w:tcPr>
            <w:tcW w:w="4462" w:type="dxa"/>
            <w:gridSpan w:val="2"/>
          </w:tcPr>
          <w:p w:rsidRPr="00F754E6" w:rsidR="00DC3CDA" w:rsidP="00A20B1A" w:rsidRDefault="00DC3CDA" w14:paraId="1F34A27E" w14:textId="77777777">
            <w:pPr>
              <w:widowControl w:val="0"/>
              <w:adjustRightInd w:val="0"/>
              <w:snapToGrid w:val="0"/>
              <w:jc w:val="left"/>
              <w:rPr>
                <w:rFonts w:asciiTheme="minorHAnsi" w:hAnsiTheme="minorHAnsi" w:cstheme="minorHAnsi"/>
                <w:b/>
                <w:sz w:val="28"/>
                <w:szCs w:val="28"/>
                <w:lang w:val="en-GB"/>
              </w:rPr>
            </w:pPr>
          </w:p>
        </w:tc>
      </w:tr>
      <w:tr w:rsidRPr="00F754E6" w:rsidR="00DC3CDA" w:rsidTr="00080033" w14:paraId="070968AF" w14:textId="77777777">
        <w:tc>
          <w:tcPr>
            <w:tcW w:w="4462" w:type="dxa"/>
          </w:tcPr>
          <w:p w:rsidRPr="00F754E6" w:rsidR="00DC3CDA" w:rsidP="008D2781" w:rsidRDefault="00DC3CDA" w14:paraId="60895130"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 Comité économique et social européen (le «Comité»), institué par les traités de Rome en 1957, est un organe consultatif de l’Union européenne. </w:t>
            </w:r>
          </w:p>
        </w:tc>
        <w:tc>
          <w:tcPr>
            <w:tcW w:w="4462" w:type="dxa"/>
            <w:gridSpan w:val="2"/>
          </w:tcPr>
          <w:p w:rsidRPr="00F754E6" w:rsidR="00DC3CDA" w:rsidP="00A20B1A" w:rsidRDefault="00DC3CDA" w14:paraId="0EFC7B0D" w14:textId="77777777">
            <w:pPr>
              <w:pStyle w:val="Heading1"/>
              <w:numPr>
                <w:ilvl w:val="0"/>
                <w:numId w:val="0"/>
              </w:numPr>
              <w:outlineLvl w:val="0"/>
              <w:rPr>
                <w:rFonts w:asciiTheme="minorHAnsi" w:hAnsiTheme="minorHAnsi" w:cstheme="minorHAnsi"/>
                <w:sz w:val="28"/>
                <w:szCs w:val="28"/>
                <w:lang w:val="en-GB"/>
              </w:rPr>
            </w:pPr>
          </w:p>
        </w:tc>
      </w:tr>
      <w:tr w:rsidRPr="00F754E6" w:rsidR="00DC3CDA" w:rsidTr="00080033" w14:paraId="3A763251" w14:textId="77777777">
        <w:tc>
          <w:tcPr>
            <w:tcW w:w="4462" w:type="dxa"/>
          </w:tcPr>
          <w:p w:rsidRPr="00F754E6" w:rsidR="00DC3CDA" w:rsidP="008D2781" w:rsidRDefault="00DC3CDA" w14:paraId="0F01B594"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Conformément à l’article 300, paragraphe 2, du traité sur le fonctionnement de l’Union européenne, le Comité est composé de représentants des organisations d’employeurs, de travailleurs et d’autres acteurs représentatifs de la société civile, en particulier dans les domaines socio-économique, civique, professionnel et culturel</w:t>
            </w:r>
          </w:p>
        </w:tc>
        <w:tc>
          <w:tcPr>
            <w:tcW w:w="4462" w:type="dxa"/>
            <w:gridSpan w:val="2"/>
          </w:tcPr>
          <w:p w:rsidRPr="00F754E6" w:rsidR="00DC3CDA" w:rsidP="00A20B1A" w:rsidRDefault="00DC3CDA" w14:paraId="4F9FA47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5987F262" w14:textId="77777777">
        <w:tc>
          <w:tcPr>
            <w:tcW w:w="4462" w:type="dxa"/>
          </w:tcPr>
          <w:p w:rsidRPr="00F754E6" w:rsidR="00DC3CDA" w:rsidRDefault="00DC3CDA" w14:paraId="63751E4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membres du Comité ne sont liés par aucun mandat impératif. Ils exercent leurs fonctions en pleine indépendance, dans l’intérêt général de l’Union.</w:t>
            </w:r>
          </w:p>
        </w:tc>
        <w:tc>
          <w:tcPr>
            <w:tcW w:w="4462" w:type="dxa"/>
            <w:gridSpan w:val="2"/>
          </w:tcPr>
          <w:p w:rsidRPr="00F754E6" w:rsidR="00DC3CDA" w:rsidP="00A20B1A" w:rsidRDefault="00DC3CDA" w14:paraId="1F173CE5"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7DEFE22E" w14:textId="77777777">
        <w:tc>
          <w:tcPr>
            <w:tcW w:w="4462" w:type="dxa"/>
          </w:tcPr>
          <w:p w:rsidRPr="00F754E6" w:rsidR="00DC3CDA" w:rsidRDefault="00DC3CDA" w14:paraId="4F6A8798"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Pour la conduite de ses travaux, le Comité est organisé en trois groupes: le groupe des employeurs, le groupe des travailleurs et le groupe des autres acteurs de la société civile.</w:t>
            </w:r>
          </w:p>
        </w:tc>
        <w:tc>
          <w:tcPr>
            <w:tcW w:w="4462" w:type="dxa"/>
            <w:gridSpan w:val="2"/>
          </w:tcPr>
          <w:p w:rsidRPr="00F754E6" w:rsidR="00DC3CDA" w:rsidP="00A20B1A" w:rsidRDefault="00DC3CDA" w14:paraId="44E0C4EF"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4AF4FE65" w14:textId="77777777">
        <w:tc>
          <w:tcPr>
            <w:tcW w:w="4462" w:type="dxa"/>
          </w:tcPr>
          <w:p w:rsidRPr="00F754E6" w:rsidR="00DC3CDA" w:rsidP="008D2781" w:rsidRDefault="00DC3CDA" w14:paraId="76C50B59"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Au sein de l’ensemble institutionnel européen, le Comité remplit une fonction spécifique: il est par excellence le lieu de représentation et de débat de la société civile organisée, représentée par ses membres, et constitue un interlocuteur privilégié entre celle-ci et les institutions de l’Union européenne.</w:t>
            </w:r>
          </w:p>
        </w:tc>
        <w:tc>
          <w:tcPr>
            <w:tcW w:w="4462" w:type="dxa"/>
            <w:gridSpan w:val="2"/>
          </w:tcPr>
          <w:p w:rsidRPr="00F754E6" w:rsidR="00DC3CDA" w:rsidP="00A20B1A" w:rsidRDefault="00DC3CDA" w14:paraId="0051534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28603CD9" w14:textId="77777777">
        <w:tc>
          <w:tcPr>
            <w:tcW w:w="4462" w:type="dxa"/>
          </w:tcPr>
          <w:p w:rsidRPr="00F754E6" w:rsidR="00DC3CDA" w:rsidRDefault="00DC3CDA" w14:paraId="33D05198"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La fonction consultative du Comité permet à la société civile européenne de participer au processus décisionnel de l’Union européenne. </w:t>
            </w:r>
          </w:p>
        </w:tc>
        <w:tc>
          <w:tcPr>
            <w:tcW w:w="4462" w:type="dxa"/>
            <w:gridSpan w:val="2"/>
          </w:tcPr>
          <w:p w:rsidRPr="00F754E6" w:rsidR="00DC3CDA" w:rsidP="00A20B1A" w:rsidRDefault="00DC3CDA" w14:paraId="59D70178"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57617BF4" w14:textId="77777777">
        <w:tc>
          <w:tcPr>
            <w:tcW w:w="4462" w:type="dxa"/>
          </w:tcPr>
          <w:p w:rsidRPr="00F754E6" w:rsidR="00DC3CDA" w:rsidP="008D2781" w:rsidRDefault="00DC3CDA" w14:paraId="0F0B2C06"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dialogue auquel procèdent les membres associe toutes les composantes de la société civile: les employeurs (groupe I), les travailleurs (groupe II) et les autres acteurs de la société civile (groupe III).</w:t>
            </w:r>
          </w:p>
        </w:tc>
        <w:tc>
          <w:tcPr>
            <w:tcW w:w="4462" w:type="dxa"/>
            <w:gridSpan w:val="2"/>
          </w:tcPr>
          <w:p w:rsidRPr="00F754E6" w:rsidR="00DC3CDA" w:rsidP="00A20B1A" w:rsidRDefault="00DC3CDA" w14:paraId="3AA497D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42217A8E" w14:textId="77777777">
        <w:tc>
          <w:tcPr>
            <w:tcW w:w="4462" w:type="dxa"/>
          </w:tcPr>
          <w:p w:rsidRPr="00F754E6" w:rsidR="00DC3CDA" w:rsidP="008D2781" w:rsidRDefault="00DC3CDA" w14:paraId="51DD149C"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L’expertise et la recherche de convergences qui résultent du dialogue permettent d’augmenter la qualité et la crédibilité du processus décisionnel de l’Union européenne dans la mesure où elles en améliorent la lisibilité et l’acceptabilité pour les citoyens européens ainsi que la transparence indispensable à la démocratie. </w:t>
            </w:r>
          </w:p>
        </w:tc>
        <w:tc>
          <w:tcPr>
            <w:tcW w:w="4462" w:type="dxa"/>
            <w:gridSpan w:val="2"/>
          </w:tcPr>
          <w:p w:rsidRPr="00F754E6" w:rsidR="00DC3CDA" w:rsidP="00A20B1A" w:rsidRDefault="00DC3CDA" w14:paraId="296C7DC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3065E2F5" w14:textId="77777777">
        <w:tc>
          <w:tcPr>
            <w:tcW w:w="4462" w:type="dxa"/>
          </w:tcPr>
          <w:p w:rsidRPr="00F754E6" w:rsidR="00DC3CDA" w:rsidP="008D2781" w:rsidRDefault="00DC3CDA" w14:paraId="196775D3"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Parce qu’il est à la fois un forum et un lieu d’élaboration d’avis, le Comité contribue à répondre à l’exigence d’une meilleure expression démocratique dans la mise en œuvre de l’Union européenne, y compris dans les relations entre celle-ci et les milieux économiques et sociaux des pays tiers.</w:t>
            </w:r>
          </w:p>
        </w:tc>
        <w:tc>
          <w:tcPr>
            <w:tcW w:w="4462" w:type="dxa"/>
            <w:gridSpan w:val="2"/>
          </w:tcPr>
          <w:p w:rsidRPr="00F754E6" w:rsidR="00DC3CDA" w:rsidP="00A20B1A" w:rsidRDefault="00DC3CDA" w14:paraId="311FEA2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08C439ED" w14:textId="77777777">
        <w:tc>
          <w:tcPr>
            <w:tcW w:w="4462" w:type="dxa"/>
          </w:tcPr>
          <w:p w:rsidRPr="00F754E6" w:rsidR="00DC3CDA" w:rsidRDefault="00DC3CDA" w14:paraId="4FC0AB38"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Ce faisant, il participe au développement d’une authentique conscience européenne.</w:t>
            </w:r>
          </w:p>
        </w:tc>
        <w:tc>
          <w:tcPr>
            <w:tcW w:w="4462" w:type="dxa"/>
            <w:gridSpan w:val="2"/>
          </w:tcPr>
          <w:p w:rsidRPr="00F754E6" w:rsidR="00DC3CDA" w:rsidP="00A20B1A" w:rsidRDefault="00DC3CDA" w14:paraId="2D75517F"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11000D82" w14:textId="77777777">
        <w:tc>
          <w:tcPr>
            <w:tcW w:w="4462" w:type="dxa"/>
          </w:tcPr>
          <w:p w:rsidRPr="00F754E6" w:rsidR="00DC3CDA" w:rsidP="008D2781" w:rsidRDefault="00DC3CDA" w14:paraId="6AEEE2D5"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Après l’expiration du traité instituant la Communauté européenne du charbon et de l’acier (CECA), la Commission européenne a chargé le Comité économique et social européen de reprendre l’acquis et les ressources du comité consultatif de la CECA, raison pour laquelle la commission consultative des mutations industrielles (CCMI) a été instituée et fait aujourd’hui encore partie du Comité.</w:t>
            </w:r>
          </w:p>
        </w:tc>
        <w:tc>
          <w:tcPr>
            <w:tcW w:w="4462" w:type="dxa"/>
            <w:gridSpan w:val="2"/>
          </w:tcPr>
          <w:p w:rsidRPr="00F754E6" w:rsidR="00DC3CDA" w:rsidP="00A20B1A" w:rsidRDefault="00DC3CDA" w14:paraId="6980E5E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2D44F342" w14:textId="77777777">
        <w:tc>
          <w:tcPr>
            <w:tcW w:w="4462" w:type="dxa"/>
          </w:tcPr>
          <w:p w:rsidRPr="00F754E6" w:rsidR="00DC3CDA" w:rsidP="008D2781" w:rsidRDefault="00DC3CDA" w14:paraId="4A12F81C"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Pour mener à bien sa mission et conformément à l’article 303, deuxième alinéa, du traité sur le fonctionnement de l’Union européenne, le Comité établit son règlement intérieur.</w:t>
            </w:r>
          </w:p>
        </w:tc>
        <w:tc>
          <w:tcPr>
            <w:tcW w:w="4462" w:type="dxa"/>
            <w:gridSpan w:val="2"/>
          </w:tcPr>
          <w:p w:rsidRPr="00F754E6" w:rsidR="00DC3CDA" w:rsidP="00A20B1A" w:rsidRDefault="00DC3CDA" w14:paraId="54C539B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72D7E327" w14:textId="77777777">
        <w:tc>
          <w:tcPr>
            <w:tcW w:w="4462" w:type="dxa"/>
          </w:tcPr>
          <w:p w:rsidRPr="00F754E6" w:rsidR="00DC3CDA" w:rsidRDefault="00DC3CDA" w14:paraId="4934FE85" w14:textId="77777777">
            <w:pPr>
              <w:rPr>
                <w:rFonts w:asciiTheme="minorHAnsi" w:hAnsiTheme="minorHAnsi" w:cstheme="minorHAnsi"/>
                <w:sz w:val="28"/>
                <w:szCs w:val="28"/>
                <w:lang w:val="en-GB"/>
              </w:rPr>
            </w:pPr>
          </w:p>
        </w:tc>
        <w:tc>
          <w:tcPr>
            <w:tcW w:w="4462" w:type="dxa"/>
            <w:gridSpan w:val="2"/>
          </w:tcPr>
          <w:p w:rsidRPr="00F754E6" w:rsidR="00DC3CDA" w:rsidP="00A20B1A" w:rsidRDefault="00DC3CDA" w14:paraId="11152277" w14:textId="77777777">
            <w:pPr>
              <w:jc w:val="left"/>
              <w:rPr>
                <w:rFonts w:asciiTheme="minorHAnsi" w:hAnsiTheme="minorHAnsi" w:cstheme="minorHAnsi"/>
                <w:sz w:val="28"/>
                <w:szCs w:val="28"/>
                <w:lang w:val="en-GB"/>
              </w:rPr>
            </w:pPr>
          </w:p>
        </w:tc>
      </w:tr>
      <w:tr w:rsidRPr="00F754E6" w:rsidR="00DC3CDA" w:rsidTr="00080033" w14:paraId="287AF25B" w14:textId="77777777">
        <w:tc>
          <w:tcPr>
            <w:tcW w:w="4462" w:type="dxa"/>
          </w:tcPr>
          <w:p w:rsidRPr="00F754E6" w:rsidR="00DC3CDA" w:rsidP="001B718F" w:rsidRDefault="00DC3CDA" w14:paraId="5F324AA6"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PREMIÈRE PARTIE</w:t>
            </w:r>
            <w:r w:rsidRPr="00F754E6" w:rsidR="009D7969">
              <w:rPr>
                <w:rFonts w:asciiTheme="minorHAnsi" w:hAnsiTheme="minorHAnsi" w:cstheme="minorHAnsi"/>
                <w:sz w:val="28"/>
              </w:rPr>
              <w:fldChar w:fldCharType="begin"/>
            </w:r>
            <w:r w:rsidRPr="00F754E6" w:rsidR="009D7969">
              <w:rPr>
                <w:rFonts w:asciiTheme="minorHAnsi" w:hAnsiTheme="minorHAnsi" w:cstheme="minorHAnsi"/>
                <w:sz w:val="28"/>
              </w:rPr>
              <w:instrText xml:space="preserve"> TC "</w:instrText>
            </w:r>
            <w:bookmarkStart w:name="_Toc192251409" w:id="21"/>
            <w:r w:rsidRPr="00F754E6" w:rsidR="009D7969">
              <w:rPr>
                <w:rFonts w:asciiTheme="minorHAnsi" w:hAnsiTheme="minorHAnsi" w:cstheme="minorHAnsi"/>
                <w:sz w:val="28"/>
              </w:rPr>
              <w:instrText>PREMIÈRE PARTIE — ORGANISATION DU COMITÉ</w:instrText>
            </w:r>
            <w:bookmarkEnd w:id="21"/>
            <w:r w:rsidRPr="00F754E6" w:rsidR="009D7969">
              <w:rPr>
                <w:rFonts w:asciiTheme="minorHAnsi" w:hAnsiTheme="minorHAnsi" w:cstheme="minorHAnsi"/>
                <w:sz w:val="28"/>
              </w:rPr>
              <w:instrText xml:space="preserve">" \l 3 </w:instrText>
            </w:r>
            <w:r w:rsidRPr="00F754E6" w:rsidR="009D7969">
              <w:rPr>
                <w:rFonts w:asciiTheme="minorHAnsi" w:hAnsiTheme="minorHAnsi" w:cstheme="minorHAnsi"/>
                <w:sz w:val="28"/>
              </w:rPr>
              <w:fldChar w:fldCharType="end"/>
            </w:r>
          </w:p>
        </w:tc>
        <w:tc>
          <w:tcPr>
            <w:tcW w:w="4462" w:type="dxa"/>
            <w:gridSpan w:val="2"/>
          </w:tcPr>
          <w:p w:rsidRPr="00F754E6" w:rsidR="00DC3CDA" w:rsidP="00A20B1A" w:rsidRDefault="00DC3CDA" w14:paraId="2766A955"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DC3CDA" w:rsidTr="00080033" w14:paraId="31A0BCD9" w14:textId="77777777">
        <w:tc>
          <w:tcPr>
            <w:tcW w:w="4462" w:type="dxa"/>
          </w:tcPr>
          <w:p w:rsidRPr="00F754E6" w:rsidR="00DC3CDA" w:rsidRDefault="00DC3CDA" w14:paraId="0FB043AF"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ORGANISATION DU COMITÉ</w:t>
            </w:r>
          </w:p>
        </w:tc>
        <w:tc>
          <w:tcPr>
            <w:tcW w:w="4462" w:type="dxa"/>
            <w:gridSpan w:val="2"/>
          </w:tcPr>
          <w:p w:rsidRPr="00F754E6" w:rsidR="00DC3CDA" w:rsidP="00A20B1A" w:rsidRDefault="00DC3CDA" w14:paraId="78215402"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DC3CDA" w:rsidTr="00080033" w14:paraId="4817B3F3" w14:textId="77777777">
        <w:tc>
          <w:tcPr>
            <w:tcW w:w="4462" w:type="dxa"/>
          </w:tcPr>
          <w:p w:rsidRPr="00F754E6" w:rsidR="00DC3CDA" w:rsidRDefault="00DC3CDA" w14:paraId="7E79AED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F754E6" w:rsidR="00DC3CDA" w:rsidP="00A20B1A" w:rsidRDefault="00DC3CDA" w14:paraId="1D3652EB"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DC3CDA" w:rsidTr="00080033" w14:paraId="57348967" w14:textId="77777777">
        <w:tc>
          <w:tcPr>
            <w:tcW w:w="4462" w:type="dxa"/>
          </w:tcPr>
          <w:p w:rsidRPr="00F754E6" w:rsidR="00DC3CDA" w:rsidP="001B718F" w:rsidRDefault="00DC3CDA" w14:paraId="505F3C0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TITRE I</w:t>
            </w:r>
            <w:r w:rsidRPr="00F754E6" w:rsidR="00402CEA">
              <w:rPr>
                <w:rFonts w:asciiTheme="minorHAnsi" w:hAnsiTheme="minorHAnsi" w:cstheme="minorHAnsi"/>
                <w:sz w:val="28"/>
              </w:rPr>
              <w:fldChar w:fldCharType="begin"/>
            </w:r>
            <w:r w:rsidRPr="00F754E6" w:rsidR="00402CEA">
              <w:rPr>
                <w:rFonts w:asciiTheme="minorHAnsi" w:hAnsiTheme="minorHAnsi" w:cstheme="minorHAnsi"/>
                <w:sz w:val="28"/>
              </w:rPr>
              <w:instrText xml:space="preserve"> TC "</w:instrText>
            </w:r>
            <w:bookmarkStart w:name="_Toc192251410" w:id="22"/>
            <w:r w:rsidRPr="00F754E6" w:rsidR="00402CEA">
              <w:rPr>
                <w:rFonts w:asciiTheme="minorHAnsi" w:hAnsiTheme="minorHAnsi" w:cstheme="minorHAnsi"/>
                <w:sz w:val="28"/>
              </w:rPr>
              <w:instrText>Titre I — Les membres du Comité</w:instrText>
            </w:r>
            <w:bookmarkEnd w:id="22"/>
            <w:r w:rsidRPr="00F754E6" w:rsidR="00402CEA">
              <w:rPr>
                <w:rFonts w:asciiTheme="minorHAnsi" w:hAnsiTheme="minorHAnsi" w:cstheme="minorHAnsi"/>
                <w:sz w:val="28"/>
              </w:rPr>
              <w:instrText xml:space="preserve">" \l 4 </w:instrText>
            </w:r>
            <w:r w:rsidRPr="00F754E6" w:rsidR="00402CEA">
              <w:rPr>
                <w:rFonts w:asciiTheme="minorHAnsi" w:hAnsiTheme="minorHAnsi" w:cstheme="minorHAnsi"/>
                <w:sz w:val="28"/>
              </w:rPr>
              <w:fldChar w:fldCharType="end"/>
            </w:r>
          </w:p>
        </w:tc>
        <w:tc>
          <w:tcPr>
            <w:tcW w:w="4462" w:type="dxa"/>
            <w:gridSpan w:val="2"/>
          </w:tcPr>
          <w:p w:rsidRPr="00F754E6" w:rsidR="00DC3CDA" w:rsidP="00A20B1A" w:rsidRDefault="00DC3CDA" w14:paraId="708FC990"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DC3CDA" w:rsidTr="00080033" w14:paraId="14D7FF96" w14:textId="77777777">
        <w:tc>
          <w:tcPr>
            <w:tcW w:w="4462" w:type="dxa"/>
          </w:tcPr>
          <w:p w:rsidRPr="00F754E6" w:rsidR="00DC3CDA" w:rsidRDefault="00DC3CDA" w14:paraId="15882A6F"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LES MEMBRES DU COMITÉ</w:t>
            </w:r>
          </w:p>
        </w:tc>
        <w:tc>
          <w:tcPr>
            <w:tcW w:w="4462" w:type="dxa"/>
            <w:gridSpan w:val="2"/>
          </w:tcPr>
          <w:p w:rsidRPr="00F754E6" w:rsidR="00DC3CDA" w:rsidP="00A20B1A" w:rsidRDefault="00DC3CDA" w14:paraId="23D09B06"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DC3CDA" w:rsidTr="00080033" w14:paraId="7FD7E4ED" w14:textId="77777777">
        <w:tc>
          <w:tcPr>
            <w:tcW w:w="4462" w:type="dxa"/>
          </w:tcPr>
          <w:p w:rsidRPr="00F754E6" w:rsidR="00DC3CDA" w:rsidRDefault="00DC3CDA" w14:paraId="3D74DF2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F754E6" w:rsidR="00DC3CDA" w:rsidP="00A20B1A" w:rsidRDefault="00DC3CDA" w14:paraId="47A0D353"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DC3CDA" w:rsidTr="00080033" w14:paraId="0009CFCA" w14:textId="77777777">
        <w:tc>
          <w:tcPr>
            <w:tcW w:w="4462" w:type="dxa"/>
          </w:tcPr>
          <w:p w:rsidRPr="00F754E6" w:rsidR="00DC3CDA" w:rsidRDefault="00DC3CDA" w14:paraId="187646C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premier — Les membres du Comité</w:t>
            </w:r>
            <w:r w:rsidRPr="00F754E6" w:rsidR="00A751CA">
              <w:rPr>
                <w:rFonts w:asciiTheme="minorHAnsi" w:hAnsiTheme="minorHAnsi" w:cstheme="minorHAnsi"/>
                <w:sz w:val="28"/>
              </w:rPr>
              <w:fldChar w:fldCharType="begin"/>
            </w:r>
            <w:r w:rsidRPr="00F754E6" w:rsidR="00A751CA">
              <w:rPr>
                <w:rFonts w:asciiTheme="minorHAnsi" w:hAnsiTheme="minorHAnsi" w:cstheme="minorHAnsi"/>
                <w:sz w:val="28"/>
              </w:rPr>
              <w:instrText xml:space="preserve"> XE "INDEMNITÉS DES MEMBRES ET DÉLÉGUÉS" \t "1, 6 CdC, 28" \b </w:instrText>
            </w:r>
            <w:r w:rsidRPr="00F754E6" w:rsidR="00A751CA">
              <w:rPr>
                <w:rFonts w:asciiTheme="minorHAnsi" w:hAnsiTheme="minorHAnsi" w:cstheme="minorHAnsi"/>
                <w:sz w:val="28"/>
              </w:rPr>
              <w:fldChar w:fldCharType="end"/>
            </w:r>
            <w:r w:rsidRPr="00F754E6" w:rsidR="004E1E7A">
              <w:rPr>
                <w:rFonts w:asciiTheme="minorHAnsi" w:hAnsiTheme="minorHAnsi" w:cstheme="minorHAnsi"/>
                <w:sz w:val="28"/>
              </w:rPr>
              <w:fldChar w:fldCharType="begin"/>
            </w:r>
            <w:r w:rsidRPr="00F754E6" w:rsidR="004E1E7A">
              <w:rPr>
                <w:rFonts w:asciiTheme="minorHAnsi" w:hAnsiTheme="minorHAnsi" w:cstheme="minorHAnsi"/>
                <w:sz w:val="28"/>
              </w:rPr>
              <w:instrText xml:space="preserve"> XE "COMITÉ: composition" \t "1" \b </w:instrText>
            </w:r>
            <w:r w:rsidRPr="00F754E6" w:rsidR="004E1E7A">
              <w:rPr>
                <w:rFonts w:asciiTheme="minorHAnsi" w:hAnsiTheme="minorHAnsi" w:cstheme="minorHAnsi"/>
                <w:sz w:val="28"/>
              </w:rPr>
              <w:fldChar w:fldCharType="end"/>
            </w:r>
            <w:r w:rsidRPr="00F754E6" w:rsidR="00E44AF3">
              <w:rPr>
                <w:rFonts w:asciiTheme="minorHAnsi" w:hAnsiTheme="minorHAnsi" w:cstheme="minorHAnsi"/>
                <w:sz w:val="28"/>
              </w:rPr>
              <w:fldChar w:fldCharType="begin"/>
            </w:r>
            <w:r w:rsidRPr="00F754E6" w:rsidR="00E44AF3">
              <w:rPr>
                <w:rFonts w:asciiTheme="minorHAnsi" w:hAnsiTheme="minorHAnsi" w:cstheme="minorHAnsi"/>
                <w:sz w:val="28"/>
              </w:rPr>
              <w:instrText xml:space="preserve"> XE "PARITÉ HOMMES-FEMMES" \t "1" \b </w:instrText>
            </w:r>
            <w:r w:rsidRPr="00F754E6" w:rsidR="00E44AF3">
              <w:rPr>
                <w:rFonts w:asciiTheme="minorHAnsi" w:hAnsiTheme="minorHAnsi" w:cstheme="minorHAnsi"/>
                <w:sz w:val="28"/>
              </w:rPr>
              <w:fldChar w:fldCharType="end"/>
            </w:r>
            <w:r w:rsidRPr="00F754E6" w:rsidR="00E44AF3">
              <w:rPr>
                <w:rFonts w:asciiTheme="minorHAnsi" w:hAnsiTheme="minorHAnsi" w:cstheme="minorHAnsi"/>
                <w:sz w:val="28"/>
              </w:rPr>
              <w:fldChar w:fldCharType="begin"/>
            </w:r>
            <w:r w:rsidRPr="00F754E6" w:rsidR="00E44AF3">
              <w:rPr>
                <w:rFonts w:asciiTheme="minorHAnsi" w:hAnsiTheme="minorHAnsi" w:cstheme="minorHAnsi"/>
                <w:sz w:val="28"/>
              </w:rPr>
              <w:instrText xml:space="preserve"> XE "PARITÉ HOMMES-FEMMES: rapport sur la parité hommes-femmes" \t "1" \b </w:instrText>
            </w:r>
            <w:r w:rsidRPr="00F754E6" w:rsidR="00E44AF3">
              <w:rPr>
                <w:rFonts w:asciiTheme="minorHAnsi" w:hAnsiTheme="minorHAnsi" w:cstheme="minorHAnsi"/>
                <w:sz w:val="28"/>
              </w:rPr>
              <w:fldChar w:fldCharType="end"/>
            </w:r>
            <w:r w:rsidRPr="00F754E6" w:rsidR="00E44AF3">
              <w:rPr>
                <w:rFonts w:asciiTheme="minorHAnsi" w:hAnsiTheme="minorHAnsi" w:cstheme="minorHAnsi"/>
                <w:sz w:val="28"/>
              </w:rPr>
              <w:fldChar w:fldCharType="begin"/>
            </w:r>
            <w:r w:rsidRPr="00F754E6" w:rsidR="00E44AF3">
              <w:rPr>
                <w:rFonts w:asciiTheme="minorHAnsi" w:hAnsiTheme="minorHAnsi" w:cstheme="minorHAnsi"/>
                <w:sz w:val="28"/>
              </w:rPr>
              <w:instrText xml:space="preserve"> XE "ÉGALITÉ DE GENRE" \t "Voir PARITÉ HOMMES-FEMMES" \b </w:instrText>
            </w:r>
            <w:r w:rsidRPr="00F754E6" w:rsidR="00E44AF3">
              <w:rPr>
                <w:rFonts w:asciiTheme="minorHAnsi" w:hAnsiTheme="minorHAnsi" w:cstheme="minorHAnsi"/>
                <w:sz w:val="28"/>
              </w:rPr>
              <w:fldChar w:fldCharType="end"/>
            </w:r>
            <w:r w:rsidRPr="00F754E6" w:rsidR="001B4F89">
              <w:rPr>
                <w:rFonts w:asciiTheme="minorHAnsi" w:hAnsiTheme="minorHAnsi" w:cstheme="minorHAnsi"/>
                <w:sz w:val="28"/>
              </w:rPr>
              <w:fldChar w:fldCharType="begin"/>
            </w:r>
            <w:r w:rsidRPr="00F754E6" w:rsidR="001B4F89">
              <w:rPr>
                <w:rFonts w:asciiTheme="minorHAnsi" w:hAnsiTheme="minorHAnsi" w:cstheme="minorHAnsi"/>
                <w:sz w:val="28"/>
              </w:rPr>
              <w:instrText xml:space="preserve"> XE "MEMBRES DU COMITÉ: indemnités" \t "1" \b </w:instrText>
            </w:r>
            <w:r w:rsidRPr="00F754E6" w:rsidR="001B4F89">
              <w:rPr>
                <w:rFonts w:asciiTheme="minorHAnsi" w:hAnsiTheme="minorHAnsi" w:cstheme="minorHAnsi"/>
                <w:sz w:val="28"/>
              </w:rPr>
              <w:fldChar w:fldCharType="end"/>
            </w:r>
            <w:r w:rsidRPr="00F754E6" w:rsidR="001B4F89">
              <w:rPr>
                <w:rFonts w:asciiTheme="minorHAnsi" w:hAnsiTheme="minorHAnsi" w:cstheme="minorHAnsi"/>
                <w:sz w:val="28"/>
              </w:rPr>
              <w:fldChar w:fldCharType="begin"/>
            </w:r>
            <w:r w:rsidRPr="00F754E6" w:rsidR="001B4F89">
              <w:rPr>
                <w:rFonts w:asciiTheme="minorHAnsi" w:hAnsiTheme="minorHAnsi" w:cstheme="minorHAnsi"/>
                <w:sz w:val="28"/>
              </w:rPr>
              <w:instrText xml:space="preserve"> XE "MEMBRES DU COMITÉ: indépendance" \t "1, 1 CdC" \b </w:instrText>
            </w:r>
            <w:r w:rsidRPr="00F754E6" w:rsidR="001B4F89">
              <w:rPr>
                <w:rFonts w:asciiTheme="minorHAnsi" w:hAnsiTheme="minorHAnsi" w:cstheme="minorHAnsi"/>
                <w:sz w:val="28"/>
              </w:rPr>
              <w:fldChar w:fldCharType="end"/>
            </w:r>
            <w:r w:rsidRPr="00F754E6" w:rsidR="001B4F89">
              <w:rPr>
                <w:rFonts w:asciiTheme="minorHAnsi" w:hAnsiTheme="minorHAnsi" w:cstheme="minorHAnsi"/>
                <w:sz w:val="28"/>
              </w:rPr>
              <w:fldChar w:fldCharType="begin"/>
            </w:r>
            <w:r w:rsidRPr="00F754E6" w:rsidR="001B4F89">
              <w:rPr>
                <w:rFonts w:asciiTheme="minorHAnsi" w:hAnsiTheme="minorHAnsi" w:cstheme="minorHAnsi"/>
                <w:sz w:val="28"/>
              </w:rPr>
              <w:instrText xml:space="preserve"> XE "MEMBRES DU COMITÉ: principes de conduite" \t "1-5 CdC" \b </w:instrText>
            </w:r>
            <w:r w:rsidRPr="00F754E6" w:rsidR="001B4F89">
              <w:rPr>
                <w:rFonts w:asciiTheme="minorHAnsi" w:hAnsiTheme="minorHAnsi" w:cstheme="minorHAnsi"/>
                <w:sz w:val="28"/>
              </w:rPr>
              <w:fldChar w:fldCharType="end"/>
            </w:r>
            <w:r w:rsidRPr="00F754E6" w:rsidR="001B4F89">
              <w:rPr>
                <w:rFonts w:asciiTheme="minorHAnsi" w:hAnsiTheme="minorHAnsi" w:cstheme="minorHAnsi"/>
                <w:sz w:val="28"/>
              </w:rPr>
              <w:fldChar w:fldCharType="begin"/>
            </w:r>
            <w:r w:rsidRPr="00F754E6" w:rsidR="001B4F89">
              <w:rPr>
                <w:rFonts w:asciiTheme="minorHAnsi" w:hAnsiTheme="minorHAnsi" w:cstheme="minorHAnsi"/>
                <w:sz w:val="28"/>
              </w:rPr>
              <w:instrText xml:space="preserve"> XE "MEMBRES DU COMITÉ: durée du mandat" \t "1, 4" \b </w:instrText>
            </w:r>
            <w:r w:rsidRPr="00F754E6" w:rsidR="001B4F89">
              <w:rPr>
                <w:rFonts w:asciiTheme="minorHAnsi" w:hAnsiTheme="minorHAnsi" w:cstheme="minorHAnsi"/>
                <w:sz w:val="28"/>
              </w:rPr>
              <w:fldChar w:fldCharType="end"/>
            </w:r>
          </w:p>
        </w:tc>
        <w:tc>
          <w:tcPr>
            <w:tcW w:w="4462" w:type="dxa"/>
            <w:gridSpan w:val="2"/>
          </w:tcPr>
          <w:p w:rsidRPr="00F754E6" w:rsidR="00DC3CDA" w:rsidP="00A20B1A" w:rsidRDefault="00DC3CDA" w14:paraId="0C85B1F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DC3CDA" w:rsidTr="00080033" w14:paraId="5641FD35" w14:textId="77777777">
        <w:tc>
          <w:tcPr>
            <w:tcW w:w="4462" w:type="dxa"/>
          </w:tcPr>
          <w:p w:rsidRPr="00F754E6" w:rsidR="00DC3CDA" w:rsidP="00A608ED" w:rsidRDefault="00DC3CDA" w14:paraId="1375378D" w14:textId="77777777">
            <w:pPr>
              <w:pStyle w:val="Heading1"/>
              <w:numPr>
                <w:ilvl w:val="0"/>
                <w:numId w:val="338"/>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Comité est composé de représentants des organisations d’employeurs, de travailleurs et d’autres acteurs représentatifs de la société civile, en particulier dans les domaines socio-économique, civique, professionnel et culturel.</w:t>
            </w:r>
          </w:p>
        </w:tc>
        <w:tc>
          <w:tcPr>
            <w:tcW w:w="4462" w:type="dxa"/>
            <w:gridSpan w:val="2"/>
          </w:tcPr>
          <w:p w:rsidRPr="00F754E6" w:rsidR="00DC3CDA" w:rsidP="00A20B1A" w:rsidRDefault="00DC3CDA" w14:paraId="12E0D46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2FF74612" w14:textId="77777777">
        <w:tc>
          <w:tcPr>
            <w:tcW w:w="4462" w:type="dxa"/>
          </w:tcPr>
          <w:p w:rsidRPr="00F754E6" w:rsidR="00DC3CDA" w:rsidP="008D2781" w:rsidRDefault="00DC3CDA" w14:paraId="3C9BB6F6" w14:textId="77777777">
            <w:pPr>
              <w:pStyle w:val="Heading1"/>
              <w:numPr>
                <w:ilvl w:val="0"/>
                <w:numId w:val="338"/>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membres du Comité sont nommés pour cinq ans. Leur mandat est renouvelable.</w:t>
            </w:r>
          </w:p>
        </w:tc>
        <w:tc>
          <w:tcPr>
            <w:tcW w:w="4462" w:type="dxa"/>
            <w:gridSpan w:val="2"/>
          </w:tcPr>
          <w:p w:rsidRPr="00F754E6" w:rsidR="00DC3CDA" w:rsidP="00A20B1A" w:rsidRDefault="00DC3CDA" w14:paraId="3CC6C16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21B2988E" w14:textId="77777777">
        <w:tc>
          <w:tcPr>
            <w:tcW w:w="4462" w:type="dxa"/>
          </w:tcPr>
          <w:p w:rsidRPr="00F754E6" w:rsidR="00DC3CDA" w:rsidP="008D2781" w:rsidRDefault="00DC3CDA" w14:paraId="3C47E15A" w14:textId="77777777">
            <w:pPr>
              <w:pStyle w:val="Heading1"/>
              <w:numPr>
                <w:ilvl w:val="0"/>
                <w:numId w:val="338"/>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membres du Comité ne sont liés par aucun mandat impératif. Ils exercent leurs fonctions en pleine indépendance, dans l’intérêt général de l’Union.</w:t>
            </w:r>
          </w:p>
        </w:tc>
        <w:tc>
          <w:tcPr>
            <w:tcW w:w="4462" w:type="dxa"/>
            <w:gridSpan w:val="2"/>
          </w:tcPr>
          <w:p w:rsidRPr="00F754E6" w:rsidR="00DC3CDA" w:rsidP="00A20B1A" w:rsidRDefault="00DC3CDA" w14:paraId="2C9D181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6160B20D" w14:textId="77777777">
        <w:tc>
          <w:tcPr>
            <w:tcW w:w="4462" w:type="dxa"/>
          </w:tcPr>
          <w:p w:rsidRPr="00F754E6" w:rsidR="00DC3CDA" w:rsidP="008D2781" w:rsidRDefault="00DC3CDA" w14:paraId="5B9343C5" w14:textId="77777777">
            <w:pPr>
              <w:pStyle w:val="Heading1"/>
              <w:numPr>
                <w:ilvl w:val="0"/>
                <w:numId w:val="338"/>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membres du Comité ont droit aux indemnités et au remboursement des frais de voyage et de séjour nécessaires pour l’exercice de leurs fonctions, conformément aux décisions correspondantes du Conseil de l’Union européenne et du bureau.</w:t>
            </w:r>
          </w:p>
        </w:tc>
        <w:tc>
          <w:tcPr>
            <w:tcW w:w="4462" w:type="dxa"/>
            <w:gridSpan w:val="2"/>
          </w:tcPr>
          <w:p w:rsidRPr="00F754E6" w:rsidR="00DC3CDA" w:rsidP="00A20B1A" w:rsidRDefault="00DC3CDA" w14:paraId="3B9BC1A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141642F5" w14:textId="77777777">
        <w:tc>
          <w:tcPr>
            <w:tcW w:w="4462" w:type="dxa"/>
          </w:tcPr>
          <w:p w:rsidRPr="00F754E6" w:rsidR="00DC3CDA" w:rsidRDefault="00DC3CDA" w14:paraId="559B9821"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Conseil de l’Union européenne fixe les indemnités des membres du Comité.</w:t>
            </w:r>
          </w:p>
        </w:tc>
        <w:tc>
          <w:tcPr>
            <w:tcW w:w="4462" w:type="dxa"/>
            <w:gridSpan w:val="2"/>
          </w:tcPr>
          <w:p w:rsidRPr="00F754E6" w:rsidR="00DC3CDA" w:rsidP="00A20B1A" w:rsidRDefault="00DC3CDA" w14:paraId="4D280A0C"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222F8E68" w14:textId="77777777">
        <w:tc>
          <w:tcPr>
            <w:tcW w:w="4462" w:type="dxa"/>
          </w:tcPr>
          <w:p w:rsidRPr="00F754E6" w:rsidR="00DC3CDA" w:rsidP="008D2781" w:rsidRDefault="00DC3CDA" w14:paraId="35136741" w14:textId="77777777">
            <w:pPr>
              <w:pStyle w:val="Heading1"/>
              <w:numPr>
                <w:ilvl w:val="0"/>
                <w:numId w:val="338"/>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Comité s’efforce d’assurer le respect des principes d’égalité de genre et de non-discrimination, tels que définis par le droit de l’Union, et de faire en sorte que ces principes soient appliqués dans tous ses organes.</w:t>
            </w:r>
          </w:p>
        </w:tc>
        <w:tc>
          <w:tcPr>
            <w:tcW w:w="4462" w:type="dxa"/>
            <w:gridSpan w:val="2"/>
          </w:tcPr>
          <w:p w:rsidRPr="00F754E6" w:rsidR="00DC3CDA" w:rsidP="00A20B1A" w:rsidRDefault="00DC3CDA" w14:paraId="446CEF9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3B7BFA6A" w14:textId="77777777">
        <w:tc>
          <w:tcPr>
            <w:tcW w:w="4462" w:type="dxa"/>
          </w:tcPr>
          <w:p w:rsidRPr="00F754E6" w:rsidR="00DC3CDA" w:rsidRDefault="00DC3CDA" w14:paraId="1576E182"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Le bureau fait un bilan de l’évolution du rapport hommes-femmes dans les différents organes du Comité et, le cas échéant, adopte des recommandations concrètes. </w:t>
            </w:r>
          </w:p>
        </w:tc>
        <w:tc>
          <w:tcPr>
            <w:tcW w:w="4462" w:type="dxa"/>
            <w:gridSpan w:val="2"/>
          </w:tcPr>
          <w:p w:rsidRPr="00F754E6" w:rsidR="00DC3CDA" w:rsidP="00A20B1A" w:rsidRDefault="00DC3CDA" w14:paraId="0CB5F4C6"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0534F44E" w14:textId="77777777">
        <w:tc>
          <w:tcPr>
            <w:tcW w:w="4462" w:type="dxa"/>
          </w:tcPr>
          <w:p w:rsidRPr="00F754E6" w:rsidR="00DC3CDA" w:rsidP="002E2A95" w:rsidRDefault="00DC3CDA" w14:paraId="1E428DF9" w14:textId="77777777">
            <w:pPr>
              <w:keepNext/>
              <w:keepLines/>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Régulièrement, un rapport préparé avec l’aide de l’administration est présenté au bureau pour évaluer cette évolution. Le bureau décide, sur la base dudit rapport, de mesures concrètes pour améliorer la parité hommes-femmes. </w:t>
            </w:r>
          </w:p>
        </w:tc>
        <w:tc>
          <w:tcPr>
            <w:tcW w:w="4462" w:type="dxa"/>
            <w:gridSpan w:val="2"/>
          </w:tcPr>
          <w:p w:rsidRPr="00F754E6" w:rsidR="00DC3CDA" w:rsidP="00A20B1A" w:rsidRDefault="00DC3CDA" w14:paraId="7A4D5EA6" w14:textId="77777777">
            <w:pPr>
              <w:keepNext/>
              <w:keepLines/>
              <w:adjustRightInd w:val="0"/>
              <w:snapToGrid w:val="0"/>
              <w:rPr>
                <w:rFonts w:asciiTheme="minorHAnsi" w:hAnsiTheme="minorHAnsi" w:cstheme="minorHAnsi"/>
                <w:sz w:val="28"/>
                <w:szCs w:val="28"/>
              </w:rPr>
            </w:pPr>
            <w:r w:rsidRPr="00F754E6">
              <w:rPr>
                <w:rFonts w:asciiTheme="minorHAnsi" w:hAnsiTheme="minorHAnsi" w:cstheme="minorHAnsi"/>
                <w:sz w:val="28"/>
              </w:rPr>
              <w:t>Au moins une fois par an, le secrétaire général fournit au bureau un rapport qualitatif sur la répartition des travaux des membres entre les hommes et les femmes (rapporteurs, membres, présidents), tant pour les groupes d’étude, les conférences, les missions que les autres activités, assorti de données comparatives sur les demandes reçues respectivement par des hommes et des femmes.</w:t>
            </w:r>
          </w:p>
        </w:tc>
      </w:tr>
      <w:tr w:rsidRPr="00F754E6" w:rsidR="00DC3CDA" w:rsidTr="00080033" w14:paraId="3101CADE" w14:textId="77777777">
        <w:tc>
          <w:tcPr>
            <w:tcW w:w="4462" w:type="dxa"/>
          </w:tcPr>
          <w:p w:rsidRPr="00F754E6" w:rsidR="00DC3CDA" w:rsidRDefault="00DC3CDA" w14:paraId="5B8CFA53"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F754E6" w:rsidR="00DC3CDA" w:rsidP="00A20B1A" w:rsidRDefault="00DC3CDA" w14:paraId="4A6C1F83"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6821E568" w14:textId="77777777">
        <w:tc>
          <w:tcPr>
            <w:tcW w:w="4462" w:type="dxa"/>
          </w:tcPr>
          <w:p w:rsidRPr="00F754E6" w:rsidR="00DC3CDA" w:rsidRDefault="00DC3CDA" w14:paraId="2CD07E2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2 — Le statut des membres</w:t>
            </w:r>
            <w:r w:rsidRPr="00F754E6" w:rsidR="00586024">
              <w:rPr>
                <w:rFonts w:asciiTheme="minorHAnsi" w:hAnsiTheme="minorHAnsi" w:cstheme="minorHAnsi"/>
                <w:sz w:val="28"/>
              </w:rPr>
              <w:fldChar w:fldCharType="begin"/>
            </w:r>
            <w:r w:rsidRPr="00F754E6" w:rsidR="00586024">
              <w:rPr>
                <w:rFonts w:asciiTheme="minorHAnsi" w:hAnsiTheme="minorHAnsi" w:cstheme="minorHAnsi"/>
                <w:sz w:val="28"/>
              </w:rPr>
              <w:instrText xml:space="preserve"> XE "IMMUNITÉS" \t "2, 95" \b </w:instrText>
            </w:r>
            <w:r w:rsidRPr="00F754E6" w:rsidR="00586024">
              <w:rPr>
                <w:rFonts w:asciiTheme="minorHAnsi" w:hAnsiTheme="minorHAnsi" w:cstheme="minorHAnsi"/>
                <w:sz w:val="28"/>
              </w:rPr>
              <w:fldChar w:fldCharType="end"/>
            </w:r>
            <w:r w:rsidRPr="00F754E6" w:rsidR="00640239">
              <w:rPr>
                <w:rFonts w:asciiTheme="minorHAnsi" w:hAnsiTheme="minorHAnsi" w:cstheme="minorHAnsi"/>
                <w:sz w:val="28"/>
              </w:rPr>
              <w:fldChar w:fldCharType="begin"/>
            </w:r>
            <w:r w:rsidRPr="00F754E6" w:rsidR="00640239">
              <w:rPr>
                <w:rFonts w:asciiTheme="minorHAnsi" w:hAnsiTheme="minorHAnsi" w:cstheme="minorHAnsi"/>
                <w:sz w:val="28"/>
              </w:rPr>
              <w:instrText xml:space="preserve"> XE "STATUT DES MEMBRES" \t "2, 32" \b </w:instrText>
            </w:r>
            <w:r w:rsidRPr="00F754E6" w:rsidR="00640239">
              <w:rPr>
                <w:rFonts w:asciiTheme="minorHAnsi" w:hAnsiTheme="minorHAnsi" w:cstheme="minorHAnsi"/>
                <w:sz w:val="28"/>
              </w:rPr>
              <w:fldChar w:fldCharType="end"/>
            </w:r>
            <w:r w:rsidRPr="00F754E6" w:rsidR="001B4F89">
              <w:rPr>
                <w:rFonts w:asciiTheme="minorHAnsi" w:hAnsiTheme="minorHAnsi" w:cstheme="minorHAnsi"/>
                <w:sz w:val="28"/>
              </w:rPr>
              <w:fldChar w:fldCharType="begin"/>
            </w:r>
            <w:r w:rsidRPr="00F754E6" w:rsidR="001B4F89">
              <w:rPr>
                <w:rFonts w:asciiTheme="minorHAnsi" w:hAnsiTheme="minorHAnsi" w:cstheme="minorHAnsi"/>
                <w:sz w:val="28"/>
              </w:rPr>
              <w:instrText xml:space="preserve"> XE "MEMBRES DU COMITÉ: privilèges et immunités" \t "2" \b </w:instrText>
            </w:r>
            <w:r w:rsidRPr="00F754E6" w:rsidR="001B4F89">
              <w:rPr>
                <w:rFonts w:asciiTheme="minorHAnsi" w:hAnsiTheme="minorHAnsi" w:cstheme="minorHAnsi"/>
                <w:sz w:val="28"/>
              </w:rPr>
              <w:fldChar w:fldCharType="end"/>
            </w:r>
            <w:r w:rsidRPr="00F754E6" w:rsidR="001B4F89">
              <w:rPr>
                <w:rFonts w:asciiTheme="minorHAnsi" w:hAnsiTheme="minorHAnsi" w:cstheme="minorHAnsi"/>
                <w:sz w:val="28"/>
              </w:rPr>
              <w:fldChar w:fldCharType="begin"/>
            </w:r>
            <w:r w:rsidRPr="00F754E6" w:rsidR="001B4F89">
              <w:rPr>
                <w:rFonts w:asciiTheme="minorHAnsi" w:hAnsiTheme="minorHAnsi" w:cstheme="minorHAnsi"/>
                <w:sz w:val="28"/>
              </w:rPr>
              <w:instrText xml:space="preserve"> XE "MEMBRES DU COMITÉ: titre" \t "2" \b </w:instrText>
            </w:r>
            <w:r w:rsidRPr="00F754E6" w:rsidR="001B4F89">
              <w:rPr>
                <w:rFonts w:asciiTheme="minorHAnsi" w:hAnsiTheme="minorHAnsi" w:cstheme="minorHAnsi"/>
                <w:sz w:val="28"/>
              </w:rPr>
              <w:fldChar w:fldCharType="end"/>
            </w:r>
            <w:r w:rsidRPr="00F754E6" w:rsidR="00183B44">
              <w:rPr>
                <w:rFonts w:asciiTheme="minorHAnsi" w:hAnsiTheme="minorHAnsi" w:cstheme="minorHAnsi"/>
                <w:sz w:val="28"/>
              </w:rPr>
              <w:fldChar w:fldCharType="begin"/>
            </w:r>
            <w:r w:rsidRPr="00F754E6" w:rsidR="00183B44">
              <w:rPr>
                <w:rFonts w:asciiTheme="minorHAnsi" w:hAnsiTheme="minorHAnsi" w:cstheme="minorHAnsi"/>
                <w:sz w:val="28"/>
              </w:rPr>
              <w:instrText xml:space="preserve"> XE "PRIVILÈGES ET IMMUNITÉS" \t "2" \b </w:instrText>
            </w:r>
            <w:r w:rsidRPr="00F754E6" w:rsidR="00183B44">
              <w:rPr>
                <w:rFonts w:asciiTheme="minorHAnsi" w:hAnsiTheme="minorHAnsi" w:cstheme="minorHAnsi"/>
                <w:sz w:val="28"/>
              </w:rPr>
              <w:fldChar w:fldCharType="end"/>
            </w:r>
          </w:p>
        </w:tc>
        <w:tc>
          <w:tcPr>
            <w:tcW w:w="4462" w:type="dxa"/>
            <w:gridSpan w:val="2"/>
          </w:tcPr>
          <w:p w:rsidRPr="00F754E6" w:rsidR="00DC3CDA" w:rsidP="00A20B1A" w:rsidRDefault="00DC3CDA" w14:paraId="5584F117"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46529AA1" w14:textId="77777777">
        <w:tc>
          <w:tcPr>
            <w:tcW w:w="4462" w:type="dxa"/>
          </w:tcPr>
          <w:p w:rsidRPr="00F754E6" w:rsidR="00DC3CDA" w:rsidRDefault="00DC3CDA" w14:paraId="776AAFC1" w14:textId="77777777">
            <w:pPr>
              <w:pStyle w:val="Heading1"/>
              <w:numPr>
                <w:ilvl w:val="0"/>
                <w:numId w:val="2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membres du Comité portent le titre de «membre du Comité économique et social européen».</w:t>
            </w:r>
          </w:p>
        </w:tc>
        <w:tc>
          <w:tcPr>
            <w:tcW w:w="4462" w:type="dxa"/>
            <w:gridSpan w:val="2"/>
          </w:tcPr>
          <w:p w:rsidRPr="00F754E6" w:rsidR="00DC3CDA" w:rsidP="00A20B1A" w:rsidRDefault="00DC3CDA" w14:paraId="52E56B4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64CA374E" w14:textId="77777777">
        <w:tc>
          <w:tcPr>
            <w:tcW w:w="4462" w:type="dxa"/>
          </w:tcPr>
          <w:p w:rsidRPr="00F754E6" w:rsidR="00DC3CDA" w:rsidP="008D2781" w:rsidRDefault="00DC3CDA" w14:paraId="6A02DFAA" w14:textId="77777777">
            <w:pPr>
              <w:pStyle w:val="Heading1"/>
              <w:numPr>
                <w:ilvl w:val="0"/>
                <w:numId w:val="2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Pendant l’exercice de leurs fonctions et au cours de leurs voyages à destination et en provenance des lieux de réunion, les membres jouissent des privilèges, immunités et facilités d’usage tel qu’établis à l’article 10 du «Protocole (nº 7) sur les privilèges et immunités de l’Union européenne», annexé aux traités.</w:t>
            </w:r>
          </w:p>
        </w:tc>
        <w:tc>
          <w:tcPr>
            <w:tcW w:w="4462" w:type="dxa"/>
            <w:gridSpan w:val="2"/>
          </w:tcPr>
          <w:p w:rsidRPr="00F754E6" w:rsidR="00DC3CDA" w:rsidP="00A20B1A" w:rsidRDefault="00DC3CDA" w14:paraId="0B4B5A0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51344395" w14:textId="77777777">
        <w:tc>
          <w:tcPr>
            <w:tcW w:w="4462" w:type="dxa"/>
          </w:tcPr>
          <w:p w:rsidRPr="00F754E6" w:rsidR="00DC3CDA" w:rsidP="008D2781" w:rsidRDefault="00DC3CDA" w14:paraId="3CB886F9" w14:textId="77777777">
            <w:pPr>
              <w:pStyle w:val="Heading1"/>
              <w:numPr>
                <w:ilvl w:val="0"/>
                <w:numId w:val="2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«statut des membres du Comité économique et social européen» (le «statut des membres») définit leurs droits et leurs obligations, ainsi que les règles qui régissent leur activité et leurs relations avec le Comité et ses services.</w:t>
            </w:r>
          </w:p>
        </w:tc>
        <w:tc>
          <w:tcPr>
            <w:tcW w:w="4462" w:type="dxa"/>
            <w:gridSpan w:val="2"/>
          </w:tcPr>
          <w:p w:rsidRPr="00F754E6" w:rsidR="00DC3CDA" w:rsidP="00A20B1A" w:rsidRDefault="00DC3CDA" w14:paraId="0E1EDDE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5128916B" w14:textId="77777777">
        <w:tc>
          <w:tcPr>
            <w:tcW w:w="4462" w:type="dxa"/>
          </w:tcPr>
          <w:p w:rsidRPr="00F754E6" w:rsidR="00DC3CDA" w:rsidRDefault="00DC3CDA" w14:paraId="5D11825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F754E6" w:rsidR="00DC3CDA" w:rsidP="00A20B1A" w:rsidRDefault="00DC3CDA" w14:paraId="03C2544C"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56CF08DF" w14:textId="77777777">
        <w:tc>
          <w:tcPr>
            <w:tcW w:w="4462" w:type="dxa"/>
          </w:tcPr>
          <w:p w:rsidRPr="00F754E6" w:rsidR="00DC3CDA" w:rsidRDefault="00DC3CDA" w14:paraId="1C5F9D59"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3 — Le code de conduite</w:t>
            </w:r>
            <w:r w:rsidRPr="00F754E6" w:rsidR="003B5815">
              <w:rPr>
                <w:rFonts w:asciiTheme="minorHAnsi" w:hAnsiTheme="minorHAnsi" w:cstheme="minorHAnsi"/>
                <w:sz w:val="28"/>
              </w:rPr>
              <w:fldChar w:fldCharType="begin"/>
            </w:r>
            <w:r w:rsidRPr="00F754E6" w:rsidR="003B5815">
              <w:rPr>
                <w:rFonts w:asciiTheme="minorHAnsi" w:hAnsiTheme="minorHAnsi" w:cstheme="minorHAnsi"/>
                <w:sz w:val="28"/>
              </w:rPr>
              <w:instrText xml:space="preserve"> XE "COMITÉ D’ÉTHIQUE" \t "3, 9 CdC, 33, 43" \b </w:instrText>
            </w:r>
            <w:r w:rsidRPr="00F754E6" w:rsidR="003B5815">
              <w:rPr>
                <w:rFonts w:asciiTheme="minorHAnsi" w:hAnsiTheme="minorHAnsi" w:cstheme="minorHAnsi"/>
                <w:sz w:val="28"/>
              </w:rPr>
              <w:fldChar w:fldCharType="end"/>
            </w:r>
          </w:p>
        </w:tc>
        <w:tc>
          <w:tcPr>
            <w:tcW w:w="4462" w:type="dxa"/>
            <w:gridSpan w:val="2"/>
          </w:tcPr>
          <w:p w:rsidRPr="00F754E6" w:rsidR="00DC3CDA" w:rsidP="00A20B1A" w:rsidRDefault="00DC3CDA" w14:paraId="1B243341"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2BC53978" w14:textId="77777777">
        <w:tc>
          <w:tcPr>
            <w:tcW w:w="4462" w:type="dxa"/>
          </w:tcPr>
          <w:p w:rsidRPr="00F754E6" w:rsidR="00DC3CDA" w:rsidP="008D2781" w:rsidRDefault="00DC3CDA" w14:paraId="5F943F0F" w14:textId="77777777">
            <w:pPr>
              <w:pStyle w:val="Heading1"/>
              <w:numPr>
                <w:ilvl w:val="0"/>
                <w:numId w:val="25"/>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Les membres sont tenus d’observer les règles consacrées par le «code de conduite des membres du Comité économique et social européen» (le «code de conduite»). </w:t>
            </w:r>
          </w:p>
        </w:tc>
        <w:tc>
          <w:tcPr>
            <w:tcW w:w="4462" w:type="dxa"/>
            <w:gridSpan w:val="2"/>
          </w:tcPr>
          <w:p w:rsidRPr="00F754E6" w:rsidR="00DC3CDA" w:rsidP="00A20B1A" w:rsidRDefault="00DC3CDA" w14:paraId="5543F97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39B71517" w14:textId="77777777">
        <w:tc>
          <w:tcPr>
            <w:tcW w:w="4462" w:type="dxa"/>
          </w:tcPr>
          <w:p w:rsidRPr="00F754E6" w:rsidR="00DC3CDA" w:rsidP="008D2781" w:rsidRDefault="00DC3CDA" w14:paraId="483A8D21" w14:textId="77777777">
            <w:pPr>
              <w:pStyle w:val="Heading1"/>
              <w:numPr>
                <w:ilvl w:val="0"/>
                <w:numId w:val="25"/>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code de conduite, joint en annexe, qui a la même valeur juridique que le présent règlement intérieur, énonce les règles et principes de conduite applicables aux membres du Comité, aux délégués de la CCMI, aux suppléants et aux conseillers.</w:t>
            </w:r>
          </w:p>
        </w:tc>
        <w:tc>
          <w:tcPr>
            <w:tcW w:w="4462" w:type="dxa"/>
            <w:gridSpan w:val="2"/>
          </w:tcPr>
          <w:p w:rsidRPr="00F754E6" w:rsidR="00DC3CDA" w:rsidP="00A20B1A" w:rsidRDefault="00DC3CDA" w14:paraId="0945115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2E0B0A66" w14:textId="77777777">
        <w:tc>
          <w:tcPr>
            <w:tcW w:w="4462" w:type="dxa"/>
          </w:tcPr>
          <w:p w:rsidRPr="00F754E6" w:rsidR="00DC3CDA" w:rsidP="008D2781" w:rsidRDefault="00DC3CDA" w14:paraId="3FB0EF11" w14:textId="77777777">
            <w:pPr>
              <w:pStyle w:val="Heading1"/>
              <w:numPr>
                <w:ilvl w:val="0"/>
                <w:numId w:val="25"/>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 code de conduite institue un comité d’éthique. </w:t>
            </w:r>
          </w:p>
        </w:tc>
        <w:tc>
          <w:tcPr>
            <w:tcW w:w="4462" w:type="dxa"/>
            <w:gridSpan w:val="2"/>
          </w:tcPr>
          <w:p w:rsidRPr="00F754E6" w:rsidR="00DC3CDA" w:rsidP="00A20B1A" w:rsidRDefault="00DC3CDA" w14:paraId="01D0459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41C34554" w14:textId="77777777">
        <w:tc>
          <w:tcPr>
            <w:tcW w:w="4462" w:type="dxa"/>
          </w:tcPr>
          <w:p w:rsidRPr="00F754E6" w:rsidR="00DC3CDA" w:rsidRDefault="00DC3CDA" w14:paraId="789AC2A5"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Il établit aussi la procédure et les mesures à appliquer en cas de violation de ses règles et principes. </w:t>
            </w:r>
          </w:p>
        </w:tc>
        <w:tc>
          <w:tcPr>
            <w:tcW w:w="4462" w:type="dxa"/>
            <w:gridSpan w:val="2"/>
          </w:tcPr>
          <w:p w:rsidRPr="00F754E6" w:rsidR="00DC3CDA" w:rsidP="00A20B1A" w:rsidRDefault="00DC3CDA" w14:paraId="642A31BE"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20152861" w14:textId="77777777">
        <w:tc>
          <w:tcPr>
            <w:tcW w:w="4462" w:type="dxa"/>
          </w:tcPr>
          <w:p w:rsidRPr="00F754E6" w:rsidR="00DC3CDA" w:rsidP="008D2781" w:rsidRDefault="00DC3CDA" w14:paraId="7B47724A" w14:textId="77777777">
            <w:pPr>
              <w:pStyle w:val="Heading1"/>
              <w:numPr>
                <w:ilvl w:val="0"/>
                <w:numId w:val="25"/>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 non-respect des règles et principes établis par le code de conduite peut entraîner l’application des mesures énoncées dans ledit code. </w:t>
            </w:r>
          </w:p>
        </w:tc>
        <w:tc>
          <w:tcPr>
            <w:tcW w:w="4462" w:type="dxa"/>
            <w:gridSpan w:val="2"/>
          </w:tcPr>
          <w:p w:rsidRPr="00F754E6" w:rsidR="00DC3CDA" w:rsidP="00A20B1A" w:rsidRDefault="00DC3CDA" w14:paraId="7EF88BB9"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21AFBC27" w14:textId="77777777">
        <w:tc>
          <w:tcPr>
            <w:tcW w:w="4462" w:type="dxa"/>
          </w:tcPr>
          <w:p w:rsidRPr="00F754E6" w:rsidR="00DC3CDA" w:rsidRDefault="00DC3CDA" w14:paraId="66BAC191"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F754E6" w:rsidR="00DC3CDA" w:rsidP="00A20B1A" w:rsidRDefault="00DC3CDA" w14:paraId="25A0B796"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6B557C6D" w14:textId="77777777">
        <w:tc>
          <w:tcPr>
            <w:tcW w:w="4462" w:type="dxa"/>
          </w:tcPr>
          <w:p w:rsidRPr="00F754E6" w:rsidR="00DC3CDA" w:rsidRDefault="00DC3CDA" w14:paraId="6DD1E2A8"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4 — Fin du mandat des membres</w:t>
            </w:r>
            <w:r w:rsidRPr="00F754E6" w:rsidR="002015E1">
              <w:rPr>
                <w:rFonts w:asciiTheme="minorHAnsi" w:hAnsiTheme="minorHAnsi" w:cstheme="minorHAnsi"/>
                <w:sz w:val="28"/>
              </w:rPr>
              <w:fldChar w:fldCharType="begin"/>
            </w:r>
            <w:r w:rsidRPr="00F754E6" w:rsidR="002015E1">
              <w:rPr>
                <w:rFonts w:asciiTheme="minorHAnsi" w:hAnsiTheme="minorHAnsi" w:cstheme="minorHAnsi"/>
                <w:sz w:val="28"/>
              </w:rPr>
              <w:instrText xml:space="preserve"> XE "EXCLUSION" \t "4" \b </w:instrText>
            </w:r>
            <w:r w:rsidRPr="00F754E6" w:rsidR="002015E1">
              <w:rPr>
                <w:rFonts w:asciiTheme="minorHAnsi" w:hAnsiTheme="minorHAnsi" w:cstheme="minorHAnsi"/>
                <w:sz w:val="28"/>
              </w:rPr>
              <w:fldChar w:fldCharType="end"/>
            </w:r>
            <w:bookmarkStart w:name="_Hlk127201165" w:id="23"/>
            <w:r w:rsidRPr="00F754E6" w:rsidR="006C2C05">
              <w:rPr>
                <w:rFonts w:asciiTheme="minorHAnsi" w:hAnsiTheme="minorHAnsi" w:cstheme="minorHAnsi"/>
                <w:sz w:val="28"/>
              </w:rPr>
              <w:fldChar w:fldCharType="begin"/>
            </w:r>
            <w:r w:rsidRPr="00F754E6" w:rsidR="006C2C05">
              <w:rPr>
                <w:rFonts w:asciiTheme="minorHAnsi" w:hAnsiTheme="minorHAnsi" w:cstheme="minorHAnsi"/>
                <w:sz w:val="28"/>
              </w:rPr>
              <w:instrText xml:space="preserve"> XE "FIN DU MANDAT DES MEMBRES" \t "4" \b </w:instrText>
            </w:r>
            <w:r w:rsidRPr="00F754E6" w:rsidR="006C2C05">
              <w:rPr>
                <w:rFonts w:asciiTheme="minorHAnsi" w:hAnsiTheme="minorHAnsi" w:cstheme="minorHAnsi"/>
                <w:sz w:val="28"/>
              </w:rPr>
              <w:fldChar w:fldCharType="end"/>
            </w:r>
            <w:bookmarkEnd w:id="23"/>
            <w:r w:rsidRPr="00F754E6" w:rsidR="00586024">
              <w:rPr>
                <w:rFonts w:asciiTheme="minorHAnsi" w:hAnsiTheme="minorHAnsi" w:cstheme="minorHAnsi"/>
                <w:sz w:val="28"/>
              </w:rPr>
              <w:fldChar w:fldCharType="begin"/>
            </w:r>
            <w:r w:rsidRPr="00F754E6" w:rsidR="00586024">
              <w:rPr>
                <w:rFonts w:asciiTheme="minorHAnsi" w:hAnsiTheme="minorHAnsi" w:cstheme="minorHAnsi"/>
                <w:sz w:val="28"/>
              </w:rPr>
              <w:instrText xml:space="preserve"> XE "INCOMPATIBILITÉS: incompatibilités pour les membres" \t "4, 41 MdA" \b </w:instrText>
            </w:r>
            <w:r w:rsidRPr="00F754E6" w:rsidR="00586024">
              <w:rPr>
                <w:rFonts w:asciiTheme="minorHAnsi" w:hAnsiTheme="minorHAnsi" w:cstheme="minorHAnsi"/>
                <w:sz w:val="28"/>
              </w:rPr>
              <w:fldChar w:fldCharType="end"/>
            </w:r>
            <w:r w:rsidRPr="00F754E6" w:rsidR="00545F92">
              <w:rPr>
                <w:rFonts w:asciiTheme="minorHAnsi" w:hAnsiTheme="minorHAnsi" w:cstheme="minorHAnsi"/>
                <w:sz w:val="28"/>
              </w:rPr>
              <w:fldChar w:fldCharType="begin"/>
            </w:r>
            <w:r w:rsidRPr="00F754E6" w:rsidR="00545F92">
              <w:rPr>
                <w:rFonts w:asciiTheme="minorHAnsi" w:hAnsiTheme="minorHAnsi" w:cstheme="minorHAnsi"/>
                <w:sz w:val="28"/>
              </w:rPr>
              <w:instrText xml:space="preserve"> XE "DÉCHÉANCE" \t "4, 93" \b </w:instrText>
            </w:r>
            <w:r w:rsidRPr="00F754E6" w:rsidR="00545F92">
              <w:rPr>
                <w:rFonts w:asciiTheme="minorHAnsi" w:hAnsiTheme="minorHAnsi" w:cstheme="minorHAnsi"/>
                <w:sz w:val="28"/>
              </w:rPr>
              <w:fldChar w:fldCharType="end"/>
            </w:r>
            <w:r w:rsidRPr="00F754E6" w:rsidR="00545F92">
              <w:rPr>
                <w:rFonts w:asciiTheme="minorHAnsi" w:hAnsiTheme="minorHAnsi" w:cstheme="minorHAnsi"/>
                <w:sz w:val="28"/>
              </w:rPr>
              <w:fldChar w:fldCharType="begin"/>
            </w:r>
            <w:r w:rsidRPr="00F754E6" w:rsidR="00545F92">
              <w:rPr>
                <w:rFonts w:asciiTheme="minorHAnsi" w:hAnsiTheme="minorHAnsi" w:cstheme="minorHAnsi"/>
                <w:sz w:val="28"/>
              </w:rPr>
              <w:instrText xml:space="preserve"> XE "DÉMISSION" \t "4, 77, 93" \b </w:instrText>
            </w:r>
            <w:r w:rsidRPr="00F754E6" w:rsidR="00545F92">
              <w:rPr>
                <w:rFonts w:asciiTheme="minorHAnsi" w:hAnsiTheme="minorHAnsi" w:cstheme="minorHAnsi"/>
                <w:sz w:val="28"/>
              </w:rPr>
              <w:fldChar w:fldCharType="end"/>
            </w:r>
            <w:r w:rsidRPr="00F754E6" w:rsidR="001B4F89">
              <w:rPr>
                <w:rFonts w:asciiTheme="minorHAnsi" w:hAnsiTheme="minorHAnsi" w:cstheme="minorHAnsi"/>
                <w:sz w:val="28"/>
              </w:rPr>
              <w:fldChar w:fldCharType="begin"/>
            </w:r>
            <w:r w:rsidRPr="00F754E6" w:rsidR="001B4F89">
              <w:rPr>
                <w:rFonts w:asciiTheme="minorHAnsi" w:hAnsiTheme="minorHAnsi" w:cstheme="minorHAnsi"/>
                <w:sz w:val="28"/>
              </w:rPr>
              <w:instrText xml:space="preserve"> XE "MEMBRES DU COMITÉ: fin du mandat" \t "4" \b </w:instrText>
            </w:r>
            <w:r w:rsidRPr="00F754E6" w:rsidR="001B4F89">
              <w:rPr>
                <w:rFonts w:asciiTheme="minorHAnsi" w:hAnsiTheme="minorHAnsi" w:cstheme="minorHAnsi"/>
                <w:sz w:val="28"/>
              </w:rPr>
              <w:fldChar w:fldCharType="end"/>
            </w:r>
            <w:r w:rsidRPr="00F754E6" w:rsidR="001B4F89">
              <w:rPr>
                <w:rFonts w:asciiTheme="minorHAnsi" w:hAnsiTheme="minorHAnsi" w:cstheme="minorHAnsi"/>
                <w:sz w:val="28"/>
              </w:rPr>
              <w:fldChar w:fldCharType="begin"/>
            </w:r>
            <w:r w:rsidRPr="00F754E6" w:rsidR="001B4F89">
              <w:rPr>
                <w:rFonts w:asciiTheme="minorHAnsi" w:hAnsiTheme="minorHAnsi" w:cstheme="minorHAnsi"/>
                <w:sz w:val="28"/>
              </w:rPr>
              <w:instrText xml:space="preserve"> XE "MEMBRES DU COMITÉ: exclusion" \t "4, 16 CdC" \b </w:instrText>
            </w:r>
            <w:r w:rsidRPr="00F754E6" w:rsidR="001B4F89">
              <w:rPr>
                <w:rFonts w:asciiTheme="minorHAnsi" w:hAnsiTheme="minorHAnsi" w:cstheme="minorHAnsi"/>
                <w:sz w:val="28"/>
              </w:rPr>
              <w:fldChar w:fldCharType="end"/>
            </w:r>
            <w:r w:rsidRPr="00F754E6" w:rsidR="001B4F89">
              <w:rPr>
                <w:rFonts w:asciiTheme="minorHAnsi" w:hAnsiTheme="minorHAnsi" w:cstheme="minorHAnsi"/>
                <w:sz w:val="28"/>
              </w:rPr>
              <w:fldChar w:fldCharType="begin"/>
            </w:r>
            <w:r w:rsidRPr="00F754E6" w:rsidR="001B4F89">
              <w:rPr>
                <w:rFonts w:asciiTheme="minorHAnsi" w:hAnsiTheme="minorHAnsi" w:cstheme="minorHAnsi"/>
                <w:sz w:val="28"/>
              </w:rPr>
              <w:instrText xml:space="preserve"> XE "MEMBRES DU COMITÉ: incompatibilité des fonctions" \t "4, 32-35" \b </w:instrText>
            </w:r>
            <w:r w:rsidRPr="00F754E6" w:rsidR="001B4F89">
              <w:rPr>
                <w:rFonts w:asciiTheme="minorHAnsi" w:hAnsiTheme="minorHAnsi" w:cstheme="minorHAnsi"/>
                <w:sz w:val="28"/>
              </w:rPr>
              <w:fldChar w:fldCharType="end"/>
            </w:r>
            <w:r w:rsidRPr="00F754E6" w:rsidR="001B4F89">
              <w:rPr>
                <w:rFonts w:asciiTheme="minorHAnsi" w:hAnsiTheme="minorHAnsi" w:cstheme="minorHAnsi"/>
                <w:sz w:val="28"/>
              </w:rPr>
              <w:fldChar w:fldCharType="begin"/>
            </w:r>
            <w:r w:rsidRPr="00F754E6" w:rsidR="001B4F89">
              <w:rPr>
                <w:rFonts w:asciiTheme="minorHAnsi" w:hAnsiTheme="minorHAnsi" w:cstheme="minorHAnsi"/>
                <w:sz w:val="28"/>
              </w:rPr>
              <w:instrText xml:space="preserve"> XE "MEMBRES DU COMITÉ: déchéance" \t "4" \b </w:instrText>
            </w:r>
            <w:r w:rsidRPr="00F754E6" w:rsidR="001B4F89">
              <w:rPr>
                <w:rFonts w:asciiTheme="minorHAnsi" w:hAnsiTheme="minorHAnsi" w:cstheme="minorHAnsi"/>
                <w:sz w:val="28"/>
              </w:rPr>
              <w:fldChar w:fldCharType="end"/>
            </w:r>
            <w:bookmarkStart w:name="_Hlk127201192" w:id="24"/>
            <w:r w:rsidRPr="00F754E6" w:rsidR="001B4F89">
              <w:rPr>
                <w:rFonts w:asciiTheme="minorHAnsi" w:hAnsiTheme="minorHAnsi" w:cstheme="minorHAnsi"/>
                <w:sz w:val="28"/>
              </w:rPr>
              <w:fldChar w:fldCharType="begin"/>
            </w:r>
            <w:r w:rsidRPr="00F754E6" w:rsidR="001B4F89">
              <w:rPr>
                <w:rFonts w:asciiTheme="minorHAnsi" w:hAnsiTheme="minorHAnsi" w:cstheme="minorHAnsi"/>
                <w:sz w:val="28"/>
              </w:rPr>
              <w:instrText xml:space="preserve"> XE "MEMBRES DU COMITÉ: remplacement" \t "4, 23, 42" \b </w:instrText>
            </w:r>
            <w:r w:rsidRPr="00F754E6" w:rsidR="001B4F89">
              <w:rPr>
                <w:rFonts w:asciiTheme="minorHAnsi" w:hAnsiTheme="minorHAnsi" w:cstheme="minorHAnsi"/>
                <w:sz w:val="28"/>
              </w:rPr>
              <w:fldChar w:fldCharType="end"/>
            </w:r>
            <w:bookmarkEnd w:id="24"/>
            <w:r w:rsidRPr="00F754E6" w:rsidR="001B4F89">
              <w:rPr>
                <w:rFonts w:asciiTheme="minorHAnsi" w:hAnsiTheme="minorHAnsi" w:cstheme="minorHAnsi"/>
                <w:sz w:val="28"/>
              </w:rPr>
              <w:fldChar w:fldCharType="begin"/>
            </w:r>
            <w:r w:rsidRPr="00F754E6" w:rsidR="001B4F89">
              <w:rPr>
                <w:rFonts w:asciiTheme="minorHAnsi" w:hAnsiTheme="minorHAnsi" w:cstheme="minorHAnsi"/>
                <w:sz w:val="28"/>
              </w:rPr>
              <w:instrText xml:space="preserve"> XE "MEMBRES DU COMITÉ: démission" \t "4, 93" \b </w:instrText>
            </w:r>
            <w:r w:rsidRPr="00F754E6" w:rsidR="001B4F89">
              <w:rPr>
                <w:rFonts w:asciiTheme="minorHAnsi" w:hAnsiTheme="minorHAnsi" w:cstheme="minorHAnsi"/>
                <w:sz w:val="28"/>
              </w:rPr>
              <w:fldChar w:fldCharType="end"/>
            </w:r>
            <w:r w:rsidRPr="00F754E6" w:rsidR="001B4F89">
              <w:rPr>
                <w:rFonts w:asciiTheme="minorHAnsi" w:hAnsiTheme="minorHAnsi" w:cstheme="minorHAnsi"/>
                <w:sz w:val="28"/>
              </w:rPr>
              <w:fldChar w:fldCharType="begin"/>
            </w:r>
            <w:r w:rsidRPr="00F754E6" w:rsidR="001B4F89">
              <w:rPr>
                <w:rFonts w:asciiTheme="minorHAnsi" w:hAnsiTheme="minorHAnsi" w:cstheme="minorHAnsi"/>
                <w:sz w:val="28"/>
              </w:rPr>
              <w:instrText xml:space="preserve"> XE "MEMBRES DU COMITÉ: cessation du mandat des membres" \t "4, 16 CdC" \b </w:instrText>
            </w:r>
            <w:r w:rsidRPr="00F754E6" w:rsidR="001B4F89">
              <w:rPr>
                <w:rFonts w:asciiTheme="minorHAnsi" w:hAnsiTheme="minorHAnsi" w:cstheme="minorHAnsi"/>
                <w:sz w:val="28"/>
              </w:rPr>
              <w:fldChar w:fldCharType="end"/>
            </w:r>
            <w:r w:rsidRPr="00F754E6" w:rsidR="00A63F28">
              <w:rPr>
                <w:rFonts w:asciiTheme="minorHAnsi" w:hAnsiTheme="minorHAnsi" w:cstheme="minorHAnsi"/>
                <w:sz w:val="28"/>
              </w:rPr>
              <w:fldChar w:fldCharType="begin"/>
            </w:r>
            <w:r w:rsidRPr="00F754E6" w:rsidR="00A63F28">
              <w:rPr>
                <w:rFonts w:asciiTheme="minorHAnsi" w:hAnsiTheme="minorHAnsi" w:cstheme="minorHAnsi"/>
                <w:sz w:val="28"/>
              </w:rPr>
              <w:instrText xml:space="preserve"> XE "MEMBRES DU COMITÉ: impossibilité survenue" \t "4" \b </w:instrText>
            </w:r>
            <w:r w:rsidRPr="00F754E6" w:rsidR="00A63F28">
              <w:rPr>
                <w:rFonts w:asciiTheme="minorHAnsi" w:hAnsiTheme="minorHAnsi" w:cstheme="minorHAnsi"/>
                <w:sz w:val="28"/>
              </w:rPr>
              <w:fldChar w:fldCharType="end"/>
            </w:r>
          </w:p>
        </w:tc>
        <w:tc>
          <w:tcPr>
            <w:tcW w:w="4462" w:type="dxa"/>
            <w:gridSpan w:val="2"/>
          </w:tcPr>
          <w:p w:rsidRPr="00F754E6" w:rsidR="00DC3CDA" w:rsidP="00A20B1A" w:rsidRDefault="00DC3CDA" w14:paraId="27F1339B"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30288036" w14:textId="77777777">
        <w:tc>
          <w:tcPr>
            <w:tcW w:w="4462" w:type="dxa"/>
          </w:tcPr>
          <w:p w:rsidRPr="00F754E6" w:rsidR="00DC3CDA" w:rsidRDefault="00DC3CDA" w14:paraId="49934780" w14:textId="77777777">
            <w:pPr>
              <w:pStyle w:val="Heading1"/>
              <w:numPr>
                <w:ilvl w:val="0"/>
                <w:numId w:val="1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 mandat des membres du Comité expire à l’échéance du terme quinquennal fixé par le Conseil au moment du renouvellement du Comité. </w:t>
            </w:r>
          </w:p>
        </w:tc>
        <w:tc>
          <w:tcPr>
            <w:tcW w:w="4462" w:type="dxa"/>
            <w:gridSpan w:val="2"/>
          </w:tcPr>
          <w:p w:rsidRPr="00F754E6" w:rsidR="00DC3CDA" w:rsidP="00A20B1A" w:rsidRDefault="00DC3CDA" w14:paraId="322AD48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78C04FA0" w14:textId="77777777">
        <w:tc>
          <w:tcPr>
            <w:tcW w:w="4462" w:type="dxa"/>
          </w:tcPr>
          <w:p w:rsidRPr="00F754E6" w:rsidR="00DC3CDA" w:rsidRDefault="00DC3CDA" w14:paraId="1CCB556F" w14:textId="77777777">
            <w:pPr>
              <w:pStyle w:val="Heading1"/>
              <w:numPr>
                <w:ilvl w:val="0"/>
                <w:numId w:val="1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mandat d’un membre du Comité peut aussi prendre fin de façon extraordinaire par décès, démission, déchéance, impossibilité ou incompatibilité survenues, ou exclusion.</w:t>
            </w:r>
          </w:p>
        </w:tc>
        <w:tc>
          <w:tcPr>
            <w:tcW w:w="4462" w:type="dxa"/>
            <w:gridSpan w:val="2"/>
          </w:tcPr>
          <w:p w:rsidRPr="00F754E6" w:rsidR="00DC3CDA" w:rsidP="00A20B1A" w:rsidRDefault="00DC3CDA" w14:paraId="3F99578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7A2BEB0D" w14:textId="77777777">
        <w:tc>
          <w:tcPr>
            <w:tcW w:w="4462" w:type="dxa"/>
          </w:tcPr>
          <w:p w:rsidRPr="00F754E6" w:rsidR="00DC3CDA" w:rsidRDefault="00DC3CDA" w14:paraId="04BBAF0E" w14:textId="77777777">
            <w:pPr>
              <w:pStyle w:val="Heading1"/>
              <w:numPr>
                <w:ilvl w:val="0"/>
                <w:numId w:val="1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La démission est signifiée par lettre au président du Comité. </w:t>
            </w:r>
          </w:p>
        </w:tc>
        <w:tc>
          <w:tcPr>
            <w:tcW w:w="4462" w:type="dxa"/>
            <w:gridSpan w:val="2"/>
          </w:tcPr>
          <w:p w:rsidRPr="00F754E6" w:rsidR="00DC3CDA" w:rsidP="00A20B1A" w:rsidRDefault="00DC3CDA" w14:paraId="2F375E5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43F1AD3B" w14:textId="77777777">
        <w:tc>
          <w:tcPr>
            <w:tcW w:w="4462" w:type="dxa"/>
          </w:tcPr>
          <w:p w:rsidRPr="00F754E6" w:rsidR="00DC3CDA" w:rsidRDefault="00DC3CDA" w14:paraId="01E546B1"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Dans les cas de démission autres que ceux prévus au paragraphe 8 du présent article, le membre démissionnaire:</w:t>
            </w:r>
          </w:p>
        </w:tc>
        <w:tc>
          <w:tcPr>
            <w:tcW w:w="4462" w:type="dxa"/>
            <w:gridSpan w:val="2"/>
          </w:tcPr>
          <w:p w:rsidRPr="00F754E6" w:rsidR="00DC3CDA" w:rsidP="00A20B1A" w:rsidRDefault="00DC3CDA" w14:paraId="53D5963E"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3C0F7940" w14:textId="77777777">
        <w:tc>
          <w:tcPr>
            <w:tcW w:w="4462" w:type="dxa"/>
          </w:tcPr>
          <w:p w:rsidRPr="00F754E6" w:rsidR="00DC3CDA" w:rsidP="008D2781" w:rsidRDefault="00DC3CDA" w14:paraId="298F7FB6"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 xml:space="preserve">reste en fonction jusqu’à la date de prise d’effet de la nomination de son remplaçant, sauf notification contraire faite par le démissionnaire, et </w:t>
            </w:r>
          </w:p>
        </w:tc>
        <w:tc>
          <w:tcPr>
            <w:tcW w:w="4462" w:type="dxa"/>
            <w:gridSpan w:val="2"/>
          </w:tcPr>
          <w:p w:rsidRPr="00F754E6" w:rsidR="00DC3CDA" w:rsidP="00A20B1A" w:rsidRDefault="00DC3CDA" w14:paraId="01232357"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23C35237" w14:textId="77777777">
        <w:tc>
          <w:tcPr>
            <w:tcW w:w="4462" w:type="dxa"/>
          </w:tcPr>
          <w:p w:rsidRPr="00F754E6" w:rsidR="00DC3CDA" w:rsidP="008D2781" w:rsidRDefault="00DC3CDA" w14:paraId="38AB726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peut révoquer sa démission jusqu’à la date de la transmission de celle-ci au Conseil conformément au paragraphe 9 du présent article.</w:t>
            </w:r>
          </w:p>
        </w:tc>
        <w:tc>
          <w:tcPr>
            <w:tcW w:w="4462" w:type="dxa"/>
            <w:gridSpan w:val="2"/>
          </w:tcPr>
          <w:p w:rsidRPr="00F754E6" w:rsidR="00DC3CDA" w:rsidP="00A20B1A" w:rsidRDefault="00DC3CDA" w14:paraId="244FC849"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4547F069" w14:textId="77777777">
        <w:tc>
          <w:tcPr>
            <w:tcW w:w="4462" w:type="dxa"/>
          </w:tcPr>
          <w:p w:rsidRPr="00F754E6" w:rsidR="00DC3CDA" w:rsidRDefault="00DC3CDA" w14:paraId="1735DC94" w14:textId="77777777">
            <w:pPr>
              <w:pStyle w:val="Heading1"/>
              <w:numPr>
                <w:ilvl w:val="0"/>
                <w:numId w:val="1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La déchéance intervient dans les conditions fixées à l’article 93, paragraphe 2, du présent règlement intérieur. </w:t>
            </w:r>
          </w:p>
        </w:tc>
        <w:tc>
          <w:tcPr>
            <w:tcW w:w="4462" w:type="dxa"/>
            <w:gridSpan w:val="2"/>
          </w:tcPr>
          <w:p w:rsidRPr="00F754E6" w:rsidR="00DC3CDA" w:rsidP="00A20B1A" w:rsidRDefault="00DC3CDA" w14:paraId="085BD00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6ED9F10A" w14:textId="77777777">
        <w:tc>
          <w:tcPr>
            <w:tcW w:w="4462" w:type="dxa"/>
          </w:tcPr>
          <w:p w:rsidRPr="00F754E6" w:rsidR="00DC3CDA" w:rsidRDefault="00DC3CDA" w14:paraId="73DEC681" w14:textId="77777777">
            <w:pPr>
              <w:pStyle w:val="Heading1"/>
              <w:numPr>
                <w:ilvl w:val="0"/>
                <w:numId w:val="1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L’impossibilité survenue intervient dans le cas où un membre du Comité se trouverait, pour des raisons médicales ou autres, dans l’impossibilité d’exercer son mandat pendant une durée de plus de douze mois.</w:t>
            </w:r>
          </w:p>
        </w:tc>
        <w:tc>
          <w:tcPr>
            <w:tcW w:w="4462" w:type="dxa"/>
            <w:gridSpan w:val="2"/>
          </w:tcPr>
          <w:p w:rsidRPr="00F754E6" w:rsidR="00DC3CDA" w:rsidP="00A20B1A" w:rsidRDefault="00DC3CDA" w14:paraId="44724550"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475E73D9" w14:textId="77777777">
        <w:tc>
          <w:tcPr>
            <w:tcW w:w="4462" w:type="dxa"/>
          </w:tcPr>
          <w:p w:rsidRPr="00F754E6" w:rsidR="00DC3CDA" w:rsidRDefault="00DC3CDA" w14:paraId="3A010AD0" w14:textId="77777777">
            <w:pPr>
              <w:pStyle w:val="Heading1"/>
              <w:numPr>
                <w:ilvl w:val="0"/>
                <w:numId w:val="1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L’incompatibilité survenue intervient dans le cas où un membre du Comité est nommé ou élu membre d’un gouvernement ou d’un parlement, délégué ministériel ayant des responsabilités politiques, membre d’une institution ou d’un organe de l’Union européenne, ou devient fonctionnaire ou agent en activité de l’Union.</w:t>
            </w:r>
          </w:p>
        </w:tc>
        <w:tc>
          <w:tcPr>
            <w:tcW w:w="4462" w:type="dxa"/>
            <w:gridSpan w:val="2"/>
          </w:tcPr>
          <w:p w:rsidRPr="00F754E6" w:rsidR="00DC3CDA" w:rsidP="00A20B1A" w:rsidRDefault="00DC3CDA" w14:paraId="5508A2E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426CF0A6" w14:textId="77777777">
        <w:tc>
          <w:tcPr>
            <w:tcW w:w="4462" w:type="dxa"/>
          </w:tcPr>
          <w:p w:rsidRPr="00F754E6" w:rsidR="00DC3CDA" w:rsidRDefault="00DC3CDA" w14:paraId="0D8F364F" w14:textId="77777777">
            <w:pPr>
              <w:pStyle w:val="Heading1"/>
              <w:numPr>
                <w:ilvl w:val="0"/>
                <w:numId w:val="1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L’exclusion intervient dans les conditions fixées à l’article 14, paragraphe 3, et à l’article 16 du code de conduite.</w:t>
            </w:r>
          </w:p>
        </w:tc>
        <w:tc>
          <w:tcPr>
            <w:tcW w:w="4462" w:type="dxa"/>
            <w:gridSpan w:val="2"/>
          </w:tcPr>
          <w:p w:rsidRPr="00F754E6" w:rsidR="00DC3CDA" w:rsidP="00A20B1A" w:rsidRDefault="00DC3CDA" w14:paraId="4A232C7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1A222A79" w14:textId="77777777">
        <w:tc>
          <w:tcPr>
            <w:tcW w:w="4462" w:type="dxa"/>
          </w:tcPr>
          <w:p w:rsidRPr="00F754E6" w:rsidR="00DC3CDA" w:rsidRDefault="00DC3CDA" w14:paraId="6858E4F9" w14:textId="77777777">
            <w:pPr>
              <w:pStyle w:val="Heading1"/>
              <w:numPr>
                <w:ilvl w:val="0"/>
                <w:numId w:val="1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Dans les cas de déchéance, impossibilité ou incompatibilité survenues, le membre est tenu de présenter sa démission.</w:t>
            </w:r>
          </w:p>
        </w:tc>
        <w:tc>
          <w:tcPr>
            <w:tcW w:w="4462" w:type="dxa"/>
            <w:gridSpan w:val="2"/>
          </w:tcPr>
          <w:p w:rsidRPr="00F754E6" w:rsidR="00DC3CDA" w:rsidP="00A20B1A" w:rsidRDefault="00DC3CDA" w14:paraId="3555080A" w14:textId="77777777">
            <w:pPr>
              <w:pStyle w:val="Heading1"/>
              <w:widowControl w:val="0"/>
              <w:numPr>
                <w:ilvl w:val="0"/>
                <w:numId w:val="0"/>
              </w:numPr>
              <w:adjustRightInd w:val="0"/>
              <w:snapToGrid w:val="0"/>
              <w:jc w:val="left"/>
              <w:outlineLvl w:val="0"/>
              <w:rPr>
                <w:rFonts w:asciiTheme="minorHAnsi" w:hAnsiTheme="minorHAnsi" w:cstheme="minorHAnsi"/>
                <w:sz w:val="28"/>
                <w:szCs w:val="28"/>
                <w:lang w:val="en-GB"/>
              </w:rPr>
            </w:pPr>
          </w:p>
        </w:tc>
      </w:tr>
      <w:tr w:rsidRPr="00F754E6" w:rsidR="00DC3CDA" w:rsidTr="00080033" w14:paraId="4A35DCB7" w14:textId="77777777">
        <w:tc>
          <w:tcPr>
            <w:tcW w:w="4462" w:type="dxa"/>
          </w:tcPr>
          <w:p w:rsidRPr="00F754E6" w:rsidR="00DC3CDA" w:rsidRDefault="00DC3CDA" w14:paraId="2BC41855"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 non-présentation de la démission dans un de ces cas peut entraîner l’application de l’article 14, paragraphe 3, et de l’article 16 du code de conduite.</w:t>
            </w:r>
          </w:p>
        </w:tc>
        <w:tc>
          <w:tcPr>
            <w:tcW w:w="4462" w:type="dxa"/>
            <w:gridSpan w:val="2"/>
          </w:tcPr>
          <w:p w:rsidRPr="00F754E6" w:rsidR="00DC3CDA" w:rsidP="00A20B1A" w:rsidRDefault="00DC3CDA" w14:paraId="1CE64D72"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64584DA4" w14:textId="77777777">
        <w:tc>
          <w:tcPr>
            <w:tcW w:w="4462" w:type="dxa"/>
          </w:tcPr>
          <w:p w:rsidRPr="00F754E6" w:rsidR="00DC3CDA" w:rsidRDefault="00DC3CDA" w14:paraId="0F612B34" w14:textId="77777777">
            <w:pPr>
              <w:pStyle w:val="Heading1"/>
              <w:numPr>
                <w:ilvl w:val="0"/>
                <w:numId w:val="1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Dans tous les cas extraordinaires de fin de mandat, le président du Comité en réfère au Conseil, afin qu’il constate la vacance et mette en œuvre la procédure de remplacement. </w:t>
            </w:r>
          </w:p>
        </w:tc>
        <w:tc>
          <w:tcPr>
            <w:tcW w:w="4462" w:type="dxa"/>
            <w:gridSpan w:val="2"/>
          </w:tcPr>
          <w:p w:rsidRPr="00F754E6" w:rsidR="00DC3CDA" w:rsidP="00A20B1A" w:rsidRDefault="00DC3CDA" w14:paraId="1DC331C0"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2314EECF" w14:textId="77777777">
        <w:tc>
          <w:tcPr>
            <w:tcW w:w="4462" w:type="dxa"/>
          </w:tcPr>
          <w:p w:rsidRPr="00F754E6" w:rsidR="00DC3CDA" w:rsidRDefault="00DC3CDA" w14:paraId="2AA783F1"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Le remplaçant est nommé pour la durée du mandat restant à courir. </w:t>
            </w:r>
          </w:p>
        </w:tc>
        <w:tc>
          <w:tcPr>
            <w:tcW w:w="4462" w:type="dxa"/>
            <w:gridSpan w:val="2"/>
          </w:tcPr>
          <w:p w:rsidRPr="00F754E6" w:rsidR="00DC3CDA" w:rsidP="00A20B1A" w:rsidRDefault="00DC3CDA" w14:paraId="777D7596"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6CEFBD3D" w14:textId="77777777">
        <w:tc>
          <w:tcPr>
            <w:tcW w:w="4462" w:type="dxa"/>
          </w:tcPr>
          <w:p w:rsidRPr="00F754E6" w:rsidR="00DC3CDA" w:rsidRDefault="00DC3CDA" w14:paraId="751A43A7"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F754E6" w:rsidR="00DC3CDA" w:rsidP="00A20B1A" w:rsidRDefault="00DC3CDA" w14:paraId="0BA25050"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5DEDC51D" w14:textId="77777777">
        <w:tc>
          <w:tcPr>
            <w:tcW w:w="4462" w:type="dxa"/>
          </w:tcPr>
          <w:p w:rsidRPr="00F754E6" w:rsidR="00DC3CDA" w:rsidP="001B718F" w:rsidRDefault="00DC3CDA" w14:paraId="443BC57F"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TITRE II</w:t>
            </w:r>
            <w:r w:rsidRPr="00F754E6" w:rsidR="00402CEA">
              <w:rPr>
                <w:rFonts w:asciiTheme="minorHAnsi" w:hAnsiTheme="minorHAnsi" w:cstheme="minorHAnsi"/>
                <w:sz w:val="28"/>
              </w:rPr>
              <w:fldChar w:fldCharType="begin"/>
            </w:r>
            <w:r w:rsidRPr="00F754E6" w:rsidR="00402CEA">
              <w:rPr>
                <w:rFonts w:asciiTheme="minorHAnsi" w:hAnsiTheme="minorHAnsi" w:cstheme="minorHAnsi"/>
                <w:sz w:val="28"/>
              </w:rPr>
              <w:instrText xml:space="preserve"> TC "</w:instrText>
            </w:r>
            <w:bookmarkStart w:name="_Toc192251411" w:id="25"/>
            <w:r w:rsidRPr="00F754E6" w:rsidR="00402CEA">
              <w:rPr>
                <w:rFonts w:asciiTheme="minorHAnsi" w:hAnsiTheme="minorHAnsi" w:cstheme="minorHAnsi"/>
                <w:sz w:val="28"/>
              </w:rPr>
              <w:instrText>Titre II — Organes du Comité</w:instrText>
            </w:r>
            <w:bookmarkEnd w:id="25"/>
            <w:r w:rsidRPr="00F754E6" w:rsidR="00402CEA">
              <w:rPr>
                <w:rFonts w:asciiTheme="minorHAnsi" w:hAnsiTheme="minorHAnsi" w:cstheme="minorHAnsi"/>
                <w:sz w:val="28"/>
              </w:rPr>
              <w:instrText xml:space="preserve">" \l 4 </w:instrText>
            </w:r>
            <w:r w:rsidRPr="00F754E6" w:rsidR="00402CEA">
              <w:rPr>
                <w:rFonts w:asciiTheme="minorHAnsi" w:hAnsiTheme="minorHAnsi" w:cstheme="minorHAnsi"/>
                <w:sz w:val="28"/>
              </w:rPr>
              <w:fldChar w:fldCharType="end"/>
            </w:r>
          </w:p>
        </w:tc>
        <w:tc>
          <w:tcPr>
            <w:tcW w:w="4462" w:type="dxa"/>
            <w:gridSpan w:val="2"/>
          </w:tcPr>
          <w:p w:rsidRPr="00F754E6" w:rsidR="00DC3CDA" w:rsidP="00A20B1A" w:rsidRDefault="00DC3CDA" w14:paraId="44146830"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010F9DAB" w14:textId="77777777">
        <w:tc>
          <w:tcPr>
            <w:tcW w:w="4462" w:type="dxa"/>
          </w:tcPr>
          <w:p w:rsidRPr="00F754E6" w:rsidR="00DC3CDA" w:rsidRDefault="00DC3CDA" w14:paraId="05AFD4E9"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ORGANES DU COMITÉ</w:t>
            </w:r>
          </w:p>
        </w:tc>
        <w:tc>
          <w:tcPr>
            <w:tcW w:w="4462" w:type="dxa"/>
            <w:gridSpan w:val="2"/>
          </w:tcPr>
          <w:p w:rsidRPr="00F754E6" w:rsidR="00DC3CDA" w:rsidP="00A20B1A" w:rsidRDefault="00DC3CDA" w14:paraId="4587AD49"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0D478874" w14:textId="77777777">
        <w:tc>
          <w:tcPr>
            <w:tcW w:w="4462" w:type="dxa"/>
          </w:tcPr>
          <w:p w:rsidRPr="00F754E6" w:rsidR="00DC3CDA" w:rsidRDefault="00DC3CDA" w14:paraId="4F205BEC"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F754E6" w:rsidR="00DC3CDA" w:rsidP="00A20B1A" w:rsidRDefault="00DC3CDA" w14:paraId="27734C6C"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18539F84" w14:textId="77777777">
        <w:tc>
          <w:tcPr>
            <w:tcW w:w="4462" w:type="dxa"/>
          </w:tcPr>
          <w:p w:rsidRPr="00F754E6" w:rsidR="00DC3CDA" w:rsidP="001B718F" w:rsidRDefault="00DC3CDA" w14:paraId="0C4A8CF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I</w:t>
            </w:r>
            <w:r w:rsidRPr="00F754E6" w:rsidR="00402CEA">
              <w:rPr>
                <w:rFonts w:asciiTheme="minorHAnsi" w:hAnsiTheme="minorHAnsi" w:cstheme="minorHAnsi"/>
                <w:sz w:val="28"/>
              </w:rPr>
              <w:fldChar w:fldCharType="begin"/>
            </w:r>
            <w:r w:rsidRPr="00F754E6" w:rsidR="00402CEA">
              <w:rPr>
                <w:rFonts w:asciiTheme="minorHAnsi" w:hAnsiTheme="minorHAnsi" w:cstheme="minorHAnsi"/>
                <w:sz w:val="28"/>
              </w:rPr>
              <w:instrText xml:space="preserve"> TC "</w:instrText>
            </w:r>
            <w:bookmarkStart w:name="_Toc192251412" w:id="26"/>
            <w:r w:rsidRPr="00F754E6" w:rsidR="00402CEA">
              <w:rPr>
                <w:rFonts w:asciiTheme="minorHAnsi" w:hAnsiTheme="minorHAnsi" w:cstheme="minorHAnsi"/>
                <w:sz w:val="28"/>
              </w:rPr>
              <w:instrText>Chapitre I Généralités</w:instrText>
            </w:r>
            <w:bookmarkEnd w:id="26"/>
            <w:r w:rsidRPr="00F754E6" w:rsidR="00402CEA">
              <w:rPr>
                <w:rFonts w:asciiTheme="minorHAnsi" w:hAnsiTheme="minorHAnsi" w:cstheme="minorHAnsi"/>
                <w:sz w:val="28"/>
              </w:rPr>
              <w:instrText xml:space="preserve">" \l 5 </w:instrText>
            </w:r>
            <w:r w:rsidRPr="00F754E6" w:rsidR="00402CEA">
              <w:rPr>
                <w:rFonts w:asciiTheme="minorHAnsi" w:hAnsiTheme="minorHAnsi" w:cstheme="minorHAnsi"/>
                <w:sz w:val="28"/>
              </w:rPr>
              <w:fldChar w:fldCharType="end"/>
            </w:r>
          </w:p>
        </w:tc>
        <w:tc>
          <w:tcPr>
            <w:tcW w:w="4462" w:type="dxa"/>
            <w:gridSpan w:val="2"/>
          </w:tcPr>
          <w:p w:rsidRPr="00F754E6" w:rsidR="00DC3CDA" w:rsidP="00A20B1A" w:rsidRDefault="00DC3CDA" w14:paraId="230F2D90"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6BD9DC19" w14:textId="77777777">
        <w:tc>
          <w:tcPr>
            <w:tcW w:w="4462" w:type="dxa"/>
          </w:tcPr>
          <w:p w:rsidRPr="00F754E6" w:rsidR="00DC3CDA" w:rsidRDefault="00DC3CDA" w14:paraId="5B1B5940"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GÉNÉRALITÉS</w:t>
            </w:r>
          </w:p>
        </w:tc>
        <w:tc>
          <w:tcPr>
            <w:tcW w:w="4462" w:type="dxa"/>
            <w:gridSpan w:val="2"/>
          </w:tcPr>
          <w:p w:rsidRPr="00F754E6" w:rsidR="00DC3CDA" w:rsidP="00A20B1A" w:rsidRDefault="00DC3CDA" w14:paraId="433BE556"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5338D916" w14:textId="77777777">
        <w:tc>
          <w:tcPr>
            <w:tcW w:w="4462" w:type="dxa"/>
          </w:tcPr>
          <w:p w:rsidRPr="00F754E6" w:rsidR="00DC3CDA" w:rsidRDefault="00DC3CDA" w14:paraId="1FDD8C5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F754E6" w:rsidR="00DC3CDA" w:rsidP="00A20B1A" w:rsidRDefault="00DC3CDA" w14:paraId="115DB6C2"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5C42E1F7" w14:textId="77777777">
        <w:tc>
          <w:tcPr>
            <w:tcW w:w="4462" w:type="dxa"/>
          </w:tcPr>
          <w:p w:rsidRPr="00F754E6" w:rsidR="00DC3CDA" w:rsidRDefault="00DC3CDA" w14:paraId="46ED0C11"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5 — Organes exécutifs, formations et structure</w:t>
            </w:r>
            <w:r w:rsidRPr="00F754E6" w:rsidR="00245BD9">
              <w:rPr>
                <w:rFonts w:asciiTheme="minorHAnsi" w:hAnsiTheme="minorHAnsi" w:cstheme="minorHAnsi"/>
                <w:sz w:val="28"/>
              </w:rPr>
              <w:fldChar w:fldCharType="begin"/>
            </w:r>
            <w:r w:rsidRPr="00F754E6" w:rsidR="00245BD9">
              <w:rPr>
                <w:rFonts w:asciiTheme="minorHAnsi" w:hAnsiTheme="minorHAnsi" w:cstheme="minorHAnsi"/>
                <w:sz w:val="28"/>
              </w:rPr>
              <w:instrText xml:space="preserve"> XE "ASSEMBLÉE: sessions plénières" \t "5, 63-73" \b </w:instrText>
            </w:r>
            <w:r w:rsidRPr="00F754E6" w:rsidR="00245BD9">
              <w:rPr>
                <w:rFonts w:asciiTheme="minorHAnsi" w:hAnsiTheme="minorHAnsi" w:cstheme="minorHAnsi"/>
                <w:sz w:val="28"/>
              </w:rPr>
              <w:fldChar w:fldCharType="end"/>
            </w:r>
            <w:r w:rsidRPr="00F754E6" w:rsidR="00FB428A">
              <w:rPr>
                <w:rFonts w:asciiTheme="minorHAnsi" w:hAnsiTheme="minorHAnsi" w:cstheme="minorHAnsi"/>
                <w:sz w:val="28"/>
              </w:rPr>
              <w:fldChar w:fldCharType="begin"/>
            </w:r>
            <w:r w:rsidRPr="00F754E6" w:rsidR="00FB428A">
              <w:rPr>
                <w:rFonts w:asciiTheme="minorHAnsi" w:hAnsiTheme="minorHAnsi" w:cstheme="minorHAnsi"/>
                <w:sz w:val="28"/>
              </w:rPr>
              <w:instrText xml:space="preserve"> XE "ORGANES DU COMITÉ" \t "5" \b </w:instrText>
            </w:r>
            <w:r w:rsidRPr="00F754E6" w:rsidR="00FB428A">
              <w:rPr>
                <w:rFonts w:asciiTheme="minorHAnsi" w:hAnsiTheme="minorHAnsi" w:cstheme="minorHAnsi"/>
                <w:sz w:val="28"/>
              </w:rPr>
              <w:fldChar w:fldCharType="end"/>
            </w:r>
            <w:r w:rsidRPr="00F754E6" w:rsidR="00FB428A">
              <w:rPr>
                <w:rFonts w:asciiTheme="minorHAnsi" w:hAnsiTheme="minorHAnsi" w:cstheme="minorHAnsi"/>
                <w:sz w:val="28"/>
              </w:rPr>
              <w:fldChar w:fldCharType="begin"/>
            </w:r>
            <w:r w:rsidRPr="00F754E6" w:rsidR="00FB428A">
              <w:rPr>
                <w:rFonts w:asciiTheme="minorHAnsi" w:hAnsiTheme="minorHAnsi" w:cstheme="minorHAnsi"/>
                <w:sz w:val="28"/>
              </w:rPr>
              <w:instrText xml:space="preserve"> XE "ORGANES DU COMITÉ: liste des organes du Comité" \t "5" \b </w:instrText>
            </w:r>
            <w:r w:rsidRPr="00F754E6" w:rsidR="00FB428A">
              <w:rPr>
                <w:rFonts w:asciiTheme="minorHAnsi" w:hAnsiTheme="minorHAnsi" w:cstheme="minorHAnsi"/>
                <w:sz w:val="28"/>
              </w:rPr>
              <w:fldChar w:fldCharType="end"/>
            </w:r>
            <w:r w:rsidRPr="00F754E6" w:rsidR="004E1E7A">
              <w:rPr>
                <w:rFonts w:asciiTheme="minorHAnsi" w:hAnsiTheme="minorHAnsi" w:cstheme="minorHAnsi"/>
                <w:sz w:val="28"/>
              </w:rPr>
              <w:fldChar w:fldCharType="begin"/>
            </w:r>
            <w:r w:rsidRPr="00F754E6" w:rsidR="004E1E7A">
              <w:rPr>
                <w:rFonts w:asciiTheme="minorHAnsi" w:hAnsiTheme="minorHAnsi" w:cstheme="minorHAnsi"/>
                <w:sz w:val="28"/>
              </w:rPr>
              <w:instrText xml:space="preserve"> XE "COMITÉ: organes exécutifs, formations et structure" \t "5" \b </w:instrText>
            </w:r>
            <w:r w:rsidRPr="00F754E6" w:rsidR="004E1E7A">
              <w:rPr>
                <w:rFonts w:asciiTheme="minorHAnsi" w:hAnsiTheme="minorHAnsi" w:cstheme="minorHAnsi"/>
                <w:sz w:val="28"/>
              </w:rPr>
              <w:fldChar w:fldCharType="end"/>
            </w:r>
            <w:r w:rsidRPr="00F754E6" w:rsidR="007919CE">
              <w:rPr>
                <w:rFonts w:asciiTheme="minorHAnsi" w:hAnsiTheme="minorHAnsi" w:cstheme="minorHAnsi"/>
                <w:sz w:val="28"/>
              </w:rPr>
              <w:fldChar w:fldCharType="begin"/>
            </w:r>
            <w:r w:rsidRPr="00F754E6" w:rsidR="007919CE">
              <w:rPr>
                <w:rFonts w:asciiTheme="minorHAnsi" w:hAnsiTheme="minorHAnsi" w:cstheme="minorHAnsi"/>
                <w:sz w:val="28"/>
              </w:rPr>
              <w:instrText xml:space="preserve"> XE "ORGANES EXÉCUTIFS DU COMITÉ" \t "5" \b </w:instrText>
            </w:r>
            <w:r w:rsidRPr="00F754E6" w:rsidR="007919CE">
              <w:rPr>
                <w:rFonts w:asciiTheme="minorHAnsi" w:hAnsiTheme="minorHAnsi" w:cstheme="minorHAnsi"/>
                <w:sz w:val="28"/>
              </w:rPr>
              <w:fldChar w:fldCharType="end"/>
            </w:r>
            <w:r w:rsidRPr="00F754E6" w:rsidR="0000376C">
              <w:rPr>
                <w:rFonts w:asciiTheme="minorHAnsi" w:hAnsiTheme="minorHAnsi" w:cstheme="minorHAnsi"/>
                <w:sz w:val="28"/>
              </w:rPr>
              <w:fldChar w:fldCharType="begin"/>
            </w:r>
            <w:r w:rsidRPr="00F754E6" w:rsidR="0000376C">
              <w:rPr>
                <w:rFonts w:asciiTheme="minorHAnsi" w:hAnsiTheme="minorHAnsi" w:cstheme="minorHAnsi"/>
                <w:sz w:val="28"/>
              </w:rPr>
              <w:instrText xml:space="preserve"> XE "GROUPES" \t "5, 6" \b </w:instrText>
            </w:r>
            <w:r w:rsidRPr="00F754E6" w:rsidR="0000376C">
              <w:rPr>
                <w:rFonts w:asciiTheme="minorHAnsi" w:hAnsiTheme="minorHAnsi" w:cstheme="minorHAnsi"/>
                <w:sz w:val="28"/>
              </w:rPr>
              <w:fldChar w:fldCharType="end"/>
            </w:r>
            <w:r w:rsidRPr="00F754E6" w:rsidR="002438E1">
              <w:rPr>
                <w:rFonts w:asciiTheme="minorHAnsi" w:hAnsiTheme="minorHAnsi" w:cstheme="minorHAnsi"/>
                <w:sz w:val="28"/>
              </w:rPr>
              <w:fldChar w:fldCharType="begin"/>
            </w:r>
            <w:r w:rsidRPr="00F754E6" w:rsidR="002438E1">
              <w:rPr>
                <w:rFonts w:asciiTheme="minorHAnsi" w:hAnsiTheme="minorHAnsi" w:cstheme="minorHAnsi"/>
                <w:sz w:val="28"/>
              </w:rPr>
              <w:instrText xml:space="preserve"> XE "SESSIONS PLÉNIÈRES" \t "5, 66-73" \b </w:instrText>
            </w:r>
            <w:r w:rsidRPr="00F754E6" w:rsidR="002438E1">
              <w:rPr>
                <w:rFonts w:asciiTheme="minorHAnsi" w:hAnsiTheme="minorHAnsi" w:cstheme="minorHAnsi"/>
                <w:sz w:val="28"/>
              </w:rPr>
              <w:fldChar w:fldCharType="end"/>
            </w:r>
          </w:p>
        </w:tc>
        <w:tc>
          <w:tcPr>
            <w:tcW w:w="4462" w:type="dxa"/>
            <w:gridSpan w:val="2"/>
          </w:tcPr>
          <w:p w:rsidRPr="00F754E6" w:rsidR="00DC3CDA" w:rsidP="00A20B1A" w:rsidRDefault="00DC3CDA" w14:paraId="0EF4B14F"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2C9AB4AE" w14:textId="77777777">
        <w:tc>
          <w:tcPr>
            <w:tcW w:w="4462" w:type="dxa"/>
          </w:tcPr>
          <w:p w:rsidRPr="00F754E6" w:rsidR="00DC3CDA" w:rsidP="008D2781" w:rsidRDefault="00DC3CDA" w14:paraId="0CE39866" w14:textId="77777777">
            <w:pPr>
              <w:pStyle w:val="Heading1"/>
              <w:numPr>
                <w:ilvl w:val="0"/>
                <w:numId w:val="2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 président et le bureau sont les organes exécutifs du Comité. </w:t>
            </w:r>
          </w:p>
        </w:tc>
        <w:tc>
          <w:tcPr>
            <w:tcW w:w="4462" w:type="dxa"/>
            <w:gridSpan w:val="2"/>
          </w:tcPr>
          <w:p w:rsidRPr="00F754E6" w:rsidR="00DC3CDA" w:rsidP="00A20B1A" w:rsidRDefault="00DC3CDA" w14:paraId="125A4877"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5F3BB1E1" w14:textId="77777777">
        <w:tc>
          <w:tcPr>
            <w:tcW w:w="4462" w:type="dxa"/>
          </w:tcPr>
          <w:p w:rsidRPr="00F754E6" w:rsidR="00DC3CDA" w:rsidP="008D2781" w:rsidRDefault="00DC3CDA" w14:paraId="46123A92" w14:textId="77777777">
            <w:pPr>
              <w:pStyle w:val="Heading1"/>
              <w:numPr>
                <w:ilvl w:val="0"/>
                <w:numId w:val="2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Comité travaille en formation plénière — sessions plénières de l’assemblée — ou en formation réduite — réunions des sections et des autres organes du Comité.</w:t>
            </w:r>
          </w:p>
        </w:tc>
        <w:tc>
          <w:tcPr>
            <w:tcW w:w="4462" w:type="dxa"/>
            <w:gridSpan w:val="2"/>
          </w:tcPr>
          <w:p w:rsidRPr="00F754E6" w:rsidR="00DC3CDA" w:rsidP="00A20B1A" w:rsidRDefault="00DC3CDA" w14:paraId="445DD83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3BD6221C" w14:textId="77777777">
        <w:tc>
          <w:tcPr>
            <w:tcW w:w="4462" w:type="dxa"/>
          </w:tcPr>
          <w:p w:rsidRPr="00F754E6" w:rsidR="00DC3CDA" w:rsidRDefault="00DC3CDA" w14:paraId="1023FC07"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secrétariat maintient à jour et publie sur l’intranet la liste des organes du Comité.</w:t>
            </w:r>
          </w:p>
        </w:tc>
        <w:tc>
          <w:tcPr>
            <w:tcW w:w="4462" w:type="dxa"/>
            <w:gridSpan w:val="2"/>
          </w:tcPr>
          <w:p w:rsidRPr="00F754E6" w:rsidR="00DC3CDA" w:rsidP="00A20B1A" w:rsidRDefault="00DC3CDA" w14:paraId="4F88529D"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279A6A41" w14:textId="77777777">
        <w:tc>
          <w:tcPr>
            <w:tcW w:w="4462" w:type="dxa"/>
          </w:tcPr>
          <w:p w:rsidRPr="00F754E6" w:rsidR="00DC3CDA" w:rsidP="008D2781" w:rsidRDefault="00DC3CDA" w14:paraId="20E7542E" w14:textId="77777777">
            <w:pPr>
              <w:pStyle w:val="Heading1"/>
              <w:numPr>
                <w:ilvl w:val="0"/>
                <w:numId w:val="2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Comité est structuré en trois groupes, dont la constitution et le rôle sont déterminés à l’article 6.</w:t>
            </w:r>
          </w:p>
        </w:tc>
        <w:tc>
          <w:tcPr>
            <w:tcW w:w="4462" w:type="dxa"/>
            <w:gridSpan w:val="2"/>
          </w:tcPr>
          <w:p w:rsidRPr="00F754E6" w:rsidR="00DC3CDA" w:rsidP="00A20B1A" w:rsidRDefault="00DC3CDA" w14:paraId="6595318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0C77660D" w14:textId="77777777">
        <w:tc>
          <w:tcPr>
            <w:tcW w:w="4462" w:type="dxa"/>
          </w:tcPr>
          <w:p w:rsidRPr="00F754E6" w:rsidR="00DC3CDA" w:rsidRDefault="00DC3CDA" w14:paraId="69EB0166"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F754E6" w:rsidR="00DC3CDA" w:rsidP="00A20B1A" w:rsidRDefault="00DC3CDA" w14:paraId="77A19253"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DC3CDA" w:rsidTr="00080033" w14:paraId="0B51D06E" w14:textId="77777777">
        <w:tc>
          <w:tcPr>
            <w:tcW w:w="4462" w:type="dxa"/>
          </w:tcPr>
          <w:p w:rsidRPr="00F754E6" w:rsidR="00DC3CDA" w:rsidP="001B718F" w:rsidRDefault="00DC3CDA" w14:paraId="5B92C9C7"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II</w:t>
            </w:r>
            <w:r w:rsidRPr="00F754E6" w:rsidR="00402CEA">
              <w:rPr>
                <w:rFonts w:asciiTheme="minorHAnsi" w:hAnsiTheme="minorHAnsi" w:cstheme="minorHAnsi"/>
                <w:sz w:val="28"/>
              </w:rPr>
              <w:fldChar w:fldCharType="begin"/>
            </w:r>
            <w:r w:rsidRPr="00F754E6" w:rsidR="00402CEA">
              <w:rPr>
                <w:rFonts w:asciiTheme="minorHAnsi" w:hAnsiTheme="minorHAnsi" w:cstheme="minorHAnsi"/>
                <w:sz w:val="28"/>
              </w:rPr>
              <w:instrText xml:space="preserve"> TC "</w:instrText>
            </w:r>
            <w:bookmarkStart w:name="_Toc192251413" w:id="27"/>
            <w:r w:rsidRPr="00F754E6" w:rsidR="00402CEA">
              <w:rPr>
                <w:rFonts w:asciiTheme="minorHAnsi" w:hAnsiTheme="minorHAnsi" w:cstheme="minorHAnsi"/>
                <w:sz w:val="28"/>
              </w:rPr>
              <w:instrText>Chapitre II Les groupes</w:instrText>
            </w:r>
            <w:bookmarkEnd w:id="27"/>
            <w:r w:rsidRPr="00F754E6" w:rsidR="00402CEA">
              <w:rPr>
                <w:rFonts w:asciiTheme="minorHAnsi" w:hAnsiTheme="minorHAnsi" w:cstheme="minorHAnsi"/>
                <w:sz w:val="28"/>
              </w:rPr>
              <w:instrText xml:space="preserve">" \l 5 </w:instrText>
            </w:r>
            <w:r w:rsidRPr="00F754E6" w:rsidR="00402CEA">
              <w:rPr>
                <w:rFonts w:asciiTheme="minorHAnsi" w:hAnsiTheme="minorHAnsi" w:cstheme="minorHAnsi"/>
                <w:sz w:val="28"/>
              </w:rPr>
              <w:fldChar w:fldCharType="end"/>
            </w:r>
          </w:p>
        </w:tc>
        <w:tc>
          <w:tcPr>
            <w:tcW w:w="4462" w:type="dxa"/>
            <w:gridSpan w:val="2"/>
          </w:tcPr>
          <w:p w:rsidRPr="00F754E6" w:rsidR="00DC3CDA" w:rsidP="00A20B1A" w:rsidRDefault="00DC3CDA" w14:paraId="2953B4F4"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DC3CDA" w:rsidTr="00080033" w14:paraId="41378146" w14:textId="77777777">
        <w:tc>
          <w:tcPr>
            <w:tcW w:w="4462" w:type="dxa"/>
          </w:tcPr>
          <w:p w:rsidRPr="00F754E6" w:rsidR="00DC3CDA" w:rsidRDefault="00DC3CDA" w14:paraId="5CB5D2F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LES GROUPES</w:t>
            </w:r>
          </w:p>
        </w:tc>
        <w:tc>
          <w:tcPr>
            <w:tcW w:w="4462" w:type="dxa"/>
            <w:gridSpan w:val="2"/>
          </w:tcPr>
          <w:p w:rsidRPr="00F754E6" w:rsidR="00DC3CDA" w:rsidP="00A20B1A" w:rsidRDefault="00DC3CDA" w14:paraId="466C3B9B"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DC3CDA" w:rsidTr="00080033" w14:paraId="0896A647" w14:textId="77777777">
        <w:tc>
          <w:tcPr>
            <w:tcW w:w="4462" w:type="dxa"/>
          </w:tcPr>
          <w:p w:rsidRPr="00F754E6" w:rsidR="00DC3CDA" w:rsidRDefault="00DC3CDA" w14:paraId="09673DB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F754E6" w:rsidR="00DC3CDA" w:rsidP="00A20B1A" w:rsidRDefault="00DC3CDA" w14:paraId="58B73C71"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DC3CDA" w:rsidTr="00080033" w14:paraId="0A84F319" w14:textId="77777777">
        <w:tc>
          <w:tcPr>
            <w:tcW w:w="4462" w:type="dxa"/>
          </w:tcPr>
          <w:p w:rsidRPr="00F754E6" w:rsidR="00DC3CDA" w:rsidP="0065724E" w:rsidRDefault="00DC3CDA" w14:paraId="1675A280"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6 — Constitution et rôle des groupes</w:t>
            </w:r>
            <w:r w:rsidRPr="00F754E6" w:rsidR="004E1E7A">
              <w:rPr>
                <w:rFonts w:asciiTheme="minorHAnsi" w:hAnsiTheme="minorHAnsi" w:cstheme="minorHAnsi"/>
                <w:sz w:val="28"/>
              </w:rPr>
              <w:fldChar w:fldCharType="begin"/>
            </w:r>
            <w:r w:rsidRPr="00F754E6" w:rsidR="004E1E7A">
              <w:rPr>
                <w:rFonts w:asciiTheme="minorHAnsi" w:hAnsiTheme="minorHAnsi" w:cstheme="minorHAnsi"/>
                <w:sz w:val="28"/>
              </w:rPr>
              <w:instrText xml:space="preserve"> XE "COMITÉ: installation" \t "6, 37" \b </w:instrText>
            </w:r>
            <w:r w:rsidRPr="00F754E6" w:rsidR="004E1E7A">
              <w:rPr>
                <w:rFonts w:asciiTheme="minorHAnsi" w:hAnsiTheme="minorHAnsi" w:cstheme="minorHAnsi"/>
                <w:sz w:val="28"/>
              </w:rPr>
              <w:fldChar w:fldCharType="end"/>
            </w:r>
            <w:r w:rsidRPr="00F754E6" w:rsidR="0000376C">
              <w:rPr>
                <w:rFonts w:asciiTheme="minorHAnsi" w:hAnsiTheme="minorHAnsi" w:cstheme="minorHAnsi"/>
                <w:sz w:val="28"/>
              </w:rPr>
              <w:fldChar w:fldCharType="begin"/>
            </w:r>
            <w:r w:rsidRPr="00F754E6" w:rsidR="0000376C">
              <w:rPr>
                <w:rFonts w:asciiTheme="minorHAnsi" w:hAnsiTheme="minorHAnsi" w:cstheme="minorHAnsi"/>
                <w:sz w:val="28"/>
              </w:rPr>
              <w:instrText xml:space="preserve"> XE "GROUPES: adhésion sur une base volontaire" \t "6, 8" \b </w:instrText>
            </w:r>
            <w:r w:rsidRPr="00F754E6" w:rsidR="0000376C">
              <w:rPr>
                <w:rFonts w:asciiTheme="minorHAnsi" w:hAnsiTheme="minorHAnsi" w:cstheme="minorHAnsi"/>
                <w:sz w:val="28"/>
              </w:rPr>
              <w:fldChar w:fldCharType="end"/>
            </w:r>
            <w:r w:rsidRPr="00F754E6" w:rsidR="0000376C">
              <w:rPr>
                <w:rFonts w:asciiTheme="minorHAnsi" w:hAnsiTheme="minorHAnsi" w:cstheme="minorHAnsi"/>
                <w:sz w:val="28"/>
              </w:rPr>
              <w:fldChar w:fldCharType="begin"/>
            </w:r>
            <w:r w:rsidRPr="00F754E6" w:rsidR="0000376C">
              <w:rPr>
                <w:rFonts w:asciiTheme="minorHAnsi" w:hAnsiTheme="minorHAnsi" w:cstheme="minorHAnsi"/>
                <w:sz w:val="28"/>
              </w:rPr>
              <w:instrText xml:space="preserve"> XE "GROUPES:  constitution et rôle" \t "6" \b </w:instrText>
            </w:r>
            <w:r w:rsidRPr="00F754E6" w:rsidR="0000376C">
              <w:rPr>
                <w:rFonts w:asciiTheme="minorHAnsi" w:hAnsiTheme="minorHAnsi" w:cstheme="minorHAnsi"/>
                <w:sz w:val="28"/>
              </w:rPr>
              <w:fldChar w:fldCharType="end"/>
            </w:r>
            <w:r w:rsidRPr="00F754E6" w:rsidR="0000376C">
              <w:rPr>
                <w:rFonts w:asciiTheme="minorHAnsi" w:hAnsiTheme="minorHAnsi" w:cstheme="minorHAnsi"/>
                <w:sz w:val="28"/>
              </w:rPr>
              <w:fldChar w:fldCharType="begin"/>
            </w:r>
            <w:r w:rsidRPr="00F754E6" w:rsidR="0000376C">
              <w:rPr>
                <w:rFonts w:asciiTheme="minorHAnsi" w:hAnsiTheme="minorHAnsi" w:cstheme="minorHAnsi"/>
                <w:sz w:val="28"/>
              </w:rPr>
              <w:instrText xml:space="preserve"> XE "GROUPES:  secrétariats des groupes" \t "6, 102 MdA, 109" \b </w:instrText>
            </w:r>
            <w:r w:rsidRPr="00F754E6" w:rsidR="0000376C">
              <w:rPr>
                <w:rFonts w:asciiTheme="minorHAnsi" w:hAnsiTheme="minorHAnsi" w:cstheme="minorHAnsi"/>
                <w:sz w:val="28"/>
              </w:rPr>
              <w:fldChar w:fldCharType="end"/>
            </w:r>
            <w:r w:rsidRPr="00F754E6" w:rsidR="0000376C">
              <w:rPr>
                <w:rFonts w:asciiTheme="minorHAnsi" w:hAnsiTheme="minorHAnsi" w:cstheme="minorHAnsi"/>
                <w:sz w:val="28"/>
              </w:rPr>
              <w:fldChar w:fldCharType="begin"/>
            </w:r>
            <w:r w:rsidRPr="00F754E6" w:rsidR="0000376C">
              <w:rPr>
                <w:rFonts w:asciiTheme="minorHAnsi" w:hAnsiTheme="minorHAnsi" w:cstheme="minorHAnsi"/>
                <w:sz w:val="28"/>
              </w:rPr>
              <w:instrText xml:space="preserve"> XE "GROUPES: principes et pratiques internes " \t "6" \b </w:instrText>
            </w:r>
            <w:r w:rsidRPr="00F754E6" w:rsidR="0000376C">
              <w:rPr>
                <w:rFonts w:asciiTheme="minorHAnsi" w:hAnsiTheme="minorHAnsi" w:cstheme="minorHAnsi"/>
                <w:sz w:val="28"/>
              </w:rPr>
              <w:fldChar w:fldCharType="end"/>
            </w:r>
            <w:r w:rsidRPr="00F754E6" w:rsidR="00586024">
              <w:rPr>
                <w:rFonts w:asciiTheme="minorHAnsi" w:hAnsiTheme="minorHAnsi" w:cstheme="minorHAnsi"/>
                <w:sz w:val="28"/>
              </w:rPr>
              <w:fldChar w:fldCharType="begin"/>
            </w:r>
            <w:r w:rsidRPr="00F754E6" w:rsidR="00586024">
              <w:rPr>
                <w:rFonts w:asciiTheme="minorHAnsi" w:hAnsiTheme="minorHAnsi" w:cstheme="minorHAnsi"/>
                <w:sz w:val="28"/>
              </w:rPr>
              <w:instrText xml:space="preserve"> XE "INSTALLATION DU COMITÉ" \t "6, 37" \b </w:instrText>
            </w:r>
            <w:r w:rsidRPr="00F754E6" w:rsidR="00586024">
              <w:rPr>
                <w:rFonts w:asciiTheme="minorHAnsi" w:hAnsiTheme="minorHAnsi" w:cstheme="minorHAnsi"/>
                <w:sz w:val="28"/>
              </w:rPr>
              <w:fldChar w:fldCharType="end"/>
            </w:r>
            <w:r w:rsidRPr="00F754E6" w:rsidR="001B4F89">
              <w:rPr>
                <w:rFonts w:asciiTheme="minorHAnsi" w:hAnsiTheme="minorHAnsi" w:cstheme="minorHAnsi"/>
                <w:sz w:val="28"/>
              </w:rPr>
              <w:fldChar w:fldCharType="begin"/>
            </w:r>
            <w:r w:rsidRPr="00F754E6" w:rsidR="001B4F89">
              <w:rPr>
                <w:rFonts w:asciiTheme="minorHAnsi" w:hAnsiTheme="minorHAnsi" w:cstheme="minorHAnsi"/>
                <w:sz w:val="28"/>
              </w:rPr>
              <w:instrText xml:space="preserve"> XE "MEMBRES DU COMITÉ: adhésion à un groupe sur une base volontaire" \t "6, 8" \b </w:instrText>
            </w:r>
            <w:r w:rsidRPr="00F754E6" w:rsidR="001B4F89">
              <w:rPr>
                <w:rFonts w:asciiTheme="minorHAnsi" w:hAnsiTheme="minorHAnsi" w:cstheme="minorHAnsi"/>
                <w:sz w:val="28"/>
              </w:rPr>
              <w:fldChar w:fldCharType="end"/>
            </w:r>
          </w:p>
        </w:tc>
        <w:tc>
          <w:tcPr>
            <w:tcW w:w="4462" w:type="dxa"/>
            <w:gridSpan w:val="2"/>
          </w:tcPr>
          <w:p w:rsidRPr="00F754E6" w:rsidR="00DC3CDA" w:rsidP="00A20B1A" w:rsidRDefault="00DC3CDA" w14:paraId="39E7BE86"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DC3CDA" w:rsidTr="00080033" w14:paraId="70C2F658" w14:textId="77777777">
        <w:tc>
          <w:tcPr>
            <w:tcW w:w="4462" w:type="dxa"/>
          </w:tcPr>
          <w:p w:rsidRPr="00F754E6" w:rsidR="00DC3CDA" w:rsidP="008D2781" w:rsidRDefault="00DC3CDA" w14:paraId="296EC672" w14:textId="77777777">
            <w:pPr>
              <w:pStyle w:val="Heading1"/>
              <w:numPr>
                <w:ilvl w:val="0"/>
                <w:numId w:val="2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Lors de la séance d’installation du Comité, trois groupes de membres sont constitués, représentant respectivement les employeurs, les travailleurs et les autres composantes de la société civile organisée. </w:t>
            </w:r>
          </w:p>
        </w:tc>
        <w:tc>
          <w:tcPr>
            <w:tcW w:w="4462" w:type="dxa"/>
            <w:gridSpan w:val="2"/>
          </w:tcPr>
          <w:p w:rsidRPr="00F754E6" w:rsidR="00DC3CDA" w:rsidP="00A20B1A" w:rsidRDefault="00DC3CDA" w14:paraId="19BFDE6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1C09B64E" w14:textId="77777777">
        <w:tc>
          <w:tcPr>
            <w:tcW w:w="4462" w:type="dxa"/>
          </w:tcPr>
          <w:p w:rsidRPr="00F754E6" w:rsidR="00DC3CDA" w:rsidP="008D2781" w:rsidRDefault="00DC3CDA" w14:paraId="02717646" w14:textId="77777777">
            <w:pPr>
              <w:pStyle w:val="Heading1"/>
              <w:numPr>
                <w:ilvl w:val="0"/>
                <w:numId w:val="2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fonctionnement des groupes est démocratique, transparent et autonome, en conformité avec leurs principes et leur pratique interne et avec le présent règlement intérieur.</w:t>
            </w:r>
          </w:p>
        </w:tc>
        <w:tc>
          <w:tcPr>
            <w:tcW w:w="4462" w:type="dxa"/>
            <w:gridSpan w:val="2"/>
          </w:tcPr>
          <w:p w:rsidRPr="00F754E6" w:rsidR="00DC3CDA" w:rsidP="00A20B1A" w:rsidRDefault="00DC3CDA" w14:paraId="55D308E9"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59D08104" w14:textId="77777777">
        <w:tc>
          <w:tcPr>
            <w:tcW w:w="4462" w:type="dxa"/>
          </w:tcPr>
          <w:p w:rsidRPr="00F754E6" w:rsidR="00DC3CDA" w:rsidP="008D2781" w:rsidRDefault="00DC3CDA" w14:paraId="3BA388C8" w14:textId="77777777">
            <w:pPr>
              <w:pStyle w:val="Heading1"/>
              <w:numPr>
                <w:ilvl w:val="0"/>
                <w:numId w:val="2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Les membres adhèrent à l’un des groupes sur une base volontaire, sous réserve de l’approbation de leur admissibilité par les membres de celui-ci. </w:t>
            </w:r>
          </w:p>
        </w:tc>
        <w:tc>
          <w:tcPr>
            <w:tcW w:w="4462" w:type="dxa"/>
            <w:gridSpan w:val="2"/>
          </w:tcPr>
          <w:p w:rsidRPr="00F754E6" w:rsidR="00DC3CDA" w:rsidP="00A20B1A" w:rsidRDefault="00DC3CDA" w14:paraId="0BC32E36"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7F9630DD" w14:textId="77777777">
        <w:tc>
          <w:tcPr>
            <w:tcW w:w="4462" w:type="dxa"/>
          </w:tcPr>
          <w:p w:rsidRPr="00F754E6" w:rsidR="00DC3CDA" w:rsidRDefault="00DC3CDA" w14:paraId="2EF26785"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Un membre ne peut appartenir à plus d’un groupe à la fois. </w:t>
            </w:r>
          </w:p>
        </w:tc>
        <w:tc>
          <w:tcPr>
            <w:tcW w:w="4462" w:type="dxa"/>
            <w:gridSpan w:val="2"/>
          </w:tcPr>
          <w:p w:rsidRPr="00F754E6" w:rsidR="00DC3CDA" w:rsidP="00A20B1A" w:rsidRDefault="00DC3CDA" w14:paraId="247A36D4"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107C232E" w14:textId="77777777">
        <w:tc>
          <w:tcPr>
            <w:tcW w:w="4462" w:type="dxa"/>
          </w:tcPr>
          <w:p w:rsidRPr="00F754E6" w:rsidR="00DC3CDA" w:rsidP="008D2781" w:rsidRDefault="00DC3CDA" w14:paraId="3FDD83EC" w14:textId="77777777">
            <w:pPr>
              <w:pStyle w:val="Heading1"/>
              <w:numPr>
                <w:ilvl w:val="0"/>
                <w:numId w:val="2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Les groupes participent à la préparation, à l’organisation et à la coordination des travaux du Comité et de ses organes. </w:t>
            </w:r>
          </w:p>
        </w:tc>
        <w:tc>
          <w:tcPr>
            <w:tcW w:w="4462" w:type="dxa"/>
            <w:gridSpan w:val="2"/>
          </w:tcPr>
          <w:p w:rsidRPr="00F754E6" w:rsidR="00DC3CDA" w:rsidP="00A20B1A" w:rsidRDefault="00DC3CDA" w14:paraId="301AD57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75017FA7" w14:textId="77777777">
        <w:tc>
          <w:tcPr>
            <w:tcW w:w="4462" w:type="dxa"/>
          </w:tcPr>
          <w:p w:rsidRPr="00F754E6" w:rsidR="00DC3CDA" w:rsidRDefault="00DC3CDA" w14:paraId="055E533D"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Ils s’efforcent de trouver un consensus avec les autres groupes.</w:t>
            </w:r>
          </w:p>
        </w:tc>
        <w:tc>
          <w:tcPr>
            <w:tcW w:w="4462" w:type="dxa"/>
            <w:gridSpan w:val="2"/>
          </w:tcPr>
          <w:p w:rsidRPr="00F754E6" w:rsidR="00DC3CDA" w:rsidP="00A20B1A" w:rsidRDefault="00DC3CDA" w14:paraId="0EABEF21"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600A6121" w14:textId="77777777">
        <w:tc>
          <w:tcPr>
            <w:tcW w:w="4462" w:type="dxa"/>
          </w:tcPr>
          <w:p w:rsidRPr="00F754E6" w:rsidR="00DC3CDA" w:rsidRDefault="00DC3CDA" w14:paraId="558B327C"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Ils font des propositions pour les élections et les nominations à des postes et pour la composition des organes du Comité conformément au présent règlement intérieur.</w:t>
            </w:r>
          </w:p>
        </w:tc>
        <w:tc>
          <w:tcPr>
            <w:tcW w:w="4462" w:type="dxa"/>
            <w:gridSpan w:val="2"/>
          </w:tcPr>
          <w:p w:rsidRPr="00F754E6" w:rsidR="00DC3CDA" w:rsidP="00A20B1A" w:rsidRDefault="00DC3CDA" w14:paraId="581CB2F6"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69B5396E" w14:textId="77777777">
        <w:tc>
          <w:tcPr>
            <w:tcW w:w="4462" w:type="dxa"/>
          </w:tcPr>
          <w:p w:rsidRPr="00F754E6" w:rsidR="00DC3CDA" w:rsidP="008D2781" w:rsidRDefault="00DC3CDA" w14:paraId="093D200F" w14:textId="77777777">
            <w:pPr>
              <w:pStyle w:val="Heading1"/>
              <w:numPr>
                <w:ilvl w:val="0"/>
                <w:numId w:val="2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Chaque groupe dispose d’un secrétariat.</w:t>
            </w:r>
          </w:p>
        </w:tc>
        <w:tc>
          <w:tcPr>
            <w:tcW w:w="4462" w:type="dxa"/>
            <w:gridSpan w:val="2"/>
          </w:tcPr>
          <w:p w:rsidRPr="00F754E6" w:rsidR="00DC3CDA" w:rsidP="00A20B1A" w:rsidRDefault="00DC3CDA" w14:paraId="0903969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3D45D644" w14:textId="77777777">
        <w:tc>
          <w:tcPr>
            <w:tcW w:w="4462" w:type="dxa"/>
          </w:tcPr>
          <w:p w:rsidRPr="00F754E6" w:rsidR="00DC3CDA" w:rsidRDefault="00DC3CDA" w14:paraId="68692699" w14:textId="77777777">
            <w:pPr>
              <w:rPr>
                <w:rFonts w:asciiTheme="minorHAnsi" w:hAnsiTheme="minorHAnsi" w:cstheme="minorHAnsi"/>
                <w:sz w:val="28"/>
                <w:szCs w:val="28"/>
                <w:lang w:val="en-GB"/>
              </w:rPr>
            </w:pPr>
          </w:p>
        </w:tc>
        <w:tc>
          <w:tcPr>
            <w:tcW w:w="4462" w:type="dxa"/>
            <w:gridSpan w:val="2"/>
          </w:tcPr>
          <w:p w:rsidRPr="00F754E6" w:rsidR="00DC3CDA" w:rsidP="00A20B1A" w:rsidRDefault="00DC3CDA" w14:paraId="24FA9C2B" w14:textId="77777777">
            <w:pPr>
              <w:jc w:val="left"/>
              <w:rPr>
                <w:rFonts w:asciiTheme="minorHAnsi" w:hAnsiTheme="minorHAnsi" w:cstheme="minorHAnsi"/>
                <w:sz w:val="28"/>
                <w:szCs w:val="28"/>
                <w:lang w:val="en-GB"/>
              </w:rPr>
            </w:pPr>
          </w:p>
        </w:tc>
      </w:tr>
      <w:tr w:rsidRPr="00F754E6" w:rsidR="00DC3CDA" w:rsidTr="00080033" w14:paraId="7B127713" w14:textId="77777777">
        <w:tc>
          <w:tcPr>
            <w:tcW w:w="4462" w:type="dxa"/>
          </w:tcPr>
          <w:p w:rsidRPr="00F754E6" w:rsidR="00DC3CDA" w:rsidRDefault="00DC3CDA" w14:paraId="3B39D4D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7 — Présidents des groupes</w:t>
            </w:r>
            <w:r w:rsidRPr="00F754E6" w:rsidR="008C4A2D">
              <w:rPr>
                <w:rFonts w:asciiTheme="minorHAnsi" w:hAnsiTheme="minorHAnsi" w:cstheme="minorHAnsi"/>
                <w:sz w:val="28"/>
              </w:rPr>
              <w:fldChar w:fldCharType="begin"/>
            </w:r>
            <w:r w:rsidRPr="00F754E6" w:rsidR="008C4A2D">
              <w:rPr>
                <w:rFonts w:asciiTheme="minorHAnsi" w:hAnsiTheme="minorHAnsi" w:cstheme="minorHAnsi"/>
                <w:sz w:val="28"/>
              </w:rPr>
              <w:instrText xml:space="preserve"> XE "NOMINATION: des présidents de groupe" \t "7, 10" \b </w:instrText>
            </w:r>
            <w:r w:rsidRPr="00F754E6" w:rsidR="008C4A2D">
              <w:rPr>
                <w:rFonts w:asciiTheme="minorHAnsi" w:hAnsiTheme="minorHAnsi" w:cstheme="minorHAnsi"/>
                <w:sz w:val="28"/>
              </w:rPr>
              <w:fldChar w:fldCharType="end"/>
            </w:r>
            <w:r w:rsidRPr="00F754E6" w:rsidR="006A2498">
              <w:rPr>
                <w:rFonts w:asciiTheme="minorHAnsi" w:hAnsiTheme="minorHAnsi" w:cstheme="minorHAnsi"/>
                <w:sz w:val="28"/>
              </w:rPr>
              <w:fldChar w:fldCharType="begin"/>
            </w:r>
            <w:r w:rsidRPr="00F754E6" w:rsidR="006A2498">
              <w:rPr>
                <w:rFonts w:asciiTheme="minorHAnsi" w:hAnsiTheme="minorHAnsi" w:cstheme="minorHAnsi"/>
                <w:sz w:val="28"/>
              </w:rPr>
              <w:instrText xml:space="preserve"> XE "CCMI" \t "Voir COMMISSION CONSULTATIVE DES MUTATIONS INDUSTRIELLES (CCMI) 7, 28, 56, 57 MdA, 87-88, 91" \b </w:instrText>
            </w:r>
            <w:r w:rsidRPr="00F754E6" w:rsidR="006A2498">
              <w:rPr>
                <w:rFonts w:asciiTheme="minorHAnsi" w:hAnsiTheme="minorHAnsi" w:cstheme="minorHAnsi"/>
                <w:sz w:val="28"/>
              </w:rPr>
              <w:fldChar w:fldCharType="end"/>
            </w:r>
            <w:r w:rsidRPr="00F754E6" w:rsidR="006856C0">
              <w:rPr>
                <w:rFonts w:asciiTheme="minorHAnsi" w:hAnsiTheme="minorHAnsi" w:cstheme="minorHAnsi"/>
                <w:sz w:val="28"/>
              </w:rPr>
              <w:fldChar w:fldCharType="begin"/>
            </w:r>
            <w:r w:rsidRPr="00F754E6" w:rsidR="006856C0">
              <w:rPr>
                <w:rFonts w:asciiTheme="minorHAnsi" w:hAnsiTheme="minorHAnsi" w:cstheme="minorHAnsi"/>
                <w:sz w:val="28"/>
              </w:rPr>
              <w:instrText xml:space="preserve"> XE "COMMISSION CONSULTATIVE DES MUTATIONS INDUSTRIELLES (CCMI)" \t "Préambule 7, 28, 56, 57 MdA, 87-88, 91" \b </w:instrText>
            </w:r>
            <w:r w:rsidRPr="00F754E6" w:rsidR="006856C0">
              <w:rPr>
                <w:rFonts w:asciiTheme="minorHAnsi" w:hAnsiTheme="minorHAnsi" w:cstheme="minorHAnsi"/>
                <w:sz w:val="28"/>
              </w:rPr>
              <w:fldChar w:fldCharType="end"/>
            </w:r>
            <w:r w:rsidRPr="00F754E6" w:rsidR="000801A5">
              <w:rPr>
                <w:rFonts w:asciiTheme="minorHAnsi" w:hAnsiTheme="minorHAnsi" w:cstheme="minorHAnsi"/>
                <w:sz w:val="28"/>
              </w:rPr>
              <w:fldChar w:fldCharType="begin"/>
            </w:r>
            <w:r w:rsidRPr="00F754E6" w:rsidR="000801A5">
              <w:rPr>
                <w:rFonts w:asciiTheme="minorHAnsi" w:hAnsiTheme="minorHAnsi" w:cstheme="minorHAnsi"/>
                <w:sz w:val="28"/>
              </w:rPr>
              <w:instrText xml:space="preserve"> XE "PRÉSIDENCE ÉLARGIE" \t "7, 20, 21" \b </w:instrText>
            </w:r>
            <w:r w:rsidRPr="00F754E6" w:rsidR="000801A5">
              <w:rPr>
                <w:rFonts w:asciiTheme="minorHAnsi" w:hAnsiTheme="minorHAnsi" w:cstheme="minorHAnsi"/>
                <w:sz w:val="28"/>
              </w:rPr>
              <w:fldChar w:fldCharType="end"/>
            </w:r>
            <w:r w:rsidRPr="00F754E6" w:rsidR="0000376C">
              <w:rPr>
                <w:rFonts w:asciiTheme="minorHAnsi" w:hAnsiTheme="minorHAnsi" w:cstheme="minorHAnsi"/>
                <w:sz w:val="28"/>
              </w:rPr>
              <w:fldChar w:fldCharType="begin"/>
            </w:r>
            <w:r w:rsidRPr="00F754E6" w:rsidR="0000376C">
              <w:rPr>
                <w:rFonts w:asciiTheme="minorHAnsi" w:hAnsiTheme="minorHAnsi" w:cstheme="minorHAnsi"/>
                <w:sz w:val="28"/>
              </w:rPr>
              <w:instrText xml:space="preserve"> XE "GROUPES:  présidents de groupe" \t "7, 37" \b </w:instrText>
            </w:r>
            <w:r w:rsidRPr="00F754E6" w:rsidR="0000376C">
              <w:rPr>
                <w:rFonts w:asciiTheme="minorHAnsi" w:hAnsiTheme="minorHAnsi" w:cstheme="minorHAnsi"/>
                <w:sz w:val="28"/>
              </w:rPr>
              <w:fldChar w:fldCharType="end"/>
            </w:r>
          </w:p>
        </w:tc>
        <w:tc>
          <w:tcPr>
            <w:tcW w:w="4462" w:type="dxa"/>
            <w:gridSpan w:val="2"/>
          </w:tcPr>
          <w:p w:rsidRPr="00F754E6" w:rsidR="00DC3CDA" w:rsidP="00A20B1A" w:rsidRDefault="00DC3CDA" w14:paraId="34A6B8F6"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1C1D8E59" w14:textId="77777777">
        <w:tc>
          <w:tcPr>
            <w:tcW w:w="4462" w:type="dxa"/>
          </w:tcPr>
          <w:p w:rsidRPr="00F754E6" w:rsidR="00DC3CDA" w:rsidP="008D2781" w:rsidRDefault="00DC3CDA" w14:paraId="0E6F1F92" w14:textId="77777777">
            <w:pPr>
              <w:pStyle w:val="Heading1"/>
              <w:numPr>
                <w:ilvl w:val="0"/>
                <w:numId w:val="28"/>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Chaque groupe élit en interne son président et, le cas échéant, ses vice-présidents. </w:t>
            </w:r>
          </w:p>
        </w:tc>
        <w:tc>
          <w:tcPr>
            <w:tcW w:w="4462" w:type="dxa"/>
            <w:gridSpan w:val="2"/>
          </w:tcPr>
          <w:p w:rsidRPr="00F754E6" w:rsidR="00DC3CDA" w:rsidP="00A20B1A" w:rsidRDefault="00DC3CDA" w14:paraId="581AEDB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176D62B0" w14:textId="77777777">
        <w:tc>
          <w:tcPr>
            <w:tcW w:w="4462" w:type="dxa"/>
          </w:tcPr>
          <w:p w:rsidRPr="00F754E6" w:rsidR="00DC3CDA" w:rsidP="008D2781" w:rsidRDefault="00DC3CDA" w14:paraId="34EAA727" w14:textId="77777777">
            <w:pPr>
              <w:pStyle w:val="Heading1"/>
              <w:numPr>
                <w:ilvl w:val="0"/>
                <w:numId w:val="28"/>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Les présidents des groupes sont d’office membres du bureau du Comité. </w:t>
            </w:r>
          </w:p>
        </w:tc>
        <w:tc>
          <w:tcPr>
            <w:tcW w:w="4462" w:type="dxa"/>
            <w:gridSpan w:val="2"/>
          </w:tcPr>
          <w:p w:rsidRPr="00F754E6" w:rsidR="00DC3CDA" w:rsidP="00A20B1A" w:rsidRDefault="00DC3CDA" w14:paraId="291B4D3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0CC5887A" w14:textId="77777777">
        <w:tc>
          <w:tcPr>
            <w:tcW w:w="4462" w:type="dxa"/>
          </w:tcPr>
          <w:p w:rsidRPr="00F754E6" w:rsidR="00DC3CDA" w:rsidP="008D2781" w:rsidRDefault="00DC3CDA" w14:paraId="5A6FC683" w14:textId="77777777">
            <w:pPr>
              <w:pStyle w:val="Heading1"/>
              <w:numPr>
                <w:ilvl w:val="0"/>
                <w:numId w:val="28"/>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présidents des groupes ont une fonction de conseil dans la formulation des politiques du Comité vis-à-vis de la présidence et du bureau.</w:t>
            </w:r>
          </w:p>
        </w:tc>
        <w:tc>
          <w:tcPr>
            <w:tcW w:w="4462" w:type="dxa"/>
            <w:gridSpan w:val="2"/>
          </w:tcPr>
          <w:p w:rsidRPr="00F754E6" w:rsidR="00DC3CDA" w:rsidP="00A20B1A" w:rsidRDefault="00DC3CDA" w14:paraId="0D1F81DC" w14:textId="77777777">
            <w:pPr>
              <w:pStyle w:val="Heading1"/>
              <w:numPr>
                <w:ilvl w:val="0"/>
                <w:numId w:val="0"/>
              </w:numPr>
              <w:jc w:val="left"/>
              <w:outlineLvl w:val="0"/>
              <w:rPr>
                <w:rFonts w:asciiTheme="minorHAnsi" w:hAnsiTheme="minorHAnsi" w:cstheme="minorHAnsi"/>
                <w:spacing w:val="2"/>
                <w:sz w:val="28"/>
                <w:szCs w:val="28"/>
                <w:lang w:val="en-GB"/>
              </w:rPr>
            </w:pPr>
          </w:p>
        </w:tc>
      </w:tr>
      <w:tr w:rsidRPr="00F754E6" w:rsidR="00DC3CDA" w:rsidTr="00080033" w14:paraId="1FF6E5CC" w14:textId="77777777">
        <w:tc>
          <w:tcPr>
            <w:tcW w:w="4462" w:type="dxa"/>
          </w:tcPr>
          <w:p w:rsidRPr="00F754E6" w:rsidR="00DC3CDA" w:rsidP="008D2781" w:rsidRDefault="00DC3CDA" w14:paraId="1111629A" w14:textId="77777777">
            <w:pPr>
              <w:pStyle w:val="Heading1"/>
              <w:numPr>
                <w:ilvl w:val="0"/>
                <w:numId w:val="28"/>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présidents des groupes se réunissent régulièrement avec la présidence du Comité en présidence élargie pour contribuer à la préparation des travaux du bureau et de l’assemblée, conformément à l’article 20, paragraphe 3.</w:t>
            </w:r>
          </w:p>
        </w:tc>
        <w:tc>
          <w:tcPr>
            <w:tcW w:w="4462" w:type="dxa"/>
            <w:gridSpan w:val="2"/>
          </w:tcPr>
          <w:p w:rsidRPr="00F754E6" w:rsidR="00DC3CDA" w:rsidP="00A20B1A" w:rsidRDefault="00DC3CDA" w14:paraId="63005CD9"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0A02FA5D" w14:textId="77777777">
        <w:tc>
          <w:tcPr>
            <w:tcW w:w="4462" w:type="dxa"/>
          </w:tcPr>
          <w:p w:rsidRPr="00F754E6" w:rsidR="00DC3CDA" w:rsidRDefault="00DC3CDA" w14:paraId="5DDA8B57" w14:textId="77777777">
            <w:pPr>
              <w:rPr>
                <w:rFonts w:asciiTheme="minorHAnsi" w:hAnsiTheme="minorHAnsi" w:cstheme="minorHAnsi"/>
                <w:sz w:val="28"/>
                <w:szCs w:val="28"/>
                <w:lang w:val="en-GB"/>
              </w:rPr>
            </w:pPr>
          </w:p>
        </w:tc>
        <w:tc>
          <w:tcPr>
            <w:tcW w:w="4462" w:type="dxa"/>
            <w:gridSpan w:val="2"/>
          </w:tcPr>
          <w:p w:rsidRPr="00F754E6" w:rsidR="00DC3CDA" w:rsidP="00A20B1A" w:rsidRDefault="00DC3CDA" w14:paraId="24206658" w14:textId="77777777">
            <w:pPr>
              <w:jc w:val="left"/>
              <w:rPr>
                <w:rFonts w:asciiTheme="minorHAnsi" w:hAnsiTheme="minorHAnsi" w:cstheme="minorHAnsi"/>
                <w:sz w:val="28"/>
                <w:szCs w:val="28"/>
                <w:lang w:val="en-GB"/>
              </w:rPr>
            </w:pPr>
          </w:p>
        </w:tc>
      </w:tr>
      <w:tr w:rsidRPr="00F754E6" w:rsidR="00DC3CDA" w:rsidTr="00080033" w14:paraId="364C4AF5" w14:textId="77777777">
        <w:tc>
          <w:tcPr>
            <w:tcW w:w="4462" w:type="dxa"/>
          </w:tcPr>
          <w:p w:rsidRPr="00F754E6" w:rsidR="00DC3CDA" w:rsidP="00562DCF" w:rsidRDefault="00DC3CDA" w14:paraId="2F4B84B3"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8 — Membres non inscrits</w:t>
            </w:r>
            <w:r w:rsidRPr="00F754E6" w:rsidR="00F0742B">
              <w:rPr>
                <w:rFonts w:asciiTheme="minorHAnsi" w:hAnsiTheme="minorHAnsi" w:cstheme="minorHAnsi"/>
                <w:sz w:val="28"/>
              </w:rPr>
              <w:fldChar w:fldCharType="begin"/>
            </w:r>
            <w:r w:rsidRPr="00F754E6" w:rsidR="00F0742B">
              <w:rPr>
                <w:rFonts w:asciiTheme="minorHAnsi" w:hAnsiTheme="minorHAnsi" w:cstheme="minorHAnsi"/>
                <w:sz w:val="28"/>
              </w:rPr>
              <w:instrText xml:space="preserve"> XE "DÉBATS" \t "8, 69, 74, 99" \b </w:instrText>
            </w:r>
            <w:r w:rsidRPr="00F754E6" w:rsidR="00F0742B">
              <w:rPr>
                <w:rFonts w:asciiTheme="minorHAnsi" w:hAnsiTheme="minorHAnsi" w:cstheme="minorHAnsi"/>
                <w:sz w:val="28"/>
              </w:rPr>
              <w:fldChar w:fldCharType="end"/>
            </w:r>
            <w:r w:rsidRPr="00F754E6" w:rsidR="00562DCF">
              <w:rPr>
                <w:rFonts w:asciiTheme="minorHAnsi" w:hAnsiTheme="minorHAnsi" w:cstheme="minorHAnsi"/>
                <w:sz w:val="28"/>
              </w:rPr>
              <w:fldChar w:fldCharType="begin"/>
            </w:r>
            <w:r w:rsidRPr="00F754E6" w:rsidR="00562DCF">
              <w:rPr>
                <w:rFonts w:asciiTheme="minorHAnsi" w:hAnsiTheme="minorHAnsi" w:cstheme="minorHAnsi"/>
                <w:sz w:val="28"/>
              </w:rPr>
              <w:instrText xml:space="preserve"> XE "MEMBRES NON INSCRITS" \t "Voir MEMBRES DU COMITÉ &gt;&gt; membres non inscrits" \b </w:instrText>
            </w:r>
            <w:r w:rsidRPr="00F754E6" w:rsidR="00562DCF">
              <w:rPr>
                <w:rFonts w:asciiTheme="minorHAnsi" w:hAnsiTheme="minorHAnsi" w:cstheme="minorHAnsi"/>
                <w:sz w:val="28"/>
              </w:rPr>
              <w:fldChar w:fldCharType="end"/>
            </w:r>
            <w:r w:rsidRPr="00F754E6" w:rsidR="001B4F89">
              <w:rPr>
                <w:rFonts w:asciiTheme="minorHAnsi" w:hAnsiTheme="minorHAnsi" w:cstheme="minorHAnsi"/>
                <w:sz w:val="28"/>
              </w:rPr>
              <w:fldChar w:fldCharType="begin"/>
            </w:r>
            <w:r w:rsidRPr="00F754E6" w:rsidR="001B4F89">
              <w:rPr>
                <w:rFonts w:asciiTheme="minorHAnsi" w:hAnsiTheme="minorHAnsi" w:cstheme="minorHAnsi"/>
                <w:sz w:val="28"/>
              </w:rPr>
              <w:instrText xml:space="preserve"> XE "MEMBRES DU COMITÉ: membres non inscrits" \t "8" \b </w:instrText>
            </w:r>
            <w:r w:rsidRPr="00F754E6" w:rsidR="001B4F89">
              <w:rPr>
                <w:rFonts w:asciiTheme="minorHAnsi" w:hAnsiTheme="minorHAnsi" w:cstheme="minorHAnsi"/>
                <w:sz w:val="28"/>
              </w:rPr>
              <w:fldChar w:fldCharType="end"/>
            </w:r>
          </w:p>
        </w:tc>
        <w:tc>
          <w:tcPr>
            <w:tcW w:w="4462" w:type="dxa"/>
            <w:gridSpan w:val="2"/>
          </w:tcPr>
          <w:p w:rsidRPr="00F754E6" w:rsidR="00DC3CDA" w:rsidP="00A20B1A" w:rsidRDefault="00DC3CDA" w14:paraId="7F2E825E"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776EF8A5" w14:textId="77777777">
        <w:tc>
          <w:tcPr>
            <w:tcW w:w="4462" w:type="dxa"/>
          </w:tcPr>
          <w:p w:rsidRPr="00F754E6" w:rsidR="00DC3CDA" w:rsidP="008D2781" w:rsidRDefault="00DC3CDA" w14:paraId="27E467C1"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L’adhésion aux groupes se faisant sur une base volontaire, les membres peuvent ne pas adhérer à un groupe.</w:t>
            </w:r>
          </w:p>
        </w:tc>
        <w:tc>
          <w:tcPr>
            <w:tcW w:w="4462" w:type="dxa"/>
            <w:gridSpan w:val="2"/>
          </w:tcPr>
          <w:p w:rsidRPr="00F754E6" w:rsidR="00DC3CDA" w:rsidP="00A20B1A" w:rsidRDefault="00DC3CDA" w14:paraId="006D2D49"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1D9CE4FB" w14:textId="77777777">
        <w:tc>
          <w:tcPr>
            <w:tcW w:w="4462" w:type="dxa"/>
          </w:tcPr>
          <w:p w:rsidRPr="00F754E6" w:rsidR="00DC3CDA" w:rsidP="008D2781" w:rsidRDefault="00DC3CDA" w14:paraId="7745DBCF"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membres non inscrits ne sont pas significativement avantagés ni désavantagés par rapport à ceux qui appartiennent à un groupe.</w:t>
            </w:r>
          </w:p>
        </w:tc>
        <w:tc>
          <w:tcPr>
            <w:tcW w:w="4462" w:type="dxa"/>
            <w:gridSpan w:val="2"/>
          </w:tcPr>
          <w:p w:rsidRPr="00F754E6" w:rsidR="00DC3CDA" w:rsidP="00A20B1A" w:rsidRDefault="00DC3CDA" w14:paraId="4E0E81F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450E4338" w14:textId="77777777">
        <w:tc>
          <w:tcPr>
            <w:tcW w:w="4462" w:type="dxa"/>
          </w:tcPr>
          <w:p w:rsidRPr="00F754E6" w:rsidR="00DC3CDA" w:rsidP="008D2781" w:rsidRDefault="00DC3CDA" w14:paraId="27093B84"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En ce qui concerne la participation aux travaux du Comité, les membres non inscrits ont les mêmes droits et obligations que ceux qui ont adhéré à un groupe.</w:t>
            </w:r>
          </w:p>
        </w:tc>
        <w:tc>
          <w:tcPr>
            <w:tcW w:w="4462" w:type="dxa"/>
            <w:gridSpan w:val="2"/>
          </w:tcPr>
          <w:p w:rsidRPr="00F754E6" w:rsidR="00DC3CDA" w:rsidP="00A20B1A" w:rsidRDefault="00DC3CDA" w14:paraId="283CF1A0"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4D72B7ED" w14:textId="77777777">
        <w:tc>
          <w:tcPr>
            <w:tcW w:w="4462" w:type="dxa"/>
          </w:tcPr>
          <w:p w:rsidRPr="00F754E6" w:rsidR="00DC3CDA" w:rsidRDefault="00DC3CDA" w14:paraId="4F3588BE"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Les membres qui n’adhèrent pas à un groupe disposent de l’assistance matérielle et technique nécessaire à l’exercice de leur mandat. </w:t>
            </w:r>
          </w:p>
        </w:tc>
        <w:tc>
          <w:tcPr>
            <w:tcW w:w="4462" w:type="dxa"/>
            <w:gridSpan w:val="2"/>
          </w:tcPr>
          <w:p w:rsidRPr="00F754E6" w:rsidR="00DC3CDA" w:rsidP="00A20B1A" w:rsidRDefault="00DC3CDA" w14:paraId="53CBD337"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6E28330B" w14:textId="77777777">
        <w:tc>
          <w:tcPr>
            <w:tcW w:w="4462" w:type="dxa"/>
          </w:tcPr>
          <w:p w:rsidRPr="00F754E6" w:rsidR="00DC3CDA" w:rsidRDefault="00DC3CDA" w14:paraId="4506DBDC"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Cette assistance est fournie par le secrétariat général.</w:t>
            </w:r>
          </w:p>
        </w:tc>
        <w:tc>
          <w:tcPr>
            <w:tcW w:w="4462" w:type="dxa"/>
            <w:gridSpan w:val="2"/>
          </w:tcPr>
          <w:p w:rsidRPr="00F754E6" w:rsidR="00DC3CDA" w:rsidP="00A20B1A" w:rsidRDefault="00DC3CDA" w14:paraId="332D5BD1"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36BA1C6A" w14:textId="77777777">
        <w:tc>
          <w:tcPr>
            <w:tcW w:w="4462" w:type="dxa"/>
          </w:tcPr>
          <w:p w:rsidRPr="00F754E6" w:rsidR="00DC3CDA" w:rsidP="008D2781" w:rsidRDefault="00DC3CDA" w14:paraId="173B3033"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modalités relatives à la participation des membres non inscrits aux travaux du Comité sont déterminées par le bureau.</w:t>
            </w:r>
          </w:p>
        </w:tc>
        <w:tc>
          <w:tcPr>
            <w:tcW w:w="4462" w:type="dxa"/>
            <w:gridSpan w:val="2"/>
          </w:tcPr>
          <w:p w:rsidRPr="00F754E6" w:rsidR="00DC3CDA" w:rsidP="00A20B1A" w:rsidRDefault="00DC3CDA" w14:paraId="54B4CA1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569B8CD8" w14:textId="77777777">
        <w:tc>
          <w:tcPr>
            <w:tcW w:w="4462" w:type="dxa"/>
          </w:tcPr>
          <w:p w:rsidRPr="00F754E6" w:rsidR="00DC3CDA" w:rsidRDefault="00DC3CDA" w14:paraId="1CE0E79A"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modalités relatives à l’assistance matérielle du secrétariat sont fixées par le bureau sur proposition du secrétaire général.</w:t>
            </w:r>
          </w:p>
        </w:tc>
        <w:tc>
          <w:tcPr>
            <w:tcW w:w="4462" w:type="dxa"/>
            <w:gridSpan w:val="2"/>
          </w:tcPr>
          <w:p w:rsidRPr="00F754E6" w:rsidR="00DC3CDA" w:rsidP="00A20B1A" w:rsidRDefault="00DC3CDA" w14:paraId="7B21B14B"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63FA3839" w14:textId="77777777">
        <w:tc>
          <w:tcPr>
            <w:tcW w:w="4462" w:type="dxa"/>
          </w:tcPr>
          <w:p w:rsidRPr="00F754E6" w:rsidR="00DC3CDA" w:rsidP="008D2781" w:rsidRDefault="00DC3CDA" w14:paraId="28772B63"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La participation des membres non inscrits à des groupes d’étude, ainsi que leur nomination comme rapporteurs, fait l’objet d’une décision du président du Comité après consultation des groupes. </w:t>
            </w:r>
          </w:p>
        </w:tc>
        <w:tc>
          <w:tcPr>
            <w:tcW w:w="4462" w:type="dxa"/>
            <w:gridSpan w:val="2"/>
          </w:tcPr>
          <w:p w:rsidRPr="00F754E6" w:rsidR="00DC3CDA" w:rsidP="00A20B1A" w:rsidRDefault="00DC3CDA" w14:paraId="7EC84489"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2C84AF38" w14:textId="77777777">
        <w:tc>
          <w:tcPr>
            <w:tcW w:w="4462" w:type="dxa"/>
          </w:tcPr>
          <w:p w:rsidRPr="00F754E6" w:rsidR="00DC3CDA" w:rsidP="008D2781" w:rsidRDefault="00DC3CDA" w14:paraId="114BD7AC"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Lors des débats en plénière, l’attribution du temps de parole doit tenir compte de l’existence de membres non inscrits.</w:t>
            </w:r>
          </w:p>
        </w:tc>
        <w:tc>
          <w:tcPr>
            <w:tcW w:w="4462" w:type="dxa"/>
            <w:gridSpan w:val="2"/>
          </w:tcPr>
          <w:p w:rsidRPr="00F754E6" w:rsidR="00DC3CDA" w:rsidP="00A20B1A" w:rsidRDefault="00DC3CDA" w14:paraId="259DA9B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12B2EED3" w14:textId="77777777">
        <w:tc>
          <w:tcPr>
            <w:tcW w:w="4462" w:type="dxa"/>
          </w:tcPr>
          <w:p w:rsidRPr="00F754E6" w:rsidR="00DC3CDA" w:rsidP="008D2781" w:rsidRDefault="00DC3CDA" w14:paraId="7942B3BC"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En tout état de cause, le droit des membres non inscrits d’accéder à toutes les informations qui sont transmises aux membres des groupes doit être garanti. </w:t>
            </w:r>
          </w:p>
        </w:tc>
        <w:tc>
          <w:tcPr>
            <w:tcW w:w="4462" w:type="dxa"/>
            <w:gridSpan w:val="2"/>
          </w:tcPr>
          <w:p w:rsidRPr="00F754E6" w:rsidR="00DC3CDA" w:rsidP="00A20B1A" w:rsidRDefault="00DC3CDA" w14:paraId="0EF61C9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2D17BB90" w14:textId="77777777">
        <w:tc>
          <w:tcPr>
            <w:tcW w:w="4462" w:type="dxa"/>
          </w:tcPr>
          <w:p w:rsidRPr="00F754E6" w:rsidR="00DC3CDA" w:rsidRDefault="00DC3CDA" w14:paraId="7580C9B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F754E6" w:rsidR="00DC3CDA" w:rsidP="00A20B1A" w:rsidRDefault="00DC3CDA" w14:paraId="68C6C8F1"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13AB44CC" w14:textId="77777777">
        <w:tc>
          <w:tcPr>
            <w:tcW w:w="4462" w:type="dxa"/>
          </w:tcPr>
          <w:p w:rsidRPr="00F754E6" w:rsidR="00DC3CDA" w:rsidRDefault="00DC3CDA" w14:paraId="02836061"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III</w:t>
            </w:r>
            <w:r w:rsidRPr="00F754E6" w:rsidR="00402CEA">
              <w:rPr>
                <w:rFonts w:asciiTheme="minorHAnsi" w:hAnsiTheme="minorHAnsi" w:cstheme="minorHAnsi"/>
                <w:sz w:val="28"/>
              </w:rPr>
              <w:fldChar w:fldCharType="begin"/>
            </w:r>
            <w:r w:rsidRPr="00F754E6" w:rsidR="00402CEA">
              <w:rPr>
                <w:rFonts w:asciiTheme="minorHAnsi" w:hAnsiTheme="minorHAnsi" w:cstheme="minorHAnsi"/>
                <w:sz w:val="28"/>
              </w:rPr>
              <w:instrText xml:space="preserve"> TC "</w:instrText>
            </w:r>
            <w:bookmarkStart w:name="_Toc192251414" w:id="28"/>
            <w:r w:rsidRPr="00F754E6" w:rsidR="00402CEA">
              <w:rPr>
                <w:rFonts w:asciiTheme="minorHAnsi" w:hAnsiTheme="minorHAnsi" w:cstheme="minorHAnsi"/>
                <w:sz w:val="28"/>
              </w:rPr>
              <w:instrText>Chapitre III L’assemblée</w:instrText>
            </w:r>
            <w:bookmarkEnd w:id="28"/>
            <w:r w:rsidRPr="00F754E6" w:rsidR="00402CEA">
              <w:rPr>
                <w:rFonts w:asciiTheme="minorHAnsi" w:hAnsiTheme="minorHAnsi" w:cstheme="minorHAnsi"/>
                <w:sz w:val="28"/>
              </w:rPr>
              <w:instrText xml:space="preserve">" \l 5 </w:instrText>
            </w:r>
            <w:r w:rsidRPr="00F754E6" w:rsidR="00402CEA">
              <w:rPr>
                <w:rFonts w:asciiTheme="minorHAnsi" w:hAnsiTheme="minorHAnsi" w:cstheme="minorHAnsi"/>
                <w:sz w:val="28"/>
              </w:rPr>
              <w:fldChar w:fldCharType="end"/>
            </w:r>
          </w:p>
        </w:tc>
        <w:tc>
          <w:tcPr>
            <w:tcW w:w="4462" w:type="dxa"/>
            <w:gridSpan w:val="2"/>
          </w:tcPr>
          <w:p w:rsidRPr="00F754E6" w:rsidR="00DC3CDA" w:rsidP="00A20B1A" w:rsidRDefault="00DC3CDA" w14:paraId="05150D48"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3AB99E45" w14:textId="77777777">
        <w:tc>
          <w:tcPr>
            <w:tcW w:w="4462" w:type="dxa"/>
          </w:tcPr>
          <w:p w:rsidRPr="00F754E6" w:rsidR="00DC3CDA" w:rsidRDefault="00DC3CDA" w14:paraId="2C7B1513"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L’ASSEMBLÉE</w:t>
            </w:r>
          </w:p>
        </w:tc>
        <w:tc>
          <w:tcPr>
            <w:tcW w:w="4462" w:type="dxa"/>
            <w:gridSpan w:val="2"/>
          </w:tcPr>
          <w:p w:rsidRPr="00F754E6" w:rsidR="00DC3CDA" w:rsidP="00A20B1A" w:rsidRDefault="00DC3CDA" w14:paraId="08E455BB"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16D2FA29" w14:textId="77777777">
        <w:tc>
          <w:tcPr>
            <w:tcW w:w="4462" w:type="dxa"/>
          </w:tcPr>
          <w:p w:rsidRPr="00F754E6" w:rsidR="00DC3CDA" w:rsidRDefault="00DC3CDA" w14:paraId="7DF9892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F754E6" w:rsidR="00DC3CDA" w:rsidP="00A20B1A" w:rsidRDefault="00DC3CDA" w14:paraId="690F9BA5"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5951A8C5" w14:textId="77777777">
        <w:tc>
          <w:tcPr>
            <w:tcW w:w="4462" w:type="dxa"/>
          </w:tcPr>
          <w:p w:rsidRPr="00F754E6" w:rsidR="00DC3CDA" w:rsidP="00E7091C" w:rsidRDefault="00DC3CDA" w14:paraId="36D3BBF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9 — Composition de l’assemblée</w:t>
            </w:r>
            <w:r w:rsidRPr="00F754E6" w:rsidR="00930DA9">
              <w:rPr>
                <w:rFonts w:asciiTheme="minorHAnsi" w:hAnsiTheme="minorHAnsi" w:cstheme="minorHAnsi"/>
                <w:sz w:val="28"/>
              </w:rPr>
              <w:fldChar w:fldCharType="begin"/>
            </w:r>
            <w:r w:rsidRPr="00F754E6" w:rsidR="00930DA9">
              <w:rPr>
                <w:rFonts w:asciiTheme="minorHAnsi" w:hAnsiTheme="minorHAnsi" w:cstheme="minorHAnsi"/>
                <w:sz w:val="28"/>
              </w:rPr>
              <w:instrText xml:space="preserve"> XE "CONSEILLERS" \t "9, 81-83" \b </w:instrText>
            </w:r>
            <w:r w:rsidRPr="00F754E6" w:rsidR="00930DA9">
              <w:rPr>
                <w:rFonts w:asciiTheme="minorHAnsi" w:hAnsiTheme="minorHAnsi" w:cstheme="minorHAnsi"/>
                <w:sz w:val="28"/>
              </w:rPr>
              <w:fldChar w:fldCharType="end"/>
            </w:r>
            <w:r w:rsidRPr="00F754E6" w:rsidR="00327E63">
              <w:rPr>
                <w:rFonts w:asciiTheme="minorHAnsi" w:hAnsiTheme="minorHAnsi" w:cstheme="minorHAnsi"/>
                <w:sz w:val="28"/>
              </w:rPr>
              <w:fldChar w:fldCharType="begin"/>
            </w:r>
            <w:r w:rsidRPr="00F754E6" w:rsidR="00327E63">
              <w:rPr>
                <w:rFonts w:asciiTheme="minorHAnsi" w:hAnsiTheme="minorHAnsi" w:cstheme="minorHAnsi"/>
                <w:sz w:val="28"/>
              </w:rPr>
              <w:instrText xml:space="preserve"> XE "SUPPLÉANTS" \t "9, 87" \b </w:instrText>
            </w:r>
            <w:r w:rsidRPr="00F754E6" w:rsidR="00327E63">
              <w:rPr>
                <w:rFonts w:asciiTheme="minorHAnsi" w:hAnsiTheme="minorHAnsi" w:cstheme="minorHAnsi"/>
                <w:sz w:val="28"/>
              </w:rPr>
              <w:fldChar w:fldCharType="end"/>
            </w:r>
            <w:r w:rsidRPr="00F754E6" w:rsidR="00245BD9">
              <w:rPr>
                <w:rFonts w:asciiTheme="minorHAnsi" w:hAnsiTheme="minorHAnsi" w:cstheme="minorHAnsi"/>
                <w:sz w:val="28"/>
              </w:rPr>
              <w:fldChar w:fldCharType="begin"/>
            </w:r>
            <w:r w:rsidRPr="00F754E6" w:rsidR="00245BD9">
              <w:rPr>
                <w:rFonts w:asciiTheme="minorHAnsi" w:hAnsiTheme="minorHAnsi" w:cstheme="minorHAnsi"/>
                <w:sz w:val="28"/>
              </w:rPr>
              <w:instrText xml:space="preserve"> XE "ASSEMBLÉE: composition" \t "9" \b </w:instrText>
            </w:r>
            <w:r w:rsidRPr="00F754E6" w:rsidR="00245BD9">
              <w:rPr>
                <w:rFonts w:asciiTheme="minorHAnsi" w:hAnsiTheme="minorHAnsi" w:cstheme="minorHAnsi"/>
                <w:sz w:val="28"/>
              </w:rPr>
              <w:fldChar w:fldCharType="end"/>
            </w:r>
            <w:r w:rsidRPr="00F754E6" w:rsidR="00B1447A">
              <w:rPr>
                <w:rFonts w:asciiTheme="minorHAnsi" w:hAnsiTheme="minorHAnsi" w:cstheme="minorHAnsi"/>
                <w:sz w:val="28"/>
              </w:rPr>
              <w:fldChar w:fldCharType="begin"/>
            </w:r>
            <w:r w:rsidRPr="00F754E6" w:rsidR="00B1447A">
              <w:rPr>
                <w:rFonts w:asciiTheme="minorHAnsi" w:hAnsiTheme="minorHAnsi" w:cstheme="minorHAnsi"/>
                <w:sz w:val="28"/>
              </w:rPr>
              <w:instrText xml:space="preserve"> XE "DÉLÉGUÉS DE LA CCMI" \t "9, 28, 81 MdA, 88" \b </w:instrText>
            </w:r>
            <w:r w:rsidRPr="00F754E6" w:rsidR="00B1447A">
              <w:rPr>
                <w:rFonts w:asciiTheme="minorHAnsi" w:hAnsiTheme="minorHAnsi" w:cstheme="minorHAnsi"/>
                <w:sz w:val="28"/>
              </w:rPr>
              <w:fldChar w:fldCharType="end"/>
            </w:r>
          </w:p>
        </w:tc>
        <w:tc>
          <w:tcPr>
            <w:tcW w:w="4462" w:type="dxa"/>
            <w:gridSpan w:val="2"/>
          </w:tcPr>
          <w:p w:rsidRPr="00F754E6" w:rsidR="00DC3CDA" w:rsidP="00A20B1A" w:rsidRDefault="00DC3CDA" w14:paraId="73DF51CA"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71DFDDF7" w14:textId="77777777">
        <w:tc>
          <w:tcPr>
            <w:tcW w:w="4462" w:type="dxa"/>
          </w:tcPr>
          <w:p w:rsidRPr="00F754E6" w:rsidR="00DC3CDA" w:rsidP="008D2781" w:rsidRDefault="00DC3CDA" w14:paraId="2CC4671B" w14:textId="77777777">
            <w:pPr>
              <w:pStyle w:val="Heading1"/>
              <w:numPr>
                <w:ilvl w:val="0"/>
                <w:numId w:val="30"/>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L’assemblée est composée de l’ensemble des membres du Comité nommés par le Conseil, qui se réunissent en session plénière. </w:t>
            </w:r>
          </w:p>
        </w:tc>
        <w:tc>
          <w:tcPr>
            <w:tcW w:w="4462" w:type="dxa"/>
            <w:gridSpan w:val="2"/>
          </w:tcPr>
          <w:p w:rsidRPr="00F754E6" w:rsidR="00DC3CDA" w:rsidP="00A20B1A" w:rsidRDefault="00DC3CDA" w14:paraId="05B452F9"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1A3704AA" w14:textId="77777777">
        <w:tc>
          <w:tcPr>
            <w:tcW w:w="4462" w:type="dxa"/>
          </w:tcPr>
          <w:p w:rsidRPr="00F754E6" w:rsidR="00DC3CDA" w:rsidP="008D2781" w:rsidRDefault="00DC3CDA" w14:paraId="34533FD2" w14:textId="77777777">
            <w:pPr>
              <w:pStyle w:val="Heading1"/>
              <w:numPr>
                <w:ilvl w:val="0"/>
                <w:numId w:val="30"/>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délégués de la CCMI, les suppléants et les conseillers ne sont pas membres du Comité et ne font pas partie de l’assemblée.</w:t>
            </w:r>
          </w:p>
        </w:tc>
        <w:tc>
          <w:tcPr>
            <w:tcW w:w="4462" w:type="dxa"/>
            <w:gridSpan w:val="2"/>
          </w:tcPr>
          <w:p w:rsidRPr="00F754E6" w:rsidR="00DC3CDA" w:rsidP="00A20B1A" w:rsidRDefault="00DC3CDA" w14:paraId="78C43520"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5310C96B" w14:textId="77777777">
        <w:tc>
          <w:tcPr>
            <w:tcW w:w="4462" w:type="dxa"/>
          </w:tcPr>
          <w:p w:rsidRPr="00F754E6" w:rsidR="00DC3CDA" w:rsidRDefault="00DC3CDA" w14:paraId="4BBAA0EF" w14:textId="77777777">
            <w:pPr>
              <w:rPr>
                <w:rFonts w:asciiTheme="minorHAnsi" w:hAnsiTheme="minorHAnsi" w:cstheme="minorHAnsi"/>
                <w:sz w:val="28"/>
                <w:szCs w:val="28"/>
                <w:lang w:val="en-GB"/>
              </w:rPr>
            </w:pPr>
          </w:p>
        </w:tc>
        <w:tc>
          <w:tcPr>
            <w:tcW w:w="4462" w:type="dxa"/>
            <w:gridSpan w:val="2"/>
          </w:tcPr>
          <w:p w:rsidRPr="00F754E6" w:rsidR="00DC3CDA" w:rsidP="00A20B1A" w:rsidRDefault="00DC3CDA" w14:paraId="51BCCCFC" w14:textId="77777777">
            <w:pPr>
              <w:jc w:val="left"/>
              <w:rPr>
                <w:rFonts w:asciiTheme="minorHAnsi" w:hAnsiTheme="minorHAnsi" w:cstheme="minorHAnsi"/>
                <w:sz w:val="28"/>
                <w:szCs w:val="28"/>
                <w:lang w:val="en-GB"/>
              </w:rPr>
            </w:pPr>
          </w:p>
        </w:tc>
      </w:tr>
      <w:tr w:rsidRPr="00F754E6" w:rsidR="00DC3CDA" w:rsidTr="00080033" w14:paraId="38BA3DED" w14:textId="77777777">
        <w:tc>
          <w:tcPr>
            <w:tcW w:w="4462" w:type="dxa"/>
          </w:tcPr>
          <w:p w:rsidRPr="00F754E6" w:rsidR="00DC3CDA" w:rsidP="00DD4D4C" w:rsidRDefault="00DC3CDA" w14:paraId="460C00F6"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10 — Compétences de l’assemblée</w:t>
            </w:r>
            <w:r w:rsidRPr="00F754E6" w:rsidR="007A16C7">
              <w:rPr>
                <w:rFonts w:asciiTheme="minorHAnsi" w:hAnsiTheme="minorHAnsi" w:cstheme="minorHAnsi"/>
                <w:sz w:val="28"/>
              </w:rPr>
              <w:fldChar w:fldCharType="begin"/>
            </w:r>
            <w:r w:rsidRPr="00F754E6" w:rsidR="007A16C7">
              <w:rPr>
                <w:rFonts w:asciiTheme="minorHAnsi" w:hAnsiTheme="minorHAnsi" w:cstheme="minorHAnsi"/>
                <w:sz w:val="28"/>
              </w:rPr>
              <w:instrText xml:space="preserve"> XE "NOMINATION: des membres du bureau" \t "10" \b </w:instrText>
            </w:r>
            <w:r w:rsidRPr="00F754E6" w:rsidR="007A16C7">
              <w:rPr>
                <w:rFonts w:asciiTheme="minorHAnsi" w:hAnsiTheme="minorHAnsi" w:cstheme="minorHAnsi"/>
                <w:sz w:val="28"/>
              </w:rPr>
              <w:fldChar w:fldCharType="end"/>
            </w:r>
            <w:r w:rsidRPr="00F754E6" w:rsidR="00B24698">
              <w:rPr>
                <w:rFonts w:asciiTheme="minorHAnsi" w:hAnsiTheme="minorHAnsi" w:cstheme="minorHAnsi"/>
                <w:sz w:val="28"/>
              </w:rPr>
              <w:fldChar w:fldCharType="begin"/>
            </w:r>
            <w:r w:rsidRPr="00F754E6" w:rsidR="00B24698">
              <w:rPr>
                <w:rFonts w:asciiTheme="minorHAnsi" w:hAnsiTheme="minorHAnsi" w:cstheme="minorHAnsi"/>
                <w:sz w:val="28"/>
              </w:rPr>
              <w:instrText xml:space="preserve"> XE "NOMINATION: de la présidence" \t "10" \b </w:instrText>
            </w:r>
            <w:r w:rsidRPr="00F754E6" w:rsidR="00B24698">
              <w:rPr>
                <w:rFonts w:asciiTheme="minorHAnsi" w:hAnsiTheme="minorHAnsi" w:cstheme="minorHAnsi"/>
                <w:sz w:val="28"/>
              </w:rPr>
              <w:fldChar w:fldCharType="end"/>
            </w:r>
            <w:r w:rsidRPr="00F754E6" w:rsidR="000B6045">
              <w:rPr>
                <w:rFonts w:asciiTheme="minorHAnsi" w:hAnsiTheme="minorHAnsi" w:cstheme="minorHAnsi"/>
                <w:sz w:val="28"/>
              </w:rPr>
              <w:fldChar w:fldCharType="begin"/>
            </w:r>
            <w:r w:rsidRPr="00F754E6" w:rsidR="000B6045">
              <w:rPr>
                <w:rFonts w:asciiTheme="minorHAnsi" w:hAnsiTheme="minorHAnsi" w:cstheme="minorHAnsi"/>
                <w:sz w:val="28"/>
              </w:rPr>
              <w:instrText xml:space="preserve"> XE "ASSEMBLÉE: compétences" \t "10" \b </w:instrText>
            </w:r>
            <w:r w:rsidRPr="00F754E6" w:rsidR="000B6045">
              <w:rPr>
                <w:rFonts w:asciiTheme="minorHAnsi" w:hAnsiTheme="minorHAnsi" w:cstheme="minorHAnsi"/>
                <w:sz w:val="28"/>
              </w:rPr>
              <w:fldChar w:fldCharType="end"/>
            </w:r>
            <w:r w:rsidRPr="00F754E6" w:rsidR="009361EC">
              <w:rPr>
                <w:rFonts w:asciiTheme="minorHAnsi" w:hAnsiTheme="minorHAnsi" w:cstheme="minorHAnsi"/>
                <w:sz w:val="28"/>
              </w:rPr>
              <w:fldChar w:fldCharType="begin"/>
            </w:r>
            <w:r w:rsidRPr="00F754E6" w:rsidR="009361EC">
              <w:rPr>
                <w:rFonts w:asciiTheme="minorHAnsi" w:hAnsiTheme="minorHAnsi" w:cstheme="minorHAnsi"/>
                <w:sz w:val="28"/>
              </w:rPr>
              <w:instrText xml:space="preserve"> XE "VICE-PRÉSIDENTS: nomination" \t "10" \b </w:instrText>
            </w:r>
            <w:r w:rsidRPr="00F754E6" w:rsidR="009361EC">
              <w:rPr>
                <w:rFonts w:asciiTheme="minorHAnsi" w:hAnsiTheme="minorHAnsi" w:cstheme="minorHAnsi"/>
                <w:sz w:val="28"/>
              </w:rPr>
              <w:fldChar w:fldCharType="end"/>
            </w:r>
          </w:p>
        </w:tc>
        <w:tc>
          <w:tcPr>
            <w:tcW w:w="4462" w:type="dxa"/>
            <w:gridSpan w:val="2"/>
          </w:tcPr>
          <w:p w:rsidRPr="00F754E6" w:rsidR="00DC3CDA" w:rsidP="00A20B1A" w:rsidRDefault="00DC3CDA" w14:paraId="558DB735"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76DD33F7" w14:textId="77777777">
        <w:tc>
          <w:tcPr>
            <w:tcW w:w="4462" w:type="dxa"/>
          </w:tcPr>
          <w:p w:rsidRPr="00F754E6" w:rsidR="00DC3CDA" w:rsidRDefault="00DC3CDA" w14:paraId="5BE6867C" w14:textId="77777777">
            <w:pPr>
              <w:pStyle w:val="Heading1"/>
              <w:numPr>
                <w:ilvl w:val="0"/>
                <w:numId w:val="1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L’assemblée exerce tous les pouvoirs conférés au Comité par les traités et les autres instruments juridiques. </w:t>
            </w:r>
          </w:p>
        </w:tc>
        <w:tc>
          <w:tcPr>
            <w:tcW w:w="4462" w:type="dxa"/>
            <w:gridSpan w:val="2"/>
          </w:tcPr>
          <w:p w:rsidRPr="00F754E6" w:rsidR="00DC3CDA" w:rsidP="00A20B1A" w:rsidRDefault="00DC3CDA" w14:paraId="35C237A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319F4F7F" w14:textId="77777777">
        <w:tc>
          <w:tcPr>
            <w:tcW w:w="4462" w:type="dxa"/>
          </w:tcPr>
          <w:p w:rsidRPr="00F754E6" w:rsidR="00DC3CDA" w:rsidRDefault="00DC3CDA" w14:paraId="1F1F7D13"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Néanmoins, elle peut attribuer ses pouvoirs à un autre organe du Comité visé dans le règlement intérieur, le code de conduite ou le statut des membres, conformément aux dispositions du présent règlement intérieur. </w:t>
            </w:r>
          </w:p>
        </w:tc>
        <w:tc>
          <w:tcPr>
            <w:tcW w:w="4462" w:type="dxa"/>
            <w:gridSpan w:val="2"/>
          </w:tcPr>
          <w:p w:rsidRPr="00F754E6" w:rsidR="00DC3CDA" w:rsidP="00A20B1A" w:rsidRDefault="00DC3CDA" w14:paraId="160DFC93"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30646D50" w14:textId="77777777">
        <w:tc>
          <w:tcPr>
            <w:tcW w:w="4462" w:type="dxa"/>
          </w:tcPr>
          <w:p w:rsidRPr="00F754E6" w:rsidR="00DC3CDA" w:rsidRDefault="00DC3CDA" w14:paraId="47B9888A"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Elle peut aussi déléguer expressément ses pouvoirs dans les cas prévus dans le présent règlement intérieur.</w:t>
            </w:r>
          </w:p>
        </w:tc>
        <w:tc>
          <w:tcPr>
            <w:tcW w:w="4462" w:type="dxa"/>
            <w:gridSpan w:val="2"/>
          </w:tcPr>
          <w:p w:rsidRPr="00F754E6" w:rsidR="00DC3CDA" w:rsidP="00A20B1A" w:rsidRDefault="00DC3CDA" w14:paraId="33B7E1F6"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572F15FB" w14:textId="77777777">
        <w:tc>
          <w:tcPr>
            <w:tcW w:w="4462" w:type="dxa"/>
          </w:tcPr>
          <w:p w:rsidRPr="00F754E6" w:rsidR="00DC3CDA" w:rsidRDefault="00DC3CDA" w14:paraId="17C272D4" w14:textId="77777777">
            <w:pPr>
              <w:pStyle w:val="Heading1"/>
              <w:numPr>
                <w:ilvl w:val="0"/>
                <w:numId w:val="1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L’assemblée a une compétence résiduelle: tout pouvoir non attribué à un autre organe par le règlement intérieur, le code de conduite ou le statut des membres lui appartient.</w:t>
            </w:r>
          </w:p>
        </w:tc>
        <w:tc>
          <w:tcPr>
            <w:tcW w:w="4462" w:type="dxa"/>
            <w:gridSpan w:val="2"/>
          </w:tcPr>
          <w:p w:rsidRPr="00F754E6" w:rsidR="00DC3CDA" w:rsidP="00A20B1A" w:rsidRDefault="00DC3CDA" w14:paraId="19BBDD8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64216336" w14:textId="77777777">
        <w:tc>
          <w:tcPr>
            <w:tcW w:w="4462" w:type="dxa"/>
          </w:tcPr>
          <w:p w:rsidRPr="00F754E6" w:rsidR="00DC3CDA" w:rsidRDefault="00DC3CDA" w14:paraId="446B1B05" w14:textId="77777777">
            <w:pPr>
              <w:pStyle w:val="Heading1"/>
              <w:numPr>
                <w:ilvl w:val="0"/>
                <w:numId w:val="1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L’assemblée adopte les avis et les autres actes que le Comité élabore dans le cadre du rôle consultatif que lui confèrent les traités.</w:t>
            </w:r>
          </w:p>
        </w:tc>
        <w:tc>
          <w:tcPr>
            <w:tcW w:w="4462" w:type="dxa"/>
            <w:gridSpan w:val="2"/>
          </w:tcPr>
          <w:p w:rsidRPr="00F754E6" w:rsidR="00DC3CDA" w:rsidP="00A20B1A" w:rsidRDefault="00DC3CDA" w14:paraId="5BF86AA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04340EE5" w14:textId="77777777">
        <w:tc>
          <w:tcPr>
            <w:tcW w:w="4462" w:type="dxa"/>
          </w:tcPr>
          <w:p w:rsidRPr="00F754E6" w:rsidR="00DC3CDA" w:rsidRDefault="00DC3CDA" w14:paraId="6FE7EBD3" w14:textId="77777777">
            <w:pPr>
              <w:pStyle w:val="Heading1"/>
              <w:numPr>
                <w:ilvl w:val="0"/>
                <w:numId w:val="1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L’assemblée adopte le règlement intérieur, le code de conduite et le statut des membres.</w:t>
            </w:r>
          </w:p>
        </w:tc>
        <w:tc>
          <w:tcPr>
            <w:tcW w:w="4462" w:type="dxa"/>
            <w:gridSpan w:val="2"/>
          </w:tcPr>
          <w:p w:rsidRPr="00F754E6" w:rsidR="00DC3CDA" w:rsidP="00A20B1A" w:rsidRDefault="00DC3CDA" w14:paraId="2F4EFC5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37902851" w14:textId="77777777">
        <w:tc>
          <w:tcPr>
            <w:tcW w:w="4462" w:type="dxa"/>
          </w:tcPr>
          <w:p w:rsidRPr="00F754E6" w:rsidR="00DC3CDA" w:rsidRDefault="00DC3CDA" w14:paraId="5C2C26E1" w14:textId="77777777">
            <w:pPr>
              <w:pStyle w:val="Heading1"/>
              <w:numPr>
                <w:ilvl w:val="0"/>
                <w:numId w:val="1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L’assemblée détermine le nombre de membres du bureau conformément aux dispositions du présent règlement intérieur. </w:t>
            </w:r>
          </w:p>
        </w:tc>
        <w:tc>
          <w:tcPr>
            <w:tcW w:w="4462" w:type="dxa"/>
            <w:gridSpan w:val="2"/>
          </w:tcPr>
          <w:p w:rsidRPr="00F754E6" w:rsidR="00DC3CDA" w:rsidP="00A20B1A" w:rsidRDefault="00DC3CDA" w14:paraId="24DC6EB7"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3A1CD310" w14:textId="77777777">
        <w:tc>
          <w:tcPr>
            <w:tcW w:w="4462" w:type="dxa"/>
          </w:tcPr>
          <w:p w:rsidRPr="00F754E6" w:rsidR="00DC3CDA" w:rsidRDefault="00DC3CDA" w14:paraId="306769FE"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Elle détermine aussi le nombre et les responsabilités des sections, ainsi que le nombre de membres participant à chaque section et à la CCMI, sur proposition des groupes.</w:t>
            </w:r>
          </w:p>
        </w:tc>
        <w:tc>
          <w:tcPr>
            <w:tcW w:w="4462" w:type="dxa"/>
            <w:gridSpan w:val="2"/>
          </w:tcPr>
          <w:p w:rsidRPr="00F754E6" w:rsidR="00DC3CDA" w:rsidP="00A20B1A" w:rsidRDefault="00DC3CDA" w14:paraId="0A5A0274"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19E12317" w14:textId="77777777">
        <w:tc>
          <w:tcPr>
            <w:tcW w:w="4462" w:type="dxa"/>
          </w:tcPr>
          <w:p w:rsidRPr="00F754E6" w:rsidR="00DC3CDA" w:rsidRDefault="00DC3CDA" w14:paraId="7ED9EC1E" w14:textId="77777777">
            <w:pPr>
              <w:pStyle w:val="Heading1"/>
              <w:numPr>
                <w:ilvl w:val="0"/>
                <w:numId w:val="1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L’assemblée nomme le président et les vice-présidents du Comité, les présidents des sections et de la CCMI, ainsi que le reste des membres du bureau à l’exception des trois présidents de groupe, qui sont élus directement par leur groupe respectif.</w:t>
            </w:r>
          </w:p>
        </w:tc>
        <w:tc>
          <w:tcPr>
            <w:tcW w:w="4462" w:type="dxa"/>
            <w:gridSpan w:val="2"/>
          </w:tcPr>
          <w:p w:rsidRPr="00F754E6" w:rsidR="00DC3CDA" w:rsidP="00A20B1A" w:rsidRDefault="00DC3CDA" w14:paraId="09443CE7"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2770860F" w14:textId="77777777">
        <w:tc>
          <w:tcPr>
            <w:tcW w:w="4462" w:type="dxa"/>
          </w:tcPr>
          <w:p w:rsidRPr="00F754E6" w:rsidR="00DC3CDA" w:rsidRDefault="00DC3CDA" w14:paraId="6D0BF388"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Elle nomme aussi, sur proposition des groupes, les membres des sections et les membres et délégués de la CCMI ainsi que les membres de leurs bureaux, les membres des sous-comités, des observatoires, des délégations et du comité d’éthique, les questeurs et les membres de la commission du règlement intérieur. </w:t>
            </w:r>
          </w:p>
        </w:tc>
        <w:tc>
          <w:tcPr>
            <w:tcW w:w="4462" w:type="dxa"/>
            <w:gridSpan w:val="2"/>
          </w:tcPr>
          <w:p w:rsidRPr="00F754E6" w:rsidR="00DC3CDA" w:rsidP="00A20B1A" w:rsidRDefault="00DC3CDA" w14:paraId="7E8AA1DD"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57E5BCF1" w14:textId="77777777">
        <w:tc>
          <w:tcPr>
            <w:tcW w:w="4462" w:type="dxa"/>
          </w:tcPr>
          <w:p w:rsidRPr="00F754E6" w:rsidR="00DC3CDA" w:rsidRDefault="00DC3CDA" w14:paraId="22D3C125" w14:textId="77777777">
            <w:pPr>
              <w:pStyle w:val="Heading1"/>
              <w:numPr>
                <w:ilvl w:val="0"/>
                <w:numId w:val="1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L’assemblée a un pouvoir de révision en appel de certaines décisions du bureau conformément à l’article 12, paragraphe 8.</w:t>
            </w:r>
          </w:p>
        </w:tc>
        <w:tc>
          <w:tcPr>
            <w:tcW w:w="4462" w:type="dxa"/>
            <w:gridSpan w:val="2"/>
          </w:tcPr>
          <w:p w:rsidRPr="00F754E6" w:rsidR="00DC3CDA" w:rsidP="00A20B1A" w:rsidRDefault="00DC3CDA" w14:paraId="30A57E29"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2F505E30" w14:textId="77777777">
        <w:tc>
          <w:tcPr>
            <w:tcW w:w="4462" w:type="dxa"/>
          </w:tcPr>
          <w:p w:rsidRPr="00F754E6" w:rsidR="00DC3CDA" w:rsidRDefault="00DC3CDA" w14:paraId="238E3F6C" w14:textId="77777777">
            <w:pPr>
              <w:pStyle w:val="Heading1"/>
              <w:numPr>
                <w:ilvl w:val="0"/>
                <w:numId w:val="1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compétences établies dans les paragraphes 2 à 7 du présent article ne peuvent être ni déléguées ni attribuées à un autre organe.</w:t>
            </w:r>
          </w:p>
        </w:tc>
        <w:tc>
          <w:tcPr>
            <w:tcW w:w="4462" w:type="dxa"/>
            <w:gridSpan w:val="2"/>
          </w:tcPr>
          <w:p w:rsidRPr="00F754E6" w:rsidR="00DC3CDA" w:rsidP="00A20B1A" w:rsidRDefault="00DC3CDA" w14:paraId="2323CBD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7659EE8A" w14:textId="77777777">
        <w:tc>
          <w:tcPr>
            <w:tcW w:w="4462" w:type="dxa"/>
          </w:tcPr>
          <w:p w:rsidRPr="00F754E6" w:rsidR="00DC3CDA" w:rsidRDefault="00DC3CDA" w14:paraId="393A11CF"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F754E6" w:rsidR="00DC3CDA" w:rsidP="00A20B1A" w:rsidRDefault="00DC3CDA" w14:paraId="03C9F8C9"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51E7F31B" w14:textId="77777777">
        <w:tc>
          <w:tcPr>
            <w:tcW w:w="4462" w:type="dxa"/>
          </w:tcPr>
          <w:p w:rsidRPr="00F754E6" w:rsidR="00DC3CDA" w:rsidP="001B718F" w:rsidRDefault="00DC3CDA" w14:paraId="732114D2"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IV</w:t>
            </w:r>
            <w:r w:rsidRPr="00F754E6" w:rsidR="00402CEA">
              <w:rPr>
                <w:rFonts w:asciiTheme="minorHAnsi" w:hAnsiTheme="minorHAnsi" w:cstheme="minorHAnsi"/>
                <w:sz w:val="28"/>
              </w:rPr>
              <w:fldChar w:fldCharType="begin"/>
            </w:r>
            <w:r w:rsidRPr="00F754E6" w:rsidR="00402CEA">
              <w:rPr>
                <w:rFonts w:asciiTheme="minorHAnsi" w:hAnsiTheme="minorHAnsi" w:cstheme="minorHAnsi"/>
                <w:sz w:val="28"/>
              </w:rPr>
              <w:instrText xml:space="preserve"> TC "</w:instrText>
            </w:r>
            <w:bookmarkStart w:name="_Toc192251415" w:id="29"/>
            <w:r w:rsidRPr="00F754E6" w:rsidR="00402CEA">
              <w:rPr>
                <w:rFonts w:asciiTheme="minorHAnsi" w:hAnsiTheme="minorHAnsi" w:cstheme="minorHAnsi"/>
                <w:sz w:val="28"/>
              </w:rPr>
              <w:instrText>Chapitre IV Le bureau du comité</w:instrText>
            </w:r>
            <w:bookmarkEnd w:id="29"/>
            <w:r w:rsidRPr="00F754E6" w:rsidR="00402CEA">
              <w:rPr>
                <w:rFonts w:asciiTheme="minorHAnsi" w:hAnsiTheme="minorHAnsi" w:cstheme="minorHAnsi"/>
                <w:sz w:val="28"/>
              </w:rPr>
              <w:instrText xml:space="preserve">" \l 5 </w:instrText>
            </w:r>
            <w:r w:rsidRPr="00F754E6" w:rsidR="00402CEA">
              <w:rPr>
                <w:rFonts w:asciiTheme="minorHAnsi" w:hAnsiTheme="minorHAnsi" w:cstheme="minorHAnsi"/>
                <w:sz w:val="28"/>
              </w:rPr>
              <w:fldChar w:fldCharType="end"/>
            </w:r>
          </w:p>
        </w:tc>
        <w:tc>
          <w:tcPr>
            <w:tcW w:w="4462" w:type="dxa"/>
            <w:gridSpan w:val="2"/>
          </w:tcPr>
          <w:p w:rsidRPr="00F754E6" w:rsidR="00DC3CDA" w:rsidP="00A20B1A" w:rsidRDefault="00DC3CDA" w14:paraId="5728C3AF"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4AC9F731" w14:textId="77777777">
        <w:tc>
          <w:tcPr>
            <w:tcW w:w="4462" w:type="dxa"/>
          </w:tcPr>
          <w:p w:rsidRPr="00F754E6" w:rsidR="00DC3CDA" w:rsidRDefault="00DC3CDA" w14:paraId="4A66272D"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LE BUREAU DU COMITÉ</w:t>
            </w:r>
          </w:p>
        </w:tc>
        <w:tc>
          <w:tcPr>
            <w:tcW w:w="4462" w:type="dxa"/>
            <w:gridSpan w:val="2"/>
          </w:tcPr>
          <w:p w:rsidRPr="00F754E6" w:rsidR="00DC3CDA" w:rsidP="00A20B1A" w:rsidRDefault="00DC3CDA" w14:paraId="4BF9D76B"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20681E84" w14:textId="77777777">
        <w:tc>
          <w:tcPr>
            <w:tcW w:w="4462" w:type="dxa"/>
          </w:tcPr>
          <w:p w:rsidRPr="00F754E6" w:rsidR="00DC3CDA" w:rsidRDefault="00DC3CDA" w14:paraId="411CEC0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F754E6" w:rsidR="00DC3CDA" w:rsidP="00A20B1A" w:rsidRDefault="00DC3CDA" w14:paraId="0D98224A"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1B316195" w14:textId="77777777">
        <w:tc>
          <w:tcPr>
            <w:tcW w:w="4462" w:type="dxa"/>
          </w:tcPr>
          <w:p w:rsidRPr="00F754E6" w:rsidR="00DC3CDA" w:rsidRDefault="00DC3CDA" w14:paraId="5567792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11 — Composition du bureau</w:t>
            </w:r>
            <w:r w:rsidRPr="00F754E6" w:rsidR="0085310B">
              <w:rPr>
                <w:rFonts w:asciiTheme="minorHAnsi" w:hAnsiTheme="minorHAnsi" w:cstheme="minorHAnsi"/>
                <w:sz w:val="28"/>
              </w:rPr>
              <w:fldChar w:fldCharType="begin"/>
            </w:r>
            <w:r w:rsidRPr="00F754E6" w:rsidR="0085310B">
              <w:rPr>
                <w:rFonts w:asciiTheme="minorHAnsi" w:hAnsiTheme="minorHAnsi" w:cstheme="minorHAnsi"/>
                <w:sz w:val="28"/>
              </w:rPr>
              <w:instrText xml:space="preserve"> XE "BUREAU DU COMITÉ" \t "11-18" \b </w:instrText>
            </w:r>
            <w:r w:rsidRPr="00F754E6" w:rsidR="0085310B">
              <w:rPr>
                <w:rFonts w:asciiTheme="minorHAnsi" w:hAnsiTheme="minorHAnsi" w:cstheme="minorHAnsi"/>
                <w:sz w:val="28"/>
              </w:rPr>
              <w:fldChar w:fldCharType="end"/>
            </w:r>
            <w:r w:rsidRPr="00F754E6" w:rsidR="0085310B">
              <w:rPr>
                <w:rFonts w:asciiTheme="minorHAnsi" w:hAnsiTheme="minorHAnsi" w:cstheme="minorHAnsi"/>
                <w:sz w:val="28"/>
              </w:rPr>
              <w:fldChar w:fldCharType="begin"/>
            </w:r>
            <w:r w:rsidRPr="00F754E6" w:rsidR="0085310B">
              <w:rPr>
                <w:rFonts w:asciiTheme="minorHAnsi" w:hAnsiTheme="minorHAnsi" w:cstheme="minorHAnsi"/>
                <w:sz w:val="28"/>
              </w:rPr>
              <w:instrText xml:space="preserve"> XE "BUREAU DU COMITÉ: composition" \t "11" \b </w:instrText>
            </w:r>
            <w:r w:rsidRPr="00F754E6" w:rsidR="0085310B">
              <w:rPr>
                <w:rFonts w:asciiTheme="minorHAnsi" w:hAnsiTheme="minorHAnsi" w:cstheme="minorHAnsi"/>
                <w:sz w:val="28"/>
              </w:rPr>
              <w:fldChar w:fldCharType="end"/>
            </w:r>
          </w:p>
        </w:tc>
        <w:tc>
          <w:tcPr>
            <w:tcW w:w="4462" w:type="dxa"/>
            <w:gridSpan w:val="2"/>
          </w:tcPr>
          <w:p w:rsidRPr="00F754E6" w:rsidR="00DC3CDA" w:rsidP="00A20B1A" w:rsidRDefault="00DC3CDA" w14:paraId="7DA0C1A2"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038F9CF8" w14:textId="77777777">
        <w:tc>
          <w:tcPr>
            <w:tcW w:w="4462" w:type="dxa"/>
          </w:tcPr>
          <w:p w:rsidRPr="00F754E6" w:rsidR="00DC3CDA" w:rsidRDefault="00DC3CDA" w14:paraId="5079632D"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bureau comprend:</w:t>
            </w:r>
          </w:p>
        </w:tc>
        <w:tc>
          <w:tcPr>
            <w:tcW w:w="4462" w:type="dxa"/>
            <w:gridSpan w:val="2"/>
          </w:tcPr>
          <w:p w:rsidRPr="00F754E6" w:rsidR="00DC3CDA" w:rsidP="00A20B1A" w:rsidRDefault="00DC3CDA" w14:paraId="5BDE8B37"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4B56EE54" w14:textId="77777777">
        <w:tc>
          <w:tcPr>
            <w:tcW w:w="4462" w:type="dxa"/>
          </w:tcPr>
          <w:p w:rsidRPr="00F754E6" w:rsidR="00DC3CDA" w:rsidRDefault="00DC3CDA" w14:paraId="37857D5B"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sidRPr="00F754E6">
              <w:rPr>
                <w:rFonts w:cstheme="minorHAnsi"/>
                <w:sz w:val="28"/>
              </w:rPr>
              <w:t>le président du Comité;</w:t>
            </w:r>
          </w:p>
        </w:tc>
        <w:tc>
          <w:tcPr>
            <w:tcW w:w="4462" w:type="dxa"/>
            <w:gridSpan w:val="2"/>
          </w:tcPr>
          <w:p w:rsidRPr="00F754E6" w:rsidR="00DC3CDA" w:rsidP="00A20B1A" w:rsidRDefault="00DC3CDA" w14:paraId="1726ECCB"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DC3CDA" w:rsidTr="00080033" w14:paraId="4F22EF6B" w14:textId="77777777">
        <w:tc>
          <w:tcPr>
            <w:tcW w:w="4462" w:type="dxa"/>
          </w:tcPr>
          <w:p w:rsidRPr="00F754E6" w:rsidR="00DC3CDA" w:rsidRDefault="00DC3CDA" w14:paraId="6101EA66"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sidRPr="00F754E6">
              <w:rPr>
                <w:rFonts w:cstheme="minorHAnsi"/>
                <w:sz w:val="28"/>
              </w:rPr>
              <w:t>les deux vice-présidents du Comité;</w:t>
            </w:r>
          </w:p>
        </w:tc>
        <w:tc>
          <w:tcPr>
            <w:tcW w:w="4462" w:type="dxa"/>
            <w:gridSpan w:val="2"/>
          </w:tcPr>
          <w:p w:rsidRPr="00F754E6" w:rsidR="00DC3CDA" w:rsidP="00A20B1A" w:rsidRDefault="00DC3CDA" w14:paraId="218A3BC0"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DC3CDA" w:rsidTr="00080033" w14:paraId="03B52834" w14:textId="77777777">
        <w:tc>
          <w:tcPr>
            <w:tcW w:w="4462" w:type="dxa"/>
          </w:tcPr>
          <w:p w:rsidRPr="00F754E6" w:rsidR="00DC3CDA" w:rsidRDefault="00DC3CDA" w14:paraId="0A47BE55" w14:textId="77777777">
            <w:pPr>
              <w:pStyle w:val="ListParagraph"/>
              <w:widowControl w:val="0"/>
              <w:numPr>
                <w:ilvl w:val="0"/>
                <w:numId w:val="4"/>
              </w:numPr>
              <w:adjustRightInd w:val="0"/>
              <w:snapToGrid w:val="0"/>
              <w:spacing w:after="0" w:line="288" w:lineRule="auto"/>
              <w:ind w:left="567" w:hanging="283"/>
              <w:rPr>
                <w:rFonts w:cstheme="minorHAnsi"/>
                <w:bCs/>
                <w:sz w:val="28"/>
                <w:szCs w:val="28"/>
              </w:rPr>
            </w:pPr>
            <w:r w:rsidRPr="00F754E6">
              <w:rPr>
                <w:rFonts w:cstheme="minorHAnsi"/>
                <w:sz w:val="28"/>
              </w:rPr>
              <w:t>les trois présidents de groupe, élus conformément aux dispositions de l’article 37, paragraphe 2, point a), deuxième tiret;</w:t>
            </w:r>
          </w:p>
        </w:tc>
        <w:tc>
          <w:tcPr>
            <w:tcW w:w="4462" w:type="dxa"/>
            <w:gridSpan w:val="2"/>
          </w:tcPr>
          <w:p w:rsidRPr="00F754E6" w:rsidR="00DC3CDA" w:rsidP="00A20B1A" w:rsidRDefault="00DC3CDA" w14:paraId="7D5D69EA"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DC3CDA" w:rsidTr="00080033" w14:paraId="48D4E4BD" w14:textId="77777777">
        <w:tc>
          <w:tcPr>
            <w:tcW w:w="4462" w:type="dxa"/>
          </w:tcPr>
          <w:p w:rsidRPr="00F754E6" w:rsidR="00DC3CDA" w:rsidRDefault="00DC3CDA" w14:paraId="57D3FF79"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sidRPr="00F754E6">
              <w:rPr>
                <w:rFonts w:cstheme="minorHAnsi"/>
                <w:sz w:val="28"/>
              </w:rPr>
              <w:t>les présidents des sections et de la CCMI; et</w:t>
            </w:r>
          </w:p>
        </w:tc>
        <w:tc>
          <w:tcPr>
            <w:tcW w:w="4462" w:type="dxa"/>
            <w:gridSpan w:val="2"/>
          </w:tcPr>
          <w:p w:rsidRPr="00F754E6" w:rsidR="00DC3CDA" w:rsidP="00A20B1A" w:rsidRDefault="00DC3CDA" w14:paraId="7AFCA1B7"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DC3CDA" w:rsidTr="00080033" w14:paraId="7CBD4086" w14:textId="77777777">
        <w:tc>
          <w:tcPr>
            <w:tcW w:w="4462" w:type="dxa"/>
          </w:tcPr>
          <w:p w:rsidRPr="00F754E6" w:rsidR="00DC3CDA" w:rsidRDefault="00DC3CDA" w14:paraId="2A57F8DC"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sidRPr="00F754E6">
              <w:rPr>
                <w:rFonts w:cstheme="minorHAnsi"/>
                <w:sz w:val="28"/>
              </w:rPr>
              <w:t>un nombre variable de membres, qui n’excède pas celui des États membres.</w:t>
            </w:r>
          </w:p>
        </w:tc>
        <w:tc>
          <w:tcPr>
            <w:tcW w:w="4462" w:type="dxa"/>
            <w:gridSpan w:val="2"/>
          </w:tcPr>
          <w:p w:rsidRPr="00F754E6" w:rsidR="00DC3CDA" w:rsidP="00A20B1A" w:rsidRDefault="00DC3CDA" w14:paraId="0BF2CD5E"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DC3CDA" w:rsidTr="00080033" w14:paraId="2F7982CA" w14:textId="77777777">
        <w:tc>
          <w:tcPr>
            <w:tcW w:w="4462" w:type="dxa"/>
          </w:tcPr>
          <w:p w:rsidRPr="00F754E6" w:rsidR="00DC3CDA" w:rsidRDefault="00DC3CDA" w14:paraId="0361496C" w14:textId="77777777">
            <w:pPr>
              <w:widowControl w:val="0"/>
              <w:adjustRightInd w:val="0"/>
              <w:snapToGrid w:val="0"/>
              <w:rPr>
                <w:rFonts w:asciiTheme="minorHAnsi" w:hAnsiTheme="minorHAnsi" w:cstheme="minorHAnsi"/>
                <w:sz w:val="28"/>
                <w:szCs w:val="28"/>
                <w:lang w:val="en-GB"/>
              </w:rPr>
            </w:pPr>
          </w:p>
        </w:tc>
        <w:tc>
          <w:tcPr>
            <w:tcW w:w="4462" w:type="dxa"/>
            <w:gridSpan w:val="2"/>
          </w:tcPr>
          <w:p w:rsidRPr="00F754E6" w:rsidR="00DC3CDA" w:rsidP="00A20B1A" w:rsidRDefault="00DC3CDA" w14:paraId="464A67B6"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548D3448" w14:textId="77777777">
        <w:tc>
          <w:tcPr>
            <w:tcW w:w="4462" w:type="dxa"/>
          </w:tcPr>
          <w:p w:rsidRPr="00F754E6" w:rsidR="00DC3CDA" w:rsidP="00840217" w:rsidRDefault="00DC3CDA" w14:paraId="639B58C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12 — Compétences du bureau</w:t>
            </w:r>
            <w:r w:rsidRPr="00F754E6" w:rsidR="00441E2E">
              <w:rPr>
                <w:rFonts w:asciiTheme="minorHAnsi" w:hAnsiTheme="minorHAnsi" w:cstheme="minorHAnsi"/>
                <w:sz w:val="28"/>
              </w:rPr>
              <w:fldChar w:fldCharType="begin"/>
            </w:r>
            <w:r w:rsidRPr="00F754E6" w:rsidR="00441E2E">
              <w:rPr>
                <w:rFonts w:asciiTheme="minorHAnsi" w:hAnsiTheme="minorHAnsi" w:cstheme="minorHAnsi"/>
                <w:sz w:val="28"/>
              </w:rPr>
              <w:instrText xml:space="preserve"> XE "SUITES AUX AVIS" \t "12" \b </w:instrText>
            </w:r>
            <w:r w:rsidRPr="00F754E6" w:rsidR="00441E2E">
              <w:rPr>
                <w:rFonts w:asciiTheme="minorHAnsi" w:hAnsiTheme="minorHAnsi" w:cstheme="minorHAnsi"/>
                <w:sz w:val="28"/>
              </w:rPr>
              <w:fldChar w:fldCharType="end"/>
            </w:r>
            <w:r w:rsidRPr="00F754E6" w:rsidR="00441E2E">
              <w:rPr>
                <w:rFonts w:asciiTheme="minorHAnsi" w:hAnsiTheme="minorHAnsi" w:cstheme="minorHAnsi"/>
                <w:sz w:val="28"/>
              </w:rPr>
              <w:fldChar w:fldCharType="begin"/>
            </w:r>
            <w:r w:rsidRPr="00F754E6" w:rsidR="00441E2E">
              <w:rPr>
                <w:rFonts w:asciiTheme="minorHAnsi" w:hAnsiTheme="minorHAnsi" w:cstheme="minorHAnsi"/>
                <w:sz w:val="28"/>
              </w:rPr>
              <w:instrText xml:space="preserve"> XE "GROUPES AD HOC DU BUREAU" \t "12" \b </w:instrText>
            </w:r>
            <w:r w:rsidRPr="00F754E6" w:rsidR="00441E2E">
              <w:rPr>
                <w:rFonts w:asciiTheme="minorHAnsi" w:hAnsiTheme="minorHAnsi" w:cstheme="minorHAnsi"/>
                <w:sz w:val="28"/>
              </w:rPr>
              <w:fldChar w:fldCharType="end"/>
            </w:r>
            <w:r w:rsidRPr="00F754E6" w:rsidR="0085310B">
              <w:rPr>
                <w:rFonts w:asciiTheme="minorHAnsi" w:hAnsiTheme="minorHAnsi" w:cstheme="minorHAnsi"/>
                <w:sz w:val="28"/>
              </w:rPr>
              <w:fldChar w:fldCharType="begin"/>
            </w:r>
            <w:r w:rsidRPr="00F754E6" w:rsidR="0085310B">
              <w:rPr>
                <w:rFonts w:asciiTheme="minorHAnsi" w:hAnsiTheme="minorHAnsi" w:cstheme="minorHAnsi"/>
                <w:sz w:val="28"/>
              </w:rPr>
              <w:instrText xml:space="preserve"> XE "BUREAU DU COMITÉ: groupes ad hoc" \t "12" \b </w:instrText>
            </w:r>
            <w:r w:rsidRPr="00F754E6" w:rsidR="0085310B">
              <w:rPr>
                <w:rFonts w:asciiTheme="minorHAnsi" w:hAnsiTheme="minorHAnsi" w:cstheme="minorHAnsi"/>
                <w:sz w:val="28"/>
              </w:rPr>
              <w:fldChar w:fldCharType="end"/>
            </w:r>
            <w:r w:rsidRPr="00F754E6" w:rsidR="0085310B">
              <w:rPr>
                <w:rFonts w:asciiTheme="minorHAnsi" w:hAnsiTheme="minorHAnsi" w:cstheme="minorHAnsi"/>
                <w:sz w:val="28"/>
              </w:rPr>
              <w:fldChar w:fldCharType="begin"/>
            </w:r>
            <w:r w:rsidRPr="00F754E6" w:rsidR="0085310B">
              <w:rPr>
                <w:rFonts w:asciiTheme="minorHAnsi" w:hAnsiTheme="minorHAnsi" w:cstheme="minorHAnsi"/>
                <w:sz w:val="28"/>
              </w:rPr>
              <w:instrText xml:space="preserve"> XE "BUREAU DU COMITÉ: compétences financières et budgétaires" \t "12" \b </w:instrText>
            </w:r>
            <w:r w:rsidRPr="00F754E6" w:rsidR="0085310B">
              <w:rPr>
                <w:rFonts w:asciiTheme="minorHAnsi" w:hAnsiTheme="minorHAnsi" w:cstheme="minorHAnsi"/>
                <w:sz w:val="28"/>
              </w:rPr>
              <w:fldChar w:fldCharType="end"/>
            </w:r>
            <w:r w:rsidRPr="00F754E6" w:rsidR="0085310B">
              <w:rPr>
                <w:rFonts w:asciiTheme="minorHAnsi" w:hAnsiTheme="minorHAnsi" w:cstheme="minorHAnsi"/>
                <w:sz w:val="28"/>
              </w:rPr>
              <w:fldChar w:fldCharType="begin"/>
            </w:r>
            <w:r w:rsidRPr="00F754E6" w:rsidR="0085310B">
              <w:rPr>
                <w:rFonts w:asciiTheme="minorHAnsi" w:hAnsiTheme="minorHAnsi" w:cstheme="minorHAnsi"/>
                <w:sz w:val="28"/>
              </w:rPr>
              <w:instrText xml:space="preserve"> XE "BUREAU DU COMITÉ: interprétation du règlement intérieur" \t "12" \b </w:instrText>
            </w:r>
            <w:r w:rsidRPr="00F754E6" w:rsidR="0085310B">
              <w:rPr>
                <w:rFonts w:asciiTheme="minorHAnsi" w:hAnsiTheme="minorHAnsi" w:cstheme="minorHAnsi"/>
                <w:sz w:val="28"/>
              </w:rPr>
              <w:fldChar w:fldCharType="end"/>
            </w:r>
            <w:r w:rsidRPr="00F754E6" w:rsidR="0085310B">
              <w:rPr>
                <w:rFonts w:asciiTheme="minorHAnsi" w:hAnsiTheme="minorHAnsi" w:cstheme="minorHAnsi"/>
                <w:sz w:val="28"/>
              </w:rPr>
              <w:fldChar w:fldCharType="begin"/>
            </w:r>
            <w:r w:rsidRPr="00F754E6" w:rsidR="0085310B">
              <w:rPr>
                <w:rFonts w:asciiTheme="minorHAnsi" w:hAnsiTheme="minorHAnsi" w:cstheme="minorHAnsi"/>
                <w:sz w:val="28"/>
              </w:rPr>
              <w:instrText xml:space="preserve"> XE "BUREAU DU COMITÉ: groupes permanents" \t "12" \b </w:instrText>
            </w:r>
            <w:r w:rsidRPr="00F754E6" w:rsidR="0085310B">
              <w:rPr>
                <w:rFonts w:asciiTheme="minorHAnsi" w:hAnsiTheme="minorHAnsi" w:cstheme="minorHAnsi"/>
                <w:sz w:val="28"/>
              </w:rPr>
              <w:fldChar w:fldCharType="end"/>
            </w:r>
            <w:r w:rsidRPr="00F754E6" w:rsidR="0085310B">
              <w:rPr>
                <w:rFonts w:asciiTheme="minorHAnsi" w:hAnsiTheme="minorHAnsi" w:cstheme="minorHAnsi"/>
                <w:sz w:val="28"/>
              </w:rPr>
              <w:fldChar w:fldCharType="begin"/>
            </w:r>
            <w:r w:rsidRPr="00F754E6" w:rsidR="0085310B">
              <w:rPr>
                <w:rFonts w:asciiTheme="minorHAnsi" w:hAnsiTheme="minorHAnsi" w:cstheme="minorHAnsi"/>
                <w:sz w:val="28"/>
              </w:rPr>
              <w:instrText xml:space="preserve"> XE "BUREAU DU COMITÉ: compétences" \t "12" \b </w:instrText>
            </w:r>
            <w:r w:rsidRPr="00F754E6" w:rsidR="0085310B">
              <w:rPr>
                <w:rFonts w:asciiTheme="minorHAnsi" w:hAnsiTheme="minorHAnsi" w:cstheme="minorHAnsi"/>
                <w:sz w:val="28"/>
              </w:rPr>
              <w:fldChar w:fldCharType="end"/>
            </w:r>
            <w:r w:rsidRPr="00F754E6" w:rsidR="0085310B">
              <w:rPr>
                <w:rFonts w:asciiTheme="minorHAnsi" w:hAnsiTheme="minorHAnsi" w:cstheme="minorHAnsi"/>
                <w:sz w:val="28"/>
              </w:rPr>
              <w:fldChar w:fldCharType="begin"/>
            </w:r>
            <w:r w:rsidRPr="00F754E6" w:rsidR="0085310B">
              <w:rPr>
                <w:rFonts w:asciiTheme="minorHAnsi" w:hAnsiTheme="minorHAnsi" w:cstheme="minorHAnsi"/>
                <w:sz w:val="28"/>
              </w:rPr>
              <w:instrText xml:space="preserve"> XE "BUREAU DU COMITÉ: règles de fonctionnement du bureau" \t "12, 15" \b </w:instrText>
            </w:r>
            <w:r w:rsidRPr="00F754E6" w:rsidR="0085310B">
              <w:rPr>
                <w:rFonts w:asciiTheme="minorHAnsi" w:hAnsiTheme="minorHAnsi" w:cstheme="minorHAnsi"/>
                <w:sz w:val="28"/>
              </w:rPr>
              <w:fldChar w:fldCharType="end"/>
            </w:r>
            <w:r w:rsidRPr="00F754E6" w:rsidR="004E1E7A">
              <w:rPr>
                <w:rFonts w:asciiTheme="minorHAnsi" w:hAnsiTheme="minorHAnsi" w:cstheme="minorHAnsi"/>
                <w:sz w:val="28"/>
              </w:rPr>
              <w:fldChar w:fldCharType="begin"/>
            </w:r>
            <w:r w:rsidRPr="00F754E6" w:rsidR="004E1E7A">
              <w:rPr>
                <w:rFonts w:asciiTheme="minorHAnsi" w:hAnsiTheme="minorHAnsi" w:cstheme="minorHAnsi"/>
                <w:sz w:val="28"/>
              </w:rPr>
              <w:instrText xml:space="preserve"> XE "COMITÉ: programme de travail" \t "12" \b </w:instrText>
            </w:r>
            <w:r w:rsidRPr="00F754E6" w:rsidR="004E1E7A">
              <w:rPr>
                <w:rFonts w:asciiTheme="minorHAnsi" w:hAnsiTheme="minorHAnsi" w:cstheme="minorHAnsi"/>
                <w:sz w:val="28"/>
              </w:rPr>
              <w:fldChar w:fldCharType="end"/>
            </w:r>
            <w:r w:rsidRPr="00F754E6" w:rsidR="00B1447A">
              <w:rPr>
                <w:rFonts w:asciiTheme="minorHAnsi" w:hAnsiTheme="minorHAnsi" w:cstheme="minorHAnsi"/>
                <w:sz w:val="28"/>
              </w:rPr>
              <w:fldChar w:fldCharType="begin"/>
            </w:r>
            <w:r w:rsidRPr="00F754E6" w:rsidR="00B1447A">
              <w:rPr>
                <w:rFonts w:asciiTheme="minorHAnsi" w:hAnsiTheme="minorHAnsi" w:cstheme="minorHAnsi"/>
                <w:sz w:val="28"/>
              </w:rPr>
              <w:instrText xml:space="preserve"> XE "DÉLÉGATION DE POUVOIRS" \t "12, 101, 104" \b </w:instrText>
            </w:r>
            <w:r w:rsidRPr="00F754E6" w:rsidR="00B1447A">
              <w:rPr>
                <w:rFonts w:asciiTheme="minorHAnsi" w:hAnsiTheme="minorHAnsi" w:cstheme="minorHAnsi"/>
                <w:sz w:val="28"/>
              </w:rPr>
              <w:fldChar w:fldCharType="end"/>
            </w:r>
            <w:r w:rsidRPr="00F754E6" w:rsidR="00586024">
              <w:rPr>
                <w:rFonts w:asciiTheme="minorHAnsi" w:hAnsiTheme="minorHAnsi" w:cstheme="minorHAnsi"/>
                <w:sz w:val="28"/>
              </w:rPr>
              <w:fldChar w:fldCharType="begin"/>
            </w:r>
            <w:r w:rsidRPr="00F754E6" w:rsidR="00586024">
              <w:rPr>
                <w:rFonts w:asciiTheme="minorHAnsi" w:hAnsiTheme="minorHAnsi" w:cstheme="minorHAnsi"/>
                <w:sz w:val="28"/>
              </w:rPr>
              <w:instrText xml:space="preserve"> XE "MODALITÉS D’APPLICATION DU RÈGLEMENT INTÉRIEUR" \t "12, 116" \b </w:instrText>
            </w:r>
            <w:r w:rsidRPr="00F754E6" w:rsidR="00586024">
              <w:rPr>
                <w:rFonts w:asciiTheme="minorHAnsi" w:hAnsiTheme="minorHAnsi" w:cstheme="minorHAnsi"/>
                <w:sz w:val="28"/>
              </w:rPr>
              <w:fldChar w:fldCharType="end"/>
            </w:r>
            <w:r w:rsidRPr="00F754E6" w:rsidR="00586024">
              <w:rPr>
                <w:rFonts w:asciiTheme="minorHAnsi" w:hAnsiTheme="minorHAnsi" w:cstheme="minorHAnsi"/>
                <w:sz w:val="28"/>
              </w:rPr>
              <w:fldChar w:fldCharType="begin"/>
            </w:r>
            <w:r w:rsidRPr="00F754E6" w:rsidR="00586024">
              <w:rPr>
                <w:rFonts w:asciiTheme="minorHAnsi" w:hAnsiTheme="minorHAnsi" w:cstheme="minorHAnsi"/>
                <w:sz w:val="28"/>
              </w:rPr>
              <w:instrText xml:space="preserve"> XE "INTERPRÉTATION DU RÈGLEMENT INTÉRIEUR" \t "12" \b </w:instrText>
            </w:r>
            <w:r w:rsidRPr="00F754E6" w:rsidR="00586024">
              <w:rPr>
                <w:rFonts w:asciiTheme="minorHAnsi" w:hAnsiTheme="minorHAnsi" w:cstheme="minorHAnsi"/>
                <w:sz w:val="28"/>
              </w:rPr>
              <w:fldChar w:fldCharType="end"/>
            </w:r>
            <w:r w:rsidRPr="00F754E6" w:rsidR="00840217">
              <w:rPr>
                <w:rFonts w:asciiTheme="minorHAnsi" w:hAnsiTheme="minorHAnsi" w:cstheme="minorHAnsi"/>
                <w:sz w:val="28"/>
              </w:rPr>
              <w:fldChar w:fldCharType="begin"/>
            </w:r>
            <w:r w:rsidRPr="00F754E6" w:rsidR="00840217">
              <w:rPr>
                <w:rFonts w:asciiTheme="minorHAnsi" w:hAnsiTheme="minorHAnsi" w:cstheme="minorHAnsi"/>
                <w:sz w:val="28"/>
              </w:rPr>
              <w:instrText xml:space="preserve"> XE "AVIS: suites aux avis" \t "12" \b </w:instrText>
            </w:r>
            <w:r w:rsidRPr="00F754E6" w:rsidR="00840217">
              <w:rPr>
                <w:rFonts w:asciiTheme="minorHAnsi" w:hAnsiTheme="minorHAnsi" w:cstheme="minorHAnsi"/>
                <w:sz w:val="28"/>
              </w:rPr>
              <w:fldChar w:fldCharType="end"/>
            </w:r>
            <w:r w:rsidRPr="00F754E6" w:rsidR="00545F92">
              <w:rPr>
                <w:rFonts w:asciiTheme="minorHAnsi" w:hAnsiTheme="minorHAnsi" w:cstheme="minorHAnsi"/>
                <w:sz w:val="28"/>
              </w:rPr>
              <w:fldChar w:fldCharType="begin"/>
            </w:r>
            <w:r w:rsidRPr="00F754E6" w:rsidR="00545F92">
              <w:rPr>
                <w:rFonts w:asciiTheme="minorHAnsi" w:hAnsiTheme="minorHAnsi" w:cstheme="minorHAnsi"/>
                <w:sz w:val="28"/>
              </w:rPr>
              <w:instrText xml:space="preserve"> XE "RÈGLEMENT INTÉRIEUR" \t "12, 115-117" \b </w:instrText>
            </w:r>
            <w:r w:rsidRPr="00F754E6" w:rsidR="00545F92">
              <w:rPr>
                <w:rFonts w:asciiTheme="minorHAnsi" w:hAnsiTheme="minorHAnsi" w:cstheme="minorHAnsi"/>
                <w:sz w:val="28"/>
              </w:rPr>
              <w:fldChar w:fldCharType="end"/>
            </w:r>
            <w:r w:rsidRPr="00F754E6" w:rsidR="00545F92">
              <w:rPr>
                <w:rFonts w:asciiTheme="minorHAnsi" w:hAnsiTheme="minorHAnsi" w:cstheme="minorHAnsi"/>
                <w:sz w:val="28"/>
              </w:rPr>
              <w:fldChar w:fldCharType="begin"/>
            </w:r>
            <w:r w:rsidRPr="00F754E6" w:rsidR="00545F92">
              <w:rPr>
                <w:rFonts w:asciiTheme="minorHAnsi" w:hAnsiTheme="minorHAnsi" w:cstheme="minorHAnsi"/>
                <w:sz w:val="28"/>
              </w:rPr>
              <w:instrText xml:space="preserve"> XE "RÈGLEMENT INTÉRIEUR: interprétation du règlement intérieur" \t "12" \b </w:instrText>
            </w:r>
            <w:r w:rsidRPr="00F754E6" w:rsidR="00545F92">
              <w:rPr>
                <w:rFonts w:asciiTheme="minorHAnsi" w:hAnsiTheme="minorHAnsi" w:cstheme="minorHAnsi"/>
                <w:sz w:val="28"/>
              </w:rPr>
              <w:fldChar w:fldCharType="end"/>
            </w:r>
          </w:p>
        </w:tc>
        <w:tc>
          <w:tcPr>
            <w:tcW w:w="4462" w:type="dxa"/>
            <w:gridSpan w:val="2"/>
          </w:tcPr>
          <w:p w:rsidRPr="00F754E6" w:rsidR="00DC3CDA" w:rsidP="00A20B1A" w:rsidRDefault="00545F92" w14:paraId="59A97227" w14:textId="77777777">
            <w:pPr>
              <w:keepNext/>
              <w:keepLines/>
              <w:widowControl w:val="0"/>
              <w:adjustRightInd w:val="0"/>
              <w:snapToGrid w:val="0"/>
              <w:jc w:val="left"/>
              <w:rPr>
                <w:rFonts w:asciiTheme="minorHAnsi" w:hAnsiTheme="minorHAnsi" w:cstheme="minorHAnsi"/>
                <w:sz w:val="28"/>
                <w:szCs w:val="28"/>
              </w:rPr>
            </w:pP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"FÊTES RELIGIEUSES" \t "12 MdA"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"RÈGLEMENT INTÉRIEUR: notes explicatives" \t "12 MdA" \b </w:instrText>
            </w:r>
            <w:r w:rsidRPr="00F754E6">
              <w:rPr>
                <w:rFonts w:asciiTheme="minorHAnsi" w:hAnsiTheme="minorHAnsi" w:cstheme="minorHAnsi"/>
                <w:sz w:val="28"/>
              </w:rPr>
              <w:fldChar w:fldCharType="end"/>
            </w:r>
            <w:r w:rsidRPr="00F754E6" w:rsidR="00EC0EB8">
              <w:rPr>
                <w:rFonts w:asciiTheme="minorHAnsi" w:hAnsiTheme="minorHAnsi" w:cstheme="minorHAnsi"/>
                <w:sz w:val="28"/>
              </w:rPr>
              <w:fldChar w:fldCharType="begin"/>
            </w:r>
            <w:r w:rsidRPr="00F754E6" w:rsidR="00EC0EB8">
              <w:rPr>
                <w:rFonts w:asciiTheme="minorHAnsi" w:hAnsiTheme="minorHAnsi" w:cstheme="minorHAnsi"/>
                <w:sz w:val="28"/>
              </w:rPr>
              <w:instrText xml:space="preserve"> XE "RÉUNIONS: calendrier annuel des réunions du CESE" \t "12 MdA " \b </w:instrText>
            </w:r>
            <w:r w:rsidRPr="00F754E6" w:rsidR="00EC0EB8">
              <w:rPr>
                <w:rFonts w:asciiTheme="minorHAnsi" w:hAnsiTheme="minorHAnsi" w:cstheme="minorHAnsi"/>
                <w:sz w:val="28"/>
              </w:rPr>
              <w:fldChar w:fldCharType="end"/>
            </w:r>
          </w:p>
        </w:tc>
      </w:tr>
      <w:tr w:rsidRPr="00F754E6" w:rsidR="00DC3CDA" w:rsidTr="00080033" w14:paraId="7159088A" w14:textId="77777777">
        <w:tc>
          <w:tcPr>
            <w:tcW w:w="4462" w:type="dxa"/>
          </w:tcPr>
          <w:p w:rsidRPr="00F754E6" w:rsidR="00DC3CDA" w:rsidRDefault="00DC3CDA" w14:paraId="481BA07F" w14:textId="77777777">
            <w:pPr>
              <w:pStyle w:val="Heading1"/>
              <w:numPr>
                <w:ilvl w:val="0"/>
                <w:numId w:val="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bureau assume la responsabilité politique de la direction générale du Comité.</w:t>
            </w:r>
          </w:p>
        </w:tc>
        <w:tc>
          <w:tcPr>
            <w:tcW w:w="4462" w:type="dxa"/>
            <w:gridSpan w:val="2"/>
          </w:tcPr>
          <w:p w:rsidRPr="00F754E6" w:rsidR="00DC3CDA" w:rsidP="00A20B1A" w:rsidRDefault="00DC3CDA" w14:paraId="66E90904" w14:textId="77777777">
            <w:pPr>
              <w:rPr>
                <w:rFonts w:asciiTheme="minorHAnsi" w:hAnsiTheme="minorHAnsi" w:cstheme="minorHAnsi"/>
                <w:iCs/>
                <w:sz w:val="28"/>
                <w:szCs w:val="28"/>
              </w:rPr>
            </w:pPr>
            <w:r w:rsidRPr="00F754E6">
              <w:rPr>
                <w:rFonts w:asciiTheme="minorHAnsi" w:hAnsiTheme="minorHAnsi" w:cstheme="minorHAnsi"/>
                <w:sz w:val="28"/>
              </w:rPr>
              <w:t xml:space="preserve">Le bureau établit le calendrier annuel des réunions du Comité et de ses organes au cours du troisième trimestre de l’année précédente et définit les priorités politiques du Comité. </w:t>
            </w:r>
          </w:p>
          <w:p w:rsidRPr="00F754E6" w:rsidR="00DC3CDA" w:rsidP="00A20B1A" w:rsidRDefault="00DC3CDA" w14:paraId="150BD957" w14:textId="77777777">
            <w:pPr>
              <w:jc w:val="left"/>
              <w:rPr>
                <w:rFonts w:asciiTheme="minorHAnsi" w:hAnsiTheme="minorHAnsi" w:cstheme="minorHAnsi"/>
                <w:iCs/>
                <w:sz w:val="28"/>
                <w:szCs w:val="28"/>
                <w:lang w:val="en-GB"/>
              </w:rPr>
            </w:pPr>
          </w:p>
          <w:p w:rsidRPr="00F754E6" w:rsidR="00DC3CDA" w:rsidP="00A20B1A" w:rsidRDefault="00DC3CDA" w14:paraId="029D8DE4" w14:textId="77777777">
            <w:pPr>
              <w:rPr>
                <w:rFonts w:asciiTheme="minorHAnsi" w:hAnsiTheme="minorHAnsi" w:cstheme="minorHAnsi"/>
                <w:iCs/>
                <w:sz w:val="28"/>
                <w:szCs w:val="28"/>
              </w:rPr>
            </w:pPr>
            <w:r w:rsidRPr="00F754E6">
              <w:rPr>
                <w:rFonts w:asciiTheme="minorHAnsi" w:hAnsiTheme="minorHAnsi" w:cstheme="minorHAnsi"/>
                <w:sz w:val="28"/>
              </w:rPr>
              <w:t>Les principales fêtes religieuses sont prises en compte lors de l’élaboration du calendrier.</w:t>
            </w:r>
          </w:p>
        </w:tc>
      </w:tr>
      <w:tr w:rsidRPr="00F754E6" w:rsidR="00DC3CDA" w:rsidTr="00080033" w14:paraId="7E22608C" w14:textId="77777777">
        <w:tc>
          <w:tcPr>
            <w:tcW w:w="4462" w:type="dxa"/>
          </w:tcPr>
          <w:p w:rsidRPr="00F754E6" w:rsidR="00DC3CDA" w:rsidRDefault="00DC3CDA" w14:paraId="7FA9967C"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 exerce cette responsabilité en veillant particulièrement à ce que les activités du Comité, de ses organes et de son personnel soient conformes au rôle institutionnel qui lui a été assigné.</w:t>
            </w:r>
          </w:p>
        </w:tc>
        <w:tc>
          <w:tcPr>
            <w:tcW w:w="4462" w:type="dxa"/>
            <w:gridSpan w:val="2"/>
          </w:tcPr>
          <w:p w:rsidRPr="00F754E6" w:rsidR="00DC3CDA" w:rsidP="00A20B1A" w:rsidRDefault="00DC3CDA" w14:paraId="27FF09A9"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233826AA" w14:textId="77777777">
        <w:tc>
          <w:tcPr>
            <w:tcW w:w="4462" w:type="dxa"/>
          </w:tcPr>
          <w:p w:rsidRPr="00F754E6" w:rsidR="00DC3CDA" w:rsidRDefault="00DC3CDA" w14:paraId="07DED7FE" w14:textId="77777777">
            <w:pPr>
              <w:pStyle w:val="Heading1"/>
              <w:numPr>
                <w:ilvl w:val="0"/>
                <w:numId w:val="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bureau définit les objectifs, les stratégies et les priorités du Comité dans tous les domaines.</w:t>
            </w:r>
          </w:p>
        </w:tc>
        <w:tc>
          <w:tcPr>
            <w:tcW w:w="4462" w:type="dxa"/>
            <w:gridSpan w:val="2"/>
          </w:tcPr>
          <w:p w:rsidRPr="00F754E6" w:rsidR="00DC3CDA" w:rsidP="00A20B1A" w:rsidRDefault="00DC3CDA" w14:paraId="0B10EBF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394D7A64" w14:textId="77777777">
        <w:tc>
          <w:tcPr>
            <w:tcW w:w="4462" w:type="dxa"/>
          </w:tcPr>
          <w:p w:rsidRPr="00F754E6" w:rsidR="00DC3CDA" w:rsidRDefault="00DC3CDA" w14:paraId="3C2FFE62"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 définit la programmation des travaux du Comité et en évalue la mise en œuvre.</w:t>
            </w:r>
          </w:p>
        </w:tc>
        <w:tc>
          <w:tcPr>
            <w:tcW w:w="4462" w:type="dxa"/>
            <w:gridSpan w:val="2"/>
          </w:tcPr>
          <w:p w:rsidRPr="00F754E6" w:rsidR="00DC3CDA" w:rsidP="00A20B1A" w:rsidRDefault="00DC3CDA" w14:paraId="183EB90A"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31D695B3" w14:textId="77777777">
        <w:trPr>
          <w:trHeight w:val="825"/>
        </w:trPr>
        <w:tc>
          <w:tcPr>
            <w:tcW w:w="4462" w:type="dxa"/>
          </w:tcPr>
          <w:p w:rsidRPr="00F754E6" w:rsidR="00DC3CDA" w:rsidRDefault="00DC3CDA" w14:paraId="6C5D2C49"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 adopte le programme de travail du Comité après consultation de la présidence élargie.</w:t>
            </w:r>
          </w:p>
        </w:tc>
        <w:tc>
          <w:tcPr>
            <w:tcW w:w="4462" w:type="dxa"/>
            <w:gridSpan w:val="2"/>
          </w:tcPr>
          <w:p w:rsidRPr="00F754E6" w:rsidR="00DC3CDA" w:rsidP="00A20B1A" w:rsidRDefault="00DC3CDA" w14:paraId="4D78E42E"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629868DE" w14:textId="77777777">
        <w:tc>
          <w:tcPr>
            <w:tcW w:w="4462" w:type="dxa"/>
          </w:tcPr>
          <w:p w:rsidRPr="00F754E6" w:rsidR="00DC3CDA" w:rsidRDefault="00DC3CDA" w14:paraId="1039B777" w14:textId="77777777">
            <w:pPr>
              <w:pStyle w:val="Heading1"/>
              <w:numPr>
                <w:ilvl w:val="0"/>
                <w:numId w:val="1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bureau exerce les compétences budgétaires et financières prévues par le règlement relatif aux règles financières applicables au budget général de l’Union européenne (le «règlement financier») et par le présent règlement intérieur.</w:t>
            </w:r>
          </w:p>
        </w:tc>
        <w:tc>
          <w:tcPr>
            <w:tcW w:w="4462" w:type="dxa"/>
            <w:gridSpan w:val="2"/>
          </w:tcPr>
          <w:p w:rsidRPr="00F754E6" w:rsidR="00DC3CDA" w:rsidP="00A20B1A" w:rsidRDefault="00DC3CDA" w14:paraId="114015FE" w14:textId="77777777">
            <w:pPr>
              <w:jc w:val="left"/>
              <w:rPr>
                <w:rFonts w:asciiTheme="minorHAnsi" w:hAnsiTheme="minorHAnsi" w:cstheme="minorHAnsi"/>
                <w:sz w:val="28"/>
                <w:szCs w:val="28"/>
                <w:lang w:val="en-GB"/>
              </w:rPr>
            </w:pPr>
          </w:p>
        </w:tc>
      </w:tr>
      <w:tr w:rsidRPr="00F754E6" w:rsidR="00DC3CDA" w:rsidTr="00080033" w14:paraId="11826E81" w14:textId="77777777">
        <w:tc>
          <w:tcPr>
            <w:tcW w:w="4462" w:type="dxa"/>
          </w:tcPr>
          <w:p w:rsidRPr="00F754E6" w:rsidR="00DC3CDA" w:rsidRDefault="00DC3CDA" w14:paraId="0BFC0450" w14:textId="77777777">
            <w:pPr>
              <w:pStyle w:val="Heading1"/>
              <w:numPr>
                <w:ilvl w:val="0"/>
                <w:numId w:val="14"/>
              </w:numPr>
              <w:ind w:left="567" w:hanging="567"/>
              <w:outlineLvl w:val="0"/>
              <w:rPr>
                <w:rFonts w:asciiTheme="minorHAnsi" w:hAnsiTheme="minorHAnsi" w:cstheme="minorHAnsi"/>
                <w:sz w:val="28"/>
                <w:szCs w:val="28"/>
              </w:rPr>
            </w:pPr>
            <w:r w:rsidRPr="00F754E6">
              <w:rPr>
                <w:rFonts w:asciiTheme="minorHAnsi" w:hAnsiTheme="minorHAnsi" w:cstheme="minorHAnsi"/>
                <w:sz w:val="28"/>
              </w:rPr>
              <w:t>Notamment, le bureau:</w:t>
            </w:r>
          </w:p>
        </w:tc>
        <w:tc>
          <w:tcPr>
            <w:tcW w:w="4462" w:type="dxa"/>
            <w:gridSpan w:val="2"/>
          </w:tcPr>
          <w:p w:rsidRPr="00F754E6" w:rsidR="00DC3CDA" w:rsidP="00A20B1A" w:rsidRDefault="00DC3CDA" w14:paraId="5E3E279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67C6277D" w14:textId="77777777">
        <w:tc>
          <w:tcPr>
            <w:tcW w:w="4462" w:type="dxa"/>
          </w:tcPr>
          <w:p w:rsidRPr="00F754E6" w:rsidR="00DC3CDA" w:rsidP="008D2781" w:rsidRDefault="00DC3CDA" w14:paraId="53D614BE"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F754E6">
              <w:rPr>
                <w:rFonts w:cstheme="minorHAnsi"/>
                <w:sz w:val="28"/>
              </w:rPr>
              <w:t>exerce les fonctions d’ordonnateur attribuées au Comité conformément aux dispositions du règlement financier. Il délègue ces pouvoirs au secrétaire général, en qualité d’ordonnateur délégué, en indiquant l’étendue des pouvoirs délégués et si le secrétaire général peut subdéléguer ses pouvoirs,</w:t>
            </w:r>
          </w:p>
        </w:tc>
        <w:tc>
          <w:tcPr>
            <w:tcW w:w="4462" w:type="dxa"/>
            <w:gridSpan w:val="2"/>
          </w:tcPr>
          <w:p w:rsidRPr="00F754E6" w:rsidR="00DC3CDA" w:rsidP="00A20B1A" w:rsidRDefault="00DC3CDA" w14:paraId="56E69A9C" w14:textId="77777777">
            <w:pPr>
              <w:pStyle w:val="ListParagraph"/>
              <w:widowControl w:val="0"/>
              <w:adjustRightInd w:val="0"/>
              <w:snapToGrid w:val="0"/>
              <w:ind w:left="0"/>
              <w:rPr>
                <w:rFonts w:cstheme="minorHAnsi"/>
                <w:sz w:val="28"/>
                <w:szCs w:val="28"/>
              </w:rPr>
            </w:pPr>
            <w:r w:rsidRPr="00F754E6">
              <w:rPr>
                <w:rFonts w:cstheme="minorHAnsi"/>
                <w:sz w:val="28"/>
              </w:rPr>
              <w:t>L’étendue des pouvoirs délégués ainsi que les possibilités de subdélégation sont précisées dans les règles d’exécution du règlement financier.</w:t>
            </w:r>
          </w:p>
        </w:tc>
      </w:tr>
      <w:tr w:rsidRPr="00F754E6" w:rsidR="00DC3CDA" w:rsidTr="00080033" w14:paraId="26D27493" w14:textId="77777777">
        <w:tc>
          <w:tcPr>
            <w:tcW w:w="4462" w:type="dxa"/>
          </w:tcPr>
          <w:p w:rsidRPr="00F754E6" w:rsidR="00DC3CDA" w:rsidP="008D2781" w:rsidRDefault="00DC3CDA" w14:paraId="37E5D7E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 xml:space="preserve">arrête les dispositions d’application relatives aux indemnités et au remboursement des frais de voyage et de séjour des membres, ainsi que des délégués de la CCMI, des suppléants et des conseillers, dans le respect des procédures budgétaires et financières applicables, </w:t>
            </w:r>
          </w:p>
        </w:tc>
        <w:tc>
          <w:tcPr>
            <w:tcW w:w="4462" w:type="dxa"/>
            <w:gridSpan w:val="2"/>
          </w:tcPr>
          <w:p w:rsidRPr="00F754E6" w:rsidR="00DC3CDA" w:rsidP="00A20B1A" w:rsidRDefault="00DC3CDA" w14:paraId="0799800F"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DC3CDA" w:rsidTr="00080033" w14:paraId="1FF886C4" w14:textId="77777777">
        <w:tc>
          <w:tcPr>
            <w:tcW w:w="4462" w:type="dxa"/>
          </w:tcPr>
          <w:p w:rsidRPr="00F754E6" w:rsidR="00DC3CDA" w:rsidP="008D2781" w:rsidRDefault="00DC3CDA" w14:paraId="72CEFCEC"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F754E6">
              <w:rPr>
                <w:rFonts w:cstheme="minorHAnsi"/>
                <w:sz w:val="28"/>
              </w:rPr>
              <w:t>établit, dans le respect des procédures budgétaires et financières applicables, les règles concernant:</w:t>
            </w:r>
          </w:p>
        </w:tc>
        <w:tc>
          <w:tcPr>
            <w:tcW w:w="4462" w:type="dxa"/>
            <w:gridSpan w:val="2"/>
          </w:tcPr>
          <w:p w:rsidRPr="00F754E6" w:rsidR="00DC3CDA" w:rsidP="00A20B1A" w:rsidRDefault="00DC3CDA" w14:paraId="09C9DB8E"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DC3CDA" w:rsidTr="00080033" w14:paraId="1BF6A4FE" w14:textId="77777777">
        <w:tc>
          <w:tcPr>
            <w:tcW w:w="4462" w:type="dxa"/>
          </w:tcPr>
          <w:p w:rsidRPr="00F754E6" w:rsidR="00DC3CDA" w:rsidP="008D2781" w:rsidRDefault="00DC3CDA" w14:paraId="1C56DF2D"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sidRPr="00F754E6">
              <w:rPr>
                <w:rFonts w:cstheme="minorHAnsi"/>
                <w:sz w:val="28"/>
              </w:rPr>
              <w:t xml:space="preserve">l’assistance à accorder aux membres, délégués de la CCMI, suppléants et conseillers ayant un handicap, </w:t>
            </w:r>
          </w:p>
        </w:tc>
        <w:tc>
          <w:tcPr>
            <w:tcW w:w="4462" w:type="dxa"/>
            <w:gridSpan w:val="2"/>
          </w:tcPr>
          <w:p w:rsidRPr="00F754E6" w:rsidR="00DC3CDA" w:rsidP="00A20B1A" w:rsidRDefault="00DC3CDA" w14:paraId="4BBC903F"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DC3CDA" w:rsidTr="00080033" w14:paraId="0E047D04" w14:textId="77777777">
        <w:tc>
          <w:tcPr>
            <w:tcW w:w="4462" w:type="dxa"/>
          </w:tcPr>
          <w:p w:rsidRPr="00F754E6" w:rsidR="00DC3CDA" w:rsidP="008D2781" w:rsidRDefault="00DC3CDA" w14:paraId="60247186"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sidRPr="00F754E6">
              <w:rPr>
                <w:rFonts w:cstheme="minorHAnsi"/>
                <w:sz w:val="28"/>
              </w:rPr>
              <w:t xml:space="preserve">le cofinancement des frais de formation, d’informatique, de télécommunications et de bureautique encourus par les membres et les délégués de la CCMI, </w:t>
            </w:r>
          </w:p>
        </w:tc>
        <w:tc>
          <w:tcPr>
            <w:tcW w:w="4462" w:type="dxa"/>
            <w:gridSpan w:val="2"/>
          </w:tcPr>
          <w:p w:rsidRPr="00F754E6" w:rsidR="00DC3CDA" w:rsidP="00A20B1A" w:rsidRDefault="00DC3CDA" w14:paraId="712405EE"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DC3CDA" w:rsidTr="00080033" w14:paraId="2BA28376" w14:textId="77777777">
        <w:tc>
          <w:tcPr>
            <w:tcW w:w="4462" w:type="dxa"/>
          </w:tcPr>
          <w:p w:rsidRPr="00F754E6" w:rsidR="00DC3CDA" w:rsidP="008D2781" w:rsidRDefault="00DC3CDA" w14:paraId="5D3CB82D"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sidRPr="00F754E6">
              <w:rPr>
                <w:rFonts w:cstheme="minorHAnsi"/>
                <w:sz w:val="28"/>
              </w:rPr>
              <w:t xml:space="preserve">la prise en charge ou le remboursement des frais de réception et de représentation encourus par ces derniers, </w:t>
            </w:r>
          </w:p>
        </w:tc>
        <w:tc>
          <w:tcPr>
            <w:tcW w:w="4462" w:type="dxa"/>
            <w:gridSpan w:val="2"/>
          </w:tcPr>
          <w:p w:rsidRPr="00F754E6" w:rsidR="00DC3CDA" w:rsidP="00A20B1A" w:rsidRDefault="00DC3CDA" w14:paraId="7D727940"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DC3CDA" w:rsidTr="00080033" w14:paraId="44316B6D" w14:textId="77777777">
        <w:tc>
          <w:tcPr>
            <w:tcW w:w="4462" w:type="dxa"/>
          </w:tcPr>
          <w:p w:rsidRPr="00F754E6" w:rsidR="00DC3CDA" w:rsidP="009D6F84" w:rsidRDefault="00DC3CDA" w14:paraId="149A1F69" w14:textId="77777777">
            <w:pPr>
              <w:pStyle w:val="ListParagraph"/>
              <w:keepNext/>
              <w:keepLines/>
              <w:numPr>
                <w:ilvl w:val="0"/>
                <w:numId w:val="32"/>
              </w:numPr>
              <w:tabs>
                <w:tab w:val="left" w:pos="310"/>
              </w:tabs>
              <w:adjustRightInd w:val="0"/>
              <w:snapToGrid w:val="0"/>
              <w:ind w:left="310" w:hanging="284"/>
              <w:rPr>
                <w:rFonts w:cstheme="minorHAnsi"/>
                <w:sz w:val="28"/>
                <w:szCs w:val="28"/>
              </w:rPr>
            </w:pPr>
            <w:r w:rsidRPr="00F754E6">
              <w:rPr>
                <w:rFonts w:cstheme="minorHAnsi"/>
                <w:sz w:val="28"/>
              </w:rPr>
              <w:t>autorise des activités conformément aux dispositions de l’article 13.</w:t>
            </w:r>
          </w:p>
        </w:tc>
        <w:tc>
          <w:tcPr>
            <w:tcW w:w="4462" w:type="dxa"/>
            <w:gridSpan w:val="2"/>
          </w:tcPr>
          <w:p w:rsidRPr="00F754E6" w:rsidR="00DC3CDA" w:rsidP="00A20B1A" w:rsidRDefault="00DC3CDA" w14:paraId="77B3B4F1" w14:textId="77777777">
            <w:pPr>
              <w:pStyle w:val="ListParagraph"/>
              <w:keepNext/>
              <w:keepLines/>
              <w:adjustRightInd w:val="0"/>
              <w:snapToGrid w:val="0"/>
              <w:spacing w:after="0" w:line="288" w:lineRule="auto"/>
              <w:ind w:left="0"/>
              <w:jc w:val="left"/>
              <w:rPr>
                <w:rFonts w:cstheme="minorHAnsi"/>
                <w:sz w:val="28"/>
                <w:szCs w:val="28"/>
              </w:rPr>
            </w:pPr>
          </w:p>
        </w:tc>
      </w:tr>
      <w:tr w:rsidRPr="00F754E6" w:rsidR="00DC3CDA" w:rsidTr="00080033" w14:paraId="6E0799D5" w14:textId="77777777">
        <w:tc>
          <w:tcPr>
            <w:tcW w:w="4462" w:type="dxa"/>
          </w:tcPr>
          <w:p w:rsidRPr="00F754E6" w:rsidR="00DC3CDA" w:rsidP="008D2781" w:rsidRDefault="00DC3CDA" w14:paraId="36F30166" w14:textId="77777777">
            <w:pPr>
              <w:pStyle w:val="Heading1"/>
              <w:numPr>
                <w:ilvl w:val="0"/>
                <w:numId w:val="1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 bureau est responsable de la bonne utilisation des ressources humaines, budgétaires et techniques du Comité. </w:t>
            </w:r>
          </w:p>
        </w:tc>
        <w:tc>
          <w:tcPr>
            <w:tcW w:w="4462" w:type="dxa"/>
            <w:gridSpan w:val="2"/>
          </w:tcPr>
          <w:p w:rsidRPr="00F754E6" w:rsidR="00DC3CDA" w:rsidP="00A20B1A" w:rsidRDefault="00DC3CDA" w14:paraId="238986D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459ED8B6" w14:textId="77777777">
        <w:tc>
          <w:tcPr>
            <w:tcW w:w="4462" w:type="dxa"/>
          </w:tcPr>
          <w:p w:rsidRPr="00F754E6" w:rsidR="00DC3CDA" w:rsidRDefault="00DC3CDA" w14:paraId="34A58082"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 fixe l’organisation et le fonctionnement interne du Comité et adopte l’organigramme sur proposition du secrétaire général.</w:t>
            </w:r>
          </w:p>
        </w:tc>
        <w:tc>
          <w:tcPr>
            <w:tcW w:w="4462" w:type="dxa"/>
            <w:gridSpan w:val="2"/>
          </w:tcPr>
          <w:p w:rsidRPr="00F754E6" w:rsidR="00DC3CDA" w:rsidP="00A20B1A" w:rsidRDefault="00DC3CDA" w14:paraId="4C3FC614"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2422D6C8" w14:textId="77777777">
        <w:tc>
          <w:tcPr>
            <w:tcW w:w="4462" w:type="dxa"/>
          </w:tcPr>
          <w:p w:rsidRPr="00F754E6" w:rsidR="00DC3CDA" w:rsidP="008D2781" w:rsidRDefault="00DC3CDA" w14:paraId="79ECAA16" w14:textId="77777777">
            <w:pPr>
              <w:pStyle w:val="Heading1"/>
              <w:numPr>
                <w:ilvl w:val="0"/>
                <w:numId w:val="1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bureau arrête les modalités d’application du règlement intérieur après consultation des groupes conformément aux dispositions du présent règlement intérieur.</w:t>
            </w:r>
          </w:p>
        </w:tc>
        <w:tc>
          <w:tcPr>
            <w:tcW w:w="4462" w:type="dxa"/>
            <w:gridSpan w:val="2"/>
          </w:tcPr>
          <w:p w:rsidRPr="00F754E6" w:rsidR="00DC3CDA" w:rsidP="00A20B1A" w:rsidRDefault="00DC3CDA" w14:paraId="0746046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6B2DCE2D" w14:textId="77777777">
        <w:tc>
          <w:tcPr>
            <w:tcW w:w="4462" w:type="dxa"/>
          </w:tcPr>
          <w:p w:rsidRPr="00F754E6" w:rsidR="00DC3CDA" w:rsidP="008D2781" w:rsidRDefault="00DC3CDA" w14:paraId="67966C74" w14:textId="77777777">
            <w:pPr>
              <w:pStyle w:val="Heading1"/>
              <w:numPr>
                <w:ilvl w:val="0"/>
                <w:numId w:val="1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bureau peut constituer des groupes ad hoc pour traiter de toute question relevant de sa compétence. Il peut aussi constituer des groupes permanents conformément aux dispositions de l’article 35.</w:t>
            </w:r>
          </w:p>
        </w:tc>
        <w:tc>
          <w:tcPr>
            <w:tcW w:w="4462" w:type="dxa"/>
            <w:gridSpan w:val="2"/>
          </w:tcPr>
          <w:p w:rsidRPr="00F754E6" w:rsidR="00DC3CDA" w:rsidP="00A20B1A" w:rsidRDefault="00DC3CDA" w14:paraId="10CB8804" w14:textId="77777777">
            <w:pPr>
              <w:pStyle w:val="Heading1"/>
              <w:numPr>
                <w:ilvl w:val="0"/>
                <w:numId w:val="0"/>
              </w:numPr>
              <w:outlineLvl w:val="0"/>
              <w:rPr>
                <w:rFonts w:asciiTheme="minorHAnsi" w:hAnsiTheme="minorHAnsi" w:cstheme="minorHAnsi"/>
                <w:sz w:val="28"/>
                <w:szCs w:val="28"/>
              </w:rPr>
            </w:pPr>
            <w:r w:rsidRPr="00F754E6">
              <w:rPr>
                <w:rFonts w:asciiTheme="minorHAnsi" w:hAnsiTheme="minorHAnsi" w:cstheme="minorHAnsi"/>
                <w:sz w:val="28"/>
              </w:rPr>
              <w:t>La décision du bureau portant création d’un groupe ad hoc en définit l’objet, la structure, la composition et la durée. Sa durée ne peut pas s’étendre au-delà du terme du mandat en cours.</w:t>
            </w:r>
          </w:p>
        </w:tc>
      </w:tr>
      <w:tr w:rsidRPr="00F754E6" w:rsidR="00DC3CDA" w:rsidTr="00080033" w14:paraId="35F17D51" w14:textId="77777777">
        <w:tc>
          <w:tcPr>
            <w:tcW w:w="4462" w:type="dxa"/>
          </w:tcPr>
          <w:p w:rsidRPr="00F754E6" w:rsidR="00DC3CDA" w:rsidP="008D2781" w:rsidRDefault="00DC3CDA" w14:paraId="574B948D" w14:textId="77777777">
            <w:pPr>
              <w:pStyle w:val="Heading1"/>
              <w:numPr>
                <w:ilvl w:val="0"/>
                <w:numId w:val="1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bureau précise l’interprétation du règlement intérieur et de ses modalités d’application à la demande d’un membre du Comité ou du secrétaire général. Néanmoins, c’est l’assemblée qui est compétente pour interpréter le règlement intérieur en ce qui concerne les prérogatives du bureau.</w:t>
            </w:r>
          </w:p>
          <w:p w:rsidRPr="00F754E6" w:rsidR="00DC3CDA" w:rsidRDefault="00DC3CDA" w14:paraId="098EB6F9" w14:textId="77777777">
            <w:pPr>
              <w:rPr>
                <w:rFonts w:asciiTheme="minorHAnsi" w:hAnsiTheme="minorHAnsi" w:cstheme="minorHAnsi"/>
                <w:sz w:val="28"/>
                <w:szCs w:val="28"/>
                <w:lang w:val="en-GB"/>
              </w:rPr>
            </w:pPr>
          </w:p>
          <w:p w:rsidRPr="00F754E6" w:rsidR="00DC3CDA" w:rsidRDefault="00DC3CDA" w14:paraId="430E2874" w14:textId="77777777">
            <w:pPr>
              <w:rPr>
                <w:rFonts w:asciiTheme="minorHAnsi" w:hAnsiTheme="minorHAnsi" w:cstheme="minorHAnsi"/>
                <w:sz w:val="28"/>
                <w:szCs w:val="28"/>
              </w:rPr>
            </w:pPr>
            <w:r w:rsidRPr="00F754E6">
              <w:rPr>
                <w:rFonts w:asciiTheme="minorHAnsi" w:hAnsiTheme="minorHAnsi" w:cstheme="minorHAnsi"/>
                <w:sz w:val="28"/>
              </w:rPr>
              <w:t>Les décisions interprétatives du bureau peuvent être contestées en appel devant l’assemblée selon la procédure établie dans les modalités d’application du règlement intérieur.</w:t>
            </w:r>
          </w:p>
          <w:p w:rsidRPr="00F754E6" w:rsidR="00DC3CDA" w:rsidRDefault="00DC3CDA" w14:paraId="1132B43F" w14:textId="77777777">
            <w:pPr>
              <w:rPr>
                <w:rFonts w:asciiTheme="minorHAnsi" w:hAnsiTheme="minorHAnsi" w:cstheme="minorHAnsi"/>
                <w:sz w:val="28"/>
                <w:szCs w:val="28"/>
                <w:lang w:val="en-GB"/>
              </w:rPr>
            </w:pPr>
          </w:p>
          <w:p w:rsidRPr="00F754E6" w:rsidR="00DC3CDA" w:rsidRDefault="00DC3CDA" w14:paraId="6139A103" w14:textId="77777777">
            <w:pPr>
              <w:rPr>
                <w:rFonts w:asciiTheme="minorHAnsi" w:hAnsiTheme="minorHAnsi" w:cstheme="minorHAnsi"/>
                <w:sz w:val="28"/>
                <w:szCs w:val="28"/>
              </w:rPr>
            </w:pPr>
            <w:r w:rsidRPr="00F754E6">
              <w:rPr>
                <w:rFonts w:asciiTheme="minorHAnsi" w:hAnsiTheme="minorHAnsi" w:cstheme="minorHAnsi"/>
                <w:sz w:val="28"/>
              </w:rPr>
              <w:t>La décision de l’assemblée est définitive.</w:t>
            </w:r>
          </w:p>
          <w:p w:rsidRPr="00F754E6" w:rsidR="00DC3CDA" w:rsidRDefault="00DC3CDA" w14:paraId="7AE2DEE8" w14:textId="77777777">
            <w:pPr>
              <w:rPr>
                <w:rFonts w:asciiTheme="minorHAnsi" w:hAnsiTheme="minorHAnsi" w:cstheme="minorHAnsi"/>
                <w:sz w:val="28"/>
                <w:szCs w:val="28"/>
                <w:lang w:val="en-GB"/>
              </w:rPr>
            </w:pPr>
          </w:p>
        </w:tc>
        <w:tc>
          <w:tcPr>
            <w:tcW w:w="4462" w:type="dxa"/>
            <w:gridSpan w:val="2"/>
          </w:tcPr>
          <w:p w:rsidRPr="00F754E6" w:rsidR="00DC3CDA" w:rsidP="00A20B1A" w:rsidRDefault="00DC3CDA" w14:paraId="6C8E5CEB" w14:textId="77777777">
            <w:pPr>
              <w:rPr>
                <w:rFonts w:asciiTheme="minorHAnsi" w:hAnsiTheme="minorHAnsi" w:cstheme="minorHAnsi"/>
                <w:sz w:val="28"/>
                <w:szCs w:val="28"/>
              </w:rPr>
            </w:pPr>
            <w:r w:rsidRPr="00F754E6">
              <w:rPr>
                <w:rFonts w:asciiTheme="minorHAnsi" w:hAnsiTheme="minorHAnsi" w:cstheme="minorHAnsi"/>
                <w:sz w:val="28"/>
              </w:rPr>
              <w:t xml:space="preserve">En cas de doute sur l’application ou l’interprétation du règlement intérieur et/ou de ses modalités d’application, le bureau peut être saisi de la question pour examen par tout membre du Comité ou par le secrétaire général. </w:t>
            </w:r>
          </w:p>
          <w:p w:rsidRPr="00F754E6" w:rsidR="00DC3CDA" w:rsidP="00A20B1A" w:rsidRDefault="00DC3CDA" w14:paraId="2C8FA047" w14:textId="77777777">
            <w:pPr>
              <w:jc w:val="left"/>
              <w:rPr>
                <w:rFonts w:asciiTheme="minorHAnsi" w:hAnsiTheme="minorHAnsi" w:cstheme="minorHAnsi"/>
                <w:sz w:val="28"/>
                <w:szCs w:val="28"/>
              </w:rPr>
            </w:pPr>
          </w:p>
          <w:p w:rsidRPr="00F754E6" w:rsidR="00DC3CDA" w:rsidP="00A20B1A" w:rsidRDefault="00DC3CDA" w14:paraId="1D0495D8" w14:textId="77777777">
            <w:pPr>
              <w:rPr>
                <w:rFonts w:asciiTheme="minorHAnsi" w:hAnsiTheme="minorHAnsi" w:cstheme="minorHAnsi"/>
                <w:sz w:val="28"/>
                <w:szCs w:val="28"/>
              </w:rPr>
            </w:pPr>
            <w:r w:rsidRPr="00F754E6">
              <w:rPr>
                <w:rFonts w:asciiTheme="minorHAnsi" w:hAnsiTheme="minorHAnsi" w:cstheme="minorHAnsi"/>
                <w:sz w:val="28"/>
              </w:rPr>
              <w:t>Le bureau décide s’il est nécessaire de modifier le règlement intérieur et/ou les modalités d’application.</w:t>
            </w:r>
          </w:p>
          <w:p w:rsidRPr="00F754E6" w:rsidR="00DC3CDA" w:rsidP="00A20B1A" w:rsidRDefault="00DC3CDA" w14:paraId="53F52EF9" w14:textId="77777777">
            <w:pPr>
              <w:jc w:val="left"/>
              <w:rPr>
                <w:rFonts w:asciiTheme="minorHAnsi" w:hAnsiTheme="minorHAnsi" w:cstheme="minorHAnsi"/>
                <w:sz w:val="28"/>
                <w:szCs w:val="28"/>
              </w:rPr>
            </w:pPr>
          </w:p>
          <w:p w:rsidRPr="00F754E6" w:rsidR="00DC3CDA" w:rsidP="00A20B1A" w:rsidRDefault="00DC3CDA" w14:paraId="0017E672" w14:textId="77777777">
            <w:pPr>
              <w:rPr>
                <w:rFonts w:asciiTheme="minorHAnsi" w:hAnsiTheme="minorHAnsi" w:cstheme="minorHAnsi"/>
                <w:sz w:val="28"/>
                <w:szCs w:val="28"/>
              </w:rPr>
            </w:pPr>
            <w:r w:rsidRPr="00F754E6">
              <w:rPr>
                <w:rFonts w:asciiTheme="minorHAnsi" w:hAnsiTheme="minorHAnsi" w:cstheme="minorHAnsi"/>
                <w:sz w:val="28"/>
              </w:rPr>
              <w:t>Le cas échéant, il propose que l’assemblée procède conformément à l’article 115 et/ou à l’article 116 du règlement intérieur.</w:t>
            </w:r>
          </w:p>
          <w:p w:rsidRPr="00F754E6" w:rsidR="00DC3CDA" w:rsidP="00A20B1A" w:rsidRDefault="00DC3CDA" w14:paraId="2FF04AAE" w14:textId="77777777">
            <w:pPr>
              <w:jc w:val="left"/>
              <w:rPr>
                <w:rFonts w:asciiTheme="minorHAnsi" w:hAnsiTheme="minorHAnsi" w:cstheme="minorHAnsi"/>
                <w:sz w:val="28"/>
                <w:szCs w:val="28"/>
              </w:rPr>
            </w:pPr>
          </w:p>
          <w:p w:rsidRPr="00F754E6" w:rsidR="00DC3CDA" w:rsidP="00A20B1A" w:rsidRDefault="00DC3CDA" w14:paraId="306DAF95" w14:textId="77777777">
            <w:pPr>
              <w:rPr>
                <w:rFonts w:asciiTheme="minorHAnsi" w:hAnsiTheme="minorHAnsi" w:cstheme="minorHAnsi"/>
                <w:sz w:val="28"/>
                <w:szCs w:val="28"/>
              </w:rPr>
            </w:pPr>
            <w:r w:rsidRPr="00F754E6">
              <w:rPr>
                <w:rFonts w:asciiTheme="minorHAnsi" w:hAnsiTheme="minorHAnsi" w:cstheme="minorHAnsi"/>
                <w:sz w:val="28"/>
              </w:rPr>
              <w:t xml:space="preserve">Si le bureau décide qu’il est suffisant d’interpréter les dispositions existantes, il transmet sa décision interprétative à l’assemblée pour information lors de sa session suivante. </w:t>
            </w:r>
          </w:p>
          <w:p w:rsidRPr="00F754E6" w:rsidR="00DC3CDA" w:rsidP="00A20B1A" w:rsidRDefault="00DC3CDA" w14:paraId="7AF5BB58" w14:textId="77777777">
            <w:pPr>
              <w:jc w:val="left"/>
              <w:rPr>
                <w:rFonts w:asciiTheme="minorHAnsi" w:hAnsiTheme="minorHAnsi" w:cstheme="minorHAnsi"/>
                <w:sz w:val="28"/>
                <w:szCs w:val="28"/>
              </w:rPr>
            </w:pPr>
          </w:p>
          <w:p w:rsidRPr="00F754E6" w:rsidR="00DC3CDA" w:rsidP="00A20B1A" w:rsidRDefault="00DC3CDA" w14:paraId="40212577" w14:textId="77777777">
            <w:pPr>
              <w:rPr>
                <w:rFonts w:asciiTheme="minorHAnsi" w:hAnsiTheme="minorHAnsi" w:cstheme="minorHAnsi"/>
                <w:sz w:val="28"/>
                <w:szCs w:val="28"/>
              </w:rPr>
            </w:pPr>
            <w:r w:rsidRPr="00F754E6">
              <w:rPr>
                <w:rFonts w:asciiTheme="minorHAnsi" w:hAnsiTheme="minorHAnsi" w:cstheme="minorHAnsi"/>
                <w:sz w:val="28"/>
              </w:rPr>
              <w:t xml:space="preserve">Le président du Comité, le président d’un groupe, le président d’une section, le président de la CCMI, les trois questeurs agissant de concert pour les questions relatives au statut des membres, ou au moins vingt-cinq membres du Comité peuvent contester la décision interprétative du bureau en introduisant un appel devant l’assemblée. </w:t>
            </w:r>
          </w:p>
          <w:p w:rsidRPr="00F754E6" w:rsidR="00DC3CDA" w:rsidP="00A20B1A" w:rsidRDefault="00DC3CDA" w14:paraId="52A721DE" w14:textId="77777777">
            <w:pPr>
              <w:jc w:val="left"/>
              <w:rPr>
                <w:rFonts w:asciiTheme="minorHAnsi" w:hAnsiTheme="minorHAnsi" w:cstheme="minorHAnsi"/>
                <w:sz w:val="28"/>
                <w:szCs w:val="28"/>
              </w:rPr>
            </w:pPr>
          </w:p>
          <w:p w:rsidRPr="00F754E6" w:rsidR="00DC3CDA" w:rsidP="00A20B1A" w:rsidRDefault="00DC3CDA" w14:paraId="70CB211B" w14:textId="77777777">
            <w:pPr>
              <w:rPr>
                <w:rFonts w:asciiTheme="minorHAnsi" w:hAnsiTheme="minorHAnsi" w:cstheme="minorHAnsi"/>
                <w:sz w:val="28"/>
                <w:szCs w:val="28"/>
              </w:rPr>
            </w:pPr>
            <w:r w:rsidRPr="00F754E6">
              <w:rPr>
                <w:rFonts w:asciiTheme="minorHAnsi" w:hAnsiTheme="minorHAnsi" w:cstheme="minorHAnsi"/>
                <w:sz w:val="28"/>
              </w:rPr>
              <w:t>Pour introduire l’appel, le ou les requérants le soumettent au secrétariat chargé des sessions plénières dans un délai de quinze jours ouvrables à compter de la clôture de la session au cours de laquelle la décision interprétative a été présentée à l’assemblée pour information.</w:t>
            </w:r>
          </w:p>
          <w:p w:rsidRPr="00F754E6" w:rsidR="00DC3CDA" w:rsidP="00A20B1A" w:rsidRDefault="00DC3CDA" w14:paraId="3BC1F262" w14:textId="77777777">
            <w:pPr>
              <w:jc w:val="left"/>
              <w:rPr>
                <w:rFonts w:asciiTheme="minorHAnsi" w:hAnsiTheme="minorHAnsi" w:cstheme="minorHAnsi"/>
                <w:sz w:val="28"/>
                <w:szCs w:val="28"/>
              </w:rPr>
            </w:pPr>
          </w:p>
          <w:p w:rsidRPr="00F754E6" w:rsidR="00DC3CDA" w:rsidP="00A20B1A" w:rsidRDefault="00DC3CDA" w14:paraId="1A7C70E5" w14:textId="77777777">
            <w:pPr>
              <w:rPr>
                <w:rFonts w:asciiTheme="minorHAnsi" w:hAnsiTheme="minorHAnsi" w:cstheme="minorHAnsi"/>
                <w:sz w:val="28"/>
                <w:szCs w:val="28"/>
              </w:rPr>
            </w:pPr>
            <w:r w:rsidRPr="00F754E6">
              <w:rPr>
                <w:rFonts w:asciiTheme="minorHAnsi" w:hAnsiTheme="minorHAnsi" w:cstheme="minorHAnsi"/>
                <w:sz w:val="28"/>
              </w:rPr>
              <w:t xml:space="preserve">Si la décision interprétative du bureau concerne les propres prérogatives de ce dernier, ou si elle a été contestée en appel, elle est soumise au vote de l’assemblée lors de sa session plénière suivante. </w:t>
            </w:r>
          </w:p>
          <w:p w:rsidRPr="00F754E6" w:rsidR="00DC3CDA" w:rsidP="00A20B1A" w:rsidRDefault="00DC3CDA" w14:paraId="3303CC1F" w14:textId="77777777">
            <w:pPr>
              <w:jc w:val="left"/>
              <w:rPr>
                <w:rFonts w:asciiTheme="minorHAnsi" w:hAnsiTheme="minorHAnsi" w:cstheme="minorHAnsi"/>
                <w:sz w:val="28"/>
                <w:szCs w:val="28"/>
              </w:rPr>
            </w:pPr>
          </w:p>
          <w:p w:rsidRPr="00F754E6" w:rsidR="00DC3CDA" w:rsidP="00A20B1A" w:rsidRDefault="00DC3CDA" w14:paraId="33BA8D51" w14:textId="77777777">
            <w:pPr>
              <w:rPr>
                <w:rFonts w:asciiTheme="minorHAnsi" w:hAnsiTheme="minorHAnsi" w:cstheme="minorHAnsi"/>
                <w:sz w:val="28"/>
                <w:szCs w:val="28"/>
              </w:rPr>
            </w:pPr>
            <w:r w:rsidRPr="00F754E6">
              <w:rPr>
                <w:rFonts w:asciiTheme="minorHAnsi" w:hAnsiTheme="minorHAnsi" w:cstheme="minorHAnsi"/>
                <w:sz w:val="28"/>
              </w:rPr>
              <w:t>Avant le vote, l’assemblée entend un membre s’exprimant au nom du bureau et un membre représentant le ou les requérants. Chaque intervenant peut prendre la parole une deuxième fois. Les membres peuvent être autorisés à poser des questions.</w:t>
            </w:r>
          </w:p>
          <w:p w:rsidRPr="00F754E6" w:rsidR="00DC3CDA" w:rsidP="00A20B1A" w:rsidRDefault="00DC3CDA" w14:paraId="16CC1DEA" w14:textId="77777777">
            <w:pPr>
              <w:jc w:val="left"/>
              <w:rPr>
                <w:rFonts w:asciiTheme="minorHAnsi" w:hAnsiTheme="minorHAnsi" w:cstheme="minorHAnsi"/>
                <w:sz w:val="28"/>
                <w:szCs w:val="28"/>
              </w:rPr>
            </w:pPr>
          </w:p>
          <w:p w:rsidRPr="00F754E6" w:rsidR="00DC3CDA" w:rsidP="00A20B1A" w:rsidRDefault="00DC3CDA" w14:paraId="2FA46A68" w14:textId="77777777">
            <w:pPr>
              <w:rPr>
                <w:rFonts w:asciiTheme="minorHAnsi" w:hAnsiTheme="minorHAnsi" w:cstheme="minorHAnsi"/>
                <w:sz w:val="28"/>
                <w:szCs w:val="28"/>
              </w:rPr>
            </w:pPr>
            <w:r w:rsidRPr="00F754E6">
              <w:rPr>
                <w:rFonts w:asciiTheme="minorHAnsi" w:hAnsiTheme="minorHAnsi" w:cstheme="minorHAnsi"/>
                <w:sz w:val="28"/>
              </w:rPr>
              <w:t xml:space="preserve">Le texte est adopté par l’assemblée si plus de la moitié des membres présents ou représentés votent en sa faveur, à condition que les suffrages exprimés représentent au moins un tiers des membres du Comité. </w:t>
            </w:r>
          </w:p>
          <w:p w:rsidRPr="00F754E6" w:rsidR="00DC3CDA" w:rsidP="00A20B1A" w:rsidRDefault="00DC3CDA" w14:paraId="5192EDCC" w14:textId="77777777">
            <w:pPr>
              <w:jc w:val="left"/>
              <w:rPr>
                <w:rFonts w:asciiTheme="minorHAnsi" w:hAnsiTheme="minorHAnsi" w:cstheme="minorHAnsi"/>
                <w:sz w:val="28"/>
                <w:szCs w:val="28"/>
              </w:rPr>
            </w:pPr>
          </w:p>
          <w:p w:rsidRPr="00F754E6" w:rsidR="00DC3CDA" w:rsidP="00A20B1A" w:rsidRDefault="00DC3CDA" w14:paraId="0CB99908" w14:textId="77777777">
            <w:pPr>
              <w:rPr>
                <w:rFonts w:asciiTheme="minorHAnsi" w:hAnsiTheme="minorHAnsi" w:cstheme="minorHAnsi"/>
                <w:sz w:val="28"/>
                <w:szCs w:val="28"/>
              </w:rPr>
            </w:pPr>
            <w:r w:rsidRPr="00F754E6">
              <w:rPr>
                <w:rFonts w:asciiTheme="minorHAnsi" w:hAnsiTheme="minorHAnsi" w:cstheme="minorHAnsi"/>
                <w:sz w:val="28"/>
              </w:rPr>
              <w:t>En cas de rejet, la question est renvoyée au bureau.</w:t>
            </w:r>
          </w:p>
          <w:p w:rsidRPr="00F754E6" w:rsidR="00DC3CDA" w:rsidP="00A20B1A" w:rsidRDefault="00DC3CDA" w14:paraId="47308D4A" w14:textId="77777777">
            <w:pPr>
              <w:jc w:val="left"/>
              <w:rPr>
                <w:rFonts w:asciiTheme="minorHAnsi" w:hAnsiTheme="minorHAnsi" w:cstheme="minorHAnsi"/>
                <w:sz w:val="28"/>
                <w:szCs w:val="28"/>
              </w:rPr>
            </w:pPr>
          </w:p>
          <w:p w:rsidRPr="00F754E6" w:rsidR="00DC3CDA" w:rsidP="00A20B1A" w:rsidRDefault="00DC3CDA" w14:paraId="2CA9315E" w14:textId="77777777">
            <w:pPr>
              <w:rPr>
                <w:rFonts w:asciiTheme="minorHAnsi" w:hAnsiTheme="minorHAnsi" w:cstheme="minorHAnsi"/>
                <w:sz w:val="28"/>
                <w:szCs w:val="28"/>
              </w:rPr>
            </w:pPr>
            <w:r w:rsidRPr="00F754E6">
              <w:rPr>
                <w:rFonts w:asciiTheme="minorHAnsi" w:hAnsiTheme="minorHAnsi" w:cstheme="minorHAnsi"/>
                <w:sz w:val="28"/>
              </w:rPr>
              <w:t>Si c’est nécessaire, le président du Comité peut recourir à la procédure d’urgence pour décider des modalités d’une mise en œuvre temporaire de la ou des dispositions en cause jusqu’à l’adoption d’une décision définitive.</w:t>
            </w:r>
          </w:p>
          <w:p w:rsidRPr="00F754E6" w:rsidR="00DC3CDA" w:rsidP="00A20B1A" w:rsidRDefault="00DC3CDA" w14:paraId="71D7A2AF" w14:textId="77777777">
            <w:pPr>
              <w:jc w:val="left"/>
              <w:rPr>
                <w:rFonts w:asciiTheme="minorHAnsi" w:hAnsiTheme="minorHAnsi" w:cstheme="minorHAnsi"/>
                <w:sz w:val="28"/>
                <w:szCs w:val="28"/>
              </w:rPr>
            </w:pPr>
          </w:p>
          <w:p w:rsidRPr="00F754E6" w:rsidR="00DC3CDA" w:rsidP="00F754E6" w:rsidRDefault="00DC3CDA" w14:paraId="3DF688F9" w14:textId="36E05F82">
            <w:pPr>
              <w:rPr>
                <w:rFonts w:asciiTheme="minorHAnsi" w:hAnsiTheme="minorHAnsi" w:cstheme="minorHAnsi"/>
                <w:sz w:val="28"/>
                <w:szCs w:val="28"/>
              </w:rPr>
            </w:pPr>
            <w:r w:rsidRPr="00F754E6">
              <w:rPr>
                <w:rFonts w:asciiTheme="minorHAnsi" w:hAnsiTheme="minorHAnsi" w:cstheme="minorHAnsi"/>
                <w:sz w:val="28"/>
              </w:rPr>
              <w:t>Les décisions interprétatives du bureau qui n’ont pas été contestées et celles qui ont été adoptées par l’assemblée sont annexées sous forme de notes explicatives aux dispositions concernées.</w:t>
            </w:r>
          </w:p>
        </w:tc>
      </w:tr>
      <w:tr w:rsidRPr="00F754E6" w:rsidR="00DC3CDA" w:rsidTr="00080033" w14:paraId="275CBE50" w14:textId="77777777">
        <w:tc>
          <w:tcPr>
            <w:tcW w:w="4462" w:type="dxa"/>
          </w:tcPr>
          <w:p w:rsidRPr="00F754E6" w:rsidR="00DC3CDA" w:rsidP="008D2781" w:rsidRDefault="00DC3CDA" w14:paraId="0C61637F" w14:textId="77777777">
            <w:pPr>
              <w:pStyle w:val="Heading1"/>
              <w:numPr>
                <w:ilvl w:val="0"/>
                <w:numId w:val="1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 bureau examine tous les six mois les suites réservées aux avis émis par le Comité, sur la base d’un rapport établi à cet effet. </w:t>
            </w:r>
          </w:p>
        </w:tc>
        <w:tc>
          <w:tcPr>
            <w:tcW w:w="4462" w:type="dxa"/>
            <w:gridSpan w:val="2"/>
          </w:tcPr>
          <w:p w:rsidRPr="00F754E6" w:rsidR="00DC3CDA" w:rsidP="00A20B1A" w:rsidRDefault="00DC3CDA" w14:paraId="0F32B52A" w14:textId="77777777">
            <w:pPr>
              <w:rPr>
                <w:rFonts w:asciiTheme="minorHAnsi" w:hAnsiTheme="minorHAnsi" w:cstheme="minorHAnsi"/>
                <w:sz w:val="28"/>
                <w:szCs w:val="28"/>
              </w:rPr>
            </w:pPr>
            <w:r w:rsidRPr="00F754E6">
              <w:rPr>
                <w:rFonts w:asciiTheme="minorHAnsi" w:hAnsiTheme="minorHAnsi" w:cstheme="minorHAnsi"/>
                <w:sz w:val="28"/>
              </w:rPr>
              <w:t xml:space="preserve">L’examen du suivi réservé aux avis du Comité est effectué par le bureau sur la base d’un rapport circonstancié préétabli par la Commission, conformément aux dispositions prévues par le protocole de coopération conclu entre le Comité et la Commission. </w:t>
            </w:r>
          </w:p>
        </w:tc>
      </w:tr>
      <w:tr w:rsidRPr="00F754E6" w:rsidR="00DC3CDA" w:rsidTr="00080033" w14:paraId="2A11E66C" w14:textId="77777777">
        <w:tc>
          <w:tcPr>
            <w:tcW w:w="4462" w:type="dxa"/>
          </w:tcPr>
          <w:p w:rsidRPr="00F754E6" w:rsidR="00DC3CDA" w:rsidP="008D2781" w:rsidRDefault="00DC3CDA" w14:paraId="2BFDC36D" w14:textId="77777777">
            <w:pPr>
              <w:pStyle w:val="Heading1"/>
              <w:numPr>
                <w:ilvl w:val="0"/>
                <w:numId w:val="1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bureau examine en temps utile les suggestions et les recommandations émises par des organes externes de contrôle ou d’enquête.</w:t>
            </w:r>
          </w:p>
        </w:tc>
        <w:tc>
          <w:tcPr>
            <w:tcW w:w="4462" w:type="dxa"/>
            <w:gridSpan w:val="2"/>
          </w:tcPr>
          <w:p w:rsidRPr="00F754E6" w:rsidR="00DC3CDA" w:rsidP="00A20B1A" w:rsidRDefault="00DC3CDA" w14:paraId="413F0790"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29CC3EAC" w14:textId="77777777">
        <w:tc>
          <w:tcPr>
            <w:tcW w:w="4462" w:type="dxa"/>
          </w:tcPr>
          <w:p w:rsidRPr="00F754E6" w:rsidR="00DC3CDA" w:rsidP="008D2781" w:rsidRDefault="00DC3CDA" w14:paraId="0BC17F2D" w14:textId="77777777">
            <w:pPr>
              <w:pStyle w:val="Heading1"/>
              <w:numPr>
                <w:ilvl w:val="0"/>
                <w:numId w:val="1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 bureau détermine ses propres règles de fonctionnement. </w:t>
            </w:r>
          </w:p>
        </w:tc>
        <w:tc>
          <w:tcPr>
            <w:tcW w:w="4462" w:type="dxa"/>
            <w:gridSpan w:val="2"/>
          </w:tcPr>
          <w:p w:rsidRPr="00F754E6" w:rsidR="00DC3CDA" w:rsidP="00A20B1A" w:rsidRDefault="00DC3CDA" w14:paraId="19388ED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35036671" w14:textId="77777777">
        <w:tc>
          <w:tcPr>
            <w:tcW w:w="4462" w:type="dxa"/>
          </w:tcPr>
          <w:p w:rsidRPr="00F754E6" w:rsidR="00DC3CDA" w:rsidRDefault="00DC3CDA" w14:paraId="1B8D164B" w14:textId="77777777">
            <w:pPr>
              <w:rPr>
                <w:rFonts w:asciiTheme="minorHAnsi" w:hAnsiTheme="minorHAnsi" w:cstheme="minorHAnsi"/>
                <w:sz w:val="28"/>
                <w:szCs w:val="28"/>
                <w:lang w:val="en-GB"/>
              </w:rPr>
            </w:pPr>
          </w:p>
        </w:tc>
        <w:tc>
          <w:tcPr>
            <w:tcW w:w="4462" w:type="dxa"/>
            <w:gridSpan w:val="2"/>
          </w:tcPr>
          <w:p w:rsidRPr="00F754E6" w:rsidR="00DC3CDA" w:rsidP="00A20B1A" w:rsidRDefault="00DC3CDA" w14:paraId="0E9CEB81" w14:textId="77777777">
            <w:pPr>
              <w:jc w:val="left"/>
              <w:rPr>
                <w:rFonts w:asciiTheme="minorHAnsi" w:hAnsiTheme="minorHAnsi" w:cstheme="minorHAnsi"/>
                <w:sz w:val="28"/>
                <w:szCs w:val="28"/>
                <w:lang w:val="en-GB"/>
              </w:rPr>
            </w:pPr>
          </w:p>
        </w:tc>
      </w:tr>
      <w:tr w:rsidRPr="00F754E6" w:rsidR="00DC3CDA" w:rsidTr="00080033" w14:paraId="211B75DE" w14:textId="77777777">
        <w:tc>
          <w:tcPr>
            <w:tcW w:w="4462" w:type="dxa"/>
          </w:tcPr>
          <w:p w:rsidRPr="00F754E6" w:rsidR="00DC3CDA" w:rsidRDefault="00DC3CDA" w14:paraId="5E7DC7D4"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13 — Autorisation d’activités</w:t>
            </w:r>
            <w:r w:rsidRPr="00F754E6" w:rsidR="00484C95">
              <w:rPr>
                <w:rFonts w:asciiTheme="minorHAnsi" w:hAnsiTheme="minorHAnsi" w:cstheme="minorHAnsi"/>
                <w:sz w:val="28"/>
              </w:rPr>
              <w:fldChar w:fldCharType="begin"/>
            </w:r>
            <w:r w:rsidRPr="00F754E6" w:rsidR="00484C95">
              <w:rPr>
                <w:rFonts w:asciiTheme="minorHAnsi" w:hAnsiTheme="minorHAnsi" w:cstheme="minorHAnsi"/>
                <w:sz w:val="28"/>
              </w:rPr>
              <w:instrText xml:space="preserve"> XE "AUTORISATION D’ACTIVITÉS " \t "13" \b </w:instrText>
            </w:r>
            <w:r w:rsidRPr="00F754E6" w:rsidR="00484C95">
              <w:rPr>
                <w:rFonts w:asciiTheme="minorHAnsi" w:hAnsiTheme="minorHAnsi" w:cstheme="minorHAnsi"/>
                <w:sz w:val="28"/>
              </w:rPr>
              <w:fldChar w:fldCharType="end"/>
            </w:r>
            <w:r w:rsidRPr="00F754E6" w:rsidR="0085310B">
              <w:rPr>
                <w:rFonts w:asciiTheme="minorHAnsi" w:hAnsiTheme="minorHAnsi" w:cstheme="minorHAnsi"/>
                <w:sz w:val="28"/>
              </w:rPr>
              <w:fldChar w:fldCharType="begin"/>
            </w:r>
            <w:r w:rsidRPr="00F754E6" w:rsidR="0085310B">
              <w:rPr>
                <w:rFonts w:asciiTheme="minorHAnsi" w:hAnsiTheme="minorHAnsi" w:cstheme="minorHAnsi"/>
                <w:sz w:val="28"/>
              </w:rPr>
              <w:instrText xml:space="preserve"> XE "BUREAU DU COMITÉ: autorisation d’activités" \t "13" \b </w:instrText>
            </w:r>
            <w:r w:rsidRPr="00F754E6" w:rsidR="0085310B">
              <w:rPr>
                <w:rFonts w:asciiTheme="minorHAnsi" w:hAnsiTheme="minorHAnsi" w:cstheme="minorHAnsi"/>
                <w:sz w:val="28"/>
              </w:rPr>
              <w:fldChar w:fldCharType="end"/>
            </w:r>
            <w:r w:rsidRPr="00F754E6" w:rsidR="001B4F89">
              <w:rPr>
                <w:rFonts w:asciiTheme="minorHAnsi" w:hAnsiTheme="minorHAnsi" w:cstheme="minorHAnsi"/>
                <w:sz w:val="28"/>
              </w:rPr>
              <w:fldChar w:fldCharType="begin"/>
            </w:r>
            <w:r w:rsidRPr="00F754E6" w:rsidR="001B4F89">
              <w:rPr>
                <w:rFonts w:asciiTheme="minorHAnsi" w:hAnsiTheme="minorHAnsi" w:cstheme="minorHAnsi"/>
                <w:sz w:val="28"/>
              </w:rPr>
              <w:instrText xml:space="preserve"> XE "MEMBRES DU COMITÉ: participation à des structures externes" \t "13" \b </w:instrText>
            </w:r>
            <w:r w:rsidRPr="00F754E6" w:rsidR="001B4F89">
              <w:rPr>
                <w:rFonts w:asciiTheme="minorHAnsi" w:hAnsiTheme="minorHAnsi" w:cstheme="minorHAnsi"/>
                <w:sz w:val="28"/>
              </w:rPr>
              <w:fldChar w:fldCharType="end"/>
            </w:r>
          </w:p>
        </w:tc>
        <w:tc>
          <w:tcPr>
            <w:tcW w:w="4462" w:type="dxa"/>
            <w:gridSpan w:val="2"/>
          </w:tcPr>
          <w:p w:rsidRPr="00F754E6" w:rsidR="00DC3CDA" w:rsidP="00A20B1A" w:rsidRDefault="00DC3CDA" w14:paraId="1A67F47F"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5C58CDE3" w14:textId="77777777">
        <w:tc>
          <w:tcPr>
            <w:tcW w:w="4462" w:type="dxa"/>
          </w:tcPr>
          <w:p w:rsidRPr="00F754E6" w:rsidR="00DC3CDA" w:rsidRDefault="00DC3CDA" w14:paraId="3585954C"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Le bureau peut autoriser, par des décisions prises au cas par cas, des activités directement ou indirectement liées à la fonction consultative du Comité, et notamment: </w:t>
            </w:r>
          </w:p>
        </w:tc>
        <w:tc>
          <w:tcPr>
            <w:tcW w:w="4462" w:type="dxa"/>
            <w:gridSpan w:val="2"/>
          </w:tcPr>
          <w:p w:rsidRPr="00F754E6" w:rsidR="00DC3CDA" w:rsidP="00A20B1A" w:rsidRDefault="00DC3CDA" w14:paraId="60BD61AB"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38D2DC74" w14:textId="77777777">
        <w:tc>
          <w:tcPr>
            <w:tcW w:w="4462" w:type="dxa"/>
          </w:tcPr>
          <w:p w:rsidRPr="00F754E6" w:rsidR="00DC3CDA" w:rsidP="008D2781" w:rsidRDefault="00DC3CDA" w14:paraId="55DF6577"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 xml:space="preserve">la mise en place, la composition et la gestion par le Comité de forums, plateformes ou autres structures de consultation thématiques, ainsi que le format de participation du Comité aux structures mises en place par des institutions de l’Union européenne ou aux structures auxquelles ces dernières participent, </w:t>
            </w:r>
          </w:p>
        </w:tc>
        <w:tc>
          <w:tcPr>
            <w:tcW w:w="4462" w:type="dxa"/>
            <w:gridSpan w:val="2"/>
          </w:tcPr>
          <w:p w:rsidRPr="00F754E6" w:rsidR="00DC3CDA" w:rsidP="00A20B1A" w:rsidRDefault="00DC3CDA" w14:paraId="76446490"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DC3CDA" w:rsidTr="00080033" w14:paraId="6E07C202" w14:textId="77777777">
        <w:tc>
          <w:tcPr>
            <w:tcW w:w="4462" w:type="dxa"/>
          </w:tcPr>
          <w:p w:rsidRPr="00F754E6" w:rsidR="00DC3CDA" w:rsidP="008D2781" w:rsidRDefault="00DC3CDA" w14:paraId="0C60169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la participation de membres à des structures externes, laquelle fait l’objet d’un suivi et d’une évaluation réguliers. La représentation des membres dans les structures externes doit être équilibrée et s’effectuer sur la base d’une rotation,</w:t>
            </w:r>
          </w:p>
        </w:tc>
        <w:tc>
          <w:tcPr>
            <w:tcW w:w="4462" w:type="dxa"/>
            <w:gridSpan w:val="2"/>
          </w:tcPr>
          <w:p w:rsidRPr="00F754E6" w:rsidR="00DC3CDA" w:rsidP="00A20B1A" w:rsidRDefault="00DC3CDA" w14:paraId="5D4FB7DC" w14:textId="77777777">
            <w:pPr>
              <w:widowControl w:val="0"/>
              <w:adjustRightInd w:val="0"/>
              <w:snapToGrid w:val="0"/>
              <w:rPr>
                <w:rFonts w:asciiTheme="minorHAnsi" w:hAnsiTheme="minorHAnsi" w:cstheme="minorHAnsi"/>
                <w:iCs/>
                <w:sz w:val="28"/>
                <w:szCs w:val="28"/>
              </w:rPr>
            </w:pPr>
            <w:r w:rsidRPr="00F754E6">
              <w:rPr>
                <w:rFonts w:asciiTheme="minorHAnsi" w:hAnsiTheme="minorHAnsi" w:cstheme="minorHAnsi"/>
                <w:sz w:val="28"/>
              </w:rPr>
              <w:t>Le secrétariat contribue au suivi de la participation des membres aux structures externes, telle qu’autorisée par le bureau, en soumettant régulièrement au bureau l’état de la participation des membres (détaillée par groupe) à de telles structures.</w:t>
            </w:r>
          </w:p>
          <w:p w:rsidRPr="00F754E6" w:rsidR="00DC3CDA" w:rsidP="00A20B1A" w:rsidRDefault="00DC3CDA" w14:paraId="564D4950" w14:textId="77777777">
            <w:pPr>
              <w:widowControl w:val="0"/>
              <w:adjustRightInd w:val="0"/>
              <w:snapToGrid w:val="0"/>
              <w:rPr>
                <w:rFonts w:asciiTheme="minorHAnsi" w:hAnsiTheme="minorHAnsi" w:cstheme="minorHAnsi"/>
                <w:iCs/>
                <w:sz w:val="28"/>
                <w:szCs w:val="28"/>
                <w:lang w:val="en-GB"/>
              </w:rPr>
            </w:pPr>
          </w:p>
          <w:p w:rsidRPr="00F754E6" w:rsidR="00DC3CDA" w:rsidP="00A20B1A" w:rsidRDefault="00DC3CDA" w14:paraId="6E026C75" w14:textId="77777777">
            <w:pPr>
              <w:widowControl w:val="0"/>
              <w:adjustRightInd w:val="0"/>
              <w:snapToGrid w:val="0"/>
              <w:rPr>
                <w:rFonts w:asciiTheme="minorHAnsi" w:hAnsiTheme="minorHAnsi" w:cstheme="minorHAnsi"/>
                <w:iCs/>
                <w:sz w:val="28"/>
                <w:szCs w:val="28"/>
              </w:rPr>
            </w:pPr>
            <w:r w:rsidRPr="00F754E6">
              <w:rPr>
                <w:rFonts w:asciiTheme="minorHAnsi" w:hAnsiTheme="minorHAnsi" w:cstheme="minorHAnsi"/>
                <w:sz w:val="28"/>
              </w:rPr>
              <w:t>Les suppléants et les délégués ne peuvent pas participer à des structures externes en tant que représentants du Comité.</w:t>
            </w:r>
          </w:p>
        </w:tc>
      </w:tr>
      <w:tr w:rsidRPr="00F754E6" w:rsidR="00DC3CDA" w:rsidTr="00080033" w14:paraId="22BE7D99" w14:textId="77777777">
        <w:tc>
          <w:tcPr>
            <w:tcW w:w="4462" w:type="dxa"/>
          </w:tcPr>
          <w:p w:rsidRPr="00F754E6" w:rsidR="00DC3CDA" w:rsidP="008D2781" w:rsidRDefault="00DC3CDA" w14:paraId="3AAAAA2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la réalisation ou la commande d’études et leur publication;</w:t>
            </w:r>
          </w:p>
        </w:tc>
        <w:tc>
          <w:tcPr>
            <w:tcW w:w="4462" w:type="dxa"/>
            <w:gridSpan w:val="2"/>
          </w:tcPr>
          <w:p w:rsidRPr="00F754E6" w:rsidR="00DC3CDA" w:rsidP="00A20B1A" w:rsidRDefault="00DC3CDA" w14:paraId="404E9BDF"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DC3CDA" w:rsidTr="00080033" w14:paraId="288D62A4" w14:textId="77777777">
        <w:tc>
          <w:tcPr>
            <w:tcW w:w="4462" w:type="dxa"/>
          </w:tcPr>
          <w:p w:rsidRPr="00F754E6" w:rsidR="00DC3CDA" w:rsidP="008D2781" w:rsidRDefault="00DC3CDA" w14:paraId="00E52A4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l’organisation de visites de travail et de manifestations hors siège.</w:t>
            </w:r>
          </w:p>
        </w:tc>
        <w:tc>
          <w:tcPr>
            <w:tcW w:w="4462" w:type="dxa"/>
            <w:gridSpan w:val="2"/>
          </w:tcPr>
          <w:p w:rsidRPr="00F754E6" w:rsidR="00DC3CDA" w:rsidP="00A20B1A" w:rsidRDefault="00DC3CDA" w14:paraId="7293BB82"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DC3CDA" w:rsidTr="00080033" w14:paraId="6A61C7B6" w14:textId="77777777">
        <w:tc>
          <w:tcPr>
            <w:tcW w:w="4462" w:type="dxa"/>
          </w:tcPr>
          <w:p w:rsidRPr="00F754E6" w:rsidR="00DC3CDA" w:rsidRDefault="00DC3CDA" w14:paraId="530DE8B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F754E6" w:rsidR="00DC3CDA" w:rsidP="00A20B1A" w:rsidRDefault="00DC3CDA" w14:paraId="57A4DA91"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50BE3F6C" w14:textId="77777777">
        <w:tc>
          <w:tcPr>
            <w:tcW w:w="4462" w:type="dxa"/>
          </w:tcPr>
          <w:p w:rsidRPr="00F754E6" w:rsidR="00DC3CDA" w:rsidRDefault="00DC3CDA" w14:paraId="4437858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14 — Évaluations de politiques</w:t>
            </w:r>
            <w:r w:rsidRPr="00F754E6" w:rsidR="0085310B">
              <w:rPr>
                <w:rFonts w:asciiTheme="minorHAnsi" w:hAnsiTheme="minorHAnsi" w:cstheme="minorHAnsi"/>
                <w:sz w:val="28"/>
              </w:rPr>
              <w:fldChar w:fldCharType="begin"/>
            </w:r>
            <w:r w:rsidRPr="00F754E6" w:rsidR="0085310B">
              <w:rPr>
                <w:rFonts w:asciiTheme="minorHAnsi" w:hAnsiTheme="minorHAnsi" w:cstheme="minorHAnsi"/>
                <w:sz w:val="28"/>
              </w:rPr>
              <w:instrText xml:space="preserve"> XE "BUREAU DU COMITÉ: autorisation d’évaluations de politiques" \t "14" \b </w:instrText>
            </w:r>
            <w:r w:rsidRPr="00F754E6" w:rsidR="0085310B">
              <w:rPr>
                <w:rFonts w:asciiTheme="minorHAnsi" w:hAnsiTheme="minorHAnsi" w:cstheme="minorHAnsi"/>
                <w:sz w:val="28"/>
              </w:rPr>
              <w:fldChar w:fldCharType="end"/>
            </w:r>
            <w:r w:rsidRPr="00F754E6" w:rsidR="00580CAE">
              <w:rPr>
                <w:rFonts w:asciiTheme="minorHAnsi" w:hAnsiTheme="minorHAnsi" w:cstheme="minorHAnsi"/>
                <w:sz w:val="28"/>
              </w:rPr>
              <w:fldChar w:fldCharType="begin"/>
            </w:r>
            <w:r w:rsidRPr="00F754E6" w:rsidR="00580CAE">
              <w:rPr>
                <w:rFonts w:asciiTheme="minorHAnsi" w:hAnsiTheme="minorHAnsi" w:cstheme="minorHAnsi"/>
                <w:sz w:val="28"/>
              </w:rPr>
              <w:instrText xml:space="preserve"> XE "ÉVALUATION DE POLITIQUES" \t "14" \b </w:instrText>
            </w:r>
            <w:r w:rsidRPr="00F754E6" w:rsidR="00580CAE">
              <w:rPr>
                <w:rFonts w:asciiTheme="minorHAnsi" w:hAnsiTheme="minorHAnsi" w:cstheme="minorHAnsi"/>
                <w:sz w:val="28"/>
              </w:rPr>
              <w:fldChar w:fldCharType="end"/>
            </w:r>
            <w:r w:rsidRPr="00F754E6" w:rsidR="007919CE">
              <w:rPr>
                <w:rFonts w:asciiTheme="minorHAnsi" w:hAnsiTheme="minorHAnsi" w:cstheme="minorHAnsi"/>
                <w:sz w:val="28"/>
              </w:rPr>
              <w:fldChar w:fldCharType="begin"/>
            </w:r>
            <w:r w:rsidRPr="00F754E6" w:rsidR="007919CE">
              <w:rPr>
                <w:rFonts w:asciiTheme="minorHAnsi" w:hAnsiTheme="minorHAnsi" w:cstheme="minorHAnsi"/>
                <w:sz w:val="28"/>
              </w:rPr>
              <w:instrText xml:space="preserve"> XE "RAPPORTS D’ÉVALUATION" \t "14, 25, 47 MdA, 48, 51" \b </w:instrText>
            </w:r>
            <w:r w:rsidRPr="00F754E6" w:rsidR="007919CE">
              <w:rPr>
                <w:rFonts w:asciiTheme="minorHAnsi" w:hAnsiTheme="minorHAnsi" w:cstheme="minorHAnsi"/>
                <w:sz w:val="28"/>
              </w:rPr>
              <w:fldChar w:fldCharType="end"/>
            </w:r>
            <w:r w:rsidRPr="00F754E6" w:rsidR="002015E1">
              <w:rPr>
                <w:rFonts w:asciiTheme="minorHAnsi" w:hAnsiTheme="minorHAnsi" w:cstheme="minorHAnsi"/>
                <w:sz w:val="28"/>
              </w:rPr>
              <w:fldChar w:fldCharType="begin"/>
            </w:r>
            <w:r w:rsidRPr="00F754E6" w:rsidR="002015E1">
              <w:rPr>
                <w:rFonts w:asciiTheme="minorHAnsi" w:hAnsiTheme="minorHAnsi" w:cstheme="minorHAnsi"/>
                <w:sz w:val="28"/>
              </w:rPr>
              <w:instrText xml:space="preserve"> XE "ÉVALUATIONS EX POST" \t "Voir ÉVALUATION DE POLITIQUES 14" \b </w:instrText>
            </w:r>
            <w:r w:rsidRPr="00F754E6" w:rsidR="002015E1">
              <w:rPr>
                <w:rFonts w:asciiTheme="minorHAnsi" w:hAnsiTheme="minorHAnsi" w:cstheme="minorHAnsi"/>
                <w:sz w:val="28"/>
              </w:rPr>
              <w:fldChar w:fldCharType="end"/>
            </w:r>
            <w:r w:rsidRPr="00F754E6" w:rsidR="002438E1">
              <w:rPr>
                <w:rFonts w:asciiTheme="minorHAnsi" w:hAnsiTheme="minorHAnsi" w:cstheme="minorHAnsi"/>
                <w:sz w:val="28"/>
              </w:rPr>
              <w:fldChar w:fldCharType="begin"/>
            </w:r>
            <w:r w:rsidRPr="00F754E6" w:rsidR="002438E1">
              <w:rPr>
                <w:rFonts w:asciiTheme="minorHAnsi" w:hAnsiTheme="minorHAnsi" w:cstheme="minorHAnsi"/>
                <w:sz w:val="28"/>
              </w:rPr>
              <w:instrText xml:space="preserve"> XE "ÉVALUATION DE POLITIQUE" \t "Voir ÉVALUATION DE POLITIQUES" \b </w:instrText>
            </w:r>
            <w:r w:rsidRPr="00F754E6" w:rsidR="002438E1">
              <w:rPr>
                <w:rFonts w:asciiTheme="minorHAnsi" w:hAnsiTheme="minorHAnsi" w:cstheme="minorHAnsi"/>
                <w:sz w:val="28"/>
              </w:rPr>
              <w:fldChar w:fldCharType="end"/>
            </w:r>
          </w:p>
        </w:tc>
        <w:tc>
          <w:tcPr>
            <w:tcW w:w="4462" w:type="dxa"/>
            <w:gridSpan w:val="2"/>
          </w:tcPr>
          <w:p w:rsidRPr="00F754E6" w:rsidR="00DC3CDA" w:rsidP="00A20B1A" w:rsidRDefault="00DC3CDA" w14:paraId="210B7CC4"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DC3CDA" w:rsidTr="00080033" w14:paraId="048AAD9D" w14:textId="77777777">
        <w:tc>
          <w:tcPr>
            <w:tcW w:w="4462" w:type="dxa"/>
          </w:tcPr>
          <w:p w:rsidRPr="00F754E6" w:rsidR="00DC3CDA" w:rsidRDefault="00DC3CDA" w14:paraId="2D93F25E" w14:textId="77777777">
            <w:pPr>
              <w:pStyle w:val="Heading1"/>
              <w:numPr>
                <w:ilvl w:val="0"/>
                <w:numId w:val="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bureau autorise, le cas échéant, des évaluations de politiques.</w:t>
            </w:r>
          </w:p>
        </w:tc>
        <w:tc>
          <w:tcPr>
            <w:tcW w:w="4462" w:type="dxa"/>
            <w:gridSpan w:val="2"/>
          </w:tcPr>
          <w:p w:rsidRPr="00F754E6" w:rsidR="00DC3CDA" w:rsidP="00A20B1A" w:rsidRDefault="00DC3CDA" w14:paraId="1FC5DBB7" w14:textId="77777777">
            <w:pPr>
              <w:jc w:val="left"/>
              <w:rPr>
                <w:rFonts w:eastAsia="Calibri" w:asciiTheme="minorHAnsi" w:hAnsiTheme="minorHAnsi" w:cstheme="minorHAnsi"/>
                <w:iCs/>
                <w:sz w:val="28"/>
                <w:szCs w:val="28"/>
                <w:lang w:val="en-GB"/>
              </w:rPr>
            </w:pPr>
          </w:p>
        </w:tc>
      </w:tr>
      <w:tr w:rsidRPr="00F754E6" w:rsidR="00DC3CDA" w:rsidTr="00080033" w14:paraId="3A236ABC" w14:textId="77777777">
        <w:tc>
          <w:tcPr>
            <w:tcW w:w="4462" w:type="dxa"/>
          </w:tcPr>
          <w:p w:rsidRPr="00F754E6" w:rsidR="00DC3CDA" w:rsidRDefault="00DC3CDA" w14:paraId="57330101" w14:textId="77777777">
            <w:pPr>
              <w:pStyle w:val="Heading1"/>
              <w:numPr>
                <w:ilvl w:val="0"/>
                <w:numId w:val="1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Par «évaluation de politiques», on entend des évaluations ex post, qui portent sur des politiques ou des instruments juridiques de l’Union européenne dont la mise en œuvre est déjà en cours.</w:t>
            </w:r>
          </w:p>
        </w:tc>
        <w:tc>
          <w:tcPr>
            <w:tcW w:w="4462" w:type="dxa"/>
            <w:gridSpan w:val="2"/>
          </w:tcPr>
          <w:p w:rsidRPr="00F754E6" w:rsidR="00DC3CDA" w:rsidP="00A20B1A" w:rsidRDefault="00DC3CDA" w14:paraId="5ABA5A3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DC3CDA" w:rsidTr="00080033" w14:paraId="4558AB64" w14:textId="77777777">
        <w:tc>
          <w:tcPr>
            <w:tcW w:w="4462" w:type="dxa"/>
          </w:tcPr>
          <w:p w:rsidRPr="00F754E6" w:rsidR="00DC3CDA" w:rsidRDefault="00DC3CDA" w14:paraId="7BC29312"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Les évaluations ex post sont qualitatives et ciblées. </w:t>
            </w:r>
          </w:p>
        </w:tc>
        <w:tc>
          <w:tcPr>
            <w:tcW w:w="4462" w:type="dxa"/>
            <w:gridSpan w:val="2"/>
          </w:tcPr>
          <w:p w:rsidRPr="00F754E6" w:rsidR="00DC3CDA" w:rsidP="00A20B1A" w:rsidRDefault="00DC3CDA" w14:paraId="72912581" w14:textId="77777777">
            <w:pPr>
              <w:widowControl w:val="0"/>
              <w:adjustRightInd w:val="0"/>
              <w:snapToGrid w:val="0"/>
              <w:jc w:val="left"/>
              <w:rPr>
                <w:rFonts w:asciiTheme="minorHAnsi" w:hAnsiTheme="minorHAnsi" w:cstheme="minorHAnsi"/>
                <w:sz w:val="28"/>
                <w:szCs w:val="28"/>
                <w:lang w:val="en-GB"/>
              </w:rPr>
            </w:pPr>
          </w:p>
        </w:tc>
      </w:tr>
      <w:tr w:rsidRPr="00F754E6" w:rsidR="00DC3CDA" w:rsidTr="00080033" w14:paraId="6FD043C9" w14:textId="77777777">
        <w:tc>
          <w:tcPr>
            <w:tcW w:w="4462" w:type="dxa"/>
          </w:tcPr>
          <w:p w:rsidRPr="00F754E6" w:rsidR="00DC3CDA" w:rsidRDefault="00DC3CDA" w14:paraId="75B3F9F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L’exercice d’évaluation de politiques tient compte des incidences économiques, sociales et environnementales. </w:t>
            </w:r>
          </w:p>
        </w:tc>
        <w:tc>
          <w:tcPr>
            <w:tcW w:w="4462" w:type="dxa"/>
            <w:gridSpan w:val="2"/>
          </w:tcPr>
          <w:p w:rsidRPr="00F754E6" w:rsidR="00DC3CDA" w:rsidP="00A20B1A" w:rsidRDefault="00DC3CDA" w14:paraId="14893C05" w14:textId="77777777">
            <w:pPr>
              <w:widowControl w:val="0"/>
              <w:adjustRightInd w:val="0"/>
              <w:snapToGrid w:val="0"/>
              <w:jc w:val="left"/>
              <w:rPr>
                <w:rFonts w:asciiTheme="minorHAnsi" w:hAnsiTheme="minorHAnsi" w:cstheme="minorHAnsi"/>
                <w:sz w:val="28"/>
                <w:szCs w:val="28"/>
                <w:lang w:val="en-GB"/>
              </w:rPr>
            </w:pPr>
          </w:p>
        </w:tc>
      </w:tr>
      <w:tr w:rsidRPr="00F754E6" w:rsidR="00E540AB" w:rsidTr="00080033" w14:paraId="376C36C6" w14:textId="77777777">
        <w:trPr>
          <w:trHeight w:val="4782"/>
        </w:trPr>
        <w:tc>
          <w:tcPr>
            <w:tcW w:w="4462" w:type="dxa"/>
          </w:tcPr>
          <w:p w:rsidRPr="00F754E6" w:rsidR="00E540AB" w:rsidP="00E540AB" w:rsidRDefault="00E540AB" w14:paraId="23C56A29" w14:textId="77777777">
            <w:pPr>
              <w:pStyle w:val="Heading1"/>
              <w:tabs>
                <w:tab w:val="left" w:pos="558"/>
              </w:tabs>
              <w:outlineLvl w:val="0"/>
              <w:rPr>
                <w:rFonts w:asciiTheme="minorHAnsi" w:hAnsiTheme="minorHAnsi" w:cstheme="minorHAnsi"/>
                <w:sz w:val="28"/>
                <w:szCs w:val="28"/>
              </w:rPr>
            </w:pPr>
            <w:r w:rsidRPr="00F754E6">
              <w:rPr>
                <w:rFonts w:asciiTheme="minorHAnsi" w:hAnsiTheme="minorHAnsi" w:cstheme="minorHAnsi"/>
                <w:sz w:val="28"/>
              </w:rPr>
              <w:t>Les évaluations de politiques peuvent se faire sous forme d’avis ou de rapport d’évaluation au sens du présent règlement intérieur:</w:t>
            </w:r>
          </w:p>
          <w:p w:rsidRPr="00F754E6" w:rsidR="002D748B" w:rsidP="005E4796" w:rsidRDefault="002D748B" w14:paraId="67866F59" w14:textId="77777777">
            <w:pPr>
              <w:rPr>
                <w:rFonts w:asciiTheme="minorHAnsi" w:hAnsiTheme="minorHAnsi" w:cstheme="minorHAnsi"/>
                <w:sz w:val="28"/>
                <w:szCs w:val="28"/>
                <w:lang w:val="en-GB"/>
              </w:rPr>
            </w:pPr>
          </w:p>
          <w:p w:rsidRPr="00F754E6" w:rsidR="00E540AB" w:rsidP="005E4796" w:rsidRDefault="002D748B" w14:paraId="2B6A9BF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si elles sont réalisées à la demande expresse des institutions de l’Union européenne ou à l’initiative du Comité et sont destinées à exprimer les points de vue, les appréciations et les demandes de la société civile organisée sur l’incidence des politiques de l’Union, les évaluations de politiques sont adoptées sous forme d’avis;</w:t>
            </w:r>
          </w:p>
          <w:p w:rsidRPr="00F754E6" w:rsidR="00E540AB" w:rsidP="005E4796" w:rsidRDefault="00E540AB" w14:paraId="33EE75D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si elles sont réalisées à la demande expresse des institutions de l’Union européenne et sont destinées à présenter des informations factuelles comprenant des conclusions et des recommandations, les évaluations de politiques sont adoptées sous forme de rapport d’évaluation.</w:t>
            </w:r>
          </w:p>
        </w:tc>
        <w:tc>
          <w:tcPr>
            <w:tcW w:w="4462" w:type="dxa"/>
            <w:gridSpan w:val="2"/>
          </w:tcPr>
          <w:p w:rsidRPr="00F754E6" w:rsidR="00E540AB" w:rsidP="00A20B1A" w:rsidRDefault="00E540AB" w14:paraId="5E2BF03B" w14:textId="77777777">
            <w:pPr>
              <w:widowControl w:val="0"/>
              <w:adjustRightInd w:val="0"/>
              <w:snapToGrid w:val="0"/>
              <w:rPr>
                <w:rFonts w:eastAsia="Calibri" w:asciiTheme="minorHAnsi" w:hAnsiTheme="minorHAnsi" w:cstheme="minorHAnsi"/>
                <w:iCs/>
                <w:sz w:val="28"/>
                <w:szCs w:val="28"/>
              </w:rPr>
            </w:pPr>
            <w:r w:rsidRPr="00F754E6">
              <w:rPr>
                <w:rFonts w:asciiTheme="minorHAnsi" w:hAnsiTheme="minorHAnsi" w:cstheme="minorHAnsi"/>
                <w:sz w:val="28"/>
              </w:rPr>
              <w:t>Un rapport d’évaluation peut servir de base pour un avis d’initiative.</w:t>
            </w:r>
          </w:p>
          <w:p w:rsidRPr="00F754E6" w:rsidR="00E540AB" w:rsidP="00A20B1A" w:rsidRDefault="00E540AB" w14:paraId="56ABDE93" w14:textId="77777777">
            <w:pPr>
              <w:widowControl w:val="0"/>
              <w:adjustRightInd w:val="0"/>
              <w:snapToGrid w:val="0"/>
              <w:jc w:val="left"/>
              <w:rPr>
                <w:rFonts w:asciiTheme="minorHAnsi" w:hAnsiTheme="minorHAnsi" w:cstheme="minorHAnsi"/>
                <w:sz w:val="28"/>
                <w:szCs w:val="28"/>
                <w:lang w:val="en-GB"/>
              </w:rPr>
            </w:pPr>
          </w:p>
          <w:p w:rsidRPr="00F754E6" w:rsidR="00E540AB" w:rsidP="00A20B1A" w:rsidRDefault="00E540AB" w14:paraId="1A8690C3" w14:textId="77777777">
            <w:pPr>
              <w:rPr>
                <w:rFonts w:asciiTheme="minorHAnsi" w:hAnsiTheme="minorHAnsi" w:cstheme="minorHAnsi"/>
                <w:sz w:val="28"/>
                <w:szCs w:val="28"/>
              </w:rPr>
            </w:pPr>
            <w:r w:rsidRPr="00F754E6">
              <w:rPr>
                <w:rFonts w:asciiTheme="minorHAnsi" w:hAnsiTheme="minorHAnsi" w:cstheme="minorHAnsi"/>
                <w:sz w:val="28"/>
              </w:rPr>
              <w:t>Le bureau peut fournir, conformément au règlement intérieur et aux présentes modalités d’application, des orientations plus détaillées sur les modalités pratiques relatives à la méthodologie d’évaluation.</w:t>
            </w:r>
          </w:p>
        </w:tc>
      </w:tr>
      <w:tr w:rsidRPr="00F754E6" w:rsidR="002247F8" w:rsidTr="00080033" w14:paraId="091D822E" w14:textId="77777777">
        <w:tc>
          <w:tcPr>
            <w:tcW w:w="4462" w:type="dxa"/>
          </w:tcPr>
          <w:p w:rsidRPr="00F754E6" w:rsidR="002247F8" w:rsidP="002247F8" w:rsidRDefault="002247F8" w14:paraId="4D7E0AA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15 — Fonctionnement du bureau du Comité</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"BUREAU DU COMITÉ: réunions" \t "15"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"BUREAU DU COMITÉ: bureau sortant" \t "15"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"BUREAU DU COMITÉ: procédure écrite" \t "15"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"AFFAIRES COURANTES" \t "15"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"RENOUVELLEMENT QUINQUENNAL" \t "voir RENOUVELLEMENT DU COMITÉ 15, 37"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"PÉRIODE D’INTERRÈGNE" \t "15"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"RENOUVELLEMENT DU COMITÉ (voir aussi SÉANCE DE RENOUVELLEMENT DE MI-MANDAT)" \t "15, 37"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"PROCÈS-VERBAL: réunions du bureau" \t "15"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"PRÉSIDENT DU COMITÉ: fonctions du président: convocation et présidence du bureau" \t "15"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"BUREAU DU COMITÉ: procédures de travail" \t "15, 16" \b </w:instrText>
            </w:r>
            <w:r w:rsidRPr="00F754E6">
              <w:rPr>
                <w:rFonts w:asciiTheme="minorHAnsi" w:hAnsiTheme="minorHAnsi" w:cstheme="minorHAnsi"/>
                <w:sz w:val="28"/>
              </w:rPr>
              <w:fldChar w:fldCharType="end"/>
            </w:r>
          </w:p>
        </w:tc>
        <w:tc>
          <w:tcPr>
            <w:tcW w:w="4462" w:type="dxa"/>
            <w:gridSpan w:val="2"/>
          </w:tcPr>
          <w:p w:rsidRPr="00F754E6" w:rsidR="002247F8" w:rsidP="00A20B1A" w:rsidRDefault="002247F8" w14:paraId="776C198F"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1090482" w14:textId="77777777">
        <w:tc>
          <w:tcPr>
            <w:tcW w:w="4462" w:type="dxa"/>
          </w:tcPr>
          <w:p w:rsidRPr="00F754E6" w:rsidR="002247F8" w:rsidP="002247F8" w:rsidRDefault="002247F8" w14:paraId="4C17E2AC" w14:textId="77777777">
            <w:pPr>
              <w:pStyle w:val="Heading1"/>
              <w:numPr>
                <w:ilvl w:val="0"/>
                <w:numId w:val="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 bureau est présidé par le président du Comité ou, en son absence, par l’un des vice-présidents. </w:t>
            </w:r>
          </w:p>
        </w:tc>
        <w:tc>
          <w:tcPr>
            <w:tcW w:w="4462" w:type="dxa"/>
            <w:gridSpan w:val="2"/>
          </w:tcPr>
          <w:p w:rsidRPr="00F754E6" w:rsidR="002247F8" w:rsidP="00A20B1A" w:rsidRDefault="002247F8" w14:paraId="4B5FB0A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2464ADD" w14:textId="77777777">
        <w:tc>
          <w:tcPr>
            <w:tcW w:w="4462" w:type="dxa"/>
          </w:tcPr>
          <w:p w:rsidRPr="00F754E6" w:rsidR="002247F8" w:rsidP="002247F8" w:rsidRDefault="002247F8" w14:paraId="41FEC325"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 se réunit en session ordinaire en amont des séances de l’assemblée et en session extraordinaire en cas de besoin.</w:t>
            </w:r>
          </w:p>
        </w:tc>
        <w:tc>
          <w:tcPr>
            <w:tcW w:w="4462" w:type="dxa"/>
            <w:gridSpan w:val="2"/>
          </w:tcPr>
          <w:p w:rsidRPr="00F754E6" w:rsidR="002247F8" w:rsidP="00A20B1A" w:rsidRDefault="002247F8" w14:paraId="65914D10"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4E3F023" w14:textId="77777777">
        <w:tc>
          <w:tcPr>
            <w:tcW w:w="4462" w:type="dxa"/>
          </w:tcPr>
          <w:p w:rsidRPr="00F754E6" w:rsidR="002247F8" w:rsidP="002247F8" w:rsidRDefault="002247F8" w14:paraId="2DB2B0EA" w14:textId="77777777">
            <w:pPr>
              <w:pStyle w:val="Heading1"/>
              <w:numPr>
                <w:ilvl w:val="0"/>
                <w:numId w:val="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 président convoque le bureau, soit d’office, soit à la demande de dix de ses membres. </w:t>
            </w:r>
          </w:p>
        </w:tc>
        <w:tc>
          <w:tcPr>
            <w:tcW w:w="4462" w:type="dxa"/>
            <w:gridSpan w:val="2"/>
          </w:tcPr>
          <w:p w:rsidRPr="00F754E6" w:rsidR="002247F8" w:rsidP="00A20B1A" w:rsidRDefault="002247F8" w14:paraId="3B39D66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A2BA616" w14:textId="77777777">
        <w:tc>
          <w:tcPr>
            <w:tcW w:w="4462" w:type="dxa"/>
          </w:tcPr>
          <w:p w:rsidRPr="00F754E6" w:rsidR="002247F8" w:rsidP="002247F8" w:rsidRDefault="002247F8" w14:paraId="27802EB5" w14:textId="77777777">
            <w:pPr>
              <w:pStyle w:val="Heading1"/>
              <w:numPr>
                <w:ilvl w:val="0"/>
                <w:numId w:val="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Un procès-verbal des délibérations est établi pour chacune des réunions du bureau. </w:t>
            </w:r>
          </w:p>
        </w:tc>
        <w:tc>
          <w:tcPr>
            <w:tcW w:w="4462" w:type="dxa"/>
            <w:gridSpan w:val="2"/>
          </w:tcPr>
          <w:p w:rsidRPr="00F754E6" w:rsidR="002247F8" w:rsidP="00A20B1A" w:rsidRDefault="002247F8" w14:paraId="7B8C8DD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11B3DBE" w14:textId="77777777">
        <w:tc>
          <w:tcPr>
            <w:tcW w:w="4462" w:type="dxa"/>
          </w:tcPr>
          <w:p w:rsidRPr="00F754E6" w:rsidR="002247F8" w:rsidP="002247F8" w:rsidRDefault="002247F8" w14:paraId="578F806B"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Ce procès-verbal est soumis à l’approbation du bureau lors de sa réunion suivante. </w:t>
            </w:r>
          </w:p>
        </w:tc>
        <w:tc>
          <w:tcPr>
            <w:tcW w:w="4462" w:type="dxa"/>
            <w:gridSpan w:val="2"/>
          </w:tcPr>
          <w:p w:rsidRPr="00F754E6" w:rsidR="002247F8" w:rsidP="00A20B1A" w:rsidRDefault="002247F8" w14:paraId="373E6E53"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91C857B" w14:textId="77777777">
        <w:tc>
          <w:tcPr>
            <w:tcW w:w="4462" w:type="dxa"/>
          </w:tcPr>
          <w:p w:rsidRPr="00F754E6" w:rsidR="002247F8" w:rsidP="002247F8" w:rsidRDefault="002247F8" w14:paraId="3D1C88D3" w14:textId="77777777">
            <w:pPr>
              <w:pStyle w:val="Heading1"/>
              <w:numPr>
                <w:ilvl w:val="0"/>
                <w:numId w:val="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 bureau peut aussi travailler par procédure écrite. </w:t>
            </w:r>
          </w:p>
        </w:tc>
        <w:tc>
          <w:tcPr>
            <w:tcW w:w="4462" w:type="dxa"/>
            <w:gridSpan w:val="2"/>
          </w:tcPr>
          <w:p w:rsidRPr="00F754E6" w:rsidR="002247F8" w:rsidP="00A20B1A" w:rsidRDefault="002247F8" w14:paraId="0AB9E896"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602236B" w14:textId="77777777">
        <w:tc>
          <w:tcPr>
            <w:tcW w:w="4462" w:type="dxa"/>
          </w:tcPr>
          <w:p w:rsidRPr="00F754E6" w:rsidR="002247F8" w:rsidP="002247F8" w:rsidRDefault="002247F8" w14:paraId="763981FE"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 procédure écrite est arrêtée par le bureau dans ses propres règles de fonctionnement.</w:t>
            </w:r>
          </w:p>
        </w:tc>
        <w:tc>
          <w:tcPr>
            <w:tcW w:w="4462" w:type="dxa"/>
            <w:gridSpan w:val="2"/>
          </w:tcPr>
          <w:p w:rsidRPr="00F754E6" w:rsidR="002247F8" w:rsidP="00A20B1A" w:rsidRDefault="002247F8" w14:paraId="173CE3F6"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F136D83" w14:textId="77777777">
        <w:tc>
          <w:tcPr>
            <w:tcW w:w="4462" w:type="dxa"/>
          </w:tcPr>
          <w:p w:rsidRPr="00F754E6" w:rsidR="002247F8" w:rsidP="002247F8" w:rsidRDefault="002247F8" w14:paraId="6B158B8C" w14:textId="77777777">
            <w:pPr>
              <w:pStyle w:val="Heading1"/>
              <w:numPr>
                <w:ilvl w:val="0"/>
                <w:numId w:val="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Lors du renouvellement quinquennal, le bureau sortant expédie les affaires courantes jusqu’à la première réunion du nouveau Comité.</w:t>
            </w:r>
          </w:p>
        </w:tc>
        <w:tc>
          <w:tcPr>
            <w:tcW w:w="4462" w:type="dxa"/>
            <w:gridSpan w:val="2"/>
          </w:tcPr>
          <w:p w:rsidRPr="00F754E6" w:rsidR="002247F8" w:rsidP="00A20B1A" w:rsidRDefault="002247F8" w14:paraId="3497653C" w14:textId="77777777">
            <w:pPr>
              <w:pStyle w:val="Heading1"/>
              <w:numPr>
                <w:ilvl w:val="0"/>
                <w:numId w:val="0"/>
              </w:numPr>
              <w:outlineLvl w:val="0"/>
              <w:rPr>
                <w:rFonts w:asciiTheme="minorHAnsi" w:hAnsiTheme="minorHAnsi" w:cstheme="minorHAnsi"/>
                <w:iCs/>
                <w:sz w:val="28"/>
                <w:szCs w:val="28"/>
              </w:rPr>
            </w:pPr>
            <w:r w:rsidRPr="00F754E6">
              <w:rPr>
                <w:rFonts w:asciiTheme="minorHAnsi" w:hAnsiTheme="minorHAnsi" w:cstheme="minorHAnsi"/>
                <w:sz w:val="28"/>
              </w:rPr>
              <w:t>En vue de la préparation de chaque renouvellement quinquennal, une note relative aux activités autorisées au titre du présent article, lesquelles se limitent aux seuls membres dont le mandat a été renouvelé, est élaborée par l’administration et soumise au bureau pour approbation.</w:t>
            </w:r>
          </w:p>
        </w:tc>
      </w:tr>
      <w:tr w:rsidRPr="00F754E6" w:rsidR="002247F8" w:rsidTr="00080033" w14:paraId="1CBDD563" w14:textId="77777777">
        <w:tc>
          <w:tcPr>
            <w:tcW w:w="4462" w:type="dxa"/>
          </w:tcPr>
          <w:p w:rsidRPr="00F754E6" w:rsidR="002247F8" w:rsidP="002247F8" w:rsidRDefault="002247F8" w14:paraId="175D15B5" w14:textId="77777777">
            <w:pPr>
              <w:pStyle w:val="Heading1"/>
              <w:numPr>
                <w:ilvl w:val="0"/>
                <w:numId w:val="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L’on entend par «affaires courantes», celles dont le traitement est indispensable pour la continuité des services et la marche normale du Comité pendant la période intérimaire qui s’étend entre la fin du mandat des membres du Comité sortant et l’installation du nouveau Comité («période d’interrègne»), telles que, en particulier:</w:t>
            </w:r>
          </w:p>
        </w:tc>
        <w:tc>
          <w:tcPr>
            <w:tcW w:w="4462" w:type="dxa"/>
            <w:gridSpan w:val="2"/>
          </w:tcPr>
          <w:p w:rsidRPr="00F754E6" w:rsidR="002247F8" w:rsidP="00A20B1A" w:rsidRDefault="002247F8" w14:paraId="69166F6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917183F" w14:textId="77777777">
        <w:tc>
          <w:tcPr>
            <w:tcW w:w="4462" w:type="dxa"/>
          </w:tcPr>
          <w:p w:rsidRPr="00F754E6" w:rsidR="002247F8" w:rsidP="002247F8" w:rsidRDefault="002247F8" w14:paraId="39AFE532"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F754E6">
              <w:rPr>
                <w:rFonts w:cstheme="minorHAnsi"/>
                <w:sz w:val="28"/>
              </w:rPr>
              <w:t>les affaires de gestion journalière qui doivent être réglées et qui n’impliquent pas des nouvelles décisions qui engageraient durablement le Comité,</w:t>
            </w:r>
          </w:p>
        </w:tc>
        <w:tc>
          <w:tcPr>
            <w:tcW w:w="4462" w:type="dxa"/>
            <w:gridSpan w:val="2"/>
          </w:tcPr>
          <w:p w:rsidRPr="00F754E6" w:rsidR="002247F8" w:rsidP="00A20B1A" w:rsidRDefault="002247F8" w14:paraId="2BF88BC7"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33406FE9" w14:textId="77777777">
        <w:tc>
          <w:tcPr>
            <w:tcW w:w="4462" w:type="dxa"/>
          </w:tcPr>
          <w:p w:rsidRPr="00F754E6" w:rsidR="002247F8" w:rsidP="002247F8" w:rsidRDefault="002247F8" w14:paraId="060A299E"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F754E6">
              <w:rPr>
                <w:rFonts w:cstheme="minorHAnsi"/>
                <w:sz w:val="28"/>
              </w:rPr>
              <w:t xml:space="preserve">les affaires en cours, à propos desquelles les décisions avaient été prises antérieurement, dont la procédure est déjà avancée et qu’il convient de faire aboutir, </w:t>
            </w:r>
          </w:p>
        </w:tc>
        <w:tc>
          <w:tcPr>
            <w:tcW w:w="4462" w:type="dxa"/>
            <w:gridSpan w:val="2"/>
          </w:tcPr>
          <w:p w:rsidRPr="00F754E6" w:rsidR="002247F8" w:rsidP="00A20B1A" w:rsidRDefault="002247F8" w14:paraId="4EEB4845"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37A06662" w14:textId="77777777">
        <w:tc>
          <w:tcPr>
            <w:tcW w:w="4462" w:type="dxa"/>
          </w:tcPr>
          <w:p w:rsidRPr="00F754E6" w:rsidR="002247F8" w:rsidP="002247F8" w:rsidRDefault="002247F8" w14:paraId="4A120640"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F754E6">
              <w:rPr>
                <w:rFonts w:cstheme="minorHAnsi"/>
                <w:sz w:val="28"/>
              </w:rPr>
              <w:t>les affaires urgentes pour lesquelles un retard de traitement serait préjudiciable au Comité. Le cas échéant, le bureau pourrait déléguer, exclusivement à un membre dont le mandat a été renouvelé, le pouvoir de poursuivre certaines activités spécifiques pendant la période intérimaire.</w:t>
            </w:r>
          </w:p>
        </w:tc>
        <w:tc>
          <w:tcPr>
            <w:tcW w:w="4462" w:type="dxa"/>
            <w:gridSpan w:val="2"/>
          </w:tcPr>
          <w:p w:rsidRPr="00F754E6" w:rsidR="002247F8" w:rsidP="00A20B1A" w:rsidRDefault="002247F8" w14:paraId="30869F77"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1FC2A653" w14:textId="77777777">
        <w:tc>
          <w:tcPr>
            <w:tcW w:w="4462" w:type="dxa"/>
          </w:tcPr>
          <w:p w:rsidRPr="00F754E6" w:rsidR="002247F8" w:rsidP="002247F8" w:rsidRDefault="002247F8" w14:paraId="1F848263"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F754E6" w:rsidR="002247F8" w:rsidP="00A20B1A" w:rsidRDefault="002247F8" w14:paraId="398AE010"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1E1B3E9" w14:textId="77777777">
        <w:tc>
          <w:tcPr>
            <w:tcW w:w="4462" w:type="dxa"/>
          </w:tcPr>
          <w:p w:rsidRPr="00F754E6" w:rsidR="002247F8" w:rsidP="002247F8" w:rsidRDefault="002247F8" w14:paraId="09736FD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16 — Mandats dans le cadre de la coopération externe ou interinstitutionnelle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"ACCORDS DE COOPÉRATION AVEC LES INSTITUTIONS ET ORGANES DE L’UNION EUROPÉENNE" \t "16"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"ORGANES OU ORGANISATIONS EXTERNES" \t "16"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"ORGANES OU ORGANISATIONS EXTERNES: accords" \t "16"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"ORGANES OU ORGANISATIONS EXTERNES: coopération" \t "16"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"COOPÉRATION EXTERNE" \t "16"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"COOPÉRATION INTERINSTITUTIONNELLE" \t "16" \b </w:instrText>
            </w:r>
            <w:r w:rsidRPr="00F754E6">
              <w:rPr>
                <w:rFonts w:asciiTheme="minorHAnsi" w:hAnsiTheme="minorHAnsi" w:cstheme="minorHAnsi"/>
                <w:sz w:val="28"/>
              </w:rPr>
              <w:fldChar w:fldCharType="end"/>
            </w:r>
          </w:p>
        </w:tc>
        <w:tc>
          <w:tcPr>
            <w:tcW w:w="4462" w:type="dxa"/>
            <w:gridSpan w:val="2"/>
          </w:tcPr>
          <w:p w:rsidRPr="00F754E6" w:rsidR="002247F8" w:rsidP="00A20B1A" w:rsidRDefault="002247F8" w14:paraId="2C960244" w14:textId="77777777">
            <w:pPr>
              <w:keepNext/>
              <w:keepLines/>
              <w:widowControl w:val="0"/>
              <w:adjustRightInd w:val="0"/>
              <w:snapToGrid w:val="0"/>
              <w:jc w:val="left"/>
              <w:rPr>
                <w:rFonts w:asciiTheme="minorHAnsi" w:hAnsiTheme="minorHAnsi" w:cstheme="minorHAnsi"/>
                <w:sz w:val="28"/>
                <w:szCs w:val="28"/>
              </w:rPr>
            </w:pP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"ACCORDS DE NIVEAU DE SERVICE AVEC LES INSTITUTIONS ET ORGANES DE L’UNION EUROPÉENNE" \t "16 MdA" \b </w:instrText>
            </w:r>
            <w:r w:rsidRPr="00F754E6">
              <w:rPr>
                <w:rFonts w:asciiTheme="minorHAnsi" w:hAnsiTheme="minorHAnsi" w:cstheme="minorHAnsi"/>
                <w:sz w:val="28"/>
              </w:rPr>
              <w:fldChar w:fldCharType="end"/>
            </w:r>
          </w:p>
        </w:tc>
      </w:tr>
      <w:tr w:rsidRPr="00F754E6" w:rsidR="002247F8" w:rsidTr="00080033" w14:paraId="2AB142D3" w14:textId="77777777">
        <w:tc>
          <w:tcPr>
            <w:tcW w:w="4462" w:type="dxa"/>
          </w:tcPr>
          <w:p w:rsidRPr="00F754E6" w:rsidR="002247F8" w:rsidP="002247F8" w:rsidRDefault="002247F8" w14:paraId="1ABFB6E2" w14:textId="77777777">
            <w:pPr>
              <w:pStyle w:val="Heading1"/>
              <w:numPr>
                <w:ilvl w:val="0"/>
                <w:numId w:val="1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bureau peut donner mandat au président du Comité pour négocier et conclure des accords de coopération avec les institutions et organes de l’Union européenne ou avec des organes ou organisations externes.</w:t>
            </w:r>
          </w:p>
        </w:tc>
        <w:tc>
          <w:tcPr>
            <w:tcW w:w="4462" w:type="dxa"/>
            <w:gridSpan w:val="2"/>
          </w:tcPr>
          <w:p w:rsidRPr="00F754E6" w:rsidR="002247F8" w:rsidP="00A20B1A" w:rsidRDefault="002247F8" w14:paraId="47D7A948" w14:textId="77777777">
            <w:pPr>
              <w:pStyle w:val="Heading1"/>
              <w:numPr>
                <w:ilvl w:val="0"/>
                <w:numId w:val="0"/>
              </w:numPr>
              <w:outlineLvl w:val="0"/>
              <w:rPr>
                <w:rFonts w:asciiTheme="minorHAnsi" w:hAnsiTheme="minorHAnsi" w:cstheme="minorHAnsi"/>
                <w:sz w:val="28"/>
                <w:szCs w:val="28"/>
              </w:rPr>
            </w:pPr>
            <w:r w:rsidRPr="00F754E6">
              <w:rPr>
                <w:rFonts w:asciiTheme="minorHAnsi" w:hAnsiTheme="minorHAnsi" w:cstheme="minorHAnsi"/>
                <w:sz w:val="28"/>
              </w:rPr>
              <w:t>La négociation et la conclusion d’accords de coopération ayant des incidences financières sont soumises aux dispositions du règlement financier et des règles financières internes du Comité.</w:t>
            </w:r>
          </w:p>
          <w:p w:rsidRPr="00F754E6" w:rsidR="002247F8" w:rsidP="00A20B1A" w:rsidRDefault="002247F8" w14:paraId="37861D4D" w14:textId="77777777">
            <w:pPr>
              <w:rPr>
                <w:rFonts w:asciiTheme="minorHAnsi" w:hAnsiTheme="minorHAnsi" w:cstheme="minorHAnsi"/>
                <w:sz w:val="28"/>
                <w:szCs w:val="28"/>
                <w:lang w:val="en-GB"/>
              </w:rPr>
            </w:pPr>
          </w:p>
          <w:p w:rsidRPr="00F754E6" w:rsidR="002247F8" w:rsidP="00A20B1A" w:rsidRDefault="002247F8" w14:paraId="2F1EED43" w14:textId="77777777">
            <w:pPr>
              <w:pStyle w:val="Heading1"/>
              <w:numPr>
                <w:ilvl w:val="0"/>
                <w:numId w:val="0"/>
              </w:numPr>
              <w:outlineLvl w:val="0"/>
              <w:rPr>
                <w:rFonts w:asciiTheme="minorHAnsi" w:hAnsiTheme="minorHAnsi" w:cstheme="minorHAnsi"/>
                <w:sz w:val="28"/>
                <w:szCs w:val="28"/>
              </w:rPr>
            </w:pPr>
            <w:r w:rsidRPr="00F754E6">
              <w:rPr>
                <w:rFonts w:asciiTheme="minorHAnsi" w:hAnsiTheme="minorHAnsi" w:cstheme="minorHAnsi"/>
                <w:sz w:val="28"/>
              </w:rPr>
              <w:t>Les accords de coopération avec des organes ou organisations externes ne doivent pas générer de frais imputables au budget du Comité.</w:t>
            </w:r>
          </w:p>
          <w:p w:rsidRPr="00F754E6" w:rsidR="002247F8" w:rsidP="00A20B1A" w:rsidRDefault="002247F8" w14:paraId="5080F875" w14:textId="77777777">
            <w:pPr>
              <w:rPr>
                <w:rFonts w:asciiTheme="minorHAnsi" w:hAnsiTheme="minorHAnsi" w:cstheme="minorHAnsi"/>
                <w:sz w:val="28"/>
                <w:szCs w:val="28"/>
                <w:lang w:val="en-GB"/>
              </w:rPr>
            </w:pPr>
          </w:p>
          <w:p w:rsidRPr="00F754E6" w:rsidR="002247F8" w:rsidP="00A20B1A" w:rsidRDefault="002247F8" w14:paraId="7EC88787" w14:textId="77777777">
            <w:pPr>
              <w:rPr>
                <w:rFonts w:asciiTheme="minorHAnsi" w:hAnsiTheme="minorHAnsi" w:cstheme="minorHAnsi"/>
                <w:sz w:val="28"/>
                <w:szCs w:val="28"/>
              </w:rPr>
            </w:pPr>
            <w:r w:rsidRPr="00F754E6">
              <w:rPr>
                <w:rFonts w:asciiTheme="minorHAnsi" w:hAnsiTheme="minorHAnsi" w:cstheme="minorHAnsi"/>
                <w:sz w:val="28"/>
              </w:rPr>
              <w:t>Le président informe le bureau en temps utile et de façon la plus complète possible des accords de coopération qu’il a conclus sur la base d’un mandat obtenu en vertu de cet article.</w:t>
            </w:r>
          </w:p>
          <w:p w:rsidRPr="00F754E6" w:rsidR="002247F8" w:rsidP="00A20B1A" w:rsidRDefault="002247F8" w14:paraId="6E043CE0" w14:textId="77777777">
            <w:pPr>
              <w:rPr>
                <w:rFonts w:asciiTheme="minorHAnsi" w:hAnsiTheme="minorHAnsi" w:cstheme="minorHAnsi"/>
                <w:sz w:val="28"/>
                <w:szCs w:val="28"/>
                <w:lang w:val="en-GB"/>
              </w:rPr>
            </w:pPr>
          </w:p>
          <w:p w:rsidRPr="00F754E6" w:rsidR="002247F8" w:rsidP="00A20B1A" w:rsidRDefault="002247F8" w14:paraId="33A060E0" w14:textId="77777777">
            <w:pPr>
              <w:rPr>
                <w:rFonts w:asciiTheme="minorHAnsi" w:hAnsiTheme="minorHAnsi" w:cstheme="minorHAnsi"/>
                <w:sz w:val="28"/>
                <w:szCs w:val="28"/>
              </w:rPr>
            </w:pPr>
            <w:r w:rsidRPr="00F754E6">
              <w:rPr>
                <w:rFonts w:asciiTheme="minorHAnsi" w:hAnsiTheme="minorHAnsi" w:cstheme="minorHAnsi"/>
                <w:sz w:val="28"/>
              </w:rPr>
              <w:t>Les textes conclus et les documents qui les accompagnent sont transmis au bureau dans les versions linguistiques disponibles au moment de leur conclusion; des traductions éventuelles peuvent suivre ultérieurement. L’ensemble du Comité est informé des accords conclus de manière appropriée.</w:t>
            </w:r>
          </w:p>
        </w:tc>
      </w:tr>
      <w:tr w:rsidRPr="00F754E6" w:rsidR="002247F8" w:rsidTr="00080033" w14:paraId="4F58950A" w14:textId="77777777">
        <w:tc>
          <w:tcPr>
            <w:tcW w:w="4462" w:type="dxa"/>
          </w:tcPr>
          <w:p w:rsidRPr="00F754E6" w:rsidR="002247F8" w:rsidP="002247F8" w:rsidRDefault="002247F8" w14:paraId="6D5D5D22" w14:textId="77777777">
            <w:pPr>
              <w:pStyle w:val="Heading1"/>
              <w:numPr>
                <w:ilvl w:val="0"/>
                <w:numId w:val="2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bureau peut aussi donner mandat au secrétaire général ou à un directeur du Comité pour négocier et conclure des accords à caractère purement administratif avec les institutions et organes de l’Union européenne ou avec des organes ou organisations externes. Il peut aussi leur déléguer ces compétences.</w:t>
            </w:r>
          </w:p>
        </w:tc>
        <w:tc>
          <w:tcPr>
            <w:tcW w:w="4462" w:type="dxa"/>
            <w:gridSpan w:val="2"/>
          </w:tcPr>
          <w:p w:rsidRPr="00F754E6" w:rsidR="002247F8" w:rsidP="00A20B1A" w:rsidRDefault="002247F8" w14:paraId="31CAE24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60B4F84" w14:textId="77777777">
        <w:tc>
          <w:tcPr>
            <w:tcW w:w="4462" w:type="dxa"/>
          </w:tcPr>
          <w:p w:rsidRPr="00F754E6" w:rsidR="002247F8" w:rsidP="002247F8" w:rsidRDefault="002247F8" w14:paraId="145A7E25" w14:textId="77777777">
            <w:pPr>
              <w:pStyle w:val="Heading1"/>
              <w:numPr>
                <w:ilvl w:val="0"/>
                <w:numId w:val="2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mandats et délégations ainsi donnés en fixent le champ, l’étendue et les limites, et déterminent la procédure à suivre pour la négociation et conclusion de tels accords au nom du Comité.</w:t>
            </w:r>
          </w:p>
        </w:tc>
        <w:tc>
          <w:tcPr>
            <w:tcW w:w="4462" w:type="dxa"/>
            <w:gridSpan w:val="2"/>
          </w:tcPr>
          <w:p w:rsidRPr="00F754E6" w:rsidR="002247F8" w:rsidP="00A20B1A" w:rsidRDefault="002247F8" w14:paraId="6EA61F4A" w14:textId="77777777">
            <w:pPr>
              <w:pStyle w:val="Heading1"/>
              <w:numPr>
                <w:ilvl w:val="0"/>
                <w:numId w:val="0"/>
              </w:numPr>
              <w:outlineLvl w:val="0"/>
              <w:rPr>
                <w:rFonts w:asciiTheme="minorHAnsi" w:hAnsiTheme="minorHAnsi" w:cstheme="minorHAnsi"/>
                <w:sz w:val="28"/>
                <w:szCs w:val="28"/>
              </w:rPr>
            </w:pPr>
            <w:r w:rsidRPr="00F754E6">
              <w:rPr>
                <w:rFonts w:asciiTheme="minorHAnsi" w:hAnsiTheme="minorHAnsi" w:cstheme="minorHAnsi"/>
                <w:sz w:val="28"/>
              </w:rPr>
              <w:t>La prestation de services par d’autres institutions (accords de niveau de service) est conclue conformément aux dispositions énoncées dans le règlement financier et les règles financières internes du Comité.</w:t>
            </w:r>
          </w:p>
        </w:tc>
      </w:tr>
      <w:tr w:rsidRPr="00F754E6" w:rsidR="002247F8" w:rsidTr="00080033" w14:paraId="5670B517" w14:textId="77777777">
        <w:tc>
          <w:tcPr>
            <w:tcW w:w="4462" w:type="dxa"/>
          </w:tcPr>
          <w:p w:rsidRPr="00F754E6" w:rsidR="002247F8" w:rsidP="002247F8" w:rsidRDefault="002247F8" w14:paraId="2AF6820D"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F754E6" w:rsidR="002247F8" w:rsidP="00A20B1A" w:rsidRDefault="002247F8" w14:paraId="4DE7F361"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E8E3BCD" w14:textId="77777777">
        <w:tc>
          <w:tcPr>
            <w:tcW w:w="4462" w:type="dxa"/>
          </w:tcPr>
          <w:p w:rsidRPr="00F754E6" w:rsidR="002247F8" w:rsidP="002247F8" w:rsidRDefault="002247F8" w14:paraId="3CE01FED"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17 — Commission des affaires financières et budgétaires (CAF)</w:t>
            </w:r>
            <w:r w:rsidRPr="00F754E6">
              <w:rPr>
                <w:rFonts w:asciiTheme="minorHAnsi" w:hAnsiTheme="minorHAnsi" w:cstheme="minorHAnsi"/>
                <w:sz w:val="28"/>
              </w:rPr>
              <w:t xml:space="preserve"> </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"BUDGET: commission des affaires financières et budgétaires(CAF)" \t "17"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"BUDGET: état prévisionnel des dépenses et des recettes" \t "17, 110"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"BUDGET: état de l’exécution" \t "17"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"CAF" \t "Voir COMMISSION DES AFFAIRES FINANCIÈRES ET BUDGÉTAIRES (CAF) 17"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"COMMISSION DES AFFAIRES FINANCIÈRES ET BUDGÉTAIRES (CAF): composition" \t "17"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"COMMISSION DES AFFAIRES FINANCIÈRES ET BUDGÉTAIRES (CAF): compétences" \t "17"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"COMMISSION DES AFFAIRES FINANCIÈRES ET BUDGÉTAIRES (CAF): président de la commission des affaires financières et budgétaires" \t "17"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"COMMISSION DES AFFAIRES FINANCIÈRES ET BUDGÉTAIRES (CAF): règles de fonctionnement" \t "17"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"COMMISSION DES AFFAIRES FINANCIÈRES ET BUDGÉTAIRES (CAF): rapport d’activité" \t "17"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"DÉCHARGE (PROCÉDURE DE)" \t "17" \b </w:instrText>
            </w:r>
            <w:r w:rsidRPr="00F754E6">
              <w:rPr>
                <w:rFonts w:asciiTheme="minorHAnsi" w:hAnsiTheme="minorHAnsi" w:cstheme="minorHAnsi"/>
                <w:sz w:val="28"/>
              </w:rPr>
              <w:fldChar w:fldCharType="end"/>
            </w:r>
          </w:p>
        </w:tc>
        <w:tc>
          <w:tcPr>
            <w:tcW w:w="4462" w:type="dxa"/>
            <w:gridSpan w:val="2"/>
          </w:tcPr>
          <w:p w:rsidRPr="00F754E6" w:rsidR="002247F8" w:rsidP="00A20B1A" w:rsidRDefault="002247F8" w14:paraId="7D35A880"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2247F8" w:rsidTr="00080033" w14:paraId="10F6F46A" w14:textId="77777777">
        <w:tc>
          <w:tcPr>
            <w:tcW w:w="4462" w:type="dxa"/>
          </w:tcPr>
          <w:p w:rsidRPr="00F754E6" w:rsidR="002247F8" w:rsidP="002247F8" w:rsidRDefault="002247F8" w14:paraId="0198E059" w14:textId="77777777">
            <w:pPr>
              <w:pStyle w:val="Heading1"/>
              <w:numPr>
                <w:ilvl w:val="0"/>
                <w:numId w:val="11"/>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Il est constitué une commission des affaires financières et budgétaires (CAF) composée de douze membres: un président, qui est un des deux vice-présidents du Comité, et onze membres nommés par le bureau sur proposition des groupes.</w:t>
            </w:r>
          </w:p>
        </w:tc>
        <w:tc>
          <w:tcPr>
            <w:tcW w:w="4462" w:type="dxa"/>
            <w:gridSpan w:val="2"/>
          </w:tcPr>
          <w:p w:rsidRPr="00F754E6" w:rsidR="002247F8" w:rsidP="00A20B1A" w:rsidRDefault="002247F8" w14:paraId="0E98A4CD" w14:textId="77777777">
            <w:pPr>
              <w:pStyle w:val="ListParagraph"/>
              <w:widowControl w:val="0"/>
              <w:adjustRightInd w:val="0"/>
              <w:snapToGrid w:val="0"/>
              <w:spacing w:after="0" w:line="288" w:lineRule="auto"/>
              <w:ind w:left="0"/>
              <w:jc w:val="left"/>
              <w:rPr>
                <w:rFonts w:eastAsia="DengXian" w:cstheme="minorHAnsi"/>
                <w:sz w:val="28"/>
                <w:szCs w:val="28"/>
              </w:rPr>
            </w:pPr>
          </w:p>
        </w:tc>
      </w:tr>
      <w:tr w:rsidRPr="00F754E6" w:rsidR="002247F8" w:rsidTr="00080033" w14:paraId="0056D433" w14:textId="77777777">
        <w:tc>
          <w:tcPr>
            <w:tcW w:w="4462" w:type="dxa"/>
          </w:tcPr>
          <w:p w:rsidRPr="00F754E6" w:rsidR="002247F8" w:rsidP="002247F8" w:rsidRDefault="002247F8" w14:paraId="6D0B32DD" w14:textId="77777777">
            <w:pPr>
              <w:pStyle w:val="Heading1"/>
              <w:numPr>
                <w:ilvl w:val="0"/>
                <w:numId w:val="11"/>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commission des affaires financières et budgétaires a les compétences suivantes:</w:t>
            </w:r>
          </w:p>
        </w:tc>
        <w:tc>
          <w:tcPr>
            <w:tcW w:w="4462" w:type="dxa"/>
            <w:gridSpan w:val="2"/>
          </w:tcPr>
          <w:p w:rsidRPr="00F754E6" w:rsidR="002247F8" w:rsidP="00A20B1A" w:rsidRDefault="002247F8" w14:paraId="61AB368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D09E1B9" w14:textId="77777777">
        <w:tc>
          <w:tcPr>
            <w:tcW w:w="4462" w:type="dxa"/>
          </w:tcPr>
          <w:p w:rsidRPr="00F754E6" w:rsidR="002247F8" w:rsidP="002247F8" w:rsidRDefault="002247F8" w14:paraId="1E175A22" w14:textId="77777777">
            <w:pPr>
              <w:pStyle w:val="ListParagraph"/>
              <w:widowControl w:val="0"/>
              <w:numPr>
                <w:ilvl w:val="0"/>
                <w:numId w:val="12"/>
              </w:numPr>
              <w:adjustRightInd w:val="0"/>
              <w:snapToGrid w:val="0"/>
              <w:spacing w:after="0" w:line="288" w:lineRule="auto"/>
              <w:ind w:left="567" w:hanging="283"/>
              <w:rPr>
                <w:rFonts w:cstheme="minorHAnsi"/>
                <w:bCs/>
                <w:sz w:val="28"/>
                <w:szCs w:val="28"/>
              </w:rPr>
            </w:pPr>
            <w:r w:rsidRPr="00F754E6">
              <w:rPr>
                <w:rFonts w:cstheme="minorHAnsi"/>
                <w:sz w:val="28"/>
              </w:rPr>
              <w:t>Elle reçoit l’avant-projet d’état prévisionnel des dépenses et des recettes pour l’exercice budgétaire de l’année suivante, qui lui est soumis par le secrétaire général; elle l’examine, le discute avec le secrétaire général et le soumet au bureau, avec ses observations et ses propositions de modification, pour approbation.</w:t>
            </w:r>
          </w:p>
        </w:tc>
        <w:tc>
          <w:tcPr>
            <w:tcW w:w="4462" w:type="dxa"/>
            <w:gridSpan w:val="2"/>
          </w:tcPr>
          <w:p w:rsidRPr="00F754E6" w:rsidR="002247F8" w:rsidP="00F754E6" w:rsidRDefault="002247F8" w14:paraId="19F73DC8" w14:textId="58BCC27C">
            <w:pPr>
              <w:pStyle w:val="ListParagraph"/>
              <w:widowControl w:val="0"/>
              <w:adjustRightInd w:val="0"/>
              <w:snapToGrid w:val="0"/>
              <w:spacing w:after="0" w:line="288" w:lineRule="auto"/>
              <w:ind w:left="0"/>
              <w:rPr>
                <w:rFonts w:cstheme="minorHAnsi"/>
                <w:sz w:val="28"/>
                <w:szCs w:val="28"/>
              </w:rPr>
            </w:pPr>
            <w:r w:rsidRPr="00F754E6">
              <w:rPr>
                <w:rFonts w:cstheme="minorHAnsi"/>
                <w:sz w:val="28"/>
              </w:rPr>
              <w:t>L’article 17, paragraphe 2, point a), doit être interprété conjointement avec l’article 110.</w:t>
            </w:r>
          </w:p>
        </w:tc>
      </w:tr>
      <w:tr w:rsidRPr="00F754E6" w:rsidR="002247F8" w:rsidTr="00080033" w14:paraId="4232A59C" w14:textId="77777777">
        <w:tc>
          <w:tcPr>
            <w:tcW w:w="4462" w:type="dxa"/>
          </w:tcPr>
          <w:p w:rsidRPr="00F754E6" w:rsidR="002247F8" w:rsidP="002247F8" w:rsidRDefault="002247F8" w14:paraId="3F2540CC" w14:textId="77777777">
            <w:pPr>
              <w:pStyle w:val="ListParagraph"/>
              <w:widowControl w:val="0"/>
              <w:numPr>
                <w:ilvl w:val="0"/>
                <w:numId w:val="12"/>
              </w:numPr>
              <w:adjustRightInd w:val="0"/>
              <w:snapToGrid w:val="0"/>
              <w:spacing w:after="0" w:line="288" w:lineRule="auto"/>
              <w:ind w:left="567" w:hanging="283"/>
              <w:rPr>
                <w:rFonts w:cstheme="minorHAnsi"/>
                <w:bCs/>
                <w:sz w:val="28"/>
                <w:szCs w:val="28"/>
              </w:rPr>
            </w:pPr>
            <w:r w:rsidRPr="00F754E6">
              <w:rPr>
                <w:rFonts w:cstheme="minorHAnsi"/>
                <w:sz w:val="28"/>
              </w:rPr>
              <w:t>Elle est chargée de préparer les projets de décision du bureau en matière financière et budgétaire, ou en matière organisationnelle s’ils ont un impact financier ou budgétaire.</w:t>
            </w:r>
          </w:p>
        </w:tc>
        <w:tc>
          <w:tcPr>
            <w:tcW w:w="4462" w:type="dxa"/>
            <w:gridSpan w:val="2"/>
          </w:tcPr>
          <w:p w:rsidRPr="00F754E6" w:rsidR="002247F8" w:rsidP="00A20B1A" w:rsidRDefault="002247F8" w14:paraId="1333B851"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1D3D44F9" w14:textId="77777777">
        <w:tc>
          <w:tcPr>
            <w:tcW w:w="4462" w:type="dxa"/>
          </w:tcPr>
          <w:p w:rsidRPr="00F754E6" w:rsidR="002247F8" w:rsidP="002247F8" w:rsidRDefault="002247F8" w14:paraId="2C0835A1" w14:textId="77777777">
            <w:pPr>
              <w:pStyle w:val="ListParagraph"/>
              <w:widowControl w:val="0"/>
              <w:numPr>
                <w:ilvl w:val="0"/>
                <w:numId w:val="12"/>
              </w:numPr>
              <w:adjustRightInd w:val="0"/>
              <w:snapToGrid w:val="0"/>
              <w:spacing w:after="0" w:line="288" w:lineRule="auto"/>
              <w:ind w:left="567" w:hanging="283"/>
              <w:rPr>
                <w:rFonts w:cstheme="minorHAnsi"/>
                <w:sz w:val="28"/>
                <w:szCs w:val="28"/>
              </w:rPr>
            </w:pPr>
            <w:r w:rsidRPr="00F754E6">
              <w:rPr>
                <w:rFonts w:cstheme="minorHAnsi"/>
                <w:sz w:val="28"/>
              </w:rPr>
              <w:t>Elle exerce un rôle de conseil auprès du bureau:</w:t>
            </w:r>
          </w:p>
        </w:tc>
        <w:tc>
          <w:tcPr>
            <w:tcW w:w="4462" w:type="dxa"/>
            <w:gridSpan w:val="2"/>
          </w:tcPr>
          <w:p w:rsidRPr="00F754E6" w:rsidR="002247F8" w:rsidP="00A20B1A" w:rsidRDefault="002247F8" w14:paraId="51FE20CD"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24D7B9A7" w14:textId="77777777">
        <w:tc>
          <w:tcPr>
            <w:tcW w:w="4462" w:type="dxa"/>
          </w:tcPr>
          <w:p w:rsidRPr="00F754E6" w:rsidR="002247F8" w:rsidP="002247F8" w:rsidRDefault="002247F8" w14:paraId="528BB88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sur toute question importante susceptible de compromettre la bonne gestion des crédits ou d’empêcher la réalisation des objectifs fixés, en particulier pour ce qui concerne les prévisions d’utilisation desdits crédits,</w:t>
            </w:r>
          </w:p>
        </w:tc>
        <w:tc>
          <w:tcPr>
            <w:tcW w:w="4462" w:type="dxa"/>
            <w:gridSpan w:val="2"/>
          </w:tcPr>
          <w:p w:rsidRPr="00F754E6" w:rsidR="002247F8" w:rsidP="00A20B1A" w:rsidRDefault="002247F8" w14:paraId="55331C76" w14:textId="77777777">
            <w:pPr>
              <w:pStyle w:val="ListParagraph"/>
              <w:widowControl w:val="0"/>
              <w:adjustRightInd w:val="0"/>
              <w:snapToGrid w:val="0"/>
              <w:spacing w:after="0" w:line="288" w:lineRule="auto"/>
              <w:ind w:left="0"/>
              <w:rPr>
                <w:rFonts w:cstheme="minorHAnsi"/>
                <w:sz w:val="28"/>
                <w:szCs w:val="28"/>
              </w:rPr>
            </w:pPr>
            <w:r w:rsidRPr="00F754E6">
              <w:rPr>
                <w:rFonts w:cstheme="minorHAnsi"/>
                <w:sz w:val="28"/>
              </w:rPr>
              <w:t>Dans son rôle de conseil, la CAF informe le bureau sur toute question importante susceptible de compromettre la bonne gestion des crédits ou d’empêcher la réalisation des objectifs fixés, en particulier pour ce qui concerne les prévisions d’utilisation desdits crédits.</w:t>
            </w:r>
          </w:p>
        </w:tc>
      </w:tr>
      <w:tr w:rsidRPr="00F754E6" w:rsidR="002247F8" w:rsidTr="00080033" w14:paraId="5798E4B1" w14:textId="77777777">
        <w:tc>
          <w:tcPr>
            <w:tcW w:w="4462" w:type="dxa"/>
          </w:tcPr>
          <w:p w:rsidRPr="00F754E6" w:rsidR="002247F8" w:rsidP="002247F8" w:rsidRDefault="002247F8" w14:paraId="02FA0CE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sur l’exécution du budget en cours, les virements de crédits, les incidences budgétaires ayant trait aux tableaux des effectifs, les crédits administratifs et les opérations en rapport avec des projets immobiliers. Elle fournit notamment une évaluation de l’état de la situation et suggère des actions futures,</w:t>
            </w:r>
          </w:p>
        </w:tc>
        <w:tc>
          <w:tcPr>
            <w:tcW w:w="4462" w:type="dxa"/>
            <w:gridSpan w:val="2"/>
          </w:tcPr>
          <w:p w:rsidRPr="00F754E6" w:rsidR="002247F8" w:rsidP="00A20B1A" w:rsidRDefault="002247F8" w14:paraId="4DCD5CC5" w14:textId="77777777">
            <w:pPr>
              <w:pStyle w:val="ListParagraph"/>
              <w:widowControl w:val="0"/>
              <w:adjustRightInd w:val="0"/>
              <w:snapToGrid w:val="0"/>
              <w:spacing w:after="0" w:line="288" w:lineRule="auto"/>
              <w:ind w:left="0"/>
              <w:rPr>
                <w:rFonts w:cstheme="minorHAnsi"/>
                <w:sz w:val="28"/>
                <w:szCs w:val="28"/>
              </w:rPr>
            </w:pPr>
            <w:r w:rsidRPr="00F754E6">
              <w:rPr>
                <w:rFonts w:cstheme="minorHAnsi"/>
                <w:sz w:val="28"/>
              </w:rPr>
              <w:t>Dans son rôle de conseil, la CAF informe le bureau sur l’état de l’exécution du budget en cours, en particulier pour ce qui concerne les incidences budgétaires ayant trait aux tableaux des effectifs, les crédits administratifs et les opérations en rapport avec des projets immobiliers.</w:t>
            </w:r>
          </w:p>
          <w:p w:rsidRPr="00F754E6" w:rsidR="002247F8" w:rsidP="00A20B1A" w:rsidRDefault="002247F8" w14:paraId="5A6CD885" w14:textId="77777777">
            <w:pPr>
              <w:pStyle w:val="ListParagraph"/>
              <w:widowControl w:val="0"/>
              <w:adjustRightInd w:val="0"/>
              <w:snapToGrid w:val="0"/>
              <w:spacing w:after="0" w:line="288" w:lineRule="auto"/>
              <w:ind w:left="0"/>
              <w:rPr>
                <w:rFonts w:cstheme="minorHAnsi"/>
                <w:sz w:val="28"/>
                <w:szCs w:val="28"/>
              </w:rPr>
            </w:pPr>
          </w:p>
          <w:p w:rsidRPr="00F754E6" w:rsidR="002247F8" w:rsidP="00A20B1A" w:rsidRDefault="002247F8" w14:paraId="1CBB46D4" w14:textId="77777777">
            <w:pPr>
              <w:pStyle w:val="ListParagraph"/>
              <w:widowControl w:val="0"/>
              <w:adjustRightInd w:val="0"/>
              <w:snapToGrid w:val="0"/>
              <w:spacing w:after="0" w:line="288" w:lineRule="auto"/>
              <w:ind w:left="0"/>
              <w:rPr>
                <w:rFonts w:cstheme="minorHAnsi"/>
                <w:sz w:val="28"/>
                <w:szCs w:val="28"/>
              </w:rPr>
            </w:pPr>
            <w:r w:rsidRPr="00F754E6">
              <w:rPr>
                <w:rFonts w:cstheme="minorHAnsi"/>
                <w:sz w:val="28"/>
              </w:rPr>
              <w:t>La CAF informe également le bureau sur les virements de crédits qu’elle a approuvés.</w:t>
            </w:r>
          </w:p>
        </w:tc>
      </w:tr>
      <w:tr w:rsidRPr="00F754E6" w:rsidR="002247F8" w:rsidTr="00080033" w14:paraId="12EEA733" w14:textId="77777777">
        <w:tc>
          <w:tcPr>
            <w:tcW w:w="4462" w:type="dxa"/>
          </w:tcPr>
          <w:p w:rsidRPr="00F754E6" w:rsidR="002247F8" w:rsidP="002247F8" w:rsidRDefault="002247F8" w14:paraId="1F8A448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sur le processus de décharge, en étroite collaboration avec le secrétaire général et le rapporteur du Parlement européen.</w:t>
            </w:r>
          </w:p>
        </w:tc>
        <w:tc>
          <w:tcPr>
            <w:tcW w:w="4462" w:type="dxa"/>
            <w:gridSpan w:val="2"/>
          </w:tcPr>
          <w:p w:rsidRPr="00F754E6" w:rsidR="002247F8" w:rsidP="00A20B1A" w:rsidRDefault="002247F8" w14:paraId="16749E6E" w14:textId="77777777">
            <w:pPr>
              <w:pStyle w:val="ListParagraph"/>
              <w:widowControl w:val="0"/>
              <w:adjustRightInd w:val="0"/>
              <w:snapToGrid w:val="0"/>
              <w:spacing w:after="0" w:line="288" w:lineRule="auto"/>
              <w:ind w:left="0"/>
              <w:rPr>
                <w:rFonts w:cstheme="minorHAnsi"/>
                <w:sz w:val="28"/>
                <w:szCs w:val="28"/>
              </w:rPr>
            </w:pPr>
            <w:r w:rsidRPr="00F754E6">
              <w:rPr>
                <w:rFonts w:cstheme="minorHAnsi"/>
                <w:sz w:val="28"/>
              </w:rPr>
              <w:t>Le rôle de conseil exercé par la CAF dans la procédure de décharge se rapporte aux questions relevant de sa compétence consultative générale. Le secrétaire général, en sa qualité d’ordonnateur délégué agissant en vertu du règlement financier et du statut, en liaison et en collaboration avec les services et organes internes compétents du Comité et dans le plein de respect de la confidentialité requise, est responsable de la procédure de décharge.</w:t>
            </w:r>
          </w:p>
        </w:tc>
      </w:tr>
      <w:tr w:rsidRPr="00F754E6" w:rsidR="002247F8" w:rsidTr="00080033" w14:paraId="128BE6D9" w14:textId="77777777">
        <w:tc>
          <w:tcPr>
            <w:tcW w:w="4462" w:type="dxa"/>
          </w:tcPr>
          <w:p w:rsidRPr="00F754E6" w:rsidR="002247F8" w:rsidP="002247F8" w:rsidRDefault="002247F8" w14:paraId="6890FCB5" w14:textId="77777777">
            <w:pPr>
              <w:pStyle w:val="Heading1"/>
              <w:numPr>
                <w:ilvl w:val="0"/>
                <w:numId w:val="11"/>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bureau peut attribuer d’autres compétences à la commission des affaires financières et budgétaires.</w:t>
            </w:r>
          </w:p>
        </w:tc>
        <w:tc>
          <w:tcPr>
            <w:tcW w:w="4462" w:type="dxa"/>
            <w:gridSpan w:val="2"/>
          </w:tcPr>
          <w:p w:rsidRPr="00F754E6" w:rsidR="002247F8" w:rsidP="00A20B1A" w:rsidRDefault="002247F8" w14:paraId="1D3B99E7" w14:textId="77777777">
            <w:pPr>
              <w:pStyle w:val="ListParagraph"/>
              <w:widowControl w:val="0"/>
              <w:adjustRightInd w:val="0"/>
              <w:snapToGrid w:val="0"/>
              <w:spacing w:after="0" w:line="288" w:lineRule="auto"/>
              <w:ind w:left="0"/>
              <w:rPr>
                <w:rFonts w:cstheme="minorHAnsi"/>
                <w:sz w:val="28"/>
                <w:szCs w:val="28"/>
              </w:rPr>
            </w:pPr>
          </w:p>
        </w:tc>
      </w:tr>
      <w:tr w:rsidRPr="00F754E6" w:rsidR="002247F8" w:rsidTr="00080033" w14:paraId="33F084CA" w14:textId="77777777">
        <w:tc>
          <w:tcPr>
            <w:tcW w:w="4462" w:type="dxa"/>
          </w:tcPr>
          <w:p w:rsidRPr="00F754E6" w:rsidR="002247F8" w:rsidP="002247F8" w:rsidRDefault="002247F8" w14:paraId="1C23C197" w14:textId="77777777">
            <w:pPr>
              <w:pStyle w:val="Heading1"/>
              <w:numPr>
                <w:ilvl w:val="0"/>
                <w:numId w:val="11"/>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commission des affaires financières et budgétaires présente au bureau un projet de ses propres règles internes de fonctionnement, pour approbation.</w:t>
            </w:r>
          </w:p>
        </w:tc>
        <w:tc>
          <w:tcPr>
            <w:tcW w:w="4462" w:type="dxa"/>
            <w:gridSpan w:val="2"/>
          </w:tcPr>
          <w:p w:rsidRPr="00F754E6" w:rsidR="002247F8" w:rsidP="00A20B1A" w:rsidRDefault="002247F8" w14:paraId="22C67E85" w14:textId="77777777">
            <w:pPr>
              <w:pStyle w:val="Heading1"/>
              <w:numPr>
                <w:ilvl w:val="0"/>
                <w:numId w:val="0"/>
              </w:numPr>
              <w:outlineLvl w:val="0"/>
              <w:rPr>
                <w:rFonts w:asciiTheme="minorHAnsi" w:hAnsiTheme="minorHAnsi" w:cstheme="minorHAnsi"/>
                <w:sz w:val="28"/>
                <w:szCs w:val="28"/>
                <w:lang w:val="en-GB"/>
              </w:rPr>
            </w:pPr>
          </w:p>
        </w:tc>
      </w:tr>
      <w:tr w:rsidRPr="00F754E6" w:rsidR="002247F8" w:rsidTr="00080033" w14:paraId="37A41909" w14:textId="77777777">
        <w:tc>
          <w:tcPr>
            <w:tcW w:w="4462" w:type="dxa"/>
          </w:tcPr>
          <w:p w:rsidRPr="00F754E6" w:rsidR="002247F8" w:rsidP="002247F8" w:rsidRDefault="002247F8" w14:paraId="2D23165F" w14:textId="77777777">
            <w:pPr>
              <w:pStyle w:val="Heading1"/>
              <w:numPr>
                <w:ilvl w:val="0"/>
                <w:numId w:val="11"/>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commission des affaires financières et budgétaires soumet un rapport sur ses activités lors des réunions ordinaires du bureau.</w:t>
            </w:r>
          </w:p>
        </w:tc>
        <w:tc>
          <w:tcPr>
            <w:tcW w:w="4462" w:type="dxa"/>
            <w:gridSpan w:val="2"/>
          </w:tcPr>
          <w:p w:rsidRPr="00F754E6" w:rsidR="002247F8" w:rsidP="00A20B1A" w:rsidRDefault="002247F8" w14:paraId="361DFDF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37796D8" w14:textId="77777777">
        <w:tc>
          <w:tcPr>
            <w:tcW w:w="4462" w:type="dxa"/>
          </w:tcPr>
          <w:p w:rsidRPr="00F754E6" w:rsidR="002247F8" w:rsidP="002247F8" w:rsidRDefault="002247F8" w14:paraId="2D614C3B" w14:textId="77777777">
            <w:pPr>
              <w:pStyle w:val="Heading1"/>
              <w:numPr>
                <w:ilvl w:val="0"/>
                <w:numId w:val="11"/>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président de la commission des affaires financières et budgétaires représente le Comité vis-à-vis des autorités budgétaires de l’Union européenne et en fait rapport au bureau.</w:t>
            </w:r>
          </w:p>
        </w:tc>
        <w:tc>
          <w:tcPr>
            <w:tcW w:w="4462" w:type="dxa"/>
            <w:gridSpan w:val="2"/>
          </w:tcPr>
          <w:p w:rsidRPr="00F754E6" w:rsidR="002247F8" w:rsidP="00A20B1A" w:rsidRDefault="002247F8" w14:paraId="08B644B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E60A6C7" w14:textId="77777777">
        <w:tc>
          <w:tcPr>
            <w:tcW w:w="4462" w:type="dxa"/>
          </w:tcPr>
          <w:p w:rsidRPr="00F754E6" w:rsidR="002247F8" w:rsidP="002247F8" w:rsidRDefault="002247F8" w14:paraId="2DE2BF4D" w14:textId="77777777">
            <w:pPr>
              <w:rPr>
                <w:rFonts w:asciiTheme="minorHAnsi" w:hAnsiTheme="minorHAnsi" w:cstheme="minorHAnsi"/>
                <w:sz w:val="28"/>
                <w:szCs w:val="28"/>
                <w:lang w:val="en-GB"/>
              </w:rPr>
            </w:pPr>
          </w:p>
        </w:tc>
        <w:tc>
          <w:tcPr>
            <w:tcW w:w="4462" w:type="dxa"/>
            <w:gridSpan w:val="2"/>
          </w:tcPr>
          <w:p w:rsidRPr="00F754E6" w:rsidR="002247F8" w:rsidP="00A20B1A" w:rsidRDefault="002247F8" w14:paraId="6ED1B6D9" w14:textId="77777777">
            <w:pPr>
              <w:jc w:val="left"/>
              <w:rPr>
                <w:rFonts w:asciiTheme="minorHAnsi" w:hAnsiTheme="minorHAnsi" w:cstheme="minorHAnsi"/>
                <w:sz w:val="28"/>
                <w:szCs w:val="28"/>
                <w:lang w:val="en-GB"/>
              </w:rPr>
            </w:pPr>
          </w:p>
        </w:tc>
      </w:tr>
      <w:tr w:rsidRPr="00F754E6" w:rsidR="002247F8" w:rsidTr="00080033" w14:paraId="2D0B66AD" w14:textId="77777777">
        <w:tc>
          <w:tcPr>
            <w:tcW w:w="4462" w:type="dxa"/>
          </w:tcPr>
          <w:p w:rsidRPr="00F754E6" w:rsidR="002247F8" w:rsidP="002247F8" w:rsidRDefault="002247F8" w14:paraId="5CEB1B8C"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18 — Commission de la communication (COCOM)</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"COCOM" \t "Voir COMMISSION DE LA COMMUNICATION (COCOM) 18"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"COMMISSION DE LA COMMUNICATION (COCOM)" \t "18"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"COMMISSION DE LA COMMUNICATION (COCOM): composition" \t "18"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"COMMISSION DE LA COMMUNICATION (COCOM): compétences" \t "18"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"COMMISSION DE LA COMMUNICATION (COCOM): règles de fonctionnement" \t "18"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"COMMISSION DE LA COMMUNICATION (COCOM): rapport d’activité" \t "18" \b </w:instrText>
            </w:r>
            <w:r w:rsidRPr="00F754E6">
              <w:rPr>
                <w:rFonts w:asciiTheme="minorHAnsi" w:hAnsiTheme="minorHAnsi" w:cstheme="minorHAnsi"/>
                <w:sz w:val="28"/>
              </w:rPr>
              <w:fldChar w:fldCharType="end"/>
            </w:r>
          </w:p>
        </w:tc>
        <w:tc>
          <w:tcPr>
            <w:tcW w:w="4462" w:type="dxa"/>
            <w:gridSpan w:val="2"/>
          </w:tcPr>
          <w:p w:rsidRPr="00F754E6" w:rsidR="002247F8" w:rsidP="00A20B1A" w:rsidRDefault="00DA524D" w14:paraId="428CC26B" w14:textId="77777777">
            <w:pPr>
              <w:keepNext/>
              <w:keepLines/>
              <w:widowControl w:val="0"/>
              <w:adjustRightInd w:val="0"/>
              <w:snapToGrid w:val="0"/>
              <w:jc w:val="left"/>
              <w:rPr>
                <w:rFonts w:asciiTheme="minorHAnsi" w:hAnsiTheme="minorHAnsi" w:cstheme="minorHAnsi"/>
                <w:b/>
                <w:sz w:val="28"/>
                <w:szCs w:val="28"/>
              </w:rPr>
            </w:pP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"STRATÉGIE DE COMMUNICATION DU COMITÉ" \t "18 MdA" \b </w:instrText>
            </w:r>
            <w:r w:rsidRPr="00F754E6">
              <w:rPr>
                <w:rFonts w:asciiTheme="minorHAnsi" w:hAnsiTheme="minorHAnsi" w:cstheme="minorHAnsi"/>
                <w:sz w:val="28"/>
              </w:rPr>
              <w:fldChar w:fldCharType="end"/>
            </w:r>
          </w:p>
        </w:tc>
      </w:tr>
      <w:tr w:rsidRPr="00F754E6" w:rsidR="002247F8" w:rsidTr="00080033" w14:paraId="407BE620" w14:textId="77777777">
        <w:tc>
          <w:tcPr>
            <w:tcW w:w="4462" w:type="dxa"/>
          </w:tcPr>
          <w:p w:rsidRPr="00F754E6" w:rsidR="002247F8" w:rsidP="002247F8" w:rsidRDefault="002247F8" w14:paraId="296ED297" w14:textId="77777777">
            <w:pPr>
              <w:pStyle w:val="Heading1"/>
              <w:numPr>
                <w:ilvl w:val="0"/>
                <w:numId w:val="13"/>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Il est constitué une commission de la communication (COCOM) composée de douze membres: un président, qui est un des deux vice-présidents du Comité, et onze membres nommés par le bureau sur proposition des groupes.</w:t>
            </w:r>
          </w:p>
        </w:tc>
        <w:tc>
          <w:tcPr>
            <w:tcW w:w="4462" w:type="dxa"/>
            <w:gridSpan w:val="2"/>
          </w:tcPr>
          <w:p w:rsidRPr="00F754E6" w:rsidR="002247F8" w:rsidP="00A20B1A" w:rsidRDefault="002247F8" w14:paraId="1B91B93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B782ACC" w14:textId="77777777">
        <w:tc>
          <w:tcPr>
            <w:tcW w:w="4462" w:type="dxa"/>
          </w:tcPr>
          <w:p w:rsidRPr="00F754E6" w:rsidR="002247F8" w:rsidP="002247F8" w:rsidRDefault="002247F8" w14:paraId="6C381D5C" w14:textId="77777777">
            <w:pPr>
              <w:pStyle w:val="Heading1"/>
              <w:numPr>
                <w:ilvl w:val="0"/>
                <w:numId w:val="13"/>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La commission de la communication a les compétences suivantes:</w:t>
            </w:r>
          </w:p>
        </w:tc>
        <w:tc>
          <w:tcPr>
            <w:tcW w:w="4462" w:type="dxa"/>
            <w:gridSpan w:val="2"/>
          </w:tcPr>
          <w:p w:rsidRPr="00F754E6" w:rsidR="002247F8" w:rsidP="00A20B1A" w:rsidRDefault="002247F8" w14:paraId="3FCB340E" w14:textId="77777777">
            <w:pPr>
              <w:rPr>
                <w:rFonts w:eastAsia="Calibri" w:asciiTheme="minorHAnsi" w:hAnsiTheme="minorHAnsi" w:cstheme="minorHAnsi"/>
                <w:sz w:val="28"/>
                <w:szCs w:val="28"/>
              </w:rPr>
            </w:pPr>
            <w:r w:rsidRPr="00F754E6">
              <w:rPr>
                <w:rFonts w:asciiTheme="minorHAnsi" w:hAnsiTheme="minorHAnsi" w:cstheme="minorHAnsi"/>
                <w:sz w:val="28"/>
              </w:rPr>
              <w:t>La COCOM est responsable de l’élaboration de la stratégie de communication du Comité. Elle soumet ladite stratégie au bureau pour approbation.</w:t>
            </w:r>
          </w:p>
          <w:p w:rsidRPr="00F754E6" w:rsidR="002247F8" w:rsidP="00A20B1A" w:rsidRDefault="002247F8" w14:paraId="7198CAA2" w14:textId="77777777">
            <w:pPr>
              <w:rPr>
                <w:rFonts w:eastAsia="Calibri" w:asciiTheme="minorHAnsi" w:hAnsiTheme="minorHAnsi" w:cstheme="minorHAnsi"/>
                <w:sz w:val="28"/>
                <w:szCs w:val="28"/>
                <w:lang w:val="en-GB"/>
              </w:rPr>
            </w:pPr>
          </w:p>
          <w:p w:rsidRPr="00F754E6" w:rsidR="002247F8" w:rsidP="00A20B1A" w:rsidRDefault="002247F8" w14:paraId="0DA2A8FB" w14:textId="77777777">
            <w:pPr>
              <w:rPr>
                <w:rFonts w:eastAsia="Calibri" w:asciiTheme="minorHAnsi" w:hAnsiTheme="minorHAnsi" w:cstheme="minorHAnsi"/>
                <w:sz w:val="28"/>
                <w:szCs w:val="28"/>
              </w:rPr>
            </w:pPr>
            <w:r w:rsidRPr="00F754E6">
              <w:rPr>
                <w:rFonts w:asciiTheme="minorHAnsi" w:hAnsiTheme="minorHAnsi" w:cstheme="minorHAnsi"/>
                <w:sz w:val="28"/>
              </w:rPr>
              <w:t>Les propositions suivantes, après avoir été approuvées par la COCOM, sont soumises au bureau pour adoption:</w:t>
            </w:r>
          </w:p>
          <w:p w:rsidRPr="00F754E6" w:rsidR="002247F8" w:rsidP="00A20B1A" w:rsidRDefault="002247F8" w14:paraId="3439700A" w14:textId="77777777">
            <w:pPr>
              <w:pStyle w:val="ListParagraph"/>
              <w:numPr>
                <w:ilvl w:val="0"/>
                <w:numId w:val="3"/>
              </w:numPr>
              <w:ind w:left="259" w:hanging="259"/>
              <w:rPr>
                <w:rFonts w:cstheme="minorHAnsi"/>
                <w:sz w:val="28"/>
                <w:szCs w:val="28"/>
              </w:rPr>
            </w:pPr>
            <w:r w:rsidRPr="00F754E6">
              <w:rPr>
                <w:rFonts w:cstheme="minorHAnsi"/>
                <w:sz w:val="28"/>
              </w:rPr>
              <w:t>les propositions concernant les questions ayant trait à la communication institutionnelle;</w:t>
            </w:r>
          </w:p>
          <w:p w:rsidRPr="00F754E6" w:rsidR="002247F8" w:rsidP="00A20B1A" w:rsidRDefault="002247F8" w14:paraId="1A8BF4B8" w14:textId="77777777">
            <w:pPr>
              <w:pStyle w:val="ListParagraph"/>
              <w:numPr>
                <w:ilvl w:val="0"/>
                <w:numId w:val="3"/>
              </w:numPr>
              <w:ind w:left="259" w:hanging="259"/>
              <w:rPr>
                <w:rFonts w:cstheme="minorHAnsi"/>
                <w:sz w:val="28"/>
                <w:szCs w:val="28"/>
              </w:rPr>
            </w:pPr>
            <w:r w:rsidRPr="00F754E6">
              <w:rPr>
                <w:rFonts w:cstheme="minorHAnsi"/>
                <w:sz w:val="28"/>
              </w:rPr>
              <w:t>les priorités à long terme en matière de communication institutionnelle;</w:t>
            </w:r>
          </w:p>
          <w:p w:rsidRPr="00F754E6" w:rsidR="002247F8" w:rsidP="00A20B1A" w:rsidRDefault="002247F8" w14:paraId="0637FC75" w14:textId="77777777">
            <w:pPr>
              <w:pStyle w:val="ListParagraph"/>
              <w:numPr>
                <w:ilvl w:val="0"/>
                <w:numId w:val="3"/>
              </w:numPr>
              <w:ind w:left="259" w:hanging="259"/>
              <w:rPr>
                <w:rFonts w:cstheme="minorHAnsi"/>
                <w:sz w:val="28"/>
                <w:szCs w:val="28"/>
              </w:rPr>
            </w:pPr>
            <w:r w:rsidRPr="00F754E6">
              <w:rPr>
                <w:rFonts w:cstheme="minorHAnsi"/>
                <w:sz w:val="28"/>
              </w:rPr>
              <w:t>les décisions portant création d’un cadre pour les activités de communication entreprises par les membres (par exemple un cadre pour les actions visant à s’adresser au public). Cette disposition ne concerne que le cadre; les décisions individuelles découlant du cadre ne sont pas soumises à l’approbation du bureau;</w:t>
            </w:r>
          </w:p>
          <w:p w:rsidRPr="00F754E6" w:rsidR="002247F8" w:rsidP="00A20B1A" w:rsidRDefault="002247F8" w14:paraId="2CDCBE2A" w14:textId="77777777">
            <w:pPr>
              <w:pStyle w:val="ListParagraph"/>
              <w:numPr>
                <w:ilvl w:val="0"/>
                <w:numId w:val="3"/>
              </w:numPr>
              <w:ind w:left="259" w:hanging="259"/>
              <w:rPr>
                <w:rFonts w:cstheme="minorHAnsi"/>
                <w:sz w:val="28"/>
                <w:szCs w:val="28"/>
              </w:rPr>
            </w:pPr>
            <w:r w:rsidRPr="00F754E6">
              <w:rPr>
                <w:rFonts w:cstheme="minorHAnsi"/>
                <w:sz w:val="28"/>
              </w:rPr>
              <w:t>les propositions concernant la gouvernance en matière de communication qui dépassent le niveau administratif et impliquent une coopération avec la présidence du Comité, la présidence élargie, les sections ou les groupes.</w:t>
            </w:r>
          </w:p>
        </w:tc>
      </w:tr>
      <w:tr w:rsidRPr="00F754E6" w:rsidR="002247F8" w:rsidTr="00080033" w14:paraId="359B5A47" w14:textId="77777777">
        <w:tc>
          <w:tcPr>
            <w:tcW w:w="4462" w:type="dxa"/>
          </w:tcPr>
          <w:p w:rsidRPr="00F754E6" w:rsidR="002247F8" w:rsidP="002247F8" w:rsidRDefault="002247F8" w14:paraId="3C0EB046"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sidRPr="00F754E6">
              <w:rPr>
                <w:rFonts w:cstheme="minorHAnsi"/>
                <w:sz w:val="28"/>
              </w:rPr>
              <w:t xml:space="preserve">Elle est chargée de donner les impulsions nécessaires à la stratégie de communication du Comité et d’en assurer le suivi. </w:t>
            </w:r>
          </w:p>
        </w:tc>
        <w:tc>
          <w:tcPr>
            <w:tcW w:w="4462" w:type="dxa"/>
            <w:gridSpan w:val="2"/>
          </w:tcPr>
          <w:p w:rsidRPr="00F754E6" w:rsidR="002247F8" w:rsidP="00A20B1A" w:rsidRDefault="002247F8" w14:paraId="1A8D30F1"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713D8D11" w14:textId="77777777">
        <w:tc>
          <w:tcPr>
            <w:tcW w:w="4462" w:type="dxa"/>
          </w:tcPr>
          <w:p w:rsidRPr="00F754E6" w:rsidR="002247F8" w:rsidP="002247F8" w:rsidRDefault="002247F8" w14:paraId="23E32FA2"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sidRPr="00F754E6">
              <w:rPr>
                <w:rFonts w:cstheme="minorHAnsi"/>
                <w:sz w:val="28"/>
              </w:rPr>
              <w:t>Elle exerce un rôle de conseil en matière de communication auprès du bureau et du président du Comité.</w:t>
            </w:r>
          </w:p>
        </w:tc>
        <w:tc>
          <w:tcPr>
            <w:tcW w:w="4462" w:type="dxa"/>
            <w:gridSpan w:val="2"/>
          </w:tcPr>
          <w:p w:rsidRPr="00F754E6" w:rsidR="002247F8" w:rsidP="00A20B1A" w:rsidRDefault="002247F8" w14:paraId="5DA72B86"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6FC605FB" w14:textId="77777777">
        <w:tc>
          <w:tcPr>
            <w:tcW w:w="4462" w:type="dxa"/>
          </w:tcPr>
          <w:p w:rsidRPr="00F754E6" w:rsidR="002247F8" w:rsidP="002247F8" w:rsidRDefault="002247F8" w14:paraId="6159B9C3"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sidRPr="00F754E6">
              <w:rPr>
                <w:rFonts w:cstheme="minorHAnsi"/>
                <w:sz w:val="28"/>
              </w:rPr>
              <w:t>Elle coordonne les activités des structures responsables de la communication, des relations avec la presse et les médias et de la culture, en s’assurant que ces activités sont en cohérence avec la stratégie et les programmes du Comité.</w:t>
            </w:r>
          </w:p>
        </w:tc>
        <w:tc>
          <w:tcPr>
            <w:tcW w:w="4462" w:type="dxa"/>
            <w:gridSpan w:val="2"/>
          </w:tcPr>
          <w:p w:rsidRPr="00F754E6" w:rsidR="002247F8" w:rsidP="00A20B1A" w:rsidRDefault="002247F8" w14:paraId="4A385FF5"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5D71492D" w14:textId="77777777">
        <w:tc>
          <w:tcPr>
            <w:tcW w:w="4462" w:type="dxa"/>
          </w:tcPr>
          <w:p w:rsidRPr="00F754E6" w:rsidR="002247F8" w:rsidP="002247F8" w:rsidRDefault="002247F8" w14:paraId="1AE04F12" w14:textId="77777777">
            <w:pPr>
              <w:pStyle w:val="Heading1"/>
              <w:numPr>
                <w:ilvl w:val="0"/>
                <w:numId w:val="22"/>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commission de la communication présente au bureau un projet de ses propres règles internes de fonctionnement, pour approbation.</w:t>
            </w:r>
          </w:p>
        </w:tc>
        <w:tc>
          <w:tcPr>
            <w:tcW w:w="4462" w:type="dxa"/>
            <w:gridSpan w:val="2"/>
          </w:tcPr>
          <w:p w:rsidRPr="00F754E6" w:rsidR="002247F8" w:rsidP="00A20B1A" w:rsidRDefault="002247F8" w14:paraId="2A4613C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5DED4AE" w14:textId="77777777">
        <w:tc>
          <w:tcPr>
            <w:tcW w:w="4462" w:type="dxa"/>
          </w:tcPr>
          <w:p w:rsidRPr="00F754E6" w:rsidR="002247F8" w:rsidP="002247F8" w:rsidRDefault="002247F8" w14:paraId="5E1130AB" w14:textId="77777777">
            <w:pPr>
              <w:pStyle w:val="Heading1"/>
              <w:numPr>
                <w:ilvl w:val="0"/>
                <w:numId w:val="22"/>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commission de la communication soumet un rapport sur ses activités lors des réunions ordinaires du bureau.</w:t>
            </w:r>
          </w:p>
        </w:tc>
        <w:tc>
          <w:tcPr>
            <w:tcW w:w="4462" w:type="dxa"/>
            <w:gridSpan w:val="2"/>
          </w:tcPr>
          <w:p w:rsidRPr="00F754E6" w:rsidR="002247F8" w:rsidP="00A20B1A" w:rsidRDefault="002247F8" w14:paraId="5484EA7C" w14:textId="77777777">
            <w:pPr>
              <w:rPr>
                <w:rFonts w:eastAsia="Calibri" w:asciiTheme="minorHAnsi" w:hAnsiTheme="minorHAnsi" w:cstheme="minorHAnsi"/>
                <w:sz w:val="28"/>
                <w:szCs w:val="28"/>
              </w:rPr>
            </w:pPr>
            <w:r w:rsidRPr="00F754E6">
              <w:rPr>
                <w:rFonts w:asciiTheme="minorHAnsi" w:hAnsiTheme="minorHAnsi" w:cstheme="minorHAnsi"/>
                <w:sz w:val="28"/>
              </w:rPr>
              <w:t>Le rapport inclut aussi les activités en rapport avec les relations interinstitutionnelles et les relations avec la société civile et les conseils économiques et sociaux menées sous la responsabilité de la direction de la communication.</w:t>
            </w:r>
          </w:p>
          <w:p w:rsidRPr="00F754E6" w:rsidR="002247F8" w:rsidP="00A20B1A" w:rsidRDefault="002247F8" w14:paraId="0A247323" w14:textId="77777777">
            <w:pPr>
              <w:rPr>
                <w:rFonts w:asciiTheme="minorHAnsi" w:hAnsiTheme="minorHAnsi" w:cstheme="minorHAnsi"/>
                <w:sz w:val="28"/>
                <w:szCs w:val="28"/>
                <w:lang w:val="en-GB"/>
              </w:rPr>
            </w:pPr>
          </w:p>
          <w:p w:rsidRPr="00F754E6" w:rsidR="002247F8" w:rsidP="00A20B1A" w:rsidRDefault="002247F8" w14:paraId="3361C242" w14:textId="77777777">
            <w:pPr>
              <w:rPr>
                <w:rFonts w:eastAsia="Calibri" w:asciiTheme="minorHAnsi" w:hAnsiTheme="minorHAnsi" w:cstheme="minorHAnsi"/>
                <w:sz w:val="28"/>
                <w:szCs w:val="28"/>
              </w:rPr>
            </w:pPr>
            <w:r w:rsidRPr="00F754E6">
              <w:rPr>
                <w:rFonts w:asciiTheme="minorHAnsi" w:hAnsiTheme="minorHAnsi" w:cstheme="minorHAnsi"/>
                <w:sz w:val="28"/>
              </w:rPr>
              <w:t>La COCOM adopte (liste non exhaustive):</w:t>
            </w:r>
          </w:p>
          <w:p w:rsidRPr="00F754E6" w:rsidR="002247F8" w:rsidP="00A20B1A" w:rsidRDefault="002247F8" w14:paraId="48662ED3" w14:textId="77777777">
            <w:pPr>
              <w:rPr>
                <w:rFonts w:eastAsia="Calibri" w:asciiTheme="minorHAnsi" w:hAnsiTheme="minorHAnsi" w:cstheme="minorHAnsi"/>
                <w:sz w:val="28"/>
                <w:szCs w:val="28"/>
                <w:lang w:val="en-GB"/>
              </w:rPr>
            </w:pPr>
          </w:p>
          <w:p w:rsidRPr="00F754E6" w:rsidR="002247F8" w:rsidP="00A20B1A" w:rsidRDefault="002247F8" w14:paraId="131F2E1F" w14:textId="77777777">
            <w:pPr>
              <w:pStyle w:val="ListParagraph"/>
              <w:numPr>
                <w:ilvl w:val="0"/>
                <w:numId w:val="2"/>
              </w:numPr>
              <w:ind w:left="400" w:hanging="383"/>
              <w:rPr>
                <w:rFonts w:cstheme="minorHAnsi"/>
                <w:sz w:val="28"/>
                <w:szCs w:val="28"/>
              </w:rPr>
            </w:pPr>
            <w:r w:rsidRPr="00F754E6">
              <w:rPr>
                <w:rFonts w:cstheme="minorHAnsi"/>
                <w:sz w:val="28"/>
              </w:rPr>
              <w:t>son programme de travail annuel;</w:t>
            </w:r>
          </w:p>
          <w:p w:rsidRPr="00F754E6" w:rsidR="002247F8" w:rsidP="00A20B1A" w:rsidRDefault="002247F8" w14:paraId="2E390A18" w14:textId="77777777">
            <w:pPr>
              <w:pStyle w:val="ListParagraph"/>
              <w:numPr>
                <w:ilvl w:val="0"/>
                <w:numId w:val="2"/>
              </w:numPr>
              <w:ind w:left="400" w:hanging="383"/>
              <w:rPr>
                <w:rFonts w:cstheme="minorHAnsi"/>
                <w:sz w:val="28"/>
                <w:szCs w:val="28"/>
              </w:rPr>
            </w:pPr>
            <w:r w:rsidRPr="00F754E6">
              <w:rPr>
                <w:rFonts w:cstheme="minorHAnsi"/>
                <w:sz w:val="28"/>
              </w:rPr>
              <w:t>les priorités à moyen terme en matière de communication;</w:t>
            </w:r>
          </w:p>
          <w:p w:rsidRPr="00F754E6" w:rsidR="002247F8" w:rsidP="00A20B1A" w:rsidRDefault="002247F8" w14:paraId="5D450259" w14:textId="77777777">
            <w:pPr>
              <w:pStyle w:val="ListParagraph"/>
              <w:numPr>
                <w:ilvl w:val="0"/>
                <w:numId w:val="2"/>
              </w:numPr>
              <w:ind w:left="400" w:hanging="383"/>
              <w:rPr>
                <w:rFonts w:cstheme="minorHAnsi"/>
                <w:sz w:val="28"/>
                <w:szCs w:val="28"/>
              </w:rPr>
            </w:pPr>
            <w:r w:rsidRPr="00F754E6">
              <w:rPr>
                <w:rFonts w:cstheme="minorHAnsi"/>
                <w:sz w:val="28"/>
              </w:rPr>
              <w:t>les priorités en matière de communication locale;</w:t>
            </w:r>
          </w:p>
          <w:p w:rsidRPr="00F754E6" w:rsidR="002247F8" w:rsidP="00A20B1A" w:rsidRDefault="002247F8" w14:paraId="3B78030C" w14:textId="77777777">
            <w:pPr>
              <w:pStyle w:val="ListParagraph"/>
              <w:numPr>
                <w:ilvl w:val="0"/>
                <w:numId w:val="2"/>
              </w:numPr>
              <w:ind w:left="400" w:hanging="383"/>
              <w:rPr>
                <w:rFonts w:cstheme="minorHAnsi"/>
                <w:sz w:val="28"/>
                <w:szCs w:val="28"/>
              </w:rPr>
            </w:pPr>
            <w:r w:rsidRPr="00F754E6">
              <w:rPr>
                <w:rFonts w:cstheme="minorHAnsi"/>
                <w:sz w:val="28"/>
              </w:rPr>
              <w:t>le programme annuel des publications;</w:t>
            </w:r>
          </w:p>
          <w:p w:rsidRPr="00F754E6" w:rsidR="002247F8" w:rsidP="00A20B1A" w:rsidRDefault="002247F8" w14:paraId="0619C0B9" w14:textId="77777777">
            <w:pPr>
              <w:pStyle w:val="ListParagraph"/>
              <w:numPr>
                <w:ilvl w:val="0"/>
                <w:numId w:val="2"/>
              </w:numPr>
              <w:ind w:left="400" w:hanging="383"/>
              <w:rPr>
                <w:rFonts w:cstheme="minorHAnsi"/>
                <w:sz w:val="28"/>
                <w:szCs w:val="28"/>
              </w:rPr>
            </w:pPr>
            <w:r w:rsidRPr="00F754E6">
              <w:rPr>
                <w:rFonts w:cstheme="minorHAnsi"/>
                <w:sz w:val="28"/>
              </w:rPr>
              <w:t>les règles du prix de la société civile;</w:t>
            </w:r>
          </w:p>
          <w:p w:rsidRPr="00F754E6" w:rsidR="002247F8" w:rsidP="00A20B1A" w:rsidRDefault="002247F8" w14:paraId="2503391F" w14:textId="77777777">
            <w:pPr>
              <w:pStyle w:val="ListParagraph"/>
              <w:numPr>
                <w:ilvl w:val="0"/>
                <w:numId w:val="2"/>
              </w:numPr>
              <w:ind w:left="400" w:hanging="383"/>
              <w:rPr>
                <w:rFonts w:cstheme="minorHAnsi"/>
                <w:sz w:val="28"/>
                <w:szCs w:val="28"/>
              </w:rPr>
            </w:pPr>
            <w:r w:rsidRPr="00F754E6">
              <w:rPr>
                <w:rFonts w:cstheme="minorHAnsi"/>
                <w:sz w:val="28"/>
              </w:rPr>
              <w:t>le programme culturel;</w:t>
            </w:r>
          </w:p>
          <w:p w:rsidRPr="00F754E6" w:rsidR="002247F8" w:rsidP="00A20B1A" w:rsidRDefault="002247F8" w14:paraId="07B331C8" w14:textId="77777777">
            <w:pPr>
              <w:pStyle w:val="ListParagraph"/>
              <w:numPr>
                <w:ilvl w:val="0"/>
                <w:numId w:val="2"/>
              </w:numPr>
              <w:ind w:left="400" w:hanging="383"/>
              <w:rPr>
                <w:rFonts w:cstheme="minorHAnsi"/>
                <w:sz w:val="28"/>
                <w:szCs w:val="28"/>
              </w:rPr>
            </w:pPr>
            <w:r w:rsidRPr="00F754E6">
              <w:rPr>
                <w:rFonts w:cstheme="minorHAnsi"/>
                <w:sz w:val="28"/>
              </w:rPr>
              <w:t>les décisions concernant les activités et manifestations de communication.</w:t>
            </w:r>
          </w:p>
          <w:p w:rsidRPr="00F754E6" w:rsidR="002247F8" w:rsidP="00A20B1A" w:rsidRDefault="002247F8" w14:paraId="00897F21" w14:textId="77777777">
            <w:pPr>
              <w:rPr>
                <w:rFonts w:asciiTheme="minorHAnsi" w:hAnsiTheme="minorHAnsi" w:cstheme="minorHAnsi"/>
                <w:sz w:val="28"/>
                <w:szCs w:val="28"/>
              </w:rPr>
            </w:pPr>
            <w:r w:rsidRPr="00F754E6">
              <w:rPr>
                <w:rFonts w:asciiTheme="minorHAnsi" w:hAnsiTheme="minorHAnsi" w:cstheme="minorHAnsi"/>
                <w:sz w:val="28"/>
              </w:rPr>
              <w:t>La COCOM tient le bureau dûment informé des décisions qui sont prises.</w:t>
            </w:r>
          </w:p>
        </w:tc>
      </w:tr>
      <w:tr w:rsidRPr="00F754E6" w:rsidR="002247F8" w:rsidTr="00080033" w14:paraId="5987FB30" w14:textId="77777777">
        <w:trPr>
          <w:gridAfter w:val="1"/>
          <w:wAfter w:w="77" w:type="dxa"/>
        </w:trPr>
        <w:tc>
          <w:tcPr>
            <w:tcW w:w="4462" w:type="dxa"/>
          </w:tcPr>
          <w:p w:rsidRPr="00F754E6" w:rsidR="002247F8" w:rsidP="002247F8" w:rsidRDefault="002247F8" w14:paraId="4091D9D3" w14:textId="77777777">
            <w:pPr>
              <w:rPr>
                <w:rFonts w:asciiTheme="minorHAnsi" w:hAnsiTheme="minorHAnsi" w:cstheme="minorHAnsi"/>
                <w:sz w:val="28"/>
                <w:szCs w:val="28"/>
                <w:lang w:val="en-GB"/>
              </w:rPr>
            </w:pPr>
          </w:p>
        </w:tc>
        <w:tc>
          <w:tcPr>
            <w:tcW w:w="4462" w:type="dxa"/>
          </w:tcPr>
          <w:p w:rsidRPr="00F754E6" w:rsidR="002247F8" w:rsidP="00A20B1A" w:rsidRDefault="002247F8" w14:paraId="365E44F3" w14:textId="77777777">
            <w:pPr>
              <w:jc w:val="left"/>
              <w:rPr>
                <w:rFonts w:asciiTheme="minorHAnsi" w:hAnsiTheme="minorHAnsi" w:cstheme="minorHAnsi"/>
                <w:sz w:val="28"/>
                <w:szCs w:val="28"/>
                <w:lang w:val="en-GB"/>
              </w:rPr>
            </w:pPr>
          </w:p>
        </w:tc>
      </w:tr>
      <w:tr w:rsidRPr="00F754E6" w:rsidR="002247F8" w:rsidTr="00080033" w14:paraId="3F9F5C80" w14:textId="77777777">
        <w:trPr>
          <w:gridAfter w:val="1"/>
          <w:wAfter w:w="77" w:type="dxa"/>
        </w:trPr>
        <w:tc>
          <w:tcPr>
            <w:tcW w:w="4462" w:type="dxa"/>
          </w:tcPr>
          <w:p w:rsidRPr="00F754E6" w:rsidR="002247F8" w:rsidP="002247F8" w:rsidRDefault="002247F8" w14:paraId="50BC4344"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V</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16" w:id="30"/>
            <w:r w:rsidRPr="00F754E6">
              <w:rPr>
                <w:rFonts w:asciiTheme="minorHAnsi" w:hAnsiTheme="minorHAnsi" w:cstheme="minorHAnsi"/>
                <w:sz w:val="28"/>
              </w:rPr>
              <w:instrText>Chapitre V La présidence</w:instrText>
            </w:r>
            <w:bookmarkEnd w:id="30"/>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616D77F2"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99B6981" w14:textId="77777777">
        <w:trPr>
          <w:gridAfter w:val="1"/>
          <w:wAfter w:w="77" w:type="dxa"/>
        </w:trPr>
        <w:tc>
          <w:tcPr>
            <w:tcW w:w="4462" w:type="dxa"/>
          </w:tcPr>
          <w:p w:rsidRPr="00F754E6" w:rsidR="002247F8" w:rsidP="002247F8" w:rsidRDefault="002247F8" w14:paraId="5FAC6F51"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LA PRÉSIDENCE</w:t>
            </w:r>
          </w:p>
        </w:tc>
        <w:tc>
          <w:tcPr>
            <w:tcW w:w="4462" w:type="dxa"/>
          </w:tcPr>
          <w:p w:rsidRPr="00F754E6" w:rsidR="002247F8" w:rsidP="00A20B1A" w:rsidRDefault="002247F8" w14:paraId="753767F0"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95EDE99" w14:textId="77777777">
        <w:trPr>
          <w:gridAfter w:val="1"/>
          <w:wAfter w:w="77" w:type="dxa"/>
        </w:trPr>
        <w:tc>
          <w:tcPr>
            <w:tcW w:w="4462" w:type="dxa"/>
          </w:tcPr>
          <w:p w:rsidRPr="00F754E6" w:rsidR="002247F8" w:rsidP="002247F8" w:rsidRDefault="002247F8" w14:paraId="0A2B7BD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413BACBE"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764B87F" w14:textId="77777777">
        <w:trPr>
          <w:gridAfter w:val="1"/>
          <w:wAfter w:w="77" w:type="dxa"/>
        </w:trPr>
        <w:tc>
          <w:tcPr>
            <w:tcW w:w="4462" w:type="dxa"/>
          </w:tcPr>
          <w:p w:rsidRPr="00F754E6" w:rsidR="002247F8" w:rsidP="002247F8" w:rsidRDefault="002247F8" w14:paraId="378E6ACD"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19 — Le président du Comité</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"COMITÉ: représentation" \t "19"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"VICE-PRÉSIDENTS: fonctions" \t "19-20"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"REPRÉSENTATION DU COMITÉ" \t "19"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"PRÉSIDENT DU COMITÉ" \t "19"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"PRÉSIDENT DU COMITÉ" \t "19"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"PRÉSIDENT DU COMITÉ: élection du président" \t "19"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"PRÉSIDENT DU COMITÉ: délégation des pouvoirs du président" \t "19"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"PRÉSIDENT DU COMITÉ: bilan des réalisations du président" \t "19"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"PRÉSIDENT DU COMITÉ: fonctions du président: convocation et présidence de la présidence élargie" \t "19"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"PRÉSIDENT DU COMITÉ: fonctions du président: convocation et présidence des sessions plénières" \t "19"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"PRÉSIDENT DU COMITÉ: fonctions du président: représentation du comité" \t "19"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"PRÉSIDENT DU COMITÉ" \t "19"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6DA3FE6E"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68C4032" w14:textId="77777777">
        <w:trPr>
          <w:gridAfter w:val="1"/>
          <w:wAfter w:w="77" w:type="dxa"/>
        </w:trPr>
        <w:tc>
          <w:tcPr>
            <w:tcW w:w="4462" w:type="dxa"/>
          </w:tcPr>
          <w:p w:rsidRPr="00F754E6" w:rsidR="002247F8" w:rsidP="002247F8" w:rsidRDefault="002247F8" w14:paraId="7E06C7C2" w14:textId="77777777">
            <w:pPr>
              <w:pStyle w:val="Heading1"/>
              <w:numPr>
                <w:ilvl w:val="0"/>
                <w:numId w:val="10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président représente le Comité.</w:t>
            </w:r>
          </w:p>
        </w:tc>
        <w:tc>
          <w:tcPr>
            <w:tcW w:w="4462" w:type="dxa"/>
          </w:tcPr>
          <w:p w:rsidRPr="00F754E6" w:rsidR="002247F8" w:rsidP="00A20B1A" w:rsidRDefault="002247F8" w14:paraId="652A65B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C2E70B7" w14:textId="77777777">
        <w:trPr>
          <w:gridAfter w:val="1"/>
          <w:wAfter w:w="77" w:type="dxa"/>
        </w:trPr>
        <w:tc>
          <w:tcPr>
            <w:tcW w:w="4462" w:type="dxa"/>
          </w:tcPr>
          <w:p w:rsidRPr="00F754E6" w:rsidR="002247F8" w:rsidP="002247F8" w:rsidRDefault="002247F8" w14:paraId="6D879288"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 peut déléguer ce pouvoir de représentation à un vice-président ou, en cas de besoin, à un autre membre.</w:t>
            </w:r>
          </w:p>
        </w:tc>
        <w:tc>
          <w:tcPr>
            <w:tcW w:w="4462" w:type="dxa"/>
          </w:tcPr>
          <w:p w:rsidRPr="00F754E6" w:rsidR="002247F8" w:rsidP="00A20B1A" w:rsidRDefault="002247F8" w14:paraId="050D597B"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4755A5F6" w14:textId="77777777">
        <w:trPr>
          <w:gridAfter w:val="1"/>
          <w:wAfter w:w="77" w:type="dxa"/>
        </w:trPr>
        <w:tc>
          <w:tcPr>
            <w:tcW w:w="4462" w:type="dxa"/>
          </w:tcPr>
          <w:p w:rsidRPr="00F754E6" w:rsidR="002247F8" w:rsidP="002247F8" w:rsidRDefault="002247F8" w14:paraId="4CA6FCB0" w14:textId="77777777">
            <w:pPr>
              <w:pStyle w:val="Heading1"/>
              <w:numPr>
                <w:ilvl w:val="0"/>
                <w:numId w:val="10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 président dirige les activités du Comité et de ses organes conformément aux traités, aux instruments juridiques en vigueur et au présent règlement intérieur. </w:t>
            </w:r>
          </w:p>
        </w:tc>
        <w:tc>
          <w:tcPr>
            <w:tcW w:w="4462" w:type="dxa"/>
          </w:tcPr>
          <w:p w:rsidRPr="00F754E6" w:rsidR="002247F8" w:rsidP="00A20B1A" w:rsidRDefault="002247F8" w14:paraId="3D38CE7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8826DF8" w14:textId="77777777">
        <w:trPr>
          <w:gridAfter w:val="1"/>
          <w:wAfter w:w="77" w:type="dxa"/>
        </w:trPr>
        <w:tc>
          <w:tcPr>
            <w:tcW w:w="4462" w:type="dxa"/>
          </w:tcPr>
          <w:p w:rsidRPr="00F754E6" w:rsidR="002247F8" w:rsidP="002247F8" w:rsidRDefault="002247F8" w14:paraId="3BCCBC70" w14:textId="77777777">
            <w:pPr>
              <w:pStyle w:val="Heading1"/>
              <w:numPr>
                <w:ilvl w:val="0"/>
                <w:numId w:val="10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président du Comité convoque et préside les séances de l’assemblée, ainsi que les réunions du bureau et de la présidence élargie.</w:t>
            </w:r>
          </w:p>
        </w:tc>
        <w:tc>
          <w:tcPr>
            <w:tcW w:w="4462" w:type="dxa"/>
          </w:tcPr>
          <w:p w:rsidRPr="00F754E6" w:rsidR="002247F8" w:rsidP="00A20B1A" w:rsidRDefault="002247F8" w14:paraId="3865E80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A3B2AE3" w14:textId="77777777">
        <w:trPr>
          <w:gridAfter w:val="1"/>
          <w:wAfter w:w="77" w:type="dxa"/>
        </w:trPr>
        <w:tc>
          <w:tcPr>
            <w:tcW w:w="4462" w:type="dxa"/>
          </w:tcPr>
          <w:p w:rsidRPr="00F754E6" w:rsidR="002247F8" w:rsidP="002247F8" w:rsidRDefault="002247F8" w14:paraId="7EC18361"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président du Comité dispose de tous les pouvoirs nécessaires pour diriger le déroulement des délibérations de ces organes et en garantir le bon fonctionnement.</w:t>
            </w:r>
          </w:p>
        </w:tc>
        <w:tc>
          <w:tcPr>
            <w:tcW w:w="4462" w:type="dxa"/>
          </w:tcPr>
          <w:p w:rsidRPr="00F754E6" w:rsidR="002247F8" w:rsidP="00A20B1A" w:rsidRDefault="002247F8" w14:paraId="60DA1A9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260F35F" w14:textId="77777777">
        <w:trPr>
          <w:gridAfter w:val="1"/>
          <w:wAfter w:w="77" w:type="dxa"/>
        </w:trPr>
        <w:tc>
          <w:tcPr>
            <w:tcW w:w="4462" w:type="dxa"/>
          </w:tcPr>
          <w:p w:rsidRPr="00F754E6" w:rsidR="002247F8" w:rsidP="002247F8" w:rsidRDefault="002247F8" w14:paraId="3AE90EFF" w14:textId="77777777">
            <w:pPr>
              <w:pStyle w:val="Heading1"/>
              <w:numPr>
                <w:ilvl w:val="0"/>
                <w:numId w:val="10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président associe de façon permanente les vice-présidents à son action; il peut leur confier des missions déterminées ou des responsabilités spécifiques relevant de sa compétence.</w:t>
            </w:r>
          </w:p>
        </w:tc>
        <w:tc>
          <w:tcPr>
            <w:tcW w:w="4462" w:type="dxa"/>
          </w:tcPr>
          <w:p w:rsidRPr="00F754E6" w:rsidR="002247F8" w:rsidP="00A20B1A" w:rsidRDefault="002247F8" w14:paraId="19F11FE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9A5C5D5" w14:textId="77777777">
        <w:trPr>
          <w:gridAfter w:val="1"/>
          <w:wAfter w:w="77" w:type="dxa"/>
        </w:trPr>
        <w:tc>
          <w:tcPr>
            <w:tcW w:w="4462" w:type="dxa"/>
          </w:tcPr>
          <w:p w:rsidRPr="00F754E6" w:rsidR="002247F8" w:rsidP="002247F8" w:rsidRDefault="002247F8" w14:paraId="6C656E48"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vice-présidents répondent de cette délégation devant lui.</w:t>
            </w:r>
          </w:p>
        </w:tc>
        <w:tc>
          <w:tcPr>
            <w:tcW w:w="4462" w:type="dxa"/>
          </w:tcPr>
          <w:p w:rsidRPr="00F754E6" w:rsidR="002247F8" w:rsidP="00A20B1A" w:rsidRDefault="002247F8" w14:paraId="0A44BA25"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F348A2E" w14:textId="77777777">
        <w:trPr>
          <w:gridAfter w:val="1"/>
          <w:wAfter w:w="77" w:type="dxa"/>
        </w:trPr>
        <w:tc>
          <w:tcPr>
            <w:tcW w:w="4462" w:type="dxa"/>
          </w:tcPr>
          <w:p w:rsidRPr="00F754E6" w:rsidR="002247F8" w:rsidP="002247F8" w:rsidRDefault="002247F8" w14:paraId="37A32C2F" w14:textId="77777777">
            <w:pPr>
              <w:pStyle w:val="Heading1"/>
              <w:numPr>
                <w:ilvl w:val="0"/>
                <w:numId w:val="10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président rend compte à l’assemblée des démarches et actes accomplis au nom du Comité entre les sessions.</w:t>
            </w:r>
          </w:p>
        </w:tc>
        <w:tc>
          <w:tcPr>
            <w:tcW w:w="4462" w:type="dxa"/>
          </w:tcPr>
          <w:p w:rsidRPr="00F754E6" w:rsidR="002247F8" w:rsidP="00A20B1A" w:rsidRDefault="002247F8" w14:paraId="09E2DC9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CDB487B" w14:textId="77777777">
        <w:trPr>
          <w:gridAfter w:val="1"/>
          <w:wAfter w:w="77" w:type="dxa"/>
        </w:trPr>
        <w:tc>
          <w:tcPr>
            <w:tcW w:w="4462" w:type="dxa"/>
          </w:tcPr>
          <w:p w:rsidRPr="00F754E6" w:rsidR="002247F8" w:rsidP="002247F8" w:rsidRDefault="002247F8" w14:paraId="7DA5E8F0"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Ces communications peuvent être suivies d’un débat. </w:t>
            </w:r>
          </w:p>
        </w:tc>
        <w:tc>
          <w:tcPr>
            <w:tcW w:w="4462" w:type="dxa"/>
          </w:tcPr>
          <w:p w:rsidRPr="00F754E6" w:rsidR="002247F8" w:rsidP="00A20B1A" w:rsidRDefault="002247F8" w14:paraId="60E64469"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1060936" w14:textId="77777777">
        <w:trPr>
          <w:gridAfter w:val="1"/>
          <w:wAfter w:w="77" w:type="dxa"/>
        </w:trPr>
        <w:tc>
          <w:tcPr>
            <w:tcW w:w="4462" w:type="dxa"/>
          </w:tcPr>
          <w:p w:rsidRPr="00F754E6" w:rsidR="002247F8" w:rsidP="002247F8" w:rsidRDefault="002247F8" w14:paraId="03789CCF" w14:textId="77777777">
            <w:pPr>
              <w:pStyle w:val="Heading1"/>
              <w:numPr>
                <w:ilvl w:val="0"/>
                <w:numId w:val="10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président peut confier des missions déterminées et à terme défini au secrétaire général, qui lui en fait rapport.</w:t>
            </w:r>
          </w:p>
        </w:tc>
        <w:tc>
          <w:tcPr>
            <w:tcW w:w="4462" w:type="dxa"/>
          </w:tcPr>
          <w:p w:rsidRPr="00F754E6" w:rsidR="002247F8" w:rsidP="00A20B1A" w:rsidRDefault="002247F8" w14:paraId="45246A1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8E8AD81" w14:textId="77777777">
        <w:trPr>
          <w:gridAfter w:val="1"/>
          <w:wAfter w:w="77" w:type="dxa"/>
        </w:trPr>
        <w:tc>
          <w:tcPr>
            <w:tcW w:w="4462" w:type="dxa"/>
          </w:tcPr>
          <w:p w:rsidRPr="00F754E6" w:rsidR="002247F8" w:rsidP="002247F8" w:rsidRDefault="002247F8" w14:paraId="7F9C19D4" w14:textId="77777777">
            <w:pPr>
              <w:pStyle w:val="Heading1"/>
              <w:numPr>
                <w:ilvl w:val="0"/>
                <w:numId w:val="10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Comité, en tant que responsable du traitement des données à caractère personnel, est représenté par son président.</w:t>
            </w:r>
          </w:p>
        </w:tc>
        <w:tc>
          <w:tcPr>
            <w:tcW w:w="4462" w:type="dxa"/>
          </w:tcPr>
          <w:p w:rsidRPr="00F754E6" w:rsidR="002247F8" w:rsidP="00A20B1A" w:rsidRDefault="002247F8" w14:paraId="2297E99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8E6750F" w14:textId="77777777">
        <w:trPr>
          <w:gridAfter w:val="1"/>
          <w:wAfter w:w="77" w:type="dxa"/>
        </w:trPr>
        <w:tc>
          <w:tcPr>
            <w:tcW w:w="4462" w:type="dxa"/>
          </w:tcPr>
          <w:p w:rsidRPr="00F754E6" w:rsidR="002247F8" w:rsidP="002247F8" w:rsidRDefault="002247F8" w14:paraId="5155066E"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président exerce au nom du Comité les fonctions et responsabilités qui lui sont attribuées en tant qu’organe de l’Union européenne par la législation applicable en matière de protection des données à caractère personnel.</w:t>
            </w:r>
          </w:p>
        </w:tc>
        <w:tc>
          <w:tcPr>
            <w:tcW w:w="4462" w:type="dxa"/>
          </w:tcPr>
          <w:p w:rsidRPr="00F754E6" w:rsidR="002247F8" w:rsidP="00A20B1A" w:rsidRDefault="002247F8" w14:paraId="45E47843"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C49D563" w14:textId="77777777">
        <w:trPr>
          <w:gridAfter w:val="1"/>
          <w:wAfter w:w="77" w:type="dxa"/>
        </w:trPr>
        <w:tc>
          <w:tcPr>
            <w:tcW w:w="4462" w:type="dxa"/>
          </w:tcPr>
          <w:p w:rsidRPr="00F754E6" w:rsidR="002247F8" w:rsidP="002247F8" w:rsidRDefault="002247F8" w14:paraId="6C25AEAB"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 peut déléguer ce pouvoir au secrétaire général.</w:t>
            </w:r>
          </w:p>
        </w:tc>
        <w:tc>
          <w:tcPr>
            <w:tcW w:w="4462" w:type="dxa"/>
          </w:tcPr>
          <w:p w:rsidRPr="00F754E6" w:rsidR="002247F8" w:rsidP="00A20B1A" w:rsidRDefault="002247F8" w14:paraId="7CAAB760"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34C4483" w14:textId="77777777">
        <w:trPr>
          <w:gridAfter w:val="1"/>
          <w:wAfter w:w="77" w:type="dxa"/>
        </w:trPr>
        <w:tc>
          <w:tcPr>
            <w:tcW w:w="4462" w:type="dxa"/>
          </w:tcPr>
          <w:p w:rsidRPr="00F754E6" w:rsidR="002247F8" w:rsidP="002247F8" w:rsidRDefault="002247F8" w14:paraId="778C0603" w14:textId="77777777">
            <w:pPr>
              <w:pStyle w:val="Heading1"/>
              <w:numPr>
                <w:ilvl w:val="0"/>
                <w:numId w:val="10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À l’issue de son élection, le président présente à l’assemblée son programme de travail pour la durée de son mandat.</w:t>
            </w:r>
          </w:p>
        </w:tc>
        <w:tc>
          <w:tcPr>
            <w:tcW w:w="4462" w:type="dxa"/>
          </w:tcPr>
          <w:p w:rsidRPr="00F754E6" w:rsidR="002247F8" w:rsidP="00A20B1A" w:rsidRDefault="002247F8" w14:paraId="51CF932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D75C997" w14:textId="77777777">
        <w:trPr>
          <w:gridAfter w:val="1"/>
          <w:wAfter w:w="77" w:type="dxa"/>
        </w:trPr>
        <w:tc>
          <w:tcPr>
            <w:tcW w:w="4462" w:type="dxa"/>
          </w:tcPr>
          <w:p w:rsidRPr="00F754E6" w:rsidR="002247F8" w:rsidP="002247F8" w:rsidRDefault="002247F8" w14:paraId="3FED222B"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À la fin de sa mandature, il présente à l’assemblée un bilan des réalisations.</w:t>
            </w:r>
          </w:p>
        </w:tc>
        <w:tc>
          <w:tcPr>
            <w:tcW w:w="4462" w:type="dxa"/>
          </w:tcPr>
          <w:p w:rsidRPr="00F754E6" w:rsidR="002247F8" w:rsidP="00A20B1A" w:rsidRDefault="002247F8" w14:paraId="07449787"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6D84345" w14:textId="77777777">
        <w:trPr>
          <w:gridAfter w:val="1"/>
          <w:wAfter w:w="77" w:type="dxa"/>
        </w:trPr>
        <w:tc>
          <w:tcPr>
            <w:tcW w:w="4462" w:type="dxa"/>
          </w:tcPr>
          <w:p w:rsidRPr="00F754E6" w:rsidR="002247F8" w:rsidP="002247F8" w:rsidRDefault="002247F8" w14:paraId="5AC3A4DC"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Ces deux présentations sont suivies d’un débat au sein de l’assemblée. </w:t>
            </w:r>
          </w:p>
        </w:tc>
        <w:tc>
          <w:tcPr>
            <w:tcW w:w="4462" w:type="dxa"/>
          </w:tcPr>
          <w:p w:rsidRPr="00F754E6" w:rsidR="002247F8" w:rsidP="00A20B1A" w:rsidRDefault="002247F8" w14:paraId="1E986144"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FDE5DC2" w14:textId="77777777">
        <w:trPr>
          <w:gridAfter w:val="1"/>
          <w:wAfter w:w="77" w:type="dxa"/>
        </w:trPr>
        <w:tc>
          <w:tcPr>
            <w:tcW w:w="4462" w:type="dxa"/>
          </w:tcPr>
          <w:p w:rsidRPr="00F754E6" w:rsidR="002247F8" w:rsidP="002247F8" w:rsidRDefault="002247F8" w14:paraId="4199988A"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3C7DC43E" w14:textId="77777777">
            <w:pPr>
              <w:widowControl w:val="0"/>
              <w:adjustRightInd w:val="0"/>
              <w:snapToGrid w:val="0"/>
              <w:jc w:val="left"/>
              <w:rPr>
                <w:rFonts w:asciiTheme="minorHAnsi" w:hAnsiTheme="minorHAnsi" w:cstheme="minorHAnsi"/>
                <w:b/>
                <w:sz w:val="28"/>
                <w:szCs w:val="28"/>
                <w:lang w:val="en-GB"/>
              </w:rPr>
            </w:pPr>
          </w:p>
        </w:tc>
      </w:tr>
      <w:tr w:rsidRPr="00F754E6" w:rsidR="002247F8" w:rsidTr="00080033" w14:paraId="68AB2C03" w14:textId="77777777">
        <w:trPr>
          <w:gridAfter w:val="1"/>
          <w:wAfter w:w="77" w:type="dxa"/>
        </w:trPr>
        <w:tc>
          <w:tcPr>
            <w:tcW w:w="4462" w:type="dxa"/>
          </w:tcPr>
          <w:p w:rsidRPr="00F754E6" w:rsidR="002247F8" w:rsidP="002247F8" w:rsidRDefault="002247F8" w14:paraId="50BFB02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20 — La présidence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"PRÉSIDENCE DU COMITÉ" \t "20"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"PRÉSIDENCE DU COMITÉ: composition" \t "20"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64D55F05"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27C4473" w14:textId="77777777">
        <w:trPr>
          <w:gridAfter w:val="1"/>
          <w:wAfter w:w="77" w:type="dxa"/>
        </w:trPr>
        <w:tc>
          <w:tcPr>
            <w:tcW w:w="4462" w:type="dxa"/>
          </w:tcPr>
          <w:p w:rsidRPr="00F754E6" w:rsidR="002247F8" w:rsidP="002247F8" w:rsidRDefault="002247F8" w14:paraId="09C47032" w14:textId="77777777">
            <w:pPr>
              <w:pStyle w:val="Heading1"/>
              <w:numPr>
                <w:ilvl w:val="0"/>
                <w:numId w:val="10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présidence du Comité se compose du président et des deux vice-présidents.</w:t>
            </w:r>
          </w:p>
        </w:tc>
        <w:tc>
          <w:tcPr>
            <w:tcW w:w="4462" w:type="dxa"/>
          </w:tcPr>
          <w:p w:rsidRPr="00F754E6" w:rsidR="002247F8" w:rsidP="00A20B1A" w:rsidRDefault="002247F8" w14:paraId="5010E05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EB73451" w14:textId="77777777">
        <w:trPr>
          <w:gridAfter w:val="1"/>
          <w:wAfter w:w="77" w:type="dxa"/>
        </w:trPr>
        <w:tc>
          <w:tcPr>
            <w:tcW w:w="4462" w:type="dxa"/>
          </w:tcPr>
          <w:p w:rsidRPr="00F754E6" w:rsidR="002247F8" w:rsidP="002247F8" w:rsidRDefault="002247F8" w14:paraId="645AC27F" w14:textId="77777777">
            <w:pPr>
              <w:pStyle w:val="Heading1"/>
              <w:numPr>
                <w:ilvl w:val="0"/>
                <w:numId w:val="10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deux vice-présidents sont respectivement président de la commission des affaires financières et budgétaires et président de la commission de la communication, et exercent ces tâches sous l’autorité du président du Comité.</w:t>
            </w:r>
          </w:p>
        </w:tc>
        <w:tc>
          <w:tcPr>
            <w:tcW w:w="4462" w:type="dxa"/>
          </w:tcPr>
          <w:p w:rsidRPr="00F754E6" w:rsidR="002247F8" w:rsidP="00A20B1A" w:rsidRDefault="002247F8" w14:paraId="08E4705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AE9D02B" w14:textId="77777777">
        <w:trPr>
          <w:gridAfter w:val="1"/>
          <w:wAfter w:w="77" w:type="dxa"/>
        </w:trPr>
        <w:tc>
          <w:tcPr>
            <w:tcW w:w="4462" w:type="dxa"/>
          </w:tcPr>
          <w:p w:rsidRPr="00F754E6" w:rsidR="002247F8" w:rsidP="002247F8" w:rsidRDefault="002247F8" w14:paraId="155ED86D" w14:textId="77777777">
            <w:pPr>
              <w:pStyle w:val="Heading1"/>
              <w:numPr>
                <w:ilvl w:val="0"/>
                <w:numId w:val="10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présidence du Comité se réunit avec les présidents des groupes en présidence élargie pour la préparation des travaux du bureau et de l’assemblée.</w:t>
            </w:r>
          </w:p>
        </w:tc>
        <w:tc>
          <w:tcPr>
            <w:tcW w:w="4462" w:type="dxa"/>
          </w:tcPr>
          <w:p w:rsidRPr="00F754E6" w:rsidR="002247F8" w:rsidP="00A20B1A" w:rsidRDefault="002247F8" w14:paraId="72A18EA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2FC03E3" w14:textId="77777777">
        <w:trPr>
          <w:gridAfter w:val="1"/>
          <w:wAfter w:w="77" w:type="dxa"/>
        </w:trPr>
        <w:tc>
          <w:tcPr>
            <w:tcW w:w="4462" w:type="dxa"/>
          </w:tcPr>
          <w:p w:rsidRPr="00F754E6" w:rsidR="002247F8" w:rsidP="002247F8" w:rsidRDefault="002247F8" w14:paraId="36E3CA14"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présidents des sections peuvent être invités à participer à ces réunions.</w:t>
            </w:r>
          </w:p>
        </w:tc>
        <w:tc>
          <w:tcPr>
            <w:tcW w:w="4462" w:type="dxa"/>
          </w:tcPr>
          <w:p w:rsidRPr="00F754E6" w:rsidR="002247F8" w:rsidP="00A20B1A" w:rsidRDefault="002247F8" w14:paraId="5BCC2D8B"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70026F5" w14:textId="77777777">
        <w:trPr>
          <w:gridAfter w:val="1"/>
          <w:wAfter w:w="77" w:type="dxa"/>
        </w:trPr>
        <w:tc>
          <w:tcPr>
            <w:tcW w:w="4462" w:type="dxa"/>
          </w:tcPr>
          <w:p w:rsidRPr="00F754E6" w:rsidR="002247F8" w:rsidP="002247F8" w:rsidRDefault="002247F8" w14:paraId="592E05DD" w14:textId="77777777">
            <w:pPr>
              <w:pStyle w:val="Heading1"/>
              <w:numPr>
                <w:ilvl w:val="0"/>
                <w:numId w:val="10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présidence du Comité se réunit au moins deux fois par an avec les présidents des groupes, des sections et de la CCMI pour définir le programme de travail du Comité et en évaluer la mise en œuvre, et soumettre, le cas échéant, des propositions au bureau.</w:t>
            </w:r>
          </w:p>
        </w:tc>
        <w:tc>
          <w:tcPr>
            <w:tcW w:w="4462" w:type="dxa"/>
          </w:tcPr>
          <w:p w:rsidRPr="00F754E6" w:rsidR="002247F8" w:rsidP="00A20B1A" w:rsidRDefault="002247F8" w14:paraId="55A3C66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659188A" w14:textId="77777777">
        <w:trPr>
          <w:gridAfter w:val="1"/>
          <w:wAfter w:w="77" w:type="dxa"/>
        </w:trPr>
        <w:tc>
          <w:tcPr>
            <w:tcW w:w="4462" w:type="dxa"/>
          </w:tcPr>
          <w:p w:rsidRPr="00F754E6" w:rsidR="002247F8" w:rsidP="002247F8" w:rsidRDefault="002247F8" w14:paraId="2BE332F0"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4625E1ED" w14:textId="77777777">
            <w:pPr>
              <w:widowControl w:val="0"/>
              <w:adjustRightInd w:val="0"/>
              <w:snapToGrid w:val="0"/>
              <w:jc w:val="left"/>
              <w:rPr>
                <w:rFonts w:asciiTheme="minorHAnsi" w:hAnsiTheme="minorHAnsi" w:cstheme="minorHAnsi"/>
                <w:b/>
                <w:sz w:val="28"/>
                <w:szCs w:val="28"/>
                <w:lang w:val="en-GB"/>
              </w:rPr>
            </w:pPr>
          </w:p>
        </w:tc>
      </w:tr>
      <w:tr w:rsidRPr="00F754E6" w:rsidR="002247F8" w:rsidTr="00080033" w14:paraId="0D3C3BCD" w14:textId="77777777">
        <w:trPr>
          <w:gridAfter w:val="1"/>
          <w:wAfter w:w="77" w:type="dxa"/>
        </w:trPr>
        <w:tc>
          <w:tcPr>
            <w:tcW w:w="4462" w:type="dxa"/>
          </w:tcPr>
          <w:p w:rsidRPr="00F754E6" w:rsidR="002247F8" w:rsidP="002247F8" w:rsidRDefault="002247F8" w14:paraId="130F3F00"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21 — La présidence élargie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"PRÉSIDENCE ÉLARGIE: réunions" \t "21"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"PRÉSIDENCE ÉLARGIE: rôle" \t "21"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4AF0A6CF" w14:textId="77777777">
            <w:pPr>
              <w:keepNext/>
              <w:keepLines/>
              <w:widowControl w:val="0"/>
              <w:adjustRightInd w:val="0"/>
              <w:snapToGrid w:val="0"/>
              <w:jc w:val="left"/>
              <w:rPr>
                <w:rFonts w:asciiTheme="minorHAnsi" w:hAnsiTheme="minorHAnsi" w:cstheme="minorHAnsi"/>
                <w:b/>
                <w:sz w:val="28"/>
                <w:szCs w:val="28"/>
              </w:rPr>
            </w:pP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"PRÉSIDENCE ÉLARGIE: sommaire des délibérations" \t "21 MdA"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"PROCÈS-VERBAL: présidence élargie" \t "21 MdA" \b </w:instrText>
            </w:r>
            <w:r w:rsidRPr="00F754E6">
              <w:rPr>
                <w:rFonts w:asciiTheme="minorHAnsi" w:hAnsiTheme="minorHAnsi" w:cstheme="minorHAnsi"/>
                <w:sz w:val="28"/>
              </w:rPr>
              <w:fldChar w:fldCharType="end"/>
            </w:r>
          </w:p>
        </w:tc>
      </w:tr>
      <w:tr w:rsidRPr="00F754E6" w:rsidR="002247F8" w:rsidTr="00080033" w14:paraId="3C81A4BE" w14:textId="77777777">
        <w:trPr>
          <w:gridAfter w:val="1"/>
          <w:wAfter w:w="77" w:type="dxa"/>
        </w:trPr>
        <w:tc>
          <w:tcPr>
            <w:tcW w:w="4462" w:type="dxa"/>
          </w:tcPr>
          <w:p w:rsidRPr="00F754E6" w:rsidR="002247F8" w:rsidP="002247F8" w:rsidRDefault="002247F8" w14:paraId="5ACEF0D3" w14:textId="77777777">
            <w:pPr>
              <w:pStyle w:val="Heading1"/>
              <w:numPr>
                <w:ilvl w:val="0"/>
                <w:numId w:val="105"/>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La présidence élargie est composée de la présidence et des présidents des groupes. </w:t>
            </w:r>
          </w:p>
        </w:tc>
        <w:tc>
          <w:tcPr>
            <w:tcW w:w="4462" w:type="dxa"/>
          </w:tcPr>
          <w:p w:rsidRPr="00F754E6" w:rsidR="002247F8" w:rsidP="00A20B1A" w:rsidRDefault="002247F8" w14:paraId="4FF9C82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0756CA6" w14:textId="77777777">
        <w:trPr>
          <w:gridAfter w:val="1"/>
          <w:wAfter w:w="77" w:type="dxa"/>
        </w:trPr>
        <w:tc>
          <w:tcPr>
            <w:tcW w:w="4462" w:type="dxa"/>
          </w:tcPr>
          <w:p w:rsidRPr="00F754E6" w:rsidR="002247F8" w:rsidP="002247F8" w:rsidRDefault="002247F8" w14:paraId="5499D58E" w14:textId="77777777">
            <w:pPr>
              <w:pStyle w:val="Heading1"/>
              <w:numPr>
                <w:ilvl w:val="0"/>
                <w:numId w:val="105"/>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La présidence élargie a pour rôle: </w:t>
            </w:r>
          </w:p>
        </w:tc>
        <w:tc>
          <w:tcPr>
            <w:tcW w:w="4462" w:type="dxa"/>
          </w:tcPr>
          <w:p w:rsidRPr="00F754E6" w:rsidR="002247F8" w:rsidP="00A20B1A" w:rsidRDefault="002247F8" w14:paraId="2CA27BD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8537C15" w14:textId="77777777">
        <w:trPr>
          <w:gridAfter w:val="1"/>
          <w:wAfter w:w="77" w:type="dxa"/>
        </w:trPr>
        <w:tc>
          <w:tcPr>
            <w:tcW w:w="4462" w:type="dxa"/>
          </w:tcPr>
          <w:p w:rsidRPr="00F754E6" w:rsidR="002247F8" w:rsidP="002247F8" w:rsidRDefault="002247F8" w14:paraId="63D60713"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sidRPr="00F754E6">
              <w:rPr>
                <w:rFonts w:cstheme="minorHAnsi"/>
                <w:sz w:val="28"/>
              </w:rPr>
              <w:t>de préparer et faciliter les travaux du bureau et de l’assemblée;</w:t>
            </w:r>
          </w:p>
        </w:tc>
        <w:tc>
          <w:tcPr>
            <w:tcW w:w="4462" w:type="dxa"/>
          </w:tcPr>
          <w:p w:rsidRPr="00F754E6" w:rsidR="002247F8" w:rsidP="00A20B1A" w:rsidRDefault="002247F8" w14:paraId="24DA5DF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0E41E97D" w14:textId="77777777">
        <w:trPr>
          <w:gridAfter w:val="1"/>
          <w:wAfter w:w="77" w:type="dxa"/>
        </w:trPr>
        <w:tc>
          <w:tcPr>
            <w:tcW w:w="4462" w:type="dxa"/>
          </w:tcPr>
          <w:p w:rsidRPr="00F754E6" w:rsidR="002247F8" w:rsidP="002247F8" w:rsidRDefault="002247F8" w14:paraId="65CC2A09"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sidRPr="00F754E6">
              <w:rPr>
                <w:rFonts w:cstheme="minorHAnsi"/>
                <w:sz w:val="28"/>
              </w:rPr>
              <w:t xml:space="preserve">de faciliter la prise de décisions nécessaires dans les cas d’urgence ou dans des circonstances exceptionnelles; </w:t>
            </w:r>
          </w:p>
        </w:tc>
        <w:tc>
          <w:tcPr>
            <w:tcW w:w="4462" w:type="dxa"/>
          </w:tcPr>
          <w:p w:rsidRPr="00F754E6" w:rsidR="002247F8" w:rsidP="00A20B1A" w:rsidRDefault="002247F8" w14:paraId="6475978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1A3954EE" w14:textId="77777777">
        <w:trPr>
          <w:gridAfter w:val="1"/>
          <w:wAfter w:w="77" w:type="dxa"/>
        </w:trPr>
        <w:tc>
          <w:tcPr>
            <w:tcW w:w="4462" w:type="dxa"/>
          </w:tcPr>
          <w:p w:rsidRPr="00F754E6" w:rsidR="002247F8" w:rsidP="002247F8" w:rsidRDefault="002247F8" w14:paraId="11A707AD"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sidRPr="00F754E6">
              <w:rPr>
                <w:rFonts w:cstheme="minorHAnsi"/>
                <w:sz w:val="28"/>
              </w:rPr>
              <w:t>de conseiller le bureau dans la formulation des politiques du Comité;</w:t>
            </w:r>
          </w:p>
        </w:tc>
        <w:tc>
          <w:tcPr>
            <w:tcW w:w="4462" w:type="dxa"/>
          </w:tcPr>
          <w:p w:rsidRPr="00F754E6" w:rsidR="002247F8" w:rsidP="00A20B1A" w:rsidRDefault="002247F8" w14:paraId="4FDE3237"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75D17867" w14:textId="77777777">
        <w:trPr>
          <w:gridAfter w:val="1"/>
          <w:wAfter w:w="77" w:type="dxa"/>
        </w:trPr>
        <w:tc>
          <w:tcPr>
            <w:tcW w:w="4462" w:type="dxa"/>
          </w:tcPr>
          <w:p w:rsidRPr="00F754E6" w:rsidR="002247F8" w:rsidP="002247F8" w:rsidRDefault="002247F8" w14:paraId="247BE5FC"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sidRPr="00F754E6">
              <w:rPr>
                <w:rFonts w:cstheme="minorHAnsi"/>
                <w:sz w:val="28"/>
              </w:rPr>
              <w:t>de procéder à un arbitrage en cas de conflit lors de la fixation de la taille d’un groupe d’étude ou en rapport avec ses activités;</w:t>
            </w:r>
          </w:p>
        </w:tc>
        <w:tc>
          <w:tcPr>
            <w:tcW w:w="4462" w:type="dxa"/>
          </w:tcPr>
          <w:p w:rsidRPr="00F754E6" w:rsidR="002247F8" w:rsidP="00A20B1A" w:rsidRDefault="002247F8" w14:paraId="4032BEE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64B03CE1" w14:textId="77777777">
        <w:trPr>
          <w:gridAfter w:val="1"/>
          <w:wAfter w:w="77" w:type="dxa"/>
        </w:trPr>
        <w:tc>
          <w:tcPr>
            <w:tcW w:w="4462" w:type="dxa"/>
          </w:tcPr>
          <w:p w:rsidRPr="00F754E6" w:rsidR="002247F8" w:rsidP="002247F8" w:rsidRDefault="002247F8" w14:paraId="0005103E"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sidRPr="00F754E6">
              <w:rPr>
                <w:rFonts w:cstheme="minorHAnsi"/>
                <w:sz w:val="28"/>
              </w:rPr>
              <w:t>de proposer au bureau l’ordre du jour de l’assemblée;</w:t>
            </w:r>
          </w:p>
        </w:tc>
        <w:tc>
          <w:tcPr>
            <w:tcW w:w="4462" w:type="dxa"/>
          </w:tcPr>
          <w:p w:rsidRPr="00F754E6" w:rsidR="002247F8" w:rsidP="00A20B1A" w:rsidRDefault="002247F8" w14:paraId="5D4CC1B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64C309F4" w14:textId="77777777">
        <w:trPr>
          <w:gridAfter w:val="1"/>
          <w:wAfter w:w="77" w:type="dxa"/>
        </w:trPr>
        <w:tc>
          <w:tcPr>
            <w:tcW w:w="4462" w:type="dxa"/>
          </w:tcPr>
          <w:p w:rsidRPr="00F754E6" w:rsidR="002247F8" w:rsidP="002247F8" w:rsidRDefault="002247F8" w14:paraId="581C82AA"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sidRPr="00F754E6">
              <w:rPr>
                <w:rFonts w:cstheme="minorHAnsi"/>
                <w:sz w:val="28"/>
              </w:rPr>
              <w:t xml:space="preserve">d’émettre des conseils, le cas échéant, sur la nomination des fonctionnaires et l’engagement des agents, dans les conditions prévues par le présent règlement intérieur. </w:t>
            </w:r>
          </w:p>
        </w:tc>
        <w:tc>
          <w:tcPr>
            <w:tcW w:w="4462" w:type="dxa"/>
          </w:tcPr>
          <w:p w:rsidRPr="00F754E6" w:rsidR="002247F8" w:rsidP="00A20B1A" w:rsidRDefault="002247F8" w14:paraId="58CDA86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70AAA5B5" w14:textId="77777777">
        <w:trPr>
          <w:gridAfter w:val="1"/>
          <w:wAfter w:w="77" w:type="dxa"/>
        </w:trPr>
        <w:tc>
          <w:tcPr>
            <w:tcW w:w="4462" w:type="dxa"/>
          </w:tcPr>
          <w:p w:rsidRPr="00F754E6" w:rsidR="002247F8" w:rsidP="002247F8" w:rsidRDefault="002247F8" w14:paraId="2961C3DD" w14:textId="77777777">
            <w:pPr>
              <w:pStyle w:val="Heading1"/>
              <w:numPr>
                <w:ilvl w:val="0"/>
                <w:numId w:val="20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La présidence élargie se réunit pour la préparation des travaux du bureau et de l’assemblée ou en tant que de besoin. </w:t>
            </w:r>
          </w:p>
        </w:tc>
        <w:tc>
          <w:tcPr>
            <w:tcW w:w="4462" w:type="dxa"/>
          </w:tcPr>
          <w:p w:rsidRPr="00F754E6" w:rsidR="002247F8" w:rsidP="00A20B1A" w:rsidRDefault="002247F8" w14:paraId="26A3B02E"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Un sommaire des délibérations est rédigé par le secrétariat sous la responsabilité du secrétaire général. Il est soumis à l’adoption des membres de la présidence élargie par procédure écrite.</w:t>
            </w:r>
          </w:p>
        </w:tc>
      </w:tr>
      <w:tr w:rsidRPr="00F754E6" w:rsidR="002247F8" w:rsidTr="00080033" w14:paraId="56EAD46D" w14:textId="77777777">
        <w:trPr>
          <w:gridAfter w:val="1"/>
          <w:wAfter w:w="77" w:type="dxa"/>
        </w:trPr>
        <w:tc>
          <w:tcPr>
            <w:tcW w:w="4462" w:type="dxa"/>
          </w:tcPr>
          <w:p w:rsidRPr="00F754E6" w:rsidR="002247F8" w:rsidP="002247F8" w:rsidRDefault="002247F8" w14:paraId="5DA3F827"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Elle se réunit au moins deux fois par an avec les présidents des sections et de la CCMI pour définir le programme de travail du Comité et en évaluer la mise en œuvre, et soumettre, le cas échéant, des propositions au bureau. </w:t>
            </w:r>
          </w:p>
        </w:tc>
        <w:tc>
          <w:tcPr>
            <w:tcW w:w="4462" w:type="dxa"/>
          </w:tcPr>
          <w:p w:rsidRPr="00F754E6" w:rsidR="002247F8" w:rsidP="00A20B1A" w:rsidRDefault="002247F8" w14:paraId="7673E37B" w14:textId="77777777">
            <w:pPr>
              <w:widowControl w:val="0"/>
              <w:adjustRightInd w:val="0"/>
              <w:snapToGrid w:val="0"/>
              <w:jc w:val="left"/>
              <w:rPr>
                <w:rFonts w:asciiTheme="minorHAnsi" w:hAnsiTheme="minorHAnsi" w:cstheme="minorHAnsi"/>
                <w:iCs/>
                <w:sz w:val="28"/>
                <w:szCs w:val="28"/>
                <w:lang w:val="en-GB"/>
              </w:rPr>
            </w:pPr>
          </w:p>
        </w:tc>
      </w:tr>
      <w:tr w:rsidRPr="00F754E6" w:rsidR="002247F8" w:rsidTr="00080033" w14:paraId="068DE593" w14:textId="77777777">
        <w:trPr>
          <w:gridAfter w:val="1"/>
          <w:wAfter w:w="77" w:type="dxa"/>
        </w:trPr>
        <w:tc>
          <w:tcPr>
            <w:tcW w:w="4462" w:type="dxa"/>
          </w:tcPr>
          <w:p w:rsidRPr="00F754E6" w:rsidR="002247F8" w:rsidP="002247F8" w:rsidRDefault="002247F8" w14:paraId="09E4456C"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D’autres personnes peuvent être invitées aux réunions de la présidence élargie en tant que de besoin.</w:t>
            </w:r>
          </w:p>
        </w:tc>
        <w:tc>
          <w:tcPr>
            <w:tcW w:w="4462" w:type="dxa"/>
          </w:tcPr>
          <w:p w:rsidRPr="00F754E6" w:rsidR="002247F8" w:rsidP="00A20B1A" w:rsidRDefault="002247F8" w14:paraId="15480253"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1648D3C" w14:textId="77777777">
        <w:trPr>
          <w:gridAfter w:val="1"/>
          <w:wAfter w:w="77" w:type="dxa"/>
        </w:trPr>
        <w:tc>
          <w:tcPr>
            <w:tcW w:w="4462" w:type="dxa"/>
          </w:tcPr>
          <w:p w:rsidRPr="00F754E6" w:rsidR="002247F8" w:rsidP="002247F8" w:rsidRDefault="002247F8" w14:paraId="0CACED74" w14:textId="77777777">
            <w:pPr>
              <w:rPr>
                <w:rFonts w:asciiTheme="minorHAnsi" w:hAnsiTheme="minorHAnsi" w:cstheme="minorHAnsi"/>
                <w:sz w:val="28"/>
                <w:szCs w:val="28"/>
                <w:lang w:val="en-GB"/>
              </w:rPr>
            </w:pPr>
          </w:p>
        </w:tc>
        <w:tc>
          <w:tcPr>
            <w:tcW w:w="4462" w:type="dxa"/>
          </w:tcPr>
          <w:p w:rsidRPr="00F754E6" w:rsidR="002247F8" w:rsidP="00A20B1A" w:rsidRDefault="002247F8" w14:paraId="611E45B1" w14:textId="77777777">
            <w:pPr>
              <w:jc w:val="left"/>
              <w:rPr>
                <w:rFonts w:asciiTheme="minorHAnsi" w:hAnsiTheme="minorHAnsi" w:cstheme="minorHAnsi"/>
                <w:sz w:val="28"/>
                <w:szCs w:val="28"/>
                <w:lang w:val="en-GB"/>
              </w:rPr>
            </w:pPr>
          </w:p>
        </w:tc>
      </w:tr>
      <w:tr w:rsidRPr="00F754E6" w:rsidR="002247F8" w:rsidTr="00080033" w14:paraId="7AFD0D56" w14:textId="77777777">
        <w:trPr>
          <w:gridAfter w:val="1"/>
          <w:wAfter w:w="77" w:type="dxa"/>
        </w:trPr>
        <w:tc>
          <w:tcPr>
            <w:tcW w:w="4462" w:type="dxa"/>
          </w:tcPr>
          <w:p w:rsidRPr="00F754E6" w:rsidR="002247F8" w:rsidP="00A7126E" w:rsidRDefault="002247F8" w14:paraId="698B3340"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VI</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17" w:id="31"/>
            <w:r w:rsidRPr="00F754E6">
              <w:rPr>
                <w:rFonts w:asciiTheme="minorHAnsi" w:hAnsiTheme="minorHAnsi" w:cstheme="minorHAnsi"/>
                <w:sz w:val="28"/>
              </w:rPr>
              <w:instrText>Chapitre VI Les sections</w:instrText>
            </w:r>
            <w:bookmarkEnd w:id="31"/>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1C3A1324"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DAE8E6D" w14:textId="77777777">
        <w:trPr>
          <w:gridAfter w:val="1"/>
          <w:wAfter w:w="77" w:type="dxa"/>
        </w:trPr>
        <w:tc>
          <w:tcPr>
            <w:tcW w:w="4462" w:type="dxa"/>
          </w:tcPr>
          <w:p w:rsidRPr="00F754E6" w:rsidR="002247F8" w:rsidP="00A7126E" w:rsidRDefault="002247F8" w14:paraId="58F5A476"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LES SECTIONS</w:t>
            </w:r>
          </w:p>
        </w:tc>
        <w:tc>
          <w:tcPr>
            <w:tcW w:w="4462" w:type="dxa"/>
          </w:tcPr>
          <w:p w:rsidRPr="00F754E6" w:rsidR="002247F8" w:rsidP="00A20B1A" w:rsidRDefault="002247F8" w14:paraId="62B32565"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F1D2846" w14:textId="77777777">
        <w:trPr>
          <w:gridAfter w:val="1"/>
          <w:wAfter w:w="77" w:type="dxa"/>
        </w:trPr>
        <w:tc>
          <w:tcPr>
            <w:tcW w:w="4462" w:type="dxa"/>
          </w:tcPr>
          <w:p w:rsidRPr="00F754E6" w:rsidR="002247F8" w:rsidP="002247F8" w:rsidRDefault="002247F8" w14:paraId="7C9AB34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55DD8AA8"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317BE56" w14:textId="77777777">
        <w:trPr>
          <w:gridAfter w:val="1"/>
          <w:wAfter w:w="77" w:type="dxa"/>
        </w:trPr>
        <w:tc>
          <w:tcPr>
            <w:tcW w:w="4462" w:type="dxa"/>
          </w:tcPr>
          <w:p w:rsidRPr="00F754E6" w:rsidR="002247F8" w:rsidP="002247F8" w:rsidRDefault="002247F8" w14:paraId="0C9EC5B9"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22 — Constitution des sections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constitution" \t "22"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4213F7D7"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E1634CA" w14:textId="77777777">
        <w:trPr>
          <w:gridAfter w:val="1"/>
          <w:wAfter w:w="77" w:type="dxa"/>
        </w:trPr>
        <w:tc>
          <w:tcPr>
            <w:tcW w:w="4462" w:type="dxa"/>
          </w:tcPr>
          <w:p w:rsidRPr="00F754E6" w:rsidR="002247F8" w:rsidP="002247F8" w:rsidRDefault="002247F8" w14:paraId="10EDAACF" w14:textId="77777777">
            <w:pPr>
              <w:pStyle w:val="Heading1"/>
              <w:numPr>
                <w:ilvl w:val="0"/>
                <w:numId w:val="10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travaux consultatifs du Comité sont organisés dans le cadre de sections thématiques, à moins que le présent règlement intérieur n’en dispose autrement.</w:t>
            </w:r>
          </w:p>
        </w:tc>
        <w:tc>
          <w:tcPr>
            <w:tcW w:w="4462" w:type="dxa"/>
          </w:tcPr>
          <w:p w:rsidRPr="00F754E6" w:rsidR="002247F8" w:rsidP="00A20B1A" w:rsidRDefault="002247F8" w14:paraId="08BE783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0964DC2" w14:textId="77777777">
        <w:trPr>
          <w:gridAfter w:val="1"/>
          <w:wAfter w:w="77" w:type="dxa"/>
        </w:trPr>
        <w:tc>
          <w:tcPr>
            <w:tcW w:w="4462" w:type="dxa"/>
          </w:tcPr>
          <w:p w:rsidRPr="00F754E6" w:rsidR="002247F8" w:rsidP="002247F8" w:rsidRDefault="002247F8" w14:paraId="04F3F151" w14:textId="77777777">
            <w:pPr>
              <w:pStyle w:val="Heading1"/>
              <w:numPr>
                <w:ilvl w:val="0"/>
                <w:numId w:val="10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Comité constitue les sections après chaque renouvellement quinquennal, au cours de la séance d’installation.</w:t>
            </w:r>
          </w:p>
        </w:tc>
        <w:tc>
          <w:tcPr>
            <w:tcW w:w="4462" w:type="dxa"/>
          </w:tcPr>
          <w:p w:rsidRPr="00F754E6" w:rsidR="002247F8" w:rsidP="00A20B1A" w:rsidRDefault="002247F8" w14:paraId="1D7D724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7E93602" w14:textId="77777777">
        <w:trPr>
          <w:gridAfter w:val="1"/>
          <w:wAfter w:w="77" w:type="dxa"/>
        </w:trPr>
        <w:tc>
          <w:tcPr>
            <w:tcW w:w="4462" w:type="dxa"/>
          </w:tcPr>
          <w:p w:rsidRPr="00F754E6" w:rsidR="002247F8" w:rsidP="002247F8" w:rsidRDefault="002247F8" w14:paraId="5131F340"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sections sont constituées par l’assemblée dans les domaines pour lesquels les traités attribuent une compétence au Comité.</w:t>
            </w:r>
          </w:p>
        </w:tc>
        <w:tc>
          <w:tcPr>
            <w:tcW w:w="4462" w:type="dxa"/>
          </w:tcPr>
          <w:p w:rsidRPr="00F754E6" w:rsidR="002247F8" w:rsidP="00A20B1A" w:rsidRDefault="002247F8" w14:paraId="044DCE1F"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BF030F6" w14:textId="77777777">
        <w:trPr>
          <w:gridAfter w:val="1"/>
          <w:wAfter w:w="77" w:type="dxa"/>
        </w:trPr>
        <w:tc>
          <w:tcPr>
            <w:tcW w:w="4462" w:type="dxa"/>
          </w:tcPr>
          <w:p w:rsidRPr="00F754E6" w:rsidR="002247F8" w:rsidP="002247F8" w:rsidRDefault="002247F8" w14:paraId="08C9ADCB" w14:textId="77777777">
            <w:pPr>
              <w:pStyle w:val="Heading1"/>
              <w:numPr>
                <w:ilvl w:val="0"/>
                <w:numId w:val="10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liste des sections et leurs domaines de compétence peuvent être réexaminés à l’occasion de chaque renouvellement quinquennal.</w:t>
            </w:r>
          </w:p>
        </w:tc>
        <w:tc>
          <w:tcPr>
            <w:tcW w:w="4462" w:type="dxa"/>
          </w:tcPr>
          <w:p w:rsidRPr="00F754E6" w:rsidR="002247F8" w:rsidP="00A20B1A" w:rsidRDefault="002247F8" w14:paraId="3C1CE7A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E9FF7B0" w14:textId="77777777">
        <w:trPr>
          <w:gridAfter w:val="1"/>
          <w:wAfter w:w="77" w:type="dxa"/>
        </w:trPr>
        <w:tc>
          <w:tcPr>
            <w:tcW w:w="4462" w:type="dxa"/>
          </w:tcPr>
          <w:p w:rsidRPr="00F754E6" w:rsidR="002247F8" w:rsidP="002247F8" w:rsidRDefault="002247F8" w14:paraId="08931CCB" w14:textId="77777777">
            <w:pPr>
              <w:rPr>
                <w:rFonts w:asciiTheme="minorHAnsi" w:hAnsiTheme="minorHAnsi" w:cstheme="minorHAnsi"/>
                <w:sz w:val="28"/>
                <w:szCs w:val="28"/>
                <w:lang w:val="en-GB"/>
              </w:rPr>
            </w:pPr>
          </w:p>
        </w:tc>
        <w:tc>
          <w:tcPr>
            <w:tcW w:w="4462" w:type="dxa"/>
          </w:tcPr>
          <w:p w:rsidRPr="00F754E6" w:rsidR="002247F8" w:rsidP="00A20B1A" w:rsidRDefault="002247F8" w14:paraId="0EC45FE8" w14:textId="77777777">
            <w:pPr>
              <w:jc w:val="left"/>
              <w:rPr>
                <w:rFonts w:asciiTheme="minorHAnsi" w:hAnsiTheme="minorHAnsi" w:cstheme="minorHAnsi"/>
                <w:sz w:val="28"/>
                <w:szCs w:val="28"/>
                <w:lang w:val="en-GB"/>
              </w:rPr>
            </w:pPr>
          </w:p>
        </w:tc>
      </w:tr>
      <w:tr w:rsidRPr="00F754E6" w:rsidR="002247F8" w:rsidTr="00080033" w14:paraId="29E1D914" w14:textId="77777777">
        <w:trPr>
          <w:gridAfter w:val="1"/>
          <w:wAfter w:w="77" w:type="dxa"/>
        </w:trPr>
        <w:tc>
          <w:tcPr>
            <w:tcW w:w="4462" w:type="dxa"/>
          </w:tcPr>
          <w:p w:rsidRPr="00F754E6" w:rsidR="002247F8" w:rsidP="002247F8" w:rsidRDefault="002247F8" w14:paraId="79EDDB73"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23 — Membres des sections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"NOMINATION: des membres des sections" \t "23"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nomination des membres des sections" \t "23"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composition" \t "23"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membres" \t "23"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nombre de membres" \t "23"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remplacement d’un membre" \t "23"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3508B3AE"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DA75EDC" w14:textId="77777777">
        <w:trPr>
          <w:gridAfter w:val="1"/>
          <w:wAfter w:w="77" w:type="dxa"/>
        </w:trPr>
        <w:tc>
          <w:tcPr>
            <w:tcW w:w="4462" w:type="dxa"/>
          </w:tcPr>
          <w:p w:rsidRPr="00F754E6" w:rsidR="002247F8" w:rsidP="002247F8" w:rsidRDefault="002247F8" w14:paraId="585196F3" w14:textId="77777777">
            <w:pPr>
              <w:pStyle w:val="Heading1"/>
              <w:numPr>
                <w:ilvl w:val="0"/>
                <w:numId w:val="10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nombre des membres des sections est fixé par l’assemblée.</w:t>
            </w:r>
          </w:p>
        </w:tc>
        <w:tc>
          <w:tcPr>
            <w:tcW w:w="4462" w:type="dxa"/>
          </w:tcPr>
          <w:p w:rsidRPr="00F754E6" w:rsidR="002247F8" w:rsidP="00A20B1A" w:rsidRDefault="002247F8" w14:paraId="4D18DB7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AC135E9" w14:textId="77777777">
        <w:trPr>
          <w:gridAfter w:val="1"/>
          <w:wAfter w:w="77" w:type="dxa"/>
        </w:trPr>
        <w:tc>
          <w:tcPr>
            <w:tcW w:w="4462" w:type="dxa"/>
          </w:tcPr>
          <w:p w:rsidRPr="00F754E6" w:rsidR="002247F8" w:rsidP="002247F8" w:rsidRDefault="002247F8" w14:paraId="28EEEB79" w14:textId="77777777">
            <w:pPr>
              <w:pStyle w:val="Heading1"/>
              <w:numPr>
                <w:ilvl w:val="0"/>
                <w:numId w:val="10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membres des sections sont nommés par l’assemblée, sur propositions des groupes, pour une période de deux ans et demi, qui est renouvelable.</w:t>
            </w:r>
          </w:p>
        </w:tc>
        <w:tc>
          <w:tcPr>
            <w:tcW w:w="4462" w:type="dxa"/>
          </w:tcPr>
          <w:p w:rsidRPr="00F754E6" w:rsidR="002247F8" w:rsidP="00A20B1A" w:rsidRDefault="002247F8" w14:paraId="70CC5AB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6D815C4" w14:textId="77777777">
        <w:trPr>
          <w:gridAfter w:val="1"/>
          <w:wAfter w:w="77" w:type="dxa"/>
        </w:trPr>
        <w:tc>
          <w:tcPr>
            <w:tcW w:w="4462" w:type="dxa"/>
          </w:tcPr>
          <w:p w:rsidRPr="00F754E6" w:rsidR="002247F8" w:rsidP="002247F8" w:rsidRDefault="002247F8" w14:paraId="113E093C" w14:textId="77777777">
            <w:pPr>
              <w:pStyle w:val="Heading1"/>
              <w:numPr>
                <w:ilvl w:val="0"/>
                <w:numId w:val="202"/>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À l’exception du président, tout membre du Comité doit être membre d’au moins une section. </w:t>
            </w:r>
          </w:p>
        </w:tc>
        <w:tc>
          <w:tcPr>
            <w:tcW w:w="4462" w:type="dxa"/>
          </w:tcPr>
          <w:p w:rsidRPr="00F754E6" w:rsidR="002247F8" w:rsidP="00A20B1A" w:rsidRDefault="002247F8" w14:paraId="13F4F14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A0F2A20" w14:textId="77777777">
        <w:trPr>
          <w:gridAfter w:val="1"/>
          <w:wAfter w:w="77" w:type="dxa"/>
        </w:trPr>
        <w:tc>
          <w:tcPr>
            <w:tcW w:w="4462" w:type="dxa"/>
          </w:tcPr>
          <w:p w:rsidRPr="00F754E6" w:rsidR="002247F8" w:rsidP="002247F8" w:rsidRDefault="002247F8" w14:paraId="1AC7E12A"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Nul ne peut appartenir à plus de deux sections, sauf s’il provient d’un État membre ayant un nombre de membres du Comité égal ou inférieur à neuf.</w:t>
            </w:r>
          </w:p>
        </w:tc>
        <w:tc>
          <w:tcPr>
            <w:tcW w:w="4462" w:type="dxa"/>
          </w:tcPr>
          <w:p w:rsidRPr="00F754E6" w:rsidR="002247F8" w:rsidP="00A20B1A" w:rsidRDefault="002247F8" w14:paraId="0115BD63"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4AA58596" w14:textId="77777777">
        <w:trPr>
          <w:gridAfter w:val="1"/>
          <w:wAfter w:w="77" w:type="dxa"/>
        </w:trPr>
        <w:tc>
          <w:tcPr>
            <w:tcW w:w="4462" w:type="dxa"/>
          </w:tcPr>
          <w:p w:rsidRPr="00F754E6" w:rsidR="002247F8" w:rsidP="002247F8" w:rsidRDefault="002247F8" w14:paraId="72CFD914"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Nul ne peut appartenir à plus de trois sections.</w:t>
            </w:r>
          </w:p>
        </w:tc>
        <w:tc>
          <w:tcPr>
            <w:tcW w:w="4462" w:type="dxa"/>
          </w:tcPr>
          <w:p w:rsidRPr="00F754E6" w:rsidR="002247F8" w:rsidP="00A20B1A" w:rsidRDefault="002247F8" w14:paraId="2AC7B633"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C6D7BCC" w14:textId="77777777">
        <w:trPr>
          <w:gridAfter w:val="1"/>
          <w:wAfter w:w="77" w:type="dxa"/>
        </w:trPr>
        <w:tc>
          <w:tcPr>
            <w:tcW w:w="4462" w:type="dxa"/>
          </w:tcPr>
          <w:p w:rsidRPr="00F754E6" w:rsidR="002247F8" w:rsidP="002247F8" w:rsidRDefault="002247F8" w14:paraId="4B02BB23" w14:textId="77777777">
            <w:pPr>
              <w:pStyle w:val="Heading1"/>
              <w:numPr>
                <w:ilvl w:val="0"/>
                <w:numId w:val="202"/>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 remplacement d’un membre d’une section s’effectue dans les mêmes conditions que sa désignation. </w:t>
            </w:r>
          </w:p>
        </w:tc>
        <w:tc>
          <w:tcPr>
            <w:tcW w:w="4462" w:type="dxa"/>
          </w:tcPr>
          <w:p w:rsidRPr="00F754E6" w:rsidR="002247F8" w:rsidP="00A20B1A" w:rsidRDefault="002247F8" w14:paraId="42D1F9E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13D7E79" w14:textId="77777777">
        <w:trPr>
          <w:gridAfter w:val="1"/>
          <w:wAfter w:w="77" w:type="dxa"/>
        </w:trPr>
        <w:tc>
          <w:tcPr>
            <w:tcW w:w="4462" w:type="dxa"/>
          </w:tcPr>
          <w:p w:rsidRPr="00F754E6" w:rsidR="002247F8" w:rsidP="002247F8" w:rsidRDefault="002247F8" w14:paraId="5F330944"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membre remplaçant peut ne pas appartenir au même groupe que le membre remplacé.</w:t>
            </w:r>
          </w:p>
        </w:tc>
        <w:tc>
          <w:tcPr>
            <w:tcW w:w="4462" w:type="dxa"/>
          </w:tcPr>
          <w:p w:rsidRPr="00F754E6" w:rsidR="002247F8" w:rsidP="00A20B1A" w:rsidRDefault="002247F8" w14:paraId="43F74C7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4D5AB98D" w14:textId="77777777">
        <w:trPr>
          <w:gridAfter w:val="1"/>
          <w:wAfter w:w="77" w:type="dxa"/>
        </w:trPr>
        <w:tc>
          <w:tcPr>
            <w:tcW w:w="4462" w:type="dxa"/>
          </w:tcPr>
          <w:p w:rsidRPr="00F754E6" w:rsidR="002247F8" w:rsidP="002247F8" w:rsidRDefault="002247F8" w14:paraId="2F29AA7F" w14:textId="77777777">
            <w:pPr>
              <w:rPr>
                <w:rFonts w:asciiTheme="minorHAnsi" w:hAnsiTheme="minorHAnsi" w:cstheme="minorHAnsi"/>
                <w:sz w:val="28"/>
                <w:szCs w:val="28"/>
                <w:lang w:val="en-GB"/>
              </w:rPr>
            </w:pPr>
          </w:p>
        </w:tc>
        <w:tc>
          <w:tcPr>
            <w:tcW w:w="4462" w:type="dxa"/>
          </w:tcPr>
          <w:p w:rsidRPr="00F754E6" w:rsidR="002247F8" w:rsidP="00A20B1A" w:rsidRDefault="002247F8" w14:paraId="6C7E8900" w14:textId="77777777">
            <w:pPr>
              <w:jc w:val="left"/>
              <w:rPr>
                <w:rFonts w:asciiTheme="minorHAnsi" w:hAnsiTheme="minorHAnsi" w:cstheme="minorHAnsi"/>
                <w:sz w:val="28"/>
                <w:szCs w:val="28"/>
                <w:lang w:val="en-GB"/>
              </w:rPr>
            </w:pPr>
          </w:p>
        </w:tc>
      </w:tr>
      <w:tr w:rsidRPr="00F754E6" w:rsidR="002247F8" w:rsidTr="00080033" w14:paraId="33283308" w14:textId="77777777">
        <w:trPr>
          <w:gridAfter w:val="1"/>
          <w:wAfter w:w="77" w:type="dxa"/>
        </w:trPr>
        <w:tc>
          <w:tcPr>
            <w:tcW w:w="4462" w:type="dxa"/>
          </w:tcPr>
          <w:p w:rsidRPr="00F754E6" w:rsidR="002247F8" w:rsidP="002247F8" w:rsidRDefault="002247F8" w14:paraId="2C8D31B6"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24 — Présidence et bureau des sections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"BUREAUX DE SECTION" \t "24"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"ÉLECTIONS: présidence et bureau des sections" \t "24"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bureau" \t "24, 43, 57 MdA"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présidence" \t "24"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rotation des présidences de section entre les groupes" \t "24"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3FB8E4A4"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F06F3C2" w14:textId="77777777">
        <w:trPr>
          <w:gridAfter w:val="1"/>
          <w:wAfter w:w="77" w:type="dxa"/>
        </w:trPr>
        <w:tc>
          <w:tcPr>
            <w:tcW w:w="4462" w:type="dxa"/>
          </w:tcPr>
          <w:p w:rsidRPr="00F754E6" w:rsidR="002247F8" w:rsidP="002247F8" w:rsidRDefault="002247F8" w14:paraId="283A9060" w14:textId="77777777">
            <w:pPr>
              <w:pStyle w:val="Heading1"/>
              <w:numPr>
                <w:ilvl w:val="0"/>
                <w:numId w:val="11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bureaux des sections, élus pour deux ans et demi, sont composés de douze membres, dont un président et trois vice-présidents.</w:t>
            </w:r>
          </w:p>
        </w:tc>
        <w:tc>
          <w:tcPr>
            <w:tcW w:w="4462" w:type="dxa"/>
          </w:tcPr>
          <w:p w:rsidRPr="00F754E6" w:rsidR="002247F8" w:rsidP="00A20B1A" w:rsidRDefault="002247F8" w14:paraId="69C17DE0"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0EF3E0A" w14:textId="77777777">
        <w:trPr>
          <w:gridAfter w:val="1"/>
          <w:wAfter w:w="77" w:type="dxa"/>
        </w:trPr>
        <w:tc>
          <w:tcPr>
            <w:tcW w:w="4462" w:type="dxa"/>
          </w:tcPr>
          <w:p w:rsidRPr="00F754E6" w:rsidR="002247F8" w:rsidP="002247F8" w:rsidRDefault="002247F8" w14:paraId="08C23D36" w14:textId="77777777">
            <w:pPr>
              <w:pStyle w:val="Heading1"/>
              <w:numPr>
                <w:ilvl w:val="0"/>
                <w:numId w:val="11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membres des bureaux des sections sont nommés par l’assemblée sur proposition des groupes.</w:t>
            </w:r>
          </w:p>
        </w:tc>
        <w:tc>
          <w:tcPr>
            <w:tcW w:w="4462" w:type="dxa"/>
          </w:tcPr>
          <w:p w:rsidRPr="00F754E6" w:rsidR="002247F8" w:rsidP="00A20B1A" w:rsidRDefault="002247F8" w14:paraId="1EB2EB07"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D9D72A4" w14:textId="77777777">
        <w:trPr>
          <w:gridAfter w:val="1"/>
          <w:wAfter w:w="77" w:type="dxa"/>
        </w:trPr>
        <w:tc>
          <w:tcPr>
            <w:tcW w:w="4462" w:type="dxa"/>
          </w:tcPr>
          <w:p w:rsidRPr="00F754E6" w:rsidR="002247F8" w:rsidP="002247F8" w:rsidRDefault="002247F8" w14:paraId="052BDEF4"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président et les autres membres des bureaux des sections sont rééligibles.</w:t>
            </w:r>
          </w:p>
        </w:tc>
        <w:tc>
          <w:tcPr>
            <w:tcW w:w="4462" w:type="dxa"/>
          </w:tcPr>
          <w:p w:rsidRPr="00F754E6" w:rsidR="002247F8" w:rsidP="00A20B1A" w:rsidRDefault="002247F8" w14:paraId="7F14D78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E15B39C" w14:textId="77777777">
        <w:trPr>
          <w:gridAfter w:val="1"/>
          <w:wAfter w:w="77" w:type="dxa"/>
        </w:trPr>
        <w:tc>
          <w:tcPr>
            <w:tcW w:w="4462" w:type="dxa"/>
          </w:tcPr>
          <w:p w:rsidRPr="00F754E6" w:rsidR="002247F8" w:rsidP="002247F8" w:rsidRDefault="002247F8" w14:paraId="7C43EFB1" w14:textId="77777777">
            <w:pPr>
              <w:pStyle w:val="Heading1"/>
              <w:numPr>
                <w:ilvl w:val="0"/>
                <w:numId w:val="11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présidence des sections fait l’objet d’une rotation entre les groupes dans les conditions suivantes:</w:t>
            </w:r>
          </w:p>
        </w:tc>
        <w:tc>
          <w:tcPr>
            <w:tcW w:w="4462" w:type="dxa"/>
          </w:tcPr>
          <w:p w:rsidRPr="00F754E6" w:rsidR="002247F8" w:rsidP="00A20B1A" w:rsidRDefault="002247F8" w14:paraId="554F4BA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81C4527" w14:textId="77777777">
        <w:trPr>
          <w:gridAfter w:val="1"/>
          <w:wAfter w:w="77" w:type="dxa"/>
        </w:trPr>
        <w:tc>
          <w:tcPr>
            <w:tcW w:w="4462" w:type="dxa"/>
          </w:tcPr>
          <w:p w:rsidRPr="00F754E6" w:rsidR="002247F8" w:rsidP="002247F8" w:rsidRDefault="002247F8" w14:paraId="01984A2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la présidence de la moitié des sections fait l’objet d’une rotation entre les groupes au début du mandat quinquennal,</w:t>
            </w:r>
          </w:p>
        </w:tc>
        <w:tc>
          <w:tcPr>
            <w:tcW w:w="4462" w:type="dxa"/>
          </w:tcPr>
          <w:p w:rsidRPr="00F754E6" w:rsidR="002247F8" w:rsidP="00A20B1A" w:rsidRDefault="002247F8" w14:paraId="4A60A164"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5F7C26DE" w14:textId="77777777">
        <w:trPr>
          <w:gridAfter w:val="1"/>
          <w:wAfter w:w="77" w:type="dxa"/>
        </w:trPr>
        <w:tc>
          <w:tcPr>
            <w:tcW w:w="4462" w:type="dxa"/>
          </w:tcPr>
          <w:p w:rsidRPr="00F754E6" w:rsidR="002247F8" w:rsidP="002247F8" w:rsidRDefault="002247F8" w14:paraId="6F95EDF0"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la présidence de l’autre moitié des sections fait l’objet d’une rotation entre les groupes après deux ans et demi, au moment du renouvellement de mi-mandat,</w:t>
            </w:r>
          </w:p>
        </w:tc>
        <w:tc>
          <w:tcPr>
            <w:tcW w:w="4462" w:type="dxa"/>
          </w:tcPr>
          <w:p w:rsidRPr="00F754E6" w:rsidR="002247F8" w:rsidP="00A20B1A" w:rsidRDefault="002247F8" w14:paraId="65D60B4B"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43C30773" w14:textId="77777777">
        <w:trPr>
          <w:gridAfter w:val="1"/>
          <w:wAfter w:w="77" w:type="dxa"/>
        </w:trPr>
        <w:tc>
          <w:tcPr>
            <w:tcW w:w="4462" w:type="dxa"/>
          </w:tcPr>
          <w:p w:rsidRPr="00F754E6" w:rsidR="002247F8" w:rsidP="002247F8" w:rsidRDefault="002247F8" w14:paraId="38EBFEB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un même groupe ne peut occuper la présidence d’une section pendant plus de deux mandats de deux ans et demi consécutifs.</w:t>
            </w:r>
          </w:p>
        </w:tc>
        <w:tc>
          <w:tcPr>
            <w:tcW w:w="4462" w:type="dxa"/>
          </w:tcPr>
          <w:p w:rsidRPr="00F754E6" w:rsidR="002247F8" w:rsidP="00A20B1A" w:rsidRDefault="002247F8" w14:paraId="5096C9A8"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047932FF" w14:textId="77777777">
        <w:trPr>
          <w:gridAfter w:val="1"/>
          <w:wAfter w:w="77" w:type="dxa"/>
        </w:trPr>
        <w:tc>
          <w:tcPr>
            <w:tcW w:w="4462" w:type="dxa"/>
          </w:tcPr>
          <w:p w:rsidRPr="00F754E6" w:rsidR="002247F8" w:rsidP="002247F8" w:rsidRDefault="002247F8" w14:paraId="2C01A351"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55E31A6A"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449717E9" w14:textId="77777777">
        <w:trPr>
          <w:gridAfter w:val="1"/>
          <w:wAfter w:w="77" w:type="dxa"/>
        </w:trPr>
        <w:tc>
          <w:tcPr>
            <w:tcW w:w="4462" w:type="dxa"/>
          </w:tcPr>
          <w:p w:rsidRPr="00F754E6" w:rsidR="002247F8" w:rsidP="002247F8" w:rsidRDefault="002247F8" w14:paraId="38A615FD"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25 — Tâches des sections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"RAPPORTS D’INFORMATION" \t "25, 31, 47 MdA, 49"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secrétariat" \t "25, 108"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tâches" \t "25"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56A64AF9"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0946883" w14:textId="77777777">
        <w:trPr>
          <w:gridAfter w:val="1"/>
          <w:wAfter w:w="77" w:type="dxa"/>
        </w:trPr>
        <w:tc>
          <w:tcPr>
            <w:tcW w:w="4462" w:type="dxa"/>
          </w:tcPr>
          <w:p w:rsidRPr="00F754E6" w:rsidR="002247F8" w:rsidP="002247F8" w:rsidRDefault="002247F8" w14:paraId="737D1D3C" w14:textId="77777777">
            <w:pPr>
              <w:pStyle w:val="Heading1"/>
              <w:numPr>
                <w:ilvl w:val="0"/>
                <w:numId w:val="111"/>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sections ont pour tâche d’adopter des projets d’avis dont elles sont saisies.</w:t>
            </w:r>
          </w:p>
        </w:tc>
        <w:tc>
          <w:tcPr>
            <w:tcW w:w="4462" w:type="dxa"/>
          </w:tcPr>
          <w:p w:rsidRPr="00F754E6" w:rsidR="002247F8" w:rsidP="00A20B1A" w:rsidRDefault="002247F8" w14:paraId="21D76D9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19D539D" w14:textId="77777777">
        <w:trPr>
          <w:gridAfter w:val="1"/>
          <w:wAfter w:w="77" w:type="dxa"/>
        </w:trPr>
        <w:tc>
          <w:tcPr>
            <w:tcW w:w="4462" w:type="dxa"/>
          </w:tcPr>
          <w:p w:rsidRPr="00F754E6" w:rsidR="002247F8" w:rsidP="002247F8" w:rsidRDefault="002247F8" w14:paraId="387A52F1" w14:textId="77777777">
            <w:pPr>
              <w:pStyle w:val="Heading1"/>
              <w:numPr>
                <w:ilvl w:val="0"/>
                <w:numId w:val="112"/>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Elles peuvent également être chargées d’adopter des projets de rapport d’évaluation et de rapport d’information.</w:t>
            </w:r>
          </w:p>
        </w:tc>
        <w:tc>
          <w:tcPr>
            <w:tcW w:w="4462" w:type="dxa"/>
          </w:tcPr>
          <w:p w:rsidRPr="00F754E6" w:rsidR="002247F8" w:rsidP="00A20B1A" w:rsidRDefault="002247F8" w14:paraId="47CCA9D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D854379" w14:textId="77777777">
        <w:trPr>
          <w:gridAfter w:val="1"/>
          <w:wAfter w:w="77" w:type="dxa"/>
        </w:trPr>
        <w:tc>
          <w:tcPr>
            <w:tcW w:w="4462" w:type="dxa"/>
          </w:tcPr>
          <w:p w:rsidRPr="00F754E6" w:rsidR="002247F8" w:rsidP="002247F8" w:rsidRDefault="002247F8" w14:paraId="5B9D56B8" w14:textId="77777777">
            <w:pPr>
              <w:pStyle w:val="Heading1"/>
              <w:numPr>
                <w:ilvl w:val="0"/>
                <w:numId w:val="20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Pour remplir les tâches qui lui sont attribuées, chaque section dispose d’un secrétariat.</w:t>
            </w:r>
          </w:p>
        </w:tc>
        <w:tc>
          <w:tcPr>
            <w:tcW w:w="4462" w:type="dxa"/>
          </w:tcPr>
          <w:p w:rsidRPr="00F754E6" w:rsidR="002247F8" w:rsidP="00A20B1A" w:rsidRDefault="002247F8" w14:paraId="3E14C2E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22FCCC2" w14:textId="77777777">
        <w:trPr>
          <w:gridAfter w:val="1"/>
          <w:wAfter w:w="77" w:type="dxa"/>
        </w:trPr>
        <w:tc>
          <w:tcPr>
            <w:tcW w:w="4462" w:type="dxa"/>
          </w:tcPr>
          <w:p w:rsidRPr="00F754E6" w:rsidR="002247F8" w:rsidP="002247F8" w:rsidRDefault="002247F8" w14:paraId="3C7A5DF6" w14:textId="77777777">
            <w:pPr>
              <w:rPr>
                <w:rFonts w:asciiTheme="minorHAnsi" w:hAnsiTheme="minorHAnsi" w:cstheme="minorHAnsi"/>
                <w:sz w:val="28"/>
                <w:szCs w:val="28"/>
                <w:lang w:val="en-GB"/>
              </w:rPr>
            </w:pPr>
          </w:p>
        </w:tc>
        <w:tc>
          <w:tcPr>
            <w:tcW w:w="4462" w:type="dxa"/>
          </w:tcPr>
          <w:p w:rsidRPr="00F754E6" w:rsidR="002247F8" w:rsidP="00A20B1A" w:rsidRDefault="002247F8" w14:paraId="3D737A83" w14:textId="77777777">
            <w:pPr>
              <w:jc w:val="left"/>
              <w:rPr>
                <w:rFonts w:asciiTheme="minorHAnsi" w:hAnsiTheme="minorHAnsi" w:cstheme="minorHAnsi"/>
                <w:sz w:val="28"/>
                <w:szCs w:val="28"/>
                <w:lang w:val="en-GB"/>
              </w:rPr>
            </w:pPr>
          </w:p>
        </w:tc>
      </w:tr>
      <w:tr w:rsidRPr="00F754E6" w:rsidR="002247F8" w:rsidTr="00080033" w14:paraId="65955CEC" w14:textId="77777777">
        <w:trPr>
          <w:gridAfter w:val="1"/>
          <w:wAfter w:w="77" w:type="dxa"/>
        </w:trPr>
        <w:tc>
          <w:tcPr>
            <w:tcW w:w="4462" w:type="dxa"/>
          </w:tcPr>
          <w:p w:rsidRPr="00F754E6" w:rsidR="002247F8" w:rsidP="002247F8" w:rsidRDefault="002247F8" w14:paraId="4ECEE7CC"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VII</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18" w:id="32"/>
            <w:r w:rsidRPr="00F754E6">
              <w:rPr>
                <w:rFonts w:asciiTheme="minorHAnsi" w:hAnsiTheme="minorHAnsi" w:cstheme="minorHAnsi"/>
                <w:sz w:val="28"/>
              </w:rPr>
              <w:instrText>Chapitre VII Sous-comités et observatoires</w:instrText>
            </w:r>
            <w:bookmarkEnd w:id="32"/>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729F5539"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619207D" w14:textId="77777777">
        <w:trPr>
          <w:gridAfter w:val="1"/>
          <w:wAfter w:w="77" w:type="dxa"/>
        </w:trPr>
        <w:tc>
          <w:tcPr>
            <w:tcW w:w="4462" w:type="dxa"/>
          </w:tcPr>
          <w:p w:rsidRPr="00F754E6" w:rsidR="002247F8" w:rsidP="002247F8" w:rsidRDefault="002247F8" w14:paraId="2E1AB542"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SOUS-COMITÉS ET OBSERVATOIRES</w:t>
            </w:r>
          </w:p>
        </w:tc>
        <w:tc>
          <w:tcPr>
            <w:tcW w:w="4462" w:type="dxa"/>
          </w:tcPr>
          <w:p w:rsidRPr="00F754E6" w:rsidR="002247F8" w:rsidP="00A20B1A" w:rsidRDefault="002247F8" w14:paraId="51A8718D"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B550603" w14:textId="77777777">
        <w:trPr>
          <w:gridAfter w:val="1"/>
          <w:wAfter w:w="77" w:type="dxa"/>
        </w:trPr>
        <w:tc>
          <w:tcPr>
            <w:tcW w:w="4462" w:type="dxa"/>
          </w:tcPr>
          <w:p w:rsidRPr="00F754E6" w:rsidR="002247F8" w:rsidP="002247F8" w:rsidRDefault="002247F8" w14:paraId="4D00355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1C0A89C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78E842A" w14:textId="77777777">
        <w:trPr>
          <w:gridAfter w:val="1"/>
          <w:wAfter w:w="77" w:type="dxa"/>
        </w:trPr>
        <w:tc>
          <w:tcPr>
            <w:tcW w:w="4462" w:type="dxa"/>
          </w:tcPr>
          <w:p w:rsidRPr="00F754E6" w:rsidR="002247F8" w:rsidP="002247F8" w:rsidRDefault="002247F8" w14:paraId="67D4960D"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26 — Sous-comités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"SOUS-COMITÉS" \t "26, 56, 82, 87"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618D5F51"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3B72779" w14:textId="77777777">
        <w:trPr>
          <w:gridAfter w:val="1"/>
          <w:wAfter w:w="77" w:type="dxa"/>
        </w:trPr>
        <w:tc>
          <w:tcPr>
            <w:tcW w:w="4462" w:type="dxa"/>
          </w:tcPr>
          <w:p w:rsidRPr="00F754E6" w:rsidR="002247F8" w:rsidP="002247F8" w:rsidRDefault="002247F8" w14:paraId="0170FBA7" w14:textId="77777777">
            <w:pPr>
              <w:pStyle w:val="Heading1"/>
              <w:numPr>
                <w:ilvl w:val="0"/>
                <w:numId w:val="11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À titre exceptionnel, l’assemblée peut créer, à l’initiative du bureau, des sous-comités destinés à élaborer des projets d’avis sur des questions strictement horizontales qui revêtent un caractère général.</w:t>
            </w:r>
          </w:p>
        </w:tc>
        <w:tc>
          <w:tcPr>
            <w:tcW w:w="4462" w:type="dxa"/>
          </w:tcPr>
          <w:p w:rsidRPr="00F754E6" w:rsidR="002247F8" w:rsidP="00A20B1A" w:rsidRDefault="002247F8" w14:paraId="6672F89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C952030" w14:textId="77777777">
        <w:trPr>
          <w:gridAfter w:val="1"/>
          <w:wAfter w:w="77" w:type="dxa"/>
        </w:trPr>
        <w:tc>
          <w:tcPr>
            <w:tcW w:w="4462" w:type="dxa"/>
          </w:tcPr>
          <w:p w:rsidRPr="00F754E6" w:rsidR="002247F8" w:rsidP="002247F8" w:rsidRDefault="002247F8" w14:paraId="04722CDF"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projets sont présentés au bureau et soumis à l’assemblée pour approbation.</w:t>
            </w:r>
          </w:p>
        </w:tc>
        <w:tc>
          <w:tcPr>
            <w:tcW w:w="4462" w:type="dxa"/>
          </w:tcPr>
          <w:p w:rsidRPr="00F754E6" w:rsidR="002247F8" w:rsidP="00A20B1A" w:rsidRDefault="002247F8" w14:paraId="2B30074F"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28DBB28" w14:textId="77777777">
        <w:trPr>
          <w:gridAfter w:val="1"/>
          <w:wAfter w:w="77" w:type="dxa"/>
        </w:trPr>
        <w:tc>
          <w:tcPr>
            <w:tcW w:w="4462" w:type="dxa"/>
          </w:tcPr>
          <w:p w:rsidRPr="00F754E6" w:rsidR="002247F8" w:rsidP="002247F8" w:rsidRDefault="002247F8" w14:paraId="3000BE03"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membres des sous-comités sont nommés par l’assemblée sur propositions des groupes.</w:t>
            </w:r>
          </w:p>
        </w:tc>
        <w:tc>
          <w:tcPr>
            <w:tcW w:w="4462" w:type="dxa"/>
          </w:tcPr>
          <w:p w:rsidRPr="00F754E6" w:rsidR="002247F8" w:rsidP="00A20B1A" w:rsidRDefault="002247F8" w14:paraId="27863436"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782D7DC" w14:textId="77777777">
        <w:trPr>
          <w:gridAfter w:val="1"/>
          <w:wAfter w:w="77" w:type="dxa"/>
        </w:trPr>
        <w:tc>
          <w:tcPr>
            <w:tcW w:w="4462" w:type="dxa"/>
          </w:tcPr>
          <w:p w:rsidRPr="00F754E6" w:rsidR="002247F8" w:rsidP="002247F8" w:rsidRDefault="002247F8" w14:paraId="7251C891" w14:textId="77777777">
            <w:pPr>
              <w:pStyle w:val="Heading1"/>
              <w:numPr>
                <w:ilvl w:val="0"/>
                <w:numId w:val="11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bureau peut aussi procéder à la création de sous-comités pendant les intersessions.</w:t>
            </w:r>
          </w:p>
        </w:tc>
        <w:tc>
          <w:tcPr>
            <w:tcW w:w="4462" w:type="dxa"/>
          </w:tcPr>
          <w:p w:rsidRPr="00F754E6" w:rsidR="002247F8" w:rsidP="00A20B1A" w:rsidRDefault="002247F8" w14:paraId="4688571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00FDAAD" w14:textId="77777777">
        <w:trPr>
          <w:gridAfter w:val="1"/>
          <w:wAfter w:w="77" w:type="dxa"/>
        </w:trPr>
        <w:tc>
          <w:tcPr>
            <w:tcW w:w="4462" w:type="dxa"/>
          </w:tcPr>
          <w:p w:rsidRPr="00F754E6" w:rsidR="002247F8" w:rsidP="002247F8" w:rsidRDefault="002247F8" w14:paraId="71A01B70"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 peut aussi nommer leurs membres, sur propositions des groupes.</w:t>
            </w:r>
          </w:p>
        </w:tc>
        <w:tc>
          <w:tcPr>
            <w:tcW w:w="4462" w:type="dxa"/>
          </w:tcPr>
          <w:p w:rsidRPr="00F754E6" w:rsidR="002247F8" w:rsidP="00A20B1A" w:rsidRDefault="002247F8" w14:paraId="2649961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143EAEE" w14:textId="77777777">
        <w:trPr>
          <w:gridAfter w:val="1"/>
          <w:wAfter w:w="77" w:type="dxa"/>
        </w:trPr>
        <w:tc>
          <w:tcPr>
            <w:tcW w:w="4462" w:type="dxa"/>
          </w:tcPr>
          <w:p w:rsidRPr="00F754E6" w:rsidR="002247F8" w:rsidP="002247F8" w:rsidRDefault="002247F8" w14:paraId="2B451563"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Dans ce cas, la décision de création du sous-comité et la nomination de ses membres sont soumises à la ratification ultérieure de l’assemblée.</w:t>
            </w:r>
          </w:p>
        </w:tc>
        <w:tc>
          <w:tcPr>
            <w:tcW w:w="4462" w:type="dxa"/>
          </w:tcPr>
          <w:p w:rsidRPr="00F754E6" w:rsidR="002247F8" w:rsidP="00A20B1A" w:rsidRDefault="002247F8" w14:paraId="1452383B"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8B737D9" w14:textId="77777777">
        <w:trPr>
          <w:gridAfter w:val="1"/>
          <w:wAfter w:w="77" w:type="dxa"/>
        </w:trPr>
        <w:tc>
          <w:tcPr>
            <w:tcW w:w="4462" w:type="dxa"/>
          </w:tcPr>
          <w:p w:rsidRPr="00F754E6" w:rsidR="002247F8" w:rsidP="002247F8" w:rsidRDefault="002247F8" w14:paraId="1598687B" w14:textId="77777777">
            <w:pPr>
              <w:pStyle w:val="Heading1"/>
              <w:numPr>
                <w:ilvl w:val="0"/>
                <w:numId w:val="20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Un sous-comité ne peut être constitué que pour une seule matière. </w:t>
            </w:r>
          </w:p>
        </w:tc>
        <w:tc>
          <w:tcPr>
            <w:tcW w:w="4462" w:type="dxa"/>
          </w:tcPr>
          <w:p w:rsidRPr="00F754E6" w:rsidR="002247F8" w:rsidP="00A20B1A" w:rsidRDefault="002247F8" w14:paraId="12ECFD1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48AD187" w14:textId="77777777">
        <w:trPr>
          <w:gridAfter w:val="1"/>
          <w:wAfter w:w="77" w:type="dxa"/>
        </w:trPr>
        <w:tc>
          <w:tcPr>
            <w:tcW w:w="4462" w:type="dxa"/>
          </w:tcPr>
          <w:p w:rsidRPr="00F754E6" w:rsidR="002247F8" w:rsidP="009D6F84" w:rsidRDefault="002247F8" w14:paraId="17E65268" w14:textId="77777777">
            <w:pPr>
              <w:keepNext/>
              <w:keepLines/>
              <w:adjustRightInd w:val="0"/>
              <w:snapToGrid w:val="0"/>
              <w:rPr>
                <w:rFonts w:asciiTheme="minorHAnsi" w:hAnsiTheme="minorHAnsi" w:cstheme="minorHAnsi"/>
                <w:sz w:val="28"/>
                <w:szCs w:val="28"/>
              </w:rPr>
            </w:pPr>
            <w:r w:rsidRPr="00F754E6">
              <w:rPr>
                <w:rFonts w:asciiTheme="minorHAnsi" w:hAnsiTheme="minorHAnsi" w:cstheme="minorHAnsi"/>
                <w:sz w:val="28"/>
              </w:rPr>
              <w:t>Il cesse d’exister dès que l’assemblée a voté sur le projet d’avis qu’il a préparé.</w:t>
            </w:r>
          </w:p>
        </w:tc>
        <w:tc>
          <w:tcPr>
            <w:tcW w:w="4462" w:type="dxa"/>
          </w:tcPr>
          <w:p w:rsidRPr="00F754E6" w:rsidR="002247F8" w:rsidP="00A20B1A" w:rsidRDefault="002247F8" w14:paraId="79F419B3" w14:textId="77777777">
            <w:pPr>
              <w:keepNext/>
              <w:keepLines/>
              <w:adjustRightInd w:val="0"/>
              <w:snapToGrid w:val="0"/>
              <w:jc w:val="left"/>
              <w:rPr>
                <w:rFonts w:asciiTheme="minorHAnsi" w:hAnsiTheme="minorHAnsi" w:cstheme="minorHAnsi"/>
                <w:sz w:val="28"/>
                <w:szCs w:val="28"/>
                <w:lang w:val="en-GB"/>
              </w:rPr>
            </w:pPr>
          </w:p>
        </w:tc>
      </w:tr>
      <w:tr w:rsidRPr="00F754E6" w:rsidR="002247F8" w:rsidTr="00080033" w14:paraId="579FEF77" w14:textId="77777777">
        <w:trPr>
          <w:gridAfter w:val="1"/>
          <w:wAfter w:w="77" w:type="dxa"/>
        </w:trPr>
        <w:tc>
          <w:tcPr>
            <w:tcW w:w="4462" w:type="dxa"/>
          </w:tcPr>
          <w:p w:rsidRPr="00F754E6" w:rsidR="002247F8" w:rsidP="002247F8" w:rsidRDefault="002247F8" w14:paraId="7C94F84A" w14:textId="77777777">
            <w:pPr>
              <w:pStyle w:val="Heading1"/>
              <w:numPr>
                <w:ilvl w:val="0"/>
                <w:numId w:val="20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Lorsqu’une question relève de la compétence de plusieurs organes, le sous-comité est composé de membres des organes concernés.</w:t>
            </w:r>
          </w:p>
        </w:tc>
        <w:tc>
          <w:tcPr>
            <w:tcW w:w="4462" w:type="dxa"/>
          </w:tcPr>
          <w:p w:rsidRPr="00F754E6" w:rsidR="002247F8" w:rsidP="00A20B1A" w:rsidRDefault="002247F8" w14:paraId="7A061D5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C0A4182" w14:textId="77777777">
        <w:trPr>
          <w:gridAfter w:val="1"/>
          <w:wAfter w:w="77" w:type="dxa"/>
        </w:trPr>
        <w:tc>
          <w:tcPr>
            <w:tcW w:w="4462" w:type="dxa"/>
          </w:tcPr>
          <w:p w:rsidRPr="00F754E6" w:rsidR="002247F8" w:rsidP="002247F8" w:rsidRDefault="002247F8" w14:paraId="2DB27AE1" w14:textId="77777777">
            <w:pPr>
              <w:pStyle w:val="Heading1"/>
              <w:numPr>
                <w:ilvl w:val="0"/>
                <w:numId w:val="20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dispositions relatives aux sections sont applicables par analogie aux sous-comités.</w:t>
            </w:r>
          </w:p>
        </w:tc>
        <w:tc>
          <w:tcPr>
            <w:tcW w:w="4462" w:type="dxa"/>
          </w:tcPr>
          <w:p w:rsidRPr="00F754E6" w:rsidR="002247F8" w:rsidP="00A20B1A" w:rsidRDefault="002247F8" w14:paraId="3320CAA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70680A8" w14:textId="77777777">
        <w:trPr>
          <w:gridAfter w:val="1"/>
          <w:wAfter w:w="77" w:type="dxa"/>
        </w:trPr>
        <w:tc>
          <w:tcPr>
            <w:tcW w:w="4462" w:type="dxa"/>
          </w:tcPr>
          <w:p w:rsidRPr="00F754E6" w:rsidR="002247F8" w:rsidP="002247F8" w:rsidRDefault="002247F8" w14:paraId="007FC27E"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4054F9F8" w14:textId="77777777">
            <w:pPr>
              <w:widowControl w:val="0"/>
              <w:adjustRightInd w:val="0"/>
              <w:snapToGrid w:val="0"/>
              <w:jc w:val="left"/>
              <w:rPr>
                <w:rFonts w:asciiTheme="minorHAnsi" w:hAnsiTheme="minorHAnsi" w:cstheme="minorHAnsi"/>
                <w:b/>
                <w:sz w:val="28"/>
                <w:szCs w:val="28"/>
                <w:lang w:val="en-GB"/>
              </w:rPr>
            </w:pPr>
          </w:p>
        </w:tc>
      </w:tr>
      <w:tr w:rsidRPr="00F754E6" w:rsidR="002247F8" w:rsidTr="00080033" w14:paraId="748EDE7F" w14:textId="77777777">
        <w:trPr>
          <w:gridAfter w:val="1"/>
          <w:wAfter w:w="77" w:type="dxa"/>
        </w:trPr>
        <w:tc>
          <w:tcPr>
            <w:tcW w:w="4462" w:type="dxa"/>
          </w:tcPr>
          <w:p w:rsidRPr="00F754E6" w:rsidR="002247F8" w:rsidP="002247F8" w:rsidRDefault="002247F8" w14:paraId="6F8258A3"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27 — Observatoires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"DOCUMENTS D’INFORMATION (voir aussi RAPPORTS D’INFORMATION)" \t "27 MdA"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supervision des observatoires" \t "27"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"OBSERVATOIRES" \t "27"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768F5A7A"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1EEEE25" w14:textId="77777777">
        <w:trPr>
          <w:gridAfter w:val="1"/>
          <w:wAfter w:w="77" w:type="dxa"/>
        </w:trPr>
        <w:tc>
          <w:tcPr>
            <w:tcW w:w="4462" w:type="dxa"/>
          </w:tcPr>
          <w:p w:rsidRPr="00F754E6" w:rsidR="002247F8" w:rsidP="002247F8" w:rsidRDefault="002247F8" w14:paraId="27FAA8CC" w14:textId="77777777">
            <w:pPr>
              <w:pStyle w:val="Heading1"/>
              <w:numPr>
                <w:ilvl w:val="0"/>
                <w:numId w:val="11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Comité peut créer des observatoires lorsque la nature, l’ampleur et la complexité du sujet à traiter exigent une souplesse particulière dans les méthodes de travail, les procédures et les instruments à utiliser.</w:t>
            </w:r>
          </w:p>
        </w:tc>
        <w:tc>
          <w:tcPr>
            <w:tcW w:w="4462" w:type="dxa"/>
          </w:tcPr>
          <w:p w:rsidRPr="00F754E6" w:rsidR="002247F8" w:rsidP="00A20B1A" w:rsidRDefault="002247F8" w14:paraId="562A5AE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7AABFD7" w14:textId="77777777">
        <w:trPr>
          <w:gridAfter w:val="1"/>
          <w:wAfter w:w="77" w:type="dxa"/>
        </w:trPr>
        <w:tc>
          <w:tcPr>
            <w:tcW w:w="4462" w:type="dxa"/>
          </w:tcPr>
          <w:p w:rsidRPr="00F754E6" w:rsidR="002247F8" w:rsidP="002247F8" w:rsidRDefault="002247F8" w14:paraId="3632D630" w14:textId="77777777">
            <w:pPr>
              <w:pStyle w:val="Heading1"/>
              <w:numPr>
                <w:ilvl w:val="0"/>
                <w:numId w:val="11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création d’un observatoire relève d’une décision de l’assemblée, qui confirme, le cas échéant, une décision prise préalablement par le bureau sur proposition d’une section ou d’un groupe.</w:t>
            </w:r>
          </w:p>
        </w:tc>
        <w:tc>
          <w:tcPr>
            <w:tcW w:w="4462" w:type="dxa"/>
          </w:tcPr>
          <w:p w:rsidRPr="00F754E6" w:rsidR="002247F8" w:rsidP="00A20B1A" w:rsidRDefault="002247F8" w14:paraId="574FB39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B401105" w14:textId="77777777">
        <w:trPr>
          <w:gridAfter w:val="1"/>
          <w:wAfter w:w="77" w:type="dxa"/>
        </w:trPr>
        <w:tc>
          <w:tcPr>
            <w:tcW w:w="4462" w:type="dxa"/>
          </w:tcPr>
          <w:p w:rsidRPr="00F754E6" w:rsidR="002247F8" w:rsidP="002247F8" w:rsidRDefault="002247F8" w14:paraId="5C8E7638" w14:textId="77777777">
            <w:pPr>
              <w:pStyle w:val="Heading1"/>
              <w:numPr>
                <w:ilvl w:val="0"/>
                <w:numId w:val="11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La décision de l’assemblée portant création d’un observatoire en définit l’objet, la structure, la composition et la durée. </w:t>
            </w:r>
          </w:p>
        </w:tc>
        <w:tc>
          <w:tcPr>
            <w:tcW w:w="4462" w:type="dxa"/>
          </w:tcPr>
          <w:p w:rsidRPr="00F754E6" w:rsidR="002247F8" w:rsidP="00A20B1A" w:rsidRDefault="002247F8" w14:paraId="605A176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8694252" w14:textId="77777777">
        <w:trPr>
          <w:gridAfter w:val="1"/>
          <w:wAfter w:w="77" w:type="dxa"/>
        </w:trPr>
        <w:tc>
          <w:tcPr>
            <w:tcW w:w="4462" w:type="dxa"/>
          </w:tcPr>
          <w:p w:rsidRPr="00F754E6" w:rsidR="002247F8" w:rsidP="002247F8" w:rsidRDefault="002247F8" w14:paraId="63D9E7C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Elle peut être ultérieurement révoquée ou modifiée par l’assemblée, sur proposition du bureau.</w:t>
            </w:r>
          </w:p>
        </w:tc>
        <w:tc>
          <w:tcPr>
            <w:tcW w:w="4462" w:type="dxa"/>
          </w:tcPr>
          <w:p w:rsidRPr="00F754E6" w:rsidR="002247F8" w:rsidP="00A20B1A" w:rsidRDefault="002247F8" w14:paraId="399D739E"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13C9A8D" w14:textId="77777777">
        <w:trPr>
          <w:gridAfter w:val="1"/>
          <w:wAfter w:w="77" w:type="dxa"/>
        </w:trPr>
        <w:tc>
          <w:tcPr>
            <w:tcW w:w="4462" w:type="dxa"/>
          </w:tcPr>
          <w:p w:rsidRPr="00F754E6" w:rsidR="002247F8" w:rsidP="002247F8" w:rsidRDefault="002247F8" w14:paraId="29224066" w14:textId="77777777">
            <w:pPr>
              <w:pStyle w:val="Heading1"/>
              <w:numPr>
                <w:ilvl w:val="0"/>
                <w:numId w:val="11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membres des observatoires sont nommés par l’assemblée, sur propositions des groupes.</w:t>
            </w:r>
          </w:p>
        </w:tc>
        <w:tc>
          <w:tcPr>
            <w:tcW w:w="4462" w:type="dxa"/>
          </w:tcPr>
          <w:p w:rsidRPr="00F754E6" w:rsidR="002247F8" w:rsidP="00A20B1A" w:rsidRDefault="002247F8" w14:paraId="220D3F2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D7AE3A5" w14:textId="77777777">
        <w:trPr>
          <w:gridAfter w:val="1"/>
          <w:wAfter w:w="77" w:type="dxa"/>
        </w:trPr>
        <w:tc>
          <w:tcPr>
            <w:tcW w:w="4462" w:type="dxa"/>
          </w:tcPr>
          <w:p w:rsidRPr="00F754E6" w:rsidR="002247F8" w:rsidP="002247F8" w:rsidRDefault="002247F8" w14:paraId="3D01F5D4" w14:textId="77777777">
            <w:pPr>
              <w:pStyle w:val="Heading1"/>
              <w:numPr>
                <w:ilvl w:val="0"/>
                <w:numId w:val="11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Sans préjudice des compétences des sections et de la CCMI, un observatoire peut élaborer des documents d’information et réaliser des études sur les effets des instruments juridiques de l’Union européenne, ou de leur absence, dans ses domaines de compétence. </w:t>
            </w:r>
          </w:p>
        </w:tc>
        <w:tc>
          <w:tcPr>
            <w:tcW w:w="4462" w:type="dxa"/>
          </w:tcPr>
          <w:p w:rsidRPr="00F754E6" w:rsidR="002247F8" w:rsidP="00A20B1A" w:rsidRDefault="002247F8" w14:paraId="0F40A15B" w14:textId="77777777">
            <w:pPr>
              <w:rPr>
                <w:rFonts w:asciiTheme="minorHAnsi" w:hAnsiTheme="minorHAnsi" w:cstheme="minorHAnsi"/>
                <w:iCs/>
                <w:sz w:val="28"/>
                <w:szCs w:val="28"/>
              </w:rPr>
            </w:pPr>
            <w:r w:rsidRPr="00F754E6">
              <w:rPr>
                <w:rFonts w:asciiTheme="minorHAnsi" w:hAnsiTheme="minorHAnsi" w:cstheme="minorHAnsi"/>
                <w:sz w:val="28"/>
              </w:rPr>
              <w:t xml:space="preserve">Les documents d’information sont traités comme des rapports d’information tels que définis à l’article 49 du règlement intérieur. Les études sont conduites soit par l’observatoire lui-même, dans le cadre d’une coopération ad hoc entre les membres et le personnel, éventuellement assortie de visites d’études et d’une enquête, soit par externalisation auprès de prestataires externes dans le cadre du programme annuel des études du Comité. </w:t>
            </w:r>
          </w:p>
        </w:tc>
      </w:tr>
      <w:tr w:rsidRPr="00F754E6" w:rsidR="002247F8" w:rsidTr="00080033" w14:paraId="09D8C0E0" w14:textId="77777777">
        <w:trPr>
          <w:gridAfter w:val="1"/>
          <w:wAfter w:w="77" w:type="dxa"/>
        </w:trPr>
        <w:tc>
          <w:tcPr>
            <w:tcW w:w="4462" w:type="dxa"/>
          </w:tcPr>
          <w:p w:rsidRPr="00F754E6" w:rsidR="002247F8" w:rsidP="002247F8" w:rsidRDefault="002247F8" w14:paraId="2E7C04A3"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Sur décision de l’assemblée, ces documents d’information et ces études peuvent être transmis au Parlement européen, au Conseil, à la Commission ou à d’autres institutions ou organes de l’Union européenne.</w:t>
            </w:r>
          </w:p>
        </w:tc>
        <w:tc>
          <w:tcPr>
            <w:tcW w:w="4462" w:type="dxa"/>
          </w:tcPr>
          <w:p w:rsidRPr="00F754E6" w:rsidR="002247F8" w:rsidP="00A20B1A" w:rsidRDefault="002247F8" w14:paraId="66CAB6EE"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94B61D5" w14:textId="77777777">
        <w:trPr>
          <w:gridAfter w:val="1"/>
          <w:wAfter w:w="77" w:type="dxa"/>
        </w:trPr>
        <w:tc>
          <w:tcPr>
            <w:tcW w:w="4462" w:type="dxa"/>
          </w:tcPr>
          <w:p w:rsidRPr="00F754E6" w:rsidR="002247F8" w:rsidP="002247F8" w:rsidRDefault="002247F8" w14:paraId="5B6C00E1" w14:textId="77777777">
            <w:pPr>
              <w:pStyle w:val="Heading1"/>
              <w:numPr>
                <w:ilvl w:val="0"/>
                <w:numId w:val="11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Chaque observatoire travaille sous la responsabilité d’une section.</w:t>
            </w:r>
          </w:p>
        </w:tc>
        <w:tc>
          <w:tcPr>
            <w:tcW w:w="4462" w:type="dxa"/>
          </w:tcPr>
          <w:p w:rsidRPr="00F754E6" w:rsidR="002247F8" w:rsidP="00A20B1A" w:rsidRDefault="002247F8" w14:paraId="596A97B8" w14:textId="77777777">
            <w:pPr>
              <w:rPr>
                <w:rFonts w:asciiTheme="minorHAnsi" w:hAnsiTheme="minorHAnsi" w:cstheme="minorHAnsi"/>
                <w:iCs/>
                <w:sz w:val="28"/>
                <w:szCs w:val="28"/>
              </w:rPr>
            </w:pPr>
            <w:r w:rsidRPr="00F754E6">
              <w:rPr>
                <w:rFonts w:asciiTheme="minorHAnsi" w:hAnsiTheme="minorHAnsi" w:cstheme="minorHAnsi"/>
                <w:sz w:val="28"/>
              </w:rPr>
              <w:t>Même s’il travaille sous la responsabilité d’une section, un observatoire peut promouvoir les échanges d’informations et de connaissances entre sections en apportant à chacune d’entre elles ainsi qu’à la CCMI des éclairages pertinents.</w:t>
            </w:r>
          </w:p>
        </w:tc>
      </w:tr>
      <w:tr w:rsidRPr="00F754E6" w:rsidR="002247F8" w:rsidTr="00080033" w14:paraId="7CECB0C8" w14:textId="77777777">
        <w:trPr>
          <w:gridAfter w:val="1"/>
          <w:wAfter w:w="77" w:type="dxa"/>
        </w:trPr>
        <w:tc>
          <w:tcPr>
            <w:tcW w:w="4462" w:type="dxa"/>
          </w:tcPr>
          <w:p w:rsidRPr="00F754E6" w:rsidR="002247F8" w:rsidP="002247F8" w:rsidRDefault="002247F8" w14:paraId="0BF5091D" w14:textId="77777777">
            <w:pPr>
              <w:pStyle w:val="Heading1"/>
              <w:numPr>
                <w:ilvl w:val="0"/>
                <w:numId w:val="11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bureau peut autoriser une section à confier la préparation d’un projet d’avis à l’observatoire qui lui est attaché.</w:t>
            </w:r>
          </w:p>
        </w:tc>
        <w:tc>
          <w:tcPr>
            <w:tcW w:w="4462" w:type="dxa"/>
          </w:tcPr>
          <w:p w:rsidRPr="00F754E6" w:rsidR="002247F8" w:rsidP="00A20B1A" w:rsidRDefault="002247F8" w14:paraId="526B641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BA02E3E" w14:textId="77777777">
        <w:trPr>
          <w:gridAfter w:val="1"/>
          <w:wAfter w:w="77" w:type="dxa"/>
        </w:trPr>
        <w:tc>
          <w:tcPr>
            <w:tcW w:w="4462" w:type="dxa"/>
          </w:tcPr>
          <w:p w:rsidRPr="00F754E6" w:rsidR="002247F8" w:rsidP="002247F8" w:rsidRDefault="002247F8" w14:paraId="1F46D95A"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projet d’avis préparé par l’observatoire est présenté à la section pour adoption.</w:t>
            </w:r>
          </w:p>
        </w:tc>
        <w:tc>
          <w:tcPr>
            <w:tcW w:w="4462" w:type="dxa"/>
          </w:tcPr>
          <w:p w:rsidRPr="00F754E6" w:rsidR="002247F8" w:rsidP="00A20B1A" w:rsidRDefault="002247F8" w14:paraId="7C0D0C5C"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867D2F9" w14:textId="77777777">
        <w:trPr>
          <w:gridAfter w:val="1"/>
          <w:wAfter w:w="77" w:type="dxa"/>
        </w:trPr>
        <w:tc>
          <w:tcPr>
            <w:tcW w:w="4462" w:type="dxa"/>
          </w:tcPr>
          <w:p w:rsidRPr="00F754E6" w:rsidR="002247F8" w:rsidP="002247F8" w:rsidRDefault="002247F8" w14:paraId="6B1ACE12"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S’il est adopté par la section, c’est cette dernière qui le présente à l’assemblée pour adoption.</w:t>
            </w:r>
          </w:p>
        </w:tc>
        <w:tc>
          <w:tcPr>
            <w:tcW w:w="4462" w:type="dxa"/>
          </w:tcPr>
          <w:p w:rsidRPr="00F754E6" w:rsidR="002247F8" w:rsidP="00A20B1A" w:rsidRDefault="002247F8" w14:paraId="7E6088AA"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92696BE" w14:textId="77777777">
        <w:trPr>
          <w:gridAfter w:val="1"/>
          <w:wAfter w:w="77" w:type="dxa"/>
        </w:trPr>
        <w:tc>
          <w:tcPr>
            <w:tcW w:w="4462" w:type="dxa"/>
          </w:tcPr>
          <w:p w:rsidRPr="00F754E6" w:rsidR="002247F8" w:rsidP="002247F8" w:rsidRDefault="002247F8" w14:paraId="221585FB"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2EC1BAC3"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428E1D49" w14:textId="77777777">
        <w:trPr>
          <w:gridAfter w:val="1"/>
          <w:wAfter w:w="77" w:type="dxa"/>
        </w:trPr>
        <w:tc>
          <w:tcPr>
            <w:tcW w:w="4462" w:type="dxa"/>
          </w:tcPr>
          <w:p w:rsidRPr="00F754E6" w:rsidR="002247F8" w:rsidP="002247F8" w:rsidRDefault="002247F8" w14:paraId="3871D0F0"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VIII</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19" w:id="33"/>
            <w:r w:rsidRPr="00F754E6">
              <w:rPr>
                <w:rFonts w:asciiTheme="minorHAnsi" w:hAnsiTheme="minorHAnsi" w:cstheme="minorHAnsi"/>
                <w:sz w:val="28"/>
              </w:rPr>
              <w:instrText>Chapitre VIII Commissions consultatives</w:instrText>
            </w:r>
            <w:bookmarkEnd w:id="33"/>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1695FD5"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170ACBA" w14:textId="77777777">
        <w:trPr>
          <w:gridAfter w:val="1"/>
          <w:wAfter w:w="77" w:type="dxa"/>
        </w:trPr>
        <w:tc>
          <w:tcPr>
            <w:tcW w:w="4462" w:type="dxa"/>
          </w:tcPr>
          <w:p w:rsidRPr="00F754E6" w:rsidR="002247F8" w:rsidP="002247F8" w:rsidRDefault="002247F8" w14:paraId="6106481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COMMISSIONS CONSULTATIVES</w:t>
            </w:r>
          </w:p>
        </w:tc>
        <w:tc>
          <w:tcPr>
            <w:tcW w:w="4462" w:type="dxa"/>
          </w:tcPr>
          <w:p w:rsidRPr="00F754E6" w:rsidR="002247F8" w:rsidP="00A20B1A" w:rsidRDefault="002247F8" w14:paraId="4909A0F5"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42C34AA" w14:textId="77777777">
        <w:trPr>
          <w:gridAfter w:val="1"/>
          <w:wAfter w:w="77" w:type="dxa"/>
        </w:trPr>
        <w:tc>
          <w:tcPr>
            <w:tcW w:w="4462" w:type="dxa"/>
          </w:tcPr>
          <w:p w:rsidRPr="00F754E6" w:rsidR="002247F8" w:rsidP="002247F8" w:rsidRDefault="002247F8" w14:paraId="2A9F074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31E61E7B"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E4684D7" w14:textId="77777777">
        <w:trPr>
          <w:gridAfter w:val="1"/>
          <w:wAfter w:w="77" w:type="dxa"/>
        </w:trPr>
        <w:tc>
          <w:tcPr>
            <w:tcW w:w="4462" w:type="dxa"/>
          </w:tcPr>
          <w:p w:rsidRPr="00F754E6" w:rsidR="002247F8" w:rsidP="002247F8" w:rsidRDefault="002247F8" w14:paraId="0EED51C0"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 xml:space="preserve">Article 28 — </w:t>
            </w:r>
            <w:bookmarkStart w:name="_Hlk127287355" w:id="34"/>
            <w:r w:rsidRPr="00F754E6">
              <w:rPr>
                <w:rFonts w:asciiTheme="minorHAnsi" w:hAnsiTheme="minorHAnsi" w:cstheme="minorHAnsi"/>
                <w:b/>
                <w:sz w:val="28"/>
              </w:rPr>
              <w:t>La commission consultative des mutations industrielles (CCMI)</w:t>
            </w:r>
            <w:bookmarkEnd w:id="34"/>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"NOMINATION: des délégués de la CCMI " \t "28"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"COMMISSION CONSULTATIVE DES MUTATIONS INDUSTRIELLES (CCMI): composition" \t "28"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"COMMISSION CONSULTATIVE DES MUTATIONS INDUSTRIELLES (CCMI): délégués" \t "28"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"COMMISSION CONSULTATIVE DES MUTATIONS INDUSTRIELLES (CCMI): durée du mandat des membres et des délégués" \t "28" \b </w:instrText>
            </w:r>
            <w:r w:rsidRPr="00F754E6">
              <w:rPr>
                <w:rFonts w:asciiTheme="minorHAnsi" w:hAnsiTheme="minorHAnsi" w:cstheme="minorHAnsi"/>
                <w:sz w:val="28"/>
              </w:rPr>
              <w:fldChar w:fldCharType="end"/>
            </w:r>
            <w:r w:rsidRPr="00F754E6" w:rsidR="00F87C89">
              <w:rPr>
                <w:rFonts w:asciiTheme="minorHAnsi" w:hAnsiTheme="minorHAnsi" w:cstheme="minorHAnsi"/>
                <w:sz w:val="28"/>
              </w:rPr>
              <w:fldChar w:fldCharType="begin"/>
            </w:r>
            <w:r w:rsidRPr="00F754E6" w:rsidR="00F87C89">
              <w:rPr>
                <w:rFonts w:asciiTheme="minorHAnsi" w:hAnsiTheme="minorHAnsi" w:cstheme="minorHAnsi"/>
                <w:sz w:val="28"/>
              </w:rPr>
              <w:instrText xml:space="preserve"> XE "COMMISSION CONSULTATIVE DES MUTATIONS INDUSTRIELLES (CCMI): bureau" \t "28" \b </w:instrText>
            </w:r>
            <w:r w:rsidRPr="00F754E6" w:rsidR="00F87C89">
              <w:rPr>
                <w:rFonts w:asciiTheme="minorHAnsi" w:hAnsiTheme="minorHAnsi" w:cstheme="minorHAnsi"/>
                <w:sz w:val="28"/>
              </w:rPr>
              <w:fldChar w:fldCharType="end"/>
            </w:r>
          </w:p>
        </w:tc>
        <w:tc>
          <w:tcPr>
            <w:tcW w:w="4462" w:type="dxa"/>
          </w:tcPr>
          <w:p w:rsidRPr="00F754E6" w:rsidR="002247F8" w:rsidP="00A20B1A" w:rsidRDefault="002247F8" w14:paraId="4165ED1F"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A36DFF1" w14:textId="77777777">
        <w:trPr>
          <w:gridAfter w:val="1"/>
          <w:wAfter w:w="77" w:type="dxa"/>
        </w:trPr>
        <w:tc>
          <w:tcPr>
            <w:tcW w:w="4462" w:type="dxa"/>
          </w:tcPr>
          <w:p w:rsidRPr="00F754E6" w:rsidR="002247F8" w:rsidP="002247F8" w:rsidRDefault="002247F8" w14:paraId="7263305A" w14:textId="77777777">
            <w:pPr>
              <w:pStyle w:val="Heading1"/>
              <w:numPr>
                <w:ilvl w:val="0"/>
                <w:numId w:val="11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Comité constitue la commission consultative des mutations industrielles (CCMI) dans les trois mois qui suivent la date du renouvellement quinquennal du Comité, au cours d’une session plénière de l’assemblée.</w:t>
            </w:r>
          </w:p>
        </w:tc>
        <w:tc>
          <w:tcPr>
            <w:tcW w:w="4462" w:type="dxa"/>
          </w:tcPr>
          <w:p w:rsidRPr="00F754E6" w:rsidR="002247F8" w:rsidP="00A20B1A" w:rsidRDefault="002247F8" w14:paraId="6242DD76"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3E742AA" w14:textId="77777777">
        <w:trPr>
          <w:gridAfter w:val="1"/>
          <w:wAfter w:w="77" w:type="dxa"/>
        </w:trPr>
        <w:tc>
          <w:tcPr>
            <w:tcW w:w="4462" w:type="dxa"/>
          </w:tcPr>
          <w:p w:rsidRPr="00F754E6" w:rsidR="002247F8" w:rsidP="002247F8" w:rsidRDefault="002247F8" w14:paraId="663A05DA" w14:textId="77777777">
            <w:pPr>
              <w:pStyle w:val="Heading1"/>
              <w:numPr>
                <w:ilvl w:val="0"/>
                <w:numId w:val="11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CCMI est composée de membres du Comité et de délégués issus des organisations représentatives des différents secteurs économiques et sociaux, ainsi que de la société civile, qui sont concernés par les mutations industrielles. Le nombre des membres et délégués est déterminé par l’assemblée sur proposition du bureau.</w:t>
            </w:r>
          </w:p>
        </w:tc>
        <w:tc>
          <w:tcPr>
            <w:tcW w:w="4462" w:type="dxa"/>
          </w:tcPr>
          <w:p w:rsidRPr="00F754E6" w:rsidR="002247F8" w:rsidP="00A20B1A" w:rsidRDefault="002247F8" w14:paraId="5AFF6C36"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E003044" w14:textId="77777777">
        <w:trPr>
          <w:gridAfter w:val="1"/>
          <w:wAfter w:w="77" w:type="dxa"/>
        </w:trPr>
        <w:tc>
          <w:tcPr>
            <w:tcW w:w="4462" w:type="dxa"/>
          </w:tcPr>
          <w:p w:rsidRPr="00F754E6" w:rsidR="002247F8" w:rsidP="002247F8" w:rsidRDefault="002247F8" w14:paraId="29F52E94"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 durée du mandat des membres de la CCMI est de deux ans et demi. Pour les délégués de la CCMI, la durée du mandat est de cinq ans. Dans les deux cas, le mandat est renouvelable.</w:t>
            </w:r>
          </w:p>
        </w:tc>
        <w:tc>
          <w:tcPr>
            <w:tcW w:w="4462" w:type="dxa"/>
          </w:tcPr>
          <w:p w:rsidRPr="00F754E6" w:rsidR="002247F8" w:rsidP="00A20B1A" w:rsidRDefault="002247F8" w14:paraId="3E08ADCC"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C14B41F" w14:textId="77777777">
        <w:trPr>
          <w:gridAfter w:val="1"/>
          <w:wAfter w:w="77" w:type="dxa"/>
        </w:trPr>
        <w:tc>
          <w:tcPr>
            <w:tcW w:w="4462" w:type="dxa"/>
          </w:tcPr>
          <w:p w:rsidRPr="00F754E6" w:rsidR="002247F8" w:rsidP="002247F8" w:rsidRDefault="002247F8" w14:paraId="184893A5" w14:textId="77777777">
            <w:pPr>
              <w:pStyle w:val="Heading1"/>
              <w:numPr>
                <w:ilvl w:val="0"/>
                <w:numId w:val="11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membres du Comité qui intègrent la CCMI sont nommés par l’assemblée, sur propositions des groupes.</w:t>
            </w:r>
          </w:p>
        </w:tc>
        <w:tc>
          <w:tcPr>
            <w:tcW w:w="4462" w:type="dxa"/>
          </w:tcPr>
          <w:p w:rsidRPr="00F754E6" w:rsidR="002247F8" w:rsidP="00A20B1A" w:rsidRDefault="002247F8" w14:paraId="3354ECF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300B815" w14:textId="77777777">
        <w:trPr>
          <w:gridAfter w:val="1"/>
          <w:wAfter w:w="77" w:type="dxa"/>
        </w:trPr>
        <w:tc>
          <w:tcPr>
            <w:tcW w:w="4462" w:type="dxa"/>
          </w:tcPr>
          <w:p w:rsidRPr="00F754E6" w:rsidR="002247F8" w:rsidP="002247F8" w:rsidRDefault="002247F8" w14:paraId="214F0006" w14:textId="77777777">
            <w:pPr>
              <w:pStyle w:val="Heading1"/>
              <w:numPr>
                <w:ilvl w:val="0"/>
                <w:numId w:val="11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délégués de la CCMI sont nommés par l’assemblée, sur proposition du bureau, après recommandations des groupes.</w:t>
            </w:r>
          </w:p>
        </w:tc>
        <w:tc>
          <w:tcPr>
            <w:tcW w:w="4462" w:type="dxa"/>
          </w:tcPr>
          <w:p w:rsidRPr="00F754E6" w:rsidR="002247F8" w:rsidP="00A20B1A" w:rsidRDefault="002247F8" w14:paraId="6EC0BC3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05177CC" w14:textId="77777777">
        <w:trPr>
          <w:gridAfter w:val="1"/>
          <w:wAfter w:w="77" w:type="dxa"/>
        </w:trPr>
        <w:tc>
          <w:tcPr>
            <w:tcW w:w="4462" w:type="dxa"/>
          </w:tcPr>
          <w:p w:rsidRPr="00F754E6" w:rsidR="002247F8" w:rsidP="002247F8" w:rsidRDefault="002247F8" w14:paraId="7DA2E973"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Chaque groupe arrête ses recommandations pour la nomination des délégués conformément à ses règles internes.</w:t>
            </w:r>
          </w:p>
        </w:tc>
        <w:tc>
          <w:tcPr>
            <w:tcW w:w="4462" w:type="dxa"/>
          </w:tcPr>
          <w:p w:rsidRPr="00F754E6" w:rsidR="002247F8" w:rsidP="00A20B1A" w:rsidRDefault="002247F8" w14:paraId="6DE2C94D"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6FBDA1C" w14:textId="77777777">
        <w:trPr>
          <w:gridAfter w:val="1"/>
          <w:wAfter w:w="77" w:type="dxa"/>
        </w:trPr>
        <w:tc>
          <w:tcPr>
            <w:tcW w:w="4462" w:type="dxa"/>
          </w:tcPr>
          <w:p w:rsidRPr="00F754E6" w:rsidR="002247F8" w:rsidP="002247F8" w:rsidRDefault="002247F8" w14:paraId="406DAB72" w14:textId="77777777">
            <w:pPr>
              <w:pStyle w:val="Heading1"/>
              <w:numPr>
                <w:ilvl w:val="0"/>
                <w:numId w:val="11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président de la CCMI est membre du bureau du Comité, auquel il fait rapport tous les deux ans et demi sur l’activité de cette commission consultative.</w:t>
            </w:r>
          </w:p>
        </w:tc>
        <w:tc>
          <w:tcPr>
            <w:tcW w:w="4462" w:type="dxa"/>
          </w:tcPr>
          <w:p w:rsidRPr="00F754E6" w:rsidR="002247F8" w:rsidP="00A20B1A" w:rsidRDefault="002247F8" w14:paraId="4A570230" w14:textId="77777777">
            <w:pPr>
              <w:rPr>
                <w:rFonts w:asciiTheme="minorHAnsi" w:hAnsiTheme="minorHAnsi" w:cstheme="minorHAnsi"/>
                <w:sz w:val="28"/>
                <w:szCs w:val="28"/>
              </w:rPr>
            </w:pPr>
            <w:r w:rsidRPr="00F754E6">
              <w:rPr>
                <w:rFonts w:asciiTheme="minorHAnsi" w:hAnsiTheme="minorHAnsi" w:cstheme="minorHAnsi"/>
                <w:sz w:val="28"/>
              </w:rPr>
              <w:t>Le bureau de la CCMI comprend un nombre égal de membres et de délégués, dont un président et un coprésident. Le président, les membres siégeant au bureau de la CCMI et les rapporteurs sont nommés parmi les membres du Comité; le coprésident, les délégués siégeant au bureau de la CCMI et les corapporteurs sont nommés parmi les délégués de la CCMI. Le coprésident et les deux autres délégués siégeant au bureau de la CCMI, désignés par le terme de «coordinateurs», peuvent participer aux réunions de l’assemblée du Comité en tant qu’observateurs.</w:t>
            </w:r>
          </w:p>
        </w:tc>
      </w:tr>
      <w:tr w:rsidRPr="00F754E6" w:rsidR="002247F8" w:rsidTr="00080033" w14:paraId="2D9BA65B" w14:textId="77777777">
        <w:trPr>
          <w:gridAfter w:val="1"/>
          <w:wAfter w:w="77" w:type="dxa"/>
        </w:trPr>
        <w:tc>
          <w:tcPr>
            <w:tcW w:w="4462" w:type="dxa"/>
          </w:tcPr>
          <w:p w:rsidRPr="00F754E6" w:rsidR="002247F8" w:rsidP="002247F8" w:rsidRDefault="002247F8" w14:paraId="06EB2284" w14:textId="77777777">
            <w:pPr>
              <w:pStyle w:val="Heading1"/>
              <w:numPr>
                <w:ilvl w:val="0"/>
                <w:numId w:val="11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délégués bénéficient des mêmes conditions que les membres du Comité pour ce qui concerne les indemnités et le remboursement des frais de voyage et de séjour.</w:t>
            </w:r>
          </w:p>
        </w:tc>
        <w:tc>
          <w:tcPr>
            <w:tcW w:w="4462" w:type="dxa"/>
          </w:tcPr>
          <w:p w:rsidRPr="00F754E6" w:rsidR="002247F8" w:rsidP="00A20B1A" w:rsidRDefault="002247F8" w14:paraId="0597DA3A" w14:textId="77777777">
            <w:pPr>
              <w:spacing w:line="257" w:lineRule="auto"/>
              <w:rPr>
                <w:rFonts w:asciiTheme="minorHAnsi" w:hAnsiTheme="minorHAnsi" w:cstheme="minorHAnsi"/>
                <w:sz w:val="28"/>
                <w:szCs w:val="28"/>
              </w:rPr>
            </w:pPr>
            <w:r w:rsidRPr="00F754E6">
              <w:rPr>
                <w:rFonts w:asciiTheme="minorHAnsi" w:hAnsiTheme="minorHAnsi" w:cstheme="minorHAnsi"/>
                <w:sz w:val="28"/>
              </w:rPr>
              <w:t>Les délégués ne peuvent pas participer à des structures externes en tant que représentants du Comité (voir les modalités d’application de l’article 13, deuxième tiret).</w:t>
            </w:r>
          </w:p>
        </w:tc>
      </w:tr>
      <w:tr w:rsidRPr="00F754E6" w:rsidR="002247F8" w:rsidTr="00080033" w14:paraId="251EA71F" w14:textId="77777777">
        <w:trPr>
          <w:gridAfter w:val="1"/>
          <w:wAfter w:w="77" w:type="dxa"/>
        </w:trPr>
        <w:tc>
          <w:tcPr>
            <w:tcW w:w="4462" w:type="dxa"/>
          </w:tcPr>
          <w:p w:rsidRPr="00F754E6" w:rsidR="002247F8" w:rsidP="002247F8" w:rsidRDefault="002247F8" w14:paraId="4749CF3E"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délégués de la CCMI ne peuvent pas désigner de suppléants pour les réunions de la CCMI et les travaux préparatoires.</w:t>
            </w:r>
          </w:p>
        </w:tc>
        <w:tc>
          <w:tcPr>
            <w:tcW w:w="4462" w:type="dxa"/>
          </w:tcPr>
          <w:p w:rsidRPr="00F754E6" w:rsidR="002247F8" w:rsidP="00A20B1A" w:rsidRDefault="002247F8" w14:paraId="75A063B9"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1734666" w14:textId="77777777">
        <w:trPr>
          <w:gridAfter w:val="1"/>
          <w:wAfter w:w="77" w:type="dxa"/>
        </w:trPr>
        <w:tc>
          <w:tcPr>
            <w:tcW w:w="4462" w:type="dxa"/>
          </w:tcPr>
          <w:p w:rsidRPr="00F754E6" w:rsidR="002247F8" w:rsidP="002247F8" w:rsidRDefault="002247F8" w14:paraId="23FE0DEE" w14:textId="77777777">
            <w:pPr>
              <w:pStyle w:val="Heading1"/>
              <w:numPr>
                <w:ilvl w:val="0"/>
                <w:numId w:val="11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CCMI dispose d’un secrétariat.</w:t>
            </w:r>
          </w:p>
        </w:tc>
        <w:tc>
          <w:tcPr>
            <w:tcW w:w="4462" w:type="dxa"/>
          </w:tcPr>
          <w:p w:rsidRPr="00F754E6" w:rsidR="002247F8" w:rsidP="00A20B1A" w:rsidRDefault="002247F8" w14:paraId="646929B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80DC241" w14:textId="77777777">
        <w:trPr>
          <w:gridAfter w:val="1"/>
          <w:wAfter w:w="77" w:type="dxa"/>
        </w:trPr>
        <w:tc>
          <w:tcPr>
            <w:tcW w:w="4462" w:type="dxa"/>
          </w:tcPr>
          <w:p w:rsidRPr="00F754E6" w:rsidR="002247F8" w:rsidP="002247F8" w:rsidRDefault="002247F8" w14:paraId="2E6091DF" w14:textId="77777777">
            <w:pPr>
              <w:rPr>
                <w:rFonts w:asciiTheme="minorHAnsi" w:hAnsiTheme="minorHAnsi" w:cstheme="minorHAnsi"/>
                <w:sz w:val="28"/>
                <w:szCs w:val="28"/>
                <w:lang w:val="en-GB"/>
              </w:rPr>
            </w:pPr>
          </w:p>
        </w:tc>
        <w:tc>
          <w:tcPr>
            <w:tcW w:w="4462" w:type="dxa"/>
          </w:tcPr>
          <w:p w:rsidRPr="00F754E6" w:rsidR="002247F8" w:rsidP="00A20B1A" w:rsidRDefault="002247F8" w14:paraId="49C8D12F" w14:textId="77777777">
            <w:pPr>
              <w:jc w:val="left"/>
              <w:rPr>
                <w:rFonts w:asciiTheme="minorHAnsi" w:hAnsiTheme="minorHAnsi" w:cstheme="minorHAnsi"/>
                <w:sz w:val="28"/>
                <w:szCs w:val="28"/>
                <w:lang w:val="en-GB"/>
              </w:rPr>
            </w:pPr>
          </w:p>
        </w:tc>
      </w:tr>
      <w:tr w:rsidRPr="00F754E6" w:rsidR="002247F8" w:rsidTr="00080033" w14:paraId="0501AACC" w14:textId="77777777">
        <w:trPr>
          <w:gridAfter w:val="1"/>
          <w:wAfter w:w="77" w:type="dxa"/>
        </w:trPr>
        <w:tc>
          <w:tcPr>
            <w:tcW w:w="4462" w:type="dxa"/>
          </w:tcPr>
          <w:p w:rsidRPr="00F754E6" w:rsidR="002247F8" w:rsidP="002247F8" w:rsidRDefault="002247F8" w14:paraId="02E20AB6"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29 — Création d’autres commissions consultatives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"COMMISSIONS CONSULTATIVES" \t "29"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34C1AC74"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8CCC440" w14:textId="77777777">
        <w:trPr>
          <w:gridAfter w:val="1"/>
          <w:wAfter w:w="77" w:type="dxa"/>
        </w:trPr>
        <w:tc>
          <w:tcPr>
            <w:tcW w:w="4462" w:type="dxa"/>
          </w:tcPr>
          <w:p w:rsidRPr="00F754E6" w:rsidR="002247F8" w:rsidP="002247F8" w:rsidRDefault="002247F8" w14:paraId="2C02179F" w14:textId="77777777">
            <w:pPr>
              <w:pStyle w:val="Heading1"/>
              <w:numPr>
                <w:ilvl w:val="0"/>
                <w:numId w:val="11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Comité peut créer d’autres commissions consultatives si ceci s’avère nécessaire pour l’accomplissement des tâches attribuées au Comité par les traités ou par d’autres instruments juridiques.</w:t>
            </w:r>
          </w:p>
        </w:tc>
        <w:tc>
          <w:tcPr>
            <w:tcW w:w="4462" w:type="dxa"/>
          </w:tcPr>
          <w:p w:rsidRPr="00F754E6" w:rsidR="002247F8" w:rsidP="00A20B1A" w:rsidRDefault="002247F8" w14:paraId="6750FB7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C3F10D9" w14:textId="77777777">
        <w:trPr>
          <w:gridAfter w:val="1"/>
          <w:wAfter w:w="77" w:type="dxa"/>
        </w:trPr>
        <w:tc>
          <w:tcPr>
            <w:tcW w:w="4462" w:type="dxa"/>
          </w:tcPr>
          <w:p w:rsidRPr="00F754E6" w:rsidR="002247F8" w:rsidP="002247F8" w:rsidRDefault="002247F8" w14:paraId="52919CEC"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Elles sont composées de membres du Comité et de délégués provenant des secteurs de la société civile organisée que le Comité souhaite associer à ses travaux.</w:t>
            </w:r>
          </w:p>
        </w:tc>
        <w:tc>
          <w:tcPr>
            <w:tcW w:w="4462" w:type="dxa"/>
          </w:tcPr>
          <w:p w:rsidRPr="00F754E6" w:rsidR="002247F8" w:rsidP="00A20B1A" w:rsidRDefault="002247F8" w14:paraId="373DE320"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C8632A4" w14:textId="77777777">
        <w:trPr>
          <w:gridAfter w:val="1"/>
          <w:wAfter w:w="77" w:type="dxa"/>
        </w:trPr>
        <w:tc>
          <w:tcPr>
            <w:tcW w:w="4462" w:type="dxa"/>
          </w:tcPr>
          <w:p w:rsidRPr="00F754E6" w:rsidR="002247F8" w:rsidP="002247F8" w:rsidRDefault="002247F8" w14:paraId="7A7646F2" w14:textId="77777777">
            <w:pPr>
              <w:pStyle w:val="Heading1"/>
              <w:numPr>
                <w:ilvl w:val="0"/>
                <w:numId w:val="11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Pour la création de nouvelles commissions consultatives, une autorisation explicite des autorités budgétaires de l’Union doit être obtenue au préalable.</w:t>
            </w:r>
          </w:p>
        </w:tc>
        <w:tc>
          <w:tcPr>
            <w:tcW w:w="4462" w:type="dxa"/>
          </w:tcPr>
          <w:p w:rsidRPr="00F754E6" w:rsidR="002247F8" w:rsidP="00A20B1A" w:rsidRDefault="002247F8" w14:paraId="268CA44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3FE8813" w14:textId="77777777">
        <w:trPr>
          <w:gridAfter w:val="1"/>
          <w:wAfter w:w="77" w:type="dxa"/>
        </w:trPr>
        <w:tc>
          <w:tcPr>
            <w:tcW w:w="4462" w:type="dxa"/>
          </w:tcPr>
          <w:p w:rsidRPr="00F754E6" w:rsidR="002247F8" w:rsidP="002247F8" w:rsidRDefault="002247F8" w14:paraId="4351C666" w14:textId="77777777">
            <w:pPr>
              <w:pStyle w:val="Heading1"/>
              <w:numPr>
                <w:ilvl w:val="0"/>
                <w:numId w:val="11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création d’une commission consultative relève d’une décision de l’assemblée qui confirme une décision adoptée par le bureau.</w:t>
            </w:r>
          </w:p>
        </w:tc>
        <w:tc>
          <w:tcPr>
            <w:tcW w:w="4462" w:type="dxa"/>
          </w:tcPr>
          <w:p w:rsidRPr="00F754E6" w:rsidR="002247F8" w:rsidP="00A20B1A" w:rsidRDefault="002247F8" w14:paraId="3335049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0894425" w14:textId="77777777">
        <w:trPr>
          <w:gridAfter w:val="1"/>
          <w:wAfter w:w="77" w:type="dxa"/>
        </w:trPr>
        <w:tc>
          <w:tcPr>
            <w:tcW w:w="4462" w:type="dxa"/>
          </w:tcPr>
          <w:p w:rsidRPr="00F754E6" w:rsidR="002247F8" w:rsidP="002247F8" w:rsidRDefault="002247F8" w14:paraId="26B70B9C" w14:textId="77777777">
            <w:pPr>
              <w:rPr>
                <w:rFonts w:asciiTheme="minorHAnsi" w:hAnsiTheme="minorHAnsi" w:cstheme="minorHAnsi"/>
                <w:sz w:val="28"/>
                <w:szCs w:val="28"/>
                <w:lang w:val="en-GB"/>
              </w:rPr>
            </w:pPr>
          </w:p>
        </w:tc>
        <w:tc>
          <w:tcPr>
            <w:tcW w:w="4462" w:type="dxa"/>
          </w:tcPr>
          <w:p w:rsidRPr="00F754E6" w:rsidR="002247F8" w:rsidP="00A20B1A" w:rsidRDefault="002247F8" w14:paraId="574516D1" w14:textId="77777777">
            <w:pPr>
              <w:jc w:val="left"/>
              <w:rPr>
                <w:rFonts w:asciiTheme="minorHAnsi" w:hAnsiTheme="minorHAnsi" w:cstheme="minorHAnsi"/>
                <w:sz w:val="28"/>
                <w:szCs w:val="28"/>
                <w:lang w:val="en-GB"/>
              </w:rPr>
            </w:pPr>
          </w:p>
        </w:tc>
      </w:tr>
      <w:tr w:rsidRPr="00F754E6" w:rsidR="002247F8" w:rsidTr="00080033" w14:paraId="76F673E0" w14:textId="77777777">
        <w:trPr>
          <w:gridAfter w:val="1"/>
          <w:wAfter w:w="77" w:type="dxa"/>
        </w:trPr>
        <w:tc>
          <w:tcPr>
            <w:tcW w:w="4462" w:type="dxa"/>
          </w:tcPr>
          <w:p w:rsidRPr="00F754E6" w:rsidR="002247F8" w:rsidP="002247F8" w:rsidRDefault="002247F8" w14:paraId="7D07E859"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 décision de l’assemblée portant création d’une commission consultative en définit l’objet, la structure, la composition et la durée, ainsi que les conditions éventuelles pour y être délégué.</w:t>
            </w:r>
          </w:p>
        </w:tc>
        <w:tc>
          <w:tcPr>
            <w:tcW w:w="4462" w:type="dxa"/>
          </w:tcPr>
          <w:p w:rsidRPr="00F754E6" w:rsidR="002247F8" w:rsidP="00A20B1A" w:rsidRDefault="002247F8" w14:paraId="3369A547"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DCFE2F5" w14:textId="77777777">
        <w:trPr>
          <w:gridAfter w:val="1"/>
          <w:wAfter w:w="77" w:type="dxa"/>
        </w:trPr>
        <w:tc>
          <w:tcPr>
            <w:tcW w:w="4462" w:type="dxa"/>
          </w:tcPr>
          <w:p w:rsidRPr="00F754E6" w:rsidR="002247F8" w:rsidP="002247F8" w:rsidRDefault="002247F8" w14:paraId="67C84578"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091DF86B"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D9E00E1" w14:textId="77777777">
        <w:trPr>
          <w:gridAfter w:val="1"/>
          <w:wAfter w:w="77" w:type="dxa"/>
        </w:trPr>
        <w:tc>
          <w:tcPr>
            <w:tcW w:w="4462" w:type="dxa"/>
          </w:tcPr>
          <w:p w:rsidRPr="00F754E6" w:rsidR="002247F8" w:rsidP="002247F8" w:rsidRDefault="002247F8" w14:paraId="0B42B2CA"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IX</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20" w:id="35"/>
            <w:r w:rsidRPr="00F754E6">
              <w:rPr>
                <w:rFonts w:asciiTheme="minorHAnsi" w:hAnsiTheme="minorHAnsi" w:cstheme="minorHAnsi"/>
                <w:sz w:val="28"/>
              </w:rPr>
              <w:instrText>Chapitre IX Dialogue avec les organisations économiques et sociales de l’Union européenne et des pays tiers</w:instrText>
            </w:r>
            <w:bookmarkEnd w:id="35"/>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18D1A46F"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0B27322" w14:textId="77777777">
        <w:trPr>
          <w:gridAfter w:val="1"/>
          <w:wAfter w:w="77" w:type="dxa"/>
        </w:trPr>
        <w:tc>
          <w:tcPr>
            <w:tcW w:w="4462" w:type="dxa"/>
          </w:tcPr>
          <w:p w:rsidRPr="00F754E6" w:rsidR="002247F8" w:rsidP="002247F8" w:rsidRDefault="002247F8" w14:paraId="7194874F"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DIALOGUE AVEC LES ORGANISATIONS ÉCONOMIQUES ET SOCIALES DE L’UNION EUROPÉENNE ET DES PAYS TIERS</w:t>
            </w:r>
          </w:p>
        </w:tc>
        <w:tc>
          <w:tcPr>
            <w:tcW w:w="4462" w:type="dxa"/>
          </w:tcPr>
          <w:p w:rsidRPr="00F754E6" w:rsidR="002247F8" w:rsidP="00A20B1A" w:rsidRDefault="002247F8" w14:paraId="6A17DE27"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9F9ED0A" w14:textId="77777777">
        <w:trPr>
          <w:gridAfter w:val="1"/>
          <w:wAfter w:w="77" w:type="dxa"/>
        </w:trPr>
        <w:tc>
          <w:tcPr>
            <w:tcW w:w="4462" w:type="dxa"/>
          </w:tcPr>
          <w:p w:rsidRPr="00F754E6" w:rsidR="002247F8" w:rsidP="002247F8" w:rsidRDefault="002247F8" w14:paraId="48F7A795"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5FE4DCDD"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120F85B" w14:textId="77777777">
        <w:trPr>
          <w:gridAfter w:val="1"/>
          <w:wAfter w:w="77" w:type="dxa"/>
        </w:trPr>
        <w:tc>
          <w:tcPr>
            <w:tcW w:w="4462" w:type="dxa"/>
          </w:tcPr>
          <w:p w:rsidRPr="00F754E6" w:rsidR="002247F8" w:rsidP="002247F8" w:rsidRDefault="002247F8" w14:paraId="340781E8"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30 — Relations avec les organisations extérieures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 RELATIONS EXTÉRIEURES" \t "30"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"DIALOGUE STRUCTURÉ AVEC LES ORGANISATIONS DE LA SOCIÉTÉ CIVILE" \t "30-31"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1F0F82FD"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9D9A1C0" w14:textId="77777777">
        <w:trPr>
          <w:gridAfter w:val="1"/>
          <w:wAfter w:w="77" w:type="dxa"/>
        </w:trPr>
        <w:tc>
          <w:tcPr>
            <w:tcW w:w="4462" w:type="dxa"/>
          </w:tcPr>
          <w:p w:rsidRPr="00F754E6" w:rsidR="002247F8" w:rsidP="002247F8" w:rsidRDefault="002247F8" w14:paraId="58E489BB" w14:textId="77777777">
            <w:pPr>
              <w:pStyle w:val="Heading1"/>
              <w:numPr>
                <w:ilvl w:val="0"/>
                <w:numId w:val="11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Comité, à l’initiative du bureau, peut entretenir des relations structurées avec les conseils économiques et sociaux, les institutions similaires et les organisations à caractère économique et social de la société civile de l’Union européenne et des pays tiers.</w:t>
            </w:r>
          </w:p>
        </w:tc>
        <w:tc>
          <w:tcPr>
            <w:tcW w:w="4462" w:type="dxa"/>
          </w:tcPr>
          <w:p w:rsidRPr="00F754E6" w:rsidR="002247F8" w:rsidP="00A20B1A" w:rsidRDefault="002247F8" w14:paraId="5284C07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D21C4DF" w14:textId="77777777">
        <w:trPr>
          <w:gridAfter w:val="1"/>
          <w:wAfter w:w="77" w:type="dxa"/>
        </w:trPr>
        <w:tc>
          <w:tcPr>
            <w:tcW w:w="4462" w:type="dxa"/>
          </w:tcPr>
          <w:p w:rsidRPr="00F754E6" w:rsidR="002247F8" w:rsidP="002247F8" w:rsidRDefault="002247F8" w14:paraId="3D1F25E1" w14:textId="77777777">
            <w:pPr>
              <w:pStyle w:val="Heading1"/>
              <w:numPr>
                <w:ilvl w:val="0"/>
                <w:numId w:val="11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De la même façon, le Comité peut conduire des actions visant à promouvoir la création de conseils économiques et sociaux ou d’institutions similaires dans les pays qui n’en disposent pas encore. </w:t>
            </w:r>
          </w:p>
        </w:tc>
        <w:tc>
          <w:tcPr>
            <w:tcW w:w="4462" w:type="dxa"/>
          </w:tcPr>
          <w:p w:rsidRPr="00F754E6" w:rsidR="002247F8" w:rsidP="00A20B1A" w:rsidRDefault="002247F8" w14:paraId="6EFD0E7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19C02F6" w14:textId="77777777">
        <w:trPr>
          <w:gridAfter w:val="1"/>
          <w:wAfter w:w="77" w:type="dxa"/>
        </w:trPr>
        <w:tc>
          <w:tcPr>
            <w:tcW w:w="4462" w:type="dxa"/>
          </w:tcPr>
          <w:p w:rsidRPr="00F754E6" w:rsidR="002247F8" w:rsidP="002247F8" w:rsidRDefault="002247F8" w14:paraId="138A9BC5" w14:textId="77777777">
            <w:pPr>
              <w:rPr>
                <w:rFonts w:asciiTheme="minorHAnsi" w:hAnsiTheme="minorHAnsi" w:cstheme="minorHAnsi"/>
                <w:sz w:val="28"/>
                <w:szCs w:val="28"/>
                <w:lang w:val="en-GB"/>
              </w:rPr>
            </w:pPr>
          </w:p>
        </w:tc>
        <w:tc>
          <w:tcPr>
            <w:tcW w:w="4462" w:type="dxa"/>
          </w:tcPr>
          <w:p w:rsidRPr="00F754E6" w:rsidR="002247F8" w:rsidP="00A20B1A" w:rsidRDefault="002247F8" w14:paraId="478698AD" w14:textId="77777777">
            <w:pPr>
              <w:jc w:val="left"/>
              <w:rPr>
                <w:rFonts w:asciiTheme="minorHAnsi" w:hAnsiTheme="minorHAnsi" w:cstheme="minorHAnsi"/>
                <w:sz w:val="28"/>
                <w:szCs w:val="28"/>
                <w:lang w:val="en-GB"/>
              </w:rPr>
            </w:pPr>
          </w:p>
        </w:tc>
      </w:tr>
      <w:tr w:rsidRPr="00F754E6" w:rsidR="002247F8" w:rsidTr="00080033" w14:paraId="74409098" w14:textId="77777777">
        <w:trPr>
          <w:gridAfter w:val="1"/>
          <w:wAfter w:w="77" w:type="dxa"/>
        </w:trPr>
        <w:tc>
          <w:tcPr>
            <w:tcW w:w="4462" w:type="dxa"/>
          </w:tcPr>
          <w:p w:rsidRPr="00F754E6" w:rsidR="002247F8" w:rsidP="002247F8" w:rsidRDefault="002247F8" w14:paraId="292A503D"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31 — Délégations et comités consultatifs mixtes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"NOMINATION: des membres des comités consultatifs mixtes et groupes de contact " \t "31"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"CONSEILS D’ASSOCIATION" \t "31"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"GROUPES DE CONTACT" \t "31"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"DÉLÉGATIONS" \t "31"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"COMITÉS CONSULTATIFS MIXTES" \t "31"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575508D4"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C0CB051" w14:textId="77777777">
        <w:trPr>
          <w:gridAfter w:val="1"/>
          <w:wAfter w:w="77" w:type="dxa"/>
        </w:trPr>
        <w:tc>
          <w:tcPr>
            <w:tcW w:w="4462" w:type="dxa"/>
          </w:tcPr>
          <w:p w:rsidRPr="00F754E6" w:rsidR="002247F8" w:rsidP="002247F8" w:rsidRDefault="002247F8" w14:paraId="6BF8006A" w14:textId="77777777">
            <w:pPr>
              <w:pStyle w:val="Heading1"/>
              <w:numPr>
                <w:ilvl w:val="0"/>
                <w:numId w:val="11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L’assemblée, sur proposition du bureau, peut désigner des délégations pour entretenir des relations avec les différentes composantes à caractère économique et social de la société civile organisée d’États ou d’associations d’États extérieurs à l’Union européenne. </w:t>
            </w:r>
          </w:p>
        </w:tc>
        <w:tc>
          <w:tcPr>
            <w:tcW w:w="4462" w:type="dxa"/>
          </w:tcPr>
          <w:p w:rsidRPr="00F754E6" w:rsidR="002247F8" w:rsidP="00A20B1A" w:rsidRDefault="002247F8" w14:paraId="2434E39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B4F07EB" w14:textId="77777777">
        <w:trPr>
          <w:gridAfter w:val="1"/>
          <w:wAfter w:w="77" w:type="dxa"/>
        </w:trPr>
        <w:tc>
          <w:tcPr>
            <w:tcW w:w="4462" w:type="dxa"/>
          </w:tcPr>
          <w:p w:rsidRPr="00F754E6" w:rsidR="002247F8" w:rsidP="002247F8" w:rsidRDefault="002247F8" w14:paraId="2DD4C255" w14:textId="77777777">
            <w:pPr>
              <w:pStyle w:val="Heading1"/>
              <w:numPr>
                <w:ilvl w:val="0"/>
                <w:numId w:val="11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La coopération entre le Comité et les partenaires de la société civile organisée des pays candidats à l’adhésion est exercée sous la forme de comités consultatifs mixtes, dans la mesure où les conseils d’association en ont constitué. </w:t>
            </w:r>
          </w:p>
        </w:tc>
        <w:tc>
          <w:tcPr>
            <w:tcW w:w="4462" w:type="dxa"/>
          </w:tcPr>
          <w:p w:rsidRPr="00F754E6" w:rsidR="002247F8" w:rsidP="00A20B1A" w:rsidRDefault="002247F8" w14:paraId="5630057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50DCBB8" w14:textId="77777777">
        <w:trPr>
          <w:gridAfter w:val="1"/>
          <w:wAfter w:w="77" w:type="dxa"/>
        </w:trPr>
        <w:tc>
          <w:tcPr>
            <w:tcW w:w="4462" w:type="dxa"/>
          </w:tcPr>
          <w:p w:rsidRPr="00F754E6" w:rsidR="002247F8" w:rsidP="002247F8" w:rsidRDefault="002247F8" w14:paraId="71EF79BE"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À défaut, elle se déroule dans des groupes de contact.</w:t>
            </w:r>
          </w:p>
        </w:tc>
        <w:tc>
          <w:tcPr>
            <w:tcW w:w="4462" w:type="dxa"/>
          </w:tcPr>
          <w:p w:rsidRPr="00F754E6" w:rsidR="002247F8" w:rsidP="00A20B1A" w:rsidRDefault="002247F8" w14:paraId="0B1E50C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073A271" w14:textId="77777777">
        <w:trPr>
          <w:gridAfter w:val="1"/>
          <w:wAfter w:w="77" w:type="dxa"/>
        </w:trPr>
        <w:tc>
          <w:tcPr>
            <w:tcW w:w="4462" w:type="dxa"/>
          </w:tcPr>
          <w:p w:rsidRPr="00F754E6" w:rsidR="002247F8" w:rsidP="002247F8" w:rsidRDefault="002247F8" w14:paraId="1D4D1B20"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membres des comités consultatifs mixtes et des groupes de contact sont nommés par le bureau, sur propositions des groupes.</w:t>
            </w:r>
          </w:p>
        </w:tc>
        <w:tc>
          <w:tcPr>
            <w:tcW w:w="4462" w:type="dxa"/>
          </w:tcPr>
          <w:p w:rsidRPr="00F754E6" w:rsidR="002247F8" w:rsidP="00A20B1A" w:rsidRDefault="002247F8" w14:paraId="321666D4"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498C27B1" w14:textId="77777777">
        <w:trPr>
          <w:gridAfter w:val="1"/>
          <w:wAfter w:w="77" w:type="dxa"/>
        </w:trPr>
        <w:tc>
          <w:tcPr>
            <w:tcW w:w="4462" w:type="dxa"/>
          </w:tcPr>
          <w:p w:rsidRPr="00F754E6" w:rsidR="002247F8" w:rsidP="002247F8" w:rsidRDefault="002247F8" w14:paraId="0F2B9136" w14:textId="77777777">
            <w:pPr>
              <w:pStyle w:val="Heading1"/>
              <w:numPr>
                <w:ilvl w:val="0"/>
                <w:numId w:val="11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comités consultatifs mixtes et les groupes de contact élaborent des rapports et des déclarations qui peuvent être transmis par le Comité aux institutions compétentes et aux acteurs concernés.</w:t>
            </w:r>
          </w:p>
        </w:tc>
        <w:tc>
          <w:tcPr>
            <w:tcW w:w="4462" w:type="dxa"/>
          </w:tcPr>
          <w:p w:rsidRPr="00F754E6" w:rsidR="002247F8" w:rsidP="00A20B1A" w:rsidRDefault="002247F8" w14:paraId="156E7506"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1138429" w14:textId="77777777">
        <w:trPr>
          <w:gridAfter w:val="1"/>
          <w:wAfter w:w="77" w:type="dxa"/>
        </w:trPr>
        <w:tc>
          <w:tcPr>
            <w:tcW w:w="4462" w:type="dxa"/>
          </w:tcPr>
          <w:p w:rsidRPr="00F754E6" w:rsidR="002247F8" w:rsidP="002247F8" w:rsidRDefault="002247F8" w14:paraId="20DB9A34" w14:textId="77777777">
            <w:pPr>
              <w:rPr>
                <w:rFonts w:asciiTheme="minorHAnsi" w:hAnsiTheme="minorHAnsi" w:cstheme="minorHAnsi"/>
                <w:sz w:val="28"/>
                <w:szCs w:val="28"/>
                <w:lang w:val="en-GB"/>
              </w:rPr>
            </w:pPr>
          </w:p>
        </w:tc>
        <w:tc>
          <w:tcPr>
            <w:tcW w:w="4462" w:type="dxa"/>
          </w:tcPr>
          <w:p w:rsidRPr="00F754E6" w:rsidR="002247F8" w:rsidP="00A20B1A" w:rsidRDefault="002247F8" w14:paraId="23B77BC2" w14:textId="77777777">
            <w:pPr>
              <w:jc w:val="left"/>
              <w:rPr>
                <w:rFonts w:asciiTheme="minorHAnsi" w:hAnsiTheme="minorHAnsi" w:cstheme="minorHAnsi"/>
                <w:sz w:val="28"/>
                <w:szCs w:val="28"/>
                <w:lang w:val="en-GB"/>
              </w:rPr>
            </w:pPr>
          </w:p>
        </w:tc>
      </w:tr>
      <w:tr w:rsidRPr="00F754E6" w:rsidR="002247F8" w:rsidTr="00080033" w14:paraId="118CBD88" w14:textId="77777777">
        <w:trPr>
          <w:gridAfter w:val="1"/>
          <w:wAfter w:w="77" w:type="dxa"/>
        </w:trPr>
        <w:tc>
          <w:tcPr>
            <w:tcW w:w="4462" w:type="dxa"/>
          </w:tcPr>
          <w:p w:rsidRPr="00F754E6" w:rsidR="002247F8" w:rsidP="002247F8" w:rsidRDefault="002247F8" w14:paraId="74C20C0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X</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21" w:id="36"/>
            <w:r w:rsidRPr="00F754E6">
              <w:rPr>
                <w:rFonts w:asciiTheme="minorHAnsi" w:hAnsiTheme="minorHAnsi" w:cstheme="minorHAnsi"/>
                <w:sz w:val="28"/>
              </w:rPr>
              <w:instrText>Chapitre X Autres organes</w:instrText>
            </w:r>
            <w:bookmarkEnd w:id="36"/>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53557C41"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1F8136E" w14:textId="77777777">
        <w:trPr>
          <w:gridAfter w:val="1"/>
          <w:wAfter w:w="77" w:type="dxa"/>
        </w:trPr>
        <w:tc>
          <w:tcPr>
            <w:tcW w:w="4462" w:type="dxa"/>
          </w:tcPr>
          <w:p w:rsidRPr="00F754E6" w:rsidR="002247F8" w:rsidP="002247F8" w:rsidRDefault="002247F8" w14:paraId="5F4FBDC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AUTRES ORGANES</w:t>
            </w:r>
          </w:p>
        </w:tc>
        <w:tc>
          <w:tcPr>
            <w:tcW w:w="4462" w:type="dxa"/>
          </w:tcPr>
          <w:p w:rsidRPr="00F754E6" w:rsidR="002247F8" w:rsidP="00A20B1A" w:rsidRDefault="002247F8" w14:paraId="113178E8"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2D67453" w14:textId="77777777">
        <w:trPr>
          <w:gridAfter w:val="1"/>
          <w:wAfter w:w="77" w:type="dxa"/>
        </w:trPr>
        <w:tc>
          <w:tcPr>
            <w:tcW w:w="4462" w:type="dxa"/>
          </w:tcPr>
          <w:p w:rsidRPr="00F754E6" w:rsidR="002247F8" w:rsidP="002247F8" w:rsidRDefault="002247F8" w14:paraId="150E30D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5C736AD6"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09CF9C2" w14:textId="77777777">
        <w:trPr>
          <w:gridAfter w:val="1"/>
          <w:wAfter w:w="77" w:type="dxa"/>
        </w:trPr>
        <w:tc>
          <w:tcPr>
            <w:tcW w:w="4462" w:type="dxa"/>
          </w:tcPr>
          <w:p w:rsidRPr="00F754E6" w:rsidR="002247F8" w:rsidP="002247F8" w:rsidRDefault="002247F8" w14:paraId="0839732A"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32 — Le groupe des questeurs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"GROUPE DES QUESTEURS" \t "32, 43"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1F03D206"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B843991" w14:textId="77777777">
        <w:trPr>
          <w:gridAfter w:val="1"/>
          <w:wAfter w:w="77" w:type="dxa"/>
        </w:trPr>
        <w:tc>
          <w:tcPr>
            <w:tcW w:w="4462" w:type="dxa"/>
          </w:tcPr>
          <w:p w:rsidRPr="00F754E6" w:rsidR="002247F8" w:rsidP="002247F8" w:rsidRDefault="002247F8" w14:paraId="51266F8D" w14:textId="77777777">
            <w:pPr>
              <w:pStyle w:val="Heading1"/>
              <w:numPr>
                <w:ilvl w:val="0"/>
                <w:numId w:val="12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Sur proposition du bureau, l’assemblée élit pour chaque période de deux ans et demi trois membres du Comité qui constituent le groupe des questeurs. </w:t>
            </w:r>
          </w:p>
        </w:tc>
        <w:tc>
          <w:tcPr>
            <w:tcW w:w="4462" w:type="dxa"/>
          </w:tcPr>
          <w:p w:rsidRPr="00F754E6" w:rsidR="002247F8" w:rsidP="00A20B1A" w:rsidRDefault="002247F8" w14:paraId="4A92599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5F2E875" w14:textId="77777777">
        <w:trPr>
          <w:gridAfter w:val="1"/>
          <w:wAfter w:w="77" w:type="dxa"/>
        </w:trPr>
        <w:tc>
          <w:tcPr>
            <w:tcW w:w="4462" w:type="dxa"/>
          </w:tcPr>
          <w:p w:rsidRPr="00F754E6" w:rsidR="002247F8" w:rsidP="002247F8" w:rsidRDefault="002247F8" w14:paraId="4AA15A99" w14:textId="77777777">
            <w:pPr>
              <w:rPr>
                <w:rFonts w:asciiTheme="minorHAnsi" w:hAnsiTheme="minorHAnsi" w:cstheme="minorHAnsi"/>
                <w:sz w:val="28"/>
                <w:szCs w:val="28"/>
                <w:lang w:val="en-GB"/>
              </w:rPr>
            </w:pPr>
          </w:p>
        </w:tc>
        <w:tc>
          <w:tcPr>
            <w:tcW w:w="4462" w:type="dxa"/>
          </w:tcPr>
          <w:p w:rsidRPr="00F754E6" w:rsidR="002247F8" w:rsidP="00A20B1A" w:rsidRDefault="002247F8" w14:paraId="2B1D8137" w14:textId="77777777">
            <w:pPr>
              <w:jc w:val="left"/>
              <w:rPr>
                <w:rFonts w:asciiTheme="minorHAnsi" w:hAnsiTheme="minorHAnsi" w:cstheme="minorHAnsi"/>
                <w:sz w:val="28"/>
                <w:szCs w:val="28"/>
                <w:lang w:val="en-GB"/>
              </w:rPr>
            </w:pPr>
          </w:p>
        </w:tc>
      </w:tr>
      <w:tr w:rsidRPr="00F754E6" w:rsidR="002247F8" w:rsidTr="00080033" w14:paraId="6416623E" w14:textId="77777777">
        <w:trPr>
          <w:gridAfter w:val="1"/>
          <w:wAfter w:w="77" w:type="dxa"/>
        </w:trPr>
        <w:tc>
          <w:tcPr>
            <w:tcW w:w="4462" w:type="dxa"/>
          </w:tcPr>
          <w:p w:rsidRPr="00F754E6" w:rsidR="002247F8" w:rsidP="002247F8" w:rsidRDefault="002247F8" w14:paraId="72CCA34C" w14:textId="77777777">
            <w:pPr>
              <w:pStyle w:val="Heading1"/>
              <w:keepNext/>
              <w:keepLines/>
              <w:numPr>
                <w:ilvl w:val="0"/>
                <w:numId w:val="121"/>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fonction de questeur est incompatible avec celle de membre d’un des organes suivants:</w:t>
            </w:r>
          </w:p>
        </w:tc>
        <w:tc>
          <w:tcPr>
            <w:tcW w:w="4462" w:type="dxa"/>
          </w:tcPr>
          <w:p w:rsidRPr="00F754E6" w:rsidR="002247F8" w:rsidP="00A20B1A" w:rsidRDefault="002247F8" w14:paraId="2FA18FCC"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F754E6" w:rsidR="002247F8" w:rsidTr="00080033" w14:paraId="7C31B744" w14:textId="77777777">
        <w:trPr>
          <w:gridAfter w:val="1"/>
          <w:wAfter w:w="77" w:type="dxa"/>
        </w:trPr>
        <w:tc>
          <w:tcPr>
            <w:tcW w:w="4462" w:type="dxa"/>
          </w:tcPr>
          <w:p w:rsidRPr="00F754E6" w:rsidR="002247F8" w:rsidP="002247F8" w:rsidRDefault="002247F8" w14:paraId="49C3DC4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 bureau du Comité,</w:t>
            </w:r>
          </w:p>
        </w:tc>
        <w:tc>
          <w:tcPr>
            <w:tcW w:w="4462" w:type="dxa"/>
          </w:tcPr>
          <w:p w:rsidRPr="00F754E6" w:rsidR="002247F8" w:rsidP="00A20B1A" w:rsidRDefault="002247F8" w14:paraId="79E5B3D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3EFAA4A5" w14:textId="77777777">
        <w:trPr>
          <w:gridAfter w:val="1"/>
          <w:wAfter w:w="77" w:type="dxa"/>
        </w:trPr>
        <w:tc>
          <w:tcPr>
            <w:tcW w:w="4462" w:type="dxa"/>
          </w:tcPr>
          <w:p w:rsidRPr="00F754E6" w:rsidR="002247F8" w:rsidP="002247F8" w:rsidRDefault="002247F8" w14:paraId="1A509C53"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F754E6">
              <w:rPr>
                <w:rFonts w:cstheme="minorHAnsi"/>
                <w:sz w:val="28"/>
              </w:rPr>
              <w:t>la commission des affaires financières et budgétaires (CAF),</w:t>
            </w:r>
          </w:p>
        </w:tc>
        <w:tc>
          <w:tcPr>
            <w:tcW w:w="4462" w:type="dxa"/>
          </w:tcPr>
          <w:p w:rsidRPr="00F754E6" w:rsidR="002247F8" w:rsidP="00A20B1A" w:rsidRDefault="002247F8" w14:paraId="2189CFE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6B83F59D" w14:textId="77777777">
        <w:trPr>
          <w:gridAfter w:val="1"/>
          <w:wAfter w:w="77" w:type="dxa"/>
        </w:trPr>
        <w:tc>
          <w:tcPr>
            <w:tcW w:w="4462" w:type="dxa"/>
          </w:tcPr>
          <w:p w:rsidRPr="00F754E6" w:rsidR="002247F8" w:rsidP="002247F8" w:rsidRDefault="002247F8" w14:paraId="308B16D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 comité d’éthique, et</w:t>
            </w:r>
          </w:p>
        </w:tc>
        <w:tc>
          <w:tcPr>
            <w:tcW w:w="4462" w:type="dxa"/>
          </w:tcPr>
          <w:p w:rsidRPr="00F754E6" w:rsidR="002247F8" w:rsidP="00A20B1A" w:rsidRDefault="002247F8" w14:paraId="62F8528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6715580B" w14:textId="77777777">
        <w:trPr>
          <w:gridAfter w:val="1"/>
          <w:wAfter w:w="77" w:type="dxa"/>
        </w:trPr>
        <w:tc>
          <w:tcPr>
            <w:tcW w:w="4462" w:type="dxa"/>
          </w:tcPr>
          <w:p w:rsidRPr="00F754E6" w:rsidR="002247F8" w:rsidP="002247F8" w:rsidRDefault="002247F8" w14:paraId="407274AE"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 comité d’audit.</w:t>
            </w:r>
          </w:p>
        </w:tc>
        <w:tc>
          <w:tcPr>
            <w:tcW w:w="4462" w:type="dxa"/>
          </w:tcPr>
          <w:p w:rsidRPr="00F754E6" w:rsidR="002247F8" w:rsidP="00A20B1A" w:rsidRDefault="002247F8" w14:paraId="01F31FB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7A58D1EE" w14:textId="77777777">
        <w:trPr>
          <w:gridAfter w:val="1"/>
          <w:wAfter w:w="77" w:type="dxa"/>
        </w:trPr>
        <w:tc>
          <w:tcPr>
            <w:tcW w:w="4462" w:type="dxa"/>
          </w:tcPr>
          <w:p w:rsidRPr="00F754E6" w:rsidR="002247F8" w:rsidP="002247F8" w:rsidRDefault="002247F8" w14:paraId="38DF9BA7" w14:textId="77777777">
            <w:pPr>
              <w:pStyle w:val="Heading1"/>
              <w:keepNext/>
              <w:keepLines/>
              <w:numPr>
                <w:ilvl w:val="0"/>
                <w:numId w:val="121"/>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questeurs sont investis des fonctions suivantes:</w:t>
            </w:r>
          </w:p>
        </w:tc>
        <w:tc>
          <w:tcPr>
            <w:tcW w:w="4462" w:type="dxa"/>
          </w:tcPr>
          <w:p w:rsidRPr="00F754E6" w:rsidR="002247F8" w:rsidP="00A20B1A" w:rsidRDefault="002247F8" w14:paraId="7563379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F754E6" w:rsidR="002247F8" w:rsidTr="00080033" w14:paraId="6815F555" w14:textId="77777777">
        <w:trPr>
          <w:gridAfter w:val="1"/>
          <w:wAfter w:w="77" w:type="dxa"/>
        </w:trPr>
        <w:tc>
          <w:tcPr>
            <w:tcW w:w="4462" w:type="dxa"/>
          </w:tcPr>
          <w:p w:rsidRPr="00F754E6" w:rsidR="002247F8" w:rsidP="002247F8" w:rsidRDefault="002247F8" w14:paraId="3C7A8049"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sidRPr="00F754E6">
              <w:rPr>
                <w:rFonts w:cstheme="minorHAnsi"/>
                <w:sz w:val="28"/>
              </w:rPr>
              <w:t>assurer le suivi de la mise en œuvre du statut des membres et veiller à sa bonne exécution;</w:t>
            </w:r>
          </w:p>
        </w:tc>
        <w:tc>
          <w:tcPr>
            <w:tcW w:w="4462" w:type="dxa"/>
          </w:tcPr>
          <w:p w:rsidRPr="00F754E6" w:rsidR="002247F8" w:rsidP="00A20B1A" w:rsidRDefault="002247F8" w14:paraId="42984ED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6BC681F2" w14:textId="77777777">
        <w:trPr>
          <w:gridAfter w:val="1"/>
          <w:wAfter w:w="77" w:type="dxa"/>
        </w:trPr>
        <w:tc>
          <w:tcPr>
            <w:tcW w:w="4462" w:type="dxa"/>
          </w:tcPr>
          <w:p w:rsidRPr="00F754E6" w:rsidR="002247F8" w:rsidP="002247F8" w:rsidRDefault="002247F8" w14:paraId="2D71AC8D"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sidRPr="00F754E6">
              <w:rPr>
                <w:rFonts w:cstheme="minorHAnsi"/>
                <w:sz w:val="28"/>
              </w:rPr>
              <w:t>élaborer des propositions visant à perfectionner et à améliorer le statut des membres;</w:t>
            </w:r>
          </w:p>
        </w:tc>
        <w:tc>
          <w:tcPr>
            <w:tcW w:w="4462" w:type="dxa"/>
          </w:tcPr>
          <w:p w:rsidRPr="00F754E6" w:rsidR="002247F8" w:rsidP="00A20B1A" w:rsidRDefault="002247F8" w14:paraId="7CF55B8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3F567C1A" w14:textId="77777777">
        <w:trPr>
          <w:gridAfter w:val="1"/>
          <w:wAfter w:w="77" w:type="dxa"/>
        </w:trPr>
        <w:tc>
          <w:tcPr>
            <w:tcW w:w="4462" w:type="dxa"/>
          </w:tcPr>
          <w:p w:rsidRPr="00F754E6" w:rsidR="002247F8" w:rsidP="002247F8" w:rsidRDefault="002247F8" w14:paraId="39740AA3"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sidRPr="00F754E6">
              <w:rPr>
                <w:rFonts w:cstheme="minorHAnsi"/>
                <w:sz w:val="28"/>
              </w:rPr>
              <w:t>favoriser, en prenant les initiatives appropriées, la résolution des éventuelles situations de doute ou de conflit, dans le cadre de l’application du statut des membres;</w:t>
            </w:r>
          </w:p>
        </w:tc>
        <w:tc>
          <w:tcPr>
            <w:tcW w:w="4462" w:type="dxa"/>
          </w:tcPr>
          <w:p w:rsidRPr="00F754E6" w:rsidR="002247F8" w:rsidP="00A20B1A" w:rsidRDefault="002247F8" w14:paraId="33C8F47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255F1538" w14:textId="77777777">
        <w:trPr>
          <w:gridAfter w:val="1"/>
          <w:wAfter w:w="77" w:type="dxa"/>
        </w:trPr>
        <w:tc>
          <w:tcPr>
            <w:tcW w:w="4462" w:type="dxa"/>
          </w:tcPr>
          <w:p w:rsidRPr="00F754E6" w:rsidR="002247F8" w:rsidP="002247F8" w:rsidRDefault="002247F8" w14:paraId="73E3BE3E"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sidRPr="00F754E6">
              <w:rPr>
                <w:rFonts w:cstheme="minorHAnsi"/>
                <w:sz w:val="28"/>
              </w:rPr>
              <w:t>assurer les relations entre les membres du Comité et le secrétariat général en ce qui concerne l’application du statut des membres.</w:t>
            </w:r>
          </w:p>
        </w:tc>
        <w:tc>
          <w:tcPr>
            <w:tcW w:w="4462" w:type="dxa"/>
          </w:tcPr>
          <w:p w:rsidRPr="00F754E6" w:rsidR="002247F8" w:rsidP="00A20B1A" w:rsidRDefault="002247F8" w14:paraId="030657B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7317C229" w14:textId="77777777">
        <w:trPr>
          <w:gridAfter w:val="1"/>
          <w:wAfter w:w="77" w:type="dxa"/>
        </w:trPr>
        <w:tc>
          <w:tcPr>
            <w:tcW w:w="4462" w:type="dxa"/>
          </w:tcPr>
          <w:p w:rsidRPr="00F754E6" w:rsidR="002247F8" w:rsidP="002247F8" w:rsidRDefault="002247F8" w14:paraId="4BBDB8BF"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4865591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AF80A9C" w14:textId="77777777">
        <w:trPr>
          <w:gridAfter w:val="1"/>
          <w:wAfter w:w="77" w:type="dxa"/>
        </w:trPr>
        <w:tc>
          <w:tcPr>
            <w:tcW w:w="4462" w:type="dxa"/>
          </w:tcPr>
          <w:p w:rsidRPr="00F754E6" w:rsidR="002247F8" w:rsidP="002247F8" w:rsidRDefault="002247F8" w14:paraId="718093E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33 — Le comité d’éthique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"INCOMPATIBILITÉS: pour les membres du comité d’éthique" \t "33"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"INCOMPATIBILITÉS: pour les membres du groupe des questeurs" \t "32"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6CB8072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D95F2CB" w14:textId="77777777">
        <w:trPr>
          <w:gridAfter w:val="1"/>
          <w:wAfter w:w="77" w:type="dxa"/>
        </w:trPr>
        <w:tc>
          <w:tcPr>
            <w:tcW w:w="4462" w:type="dxa"/>
          </w:tcPr>
          <w:p w:rsidRPr="00F754E6" w:rsidR="002247F8" w:rsidP="002247F8" w:rsidRDefault="002247F8" w14:paraId="48BBE49A" w14:textId="77777777">
            <w:pPr>
              <w:pStyle w:val="Heading1"/>
              <w:numPr>
                <w:ilvl w:val="0"/>
                <w:numId w:val="12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Sur proposition du bureau, l’assemblée élit, pour chaque période de deux ans et demi, douze membres du Comité dont un nombre égal d’hommes et de femmes, six membres titulaires et six membres de réserve, qui constituent le comité d’éthique.</w:t>
            </w:r>
          </w:p>
        </w:tc>
        <w:tc>
          <w:tcPr>
            <w:tcW w:w="4462" w:type="dxa"/>
          </w:tcPr>
          <w:p w:rsidRPr="00F754E6" w:rsidR="002247F8" w:rsidP="00A20B1A" w:rsidRDefault="002247F8" w14:paraId="6B3DD15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B933354" w14:textId="77777777">
        <w:trPr>
          <w:gridAfter w:val="1"/>
          <w:wAfter w:w="77" w:type="dxa"/>
        </w:trPr>
        <w:tc>
          <w:tcPr>
            <w:tcW w:w="4462" w:type="dxa"/>
          </w:tcPr>
          <w:p w:rsidRPr="00F754E6" w:rsidR="002247F8" w:rsidP="002247F8" w:rsidRDefault="002247F8" w14:paraId="3C902219"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modalités de cette élection sont établies à l’article 10 du code de conduite.</w:t>
            </w:r>
          </w:p>
        </w:tc>
        <w:tc>
          <w:tcPr>
            <w:tcW w:w="4462" w:type="dxa"/>
          </w:tcPr>
          <w:p w:rsidRPr="00F754E6" w:rsidR="002247F8" w:rsidP="00A20B1A" w:rsidRDefault="002247F8" w14:paraId="0078F672"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98EEBED" w14:textId="77777777">
        <w:trPr>
          <w:gridAfter w:val="1"/>
          <w:wAfter w:w="77" w:type="dxa"/>
        </w:trPr>
        <w:tc>
          <w:tcPr>
            <w:tcW w:w="4462" w:type="dxa"/>
          </w:tcPr>
          <w:p w:rsidRPr="00F754E6" w:rsidR="002247F8" w:rsidP="002247F8" w:rsidRDefault="002247F8" w14:paraId="1924F509" w14:textId="77777777">
            <w:pPr>
              <w:pStyle w:val="Heading1"/>
              <w:numPr>
                <w:ilvl w:val="0"/>
                <w:numId w:val="12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fonction de membre du comité d’éthique est incompatible avec celle de membre d’un des organes suivants:</w:t>
            </w:r>
          </w:p>
        </w:tc>
        <w:tc>
          <w:tcPr>
            <w:tcW w:w="4462" w:type="dxa"/>
          </w:tcPr>
          <w:p w:rsidRPr="00F754E6" w:rsidR="002247F8" w:rsidP="00A20B1A" w:rsidRDefault="002247F8" w14:paraId="39D91F34"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F754E6" w:rsidR="002247F8" w:rsidTr="00080033" w14:paraId="36D4659C" w14:textId="77777777">
        <w:trPr>
          <w:gridAfter w:val="1"/>
          <w:wAfter w:w="77" w:type="dxa"/>
        </w:trPr>
        <w:tc>
          <w:tcPr>
            <w:tcW w:w="4462" w:type="dxa"/>
          </w:tcPr>
          <w:p w:rsidRPr="00F754E6" w:rsidR="002247F8" w:rsidP="002247F8" w:rsidRDefault="002247F8" w14:paraId="5AFDBB5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 bureau du Comité,</w:t>
            </w:r>
          </w:p>
        </w:tc>
        <w:tc>
          <w:tcPr>
            <w:tcW w:w="4462" w:type="dxa"/>
          </w:tcPr>
          <w:p w:rsidRPr="00F754E6" w:rsidR="002247F8" w:rsidP="00A20B1A" w:rsidRDefault="002247F8" w14:paraId="5309B79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5BC0A228" w14:textId="77777777">
        <w:trPr>
          <w:gridAfter w:val="1"/>
          <w:wAfter w:w="77" w:type="dxa"/>
        </w:trPr>
        <w:tc>
          <w:tcPr>
            <w:tcW w:w="4462" w:type="dxa"/>
          </w:tcPr>
          <w:p w:rsidRPr="00F754E6" w:rsidR="002247F8" w:rsidP="002247F8" w:rsidRDefault="002247F8" w14:paraId="0D4AD80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 groupe des questeurs, et</w:t>
            </w:r>
          </w:p>
        </w:tc>
        <w:tc>
          <w:tcPr>
            <w:tcW w:w="4462" w:type="dxa"/>
          </w:tcPr>
          <w:p w:rsidRPr="00F754E6" w:rsidR="002247F8" w:rsidP="00A20B1A" w:rsidRDefault="002247F8" w14:paraId="0B4E73E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7EDA3D9B" w14:textId="77777777">
        <w:trPr>
          <w:gridAfter w:val="1"/>
          <w:wAfter w:w="77" w:type="dxa"/>
        </w:trPr>
        <w:tc>
          <w:tcPr>
            <w:tcW w:w="4462" w:type="dxa"/>
          </w:tcPr>
          <w:p w:rsidRPr="00F754E6" w:rsidR="002247F8" w:rsidP="002247F8" w:rsidRDefault="002247F8" w14:paraId="0819B87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 comité d’audit.</w:t>
            </w:r>
          </w:p>
        </w:tc>
        <w:tc>
          <w:tcPr>
            <w:tcW w:w="4462" w:type="dxa"/>
          </w:tcPr>
          <w:p w:rsidRPr="00F754E6" w:rsidR="002247F8" w:rsidP="00A20B1A" w:rsidRDefault="002247F8" w14:paraId="5DC58DB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0013E640" w14:textId="77777777">
        <w:trPr>
          <w:gridAfter w:val="1"/>
          <w:wAfter w:w="77" w:type="dxa"/>
        </w:trPr>
        <w:tc>
          <w:tcPr>
            <w:tcW w:w="4462" w:type="dxa"/>
          </w:tcPr>
          <w:p w:rsidRPr="00F754E6" w:rsidR="002247F8" w:rsidP="002247F8" w:rsidRDefault="002247F8" w14:paraId="157A4FE2" w14:textId="77777777">
            <w:pPr>
              <w:pStyle w:val="Heading1"/>
              <w:numPr>
                <w:ilvl w:val="0"/>
                <w:numId w:val="20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Chacun des trois groupes du Comité nomme à tour de rôle l’un de ses membres pour exercer la présidence tournante du comité d’éthique pour une période de deux ans et demi.</w:t>
            </w:r>
          </w:p>
        </w:tc>
        <w:tc>
          <w:tcPr>
            <w:tcW w:w="4462" w:type="dxa"/>
          </w:tcPr>
          <w:p w:rsidRPr="00F754E6" w:rsidR="002247F8" w:rsidP="00A20B1A" w:rsidRDefault="002247F8" w14:paraId="10574C39"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4C0B4D1" w14:textId="77777777">
        <w:trPr>
          <w:gridAfter w:val="1"/>
          <w:wAfter w:w="77" w:type="dxa"/>
        </w:trPr>
        <w:tc>
          <w:tcPr>
            <w:tcW w:w="4462" w:type="dxa"/>
          </w:tcPr>
          <w:p w:rsidRPr="00F754E6" w:rsidR="002247F8" w:rsidP="002247F8" w:rsidRDefault="002247F8" w14:paraId="1674D9ED" w14:textId="77777777">
            <w:pPr>
              <w:rPr>
                <w:rFonts w:asciiTheme="minorHAnsi" w:hAnsiTheme="minorHAnsi" w:cstheme="minorHAnsi"/>
                <w:sz w:val="28"/>
                <w:szCs w:val="28"/>
                <w:lang w:val="en-GB"/>
              </w:rPr>
            </w:pPr>
          </w:p>
        </w:tc>
        <w:tc>
          <w:tcPr>
            <w:tcW w:w="4462" w:type="dxa"/>
          </w:tcPr>
          <w:p w:rsidRPr="00F754E6" w:rsidR="002247F8" w:rsidP="00A20B1A" w:rsidRDefault="002247F8" w14:paraId="1BD9272D" w14:textId="77777777">
            <w:pPr>
              <w:jc w:val="left"/>
              <w:rPr>
                <w:rFonts w:asciiTheme="minorHAnsi" w:hAnsiTheme="minorHAnsi" w:cstheme="minorHAnsi"/>
                <w:sz w:val="28"/>
                <w:szCs w:val="28"/>
                <w:lang w:val="en-GB"/>
              </w:rPr>
            </w:pPr>
          </w:p>
        </w:tc>
      </w:tr>
      <w:tr w:rsidRPr="00F754E6" w:rsidR="002247F8" w:rsidTr="00080033" w14:paraId="6306BE0E" w14:textId="77777777">
        <w:trPr>
          <w:gridAfter w:val="1"/>
          <w:wAfter w:w="77" w:type="dxa"/>
        </w:trPr>
        <w:tc>
          <w:tcPr>
            <w:tcW w:w="4462" w:type="dxa"/>
          </w:tcPr>
          <w:p w:rsidRPr="00F754E6" w:rsidR="002247F8" w:rsidP="002247F8" w:rsidRDefault="002247F8" w14:paraId="1FE5AAE4"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34 — Le comité d’audit</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"NOMINATION: des membres du comité d’audit" \t "34"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"COMITÉ D’AUDIT" \t "34"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"INCOMPATIBILITÉS: pour les membres du comité d’audit" \t "34"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48D9B522" w14:textId="77777777">
            <w:pPr>
              <w:keepNext/>
              <w:keepLines/>
              <w:widowControl w:val="0"/>
              <w:adjustRightInd w:val="0"/>
              <w:snapToGrid w:val="0"/>
              <w:jc w:val="left"/>
              <w:rPr>
                <w:rFonts w:asciiTheme="minorHAnsi" w:hAnsiTheme="minorHAnsi" w:cstheme="minorHAnsi"/>
                <w:b/>
                <w:sz w:val="28"/>
                <w:szCs w:val="28"/>
              </w:rPr>
            </w:pP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"NOMINATION: du président du comité d’audit" \t "34 MdA " \b </w:instrText>
            </w:r>
            <w:r w:rsidRPr="00F754E6">
              <w:rPr>
                <w:rFonts w:asciiTheme="minorHAnsi" w:hAnsiTheme="minorHAnsi" w:cstheme="minorHAnsi"/>
                <w:sz w:val="28"/>
              </w:rPr>
              <w:fldChar w:fldCharType="end"/>
            </w:r>
          </w:p>
        </w:tc>
      </w:tr>
      <w:tr w:rsidRPr="00F754E6" w:rsidR="002247F8" w:rsidTr="00080033" w14:paraId="5CE970F5" w14:textId="77777777">
        <w:trPr>
          <w:gridAfter w:val="1"/>
          <w:wAfter w:w="77" w:type="dxa"/>
        </w:trPr>
        <w:tc>
          <w:tcPr>
            <w:tcW w:w="4462" w:type="dxa"/>
          </w:tcPr>
          <w:p w:rsidRPr="00F754E6" w:rsidR="002247F8" w:rsidP="002247F8" w:rsidRDefault="002247F8" w14:paraId="14B5FDB9"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Il est constitué un comité d’audit pour exercer une fonction de conseil en matière d’audit auprès du président et du bureau.</w:t>
            </w:r>
          </w:p>
        </w:tc>
        <w:tc>
          <w:tcPr>
            <w:tcW w:w="4462" w:type="dxa"/>
          </w:tcPr>
          <w:p w:rsidRPr="00F754E6" w:rsidR="002247F8" w:rsidP="00A20B1A" w:rsidRDefault="002247F8" w14:paraId="24D3657F" w14:textId="77777777">
            <w:pPr>
              <w:jc w:val="left"/>
              <w:rPr>
                <w:rFonts w:asciiTheme="minorHAnsi" w:hAnsiTheme="minorHAnsi" w:cstheme="minorHAnsi"/>
                <w:sz w:val="28"/>
                <w:szCs w:val="28"/>
                <w:lang w:val="en-GB"/>
              </w:rPr>
            </w:pPr>
          </w:p>
        </w:tc>
      </w:tr>
      <w:tr w:rsidRPr="00F754E6" w:rsidR="002247F8" w:rsidTr="00080033" w14:paraId="24482E6E" w14:textId="77777777">
        <w:trPr>
          <w:gridAfter w:val="1"/>
          <w:wAfter w:w="77" w:type="dxa"/>
        </w:trPr>
        <w:tc>
          <w:tcPr>
            <w:tcW w:w="4462" w:type="dxa"/>
          </w:tcPr>
          <w:p w:rsidRPr="00F754E6" w:rsidR="002247F8" w:rsidP="002247F8" w:rsidRDefault="002247F8" w14:paraId="029F4D36"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comité d’audit exerce les fonctions attribuées au comité de suivi d’audit interne par l’article 123 du règlement financier.</w:t>
            </w:r>
          </w:p>
        </w:tc>
        <w:tc>
          <w:tcPr>
            <w:tcW w:w="4462" w:type="dxa"/>
          </w:tcPr>
          <w:p w:rsidRPr="00F754E6" w:rsidR="002247F8" w:rsidP="00A20B1A" w:rsidRDefault="002247F8" w14:paraId="3461BAC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193B8F9" w14:textId="77777777">
        <w:trPr>
          <w:gridAfter w:val="1"/>
          <w:wAfter w:w="77" w:type="dxa"/>
        </w:trPr>
        <w:tc>
          <w:tcPr>
            <w:tcW w:w="4462" w:type="dxa"/>
          </w:tcPr>
          <w:p w:rsidRPr="00F754E6" w:rsidR="002247F8" w:rsidP="002247F8" w:rsidRDefault="002247F8" w14:paraId="002A0848"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Notamment, le comité d’audit est chargé de veiller à l’indépendance de l’auditeur interne, de contrôler la qualité des travaux d’audit interne et de veiller à ce que les recommandations d’audit interne et externe soient dûment prises en considération et fassent l’objet d’un suivi par les services du Comité. </w:t>
            </w:r>
          </w:p>
        </w:tc>
        <w:tc>
          <w:tcPr>
            <w:tcW w:w="4462" w:type="dxa"/>
          </w:tcPr>
          <w:p w:rsidRPr="00F754E6" w:rsidR="002247F8" w:rsidP="00A20B1A" w:rsidRDefault="002247F8" w14:paraId="678C6F39"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1529031" w14:textId="77777777">
        <w:trPr>
          <w:gridAfter w:val="1"/>
          <w:wAfter w:w="77" w:type="dxa"/>
        </w:trPr>
        <w:tc>
          <w:tcPr>
            <w:tcW w:w="4462" w:type="dxa"/>
          </w:tcPr>
          <w:p w:rsidRPr="00F754E6" w:rsidR="002247F8" w:rsidP="002247F8" w:rsidRDefault="002247F8" w14:paraId="6B2BF375"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comité d’audit fait rapport au bureau.</w:t>
            </w:r>
          </w:p>
        </w:tc>
        <w:tc>
          <w:tcPr>
            <w:tcW w:w="4462" w:type="dxa"/>
          </w:tcPr>
          <w:p w:rsidRPr="00F754E6" w:rsidR="002247F8" w:rsidP="00A20B1A" w:rsidRDefault="002247F8" w14:paraId="1027C8E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35A25E4" w14:textId="77777777">
        <w:trPr>
          <w:gridAfter w:val="1"/>
          <w:wAfter w:w="77" w:type="dxa"/>
        </w:trPr>
        <w:tc>
          <w:tcPr>
            <w:tcW w:w="4462" w:type="dxa"/>
          </w:tcPr>
          <w:p w:rsidRPr="00F754E6" w:rsidR="002247F8" w:rsidP="002247F8" w:rsidRDefault="002247F8" w14:paraId="37729EF0"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bureau décide de la structure, de la composition, des tâches et des règles de fonctionnement du comité d’audit, compte tenu de l’autonomie organisationnelle du Comité et de l’importance des avis d’experts indépendants.</w:t>
            </w:r>
          </w:p>
        </w:tc>
        <w:tc>
          <w:tcPr>
            <w:tcW w:w="4462" w:type="dxa"/>
          </w:tcPr>
          <w:p w:rsidRPr="00F754E6" w:rsidR="002247F8" w:rsidP="00A20B1A" w:rsidRDefault="002247F8" w14:paraId="43482FA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F3A9A67" w14:textId="77777777">
        <w:trPr>
          <w:gridAfter w:val="1"/>
          <w:wAfter w:w="77" w:type="dxa"/>
        </w:trPr>
        <w:tc>
          <w:tcPr>
            <w:tcW w:w="4462" w:type="dxa"/>
          </w:tcPr>
          <w:p w:rsidRPr="00F754E6" w:rsidR="002247F8" w:rsidP="002247F8" w:rsidRDefault="002247F8" w14:paraId="746C6315"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Les membres du comité d’audit sont nommés par le bureau sur proposition des groupes. </w:t>
            </w:r>
          </w:p>
        </w:tc>
        <w:tc>
          <w:tcPr>
            <w:tcW w:w="4462" w:type="dxa"/>
            <w:vMerge w:val="restart"/>
          </w:tcPr>
          <w:p w:rsidRPr="00F754E6" w:rsidR="002247F8" w:rsidP="00A20B1A" w:rsidRDefault="002247F8" w14:paraId="7D2212DD" w14:textId="77777777">
            <w:pPr>
              <w:rPr>
                <w:rFonts w:asciiTheme="minorHAnsi" w:hAnsiTheme="minorHAnsi" w:eastAsiaTheme="minorEastAsia" w:cstheme="minorHAnsi"/>
                <w:sz w:val="28"/>
                <w:szCs w:val="28"/>
              </w:rPr>
            </w:pPr>
            <w:r w:rsidRPr="00F754E6">
              <w:rPr>
                <w:rFonts w:asciiTheme="minorHAnsi" w:hAnsiTheme="minorHAnsi" w:cstheme="minorHAnsi"/>
                <w:sz w:val="28"/>
              </w:rPr>
              <w:t>Le bureau nomme le président du comité d’audit. Le membre à nommer est membre du groupe auquel n’appartiennent pas le président du Comité ni le vice-président chargé des affaires financières et budgétaires.</w:t>
            </w:r>
          </w:p>
        </w:tc>
      </w:tr>
      <w:tr w:rsidRPr="00F754E6" w:rsidR="002247F8" w:rsidTr="00080033" w14:paraId="0336B1D1" w14:textId="77777777">
        <w:trPr>
          <w:gridAfter w:val="1"/>
          <w:wAfter w:w="77" w:type="dxa"/>
        </w:trPr>
        <w:tc>
          <w:tcPr>
            <w:tcW w:w="4462" w:type="dxa"/>
          </w:tcPr>
          <w:p w:rsidRPr="00F754E6" w:rsidR="002247F8" w:rsidP="002247F8" w:rsidRDefault="002247F8" w14:paraId="26422D79"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Chacun des trois groupes du Comité nomme à tour de rôle un membre qui exerce la présidence tournante du comité d’audit pour une période de deux ans et demi.</w:t>
            </w:r>
          </w:p>
        </w:tc>
        <w:tc>
          <w:tcPr>
            <w:tcW w:w="4462" w:type="dxa"/>
            <w:vMerge/>
          </w:tcPr>
          <w:p w:rsidRPr="00F754E6" w:rsidR="002247F8" w:rsidP="00A20B1A" w:rsidRDefault="002247F8" w14:paraId="53D73C72"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B8D4952" w14:textId="77777777">
        <w:trPr>
          <w:gridAfter w:val="1"/>
          <w:wAfter w:w="77" w:type="dxa"/>
        </w:trPr>
        <w:tc>
          <w:tcPr>
            <w:tcW w:w="4462" w:type="dxa"/>
          </w:tcPr>
          <w:p w:rsidRPr="00F754E6" w:rsidR="002247F8" w:rsidP="002247F8" w:rsidRDefault="002247F8" w14:paraId="64504E94"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La fonction de membre du comité d’audit est incompatible avec celle de membre d’un des organes suivants:</w:t>
            </w:r>
          </w:p>
        </w:tc>
        <w:tc>
          <w:tcPr>
            <w:tcW w:w="4462" w:type="dxa"/>
          </w:tcPr>
          <w:p w:rsidRPr="00F754E6" w:rsidR="002247F8" w:rsidP="00A20B1A" w:rsidRDefault="002247F8" w14:paraId="77E371AF"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F754E6" w:rsidR="002247F8" w:rsidTr="00080033" w14:paraId="57AC0624" w14:textId="77777777">
        <w:trPr>
          <w:gridAfter w:val="1"/>
          <w:wAfter w:w="77" w:type="dxa"/>
        </w:trPr>
        <w:tc>
          <w:tcPr>
            <w:tcW w:w="4462" w:type="dxa"/>
          </w:tcPr>
          <w:p w:rsidRPr="00F754E6" w:rsidR="002247F8" w:rsidP="002247F8" w:rsidRDefault="002247F8" w14:paraId="2642CDA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 xml:space="preserve">le bureau du Comité, </w:t>
            </w:r>
          </w:p>
        </w:tc>
        <w:tc>
          <w:tcPr>
            <w:tcW w:w="4462" w:type="dxa"/>
          </w:tcPr>
          <w:p w:rsidRPr="00F754E6" w:rsidR="002247F8" w:rsidP="00A20B1A" w:rsidRDefault="002247F8" w14:paraId="6BD7FA5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774C415A" w14:textId="77777777">
        <w:trPr>
          <w:gridAfter w:val="1"/>
          <w:wAfter w:w="77" w:type="dxa"/>
        </w:trPr>
        <w:tc>
          <w:tcPr>
            <w:tcW w:w="4462" w:type="dxa"/>
          </w:tcPr>
          <w:p w:rsidRPr="00F754E6" w:rsidR="002247F8" w:rsidP="002247F8" w:rsidRDefault="002247F8" w14:paraId="7D747CCC"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la commission des affaires financières et budgétaires (CAF),</w:t>
            </w:r>
          </w:p>
        </w:tc>
        <w:tc>
          <w:tcPr>
            <w:tcW w:w="4462" w:type="dxa"/>
          </w:tcPr>
          <w:p w:rsidRPr="00F754E6" w:rsidR="002247F8" w:rsidP="00A20B1A" w:rsidRDefault="002247F8" w14:paraId="78E4A99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1E6CB0E6" w14:textId="77777777">
        <w:trPr>
          <w:gridAfter w:val="1"/>
          <w:wAfter w:w="77" w:type="dxa"/>
        </w:trPr>
        <w:tc>
          <w:tcPr>
            <w:tcW w:w="4462" w:type="dxa"/>
          </w:tcPr>
          <w:p w:rsidRPr="00F754E6" w:rsidR="002247F8" w:rsidP="002247F8" w:rsidRDefault="002247F8" w14:paraId="43741EFE"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F754E6">
              <w:rPr>
                <w:rFonts w:cstheme="minorHAnsi"/>
                <w:sz w:val="28"/>
              </w:rPr>
              <w:t xml:space="preserve">le groupe des questeurs, et </w:t>
            </w:r>
          </w:p>
        </w:tc>
        <w:tc>
          <w:tcPr>
            <w:tcW w:w="4462" w:type="dxa"/>
          </w:tcPr>
          <w:p w:rsidRPr="00F754E6" w:rsidR="002247F8" w:rsidP="00A20B1A" w:rsidRDefault="002247F8" w14:paraId="58D5D58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54FB73F1" w14:textId="77777777">
        <w:trPr>
          <w:gridAfter w:val="1"/>
          <w:wAfter w:w="77" w:type="dxa"/>
        </w:trPr>
        <w:tc>
          <w:tcPr>
            <w:tcW w:w="4462" w:type="dxa"/>
          </w:tcPr>
          <w:p w:rsidRPr="00F754E6" w:rsidR="002247F8" w:rsidP="002247F8" w:rsidRDefault="002247F8" w14:paraId="4ACB24C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 comité d’éthique.</w:t>
            </w:r>
          </w:p>
        </w:tc>
        <w:tc>
          <w:tcPr>
            <w:tcW w:w="4462" w:type="dxa"/>
          </w:tcPr>
          <w:p w:rsidRPr="00F754E6" w:rsidR="002247F8" w:rsidP="00A20B1A" w:rsidRDefault="002247F8" w14:paraId="6E4E82C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5CE23F23" w14:textId="77777777">
        <w:trPr>
          <w:gridAfter w:val="1"/>
          <w:wAfter w:w="77" w:type="dxa"/>
        </w:trPr>
        <w:tc>
          <w:tcPr>
            <w:tcW w:w="4462" w:type="dxa"/>
          </w:tcPr>
          <w:p w:rsidRPr="00F754E6" w:rsidR="002247F8" w:rsidP="002247F8" w:rsidRDefault="002247F8" w14:paraId="4D9BBD31"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 comité d’audit adopte le projet de charte de l’auditeur interne conformément au règlement financier et dans le respect des normes internationales pertinentes en matière d’audit interne, et le soumet au bureau pour adoption. </w:t>
            </w:r>
          </w:p>
        </w:tc>
        <w:tc>
          <w:tcPr>
            <w:tcW w:w="4462" w:type="dxa"/>
          </w:tcPr>
          <w:p w:rsidRPr="00F754E6" w:rsidR="002247F8" w:rsidP="00A20B1A" w:rsidRDefault="002247F8" w14:paraId="6AB5D61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BF07927" w14:textId="77777777">
        <w:trPr>
          <w:gridAfter w:val="1"/>
          <w:wAfter w:w="77" w:type="dxa"/>
        </w:trPr>
        <w:tc>
          <w:tcPr>
            <w:tcW w:w="4462" w:type="dxa"/>
          </w:tcPr>
          <w:p w:rsidRPr="00F754E6" w:rsidR="002247F8" w:rsidP="002247F8" w:rsidRDefault="002247F8" w14:paraId="6E9D104E"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1A878470" w14:textId="77777777">
            <w:pPr>
              <w:widowControl w:val="0"/>
              <w:adjustRightInd w:val="0"/>
              <w:snapToGrid w:val="0"/>
              <w:jc w:val="left"/>
              <w:rPr>
                <w:rFonts w:asciiTheme="minorHAnsi" w:hAnsiTheme="minorHAnsi" w:cstheme="minorHAnsi"/>
                <w:b/>
                <w:sz w:val="28"/>
                <w:szCs w:val="28"/>
                <w:lang w:val="en-GB"/>
              </w:rPr>
            </w:pPr>
          </w:p>
        </w:tc>
      </w:tr>
      <w:tr w:rsidRPr="00F754E6" w:rsidR="002247F8" w:rsidTr="00080033" w14:paraId="6FE3D4C0" w14:textId="77777777">
        <w:trPr>
          <w:gridAfter w:val="1"/>
          <w:wAfter w:w="77" w:type="dxa"/>
        </w:trPr>
        <w:tc>
          <w:tcPr>
            <w:tcW w:w="4462" w:type="dxa"/>
          </w:tcPr>
          <w:p w:rsidRPr="00F754E6" w:rsidR="002247F8" w:rsidP="002247F8" w:rsidRDefault="002247F8" w14:paraId="3364BD69"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35 — Groupes permanents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"NOMINATION: des membres des groupes permanents" \t "35"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supervision des groupes permanents" \t "35"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"GROUPES PERMANENTS" \t "35"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3AC342BB"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0FF0EC0" w14:textId="77777777">
        <w:trPr>
          <w:gridAfter w:val="1"/>
          <w:wAfter w:w="77" w:type="dxa"/>
        </w:trPr>
        <w:tc>
          <w:tcPr>
            <w:tcW w:w="4462" w:type="dxa"/>
          </w:tcPr>
          <w:p w:rsidRPr="00F754E6" w:rsidR="002247F8" w:rsidP="002247F8" w:rsidRDefault="002247F8" w14:paraId="1265BB45" w14:textId="77777777">
            <w:pPr>
              <w:pStyle w:val="Heading1"/>
              <w:numPr>
                <w:ilvl w:val="0"/>
                <w:numId w:val="9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 Comité peut créer des groupes permanents lorsque la nature du sujet à traiter exige un suivi particulier et approfondi, parce qu’il relève d’une politique de l’Union de grande importance pour la société civile. </w:t>
            </w:r>
          </w:p>
        </w:tc>
        <w:tc>
          <w:tcPr>
            <w:tcW w:w="4462" w:type="dxa"/>
          </w:tcPr>
          <w:p w:rsidRPr="00F754E6" w:rsidR="002247F8" w:rsidP="00A20B1A" w:rsidRDefault="002247F8" w14:paraId="63CE00BC" w14:textId="77777777">
            <w:pPr>
              <w:jc w:val="left"/>
              <w:rPr>
                <w:rFonts w:asciiTheme="minorHAnsi" w:hAnsiTheme="minorHAnsi" w:cstheme="minorHAnsi"/>
                <w:iCs/>
                <w:sz w:val="28"/>
                <w:szCs w:val="28"/>
                <w:lang w:val="en-GB"/>
              </w:rPr>
            </w:pPr>
          </w:p>
        </w:tc>
      </w:tr>
      <w:tr w:rsidRPr="00F754E6" w:rsidR="002247F8" w:rsidTr="00080033" w14:paraId="76179978" w14:textId="77777777">
        <w:trPr>
          <w:gridAfter w:val="1"/>
          <w:wAfter w:w="77" w:type="dxa"/>
        </w:trPr>
        <w:tc>
          <w:tcPr>
            <w:tcW w:w="4462" w:type="dxa"/>
          </w:tcPr>
          <w:p w:rsidRPr="00F754E6" w:rsidR="002247F8" w:rsidP="002247F8" w:rsidRDefault="002247F8" w14:paraId="03E5CF85" w14:textId="77777777">
            <w:pPr>
              <w:pStyle w:val="Heading1"/>
              <w:numPr>
                <w:ilvl w:val="0"/>
                <w:numId w:val="9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La création d’un groupe permanent relève d’une décision du bureau, sur proposition d’une section ou d’un groupe.</w:t>
            </w:r>
          </w:p>
        </w:tc>
        <w:tc>
          <w:tcPr>
            <w:tcW w:w="4462" w:type="dxa"/>
          </w:tcPr>
          <w:p w:rsidRPr="00F754E6" w:rsidR="002247F8" w:rsidP="00A20B1A" w:rsidRDefault="002247F8" w14:paraId="2256C6DC" w14:textId="77777777">
            <w:pPr>
              <w:jc w:val="left"/>
              <w:outlineLvl w:val="0"/>
              <w:rPr>
                <w:rFonts w:asciiTheme="minorHAnsi" w:hAnsiTheme="minorHAnsi" w:cstheme="minorHAnsi"/>
                <w:sz w:val="28"/>
                <w:szCs w:val="28"/>
                <w:lang w:val="en-GB"/>
              </w:rPr>
            </w:pPr>
          </w:p>
        </w:tc>
      </w:tr>
      <w:tr w:rsidRPr="00F754E6" w:rsidR="002247F8" w:rsidTr="00080033" w14:paraId="4EDC1AAB" w14:textId="77777777">
        <w:trPr>
          <w:gridAfter w:val="1"/>
          <w:wAfter w:w="77" w:type="dxa"/>
        </w:trPr>
        <w:tc>
          <w:tcPr>
            <w:tcW w:w="4462" w:type="dxa"/>
          </w:tcPr>
          <w:p w:rsidRPr="00F754E6" w:rsidR="002247F8" w:rsidP="002247F8" w:rsidRDefault="002247F8" w14:paraId="02678F9A" w14:textId="77777777">
            <w:pPr>
              <w:pStyle w:val="Heading1"/>
              <w:numPr>
                <w:ilvl w:val="0"/>
                <w:numId w:val="9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La décision du bureau portant création d’un groupe permanent en définit l’objet, la structure, la composition et la durée. La durée d’un groupe permanent ne peut pas s’étendre au-delà du terme du mandat en cours.</w:t>
            </w:r>
          </w:p>
        </w:tc>
        <w:tc>
          <w:tcPr>
            <w:tcW w:w="4462" w:type="dxa"/>
          </w:tcPr>
          <w:p w:rsidRPr="00F754E6" w:rsidR="002247F8" w:rsidP="00A20B1A" w:rsidRDefault="002247F8" w14:paraId="59FCB5ED" w14:textId="77777777">
            <w:pPr>
              <w:jc w:val="left"/>
              <w:outlineLvl w:val="0"/>
              <w:rPr>
                <w:rFonts w:asciiTheme="minorHAnsi" w:hAnsiTheme="minorHAnsi" w:cstheme="minorHAnsi"/>
                <w:sz w:val="28"/>
                <w:szCs w:val="28"/>
                <w:lang w:val="en-GB"/>
              </w:rPr>
            </w:pPr>
          </w:p>
        </w:tc>
      </w:tr>
      <w:tr w:rsidRPr="00F754E6" w:rsidR="002247F8" w:rsidTr="00080033" w14:paraId="1AE8773E" w14:textId="77777777">
        <w:trPr>
          <w:gridAfter w:val="1"/>
          <w:wAfter w:w="77" w:type="dxa"/>
        </w:trPr>
        <w:tc>
          <w:tcPr>
            <w:tcW w:w="4462" w:type="dxa"/>
          </w:tcPr>
          <w:p w:rsidRPr="00F754E6" w:rsidR="002247F8" w:rsidP="002247F8" w:rsidRDefault="002247F8" w14:paraId="6CF7ED3B" w14:textId="77777777">
            <w:pPr>
              <w:pStyle w:val="Heading1"/>
              <w:numPr>
                <w:ilvl w:val="0"/>
                <w:numId w:val="9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membres des groupes permanents sont nommés par le bureau, sur propositions des groupes.</w:t>
            </w:r>
          </w:p>
        </w:tc>
        <w:tc>
          <w:tcPr>
            <w:tcW w:w="4462" w:type="dxa"/>
          </w:tcPr>
          <w:p w:rsidRPr="00F754E6" w:rsidR="002247F8" w:rsidP="00A20B1A" w:rsidRDefault="002247F8" w14:paraId="7E54EBD6" w14:textId="77777777">
            <w:pPr>
              <w:jc w:val="left"/>
              <w:outlineLvl w:val="0"/>
              <w:rPr>
                <w:rFonts w:asciiTheme="minorHAnsi" w:hAnsiTheme="minorHAnsi" w:cstheme="minorHAnsi"/>
                <w:sz w:val="28"/>
                <w:szCs w:val="28"/>
                <w:lang w:val="en-GB"/>
              </w:rPr>
            </w:pPr>
          </w:p>
        </w:tc>
      </w:tr>
      <w:tr w:rsidRPr="00F754E6" w:rsidR="002247F8" w:rsidTr="00080033" w14:paraId="67BB3B3F" w14:textId="77777777">
        <w:trPr>
          <w:gridAfter w:val="1"/>
          <w:wAfter w:w="77" w:type="dxa"/>
        </w:trPr>
        <w:tc>
          <w:tcPr>
            <w:tcW w:w="4462" w:type="dxa"/>
          </w:tcPr>
          <w:p w:rsidRPr="00F754E6" w:rsidR="002247F8" w:rsidP="002247F8" w:rsidRDefault="002247F8" w14:paraId="63333ACC" w14:textId="77777777">
            <w:pPr>
              <w:pStyle w:val="Heading1"/>
              <w:numPr>
                <w:ilvl w:val="0"/>
                <w:numId w:val="9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Chaque groupe permanent travaille sous la responsabilité d’une section.</w:t>
            </w:r>
          </w:p>
        </w:tc>
        <w:tc>
          <w:tcPr>
            <w:tcW w:w="4462" w:type="dxa"/>
          </w:tcPr>
          <w:p w:rsidRPr="00F754E6" w:rsidR="002247F8" w:rsidP="00A20B1A" w:rsidRDefault="002247F8" w14:paraId="3F638392" w14:textId="77777777">
            <w:pPr>
              <w:rPr>
                <w:rFonts w:asciiTheme="minorHAnsi" w:hAnsiTheme="minorHAnsi" w:cstheme="minorHAnsi"/>
                <w:sz w:val="28"/>
                <w:szCs w:val="28"/>
              </w:rPr>
            </w:pPr>
            <w:r w:rsidRPr="00F754E6">
              <w:rPr>
                <w:rFonts w:asciiTheme="minorHAnsi" w:hAnsiTheme="minorHAnsi" w:cstheme="minorHAnsi"/>
                <w:sz w:val="28"/>
              </w:rPr>
              <w:t>Même s’il travaille sous la responsabilité d’une section, un groupe permanent peut examiner des questions relatives à des politiques susceptibles de relever des domaines de compétences de plusieurs sections et de la CCMI.</w:t>
            </w:r>
          </w:p>
        </w:tc>
      </w:tr>
      <w:tr w:rsidRPr="00F754E6" w:rsidR="002247F8" w:rsidTr="00080033" w14:paraId="5939FFC2" w14:textId="77777777">
        <w:trPr>
          <w:gridAfter w:val="1"/>
          <w:wAfter w:w="77" w:type="dxa"/>
        </w:trPr>
        <w:tc>
          <w:tcPr>
            <w:tcW w:w="4462" w:type="dxa"/>
          </w:tcPr>
          <w:p w:rsidRPr="00F754E6" w:rsidR="002247F8" w:rsidP="002247F8" w:rsidRDefault="002247F8" w14:paraId="14DCDD7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7829088D"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F9BFC5A" w14:textId="77777777">
        <w:trPr>
          <w:gridAfter w:val="1"/>
          <w:wAfter w:w="77" w:type="dxa"/>
        </w:trPr>
        <w:tc>
          <w:tcPr>
            <w:tcW w:w="4462" w:type="dxa"/>
          </w:tcPr>
          <w:p w:rsidRPr="00F754E6" w:rsidR="002247F8" w:rsidP="002247F8" w:rsidRDefault="002247F8" w14:paraId="21159D1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XI</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22" w:id="37"/>
            <w:r w:rsidRPr="00F754E6">
              <w:rPr>
                <w:rFonts w:asciiTheme="minorHAnsi" w:hAnsiTheme="minorHAnsi" w:cstheme="minorHAnsi"/>
                <w:sz w:val="28"/>
              </w:rPr>
              <w:instrText>Chapitre XI Catégories</w:instrText>
            </w:r>
            <w:bookmarkEnd w:id="37"/>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5538D04D"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71F35C7" w14:textId="77777777">
        <w:trPr>
          <w:gridAfter w:val="1"/>
          <w:wAfter w:w="77" w:type="dxa"/>
        </w:trPr>
        <w:tc>
          <w:tcPr>
            <w:tcW w:w="4462" w:type="dxa"/>
          </w:tcPr>
          <w:p w:rsidRPr="00F754E6" w:rsidR="002247F8" w:rsidP="002247F8" w:rsidRDefault="002247F8" w14:paraId="1E2CF57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CATÉGORIES</w:t>
            </w:r>
          </w:p>
        </w:tc>
        <w:tc>
          <w:tcPr>
            <w:tcW w:w="4462" w:type="dxa"/>
          </w:tcPr>
          <w:p w:rsidRPr="00F754E6" w:rsidR="002247F8" w:rsidP="00A20B1A" w:rsidRDefault="002247F8" w14:paraId="3DD2B2B9"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274692B" w14:textId="77777777">
        <w:trPr>
          <w:gridAfter w:val="1"/>
          <w:wAfter w:w="77" w:type="dxa"/>
        </w:trPr>
        <w:tc>
          <w:tcPr>
            <w:tcW w:w="4462" w:type="dxa"/>
          </w:tcPr>
          <w:p w:rsidRPr="00F754E6" w:rsidR="002247F8" w:rsidP="002247F8" w:rsidRDefault="002247F8" w14:paraId="635EF39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4CB337E7"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3D8EF70" w14:textId="77777777">
        <w:trPr>
          <w:gridAfter w:val="1"/>
          <w:wAfter w:w="77" w:type="dxa"/>
        </w:trPr>
        <w:tc>
          <w:tcPr>
            <w:tcW w:w="4462" w:type="dxa"/>
          </w:tcPr>
          <w:p w:rsidRPr="00F754E6" w:rsidR="002247F8" w:rsidP="002247F8" w:rsidRDefault="002247F8" w14:paraId="16F35EB4"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36 — Les catégories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 CATÉGORIES " \t "36"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1184EF31"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2D9C96C" w14:textId="77777777">
        <w:trPr>
          <w:gridAfter w:val="1"/>
          <w:wAfter w:w="77" w:type="dxa"/>
        </w:trPr>
        <w:tc>
          <w:tcPr>
            <w:tcW w:w="4462" w:type="dxa"/>
          </w:tcPr>
          <w:p w:rsidRPr="00F754E6" w:rsidR="002247F8" w:rsidP="002247F8" w:rsidRDefault="002247F8" w14:paraId="24665DDA" w14:textId="77777777">
            <w:pPr>
              <w:pStyle w:val="Heading1"/>
              <w:numPr>
                <w:ilvl w:val="0"/>
                <w:numId w:val="7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Les membres du Comité peuvent se regrouper, sur une base volontaire, sous la forme de catégories représentant les différents intérêts à caractère économique et social de la société civile organisée de l’Union européenne. </w:t>
            </w:r>
          </w:p>
        </w:tc>
        <w:tc>
          <w:tcPr>
            <w:tcW w:w="4462" w:type="dxa"/>
          </w:tcPr>
          <w:p w:rsidRPr="00F754E6" w:rsidR="002247F8" w:rsidP="00A20B1A" w:rsidRDefault="002247F8" w14:paraId="062B3696"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90D508D" w14:textId="77777777">
        <w:trPr>
          <w:gridAfter w:val="1"/>
          <w:wAfter w:w="77" w:type="dxa"/>
        </w:trPr>
        <w:tc>
          <w:tcPr>
            <w:tcW w:w="4462" w:type="dxa"/>
          </w:tcPr>
          <w:p w:rsidRPr="00F754E6" w:rsidR="002247F8" w:rsidP="002247F8" w:rsidRDefault="002247F8" w14:paraId="3810FF2A" w14:textId="77777777">
            <w:pPr>
              <w:pStyle w:val="Heading1"/>
              <w:numPr>
                <w:ilvl w:val="0"/>
                <w:numId w:val="7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Une catégorie est composée de dix membres au minimum. </w:t>
            </w:r>
          </w:p>
        </w:tc>
        <w:tc>
          <w:tcPr>
            <w:tcW w:w="4462" w:type="dxa"/>
          </w:tcPr>
          <w:p w:rsidRPr="00F754E6" w:rsidR="002247F8" w:rsidP="00A20B1A" w:rsidRDefault="002247F8" w14:paraId="7F19BA4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474C1FF" w14:textId="77777777">
        <w:trPr>
          <w:gridAfter w:val="1"/>
          <w:wAfter w:w="77" w:type="dxa"/>
        </w:trPr>
        <w:tc>
          <w:tcPr>
            <w:tcW w:w="4462" w:type="dxa"/>
          </w:tcPr>
          <w:p w:rsidRPr="00F754E6" w:rsidR="002247F8" w:rsidP="002247F8" w:rsidRDefault="002247F8" w14:paraId="2ED801C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En cas de conflit sur l’admissibilité d’un membre, c’est le bureau qui décide, après avoir consulté les membres de la catégorie.</w:t>
            </w:r>
          </w:p>
        </w:tc>
        <w:tc>
          <w:tcPr>
            <w:tcW w:w="4462" w:type="dxa"/>
          </w:tcPr>
          <w:p w:rsidRPr="00F754E6" w:rsidR="002247F8" w:rsidP="00A20B1A" w:rsidRDefault="002247F8" w14:paraId="2FC8C686"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6D58A6B" w14:textId="77777777">
        <w:trPr>
          <w:gridAfter w:val="1"/>
          <w:wAfter w:w="77" w:type="dxa"/>
        </w:trPr>
        <w:tc>
          <w:tcPr>
            <w:tcW w:w="4462" w:type="dxa"/>
          </w:tcPr>
          <w:p w:rsidRPr="00F754E6" w:rsidR="002247F8" w:rsidP="002247F8" w:rsidRDefault="002247F8" w14:paraId="4E4319C5"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Un membre ne peut faire partie que d’une seule catégorie à la fois.</w:t>
            </w:r>
          </w:p>
        </w:tc>
        <w:tc>
          <w:tcPr>
            <w:tcW w:w="4462" w:type="dxa"/>
          </w:tcPr>
          <w:p w:rsidRPr="00F754E6" w:rsidR="002247F8" w:rsidP="00A20B1A" w:rsidRDefault="002247F8" w14:paraId="7F407500"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55CBE57" w14:textId="77777777">
        <w:trPr>
          <w:gridAfter w:val="1"/>
          <w:wAfter w:w="77" w:type="dxa"/>
        </w:trPr>
        <w:tc>
          <w:tcPr>
            <w:tcW w:w="4462" w:type="dxa"/>
          </w:tcPr>
          <w:p w:rsidRPr="00F754E6" w:rsidR="002247F8" w:rsidP="002247F8" w:rsidRDefault="002247F8" w14:paraId="292C09CF" w14:textId="77777777">
            <w:pPr>
              <w:pStyle w:val="Heading1"/>
              <w:numPr>
                <w:ilvl w:val="0"/>
                <w:numId w:val="7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La création d’une catégorie est soumise à l’approbation du bureau, qui en informe l’assemblée. </w:t>
            </w:r>
          </w:p>
        </w:tc>
        <w:tc>
          <w:tcPr>
            <w:tcW w:w="4462" w:type="dxa"/>
          </w:tcPr>
          <w:p w:rsidRPr="00F754E6" w:rsidR="002247F8" w:rsidP="00A20B1A" w:rsidRDefault="002247F8" w14:paraId="198102F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36FBF22" w14:textId="77777777">
        <w:trPr>
          <w:gridAfter w:val="1"/>
          <w:wAfter w:w="77" w:type="dxa"/>
        </w:trPr>
        <w:tc>
          <w:tcPr>
            <w:tcW w:w="4462" w:type="dxa"/>
          </w:tcPr>
          <w:p w:rsidRPr="00F754E6" w:rsidR="002247F8" w:rsidP="002247F8" w:rsidRDefault="002247F8" w14:paraId="51FED0F1" w14:textId="77777777">
            <w:pPr>
              <w:pStyle w:val="Heading1"/>
              <w:numPr>
                <w:ilvl w:val="0"/>
                <w:numId w:val="7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La décision du bureau portant approbation de la création d’une catégorie en définit l’objet, la structure, la composition, la durée et les règles de fonctionnement. </w:t>
            </w:r>
          </w:p>
        </w:tc>
        <w:tc>
          <w:tcPr>
            <w:tcW w:w="4462" w:type="dxa"/>
          </w:tcPr>
          <w:p w:rsidRPr="00F754E6" w:rsidR="002247F8" w:rsidP="00A20B1A" w:rsidRDefault="002247F8" w14:paraId="37A29660"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CA93503" w14:textId="77777777">
        <w:trPr>
          <w:gridAfter w:val="1"/>
          <w:wAfter w:w="77" w:type="dxa"/>
        </w:trPr>
        <w:tc>
          <w:tcPr>
            <w:tcW w:w="4462" w:type="dxa"/>
          </w:tcPr>
          <w:p w:rsidRPr="00F754E6" w:rsidR="002247F8" w:rsidP="002247F8" w:rsidRDefault="002247F8" w14:paraId="2104688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Cette décision peut être ultérieurement modifiée ou révoquée par le bureau. </w:t>
            </w:r>
          </w:p>
        </w:tc>
        <w:tc>
          <w:tcPr>
            <w:tcW w:w="4462" w:type="dxa"/>
          </w:tcPr>
          <w:p w:rsidRPr="00F754E6" w:rsidR="002247F8" w:rsidP="00A20B1A" w:rsidRDefault="002247F8" w14:paraId="412AA92F"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2ED1499" w14:textId="77777777">
        <w:trPr>
          <w:gridAfter w:val="1"/>
          <w:wAfter w:w="77" w:type="dxa"/>
        </w:trPr>
        <w:tc>
          <w:tcPr>
            <w:tcW w:w="4462" w:type="dxa"/>
          </w:tcPr>
          <w:p w:rsidRPr="00F754E6" w:rsidR="002247F8" w:rsidP="002247F8" w:rsidRDefault="002247F8" w14:paraId="22636BC4"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5B29F01B"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F5DF501" w14:textId="77777777">
        <w:trPr>
          <w:gridAfter w:val="1"/>
          <w:wAfter w:w="77" w:type="dxa"/>
        </w:trPr>
        <w:tc>
          <w:tcPr>
            <w:tcW w:w="4462" w:type="dxa"/>
          </w:tcPr>
          <w:p w:rsidRPr="00F754E6" w:rsidR="002247F8" w:rsidP="002247F8" w:rsidRDefault="002247F8" w14:paraId="0C3C14CA"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DEUXIÈME PARTIE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23" w:id="38"/>
            <w:r w:rsidRPr="00F754E6">
              <w:rPr>
                <w:rFonts w:asciiTheme="minorHAnsi" w:hAnsiTheme="minorHAnsi" w:cstheme="minorHAnsi"/>
                <w:sz w:val="28"/>
              </w:rPr>
              <w:instrText>DEUXIÈME PARTIE — PROCÉDURES</w:instrText>
            </w:r>
            <w:bookmarkEnd w:id="38"/>
            <w:r w:rsidRPr="00F754E6">
              <w:rPr>
                <w:rFonts w:asciiTheme="minorHAnsi" w:hAnsiTheme="minorHAnsi" w:cstheme="minorHAnsi"/>
                <w:sz w:val="28"/>
              </w:rPr>
              <w:instrText xml:space="preserve">" \l 3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77F64FBD"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F395714" w14:textId="77777777">
        <w:trPr>
          <w:gridAfter w:val="1"/>
          <w:wAfter w:w="77" w:type="dxa"/>
        </w:trPr>
        <w:tc>
          <w:tcPr>
            <w:tcW w:w="4462" w:type="dxa"/>
          </w:tcPr>
          <w:p w:rsidRPr="00F754E6" w:rsidR="002247F8" w:rsidP="002247F8" w:rsidRDefault="002247F8" w14:paraId="128CFE3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PROCÉDURES</w:t>
            </w:r>
          </w:p>
        </w:tc>
        <w:tc>
          <w:tcPr>
            <w:tcW w:w="4462" w:type="dxa"/>
          </w:tcPr>
          <w:p w:rsidRPr="00F754E6" w:rsidR="002247F8" w:rsidP="00A20B1A" w:rsidRDefault="002247F8" w14:paraId="4600FEB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C25CDE3" w14:textId="77777777">
        <w:trPr>
          <w:gridAfter w:val="1"/>
          <w:wAfter w:w="77" w:type="dxa"/>
        </w:trPr>
        <w:tc>
          <w:tcPr>
            <w:tcW w:w="4462" w:type="dxa"/>
          </w:tcPr>
          <w:p w:rsidRPr="00F754E6" w:rsidR="002247F8" w:rsidP="002247F8" w:rsidRDefault="002247F8" w14:paraId="45CE598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184C8F65"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A4C7E36" w14:textId="77777777">
        <w:trPr>
          <w:gridAfter w:val="1"/>
          <w:wAfter w:w="77" w:type="dxa"/>
        </w:trPr>
        <w:tc>
          <w:tcPr>
            <w:tcW w:w="4462" w:type="dxa"/>
          </w:tcPr>
          <w:p w:rsidRPr="00F754E6" w:rsidR="002247F8" w:rsidP="002247F8" w:rsidRDefault="002247F8" w14:paraId="6158602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TITRE I</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24" w:id="39"/>
            <w:r w:rsidRPr="00F754E6">
              <w:rPr>
                <w:rFonts w:asciiTheme="minorHAnsi" w:hAnsiTheme="minorHAnsi" w:cstheme="minorHAnsi"/>
                <w:sz w:val="28"/>
              </w:rPr>
              <w:instrText>Titre I — Procédures d’installation du comité et d’élection et nomination</w:instrText>
            </w:r>
            <w:bookmarkEnd w:id="39"/>
            <w:r w:rsidRPr="00F754E6">
              <w:rPr>
                <w:rFonts w:asciiTheme="minorHAnsi" w:hAnsiTheme="minorHAnsi" w:cstheme="minorHAnsi"/>
                <w:sz w:val="28"/>
              </w:rPr>
              <w:instrText xml:space="preserve">" \l 4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166D4DC0"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06EA6EA" w14:textId="77777777">
        <w:trPr>
          <w:gridAfter w:val="1"/>
          <w:wAfter w:w="77" w:type="dxa"/>
        </w:trPr>
        <w:tc>
          <w:tcPr>
            <w:tcW w:w="4462" w:type="dxa"/>
          </w:tcPr>
          <w:p w:rsidRPr="00F754E6" w:rsidR="002247F8" w:rsidP="002247F8" w:rsidRDefault="002247F8" w14:paraId="6392D80C"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PROCÉDURES D’INSTALLATION DU COMITÉ ET D’ÉLECTION ET NOMINATION</w:t>
            </w:r>
          </w:p>
        </w:tc>
        <w:tc>
          <w:tcPr>
            <w:tcW w:w="4462" w:type="dxa"/>
          </w:tcPr>
          <w:p w:rsidRPr="00F754E6" w:rsidR="002247F8" w:rsidP="00A20B1A" w:rsidRDefault="002247F8" w14:paraId="13773D12"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475175C" w14:textId="77777777">
        <w:trPr>
          <w:gridAfter w:val="1"/>
          <w:wAfter w:w="77" w:type="dxa"/>
        </w:trPr>
        <w:tc>
          <w:tcPr>
            <w:tcW w:w="4462" w:type="dxa"/>
          </w:tcPr>
          <w:p w:rsidRPr="00F754E6" w:rsidR="002247F8" w:rsidP="002247F8" w:rsidRDefault="002247F8" w14:paraId="100654E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5DF2BE22"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6C1B0E8" w14:textId="77777777">
        <w:trPr>
          <w:gridAfter w:val="1"/>
          <w:wAfter w:w="77" w:type="dxa"/>
        </w:trPr>
        <w:tc>
          <w:tcPr>
            <w:tcW w:w="4462" w:type="dxa"/>
          </w:tcPr>
          <w:p w:rsidRPr="00F754E6" w:rsidR="002247F8" w:rsidP="002247F8" w:rsidRDefault="002247F8" w14:paraId="5B0E0BAC"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I</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25" w:id="40"/>
            <w:r w:rsidRPr="00F754E6">
              <w:rPr>
                <w:rFonts w:asciiTheme="minorHAnsi" w:hAnsiTheme="minorHAnsi" w:cstheme="minorHAnsi"/>
                <w:sz w:val="28"/>
              </w:rPr>
              <w:instrText>Chapitre I Procédure d’installation du Comité</w:instrText>
            </w:r>
            <w:bookmarkEnd w:id="40"/>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44E2AADD"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4145548" w14:textId="77777777">
        <w:trPr>
          <w:gridAfter w:val="1"/>
          <w:wAfter w:w="77" w:type="dxa"/>
        </w:trPr>
        <w:tc>
          <w:tcPr>
            <w:tcW w:w="4462" w:type="dxa"/>
          </w:tcPr>
          <w:p w:rsidRPr="00F754E6" w:rsidR="002247F8" w:rsidP="002247F8" w:rsidRDefault="002247F8" w14:paraId="0FAC9F3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PROCÉDURE D’INSTALLATION DU COMITÉ</w:t>
            </w:r>
          </w:p>
        </w:tc>
        <w:tc>
          <w:tcPr>
            <w:tcW w:w="4462" w:type="dxa"/>
          </w:tcPr>
          <w:p w:rsidRPr="00F754E6" w:rsidR="002247F8" w:rsidP="00A20B1A" w:rsidRDefault="002247F8" w14:paraId="6C646F72"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9E64C43" w14:textId="77777777">
        <w:trPr>
          <w:gridAfter w:val="1"/>
          <w:wAfter w:w="77" w:type="dxa"/>
        </w:trPr>
        <w:tc>
          <w:tcPr>
            <w:tcW w:w="4462" w:type="dxa"/>
          </w:tcPr>
          <w:p w:rsidRPr="00F754E6" w:rsidR="002247F8" w:rsidP="002247F8" w:rsidRDefault="002247F8" w14:paraId="7B18A88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7C057F01"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4AD847D" w14:textId="77777777">
        <w:trPr>
          <w:gridAfter w:val="1"/>
          <w:wAfter w:w="77" w:type="dxa"/>
        </w:trPr>
        <w:tc>
          <w:tcPr>
            <w:tcW w:w="4462" w:type="dxa"/>
          </w:tcPr>
          <w:p w:rsidRPr="00F754E6" w:rsidR="002247F8" w:rsidP="002247F8" w:rsidRDefault="002247F8" w14:paraId="13088CC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37 — Première séance de l’assemblée et installation du Comité</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"NOMINATION: des membres du CESE" \t "37"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"ASSEMBLÉE: première séance" \t "37"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"BUREAU DU COMITÉ: installation" \t "37"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"COMITÉ: renouvellement quinquennal" \t "37"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"GROUPES:  constitution" \t "37"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constitution" \t "37"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"DOYEN D’ÂGE" \t "37, 92 MdA"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4A0D20BB" w14:textId="77777777">
            <w:pPr>
              <w:keepNext/>
              <w:keepLines/>
              <w:widowControl w:val="0"/>
              <w:adjustRightInd w:val="0"/>
              <w:snapToGrid w:val="0"/>
              <w:jc w:val="left"/>
              <w:rPr>
                <w:rFonts w:asciiTheme="minorHAnsi" w:hAnsiTheme="minorHAnsi" w:cstheme="minorHAnsi"/>
                <w:b/>
                <w:bCs/>
                <w:sz w:val="28"/>
                <w:szCs w:val="28"/>
                <w:lang w:val="en-GB"/>
              </w:rPr>
            </w:pPr>
          </w:p>
        </w:tc>
      </w:tr>
      <w:tr w:rsidRPr="00F754E6" w:rsidR="002247F8" w:rsidTr="00080033" w14:paraId="1160071E" w14:textId="77777777">
        <w:trPr>
          <w:gridAfter w:val="1"/>
          <w:wAfter w:w="77" w:type="dxa"/>
        </w:trPr>
        <w:tc>
          <w:tcPr>
            <w:tcW w:w="4462" w:type="dxa"/>
          </w:tcPr>
          <w:p w:rsidRPr="00F754E6" w:rsidR="002247F8" w:rsidP="002247F8" w:rsidRDefault="002247F8" w14:paraId="3FC0B874" w14:textId="77777777">
            <w:pPr>
              <w:pStyle w:val="Heading1"/>
              <w:numPr>
                <w:ilvl w:val="0"/>
                <w:numId w:val="7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La première séance de l’assemblée après chaque renouvellement quinquennal est consacrée à l’installation du Comité.</w:t>
            </w:r>
          </w:p>
        </w:tc>
        <w:tc>
          <w:tcPr>
            <w:tcW w:w="4462" w:type="dxa"/>
          </w:tcPr>
          <w:p w:rsidRPr="00F754E6" w:rsidR="002247F8" w:rsidP="00A20B1A" w:rsidRDefault="002247F8" w14:paraId="5F711C8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32F83AF" w14:textId="77777777">
        <w:trPr>
          <w:gridAfter w:val="1"/>
          <w:wAfter w:w="77" w:type="dxa"/>
        </w:trPr>
        <w:tc>
          <w:tcPr>
            <w:tcW w:w="4462" w:type="dxa"/>
          </w:tcPr>
          <w:p w:rsidRPr="00F754E6" w:rsidR="002247F8" w:rsidP="002247F8" w:rsidRDefault="002247F8" w14:paraId="2BFDB37C"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Elle est convoquée et présidée par le doyen d’âge et se tient dans le délai maximal de quarante jours calendaires après la date de la décision du Conseil portant nomination des membres du Comité, à condition qu’au moins la moitié des membres aient été nommés par le Conseil.</w:t>
            </w:r>
          </w:p>
        </w:tc>
        <w:tc>
          <w:tcPr>
            <w:tcW w:w="4462" w:type="dxa"/>
          </w:tcPr>
          <w:p w:rsidRPr="00F754E6" w:rsidR="002247F8" w:rsidP="00A20B1A" w:rsidRDefault="002247F8" w14:paraId="3EDB6E9E"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0DC5E3C" w14:textId="77777777">
        <w:trPr>
          <w:gridAfter w:val="1"/>
          <w:wAfter w:w="77" w:type="dxa"/>
        </w:trPr>
        <w:tc>
          <w:tcPr>
            <w:tcW w:w="4462" w:type="dxa"/>
          </w:tcPr>
          <w:p w:rsidRPr="00F754E6" w:rsidR="002247F8" w:rsidP="002247F8" w:rsidRDefault="002247F8" w14:paraId="50DB93B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Dans le cas où tous les membres du Comité ne seraient pas nommés dans une même décision du Conseil, la date qui fera courir le délai susmentionné sera celle de la décision portant nomination de la majorité des membres.</w:t>
            </w:r>
          </w:p>
        </w:tc>
        <w:tc>
          <w:tcPr>
            <w:tcW w:w="4462" w:type="dxa"/>
          </w:tcPr>
          <w:p w:rsidRPr="00F754E6" w:rsidR="002247F8" w:rsidP="00A20B1A" w:rsidRDefault="002247F8" w14:paraId="12BE7D5F"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B658EBD" w14:textId="77777777">
        <w:trPr>
          <w:gridAfter w:val="1"/>
          <w:wAfter w:w="77" w:type="dxa"/>
        </w:trPr>
        <w:tc>
          <w:tcPr>
            <w:tcW w:w="4462" w:type="dxa"/>
          </w:tcPr>
          <w:p w:rsidRPr="00F754E6" w:rsidR="002247F8" w:rsidP="002247F8" w:rsidRDefault="002247F8" w14:paraId="1117EA88" w14:textId="77777777">
            <w:pPr>
              <w:pStyle w:val="Heading1"/>
              <w:keepNext/>
              <w:keepLines/>
              <w:numPr>
                <w:ilvl w:val="0"/>
                <w:numId w:val="7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Au cours de la séance d’installation les démarches suivantes ont lieu:</w:t>
            </w:r>
          </w:p>
        </w:tc>
        <w:tc>
          <w:tcPr>
            <w:tcW w:w="4462" w:type="dxa"/>
          </w:tcPr>
          <w:p w:rsidRPr="00F754E6" w:rsidR="002247F8" w:rsidP="00A20B1A" w:rsidRDefault="002247F8" w14:paraId="5D8D28DD"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F754E6" w:rsidR="002247F8" w:rsidTr="00080033" w14:paraId="78C2D3C3" w14:textId="77777777">
        <w:trPr>
          <w:gridAfter w:val="1"/>
          <w:wAfter w:w="77" w:type="dxa"/>
        </w:trPr>
        <w:tc>
          <w:tcPr>
            <w:tcW w:w="4462" w:type="dxa"/>
          </w:tcPr>
          <w:p w:rsidRPr="00F754E6" w:rsidR="002247F8" w:rsidP="002247F8" w:rsidRDefault="002247F8" w14:paraId="5221A414"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sidRPr="00F754E6">
              <w:rPr>
                <w:rFonts w:cstheme="minorHAnsi"/>
                <w:sz w:val="28"/>
              </w:rPr>
              <w:t>La constitution des groupes</w:t>
            </w:r>
          </w:p>
        </w:tc>
        <w:tc>
          <w:tcPr>
            <w:tcW w:w="4462" w:type="dxa"/>
          </w:tcPr>
          <w:p w:rsidRPr="00F754E6" w:rsidR="002247F8" w:rsidP="00A20B1A" w:rsidRDefault="002247F8" w14:paraId="6FA06EAD"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F754E6" w:rsidR="002247F8" w:rsidTr="00080033" w14:paraId="008E3341" w14:textId="77777777">
        <w:trPr>
          <w:gridAfter w:val="1"/>
          <w:wAfter w:w="77" w:type="dxa"/>
        </w:trPr>
        <w:tc>
          <w:tcPr>
            <w:tcW w:w="4462" w:type="dxa"/>
          </w:tcPr>
          <w:p w:rsidRPr="00F754E6" w:rsidR="002247F8" w:rsidP="00131B47" w:rsidRDefault="002247F8" w14:paraId="6542D5DA" w14:textId="77777777">
            <w:pPr>
              <w:pStyle w:val="Heading1"/>
              <w:numPr>
                <w:ilvl w:val="0"/>
                <w:numId w:val="368"/>
              </w:numPr>
              <w:ind w:left="593" w:hanging="283"/>
              <w:outlineLvl w:val="0"/>
              <w:rPr>
                <w:rFonts w:asciiTheme="minorHAnsi" w:hAnsiTheme="minorHAnsi" w:cstheme="minorHAnsi"/>
                <w:bCs/>
                <w:sz w:val="28"/>
                <w:szCs w:val="28"/>
              </w:rPr>
            </w:pPr>
            <w:r w:rsidRPr="00F754E6">
              <w:rPr>
                <w:rFonts w:asciiTheme="minorHAnsi" w:hAnsiTheme="minorHAnsi" w:cstheme="minorHAnsi"/>
                <w:sz w:val="28"/>
              </w:rPr>
              <w:t>Les membres du Comité indiquent le groupe auquel ils veulent adhérer et les trois groupes sont constitués.</w:t>
            </w:r>
          </w:p>
        </w:tc>
        <w:tc>
          <w:tcPr>
            <w:tcW w:w="4462" w:type="dxa"/>
          </w:tcPr>
          <w:p w:rsidRPr="00F754E6" w:rsidR="002247F8" w:rsidP="00A20B1A" w:rsidRDefault="002247F8" w14:paraId="5012E95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5B94CABE" w14:textId="77777777">
        <w:trPr>
          <w:gridAfter w:val="1"/>
          <w:wAfter w:w="77" w:type="dxa"/>
        </w:trPr>
        <w:tc>
          <w:tcPr>
            <w:tcW w:w="4462" w:type="dxa"/>
          </w:tcPr>
          <w:p w:rsidRPr="00F754E6" w:rsidR="002247F8" w:rsidP="00131B47" w:rsidRDefault="002247F8" w14:paraId="6A510221" w14:textId="77777777">
            <w:pPr>
              <w:pStyle w:val="Heading1"/>
              <w:numPr>
                <w:ilvl w:val="0"/>
                <w:numId w:val="368"/>
              </w:numPr>
              <w:ind w:left="593" w:hanging="283"/>
              <w:outlineLvl w:val="0"/>
              <w:rPr>
                <w:rFonts w:asciiTheme="minorHAnsi" w:hAnsiTheme="minorHAnsi" w:cstheme="minorHAnsi"/>
                <w:bCs/>
                <w:sz w:val="28"/>
                <w:szCs w:val="28"/>
              </w:rPr>
            </w:pPr>
            <w:r w:rsidRPr="00F754E6">
              <w:rPr>
                <w:rFonts w:asciiTheme="minorHAnsi" w:hAnsiTheme="minorHAnsi" w:cstheme="minorHAnsi"/>
                <w:sz w:val="28"/>
              </w:rPr>
              <w:t>Chaque groupe se retire et élit son président et, le cas échéant, ses vice-présidents lors d’une réunion propre aux membres de ce groupe.</w:t>
            </w:r>
          </w:p>
        </w:tc>
        <w:tc>
          <w:tcPr>
            <w:tcW w:w="4462" w:type="dxa"/>
          </w:tcPr>
          <w:p w:rsidRPr="00F754E6" w:rsidR="002247F8" w:rsidP="00A20B1A" w:rsidRDefault="002247F8" w14:paraId="40CB8AB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15477AF0" w14:textId="77777777">
        <w:trPr>
          <w:gridAfter w:val="1"/>
          <w:wAfter w:w="77" w:type="dxa"/>
        </w:trPr>
        <w:tc>
          <w:tcPr>
            <w:tcW w:w="4462" w:type="dxa"/>
          </w:tcPr>
          <w:p w:rsidRPr="00F754E6" w:rsidR="002247F8" w:rsidP="00131B47" w:rsidRDefault="002247F8" w14:paraId="7632D36E" w14:textId="77777777">
            <w:pPr>
              <w:pStyle w:val="Heading1"/>
              <w:numPr>
                <w:ilvl w:val="0"/>
                <w:numId w:val="368"/>
              </w:numPr>
              <w:ind w:left="593" w:hanging="283"/>
              <w:outlineLvl w:val="0"/>
              <w:rPr>
                <w:rFonts w:asciiTheme="minorHAnsi" w:hAnsiTheme="minorHAnsi" w:cstheme="minorHAnsi"/>
                <w:bCs/>
                <w:sz w:val="28"/>
                <w:szCs w:val="28"/>
              </w:rPr>
            </w:pPr>
            <w:r w:rsidRPr="00F754E6">
              <w:rPr>
                <w:rFonts w:asciiTheme="minorHAnsi" w:hAnsiTheme="minorHAnsi" w:cstheme="minorHAnsi"/>
                <w:sz w:val="28"/>
              </w:rPr>
              <w:t xml:space="preserve">Les noms des trois présidents de groupe sont communiqués à l’assemblée. </w:t>
            </w:r>
          </w:p>
        </w:tc>
        <w:tc>
          <w:tcPr>
            <w:tcW w:w="4462" w:type="dxa"/>
          </w:tcPr>
          <w:p w:rsidRPr="00F754E6" w:rsidR="002247F8" w:rsidP="00A20B1A" w:rsidRDefault="002247F8" w14:paraId="16E61F3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7BE8F3E8" w14:textId="77777777">
        <w:trPr>
          <w:gridAfter w:val="1"/>
          <w:wAfter w:w="77" w:type="dxa"/>
        </w:trPr>
        <w:tc>
          <w:tcPr>
            <w:tcW w:w="4462" w:type="dxa"/>
          </w:tcPr>
          <w:p w:rsidRPr="00F754E6" w:rsidR="002247F8" w:rsidP="002247F8" w:rsidRDefault="002247F8" w14:paraId="7243FE62"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sidRPr="00F754E6">
              <w:rPr>
                <w:rFonts w:cstheme="minorHAnsi"/>
                <w:sz w:val="28"/>
              </w:rPr>
              <w:t>La constitution des sections</w:t>
            </w:r>
          </w:p>
        </w:tc>
        <w:tc>
          <w:tcPr>
            <w:tcW w:w="4462" w:type="dxa"/>
          </w:tcPr>
          <w:p w:rsidRPr="00F754E6" w:rsidR="002247F8" w:rsidP="00A20B1A" w:rsidRDefault="002247F8" w14:paraId="3582F475"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F754E6" w:rsidR="002247F8" w:rsidTr="00080033" w14:paraId="7DE2096F" w14:textId="77777777">
        <w:trPr>
          <w:gridAfter w:val="1"/>
          <w:wAfter w:w="77" w:type="dxa"/>
        </w:trPr>
        <w:tc>
          <w:tcPr>
            <w:tcW w:w="4462" w:type="dxa"/>
          </w:tcPr>
          <w:p w:rsidRPr="00F754E6" w:rsidR="002247F8" w:rsidP="00131B47" w:rsidRDefault="002247F8" w14:paraId="32E20F75" w14:textId="77777777">
            <w:pPr>
              <w:pStyle w:val="Heading1"/>
              <w:numPr>
                <w:ilvl w:val="0"/>
                <w:numId w:val="368"/>
              </w:numPr>
              <w:ind w:left="593" w:hanging="283"/>
              <w:outlineLvl w:val="0"/>
              <w:rPr>
                <w:rFonts w:asciiTheme="minorHAnsi" w:hAnsiTheme="minorHAnsi" w:cstheme="minorHAnsi"/>
                <w:sz w:val="28"/>
                <w:szCs w:val="28"/>
              </w:rPr>
            </w:pPr>
            <w:r w:rsidRPr="00F754E6">
              <w:rPr>
                <w:rFonts w:asciiTheme="minorHAnsi" w:hAnsiTheme="minorHAnsi" w:cstheme="minorHAnsi"/>
                <w:sz w:val="28"/>
              </w:rPr>
              <w:t>L’assemblée fixe le nombre des sections et leurs domaines de compétence.</w:t>
            </w:r>
          </w:p>
        </w:tc>
        <w:tc>
          <w:tcPr>
            <w:tcW w:w="4462" w:type="dxa"/>
          </w:tcPr>
          <w:p w:rsidRPr="00F754E6" w:rsidR="002247F8" w:rsidP="00A20B1A" w:rsidRDefault="002247F8" w14:paraId="2577BED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408660B7" w14:textId="77777777">
        <w:trPr>
          <w:gridAfter w:val="1"/>
          <w:wAfter w:w="77" w:type="dxa"/>
        </w:trPr>
        <w:tc>
          <w:tcPr>
            <w:tcW w:w="4462" w:type="dxa"/>
          </w:tcPr>
          <w:p w:rsidRPr="00F754E6" w:rsidR="002247F8" w:rsidP="00131B47" w:rsidRDefault="002247F8" w14:paraId="6390EFC4" w14:textId="77777777">
            <w:pPr>
              <w:pStyle w:val="Heading1"/>
              <w:numPr>
                <w:ilvl w:val="0"/>
                <w:numId w:val="368"/>
              </w:numPr>
              <w:ind w:left="593" w:hanging="283"/>
              <w:outlineLvl w:val="0"/>
              <w:rPr>
                <w:rFonts w:asciiTheme="minorHAnsi" w:hAnsiTheme="minorHAnsi" w:cstheme="minorHAnsi"/>
                <w:sz w:val="28"/>
                <w:szCs w:val="28"/>
              </w:rPr>
            </w:pPr>
            <w:r w:rsidRPr="00F754E6">
              <w:rPr>
                <w:rFonts w:asciiTheme="minorHAnsi" w:hAnsiTheme="minorHAnsi" w:cstheme="minorHAnsi"/>
                <w:sz w:val="28"/>
              </w:rPr>
              <w:t>Les membres du Comité indiquent les sections auxquelles ils veulent adhérer.</w:t>
            </w:r>
          </w:p>
        </w:tc>
        <w:tc>
          <w:tcPr>
            <w:tcW w:w="4462" w:type="dxa"/>
          </w:tcPr>
          <w:p w:rsidRPr="00F754E6" w:rsidR="002247F8" w:rsidP="00A20B1A" w:rsidRDefault="002247F8" w14:paraId="4A4B299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3BDD0837" w14:textId="77777777">
        <w:trPr>
          <w:gridAfter w:val="1"/>
          <w:wAfter w:w="77" w:type="dxa"/>
        </w:trPr>
        <w:tc>
          <w:tcPr>
            <w:tcW w:w="4462" w:type="dxa"/>
          </w:tcPr>
          <w:p w:rsidRPr="00F754E6" w:rsidR="002247F8" w:rsidP="00131B47" w:rsidRDefault="002247F8" w14:paraId="7E39196E" w14:textId="77777777">
            <w:pPr>
              <w:pStyle w:val="Heading1"/>
              <w:numPr>
                <w:ilvl w:val="0"/>
                <w:numId w:val="368"/>
              </w:numPr>
              <w:ind w:left="593" w:hanging="283"/>
              <w:outlineLvl w:val="0"/>
              <w:rPr>
                <w:rFonts w:asciiTheme="minorHAnsi" w:hAnsiTheme="minorHAnsi" w:cstheme="minorHAnsi"/>
                <w:sz w:val="28"/>
                <w:szCs w:val="28"/>
              </w:rPr>
            </w:pPr>
            <w:r w:rsidRPr="00F754E6">
              <w:rPr>
                <w:rFonts w:asciiTheme="minorHAnsi" w:hAnsiTheme="minorHAnsi" w:cstheme="minorHAnsi"/>
                <w:sz w:val="28"/>
              </w:rPr>
              <w:t>L’assemblée nomme les membres des sections et constitue celles-ci.</w:t>
            </w:r>
          </w:p>
        </w:tc>
        <w:tc>
          <w:tcPr>
            <w:tcW w:w="4462" w:type="dxa"/>
          </w:tcPr>
          <w:p w:rsidRPr="00F754E6" w:rsidR="002247F8" w:rsidP="00A20B1A" w:rsidRDefault="002247F8" w14:paraId="6F917FB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5E4EBD4E" w14:textId="77777777">
        <w:trPr>
          <w:gridAfter w:val="1"/>
          <w:wAfter w:w="77" w:type="dxa"/>
        </w:trPr>
        <w:tc>
          <w:tcPr>
            <w:tcW w:w="4462" w:type="dxa"/>
          </w:tcPr>
          <w:p w:rsidRPr="00F754E6" w:rsidR="002247F8" w:rsidP="002247F8" w:rsidRDefault="002247F8" w14:paraId="2990E825"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sidRPr="00F754E6">
              <w:rPr>
                <w:rFonts w:cstheme="minorHAnsi"/>
                <w:sz w:val="28"/>
              </w:rPr>
              <w:t xml:space="preserve">La constitution du bureau du Comité </w:t>
            </w:r>
          </w:p>
        </w:tc>
        <w:tc>
          <w:tcPr>
            <w:tcW w:w="4462" w:type="dxa"/>
          </w:tcPr>
          <w:p w:rsidRPr="00F754E6" w:rsidR="002247F8" w:rsidP="00A20B1A" w:rsidRDefault="002247F8" w14:paraId="372695D4"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F754E6" w:rsidR="002247F8" w:rsidTr="00080033" w14:paraId="28F86BFC" w14:textId="77777777">
        <w:trPr>
          <w:gridAfter w:val="1"/>
          <w:wAfter w:w="77" w:type="dxa"/>
        </w:trPr>
        <w:tc>
          <w:tcPr>
            <w:tcW w:w="4462" w:type="dxa"/>
          </w:tcPr>
          <w:p w:rsidRPr="00F754E6" w:rsidR="002247F8" w:rsidP="00131B47" w:rsidRDefault="002247F8" w14:paraId="0DC14AA2" w14:textId="77777777">
            <w:pPr>
              <w:pStyle w:val="Heading1"/>
              <w:numPr>
                <w:ilvl w:val="0"/>
                <w:numId w:val="368"/>
              </w:numPr>
              <w:ind w:left="593" w:hanging="283"/>
              <w:outlineLvl w:val="0"/>
              <w:rPr>
                <w:rFonts w:asciiTheme="minorHAnsi" w:hAnsiTheme="minorHAnsi" w:cstheme="minorHAnsi"/>
                <w:sz w:val="28"/>
                <w:szCs w:val="28"/>
              </w:rPr>
            </w:pPr>
            <w:r w:rsidRPr="00F754E6">
              <w:rPr>
                <w:rFonts w:asciiTheme="minorHAnsi" w:hAnsiTheme="minorHAnsi" w:cstheme="minorHAnsi"/>
                <w:sz w:val="28"/>
              </w:rPr>
              <w:t>L’assemblée fixe le nombre de membres du bureau.</w:t>
            </w:r>
          </w:p>
        </w:tc>
        <w:tc>
          <w:tcPr>
            <w:tcW w:w="4462" w:type="dxa"/>
          </w:tcPr>
          <w:p w:rsidRPr="00F754E6" w:rsidR="002247F8" w:rsidP="00A20B1A" w:rsidRDefault="002247F8" w14:paraId="4B58CE8A"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356B2F62" w14:textId="77777777">
        <w:trPr>
          <w:gridAfter w:val="1"/>
          <w:wAfter w:w="77" w:type="dxa"/>
        </w:trPr>
        <w:tc>
          <w:tcPr>
            <w:tcW w:w="4462" w:type="dxa"/>
          </w:tcPr>
          <w:p w:rsidRPr="00F754E6" w:rsidR="002247F8" w:rsidP="00131B47" w:rsidRDefault="002247F8" w14:paraId="5D5372F2" w14:textId="77777777">
            <w:pPr>
              <w:pStyle w:val="Heading1"/>
              <w:numPr>
                <w:ilvl w:val="0"/>
                <w:numId w:val="368"/>
              </w:numPr>
              <w:ind w:left="593" w:hanging="283"/>
              <w:outlineLvl w:val="0"/>
              <w:rPr>
                <w:rFonts w:asciiTheme="minorHAnsi" w:hAnsiTheme="minorHAnsi" w:cstheme="minorHAnsi"/>
                <w:sz w:val="28"/>
                <w:szCs w:val="28"/>
              </w:rPr>
            </w:pPr>
            <w:r w:rsidRPr="00F754E6">
              <w:rPr>
                <w:rFonts w:asciiTheme="minorHAnsi" w:hAnsiTheme="minorHAnsi" w:cstheme="minorHAnsi"/>
                <w:sz w:val="28"/>
              </w:rPr>
              <w:t>L’assemblée élit les membres du bureau autres que les présidents des groupes pour les deux ans et demi à compter de la date de l’installation du Comité conformément aux dispositions du présent règlement intérieur.</w:t>
            </w:r>
          </w:p>
        </w:tc>
        <w:tc>
          <w:tcPr>
            <w:tcW w:w="4462" w:type="dxa"/>
          </w:tcPr>
          <w:p w:rsidRPr="00F754E6" w:rsidR="002247F8" w:rsidP="00A20B1A" w:rsidRDefault="002247F8" w14:paraId="656D83EE"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1EF3E286" w14:textId="77777777">
        <w:trPr>
          <w:gridAfter w:val="1"/>
          <w:wAfter w:w="77" w:type="dxa"/>
        </w:trPr>
        <w:tc>
          <w:tcPr>
            <w:tcW w:w="4462" w:type="dxa"/>
          </w:tcPr>
          <w:p w:rsidRPr="00F754E6" w:rsidR="002247F8" w:rsidP="002247F8" w:rsidRDefault="002247F8" w14:paraId="6C0587FC"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sidRPr="00F754E6">
              <w:rPr>
                <w:rFonts w:cstheme="minorHAnsi"/>
                <w:sz w:val="28"/>
              </w:rPr>
              <w:t>La nomination de membres à d’autres postes à responsabilité au sein du Comité, conformément aux dispositions du présent règlement intérieur</w:t>
            </w:r>
          </w:p>
        </w:tc>
        <w:tc>
          <w:tcPr>
            <w:tcW w:w="4462" w:type="dxa"/>
          </w:tcPr>
          <w:p w:rsidRPr="00F754E6" w:rsidR="002247F8" w:rsidP="00A20B1A" w:rsidRDefault="002247F8" w14:paraId="2B3EB008"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517DBC5D" w14:textId="77777777">
        <w:trPr>
          <w:gridAfter w:val="1"/>
          <w:wAfter w:w="77" w:type="dxa"/>
        </w:trPr>
        <w:tc>
          <w:tcPr>
            <w:tcW w:w="4462" w:type="dxa"/>
          </w:tcPr>
          <w:p w:rsidRPr="00F754E6" w:rsidR="002247F8" w:rsidP="00131B47" w:rsidRDefault="002247F8" w14:paraId="0D45EA53" w14:textId="77777777">
            <w:pPr>
              <w:pStyle w:val="Heading1"/>
              <w:keepNext/>
              <w:keepLines/>
              <w:numPr>
                <w:ilvl w:val="0"/>
                <w:numId w:val="7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Aucun débat dont l’objet est étranger à ces démarches ne peut avoir lieu sous la présidence du doyen d’âge.</w:t>
            </w:r>
          </w:p>
        </w:tc>
        <w:tc>
          <w:tcPr>
            <w:tcW w:w="4462" w:type="dxa"/>
          </w:tcPr>
          <w:p w:rsidRPr="00F754E6" w:rsidR="002247F8" w:rsidP="00A20B1A" w:rsidRDefault="002247F8" w14:paraId="4E3B3C1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BDE30D7" w14:textId="77777777">
        <w:trPr>
          <w:gridAfter w:val="1"/>
          <w:wAfter w:w="77" w:type="dxa"/>
        </w:trPr>
        <w:tc>
          <w:tcPr>
            <w:tcW w:w="4462" w:type="dxa"/>
          </w:tcPr>
          <w:p w:rsidRPr="00F754E6" w:rsidR="002247F8" w:rsidP="002247F8" w:rsidRDefault="002247F8" w14:paraId="5FB00C7B"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7FDBBC92" w14:textId="77777777">
            <w:pPr>
              <w:widowControl w:val="0"/>
              <w:adjustRightInd w:val="0"/>
              <w:snapToGrid w:val="0"/>
              <w:jc w:val="left"/>
              <w:rPr>
                <w:rFonts w:asciiTheme="minorHAnsi" w:hAnsiTheme="minorHAnsi" w:cstheme="minorHAnsi"/>
                <w:b/>
                <w:sz w:val="28"/>
                <w:szCs w:val="28"/>
                <w:lang w:val="en-GB"/>
              </w:rPr>
            </w:pPr>
          </w:p>
        </w:tc>
      </w:tr>
      <w:tr w:rsidRPr="00F754E6" w:rsidR="002247F8" w:rsidTr="00080033" w14:paraId="038C0170" w14:textId="77777777">
        <w:trPr>
          <w:gridAfter w:val="1"/>
          <w:wAfter w:w="77" w:type="dxa"/>
        </w:trPr>
        <w:tc>
          <w:tcPr>
            <w:tcW w:w="4462" w:type="dxa"/>
          </w:tcPr>
          <w:p w:rsidRPr="00F754E6" w:rsidR="002247F8" w:rsidP="002247F8" w:rsidRDefault="002247F8" w14:paraId="06046F11"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38 — Séance de renouvellement de mi-mandat</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"COMITÉ: renouvellement de mi-mandat (voir aussi RENOUVELLEMENT DU COMITÉ)" \t "38"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"SÉANCE DE RENOUVELLEMENT DE MI-MANDAT" \t "38, 109 MdA "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7325932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1718229" w14:textId="77777777">
        <w:trPr>
          <w:gridAfter w:val="1"/>
          <w:wAfter w:w="77" w:type="dxa"/>
        </w:trPr>
        <w:tc>
          <w:tcPr>
            <w:tcW w:w="4462" w:type="dxa"/>
          </w:tcPr>
          <w:p w:rsidRPr="00F754E6" w:rsidR="002247F8" w:rsidP="002247F8" w:rsidRDefault="002247F8" w14:paraId="2D1FE24E" w14:textId="77777777">
            <w:pPr>
              <w:pStyle w:val="Heading1"/>
              <w:numPr>
                <w:ilvl w:val="0"/>
                <w:numId w:val="12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À mi-parcours de la période quinquennale, soit deux ans et demi à compter de la date de l’installation du Comité, a lieu le renouvellement des mandats pour les postes à responsabilité.</w:t>
            </w:r>
          </w:p>
        </w:tc>
        <w:tc>
          <w:tcPr>
            <w:tcW w:w="4462" w:type="dxa"/>
          </w:tcPr>
          <w:p w:rsidRPr="00F754E6" w:rsidR="002247F8" w:rsidP="00F754E6" w:rsidRDefault="002247F8" w14:paraId="2D0E8783" w14:textId="32763819">
            <w:pPr>
              <w:pStyle w:val="Heading1"/>
              <w:numPr>
                <w:ilvl w:val="0"/>
                <w:numId w:val="0"/>
              </w:numPr>
              <w:outlineLvl w:val="0"/>
              <w:rPr>
                <w:rFonts w:asciiTheme="minorHAnsi" w:hAnsiTheme="minorHAnsi" w:cstheme="minorHAnsi"/>
                <w:sz w:val="28"/>
                <w:szCs w:val="28"/>
                <w:lang w:val="en-GB"/>
              </w:rPr>
            </w:pPr>
            <w:r w:rsidRPr="00F754E6">
              <w:rPr>
                <w:rFonts w:asciiTheme="minorHAnsi" w:hAnsiTheme="minorHAnsi" w:cstheme="minorHAnsi"/>
                <w:sz w:val="28"/>
              </w:rPr>
              <w:t>Les dispositions des articles 39, 40, 41 et 43 du règlement intérieur sont applicables, mutatis mutandis, à la séance de renouvellement de mi-mandat.</w:t>
            </w:r>
          </w:p>
        </w:tc>
      </w:tr>
      <w:tr w:rsidRPr="00F754E6" w:rsidR="002247F8" w:rsidTr="00080033" w14:paraId="6716F030" w14:textId="77777777">
        <w:trPr>
          <w:gridAfter w:val="1"/>
          <w:wAfter w:w="77" w:type="dxa"/>
        </w:trPr>
        <w:tc>
          <w:tcPr>
            <w:tcW w:w="4462" w:type="dxa"/>
          </w:tcPr>
          <w:p w:rsidRPr="00F754E6" w:rsidR="002247F8" w:rsidP="002247F8" w:rsidRDefault="002247F8" w14:paraId="1A9B2302" w14:textId="77777777">
            <w:pPr>
              <w:pStyle w:val="Heading1"/>
              <w:numPr>
                <w:ilvl w:val="0"/>
                <w:numId w:val="12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La séance de l’assemblée au cours de laquelle ont lieu l’élection ou la nomination de membres aux postes susmentionnés pour la deuxième moitié du quinquennat en cours est convoquée par le président du Comité sortant.</w:t>
            </w:r>
          </w:p>
        </w:tc>
        <w:tc>
          <w:tcPr>
            <w:tcW w:w="4462" w:type="dxa"/>
          </w:tcPr>
          <w:p w:rsidRPr="00F754E6" w:rsidR="002247F8" w:rsidP="00A20B1A" w:rsidRDefault="002247F8" w14:paraId="4C9ABB79"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64FDDFA" w14:textId="77777777">
        <w:trPr>
          <w:gridAfter w:val="1"/>
          <w:wAfter w:w="77" w:type="dxa"/>
        </w:trPr>
        <w:tc>
          <w:tcPr>
            <w:tcW w:w="4462" w:type="dxa"/>
          </w:tcPr>
          <w:p w:rsidRPr="00F754E6" w:rsidR="002247F8" w:rsidP="002247F8" w:rsidRDefault="002247F8" w14:paraId="76095C77" w14:textId="77777777">
            <w:pPr>
              <w:pStyle w:val="Heading1"/>
              <w:numPr>
                <w:ilvl w:val="0"/>
                <w:numId w:val="12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Elle se tient au début de la session du mois au cours duquel expire le mandat du premier bureau, sous la présidence du président du Comité sortant.</w:t>
            </w:r>
          </w:p>
        </w:tc>
        <w:tc>
          <w:tcPr>
            <w:tcW w:w="4462" w:type="dxa"/>
          </w:tcPr>
          <w:p w:rsidRPr="00F754E6" w:rsidR="002247F8" w:rsidP="00A20B1A" w:rsidRDefault="002247F8" w14:paraId="602D4B2C" w14:textId="77777777">
            <w:pPr>
              <w:outlineLvl w:val="0"/>
              <w:rPr>
                <w:rFonts w:asciiTheme="minorHAnsi" w:hAnsiTheme="minorHAnsi" w:cstheme="minorHAnsi"/>
                <w:kern w:val="28"/>
                <w:sz w:val="28"/>
                <w:szCs w:val="28"/>
              </w:rPr>
            </w:pPr>
            <w:r w:rsidRPr="00F754E6">
              <w:rPr>
                <w:rFonts w:asciiTheme="minorHAnsi" w:hAnsiTheme="minorHAnsi" w:cstheme="minorHAnsi"/>
                <w:sz w:val="28"/>
              </w:rPr>
              <w:t>Les modalités d’application de l’article 39 s’appliquent à la séance de renouvellement de mi-mandat, avec les spécificités suivantes:</w:t>
            </w:r>
          </w:p>
          <w:p w:rsidRPr="00F754E6" w:rsidR="002247F8" w:rsidP="00A20B1A" w:rsidRDefault="002247F8" w14:paraId="44A9C042" w14:textId="77777777">
            <w:pPr>
              <w:rPr>
                <w:rFonts w:asciiTheme="minorHAnsi" w:hAnsiTheme="minorHAnsi" w:cstheme="minorHAnsi"/>
                <w:sz w:val="28"/>
                <w:szCs w:val="28"/>
                <w:lang w:val="en-GB"/>
              </w:rPr>
            </w:pPr>
          </w:p>
          <w:p w:rsidRPr="00F754E6" w:rsidR="002247F8" w:rsidP="00A20B1A" w:rsidRDefault="002247F8" w14:paraId="3F4185AF" w14:textId="77777777">
            <w:pPr>
              <w:pStyle w:val="Heading1"/>
              <w:numPr>
                <w:ilvl w:val="0"/>
                <w:numId w:val="364"/>
              </w:numPr>
              <w:ind w:left="401" w:hanging="401"/>
              <w:outlineLvl w:val="0"/>
              <w:rPr>
                <w:rFonts w:asciiTheme="minorHAnsi" w:hAnsiTheme="minorHAnsi" w:eastAsiaTheme="minorEastAsia" w:cstheme="minorHAnsi"/>
                <w:sz w:val="28"/>
                <w:szCs w:val="28"/>
              </w:rPr>
            </w:pPr>
            <w:r w:rsidRPr="00F754E6">
              <w:rPr>
                <w:rFonts w:asciiTheme="minorHAnsi" w:hAnsiTheme="minorHAnsi" w:cstheme="minorHAnsi"/>
                <w:sz w:val="28"/>
              </w:rPr>
              <w:t>les modalités d’application des paragraphes 3 et 4 de l’article 39 ne s’appliquent pas à la séance de renouvellement de mi-mandat;</w:t>
            </w:r>
          </w:p>
          <w:p w:rsidRPr="00F754E6" w:rsidR="002247F8" w:rsidP="00A20B1A" w:rsidRDefault="002247F8" w14:paraId="4FB25F05" w14:textId="77777777">
            <w:pPr>
              <w:pStyle w:val="Heading1"/>
              <w:numPr>
                <w:ilvl w:val="0"/>
                <w:numId w:val="365"/>
              </w:numPr>
              <w:ind w:left="401" w:hanging="401"/>
              <w:outlineLvl w:val="0"/>
              <w:rPr>
                <w:rFonts w:asciiTheme="minorHAnsi" w:hAnsiTheme="minorHAnsi" w:eastAsiaTheme="minorEastAsia" w:cstheme="minorHAnsi"/>
                <w:sz w:val="28"/>
                <w:szCs w:val="28"/>
              </w:rPr>
            </w:pPr>
            <w:r w:rsidRPr="00F754E6">
              <w:rPr>
                <w:rFonts w:asciiTheme="minorHAnsi" w:hAnsiTheme="minorHAnsi" w:cstheme="minorHAnsi"/>
                <w:sz w:val="28"/>
              </w:rPr>
              <w:t>toutes les listes de candidats (la liste commune et, le cas échéant, toute liste alternative) sont soumises par écrit au secrétariat du bureau dans les meilleurs délais et au plus tard deux heures avant le début de la réunion de la commission préparatoire;</w:t>
            </w:r>
          </w:p>
          <w:p w:rsidRPr="00F754E6" w:rsidR="002247F8" w:rsidP="00A20B1A" w:rsidRDefault="002247F8" w14:paraId="08F4117F" w14:textId="77777777">
            <w:pPr>
              <w:pStyle w:val="Heading1"/>
              <w:numPr>
                <w:ilvl w:val="0"/>
                <w:numId w:val="366"/>
              </w:numPr>
              <w:ind w:left="401" w:hanging="401"/>
              <w:outlineLvl w:val="0"/>
              <w:rPr>
                <w:rFonts w:asciiTheme="minorHAnsi" w:hAnsiTheme="minorHAnsi" w:eastAsiaTheme="minorEastAsia" w:cstheme="minorHAnsi"/>
                <w:sz w:val="28"/>
                <w:szCs w:val="28"/>
              </w:rPr>
            </w:pPr>
            <w:r w:rsidRPr="00F754E6">
              <w:rPr>
                <w:rFonts w:asciiTheme="minorHAnsi" w:hAnsiTheme="minorHAnsi" w:cstheme="minorHAnsi"/>
                <w:sz w:val="28"/>
              </w:rPr>
              <w:t>les modalités d’application de l’article 39, paragraphe 6, premier, deuxième et troisième alinéas, s’appliquent à la séance de renouvellement de mi-mandat. Les modalités d’application de l’article 43 s’appliquent à la séance de renouvellement de mi-mandat dans leur intégralité.</w:t>
            </w:r>
          </w:p>
        </w:tc>
      </w:tr>
      <w:tr w:rsidRPr="00F754E6" w:rsidR="002247F8" w:rsidTr="00080033" w14:paraId="7489F1DF" w14:textId="77777777">
        <w:trPr>
          <w:gridAfter w:val="1"/>
          <w:wAfter w:w="77" w:type="dxa"/>
        </w:trPr>
        <w:tc>
          <w:tcPr>
            <w:tcW w:w="4462" w:type="dxa"/>
          </w:tcPr>
          <w:p w:rsidRPr="00F754E6" w:rsidR="002247F8" w:rsidP="002247F8" w:rsidRDefault="002247F8" w14:paraId="11037313" w14:textId="77777777">
            <w:pPr>
              <w:rPr>
                <w:rFonts w:asciiTheme="minorHAnsi" w:hAnsiTheme="minorHAnsi" w:cstheme="minorHAnsi"/>
                <w:sz w:val="28"/>
                <w:szCs w:val="28"/>
                <w:lang w:val="en-GB"/>
              </w:rPr>
            </w:pPr>
          </w:p>
        </w:tc>
        <w:tc>
          <w:tcPr>
            <w:tcW w:w="4462" w:type="dxa"/>
          </w:tcPr>
          <w:p w:rsidRPr="00F754E6" w:rsidR="002247F8" w:rsidP="00A20B1A" w:rsidRDefault="002247F8" w14:paraId="4C625CAB" w14:textId="77777777">
            <w:pPr>
              <w:jc w:val="left"/>
              <w:rPr>
                <w:rFonts w:asciiTheme="minorHAnsi" w:hAnsiTheme="minorHAnsi" w:cstheme="minorHAnsi"/>
                <w:sz w:val="28"/>
                <w:szCs w:val="28"/>
                <w:lang w:val="en-GB"/>
              </w:rPr>
            </w:pPr>
          </w:p>
        </w:tc>
      </w:tr>
      <w:tr w:rsidRPr="00F754E6" w:rsidR="002247F8" w:rsidTr="00080033" w14:paraId="76B19996" w14:textId="77777777">
        <w:trPr>
          <w:gridAfter w:val="1"/>
          <w:wAfter w:w="77" w:type="dxa"/>
        </w:trPr>
        <w:tc>
          <w:tcPr>
            <w:tcW w:w="4462" w:type="dxa"/>
          </w:tcPr>
          <w:p w:rsidRPr="00F754E6" w:rsidR="002247F8" w:rsidP="002247F8" w:rsidRDefault="002247F8" w14:paraId="6B10EB79"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II</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26" w:id="41"/>
            <w:r w:rsidRPr="00F754E6">
              <w:rPr>
                <w:rFonts w:asciiTheme="minorHAnsi" w:hAnsiTheme="minorHAnsi" w:cstheme="minorHAnsi"/>
                <w:sz w:val="28"/>
              </w:rPr>
              <w:instrText>Chapitre II Procédures d’élection et de nomination</w:instrText>
            </w:r>
            <w:bookmarkEnd w:id="41"/>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3267DB7"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8363592" w14:textId="77777777">
        <w:trPr>
          <w:gridAfter w:val="1"/>
          <w:wAfter w:w="77" w:type="dxa"/>
        </w:trPr>
        <w:tc>
          <w:tcPr>
            <w:tcW w:w="4462" w:type="dxa"/>
          </w:tcPr>
          <w:p w:rsidRPr="00F754E6" w:rsidR="002247F8" w:rsidP="002247F8" w:rsidRDefault="002247F8" w14:paraId="165E13F8"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PROCÉDURES D’ÉLECTION ET DE NOMINATION</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"ÉLECTIONS " \t "(voir aussi NOMINATION)"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3230E10B"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B3B381D" w14:textId="77777777">
        <w:trPr>
          <w:gridAfter w:val="1"/>
          <w:wAfter w:w="77" w:type="dxa"/>
        </w:trPr>
        <w:tc>
          <w:tcPr>
            <w:tcW w:w="4462" w:type="dxa"/>
          </w:tcPr>
          <w:p w:rsidRPr="00F754E6" w:rsidR="002247F8" w:rsidP="002247F8" w:rsidRDefault="002247F8" w14:paraId="72B1DBF5"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2C502F81"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ADE0A2A" w14:textId="77777777">
        <w:trPr>
          <w:gridAfter w:val="1"/>
          <w:wAfter w:w="77" w:type="dxa"/>
        </w:trPr>
        <w:tc>
          <w:tcPr>
            <w:tcW w:w="4462" w:type="dxa"/>
          </w:tcPr>
          <w:p w:rsidRPr="00F754E6" w:rsidR="002247F8" w:rsidP="002247F8" w:rsidRDefault="002247F8" w14:paraId="49E4789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Section 1 — Procédure d’élection des membres du bureau</w:t>
            </w:r>
          </w:p>
        </w:tc>
        <w:tc>
          <w:tcPr>
            <w:tcW w:w="4462" w:type="dxa"/>
          </w:tcPr>
          <w:p w:rsidRPr="00F754E6" w:rsidR="002247F8" w:rsidP="00A20B1A" w:rsidRDefault="002247F8" w14:paraId="5CF41532"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2229F0F" w14:textId="77777777">
        <w:trPr>
          <w:gridAfter w:val="1"/>
          <w:wAfter w:w="77" w:type="dxa"/>
        </w:trPr>
        <w:tc>
          <w:tcPr>
            <w:tcW w:w="4462" w:type="dxa"/>
          </w:tcPr>
          <w:p w:rsidRPr="00F754E6" w:rsidR="002247F8" w:rsidP="002247F8" w:rsidRDefault="002247F8" w14:paraId="5338AF6B"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40AE849F"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8E623B5" w14:textId="77777777">
        <w:trPr>
          <w:gridAfter w:val="1"/>
          <w:wAfter w:w="77" w:type="dxa"/>
        </w:trPr>
        <w:tc>
          <w:tcPr>
            <w:tcW w:w="4462" w:type="dxa"/>
          </w:tcPr>
          <w:p w:rsidRPr="00F754E6" w:rsidR="002247F8" w:rsidP="002247F8" w:rsidRDefault="002247F8" w14:paraId="053CA70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39 — Commission préparatoire et listes de candidats pour l’élection des membres du bureau</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"BUREAU DU COMITÉ: élection" \t "39-41"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"DÉCLARATION D’ACCEPTATION" \t "39"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"COMMISSION PRÉPARATOIRE" \t "39"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2E01083"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04FE38B" w14:textId="77777777">
        <w:trPr>
          <w:gridAfter w:val="1"/>
          <w:wAfter w:w="77" w:type="dxa"/>
        </w:trPr>
        <w:tc>
          <w:tcPr>
            <w:tcW w:w="4462" w:type="dxa"/>
          </w:tcPr>
          <w:p w:rsidRPr="00F754E6" w:rsidR="002247F8" w:rsidP="002247F8" w:rsidRDefault="002247F8" w14:paraId="5FF4B531" w14:textId="77777777">
            <w:pPr>
              <w:pStyle w:val="Heading1"/>
              <w:numPr>
                <w:ilvl w:val="0"/>
                <w:numId w:val="12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L’assemblée constitue en son sein une commission préparatoire, dont la composition assure une représentation équilibrée des trois groupes, avec un ressortissant de chaque État membre.</w:t>
            </w:r>
          </w:p>
        </w:tc>
        <w:tc>
          <w:tcPr>
            <w:tcW w:w="4462" w:type="dxa"/>
          </w:tcPr>
          <w:p w:rsidRPr="00F754E6" w:rsidR="002247F8" w:rsidP="00A20B1A" w:rsidRDefault="002247F8" w14:paraId="49D80BF7" w14:textId="77777777">
            <w:pPr>
              <w:jc w:val="left"/>
              <w:rPr>
                <w:rFonts w:asciiTheme="minorHAnsi" w:hAnsiTheme="minorHAnsi" w:cstheme="minorHAnsi"/>
                <w:sz w:val="28"/>
                <w:szCs w:val="28"/>
                <w:lang w:val="en-GB"/>
              </w:rPr>
            </w:pPr>
          </w:p>
        </w:tc>
      </w:tr>
      <w:tr w:rsidRPr="00F754E6" w:rsidR="002247F8" w:rsidTr="00080033" w14:paraId="131DCBAE" w14:textId="77777777">
        <w:trPr>
          <w:gridAfter w:val="1"/>
          <w:wAfter w:w="77" w:type="dxa"/>
        </w:trPr>
        <w:tc>
          <w:tcPr>
            <w:tcW w:w="4462" w:type="dxa"/>
          </w:tcPr>
          <w:p w:rsidRPr="00F754E6" w:rsidR="002247F8" w:rsidP="002247F8" w:rsidRDefault="002247F8" w14:paraId="13D8F2B0"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membres de la commission préparatoire ne peuvent pas se porter candidats au bureau.</w:t>
            </w:r>
          </w:p>
        </w:tc>
        <w:tc>
          <w:tcPr>
            <w:tcW w:w="4462" w:type="dxa"/>
          </w:tcPr>
          <w:p w:rsidRPr="00F754E6" w:rsidR="002247F8" w:rsidP="00A20B1A" w:rsidRDefault="002247F8" w14:paraId="04E2FD5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5A313C5" w14:textId="77777777">
        <w:trPr>
          <w:gridAfter w:val="1"/>
          <w:wAfter w:w="77" w:type="dxa"/>
        </w:trPr>
        <w:tc>
          <w:tcPr>
            <w:tcW w:w="4462" w:type="dxa"/>
          </w:tcPr>
          <w:p w:rsidRPr="00F754E6" w:rsidR="002247F8" w:rsidP="002247F8" w:rsidRDefault="002247F8" w14:paraId="791B8C69" w14:textId="77777777">
            <w:pPr>
              <w:pStyle w:val="Heading1"/>
              <w:numPr>
                <w:ilvl w:val="0"/>
                <w:numId w:val="12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commission préparatoire est chargée de recueillir une ou plusieurs listes de candidats au bureau, de contrôler la validité des candidatures au regard du paragraphe 6 du présent article et de soumettre à l’assemblée la ou les listes de candidats aux fins de l’élection du bureau.</w:t>
            </w:r>
          </w:p>
        </w:tc>
        <w:tc>
          <w:tcPr>
            <w:tcW w:w="4462" w:type="dxa"/>
          </w:tcPr>
          <w:p w:rsidRPr="00F754E6" w:rsidR="002247F8" w:rsidP="00A20B1A" w:rsidRDefault="002247F8" w14:paraId="30E67F01" w14:textId="77777777">
            <w:pPr>
              <w:jc w:val="left"/>
              <w:rPr>
                <w:rFonts w:asciiTheme="minorHAnsi" w:hAnsiTheme="minorHAnsi" w:cstheme="minorHAnsi"/>
                <w:iCs/>
                <w:sz w:val="28"/>
                <w:szCs w:val="28"/>
                <w:lang w:val="en-GB"/>
              </w:rPr>
            </w:pPr>
          </w:p>
        </w:tc>
      </w:tr>
      <w:tr w:rsidRPr="00F754E6" w:rsidR="002247F8" w:rsidTr="00080033" w14:paraId="025101DA" w14:textId="77777777">
        <w:trPr>
          <w:gridAfter w:val="1"/>
          <w:wAfter w:w="77" w:type="dxa"/>
        </w:trPr>
        <w:tc>
          <w:tcPr>
            <w:tcW w:w="4462" w:type="dxa"/>
          </w:tcPr>
          <w:p w:rsidRPr="00F754E6" w:rsidR="002247F8" w:rsidP="002247F8" w:rsidRDefault="002247F8" w14:paraId="2C3A2E35" w14:textId="77777777">
            <w:pPr>
              <w:pStyle w:val="Heading1"/>
              <w:numPr>
                <w:ilvl w:val="0"/>
                <w:numId w:val="12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Représentés par leurs présidents, les groupes participent à la négociation et à la formulation d’une proposition de composition du bureau sous la forme d’une liste commune à présenter à la commission préparatoire.</w:t>
            </w:r>
          </w:p>
        </w:tc>
        <w:tc>
          <w:tcPr>
            <w:tcW w:w="4462" w:type="dxa"/>
          </w:tcPr>
          <w:p w:rsidRPr="00F754E6" w:rsidR="002247F8" w:rsidP="00A20B1A" w:rsidRDefault="002247F8" w14:paraId="4F0B5F3A"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 liste commune élaborée par les groupes est présentée au secrétariat du bureau par écrit dès que les groupes ont pris une décision.</w:t>
            </w:r>
          </w:p>
        </w:tc>
      </w:tr>
      <w:tr w:rsidRPr="00F754E6" w:rsidR="002247F8" w:rsidTr="00080033" w14:paraId="04AD2F96" w14:textId="77777777">
        <w:trPr>
          <w:gridAfter w:val="1"/>
          <w:wAfter w:w="77" w:type="dxa"/>
        </w:trPr>
        <w:tc>
          <w:tcPr>
            <w:tcW w:w="4462" w:type="dxa"/>
          </w:tcPr>
          <w:p w:rsidRPr="00F754E6" w:rsidR="002247F8" w:rsidP="002247F8" w:rsidRDefault="002247F8" w14:paraId="78C0AA22" w14:textId="77777777">
            <w:pPr>
              <w:pStyle w:val="Heading1"/>
              <w:numPr>
                <w:ilvl w:val="0"/>
                <w:numId w:val="12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Des listes alternatives complètes de membres peuvent aussi être présentées à la commission préparatoire par au moins vingt-cinq membres.</w:t>
            </w:r>
          </w:p>
        </w:tc>
        <w:tc>
          <w:tcPr>
            <w:tcW w:w="4462" w:type="dxa"/>
          </w:tcPr>
          <w:p w:rsidRPr="00F754E6" w:rsidR="002247F8" w:rsidP="00A20B1A" w:rsidRDefault="002247F8" w14:paraId="124BE56D"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cas échéant, toute liste alternative complète de membres est présentée par écrit au secrétariat du bureau, au plus tard vingt-quatre heures avant l’ouverture de la première session de l’assemblée.</w:t>
            </w:r>
          </w:p>
        </w:tc>
      </w:tr>
      <w:tr w:rsidRPr="00F754E6" w:rsidR="002247F8" w:rsidTr="00080033" w14:paraId="36DB5996" w14:textId="77777777">
        <w:trPr>
          <w:gridAfter w:val="1"/>
          <w:wAfter w:w="77" w:type="dxa"/>
        </w:trPr>
        <w:tc>
          <w:tcPr>
            <w:tcW w:w="4462" w:type="dxa"/>
          </w:tcPr>
          <w:p w:rsidRPr="00F754E6" w:rsidR="002247F8" w:rsidP="002247F8" w:rsidRDefault="002247F8" w14:paraId="03074EAF" w14:textId="77777777">
            <w:pPr>
              <w:pStyle w:val="Heading1"/>
              <w:numPr>
                <w:ilvl w:val="0"/>
                <w:numId w:val="12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commission préparatoire soumet en premier lieu au vote de l’assemblée la liste commune présentée par les groupes. Elle lui soumet aussi, le cas échéant, les listes alternatives.</w:t>
            </w:r>
          </w:p>
        </w:tc>
        <w:tc>
          <w:tcPr>
            <w:tcW w:w="4462" w:type="dxa"/>
          </w:tcPr>
          <w:p w:rsidRPr="00F754E6" w:rsidR="002247F8" w:rsidP="00A20B1A" w:rsidRDefault="002247F8" w14:paraId="4A624419" w14:textId="77777777">
            <w:pPr>
              <w:pStyle w:val="Heading1"/>
              <w:numPr>
                <w:ilvl w:val="0"/>
                <w:numId w:val="0"/>
              </w:numPr>
              <w:outlineLvl w:val="0"/>
              <w:rPr>
                <w:rFonts w:asciiTheme="minorHAnsi" w:hAnsiTheme="minorHAnsi" w:cstheme="minorHAnsi"/>
                <w:sz w:val="28"/>
                <w:szCs w:val="28"/>
                <w:lang w:val="en-GB"/>
              </w:rPr>
            </w:pPr>
          </w:p>
        </w:tc>
      </w:tr>
      <w:tr w:rsidRPr="00F754E6" w:rsidR="002247F8" w:rsidTr="00080033" w14:paraId="6FE5E82F" w14:textId="77777777">
        <w:trPr>
          <w:gridAfter w:val="1"/>
          <w:wAfter w:w="77" w:type="dxa"/>
        </w:trPr>
        <w:tc>
          <w:tcPr>
            <w:tcW w:w="4462" w:type="dxa"/>
          </w:tcPr>
          <w:p w:rsidRPr="00F754E6" w:rsidR="002247F8" w:rsidP="002247F8" w:rsidRDefault="002247F8" w14:paraId="1808AC8E" w14:textId="77777777">
            <w:pPr>
              <w:pStyle w:val="Heading1"/>
              <w:numPr>
                <w:ilvl w:val="0"/>
                <w:numId w:val="12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Seules pourront être soumises au vote de l’assemblée les listes qui sont conformes aux dispositions de l’article 1</w:t>
            </w:r>
            <w:r w:rsidRPr="00F754E6">
              <w:rPr>
                <w:rFonts w:asciiTheme="minorHAnsi" w:hAnsiTheme="minorHAnsi" w:cstheme="minorHAnsi"/>
                <w:sz w:val="28"/>
                <w:vertAlign w:val="superscript"/>
              </w:rPr>
              <w:t>er</w:t>
            </w:r>
            <w:r w:rsidRPr="00F754E6">
              <w:rPr>
                <w:rFonts w:asciiTheme="minorHAnsi" w:hAnsiTheme="minorHAnsi" w:cstheme="minorHAnsi"/>
                <w:sz w:val="28"/>
              </w:rPr>
              <w:t>, paragraphe 5, et de l’article 41 et sont accompagnées d’une déclaration d’acceptation de chacun des candidats, indiquant le poste que ces derniers souhaitent occuper.</w:t>
            </w:r>
          </w:p>
        </w:tc>
        <w:tc>
          <w:tcPr>
            <w:tcW w:w="4462" w:type="dxa"/>
          </w:tcPr>
          <w:p w:rsidRPr="00F754E6" w:rsidR="002247F8" w:rsidP="00A20B1A" w:rsidRDefault="002247F8" w14:paraId="1FD08DFE" w14:textId="77777777">
            <w:pPr>
              <w:rPr>
                <w:rFonts w:asciiTheme="minorHAnsi" w:hAnsiTheme="minorHAnsi" w:cstheme="minorHAnsi"/>
                <w:sz w:val="28"/>
                <w:szCs w:val="28"/>
              </w:rPr>
            </w:pPr>
            <w:r w:rsidRPr="00F754E6">
              <w:rPr>
                <w:rFonts w:asciiTheme="minorHAnsi" w:hAnsiTheme="minorHAnsi" w:cstheme="minorHAnsi"/>
                <w:sz w:val="28"/>
              </w:rPr>
              <w:t>Si une liste est présentée au secrétariat du bureau sous forme électronique, il y est obligatoirement joint la déclaration d’acceptation de chacun des candidats, envoyée par courriel à partir de son adresse personnelle.</w:t>
            </w:r>
          </w:p>
          <w:p w:rsidRPr="00F754E6" w:rsidR="002247F8" w:rsidP="00A20B1A" w:rsidRDefault="002247F8" w14:paraId="1EE40AEA" w14:textId="77777777">
            <w:pPr>
              <w:rPr>
                <w:rFonts w:asciiTheme="minorHAnsi" w:hAnsiTheme="minorHAnsi" w:cstheme="minorHAnsi"/>
                <w:sz w:val="28"/>
                <w:szCs w:val="28"/>
                <w:lang w:val="en-GB"/>
              </w:rPr>
            </w:pPr>
          </w:p>
          <w:p w:rsidRPr="00F754E6" w:rsidR="002247F8" w:rsidP="00A20B1A" w:rsidRDefault="002247F8" w14:paraId="2D836AFB" w14:textId="77777777">
            <w:pPr>
              <w:rPr>
                <w:rFonts w:asciiTheme="minorHAnsi" w:hAnsiTheme="minorHAnsi" w:cstheme="minorHAnsi"/>
                <w:sz w:val="28"/>
                <w:szCs w:val="28"/>
              </w:rPr>
            </w:pPr>
            <w:r w:rsidRPr="00F754E6">
              <w:rPr>
                <w:rFonts w:asciiTheme="minorHAnsi" w:hAnsiTheme="minorHAnsi" w:cstheme="minorHAnsi"/>
                <w:sz w:val="28"/>
              </w:rPr>
              <w:t>Si une liste est présentée au secrétariat du bureau au format papier, elle comprend la signature des candidats. La signature vaudra déclaration d’acceptation. Si un candidat n’est pas en mesure de signer la liste, il peut soumettre une déclaration d’acceptation par courriel à partir de son adresse personnelle.</w:t>
            </w:r>
          </w:p>
          <w:p w:rsidRPr="00F754E6" w:rsidR="002247F8" w:rsidP="00A20B1A" w:rsidRDefault="002247F8" w14:paraId="25ABECF6" w14:textId="77777777">
            <w:pPr>
              <w:rPr>
                <w:rFonts w:asciiTheme="minorHAnsi" w:hAnsiTheme="minorHAnsi" w:cstheme="minorHAnsi"/>
                <w:sz w:val="28"/>
                <w:szCs w:val="28"/>
                <w:lang w:val="en-GB"/>
              </w:rPr>
            </w:pPr>
          </w:p>
          <w:p w:rsidRPr="00F754E6" w:rsidR="002247F8" w:rsidP="00A20B1A" w:rsidRDefault="002247F8" w14:paraId="4FAE61AC" w14:textId="77777777">
            <w:pPr>
              <w:rPr>
                <w:rFonts w:asciiTheme="minorHAnsi" w:hAnsiTheme="minorHAnsi" w:cstheme="minorHAnsi"/>
                <w:sz w:val="28"/>
                <w:szCs w:val="28"/>
                <w:u w:val="single"/>
              </w:rPr>
            </w:pPr>
            <w:r w:rsidRPr="00F754E6">
              <w:rPr>
                <w:rFonts w:asciiTheme="minorHAnsi" w:hAnsiTheme="minorHAnsi" w:cstheme="minorHAnsi"/>
                <w:sz w:val="28"/>
              </w:rPr>
              <w:t>Dans tous les cas, la liste comprend l’indication des postes que les candidats souhaitent occuper.</w:t>
            </w:r>
          </w:p>
        </w:tc>
      </w:tr>
      <w:tr w:rsidRPr="00F754E6" w:rsidR="002247F8" w:rsidTr="00080033" w14:paraId="4838B37E" w14:textId="77777777">
        <w:trPr>
          <w:gridAfter w:val="1"/>
          <w:wAfter w:w="77" w:type="dxa"/>
        </w:trPr>
        <w:tc>
          <w:tcPr>
            <w:tcW w:w="4462" w:type="dxa"/>
          </w:tcPr>
          <w:p w:rsidRPr="00F754E6" w:rsidR="002247F8" w:rsidP="002247F8" w:rsidRDefault="002247F8" w14:paraId="6209581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1B849444" w14:textId="77777777">
            <w:pPr>
              <w:widowControl w:val="0"/>
              <w:adjustRightInd w:val="0"/>
              <w:snapToGrid w:val="0"/>
              <w:jc w:val="left"/>
              <w:rPr>
                <w:rFonts w:asciiTheme="minorHAnsi" w:hAnsiTheme="minorHAnsi" w:cstheme="minorHAnsi"/>
                <w:b/>
                <w:sz w:val="28"/>
                <w:szCs w:val="28"/>
                <w:lang w:val="en-GB"/>
              </w:rPr>
            </w:pPr>
          </w:p>
        </w:tc>
      </w:tr>
      <w:tr w:rsidRPr="00F754E6" w:rsidR="002247F8" w:rsidTr="00080033" w14:paraId="3A99C31E" w14:textId="77777777">
        <w:trPr>
          <w:gridAfter w:val="1"/>
          <w:wAfter w:w="77" w:type="dxa"/>
        </w:trPr>
        <w:tc>
          <w:tcPr>
            <w:tcW w:w="4462" w:type="dxa"/>
          </w:tcPr>
          <w:p w:rsidRPr="00F754E6" w:rsidR="002247F8" w:rsidP="002247F8" w:rsidRDefault="002247F8" w14:paraId="424ACAD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40 — Élection des membres du bureau</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"ÉLECTIONS: présidence et bureau du Comité" \t "40, 41"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"MAJORITÉS REQUISES: A) En matière d’élection: BUREAU DU COMITÉ: - membres" \t "40"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"MAJORITÉS REQUISES: A) En matière d’élection: BUREAU DU COMITÉ: - président" \t "40"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"MAJORITÉS REQUISES: A) En matière d’élection: BUREAU DU COMITÉ: - vice-président" \t "40"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4A55047B"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DBB2A90" w14:textId="77777777">
        <w:trPr>
          <w:gridAfter w:val="1"/>
          <w:wAfter w:w="77" w:type="dxa"/>
        </w:trPr>
        <w:tc>
          <w:tcPr>
            <w:tcW w:w="4462" w:type="dxa"/>
          </w:tcPr>
          <w:p w:rsidRPr="00F754E6" w:rsidR="002247F8" w:rsidP="002247F8" w:rsidRDefault="002247F8" w14:paraId="37DF26F9"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La procédure d’élection des membres du bureau se fait par étapes, le cas échéant par scrutins et tours successifs, dans l’ordre suivant: </w:t>
            </w:r>
          </w:p>
        </w:tc>
        <w:tc>
          <w:tcPr>
            <w:tcW w:w="4462" w:type="dxa"/>
          </w:tcPr>
          <w:p w:rsidRPr="00F754E6" w:rsidR="002247F8" w:rsidP="00A20B1A" w:rsidRDefault="002247F8" w14:paraId="06E6E678" w14:textId="77777777">
            <w:pPr>
              <w:pStyle w:val="Heading1"/>
              <w:widowControl w:val="0"/>
              <w:numPr>
                <w:ilvl w:val="0"/>
                <w:numId w:val="0"/>
              </w:numPr>
              <w:adjustRightInd w:val="0"/>
              <w:snapToGrid w:val="0"/>
              <w:jc w:val="left"/>
              <w:outlineLvl w:val="0"/>
              <w:rPr>
                <w:rFonts w:asciiTheme="minorHAnsi" w:hAnsiTheme="minorHAnsi" w:cstheme="minorHAnsi"/>
                <w:sz w:val="28"/>
                <w:szCs w:val="28"/>
                <w:lang w:val="en-GB"/>
              </w:rPr>
            </w:pPr>
          </w:p>
          <w:p w:rsidRPr="00F754E6" w:rsidR="002247F8" w:rsidP="00A20B1A" w:rsidRDefault="002247F8" w14:paraId="63242C0F"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0232F60" w14:textId="77777777">
        <w:trPr>
          <w:gridAfter w:val="1"/>
          <w:wAfter w:w="77" w:type="dxa"/>
        </w:trPr>
        <w:tc>
          <w:tcPr>
            <w:tcW w:w="4462" w:type="dxa"/>
          </w:tcPr>
          <w:p w:rsidRPr="00F754E6" w:rsidR="002247F8" w:rsidP="002247F8" w:rsidRDefault="002247F8" w14:paraId="105CE4D4" w14:textId="77777777">
            <w:pPr>
              <w:pStyle w:val="Heading1"/>
              <w:numPr>
                <w:ilvl w:val="0"/>
                <w:numId w:val="130"/>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Lors d’une première étape, l’assemblée se prononce sur la liste ou les listes de candidats au bureau.</w:t>
            </w:r>
          </w:p>
        </w:tc>
        <w:tc>
          <w:tcPr>
            <w:tcW w:w="4462" w:type="dxa"/>
          </w:tcPr>
          <w:p w:rsidRPr="00F754E6" w:rsidR="002247F8" w:rsidP="00A20B1A" w:rsidRDefault="002247F8" w14:paraId="56C35F1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41D1715" w14:textId="77777777">
        <w:trPr>
          <w:gridAfter w:val="1"/>
          <w:wAfter w:w="77" w:type="dxa"/>
        </w:trPr>
        <w:tc>
          <w:tcPr>
            <w:tcW w:w="4462" w:type="dxa"/>
          </w:tcPr>
          <w:p w:rsidRPr="00F754E6" w:rsidR="002247F8" w:rsidP="002247F8" w:rsidRDefault="002247F8" w14:paraId="00DD36B1"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sidRPr="00F754E6">
              <w:rPr>
                <w:rFonts w:cstheme="minorHAnsi"/>
                <w:sz w:val="28"/>
              </w:rPr>
              <w:t xml:space="preserve">La liste commune présentée par les groupes est la première à être mise aux voix. </w:t>
            </w:r>
          </w:p>
        </w:tc>
        <w:tc>
          <w:tcPr>
            <w:tcW w:w="4462" w:type="dxa"/>
          </w:tcPr>
          <w:p w:rsidRPr="00F754E6" w:rsidR="002247F8" w:rsidP="00A20B1A" w:rsidRDefault="002247F8" w14:paraId="4187DC59"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48D523F1" w14:textId="77777777">
        <w:trPr>
          <w:gridAfter w:val="1"/>
          <w:wAfter w:w="77" w:type="dxa"/>
        </w:trPr>
        <w:tc>
          <w:tcPr>
            <w:tcW w:w="4462" w:type="dxa"/>
          </w:tcPr>
          <w:p w:rsidRPr="00F754E6" w:rsidR="002247F8" w:rsidP="002247F8" w:rsidRDefault="002247F8" w14:paraId="3B0B29EA" w14:textId="77777777">
            <w:pPr>
              <w:widowControl w:val="0"/>
              <w:adjustRightInd w:val="0"/>
              <w:snapToGrid w:val="0"/>
              <w:ind w:left="567"/>
              <w:rPr>
                <w:rFonts w:asciiTheme="minorHAnsi" w:hAnsiTheme="minorHAnsi" w:cstheme="minorHAnsi"/>
                <w:sz w:val="28"/>
                <w:szCs w:val="28"/>
              </w:rPr>
            </w:pPr>
            <w:r w:rsidRPr="00F754E6">
              <w:rPr>
                <w:rFonts w:asciiTheme="minorHAnsi" w:hAnsiTheme="minorHAnsi" w:cstheme="minorHAnsi"/>
                <w:sz w:val="28"/>
              </w:rPr>
              <w:t>Si elle obtient le vote favorable de plus des deux tiers des membres du Comité, les membres qui y figurent sont élus et forment le bureau.</w:t>
            </w:r>
          </w:p>
        </w:tc>
        <w:tc>
          <w:tcPr>
            <w:tcW w:w="4462" w:type="dxa"/>
          </w:tcPr>
          <w:p w:rsidRPr="00F754E6" w:rsidR="002247F8" w:rsidP="00A20B1A" w:rsidRDefault="002247F8" w14:paraId="3653D312"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0057ABA" w14:textId="77777777">
        <w:trPr>
          <w:gridAfter w:val="1"/>
          <w:wAfter w:w="77" w:type="dxa"/>
        </w:trPr>
        <w:tc>
          <w:tcPr>
            <w:tcW w:w="4462" w:type="dxa"/>
          </w:tcPr>
          <w:p w:rsidRPr="00F754E6" w:rsidR="002247F8" w:rsidP="002247F8" w:rsidRDefault="002247F8" w14:paraId="33D0BC8D"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sidRPr="00F754E6">
              <w:rPr>
                <w:rFonts w:cstheme="minorHAnsi"/>
                <w:sz w:val="28"/>
              </w:rPr>
              <w:t>Si la liste commune n’obtient pas la majorité requise, il est procédé à un vote sur la ou les listes alternatives, le cas échéant, dans l’ordre décidé par la commission préparatoire.</w:t>
            </w:r>
          </w:p>
        </w:tc>
        <w:tc>
          <w:tcPr>
            <w:tcW w:w="4462" w:type="dxa"/>
          </w:tcPr>
          <w:p w:rsidRPr="00F754E6" w:rsidR="002247F8" w:rsidP="00A20B1A" w:rsidRDefault="002247F8" w14:paraId="69DE4B8E"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75163CE6" w14:textId="77777777">
        <w:trPr>
          <w:gridAfter w:val="1"/>
          <w:wAfter w:w="77" w:type="dxa"/>
        </w:trPr>
        <w:tc>
          <w:tcPr>
            <w:tcW w:w="4462" w:type="dxa"/>
          </w:tcPr>
          <w:p w:rsidRPr="00F754E6" w:rsidR="002247F8" w:rsidP="002247F8" w:rsidRDefault="002247F8" w14:paraId="3D41F9E0" w14:textId="77777777">
            <w:pPr>
              <w:widowControl w:val="0"/>
              <w:adjustRightInd w:val="0"/>
              <w:snapToGrid w:val="0"/>
              <w:ind w:left="567"/>
              <w:rPr>
                <w:rFonts w:asciiTheme="minorHAnsi" w:hAnsiTheme="minorHAnsi" w:cstheme="minorHAnsi"/>
                <w:sz w:val="28"/>
                <w:szCs w:val="28"/>
              </w:rPr>
            </w:pPr>
            <w:r w:rsidRPr="00F754E6">
              <w:rPr>
                <w:rFonts w:asciiTheme="minorHAnsi" w:hAnsiTheme="minorHAnsi" w:cstheme="minorHAnsi"/>
                <w:sz w:val="28"/>
              </w:rPr>
              <w:t>Si elle obtient le vote favorable de plus des deux tiers des membres du Comité, les membres qui y figurent sont élus et forment le bureau.</w:t>
            </w:r>
          </w:p>
        </w:tc>
        <w:tc>
          <w:tcPr>
            <w:tcW w:w="4462" w:type="dxa"/>
          </w:tcPr>
          <w:p w:rsidRPr="00F754E6" w:rsidR="002247F8" w:rsidP="00A20B1A" w:rsidRDefault="002247F8" w14:paraId="271BEB15"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0CC38EC" w14:textId="77777777">
        <w:trPr>
          <w:gridAfter w:val="1"/>
          <w:wAfter w:w="77" w:type="dxa"/>
        </w:trPr>
        <w:tc>
          <w:tcPr>
            <w:tcW w:w="4462" w:type="dxa"/>
          </w:tcPr>
          <w:p w:rsidRPr="00F754E6" w:rsidR="002247F8" w:rsidP="002247F8" w:rsidRDefault="002247F8" w14:paraId="712B2D33"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sidRPr="00F754E6">
              <w:rPr>
                <w:rFonts w:cstheme="minorHAnsi"/>
                <w:sz w:val="28"/>
              </w:rPr>
              <w:t xml:space="preserve">Si aucune des listes présentées à l’assemblée n’obtient la majorité requise, un deuxième tour a lieu selon la procédure établie aux points a) et b). </w:t>
            </w:r>
          </w:p>
        </w:tc>
        <w:tc>
          <w:tcPr>
            <w:tcW w:w="4462" w:type="dxa"/>
          </w:tcPr>
          <w:p w:rsidRPr="00F754E6" w:rsidR="002247F8" w:rsidP="00A20B1A" w:rsidRDefault="002247F8" w14:paraId="2072023A"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28597BB6" w14:textId="77777777">
        <w:trPr>
          <w:gridAfter w:val="1"/>
          <w:wAfter w:w="77" w:type="dxa"/>
        </w:trPr>
        <w:tc>
          <w:tcPr>
            <w:tcW w:w="4462" w:type="dxa"/>
          </w:tcPr>
          <w:p w:rsidRPr="00F754E6" w:rsidR="002247F8" w:rsidP="002247F8" w:rsidRDefault="002247F8" w14:paraId="45B08502" w14:textId="77777777">
            <w:pPr>
              <w:widowControl w:val="0"/>
              <w:adjustRightInd w:val="0"/>
              <w:snapToGrid w:val="0"/>
              <w:ind w:left="567"/>
              <w:rPr>
                <w:rFonts w:asciiTheme="minorHAnsi" w:hAnsiTheme="minorHAnsi" w:cstheme="minorHAnsi"/>
                <w:sz w:val="28"/>
                <w:szCs w:val="28"/>
              </w:rPr>
            </w:pPr>
            <w:r w:rsidRPr="00F754E6">
              <w:rPr>
                <w:rFonts w:asciiTheme="minorHAnsi" w:hAnsiTheme="minorHAnsi" w:cstheme="minorHAnsi"/>
                <w:sz w:val="28"/>
              </w:rPr>
              <w:t>Dans ce cas, la majorité requise est la majorité absolue des membres du Comité.</w:t>
            </w:r>
          </w:p>
        </w:tc>
        <w:tc>
          <w:tcPr>
            <w:tcW w:w="4462" w:type="dxa"/>
          </w:tcPr>
          <w:p w:rsidRPr="00F754E6" w:rsidR="002247F8" w:rsidP="00A20B1A" w:rsidRDefault="002247F8" w14:paraId="1FEB7E50"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3D7FA4A" w14:textId="77777777">
        <w:trPr>
          <w:gridAfter w:val="1"/>
          <w:wAfter w:w="77" w:type="dxa"/>
        </w:trPr>
        <w:tc>
          <w:tcPr>
            <w:tcW w:w="4462" w:type="dxa"/>
          </w:tcPr>
          <w:p w:rsidRPr="00F754E6" w:rsidR="002247F8" w:rsidP="002247F8" w:rsidRDefault="002247F8" w14:paraId="0BEBB4E2"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sidRPr="00F754E6">
              <w:rPr>
                <w:rFonts w:cstheme="minorHAnsi"/>
                <w:sz w:val="28"/>
              </w:rPr>
              <w:t>Si aucune des listes n’obtient la nouvelle majorité requise au deuxième tour, la séance est suspendue et reportée ultérieurement.</w:t>
            </w:r>
          </w:p>
        </w:tc>
        <w:tc>
          <w:tcPr>
            <w:tcW w:w="4462" w:type="dxa"/>
          </w:tcPr>
          <w:p w:rsidRPr="00F754E6" w:rsidR="002247F8" w:rsidP="00A20B1A" w:rsidRDefault="002247F8" w14:paraId="6C870BAE"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756FF044" w14:textId="77777777">
        <w:trPr>
          <w:gridAfter w:val="1"/>
          <w:wAfter w:w="77" w:type="dxa"/>
        </w:trPr>
        <w:tc>
          <w:tcPr>
            <w:tcW w:w="4462" w:type="dxa"/>
          </w:tcPr>
          <w:p w:rsidRPr="00F754E6" w:rsidR="002247F8" w:rsidP="002247F8" w:rsidRDefault="002247F8" w14:paraId="5FA9A7E5" w14:textId="77777777">
            <w:pPr>
              <w:widowControl w:val="0"/>
              <w:adjustRightInd w:val="0"/>
              <w:snapToGrid w:val="0"/>
              <w:ind w:left="567"/>
              <w:rPr>
                <w:rFonts w:asciiTheme="minorHAnsi" w:hAnsiTheme="minorHAnsi" w:cstheme="minorHAnsi"/>
                <w:sz w:val="28"/>
                <w:szCs w:val="28"/>
              </w:rPr>
            </w:pPr>
            <w:r w:rsidRPr="00F754E6">
              <w:rPr>
                <w:rFonts w:asciiTheme="minorHAnsi" w:hAnsiTheme="minorHAnsi" w:cstheme="minorHAnsi"/>
                <w:sz w:val="28"/>
              </w:rPr>
              <w:t>Quand la réunion reprend, un troisième tour a lieu selon la procédure établie aux points a) et b).</w:t>
            </w:r>
          </w:p>
        </w:tc>
        <w:tc>
          <w:tcPr>
            <w:tcW w:w="4462" w:type="dxa"/>
          </w:tcPr>
          <w:p w:rsidRPr="00F754E6" w:rsidR="002247F8" w:rsidP="00A20B1A" w:rsidRDefault="002247F8" w14:paraId="0A9AF32E"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C474583" w14:textId="77777777">
        <w:trPr>
          <w:gridAfter w:val="1"/>
          <w:wAfter w:w="77" w:type="dxa"/>
        </w:trPr>
        <w:tc>
          <w:tcPr>
            <w:tcW w:w="4462" w:type="dxa"/>
          </w:tcPr>
          <w:p w:rsidRPr="00F754E6" w:rsidR="002247F8" w:rsidP="002247F8" w:rsidRDefault="002247F8" w14:paraId="6261689F" w14:textId="77777777">
            <w:pPr>
              <w:widowControl w:val="0"/>
              <w:adjustRightInd w:val="0"/>
              <w:snapToGrid w:val="0"/>
              <w:ind w:left="567"/>
              <w:rPr>
                <w:rFonts w:asciiTheme="minorHAnsi" w:hAnsiTheme="minorHAnsi" w:cstheme="minorHAnsi"/>
                <w:sz w:val="28"/>
                <w:szCs w:val="28"/>
              </w:rPr>
            </w:pPr>
            <w:r w:rsidRPr="00F754E6">
              <w:rPr>
                <w:rFonts w:asciiTheme="minorHAnsi" w:hAnsiTheme="minorHAnsi" w:cstheme="minorHAnsi"/>
                <w:sz w:val="28"/>
              </w:rPr>
              <w:t>Dans ce cas, la majorité requise est la majorité absolue des membres présents ou représentés.</w:t>
            </w:r>
          </w:p>
        </w:tc>
        <w:tc>
          <w:tcPr>
            <w:tcW w:w="4462" w:type="dxa"/>
          </w:tcPr>
          <w:p w:rsidRPr="00F754E6" w:rsidR="002247F8" w:rsidP="00A20B1A" w:rsidRDefault="002247F8" w14:paraId="4DF788C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8C3A5E3" w14:textId="77777777">
        <w:trPr>
          <w:gridAfter w:val="1"/>
          <w:wAfter w:w="77" w:type="dxa"/>
        </w:trPr>
        <w:tc>
          <w:tcPr>
            <w:tcW w:w="4462" w:type="dxa"/>
          </w:tcPr>
          <w:p w:rsidRPr="00F754E6" w:rsidR="002247F8" w:rsidP="002247F8" w:rsidRDefault="002247F8" w14:paraId="454278CC" w14:textId="77777777">
            <w:pPr>
              <w:pStyle w:val="Heading1"/>
              <w:numPr>
                <w:ilvl w:val="0"/>
                <w:numId w:val="131"/>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Une fois la liste des membres du bureau adoptée par l’assemblée commence la deuxième étape, où l’assemblée procède, éventuellement par des scrutins successifs, à l’élection aux postes du bureau autres que ceux des présidents des groupes, dans les conditions suivantes:</w:t>
            </w:r>
          </w:p>
        </w:tc>
        <w:tc>
          <w:tcPr>
            <w:tcW w:w="4462" w:type="dxa"/>
          </w:tcPr>
          <w:p w:rsidRPr="00F754E6" w:rsidR="002247F8" w:rsidP="00A20B1A" w:rsidRDefault="002247F8" w14:paraId="22210B8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334455B" w14:textId="77777777">
        <w:trPr>
          <w:gridAfter w:val="1"/>
          <w:wAfter w:w="77" w:type="dxa"/>
        </w:trPr>
        <w:tc>
          <w:tcPr>
            <w:tcW w:w="4462" w:type="dxa"/>
          </w:tcPr>
          <w:p w:rsidRPr="00F754E6" w:rsidR="002247F8" w:rsidP="009D6F84" w:rsidRDefault="002247F8" w14:paraId="34BFD4A0" w14:textId="77777777">
            <w:pPr>
              <w:pStyle w:val="ListParagraph"/>
              <w:keepNext/>
              <w:keepLines/>
              <w:numPr>
                <w:ilvl w:val="0"/>
                <w:numId w:val="132"/>
              </w:numPr>
              <w:tabs>
                <w:tab w:val="clear" w:pos="720"/>
                <w:tab w:val="num" w:pos="567"/>
              </w:tabs>
              <w:adjustRightInd w:val="0"/>
              <w:snapToGrid w:val="0"/>
              <w:spacing w:after="0" w:line="288" w:lineRule="auto"/>
              <w:ind w:left="567" w:hanging="283"/>
              <w:rPr>
                <w:rFonts w:cstheme="minorHAnsi"/>
                <w:sz w:val="28"/>
                <w:szCs w:val="28"/>
              </w:rPr>
            </w:pPr>
            <w:r w:rsidRPr="00F754E6">
              <w:rPr>
                <w:rFonts w:cstheme="minorHAnsi"/>
                <w:sz w:val="28"/>
              </w:rPr>
              <w:t>Seuls les membres du bureau qui figurent sur la liste adoptée au préalable par l’assemblée peuvent être élus.</w:t>
            </w:r>
          </w:p>
        </w:tc>
        <w:tc>
          <w:tcPr>
            <w:tcW w:w="4462" w:type="dxa"/>
          </w:tcPr>
          <w:p w:rsidRPr="00F754E6" w:rsidR="002247F8" w:rsidP="00A20B1A" w:rsidRDefault="002247F8" w14:paraId="3E4CCBD3" w14:textId="77777777">
            <w:pPr>
              <w:pStyle w:val="ListParagraph"/>
              <w:keepNext/>
              <w:keepLines/>
              <w:adjustRightInd w:val="0"/>
              <w:snapToGrid w:val="0"/>
              <w:spacing w:after="0" w:line="288" w:lineRule="auto"/>
              <w:ind w:left="0"/>
              <w:jc w:val="left"/>
              <w:rPr>
                <w:rFonts w:cstheme="minorHAnsi"/>
                <w:sz w:val="28"/>
                <w:szCs w:val="28"/>
              </w:rPr>
            </w:pPr>
          </w:p>
        </w:tc>
      </w:tr>
      <w:tr w:rsidRPr="00F754E6" w:rsidR="002247F8" w:rsidTr="00080033" w14:paraId="588CB692" w14:textId="77777777">
        <w:trPr>
          <w:gridAfter w:val="1"/>
          <w:wAfter w:w="77" w:type="dxa"/>
        </w:trPr>
        <w:tc>
          <w:tcPr>
            <w:tcW w:w="4462" w:type="dxa"/>
          </w:tcPr>
          <w:p w:rsidRPr="00F754E6" w:rsidR="002247F8" w:rsidP="002247F8" w:rsidRDefault="002247F8" w14:paraId="27557686"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sidRPr="00F754E6">
              <w:rPr>
                <w:rFonts w:cstheme="minorHAnsi"/>
                <w:sz w:val="28"/>
              </w:rPr>
              <w:t xml:space="preserve">Les votes se déroulent dans l’ordre suivant: </w:t>
            </w:r>
          </w:p>
        </w:tc>
        <w:tc>
          <w:tcPr>
            <w:tcW w:w="4462" w:type="dxa"/>
          </w:tcPr>
          <w:p w:rsidRPr="00F754E6" w:rsidR="002247F8" w:rsidP="00A20B1A" w:rsidRDefault="002247F8" w14:paraId="14B0AA94"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3777B020" w14:textId="77777777">
        <w:trPr>
          <w:gridAfter w:val="1"/>
          <w:wAfter w:w="77" w:type="dxa"/>
        </w:trPr>
        <w:tc>
          <w:tcPr>
            <w:tcW w:w="4462" w:type="dxa"/>
          </w:tcPr>
          <w:p w:rsidRPr="00F754E6" w:rsidR="002247F8" w:rsidP="00556956" w:rsidRDefault="002247F8" w14:paraId="2944F1D5" w14:textId="77777777">
            <w:pPr>
              <w:pStyle w:val="ListParagraph"/>
              <w:widowControl w:val="0"/>
              <w:numPr>
                <w:ilvl w:val="0"/>
                <w:numId w:val="133"/>
              </w:numPr>
              <w:tabs>
                <w:tab w:val="clear" w:pos="2160"/>
                <w:tab w:val="num" w:pos="1134"/>
              </w:tabs>
              <w:adjustRightInd w:val="0"/>
              <w:snapToGrid w:val="0"/>
              <w:spacing w:after="0" w:line="288" w:lineRule="auto"/>
              <w:ind w:left="1160" w:hanging="451"/>
              <w:rPr>
                <w:rFonts w:cstheme="minorHAnsi"/>
                <w:sz w:val="28"/>
                <w:szCs w:val="28"/>
              </w:rPr>
            </w:pPr>
            <w:r w:rsidRPr="00F754E6">
              <w:rPr>
                <w:rFonts w:cstheme="minorHAnsi"/>
                <w:sz w:val="28"/>
              </w:rPr>
              <w:t>élection du président du Comité;</w:t>
            </w:r>
          </w:p>
        </w:tc>
        <w:tc>
          <w:tcPr>
            <w:tcW w:w="4462" w:type="dxa"/>
          </w:tcPr>
          <w:p w:rsidRPr="00F754E6" w:rsidR="002247F8" w:rsidP="00A20B1A" w:rsidRDefault="002247F8" w14:paraId="54FE3658"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58510126" w14:textId="77777777">
        <w:trPr>
          <w:gridAfter w:val="1"/>
          <w:wAfter w:w="77" w:type="dxa"/>
        </w:trPr>
        <w:tc>
          <w:tcPr>
            <w:tcW w:w="4462" w:type="dxa"/>
          </w:tcPr>
          <w:p w:rsidRPr="00F754E6" w:rsidR="002247F8" w:rsidP="00556956" w:rsidRDefault="002247F8" w14:paraId="05AC9385" w14:textId="77777777">
            <w:pPr>
              <w:pStyle w:val="ListParagraph"/>
              <w:widowControl w:val="0"/>
              <w:numPr>
                <w:ilvl w:val="0"/>
                <w:numId w:val="133"/>
              </w:numPr>
              <w:tabs>
                <w:tab w:val="clear" w:pos="2160"/>
                <w:tab w:val="num" w:pos="1134"/>
              </w:tabs>
              <w:adjustRightInd w:val="0"/>
              <w:snapToGrid w:val="0"/>
              <w:spacing w:after="0" w:line="288" w:lineRule="auto"/>
              <w:ind w:left="1160" w:hanging="451"/>
              <w:rPr>
                <w:rFonts w:cstheme="minorHAnsi"/>
                <w:sz w:val="28"/>
                <w:szCs w:val="28"/>
              </w:rPr>
            </w:pPr>
            <w:r w:rsidRPr="00F754E6">
              <w:rPr>
                <w:rFonts w:cstheme="minorHAnsi"/>
                <w:sz w:val="28"/>
              </w:rPr>
              <w:t>élection des deux vice-présidents du Comité;</w:t>
            </w:r>
          </w:p>
        </w:tc>
        <w:tc>
          <w:tcPr>
            <w:tcW w:w="4462" w:type="dxa"/>
          </w:tcPr>
          <w:p w:rsidRPr="00F754E6" w:rsidR="002247F8" w:rsidP="00A20B1A" w:rsidRDefault="002247F8" w14:paraId="48A40B44"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4F64EC9B" w14:textId="77777777">
        <w:trPr>
          <w:gridAfter w:val="1"/>
          <w:wAfter w:w="77" w:type="dxa"/>
        </w:trPr>
        <w:tc>
          <w:tcPr>
            <w:tcW w:w="4462" w:type="dxa"/>
          </w:tcPr>
          <w:p w:rsidRPr="00F754E6" w:rsidR="002247F8" w:rsidP="002247F8" w:rsidRDefault="002247F8" w14:paraId="36A5F9A7" w14:textId="77777777">
            <w:pPr>
              <w:pStyle w:val="ListParagraph"/>
              <w:widowControl w:val="0"/>
              <w:numPr>
                <w:ilvl w:val="0"/>
                <w:numId w:val="133"/>
              </w:numPr>
              <w:tabs>
                <w:tab w:val="clear" w:pos="2160"/>
                <w:tab w:val="num" w:pos="1134"/>
              </w:tabs>
              <w:adjustRightInd w:val="0"/>
              <w:snapToGrid w:val="0"/>
              <w:spacing w:after="0" w:line="288" w:lineRule="auto"/>
              <w:ind w:hanging="1451"/>
              <w:rPr>
                <w:rFonts w:cstheme="minorHAnsi"/>
                <w:sz w:val="28"/>
                <w:szCs w:val="28"/>
              </w:rPr>
            </w:pPr>
            <w:r w:rsidRPr="00F754E6">
              <w:rPr>
                <w:rFonts w:cstheme="minorHAnsi"/>
                <w:sz w:val="28"/>
              </w:rPr>
              <w:t>élection des présidents de section;</w:t>
            </w:r>
          </w:p>
        </w:tc>
        <w:tc>
          <w:tcPr>
            <w:tcW w:w="4462" w:type="dxa"/>
          </w:tcPr>
          <w:p w:rsidRPr="00F754E6" w:rsidR="002247F8" w:rsidP="00A20B1A" w:rsidRDefault="002247F8" w14:paraId="18675642"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03A0D5AD" w14:textId="77777777">
        <w:trPr>
          <w:gridAfter w:val="1"/>
          <w:wAfter w:w="77" w:type="dxa"/>
        </w:trPr>
        <w:tc>
          <w:tcPr>
            <w:tcW w:w="4462" w:type="dxa"/>
          </w:tcPr>
          <w:p w:rsidRPr="00F754E6" w:rsidR="002247F8" w:rsidP="002247F8" w:rsidRDefault="002247F8" w14:paraId="6DD5CCD9" w14:textId="77777777">
            <w:pPr>
              <w:pStyle w:val="ListParagraph"/>
              <w:widowControl w:val="0"/>
              <w:numPr>
                <w:ilvl w:val="0"/>
                <w:numId w:val="133"/>
              </w:numPr>
              <w:tabs>
                <w:tab w:val="clear" w:pos="2160"/>
                <w:tab w:val="num" w:pos="1134"/>
              </w:tabs>
              <w:adjustRightInd w:val="0"/>
              <w:snapToGrid w:val="0"/>
              <w:spacing w:after="0" w:line="288" w:lineRule="auto"/>
              <w:ind w:hanging="1451"/>
              <w:rPr>
                <w:rFonts w:cstheme="minorHAnsi"/>
                <w:sz w:val="28"/>
                <w:szCs w:val="28"/>
              </w:rPr>
            </w:pPr>
            <w:r w:rsidRPr="00F754E6">
              <w:rPr>
                <w:rFonts w:cstheme="minorHAnsi"/>
                <w:sz w:val="28"/>
              </w:rPr>
              <w:t>élection du président de la CCMI.</w:t>
            </w:r>
          </w:p>
        </w:tc>
        <w:tc>
          <w:tcPr>
            <w:tcW w:w="4462" w:type="dxa"/>
          </w:tcPr>
          <w:p w:rsidRPr="00F754E6" w:rsidR="002247F8" w:rsidP="00A20B1A" w:rsidRDefault="002247F8" w14:paraId="3E20992B"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4602B0B5" w14:textId="77777777">
        <w:trPr>
          <w:gridAfter w:val="1"/>
          <w:wAfter w:w="77" w:type="dxa"/>
        </w:trPr>
        <w:tc>
          <w:tcPr>
            <w:tcW w:w="4462" w:type="dxa"/>
          </w:tcPr>
          <w:p w:rsidRPr="00F754E6" w:rsidR="002247F8" w:rsidP="002247F8" w:rsidRDefault="002247F8" w14:paraId="4C31F329"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sidRPr="00F754E6">
              <w:rPr>
                <w:rFonts w:cstheme="minorHAnsi"/>
                <w:sz w:val="28"/>
              </w:rPr>
              <w:t>La majorité est acquise par le vote favorable de plus de la moitié des membres présents ou représentés.</w:t>
            </w:r>
          </w:p>
        </w:tc>
        <w:tc>
          <w:tcPr>
            <w:tcW w:w="4462" w:type="dxa"/>
          </w:tcPr>
          <w:p w:rsidRPr="00F754E6" w:rsidR="002247F8" w:rsidP="00A20B1A" w:rsidRDefault="002247F8" w14:paraId="334A5745"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268ABDAE" w14:textId="77777777">
        <w:trPr>
          <w:gridAfter w:val="1"/>
          <w:wAfter w:w="77" w:type="dxa"/>
        </w:trPr>
        <w:tc>
          <w:tcPr>
            <w:tcW w:w="4462" w:type="dxa"/>
          </w:tcPr>
          <w:p w:rsidRPr="00F754E6" w:rsidR="002247F8" w:rsidP="002247F8" w:rsidRDefault="002247F8" w14:paraId="7041E3E5"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sidRPr="00F754E6">
              <w:rPr>
                <w:rFonts w:cstheme="minorHAnsi"/>
                <w:sz w:val="28"/>
              </w:rPr>
              <w:t>Si, lors d’un vote, aucun des candidats n’arrive à obtenir la majorité requise, un deuxième vote a lieu mais uniquement entre les deux candidats qui ont recueilli le plus de voix lors du premier scrutin.</w:t>
            </w:r>
          </w:p>
        </w:tc>
        <w:tc>
          <w:tcPr>
            <w:tcW w:w="4462" w:type="dxa"/>
          </w:tcPr>
          <w:p w:rsidRPr="00F754E6" w:rsidR="002247F8" w:rsidP="00A20B1A" w:rsidRDefault="002247F8" w14:paraId="2AD0C7B9"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17799A3E" w14:textId="77777777">
        <w:trPr>
          <w:gridAfter w:val="1"/>
          <w:wAfter w:w="77" w:type="dxa"/>
        </w:trPr>
        <w:tc>
          <w:tcPr>
            <w:tcW w:w="4462" w:type="dxa"/>
          </w:tcPr>
          <w:p w:rsidRPr="00F754E6" w:rsidR="002247F8" w:rsidP="002247F8" w:rsidRDefault="002247F8" w14:paraId="339B7BE7" w14:textId="77777777">
            <w:pPr>
              <w:widowControl w:val="0"/>
              <w:adjustRightInd w:val="0"/>
              <w:snapToGrid w:val="0"/>
              <w:ind w:left="567"/>
              <w:rPr>
                <w:rFonts w:asciiTheme="minorHAnsi" w:hAnsiTheme="minorHAnsi" w:cstheme="minorHAnsi"/>
                <w:sz w:val="28"/>
                <w:szCs w:val="28"/>
              </w:rPr>
            </w:pPr>
            <w:r w:rsidRPr="00F754E6">
              <w:rPr>
                <w:rFonts w:asciiTheme="minorHAnsi" w:hAnsiTheme="minorHAnsi" w:cstheme="minorHAnsi"/>
                <w:sz w:val="28"/>
              </w:rPr>
              <w:t>Le candidat qui obtient le plus grand nombre de voix lors du deuxième vote est élu.</w:t>
            </w:r>
          </w:p>
        </w:tc>
        <w:tc>
          <w:tcPr>
            <w:tcW w:w="4462" w:type="dxa"/>
          </w:tcPr>
          <w:p w:rsidRPr="00F754E6" w:rsidR="002247F8" w:rsidP="00A20B1A" w:rsidRDefault="002247F8" w14:paraId="6EED0F87"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D0434B0" w14:textId="77777777">
        <w:trPr>
          <w:gridAfter w:val="1"/>
          <w:wAfter w:w="77" w:type="dxa"/>
        </w:trPr>
        <w:tc>
          <w:tcPr>
            <w:tcW w:w="4462" w:type="dxa"/>
          </w:tcPr>
          <w:p w:rsidRPr="00F754E6" w:rsidR="002247F8" w:rsidP="002247F8" w:rsidRDefault="002247F8" w14:paraId="2F1EFB17" w14:textId="77777777">
            <w:pPr>
              <w:widowControl w:val="0"/>
              <w:adjustRightInd w:val="0"/>
              <w:snapToGrid w:val="0"/>
              <w:jc w:val="left"/>
              <w:rPr>
                <w:rFonts w:asciiTheme="minorHAnsi" w:hAnsiTheme="minorHAnsi" w:cstheme="minorHAnsi"/>
                <w:sz w:val="28"/>
                <w:szCs w:val="28"/>
                <w:lang w:val="en-GB"/>
              </w:rPr>
            </w:pPr>
          </w:p>
        </w:tc>
        <w:tc>
          <w:tcPr>
            <w:tcW w:w="4462" w:type="dxa"/>
          </w:tcPr>
          <w:p w:rsidRPr="00F754E6" w:rsidR="002247F8" w:rsidP="00A20B1A" w:rsidRDefault="002247F8" w14:paraId="52936E8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05ED329" w14:textId="77777777">
        <w:trPr>
          <w:gridAfter w:val="1"/>
          <w:wAfter w:w="77" w:type="dxa"/>
        </w:trPr>
        <w:tc>
          <w:tcPr>
            <w:tcW w:w="4462" w:type="dxa"/>
          </w:tcPr>
          <w:p w:rsidRPr="00F754E6" w:rsidR="002247F8" w:rsidP="002247F8" w:rsidRDefault="002247F8" w14:paraId="2566499D"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41 — Conditions de l’élection des membres du bureau</w:t>
            </w:r>
          </w:p>
        </w:tc>
        <w:tc>
          <w:tcPr>
            <w:tcW w:w="4462" w:type="dxa"/>
          </w:tcPr>
          <w:p w:rsidRPr="00F754E6" w:rsidR="002247F8" w:rsidP="00A20B1A" w:rsidRDefault="002247F8" w14:paraId="6022C14F"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9CBBB0A" w14:textId="77777777">
        <w:trPr>
          <w:gridAfter w:val="1"/>
          <w:wAfter w:w="77" w:type="dxa"/>
        </w:trPr>
        <w:tc>
          <w:tcPr>
            <w:tcW w:w="4462" w:type="dxa"/>
          </w:tcPr>
          <w:p w:rsidRPr="00F754E6" w:rsidR="002247F8" w:rsidP="002247F8" w:rsidRDefault="002247F8" w14:paraId="40D78F1B" w14:textId="77777777">
            <w:pPr>
              <w:widowControl w:val="0"/>
              <w:adjustRightInd w:val="0"/>
              <w:snapToGrid w:val="0"/>
              <w:jc w:val="left"/>
              <w:rPr>
                <w:rFonts w:asciiTheme="minorHAnsi" w:hAnsiTheme="minorHAnsi" w:cstheme="minorHAnsi"/>
                <w:sz w:val="28"/>
                <w:szCs w:val="28"/>
              </w:rPr>
            </w:pPr>
            <w:r w:rsidRPr="00F754E6">
              <w:rPr>
                <w:rFonts w:asciiTheme="minorHAnsi" w:hAnsiTheme="minorHAnsi" w:cstheme="minorHAnsi"/>
                <w:sz w:val="28"/>
              </w:rPr>
              <w:t>L’élection des membres du bureau doit respecter les conditions suivantes, sans quoi elle est réputée invalide:</w:t>
            </w:r>
          </w:p>
        </w:tc>
        <w:tc>
          <w:tcPr>
            <w:tcW w:w="4462" w:type="dxa"/>
          </w:tcPr>
          <w:p w:rsidRPr="00F754E6" w:rsidR="002247F8" w:rsidP="00A20B1A" w:rsidRDefault="002247F8" w14:paraId="30B48E81"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547CB0D" w14:textId="77777777">
        <w:trPr>
          <w:gridAfter w:val="1"/>
          <w:wAfter w:w="77" w:type="dxa"/>
        </w:trPr>
        <w:tc>
          <w:tcPr>
            <w:tcW w:w="4462" w:type="dxa"/>
          </w:tcPr>
          <w:p w:rsidRPr="00F754E6" w:rsidR="002247F8" w:rsidP="002247F8" w:rsidRDefault="002247F8" w14:paraId="37D32FBF" w14:textId="77777777">
            <w:pPr>
              <w:pStyle w:val="Heading1"/>
              <w:numPr>
                <w:ilvl w:val="0"/>
                <w:numId w:val="13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composition du bureau doit être conforme aux dispositions de l’article 1</w:t>
            </w:r>
            <w:r w:rsidRPr="00F754E6">
              <w:rPr>
                <w:rFonts w:asciiTheme="minorHAnsi" w:hAnsiTheme="minorHAnsi" w:cstheme="minorHAnsi"/>
                <w:sz w:val="28"/>
                <w:vertAlign w:val="superscript"/>
              </w:rPr>
              <w:t>er</w:t>
            </w:r>
            <w:r w:rsidRPr="00F754E6">
              <w:rPr>
                <w:rFonts w:asciiTheme="minorHAnsi" w:hAnsiTheme="minorHAnsi" w:cstheme="minorHAnsi"/>
                <w:sz w:val="28"/>
              </w:rPr>
              <w:t>, paragraphe 5, et refléter l’équilibre global entre les groupes et l’équilibre géographique, avec un ressortissant au moins de chaque État membre et trois au maximum.</w:t>
            </w:r>
          </w:p>
        </w:tc>
        <w:tc>
          <w:tcPr>
            <w:tcW w:w="4462" w:type="dxa"/>
          </w:tcPr>
          <w:p w:rsidRPr="00F754E6" w:rsidR="002247F8" w:rsidP="00F754E6" w:rsidRDefault="002247F8" w14:paraId="6FBC48F5" w14:textId="1150E92F">
            <w:pPr>
              <w:rPr>
                <w:rFonts w:asciiTheme="minorHAnsi" w:hAnsiTheme="minorHAnsi" w:cstheme="minorHAnsi"/>
                <w:sz w:val="28"/>
                <w:szCs w:val="28"/>
              </w:rPr>
            </w:pPr>
            <w:r w:rsidRPr="00F754E6">
              <w:rPr>
                <w:rFonts w:asciiTheme="minorHAnsi" w:hAnsiTheme="minorHAnsi" w:cstheme="minorHAnsi"/>
                <w:sz w:val="28"/>
              </w:rPr>
              <w:t>Les fonctions suivantes ne peuvent pas être exercées par la même personne: président et vice-président du Comité, président de groupe, président et vice-président de section ou de la CCMI, président et vice-président d’observatoire.</w:t>
            </w:r>
          </w:p>
        </w:tc>
      </w:tr>
      <w:tr w:rsidRPr="00F754E6" w:rsidR="002247F8" w:rsidTr="00080033" w14:paraId="11018CE0" w14:textId="77777777">
        <w:trPr>
          <w:gridAfter w:val="1"/>
          <w:wAfter w:w="77" w:type="dxa"/>
        </w:trPr>
        <w:tc>
          <w:tcPr>
            <w:tcW w:w="4462" w:type="dxa"/>
          </w:tcPr>
          <w:p w:rsidRPr="00F754E6" w:rsidR="002247F8" w:rsidP="002247F8" w:rsidRDefault="002247F8" w14:paraId="4E4588DD" w14:textId="77777777">
            <w:pPr>
              <w:pStyle w:val="Heading1"/>
              <w:numPr>
                <w:ilvl w:val="0"/>
                <w:numId w:val="13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Pour chaque mandat de deux ans et demi, le président du Comité est alternativement choisi, par rotation, parmi les membres des trois groupes.</w:t>
            </w:r>
          </w:p>
        </w:tc>
        <w:tc>
          <w:tcPr>
            <w:tcW w:w="4462" w:type="dxa"/>
          </w:tcPr>
          <w:p w:rsidRPr="00F754E6" w:rsidR="002247F8" w:rsidP="00A20B1A" w:rsidRDefault="002247F8" w14:paraId="5CA069A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3BA80B0" w14:textId="77777777">
        <w:trPr>
          <w:gridAfter w:val="1"/>
          <w:wAfter w:w="77" w:type="dxa"/>
        </w:trPr>
        <w:tc>
          <w:tcPr>
            <w:tcW w:w="4462" w:type="dxa"/>
          </w:tcPr>
          <w:p w:rsidRPr="00F754E6" w:rsidR="002247F8" w:rsidP="002247F8" w:rsidRDefault="002247F8" w14:paraId="03862E1E" w14:textId="77777777">
            <w:pPr>
              <w:pStyle w:val="Heading1"/>
              <w:numPr>
                <w:ilvl w:val="0"/>
                <w:numId w:val="13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deux vice-présidents appartiennent à des groupes différents et sont choisis parmi les groupes auxquels n’appartient pas le président du Comité.</w:t>
            </w:r>
          </w:p>
        </w:tc>
        <w:tc>
          <w:tcPr>
            <w:tcW w:w="4462" w:type="dxa"/>
          </w:tcPr>
          <w:p w:rsidRPr="00F754E6" w:rsidR="002247F8" w:rsidP="00A20B1A" w:rsidRDefault="002247F8" w14:paraId="4DA3E5F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D88B943" w14:textId="77777777">
        <w:trPr>
          <w:gridAfter w:val="1"/>
          <w:wAfter w:w="77" w:type="dxa"/>
        </w:trPr>
        <w:tc>
          <w:tcPr>
            <w:tcW w:w="4462" w:type="dxa"/>
          </w:tcPr>
          <w:p w:rsidRPr="00F754E6" w:rsidR="002247F8" w:rsidP="002247F8" w:rsidRDefault="002247F8" w14:paraId="44E7A3BF" w14:textId="77777777">
            <w:pPr>
              <w:pStyle w:val="Heading1"/>
              <w:numPr>
                <w:ilvl w:val="0"/>
                <w:numId w:val="13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président et les vice-présidents du Comité ne peuvent être reconduits dans leurs fonctions respectives.</w:t>
            </w:r>
          </w:p>
        </w:tc>
        <w:tc>
          <w:tcPr>
            <w:tcW w:w="4462" w:type="dxa"/>
          </w:tcPr>
          <w:p w:rsidRPr="00F754E6" w:rsidR="002247F8" w:rsidP="00A20B1A" w:rsidRDefault="002247F8" w14:paraId="0581BEF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B223FBD" w14:textId="77777777">
        <w:trPr>
          <w:gridAfter w:val="1"/>
          <w:wAfter w:w="77" w:type="dxa"/>
        </w:trPr>
        <w:tc>
          <w:tcPr>
            <w:tcW w:w="4462" w:type="dxa"/>
          </w:tcPr>
          <w:p w:rsidRPr="00F754E6" w:rsidR="002247F8" w:rsidP="002247F8" w:rsidRDefault="002247F8" w14:paraId="613838DF" w14:textId="77777777">
            <w:pPr>
              <w:pStyle w:val="Heading1"/>
              <w:numPr>
                <w:ilvl w:val="0"/>
                <w:numId w:val="13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Pour la période de deux ans et demi qui suit l’échéance de son mandat, le président du Comité ne peut être membre du bureau en tant que vice-président du Comité, ou en tant que président de groupe, de section ou de la CCMI.</w:t>
            </w:r>
          </w:p>
        </w:tc>
        <w:tc>
          <w:tcPr>
            <w:tcW w:w="4462" w:type="dxa"/>
          </w:tcPr>
          <w:p w:rsidRPr="00F754E6" w:rsidR="002247F8" w:rsidP="00A20B1A" w:rsidRDefault="002247F8" w14:paraId="44EAB4A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D0879F5" w14:textId="77777777">
        <w:trPr>
          <w:gridAfter w:val="1"/>
          <w:wAfter w:w="77" w:type="dxa"/>
        </w:trPr>
        <w:tc>
          <w:tcPr>
            <w:tcW w:w="4462" w:type="dxa"/>
          </w:tcPr>
          <w:p w:rsidRPr="00F754E6" w:rsidR="002247F8" w:rsidP="002247F8" w:rsidRDefault="002247F8" w14:paraId="6BF42F44" w14:textId="77777777">
            <w:pPr>
              <w:rPr>
                <w:rFonts w:asciiTheme="minorHAnsi" w:hAnsiTheme="minorHAnsi" w:cstheme="minorHAnsi"/>
                <w:sz w:val="28"/>
                <w:szCs w:val="28"/>
                <w:lang w:val="en-GB"/>
              </w:rPr>
            </w:pPr>
          </w:p>
        </w:tc>
        <w:tc>
          <w:tcPr>
            <w:tcW w:w="4462" w:type="dxa"/>
          </w:tcPr>
          <w:p w:rsidRPr="00F754E6" w:rsidR="002247F8" w:rsidP="00A20B1A" w:rsidRDefault="002247F8" w14:paraId="11C63C6A" w14:textId="77777777">
            <w:pPr>
              <w:jc w:val="left"/>
              <w:rPr>
                <w:rFonts w:asciiTheme="minorHAnsi" w:hAnsiTheme="minorHAnsi" w:cstheme="minorHAnsi"/>
                <w:sz w:val="28"/>
                <w:szCs w:val="28"/>
                <w:lang w:val="en-GB"/>
              </w:rPr>
            </w:pPr>
          </w:p>
        </w:tc>
      </w:tr>
      <w:tr w:rsidRPr="00F754E6" w:rsidR="002247F8" w:rsidTr="00080033" w14:paraId="06020627" w14:textId="77777777">
        <w:trPr>
          <w:gridAfter w:val="1"/>
          <w:wAfter w:w="77" w:type="dxa"/>
        </w:trPr>
        <w:tc>
          <w:tcPr>
            <w:tcW w:w="4462" w:type="dxa"/>
          </w:tcPr>
          <w:p w:rsidRPr="00F754E6" w:rsidR="002247F8" w:rsidP="002247F8" w:rsidRDefault="002247F8" w14:paraId="493BA8D6"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42 — Remplacement d’un membre du bureau</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"BUREAU DU COMITÉ: remplacement d’un membre" \t "42"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10C8E4E6"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05F3A05" w14:textId="77777777">
        <w:trPr>
          <w:gridAfter w:val="1"/>
          <w:wAfter w:w="77" w:type="dxa"/>
        </w:trPr>
        <w:tc>
          <w:tcPr>
            <w:tcW w:w="4462" w:type="dxa"/>
          </w:tcPr>
          <w:p w:rsidRPr="00F754E6" w:rsidR="002247F8" w:rsidP="002247F8" w:rsidRDefault="002247F8" w14:paraId="16B2BB4C" w14:textId="77777777">
            <w:pPr>
              <w:pStyle w:val="Heading1"/>
              <w:numPr>
                <w:ilvl w:val="0"/>
                <w:numId w:val="7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Si un membre du bureau se trouve dans un des cas visés à l’article 4, paragraphe 2, son remplacement s’effectue dans le respect des conditions établies à l’article 41 et pour la durée du mandat restant à courir.</w:t>
            </w:r>
          </w:p>
        </w:tc>
        <w:tc>
          <w:tcPr>
            <w:tcW w:w="4462" w:type="dxa"/>
          </w:tcPr>
          <w:p w:rsidRPr="00F754E6" w:rsidR="002247F8" w:rsidP="00A20B1A" w:rsidRDefault="002247F8" w14:paraId="61C7FDC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D16BEC6" w14:textId="77777777">
        <w:trPr>
          <w:gridAfter w:val="1"/>
          <w:wAfter w:w="77" w:type="dxa"/>
        </w:trPr>
        <w:tc>
          <w:tcPr>
            <w:tcW w:w="4462" w:type="dxa"/>
          </w:tcPr>
          <w:p w:rsidRPr="00F754E6" w:rsidR="002247F8" w:rsidP="002247F8" w:rsidRDefault="002247F8" w14:paraId="7041A848" w14:textId="77777777">
            <w:pPr>
              <w:pStyle w:val="Heading1"/>
              <w:numPr>
                <w:ilvl w:val="0"/>
                <w:numId w:val="7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remplacement fait l’objet d’un vote par l’assemblée sur la base d’une proposition formulée par le groupe d’appartenance du membre remplacé. Si le membre remplacé n’est pas inscrit à un groupe, les groupes formulent une proposition pour le remplacement.</w:t>
            </w:r>
          </w:p>
        </w:tc>
        <w:tc>
          <w:tcPr>
            <w:tcW w:w="4462" w:type="dxa"/>
          </w:tcPr>
          <w:p w:rsidRPr="00F754E6" w:rsidR="002247F8" w:rsidP="00A20B1A" w:rsidRDefault="002247F8" w14:paraId="21E1C386"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1B9CCF3" w14:textId="77777777">
        <w:trPr>
          <w:gridAfter w:val="1"/>
          <w:wAfter w:w="77" w:type="dxa"/>
        </w:trPr>
        <w:tc>
          <w:tcPr>
            <w:tcW w:w="4462" w:type="dxa"/>
          </w:tcPr>
          <w:p w:rsidRPr="00F754E6" w:rsidR="002247F8" w:rsidP="002247F8" w:rsidRDefault="002247F8" w14:paraId="1CA19CA1"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 majorité est acquise par le vote favorable de plus de la moitié des membres présents ou représentés.</w:t>
            </w:r>
          </w:p>
        </w:tc>
        <w:tc>
          <w:tcPr>
            <w:tcW w:w="4462" w:type="dxa"/>
          </w:tcPr>
          <w:p w:rsidRPr="00F754E6" w:rsidR="002247F8" w:rsidP="00A20B1A" w:rsidRDefault="002247F8" w14:paraId="7F029923"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4E2A845" w14:textId="77777777">
        <w:trPr>
          <w:gridAfter w:val="1"/>
          <w:wAfter w:w="77" w:type="dxa"/>
        </w:trPr>
        <w:tc>
          <w:tcPr>
            <w:tcW w:w="4462" w:type="dxa"/>
          </w:tcPr>
          <w:p w:rsidRPr="00F754E6" w:rsidR="002247F8" w:rsidP="002247F8" w:rsidRDefault="002247F8" w14:paraId="6FF85C38"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Si, lors du vote, le candidat proposé par le groupe concerné n’obtient pas la majorité requise, le groupe formule de nouvelles propositions jusqu’à ce qu’un membre soit élu. </w:t>
            </w:r>
          </w:p>
        </w:tc>
        <w:tc>
          <w:tcPr>
            <w:tcW w:w="4462" w:type="dxa"/>
          </w:tcPr>
          <w:p w:rsidRPr="00F754E6" w:rsidR="002247F8" w:rsidP="00A20B1A" w:rsidRDefault="002247F8" w14:paraId="25F6B74C"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11A020D" w14:textId="77777777">
        <w:trPr>
          <w:gridAfter w:val="1"/>
          <w:wAfter w:w="77" w:type="dxa"/>
        </w:trPr>
        <w:tc>
          <w:tcPr>
            <w:tcW w:w="4462" w:type="dxa"/>
          </w:tcPr>
          <w:p w:rsidRPr="00F754E6" w:rsidR="002247F8" w:rsidP="002247F8" w:rsidRDefault="002247F8" w14:paraId="065E0163"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5F67EDC8" w14:textId="77777777">
            <w:pPr>
              <w:widowControl w:val="0"/>
              <w:adjustRightInd w:val="0"/>
              <w:snapToGrid w:val="0"/>
              <w:jc w:val="left"/>
              <w:rPr>
                <w:rFonts w:asciiTheme="minorHAnsi" w:hAnsiTheme="minorHAnsi" w:cstheme="minorHAnsi"/>
                <w:b/>
                <w:sz w:val="28"/>
                <w:szCs w:val="28"/>
                <w:lang w:val="en-GB"/>
              </w:rPr>
            </w:pPr>
          </w:p>
        </w:tc>
      </w:tr>
      <w:tr w:rsidRPr="00F754E6" w:rsidR="002247F8" w:rsidTr="00080033" w14:paraId="7A115A1C" w14:textId="77777777">
        <w:trPr>
          <w:gridAfter w:val="1"/>
          <w:wAfter w:w="77" w:type="dxa"/>
        </w:trPr>
        <w:tc>
          <w:tcPr>
            <w:tcW w:w="4462" w:type="dxa"/>
          </w:tcPr>
          <w:p w:rsidRPr="00F754E6" w:rsidR="002247F8" w:rsidP="002247F8" w:rsidRDefault="002247F8" w14:paraId="4DCD71E2"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Section 2 — Procédure d’élection à d’autres postes à responsabilité</w:t>
            </w:r>
          </w:p>
        </w:tc>
        <w:tc>
          <w:tcPr>
            <w:tcW w:w="4462" w:type="dxa"/>
          </w:tcPr>
          <w:p w:rsidRPr="00F754E6" w:rsidR="002247F8" w:rsidP="00A20B1A" w:rsidRDefault="002247F8" w14:paraId="5D96B7AD"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B132624" w14:textId="77777777">
        <w:trPr>
          <w:gridAfter w:val="1"/>
          <w:wAfter w:w="77" w:type="dxa"/>
        </w:trPr>
        <w:tc>
          <w:tcPr>
            <w:tcW w:w="4462" w:type="dxa"/>
          </w:tcPr>
          <w:p w:rsidRPr="00F754E6" w:rsidR="002247F8" w:rsidP="002247F8" w:rsidRDefault="002247F8" w14:paraId="06BAE47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4ADAE86B"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9BE24C9" w14:textId="77777777">
        <w:trPr>
          <w:gridAfter w:val="1"/>
          <w:wAfter w:w="77" w:type="dxa"/>
        </w:trPr>
        <w:tc>
          <w:tcPr>
            <w:tcW w:w="4462" w:type="dxa"/>
          </w:tcPr>
          <w:p w:rsidRPr="00F754E6" w:rsidR="002247F8" w:rsidP="002247F8" w:rsidRDefault="002247F8" w14:paraId="38AB01A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43 — Procédure d’élection par l’assemblée à d’autres postes à responsabilité</w:t>
            </w:r>
            <w:bookmarkStart w:name="_Hlk127117543" w:id="42"/>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"ÉLECTIONS: postes à responsabilité autres que membre du bureau" \t "43" \b </w:instrText>
            </w:r>
            <w:r w:rsidRPr="00F754E6">
              <w:rPr>
                <w:rFonts w:asciiTheme="minorHAnsi" w:hAnsiTheme="minorHAnsi" w:cstheme="minorHAnsi"/>
                <w:sz w:val="28"/>
              </w:rPr>
              <w:fldChar w:fldCharType="end"/>
            </w:r>
            <w:bookmarkEnd w:id="42"/>
          </w:p>
        </w:tc>
        <w:tc>
          <w:tcPr>
            <w:tcW w:w="4462" w:type="dxa"/>
          </w:tcPr>
          <w:p w:rsidRPr="00F754E6" w:rsidR="002247F8" w:rsidP="00A20B1A" w:rsidRDefault="002247F8" w14:paraId="136C3872"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9271CDB" w14:textId="77777777">
        <w:trPr>
          <w:gridAfter w:val="1"/>
          <w:wAfter w:w="77" w:type="dxa"/>
          <w:trHeight w:val="3249"/>
        </w:trPr>
        <w:tc>
          <w:tcPr>
            <w:tcW w:w="4462" w:type="dxa"/>
          </w:tcPr>
          <w:p w:rsidRPr="00F754E6" w:rsidR="002247F8" w:rsidP="002247F8" w:rsidRDefault="002247F8" w14:paraId="4E9615C6" w14:textId="77777777">
            <w:pPr>
              <w:pStyle w:val="Heading1"/>
              <w:keepNext/>
              <w:keepLines/>
              <w:numPr>
                <w:ilvl w:val="0"/>
                <w:numId w:val="13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Lors de la séance d’installation, une fois les membres du bureau élus et les postes au sein du bureau attribués, l’assemblée procède à l’élection de membres aux postes suivants:</w:t>
            </w:r>
          </w:p>
          <w:p w:rsidRPr="00F754E6" w:rsidR="002247F8" w:rsidP="002247F8" w:rsidRDefault="002247F8" w14:paraId="6ECE3634"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F754E6">
              <w:rPr>
                <w:rFonts w:cstheme="minorHAnsi"/>
                <w:sz w:val="28"/>
              </w:rPr>
              <w:t>les trois membres du groupe des questeurs;</w:t>
            </w:r>
          </w:p>
          <w:p w:rsidRPr="00F754E6" w:rsidR="002247F8" w:rsidP="002247F8" w:rsidRDefault="002247F8" w14:paraId="78024A98"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F754E6">
              <w:rPr>
                <w:rFonts w:cstheme="minorHAnsi"/>
                <w:sz w:val="28"/>
              </w:rPr>
              <w:t>les six membres titulaires et les six membres de réserve du comité d’éthique;</w:t>
            </w:r>
          </w:p>
          <w:p w:rsidRPr="00F754E6" w:rsidR="002247F8" w:rsidP="002247F8" w:rsidRDefault="002247F8" w14:paraId="0AF4A40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les membres des bureaux des sections autres que leurs présidents.</w:t>
            </w:r>
          </w:p>
        </w:tc>
        <w:tc>
          <w:tcPr>
            <w:tcW w:w="4462" w:type="dxa"/>
            <w:vMerge w:val="restart"/>
          </w:tcPr>
          <w:p w:rsidRPr="00F754E6" w:rsidR="002247F8" w:rsidP="00A20B1A" w:rsidRDefault="002247F8" w14:paraId="66456F4A" w14:textId="77777777">
            <w:pPr>
              <w:pStyle w:val="Heading1"/>
              <w:keepNext/>
              <w:keepLines/>
              <w:numPr>
                <w:ilvl w:val="0"/>
                <w:numId w:val="216"/>
              </w:numPr>
              <w:tabs>
                <w:tab w:val="left" w:pos="567"/>
              </w:tabs>
              <w:contextualSpacing/>
              <w:outlineLvl w:val="0"/>
              <w:rPr>
                <w:rFonts w:asciiTheme="minorHAnsi" w:hAnsiTheme="minorHAnsi" w:cstheme="minorHAnsi"/>
                <w:sz w:val="28"/>
                <w:szCs w:val="28"/>
              </w:rPr>
            </w:pPr>
            <w:r w:rsidRPr="00F754E6">
              <w:rPr>
                <w:rFonts w:asciiTheme="minorHAnsi" w:hAnsiTheme="minorHAnsi" w:cstheme="minorHAnsi"/>
                <w:sz w:val="28"/>
              </w:rPr>
              <w:t xml:space="preserve">L’élection par l’assemblée à d’autres postes à responsabilité se déroule en trois étapes consécutives: </w:t>
            </w:r>
          </w:p>
          <w:p w:rsidRPr="00F754E6" w:rsidR="002247F8" w:rsidP="00A20B1A" w:rsidRDefault="002247F8" w14:paraId="10CB666B" w14:textId="77777777">
            <w:pPr>
              <w:contextualSpacing/>
              <w:rPr>
                <w:rFonts w:asciiTheme="minorHAnsi" w:hAnsiTheme="minorHAnsi" w:cstheme="minorHAnsi"/>
                <w:sz w:val="28"/>
                <w:szCs w:val="28"/>
              </w:rPr>
            </w:pPr>
          </w:p>
          <w:p w:rsidRPr="00F754E6" w:rsidR="002247F8" w:rsidP="00E5700E" w:rsidRDefault="002247F8" w14:paraId="6624C600" w14:textId="77777777">
            <w:pPr>
              <w:pStyle w:val="ListParagraph"/>
              <w:numPr>
                <w:ilvl w:val="0"/>
                <w:numId w:val="218"/>
              </w:numPr>
              <w:adjustRightInd w:val="0"/>
              <w:snapToGrid w:val="0"/>
              <w:spacing w:after="0" w:line="288" w:lineRule="auto"/>
              <w:ind w:left="400" w:hanging="383"/>
              <w:rPr>
                <w:rFonts w:cstheme="minorHAnsi"/>
                <w:sz w:val="28"/>
                <w:szCs w:val="28"/>
              </w:rPr>
            </w:pPr>
            <w:r w:rsidRPr="00F754E6">
              <w:rPr>
                <w:rFonts w:cstheme="minorHAnsi"/>
                <w:sz w:val="28"/>
              </w:rPr>
              <w:t>élection des questeurs;</w:t>
            </w:r>
          </w:p>
          <w:p w:rsidRPr="00F754E6" w:rsidR="002247F8" w:rsidP="00E5700E" w:rsidRDefault="002247F8" w14:paraId="2BCCD182" w14:textId="77777777">
            <w:pPr>
              <w:pStyle w:val="ListParagraph"/>
              <w:numPr>
                <w:ilvl w:val="0"/>
                <w:numId w:val="218"/>
              </w:numPr>
              <w:adjustRightInd w:val="0"/>
              <w:snapToGrid w:val="0"/>
              <w:spacing w:after="0" w:line="288" w:lineRule="auto"/>
              <w:ind w:left="400" w:hanging="383"/>
              <w:rPr>
                <w:rFonts w:cstheme="minorHAnsi"/>
                <w:sz w:val="28"/>
                <w:szCs w:val="28"/>
              </w:rPr>
            </w:pPr>
            <w:r w:rsidRPr="00F754E6">
              <w:rPr>
                <w:rFonts w:cstheme="minorHAnsi"/>
                <w:sz w:val="28"/>
              </w:rPr>
              <w:t>élection des membres du comité d’éthique;</w:t>
            </w:r>
          </w:p>
          <w:p w:rsidRPr="00F754E6" w:rsidR="002247F8" w:rsidP="00E5700E" w:rsidRDefault="002247F8" w14:paraId="6B8E2418" w14:textId="77777777">
            <w:pPr>
              <w:pStyle w:val="ListParagraph"/>
              <w:numPr>
                <w:ilvl w:val="0"/>
                <w:numId w:val="218"/>
              </w:numPr>
              <w:adjustRightInd w:val="0"/>
              <w:snapToGrid w:val="0"/>
              <w:spacing w:after="0" w:line="288" w:lineRule="auto"/>
              <w:ind w:left="400" w:hanging="383"/>
              <w:rPr>
                <w:rFonts w:cstheme="minorHAnsi"/>
                <w:bCs/>
                <w:sz w:val="28"/>
                <w:szCs w:val="28"/>
              </w:rPr>
            </w:pPr>
            <w:r w:rsidRPr="00F754E6">
              <w:rPr>
                <w:rFonts w:cstheme="minorHAnsi"/>
                <w:sz w:val="28"/>
              </w:rPr>
              <w:t>élection des membres siégeant aux bureaux des sections et de la CCMI.</w:t>
            </w:r>
          </w:p>
          <w:p w:rsidRPr="00F754E6" w:rsidR="002247F8" w:rsidP="00A20B1A" w:rsidRDefault="002247F8" w14:paraId="470B8B94" w14:textId="77777777">
            <w:pPr>
              <w:adjustRightInd w:val="0"/>
              <w:snapToGrid w:val="0"/>
              <w:contextualSpacing/>
              <w:rPr>
                <w:rFonts w:asciiTheme="minorHAnsi" w:hAnsiTheme="minorHAnsi" w:cstheme="minorHAnsi"/>
                <w:sz w:val="28"/>
                <w:szCs w:val="28"/>
              </w:rPr>
            </w:pPr>
          </w:p>
          <w:p w:rsidRPr="00F754E6" w:rsidR="00876937" w:rsidP="00A20B1A" w:rsidRDefault="002247F8" w14:paraId="20F6851C" w14:textId="77777777">
            <w:pPr>
              <w:pStyle w:val="Heading1"/>
              <w:keepNext/>
              <w:keepLines/>
              <w:numPr>
                <w:ilvl w:val="0"/>
                <w:numId w:val="216"/>
              </w:numPr>
              <w:tabs>
                <w:tab w:val="left" w:pos="567"/>
              </w:tabs>
              <w:contextualSpacing/>
              <w:outlineLvl w:val="0"/>
              <w:rPr>
                <w:rFonts w:asciiTheme="minorHAnsi" w:hAnsiTheme="minorHAnsi" w:cstheme="minorHAnsi"/>
              </w:rPr>
            </w:pPr>
            <w:r w:rsidRPr="00F754E6">
              <w:rPr>
                <w:rFonts w:asciiTheme="minorHAnsi" w:hAnsiTheme="minorHAnsi" w:cstheme="minorHAnsi"/>
                <w:sz w:val="28"/>
              </w:rPr>
              <w:t xml:space="preserve">Pour chaque élection: </w:t>
            </w:r>
          </w:p>
          <w:p w:rsidRPr="00F754E6" w:rsidR="002247F8" w:rsidP="00A20B1A" w:rsidRDefault="002247F8" w14:paraId="2C5D3C92" w14:textId="77777777">
            <w:pPr>
              <w:adjustRightInd w:val="0"/>
              <w:snapToGrid w:val="0"/>
              <w:contextualSpacing/>
              <w:rPr>
                <w:rFonts w:asciiTheme="minorHAnsi" w:hAnsiTheme="minorHAnsi" w:cstheme="minorHAnsi"/>
                <w:sz w:val="28"/>
                <w:szCs w:val="28"/>
              </w:rPr>
            </w:pPr>
          </w:p>
          <w:p w:rsidRPr="00F754E6" w:rsidR="002247F8" w:rsidP="00E5700E" w:rsidRDefault="002247F8" w14:paraId="0FE965C3" w14:textId="77777777">
            <w:pPr>
              <w:pStyle w:val="ListParagraph"/>
              <w:widowControl w:val="0"/>
              <w:numPr>
                <w:ilvl w:val="0"/>
                <w:numId w:val="32"/>
              </w:numPr>
              <w:tabs>
                <w:tab w:val="left" w:pos="310"/>
              </w:tabs>
              <w:adjustRightInd w:val="0"/>
              <w:snapToGrid w:val="0"/>
              <w:spacing w:after="0" w:line="288" w:lineRule="auto"/>
              <w:ind w:left="310" w:hanging="293"/>
              <w:rPr>
                <w:rFonts w:cstheme="minorHAnsi"/>
                <w:bCs/>
                <w:sz w:val="28"/>
                <w:szCs w:val="28"/>
              </w:rPr>
            </w:pPr>
            <w:r w:rsidRPr="00F754E6">
              <w:rPr>
                <w:rFonts w:cstheme="minorHAnsi"/>
                <w:sz w:val="28"/>
              </w:rPr>
              <w:t>les groupes présentent des candidats dans une liste commune, en respectant les conditions énoncées à l’article 45;</w:t>
            </w:r>
          </w:p>
          <w:p w:rsidRPr="00F754E6" w:rsidR="002247F8" w:rsidP="00A20B1A" w:rsidRDefault="002247F8" w14:paraId="07F1B093" w14:textId="77777777">
            <w:pPr>
              <w:adjustRightInd w:val="0"/>
              <w:snapToGrid w:val="0"/>
              <w:contextualSpacing/>
              <w:rPr>
                <w:rFonts w:asciiTheme="minorHAnsi" w:hAnsiTheme="minorHAnsi" w:cstheme="minorHAnsi"/>
                <w:sz w:val="28"/>
                <w:szCs w:val="28"/>
              </w:rPr>
            </w:pPr>
          </w:p>
          <w:p w:rsidRPr="00F754E6" w:rsidR="002247F8" w:rsidP="00E5700E" w:rsidRDefault="002247F8" w14:paraId="5E0FBCDC" w14:textId="77777777">
            <w:pPr>
              <w:pStyle w:val="ListParagraph"/>
              <w:widowControl w:val="0"/>
              <w:numPr>
                <w:ilvl w:val="0"/>
                <w:numId w:val="32"/>
              </w:numPr>
              <w:tabs>
                <w:tab w:val="left" w:pos="310"/>
              </w:tabs>
              <w:adjustRightInd w:val="0"/>
              <w:snapToGrid w:val="0"/>
              <w:spacing w:after="0" w:line="288" w:lineRule="auto"/>
              <w:ind w:left="310" w:hanging="293"/>
              <w:rPr>
                <w:rFonts w:cstheme="minorHAnsi"/>
                <w:bCs/>
                <w:sz w:val="28"/>
                <w:szCs w:val="28"/>
              </w:rPr>
            </w:pPr>
            <w:r w:rsidRPr="00F754E6">
              <w:rPr>
                <w:rFonts w:cstheme="minorHAnsi"/>
                <w:sz w:val="28"/>
              </w:rPr>
              <w:t>un tour de scrutin a lieu, pour lequel la majorité est acquise par le vote favorable de plus de la moitié des membres du Comité;</w:t>
            </w:r>
          </w:p>
          <w:p w:rsidRPr="00F754E6" w:rsidR="002247F8" w:rsidP="00A20B1A" w:rsidRDefault="002247F8" w14:paraId="1CCD2C60" w14:textId="77777777">
            <w:pPr>
              <w:adjustRightInd w:val="0"/>
              <w:snapToGrid w:val="0"/>
              <w:contextualSpacing/>
              <w:rPr>
                <w:rFonts w:asciiTheme="minorHAnsi" w:hAnsiTheme="minorHAnsi" w:cstheme="minorHAnsi"/>
                <w:sz w:val="28"/>
                <w:szCs w:val="28"/>
              </w:rPr>
            </w:pPr>
          </w:p>
          <w:p w:rsidRPr="00F754E6" w:rsidR="002247F8" w:rsidP="00E5700E" w:rsidRDefault="002247F8" w14:paraId="062C1A4C" w14:textId="77777777">
            <w:pPr>
              <w:pStyle w:val="ListParagraph"/>
              <w:numPr>
                <w:ilvl w:val="0"/>
                <w:numId w:val="217"/>
              </w:numPr>
              <w:adjustRightInd w:val="0"/>
              <w:snapToGrid w:val="0"/>
              <w:spacing w:after="0" w:line="288" w:lineRule="auto"/>
              <w:ind w:left="403" w:hanging="293"/>
              <w:rPr>
                <w:rFonts w:cstheme="minorHAnsi"/>
                <w:bCs/>
                <w:sz w:val="28"/>
                <w:szCs w:val="28"/>
              </w:rPr>
            </w:pPr>
            <w:r w:rsidRPr="00F754E6">
              <w:rPr>
                <w:rFonts w:cstheme="minorHAnsi"/>
                <w:sz w:val="28"/>
              </w:rPr>
              <w:t xml:space="preserve">si la majorité requise n’est pas obtenue lors du premier tour, un deuxième tour a lieu, pour lequel la majorité est acquise par le vote favorable de plus de la moitié des membres présents ou représentés; </w:t>
            </w:r>
          </w:p>
          <w:p w:rsidRPr="00F754E6" w:rsidR="002247F8" w:rsidP="00A20B1A" w:rsidRDefault="002247F8" w14:paraId="64F98AA8" w14:textId="77777777">
            <w:pPr>
              <w:adjustRightInd w:val="0"/>
              <w:snapToGrid w:val="0"/>
              <w:contextualSpacing/>
              <w:rPr>
                <w:rFonts w:asciiTheme="minorHAnsi" w:hAnsiTheme="minorHAnsi" w:cstheme="minorHAnsi"/>
                <w:sz w:val="28"/>
                <w:szCs w:val="28"/>
              </w:rPr>
            </w:pPr>
          </w:p>
          <w:p w:rsidRPr="00F754E6" w:rsidR="002247F8" w:rsidP="00E5700E" w:rsidRDefault="002247F8" w14:paraId="54493FF3" w14:textId="77777777">
            <w:pPr>
              <w:pStyle w:val="Heading1"/>
              <w:keepNext/>
              <w:keepLines/>
              <w:numPr>
                <w:ilvl w:val="0"/>
                <w:numId w:val="217"/>
              </w:numPr>
              <w:ind w:left="400" w:hanging="293"/>
              <w:contextualSpacing/>
              <w:outlineLvl w:val="0"/>
              <w:rPr>
                <w:rFonts w:asciiTheme="minorHAnsi" w:hAnsiTheme="minorHAnsi" w:cstheme="minorHAnsi"/>
                <w:bCs/>
                <w:sz w:val="28"/>
                <w:szCs w:val="28"/>
              </w:rPr>
            </w:pPr>
            <w:r w:rsidRPr="00F754E6">
              <w:rPr>
                <w:rFonts w:asciiTheme="minorHAnsi" w:hAnsiTheme="minorHAnsi" w:cstheme="minorHAnsi"/>
                <w:sz w:val="28"/>
              </w:rPr>
              <w:t>si la liste des candidats proposés par les groupes n’obtient pas la majorité requise lors du deuxième tour, les groupes proposent une nouvelle liste et la procédure électorale est répétée jusqu’à ce que des membres soient nommés.</w:t>
            </w:r>
          </w:p>
        </w:tc>
      </w:tr>
      <w:tr w:rsidRPr="00F754E6" w:rsidR="002247F8" w:rsidTr="00080033" w14:paraId="4C638368" w14:textId="77777777">
        <w:trPr>
          <w:gridAfter w:val="1"/>
          <w:wAfter w:w="77" w:type="dxa"/>
          <w:trHeight w:val="410"/>
        </w:trPr>
        <w:tc>
          <w:tcPr>
            <w:tcW w:w="4462" w:type="dxa"/>
          </w:tcPr>
          <w:p w:rsidRPr="00F754E6" w:rsidR="002247F8" w:rsidP="002247F8" w:rsidRDefault="002247F8" w14:paraId="0C8AAD4B" w14:textId="77777777">
            <w:pPr>
              <w:pStyle w:val="Heading1"/>
              <w:numPr>
                <w:ilvl w:val="0"/>
                <w:numId w:val="13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modalités d’application du règlement intérieur précisent la procédure d’élection à ces postes.</w:t>
            </w:r>
          </w:p>
        </w:tc>
        <w:tc>
          <w:tcPr>
            <w:tcW w:w="4462" w:type="dxa"/>
            <w:vMerge/>
          </w:tcPr>
          <w:p w:rsidRPr="00F754E6" w:rsidR="002247F8" w:rsidP="00A20B1A" w:rsidRDefault="002247F8" w14:paraId="3F26BE68" w14:textId="77777777">
            <w:pPr>
              <w:pStyle w:val="Heading1"/>
              <w:keepNext/>
              <w:keepLines/>
              <w:numPr>
                <w:ilvl w:val="0"/>
                <w:numId w:val="217"/>
              </w:numPr>
              <w:ind w:left="0" w:firstLine="0"/>
              <w:jc w:val="left"/>
              <w:outlineLvl w:val="0"/>
              <w:rPr>
                <w:rFonts w:asciiTheme="minorHAnsi" w:hAnsiTheme="minorHAnsi" w:cstheme="minorHAnsi"/>
                <w:sz w:val="28"/>
                <w:szCs w:val="28"/>
                <w:lang w:val="en-GB"/>
              </w:rPr>
            </w:pPr>
          </w:p>
        </w:tc>
      </w:tr>
      <w:tr w:rsidRPr="00F754E6" w:rsidR="002247F8" w:rsidTr="00080033" w14:paraId="4CE96504" w14:textId="77777777">
        <w:trPr>
          <w:gridAfter w:val="1"/>
          <w:wAfter w:w="77" w:type="dxa"/>
        </w:trPr>
        <w:tc>
          <w:tcPr>
            <w:tcW w:w="4462" w:type="dxa"/>
          </w:tcPr>
          <w:p w:rsidRPr="00F754E6" w:rsidR="002247F8" w:rsidP="002247F8" w:rsidRDefault="002247F8" w14:paraId="20B50EA4"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44 — Procédure de nomination des rapporteurs et des membres des groupes d’étude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"NOMINATION: des rapporteurs" \t "44"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"NOMINATION: des membres des groupes d’étude " \t "44"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"GROUPES D’ÉTUDE: nomination des membres" \t "44"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"RAPPORTEUR" \t "44, 77"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"RAPPORTEUR: nomination" \t "44" \b </w:instrText>
            </w:r>
            <w:r w:rsidRPr="00F754E6">
              <w:rPr>
                <w:rFonts w:asciiTheme="minorHAnsi" w:hAnsiTheme="minorHAnsi" w:cstheme="minorHAnsi"/>
                <w:sz w:val="28"/>
              </w:rPr>
              <w:fldChar w:fldCharType="end"/>
            </w:r>
          </w:p>
        </w:tc>
        <w:tc>
          <w:tcPr>
            <w:tcW w:w="4462" w:type="dxa"/>
            <w:tcBorders>
              <w:right w:val="single" w:color="auto" w:sz="4" w:space="0"/>
            </w:tcBorders>
          </w:tcPr>
          <w:p w:rsidRPr="00F754E6" w:rsidR="002247F8" w:rsidP="00A20B1A" w:rsidRDefault="002247F8" w14:paraId="5CFF6598"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79FD132" w14:textId="77777777">
        <w:trPr>
          <w:gridAfter w:val="1"/>
          <w:wAfter w:w="77" w:type="dxa"/>
        </w:trPr>
        <w:tc>
          <w:tcPr>
            <w:tcW w:w="4462" w:type="dxa"/>
          </w:tcPr>
          <w:p w:rsidRPr="00F754E6" w:rsidR="002247F8" w:rsidP="002247F8" w:rsidRDefault="002247F8" w14:paraId="30D51A67"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critères et la procédure de nomination des rapporteurs et des membres des groupes d’étude sont fixés à l’article 55 du présent règlement intérieur.</w:t>
            </w:r>
          </w:p>
        </w:tc>
        <w:tc>
          <w:tcPr>
            <w:tcW w:w="4462" w:type="dxa"/>
          </w:tcPr>
          <w:p w:rsidRPr="00F754E6" w:rsidR="002247F8" w:rsidP="00A20B1A" w:rsidRDefault="002247F8" w14:paraId="7A62B3FC"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8DB8CAD" w14:textId="77777777">
        <w:trPr>
          <w:gridAfter w:val="1"/>
          <w:wAfter w:w="77" w:type="dxa"/>
        </w:trPr>
        <w:tc>
          <w:tcPr>
            <w:tcW w:w="4462" w:type="dxa"/>
          </w:tcPr>
          <w:p w:rsidRPr="00F754E6" w:rsidR="002247F8" w:rsidP="002247F8" w:rsidRDefault="002247F8" w14:paraId="09292E61" w14:textId="77777777">
            <w:pPr>
              <w:widowControl w:val="0"/>
              <w:adjustRightInd w:val="0"/>
              <w:snapToGrid w:val="0"/>
              <w:jc w:val="left"/>
              <w:rPr>
                <w:rFonts w:asciiTheme="minorHAnsi" w:hAnsiTheme="minorHAnsi" w:cstheme="minorHAnsi"/>
                <w:sz w:val="28"/>
                <w:szCs w:val="28"/>
                <w:lang w:val="en-GB"/>
              </w:rPr>
            </w:pPr>
          </w:p>
        </w:tc>
        <w:tc>
          <w:tcPr>
            <w:tcW w:w="4462" w:type="dxa"/>
          </w:tcPr>
          <w:p w:rsidRPr="00F754E6" w:rsidR="002247F8" w:rsidP="00A20B1A" w:rsidRDefault="002247F8" w14:paraId="0BE4F01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648A52F" w14:textId="77777777">
        <w:trPr>
          <w:gridAfter w:val="1"/>
          <w:wAfter w:w="77" w:type="dxa"/>
        </w:trPr>
        <w:tc>
          <w:tcPr>
            <w:tcW w:w="4462" w:type="dxa"/>
          </w:tcPr>
          <w:p w:rsidRPr="00F754E6" w:rsidR="002247F8" w:rsidP="002247F8" w:rsidRDefault="002247F8" w14:paraId="49B0BF62"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Section 3 — Participation des groupes aux procédures d’élection et de nomination</w:t>
            </w:r>
          </w:p>
        </w:tc>
        <w:tc>
          <w:tcPr>
            <w:tcW w:w="4462" w:type="dxa"/>
          </w:tcPr>
          <w:p w:rsidRPr="00F754E6" w:rsidR="002247F8" w:rsidP="00A20B1A" w:rsidRDefault="002247F8" w14:paraId="1CAAFA14"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1F9EB1B" w14:textId="77777777">
        <w:trPr>
          <w:gridAfter w:val="1"/>
          <w:wAfter w:w="77" w:type="dxa"/>
        </w:trPr>
        <w:tc>
          <w:tcPr>
            <w:tcW w:w="4462" w:type="dxa"/>
          </w:tcPr>
          <w:p w:rsidRPr="00F754E6" w:rsidR="002247F8" w:rsidP="002247F8" w:rsidRDefault="002247F8" w14:paraId="0BF5E6B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73A026B5"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FD7CB93" w14:textId="77777777">
        <w:trPr>
          <w:gridAfter w:val="1"/>
          <w:wAfter w:w="77" w:type="dxa"/>
        </w:trPr>
        <w:tc>
          <w:tcPr>
            <w:tcW w:w="4462" w:type="dxa"/>
          </w:tcPr>
          <w:p w:rsidRPr="00F754E6" w:rsidR="002247F8" w:rsidP="002247F8" w:rsidRDefault="002247F8" w14:paraId="4BBD66AA"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45 — Propositions des groupes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"GROUPES:  propositions pour l’élection des membres du bureau" \t "45"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3C186B43"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E2D1236" w14:textId="77777777">
        <w:trPr>
          <w:gridAfter w:val="1"/>
          <w:wAfter w:w="77" w:type="dxa"/>
        </w:trPr>
        <w:tc>
          <w:tcPr>
            <w:tcW w:w="4462" w:type="dxa"/>
          </w:tcPr>
          <w:p w:rsidRPr="00F754E6" w:rsidR="002247F8" w:rsidP="002247F8" w:rsidRDefault="002247F8" w14:paraId="64A97EE5" w14:textId="77777777">
            <w:pPr>
              <w:pStyle w:val="Heading1"/>
              <w:numPr>
                <w:ilvl w:val="0"/>
                <w:numId w:val="13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groupes formulent des propositions pour l’élection des membres du bureau et pour la nomination des membres des organes du Comité, dans le respect des principes d’égalité de genre et de non-discrimination, tels que définis par le droit de l’Union.</w:t>
            </w:r>
          </w:p>
        </w:tc>
        <w:tc>
          <w:tcPr>
            <w:tcW w:w="4462" w:type="dxa"/>
          </w:tcPr>
          <w:p w:rsidRPr="00F754E6" w:rsidR="002247F8" w:rsidP="00A20B1A" w:rsidRDefault="002247F8" w14:paraId="557615B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E748909" w14:textId="77777777">
        <w:trPr>
          <w:gridAfter w:val="1"/>
          <w:wAfter w:w="77" w:type="dxa"/>
        </w:trPr>
        <w:tc>
          <w:tcPr>
            <w:tcW w:w="4462" w:type="dxa"/>
          </w:tcPr>
          <w:p w:rsidRPr="00F754E6" w:rsidR="002247F8" w:rsidP="002247F8" w:rsidRDefault="002247F8" w14:paraId="12206295" w14:textId="77777777">
            <w:pPr>
              <w:pStyle w:val="Heading1"/>
              <w:numPr>
                <w:ilvl w:val="0"/>
                <w:numId w:val="13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Dans l’application du présent article, les groupes cherchent l’équilibre et tiennent compte des compétences et de l’expertise des membres proposés.</w:t>
            </w:r>
          </w:p>
        </w:tc>
        <w:tc>
          <w:tcPr>
            <w:tcW w:w="4462" w:type="dxa"/>
          </w:tcPr>
          <w:p w:rsidRPr="00F754E6" w:rsidR="002247F8" w:rsidP="00A20B1A" w:rsidRDefault="002247F8" w14:paraId="7F72B41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848B125" w14:textId="77777777">
        <w:trPr>
          <w:gridAfter w:val="1"/>
          <w:wAfter w:w="77" w:type="dxa"/>
        </w:trPr>
        <w:tc>
          <w:tcPr>
            <w:tcW w:w="4462" w:type="dxa"/>
          </w:tcPr>
          <w:p w:rsidRPr="00F754E6" w:rsidR="002247F8" w:rsidP="002247F8" w:rsidRDefault="002247F8" w14:paraId="07BA09A5"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Ils tiennent aussi compte, le cas échéant, de l’existence de membres non inscrits à un groupe.</w:t>
            </w:r>
          </w:p>
        </w:tc>
        <w:tc>
          <w:tcPr>
            <w:tcW w:w="4462" w:type="dxa"/>
          </w:tcPr>
          <w:p w:rsidRPr="00F754E6" w:rsidR="002247F8" w:rsidP="00A20B1A" w:rsidRDefault="002247F8" w14:paraId="0710BDA9"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9DD3668" w14:textId="77777777">
        <w:trPr>
          <w:gridAfter w:val="1"/>
          <w:wAfter w:w="77" w:type="dxa"/>
        </w:trPr>
        <w:tc>
          <w:tcPr>
            <w:tcW w:w="4462" w:type="dxa"/>
          </w:tcPr>
          <w:p w:rsidRPr="00F754E6" w:rsidR="002247F8" w:rsidP="002247F8" w:rsidRDefault="002247F8" w14:paraId="07C0AD7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05CC4E1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90D27A6" w14:textId="77777777">
        <w:trPr>
          <w:gridAfter w:val="1"/>
          <w:wAfter w:w="77" w:type="dxa"/>
        </w:trPr>
        <w:tc>
          <w:tcPr>
            <w:tcW w:w="4462" w:type="dxa"/>
          </w:tcPr>
          <w:p w:rsidRPr="00F754E6" w:rsidR="002247F8" w:rsidP="002247F8" w:rsidRDefault="002247F8" w14:paraId="067CEA08"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TITRE II</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27" w:id="43"/>
            <w:r w:rsidRPr="00F754E6">
              <w:rPr>
                <w:rFonts w:asciiTheme="minorHAnsi" w:hAnsiTheme="minorHAnsi" w:cstheme="minorHAnsi"/>
                <w:sz w:val="28"/>
              </w:rPr>
              <w:instrText>Titre II — Procédure consultative</w:instrText>
            </w:r>
            <w:bookmarkEnd w:id="43"/>
            <w:r w:rsidRPr="00F754E6">
              <w:rPr>
                <w:rFonts w:asciiTheme="minorHAnsi" w:hAnsiTheme="minorHAnsi" w:cstheme="minorHAnsi"/>
                <w:sz w:val="28"/>
              </w:rPr>
              <w:instrText xml:space="preserve">" \l 4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12AFBDE"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22DFCDD" w14:textId="77777777">
        <w:trPr>
          <w:gridAfter w:val="1"/>
          <w:wAfter w:w="77" w:type="dxa"/>
        </w:trPr>
        <w:tc>
          <w:tcPr>
            <w:tcW w:w="4462" w:type="dxa"/>
          </w:tcPr>
          <w:p w:rsidRPr="00F754E6" w:rsidR="002247F8" w:rsidP="002247F8" w:rsidRDefault="002247F8" w14:paraId="38B6E76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PROCÉDURE CONSULTATIVE</w:t>
            </w:r>
          </w:p>
        </w:tc>
        <w:tc>
          <w:tcPr>
            <w:tcW w:w="4462" w:type="dxa"/>
          </w:tcPr>
          <w:p w:rsidRPr="00F754E6" w:rsidR="002247F8" w:rsidP="00A20B1A" w:rsidRDefault="002247F8" w14:paraId="5BD7D5B2"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537E9E9" w14:textId="77777777">
        <w:trPr>
          <w:gridAfter w:val="1"/>
          <w:wAfter w:w="77" w:type="dxa"/>
        </w:trPr>
        <w:tc>
          <w:tcPr>
            <w:tcW w:w="4462" w:type="dxa"/>
          </w:tcPr>
          <w:p w:rsidRPr="00F754E6" w:rsidR="002247F8" w:rsidP="002247F8" w:rsidRDefault="002247F8" w14:paraId="394A4CA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726C70FF"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B0A8E1D" w14:textId="77777777">
        <w:trPr>
          <w:gridAfter w:val="1"/>
          <w:wAfter w:w="77" w:type="dxa"/>
        </w:trPr>
        <w:tc>
          <w:tcPr>
            <w:tcW w:w="4462" w:type="dxa"/>
          </w:tcPr>
          <w:p w:rsidRPr="00F754E6" w:rsidR="002247F8" w:rsidP="002247F8" w:rsidRDefault="002247F8" w14:paraId="0D15727A"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I</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28" w:id="44"/>
            <w:r w:rsidRPr="00F754E6">
              <w:rPr>
                <w:rFonts w:asciiTheme="minorHAnsi" w:hAnsiTheme="minorHAnsi" w:cstheme="minorHAnsi"/>
                <w:sz w:val="28"/>
              </w:rPr>
              <w:instrText>Chapitre I Généralités</w:instrText>
            </w:r>
            <w:bookmarkEnd w:id="44"/>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AD57C34"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1DD0993" w14:textId="77777777">
        <w:trPr>
          <w:gridAfter w:val="1"/>
          <w:wAfter w:w="77" w:type="dxa"/>
        </w:trPr>
        <w:tc>
          <w:tcPr>
            <w:tcW w:w="4462" w:type="dxa"/>
          </w:tcPr>
          <w:p w:rsidRPr="00F754E6" w:rsidR="002247F8" w:rsidP="002247F8" w:rsidRDefault="002247F8" w14:paraId="1EFAC35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GÉNÉRALITÉS</w:t>
            </w:r>
          </w:p>
        </w:tc>
        <w:tc>
          <w:tcPr>
            <w:tcW w:w="4462" w:type="dxa"/>
          </w:tcPr>
          <w:p w:rsidRPr="00F754E6" w:rsidR="002247F8" w:rsidP="00A20B1A" w:rsidRDefault="002247F8" w14:paraId="15254537"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52A7326" w14:textId="77777777">
        <w:trPr>
          <w:gridAfter w:val="1"/>
          <w:wAfter w:w="77" w:type="dxa"/>
        </w:trPr>
        <w:tc>
          <w:tcPr>
            <w:tcW w:w="4462" w:type="dxa"/>
          </w:tcPr>
          <w:p w:rsidRPr="00F754E6" w:rsidR="002247F8" w:rsidP="002247F8" w:rsidRDefault="002247F8" w14:paraId="27C527E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51982759"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BE3A458" w14:textId="77777777">
        <w:trPr>
          <w:gridAfter w:val="1"/>
          <w:wAfter w:w="77" w:type="dxa"/>
        </w:trPr>
        <w:tc>
          <w:tcPr>
            <w:tcW w:w="4462" w:type="dxa"/>
          </w:tcPr>
          <w:p w:rsidRPr="00F754E6" w:rsidR="002247F8" w:rsidP="002247F8" w:rsidRDefault="002247F8" w14:paraId="58904F4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46 — Exercice des fonctions consultatives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"FONCTIONS CONSULTATIVES DU COMITÉ" \t "46"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"COMITÉ: fonctions consultatives" \t "46"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"COMITÉ: convocation" \t "46"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demandes d’avis" \t "46-47"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333DFB6F"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ED8C0D7" w14:textId="77777777">
        <w:trPr>
          <w:gridAfter w:val="1"/>
          <w:wAfter w:w="77" w:type="dxa"/>
        </w:trPr>
        <w:tc>
          <w:tcPr>
            <w:tcW w:w="4462" w:type="dxa"/>
          </w:tcPr>
          <w:p w:rsidRPr="00F754E6" w:rsidR="002247F8" w:rsidP="002247F8" w:rsidRDefault="002247F8" w14:paraId="1724A7B3"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Comité est convoqué par son président à la demande du Parlement européen, du Conseil ou de la Commission.</w:t>
            </w:r>
          </w:p>
        </w:tc>
        <w:tc>
          <w:tcPr>
            <w:tcW w:w="4462" w:type="dxa"/>
          </w:tcPr>
          <w:p w:rsidRPr="00F754E6" w:rsidR="002247F8" w:rsidP="00A20B1A" w:rsidRDefault="002247F8" w14:paraId="74424EDF"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7C03C71" w14:textId="77777777">
        <w:trPr>
          <w:gridAfter w:val="1"/>
          <w:wAfter w:w="77" w:type="dxa"/>
        </w:trPr>
        <w:tc>
          <w:tcPr>
            <w:tcW w:w="4462" w:type="dxa"/>
          </w:tcPr>
          <w:p w:rsidRPr="00F754E6" w:rsidR="002247F8" w:rsidP="002247F8" w:rsidRDefault="002247F8" w14:paraId="4C6ACD73"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 peut également se réunir de sa propre initiative.</w:t>
            </w:r>
          </w:p>
        </w:tc>
        <w:tc>
          <w:tcPr>
            <w:tcW w:w="4462" w:type="dxa"/>
          </w:tcPr>
          <w:p w:rsidRPr="00F754E6" w:rsidR="002247F8" w:rsidP="00A20B1A" w:rsidRDefault="002247F8" w14:paraId="38588A59"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AF25BA8" w14:textId="77777777">
        <w:trPr>
          <w:gridAfter w:val="1"/>
          <w:wAfter w:w="77" w:type="dxa"/>
        </w:trPr>
        <w:tc>
          <w:tcPr>
            <w:tcW w:w="4462" w:type="dxa"/>
          </w:tcPr>
          <w:p w:rsidRPr="00F754E6" w:rsidR="002247F8" w:rsidP="002247F8" w:rsidRDefault="002247F8" w14:paraId="64DB9929"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 exerce ses fonctions consultatives en élaborant des avis, des rapports d’évaluation, des rapports d’information ou des résolutions portant sur des thèmes d’actualité.</w:t>
            </w:r>
          </w:p>
        </w:tc>
        <w:tc>
          <w:tcPr>
            <w:tcW w:w="4462" w:type="dxa"/>
          </w:tcPr>
          <w:p w:rsidRPr="00F754E6" w:rsidR="002247F8" w:rsidP="00A20B1A" w:rsidRDefault="002247F8" w14:paraId="578F9921"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3B921C0" w14:textId="77777777">
        <w:trPr>
          <w:gridAfter w:val="1"/>
          <w:wAfter w:w="77" w:type="dxa"/>
        </w:trPr>
        <w:tc>
          <w:tcPr>
            <w:tcW w:w="4462" w:type="dxa"/>
          </w:tcPr>
          <w:p w:rsidRPr="00F754E6" w:rsidR="002247F8" w:rsidP="002247F8" w:rsidRDefault="002247F8" w14:paraId="7EB31F9C" w14:textId="77777777">
            <w:pPr>
              <w:widowControl w:val="0"/>
              <w:adjustRightInd w:val="0"/>
              <w:snapToGrid w:val="0"/>
              <w:jc w:val="left"/>
              <w:rPr>
                <w:rFonts w:asciiTheme="minorHAnsi" w:hAnsiTheme="minorHAnsi" w:cstheme="minorHAnsi"/>
                <w:sz w:val="28"/>
                <w:szCs w:val="28"/>
                <w:lang w:val="en-GB"/>
              </w:rPr>
            </w:pPr>
          </w:p>
        </w:tc>
        <w:tc>
          <w:tcPr>
            <w:tcW w:w="4462" w:type="dxa"/>
          </w:tcPr>
          <w:p w:rsidRPr="00F754E6" w:rsidR="002247F8" w:rsidP="00A20B1A" w:rsidRDefault="002247F8" w14:paraId="38D08CDF"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DB6F24A" w14:textId="77777777">
        <w:trPr>
          <w:gridAfter w:val="1"/>
          <w:wAfter w:w="77" w:type="dxa"/>
        </w:trPr>
        <w:tc>
          <w:tcPr>
            <w:tcW w:w="4462" w:type="dxa"/>
          </w:tcPr>
          <w:p w:rsidRPr="00F754E6" w:rsidR="002247F8" w:rsidP="002247F8" w:rsidRDefault="002247F8" w14:paraId="60509B50"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47 — Avis du Comité</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 CATÉGORIES D’AVIS (A, B, C)" \t "47"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"GROUPES DE RÉDACTION" \t "47, 54-55, 78"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EXPLORATOIRES" \t "47"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catégories d’avis" \t "47"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classement par catégories (A, B et C)" \t "47"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définition" \t "47"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F6340BB" w14:textId="77777777">
            <w:pPr>
              <w:keepNext/>
              <w:keepLines/>
              <w:widowControl w:val="0"/>
              <w:adjustRightInd w:val="0"/>
              <w:snapToGrid w:val="0"/>
              <w:jc w:val="left"/>
              <w:rPr>
                <w:rFonts w:asciiTheme="minorHAnsi" w:hAnsiTheme="minorHAnsi" w:cstheme="minorHAnsi"/>
                <w:b/>
                <w:sz w:val="28"/>
                <w:szCs w:val="28"/>
              </w:rPr>
            </w:pP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"LONGUEUR DES DOCUMENTS" \t "47 MdA"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longueur" \t "47 MdA" \b </w:instrText>
            </w:r>
            <w:r w:rsidRPr="00F754E6">
              <w:rPr>
                <w:rFonts w:asciiTheme="minorHAnsi" w:hAnsiTheme="minorHAnsi" w:cstheme="minorHAnsi"/>
                <w:sz w:val="28"/>
              </w:rPr>
              <w:fldChar w:fldCharType="end"/>
            </w:r>
          </w:p>
        </w:tc>
      </w:tr>
      <w:tr w:rsidRPr="00F754E6" w:rsidR="002247F8" w:rsidTr="00080033" w14:paraId="61604024" w14:textId="77777777">
        <w:trPr>
          <w:gridAfter w:val="1"/>
          <w:wAfter w:w="77" w:type="dxa"/>
        </w:trPr>
        <w:tc>
          <w:tcPr>
            <w:tcW w:w="4462" w:type="dxa"/>
          </w:tcPr>
          <w:p w:rsidRPr="00F754E6" w:rsidR="002247F8" w:rsidP="002247F8" w:rsidRDefault="002247F8" w14:paraId="1E79EF1B"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L’avis est l’instrument juridique, tel que prévu dans les traités, par lequel le Comité exprime le point de vue de la société civile organisée.</w:t>
            </w:r>
          </w:p>
        </w:tc>
        <w:tc>
          <w:tcPr>
            <w:tcW w:w="4462" w:type="dxa"/>
          </w:tcPr>
          <w:p w:rsidRPr="00F754E6" w:rsidR="002247F8" w:rsidP="00A20B1A" w:rsidRDefault="002247F8" w14:paraId="46D699C7" w14:textId="77777777">
            <w:pPr>
              <w:widowControl w:val="0"/>
              <w:adjustRightInd w:val="0"/>
              <w:snapToGrid w:val="0"/>
              <w:rPr>
                <w:rFonts w:eastAsia="Calibri" w:asciiTheme="minorHAnsi" w:hAnsiTheme="minorHAnsi" w:cstheme="minorHAnsi"/>
                <w:iCs/>
                <w:sz w:val="28"/>
                <w:szCs w:val="28"/>
              </w:rPr>
            </w:pPr>
            <w:r w:rsidRPr="00F754E6">
              <w:rPr>
                <w:rFonts w:asciiTheme="minorHAnsi" w:hAnsiTheme="minorHAnsi" w:cstheme="minorHAnsi"/>
                <w:sz w:val="28"/>
              </w:rPr>
              <w:t xml:space="preserve">Les avis, rapports d’évaluation ou rapports d’information présentés aux sections et à la CCMI ne doivent pas excéder un total de 18 000 caractères sans espaces, notes de bas de page incluses. Cette longueur maximale se rapporte au corps de l’avis (donc sans tenir compte de la page de couverture et de la page de procédure). Les sections ou la CCMI aident le ou les rapporteurs à respecter la longueur maximale susmentionnée. </w:t>
            </w:r>
          </w:p>
          <w:p w:rsidRPr="00F754E6" w:rsidR="002247F8" w:rsidP="00A20B1A" w:rsidRDefault="002247F8" w14:paraId="31D63F43" w14:textId="77777777">
            <w:pPr>
              <w:widowControl w:val="0"/>
              <w:adjustRightInd w:val="0"/>
              <w:snapToGrid w:val="0"/>
              <w:rPr>
                <w:rFonts w:asciiTheme="minorHAnsi" w:hAnsiTheme="minorHAnsi" w:cstheme="minorHAnsi"/>
                <w:iCs/>
                <w:sz w:val="28"/>
                <w:szCs w:val="28"/>
              </w:rPr>
            </w:pPr>
          </w:p>
          <w:p w:rsidRPr="00F754E6" w:rsidR="002247F8" w:rsidP="00A20B1A" w:rsidRDefault="002247F8" w14:paraId="0345AA43" w14:textId="77777777">
            <w:pPr>
              <w:widowControl w:val="0"/>
              <w:adjustRightInd w:val="0"/>
              <w:snapToGrid w:val="0"/>
              <w:rPr>
                <w:rFonts w:eastAsia="Calibri" w:asciiTheme="minorHAnsi" w:hAnsiTheme="minorHAnsi" w:cstheme="minorHAnsi"/>
                <w:iCs/>
                <w:sz w:val="28"/>
                <w:szCs w:val="28"/>
              </w:rPr>
            </w:pPr>
            <w:r w:rsidRPr="00F754E6">
              <w:rPr>
                <w:rFonts w:asciiTheme="minorHAnsi" w:hAnsiTheme="minorHAnsi" w:cstheme="minorHAnsi"/>
                <w:sz w:val="28"/>
              </w:rPr>
              <w:t>Dans des cas exceptionnels, une dérogation portant ce total à un maximum de 24 000 caractères sans espaces peut être accordée par le bureau de la section ou de la CCMI après présentation d’une demande dûment motivée.</w:t>
            </w:r>
          </w:p>
          <w:p w:rsidRPr="00F754E6" w:rsidR="002247F8" w:rsidP="00A20B1A" w:rsidRDefault="002247F8" w14:paraId="22A1734E" w14:textId="77777777">
            <w:pPr>
              <w:widowControl w:val="0"/>
              <w:adjustRightInd w:val="0"/>
              <w:snapToGrid w:val="0"/>
              <w:rPr>
                <w:rFonts w:eastAsia="Calibri" w:asciiTheme="minorHAnsi" w:hAnsiTheme="minorHAnsi" w:cstheme="minorHAnsi"/>
                <w:iCs/>
                <w:sz w:val="28"/>
                <w:szCs w:val="28"/>
              </w:rPr>
            </w:pPr>
          </w:p>
          <w:p w:rsidRPr="00F754E6" w:rsidR="002247F8" w:rsidP="00A20B1A" w:rsidRDefault="002247F8" w14:paraId="26D13C33" w14:textId="77777777">
            <w:pPr>
              <w:widowControl w:val="0"/>
              <w:adjustRightInd w:val="0"/>
              <w:snapToGrid w:val="0"/>
              <w:rPr>
                <w:rFonts w:eastAsia="Calibri" w:asciiTheme="minorHAnsi" w:hAnsiTheme="minorHAnsi" w:cstheme="minorHAnsi"/>
                <w:iCs/>
                <w:sz w:val="28"/>
                <w:szCs w:val="28"/>
              </w:rPr>
            </w:pPr>
            <w:r w:rsidRPr="00F754E6">
              <w:rPr>
                <w:rFonts w:asciiTheme="minorHAnsi" w:hAnsiTheme="minorHAnsi" w:cstheme="minorHAnsi"/>
                <w:sz w:val="28"/>
              </w:rPr>
              <w:t>Dans des circonstances extraordinaires, une dérogation peut être accordée par le bureau de la section ou de la CCMI pour les textes compris entre 24 000 et 30 000 caractères sans espaces, après présentation d’une demande dûment motivée.</w:t>
            </w:r>
          </w:p>
          <w:p w:rsidRPr="00F754E6" w:rsidR="002247F8" w:rsidP="00A20B1A" w:rsidRDefault="002247F8" w14:paraId="43FF383C" w14:textId="77777777">
            <w:pPr>
              <w:widowControl w:val="0"/>
              <w:adjustRightInd w:val="0"/>
              <w:snapToGrid w:val="0"/>
              <w:rPr>
                <w:rFonts w:eastAsia="Calibri" w:asciiTheme="minorHAnsi" w:hAnsiTheme="minorHAnsi" w:cstheme="minorHAnsi"/>
                <w:iCs/>
                <w:sz w:val="28"/>
                <w:szCs w:val="28"/>
              </w:rPr>
            </w:pPr>
          </w:p>
          <w:p w:rsidRPr="00F754E6" w:rsidR="002247F8" w:rsidP="00A20B1A" w:rsidRDefault="002247F8" w14:paraId="311D291E" w14:textId="77777777">
            <w:pPr>
              <w:widowControl w:val="0"/>
              <w:adjustRightInd w:val="0"/>
              <w:snapToGrid w:val="0"/>
              <w:rPr>
                <w:rFonts w:eastAsia="Calibri" w:asciiTheme="minorHAnsi" w:hAnsiTheme="minorHAnsi" w:cstheme="minorHAnsi"/>
                <w:iCs/>
                <w:sz w:val="28"/>
                <w:szCs w:val="28"/>
              </w:rPr>
            </w:pPr>
            <w:r w:rsidRPr="00F754E6">
              <w:rPr>
                <w:rFonts w:asciiTheme="minorHAnsi" w:hAnsiTheme="minorHAnsi" w:cstheme="minorHAnsi"/>
                <w:sz w:val="28"/>
              </w:rPr>
              <w:t>Au-delà de 30 000 caractères, c’est le bureau du Comité qui doit accorder les dérogations.</w:t>
            </w:r>
          </w:p>
          <w:p w:rsidRPr="00F754E6" w:rsidR="002247F8" w:rsidP="00A20B1A" w:rsidRDefault="002247F8" w14:paraId="46BF3D23" w14:textId="77777777">
            <w:pPr>
              <w:widowControl w:val="0"/>
              <w:adjustRightInd w:val="0"/>
              <w:snapToGrid w:val="0"/>
              <w:rPr>
                <w:rFonts w:eastAsia="Calibri" w:asciiTheme="minorHAnsi" w:hAnsiTheme="minorHAnsi" w:cstheme="minorHAnsi"/>
                <w:iCs/>
                <w:sz w:val="28"/>
                <w:szCs w:val="28"/>
              </w:rPr>
            </w:pPr>
          </w:p>
          <w:p w:rsidRPr="00F754E6" w:rsidR="002247F8" w:rsidP="00A20B1A" w:rsidRDefault="002247F8" w14:paraId="31994E5E"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En ce qui concerne les saisines assignées à la catégorie C, l’avis ne comporte que la présentation, sous une forme succincte, de la position du Comité.</w:t>
            </w:r>
          </w:p>
        </w:tc>
      </w:tr>
      <w:tr w:rsidRPr="00F754E6" w:rsidR="002247F8" w:rsidTr="00080033" w14:paraId="7E02D1B9" w14:textId="77777777">
        <w:trPr>
          <w:gridAfter w:val="1"/>
          <w:wAfter w:w="77" w:type="dxa"/>
        </w:trPr>
        <w:tc>
          <w:tcPr>
            <w:tcW w:w="4462" w:type="dxa"/>
          </w:tcPr>
          <w:p w:rsidRPr="00F754E6" w:rsidR="002247F8" w:rsidP="002247F8" w:rsidRDefault="002247F8" w14:paraId="448996AB"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avis du Comité sont classés, conformément aux dispositions de l’article 53, dans les trois catégories suivantes:</w:t>
            </w:r>
          </w:p>
        </w:tc>
        <w:tc>
          <w:tcPr>
            <w:tcW w:w="4462" w:type="dxa"/>
          </w:tcPr>
          <w:p w:rsidRPr="00F754E6" w:rsidR="002247F8" w:rsidP="00A20B1A" w:rsidRDefault="002247F8" w14:paraId="6D66060B"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Concernant les saisines assignées aux catégories A, B et B+, telles que définies dans le présent article, l’avis exprime dans un document succinct une opinion motivée. Il expose les justifications essentielles à la compréhension du jugement formulé. Dans la mesure du possible, il contient des propositions concrètes de modifications à apporter aux actes juridiques dans le cadre de la procédure législative de l’Union européenne.</w:t>
            </w:r>
          </w:p>
        </w:tc>
      </w:tr>
      <w:tr w:rsidRPr="00F754E6" w:rsidR="002247F8" w:rsidTr="00080033" w14:paraId="3BC5958F" w14:textId="77777777">
        <w:trPr>
          <w:gridAfter w:val="1"/>
          <w:wAfter w:w="77" w:type="dxa"/>
        </w:trPr>
        <w:tc>
          <w:tcPr>
            <w:tcW w:w="4462" w:type="dxa"/>
          </w:tcPr>
          <w:p w:rsidRPr="00F754E6" w:rsidR="002247F8" w:rsidP="002247F8" w:rsidRDefault="002247F8" w14:paraId="4D349E9E" w14:textId="77777777">
            <w:pPr>
              <w:pStyle w:val="Heading1"/>
              <w:keepNext/>
              <w:keepLines/>
              <w:numPr>
                <w:ilvl w:val="0"/>
                <w:numId w:val="97"/>
              </w:numPr>
              <w:tabs>
                <w:tab w:val="clear" w:pos="720"/>
              </w:tabs>
              <w:ind w:left="567" w:hanging="567"/>
              <w:outlineLvl w:val="0"/>
              <w:rPr>
                <w:rFonts w:asciiTheme="minorHAnsi" w:hAnsiTheme="minorHAnsi" w:cstheme="minorHAnsi"/>
                <w:sz w:val="28"/>
                <w:szCs w:val="28"/>
              </w:rPr>
            </w:pPr>
            <w:r w:rsidRPr="00F754E6">
              <w:rPr>
                <w:rFonts w:asciiTheme="minorHAnsi" w:hAnsiTheme="minorHAnsi" w:cstheme="minorHAnsi"/>
                <w:sz w:val="28"/>
              </w:rPr>
              <w:t>Avis de catégorie A</w:t>
            </w:r>
          </w:p>
        </w:tc>
        <w:tc>
          <w:tcPr>
            <w:tcW w:w="4462" w:type="dxa"/>
          </w:tcPr>
          <w:p w:rsidRPr="00F754E6" w:rsidR="002247F8" w:rsidP="00A20B1A" w:rsidRDefault="002247F8" w14:paraId="76B5E957" w14:textId="77777777">
            <w:pPr>
              <w:pStyle w:val="Heading1"/>
              <w:keepNext/>
              <w:keepLines/>
              <w:numPr>
                <w:ilvl w:val="0"/>
                <w:numId w:val="0"/>
              </w:numPr>
              <w:tabs>
                <w:tab w:val="left" w:pos="567"/>
              </w:tabs>
              <w:jc w:val="left"/>
              <w:outlineLvl w:val="0"/>
              <w:rPr>
                <w:rFonts w:asciiTheme="minorHAnsi" w:hAnsiTheme="minorHAnsi" w:cstheme="minorHAnsi"/>
                <w:sz w:val="28"/>
                <w:szCs w:val="28"/>
                <w:lang w:val="en-GB"/>
              </w:rPr>
            </w:pPr>
          </w:p>
        </w:tc>
      </w:tr>
      <w:tr w:rsidRPr="00F754E6" w:rsidR="002247F8" w:rsidTr="00080033" w14:paraId="3F4F9D18" w14:textId="77777777">
        <w:trPr>
          <w:gridAfter w:val="1"/>
          <w:wAfter w:w="77" w:type="dxa"/>
        </w:trPr>
        <w:tc>
          <w:tcPr>
            <w:tcW w:w="4462" w:type="dxa"/>
          </w:tcPr>
          <w:p w:rsidRPr="00F754E6" w:rsidR="002247F8" w:rsidP="002247F8" w:rsidRDefault="002247F8" w14:paraId="2607589B"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Cette catégorie comprend les avis rendus sur la base:</w:t>
            </w:r>
          </w:p>
        </w:tc>
        <w:tc>
          <w:tcPr>
            <w:tcW w:w="4462" w:type="dxa"/>
          </w:tcPr>
          <w:p w:rsidRPr="00F754E6" w:rsidR="002247F8" w:rsidP="00A20B1A" w:rsidRDefault="002247F8" w14:paraId="02DEFAFE"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3A254AA" w14:textId="77777777">
        <w:trPr>
          <w:gridAfter w:val="1"/>
          <w:wAfter w:w="77" w:type="dxa"/>
        </w:trPr>
        <w:tc>
          <w:tcPr>
            <w:tcW w:w="4462" w:type="dxa"/>
          </w:tcPr>
          <w:p w:rsidRPr="00F754E6" w:rsidR="002247F8" w:rsidP="002247F8" w:rsidRDefault="002247F8" w14:paraId="6C4A6BBF"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de saisines, obligatoires ou facultatives, du Parlement européen, du Conseil ou de la Commission sur des thèmes considérés comme prioritaires par le Comité,</w:t>
            </w:r>
          </w:p>
        </w:tc>
        <w:tc>
          <w:tcPr>
            <w:tcW w:w="4462" w:type="dxa"/>
          </w:tcPr>
          <w:p w:rsidRPr="00F754E6" w:rsidR="002247F8" w:rsidP="00A20B1A" w:rsidRDefault="002247F8" w14:paraId="7E1480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56BA6794" w14:textId="77777777">
        <w:trPr>
          <w:gridAfter w:val="1"/>
          <w:wAfter w:w="77" w:type="dxa"/>
        </w:trPr>
        <w:tc>
          <w:tcPr>
            <w:tcW w:w="4462" w:type="dxa"/>
          </w:tcPr>
          <w:p w:rsidRPr="00F754E6" w:rsidR="002247F8" w:rsidP="002247F8" w:rsidRDefault="002247F8" w14:paraId="3596FEDC"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de toutes les demandes d’avis exploratoires du Parlement européen, du Conseil ou de la Commission,</w:t>
            </w:r>
          </w:p>
        </w:tc>
        <w:tc>
          <w:tcPr>
            <w:tcW w:w="4462" w:type="dxa"/>
          </w:tcPr>
          <w:p w:rsidRPr="00F754E6" w:rsidR="002247F8" w:rsidP="00A20B1A" w:rsidRDefault="002247F8" w14:paraId="7CBC168F" w14:textId="77777777">
            <w:pPr>
              <w:pStyle w:val="ListParagraph"/>
              <w:widowControl w:val="0"/>
              <w:adjustRightInd w:val="0"/>
              <w:snapToGrid w:val="0"/>
              <w:spacing w:after="0" w:line="288" w:lineRule="auto"/>
              <w:ind w:left="0"/>
              <w:rPr>
                <w:rFonts w:eastAsia="DengXian" w:cstheme="minorHAnsi"/>
                <w:iCs/>
                <w:sz w:val="28"/>
                <w:szCs w:val="28"/>
              </w:rPr>
            </w:pPr>
            <w:r w:rsidRPr="00F754E6">
              <w:rPr>
                <w:rFonts w:cstheme="minorHAnsi"/>
                <w:sz w:val="28"/>
              </w:rPr>
              <w:t>Dans les avis exploratoires, le Comité s’efforce de formuler des suggestions concrètes, susceptibles d’inspirer la présidence du Conseil ou le Parlement dans leur réflexion ou leur action, ou de déboucher ultérieurement sur une proposition de la Commission.</w:t>
            </w:r>
          </w:p>
        </w:tc>
      </w:tr>
      <w:tr w:rsidRPr="00F754E6" w:rsidR="002247F8" w:rsidTr="00080033" w14:paraId="37D287C6" w14:textId="77777777">
        <w:trPr>
          <w:gridAfter w:val="1"/>
          <w:wAfter w:w="77" w:type="dxa"/>
        </w:trPr>
        <w:tc>
          <w:tcPr>
            <w:tcW w:w="4462" w:type="dxa"/>
          </w:tcPr>
          <w:p w:rsidRPr="00F754E6" w:rsidR="002247F8" w:rsidP="002247F8" w:rsidRDefault="002247F8" w14:paraId="48248DE1"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F754E6">
              <w:rPr>
                <w:rFonts w:cstheme="minorHAnsi"/>
                <w:sz w:val="28"/>
              </w:rPr>
              <w:t>de toutes les propositions d’avis d’initiative adoptées.</w:t>
            </w:r>
          </w:p>
        </w:tc>
        <w:tc>
          <w:tcPr>
            <w:tcW w:w="4462" w:type="dxa"/>
          </w:tcPr>
          <w:p w:rsidRPr="00F754E6" w:rsidR="002247F8" w:rsidP="00A20B1A" w:rsidRDefault="002247F8" w14:paraId="3D63C6E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1D050473" w14:textId="77777777">
        <w:trPr>
          <w:gridAfter w:val="1"/>
          <w:wAfter w:w="77" w:type="dxa"/>
        </w:trPr>
        <w:tc>
          <w:tcPr>
            <w:tcW w:w="4462" w:type="dxa"/>
          </w:tcPr>
          <w:p w:rsidRPr="00F754E6" w:rsidR="002247F8" w:rsidP="002247F8" w:rsidRDefault="002247F8" w14:paraId="22AF9A70"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traitement de ces avis est assuré par des groupes d’étude de taille variable (de six à vingt-quatre membres), bénéficiant de moyens appropriés.</w:t>
            </w:r>
          </w:p>
        </w:tc>
        <w:tc>
          <w:tcPr>
            <w:tcW w:w="4462" w:type="dxa"/>
          </w:tcPr>
          <w:p w:rsidRPr="00F754E6" w:rsidR="002247F8" w:rsidP="00A20B1A" w:rsidRDefault="002247F8" w14:paraId="45C4768E"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4EA35E50" w14:textId="77777777">
        <w:trPr>
          <w:gridAfter w:val="1"/>
          <w:wAfter w:w="77" w:type="dxa"/>
        </w:trPr>
        <w:tc>
          <w:tcPr>
            <w:tcW w:w="4462" w:type="dxa"/>
          </w:tcPr>
          <w:p w:rsidRPr="00F754E6" w:rsidR="002247F8" w:rsidP="002247F8" w:rsidRDefault="002247F8" w14:paraId="6488619A" w14:textId="77777777">
            <w:pPr>
              <w:pStyle w:val="Heading1"/>
              <w:keepNext/>
              <w:keepLines/>
              <w:numPr>
                <w:ilvl w:val="0"/>
                <w:numId w:val="13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Avis de catégorie B</w:t>
            </w:r>
          </w:p>
        </w:tc>
        <w:tc>
          <w:tcPr>
            <w:tcW w:w="4462" w:type="dxa"/>
          </w:tcPr>
          <w:p w:rsidRPr="00F754E6" w:rsidR="002247F8" w:rsidP="00A20B1A" w:rsidRDefault="002247F8" w14:paraId="5F154921"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F754E6" w:rsidR="002247F8" w:rsidTr="00080033" w14:paraId="56E7D450" w14:textId="77777777">
        <w:trPr>
          <w:gridAfter w:val="1"/>
          <w:wAfter w:w="77" w:type="dxa"/>
        </w:trPr>
        <w:tc>
          <w:tcPr>
            <w:tcW w:w="4462" w:type="dxa"/>
          </w:tcPr>
          <w:p w:rsidRPr="00F754E6" w:rsidR="002247F8" w:rsidP="002247F8" w:rsidRDefault="002247F8" w14:paraId="6C660F68"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Cette catégorie comprend les avis rendus sur la base de saisines, obligatoires ou facultatives, qui revêtent un caractère urgent ou portent sur des thèmes d’intérêt secondaire pour le Comité.</w:t>
            </w:r>
          </w:p>
        </w:tc>
        <w:tc>
          <w:tcPr>
            <w:tcW w:w="4462" w:type="dxa"/>
          </w:tcPr>
          <w:p w:rsidRPr="00F754E6" w:rsidR="002247F8" w:rsidP="00A20B1A" w:rsidRDefault="002247F8" w14:paraId="2269FBA6"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77998F5" w14:textId="77777777">
        <w:trPr>
          <w:gridAfter w:val="1"/>
          <w:wAfter w:w="77" w:type="dxa"/>
        </w:trPr>
        <w:tc>
          <w:tcPr>
            <w:tcW w:w="4462" w:type="dxa"/>
          </w:tcPr>
          <w:p w:rsidRPr="00F754E6" w:rsidR="002247F8" w:rsidP="002247F8" w:rsidRDefault="002247F8" w14:paraId="16C8E612"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Le traitement de ces avis est assuré par un rapporteur unique ou un rapporteur général, sauf dans les cas prévus par le présent règlement intérieur. </w:t>
            </w:r>
          </w:p>
        </w:tc>
        <w:tc>
          <w:tcPr>
            <w:tcW w:w="4462" w:type="dxa"/>
          </w:tcPr>
          <w:p w:rsidRPr="00F754E6" w:rsidR="002247F8" w:rsidP="00A20B1A" w:rsidRDefault="002247F8" w14:paraId="342EEE52"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99731EC" w14:textId="77777777">
        <w:trPr>
          <w:gridAfter w:val="1"/>
          <w:wAfter w:w="77" w:type="dxa"/>
        </w:trPr>
        <w:tc>
          <w:tcPr>
            <w:tcW w:w="4462" w:type="dxa"/>
          </w:tcPr>
          <w:p w:rsidRPr="00F754E6" w:rsidR="002247F8" w:rsidP="002247F8" w:rsidRDefault="002247F8" w14:paraId="5EEDA853"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bureau peut décider, dans des cas dûment motivés, qu’un avis de catégorie B fasse l’objet d’un traitement au sein d’un groupe de rédaction (catégorie B+).</w:t>
            </w:r>
          </w:p>
        </w:tc>
        <w:tc>
          <w:tcPr>
            <w:tcW w:w="4462" w:type="dxa"/>
          </w:tcPr>
          <w:p w:rsidRPr="00F754E6" w:rsidR="002247F8" w:rsidP="00A20B1A" w:rsidRDefault="002247F8" w14:paraId="5E5F5044"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C701793" w14:textId="77777777">
        <w:trPr>
          <w:gridAfter w:val="1"/>
          <w:wAfter w:w="77" w:type="dxa"/>
        </w:trPr>
        <w:tc>
          <w:tcPr>
            <w:tcW w:w="4462" w:type="dxa"/>
          </w:tcPr>
          <w:p w:rsidRPr="00F754E6" w:rsidR="002247F8" w:rsidP="002247F8" w:rsidRDefault="002247F8" w14:paraId="0862EFD2" w14:textId="77777777">
            <w:pPr>
              <w:pStyle w:val="Heading1"/>
              <w:keepNext/>
              <w:keepLines/>
              <w:numPr>
                <w:ilvl w:val="0"/>
                <w:numId w:val="20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Avis de catégorie C</w:t>
            </w:r>
          </w:p>
        </w:tc>
        <w:tc>
          <w:tcPr>
            <w:tcW w:w="4462" w:type="dxa"/>
          </w:tcPr>
          <w:p w:rsidRPr="00F754E6" w:rsidR="002247F8" w:rsidP="00A20B1A" w:rsidRDefault="002247F8" w14:paraId="569710E5"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F754E6" w:rsidR="002247F8" w:rsidTr="00080033" w14:paraId="70A99FF4" w14:textId="77777777">
        <w:trPr>
          <w:gridAfter w:val="1"/>
          <w:wAfter w:w="77" w:type="dxa"/>
        </w:trPr>
        <w:tc>
          <w:tcPr>
            <w:tcW w:w="4462" w:type="dxa"/>
          </w:tcPr>
          <w:p w:rsidRPr="00F754E6" w:rsidR="002247F8" w:rsidP="002247F8" w:rsidRDefault="002247F8" w14:paraId="7345624D"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Cette catégorie comprend les avis rendus sur la base de saisines, obligatoires ou facultatives, à caractère purement technique et pour lesquelles l’intervention d’un rapporteur ou d’un groupe d’étude n’est pas jugée nécessaire.</w:t>
            </w:r>
          </w:p>
        </w:tc>
        <w:tc>
          <w:tcPr>
            <w:tcW w:w="4462" w:type="dxa"/>
          </w:tcPr>
          <w:p w:rsidRPr="00F754E6" w:rsidR="002247F8" w:rsidP="00A20B1A" w:rsidRDefault="002247F8" w14:paraId="47D92693"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1B5EE30" w14:textId="77777777">
        <w:trPr>
          <w:gridAfter w:val="1"/>
          <w:wAfter w:w="77" w:type="dxa"/>
        </w:trPr>
        <w:tc>
          <w:tcPr>
            <w:tcW w:w="4462" w:type="dxa"/>
          </w:tcPr>
          <w:p w:rsidRPr="00F754E6" w:rsidR="002247F8" w:rsidP="002247F8" w:rsidRDefault="002247F8" w14:paraId="366A4994"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traitement de ces avis est assuré par l’élaboration d’un avis-type, que le bureau soumet directement à l’assemblée.</w:t>
            </w:r>
          </w:p>
        </w:tc>
        <w:tc>
          <w:tcPr>
            <w:tcW w:w="4462" w:type="dxa"/>
          </w:tcPr>
          <w:p w:rsidRPr="00F754E6" w:rsidR="002247F8" w:rsidP="00A20B1A" w:rsidRDefault="002247F8" w14:paraId="26958903"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6B61487" w14:textId="77777777">
        <w:trPr>
          <w:gridAfter w:val="1"/>
          <w:wAfter w:w="77" w:type="dxa"/>
        </w:trPr>
        <w:tc>
          <w:tcPr>
            <w:tcW w:w="4462" w:type="dxa"/>
          </w:tcPr>
          <w:p w:rsidRPr="00F754E6" w:rsidR="002247F8" w:rsidP="002247F8" w:rsidRDefault="002247F8" w14:paraId="4B7F86D2"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Cette procédure n’implique ni la nomination d’un rapporteur ni l’examen par une section, mais uniquement l’adoption ou le rejet de l’avis-type par l’assemblée.</w:t>
            </w:r>
          </w:p>
        </w:tc>
        <w:tc>
          <w:tcPr>
            <w:tcW w:w="4462" w:type="dxa"/>
          </w:tcPr>
          <w:p w:rsidRPr="00F754E6" w:rsidR="002247F8" w:rsidP="00A20B1A" w:rsidRDefault="002247F8" w14:paraId="766408E4"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6716893" w14:textId="77777777">
        <w:trPr>
          <w:gridAfter w:val="1"/>
          <w:wAfter w:w="77" w:type="dxa"/>
        </w:trPr>
        <w:tc>
          <w:tcPr>
            <w:tcW w:w="4462" w:type="dxa"/>
          </w:tcPr>
          <w:p w:rsidRPr="00F754E6" w:rsidR="002247F8" w:rsidP="002247F8" w:rsidRDefault="002247F8" w14:paraId="423E6911"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Lors du traitement en session plénière, l’assemblée se prononce d’abord pour ou contre le traitement de la saisine selon la procédure susmentionnée, puis elle vote, le cas échéant, pour ou contre l’adoption de l’avis-type.</w:t>
            </w:r>
          </w:p>
        </w:tc>
        <w:tc>
          <w:tcPr>
            <w:tcW w:w="4462" w:type="dxa"/>
          </w:tcPr>
          <w:p w:rsidRPr="00F754E6" w:rsidR="002247F8" w:rsidP="00A20B1A" w:rsidRDefault="002247F8" w14:paraId="6F518BE9"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F6C552C" w14:textId="77777777">
        <w:trPr>
          <w:gridAfter w:val="1"/>
          <w:wAfter w:w="77" w:type="dxa"/>
          <w:trHeight w:val="61"/>
        </w:trPr>
        <w:tc>
          <w:tcPr>
            <w:tcW w:w="4462" w:type="dxa"/>
          </w:tcPr>
          <w:p w:rsidRPr="00F754E6" w:rsidR="002247F8" w:rsidP="002247F8" w:rsidRDefault="002247F8" w14:paraId="67C59DD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234594DB" w14:textId="77777777">
            <w:pPr>
              <w:pStyle w:val="ListParagraph"/>
              <w:keepNext/>
              <w:keepLines/>
              <w:widowControl w:val="0"/>
              <w:spacing w:line="288" w:lineRule="auto"/>
              <w:ind w:left="0"/>
              <w:jc w:val="left"/>
              <w:rPr>
                <w:rFonts w:eastAsia="Times New Roman" w:cstheme="minorHAnsi"/>
                <w:b/>
                <w:sz w:val="28"/>
                <w:szCs w:val="28"/>
              </w:rPr>
            </w:pPr>
          </w:p>
        </w:tc>
      </w:tr>
      <w:tr w:rsidRPr="00F754E6" w:rsidR="002247F8" w:rsidTr="00080033" w14:paraId="610F719F" w14:textId="77777777">
        <w:trPr>
          <w:gridAfter w:val="1"/>
          <w:wAfter w:w="77" w:type="dxa"/>
        </w:trPr>
        <w:tc>
          <w:tcPr>
            <w:tcW w:w="4462" w:type="dxa"/>
          </w:tcPr>
          <w:p w:rsidRPr="00F754E6" w:rsidR="002247F8" w:rsidP="002247F8" w:rsidRDefault="002247F8" w14:paraId="3A0C5AF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48 — Rapports d’évaluation</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"JOURNAL OFFICIEL DE L’UNION EUROPÉENNE" \t "48, 49, 97, 117"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70B8C3B"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98C1325" w14:textId="77777777">
        <w:trPr>
          <w:gridAfter w:val="1"/>
          <w:wAfter w:w="77" w:type="dxa"/>
        </w:trPr>
        <w:tc>
          <w:tcPr>
            <w:tcW w:w="4462" w:type="dxa"/>
          </w:tcPr>
          <w:p w:rsidRPr="00F754E6" w:rsidR="002247F8" w:rsidP="002247F8" w:rsidRDefault="002247F8" w14:paraId="2886D7D3" w14:textId="77777777">
            <w:pPr>
              <w:pStyle w:val="Heading1"/>
              <w:numPr>
                <w:ilvl w:val="0"/>
                <w:numId w:val="100"/>
              </w:numPr>
              <w:tabs>
                <w:tab w:val="clear" w:pos="720"/>
                <w:tab w:val="num"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Un rapport d’évaluation est un document du Comité destiné à évaluer une politique de l’Union européenne conformément à l’article 14.</w:t>
            </w:r>
          </w:p>
        </w:tc>
        <w:tc>
          <w:tcPr>
            <w:tcW w:w="4462" w:type="dxa"/>
          </w:tcPr>
          <w:p w:rsidRPr="00F754E6" w:rsidR="002247F8" w:rsidP="00A20B1A" w:rsidRDefault="002247F8" w14:paraId="5812852E" w14:textId="77777777">
            <w:pPr>
              <w:rPr>
                <w:rFonts w:eastAsia="Calibri" w:asciiTheme="minorHAnsi" w:hAnsiTheme="minorHAnsi" w:cstheme="minorHAnsi"/>
                <w:iCs/>
                <w:sz w:val="28"/>
                <w:szCs w:val="28"/>
              </w:rPr>
            </w:pPr>
            <w:r w:rsidRPr="00F754E6">
              <w:rPr>
                <w:rFonts w:asciiTheme="minorHAnsi" w:hAnsiTheme="minorHAnsi" w:cstheme="minorHAnsi"/>
                <w:sz w:val="28"/>
              </w:rPr>
              <w:t>Les rapports d’évaluation présentent des conclusions et recommandations reposant sur des informations factuelles, collectées par l’intermédiaire de groupes d’étude élargis, de missions d’information et de questionnaires destinés à recueillir les constatations des organisations de la société civile sur le terrain.</w:t>
            </w:r>
          </w:p>
        </w:tc>
      </w:tr>
      <w:tr w:rsidRPr="00F754E6" w:rsidR="002247F8" w:rsidTr="00080033" w14:paraId="0D95BB2A" w14:textId="77777777">
        <w:trPr>
          <w:gridAfter w:val="1"/>
          <w:wAfter w:w="77" w:type="dxa"/>
        </w:trPr>
        <w:tc>
          <w:tcPr>
            <w:tcW w:w="4462" w:type="dxa"/>
          </w:tcPr>
          <w:p w:rsidRPr="00F754E6" w:rsidR="002247F8" w:rsidP="002247F8" w:rsidRDefault="002247F8" w14:paraId="6DC75FAF" w14:textId="77777777">
            <w:p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 rapport doit être réalisé à la demande d’une institution européenne. </w:t>
            </w:r>
          </w:p>
        </w:tc>
        <w:tc>
          <w:tcPr>
            <w:tcW w:w="4462" w:type="dxa"/>
          </w:tcPr>
          <w:p w:rsidRPr="00F754E6" w:rsidR="002247F8" w:rsidP="00A20B1A" w:rsidRDefault="002247F8" w14:paraId="14AEB656" w14:textId="77777777">
            <w:pPr>
              <w:tabs>
                <w:tab w:val="left" w:pos="567"/>
              </w:tabs>
              <w:jc w:val="left"/>
              <w:outlineLvl w:val="0"/>
              <w:rPr>
                <w:rFonts w:asciiTheme="minorHAnsi" w:hAnsiTheme="minorHAnsi" w:cstheme="minorHAnsi"/>
                <w:kern w:val="28"/>
                <w:sz w:val="28"/>
                <w:szCs w:val="28"/>
                <w:lang w:val="en-GB"/>
              </w:rPr>
            </w:pPr>
          </w:p>
        </w:tc>
      </w:tr>
      <w:tr w:rsidRPr="00F754E6" w:rsidR="002247F8" w:rsidTr="00080033" w14:paraId="3E9474A2" w14:textId="77777777">
        <w:trPr>
          <w:gridAfter w:val="1"/>
          <w:wAfter w:w="77" w:type="dxa"/>
        </w:trPr>
        <w:tc>
          <w:tcPr>
            <w:tcW w:w="4462" w:type="dxa"/>
          </w:tcPr>
          <w:p w:rsidRPr="00F754E6" w:rsidR="002247F8" w:rsidP="002247F8" w:rsidRDefault="002247F8" w14:paraId="4439FD65" w14:textId="77777777">
            <w:pPr>
              <w:pStyle w:val="Heading1"/>
              <w:numPr>
                <w:ilvl w:val="0"/>
                <w:numId w:val="13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rapport d’évaluation est élaboré par un groupe d’étude travaillant avec un rapporteur.</w:t>
            </w:r>
          </w:p>
        </w:tc>
        <w:tc>
          <w:tcPr>
            <w:tcW w:w="4462" w:type="dxa"/>
          </w:tcPr>
          <w:p w:rsidRPr="00F754E6" w:rsidR="002247F8" w:rsidP="00A20B1A" w:rsidRDefault="002247F8" w14:paraId="7FBADBF0"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B648F47" w14:textId="77777777">
        <w:trPr>
          <w:gridAfter w:val="1"/>
          <w:wAfter w:w="77" w:type="dxa"/>
        </w:trPr>
        <w:tc>
          <w:tcPr>
            <w:tcW w:w="4462" w:type="dxa"/>
          </w:tcPr>
          <w:p w:rsidRPr="00F754E6" w:rsidR="002247F8" w:rsidP="002247F8" w:rsidRDefault="002247F8" w14:paraId="604B3ACC" w14:textId="77777777">
            <w:pPr>
              <w:pStyle w:val="Heading1"/>
              <w:numPr>
                <w:ilvl w:val="0"/>
                <w:numId w:val="13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Il est soumis, avec ses conclusions et recommandations ainsi que, si nécessaire, avec ses annexes, à la section compétente ou à la CCMI pour adoption. Lors de la réunion de la section, les dispositions visées à l’article 60, paragraphe 1, s’appliquent pour les amendements.</w:t>
            </w:r>
          </w:p>
        </w:tc>
        <w:tc>
          <w:tcPr>
            <w:tcW w:w="4462" w:type="dxa"/>
          </w:tcPr>
          <w:p w:rsidRPr="00F754E6" w:rsidR="002247F8" w:rsidP="00A20B1A" w:rsidRDefault="002247F8" w14:paraId="411B9D0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6100938" w14:textId="77777777">
        <w:trPr>
          <w:gridAfter w:val="1"/>
          <w:wAfter w:w="77" w:type="dxa"/>
        </w:trPr>
        <w:tc>
          <w:tcPr>
            <w:tcW w:w="4462" w:type="dxa"/>
          </w:tcPr>
          <w:p w:rsidRPr="00F754E6" w:rsidR="002247F8" w:rsidP="002247F8" w:rsidRDefault="002247F8" w14:paraId="3BD9804B" w14:textId="77777777">
            <w:pPr>
              <w:pStyle w:val="Heading1"/>
              <w:numPr>
                <w:ilvl w:val="0"/>
                <w:numId w:val="13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rapport adopté par la section ou par la CCMI est présenté à l’assemblée par le rapporteur.</w:t>
            </w:r>
          </w:p>
        </w:tc>
        <w:tc>
          <w:tcPr>
            <w:tcW w:w="4462" w:type="dxa"/>
          </w:tcPr>
          <w:p w:rsidRPr="00F754E6" w:rsidR="002247F8" w:rsidP="00A20B1A" w:rsidRDefault="002247F8" w14:paraId="221B8D7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FF8D26E" w14:textId="77777777">
        <w:trPr>
          <w:gridAfter w:val="1"/>
          <w:wAfter w:w="77" w:type="dxa"/>
        </w:trPr>
        <w:tc>
          <w:tcPr>
            <w:tcW w:w="4462" w:type="dxa"/>
          </w:tcPr>
          <w:p w:rsidRPr="00F754E6" w:rsidR="002247F8" w:rsidP="002247F8" w:rsidRDefault="002247F8" w14:paraId="003E792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Le bureau renvoie à la section ou à la CCMI tout rapport d’évaluation non conforme aux dispositions du paragraphe 1 du présent article. </w:t>
            </w:r>
          </w:p>
        </w:tc>
        <w:tc>
          <w:tcPr>
            <w:tcW w:w="4462" w:type="dxa"/>
          </w:tcPr>
          <w:p w:rsidRPr="00F754E6" w:rsidR="002247F8" w:rsidP="00A20B1A" w:rsidRDefault="002247F8" w14:paraId="77BA4513"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612BAF3" w14:textId="77777777">
        <w:trPr>
          <w:gridAfter w:val="1"/>
          <w:wAfter w:w="77" w:type="dxa"/>
        </w:trPr>
        <w:tc>
          <w:tcPr>
            <w:tcW w:w="4462" w:type="dxa"/>
          </w:tcPr>
          <w:p w:rsidRPr="00F754E6" w:rsidR="002247F8" w:rsidP="002247F8" w:rsidRDefault="002247F8" w14:paraId="47AD96CF"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Des amendements à un rapport d’évaluation peuvent être déposés par les membres et les groupes pour être soumis au vote de l’assemblée, à condition d’être conformes aux dispositions du paragraphe 1 du présent article.</w:t>
            </w:r>
          </w:p>
        </w:tc>
        <w:tc>
          <w:tcPr>
            <w:tcW w:w="4462" w:type="dxa"/>
          </w:tcPr>
          <w:p w:rsidRPr="00F754E6" w:rsidR="002247F8" w:rsidP="00A20B1A" w:rsidRDefault="002247F8" w14:paraId="697F5CA9"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4DA1504" w14:textId="77777777">
        <w:trPr>
          <w:gridAfter w:val="1"/>
          <w:wAfter w:w="77" w:type="dxa"/>
        </w:trPr>
        <w:tc>
          <w:tcPr>
            <w:tcW w:w="4462" w:type="dxa"/>
          </w:tcPr>
          <w:p w:rsidRPr="00F754E6" w:rsidR="002247F8" w:rsidP="002247F8" w:rsidRDefault="002247F8" w14:paraId="279AEA4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L’assemblée vote sur le rapport et, le cas échéant, sur l’envoi du document aux autres institutions européennes. </w:t>
            </w:r>
          </w:p>
        </w:tc>
        <w:tc>
          <w:tcPr>
            <w:tcW w:w="4462" w:type="dxa"/>
          </w:tcPr>
          <w:p w:rsidRPr="00F754E6" w:rsidR="002247F8" w:rsidP="00A20B1A" w:rsidRDefault="002247F8" w14:paraId="7D1A4BC7"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35A3856" w14:textId="77777777">
        <w:trPr>
          <w:gridAfter w:val="1"/>
          <w:wAfter w:w="77" w:type="dxa"/>
        </w:trPr>
        <w:tc>
          <w:tcPr>
            <w:tcW w:w="4462" w:type="dxa"/>
          </w:tcPr>
          <w:p w:rsidRPr="00F754E6" w:rsidR="002247F8" w:rsidP="002247F8" w:rsidRDefault="002247F8" w14:paraId="6D6520E1" w14:textId="77777777">
            <w:pPr>
              <w:pStyle w:val="Heading1"/>
              <w:numPr>
                <w:ilvl w:val="0"/>
                <w:numId w:val="13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Les rapports d’évaluation ne sont pas publiés au </w:t>
            </w:r>
            <w:r w:rsidRPr="00F754E6">
              <w:rPr>
                <w:rFonts w:asciiTheme="minorHAnsi" w:hAnsiTheme="minorHAnsi" w:cstheme="minorHAnsi"/>
                <w:i/>
                <w:iCs/>
                <w:sz w:val="28"/>
              </w:rPr>
              <w:t>Journal officiel de l’Union européenne</w:t>
            </w:r>
            <w:r w:rsidRPr="00F754E6">
              <w:rPr>
                <w:rFonts w:asciiTheme="minorHAnsi" w:hAnsiTheme="minorHAnsi" w:cstheme="minorHAnsi"/>
                <w:sz w:val="28"/>
              </w:rPr>
              <w:t>, mais peuvent être communiqués aux autres institutions si l’assemblée en décide ainsi.</w:t>
            </w:r>
          </w:p>
        </w:tc>
        <w:tc>
          <w:tcPr>
            <w:tcW w:w="4462" w:type="dxa"/>
          </w:tcPr>
          <w:p w:rsidRPr="00F754E6" w:rsidR="002247F8" w:rsidP="00A20B1A" w:rsidRDefault="002247F8" w14:paraId="5BAB3D4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1D9E24B" w14:textId="77777777">
        <w:trPr>
          <w:gridAfter w:val="1"/>
          <w:wAfter w:w="77" w:type="dxa"/>
        </w:trPr>
        <w:tc>
          <w:tcPr>
            <w:tcW w:w="4462" w:type="dxa"/>
          </w:tcPr>
          <w:p w:rsidRPr="00F754E6" w:rsidR="002247F8" w:rsidP="002247F8" w:rsidRDefault="002247F8" w14:paraId="473024E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1D041D04"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9EA0AB4" w14:textId="77777777">
        <w:trPr>
          <w:gridAfter w:val="1"/>
          <w:wAfter w:w="77" w:type="dxa"/>
        </w:trPr>
        <w:tc>
          <w:tcPr>
            <w:tcW w:w="4462" w:type="dxa"/>
          </w:tcPr>
          <w:p w:rsidRPr="00F754E6" w:rsidR="002247F8" w:rsidP="002247F8" w:rsidRDefault="002247F8" w14:paraId="5ECB27C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49 — Rapports d’information</w:t>
            </w:r>
          </w:p>
        </w:tc>
        <w:tc>
          <w:tcPr>
            <w:tcW w:w="4462" w:type="dxa"/>
          </w:tcPr>
          <w:p w:rsidRPr="00F754E6" w:rsidR="002247F8" w:rsidP="00A20B1A" w:rsidRDefault="002247F8" w14:paraId="32C27AB4"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8F025F9" w14:textId="77777777">
        <w:trPr>
          <w:gridAfter w:val="1"/>
          <w:wAfter w:w="77" w:type="dxa"/>
        </w:trPr>
        <w:tc>
          <w:tcPr>
            <w:tcW w:w="4462" w:type="dxa"/>
          </w:tcPr>
          <w:p w:rsidRPr="00F754E6" w:rsidR="002247F8" w:rsidP="002247F8" w:rsidRDefault="002247F8" w14:paraId="52A987E3" w14:textId="77777777">
            <w:pPr>
              <w:pStyle w:val="Heading1"/>
              <w:numPr>
                <w:ilvl w:val="0"/>
                <w:numId w:val="14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Un rapport d’information est un document du Comité destiné à examiner une question relative aux politiques de l’Union européenne ou à leurs développements possibles, qui ne contient que des informations factuelles et, éventuellement, des synthèses de documents informatifs, sans recommandations.</w:t>
            </w:r>
          </w:p>
        </w:tc>
        <w:tc>
          <w:tcPr>
            <w:tcW w:w="4462" w:type="dxa"/>
          </w:tcPr>
          <w:p w:rsidRPr="00F754E6" w:rsidR="002247F8" w:rsidP="00A20B1A" w:rsidRDefault="002247F8" w14:paraId="4CCEE9E7" w14:textId="77777777">
            <w:pPr>
              <w:jc w:val="left"/>
              <w:rPr>
                <w:rFonts w:asciiTheme="minorHAnsi" w:hAnsiTheme="minorHAnsi" w:cstheme="minorHAnsi"/>
                <w:i/>
                <w:iCs/>
                <w:sz w:val="28"/>
                <w:szCs w:val="28"/>
                <w:lang w:val="en-GB"/>
              </w:rPr>
            </w:pPr>
          </w:p>
        </w:tc>
      </w:tr>
      <w:tr w:rsidRPr="00F754E6" w:rsidR="002247F8" w:rsidTr="00080033" w14:paraId="6AE5E454" w14:textId="77777777">
        <w:trPr>
          <w:gridAfter w:val="1"/>
          <w:wAfter w:w="77" w:type="dxa"/>
        </w:trPr>
        <w:tc>
          <w:tcPr>
            <w:tcW w:w="4462" w:type="dxa"/>
          </w:tcPr>
          <w:p w:rsidRPr="00F754E6" w:rsidR="002247F8" w:rsidP="002247F8" w:rsidRDefault="002247F8" w14:paraId="6FEDA03D" w14:textId="77777777">
            <w:pPr>
              <w:pStyle w:val="Heading1"/>
              <w:numPr>
                <w:ilvl w:val="0"/>
                <w:numId w:val="14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projet de rapport d’information est élaboré par un groupe d’étude travaillant avec un rapporteur.</w:t>
            </w:r>
          </w:p>
        </w:tc>
        <w:tc>
          <w:tcPr>
            <w:tcW w:w="4462" w:type="dxa"/>
          </w:tcPr>
          <w:p w:rsidRPr="00F754E6" w:rsidR="002247F8" w:rsidP="00A20B1A" w:rsidRDefault="002247F8" w14:paraId="0A293BC0"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E6B89ED" w14:textId="77777777">
        <w:trPr>
          <w:gridAfter w:val="1"/>
          <w:wAfter w:w="77" w:type="dxa"/>
        </w:trPr>
        <w:tc>
          <w:tcPr>
            <w:tcW w:w="4462" w:type="dxa"/>
          </w:tcPr>
          <w:p w:rsidRPr="00F754E6" w:rsidR="002247F8" w:rsidP="002247F8" w:rsidRDefault="002247F8" w14:paraId="10755178" w14:textId="77777777">
            <w:pPr>
              <w:pStyle w:val="Heading1"/>
              <w:numPr>
                <w:ilvl w:val="0"/>
                <w:numId w:val="14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Il est soumis, avec les éventuelles synthèses de documents informatifs et annexes, à la section compétente ou à la CCMI pour adoption. Lors de la réunion de la section, les mêmes dispositions que celles visées à l’article 60, paragraphe 1, s’appliquent pour les amendements.</w:t>
            </w:r>
          </w:p>
        </w:tc>
        <w:tc>
          <w:tcPr>
            <w:tcW w:w="4462" w:type="dxa"/>
          </w:tcPr>
          <w:p w:rsidRPr="00F754E6" w:rsidR="002247F8" w:rsidP="00A20B1A" w:rsidRDefault="002247F8" w14:paraId="7FC3323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0B23058" w14:textId="77777777">
        <w:trPr>
          <w:gridAfter w:val="1"/>
          <w:wAfter w:w="77" w:type="dxa"/>
        </w:trPr>
        <w:tc>
          <w:tcPr>
            <w:tcW w:w="4462" w:type="dxa"/>
          </w:tcPr>
          <w:p w:rsidRPr="00F754E6" w:rsidR="002247F8" w:rsidP="002247F8" w:rsidRDefault="002247F8" w14:paraId="7E9750CA" w14:textId="77777777">
            <w:pPr>
              <w:pStyle w:val="Heading1"/>
              <w:numPr>
                <w:ilvl w:val="0"/>
                <w:numId w:val="14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rapport adopté par la section ou par la CCMI est présenté à l’assemblée par le rapporteur.</w:t>
            </w:r>
          </w:p>
        </w:tc>
        <w:tc>
          <w:tcPr>
            <w:tcW w:w="4462" w:type="dxa"/>
          </w:tcPr>
          <w:p w:rsidRPr="00F754E6" w:rsidR="002247F8" w:rsidP="00A20B1A" w:rsidRDefault="002247F8" w14:paraId="0E0353C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A74A781" w14:textId="77777777">
        <w:trPr>
          <w:gridAfter w:val="1"/>
          <w:wAfter w:w="77" w:type="dxa"/>
        </w:trPr>
        <w:tc>
          <w:tcPr>
            <w:tcW w:w="4462" w:type="dxa"/>
          </w:tcPr>
          <w:p w:rsidRPr="00F754E6" w:rsidR="002247F8" w:rsidP="002247F8" w:rsidRDefault="002247F8" w14:paraId="3EF57024"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bureau renvoie à la section ou à la CCMI tout rapport d’information non conforme aux dispositions du paragraphe 1 du présent article.</w:t>
            </w:r>
          </w:p>
        </w:tc>
        <w:tc>
          <w:tcPr>
            <w:tcW w:w="4462" w:type="dxa"/>
          </w:tcPr>
          <w:p w:rsidRPr="00F754E6" w:rsidR="002247F8" w:rsidP="00A20B1A" w:rsidRDefault="002247F8" w14:paraId="68DBFC8D"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BDA499B" w14:textId="77777777">
        <w:trPr>
          <w:gridAfter w:val="1"/>
          <w:wAfter w:w="77" w:type="dxa"/>
        </w:trPr>
        <w:tc>
          <w:tcPr>
            <w:tcW w:w="4462" w:type="dxa"/>
          </w:tcPr>
          <w:p w:rsidRPr="00F754E6" w:rsidR="002247F8" w:rsidP="002247F8" w:rsidRDefault="002247F8" w14:paraId="484AEA7C"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L’assemblée vote sur le rapport et, le cas échéant, sur l’envoi du document aux autres institutions européennes.</w:t>
            </w:r>
          </w:p>
        </w:tc>
        <w:tc>
          <w:tcPr>
            <w:tcW w:w="4462" w:type="dxa"/>
          </w:tcPr>
          <w:p w:rsidRPr="00F754E6" w:rsidR="002247F8" w:rsidP="00A20B1A" w:rsidRDefault="002247F8" w14:paraId="7D128317" w14:textId="77777777">
            <w:pPr>
              <w:widowControl w:val="0"/>
              <w:adjustRightInd w:val="0"/>
              <w:snapToGrid w:val="0"/>
              <w:jc w:val="left"/>
              <w:rPr>
                <w:rFonts w:eastAsia="Calibri" w:asciiTheme="minorHAnsi" w:hAnsiTheme="minorHAnsi" w:cstheme="minorHAnsi"/>
                <w:iCs/>
                <w:sz w:val="28"/>
                <w:szCs w:val="28"/>
                <w:lang w:val="en-GB"/>
              </w:rPr>
            </w:pPr>
          </w:p>
          <w:p w:rsidRPr="00F754E6" w:rsidR="002247F8" w:rsidP="00A20B1A" w:rsidRDefault="002247F8" w14:paraId="4A3C06B6" w14:textId="77777777">
            <w:pPr>
              <w:widowControl w:val="0"/>
              <w:adjustRightInd w:val="0"/>
              <w:snapToGrid w:val="0"/>
              <w:jc w:val="left"/>
              <w:rPr>
                <w:rFonts w:asciiTheme="minorHAnsi" w:hAnsiTheme="minorHAnsi" w:cstheme="minorHAnsi"/>
                <w:iCs/>
                <w:sz w:val="28"/>
                <w:szCs w:val="28"/>
                <w:lang w:val="en-GB"/>
              </w:rPr>
            </w:pPr>
          </w:p>
        </w:tc>
      </w:tr>
      <w:tr w:rsidRPr="00F754E6" w:rsidR="002247F8" w:rsidTr="00080033" w14:paraId="4BFCFDA0" w14:textId="77777777">
        <w:trPr>
          <w:gridAfter w:val="1"/>
          <w:wAfter w:w="77" w:type="dxa"/>
        </w:trPr>
        <w:tc>
          <w:tcPr>
            <w:tcW w:w="4462" w:type="dxa"/>
          </w:tcPr>
          <w:p w:rsidRPr="00F754E6" w:rsidR="002247F8" w:rsidP="002247F8" w:rsidRDefault="002247F8" w14:paraId="0046C92E" w14:textId="77777777">
            <w:pPr>
              <w:pStyle w:val="Heading1"/>
              <w:numPr>
                <w:ilvl w:val="0"/>
                <w:numId w:val="14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Les rapports d’information ne sont pas publiés au </w:t>
            </w:r>
            <w:r w:rsidRPr="00F754E6">
              <w:rPr>
                <w:rFonts w:asciiTheme="minorHAnsi" w:hAnsiTheme="minorHAnsi" w:cstheme="minorHAnsi"/>
                <w:i/>
                <w:iCs/>
                <w:sz w:val="28"/>
              </w:rPr>
              <w:t>Journal officiel de l’Union européenne</w:t>
            </w:r>
            <w:r w:rsidRPr="00F754E6">
              <w:rPr>
                <w:rFonts w:asciiTheme="minorHAnsi" w:hAnsiTheme="minorHAnsi" w:cstheme="minorHAnsi"/>
                <w:sz w:val="28"/>
              </w:rPr>
              <w:t>, mais peuvent être communiqués aux autres institutions si l’assemblée en décide ainsi.</w:t>
            </w:r>
          </w:p>
        </w:tc>
        <w:tc>
          <w:tcPr>
            <w:tcW w:w="4462" w:type="dxa"/>
          </w:tcPr>
          <w:p w:rsidRPr="00F754E6" w:rsidR="002247F8" w:rsidP="00A20B1A" w:rsidRDefault="002247F8" w14:paraId="36A0A59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1E09739" w14:textId="77777777">
        <w:trPr>
          <w:gridAfter w:val="1"/>
          <w:wAfter w:w="77" w:type="dxa"/>
        </w:trPr>
        <w:tc>
          <w:tcPr>
            <w:tcW w:w="4462" w:type="dxa"/>
          </w:tcPr>
          <w:p w:rsidRPr="00F754E6" w:rsidR="002247F8" w:rsidP="002247F8" w:rsidRDefault="002247F8" w14:paraId="439AC9B4" w14:textId="77777777">
            <w:pPr>
              <w:pStyle w:val="Heading1"/>
              <w:numPr>
                <w:ilvl w:val="0"/>
                <w:numId w:val="14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Un rapport d’information peut servir de base pour la préparation d’un avis d’initiative.</w:t>
            </w:r>
          </w:p>
        </w:tc>
        <w:tc>
          <w:tcPr>
            <w:tcW w:w="4462" w:type="dxa"/>
          </w:tcPr>
          <w:p w:rsidRPr="00F754E6" w:rsidR="002247F8" w:rsidP="00A20B1A" w:rsidRDefault="002247F8" w14:paraId="2438CB6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12CB7C4" w14:textId="77777777">
        <w:trPr>
          <w:gridAfter w:val="1"/>
          <w:wAfter w:w="77" w:type="dxa"/>
        </w:trPr>
        <w:tc>
          <w:tcPr>
            <w:tcW w:w="4462" w:type="dxa"/>
          </w:tcPr>
          <w:p w:rsidRPr="00F754E6" w:rsidR="002247F8" w:rsidP="002247F8" w:rsidRDefault="002247F8" w14:paraId="101626E6" w14:textId="77777777">
            <w:pPr>
              <w:rPr>
                <w:rFonts w:asciiTheme="minorHAnsi" w:hAnsiTheme="minorHAnsi" w:cstheme="minorHAnsi"/>
                <w:sz w:val="28"/>
                <w:szCs w:val="28"/>
                <w:lang w:val="en-GB"/>
              </w:rPr>
            </w:pPr>
          </w:p>
        </w:tc>
        <w:tc>
          <w:tcPr>
            <w:tcW w:w="4462" w:type="dxa"/>
          </w:tcPr>
          <w:p w:rsidRPr="00F754E6" w:rsidR="002247F8" w:rsidP="00A20B1A" w:rsidRDefault="002247F8" w14:paraId="3CDEFA14" w14:textId="77777777">
            <w:pPr>
              <w:jc w:val="left"/>
              <w:rPr>
                <w:rFonts w:asciiTheme="minorHAnsi" w:hAnsiTheme="minorHAnsi" w:cstheme="minorHAnsi"/>
                <w:sz w:val="28"/>
                <w:szCs w:val="28"/>
                <w:lang w:val="en-GB"/>
              </w:rPr>
            </w:pPr>
          </w:p>
        </w:tc>
      </w:tr>
      <w:tr w:rsidRPr="00F754E6" w:rsidR="002247F8" w:rsidTr="00080033" w14:paraId="4A5B9D65" w14:textId="77777777">
        <w:trPr>
          <w:gridAfter w:val="1"/>
          <w:wAfter w:w="77" w:type="dxa"/>
        </w:trPr>
        <w:tc>
          <w:tcPr>
            <w:tcW w:w="4462" w:type="dxa"/>
          </w:tcPr>
          <w:p w:rsidRPr="00F754E6" w:rsidR="002247F8" w:rsidP="002247F8" w:rsidRDefault="002247F8" w14:paraId="3B92C6A0"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50 — Résolutions sur des thèmes d’actualité</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"RÉSOLUTIONS" \t "50, 52, 64"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8DABB99"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DEF87FD" w14:textId="77777777">
        <w:trPr>
          <w:gridAfter w:val="1"/>
          <w:wAfter w:w="77" w:type="dxa"/>
        </w:trPr>
        <w:tc>
          <w:tcPr>
            <w:tcW w:w="4462" w:type="dxa"/>
          </w:tcPr>
          <w:p w:rsidRPr="00F754E6" w:rsidR="002247F8" w:rsidP="002247F8" w:rsidRDefault="002247F8" w14:paraId="37B20A1A" w14:textId="77777777">
            <w:pPr>
              <w:pStyle w:val="Heading1"/>
              <w:numPr>
                <w:ilvl w:val="0"/>
                <w:numId w:val="141"/>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Comité peut émettre des résolutions sur des thèmes d’actualité.</w:t>
            </w:r>
          </w:p>
        </w:tc>
        <w:tc>
          <w:tcPr>
            <w:tcW w:w="4462" w:type="dxa"/>
          </w:tcPr>
          <w:p w:rsidRPr="00F754E6" w:rsidR="002247F8" w:rsidP="00A20B1A" w:rsidRDefault="002247F8" w14:paraId="443A5C30"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408E534" w14:textId="77777777">
        <w:trPr>
          <w:gridAfter w:val="1"/>
          <w:wAfter w:w="77" w:type="dxa"/>
        </w:trPr>
        <w:tc>
          <w:tcPr>
            <w:tcW w:w="4462" w:type="dxa"/>
          </w:tcPr>
          <w:p w:rsidRPr="00F754E6" w:rsidR="002247F8" w:rsidP="002247F8" w:rsidRDefault="002247F8" w14:paraId="3940B3A0" w14:textId="77777777">
            <w:pPr>
              <w:pStyle w:val="Heading1"/>
              <w:numPr>
                <w:ilvl w:val="0"/>
                <w:numId w:val="141"/>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proposition doit être revêtue de la signature du président du Comité, du président d’une section, du président d’un groupe ou bien encore d’au moins vingt-cinq membres du Comité.</w:t>
            </w:r>
          </w:p>
        </w:tc>
        <w:tc>
          <w:tcPr>
            <w:tcW w:w="4462" w:type="dxa"/>
          </w:tcPr>
          <w:p w:rsidRPr="00F754E6" w:rsidR="002247F8" w:rsidP="00A20B1A" w:rsidRDefault="002247F8" w14:paraId="0237DC3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F8838EB" w14:textId="77777777">
        <w:trPr>
          <w:gridAfter w:val="1"/>
          <w:wAfter w:w="77" w:type="dxa"/>
        </w:trPr>
        <w:tc>
          <w:tcPr>
            <w:tcW w:w="4462" w:type="dxa"/>
          </w:tcPr>
          <w:p w:rsidRPr="00F754E6" w:rsidR="002247F8" w:rsidP="002247F8" w:rsidRDefault="002247F8" w14:paraId="544DDBF3"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Elle doit inclure le projet de résolution et être, dans toute la mesure du possible, déposée auprès du secrétariat du bureau 48 heures avant l’ouverture de la séance de l’assemblée.</w:t>
            </w:r>
          </w:p>
        </w:tc>
        <w:tc>
          <w:tcPr>
            <w:tcW w:w="4462" w:type="dxa"/>
          </w:tcPr>
          <w:p w:rsidRPr="00F754E6" w:rsidR="002247F8" w:rsidP="00A20B1A" w:rsidRDefault="002247F8" w14:paraId="49FBE4E0"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E841EA4" w14:textId="77777777">
        <w:trPr>
          <w:gridAfter w:val="1"/>
          <w:wAfter w:w="77" w:type="dxa"/>
        </w:trPr>
        <w:tc>
          <w:tcPr>
            <w:tcW w:w="4462" w:type="dxa"/>
          </w:tcPr>
          <w:p w:rsidRPr="00F754E6" w:rsidR="002247F8" w:rsidP="002247F8" w:rsidRDefault="002247F8" w14:paraId="07FC7D85" w14:textId="77777777">
            <w:pPr>
              <w:pStyle w:val="Heading1"/>
              <w:numPr>
                <w:ilvl w:val="0"/>
                <w:numId w:val="141"/>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Dans toute la mesure du possible, les projets de résolution sont traités prioritairement dans l’ordre du jour de l’assemblée. </w:t>
            </w:r>
          </w:p>
        </w:tc>
        <w:tc>
          <w:tcPr>
            <w:tcW w:w="4462" w:type="dxa"/>
          </w:tcPr>
          <w:p w:rsidRPr="00F754E6" w:rsidR="002247F8" w:rsidP="00A20B1A" w:rsidRDefault="002247F8" w14:paraId="7C680B3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C41D7CA" w14:textId="77777777">
        <w:trPr>
          <w:gridAfter w:val="1"/>
          <w:wAfter w:w="77" w:type="dxa"/>
        </w:trPr>
        <w:tc>
          <w:tcPr>
            <w:tcW w:w="4462" w:type="dxa"/>
          </w:tcPr>
          <w:p w:rsidRPr="00F754E6" w:rsidR="002247F8" w:rsidP="002247F8" w:rsidRDefault="002247F8" w14:paraId="6D98609A"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Les résolutions sur des thèmes d’actualité sont débattues, soumises au vote et, le cas échéant, adoptées par l’assemblée. </w:t>
            </w:r>
          </w:p>
        </w:tc>
        <w:tc>
          <w:tcPr>
            <w:tcW w:w="4462" w:type="dxa"/>
          </w:tcPr>
          <w:p w:rsidRPr="00F754E6" w:rsidR="002247F8" w:rsidP="00A20B1A" w:rsidRDefault="002247F8" w14:paraId="09BEEAC9"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B4A22BE" w14:textId="77777777">
        <w:trPr>
          <w:gridAfter w:val="1"/>
          <w:wAfter w:w="77" w:type="dxa"/>
        </w:trPr>
        <w:tc>
          <w:tcPr>
            <w:tcW w:w="4462" w:type="dxa"/>
          </w:tcPr>
          <w:p w:rsidRPr="00F754E6" w:rsidR="002247F8" w:rsidP="002247F8" w:rsidRDefault="002247F8" w14:paraId="0500581F" w14:textId="77777777">
            <w:pPr>
              <w:widowControl w:val="0"/>
              <w:adjustRightInd w:val="0"/>
              <w:snapToGrid w:val="0"/>
              <w:jc w:val="left"/>
              <w:rPr>
                <w:rFonts w:asciiTheme="minorHAnsi" w:hAnsiTheme="minorHAnsi" w:cstheme="minorHAnsi"/>
                <w:sz w:val="28"/>
                <w:szCs w:val="28"/>
                <w:lang w:val="en-GB"/>
              </w:rPr>
            </w:pPr>
          </w:p>
        </w:tc>
        <w:tc>
          <w:tcPr>
            <w:tcW w:w="4462" w:type="dxa"/>
          </w:tcPr>
          <w:p w:rsidRPr="00F754E6" w:rsidR="002247F8" w:rsidP="00A20B1A" w:rsidRDefault="002247F8" w14:paraId="79415AED"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64281F6" w14:textId="77777777">
        <w:trPr>
          <w:gridAfter w:val="1"/>
          <w:wAfter w:w="77" w:type="dxa"/>
        </w:trPr>
        <w:tc>
          <w:tcPr>
            <w:tcW w:w="4462" w:type="dxa"/>
          </w:tcPr>
          <w:p w:rsidRPr="00F754E6" w:rsidR="002247F8" w:rsidP="002247F8" w:rsidRDefault="002247F8" w14:paraId="4623BB8C"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II</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29" w:id="45"/>
            <w:r w:rsidRPr="00F754E6">
              <w:rPr>
                <w:rFonts w:asciiTheme="minorHAnsi" w:hAnsiTheme="minorHAnsi" w:cstheme="minorHAnsi"/>
                <w:sz w:val="28"/>
              </w:rPr>
              <w:instrText>Chapitre II Lancement de la procédure consultative</w:instrText>
            </w:r>
            <w:bookmarkEnd w:id="45"/>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63DED29B"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8D68358" w14:textId="77777777">
        <w:trPr>
          <w:gridAfter w:val="1"/>
          <w:wAfter w:w="77" w:type="dxa"/>
        </w:trPr>
        <w:tc>
          <w:tcPr>
            <w:tcW w:w="4462" w:type="dxa"/>
          </w:tcPr>
          <w:p w:rsidRPr="00F754E6" w:rsidR="002247F8" w:rsidP="002247F8" w:rsidRDefault="002247F8" w14:paraId="7080ABA8"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LANCEMENT DE LA PROCÉDURE CONSULTATIVE</w:t>
            </w:r>
          </w:p>
        </w:tc>
        <w:tc>
          <w:tcPr>
            <w:tcW w:w="4462" w:type="dxa"/>
          </w:tcPr>
          <w:p w:rsidRPr="00F754E6" w:rsidR="002247F8" w:rsidP="00A20B1A" w:rsidRDefault="002247F8" w14:paraId="13463E73"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A9633FE" w14:textId="77777777">
        <w:trPr>
          <w:gridAfter w:val="1"/>
          <w:wAfter w:w="77" w:type="dxa"/>
        </w:trPr>
        <w:tc>
          <w:tcPr>
            <w:tcW w:w="4462" w:type="dxa"/>
          </w:tcPr>
          <w:p w:rsidRPr="00F754E6" w:rsidR="002247F8" w:rsidP="002247F8" w:rsidRDefault="002247F8" w14:paraId="287977F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56FC5D5A"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20B68A1" w14:textId="77777777">
        <w:trPr>
          <w:gridAfter w:val="1"/>
          <w:wAfter w:w="77" w:type="dxa"/>
        </w:trPr>
        <w:tc>
          <w:tcPr>
            <w:tcW w:w="4462" w:type="dxa"/>
          </w:tcPr>
          <w:p w:rsidRPr="00F754E6" w:rsidR="002247F8" w:rsidP="002247F8" w:rsidRDefault="002247F8" w14:paraId="5F555922"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51 — Lancement de la procédure par saisine des institutions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"COMITÉ: consultation du comité" \t "51"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procédure par saisine" \t "51"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"SAISINES" \t "51"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68496097"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D6956CB" w14:textId="77777777">
        <w:trPr>
          <w:gridAfter w:val="1"/>
          <w:wAfter w:w="77" w:type="dxa"/>
        </w:trPr>
        <w:tc>
          <w:tcPr>
            <w:tcW w:w="4462" w:type="dxa"/>
          </w:tcPr>
          <w:p w:rsidRPr="00F754E6" w:rsidR="002247F8" w:rsidP="002247F8" w:rsidRDefault="002247F8" w14:paraId="6AB9D847" w14:textId="77777777">
            <w:pPr>
              <w:pStyle w:val="Heading1"/>
              <w:numPr>
                <w:ilvl w:val="0"/>
                <w:numId w:val="142"/>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Comité est consulté par le Parlement européen, par le Conseil ou par la Commission en vue de l’élaboration des avis demandés dans les cas prévus par les traités.</w:t>
            </w:r>
          </w:p>
        </w:tc>
        <w:tc>
          <w:tcPr>
            <w:tcW w:w="4462" w:type="dxa"/>
          </w:tcPr>
          <w:p w:rsidRPr="00F754E6" w:rsidR="002247F8" w:rsidP="00A20B1A" w:rsidRDefault="002247F8" w14:paraId="76AB1C4B" w14:textId="77777777">
            <w:pPr>
              <w:widowControl w:val="0"/>
              <w:adjustRightInd w:val="0"/>
              <w:snapToGrid w:val="0"/>
              <w:jc w:val="left"/>
              <w:rPr>
                <w:rFonts w:asciiTheme="minorHAnsi" w:hAnsiTheme="minorHAnsi" w:cstheme="minorHAnsi"/>
                <w:iCs/>
                <w:sz w:val="28"/>
                <w:szCs w:val="28"/>
              </w:rPr>
            </w:pPr>
          </w:p>
        </w:tc>
      </w:tr>
      <w:tr w:rsidRPr="00F754E6" w:rsidR="002247F8" w:rsidTr="00080033" w14:paraId="38B9F44A" w14:textId="77777777">
        <w:trPr>
          <w:gridAfter w:val="1"/>
          <w:wAfter w:w="77" w:type="dxa"/>
        </w:trPr>
        <w:tc>
          <w:tcPr>
            <w:tcW w:w="4462" w:type="dxa"/>
          </w:tcPr>
          <w:p w:rsidRPr="00F754E6" w:rsidR="002247F8" w:rsidP="002247F8" w:rsidRDefault="002247F8" w14:paraId="6D3372CC" w14:textId="77777777">
            <w:pPr>
              <w:pStyle w:val="Heading1"/>
              <w:numPr>
                <w:ilvl w:val="0"/>
                <w:numId w:val="14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Il peut être aussi consulté par ces institutions dans tous les cas où elles le jugent opportun. Il peut également être invité à élaborer des rapports d’évaluation de politiques. </w:t>
            </w:r>
          </w:p>
        </w:tc>
        <w:tc>
          <w:tcPr>
            <w:tcW w:w="4462" w:type="dxa"/>
          </w:tcPr>
          <w:p w:rsidRPr="00F754E6" w:rsidR="002247F8" w:rsidP="00A20B1A" w:rsidRDefault="002247F8" w14:paraId="69C8002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DC1043B" w14:textId="77777777">
        <w:trPr>
          <w:gridAfter w:val="1"/>
          <w:wAfter w:w="77" w:type="dxa"/>
        </w:trPr>
        <w:tc>
          <w:tcPr>
            <w:tcW w:w="4462" w:type="dxa"/>
          </w:tcPr>
          <w:p w:rsidRPr="00F754E6" w:rsidR="002247F8" w:rsidP="002247F8" w:rsidRDefault="002247F8" w14:paraId="50DD8FDA" w14:textId="77777777">
            <w:pPr>
              <w:pStyle w:val="Heading1"/>
              <w:numPr>
                <w:ilvl w:val="0"/>
                <w:numId w:val="14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Si elle l’estime nécessaire, l’institution peut impartir au Comité un délai pour présenter son avis. </w:t>
            </w:r>
          </w:p>
        </w:tc>
        <w:tc>
          <w:tcPr>
            <w:tcW w:w="4462" w:type="dxa"/>
          </w:tcPr>
          <w:p w:rsidRPr="00F754E6" w:rsidR="002247F8" w:rsidP="00A20B1A" w:rsidRDefault="002247F8" w14:paraId="5EE47749"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président et le bureau de la section ou de la CCMI veillent à ce que l’élaboration des avis intervienne dans les délais fixés par le bureau du Comité à la demande des institutions.</w:t>
            </w:r>
          </w:p>
        </w:tc>
      </w:tr>
      <w:tr w:rsidRPr="00F754E6" w:rsidR="002247F8" w:rsidTr="00080033" w14:paraId="2080634E" w14:textId="77777777">
        <w:trPr>
          <w:gridAfter w:val="1"/>
          <w:wAfter w:w="77" w:type="dxa"/>
        </w:trPr>
        <w:tc>
          <w:tcPr>
            <w:tcW w:w="4462" w:type="dxa"/>
          </w:tcPr>
          <w:p w:rsidRPr="00F754E6" w:rsidR="002247F8" w:rsidP="002247F8" w:rsidRDefault="002247F8" w14:paraId="70CC4E08"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À l’expiration du délai imparti, il peut être passé outre à l’absence d’avis.</w:t>
            </w:r>
          </w:p>
        </w:tc>
        <w:tc>
          <w:tcPr>
            <w:tcW w:w="4462" w:type="dxa"/>
          </w:tcPr>
          <w:p w:rsidRPr="00F754E6" w:rsidR="002247F8" w:rsidP="00A20B1A" w:rsidRDefault="002247F8" w14:paraId="68DA79D2"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4893390" w14:textId="77777777">
        <w:trPr>
          <w:gridAfter w:val="1"/>
          <w:wAfter w:w="77" w:type="dxa"/>
        </w:trPr>
        <w:tc>
          <w:tcPr>
            <w:tcW w:w="4462" w:type="dxa"/>
          </w:tcPr>
          <w:p w:rsidRPr="00F754E6" w:rsidR="002247F8" w:rsidP="002247F8" w:rsidRDefault="002247F8" w14:paraId="786E5E08" w14:textId="77777777">
            <w:pPr>
              <w:pStyle w:val="Heading1"/>
              <w:numPr>
                <w:ilvl w:val="0"/>
                <w:numId w:val="14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Les saisines des institutions sont transmises au président du Comité. </w:t>
            </w:r>
          </w:p>
        </w:tc>
        <w:tc>
          <w:tcPr>
            <w:tcW w:w="4462" w:type="dxa"/>
          </w:tcPr>
          <w:p w:rsidRPr="00F754E6" w:rsidR="002247F8" w:rsidP="00A20B1A" w:rsidRDefault="002247F8" w14:paraId="3D1A49A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C1054C0" w14:textId="77777777">
        <w:trPr>
          <w:gridAfter w:val="1"/>
          <w:wAfter w:w="77" w:type="dxa"/>
        </w:trPr>
        <w:tc>
          <w:tcPr>
            <w:tcW w:w="4462" w:type="dxa"/>
          </w:tcPr>
          <w:p w:rsidRPr="00F754E6" w:rsidR="002247F8" w:rsidP="002247F8" w:rsidRDefault="002247F8" w14:paraId="0E8BDA41"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Celui-ci, en liaison avec le bureau, organise les travaux du Comité compte tenu des délais fixés dans la saisine.</w:t>
            </w:r>
          </w:p>
        </w:tc>
        <w:tc>
          <w:tcPr>
            <w:tcW w:w="4462" w:type="dxa"/>
          </w:tcPr>
          <w:p w:rsidRPr="00F754E6" w:rsidR="002247F8" w:rsidP="00A20B1A" w:rsidRDefault="002247F8" w14:paraId="2640B945"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D10BAB3" w14:textId="77777777">
        <w:trPr>
          <w:gridAfter w:val="1"/>
          <w:wAfter w:w="77" w:type="dxa"/>
        </w:trPr>
        <w:tc>
          <w:tcPr>
            <w:tcW w:w="4462" w:type="dxa"/>
          </w:tcPr>
          <w:p w:rsidRPr="00F754E6" w:rsidR="002247F8" w:rsidP="002247F8" w:rsidRDefault="002247F8" w14:paraId="39900492" w14:textId="77777777">
            <w:pPr>
              <w:widowControl w:val="0"/>
              <w:adjustRightInd w:val="0"/>
              <w:snapToGrid w:val="0"/>
              <w:jc w:val="left"/>
              <w:rPr>
                <w:rFonts w:asciiTheme="minorHAnsi" w:hAnsiTheme="minorHAnsi" w:cstheme="minorHAnsi"/>
                <w:sz w:val="28"/>
                <w:szCs w:val="28"/>
                <w:lang w:val="en-GB"/>
              </w:rPr>
            </w:pPr>
          </w:p>
        </w:tc>
        <w:tc>
          <w:tcPr>
            <w:tcW w:w="4462" w:type="dxa"/>
          </w:tcPr>
          <w:p w:rsidRPr="00F754E6" w:rsidR="002247F8" w:rsidP="00A20B1A" w:rsidRDefault="002247F8" w14:paraId="650C1F11"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4319887" w14:textId="77777777">
        <w:trPr>
          <w:gridAfter w:val="1"/>
          <w:wAfter w:w="77" w:type="dxa"/>
        </w:trPr>
        <w:tc>
          <w:tcPr>
            <w:tcW w:w="4462" w:type="dxa"/>
          </w:tcPr>
          <w:p w:rsidRPr="00F754E6" w:rsidR="002247F8" w:rsidP="002247F8" w:rsidRDefault="002247F8" w14:paraId="25D7319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52 — Lancement de la procédure d’avis d’initiative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avis d’initiative" \t "52"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procédure d’avis d’initiative" \t "52"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D’INITIATIVE" \t "Voir AVIS &gt;&gt; avis d’initiative"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4B96D336"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F668411" w14:textId="77777777">
        <w:trPr>
          <w:gridAfter w:val="1"/>
          <w:wAfter w:w="77" w:type="dxa"/>
        </w:trPr>
        <w:tc>
          <w:tcPr>
            <w:tcW w:w="4462" w:type="dxa"/>
          </w:tcPr>
          <w:p w:rsidRPr="00F754E6" w:rsidR="002247F8" w:rsidP="002247F8" w:rsidRDefault="002247F8" w14:paraId="2DB5720C" w14:textId="77777777">
            <w:pPr>
              <w:pStyle w:val="Heading1"/>
              <w:numPr>
                <w:ilvl w:val="0"/>
                <w:numId w:val="14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Comité peut prendre l’initiative d’émettre un avis dans les cas où il le juge opportun.</w:t>
            </w:r>
          </w:p>
        </w:tc>
        <w:tc>
          <w:tcPr>
            <w:tcW w:w="4462" w:type="dxa"/>
          </w:tcPr>
          <w:p w:rsidRPr="00F754E6" w:rsidR="002247F8" w:rsidP="00A20B1A" w:rsidRDefault="002247F8" w14:paraId="24E50BB4" w14:textId="77777777">
            <w:pPr>
              <w:rPr>
                <w:rFonts w:asciiTheme="minorHAnsi" w:hAnsiTheme="minorHAnsi" w:cstheme="minorHAnsi"/>
                <w:iCs/>
                <w:sz w:val="28"/>
                <w:szCs w:val="28"/>
              </w:rPr>
            </w:pPr>
            <w:r w:rsidRPr="00F754E6">
              <w:rPr>
                <w:rFonts w:asciiTheme="minorHAnsi" w:hAnsiTheme="minorHAnsi" w:cstheme="minorHAnsi"/>
                <w:sz w:val="28"/>
              </w:rPr>
              <w:t>Les propositions d’avis d’initiative provenant des sections ou de la CCMI peuvent:</w:t>
            </w:r>
          </w:p>
          <w:p w:rsidRPr="00F754E6" w:rsidR="002247F8" w:rsidP="00A20B1A" w:rsidRDefault="002247F8" w14:paraId="01FECDF6" w14:textId="77777777">
            <w:pPr>
              <w:rPr>
                <w:rFonts w:asciiTheme="minorHAnsi" w:hAnsiTheme="minorHAnsi" w:cstheme="minorHAnsi"/>
                <w:iCs/>
                <w:sz w:val="28"/>
                <w:szCs w:val="28"/>
              </w:rPr>
            </w:pPr>
          </w:p>
          <w:p w:rsidRPr="00F754E6" w:rsidR="002247F8" w:rsidP="0070588A" w:rsidRDefault="002247F8" w14:paraId="27301A7B" w14:textId="77777777">
            <w:pPr>
              <w:pStyle w:val="ListParagraph"/>
              <w:numPr>
                <w:ilvl w:val="2"/>
                <w:numId w:val="212"/>
              </w:numPr>
              <w:ind w:left="400" w:hanging="383"/>
              <w:rPr>
                <w:rFonts w:cstheme="minorHAnsi"/>
                <w:sz w:val="28"/>
                <w:szCs w:val="28"/>
              </w:rPr>
            </w:pPr>
            <w:r w:rsidRPr="00F754E6">
              <w:rPr>
                <w:rFonts w:cstheme="minorHAnsi"/>
                <w:sz w:val="28"/>
              </w:rPr>
              <w:t xml:space="preserve">être arrimées aux travaux législatifs de la Commission européenne; </w:t>
            </w:r>
          </w:p>
          <w:p w:rsidRPr="00F754E6" w:rsidR="002247F8" w:rsidP="0070588A" w:rsidRDefault="002247F8" w14:paraId="7B74986E" w14:textId="77777777">
            <w:pPr>
              <w:pStyle w:val="ListParagraph"/>
              <w:numPr>
                <w:ilvl w:val="2"/>
                <w:numId w:val="212"/>
              </w:numPr>
              <w:spacing w:line="257" w:lineRule="auto"/>
              <w:ind w:left="400" w:hanging="383"/>
              <w:rPr>
                <w:rFonts w:cstheme="minorHAnsi"/>
                <w:sz w:val="28"/>
                <w:szCs w:val="28"/>
              </w:rPr>
            </w:pPr>
            <w:r w:rsidRPr="00F754E6">
              <w:rPr>
                <w:rFonts w:cstheme="minorHAnsi"/>
                <w:sz w:val="28"/>
              </w:rPr>
              <w:t>inventorier un nombre limité de dossiers stratégiques ayant de vastes implications, en prenant comme point de départ le programme de travail de la Commission européenne, afin d’éclairer les travaux législatifs préparatoires de cette dernière et de recenser les meilleures pratiques au niveau national; ou</w:t>
            </w:r>
          </w:p>
          <w:p w:rsidRPr="00F754E6" w:rsidR="002247F8" w:rsidP="0070588A" w:rsidRDefault="002247F8" w14:paraId="4308AA33" w14:textId="77777777">
            <w:pPr>
              <w:pStyle w:val="ListParagraph"/>
              <w:numPr>
                <w:ilvl w:val="2"/>
                <w:numId w:val="212"/>
              </w:numPr>
              <w:spacing w:line="257" w:lineRule="auto"/>
              <w:ind w:left="400" w:hanging="383"/>
              <w:rPr>
                <w:rFonts w:cstheme="minorHAnsi"/>
                <w:sz w:val="28"/>
                <w:szCs w:val="28"/>
              </w:rPr>
            </w:pPr>
            <w:r w:rsidRPr="00F754E6">
              <w:rPr>
                <w:rFonts w:cstheme="minorHAnsi"/>
                <w:sz w:val="28"/>
              </w:rPr>
              <w:t>s’emparer de thématiques nouvelles ou cibler des lacunes mettant en jeu des intérêts communs pertinents pour les organisations de la société civile.</w:t>
            </w:r>
          </w:p>
          <w:p w:rsidRPr="00F754E6" w:rsidR="002247F8" w:rsidP="00A20B1A" w:rsidRDefault="002247F8" w14:paraId="3E763248" w14:textId="77777777">
            <w:pPr>
              <w:rPr>
                <w:rFonts w:eastAsia="Calibri" w:asciiTheme="minorHAnsi" w:hAnsiTheme="minorHAnsi" w:cstheme="minorHAnsi"/>
                <w:iCs/>
                <w:sz w:val="28"/>
                <w:szCs w:val="28"/>
              </w:rPr>
            </w:pPr>
            <w:r w:rsidRPr="00F754E6">
              <w:rPr>
                <w:rFonts w:asciiTheme="minorHAnsi" w:hAnsiTheme="minorHAnsi" w:cstheme="minorHAnsi"/>
                <w:sz w:val="28"/>
              </w:rPr>
              <w:t>Les avis d’initiative visent tout particulièrement:</w:t>
            </w:r>
          </w:p>
          <w:p w:rsidRPr="00F754E6" w:rsidR="002247F8" w:rsidP="00A20B1A" w:rsidRDefault="002247F8" w14:paraId="5773C022" w14:textId="77777777">
            <w:pPr>
              <w:spacing w:line="257" w:lineRule="auto"/>
              <w:rPr>
                <w:rFonts w:asciiTheme="minorHAnsi" w:hAnsiTheme="minorHAnsi" w:cstheme="minorHAnsi"/>
                <w:sz w:val="28"/>
                <w:szCs w:val="28"/>
                <w:lang w:val="en-GB"/>
              </w:rPr>
            </w:pPr>
          </w:p>
          <w:p w:rsidRPr="00F754E6" w:rsidR="002247F8" w:rsidP="0070588A" w:rsidRDefault="002247F8" w14:paraId="0E9EB93D" w14:textId="77777777">
            <w:pPr>
              <w:pStyle w:val="ListParagraph"/>
              <w:numPr>
                <w:ilvl w:val="0"/>
                <w:numId w:val="67"/>
              </w:numPr>
              <w:ind w:left="292" w:hanging="275"/>
              <w:rPr>
                <w:rFonts w:cstheme="minorHAnsi"/>
                <w:sz w:val="28"/>
                <w:szCs w:val="28"/>
              </w:rPr>
            </w:pPr>
            <w:r w:rsidRPr="00F754E6">
              <w:rPr>
                <w:rFonts w:cstheme="minorHAnsi"/>
                <w:sz w:val="28"/>
              </w:rPr>
              <w:t>à apporter une valeur ajoutée dans le cadre du processus de formation des politiques et des décisions de l’Union; et</w:t>
            </w:r>
          </w:p>
          <w:p w:rsidRPr="00F754E6" w:rsidR="002247F8" w:rsidP="0070588A" w:rsidRDefault="002247F8" w14:paraId="7A350750" w14:textId="77777777">
            <w:pPr>
              <w:pStyle w:val="ListParagraph"/>
              <w:numPr>
                <w:ilvl w:val="0"/>
                <w:numId w:val="67"/>
              </w:numPr>
              <w:ind w:left="292" w:hanging="275"/>
              <w:rPr>
                <w:rFonts w:cstheme="minorHAnsi"/>
                <w:sz w:val="28"/>
                <w:szCs w:val="28"/>
              </w:rPr>
            </w:pPr>
            <w:r w:rsidRPr="00F754E6">
              <w:rPr>
                <w:rFonts w:cstheme="minorHAnsi"/>
                <w:sz w:val="28"/>
              </w:rPr>
              <w:t>à susciter un débat interinstitutionnel sur l’opportunité d’une action de l’Union dans un domaine particulier ou sur un sujet donné.</w:t>
            </w:r>
          </w:p>
        </w:tc>
      </w:tr>
      <w:tr w:rsidRPr="00F754E6" w:rsidR="002247F8" w:rsidTr="00080033" w14:paraId="1C8B522F" w14:textId="77777777">
        <w:trPr>
          <w:gridAfter w:val="1"/>
          <w:wAfter w:w="77" w:type="dxa"/>
        </w:trPr>
        <w:tc>
          <w:tcPr>
            <w:tcW w:w="4462" w:type="dxa"/>
          </w:tcPr>
          <w:p w:rsidRPr="00F754E6" w:rsidR="002247F8" w:rsidP="002247F8" w:rsidRDefault="002247F8" w14:paraId="7AE571B0" w14:textId="77777777">
            <w:pPr>
              <w:pStyle w:val="Heading1"/>
              <w:numPr>
                <w:ilvl w:val="0"/>
                <w:numId w:val="14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Sur proposition du bureau, adoptée à la majorité de ses membres, l’assemblée peut décider d’émettre un avis d’initiative sur toute question relative à l’Union européenne, ses politiques et leurs développements possibles.</w:t>
            </w:r>
          </w:p>
        </w:tc>
        <w:tc>
          <w:tcPr>
            <w:tcW w:w="4462" w:type="dxa"/>
          </w:tcPr>
          <w:p w:rsidRPr="00F754E6" w:rsidR="002247F8" w:rsidP="00A20B1A" w:rsidRDefault="002247F8" w14:paraId="4F477442" w14:textId="77777777">
            <w:pPr>
              <w:widowControl w:val="0"/>
              <w:adjustRightInd w:val="0"/>
              <w:snapToGrid w:val="0"/>
              <w:rPr>
                <w:rFonts w:asciiTheme="minorHAnsi" w:hAnsiTheme="minorHAnsi" w:cstheme="minorHAnsi"/>
                <w:iCs/>
                <w:sz w:val="28"/>
                <w:szCs w:val="28"/>
              </w:rPr>
            </w:pPr>
            <w:r w:rsidRPr="00F754E6">
              <w:rPr>
                <w:rFonts w:asciiTheme="minorHAnsi" w:hAnsiTheme="minorHAnsi" w:cstheme="minorHAnsi"/>
                <w:sz w:val="28"/>
              </w:rPr>
              <w:t>Informations devant figurer dans les demandes d’avis d’initiative des sections ou de la CCMI:</w:t>
            </w:r>
          </w:p>
          <w:p w:rsidRPr="00F754E6" w:rsidR="002247F8" w:rsidP="00A20B1A" w:rsidRDefault="002247F8" w14:paraId="0343E39E" w14:textId="77777777">
            <w:pPr>
              <w:widowControl w:val="0"/>
              <w:adjustRightInd w:val="0"/>
              <w:snapToGrid w:val="0"/>
              <w:jc w:val="left"/>
              <w:rPr>
                <w:rFonts w:asciiTheme="minorHAnsi" w:hAnsiTheme="minorHAnsi" w:cstheme="minorHAnsi"/>
                <w:iCs/>
                <w:sz w:val="28"/>
                <w:szCs w:val="28"/>
              </w:rPr>
            </w:pPr>
          </w:p>
          <w:p w:rsidRPr="00F754E6" w:rsidR="002247F8" w:rsidP="0070588A" w:rsidRDefault="002247F8" w14:paraId="5E7FDD7E" w14:textId="77777777">
            <w:pPr>
              <w:pStyle w:val="ListParagraph"/>
              <w:numPr>
                <w:ilvl w:val="0"/>
                <w:numId w:val="65"/>
              </w:numPr>
              <w:ind w:left="400" w:hanging="383"/>
              <w:rPr>
                <w:rFonts w:cstheme="minorHAnsi"/>
                <w:iCs/>
                <w:sz w:val="28"/>
                <w:szCs w:val="28"/>
              </w:rPr>
            </w:pPr>
            <w:r w:rsidRPr="00F754E6">
              <w:rPr>
                <w:rFonts w:cstheme="minorHAnsi"/>
                <w:sz w:val="28"/>
              </w:rPr>
              <w:t>contexte;</w:t>
            </w:r>
          </w:p>
          <w:p w:rsidRPr="00F754E6" w:rsidR="002247F8" w:rsidP="0070588A" w:rsidRDefault="002247F8" w14:paraId="6A611459" w14:textId="77777777">
            <w:pPr>
              <w:pStyle w:val="ListParagraph"/>
              <w:numPr>
                <w:ilvl w:val="0"/>
                <w:numId w:val="65"/>
              </w:numPr>
              <w:ind w:left="400" w:hanging="383"/>
              <w:rPr>
                <w:rFonts w:cstheme="minorHAnsi"/>
                <w:iCs/>
                <w:sz w:val="28"/>
                <w:szCs w:val="28"/>
              </w:rPr>
            </w:pPr>
            <w:r w:rsidRPr="00F754E6">
              <w:rPr>
                <w:rFonts w:cstheme="minorHAnsi"/>
                <w:sz w:val="28"/>
              </w:rPr>
              <w:t>objectif(s);</w:t>
            </w:r>
          </w:p>
          <w:p w:rsidRPr="00F754E6" w:rsidR="002247F8" w:rsidP="0070588A" w:rsidRDefault="002247F8" w14:paraId="2956888E" w14:textId="77777777">
            <w:pPr>
              <w:pStyle w:val="ListParagraph"/>
              <w:numPr>
                <w:ilvl w:val="0"/>
                <w:numId w:val="65"/>
              </w:numPr>
              <w:ind w:left="400" w:hanging="383"/>
              <w:rPr>
                <w:rFonts w:cstheme="minorHAnsi"/>
                <w:iCs/>
                <w:sz w:val="28"/>
                <w:szCs w:val="28"/>
              </w:rPr>
            </w:pPr>
            <w:r w:rsidRPr="00F754E6">
              <w:rPr>
                <w:rFonts w:cstheme="minorHAnsi"/>
                <w:sz w:val="28"/>
              </w:rPr>
              <w:t xml:space="preserve">organisation des travaux; </w:t>
            </w:r>
          </w:p>
          <w:p w:rsidRPr="00F754E6" w:rsidR="002247F8" w:rsidP="0070588A" w:rsidRDefault="002247F8" w14:paraId="77C16A7A" w14:textId="77777777">
            <w:pPr>
              <w:pStyle w:val="ListParagraph"/>
              <w:numPr>
                <w:ilvl w:val="0"/>
                <w:numId w:val="65"/>
              </w:numPr>
              <w:ind w:left="400" w:hanging="383"/>
              <w:rPr>
                <w:rFonts w:cstheme="minorHAnsi"/>
                <w:iCs/>
                <w:sz w:val="28"/>
                <w:szCs w:val="28"/>
              </w:rPr>
            </w:pPr>
            <w:r w:rsidRPr="00F754E6">
              <w:rPr>
                <w:rFonts w:cstheme="minorHAnsi"/>
                <w:sz w:val="28"/>
              </w:rPr>
              <w:t xml:space="preserve">calendrier; </w:t>
            </w:r>
          </w:p>
          <w:p w:rsidRPr="00F754E6" w:rsidR="002247F8" w:rsidP="0070588A" w:rsidRDefault="002247F8" w14:paraId="521EC1AE" w14:textId="77777777">
            <w:pPr>
              <w:pStyle w:val="ListParagraph"/>
              <w:numPr>
                <w:ilvl w:val="0"/>
                <w:numId w:val="65"/>
              </w:numPr>
              <w:ind w:left="400" w:hanging="383"/>
              <w:rPr>
                <w:rFonts w:cstheme="minorHAnsi"/>
                <w:iCs/>
                <w:sz w:val="28"/>
                <w:szCs w:val="28"/>
              </w:rPr>
            </w:pPr>
            <w:r w:rsidRPr="00F754E6">
              <w:rPr>
                <w:rFonts w:cstheme="minorHAnsi"/>
                <w:sz w:val="28"/>
              </w:rPr>
              <w:t xml:space="preserve">taille du groupe de travail; </w:t>
            </w:r>
          </w:p>
          <w:p w:rsidRPr="00F754E6" w:rsidR="002247F8" w:rsidP="0070588A" w:rsidRDefault="002247F8" w14:paraId="00F917B1" w14:textId="77777777">
            <w:pPr>
              <w:pStyle w:val="ListParagraph"/>
              <w:numPr>
                <w:ilvl w:val="0"/>
                <w:numId w:val="65"/>
              </w:numPr>
              <w:ind w:left="400" w:hanging="383"/>
              <w:rPr>
                <w:rFonts w:cstheme="minorHAnsi"/>
                <w:iCs/>
                <w:sz w:val="28"/>
                <w:szCs w:val="28"/>
              </w:rPr>
            </w:pPr>
            <w:r w:rsidRPr="00F754E6">
              <w:rPr>
                <w:rFonts w:cstheme="minorHAnsi"/>
                <w:sz w:val="28"/>
              </w:rPr>
              <w:t>détails concernant toute audition et/ou visite d’étude proposée;</w:t>
            </w:r>
          </w:p>
          <w:p w:rsidRPr="00F754E6" w:rsidR="002247F8" w:rsidP="0070588A" w:rsidRDefault="002247F8" w14:paraId="6F0E8EDB" w14:textId="77777777">
            <w:pPr>
              <w:pStyle w:val="ListParagraph"/>
              <w:numPr>
                <w:ilvl w:val="0"/>
                <w:numId w:val="65"/>
              </w:numPr>
              <w:ind w:left="400" w:hanging="383"/>
              <w:rPr>
                <w:rFonts w:cstheme="minorHAnsi"/>
                <w:iCs/>
                <w:sz w:val="28"/>
                <w:szCs w:val="28"/>
              </w:rPr>
            </w:pPr>
            <w:r w:rsidRPr="00F754E6">
              <w:rPr>
                <w:rFonts w:cstheme="minorHAnsi"/>
                <w:sz w:val="28"/>
              </w:rPr>
              <w:t>estimation des coûts.</w:t>
            </w:r>
          </w:p>
        </w:tc>
      </w:tr>
      <w:tr w:rsidRPr="00F754E6" w:rsidR="002247F8" w:rsidTr="00080033" w14:paraId="06777D12" w14:textId="77777777">
        <w:trPr>
          <w:gridAfter w:val="1"/>
          <w:wAfter w:w="77" w:type="dxa"/>
        </w:trPr>
        <w:tc>
          <w:tcPr>
            <w:tcW w:w="4462" w:type="dxa"/>
          </w:tcPr>
          <w:p w:rsidRPr="00F754E6" w:rsidR="002247F8" w:rsidP="002247F8" w:rsidRDefault="002247F8" w14:paraId="27DCA660" w14:textId="77777777">
            <w:pPr>
              <w:pStyle w:val="Heading1"/>
              <w:numPr>
                <w:ilvl w:val="0"/>
                <w:numId w:val="20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Sur proposition du bureau, l’assemblée peut décider de l’élaboration d’un rapport d’information pour examiner toute question relative aux politiques de l’Union européenne et à leurs développements possibles.</w:t>
            </w:r>
          </w:p>
        </w:tc>
        <w:tc>
          <w:tcPr>
            <w:tcW w:w="4462" w:type="dxa"/>
          </w:tcPr>
          <w:p w:rsidRPr="00F754E6" w:rsidR="002247F8" w:rsidP="00A20B1A" w:rsidRDefault="002247F8" w14:paraId="56E7676C" w14:textId="77777777">
            <w:pPr>
              <w:jc w:val="left"/>
              <w:rPr>
                <w:rFonts w:asciiTheme="minorHAnsi" w:hAnsiTheme="minorHAnsi" w:cstheme="minorHAnsi"/>
                <w:iCs/>
                <w:sz w:val="28"/>
                <w:szCs w:val="28"/>
                <w:lang w:val="en-GB"/>
              </w:rPr>
            </w:pPr>
          </w:p>
        </w:tc>
      </w:tr>
      <w:tr w:rsidRPr="00F754E6" w:rsidR="002247F8" w:rsidTr="00080033" w14:paraId="649FF04D" w14:textId="77777777">
        <w:trPr>
          <w:gridAfter w:val="1"/>
          <w:wAfter w:w="77" w:type="dxa"/>
        </w:trPr>
        <w:tc>
          <w:tcPr>
            <w:tcW w:w="4462" w:type="dxa"/>
          </w:tcPr>
          <w:p w:rsidRPr="00F754E6" w:rsidR="002247F8" w:rsidP="002247F8" w:rsidRDefault="002247F8" w14:paraId="3105BF0E" w14:textId="77777777">
            <w:pPr>
              <w:pStyle w:val="Heading1"/>
              <w:numPr>
                <w:ilvl w:val="0"/>
                <w:numId w:val="20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Sur proposition du président du Comité, d’une section, d’un groupe ou d’au moins vingt-cinq membres, l’assemblée peut décider d’émettre une résolution sur un thème d’actualité.</w:t>
            </w:r>
          </w:p>
        </w:tc>
        <w:tc>
          <w:tcPr>
            <w:tcW w:w="4462" w:type="dxa"/>
          </w:tcPr>
          <w:p w:rsidRPr="00F754E6" w:rsidR="002247F8" w:rsidP="00A20B1A" w:rsidRDefault="002247F8" w14:paraId="447F59A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F65E0A2" w14:textId="77777777">
        <w:trPr>
          <w:gridAfter w:val="1"/>
          <w:wAfter w:w="77" w:type="dxa"/>
        </w:trPr>
        <w:tc>
          <w:tcPr>
            <w:tcW w:w="4462" w:type="dxa"/>
          </w:tcPr>
          <w:p w:rsidRPr="00F754E6" w:rsidR="002247F8" w:rsidP="002247F8" w:rsidRDefault="002247F8" w14:paraId="66D2AB7D" w14:textId="77777777">
            <w:pPr>
              <w:rPr>
                <w:rFonts w:asciiTheme="minorHAnsi" w:hAnsiTheme="minorHAnsi" w:cstheme="minorHAnsi"/>
                <w:sz w:val="28"/>
                <w:szCs w:val="28"/>
                <w:lang w:val="en-GB"/>
              </w:rPr>
            </w:pPr>
          </w:p>
        </w:tc>
        <w:tc>
          <w:tcPr>
            <w:tcW w:w="4462" w:type="dxa"/>
          </w:tcPr>
          <w:p w:rsidRPr="00F754E6" w:rsidR="002247F8" w:rsidP="00A20B1A" w:rsidRDefault="002247F8" w14:paraId="3B09BB5E" w14:textId="77777777">
            <w:pPr>
              <w:jc w:val="left"/>
              <w:rPr>
                <w:rFonts w:asciiTheme="minorHAnsi" w:hAnsiTheme="minorHAnsi" w:cstheme="minorHAnsi"/>
                <w:sz w:val="28"/>
                <w:szCs w:val="28"/>
                <w:lang w:val="en-GB"/>
              </w:rPr>
            </w:pPr>
          </w:p>
        </w:tc>
      </w:tr>
      <w:tr w:rsidRPr="00F754E6" w:rsidR="002247F8" w:rsidTr="00080033" w14:paraId="58762301" w14:textId="77777777">
        <w:trPr>
          <w:gridAfter w:val="1"/>
          <w:wAfter w:w="77" w:type="dxa"/>
        </w:trPr>
        <w:tc>
          <w:tcPr>
            <w:tcW w:w="4462" w:type="dxa"/>
          </w:tcPr>
          <w:p w:rsidRPr="00F754E6" w:rsidR="002247F8" w:rsidP="002247F8" w:rsidRDefault="002247F8" w14:paraId="02679EB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III</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30" w:id="46"/>
            <w:r w:rsidRPr="00F754E6">
              <w:rPr>
                <w:rFonts w:asciiTheme="minorHAnsi" w:hAnsiTheme="minorHAnsi" w:cstheme="minorHAnsi"/>
                <w:sz w:val="28"/>
              </w:rPr>
              <w:instrText>Chapitre III Travaux des sections</w:instrText>
            </w:r>
            <w:bookmarkEnd w:id="46"/>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5C41841D"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99DDEC9" w14:textId="77777777">
        <w:trPr>
          <w:gridAfter w:val="1"/>
          <w:wAfter w:w="77" w:type="dxa"/>
        </w:trPr>
        <w:tc>
          <w:tcPr>
            <w:tcW w:w="4462" w:type="dxa"/>
          </w:tcPr>
          <w:p w:rsidRPr="00F754E6" w:rsidR="002247F8" w:rsidP="002247F8" w:rsidRDefault="002247F8" w14:paraId="4729BF5F"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TRAVAUX DES SECTIONS</w:t>
            </w:r>
          </w:p>
        </w:tc>
        <w:tc>
          <w:tcPr>
            <w:tcW w:w="4462" w:type="dxa"/>
          </w:tcPr>
          <w:p w:rsidRPr="00F754E6" w:rsidR="002247F8" w:rsidP="00A20B1A" w:rsidRDefault="002247F8" w14:paraId="279F6978"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E673CF2" w14:textId="77777777">
        <w:trPr>
          <w:gridAfter w:val="1"/>
          <w:wAfter w:w="77" w:type="dxa"/>
        </w:trPr>
        <w:tc>
          <w:tcPr>
            <w:tcW w:w="4462" w:type="dxa"/>
          </w:tcPr>
          <w:p w:rsidRPr="00F754E6" w:rsidR="002247F8" w:rsidP="002247F8" w:rsidRDefault="002247F8" w14:paraId="287895B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35147F5F"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E8273D5" w14:textId="77777777">
        <w:trPr>
          <w:gridAfter w:val="1"/>
          <w:wAfter w:w="77" w:type="dxa"/>
        </w:trPr>
        <w:tc>
          <w:tcPr>
            <w:tcW w:w="4462" w:type="dxa"/>
          </w:tcPr>
          <w:p w:rsidRPr="00F754E6" w:rsidR="002247F8" w:rsidP="002247F8" w:rsidRDefault="002247F8" w14:paraId="0999FD2A"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Section 1 — Préparation des travaux des sections</w:t>
            </w:r>
          </w:p>
        </w:tc>
        <w:tc>
          <w:tcPr>
            <w:tcW w:w="4462" w:type="dxa"/>
          </w:tcPr>
          <w:p w:rsidRPr="00F754E6" w:rsidR="002247F8" w:rsidP="00A20B1A" w:rsidRDefault="002247F8" w14:paraId="7391E170"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3F54BF8" w14:textId="77777777">
        <w:trPr>
          <w:gridAfter w:val="1"/>
          <w:wAfter w:w="77" w:type="dxa"/>
        </w:trPr>
        <w:tc>
          <w:tcPr>
            <w:tcW w:w="4462" w:type="dxa"/>
          </w:tcPr>
          <w:p w:rsidRPr="00F754E6" w:rsidR="002247F8" w:rsidP="002247F8" w:rsidRDefault="002247F8" w14:paraId="2DA28CD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500110FB"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512FC1A" w14:textId="77777777">
        <w:trPr>
          <w:gridAfter w:val="1"/>
          <w:wAfter w:w="77" w:type="dxa"/>
        </w:trPr>
        <w:tc>
          <w:tcPr>
            <w:tcW w:w="4462" w:type="dxa"/>
          </w:tcPr>
          <w:p w:rsidRPr="00F754E6" w:rsidR="002247F8" w:rsidP="002247F8" w:rsidRDefault="002247F8" w14:paraId="04703A52"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53 — Désignation des sections et répartition des avis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avis" \t "53, 60"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607A0B5E"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1F36207" w14:textId="77777777">
        <w:trPr>
          <w:gridAfter w:val="1"/>
          <w:wAfter w:w="77" w:type="dxa"/>
        </w:trPr>
        <w:tc>
          <w:tcPr>
            <w:tcW w:w="4462" w:type="dxa"/>
          </w:tcPr>
          <w:p w:rsidRPr="00F754E6" w:rsidR="002247F8" w:rsidP="002247F8" w:rsidRDefault="002247F8" w14:paraId="045E3AF4" w14:textId="77777777">
            <w:pPr>
              <w:pStyle w:val="Heading1"/>
              <w:numPr>
                <w:ilvl w:val="0"/>
                <w:numId w:val="14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Pour élaborer un avis, un rapport d’évaluation ou un rapport d’information, le bureau du Comité désigne la section compétente pour préparer les travaux correspondants.</w:t>
            </w:r>
          </w:p>
        </w:tc>
        <w:tc>
          <w:tcPr>
            <w:tcW w:w="4462" w:type="dxa"/>
          </w:tcPr>
          <w:p w:rsidRPr="00F754E6" w:rsidR="002247F8" w:rsidP="00A20B1A" w:rsidRDefault="002247F8" w14:paraId="2E085D6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57A49FC" w14:textId="77777777">
        <w:trPr>
          <w:gridAfter w:val="1"/>
          <w:wAfter w:w="77" w:type="dxa"/>
        </w:trPr>
        <w:tc>
          <w:tcPr>
            <w:tcW w:w="4462" w:type="dxa"/>
          </w:tcPr>
          <w:p w:rsidRPr="00F754E6" w:rsidR="002247F8" w:rsidP="002247F8" w:rsidRDefault="002247F8" w14:paraId="41046FD3"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Si le sujet relève de manière non équivoque de la compétence d’une section, cette désignation est faite par le président du Comité, qui en informe le bureau.</w:t>
            </w:r>
          </w:p>
        </w:tc>
        <w:tc>
          <w:tcPr>
            <w:tcW w:w="4462" w:type="dxa"/>
          </w:tcPr>
          <w:p w:rsidRPr="00F754E6" w:rsidR="002247F8" w:rsidP="00A20B1A" w:rsidRDefault="002247F8" w14:paraId="6242BDDA"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1230569" w14:textId="77777777">
        <w:trPr>
          <w:gridAfter w:val="1"/>
          <w:wAfter w:w="77" w:type="dxa"/>
        </w:trPr>
        <w:tc>
          <w:tcPr>
            <w:tcW w:w="4462" w:type="dxa"/>
          </w:tcPr>
          <w:p w:rsidRPr="00F754E6" w:rsidR="002247F8" w:rsidP="002247F8" w:rsidRDefault="002247F8" w14:paraId="2F7510B4"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bureau ratifie, le cas échéant, la désignation faite par le président du Comité lors de sa réunion suivante.</w:t>
            </w:r>
          </w:p>
        </w:tc>
        <w:tc>
          <w:tcPr>
            <w:tcW w:w="4462" w:type="dxa"/>
          </w:tcPr>
          <w:p w:rsidRPr="00F754E6" w:rsidR="002247F8" w:rsidP="00A20B1A" w:rsidRDefault="002247F8" w14:paraId="390EA029"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611DC34" w14:textId="77777777">
        <w:trPr>
          <w:gridAfter w:val="1"/>
          <w:wAfter w:w="77" w:type="dxa"/>
        </w:trPr>
        <w:tc>
          <w:tcPr>
            <w:tcW w:w="4462" w:type="dxa"/>
          </w:tcPr>
          <w:p w:rsidRPr="00F754E6" w:rsidR="002247F8" w:rsidP="002247F8" w:rsidRDefault="002247F8" w14:paraId="37934FAF" w14:textId="77777777">
            <w:pPr>
              <w:pStyle w:val="Heading1"/>
              <w:numPr>
                <w:ilvl w:val="0"/>
                <w:numId w:val="14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présidents de section présentent une proposition de répartition des avis parmi les trois catégories visées à l’article 47.</w:t>
            </w:r>
          </w:p>
        </w:tc>
        <w:tc>
          <w:tcPr>
            <w:tcW w:w="4462" w:type="dxa"/>
          </w:tcPr>
          <w:p w:rsidRPr="00F754E6" w:rsidR="002247F8" w:rsidP="00A20B1A" w:rsidRDefault="002247F8" w14:paraId="2964AB7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01C036D" w14:textId="77777777">
        <w:trPr>
          <w:gridAfter w:val="1"/>
          <w:wAfter w:w="77" w:type="dxa"/>
        </w:trPr>
        <w:tc>
          <w:tcPr>
            <w:tcW w:w="4462" w:type="dxa"/>
          </w:tcPr>
          <w:p w:rsidRPr="00F754E6" w:rsidR="002247F8" w:rsidP="002247F8" w:rsidRDefault="002247F8" w14:paraId="46397BAD"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 proposition est soumise au bureau, lequel fixe l’ordre de priorité pour l’examen des avis en les répartissant par catégories.</w:t>
            </w:r>
          </w:p>
        </w:tc>
        <w:tc>
          <w:tcPr>
            <w:tcW w:w="4462" w:type="dxa"/>
          </w:tcPr>
          <w:p w:rsidRPr="00F754E6" w:rsidR="002247F8" w:rsidP="00A20B1A" w:rsidRDefault="002247F8" w14:paraId="264A6BF3"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8CAD56B" w14:textId="77777777">
        <w:trPr>
          <w:gridAfter w:val="1"/>
          <w:wAfter w:w="77" w:type="dxa"/>
        </w:trPr>
        <w:tc>
          <w:tcPr>
            <w:tcW w:w="4462" w:type="dxa"/>
          </w:tcPr>
          <w:p w:rsidRPr="00F754E6" w:rsidR="002247F8" w:rsidP="002247F8" w:rsidRDefault="002247F8" w14:paraId="1DBC1E47"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La catégorie d’un avis détermine si son traitement est assuré par un rapporteur unique ou si son rapporteur est assisté d’un groupe d’étude. </w:t>
            </w:r>
          </w:p>
        </w:tc>
        <w:tc>
          <w:tcPr>
            <w:tcW w:w="4462" w:type="dxa"/>
          </w:tcPr>
          <w:p w:rsidRPr="00F754E6" w:rsidR="002247F8" w:rsidP="00A20B1A" w:rsidRDefault="002247F8" w14:paraId="54E24DAD"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26754D7" w14:textId="77777777">
        <w:trPr>
          <w:gridAfter w:val="1"/>
          <w:wAfter w:w="77" w:type="dxa"/>
        </w:trPr>
        <w:tc>
          <w:tcPr>
            <w:tcW w:w="4462" w:type="dxa"/>
          </w:tcPr>
          <w:p w:rsidRPr="00F754E6" w:rsidR="002247F8" w:rsidP="002247F8" w:rsidRDefault="002247F8" w14:paraId="686A2F1A" w14:textId="77777777">
            <w:pPr>
              <w:pStyle w:val="Heading1"/>
              <w:numPr>
                <w:ilvl w:val="0"/>
                <w:numId w:val="14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Les sections donnent une indication provisoire de la taille du groupe d’étude pour chaque avis, rapport d’évaluation ou rapport d’information. </w:t>
            </w:r>
          </w:p>
        </w:tc>
        <w:tc>
          <w:tcPr>
            <w:tcW w:w="4462" w:type="dxa"/>
          </w:tcPr>
          <w:p w:rsidRPr="00F754E6" w:rsidR="002247F8" w:rsidP="00A20B1A" w:rsidRDefault="002247F8" w14:paraId="4C9DF25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7506D3B" w14:textId="77777777">
        <w:trPr>
          <w:gridAfter w:val="1"/>
          <w:wAfter w:w="77" w:type="dxa"/>
        </w:trPr>
        <w:tc>
          <w:tcPr>
            <w:tcW w:w="4462" w:type="dxa"/>
          </w:tcPr>
          <w:p w:rsidRPr="00F754E6" w:rsidR="002247F8" w:rsidP="002247F8" w:rsidRDefault="002247F8" w14:paraId="312E9665"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En cas de désaccord entre les sections, la question est soumise à la présidence élargie pour débat. </w:t>
            </w:r>
          </w:p>
        </w:tc>
        <w:tc>
          <w:tcPr>
            <w:tcW w:w="4462" w:type="dxa"/>
          </w:tcPr>
          <w:p w:rsidRPr="00F754E6" w:rsidR="002247F8" w:rsidP="00A20B1A" w:rsidRDefault="002247F8" w14:paraId="634C75CF"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A7C0F7C" w14:textId="77777777">
        <w:trPr>
          <w:gridAfter w:val="1"/>
          <w:wAfter w:w="77" w:type="dxa"/>
        </w:trPr>
        <w:tc>
          <w:tcPr>
            <w:tcW w:w="4462" w:type="dxa"/>
          </w:tcPr>
          <w:p w:rsidRPr="00F754E6" w:rsidR="002247F8" w:rsidP="002247F8" w:rsidRDefault="002247F8" w14:paraId="337B1A8B" w14:textId="77777777">
            <w:pPr>
              <w:widowControl w:val="0"/>
              <w:adjustRightInd w:val="0"/>
              <w:snapToGrid w:val="0"/>
              <w:jc w:val="left"/>
              <w:rPr>
                <w:rFonts w:asciiTheme="minorHAnsi" w:hAnsiTheme="minorHAnsi" w:cstheme="minorHAnsi"/>
                <w:sz w:val="28"/>
                <w:szCs w:val="28"/>
              </w:rPr>
            </w:pPr>
            <w:r w:rsidRPr="00F754E6">
              <w:rPr>
                <w:rFonts w:asciiTheme="minorHAnsi" w:hAnsiTheme="minorHAnsi" w:cstheme="minorHAnsi"/>
                <w:sz w:val="28"/>
              </w:rPr>
              <w:t>La proposition finale est soumise au bureau pour décision.</w:t>
            </w:r>
          </w:p>
        </w:tc>
        <w:tc>
          <w:tcPr>
            <w:tcW w:w="4462" w:type="dxa"/>
          </w:tcPr>
          <w:p w:rsidRPr="00F754E6" w:rsidR="002247F8" w:rsidP="00A20B1A" w:rsidRDefault="002247F8" w14:paraId="14B6237C"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C2AA48F" w14:textId="77777777">
        <w:trPr>
          <w:gridAfter w:val="1"/>
          <w:wAfter w:w="77" w:type="dxa"/>
        </w:trPr>
        <w:tc>
          <w:tcPr>
            <w:tcW w:w="4462" w:type="dxa"/>
          </w:tcPr>
          <w:p w:rsidRPr="00F754E6" w:rsidR="002247F8" w:rsidP="002247F8" w:rsidRDefault="002247F8" w14:paraId="746ACDCD" w14:textId="77777777">
            <w:pPr>
              <w:pStyle w:val="Heading1"/>
              <w:numPr>
                <w:ilvl w:val="0"/>
                <w:numId w:val="14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Dans des cas dûment justifiés, les présidents des groupes peuvent proposer de modifier la taille du groupe d’étude après que le bureau a pris sa décision.</w:t>
            </w:r>
          </w:p>
        </w:tc>
        <w:tc>
          <w:tcPr>
            <w:tcW w:w="4462" w:type="dxa"/>
          </w:tcPr>
          <w:p w:rsidRPr="00F754E6" w:rsidR="002247F8" w:rsidP="00A20B1A" w:rsidRDefault="002247F8" w14:paraId="406635C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9065DB7" w14:textId="77777777">
        <w:trPr>
          <w:gridAfter w:val="1"/>
          <w:wAfter w:w="77" w:type="dxa"/>
        </w:trPr>
        <w:tc>
          <w:tcPr>
            <w:tcW w:w="4462" w:type="dxa"/>
          </w:tcPr>
          <w:p w:rsidRPr="00F754E6" w:rsidR="002247F8" w:rsidP="002247F8" w:rsidRDefault="002247F8" w14:paraId="7AF7C66E"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bureau, lors de sa réunion suivante, confirme le cas échéant cette nouvelle proposition et fixe la taille définitive du groupe d’étude.</w:t>
            </w:r>
          </w:p>
        </w:tc>
        <w:tc>
          <w:tcPr>
            <w:tcW w:w="4462" w:type="dxa"/>
          </w:tcPr>
          <w:p w:rsidRPr="00F754E6" w:rsidR="002247F8" w:rsidP="00A20B1A" w:rsidRDefault="002247F8" w14:paraId="0E846AEA"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0FA9AE1" w14:textId="77777777">
        <w:trPr>
          <w:gridAfter w:val="1"/>
          <w:wAfter w:w="77" w:type="dxa"/>
        </w:trPr>
        <w:tc>
          <w:tcPr>
            <w:tcW w:w="4462" w:type="dxa"/>
          </w:tcPr>
          <w:p w:rsidRPr="00F754E6" w:rsidR="002247F8" w:rsidP="002247F8" w:rsidRDefault="002247F8" w14:paraId="5445ECA0"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Lorsqu’une procédure d’urgence est nécessaire pour respecter les délais institutionnels, les sections sont informées des changements en même temps que des nominations; les sections peuvent solliciter l’accord du bureau du Comité par procédure écrite.</w:t>
            </w:r>
          </w:p>
        </w:tc>
        <w:tc>
          <w:tcPr>
            <w:tcW w:w="4462" w:type="dxa"/>
          </w:tcPr>
          <w:p w:rsidRPr="00F754E6" w:rsidR="002247F8" w:rsidP="00A20B1A" w:rsidRDefault="002247F8" w14:paraId="1993AA57"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0415A3D" w14:textId="77777777">
        <w:trPr>
          <w:gridAfter w:val="1"/>
          <w:wAfter w:w="77" w:type="dxa"/>
        </w:trPr>
        <w:tc>
          <w:tcPr>
            <w:tcW w:w="4462" w:type="dxa"/>
          </w:tcPr>
          <w:p w:rsidRPr="00F754E6" w:rsidR="002247F8" w:rsidP="002247F8" w:rsidRDefault="002247F8" w14:paraId="39148A52"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640B4ACC"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C85FA9A" w14:textId="77777777">
        <w:trPr>
          <w:gridAfter w:val="1"/>
          <w:wAfter w:w="77" w:type="dxa"/>
        </w:trPr>
        <w:tc>
          <w:tcPr>
            <w:tcW w:w="4462" w:type="dxa"/>
          </w:tcPr>
          <w:p w:rsidRPr="00F754E6" w:rsidR="002247F8" w:rsidP="002247F8" w:rsidRDefault="002247F8" w14:paraId="062F9FB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54 — Travaux préparatoires des sections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"CORAPPORTEURS" \t "54-55, 81, 87-88"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travaux préparatoires" \t "54"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"RAPPORTEUR UNIQUE" \t "54, 78"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6C0FFDB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E132E75" w14:textId="77777777">
        <w:trPr>
          <w:gridAfter w:val="1"/>
          <w:wAfter w:w="77" w:type="dxa"/>
        </w:trPr>
        <w:tc>
          <w:tcPr>
            <w:tcW w:w="4462" w:type="dxa"/>
          </w:tcPr>
          <w:p w:rsidRPr="00F754E6" w:rsidR="002247F8" w:rsidP="002247F8" w:rsidRDefault="002247F8" w14:paraId="7AEBAF99"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travaux préparatoires des sections s’effectuent dans le cadre d’un groupe d’étude, avec un rapporteur.</w:t>
            </w:r>
          </w:p>
        </w:tc>
        <w:tc>
          <w:tcPr>
            <w:tcW w:w="4462" w:type="dxa"/>
          </w:tcPr>
          <w:p w:rsidRPr="00F754E6" w:rsidR="002247F8" w:rsidP="00A20B1A" w:rsidRDefault="002247F8" w14:paraId="3EBC6FA0"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E624AB4" w14:textId="77777777">
        <w:trPr>
          <w:gridAfter w:val="1"/>
          <w:wAfter w:w="77" w:type="dxa"/>
        </w:trPr>
        <w:tc>
          <w:tcPr>
            <w:tcW w:w="4462" w:type="dxa"/>
          </w:tcPr>
          <w:p w:rsidRPr="00F754E6" w:rsidR="002247F8" w:rsidP="002247F8" w:rsidRDefault="002247F8" w14:paraId="20EA1679" w14:textId="77777777">
            <w:pPr>
              <w:widowControl w:val="0"/>
              <w:adjustRightInd w:val="0"/>
              <w:snapToGrid w:val="0"/>
              <w:jc w:val="left"/>
              <w:rPr>
                <w:rFonts w:asciiTheme="minorHAnsi" w:hAnsiTheme="minorHAnsi" w:cstheme="minorHAnsi"/>
                <w:sz w:val="28"/>
                <w:szCs w:val="28"/>
              </w:rPr>
            </w:pPr>
            <w:r w:rsidRPr="00F754E6">
              <w:rPr>
                <w:rFonts w:asciiTheme="minorHAnsi" w:hAnsiTheme="minorHAnsi" w:cstheme="minorHAnsi"/>
                <w:sz w:val="28"/>
              </w:rPr>
              <w:t xml:space="preserve">Exceptionnellement, ils peuvent s’effectuer aussi: </w:t>
            </w:r>
          </w:p>
        </w:tc>
        <w:tc>
          <w:tcPr>
            <w:tcW w:w="4462" w:type="dxa"/>
          </w:tcPr>
          <w:p w:rsidRPr="00F754E6" w:rsidR="002247F8" w:rsidP="00A20B1A" w:rsidRDefault="002247F8" w14:paraId="4F6CDCE0"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1C895D1" w14:textId="77777777">
        <w:trPr>
          <w:gridAfter w:val="1"/>
          <w:wAfter w:w="77" w:type="dxa"/>
        </w:trPr>
        <w:tc>
          <w:tcPr>
            <w:tcW w:w="4462" w:type="dxa"/>
          </w:tcPr>
          <w:p w:rsidRPr="00F754E6" w:rsidR="002247F8" w:rsidP="002247F8" w:rsidRDefault="002247F8" w14:paraId="3BD8A040"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F754E6">
              <w:rPr>
                <w:rFonts w:cstheme="minorHAnsi"/>
                <w:sz w:val="28"/>
              </w:rPr>
              <w:t xml:space="preserve">avec le rapporteur travaillant en collaboration avec un ou deux corapporteurs, ou avec deux ou trois rapporteurs placés sur un pied d’égalité, dans le cadre d’un groupe d’étude, ou </w:t>
            </w:r>
          </w:p>
        </w:tc>
        <w:tc>
          <w:tcPr>
            <w:tcW w:w="4462" w:type="dxa"/>
          </w:tcPr>
          <w:p w:rsidRPr="00F754E6" w:rsidR="002247F8" w:rsidP="00A20B1A" w:rsidRDefault="002247F8" w14:paraId="00888E5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650D1F02" w14:textId="77777777">
        <w:trPr>
          <w:gridAfter w:val="1"/>
          <w:wAfter w:w="77" w:type="dxa"/>
        </w:trPr>
        <w:tc>
          <w:tcPr>
            <w:tcW w:w="4462" w:type="dxa"/>
          </w:tcPr>
          <w:p w:rsidRPr="00F754E6" w:rsidR="002247F8" w:rsidP="002247F8" w:rsidRDefault="002247F8" w14:paraId="572824FA"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F754E6">
              <w:rPr>
                <w:rFonts w:cstheme="minorHAnsi"/>
                <w:sz w:val="28"/>
              </w:rPr>
              <w:t>avec un rapporteur unique, si nécessaire assisté d’un groupe de rédaction.</w:t>
            </w:r>
          </w:p>
        </w:tc>
        <w:tc>
          <w:tcPr>
            <w:tcW w:w="4462" w:type="dxa"/>
          </w:tcPr>
          <w:p w:rsidRPr="00F754E6" w:rsidR="002247F8" w:rsidP="00A20B1A" w:rsidRDefault="002247F8" w14:paraId="3A1F7D0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263D7A62" w14:textId="77777777">
        <w:trPr>
          <w:gridAfter w:val="1"/>
          <w:wAfter w:w="77" w:type="dxa"/>
        </w:trPr>
        <w:tc>
          <w:tcPr>
            <w:tcW w:w="4462" w:type="dxa"/>
          </w:tcPr>
          <w:p w:rsidRPr="00F754E6" w:rsidR="002247F8" w:rsidP="002247F8" w:rsidRDefault="002247F8" w14:paraId="436B6DE9"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0B6469DA" w14:textId="77777777">
            <w:pPr>
              <w:widowControl w:val="0"/>
              <w:adjustRightInd w:val="0"/>
              <w:snapToGrid w:val="0"/>
              <w:jc w:val="left"/>
              <w:rPr>
                <w:rFonts w:asciiTheme="minorHAnsi" w:hAnsiTheme="minorHAnsi" w:cstheme="minorHAnsi"/>
                <w:b/>
                <w:sz w:val="28"/>
                <w:szCs w:val="28"/>
                <w:lang w:val="en-GB"/>
              </w:rPr>
            </w:pPr>
          </w:p>
        </w:tc>
      </w:tr>
      <w:tr w:rsidRPr="00F754E6" w:rsidR="002247F8" w:rsidTr="00080033" w14:paraId="220C54D2" w14:textId="77777777">
        <w:trPr>
          <w:gridAfter w:val="1"/>
          <w:wAfter w:w="77" w:type="dxa"/>
        </w:trPr>
        <w:tc>
          <w:tcPr>
            <w:tcW w:w="4462" w:type="dxa"/>
          </w:tcPr>
          <w:p w:rsidRPr="00F754E6" w:rsidR="002247F8" w:rsidP="002247F8" w:rsidRDefault="002247F8" w14:paraId="1F8CBF32"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55 — Groupes d’étude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"GROUPES DE RÉDACTION: définition" \t "55"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"GROUPES D’ÉTUDE: constitution" \t "55"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"GROUPES D’ÉTUDE: absence de vote" \t "55"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"GROUPES D’ÉTUDE: rôle et composition" \t "55"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"MAJORITÉS REQUISES: B) En matière de décision: groupes d’étude et rapporteurs" \t "55"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758FA07A" w14:textId="77777777">
            <w:pPr>
              <w:keepNext/>
              <w:keepLines/>
              <w:widowControl w:val="0"/>
              <w:adjustRightInd w:val="0"/>
              <w:snapToGrid w:val="0"/>
              <w:jc w:val="left"/>
              <w:rPr>
                <w:rFonts w:asciiTheme="minorHAnsi" w:hAnsiTheme="minorHAnsi" w:cstheme="minorHAnsi"/>
                <w:b/>
                <w:sz w:val="28"/>
                <w:szCs w:val="28"/>
              </w:rPr>
            </w:pP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"LANGUES DE TRAVAIL" \t "55 MdA"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"LANGUES OFFICIELLES" \t "55 MdA" \b </w:instrText>
            </w:r>
            <w:r w:rsidRPr="00F754E6">
              <w:rPr>
                <w:rFonts w:asciiTheme="minorHAnsi" w:hAnsiTheme="minorHAnsi" w:cstheme="minorHAnsi"/>
                <w:sz w:val="28"/>
              </w:rPr>
              <w:fldChar w:fldCharType="end"/>
            </w:r>
          </w:p>
        </w:tc>
      </w:tr>
      <w:tr w:rsidRPr="00F754E6" w:rsidR="002247F8" w:rsidTr="00080033" w14:paraId="0F50CD6D" w14:textId="77777777">
        <w:trPr>
          <w:gridAfter w:val="1"/>
          <w:wAfter w:w="77" w:type="dxa"/>
        </w:trPr>
        <w:tc>
          <w:tcPr>
            <w:tcW w:w="4462" w:type="dxa"/>
          </w:tcPr>
          <w:p w:rsidRPr="00F754E6" w:rsidR="002247F8" w:rsidP="002247F8" w:rsidRDefault="002247F8" w14:paraId="4E1EB05D" w14:textId="77777777">
            <w:pPr>
              <w:pStyle w:val="Heading1"/>
              <w:numPr>
                <w:ilvl w:val="0"/>
                <w:numId w:val="14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groupes d’étude ont une taille variable, pouvant aller de six à vingt-quatre membres.</w:t>
            </w:r>
          </w:p>
        </w:tc>
        <w:tc>
          <w:tcPr>
            <w:tcW w:w="4462" w:type="dxa"/>
          </w:tcPr>
          <w:p w:rsidRPr="00F754E6" w:rsidR="002247F8" w:rsidP="00A20B1A" w:rsidRDefault="002247F8" w14:paraId="0A60C2D8" w14:textId="77777777">
            <w:pPr>
              <w:rPr>
                <w:rFonts w:eastAsia="Calibri" w:asciiTheme="minorHAnsi" w:hAnsiTheme="minorHAnsi" w:cstheme="minorHAnsi"/>
                <w:iCs/>
                <w:sz w:val="28"/>
                <w:szCs w:val="28"/>
              </w:rPr>
            </w:pPr>
            <w:r w:rsidRPr="00F754E6">
              <w:rPr>
                <w:rFonts w:asciiTheme="minorHAnsi" w:hAnsiTheme="minorHAnsi" w:cstheme="minorHAnsi"/>
                <w:sz w:val="28"/>
              </w:rPr>
              <w:t>La présidence des réunions des groupes d’étude est assurée par le président désigné par la section ou par la CCMI, sur propositions des groupes. En l’absence du président du groupe d’étude, la réunion est présidée par un membre appartenant de préférence au même groupe.</w:t>
            </w:r>
          </w:p>
          <w:p w:rsidRPr="00F754E6" w:rsidR="002247F8" w:rsidP="00A20B1A" w:rsidRDefault="002247F8" w14:paraId="3D1F90E4" w14:textId="77777777">
            <w:pPr>
              <w:rPr>
                <w:rFonts w:eastAsia="Calibri" w:asciiTheme="minorHAnsi" w:hAnsiTheme="minorHAnsi" w:cstheme="minorHAnsi"/>
                <w:iCs/>
                <w:sz w:val="28"/>
                <w:szCs w:val="28"/>
              </w:rPr>
            </w:pPr>
          </w:p>
          <w:p w:rsidRPr="00F754E6" w:rsidR="002247F8" w:rsidP="00A20B1A" w:rsidRDefault="002247F8" w14:paraId="7F064C0C" w14:textId="77777777">
            <w:pPr>
              <w:rPr>
                <w:rFonts w:eastAsia="Calibri" w:asciiTheme="minorHAnsi" w:hAnsiTheme="minorHAnsi" w:cstheme="minorHAnsi"/>
                <w:iCs/>
                <w:sz w:val="28"/>
                <w:szCs w:val="28"/>
              </w:rPr>
            </w:pPr>
            <w:r w:rsidRPr="00F754E6">
              <w:rPr>
                <w:rFonts w:asciiTheme="minorHAnsi" w:hAnsiTheme="minorHAnsi" w:cstheme="minorHAnsi"/>
                <w:sz w:val="28"/>
              </w:rPr>
              <w:t>Le cas échéant, le rapporteur détermine d’un commun accord avec le ou les corapporteurs la répartition de leurs tâches respectives. Cette disposition s’applique également dans le cas où deux rapporteurs travaillent ensemble sur un pied d’égalité.</w:t>
            </w:r>
          </w:p>
          <w:p w:rsidRPr="00F754E6" w:rsidR="002247F8" w:rsidP="00A20B1A" w:rsidRDefault="002247F8" w14:paraId="2FA064AB" w14:textId="77777777">
            <w:pPr>
              <w:rPr>
                <w:rFonts w:eastAsia="Calibri" w:asciiTheme="minorHAnsi" w:hAnsiTheme="minorHAnsi" w:cstheme="minorHAnsi"/>
                <w:iCs/>
                <w:sz w:val="28"/>
                <w:szCs w:val="28"/>
                <w:lang w:val="en-GB"/>
              </w:rPr>
            </w:pPr>
          </w:p>
          <w:p w:rsidRPr="00F754E6" w:rsidR="002247F8" w:rsidP="00A20B1A" w:rsidRDefault="002247F8" w14:paraId="3742B4C9" w14:textId="77777777">
            <w:pPr>
              <w:rPr>
                <w:rFonts w:eastAsia="Calibri" w:asciiTheme="minorHAnsi" w:hAnsiTheme="minorHAnsi" w:cstheme="minorHAnsi"/>
                <w:iCs/>
                <w:sz w:val="28"/>
                <w:szCs w:val="28"/>
              </w:rPr>
            </w:pPr>
            <w:r w:rsidRPr="00F754E6">
              <w:rPr>
                <w:rFonts w:asciiTheme="minorHAnsi" w:hAnsiTheme="minorHAnsi" w:cstheme="minorHAnsi"/>
                <w:sz w:val="28"/>
              </w:rPr>
              <w:t>Le président, le rapporteur et le corapporteur, en accord avec le secrétariat de la section ou de la CCMI, fixent les dates des réunions. Le secrétariat établit un projet de calendrier des réunions qui est soumis aux membres concernés par le président dans les meilleurs délais.</w:t>
            </w:r>
          </w:p>
          <w:p w:rsidRPr="00F754E6" w:rsidR="002247F8" w:rsidP="00A20B1A" w:rsidRDefault="002247F8" w14:paraId="151E537F" w14:textId="77777777">
            <w:pPr>
              <w:rPr>
                <w:rFonts w:eastAsia="Calibri" w:asciiTheme="minorHAnsi" w:hAnsiTheme="minorHAnsi" w:cstheme="minorHAnsi"/>
                <w:iCs/>
                <w:sz w:val="28"/>
                <w:szCs w:val="28"/>
                <w:lang w:val="en-GB"/>
              </w:rPr>
            </w:pPr>
          </w:p>
          <w:p w:rsidRPr="00F754E6" w:rsidR="002247F8" w:rsidP="00A20B1A" w:rsidRDefault="002247F8" w14:paraId="4775E5C2" w14:textId="77777777">
            <w:pPr>
              <w:rPr>
                <w:rFonts w:eastAsia="Calibri" w:asciiTheme="minorHAnsi" w:hAnsiTheme="minorHAnsi" w:cstheme="minorHAnsi"/>
                <w:iCs/>
                <w:sz w:val="28"/>
                <w:szCs w:val="28"/>
              </w:rPr>
            </w:pPr>
            <w:r w:rsidRPr="00F754E6">
              <w:rPr>
                <w:rFonts w:asciiTheme="minorHAnsi" w:hAnsiTheme="minorHAnsi" w:cstheme="minorHAnsi"/>
                <w:sz w:val="28"/>
              </w:rPr>
              <w:t>Le rapporteur et le corapporteur élaborent un document de travail pour la première réunion du groupe d’étude. À l’issue de celle-ci, ils élaborent, avec l’aide du secrétariat de la section ou de la CCMI et, le cas échéant, de conseillers, soit un avant-projet d’avis à soumettre au groupe d’étude, soit un projet d’avis à soumettre à la section ou à la CCMI.</w:t>
            </w:r>
          </w:p>
          <w:p w:rsidRPr="00F754E6" w:rsidR="002247F8" w:rsidP="00A20B1A" w:rsidRDefault="002247F8" w14:paraId="10FC2D47" w14:textId="77777777">
            <w:pPr>
              <w:rPr>
                <w:rFonts w:eastAsia="Calibri" w:asciiTheme="minorHAnsi" w:hAnsiTheme="minorHAnsi" w:cstheme="minorHAnsi"/>
                <w:iCs/>
                <w:sz w:val="28"/>
                <w:szCs w:val="28"/>
                <w:lang w:val="en-GB"/>
              </w:rPr>
            </w:pPr>
          </w:p>
          <w:p w:rsidRPr="00F754E6" w:rsidR="002247F8" w:rsidP="00A20B1A" w:rsidRDefault="002247F8" w14:paraId="3561C28D" w14:textId="77777777">
            <w:pPr>
              <w:rPr>
                <w:rFonts w:eastAsia="Calibri" w:asciiTheme="minorHAnsi" w:hAnsiTheme="minorHAnsi" w:cstheme="minorHAnsi"/>
                <w:iCs/>
                <w:sz w:val="28"/>
                <w:szCs w:val="28"/>
              </w:rPr>
            </w:pPr>
            <w:r w:rsidRPr="00F754E6">
              <w:rPr>
                <w:rFonts w:asciiTheme="minorHAnsi" w:hAnsiTheme="minorHAnsi" w:cstheme="minorHAnsi"/>
                <w:sz w:val="28"/>
              </w:rPr>
              <w:t>Une discussion générale a lieu lors de l’examen et de l’adoption du projet d’avis en section ou au sein de la CCMI.</w:t>
            </w:r>
          </w:p>
          <w:p w:rsidRPr="00F754E6" w:rsidR="002247F8" w:rsidP="00A20B1A" w:rsidRDefault="002247F8" w14:paraId="02717930" w14:textId="77777777">
            <w:pPr>
              <w:rPr>
                <w:rFonts w:eastAsia="Calibri" w:asciiTheme="minorHAnsi" w:hAnsiTheme="minorHAnsi" w:cstheme="minorHAnsi"/>
                <w:iCs/>
                <w:sz w:val="28"/>
                <w:szCs w:val="28"/>
                <w:lang w:val="en-GB"/>
              </w:rPr>
            </w:pPr>
          </w:p>
          <w:p w:rsidRPr="00F754E6" w:rsidR="002247F8" w:rsidP="00A20B1A" w:rsidRDefault="002247F8" w14:paraId="5642D15F" w14:textId="77777777">
            <w:pPr>
              <w:rPr>
                <w:rFonts w:eastAsia="Calibri" w:asciiTheme="minorHAnsi" w:hAnsiTheme="minorHAnsi" w:cstheme="minorHAnsi"/>
                <w:iCs/>
                <w:sz w:val="28"/>
                <w:szCs w:val="28"/>
              </w:rPr>
            </w:pPr>
            <w:r w:rsidRPr="00F754E6">
              <w:rPr>
                <w:rFonts w:asciiTheme="minorHAnsi" w:hAnsiTheme="minorHAnsi" w:cstheme="minorHAnsi"/>
                <w:sz w:val="28"/>
              </w:rPr>
              <w:t>Afin de laisser suffisamment de temps pour étudier les documents, le projet du rapporteur et du corapporteur est mis à la disposition des membres au moins trois jours avant la réunion du groupe d’étude.</w:t>
            </w:r>
          </w:p>
          <w:p w:rsidRPr="00F754E6" w:rsidR="002247F8" w:rsidP="00A20B1A" w:rsidRDefault="002247F8" w14:paraId="5C67066C" w14:textId="77777777">
            <w:pPr>
              <w:rPr>
                <w:rFonts w:eastAsia="Calibri" w:asciiTheme="minorHAnsi" w:hAnsiTheme="minorHAnsi" w:cstheme="minorHAnsi"/>
                <w:iCs/>
                <w:sz w:val="28"/>
                <w:szCs w:val="28"/>
                <w:lang w:val="en-GB"/>
              </w:rPr>
            </w:pPr>
          </w:p>
          <w:p w:rsidRPr="00F754E6" w:rsidR="002247F8" w:rsidP="00A20B1A" w:rsidRDefault="002247F8" w14:paraId="776E5711" w14:textId="77777777">
            <w:pPr>
              <w:rPr>
                <w:rFonts w:eastAsia="Calibri" w:asciiTheme="minorHAnsi" w:hAnsiTheme="minorHAnsi" w:cstheme="minorHAnsi"/>
                <w:iCs/>
                <w:sz w:val="28"/>
                <w:szCs w:val="28"/>
              </w:rPr>
            </w:pPr>
            <w:r w:rsidRPr="00F754E6">
              <w:rPr>
                <w:rFonts w:asciiTheme="minorHAnsi" w:hAnsiTheme="minorHAnsi" w:cstheme="minorHAnsi"/>
                <w:sz w:val="28"/>
              </w:rPr>
              <w:t>À l’exception des groupes permanents visés à l’article 35, les groupes d’étude ne peuvent tenir plus de deux réunions sans en référer au bureau de la section ou de la CCMI, lequel doit informer le bureau du Comité afin que celui-ci puisse, le cas échéant, modifier le programme de travail. Ces mêmes règles s’appliquent aux avis d’initiative pour lesquels deux réunions du groupe d’étude sont normalement prévues par la procédure.</w:t>
            </w:r>
          </w:p>
          <w:p w:rsidRPr="00F754E6" w:rsidR="002247F8" w:rsidP="00A20B1A" w:rsidRDefault="002247F8" w14:paraId="5F0F0E5A" w14:textId="77777777">
            <w:pPr>
              <w:rPr>
                <w:rFonts w:eastAsia="Calibri" w:asciiTheme="minorHAnsi" w:hAnsiTheme="minorHAnsi" w:cstheme="minorHAnsi"/>
                <w:iCs/>
                <w:sz w:val="28"/>
                <w:szCs w:val="28"/>
                <w:lang w:val="en-GB"/>
              </w:rPr>
            </w:pPr>
          </w:p>
          <w:p w:rsidRPr="00F754E6" w:rsidR="002247F8" w:rsidP="00A20B1A" w:rsidRDefault="002247F8" w14:paraId="5FA6712E" w14:textId="77777777">
            <w:pPr>
              <w:rPr>
                <w:rFonts w:eastAsia="Calibri" w:asciiTheme="minorHAnsi" w:hAnsiTheme="minorHAnsi" w:cstheme="minorHAnsi"/>
                <w:iCs/>
                <w:sz w:val="28"/>
                <w:szCs w:val="28"/>
              </w:rPr>
            </w:pPr>
            <w:r w:rsidRPr="00F754E6">
              <w:rPr>
                <w:rFonts w:asciiTheme="minorHAnsi" w:hAnsiTheme="minorHAnsi" w:cstheme="minorHAnsi"/>
                <w:sz w:val="28"/>
              </w:rPr>
              <w:t>Les présidents de section ou de la CCMI peuvent assister aux réunions des groupes d’étude, observatoires et autres structures de leur section ou de la CCMI.</w:t>
            </w:r>
          </w:p>
        </w:tc>
      </w:tr>
      <w:tr w:rsidRPr="00F754E6" w:rsidR="002247F8" w:rsidTr="00080033" w14:paraId="7572326C" w14:textId="77777777">
        <w:trPr>
          <w:gridAfter w:val="1"/>
          <w:wAfter w:w="77" w:type="dxa"/>
        </w:trPr>
        <w:tc>
          <w:tcPr>
            <w:tcW w:w="4462" w:type="dxa"/>
          </w:tcPr>
          <w:p w:rsidRPr="00F754E6" w:rsidR="002247F8" w:rsidP="002247F8" w:rsidRDefault="002247F8" w14:paraId="29E58EAA"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Un groupe de rédaction est un groupe d’étude de trois membres.</w:t>
            </w:r>
          </w:p>
        </w:tc>
        <w:tc>
          <w:tcPr>
            <w:tcW w:w="4462" w:type="dxa"/>
          </w:tcPr>
          <w:p w:rsidRPr="00F754E6" w:rsidR="002247F8" w:rsidP="00A20B1A" w:rsidRDefault="002247F8" w14:paraId="669ECED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1613CE0" w14:textId="77777777">
        <w:trPr>
          <w:gridAfter w:val="1"/>
          <w:wAfter w:w="77" w:type="dxa"/>
        </w:trPr>
        <w:tc>
          <w:tcPr>
            <w:tcW w:w="4462" w:type="dxa"/>
          </w:tcPr>
          <w:p w:rsidRPr="00F754E6" w:rsidR="002247F8" w:rsidP="002247F8" w:rsidRDefault="002247F8" w14:paraId="39054009" w14:textId="77777777">
            <w:pPr>
              <w:pStyle w:val="Heading1"/>
              <w:numPr>
                <w:ilvl w:val="0"/>
                <w:numId w:val="14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Sur la base des propositions convenues par les présidents de groupe, les présidents de section nomment le rapporteur — ainsi que, le cas échéant, les corapporteurs — et les membres du groupe d’étude.</w:t>
            </w:r>
          </w:p>
        </w:tc>
        <w:tc>
          <w:tcPr>
            <w:tcW w:w="4462" w:type="dxa"/>
          </w:tcPr>
          <w:p w:rsidRPr="00F754E6" w:rsidR="002247F8" w:rsidP="00A20B1A" w:rsidRDefault="002247F8" w14:paraId="19767B34" w14:textId="77777777">
            <w:pPr>
              <w:jc w:val="left"/>
              <w:rPr>
                <w:rFonts w:asciiTheme="minorHAnsi" w:hAnsiTheme="minorHAnsi" w:cstheme="minorHAnsi"/>
                <w:sz w:val="28"/>
                <w:szCs w:val="28"/>
                <w:lang w:val="en-GB"/>
              </w:rPr>
            </w:pPr>
          </w:p>
        </w:tc>
      </w:tr>
      <w:tr w:rsidRPr="00F754E6" w:rsidR="002247F8" w:rsidTr="00080033" w14:paraId="738466F0" w14:textId="77777777">
        <w:trPr>
          <w:gridAfter w:val="1"/>
          <w:wAfter w:w="77" w:type="dxa"/>
        </w:trPr>
        <w:tc>
          <w:tcPr>
            <w:tcW w:w="4462" w:type="dxa"/>
          </w:tcPr>
          <w:p w:rsidRPr="00F754E6" w:rsidR="002247F8" w:rsidP="002247F8" w:rsidRDefault="002247F8" w14:paraId="3A69460D" w14:textId="77777777">
            <w:pPr>
              <w:pStyle w:val="Heading1"/>
              <w:numPr>
                <w:ilvl w:val="0"/>
                <w:numId w:val="14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Pour permettre une mise en place rapide des groupes d’étude, notamment en cas d’urgence et moyennant un accord entre les trois présidents de groupe sur la proposition de nomination des rapporteurs et éventuels corapporteurs, ainsi que sur la composition des groupes d’étude ou de rédaction, les présidents de section peuvent prendre les mesures nécessaires pour le début des travaux.</w:t>
            </w:r>
          </w:p>
        </w:tc>
        <w:tc>
          <w:tcPr>
            <w:tcW w:w="4462" w:type="dxa"/>
          </w:tcPr>
          <w:p w:rsidRPr="00F754E6" w:rsidR="002247F8" w:rsidP="00A20B1A" w:rsidRDefault="002247F8" w14:paraId="73B1311E" w14:textId="77777777">
            <w:pPr>
              <w:rPr>
                <w:rFonts w:eastAsia="Calibri" w:asciiTheme="minorHAnsi" w:hAnsiTheme="minorHAnsi" w:cstheme="minorHAnsi"/>
                <w:iCs/>
                <w:sz w:val="28"/>
                <w:szCs w:val="28"/>
              </w:rPr>
            </w:pPr>
            <w:r w:rsidRPr="00F754E6">
              <w:rPr>
                <w:rFonts w:asciiTheme="minorHAnsi" w:hAnsiTheme="minorHAnsi" w:cstheme="minorHAnsi"/>
                <w:sz w:val="28"/>
              </w:rPr>
              <w:t>Le groupe d’étude travaille dans un nombre limité de langues officielles de l’Union européenne, qui sont déterminées par le président avant sa première réunion en fonction de sa composition. Les membres du groupe d’étude peuvent renoncer à la traduction des documents de travail et décider à l’unanimité d’adopter une langue de travail commune.</w:t>
            </w:r>
          </w:p>
          <w:p w:rsidRPr="00F754E6" w:rsidR="002247F8" w:rsidP="00A20B1A" w:rsidRDefault="002247F8" w14:paraId="6FB64847" w14:textId="77777777">
            <w:pPr>
              <w:rPr>
                <w:rFonts w:asciiTheme="minorHAnsi" w:hAnsiTheme="minorHAnsi" w:cstheme="minorHAnsi"/>
                <w:sz w:val="28"/>
                <w:szCs w:val="28"/>
                <w:lang w:val="en-GB"/>
              </w:rPr>
            </w:pPr>
          </w:p>
          <w:p w:rsidRPr="00F754E6" w:rsidR="002247F8" w:rsidP="00A20B1A" w:rsidRDefault="002247F8" w14:paraId="3EFFB9B7" w14:textId="77777777">
            <w:pPr>
              <w:rPr>
                <w:rFonts w:asciiTheme="minorHAnsi" w:hAnsiTheme="minorHAnsi" w:cstheme="minorHAnsi"/>
                <w:iCs/>
                <w:sz w:val="28"/>
                <w:szCs w:val="28"/>
              </w:rPr>
            </w:pPr>
            <w:r w:rsidRPr="00F754E6">
              <w:rPr>
                <w:rFonts w:asciiTheme="minorHAnsi" w:hAnsiTheme="minorHAnsi" w:cstheme="minorHAnsi"/>
                <w:sz w:val="28"/>
              </w:rPr>
              <w:t xml:space="preserve">Lorsque le nombre de langues de travail est supérieur à cinq, une dérogation doit être demandée au secrétaire général. </w:t>
            </w:r>
          </w:p>
        </w:tc>
      </w:tr>
      <w:tr w:rsidRPr="00F754E6" w:rsidR="002247F8" w:rsidTr="00080033" w14:paraId="13A23CCB" w14:textId="77777777">
        <w:trPr>
          <w:gridAfter w:val="1"/>
          <w:wAfter w:w="77" w:type="dxa"/>
        </w:trPr>
        <w:tc>
          <w:tcPr>
            <w:tcW w:w="4462" w:type="dxa"/>
          </w:tcPr>
          <w:p w:rsidRPr="00F754E6" w:rsidR="002247F8" w:rsidP="002247F8" w:rsidRDefault="002247F8" w14:paraId="396DEDA3"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Dans ce cas, la décision d’un président de section concernant la nomination du rapporteur — et, le cas échéant, des corapporteurs —, ainsi que la nomination des membres du groupe d’étude, requiert l’accord des trois présidents de groupe.</w:t>
            </w:r>
          </w:p>
        </w:tc>
        <w:tc>
          <w:tcPr>
            <w:tcW w:w="4462" w:type="dxa"/>
          </w:tcPr>
          <w:p w:rsidRPr="00F754E6" w:rsidR="002247F8" w:rsidP="00A20B1A" w:rsidRDefault="002247F8" w14:paraId="49426825"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48C537FB" w14:textId="77777777">
        <w:trPr>
          <w:gridAfter w:val="1"/>
          <w:wAfter w:w="77" w:type="dxa"/>
        </w:trPr>
        <w:tc>
          <w:tcPr>
            <w:tcW w:w="4462" w:type="dxa"/>
          </w:tcPr>
          <w:p w:rsidRPr="00F754E6" w:rsidR="002247F8" w:rsidP="002247F8" w:rsidRDefault="002247F8" w14:paraId="5202FA0F" w14:textId="77777777">
            <w:pPr>
              <w:pStyle w:val="Heading1"/>
              <w:numPr>
                <w:ilvl w:val="0"/>
                <w:numId w:val="14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Une fois nommés, le rapporteur et, le cas échéant, les corapporteurs, assistés de leurs conseillers, examinent la question posée, prennent en compte les points de vue exprimés par les membres du groupe d’étude, et établissent sur cette base le projet d’avis, qui est transmis au président de la section.</w:t>
            </w:r>
          </w:p>
        </w:tc>
        <w:tc>
          <w:tcPr>
            <w:tcW w:w="4462" w:type="dxa"/>
          </w:tcPr>
          <w:p w:rsidRPr="00F754E6" w:rsidR="002247F8" w:rsidP="00A20B1A" w:rsidRDefault="002247F8" w14:paraId="573FE1C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7A35440" w14:textId="77777777">
        <w:trPr>
          <w:gridAfter w:val="1"/>
          <w:wAfter w:w="77" w:type="dxa"/>
        </w:trPr>
        <w:tc>
          <w:tcPr>
            <w:tcW w:w="4462" w:type="dxa"/>
          </w:tcPr>
          <w:p w:rsidRPr="00F754E6" w:rsidR="002247F8" w:rsidP="002247F8" w:rsidRDefault="002247F8" w14:paraId="510163DC"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groupes d’étude ne votent pas.</w:t>
            </w:r>
          </w:p>
        </w:tc>
        <w:tc>
          <w:tcPr>
            <w:tcW w:w="4462" w:type="dxa"/>
          </w:tcPr>
          <w:p w:rsidRPr="00F754E6" w:rsidR="002247F8" w:rsidP="00A20B1A" w:rsidRDefault="002247F8" w14:paraId="3D60DA4B"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E03873D" w14:textId="77777777">
        <w:trPr>
          <w:gridAfter w:val="1"/>
          <w:wAfter w:w="77" w:type="dxa"/>
        </w:trPr>
        <w:tc>
          <w:tcPr>
            <w:tcW w:w="4462" w:type="dxa"/>
          </w:tcPr>
          <w:p w:rsidRPr="00F754E6" w:rsidR="002247F8" w:rsidP="002247F8" w:rsidRDefault="002247F8" w14:paraId="5FE3EF65" w14:textId="77777777">
            <w:pPr>
              <w:pStyle w:val="Heading1"/>
              <w:numPr>
                <w:ilvl w:val="0"/>
                <w:numId w:val="14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groupes d’étude ne peuvent devenir des structures permanentes.</w:t>
            </w:r>
          </w:p>
        </w:tc>
        <w:tc>
          <w:tcPr>
            <w:tcW w:w="4462" w:type="dxa"/>
          </w:tcPr>
          <w:p w:rsidRPr="00F754E6" w:rsidR="002247F8" w:rsidP="00A20B1A" w:rsidRDefault="002247F8" w14:paraId="4663CED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9A8E268" w14:textId="77777777">
        <w:trPr>
          <w:gridAfter w:val="1"/>
          <w:wAfter w:w="77" w:type="dxa"/>
        </w:trPr>
        <w:tc>
          <w:tcPr>
            <w:tcW w:w="4462" w:type="dxa"/>
          </w:tcPr>
          <w:p w:rsidRPr="00F754E6" w:rsidR="002247F8" w:rsidP="002247F8" w:rsidRDefault="002247F8" w14:paraId="68682DA3"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Dans des cas exceptionnels, ils peuvent être préalablement autorisés par le bureau à prolonger leurs activités pendant une période qui ne peut en aucun cas dépasser la fin de son mandat de deux ans et demi en cours.</w:t>
            </w:r>
          </w:p>
        </w:tc>
        <w:tc>
          <w:tcPr>
            <w:tcW w:w="4462" w:type="dxa"/>
          </w:tcPr>
          <w:p w:rsidRPr="00F754E6" w:rsidR="002247F8" w:rsidP="00A20B1A" w:rsidRDefault="002247F8" w14:paraId="7FABB76E"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22DCAE8" w14:textId="77777777">
        <w:trPr>
          <w:gridAfter w:val="1"/>
          <w:wAfter w:w="77" w:type="dxa"/>
        </w:trPr>
        <w:tc>
          <w:tcPr>
            <w:tcW w:w="4462" w:type="dxa"/>
          </w:tcPr>
          <w:p w:rsidRPr="00F754E6" w:rsidR="002247F8" w:rsidP="002247F8" w:rsidRDefault="002247F8" w14:paraId="5F029BE7"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0223CAF5"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463360B" w14:textId="77777777">
        <w:trPr>
          <w:gridAfter w:val="1"/>
          <w:wAfter w:w="77" w:type="dxa"/>
        </w:trPr>
        <w:tc>
          <w:tcPr>
            <w:tcW w:w="4462" w:type="dxa"/>
          </w:tcPr>
          <w:p w:rsidRPr="00F754E6" w:rsidR="002247F8" w:rsidP="002247F8" w:rsidRDefault="002247F8" w14:paraId="21CDFF13"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56 — Avis complémentaires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"SOUS-COMITÉS" \t "56"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avis complémentaires" \t "56"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COMPLÉMENTAIRES" \t "56"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76BF4FBE"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F331726" w14:textId="77777777">
        <w:trPr>
          <w:gridAfter w:val="1"/>
          <w:wAfter w:w="77" w:type="dxa"/>
        </w:trPr>
        <w:tc>
          <w:tcPr>
            <w:tcW w:w="4462" w:type="dxa"/>
          </w:tcPr>
          <w:p w:rsidRPr="00F754E6" w:rsidR="002247F8" w:rsidP="002247F8" w:rsidRDefault="002247F8" w14:paraId="0D1D0DF4" w14:textId="77777777">
            <w:pPr>
              <w:pStyle w:val="Heading1"/>
              <w:numPr>
                <w:ilvl w:val="0"/>
                <w:numId w:val="14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Lorsqu’une section désignée compétente pour préparer un avis désire entendre l’avis de la CCMI, ou lorsque celle-ci désire s’exprimer au sujet d’un avis attribué à une section, le bureau du Comité peut autoriser l’élaboration d’un avis complémentaire ou la présentation d’observations supplémentaires sur un ou plusieurs points faisant l’objet de la demande d’avis principal. </w:t>
            </w:r>
          </w:p>
        </w:tc>
        <w:tc>
          <w:tcPr>
            <w:tcW w:w="4462" w:type="dxa"/>
          </w:tcPr>
          <w:p w:rsidRPr="00F754E6" w:rsidR="002247F8" w:rsidP="00A20B1A" w:rsidRDefault="002247F8" w14:paraId="2EAD07D5" w14:textId="77777777">
            <w:pPr>
              <w:rPr>
                <w:rFonts w:eastAsia="Calibri" w:asciiTheme="minorHAnsi" w:hAnsiTheme="minorHAnsi" w:cstheme="minorHAnsi"/>
                <w:iCs/>
                <w:sz w:val="28"/>
                <w:szCs w:val="28"/>
              </w:rPr>
            </w:pPr>
            <w:r w:rsidRPr="00F754E6">
              <w:rPr>
                <w:rFonts w:asciiTheme="minorHAnsi" w:hAnsiTheme="minorHAnsi" w:cstheme="minorHAnsi"/>
                <w:sz w:val="28"/>
              </w:rPr>
              <w:t>L’élaboration d’avis complémentaires par la CCMI se déroule comme suit:</w:t>
            </w:r>
          </w:p>
          <w:p w:rsidRPr="00F754E6" w:rsidR="002247F8" w:rsidP="00A20B1A" w:rsidRDefault="002247F8" w14:paraId="3F124714" w14:textId="77777777">
            <w:pPr>
              <w:rPr>
                <w:rFonts w:asciiTheme="minorHAnsi" w:hAnsiTheme="minorHAnsi" w:cstheme="minorHAnsi"/>
                <w:sz w:val="28"/>
                <w:szCs w:val="28"/>
                <w:lang w:val="en-GB"/>
              </w:rPr>
            </w:pPr>
          </w:p>
          <w:p w:rsidRPr="00F754E6" w:rsidR="002247F8" w:rsidP="0070588A" w:rsidRDefault="002247F8" w14:paraId="3B3D95CB" w14:textId="77777777">
            <w:pPr>
              <w:pStyle w:val="ListParagraph"/>
              <w:numPr>
                <w:ilvl w:val="1"/>
                <w:numId w:val="213"/>
              </w:numPr>
              <w:ind w:left="292" w:hanging="275"/>
              <w:rPr>
                <w:rFonts w:cstheme="minorHAnsi"/>
                <w:iCs/>
                <w:sz w:val="28"/>
                <w:szCs w:val="28"/>
              </w:rPr>
            </w:pPr>
            <w:r w:rsidRPr="00F754E6">
              <w:rPr>
                <w:rFonts w:cstheme="minorHAnsi"/>
                <w:sz w:val="28"/>
              </w:rPr>
              <w:t>l’avis complémentaire est adopté lors d’une réunion de la CCMI;</w:t>
            </w:r>
          </w:p>
          <w:p w:rsidRPr="00F754E6" w:rsidR="002247F8" w:rsidP="0070588A" w:rsidRDefault="002247F8" w14:paraId="44A86A2F" w14:textId="77777777">
            <w:pPr>
              <w:pStyle w:val="ListParagraph"/>
              <w:numPr>
                <w:ilvl w:val="1"/>
                <w:numId w:val="213"/>
              </w:numPr>
              <w:ind w:left="292" w:hanging="275"/>
              <w:rPr>
                <w:rFonts w:cstheme="minorHAnsi"/>
                <w:iCs/>
                <w:sz w:val="28"/>
                <w:szCs w:val="28"/>
              </w:rPr>
            </w:pPr>
            <w:r w:rsidRPr="00F754E6">
              <w:rPr>
                <w:rFonts w:cstheme="minorHAnsi"/>
                <w:sz w:val="28"/>
              </w:rPr>
              <w:t>l’avis principal est adopté lors d’une réunion de la section concernée;</w:t>
            </w:r>
          </w:p>
          <w:p w:rsidRPr="00F754E6" w:rsidR="002247F8" w:rsidP="0070588A" w:rsidRDefault="002247F8" w14:paraId="0BFE53F6" w14:textId="77777777">
            <w:pPr>
              <w:pStyle w:val="ListParagraph"/>
              <w:numPr>
                <w:ilvl w:val="1"/>
                <w:numId w:val="213"/>
              </w:numPr>
              <w:ind w:left="292" w:hanging="275"/>
              <w:rPr>
                <w:rFonts w:cstheme="minorHAnsi"/>
                <w:sz w:val="28"/>
                <w:szCs w:val="28"/>
              </w:rPr>
            </w:pPr>
            <w:r w:rsidRPr="00F754E6">
              <w:rPr>
                <w:rFonts w:cstheme="minorHAnsi"/>
                <w:sz w:val="28"/>
              </w:rPr>
              <w:t>l’avis principal et l’avis complémentaire qui lui est annexé sont adoptés en séance plénière.</w:t>
            </w:r>
          </w:p>
          <w:p w:rsidRPr="00F754E6" w:rsidR="002247F8" w:rsidP="00A20B1A" w:rsidRDefault="002247F8" w14:paraId="36E7B166" w14:textId="77777777">
            <w:pPr>
              <w:spacing w:line="257" w:lineRule="auto"/>
              <w:rPr>
                <w:rFonts w:eastAsia="Calibri" w:asciiTheme="minorHAnsi" w:hAnsiTheme="minorHAnsi" w:cstheme="minorHAnsi"/>
                <w:iCs/>
                <w:sz w:val="28"/>
                <w:szCs w:val="28"/>
              </w:rPr>
            </w:pPr>
            <w:r w:rsidRPr="00F754E6">
              <w:rPr>
                <w:rFonts w:asciiTheme="minorHAnsi" w:hAnsiTheme="minorHAnsi" w:cstheme="minorHAnsi"/>
                <w:sz w:val="28"/>
              </w:rPr>
              <w:t>Lors de l’élaboration d’un avis complémentaire, la pratique ordinaire est de prévoir au moins les réunions suivantes:</w:t>
            </w:r>
          </w:p>
          <w:p w:rsidRPr="00F754E6" w:rsidR="002247F8" w:rsidP="00A20B1A" w:rsidRDefault="002247F8" w14:paraId="718D7643" w14:textId="77777777">
            <w:pPr>
              <w:spacing w:line="257" w:lineRule="auto"/>
              <w:rPr>
                <w:rFonts w:asciiTheme="minorHAnsi" w:hAnsiTheme="minorHAnsi" w:cstheme="minorHAnsi"/>
                <w:sz w:val="28"/>
                <w:szCs w:val="28"/>
                <w:lang w:val="en-GB"/>
              </w:rPr>
            </w:pPr>
          </w:p>
          <w:p w:rsidRPr="00F754E6" w:rsidR="002247F8" w:rsidP="0070588A" w:rsidRDefault="002247F8" w14:paraId="5AFECADF" w14:textId="77777777">
            <w:pPr>
              <w:pStyle w:val="ListParagraph"/>
              <w:numPr>
                <w:ilvl w:val="1"/>
                <w:numId w:val="213"/>
              </w:numPr>
              <w:ind w:left="292" w:hanging="275"/>
              <w:rPr>
                <w:rFonts w:cstheme="minorHAnsi"/>
                <w:iCs/>
                <w:sz w:val="28"/>
                <w:szCs w:val="28"/>
              </w:rPr>
            </w:pPr>
            <w:r w:rsidRPr="00F754E6">
              <w:rPr>
                <w:rFonts w:cstheme="minorHAnsi"/>
                <w:sz w:val="28"/>
              </w:rPr>
              <w:t>une réunion entre le rapporteur de l’avis principal et le rapporteur/corapporteur de l’avis complémentaire avant le début des travaux (pour s’accorder sur l’axe principal/la complémentarité des avis);</w:t>
            </w:r>
          </w:p>
          <w:p w:rsidRPr="00F754E6" w:rsidR="002247F8" w:rsidP="0070588A" w:rsidRDefault="002247F8" w14:paraId="7BB9A174" w14:textId="77777777">
            <w:pPr>
              <w:pStyle w:val="ListParagraph"/>
              <w:numPr>
                <w:ilvl w:val="1"/>
                <w:numId w:val="213"/>
              </w:numPr>
              <w:ind w:left="301" w:hanging="284"/>
              <w:rPr>
                <w:rFonts w:cstheme="minorHAnsi"/>
                <w:iCs/>
                <w:sz w:val="28"/>
                <w:szCs w:val="28"/>
              </w:rPr>
            </w:pPr>
            <w:r w:rsidRPr="00F754E6">
              <w:rPr>
                <w:rFonts w:cstheme="minorHAnsi"/>
                <w:sz w:val="28"/>
              </w:rPr>
              <w:t>des réunions du groupe d’étude de l’avis complémentaire, auxquelles le rapporteur de l’avis principal est convié;</w:t>
            </w:r>
          </w:p>
          <w:p w:rsidRPr="00F754E6" w:rsidR="002247F8" w:rsidP="0070588A" w:rsidRDefault="002247F8" w14:paraId="1B73D42E" w14:textId="77777777">
            <w:pPr>
              <w:pStyle w:val="ListParagraph"/>
              <w:numPr>
                <w:ilvl w:val="1"/>
                <w:numId w:val="213"/>
              </w:numPr>
              <w:ind w:left="301" w:hanging="301"/>
              <w:rPr>
                <w:rFonts w:cstheme="minorHAnsi"/>
                <w:iCs/>
                <w:sz w:val="28"/>
                <w:szCs w:val="28"/>
              </w:rPr>
            </w:pPr>
            <w:r w:rsidRPr="00F754E6">
              <w:rPr>
                <w:rFonts w:cstheme="minorHAnsi"/>
                <w:sz w:val="28"/>
              </w:rPr>
              <w:t>des réunions du groupe d’étude de l’avis principal, auxquelles le rapporteur et le corapporteur de l’avis complémentaire sont conviés;</w:t>
            </w:r>
          </w:p>
          <w:p w:rsidRPr="00F754E6" w:rsidR="002247F8" w:rsidP="00A20B1A" w:rsidRDefault="002247F8" w14:paraId="459FB80F" w14:textId="77777777">
            <w:pPr>
              <w:spacing w:line="257" w:lineRule="auto"/>
              <w:rPr>
                <w:rFonts w:eastAsia="Calibri" w:asciiTheme="minorHAnsi" w:hAnsiTheme="minorHAnsi" w:cstheme="minorHAnsi"/>
                <w:iCs/>
                <w:sz w:val="28"/>
                <w:szCs w:val="28"/>
              </w:rPr>
            </w:pPr>
            <w:r w:rsidRPr="00F754E6">
              <w:rPr>
                <w:rFonts w:asciiTheme="minorHAnsi" w:hAnsiTheme="minorHAnsi" w:cstheme="minorHAnsi"/>
                <w:sz w:val="28"/>
              </w:rPr>
              <w:t>ainsi que les deux étapes suivantes:</w:t>
            </w:r>
          </w:p>
          <w:p w:rsidRPr="00F754E6" w:rsidR="002247F8" w:rsidP="00A20B1A" w:rsidRDefault="002247F8" w14:paraId="1B64FF01" w14:textId="77777777">
            <w:pPr>
              <w:spacing w:line="257" w:lineRule="auto"/>
              <w:rPr>
                <w:rFonts w:asciiTheme="minorHAnsi" w:hAnsiTheme="minorHAnsi" w:cstheme="minorHAnsi"/>
                <w:sz w:val="28"/>
                <w:szCs w:val="28"/>
                <w:lang w:val="en-GB"/>
              </w:rPr>
            </w:pPr>
          </w:p>
          <w:p w:rsidRPr="00F754E6" w:rsidR="002247F8" w:rsidP="0070588A" w:rsidRDefault="002247F8" w14:paraId="0C977DE4" w14:textId="77777777">
            <w:pPr>
              <w:pStyle w:val="ListParagraph"/>
              <w:numPr>
                <w:ilvl w:val="1"/>
                <w:numId w:val="213"/>
              </w:numPr>
              <w:ind w:left="301" w:hanging="301"/>
              <w:rPr>
                <w:rFonts w:cstheme="minorHAnsi"/>
                <w:iCs/>
                <w:sz w:val="28"/>
                <w:szCs w:val="28"/>
              </w:rPr>
            </w:pPr>
            <w:r w:rsidRPr="00F754E6">
              <w:rPr>
                <w:rFonts w:cstheme="minorHAnsi"/>
                <w:sz w:val="28"/>
              </w:rPr>
              <w:t xml:space="preserve">la présentation du projet d’avis complémentaire en réunion du groupe d’étude de l’avis principal; </w:t>
            </w:r>
          </w:p>
          <w:p w:rsidRPr="00F754E6" w:rsidR="002247F8" w:rsidP="0070588A" w:rsidRDefault="002247F8" w14:paraId="2AC553F8" w14:textId="77777777">
            <w:pPr>
              <w:pStyle w:val="ListParagraph"/>
              <w:numPr>
                <w:ilvl w:val="1"/>
                <w:numId w:val="213"/>
              </w:numPr>
              <w:ind w:left="301" w:hanging="301"/>
              <w:rPr>
                <w:rFonts w:cstheme="minorHAnsi"/>
                <w:iCs/>
                <w:sz w:val="28"/>
                <w:szCs w:val="28"/>
              </w:rPr>
            </w:pPr>
            <w:r w:rsidRPr="00F754E6">
              <w:rPr>
                <w:rFonts w:cstheme="minorHAnsi"/>
                <w:sz w:val="28"/>
              </w:rPr>
              <w:t>la synthèse, dans un paragraphe de l’avis principal, des principales recommandations de l’avis complémentaire et un renvoi à l’annexe.</w:t>
            </w:r>
          </w:p>
        </w:tc>
      </w:tr>
      <w:tr w:rsidRPr="00F754E6" w:rsidR="002247F8" w:rsidTr="00080033" w14:paraId="2C07D47B" w14:textId="77777777">
        <w:trPr>
          <w:gridAfter w:val="1"/>
          <w:wAfter w:w="77" w:type="dxa"/>
        </w:trPr>
        <w:tc>
          <w:tcPr>
            <w:tcW w:w="4462" w:type="dxa"/>
          </w:tcPr>
          <w:p w:rsidRPr="00F754E6" w:rsidR="002247F8" w:rsidP="00A51751" w:rsidRDefault="002247F8" w14:paraId="160C06A4"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bureau peut également prendre cette décision de sa propre initiative.</w:t>
            </w:r>
          </w:p>
        </w:tc>
        <w:tc>
          <w:tcPr>
            <w:tcW w:w="4462" w:type="dxa"/>
          </w:tcPr>
          <w:p w:rsidRPr="00F754E6" w:rsidR="002247F8" w:rsidP="00A20B1A" w:rsidRDefault="002247F8" w14:paraId="6667828A"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CBAEF8B" w14:textId="77777777">
        <w:trPr>
          <w:gridAfter w:val="1"/>
          <w:wAfter w:w="77" w:type="dxa"/>
        </w:trPr>
        <w:tc>
          <w:tcPr>
            <w:tcW w:w="4462" w:type="dxa"/>
          </w:tcPr>
          <w:p w:rsidRPr="00F754E6" w:rsidR="002247F8" w:rsidP="002247F8" w:rsidRDefault="002247F8" w14:paraId="436F3F2F" w14:textId="77777777">
            <w:pPr>
              <w:pStyle w:val="Heading1"/>
              <w:numPr>
                <w:ilvl w:val="0"/>
                <w:numId w:val="14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 président du Comité notifie la décision au président de la CCMI ainsi que le délai dans lequel celle-ci doit conclure ses travaux. Le président de la section concernée en est lui aussi informé. </w:t>
            </w:r>
          </w:p>
        </w:tc>
        <w:tc>
          <w:tcPr>
            <w:tcW w:w="4462" w:type="dxa"/>
          </w:tcPr>
          <w:p w:rsidRPr="00F754E6" w:rsidR="002247F8" w:rsidP="00A20B1A" w:rsidRDefault="002247F8" w14:paraId="1DD7D960"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9976F74" w14:textId="77777777">
        <w:trPr>
          <w:gridAfter w:val="1"/>
          <w:wAfter w:w="77" w:type="dxa"/>
        </w:trPr>
        <w:tc>
          <w:tcPr>
            <w:tcW w:w="4462" w:type="dxa"/>
          </w:tcPr>
          <w:p w:rsidRPr="00F754E6" w:rsidR="002247F8" w:rsidP="002247F8" w:rsidRDefault="002247F8" w14:paraId="2A84A620" w14:textId="77777777">
            <w:pPr>
              <w:pStyle w:val="Heading1"/>
              <w:numPr>
                <w:ilvl w:val="0"/>
                <w:numId w:val="14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président du Comité informe les membres du Comité de la saisine de la CCMI, ainsi que de la date à laquelle le sujet sera inscrit à l’ordre du jour de la session plénière.</w:t>
            </w:r>
          </w:p>
        </w:tc>
        <w:tc>
          <w:tcPr>
            <w:tcW w:w="4462" w:type="dxa"/>
          </w:tcPr>
          <w:p w:rsidRPr="00F754E6" w:rsidR="002247F8" w:rsidP="00A20B1A" w:rsidRDefault="002247F8" w14:paraId="3DE5F29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0DADB6D" w14:textId="77777777">
        <w:trPr>
          <w:gridAfter w:val="1"/>
          <w:wAfter w:w="77" w:type="dxa"/>
        </w:trPr>
        <w:tc>
          <w:tcPr>
            <w:tcW w:w="4462" w:type="dxa"/>
          </w:tcPr>
          <w:p w:rsidRPr="00F754E6" w:rsidR="002247F8" w:rsidP="002247F8" w:rsidRDefault="002247F8" w14:paraId="019B99A0" w14:textId="77777777">
            <w:pPr>
              <w:pStyle w:val="Heading1"/>
              <w:numPr>
                <w:ilvl w:val="0"/>
                <w:numId w:val="14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bureau organise les travaux de façon à permettre à la CCMI de préparer son avis complémentaire en temps utile pour qu’il puisse être pris en considération par la section.</w:t>
            </w:r>
          </w:p>
        </w:tc>
        <w:tc>
          <w:tcPr>
            <w:tcW w:w="4462" w:type="dxa"/>
          </w:tcPr>
          <w:p w:rsidRPr="00F754E6" w:rsidR="002247F8" w:rsidP="00A20B1A" w:rsidRDefault="002247F8" w14:paraId="4961327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1C80D5D" w14:textId="77777777">
        <w:trPr>
          <w:gridAfter w:val="1"/>
          <w:wAfter w:w="77" w:type="dxa"/>
        </w:trPr>
        <w:tc>
          <w:tcPr>
            <w:tcW w:w="4462" w:type="dxa"/>
          </w:tcPr>
          <w:p w:rsidRPr="00F754E6" w:rsidR="002247F8" w:rsidP="002247F8" w:rsidRDefault="002247F8" w14:paraId="5720A6C2" w14:textId="77777777">
            <w:pPr>
              <w:pStyle w:val="Heading1"/>
              <w:numPr>
                <w:ilvl w:val="0"/>
                <w:numId w:val="14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section demeure seule compétente pour faire rapport devant l’assemblée.</w:t>
            </w:r>
          </w:p>
        </w:tc>
        <w:tc>
          <w:tcPr>
            <w:tcW w:w="4462" w:type="dxa"/>
          </w:tcPr>
          <w:p w:rsidRPr="00F754E6" w:rsidR="002247F8" w:rsidP="00A20B1A" w:rsidRDefault="002247F8" w14:paraId="1AAA493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46BEC43" w14:textId="77777777">
        <w:trPr>
          <w:gridAfter w:val="1"/>
          <w:wAfter w:w="77" w:type="dxa"/>
        </w:trPr>
        <w:tc>
          <w:tcPr>
            <w:tcW w:w="4462" w:type="dxa"/>
          </w:tcPr>
          <w:p w:rsidRPr="00F754E6" w:rsidR="002247F8" w:rsidP="002247F8" w:rsidRDefault="002247F8" w14:paraId="42B573B7"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Elle doit toutefois annexer à son avis celui élaboré par la CCMI à titre complémentaire.</w:t>
            </w:r>
          </w:p>
        </w:tc>
        <w:tc>
          <w:tcPr>
            <w:tcW w:w="4462" w:type="dxa"/>
          </w:tcPr>
          <w:p w:rsidRPr="00F754E6" w:rsidR="002247F8" w:rsidP="00A20B1A" w:rsidRDefault="002247F8" w14:paraId="4624FF8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C9560C0" w14:textId="77777777">
        <w:trPr>
          <w:gridAfter w:val="1"/>
          <w:wAfter w:w="77" w:type="dxa"/>
        </w:trPr>
        <w:tc>
          <w:tcPr>
            <w:tcW w:w="4462" w:type="dxa"/>
          </w:tcPr>
          <w:p w:rsidRPr="00F754E6" w:rsidR="002247F8" w:rsidP="002247F8" w:rsidRDefault="002247F8" w14:paraId="0B537061"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1B0AE8E5"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1D24948" w14:textId="77777777">
        <w:trPr>
          <w:gridAfter w:val="1"/>
          <w:wAfter w:w="77" w:type="dxa"/>
        </w:trPr>
        <w:tc>
          <w:tcPr>
            <w:tcW w:w="4462" w:type="dxa"/>
          </w:tcPr>
          <w:p w:rsidRPr="00F754E6" w:rsidR="002247F8" w:rsidP="002247F8" w:rsidRDefault="002247F8" w14:paraId="59AD6B22"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Section 2 — Tenue des réunions des sections</w:t>
            </w:r>
          </w:p>
        </w:tc>
        <w:tc>
          <w:tcPr>
            <w:tcW w:w="4462" w:type="dxa"/>
          </w:tcPr>
          <w:p w:rsidRPr="00F754E6" w:rsidR="002247F8" w:rsidP="00A20B1A" w:rsidRDefault="002247F8" w14:paraId="6CF3D8D5"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7429E57" w14:textId="77777777">
        <w:trPr>
          <w:gridAfter w:val="1"/>
          <w:wAfter w:w="77" w:type="dxa"/>
        </w:trPr>
        <w:tc>
          <w:tcPr>
            <w:tcW w:w="4462" w:type="dxa"/>
          </w:tcPr>
          <w:p w:rsidRPr="00F754E6" w:rsidR="002247F8" w:rsidP="002247F8" w:rsidRDefault="002247F8" w14:paraId="5B522A31"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F754E6" w:rsidR="002247F8" w:rsidP="00A20B1A" w:rsidRDefault="002247F8" w14:paraId="7A298E3C"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2247F8" w:rsidTr="00080033" w14:paraId="4F83C579" w14:textId="77777777">
        <w:trPr>
          <w:gridAfter w:val="1"/>
          <w:wAfter w:w="77" w:type="dxa"/>
        </w:trPr>
        <w:tc>
          <w:tcPr>
            <w:tcW w:w="4462" w:type="dxa"/>
          </w:tcPr>
          <w:p w:rsidRPr="00F754E6" w:rsidR="002247F8" w:rsidP="002247F8" w:rsidRDefault="002247F8" w14:paraId="41C143E6"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57 — Réunions des sections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convocation des réunions" \t "57"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réunions" \t "57"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procès-verbaux des réunions" \t "57"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"PROCÈS-VERBAL: sections" \t "57"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2E56B5A8"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F6E4A9B" w14:textId="77777777">
        <w:trPr>
          <w:gridAfter w:val="1"/>
          <w:wAfter w:w="77" w:type="dxa"/>
        </w:trPr>
        <w:tc>
          <w:tcPr>
            <w:tcW w:w="4462" w:type="dxa"/>
          </w:tcPr>
          <w:p w:rsidRPr="00F754E6" w:rsidR="002247F8" w:rsidP="002247F8" w:rsidRDefault="002247F8" w14:paraId="0D3B8BD3" w14:textId="77777777">
            <w:pPr>
              <w:pStyle w:val="Heading1"/>
              <w:numPr>
                <w:ilvl w:val="0"/>
                <w:numId w:val="15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réunions de section sont préparées par le président de la section en liaison avec son bureau, sauf si le présent règlement intérieur en dispose autrement.</w:t>
            </w:r>
          </w:p>
        </w:tc>
        <w:tc>
          <w:tcPr>
            <w:tcW w:w="4462" w:type="dxa"/>
          </w:tcPr>
          <w:p w:rsidRPr="00F754E6" w:rsidR="002247F8" w:rsidP="00A20B1A" w:rsidRDefault="002247F8" w14:paraId="406FE176" w14:textId="77777777">
            <w:pPr>
              <w:rPr>
                <w:rFonts w:asciiTheme="minorHAnsi" w:hAnsiTheme="minorHAnsi" w:cstheme="minorHAnsi"/>
                <w:iCs/>
                <w:sz w:val="28"/>
                <w:szCs w:val="28"/>
              </w:rPr>
            </w:pPr>
            <w:r w:rsidRPr="00F754E6">
              <w:rPr>
                <w:rFonts w:asciiTheme="minorHAnsi" w:hAnsiTheme="minorHAnsi" w:cstheme="minorHAnsi"/>
                <w:sz w:val="28"/>
              </w:rPr>
              <w:t>Le projet d’ordre du jour et les autres documents relatifs aux réunions sont transmis en temps utile aux membres des sections ou de la CCMI et mis pour information à la disposition de tous les membres du Comité sur son site internet.</w:t>
            </w:r>
          </w:p>
          <w:p w:rsidRPr="00F754E6" w:rsidR="002247F8" w:rsidP="00A20B1A" w:rsidRDefault="002247F8" w14:paraId="1F295478" w14:textId="77777777">
            <w:pPr>
              <w:rPr>
                <w:rFonts w:asciiTheme="minorHAnsi" w:hAnsiTheme="minorHAnsi" w:cstheme="minorHAnsi"/>
                <w:sz w:val="28"/>
                <w:szCs w:val="28"/>
                <w:lang w:val="en-GB"/>
              </w:rPr>
            </w:pPr>
          </w:p>
          <w:p w:rsidRPr="00F754E6" w:rsidR="002247F8" w:rsidP="00A20B1A" w:rsidRDefault="002247F8" w14:paraId="0F9A48F4" w14:textId="77777777">
            <w:pPr>
              <w:rPr>
                <w:rFonts w:asciiTheme="minorHAnsi" w:hAnsiTheme="minorHAnsi" w:cstheme="minorHAnsi"/>
                <w:iCs/>
                <w:sz w:val="28"/>
                <w:szCs w:val="28"/>
              </w:rPr>
            </w:pPr>
            <w:r w:rsidRPr="00F754E6">
              <w:rPr>
                <w:rFonts w:asciiTheme="minorHAnsi" w:hAnsiTheme="minorHAnsi" w:cstheme="minorHAnsi"/>
                <w:sz w:val="28"/>
              </w:rPr>
              <w:t>Rôle du bureau des sections et de la CCMI:</w:t>
            </w:r>
          </w:p>
          <w:p w:rsidRPr="00F754E6" w:rsidR="002247F8" w:rsidP="00A20B1A" w:rsidRDefault="002247F8" w14:paraId="2CED6573" w14:textId="77777777">
            <w:pPr>
              <w:rPr>
                <w:rFonts w:asciiTheme="minorHAnsi" w:hAnsiTheme="minorHAnsi" w:cstheme="minorHAnsi"/>
                <w:sz w:val="28"/>
                <w:szCs w:val="28"/>
                <w:lang w:val="en-GB"/>
              </w:rPr>
            </w:pPr>
          </w:p>
          <w:p w:rsidRPr="00F754E6" w:rsidR="002247F8" w:rsidP="00A20B1A" w:rsidRDefault="002247F8" w14:paraId="2A59B815" w14:textId="77777777">
            <w:pPr>
              <w:pStyle w:val="ListParagraph"/>
              <w:numPr>
                <w:ilvl w:val="1"/>
                <w:numId w:val="64"/>
              </w:numPr>
              <w:tabs>
                <w:tab w:val="left" w:pos="523"/>
              </w:tabs>
              <w:spacing w:after="0"/>
              <w:ind w:left="0" w:firstLine="0"/>
              <w:rPr>
                <w:rFonts w:cstheme="minorHAnsi"/>
                <w:iCs/>
                <w:sz w:val="28"/>
                <w:szCs w:val="28"/>
              </w:rPr>
            </w:pPr>
            <w:r w:rsidRPr="00F754E6">
              <w:rPr>
                <w:rFonts w:cstheme="minorHAnsi"/>
                <w:sz w:val="28"/>
              </w:rPr>
              <w:t>soumettre à la section ou à la CCMI ses propositions concernant:</w:t>
            </w:r>
          </w:p>
          <w:p w:rsidRPr="00F754E6" w:rsidR="002247F8" w:rsidP="00A20B1A" w:rsidRDefault="002247F8" w14:paraId="4EF7C629" w14:textId="77777777">
            <w:pPr>
              <w:rPr>
                <w:rFonts w:asciiTheme="minorHAnsi" w:hAnsiTheme="minorHAnsi" w:cstheme="minorHAnsi"/>
                <w:sz w:val="28"/>
                <w:szCs w:val="28"/>
                <w:lang w:val="en-GB"/>
              </w:rPr>
            </w:pPr>
          </w:p>
          <w:p w:rsidRPr="00F754E6" w:rsidR="002247F8" w:rsidP="0070588A" w:rsidRDefault="002247F8" w14:paraId="1279E625" w14:textId="77777777">
            <w:pPr>
              <w:pStyle w:val="ListParagraph"/>
              <w:numPr>
                <w:ilvl w:val="2"/>
                <w:numId w:val="64"/>
              </w:numPr>
              <w:ind w:left="400" w:hanging="383"/>
              <w:rPr>
                <w:rFonts w:cstheme="minorHAnsi"/>
                <w:iCs/>
                <w:sz w:val="28"/>
                <w:szCs w:val="28"/>
              </w:rPr>
            </w:pPr>
            <w:r w:rsidRPr="00F754E6">
              <w:rPr>
                <w:rFonts w:cstheme="minorHAnsi"/>
                <w:sz w:val="28"/>
              </w:rPr>
              <w:t>la définition des priorités générales de la section ou de la CCMI et l’établissement de programmes de travail;</w:t>
            </w:r>
          </w:p>
          <w:p w:rsidRPr="00F754E6" w:rsidR="002247F8" w:rsidP="0070588A" w:rsidRDefault="002247F8" w14:paraId="697EC559" w14:textId="77777777">
            <w:pPr>
              <w:pStyle w:val="ListParagraph"/>
              <w:numPr>
                <w:ilvl w:val="2"/>
                <w:numId w:val="64"/>
              </w:numPr>
              <w:ind w:left="400" w:hanging="383"/>
              <w:rPr>
                <w:rFonts w:cstheme="minorHAnsi"/>
                <w:iCs/>
                <w:sz w:val="28"/>
                <w:szCs w:val="28"/>
              </w:rPr>
            </w:pPr>
            <w:r w:rsidRPr="00F754E6">
              <w:rPr>
                <w:rFonts w:cstheme="minorHAnsi"/>
                <w:sz w:val="28"/>
              </w:rPr>
              <w:t>le choix des avis d’initiative, rapports d’information ou résolutions à soumettre au bureau du Comité;</w:t>
            </w:r>
          </w:p>
          <w:p w:rsidRPr="00F754E6" w:rsidR="002247F8" w:rsidP="00A20B1A" w:rsidRDefault="002247F8" w14:paraId="3F65D21B" w14:textId="77777777">
            <w:pPr>
              <w:pStyle w:val="ListParagraph"/>
              <w:ind w:left="0"/>
              <w:rPr>
                <w:rFonts w:cstheme="minorHAnsi"/>
                <w:iCs/>
                <w:sz w:val="28"/>
                <w:szCs w:val="28"/>
              </w:rPr>
            </w:pPr>
          </w:p>
          <w:p w:rsidRPr="00F754E6" w:rsidR="002247F8" w:rsidP="00A20B1A" w:rsidRDefault="002247F8" w14:paraId="403A296E" w14:textId="77777777">
            <w:pPr>
              <w:pStyle w:val="ListParagraph"/>
              <w:numPr>
                <w:ilvl w:val="1"/>
                <w:numId w:val="64"/>
              </w:numPr>
              <w:tabs>
                <w:tab w:val="left" w:pos="523"/>
              </w:tabs>
              <w:spacing w:after="0"/>
              <w:ind w:left="0" w:firstLine="0"/>
              <w:rPr>
                <w:rFonts w:cstheme="minorHAnsi"/>
                <w:iCs/>
                <w:sz w:val="28"/>
                <w:szCs w:val="28"/>
              </w:rPr>
            </w:pPr>
            <w:r w:rsidRPr="00F754E6">
              <w:rPr>
                <w:rFonts w:cstheme="minorHAnsi"/>
                <w:sz w:val="28"/>
              </w:rPr>
              <w:t>exercer ses compétences propres d’organisation des travaux de la section ou de la CCMI:</w:t>
            </w:r>
          </w:p>
          <w:p w:rsidRPr="00F754E6" w:rsidR="002247F8" w:rsidP="00A20B1A" w:rsidRDefault="002247F8" w14:paraId="12542FB7" w14:textId="77777777">
            <w:pPr>
              <w:tabs>
                <w:tab w:val="left" w:pos="1418"/>
              </w:tabs>
              <w:rPr>
                <w:rFonts w:asciiTheme="minorHAnsi" w:hAnsiTheme="minorHAnsi" w:cstheme="minorHAnsi"/>
                <w:sz w:val="28"/>
                <w:szCs w:val="28"/>
                <w:lang w:val="en-GB"/>
              </w:rPr>
            </w:pPr>
          </w:p>
          <w:p w:rsidRPr="00F754E6" w:rsidR="002247F8" w:rsidP="0070588A" w:rsidRDefault="002247F8" w14:paraId="42B72F49" w14:textId="77777777">
            <w:pPr>
              <w:pStyle w:val="ListParagraph"/>
              <w:numPr>
                <w:ilvl w:val="2"/>
                <w:numId w:val="64"/>
              </w:numPr>
              <w:ind w:left="400" w:hanging="383"/>
              <w:rPr>
                <w:rFonts w:cstheme="minorHAnsi"/>
                <w:iCs/>
                <w:sz w:val="28"/>
                <w:szCs w:val="28"/>
              </w:rPr>
            </w:pPr>
            <w:r w:rsidRPr="00F754E6">
              <w:rPr>
                <w:rFonts w:cstheme="minorHAnsi"/>
                <w:sz w:val="28"/>
              </w:rPr>
              <w:t>élaboration de recommandations à la CAF et au bureau du Comité sur les propositions de la section ou de la CCMI ayant des conséquences financières (avis d’initiative, auditions, délégations, etc.), y compris le suivi;</w:t>
            </w:r>
          </w:p>
          <w:p w:rsidRPr="00F754E6" w:rsidR="002247F8" w:rsidP="0070588A" w:rsidRDefault="002247F8" w14:paraId="089DD904" w14:textId="77777777">
            <w:pPr>
              <w:pStyle w:val="ListParagraph"/>
              <w:numPr>
                <w:ilvl w:val="2"/>
                <w:numId w:val="64"/>
              </w:numPr>
              <w:ind w:left="400" w:hanging="383"/>
              <w:rPr>
                <w:rFonts w:cstheme="minorHAnsi"/>
                <w:iCs/>
                <w:sz w:val="28"/>
                <w:szCs w:val="28"/>
              </w:rPr>
            </w:pPr>
            <w:r w:rsidRPr="00F754E6">
              <w:rPr>
                <w:rFonts w:cstheme="minorHAnsi"/>
                <w:sz w:val="28"/>
              </w:rPr>
              <w:t>validation de l’ordre du jour des réunions de section ou de la CCMI;</w:t>
            </w:r>
          </w:p>
          <w:p w:rsidRPr="00F754E6" w:rsidR="002247F8" w:rsidP="0070588A" w:rsidRDefault="002247F8" w14:paraId="2A9B2B99" w14:textId="77777777">
            <w:pPr>
              <w:pStyle w:val="ListParagraph"/>
              <w:numPr>
                <w:ilvl w:val="2"/>
                <w:numId w:val="64"/>
              </w:numPr>
              <w:ind w:left="400" w:hanging="383"/>
              <w:rPr>
                <w:rFonts w:cstheme="minorHAnsi"/>
                <w:iCs/>
                <w:sz w:val="28"/>
                <w:szCs w:val="28"/>
              </w:rPr>
            </w:pPr>
            <w:r w:rsidRPr="00F754E6">
              <w:rPr>
                <w:rFonts w:cstheme="minorHAnsi"/>
                <w:sz w:val="28"/>
              </w:rPr>
              <w:t>conseil au président de section ou de la CCMI quant aux réponses à apporter aux invitations concernant la section ou la CCMI;</w:t>
            </w:r>
          </w:p>
          <w:p w:rsidRPr="00F754E6" w:rsidR="002247F8" w:rsidP="0070588A" w:rsidRDefault="002247F8" w14:paraId="1DE44874" w14:textId="77777777">
            <w:pPr>
              <w:pStyle w:val="ListParagraph"/>
              <w:numPr>
                <w:ilvl w:val="2"/>
                <w:numId w:val="64"/>
              </w:numPr>
              <w:ind w:left="400" w:hanging="383"/>
              <w:rPr>
                <w:rFonts w:cstheme="minorHAnsi"/>
                <w:iCs/>
                <w:sz w:val="28"/>
                <w:szCs w:val="28"/>
              </w:rPr>
            </w:pPr>
            <w:r w:rsidRPr="00F754E6">
              <w:rPr>
                <w:rFonts w:cstheme="minorHAnsi"/>
                <w:sz w:val="28"/>
              </w:rPr>
              <w:t>surveillance des progrès des travaux préparatoires de la section ou de la CCMI;</w:t>
            </w:r>
          </w:p>
          <w:p w:rsidRPr="00F754E6" w:rsidR="002247F8" w:rsidP="0070588A" w:rsidRDefault="002247F8" w14:paraId="59BC42A3" w14:textId="77777777">
            <w:pPr>
              <w:pStyle w:val="ListParagraph"/>
              <w:numPr>
                <w:ilvl w:val="2"/>
                <w:numId w:val="64"/>
              </w:numPr>
              <w:ind w:left="400" w:hanging="383"/>
              <w:rPr>
                <w:rFonts w:cstheme="minorHAnsi"/>
                <w:iCs/>
                <w:sz w:val="28"/>
                <w:szCs w:val="28"/>
              </w:rPr>
            </w:pPr>
            <w:r w:rsidRPr="00F754E6">
              <w:rPr>
                <w:rFonts w:cstheme="minorHAnsi"/>
                <w:sz w:val="28"/>
              </w:rPr>
              <w:t>contrôle du fait qu’il est donné dûment suite aux recommandations contenues dans les avis, surtout lorsqu’elles impliquent des actions de la part du Comité;</w:t>
            </w:r>
          </w:p>
          <w:p w:rsidRPr="00F754E6" w:rsidR="002247F8" w:rsidP="0070588A" w:rsidRDefault="002247F8" w14:paraId="26553F68" w14:textId="77777777">
            <w:pPr>
              <w:pStyle w:val="ListParagraph"/>
              <w:numPr>
                <w:ilvl w:val="2"/>
                <w:numId w:val="64"/>
              </w:numPr>
              <w:ind w:left="400" w:hanging="383"/>
              <w:rPr>
                <w:rFonts w:cstheme="minorHAnsi"/>
                <w:iCs/>
                <w:sz w:val="28"/>
                <w:szCs w:val="28"/>
              </w:rPr>
            </w:pPr>
            <w:r w:rsidRPr="00F754E6">
              <w:rPr>
                <w:rFonts w:cstheme="minorHAnsi"/>
                <w:sz w:val="28"/>
              </w:rPr>
              <w:t>toute autre action pertinente à l’appui des travaux de la section ou de la CCMI.</w:t>
            </w:r>
          </w:p>
        </w:tc>
      </w:tr>
      <w:tr w:rsidRPr="00F754E6" w:rsidR="002247F8" w:rsidTr="00080033" w14:paraId="20088B03" w14:textId="77777777">
        <w:trPr>
          <w:gridAfter w:val="1"/>
          <w:wAfter w:w="77" w:type="dxa"/>
        </w:trPr>
        <w:tc>
          <w:tcPr>
            <w:tcW w:w="4462" w:type="dxa"/>
          </w:tcPr>
          <w:p w:rsidRPr="00F754E6" w:rsidR="002247F8" w:rsidP="002247F8" w:rsidRDefault="002247F8" w14:paraId="3530DD4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Elles sont convoquées par leur président.</w:t>
            </w:r>
          </w:p>
        </w:tc>
        <w:tc>
          <w:tcPr>
            <w:tcW w:w="4462" w:type="dxa"/>
          </w:tcPr>
          <w:p w:rsidRPr="00F754E6" w:rsidR="002247F8" w:rsidP="00A20B1A" w:rsidRDefault="002247F8" w14:paraId="2EA58C6A" w14:textId="77777777">
            <w:pPr>
              <w:widowControl w:val="0"/>
              <w:adjustRightInd w:val="0"/>
              <w:snapToGrid w:val="0"/>
              <w:jc w:val="left"/>
              <w:rPr>
                <w:rFonts w:asciiTheme="minorHAnsi" w:hAnsiTheme="minorHAnsi" w:cstheme="minorHAnsi"/>
                <w:iCs/>
                <w:sz w:val="28"/>
                <w:szCs w:val="28"/>
                <w:lang w:val="en-GB"/>
              </w:rPr>
            </w:pPr>
          </w:p>
        </w:tc>
      </w:tr>
      <w:tr w:rsidRPr="00F754E6" w:rsidR="002247F8" w:rsidTr="00080033" w14:paraId="1FA8F940" w14:textId="77777777">
        <w:trPr>
          <w:gridAfter w:val="1"/>
          <w:wAfter w:w="77" w:type="dxa"/>
        </w:trPr>
        <w:tc>
          <w:tcPr>
            <w:tcW w:w="4462" w:type="dxa"/>
          </w:tcPr>
          <w:p w:rsidRPr="00F754E6" w:rsidR="002247F8" w:rsidP="002247F8" w:rsidRDefault="002247F8" w14:paraId="02C9B707" w14:textId="77777777">
            <w:pPr>
              <w:pStyle w:val="Heading1"/>
              <w:numPr>
                <w:ilvl w:val="0"/>
                <w:numId w:val="151"/>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réunions de section sont présidées par le président de la section ou, en son absence, par l’un de ses vice-présidents.</w:t>
            </w:r>
          </w:p>
        </w:tc>
        <w:tc>
          <w:tcPr>
            <w:tcW w:w="4462" w:type="dxa"/>
          </w:tcPr>
          <w:p w:rsidRPr="00F754E6" w:rsidR="002247F8" w:rsidP="00A20B1A" w:rsidRDefault="002247F8" w14:paraId="0F7F3F38" w14:textId="77777777">
            <w:pPr>
              <w:spacing w:line="257" w:lineRule="auto"/>
              <w:rPr>
                <w:rFonts w:asciiTheme="minorHAnsi" w:hAnsiTheme="minorHAnsi" w:cstheme="minorHAnsi"/>
                <w:sz w:val="28"/>
                <w:szCs w:val="28"/>
              </w:rPr>
            </w:pPr>
            <w:r w:rsidRPr="00F754E6">
              <w:rPr>
                <w:rFonts w:asciiTheme="minorHAnsi" w:hAnsiTheme="minorHAnsi" w:cstheme="minorHAnsi"/>
                <w:sz w:val="28"/>
              </w:rPr>
              <w:t>Les dispositions de l’article 67, paragraphes 1, 2, 3 et 5, de l’article 68, paragraphe 3, et des articles 69 et 70 du règlement intérieur, qui portent sur le déroulement des débats en plénière, sont applicables par analogie aux travaux des sections ou de la CCMI.</w:t>
            </w:r>
          </w:p>
        </w:tc>
      </w:tr>
      <w:tr w:rsidRPr="00F754E6" w:rsidR="002247F8" w:rsidTr="00080033" w14:paraId="04B299E2" w14:textId="77777777">
        <w:trPr>
          <w:gridAfter w:val="1"/>
          <w:wAfter w:w="77" w:type="dxa"/>
        </w:trPr>
        <w:tc>
          <w:tcPr>
            <w:tcW w:w="4462" w:type="dxa"/>
          </w:tcPr>
          <w:p w:rsidRPr="00F754E6" w:rsidR="002247F8" w:rsidP="002247F8" w:rsidRDefault="002247F8" w14:paraId="306ED5AE" w14:textId="77777777">
            <w:pPr>
              <w:pStyle w:val="Heading1"/>
              <w:numPr>
                <w:ilvl w:val="0"/>
                <w:numId w:val="151"/>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Un procès-verbal succinct, comprenant la liste de présence, est établi pour chaque réunion de section. Il est soumis à l’approbation de la section lors de sa réunion suivante. Ce procès-verbal est publié sur le site web du Comité.</w:t>
            </w:r>
          </w:p>
        </w:tc>
        <w:tc>
          <w:tcPr>
            <w:tcW w:w="4462" w:type="dxa"/>
          </w:tcPr>
          <w:p w:rsidRPr="00F754E6" w:rsidR="002247F8" w:rsidP="00A20B1A" w:rsidRDefault="002247F8" w14:paraId="27084E5A" w14:textId="77777777">
            <w:pPr>
              <w:rPr>
                <w:rFonts w:asciiTheme="minorHAnsi" w:hAnsiTheme="minorHAnsi" w:cstheme="minorHAnsi"/>
                <w:iCs/>
                <w:sz w:val="28"/>
                <w:szCs w:val="28"/>
              </w:rPr>
            </w:pPr>
            <w:r w:rsidRPr="00F754E6">
              <w:rPr>
                <w:rFonts w:asciiTheme="minorHAnsi" w:hAnsiTheme="minorHAnsi" w:cstheme="minorHAnsi"/>
                <w:sz w:val="28"/>
              </w:rPr>
              <w:t>Les procès-verbaux des réunions des sections ou de la CCMI font état des décisions prises. Ils sont établis dans les meilleurs délais après la réunion et sont disponibles en temps utile pour la réunion suivante.</w:t>
            </w:r>
          </w:p>
        </w:tc>
      </w:tr>
      <w:tr w:rsidRPr="00F754E6" w:rsidR="002247F8" w:rsidTr="00080033" w14:paraId="70269FC9" w14:textId="77777777">
        <w:trPr>
          <w:gridAfter w:val="1"/>
          <w:wAfter w:w="77" w:type="dxa"/>
        </w:trPr>
        <w:tc>
          <w:tcPr>
            <w:tcW w:w="4462" w:type="dxa"/>
          </w:tcPr>
          <w:p w:rsidRPr="00F754E6" w:rsidR="002247F8" w:rsidP="002247F8" w:rsidRDefault="002247F8" w14:paraId="52C615A5" w14:textId="77777777">
            <w:pPr>
              <w:rPr>
                <w:rFonts w:asciiTheme="minorHAnsi" w:hAnsiTheme="minorHAnsi" w:cstheme="minorHAnsi"/>
                <w:sz w:val="28"/>
                <w:szCs w:val="28"/>
                <w:lang w:val="en-GB"/>
              </w:rPr>
            </w:pPr>
          </w:p>
        </w:tc>
        <w:tc>
          <w:tcPr>
            <w:tcW w:w="4462" w:type="dxa"/>
          </w:tcPr>
          <w:p w:rsidRPr="00F754E6" w:rsidR="002247F8" w:rsidP="00A20B1A" w:rsidRDefault="002247F8" w14:paraId="14392AAB" w14:textId="77777777">
            <w:pPr>
              <w:jc w:val="left"/>
              <w:rPr>
                <w:rFonts w:eastAsia="Calibri" w:asciiTheme="minorHAnsi" w:hAnsiTheme="minorHAnsi" w:cstheme="minorHAnsi"/>
                <w:i/>
                <w:iCs/>
                <w:sz w:val="28"/>
                <w:szCs w:val="28"/>
                <w:lang w:val="en-GB"/>
              </w:rPr>
            </w:pPr>
          </w:p>
        </w:tc>
      </w:tr>
      <w:tr w:rsidRPr="00F754E6" w:rsidR="002247F8" w:rsidTr="00080033" w14:paraId="65790AE7" w14:textId="77777777">
        <w:trPr>
          <w:gridAfter w:val="1"/>
          <w:wAfter w:w="77" w:type="dxa"/>
        </w:trPr>
        <w:tc>
          <w:tcPr>
            <w:tcW w:w="4462" w:type="dxa"/>
          </w:tcPr>
          <w:p w:rsidRPr="00F754E6" w:rsidR="002247F8" w:rsidP="002247F8" w:rsidRDefault="002247F8" w14:paraId="14CCCEA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58 — Réunions conjointes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"RÉUNIONS CONJOINTES" \t "58"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réunions conjointes" \t "58"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10213849"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DE8B7EF" w14:textId="77777777">
        <w:trPr>
          <w:gridAfter w:val="1"/>
          <w:wAfter w:w="77" w:type="dxa"/>
        </w:trPr>
        <w:tc>
          <w:tcPr>
            <w:tcW w:w="4462" w:type="dxa"/>
          </w:tcPr>
          <w:p w:rsidRPr="00F754E6" w:rsidR="002247F8" w:rsidP="002247F8" w:rsidRDefault="002247F8" w14:paraId="6FA43D92"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président du Comité, en accord avec le bureau, peut autoriser une section à tenir une réunion conjointe avec une autre section, la CCMI, une commission du Parlement européen ou une commission du Comité des régions.</w:t>
            </w:r>
          </w:p>
        </w:tc>
        <w:tc>
          <w:tcPr>
            <w:tcW w:w="4462" w:type="dxa"/>
          </w:tcPr>
          <w:p w:rsidRPr="00F754E6" w:rsidR="002247F8" w:rsidP="00A20B1A" w:rsidRDefault="002247F8" w14:paraId="0ADAFB56"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DFF32E3" w14:textId="77777777">
        <w:trPr>
          <w:gridAfter w:val="1"/>
          <w:wAfter w:w="77" w:type="dxa"/>
        </w:trPr>
        <w:tc>
          <w:tcPr>
            <w:tcW w:w="4462" w:type="dxa"/>
          </w:tcPr>
          <w:p w:rsidRPr="00F754E6" w:rsidR="002247F8" w:rsidP="002247F8" w:rsidRDefault="002247F8" w14:paraId="33E50D50"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753C8675"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9E1BACC" w14:textId="77777777">
        <w:trPr>
          <w:gridAfter w:val="1"/>
          <w:wAfter w:w="77" w:type="dxa"/>
        </w:trPr>
        <w:tc>
          <w:tcPr>
            <w:tcW w:w="4462" w:type="dxa"/>
          </w:tcPr>
          <w:p w:rsidRPr="00F754E6" w:rsidR="002247F8" w:rsidP="002247F8" w:rsidRDefault="002247F8" w14:paraId="324FF606"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59 — Quorum des sections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"ASSEMBLÉE: quorum" \t "59, 66, 84"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"ASSEMBLÉE: accès du public aux sessions plénières" \t "59, 66, 84"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"QUORUM: sections" \t "59"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quorum" \t "59"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409E0990"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919280C" w14:textId="77777777">
        <w:trPr>
          <w:gridAfter w:val="1"/>
          <w:wAfter w:w="77" w:type="dxa"/>
        </w:trPr>
        <w:tc>
          <w:tcPr>
            <w:tcW w:w="4462" w:type="dxa"/>
          </w:tcPr>
          <w:p w:rsidRPr="00F754E6" w:rsidR="002247F8" w:rsidP="002247F8" w:rsidRDefault="002247F8" w14:paraId="33C7E3A6" w14:textId="77777777">
            <w:pPr>
              <w:pStyle w:val="Heading1"/>
              <w:numPr>
                <w:ilvl w:val="0"/>
                <w:numId w:val="152"/>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sections tiennent valablement séance si plus de la moitié des membres titulaires sont présents ou représentés, sauf dans les cas où le présent règlement intérieur en dispose autrement.</w:t>
            </w:r>
          </w:p>
        </w:tc>
        <w:tc>
          <w:tcPr>
            <w:tcW w:w="4462" w:type="dxa"/>
          </w:tcPr>
          <w:p w:rsidRPr="00F754E6" w:rsidR="002247F8" w:rsidP="00A20B1A" w:rsidRDefault="002247F8" w14:paraId="1675325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5F4C6CF" w14:textId="77777777">
        <w:trPr>
          <w:gridAfter w:val="1"/>
          <w:wAfter w:w="77" w:type="dxa"/>
        </w:trPr>
        <w:tc>
          <w:tcPr>
            <w:tcW w:w="4462" w:type="dxa"/>
          </w:tcPr>
          <w:p w:rsidRPr="00F754E6" w:rsidR="002247F8" w:rsidP="002247F8" w:rsidRDefault="002247F8" w14:paraId="4522122D" w14:textId="77777777">
            <w:pPr>
              <w:pStyle w:val="Heading1"/>
              <w:numPr>
                <w:ilvl w:val="0"/>
                <w:numId w:val="152"/>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Si le quorum n’est pas atteint, le président lève la séance et convoque, dans les délais et les modalités qu’il apprécie mais au cours de la même journée, une nouvelle séance qui se tient valablement quel que soit le nombre de membres présents ou représentés.</w:t>
            </w:r>
          </w:p>
        </w:tc>
        <w:tc>
          <w:tcPr>
            <w:tcW w:w="4462" w:type="dxa"/>
          </w:tcPr>
          <w:p w:rsidRPr="00F754E6" w:rsidR="002247F8" w:rsidP="00A20B1A" w:rsidRDefault="002247F8" w14:paraId="47201C9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C326F37" w14:textId="77777777">
        <w:trPr>
          <w:gridAfter w:val="1"/>
          <w:wAfter w:w="77" w:type="dxa"/>
        </w:trPr>
        <w:tc>
          <w:tcPr>
            <w:tcW w:w="4462" w:type="dxa"/>
          </w:tcPr>
          <w:p w:rsidRPr="00F754E6" w:rsidR="002247F8" w:rsidP="002247F8" w:rsidRDefault="002247F8" w14:paraId="0A7BCEC4" w14:textId="77777777">
            <w:pPr>
              <w:rPr>
                <w:rFonts w:asciiTheme="minorHAnsi" w:hAnsiTheme="minorHAnsi" w:cstheme="minorHAnsi"/>
                <w:sz w:val="28"/>
                <w:szCs w:val="28"/>
                <w:lang w:val="en-GB"/>
              </w:rPr>
            </w:pPr>
          </w:p>
        </w:tc>
        <w:tc>
          <w:tcPr>
            <w:tcW w:w="4462" w:type="dxa"/>
          </w:tcPr>
          <w:p w:rsidRPr="00F754E6" w:rsidR="002247F8" w:rsidP="00A20B1A" w:rsidRDefault="002247F8" w14:paraId="4AB7E754" w14:textId="77777777">
            <w:pPr>
              <w:jc w:val="left"/>
              <w:rPr>
                <w:rFonts w:asciiTheme="minorHAnsi" w:hAnsiTheme="minorHAnsi" w:cstheme="minorHAnsi"/>
                <w:sz w:val="28"/>
                <w:szCs w:val="28"/>
                <w:lang w:val="en-GB"/>
              </w:rPr>
            </w:pPr>
          </w:p>
        </w:tc>
      </w:tr>
      <w:tr w:rsidRPr="00F754E6" w:rsidR="002247F8" w:rsidTr="00080033" w14:paraId="6488221C" w14:textId="77777777">
        <w:trPr>
          <w:gridAfter w:val="1"/>
          <w:wAfter w:w="77" w:type="dxa"/>
        </w:trPr>
        <w:tc>
          <w:tcPr>
            <w:tcW w:w="4462" w:type="dxa"/>
          </w:tcPr>
          <w:p w:rsidRPr="00F754E6" w:rsidR="002247F8" w:rsidP="002247F8" w:rsidRDefault="002247F8" w14:paraId="05E14177"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60 — Avis de section</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"AMENDEMENTS: au niveau des sections" \t "60"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"AMENDEMENTS: amendements rejetés " \t "60, 74"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amendements" \t "60"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avis de section" \t "60"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2D99135A" w14:textId="77777777">
            <w:pPr>
              <w:keepNext/>
              <w:keepLines/>
              <w:widowControl w:val="0"/>
              <w:adjustRightInd w:val="0"/>
              <w:snapToGrid w:val="0"/>
              <w:jc w:val="left"/>
              <w:rPr>
                <w:rFonts w:asciiTheme="minorHAnsi" w:hAnsiTheme="minorHAnsi" w:cstheme="minorHAnsi"/>
                <w:b/>
                <w:sz w:val="28"/>
                <w:szCs w:val="28"/>
              </w:rPr>
            </w:pP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"AMENDEMENTS: amendements non soutenus" \t "60 MdA, 70 MdA" \b </w:instrText>
            </w:r>
            <w:r w:rsidRPr="00F754E6">
              <w:rPr>
                <w:rFonts w:asciiTheme="minorHAnsi" w:hAnsiTheme="minorHAnsi" w:cstheme="minorHAnsi"/>
                <w:sz w:val="28"/>
              </w:rPr>
              <w:fldChar w:fldCharType="end"/>
            </w:r>
          </w:p>
        </w:tc>
      </w:tr>
      <w:tr w:rsidRPr="00F754E6" w:rsidR="002247F8" w:rsidTr="00080033" w14:paraId="29B9CD11" w14:textId="77777777">
        <w:trPr>
          <w:gridAfter w:val="1"/>
          <w:wAfter w:w="77" w:type="dxa"/>
        </w:trPr>
        <w:tc>
          <w:tcPr>
            <w:tcW w:w="4462" w:type="dxa"/>
          </w:tcPr>
          <w:p w:rsidRPr="00F754E6" w:rsidR="002247F8" w:rsidP="002247F8" w:rsidRDefault="002247F8" w14:paraId="559171C6" w14:textId="77777777">
            <w:pPr>
              <w:pStyle w:val="Heading1"/>
              <w:numPr>
                <w:ilvl w:val="0"/>
                <w:numId w:val="15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Au vu du projet d’avis présenté par le rapporteur — ou, le cas échéant, par les corapporteurs —, la section délibère sur le texte proposé.</w:t>
            </w:r>
          </w:p>
        </w:tc>
        <w:tc>
          <w:tcPr>
            <w:tcW w:w="4462" w:type="dxa"/>
          </w:tcPr>
          <w:p w:rsidRPr="00F754E6" w:rsidR="002247F8" w:rsidP="00A20B1A" w:rsidRDefault="002247F8" w14:paraId="47C69E75" w14:textId="77777777">
            <w:pPr>
              <w:pStyle w:val="ListParagraph"/>
              <w:spacing w:line="288" w:lineRule="auto"/>
              <w:ind w:left="0"/>
              <w:jc w:val="left"/>
              <w:rPr>
                <w:rFonts w:cstheme="minorHAnsi"/>
                <w:iCs/>
                <w:sz w:val="28"/>
                <w:szCs w:val="28"/>
              </w:rPr>
            </w:pPr>
          </w:p>
        </w:tc>
      </w:tr>
      <w:tr w:rsidRPr="00F754E6" w:rsidR="002247F8" w:rsidTr="00080033" w14:paraId="5BA2A218" w14:textId="77777777">
        <w:trPr>
          <w:gridAfter w:val="1"/>
          <w:wAfter w:w="77" w:type="dxa"/>
        </w:trPr>
        <w:tc>
          <w:tcPr>
            <w:tcW w:w="4462" w:type="dxa"/>
          </w:tcPr>
          <w:p w:rsidRPr="00F754E6" w:rsidR="002247F8" w:rsidP="002247F8" w:rsidRDefault="002247F8" w14:paraId="57FCC17E"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L’introduction d’amendements aux projets d’avis en section est possible.</w:t>
            </w:r>
          </w:p>
        </w:tc>
        <w:tc>
          <w:tcPr>
            <w:tcW w:w="4462" w:type="dxa"/>
          </w:tcPr>
          <w:p w:rsidRPr="00F754E6" w:rsidR="002247F8" w:rsidP="00A20B1A" w:rsidRDefault="002247F8" w14:paraId="1697E115"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amendements régulièrement déposés qui ne sont pas soutenus en réunion de section ou de la CCMI par leurs auteurs ou par un autre membre ne sont pas soumis aux délibérations de la section.</w:t>
            </w:r>
          </w:p>
        </w:tc>
      </w:tr>
      <w:tr w:rsidRPr="00F754E6" w:rsidR="002247F8" w:rsidTr="00080033" w14:paraId="31926292" w14:textId="77777777">
        <w:trPr>
          <w:gridAfter w:val="1"/>
          <w:wAfter w:w="77" w:type="dxa"/>
        </w:trPr>
        <w:tc>
          <w:tcPr>
            <w:tcW w:w="4462" w:type="dxa"/>
          </w:tcPr>
          <w:p w:rsidRPr="00F754E6" w:rsidR="002247F8" w:rsidP="002247F8" w:rsidRDefault="002247F8" w14:paraId="093146CB"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 section procède à un vote sur l’avis, qu’elle adopte le cas échéant.</w:t>
            </w:r>
          </w:p>
        </w:tc>
        <w:tc>
          <w:tcPr>
            <w:tcW w:w="4462" w:type="dxa"/>
          </w:tcPr>
          <w:p w:rsidRPr="00F754E6" w:rsidR="002247F8" w:rsidP="00A20B1A" w:rsidRDefault="002247F8" w14:paraId="42758594"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5A8B999" w14:textId="77777777">
        <w:trPr>
          <w:gridAfter w:val="1"/>
          <w:wAfter w:w="77" w:type="dxa"/>
        </w:trPr>
        <w:tc>
          <w:tcPr>
            <w:tcW w:w="4462" w:type="dxa"/>
          </w:tcPr>
          <w:p w:rsidRPr="00F754E6" w:rsidR="002247F8" w:rsidP="002247F8" w:rsidRDefault="002247F8" w14:paraId="57DC52C7" w14:textId="77777777">
            <w:pPr>
              <w:pStyle w:val="Heading1"/>
              <w:numPr>
                <w:ilvl w:val="0"/>
                <w:numId w:val="15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L’avis de la section contient le texte qu’elle a adopté.</w:t>
            </w:r>
          </w:p>
        </w:tc>
        <w:tc>
          <w:tcPr>
            <w:tcW w:w="4462" w:type="dxa"/>
          </w:tcPr>
          <w:p w:rsidRPr="00F754E6" w:rsidR="002247F8" w:rsidP="00A20B1A" w:rsidRDefault="002247F8" w14:paraId="3A60910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96A73EC" w14:textId="77777777">
        <w:trPr>
          <w:gridAfter w:val="1"/>
          <w:wAfter w:w="77" w:type="dxa"/>
        </w:trPr>
        <w:tc>
          <w:tcPr>
            <w:tcW w:w="4462" w:type="dxa"/>
          </w:tcPr>
          <w:p w:rsidRPr="00F754E6" w:rsidR="002247F8" w:rsidP="002247F8" w:rsidRDefault="002247F8" w14:paraId="54E4E651"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texte des amendements rejetés est joint en annexe, avec l’indication des votes intervenus, lorsqu’ils ont recueilli un nombre de voix favorables représentant au moins le quart des suffrages exprimés.</w:t>
            </w:r>
          </w:p>
        </w:tc>
        <w:tc>
          <w:tcPr>
            <w:tcW w:w="4462" w:type="dxa"/>
          </w:tcPr>
          <w:p w:rsidRPr="00F754E6" w:rsidR="002247F8" w:rsidP="00A20B1A" w:rsidRDefault="002247F8" w14:paraId="6C64930E"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AD6AF60" w14:textId="77777777">
        <w:trPr>
          <w:gridAfter w:val="1"/>
          <w:wAfter w:w="77" w:type="dxa"/>
        </w:trPr>
        <w:tc>
          <w:tcPr>
            <w:tcW w:w="4462" w:type="dxa"/>
          </w:tcPr>
          <w:p w:rsidRPr="00F754E6" w:rsidR="002247F8" w:rsidP="002247F8" w:rsidRDefault="002247F8" w14:paraId="33EE1E0B" w14:textId="77777777">
            <w:pPr>
              <w:widowControl w:val="0"/>
              <w:adjustRightInd w:val="0"/>
              <w:snapToGrid w:val="0"/>
              <w:rPr>
                <w:rFonts w:asciiTheme="minorHAnsi" w:hAnsiTheme="minorHAnsi" w:cstheme="minorHAnsi"/>
                <w:sz w:val="28"/>
                <w:szCs w:val="28"/>
                <w:u w:val="single"/>
                <w:lang w:val="en-GB"/>
              </w:rPr>
            </w:pPr>
          </w:p>
        </w:tc>
        <w:tc>
          <w:tcPr>
            <w:tcW w:w="4462" w:type="dxa"/>
          </w:tcPr>
          <w:p w:rsidRPr="00F754E6" w:rsidR="002247F8" w:rsidP="00A20B1A" w:rsidRDefault="002247F8" w14:paraId="510368C2" w14:textId="77777777">
            <w:pPr>
              <w:widowControl w:val="0"/>
              <w:adjustRightInd w:val="0"/>
              <w:snapToGrid w:val="0"/>
              <w:jc w:val="left"/>
              <w:rPr>
                <w:rFonts w:asciiTheme="minorHAnsi" w:hAnsiTheme="minorHAnsi" w:cstheme="minorHAnsi"/>
                <w:sz w:val="28"/>
                <w:szCs w:val="28"/>
                <w:u w:val="single"/>
                <w:lang w:val="en-GB"/>
              </w:rPr>
            </w:pPr>
          </w:p>
        </w:tc>
      </w:tr>
      <w:tr w:rsidRPr="00F754E6" w:rsidR="002247F8" w:rsidTr="00080033" w14:paraId="5A545BCC" w14:textId="77777777">
        <w:trPr>
          <w:gridAfter w:val="1"/>
          <w:wAfter w:w="77" w:type="dxa"/>
        </w:trPr>
        <w:tc>
          <w:tcPr>
            <w:tcW w:w="4462" w:type="dxa"/>
          </w:tcPr>
          <w:p w:rsidRPr="00F754E6" w:rsidR="002247F8" w:rsidP="002247F8" w:rsidRDefault="002247F8" w14:paraId="6912A1A2"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Section 3 — Démarches postérieures à la tenue des réunions des sections</w:t>
            </w:r>
          </w:p>
        </w:tc>
        <w:tc>
          <w:tcPr>
            <w:tcW w:w="4462" w:type="dxa"/>
          </w:tcPr>
          <w:p w:rsidRPr="00F754E6" w:rsidR="002247F8" w:rsidP="00A20B1A" w:rsidRDefault="002247F8" w14:paraId="0ACFA0B1"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C07E9F7" w14:textId="77777777">
        <w:trPr>
          <w:gridAfter w:val="1"/>
          <w:wAfter w:w="77" w:type="dxa"/>
        </w:trPr>
        <w:tc>
          <w:tcPr>
            <w:tcW w:w="4462" w:type="dxa"/>
          </w:tcPr>
          <w:p w:rsidRPr="00F754E6" w:rsidR="002247F8" w:rsidP="002247F8" w:rsidRDefault="002247F8" w14:paraId="7152957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083D202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A94C0DA" w14:textId="77777777">
        <w:trPr>
          <w:gridAfter w:val="1"/>
          <w:wAfter w:w="77" w:type="dxa"/>
        </w:trPr>
        <w:tc>
          <w:tcPr>
            <w:tcW w:w="4462" w:type="dxa"/>
          </w:tcPr>
          <w:p w:rsidRPr="00F754E6" w:rsidR="002247F8" w:rsidP="002247F8" w:rsidRDefault="002247F8" w14:paraId="46A76220"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61 — Transmission des avis de section à l’assemblée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démarches postérieures à la tenue des réunions des sections" \t "61-62"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transmission des avis de section à l’assemblée" \t "61"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1E6C44B6"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697E3D5" w14:textId="77777777">
        <w:trPr>
          <w:gridAfter w:val="1"/>
          <w:wAfter w:w="77" w:type="dxa"/>
        </w:trPr>
        <w:tc>
          <w:tcPr>
            <w:tcW w:w="4462" w:type="dxa"/>
          </w:tcPr>
          <w:p w:rsidRPr="00F754E6" w:rsidR="002247F8" w:rsidP="002247F8" w:rsidRDefault="002247F8" w14:paraId="77B730A7" w14:textId="77777777">
            <w:pPr>
              <w:pStyle w:val="Heading1"/>
              <w:numPr>
                <w:ilvl w:val="0"/>
                <w:numId w:val="15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avis de section sont transmis, avec leurs annexes, par le président de la section au bureau du Comité, qui les soumet à l’assemblée dans les plus brefs délais.</w:t>
            </w:r>
          </w:p>
        </w:tc>
        <w:tc>
          <w:tcPr>
            <w:tcW w:w="4462" w:type="dxa"/>
          </w:tcPr>
          <w:p w:rsidRPr="00F754E6" w:rsidR="002247F8" w:rsidP="00A20B1A" w:rsidRDefault="002247F8" w14:paraId="49D25F1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7C90431" w14:textId="77777777">
        <w:trPr>
          <w:gridAfter w:val="1"/>
          <w:wAfter w:w="77" w:type="dxa"/>
        </w:trPr>
        <w:tc>
          <w:tcPr>
            <w:tcW w:w="4462" w:type="dxa"/>
          </w:tcPr>
          <w:p w:rsidRPr="00F754E6" w:rsidR="002247F8" w:rsidP="002247F8" w:rsidRDefault="002247F8" w14:paraId="2C0C255E" w14:textId="77777777">
            <w:pPr>
              <w:pStyle w:val="Heading1"/>
              <w:numPr>
                <w:ilvl w:val="0"/>
                <w:numId w:val="15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Ces documents sont mis à la disposition des membres du Comité en temps utile.</w:t>
            </w:r>
          </w:p>
        </w:tc>
        <w:tc>
          <w:tcPr>
            <w:tcW w:w="4462" w:type="dxa"/>
          </w:tcPr>
          <w:p w:rsidRPr="00F754E6" w:rsidR="002247F8" w:rsidP="00A20B1A" w:rsidRDefault="002247F8" w14:paraId="6902497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5231E63" w14:textId="77777777">
        <w:trPr>
          <w:gridAfter w:val="1"/>
          <w:wAfter w:w="77" w:type="dxa"/>
        </w:trPr>
        <w:tc>
          <w:tcPr>
            <w:tcW w:w="4462" w:type="dxa"/>
          </w:tcPr>
          <w:p w:rsidRPr="00F754E6" w:rsidR="002247F8" w:rsidP="002247F8" w:rsidRDefault="002247F8" w14:paraId="15B29ADA" w14:textId="77777777">
            <w:pPr>
              <w:rPr>
                <w:rFonts w:asciiTheme="minorHAnsi" w:hAnsiTheme="minorHAnsi" w:cstheme="minorHAnsi"/>
                <w:sz w:val="28"/>
                <w:szCs w:val="28"/>
                <w:lang w:val="en-GB"/>
              </w:rPr>
            </w:pPr>
          </w:p>
        </w:tc>
        <w:tc>
          <w:tcPr>
            <w:tcW w:w="4462" w:type="dxa"/>
          </w:tcPr>
          <w:p w:rsidRPr="00F754E6" w:rsidR="002247F8" w:rsidP="00A20B1A" w:rsidRDefault="002247F8" w14:paraId="7FEB68DF" w14:textId="77777777">
            <w:pPr>
              <w:jc w:val="left"/>
              <w:rPr>
                <w:rFonts w:asciiTheme="minorHAnsi" w:hAnsiTheme="minorHAnsi" w:cstheme="minorHAnsi"/>
                <w:sz w:val="28"/>
                <w:szCs w:val="28"/>
                <w:lang w:val="en-GB"/>
              </w:rPr>
            </w:pPr>
          </w:p>
        </w:tc>
      </w:tr>
      <w:tr w:rsidRPr="00F754E6" w:rsidR="002247F8" w:rsidTr="00080033" w14:paraId="139C8533" w14:textId="77777777">
        <w:trPr>
          <w:gridAfter w:val="1"/>
          <w:wAfter w:w="77" w:type="dxa"/>
        </w:trPr>
        <w:tc>
          <w:tcPr>
            <w:tcW w:w="4462" w:type="dxa"/>
          </w:tcPr>
          <w:p w:rsidRPr="00F754E6" w:rsidR="002247F8" w:rsidP="002247F8" w:rsidRDefault="002247F8" w14:paraId="2F517AAE" w14:textId="77777777">
            <w:pPr>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62 — Réexamen des avis de section</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renvoi de l’avis en section" \t "62, 70"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"RENVOI DE L’AVIS EN SECTION" \t "62, 70"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63DC4052" w14:textId="77777777">
            <w:pPr>
              <w:widowControl w:val="0"/>
              <w:adjustRightInd w:val="0"/>
              <w:snapToGrid w:val="0"/>
              <w:jc w:val="left"/>
              <w:rPr>
                <w:rFonts w:asciiTheme="minorHAnsi" w:hAnsiTheme="minorHAnsi" w:cstheme="minorHAnsi"/>
                <w:b/>
                <w:sz w:val="28"/>
                <w:szCs w:val="28"/>
                <w:lang w:val="en-GB"/>
              </w:rPr>
            </w:pPr>
          </w:p>
        </w:tc>
      </w:tr>
      <w:tr w:rsidRPr="00F754E6" w:rsidR="002247F8" w:rsidTr="00080033" w14:paraId="555050A8" w14:textId="77777777">
        <w:trPr>
          <w:gridAfter w:val="1"/>
          <w:wAfter w:w="77" w:type="dxa"/>
        </w:trPr>
        <w:tc>
          <w:tcPr>
            <w:tcW w:w="4462" w:type="dxa"/>
          </w:tcPr>
          <w:p w:rsidRPr="00F754E6" w:rsidR="002247F8" w:rsidP="002247F8" w:rsidRDefault="002247F8" w14:paraId="76AEAF38"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président du Comité, en accord avec le bureau ou avec l’assemblée — en fonction du stade où en est la procédure — peut renvoyer un avis à la section pour un nouvel examen si les prescriptions du présent règlement intérieur concernant la procédure d’élaboration des avis n’ont pas été respectées ou si un complément d’étude est jugé nécessaire.</w:t>
            </w:r>
          </w:p>
        </w:tc>
        <w:tc>
          <w:tcPr>
            <w:tcW w:w="4462" w:type="dxa"/>
          </w:tcPr>
          <w:p w:rsidRPr="00F754E6" w:rsidR="002247F8" w:rsidP="00A20B1A" w:rsidRDefault="002247F8" w14:paraId="2684F24E"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D4D285F" w14:textId="77777777">
        <w:trPr>
          <w:gridAfter w:val="1"/>
          <w:wAfter w:w="77" w:type="dxa"/>
        </w:trPr>
        <w:tc>
          <w:tcPr>
            <w:tcW w:w="4462" w:type="dxa"/>
          </w:tcPr>
          <w:p w:rsidRPr="00F754E6" w:rsidR="002247F8" w:rsidP="002247F8" w:rsidRDefault="002247F8" w14:paraId="05333153"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17F7ED09"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208276E" w14:textId="77777777">
        <w:trPr>
          <w:gridAfter w:val="1"/>
          <w:wAfter w:w="77" w:type="dxa"/>
        </w:trPr>
        <w:tc>
          <w:tcPr>
            <w:tcW w:w="4462" w:type="dxa"/>
          </w:tcPr>
          <w:p w:rsidRPr="00F754E6" w:rsidR="002247F8" w:rsidP="002247F8" w:rsidRDefault="002247F8" w14:paraId="34127D89" w14:textId="77777777">
            <w:pPr>
              <w:keepNext/>
              <w:keepLines/>
              <w:widowControl w:val="0"/>
              <w:adjustRightInd w:val="0"/>
              <w:snapToGrid w:val="0"/>
              <w:jc w:val="center"/>
              <w:rPr>
                <w:rFonts w:asciiTheme="minorHAnsi" w:hAnsiTheme="minorHAnsi" w:cstheme="minorHAnsi"/>
                <w:sz w:val="28"/>
                <w:szCs w:val="28"/>
              </w:rPr>
            </w:pPr>
            <w:r w:rsidRPr="00F754E6">
              <w:rPr>
                <w:rFonts w:asciiTheme="minorHAnsi" w:hAnsiTheme="minorHAnsi" w:cstheme="minorHAnsi"/>
                <w:b/>
                <w:sz w:val="28"/>
              </w:rPr>
              <w:t>Chapitre IV</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31" w:id="47"/>
            <w:r w:rsidRPr="00F754E6">
              <w:rPr>
                <w:rFonts w:asciiTheme="minorHAnsi" w:hAnsiTheme="minorHAnsi" w:cstheme="minorHAnsi"/>
                <w:sz w:val="28"/>
              </w:rPr>
              <w:instrText>Chapitre IV Travaux de l’assemblée</w:instrText>
            </w:r>
            <w:bookmarkEnd w:id="47"/>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4466AD03"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B182D61" w14:textId="77777777">
        <w:trPr>
          <w:gridAfter w:val="1"/>
          <w:wAfter w:w="77" w:type="dxa"/>
        </w:trPr>
        <w:tc>
          <w:tcPr>
            <w:tcW w:w="4462" w:type="dxa"/>
          </w:tcPr>
          <w:p w:rsidRPr="00F754E6" w:rsidR="002247F8" w:rsidP="002247F8" w:rsidRDefault="002247F8" w14:paraId="7DDD6A8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TRAVAUX DE L’ASSEMBLÉE</w:t>
            </w:r>
          </w:p>
        </w:tc>
        <w:tc>
          <w:tcPr>
            <w:tcW w:w="4462" w:type="dxa"/>
          </w:tcPr>
          <w:p w:rsidRPr="00F754E6" w:rsidR="002247F8" w:rsidP="00A20B1A" w:rsidRDefault="002247F8" w14:paraId="324D508E"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B016FC8" w14:textId="77777777">
        <w:trPr>
          <w:gridAfter w:val="1"/>
          <w:wAfter w:w="77" w:type="dxa"/>
        </w:trPr>
        <w:tc>
          <w:tcPr>
            <w:tcW w:w="4462" w:type="dxa"/>
          </w:tcPr>
          <w:p w:rsidRPr="00F754E6" w:rsidR="002247F8" w:rsidP="002247F8" w:rsidRDefault="002247F8" w14:paraId="4991BB4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76C97E5B"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925B77B" w14:textId="77777777">
        <w:trPr>
          <w:gridAfter w:val="1"/>
          <w:wAfter w:w="77" w:type="dxa"/>
        </w:trPr>
        <w:tc>
          <w:tcPr>
            <w:tcW w:w="4462" w:type="dxa"/>
          </w:tcPr>
          <w:p w:rsidRPr="00F754E6" w:rsidR="002247F8" w:rsidP="002247F8" w:rsidRDefault="002247F8" w14:paraId="712A15E8"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Section 1 — Préparation des travaux de l’assemblée</w:t>
            </w:r>
          </w:p>
        </w:tc>
        <w:tc>
          <w:tcPr>
            <w:tcW w:w="4462" w:type="dxa"/>
          </w:tcPr>
          <w:p w:rsidRPr="00F754E6" w:rsidR="002247F8" w:rsidP="00A20B1A" w:rsidRDefault="002247F8" w14:paraId="769765B5"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2049D55" w14:textId="77777777">
        <w:trPr>
          <w:gridAfter w:val="1"/>
          <w:wAfter w:w="77" w:type="dxa"/>
        </w:trPr>
        <w:tc>
          <w:tcPr>
            <w:tcW w:w="4462" w:type="dxa"/>
          </w:tcPr>
          <w:p w:rsidRPr="00F754E6" w:rsidR="002247F8" w:rsidP="002247F8" w:rsidRDefault="002247F8" w14:paraId="26FCC4B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4A13BB48"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66B8E91" w14:textId="77777777">
        <w:trPr>
          <w:gridAfter w:val="1"/>
          <w:wAfter w:w="77" w:type="dxa"/>
        </w:trPr>
        <w:tc>
          <w:tcPr>
            <w:tcW w:w="4462" w:type="dxa"/>
          </w:tcPr>
          <w:p w:rsidRPr="00F754E6" w:rsidR="002247F8" w:rsidP="002247F8" w:rsidRDefault="002247F8" w14:paraId="3614C076"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63 — Préparation de la session plénière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"ASSEMBLÉE: préparation des sessions plénières" \t "63-64"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"ASSEMBLÉE: travaux de l’assemblée" \t "63-73"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"SESSIONS PLÉNIÈRES: préparation des sessions" \t "63-64"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"PRÉSIDENT DU COMITÉ: fonctions du président: préparation des sessions plénières" \t "63"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55284F00"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15F2876" w14:textId="77777777">
        <w:trPr>
          <w:gridAfter w:val="1"/>
          <w:wAfter w:w="77" w:type="dxa"/>
        </w:trPr>
        <w:tc>
          <w:tcPr>
            <w:tcW w:w="4462" w:type="dxa"/>
          </w:tcPr>
          <w:p w:rsidRPr="00F754E6" w:rsidR="002247F8" w:rsidP="002247F8" w:rsidRDefault="002247F8" w14:paraId="674902CD" w14:textId="77777777">
            <w:pPr>
              <w:pStyle w:val="Heading1"/>
              <w:numPr>
                <w:ilvl w:val="0"/>
                <w:numId w:val="15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L’assemblée se réunit en session plénière pour adopter les avis du Comité, ainsi que des rapports d’évaluation, des rapports d’information et des résolutions sur des thèmes d’actualité.</w:t>
            </w:r>
          </w:p>
        </w:tc>
        <w:tc>
          <w:tcPr>
            <w:tcW w:w="4462" w:type="dxa"/>
          </w:tcPr>
          <w:p w:rsidRPr="00F754E6" w:rsidR="002247F8" w:rsidP="00A20B1A" w:rsidRDefault="002247F8" w14:paraId="76FD602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B9C068F" w14:textId="77777777">
        <w:trPr>
          <w:gridAfter w:val="1"/>
          <w:wAfter w:w="77" w:type="dxa"/>
        </w:trPr>
        <w:tc>
          <w:tcPr>
            <w:tcW w:w="4462" w:type="dxa"/>
          </w:tcPr>
          <w:p w:rsidRPr="00F754E6" w:rsidR="002247F8" w:rsidP="002247F8" w:rsidRDefault="002247F8" w14:paraId="6AA024C9" w14:textId="77777777">
            <w:pPr>
              <w:pStyle w:val="Heading1"/>
              <w:numPr>
                <w:ilvl w:val="0"/>
                <w:numId w:val="15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sessions sont préparées par le président du Comité en liaison avec le bureau.</w:t>
            </w:r>
          </w:p>
        </w:tc>
        <w:tc>
          <w:tcPr>
            <w:tcW w:w="4462" w:type="dxa"/>
          </w:tcPr>
          <w:p w:rsidRPr="00F754E6" w:rsidR="002247F8" w:rsidP="00A20B1A" w:rsidRDefault="002247F8" w14:paraId="1CB01ED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1853ADE" w14:textId="77777777">
        <w:trPr>
          <w:gridAfter w:val="1"/>
          <w:wAfter w:w="77" w:type="dxa"/>
        </w:trPr>
        <w:tc>
          <w:tcPr>
            <w:tcW w:w="4462" w:type="dxa"/>
          </w:tcPr>
          <w:p w:rsidRPr="00F754E6" w:rsidR="002247F8" w:rsidP="002247F8" w:rsidRDefault="002247F8" w14:paraId="1BB4575F" w14:textId="77777777">
            <w:pPr>
              <w:pStyle w:val="Heading1"/>
              <w:numPr>
                <w:ilvl w:val="0"/>
                <w:numId w:val="15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Pour organiser les travaux, le bureau se réunit avant chaque session, et éventuellement en cours de session.</w:t>
            </w:r>
          </w:p>
        </w:tc>
        <w:tc>
          <w:tcPr>
            <w:tcW w:w="4462" w:type="dxa"/>
          </w:tcPr>
          <w:p w:rsidRPr="00F754E6" w:rsidR="002247F8" w:rsidP="00A20B1A" w:rsidRDefault="002247F8" w14:paraId="70888C8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F51A6E2" w14:textId="77777777">
        <w:trPr>
          <w:gridAfter w:val="1"/>
          <w:wAfter w:w="77" w:type="dxa"/>
        </w:trPr>
        <w:tc>
          <w:tcPr>
            <w:tcW w:w="4462" w:type="dxa"/>
          </w:tcPr>
          <w:p w:rsidRPr="00F754E6" w:rsidR="002247F8" w:rsidP="002247F8" w:rsidRDefault="002247F8" w14:paraId="2F30264C" w14:textId="77777777">
            <w:pPr>
              <w:rPr>
                <w:rFonts w:asciiTheme="minorHAnsi" w:hAnsiTheme="minorHAnsi" w:cstheme="minorHAnsi"/>
                <w:sz w:val="28"/>
                <w:szCs w:val="28"/>
                <w:lang w:val="en-GB"/>
              </w:rPr>
            </w:pPr>
          </w:p>
        </w:tc>
        <w:tc>
          <w:tcPr>
            <w:tcW w:w="4462" w:type="dxa"/>
          </w:tcPr>
          <w:p w:rsidRPr="00F754E6" w:rsidR="002247F8" w:rsidP="00A20B1A" w:rsidRDefault="002247F8" w14:paraId="653A0EAB" w14:textId="77777777">
            <w:pPr>
              <w:jc w:val="left"/>
              <w:rPr>
                <w:rFonts w:asciiTheme="minorHAnsi" w:hAnsiTheme="minorHAnsi" w:cstheme="minorHAnsi"/>
                <w:sz w:val="28"/>
                <w:szCs w:val="28"/>
                <w:lang w:val="en-GB"/>
              </w:rPr>
            </w:pPr>
          </w:p>
        </w:tc>
      </w:tr>
      <w:tr w:rsidRPr="00F754E6" w:rsidR="002247F8" w:rsidTr="00080033" w14:paraId="2C371987" w14:textId="77777777">
        <w:trPr>
          <w:gridAfter w:val="1"/>
          <w:wAfter w:w="77" w:type="dxa"/>
        </w:trPr>
        <w:tc>
          <w:tcPr>
            <w:tcW w:w="4462" w:type="dxa"/>
          </w:tcPr>
          <w:p w:rsidRPr="00F754E6" w:rsidR="002247F8" w:rsidP="002247F8" w:rsidRDefault="002247F8" w14:paraId="7A7C3A76"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64 — Élaboration de l’ordre du jour</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"ORDRE DU JOUR DE LA SESSION PLÉNIÈRE" \t "64, 67, 73"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"SESSIONS PLÉNIÈRES: ordre du jour" \t "64, 67"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"MOTION DE DÉFIANCE" \t "64, 92"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ADBC592"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76B706D" w14:textId="77777777">
        <w:trPr>
          <w:gridAfter w:val="1"/>
          <w:wAfter w:w="77" w:type="dxa"/>
        </w:trPr>
        <w:tc>
          <w:tcPr>
            <w:tcW w:w="4462" w:type="dxa"/>
          </w:tcPr>
          <w:p w:rsidRPr="00F754E6" w:rsidR="002247F8" w:rsidP="002247F8" w:rsidRDefault="002247F8" w14:paraId="58DB1F51" w14:textId="77777777">
            <w:pPr>
              <w:pStyle w:val="Heading1"/>
              <w:numPr>
                <w:ilvl w:val="0"/>
                <w:numId w:val="15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projet d’ordre du jour de l’assemblée est arrêté par le bureau sur la base d’une proposition de la présidence élargie.</w:t>
            </w:r>
          </w:p>
        </w:tc>
        <w:tc>
          <w:tcPr>
            <w:tcW w:w="4462" w:type="dxa"/>
          </w:tcPr>
          <w:p w:rsidRPr="00F754E6" w:rsidR="002247F8" w:rsidP="00A20B1A" w:rsidRDefault="002247F8" w14:paraId="694D4702" w14:textId="77777777">
            <w:pPr>
              <w:pStyle w:val="Heading1"/>
              <w:numPr>
                <w:ilvl w:val="0"/>
                <w:numId w:val="0"/>
              </w:numPr>
              <w:jc w:val="left"/>
              <w:outlineLvl w:val="0"/>
              <w:rPr>
                <w:rFonts w:asciiTheme="minorHAnsi" w:hAnsiTheme="minorHAnsi" w:cstheme="minorHAnsi"/>
                <w:sz w:val="28"/>
                <w:szCs w:val="28"/>
                <w:lang w:val="en-GB"/>
              </w:rPr>
            </w:pPr>
          </w:p>
          <w:p w:rsidRPr="00F754E6" w:rsidR="002247F8" w:rsidP="00A20B1A" w:rsidRDefault="002247F8" w14:paraId="54A9F6BC" w14:textId="77777777">
            <w:pPr>
              <w:jc w:val="left"/>
              <w:rPr>
                <w:rFonts w:asciiTheme="minorHAnsi" w:hAnsiTheme="minorHAnsi" w:cstheme="minorHAnsi"/>
                <w:sz w:val="28"/>
                <w:szCs w:val="28"/>
                <w:lang w:val="en-GB"/>
              </w:rPr>
            </w:pPr>
          </w:p>
        </w:tc>
      </w:tr>
      <w:tr w:rsidRPr="00F754E6" w:rsidR="002247F8" w:rsidTr="00080033" w14:paraId="7B3DE989" w14:textId="77777777">
        <w:trPr>
          <w:gridAfter w:val="1"/>
          <w:wAfter w:w="77" w:type="dxa"/>
        </w:trPr>
        <w:tc>
          <w:tcPr>
            <w:tcW w:w="4462" w:type="dxa"/>
          </w:tcPr>
          <w:p w:rsidRPr="00F754E6" w:rsidR="002247F8" w:rsidP="002247F8" w:rsidRDefault="002247F8" w14:paraId="0FC4CF2E" w14:textId="77777777">
            <w:pPr>
              <w:pStyle w:val="Heading1"/>
              <w:numPr>
                <w:ilvl w:val="0"/>
                <w:numId w:val="15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Dans le cas où une motion de défiance aurait été présentée conformément à l’article 92, ladite motion est toujours inscrite comme point prioritaire à l’ordre du jour de la session plénière suivante.</w:t>
            </w:r>
          </w:p>
        </w:tc>
        <w:tc>
          <w:tcPr>
            <w:tcW w:w="4462" w:type="dxa"/>
          </w:tcPr>
          <w:p w:rsidRPr="00F754E6" w:rsidR="002247F8" w:rsidP="00A20B1A" w:rsidRDefault="002247F8" w14:paraId="0C4CD96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A2938DD" w14:textId="77777777">
        <w:trPr>
          <w:gridAfter w:val="1"/>
          <w:wAfter w:w="77" w:type="dxa"/>
        </w:trPr>
        <w:tc>
          <w:tcPr>
            <w:tcW w:w="4462" w:type="dxa"/>
          </w:tcPr>
          <w:p w:rsidRPr="00F754E6" w:rsidR="002247F8" w:rsidP="002247F8" w:rsidRDefault="002247F8" w14:paraId="11351CCA" w14:textId="77777777">
            <w:pPr>
              <w:pStyle w:val="Heading1"/>
              <w:numPr>
                <w:ilvl w:val="0"/>
                <w:numId w:val="15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projets de résolution sont traités prioritairement dans l’ordre du jour de l’assemblée.</w:t>
            </w:r>
          </w:p>
        </w:tc>
        <w:tc>
          <w:tcPr>
            <w:tcW w:w="4462" w:type="dxa"/>
          </w:tcPr>
          <w:p w:rsidRPr="00F754E6" w:rsidR="002247F8" w:rsidP="00A20B1A" w:rsidRDefault="002247F8" w14:paraId="3D9E3A2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336B6FA" w14:textId="77777777">
        <w:trPr>
          <w:gridAfter w:val="1"/>
          <w:wAfter w:w="77" w:type="dxa"/>
        </w:trPr>
        <w:tc>
          <w:tcPr>
            <w:tcW w:w="4462" w:type="dxa"/>
          </w:tcPr>
          <w:p w:rsidRPr="00F754E6" w:rsidR="002247F8" w:rsidP="002247F8" w:rsidRDefault="002247F8" w14:paraId="1A77628F" w14:textId="77777777">
            <w:pPr>
              <w:pStyle w:val="Heading1"/>
              <w:numPr>
                <w:ilvl w:val="0"/>
                <w:numId w:val="15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Lorsqu’un texte a été approuvé en section avec moins de cinq votes contre, le bureau peut l’inscrire à l’ordre du jour de l’assemblée parmi les points qui feront l’objet d’un vote sans débat.</w:t>
            </w:r>
          </w:p>
        </w:tc>
        <w:tc>
          <w:tcPr>
            <w:tcW w:w="4462" w:type="dxa"/>
          </w:tcPr>
          <w:p w:rsidRPr="00F754E6" w:rsidR="002247F8" w:rsidP="00A20B1A" w:rsidRDefault="002247F8" w14:paraId="710CCD8E"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Sans préjudice des dispositions de l’article 67, paragraphe 4, si un document a été inscrit à l’ordre du jour de l’assemblée parmi les points devant faire l’objet d’un vote sans débat, il n’y aura pas non plus de présentation du projet à l’assemblée par le rapporteur.</w:t>
            </w:r>
          </w:p>
        </w:tc>
      </w:tr>
      <w:tr w:rsidRPr="00F754E6" w:rsidR="002247F8" w:rsidTr="00080033" w14:paraId="2B4DC4FC" w14:textId="77777777">
        <w:trPr>
          <w:gridAfter w:val="1"/>
          <w:wAfter w:w="77" w:type="dxa"/>
        </w:trPr>
        <w:tc>
          <w:tcPr>
            <w:tcW w:w="4462" w:type="dxa"/>
          </w:tcPr>
          <w:p w:rsidRPr="00F754E6" w:rsidR="002247F8" w:rsidP="002247F8" w:rsidRDefault="002247F8" w14:paraId="351647FF" w14:textId="77777777">
            <w:pPr>
              <w:pStyle w:val="Heading1"/>
              <w:numPr>
                <w:ilvl w:val="0"/>
                <w:numId w:val="15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bureau peut fixer pour chaque avis la durée de la discussion générale en session plénière.</w:t>
            </w:r>
          </w:p>
        </w:tc>
        <w:tc>
          <w:tcPr>
            <w:tcW w:w="4462" w:type="dxa"/>
          </w:tcPr>
          <w:p w:rsidRPr="00F754E6" w:rsidR="002247F8" w:rsidP="00A20B1A" w:rsidRDefault="002247F8" w14:paraId="32D4DDC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E23A7BD" w14:textId="77777777">
        <w:trPr>
          <w:gridAfter w:val="1"/>
          <w:wAfter w:w="77" w:type="dxa"/>
        </w:trPr>
        <w:tc>
          <w:tcPr>
            <w:tcW w:w="4462" w:type="dxa"/>
          </w:tcPr>
          <w:p w:rsidRPr="00F754E6" w:rsidR="002247F8" w:rsidP="002247F8" w:rsidRDefault="002247F8" w14:paraId="618AC446" w14:textId="77777777">
            <w:pPr>
              <w:pStyle w:val="Heading1"/>
              <w:numPr>
                <w:ilvl w:val="0"/>
                <w:numId w:val="15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projet d’ordre du jour est adressé par le président du Comité à chacun de ses membres, ainsi qu’au Parlement européen, au Conseil et à la Commission, au moins quinze jours calendaires avant l’ouverture de la session.</w:t>
            </w:r>
          </w:p>
        </w:tc>
        <w:tc>
          <w:tcPr>
            <w:tcW w:w="4462" w:type="dxa"/>
          </w:tcPr>
          <w:p w:rsidRPr="00F754E6" w:rsidR="002247F8" w:rsidP="00A20B1A" w:rsidRDefault="002247F8" w14:paraId="23988B45" w14:textId="77777777">
            <w:pPr>
              <w:jc w:val="left"/>
              <w:rPr>
                <w:rFonts w:asciiTheme="minorHAnsi" w:hAnsiTheme="minorHAnsi" w:cstheme="minorHAnsi"/>
                <w:sz w:val="28"/>
                <w:szCs w:val="28"/>
                <w:lang w:val="en-GB"/>
              </w:rPr>
            </w:pPr>
          </w:p>
        </w:tc>
      </w:tr>
      <w:tr w:rsidRPr="00F754E6" w:rsidR="002247F8" w:rsidTr="00080033" w14:paraId="1306C508" w14:textId="77777777">
        <w:trPr>
          <w:gridAfter w:val="1"/>
          <w:wAfter w:w="77" w:type="dxa"/>
        </w:trPr>
        <w:tc>
          <w:tcPr>
            <w:tcW w:w="4462" w:type="dxa"/>
          </w:tcPr>
          <w:p w:rsidRPr="00F754E6" w:rsidR="002247F8" w:rsidP="002247F8" w:rsidRDefault="002247F8" w14:paraId="28E6D70D" w14:textId="77777777">
            <w:pPr>
              <w:pStyle w:val="Heading1"/>
              <w:numPr>
                <w:ilvl w:val="0"/>
                <w:numId w:val="15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documents nécessaires aux délibérations du Comité sont mis à la disposition des membres en temps utile avant l’ouverture de la session.</w:t>
            </w:r>
          </w:p>
        </w:tc>
        <w:tc>
          <w:tcPr>
            <w:tcW w:w="4462" w:type="dxa"/>
          </w:tcPr>
          <w:p w:rsidRPr="00F754E6" w:rsidR="002247F8" w:rsidP="00A20B1A" w:rsidRDefault="002247F8" w14:paraId="3AD4DBF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7EDE512" w14:textId="77777777">
        <w:trPr>
          <w:gridAfter w:val="1"/>
          <w:wAfter w:w="77" w:type="dxa"/>
        </w:trPr>
        <w:tc>
          <w:tcPr>
            <w:tcW w:w="4462" w:type="dxa"/>
          </w:tcPr>
          <w:p w:rsidRPr="00F754E6" w:rsidR="002247F8" w:rsidP="002247F8" w:rsidRDefault="002247F8" w14:paraId="05C18FE3" w14:textId="77777777">
            <w:pPr>
              <w:rPr>
                <w:rFonts w:asciiTheme="minorHAnsi" w:hAnsiTheme="minorHAnsi" w:cstheme="minorHAnsi"/>
                <w:sz w:val="28"/>
                <w:szCs w:val="28"/>
                <w:lang w:val="en-GB"/>
              </w:rPr>
            </w:pPr>
          </w:p>
        </w:tc>
        <w:tc>
          <w:tcPr>
            <w:tcW w:w="4462" w:type="dxa"/>
          </w:tcPr>
          <w:p w:rsidRPr="00F754E6" w:rsidR="002247F8" w:rsidP="00A20B1A" w:rsidRDefault="002247F8" w14:paraId="6DB9B1FB" w14:textId="77777777">
            <w:pPr>
              <w:jc w:val="left"/>
              <w:rPr>
                <w:rFonts w:asciiTheme="minorHAnsi" w:hAnsiTheme="minorHAnsi" w:cstheme="minorHAnsi"/>
                <w:sz w:val="28"/>
                <w:szCs w:val="28"/>
                <w:lang w:val="en-GB"/>
              </w:rPr>
            </w:pPr>
          </w:p>
        </w:tc>
      </w:tr>
      <w:tr w:rsidRPr="00F754E6" w:rsidR="002247F8" w:rsidTr="00080033" w14:paraId="465EE923" w14:textId="77777777">
        <w:trPr>
          <w:gridAfter w:val="1"/>
          <w:wAfter w:w="77" w:type="dxa"/>
        </w:trPr>
        <w:tc>
          <w:tcPr>
            <w:tcW w:w="4462" w:type="dxa"/>
          </w:tcPr>
          <w:p w:rsidRPr="00F754E6" w:rsidR="002247F8" w:rsidP="002247F8" w:rsidRDefault="002247F8" w14:paraId="4C7992D2"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65 — Dépôt des amendements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"AMENDEMENTS" \t "65, 70"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"AMENDEMENTS: dépôt d’amendements" \t "65"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6F024D5D"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5737AD7" w14:textId="77777777">
        <w:trPr>
          <w:gridAfter w:val="1"/>
          <w:wAfter w:w="77" w:type="dxa"/>
        </w:trPr>
        <w:tc>
          <w:tcPr>
            <w:tcW w:w="4462" w:type="dxa"/>
          </w:tcPr>
          <w:p w:rsidRPr="00F754E6" w:rsidR="002247F8" w:rsidP="002247F8" w:rsidRDefault="002247F8" w14:paraId="4222C366" w14:textId="77777777">
            <w:pPr>
              <w:pStyle w:val="Heading1"/>
              <w:numPr>
                <w:ilvl w:val="0"/>
                <w:numId w:val="20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Pour la bonne organisation des travaux de l’assemblée, le bureau fixe les modalités de dépôt des amendements. </w:t>
            </w:r>
          </w:p>
        </w:tc>
        <w:tc>
          <w:tcPr>
            <w:tcW w:w="4462" w:type="dxa"/>
          </w:tcPr>
          <w:p w:rsidRPr="00F754E6" w:rsidR="002247F8" w:rsidP="00A20B1A" w:rsidRDefault="002247F8" w14:paraId="4AAEF82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E661C2C" w14:textId="77777777">
        <w:trPr>
          <w:gridAfter w:val="1"/>
          <w:wAfter w:w="77" w:type="dxa"/>
        </w:trPr>
        <w:tc>
          <w:tcPr>
            <w:tcW w:w="4462" w:type="dxa"/>
          </w:tcPr>
          <w:p w:rsidRPr="00F754E6" w:rsidR="002247F8" w:rsidP="002247F8" w:rsidRDefault="002247F8" w14:paraId="2A3C4F31" w14:textId="77777777">
            <w:pPr>
              <w:pStyle w:val="Heading1"/>
              <w:numPr>
                <w:ilvl w:val="0"/>
                <w:numId w:val="20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Seuls les membres du Comité et les groupes peuvent déposer des amendements aux avis, aux rapports d’évaluation et aux rapports d’information du Comité.</w:t>
            </w:r>
          </w:p>
        </w:tc>
        <w:tc>
          <w:tcPr>
            <w:tcW w:w="4462" w:type="dxa"/>
          </w:tcPr>
          <w:p w:rsidRPr="00F754E6" w:rsidR="002247F8" w:rsidP="00A20B1A" w:rsidRDefault="002247F8" w14:paraId="66B6D06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A7FCF1C" w14:textId="77777777">
        <w:trPr>
          <w:gridAfter w:val="1"/>
          <w:wAfter w:w="77" w:type="dxa"/>
        </w:trPr>
        <w:tc>
          <w:tcPr>
            <w:tcW w:w="4462" w:type="dxa"/>
          </w:tcPr>
          <w:p w:rsidRPr="00F754E6" w:rsidR="002247F8" w:rsidP="002247F8" w:rsidRDefault="002247F8" w14:paraId="7E537728" w14:textId="77777777">
            <w:pPr>
              <w:pStyle w:val="Heading1"/>
              <w:numPr>
                <w:ilvl w:val="0"/>
                <w:numId w:val="20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amendements sont établis par écrit, signés par leurs auteurs et déposés auprès du secrétariat avant l’ouverture de la session.</w:t>
            </w:r>
          </w:p>
        </w:tc>
        <w:tc>
          <w:tcPr>
            <w:tcW w:w="4462" w:type="dxa"/>
          </w:tcPr>
          <w:p w:rsidRPr="00F754E6" w:rsidR="002247F8" w:rsidP="00A20B1A" w:rsidRDefault="002247F8" w14:paraId="630F3C0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98FCA1A" w14:textId="77777777">
        <w:trPr>
          <w:gridAfter w:val="1"/>
          <w:wAfter w:w="77" w:type="dxa"/>
        </w:trPr>
        <w:tc>
          <w:tcPr>
            <w:tcW w:w="4462" w:type="dxa"/>
          </w:tcPr>
          <w:p w:rsidRPr="00F754E6" w:rsidR="002247F8" w:rsidP="002247F8" w:rsidRDefault="002247F8" w14:paraId="74393FD5"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Toutefois, l’assemblée accepte le dépôt d’amendements jusqu’à l’heure de midi avant l’ouverture d’une séance s’ils sont déposés par un groupe ou s’ils sont revêtus de la signature d’au moins vingt-cinq membres.</w:t>
            </w:r>
          </w:p>
        </w:tc>
        <w:tc>
          <w:tcPr>
            <w:tcW w:w="4462" w:type="dxa"/>
          </w:tcPr>
          <w:p w:rsidRPr="00F754E6" w:rsidR="002247F8" w:rsidP="00A20B1A" w:rsidRDefault="002247F8" w14:paraId="5352C657"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75CAEF5" w14:textId="77777777">
        <w:trPr>
          <w:gridAfter w:val="1"/>
          <w:wAfter w:w="77" w:type="dxa"/>
        </w:trPr>
        <w:tc>
          <w:tcPr>
            <w:tcW w:w="4462" w:type="dxa"/>
          </w:tcPr>
          <w:p w:rsidRPr="00F754E6" w:rsidR="002247F8" w:rsidP="002247F8" w:rsidRDefault="002247F8" w14:paraId="0C4920C3" w14:textId="77777777">
            <w:pPr>
              <w:pStyle w:val="Heading1"/>
              <w:numPr>
                <w:ilvl w:val="0"/>
                <w:numId w:val="20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Il doit être indiqué à quelle partie du texte les amendements se réfèrent, et un exposé des motifs succinct doit être joint à l’appui.</w:t>
            </w:r>
          </w:p>
        </w:tc>
        <w:tc>
          <w:tcPr>
            <w:tcW w:w="4462" w:type="dxa"/>
          </w:tcPr>
          <w:p w:rsidRPr="00F754E6" w:rsidR="002247F8" w:rsidP="00A20B1A" w:rsidRDefault="002247F8" w14:paraId="6C7AA01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BE0612B" w14:textId="77777777">
        <w:trPr>
          <w:gridAfter w:val="1"/>
          <w:wAfter w:w="77" w:type="dxa"/>
        </w:trPr>
        <w:tc>
          <w:tcPr>
            <w:tcW w:w="4462" w:type="dxa"/>
          </w:tcPr>
          <w:p w:rsidRPr="00F754E6" w:rsidR="002247F8" w:rsidP="002247F8" w:rsidRDefault="002247F8" w14:paraId="79B0B8C1" w14:textId="77777777">
            <w:pPr>
              <w:pStyle w:val="Heading1"/>
              <w:numPr>
                <w:ilvl w:val="0"/>
                <w:numId w:val="20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Tous les amendements sont distribués aux membres avant le début de la session plénière ou, dans le cas prévu au deuxième alinéa du paragraphe 3, avant le début de la séance.</w:t>
            </w:r>
          </w:p>
        </w:tc>
        <w:tc>
          <w:tcPr>
            <w:tcW w:w="4462" w:type="dxa"/>
          </w:tcPr>
          <w:p w:rsidRPr="00F754E6" w:rsidR="002247F8" w:rsidP="00A20B1A" w:rsidRDefault="002247F8" w14:paraId="0BACB67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25FE8B6" w14:textId="77777777">
        <w:trPr>
          <w:gridAfter w:val="1"/>
          <w:wAfter w:w="77" w:type="dxa"/>
        </w:trPr>
        <w:tc>
          <w:tcPr>
            <w:tcW w:w="4462" w:type="dxa"/>
          </w:tcPr>
          <w:p w:rsidRPr="00F754E6" w:rsidR="002247F8" w:rsidP="002247F8" w:rsidRDefault="002247F8" w14:paraId="69FCB770" w14:textId="77777777">
            <w:pPr>
              <w:rPr>
                <w:rFonts w:asciiTheme="minorHAnsi" w:hAnsiTheme="minorHAnsi" w:cstheme="minorHAnsi"/>
                <w:sz w:val="28"/>
                <w:szCs w:val="28"/>
                <w:lang w:val="en-GB"/>
              </w:rPr>
            </w:pPr>
          </w:p>
        </w:tc>
        <w:tc>
          <w:tcPr>
            <w:tcW w:w="4462" w:type="dxa"/>
          </w:tcPr>
          <w:p w:rsidRPr="00F754E6" w:rsidR="002247F8" w:rsidP="00A20B1A" w:rsidRDefault="002247F8" w14:paraId="1F16379B" w14:textId="77777777">
            <w:pPr>
              <w:jc w:val="left"/>
              <w:rPr>
                <w:rFonts w:asciiTheme="minorHAnsi" w:hAnsiTheme="minorHAnsi" w:cstheme="minorHAnsi"/>
                <w:sz w:val="28"/>
                <w:szCs w:val="28"/>
                <w:lang w:val="en-GB"/>
              </w:rPr>
            </w:pPr>
          </w:p>
        </w:tc>
      </w:tr>
      <w:tr w:rsidRPr="00F754E6" w:rsidR="002247F8" w:rsidTr="00080033" w14:paraId="06487F54" w14:textId="77777777">
        <w:trPr>
          <w:gridAfter w:val="1"/>
          <w:wAfter w:w="77" w:type="dxa"/>
        </w:trPr>
        <w:tc>
          <w:tcPr>
            <w:tcW w:w="4462" w:type="dxa"/>
          </w:tcPr>
          <w:p w:rsidRPr="00F754E6" w:rsidR="002247F8" w:rsidP="002247F8" w:rsidRDefault="002247F8" w14:paraId="246F58D3"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Section 2 — Tenue de la session plénière de l’assemblée</w:t>
            </w:r>
          </w:p>
        </w:tc>
        <w:tc>
          <w:tcPr>
            <w:tcW w:w="4462" w:type="dxa"/>
          </w:tcPr>
          <w:p w:rsidRPr="00F754E6" w:rsidR="002247F8" w:rsidP="00A20B1A" w:rsidRDefault="002247F8" w14:paraId="5EAF4DC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5AC53B9" w14:textId="77777777">
        <w:trPr>
          <w:gridAfter w:val="1"/>
          <w:wAfter w:w="77" w:type="dxa"/>
        </w:trPr>
        <w:tc>
          <w:tcPr>
            <w:tcW w:w="4462" w:type="dxa"/>
          </w:tcPr>
          <w:p w:rsidRPr="00F754E6" w:rsidR="002247F8" w:rsidP="002247F8" w:rsidRDefault="002247F8" w14:paraId="2649626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6851D02E"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DB18A58" w14:textId="77777777">
        <w:trPr>
          <w:gridAfter w:val="1"/>
          <w:wAfter w:w="77" w:type="dxa"/>
        </w:trPr>
        <w:tc>
          <w:tcPr>
            <w:tcW w:w="4462" w:type="dxa"/>
          </w:tcPr>
          <w:p w:rsidRPr="00F754E6" w:rsidR="002247F8" w:rsidP="002247F8" w:rsidRDefault="002247F8" w14:paraId="5F149FF8"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66 — Ouverture de la séance et vérification du quorum</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"QUORUM: session plénière" \t "66"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"SESSIONS PLÉNIÈRES: ouverture des séances" \t "66"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"SESSIONS PLÉNIÈRES: quorum" \t "66"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3549DD0A"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1520EAD" w14:textId="77777777">
        <w:trPr>
          <w:gridAfter w:val="1"/>
          <w:wAfter w:w="77" w:type="dxa"/>
        </w:trPr>
        <w:tc>
          <w:tcPr>
            <w:tcW w:w="4462" w:type="dxa"/>
          </w:tcPr>
          <w:p w:rsidRPr="00F754E6" w:rsidR="002247F8" w:rsidP="002247F8" w:rsidRDefault="002247F8" w14:paraId="4F153745" w14:textId="77777777">
            <w:pPr>
              <w:pStyle w:val="Heading1"/>
              <w:numPr>
                <w:ilvl w:val="0"/>
                <w:numId w:val="7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président du Comité ouvre la séance, dirige les débats et veille à l’observation du présent règlement intérieur.</w:t>
            </w:r>
          </w:p>
        </w:tc>
        <w:tc>
          <w:tcPr>
            <w:tcW w:w="4462" w:type="dxa"/>
          </w:tcPr>
          <w:p w:rsidRPr="00F754E6" w:rsidR="002247F8" w:rsidP="00A20B1A" w:rsidRDefault="002247F8" w14:paraId="7BF6421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77E581C" w14:textId="77777777">
        <w:trPr>
          <w:gridAfter w:val="1"/>
          <w:wAfter w:w="77" w:type="dxa"/>
        </w:trPr>
        <w:tc>
          <w:tcPr>
            <w:tcW w:w="4462" w:type="dxa"/>
          </w:tcPr>
          <w:p w:rsidRPr="00F754E6" w:rsidR="002247F8" w:rsidP="002247F8" w:rsidRDefault="002247F8" w14:paraId="3409BDD1"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 est assisté par les vice-présidents du Comité.</w:t>
            </w:r>
          </w:p>
        </w:tc>
        <w:tc>
          <w:tcPr>
            <w:tcW w:w="4462" w:type="dxa"/>
          </w:tcPr>
          <w:p w:rsidRPr="00F754E6" w:rsidR="002247F8" w:rsidP="00A20B1A" w:rsidRDefault="002247F8" w14:paraId="74C3D2E4"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1E14061" w14:textId="77777777">
        <w:trPr>
          <w:gridAfter w:val="1"/>
          <w:wAfter w:w="77" w:type="dxa"/>
        </w:trPr>
        <w:tc>
          <w:tcPr>
            <w:tcW w:w="4462" w:type="dxa"/>
          </w:tcPr>
          <w:p w:rsidRPr="00F754E6" w:rsidR="002247F8" w:rsidP="002247F8" w:rsidRDefault="002247F8" w14:paraId="6506F792" w14:textId="77777777">
            <w:pPr>
              <w:pStyle w:val="Heading1"/>
              <w:numPr>
                <w:ilvl w:val="0"/>
                <w:numId w:val="7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En cas d’absence, le président du Comité est suppléé par l’un des vice-présidents. </w:t>
            </w:r>
          </w:p>
        </w:tc>
        <w:tc>
          <w:tcPr>
            <w:tcW w:w="4462" w:type="dxa"/>
          </w:tcPr>
          <w:p w:rsidRPr="00F754E6" w:rsidR="002247F8" w:rsidP="00A20B1A" w:rsidRDefault="002247F8" w14:paraId="57548E3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6877D51" w14:textId="77777777">
        <w:trPr>
          <w:gridAfter w:val="1"/>
          <w:wAfter w:w="77" w:type="dxa"/>
        </w:trPr>
        <w:tc>
          <w:tcPr>
            <w:tcW w:w="4462" w:type="dxa"/>
          </w:tcPr>
          <w:p w:rsidRPr="00F754E6" w:rsidR="002247F8" w:rsidP="002247F8" w:rsidRDefault="002247F8" w14:paraId="196FA601"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En cas d’absence des vice-présidents, la suppléance est assurée par le membre le plus âgé du bureau.</w:t>
            </w:r>
          </w:p>
        </w:tc>
        <w:tc>
          <w:tcPr>
            <w:tcW w:w="4462" w:type="dxa"/>
          </w:tcPr>
          <w:p w:rsidRPr="00F754E6" w:rsidR="002247F8" w:rsidP="00A20B1A" w:rsidRDefault="002247F8" w14:paraId="6B4022E4"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8A4CFDF" w14:textId="77777777">
        <w:trPr>
          <w:gridAfter w:val="1"/>
          <w:wAfter w:w="77" w:type="dxa"/>
        </w:trPr>
        <w:tc>
          <w:tcPr>
            <w:tcW w:w="4462" w:type="dxa"/>
          </w:tcPr>
          <w:p w:rsidRPr="00F754E6" w:rsidR="002247F8" w:rsidP="002247F8" w:rsidRDefault="002247F8" w14:paraId="66DF42E6" w14:textId="77777777">
            <w:pPr>
              <w:pStyle w:val="Heading1"/>
              <w:numPr>
                <w:ilvl w:val="0"/>
                <w:numId w:val="7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 président du Comité vérifie le quorum au début de chaque séance. </w:t>
            </w:r>
          </w:p>
        </w:tc>
        <w:tc>
          <w:tcPr>
            <w:tcW w:w="4462" w:type="dxa"/>
          </w:tcPr>
          <w:p w:rsidRPr="00F754E6" w:rsidR="002247F8" w:rsidP="00A20B1A" w:rsidRDefault="002247F8" w14:paraId="1E164D6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2F4361D" w14:textId="77777777">
        <w:trPr>
          <w:gridAfter w:val="1"/>
          <w:wAfter w:w="77" w:type="dxa"/>
        </w:trPr>
        <w:tc>
          <w:tcPr>
            <w:tcW w:w="4462" w:type="dxa"/>
          </w:tcPr>
          <w:p w:rsidRPr="00F754E6" w:rsidR="002247F8" w:rsidP="002247F8" w:rsidRDefault="002247F8" w14:paraId="45C77B39"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L’assemblée tient valablement séance si plus de la moitié de ses membres sont présents ou représentés.</w:t>
            </w:r>
          </w:p>
        </w:tc>
        <w:tc>
          <w:tcPr>
            <w:tcW w:w="4462" w:type="dxa"/>
          </w:tcPr>
          <w:p w:rsidRPr="00F754E6" w:rsidR="002247F8" w:rsidP="00A20B1A" w:rsidRDefault="002247F8" w14:paraId="10CF120D"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D32A47B" w14:textId="77777777">
        <w:trPr>
          <w:gridAfter w:val="1"/>
          <w:wAfter w:w="77" w:type="dxa"/>
        </w:trPr>
        <w:tc>
          <w:tcPr>
            <w:tcW w:w="4462" w:type="dxa"/>
          </w:tcPr>
          <w:p w:rsidRPr="00F754E6" w:rsidR="002247F8" w:rsidP="002247F8" w:rsidRDefault="002247F8" w14:paraId="1DCCFBFC" w14:textId="77777777">
            <w:pPr>
              <w:pStyle w:val="Heading1"/>
              <w:numPr>
                <w:ilvl w:val="0"/>
                <w:numId w:val="7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Si le quorum n’est pas atteint, le président du Comité lève la séance et convoque, dans les délais qu’il apprécie mais au cours de la même session, une nouvelle séance au cours de laquelle l’assemblée peut valablement délibérer quel que soit le nombre de membres présents ou représentés.</w:t>
            </w:r>
          </w:p>
        </w:tc>
        <w:tc>
          <w:tcPr>
            <w:tcW w:w="4462" w:type="dxa"/>
          </w:tcPr>
          <w:p w:rsidRPr="00F754E6" w:rsidR="002247F8" w:rsidP="00A20B1A" w:rsidRDefault="002247F8" w14:paraId="5BEBB95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D5F30AA" w14:textId="77777777">
        <w:trPr>
          <w:gridAfter w:val="1"/>
          <w:wAfter w:w="77" w:type="dxa"/>
        </w:trPr>
        <w:tc>
          <w:tcPr>
            <w:tcW w:w="4462" w:type="dxa"/>
          </w:tcPr>
          <w:p w:rsidRPr="00F754E6" w:rsidR="002247F8" w:rsidP="002247F8" w:rsidRDefault="002247F8" w14:paraId="1ADD0D61" w14:textId="77777777">
            <w:pPr>
              <w:rPr>
                <w:rFonts w:asciiTheme="minorHAnsi" w:hAnsiTheme="minorHAnsi" w:cstheme="minorHAnsi"/>
                <w:sz w:val="28"/>
                <w:szCs w:val="28"/>
                <w:lang w:val="en-GB"/>
              </w:rPr>
            </w:pPr>
          </w:p>
        </w:tc>
        <w:tc>
          <w:tcPr>
            <w:tcW w:w="4462" w:type="dxa"/>
          </w:tcPr>
          <w:p w:rsidRPr="00F754E6" w:rsidR="002247F8" w:rsidP="00A20B1A" w:rsidRDefault="002247F8" w14:paraId="2D56FE1C" w14:textId="77777777">
            <w:pPr>
              <w:jc w:val="left"/>
              <w:rPr>
                <w:rFonts w:asciiTheme="minorHAnsi" w:hAnsiTheme="minorHAnsi" w:cstheme="minorHAnsi"/>
                <w:sz w:val="28"/>
                <w:szCs w:val="28"/>
                <w:lang w:val="en-GB"/>
              </w:rPr>
            </w:pPr>
          </w:p>
        </w:tc>
      </w:tr>
      <w:tr w:rsidRPr="00F754E6" w:rsidR="002247F8" w:rsidTr="00080033" w14:paraId="41F0A34C" w14:textId="77777777">
        <w:trPr>
          <w:gridAfter w:val="1"/>
          <w:wAfter w:w="77" w:type="dxa"/>
        </w:trPr>
        <w:tc>
          <w:tcPr>
            <w:tcW w:w="4462" w:type="dxa"/>
          </w:tcPr>
          <w:p w:rsidRPr="00F754E6" w:rsidR="002247F8" w:rsidP="002247F8" w:rsidRDefault="002247F8" w14:paraId="47DAE850"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67 — Adoption de l’ordre du jour</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"QUESTIONS D’ACTUALITÉ" \t "67"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"SESSIONS PLÉNIÈRES: questions d’actualité" \t "67"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340F16F6"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FE24D2C" w14:textId="77777777">
        <w:trPr>
          <w:gridAfter w:val="1"/>
          <w:wAfter w:w="77" w:type="dxa"/>
        </w:trPr>
        <w:tc>
          <w:tcPr>
            <w:tcW w:w="4462" w:type="dxa"/>
          </w:tcPr>
          <w:p w:rsidRPr="00F754E6" w:rsidR="002247F8" w:rsidP="002247F8" w:rsidRDefault="002247F8" w14:paraId="47B582D6" w14:textId="77777777">
            <w:pPr>
              <w:pStyle w:val="Heading1"/>
              <w:numPr>
                <w:ilvl w:val="0"/>
                <w:numId w:val="15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projet d’ordre du jour est soumis à l’approbation de l’assemblée à l’ouverture de chaque session.</w:t>
            </w:r>
          </w:p>
        </w:tc>
        <w:tc>
          <w:tcPr>
            <w:tcW w:w="4462" w:type="dxa"/>
          </w:tcPr>
          <w:p w:rsidRPr="00F754E6" w:rsidR="002247F8" w:rsidP="00A20B1A" w:rsidRDefault="002247F8" w14:paraId="1969189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7B96582" w14:textId="77777777">
        <w:trPr>
          <w:gridAfter w:val="1"/>
          <w:wAfter w:w="77" w:type="dxa"/>
        </w:trPr>
        <w:tc>
          <w:tcPr>
            <w:tcW w:w="4462" w:type="dxa"/>
          </w:tcPr>
          <w:p w:rsidRPr="00F754E6" w:rsidR="002247F8" w:rsidP="002247F8" w:rsidRDefault="002247F8" w14:paraId="57B780C7" w14:textId="77777777">
            <w:pPr>
              <w:pStyle w:val="Heading1"/>
              <w:numPr>
                <w:ilvl w:val="0"/>
                <w:numId w:val="15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Lors de l’approbation de l’ordre du jour, le président du Comité annonce, le cas échéant, la discussion d’un point d’actualité.</w:t>
            </w:r>
          </w:p>
        </w:tc>
        <w:tc>
          <w:tcPr>
            <w:tcW w:w="4462" w:type="dxa"/>
          </w:tcPr>
          <w:p w:rsidRPr="00F754E6" w:rsidR="002247F8" w:rsidP="00A20B1A" w:rsidRDefault="002247F8" w14:paraId="35D42C6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01161EE" w14:textId="77777777">
        <w:trPr>
          <w:gridAfter w:val="1"/>
          <w:wAfter w:w="77" w:type="dxa"/>
        </w:trPr>
        <w:tc>
          <w:tcPr>
            <w:tcW w:w="4462" w:type="dxa"/>
          </w:tcPr>
          <w:p w:rsidRPr="00F754E6" w:rsidR="002247F8" w:rsidP="002247F8" w:rsidRDefault="002247F8" w14:paraId="0E77F523" w14:textId="77777777">
            <w:pPr>
              <w:pStyle w:val="Heading1"/>
              <w:numPr>
                <w:ilvl w:val="0"/>
                <w:numId w:val="15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L’assemblée peut modifier le projet d’ordre du jour en vue de procéder à l’examen de projets de résolution déposés selon la procédure visée à l’article 50.</w:t>
            </w:r>
          </w:p>
        </w:tc>
        <w:tc>
          <w:tcPr>
            <w:tcW w:w="4462" w:type="dxa"/>
          </w:tcPr>
          <w:p w:rsidRPr="00F754E6" w:rsidR="002247F8" w:rsidP="00A20B1A" w:rsidRDefault="002247F8" w14:paraId="2B03E91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4FCCD00" w14:textId="77777777">
        <w:trPr>
          <w:gridAfter w:val="1"/>
          <w:wAfter w:w="77" w:type="dxa"/>
        </w:trPr>
        <w:tc>
          <w:tcPr>
            <w:tcW w:w="4462" w:type="dxa"/>
          </w:tcPr>
          <w:p w:rsidRPr="00F754E6" w:rsidR="002247F8" w:rsidP="002247F8" w:rsidRDefault="002247F8" w14:paraId="45E6D41B" w14:textId="77777777">
            <w:pPr>
              <w:pStyle w:val="Heading1"/>
              <w:numPr>
                <w:ilvl w:val="0"/>
                <w:numId w:val="15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Lorsque le bureau a inscrit à l’ordre du jour de l’assemblée un document parmi les points qui feront l’objet d’un vote sans débat, un débat aura pourtant lieu:</w:t>
            </w:r>
          </w:p>
        </w:tc>
        <w:tc>
          <w:tcPr>
            <w:tcW w:w="4462" w:type="dxa"/>
          </w:tcPr>
          <w:p w:rsidRPr="00F754E6" w:rsidR="002247F8" w:rsidP="00A20B1A" w:rsidRDefault="002247F8" w14:paraId="4363F82F" w14:textId="77777777">
            <w:pPr>
              <w:pStyle w:val="Heading1"/>
              <w:numPr>
                <w:ilvl w:val="0"/>
                <w:numId w:val="0"/>
              </w:numPr>
              <w:jc w:val="left"/>
              <w:outlineLvl w:val="0"/>
              <w:rPr>
                <w:rFonts w:asciiTheme="minorHAnsi" w:hAnsiTheme="minorHAnsi" w:cstheme="minorHAnsi"/>
                <w:sz w:val="28"/>
                <w:szCs w:val="28"/>
                <w:lang w:val="en-GB"/>
              </w:rPr>
            </w:pPr>
          </w:p>
          <w:p w:rsidRPr="00F754E6" w:rsidR="002247F8" w:rsidP="00A20B1A" w:rsidRDefault="002247F8" w14:paraId="6D34FDE3" w14:textId="77777777">
            <w:pPr>
              <w:jc w:val="left"/>
              <w:rPr>
                <w:rFonts w:asciiTheme="minorHAnsi" w:hAnsiTheme="minorHAnsi" w:cstheme="minorHAnsi"/>
                <w:sz w:val="28"/>
                <w:szCs w:val="28"/>
                <w:lang w:val="en-GB"/>
              </w:rPr>
            </w:pPr>
          </w:p>
        </w:tc>
      </w:tr>
      <w:tr w:rsidRPr="00F754E6" w:rsidR="002247F8" w:rsidTr="00080033" w14:paraId="610A496C" w14:textId="77777777">
        <w:trPr>
          <w:gridAfter w:val="1"/>
          <w:wAfter w:w="77" w:type="dxa"/>
        </w:trPr>
        <w:tc>
          <w:tcPr>
            <w:tcW w:w="4462" w:type="dxa"/>
          </w:tcPr>
          <w:p w:rsidRPr="00F754E6" w:rsidR="002247F8" w:rsidP="002247F8" w:rsidRDefault="002247F8" w14:paraId="1151434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si vingt-cinq membres au moins le demandent,</w:t>
            </w:r>
          </w:p>
        </w:tc>
        <w:tc>
          <w:tcPr>
            <w:tcW w:w="4462" w:type="dxa"/>
          </w:tcPr>
          <w:p w:rsidRPr="00F754E6" w:rsidR="002247F8" w:rsidP="00A20B1A" w:rsidRDefault="002247F8" w14:paraId="758DEEA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1ECD9767" w14:textId="77777777">
        <w:trPr>
          <w:gridAfter w:val="1"/>
          <w:wAfter w:w="77" w:type="dxa"/>
        </w:trPr>
        <w:tc>
          <w:tcPr>
            <w:tcW w:w="4462" w:type="dxa"/>
          </w:tcPr>
          <w:p w:rsidRPr="00F754E6" w:rsidR="002247F8" w:rsidP="002247F8" w:rsidRDefault="002247F8" w14:paraId="62AFA7B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s’il est déposé des amendements à examiner en session plénière; ou</w:t>
            </w:r>
          </w:p>
        </w:tc>
        <w:tc>
          <w:tcPr>
            <w:tcW w:w="4462" w:type="dxa"/>
          </w:tcPr>
          <w:p w:rsidRPr="00F754E6" w:rsidR="002247F8" w:rsidP="00A20B1A" w:rsidRDefault="002247F8" w14:paraId="07C1545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42BFD299" w14:textId="77777777">
        <w:trPr>
          <w:gridAfter w:val="1"/>
          <w:wAfter w:w="77" w:type="dxa"/>
        </w:trPr>
        <w:tc>
          <w:tcPr>
            <w:tcW w:w="4462" w:type="dxa"/>
          </w:tcPr>
          <w:p w:rsidRPr="00F754E6" w:rsidR="002247F8" w:rsidP="002247F8" w:rsidRDefault="002247F8" w14:paraId="5035FF5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si la section concernée demande que le document soit débattu en session plénière.</w:t>
            </w:r>
          </w:p>
        </w:tc>
        <w:tc>
          <w:tcPr>
            <w:tcW w:w="4462" w:type="dxa"/>
          </w:tcPr>
          <w:p w:rsidRPr="00F754E6" w:rsidR="002247F8" w:rsidP="00A20B1A" w:rsidRDefault="002247F8" w14:paraId="4290A96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5C09253B" w14:textId="77777777">
        <w:trPr>
          <w:gridAfter w:val="1"/>
          <w:wAfter w:w="77" w:type="dxa"/>
        </w:trPr>
        <w:tc>
          <w:tcPr>
            <w:tcW w:w="4462" w:type="dxa"/>
          </w:tcPr>
          <w:p w:rsidRPr="00F754E6" w:rsidR="002247F8" w:rsidP="002247F8" w:rsidRDefault="002247F8" w14:paraId="53FF0CED" w14:textId="77777777">
            <w:pPr>
              <w:pStyle w:val="Heading1"/>
              <w:numPr>
                <w:ilvl w:val="0"/>
                <w:numId w:val="15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Une fois l’ordre du jour adopté, les points doivent en être examinés au cours de la séance à laquelle ils ont été inscrits et suivant l’ordre qui a été établi.</w:t>
            </w:r>
          </w:p>
        </w:tc>
        <w:tc>
          <w:tcPr>
            <w:tcW w:w="4462" w:type="dxa"/>
          </w:tcPr>
          <w:p w:rsidRPr="00F754E6" w:rsidR="002247F8" w:rsidP="00A20B1A" w:rsidRDefault="002247F8" w14:paraId="7A9FB5A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B01217F" w14:textId="77777777">
        <w:trPr>
          <w:gridAfter w:val="1"/>
          <w:wAfter w:w="77" w:type="dxa"/>
        </w:trPr>
        <w:tc>
          <w:tcPr>
            <w:tcW w:w="4462" w:type="dxa"/>
          </w:tcPr>
          <w:p w:rsidRPr="00F754E6" w:rsidR="002247F8" w:rsidP="002247F8" w:rsidRDefault="002247F8" w14:paraId="65E6269E" w14:textId="77777777">
            <w:pPr>
              <w:rPr>
                <w:rFonts w:asciiTheme="minorHAnsi" w:hAnsiTheme="minorHAnsi" w:cstheme="minorHAnsi"/>
                <w:sz w:val="28"/>
                <w:szCs w:val="28"/>
                <w:lang w:val="en-GB"/>
              </w:rPr>
            </w:pPr>
          </w:p>
        </w:tc>
        <w:tc>
          <w:tcPr>
            <w:tcW w:w="4462" w:type="dxa"/>
          </w:tcPr>
          <w:p w:rsidRPr="00F754E6" w:rsidR="002247F8" w:rsidP="00A20B1A" w:rsidRDefault="002247F8" w14:paraId="4964619A" w14:textId="77777777">
            <w:pPr>
              <w:jc w:val="left"/>
              <w:rPr>
                <w:rFonts w:asciiTheme="minorHAnsi" w:hAnsiTheme="minorHAnsi" w:cstheme="minorHAnsi"/>
                <w:sz w:val="28"/>
                <w:szCs w:val="28"/>
                <w:lang w:val="en-GB"/>
              </w:rPr>
            </w:pPr>
          </w:p>
        </w:tc>
      </w:tr>
      <w:tr w:rsidRPr="00F754E6" w:rsidR="002247F8" w:rsidTr="00080033" w14:paraId="2D544062" w14:textId="77777777">
        <w:trPr>
          <w:gridAfter w:val="1"/>
          <w:wAfter w:w="77" w:type="dxa"/>
        </w:trPr>
        <w:tc>
          <w:tcPr>
            <w:tcW w:w="4462" w:type="dxa"/>
          </w:tcPr>
          <w:p w:rsidRPr="00F754E6" w:rsidR="002247F8" w:rsidP="002247F8" w:rsidRDefault="002247F8" w14:paraId="656EC2BA"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68 — Délibération et votes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"AMENDEMENTS: vote" \t "68"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"ASSEMBLÉE: délibérations" \t "68"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"ASSEMBLÉE: vote" \t "68"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"VOTE: modalités de vote" \t "68, 76"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65313F3F"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A1372B9" w14:textId="77777777">
        <w:trPr>
          <w:gridAfter w:val="1"/>
          <w:wAfter w:w="77" w:type="dxa"/>
        </w:trPr>
        <w:tc>
          <w:tcPr>
            <w:tcW w:w="4462" w:type="dxa"/>
          </w:tcPr>
          <w:p w:rsidRPr="00F754E6" w:rsidR="002247F8" w:rsidP="002247F8" w:rsidRDefault="002247F8" w14:paraId="1436CA0B" w14:textId="77777777">
            <w:pPr>
              <w:pStyle w:val="Heading1"/>
              <w:numPr>
                <w:ilvl w:val="0"/>
                <w:numId w:val="15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L’assemblée délibère sur la base des travaux de la section compétente.</w:t>
            </w:r>
          </w:p>
        </w:tc>
        <w:tc>
          <w:tcPr>
            <w:tcW w:w="4462" w:type="dxa"/>
          </w:tcPr>
          <w:p w:rsidRPr="00F754E6" w:rsidR="002247F8" w:rsidP="00A20B1A" w:rsidRDefault="002247F8" w14:paraId="14F1C4B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F0385F2" w14:textId="77777777">
        <w:trPr>
          <w:gridAfter w:val="1"/>
          <w:wAfter w:w="77" w:type="dxa"/>
        </w:trPr>
        <w:tc>
          <w:tcPr>
            <w:tcW w:w="4462" w:type="dxa"/>
          </w:tcPr>
          <w:p w:rsidRPr="00F754E6" w:rsidR="002247F8" w:rsidP="002247F8" w:rsidRDefault="002247F8" w14:paraId="7724F46D" w14:textId="77777777">
            <w:pPr>
              <w:pStyle w:val="Heading1"/>
              <w:numPr>
                <w:ilvl w:val="0"/>
                <w:numId w:val="15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L’assemblée se prononce à la majorité des suffrages exprimés, à moins que le présent règlement intérieur n’en dispose autrement.</w:t>
            </w:r>
          </w:p>
        </w:tc>
        <w:tc>
          <w:tcPr>
            <w:tcW w:w="4462" w:type="dxa"/>
          </w:tcPr>
          <w:p w:rsidRPr="00F754E6" w:rsidR="002247F8" w:rsidP="00A20B1A" w:rsidRDefault="002247F8" w14:paraId="5FC1F5E7"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BF34B13" w14:textId="77777777">
        <w:trPr>
          <w:gridAfter w:val="1"/>
          <w:wAfter w:w="77" w:type="dxa"/>
        </w:trPr>
        <w:tc>
          <w:tcPr>
            <w:tcW w:w="4462" w:type="dxa"/>
          </w:tcPr>
          <w:p w:rsidRPr="00F754E6" w:rsidR="002247F8" w:rsidP="002247F8" w:rsidRDefault="002247F8" w14:paraId="35366563" w14:textId="77777777">
            <w:pPr>
              <w:pStyle w:val="Heading1"/>
              <w:numPr>
                <w:ilvl w:val="0"/>
                <w:numId w:val="15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procédure de vote suivante s’applique aux avis, aux rapports d’évaluation et aux rapports d’information du Comité:</w:t>
            </w:r>
          </w:p>
        </w:tc>
        <w:tc>
          <w:tcPr>
            <w:tcW w:w="4462" w:type="dxa"/>
          </w:tcPr>
          <w:p w:rsidRPr="00F754E6" w:rsidR="002247F8" w:rsidP="00A20B1A" w:rsidRDefault="002247F8" w14:paraId="02DC63F4"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F754E6" w:rsidR="002247F8" w:rsidTr="00080033" w14:paraId="0BC806AD" w14:textId="77777777">
        <w:trPr>
          <w:gridAfter w:val="1"/>
          <w:wAfter w:w="77" w:type="dxa"/>
        </w:trPr>
        <w:tc>
          <w:tcPr>
            <w:tcW w:w="4462" w:type="dxa"/>
          </w:tcPr>
          <w:p w:rsidRPr="00F754E6" w:rsidR="002247F8" w:rsidP="002247F8" w:rsidRDefault="002247F8" w14:paraId="1F940407" w14:textId="77777777">
            <w:pPr>
              <w:pStyle w:val="ListParagraph"/>
              <w:widowControl w:val="0"/>
              <w:numPr>
                <w:ilvl w:val="0"/>
                <w:numId w:val="81"/>
              </w:numPr>
              <w:adjustRightInd w:val="0"/>
              <w:snapToGrid w:val="0"/>
              <w:spacing w:after="0" w:line="288" w:lineRule="auto"/>
              <w:ind w:left="567" w:hanging="283"/>
              <w:rPr>
                <w:rFonts w:cstheme="minorHAnsi"/>
                <w:sz w:val="28"/>
                <w:szCs w:val="28"/>
              </w:rPr>
            </w:pPr>
            <w:r w:rsidRPr="00F754E6">
              <w:rPr>
                <w:rFonts w:cstheme="minorHAnsi"/>
                <w:sz w:val="28"/>
              </w:rPr>
              <w:t>les amendements au projet de document sont mis aux voix en premier lieu;</w:t>
            </w:r>
          </w:p>
        </w:tc>
        <w:tc>
          <w:tcPr>
            <w:tcW w:w="4462" w:type="dxa"/>
          </w:tcPr>
          <w:p w:rsidRPr="00F754E6" w:rsidR="002247F8" w:rsidP="00A20B1A" w:rsidRDefault="002247F8" w14:paraId="0C6B4F25"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4058555B" w14:textId="77777777">
        <w:trPr>
          <w:gridAfter w:val="1"/>
          <w:wAfter w:w="77" w:type="dxa"/>
        </w:trPr>
        <w:tc>
          <w:tcPr>
            <w:tcW w:w="4462" w:type="dxa"/>
          </w:tcPr>
          <w:p w:rsidRPr="00F754E6" w:rsidR="002247F8" w:rsidP="002247F8" w:rsidRDefault="002247F8" w14:paraId="13B4D239" w14:textId="77777777">
            <w:pPr>
              <w:pStyle w:val="ListParagraph"/>
              <w:widowControl w:val="0"/>
              <w:numPr>
                <w:ilvl w:val="0"/>
                <w:numId w:val="81"/>
              </w:numPr>
              <w:adjustRightInd w:val="0"/>
              <w:snapToGrid w:val="0"/>
              <w:spacing w:after="0" w:line="288" w:lineRule="auto"/>
              <w:ind w:left="567" w:hanging="283"/>
              <w:rPr>
                <w:rFonts w:cstheme="minorHAnsi"/>
                <w:sz w:val="28"/>
                <w:szCs w:val="28"/>
              </w:rPr>
            </w:pPr>
            <w:r w:rsidRPr="00F754E6">
              <w:rPr>
                <w:rFonts w:cstheme="minorHAnsi"/>
                <w:sz w:val="28"/>
              </w:rPr>
              <w:t>après le vote sur les amendements, un vote a lieu sur l’ensemble du document, tel qu’éventuellement modifié.</w:t>
            </w:r>
          </w:p>
        </w:tc>
        <w:tc>
          <w:tcPr>
            <w:tcW w:w="4462" w:type="dxa"/>
          </w:tcPr>
          <w:p w:rsidRPr="00F754E6" w:rsidR="002247F8" w:rsidP="00A20B1A" w:rsidRDefault="002247F8" w14:paraId="1AF1911A"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677382FA" w14:textId="77777777">
        <w:trPr>
          <w:gridAfter w:val="1"/>
          <w:wAfter w:w="77" w:type="dxa"/>
        </w:trPr>
        <w:tc>
          <w:tcPr>
            <w:tcW w:w="4462" w:type="dxa"/>
          </w:tcPr>
          <w:p w:rsidRPr="00F754E6" w:rsidR="002247F8" w:rsidP="002247F8" w:rsidRDefault="002247F8" w14:paraId="17CF65C5"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0A7FE4A7"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B903C1D" w14:textId="77777777">
        <w:trPr>
          <w:gridAfter w:val="1"/>
          <w:wAfter w:w="77" w:type="dxa"/>
        </w:trPr>
        <w:tc>
          <w:tcPr>
            <w:tcW w:w="4462" w:type="dxa"/>
          </w:tcPr>
          <w:p w:rsidRPr="00F754E6" w:rsidR="002247F8" w:rsidP="002247F8" w:rsidRDefault="002247F8" w14:paraId="5574A662"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69 — Temps de parole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"ASSEMBLÉE: motion d’ordre" \t "69"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"ASSEMBLÉE: temps de parole" \t "69"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"EXPLICATION DE VOTE" \t "69"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"VOTE: explication de vote" \t "69"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"MOTIONS D’ORDRE" \t "69"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771FD736" w14:textId="77777777">
            <w:pPr>
              <w:keepNext/>
              <w:keepLines/>
              <w:widowControl w:val="0"/>
              <w:adjustRightInd w:val="0"/>
              <w:snapToGrid w:val="0"/>
              <w:jc w:val="left"/>
              <w:rPr>
                <w:rFonts w:asciiTheme="minorHAnsi" w:hAnsiTheme="minorHAnsi" w:cstheme="minorHAnsi"/>
                <w:b/>
                <w:sz w:val="28"/>
                <w:szCs w:val="28"/>
              </w:rPr>
            </w:pP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"LIMITATION DU TEMPS DE PAROLE" \t "69" \b </w:instrText>
            </w:r>
            <w:r w:rsidRPr="00F754E6">
              <w:rPr>
                <w:rFonts w:asciiTheme="minorHAnsi" w:hAnsiTheme="minorHAnsi" w:cstheme="minorHAnsi"/>
                <w:sz w:val="28"/>
              </w:rPr>
              <w:fldChar w:fldCharType="end"/>
            </w:r>
          </w:p>
        </w:tc>
      </w:tr>
      <w:tr w:rsidRPr="00F754E6" w:rsidR="002247F8" w:rsidTr="00080033" w14:paraId="4A058CBC" w14:textId="77777777">
        <w:trPr>
          <w:gridAfter w:val="1"/>
          <w:wAfter w:w="77" w:type="dxa"/>
        </w:trPr>
        <w:tc>
          <w:tcPr>
            <w:tcW w:w="4462" w:type="dxa"/>
          </w:tcPr>
          <w:p w:rsidRPr="00F754E6" w:rsidR="002247F8" w:rsidP="002247F8" w:rsidRDefault="002247F8" w14:paraId="075EE401" w14:textId="77777777">
            <w:pPr>
              <w:pStyle w:val="Heading1"/>
              <w:numPr>
                <w:ilvl w:val="0"/>
                <w:numId w:val="15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Dans des cas exceptionnels, le président du Comité peut, soit de sa propre initiative, soit à la demande d’un membre, inviter l’assemblée à se prononcer sur l’opportunité d’une limitation du temps de parole ainsi que du nombre d’intervenants, sur une suspension de séance ou sur la clôture des débats. </w:t>
            </w:r>
          </w:p>
        </w:tc>
        <w:tc>
          <w:tcPr>
            <w:tcW w:w="4462" w:type="dxa"/>
          </w:tcPr>
          <w:p w:rsidRPr="00F754E6" w:rsidR="002247F8" w:rsidP="00A20B1A" w:rsidRDefault="002247F8" w14:paraId="5E5DA81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BBFF4D0" w14:textId="77777777">
        <w:trPr>
          <w:gridAfter w:val="1"/>
          <w:wAfter w:w="77" w:type="dxa"/>
        </w:trPr>
        <w:tc>
          <w:tcPr>
            <w:tcW w:w="4462" w:type="dxa"/>
          </w:tcPr>
          <w:p w:rsidRPr="00F754E6" w:rsidR="002247F8" w:rsidP="002247F8" w:rsidRDefault="002247F8" w14:paraId="51F4EC1A" w14:textId="77777777">
            <w:pPr>
              <w:pStyle w:val="Heading1"/>
              <w:numPr>
                <w:ilvl w:val="0"/>
                <w:numId w:val="15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Après la clôture des débats, la parole ne peut plus être accordée que pour des explications de vote qui interviennent après le scrutin et dans les limites de temps fixées par le président du Comité.</w:t>
            </w:r>
          </w:p>
        </w:tc>
        <w:tc>
          <w:tcPr>
            <w:tcW w:w="4462" w:type="dxa"/>
          </w:tcPr>
          <w:p w:rsidRPr="00F754E6" w:rsidR="002247F8" w:rsidP="00A20B1A" w:rsidRDefault="002247F8" w14:paraId="3C127930"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70DC5F7" w14:textId="77777777">
        <w:trPr>
          <w:gridAfter w:val="1"/>
          <w:wAfter w:w="77" w:type="dxa"/>
        </w:trPr>
        <w:tc>
          <w:tcPr>
            <w:tcW w:w="4462" w:type="dxa"/>
          </w:tcPr>
          <w:p w:rsidRPr="00F754E6" w:rsidR="002247F8" w:rsidP="002247F8" w:rsidRDefault="002247F8" w14:paraId="7E1FA940" w14:textId="77777777">
            <w:pPr>
              <w:pStyle w:val="Heading1"/>
              <w:numPr>
                <w:ilvl w:val="0"/>
                <w:numId w:val="15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Un membre peut à tout moment demander et obtenir prioritairement la parole pour présenter une motion d’ordre.</w:t>
            </w:r>
          </w:p>
        </w:tc>
        <w:tc>
          <w:tcPr>
            <w:tcW w:w="4462" w:type="dxa"/>
          </w:tcPr>
          <w:p w:rsidRPr="00F754E6" w:rsidR="002247F8" w:rsidP="00A20B1A" w:rsidRDefault="002247F8" w14:paraId="1FACE65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B48E7A0" w14:textId="77777777">
        <w:trPr>
          <w:gridAfter w:val="1"/>
          <w:wAfter w:w="77" w:type="dxa"/>
        </w:trPr>
        <w:tc>
          <w:tcPr>
            <w:tcW w:w="4462" w:type="dxa"/>
          </w:tcPr>
          <w:p w:rsidRPr="00F754E6" w:rsidR="002247F8" w:rsidP="002247F8" w:rsidRDefault="002247F8" w14:paraId="76706234" w14:textId="77777777">
            <w:pPr>
              <w:rPr>
                <w:rFonts w:asciiTheme="minorHAnsi" w:hAnsiTheme="minorHAnsi" w:cstheme="minorHAnsi"/>
                <w:sz w:val="28"/>
                <w:szCs w:val="28"/>
                <w:lang w:val="en-GB"/>
              </w:rPr>
            </w:pPr>
          </w:p>
        </w:tc>
        <w:tc>
          <w:tcPr>
            <w:tcW w:w="4462" w:type="dxa"/>
          </w:tcPr>
          <w:p w:rsidRPr="00F754E6" w:rsidR="002247F8" w:rsidP="00A20B1A" w:rsidRDefault="002247F8" w14:paraId="50745E0D" w14:textId="77777777">
            <w:pPr>
              <w:jc w:val="left"/>
              <w:rPr>
                <w:rFonts w:asciiTheme="minorHAnsi" w:hAnsiTheme="minorHAnsi" w:cstheme="minorHAnsi"/>
                <w:sz w:val="28"/>
                <w:szCs w:val="28"/>
                <w:lang w:val="en-GB"/>
              </w:rPr>
            </w:pPr>
          </w:p>
        </w:tc>
      </w:tr>
      <w:tr w:rsidRPr="00F754E6" w:rsidR="002247F8" w:rsidTr="00080033" w14:paraId="2744BAD0" w14:textId="77777777">
        <w:trPr>
          <w:gridAfter w:val="1"/>
          <w:wAfter w:w="77" w:type="dxa"/>
        </w:trPr>
        <w:tc>
          <w:tcPr>
            <w:tcW w:w="4462" w:type="dxa"/>
          </w:tcPr>
          <w:p w:rsidRPr="00F754E6" w:rsidR="002247F8" w:rsidP="00C72032" w:rsidRDefault="002247F8" w14:paraId="56EAA2DD" w14:textId="77777777">
            <w:pPr>
              <w:jc w:val="center"/>
              <w:rPr>
                <w:rFonts w:asciiTheme="minorHAnsi" w:hAnsiTheme="minorHAnsi" w:cstheme="minorHAnsi"/>
                <w:b/>
                <w:sz w:val="28"/>
                <w:szCs w:val="28"/>
              </w:rPr>
            </w:pPr>
            <w:r w:rsidRPr="00F754E6">
              <w:rPr>
                <w:rFonts w:asciiTheme="minorHAnsi" w:hAnsiTheme="minorHAnsi" w:cstheme="minorHAnsi"/>
                <w:b/>
                <w:sz w:val="28"/>
              </w:rPr>
              <w:t>Article 70 — Traitement des amendements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"AMENDEMENTS: amendements de compromis" \t "70"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"AMENDEMENTS: amendements s’excluant mutuellement" \t "70"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"AMENDEMENTS: amendements du rapporteur" \t "70"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"VOTE: vote sur les amendements" \t "70"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"VOTE: recommandation de vote" \t "70"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"RAPPORTEUR GÉNÉRAL" \t "70, 79"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276EBE7"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1749A0E" w14:textId="77777777">
        <w:trPr>
          <w:gridAfter w:val="1"/>
          <w:wAfter w:w="77" w:type="dxa"/>
        </w:trPr>
        <w:tc>
          <w:tcPr>
            <w:tcW w:w="4462" w:type="dxa"/>
          </w:tcPr>
          <w:p w:rsidRPr="00F754E6" w:rsidR="002247F8" w:rsidP="002247F8" w:rsidRDefault="002247F8" w14:paraId="12BF7264" w14:textId="77777777">
            <w:pPr>
              <w:pStyle w:val="Heading1"/>
              <w:numPr>
                <w:ilvl w:val="0"/>
                <w:numId w:val="16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L’assemblée travaille sur la base d’une liste d’amendements.</w:t>
            </w:r>
          </w:p>
        </w:tc>
        <w:tc>
          <w:tcPr>
            <w:tcW w:w="4462" w:type="dxa"/>
          </w:tcPr>
          <w:p w:rsidRPr="00F754E6" w:rsidR="002247F8" w:rsidP="00A20B1A" w:rsidRDefault="002247F8" w14:paraId="559432F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879EDDC" w14:textId="77777777">
        <w:trPr>
          <w:gridAfter w:val="1"/>
          <w:wAfter w:w="77" w:type="dxa"/>
        </w:trPr>
        <w:tc>
          <w:tcPr>
            <w:tcW w:w="4462" w:type="dxa"/>
          </w:tcPr>
          <w:p w:rsidRPr="00F754E6" w:rsidR="002247F8" w:rsidP="002247F8" w:rsidRDefault="002247F8" w14:paraId="6146E0E1" w14:textId="77777777">
            <w:pPr>
              <w:pStyle w:val="Heading1"/>
              <w:numPr>
                <w:ilvl w:val="0"/>
                <w:numId w:val="16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Parmi les amendements déposés pour son projet d’avis, le rapporteur peut indiquer ceux dont il recommande l’adoption.</w:t>
            </w:r>
          </w:p>
        </w:tc>
        <w:tc>
          <w:tcPr>
            <w:tcW w:w="4462" w:type="dxa"/>
          </w:tcPr>
          <w:p w:rsidRPr="00F754E6" w:rsidR="002247F8" w:rsidP="00A20B1A" w:rsidRDefault="002247F8" w14:paraId="772DF0C0"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AE63D5B" w14:textId="77777777">
        <w:trPr>
          <w:gridAfter w:val="1"/>
          <w:wAfter w:w="77" w:type="dxa"/>
        </w:trPr>
        <w:tc>
          <w:tcPr>
            <w:tcW w:w="4462" w:type="dxa"/>
          </w:tcPr>
          <w:p w:rsidRPr="00F754E6" w:rsidR="002247F8" w:rsidP="002247F8" w:rsidRDefault="002247F8" w14:paraId="38A6F15B"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L’acceptation par le rapporteur d’un amendement ne constitue pas un motif pour ne pas procéder au vote sur cet amendement.</w:t>
            </w:r>
          </w:p>
        </w:tc>
        <w:tc>
          <w:tcPr>
            <w:tcW w:w="4462" w:type="dxa"/>
          </w:tcPr>
          <w:p w:rsidRPr="00F754E6" w:rsidR="002247F8" w:rsidP="00A20B1A" w:rsidRDefault="002247F8" w14:paraId="77860121"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4944C90F" w14:textId="77777777">
        <w:trPr>
          <w:gridAfter w:val="1"/>
          <w:wAfter w:w="77" w:type="dxa"/>
        </w:trPr>
        <w:tc>
          <w:tcPr>
            <w:tcW w:w="4462" w:type="dxa"/>
          </w:tcPr>
          <w:p w:rsidRPr="00F754E6" w:rsidR="002247F8" w:rsidP="002247F8" w:rsidRDefault="002247F8" w14:paraId="1DCCBB54" w14:textId="77777777">
            <w:pPr>
              <w:pStyle w:val="Heading1"/>
              <w:numPr>
                <w:ilvl w:val="0"/>
                <w:numId w:val="16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amendements à caractère répétitif quant au fond et à la forme sont examinés en bloc et traités dans un souci de cohérence du texte.</w:t>
            </w:r>
          </w:p>
        </w:tc>
        <w:tc>
          <w:tcPr>
            <w:tcW w:w="4462" w:type="dxa"/>
          </w:tcPr>
          <w:p w:rsidRPr="00F754E6" w:rsidR="002247F8" w:rsidP="00A20B1A" w:rsidRDefault="002247F8" w14:paraId="523B5550"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EDA09B2" w14:textId="77777777">
        <w:trPr>
          <w:gridAfter w:val="1"/>
          <w:wAfter w:w="77" w:type="dxa"/>
        </w:trPr>
        <w:tc>
          <w:tcPr>
            <w:tcW w:w="4462" w:type="dxa"/>
          </w:tcPr>
          <w:p w:rsidRPr="00F754E6" w:rsidR="002247F8" w:rsidP="002247F8" w:rsidRDefault="002247F8" w14:paraId="6EE22CF9" w14:textId="77777777">
            <w:pPr>
              <w:pStyle w:val="Heading1"/>
              <w:numPr>
                <w:ilvl w:val="0"/>
                <w:numId w:val="16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L’assemblée entend, pour chaque amendement, des membres s’exprimant en sa faveur et d’autres s’exprimant contre, suivant le principe de l’égalité de traitement. S’il le souhaite, le rapporteur a le droit de prendre la parole.</w:t>
            </w:r>
          </w:p>
        </w:tc>
        <w:tc>
          <w:tcPr>
            <w:tcW w:w="4462" w:type="dxa"/>
          </w:tcPr>
          <w:p w:rsidRPr="00F754E6" w:rsidR="002247F8" w:rsidP="00A20B1A" w:rsidRDefault="002247F8" w14:paraId="75E43534" w14:textId="77777777">
            <w:pPr>
              <w:pStyle w:val="Heading1"/>
              <w:numPr>
                <w:ilvl w:val="0"/>
                <w:numId w:val="0"/>
              </w:numPr>
              <w:outlineLvl w:val="0"/>
              <w:rPr>
                <w:rFonts w:asciiTheme="minorHAnsi" w:hAnsiTheme="minorHAnsi" w:cstheme="minorHAnsi"/>
                <w:sz w:val="28"/>
                <w:szCs w:val="28"/>
              </w:rPr>
            </w:pPr>
            <w:r w:rsidRPr="00F754E6">
              <w:rPr>
                <w:rFonts w:asciiTheme="minorHAnsi" w:hAnsiTheme="minorHAnsi" w:cstheme="minorHAnsi"/>
                <w:sz w:val="28"/>
              </w:rPr>
              <w:t xml:space="preserve">Les amendements régulièrement déposés qui ne sont pas soutenus en séance plénière par leurs auteurs ou par un autre membre ne sont pas soumis aux délibérations de l’assemblée. </w:t>
            </w:r>
          </w:p>
        </w:tc>
      </w:tr>
      <w:tr w:rsidRPr="00F754E6" w:rsidR="002247F8" w:rsidTr="00080033" w14:paraId="56669B78" w14:textId="77777777">
        <w:trPr>
          <w:gridAfter w:val="1"/>
          <w:wAfter w:w="77" w:type="dxa"/>
        </w:trPr>
        <w:tc>
          <w:tcPr>
            <w:tcW w:w="4462" w:type="dxa"/>
          </w:tcPr>
          <w:p w:rsidRPr="00F754E6" w:rsidR="002247F8" w:rsidP="002247F8" w:rsidRDefault="002247F8" w14:paraId="1DB2CA9B"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Si le président du Comité décide de limiter le temps de parole, la limitation s’applique de manière égale à tous les intervenants, conformément au principe d’égalité de traitement.</w:t>
            </w:r>
          </w:p>
        </w:tc>
        <w:tc>
          <w:tcPr>
            <w:tcW w:w="4462" w:type="dxa"/>
          </w:tcPr>
          <w:p w:rsidRPr="00F754E6" w:rsidR="002247F8" w:rsidP="00A20B1A" w:rsidRDefault="002247F8" w14:paraId="6F136716"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457E5E72" w14:textId="77777777">
        <w:trPr>
          <w:gridAfter w:val="1"/>
          <w:wAfter w:w="77" w:type="dxa"/>
        </w:trPr>
        <w:tc>
          <w:tcPr>
            <w:tcW w:w="4462" w:type="dxa"/>
          </w:tcPr>
          <w:p w:rsidRPr="00F754E6" w:rsidR="002247F8" w:rsidP="002247F8" w:rsidRDefault="002247F8" w14:paraId="39673AC3" w14:textId="77777777">
            <w:pPr>
              <w:pStyle w:val="Heading1"/>
              <w:numPr>
                <w:ilvl w:val="0"/>
                <w:numId w:val="160"/>
              </w:numPr>
              <w:tabs>
                <w:tab w:val="left" w:pos="567"/>
              </w:tabs>
              <w:outlineLvl w:val="0"/>
              <w:rPr>
                <w:rFonts w:asciiTheme="minorHAnsi" w:hAnsiTheme="minorHAnsi" w:cstheme="minorHAnsi"/>
                <w:kern w:val="0"/>
                <w:sz w:val="28"/>
                <w:szCs w:val="28"/>
              </w:rPr>
            </w:pPr>
            <w:r w:rsidRPr="00F754E6">
              <w:rPr>
                <w:rFonts w:asciiTheme="minorHAnsi" w:hAnsiTheme="minorHAnsi" w:cstheme="minorHAnsi"/>
                <w:sz w:val="28"/>
              </w:rPr>
              <w:t>Si le nombre d’intervenants participant au débat sur un document soumis au vote de l’assemblée est limité conformément aux dispositions de l’article 69, paragraphe 1, la parole est laissée à un nombre égal de membres s’exprimant en faveur des amendements ou contre eux, et le rapporteur a le droit de figurer parmi ces intervenants et de prendre la parole en dernier.</w:t>
            </w:r>
          </w:p>
        </w:tc>
        <w:tc>
          <w:tcPr>
            <w:tcW w:w="4462" w:type="dxa"/>
          </w:tcPr>
          <w:p w:rsidRPr="00F754E6" w:rsidR="002247F8" w:rsidP="00A20B1A" w:rsidRDefault="002247F8" w14:paraId="48462175" w14:textId="77777777">
            <w:pPr>
              <w:pStyle w:val="Heading1"/>
              <w:numPr>
                <w:ilvl w:val="0"/>
                <w:numId w:val="0"/>
              </w:numPr>
              <w:jc w:val="left"/>
              <w:outlineLvl w:val="0"/>
              <w:rPr>
                <w:rFonts w:asciiTheme="minorHAnsi" w:hAnsiTheme="minorHAnsi" w:cstheme="minorHAnsi"/>
                <w:kern w:val="0"/>
                <w:sz w:val="28"/>
                <w:szCs w:val="28"/>
                <w:lang w:val="en-GB"/>
              </w:rPr>
            </w:pPr>
          </w:p>
        </w:tc>
      </w:tr>
      <w:tr w:rsidRPr="00F754E6" w:rsidR="002247F8" w:rsidTr="00080033" w14:paraId="7A1615E2" w14:textId="77777777">
        <w:trPr>
          <w:gridAfter w:val="1"/>
          <w:wAfter w:w="77" w:type="dxa"/>
        </w:trPr>
        <w:tc>
          <w:tcPr>
            <w:tcW w:w="4462" w:type="dxa"/>
          </w:tcPr>
          <w:p w:rsidRPr="00F754E6" w:rsidR="002247F8" w:rsidP="002247F8" w:rsidRDefault="002247F8" w14:paraId="1BFA0632" w14:textId="77777777">
            <w:pPr>
              <w:pStyle w:val="Heading1"/>
              <w:numPr>
                <w:ilvl w:val="0"/>
                <w:numId w:val="16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Lors de l’examen d’un amendement, le rapporteur peut présenter, de préférence par écrit, avec l’accord de l’auteur dudit amendement, des propositions de compromis.</w:t>
            </w:r>
          </w:p>
        </w:tc>
        <w:tc>
          <w:tcPr>
            <w:tcW w:w="4462" w:type="dxa"/>
          </w:tcPr>
          <w:p w:rsidRPr="00F754E6" w:rsidR="002247F8" w:rsidP="00A20B1A" w:rsidRDefault="002247F8" w14:paraId="61CC6A47"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663B5DC" w14:textId="77777777">
        <w:trPr>
          <w:gridAfter w:val="1"/>
          <w:wAfter w:w="77" w:type="dxa"/>
        </w:trPr>
        <w:tc>
          <w:tcPr>
            <w:tcW w:w="4462" w:type="dxa"/>
          </w:tcPr>
          <w:p w:rsidRPr="00F754E6" w:rsidR="002247F8" w:rsidP="002247F8" w:rsidRDefault="002247F8" w14:paraId="3C52751D"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Dans ce cas, l’assemblée ne vote que sur la proposition de compromis.</w:t>
            </w:r>
          </w:p>
        </w:tc>
        <w:tc>
          <w:tcPr>
            <w:tcW w:w="4462" w:type="dxa"/>
          </w:tcPr>
          <w:p w:rsidRPr="00F754E6" w:rsidR="002247F8" w:rsidP="00A20B1A" w:rsidRDefault="002247F8" w14:paraId="4263B6AC"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08A644F" w14:textId="77777777">
        <w:trPr>
          <w:gridAfter w:val="1"/>
          <w:wAfter w:w="77" w:type="dxa"/>
        </w:trPr>
        <w:tc>
          <w:tcPr>
            <w:tcW w:w="4462" w:type="dxa"/>
          </w:tcPr>
          <w:p w:rsidRPr="00F754E6" w:rsidR="002247F8" w:rsidP="002247F8" w:rsidRDefault="002247F8" w14:paraId="3A447670" w14:textId="77777777">
            <w:pPr>
              <w:pStyle w:val="Heading1"/>
              <w:numPr>
                <w:ilvl w:val="0"/>
                <w:numId w:val="16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amendements sont mis aux voix dans l’ordre du texte auquel ils se réfèrent et selon la priorité suivante:</w:t>
            </w:r>
          </w:p>
        </w:tc>
        <w:tc>
          <w:tcPr>
            <w:tcW w:w="4462" w:type="dxa"/>
          </w:tcPr>
          <w:p w:rsidRPr="00F754E6" w:rsidR="002247F8" w:rsidP="00A20B1A" w:rsidRDefault="002247F8" w14:paraId="6F808565"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F754E6" w:rsidR="002247F8" w:rsidTr="00080033" w14:paraId="7570A6C9" w14:textId="77777777">
        <w:trPr>
          <w:gridAfter w:val="1"/>
          <w:wAfter w:w="77" w:type="dxa"/>
        </w:trPr>
        <w:tc>
          <w:tcPr>
            <w:tcW w:w="4462" w:type="dxa"/>
          </w:tcPr>
          <w:p w:rsidRPr="00F754E6" w:rsidR="002247F8" w:rsidP="002247F8" w:rsidRDefault="002247F8" w14:paraId="483704D6"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d’abord les amendements de compromis;</w:t>
            </w:r>
          </w:p>
        </w:tc>
        <w:tc>
          <w:tcPr>
            <w:tcW w:w="4462" w:type="dxa"/>
          </w:tcPr>
          <w:p w:rsidRPr="00F754E6" w:rsidR="002247F8" w:rsidP="00A20B1A" w:rsidRDefault="002247F8" w14:paraId="01C1734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647AE4A1" w14:textId="77777777">
        <w:trPr>
          <w:gridAfter w:val="1"/>
          <w:wAfter w:w="77" w:type="dxa"/>
        </w:trPr>
        <w:tc>
          <w:tcPr>
            <w:tcW w:w="4462" w:type="dxa"/>
          </w:tcPr>
          <w:p w:rsidRPr="00F754E6" w:rsidR="002247F8" w:rsidP="002247F8" w:rsidRDefault="002247F8" w14:paraId="7DBB631B"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puis les amendements du rapporteur; et</w:t>
            </w:r>
          </w:p>
        </w:tc>
        <w:tc>
          <w:tcPr>
            <w:tcW w:w="4462" w:type="dxa"/>
          </w:tcPr>
          <w:p w:rsidRPr="00F754E6" w:rsidR="002247F8" w:rsidP="00A20B1A" w:rsidRDefault="002247F8" w14:paraId="18D5FDE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6CB61441" w14:textId="77777777">
        <w:trPr>
          <w:gridAfter w:val="1"/>
          <w:wAfter w:w="77" w:type="dxa"/>
        </w:trPr>
        <w:tc>
          <w:tcPr>
            <w:tcW w:w="4462" w:type="dxa"/>
          </w:tcPr>
          <w:p w:rsidRPr="00F754E6" w:rsidR="002247F8" w:rsidP="002247F8" w:rsidRDefault="002247F8" w14:paraId="59A1E08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en dernier lieu les autres amendements.</w:t>
            </w:r>
          </w:p>
        </w:tc>
        <w:tc>
          <w:tcPr>
            <w:tcW w:w="4462" w:type="dxa"/>
          </w:tcPr>
          <w:p w:rsidRPr="00F754E6" w:rsidR="002247F8" w:rsidP="00A20B1A" w:rsidRDefault="002247F8" w14:paraId="322FBEC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75DA0AE7" w14:textId="77777777">
        <w:trPr>
          <w:gridAfter w:val="1"/>
          <w:wAfter w:w="77" w:type="dxa"/>
        </w:trPr>
        <w:tc>
          <w:tcPr>
            <w:tcW w:w="4462" w:type="dxa"/>
          </w:tcPr>
          <w:p w:rsidRPr="00F754E6" w:rsidR="002247F8" w:rsidP="002247F8" w:rsidRDefault="002247F8" w14:paraId="20340484" w14:textId="77777777">
            <w:pPr>
              <w:pStyle w:val="Heading1"/>
              <w:numPr>
                <w:ilvl w:val="0"/>
                <w:numId w:val="16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Dans le cas où deux ou plusieurs amendements qui s’excluent mutuellement se rapportent à un même passage, le président, sur proposition des sections, peut décider que celui qui s’éloigne le plus du texte original est mis aux voix en premier.</w:t>
            </w:r>
          </w:p>
        </w:tc>
        <w:tc>
          <w:tcPr>
            <w:tcW w:w="4462" w:type="dxa"/>
          </w:tcPr>
          <w:p w:rsidRPr="00F754E6" w:rsidR="002247F8" w:rsidP="00A20B1A" w:rsidRDefault="002247F8" w14:paraId="069DFC0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0EA3F5D" w14:textId="77777777">
        <w:trPr>
          <w:gridAfter w:val="1"/>
          <w:wAfter w:w="77" w:type="dxa"/>
        </w:trPr>
        <w:tc>
          <w:tcPr>
            <w:tcW w:w="4462" w:type="dxa"/>
          </w:tcPr>
          <w:p w:rsidRPr="00F754E6" w:rsidR="002247F8" w:rsidP="002247F8" w:rsidRDefault="002247F8" w14:paraId="48E13DDF" w14:textId="77777777">
            <w:pPr>
              <w:pStyle w:val="Heading1"/>
              <w:numPr>
                <w:ilvl w:val="0"/>
                <w:numId w:val="16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président du Comité annonce avant le vote si l’adoption d’un amendement entraîne la caducité d’un ou plusieurs autres amendements, soit parce que ces amendements s’excluent s’ils se rapportent à un même passage, soit parce qu’ils introduisent une contradiction.</w:t>
            </w:r>
          </w:p>
        </w:tc>
        <w:tc>
          <w:tcPr>
            <w:tcW w:w="4462" w:type="dxa"/>
          </w:tcPr>
          <w:p w:rsidRPr="00F754E6" w:rsidR="002247F8" w:rsidP="00A20B1A" w:rsidRDefault="002247F8" w14:paraId="040F7AE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FB215E1" w14:textId="77777777">
        <w:trPr>
          <w:gridAfter w:val="1"/>
          <w:wAfter w:w="77" w:type="dxa"/>
        </w:trPr>
        <w:tc>
          <w:tcPr>
            <w:tcW w:w="4462" w:type="dxa"/>
          </w:tcPr>
          <w:p w:rsidRPr="00F754E6" w:rsidR="002247F8" w:rsidP="002247F8" w:rsidRDefault="002247F8" w14:paraId="158DB804"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Un amendement est réputé caduc s’il est en contradiction avec un vote antérieur ayant porté sur le même avis.</w:t>
            </w:r>
          </w:p>
        </w:tc>
        <w:tc>
          <w:tcPr>
            <w:tcW w:w="4462" w:type="dxa"/>
          </w:tcPr>
          <w:p w:rsidRPr="00F754E6" w:rsidR="002247F8" w:rsidP="00A20B1A" w:rsidRDefault="002247F8" w14:paraId="78D93423"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C0868CD" w14:textId="77777777">
        <w:trPr>
          <w:gridAfter w:val="1"/>
          <w:wAfter w:w="77" w:type="dxa"/>
        </w:trPr>
        <w:tc>
          <w:tcPr>
            <w:tcW w:w="4462" w:type="dxa"/>
          </w:tcPr>
          <w:p w:rsidRPr="00F754E6" w:rsidR="002247F8" w:rsidP="002247F8" w:rsidRDefault="002247F8" w14:paraId="2DFE399F" w14:textId="77777777">
            <w:pPr>
              <w:pStyle w:val="Heading1"/>
              <w:numPr>
                <w:ilvl w:val="0"/>
                <w:numId w:val="16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Si l’ensemble du texte ne recueille pas une majorité de suffrages lors du vote final, l’assemblée peut entamer une des démarches suivantes:</w:t>
            </w:r>
          </w:p>
        </w:tc>
        <w:tc>
          <w:tcPr>
            <w:tcW w:w="4462" w:type="dxa"/>
          </w:tcPr>
          <w:p w:rsidRPr="00F754E6" w:rsidR="002247F8" w:rsidP="00A20B1A" w:rsidRDefault="002247F8" w14:paraId="0CF55D4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F754E6" w:rsidR="002247F8" w:rsidTr="00080033" w14:paraId="28FA093A" w14:textId="77777777">
        <w:trPr>
          <w:gridAfter w:val="1"/>
          <w:wAfter w:w="77" w:type="dxa"/>
        </w:trPr>
        <w:tc>
          <w:tcPr>
            <w:tcW w:w="4462" w:type="dxa"/>
          </w:tcPr>
          <w:p w:rsidRPr="00F754E6" w:rsidR="002247F8" w:rsidP="002247F8" w:rsidRDefault="002247F8" w14:paraId="29A94B8D"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sidRPr="00F754E6">
              <w:rPr>
                <w:rFonts w:cstheme="minorHAnsi"/>
                <w:sz w:val="28"/>
              </w:rPr>
              <w:t>renvoyer le document à la section compétente pour un nouvel examen conformément à l’article 62;</w:t>
            </w:r>
          </w:p>
        </w:tc>
        <w:tc>
          <w:tcPr>
            <w:tcW w:w="4462" w:type="dxa"/>
          </w:tcPr>
          <w:p w:rsidRPr="00F754E6" w:rsidR="002247F8" w:rsidP="00A20B1A" w:rsidRDefault="002247F8" w14:paraId="5EC43A3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4925D480" w14:textId="77777777">
        <w:trPr>
          <w:gridAfter w:val="1"/>
          <w:wAfter w:w="77" w:type="dxa"/>
        </w:trPr>
        <w:tc>
          <w:tcPr>
            <w:tcW w:w="4462" w:type="dxa"/>
          </w:tcPr>
          <w:p w:rsidRPr="00F754E6" w:rsidR="002247F8" w:rsidP="002247F8" w:rsidRDefault="002247F8" w14:paraId="1B40C738"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sidRPr="00F754E6">
              <w:rPr>
                <w:rFonts w:cstheme="minorHAnsi"/>
                <w:sz w:val="28"/>
              </w:rPr>
              <w:t>procéder à la désignation d’un rapporteur général qui présente un nouveau projet de texte à l’assemblée au cours de la même session ou d’une autre; ou</w:t>
            </w:r>
          </w:p>
        </w:tc>
        <w:tc>
          <w:tcPr>
            <w:tcW w:w="4462" w:type="dxa"/>
          </w:tcPr>
          <w:p w:rsidRPr="00F754E6" w:rsidR="002247F8" w:rsidP="00A20B1A" w:rsidRDefault="002247F8" w14:paraId="1F277E5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5C133A90" w14:textId="77777777">
        <w:trPr>
          <w:gridAfter w:val="1"/>
          <w:wAfter w:w="77" w:type="dxa"/>
        </w:trPr>
        <w:tc>
          <w:tcPr>
            <w:tcW w:w="4462" w:type="dxa"/>
          </w:tcPr>
          <w:p w:rsidRPr="00F754E6" w:rsidR="002247F8" w:rsidP="002247F8" w:rsidRDefault="002247F8" w14:paraId="4B55FBA1"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sidRPr="00F754E6">
              <w:rPr>
                <w:rFonts w:cstheme="minorHAnsi"/>
                <w:sz w:val="28"/>
              </w:rPr>
              <w:t>renoncer à l’élaboration de l’avis.</w:t>
            </w:r>
          </w:p>
        </w:tc>
        <w:tc>
          <w:tcPr>
            <w:tcW w:w="4462" w:type="dxa"/>
          </w:tcPr>
          <w:p w:rsidRPr="00F754E6" w:rsidR="002247F8" w:rsidP="00A20B1A" w:rsidRDefault="002247F8" w14:paraId="3CA3341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3622FD6A" w14:textId="77777777">
        <w:trPr>
          <w:gridAfter w:val="1"/>
          <w:wAfter w:w="77" w:type="dxa"/>
        </w:trPr>
        <w:tc>
          <w:tcPr>
            <w:tcW w:w="4462" w:type="dxa"/>
          </w:tcPr>
          <w:p w:rsidRPr="00F754E6" w:rsidR="002247F8" w:rsidP="002247F8" w:rsidRDefault="002247F8" w14:paraId="68BA9415"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Dans ce dernier cas, le président du Comité en informe l’institution qui est à l’origine de la demande.</w:t>
            </w:r>
          </w:p>
        </w:tc>
        <w:tc>
          <w:tcPr>
            <w:tcW w:w="4462" w:type="dxa"/>
          </w:tcPr>
          <w:p w:rsidRPr="00F754E6" w:rsidR="002247F8" w:rsidP="00A20B1A" w:rsidRDefault="002247F8" w14:paraId="58CFC770"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3E4C24D" w14:textId="77777777">
        <w:trPr>
          <w:gridAfter w:val="1"/>
          <w:wAfter w:w="77" w:type="dxa"/>
        </w:trPr>
        <w:tc>
          <w:tcPr>
            <w:tcW w:w="4462" w:type="dxa"/>
          </w:tcPr>
          <w:p w:rsidRPr="00F754E6" w:rsidR="002247F8" w:rsidP="002247F8" w:rsidRDefault="002247F8" w14:paraId="77608A4B" w14:textId="77777777">
            <w:pPr>
              <w:pStyle w:val="Heading1"/>
              <w:numPr>
                <w:ilvl w:val="0"/>
                <w:numId w:val="160"/>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Si la cohérence du texte final est affectée à la suite du vote des amendements, il appartient au président du Comité, après consultation du président de la section compétente, du rapporteur et des auteurs des amendements concernés, de proposer à l’assemblée un traitement des amendements de nature à sauvegarder la cohérence du texte définitif.</w:t>
            </w:r>
          </w:p>
        </w:tc>
        <w:tc>
          <w:tcPr>
            <w:tcW w:w="4462" w:type="dxa"/>
          </w:tcPr>
          <w:p w:rsidRPr="00F754E6" w:rsidR="002247F8" w:rsidP="00A20B1A" w:rsidRDefault="002247F8" w14:paraId="4DA667B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1D85B74" w14:textId="77777777">
        <w:trPr>
          <w:gridAfter w:val="1"/>
          <w:wAfter w:w="77" w:type="dxa"/>
        </w:trPr>
        <w:tc>
          <w:tcPr>
            <w:tcW w:w="4462" w:type="dxa"/>
          </w:tcPr>
          <w:p w:rsidRPr="00F754E6" w:rsidR="002247F8" w:rsidP="002247F8" w:rsidRDefault="002247F8" w14:paraId="79FEC502"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L’assemblée procède à un vote sur la proposition du président du Comité.</w:t>
            </w:r>
          </w:p>
        </w:tc>
        <w:tc>
          <w:tcPr>
            <w:tcW w:w="4462" w:type="dxa"/>
          </w:tcPr>
          <w:p w:rsidRPr="00F754E6" w:rsidR="002247F8" w:rsidP="00A20B1A" w:rsidRDefault="002247F8" w14:paraId="3DD8D10B"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3A7DCBC" w14:textId="77777777">
        <w:trPr>
          <w:gridAfter w:val="1"/>
          <w:wAfter w:w="77" w:type="dxa"/>
        </w:trPr>
        <w:tc>
          <w:tcPr>
            <w:tcW w:w="4462" w:type="dxa"/>
          </w:tcPr>
          <w:p w:rsidRPr="00F754E6" w:rsidR="002247F8" w:rsidP="002247F8" w:rsidRDefault="002247F8" w14:paraId="24393D6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F754E6" w:rsidR="002247F8" w:rsidP="00A20B1A" w:rsidRDefault="002247F8" w14:paraId="42F60843"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AC6452D" w14:textId="77777777">
        <w:trPr>
          <w:gridAfter w:val="1"/>
          <w:wAfter w:w="77" w:type="dxa"/>
        </w:trPr>
        <w:tc>
          <w:tcPr>
            <w:tcW w:w="4462" w:type="dxa"/>
          </w:tcPr>
          <w:p w:rsidRPr="00F754E6" w:rsidR="002247F8" w:rsidP="002247F8" w:rsidRDefault="002247F8" w14:paraId="09CC15C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71 — Contravis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"AMENDEMENTS: amendement global (voir CONTRAVIS)" \t "71"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"CONTRAVIS" \t "71"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756D3CE6"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D1BC5E5" w14:textId="77777777">
        <w:trPr>
          <w:gridAfter w:val="1"/>
          <w:wAfter w:w="77" w:type="dxa"/>
        </w:trPr>
        <w:tc>
          <w:tcPr>
            <w:tcW w:w="4462" w:type="dxa"/>
          </w:tcPr>
          <w:p w:rsidRPr="00F754E6" w:rsidR="002247F8" w:rsidP="002247F8" w:rsidRDefault="002247F8" w14:paraId="2358D8D8" w14:textId="77777777">
            <w:pPr>
              <w:pStyle w:val="Heading1"/>
              <w:numPr>
                <w:ilvl w:val="0"/>
                <w:numId w:val="162"/>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L’amendement ou l’ensemble d’amendements qui exprime une position globalement divergente par rapport à l’avis présenté par une section ou la CCMI est considéré comme un contravis.</w:t>
            </w:r>
          </w:p>
        </w:tc>
        <w:tc>
          <w:tcPr>
            <w:tcW w:w="4462" w:type="dxa"/>
          </w:tcPr>
          <w:p w:rsidRPr="00F754E6" w:rsidR="002247F8" w:rsidP="00A20B1A" w:rsidRDefault="002247F8" w14:paraId="228395EF" w14:textId="77777777">
            <w:pPr>
              <w:jc w:val="left"/>
              <w:rPr>
                <w:rFonts w:asciiTheme="minorHAnsi" w:hAnsiTheme="minorHAnsi" w:cstheme="minorHAnsi"/>
                <w:sz w:val="28"/>
                <w:szCs w:val="28"/>
                <w:lang w:val="en-GB"/>
              </w:rPr>
            </w:pPr>
          </w:p>
        </w:tc>
      </w:tr>
      <w:tr w:rsidRPr="00F754E6" w:rsidR="002247F8" w:rsidTr="00080033" w14:paraId="45FEE64F" w14:textId="77777777">
        <w:trPr>
          <w:gridAfter w:val="1"/>
          <w:wAfter w:w="77" w:type="dxa"/>
        </w:trPr>
        <w:tc>
          <w:tcPr>
            <w:tcW w:w="4462" w:type="dxa"/>
          </w:tcPr>
          <w:p w:rsidRPr="00F754E6" w:rsidR="002247F8" w:rsidP="002247F8" w:rsidRDefault="002247F8" w14:paraId="1D83B464" w14:textId="77777777">
            <w:pPr>
              <w:pStyle w:val="Heading1"/>
              <w:numPr>
                <w:ilvl w:val="0"/>
                <w:numId w:val="162"/>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bureau est compétent pour qualifier un ou plusieurs amendements de contravis.</w:t>
            </w:r>
          </w:p>
        </w:tc>
        <w:tc>
          <w:tcPr>
            <w:tcW w:w="4462" w:type="dxa"/>
          </w:tcPr>
          <w:p w:rsidRPr="00F754E6" w:rsidR="002247F8" w:rsidP="00A20B1A" w:rsidRDefault="002247F8" w14:paraId="60AC1DC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B183FF4" w14:textId="77777777">
        <w:trPr>
          <w:gridAfter w:val="1"/>
          <w:wAfter w:w="77" w:type="dxa"/>
        </w:trPr>
        <w:tc>
          <w:tcPr>
            <w:tcW w:w="4462" w:type="dxa"/>
          </w:tcPr>
          <w:p w:rsidRPr="00F754E6" w:rsidR="002247F8" w:rsidP="002247F8" w:rsidRDefault="002247F8" w14:paraId="5ED63313"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Chacun des groupes peut soumettre une demande en ce sens au bureau.</w:t>
            </w:r>
          </w:p>
        </w:tc>
        <w:tc>
          <w:tcPr>
            <w:tcW w:w="4462" w:type="dxa"/>
          </w:tcPr>
          <w:p w:rsidRPr="00F754E6" w:rsidR="002247F8" w:rsidP="00A20B1A" w:rsidRDefault="002247F8" w14:paraId="5A723997"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465215F3" w14:textId="77777777">
        <w:trPr>
          <w:gridAfter w:val="1"/>
          <w:wAfter w:w="77" w:type="dxa"/>
        </w:trPr>
        <w:tc>
          <w:tcPr>
            <w:tcW w:w="4462" w:type="dxa"/>
          </w:tcPr>
          <w:p w:rsidRPr="00F754E6" w:rsidR="002247F8" w:rsidP="002247F8" w:rsidRDefault="002247F8" w14:paraId="1C5A554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bureau arrête sa décision après avoir entendu les présidents des groupes et le président de la section concernée ou de la CCMI.</w:t>
            </w:r>
          </w:p>
        </w:tc>
        <w:tc>
          <w:tcPr>
            <w:tcW w:w="4462" w:type="dxa"/>
          </w:tcPr>
          <w:p w:rsidRPr="00F754E6" w:rsidR="002247F8" w:rsidP="00A20B1A" w:rsidRDefault="002247F8" w14:paraId="50862BFB"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42A20984" w14:textId="77777777">
        <w:trPr>
          <w:gridAfter w:val="1"/>
          <w:wAfter w:w="77" w:type="dxa"/>
        </w:trPr>
        <w:tc>
          <w:tcPr>
            <w:tcW w:w="4462" w:type="dxa"/>
          </w:tcPr>
          <w:p w:rsidRPr="00F754E6" w:rsidR="002247F8" w:rsidP="002247F8" w:rsidRDefault="002247F8" w14:paraId="5620D5FB" w14:textId="77777777">
            <w:pPr>
              <w:pStyle w:val="Heading1"/>
              <w:numPr>
                <w:ilvl w:val="0"/>
                <w:numId w:val="162"/>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Après avoir qualifié un ou plusieurs amendements de contravis, le bureau peut décider de renvoyer à la section ou à la CCMI le projet d’avis, accompagné du contravis, en vue de son réexamen, pourvu que le délai imparti pour l’adoption de l’avis le permette.</w:t>
            </w:r>
          </w:p>
        </w:tc>
        <w:tc>
          <w:tcPr>
            <w:tcW w:w="4462" w:type="dxa"/>
          </w:tcPr>
          <w:p w:rsidRPr="00F754E6" w:rsidR="002247F8" w:rsidP="00A20B1A" w:rsidRDefault="002247F8" w14:paraId="44BDDBB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9C54EAD" w14:textId="77777777">
        <w:trPr>
          <w:gridAfter w:val="1"/>
          <w:wAfter w:w="77" w:type="dxa"/>
        </w:trPr>
        <w:tc>
          <w:tcPr>
            <w:tcW w:w="4462" w:type="dxa"/>
          </w:tcPr>
          <w:p w:rsidRPr="00F754E6" w:rsidR="002247F8" w:rsidP="002247F8" w:rsidRDefault="002247F8" w14:paraId="5D53DC3A"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Si le bureau décide de ne pas le renvoyer, le projet d’avis est inscrit, si c’est toujours possible, à l’ordre du jour de la dernière journée de la session plénière.</w:t>
            </w:r>
          </w:p>
        </w:tc>
        <w:tc>
          <w:tcPr>
            <w:tcW w:w="4462" w:type="dxa"/>
          </w:tcPr>
          <w:p w:rsidRPr="00F754E6" w:rsidR="002247F8" w:rsidP="00A20B1A" w:rsidRDefault="002247F8" w14:paraId="75347DA6"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A2FB900" w14:textId="77777777">
        <w:trPr>
          <w:gridAfter w:val="1"/>
          <w:wAfter w:w="77" w:type="dxa"/>
        </w:trPr>
        <w:tc>
          <w:tcPr>
            <w:tcW w:w="4462" w:type="dxa"/>
          </w:tcPr>
          <w:p w:rsidRPr="00F754E6" w:rsidR="002247F8" w:rsidP="002247F8" w:rsidRDefault="002247F8" w14:paraId="216828FA" w14:textId="77777777">
            <w:pPr>
              <w:pStyle w:val="Heading1"/>
              <w:numPr>
                <w:ilvl w:val="0"/>
                <w:numId w:val="162"/>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Lorsqu’un amendement n’a pas été présenté à temps pour permettre au bureau de se prononcer sur cette qualification, cette décision, ainsi que celle d’un éventuel renvoi devant l’organe concerné, est adoptée par l’assemblée sur proposition du président et après consultation du président de l’organe concerné et des auteurs du contravis.</w:t>
            </w:r>
          </w:p>
        </w:tc>
        <w:tc>
          <w:tcPr>
            <w:tcW w:w="4462" w:type="dxa"/>
          </w:tcPr>
          <w:p w:rsidRPr="00F754E6" w:rsidR="002247F8" w:rsidP="00A20B1A" w:rsidRDefault="002247F8" w14:paraId="33F8C87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79377F7" w14:textId="77777777">
        <w:trPr>
          <w:gridAfter w:val="1"/>
          <w:wAfter w:w="77" w:type="dxa"/>
        </w:trPr>
        <w:tc>
          <w:tcPr>
            <w:tcW w:w="4462" w:type="dxa"/>
          </w:tcPr>
          <w:p w:rsidRPr="00F754E6" w:rsidR="002247F8" w:rsidP="002247F8" w:rsidRDefault="002247F8" w14:paraId="43D9162F" w14:textId="77777777">
            <w:pPr>
              <w:pStyle w:val="Heading1"/>
              <w:numPr>
                <w:ilvl w:val="0"/>
                <w:numId w:val="162"/>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Si le texte proposé n’est pas considéré comme un contravis par le bureau, ou s’il l’est mais que le projet d’avis n’est pas renvoyé à l’organe concerné, l’assemblée vote sur les amendements qui ont été proposés, de la même manière que pour tout autre amendement.</w:t>
            </w:r>
          </w:p>
        </w:tc>
        <w:tc>
          <w:tcPr>
            <w:tcW w:w="4462" w:type="dxa"/>
          </w:tcPr>
          <w:p w:rsidRPr="00F754E6" w:rsidR="002247F8" w:rsidP="00A20B1A" w:rsidRDefault="002247F8" w14:paraId="7A34D31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6C29CC4" w14:textId="77777777">
        <w:trPr>
          <w:gridAfter w:val="1"/>
          <w:wAfter w:w="77" w:type="dxa"/>
        </w:trPr>
        <w:tc>
          <w:tcPr>
            <w:tcW w:w="4462" w:type="dxa"/>
          </w:tcPr>
          <w:p w:rsidRPr="00F754E6" w:rsidR="002247F8" w:rsidP="002247F8" w:rsidRDefault="002247F8" w14:paraId="4F6E31BF" w14:textId="77777777">
            <w:pPr>
              <w:pStyle w:val="Heading1"/>
              <w:numPr>
                <w:ilvl w:val="0"/>
                <w:numId w:val="162"/>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Si le contravis obtient la majorité des voix en séance plénière, il est adopté. Un nouveau vote a lieu pour déterminer si le texte original doit être annexé à l’avis adopté. Le texte original est annexé au nouveau texte s’il obtient au moins un quart des suffrages exprimés.</w:t>
            </w:r>
          </w:p>
        </w:tc>
        <w:tc>
          <w:tcPr>
            <w:tcW w:w="4462" w:type="dxa"/>
          </w:tcPr>
          <w:p w:rsidRPr="00F754E6" w:rsidR="002247F8" w:rsidP="00A20B1A" w:rsidRDefault="002247F8" w14:paraId="51773F4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BC7BCBC" w14:textId="77777777">
        <w:trPr>
          <w:gridAfter w:val="1"/>
          <w:wAfter w:w="77" w:type="dxa"/>
        </w:trPr>
        <w:tc>
          <w:tcPr>
            <w:tcW w:w="4462" w:type="dxa"/>
          </w:tcPr>
          <w:p w:rsidRPr="00F754E6" w:rsidR="002247F8" w:rsidP="002247F8" w:rsidRDefault="002247F8" w14:paraId="53050A95" w14:textId="77777777">
            <w:pPr>
              <w:pStyle w:val="Heading1"/>
              <w:numPr>
                <w:ilvl w:val="0"/>
                <w:numId w:val="162"/>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Si le contravis n’obtient pas la majorité, mais au moins un quart des suffrages exprimés, il est annexé à l’avis d’origine.</w:t>
            </w:r>
          </w:p>
        </w:tc>
        <w:tc>
          <w:tcPr>
            <w:tcW w:w="4462" w:type="dxa"/>
          </w:tcPr>
          <w:p w:rsidRPr="00F754E6" w:rsidR="002247F8" w:rsidP="00A20B1A" w:rsidRDefault="002247F8" w14:paraId="0373C7E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9B30450" w14:textId="77777777">
        <w:trPr>
          <w:gridAfter w:val="1"/>
          <w:wAfter w:w="77" w:type="dxa"/>
        </w:trPr>
        <w:tc>
          <w:tcPr>
            <w:tcW w:w="4462" w:type="dxa"/>
          </w:tcPr>
          <w:p w:rsidRPr="00F754E6" w:rsidR="002247F8" w:rsidP="002247F8" w:rsidRDefault="002247F8" w14:paraId="08A04268" w14:textId="77777777">
            <w:pPr>
              <w:rPr>
                <w:rFonts w:asciiTheme="minorHAnsi" w:hAnsiTheme="minorHAnsi" w:cstheme="minorHAnsi"/>
                <w:sz w:val="28"/>
                <w:szCs w:val="28"/>
                <w:lang w:val="en-GB"/>
              </w:rPr>
            </w:pPr>
          </w:p>
        </w:tc>
        <w:tc>
          <w:tcPr>
            <w:tcW w:w="4462" w:type="dxa"/>
          </w:tcPr>
          <w:p w:rsidRPr="00F754E6" w:rsidR="002247F8" w:rsidP="00A20B1A" w:rsidRDefault="002247F8" w14:paraId="0720358D" w14:textId="77777777">
            <w:pPr>
              <w:jc w:val="left"/>
              <w:rPr>
                <w:rFonts w:asciiTheme="minorHAnsi" w:hAnsiTheme="minorHAnsi" w:cstheme="minorHAnsi"/>
                <w:sz w:val="28"/>
                <w:szCs w:val="28"/>
                <w:lang w:val="en-GB"/>
              </w:rPr>
            </w:pPr>
          </w:p>
        </w:tc>
      </w:tr>
      <w:tr w:rsidRPr="00F754E6" w:rsidR="002247F8" w:rsidTr="00080033" w14:paraId="690690CB" w14:textId="77777777">
        <w:trPr>
          <w:gridAfter w:val="1"/>
          <w:wAfter w:w="77" w:type="dxa"/>
        </w:trPr>
        <w:tc>
          <w:tcPr>
            <w:tcW w:w="4462" w:type="dxa"/>
          </w:tcPr>
          <w:p w:rsidRPr="00F754E6" w:rsidR="002247F8" w:rsidP="002247F8" w:rsidRDefault="002247F8" w14:paraId="63B963B3"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72 — Procès-verbal de la session plénière de l’assemblée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"PROCÈS-VERBAL: session plénière" \t "72"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"SESSIONS PLÉNIÈRES: procès-verbal" \t "72"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5A32C6EE"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C6421A0" w14:textId="77777777">
        <w:trPr>
          <w:gridAfter w:val="1"/>
          <w:wAfter w:w="77" w:type="dxa"/>
        </w:trPr>
        <w:tc>
          <w:tcPr>
            <w:tcW w:w="4462" w:type="dxa"/>
          </w:tcPr>
          <w:p w:rsidRPr="00F754E6" w:rsidR="002247F8" w:rsidP="002247F8" w:rsidRDefault="002247F8" w14:paraId="3BEDB102" w14:textId="77777777">
            <w:pPr>
              <w:pStyle w:val="Heading1"/>
              <w:numPr>
                <w:ilvl w:val="0"/>
                <w:numId w:val="16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Un procès-verbal est établi pour chaque session plénière. Il est soumis à l’approbation de l’assemblée lors de sa session suivante.</w:t>
            </w:r>
          </w:p>
        </w:tc>
        <w:tc>
          <w:tcPr>
            <w:tcW w:w="4462" w:type="dxa"/>
          </w:tcPr>
          <w:p w:rsidRPr="00F754E6" w:rsidR="002247F8" w:rsidP="00A20B1A" w:rsidRDefault="002247F8" w14:paraId="28AC7DD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6570060" w14:textId="77777777">
        <w:trPr>
          <w:gridAfter w:val="1"/>
          <w:wAfter w:w="77" w:type="dxa"/>
        </w:trPr>
        <w:tc>
          <w:tcPr>
            <w:tcW w:w="4462" w:type="dxa"/>
          </w:tcPr>
          <w:p w:rsidRPr="00F754E6" w:rsidR="002247F8" w:rsidP="002247F8" w:rsidRDefault="002247F8" w14:paraId="286B01BE" w14:textId="77777777">
            <w:pPr>
              <w:pStyle w:val="Heading1"/>
              <w:numPr>
                <w:ilvl w:val="0"/>
                <w:numId w:val="16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procès-verbal dans sa forme définitive est signé par le président et le secrétaire général du Comité.</w:t>
            </w:r>
          </w:p>
        </w:tc>
        <w:tc>
          <w:tcPr>
            <w:tcW w:w="4462" w:type="dxa"/>
          </w:tcPr>
          <w:p w:rsidRPr="00F754E6" w:rsidR="002247F8" w:rsidP="00A20B1A" w:rsidRDefault="002247F8" w14:paraId="2C2EB15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1E4A081" w14:textId="77777777">
        <w:trPr>
          <w:gridAfter w:val="1"/>
          <w:wAfter w:w="77" w:type="dxa"/>
        </w:trPr>
        <w:tc>
          <w:tcPr>
            <w:tcW w:w="4462" w:type="dxa"/>
          </w:tcPr>
          <w:p w:rsidRPr="00F754E6" w:rsidR="002247F8" w:rsidP="002247F8" w:rsidRDefault="002247F8" w14:paraId="22B61035" w14:textId="77777777">
            <w:pPr>
              <w:rPr>
                <w:rFonts w:asciiTheme="minorHAnsi" w:hAnsiTheme="minorHAnsi" w:cstheme="minorHAnsi"/>
                <w:sz w:val="28"/>
                <w:szCs w:val="28"/>
                <w:lang w:val="en-GB"/>
              </w:rPr>
            </w:pPr>
          </w:p>
        </w:tc>
        <w:tc>
          <w:tcPr>
            <w:tcW w:w="4462" w:type="dxa"/>
          </w:tcPr>
          <w:p w:rsidRPr="00F754E6" w:rsidR="002247F8" w:rsidP="00A20B1A" w:rsidRDefault="002247F8" w14:paraId="3D9896F9" w14:textId="77777777">
            <w:pPr>
              <w:jc w:val="left"/>
              <w:rPr>
                <w:rFonts w:asciiTheme="minorHAnsi" w:hAnsiTheme="minorHAnsi" w:cstheme="minorHAnsi"/>
                <w:sz w:val="28"/>
                <w:szCs w:val="28"/>
                <w:lang w:val="en-GB"/>
              </w:rPr>
            </w:pPr>
          </w:p>
        </w:tc>
      </w:tr>
      <w:tr w:rsidRPr="00F754E6" w:rsidR="002247F8" w:rsidTr="00080033" w14:paraId="12C35000" w14:textId="77777777">
        <w:trPr>
          <w:gridAfter w:val="1"/>
          <w:wAfter w:w="77" w:type="dxa"/>
        </w:trPr>
        <w:tc>
          <w:tcPr>
            <w:tcW w:w="4462" w:type="dxa"/>
          </w:tcPr>
          <w:p w:rsidRPr="00F754E6" w:rsidR="002247F8" w:rsidP="002247F8" w:rsidRDefault="002247F8" w14:paraId="5AEE4AB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73 — Clôture de la session plénière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"SESSIONS PLÉNIÈRES: clôture" \t "73"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2B5C7E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6659FE7" w14:textId="77777777">
        <w:trPr>
          <w:gridAfter w:val="1"/>
          <w:wAfter w:w="77" w:type="dxa"/>
        </w:trPr>
        <w:tc>
          <w:tcPr>
            <w:tcW w:w="4462" w:type="dxa"/>
          </w:tcPr>
          <w:p w:rsidRPr="00F754E6" w:rsidR="002247F8" w:rsidP="002247F8" w:rsidRDefault="002247F8" w14:paraId="69E0CA5F" w14:textId="77777777">
            <w:pPr>
              <w:pStyle w:val="Heading1"/>
              <w:numPr>
                <w:ilvl w:val="0"/>
                <w:numId w:val="0"/>
              </w:numPr>
              <w:outlineLvl w:val="0"/>
              <w:rPr>
                <w:rFonts w:asciiTheme="minorHAnsi" w:hAnsiTheme="minorHAnsi" w:cstheme="minorHAnsi"/>
                <w:sz w:val="28"/>
                <w:szCs w:val="28"/>
              </w:rPr>
            </w:pPr>
            <w:r w:rsidRPr="00F754E6">
              <w:rPr>
                <w:rFonts w:asciiTheme="minorHAnsi" w:hAnsiTheme="minorHAnsi" w:cstheme="minorHAnsi"/>
                <w:sz w:val="28"/>
              </w:rPr>
              <w:t>Avant la clôture de la session plénière, le président communique le lieu et la date de la session suivante.</w:t>
            </w:r>
          </w:p>
        </w:tc>
        <w:tc>
          <w:tcPr>
            <w:tcW w:w="4462" w:type="dxa"/>
          </w:tcPr>
          <w:p w:rsidRPr="00F754E6" w:rsidR="002247F8" w:rsidP="00A20B1A" w:rsidRDefault="002247F8" w14:paraId="6FC07C1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08CD6A0" w14:textId="77777777">
        <w:trPr>
          <w:gridAfter w:val="1"/>
          <w:wAfter w:w="77" w:type="dxa"/>
        </w:trPr>
        <w:tc>
          <w:tcPr>
            <w:tcW w:w="4462" w:type="dxa"/>
          </w:tcPr>
          <w:p w:rsidRPr="00F754E6" w:rsidR="002247F8" w:rsidP="002247F8" w:rsidRDefault="002247F8" w14:paraId="43B42C12" w14:textId="77777777">
            <w:pPr>
              <w:pStyle w:val="Heading1"/>
              <w:numPr>
                <w:ilvl w:val="0"/>
                <w:numId w:val="0"/>
              </w:numPr>
              <w:outlineLvl w:val="0"/>
              <w:rPr>
                <w:rFonts w:asciiTheme="minorHAnsi" w:hAnsiTheme="minorHAnsi" w:cstheme="minorHAnsi"/>
                <w:sz w:val="28"/>
                <w:szCs w:val="28"/>
              </w:rPr>
            </w:pPr>
            <w:r w:rsidRPr="00F754E6">
              <w:rPr>
                <w:rFonts w:asciiTheme="minorHAnsi" w:hAnsiTheme="minorHAnsi" w:cstheme="minorHAnsi"/>
                <w:sz w:val="28"/>
              </w:rPr>
              <w:t>Le cas échéant, il communique aussi les points de l’ordre du jour qui seraient déjà connus.</w:t>
            </w:r>
          </w:p>
        </w:tc>
        <w:tc>
          <w:tcPr>
            <w:tcW w:w="4462" w:type="dxa"/>
          </w:tcPr>
          <w:p w:rsidRPr="00F754E6" w:rsidR="002247F8" w:rsidP="00A20B1A" w:rsidRDefault="002247F8" w14:paraId="720B8F7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83402D6" w14:textId="77777777">
        <w:trPr>
          <w:gridAfter w:val="1"/>
          <w:wAfter w:w="77" w:type="dxa"/>
        </w:trPr>
        <w:tc>
          <w:tcPr>
            <w:tcW w:w="4462" w:type="dxa"/>
          </w:tcPr>
          <w:p w:rsidRPr="00F754E6" w:rsidR="002247F8" w:rsidP="002247F8" w:rsidRDefault="002247F8" w14:paraId="761289B8" w14:textId="77777777">
            <w:pPr>
              <w:widowControl w:val="0"/>
              <w:adjustRightInd w:val="0"/>
              <w:snapToGrid w:val="0"/>
              <w:jc w:val="left"/>
              <w:rPr>
                <w:rFonts w:asciiTheme="minorHAnsi" w:hAnsiTheme="minorHAnsi" w:cstheme="minorHAnsi"/>
                <w:sz w:val="28"/>
                <w:szCs w:val="28"/>
                <w:lang w:val="en-GB"/>
              </w:rPr>
            </w:pPr>
          </w:p>
        </w:tc>
        <w:tc>
          <w:tcPr>
            <w:tcW w:w="4462" w:type="dxa"/>
          </w:tcPr>
          <w:p w:rsidRPr="00F754E6" w:rsidR="002247F8" w:rsidP="00A20B1A" w:rsidRDefault="002247F8" w14:paraId="403A50A1"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0AFBAF7" w14:textId="77777777">
        <w:trPr>
          <w:gridAfter w:val="1"/>
          <w:wAfter w:w="77" w:type="dxa"/>
        </w:trPr>
        <w:tc>
          <w:tcPr>
            <w:tcW w:w="4462" w:type="dxa"/>
          </w:tcPr>
          <w:p w:rsidRPr="00F754E6" w:rsidR="002247F8" w:rsidP="002247F8" w:rsidRDefault="002247F8" w14:paraId="1E5D971F"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Section 3 — Démarches postérieures à la tenue de la session plénière</w:t>
            </w:r>
          </w:p>
        </w:tc>
        <w:tc>
          <w:tcPr>
            <w:tcW w:w="4462" w:type="dxa"/>
          </w:tcPr>
          <w:p w:rsidRPr="00F754E6" w:rsidR="002247F8" w:rsidP="00A20B1A" w:rsidRDefault="002247F8" w14:paraId="077B4FC4"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AD53B02" w14:textId="77777777">
        <w:trPr>
          <w:gridAfter w:val="1"/>
          <w:wAfter w:w="77" w:type="dxa"/>
        </w:trPr>
        <w:tc>
          <w:tcPr>
            <w:tcW w:w="4462" w:type="dxa"/>
          </w:tcPr>
          <w:p w:rsidRPr="00F754E6" w:rsidR="002247F8" w:rsidP="002247F8" w:rsidRDefault="002247F8" w14:paraId="10A4686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0E451221"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8696026" w14:textId="77777777">
        <w:trPr>
          <w:gridAfter w:val="1"/>
          <w:wAfter w:w="77" w:type="dxa"/>
        </w:trPr>
        <w:tc>
          <w:tcPr>
            <w:tcW w:w="4462" w:type="dxa"/>
          </w:tcPr>
          <w:p w:rsidRPr="00F754E6" w:rsidR="002247F8" w:rsidP="002247F8" w:rsidRDefault="002247F8" w14:paraId="314565FD"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74 — Contenu des avis du Comité transmis aux institutions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contenu des avis" \t "74"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exposé des motifs" \t "74"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bases juridiques" \t "74"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4E665F78"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F6E2314" w14:textId="77777777">
        <w:trPr>
          <w:gridAfter w:val="1"/>
          <w:wAfter w:w="77" w:type="dxa"/>
          <w:trHeight w:val="1182"/>
        </w:trPr>
        <w:tc>
          <w:tcPr>
            <w:tcW w:w="4462" w:type="dxa"/>
          </w:tcPr>
          <w:p w:rsidRPr="00F754E6" w:rsidR="002247F8" w:rsidP="002247F8" w:rsidRDefault="002247F8" w14:paraId="0D9A7EAE" w14:textId="77777777">
            <w:pPr>
              <w:pStyle w:val="Heading1"/>
              <w:numPr>
                <w:ilvl w:val="0"/>
                <w:numId w:val="16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avis du Comité comportent, outre l’énoncé des bases juridiques, un exposé des motifs et l’opinion du Comité sur l’ensemble du problème.</w:t>
            </w:r>
          </w:p>
        </w:tc>
        <w:tc>
          <w:tcPr>
            <w:tcW w:w="4462" w:type="dxa"/>
          </w:tcPr>
          <w:p w:rsidRPr="00F754E6" w:rsidR="002247F8" w:rsidP="00A20B1A" w:rsidRDefault="002247F8" w14:paraId="7AFA89C3" w14:textId="77777777">
            <w:pPr>
              <w:pStyle w:val="Heading1"/>
              <w:numPr>
                <w:ilvl w:val="0"/>
                <w:numId w:val="0"/>
              </w:numPr>
              <w:jc w:val="left"/>
              <w:outlineLvl w:val="0"/>
              <w:rPr>
                <w:rFonts w:eastAsia="Calibri" w:asciiTheme="minorHAnsi" w:hAnsiTheme="minorHAnsi" w:cstheme="minorHAnsi"/>
                <w:iCs/>
                <w:sz w:val="28"/>
                <w:szCs w:val="28"/>
                <w:lang w:val="en-GB"/>
              </w:rPr>
            </w:pPr>
          </w:p>
          <w:p w:rsidRPr="00F754E6" w:rsidR="002247F8" w:rsidP="00A20B1A" w:rsidRDefault="002247F8" w14:paraId="7883F2A6" w14:textId="77777777">
            <w:pPr>
              <w:pStyle w:val="Heading1"/>
              <w:numPr>
                <w:ilvl w:val="0"/>
                <w:numId w:val="0"/>
              </w:numPr>
              <w:jc w:val="left"/>
              <w:outlineLvl w:val="0"/>
              <w:rPr>
                <w:rFonts w:eastAsia="Calibri" w:asciiTheme="minorHAnsi" w:hAnsiTheme="minorHAnsi" w:cstheme="minorHAnsi"/>
                <w:iCs/>
                <w:sz w:val="28"/>
                <w:szCs w:val="28"/>
                <w:lang w:val="en-GB"/>
              </w:rPr>
            </w:pPr>
          </w:p>
          <w:p w:rsidRPr="00F754E6" w:rsidR="002247F8" w:rsidP="00A20B1A" w:rsidRDefault="002247F8" w14:paraId="7900D166" w14:textId="77777777">
            <w:pPr>
              <w:jc w:val="left"/>
              <w:rPr>
                <w:rFonts w:asciiTheme="minorHAnsi" w:hAnsiTheme="minorHAnsi" w:cstheme="minorHAnsi"/>
                <w:iCs/>
                <w:sz w:val="28"/>
                <w:szCs w:val="28"/>
              </w:rPr>
            </w:pPr>
          </w:p>
        </w:tc>
      </w:tr>
      <w:tr w:rsidRPr="00F754E6" w:rsidR="002247F8" w:rsidTr="00080033" w14:paraId="501410DF" w14:textId="77777777">
        <w:trPr>
          <w:gridAfter w:val="1"/>
          <w:wAfter w:w="77" w:type="dxa"/>
        </w:trPr>
        <w:tc>
          <w:tcPr>
            <w:tcW w:w="4462" w:type="dxa"/>
          </w:tcPr>
          <w:p w:rsidRPr="00F754E6" w:rsidR="002247F8" w:rsidP="002247F8" w:rsidRDefault="002247F8" w14:paraId="2F4474D5"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Ils contiennent une partie de fond et une partie procédurale.</w:t>
            </w:r>
          </w:p>
        </w:tc>
        <w:tc>
          <w:tcPr>
            <w:tcW w:w="4462" w:type="dxa"/>
          </w:tcPr>
          <w:p w:rsidRPr="00F754E6" w:rsidR="002247F8" w:rsidP="00A20B1A" w:rsidRDefault="002247F8" w14:paraId="7042DC8D"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43E279F2" w14:textId="77777777">
        <w:trPr>
          <w:gridAfter w:val="1"/>
          <w:wAfter w:w="77" w:type="dxa"/>
        </w:trPr>
        <w:tc>
          <w:tcPr>
            <w:tcW w:w="4462" w:type="dxa"/>
          </w:tcPr>
          <w:p w:rsidRPr="00F754E6" w:rsidR="002247F8" w:rsidP="002247F8" w:rsidRDefault="002247F8" w14:paraId="2CD81A66" w14:textId="77777777">
            <w:pPr>
              <w:pStyle w:val="Heading1"/>
              <w:numPr>
                <w:ilvl w:val="0"/>
                <w:numId w:val="16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résultat du vote intervenu sur l’ensemble du texte de l’avis figure dans la partie procédurale.</w:t>
            </w:r>
          </w:p>
        </w:tc>
        <w:tc>
          <w:tcPr>
            <w:tcW w:w="4462" w:type="dxa"/>
          </w:tcPr>
          <w:p w:rsidRPr="00F754E6" w:rsidR="002247F8" w:rsidP="00A20B1A" w:rsidRDefault="002247F8" w14:paraId="7979774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2B91BCA" w14:textId="77777777">
        <w:trPr>
          <w:gridAfter w:val="1"/>
          <w:wAfter w:w="77" w:type="dxa"/>
        </w:trPr>
        <w:tc>
          <w:tcPr>
            <w:tcW w:w="4462" w:type="dxa"/>
          </w:tcPr>
          <w:p w:rsidRPr="00F754E6" w:rsidR="002247F8" w:rsidP="002247F8" w:rsidRDefault="002247F8" w14:paraId="626D22F0"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Lorsque les scrutins ont lieu à la suite d’un vote par appel nominal, il est fait mention du nom des votants.</w:t>
            </w:r>
          </w:p>
        </w:tc>
        <w:tc>
          <w:tcPr>
            <w:tcW w:w="4462" w:type="dxa"/>
          </w:tcPr>
          <w:p w:rsidRPr="00F754E6" w:rsidR="002247F8" w:rsidP="00A20B1A" w:rsidRDefault="002247F8" w14:paraId="0FE22BDB"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C928178" w14:textId="77777777">
        <w:trPr>
          <w:gridAfter w:val="1"/>
          <w:wAfter w:w="77" w:type="dxa"/>
        </w:trPr>
        <w:tc>
          <w:tcPr>
            <w:tcW w:w="4462" w:type="dxa"/>
          </w:tcPr>
          <w:p w:rsidRPr="00F754E6" w:rsidR="002247F8" w:rsidP="002247F8" w:rsidRDefault="002247F8" w14:paraId="426C0D2B" w14:textId="77777777">
            <w:pPr>
              <w:pStyle w:val="Heading1"/>
              <w:numPr>
                <w:ilvl w:val="0"/>
                <w:numId w:val="16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texte et l’exposé des motifs des amendements rejetés en session plénière figurent, avec l’indication des votes intervenus, dans l’avis sous forme d’annexe lorsqu’ils ont recueilli un nombre de voix favorables représentant au moins le quart des suffrages exprimés.</w:t>
            </w:r>
          </w:p>
        </w:tc>
        <w:tc>
          <w:tcPr>
            <w:tcW w:w="4462" w:type="dxa"/>
          </w:tcPr>
          <w:p w:rsidRPr="00F754E6" w:rsidR="002247F8" w:rsidP="00A20B1A" w:rsidRDefault="002247F8" w14:paraId="4641FCF8" w14:textId="77777777">
            <w:pPr>
              <w:pStyle w:val="ListParagraph"/>
              <w:widowControl w:val="0"/>
              <w:spacing w:line="288" w:lineRule="auto"/>
              <w:ind w:left="0"/>
              <w:jc w:val="left"/>
              <w:rPr>
                <w:rFonts w:cstheme="minorHAnsi"/>
                <w:i/>
                <w:iCs/>
                <w:sz w:val="28"/>
                <w:szCs w:val="28"/>
              </w:rPr>
            </w:pPr>
          </w:p>
        </w:tc>
      </w:tr>
      <w:tr w:rsidRPr="00F754E6" w:rsidR="002247F8" w:rsidTr="00080033" w14:paraId="4EF42C01" w14:textId="77777777">
        <w:trPr>
          <w:gridAfter w:val="1"/>
          <w:wAfter w:w="77" w:type="dxa"/>
        </w:trPr>
        <w:tc>
          <w:tcPr>
            <w:tcW w:w="4462" w:type="dxa"/>
          </w:tcPr>
          <w:p w:rsidRPr="00F754E6" w:rsidR="002247F8" w:rsidP="002247F8" w:rsidRDefault="002247F8" w14:paraId="4B7DCE75"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Cette condition s’applique également aux contravis.</w:t>
            </w:r>
          </w:p>
        </w:tc>
        <w:tc>
          <w:tcPr>
            <w:tcW w:w="4462" w:type="dxa"/>
          </w:tcPr>
          <w:p w:rsidRPr="00F754E6" w:rsidR="002247F8" w:rsidP="00A20B1A" w:rsidRDefault="002247F8" w14:paraId="34662DB4"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23C4025" w14:textId="77777777">
        <w:trPr>
          <w:gridAfter w:val="1"/>
          <w:wAfter w:w="77" w:type="dxa"/>
        </w:trPr>
        <w:tc>
          <w:tcPr>
            <w:tcW w:w="4462" w:type="dxa"/>
          </w:tcPr>
          <w:p w:rsidRPr="00F754E6" w:rsidR="002247F8" w:rsidP="002247F8" w:rsidRDefault="002247F8" w14:paraId="0849057F" w14:textId="77777777">
            <w:pPr>
              <w:pStyle w:val="Heading1"/>
              <w:numPr>
                <w:ilvl w:val="0"/>
                <w:numId w:val="16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texte de l’avis de section qui est rejeté au profit d’amendements adoptés par l’assemblée figure également, avec l’indication des votes intervenus, dans l’avis du Comité sous forme d’annexe à condition qu’il ait recueilli un nombre de voix favorables représentant au moins le quart des suffrages exprimés.</w:t>
            </w:r>
          </w:p>
        </w:tc>
        <w:tc>
          <w:tcPr>
            <w:tcW w:w="4462" w:type="dxa"/>
          </w:tcPr>
          <w:p w:rsidRPr="00F754E6" w:rsidR="002247F8" w:rsidP="00A20B1A" w:rsidRDefault="002247F8" w14:paraId="74649886"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14A736F" w14:textId="77777777">
        <w:trPr>
          <w:gridAfter w:val="1"/>
          <w:wAfter w:w="77" w:type="dxa"/>
        </w:trPr>
        <w:tc>
          <w:tcPr>
            <w:tcW w:w="4462" w:type="dxa"/>
          </w:tcPr>
          <w:p w:rsidRPr="00F754E6" w:rsidR="002247F8" w:rsidP="002247F8" w:rsidRDefault="002247F8" w14:paraId="6C75A1D5" w14:textId="77777777">
            <w:pPr>
              <w:pStyle w:val="Heading1"/>
              <w:numPr>
                <w:ilvl w:val="0"/>
                <w:numId w:val="16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Lorsque l’un des trois groupes du Comité ou l’une des catégories de la vie économique et sociale visées à l’article 36 soutient une position divergente et homogène sur un sujet soumis à l’examen de l’assemblée, l’un ou l’autre peut décider que sa position soit résumée, à l’issue du vote par appel nominal qui sanctionne le débat sur ce sujet, dans une déclaration brève qui sera jointe en annexe à l’avis.</w:t>
            </w:r>
          </w:p>
        </w:tc>
        <w:tc>
          <w:tcPr>
            <w:tcW w:w="4462" w:type="dxa"/>
          </w:tcPr>
          <w:p w:rsidRPr="00F754E6" w:rsidR="002247F8" w:rsidP="00A20B1A" w:rsidRDefault="002247F8" w14:paraId="77CE52C6"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67D3CDB" w14:textId="77777777">
        <w:trPr>
          <w:gridAfter w:val="1"/>
          <w:wAfter w:w="77" w:type="dxa"/>
        </w:trPr>
        <w:tc>
          <w:tcPr>
            <w:tcW w:w="4462" w:type="dxa"/>
          </w:tcPr>
          <w:p w:rsidRPr="00F754E6" w:rsidR="002247F8" w:rsidP="002247F8" w:rsidRDefault="002247F8" w14:paraId="603B4CC1"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5DFC6360" w14:textId="77777777">
            <w:pPr>
              <w:widowControl w:val="0"/>
              <w:adjustRightInd w:val="0"/>
              <w:snapToGrid w:val="0"/>
              <w:jc w:val="left"/>
              <w:rPr>
                <w:rFonts w:asciiTheme="minorHAnsi" w:hAnsiTheme="minorHAnsi" w:cstheme="minorHAnsi"/>
                <w:b/>
                <w:sz w:val="28"/>
                <w:szCs w:val="28"/>
                <w:lang w:val="en-GB"/>
              </w:rPr>
            </w:pPr>
          </w:p>
        </w:tc>
      </w:tr>
      <w:tr w:rsidRPr="00F754E6" w:rsidR="002247F8" w:rsidTr="00080033" w14:paraId="7D396EFC" w14:textId="77777777">
        <w:trPr>
          <w:gridAfter w:val="1"/>
          <w:wAfter w:w="77" w:type="dxa"/>
        </w:trPr>
        <w:tc>
          <w:tcPr>
            <w:tcW w:w="4462" w:type="dxa"/>
          </w:tcPr>
          <w:p w:rsidRPr="00F754E6" w:rsidR="002247F8" w:rsidP="002247F8" w:rsidRDefault="002247F8" w14:paraId="7D94755F"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75 — Transmission des avis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transmission aux institutions" \t "75"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4367B938"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55A67E8" w14:textId="77777777">
        <w:trPr>
          <w:gridAfter w:val="1"/>
          <w:wAfter w:w="77" w:type="dxa"/>
        </w:trPr>
        <w:tc>
          <w:tcPr>
            <w:tcW w:w="4462" w:type="dxa"/>
          </w:tcPr>
          <w:p w:rsidRPr="00F754E6" w:rsidR="002247F8" w:rsidP="002247F8" w:rsidRDefault="002247F8" w14:paraId="1F63AAFE" w14:textId="77777777">
            <w:pPr>
              <w:pStyle w:val="Heading1"/>
              <w:numPr>
                <w:ilvl w:val="0"/>
                <w:numId w:val="16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avis adoptés par le Comité et le procès-verbal de la session de l’assemblée sont transmis au Parlement européen, au Conseil et à la Commission.</w:t>
            </w:r>
          </w:p>
        </w:tc>
        <w:tc>
          <w:tcPr>
            <w:tcW w:w="4462" w:type="dxa"/>
          </w:tcPr>
          <w:p w:rsidRPr="00F754E6" w:rsidR="002247F8" w:rsidP="00A20B1A" w:rsidRDefault="002247F8" w14:paraId="4DA3860C" w14:textId="77777777">
            <w:pPr>
              <w:jc w:val="left"/>
              <w:rPr>
                <w:rFonts w:asciiTheme="minorHAnsi" w:hAnsiTheme="minorHAnsi" w:cstheme="minorHAnsi"/>
                <w:iCs/>
                <w:sz w:val="28"/>
                <w:szCs w:val="28"/>
                <w:lang w:val="en-GB"/>
              </w:rPr>
            </w:pPr>
          </w:p>
        </w:tc>
      </w:tr>
      <w:tr w:rsidRPr="00F754E6" w:rsidR="002247F8" w:rsidTr="00080033" w14:paraId="00281DEE" w14:textId="77777777">
        <w:trPr>
          <w:gridAfter w:val="1"/>
          <w:wAfter w:w="77" w:type="dxa"/>
        </w:trPr>
        <w:tc>
          <w:tcPr>
            <w:tcW w:w="4462" w:type="dxa"/>
          </w:tcPr>
          <w:p w:rsidRPr="00F754E6" w:rsidR="002247F8" w:rsidP="002247F8" w:rsidRDefault="002247F8" w14:paraId="4850F830" w14:textId="77777777">
            <w:pPr>
              <w:pStyle w:val="Heading1"/>
              <w:numPr>
                <w:ilvl w:val="0"/>
                <w:numId w:val="16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Les avis adoptés par le Comité peuvent être transmis à toute autre institution ou entité concernée. </w:t>
            </w:r>
          </w:p>
        </w:tc>
        <w:tc>
          <w:tcPr>
            <w:tcW w:w="4462" w:type="dxa"/>
          </w:tcPr>
          <w:p w:rsidRPr="00F754E6" w:rsidR="002247F8" w:rsidP="00A20B1A" w:rsidRDefault="002247F8" w14:paraId="654E1929" w14:textId="77777777">
            <w:pPr>
              <w:jc w:val="left"/>
              <w:rPr>
                <w:rFonts w:asciiTheme="minorHAnsi" w:hAnsiTheme="minorHAnsi" w:cstheme="minorHAnsi"/>
                <w:iCs/>
                <w:sz w:val="28"/>
                <w:szCs w:val="28"/>
                <w:lang w:val="en-GB"/>
              </w:rPr>
            </w:pPr>
          </w:p>
        </w:tc>
      </w:tr>
      <w:tr w:rsidRPr="00F754E6" w:rsidR="002247F8" w:rsidTr="00080033" w14:paraId="7ADF283B" w14:textId="77777777">
        <w:trPr>
          <w:gridAfter w:val="1"/>
          <w:wAfter w:w="77" w:type="dxa"/>
        </w:trPr>
        <w:tc>
          <w:tcPr>
            <w:tcW w:w="4462" w:type="dxa"/>
          </w:tcPr>
          <w:p w:rsidRPr="00F754E6" w:rsidR="002247F8" w:rsidP="002247F8" w:rsidRDefault="002247F8" w14:paraId="1E10D362" w14:textId="77777777">
            <w:pPr>
              <w:rPr>
                <w:rFonts w:asciiTheme="minorHAnsi" w:hAnsiTheme="minorHAnsi" w:cstheme="minorHAnsi"/>
                <w:sz w:val="28"/>
                <w:szCs w:val="28"/>
                <w:lang w:val="en-GB"/>
              </w:rPr>
            </w:pPr>
          </w:p>
        </w:tc>
        <w:tc>
          <w:tcPr>
            <w:tcW w:w="4462" w:type="dxa"/>
          </w:tcPr>
          <w:p w:rsidRPr="00F754E6" w:rsidR="002247F8" w:rsidP="00A20B1A" w:rsidRDefault="002247F8" w14:paraId="068A189E" w14:textId="77777777">
            <w:pPr>
              <w:jc w:val="left"/>
              <w:rPr>
                <w:rFonts w:asciiTheme="minorHAnsi" w:hAnsiTheme="minorHAnsi" w:cstheme="minorHAnsi"/>
                <w:sz w:val="28"/>
                <w:szCs w:val="28"/>
                <w:lang w:val="en-GB"/>
              </w:rPr>
            </w:pPr>
          </w:p>
        </w:tc>
      </w:tr>
      <w:tr w:rsidRPr="00F754E6" w:rsidR="002247F8" w:rsidTr="00080033" w14:paraId="2CB6D16A" w14:textId="77777777">
        <w:trPr>
          <w:gridAfter w:val="1"/>
          <w:wAfter w:w="77" w:type="dxa"/>
        </w:trPr>
        <w:tc>
          <w:tcPr>
            <w:tcW w:w="4462" w:type="dxa"/>
          </w:tcPr>
          <w:p w:rsidRPr="00F754E6" w:rsidR="002247F8" w:rsidP="002247F8" w:rsidRDefault="002247F8" w14:paraId="5E176089"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V</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32" w:id="48"/>
            <w:r w:rsidRPr="00F754E6">
              <w:rPr>
                <w:rFonts w:asciiTheme="minorHAnsi" w:hAnsiTheme="minorHAnsi" w:cstheme="minorHAnsi"/>
                <w:sz w:val="28"/>
              </w:rPr>
              <w:instrText>Chapitre V Dispositions communes</w:instrText>
            </w:r>
            <w:bookmarkEnd w:id="48"/>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41DF4069"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2712D27" w14:textId="77777777">
        <w:trPr>
          <w:gridAfter w:val="1"/>
          <w:wAfter w:w="77" w:type="dxa"/>
        </w:trPr>
        <w:tc>
          <w:tcPr>
            <w:tcW w:w="4462" w:type="dxa"/>
          </w:tcPr>
          <w:p w:rsidRPr="00F754E6" w:rsidR="002247F8" w:rsidP="002247F8" w:rsidRDefault="002247F8" w14:paraId="7C8C9E1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DISPOSITIONS COMMUNES</w:t>
            </w:r>
          </w:p>
        </w:tc>
        <w:tc>
          <w:tcPr>
            <w:tcW w:w="4462" w:type="dxa"/>
          </w:tcPr>
          <w:p w:rsidRPr="00F754E6" w:rsidR="002247F8" w:rsidP="00A20B1A" w:rsidRDefault="002247F8" w14:paraId="399A6067"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F8AA440" w14:textId="77777777">
        <w:trPr>
          <w:gridAfter w:val="1"/>
          <w:wAfter w:w="77" w:type="dxa"/>
        </w:trPr>
        <w:tc>
          <w:tcPr>
            <w:tcW w:w="4462" w:type="dxa"/>
          </w:tcPr>
          <w:p w:rsidRPr="00F754E6" w:rsidR="002247F8" w:rsidP="002247F8" w:rsidRDefault="002247F8" w14:paraId="7ADE13EC"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34AF2E29"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274B6A9" w14:textId="77777777">
        <w:trPr>
          <w:gridAfter w:val="1"/>
          <w:wAfter w:w="77" w:type="dxa"/>
        </w:trPr>
        <w:tc>
          <w:tcPr>
            <w:tcW w:w="4462" w:type="dxa"/>
          </w:tcPr>
          <w:p w:rsidRPr="00F754E6" w:rsidR="002247F8" w:rsidP="002247F8" w:rsidRDefault="002247F8" w14:paraId="44CBFE6C"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Section 1 — Vote</w:t>
            </w:r>
          </w:p>
        </w:tc>
        <w:tc>
          <w:tcPr>
            <w:tcW w:w="4462" w:type="dxa"/>
          </w:tcPr>
          <w:p w:rsidRPr="00F754E6" w:rsidR="002247F8" w:rsidP="00A20B1A" w:rsidRDefault="002247F8" w14:paraId="60EC4089"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30E4CA1" w14:textId="77777777">
        <w:trPr>
          <w:gridAfter w:val="1"/>
          <w:wAfter w:w="77" w:type="dxa"/>
        </w:trPr>
        <w:tc>
          <w:tcPr>
            <w:tcW w:w="4462" w:type="dxa"/>
          </w:tcPr>
          <w:p w:rsidRPr="00F754E6" w:rsidR="002247F8" w:rsidP="002247F8" w:rsidRDefault="002247F8" w14:paraId="32906B0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6965D7A2"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C5892E2" w14:textId="77777777">
        <w:trPr>
          <w:gridAfter w:val="1"/>
          <w:wAfter w:w="77" w:type="dxa"/>
        </w:trPr>
        <w:tc>
          <w:tcPr>
            <w:tcW w:w="4462" w:type="dxa"/>
          </w:tcPr>
          <w:p w:rsidRPr="00F754E6" w:rsidR="002247F8" w:rsidP="002247F8" w:rsidRDefault="002247F8" w14:paraId="569E69B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76 — Vote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"VOTE: vote par appel nominal" \t "Voir VOTE PAR APPEL NOMINAL 76"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"VOTE: consignation du vote dans le procès-verbal" \t "76 MdA"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"VOTE: égalité des voix au cours d’un vote" \t "76"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vote (voir aussi VOTE)" \t "76"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"VOTE PAR APPEL NOMINAL" \t "Voir VOTE PAR APPEL NOMINAL"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"VOTE PAR APPEL NOMINAL" \t "76"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164B9324"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4817DB0" w14:textId="77777777">
        <w:trPr>
          <w:gridAfter w:val="1"/>
          <w:wAfter w:w="77" w:type="dxa"/>
        </w:trPr>
        <w:tc>
          <w:tcPr>
            <w:tcW w:w="4462" w:type="dxa"/>
          </w:tcPr>
          <w:p w:rsidRPr="00F754E6" w:rsidR="002247F8" w:rsidP="002247F8" w:rsidRDefault="002247F8" w14:paraId="1D07DAE5" w14:textId="77777777">
            <w:pPr>
              <w:pStyle w:val="Heading1"/>
              <w:numPr>
                <w:ilvl w:val="0"/>
                <w:numId w:val="16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votes sont valablement exprimés par «pour», «contre», ou «abstention».</w:t>
            </w:r>
          </w:p>
        </w:tc>
        <w:tc>
          <w:tcPr>
            <w:tcW w:w="4462" w:type="dxa"/>
          </w:tcPr>
          <w:p w:rsidRPr="00F754E6" w:rsidR="002247F8" w:rsidP="00A20B1A" w:rsidRDefault="002247F8" w14:paraId="5165412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FCA84F7" w14:textId="77777777">
        <w:trPr>
          <w:gridAfter w:val="1"/>
          <w:wAfter w:w="77" w:type="dxa"/>
        </w:trPr>
        <w:tc>
          <w:tcPr>
            <w:tcW w:w="4462" w:type="dxa"/>
          </w:tcPr>
          <w:p w:rsidRPr="00F754E6" w:rsidR="002247F8" w:rsidP="002247F8" w:rsidRDefault="002247F8" w14:paraId="66BFA0D4" w14:textId="77777777">
            <w:pPr>
              <w:pStyle w:val="Heading1"/>
              <w:numPr>
                <w:ilvl w:val="0"/>
                <w:numId w:val="16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textes ou les décisions du Comité et de ses organes sont adoptés, sauf dispositions contraires du présent règlement intérieur, à la majorité des suffrages exprimés en tenant compte des voix «pour» ou «contre».</w:t>
            </w:r>
          </w:p>
        </w:tc>
        <w:tc>
          <w:tcPr>
            <w:tcW w:w="4462" w:type="dxa"/>
          </w:tcPr>
          <w:p w:rsidRPr="00F754E6" w:rsidR="002247F8" w:rsidP="00A20B1A" w:rsidRDefault="002247F8" w14:paraId="6089C15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0D1337B" w14:textId="77777777">
        <w:trPr>
          <w:gridAfter w:val="1"/>
          <w:wAfter w:w="77" w:type="dxa"/>
        </w:trPr>
        <w:tc>
          <w:tcPr>
            <w:tcW w:w="4462" w:type="dxa"/>
          </w:tcPr>
          <w:p w:rsidRPr="00F754E6" w:rsidR="002247F8" w:rsidP="002247F8" w:rsidRDefault="002247F8" w14:paraId="375BBC37" w14:textId="77777777">
            <w:pPr>
              <w:pStyle w:val="Heading1"/>
              <w:numPr>
                <w:ilvl w:val="0"/>
                <w:numId w:val="16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scrutins ont lieu soit par un vote public, soit par un vote secret, soit par un vote par appel nominal. Dans ce dernier cas, les noms et votes sont consignés dans le procès-verbal de la réunion.</w:t>
            </w:r>
          </w:p>
        </w:tc>
        <w:tc>
          <w:tcPr>
            <w:tcW w:w="4462" w:type="dxa"/>
          </w:tcPr>
          <w:p w:rsidRPr="00F754E6" w:rsidR="002247F8" w:rsidP="00A20B1A" w:rsidRDefault="002247F8" w14:paraId="55506491" w14:textId="77777777">
            <w:pPr>
              <w:rPr>
                <w:rFonts w:asciiTheme="minorHAnsi" w:hAnsiTheme="minorHAnsi" w:cstheme="minorHAnsi"/>
                <w:sz w:val="28"/>
                <w:szCs w:val="28"/>
              </w:rPr>
            </w:pPr>
            <w:r w:rsidRPr="00F754E6">
              <w:rPr>
                <w:rFonts w:asciiTheme="minorHAnsi" w:hAnsiTheme="minorHAnsi" w:cstheme="minorHAnsi"/>
                <w:sz w:val="28"/>
              </w:rPr>
              <w:t>Le vote par appel nominal a lieu en recourant au système de vote électronique.</w:t>
            </w:r>
          </w:p>
          <w:p w:rsidRPr="00F754E6" w:rsidR="002247F8" w:rsidP="00A20B1A" w:rsidRDefault="002247F8" w14:paraId="082EFFAC" w14:textId="77777777">
            <w:pPr>
              <w:rPr>
                <w:rFonts w:asciiTheme="minorHAnsi" w:hAnsiTheme="minorHAnsi" w:cstheme="minorHAnsi"/>
                <w:sz w:val="28"/>
                <w:szCs w:val="28"/>
              </w:rPr>
            </w:pPr>
          </w:p>
          <w:p w:rsidRPr="00F754E6" w:rsidR="002247F8" w:rsidP="00A20B1A" w:rsidRDefault="002247F8" w14:paraId="0E1319AB" w14:textId="77777777">
            <w:pPr>
              <w:rPr>
                <w:rFonts w:asciiTheme="minorHAnsi" w:hAnsiTheme="minorHAnsi" w:cstheme="minorHAnsi"/>
                <w:sz w:val="28"/>
                <w:szCs w:val="28"/>
              </w:rPr>
            </w:pPr>
            <w:r w:rsidRPr="00F754E6">
              <w:rPr>
                <w:rFonts w:asciiTheme="minorHAnsi" w:hAnsiTheme="minorHAnsi" w:cstheme="minorHAnsi"/>
                <w:sz w:val="28"/>
              </w:rPr>
              <w:t>Lorsque celui-ci ne peut être utilisé pour des raisons techniques, l’appel nominal peut se faire dans l’ordre alphabétique et commence par le nom du membre désigné par le sort. Le président est appelé à voter le dernier. Le vote a lieu à haute voix et s’énonce par «oui», «non» ou «abstention». Le résultat du vote est consigné au procès-verbal de la séance.</w:t>
            </w:r>
          </w:p>
          <w:p w:rsidRPr="00F754E6" w:rsidR="002247F8" w:rsidP="00A20B1A" w:rsidRDefault="002247F8" w14:paraId="0DCC60BC" w14:textId="77777777">
            <w:pPr>
              <w:rPr>
                <w:rFonts w:asciiTheme="minorHAnsi" w:hAnsiTheme="minorHAnsi" w:cstheme="minorHAnsi"/>
                <w:sz w:val="28"/>
                <w:szCs w:val="28"/>
              </w:rPr>
            </w:pPr>
          </w:p>
          <w:p w:rsidRPr="00F754E6" w:rsidR="002247F8" w:rsidP="00A20B1A" w:rsidRDefault="002247F8" w14:paraId="74A7B4D5" w14:textId="77777777">
            <w:pPr>
              <w:rPr>
                <w:rFonts w:asciiTheme="minorHAnsi" w:hAnsiTheme="minorHAnsi" w:cstheme="minorHAnsi"/>
                <w:i/>
                <w:sz w:val="28"/>
                <w:szCs w:val="28"/>
              </w:rPr>
            </w:pPr>
            <w:r w:rsidRPr="00F754E6">
              <w:rPr>
                <w:rFonts w:asciiTheme="minorHAnsi" w:hAnsiTheme="minorHAnsi" w:cstheme="minorHAnsi"/>
                <w:sz w:val="28"/>
              </w:rPr>
              <w:t>La liste des votants est établie en suivant l’ordre alphabétique des noms des membres et indique le vote de chaque membre.</w:t>
            </w:r>
          </w:p>
        </w:tc>
      </w:tr>
      <w:tr w:rsidRPr="00F754E6" w:rsidR="002247F8" w:rsidTr="00080033" w14:paraId="7F75B578" w14:textId="77777777">
        <w:trPr>
          <w:gridAfter w:val="1"/>
          <w:wAfter w:w="77" w:type="dxa"/>
        </w:trPr>
        <w:tc>
          <w:tcPr>
            <w:tcW w:w="4462" w:type="dxa"/>
          </w:tcPr>
          <w:p w:rsidRPr="00F754E6" w:rsidR="002247F8" w:rsidP="002247F8" w:rsidRDefault="002247F8" w14:paraId="54B0E94C" w14:textId="77777777">
            <w:pPr>
              <w:pStyle w:val="Heading1"/>
              <w:numPr>
                <w:ilvl w:val="0"/>
                <w:numId w:val="16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vote par appel nominal sur une résolution, un amendement, un contravis, un avis dans son ensemble ou tout autre texte intervient de droit si un quart des membres présents ou représentés en fait la demande.</w:t>
            </w:r>
          </w:p>
        </w:tc>
        <w:tc>
          <w:tcPr>
            <w:tcW w:w="4462" w:type="dxa"/>
          </w:tcPr>
          <w:p w:rsidRPr="00F754E6" w:rsidR="002247F8" w:rsidP="00A20B1A" w:rsidRDefault="002247F8" w14:paraId="21F2ECDE" w14:textId="77777777">
            <w:pPr>
              <w:rPr>
                <w:rFonts w:asciiTheme="minorHAnsi" w:hAnsiTheme="minorHAnsi" w:cstheme="minorHAnsi"/>
                <w:sz w:val="28"/>
                <w:szCs w:val="28"/>
              </w:rPr>
            </w:pPr>
            <w:r w:rsidRPr="00F754E6">
              <w:rPr>
                <w:rFonts w:asciiTheme="minorHAnsi" w:hAnsiTheme="minorHAnsi" w:cstheme="minorHAnsi"/>
                <w:sz w:val="28"/>
              </w:rPr>
              <w:t>Le terme «</w:t>
            </w:r>
            <w:proofErr w:type="spellStart"/>
            <w:r w:rsidRPr="00F754E6">
              <w:rPr>
                <w:rFonts w:asciiTheme="minorHAnsi" w:hAnsiTheme="minorHAnsi" w:cstheme="minorHAnsi"/>
                <w:sz w:val="28"/>
              </w:rPr>
              <w:t>recorded</w:t>
            </w:r>
            <w:proofErr w:type="spellEnd"/>
            <w:r w:rsidRPr="00F754E6">
              <w:rPr>
                <w:rFonts w:asciiTheme="minorHAnsi" w:hAnsiTheme="minorHAnsi" w:cstheme="minorHAnsi"/>
                <w:sz w:val="28"/>
              </w:rPr>
              <w:t xml:space="preserve"> vote» en anglais a la même signification que le terme «roll call vote» décrit au paragraphe 3 du présent article, «vote par appel nominal» dans les deux cas en français.</w:t>
            </w:r>
          </w:p>
        </w:tc>
      </w:tr>
      <w:tr w:rsidRPr="00F754E6" w:rsidR="002247F8" w:rsidTr="00080033" w14:paraId="79F063DF" w14:textId="77777777">
        <w:trPr>
          <w:gridAfter w:val="1"/>
          <w:wAfter w:w="77" w:type="dxa"/>
        </w:trPr>
        <w:tc>
          <w:tcPr>
            <w:tcW w:w="4462" w:type="dxa"/>
          </w:tcPr>
          <w:p w:rsidRPr="00F754E6" w:rsidR="002247F8" w:rsidP="002247F8" w:rsidRDefault="002247F8" w14:paraId="61BFBEF8" w14:textId="77777777">
            <w:pPr>
              <w:pStyle w:val="Heading1"/>
              <w:numPr>
                <w:ilvl w:val="0"/>
                <w:numId w:val="16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L’élection aux différentes fonctions représentatives s’effectue toujours au scrutin secret.</w:t>
            </w:r>
          </w:p>
        </w:tc>
        <w:tc>
          <w:tcPr>
            <w:tcW w:w="4462" w:type="dxa"/>
          </w:tcPr>
          <w:p w:rsidRPr="00F754E6" w:rsidR="002247F8" w:rsidP="00A20B1A" w:rsidRDefault="002247F8" w14:paraId="140E0C09"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CC40205" w14:textId="77777777">
        <w:trPr>
          <w:gridAfter w:val="1"/>
          <w:wAfter w:w="77" w:type="dxa"/>
        </w:trPr>
        <w:tc>
          <w:tcPr>
            <w:tcW w:w="4462" w:type="dxa"/>
          </w:tcPr>
          <w:p w:rsidRPr="00F754E6" w:rsidR="002247F8" w:rsidP="002247F8" w:rsidRDefault="002247F8" w14:paraId="16346178"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Dans les autres cas, le vote se déroule au scrutin secret si une majorité des membres présents ou représentés en fait la demande.</w:t>
            </w:r>
          </w:p>
        </w:tc>
        <w:tc>
          <w:tcPr>
            <w:tcW w:w="4462" w:type="dxa"/>
          </w:tcPr>
          <w:p w:rsidRPr="00F754E6" w:rsidR="002247F8" w:rsidP="00A20B1A" w:rsidRDefault="002247F8" w14:paraId="728BEB05"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4F026019" w14:textId="77777777">
        <w:trPr>
          <w:gridAfter w:val="1"/>
          <w:wAfter w:w="77" w:type="dxa"/>
        </w:trPr>
        <w:tc>
          <w:tcPr>
            <w:tcW w:w="4462" w:type="dxa"/>
          </w:tcPr>
          <w:p w:rsidRPr="00F754E6" w:rsidR="002247F8" w:rsidP="002247F8" w:rsidRDefault="002247F8" w14:paraId="068E668B" w14:textId="77777777">
            <w:pPr>
              <w:pStyle w:val="Heading1"/>
              <w:numPr>
                <w:ilvl w:val="0"/>
                <w:numId w:val="1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Si, au cours d’un vote, il y a partage des voix pour et des voix contre, le président de séance dispose d’une voix prépondérante.</w:t>
            </w:r>
          </w:p>
        </w:tc>
        <w:tc>
          <w:tcPr>
            <w:tcW w:w="4462" w:type="dxa"/>
          </w:tcPr>
          <w:p w:rsidRPr="00F754E6" w:rsidR="002247F8" w:rsidP="00A20B1A" w:rsidRDefault="002247F8" w14:paraId="2000853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4097B54" w14:textId="77777777">
        <w:trPr>
          <w:gridAfter w:val="1"/>
          <w:wAfter w:w="77" w:type="dxa"/>
        </w:trPr>
        <w:tc>
          <w:tcPr>
            <w:tcW w:w="4462" w:type="dxa"/>
          </w:tcPr>
          <w:p w:rsidRPr="00F754E6" w:rsidR="002247F8" w:rsidP="002247F8" w:rsidRDefault="002247F8" w14:paraId="292D7ADF" w14:textId="77777777">
            <w:pPr>
              <w:rPr>
                <w:rFonts w:asciiTheme="minorHAnsi" w:hAnsiTheme="minorHAnsi" w:cstheme="minorHAnsi"/>
                <w:sz w:val="28"/>
                <w:szCs w:val="28"/>
                <w:lang w:val="en-GB"/>
              </w:rPr>
            </w:pPr>
          </w:p>
        </w:tc>
        <w:tc>
          <w:tcPr>
            <w:tcW w:w="4462" w:type="dxa"/>
          </w:tcPr>
          <w:p w:rsidRPr="00F754E6" w:rsidR="002247F8" w:rsidP="00A20B1A" w:rsidRDefault="002247F8" w14:paraId="50CF840B" w14:textId="77777777">
            <w:pPr>
              <w:jc w:val="left"/>
              <w:rPr>
                <w:rFonts w:asciiTheme="minorHAnsi" w:hAnsiTheme="minorHAnsi" w:cstheme="minorHAnsi"/>
                <w:sz w:val="28"/>
                <w:szCs w:val="28"/>
                <w:lang w:val="en-GB"/>
              </w:rPr>
            </w:pPr>
          </w:p>
        </w:tc>
      </w:tr>
      <w:tr w:rsidRPr="00F754E6" w:rsidR="002247F8" w:rsidTr="00080033" w14:paraId="580D030E" w14:textId="77777777">
        <w:trPr>
          <w:gridAfter w:val="1"/>
          <w:wAfter w:w="77" w:type="dxa"/>
        </w:trPr>
        <w:tc>
          <w:tcPr>
            <w:tcW w:w="4462" w:type="dxa"/>
          </w:tcPr>
          <w:p w:rsidRPr="00F754E6" w:rsidR="002247F8" w:rsidP="002247F8" w:rsidRDefault="002247F8" w14:paraId="3ACD1D7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Section 2 — Rapporteurs</w:t>
            </w:r>
          </w:p>
        </w:tc>
        <w:tc>
          <w:tcPr>
            <w:tcW w:w="4462" w:type="dxa"/>
          </w:tcPr>
          <w:p w:rsidRPr="00F754E6" w:rsidR="002247F8" w:rsidP="00A20B1A" w:rsidRDefault="002247F8" w14:paraId="69F0DAF6"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9264797" w14:textId="77777777">
        <w:trPr>
          <w:gridAfter w:val="1"/>
          <w:wAfter w:w="77" w:type="dxa"/>
        </w:trPr>
        <w:tc>
          <w:tcPr>
            <w:tcW w:w="4462" w:type="dxa"/>
          </w:tcPr>
          <w:p w:rsidRPr="00F754E6" w:rsidR="002247F8" w:rsidP="002247F8" w:rsidRDefault="002247F8" w14:paraId="063B1B50"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F754E6" w:rsidR="002247F8" w:rsidP="00A20B1A" w:rsidRDefault="002247F8" w14:paraId="24937CC5"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2247F8" w:rsidTr="00080033" w14:paraId="0610D3B7" w14:textId="77777777">
        <w:trPr>
          <w:gridAfter w:val="1"/>
          <w:wAfter w:w="77" w:type="dxa"/>
        </w:trPr>
        <w:tc>
          <w:tcPr>
            <w:tcW w:w="4462" w:type="dxa"/>
          </w:tcPr>
          <w:p w:rsidRPr="00F754E6" w:rsidR="002247F8" w:rsidP="002247F8" w:rsidRDefault="002247F8" w14:paraId="5C95444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77 — Fonctions des rapporteurs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suivi des avis" \t "77"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suivi de l’avis" \t "77"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"RAPPORTEUR: démission" \t "77"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6568F1CB"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4213B92" w14:textId="77777777">
        <w:trPr>
          <w:gridAfter w:val="1"/>
          <w:wAfter w:w="77" w:type="dxa"/>
        </w:trPr>
        <w:tc>
          <w:tcPr>
            <w:tcW w:w="4462" w:type="dxa"/>
          </w:tcPr>
          <w:p w:rsidRPr="00F754E6" w:rsidR="002247F8" w:rsidP="002247F8" w:rsidRDefault="002247F8" w14:paraId="4E96B439" w14:textId="77777777">
            <w:pPr>
              <w:pStyle w:val="Heading1"/>
              <w:numPr>
                <w:ilvl w:val="0"/>
                <w:numId w:val="16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rapporteur a pour tâche d’élaborer le projet d’avis, de rapport d’évaluation ou de rapport d’information en veillant à intégrer les différentes contributions des membres du groupe d’étude.</w:t>
            </w:r>
          </w:p>
        </w:tc>
        <w:tc>
          <w:tcPr>
            <w:tcW w:w="4462" w:type="dxa"/>
          </w:tcPr>
          <w:p w:rsidRPr="00F754E6" w:rsidR="002247F8" w:rsidP="00A20B1A" w:rsidRDefault="002247F8" w14:paraId="068CD70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4B6BB37" w14:textId="77777777">
        <w:trPr>
          <w:gridAfter w:val="1"/>
          <w:wAfter w:w="77" w:type="dxa"/>
        </w:trPr>
        <w:tc>
          <w:tcPr>
            <w:tcW w:w="4462" w:type="dxa"/>
          </w:tcPr>
          <w:p w:rsidRPr="00F754E6" w:rsidR="002247F8" w:rsidP="002247F8" w:rsidRDefault="002247F8" w14:paraId="69F733B1"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 présente le texte qu’il a élaboré devant l’organe concerné.</w:t>
            </w:r>
          </w:p>
        </w:tc>
        <w:tc>
          <w:tcPr>
            <w:tcW w:w="4462" w:type="dxa"/>
          </w:tcPr>
          <w:p w:rsidRPr="00F754E6" w:rsidR="002247F8" w:rsidP="00A20B1A" w:rsidRDefault="002247F8" w14:paraId="4B86FD7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E31330D" w14:textId="77777777">
        <w:trPr>
          <w:gridAfter w:val="1"/>
          <w:wAfter w:w="77" w:type="dxa"/>
        </w:trPr>
        <w:tc>
          <w:tcPr>
            <w:tcW w:w="4462" w:type="dxa"/>
          </w:tcPr>
          <w:p w:rsidRPr="00F754E6" w:rsidR="002247F8" w:rsidP="002247F8" w:rsidRDefault="002247F8" w14:paraId="4138DF8F"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S’il est adopté, le rapporteur présente le projet devant l’assemblée.</w:t>
            </w:r>
          </w:p>
        </w:tc>
        <w:tc>
          <w:tcPr>
            <w:tcW w:w="4462" w:type="dxa"/>
          </w:tcPr>
          <w:p w:rsidRPr="00F754E6" w:rsidR="002247F8" w:rsidP="00A20B1A" w:rsidRDefault="002247F8" w14:paraId="3DE53BBA"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3948A71" w14:textId="77777777">
        <w:trPr>
          <w:gridAfter w:val="1"/>
          <w:wAfter w:w="77" w:type="dxa"/>
        </w:trPr>
        <w:tc>
          <w:tcPr>
            <w:tcW w:w="4462" w:type="dxa"/>
          </w:tcPr>
          <w:p w:rsidRPr="00F754E6" w:rsidR="002247F8" w:rsidP="002247F8" w:rsidRDefault="002247F8" w14:paraId="60804373" w14:textId="77777777">
            <w:pPr>
              <w:pStyle w:val="Heading1"/>
              <w:numPr>
                <w:ilvl w:val="0"/>
                <w:numId w:val="167"/>
              </w:numPr>
              <w:tabs>
                <w:tab w:val="left" w:pos="567"/>
              </w:tabs>
              <w:ind w:left="0" w:firstLine="0"/>
              <w:outlineLvl w:val="0"/>
              <w:rPr>
                <w:rFonts w:asciiTheme="minorHAnsi" w:hAnsiTheme="minorHAnsi" w:cstheme="minorHAnsi"/>
                <w:sz w:val="28"/>
                <w:szCs w:val="28"/>
                <w:u w:val="single"/>
              </w:rPr>
            </w:pPr>
            <w:r w:rsidRPr="00F754E6">
              <w:rPr>
                <w:rFonts w:asciiTheme="minorHAnsi" w:hAnsiTheme="minorHAnsi" w:cstheme="minorHAnsi"/>
                <w:sz w:val="28"/>
              </w:rPr>
              <w:t>Le rapporteur est chargé, le cas échéant avec le concours de son conseiller, du suivi de l’avis après l’adoption de celui-ci en session plénière.</w:t>
            </w:r>
          </w:p>
        </w:tc>
        <w:tc>
          <w:tcPr>
            <w:tcW w:w="4462" w:type="dxa"/>
          </w:tcPr>
          <w:p w:rsidRPr="00F754E6" w:rsidR="002247F8" w:rsidP="00A20B1A" w:rsidRDefault="002247F8" w14:paraId="33A888C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F84E06E" w14:textId="77777777">
        <w:trPr>
          <w:gridAfter w:val="1"/>
          <w:wAfter w:w="77" w:type="dxa"/>
        </w:trPr>
        <w:tc>
          <w:tcPr>
            <w:tcW w:w="4462" w:type="dxa"/>
          </w:tcPr>
          <w:p w:rsidRPr="00F754E6" w:rsidR="002247F8" w:rsidP="002247F8" w:rsidRDefault="002247F8" w14:paraId="549001D1"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 est assisté dans cette tâche par le secrétariat de la section concernée, laquelle est informée de ce suivi.</w:t>
            </w:r>
          </w:p>
        </w:tc>
        <w:tc>
          <w:tcPr>
            <w:tcW w:w="4462" w:type="dxa"/>
          </w:tcPr>
          <w:p w:rsidRPr="00F754E6" w:rsidR="002247F8" w:rsidP="00A20B1A" w:rsidRDefault="002247F8" w14:paraId="33A296ED"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C519331" w14:textId="77777777">
        <w:trPr>
          <w:gridAfter w:val="1"/>
          <w:wAfter w:w="77" w:type="dxa"/>
        </w:trPr>
        <w:tc>
          <w:tcPr>
            <w:tcW w:w="4462" w:type="dxa"/>
          </w:tcPr>
          <w:p w:rsidRPr="00F754E6" w:rsidR="002247F8" w:rsidP="002247F8" w:rsidRDefault="002247F8" w14:paraId="27A2D01A" w14:textId="77777777">
            <w:pPr>
              <w:pStyle w:val="Heading1"/>
              <w:numPr>
                <w:ilvl w:val="0"/>
                <w:numId w:val="16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Lorsque l’organe concerné adopte des amendements qui altèrent substantiellement le texte élaboré par le rapporteur, ce dernier peut informer par écrit le président dudit organe qu’il démissionne de ses fonctions. Il peut aussi demander que son nom soit retiré de l’avis à la fin de la procédure.</w:t>
            </w:r>
          </w:p>
        </w:tc>
        <w:tc>
          <w:tcPr>
            <w:tcW w:w="4462" w:type="dxa"/>
          </w:tcPr>
          <w:p w:rsidRPr="00F754E6" w:rsidR="002247F8" w:rsidP="00A20B1A" w:rsidRDefault="002247F8" w14:paraId="2C163DE7"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C511A8E" w14:textId="77777777">
        <w:trPr>
          <w:gridAfter w:val="1"/>
          <w:wAfter w:w="77" w:type="dxa"/>
        </w:trPr>
        <w:tc>
          <w:tcPr>
            <w:tcW w:w="4462" w:type="dxa"/>
          </w:tcPr>
          <w:p w:rsidRPr="00F754E6" w:rsidR="002247F8" w:rsidP="002247F8" w:rsidRDefault="002247F8" w14:paraId="1088BB8F"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À la suite de cette démission, l’organe qui a nommé le rapporteur démissionnaire peut, après consultation des groupes, nommer un nouveau rapporteur.</w:t>
            </w:r>
          </w:p>
        </w:tc>
        <w:tc>
          <w:tcPr>
            <w:tcW w:w="4462" w:type="dxa"/>
          </w:tcPr>
          <w:p w:rsidRPr="00F754E6" w:rsidR="002247F8" w:rsidP="00A20B1A" w:rsidRDefault="002247F8" w14:paraId="6890210F"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02B367A" w14:textId="77777777">
        <w:trPr>
          <w:gridAfter w:val="1"/>
          <w:wAfter w:w="77" w:type="dxa"/>
        </w:trPr>
        <w:tc>
          <w:tcPr>
            <w:tcW w:w="4462" w:type="dxa"/>
          </w:tcPr>
          <w:p w:rsidRPr="00F754E6" w:rsidR="002247F8" w:rsidP="002247F8" w:rsidRDefault="002247F8" w14:paraId="4E74BF2F" w14:textId="77777777">
            <w:pPr>
              <w:widowControl w:val="0"/>
              <w:adjustRightInd w:val="0"/>
              <w:snapToGrid w:val="0"/>
              <w:jc w:val="left"/>
              <w:rPr>
                <w:rFonts w:asciiTheme="minorHAnsi" w:hAnsiTheme="minorHAnsi" w:cstheme="minorHAnsi"/>
                <w:sz w:val="28"/>
                <w:szCs w:val="28"/>
                <w:lang w:val="en-GB"/>
              </w:rPr>
            </w:pPr>
          </w:p>
        </w:tc>
        <w:tc>
          <w:tcPr>
            <w:tcW w:w="4462" w:type="dxa"/>
          </w:tcPr>
          <w:p w:rsidRPr="00F754E6" w:rsidR="002247F8" w:rsidP="00A20B1A" w:rsidRDefault="002247F8" w14:paraId="6FD742D1"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918C96E" w14:textId="77777777">
        <w:trPr>
          <w:gridAfter w:val="1"/>
          <w:wAfter w:w="77" w:type="dxa"/>
        </w:trPr>
        <w:tc>
          <w:tcPr>
            <w:tcW w:w="4462" w:type="dxa"/>
          </w:tcPr>
          <w:p w:rsidRPr="00F754E6" w:rsidR="002247F8" w:rsidP="002247F8" w:rsidRDefault="002247F8" w14:paraId="04D5A530"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78 — Rapporteur unique</w:t>
            </w:r>
          </w:p>
        </w:tc>
        <w:tc>
          <w:tcPr>
            <w:tcW w:w="4462" w:type="dxa"/>
          </w:tcPr>
          <w:p w:rsidRPr="00F754E6" w:rsidR="002247F8" w:rsidP="00A20B1A" w:rsidRDefault="002247F8" w14:paraId="132EE520"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56CE0A6" w14:textId="77777777">
        <w:trPr>
          <w:gridAfter w:val="1"/>
          <w:wAfter w:w="77" w:type="dxa"/>
        </w:trPr>
        <w:tc>
          <w:tcPr>
            <w:tcW w:w="4462" w:type="dxa"/>
          </w:tcPr>
          <w:p w:rsidRPr="00F754E6" w:rsidR="002247F8" w:rsidP="002247F8" w:rsidRDefault="002247F8" w14:paraId="16F43B68" w14:textId="77777777">
            <w:pPr>
              <w:pStyle w:val="Heading1"/>
              <w:numPr>
                <w:ilvl w:val="0"/>
                <w:numId w:val="0"/>
              </w:numPr>
              <w:outlineLvl w:val="0"/>
              <w:rPr>
                <w:rFonts w:asciiTheme="minorHAnsi" w:hAnsiTheme="minorHAnsi" w:cstheme="minorHAnsi"/>
                <w:sz w:val="28"/>
                <w:szCs w:val="28"/>
              </w:rPr>
            </w:pPr>
            <w:r w:rsidRPr="00F754E6">
              <w:rPr>
                <w:rFonts w:asciiTheme="minorHAnsi" w:hAnsiTheme="minorHAnsi" w:cstheme="minorHAnsi"/>
                <w:sz w:val="28"/>
              </w:rPr>
              <w:t>Le rapporteur unique élabore son projet d’avis seul, sans groupe d’étude, et le soumet à la section ou à la CCMI. En tant que de besoin, il peut être aidé par deux autres membres, qui forment avec lui un groupe de rédaction.</w:t>
            </w:r>
          </w:p>
        </w:tc>
        <w:tc>
          <w:tcPr>
            <w:tcW w:w="4462" w:type="dxa"/>
          </w:tcPr>
          <w:p w:rsidRPr="00F754E6" w:rsidR="002247F8" w:rsidP="00A20B1A" w:rsidRDefault="002247F8" w14:paraId="3297D25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5390EFD" w14:textId="77777777">
        <w:trPr>
          <w:gridAfter w:val="1"/>
          <w:wAfter w:w="77" w:type="dxa"/>
        </w:trPr>
        <w:tc>
          <w:tcPr>
            <w:tcW w:w="4462" w:type="dxa"/>
          </w:tcPr>
          <w:p w:rsidRPr="00F754E6" w:rsidR="002247F8" w:rsidP="002247F8" w:rsidRDefault="002247F8" w14:paraId="3CF2E4A5" w14:textId="77777777">
            <w:pPr>
              <w:rPr>
                <w:rFonts w:asciiTheme="minorHAnsi" w:hAnsiTheme="minorHAnsi" w:cstheme="minorHAnsi"/>
                <w:sz w:val="28"/>
                <w:szCs w:val="28"/>
                <w:lang w:val="en-GB"/>
              </w:rPr>
            </w:pPr>
          </w:p>
        </w:tc>
        <w:tc>
          <w:tcPr>
            <w:tcW w:w="4462" w:type="dxa"/>
          </w:tcPr>
          <w:p w:rsidRPr="00F754E6" w:rsidR="002247F8" w:rsidP="00A20B1A" w:rsidRDefault="002247F8" w14:paraId="4D3A6B74" w14:textId="77777777">
            <w:pPr>
              <w:jc w:val="left"/>
              <w:rPr>
                <w:rFonts w:asciiTheme="minorHAnsi" w:hAnsiTheme="minorHAnsi" w:cstheme="minorHAnsi"/>
                <w:sz w:val="28"/>
                <w:szCs w:val="28"/>
                <w:lang w:val="en-GB"/>
              </w:rPr>
            </w:pPr>
          </w:p>
        </w:tc>
      </w:tr>
      <w:tr w:rsidRPr="00F754E6" w:rsidR="002247F8" w:rsidTr="00080033" w14:paraId="0E8DBA10" w14:textId="77777777">
        <w:trPr>
          <w:gridAfter w:val="1"/>
          <w:wAfter w:w="77" w:type="dxa"/>
        </w:trPr>
        <w:tc>
          <w:tcPr>
            <w:tcW w:w="4462" w:type="dxa"/>
          </w:tcPr>
          <w:p w:rsidRPr="00F754E6" w:rsidR="002247F8" w:rsidP="002247F8" w:rsidRDefault="002247F8" w14:paraId="0900F58D"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79 — Rapporteur général</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"NOMINATION: des rapporteurs généraux " \t "79"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4D8DC72"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FC18231" w14:textId="77777777">
        <w:trPr>
          <w:gridAfter w:val="1"/>
          <w:wAfter w:w="77" w:type="dxa"/>
        </w:trPr>
        <w:tc>
          <w:tcPr>
            <w:tcW w:w="4462" w:type="dxa"/>
          </w:tcPr>
          <w:p w:rsidRPr="00F754E6" w:rsidR="002247F8" w:rsidP="002247F8" w:rsidRDefault="002247F8" w14:paraId="6E27B793" w14:textId="77777777">
            <w:pPr>
              <w:pStyle w:val="Heading1"/>
              <w:numPr>
                <w:ilvl w:val="0"/>
                <w:numId w:val="168"/>
              </w:numPr>
              <w:tabs>
                <w:tab w:val="left" w:pos="567"/>
              </w:tabs>
              <w:outlineLvl w:val="0"/>
              <w:rPr>
                <w:rFonts w:eastAsia="DengXian" w:asciiTheme="minorHAnsi" w:hAnsiTheme="minorHAnsi" w:cstheme="minorHAnsi"/>
                <w:sz w:val="28"/>
                <w:szCs w:val="28"/>
              </w:rPr>
            </w:pPr>
            <w:r w:rsidRPr="00F754E6">
              <w:rPr>
                <w:rFonts w:asciiTheme="minorHAnsi" w:hAnsiTheme="minorHAnsi" w:cstheme="minorHAnsi"/>
                <w:sz w:val="28"/>
              </w:rPr>
              <w:t>Le rapporteur général élabore son projet d’avis seul, sans groupe d’étude ni groupe de rédaction, et fait rapport devant l’assemblée sans passage préalable devant une section ou la CCMI.</w:t>
            </w:r>
          </w:p>
        </w:tc>
        <w:tc>
          <w:tcPr>
            <w:tcW w:w="4462" w:type="dxa"/>
          </w:tcPr>
          <w:p w:rsidRPr="00F754E6" w:rsidR="002247F8" w:rsidP="00A20B1A" w:rsidRDefault="002247F8" w14:paraId="04BA7259" w14:textId="77777777">
            <w:pPr>
              <w:pStyle w:val="Heading1"/>
              <w:numPr>
                <w:ilvl w:val="0"/>
                <w:numId w:val="0"/>
              </w:numPr>
              <w:jc w:val="left"/>
              <w:outlineLvl w:val="0"/>
              <w:rPr>
                <w:rFonts w:eastAsia="DengXian" w:asciiTheme="minorHAnsi" w:hAnsiTheme="minorHAnsi" w:cstheme="minorHAnsi"/>
                <w:sz w:val="28"/>
                <w:szCs w:val="28"/>
                <w:lang w:val="en-GB"/>
              </w:rPr>
            </w:pPr>
          </w:p>
        </w:tc>
      </w:tr>
      <w:tr w:rsidRPr="00F754E6" w:rsidR="002247F8" w:rsidTr="00080033" w14:paraId="184D1D51" w14:textId="77777777">
        <w:trPr>
          <w:gridAfter w:val="1"/>
          <w:wAfter w:w="77" w:type="dxa"/>
        </w:trPr>
        <w:tc>
          <w:tcPr>
            <w:tcW w:w="4462" w:type="dxa"/>
          </w:tcPr>
          <w:p w:rsidRPr="00F754E6" w:rsidR="002247F8" w:rsidP="002247F8" w:rsidRDefault="002247F8" w14:paraId="3DAC850A" w14:textId="77777777">
            <w:pPr>
              <w:pStyle w:val="Heading1"/>
              <w:numPr>
                <w:ilvl w:val="0"/>
                <w:numId w:val="168"/>
              </w:numPr>
              <w:tabs>
                <w:tab w:val="left" w:pos="567"/>
              </w:tabs>
              <w:outlineLvl w:val="0"/>
              <w:rPr>
                <w:rFonts w:eastAsia="DengXian" w:asciiTheme="minorHAnsi" w:hAnsiTheme="minorHAnsi" w:cstheme="minorHAnsi"/>
                <w:sz w:val="28"/>
                <w:szCs w:val="28"/>
              </w:rPr>
            </w:pPr>
            <w:r w:rsidRPr="00F754E6">
              <w:rPr>
                <w:rFonts w:asciiTheme="minorHAnsi" w:hAnsiTheme="minorHAnsi" w:cstheme="minorHAnsi"/>
                <w:sz w:val="28"/>
              </w:rPr>
              <w:t>Un rapporteur général est nommé:</w:t>
            </w:r>
          </w:p>
        </w:tc>
        <w:tc>
          <w:tcPr>
            <w:tcW w:w="4462" w:type="dxa"/>
          </w:tcPr>
          <w:p w:rsidRPr="00F754E6" w:rsidR="002247F8" w:rsidP="00A20B1A" w:rsidRDefault="002247F8" w14:paraId="1E78B890" w14:textId="77777777">
            <w:pPr>
              <w:pStyle w:val="Heading1"/>
              <w:numPr>
                <w:ilvl w:val="0"/>
                <w:numId w:val="0"/>
              </w:numPr>
              <w:jc w:val="left"/>
              <w:outlineLvl w:val="0"/>
              <w:rPr>
                <w:rFonts w:eastAsia="DengXian" w:asciiTheme="minorHAnsi" w:hAnsiTheme="minorHAnsi" w:cstheme="minorHAnsi"/>
                <w:sz w:val="28"/>
                <w:szCs w:val="28"/>
                <w:lang w:val="en-GB"/>
              </w:rPr>
            </w:pPr>
          </w:p>
        </w:tc>
      </w:tr>
      <w:tr w:rsidRPr="00F754E6" w:rsidR="002247F8" w:rsidTr="00080033" w14:paraId="4F2C53DB" w14:textId="77777777">
        <w:trPr>
          <w:gridAfter w:val="1"/>
          <w:wAfter w:w="77" w:type="dxa"/>
        </w:trPr>
        <w:tc>
          <w:tcPr>
            <w:tcW w:w="4462" w:type="dxa"/>
          </w:tcPr>
          <w:p w:rsidRPr="00F754E6" w:rsidR="002247F8" w:rsidP="002247F8" w:rsidRDefault="002247F8" w14:paraId="616A7E5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par l’assemblée, ou</w:t>
            </w:r>
          </w:p>
        </w:tc>
        <w:tc>
          <w:tcPr>
            <w:tcW w:w="4462" w:type="dxa"/>
          </w:tcPr>
          <w:p w:rsidRPr="00F754E6" w:rsidR="002247F8" w:rsidP="00A20B1A" w:rsidRDefault="002247F8" w14:paraId="4D7CFE15"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53747DF3" w14:textId="77777777">
        <w:trPr>
          <w:gridAfter w:val="1"/>
          <w:wAfter w:w="77" w:type="dxa"/>
        </w:trPr>
        <w:tc>
          <w:tcPr>
            <w:tcW w:w="4462" w:type="dxa"/>
          </w:tcPr>
          <w:p w:rsidRPr="00F754E6" w:rsidR="002247F8" w:rsidP="002247F8" w:rsidRDefault="002247F8" w14:paraId="7299C56F"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 xml:space="preserve">par le président du Comité, dans les cas d’urgence. </w:t>
            </w:r>
          </w:p>
        </w:tc>
        <w:tc>
          <w:tcPr>
            <w:tcW w:w="4462" w:type="dxa"/>
          </w:tcPr>
          <w:p w:rsidRPr="00F754E6" w:rsidR="002247F8" w:rsidP="00A20B1A" w:rsidRDefault="002247F8" w14:paraId="10381B1A"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69CBBED2" w14:textId="77777777">
        <w:trPr>
          <w:gridAfter w:val="1"/>
          <w:wAfter w:w="77" w:type="dxa"/>
        </w:trPr>
        <w:tc>
          <w:tcPr>
            <w:tcW w:w="4462" w:type="dxa"/>
          </w:tcPr>
          <w:p w:rsidRPr="00F754E6" w:rsidR="002247F8" w:rsidP="002247F8" w:rsidRDefault="002247F8" w14:paraId="3710B463" w14:textId="77777777">
            <w:pPr>
              <w:widowControl w:val="0"/>
              <w:adjustRightInd w:val="0"/>
              <w:snapToGrid w:val="0"/>
              <w:rPr>
                <w:rFonts w:eastAsia="DengXian" w:asciiTheme="minorHAnsi" w:hAnsiTheme="minorHAnsi" w:cstheme="minorHAnsi"/>
                <w:sz w:val="28"/>
                <w:szCs w:val="28"/>
              </w:rPr>
            </w:pPr>
            <w:r w:rsidRPr="00F754E6">
              <w:rPr>
                <w:rFonts w:asciiTheme="minorHAnsi" w:hAnsiTheme="minorHAnsi" w:cstheme="minorHAnsi"/>
                <w:sz w:val="28"/>
              </w:rPr>
              <w:t>La nomination faite par le président du Comité est ratifiée par l’assemblée préalablement à l’examen du projet d’avis concerné.</w:t>
            </w:r>
          </w:p>
        </w:tc>
        <w:tc>
          <w:tcPr>
            <w:tcW w:w="4462" w:type="dxa"/>
          </w:tcPr>
          <w:p w:rsidRPr="00F754E6" w:rsidR="002247F8" w:rsidP="00A20B1A" w:rsidRDefault="002247F8" w14:paraId="16E4FD07" w14:textId="77777777">
            <w:pPr>
              <w:widowControl w:val="0"/>
              <w:adjustRightInd w:val="0"/>
              <w:snapToGrid w:val="0"/>
              <w:jc w:val="left"/>
              <w:rPr>
                <w:rFonts w:eastAsia="DengXian" w:asciiTheme="minorHAnsi" w:hAnsiTheme="minorHAnsi" w:cstheme="minorHAnsi"/>
                <w:sz w:val="28"/>
                <w:szCs w:val="28"/>
                <w:lang w:val="en-GB"/>
              </w:rPr>
            </w:pPr>
          </w:p>
        </w:tc>
      </w:tr>
      <w:tr w:rsidRPr="00F754E6" w:rsidR="002247F8" w:rsidTr="00080033" w14:paraId="4E119BB4" w14:textId="77777777">
        <w:trPr>
          <w:gridAfter w:val="1"/>
          <w:wAfter w:w="77" w:type="dxa"/>
        </w:trPr>
        <w:tc>
          <w:tcPr>
            <w:tcW w:w="4462" w:type="dxa"/>
          </w:tcPr>
          <w:p w:rsidRPr="00F754E6" w:rsidR="002247F8" w:rsidP="002247F8" w:rsidRDefault="002247F8" w14:paraId="486470DB" w14:textId="77777777">
            <w:pPr>
              <w:pStyle w:val="Heading1"/>
              <w:numPr>
                <w:ilvl w:val="0"/>
                <w:numId w:val="168"/>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Pour le reste, le rapporteur général a les mêmes tâches et obligations que tout autre rapporteur.</w:t>
            </w:r>
          </w:p>
        </w:tc>
        <w:tc>
          <w:tcPr>
            <w:tcW w:w="4462" w:type="dxa"/>
          </w:tcPr>
          <w:p w:rsidRPr="00F754E6" w:rsidR="002247F8" w:rsidP="00A20B1A" w:rsidRDefault="002247F8" w14:paraId="504A50F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E3A06AF" w14:textId="77777777">
        <w:trPr>
          <w:gridAfter w:val="1"/>
          <w:wAfter w:w="77" w:type="dxa"/>
        </w:trPr>
        <w:tc>
          <w:tcPr>
            <w:tcW w:w="4462" w:type="dxa"/>
          </w:tcPr>
          <w:p w:rsidRPr="00F754E6" w:rsidR="002247F8" w:rsidP="002247F8" w:rsidRDefault="002247F8" w14:paraId="148F1F29" w14:textId="77777777">
            <w:pPr>
              <w:rPr>
                <w:rFonts w:asciiTheme="minorHAnsi" w:hAnsiTheme="minorHAnsi" w:cstheme="minorHAnsi"/>
                <w:sz w:val="28"/>
                <w:szCs w:val="28"/>
                <w:lang w:val="en-GB"/>
              </w:rPr>
            </w:pPr>
          </w:p>
        </w:tc>
        <w:tc>
          <w:tcPr>
            <w:tcW w:w="4462" w:type="dxa"/>
          </w:tcPr>
          <w:p w:rsidRPr="00F754E6" w:rsidR="002247F8" w:rsidP="00A20B1A" w:rsidRDefault="002247F8" w14:paraId="51AB2868" w14:textId="77777777">
            <w:pPr>
              <w:jc w:val="left"/>
              <w:rPr>
                <w:rFonts w:asciiTheme="minorHAnsi" w:hAnsiTheme="minorHAnsi" w:cstheme="minorHAnsi"/>
                <w:sz w:val="28"/>
                <w:szCs w:val="28"/>
                <w:lang w:val="en-GB"/>
              </w:rPr>
            </w:pPr>
          </w:p>
        </w:tc>
      </w:tr>
      <w:tr w:rsidRPr="00F754E6" w:rsidR="002247F8" w:rsidTr="00080033" w14:paraId="29BB4277" w14:textId="77777777">
        <w:trPr>
          <w:gridAfter w:val="1"/>
          <w:wAfter w:w="77" w:type="dxa"/>
        </w:trPr>
        <w:tc>
          <w:tcPr>
            <w:tcW w:w="4462" w:type="dxa"/>
          </w:tcPr>
          <w:p w:rsidRPr="00F754E6" w:rsidR="002247F8" w:rsidP="002247F8" w:rsidRDefault="002247F8" w14:paraId="031F2671"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Section 3 — Auditions</w:t>
            </w:r>
          </w:p>
        </w:tc>
        <w:tc>
          <w:tcPr>
            <w:tcW w:w="4462" w:type="dxa"/>
          </w:tcPr>
          <w:p w:rsidRPr="00F754E6" w:rsidR="002247F8" w:rsidP="00A20B1A" w:rsidRDefault="002247F8" w14:paraId="5D127FB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4044242" w14:textId="77777777">
        <w:trPr>
          <w:gridAfter w:val="1"/>
          <w:wAfter w:w="77" w:type="dxa"/>
        </w:trPr>
        <w:tc>
          <w:tcPr>
            <w:tcW w:w="4462" w:type="dxa"/>
          </w:tcPr>
          <w:p w:rsidRPr="00F754E6" w:rsidR="002247F8" w:rsidP="002247F8" w:rsidRDefault="002247F8" w14:paraId="0FF1A0A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43ADF7B2"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7BD6D25" w14:textId="77777777">
        <w:trPr>
          <w:gridAfter w:val="1"/>
          <w:wAfter w:w="77" w:type="dxa"/>
        </w:trPr>
        <w:tc>
          <w:tcPr>
            <w:tcW w:w="4462" w:type="dxa"/>
          </w:tcPr>
          <w:p w:rsidRPr="00F754E6" w:rsidR="002247F8" w:rsidP="002247F8" w:rsidRDefault="002247F8" w14:paraId="326E823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80 — Auditions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"INTERVENANTS INVITÉS" \t "80"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"AUDITIONS" \t "80"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54875B11"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476C888" w14:textId="77777777">
        <w:trPr>
          <w:gridAfter w:val="1"/>
          <w:wAfter w:w="77" w:type="dxa"/>
        </w:trPr>
        <w:tc>
          <w:tcPr>
            <w:tcW w:w="4462" w:type="dxa"/>
          </w:tcPr>
          <w:p w:rsidRPr="00F754E6" w:rsidR="002247F8" w:rsidP="002247F8" w:rsidRDefault="002247F8" w14:paraId="691119B4" w14:textId="77777777">
            <w:pPr>
              <w:pStyle w:val="Heading1"/>
              <w:numPr>
                <w:ilvl w:val="0"/>
                <w:numId w:val="0"/>
              </w:numPr>
              <w:outlineLvl w:val="0"/>
              <w:rPr>
                <w:rFonts w:asciiTheme="minorHAnsi" w:hAnsiTheme="minorHAnsi" w:cstheme="minorHAnsi"/>
                <w:sz w:val="28"/>
                <w:szCs w:val="28"/>
              </w:rPr>
            </w:pPr>
            <w:r w:rsidRPr="00F754E6">
              <w:rPr>
                <w:rFonts w:asciiTheme="minorHAnsi" w:hAnsiTheme="minorHAnsi" w:cstheme="minorHAnsi"/>
                <w:sz w:val="28"/>
              </w:rPr>
              <w:t>Si l’importance d’une question sur un sujet déterminé le justifie, les différents organes et structures de travail du Comité peuvent procéder à l’audition de personnalités extérieures dans le cadre de la préparation de leurs travaux. Les trois groupes participent à égalité à la préparation des auditions.</w:t>
            </w:r>
          </w:p>
        </w:tc>
        <w:tc>
          <w:tcPr>
            <w:tcW w:w="4462" w:type="dxa"/>
          </w:tcPr>
          <w:p w:rsidRPr="00F754E6" w:rsidR="002247F8" w:rsidP="00F754E6" w:rsidRDefault="002247F8" w14:paraId="569D1D38" w14:textId="4C703CC8">
            <w:pPr>
              <w:spacing w:line="257" w:lineRule="auto"/>
              <w:rPr>
                <w:rFonts w:asciiTheme="minorHAnsi" w:hAnsiTheme="minorHAnsi" w:cstheme="minorHAnsi"/>
                <w:sz w:val="28"/>
                <w:szCs w:val="28"/>
                <w:lang w:val="en-GB"/>
              </w:rPr>
            </w:pPr>
            <w:r w:rsidRPr="00F754E6">
              <w:rPr>
                <w:rFonts w:asciiTheme="minorHAnsi" w:hAnsiTheme="minorHAnsi" w:cstheme="minorHAnsi"/>
                <w:sz w:val="28"/>
              </w:rPr>
              <w:t>Il appartient au président de l’organe concerné de mettre en œuvre la procédure d’audition, sur la base des indications données par les groupes.</w:t>
            </w:r>
          </w:p>
        </w:tc>
      </w:tr>
      <w:tr w:rsidRPr="00F754E6" w:rsidR="002247F8" w:rsidTr="00080033" w14:paraId="33367B2B" w14:textId="77777777">
        <w:trPr>
          <w:gridAfter w:val="1"/>
          <w:wAfter w:w="77" w:type="dxa"/>
        </w:trPr>
        <w:tc>
          <w:tcPr>
            <w:tcW w:w="4462" w:type="dxa"/>
          </w:tcPr>
          <w:p w:rsidRPr="00F754E6" w:rsidR="002247F8" w:rsidP="002247F8" w:rsidRDefault="002247F8" w14:paraId="3BF7E56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F754E6" w:rsidR="002247F8" w:rsidP="00A20B1A" w:rsidRDefault="002247F8" w14:paraId="302915CF"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4232E9E" w14:textId="77777777">
        <w:trPr>
          <w:gridAfter w:val="1"/>
          <w:wAfter w:w="77" w:type="dxa"/>
        </w:trPr>
        <w:tc>
          <w:tcPr>
            <w:tcW w:w="4462" w:type="dxa"/>
          </w:tcPr>
          <w:p w:rsidRPr="00F754E6" w:rsidR="002247F8" w:rsidP="002247F8" w:rsidRDefault="002247F8" w14:paraId="4C1FF9B6"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Section 4 — Conseillers</w:t>
            </w:r>
          </w:p>
        </w:tc>
        <w:tc>
          <w:tcPr>
            <w:tcW w:w="4462" w:type="dxa"/>
          </w:tcPr>
          <w:p w:rsidRPr="00F754E6" w:rsidR="002247F8" w:rsidP="00A20B1A" w:rsidRDefault="002247F8" w14:paraId="01BB93D6"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48D577B" w14:textId="77777777">
        <w:trPr>
          <w:gridAfter w:val="1"/>
          <w:wAfter w:w="77" w:type="dxa"/>
        </w:trPr>
        <w:tc>
          <w:tcPr>
            <w:tcW w:w="4462" w:type="dxa"/>
          </w:tcPr>
          <w:p w:rsidRPr="00F754E6" w:rsidR="002247F8" w:rsidP="002247F8" w:rsidRDefault="002247F8" w14:paraId="24C02DE2"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F754E6" w:rsidR="002247F8" w:rsidP="00A20B1A" w:rsidRDefault="002247F8" w14:paraId="7BACF058"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2247F8" w:rsidTr="00080033" w14:paraId="14088ED5" w14:textId="77777777">
        <w:trPr>
          <w:gridAfter w:val="1"/>
          <w:wAfter w:w="77" w:type="dxa"/>
        </w:trPr>
        <w:tc>
          <w:tcPr>
            <w:tcW w:w="4462" w:type="dxa"/>
          </w:tcPr>
          <w:p w:rsidRPr="00F754E6" w:rsidR="002247F8" w:rsidP="002247F8" w:rsidRDefault="002247F8" w14:paraId="2D61D8BC"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81 — Conseillers</w:t>
            </w:r>
          </w:p>
        </w:tc>
        <w:tc>
          <w:tcPr>
            <w:tcW w:w="4462" w:type="dxa"/>
          </w:tcPr>
          <w:p w:rsidRPr="00F754E6" w:rsidR="002247F8" w:rsidP="00A20B1A" w:rsidRDefault="002247F8" w14:paraId="1DC46FFA"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5A05D88" w14:textId="77777777">
        <w:trPr>
          <w:gridAfter w:val="1"/>
          <w:wAfter w:w="77" w:type="dxa"/>
        </w:trPr>
        <w:tc>
          <w:tcPr>
            <w:tcW w:w="4462" w:type="dxa"/>
          </w:tcPr>
          <w:p w:rsidRPr="00F754E6" w:rsidR="002247F8" w:rsidP="002247F8" w:rsidRDefault="002247F8" w14:paraId="275C4005" w14:textId="77777777">
            <w:pPr>
              <w:pStyle w:val="Heading1"/>
              <w:numPr>
                <w:ilvl w:val="0"/>
                <w:numId w:val="16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En tant que de besoin et pour aider à la préparation de travaux déterminés, le Comité peut nommer des conseillers pour assister soit les rapporteurs, soit les groupes.</w:t>
            </w:r>
          </w:p>
        </w:tc>
        <w:tc>
          <w:tcPr>
            <w:tcW w:w="4462" w:type="dxa"/>
          </w:tcPr>
          <w:p w:rsidRPr="00F754E6" w:rsidR="002247F8" w:rsidP="00A20B1A" w:rsidRDefault="002247F8" w14:paraId="1910D3F7"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FE8A8D0" w14:textId="77777777">
        <w:trPr>
          <w:gridAfter w:val="1"/>
          <w:wAfter w:w="77" w:type="dxa"/>
        </w:trPr>
        <w:tc>
          <w:tcPr>
            <w:tcW w:w="4462" w:type="dxa"/>
          </w:tcPr>
          <w:p w:rsidRPr="00F754E6" w:rsidR="002247F8" w:rsidP="002247F8" w:rsidRDefault="002247F8" w14:paraId="64310A16" w14:textId="77777777">
            <w:pPr>
              <w:pStyle w:val="Heading1"/>
              <w:numPr>
                <w:ilvl w:val="0"/>
                <w:numId w:val="16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conseillers ne représentent pas le Comité et ne sont pas habilités à s’exprimer en son nom.</w:t>
            </w:r>
          </w:p>
        </w:tc>
        <w:tc>
          <w:tcPr>
            <w:tcW w:w="4462" w:type="dxa"/>
          </w:tcPr>
          <w:p w:rsidRPr="00F754E6" w:rsidR="002247F8" w:rsidP="00A20B1A" w:rsidRDefault="002247F8" w14:paraId="485CEC79"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ED58A09" w14:textId="77777777">
        <w:trPr>
          <w:gridAfter w:val="1"/>
          <w:wAfter w:w="77" w:type="dxa"/>
        </w:trPr>
        <w:tc>
          <w:tcPr>
            <w:tcW w:w="4462" w:type="dxa"/>
          </w:tcPr>
          <w:p w:rsidRPr="00F754E6" w:rsidR="002247F8" w:rsidP="002247F8" w:rsidRDefault="002247F8" w14:paraId="0BA0F8A6" w14:textId="77777777">
            <w:pPr>
              <w:pStyle w:val="Heading1"/>
              <w:numPr>
                <w:ilvl w:val="0"/>
                <w:numId w:val="16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membres du Comité ne peuvent pas être nommés conseillers.</w:t>
            </w:r>
          </w:p>
        </w:tc>
        <w:tc>
          <w:tcPr>
            <w:tcW w:w="4462" w:type="dxa"/>
          </w:tcPr>
          <w:p w:rsidRPr="00F754E6" w:rsidR="002247F8" w:rsidP="00A20B1A" w:rsidRDefault="002247F8" w14:paraId="396FBDE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BD2F427" w14:textId="77777777">
        <w:trPr>
          <w:gridAfter w:val="1"/>
          <w:wAfter w:w="77" w:type="dxa"/>
        </w:trPr>
        <w:tc>
          <w:tcPr>
            <w:tcW w:w="4462" w:type="dxa"/>
          </w:tcPr>
          <w:p w:rsidRPr="00F754E6" w:rsidR="002247F8" w:rsidP="002247F8" w:rsidRDefault="002247F8" w14:paraId="311D2E72"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suppléants peuvent l’être, moyennant suspension temporaire de leur mandat de suppléant.</w:t>
            </w:r>
          </w:p>
        </w:tc>
        <w:tc>
          <w:tcPr>
            <w:tcW w:w="4462" w:type="dxa"/>
          </w:tcPr>
          <w:p w:rsidRPr="00F754E6" w:rsidR="002247F8" w:rsidP="00A20B1A" w:rsidRDefault="002247F8" w14:paraId="478BA793" w14:textId="77777777">
            <w:pPr>
              <w:spacing w:line="257" w:lineRule="auto"/>
              <w:rPr>
                <w:rFonts w:asciiTheme="minorHAnsi" w:hAnsiTheme="minorHAnsi" w:cstheme="minorHAnsi"/>
                <w:sz w:val="28"/>
                <w:szCs w:val="28"/>
              </w:rPr>
            </w:pPr>
            <w:r w:rsidRPr="00F754E6">
              <w:rPr>
                <w:rFonts w:asciiTheme="minorHAnsi" w:hAnsiTheme="minorHAnsi" w:cstheme="minorHAnsi"/>
                <w:sz w:val="28"/>
              </w:rPr>
              <w:t>Un suppléant nommé conseiller soumet une déclaration d’intérêts financiers avant de prendre ses fonctions de conseiller.</w:t>
            </w:r>
          </w:p>
          <w:p w:rsidRPr="00F754E6" w:rsidR="002247F8" w:rsidP="00A20B1A" w:rsidRDefault="002247F8" w14:paraId="53A89C46" w14:textId="77777777">
            <w:pPr>
              <w:widowControl w:val="0"/>
              <w:adjustRightInd w:val="0"/>
              <w:snapToGrid w:val="0"/>
              <w:rPr>
                <w:rFonts w:asciiTheme="minorHAnsi" w:hAnsiTheme="minorHAnsi" w:cstheme="minorHAnsi"/>
                <w:sz w:val="28"/>
                <w:szCs w:val="28"/>
                <w:lang w:val="en-GB"/>
              </w:rPr>
            </w:pPr>
          </w:p>
          <w:p w:rsidRPr="00F754E6" w:rsidR="002247F8" w:rsidP="00A20B1A" w:rsidRDefault="002247F8" w14:paraId="06801C8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délégués de la CCMI peuvent être nommés conseillers. Dans ce cas, leur statut de délégué de la CCMI est suspendu pour la journée de la réunion à laquelle ils participent en tant que conseillers.</w:t>
            </w:r>
          </w:p>
        </w:tc>
      </w:tr>
      <w:tr w:rsidRPr="00F754E6" w:rsidR="002247F8" w:rsidTr="00080033" w14:paraId="2D090020" w14:textId="77777777">
        <w:trPr>
          <w:gridAfter w:val="1"/>
          <w:wAfter w:w="77" w:type="dxa"/>
        </w:trPr>
        <w:tc>
          <w:tcPr>
            <w:tcW w:w="4462" w:type="dxa"/>
          </w:tcPr>
          <w:p w:rsidRPr="00F754E6" w:rsidR="002247F8" w:rsidP="002247F8" w:rsidRDefault="002247F8" w14:paraId="66ED7433" w14:textId="77777777">
            <w:pPr>
              <w:pStyle w:val="Heading1"/>
              <w:numPr>
                <w:ilvl w:val="0"/>
                <w:numId w:val="16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conseillers prenant part aux travaux sont soumis aux mêmes règles que les membres du Comité pour ce qui concerne les indemnités et le remboursement des frais de voyage et de séjour.</w:t>
            </w:r>
          </w:p>
        </w:tc>
        <w:tc>
          <w:tcPr>
            <w:tcW w:w="4462" w:type="dxa"/>
          </w:tcPr>
          <w:p w:rsidRPr="00F754E6" w:rsidR="002247F8" w:rsidP="00A20B1A" w:rsidRDefault="002247F8" w14:paraId="3E8FC86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FD70EE3" w14:textId="77777777">
        <w:trPr>
          <w:gridAfter w:val="1"/>
          <w:wAfter w:w="77" w:type="dxa"/>
        </w:trPr>
        <w:tc>
          <w:tcPr>
            <w:tcW w:w="4462" w:type="dxa"/>
          </w:tcPr>
          <w:p w:rsidRPr="00F754E6" w:rsidR="002247F8" w:rsidP="002247F8" w:rsidRDefault="002247F8" w14:paraId="4D568F23" w14:textId="77777777">
            <w:pPr>
              <w:pStyle w:val="Heading1"/>
              <w:numPr>
                <w:ilvl w:val="0"/>
                <w:numId w:val="16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Toute référence faite aux rapporteurs dans le cadre de cet article doit être interprétée comme faite aussi, mutatis mutandis, aux corapporteurs.</w:t>
            </w:r>
          </w:p>
        </w:tc>
        <w:tc>
          <w:tcPr>
            <w:tcW w:w="4462" w:type="dxa"/>
          </w:tcPr>
          <w:p w:rsidRPr="00F754E6" w:rsidR="002247F8" w:rsidP="00A20B1A" w:rsidRDefault="002247F8" w14:paraId="0CBDFE7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EF465CB" w14:textId="77777777">
        <w:trPr>
          <w:gridAfter w:val="1"/>
          <w:wAfter w:w="77" w:type="dxa"/>
        </w:trPr>
        <w:tc>
          <w:tcPr>
            <w:tcW w:w="4462" w:type="dxa"/>
          </w:tcPr>
          <w:p w:rsidRPr="00F754E6" w:rsidR="002247F8" w:rsidP="002247F8" w:rsidRDefault="002247F8" w14:paraId="28631280" w14:textId="77777777">
            <w:pPr>
              <w:rPr>
                <w:rFonts w:asciiTheme="minorHAnsi" w:hAnsiTheme="minorHAnsi" w:cstheme="minorHAnsi"/>
                <w:sz w:val="28"/>
                <w:szCs w:val="28"/>
                <w:lang w:val="en-GB"/>
              </w:rPr>
            </w:pPr>
          </w:p>
        </w:tc>
        <w:tc>
          <w:tcPr>
            <w:tcW w:w="4462" w:type="dxa"/>
          </w:tcPr>
          <w:p w:rsidRPr="00F754E6" w:rsidR="002247F8" w:rsidP="00A20B1A" w:rsidRDefault="002247F8" w14:paraId="7BC99209" w14:textId="77777777">
            <w:pPr>
              <w:jc w:val="left"/>
              <w:rPr>
                <w:rFonts w:asciiTheme="minorHAnsi" w:hAnsiTheme="minorHAnsi" w:cstheme="minorHAnsi"/>
                <w:sz w:val="28"/>
                <w:szCs w:val="28"/>
                <w:lang w:val="en-GB"/>
              </w:rPr>
            </w:pPr>
          </w:p>
        </w:tc>
      </w:tr>
      <w:tr w:rsidRPr="00F754E6" w:rsidR="002247F8" w:rsidTr="00080033" w14:paraId="2A321EE7" w14:textId="77777777">
        <w:trPr>
          <w:gridAfter w:val="1"/>
          <w:wAfter w:w="77" w:type="dxa"/>
        </w:trPr>
        <w:tc>
          <w:tcPr>
            <w:tcW w:w="4462" w:type="dxa"/>
          </w:tcPr>
          <w:p w:rsidRPr="00F754E6" w:rsidR="002247F8" w:rsidP="002247F8" w:rsidRDefault="002247F8" w14:paraId="00F206C6"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82 — Conseillers des rapporteurs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"CONSEILLERS: conseillers des rapporteurs" \t "82"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"CONSEILLERS: conseillers des rapporteurs généraux" \t "82"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"NOMINATION: des conseillers des rapporteurs" \t "82"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conseiller" \t "82"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"RÉUNIONS PRÉPARATOIRES" \t "82, 87"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5FFA8E4E"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365FA4E" w14:textId="77777777">
        <w:trPr>
          <w:gridAfter w:val="1"/>
          <w:wAfter w:w="77" w:type="dxa"/>
        </w:trPr>
        <w:tc>
          <w:tcPr>
            <w:tcW w:w="4462" w:type="dxa"/>
          </w:tcPr>
          <w:p w:rsidRPr="00F754E6" w:rsidR="002247F8" w:rsidP="002247F8" w:rsidRDefault="002247F8" w14:paraId="5FD85DAE" w14:textId="77777777">
            <w:pPr>
              <w:pStyle w:val="Heading1"/>
              <w:numPr>
                <w:ilvl w:val="0"/>
                <w:numId w:val="170"/>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En tant que de besoin, les rapporteurs peuvent proposer la nomination de conseillers.</w:t>
            </w:r>
          </w:p>
        </w:tc>
        <w:tc>
          <w:tcPr>
            <w:tcW w:w="4462" w:type="dxa"/>
          </w:tcPr>
          <w:p w:rsidRPr="00F754E6" w:rsidR="002247F8" w:rsidP="00A20B1A" w:rsidRDefault="002247F8" w14:paraId="0A8ECD4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0FAF6B3" w14:textId="77777777">
        <w:trPr>
          <w:gridAfter w:val="1"/>
          <w:wAfter w:w="77" w:type="dxa"/>
        </w:trPr>
        <w:tc>
          <w:tcPr>
            <w:tcW w:w="4462" w:type="dxa"/>
          </w:tcPr>
          <w:p w:rsidRPr="00F754E6" w:rsidR="002247F8" w:rsidP="002247F8" w:rsidRDefault="002247F8" w14:paraId="1A405030" w14:textId="77777777">
            <w:pPr>
              <w:pStyle w:val="Heading1"/>
              <w:numPr>
                <w:ilvl w:val="0"/>
                <w:numId w:val="170"/>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Ces conseillers sont nommés par les présidents des sections, sur proposition des rapporteurs, pour aider ces derniers à préparer des documents liés aux travaux consultatifs du Comité tels qu’énoncés à l’article 46 du présent règlement intérieur.</w:t>
            </w:r>
          </w:p>
        </w:tc>
        <w:tc>
          <w:tcPr>
            <w:tcW w:w="4462" w:type="dxa"/>
          </w:tcPr>
          <w:p w:rsidRPr="00F754E6" w:rsidR="002247F8" w:rsidP="00A20B1A" w:rsidRDefault="002247F8" w14:paraId="305110B7" w14:textId="77777777">
            <w:pPr>
              <w:jc w:val="left"/>
              <w:rPr>
                <w:rFonts w:asciiTheme="minorHAnsi" w:hAnsiTheme="minorHAnsi" w:cstheme="minorHAnsi"/>
                <w:iCs/>
                <w:sz w:val="28"/>
                <w:szCs w:val="28"/>
                <w:lang w:val="en-GB"/>
              </w:rPr>
            </w:pPr>
          </w:p>
        </w:tc>
      </w:tr>
      <w:tr w:rsidRPr="00F754E6" w:rsidR="002247F8" w:rsidTr="00080033" w14:paraId="424E85A2" w14:textId="77777777">
        <w:trPr>
          <w:gridAfter w:val="1"/>
          <w:wAfter w:w="77" w:type="dxa"/>
        </w:trPr>
        <w:tc>
          <w:tcPr>
            <w:tcW w:w="4462" w:type="dxa"/>
          </w:tcPr>
          <w:p w:rsidRPr="00F754E6" w:rsidR="002247F8" w:rsidP="002247F8" w:rsidRDefault="002247F8" w14:paraId="26D7100A" w14:textId="77777777">
            <w:pPr>
              <w:pStyle w:val="Heading1"/>
              <w:numPr>
                <w:ilvl w:val="0"/>
                <w:numId w:val="170"/>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conseillers des rapporteurs peuvent assister, sur proposition de ces derniers, à certaines réunions lorsque leur présence s’avère nécessaire et justifiée dans le cadre de l’examen du document pour la préparation duquel ils ont été nommés.</w:t>
            </w:r>
          </w:p>
        </w:tc>
        <w:tc>
          <w:tcPr>
            <w:tcW w:w="4462" w:type="dxa"/>
          </w:tcPr>
          <w:p w:rsidRPr="00F754E6" w:rsidR="002247F8" w:rsidP="00A20B1A" w:rsidRDefault="002247F8" w14:paraId="238F0F66"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2E01514" w14:textId="77777777">
        <w:trPr>
          <w:gridAfter w:val="1"/>
          <w:wAfter w:w="77" w:type="dxa"/>
        </w:trPr>
        <w:tc>
          <w:tcPr>
            <w:tcW w:w="4462" w:type="dxa"/>
          </w:tcPr>
          <w:p w:rsidRPr="00F754E6" w:rsidR="002247F8" w:rsidP="002247F8" w:rsidRDefault="002247F8" w14:paraId="59697FED"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Dans ces conditions, ils peuvent participer aux réunions suivantes:</w:t>
            </w:r>
          </w:p>
        </w:tc>
        <w:tc>
          <w:tcPr>
            <w:tcW w:w="4462" w:type="dxa"/>
          </w:tcPr>
          <w:p w:rsidRPr="00F754E6" w:rsidR="002247F8" w:rsidP="00A20B1A" w:rsidRDefault="002247F8" w14:paraId="3F5D8C67"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6ABF119" w14:textId="77777777">
        <w:trPr>
          <w:gridAfter w:val="1"/>
          <w:wAfter w:w="77" w:type="dxa"/>
        </w:trPr>
        <w:tc>
          <w:tcPr>
            <w:tcW w:w="4462" w:type="dxa"/>
          </w:tcPr>
          <w:p w:rsidRPr="00F754E6" w:rsidR="002247F8" w:rsidP="002247F8" w:rsidRDefault="002247F8" w14:paraId="6995429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les réunions des groupes d’étude,</w:t>
            </w:r>
          </w:p>
        </w:tc>
        <w:tc>
          <w:tcPr>
            <w:tcW w:w="4462" w:type="dxa"/>
          </w:tcPr>
          <w:p w:rsidRPr="00F754E6" w:rsidR="002247F8" w:rsidP="00A20B1A" w:rsidRDefault="002247F8" w14:paraId="1E282F51"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20485894" w14:textId="77777777">
        <w:trPr>
          <w:gridAfter w:val="1"/>
          <w:wAfter w:w="77" w:type="dxa"/>
        </w:trPr>
        <w:tc>
          <w:tcPr>
            <w:tcW w:w="4462" w:type="dxa"/>
          </w:tcPr>
          <w:p w:rsidRPr="00F754E6" w:rsidR="002247F8" w:rsidP="002247F8" w:rsidRDefault="002247F8" w14:paraId="0D4D082E"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les réunions des sections;</w:t>
            </w:r>
          </w:p>
        </w:tc>
        <w:tc>
          <w:tcPr>
            <w:tcW w:w="4462" w:type="dxa"/>
          </w:tcPr>
          <w:p w:rsidRPr="00F754E6" w:rsidR="002247F8" w:rsidP="00A20B1A" w:rsidRDefault="002247F8" w14:paraId="5F3F73BF"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41739EA2" w14:textId="77777777">
        <w:trPr>
          <w:gridAfter w:val="1"/>
          <w:wAfter w:w="77" w:type="dxa"/>
        </w:trPr>
        <w:tc>
          <w:tcPr>
            <w:tcW w:w="4462" w:type="dxa"/>
          </w:tcPr>
          <w:p w:rsidRPr="00F754E6" w:rsidR="002247F8" w:rsidP="002247F8" w:rsidRDefault="002247F8" w14:paraId="127AF8B7"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les réunions de la CCMI,</w:t>
            </w:r>
          </w:p>
        </w:tc>
        <w:tc>
          <w:tcPr>
            <w:tcW w:w="4462" w:type="dxa"/>
          </w:tcPr>
          <w:p w:rsidRPr="00F754E6" w:rsidR="002247F8" w:rsidP="00A20B1A" w:rsidRDefault="002247F8" w14:paraId="12A43AE2"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5E8A601B" w14:textId="77777777">
        <w:trPr>
          <w:gridAfter w:val="1"/>
          <w:wAfter w:w="77" w:type="dxa"/>
        </w:trPr>
        <w:tc>
          <w:tcPr>
            <w:tcW w:w="4462" w:type="dxa"/>
          </w:tcPr>
          <w:p w:rsidRPr="00F754E6" w:rsidR="002247F8" w:rsidP="002247F8" w:rsidRDefault="002247F8" w14:paraId="0B997EF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les réunions des sous-comités,</w:t>
            </w:r>
          </w:p>
        </w:tc>
        <w:tc>
          <w:tcPr>
            <w:tcW w:w="4462" w:type="dxa"/>
          </w:tcPr>
          <w:p w:rsidRPr="00F754E6" w:rsidR="002247F8" w:rsidP="00A20B1A" w:rsidRDefault="002247F8" w14:paraId="1AA8F34C" w14:textId="77777777">
            <w:pPr>
              <w:pStyle w:val="ListParagraph"/>
              <w:widowControl w:val="0"/>
              <w:adjustRightInd w:val="0"/>
              <w:snapToGrid w:val="0"/>
              <w:spacing w:after="0" w:line="288" w:lineRule="auto"/>
              <w:ind w:left="0"/>
              <w:jc w:val="left"/>
              <w:rPr>
                <w:rFonts w:cstheme="minorHAnsi"/>
                <w:sz w:val="28"/>
                <w:szCs w:val="28"/>
              </w:rPr>
            </w:pPr>
          </w:p>
        </w:tc>
      </w:tr>
      <w:tr w:rsidRPr="00F754E6" w:rsidR="002247F8" w:rsidTr="00080033" w14:paraId="3590B781" w14:textId="77777777">
        <w:trPr>
          <w:gridAfter w:val="1"/>
          <w:wAfter w:w="77" w:type="dxa"/>
        </w:trPr>
        <w:tc>
          <w:tcPr>
            <w:tcW w:w="4462" w:type="dxa"/>
          </w:tcPr>
          <w:p w:rsidRPr="00F754E6" w:rsidR="002247F8" w:rsidP="002247F8" w:rsidRDefault="002247F8" w14:paraId="7D95E02B"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les réunions des groupes ad hoc.</w:t>
            </w:r>
          </w:p>
        </w:tc>
        <w:tc>
          <w:tcPr>
            <w:tcW w:w="4462" w:type="dxa"/>
          </w:tcPr>
          <w:p w:rsidRPr="00F754E6" w:rsidR="002247F8" w:rsidP="00A20B1A" w:rsidRDefault="002247F8" w14:paraId="79C5D531" w14:textId="77777777">
            <w:pPr>
              <w:pStyle w:val="ListParagraph"/>
              <w:widowControl w:val="0"/>
              <w:adjustRightInd w:val="0"/>
              <w:snapToGrid w:val="0"/>
              <w:spacing w:after="0" w:line="288" w:lineRule="auto"/>
              <w:ind w:left="0"/>
              <w:jc w:val="left"/>
              <w:rPr>
                <w:rFonts w:cstheme="minorHAnsi"/>
                <w:i/>
                <w:iCs/>
                <w:sz w:val="28"/>
                <w:szCs w:val="28"/>
              </w:rPr>
            </w:pPr>
          </w:p>
        </w:tc>
      </w:tr>
      <w:tr w:rsidRPr="00F754E6" w:rsidR="002247F8" w:rsidTr="00080033" w14:paraId="26ACC675" w14:textId="77777777">
        <w:trPr>
          <w:gridAfter w:val="1"/>
          <w:wAfter w:w="77" w:type="dxa"/>
        </w:trPr>
        <w:tc>
          <w:tcPr>
            <w:tcW w:w="4462" w:type="dxa"/>
          </w:tcPr>
          <w:p w:rsidRPr="00F754E6" w:rsidR="002247F8" w:rsidP="002247F8" w:rsidRDefault="002247F8" w14:paraId="0BDCAFB3"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Ils peuvent participer aussi à une seule réunion préparatoire avec le rapporteur.</w:t>
            </w:r>
          </w:p>
        </w:tc>
        <w:tc>
          <w:tcPr>
            <w:tcW w:w="4462" w:type="dxa"/>
          </w:tcPr>
          <w:p w:rsidRPr="00F754E6" w:rsidR="002247F8" w:rsidP="00A20B1A" w:rsidRDefault="002247F8" w14:paraId="2C4D25B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192292A" w14:textId="77777777">
        <w:trPr>
          <w:gridAfter w:val="1"/>
          <w:wAfter w:w="77" w:type="dxa"/>
        </w:trPr>
        <w:tc>
          <w:tcPr>
            <w:tcW w:w="4462" w:type="dxa"/>
          </w:tcPr>
          <w:p w:rsidRPr="00F754E6" w:rsidR="002247F8" w:rsidP="002247F8" w:rsidRDefault="002247F8" w14:paraId="4D463C5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Leur participation à d’autres réunions, notamment avec des représentants d’autres institutions et d’autres parties prenantes, doit être autorisée au préalable par le président de section.</w:t>
            </w:r>
          </w:p>
        </w:tc>
        <w:tc>
          <w:tcPr>
            <w:tcW w:w="4462" w:type="dxa"/>
          </w:tcPr>
          <w:p w:rsidRPr="00F754E6" w:rsidR="002247F8" w:rsidP="00A20B1A" w:rsidRDefault="002247F8" w14:paraId="1A85942C"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Dans la mesure du possible, la participation des conseillers à ces autres réunions coïncide avec leur participation aux réunions automatiquement autorisées qui sont répertoriées à l’article 82, paragraphe 3.</w:t>
            </w:r>
          </w:p>
        </w:tc>
      </w:tr>
      <w:tr w:rsidRPr="00F754E6" w:rsidR="002247F8" w:rsidTr="00080033" w14:paraId="7B9D2E73" w14:textId="77777777">
        <w:trPr>
          <w:gridAfter w:val="1"/>
          <w:wAfter w:w="77" w:type="dxa"/>
        </w:trPr>
        <w:tc>
          <w:tcPr>
            <w:tcW w:w="4462" w:type="dxa"/>
          </w:tcPr>
          <w:p w:rsidRPr="00F754E6" w:rsidR="002247F8" w:rsidP="002247F8" w:rsidRDefault="002247F8" w14:paraId="2F41E72E" w14:textId="77777777">
            <w:pPr>
              <w:pStyle w:val="Heading1"/>
              <w:numPr>
                <w:ilvl w:val="0"/>
                <w:numId w:val="170"/>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conseillers des rapporteurs ne peuvent participer aux sessions de l’assemblée que dans des cas exceptionnels et pourvu que les deux conditions suivantes soient cumulativement remplies:</w:t>
            </w:r>
          </w:p>
        </w:tc>
        <w:tc>
          <w:tcPr>
            <w:tcW w:w="4462" w:type="dxa"/>
          </w:tcPr>
          <w:p w:rsidRPr="00F754E6" w:rsidR="002247F8" w:rsidP="00A20B1A" w:rsidRDefault="002247F8" w14:paraId="0E4EAF0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conseillers des rapporteurs ne peuvent participer à la session plénière que pendant une journée, sur décision du président de section habilité à en donner l’autorisation, sauf en cas de modification de dernière minute de l’ordre du jour.</w:t>
            </w:r>
          </w:p>
        </w:tc>
      </w:tr>
      <w:tr w:rsidRPr="00F754E6" w:rsidR="002247F8" w:rsidTr="00080033" w14:paraId="08C79F7E" w14:textId="77777777">
        <w:trPr>
          <w:gridAfter w:val="1"/>
          <w:wAfter w:w="77" w:type="dxa"/>
        </w:trPr>
        <w:tc>
          <w:tcPr>
            <w:tcW w:w="4462" w:type="dxa"/>
          </w:tcPr>
          <w:p w:rsidRPr="00F754E6" w:rsidR="002247F8" w:rsidP="002247F8" w:rsidRDefault="002247F8" w14:paraId="580BF79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que le document sur lequel ils travaillent soit inscrit à l’ordre du jour de l’assemblée pour débat; et</w:t>
            </w:r>
          </w:p>
        </w:tc>
        <w:tc>
          <w:tcPr>
            <w:tcW w:w="4462" w:type="dxa"/>
          </w:tcPr>
          <w:p w:rsidRPr="00F754E6" w:rsidR="002247F8" w:rsidP="00A20B1A" w:rsidRDefault="002247F8" w14:paraId="5E26924E" w14:textId="77777777">
            <w:pPr>
              <w:pStyle w:val="ListParagraph"/>
              <w:widowControl w:val="0"/>
              <w:adjustRightInd w:val="0"/>
              <w:snapToGrid w:val="0"/>
              <w:spacing w:after="0" w:line="288" w:lineRule="auto"/>
              <w:ind w:left="0"/>
              <w:contextualSpacing w:val="0"/>
              <w:rPr>
                <w:rFonts w:cstheme="minorHAnsi"/>
                <w:sz w:val="28"/>
                <w:szCs w:val="28"/>
              </w:rPr>
            </w:pPr>
          </w:p>
        </w:tc>
      </w:tr>
      <w:tr w:rsidRPr="00F754E6" w:rsidR="002247F8" w:rsidTr="00080033" w14:paraId="1CF09719" w14:textId="77777777">
        <w:trPr>
          <w:gridAfter w:val="1"/>
          <w:wAfter w:w="77" w:type="dxa"/>
        </w:trPr>
        <w:tc>
          <w:tcPr>
            <w:tcW w:w="4462" w:type="dxa"/>
          </w:tcPr>
          <w:p w:rsidRPr="00F754E6" w:rsidR="002247F8" w:rsidP="002247F8" w:rsidRDefault="002247F8" w14:paraId="6D3E607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qu’ils y soient autorisés préalablement par le président de la section.</w:t>
            </w:r>
          </w:p>
        </w:tc>
        <w:tc>
          <w:tcPr>
            <w:tcW w:w="4462" w:type="dxa"/>
          </w:tcPr>
          <w:p w:rsidRPr="00F754E6" w:rsidR="002247F8" w:rsidP="00A20B1A" w:rsidRDefault="002247F8" w14:paraId="0D0892B3" w14:textId="77777777">
            <w:pPr>
              <w:pStyle w:val="ListParagraph"/>
              <w:widowControl w:val="0"/>
              <w:adjustRightInd w:val="0"/>
              <w:snapToGrid w:val="0"/>
              <w:spacing w:after="0" w:line="288" w:lineRule="auto"/>
              <w:ind w:left="0"/>
              <w:contextualSpacing w:val="0"/>
              <w:rPr>
                <w:rFonts w:cstheme="minorHAnsi"/>
                <w:sz w:val="28"/>
                <w:szCs w:val="28"/>
              </w:rPr>
            </w:pPr>
          </w:p>
        </w:tc>
      </w:tr>
      <w:tr w:rsidRPr="00F754E6" w:rsidR="002247F8" w:rsidTr="00080033" w14:paraId="205367F7" w14:textId="77777777">
        <w:trPr>
          <w:gridAfter w:val="1"/>
          <w:wAfter w:w="77" w:type="dxa"/>
        </w:trPr>
        <w:tc>
          <w:tcPr>
            <w:tcW w:w="4462" w:type="dxa"/>
          </w:tcPr>
          <w:p w:rsidRPr="00F754E6" w:rsidR="002247F8" w:rsidP="002247F8" w:rsidRDefault="002247F8" w14:paraId="54E16B27" w14:textId="77777777">
            <w:pPr>
              <w:pStyle w:val="Heading1"/>
              <w:numPr>
                <w:ilvl w:val="0"/>
                <w:numId w:val="170"/>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conseillers des rapporteurs généraux peuvent assister aux sessions de l’assemblée.</w:t>
            </w:r>
          </w:p>
        </w:tc>
        <w:tc>
          <w:tcPr>
            <w:tcW w:w="4462" w:type="dxa"/>
          </w:tcPr>
          <w:p w:rsidRPr="00F754E6" w:rsidR="002247F8" w:rsidP="00A20B1A" w:rsidRDefault="002247F8" w14:paraId="66D8A589"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conseillers des rapporteurs généraux ne peuvent participer à la session plénière que pendant une journée, sur décision du président de section habilité à en donner l’autorisation, sauf en cas de modification de dernière minute de l’ordre du jour.</w:t>
            </w:r>
          </w:p>
        </w:tc>
      </w:tr>
      <w:tr w:rsidRPr="00F754E6" w:rsidR="002247F8" w:rsidTr="00080033" w14:paraId="22E10270" w14:textId="77777777">
        <w:trPr>
          <w:gridAfter w:val="1"/>
          <w:wAfter w:w="77" w:type="dxa"/>
        </w:trPr>
        <w:tc>
          <w:tcPr>
            <w:tcW w:w="4462" w:type="dxa"/>
          </w:tcPr>
          <w:p w:rsidRPr="00F754E6" w:rsidR="002247F8" w:rsidP="002247F8" w:rsidRDefault="002247F8" w14:paraId="3AC8377D" w14:textId="77777777">
            <w:pPr>
              <w:rPr>
                <w:rFonts w:asciiTheme="minorHAnsi" w:hAnsiTheme="minorHAnsi" w:cstheme="minorHAnsi"/>
                <w:sz w:val="28"/>
                <w:szCs w:val="28"/>
                <w:lang w:val="en-GB"/>
              </w:rPr>
            </w:pPr>
          </w:p>
        </w:tc>
        <w:tc>
          <w:tcPr>
            <w:tcW w:w="4462" w:type="dxa"/>
          </w:tcPr>
          <w:p w:rsidRPr="00F754E6" w:rsidR="002247F8" w:rsidP="00A20B1A" w:rsidRDefault="002247F8" w14:paraId="2E057833" w14:textId="77777777">
            <w:pPr>
              <w:jc w:val="left"/>
              <w:rPr>
                <w:rFonts w:eastAsia="Calibri" w:asciiTheme="minorHAnsi" w:hAnsiTheme="minorHAnsi" w:cstheme="minorHAnsi"/>
                <w:i/>
                <w:iCs/>
                <w:sz w:val="28"/>
                <w:szCs w:val="28"/>
                <w:lang w:val="en-GB"/>
              </w:rPr>
            </w:pPr>
          </w:p>
        </w:tc>
      </w:tr>
      <w:tr w:rsidRPr="00F754E6" w:rsidR="002247F8" w:rsidTr="00080033" w14:paraId="483AC580" w14:textId="77777777">
        <w:trPr>
          <w:gridAfter w:val="1"/>
          <w:wAfter w:w="77" w:type="dxa"/>
        </w:trPr>
        <w:tc>
          <w:tcPr>
            <w:tcW w:w="4462" w:type="dxa"/>
          </w:tcPr>
          <w:p w:rsidRPr="00F754E6" w:rsidR="002247F8" w:rsidP="008F63E0" w:rsidRDefault="002247F8" w14:paraId="2D274839"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83 — Conseillers de groupe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"CONSEILLERS: conseillers de groupe" \t "83"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"NOMINATION: des conseillers de groupe" \t "83"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570A7BC3"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940EE58" w14:textId="77777777">
        <w:trPr>
          <w:gridAfter w:val="1"/>
          <w:wAfter w:w="77" w:type="dxa"/>
        </w:trPr>
        <w:tc>
          <w:tcPr>
            <w:tcW w:w="4462" w:type="dxa"/>
          </w:tcPr>
          <w:p w:rsidRPr="00F754E6" w:rsidR="002247F8" w:rsidP="002247F8" w:rsidRDefault="002247F8" w14:paraId="11B79B4A"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présidents des groupes peuvent nommer des conseillers de groupe.</w:t>
            </w:r>
          </w:p>
        </w:tc>
        <w:tc>
          <w:tcPr>
            <w:tcW w:w="4462" w:type="dxa"/>
          </w:tcPr>
          <w:p w:rsidRPr="00F754E6" w:rsidR="002247F8" w:rsidP="00A20B1A" w:rsidRDefault="002247F8" w14:paraId="4BCD2CE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3759A31" w14:textId="77777777">
        <w:trPr>
          <w:gridAfter w:val="1"/>
          <w:wAfter w:w="77" w:type="dxa"/>
        </w:trPr>
        <w:tc>
          <w:tcPr>
            <w:tcW w:w="4462" w:type="dxa"/>
          </w:tcPr>
          <w:p w:rsidRPr="00F754E6" w:rsidR="002247F8" w:rsidP="002247F8" w:rsidRDefault="002247F8" w14:paraId="6B045792"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conseillers de groupe peuvent participer aux réunions des groupes d’étude.</w:t>
            </w:r>
          </w:p>
        </w:tc>
        <w:tc>
          <w:tcPr>
            <w:tcW w:w="4462" w:type="dxa"/>
          </w:tcPr>
          <w:p w:rsidRPr="00F754E6" w:rsidR="002247F8" w:rsidP="00A20B1A" w:rsidRDefault="002247F8" w14:paraId="20A05F5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0DE4316" w14:textId="77777777">
        <w:trPr>
          <w:gridAfter w:val="1"/>
          <w:wAfter w:w="77" w:type="dxa"/>
        </w:trPr>
        <w:tc>
          <w:tcPr>
            <w:tcW w:w="4462" w:type="dxa"/>
          </w:tcPr>
          <w:p w:rsidRPr="00F754E6" w:rsidR="002247F8" w:rsidP="002247F8" w:rsidRDefault="002247F8" w14:paraId="11A915A2"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conseillers de groupe ne peuvent participer aux réunions préparatoires, aux réunions de section et aux sessions de l’assemblée que dans des cas exceptionnels et pourvu que les deux conditions suivantes soient cumulativement remplies:</w:t>
            </w:r>
          </w:p>
        </w:tc>
        <w:tc>
          <w:tcPr>
            <w:tcW w:w="4462" w:type="dxa"/>
          </w:tcPr>
          <w:p w:rsidRPr="00F754E6" w:rsidR="002247F8" w:rsidP="00A20B1A" w:rsidRDefault="002247F8" w14:paraId="1EAF9470"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Ce sont les groupes qui fixent les critères internes d’autorisation de la participation des conseillers aux réunions.</w:t>
            </w:r>
          </w:p>
        </w:tc>
      </w:tr>
      <w:tr w:rsidRPr="00F754E6" w:rsidR="002247F8" w:rsidTr="00080033" w14:paraId="67E38454" w14:textId="77777777">
        <w:trPr>
          <w:gridAfter w:val="1"/>
          <w:wAfter w:w="77" w:type="dxa"/>
        </w:trPr>
        <w:tc>
          <w:tcPr>
            <w:tcW w:w="4462" w:type="dxa"/>
          </w:tcPr>
          <w:p w:rsidRPr="00F754E6" w:rsidR="002247F8" w:rsidP="002247F8" w:rsidRDefault="002247F8" w14:paraId="79C077E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que le document dont il s’agit soit inscrit à l’ordre du jour de la réunion ou de la session plénière pour débat; et</w:t>
            </w:r>
          </w:p>
        </w:tc>
        <w:tc>
          <w:tcPr>
            <w:tcW w:w="4462" w:type="dxa"/>
          </w:tcPr>
          <w:p w:rsidRPr="00F754E6" w:rsidR="002247F8" w:rsidP="00A20B1A" w:rsidRDefault="002247F8" w14:paraId="67C4119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33A4B25F" w14:textId="77777777">
        <w:trPr>
          <w:gridAfter w:val="1"/>
          <w:wAfter w:w="77" w:type="dxa"/>
        </w:trPr>
        <w:tc>
          <w:tcPr>
            <w:tcW w:w="4462" w:type="dxa"/>
          </w:tcPr>
          <w:p w:rsidRPr="00F754E6" w:rsidR="002247F8" w:rsidP="002247F8" w:rsidRDefault="002247F8" w14:paraId="1E58666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qu’ils y soient autorisés préalablement par le président du groupe concerné.</w:t>
            </w:r>
          </w:p>
        </w:tc>
        <w:tc>
          <w:tcPr>
            <w:tcW w:w="4462" w:type="dxa"/>
          </w:tcPr>
          <w:p w:rsidRPr="00F754E6" w:rsidR="002247F8" w:rsidP="00A20B1A" w:rsidRDefault="002247F8" w14:paraId="405C653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5286BFB9" w14:textId="77777777">
        <w:trPr>
          <w:gridAfter w:val="1"/>
          <w:wAfter w:w="77" w:type="dxa"/>
        </w:trPr>
        <w:tc>
          <w:tcPr>
            <w:tcW w:w="4462" w:type="dxa"/>
          </w:tcPr>
          <w:p w:rsidRPr="00F754E6" w:rsidR="002247F8" w:rsidP="002247F8" w:rsidRDefault="002247F8" w14:paraId="505BBEDA"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conseillers de groupe peuvent aussi fournir, avec l’autorisation du bureau, une assistance pour la préparation d’autres documents ou rapports à l’intention des groupes concernant les travaux consultatifs et politiques du Comité. Afin d’exercer ces fonctions, les conseillers de groupe sont autorisés à participer à deux réunions préparatoires au maximum avec les membres des groupes. Les conseillers de groupe ne peuvent participer à des réunions supplémentaires que s’ils y sont autorisés préalablement par le président du groupe concerné.</w:t>
            </w:r>
          </w:p>
        </w:tc>
        <w:tc>
          <w:tcPr>
            <w:tcW w:w="4462" w:type="dxa"/>
          </w:tcPr>
          <w:p w:rsidRPr="00F754E6" w:rsidR="002247F8" w:rsidP="00A20B1A" w:rsidRDefault="002247F8" w14:paraId="6AB590F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2BDE633" w14:textId="77777777">
        <w:trPr>
          <w:gridAfter w:val="1"/>
          <w:wAfter w:w="77" w:type="dxa"/>
        </w:trPr>
        <w:tc>
          <w:tcPr>
            <w:tcW w:w="4462" w:type="dxa"/>
          </w:tcPr>
          <w:p w:rsidRPr="00F754E6" w:rsidR="002247F8" w:rsidP="002247F8" w:rsidRDefault="002247F8" w14:paraId="1676094E"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critères et la procédure de nomination des conseillers de groupe sont arrêtés par chaque groupe.</w:t>
            </w:r>
          </w:p>
        </w:tc>
        <w:tc>
          <w:tcPr>
            <w:tcW w:w="4462" w:type="dxa"/>
          </w:tcPr>
          <w:p w:rsidRPr="00F754E6" w:rsidR="002247F8" w:rsidP="00A20B1A" w:rsidRDefault="002247F8" w14:paraId="494FBAC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012B912" w14:textId="77777777">
        <w:trPr>
          <w:gridAfter w:val="1"/>
          <w:wAfter w:w="77" w:type="dxa"/>
        </w:trPr>
        <w:tc>
          <w:tcPr>
            <w:tcW w:w="4462" w:type="dxa"/>
          </w:tcPr>
          <w:p w:rsidRPr="00F754E6" w:rsidR="002247F8" w:rsidP="002247F8" w:rsidRDefault="002247F8" w14:paraId="1A34EDF3" w14:textId="77777777">
            <w:pPr>
              <w:rPr>
                <w:rFonts w:asciiTheme="minorHAnsi" w:hAnsiTheme="minorHAnsi" w:cstheme="minorHAnsi"/>
                <w:sz w:val="28"/>
                <w:szCs w:val="28"/>
                <w:lang w:val="en-GB"/>
              </w:rPr>
            </w:pPr>
          </w:p>
        </w:tc>
        <w:tc>
          <w:tcPr>
            <w:tcW w:w="4462" w:type="dxa"/>
          </w:tcPr>
          <w:p w:rsidRPr="00F754E6" w:rsidR="002247F8" w:rsidP="00A20B1A" w:rsidRDefault="002247F8" w14:paraId="7B993853" w14:textId="77777777">
            <w:pPr>
              <w:jc w:val="left"/>
              <w:rPr>
                <w:rFonts w:asciiTheme="minorHAnsi" w:hAnsiTheme="minorHAnsi" w:cstheme="minorHAnsi"/>
                <w:sz w:val="28"/>
                <w:szCs w:val="28"/>
                <w:lang w:val="en-GB"/>
              </w:rPr>
            </w:pPr>
          </w:p>
        </w:tc>
      </w:tr>
      <w:tr w:rsidRPr="00F754E6" w:rsidR="002247F8" w:rsidTr="00080033" w14:paraId="7789BDE7" w14:textId="77777777">
        <w:trPr>
          <w:gridAfter w:val="1"/>
          <w:wAfter w:w="77" w:type="dxa"/>
        </w:trPr>
        <w:tc>
          <w:tcPr>
            <w:tcW w:w="4462" w:type="dxa"/>
          </w:tcPr>
          <w:p w:rsidRPr="00F754E6" w:rsidR="002247F8" w:rsidP="002247F8" w:rsidRDefault="002247F8" w14:paraId="2952B731"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Section 5 — Absence et représentation</w:t>
            </w:r>
          </w:p>
        </w:tc>
        <w:tc>
          <w:tcPr>
            <w:tcW w:w="4462" w:type="dxa"/>
          </w:tcPr>
          <w:p w:rsidRPr="00F754E6" w:rsidR="002247F8" w:rsidP="00A20B1A" w:rsidRDefault="002247F8" w14:paraId="654A897F"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F96AC9A" w14:textId="77777777">
        <w:trPr>
          <w:gridAfter w:val="1"/>
          <w:wAfter w:w="77" w:type="dxa"/>
        </w:trPr>
        <w:tc>
          <w:tcPr>
            <w:tcW w:w="4462" w:type="dxa"/>
          </w:tcPr>
          <w:p w:rsidRPr="00F754E6" w:rsidR="002247F8" w:rsidP="002247F8" w:rsidRDefault="002247F8" w14:paraId="7A472EE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17DFCBB5"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9F135DE" w14:textId="77777777">
        <w:trPr>
          <w:gridAfter w:val="1"/>
          <w:wAfter w:w="77" w:type="dxa"/>
        </w:trPr>
        <w:tc>
          <w:tcPr>
            <w:tcW w:w="4462" w:type="dxa"/>
          </w:tcPr>
          <w:p w:rsidRPr="00F754E6" w:rsidR="002247F8" w:rsidP="002247F8" w:rsidRDefault="002247F8" w14:paraId="5268859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84 — Délégation de vote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"ABSENCE des membres" \t "84-86, 93"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"DÉCLARATION DE VOTE d’un membre" \t "voir VOTE &gt;&gt; explication de vote 69"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"DÉLÉGATION DU DROIT DE VOTE" \t "84, 85"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"VOTE: délégation du droit de vote" \t "84, 85"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"MEMBRES DU COMITÉ: absences" \t "84-86, 93"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"MEMBRES DU COMITÉ: délégation du droit de vote" \t "84"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ED985DD"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8870824" w14:textId="77777777">
        <w:trPr>
          <w:gridAfter w:val="1"/>
          <w:wAfter w:w="77" w:type="dxa"/>
        </w:trPr>
        <w:tc>
          <w:tcPr>
            <w:tcW w:w="4462" w:type="dxa"/>
          </w:tcPr>
          <w:p w:rsidRPr="00F754E6" w:rsidR="002247F8" w:rsidP="002247F8" w:rsidRDefault="002247F8" w14:paraId="45AC6389" w14:textId="77777777">
            <w:pPr>
              <w:pStyle w:val="Heading1"/>
              <w:numPr>
                <w:ilvl w:val="0"/>
                <w:numId w:val="171"/>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Tout membre du Comité empêché d’assister à une session de l’assemblée peut déléguer son droit de vote à un autre membre du Comité.</w:t>
            </w:r>
          </w:p>
        </w:tc>
        <w:tc>
          <w:tcPr>
            <w:tcW w:w="4462" w:type="dxa"/>
          </w:tcPr>
          <w:p w:rsidRPr="00F754E6" w:rsidR="002247F8" w:rsidP="00A20B1A" w:rsidRDefault="002247F8" w14:paraId="0173491A" w14:textId="77777777">
            <w:pPr>
              <w:pStyle w:val="ListParagraph"/>
              <w:spacing w:line="288" w:lineRule="auto"/>
              <w:ind w:left="0"/>
              <w:rPr>
                <w:rFonts w:cstheme="minorHAnsi"/>
                <w:sz w:val="28"/>
                <w:szCs w:val="28"/>
              </w:rPr>
            </w:pPr>
            <w:r w:rsidRPr="00F754E6">
              <w:rPr>
                <w:rFonts w:cstheme="minorHAnsi"/>
                <w:sz w:val="28"/>
              </w:rPr>
              <w:t>Les secrétariats des groupes sont chargés de collecter les autorisations de délégation de vote auprès des membres de leur groupe. En fonction du souhait du membre, l’autorisation peut être donnée pour des réunions spécifiques ou pour toute la durée du mandat, de sorte qu’en cas d’absence du membre à une réunion donnée, le secrétariat puisse déléguer son vote à un autre membre du groupe présent à la réunion sans demander une autorisation spécifique.</w:t>
            </w:r>
          </w:p>
          <w:p w:rsidRPr="00F754E6" w:rsidR="002247F8" w:rsidP="00A20B1A" w:rsidRDefault="002247F8" w14:paraId="3EC8251D" w14:textId="77777777">
            <w:pPr>
              <w:pStyle w:val="ListParagraph"/>
              <w:spacing w:line="288" w:lineRule="auto"/>
              <w:ind w:left="0"/>
              <w:rPr>
                <w:rFonts w:cstheme="minorHAnsi"/>
                <w:sz w:val="28"/>
                <w:szCs w:val="28"/>
              </w:rPr>
            </w:pPr>
          </w:p>
          <w:p w:rsidRPr="00F754E6" w:rsidR="002247F8" w:rsidP="00A20B1A" w:rsidRDefault="002247F8" w14:paraId="1F44ABFF" w14:textId="77777777">
            <w:pPr>
              <w:pStyle w:val="ListParagraph"/>
              <w:spacing w:line="288" w:lineRule="auto"/>
              <w:ind w:left="0"/>
              <w:rPr>
                <w:rFonts w:cstheme="minorHAnsi"/>
                <w:sz w:val="28"/>
                <w:szCs w:val="28"/>
              </w:rPr>
            </w:pPr>
            <w:r w:rsidRPr="00F754E6">
              <w:rPr>
                <w:rFonts w:cstheme="minorHAnsi"/>
                <w:sz w:val="28"/>
              </w:rPr>
              <w:t>La liste des délégations de vote figure dans le procès-verbal de la réunion correspondante.</w:t>
            </w:r>
          </w:p>
        </w:tc>
      </w:tr>
      <w:tr w:rsidRPr="00F754E6" w:rsidR="002247F8" w:rsidTr="00080033" w14:paraId="53F5FE88" w14:textId="77777777">
        <w:trPr>
          <w:gridAfter w:val="1"/>
          <w:wAfter w:w="77" w:type="dxa"/>
        </w:trPr>
        <w:tc>
          <w:tcPr>
            <w:tcW w:w="4462" w:type="dxa"/>
          </w:tcPr>
          <w:p w:rsidRPr="00F754E6" w:rsidR="002247F8" w:rsidP="00A51751" w:rsidRDefault="002247F8" w14:paraId="5F5010E3" w14:textId="77777777">
            <w:pPr>
              <w:keepNext/>
              <w:keepLines/>
              <w:adjustRightInd w:val="0"/>
              <w:snapToGrid w:val="0"/>
              <w:rPr>
                <w:rFonts w:asciiTheme="minorHAnsi" w:hAnsiTheme="minorHAnsi" w:cstheme="minorHAnsi"/>
                <w:sz w:val="28"/>
                <w:szCs w:val="28"/>
              </w:rPr>
            </w:pPr>
            <w:r w:rsidRPr="00F754E6">
              <w:rPr>
                <w:rFonts w:asciiTheme="minorHAnsi" w:hAnsiTheme="minorHAnsi" w:cstheme="minorHAnsi"/>
                <w:sz w:val="28"/>
              </w:rPr>
              <w:t>Tout membre du Comité empêché d’assister à une réunion de section peut déléguer son droit de vote à un autre membre de la section.</w:t>
            </w:r>
          </w:p>
        </w:tc>
        <w:tc>
          <w:tcPr>
            <w:tcW w:w="4462" w:type="dxa"/>
          </w:tcPr>
          <w:p w:rsidRPr="00F754E6" w:rsidR="002247F8" w:rsidP="00A20B1A" w:rsidRDefault="002247F8" w14:paraId="1DA4BD11" w14:textId="77777777">
            <w:pPr>
              <w:keepNext/>
              <w:keepLines/>
              <w:adjustRightInd w:val="0"/>
              <w:snapToGrid w:val="0"/>
              <w:jc w:val="left"/>
              <w:rPr>
                <w:rFonts w:asciiTheme="minorHAnsi" w:hAnsiTheme="minorHAnsi" w:cstheme="minorHAnsi"/>
                <w:sz w:val="28"/>
                <w:szCs w:val="28"/>
                <w:lang w:val="en-GB"/>
              </w:rPr>
            </w:pPr>
          </w:p>
        </w:tc>
      </w:tr>
      <w:tr w:rsidRPr="00F754E6" w:rsidR="002247F8" w:rsidTr="00080033" w14:paraId="706DBA11" w14:textId="77777777">
        <w:trPr>
          <w:gridAfter w:val="1"/>
          <w:wAfter w:w="77" w:type="dxa"/>
        </w:trPr>
        <w:tc>
          <w:tcPr>
            <w:tcW w:w="4462" w:type="dxa"/>
          </w:tcPr>
          <w:p w:rsidRPr="00F754E6" w:rsidR="002247F8" w:rsidP="002247F8" w:rsidRDefault="002247F8" w14:paraId="1F327A94" w14:textId="77777777">
            <w:pPr>
              <w:pStyle w:val="Heading1"/>
              <w:numPr>
                <w:ilvl w:val="0"/>
                <w:numId w:val="171"/>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membre empêché en informe par écrit le secrétariat de son groupe, qui informe à son tour le président de l’organe concerné.</w:t>
            </w:r>
          </w:p>
        </w:tc>
        <w:tc>
          <w:tcPr>
            <w:tcW w:w="4462" w:type="dxa"/>
          </w:tcPr>
          <w:p w:rsidRPr="00F754E6" w:rsidR="002247F8" w:rsidP="00A20B1A" w:rsidRDefault="002247F8" w14:paraId="6E954B1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24F7D88" w14:textId="77777777">
        <w:trPr>
          <w:gridAfter w:val="1"/>
          <w:wAfter w:w="77" w:type="dxa"/>
        </w:trPr>
        <w:tc>
          <w:tcPr>
            <w:tcW w:w="4462" w:type="dxa"/>
          </w:tcPr>
          <w:p w:rsidRPr="00F754E6" w:rsidR="002247F8" w:rsidP="002247F8" w:rsidRDefault="002247F8" w14:paraId="3C8817C9"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Les membres non inscrits informent directement le président de l’organe concerné. </w:t>
            </w:r>
          </w:p>
        </w:tc>
        <w:tc>
          <w:tcPr>
            <w:tcW w:w="4462" w:type="dxa"/>
          </w:tcPr>
          <w:p w:rsidRPr="00F754E6" w:rsidR="002247F8" w:rsidP="00A20B1A" w:rsidRDefault="002247F8" w14:paraId="4C054C5E"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48173F69" w14:textId="77777777">
        <w:trPr>
          <w:gridAfter w:val="1"/>
          <w:wAfter w:w="77" w:type="dxa"/>
        </w:trPr>
        <w:tc>
          <w:tcPr>
            <w:tcW w:w="4462" w:type="dxa"/>
          </w:tcPr>
          <w:p w:rsidRPr="00F754E6" w:rsidR="002247F8" w:rsidP="002247F8" w:rsidRDefault="002247F8" w14:paraId="3E8F738B" w14:textId="77777777">
            <w:pPr>
              <w:pStyle w:val="Heading1"/>
              <w:numPr>
                <w:ilvl w:val="0"/>
                <w:numId w:val="171"/>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Un membre ne peut disposer en session de l’assemblée ou en réunion de section de plus d’un pouvoir ainsi délégué.</w:t>
            </w:r>
          </w:p>
        </w:tc>
        <w:tc>
          <w:tcPr>
            <w:tcW w:w="4462" w:type="dxa"/>
          </w:tcPr>
          <w:p w:rsidRPr="00F754E6" w:rsidR="002247F8" w:rsidP="00A20B1A" w:rsidRDefault="002247F8" w14:paraId="20506AA0"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7A59465" w14:textId="77777777">
        <w:trPr>
          <w:gridAfter w:val="1"/>
          <w:wAfter w:w="77" w:type="dxa"/>
        </w:trPr>
        <w:tc>
          <w:tcPr>
            <w:tcW w:w="4462" w:type="dxa"/>
          </w:tcPr>
          <w:p w:rsidRPr="00F754E6" w:rsidR="002247F8" w:rsidP="002247F8" w:rsidRDefault="002247F8" w14:paraId="3EE87D54" w14:textId="77777777">
            <w:pPr>
              <w:pStyle w:val="Heading1"/>
              <w:numPr>
                <w:ilvl w:val="0"/>
                <w:numId w:val="171"/>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Pour le calcul des quorums et des majorités, un membre qui délègue son droit de vote est considéré comme un membre représenté.</w:t>
            </w:r>
          </w:p>
        </w:tc>
        <w:tc>
          <w:tcPr>
            <w:tcW w:w="4462" w:type="dxa"/>
          </w:tcPr>
          <w:p w:rsidRPr="00F754E6" w:rsidR="002247F8" w:rsidP="00A20B1A" w:rsidRDefault="002247F8" w14:paraId="781CE5B7"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02698EA" w14:textId="77777777">
        <w:trPr>
          <w:gridAfter w:val="1"/>
          <w:wAfter w:w="77" w:type="dxa"/>
        </w:trPr>
        <w:tc>
          <w:tcPr>
            <w:tcW w:w="4462" w:type="dxa"/>
          </w:tcPr>
          <w:p w:rsidRPr="00F754E6" w:rsidR="002247F8" w:rsidP="002247F8" w:rsidRDefault="002247F8" w14:paraId="763AA45B" w14:textId="77777777">
            <w:pPr>
              <w:rPr>
                <w:rFonts w:asciiTheme="minorHAnsi" w:hAnsiTheme="minorHAnsi" w:cstheme="minorHAnsi"/>
                <w:sz w:val="28"/>
                <w:szCs w:val="28"/>
                <w:lang w:val="en-GB"/>
              </w:rPr>
            </w:pPr>
          </w:p>
        </w:tc>
        <w:tc>
          <w:tcPr>
            <w:tcW w:w="4462" w:type="dxa"/>
          </w:tcPr>
          <w:p w:rsidRPr="00F754E6" w:rsidR="002247F8" w:rsidP="00A20B1A" w:rsidRDefault="002247F8" w14:paraId="42C023B4" w14:textId="77777777">
            <w:pPr>
              <w:jc w:val="left"/>
              <w:rPr>
                <w:rFonts w:asciiTheme="minorHAnsi" w:hAnsiTheme="minorHAnsi" w:cstheme="minorHAnsi"/>
                <w:sz w:val="28"/>
                <w:szCs w:val="28"/>
                <w:lang w:val="en-GB"/>
              </w:rPr>
            </w:pPr>
          </w:p>
        </w:tc>
      </w:tr>
      <w:tr w:rsidRPr="00F754E6" w:rsidR="002247F8" w:rsidTr="00080033" w14:paraId="0BFA6E80" w14:textId="77777777">
        <w:trPr>
          <w:gridAfter w:val="1"/>
          <w:wAfter w:w="77" w:type="dxa"/>
        </w:trPr>
        <w:tc>
          <w:tcPr>
            <w:tcW w:w="4462" w:type="dxa"/>
          </w:tcPr>
          <w:p w:rsidRPr="00F754E6" w:rsidR="002247F8" w:rsidP="002247F8" w:rsidRDefault="002247F8" w14:paraId="43C531C2"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85 — Représentation</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"REPRÉSENTATION" \t "85"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"MANDAT DE REPRÉSENTATION" \t "85"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7F12B6C4"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0709647" w14:textId="77777777">
        <w:trPr>
          <w:gridAfter w:val="1"/>
          <w:wAfter w:w="77" w:type="dxa"/>
        </w:trPr>
        <w:tc>
          <w:tcPr>
            <w:tcW w:w="4462" w:type="dxa"/>
          </w:tcPr>
          <w:p w:rsidRPr="00F754E6" w:rsidR="002247F8" w:rsidP="002247F8" w:rsidRDefault="002247F8" w14:paraId="216DCA31" w14:textId="77777777">
            <w:pPr>
              <w:pStyle w:val="Heading1"/>
              <w:numPr>
                <w:ilvl w:val="0"/>
                <w:numId w:val="172"/>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Tout membre empêché d’assister à une réunion à laquelle il a été dûment convoqué peut se faire représenter par un autre membre du Comité en lui octroyant un mandat de représentation.</w:t>
            </w:r>
          </w:p>
        </w:tc>
        <w:tc>
          <w:tcPr>
            <w:tcW w:w="4462" w:type="dxa"/>
          </w:tcPr>
          <w:p w:rsidRPr="00F754E6" w:rsidR="002247F8" w:rsidP="00A20B1A" w:rsidRDefault="002247F8" w14:paraId="0BF27B4B" w14:textId="77777777">
            <w:pPr>
              <w:rPr>
                <w:rFonts w:asciiTheme="minorHAnsi" w:hAnsiTheme="minorHAnsi" w:cstheme="minorHAnsi"/>
                <w:sz w:val="28"/>
                <w:szCs w:val="28"/>
              </w:rPr>
            </w:pPr>
            <w:r w:rsidRPr="00F754E6">
              <w:rPr>
                <w:rFonts w:asciiTheme="minorHAnsi" w:hAnsiTheme="minorHAnsi" w:cstheme="minorHAnsi"/>
                <w:sz w:val="28"/>
              </w:rPr>
              <w:t>La possibilité de représentation est exclue lorsque le membre qui souhaite se faire représenter participe à une autre réunion dans la même ville le même jour, qu’il s’agisse d’une participation physique ou à distance, sauf si la représentation n’a pas d’incidence financière pour le Comité. Si la réunion est organisée entièrement à distance, cette limitation est sans objet.</w:t>
            </w:r>
          </w:p>
        </w:tc>
      </w:tr>
      <w:tr w:rsidRPr="00F754E6" w:rsidR="002247F8" w:rsidTr="00080033" w14:paraId="27CE2E85" w14:textId="77777777">
        <w:trPr>
          <w:gridAfter w:val="1"/>
          <w:wAfter w:w="77" w:type="dxa"/>
        </w:trPr>
        <w:tc>
          <w:tcPr>
            <w:tcW w:w="4462" w:type="dxa"/>
          </w:tcPr>
          <w:p w:rsidRPr="00F754E6" w:rsidR="002247F8" w:rsidP="002247F8" w:rsidRDefault="002247F8" w14:paraId="2A421E2D" w14:textId="77777777">
            <w:pPr>
              <w:pStyle w:val="Heading1"/>
              <w:numPr>
                <w:ilvl w:val="0"/>
                <w:numId w:val="172"/>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membre empêché en informe par écrit le secrétariat de son groupe, qui informe à son tour le président de l’organe concerné.</w:t>
            </w:r>
          </w:p>
        </w:tc>
        <w:tc>
          <w:tcPr>
            <w:tcW w:w="4462" w:type="dxa"/>
          </w:tcPr>
          <w:p w:rsidRPr="00F754E6" w:rsidR="002247F8" w:rsidP="00A20B1A" w:rsidRDefault="002247F8" w14:paraId="458C6BE7" w14:textId="77777777">
            <w:pPr>
              <w:rPr>
                <w:rFonts w:asciiTheme="minorHAnsi" w:hAnsiTheme="minorHAnsi" w:cstheme="minorHAnsi"/>
                <w:sz w:val="28"/>
                <w:szCs w:val="28"/>
              </w:rPr>
            </w:pPr>
            <w:r w:rsidRPr="00F754E6">
              <w:rPr>
                <w:rFonts w:asciiTheme="minorHAnsi" w:hAnsiTheme="minorHAnsi" w:cstheme="minorHAnsi"/>
                <w:sz w:val="28"/>
              </w:rPr>
              <w:t>Les cas de représentation non prévus par les dispositions en vigueur peuvent faire l’objet d’une dérogation de la part du président du Comité.</w:t>
            </w:r>
          </w:p>
          <w:p w:rsidRPr="00F754E6" w:rsidR="002247F8" w:rsidP="00A20B1A" w:rsidRDefault="002247F8" w14:paraId="371468AA" w14:textId="77777777">
            <w:pPr>
              <w:rPr>
                <w:rFonts w:asciiTheme="minorHAnsi" w:hAnsiTheme="minorHAnsi" w:cstheme="minorHAnsi"/>
                <w:sz w:val="28"/>
                <w:szCs w:val="28"/>
              </w:rPr>
            </w:pPr>
          </w:p>
          <w:p w:rsidRPr="00F754E6" w:rsidR="002247F8" w:rsidP="00A20B1A" w:rsidRDefault="002247F8" w14:paraId="2500233E" w14:textId="77777777">
            <w:pPr>
              <w:rPr>
                <w:rFonts w:asciiTheme="minorHAnsi" w:hAnsiTheme="minorHAnsi" w:cstheme="minorHAnsi"/>
                <w:sz w:val="28"/>
                <w:szCs w:val="28"/>
              </w:rPr>
            </w:pPr>
            <w:r w:rsidRPr="00F754E6">
              <w:rPr>
                <w:rFonts w:asciiTheme="minorHAnsi" w:hAnsiTheme="minorHAnsi" w:cstheme="minorHAnsi"/>
                <w:sz w:val="28"/>
              </w:rPr>
              <w:t>La possibilité de représentation est exclue lorsque le membre qui souhaite se faire représenter participe à une autre réunion le même jour, sauf si la représentation n’a pas d’incidence financière pour le Comité.</w:t>
            </w:r>
          </w:p>
          <w:p w:rsidRPr="00F754E6" w:rsidR="002247F8" w:rsidP="00A20B1A" w:rsidRDefault="002247F8" w14:paraId="1154C111" w14:textId="77777777">
            <w:pPr>
              <w:rPr>
                <w:rFonts w:asciiTheme="minorHAnsi" w:hAnsiTheme="minorHAnsi" w:cstheme="minorHAnsi"/>
                <w:sz w:val="28"/>
                <w:szCs w:val="28"/>
              </w:rPr>
            </w:pPr>
          </w:p>
          <w:p w:rsidRPr="00F754E6" w:rsidR="002247F8" w:rsidP="00A20B1A" w:rsidRDefault="002247F8" w14:paraId="7B7F5DD9" w14:textId="77777777">
            <w:pPr>
              <w:rPr>
                <w:rFonts w:asciiTheme="minorHAnsi" w:hAnsiTheme="minorHAnsi" w:cstheme="minorHAnsi"/>
                <w:sz w:val="28"/>
                <w:szCs w:val="28"/>
              </w:rPr>
            </w:pPr>
            <w:r w:rsidRPr="00F754E6">
              <w:rPr>
                <w:rFonts w:asciiTheme="minorHAnsi" w:hAnsiTheme="minorHAnsi" w:cstheme="minorHAnsi"/>
                <w:sz w:val="28"/>
              </w:rPr>
              <w:t>La demande de représentation doit être présentée au moment de la constitution du groupe d’étude; elle doit être immédiatement notifiée par écrit au secrétaire général.</w:t>
            </w:r>
          </w:p>
          <w:p w:rsidRPr="00F754E6" w:rsidR="002247F8" w:rsidP="00A20B1A" w:rsidRDefault="002247F8" w14:paraId="60404245" w14:textId="77777777">
            <w:pPr>
              <w:rPr>
                <w:rFonts w:asciiTheme="minorHAnsi" w:hAnsiTheme="minorHAnsi" w:cstheme="minorHAnsi"/>
                <w:sz w:val="28"/>
                <w:szCs w:val="28"/>
              </w:rPr>
            </w:pPr>
          </w:p>
          <w:p w:rsidRPr="00F754E6" w:rsidR="002247F8" w:rsidP="00A20B1A" w:rsidRDefault="002247F8" w14:paraId="1C3B3566" w14:textId="77777777">
            <w:pPr>
              <w:rPr>
                <w:rFonts w:asciiTheme="minorHAnsi" w:hAnsiTheme="minorHAnsi" w:cstheme="minorHAnsi"/>
                <w:sz w:val="28"/>
                <w:szCs w:val="28"/>
              </w:rPr>
            </w:pPr>
            <w:r w:rsidRPr="00F754E6">
              <w:rPr>
                <w:rFonts w:asciiTheme="minorHAnsi" w:hAnsiTheme="minorHAnsi" w:cstheme="minorHAnsi"/>
                <w:sz w:val="28"/>
              </w:rPr>
              <w:t>Le membre qui s’est fait représenter est en droit de participer pleinement aux travaux de la section ou de la CCMI sur les autres points figurant à l’ordre du jour de la réunion.</w:t>
            </w:r>
          </w:p>
          <w:p w:rsidRPr="00F754E6" w:rsidR="002247F8" w:rsidP="00A20B1A" w:rsidRDefault="002247F8" w14:paraId="267C45D9" w14:textId="77777777">
            <w:pPr>
              <w:rPr>
                <w:rFonts w:asciiTheme="minorHAnsi" w:hAnsiTheme="minorHAnsi" w:cstheme="minorHAnsi"/>
                <w:sz w:val="28"/>
                <w:szCs w:val="28"/>
                <w:lang w:val="en-GB"/>
              </w:rPr>
            </w:pPr>
          </w:p>
          <w:p w:rsidRPr="00F754E6" w:rsidR="002247F8" w:rsidP="00A20B1A" w:rsidRDefault="002247F8" w14:paraId="08906DBA" w14:textId="77777777">
            <w:pPr>
              <w:rPr>
                <w:rFonts w:asciiTheme="minorHAnsi" w:hAnsiTheme="minorHAnsi" w:cstheme="minorHAnsi"/>
                <w:sz w:val="28"/>
                <w:szCs w:val="28"/>
              </w:rPr>
            </w:pPr>
            <w:r w:rsidRPr="00F754E6">
              <w:rPr>
                <w:rFonts w:asciiTheme="minorHAnsi" w:hAnsiTheme="minorHAnsi" w:cstheme="minorHAnsi"/>
                <w:sz w:val="28"/>
              </w:rPr>
              <w:t>Le recours à ces diverses possibilités ne doit pas modifier fondamentalement l’équilibre établi entre les groupes.</w:t>
            </w:r>
          </w:p>
        </w:tc>
      </w:tr>
      <w:tr w:rsidRPr="00F754E6" w:rsidR="002247F8" w:rsidTr="00080033" w14:paraId="7A57CE86" w14:textId="77777777">
        <w:trPr>
          <w:gridAfter w:val="1"/>
          <w:wAfter w:w="77" w:type="dxa"/>
        </w:trPr>
        <w:tc>
          <w:tcPr>
            <w:tcW w:w="4462" w:type="dxa"/>
          </w:tcPr>
          <w:p w:rsidRPr="00F754E6" w:rsidR="002247F8" w:rsidP="002247F8" w:rsidRDefault="002247F8" w14:paraId="2BDB75C4"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membres non inscrits informent directement le président de l’organe concerné.</w:t>
            </w:r>
          </w:p>
        </w:tc>
        <w:tc>
          <w:tcPr>
            <w:tcW w:w="4462" w:type="dxa"/>
          </w:tcPr>
          <w:p w:rsidRPr="00F754E6" w:rsidR="002247F8" w:rsidP="00A20B1A" w:rsidRDefault="002247F8" w14:paraId="1D41A4B1"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2A7DA83" w14:textId="77777777">
        <w:trPr>
          <w:gridAfter w:val="1"/>
          <w:wAfter w:w="77" w:type="dxa"/>
        </w:trPr>
        <w:tc>
          <w:tcPr>
            <w:tcW w:w="4462" w:type="dxa"/>
          </w:tcPr>
          <w:p w:rsidRPr="00F754E6" w:rsidR="002247F8" w:rsidP="002247F8" w:rsidRDefault="002247F8" w14:paraId="159ADBAD" w14:textId="77777777">
            <w:pPr>
              <w:pStyle w:val="Heading1"/>
              <w:numPr>
                <w:ilvl w:val="0"/>
                <w:numId w:val="172"/>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mandat de représentation vaut exclusivement pour la réunion en vue de laquelle il a été délivré.</w:t>
            </w:r>
          </w:p>
        </w:tc>
        <w:tc>
          <w:tcPr>
            <w:tcW w:w="4462" w:type="dxa"/>
          </w:tcPr>
          <w:p w:rsidRPr="00F754E6" w:rsidR="002247F8" w:rsidP="00A20B1A" w:rsidRDefault="002247F8" w14:paraId="70EA2C06"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D572602" w14:textId="77777777">
        <w:trPr>
          <w:gridAfter w:val="1"/>
          <w:wAfter w:w="77" w:type="dxa"/>
        </w:trPr>
        <w:tc>
          <w:tcPr>
            <w:tcW w:w="4462" w:type="dxa"/>
          </w:tcPr>
          <w:p w:rsidRPr="00F754E6" w:rsidR="002247F8" w:rsidP="002247F8" w:rsidRDefault="002247F8" w14:paraId="5C76C900"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mandat implique la délégation du droit de vote, conformément à l’article 84, au membre représentant, sauf stipulation contraire dans ledit mandat.</w:t>
            </w:r>
          </w:p>
        </w:tc>
        <w:tc>
          <w:tcPr>
            <w:tcW w:w="4462" w:type="dxa"/>
          </w:tcPr>
          <w:p w:rsidRPr="00F754E6" w:rsidR="002247F8" w:rsidP="00A20B1A" w:rsidRDefault="002247F8" w14:paraId="5409F70A"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05B796A" w14:textId="77777777">
        <w:trPr>
          <w:gridAfter w:val="1"/>
          <w:wAfter w:w="77" w:type="dxa"/>
        </w:trPr>
        <w:tc>
          <w:tcPr>
            <w:tcW w:w="4462" w:type="dxa"/>
          </w:tcPr>
          <w:p w:rsidRPr="00F754E6" w:rsidR="002247F8" w:rsidP="002247F8" w:rsidRDefault="002247F8" w14:paraId="3359D95E" w14:textId="77777777">
            <w:pPr>
              <w:pStyle w:val="Heading1"/>
              <w:numPr>
                <w:ilvl w:val="0"/>
                <w:numId w:val="172"/>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La représentation au sens du présent article ne s’applique pas aux réunions:</w:t>
            </w:r>
          </w:p>
        </w:tc>
        <w:tc>
          <w:tcPr>
            <w:tcW w:w="4462" w:type="dxa"/>
          </w:tcPr>
          <w:p w:rsidRPr="00F754E6" w:rsidR="002247F8" w:rsidP="00A20B1A" w:rsidRDefault="002247F8" w14:paraId="18F4BF4C" w14:textId="77777777">
            <w:pPr>
              <w:pStyle w:val="Heading1"/>
              <w:keepNext/>
              <w:keepLines/>
              <w:widowControl w:val="0"/>
              <w:numPr>
                <w:ilvl w:val="0"/>
                <w:numId w:val="0"/>
              </w:numPr>
              <w:adjustRightInd w:val="0"/>
              <w:snapToGrid w:val="0"/>
              <w:jc w:val="left"/>
              <w:outlineLvl w:val="0"/>
              <w:rPr>
                <w:rFonts w:asciiTheme="minorHAnsi" w:hAnsiTheme="minorHAnsi" w:cstheme="minorHAnsi"/>
                <w:sz w:val="28"/>
                <w:szCs w:val="28"/>
                <w:lang w:val="en-GB"/>
              </w:rPr>
            </w:pPr>
          </w:p>
        </w:tc>
      </w:tr>
      <w:tr w:rsidRPr="00F754E6" w:rsidR="002247F8" w:rsidTr="00080033" w14:paraId="59CB0A97" w14:textId="77777777">
        <w:trPr>
          <w:gridAfter w:val="1"/>
          <w:wAfter w:w="77" w:type="dxa"/>
        </w:trPr>
        <w:tc>
          <w:tcPr>
            <w:tcW w:w="4462" w:type="dxa"/>
          </w:tcPr>
          <w:p w:rsidRPr="00F754E6" w:rsidR="002247F8" w:rsidP="002247F8" w:rsidRDefault="002247F8" w14:paraId="504D90D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 xml:space="preserve">du bureau du Comité, </w:t>
            </w:r>
          </w:p>
        </w:tc>
        <w:tc>
          <w:tcPr>
            <w:tcW w:w="4462" w:type="dxa"/>
          </w:tcPr>
          <w:p w:rsidRPr="00F754E6" w:rsidR="002247F8" w:rsidP="00A20B1A" w:rsidRDefault="002247F8" w14:paraId="4AB9ED2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22E339F0" w14:textId="77777777">
        <w:trPr>
          <w:gridAfter w:val="1"/>
          <w:wAfter w:w="77" w:type="dxa"/>
        </w:trPr>
        <w:tc>
          <w:tcPr>
            <w:tcW w:w="4462" w:type="dxa"/>
          </w:tcPr>
          <w:p w:rsidRPr="00F754E6" w:rsidR="002247F8" w:rsidP="002247F8" w:rsidRDefault="002247F8" w14:paraId="5D62298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de la commission des affaires financières et budgétaires (CAF),</w:t>
            </w:r>
          </w:p>
        </w:tc>
        <w:tc>
          <w:tcPr>
            <w:tcW w:w="4462" w:type="dxa"/>
          </w:tcPr>
          <w:p w:rsidRPr="00F754E6" w:rsidR="002247F8" w:rsidP="00A20B1A" w:rsidRDefault="002247F8" w14:paraId="19DF343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6D8DEECC" w14:textId="77777777">
        <w:trPr>
          <w:gridAfter w:val="1"/>
          <w:wAfter w:w="77" w:type="dxa"/>
        </w:trPr>
        <w:tc>
          <w:tcPr>
            <w:tcW w:w="4462" w:type="dxa"/>
          </w:tcPr>
          <w:p w:rsidRPr="00F754E6" w:rsidR="002247F8" w:rsidP="002247F8" w:rsidRDefault="002247F8" w14:paraId="02326DC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du groupe des questeurs,</w:t>
            </w:r>
          </w:p>
        </w:tc>
        <w:tc>
          <w:tcPr>
            <w:tcW w:w="4462" w:type="dxa"/>
          </w:tcPr>
          <w:p w:rsidRPr="00F754E6" w:rsidR="002247F8" w:rsidP="00A20B1A" w:rsidRDefault="002247F8" w14:paraId="63A9361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7D585C2D" w14:textId="77777777">
        <w:trPr>
          <w:gridAfter w:val="1"/>
          <w:wAfter w:w="77" w:type="dxa"/>
        </w:trPr>
        <w:tc>
          <w:tcPr>
            <w:tcW w:w="4462" w:type="dxa"/>
          </w:tcPr>
          <w:p w:rsidRPr="00F754E6" w:rsidR="002247F8" w:rsidP="002247F8" w:rsidRDefault="002247F8" w14:paraId="790EE70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 xml:space="preserve">du comité d’éthique, </w:t>
            </w:r>
          </w:p>
        </w:tc>
        <w:tc>
          <w:tcPr>
            <w:tcW w:w="4462" w:type="dxa"/>
          </w:tcPr>
          <w:p w:rsidRPr="00F754E6" w:rsidR="002247F8" w:rsidP="00A20B1A" w:rsidRDefault="002247F8" w14:paraId="4BC2703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695843EB" w14:textId="77777777">
        <w:trPr>
          <w:gridAfter w:val="1"/>
          <w:wAfter w:w="77" w:type="dxa"/>
        </w:trPr>
        <w:tc>
          <w:tcPr>
            <w:tcW w:w="4462" w:type="dxa"/>
          </w:tcPr>
          <w:p w:rsidRPr="00F754E6" w:rsidR="002247F8" w:rsidP="002247F8" w:rsidRDefault="002247F8" w14:paraId="41D514E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du comité d’audit.</w:t>
            </w:r>
          </w:p>
        </w:tc>
        <w:tc>
          <w:tcPr>
            <w:tcW w:w="4462" w:type="dxa"/>
          </w:tcPr>
          <w:p w:rsidRPr="00F754E6" w:rsidR="002247F8" w:rsidP="00A20B1A" w:rsidRDefault="002247F8" w14:paraId="268F7A6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659A0C50" w14:textId="77777777">
        <w:trPr>
          <w:gridAfter w:val="1"/>
          <w:wAfter w:w="77" w:type="dxa"/>
        </w:trPr>
        <w:tc>
          <w:tcPr>
            <w:tcW w:w="4462" w:type="dxa"/>
          </w:tcPr>
          <w:p w:rsidRPr="00F754E6" w:rsidR="002247F8" w:rsidP="002247F8" w:rsidRDefault="002247F8" w14:paraId="7A328188"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7EA04593" w14:textId="77777777">
            <w:pPr>
              <w:widowControl w:val="0"/>
              <w:adjustRightInd w:val="0"/>
              <w:snapToGrid w:val="0"/>
              <w:jc w:val="left"/>
              <w:rPr>
                <w:rFonts w:asciiTheme="minorHAnsi" w:hAnsiTheme="minorHAnsi" w:cstheme="minorHAnsi"/>
                <w:b/>
                <w:sz w:val="28"/>
                <w:szCs w:val="28"/>
                <w:lang w:val="en-GB"/>
              </w:rPr>
            </w:pPr>
          </w:p>
        </w:tc>
      </w:tr>
      <w:tr w:rsidRPr="00F754E6" w:rsidR="002247F8" w:rsidTr="00080033" w14:paraId="128CD744" w14:textId="77777777">
        <w:trPr>
          <w:gridAfter w:val="1"/>
          <w:wAfter w:w="77" w:type="dxa"/>
        </w:trPr>
        <w:tc>
          <w:tcPr>
            <w:tcW w:w="4462" w:type="dxa"/>
          </w:tcPr>
          <w:p w:rsidRPr="00F754E6" w:rsidR="002247F8" w:rsidP="002247F8" w:rsidRDefault="002247F8" w14:paraId="61D75943"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86 — Remplacement au sein d’un groupe d’étude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"GROUPES D’ÉTUDE: remplacement" \t "86"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1D885761"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77F88F6" w14:textId="77777777">
        <w:trPr>
          <w:gridAfter w:val="1"/>
          <w:wAfter w:w="77" w:type="dxa"/>
        </w:trPr>
        <w:tc>
          <w:tcPr>
            <w:tcW w:w="4462" w:type="dxa"/>
          </w:tcPr>
          <w:p w:rsidRPr="00F754E6" w:rsidR="002247F8" w:rsidP="002247F8" w:rsidRDefault="002247F8" w14:paraId="402B19EE" w14:textId="77777777">
            <w:pPr>
              <w:pStyle w:val="Heading1"/>
              <w:numPr>
                <w:ilvl w:val="0"/>
                <w:numId w:val="173"/>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Au moment de la constitution d’un groupe d’étude, tout membre dudit groupe peut demander à la section à être remplacé par un autre membre du Comité.</w:t>
            </w:r>
          </w:p>
        </w:tc>
        <w:tc>
          <w:tcPr>
            <w:tcW w:w="4462" w:type="dxa"/>
          </w:tcPr>
          <w:p w:rsidRPr="00F754E6" w:rsidR="002247F8" w:rsidP="00A20B1A" w:rsidRDefault="002247F8" w14:paraId="508E8B36" w14:textId="77777777">
            <w:pPr>
              <w:rPr>
                <w:rFonts w:asciiTheme="minorHAnsi" w:hAnsiTheme="minorHAnsi" w:cstheme="minorHAnsi"/>
                <w:sz w:val="28"/>
                <w:szCs w:val="28"/>
              </w:rPr>
            </w:pPr>
            <w:r w:rsidRPr="00F754E6">
              <w:rPr>
                <w:rFonts w:asciiTheme="minorHAnsi" w:hAnsiTheme="minorHAnsi" w:cstheme="minorHAnsi"/>
                <w:sz w:val="28"/>
              </w:rPr>
              <w:t>Les demandes de remplacement doivent être présentées au moment de la constitution du groupe d’étude.</w:t>
            </w:r>
          </w:p>
        </w:tc>
      </w:tr>
      <w:tr w:rsidRPr="00F754E6" w:rsidR="002247F8" w:rsidTr="00080033" w14:paraId="6E6F4830" w14:textId="77777777">
        <w:trPr>
          <w:gridAfter w:val="1"/>
          <w:wAfter w:w="77" w:type="dxa"/>
        </w:trPr>
        <w:tc>
          <w:tcPr>
            <w:tcW w:w="4462" w:type="dxa"/>
          </w:tcPr>
          <w:p w:rsidRPr="00F754E6" w:rsidR="002247F8" w:rsidP="002247F8" w:rsidRDefault="002247F8" w14:paraId="42B5FFE3" w14:textId="77777777">
            <w:pPr>
              <w:pStyle w:val="Heading1"/>
              <w:numPr>
                <w:ilvl w:val="0"/>
                <w:numId w:val="173"/>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Ce remplacement est valable pour un sujet déterminé et pour toute la durée des travaux de la section sur ce sujet.</w:t>
            </w:r>
          </w:p>
        </w:tc>
        <w:tc>
          <w:tcPr>
            <w:tcW w:w="4462" w:type="dxa"/>
          </w:tcPr>
          <w:p w:rsidRPr="00F754E6" w:rsidR="002247F8" w:rsidP="00A20B1A" w:rsidRDefault="002247F8" w14:paraId="5B267BFC" w14:textId="77777777">
            <w:pPr>
              <w:rPr>
                <w:rFonts w:asciiTheme="minorHAnsi" w:hAnsiTheme="minorHAnsi" w:cstheme="minorHAnsi"/>
                <w:sz w:val="28"/>
                <w:szCs w:val="28"/>
              </w:rPr>
            </w:pPr>
            <w:r w:rsidRPr="00F754E6">
              <w:rPr>
                <w:rFonts w:asciiTheme="minorHAnsi" w:hAnsiTheme="minorHAnsi" w:cstheme="minorHAnsi"/>
                <w:sz w:val="28"/>
              </w:rPr>
              <w:t>Les membres remplacés sont en droit de participer pleinement aux travaux de la section ou de la CCMI sur les autres points figurant à l’ordre du jour de la réunion.</w:t>
            </w:r>
          </w:p>
        </w:tc>
      </w:tr>
      <w:tr w:rsidRPr="00F754E6" w:rsidR="002247F8" w:rsidTr="00080033" w14:paraId="52F445EB" w14:textId="77777777">
        <w:trPr>
          <w:gridAfter w:val="1"/>
          <w:wAfter w:w="77" w:type="dxa"/>
        </w:trPr>
        <w:tc>
          <w:tcPr>
            <w:tcW w:w="4462" w:type="dxa"/>
          </w:tcPr>
          <w:p w:rsidRPr="00F754E6" w:rsidR="002247F8" w:rsidP="002247F8" w:rsidRDefault="002247F8" w14:paraId="3E314AE1" w14:textId="77777777">
            <w:pPr>
              <w:rPr>
                <w:rFonts w:asciiTheme="minorHAnsi" w:hAnsiTheme="minorHAnsi" w:cstheme="minorHAnsi"/>
                <w:sz w:val="28"/>
                <w:szCs w:val="28"/>
                <w:lang w:val="en-GB"/>
              </w:rPr>
            </w:pPr>
          </w:p>
        </w:tc>
        <w:tc>
          <w:tcPr>
            <w:tcW w:w="4462" w:type="dxa"/>
          </w:tcPr>
          <w:p w:rsidRPr="00F754E6" w:rsidR="002247F8" w:rsidP="00A20B1A" w:rsidRDefault="002247F8" w14:paraId="041273E2" w14:textId="77777777">
            <w:pPr>
              <w:jc w:val="left"/>
              <w:rPr>
                <w:rFonts w:asciiTheme="minorHAnsi" w:hAnsiTheme="minorHAnsi" w:cstheme="minorHAnsi"/>
                <w:sz w:val="28"/>
                <w:szCs w:val="28"/>
                <w:lang w:val="en-GB"/>
              </w:rPr>
            </w:pPr>
          </w:p>
        </w:tc>
      </w:tr>
      <w:tr w:rsidRPr="00F754E6" w:rsidR="002247F8" w:rsidTr="00080033" w14:paraId="16E89402" w14:textId="77777777">
        <w:trPr>
          <w:gridAfter w:val="1"/>
          <w:wAfter w:w="77" w:type="dxa"/>
        </w:trPr>
        <w:tc>
          <w:tcPr>
            <w:tcW w:w="4462" w:type="dxa"/>
          </w:tcPr>
          <w:p w:rsidRPr="00F754E6" w:rsidR="002247F8" w:rsidP="002247F8" w:rsidRDefault="002247F8" w14:paraId="002B37A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87 — Suppléance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"VOTE: droit de vote" \t "87" \b </w:instrText>
            </w:r>
            <w:r w:rsidRPr="00F754E6">
              <w:rPr>
                <w:rFonts w:asciiTheme="minorHAnsi" w:hAnsiTheme="minorHAnsi" w:cstheme="minorHAnsi"/>
                <w:sz w:val="28"/>
              </w:rPr>
              <w:fldChar w:fldCharType="end"/>
            </w:r>
            <w:r w:rsidRPr="00F754E6" w:rsidR="00B73888">
              <w:rPr>
                <w:rFonts w:asciiTheme="minorHAnsi" w:hAnsiTheme="minorHAnsi" w:cstheme="minorHAnsi"/>
                <w:sz w:val="28"/>
              </w:rPr>
              <w:fldChar w:fldCharType="begin"/>
            </w:r>
            <w:r w:rsidRPr="00F754E6" w:rsidR="00B73888">
              <w:rPr>
                <w:rFonts w:asciiTheme="minorHAnsi" w:hAnsiTheme="minorHAnsi" w:cstheme="minorHAnsi"/>
                <w:sz w:val="28"/>
              </w:rPr>
              <w:instrText xml:space="preserve"> XE "GROUPES D’ÉTUDE: suppléants" \t "87" \b </w:instrText>
            </w:r>
            <w:r w:rsidRPr="00F754E6" w:rsidR="00B73888">
              <w:rPr>
                <w:rFonts w:asciiTheme="minorHAnsi" w:hAnsiTheme="minorHAnsi" w:cstheme="minorHAnsi"/>
                <w:sz w:val="28"/>
              </w:rPr>
              <w:fldChar w:fldCharType="end"/>
            </w:r>
          </w:p>
        </w:tc>
        <w:tc>
          <w:tcPr>
            <w:tcW w:w="4462" w:type="dxa"/>
          </w:tcPr>
          <w:p w:rsidRPr="00F754E6" w:rsidR="002247F8" w:rsidP="00A20B1A" w:rsidRDefault="002247F8" w14:paraId="15025E4E"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49AD8DF" w14:textId="77777777">
        <w:trPr>
          <w:gridAfter w:val="1"/>
          <w:wAfter w:w="77" w:type="dxa"/>
        </w:trPr>
        <w:tc>
          <w:tcPr>
            <w:tcW w:w="4462" w:type="dxa"/>
          </w:tcPr>
          <w:p w:rsidRPr="00F754E6" w:rsidR="002247F8" w:rsidP="002247F8" w:rsidRDefault="002247F8" w14:paraId="7382BF03"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membres du Comité peuvent désigner des suppléants pour les travaux préparatoires. Les suppléants sont nommés par le bureau.</w:t>
            </w:r>
          </w:p>
        </w:tc>
        <w:tc>
          <w:tcPr>
            <w:tcW w:w="4462" w:type="dxa"/>
          </w:tcPr>
          <w:p w:rsidRPr="00F754E6" w:rsidR="002247F8" w:rsidP="00A20B1A" w:rsidRDefault="002247F8" w14:paraId="79E6C18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23ED40B" w14:textId="77777777">
        <w:trPr>
          <w:gridAfter w:val="1"/>
          <w:wAfter w:w="77" w:type="dxa"/>
        </w:trPr>
        <w:tc>
          <w:tcPr>
            <w:tcW w:w="4462" w:type="dxa"/>
          </w:tcPr>
          <w:p w:rsidRPr="00F754E6" w:rsidR="002247F8" w:rsidP="009D30B7" w:rsidRDefault="002247F8" w14:paraId="637E967C" w14:textId="77777777">
            <w:pPr>
              <w:keepNext/>
              <w:keepLines/>
              <w:adjustRightInd w:val="0"/>
              <w:snapToGrid w:val="0"/>
              <w:rPr>
                <w:rFonts w:asciiTheme="minorHAnsi" w:hAnsiTheme="minorHAnsi" w:cstheme="minorHAnsi"/>
                <w:sz w:val="28"/>
                <w:szCs w:val="28"/>
              </w:rPr>
            </w:pPr>
            <w:r w:rsidRPr="00F754E6">
              <w:rPr>
                <w:rFonts w:asciiTheme="minorHAnsi" w:hAnsiTheme="minorHAnsi" w:cstheme="minorHAnsi"/>
                <w:sz w:val="28"/>
              </w:rPr>
              <w:t>Les délégués de la CCMI ne peuvent pas désigner de suppléants.</w:t>
            </w:r>
          </w:p>
        </w:tc>
        <w:tc>
          <w:tcPr>
            <w:tcW w:w="4462" w:type="dxa"/>
          </w:tcPr>
          <w:p w:rsidRPr="00F754E6" w:rsidR="002247F8" w:rsidP="00A20B1A" w:rsidRDefault="002247F8" w14:paraId="2195FE05" w14:textId="77777777">
            <w:pPr>
              <w:keepNext/>
              <w:keepLines/>
              <w:adjustRightInd w:val="0"/>
              <w:snapToGrid w:val="0"/>
              <w:jc w:val="left"/>
              <w:rPr>
                <w:rFonts w:asciiTheme="minorHAnsi" w:hAnsiTheme="minorHAnsi" w:cstheme="minorHAnsi"/>
                <w:sz w:val="28"/>
                <w:szCs w:val="28"/>
                <w:lang w:val="en-GB"/>
              </w:rPr>
            </w:pPr>
          </w:p>
        </w:tc>
      </w:tr>
      <w:tr w:rsidRPr="00F754E6" w:rsidR="002247F8" w:rsidTr="00080033" w14:paraId="08664A75" w14:textId="77777777">
        <w:trPr>
          <w:gridAfter w:val="1"/>
          <w:wAfter w:w="77" w:type="dxa"/>
        </w:trPr>
        <w:tc>
          <w:tcPr>
            <w:tcW w:w="4462" w:type="dxa"/>
          </w:tcPr>
          <w:p w:rsidRPr="00F754E6" w:rsidR="002247F8" w:rsidP="002247F8" w:rsidRDefault="002247F8" w14:paraId="0F5975C0"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Sont considérées comme travaux préparatoires au sens de cet article les réunions suivantes, à condition qu’elles soient organisées à Bruxelles, pour l’élaboration d’un avis, d’un rapport d’évaluation ou d’un rapport d’information:</w:t>
            </w:r>
          </w:p>
        </w:tc>
        <w:tc>
          <w:tcPr>
            <w:tcW w:w="4462" w:type="dxa"/>
          </w:tcPr>
          <w:p w:rsidRPr="00F754E6" w:rsidR="002247F8" w:rsidP="00A20B1A" w:rsidRDefault="002247F8" w14:paraId="760712B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F754E6" w:rsidR="002247F8" w:rsidTr="00080033" w14:paraId="04AD719B" w14:textId="77777777">
        <w:trPr>
          <w:gridAfter w:val="1"/>
          <w:wAfter w:w="77" w:type="dxa"/>
        </w:trPr>
        <w:tc>
          <w:tcPr>
            <w:tcW w:w="4462" w:type="dxa"/>
          </w:tcPr>
          <w:p w:rsidRPr="00F754E6" w:rsidR="002247F8" w:rsidP="002247F8" w:rsidRDefault="002247F8" w14:paraId="574318BC"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les réunions des groupes d’étude,</w:t>
            </w:r>
          </w:p>
        </w:tc>
        <w:tc>
          <w:tcPr>
            <w:tcW w:w="4462" w:type="dxa"/>
          </w:tcPr>
          <w:p w:rsidRPr="00F754E6" w:rsidR="002247F8" w:rsidP="00A20B1A" w:rsidRDefault="002247F8" w14:paraId="4418C0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4026BEED" w14:textId="77777777">
        <w:trPr>
          <w:gridAfter w:val="1"/>
          <w:wAfter w:w="77" w:type="dxa"/>
        </w:trPr>
        <w:tc>
          <w:tcPr>
            <w:tcW w:w="4462" w:type="dxa"/>
          </w:tcPr>
          <w:p w:rsidRPr="00F754E6" w:rsidR="002247F8" w:rsidP="002247F8" w:rsidRDefault="002247F8" w14:paraId="0CEBFB50"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les réunions des sections,</w:t>
            </w:r>
          </w:p>
        </w:tc>
        <w:tc>
          <w:tcPr>
            <w:tcW w:w="4462" w:type="dxa"/>
          </w:tcPr>
          <w:p w:rsidRPr="00F754E6" w:rsidR="002247F8" w:rsidP="00A20B1A" w:rsidRDefault="002247F8" w14:paraId="5414E1C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1868916F" w14:textId="77777777">
        <w:trPr>
          <w:gridAfter w:val="1"/>
          <w:wAfter w:w="77" w:type="dxa"/>
        </w:trPr>
        <w:tc>
          <w:tcPr>
            <w:tcW w:w="4462" w:type="dxa"/>
          </w:tcPr>
          <w:p w:rsidRPr="00F754E6" w:rsidR="002247F8" w:rsidP="002247F8" w:rsidRDefault="002247F8" w14:paraId="29775AF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les réunions de la CCMI,</w:t>
            </w:r>
          </w:p>
        </w:tc>
        <w:tc>
          <w:tcPr>
            <w:tcW w:w="4462" w:type="dxa"/>
          </w:tcPr>
          <w:p w:rsidRPr="00F754E6" w:rsidR="002247F8" w:rsidP="00A20B1A" w:rsidRDefault="002247F8" w14:paraId="62E8CF6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5B785D7E" w14:textId="77777777">
        <w:trPr>
          <w:gridAfter w:val="1"/>
          <w:wAfter w:w="77" w:type="dxa"/>
        </w:trPr>
        <w:tc>
          <w:tcPr>
            <w:tcW w:w="4462" w:type="dxa"/>
          </w:tcPr>
          <w:p w:rsidRPr="00F754E6" w:rsidR="002247F8" w:rsidP="002247F8" w:rsidRDefault="002247F8" w14:paraId="7EA016F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les réunions des observatoires,</w:t>
            </w:r>
          </w:p>
        </w:tc>
        <w:tc>
          <w:tcPr>
            <w:tcW w:w="4462" w:type="dxa"/>
          </w:tcPr>
          <w:p w:rsidRPr="00F754E6" w:rsidR="002247F8" w:rsidP="00A20B1A" w:rsidRDefault="002247F8" w14:paraId="5E9D815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24A3B6D4" w14:textId="77777777">
        <w:trPr>
          <w:gridAfter w:val="1"/>
          <w:wAfter w:w="77" w:type="dxa"/>
        </w:trPr>
        <w:tc>
          <w:tcPr>
            <w:tcW w:w="4462" w:type="dxa"/>
          </w:tcPr>
          <w:p w:rsidRPr="00F754E6" w:rsidR="002247F8" w:rsidP="002247F8" w:rsidRDefault="002247F8" w14:paraId="33A7980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les réunions des sous-comités.</w:t>
            </w:r>
          </w:p>
        </w:tc>
        <w:tc>
          <w:tcPr>
            <w:tcW w:w="4462" w:type="dxa"/>
          </w:tcPr>
          <w:p w:rsidRPr="00F754E6" w:rsidR="002247F8" w:rsidP="00A20B1A" w:rsidRDefault="002247F8" w14:paraId="3F7FCB3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7400B71E" w14:textId="77777777">
        <w:trPr>
          <w:gridAfter w:val="1"/>
          <w:wAfter w:w="77" w:type="dxa"/>
        </w:trPr>
        <w:tc>
          <w:tcPr>
            <w:tcW w:w="4462" w:type="dxa"/>
          </w:tcPr>
          <w:p w:rsidRPr="00F754E6" w:rsidR="002247F8" w:rsidP="002247F8" w:rsidRDefault="002247F8" w14:paraId="37A99F2F"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suppléants sont des personnes externes au Comité.</w:t>
            </w:r>
          </w:p>
        </w:tc>
        <w:tc>
          <w:tcPr>
            <w:tcW w:w="4462" w:type="dxa"/>
          </w:tcPr>
          <w:p w:rsidRPr="00F754E6" w:rsidR="002247F8" w:rsidP="00A20B1A" w:rsidRDefault="002247F8" w14:paraId="014CA27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795CCE3" w14:textId="77777777">
        <w:trPr>
          <w:gridAfter w:val="1"/>
          <w:wAfter w:w="77" w:type="dxa"/>
        </w:trPr>
        <w:tc>
          <w:tcPr>
            <w:tcW w:w="4462" w:type="dxa"/>
          </w:tcPr>
          <w:p w:rsidRPr="00F754E6" w:rsidR="002247F8" w:rsidP="002247F8" w:rsidRDefault="002247F8" w14:paraId="5A7DF395"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membres du Comité et les délégués de la CCMI ne peuvent pas exercer la fonction de suppléant.</w:t>
            </w:r>
          </w:p>
        </w:tc>
        <w:tc>
          <w:tcPr>
            <w:tcW w:w="4462" w:type="dxa"/>
          </w:tcPr>
          <w:p w:rsidRPr="00F754E6" w:rsidR="002247F8" w:rsidP="00A20B1A" w:rsidRDefault="002247F8" w14:paraId="2CF67FE9"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154690B" w14:textId="77777777">
        <w:trPr>
          <w:gridAfter w:val="1"/>
          <w:wAfter w:w="77" w:type="dxa"/>
        </w:trPr>
        <w:tc>
          <w:tcPr>
            <w:tcW w:w="4462" w:type="dxa"/>
          </w:tcPr>
          <w:p w:rsidRPr="00F754E6" w:rsidR="002247F8" w:rsidP="002247F8" w:rsidRDefault="002247F8" w14:paraId="18E1DFA2"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suppléants doivent être issus du même secteur ou appartenir à la même catégorie de la société civile que les membres qu’ils suppléent.</w:t>
            </w:r>
          </w:p>
        </w:tc>
        <w:tc>
          <w:tcPr>
            <w:tcW w:w="4462" w:type="dxa"/>
          </w:tcPr>
          <w:p w:rsidRPr="00F754E6" w:rsidR="002247F8" w:rsidP="00A20B1A" w:rsidRDefault="002247F8" w14:paraId="2C4D020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B30EC86" w14:textId="77777777">
        <w:trPr>
          <w:gridAfter w:val="1"/>
          <w:wAfter w:w="77" w:type="dxa"/>
        </w:trPr>
        <w:tc>
          <w:tcPr>
            <w:tcW w:w="4462" w:type="dxa"/>
          </w:tcPr>
          <w:p w:rsidRPr="00F754E6" w:rsidR="002247F8" w:rsidP="002247F8" w:rsidRDefault="002247F8" w14:paraId="3E4E86F0"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nom et la qualité du suppléant choisi doivent être communiqués pour agrément au bureau du Comité.</w:t>
            </w:r>
          </w:p>
        </w:tc>
        <w:tc>
          <w:tcPr>
            <w:tcW w:w="4462" w:type="dxa"/>
          </w:tcPr>
          <w:p w:rsidRPr="00F754E6" w:rsidR="002247F8" w:rsidP="00A20B1A" w:rsidRDefault="002247F8" w14:paraId="659B8B03"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5496F73" w14:textId="77777777">
        <w:trPr>
          <w:gridAfter w:val="1"/>
          <w:wAfter w:w="77" w:type="dxa"/>
        </w:trPr>
        <w:tc>
          <w:tcPr>
            <w:tcW w:w="4462" w:type="dxa"/>
          </w:tcPr>
          <w:p w:rsidRPr="00F754E6" w:rsidR="002247F8" w:rsidP="002247F8" w:rsidRDefault="002247F8" w14:paraId="3EEEA2E0"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Un suppléant ne peut suppléer qu’un seul membre à la fois.</w:t>
            </w:r>
          </w:p>
        </w:tc>
        <w:tc>
          <w:tcPr>
            <w:tcW w:w="4462" w:type="dxa"/>
          </w:tcPr>
          <w:p w:rsidRPr="00F754E6" w:rsidR="002247F8" w:rsidP="00A20B1A" w:rsidRDefault="002247F8" w14:paraId="63EB4F2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830D5C1" w14:textId="77777777">
        <w:trPr>
          <w:gridAfter w:val="1"/>
          <w:wAfter w:w="77" w:type="dxa"/>
        </w:trPr>
        <w:tc>
          <w:tcPr>
            <w:tcW w:w="4462" w:type="dxa"/>
          </w:tcPr>
          <w:p w:rsidRPr="00F754E6" w:rsidR="002247F8" w:rsidP="002247F8" w:rsidRDefault="002247F8" w14:paraId="7D458383"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suppléant exerce les mêmes fonctions que celles du membre qu’il supplée, hormis les exceptions suivantes:</w:t>
            </w:r>
          </w:p>
        </w:tc>
        <w:tc>
          <w:tcPr>
            <w:tcW w:w="4462" w:type="dxa"/>
          </w:tcPr>
          <w:p w:rsidRPr="00F754E6" w:rsidR="002247F8" w:rsidP="00A20B1A" w:rsidRDefault="002247F8" w14:paraId="6ED338A4" w14:textId="77777777">
            <w:pPr>
              <w:pStyle w:val="ListParagraph"/>
              <w:spacing w:line="288" w:lineRule="auto"/>
              <w:ind w:left="0"/>
              <w:rPr>
                <w:rFonts w:cstheme="minorHAnsi"/>
                <w:sz w:val="28"/>
                <w:szCs w:val="28"/>
              </w:rPr>
            </w:pPr>
            <w:r w:rsidRPr="00F754E6">
              <w:rPr>
                <w:rFonts w:cstheme="minorHAnsi"/>
                <w:sz w:val="28"/>
              </w:rPr>
              <w:t>Les suppléants ne peuvent pas participer à des structures externes en tant que représentants du Comité (voir les modalités d’application de l’article 13, deuxième tiret).</w:t>
            </w:r>
          </w:p>
        </w:tc>
      </w:tr>
      <w:tr w:rsidRPr="00F754E6" w:rsidR="002247F8" w:rsidTr="00080033" w14:paraId="01D064CA" w14:textId="77777777">
        <w:trPr>
          <w:gridAfter w:val="1"/>
          <w:wAfter w:w="77" w:type="dxa"/>
        </w:trPr>
        <w:tc>
          <w:tcPr>
            <w:tcW w:w="4462" w:type="dxa"/>
          </w:tcPr>
          <w:p w:rsidRPr="00F754E6" w:rsidR="002247F8" w:rsidP="009D30B7" w:rsidRDefault="002247F8" w14:paraId="44850F6D" w14:textId="77777777">
            <w:pPr>
              <w:pStyle w:val="ListParagraph"/>
              <w:keepNext/>
              <w:keepLines/>
              <w:numPr>
                <w:ilvl w:val="0"/>
                <w:numId w:val="32"/>
              </w:numPr>
              <w:tabs>
                <w:tab w:val="left" w:pos="310"/>
              </w:tabs>
              <w:adjustRightInd w:val="0"/>
              <w:snapToGrid w:val="0"/>
              <w:ind w:left="310" w:hanging="284"/>
              <w:rPr>
                <w:rFonts w:cstheme="minorHAnsi"/>
                <w:sz w:val="28"/>
                <w:szCs w:val="28"/>
              </w:rPr>
            </w:pPr>
            <w:r w:rsidRPr="00F754E6">
              <w:rPr>
                <w:rFonts w:cstheme="minorHAnsi"/>
                <w:sz w:val="28"/>
              </w:rPr>
              <w:t>les suppléants ne disposent pas du droit de vote.</w:t>
            </w:r>
          </w:p>
        </w:tc>
        <w:tc>
          <w:tcPr>
            <w:tcW w:w="4462" w:type="dxa"/>
          </w:tcPr>
          <w:p w:rsidRPr="00F754E6" w:rsidR="002247F8" w:rsidP="00A20B1A" w:rsidRDefault="002247F8" w14:paraId="3FAD98EC"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F754E6" w:rsidR="002247F8" w:rsidTr="00080033" w14:paraId="35A63B47" w14:textId="77777777">
        <w:trPr>
          <w:gridAfter w:val="1"/>
          <w:wAfter w:w="77" w:type="dxa"/>
        </w:trPr>
        <w:tc>
          <w:tcPr>
            <w:tcW w:w="4462" w:type="dxa"/>
          </w:tcPr>
          <w:p w:rsidRPr="00F754E6" w:rsidR="002247F8" w:rsidP="002247F8" w:rsidRDefault="002247F8" w14:paraId="32B73EB3" w14:textId="77777777">
            <w:pPr>
              <w:widowControl w:val="0"/>
              <w:adjustRightInd w:val="0"/>
              <w:snapToGrid w:val="0"/>
              <w:ind w:left="310"/>
              <w:rPr>
                <w:rFonts w:asciiTheme="minorHAnsi" w:hAnsiTheme="minorHAnsi" w:cstheme="minorHAnsi"/>
                <w:sz w:val="28"/>
                <w:szCs w:val="28"/>
              </w:rPr>
            </w:pPr>
            <w:r w:rsidRPr="00F754E6">
              <w:rPr>
                <w:rFonts w:asciiTheme="minorHAnsi" w:hAnsiTheme="minorHAnsi" w:cstheme="minorHAnsi"/>
                <w:sz w:val="28"/>
              </w:rPr>
              <w:t>Si le membre suppléé veut exercer son droit de vote, il doit envoyer par écrit une délégation de vote à un autre membre du Comité, conformément à l’article 84 du présent règlement intérieur,</w:t>
            </w:r>
          </w:p>
        </w:tc>
        <w:tc>
          <w:tcPr>
            <w:tcW w:w="4462" w:type="dxa"/>
          </w:tcPr>
          <w:p w:rsidRPr="00F754E6" w:rsidR="002247F8" w:rsidP="00A20B1A" w:rsidRDefault="002247F8" w14:paraId="3AED1E0A"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80C759D" w14:textId="77777777">
        <w:trPr>
          <w:gridAfter w:val="1"/>
          <w:wAfter w:w="77" w:type="dxa"/>
        </w:trPr>
        <w:tc>
          <w:tcPr>
            <w:tcW w:w="4462" w:type="dxa"/>
          </w:tcPr>
          <w:p w:rsidRPr="00F754E6" w:rsidR="002247F8" w:rsidP="002247F8" w:rsidRDefault="002247F8" w14:paraId="453CDDDF"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F754E6">
              <w:rPr>
                <w:rFonts w:cstheme="minorHAnsi"/>
                <w:sz w:val="28"/>
              </w:rPr>
              <w:t>lorsque le membre exerce la fonction de président de section, de membre d’un bureau de section ou de président d’un groupe d’étude, son suppléant ne peut le suppléer dans l’exercice de ladite fonction,</w:t>
            </w:r>
          </w:p>
        </w:tc>
        <w:tc>
          <w:tcPr>
            <w:tcW w:w="4462" w:type="dxa"/>
          </w:tcPr>
          <w:p w:rsidRPr="00F754E6" w:rsidR="002247F8" w:rsidP="00A20B1A" w:rsidRDefault="002247F8" w14:paraId="4B188E0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75F48269" w14:textId="77777777">
        <w:trPr>
          <w:gridAfter w:val="1"/>
          <w:wAfter w:w="77" w:type="dxa"/>
        </w:trPr>
        <w:tc>
          <w:tcPr>
            <w:tcW w:w="4462" w:type="dxa"/>
          </w:tcPr>
          <w:p w:rsidRPr="00F754E6" w:rsidR="002247F8" w:rsidP="002247F8" w:rsidRDefault="002247F8" w14:paraId="6108B2D1"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F754E6">
              <w:rPr>
                <w:rFonts w:cstheme="minorHAnsi"/>
                <w:sz w:val="28"/>
              </w:rPr>
              <w:t>le suppléant ne peut pas exercer les fonctions de rapporteur ou de corapporteur.</w:t>
            </w:r>
          </w:p>
        </w:tc>
        <w:tc>
          <w:tcPr>
            <w:tcW w:w="4462" w:type="dxa"/>
          </w:tcPr>
          <w:p w:rsidRPr="00F754E6" w:rsidR="002247F8" w:rsidP="00A20B1A" w:rsidRDefault="002247F8" w14:paraId="25C0F14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03D97024" w14:textId="77777777">
        <w:trPr>
          <w:gridAfter w:val="1"/>
          <w:wAfter w:w="77" w:type="dxa"/>
        </w:trPr>
        <w:tc>
          <w:tcPr>
            <w:tcW w:w="4462" w:type="dxa"/>
          </w:tcPr>
          <w:p w:rsidRPr="00F754E6" w:rsidR="002247F8" w:rsidP="002247F8" w:rsidRDefault="002247F8" w14:paraId="403BE5A3" w14:textId="77777777">
            <w:pPr>
              <w:pStyle w:val="Heading1"/>
              <w:numPr>
                <w:ilvl w:val="0"/>
                <w:numId w:val="1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Pour ce qui concerne les indemnités et le remboursement des frais de voyage et de séjour, les suppléants sont soumis aux décisions applicables du Conseil et du bureau.</w:t>
            </w:r>
          </w:p>
        </w:tc>
        <w:tc>
          <w:tcPr>
            <w:tcW w:w="4462" w:type="dxa"/>
          </w:tcPr>
          <w:p w:rsidRPr="00F754E6" w:rsidR="002247F8" w:rsidP="00A20B1A" w:rsidRDefault="002247F8" w14:paraId="54E582D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6321943" w14:textId="77777777">
        <w:trPr>
          <w:gridAfter w:val="1"/>
          <w:wAfter w:w="77" w:type="dxa"/>
        </w:trPr>
        <w:tc>
          <w:tcPr>
            <w:tcW w:w="4462" w:type="dxa"/>
          </w:tcPr>
          <w:p w:rsidRPr="00F754E6" w:rsidR="002247F8" w:rsidP="002247F8" w:rsidRDefault="002247F8" w14:paraId="47AFB61F" w14:textId="77777777">
            <w:pPr>
              <w:pStyle w:val="Heading1"/>
              <w:numPr>
                <w:ilvl w:val="0"/>
                <w:numId w:val="1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Un suppléant peut être nommé conseiller.</w:t>
            </w:r>
          </w:p>
        </w:tc>
        <w:tc>
          <w:tcPr>
            <w:tcW w:w="4462" w:type="dxa"/>
          </w:tcPr>
          <w:p w:rsidRPr="00F754E6" w:rsidR="002247F8" w:rsidP="00A20B1A" w:rsidRDefault="002247F8" w14:paraId="3AEAA11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EA09D7C" w14:textId="77777777">
        <w:trPr>
          <w:gridAfter w:val="1"/>
          <w:wAfter w:w="77" w:type="dxa"/>
        </w:trPr>
        <w:tc>
          <w:tcPr>
            <w:tcW w:w="4462" w:type="dxa"/>
          </w:tcPr>
          <w:p w:rsidRPr="00F754E6" w:rsidR="002247F8" w:rsidP="002247F8" w:rsidRDefault="002247F8" w14:paraId="5B00047E"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Dans ce cas, son statut de suppléant est suspendu de facto pendant toute la durée de son mandat de conseiller.</w:t>
            </w:r>
          </w:p>
        </w:tc>
        <w:tc>
          <w:tcPr>
            <w:tcW w:w="4462" w:type="dxa"/>
          </w:tcPr>
          <w:p w:rsidRPr="00F754E6" w:rsidR="002247F8" w:rsidP="00A20B1A" w:rsidRDefault="002247F8" w14:paraId="2AB937DB"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6E8E376" w14:textId="77777777">
        <w:trPr>
          <w:gridAfter w:val="1"/>
          <w:wAfter w:w="77" w:type="dxa"/>
        </w:trPr>
        <w:tc>
          <w:tcPr>
            <w:tcW w:w="4462" w:type="dxa"/>
          </w:tcPr>
          <w:p w:rsidRPr="00F754E6" w:rsidR="002247F8" w:rsidP="002247F8" w:rsidRDefault="002247F8" w14:paraId="12C6581F" w14:textId="77777777">
            <w:pPr>
              <w:pStyle w:val="Heading1"/>
              <w:numPr>
                <w:ilvl w:val="0"/>
                <w:numId w:val="1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Un membre peut à tout moment mettre fin au mandat de son suppléant, en le signalant au bureau.</w:t>
            </w:r>
          </w:p>
        </w:tc>
        <w:tc>
          <w:tcPr>
            <w:tcW w:w="4462" w:type="dxa"/>
          </w:tcPr>
          <w:p w:rsidRPr="00F754E6" w:rsidR="002247F8" w:rsidP="00A20B1A" w:rsidRDefault="002247F8" w14:paraId="5E2F47F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50ED5D4" w14:textId="77777777">
        <w:trPr>
          <w:gridAfter w:val="1"/>
          <w:wAfter w:w="77" w:type="dxa"/>
        </w:trPr>
        <w:tc>
          <w:tcPr>
            <w:tcW w:w="4462" w:type="dxa"/>
          </w:tcPr>
          <w:p w:rsidRPr="00F754E6" w:rsidR="002247F8" w:rsidP="002247F8" w:rsidRDefault="002247F8" w14:paraId="3F6B1510"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En tout état de cause, le mandat du suppléant expire en même temps que celui du membre qu’il supplée.</w:t>
            </w:r>
          </w:p>
        </w:tc>
        <w:tc>
          <w:tcPr>
            <w:tcW w:w="4462" w:type="dxa"/>
          </w:tcPr>
          <w:p w:rsidRPr="00F754E6" w:rsidR="002247F8" w:rsidP="00A20B1A" w:rsidRDefault="002247F8" w14:paraId="0A13CF92"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31217E9" w14:textId="77777777">
        <w:trPr>
          <w:gridAfter w:val="1"/>
          <w:wAfter w:w="77" w:type="dxa"/>
        </w:trPr>
        <w:tc>
          <w:tcPr>
            <w:tcW w:w="4462" w:type="dxa"/>
          </w:tcPr>
          <w:p w:rsidRPr="00F754E6" w:rsidR="002247F8" w:rsidP="002247F8" w:rsidRDefault="002247F8" w14:paraId="152DEBED"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En cas de démission du membre, le mandat de son suppléant expire le jour de la cessation effective des fonctions du membre du Comité.</w:t>
            </w:r>
          </w:p>
        </w:tc>
        <w:tc>
          <w:tcPr>
            <w:tcW w:w="4462" w:type="dxa"/>
          </w:tcPr>
          <w:p w:rsidRPr="00F754E6" w:rsidR="002247F8" w:rsidP="00A20B1A" w:rsidRDefault="002247F8" w14:paraId="1DC0A8A2"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86F38A5" w14:textId="77777777">
        <w:trPr>
          <w:gridAfter w:val="1"/>
          <w:wAfter w:w="77" w:type="dxa"/>
        </w:trPr>
        <w:tc>
          <w:tcPr>
            <w:tcW w:w="4462" w:type="dxa"/>
          </w:tcPr>
          <w:p w:rsidRPr="00F754E6" w:rsidR="002247F8" w:rsidP="002247F8" w:rsidRDefault="002247F8" w14:paraId="682BFCF1" w14:textId="77777777">
            <w:pPr>
              <w:pStyle w:val="Heading1"/>
              <w:numPr>
                <w:ilvl w:val="0"/>
                <w:numId w:val="1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Une décision du bureau établit les critères et la procédure de désignation des suppléants, après consultation des groupes.</w:t>
            </w:r>
          </w:p>
        </w:tc>
        <w:tc>
          <w:tcPr>
            <w:tcW w:w="4462" w:type="dxa"/>
          </w:tcPr>
          <w:p w:rsidRPr="00F754E6" w:rsidR="002247F8" w:rsidP="00A20B1A" w:rsidRDefault="002247F8" w14:paraId="7A938556" w14:textId="77777777">
            <w:pPr>
              <w:jc w:val="left"/>
              <w:rPr>
                <w:rFonts w:asciiTheme="minorHAnsi" w:hAnsiTheme="minorHAnsi" w:cstheme="minorHAnsi"/>
                <w:sz w:val="28"/>
                <w:szCs w:val="28"/>
                <w:lang w:val="en-GB"/>
              </w:rPr>
            </w:pPr>
          </w:p>
        </w:tc>
      </w:tr>
      <w:tr w:rsidRPr="00F754E6" w:rsidR="002247F8" w:rsidTr="00080033" w14:paraId="1A404713" w14:textId="77777777">
        <w:trPr>
          <w:gridAfter w:val="1"/>
          <w:wAfter w:w="77" w:type="dxa"/>
        </w:trPr>
        <w:tc>
          <w:tcPr>
            <w:tcW w:w="4462" w:type="dxa"/>
          </w:tcPr>
          <w:p w:rsidRPr="00F754E6" w:rsidR="002247F8" w:rsidP="002247F8" w:rsidRDefault="002247F8" w14:paraId="2DDCC3EC" w14:textId="77777777">
            <w:pPr>
              <w:rPr>
                <w:rFonts w:asciiTheme="minorHAnsi" w:hAnsiTheme="minorHAnsi" w:cstheme="minorHAnsi"/>
                <w:sz w:val="28"/>
                <w:szCs w:val="28"/>
                <w:lang w:val="en-GB"/>
              </w:rPr>
            </w:pPr>
          </w:p>
        </w:tc>
        <w:tc>
          <w:tcPr>
            <w:tcW w:w="4462" w:type="dxa"/>
          </w:tcPr>
          <w:p w:rsidRPr="00F754E6" w:rsidR="002247F8" w:rsidP="00A20B1A" w:rsidRDefault="002247F8" w14:paraId="0954EE2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57612F0" w14:textId="77777777">
        <w:trPr>
          <w:gridAfter w:val="1"/>
          <w:wAfter w:w="77" w:type="dxa"/>
        </w:trPr>
        <w:tc>
          <w:tcPr>
            <w:tcW w:w="4462" w:type="dxa"/>
          </w:tcPr>
          <w:p w:rsidRPr="00F754E6" w:rsidR="002247F8" w:rsidP="002247F8" w:rsidRDefault="002247F8" w14:paraId="2EF36AA3"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Section 6 — Fonctionnement de la CCMI</w:t>
            </w:r>
          </w:p>
        </w:tc>
        <w:tc>
          <w:tcPr>
            <w:tcW w:w="4462" w:type="dxa"/>
          </w:tcPr>
          <w:p w:rsidRPr="00F754E6" w:rsidR="002247F8" w:rsidP="00A20B1A" w:rsidRDefault="002247F8" w14:paraId="4B4EB4A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C6640C3" w14:textId="77777777">
        <w:trPr>
          <w:gridAfter w:val="1"/>
          <w:wAfter w:w="77" w:type="dxa"/>
        </w:trPr>
        <w:tc>
          <w:tcPr>
            <w:tcW w:w="4462" w:type="dxa"/>
          </w:tcPr>
          <w:p w:rsidRPr="00F754E6" w:rsidR="002247F8" w:rsidP="002247F8" w:rsidRDefault="002247F8" w14:paraId="3DC13C9B"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393EE1B9"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BCA4278" w14:textId="77777777">
        <w:trPr>
          <w:gridAfter w:val="1"/>
          <w:wAfter w:w="77" w:type="dxa"/>
        </w:trPr>
        <w:tc>
          <w:tcPr>
            <w:tcW w:w="4462" w:type="dxa"/>
          </w:tcPr>
          <w:p w:rsidRPr="00F754E6" w:rsidR="002247F8" w:rsidP="002247F8" w:rsidRDefault="002247F8" w14:paraId="39CF486A"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88 — Spécificités du fonctionnement de la CCMI</w:t>
            </w:r>
          </w:p>
        </w:tc>
        <w:tc>
          <w:tcPr>
            <w:tcW w:w="4462" w:type="dxa"/>
          </w:tcPr>
          <w:p w:rsidRPr="00F754E6" w:rsidR="002247F8" w:rsidP="00A20B1A" w:rsidRDefault="002247F8" w14:paraId="6019E099"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48D7A0F" w14:textId="77777777">
        <w:trPr>
          <w:gridAfter w:val="1"/>
          <w:wAfter w:w="77" w:type="dxa"/>
        </w:trPr>
        <w:tc>
          <w:tcPr>
            <w:tcW w:w="4462" w:type="dxa"/>
          </w:tcPr>
          <w:p w:rsidRPr="00F754E6" w:rsidR="002247F8" w:rsidP="002247F8" w:rsidRDefault="002247F8" w14:paraId="7964DD37" w14:textId="77777777">
            <w:pPr>
              <w:pStyle w:val="Heading1"/>
              <w:numPr>
                <w:ilvl w:val="0"/>
                <w:numId w:val="176"/>
              </w:numPr>
              <w:ind w:left="567" w:hanging="567"/>
              <w:outlineLvl w:val="0"/>
              <w:rPr>
                <w:rFonts w:asciiTheme="minorHAnsi" w:hAnsiTheme="minorHAnsi" w:cstheme="minorHAnsi"/>
                <w:sz w:val="28"/>
                <w:szCs w:val="28"/>
              </w:rPr>
            </w:pPr>
            <w:r w:rsidRPr="00F754E6">
              <w:rPr>
                <w:rFonts w:asciiTheme="minorHAnsi" w:hAnsiTheme="minorHAnsi" w:cstheme="minorHAnsi"/>
                <w:sz w:val="28"/>
              </w:rPr>
              <w:t>La CCMI élabore des avis complémentaires.</w:t>
            </w:r>
          </w:p>
        </w:tc>
        <w:tc>
          <w:tcPr>
            <w:tcW w:w="4462" w:type="dxa"/>
          </w:tcPr>
          <w:p w:rsidRPr="00F754E6" w:rsidR="002247F8" w:rsidP="00A20B1A" w:rsidRDefault="002247F8" w14:paraId="2D878F3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49039F7" w14:textId="77777777">
        <w:trPr>
          <w:gridAfter w:val="1"/>
          <w:wAfter w:w="77" w:type="dxa"/>
        </w:trPr>
        <w:tc>
          <w:tcPr>
            <w:tcW w:w="4462" w:type="dxa"/>
          </w:tcPr>
          <w:p w:rsidRPr="00F754E6" w:rsidR="002247F8" w:rsidP="002247F8" w:rsidRDefault="002247F8" w14:paraId="029065D3"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bureau peut charger la CCMI d’élaborer aussi des projets d’avis ordinaire, y compris des avis d’initiative, des projets de rapport d’évaluation ainsi que des projets de rapport d’information.</w:t>
            </w:r>
          </w:p>
        </w:tc>
        <w:tc>
          <w:tcPr>
            <w:tcW w:w="4462" w:type="dxa"/>
          </w:tcPr>
          <w:p w:rsidRPr="00F754E6" w:rsidR="002247F8" w:rsidP="00A20B1A" w:rsidRDefault="002247F8" w14:paraId="789EF0FE"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9B3F2AC" w14:textId="77777777">
        <w:trPr>
          <w:gridAfter w:val="1"/>
          <w:wAfter w:w="77" w:type="dxa"/>
        </w:trPr>
        <w:tc>
          <w:tcPr>
            <w:tcW w:w="4462" w:type="dxa"/>
          </w:tcPr>
          <w:p w:rsidRPr="00F754E6" w:rsidR="002247F8" w:rsidP="002247F8" w:rsidRDefault="002247F8" w14:paraId="2C0C5C53" w14:textId="77777777">
            <w:pPr>
              <w:pStyle w:val="Heading1"/>
              <w:numPr>
                <w:ilvl w:val="0"/>
                <w:numId w:val="17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dispositions applicables aux sections sont applicables, mutatis mutandis, à la CCMI, avec les spécificités suivantes:</w:t>
            </w:r>
          </w:p>
        </w:tc>
        <w:tc>
          <w:tcPr>
            <w:tcW w:w="4462" w:type="dxa"/>
          </w:tcPr>
          <w:p w:rsidRPr="00F754E6" w:rsidR="002247F8" w:rsidP="00A20B1A" w:rsidRDefault="002247F8" w14:paraId="713E9A57"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EF00FCC" w14:textId="77777777">
        <w:trPr>
          <w:gridAfter w:val="1"/>
          <w:wAfter w:w="77" w:type="dxa"/>
        </w:trPr>
        <w:tc>
          <w:tcPr>
            <w:tcW w:w="4462" w:type="dxa"/>
          </w:tcPr>
          <w:p w:rsidRPr="00F754E6" w:rsidR="002247F8" w:rsidP="002247F8" w:rsidRDefault="002247F8" w14:paraId="577155B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Seuls les membres du Comité peuvent être nommés rapporteurs. Les délégués peuvent seulement être nommés corapporteurs.</w:t>
            </w:r>
          </w:p>
        </w:tc>
        <w:tc>
          <w:tcPr>
            <w:tcW w:w="4462" w:type="dxa"/>
          </w:tcPr>
          <w:p w:rsidRPr="00F754E6" w:rsidR="002247F8" w:rsidP="00A20B1A" w:rsidRDefault="002247F8" w14:paraId="31F27E9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420C7F86" w14:textId="77777777">
        <w:trPr>
          <w:gridAfter w:val="1"/>
          <w:wAfter w:w="77" w:type="dxa"/>
        </w:trPr>
        <w:tc>
          <w:tcPr>
            <w:tcW w:w="4462" w:type="dxa"/>
          </w:tcPr>
          <w:p w:rsidRPr="00F754E6" w:rsidR="002247F8" w:rsidP="002247F8" w:rsidRDefault="002247F8" w14:paraId="1A9AD8E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Lorsque la CCMI vote sur un projet d’avis, de rapport d’évaluation ou de rapport d’information, son président invite d’abord les seuls délégués à s’exprimer par un vote indicatif, dont il annonce le résultat.</w:t>
            </w:r>
          </w:p>
        </w:tc>
        <w:tc>
          <w:tcPr>
            <w:tcW w:w="4462" w:type="dxa"/>
          </w:tcPr>
          <w:p w:rsidRPr="00F754E6" w:rsidR="002247F8" w:rsidP="00A20B1A" w:rsidRDefault="002247F8" w14:paraId="417F0C6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0E45A4B3" w14:textId="77777777">
        <w:trPr>
          <w:gridAfter w:val="1"/>
          <w:wAfter w:w="77" w:type="dxa"/>
        </w:trPr>
        <w:tc>
          <w:tcPr>
            <w:tcW w:w="4462" w:type="dxa"/>
          </w:tcPr>
          <w:p w:rsidRPr="00F754E6" w:rsidR="002247F8" w:rsidP="002247F8" w:rsidRDefault="002247F8" w14:paraId="74850DEB" w14:textId="77777777">
            <w:pPr>
              <w:widowControl w:val="0"/>
              <w:adjustRightInd w:val="0"/>
              <w:snapToGrid w:val="0"/>
              <w:ind w:left="310"/>
              <w:rPr>
                <w:rFonts w:asciiTheme="minorHAnsi" w:hAnsiTheme="minorHAnsi" w:cstheme="minorHAnsi"/>
                <w:sz w:val="28"/>
                <w:szCs w:val="28"/>
              </w:rPr>
            </w:pPr>
            <w:r w:rsidRPr="00F754E6">
              <w:rPr>
                <w:rFonts w:asciiTheme="minorHAnsi" w:hAnsiTheme="minorHAnsi" w:cstheme="minorHAnsi"/>
                <w:sz w:val="28"/>
              </w:rPr>
              <w:t>Il ouvre ensuite le vote aux membres du Comité.</w:t>
            </w:r>
          </w:p>
        </w:tc>
        <w:tc>
          <w:tcPr>
            <w:tcW w:w="4462" w:type="dxa"/>
          </w:tcPr>
          <w:p w:rsidRPr="00F754E6" w:rsidR="002247F8" w:rsidP="00A20B1A" w:rsidRDefault="002247F8" w14:paraId="2F73F332"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63CEE08" w14:textId="77777777">
        <w:trPr>
          <w:gridAfter w:val="1"/>
          <w:wAfter w:w="77" w:type="dxa"/>
        </w:trPr>
        <w:tc>
          <w:tcPr>
            <w:tcW w:w="4462" w:type="dxa"/>
          </w:tcPr>
          <w:p w:rsidRPr="00F754E6" w:rsidR="002247F8" w:rsidP="002247F8" w:rsidRDefault="002247F8" w14:paraId="20CC3135" w14:textId="77777777">
            <w:pPr>
              <w:widowControl w:val="0"/>
              <w:adjustRightInd w:val="0"/>
              <w:snapToGrid w:val="0"/>
              <w:ind w:left="310"/>
              <w:rPr>
                <w:rFonts w:asciiTheme="minorHAnsi" w:hAnsiTheme="minorHAnsi" w:cstheme="minorHAnsi"/>
                <w:sz w:val="28"/>
                <w:szCs w:val="28"/>
              </w:rPr>
            </w:pPr>
            <w:r w:rsidRPr="00F754E6">
              <w:rPr>
                <w:rFonts w:asciiTheme="minorHAnsi" w:hAnsiTheme="minorHAnsi" w:cstheme="minorHAnsi"/>
                <w:sz w:val="28"/>
              </w:rPr>
              <w:t>Seul le vote des membres du Comité est pris en considération pour l’adoption du projet d’avis, de rapport d’évaluation ou de rapport d’information.</w:t>
            </w:r>
          </w:p>
        </w:tc>
        <w:tc>
          <w:tcPr>
            <w:tcW w:w="4462" w:type="dxa"/>
          </w:tcPr>
          <w:p w:rsidRPr="00F754E6" w:rsidR="002247F8" w:rsidP="00A20B1A" w:rsidRDefault="002247F8" w14:paraId="54889159"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37E6B16" w14:textId="77777777">
        <w:trPr>
          <w:gridAfter w:val="1"/>
          <w:wAfter w:w="77" w:type="dxa"/>
        </w:trPr>
        <w:tc>
          <w:tcPr>
            <w:tcW w:w="4462" w:type="dxa"/>
          </w:tcPr>
          <w:p w:rsidRPr="00F754E6" w:rsidR="002247F8" w:rsidP="002247F8" w:rsidRDefault="002247F8" w14:paraId="3A84758F" w14:textId="77777777">
            <w:pPr>
              <w:widowControl w:val="0"/>
              <w:adjustRightInd w:val="0"/>
              <w:snapToGrid w:val="0"/>
              <w:ind w:left="310"/>
              <w:rPr>
                <w:rFonts w:asciiTheme="minorHAnsi" w:hAnsiTheme="minorHAnsi" w:cstheme="minorHAnsi"/>
                <w:sz w:val="28"/>
                <w:szCs w:val="28"/>
              </w:rPr>
            </w:pPr>
            <w:r w:rsidRPr="00F754E6">
              <w:rPr>
                <w:rFonts w:asciiTheme="minorHAnsi" w:hAnsiTheme="minorHAnsi" w:cstheme="minorHAnsi"/>
                <w:sz w:val="28"/>
              </w:rPr>
              <w:t>Il est procédé de façon analogue en cas de vote sur des propositions d’amendement.</w:t>
            </w:r>
          </w:p>
        </w:tc>
        <w:tc>
          <w:tcPr>
            <w:tcW w:w="4462" w:type="dxa"/>
          </w:tcPr>
          <w:p w:rsidRPr="00F754E6" w:rsidR="002247F8" w:rsidP="00A20B1A" w:rsidRDefault="002247F8" w14:paraId="069EC1D3"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091445E" w14:textId="77777777">
        <w:trPr>
          <w:gridAfter w:val="1"/>
          <w:wAfter w:w="77" w:type="dxa"/>
        </w:trPr>
        <w:tc>
          <w:tcPr>
            <w:tcW w:w="4462" w:type="dxa"/>
          </w:tcPr>
          <w:p w:rsidRPr="00F754E6" w:rsidR="002247F8" w:rsidP="002247F8" w:rsidRDefault="002247F8" w14:paraId="73DEDDA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Les délégués peuvent soumettre des amendements à un projet d’avis, de rapport d’évaluation ou de rapport d’information au vote de la CCMI. Ils ne peuvent pas soumettre d’amendements au vote de l’assemblée.</w:t>
            </w:r>
          </w:p>
        </w:tc>
        <w:tc>
          <w:tcPr>
            <w:tcW w:w="4462" w:type="dxa"/>
          </w:tcPr>
          <w:p w:rsidRPr="00F754E6" w:rsidR="002247F8" w:rsidP="00A20B1A" w:rsidRDefault="002247F8" w14:paraId="47E9D4B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628D3A12" w14:textId="77777777">
        <w:trPr>
          <w:gridAfter w:val="1"/>
          <w:wAfter w:w="77" w:type="dxa"/>
        </w:trPr>
        <w:tc>
          <w:tcPr>
            <w:tcW w:w="4462" w:type="dxa"/>
          </w:tcPr>
          <w:p w:rsidRPr="00F754E6" w:rsidR="002247F8" w:rsidP="002247F8" w:rsidRDefault="002247F8" w14:paraId="0FF8C196"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55275FA6"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4FA7D03" w14:textId="77777777">
        <w:trPr>
          <w:gridAfter w:val="1"/>
          <w:wAfter w:w="77" w:type="dxa"/>
        </w:trPr>
        <w:tc>
          <w:tcPr>
            <w:tcW w:w="4462" w:type="dxa"/>
          </w:tcPr>
          <w:p w:rsidRPr="00F754E6" w:rsidR="002247F8" w:rsidP="002247F8" w:rsidRDefault="002247F8" w14:paraId="5EF9AB6A"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TITRE III</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33" w:id="49"/>
            <w:r w:rsidRPr="00F754E6">
              <w:rPr>
                <w:rFonts w:asciiTheme="minorHAnsi" w:hAnsiTheme="minorHAnsi" w:cstheme="minorHAnsi"/>
                <w:sz w:val="28"/>
              </w:rPr>
              <w:instrText>Titre III – Autres procédures</w:instrText>
            </w:r>
            <w:bookmarkEnd w:id="49"/>
            <w:r w:rsidRPr="00F754E6">
              <w:rPr>
                <w:rFonts w:asciiTheme="minorHAnsi" w:hAnsiTheme="minorHAnsi" w:cstheme="minorHAnsi"/>
                <w:sz w:val="28"/>
              </w:rPr>
              <w:instrText xml:space="preserve">" \l 4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2B31EA69"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7324A87" w14:textId="77777777">
        <w:trPr>
          <w:gridAfter w:val="1"/>
          <w:wAfter w:w="77" w:type="dxa"/>
        </w:trPr>
        <w:tc>
          <w:tcPr>
            <w:tcW w:w="4462" w:type="dxa"/>
          </w:tcPr>
          <w:p w:rsidRPr="00F754E6" w:rsidR="002247F8" w:rsidP="002247F8" w:rsidRDefault="002247F8" w14:paraId="089A9EC8"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AUTRES PROCÉDURES</w:t>
            </w:r>
          </w:p>
        </w:tc>
        <w:tc>
          <w:tcPr>
            <w:tcW w:w="4462" w:type="dxa"/>
          </w:tcPr>
          <w:p w:rsidRPr="00F754E6" w:rsidR="002247F8" w:rsidP="00A20B1A" w:rsidRDefault="002247F8" w14:paraId="2ECA0519"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4866867" w14:textId="77777777">
        <w:trPr>
          <w:gridAfter w:val="1"/>
          <w:wAfter w:w="77" w:type="dxa"/>
        </w:trPr>
        <w:tc>
          <w:tcPr>
            <w:tcW w:w="4462" w:type="dxa"/>
          </w:tcPr>
          <w:p w:rsidRPr="00F754E6" w:rsidR="002247F8" w:rsidP="002247F8" w:rsidRDefault="002247F8" w14:paraId="7F61EA9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6A71A2FB"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10D3FFC" w14:textId="77777777">
        <w:trPr>
          <w:gridAfter w:val="1"/>
          <w:wAfter w:w="77" w:type="dxa"/>
        </w:trPr>
        <w:tc>
          <w:tcPr>
            <w:tcW w:w="4462" w:type="dxa"/>
          </w:tcPr>
          <w:p w:rsidRPr="00F754E6" w:rsidR="002247F8" w:rsidP="002247F8" w:rsidRDefault="002247F8" w14:paraId="535FFC80"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I</w:t>
            </w:r>
          </w:p>
        </w:tc>
        <w:tc>
          <w:tcPr>
            <w:tcW w:w="4462" w:type="dxa"/>
          </w:tcPr>
          <w:p w:rsidRPr="00F754E6" w:rsidR="002247F8" w:rsidP="00A20B1A" w:rsidRDefault="002247F8" w14:paraId="2466A679"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02E0206" w14:textId="77777777">
        <w:trPr>
          <w:gridAfter w:val="1"/>
          <w:wAfter w:w="77" w:type="dxa"/>
        </w:trPr>
        <w:tc>
          <w:tcPr>
            <w:tcW w:w="4462" w:type="dxa"/>
          </w:tcPr>
          <w:p w:rsidRPr="00F754E6" w:rsidR="002247F8" w:rsidP="002247F8" w:rsidRDefault="002247F8" w14:paraId="445C59B9"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PROCÉDURES D’URGENCE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34" w:id="50"/>
            <w:r w:rsidRPr="00F754E6">
              <w:rPr>
                <w:rFonts w:asciiTheme="minorHAnsi" w:hAnsiTheme="minorHAnsi" w:cstheme="minorHAnsi"/>
                <w:sz w:val="28"/>
              </w:rPr>
              <w:instrText>Chapitre I Procédures d’urgence</w:instrText>
            </w:r>
            <w:bookmarkEnd w:id="50"/>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"URGENCE (PROCÉDURE D’)" \t ""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25EAEA5F"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D72A8F0" w14:textId="77777777">
        <w:trPr>
          <w:gridAfter w:val="1"/>
          <w:wAfter w:w="77" w:type="dxa"/>
        </w:trPr>
        <w:tc>
          <w:tcPr>
            <w:tcW w:w="4462" w:type="dxa"/>
          </w:tcPr>
          <w:p w:rsidRPr="00F754E6" w:rsidR="002247F8" w:rsidP="002247F8" w:rsidRDefault="002247F8" w14:paraId="40106CE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512EDA1F"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CB6DB01" w14:textId="77777777">
        <w:trPr>
          <w:gridAfter w:val="1"/>
          <w:wAfter w:w="77" w:type="dxa"/>
        </w:trPr>
        <w:tc>
          <w:tcPr>
            <w:tcW w:w="4462" w:type="dxa"/>
          </w:tcPr>
          <w:p w:rsidRPr="00F754E6" w:rsidR="002247F8" w:rsidP="002247F8" w:rsidRDefault="002247F8" w14:paraId="02C7B238"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89 — Urgence au niveau de l’assemblée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"URGENCE (PROCÉDURE D’): au niveau de l’assemblée" \t "89"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420CB635"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D0B7F41" w14:textId="77777777">
        <w:trPr>
          <w:gridAfter w:val="1"/>
          <w:wAfter w:w="77" w:type="dxa"/>
        </w:trPr>
        <w:tc>
          <w:tcPr>
            <w:tcW w:w="4462" w:type="dxa"/>
          </w:tcPr>
          <w:p w:rsidRPr="00F754E6" w:rsidR="002247F8" w:rsidP="002247F8" w:rsidRDefault="002247F8" w14:paraId="0DFCBEB6" w14:textId="77777777">
            <w:pPr>
              <w:pStyle w:val="Heading1"/>
              <w:numPr>
                <w:ilvl w:val="0"/>
                <w:numId w:val="17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En cas d’urgence résultant du délai imparti au Comité pour présenter son avis par le Parlement européen, le Conseil ou la Commission, l’application de la procédure d’urgence peut être décidée si le président du Comité constate qu’elle est nécessaire pour permettre au Comité d’adopter son avis en temps utile. </w:t>
            </w:r>
          </w:p>
        </w:tc>
        <w:tc>
          <w:tcPr>
            <w:tcW w:w="4462" w:type="dxa"/>
          </w:tcPr>
          <w:p w:rsidRPr="00F754E6" w:rsidR="002247F8" w:rsidP="00A20B1A" w:rsidRDefault="002247F8" w14:paraId="342CFDA5" w14:textId="77777777">
            <w:pPr>
              <w:jc w:val="left"/>
              <w:rPr>
                <w:rFonts w:asciiTheme="minorHAnsi" w:hAnsiTheme="minorHAnsi" w:cstheme="minorHAnsi"/>
                <w:sz w:val="28"/>
                <w:szCs w:val="28"/>
                <w:lang w:val="en-GB"/>
              </w:rPr>
            </w:pPr>
          </w:p>
        </w:tc>
      </w:tr>
      <w:tr w:rsidRPr="00F754E6" w:rsidR="002247F8" w:rsidTr="00080033" w14:paraId="26914259" w14:textId="77777777">
        <w:trPr>
          <w:gridAfter w:val="1"/>
          <w:wAfter w:w="77" w:type="dxa"/>
        </w:trPr>
        <w:tc>
          <w:tcPr>
            <w:tcW w:w="4462" w:type="dxa"/>
          </w:tcPr>
          <w:p w:rsidRPr="00F754E6" w:rsidR="002247F8" w:rsidP="002247F8" w:rsidRDefault="002247F8" w14:paraId="7D1DB20F"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 procédure d’urgence au niveau de l’assemblée peut aussi s’appliquer à l’adoption de rapports d’évaluation, de rapports d’information ou de résolutions sur des thèmes d’actualité si le président du Comité juge nécessaire de ne pas y surseoir jusqu’à la session plénière suivante.</w:t>
            </w:r>
          </w:p>
        </w:tc>
        <w:tc>
          <w:tcPr>
            <w:tcW w:w="4462" w:type="dxa"/>
          </w:tcPr>
          <w:p w:rsidRPr="00F754E6" w:rsidR="002247F8" w:rsidP="00A20B1A" w:rsidRDefault="002247F8" w14:paraId="7744D44B"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DC8872B" w14:textId="77777777">
        <w:trPr>
          <w:gridAfter w:val="1"/>
          <w:wAfter w:w="77" w:type="dxa"/>
        </w:trPr>
        <w:tc>
          <w:tcPr>
            <w:tcW w:w="4462" w:type="dxa"/>
          </w:tcPr>
          <w:p w:rsidRPr="00F754E6" w:rsidR="002247F8" w:rsidP="002247F8" w:rsidRDefault="002247F8" w14:paraId="2DAB28F9" w14:textId="77777777">
            <w:pPr>
              <w:pStyle w:val="Heading1"/>
              <w:numPr>
                <w:ilvl w:val="0"/>
                <w:numId w:val="17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La procédure d’urgence au niveau de l’assemblée permet au président du Comité d’adopter immédiatement, après en avoir informé la présidence élargie par écrit, toutes mesures nécessaires pour assurer le bon déroulement des travaux du Comité.</w:t>
            </w:r>
          </w:p>
        </w:tc>
        <w:tc>
          <w:tcPr>
            <w:tcW w:w="4462" w:type="dxa"/>
          </w:tcPr>
          <w:p w:rsidRPr="00F754E6" w:rsidR="002247F8" w:rsidP="00A20B1A" w:rsidRDefault="002247F8" w14:paraId="1A4FADB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74E213D" w14:textId="77777777">
        <w:trPr>
          <w:gridAfter w:val="1"/>
          <w:wAfter w:w="77" w:type="dxa"/>
        </w:trPr>
        <w:tc>
          <w:tcPr>
            <w:tcW w:w="4462" w:type="dxa"/>
          </w:tcPr>
          <w:p w:rsidRPr="00F754E6" w:rsidR="002247F8" w:rsidP="002247F8" w:rsidRDefault="002247F8" w14:paraId="10F66B38"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Le président du Comité informe immédiatement les membres du bureau des dispositions qui ont été prises. </w:t>
            </w:r>
          </w:p>
        </w:tc>
        <w:tc>
          <w:tcPr>
            <w:tcW w:w="4462" w:type="dxa"/>
          </w:tcPr>
          <w:p w:rsidRPr="00F754E6" w:rsidR="002247F8" w:rsidP="00A20B1A" w:rsidRDefault="002247F8" w14:paraId="587BFAB7"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9C30D56" w14:textId="77777777">
        <w:trPr>
          <w:gridAfter w:val="1"/>
          <w:wAfter w:w="77" w:type="dxa"/>
        </w:trPr>
        <w:tc>
          <w:tcPr>
            <w:tcW w:w="4462" w:type="dxa"/>
          </w:tcPr>
          <w:p w:rsidRPr="00F754E6" w:rsidR="002247F8" w:rsidP="002247F8" w:rsidRDefault="002247F8" w14:paraId="7B5DE411" w14:textId="77777777">
            <w:pPr>
              <w:pStyle w:val="Heading1"/>
              <w:numPr>
                <w:ilvl w:val="0"/>
                <w:numId w:val="17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mesures adoptées par le président du Comité sont soumises à la ratification de l’assemblée lors de sa session suivante.</w:t>
            </w:r>
          </w:p>
        </w:tc>
        <w:tc>
          <w:tcPr>
            <w:tcW w:w="4462" w:type="dxa"/>
          </w:tcPr>
          <w:p w:rsidRPr="00F754E6" w:rsidR="002247F8" w:rsidP="00A20B1A" w:rsidRDefault="002247F8" w14:paraId="5C03683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7755AA3" w14:textId="77777777">
        <w:trPr>
          <w:gridAfter w:val="1"/>
          <w:wAfter w:w="77" w:type="dxa"/>
        </w:trPr>
        <w:tc>
          <w:tcPr>
            <w:tcW w:w="4462" w:type="dxa"/>
          </w:tcPr>
          <w:p w:rsidRPr="00F754E6" w:rsidR="002247F8" w:rsidP="002247F8" w:rsidRDefault="002247F8" w14:paraId="1AE3448E" w14:textId="77777777">
            <w:pPr>
              <w:rPr>
                <w:rFonts w:asciiTheme="minorHAnsi" w:hAnsiTheme="minorHAnsi" w:cstheme="minorHAnsi"/>
                <w:sz w:val="28"/>
                <w:szCs w:val="28"/>
                <w:lang w:val="en-GB"/>
              </w:rPr>
            </w:pPr>
          </w:p>
        </w:tc>
        <w:tc>
          <w:tcPr>
            <w:tcW w:w="4462" w:type="dxa"/>
          </w:tcPr>
          <w:p w:rsidRPr="00F754E6" w:rsidR="002247F8" w:rsidP="00A20B1A" w:rsidRDefault="002247F8" w14:paraId="1BC9CACA" w14:textId="77777777">
            <w:pPr>
              <w:jc w:val="left"/>
              <w:rPr>
                <w:rFonts w:asciiTheme="minorHAnsi" w:hAnsiTheme="minorHAnsi" w:cstheme="minorHAnsi"/>
                <w:sz w:val="28"/>
                <w:szCs w:val="28"/>
                <w:lang w:val="en-GB"/>
              </w:rPr>
            </w:pPr>
          </w:p>
        </w:tc>
      </w:tr>
      <w:tr w:rsidRPr="00F754E6" w:rsidR="002247F8" w:rsidTr="00080033" w14:paraId="73E2F149" w14:textId="77777777">
        <w:trPr>
          <w:gridAfter w:val="1"/>
          <w:wAfter w:w="77" w:type="dxa"/>
        </w:trPr>
        <w:tc>
          <w:tcPr>
            <w:tcW w:w="4462" w:type="dxa"/>
          </w:tcPr>
          <w:p w:rsidRPr="00F754E6" w:rsidR="002247F8" w:rsidP="002247F8" w:rsidRDefault="002247F8" w14:paraId="5C22DBF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90 — Urgence au niveau du bureau</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"URGENCE (PROCÉDURE D’): au niveau du bureau" \t "90"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405E11F0"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66B7EB0" w14:textId="77777777">
        <w:trPr>
          <w:gridAfter w:val="1"/>
          <w:wAfter w:w="77" w:type="dxa"/>
        </w:trPr>
        <w:tc>
          <w:tcPr>
            <w:tcW w:w="4462" w:type="dxa"/>
          </w:tcPr>
          <w:p w:rsidRPr="00F754E6" w:rsidR="002247F8" w:rsidP="002247F8" w:rsidRDefault="002247F8" w14:paraId="644F7A33" w14:textId="77777777">
            <w:pPr>
              <w:pStyle w:val="Heading1"/>
              <w:numPr>
                <w:ilvl w:val="0"/>
                <w:numId w:val="17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Dans le cas où le bureau doit adopter impérativement une décision dans un délai tel qu’il est impossible d’attendre sa réunion suivante et que le recours à la procédure écrite ne serait pas envisageable, le président du Comité peut adopter immédiatement toutes les mesures nécessaires pour assurer le bon fonctionnement du Comité.</w:t>
            </w:r>
          </w:p>
        </w:tc>
        <w:tc>
          <w:tcPr>
            <w:tcW w:w="4462" w:type="dxa"/>
          </w:tcPr>
          <w:p w:rsidRPr="00F754E6" w:rsidR="002247F8" w:rsidP="00A20B1A" w:rsidRDefault="002247F8" w14:paraId="580FD9F5" w14:textId="77777777">
            <w:pPr>
              <w:pStyle w:val="Heading1"/>
              <w:numPr>
                <w:ilvl w:val="0"/>
                <w:numId w:val="0"/>
              </w:numPr>
              <w:jc w:val="left"/>
              <w:outlineLvl w:val="0"/>
              <w:rPr>
                <w:rFonts w:asciiTheme="minorHAnsi" w:hAnsiTheme="minorHAnsi" w:cstheme="minorHAnsi"/>
                <w:sz w:val="28"/>
                <w:szCs w:val="28"/>
                <w:lang w:val="en-GB"/>
              </w:rPr>
            </w:pPr>
          </w:p>
          <w:p w:rsidRPr="00F754E6" w:rsidR="002247F8" w:rsidP="00A20B1A" w:rsidRDefault="002247F8" w14:paraId="73296744" w14:textId="77777777">
            <w:pPr>
              <w:jc w:val="left"/>
              <w:rPr>
                <w:rFonts w:asciiTheme="minorHAnsi" w:hAnsiTheme="minorHAnsi" w:cstheme="minorHAnsi"/>
                <w:sz w:val="28"/>
                <w:szCs w:val="28"/>
                <w:lang w:val="en-GB"/>
              </w:rPr>
            </w:pPr>
          </w:p>
        </w:tc>
      </w:tr>
      <w:tr w:rsidRPr="00F754E6" w:rsidR="002247F8" w:rsidTr="00080033" w14:paraId="2050C1F2" w14:textId="77777777">
        <w:trPr>
          <w:gridAfter w:val="1"/>
          <w:wAfter w:w="77" w:type="dxa"/>
        </w:trPr>
        <w:tc>
          <w:tcPr>
            <w:tcW w:w="4462" w:type="dxa"/>
          </w:tcPr>
          <w:p w:rsidRPr="00F754E6" w:rsidR="002247F8" w:rsidP="002247F8" w:rsidRDefault="002247F8" w14:paraId="34E7D777"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président du Comité informe les membres du bureau des dispositions qui ont été prises.</w:t>
            </w:r>
          </w:p>
        </w:tc>
        <w:tc>
          <w:tcPr>
            <w:tcW w:w="4462" w:type="dxa"/>
          </w:tcPr>
          <w:p w:rsidRPr="00F754E6" w:rsidR="002247F8" w:rsidP="00A20B1A" w:rsidRDefault="002247F8" w14:paraId="3D41CC8B"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1534891" w14:textId="77777777">
        <w:trPr>
          <w:gridAfter w:val="1"/>
          <w:wAfter w:w="77" w:type="dxa"/>
        </w:trPr>
        <w:tc>
          <w:tcPr>
            <w:tcW w:w="4462" w:type="dxa"/>
          </w:tcPr>
          <w:p w:rsidRPr="00F754E6" w:rsidR="002247F8" w:rsidP="002247F8" w:rsidRDefault="002247F8" w14:paraId="552D2566" w14:textId="77777777">
            <w:pPr>
              <w:pStyle w:val="Heading1"/>
              <w:numPr>
                <w:ilvl w:val="0"/>
                <w:numId w:val="179"/>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mesures adoptées par le président du Comité sont soumises à la ratification du bureau lors de sa réunion suivante.</w:t>
            </w:r>
          </w:p>
        </w:tc>
        <w:tc>
          <w:tcPr>
            <w:tcW w:w="4462" w:type="dxa"/>
          </w:tcPr>
          <w:p w:rsidRPr="00F754E6" w:rsidR="002247F8" w:rsidP="00A20B1A" w:rsidRDefault="002247F8" w14:paraId="400094A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5B97937" w14:textId="77777777">
        <w:trPr>
          <w:gridAfter w:val="1"/>
          <w:wAfter w:w="77" w:type="dxa"/>
        </w:trPr>
        <w:tc>
          <w:tcPr>
            <w:tcW w:w="4462" w:type="dxa"/>
          </w:tcPr>
          <w:p w:rsidRPr="00F754E6" w:rsidR="002247F8" w:rsidP="002247F8" w:rsidRDefault="002247F8" w14:paraId="2313DF95" w14:textId="77777777">
            <w:pPr>
              <w:rPr>
                <w:rFonts w:asciiTheme="minorHAnsi" w:hAnsiTheme="minorHAnsi" w:cstheme="minorHAnsi"/>
                <w:sz w:val="28"/>
                <w:szCs w:val="28"/>
                <w:lang w:val="en-GB"/>
              </w:rPr>
            </w:pPr>
          </w:p>
        </w:tc>
        <w:tc>
          <w:tcPr>
            <w:tcW w:w="4462" w:type="dxa"/>
          </w:tcPr>
          <w:p w:rsidRPr="00F754E6" w:rsidR="002247F8" w:rsidP="00A20B1A" w:rsidRDefault="002247F8" w14:paraId="4C75292D" w14:textId="77777777">
            <w:pPr>
              <w:jc w:val="left"/>
              <w:rPr>
                <w:rFonts w:asciiTheme="minorHAnsi" w:hAnsiTheme="minorHAnsi" w:cstheme="minorHAnsi"/>
                <w:sz w:val="28"/>
                <w:szCs w:val="28"/>
                <w:lang w:val="en-GB"/>
              </w:rPr>
            </w:pPr>
          </w:p>
        </w:tc>
      </w:tr>
      <w:tr w:rsidRPr="00F754E6" w:rsidR="002247F8" w:rsidTr="00080033" w14:paraId="5C5D92CA" w14:textId="77777777">
        <w:trPr>
          <w:gridAfter w:val="1"/>
          <w:wAfter w:w="77" w:type="dxa"/>
        </w:trPr>
        <w:tc>
          <w:tcPr>
            <w:tcW w:w="4462" w:type="dxa"/>
          </w:tcPr>
          <w:p w:rsidRPr="00F754E6" w:rsidR="002247F8" w:rsidP="002247F8" w:rsidRDefault="002247F8" w14:paraId="776C12F6"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91 — Urgence au niveau des sections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"URGENCE (PROCÉDURE D’): au niveau des sections" \t "91"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"SECTIONS: procédure d’urgence" \t "91"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8205B5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F4B79BE" w14:textId="77777777">
        <w:trPr>
          <w:gridAfter w:val="1"/>
          <w:wAfter w:w="77" w:type="dxa"/>
        </w:trPr>
        <w:tc>
          <w:tcPr>
            <w:tcW w:w="4462" w:type="dxa"/>
          </w:tcPr>
          <w:p w:rsidRPr="00F754E6" w:rsidR="002247F8" w:rsidP="002247F8" w:rsidRDefault="002247F8" w14:paraId="0CD53C55" w14:textId="77777777">
            <w:pPr>
              <w:pStyle w:val="Heading1"/>
              <w:numPr>
                <w:ilvl w:val="0"/>
                <w:numId w:val="180"/>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Si l’urgence résulte des délais impartis à une section pour émettre son avis, son président peut, avec l’accord des trois présidents de groupe, organiser ses travaux par dérogation aux dispositions du présent règlement intérieur relatives à l’organisation des travaux des sections. </w:t>
            </w:r>
          </w:p>
        </w:tc>
        <w:tc>
          <w:tcPr>
            <w:tcW w:w="4462" w:type="dxa"/>
          </w:tcPr>
          <w:p w:rsidRPr="00F754E6" w:rsidR="002247F8" w:rsidP="00A20B1A" w:rsidRDefault="002247F8" w14:paraId="6B784066"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4967FC9" w14:textId="77777777">
        <w:trPr>
          <w:gridAfter w:val="1"/>
          <w:wAfter w:w="77" w:type="dxa"/>
        </w:trPr>
        <w:tc>
          <w:tcPr>
            <w:tcW w:w="4462" w:type="dxa"/>
          </w:tcPr>
          <w:p w:rsidRPr="00F754E6" w:rsidR="002247F8" w:rsidP="002247F8" w:rsidRDefault="002247F8" w14:paraId="0D8A756C"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La procédure d’urgence au niveau de la section peut aussi s’appliquer à l’adoption de rapports d’évaluation, de rapports d’information ou de résolutions sur des thèmes d’actualité si le président de la section juge nécessaire de ne pas y surseoir jusqu’à la réunion suivante. </w:t>
            </w:r>
          </w:p>
        </w:tc>
        <w:tc>
          <w:tcPr>
            <w:tcW w:w="4462" w:type="dxa"/>
          </w:tcPr>
          <w:p w:rsidRPr="00F754E6" w:rsidR="002247F8" w:rsidP="00A20B1A" w:rsidRDefault="002247F8" w14:paraId="13C76C6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1DC8716" w14:textId="77777777">
        <w:trPr>
          <w:gridAfter w:val="1"/>
          <w:wAfter w:w="77" w:type="dxa"/>
        </w:trPr>
        <w:tc>
          <w:tcPr>
            <w:tcW w:w="4462" w:type="dxa"/>
          </w:tcPr>
          <w:p w:rsidRPr="00F754E6" w:rsidR="002247F8" w:rsidP="002247F8" w:rsidRDefault="002247F8" w14:paraId="7CB1301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président de la section informe les membres du bureau de la section des dispositions qui ont été prises.</w:t>
            </w:r>
          </w:p>
        </w:tc>
        <w:tc>
          <w:tcPr>
            <w:tcW w:w="4462" w:type="dxa"/>
          </w:tcPr>
          <w:p w:rsidRPr="00F754E6" w:rsidR="002247F8" w:rsidP="00A20B1A" w:rsidRDefault="002247F8" w14:paraId="348EB5AD"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52AE06B" w14:textId="77777777">
        <w:trPr>
          <w:gridAfter w:val="1"/>
          <w:wAfter w:w="77" w:type="dxa"/>
        </w:trPr>
        <w:tc>
          <w:tcPr>
            <w:tcW w:w="4462" w:type="dxa"/>
          </w:tcPr>
          <w:p w:rsidRPr="00F754E6" w:rsidR="002247F8" w:rsidP="002247F8" w:rsidRDefault="002247F8" w14:paraId="64373DA4" w14:textId="77777777">
            <w:pPr>
              <w:pStyle w:val="Heading1"/>
              <w:numPr>
                <w:ilvl w:val="0"/>
                <w:numId w:val="180"/>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Les mesures adoptées par le président de la section concernée en vertu de la procédure d’urgence sont soumises à la ratification de la section lors de sa réunion suivante. </w:t>
            </w:r>
          </w:p>
        </w:tc>
        <w:tc>
          <w:tcPr>
            <w:tcW w:w="4462" w:type="dxa"/>
          </w:tcPr>
          <w:p w:rsidRPr="00F754E6" w:rsidR="002247F8" w:rsidP="00A20B1A" w:rsidRDefault="002247F8" w14:paraId="3644B6F0"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E654732" w14:textId="77777777">
        <w:trPr>
          <w:gridAfter w:val="1"/>
          <w:wAfter w:w="77" w:type="dxa"/>
        </w:trPr>
        <w:tc>
          <w:tcPr>
            <w:tcW w:w="4462" w:type="dxa"/>
          </w:tcPr>
          <w:p w:rsidRPr="00F754E6" w:rsidR="002247F8" w:rsidP="002247F8" w:rsidRDefault="002247F8" w14:paraId="58F02A6F"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président de la section peut décider que la ratification de sa proposition soit exprimée par écrit avant la réunion suivante de la section. Dans ce cas, il fixe un délai pour la communication des réponses. Les majorités applicables sont celles qui sont habituellement requises pour l’adoption des décisions au sein de la section.</w:t>
            </w:r>
          </w:p>
        </w:tc>
        <w:tc>
          <w:tcPr>
            <w:tcW w:w="4462" w:type="dxa"/>
          </w:tcPr>
          <w:p w:rsidRPr="00F754E6" w:rsidR="002247F8" w:rsidP="00A20B1A" w:rsidRDefault="002247F8" w14:paraId="1098BBB2"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10EB1D0" w14:textId="77777777">
        <w:trPr>
          <w:gridAfter w:val="1"/>
          <w:wAfter w:w="77" w:type="dxa"/>
        </w:trPr>
        <w:tc>
          <w:tcPr>
            <w:tcW w:w="4462" w:type="dxa"/>
          </w:tcPr>
          <w:p w:rsidRPr="00F754E6" w:rsidR="002247F8" w:rsidP="002247F8" w:rsidRDefault="002247F8" w14:paraId="1E693776" w14:textId="77777777">
            <w:pPr>
              <w:pStyle w:val="Heading1"/>
              <w:numPr>
                <w:ilvl w:val="0"/>
                <w:numId w:val="180"/>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dispositions du présent article s’appliquent aussi à la CCMI.</w:t>
            </w:r>
          </w:p>
        </w:tc>
        <w:tc>
          <w:tcPr>
            <w:tcW w:w="4462" w:type="dxa"/>
          </w:tcPr>
          <w:p w:rsidRPr="00F754E6" w:rsidR="002247F8" w:rsidP="00A20B1A" w:rsidRDefault="002247F8" w14:paraId="45816BB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B217263" w14:textId="77777777">
        <w:trPr>
          <w:gridAfter w:val="1"/>
          <w:wAfter w:w="77" w:type="dxa"/>
        </w:trPr>
        <w:tc>
          <w:tcPr>
            <w:tcW w:w="4462" w:type="dxa"/>
          </w:tcPr>
          <w:p w:rsidRPr="00F754E6" w:rsidR="002247F8" w:rsidP="002247F8" w:rsidRDefault="002247F8" w14:paraId="7BC839F9"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4B64F540"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9226E9B" w14:textId="77777777">
        <w:trPr>
          <w:gridAfter w:val="1"/>
          <w:wAfter w:w="77" w:type="dxa"/>
        </w:trPr>
        <w:tc>
          <w:tcPr>
            <w:tcW w:w="4462" w:type="dxa"/>
          </w:tcPr>
          <w:p w:rsidRPr="00F754E6" w:rsidR="002247F8" w:rsidP="002247F8" w:rsidRDefault="002247F8" w14:paraId="4D2E2D82"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II</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35" w:id="51"/>
            <w:r w:rsidRPr="00F754E6">
              <w:rPr>
                <w:rFonts w:asciiTheme="minorHAnsi" w:hAnsiTheme="minorHAnsi" w:cstheme="minorHAnsi"/>
                <w:sz w:val="28"/>
              </w:rPr>
              <w:instrText>Chapitre II Procédures relatives aux membres</w:instrText>
            </w:r>
            <w:bookmarkEnd w:id="51"/>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7F94C3A4"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EDE5FA1" w14:textId="77777777">
        <w:trPr>
          <w:gridAfter w:val="1"/>
          <w:wAfter w:w="77" w:type="dxa"/>
        </w:trPr>
        <w:tc>
          <w:tcPr>
            <w:tcW w:w="4462" w:type="dxa"/>
          </w:tcPr>
          <w:p w:rsidRPr="00F754E6" w:rsidR="002247F8" w:rsidP="002247F8" w:rsidRDefault="002247F8" w14:paraId="08F9E5E3"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PROCÉDURES RELATIVES AUX MEMBRES</w:t>
            </w:r>
          </w:p>
        </w:tc>
        <w:tc>
          <w:tcPr>
            <w:tcW w:w="4462" w:type="dxa"/>
          </w:tcPr>
          <w:p w:rsidRPr="00F754E6" w:rsidR="002247F8" w:rsidP="00A20B1A" w:rsidRDefault="002247F8" w14:paraId="75F4E411"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50F2D5B" w14:textId="77777777">
        <w:trPr>
          <w:gridAfter w:val="1"/>
          <w:wAfter w:w="77" w:type="dxa"/>
        </w:trPr>
        <w:tc>
          <w:tcPr>
            <w:tcW w:w="4462" w:type="dxa"/>
          </w:tcPr>
          <w:p w:rsidRPr="00F754E6" w:rsidR="002247F8" w:rsidP="002247F8" w:rsidRDefault="002247F8" w14:paraId="44077C4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6E3792FF"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41B6CF8" w14:textId="77777777">
        <w:trPr>
          <w:gridAfter w:val="1"/>
          <w:wAfter w:w="77" w:type="dxa"/>
        </w:trPr>
        <w:tc>
          <w:tcPr>
            <w:tcW w:w="4462" w:type="dxa"/>
          </w:tcPr>
          <w:p w:rsidRPr="00F754E6" w:rsidR="002247F8" w:rsidP="002247F8" w:rsidRDefault="002247F8" w14:paraId="124BEB7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92 — Motion de défiance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"PRÉSIDENT DU COMITÉ: remplacement du président suite à l’adoption d’une motion de défiance" \t "92"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59584F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2DBF830" w14:textId="77777777">
        <w:trPr>
          <w:gridAfter w:val="1"/>
          <w:wAfter w:w="77" w:type="dxa"/>
        </w:trPr>
        <w:tc>
          <w:tcPr>
            <w:tcW w:w="4462" w:type="dxa"/>
          </w:tcPr>
          <w:p w:rsidRPr="00F754E6" w:rsidR="002247F8" w:rsidP="002247F8" w:rsidRDefault="002247F8" w14:paraId="3B30537D" w14:textId="77777777">
            <w:pPr>
              <w:pStyle w:val="Heading1"/>
              <w:numPr>
                <w:ilvl w:val="0"/>
                <w:numId w:val="181"/>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Sur proposition du bureau adoptée par au moins trois quarts de ses membres, ou à la demande de plus de la moitié des membres du Comité, l’assemblée peut être saisie d’une motion de défiance vis-à-vis du président du Comité.</w:t>
            </w:r>
          </w:p>
        </w:tc>
        <w:tc>
          <w:tcPr>
            <w:tcW w:w="4462" w:type="dxa"/>
          </w:tcPr>
          <w:p w:rsidRPr="00F754E6" w:rsidR="002247F8" w:rsidP="00A20B1A" w:rsidRDefault="002247F8" w14:paraId="3A0527FD" w14:textId="77777777">
            <w:pPr>
              <w:jc w:val="left"/>
              <w:rPr>
                <w:rFonts w:asciiTheme="minorHAnsi" w:hAnsiTheme="minorHAnsi" w:cstheme="minorHAnsi"/>
                <w:sz w:val="28"/>
                <w:szCs w:val="28"/>
                <w:lang w:val="en-GB"/>
              </w:rPr>
            </w:pPr>
          </w:p>
        </w:tc>
      </w:tr>
      <w:tr w:rsidRPr="00F754E6" w:rsidR="002247F8" w:rsidTr="00080033" w14:paraId="4ECE5EF9" w14:textId="77777777">
        <w:trPr>
          <w:gridAfter w:val="1"/>
          <w:wAfter w:w="77" w:type="dxa"/>
        </w:trPr>
        <w:tc>
          <w:tcPr>
            <w:tcW w:w="4462" w:type="dxa"/>
          </w:tcPr>
          <w:p w:rsidRPr="00F754E6" w:rsidR="002247F8" w:rsidP="002247F8" w:rsidRDefault="002247F8" w14:paraId="7BCD3D20"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Dans ce cas, ladite motion est inscrite comme point prioritaire à l’ordre du jour de la session plénière suivante. </w:t>
            </w:r>
          </w:p>
        </w:tc>
        <w:tc>
          <w:tcPr>
            <w:tcW w:w="4462" w:type="dxa"/>
          </w:tcPr>
          <w:p w:rsidRPr="00F754E6" w:rsidR="002247F8" w:rsidP="00A20B1A" w:rsidRDefault="002247F8" w14:paraId="0BAEDFDA"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68C3CA9" w14:textId="77777777">
        <w:trPr>
          <w:gridAfter w:val="1"/>
          <w:wAfter w:w="77" w:type="dxa"/>
        </w:trPr>
        <w:tc>
          <w:tcPr>
            <w:tcW w:w="4462" w:type="dxa"/>
          </w:tcPr>
          <w:p w:rsidRPr="00F754E6" w:rsidR="002247F8" w:rsidP="002247F8" w:rsidRDefault="002247F8" w14:paraId="5E1E59CF"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Pour traiter le point de la motion de défiance, l’assemblée est présidée par le vice-président chargé de la CAF.</w:t>
            </w:r>
          </w:p>
        </w:tc>
        <w:tc>
          <w:tcPr>
            <w:tcW w:w="4462" w:type="dxa"/>
          </w:tcPr>
          <w:p w:rsidRPr="00F754E6" w:rsidR="002247F8" w:rsidP="00A20B1A" w:rsidRDefault="002247F8" w14:paraId="4D6854DB"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En cas d’absence du vice-président chargé de la CAF, c’est le vice-président chargé de la communication qui préside la séance plénière. En cas d’absence des deux vice-présidents, la suppléance est assurée par le membre le plus âgé du bureau.</w:t>
            </w:r>
          </w:p>
        </w:tc>
      </w:tr>
      <w:tr w:rsidRPr="00F754E6" w:rsidR="002247F8" w:rsidTr="00080033" w14:paraId="0CC74C7C" w14:textId="77777777">
        <w:trPr>
          <w:gridAfter w:val="1"/>
          <w:wAfter w:w="77" w:type="dxa"/>
        </w:trPr>
        <w:tc>
          <w:tcPr>
            <w:tcW w:w="4462" w:type="dxa"/>
          </w:tcPr>
          <w:p w:rsidRPr="00F754E6" w:rsidR="002247F8" w:rsidP="002247F8" w:rsidRDefault="002247F8" w14:paraId="3CFFF6D6" w14:textId="77777777">
            <w:pPr>
              <w:pStyle w:val="Heading1"/>
              <w:numPr>
                <w:ilvl w:val="0"/>
                <w:numId w:val="181"/>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L’assemblée se prononce par vote secret et sans possibilité de délégation de vote, après avoir entendu, dans l’ordre, un membre de chaque groupe, puis les membres de la présidence souhaitant s’exprimer, un représentant des membres ayant soumis la motion de défiance, le cas échéant, et en dernier lieu le président du Comité.</w:t>
            </w:r>
          </w:p>
        </w:tc>
        <w:tc>
          <w:tcPr>
            <w:tcW w:w="4462" w:type="dxa"/>
          </w:tcPr>
          <w:p w:rsidRPr="00F754E6" w:rsidR="002247F8" w:rsidP="00A20B1A" w:rsidRDefault="002247F8" w14:paraId="42AD489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75D648B" w14:textId="77777777">
        <w:trPr>
          <w:gridAfter w:val="1"/>
          <w:wAfter w:w="77" w:type="dxa"/>
        </w:trPr>
        <w:tc>
          <w:tcPr>
            <w:tcW w:w="4462" w:type="dxa"/>
          </w:tcPr>
          <w:p w:rsidRPr="00F754E6" w:rsidR="002247F8" w:rsidP="002247F8" w:rsidRDefault="002247F8" w14:paraId="54CDF348"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L’assemblée statue sur cette proposition à la majorité des deux tiers des suffrages exprimés représentant la majorité des membres la composant.</w:t>
            </w:r>
          </w:p>
        </w:tc>
        <w:tc>
          <w:tcPr>
            <w:tcW w:w="4462" w:type="dxa"/>
          </w:tcPr>
          <w:p w:rsidRPr="00F754E6" w:rsidR="002247F8" w:rsidP="00A20B1A" w:rsidRDefault="002247F8" w14:paraId="7BFB00DF"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01D3D6A" w14:textId="77777777">
        <w:trPr>
          <w:gridAfter w:val="1"/>
          <w:wAfter w:w="77" w:type="dxa"/>
        </w:trPr>
        <w:tc>
          <w:tcPr>
            <w:tcW w:w="4462" w:type="dxa"/>
          </w:tcPr>
          <w:p w:rsidRPr="00F754E6" w:rsidR="002247F8" w:rsidP="002247F8" w:rsidRDefault="002247F8" w14:paraId="04E71A51"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Dans le cas contraire, elle est réputée rejetée.</w:t>
            </w:r>
          </w:p>
        </w:tc>
        <w:tc>
          <w:tcPr>
            <w:tcW w:w="4462" w:type="dxa"/>
          </w:tcPr>
          <w:p w:rsidRPr="00F754E6" w:rsidR="002247F8" w:rsidP="00A20B1A" w:rsidRDefault="002247F8" w14:paraId="30E9458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937F724" w14:textId="77777777">
        <w:trPr>
          <w:gridAfter w:val="1"/>
          <w:wAfter w:w="77" w:type="dxa"/>
        </w:trPr>
        <w:tc>
          <w:tcPr>
            <w:tcW w:w="4462" w:type="dxa"/>
          </w:tcPr>
          <w:p w:rsidRPr="00F754E6" w:rsidR="002247F8" w:rsidP="002247F8" w:rsidRDefault="002247F8" w14:paraId="7CC9B829" w14:textId="77777777">
            <w:pPr>
              <w:pStyle w:val="Heading1"/>
              <w:numPr>
                <w:ilvl w:val="0"/>
                <w:numId w:val="181"/>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L’assemblée procède immédiatement au remplacement du président du Comité par un membre appartenant au même groupe que le président du Comité sortant.</w:t>
            </w:r>
          </w:p>
        </w:tc>
        <w:tc>
          <w:tcPr>
            <w:tcW w:w="4462" w:type="dxa"/>
          </w:tcPr>
          <w:p w:rsidRPr="00F754E6" w:rsidR="002247F8" w:rsidP="00A20B1A" w:rsidRDefault="002247F8" w14:paraId="61AB06FD"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7DF42C5" w14:textId="77777777">
        <w:trPr>
          <w:gridAfter w:val="1"/>
          <w:wAfter w:w="77" w:type="dxa"/>
        </w:trPr>
        <w:tc>
          <w:tcPr>
            <w:tcW w:w="4462" w:type="dxa"/>
          </w:tcPr>
          <w:p w:rsidRPr="00F754E6" w:rsidR="002247F8" w:rsidP="002247F8" w:rsidRDefault="002247F8" w14:paraId="73111B1C" w14:textId="77777777">
            <w:pPr>
              <w:pStyle w:val="Heading1"/>
              <w:numPr>
                <w:ilvl w:val="0"/>
                <w:numId w:val="181"/>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L’assemblée procède à un vote sur le candidat proposé par le groupe concerné. Si le candidat n’est pas accepté, les travaux sont suspendus afin de permettre au groupe concerné de proposer d’autres membres issus de ses rangs jusqu’à ce qu’un candidat soit élu président du Comité.</w:t>
            </w:r>
          </w:p>
        </w:tc>
        <w:tc>
          <w:tcPr>
            <w:tcW w:w="4462" w:type="dxa"/>
          </w:tcPr>
          <w:p w:rsidRPr="00F754E6" w:rsidR="002247F8" w:rsidP="00A20B1A" w:rsidRDefault="002247F8" w14:paraId="7249E4E6"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C201819" w14:textId="77777777">
        <w:trPr>
          <w:gridAfter w:val="1"/>
          <w:wAfter w:w="77" w:type="dxa"/>
        </w:trPr>
        <w:tc>
          <w:tcPr>
            <w:tcW w:w="4462" w:type="dxa"/>
          </w:tcPr>
          <w:p w:rsidRPr="00F754E6" w:rsidR="002247F8" w:rsidP="002247F8" w:rsidRDefault="002247F8" w14:paraId="6B1132BD"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Elle est convoquée à nouveau, si possible le jour même, par le président temporaire.</w:t>
            </w:r>
          </w:p>
        </w:tc>
        <w:tc>
          <w:tcPr>
            <w:tcW w:w="4462" w:type="dxa"/>
          </w:tcPr>
          <w:p w:rsidRPr="00F754E6" w:rsidR="002247F8" w:rsidP="00A20B1A" w:rsidRDefault="002247F8" w14:paraId="0DD47F30"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F3DDEF7" w14:textId="77777777">
        <w:trPr>
          <w:gridAfter w:val="1"/>
          <w:wAfter w:w="77" w:type="dxa"/>
        </w:trPr>
        <w:tc>
          <w:tcPr>
            <w:tcW w:w="4462" w:type="dxa"/>
          </w:tcPr>
          <w:p w:rsidRPr="00F754E6" w:rsidR="002247F8" w:rsidP="002247F8" w:rsidRDefault="002247F8" w14:paraId="664951BE" w14:textId="77777777">
            <w:pPr>
              <w:pStyle w:val="Heading1"/>
              <w:numPr>
                <w:ilvl w:val="0"/>
                <w:numId w:val="181"/>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 nouveau président du Comité est élu pour la durée restante du mandat en cours. </w:t>
            </w:r>
          </w:p>
        </w:tc>
        <w:tc>
          <w:tcPr>
            <w:tcW w:w="4462" w:type="dxa"/>
          </w:tcPr>
          <w:p w:rsidRPr="00F754E6" w:rsidR="002247F8" w:rsidP="00A20B1A" w:rsidRDefault="002247F8" w14:paraId="25D1DDF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F78EF54" w14:textId="77777777">
        <w:trPr>
          <w:gridAfter w:val="1"/>
          <w:wAfter w:w="77" w:type="dxa"/>
        </w:trPr>
        <w:tc>
          <w:tcPr>
            <w:tcW w:w="4462" w:type="dxa"/>
          </w:tcPr>
          <w:p w:rsidRPr="00F754E6" w:rsidR="002247F8" w:rsidP="002247F8" w:rsidRDefault="002247F8" w14:paraId="039FA27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1E279482" w14:textId="77777777">
            <w:pPr>
              <w:widowControl w:val="0"/>
              <w:adjustRightInd w:val="0"/>
              <w:snapToGrid w:val="0"/>
              <w:jc w:val="left"/>
              <w:rPr>
                <w:rFonts w:asciiTheme="minorHAnsi" w:hAnsiTheme="minorHAnsi" w:cstheme="minorHAnsi"/>
                <w:b/>
                <w:sz w:val="28"/>
                <w:szCs w:val="28"/>
                <w:lang w:val="en-GB"/>
              </w:rPr>
            </w:pPr>
          </w:p>
        </w:tc>
      </w:tr>
      <w:tr w:rsidRPr="00F754E6" w:rsidR="002247F8" w:rsidTr="00080033" w14:paraId="671B5FDC" w14:textId="77777777">
        <w:trPr>
          <w:gridAfter w:val="1"/>
          <w:wAfter w:w="77" w:type="dxa"/>
        </w:trPr>
        <w:tc>
          <w:tcPr>
            <w:tcW w:w="4462" w:type="dxa"/>
          </w:tcPr>
          <w:p w:rsidRPr="00F754E6" w:rsidR="002247F8" w:rsidP="002247F8" w:rsidRDefault="002247F8" w14:paraId="0D825AE3"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93 — Déchéance</w:t>
            </w:r>
          </w:p>
        </w:tc>
        <w:tc>
          <w:tcPr>
            <w:tcW w:w="4462" w:type="dxa"/>
          </w:tcPr>
          <w:p w:rsidRPr="00F754E6" w:rsidR="002247F8" w:rsidP="00A20B1A" w:rsidRDefault="002247F8" w14:paraId="5CE56332"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6667F8B" w14:textId="77777777">
        <w:trPr>
          <w:gridAfter w:val="1"/>
          <w:wAfter w:w="77" w:type="dxa"/>
        </w:trPr>
        <w:tc>
          <w:tcPr>
            <w:tcW w:w="4462" w:type="dxa"/>
          </w:tcPr>
          <w:p w:rsidRPr="00F754E6" w:rsidR="002247F8" w:rsidP="002247F8" w:rsidRDefault="002247F8" w14:paraId="20396DF0" w14:textId="77777777">
            <w:pPr>
              <w:pStyle w:val="Heading1"/>
              <w:numPr>
                <w:ilvl w:val="0"/>
                <w:numId w:val="182"/>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Tout membre du Comité empêché d’assister à une session ou à une réunion à laquelle il a été dûment convoqué doit en informer préalablement le secrétariat de son groupe, qui informe à son tour le président de l’organe concerné.</w:t>
            </w:r>
          </w:p>
        </w:tc>
        <w:tc>
          <w:tcPr>
            <w:tcW w:w="4462" w:type="dxa"/>
          </w:tcPr>
          <w:p w:rsidRPr="00F754E6" w:rsidR="002247F8" w:rsidP="00A20B1A" w:rsidRDefault="002247F8" w14:paraId="3F540C3E" w14:textId="77777777">
            <w:pPr>
              <w:jc w:val="left"/>
              <w:rPr>
                <w:rFonts w:asciiTheme="minorHAnsi" w:hAnsiTheme="minorHAnsi" w:cstheme="minorHAnsi"/>
                <w:sz w:val="28"/>
                <w:szCs w:val="28"/>
                <w:lang w:val="en-GB"/>
              </w:rPr>
            </w:pPr>
          </w:p>
        </w:tc>
      </w:tr>
      <w:tr w:rsidRPr="00F754E6" w:rsidR="002247F8" w:rsidTr="00080033" w14:paraId="5ED5F356" w14:textId="77777777">
        <w:trPr>
          <w:gridAfter w:val="1"/>
          <w:wAfter w:w="77" w:type="dxa"/>
        </w:trPr>
        <w:tc>
          <w:tcPr>
            <w:tcW w:w="4462" w:type="dxa"/>
          </w:tcPr>
          <w:p w:rsidRPr="00F754E6" w:rsidR="002247F8" w:rsidP="002247F8" w:rsidRDefault="002247F8" w14:paraId="7537A2E0"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membres non inscrits informent directement le président de l’organe concerné.</w:t>
            </w:r>
          </w:p>
        </w:tc>
        <w:tc>
          <w:tcPr>
            <w:tcW w:w="4462" w:type="dxa"/>
          </w:tcPr>
          <w:p w:rsidRPr="00F754E6" w:rsidR="002247F8" w:rsidP="00A20B1A" w:rsidRDefault="002247F8" w14:paraId="7270721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B6CE9ED" w14:textId="77777777">
        <w:trPr>
          <w:gridAfter w:val="1"/>
          <w:wAfter w:w="77" w:type="dxa"/>
        </w:trPr>
        <w:tc>
          <w:tcPr>
            <w:tcW w:w="4462" w:type="dxa"/>
          </w:tcPr>
          <w:p w:rsidRPr="00F754E6" w:rsidR="002247F8" w:rsidP="002247F8" w:rsidRDefault="002247F8" w14:paraId="50E50461" w14:textId="77777777">
            <w:pPr>
              <w:pStyle w:val="Heading1"/>
              <w:numPr>
                <w:ilvl w:val="0"/>
                <w:numId w:val="182"/>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Si un membre du Comité est absent à plus de cinq sessions plénières consécutives de l’assemblée sans avoir délégué son droit de vote à un autre membre conformément à l’article 84 et sans motif reconnu valable, le président du Comité peut, après consultation du bureau et après avoir invité l’intéressé à fournir les raisons de son absence, lui demander de démissionner conformément à l’article 4, paragraphe 8, et, éventuellement, demander au Conseil de mettre fin à son mandat, conformément à l’article 4, paragraphe 9, du présent règlement intérieur.</w:t>
            </w:r>
          </w:p>
        </w:tc>
        <w:tc>
          <w:tcPr>
            <w:tcW w:w="4462" w:type="dxa"/>
          </w:tcPr>
          <w:p w:rsidRPr="00F754E6" w:rsidR="002247F8" w:rsidP="00A20B1A" w:rsidRDefault="002247F8" w14:paraId="7CE5EAC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B859DF7" w14:textId="77777777">
        <w:trPr>
          <w:gridAfter w:val="1"/>
          <w:wAfter w:w="77" w:type="dxa"/>
        </w:trPr>
        <w:tc>
          <w:tcPr>
            <w:tcW w:w="4462" w:type="dxa"/>
          </w:tcPr>
          <w:p w:rsidRPr="00F754E6" w:rsidR="002247F8" w:rsidP="002247F8" w:rsidRDefault="002247F8" w14:paraId="3C56F8E6" w14:textId="77777777">
            <w:pPr>
              <w:pStyle w:val="Heading1"/>
              <w:numPr>
                <w:ilvl w:val="0"/>
                <w:numId w:val="182"/>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Si un membre d’une section ou de la CCMI est absent à plus de cinq réunions consécutives de l’organe concerné sans avoir délégué son droit de vote à un autre membre conformément à l’article 84, sans s’être fait représenter conformément à l’article 85 et sans motif reconnu valable, le président de cet organe peut, après avoir invité l’intéressé à fournir les raisons de son absence, lui demander de quitter la section ou la CCMI.</w:t>
            </w:r>
          </w:p>
        </w:tc>
        <w:tc>
          <w:tcPr>
            <w:tcW w:w="4462" w:type="dxa"/>
          </w:tcPr>
          <w:p w:rsidRPr="00F754E6" w:rsidR="002247F8" w:rsidP="00A20B1A" w:rsidRDefault="002247F8" w14:paraId="6F975430"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7F151C6" w14:textId="77777777">
        <w:trPr>
          <w:gridAfter w:val="1"/>
          <w:wAfter w:w="77" w:type="dxa"/>
        </w:trPr>
        <w:tc>
          <w:tcPr>
            <w:tcW w:w="4462" w:type="dxa"/>
          </w:tcPr>
          <w:p w:rsidRPr="00F754E6" w:rsidR="002247F8" w:rsidP="002247F8" w:rsidRDefault="002247F8" w14:paraId="7009CF30"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président de la section en informe le bureau du Comité et la procédure de remplacement est engagée, conformément aux dispositions de l’article 23, paragraphe 4, du présent règlement intérieur.</w:t>
            </w:r>
          </w:p>
        </w:tc>
        <w:tc>
          <w:tcPr>
            <w:tcW w:w="4462" w:type="dxa"/>
          </w:tcPr>
          <w:p w:rsidRPr="00F754E6" w:rsidR="002247F8" w:rsidP="00A20B1A" w:rsidRDefault="002247F8" w14:paraId="435E6910"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F0CB7C3" w14:textId="77777777">
        <w:trPr>
          <w:gridAfter w:val="1"/>
          <w:wAfter w:w="77" w:type="dxa"/>
        </w:trPr>
        <w:tc>
          <w:tcPr>
            <w:tcW w:w="4462" w:type="dxa"/>
          </w:tcPr>
          <w:p w:rsidRPr="00F754E6" w:rsidR="002247F8" w:rsidP="002247F8" w:rsidRDefault="002247F8" w14:paraId="1FDACCEF"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27F4A28D" w14:textId="77777777">
            <w:pPr>
              <w:widowControl w:val="0"/>
              <w:adjustRightInd w:val="0"/>
              <w:snapToGrid w:val="0"/>
              <w:jc w:val="left"/>
              <w:rPr>
                <w:rFonts w:asciiTheme="minorHAnsi" w:hAnsiTheme="minorHAnsi" w:cstheme="minorHAnsi"/>
                <w:b/>
                <w:sz w:val="28"/>
                <w:szCs w:val="28"/>
                <w:lang w:val="en-GB"/>
              </w:rPr>
            </w:pPr>
          </w:p>
        </w:tc>
      </w:tr>
      <w:tr w:rsidRPr="00F754E6" w:rsidR="002247F8" w:rsidTr="00080033" w14:paraId="5A864580" w14:textId="77777777">
        <w:trPr>
          <w:gridAfter w:val="1"/>
          <w:wAfter w:w="77" w:type="dxa"/>
        </w:trPr>
        <w:tc>
          <w:tcPr>
            <w:tcW w:w="4462" w:type="dxa"/>
          </w:tcPr>
          <w:p w:rsidRPr="00F754E6" w:rsidR="002247F8" w:rsidP="002247F8" w:rsidRDefault="002247F8" w14:paraId="55F2AB0D"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94 — Procédure disciplinaire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"PROCÉDURE DISCIPLINAIRE" \t "94"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5998EB43"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C7031C8" w14:textId="77777777">
        <w:trPr>
          <w:gridAfter w:val="1"/>
          <w:wAfter w:w="77" w:type="dxa"/>
        </w:trPr>
        <w:tc>
          <w:tcPr>
            <w:tcW w:w="4462" w:type="dxa"/>
          </w:tcPr>
          <w:p w:rsidRPr="00F754E6" w:rsidR="002247F8" w:rsidP="002247F8" w:rsidRDefault="002247F8" w14:paraId="6C25295F"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En cas de violation de normes éthiques, d’infraction aux règles, principes ou normes de conduite, ou de manquement aux devoirs et obligations énoncés dans le présent règlement intérieur, dans le code de conduite ou dans le statut des membres par un membre du Comité, un délégué, un suppléant ou un conseiller, la procédure disciplinaire établie dans la partie III du code de conduite est applicable.</w:t>
            </w:r>
          </w:p>
        </w:tc>
        <w:tc>
          <w:tcPr>
            <w:tcW w:w="4462" w:type="dxa"/>
          </w:tcPr>
          <w:p w:rsidRPr="00F754E6" w:rsidR="002247F8" w:rsidP="00A20B1A" w:rsidRDefault="002247F8" w14:paraId="68B11499"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FF3FC45" w14:textId="77777777">
        <w:trPr>
          <w:gridAfter w:val="1"/>
          <w:wAfter w:w="77" w:type="dxa"/>
        </w:trPr>
        <w:tc>
          <w:tcPr>
            <w:tcW w:w="4462" w:type="dxa"/>
          </w:tcPr>
          <w:p w:rsidRPr="00F754E6" w:rsidR="002247F8" w:rsidP="002247F8" w:rsidRDefault="002247F8" w14:paraId="2732BDB1"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60A408D7"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1E9E39E" w14:textId="77777777">
        <w:trPr>
          <w:gridAfter w:val="1"/>
          <w:wAfter w:w="77" w:type="dxa"/>
        </w:trPr>
        <w:tc>
          <w:tcPr>
            <w:tcW w:w="4462" w:type="dxa"/>
          </w:tcPr>
          <w:p w:rsidRPr="00F754E6" w:rsidR="002247F8" w:rsidP="002247F8" w:rsidRDefault="002247F8" w14:paraId="1E21A694"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95 — Levée de l’immunité</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"LEVÉE DE L’IMMUNITÉ" \t "95"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C00487F"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FF86CAA" w14:textId="77777777">
        <w:trPr>
          <w:gridAfter w:val="1"/>
          <w:wAfter w:w="77" w:type="dxa"/>
        </w:trPr>
        <w:tc>
          <w:tcPr>
            <w:tcW w:w="4462" w:type="dxa"/>
          </w:tcPr>
          <w:p w:rsidRPr="00F754E6" w:rsidR="002247F8" w:rsidP="002247F8" w:rsidRDefault="002247F8" w14:paraId="04CDCFB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Toute demande adressée au président du Comité par une autorité compétente d’un État membre en vue de lever l’immunité d’un membre du Comité est traitée conformément à la procédure établie au chapitre IV du statut des membres.</w:t>
            </w:r>
          </w:p>
        </w:tc>
        <w:tc>
          <w:tcPr>
            <w:tcW w:w="4462" w:type="dxa"/>
          </w:tcPr>
          <w:p w:rsidRPr="00F754E6" w:rsidR="002247F8" w:rsidP="00A20B1A" w:rsidRDefault="002247F8" w14:paraId="66A62C25"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BEB0F18" w14:textId="77777777">
        <w:trPr>
          <w:gridAfter w:val="1"/>
          <w:wAfter w:w="77" w:type="dxa"/>
        </w:trPr>
        <w:tc>
          <w:tcPr>
            <w:tcW w:w="4462" w:type="dxa"/>
          </w:tcPr>
          <w:p w:rsidRPr="00F754E6" w:rsidR="002247F8" w:rsidP="002247F8" w:rsidRDefault="002247F8" w14:paraId="486D6929"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2868149A"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E502EA5" w14:textId="77777777">
        <w:trPr>
          <w:gridAfter w:val="1"/>
          <w:wAfter w:w="77" w:type="dxa"/>
        </w:trPr>
        <w:tc>
          <w:tcPr>
            <w:tcW w:w="4462" w:type="dxa"/>
          </w:tcPr>
          <w:p w:rsidRPr="00F754E6" w:rsidR="002247F8" w:rsidP="002247F8" w:rsidRDefault="002247F8" w14:paraId="43AED992"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96 — Assistance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"ASSISTANCE AUX MEMBRES" \t "96"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"MEMBRES DU COMITÉ: assistance" \t "96"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25DD8551"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D23AD5D" w14:textId="77777777">
        <w:trPr>
          <w:gridAfter w:val="1"/>
          <w:wAfter w:w="77" w:type="dxa"/>
        </w:trPr>
        <w:tc>
          <w:tcPr>
            <w:tcW w:w="4462" w:type="dxa"/>
          </w:tcPr>
          <w:p w:rsidRPr="00F754E6" w:rsidR="002247F8" w:rsidP="002247F8" w:rsidRDefault="002247F8" w14:paraId="251A4EF4" w14:textId="77777777">
            <w:pPr>
              <w:pStyle w:val="Heading1"/>
              <w:numPr>
                <w:ilvl w:val="0"/>
                <w:numId w:val="29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membres du Comité peuvent se voir accorder l’assistance que l’Union prévoit pour les fonctionnaires dans le statut des fonctionnaires de l’Union européenne (le «statut»), dans les cas et les conditions visés par ledit statut.</w:t>
            </w:r>
          </w:p>
        </w:tc>
        <w:tc>
          <w:tcPr>
            <w:tcW w:w="4462" w:type="dxa"/>
          </w:tcPr>
          <w:p w:rsidRPr="00F754E6" w:rsidR="002247F8" w:rsidP="00A20B1A" w:rsidRDefault="002247F8" w14:paraId="7D53A667"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2EDFF7C" w14:textId="77777777">
        <w:trPr>
          <w:gridAfter w:val="1"/>
          <w:wAfter w:w="77" w:type="dxa"/>
        </w:trPr>
        <w:tc>
          <w:tcPr>
            <w:tcW w:w="4462" w:type="dxa"/>
          </w:tcPr>
          <w:p w:rsidRPr="00F754E6" w:rsidR="002247F8" w:rsidP="002247F8" w:rsidRDefault="002247F8" w14:paraId="2CBE8AA6" w14:textId="77777777">
            <w:pPr>
              <w:pStyle w:val="Heading1"/>
              <w:numPr>
                <w:ilvl w:val="0"/>
                <w:numId w:val="29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compétence pour se prononcer sur une demande d’assistance émanant d’un membre relève du bureau, sur proposition du président du Comité.</w:t>
            </w:r>
          </w:p>
        </w:tc>
        <w:tc>
          <w:tcPr>
            <w:tcW w:w="4462" w:type="dxa"/>
          </w:tcPr>
          <w:p w:rsidRPr="00F754E6" w:rsidR="002247F8" w:rsidP="00A20B1A" w:rsidRDefault="002247F8" w14:paraId="24D9CF2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2326111" w14:textId="77777777">
        <w:trPr>
          <w:gridAfter w:val="1"/>
          <w:wAfter w:w="77" w:type="dxa"/>
        </w:trPr>
        <w:tc>
          <w:tcPr>
            <w:tcW w:w="4462" w:type="dxa"/>
          </w:tcPr>
          <w:p w:rsidRPr="00F754E6" w:rsidR="002247F8" w:rsidP="002247F8" w:rsidRDefault="002247F8" w14:paraId="0F6F27D8"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bureau adopte sa décision après avoir entendu le membre concerné.</w:t>
            </w:r>
          </w:p>
        </w:tc>
        <w:tc>
          <w:tcPr>
            <w:tcW w:w="4462" w:type="dxa"/>
          </w:tcPr>
          <w:p w:rsidRPr="00F754E6" w:rsidR="002247F8" w:rsidP="00A20B1A" w:rsidRDefault="002247F8" w14:paraId="36583D3F"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0A9AB9D" w14:textId="77777777">
        <w:trPr>
          <w:gridAfter w:val="1"/>
          <w:wAfter w:w="77" w:type="dxa"/>
        </w:trPr>
        <w:tc>
          <w:tcPr>
            <w:tcW w:w="4462" w:type="dxa"/>
          </w:tcPr>
          <w:p w:rsidRPr="00F754E6" w:rsidR="002247F8" w:rsidP="002247F8" w:rsidRDefault="002247F8" w14:paraId="11C2B873" w14:textId="77777777">
            <w:pPr>
              <w:pStyle w:val="Heading1"/>
              <w:numPr>
                <w:ilvl w:val="0"/>
                <w:numId w:val="29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Si le membre qui demande l’assistance est membre du bureau, il ne participe pas au point de la réunion du bureau portant décision sur la question.</w:t>
            </w:r>
          </w:p>
        </w:tc>
        <w:tc>
          <w:tcPr>
            <w:tcW w:w="4462" w:type="dxa"/>
          </w:tcPr>
          <w:p w:rsidRPr="00F754E6" w:rsidR="002247F8" w:rsidP="00A20B1A" w:rsidRDefault="002247F8" w14:paraId="762ABD36"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7DB6651" w14:textId="77777777">
        <w:trPr>
          <w:gridAfter w:val="1"/>
          <w:wAfter w:w="77" w:type="dxa"/>
        </w:trPr>
        <w:tc>
          <w:tcPr>
            <w:tcW w:w="4462" w:type="dxa"/>
          </w:tcPr>
          <w:p w:rsidRPr="00F754E6" w:rsidR="002247F8" w:rsidP="002247F8" w:rsidRDefault="002247F8" w14:paraId="68298E8F"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Par ailleurs, si c’est le président du Comité qui demande l’assistance, le bureau agit sur proposition du vice-président chargé de la CAF.</w:t>
            </w:r>
          </w:p>
        </w:tc>
        <w:tc>
          <w:tcPr>
            <w:tcW w:w="4462" w:type="dxa"/>
          </w:tcPr>
          <w:p w:rsidRPr="00F754E6" w:rsidR="002247F8" w:rsidP="00A20B1A" w:rsidRDefault="002247F8" w14:paraId="1D4EECB4"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E3B110A" w14:textId="77777777">
        <w:trPr>
          <w:gridAfter w:val="1"/>
          <w:wAfter w:w="77" w:type="dxa"/>
        </w:trPr>
        <w:tc>
          <w:tcPr>
            <w:tcW w:w="4462" w:type="dxa"/>
          </w:tcPr>
          <w:p w:rsidRPr="00F754E6" w:rsidR="002247F8" w:rsidP="002247F8" w:rsidRDefault="002247F8" w14:paraId="36F122B8" w14:textId="77777777">
            <w:pPr>
              <w:widowControl w:val="0"/>
              <w:adjustRightInd w:val="0"/>
              <w:snapToGrid w:val="0"/>
              <w:jc w:val="left"/>
              <w:rPr>
                <w:rFonts w:asciiTheme="minorHAnsi" w:hAnsiTheme="minorHAnsi" w:cstheme="minorHAnsi"/>
                <w:sz w:val="28"/>
                <w:szCs w:val="28"/>
                <w:lang w:val="en-GB"/>
              </w:rPr>
            </w:pPr>
          </w:p>
        </w:tc>
        <w:tc>
          <w:tcPr>
            <w:tcW w:w="4462" w:type="dxa"/>
          </w:tcPr>
          <w:p w:rsidRPr="00F754E6" w:rsidR="002247F8" w:rsidP="00A20B1A" w:rsidRDefault="002247F8" w14:paraId="5BCDB8E5"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00C008C" w14:textId="77777777">
        <w:trPr>
          <w:gridAfter w:val="1"/>
          <w:wAfter w:w="77" w:type="dxa"/>
        </w:trPr>
        <w:tc>
          <w:tcPr>
            <w:tcW w:w="4462" w:type="dxa"/>
          </w:tcPr>
          <w:p w:rsidRPr="00F754E6" w:rsidR="002247F8" w:rsidP="002247F8" w:rsidRDefault="002247F8" w14:paraId="3B09A36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III</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36" w:id="52"/>
            <w:r w:rsidRPr="00F754E6">
              <w:rPr>
                <w:rFonts w:asciiTheme="minorHAnsi" w:hAnsiTheme="minorHAnsi" w:cstheme="minorHAnsi"/>
                <w:sz w:val="28"/>
              </w:rPr>
              <w:instrText>Chapitre III Publicité et diffusion des travaux</w:instrText>
            </w:r>
            <w:bookmarkEnd w:id="52"/>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7BCE2FC8"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3FE0847" w14:textId="77777777">
        <w:trPr>
          <w:gridAfter w:val="1"/>
          <w:wAfter w:w="77" w:type="dxa"/>
        </w:trPr>
        <w:tc>
          <w:tcPr>
            <w:tcW w:w="4462" w:type="dxa"/>
          </w:tcPr>
          <w:p w:rsidRPr="00F754E6" w:rsidR="002247F8" w:rsidP="002247F8" w:rsidRDefault="002247F8" w14:paraId="577DBC1F"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PUBLICITÉ ET DIFFUSION DES TRAVAUX</w:t>
            </w:r>
          </w:p>
        </w:tc>
        <w:tc>
          <w:tcPr>
            <w:tcW w:w="4462" w:type="dxa"/>
          </w:tcPr>
          <w:p w:rsidRPr="00F754E6" w:rsidR="002247F8" w:rsidP="00A20B1A" w:rsidRDefault="002247F8" w14:paraId="0DA6D31F"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6B19969" w14:textId="77777777">
        <w:trPr>
          <w:gridAfter w:val="1"/>
          <w:wAfter w:w="77" w:type="dxa"/>
        </w:trPr>
        <w:tc>
          <w:tcPr>
            <w:tcW w:w="4462" w:type="dxa"/>
          </w:tcPr>
          <w:p w:rsidRPr="00F754E6" w:rsidR="002247F8" w:rsidP="002247F8" w:rsidRDefault="002247F8" w14:paraId="5390789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686F08CD"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7D92351" w14:textId="77777777">
        <w:trPr>
          <w:gridAfter w:val="1"/>
          <w:wAfter w:w="77" w:type="dxa"/>
        </w:trPr>
        <w:tc>
          <w:tcPr>
            <w:tcW w:w="4462" w:type="dxa"/>
          </w:tcPr>
          <w:p w:rsidRPr="00F754E6" w:rsidR="002247F8" w:rsidP="002247F8" w:rsidRDefault="002247F8" w14:paraId="66570B10"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97 — Publication</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"AVIS: publication" \t "97"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"PUBLICATION" \t "97"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34504E50"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8BC7A28" w14:textId="77777777">
        <w:trPr>
          <w:gridAfter w:val="1"/>
          <w:wAfter w:w="77" w:type="dxa"/>
        </w:trPr>
        <w:tc>
          <w:tcPr>
            <w:tcW w:w="4462" w:type="dxa"/>
          </w:tcPr>
          <w:p w:rsidRPr="00F754E6" w:rsidR="002247F8" w:rsidP="002247F8" w:rsidRDefault="002247F8" w14:paraId="302C7C25" w14:textId="77777777">
            <w:pPr>
              <w:pStyle w:val="Heading1"/>
              <w:numPr>
                <w:ilvl w:val="0"/>
                <w:numId w:val="183"/>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 Comité publie ses avis au </w:t>
            </w:r>
            <w:r w:rsidRPr="00F754E6">
              <w:rPr>
                <w:rFonts w:asciiTheme="minorHAnsi" w:hAnsiTheme="minorHAnsi" w:cstheme="minorHAnsi"/>
                <w:i/>
                <w:iCs/>
                <w:sz w:val="28"/>
              </w:rPr>
              <w:t>Journal officiel de l’Union européenne</w:t>
            </w:r>
            <w:r w:rsidRPr="00F754E6">
              <w:rPr>
                <w:rFonts w:asciiTheme="minorHAnsi" w:hAnsiTheme="minorHAnsi" w:cstheme="minorHAnsi"/>
                <w:sz w:val="28"/>
              </w:rPr>
              <w:t>.</w:t>
            </w:r>
          </w:p>
        </w:tc>
        <w:tc>
          <w:tcPr>
            <w:tcW w:w="4462" w:type="dxa"/>
          </w:tcPr>
          <w:p w:rsidRPr="00F754E6" w:rsidR="002247F8" w:rsidP="00A20B1A" w:rsidRDefault="002247F8" w14:paraId="35A3673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2270709" w14:textId="77777777">
        <w:trPr>
          <w:gridAfter w:val="1"/>
          <w:wAfter w:w="77" w:type="dxa"/>
        </w:trPr>
        <w:tc>
          <w:tcPr>
            <w:tcW w:w="4462" w:type="dxa"/>
          </w:tcPr>
          <w:p w:rsidRPr="00F754E6" w:rsidR="002247F8" w:rsidP="002247F8" w:rsidRDefault="002247F8" w14:paraId="51A7390E" w14:textId="77777777">
            <w:pPr>
              <w:pStyle w:val="Heading1"/>
              <w:numPr>
                <w:ilvl w:val="0"/>
                <w:numId w:val="183"/>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La composition de l’assemblée, du bureau et des sections ainsi que toutes modifications y afférentes font l’objet d’une publication au </w:t>
            </w:r>
            <w:r w:rsidRPr="00F754E6">
              <w:rPr>
                <w:rFonts w:asciiTheme="minorHAnsi" w:hAnsiTheme="minorHAnsi" w:cstheme="minorHAnsi"/>
                <w:i/>
                <w:iCs/>
                <w:sz w:val="28"/>
              </w:rPr>
              <w:t>Journal officiel de l’Union européenne</w:t>
            </w:r>
            <w:r w:rsidRPr="00F754E6">
              <w:rPr>
                <w:rFonts w:asciiTheme="minorHAnsi" w:hAnsiTheme="minorHAnsi" w:cstheme="minorHAnsi"/>
                <w:sz w:val="28"/>
              </w:rPr>
              <w:t xml:space="preserve"> et sur le site internet du Comité.</w:t>
            </w:r>
          </w:p>
        </w:tc>
        <w:tc>
          <w:tcPr>
            <w:tcW w:w="4462" w:type="dxa"/>
          </w:tcPr>
          <w:p w:rsidRPr="00F754E6" w:rsidR="002247F8" w:rsidP="00A20B1A" w:rsidRDefault="002247F8" w14:paraId="1744B6D7"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2192CB2" w14:textId="77777777">
        <w:trPr>
          <w:gridAfter w:val="1"/>
          <w:wAfter w:w="77" w:type="dxa"/>
        </w:trPr>
        <w:tc>
          <w:tcPr>
            <w:tcW w:w="4462" w:type="dxa"/>
          </w:tcPr>
          <w:p w:rsidRPr="00F754E6" w:rsidR="002247F8" w:rsidP="002247F8" w:rsidRDefault="002247F8" w14:paraId="6E45AF32" w14:textId="77777777">
            <w:pPr>
              <w:rPr>
                <w:rFonts w:asciiTheme="minorHAnsi" w:hAnsiTheme="minorHAnsi" w:cstheme="minorHAnsi"/>
                <w:sz w:val="28"/>
                <w:szCs w:val="28"/>
                <w:lang w:val="en-GB"/>
              </w:rPr>
            </w:pPr>
          </w:p>
        </w:tc>
        <w:tc>
          <w:tcPr>
            <w:tcW w:w="4462" w:type="dxa"/>
          </w:tcPr>
          <w:p w:rsidRPr="00F754E6" w:rsidR="002247F8" w:rsidP="00A20B1A" w:rsidRDefault="002247F8" w14:paraId="025F0395" w14:textId="77777777">
            <w:pPr>
              <w:jc w:val="left"/>
              <w:rPr>
                <w:rFonts w:asciiTheme="minorHAnsi" w:hAnsiTheme="minorHAnsi" w:cstheme="minorHAnsi"/>
                <w:sz w:val="28"/>
                <w:szCs w:val="28"/>
                <w:lang w:val="en-GB"/>
              </w:rPr>
            </w:pPr>
          </w:p>
        </w:tc>
      </w:tr>
      <w:tr w:rsidRPr="00F754E6" w:rsidR="002247F8" w:rsidTr="00080033" w14:paraId="3DD24B0C" w14:textId="77777777">
        <w:trPr>
          <w:gridAfter w:val="1"/>
          <w:wAfter w:w="77" w:type="dxa"/>
        </w:trPr>
        <w:tc>
          <w:tcPr>
            <w:tcW w:w="4462" w:type="dxa"/>
          </w:tcPr>
          <w:p w:rsidRPr="00F754E6" w:rsidR="002247F8" w:rsidP="002247F8" w:rsidRDefault="002247F8" w14:paraId="6AD459A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98 — Transparence, ouverture et droit d’accès aux documents du Comité</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"ACCÈS AUX DOCUMENTS DU COMITÉ" \t "98"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"TRANSPARENCE DES DÉCISIONS DU COMITÉ" \t "98"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"REGISTRE DES DOCUMENTS DU COMITÉ" \t "98"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6F80DE05"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811C299" w14:textId="77777777">
        <w:trPr>
          <w:gridAfter w:val="1"/>
          <w:wAfter w:w="77" w:type="dxa"/>
        </w:trPr>
        <w:tc>
          <w:tcPr>
            <w:tcW w:w="4462" w:type="dxa"/>
          </w:tcPr>
          <w:p w:rsidRPr="00F754E6" w:rsidR="002247F8" w:rsidP="002247F8" w:rsidRDefault="002247F8" w14:paraId="4795CE1F" w14:textId="77777777">
            <w:pPr>
              <w:pStyle w:val="Heading1"/>
              <w:numPr>
                <w:ilvl w:val="0"/>
                <w:numId w:val="29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Comité assure la transparence de ses décisions dans le plus grand respect possible du principe d’ouverture.</w:t>
            </w:r>
          </w:p>
        </w:tc>
        <w:tc>
          <w:tcPr>
            <w:tcW w:w="4462" w:type="dxa"/>
          </w:tcPr>
          <w:p w:rsidRPr="00F754E6" w:rsidR="002247F8" w:rsidP="00A20B1A" w:rsidRDefault="002247F8" w14:paraId="59114F0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8141A09" w14:textId="77777777">
        <w:trPr>
          <w:gridAfter w:val="1"/>
          <w:wAfter w:w="77" w:type="dxa"/>
        </w:trPr>
        <w:tc>
          <w:tcPr>
            <w:tcW w:w="4462" w:type="dxa"/>
          </w:tcPr>
          <w:p w:rsidRPr="00F754E6" w:rsidR="002247F8" w:rsidP="002247F8" w:rsidRDefault="002247F8" w14:paraId="2C630F25" w14:textId="77777777">
            <w:pPr>
              <w:pStyle w:val="Heading1"/>
              <w:numPr>
                <w:ilvl w:val="0"/>
                <w:numId w:val="29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Tout citoyen de l’Union européenne peut écrire au Comité dans une des langues officielles et recevoir une réponse rédigée dans la même langue, conformément à l’article 24, quatrième alinéa, du traité sur le fonctionnement de l’Union européenne.</w:t>
            </w:r>
          </w:p>
        </w:tc>
        <w:tc>
          <w:tcPr>
            <w:tcW w:w="4462" w:type="dxa"/>
          </w:tcPr>
          <w:p w:rsidRPr="00F754E6" w:rsidR="002247F8" w:rsidP="00A20B1A" w:rsidRDefault="002247F8" w14:paraId="6F48D4A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5364B8C" w14:textId="77777777">
        <w:trPr>
          <w:gridAfter w:val="1"/>
          <w:wAfter w:w="77" w:type="dxa"/>
        </w:trPr>
        <w:tc>
          <w:tcPr>
            <w:tcW w:w="4462" w:type="dxa"/>
          </w:tcPr>
          <w:p w:rsidRPr="00F754E6" w:rsidR="002247F8" w:rsidP="002247F8" w:rsidRDefault="002247F8" w14:paraId="1637AACE" w14:textId="77777777">
            <w:pPr>
              <w:pStyle w:val="Heading1"/>
              <w:numPr>
                <w:ilvl w:val="0"/>
                <w:numId w:val="29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Tout citoyen de l’Union et toute personne physique ou morale résidant ou ayant son siège dans un État membre a un droit d’accès aux documents du Comité, quel que soit leur support, conformément à l’article 15 du traité sur le fonctionnement de l’Union européenne. </w:t>
            </w:r>
          </w:p>
        </w:tc>
        <w:tc>
          <w:tcPr>
            <w:tcW w:w="4462" w:type="dxa"/>
          </w:tcPr>
          <w:p w:rsidRPr="00F754E6" w:rsidR="002247F8" w:rsidP="00A20B1A" w:rsidRDefault="002247F8" w14:paraId="70A06B0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DCAA6B6" w14:textId="77777777">
        <w:trPr>
          <w:gridAfter w:val="1"/>
          <w:wAfter w:w="77" w:type="dxa"/>
        </w:trPr>
        <w:tc>
          <w:tcPr>
            <w:tcW w:w="4462" w:type="dxa"/>
          </w:tcPr>
          <w:p w:rsidRPr="00F754E6" w:rsidR="002247F8" w:rsidP="002247F8" w:rsidRDefault="002247F8" w14:paraId="1EFD24A2"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Cet accès aux documents du Comité est soumis aux principes, conditions et limites énoncés dans les règlements européens et les décisions internes du Comité, ainsi qu’au respect des règles de l’Union en matière de protection des données.</w:t>
            </w:r>
          </w:p>
        </w:tc>
        <w:tc>
          <w:tcPr>
            <w:tcW w:w="4462" w:type="dxa"/>
          </w:tcPr>
          <w:p w:rsidRPr="00F754E6" w:rsidR="002247F8" w:rsidP="00A20B1A" w:rsidRDefault="002247F8" w14:paraId="70732E7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7562078" w14:textId="77777777">
        <w:trPr>
          <w:gridAfter w:val="1"/>
          <w:wAfter w:w="77" w:type="dxa"/>
        </w:trPr>
        <w:tc>
          <w:tcPr>
            <w:tcW w:w="4462" w:type="dxa"/>
          </w:tcPr>
          <w:p w:rsidRPr="00F754E6" w:rsidR="002247F8" w:rsidP="002247F8" w:rsidRDefault="002247F8" w14:paraId="326A43FF" w14:textId="77777777">
            <w:pPr>
              <w:pStyle w:val="Heading1"/>
              <w:numPr>
                <w:ilvl w:val="0"/>
                <w:numId w:val="29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Comité établit un registre de ses documents.</w:t>
            </w:r>
          </w:p>
        </w:tc>
        <w:tc>
          <w:tcPr>
            <w:tcW w:w="4462" w:type="dxa"/>
          </w:tcPr>
          <w:p w:rsidRPr="00F754E6" w:rsidR="002247F8" w:rsidP="00A20B1A" w:rsidRDefault="002247F8" w14:paraId="31BF6A19"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4775137" w14:textId="77777777">
        <w:trPr>
          <w:gridAfter w:val="1"/>
          <w:wAfter w:w="77" w:type="dxa"/>
        </w:trPr>
        <w:tc>
          <w:tcPr>
            <w:tcW w:w="4462" w:type="dxa"/>
          </w:tcPr>
          <w:p w:rsidRPr="00F754E6" w:rsidR="002247F8" w:rsidP="002247F8" w:rsidRDefault="002247F8" w14:paraId="5E2857D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À cet effet, le bureau adopte les règles internes régissant les modalités d’accès audit registre et détermine la liste des documents directement accessibles.</w:t>
            </w:r>
          </w:p>
        </w:tc>
        <w:tc>
          <w:tcPr>
            <w:tcW w:w="4462" w:type="dxa"/>
          </w:tcPr>
          <w:p w:rsidRPr="00F754E6" w:rsidR="002247F8" w:rsidP="00A20B1A" w:rsidRDefault="002247F8" w14:paraId="4CBE8814"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9B6F4BA" w14:textId="77777777">
        <w:trPr>
          <w:gridAfter w:val="1"/>
          <w:wAfter w:w="77" w:type="dxa"/>
        </w:trPr>
        <w:tc>
          <w:tcPr>
            <w:tcW w:w="4462" w:type="dxa"/>
          </w:tcPr>
          <w:p w:rsidRPr="00F754E6" w:rsidR="002247F8" w:rsidP="002247F8" w:rsidRDefault="002247F8" w14:paraId="30737EAD"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 vise à garantir que tous les documents du Comité soient enregistrés, et notamment les décisions de l’assemblée, du bureau et du président du Comité.</w:t>
            </w:r>
          </w:p>
        </w:tc>
        <w:tc>
          <w:tcPr>
            <w:tcW w:w="4462" w:type="dxa"/>
          </w:tcPr>
          <w:p w:rsidRPr="00F754E6" w:rsidR="002247F8" w:rsidP="00A20B1A" w:rsidRDefault="002247F8" w14:paraId="59CF8890"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5D2B516" w14:textId="77777777">
        <w:trPr>
          <w:gridAfter w:val="1"/>
          <w:wAfter w:w="77" w:type="dxa"/>
        </w:trPr>
        <w:tc>
          <w:tcPr>
            <w:tcW w:w="4462" w:type="dxa"/>
          </w:tcPr>
          <w:p w:rsidRPr="00F754E6" w:rsidR="002247F8" w:rsidP="002247F8" w:rsidRDefault="002247F8" w14:paraId="4AD73313" w14:textId="77777777">
            <w:pPr>
              <w:pStyle w:val="Heading1"/>
              <w:numPr>
                <w:ilvl w:val="0"/>
                <w:numId w:val="299"/>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 secrétaire général est chargé de prendre les mesures nécessaires pour garantir le droit d’accès du public aux documents correspondants, après consultation de la présidence élargie et du service juridique. </w:t>
            </w:r>
          </w:p>
        </w:tc>
        <w:tc>
          <w:tcPr>
            <w:tcW w:w="4462" w:type="dxa"/>
          </w:tcPr>
          <w:p w:rsidRPr="00F754E6" w:rsidR="002247F8" w:rsidP="00A20B1A" w:rsidRDefault="002247F8" w14:paraId="3CCF3FE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C05C0F2" w14:textId="77777777">
        <w:trPr>
          <w:gridAfter w:val="1"/>
          <w:wAfter w:w="77" w:type="dxa"/>
        </w:trPr>
        <w:tc>
          <w:tcPr>
            <w:tcW w:w="4462" w:type="dxa"/>
          </w:tcPr>
          <w:p w:rsidRPr="00F754E6" w:rsidR="002247F8" w:rsidP="002247F8" w:rsidRDefault="002247F8" w14:paraId="2F7A1417"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79617D02" w14:textId="77777777">
            <w:pPr>
              <w:widowControl w:val="0"/>
              <w:adjustRightInd w:val="0"/>
              <w:snapToGrid w:val="0"/>
              <w:jc w:val="left"/>
              <w:rPr>
                <w:rFonts w:asciiTheme="minorHAnsi" w:hAnsiTheme="minorHAnsi" w:cstheme="minorHAnsi"/>
                <w:b/>
                <w:sz w:val="28"/>
                <w:szCs w:val="28"/>
                <w:lang w:val="en-GB"/>
              </w:rPr>
            </w:pPr>
          </w:p>
        </w:tc>
      </w:tr>
      <w:tr w:rsidRPr="00F754E6" w:rsidR="002247F8" w:rsidTr="00080033" w14:paraId="04F49AFE" w14:textId="77777777">
        <w:trPr>
          <w:gridAfter w:val="1"/>
          <w:wAfter w:w="77" w:type="dxa"/>
        </w:trPr>
        <w:tc>
          <w:tcPr>
            <w:tcW w:w="4462" w:type="dxa"/>
          </w:tcPr>
          <w:p w:rsidRPr="00F754E6" w:rsidR="002247F8" w:rsidP="002247F8" w:rsidRDefault="002247F8" w14:paraId="73C7CA4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99 — Publicité des réunions du Comité</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"PUBLICITÉ DES SESSIONS ET DES RÉUNIONS" \t "99"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"ASSEMBLÉE: " \t ""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"SESSIONS PLÉNIÈRES: participation d’invités extérieurs aux sessions plénières" \t "99"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"CARACTÈRE PUBLIC DES RÉUNIONS DU COMITÉ" \t "99" \b </w:instrText>
            </w:r>
            <w:r w:rsidRPr="00F754E6">
              <w:rPr>
                <w:rFonts w:asciiTheme="minorHAnsi" w:hAnsiTheme="minorHAnsi" w:cstheme="minorHAnsi"/>
                <w:sz w:val="28"/>
              </w:rPr>
              <w:fldChar w:fldCharType="end"/>
            </w:r>
            <w:r w:rsidRPr="00F754E6">
              <w:rPr>
                <w:rFonts w:asciiTheme="minorHAnsi" w:hAnsiTheme="minorHAnsi" w:cstheme="minorHAnsi"/>
                <w:b/>
                <w:sz w:val="28"/>
              </w:rPr>
              <w:t xml:space="preserve"> </w:t>
            </w:r>
          </w:p>
        </w:tc>
        <w:tc>
          <w:tcPr>
            <w:tcW w:w="4462" w:type="dxa"/>
          </w:tcPr>
          <w:p w:rsidRPr="00F754E6" w:rsidR="002247F8" w:rsidP="00A20B1A" w:rsidRDefault="002247F8" w14:paraId="52A7A869"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D28A96A" w14:textId="77777777">
        <w:trPr>
          <w:gridAfter w:val="1"/>
          <w:wAfter w:w="77" w:type="dxa"/>
        </w:trPr>
        <w:tc>
          <w:tcPr>
            <w:tcW w:w="4462" w:type="dxa"/>
          </w:tcPr>
          <w:p w:rsidRPr="00F754E6" w:rsidR="002247F8" w:rsidP="002247F8" w:rsidRDefault="002247F8" w14:paraId="36EAA365" w14:textId="77777777">
            <w:pPr>
              <w:pStyle w:val="Heading1"/>
              <w:numPr>
                <w:ilvl w:val="0"/>
                <w:numId w:val="185"/>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sessions plénières de l’assemblée et les réunions des sections et de la CCMI sont publiques.</w:t>
            </w:r>
          </w:p>
        </w:tc>
        <w:tc>
          <w:tcPr>
            <w:tcW w:w="4462" w:type="dxa"/>
          </w:tcPr>
          <w:p w:rsidRPr="00F754E6" w:rsidR="002247F8" w:rsidP="00A20B1A" w:rsidRDefault="002247F8" w14:paraId="628B181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0C12FD4" w14:textId="77777777">
        <w:trPr>
          <w:gridAfter w:val="1"/>
          <w:wAfter w:w="77" w:type="dxa"/>
        </w:trPr>
        <w:tc>
          <w:tcPr>
            <w:tcW w:w="4462" w:type="dxa"/>
          </w:tcPr>
          <w:p w:rsidRPr="00F754E6" w:rsidR="002247F8" w:rsidP="002247F8" w:rsidRDefault="002247F8" w14:paraId="6BF806AC" w14:textId="77777777">
            <w:pPr>
              <w:pStyle w:val="Heading1"/>
              <w:numPr>
                <w:ilvl w:val="0"/>
                <w:numId w:val="185"/>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Cependant, certains débats de ces organes qui ne concernent pas les travaux consultatifs peuvent être déclarés confidentiels sur décision de l’assemblée. </w:t>
            </w:r>
          </w:p>
        </w:tc>
        <w:tc>
          <w:tcPr>
            <w:tcW w:w="4462" w:type="dxa"/>
          </w:tcPr>
          <w:p w:rsidRPr="00F754E6" w:rsidR="002247F8" w:rsidP="00A20B1A" w:rsidRDefault="002247F8" w14:paraId="2524D30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671C61D" w14:textId="77777777">
        <w:trPr>
          <w:gridAfter w:val="1"/>
          <w:wAfter w:w="77" w:type="dxa"/>
        </w:trPr>
        <w:tc>
          <w:tcPr>
            <w:tcW w:w="4462" w:type="dxa"/>
          </w:tcPr>
          <w:p w:rsidRPr="00F754E6" w:rsidR="002247F8" w:rsidP="002247F8" w:rsidRDefault="002247F8" w14:paraId="5E54A1E5"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Les institutions ou organes concernés, ainsi que le bureau, peuvent demander à l’assemblée la tenue d’un débat à huis clos. </w:t>
            </w:r>
          </w:p>
        </w:tc>
        <w:tc>
          <w:tcPr>
            <w:tcW w:w="4462" w:type="dxa"/>
          </w:tcPr>
          <w:p w:rsidRPr="00F754E6" w:rsidR="002247F8" w:rsidP="00A20B1A" w:rsidRDefault="002247F8" w14:paraId="6FD3ABC6"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525C5D5" w14:textId="77777777">
        <w:trPr>
          <w:gridAfter w:val="1"/>
          <w:wAfter w:w="77" w:type="dxa"/>
        </w:trPr>
        <w:tc>
          <w:tcPr>
            <w:tcW w:w="4462" w:type="dxa"/>
          </w:tcPr>
          <w:p w:rsidRPr="00F754E6" w:rsidR="002247F8" w:rsidP="002247F8" w:rsidRDefault="002247F8" w14:paraId="75CA11AF" w14:textId="77777777">
            <w:pPr>
              <w:pStyle w:val="Heading1"/>
              <w:numPr>
                <w:ilvl w:val="0"/>
                <w:numId w:val="185"/>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Les autres réunions ne sont pas publiques. </w:t>
            </w:r>
          </w:p>
        </w:tc>
        <w:tc>
          <w:tcPr>
            <w:tcW w:w="4462" w:type="dxa"/>
          </w:tcPr>
          <w:p w:rsidRPr="00F754E6" w:rsidR="002247F8" w:rsidP="00A20B1A" w:rsidRDefault="002247F8" w14:paraId="64156DE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2CFD49F" w14:textId="77777777">
        <w:trPr>
          <w:gridAfter w:val="1"/>
          <w:wAfter w:w="77" w:type="dxa"/>
        </w:trPr>
        <w:tc>
          <w:tcPr>
            <w:tcW w:w="4462" w:type="dxa"/>
          </w:tcPr>
          <w:p w:rsidRPr="00F754E6" w:rsidR="002247F8" w:rsidP="002247F8" w:rsidRDefault="002247F8" w14:paraId="3523357A"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Dans des cas justifiés, laissés à l’appréciation du président de séance, d’autres personnes peuvent toutefois assister aux réunions non publiques en tant qu’observateurs. </w:t>
            </w:r>
          </w:p>
        </w:tc>
        <w:tc>
          <w:tcPr>
            <w:tcW w:w="4462" w:type="dxa"/>
          </w:tcPr>
          <w:p w:rsidRPr="00F754E6" w:rsidR="002247F8" w:rsidP="00A20B1A" w:rsidRDefault="002247F8" w14:paraId="22C74C8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DE3B0BC" w14:textId="77777777">
        <w:trPr>
          <w:gridAfter w:val="1"/>
          <w:wAfter w:w="77" w:type="dxa"/>
        </w:trPr>
        <w:tc>
          <w:tcPr>
            <w:tcW w:w="4462" w:type="dxa"/>
          </w:tcPr>
          <w:p w:rsidRPr="00F754E6" w:rsidR="002247F8" w:rsidP="002247F8" w:rsidRDefault="002247F8" w14:paraId="0A1CC217" w14:textId="77777777">
            <w:pPr>
              <w:pStyle w:val="Heading1"/>
              <w:numPr>
                <w:ilvl w:val="0"/>
                <w:numId w:val="185"/>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membres du Parlement européen, du Conseil et de la Commission, ainsi que toute autre partie prenante dont la présence est jugée opportune, peuvent être invités par le président de séance à assister aux réunions de l’assemblée, du bureau, des sections, de la CCMI et d’autres organes du Comité, à y prendre la parole ou à répondre à des questions.</w:t>
            </w:r>
          </w:p>
        </w:tc>
        <w:tc>
          <w:tcPr>
            <w:tcW w:w="4462" w:type="dxa"/>
          </w:tcPr>
          <w:p w:rsidRPr="00F754E6" w:rsidR="002247F8" w:rsidP="00A20B1A" w:rsidRDefault="002247F8" w14:paraId="0C4E962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4E6F7FE" w14:textId="77777777">
        <w:trPr>
          <w:gridAfter w:val="1"/>
          <w:wAfter w:w="77" w:type="dxa"/>
        </w:trPr>
        <w:tc>
          <w:tcPr>
            <w:tcW w:w="4462" w:type="dxa"/>
          </w:tcPr>
          <w:p w:rsidRPr="00F754E6" w:rsidR="002247F8" w:rsidP="002247F8" w:rsidRDefault="002247F8" w14:paraId="62FFF037" w14:textId="77777777">
            <w:pPr>
              <w:rPr>
                <w:rFonts w:asciiTheme="minorHAnsi" w:hAnsiTheme="minorHAnsi" w:cstheme="minorHAnsi"/>
                <w:sz w:val="28"/>
                <w:szCs w:val="28"/>
                <w:lang w:val="en-GB"/>
              </w:rPr>
            </w:pPr>
          </w:p>
        </w:tc>
        <w:tc>
          <w:tcPr>
            <w:tcW w:w="4462" w:type="dxa"/>
          </w:tcPr>
          <w:p w:rsidRPr="00F754E6" w:rsidR="002247F8" w:rsidP="00A20B1A" w:rsidRDefault="002247F8" w14:paraId="0FAF589B" w14:textId="77777777">
            <w:pPr>
              <w:jc w:val="left"/>
              <w:rPr>
                <w:rFonts w:asciiTheme="minorHAnsi" w:hAnsiTheme="minorHAnsi" w:cstheme="minorHAnsi"/>
                <w:sz w:val="28"/>
                <w:szCs w:val="28"/>
                <w:lang w:val="en-GB"/>
              </w:rPr>
            </w:pPr>
          </w:p>
        </w:tc>
      </w:tr>
      <w:tr w:rsidRPr="00F754E6" w:rsidR="002247F8" w:rsidTr="00080033" w14:paraId="544FE1CC" w14:textId="77777777">
        <w:trPr>
          <w:gridAfter w:val="1"/>
          <w:wAfter w:w="77" w:type="dxa"/>
        </w:trPr>
        <w:tc>
          <w:tcPr>
            <w:tcW w:w="4462" w:type="dxa"/>
          </w:tcPr>
          <w:p w:rsidRPr="00F754E6" w:rsidR="002247F8" w:rsidP="002247F8" w:rsidRDefault="002247F8" w14:paraId="3BC4A244"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TROISIÈME PARTIE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37" w:id="53"/>
            <w:r w:rsidRPr="00F754E6">
              <w:rPr>
                <w:rFonts w:asciiTheme="minorHAnsi" w:hAnsiTheme="minorHAnsi" w:cstheme="minorHAnsi"/>
                <w:sz w:val="28"/>
              </w:rPr>
              <w:instrText>TROISIÈME PARTIE — ADMINISTRATION DU COMITÉ</w:instrText>
            </w:r>
            <w:bookmarkEnd w:id="53"/>
            <w:r w:rsidRPr="00F754E6">
              <w:rPr>
                <w:rFonts w:asciiTheme="minorHAnsi" w:hAnsiTheme="minorHAnsi" w:cstheme="minorHAnsi"/>
                <w:sz w:val="28"/>
              </w:rPr>
              <w:instrText xml:space="preserve">" \l 3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191E020"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4E9FA9E" w14:textId="77777777">
        <w:trPr>
          <w:gridAfter w:val="1"/>
          <w:wAfter w:w="77" w:type="dxa"/>
        </w:trPr>
        <w:tc>
          <w:tcPr>
            <w:tcW w:w="4462" w:type="dxa"/>
          </w:tcPr>
          <w:p w:rsidRPr="00F754E6" w:rsidR="002247F8" w:rsidP="002247F8" w:rsidRDefault="002247F8" w14:paraId="17963577"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ADMINISTRATION DU COMITÉ</w:t>
            </w:r>
          </w:p>
        </w:tc>
        <w:tc>
          <w:tcPr>
            <w:tcW w:w="4462" w:type="dxa"/>
          </w:tcPr>
          <w:p w:rsidRPr="00F754E6" w:rsidR="002247F8" w:rsidP="00A20B1A" w:rsidRDefault="002247F8" w14:paraId="788DD9D0"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0BBF891" w14:textId="77777777">
        <w:trPr>
          <w:gridAfter w:val="1"/>
          <w:wAfter w:w="77" w:type="dxa"/>
        </w:trPr>
        <w:tc>
          <w:tcPr>
            <w:tcW w:w="4462" w:type="dxa"/>
          </w:tcPr>
          <w:p w:rsidRPr="00F754E6" w:rsidR="002247F8" w:rsidP="002247F8" w:rsidRDefault="002247F8" w14:paraId="4F407B8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77D0CFA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F81E8FF" w14:textId="77777777">
        <w:trPr>
          <w:gridAfter w:val="1"/>
          <w:wAfter w:w="77" w:type="dxa"/>
        </w:trPr>
        <w:tc>
          <w:tcPr>
            <w:tcW w:w="4462" w:type="dxa"/>
          </w:tcPr>
          <w:p w:rsidRPr="00F754E6" w:rsidR="002247F8" w:rsidP="002247F8" w:rsidRDefault="002247F8" w14:paraId="663B888C"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I</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38" w:id="54"/>
            <w:r w:rsidRPr="00F754E6">
              <w:rPr>
                <w:rFonts w:asciiTheme="minorHAnsi" w:hAnsiTheme="minorHAnsi" w:cstheme="minorHAnsi"/>
                <w:sz w:val="28"/>
              </w:rPr>
              <w:instrText>Chapitre I Secrétariat général</w:instrText>
            </w:r>
            <w:bookmarkEnd w:id="54"/>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14F253B4"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B46281D" w14:textId="77777777">
        <w:trPr>
          <w:gridAfter w:val="1"/>
          <w:wAfter w:w="77" w:type="dxa"/>
        </w:trPr>
        <w:tc>
          <w:tcPr>
            <w:tcW w:w="4462" w:type="dxa"/>
          </w:tcPr>
          <w:p w:rsidRPr="00F754E6" w:rsidR="002247F8" w:rsidP="002247F8" w:rsidRDefault="002247F8" w14:paraId="25D458DA"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SECRÉTARIAT GÉNÉRAL</w:t>
            </w:r>
          </w:p>
        </w:tc>
        <w:tc>
          <w:tcPr>
            <w:tcW w:w="4462" w:type="dxa"/>
          </w:tcPr>
          <w:p w:rsidRPr="00F754E6" w:rsidR="002247F8" w:rsidP="00A20B1A" w:rsidRDefault="002247F8" w14:paraId="5E617158"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AD6C47B" w14:textId="77777777">
        <w:trPr>
          <w:gridAfter w:val="1"/>
          <w:wAfter w:w="77" w:type="dxa"/>
        </w:trPr>
        <w:tc>
          <w:tcPr>
            <w:tcW w:w="4462" w:type="dxa"/>
          </w:tcPr>
          <w:p w:rsidRPr="00F754E6" w:rsidR="002247F8" w:rsidP="002247F8" w:rsidRDefault="002247F8" w14:paraId="2D7DD70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4FADD525"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577D637" w14:textId="77777777">
        <w:trPr>
          <w:gridAfter w:val="1"/>
          <w:wAfter w:w="77" w:type="dxa"/>
        </w:trPr>
        <w:tc>
          <w:tcPr>
            <w:tcW w:w="4462" w:type="dxa"/>
          </w:tcPr>
          <w:p w:rsidRPr="00F754E6" w:rsidR="002247F8" w:rsidP="002247F8" w:rsidRDefault="002247F8" w14:paraId="7C3C8CE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100 — Le secrétariat général</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"ADMINISTRATION DU COMITÉ" \t "100-106"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"ORGANIGRAMME DU SECRÉTARIAT GÉNÉRAL" \t "100"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"SECRÉTARIAT GÉNÉRAL" \t "100"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"SECRÉTAIRE GÉNÉRAL" \t "100"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39F77608"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8A931C5" w14:textId="77777777">
        <w:trPr>
          <w:gridAfter w:val="1"/>
          <w:wAfter w:w="77" w:type="dxa"/>
        </w:trPr>
        <w:tc>
          <w:tcPr>
            <w:tcW w:w="4462" w:type="dxa"/>
          </w:tcPr>
          <w:p w:rsidRPr="00F754E6" w:rsidR="002247F8" w:rsidP="002247F8" w:rsidRDefault="002247F8" w14:paraId="4161D67E" w14:textId="77777777">
            <w:pPr>
              <w:pStyle w:val="Heading1"/>
              <w:numPr>
                <w:ilvl w:val="0"/>
                <w:numId w:val="8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Comité est assisté d’un secrétariat général placé sous la direction d’un secrétaire général.</w:t>
            </w:r>
          </w:p>
        </w:tc>
        <w:tc>
          <w:tcPr>
            <w:tcW w:w="4462" w:type="dxa"/>
          </w:tcPr>
          <w:p w:rsidRPr="00F754E6" w:rsidR="002247F8" w:rsidP="00A20B1A" w:rsidRDefault="002247F8" w14:paraId="616E89C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0497A93" w14:textId="77777777">
        <w:trPr>
          <w:gridAfter w:val="1"/>
          <w:wAfter w:w="77" w:type="dxa"/>
        </w:trPr>
        <w:tc>
          <w:tcPr>
            <w:tcW w:w="4462" w:type="dxa"/>
          </w:tcPr>
          <w:p w:rsidRPr="00F754E6" w:rsidR="002247F8" w:rsidP="002247F8" w:rsidRDefault="002247F8" w14:paraId="3DE74A87" w14:textId="77777777">
            <w:pPr>
              <w:pStyle w:val="Heading1"/>
              <w:numPr>
                <w:ilvl w:val="0"/>
                <w:numId w:val="8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bureau, sur proposition du secrétaire général, détermine le tableau des effectifs du secrétariat général et adopte l’organigramme du Comité de façon à pouvoir assurer le fonctionnement du Comité et de ses organes et aider les membres dans l’exercice de leur mandat, notamment dans l’organisation des réunions et l’élaboration des avis.</w:t>
            </w:r>
          </w:p>
        </w:tc>
        <w:tc>
          <w:tcPr>
            <w:tcW w:w="4462" w:type="dxa"/>
          </w:tcPr>
          <w:p w:rsidRPr="00F754E6" w:rsidR="002247F8" w:rsidP="00A20B1A" w:rsidRDefault="002247F8" w14:paraId="6D22EF76"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68ACB70" w14:textId="77777777">
        <w:trPr>
          <w:gridAfter w:val="1"/>
          <w:wAfter w:w="77" w:type="dxa"/>
        </w:trPr>
        <w:tc>
          <w:tcPr>
            <w:tcW w:w="4462" w:type="dxa"/>
          </w:tcPr>
          <w:p w:rsidRPr="00F754E6" w:rsidR="002247F8" w:rsidP="002247F8" w:rsidRDefault="002247F8" w14:paraId="4DF04B38" w14:textId="77777777">
            <w:pPr>
              <w:rPr>
                <w:rFonts w:asciiTheme="minorHAnsi" w:hAnsiTheme="minorHAnsi" w:cstheme="minorHAnsi"/>
                <w:sz w:val="28"/>
                <w:szCs w:val="28"/>
                <w:lang w:val="en-GB"/>
              </w:rPr>
            </w:pPr>
          </w:p>
        </w:tc>
        <w:tc>
          <w:tcPr>
            <w:tcW w:w="4462" w:type="dxa"/>
          </w:tcPr>
          <w:p w:rsidRPr="00F754E6" w:rsidR="002247F8" w:rsidP="00A20B1A" w:rsidRDefault="002247F8" w14:paraId="168279E4" w14:textId="77777777">
            <w:pPr>
              <w:jc w:val="left"/>
              <w:rPr>
                <w:rFonts w:asciiTheme="minorHAnsi" w:hAnsiTheme="minorHAnsi" w:cstheme="minorHAnsi"/>
                <w:sz w:val="28"/>
                <w:szCs w:val="28"/>
                <w:lang w:val="en-GB"/>
              </w:rPr>
            </w:pPr>
          </w:p>
        </w:tc>
      </w:tr>
      <w:tr w:rsidRPr="00F754E6" w:rsidR="002247F8" w:rsidTr="00080033" w14:paraId="02F566D6" w14:textId="77777777">
        <w:trPr>
          <w:gridAfter w:val="1"/>
          <w:wAfter w:w="77" w:type="dxa"/>
        </w:trPr>
        <w:tc>
          <w:tcPr>
            <w:tcW w:w="4462" w:type="dxa"/>
          </w:tcPr>
          <w:p w:rsidRPr="00F754E6" w:rsidR="002247F8" w:rsidP="002247F8" w:rsidRDefault="002247F8" w14:paraId="35AB5697"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101 — Le secrétaire général</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"SECRÉTAIRE GÉNÉRAL: pouvoirs délégués" \t "101"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"SECRÉTAIRE GÉNÉRAL: fonctions" \t "101"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9259C9A" w14:textId="77777777">
            <w:pPr>
              <w:keepNext/>
              <w:keepLines/>
              <w:widowControl w:val="0"/>
              <w:adjustRightInd w:val="0"/>
              <w:snapToGrid w:val="0"/>
              <w:jc w:val="left"/>
              <w:rPr>
                <w:rFonts w:asciiTheme="minorHAnsi" w:hAnsiTheme="minorHAnsi" w:cstheme="minorHAnsi"/>
                <w:b/>
                <w:sz w:val="28"/>
                <w:szCs w:val="28"/>
              </w:rPr>
            </w:pP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"SERVICES CONJOINTS DU COMITÉ ÉCONOMIQUE ET SOCIAL EUROPÉEN ET DU COMITÉ DES RÉGIONS" \t "101 MdA" \b </w:instrText>
            </w:r>
            <w:r w:rsidRPr="00F754E6">
              <w:rPr>
                <w:rFonts w:asciiTheme="minorHAnsi" w:hAnsiTheme="minorHAnsi" w:cstheme="minorHAnsi"/>
                <w:sz w:val="28"/>
              </w:rPr>
              <w:fldChar w:fldCharType="end"/>
            </w:r>
          </w:p>
        </w:tc>
      </w:tr>
      <w:tr w:rsidRPr="00F754E6" w:rsidR="002247F8" w:rsidTr="00080033" w14:paraId="76183423" w14:textId="77777777">
        <w:trPr>
          <w:gridAfter w:val="1"/>
          <w:wAfter w:w="77" w:type="dxa"/>
        </w:trPr>
        <w:tc>
          <w:tcPr>
            <w:tcW w:w="4462" w:type="dxa"/>
          </w:tcPr>
          <w:p w:rsidRPr="00F754E6" w:rsidR="002247F8" w:rsidP="002247F8" w:rsidRDefault="002247F8" w14:paraId="1B76DDA3" w14:textId="77777777">
            <w:pPr>
              <w:pStyle w:val="Heading1"/>
              <w:numPr>
                <w:ilvl w:val="0"/>
                <w:numId w:val="302"/>
              </w:numPr>
              <w:tabs>
                <w:tab w:val="clear" w:pos="720"/>
              </w:tabs>
              <w:ind w:left="0" w:firstLine="0"/>
              <w:outlineLvl w:val="0"/>
              <w:rPr>
                <w:rFonts w:asciiTheme="minorHAnsi" w:hAnsiTheme="minorHAnsi" w:cstheme="minorHAnsi"/>
                <w:sz w:val="28"/>
                <w:szCs w:val="28"/>
              </w:rPr>
            </w:pPr>
            <w:r w:rsidRPr="00F754E6">
              <w:rPr>
                <w:rFonts w:asciiTheme="minorHAnsi" w:hAnsiTheme="minorHAnsi" w:cstheme="minorHAnsi"/>
                <w:sz w:val="28"/>
              </w:rPr>
              <w:t>Le secrétaire général exerce ses fonctions sous l’autorité du président du Comité, qui représente le bureau.</w:t>
            </w:r>
          </w:p>
        </w:tc>
        <w:tc>
          <w:tcPr>
            <w:tcW w:w="4462" w:type="dxa"/>
          </w:tcPr>
          <w:p w:rsidRPr="00F754E6" w:rsidR="002247F8" w:rsidP="00A20B1A" w:rsidRDefault="002247F8" w14:paraId="3A216B0B" w14:textId="77777777">
            <w:pPr>
              <w:pStyle w:val="Heading1"/>
              <w:numPr>
                <w:ilvl w:val="0"/>
                <w:numId w:val="0"/>
              </w:numPr>
              <w:outlineLvl w:val="0"/>
              <w:rPr>
                <w:rFonts w:asciiTheme="minorHAnsi" w:hAnsiTheme="minorHAnsi" w:cstheme="minorHAnsi"/>
                <w:sz w:val="28"/>
                <w:szCs w:val="28"/>
              </w:rPr>
            </w:pPr>
            <w:r w:rsidRPr="00F754E6">
              <w:rPr>
                <w:rFonts w:asciiTheme="minorHAnsi" w:hAnsiTheme="minorHAnsi" w:cstheme="minorHAnsi"/>
                <w:sz w:val="28"/>
              </w:rPr>
              <w:t>Le Comité économique et social européen et le Comité des régions peuvent disposer de services conjoints dont les modalités d’organisation et de gestion sont définies d’un commun accord et garantissent la même qualité de services aux membres.</w:t>
            </w:r>
          </w:p>
          <w:p w:rsidRPr="00F754E6" w:rsidR="002247F8" w:rsidP="00A20B1A" w:rsidRDefault="002247F8" w14:paraId="2F1451A6" w14:textId="77777777">
            <w:pPr>
              <w:rPr>
                <w:rFonts w:asciiTheme="minorHAnsi" w:hAnsiTheme="minorHAnsi" w:cstheme="minorHAnsi"/>
                <w:kern w:val="28"/>
                <w:sz w:val="28"/>
                <w:szCs w:val="28"/>
                <w:lang w:val="en-GB"/>
              </w:rPr>
            </w:pPr>
          </w:p>
          <w:p w:rsidRPr="00F754E6" w:rsidR="002247F8" w:rsidP="00A20B1A" w:rsidRDefault="002247F8" w14:paraId="398D202D" w14:textId="77777777">
            <w:pPr>
              <w:pStyle w:val="Heading1"/>
              <w:numPr>
                <w:ilvl w:val="0"/>
                <w:numId w:val="0"/>
              </w:numPr>
              <w:outlineLvl w:val="0"/>
              <w:rPr>
                <w:rFonts w:asciiTheme="minorHAnsi" w:hAnsiTheme="minorHAnsi" w:cstheme="minorHAnsi"/>
                <w:sz w:val="28"/>
                <w:szCs w:val="28"/>
              </w:rPr>
            </w:pPr>
            <w:r w:rsidRPr="00F754E6">
              <w:rPr>
                <w:rFonts w:asciiTheme="minorHAnsi" w:hAnsiTheme="minorHAnsi" w:cstheme="minorHAnsi"/>
                <w:sz w:val="28"/>
              </w:rPr>
              <w:t>Le secrétaire général du Comité économique et social européen règle, en collaboration avec le secrétaire général du Comité des régions, les affaires relatives auxdits services conjoints. Il informe le président et le bureau des décisions correspondantes dans les meilleurs délais.</w:t>
            </w:r>
          </w:p>
        </w:tc>
      </w:tr>
      <w:tr w:rsidRPr="00F754E6" w:rsidR="002247F8" w:rsidTr="00080033" w14:paraId="6E02E996" w14:textId="77777777">
        <w:trPr>
          <w:gridAfter w:val="1"/>
          <w:wAfter w:w="77" w:type="dxa"/>
        </w:trPr>
        <w:tc>
          <w:tcPr>
            <w:tcW w:w="4462" w:type="dxa"/>
          </w:tcPr>
          <w:p w:rsidRPr="00F754E6" w:rsidR="002247F8" w:rsidP="002247F8" w:rsidRDefault="002247F8" w14:paraId="19952218" w14:textId="77777777">
            <w:pPr>
              <w:pStyle w:val="Heading1"/>
              <w:numPr>
                <w:ilvl w:val="0"/>
                <w:numId w:val="302"/>
              </w:numPr>
              <w:tabs>
                <w:tab w:val="clear" w:pos="720"/>
              </w:tabs>
              <w:ind w:left="0" w:firstLine="0"/>
              <w:outlineLvl w:val="0"/>
              <w:rPr>
                <w:rFonts w:asciiTheme="minorHAnsi" w:hAnsiTheme="minorHAnsi" w:cstheme="minorHAnsi"/>
                <w:sz w:val="28"/>
                <w:szCs w:val="28"/>
              </w:rPr>
            </w:pPr>
            <w:r w:rsidRPr="00F754E6">
              <w:rPr>
                <w:rFonts w:asciiTheme="minorHAnsi" w:hAnsiTheme="minorHAnsi" w:cstheme="minorHAnsi"/>
                <w:sz w:val="28"/>
              </w:rPr>
              <w:t>Le secrétaire général participe avec voix consultative aux réunions du bureau, dont il tient procès-verbal.</w:t>
            </w:r>
          </w:p>
        </w:tc>
        <w:tc>
          <w:tcPr>
            <w:tcW w:w="4462" w:type="dxa"/>
          </w:tcPr>
          <w:p w:rsidRPr="00F754E6" w:rsidR="002247F8" w:rsidP="00A20B1A" w:rsidRDefault="002247F8" w14:paraId="0949C478"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C69DC76" w14:textId="77777777">
        <w:trPr>
          <w:gridAfter w:val="1"/>
          <w:wAfter w:w="77" w:type="dxa"/>
        </w:trPr>
        <w:tc>
          <w:tcPr>
            <w:tcW w:w="4462" w:type="dxa"/>
          </w:tcPr>
          <w:p w:rsidRPr="00F754E6" w:rsidR="002247F8" w:rsidP="002247F8" w:rsidRDefault="002247F8" w14:paraId="00C80FF7" w14:textId="77777777">
            <w:pPr>
              <w:pStyle w:val="Heading1"/>
              <w:numPr>
                <w:ilvl w:val="0"/>
                <w:numId w:val="302"/>
              </w:numPr>
              <w:tabs>
                <w:tab w:val="clear" w:pos="720"/>
                <w:tab w:val="num"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Il prend l’engagement solennel devant le bureau d’exercer ses fonctions en pleine impartialité et en toute conscience.</w:t>
            </w:r>
          </w:p>
        </w:tc>
        <w:tc>
          <w:tcPr>
            <w:tcW w:w="4462" w:type="dxa"/>
          </w:tcPr>
          <w:p w:rsidRPr="00F754E6" w:rsidR="002247F8" w:rsidP="00A20B1A" w:rsidRDefault="002247F8" w14:paraId="16191C92"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CDBE7F7" w14:textId="77777777">
        <w:trPr>
          <w:gridAfter w:val="1"/>
          <w:wAfter w:w="77" w:type="dxa"/>
        </w:trPr>
        <w:tc>
          <w:tcPr>
            <w:tcW w:w="4462" w:type="dxa"/>
          </w:tcPr>
          <w:p w:rsidRPr="00F754E6" w:rsidR="002247F8" w:rsidP="002247F8" w:rsidRDefault="002247F8" w14:paraId="643B94E3" w14:textId="77777777">
            <w:pPr>
              <w:pStyle w:val="Heading1"/>
              <w:numPr>
                <w:ilvl w:val="0"/>
                <w:numId w:val="302"/>
              </w:numPr>
              <w:tabs>
                <w:tab w:val="clear" w:pos="720"/>
                <w:tab w:val="num" w:pos="567"/>
              </w:tabs>
              <w:ind w:left="0" w:firstLine="0"/>
              <w:outlineLvl w:val="0"/>
              <w:rPr>
                <w:rFonts w:asciiTheme="minorHAnsi" w:hAnsiTheme="minorHAnsi" w:cstheme="minorHAnsi"/>
                <w:b/>
                <w:bCs/>
                <w:sz w:val="28"/>
                <w:szCs w:val="28"/>
              </w:rPr>
            </w:pPr>
            <w:r w:rsidRPr="00F754E6">
              <w:rPr>
                <w:rFonts w:asciiTheme="minorHAnsi" w:hAnsiTheme="minorHAnsi" w:cstheme="minorHAnsi"/>
                <w:sz w:val="28"/>
              </w:rPr>
              <w:t>Le secrétaire général assure l’exécution des décisions prises par l’assemblée, le bureau et le président du Comité en vertu du présent règlement intérieur.</w:t>
            </w:r>
          </w:p>
        </w:tc>
        <w:tc>
          <w:tcPr>
            <w:tcW w:w="4462" w:type="dxa"/>
          </w:tcPr>
          <w:p w:rsidRPr="00F754E6" w:rsidR="002247F8" w:rsidP="00A20B1A" w:rsidRDefault="002247F8" w14:paraId="5CCBADEB"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50398A6" w14:textId="77777777">
        <w:trPr>
          <w:gridAfter w:val="1"/>
          <w:wAfter w:w="77" w:type="dxa"/>
        </w:trPr>
        <w:tc>
          <w:tcPr>
            <w:tcW w:w="4462" w:type="dxa"/>
          </w:tcPr>
          <w:p w:rsidRPr="00F754E6" w:rsidR="002247F8" w:rsidP="002247F8" w:rsidRDefault="002247F8" w14:paraId="6B5EAF2B"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En ce qui concerne l’exécution des décisions adoptés par ces organes, il fait, le cas échéant, rapport par écrit tous les trois mois au président du Comité quant aux critères et dispositions de mise en œuvre retenus ou envisagés en ce qui concerne les problèmes administratifs ou organisationnels ainsi que les questions ayant trait au personnel.</w:t>
            </w:r>
          </w:p>
        </w:tc>
        <w:tc>
          <w:tcPr>
            <w:tcW w:w="4462" w:type="dxa"/>
          </w:tcPr>
          <w:p w:rsidRPr="00F754E6" w:rsidR="002247F8" w:rsidP="00A20B1A" w:rsidRDefault="002247F8" w14:paraId="2A72E68E"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8849316" w14:textId="77777777">
        <w:trPr>
          <w:gridAfter w:val="1"/>
          <w:wAfter w:w="77" w:type="dxa"/>
        </w:trPr>
        <w:tc>
          <w:tcPr>
            <w:tcW w:w="4462" w:type="dxa"/>
          </w:tcPr>
          <w:p w:rsidRPr="00F754E6" w:rsidR="002247F8" w:rsidP="002247F8" w:rsidRDefault="002247F8" w14:paraId="4603E19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président du Comité transmet immédiatement ces informations au bureau.</w:t>
            </w:r>
          </w:p>
        </w:tc>
        <w:tc>
          <w:tcPr>
            <w:tcW w:w="4462" w:type="dxa"/>
          </w:tcPr>
          <w:p w:rsidRPr="00F754E6" w:rsidR="002247F8" w:rsidP="00A20B1A" w:rsidRDefault="002247F8" w14:paraId="1DF203B2"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EB48AF0" w14:textId="77777777">
        <w:trPr>
          <w:gridAfter w:val="1"/>
          <w:wAfter w:w="77" w:type="dxa"/>
        </w:trPr>
        <w:tc>
          <w:tcPr>
            <w:tcW w:w="4462" w:type="dxa"/>
          </w:tcPr>
          <w:p w:rsidRPr="00F754E6" w:rsidR="002247F8" w:rsidP="002247F8" w:rsidRDefault="002247F8" w14:paraId="410BA183" w14:textId="77777777">
            <w:pPr>
              <w:pStyle w:val="Heading1"/>
              <w:numPr>
                <w:ilvl w:val="0"/>
                <w:numId w:val="302"/>
              </w:numPr>
              <w:tabs>
                <w:tab w:val="clear" w:pos="720"/>
              </w:tabs>
              <w:ind w:left="0" w:firstLine="0"/>
              <w:outlineLvl w:val="0"/>
              <w:rPr>
                <w:rFonts w:asciiTheme="minorHAnsi" w:hAnsiTheme="minorHAnsi" w:cstheme="minorHAnsi"/>
                <w:sz w:val="28"/>
                <w:szCs w:val="28"/>
              </w:rPr>
            </w:pPr>
            <w:r w:rsidRPr="00F754E6">
              <w:rPr>
                <w:rFonts w:asciiTheme="minorHAnsi" w:hAnsiTheme="minorHAnsi" w:cstheme="minorHAnsi"/>
                <w:sz w:val="28"/>
              </w:rPr>
              <w:t>Les pouvoirs conférés au secrétaire général en vertu de la délégation de pouvoirs du bureau ou du président du Comité prennent fin au plus tard vingt et un jours calendaires après la date de l’élection d’un nouveau bureau ou de la nomination d’un nouveau président du Comité.</w:t>
            </w:r>
          </w:p>
        </w:tc>
        <w:tc>
          <w:tcPr>
            <w:tcW w:w="4462" w:type="dxa"/>
          </w:tcPr>
          <w:p w:rsidRPr="00F754E6" w:rsidR="002247F8" w:rsidP="00A20B1A" w:rsidRDefault="002247F8" w14:paraId="763FF55B"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nouvelles décisions concernant la délégation de pouvoirs du bureau ou du président sont adoptées dans le délai imparti à l’article 101, paragraphe 5, soit dans les 21 jours. Les décisions concernant la délégation de pouvoirs adoptées avant l’échéance du délai de 21 jours abrogent les décisions correspondantes antérieures.</w:t>
            </w:r>
          </w:p>
        </w:tc>
      </w:tr>
      <w:tr w:rsidRPr="00F754E6" w:rsidR="002247F8" w:rsidTr="00080033" w14:paraId="5AC64E43" w14:textId="77777777">
        <w:trPr>
          <w:gridAfter w:val="1"/>
          <w:wAfter w:w="77" w:type="dxa"/>
        </w:trPr>
        <w:tc>
          <w:tcPr>
            <w:tcW w:w="4462" w:type="dxa"/>
          </w:tcPr>
          <w:p w:rsidRPr="00F754E6" w:rsidR="002247F8" w:rsidP="002247F8" w:rsidRDefault="002247F8" w14:paraId="3F42DBCD"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secrétaire général peut subdéléguer les pouvoirs qui lui ont été conférés par le bureau ou le président du Comité dans les limites fixées par l’autorité délégante.</w:t>
            </w:r>
          </w:p>
        </w:tc>
        <w:tc>
          <w:tcPr>
            <w:tcW w:w="4462" w:type="dxa"/>
          </w:tcPr>
          <w:p w:rsidRPr="00F754E6" w:rsidR="002247F8" w:rsidP="00A20B1A" w:rsidRDefault="002247F8" w14:paraId="02F70D4F"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62F89C9" w14:textId="77777777">
        <w:trPr>
          <w:gridAfter w:val="1"/>
          <w:wAfter w:w="77" w:type="dxa"/>
        </w:trPr>
        <w:tc>
          <w:tcPr>
            <w:tcW w:w="4462" w:type="dxa"/>
          </w:tcPr>
          <w:p w:rsidRPr="00F754E6" w:rsidR="002247F8" w:rsidP="002247F8" w:rsidRDefault="002247F8" w14:paraId="04B553E3" w14:textId="77777777">
            <w:pPr>
              <w:pStyle w:val="Heading1"/>
              <w:numPr>
                <w:ilvl w:val="0"/>
                <w:numId w:val="302"/>
              </w:numPr>
              <w:tabs>
                <w:tab w:val="clear" w:pos="720"/>
              </w:tabs>
              <w:ind w:left="0" w:firstLine="0"/>
              <w:outlineLvl w:val="0"/>
              <w:rPr>
                <w:rFonts w:asciiTheme="minorHAnsi" w:hAnsiTheme="minorHAnsi" w:cstheme="minorHAnsi"/>
                <w:sz w:val="28"/>
                <w:szCs w:val="28"/>
              </w:rPr>
            </w:pPr>
            <w:r w:rsidRPr="00F754E6">
              <w:rPr>
                <w:rFonts w:asciiTheme="minorHAnsi" w:hAnsiTheme="minorHAnsi" w:cstheme="minorHAnsi"/>
                <w:sz w:val="28"/>
              </w:rPr>
              <w:t>Le secrétaire général peut déléguer ses propres compétences en indiquant, dans des règles administratives internes, les agents auxquels il délègue ces tâches, l’étendue des compétences déléguées, et si les bénéficiaires de cette délégation peuvent subdéléguer à leur tour leurs compétences.</w:t>
            </w:r>
          </w:p>
        </w:tc>
        <w:tc>
          <w:tcPr>
            <w:tcW w:w="4462" w:type="dxa"/>
          </w:tcPr>
          <w:p w:rsidRPr="00F754E6" w:rsidR="002247F8" w:rsidP="00A20B1A" w:rsidRDefault="002247F8" w14:paraId="3B5FD307"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D0684C7" w14:textId="77777777">
        <w:trPr>
          <w:gridAfter w:val="1"/>
          <w:wAfter w:w="77" w:type="dxa"/>
        </w:trPr>
        <w:tc>
          <w:tcPr>
            <w:tcW w:w="4462" w:type="dxa"/>
          </w:tcPr>
          <w:p w:rsidRPr="00F754E6" w:rsidR="002247F8" w:rsidP="002247F8" w:rsidRDefault="002247F8" w14:paraId="48C5C07B" w14:textId="77777777">
            <w:pPr>
              <w:rPr>
                <w:rFonts w:asciiTheme="minorHAnsi" w:hAnsiTheme="minorHAnsi" w:cstheme="minorHAnsi"/>
                <w:sz w:val="28"/>
                <w:szCs w:val="28"/>
                <w:lang w:val="en-GB"/>
              </w:rPr>
            </w:pPr>
          </w:p>
        </w:tc>
        <w:tc>
          <w:tcPr>
            <w:tcW w:w="4462" w:type="dxa"/>
          </w:tcPr>
          <w:p w:rsidRPr="00F754E6" w:rsidR="002247F8" w:rsidP="00A20B1A" w:rsidRDefault="002247F8" w14:paraId="65760E11" w14:textId="77777777">
            <w:pPr>
              <w:jc w:val="left"/>
              <w:rPr>
                <w:rFonts w:asciiTheme="minorHAnsi" w:hAnsiTheme="minorHAnsi" w:cstheme="minorHAnsi"/>
                <w:sz w:val="28"/>
                <w:szCs w:val="28"/>
                <w:lang w:val="en-GB"/>
              </w:rPr>
            </w:pPr>
          </w:p>
        </w:tc>
      </w:tr>
      <w:tr w:rsidRPr="00F754E6" w:rsidR="002247F8" w:rsidTr="00080033" w14:paraId="41604F59" w14:textId="77777777">
        <w:trPr>
          <w:gridAfter w:val="1"/>
          <w:wAfter w:w="77" w:type="dxa"/>
        </w:trPr>
        <w:tc>
          <w:tcPr>
            <w:tcW w:w="4462" w:type="dxa"/>
          </w:tcPr>
          <w:p w:rsidRPr="00F754E6" w:rsidR="002247F8" w:rsidP="002247F8" w:rsidRDefault="002247F8" w14:paraId="7E20C7F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II</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39" w:id="55"/>
            <w:r w:rsidRPr="00F754E6">
              <w:rPr>
                <w:rFonts w:asciiTheme="minorHAnsi" w:hAnsiTheme="minorHAnsi" w:cstheme="minorHAnsi"/>
                <w:sz w:val="28"/>
              </w:rPr>
              <w:instrText>Chapitre II Fonctionnaires et agents</w:instrText>
            </w:r>
            <w:bookmarkEnd w:id="55"/>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4AA5454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EB55E48" w14:textId="77777777">
        <w:trPr>
          <w:gridAfter w:val="1"/>
          <w:wAfter w:w="77" w:type="dxa"/>
        </w:trPr>
        <w:tc>
          <w:tcPr>
            <w:tcW w:w="4462" w:type="dxa"/>
          </w:tcPr>
          <w:p w:rsidRPr="00F754E6" w:rsidR="002247F8" w:rsidP="002247F8" w:rsidRDefault="002247F8" w14:paraId="26D0E1E6"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FONCTIONNAIRES ET AGENTS</w:t>
            </w:r>
          </w:p>
        </w:tc>
        <w:tc>
          <w:tcPr>
            <w:tcW w:w="4462" w:type="dxa"/>
          </w:tcPr>
          <w:p w:rsidRPr="00F754E6" w:rsidR="002247F8" w:rsidP="00A20B1A" w:rsidRDefault="002247F8" w14:paraId="367702DB"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8B02354" w14:textId="77777777">
        <w:trPr>
          <w:gridAfter w:val="1"/>
          <w:wAfter w:w="77" w:type="dxa"/>
        </w:trPr>
        <w:tc>
          <w:tcPr>
            <w:tcW w:w="4462" w:type="dxa"/>
          </w:tcPr>
          <w:p w:rsidRPr="00F754E6" w:rsidR="002247F8" w:rsidP="002247F8" w:rsidRDefault="002247F8" w14:paraId="5EEEB80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07162C5A"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7378088" w14:textId="77777777">
        <w:trPr>
          <w:gridAfter w:val="1"/>
          <w:wAfter w:w="77" w:type="dxa"/>
        </w:trPr>
        <w:tc>
          <w:tcPr>
            <w:tcW w:w="4462" w:type="dxa"/>
          </w:tcPr>
          <w:p w:rsidRPr="00F754E6" w:rsidR="002247F8" w:rsidP="002247F8" w:rsidRDefault="002247F8" w14:paraId="184834E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102 — Pouvoirs de l’autorité investie du pouvoir de nomination (AIPN)</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"AUTORITÉ INVESTIE DU POUVOIR DE NOMINATION" \t "102"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"NOMINATION: des chefs d’unité des secrétariats des groupes " \t "102-103 MdA"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"NOMINATION: des fonctionnaires et agents" \t "102, 106"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"BUREAU DU COMITÉ: nomination de fonctionnaires" \t "102"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2522E853"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60368651" w14:textId="77777777">
        <w:trPr>
          <w:gridAfter w:val="1"/>
          <w:wAfter w:w="77" w:type="dxa"/>
        </w:trPr>
        <w:tc>
          <w:tcPr>
            <w:tcW w:w="4462" w:type="dxa"/>
          </w:tcPr>
          <w:p w:rsidRPr="00F754E6" w:rsidR="002247F8" w:rsidP="002247F8" w:rsidRDefault="002247F8" w14:paraId="374ACD14"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Tous les pouvoirs dévolus par le statut à l’«autorité investie du pouvoir de nomination» («AIPN») sont exercés: </w:t>
            </w:r>
          </w:p>
        </w:tc>
        <w:tc>
          <w:tcPr>
            <w:tcW w:w="4462" w:type="dxa"/>
          </w:tcPr>
          <w:p w:rsidRPr="00F754E6" w:rsidR="002247F8" w:rsidP="00A20B1A" w:rsidRDefault="002247F8" w14:paraId="4BAA52C7"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1F1C611" w14:textId="77777777">
        <w:trPr>
          <w:gridAfter w:val="1"/>
          <w:wAfter w:w="77" w:type="dxa"/>
        </w:trPr>
        <w:tc>
          <w:tcPr>
            <w:tcW w:w="4462" w:type="dxa"/>
          </w:tcPr>
          <w:p w:rsidRPr="00F754E6" w:rsidR="002247F8" w:rsidP="002247F8" w:rsidRDefault="002247F8" w14:paraId="26CBAC17" w14:textId="77777777">
            <w:pPr>
              <w:pStyle w:val="Heading1"/>
              <w:numPr>
                <w:ilvl w:val="0"/>
                <w:numId w:val="18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en ce qui concerne le fonctionnaire nommé au poste de secrétaire général: par le bureau;</w:t>
            </w:r>
          </w:p>
        </w:tc>
        <w:tc>
          <w:tcPr>
            <w:tcW w:w="4462" w:type="dxa"/>
          </w:tcPr>
          <w:p w:rsidRPr="00F754E6" w:rsidR="002247F8" w:rsidP="00A20B1A" w:rsidRDefault="002247F8" w14:paraId="6E95BFF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24C69EF" w14:textId="77777777">
        <w:trPr>
          <w:gridAfter w:val="1"/>
          <w:wAfter w:w="77" w:type="dxa"/>
        </w:trPr>
        <w:tc>
          <w:tcPr>
            <w:tcW w:w="4462" w:type="dxa"/>
          </w:tcPr>
          <w:p w:rsidRPr="00F754E6" w:rsidR="002247F8" w:rsidP="002247F8" w:rsidRDefault="002247F8" w14:paraId="33482629" w14:textId="77777777">
            <w:pPr>
              <w:pStyle w:val="Heading1"/>
              <w:numPr>
                <w:ilvl w:val="0"/>
                <w:numId w:val="18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en ce qui concerne les fonctionnaires nommés aux postes de secrétaire général adjoint ou de directeur:</w:t>
            </w:r>
          </w:p>
        </w:tc>
        <w:tc>
          <w:tcPr>
            <w:tcW w:w="4462" w:type="dxa"/>
          </w:tcPr>
          <w:p w:rsidRPr="00F754E6" w:rsidR="002247F8" w:rsidP="00A20B1A" w:rsidRDefault="002247F8" w14:paraId="71ECBE46"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F754E6" w:rsidR="002247F8" w:rsidTr="00080033" w14:paraId="73C8E836" w14:textId="77777777">
        <w:trPr>
          <w:gridAfter w:val="1"/>
          <w:wAfter w:w="77" w:type="dxa"/>
        </w:trPr>
        <w:tc>
          <w:tcPr>
            <w:tcW w:w="4462" w:type="dxa"/>
          </w:tcPr>
          <w:p w:rsidRPr="00F754E6" w:rsidR="002247F8" w:rsidP="002247F8" w:rsidRDefault="002247F8" w14:paraId="6888BBE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quant à l’application des articles 29, 30, 31, 40, 41, 49, 50, 51, 78 et de l’article 90, paragraphe 2, du statut: par le bureau, sur proposition du secrétaire général,</w:t>
            </w:r>
          </w:p>
        </w:tc>
        <w:tc>
          <w:tcPr>
            <w:tcW w:w="4462" w:type="dxa"/>
          </w:tcPr>
          <w:p w:rsidRPr="00F754E6" w:rsidR="002247F8" w:rsidP="00A20B1A" w:rsidRDefault="002247F8" w14:paraId="609CA09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429C0E2A" w14:textId="77777777">
        <w:trPr>
          <w:gridAfter w:val="1"/>
          <w:wAfter w:w="77" w:type="dxa"/>
        </w:trPr>
        <w:tc>
          <w:tcPr>
            <w:tcW w:w="4462" w:type="dxa"/>
          </w:tcPr>
          <w:p w:rsidRPr="00F754E6" w:rsidR="002247F8" w:rsidP="002247F8" w:rsidRDefault="002247F8" w14:paraId="7D816463"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 xml:space="preserve">quant à l’application des autres dispositions du statut, y compris l’article 90, paragraphe 1: par le président du Comité, sur proposition du secrétaire général; </w:t>
            </w:r>
          </w:p>
        </w:tc>
        <w:tc>
          <w:tcPr>
            <w:tcW w:w="4462" w:type="dxa"/>
          </w:tcPr>
          <w:p w:rsidRPr="00F754E6" w:rsidR="002247F8" w:rsidP="00A20B1A" w:rsidRDefault="002247F8" w14:paraId="67F5251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46E623FD" w14:textId="77777777">
        <w:trPr>
          <w:gridAfter w:val="1"/>
          <w:wAfter w:w="77" w:type="dxa"/>
        </w:trPr>
        <w:tc>
          <w:tcPr>
            <w:tcW w:w="4462" w:type="dxa"/>
          </w:tcPr>
          <w:p w:rsidRPr="00F754E6" w:rsidR="002247F8" w:rsidP="002247F8" w:rsidRDefault="002247F8" w14:paraId="77D826F0" w14:textId="77777777">
            <w:pPr>
              <w:pStyle w:val="Heading1"/>
              <w:numPr>
                <w:ilvl w:val="0"/>
                <w:numId w:val="18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en ce qui concerne les fonctionnaires nommés aux postes de directeur adjoint ou de chef d’unité: par le président du Comité, sur proposition du secrétaire général. </w:t>
            </w:r>
          </w:p>
        </w:tc>
        <w:tc>
          <w:tcPr>
            <w:tcW w:w="4462" w:type="dxa"/>
          </w:tcPr>
          <w:p w:rsidRPr="00F754E6" w:rsidR="002247F8" w:rsidP="00A20B1A" w:rsidRDefault="002247F8" w14:paraId="3A5AC28B"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En ce qui concerne les postes de chef d’unité des secrétariats des groupes, conformément à l’article 109: par le président du Comité, sur proposition du président du groupe concerné.</w:t>
            </w:r>
          </w:p>
        </w:tc>
      </w:tr>
      <w:tr w:rsidRPr="00F754E6" w:rsidR="002247F8" w:rsidTr="00080033" w14:paraId="5F574C0C" w14:textId="77777777">
        <w:trPr>
          <w:gridAfter w:val="1"/>
          <w:wAfter w:w="77" w:type="dxa"/>
        </w:trPr>
        <w:tc>
          <w:tcPr>
            <w:tcW w:w="4462" w:type="dxa"/>
          </w:tcPr>
          <w:p w:rsidRPr="00F754E6" w:rsidR="002247F8" w:rsidP="002247F8" w:rsidRDefault="002247F8" w14:paraId="05FF846B"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 présidence élargie reçoit des informations complètes et est consultée quant à la nomination de ces fonctionnaires;</w:t>
            </w:r>
          </w:p>
        </w:tc>
        <w:tc>
          <w:tcPr>
            <w:tcW w:w="4462" w:type="dxa"/>
          </w:tcPr>
          <w:p w:rsidRPr="00F754E6" w:rsidR="002247F8" w:rsidP="00A20B1A" w:rsidRDefault="002247F8" w14:paraId="3687B8BD"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C’est au président qu’il incombe de consulter la présidence élargie.</w:t>
            </w:r>
          </w:p>
          <w:p w:rsidRPr="00F754E6" w:rsidR="002247F8" w:rsidP="00A20B1A" w:rsidRDefault="002247F8" w14:paraId="0FC70986" w14:textId="77777777">
            <w:pPr>
              <w:widowControl w:val="0"/>
              <w:adjustRightInd w:val="0"/>
              <w:snapToGrid w:val="0"/>
              <w:rPr>
                <w:rFonts w:asciiTheme="minorHAnsi" w:hAnsiTheme="minorHAnsi" w:cstheme="minorHAnsi"/>
                <w:sz w:val="28"/>
                <w:szCs w:val="28"/>
                <w:lang w:val="en-GB"/>
              </w:rPr>
            </w:pPr>
          </w:p>
          <w:p w:rsidRPr="00F754E6" w:rsidR="002247F8" w:rsidP="00A20B1A" w:rsidRDefault="002247F8" w14:paraId="61C50B81"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Aux fins de la mise en œuvre de cet article, les informations complètes reçues par la présidence élargie incluent toutes les informations nécessaires, y compris la note que le secrétaire général soumet au président avec sa proposition motivée de nomination, ainsi que les CV, les grilles d’évaluation et, le cas échéant, les rapports de centre d’évaluation des candidats proposés. </w:t>
            </w:r>
          </w:p>
        </w:tc>
      </w:tr>
      <w:tr w:rsidRPr="00F754E6" w:rsidR="002247F8" w:rsidTr="00080033" w14:paraId="21ACA23D" w14:textId="77777777">
        <w:trPr>
          <w:gridAfter w:val="1"/>
          <w:wAfter w:w="77" w:type="dxa"/>
        </w:trPr>
        <w:tc>
          <w:tcPr>
            <w:tcW w:w="4462" w:type="dxa"/>
          </w:tcPr>
          <w:p w:rsidRPr="00F754E6" w:rsidR="002247F8" w:rsidP="002247F8" w:rsidRDefault="002247F8" w14:paraId="330D4FB0" w14:textId="77777777">
            <w:pPr>
              <w:pStyle w:val="Heading1"/>
              <w:numPr>
                <w:ilvl w:val="0"/>
                <w:numId w:val="186"/>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en ce qui concerne les fonctionnaires du groupe de fonctions AD n’exerçant pas de fonction d’encadrement au niveau de chef d’unité ou supérieur et les fonctionnaires des groupes de fonctions AST et AST/SC: par le secrétaire général.</w:t>
            </w:r>
          </w:p>
        </w:tc>
        <w:tc>
          <w:tcPr>
            <w:tcW w:w="4462" w:type="dxa"/>
          </w:tcPr>
          <w:p w:rsidRPr="00F754E6" w:rsidR="002247F8" w:rsidP="00A20B1A" w:rsidRDefault="002247F8" w14:paraId="20B6D8E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6D0BD74" w14:textId="77777777">
        <w:trPr>
          <w:gridAfter w:val="1"/>
          <w:wAfter w:w="77" w:type="dxa"/>
        </w:trPr>
        <w:tc>
          <w:tcPr>
            <w:tcW w:w="4462" w:type="dxa"/>
          </w:tcPr>
          <w:p w:rsidRPr="00F754E6" w:rsidR="002247F8" w:rsidP="002247F8" w:rsidRDefault="002247F8" w14:paraId="76D8C317" w14:textId="77777777">
            <w:pPr>
              <w:rPr>
                <w:rFonts w:asciiTheme="minorHAnsi" w:hAnsiTheme="minorHAnsi" w:cstheme="minorHAnsi"/>
                <w:sz w:val="28"/>
                <w:szCs w:val="28"/>
                <w:lang w:val="en-GB"/>
              </w:rPr>
            </w:pPr>
          </w:p>
        </w:tc>
        <w:tc>
          <w:tcPr>
            <w:tcW w:w="4462" w:type="dxa"/>
          </w:tcPr>
          <w:p w:rsidRPr="00F754E6" w:rsidR="002247F8" w:rsidP="00A20B1A" w:rsidRDefault="002247F8" w14:paraId="74C14DC0" w14:textId="77777777">
            <w:pPr>
              <w:jc w:val="left"/>
              <w:rPr>
                <w:rFonts w:asciiTheme="minorHAnsi" w:hAnsiTheme="minorHAnsi" w:cstheme="minorHAnsi"/>
                <w:sz w:val="28"/>
                <w:szCs w:val="28"/>
                <w:lang w:val="en-GB"/>
              </w:rPr>
            </w:pPr>
          </w:p>
        </w:tc>
      </w:tr>
      <w:tr w:rsidRPr="00F754E6" w:rsidR="002247F8" w:rsidTr="00080033" w14:paraId="7CDBBC33" w14:textId="77777777">
        <w:trPr>
          <w:gridAfter w:val="1"/>
          <w:wAfter w:w="77" w:type="dxa"/>
        </w:trPr>
        <w:tc>
          <w:tcPr>
            <w:tcW w:w="4462" w:type="dxa"/>
          </w:tcPr>
          <w:p w:rsidRPr="00F754E6" w:rsidR="002247F8" w:rsidP="002247F8" w:rsidRDefault="002247F8" w14:paraId="0100EAFA"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103 — Pouvoirs de l’autorité habilitée à conclure les contrats d’engagement (AHCC)</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"AUTORITÉ HABILITÉE À CONCLURE LES CONTRATS D’ENGAGEMENT (AHCC)" \t "103"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"AHCC" \t "Voir AUTORITÉ HABILITÉE À CONCLURE LES CONTRATS D’ENGAGEMENT (AHCC) 103"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1B433883"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0211C0C" w14:textId="77777777">
        <w:trPr>
          <w:gridAfter w:val="1"/>
          <w:wAfter w:w="77" w:type="dxa"/>
        </w:trPr>
        <w:tc>
          <w:tcPr>
            <w:tcW w:w="4462" w:type="dxa"/>
          </w:tcPr>
          <w:p w:rsidRPr="00F754E6" w:rsidR="002247F8" w:rsidP="002247F8" w:rsidRDefault="002247F8" w14:paraId="14CFE83A"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Tous les pouvoirs dévolus par le «régime applicable aux autres agents» (le «RAA») à l’«autorité habilitée à conclure les contrats d’engagement» («AHCC») sont exercés:</w:t>
            </w:r>
          </w:p>
        </w:tc>
        <w:tc>
          <w:tcPr>
            <w:tcW w:w="4462" w:type="dxa"/>
          </w:tcPr>
          <w:p w:rsidRPr="00F754E6" w:rsidR="002247F8" w:rsidP="00A20B1A" w:rsidRDefault="002247F8" w14:paraId="070CC653"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ABAE7EE" w14:textId="77777777">
        <w:trPr>
          <w:gridAfter w:val="1"/>
          <w:wAfter w:w="77" w:type="dxa"/>
        </w:trPr>
        <w:tc>
          <w:tcPr>
            <w:tcW w:w="4462" w:type="dxa"/>
          </w:tcPr>
          <w:p w:rsidRPr="00F754E6" w:rsidR="002247F8" w:rsidP="002247F8" w:rsidRDefault="002247F8" w14:paraId="613DAD2F"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en ce qui concerne l’agent temporaire engagé au poste de secrétaire général: par le bureau;</w:t>
            </w:r>
          </w:p>
        </w:tc>
        <w:tc>
          <w:tcPr>
            <w:tcW w:w="4462" w:type="dxa"/>
          </w:tcPr>
          <w:p w:rsidRPr="00F754E6" w:rsidR="002247F8" w:rsidP="00A20B1A" w:rsidRDefault="002247F8" w14:paraId="1629C017"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649E670" w14:textId="77777777">
        <w:trPr>
          <w:gridAfter w:val="1"/>
          <w:wAfter w:w="77" w:type="dxa"/>
        </w:trPr>
        <w:tc>
          <w:tcPr>
            <w:tcW w:w="4462" w:type="dxa"/>
          </w:tcPr>
          <w:p w:rsidRPr="00F754E6" w:rsidR="002247F8" w:rsidP="002247F8" w:rsidRDefault="002247F8" w14:paraId="4F606A6E"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en ce qui concerne les agents temporaires engagés aux postes de secrétaire général adjoint ou de directeur:</w:t>
            </w:r>
          </w:p>
        </w:tc>
        <w:tc>
          <w:tcPr>
            <w:tcW w:w="4462" w:type="dxa"/>
          </w:tcPr>
          <w:p w:rsidRPr="00F754E6" w:rsidR="002247F8" w:rsidP="00A20B1A" w:rsidRDefault="002247F8" w14:paraId="40DFD70D"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F754E6" w:rsidR="002247F8" w:rsidTr="00080033" w14:paraId="7CBE8E5E" w14:textId="77777777">
        <w:trPr>
          <w:gridAfter w:val="1"/>
          <w:wAfter w:w="77" w:type="dxa"/>
        </w:trPr>
        <w:tc>
          <w:tcPr>
            <w:tcW w:w="4462" w:type="dxa"/>
          </w:tcPr>
          <w:p w:rsidRPr="00F754E6" w:rsidR="002247F8" w:rsidP="002247F8" w:rsidRDefault="002247F8" w14:paraId="3C1A32E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quant à l’application des articles 11, 17, 33 et 48 du RAA: par le bureau, sur proposition du secrétaire général,</w:t>
            </w:r>
          </w:p>
        </w:tc>
        <w:tc>
          <w:tcPr>
            <w:tcW w:w="4462" w:type="dxa"/>
          </w:tcPr>
          <w:p w:rsidRPr="00F754E6" w:rsidR="002247F8" w:rsidP="00A20B1A" w:rsidRDefault="002247F8" w14:paraId="5420789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0CC862FF" w14:textId="77777777">
        <w:trPr>
          <w:gridAfter w:val="1"/>
          <w:wAfter w:w="77" w:type="dxa"/>
        </w:trPr>
        <w:tc>
          <w:tcPr>
            <w:tcW w:w="4462" w:type="dxa"/>
          </w:tcPr>
          <w:p w:rsidRPr="00F754E6" w:rsidR="002247F8" w:rsidP="002247F8" w:rsidRDefault="002247F8" w14:paraId="3568ACB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F754E6">
              <w:rPr>
                <w:rFonts w:cstheme="minorHAnsi"/>
                <w:sz w:val="28"/>
              </w:rPr>
              <w:t>quant à l’application des autres dispositions du RAA: par le président du Comité, sur proposition du secrétaire général;</w:t>
            </w:r>
          </w:p>
        </w:tc>
        <w:tc>
          <w:tcPr>
            <w:tcW w:w="4462" w:type="dxa"/>
          </w:tcPr>
          <w:p w:rsidRPr="00F754E6" w:rsidR="002247F8" w:rsidP="00A20B1A" w:rsidRDefault="002247F8" w14:paraId="0BB729B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1700EADC" w14:textId="77777777">
        <w:trPr>
          <w:gridAfter w:val="1"/>
          <w:wAfter w:w="77" w:type="dxa"/>
        </w:trPr>
        <w:tc>
          <w:tcPr>
            <w:tcW w:w="4462" w:type="dxa"/>
          </w:tcPr>
          <w:p w:rsidRPr="00F754E6" w:rsidR="002247F8" w:rsidP="002247F8" w:rsidRDefault="002247F8" w14:paraId="7E8A7A5E"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en ce qui concerne les agents temporaires engagés aux postes de directeur adjoint ou de chef d’unité: par le président du Comité, sur proposition du secrétaire général.</w:t>
            </w:r>
          </w:p>
        </w:tc>
        <w:tc>
          <w:tcPr>
            <w:tcW w:w="4462" w:type="dxa"/>
          </w:tcPr>
          <w:p w:rsidRPr="00F754E6" w:rsidR="002247F8" w:rsidP="00A20B1A" w:rsidRDefault="002247F8" w14:paraId="21856F06" w14:textId="77777777">
            <w:pPr>
              <w:pStyle w:val="Heading1"/>
              <w:numPr>
                <w:ilvl w:val="0"/>
                <w:numId w:val="0"/>
              </w:numPr>
              <w:outlineLvl w:val="0"/>
              <w:rPr>
                <w:rFonts w:asciiTheme="minorHAnsi" w:hAnsiTheme="minorHAnsi" w:cstheme="minorHAnsi"/>
                <w:sz w:val="28"/>
                <w:szCs w:val="28"/>
              </w:rPr>
            </w:pPr>
            <w:r w:rsidRPr="00F754E6">
              <w:rPr>
                <w:rFonts w:asciiTheme="minorHAnsi" w:hAnsiTheme="minorHAnsi" w:cstheme="minorHAnsi"/>
                <w:sz w:val="28"/>
              </w:rPr>
              <w:t>En ce qui concerne les postes de chef d’unité des secrétariats des groupes, conformément à l’article 109: par le président du Comité, sur proposition du président du groupe concerné.</w:t>
            </w:r>
          </w:p>
        </w:tc>
      </w:tr>
      <w:tr w:rsidRPr="00F754E6" w:rsidR="002247F8" w:rsidTr="00080033" w14:paraId="0F9C26C9" w14:textId="77777777">
        <w:trPr>
          <w:gridAfter w:val="1"/>
          <w:wAfter w:w="77" w:type="dxa"/>
        </w:trPr>
        <w:tc>
          <w:tcPr>
            <w:tcW w:w="4462" w:type="dxa"/>
          </w:tcPr>
          <w:p w:rsidRPr="00F754E6" w:rsidR="002247F8" w:rsidP="002247F8" w:rsidRDefault="002247F8" w14:paraId="193EBDCF"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 présidence élargie reçoit des informations complètes et est consultée quant à la nomination de ces agents;</w:t>
            </w:r>
          </w:p>
        </w:tc>
        <w:tc>
          <w:tcPr>
            <w:tcW w:w="4462" w:type="dxa"/>
          </w:tcPr>
          <w:p w:rsidRPr="00F754E6" w:rsidR="002247F8" w:rsidP="00A20B1A" w:rsidRDefault="002247F8" w14:paraId="17047768"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C’est au président qu’il incombe de consulter la présidence élargie.</w:t>
            </w:r>
          </w:p>
          <w:p w:rsidRPr="00F754E6" w:rsidR="002247F8" w:rsidP="00A20B1A" w:rsidRDefault="002247F8" w14:paraId="21659604" w14:textId="77777777">
            <w:pPr>
              <w:widowControl w:val="0"/>
              <w:adjustRightInd w:val="0"/>
              <w:snapToGrid w:val="0"/>
              <w:rPr>
                <w:rFonts w:asciiTheme="minorHAnsi" w:hAnsiTheme="minorHAnsi" w:cstheme="minorHAnsi"/>
                <w:sz w:val="28"/>
                <w:szCs w:val="28"/>
                <w:lang w:val="en-GB"/>
              </w:rPr>
            </w:pPr>
          </w:p>
          <w:p w:rsidRPr="00F754E6" w:rsidR="002247F8" w:rsidP="00A20B1A" w:rsidRDefault="002247F8" w14:paraId="5138EAFF"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Aux fins de la mise en œuvre de cet article, les informations complètes reçues par la présidence élargie incluent toutes les informations nécessaires, y compris la note que le secrétaire général soumet au président avec sa proposition motivée de nomination, ainsi que les CV, les grilles d’évaluation et, le cas échéant, les rapports de centre d’évaluation des candidats proposés.</w:t>
            </w:r>
          </w:p>
        </w:tc>
      </w:tr>
      <w:tr w:rsidRPr="00F754E6" w:rsidR="002247F8" w:rsidTr="00080033" w14:paraId="02FFCEF0" w14:textId="77777777">
        <w:trPr>
          <w:gridAfter w:val="1"/>
          <w:wAfter w:w="77" w:type="dxa"/>
        </w:trPr>
        <w:tc>
          <w:tcPr>
            <w:tcW w:w="4462" w:type="dxa"/>
          </w:tcPr>
          <w:p w:rsidRPr="00F754E6" w:rsidR="002247F8" w:rsidP="002247F8" w:rsidRDefault="002247F8" w14:paraId="7488A0F1"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en ce qui concerne les agents temporaires du groupe de fonctions AD n’exerçant pas de fonction d’encadrement au niveau de chef d’unité ou supérieur et les agents temporaires des groupes de fonctions AST et AST/SC: par le secrétaire général;</w:t>
            </w:r>
          </w:p>
        </w:tc>
        <w:tc>
          <w:tcPr>
            <w:tcW w:w="4462" w:type="dxa"/>
          </w:tcPr>
          <w:p w:rsidRPr="00F754E6" w:rsidR="002247F8" w:rsidP="00A20B1A" w:rsidRDefault="002247F8" w14:paraId="38933909"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D6D7706" w14:textId="77777777">
        <w:trPr>
          <w:gridAfter w:val="1"/>
          <w:wAfter w:w="77" w:type="dxa"/>
        </w:trPr>
        <w:tc>
          <w:tcPr>
            <w:tcW w:w="4462" w:type="dxa"/>
          </w:tcPr>
          <w:p w:rsidRPr="00F754E6" w:rsidR="002247F8" w:rsidP="002247F8" w:rsidRDefault="002247F8" w14:paraId="2AB2774D"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en ce qui concerne les conseillers spéciaux: par le secrétaire général;</w:t>
            </w:r>
          </w:p>
        </w:tc>
        <w:tc>
          <w:tcPr>
            <w:tcW w:w="4462" w:type="dxa"/>
          </w:tcPr>
          <w:p w:rsidRPr="00F754E6" w:rsidR="002247F8" w:rsidP="00A20B1A" w:rsidRDefault="002247F8" w14:paraId="1B977B9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33B6D55" w14:textId="77777777">
        <w:trPr>
          <w:gridAfter w:val="1"/>
          <w:wAfter w:w="77" w:type="dxa"/>
        </w:trPr>
        <w:tc>
          <w:tcPr>
            <w:tcW w:w="4462" w:type="dxa"/>
          </w:tcPr>
          <w:p w:rsidRPr="00F754E6" w:rsidR="002247F8" w:rsidP="002247F8" w:rsidRDefault="002247F8" w14:paraId="0B7BDDE0"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en ce qui concerne les agents contractuels: par le secrétaire général.</w:t>
            </w:r>
          </w:p>
        </w:tc>
        <w:tc>
          <w:tcPr>
            <w:tcW w:w="4462" w:type="dxa"/>
          </w:tcPr>
          <w:p w:rsidRPr="00F754E6" w:rsidR="002247F8" w:rsidP="00A20B1A" w:rsidRDefault="002247F8" w14:paraId="29FB92C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A7D5A07" w14:textId="77777777">
        <w:trPr>
          <w:gridAfter w:val="1"/>
          <w:wAfter w:w="77" w:type="dxa"/>
        </w:trPr>
        <w:tc>
          <w:tcPr>
            <w:tcW w:w="4462" w:type="dxa"/>
          </w:tcPr>
          <w:p w:rsidRPr="00F754E6" w:rsidR="002247F8" w:rsidP="002247F8" w:rsidRDefault="002247F8" w14:paraId="09DE2BD3"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2B43FE3E" w14:textId="77777777">
            <w:pPr>
              <w:widowControl w:val="0"/>
              <w:adjustRightInd w:val="0"/>
              <w:snapToGrid w:val="0"/>
              <w:jc w:val="left"/>
              <w:rPr>
                <w:rFonts w:asciiTheme="minorHAnsi" w:hAnsiTheme="minorHAnsi" w:cstheme="minorHAnsi"/>
                <w:b/>
                <w:sz w:val="28"/>
                <w:szCs w:val="28"/>
                <w:lang w:val="en-GB"/>
              </w:rPr>
            </w:pPr>
          </w:p>
        </w:tc>
      </w:tr>
      <w:tr w:rsidRPr="00F754E6" w:rsidR="002247F8" w:rsidTr="00080033" w14:paraId="1D63AB37" w14:textId="77777777">
        <w:trPr>
          <w:gridAfter w:val="1"/>
          <w:wAfter w:w="77" w:type="dxa"/>
        </w:trPr>
        <w:tc>
          <w:tcPr>
            <w:tcW w:w="4462" w:type="dxa"/>
          </w:tcPr>
          <w:p w:rsidRPr="00F754E6" w:rsidR="002247F8" w:rsidP="002247F8" w:rsidRDefault="002247F8" w14:paraId="65F39FA6"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104 — Autres dispositions statutaires</w:t>
            </w:r>
          </w:p>
        </w:tc>
        <w:tc>
          <w:tcPr>
            <w:tcW w:w="4462" w:type="dxa"/>
          </w:tcPr>
          <w:p w:rsidRPr="00F754E6" w:rsidR="002247F8" w:rsidP="00A20B1A" w:rsidRDefault="002247F8" w14:paraId="4E408CBA"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72359A9" w14:textId="77777777">
        <w:trPr>
          <w:gridAfter w:val="1"/>
          <w:wAfter w:w="77" w:type="dxa"/>
        </w:trPr>
        <w:tc>
          <w:tcPr>
            <w:tcW w:w="4462" w:type="dxa"/>
          </w:tcPr>
          <w:p w:rsidRPr="00F754E6" w:rsidR="002247F8" w:rsidP="002247F8" w:rsidRDefault="002247F8" w14:paraId="13AC2930" w14:textId="77777777">
            <w:pPr>
              <w:pStyle w:val="Heading1"/>
              <w:numPr>
                <w:ilvl w:val="0"/>
                <w:numId w:val="18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pouvoirs dévolus au Comité par l’article 110 du statut en vue de la mise en œuvre des dispositions générales d’exécution du statut et des règles arrêtées d’un commun accord entre les institutions sont exercés par le président du Comité.</w:t>
            </w:r>
          </w:p>
        </w:tc>
        <w:tc>
          <w:tcPr>
            <w:tcW w:w="4462" w:type="dxa"/>
          </w:tcPr>
          <w:p w:rsidRPr="00F754E6" w:rsidR="002247F8" w:rsidP="00A20B1A" w:rsidRDefault="002247F8" w14:paraId="4EB4BF7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8155C86" w14:textId="77777777">
        <w:trPr>
          <w:gridAfter w:val="1"/>
          <w:wAfter w:w="77" w:type="dxa"/>
        </w:trPr>
        <w:tc>
          <w:tcPr>
            <w:tcW w:w="4462" w:type="dxa"/>
          </w:tcPr>
          <w:p w:rsidRPr="00F754E6" w:rsidR="002247F8" w:rsidP="002247F8" w:rsidRDefault="002247F8" w14:paraId="723358CC"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Pour ce qui est des autres dispositions de caractère général, ces pouvoirs sont exercés par le secrétaire général.</w:t>
            </w:r>
          </w:p>
        </w:tc>
        <w:tc>
          <w:tcPr>
            <w:tcW w:w="4462" w:type="dxa"/>
          </w:tcPr>
          <w:p w:rsidRPr="00F754E6" w:rsidR="002247F8" w:rsidP="00A20B1A" w:rsidRDefault="002247F8" w14:paraId="36E270FD"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49DD5F7E" w14:textId="77777777">
        <w:trPr>
          <w:gridAfter w:val="1"/>
          <w:wAfter w:w="77" w:type="dxa"/>
        </w:trPr>
        <w:tc>
          <w:tcPr>
            <w:tcW w:w="4462" w:type="dxa"/>
          </w:tcPr>
          <w:p w:rsidRPr="00F754E6" w:rsidR="002247F8" w:rsidP="002247F8" w:rsidRDefault="002247F8" w14:paraId="568B4683" w14:textId="77777777">
            <w:pPr>
              <w:pStyle w:val="Heading1"/>
              <w:numPr>
                <w:ilvl w:val="0"/>
                <w:numId w:val="18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Pour tout autre cas non prévu dans le présent règlement intérieur, les pouvoirs dévolus au Comité par le statut ou par le RAA sont exercés par le secrétaire général.</w:t>
            </w:r>
          </w:p>
        </w:tc>
        <w:tc>
          <w:tcPr>
            <w:tcW w:w="4462" w:type="dxa"/>
          </w:tcPr>
          <w:p w:rsidRPr="00F754E6" w:rsidR="002247F8" w:rsidP="00A20B1A" w:rsidRDefault="002247F8" w14:paraId="381CF48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B96A61E" w14:textId="77777777">
        <w:trPr>
          <w:gridAfter w:val="1"/>
          <w:wAfter w:w="77" w:type="dxa"/>
        </w:trPr>
        <w:tc>
          <w:tcPr>
            <w:tcW w:w="4462" w:type="dxa"/>
          </w:tcPr>
          <w:p w:rsidRPr="00F754E6" w:rsidR="002247F8" w:rsidP="002247F8" w:rsidRDefault="002247F8" w14:paraId="4CA5420F" w14:textId="77777777">
            <w:pPr>
              <w:pStyle w:val="Heading1"/>
              <w:numPr>
                <w:ilvl w:val="0"/>
                <w:numId w:val="187"/>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 bureau, le président du Comité et le secrétaire général peuvent déléguer les pouvoirs qui leur sont dévolus en vertu des articles 102, 103 et 104 du présent règlement intérieur. </w:t>
            </w:r>
          </w:p>
        </w:tc>
        <w:tc>
          <w:tcPr>
            <w:tcW w:w="4462" w:type="dxa"/>
          </w:tcPr>
          <w:p w:rsidRPr="00F754E6" w:rsidR="002247F8" w:rsidP="00A20B1A" w:rsidRDefault="002247F8" w14:paraId="7AE418C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8AEA818" w14:textId="77777777">
        <w:trPr>
          <w:gridAfter w:val="1"/>
          <w:wAfter w:w="77" w:type="dxa"/>
        </w:trPr>
        <w:tc>
          <w:tcPr>
            <w:tcW w:w="4462" w:type="dxa"/>
          </w:tcPr>
          <w:p w:rsidRPr="00F754E6" w:rsidR="002247F8" w:rsidP="002247F8" w:rsidRDefault="002247F8" w14:paraId="7D6F8611"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Les actes de délégation indiquent les fonctionnaires ou agents auxquels ces pouvoirs sont délégués, fixent l’étendue des pouvoirs conférés, leurs limites et leurs délais, et déterminent si les bénéficiaires de cette délégation peuvent subdéléguer leurs pouvoirs. </w:t>
            </w:r>
          </w:p>
        </w:tc>
        <w:tc>
          <w:tcPr>
            <w:tcW w:w="4462" w:type="dxa"/>
          </w:tcPr>
          <w:p w:rsidRPr="00F754E6" w:rsidR="002247F8" w:rsidP="00A20B1A" w:rsidRDefault="002247F8" w14:paraId="3A772AB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610CB2E" w14:textId="77777777">
        <w:trPr>
          <w:gridAfter w:val="1"/>
          <w:wAfter w:w="77" w:type="dxa"/>
        </w:trPr>
        <w:tc>
          <w:tcPr>
            <w:tcW w:w="4462" w:type="dxa"/>
          </w:tcPr>
          <w:p w:rsidRPr="00F754E6" w:rsidR="002247F8" w:rsidP="002247F8" w:rsidRDefault="002247F8" w14:paraId="2F734CA1" w14:textId="77777777">
            <w:pPr>
              <w:widowControl w:val="0"/>
              <w:adjustRightInd w:val="0"/>
              <w:snapToGrid w:val="0"/>
              <w:jc w:val="left"/>
              <w:rPr>
                <w:rFonts w:asciiTheme="minorHAnsi" w:hAnsiTheme="minorHAnsi" w:cstheme="minorHAnsi"/>
                <w:sz w:val="28"/>
                <w:szCs w:val="28"/>
                <w:lang w:val="en-GB"/>
              </w:rPr>
            </w:pPr>
          </w:p>
        </w:tc>
        <w:tc>
          <w:tcPr>
            <w:tcW w:w="4462" w:type="dxa"/>
          </w:tcPr>
          <w:p w:rsidRPr="00F754E6" w:rsidR="002247F8" w:rsidP="00A20B1A" w:rsidRDefault="002247F8" w14:paraId="754F80E5"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89939BE" w14:textId="77777777">
        <w:trPr>
          <w:gridAfter w:val="1"/>
          <w:wAfter w:w="77" w:type="dxa"/>
        </w:trPr>
        <w:tc>
          <w:tcPr>
            <w:tcW w:w="4462" w:type="dxa"/>
          </w:tcPr>
          <w:p w:rsidRPr="00F754E6" w:rsidR="002247F8" w:rsidP="002247F8" w:rsidRDefault="002247F8" w14:paraId="4D4F4C19"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105 — Sélection du secrétaire général</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"NOMINATION: du secrétaire général" \t "105"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"COMITÉ DE PRÉSÉLECTION" \t "105"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"SECRÉTAIRE GÉNÉRAL: nomination" \t "105"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7627313F"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399EA82E" w14:textId="77777777">
        <w:trPr>
          <w:gridAfter w:val="1"/>
          <w:wAfter w:w="77" w:type="dxa"/>
        </w:trPr>
        <w:tc>
          <w:tcPr>
            <w:tcW w:w="4462" w:type="dxa"/>
          </w:tcPr>
          <w:p w:rsidRPr="00F754E6" w:rsidR="002247F8" w:rsidP="002247F8" w:rsidRDefault="002247F8" w14:paraId="0949119B" w14:textId="77777777">
            <w:pPr>
              <w:widowControl w:val="0"/>
              <w:adjustRightInd w:val="0"/>
              <w:snapToGrid w:val="0"/>
              <w:jc w:val="left"/>
              <w:rPr>
                <w:rFonts w:asciiTheme="minorHAnsi" w:hAnsiTheme="minorHAnsi" w:cstheme="minorHAnsi"/>
                <w:sz w:val="28"/>
                <w:szCs w:val="28"/>
              </w:rPr>
            </w:pPr>
            <w:r w:rsidRPr="00F754E6">
              <w:rPr>
                <w:rFonts w:asciiTheme="minorHAnsi" w:hAnsiTheme="minorHAnsi" w:cstheme="minorHAnsi"/>
                <w:sz w:val="28"/>
              </w:rPr>
              <w:t>Pour procéder à la nomination ou à l’engagement d’un nouveau secrétaire général, la procédure applicable est la suivante:</w:t>
            </w:r>
          </w:p>
        </w:tc>
        <w:tc>
          <w:tcPr>
            <w:tcW w:w="4462" w:type="dxa"/>
          </w:tcPr>
          <w:p w:rsidRPr="00F754E6" w:rsidR="002247F8" w:rsidP="00A20B1A" w:rsidRDefault="002247F8" w14:paraId="53352A25"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0E28270" w14:textId="77777777">
        <w:trPr>
          <w:gridAfter w:val="1"/>
          <w:wAfter w:w="77" w:type="dxa"/>
        </w:trPr>
        <w:tc>
          <w:tcPr>
            <w:tcW w:w="4462" w:type="dxa"/>
          </w:tcPr>
          <w:p w:rsidRPr="00F754E6" w:rsidR="002247F8" w:rsidP="002247F8" w:rsidRDefault="002247F8" w14:paraId="16A6C547" w14:textId="77777777">
            <w:pPr>
              <w:pStyle w:val="ListParagraph"/>
              <w:keepNext/>
              <w:keepLines/>
              <w:widowControl w:val="0"/>
              <w:numPr>
                <w:ilvl w:val="1"/>
                <w:numId w:val="89"/>
              </w:numPr>
              <w:adjustRightInd w:val="0"/>
              <w:snapToGrid w:val="0"/>
              <w:spacing w:after="0" w:line="288" w:lineRule="auto"/>
              <w:ind w:left="567" w:hanging="567"/>
              <w:contextualSpacing w:val="0"/>
              <w:rPr>
                <w:rFonts w:cstheme="minorHAnsi"/>
                <w:sz w:val="28"/>
                <w:szCs w:val="28"/>
              </w:rPr>
            </w:pPr>
            <w:r w:rsidRPr="00F754E6">
              <w:rPr>
                <w:rFonts w:cstheme="minorHAnsi"/>
                <w:sz w:val="28"/>
              </w:rPr>
              <w:t>Le bureau (première étape):</w:t>
            </w:r>
          </w:p>
        </w:tc>
        <w:tc>
          <w:tcPr>
            <w:tcW w:w="4462" w:type="dxa"/>
          </w:tcPr>
          <w:p w:rsidRPr="00F754E6" w:rsidR="002247F8" w:rsidP="00A20B1A" w:rsidRDefault="002247F8" w14:paraId="16EB0319"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419CE021" w14:textId="77777777">
        <w:trPr>
          <w:gridAfter w:val="1"/>
          <w:wAfter w:w="77" w:type="dxa"/>
        </w:trPr>
        <w:tc>
          <w:tcPr>
            <w:tcW w:w="4462" w:type="dxa"/>
          </w:tcPr>
          <w:p w:rsidRPr="00F754E6" w:rsidR="002247F8" w:rsidP="002247F8" w:rsidRDefault="002247F8" w14:paraId="1CB2F0E9" w14:textId="77777777">
            <w:pPr>
              <w:pStyle w:val="ListParagraph"/>
              <w:widowControl w:val="0"/>
              <w:numPr>
                <w:ilvl w:val="2"/>
                <w:numId w:val="88"/>
              </w:numPr>
              <w:adjustRightInd w:val="0"/>
              <w:snapToGrid w:val="0"/>
              <w:spacing w:after="0" w:line="288" w:lineRule="auto"/>
              <w:ind w:left="567" w:hanging="283"/>
              <w:contextualSpacing w:val="0"/>
              <w:rPr>
                <w:rFonts w:cstheme="minorHAnsi"/>
                <w:sz w:val="28"/>
                <w:szCs w:val="28"/>
              </w:rPr>
            </w:pPr>
            <w:r w:rsidRPr="00F754E6">
              <w:rPr>
                <w:rFonts w:cstheme="minorHAnsi"/>
                <w:sz w:val="28"/>
              </w:rPr>
              <w:t>décide du statut du poste de secrétaire général (fonctionnaire ou agent temporaire);</w:t>
            </w:r>
          </w:p>
        </w:tc>
        <w:tc>
          <w:tcPr>
            <w:tcW w:w="4462" w:type="dxa"/>
          </w:tcPr>
          <w:p w:rsidRPr="00F754E6" w:rsidR="002247F8" w:rsidP="00A20B1A" w:rsidRDefault="002247F8" w14:paraId="17D0D58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604E5889" w14:textId="77777777">
        <w:trPr>
          <w:gridAfter w:val="1"/>
          <w:wAfter w:w="77" w:type="dxa"/>
        </w:trPr>
        <w:tc>
          <w:tcPr>
            <w:tcW w:w="4462" w:type="dxa"/>
          </w:tcPr>
          <w:p w:rsidRPr="00F754E6" w:rsidR="002247F8" w:rsidP="002247F8" w:rsidRDefault="002247F8" w14:paraId="3A4F3964" w14:textId="77777777">
            <w:pPr>
              <w:pStyle w:val="ListParagraph"/>
              <w:widowControl w:val="0"/>
              <w:numPr>
                <w:ilvl w:val="2"/>
                <w:numId w:val="88"/>
              </w:numPr>
              <w:adjustRightInd w:val="0"/>
              <w:snapToGrid w:val="0"/>
              <w:spacing w:after="0" w:line="288" w:lineRule="auto"/>
              <w:ind w:left="567" w:hanging="283"/>
              <w:contextualSpacing w:val="0"/>
              <w:rPr>
                <w:rFonts w:cstheme="minorHAnsi"/>
                <w:sz w:val="28"/>
                <w:szCs w:val="28"/>
              </w:rPr>
            </w:pPr>
            <w:r w:rsidRPr="00F754E6">
              <w:rPr>
                <w:rFonts w:cstheme="minorHAnsi"/>
                <w:sz w:val="28"/>
              </w:rPr>
              <w:t xml:space="preserve">nomme un comité de rédaction, composé de trois membres du Comité, chargé de préparer un projet d’avis de vacance d’emploi avec l’assistance des services compétents du secrétariat général, et fixe le délai dans lequel ledit comité doit lui présenter le projet; </w:t>
            </w:r>
          </w:p>
        </w:tc>
        <w:tc>
          <w:tcPr>
            <w:tcW w:w="4462" w:type="dxa"/>
          </w:tcPr>
          <w:p w:rsidRPr="00F754E6" w:rsidR="002247F8" w:rsidP="00A20B1A" w:rsidRDefault="002247F8" w14:paraId="0C597E4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4B3C8656" w14:textId="77777777">
        <w:trPr>
          <w:gridAfter w:val="1"/>
          <w:wAfter w:w="77" w:type="dxa"/>
        </w:trPr>
        <w:tc>
          <w:tcPr>
            <w:tcW w:w="4462" w:type="dxa"/>
          </w:tcPr>
          <w:p w:rsidRPr="00F754E6" w:rsidR="002247F8" w:rsidP="002247F8" w:rsidRDefault="002247F8" w14:paraId="38A76B71" w14:textId="77777777">
            <w:pPr>
              <w:pStyle w:val="ListParagraph"/>
              <w:widowControl w:val="0"/>
              <w:numPr>
                <w:ilvl w:val="2"/>
                <w:numId w:val="88"/>
              </w:numPr>
              <w:adjustRightInd w:val="0"/>
              <w:snapToGrid w:val="0"/>
              <w:spacing w:after="0" w:line="288" w:lineRule="auto"/>
              <w:ind w:left="567" w:hanging="283"/>
              <w:contextualSpacing w:val="0"/>
              <w:rPr>
                <w:rFonts w:cstheme="minorHAnsi"/>
                <w:sz w:val="28"/>
                <w:szCs w:val="28"/>
              </w:rPr>
            </w:pPr>
            <w:r w:rsidRPr="00F754E6">
              <w:rPr>
                <w:rFonts w:cstheme="minorHAnsi"/>
                <w:sz w:val="28"/>
              </w:rPr>
              <w:t>arrête le contenu de l’avis de vacance sur la base du projet présenté par le comité de rédaction;</w:t>
            </w:r>
          </w:p>
        </w:tc>
        <w:tc>
          <w:tcPr>
            <w:tcW w:w="4462" w:type="dxa"/>
          </w:tcPr>
          <w:p w:rsidRPr="00F754E6" w:rsidR="002247F8" w:rsidP="00A20B1A" w:rsidRDefault="002247F8" w14:paraId="09D1A891"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0932AE3D" w14:textId="77777777">
        <w:trPr>
          <w:gridAfter w:val="1"/>
          <w:wAfter w:w="77" w:type="dxa"/>
        </w:trPr>
        <w:tc>
          <w:tcPr>
            <w:tcW w:w="4462" w:type="dxa"/>
          </w:tcPr>
          <w:p w:rsidRPr="00F754E6" w:rsidR="002247F8" w:rsidP="002247F8" w:rsidRDefault="002247F8" w14:paraId="6BFA6BE7" w14:textId="77777777">
            <w:pPr>
              <w:pStyle w:val="ListParagraph"/>
              <w:widowControl w:val="0"/>
              <w:numPr>
                <w:ilvl w:val="2"/>
                <w:numId w:val="88"/>
              </w:numPr>
              <w:adjustRightInd w:val="0"/>
              <w:snapToGrid w:val="0"/>
              <w:spacing w:after="0" w:line="288" w:lineRule="auto"/>
              <w:ind w:left="567" w:hanging="283"/>
              <w:contextualSpacing w:val="0"/>
              <w:rPr>
                <w:rFonts w:cstheme="minorHAnsi"/>
                <w:sz w:val="28"/>
                <w:szCs w:val="28"/>
              </w:rPr>
            </w:pPr>
            <w:r w:rsidRPr="00F754E6">
              <w:rPr>
                <w:rFonts w:cstheme="minorHAnsi"/>
                <w:sz w:val="28"/>
              </w:rPr>
              <w:t>nomme un comité de présélection composé de six membres du Comité et fixe les délais dans lesquels ledit comité doit lui présenter les résultats de ses travaux.</w:t>
            </w:r>
          </w:p>
        </w:tc>
        <w:tc>
          <w:tcPr>
            <w:tcW w:w="4462" w:type="dxa"/>
          </w:tcPr>
          <w:p w:rsidRPr="00F754E6" w:rsidR="002247F8" w:rsidP="00A20B1A" w:rsidRDefault="002247F8" w14:paraId="010A74E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7984EFE1" w14:textId="77777777">
        <w:trPr>
          <w:gridAfter w:val="1"/>
          <w:wAfter w:w="77" w:type="dxa"/>
        </w:trPr>
        <w:tc>
          <w:tcPr>
            <w:tcW w:w="4462" w:type="dxa"/>
          </w:tcPr>
          <w:p w:rsidRPr="00F754E6" w:rsidR="002247F8" w:rsidP="002247F8" w:rsidRDefault="002247F8" w14:paraId="78530D1C" w14:textId="77777777">
            <w:pPr>
              <w:pStyle w:val="ListParagraph"/>
              <w:keepNext/>
              <w:keepLines/>
              <w:widowControl w:val="0"/>
              <w:numPr>
                <w:ilvl w:val="1"/>
                <w:numId w:val="89"/>
              </w:numPr>
              <w:adjustRightInd w:val="0"/>
              <w:snapToGrid w:val="0"/>
              <w:spacing w:after="0" w:line="288" w:lineRule="auto"/>
              <w:ind w:left="567" w:hanging="567"/>
              <w:contextualSpacing w:val="0"/>
              <w:jc w:val="left"/>
              <w:rPr>
                <w:rFonts w:cstheme="minorHAnsi"/>
                <w:sz w:val="28"/>
                <w:szCs w:val="28"/>
              </w:rPr>
            </w:pPr>
            <w:r w:rsidRPr="00F754E6">
              <w:rPr>
                <w:rFonts w:cstheme="minorHAnsi"/>
                <w:sz w:val="28"/>
              </w:rPr>
              <w:t>Le comité de présélection:</w:t>
            </w:r>
          </w:p>
        </w:tc>
        <w:tc>
          <w:tcPr>
            <w:tcW w:w="4462" w:type="dxa"/>
          </w:tcPr>
          <w:p w:rsidRPr="00F754E6" w:rsidR="002247F8" w:rsidP="00A20B1A" w:rsidRDefault="002247F8" w14:paraId="252AE44C"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2BAACFD3" w14:textId="77777777">
        <w:trPr>
          <w:gridAfter w:val="1"/>
          <w:wAfter w:w="77" w:type="dxa"/>
        </w:trPr>
        <w:tc>
          <w:tcPr>
            <w:tcW w:w="4462" w:type="dxa"/>
          </w:tcPr>
          <w:p w:rsidRPr="00F754E6" w:rsidR="002247F8" w:rsidP="002247F8" w:rsidRDefault="002247F8" w14:paraId="7BF37462" w14:textId="77777777">
            <w:pPr>
              <w:pStyle w:val="ListParagraph"/>
              <w:widowControl w:val="0"/>
              <w:numPr>
                <w:ilvl w:val="0"/>
                <w:numId w:val="188"/>
              </w:numPr>
              <w:adjustRightInd w:val="0"/>
              <w:snapToGrid w:val="0"/>
              <w:spacing w:after="0" w:line="288" w:lineRule="auto"/>
              <w:ind w:left="1134" w:hanging="425"/>
              <w:contextualSpacing w:val="0"/>
              <w:rPr>
                <w:rFonts w:cstheme="minorHAnsi"/>
                <w:sz w:val="28"/>
                <w:szCs w:val="28"/>
              </w:rPr>
            </w:pPr>
            <w:r w:rsidRPr="00F754E6">
              <w:rPr>
                <w:rFonts w:cstheme="minorHAnsi"/>
                <w:sz w:val="28"/>
              </w:rPr>
              <w:t>a pour mandat:</w:t>
            </w:r>
          </w:p>
        </w:tc>
        <w:tc>
          <w:tcPr>
            <w:tcW w:w="4462" w:type="dxa"/>
          </w:tcPr>
          <w:p w:rsidRPr="00F754E6" w:rsidR="002247F8" w:rsidP="00A20B1A" w:rsidRDefault="002247F8" w14:paraId="45C4D84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08FBE639" w14:textId="77777777">
        <w:trPr>
          <w:gridAfter w:val="1"/>
          <w:wAfter w:w="77" w:type="dxa"/>
        </w:trPr>
        <w:tc>
          <w:tcPr>
            <w:tcW w:w="4462" w:type="dxa"/>
          </w:tcPr>
          <w:p w:rsidRPr="00F754E6" w:rsidR="002247F8" w:rsidP="002247F8" w:rsidRDefault="002247F8" w14:paraId="52F3A0ED"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sidRPr="00F754E6">
              <w:rPr>
                <w:rFonts w:cstheme="minorHAnsi"/>
                <w:sz w:val="28"/>
              </w:rPr>
              <w:t xml:space="preserve">d’examiner les candidatures; </w:t>
            </w:r>
          </w:p>
        </w:tc>
        <w:tc>
          <w:tcPr>
            <w:tcW w:w="4462" w:type="dxa"/>
          </w:tcPr>
          <w:p w:rsidRPr="00F754E6" w:rsidR="002247F8" w:rsidP="00A20B1A" w:rsidRDefault="002247F8" w14:paraId="677184A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483366D8" w14:textId="77777777">
        <w:trPr>
          <w:gridAfter w:val="1"/>
          <w:wAfter w:w="77" w:type="dxa"/>
        </w:trPr>
        <w:tc>
          <w:tcPr>
            <w:tcW w:w="4462" w:type="dxa"/>
          </w:tcPr>
          <w:p w:rsidRPr="00F754E6" w:rsidR="002247F8" w:rsidP="002247F8" w:rsidRDefault="002247F8" w14:paraId="42BBD879"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sidRPr="00F754E6">
              <w:rPr>
                <w:rFonts w:cstheme="minorHAnsi"/>
                <w:sz w:val="28"/>
              </w:rPr>
              <w:t>de procéder aux entretiens;</w:t>
            </w:r>
          </w:p>
        </w:tc>
        <w:tc>
          <w:tcPr>
            <w:tcW w:w="4462" w:type="dxa"/>
          </w:tcPr>
          <w:p w:rsidRPr="00F754E6" w:rsidR="002247F8" w:rsidP="00A20B1A" w:rsidRDefault="002247F8" w14:paraId="3B6C638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279F5D40" w14:textId="77777777">
        <w:trPr>
          <w:gridAfter w:val="1"/>
          <w:wAfter w:w="77" w:type="dxa"/>
        </w:trPr>
        <w:tc>
          <w:tcPr>
            <w:tcW w:w="4462" w:type="dxa"/>
          </w:tcPr>
          <w:p w:rsidRPr="00F754E6" w:rsidR="002247F8" w:rsidP="002247F8" w:rsidRDefault="002247F8" w14:paraId="76FD51C5" w14:textId="77777777">
            <w:pPr>
              <w:pStyle w:val="ListParagraph"/>
              <w:widowControl w:val="0"/>
              <w:numPr>
                <w:ilvl w:val="1"/>
                <w:numId w:val="90"/>
              </w:numPr>
              <w:adjustRightInd w:val="0"/>
              <w:snapToGrid w:val="0"/>
              <w:spacing w:after="0" w:line="288" w:lineRule="auto"/>
              <w:ind w:left="1134" w:hanging="425"/>
              <w:contextualSpacing w:val="0"/>
              <w:rPr>
                <w:rFonts w:cstheme="minorHAnsi"/>
                <w:bCs/>
                <w:sz w:val="28"/>
                <w:szCs w:val="28"/>
              </w:rPr>
            </w:pPr>
            <w:r w:rsidRPr="00F754E6">
              <w:rPr>
                <w:rFonts w:cstheme="minorHAnsi"/>
                <w:sz w:val="28"/>
              </w:rPr>
              <w:t xml:space="preserve">d’établir un rapport écrit et motivé comprenant un classement des candidats par ordre de préférence, en fonction de leurs compétences, selon la procédure et les critères définis dans l’avis de vacance; et </w:t>
            </w:r>
          </w:p>
        </w:tc>
        <w:tc>
          <w:tcPr>
            <w:tcW w:w="4462" w:type="dxa"/>
          </w:tcPr>
          <w:p w:rsidRPr="00F754E6" w:rsidR="002247F8" w:rsidP="00A20B1A" w:rsidRDefault="002247F8" w14:paraId="6F36E29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4C1DFE3C" w14:textId="77777777">
        <w:trPr>
          <w:gridAfter w:val="1"/>
          <w:wAfter w:w="77" w:type="dxa"/>
        </w:trPr>
        <w:tc>
          <w:tcPr>
            <w:tcW w:w="4462" w:type="dxa"/>
          </w:tcPr>
          <w:p w:rsidRPr="00F754E6" w:rsidR="002247F8" w:rsidP="002247F8" w:rsidRDefault="002247F8" w14:paraId="27C9221D"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sidRPr="00F754E6">
              <w:rPr>
                <w:rFonts w:cstheme="minorHAnsi"/>
                <w:sz w:val="28"/>
              </w:rPr>
              <w:t xml:space="preserve">de proposer une liste de candidats pour le poste. </w:t>
            </w:r>
          </w:p>
        </w:tc>
        <w:tc>
          <w:tcPr>
            <w:tcW w:w="4462" w:type="dxa"/>
          </w:tcPr>
          <w:p w:rsidRPr="00F754E6" w:rsidR="002247F8" w:rsidP="00A20B1A" w:rsidRDefault="002247F8" w14:paraId="6A2E7F69" w14:textId="77777777">
            <w:pPr>
              <w:pStyle w:val="ListParagraph"/>
              <w:widowControl w:val="0"/>
              <w:adjustRightInd w:val="0"/>
              <w:snapToGrid w:val="0"/>
              <w:spacing w:after="0" w:line="288" w:lineRule="auto"/>
              <w:ind w:left="0"/>
              <w:contextualSpacing w:val="0"/>
              <w:rPr>
                <w:rFonts w:cstheme="minorHAnsi"/>
                <w:sz w:val="28"/>
                <w:szCs w:val="28"/>
              </w:rPr>
            </w:pPr>
            <w:r w:rsidRPr="00F754E6">
              <w:rPr>
                <w:rFonts w:cstheme="minorHAnsi"/>
                <w:sz w:val="28"/>
              </w:rPr>
              <w:t>Le comité de présélection transmet au bureau:</w:t>
            </w:r>
          </w:p>
          <w:p w:rsidRPr="00F754E6" w:rsidR="002247F8" w:rsidP="00A20B1A" w:rsidRDefault="002247F8" w14:paraId="14DAC6EC" w14:textId="77777777">
            <w:pPr>
              <w:pStyle w:val="ListParagraph"/>
              <w:widowControl w:val="0"/>
              <w:adjustRightInd w:val="0"/>
              <w:snapToGrid w:val="0"/>
              <w:spacing w:after="0" w:line="288" w:lineRule="auto"/>
              <w:ind w:left="0"/>
              <w:contextualSpacing w:val="0"/>
              <w:rPr>
                <w:rFonts w:cstheme="minorHAnsi"/>
                <w:sz w:val="28"/>
                <w:szCs w:val="28"/>
              </w:rPr>
            </w:pPr>
          </w:p>
          <w:p w:rsidRPr="00F754E6" w:rsidR="002247F8" w:rsidP="0070588A" w:rsidRDefault="002247F8" w14:paraId="280E152A" w14:textId="77777777">
            <w:pPr>
              <w:pStyle w:val="ListParagraph"/>
              <w:widowControl w:val="0"/>
              <w:numPr>
                <w:ilvl w:val="1"/>
                <w:numId w:val="211"/>
              </w:numPr>
              <w:adjustRightInd w:val="0"/>
              <w:snapToGrid w:val="0"/>
              <w:spacing w:after="0" w:line="288" w:lineRule="auto"/>
              <w:ind w:left="400" w:hanging="400"/>
              <w:contextualSpacing w:val="0"/>
              <w:rPr>
                <w:rFonts w:cstheme="minorHAnsi"/>
                <w:sz w:val="28"/>
                <w:szCs w:val="28"/>
              </w:rPr>
            </w:pPr>
            <w:r w:rsidRPr="00F754E6">
              <w:rPr>
                <w:rFonts w:cstheme="minorHAnsi"/>
                <w:sz w:val="28"/>
              </w:rPr>
              <w:t>une note confidentielle au bureau contenant la liste des candidats proposés pour le poste, par ordre de préférence;</w:t>
            </w:r>
          </w:p>
          <w:p w:rsidRPr="00F754E6" w:rsidR="002247F8" w:rsidP="0070588A" w:rsidRDefault="002247F8" w14:paraId="3F4EC666" w14:textId="77777777">
            <w:pPr>
              <w:pStyle w:val="ListParagraph"/>
              <w:widowControl w:val="0"/>
              <w:numPr>
                <w:ilvl w:val="1"/>
                <w:numId w:val="211"/>
              </w:numPr>
              <w:adjustRightInd w:val="0"/>
              <w:snapToGrid w:val="0"/>
              <w:spacing w:after="0" w:line="288" w:lineRule="auto"/>
              <w:ind w:left="400" w:hanging="400"/>
              <w:contextualSpacing w:val="0"/>
              <w:rPr>
                <w:rFonts w:cstheme="minorHAnsi"/>
                <w:sz w:val="28"/>
                <w:szCs w:val="28"/>
              </w:rPr>
            </w:pPr>
            <w:r w:rsidRPr="00F754E6">
              <w:rPr>
                <w:rFonts w:cstheme="minorHAnsi"/>
                <w:sz w:val="28"/>
              </w:rPr>
              <w:t>les CV, les grilles d’évaluation et (le cas échéant) les rapports de centre d’évaluation des candidats proposés.</w:t>
            </w:r>
          </w:p>
        </w:tc>
      </w:tr>
      <w:tr w:rsidRPr="00F754E6" w:rsidR="002247F8" w:rsidTr="00080033" w14:paraId="437B7596" w14:textId="77777777">
        <w:trPr>
          <w:gridAfter w:val="1"/>
          <w:wAfter w:w="77" w:type="dxa"/>
        </w:trPr>
        <w:tc>
          <w:tcPr>
            <w:tcW w:w="4462" w:type="dxa"/>
          </w:tcPr>
          <w:p w:rsidRPr="00F754E6" w:rsidR="002247F8" w:rsidP="009D30B7" w:rsidRDefault="002247F8" w14:paraId="35AF3311" w14:textId="77777777">
            <w:pPr>
              <w:keepNext/>
              <w:keepLines/>
              <w:adjustRightInd w:val="0"/>
              <w:snapToGrid w:val="0"/>
              <w:ind w:left="1134"/>
              <w:rPr>
                <w:rFonts w:asciiTheme="minorHAnsi" w:hAnsiTheme="minorHAnsi" w:cstheme="minorHAnsi"/>
                <w:sz w:val="28"/>
                <w:szCs w:val="28"/>
              </w:rPr>
            </w:pPr>
            <w:r w:rsidRPr="00F754E6">
              <w:rPr>
                <w:rFonts w:asciiTheme="minorHAnsi" w:hAnsiTheme="minorHAnsi" w:cstheme="minorHAnsi"/>
                <w:sz w:val="28"/>
              </w:rPr>
              <w:t>Pour autant qu’un nombre suffisant de candidatures satisfaisant aux exigences exposées dans l’avis de vacance aient été reçues, la liste comporte au minimum trois candidats pour le poste et tient compte, en cas d’égalité de mérite entre les candidats, du principe de la parité hommes-femmes.</w:t>
            </w:r>
          </w:p>
        </w:tc>
        <w:tc>
          <w:tcPr>
            <w:tcW w:w="4462" w:type="dxa"/>
          </w:tcPr>
          <w:p w:rsidRPr="00F754E6" w:rsidR="002247F8" w:rsidP="00A20B1A" w:rsidRDefault="002247F8" w14:paraId="1D46E2E7" w14:textId="77777777">
            <w:pPr>
              <w:keepNext/>
              <w:keepLines/>
              <w:adjustRightInd w:val="0"/>
              <w:snapToGrid w:val="0"/>
              <w:jc w:val="left"/>
              <w:rPr>
                <w:rFonts w:asciiTheme="minorHAnsi" w:hAnsiTheme="minorHAnsi" w:cstheme="minorHAnsi"/>
                <w:sz w:val="28"/>
                <w:szCs w:val="28"/>
                <w:lang w:val="en-GB"/>
              </w:rPr>
            </w:pPr>
          </w:p>
        </w:tc>
      </w:tr>
      <w:tr w:rsidRPr="00F754E6" w:rsidR="002247F8" w:rsidTr="00080033" w14:paraId="1446D83A" w14:textId="77777777">
        <w:trPr>
          <w:gridAfter w:val="1"/>
          <w:wAfter w:w="77" w:type="dxa"/>
        </w:trPr>
        <w:tc>
          <w:tcPr>
            <w:tcW w:w="4462" w:type="dxa"/>
          </w:tcPr>
          <w:p w:rsidRPr="00F754E6" w:rsidR="002247F8" w:rsidP="002247F8" w:rsidRDefault="002247F8" w14:paraId="725AC1C6" w14:textId="77777777">
            <w:pPr>
              <w:widowControl w:val="0"/>
              <w:adjustRightInd w:val="0"/>
              <w:snapToGrid w:val="0"/>
              <w:ind w:left="1134"/>
              <w:rPr>
                <w:rFonts w:asciiTheme="minorHAnsi" w:hAnsiTheme="minorHAnsi" w:cstheme="minorHAnsi"/>
                <w:sz w:val="28"/>
                <w:szCs w:val="28"/>
              </w:rPr>
            </w:pPr>
            <w:r w:rsidRPr="00F754E6">
              <w:rPr>
                <w:rFonts w:asciiTheme="minorHAnsi" w:hAnsiTheme="minorHAnsi" w:cstheme="minorHAnsi"/>
                <w:sz w:val="28"/>
              </w:rPr>
              <w:t>S’il s’agit d’un poste de fonctionnaire, le comité de présélection classe les candidats en tenant compte de l’ordre prévu à l’article 29 du statut;</w:t>
            </w:r>
          </w:p>
        </w:tc>
        <w:tc>
          <w:tcPr>
            <w:tcW w:w="4462" w:type="dxa"/>
          </w:tcPr>
          <w:p w:rsidRPr="00F754E6" w:rsidR="002247F8" w:rsidP="00A20B1A" w:rsidRDefault="002247F8" w14:paraId="1EC8B14F"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7EDFA65" w14:textId="77777777">
        <w:trPr>
          <w:gridAfter w:val="1"/>
          <w:wAfter w:w="77" w:type="dxa"/>
        </w:trPr>
        <w:tc>
          <w:tcPr>
            <w:tcW w:w="4462" w:type="dxa"/>
          </w:tcPr>
          <w:p w:rsidRPr="00F754E6" w:rsidR="002247F8" w:rsidP="002247F8" w:rsidRDefault="002247F8" w14:paraId="7CE1E935" w14:textId="77777777">
            <w:pPr>
              <w:pStyle w:val="ListParagraph"/>
              <w:widowControl w:val="0"/>
              <w:numPr>
                <w:ilvl w:val="0"/>
                <w:numId w:val="188"/>
              </w:numPr>
              <w:adjustRightInd w:val="0"/>
              <w:snapToGrid w:val="0"/>
              <w:spacing w:after="0" w:line="288" w:lineRule="auto"/>
              <w:ind w:left="1134" w:hanging="567"/>
              <w:contextualSpacing w:val="0"/>
              <w:rPr>
                <w:rFonts w:cstheme="minorHAnsi"/>
                <w:sz w:val="28"/>
                <w:szCs w:val="28"/>
              </w:rPr>
            </w:pPr>
            <w:r w:rsidRPr="00F754E6">
              <w:rPr>
                <w:rFonts w:cstheme="minorHAnsi"/>
                <w:sz w:val="28"/>
              </w:rPr>
              <w:t>travaille en toute indépendance, impartialité et confidentialité, sur la base des critères définis dans l’avis de vacance adopté par le bureau.</w:t>
            </w:r>
          </w:p>
        </w:tc>
        <w:tc>
          <w:tcPr>
            <w:tcW w:w="4462" w:type="dxa"/>
          </w:tcPr>
          <w:p w:rsidRPr="00F754E6" w:rsidR="002247F8" w:rsidP="00A20B1A" w:rsidRDefault="002247F8" w14:paraId="01BC82A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1DD4E64E" w14:textId="77777777">
        <w:trPr>
          <w:gridAfter w:val="1"/>
          <w:wAfter w:w="77" w:type="dxa"/>
        </w:trPr>
        <w:tc>
          <w:tcPr>
            <w:tcW w:w="4462" w:type="dxa"/>
          </w:tcPr>
          <w:p w:rsidRPr="00F754E6" w:rsidR="002247F8" w:rsidP="002247F8" w:rsidRDefault="002247F8" w14:paraId="3FABBC7A" w14:textId="77777777">
            <w:pPr>
              <w:widowControl w:val="0"/>
              <w:adjustRightInd w:val="0"/>
              <w:snapToGrid w:val="0"/>
              <w:ind w:left="1134"/>
              <w:rPr>
                <w:rFonts w:asciiTheme="minorHAnsi" w:hAnsiTheme="minorHAnsi" w:cstheme="minorHAnsi"/>
                <w:sz w:val="28"/>
                <w:szCs w:val="28"/>
              </w:rPr>
            </w:pPr>
            <w:r w:rsidRPr="00F754E6">
              <w:rPr>
                <w:rFonts w:asciiTheme="minorHAnsi" w:hAnsiTheme="minorHAnsi" w:cstheme="minorHAnsi"/>
                <w:sz w:val="28"/>
              </w:rPr>
              <w:t>Il est assisté par les services compétents du secrétariat général et peut faire appel, le cas échéant, à une expertise extérieure au Comité ou à des tests produits par un «centre d’évaluation».</w:t>
            </w:r>
          </w:p>
        </w:tc>
        <w:tc>
          <w:tcPr>
            <w:tcW w:w="4462" w:type="dxa"/>
          </w:tcPr>
          <w:p w:rsidRPr="00F754E6" w:rsidR="002247F8" w:rsidP="00A20B1A" w:rsidRDefault="002247F8" w14:paraId="3A6A5F40"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 recours à une expertise extérieure ou à des tests produits par un «centre d’évaluation» doit relever d’un contrat-cadre existant signé par le Comité.</w:t>
            </w:r>
          </w:p>
        </w:tc>
      </w:tr>
      <w:tr w:rsidRPr="00F754E6" w:rsidR="002247F8" w:rsidTr="00080033" w14:paraId="2E2352BE" w14:textId="77777777">
        <w:trPr>
          <w:gridAfter w:val="1"/>
          <w:wAfter w:w="77" w:type="dxa"/>
        </w:trPr>
        <w:tc>
          <w:tcPr>
            <w:tcW w:w="4462" w:type="dxa"/>
          </w:tcPr>
          <w:p w:rsidRPr="00F754E6" w:rsidR="002247F8" w:rsidP="009D30B7" w:rsidRDefault="002247F8" w14:paraId="0B93FFD4" w14:textId="77777777">
            <w:pPr>
              <w:pStyle w:val="ListParagraph"/>
              <w:keepNext/>
              <w:keepLines/>
              <w:numPr>
                <w:ilvl w:val="1"/>
                <w:numId w:val="89"/>
              </w:numPr>
              <w:adjustRightInd w:val="0"/>
              <w:snapToGrid w:val="0"/>
              <w:spacing w:after="0" w:line="288" w:lineRule="auto"/>
              <w:ind w:left="567" w:hanging="567"/>
              <w:contextualSpacing w:val="0"/>
              <w:rPr>
                <w:rFonts w:cstheme="minorHAnsi"/>
                <w:sz w:val="28"/>
                <w:szCs w:val="28"/>
              </w:rPr>
            </w:pPr>
            <w:r w:rsidRPr="00F754E6">
              <w:rPr>
                <w:rFonts w:cstheme="minorHAnsi"/>
                <w:sz w:val="28"/>
              </w:rPr>
              <w:t>Le bureau (deuxième étape):</w:t>
            </w:r>
          </w:p>
        </w:tc>
        <w:tc>
          <w:tcPr>
            <w:tcW w:w="4462" w:type="dxa"/>
          </w:tcPr>
          <w:p w:rsidRPr="00F754E6" w:rsidR="002247F8" w:rsidP="00A20B1A" w:rsidRDefault="002247F8" w14:paraId="47CA120D"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F754E6" w:rsidR="002247F8" w:rsidTr="00080033" w14:paraId="48FA7212" w14:textId="77777777">
        <w:trPr>
          <w:gridAfter w:val="1"/>
          <w:wAfter w:w="77" w:type="dxa"/>
        </w:trPr>
        <w:tc>
          <w:tcPr>
            <w:tcW w:w="4462" w:type="dxa"/>
          </w:tcPr>
          <w:p w:rsidRPr="00F754E6" w:rsidR="002247F8" w:rsidP="009D30B7" w:rsidRDefault="002247F8" w14:paraId="1C2A0A95" w14:textId="77777777">
            <w:pPr>
              <w:pStyle w:val="ListParagraph"/>
              <w:keepNext/>
              <w:keepLines/>
              <w:numPr>
                <w:ilvl w:val="0"/>
                <w:numId w:val="189"/>
              </w:numPr>
              <w:adjustRightInd w:val="0"/>
              <w:snapToGrid w:val="0"/>
              <w:spacing w:after="0" w:line="288" w:lineRule="auto"/>
              <w:ind w:left="851" w:hanging="131"/>
              <w:contextualSpacing w:val="0"/>
              <w:rPr>
                <w:rFonts w:cstheme="minorHAnsi"/>
                <w:sz w:val="28"/>
                <w:szCs w:val="28"/>
              </w:rPr>
            </w:pPr>
            <w:r w:rsidRPr="00F754E6">
              <w:rPr>
                <w:rFonts w:cstheme="minorHAnsi"/>
                <w:sz w:val="28"/>
              </w:rPr>
              <w:t>examine le rapport et les documents sur lesquels il se base, ainsi que la liste de candidats, présentés par le comité de présélection;</w:t>
            </w:r>
          </w:p>
        </w:tc>
        <w:tc>
          <w:tcPr>
            <w:tcW w:w="4462" w:type="dxa"/>
          </w:tcPr>
          <w:p w:rsidRPr="00F754E6" w:rsidR="002247F8" w:rsidP="00CC3B70" w:rsidRDefault="002247F8" w14:paraId="13E4BB84"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F754E6" w:rsidR="002247F8" w:rsidTr="00080033" w14:paraId="1749346F" w14:textId="77777777">
        <w:trPr>
          <w:gridAfter w:val="1"/>
          <w:wAfter w:w="77" w:type="dxa"/>
        </w:trPr>
        <w:tc>
          <w:tcPr>
            <w:tcW w:w="4462" w:type="dxa"/>
          </w:tcPr>
          <w:p w:rsidRPr="00F754E6" w:rsidR="002247F8" w:rsidP="002247F8" w:rsidRDefault="002247F8" w14:paraId="4AF70271" w14:textId="77777777">
            <w:pPr>
              <w:pStyle w:val="ListParagraph"/>
              <w:widowControl w:val="0"/>
              <w:numPr>
                <w:ilvl w:val="0"/>
                <w:numId w:val="189"/>
              </w:numPr>
              <w:adjustRightInd w:val="0"/>
              <w:snapToGrid w:val="0"/>
              <w:spacing w:after="0" w:line="288" w:lineRule="auto"/>
              <w:ind w:left="851" w:hanging="131"/>
              <w:contextualSpacing w:val="0"/>
              <w:rPr>
                <w:rFonts w:cstheme="minorHAnsi"/>
                <w:sz w:val="28"/>
                <w:szCs w:val="28"/>
              </w:rPr>
            </w:pPr>
            <w:r w:rsidRPr="00F754E6">
              <w:rPr>
                <w:rFonts w:cstheme="minorHAnsi"/>
                <w:sz w:val="28"/>
              </w:rPr>
              <w:t>entend les candidats proposés par le comité de présélection;</w:t>
            </w:r>
          </w:p>
        </w:tc>
        <w:tc>
          <w:tcPr>
            <w:tcW w:w="4462" w:type="dxa"/>
          </w:tcPr>
          <w:p w:rsidRPr="00F754E6" w:rsidR="002247F8" w:rsidP="00A20B1A" w:rsidRDefault="002247F8" w14:paraId="0125841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41E498EE" w14:textId="77777777">
        <w:trPr>
          <w:gridAfter w:val="1"/>
          <w:wAfter w:w="77" w:type="dxa"/>
        </w:trPr>
        <w:tc>
          <w:tcPr>
            <w:tcW w:w="4462" w:type="dxa"/>
          </w:tcPr>
          <w:p w:rsidRPr="00F754E6" w:rsidR="002247F8" w:rsidP="002247F8" w:rsidRDefault="002247F8" w14:paraId="6E6D4424" w14:textId="77777777">
            <w:pPr>
              <w:pStyle w:val="ListParagraph"/>
              <w:widowControl w:val="0"/>
              <w:numPr>
                <w:ilvl w:val="0"/>
                <w:numId w:val="189"/>
              </w:numPr>
              <w:adjustRightInd w:val="0"/>
              <w:snapToGrid w:val="0"/>
              <w:spacing w:after="0" w:line="288" w:lineRule="auto"/>
              <w:ind w:left="851" w:hanging="131"/>
              <w:contextualSpacing w:val="0"/>
              <w:rPr>
                <w:rFonts w:cstheme="minorHAnsi"/>
                <w:sz w:val="28"/>
                <w:szCs w:val="28"/>
              </w:rPr>
            </w:pPr>
            <w:r w:rsidRPr="00F754E6">
              <w:rPr>
                <w:rFonts w:cstheme="minorHAnsi"/>
                <w:sz w:val="28"/>
              </w:rPr>
              <w:t>arrête la décision finale par un vote à huis clos comportant, si nécessaire, plusieurs tours:</w:t>
            </w:r>
          </w:p>
        </w:tc>
        <w:tc>
          <w:tcPr>
            <w:tcW w:w="4462" w:type="dxa"/>
          </w:tcPr>
          <w:p w:rsidRPr="00F754E6" w:rsidR="002247F8" w:rsidP="00A20B1A" w:rsidRDefault="002247F8" w14:paraId="70DBF8CC"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55C0CA29" w14:textId="77777777">
        <w:trPr>
          <w:gridAfter w:val="1"/>
          <w:wAfter w:w="77" w:type="dxa"/>
        </w:trPr>
        <w:tc>
          <w:tcPr>
            <w:tcW w:w="4462" w:type="dxa"/>
          </w:tcPr>
          <w:p w:rsidRPr="00F754E6" w:rsidR="002247F8" w:rsidP="002247F8" w:rsidRDefault="002247F8" w14:paraId="79CBAECF"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F754E6">
              <w:rPr>
                <w:rFonts w:cstheme="minorHAnsi"/>
                <w:sz w:val="28"/>
              </w:rPr>
              <w:t>Le candidat obtenant, au premier tour, le vote favorable de plus de la moitié des membres du bureau est désigné sans qu’un second tour soit nécessaire.</w:t>
            </w:r>
          </w:p>
        </w:tc>
        <w:tc>
          <w:tcPr>
            <w:tcW w:w="4462" w:type="dxa"/>
          </w:tcPr>
          <w:p w:rsidRPr="00F754E6" w:rsidR="002247F8" w:rsidP="00A20B1A" w:rsidRDefault="002247F8" w14:paraId="15FE3EE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65496989" w14:textId="77777777">
        <w:trPr>
          <w:gridAfter w:val="1"/>
          <w:wAfter w:w="77" w:type="dxa"/>
        </w:trPr>
        <w:tc>
          <w:tcPr>
            <w:tcW w:w="4462" w:type="dxa"/>
          </w:tcPr>
          <w:p w:rsidRPr="00F754E6" w:rsidR="002247F8" w:rsidP="002247F8" w:rsidRDefault="002247F8" w14:paraId="60186C59"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F754E6">
              <w:rPr>
                <w:rFonts w:cstheme="minorHAnsi"/>
                <w:sz w:val="28"/>
              </w:rPr>
              <w:t>Si aucun candidat n’obtient cette majorité, le bureau retient les deux candidats ayant obtenu le plus grand nombre de votes favorables et il procède à un second tour, à l’issue duquel le candidat ayant obtenu le vote favorable de plus de la moitié des membres du bureau est désigné.</w:t>
            </w:r>
          </w:p>
        </w:tc>
        <w:tc>
          <w:tcPr>
            <w:tcW w:w="4462" w:type="dxa"/>
          </w:tcPr>
          <w:p w:rsidRPr="00F754E6" w:rsidR="002247F8" w:rsidP="00A20B1A" w:rsidRDefault="002247F8" w14:paraId="240169E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0CAA158E" w14:textId="77777777">
        <w:trPr>
          <w:gridAfter w:val="1"/>
          <w:wAfter w:w="77" w:type="dxa"/>
        </w:trPr>
        <w:tc>
          <w:tcPr>
            <w:tcW w:w="4462" w:type="dxa"/>
          </w:tcPr>
          <w:p w:rsidRPr="00F754E6" w:rsidR="002247F8" w:rsidP="002247F8" w:rsidRDefault="002247F8" w14:paraId="4C628EB3"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F754E6">
              <w:rPr>
                <w:rFonts w:cstheme="minorHAnsi"/>
                <w:sz w:val="28"/>
              </w:rPr>
              <w:t>En cas d’égalité du nombre de votes ayant pour effet qu’il est impossible de ne retenir que deux candidats à l’issue du premier tour ou de désigner le secrétaire général à l’issue du second tour, une nouvelle réunion du bureau est convoquée à une date ultérieure à ces fins.</w:t>
            </w:r>
          </w:p>
        </w:tc>
        <w:tc>
          <w:tcPr>
            <w:tcW w:w="4462" w:type="dxa"/>
          </w:tcPr>
          <w:p w:rsidRPr="00F754E6" w:rsidR="002247F8" w:rsidP="00A20B1A" w:rsidRDefault="002247F8" w14:paraId="7C09526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02DFC738" w14:textId="77777777">
        <w:trPr>
          <w:gridAfter w:val="1"/>
          <w:wAfter w:w="77" w:type="dxa"/>
        </w:trPr>
        <w:tc>
          <w:tcPr>
            <w:tcW w:w="4462" w:type="dxa"/>
          </w:tcPr>
          <w:p w:rsidRPr="00F754E6" w:rsidR="002247F8" w:rsidP="002247F8" w:rsidRDefault="002247F8" w14:paraId="7409929E" w14:textId="77777777">
            <w:pPr>
              <w:widowControl w:val="0"/>
              <w:adjustRightInd w:val="0"/>
              <w:snapToGrid w:val="0"/>
              <w:ind w:left="1134"/>
              <w:rPr>
                <w:rFonts w:asciiTheme="minorHAnsi" w:hAnsiTheme="minorHAnsi" w:cstheme="minorHAnsi"/>
                <w:sz w:val="28"/>
                <w:szCs w:val="28"/>
              </w:rPr>
            </w:pPr>
            <w:r w:rsidRPr="00F754E6">
              <w:rPr>
                <w:rFonts w:asciiTheme="minorHAnsi" w:hAnsiTheme="minorHAnsi" w:cstheme="minorHAnsi"/>
                <w:sz w:val="28"/>
              </w:rPr>
              <w:t xml:space="preserve">Lors de cette deuxième réunion, le bureau mène à nouveau des entretiens avec les candidats proposés par le comité de présélection. </w:t>
            </w:r>
          </w:p>
        </w:tc>
        <w:tc>
          <w:tcPr>
            <w:tcW w:w="4462" w:type="dxa"/>
          </w:tcPr>
          <w:p w:rsidRPr="00F754E6" w:rsidR="002247F8" w:rsidP="00A20B1A" w:rsidRDefault="002247F8" w14:paraId="2E4AB3C8"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968589B" w14:textId="77777777">
        <w:trPr>
          <w:gridAfter w:val="1"/>
          <w:wAfter w:w="77" w:type="dxa"/>
        </w:trPr>
        <w:tc>
          <w:tcPr>
            <w:tcW w:w="4462" w:type="dxa"/>
          </w:tcPr>
          <w:p w:rsidRPr="00F754E6" w:rsidR="002247F8" w:rsidP="002247F8" w:rsidRDefault="002247F8" w14:paraId="5DEA4E5D"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F754E6">
              <w:rPr>
                <w:rFonts w:cstheme="minorHAnsi"/>
                <w:sz w:val="28"/>
              </w:rPr>
              <w:t xml:space="preserve">Si le bureau ne retient finalement aucun candidat, la procédure de sélection est clôturée sans nomination et le bureau lance une nouvelle procédure de sélection. </w:t>
            </w:r>
          </w:p>
        </w:tc>
        <w:tc>
          <w:tcPr>
            <w:tcW w:w="4462" w:type="dxa"/>
          </w:tcPr>
          <w:p w:rsidRPr="00F754E6" w:rsidR="002247F8" w:rsidP="00A20B1A" w:rsidRDefault="002247F8" w14:paraId="00CD274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2DD64A6D" w14:textId="77777777">
        <w:trPr>
          <w:gridAfter w:val="1"/>
          <w:wAfter w:w="77" w:type="dxa"/>
        </w:trPr>
        <w:tc>
          <w:tcPr>
            <w:tcW w:w="4462" w:type="dxa"/>
          </w:tcPr>
          <w:p w:rsidRPr="00F754E6" w:rsidR="002247F8" w:rsidP="002247F8" w:rsidRDefault="002247F8" w14:paraId="131C2AA6"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3A9CD64E"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FC83290" w14:textId="77777777">
        <w:trPr>
          <w:gridAfter w:val="1"/>
          <w:wAfter w:w="77" w:type="dxa"/>
        </w:trPr>
        <w:tc>
          <w:tcPr>
            <w:tcW w:w="4462" w:type="dxa"/>
          </w:tcPr>
          <w:p w:rsidRPr="00F754E6" w:rsidR="002247F8" w:rsidP="002247F8" w:rsidRDefault="002247F8" w14:paraId="10F1F42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106 — Sélection à d’autres postes dans la hiérarchie</w:t>
            </w:r>
          </w:p>
        </w:tc>
        <w:tc>
          <w:tcPr>
            <w:tcW w:w="4462" w:type="dxa"/>
          </w:tcPr>
          <w:p w:rsidRPr="00F754E6" w:rsidR="002247F8" w:rsidP="00A20B1A" w:rsidRDefault="002247F8" w14:paraId="2D2FD9ED"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8342947" w14:textId="77777777">
        <w:trPr>
          <w:gridAfter w:val="1"/>
          <w:wAfter w:w="77" w:type="dxa"/>
        </w:trPr>
        <w:tc>
          <w:tcPr>
            <w:tcW w:w="4462" w:type="dxa"/>
          </w:tcPr>
          <w:p w:rsidRPr="00F754E6" w:rsidR="002247F8" w:rsidP="002247F8" w:rsidRDefault="002247F8" w14:paraId="5E489381" w14:textId="77777777">
            <w:pPr>
              <w:pStyle w:val="Heading1"/>
              <w:numPr>
                <w:ilvl w:val="0"/>
                <w:numId w:val="91"/>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Sans préjudice des possibilités de pourvoir aux emplois par voie de mutation ou par voie de promotion au sein de l’institution, lesquelles doivent être examinées en premier lieu, pour procéder à la nomination de fonctionnaires et à l’engagement d’agents aux postes de secrétaire général adjoint, directeur, directeur adjoint ou chef d’unité de travaux consultatifs, la procédure applicable est la suivante:</w:t>
            </w:r>
          </w:p>
        </w:tc>
        <w:tc>
          <w:tcPr>
            <w:tcW w:w="4462" w:type="dxa"/>
          </w:tcPr>
          <w:p w:rsidRPr="00F754E6" w:rsidR="002247F8" w:rsidP="00A20B1A" w:rsidRDefault="002247F8" w14:paraId="214FA9DC" w14:textId="77777777">
            <w:pPr>
              <w:pStyle w:val="ListParagraph"/>
              <w:widowControl w:val="0"/>
              <w:adjustRightInd w:val="0"/>
              <w:snapToGrid w:val="0"/>
              <w:spacing w:after="0" w:line="288" w:lineRule="auto"/>
              <w:ind w:left="0"/>
              <w:contextualSpacing w:val="0"/>
              <w:rPr>
                <w:rFonts w:cstheme="minorHAnsi"/>
                <w:sz w:val="28"/>
                <w:szCs w:val="28"/>
              </w:rPr>
            </w:pPr>
            <w:r w:rsidRPr="00F754E6">
              <w:rPr>
                <w:rFonts w:cstheme="minorHAnsi"/>
                <w:sz w:val="28"/>
              </w:rPr>
              <w:t>L’expression «chef d’unité de travaux consultatifs» se rapporte aux chefs d’unité chargés des secrétariats des sections et de la CCMI, dans le cadre de la fonction consultative du Comité.</w:t>
            </w:r>
          </w:p>
        </w:tc>
      </w:tr>
      <w:tr w:rsidRPr="00F754E6" w:rsidR="002247F8" w:rsidTr="00080033" w14:paraId="3F0B40E9" w14:textId="77777777">
        <w:trPr>
          <w:gridAfter w:val="1"/>
          <w:wAfter w:w="77" w:type="dxa"/>
        </w:trPr>
        <w:tc>
          <w:tcPr>
            <w:tcW w:w="4462" w:type="dxa"/>
          </w:tcPr>
          <w:p w:rsidRPr="00F754E6" w:rsidR="002247F8" w:rsidP="009D30B7" w:rsidRDefault="002247F8" w14:paraId="54203FCA" w14:textId="77777777">
            <w:pPr>
              <w:pStyle w:val="ListParagraph"/>
              <w:keepNext/>
              <w:keepLines/>
              <w:numPr>
                <w:ilvl w:val="1"/>
                <w:numId w:val="190"/>
              </w:numPr>
              <w:tabs>
                <w:tab w:val="left" w:pos="567"/>
              </w:tabs>
              <w:adjustRightInd w:val="0"/>
              <w:snapToGrid w:val="0"/>
              <w:spacing w:after="0" w:line="288" w:lineRule="auto"/>
              <w:ind w:left="567" w:hanging="283"/>
              <w:contextualSpacing w:val="0"/>
              <w:rPr>
                <w:rFonts w:cstheme="minorHAnsi"/>
                <w:sz w:val="28"/>
                <w:szCs w:val="28"/>
              </w:rPr>
            </w:pPr>
            <w:r w:rsidRPr="00F754E6">
              <w:rPr>
                <w:rFonts w:cstheme="minorHAnsi"/>
                <w:sz w:val="28"/>
              </w:rPr>
              <w:t>L’AIPN ou l’AHCC décide si elle veut publier le poste uniquement en interne ou également au niveau interinstitutionnel.</w:t>
            </w:r>
          </w:p>
        </w:tc>
        <w:tc>
          <w:tcPr>
            <w:tcW w:w="4462" w:type="dxa"/>
          </w:tcPr>
          <w:p w:rsidRPr="00F754E6" w:rsidR="002247F8" w:rsidP="00A20B1A" w:rsidRDefault="002247F8" w14:paraId="743C0EA8"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F754E6" w:rsidR="002247F8" w:rsidTr="00080033" w14:paraId="3222B57D" w14:textId="77777777">
        <w:trPr>
          <w:gridAfter w:val="1"/>
          <w:wAfter w:w="77" w:type="dxa"/>
        </w:trPr>
        <w:tc>
          <w:tcPr>
            <w:tcW w:w="4462" w:type="dxa"/>
          </w:tcPr>
          <w:p w:rsidRPr="00F754E6" w:rsidR="002247F8" w:rsidP="002247F8" w:rsidRDefault="002247F8" w14:paraId="2DC60A7B" w14:textId="77777777">
            <w:pPr>
              <w:widowControl w:val="0"/>
              <w:adjustRightInd w:val="0"/>
              <w:snapToGrid w:val="0"/>
              <w:ind w:left="567"/>
              <w:rPr>
                <w:rFonts w:asciiTheme="minorHAnsi" w:hAnsiTheme="minorHAnsi" w:cstheme="minorHAnsi"/>
                <w:sz w:val="28"/>
                <w:szCs w:val="28"/>
              </w:rPr>
            </w:pPr>
            <w:r w:rsidRPr="00F754E6">
              <w:rPr>
                <w:rFonts w:asciiTheme="minorHAnsi" w:hAnsiTheme="minorHAnsi" w:cstheme="minorHAnsi"/>
                <w:sz w:val="28"/>
              </w:rPr>
              <w:t>Dans le cas des postes de secrétaire général adjoint et de directeur, la publication peut aussi se faire conformément à l’article 29, paragraphe 2, du statut.</w:t>
            </w:r>
          </w:p>
        </w:tc>
        <w:tc>
          <w:tcPr>
            <w:tcW w:w="4462" w:type="dxa"/>
          </w:tcPr>
          <w:p w:rsidRPr="00F754E6" w:rsidR="002247F8" w:rsidP="00A20B1A" w:rsidRDefault="002247F8" w14:paraId="218CD060"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1361464" w14:textId="77777777">
        <w:trPr>
          <w:gridAfter w:val="1"/>
          <w:wAfter w:w="77" w:type="dxa"/>
        </w:trPr>
        <w:tc>
          <w:tcPr>
            <w:tcW w:w="4462" w:type="dxa"/>
          </w:tcPr>
          <w:p w:rsidRPr="00F754E6" w:rsidR="002247F8" w:rsidP="002247F8" w:rsidRDefault="002247F8" w14:paraId="7899423D"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sidRPr="00F754E6">
              <w:rPr>
                <w:rFonts w:cstheme="minorHAnsi"/>
                <w:sz w:val="28"/>
              </w:rPr>
              <w:t>Avant l’examen des candidatures, le secrétaire général établit une grille d’évaluation pour la présélection sur la base de l’avis de vacance d’emploi.</w:t>
            </w:r>
          </w:p>
        </w:tc>
        <w:tc>
          <w:tcPr>
            <w:tcW w:w="4462" w:type="dxa"/>
          </w:tcPr>
          <w:p w:rsidRPr="00F754E6" w:rsidR="002247F8" w:rsidP="00A20B1A" w:rsidRDefault="002247F8" w14:paraId="2A8F297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7ECC566F" w14:textId="77777777">
        <w:trPr>
          <w:gridAfter w:val="1"/>
          <w:wAfter w:w="77" w:type="dxa"/>
        </w:trPr>
        <w:tc>
          <w:tcPr>
            <w:tcW w:w="4462" w:type="dxa"/>
          </w:tcPr>
          <w:p w:rsidRPr="00F754E6" w:rsidR="002247F8" w:rsidP="002247F8" w:rsidRDefault="002247F8" w14:paraId="22B92496"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sidRPr="00F754E6">
              <w:rPr>
                <w:rFonts w:cstheme="minorHAnsi"/>
                <w:sz w:val="28"/>
              </w:rPr>
              <w:t>Dans la phase d’examen des différentes candidatures, le secrétaire général est assisté par des fonctionnaires du secrétariat général dont le grade et la fonction sont au moins équivalents à ceux du poste à pourvoir. Pour le poste de secrétaire général adjoint, ces fonctionnaires doivent au moins occuper la fonction de directeur.</w:t>
            </w:r>
          </w:p>
        </w:tc>
        <w:tc>
          <w:tcPr>
            <w:tcW w:w="4462" w:type="dxa"/>
          </w:tcPr>
          <w:p w:rsidRPr="00F754E6" w:rsidR="002247F8" w:rsidP="00A20B1A" w:rsidRDefault="002247F8" w14:paraId="33BD4351" w14:textId="77777777">
            <w:pPr>
              <w:pStyle w:val="ListParagraph"/>
              <w:widowControl w:val="0"/>
              <w:adjustRightInd w:val="0"/>
              <w:snapToGrid w:val="0"/>
              <w:spacing w:after="0" w:line="288" w:lineRule="auto"/>
              <w:ind w:left="0"/>
              <w:contextualSpacing w:val="0"/>
              <w:rPr>
                <w:rFonts w:cstheme="minorHAnsi"/>
                <w:sz w:val="28"/>
                <w:szCs w:val="28"/>
              </w:rPr>
            </w:pPr>
            <w:r w:rsidRPr="00F754E6">
              <w:rPr>
                <w:rFonts w:cstheme="minorHAnsi"/>
                <w:sz w:val="28"/>
              </w:rPr>
              <w:t>Aux fins de la mise en œuvre de cet article, la fonction de directeur adjoint est considérée comme équivalente à celle de directeur.</w:t>
            </w:r>
          </w:p>
        </w:tc>
      </w:tr>
      <w:tr w:rsidRPr="00F754E6" w:rsidR="002247F8" w:rsidTr="00080033" w14:paraId="75B3F6AD" w14:textId="77777777">
        <w:trPr>
          <w:gridAfter w:val="1"/>
          <w:wAfter w:w="77" w:type="dxa"/>
        </w:trPr>
        <w:tc>
          <w:tcPr>
            <w:tcW w:w="4462" w:type="dxa"/>
          </w:tcPr>
          <w:p w:rsidRPr="00F754E6" w:rsidR="002247F8" w:rsidP="002247F8" w:rsidRDefault="002247F8" w14:paraId="001CE2A1" w14:textId="77777777">
            <w:pPr>
              <w:pStyle w:val="ListParagraph"/>
              <w:widowControl w:val="0"/>
              <w:adjustRightInd w:val="0"/>
              <w:snapToGrid w:val="0"/>
              <w:spacing w:after="0" w:line="288" w:lineRule="auto"/>
              <w:ind w:left="567"/>
              <w:contextualSpacing w:val="0"/>
              <w:rPr>
                <w:rFonts w:cstheme="minorHAnsi"/>
                <w:sz w:val="28"/>
                <w:szCs w:val="28"/>
              </w:rPr>
            </w:pPr>
            <w:r w:rsidRPr="00F754E6">
              <w:rPr>
                <w:rFonts w:cstheme="minorHAnsi"/>
                <w:sz w:val="28"/>
              </w:rPr>
              <w:t xml:space="preserve">Trois membres désignés par le bureau participent également aux délibérations du comité de présélection. </w:t>
            </w:r>
          </w:p>
        </w:tc>
        <w:tc>
          <w:tcPr>
            <w:tcW w:w="4462" w:type="dxa"/>
          </w:tcPr>
          <w:p w:rsidRPr="00F754E6" w:rsidR="002247F8" w:rsidP="00A20B1A" w:rsidRDefault="002247F8" w14:paraId="6F2EE92B" w14:textId="77777777">
            <w:pPr>
              <w:pStyle w:val="ListParagraph"/>
              <w:widowControl w:val="0"/>
              <w:adjustRightInd w:val="0"/>
              <w:snapToGrid w:val="0"/>
              <w:spacing w:after="0" w:line="288" w:lineRule="auto"/>
              <w:ind w:left="0"/>
              <w:contextualSpacing w:val="0"/>
              <w:jc w:val="left"/>
              <w:rPr>
                <w:rFonts w:cstheme="minorHAnsi"/>
                <w:bCs/>
                <w:sz w:val="28"/>
                <w:szCs w:val="28"/>
              </w:rPr>
            </w:pPr>
          </w:p>
        </w:tc>
      </w:tr>
      <w:tr w:rsidRPr="00F754E6" w:rsidR="002247F8" w:rsidTr="00080033" w14:paraId="365F699D" w14:textId="77777777">
        <w:trPr>
          <w:gridAfter w:val="1"/>
          <w:wAfter w:w="77" w:type="dxa"/>
        </w:trPr>
        <w:tc>
          <w:tcPr>
            <w:tcW w:w="4462" w:type="dxa"/>
          </w:tcPr>
          <w:p w:rsidRPr="00F754E6" w:rsidR="002247F8" w:rsidP="002247F8" w:rsidRDefault="002247F8" w14:paraId="140B5432"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sidRPr="00F754E6">
              <w:rPr>
                <w:rFonts w:cstheme="minorHAnsi"/>
                <w:sz w:val="28"/>
              </w:rPr>
              <w:t>À l’issue de la procédure, le secrétaire général formule sa proposition de nomination ou d’engagement en tenant compte, s’il s’agit d’un poste de fonctionnaire, de l’ordre prévu à l’article 29 du statut.</w:t>
            </w:r>
          </w:p>
        </w:tc>
        <w:tc>
          <w:tcPr>
            <w:tcW w:w="4462" w:type="dxa"/>
          </w:tcPr>
          <w:p w:rsidRPr="00F754E6" w:rsidR="002247F8" w:rsidP="00A20B1A" w:rsidRDefault="002247F8" w14:paraId="11A9B3B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0E20B5FF" w14:textId="77777777">
        <w:trPr>
          <w:gridAfter w:val="1"/>
          <w:wAfter w:w="77" w:type="dxa"/>
        </w:trPr>
        <w:tc>
          <w:tcPr>
            <w:tcW w:w="4462" w:type="dxa"/>
          </w:tcPr>
          <w:p w:rsidRPr="00F754E6" w:rsidR="002247F8" w:rsidP="002247F8" w:rsidRDefault="002247F8" w14:paraId="05637D7C"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bCs/>
                <w:sz w:val="28"/>
                <w:szCs w:val="28"/>
              </w:rPr>
            </w:pPr>
            <w:r w:rsidRPr="00F754E6">
              <w:rPr>
                <w:rFonts w:cstheme="minorHAnsi"/>
                <w:sz w:val="28"/>
              </w:rPr>
              <w:t>Le secrétaire général transmet sa proposition:</w:t>
            </w:r>
          </w:p>
        </w:tc>
        <w:tc>
          <w:tcPr>
            <w:tcW w:w="4462" w:type="dxa"/>
          </w:tcPr>
          <w:p w:rsidRPr="00F754E6" w:rsidR="002247F8" w:rsidP="00A20B1A" w:rsidRDefault="002247F8" w14:paraId="54D1C28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22521FDC" w14:textId="77777777">
        <w:trPr>
          <w:gridAfter w:val="1"/>
          <w:wAfter w:w="77" w:type="dxa"/>
        </w:trPr>
        <w:tc>
          <w:tcPr>
            <w:tcW w:w="4462" w:type="dxa"/>
          </w:tcPr>
          <w:p w:rsidRPr="00F754E6" w:rsidR="002247F8" w:rsidP="002247F8" w:rsidRDefault="002247F8" w14:paraId="17F2C245" w14:textId="77777777">
            <w:pPr>
              <w:pStyle w:val="ListParagraph"/>
              <w:widowControl w:val="0"/>
              <w:numPr>
                <w:ilvl w:val="1"/>
                <w:numId w:val="90"/>
              </w:numPr>
              <w:adjustRightInd w:val="0"/>
              <w:snapToGrid w:val="0"/>
              <w:spacing w:after="0" w:line="288" w:lineRule="auto"/>
              <w:ind w:left="1134" w:hanging="283"/>
              <w:contextualSpacing w:val="0"/>
              <w:rPr>
                <w:rFonts w:cstheme="minorHAnsi"/>
                <w:bCs/>
                <w:sz w:val="28"/>
                <w:szCs w:val="28"/>
              </w:rPr>
            </w:pPr>
            <w:r w:rsidRPr="00F754E6">
              <w:rPr>
                <w:rFonts w:cstheme="minorHAnsi"/>
                <w:sz w:val="28"/>
              </w:rPr>
              <w:t>s’il s’agit de la nomination ou de l’engagement du secrétaire général adjoint ou d’un directeur: au bureau, qui décide sur cette base,</w:t>
            </w:r>
          </w:p>
        </w:tc>
        <w:tc>
          <w:tcPr>
            <w:tcW w:w="4462" w:type="dxa"/>
          </w:tcPr>
          <w:p w:rsidRPr="00F754E6" w:rsidR="002247F8" w:rsidP="00A20B1A" w:rsidRDefault="002247F8" w14:paraId="5713813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0114C2E6" w14:textId="77777777">
        <w:trPr>
          <w:gridAfter w:val="1"/>
          <w:wAfter w:w="77" w:type="dxa"/>
        </w:trPr>
        <w:tc>
          <w:tcPr>
            <w:tcW w:w="4462" w:type="dxa"/>
          </w:tcPr>
          <w:p w:rsidRPr="00F754E6" w:rsidR="002247F8" w:rsidP="002247F8" w:rsidRDefault="002247F8" w14:paraId="439D09D2"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F754E6">
              <w:rPr>
                <w:rFonts w:cstheme="minorHAnsi"/>
                <w:sz w:val="28"/>
              </w:rPr>
              <w:t>s’il s’agit de la nomination ou de l’engagement d’un directeur adjoint ou d’un chef d’unité de travaux consultatifs: au président du Comité, qui décide sur cette base. La présidence élargie reçoit des informations complètes et est consultée avant ladite nomination ou ledit engagement.</w:t>
            </w:r>
          </w:p>
        </w:tc>
        <w:tc>
          <w:tcPr>
            <w:tcW w:w="4462" w:type="dxa"/>
          </w:tcPr>
          <w:p w:rsidRPr="00F754E6" w:rsidR="002247F8" w:rsidP="00A20B1A" w:rsidRDefault="002247F8" w14:paraId="7A8EA164"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C’est au président qu’il incombe de consulter la présidence élargie.</w:t>
            </w:r>
          </w:p>
          <w:p w:rsidRPr="00F754E6" w:rsidR="002247F8" w:rsidP="00A20B1A" w:rsidRDefault="002247F8" w14:paraId="4CD26CF1" w14:textId="77777777">
            <w:pPr>
              <w:widowControl w:val="0"/>
              <w:adjustRightInd w:val="0"/>
              <w:snapToGrid w:val="0"/>
              <w:rPr>
                <w:rFonts w:asciiTheme="minorHAnsi" w:hAnsiTheme="minorHAnsi" w:cstheme="minorHAnsi"/>
                <w:sz w:val="28"/>
                <w:szCs w:val="28"/>
                <w:lang w:val="en-GB"/>
              </w:rPr>
            </w:pPr>
          </w:p>
          <w:p w:rsidRPr="00F754E6" w:rsidR="002247F8" w:rsidP="00A20B1A" w:rsidRDefault="002247F8" w14:paraId="3FAA3DE1"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Aux fins de la mise en œuvre de cet article, les informations complètes reçues par la présidence élargie incluent toutes les informations nécessaires, y compris la note que le secrétaire général soumet au président avec sa proposition motivée de nomination, ainsi que les CV, les grilles d’évaluation et, le cas échéant, les rapports de centre d’évaluation des candidats proposés.</w:t>
            </w:r>
          </w:p>
        </w:tc>
      </w:tr>
      <w:tr w:rsidRPr="00F754E6" w:rsidR="002247F8" w:rsidTr="00080033" w14:paraId="336B5280" w14:textId="77777777">
        <w:trPr>
          <w:gridAfter w:val="1"/>
          <w:wAfter w:w="77" w:type="dxa"/>
        </w:trPr>
        <w:tc>
          <w:tcPr>
            <w:tcW w:w="4462" w:type="dxa"/>
          </w:tcPr>
          <w:p w:rsidRPr="00F754E6" w:rsidR="002247F8" w:rsidP="002247F8" w:rsidRDefault="002247F8" w14:paraId="1485A316" w14:textId="77777777">
            <w:pPr>
              <w:pStyle w:val="Heading1"/>
              <w:numPr>
                <w:ilvl w:val="0"/>
                <w:numId w:val="91"/>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Le secrétaire général peut adopter une décision concernant les modalités d’application de cet article. </w:t>
            </w:r>
          </w:p>
        </w:tc>
        <w:tc>
          <w:tcPr>
            <w:tcW w:w="4462" w:type="dxa"/>
          </w:tcPr>
          <w:p w:rsidRPr="00F754E6" w:rsidR="002247F8" w:rsidP="00A20B1A" w:rsidRDefault="002247F8" w14:paraId="65CE38F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4CBA1DEA" w14:textId="77777777">
        <w:trPr>
          <w:gridAfter w:val="1"/>
          <w:wAfter w:w="77" w:type="dxa"/>
        </w:trPr>
        <w:tc>
          <w:tcPr>
            <w:tcW w:w="4462" w:type="dxa"/>
          </w:tcPr>
          <w:p w:rsidRPr="00F754E6" w:rsidR="002247F8" w:rsidP="002247F8" w:rsidRDefault="002247F8" w14:paraId="3748CBAC"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7EBA50C9" w14:textId="77777777">
            <w:pPr>
              <w:widowControl w:val="0"/>
              <w:adjustRightInd w:val="0"/>
              <w:snapToGrid w:val="0"/>
              <w:jc w:val="left"/>
              <w:rPr>
                <w:rFonts w:asciiTheme="minorHAnsi" w:hAnsiTheme="minorHAnsi" w:cstheme="minorHAnsi"/>
                <w:b/>
                <w:sz w:val="28"/>
                <w:szCs w:val="28"/>
                <w:lang w:val="en-GB"/>
              </w:rPr>
            </w:pPr>
          </w:p>
        </w:tc>
      </w:tr>
      <w:tr w:rsidRPr="00F754E6" w:rsidR="002247F8" w:rsidTr="00080033" w14:paraId="68D350DF" w14:textId="77777777">
        <w:trPr>
          <w:gridAfter w:val="1"/>
          <w:wAfter w:w="77" w:type="dxa"/>
        </w:trPr>
        <w:tc>
          <w:tcPr>
            <w:tcW w:w="4462" w:type="dxa"/>
          </w:tcPr>
          <w:p w:rsidRPr="00F754E6" w:rsidR="002247F8" w:rsidP="002247F8" w:rsidRDefault="002247F8" w14:paraId="1B1A6D41"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III</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40" w:id="56"/>
            <w:r w:rsidRPr="00F754E6">
              <w:rPr>
                <w:rFonts w:asciiTheme="minorHAnsi" w:hAnsiTheme="minorHAnsi" w:cstheme="minorHAnsi"/>
                <w:sz w:val="28"/>
              </w:rPr>
              <w:instrText>Chapitre III Secrétariats</w:instrText>
            </w:r>
            <w:bookmarkEnd w:id="56"/>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5FDE28E2"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5439122" w14:textId="77777777">
        <w:trPr>
          <w:gridAfter w:val="1"/>
          <w:wAfter w:w="77" w:type="dxa"/>
        </w:trPr>
        <w:tc>
          <w:tcPr>
            <w:tcW w:w="4462" w:type="dxa"/>
          </w:tcPr>
          <w:p w:rsidRPr="00F754E6" w:rsidR="002247F8" w:rsidP="002247F8" w:rsidRDefault="002247F8" w14:paraId="0DD27500"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SECRÉTARIATS</w:t>
            </w:r>
          </w:p>
        </w:tc>
        <w:tc>
          <w:tcPr>
            <w:tcW w:w="4462" w:type="dxa"/>
          </w:tcPr>
          <w:p w:rsidRPr="00F754E6" w:rsidR="002247F8" w:rsidP="00A20B1A" w:rsidRDefault="002247F8" w14:paraId="5DDF2963"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8EEB9AF" w14:textId="77777777">
        <w:trPr>
          <w:gridAfter w:val="1"/>
          <w:wAfter w:w="77" w:type="dxa"/>
        </w:trPr>
        <w:tc>
          <w:tcPr>
            <w:tcW w:w="4462" w:type="dxa"/>
          </w:tcPr>
          <w:p w:rsidRPr="00F754E6" w:rsidR="002247F8" w:rsidP="002247F8" w:rsidRDefault="002247F8" w14:paraId="1C239AD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1CF833FA"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066E89C" w14:textId="77777777">
        <w:trPr>
          <w:gridAfter w:val="1"/>
          <w:wAfter w:w="77" w:type="dxa"/>
        </w:trPr>
        <w:tc>
          <w:tcPr>
            <w:tcW w:w="4462" w:type="dxa"/>
          </w:tcPr>
          <w:p w:rsidRPr="00F754E6" w:rsidR="002247F8" w:rsidP="002247F8" w:rsidRDefault="002247F8" w14:paraId="795673C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107 — Secrétariat du président du Comité</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"PRÉSIDENT DU COMITÉ: secrétariat du président" \t "107"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4A53174"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14E28E9" w14:textId="77777777">
        <w:trPr>
          <w:gridAfter w:val="1"/>
          <w:wAfter w:w="77" w:type="dxa"/>
        </w:trPr>
        <w:tc>
          <w:tcPr>
            <w:tcW w:w="4462" w:type="dxa"/>
          </w:tcPr>
          <w:p w:rsidRPr="00F754E6" w:rsidR="002247F8" w:rsidP="002247F8" w:rsidRDefault="002247F8" w14:paraId="16F68EBA" w14:textId="77777777">
            <w:pPr>
              <w:pStyle w:val="Heading1"/>
              <w:numPr>
                <w:ilvl w:val="0"/>
                <w:numId w:val="19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président du Comité dispose d’un secrétariat.</w:t>
            </w:r>
          </w:p>
        </w:tc>
        <w:tc>
          <w:tcPr>
            <w:tcW w:w="4462" w:type="dxa"/>
          </w:tcPr>
          <w:p w:rsidRPr="00F754E6" w:rsidR="002247F8" w:rsidP="00A20B1A" w:rsidRDefault="002247F8" w14:paraId="0BCE382F" w14:textId="77777777">
            <w:pPr>
              <w:jc w:val="left"/>
              <w:rPr>
                <w:rFonts w:asciiTheme="minorHAnsi" w:hAnsiTheme="minorHAnsi" w:cstheme="minorHAnsi"/>
                <w:sz w:val="28"/>
                <w:szCs w:val="28"/>
                <w:lang w:val="en-GB"/>
              </w:rPr>
            </w:pPr>
          </w:p>
        </w:tc>
      </w:tr>
      <w:tr w:rsidRPr="00F754E6" w:rsidR="002247F8" w:rsidTr="00080033" w14:paraId="3891A189" w14:textId="77777777">
        <w:trPr>
          <w:gridAfter w:val="1"/>
          <w:wAfter w:w="77" w:type="dxa"/>
        </w:trPr>
        <w:tc>
          <w:tcPr>
            <w:tcW w:w="4462" w:type="dxa"/>
          </w:tcPr>
          <w:p w:rsidRPr="00F754E6" w:rsidR="002247F8" w:rsidP="002247F8" w:rsidRDefault="002247F8" w14:paraId="2E843136" w14:textId="77777777">
            <w:pPr>
              <w:pStyle w:val="Heading1"/>
              <w:numPr>
                <w:ilvl w:val="0"/>
                <w:numId w:val="193"/>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Ce secrétariat est composé de fonctionnaires affectés au secrétariat du président du Comité et/ou d’effectifs recrutés dans le cadre du budget à titre d’agents temporaires.</w:t>
            </w:r>
          </w:p>
        </w:tc>
        <w:tc>
          <w:tcPr>
            <w:tcW w:w="4462" w:type="dxa"/>
          </w:tcPr>
          <w:p w:rsidRPr="00F754E6" w:rsidR="002247F8" w:rsidP="00A20B1A" w:rsidRDefault="002247F8" w14:paraId="2060B1CC"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5723590C" w14:textId="77777777">
        <w:trPr>
          <w:gridAfter w:val="1"/>
          <w:wAfter w:w="77" w:type="dxa"/>
        </w:trPr>
        <w:tc>
          <w:tcPr>
            <w:tcW w:w="4462" w:type="dxa"/>
          </w:tcPr>
          <w:p w:rsidRPr="00F754E6" w:rsidR="002247F8" w:rsidP="002247F8" w:rsidRDefault="002247F8" w14:paraId="45EECC5D"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Dans les deux cas, les pouvoirs dévolus à l’AIPN ou à l’AHCC sont exercés par le président du Comité.</w:t>
            </w:r>
          </w:p>
        </w:tc>
        <w:tc>
          <w:tcPr>
            <w:tcW w:w="4462" w:type="dxa"/>
          </w:tcPr>
          <w:p w:rsidRPr="00F754E6" w:rsidR="002247F8" w:rsidP="00A20B1A" w:rsidRDefault="002247F8" w14:paraId="7522E7CB"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7EB3F5EA" w14:textId="77777777">
        <w:trPr>
          <w:gridAfter w:val="1"/>
          <w:wAfter w:w="77" w:type="dxa"/>
        </w:trPr>
        <w:tc>
          <w:tcPr>
            <w:tcW w:w="4462" w:type="dxa"/>
          </w:tcPr>
          <w:p w:rsidRPr="00F754E6" w:rsidR="002247F8" w:rsidP="002247F8" w:rsidRDefault="002247F8" w14:paraId="021BF668"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05C8AD7B"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4803853" w14:textId="77777777">
        <w:trPr>
          <w:gridAfter w:val="1"/>
          <w:wAfter w:w="77" w:type="dxa"/>
        </w:trPr>
        <w:tc>
          <w:tcPr>
            <w:tcW w:w="4462" w:type="dxa"/>
          </w:tcPr>
          <w:p w:rsidRPr="00F754E6" w:rsidR="002247F8" w:rsidP="002247F8" w:rsidRDefault="002247F8" w14:paraId="58EE059D"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108 — Secrétariat des sections</w:t>
            </w:r>
          </w:p>
        </w:tc>
        <w:tc>
          <w:tcPr>
            <w:tcW w:w="4462" w:type="dxa"/>
          </w:tcPr>
          <w:p w:rsidRPr="00F754E6" w:rsidR="002247F8" w:rsidP="00A20B1A" w:rsidRDefault="002247F8" w14:paraId="3E5A2D14"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5D24EF5" w14:textId="77777777">
        <w:trPr>
          <w:gridAfter w:val="1"/>
          <w:wAfter w:w="77" w:type="dxa"/>
        </w:trPr>
        <w:tc>
          <w:tcPr>
            <w:tcW w:w="4462" w:type="dxa"/>
          </w:tcPr>
          <w:p w:rsidRPr="00F754E6" w:rsidR="002247F8" w:rsidP="002247F8" w:rsidRDefault="002247F8" w14:paraId="65FD9CBF"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Les sections et la CCMI disposent chacune d’un secrétariat, qui est assuré par les services du secrétariat général sous la direction d’un chef d’unité.</w:t>
            </w:r>
          </w:p>
        </w:tc>
        <w:tc>
          <w:tcPr>
            <w:tcW w:w="4462" w:type="dxa"/>
          </w:tcPr>
          <w:p w:rsidRPr="00F754E6" w:rsidR="002247F8" w:rsidP="00A20B1A" w:rsidRDefault="002247F8" w14:paraId="4D7327FF"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58CF29B4" w14:textId="77777777">
        <w:trPr>
          <w:gridAfter w:val="1"/>
          <w:wAfter w:w="77" w:type="dxa"/>
        </w:trPr>
        <w:tc>
          <w:tcPr>
            <w:tcW w:w="4462" w:type="dxa"/>
          </w:tcPr>
          <w:p w:rsidRPr="00F754E6" w:rsidR="002247F8" w:rsidP="002247F8" w:rsidRDefault="002247F8" w14:paraId="002BE75F"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2F57DD3D"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1F28A54" w14:textId="77777777">
        <w:trPr>
          <w:gridAfter w:val="1"/>
          <w:wAfter w:w="77" w:type="dxa"/>
        </w:trPr>
        <w:tc>
          <w:tcPr>
            <w:tcW w:w="4462" w:type="dxa"/>
          </w:tcPr>
          <w:p w:rsidRPr="00F754E6" w:rsidR="002247F8" w:rsidP="002247F8" w:rsidRDefault="002247F8" w14:paraId="1E7FBDA0"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109 — Secrétariat des groupes</w:t>
            </w:r>
          </w:p>
        </w:tc>
        <w:tc>
          <w:tcPr>
            <w:tcW w:w="4462" w:type="dxa"/>
          </w:tcPr>
          <w:p w:rsidRPr="00F754E6" w:rsidR="002247F8" w:rsidP="00A20B1A" w:rsidRDefault="002247F8" w14:paraId="259A77C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132E186" w14:textId="77777777">
        <w:trPr>
          <w:gridAfter w:val="1"/>
          <w:wAfter w:w="77" w:type="dxa"/>
        </w:trPr>
        <w:tc>
          <w:tcPr>
            <w:tcW w:w="4462" w:type="dxa"/>
          </w:tcPr>
          <w:p w:rsidRPr="00F754E6" w:rsidR="002247F8" w:rsidP="002247F8" w:rsidRDefault="002247F8" w14:paraId="40B17B5A" w14:textId="77777777">
            <w:pPr>
              <w:pStyle w:val="Heading1"/>
              <w:numPr>
                <w:ilvl w:val="0"/>
                <w:numId w:val="30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Chaque groupe dispose d’un secrétariat. Le chef du secrétariat de groupe fait directement rapport au président du groupe concerné.</w:t>
            </w:r>
          </w:p>
        </w:tc>
        <w:tc>
          <w:tcPr>
            <w:tcW w:w="4462" w:type="dxa"/>
          </w:tcPr>
          <w:p w:rsidRPr="00F754E6" w:rsidR="002247F8" w:rsidP="00A20B1A" w:rsidRDefault="002247F8" w14:paraId="73D6066E" w14:textId="77777777">
            <w:pPr>
              <w:rPr>
                <w:rFonts w:asciiTheme="minorHAnsi" w:hAnsiTheme="minorHAnsi" w:cstheme="minorHAnsi"/>
                <w:sz w:val="28"/>
                <w:szCs w:val="28"/>
              </w:rPr>
            </w:pPr>
            <w:r w:rsidRPr="00F754E6">
              <w:rPr>
                <w:rFonts w:asciiTheme="minorHAnsi" w:hAnsiTheme="minorHAnsi" w:cstheme="minorHAnsi"/>
                <w:sz w:val="28"/>
              </w:rPr>
              <w:t>Il y a lieu d’éviter de procéder à la sélection et au recrutement de personnel au sein des secrétariats des groupes durant les périodes intérimaires d’«interrègne».</w:t>
            </w:r>
          </w:p>
          <w:p w:rsidRPr="00F754E6" w:rsidR="002247F8" w:rsidP="00A20B1A" w:rsidRDefault="002247F8" w14:paraId="74C1A8E3" w14:textId="77777777">
            <w:pPr>
              <w:rPr>
                <w:rFonts w:asciiTheme="minorHAnsi" w:hAnsiTheme="minorHAnsi" w:cstheme="minorHAnsi"/>
                <w:sz w:val="28"/>
                <w:szCs w:val="28"/>
                <w:lang w:val="en-GB"/>
              </w:rPr>
            </w:pPr>
          </w:p>
          <w:p w:rsidRPr="00F754E6" w:rsidR="002247F8" w:rsidP="00A20B1A" w:rsidRDefault="002247F8" w14:paraId="44790147" w14:textId="77777777">
            <w:pPr>
              <w:rPr>
                <w:rFonts w:asciiTheme="minorHAnsi" w:hAnsiTheme="minorHAnsi" w:cstheme="minorHAnsi"/>
                <w:sz w:val="28"/>
                <w:szCs w:val="28"/>
              </w:rPr>
            </w:pPr>
            <w:r w:rsidRPr="00F754E6">
              <w:rPr>
                <w:rFonts w:asciiTheme="minorHAnsi" w:hAnsiTheme="minorHAnsi" w:cstheme="minorHAnsi"/>
                <w:sz w:val="28"/>
              </w:rPr>
              <w:t>En principe, on évitera également d’organiser des procédures de sélection et de recrutement dans les secrétariats des groupes au cours des six mois précédant la date du renouvellement quinquennal et au cours des trois mois précédant le renouvellement de mi-mandat du Comité, sauf pour les postes contractuels d’une durée maximale de trois mois.</w:t>
            </w:r>
          </w:p>
        </w:tc>
      </w:tr>
      <w:tr w:rsidRPr="00F754E6" w:rsidR="002247F8" w:rsidTr="00080033" w14:paraId="41F2A329" w14:textId="77777777">
        <w:trPr>
          <w:gridAfter w:val="1"/>
          <w:wAfter w:w="77" w:type="dxa"/>
        </w:trPr>
        <w:tc>
          <w:tcPr>
            <w:tcW w:w="4462" w:type="dxa"/>
          </w:tcPr>
          <w:p w:rsidRPr="00F754E6" w:rsidR="002247F8" w:rsidP="002247F8" w:rsidRDefault="002247F8" w14:paraId="4802BEA0" w14:textId="77777777">
            <w:pPr>
              <w:pStyle w:val="Heading1"/>
              <w:numPr>
                <w:ilvl w:val="0"/>
                <w:numId w:val="30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Les pouvoirs de l’AIPN sont exercés sur proposition du président du groupe concerné pour les fonctionnaires affectés dans les groupes au titre de l’article 37, point a), deuxième tiret, du statut quant à l’application de l’article 38 du statut, y compris les décisions relatives à l’évolution de leur carrière au sein du groupe. </w:t>
            </w:r>
          </w:p>
        </w:tc>
        <w:tc>
          <w:tcPr>
            <w:tcW w:w="4462" w:type="dxa"/>
          </w:tcPr>
          <w:p w:rsidRPr="00F754E6" w:rsidR="002247F8" w:rsidP="00A20B1A" w:rsidRDefault="002247F8" w14:paraId="2C57DE29"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24EBF05" w14:textId="77777777">
        <w:trPr>
          <w:gridAfter w:val="1"/>
          <w:wAfter w:w="77" w:type="dxa"/>
        </w:trPr>
        <w:tc>
          <w:tcPr>
            <w:tcW w:w="4462" w:type="dxa"/>
          </w:tcPr>
          <w:p w:rsidRPr="00F754E6" w:rsidR="002247F8" w:rsidP="002247F8" w:rsidRDefault="002247F8" w14:paraId="146A34B0"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Lorsqu’un fonctionnaire détaché auprès d’un groupe réintègre le secrétariat du Comité, il est classé dans le grade auquel il aurait eu droit en tant que fonctionnaire.</w:t>
            </w:r>
          </w:p>
        </w:tc>
        <w:tc>
          <w:tcPr>
            <w:tcW w:w="4462" w:type="dxa"/>
          </w:tcPr>
          <w:p w:rsidRPr="00F754E6" w:rsidR="002247F8" w:rsidP="00A20B1A" w:rsidRDefault="002247F8" w14:paraId="497400C7"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F56325E" w14:textId="77777777">
        <w:trPr>
          <w:gridAfter w:val="1"/>
          <w:wAfter w:w="77" w:type="dxa"/>
        </w:trPr>
        <w:tc>
          <w:tcPr>
            <w:tcW w:w="4462" w:type="dxa"/>
          </w:tcPr>
          <w:p w:rsidRPr="00F754E6" w:rsidR="002247F8" w:rsidP="002247F8" w:rsidRDefault="002247F8" w14:paraId="2202C56F" w14:textId="77777777">
            <w:pPr>
              <w:pStyle w:val="Heading1"/>
              <w:numPr>
                <w:ilvl w:val="0"/>
                <w:numId w:val="307"/>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pouvoirs de l’AHCC sont exercés sur proposition du président du groupe concerné pour les agents temporaires affectés dans les groupes au titre de l’article 2, point c), du RAA quant à l’application de l’article 8, troisième alinéa, de l’article 9 et de l’article 10, troisième alinéa, du RAA.</w:t>
            </w:r>
          </w:p>
        </w:tc>
        <w:tc>
          <w:tcPr>
            <w:tcW w:w="4462" w:type="dxa"/>
          </w:tcPr>
          <w:p w:rsidRPr="00F754E6" w:rsidR="002247F8" w:rsidP="00A20B1A" w:rsidRDefault="002247F8" w14:paraId="5F5D0A0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3F8CCCF" w14:textId="77777777">
        <w:trPr>
          <w:gridAfter w:val="1"/>
          <w:wAfter w:w="77" w:type="dxa"/>
        </w:trPr>
        <w:tc>
          <w:tcPr>
            <w:tcW w:w="4462" w:type="dxa"/>
          </w:tcPr>
          <w:p w:rsidRPr="00F754E6" w:rsidR="002247F8" w:rsidP="002247F8" w:rsidRDefault="002247F8" w14:paraId="78D6FDBD"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F754E6" w:rsidR="002247F8" w:rsidP="00A20B1A" w:rsidRDefault="002247F8" w14:paraId="6AD12156" w14:textId="77777777">
            <w:pPr>
              <w:keepNext/>
              <w:keepLines/>
              <w:widowControl w:val="0"/>
              <w:adjustRightInd w:val="0"/>
              <w:snapToGrid w:val="0"/>
              <w:jc w:val="left"/>
              <w:rPr>
                <w:rFonts w:asciiTheme="minorHAnsi" w:hAnsiTheme="minorHAnsi" w:cstheme="minorHAnsi"/>
                <w:sz w:val="28"/>
                <w:szCs w:val="28"/>
                <w:lang w:val="en-GB"/>
              </w:rPr>
            </w:pPr>
          </w:p>
        </w:tc>
      </w:tr>
      <w:tr w:rsidRPr="00F754E6" w:rsidR="002247F8" w:rsidTr="00080033" w14:paraId="6D87E276" w14:textId="77777777">
        <w:trPr>
          <w:gridAfter w:val="1"/>
          <w:wAfter w:w="77" w:type="dxa"/>
        </w:trPr>
        <w:tc>
          <w:tcPr>
            <w:tcW w:w="4462" w:type="dxa"/>
          </w:tcPr>
          <w:p w:rsidRPr="00F754E6" w:rsidR="002247F8" w:rsidP="002247F8" w:rsidRDefault="002247F8" w14:paraId="2AD6290C"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IV</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41" w:id="57"/>
            <w:r w:rsidRPr="00F754E6">
              <w:rPr>
                <w:rFonts w:asciiTheme="minorHAnsi" w:hAnsiTheme="minorHAnsi" w:cstheme="minorHAnsi"/>
                <w:sz w:val="28"/>
              </w:rPr>
              <w:instrText>Chapitre IV Budget</w:instrText>
            </w:r>
            <w:bookmarkEnd w:id="57"/>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74F170F8"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084E510" w14:textId="77777777">
        <w:trPr>
          <w:gridAfter w:val="1"/>
          <w:wAfter w:w="77" w:type="dxa"/>
        </w:trPr>
        <w:tc>
          <w:tcPr>
            <w:tcW w:w="4462" w:type="dxa"/>
          </w:tcPr>
          <w:p w:rsidRPr="00F754E6" w:rsidR="002247F8" w:rsidP="002247F8" w:rsidRDefault="002247F8" w14:paraId="1107B930"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BUDGET</w:t>
            </w:r>
          </w:p>
        </w:tc>
        <w:tc>
          <w:tcPr>
            <w:tcW w:w="4462" w:type="dxa"/>
          </w:tcPr>
          <w:p w:rsidRPr="00F754E6" w:rsidR="002247F8" w:rsidP="00A20B1A" w:rsidRDefault="002247F8" w14:paraId="705824B3"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03F4A128" w14:textId="77777777">
        <w:trPr>
          <w:gridAfter w:val="1"/>
          <w:wAfter w:w="77" w:type="dxa"/>
        </w:trPr>
        <w:tc>
          <w:tcPr>
            <w:tcW w:w="4462" w:type="dxa"/>
          </w:tcPr>
          <w:p w:rsidRPr="00F754E6" w:rsidR="002247F8" w:rsidP="002247F8" w:rsidRDefault="002247F8" w14:paraId="0554380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0AF56A1D"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2B90717" w14:textId="77777777">
        <w:trPr>
          <w:gridAfter w:val="1"/>
          <w:wAfter w:w="77" w:type="dxa"/>
        </w:trPr>
        <w:tc>
          <w:tcPr>
            <w:tcW w:w="4462" w:type="dxa"/>
          </w:tcPr>
          <w:p w:rsidRPr="00F754E6" w:rsidR="002247F8" w:rsidP="002247F8" w:rsidRDefault="002247F8" w14:paraId="5AD71BB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110 — Élaboration du budget du Comité</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"ÉTAT PRÉVISIONNEL DES DÉPENSES ET DES RECETTES" \t "110"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094FBAAC"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2844A3A" w14:textId="77777777">
        <w:trPr>
          <w:gridAfter w:val="1"/>
          <w:wAfter w:w="77" w:type="dxa"/>
        </w:trPr>
        <w:tc>
          <w:tcPr>
            <w:tcW w:w="4462" w:type="dxa"/>
          </w:tcPr>
          <w:p w:rsidRPr="00F754E6" w:rsidR="002247F8" w:rsidP="002247F8" w:rsidRDefault="002247F8" w14:paraId="1F51D673" w14:textId="77777777">
            <w:pPr>
              <w:pStyle w:val="Heading1"/>
              <w:numPr>
                <w:ilvl w:val="0"/>
                <w:numId w:val="19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Dans les quatre premiers mois de chaque année, le secrétaire général envoie à la commission des affaires financières et budgétaires l’avant-projet d’état prévisionnel des dépenses et des recettes du Comité qui sera soumis au bureau pour l’exercice budgétaire de l’année suivante.</w:t>
            </w:r>
          </w:p>
        </w:tc>
        <w:tc>
          <w:tcPr>
            <w:tcW w:w="4462" w:type="dxa"/>
          </w:tcPr>
          <w:p w:rsidRPr="00F754E6" w:rsidR="002247F8" w:rsidP="00A20B1A" w:rsidRDefault="002247F8" w14:paraId="219CAC22" w14:textId="77777777">
            <w:pPr>
              <w:pStyle w:val="Heading1"/>
              <w:numPr>
                <w:ilvl w:val="0"/>
                <w:numId w:val="0"/>
              </w:numPr>
              <w:outlineLvl w:val="0"/>
              <w:rPr>
                <w:rFonts w:asciiTheme="minorHAnsi" w:hAnsiTheme="minorHAnsi" w:cstheme="minorHAnsi"/>
                <w:sz w:val="28"/>
                <w:szCs w:val="28"/>
              </w:rPr>
            </w:pPr>
            <w:r w:rsidRPr="00F754E6">
              <w:rPr>
                <w:rFonts w:asciiTheme="minorHAnsi" w:hAnsiTheme="minorHAnsi" w:cstheme="minorHAnsi"/>
                <w:sz w:val="28"/>
              </w:rPr>
              <w:t>L’article 110 doit être interprété conjointement avec l’article 17, paragraphe 2, point a).</w:t>
            </w:r>
          </w:p>
        </w:tc>
      </w:tr>
      <w:tr w:rsidRPr="00F754E6" w:rsidR="002247F8" w:rsidTr="00080033" w14:paraId="1826494F" w14:textId="77777777">
        <w:trPr>
          <w:gridAfter w:val="1"/>
          <w:wAfter w:w="77" w:type="dxa"/>
        </w:trPr>
        <w:tc>
          <w:tcPr>
            <w:tcW w:w="4462" w:type="dxa"/>
          </w:tcPr>
          <w:p w:rsidRPr="00F754E6" w:rsidR="002247F8" w:rsidP="002247F8" w:rsidRDefault="002247F8" w14:paraId="78205D8C" w14:textId="77777777">
            <w:pPr>
              <w:pStyle w:val="Heading1"/>
              <w:numPr>
                <w:ilvl w:val="0"/>
                <w:numId w:val="19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CAF examine le projet, le discute avec le secrétaire général et le soumet au bureau, le cas échéant en formulant des remarques ou en proposant des modifications.</w:t>
            </w:r>
          </w:p>
        </w:tc>
        <w:tc>
          <w:tcPr>
            <w:tcW w:w="4462" w:type="dxa"/>
          </w:tcPr>
          <w:p w:rsidRPr="00F754E6" w:rsidR="002247F8" w:rsidP="00A20B1A" w:rsidRDefault="002247F8" w14:paraId="0CB1B2D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1C22A119" w14:textId="77777777">
        <w:trPr>
          <w:gridAfter w:val="1"/>
          <w:wAfter w:w="77" w:type="dxa"/>
        </w:trPr>
        <w:tc>
          <w:tcPr>
            <w:tcW w:w="4462" w:type="dxa"/>
          </w:tcPr>
          <w:p w:rsidRPr="00F754E6" w:rsidR="002247F8" w:rsidP="002247F8" w:rsidRDefault="002247F8" w14:paraId="0FD70A75" w14:textId="77777777">
            <w:pPr>
              <w:pStyle w:val="Heading1"/>
              <w:numPr>
                <w:ilvl w:val="0"/>
                <w:numId w:val="19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bureau dresse l’état prévisionnel des dépenses et des recettes du Comité.</w:t>
            </w:r>
          </w:p>
        </w:tc>
        <w:tc>
          <w:tcPr>
            <w:tcW w:w="4462" w:type="dxa"/>
          </w:tcPr>
          <w:p w:rsidRPr="00F754E6" w:rsidR="002247F8" w:rsidP="00A20B1A" w:rsidRDefault="002247F8" w14:paraId="47B8EB2B" w14:textId="77777777">
            <w:pPr>
              <w:pStyle w:val="Heading1"/>
              <w:numPr>
                <w:ilvl w:val="0"/>
                <w:numId w:val="0"/>
              </w:numPr>
              <w:outlineLvl w:val="0"/>
              <w:rPr>
                <w:rFonts w:asciiTheme="minorHAnsi" w:hAnsiTheme="minorHAnsi" w:cstheme="minorHAnsi"/>
                <w:sz w:val="28"/>
                <w:szCs w:val="28"/>
              </w:rPr>
            </w:pPr>
            <w:r w:rsidRPr="00F754E6">
              <w:rPr>
                <w:rFonts w:asciiTheme="minorHAnsi" w:hAnsiTheme="minorHAnsi" w:cstheme="minorHAnsi"/>
                <w:sz w:val="28"/>
              </w:rPr>
              <w:t>L’établissement par le bureau de l’état prévisionnel des dépenses et des recettes du Comité consiste à approuver le projet soumis par la CAF ou à demander qu’il y soit apporté des modifications.</w:t>
            </w:r>
          </w:p>
        </w:tc>
      </w:tr>
      <w:tr w:rsidRPr="00F754E6" w:rsidR="002247F8" w:rsidTr="00080033" w14:paraId="6305968F" w14:textId="77777777">
        <w:trPr>
          <w:gridAfter w:val="1"/>
          <w:wAfter w:w="77" w:type="dxa"/>
        </w:trPr>
        <w:tc>
          <w:tcPr>
            <w:tcW w:w="4462" w:type="dxa"/>
          </w:tcPr>
          <w:p w:rsidRPr="00F754E6" w:rsidR="002247F8" w:rsidP="002247F8" w:rsidRDefault="002247F8" w14:paraId="778AF2B4"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Il le transmet à l’autorité budgétaire dans les conditions et délais fixés par le règlement financier.</w:t>
            </w:r>
          </w:p>
        </w:tc>
        <w:tc>
          <w:tcPr>
            <w:tcW w:w="4462" w:type="dxa"/>
          </w:tcPr>
          <w:p w:rsidRPr="00F754E6" w:rsidR="002247F8" w:rsidP="00A20B1A" w:rsidRDefault="002247F8" w14:paraId="288DCD31" w14:textId="77777777">
            <w:pPr>
              <w:widowControl w:val="0"/>
              <w:adjustRightInd w:val="0"/>
              <w:snapToGrid w:val="0"/>
              <w:rPr>
                <w:rFonts w:asciiTheme="minorHAnsi" w:hAnsiTheme="minorHAnsi" w:cstheme="minorHAnsi"/>
                <w:sz w:val="28"/>
                <w:szCs w:val="28"/>
                <w:lang w:val="en-GB"/>
              </w:rPr>
            </w:pPr>
          </w:p>
        </w:tc>
      </w:tr>
      <w:tr w:rsidRPr="00F754E6" w:rsidR="002247F8" w:rsidTr="00080033" w14:paraId="13E1BA77" w14:textId="77777777">
        <w:trPr>
          <w:gridAfter w:val="1"/>
          <w:wAfter w:w="77" w:type="dxa"/>
        </w:trPr>
        <w:tc>
          <w:tcPr>
            <w:tcW w:w="4462" w:type="dxa"/>
          </w:tcPr>
          <w:p w:rsidRPr="00F754E6" w:rsidR="002247F8" w:rsidP="002247F8" w:rsidRDefault="002247F8" w14:paraId="686DC9E8" w14:textId="77777777">
            <w:pPr>
              <w:pStyle w:val="Heading1"/>
              <w:numPr>
                <w:ilvl w:val="0"/>
                <w:numId w:val="194"/>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Dans le cadre des dispositions du règlement financier, le président du Comité procède ou fait procéder à l’exécution de l’état des dépenses et des recettes. </w:t>
            </w:r>
          </w:p>
        </w:tc>
        <w:tc>
          <w:tcPr>
            <w:tcW w:w="4462" w:type="dxa"/>
          </w:tcPr>
          <w:p w:rsidRPr="00F754E6" w:rsidR="002247F8" w:rsidP="00A20B1A" w:rsidRDefault="002247F8" w14:paraId="56E7C0F1" w14:textId="77777777">
            <w:pPr>
              <w:pStyle w:val="Heading1"/>
              <w:numPr>
                <w:ilvl w:val="0"/>
                <w:numId w:val="0"/>
              </w:numPr>
              <w:outlineLvl w:val="0"/>
              <w:rPr>
                <w:rFonts w:asciiTheme="minorHAnsi" w:hAnsiTheme="minorHAnsi" w:cstheme="minorHAnsi"/>
                <w:sz w:val="28"/>
                <w:szCs w:val="28"/>
              </w:rPr>
            </w:pPr>
            <w:r w:rsidRPr="00F754E6">
              <w:rPr>
                <w:rFonts w:asciiTheme="minorHAnsi" w:hAnsiTheme="minorHAnsi" w:cstheme="minorHAnsi"/>
                <w:sz w:val="28"/>
              </w:rPr>
              <w:t>Le bureau délègue l’exécution de l’état des dépenses et des recettes à l’ordonnateur délégué.</w:t>
            </w:r>
          </w:p>
        </w:tc>
      </w:tr>
      <w:tr w:rsidRPr="00F754E6" w:rsidR="002247F8" w:rsidTr="00080033" w14:paraId="6F80C8DD" w14:textId="77777777">
        <w:trPr>
          <w:gridAfter w:val="1"/>
          <w:wAfter w:w="77" w:type="dxa"/>
        </w:trPr>
        <w:tc>
          <w:tcPr>
            <w:tcW w:w="4462" w:type="dxa"/>
          </w:tcPr>
          <w:p w:rsidRPr="00F754E6" w:rsidR="002247F8" w:rsidP="002247F8" w:rsidRDefault="002247F8" w14:paraId="55BB23B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075553E9" w14:textId="77777777">
            <w:pPr>
              <w:widowControl w:val="0"/>
              <w:adjustRightInd w:val="0"/>
              <w:snapToGrid w:val="0"/>
              <w:jc w:val="left"/>
              <w:rPr>
                <w:rFonts w:asciiTheme="minorHAnsi" w:hAnsiTheme="minorHAnsi" w:cstheme="minorHAnsi"/>
                <w:b/>
                <w:sz w:val="28"/>
                <w:szCs w:val="28"/>
                <w:lang w:val="en-GB"/>
              </w:rPr>
            </w:pPr>
          </w:p>
        </w:tc>
      </w:tr>
      <w:tr w:rsidRPr="00F754E6" w:rsidR="002247F8" w:rsidTr="00080033" w14:paraId="2F25F758" w14:textId="77777777">
        <w:trPr>
          <w:gridAfter w:val="1"/>
          <w:wAfter w:w="77" w:type="dxa"/>
        </w:trPr>
        <w:tc>
          <w:tcPr>
            <w:tcW w:w="4462" w:type="dxa"/>
          </w:tcPr>
          <w:p w:rsidRPr="00F754E6" w:rsidR="002247F8" w:rsidP="002247F8" w:rsidRDefault="002247F8" w14:paraId="3AA6C178"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Chapitre V</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42" w:id="58"/>
            <w:r w:rsidRPr="00F754E6">
              <w:rPr>
                <w:rFonts w:asciiTheme="minorHAnsi" w:hAnsiTheme="minorHAnsi" w:cstheme="minorHAnsi"/>
                <w:sz w:val="28"/>
              </w:rPr>
              <w:instrText>Chapitre V Divers</w:instrText>
            </w:r>
            <w:bookmarkEnd w:id="58"/>
            <w:r w:rsidRPr="00F754E6">
              <w:rPr>
                <w:rFonts w:asciiTheme="minorHAnsi" w:hAnsiTheme="minorHAnsi" w:cstheme="minorHAnsi"/>
                <w:sz w:val="28"/>
              </w:rPr>
              <w:instrText xml:space="preserve">" \l 5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2A58E3C0"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6B7FFFF" w14:textId="77777777">
        <w:trPr>
          <w:gridAfter w:val="1"/>
          <w:wAfter w:w="77" w:type="dxa"/>
        </w:trPr>
        <w:tc>
          <w:tcPr>
            <w:tcW w:w="4462" w:type="dxa"/>
          </w:tcPr>
          <w:p w:rsidRPr="00F754E6" w:rsidR="002247F8" w:rsidP="002247F8" w:rsidRDefault="002247F8" w14:paraId="5E8EC674"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DIVERS</w:t>
            </w:r>
          </w:p>
        </w:tc>
        <w:tc>
          <w:tcPr>
            <w:tcW w:w="4462" w:type="dxa"/>
          </w:tcPr>
          <w:p w:rsidRPr="00F754E6" w:rsidR="002247F8" w:rsidP="00A20B1A" w:rsidRDefault="002247F8" w14:paraId="26604807"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C8BECA8" w14:textId="77777777">
        <w:trPr>
          <w:gridAfter w:val="1"/>
          <w:wAfter w:w="77" w:type="dxa"/>
        </w:trPr>
        <w:tc>
          <w:tcPr>
            <w:tcW w:w="4462" w:type="dxa"/>
          </w:tcPr>
          <w:p w:rsidRPr="00F754E6" w:rsidR="002247F8" w:rsidP="002247F8" w:rsidRDefault="002247F8" w14:paraId="6BE4B01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3F44C6D0"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422425C" w14:textId="77777777">
        <w:trPr>
          <w:gridAfter w:val="1"/>
          <w:wAfter w:w="77" w:type="dxa"/>
        </w:trPr>
        <w:tc>
          <w:tcPr>
            <w:tcW w:w="4462" w:type="dxa"/>
          </w:tcPr>
          <w:p w:rsidRPr="00F754E6" w:rsidR="002247F8" w:rsidP="002247F8" w:rsidRDefault="002247F8" w14:paraId="2F02D3B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111 — Correspondance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"CORRESPONDANCE" \t "111"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1A817996"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E7BCF47" w14:textId="77777777">
        <w:trPr>
          <w:gridAfter w:val="1"/>
          <w:wAfter w:w="77" w:type="dxa"/>
        </w:trPr>
        <w:tc>
          <w:tcPr>
            <w:tcW w:w="4462" w:type="dxa"/>
          </w:tcPr>
          <w:p w:rsidRPr="00F754E6" w:rsidR="002247F8" w:rsidP="002247F8" w:rsidRDefault="002247F8" w14:paraId="6158BF94"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La correspondance adressée au Comité est transmise au président du Comité ou au secrétaire général. </w:t>
            </w:r>
          </w:p>
        </w:tc>
        <w:tc>
          <w:tcPr>
            <w:tcW w:w="4462" w:type="dxa"/>
          </w:tcPr>
          <w:p w:rsidRPr="00F754E6" w:rsidR="002247F8" w:rsidP="00A20B1A" w:rsidRDefault="002247F8" w14:paraId="24BA69DB"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04014A8E" w14:textId="77777777">
        <w:trPr>
          <w:gridAfter w:val="1"/>
          <w:wAfter w:w="77" w:type="dxa"/>
        </w:trPr>
        <w:tc>
          <w:tcPr>
            <w:tcW w:w="4462" w:type="dxa"/>
          </w:tcPr>
          <w:p w:rsidRPr="00F754E6" w:rsidR="002247F8" w:rsidP="002247F8" w:rsidRDefault="002247F8" w14:paraId="0ECB8CA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F754E6" w:rsidR="002247F8" w:rsidP="00A20B1A" w:rsidRDefault="002247F8" w14:paraId="31E0469A"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603FFE4" w14:textId="77777777">
        <w:trPr>
          <w:gridAfter w:val="1"/>
          <w:wAfter w:w="77" w:type="dxa"/>
        </w:trPr>
        <w:tc>
          <w:tcPr>
            <w:tcW w:w="4462" w:type="dxa"/>
          </w:tcPr>
          <w:p w:rsidRPr="00F754E6" w:rsidR="002247F8" w:rsidP="002247F8" w:rsidRDefault="002247F8" w14:paraId="4095DD70"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112 — Principes de la tenue des réunions</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"RÉUNIONS HYBRIDES" \t "112"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"RÉUNIONS" \t "112"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505CDFD6"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7150AB59" w14:textId="77777777">
        <w:trPr>
          <w:gridAfter w:val="1"/>
          <w:wAfter w:w="77" w:type="dxa"/>
        </w:trPr>
        <w:tc>
          <w:tcPr>
            <w:tcW w:w="4462" w:type="dxa"/>
          </w:tcPr>
          <w:p w:rsidRPr="00F754E6" w:rsidR="002247F8" w:rsidP="002247F8" w:rsidRDefault="002247F8" w14:paraId="327C9DED" w14:textId="77777777">
            <w:pPr>
              <w:pStyle w:val="Heading1"/>
              <w:numPr>
                <w:ilvl w:val="0"/>
                <w:numId w:val="9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Pour garantir le bon fonctionnement du Comité, ses réunions se déroulent en présentiel. Elles peuvent aussi se tenir dans un format hybride.</w:t>
            </w:r>
          </w:p>
        </w:tc>
        <w:tc>
          <w:tcPr>
            <w:tcW w:w="4462" w:type="dxa"/>
          </w:tcPr>
          <w:p w:rsidRPr="00F754E6" w:rsidR="002247F8" w:rsidP="00A20B1A" w:rsidRDefault="002247F8" w14:paraId="71C36D9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17A123D" w14:textId="77777777">
        <w:trPr>
          <w:gridAfter w:val="1"/>
          <w:wAfter w:w="77" w:type="dxa"/>
        </w:trPr>
        <w:tc>
          <w:tcPr>
            <w:tcW w:w="4462" w:type="dxa"/>
          </w:tcPr>
          <w:p w:rsidRPr="00F754E6" w:rsidR="002247F8" w:rsidP="002247F8" w:rsidRDefault="002247F8" w14:paraId="3ECA5FA8" w14:textId="77777777">
            <w:pPr>
              <w:pStyle w:val="Heading1"/>
              <w:numPr>
                <w:ilvl w:val="0"/>
                <w:numId w:val="94"/>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Les dispositions spécifiques concernant l’organisation et la tenue de réunions hybrides, ainsi que l’éventuelle participation de membres, délégués de la CCMI, suppléants et conseillers à ces réunions, sont arrêtées par le bureau après consultation des groupes et de la présidence élargie.</w:t>
            </w:r>
          </w:p>
        </w:tc>
        <w:tc>
          <w:tcPr>
            <w:tcW w:w="4462" w:type="dxa"/>
          </w:tcPr>
          <w:p w:rsidRPr="00F754E6" w:rsidR="002247F8" w:rsidP="00A20B1A" w:rsidRDefault="002247F8" w14:paraId="74C48047"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7C2BB4F" w14:textId="77777777">
        <w:trPr>
          <w:gridAfter w:val="1"/>
          <w:wAfter w:w="77" w:type="dxa"/>
        </w:trPr>
        <w:tc>
          <w:tcPr>
            <w:tcW w:w="4462" w:type="dxa"/>
          </w:tcPr>
          <w:p w:rsidRPr="00F754E6" w:rsidR="002247F8" w:rsidP="002247F8" w:rsidRDefault="002247F8" w14:paraId="331A7E1C" w14:textId="77777777">
            <w:pPr>
              <w:widowControl w:val="0"/>
              <w:adjustRightInd w:val="0"/>
              <w:snapToGrid w:val="0"/>
              <w:rPr>
                <w:rFonts w:asciiTheme="minorHAnsi" w:hAnsiTheme="minorHAnsi" w:cstheme="minorHAnsi"/>
                <w:sz w:val="28"/>
                <w:szCs w:val="28"/>
                <w:lang w:val="en-GB"/>
              </w:rPr>
            </w:pPr>
          </w:p>
        </w:tc>
        <w:tc>
          <w:tcPr>
            <w:tcW w:w="4462" w:type="dxa"/>
          </w:tcPr>
          <w:p w:rsidRPr="00F754E6" w:rsidR="002247F8" w:rsidP="00A20B1A" w:rsidRDefault="002247F8" w14:paraId="1A64CABF"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44115D6E" w14:textId="77777777">
        <w:trPr>
          <w:gridAfter w:val="1"/>
          <w:wAfter w:w="77" w:type="dxa"/>
        </w:trPr>
        <w:tc>
          <w:tcPr>
            <w:tcW w:w="4462" w:type="dxa"/>
          </w:tcPr>
          <w:p w:rsidRPr="00F754E6" w:rsidR="002247F8" w:rsidP="002247F8" w:rsidRDefault="002247F8" w14:paraId="749888D5"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QUATRIÈME PARTIE</w:t>
            </w:r>
            <w:r w:rsidRPr="00F754E6" w:rsidR="00C27D88">
              <w:rPr>
                <w:rFonts w:asciiTheme="minorHAnsi" w:hAnsiTheme="minorHAnsi" w:cstheme="minorHAnsi"/>
                <w:sz w:val="28"/>
              </w:rPr>
              <w:fldChar w:fldCharType="begin"/>
            </w:r>
            <w:r w:rsidRPr="00F754E6" w:rsidR="00C27D88">
              <w:rPr>
                <w:rFonts w:asciiTheme="minorHAnsi" w:hAnsiTheme="minorHAnsi" w:cstheme="minorHAnsi"/>
                <w:sz w:val="28"/>
              </w:rPr>
              <w:instrText xml:space="preserve"> TC "</w:instrText>
            </w:r>
            <w:bookmarkStart w:name="_Toc192251443" w:id="59"/>
            <w:r w:rsidRPr="00F754E6" w:rsidR="00C27D88">
              <w:rPr>
                <w:rFonts w:asciiTheme="minorHAnsi" w:hAnsiTheme="minorHAnsi" w:cstheme="minorHAnsi"/>
                <w:sz w:val="28"/>
              </w:rPr>
              <w:instrText>PARTIE IV — DISPOSITIONS FINALES</w:instrText>
            </w:r>
            <w:bookmarkEnd w:id="59"/>
            <w:r w:rsidRPr="00F754E6" w:rsidR="00C27D88">
              <w:rPr>
                <w:rFonts w:asciiTheme="minorHAnsi" w:hAnsiTheme="minorHAnsi" w:cstheme="minorHAnsi"/>
                <w:sz w:val="28"/>
              </w:rPr>
              <w:instrText xml:space="preserve">" \l 3 </w:instrText>
            </w:r>
            <w:r w:rsidRPr="00F754E6" w:rsidR="00C27D88">
              <w:rPr>
                <w:rFonts w:asciiTheme="minorHAnsi" w:hAnsiTheme="minorHAnsi" w:cstheme="minorHAnsi"/>
                <w:sz w:val="28"/>
              </w:rPr>
              <w:fldChar w:fldCharType="end"/>
            </w:r>
          </w:p>
        </w:tc>
        <w:tc>
          <w:tcPr>
            <w:tcW w:w="4462" w:type="dxa"/>
          </w:tcPr>
          <w:p w:rsidRPr="00F754E6" w:rsidR="002247F8" w:rsidP="00A20B1A" w:rsidRDefault="002247F8" w14:paraId="1AC649FE"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2FE01F51" w14:textId="77777777">
        <w:trPr>
          <w:gridAfter w:val="1"/>
          <w:wAfter w:w="77" w:type="dxa"/>
        </w:trPr>
        <w:tc>
          <w:tcPr>
            <w:tcW w:w="4462" w:type="dxa"/>
          </w:tcPr>
          <w:p w:rsidRPr="00F754E6" w:rsidR="002247F8" w:rsidP="002247F8" w:rsidRDefault="002247F8" w14:paraId="693A1BBA"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DISPOSITIONS FINALES</w:t>
            </w:r>
          </w:p>
        </w:tc>
        <w:tc>
          <w:tcPr>
            <w:tcW w:w="4462" w:type="dxa"/>
          </w:tcPr>
          <w:p w:rsidRPr="00F754E6" w:rsidR="002247F8" w:rsidP="00A20B1A" w:rsidRDefault="002247F8" w14:paraId="75469572"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5ABE4DA0" w14:textId="77777777">
        <w:trPr>
          <w:gridAfter w:val="1"/>
          <w:wAfter w:w="77" w:type="dxa"/>
        </w:trPr>
        <w:tc>
          <w:tcPr>
            <w:tcW w:w="4462" w:type="dxa"/>
          </w:tcPr>
          <w:p w:rsidRPr="00F754E6" w:rsidR="002247F8" w:rsidP="002247F8" w:rsidRDefault="002247F8" w14:paraId="441E254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538970EE"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6F94DA4" w14:textId="77777777">
        <w:trPr>
          <w:gridAfter w:val="1"/>
          <w:wAfter w:w="77" w:type="dxa"/>
        </w:trPr>
        <w:tc>
          <w:tcPr>
            <w:tcW w:w="4462" w:type="dxa"/>
          </w:tcPr>
          <w:p w:rsidRPr="00F754E6" w:rsidR="002247F8" w:rsidP="002247F8" w:rsidRDefault="002247F8" w14:paraId="51B4D3E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113 — Genre et terminologie</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"GENRE ET TERMINOLOGIE DANS LE RÈGLEMENT INTÉRIEUR" \t "113"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21334561"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C4B67F9" w14:textId="77777777">
        <w:trPr>
          <w:gridAfter w:val="1"/>
          <w:wAfter w:w="77" w:type="dxa"/>
        </w:trPr>
        <w:tc>
          <w:tcPr>
            <w:tcW w:w="4462" w:type="dxa"/>
          </w:tcPr>
          <w:p w:rsidRPr="00F754E6" w:rsidR="002247F8" w:rsidP="002247F8" w:rsidRDefault="002247F8" w14:paraId="65245748"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S’agissant des fonctions et charges mentionnées dans le présent règlement intérieur, les termes utilisés s’appliquent tant au féminin qu’au masculin.</w:t>
            </w:r>
          </w:p>
        </w:tc>
        <w:tc>
          <w:tcPr>
            <w:tcW w:w="4462" w:type="dxa"/>
          </w:tcPr>
          <w:p w:rsidRPr="00F754E6" w:rsidR="002247F8" w:rsidP="00A20B1A" w:rsidRDefault="002247F8" w14:paraId="3E3542AB"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624E8EF6" w14:textId="77777777">
        <w:trPr>
          <w:gridAfter w:val="1"/>
          <w:wAfter w:w="77" w:type="dxa"/>
        </w:trPr>
        <w:tc>
          <w:tcPr>
            <w:tcW w:w="4462" w:type="dxa"/>
          </w:tcPr>
          <w:p w:rsidRPr="00F754E6" w:rsidR="002247F8" w:rsidP="002247F8" w:rsidRDefault="002247F8" w14:paraId="13E08ABC" w14:textId="77777777">
            <w:pPr>
              <w:widowControl w:val="0"/>
              <w:adjustRightInd w:val="0"/>
              <w:snapToGrid w:val="0"/>
              <w:jc w:val="left"/>
              <w:rPr>
                <w:rFonts w:asciiTheme="minorHAnsi" w:hAnsiTheme="minorHAnsi" w:cstheme="minorHAnsi"/>
                <w:sz w:val="28"/>
                <w:szCs w:val="28"/>
                <w:lang w:val="en-GB"/>
              </w:rPr>
            </w:pPr>
          </w:p>
        </w:tc>
        <w:tc>
          <w:tcPr>
            <w:tcW w:w="4462" w:type="dxa"/>
          </w:tcPr>
          <w:p w:rsidRPr="00F754E6" w:rsidR="002247F8" w:rsidP="00A20B1A" w:rsidRDefault="002247F8" w14:paraId="28370885"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173F22B5" w14:textId="77777777">
        <w:trPr>
          <w:gridAfter w:val="1"/>
          <w:wAfter w:w="77" w:type="dxa"/>
        </w:trPr>
        <w:tc>
          <w:tcPr>
            <w:tcW w:w="4462" w:type="dxa"/>
          </w:tcPr>
          <w:p w:rsidRPr="00F754E6" w:rsidR="002247F8" w:rsidP="002247F8" w:rsidRDefault="002247F8" w14:paraId="7ACF597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114 — Symboles du Comité</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"SYMBOLES" \t "114"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7FA926B6"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161422D" w14:textId="77777777">
        <w:trPr>
          <w:gridAfter w:val="1"/>
          <w:wAfter w:w="77" w:type="dxa"/>
        </w:trPr>
        <w:tc>
          <w:tcPr>
            <w:tcW w:w="4462" w:type="dxa"/>
          </w:tcPr>
          <w:p w:rsidRPr="00F754E6" w:rsidR="002247F8" w:rsidP="002247F8" w:rsidRDefault="002247F8" w14:paraId="6C2346B4" w14:textId="77777777">
            <w:pPr>
              <w:pStyle w:val="Heading1"/>
              <w:numPr>
                <w:ilvl w:val="0"/>
                <w:numId w:val="95"/>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Comité reconnaît et fait siens les symboles de l’Union européenne ci-après:</w:t>
            </w:r>
          </w:p>
        </w:tc>
        <w:tc>
          <w:tcPr>
            <w:tcW w:w="4462" w:type="dxa"/>
          </w:tcPr>
          <w:p w:rsidRPr="00F754E6" w:rsidR="002247F8" w:rsidP="00A20B1A" w:rsidRDefault="002247F8" w14:paraId="205C5623"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6A7A539" w14:textId="77777777">
        <w:trPr>
          <w:gridAfter w:val="1"/>
          <w:wAfter w:w="77" w:type="dxa"/>
        </w:trPr>
        <w:tc>
          <w:tcPr>
            <w:tcW w:w="4462" w:type="dxa"/>
          </w:tcPr>
          <w:p w:rsidRPr="00F754E6" w:rsidR="002247F8" w:rsidP="002247F8" w:rsidRDefault="002247F8" w14:paraId="5B347A6F" w14:textId="77777777">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sidRPr="00F754E6">
              <w:rPr>
                <w:rFonts w:cstheme="minorHAnsi"/>
                <w:sz w:val="28"/>
              </w:rPr>
              <w:t>le drapeau représentant un cercle de douze étoiles d’or sur fond bleu;</w:t>
            </w:r>
          </w:p>
        </w:tc>
        <w:tc>
          <w:tcPr>
            <w:tcW w:w="4462" w:type="dxa"/>
          </w:tcPr>
          <w:p w:rsidRPr="00F754E6" w:rsidR="002247F8" w:rsidP="00A20B1A" w:rsidRDefault="002247F8" w14:paraId="0749D61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4E61B21A" w14:textId="77777777">
        <w:trPr>
          <w:gridAfter w:val="1"/>
          <w:wAfter w:w="77" w:type="dxa"/>
        </w:trPr>
        <w:tc>
          <w:tcPr>
            <w:tcW w:w="4462" w:type="dxa"/>
          </w:tcPr>
          <w:p w:rsidRPr="00F754E6" w:rsidR="002247F8" w:rsidP="002247F8" w:rsidRDefault="002247F8" w14:paraId="587A4642" w14:textId="77777777">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sidRPr="00F754E6">
              <w:rPr>
                <w:rFonts w:cstheme="minorHAnsi"/>
                <w:sz w:val="28"/>
              </w:rPr>
              <w:t>l’hymne tiré de l’«Ode à la joie» de la Neuvième symphonie de Ludwig van Beethoven;</w:t>
            </w:r>
          </w:p>
        </w:tc>
        <w:tc>
          <w:tcPr>
            <w:tcW w:w="4462" w:type="dxa"/>
          </w:tcPr>
          <w:p w:rsidRPr="00F754E6" w:rsidR="002247F8" w:rsidP="00A20B1A" w:rsidRDefault="002247F8" w14:paraId="65E647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1D1AA6B4" w14:textId="77777777">
        <w:trPr>
          <w:gridAfter w:val="1"/>
          <w:wAfter w:w="77" w:type="dxa"/>
        </w:trPr>
        <w:tc>
          <w:tcPr>
            <w:tcW w:w="4462" w:type="dxa"/>
          </w:tcPr>
          <w:p w:rsidRPr="00F754E6" w:rsidR="002247F8" w:rsidP="002247F8" w:rsidRDefault="002247F8" w14:paraId="14FA5DF9" w14:textId="77777777">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sidRPr="00F754E6">
              <w:rPr>
                <w:rFonts w:cstheme="minorHAnsi"/>
                <w:sz w:val="28"/>
              </w:rPr>
              <w:t>la devise «Unie dans la diversité».</w:t>
            </w:r>
          </w:p>
        </w:tc>
        <w:tc>
          <w:tcPr>
            <w:tcW w:w="4462" w:type="dxa"/>
          </w:tcPr>
          <w:p w:rsidRPr="00F754E6" w:rsidR="002247F8" w:rsidP="00A20B1A" w:rsidRDefault="002247F8" w14:paraId="63F3DAB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F754E6" w:rsidR="002247F8" w:rsidTr="00080033" w14:paraId="12CD92B8" w14:textId="77777777">
        <w:trPr>
          <w:gridAfter w:val="1"/>
          <w:wAfter w:w="77" w:type="dxa"/>
        </w:trPr>
        <w:tc>
          <w:tcPr>
            <w:tcW w:w="4462" w:type="dxa"/>
          </w:tcPr>
          <w:p w:rsidRPr="00F754E6" w:rsidR="002247F8" w:rsidP="002247F8" w:rsidRDefault="002247F8" w14:paraId="227A0369" w14:textId="77777777">
            <w:pPr>
              <w:pStyle w:val="Heading1"/>
              <w:numPr>
                <w:ilvl w:val="0"/>
                <w:numId w:val="95"/>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Comité célèbre la Journée de l’Europe le 9 mai.</w:t>
            </w:r>
          </w:p>
        </w:tc>
        <w:tc>
          <w:tcPr>
            <w:tcW w:w="4462" w:type="dxa"/>
          </w:tcPr>
          <w:p w:rsidRPr="00F754E6" w:rsidR="002247F8" w:rsidP="00A20B1A" w:rsidRDefault="002247F8" w14:paraId="3DE1999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AF207EF" w14:textId="77777777">
        <w:trPr>
          <w:gridAfter w:val="1"/>
          <w:wAfter w:w="77" w:type="dxa"/>
        </w:trPr>
        <w:tc>
          <w:tcPr>
            <w:tcW w:w="4462" w:type="dxa"/>
          </w:tcPr>
          <w:p w:rsidRPr="00F754E6" w:rsidR="002247F8" w:rsidP="002247F8" w:rsidRDefault="002247F8" w14:paraId="7382490C" w14:textId="77777777">
            <w:pPr>
              <w:pStyle w:val="Heading1"/>
              <w:numPr>
                <w:ilvl w:val="0"/>
                <w:numId w:val="95"/>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Le drapeau est arboré dans les bâtiments du Comité et à l’occasion des manifestations officielles.</w:t>
            </w:r>
          </w:p>
        </w:tc>
        <w:tc>
          <w:tcPr>
            <w:tcW w:w="4462" w:type="dxa"/>
          </w:tcPr>
          <w:p w:rsidRPr="00F754E6" w:rsidR="002247F8" w:rsidP="00A20B1A" w:rsidRDefault="002247F8" w14:paraId="68395801"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E457F31" w14:textId="77777777">
        <w:trPr>
          <w:gridAfter w:val="1"/>
          <w:wAfter w:w="77" w:type="dxa"/>
        </w:trPr>
        <w:tc>
          <w:tcPr>
            <w:tcW w:w="4462" w:type="dxa"/>
          </w:tcPr>
          <w:p w:rsidRPr="00F754E6" w:rsidR="002247F8" w:rsidP="002247F8" w:rsidRDefault="002247F8" w14:paraId="32275968" w14:textId="77777777">
            <w:pPr>
              <w:pStyle w:val="Heading1"/>
              <w:numPr>
                <w:ilvl w:val="0"/>
                <w:numId w:val="95"/>
              </w:numPr>
              <w:tabs>
                <w:tab w:val="left" w:pos="567"/>
              </w:tabs>
              <w:ind w:left="0" w:firstLine="0"/>
              <w:outlineLvl w:val="0"/>
              <w:rPr>
                <w:rFonts w:asciiTheme="minorHAnsi" w:hAnsiTheme="minorHAnsi" w:cstheme="minorHAnsi"/>
                <w:sz w:val="28"/>
                <w:szCs w:val="28"/>
              </w:rPr>
            </w:pPr>
            <w:r w:rsidRPr="00F754E6">
              <w:rPr>
                <w:rFonts w:asciiTheme="minorHAnsi" w:hAnsiTheme="minorHAnsi" w:cstheme="minorHAnsi"/>
                <w:sz w:val="28"/>
              </w:rPr>
              <w:t xml:space="preserve">L’hymne est joué à l’ouverture de chaque séance constitutive en début de mandat et à l’occasion d’autres séances solennelles, notamment pour souhaiter la bienvenue à des chefs d’État ou de gouvernement ou pour accueillir de nouveaux membres à la suite d’un élargissement. </w:t>
            </w:r>
          </w:p>
        </w:tc>
        <w:tc>
          <w:tcPr>
            <w:tcW w:w="4462" w:type="dxa"/>
          </w:tcPr>
          <w:p w:rsidRPr="00F754E6" w:rsidR="002247F8" w:rsidP="00A20B1A" w:rsidRDefault="002247F8" w14:paraId="2A9DAEBE"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12B05A2" w14:textId="77777777">
        <w:trPr>
          <w:gridAfter w:val="1"/>
          <w:wAfter w:w="77" w:type="dxa"/>
        </w:trPr>
        <w:tc>
          <w:tcPr>
            <w:tcW w:w="4462" w:type="dxa"/>
          </w:tcPr>
          <w:p w:rsidRPr="00F754E6" w:rsidR="002247F8" w:rsidP="002247F8" w:rsidRDefault="002247F8" w14:paraId="4B2D88A4" w14:textId="77777777">
            <w:pPr>
              <w:rPr>
                <w:rFonts w:asciiTheme="minorHAnsi" w:hAnsiTheme="minorHAnsi" w:cstheme="minorHAnsi"/>
                <w:sz w:val="28"/>
                <w:szCs w:val="28"/>
                <w:lang w:val="en-GB"/>
              </w:rPr>
            </w:pPr>
          </w:p>
        </w:tc>
        <w:tc>
          <w:tcPr>
            <w:tcW w:w="4462" w:type="dxa"/>
          </w:tcPr>
          <w:p w:rsidRPr="00F754E6" w:rsidR="002247F8" w:rsidP="00A20B1A" w:rsidRDefault="002247F8" w14:paraId="2CDFCF93" w14:textId="77777777">
            <w:pPr>
              <w:jc w:val="left"/>
              <w:rPr>
                <w:rFonts w:asciiTheme="minorHAnsi" w:hAnsiTheme="minorHAnsi" w:cstheme="minorHAnsi"/>
                <w:sz w:val="28"/>
                <w:szCs w:val="28"/>
                <w:lang w:val="en-GB"/>
              </w:rPr>
            </w:pPr>
          </w:p>
        </w:tc>
      </w:tr>
      <w:tr w:rsidRPr="00F754E6" w:rsidR="002247F8" w:rsidTr="00080033" w14:paraId="37CDF946" w14:textId="77777777">
        <w:trPr>
          <w:gridAfter w:val="1"/>
          <w:wAfter w:w="77" w:type="dxa"/>
        </w:trPr>
        <w:tc>
          <w:tcPr>
            <w:tcW w:w="4462" w:type="dxa"/>
          </w:tcPr>
          <w:p w:rsidRPr="00F754E6" w:rsidR="002247F8" w:rsidP="002247F8" w:rsidRDefault="002247F8" w14:paraId="0A83D96B"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115 — Révision du règlement intérieur</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"COMMISSION DU RÈGLEMENT INTÉRIEUR" \t "115-116" \b </w:instrText>
            </w:r>
            <w:r w:rsidRPr="00F754E6">
              <w:rPr>
                <w:rFonts w:asciiTheme="minorHAnsi" w:hAnsiTheme="minorHAnsi" w:cstheme="minorHAnsi"/>
                <w:sz w:val="28"/>
              </w:rPr>
              <w:fldChar w:fldCharType="end"/>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"MAJORITÉS REQUISES: B) En matière de décision: révision du règlement intérieur" \t "115"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7F388EDF" w14:textId="77777777">
            <w:pPr>
              <w:keepNext/>
              <w:keepLines/>
              <w:widowControl w:val="0"/>
              <w:adjustRightInd w:val="0"/>
              <w:snapToGrid w:val="0"/>
              <w:jc w:val="left"/>
              <w:rPr>
                <w:rFonts w:asciiTheme="minorHAnsi" w:hAnsiTheme="minorHAnsi" w:cstheme="minorHAnsi"/>
                <w:b/>
                <w:sz w:val="28"/>
                <w:szCs w:val="28"/>
              </w:rPr>
            </w:pP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"MAJORITÉ ABSOLUE DES MEMBRES" \t "115 MdA" \b </w:instrText>
            </w:r>
            <w:r w:rsidRPr="00F754E6">
              <w:rPr>
                <w:rFonts w:asciiTheme="minorHAnsi" w:hAnsiTheme="minorHAnsi" w:cstheme="minorHAnsi"/>
                <w:sz w:val="28"/>
              </w:rPr>
              <w:fldChar w:fldCharType="end"/>
            </w:r>
          </w:p>
        </w:tc>
      </w:tr>
      <w:tr w:rsidRPr="00F754E6" w:rsidR="002247F8" w:rsidTr="00080033" w14:paraId="03286E13" w14:textId="77777777">
        <w:trPr>
          <w:gridAfter w:val="1"/>
          <w:wAfter w:w="77" w:type="dxa"/>
        </w:trPr>
        <w:tc>
          <w:tcPr>
            <w:tcW w:w="4462" w:type="dxa"/>
          </w:tcPr>
          <w:p w:rsidRPr="00F754E6" w:rsidR="002247F8" w:rsidP="002247F8" w:rsidRDefault="002247F8" w14:paraId="73E0BA6F" w14:textId="77777777">
            <w:pPr>
              <w:pStyle w:val="Heading1"/>
              <w:numPr>
                <w:ilvl w:val="0"/>
                <w:numId w:val="19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L’assemblée décide à la majorité absolue de ses membres s’il y a lieu de réviser le règlement intérieur.</w:t>
            </w:r>
          </w:p>
        </w:tc>
        <w:tc>
          <w:tcPr>
            <w:tcW w:w="4462" w:type="dxa"/>
          </w:tcPr>
          <w:p w:rsidRPr="00F754E6" w:rsidR="002247F8" w:rsidP="00A20B1A" w:rsidRDefault="002247F8" w14:paraId="0F5D2385" w14:textId="77777777">
            <w:pPr>
              <w:spacing w:after="160" w:line="259" w:lineRule="auto"/>
              <w:rPr>
                <w:rFonts w:asciiTheme="minorHAnsi" w:hAnsiTheme="minorHAnsi" w:cstheme="minorHAnsi"/>
                <w:sz w:val="28"/>
                <w:szCs w:val="28"/>
              </w:rPr>
            </w:pPr>
            <w:r w:rsidRPr="00F754E6">
              <w:rPr>
                <w:rFonts w:asciiTheme="minorHAnsi" w:hAnsiTheme="minorHAnsi" w:cstheme="minorHAnsi"/>
                <w:sz w:val="28"/>
              </w:rPr>
              <w:t>Par «majorité absolue» de ses membres, on entend plus de la moitié de l’ensemble des membres du Comité.</w:t>
            </w:r>
          </w:p>
        </w:tc>
      </w:tr>
      <w:tr w:rsidRPr="00F754E6" w:rsidR="002247F8" w:rsidTr="00080033" w14:paraId="474FA027" w14:textId="77777777">
        <w:trPr>
          <w:gridAfter w:val="1"/>
          <w:wAfter w:w="77" w:type="dxa"/>
        </w:trPr>
        <w:tc>
          <w:tcPr>
            <w:tcW w:w="4462" w:type="dxa"/>
          </w:tcPr>
          <w:p w:rsidRPr="00F754E6" w:rsidR="002247F8" w:rsidP="002247F8" w:rsidRDefault="002247F8" w14:paraId="411390B1" w14:textId="77777777">
            <w:pPr>
              <w:pStyle w:val="Heading1"/>
              <w:numPr>
                <w:ilvl w:val="0"/>
                <w:numId w:val="19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Pour la révision du règlement intérieur, l’assemblée constitue une commission dite du règlement intérieur.</w:t>
            </w:r>
          </w:p>
        </w:tc>
        <w:tc>
          <w:tcPr>
            <w:tcW w:w="4462" w:type="dxa"/>
          </w:tcPr>
          <w:p w:rsidRPr="00F754E6" w:rsidR="002247F8" w:rsidP="00A20B1A" w:rsidRDefault="002247F8" w14:paraId="26A29C37"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27E8FE30" w14:textId="77777777">
        <w:trPr>
          <w:gridAfter w:val="1"/>
          <w:wAfter w:w="77" w:type="dxa"/>
        </w:trPr>
        <w:tc>
          <w:tcPr>
            <w:tcW w:w="4462" w:type="dxa"/>
          </w:tcPr>
          <w:p w:rsidRPr="00F754E6" w:rsidR="002247F8" w:rsidP="002247F8" w:rsidRDefault="002247F8" w14:paraId="54BFDE85"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L’assemblée nomme un rapporteur général chargé d’établir un projet de nouveau règlement intérieur. La commission et le rapporteur général s’efforcent de parvenir à un consensus sur toutes les questions critiques. Si cela n’est pas possible, d’autres propositions, soutenues par au moins la moitié des membres de la commission, sont ajoutées au projet de texte élaboré par le rapporteur général.</w:t>
            </w:r>
          </w:p>
        </w:tc>
        <w:tc>
          <w:tcPr>
            <w:tcW w:w="4462" w:type="dxa"/>
          </w:tcPr>
          <w:p w:rsidRPr="00F754E6" w:rsidR="002247F8" w:rsidP="00A20B1A" w:rsidRDefault="002247F8" w14:paraId="5FC872CD"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2B3C7E3C" w14:textId="77777777">
        <w:trPr>
          <w:gridAfter w:val="1"/>
          <w:wAfter w:w="77" w:type="dxa"/>
        </w:trPr>
        <w:tc>
          <w:tcPr>
            <w:tcW w:w="4462" w:type="dxa"/>
          </w:tcPr>
          <w:p w:rsidRPr="00F754E6" w:rsidR="002247F8" w:rsidP="002247F8" w:rsidRDefault="002247F8" w14:paraId="306C3781" w14:textId="77777777">
            <w:pPr>
              <w:pStyle w:val="Heading1"/>
              <w:numPr>
                <w:ilvl w:val="0"/>
                <w:numId w:val="19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 projet est présenté à l’assemblée et des amendements peuvent être déposés pour le modifier.</w:t>
            </w:r>
          </w:p>
        </w:tc>
        <w:tc>
          <w:tcPr>
            <w:tcW w:w="4462" w:type="dxa"/>
          </w:tcPr>
          <w:p w:rsidRPr="00F754E6" w:rsidR="002247F8" w:rsidP="00A20B1A" w:rsidRDefault="002247F8" w14:paraId="429A0EF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92B6FEC" w14:textId="77777777">
        <w:trPr>
          <w:gridAfter w:val="1"/>
          <w:wAfter w:w="77" w:type="dxa"/>
        </w:trPr>
        <w:tc>
          <w:tcPr>
            <w:tcW w:w="4462" w:type="dxa"/>
          </w:tcPr>
          <w:p w:rsidRPr="00F754E6" w:rsidR="002247F8" w:rsidP="002247F8" w:rsidRDefault="002247F8" w14:paraId="4AC3843C" w14:textId="77777777">
            <w:pPr>
              <w:pStyle w:val="Heading1"/>
              <w:numPr>
                <w:ilvl w:val="0"/>
                <w:numId w:val="195"/>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L’assemblée adopte le nouveau règlement intérieur, le cas échéant, si celui-ci obtient le vote favorable de plus de la moitié de ses membres.</w:t>
            </w:r>
          </w:p>
        </w:tc>
        <w:tc>
          <w:tcPr>
            <w:tcW w:w="4462" w:type="dxa"/>
          </w:tcPr>
          <w:p w:rsidRPr="00F754E6" w:rsidR="002247F8" w:rsidP="00A20B1A" w:rsidRDefault="002247F8" w14:paraId="49B4D3BA"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497FF9F" w14:textId="77777777">
        <w:trPr>
          <w:gridAfter w:val="1"/>
          <w:wAfter w:w="77" w:type="dxa"/>
        </w:trPr>
        <w:tc>
          <w:tcPr>
            <w:tcW w:w="4462" w:type="dxa"/>
          </w:tcPr>
          <w:p w:rsidRPr="00F754E6" w:rsidR="002247F8" w:rsidP="002247F8" w:rsidRDefault="002247F8" w14:paraId="5271730C" w14:textId="77777777">
            <w:pPr>
              <w:rPr>
                <w:rFonts w:asciiTheme="minorHAnsi" w:hAnsiTheme="minorHAnsi" w:cstheme="minorHAnsi"/>
                <w:sz w:val="28"/>
                <w:szCs w:val="28"/>
                <w:lang w:val="en-GB"/>
              </w:rPr>
            </w:pPr>
          </w:p>
        </w:tc>
        <w:tc>
          <w:tcPr>
            <w:tcW w:w="4462" w:type="dxa"/>
          </w:tcPr>
          <w:p w:rsidRPr="00F754E6" w:rsidR="002247F8" w:rsidP="00A20B1A" w:rsidRDefault="002247F8" w14:paraId="655763AE" w14:textId="77777777">
            <w:pPr>
              <w:jc w:val="left"/>
              <w:rPr>
                <w:rFonts w:asciiTheme="minorHAnsi" w:hAnsiTheme="minorHAnsi" w:cstheme="minorHAnsi"/>
                <w:sz w:val="28"/>
                <w:szCs w:val="28"/>
                <w:lang w:val="en-GB"/>
              </w:rPr>
            </w:pPr>
          </w:p>
        </w:tc>
      </w:tr>
      <w:tr w:rsidRPr="00F754E6" w:rsidR="002247F8" w:rsidTr="00080033" w14:paraId="47B92279" w14:textId="77777777">
        <w:trPr>
          <w:gridAfter w:val="1"/>
          <w:wAfter w:w="77" w:type="dxa"/>
        </w:trPr>
        <w:tc>
          <w:tcPr>
            <w:tcW w:w="4462" w:type="dxa"/>
          </w:tcPr>
          <w:p w:rsidRPr="00F754E6" w:rsidR="002247F8" w:rsidP="002247F8" w:rsidRDefault="002247F8" w14:paraId="363668CE"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116 — Adoption des modalités d’application du règlement intérieur</w:t>
            </w:r>
          </w:p>
        </w:tc>
        <w:tc>
          <w:tcPr>
            <w:tcW w:w="4462" w:type="dxa"/>
          </w:tcPr>
          <w:p w:rsidRPr="00F754E6" w:rsidR="002247F8" w:rsidP="00A20B1A" w:rsidRDefault="002247F8" w14:paraId="605F6BD8" w14:textId="77777777">
            <w:pPr>
              <w:keepNext/>
              <w:keepLines/>
              <w:widowControl w:val="0"/>
              <w:adjustRightInd w:val="0"/>
              <w:snapToGrid w:val="0"/>
              <w:jc w:val="left"/>
              <w:rPr>
                <w:rFonts w:asciiTheme="minorHAnsi" w:hAnsiTheme="minorHAnsi" w:cstheme="minorHAnsi"/>
                <w:b/>
                <w:sz w:val="28"/>
                <w:szCs w:val="28"/>
              </w:rPr>
            </w:pP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"JOURS OUVRABLES" \t "116 MdA" \b </w:instrText>
            </w:r>
            <w:r w:rsidRPr="00F754E6">
              <w:rPr>
                <w:rFonts w:asciiTheme="minorHAnsi" w:hAnsiTheme="minorHAnsi" w:cstheme="minorHAnsi"/>
                <w:sz w:val="28"/>
              </w:rPr>
              <w:fldChar w:fldCharType="end"/>
            </w:r>
          </w:p>
        </w:tc>
      </w:tr>
      <w:tr w:rsidRPr="00F754E6" w:rsidR="002247F8" w:rsidTr="00080033" w14:paraId="2C88165B" w14:textId="77777777">
        <w:trPr>
          <w:gridAfter w:val="1"/>
          <w:wAfter w:w="77" w:type="dxa"/>
        </w:trPr>
        <w:tc>
          <w:tcPr>
            <w:tcW w:w="4462" w:type="dxa"/>
          </w:tcPr>
          <w:p w:rsidRPr="00F754E6" w:rsidR="002247F8" w:rsidP="002247F8" w:rsidRDefault="002247F8" w14:paraId="246C501A" w14:textId="77777777">
            <w:pPr>
              <w:pStyle w:val="Heading1"/>
              <w:numPr>
                <w:ilvl w:val="0"/>
                <w:numId w:val="19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Après l’adoption du règlement intérieur, l’assemblée reconduit le mandat de la commission du règlement intérieur pour une durée maximale de quatre-vingt-dix jours ouvrables, afin qu’elle établisse, si nécessaire, une proposition de modification des modalités d’application.</w:t>
            </w:r>
          </w:p>
        </w:tc>
        <w:tc>
          <w:tcPr>
            <w:tcW w:w="4462" w:type="dxa"/>
          </w:tcPr>
          <w:p w:rsidRPr="00F754E6" w:rsidR="002247F8" w:rsidP="00A20B1A" w:rsidRDefault="002247F8" w14:paraId="6A49CE9C"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Par «jours ouvrables,», on entend les jours ouvrables du Comité, à l’exclusion toutefois du mois d’août. </w:t>
            </w:r>
          </w:p>
        </w:tc>
      </w:tr>
      <w:tr w:rsidRPr="00F754E6" w:rsidR="002247F8" w:rsidTr="00080033" w14:paraId="42F5560D" w14:textId="77777777">
        <w:trPr>
          <w:gridAfter w:val="1"/>
          <w:wAfter w:w="77" w:type="dxa"/>
        </w:trPr>
        <w:tc>
          <w:tcPr>
            <w:tcW w:w="4462" w:type="dxa"/>
          </w:tcPr>
          <w:p w:rsidRPr="00F754E6" w:rsidR="002247F8" w:rsidP="002247F8" w:rsidRDefault="002247F8" w14:paraId="7BCE792C" w14:textId="77777777">
            <w:pPr>
              <w:pStyle w:val="Heading1"/>
              <w:numPr>
                <w:ilvl w:val="0"/>
                <w:numId w:val="19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La proposition est soumise au bureau, qui l’adopte, après avoir recueilli l’avis des groupes, si elle obtient le vote favorable de plus de la moitié de ses membres.</w:t>
            </w:r>
          </w:p>
        </w:tc>
        <w:tc>
          <w:tcPr>
            <w:tcW w:w="4462" w:type="dxa"/>
          </w:tcPr>
          <w:p w:rsidRPr="00F754E6" w:rsidR="002247F8" w:rsidP="00A20B1A" w:rsidRDefault="002247F8" w14:paraId="3B0B7E34"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0E34F14B" w14:textId="77777777">
        <w:trPr>
          <w:gridAfter w:val="1"/>
          <w:wAfter w:w="77" w:type="dxa"/>
        </w:trPr>
        <w:tc>
          <w:tcPr>
            <w:tcW w:w="4462" w:type="dxa"/>
          </w:tcPr>
          <w:p w:rsidRPr="00F754E6" w:rsidR="002247F8" w:rsidP="002247F8" w:rsidRDefault="002247F8" w14:paraId="58F2FD4C" w14:textId="77777777">
            <w:pPr>
              <w:pStyle w:val="Heading1"/>
              <w:numPr>
                <w:ilvl w:val="0"/>
                <w:numId w:val="19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En cas de révision du règlement intérieur sans modification subséquente des modalités d’application, ces dernières restent applicables.</w:t>
            </w:r>
          </w:p>
        </w:tc>
        <w:tc>
          <w:tcPr>
            <w:tcW w:w="4462" w:type="dxa"/>
          </w:tcPr>
          <w:p w:rsidRPr="00F754E6" w:rsidR="002247F8" w:rsidP="00A20B1A" w:rsidRDefault="002247F8" w14:paraId="7CEC3EDF"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614A39E0" w14:textId="77777777">
        <w:trPr>
          <w:gridAfter w:val="1"/>
          <w:wAfter w:w="77" w:type="dxa"/>
        </w:trPr>
        <w:tc>
          <w:tcPr>
            <w:tcW w:w="4462" w:type="dxa"/>
          </w:tcPr>
          <w:p w:rsidRPr="00F754E6" w:rsidR="002247F8" w:rsidP="002247F8" w:rsidRDefault="002247F8" w14:paraId="20197C86"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Elles doivent toujours être interprétées de manière à assurer la conformité avec les dispositions du règlement intérieur en vigueur.</w:t>
            </w:r>
          </w:p>
        </w:tc>
        <w:tc>
          <w:tcPr>
            <w:tcW w:w="4462" w:type="dxa"/>
          </w:tcPr>
          <w:p w:rsidRPr="00F754E6" w:rsidR="002247F8" w:rsidP="00A20B1A" w:rsidRDefault="002247F8" w14:paraId="0CCAF5F4"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3A306D9" w14:textId="77777777">
        <w:trPr>
          <w:gridAfter w:val="1"/>
          <w:wAfter w:w="77" w:type="dxa"/>
        </w:trPr>
        <w:tc>
          <w:tcPr>
            <w:tcW w:w="4462" w:type="dxa"/>
          </w:tcPr>
          <w:p w:rsidRPr="00F754E6" w:rsidR="002247F8" w:rsidP="002247F8" w:rsidRDefault="002247F8" w14:paraId="779B34F7" w14:textId="77777777">
            <w:pPr>
              <w:pStyle w:val="Heading1"/>
              <w:numPr>
                <w:ilvl w:val="0"/>
                <w:numId w:val="19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 xml:space="preserve">Les modalités d’application peuvent aussi être modifiées si le bureau considère qu’une révision est nécessaire. </w:t>
            </w:r>
          </w:p>
        </w:tc>
        <w:tc>
          <w:tcPr>
            <w:tcW w:w="4462" w:type="dxa"/>
          </w:tcPr>
          <w:p w:rsidRPr="00F754E6" w:rsidR="002247F8" w:rsidP="00A20B1A" w:rsidRDefault="002247F8" w14:paraId="184BEBD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39F5E136" w14:textId="77777777">
        <w:trPr>
          <w:gridAfter w:val="1"/>
          <w:wAfter w:w="77" w:type="dxa"/>
        </w:trPr>
        <w:tc>
          <w:tcPr>
            <w:tcW w:w="4462" w:type="dxa"/>
          </w:tcPr>
          <w:p w:rsidRPr="00F754E6" w:rsidR="002247F8" w:rsidP="002247F8" w:rsidRDefault="002247F8" w14:paraId="104A7CB7" w14:textId="77777777">
            <w:pPr>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Dans ce cas, le bureau demande à l’assemblée de constituer une commission pour la révision des modalités d’application et la procédure établie aux paragraphes 1 et 2 du présent article est suivie, mutatis mutandis.</w:t>
            </w:r>
          </w:p>
        </w:tc>
        <w:tc>
          <w:tcPr>
            <w:tcW w:w="4462" w:type="dxa"/>
          </w:tcPr>
          <w:p w:rsidRPr="00F754E6" w:rsidR="002247F8" w:rsidP="00A20B1A" w:rsidRDefault="002247F8" w14:paraId="149F2FB5" w14:textId="77777777">
            <w:pPr>
              <w:widowControl w:val="0"/>
              <w:adjustRightInd w:val="0"/>
              <w:snapToGrid w:val="0"/>
              <w:jc w:val="left"/>
              <w:rPr>
                <w:rFonts w:asciiTheme="minorHAnsi" w:hAnsiTheme="minorHAnsi" w:cstheme="minorHAnsi"/>
                <w:sz w:val="28"/>
                <w:szCs w:val="28"/>
                <w:lang w:val="en-GB"/>
              </w:rPr>
            </w:pPr>
          </w:p>
        </w:tc>
      </w:tr>
      <w:tr w:rsidRPr="00F754E6" w:rsidR="002247F8" w:rsidTr="00080033" w14:paraId="3D80D52B" w14:textId="77777777">
        <w:trPr>
          <w:gridAfter w:val="1"/>
          <w:wAfter w:w="77" w:type="dxa"/>
        </w:trPr>
        <w:tc>
          <w:tcPr>
            <w:tcW w:w="4462" w:type="dxa"/>
          </w:tcPr>
          <w:p w:rsidRPr="00F754E6" w:rsidR="002247F8" w:rsidP="002247F8" w:rsidRDefault="002247F8" w14:paraId="28CD9FC6" w14:textId="77777777">
            <w:pPr>
              <w:pStyle w:val="Heading1"/>
              <w:numPr>
                <w:ilvl w:val="0"/>
                <w:numId w:val="196"/>
              </w:numPr>
              <w:tabs>
                <w:tab w:val="left" w:pos="567"/>
              </w:tabs>
              <w:outlineLvl w:val="0"/>
              <w:rPr>
                <w:rFonts w:asciiTheme="minorHAnsi" w:hAnsiTheme="minorHAnsi" w:cstheme="minorHAnsi"/>
                <w:sz w:val="28"/>
                <w:szCs w:val="28"/>
              </w:rPr>
            </w:pPr>
            <w:r w:rsidRPr="00F754E6">
              <w:rPr>
                <w:rFonts w:asciiTheme="minorHAnsi" w:hAnsiTheme="minorHAnsi" w:cstheme="minorHAnsi"/>
                <w:sz w:val="28"/>
              </w:rPr>
              <w:t>Les modalités d’application entrent en vigueur le jour suivant celui de leur publication sur l’intranet du Comité.</w:t>
            </w:r>
          </w:p>
        </w:tc>
        <w:tc>
          <w:tcPr>
            <w:tcW w:w="4462" w:type="dxa"/>
          </w:tcPr>
          <w:p w:rsidRPr="00F754E6" w:rsidR="002247F8" w:rsidP="00A20B1A" w:rsidRDefault="002247F8" w14:paraId="73772985" w14:textId="77777777">
            <w:pPr>
              <w:pStyle w:val="Heading1"/>
              <w:numPr>
                <w:ilvl w:val="0"/>
                <w:numId w:val="0"/>
              </w:numPr>
              <w:jc w:val="left"/>
              <w:outlineLvl w:val="0"/>
              <w:rPr>
                <w:rFonts w:asciiTheme="minorHAnsi" w:hAnsiTheme="minorHAnsi" w:cstheme="minorHAnsi"/>
                <w:sz w:val="28"/>
                <w:szCs w:val="28"/>
                <w:lang w:val="en-GB"/>
              </w:rPr>
            </w:pPr>
          </w:p>
        </w:tc>
      </w:tr>
      <w:tr w:rsidRPr="00F754E6" w:rsidR="002247F8" w:rsidTr="00080033" w14:paraId="7865938C" w14:textId="77777777">
        <w:trPr>
          <w:gridAfter w:val="1"/>
          <w:wAfter w:w="77" w:type="dxa"/>
        </w:trPr>
        <w:tc>
          <w:tcPr>
            <w:tcW w:w="4462" w:type="dxa"/>
          </w:tcPr>
          <w:p w:rsidRPr="00F754E6" w:rsidR="002247F8" w:rsidP="002247F8" w:rsidRDefault="002247F8" w14:paraId="127EA43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F754E6" w:rsidR="002247F8" w:rsidP="00A20B1A" w:rsidRDefault="002247F8" w14:paraId="1F6ECAC4"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1591465C" w14:textId="77777777">
        <w:trPr>
          <w:gridAfter w:val="1"/>
          <w:wAfter w:w="77" w:type="dxa"/>
        </w:trPr>
        <w:tc>
          <w:tcPr>
            <w:tcW w:w="4462" w:type="dxa"/>
          </w:tcPr>
          <w:p w:rsidRPr="00F754E6" w:rsidR="002247F8" w:rsidP="002247F8" w:rsidRDefault="002247F8" w14:paraId="6BDA5399" w14:textId="77777777">
            <w:pPr>
              <w:keepNext/>
              <w:keepLines/>
              <w:widowControl w:val="0"/>
              <w:adjustRightInd w:val="0"/>
              <w:snapToGrid w:val="0"/>
              <w:jc w:val="center"/>
              <w:rPr>
                <w:rFonts w:asciiTheme="minorHAnsi" w:hAnsiTheme="minorHAnsi" w:cstheme="minorHAnsi"/>
                <w:b/>
                <w:sz w:val="28"/>
                <w:szCs w:val="28"/>
              </w:rPr>
            </w:pPr>
            <w:r w:rsidRPr="00F754E6">
              <w:rPr>
                <w:rFonts w:asciiTheme="minorHAnsi" w:hAnsiTheme="minorHAnsi" w:cstheme="minorHAnsi"/>
                <w:b/>
                <w:sz w:val="28"/>
              </w:rPr>
              <w:t>Article 117 — Entrée en vigueur du règlement intérieur</w:t>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XE "ENTRÉE EN VIGUEUR DU RÈGLEMENT INTÉRIEUR" \t "117" \b </w:instrText>
            </w:r>
            <w:r w:rsidRPr="00F754E6">
              <w:rPr>
                <w:rFonts w:asciiTheme="minorHAnsi" w:hAnsiTheme="minorHAnsi" w:cstheme="minorHAnsi"/>
                <w:sz w:val="28"/>
              </w:rPr>
              <w:fldChar w:fldCharType="end"/>
            </w:r>
          </w:p>
        </w:tc>
        <w:tc>
          <w:tcPr>
            <w:tcW w:w="4462" w:type="dxa"/>
          </w:tcPr>
          <w:p w:rsidRPr="00F754E6" w:rsidR="002247F8" w:rsidP="00A20B1A" w:rsidRDefault="002247F8" w14:paraId="31C60A98" w14:textId="77777777">
            <w:pPr>
              <w:keepNext/>
              <w:keepLines/>
              <w:widowControl w:val="0"/>
              <w:adjustRightInd w:val="0"/>
              <w:snapToGrid w:val="0"/>
              <w:jc w:val="left"/>
              <w:rPr>
                <w:rFonts w:asciiTheme="minorHAnsi" w:hAnsiTheme="minorHAnsi" w:cstheme="minorHAnsi"/>
                <w:b/>
                <w:sz w:val="28"/>
                <w:szCs w:val="28"/>
                <w:lang w:val="en-GB"/>
              </w:rPr>
            </w:pPr>
          </w:p>
        </w:tc>
      </w:tr>
      <w:tr w:rsidRPr="00F754E6" w:rsidR="002247F8" w:rsidTr="00080033" w14:paraId="48E20BD1" w14:textId="77777777">
        <w:trPr>
          <w:gridAfter w:val="1"/>
          <w:wAfter w:w="77" w:type="dxa"/>
        </w:trPr>
        <w:tc>
          <w:tcPr>
            <w:tcW w:w="4462" w:type="dxa"/>
          </w:tcPr>
          <w:p w:rsidRPr="00F754E6" w:rsidR="002247F8" w:rsidP="002247F8" w:rsidRDefault="002247F8" w14:paraId="0144E26F" w14:textId="77777777">
            <w:pPr>
              <w:keepNext/>
              <w:keepLines/>
              <w:widowControl w:val="0"/>
              <w:adjustRightInd w:val="0"/>
              <w:snapToGrid w:val="0"/>
              <w:rPr>
                <w:rFonts w:asciiTheme="minorHAnsi" w:hAnsiTheme="minorHAnsi" w:cstheme="minorHAnsi"/>
                <w:sz w:val="28"/>
                <w:szCs w:val="28"/>
              </w:rPr>
            </w:pPr>
            <w:r w:rsidRPr="00F754E6">
              <w:rPr>
                <w:rFonts w:asciiTheme="minorHAnsi" w:hAnsiTheme="minorHAnsi" w:cstheme="minorHAnsi"/>
                <w:sz w:val="28"/>
              </w:rPr>
              <w:t xml:space="preserve">Le présent règlement intérieur entre en vigueur le jour suivant celui de sa publication au </w:t>
            </w:r>
            <w:r w:rsidRPr="00F754E6">
              <w:rPr>
                <w:rFonts w:asciiTheme="minorHAnsi" w:hAnsiTheme="minorHAnsi" w:cstheme="minorHAnsi"/>
                <w:i/>
                <w:iCs/>
                <w:sz w:val="28"/>
              </w:rPr>
              <w:t>Journal officiel de l’Union européenne</w:t>
            </w:r>
            <w:r w:rsidRPr="00F754E6">
              <w:rPr>
                <w:rFonts w:asciiTheme="minorHAnsi" w:hAnsiTheme="minorHAnsi" w:cstheme="minorHAnsi"/>
                <w:sz w:val="28"/>
              </w:rPr>
              <w:t>.</w:t>
            </w:r>
          </w:p>
        </w:tc>
        <w:tc>
          <w:tcPr>
            <w:tcW w:w="4462" w:type="dxa"/>
          </w:tcPr>
          <w:p w:rsidRPr="00F754E6" w:rsidR="002247F8" w:rsidP="00A20B1A" w:rsidRDefault="002247F8" w14:paraId="4AAF79D7" w14:textId="77777777">
            <w:pPr>
              <w:keepNext/>
              <w:keepLines/>
              <w:widowControl w:val="0"/>
              <w:adjustRightInd w:val="0"/>
              <w:snapToGrid w:val="0"/>
              <w:jc w:val="left"/>
              <w:rPr>
                <w:rFonts w:asciiTheme="minorHAnsi" w:hAnsiTheme="minorHAnsi" w:cstheme="minorHAnsi"/>
                <w:sz w:val="28"/>
                <w:szCs w:val="28"/>
                <w:lang w:val="en-GB"/>
              </w:rPr>
            </w:pPr>
          </w:p>
        </w:tc>
      </w:tr>
    </w:tbl>
    <w:p w:rsidRPr="00F754E6" w:rsidR="00F754E6" w:rsidP="00C72032" w:rsidRDefault="00F754E6" w14:paraId="69E5E8E5" w14:textId="77777777">
      <w:pPr>
        <w:tabs>
          <w:tab w:val="left" w:pos="567"/>
        </w:tabs>
        <w:ind w:right="-23"/>
        <w:rPr>
          <w:rFonts w:asciiTheme="minorHAnsi" w:hAnsiTheme="minorHAnsi" w:cstheme="minorHAnsi"/>
        </w:rPr>
      </w:pPr>
    </w:p>
    <w:p w:rsidRPr="00F754E6" w:rsidR="00F754E6" w:rsidRDefault="00F754E6" w14:paraId="76BC7BCC" w14:textId="77777777">
      <w:pPr>
        <w:spacing w:after="160" w:line="259" w:lineRule="auto"/>
        <w:jc w:val="left"/>
        <w:rPr>
          <w:rFonts w:asciiTheme="minorHAnsi" w:hAnsiTheme="minorHAnsi" w:cstheme="minorHAnsi"/>
        </w:rPr>
      </w:pPr>
      <w:r w:rsidRPr="00F754E6">
        <w:rPr>
          <w:rFonts w:asciiTheme="minorHAnsi" w:hAnsiTheme="minorHAnsi" w:cstheme="minorHAnsi"/>
        </w:rPr>
        <w:br w:type="page"/>
      </w:r>
    </w:p>
    <w:p w:rsidRPr="00F754E6" w:rsidR="00CC3B70" w:rsidP="00C72032" w:rsidRDefault="00CC3B70" w14:paraId="22EC26A5" w14:textId="34247C2C">
      <w:pPr>
        <w:tabs>
          <w:tab w:val="left" w:pos="567"/>
        </w:tabs>
        <w:ind w:right="-23"/>
        <w:rPr>
          <w:rFonts w:asciiTheme="minorHAnsi" w:hAnsiTheme="minorHAnsi" w:cstheme="minorHAnsi"/>
          <w:b/>
          <w:sz w:val="28"/>
          <w:szCs w:val="28"/>
        </w:rPr>
      </w:pPr>
      <w:r w:rsidRPr="00F754E6">
        <w:rPr>
          <w:rFonts w:asciiTheme="minorHAnsi" w:hAnsiTheme="minorHAnsi" w:cstheme="minorHAnsi"/>
        </w:rPr>
        <w:br w:type="page"/>
      </w:r>
    </w:p>
    <w:p w:rsidRPr="00F754E6" w:rsidR="00225AA6" w:rsidP="00C72032" w:rsidRDefault="00225AA6" w14:paraId="589359FD" w14:textId="77777777">
      <w:pPr>
        <w:tabs>
          <w:tab w:val="left" w:pos="567"/>
        </w:tabs>
        <w:ind w:right="-23"/>
        <w:rPr>
          <w:rFonts w:asciiTheme="minorHAnsi" w:hAnsiTheme="minorHAnsi" w:cstheme="minorHAnsi"/>
          <w:b/>
          <w:sz w:val="28"/>
          <w:szCs w:val="28"/>
        </w:rPr>
      </w:pPr>
      <w:r w:rsidRPr="00F754E6">
        <w:rPr>
          <w:rFonts w:asciiTheme="minorHAnsi" w:hAnsiTheme="minorHAnsi" w:cstheme="minorHAnsi"/>
          <w:b/>
          <w:sz w:val="28"/>
        </w:rPr>
        <w:t>ANNEXE</w:t>
      </w:r>
    </w:p>
    <w:p w:rsidRPr="00F754E6" w:rsidR="00225AA6" w:rsidP="00C72032" w:rsidRDefault="00225AA6" w14:paraId="27F014C8" w14:textId="77777777">
      <w:pPr>
        <w:tabs>
          <w:tab w:val="left" w:pos="567"/>
        </w:tabs>
        <w:snapToGrid w:val="0"/>
        <w:jc w:val="center"/>
        <w:rPr>
          <w:rFonts w:asciiTheme="minorHAnsi" w:hAnsiTheme="minorHAnsi" w:cstheme="minorHAnsi"/>
          <w:sz w:val="28"/>
          <w:szCs w:val="28"/>
        </w:rPr>
      </w:pPr>
    </w:p>
    <w:p w:rsidRPr="00F754E6" w:rsidR="00225AA6" w:rsidP="00C72032" w:rsidRDefault="00225AA6" w14:paraId="4059F647" w14:textId="77777777">
      <w:pPr>
        <w:snapToGrid w:val="0"/>
        <w:jc w:val="center"/>
        <w:outlineLvl w:val="3"/>
        <w:rPr>
          <w:rFonts w:asciiTheme="minorHAnsi" w:hAnsiTheme="minorHAnsi" w:cstheme="minorHAnsi"/>
          <w:b/>
          <w:sz w:val="28"/>
          <w:szCs w:val="28"/>
        </w:rPr>
      </w:pPr>
      <w:r w:rsidRPr="00F754E6">
        <w:rPr>
          <w:rFonts w:asciiTheme="minorHAnsi" w:hAnsiTheme="minorHAnsi" w:cstheme="minorHAnsi"/>
          <w:b/>
          <w:sz w:val="28"/>
        </w:rPr>
        <w:t>CODE DE CONDUITE DES MEMBRES</w:t>
      </w:r>
      <w:r w:rsidRPr="00F754E6">
        <w:rPr>
          <w:rFonts w:asciiTheme="minorHAnsi" w:hAnsiTheme="minorHAnsi" w:cstheme="minorHAnsi"/>
          <w:b/>
          <w:sz w:val="28"/>
        </w:rPr>
        <w:br/>
        <w:t>DU COMITÉ ÉCONOMIQUE ET SOCIAL EUROPÉEN</w:t>
      </w:r>
    </w:p>
    <w:p w:rsidRPr="00F754E6" w:rsidR="005B4675" w:rsidP="00C72032" w:rsidRDefault="005B4675" w14:paraId="5649CF6B" w14:textId="77777777">
      <w:pPr>
        <w:snapToGrid w:val="0"/>
        <w:jc w:val="center"/>
        <w:outlineLvl w:val="3"/>
        <w:rPr>
          <w:rFonts w:asciiTheme="minorHAnsi" w:hAnsiTheme="minorHAnsi" w:cstheme="minorHAnsi"/>
          <w:b/>
          <w:sz w:val="28"/>
          <w:szCs w:val="28"/>
        </w:rPr>
      </w:pPr>
      <w:r w:rsidRPr="00F754E6">
        <w:rPr>
          <w:rFonts w:asciiTheme="minorHAnsi" w:hAnsiTheme="minorHAnsi" w:cstheme="minorHAnsi"/>
          <w:b/>
          <w:sz w:val="28"/>
        </w:rPr>
        <w:t>(JANVIER 2021)</w:t>
      </w:r>
      <w:r w:rsidRPr="00F754E6">
        <w:rPr>
          <w:rFonts w:asciiTheme="minorHAnsi" w:hAnsiTheme="minorHAnsi" w:cstheme="minorHAnsi"/>
          <w:sz w:val="28"/>
        </w:rPr>
        <w:t xml:space="preserve"> </w:t>
      </w:r>
      <w:r w:rsidRPr="00F754E6" w:rsidR="00F604DA">
        <w:rPr>
          <w:rFonts w:asciiTheme="minorHAnsi" w:hAnsiTheme="minorHAnsi" w:cstheme="minorHAnsi"/>
          <w:sz w:val="28"/>
        </w:rPr>
        <w:fldChar w:fldCharType="begin"/>
      </w:r>
      <w:r w:rsidRPr="00F754E6" w:rsidR="00F604DA">
        <w:rPr>
          <w:rFonts w:asciiTheme="minorHAnsi" w:hAnsiTheme="minorHAnsi" w:cstheme="minorHAnsi"/>
          <w:sz w:val="28"/>
        </w:rPr>
        <w:instrText xml:space="preserve"> TC "</w:instrText>
      </w:r>
      <w:bookmarkStart w:name="_Toc192251444" w:id="60"/>
      <w:r w:rsidRPr="00F754E6" w:rsidR="00F604DA">
        <w:rPr>
          <w:rFonts w:asciiTheme="minorHAnsi" w:hAnsiTheme="minorHAnsi" w:cstheme="minorHAnsi"/>
          <w:sz w:val="28"/>
        </w:rPr>
        <w:instrText>ANNEXE — CODE DE CONDUITE DES MEMBRES DU COMITÉ ÉCONOMIQUE ET SOCIAL EUROPÉEN</w:instrText>
      </w:r>
      <w:bookmarkEnd w:id="60"/>
      <w:r w:rsidRPr="00F754E6" w:rsidR="00F604DA">
        <w:rPr>
          <w:rFonts w:asciiTheme="minorHAnsi" w:hAnsiTheme="minorHAnsi" w:cstheme="minorHAnsi"/>
          <w:sz w:val="28"/>
        </w:rPr>
        <w:instrText xml:space="preserve">" \l 1 </w:instrText>
      </w:r>
      <w:r w:rsidRPr="00F754E6" w:rsidR="00F604DA">
        <w:rPr>
          <w:rFonts w:asciiTheme="minorHAnsi" w:hAnsiTheme="minorHAnsi" w:cstheme="minorHAnsi"/>
          <w:sz w:val="28"/>
        </w:rPr>
        <w:fldChar w:fldCharType="end"/>
      </w:r>
    </w:p>
    <w:p w:rsidRPr="00F754E6" w:rsidR="00225AA6" w:rsidP="00C72032" w:rsidRDefault="00225AA6" w14:paraId="68A71C9A" w14:textId="77777777">
      <w:pPr>
        <w:tabs>
          <w:tab w:val="left" w:pos="567"/>
        </w:tabs>
        <w:snapToGrid w:val="0"/>
        <w:jc w:val="center"/>
        <w:rPr>
          <w:rFonts w:asciiTheme="minorHAnsi" w:hAnsiTheme="minorHAnsi" w:cstheme="minorHAnsi"/>
          <w:sz w:val="28"/>
          <w:szCs w:val="28"/>
        </w:rPr>
      </w:pPr>
    </w:p>
    <w:p w:rsidRPr="00F754E6" w:rsidR="00225AA6" w:rsidP="00C72032" w:rsidRDefault="00225AA6" w14:paraId="6E012CE3" w14:textId="77777777">
      <w:pPr>
        <w:tabs>
          <w:tab w:val="left" w:pos="567"/>
        </w:tabs>
        <w:snapToGrid w:val="0"/>
        <w:jc w:val="center"/>
        <w:rPr>
          <w:rFonts w:asciiTheme="minorHAnsi" w:hAnsiTheme="minorHAnsi" w:cstheme="minorHAnsi"/>
          <w:sz w:val="28"/>
          <w:szCs w:val="28"/>
        </w:rPr>
      </w:pPr>
    </w:p>
    <w:p w:rsidRPr="00F754E6" w:rsidR="00225AA6" w:rsidP="00C72032" w:rsidRDefault="00225AA6" w14:paraId="3E2404B7" w14:textId="77777777">
      <w:pPr>
        <w:snapToGrid w:val="0"/>
        <w:jc w:val="center"/>
        <w:rPr>
          <w:rFonts w:asciiTheme="minorHAnsi" w:hAnsiTheme="minorHAnsi" w:cstheme="minorHAnsi"/>
          <w:b/>
          <w:bCs/>
          <w:sz w:val="28"/>
          <w:szCs w:val="28"/>
        </w:rPr>
      </w:pPr>
      <w:r w:rsidRPr="00F754E6">
        <w:rPr>
          <w:rFonts w:asciiTheme="minorHAnsi" w:hAnsiTheme="minorHAnsi" w:cstheme="minorHAnsi"/>
          <w:b/>
          <w:sz w:val="28"/>
        </w:rPr>
        <w:t>PARTIE I — RÈGLES ET PRINCIPES</w:t>
      </w:r>
      <w:r w:rsidRPr="00F754E6" w:rsidR="00F604DA">
        <w:rPr>
          <w:rFonts w:asciiTheme="minorHAnsi" w:hAnsiTheme="minorHAnsi" w:cstheme="minorHAnsi"/>
          <w:sz w:val="28"/>
        </w:rPr>
        <w:fldChar w:fldCharType="begin"/>
      </w:r>
      <w:r w:rsidRPr="00F754E6" w:rsidR="00F604DA">
        <w:rPr>
          <w:rFonts w:asciiTheme="minorHAnsi" w:hAnsiTheme="minorHAnsi" w:cstheme="minorHAnsi"/>
          <w:sz w:val="28"/>
        </w:rPr>
        <w:instrText xml:space="preserve"> TC "</w:instrText>
      </w:r>
      <w:bookmarkStart w:name="_Toc192251445" w:id="61"/>
      <w:r w:rsidRPr="00F754E6" w:rsidR="00F604DA">
        <w:rPr>
          <w:rFonts w:asciiTheme="minorHAnsi" w:hAnsiTheme="minorHAnsi" w:cstheme="minorHAnsi"/>
          <w:sz w:val="28"/>
        </w:rPr>
        <w:instrText>PARTIE I — Règles et principes</w:instrText>
      </w:r>
      <w:bookmarkEnd w:id="61"/>
      <w:r w:rsidRPr="00F754E6" w:rsidR="00F604DA">
        <w:rPr>
          <w:rFonts w:asciiTheme="minorHAnsi" w:hAnsiTheme="minorHAnsi" w:cstheme="minorHAnsi"/>
          <w:sz w:val="28"/>
        </w:rPr>
        <w:instrText xml:space="preserve">" \l 3 </w:instrText>
      </w:r>
      <w:r w:rsidRPr="00F754E6" w:rsidR="00F604DA">
        <w:rPr>
          <w:rFonts w:asciiTheme="minorHAnsi" w:hAnsiTheme="minorHAnsi" w:cstheme="minorHAnsi"/>
          <w:sz w:val="28"/>
        </w:rPr>
        <w:fldChar w:fldCharType="end"/>
      </w:r>
    </w:p>
    <w:p w:rsidRPr="00F754E6" w:rsidR="00225AA6" w:rsidP="00C72032" w:rsidRDefault="00225AA6" w14:paraId="06D5AAE3" w14:textId="77777777">
      <w:pPr>
        <w:snapToGrid w:val="0"/>
        <w:jc w:val="center"/>
        <w:rPr>
          <w:rFonts w:asciiTheme="minorHAnsi" w:hAnsiTheme="minorHAnsi" w:cstheme="minorHAnsi"/>
          <w:b/>
          <w:bCs/>
          <w:sz w:val="28"/>
          <w:szCs w:val="28"/>
        </w:rPr>
      </w:pPr>
    </w:p>
    <w:p w:rsidRPr="00F754E6" w:rsidR="00225AA6" w:rsidP="00C72032" w:rsidRDefault="00225AA6" w14:paraId="4E09881A" w14:textId="77777777">
      <w:pPr>
        <w:snapToGrid w:val="0"/>
        <w:jc w:val="center"/>
        <w:rPr>
          <w:rFonts w:asciiTheme="minorHAnsi" w:hAnsiTheme="minorHAnsi" w:cstheme="minorHAnsi"/>
          <w:b/>
          <w:sz w:val="28"/>
          <w:szCs w:val="28"/>
        </w:rPr>
      </w:pPr>
    </w:p>
    <w:p w:rsidRPr="00F754E6" w:rsidR="00225AA6" w:rsidP="00C72032" w:rsidRDefault="00225AA6" w14:paraId="5EB72BC7" w14:textId="77777777">
      <w:pPr>
        <w:tabs>
          <w:tab w:val="center" w:pos="2500"/>
        </w:tabs>
        <w:snapToGrid w:val="0"/>
        <w:jc w:val="center"/>
        <w:rPr>
          <w:rFonts w:asciiTheme="minorHAnsi" w:hAnsiTheme="minorHAnsi" w:cstheme="minorHAnsi"/>
          <w:b/>
          <w:bCs/>
          <w:sz w:val="28"/>
          <w:szCs w:val="28"/>
        </w:rPr>
      </w:pPr>
      <w:r w:rsidRPr="00F754E6">
        <w:rPr>
          <w:rFonts w:asciiTheme="minorHAnsi" w:hAnsiTheme="minorHAnsi" w:cstheme="minorHAnsi"/>
          <w:b/>
          <w:sz w:val="28"/>
        </w:rPr>
        <w:t>Article premier</w:t>
      </w:r>
      <w:r w:rsidRPr="00F754E6" w:rsidR="006C4807">
        <w:rPr>
          <w:rFonts w:asciiTheme="minorHAnsi" w:hAnsiTheme="minorHAnsi" w:cstheme="minorHAnsi"/>
          <w:sz w:val="28"/>
        </w:rPr>
        <w:fldChar w:fldCharType="begin"/>
      </w:r>
      <w:r w:rsidRPr="00F754E6" w:rsidR="006C4807">
        <w:rPr>
          <w:rFonts w:asciiTheme="minorHAnsi" w:hAnsiTheme="minorHAnsi" w:cstheme="minorHAnsi"/>
          <w:sz w:val="28"/>
        </w:rPr>
        <w:instrText xml:space="preserve"> XE "CODE DE CONDUITE DES MEMBRES DU CESE" \t "1 CdC, 3" \b </w:instrText>
      </w:r>
      <w:r w:rsidRPr="00F754E6" w:rsidR="006C4807">
        <w:rPr>
          <w:rFonts w:asciiTheme="minorHAnsi" w:hAnsiTheme="minorHAnsi" w:cstheme="minorHAnsi"/>
          <w:sz w:val="28"/>
        </w:rPr>
        <w:fldChar w:fldCharType="end"/>
      </w:r>
      <w:r w:rsidRPr="00F754E6" w:rsidR="006C4807">
        <w:rPr>
          <w:rFonts w:asciiTheme="minorHAnsi" w:hAnsiTheme="minorHAnsi" w:cstheme="minorHAnsi"/>
          <w:sz w:val="28"/>
        </w:rPr>
        <w:fldChar w:fldCharType="begin"/>
      </w:r>
      <w:r w:rsidRPr="00F754E6" w:rsidR="006C4807">
        <w:rPr>
          <w:rFonts w:asciiTheme="minorHAnsi" w:hAnsiTheme="minorHAnsi" w:cstheme="minorHAnsi"/>
          <w:sz w:val="28"/>
        </w:rPr>
        <w:instrText xml:space="preserve"> XE "CODE DE CONDUITE DES MEMBRES DU CESE: champ d’application" \t "1 CdC" \b </w:instrText>
      </w:r>
      <w:r w:rsidRPr="00F754E6" w:rsidR="006C4807">
        <w:rPr>
          <w:rFonts w:asciiTheme="minorHAnsi" w:hAnsiTheme="minorHAnsi" w:cstheme="minorHAnsi"/>
          <w:sz w:val="28"/>
        </w:rPr>
        <w:fldChar w:fldCharType="end"/>
      </w:r>
      <w:r w:rsidRPr="00F754E6" w:rsidR="006C4807">
        <w:rPr>
          <w:rFonts w:asciiTheme="minorHAnsi" w:hAnsiTheme="minorHAnsi" w:cstheme="minorHAnsi"/>
          <w:sz w:val="28"/>
        </w:rPr>
        <w:fldChar w:fldCharType="begin"/>
      </w:r>
      <w:r w:rsidRPr="00F754E6" w:rsidR="006C4807">
        <w:rPr>
          <w:rFonts w:asciiTheme="minorHAnsi" w:hAnsiTheme="minorHAnsi" w:cstheme="minorHAnsi"/>
          <w:sz w:val="28"/>
        </w:rPr>
        <w:instrText xml:space="preserve"> XE "CODE DE CONDUITE DES MEMBRES DU CESE: principes de conduite des membres " \t "1-5 CdC" \b </w:instrText>
      </w:r>
      <w:r w:rsidRPr="00F754E6" w:rsidR="006C4807">
        <w:rPr>
          <w:rFonts w:asciiTheme="minorHAnsi" w:hAnsiTheme="minorHAnsi" w:cstheme="minorHAnsi"/>
          <w:sz w:val="28"/>
        </w:rPr>
        <w:fldChar w:fldCharType="end"/>
      </w:r>
    </w:p>
    <w:p w:rsidRPr="00F754E6" w:rsidR="00225AA6" w:rsidP="00C72032" w:rsidRDefault="00225AA6" w14:paraId="3417656F" w14:textId="77777777">
      <w:pPr>
        <w:snapToGrid w:val="0"/>
        <w:jc w:val="center"/>
        <w:rPr>
          <w:rFonts w:asciiTheme="minorHAnsi" w:hAnsiTheme="minorHAnsi" w:cstheme="minorHAnsi"/>
          <w:b/>
          <w:bCs/>
          <w:sz w:val="28"/>
          <w:szCs w:val="28"/>
        </w:rPr>
      </w:pPr>
      <w:r w:rsidRPr="00F754E6">
        <w:rPr>
          <w:rFonts w:asciiTheme="minorHAnsi" w:hAnsiTheme="minorHAnsi" w:cstheme="minorHAnsi"/>
          <w:b/>
          <w:sz w:val="28"/>
        </w:rPr>
        <w:t>Principes généraux</w:t>
      </w:r>
    </w:p>
    <w:p w:rsidRPr="00F754E6" w:rsidR="00225AA6" w:rsidP="00225AA6" w:rsidRDefault="00225AA6" w14:paraId="009B1BA2" w14:textId="77777777">
      <w:pPr>
        <w:snapToGrid w:val="0"/>
        <w:jc w:val="center"/>
        <w:rPr>
          <w:rFonts w:asciiTheme="minorHAnsi" w:hAnsiTheme="minorHAnsi" w:cstheme="minorHAnsi"/>
          <w:b/>
          <w:sz w:val="28"/>
          <w:szCs w:val="28"/>
        </w:rPr>
      </w:pPr>
    </w:p>
    <w:p w:rsidRPr="00F754E6" w:rsidR="00225AA6" w:rsidP="00956A82" w:rsidRDefault="00225AA6" w14:paraId="597FD431" w14:textId="77777777">
      <w:pPr>
        <w:pStyle w:val="Heading1"/>
        <w:numPr>
          <w:ilvl w:val="0"/>
          <w:numId w:val="309"/>
        </w:numPr>
        <w:tabs>
          <w:tab w:val="left" w:pos="567"/>
        </w:tabs>
        <w:rPr>
          <w:rFonts w:asciiTheme="minorHAnsi" w:hAnsiTheme="minorHAnsi" w:cstheme="minorHAnsi"/>
          <w:sz w:val="28"/>
          <w:szCs w:val="28"/>
        </w:rPr>
      </w:pPr>
      <w:r w:rsidRPr="00F754E6">
        <w:rPr>
          <w:rFonts w:asciiTheme="minorHAnsi" w:hAnsiTheme="minorHAnsi" w:cstheme="minorHAnsi"/>
          <w:sz w:val="28"/>
        </w:rPr>
        <w:t>Le présent code de conduite s’applique aux membres du Comité. Conformément à la décision du bureau du Comité économique et social européen d’octobre 2020, la révision du présent code donnera lieu à l’adaptation de tous les textes concernés, tels que le statut des membres, le règlement intérieur du CESE et tout autre texte en tant que de besoin.</w:t>
      </w:r>
    </w:p>
    <w:p w:rsidRPr="00F754E6" w:rsidR="00225AA6" w:rsidP="00225AA6" w:rsidRDefault="00225AA6" w14:paraId="17FC3A70" w14:textId="77777777">
      <w:pPr>
        <w:snapToGrid w:val="0"/>
        <w:ind w:left="284"/>
        <w:rPr>
          <w:rFonts w:asciiTheme="minorHAnsi" w:hAnsiTheme="minorHAnsi" w:cstheme="minorHAnsi"/>
          <w:sz w:val="28"/>
          <w:szCs w:val="28"/>
        </w:rPr>
      </w:pPr>
    </w:p>
    <w:p w:rsidRPr="00F754E6" w:rsidR="00225AA6" w:rsidP="00225AA6" w:rsidRDefault="00225AA6" w14:paraId="425AA970"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Il s’applique également, par analogie, aux délégués des commissions consultatives, aux suppléants et aux experts, à l’exception de son article 1</w:t>
      </w:r>
      <w:r w:rsidRPr="00F754E6">
        <w:rPr>
          <w:rFonts w:asciiTheme="minorHAnsi" w:hAnsiTheme="minorHAnsi" w:cstheme="minorHAnsi"/>
          <w:sz w:val="28"/>
          <w:vertAlign w:val="superscript"/>
        </w:rPr>
        <w:t>er</w:t>
      </w:r>
      <w:r w:rsidRPr="00F754E6">
        <w:rPr>
          <w:rFonts w:asciiTheme="minorHAnsi" w:hAnsiTheme="minorHAnsi" w:cstheme="minorHAnsi"/>
          <w:sz w:val="28"/>
        </w:rPr>
        <w:t>, paragraphe 2, de son article 7, paragraphe 3, et de son article 10, qui ne sont applicables qu’aux seuls membres du Comité.</w:t>
      </w:r>
    </w:p>
    <w:p w:rsidRPr="00F754E6" w:rsidR="00225AA6" w:rsidP="00225AA6" w:rsidRDefault="00225AA6" w14:paraId="2B2303DB" w14:textId="77777777">
      <w:pPr>
        <w:snapToGrid w:val="0"/>
        <w:ind w:left="284"/>
        <w:rPr>
          <w:rFonts w:asciiTheme="minorHAnsi" w:hAnsiTheme="minorHAnsi" w:cstheme="minorHAnsi"/>
          <w:sz w:val="28"/>
          <w:szCs w:val="28"/>
        </w:rPr>
      </w:pPr>
    </w:p>
    <w:p w:rsidRPr="00F754E6" w:rsidR="00225AA6" w:rsidP="00956A82" w:rsidRDefault="00225AA6" w14:paraId="7957BE0C"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 xml:space="preserve">Les membres du Comité ne sont liés par aucun mandat impératif. </w:t>
      </w:r>
    </w:p>
    <w:p w:rsidRPr="00F754E6" w:rsidR="00225AA6" w:rsidP="00225AA6" w:rsidRDefault="00225AA6" w14:paraId="3622DC3A" w14:textId="77777777">
      <w:pPr>
        <w:snapToGrid w:val="0"/>
        <w:ind w:left="284" w:hanging="284"/>
        <w:rPr>
          <w:rFonts w:asciiTheme="minorHAnsi" w:hAnsiTheme="minorHAnsi" w:cstheme="minorHAnsi"/>
          <w:sz w:val="28"/>
          <w:szCs w:val="28"/>
        </w:rPr>
      </w:pPr>
    </w:p>
    <w:p w:rsidRPr="00F754E6" w:rsidR="00225AA6" w:rsidP="00956A82" w:rsidRDefault="00225AA6" w14:paraId="72677F4C" w14:textId="77777777">
      <w:pPr>
        <w:tabs>
          <w:tab w:val="left" w:pos="567"/>
        </w:tabs>
        <w:snapToGrid w:val="0"/>
        <w:ind w:firstLine="567"/>
        <w:rPr>
          <w:rFonts w:asciiTheme="minorHAnsi" w:hAnsiTheme="minorHAnsi" w:cstheme="minorHAnsi"/>
          <w:sz w:val="28"/>
          <w:szCs w:val="28"/>
        </w:rPr>
      </w:pPr>
      <w:r w:rsidRPr="00F754E6">
        <w:rPr>
          <w:rFonts w:asciiTheme="minorHAnsi" w:hAnsiTheme="minorHAnsi" w:cstheme="minorHAnsi"/>
          <w:sz w:val="28"/>
        </w:rPr>
        <w:t>Ils exercent leurs fonctions en pleine indépendance, dans l’intérêt général de l’Union européenne.</w:t>
      </w:r>
    </w:p>
    <w:p w:rsidRPr="00F754E6" w:rsidR="00225AA6" w:rsidP="00225AA6" w:rsidRDefault="00225AA6" w14:paraId="078B8BD6" w14:textId="77777777">
      <w:pPr>
        <w:snapToGrid w:val="0"/>
        <w:ind w:left="284"/>
        <w:rPr>
          <w:rFonts w:asciiTheme="minorHAnsi" w:hAnsiTheme="minorHAnsi" w:cstheme="minorHAnsi"/>
          <w:sz w:val="28"/>
          <w:szCs w:val="28"/>
        </w:rPr>
      </w:pPr>
    </w:p>
    <w:p w:rsidRPr="00F754E6" w:rsidR="00225AA6" w:rsidP="00956A82" w:rsidRDefault="00225AA6" w14:paraId="0F8042B9"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Les membres se comportent conformément aux traités et au droit qui en dérive. Leurs relations avec des organismes ou avec des groupements d’intérêt s’inscrivent dans le respect de leur indépendance.</w:t>
      </w:r>
    </w:p>
    <w:p w:rsidRPr="00F754E6" w:rsidR="00225AA6" w:rsidP="00225AA6" w:rsidRDefault="00225AA6" w14:paraId="468C6C9A" w14:textId="77777777">
      <w:pPr>
        <w:snapToGrid w:val="0"/>
        <w:ind w:left="284"/>
        <w:rPr>
          <w:rFonts w:asciiTheme="minorHAnsi" w:hAnsiTheme="minorHAnsi" w:cstheme="minorHAnsi"/>
          <w:sz w:val="28"/>
          <w:szCs w:val="28"/>
        </w:rPr>
      </w:pPr>
    </w:p>
    <w:p w:rsidRPr="00F754E6" w:rsidR="00225AA6" w:rsidP="00956A82" w:rsidRDefault="00225AA6" w14:paraId="142F2F08"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Les membres agissent dans le respect des principes de conduite généraux suivants et s’en inspirent: l’intégrité, la transparence, la diligence, l’honnêteté, la responsabilité, le respect d’autrui et le respect de la réputation du Comité.</w:t>
      </w:r>
    </w:p>
    <w:p w:rsidRPr="00F754E6" w:rsidR="00225AA6" w:rsidP="00225AA6" w:rsidRDefault="00225AA6" w14:paraId="712C0CA3" w14:textId="77777777">
      <w:pPr>
        <w:snapToGrid w:val="0"/>
        <w:ind w:left="284" w:hanging="284"/>
        <w:rPr>
          <w:rFonts w:asciiTheme="minorHAnsi" w:hAnsiTheme="minorHAnsi" w:cstheme="minorHAnsi"/>
          <w:sz w:val="28"/>
          <w:szCs w:val="28"/>
        </w:rPr>
      </w:pPr>
    </w:p>
    <w:p w:rsidRPr="00F754E6" w:rsidR="00225AA6" w:rsidP="00956A82" w:rsidRDefault="00225AA6" w14:paraId="41EDB509"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Conformément aux articles 2 et 3 du traité sur l’Union européenne, ainsi qu’à la charte des droits fondamentaux de l’Union européenne, les membres veillent, dans l’exercice de leurs fonctions, à la promotion, à la protection effective et au respect des droits fondamentaux et des valeurs tels que la dignité humaine, la non-discrimination, la tolérance, la liberté, la solidarité, le principe de l’état de droit et l’égalité de genre.</w:t>
      </w:r>
    </w:p>
    <w:p w:rsidRPr="00F754E6" w:rsidR="00225AA6" w:rsidP="00225AA6" w:rsidRDefault="00225AA6" w14:paraId="574702CB" w14:textId="77777777">
      <w:pPr>
        <w:snapToGrid w:val="0"/>
        <w:ind w:left="284" w:hanging="284"/>
        <w:rPr>
          <w:rFonts w:asciiTheme="minorHAnsi" w:hAnsiTheme="minorHAnsi" w:cstheme="minorHAnsi"/>
          <w:sz w:val="28"/>
          <w:szCs w:val="28"/>
        </w:rPr>
      </w:pPr>
    </w:p>
    <w:p w:rsidRPr="00F754E6" w:rsidR="00225AA6" w:rsidP="00956A82" w:rsidRDefault="00225AA6" w14:paraId="5A430E7F"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Dans l’exercice de leur mission, les membres s’engagent à former le meilleur consensus possible, dans le respect réciproque.</w:t>
      </w:r>
    </w:p>
    <w:p w:rsidRPr="00F754E6" w:rsidR="00225AA6" w:rsidP="00225AA6" w:rsidRDefault="00225AA6" w14:paraId="598FF56D" w14:textId="77777777">
      <w:pPr>
        <w:snapToGrid w:val="0"/>
        <w:ind w:left="284" w:hanging="284"/>
        <w:rPr>
          <w:rFonts w:asciiTheme="minorHAnsi" w:hAnsiTheme="minorHAnsi" w:cstheme="minorHAnsi"/>
          <w:sz w:val="28"/>
          <w:szCs w:val="28"/>
        </w:rPr>
      </w:pPr>
    </w:p>
    <w:p w:rsidRPr="00F754E6" w:rsidR="00225AA6" w:rsidP="00956A82" w:rsidRDefault="00225AA6" w14:paraId="02C747E5"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Dans l’exercice de leurs fonctions, les membres agissent uniquement dans l’intérêt général et n’obtiennent ou ne tentent d’obtenir aucun avantage financier direct ou indirect quelconque ni aucune autre gratification.</w:t>
      </w:r>
    </w:p>
    <w:p w:rsidRPr="00F754E6" w:rsidR="00225AA6" w:rsidP="00225AA6" w:rsidRDefault="00225AA6" w14:paraId="321DC1E2" w14:textId="77777777">
      <w:pPr>
        <w:snapToGrid w:val="0"/>
        <w:ind w:left="284" w:hanging="284"/>
        <w:rPr>
          <w:rFonts w:asciiTheme="minorHAnsi" w:hAnsiTheme="minorHAnsi" w:cstheme="minorHAnsi"/>
          <w:sz w:val="28"/>
          <w:szCs w:val="28"/>
        </w:rPr>
      </w:pPr>
    </w:p>
    <w:p w:rsidRPr="00F754E6" w:rsidR="00225AA6" w:rsidP="00956A82" w:rsidRDefault="00225AA6" w14:paraId="3AA3BC98"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Tout membre qui, soit intentionnellement, soit du fait d’une négligence de sa part, manquerait à ses obligations, obtiendrait ou tenterait d’obtenir, dans l’exercice de ses fonctions de membre, un avantage financier direct ou indirect quelconque ou toute autre gratification est passible des mesures énoncées dans le présent code.</w:t>
      </w:r>
    </w:p>
    <w:p w:rsidRPr="00F754E6" w:rsidR="00225AA6" w:rsidP="00225AA6" w:rsidRDefault="00225AA6" w14:paraId="3686D442" w14:textId="77777777">
      <w:pPr>
        <w:snapToGrid w:val="0"/>
        <w:ind w:left="284" w:hanging="284"/>
        <w:rPr>
          <w:rFonts w:asciiTheme="minorHAnsi" w:hAnsiTheme="minorHAnsi" w:cstheme="minorHAnsi"/>
          <w:sz w:val="28"/>
          <w:szCs w:val="28"/>
        </w:rPr>
      </w:pPr>
    </w:p>
    <w:p w:rsidRPr="00F754E6" w:rsidR="00225AA6" w:rsidP="00225AA6" w:rsidRDefault="00225AA6" w14:paraId="6D89B4ED" w14:textId="77777777">
      <w:pPr>
        <w:keepNext/>
        <w:snapToGrid w:val="0"/>
        <w:ind w:left="284" w:hanging="284"/>
        <w:jc w:val="center"/>
        <w:rPr>
          <w:rFonts w:asciiTheme="minorHAnsi" w:hAnsiTheme="minorHAnsi" w:cstheme="minorHAnsi"/>
          <w:b/>
          <w:bCs/>
          <w:sz w:val="28"/>
          <w:szCs w:val="28"/>
        </w:rPr>
      </w:pPr>
      <w:r w:rsidRPr="00F754E6">
        <w:rPr>
          <w:rFonts w:asciiTheme="minorHAnsi" w:hAnsiTheme="minorHAnsi" w:cstheme="minorHAnsi"/>
          <w:b/>
          <w:sz w:val="28"/>
        </w:rPr>
        <w:t>Article 2</w:t>
      </w:r>
    </w:p>
    <w:p w:rsidRPr="00F754E6" w:rsidR="00225AA6" w:rsidP="00225AA6" w:rsidRDefault="00225AA6" w14:paraId="56EED6D7" w14:textId="77777777">
      <w:pPr>
        <w:keepNext/>
        <w:snapToGrid w:val="0"/>
        <w:jc w:val="center"/>
        <w:rPr>
          <w:rFonts w:asciiTheme="minorHAnsi" w:hAnsiTheme="minorHAnsi" w:cstheme="minorHAnsi"/>
          <w:b/>
          <w:bCs/>
          <w:sz w:val="28"/>
          <w:szCs w:val="28"/>
        </w:rPr>
      </w:pPr>
      <w:r w:rsidRPr="00F754E6">
        <w:rPr>
          <w:rFonts w:asciiTheme="minorHAnsi" w:hAnsiTheme="minorHAnsi" w:cstheme="minorHAnsi"/>
          <w:b/>
          <w:sz w:val="28"/>
        </w:rPr>
        <w:t>Principes de conduite</w:t>
      </w:r>
    </w:p>
    <w:p w:rsidRPr="00F754E6" w:rsidR="00225AA6" w:rsidP="00225AA6" w:rsidRDefault="00225AA6" w14:paraId="23B4E1EE" w14:textId="77777777">
      <w:pPr>
        <w:keepNext/>
        <w:snapToGrid w:val="0"/>
        <w:jc w:val="center"/>
        <w:rPr>
          <w:rFonts w:asciiTheme="minorHAnsi" w:hAnsiTheme="minorHAnsi" w:cstheme="minorHAnsi"/>
          <w:b/>
          <w:sz w:val="28"/>
          <w:szCs w:val="28"/>
        </w:rPr>
      </w:pPr>
    </w:p>
    <w:p w:rsidRPr="00F754E6" w:rsidR="00225AA6" w:rsidP="00956A82" w:rsidRDefault="00225AA6" w14:paraId="6D4C298C" w14:textId="77777777">
      <w:pPr>
        <w:pStyle w:val="Heading1"/>
        <w:numPr>
          <w:ilvl w:val="0"/>
          <w:numId w:val="310"/>
        </w:numPr>
        <w:tabs>
          <w:tab w:val="left" w:pos="567"/>
        </w:tabs>
        <w:rPr>
          <w:rFonts w:asciiTheme="minorHAnsi" w:hAnsiTheme="minorHAnsi" w:cstheme="minorHAnsi"/>
          <w:sz w:val="28"/>
          <w:szCs w:val="28"/>
        </w:rPr>
      </w:pPr>
      <w:r w:rsidRPr="00F754E6">
        <w:rPr>
          <w:rFonts w:asciiTheme="minorHAnsi" w:hAnsiTheme="minorHAnsi" w:cstheme="minorHAnsi"/>
          <w:sz w:val="28"/>
        </w:rPr>
        <w:t>Le comportement des membres est inspiré par le respect mutuel et repose sur les valeurs et principes définis dans les traités, en particulier dans la charte des droits fondamentaux.</w:t>
      </w:r>
    </w:p>
    <w:p w:rsidRPr="00F754E6" w:rsidR="00225AA6" w:rsidP="00225AA6" w:rsidRDefault="00225AA6" w14:paraId="1DE2C1A5" w14:textId="77777777">
      <w:pPr>
        <w:snapToGrid w:val="0"/>
        <w:ind w:left="284" w:hanging="284"/>
        <w:rPr>
          <w:rFonts w:asciiTheme="minorHAnsi" w:hAnsiTheme="minorHAnsi" w:cstheme="minorHAnsi"/>
          <w:sz w:val="28"/>
          <w:szCs w:val="28"/>
        </w:rPr>
      </w:pPr>
    </w:p>
    <w:p w:rsidRPr="00F754E6" w:rsidR="00225AA6" w:rsidP="00956A82" w:rsidRDefault="00225AA6" w14:paraId="1F2B8C11"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Les membres s’engagent à respecter le Comité, ainsi que la dignité des membres et du personnel, et à préserver sa réputation.</w:t>
      </w:r>
    </w:p>
    <w:p w:rsidRPr="00F754E6" w:rsidR="00225AA6" w:rsidP="00225AA6" w:rsidRDefault="00225AA6" w14:paraId="64A939B2" w14:textId="77777777">
      <w:pPr>
        <w:snapToGrid w:val="0"/>
        <w:ind w:left="284" w:hanging="284"/>
        <w:rPr>
          <w:rFonts w:asciiTheme="minorHAnsi" w:hAnsiTheme="minorHAnsi" w:cstheme="minorHAnsi"/>
          <w:sz w:val="28"/>
          <w:szCs w:val="28"/>
        </w:rPr>
      </w:pPr>
    </w:p>
    <w:p w:rsidRPr="00F754E6" w:rsidR="00225AA6" w:rsidP="00956A82" w:rsidRDefault="00225AA6" w14:paraId="4B17537B"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 xml:space="preserve">Les membres ne compromettent pas le bon déroulement des travaux du Comité, ni le maintien de la sécurité et de l’ordre dans ses bâtiments ou encore le bon fonctionnement de ses équipements. </w:t>
      </w:r>
    </w:p>
    <w:p w:rsidRPr="00F754E6" w:rsidR="00225AA6" w:rsidP="00225AA6" w:rsidRDefault="00225AA6" w14:paraId="58EA6C26" w14:textId="77777777">
      <w:pPr>
        <w:snapToGrid w:val="0"/>
        <w:ind w:left="284" w:hanging="284"/>
        <w:rPr>
          <w:rFonts w:asciiTheme="minorHAnsi" w:hAnsiTheme="minorHAnsi" w:cstheme="minorHAnsi"/>
          <w:sz w:val="28"/>
          <w:szCs w:val="28"/>
        </w:rPr>
      </w:pPr>
    </w:p>
    <w:p w:rsidRPr="00F754E6" w:rsidR="00225AA6" w:rsidP="00956A82" w:rsidRDefault="00225AA6" w14:paraId="3443DF2C"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Les membres ne perturbent pas le bon ordre des séances ou réunions et s’abstiennent de tout comportement déplacé.</w:t>
      </w:r>
    </w:p>
    <w:p w:rsidRPr="00F754E6" w:rsidR="00225AA6" w:rsidP="00225AA6" w:rsidRDefault="00225AA6" w14:paraId="2AD56E02" w14:textId="77777777">
      <w:pPr>
        <w:snapToGrid w:val="0"/>
        <w:ind w:left="284" w:hanging="284"/>
        <w:rPr>
          <w:rFonts w:asciiTheme="minorHAnsi" w:hAnsiTheme="minorHAnsi" w:cstheme="minorHAnsi"/>
          <w:sz w:val="28"/>
          <w:szCs w:val="28"/>
        </w:rPr>
      </w:pPr>
    </w:p>
    <w:p w:rsidRPr="00F754E6" w:rsidR="00225AA6" w:rsidP="00225AA6" w:rsidRDefault="00225AA6" w14:paraId="58EA0017"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Ils n’ont pas recours à des propos ou à des comportements diffamatoires, racistes, sexistes, homophobes, xénophobes ou offensants.</w:t>
      </w:r>
    </w:p>
    <w:p w:rsidRPr="00F754E6" w:rsidR="00225AA6" w:rsidP="00225AA6" w:rsidRDefault="00225AA6" w14:paraId="2412697E" w14:textId="77777777">
      <w:pPr>
        <w:snapToGrid w:val="0"/>
        <w:ind w:left="284"/>
        <w:rPr>
          <w:rFonts w:asciiTheme="minorHAnsi" w:hAnsiTheme="minorHAnsi" w:cstheme="minorHAnsi"/>
          <w:sz w:val="28"/>
          <w:szCs w:val="28"/>
        </w:rPr>
      </w:pPr>
    </w:p>
    <w:p w:rsidRPr="00F754E6" w:rsidR="00225AA6" w:rsidP="00956A82" w:rsidRDefault="00225AA6" w14:paraId="7165D944"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L’application du présent article ne peut autrement réduire la vivacité des débats ou limiter la liberté de parole des membres.</w:t>
      </w:r>
    </w:p>
    <w:p w:rsidRPr="00F754E6" w:rsidR="00225AA6" w:rsidP="00225AA6" w:rsidRDefault="00225AA6" w14:paraId="6B4D0561" w14:textId="77777777">
      <w:pPr>
        <w:snapToGrid w:val="0"/>
        <w:ind w:left="284" w:hanging="284"/>
        <w:rPr>
          <w:rFonts w:asciiTheme="minorHAnsi" w:hAnsiTheme="minorHAnsi" w:cstheme="minorHAnsi"/>
          <w:sz w:val="28"/>
          <w:szCs w:val="28"/>
        </w:rPr>
      </w:pPr>
    </w:p>
    <w:p w:rsidRPr="00F754E6" w:rsidR="00225AA6" w:rsidP="00956A82" w:rsidRDefault="00225AA6" w14:paraId="04D447DD"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 xml:space="preserve">Après la cessation de leurs fonctions, les anciens membres restent tenus d’observer les normes éthiques d’honnêteté et de délicatesse. Les anciens membres s’abstiennent de tout lobbying, durant une période de deux ans après la cessation de leurs fonctions, auprès des membres ou du personnel pour le compte de leur entreprise, de leur employeur ou de leur client, concernant des questions au titre desquelles ils exercent des responsabilités importantes ou rédigent des rapports.  </w:t>
      </w:r>
    </w:p>
    <w:p w:rsidRPr="00F754E6" w:rsidR="00225AA6" w:rsidP="00225AA6" w:rsidRDefault="00225AA6" w14:paraId="5ED592DE" w14:textId="77777777">
      <w:pPr>
        <w:snapToGrid w:val="0"/>
        <w:ind w:left="284" w:hanging="284"/>
        <w:rPr>
          <w:rFonts w:asciiTheme="minorHAnsi" w:hAnsiTheme="minorHAnsi" w:cstheme="minorHAnsi"/>
          <w:sz w:val="28"/>
          <w:szCs w:val="28"/>
        </w:rPr>
      </w:pPr>
    </w:p>
    <w:p w:rsidRPr="00F754E6" w:rsidR="00225AA6" w:rsidP="00225AA6" w:rsidRDefault="00225AA6" w14:paraId="42704795" w14:textId="77777777">
      <w:pPr>
        <w:keepNext/>
        <w:snapToGrid w:val="0"/>
        <w:jc w:val="center"/>
        <w:rPr>
          <w:rFonts w:asciiTheme="minorHAnsi" w:hAnsiTheme="minorHAnsi" w:cstheme="minorHAnsi"/>
          <w:b/>
          <w:bCs/>
          <w:sz w:val="28"/>
          <w:szCs w:val="28"/>
        </w:rPr>
      </w:pPr>
      <w:r w:rsidRPr="00F754E6">
        <w:rPr>
          <w:rFonts w:asciiTheme="minorHAnsi" w:hAnsiTheme="minorHAnsi" w:cstheme="minorHAnsi"/>
          <w:b/>
          <w:sz w:val="28"/>
        </w:rPr>
        <w:t>Article 3</w:t>
      </w:r>
    </w:p>
    <w:p w:rsidRPr="00F754E6" w:rsidR="00225AA6" w:rsidP="00225AA6" w:rsidRDefault="00225AA6" w14:paraId="6876FF69" w14:textId="77777777">
      <w:pPr>
        <w:keepNext/>
        <w:snapToGrid w:val="0"/>
        <w:jc w:val="center"/>
        <w:rPr>
          <w:rFonts w:asciiTheme="minorHAnsi" w:hAnsiTheme="minorHAnsi" w:cstheme="minorHAnsi"/>
          <w:b/>
          <w:bCs/>
          <w:sz w:val="28"/>
          <w:szCs w:val="28"/>
        </w:rPr>
      </w:pPr>
      <w:r w:rsidRPr="00F754E6">
        <w:rPr>
          <w:rFonts w:asciiTheme="minorHAnsi" w:hAnsiTheme="minorHAnsi" w:cstheme="minorHAnsi"/>
          <w:b/>
          <w:sz w:val="28"/>
        </w:rPr>
        <w:t>Divulgation d’informations</w:t>
      </w:r>
    </w:p>
    <w:p w:rsidRPr="00F754E6" w:rsidR="00225AA6" w:rsidP="00225AA6" w:rsidRDefault="00225AA6" w14:paraId="383148A5" w14:textId="77777777">
      <w:pPr>
        <w:keepNext/>
        <w:snapToGrid w:val="0"/>
        <w:jc w:val="center"/>
        <w:rPr>
          <w:rFonts w:asciiTheme="minorHAnsi" w:hAnsiTheme="minorHAnsi" w:cstheme="minorHAnsi"/>
          <w:b/>
          <w:sz w:val="28"/>
          <w:szCs w:val="28"/>
        </w:rPr>
      </w:pPr>
    </w:p>
    <w:p w:rsidRPr="00F754E6" w:rsidR="00225AA6" w:rsidP="00956A82" w:rsidRDefault="00225AA6" w14:paraId="55BCB230" w14:textId="77777777">
      <w:pPr>
        <w:pStyle w:val="Heading1"/>
        <w:numPr>
          <w:ilvl w:val="0"/>
          <w:numId w:val="311"/>
        </w:numPr>
        <w:tabs>
          <w:tab w:val="left" w:pos="567"/>
        </w:tabs>
        <w:rPr>
          <w:rFonts w:asciiTheme="minorHAnsi" w:hAnsiTheme="minorHAnsi" w:cstheme="minorHAnsi"/>
          <w:sz w:val="28"/>
          <w:szCs w:val="28"/>
        </w:rPr>
      </w:pPr>
      <w:r w:rsidRPr="00F754E6">
        <w:rPr>
          <w:rFonts w:asciiTheme="minorHAnsi" w:hAnsiTheme="minorHAnsi" w:cstheme="minorHAnsi"/>
          <w:sz w:val="28"/>
        </w:rPr>
        <w:t>Les membres s’abstiennent de toute divulgation non autorisée d’informations définies comme sensibles portées à leur connaissance dans l’exercice de leurs fonctions, à moins que ces informations n’aient déjà été rendues publiques ou ne soient accessibles au public.</w:t>
      </w:r>
    </w:p>
    <w:p w:rsidRPr="00F754E6" w:rsidR="00225AA6" w:rsidP="00225AA6" w:rsidRDefault="00225AA6" w14:paraId="430CC9E2" w14:textId="77777777">
      <w:pPr>
        <w:snapToGrid w:val="0"/>
        <w:ind w:left="284" w:hanging="284"/>
        <w:rPr>
          <w:rFonts w:asciiTheme="minorHAnsi" w:hAnsiTheme="minorHAnsi" w:cstheme="minorHAnsi"/>
          <w:sz w:val="28"/>
          <w:szCs w:val="28"/>
        </w:rPr>
      </w:pPr>
    </w:p>
    <w:p w:rsidRPr="00F754E6" w:rsidR="00225AA6" w:rsidP="00956A82" w:rsidRDefault="00225AA6" w14:paraId="5CA9B2E6"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Ils restent soumis à cette obligation après la cessation de leurs fonctions au Comité.</w:t>
      </w:r>
    </w:p>
    <w:p w:rsidRPr="00F754E6" w:rsidR="00225AA6" w:rsidP="00225AA6" w:rsidRDefault="00225AA6" w14:paraId="75410C8D" w14:textId="77777777">
      <w:pPr>
        <w:snapToGrid w:val="0"/>
        <w:ind w:left="284" w:hanging="284"/>
        <w:rPr>
          <w:rFonts w:asciiTheme="minorHAnsi" w:hAnsiTheme="minorHAnsi" w:cstheme="minorHAnsi"/>
          <w:sz w:val="28"/>
          <w:szCs w:val="28"/>
        </w:rPr>
      </w:pPr>
    </w:p>
    <w:p w:rsidRPr="00F754E6" w:rsidR="00225AA6" w:rsidP="00225AA6" w:rsidRDefault="00225AA6" w14:paraId="5B8B65BF" w14:textId="77777777">
      <w:pPr>
        <w:keepNext/>
        <w:snapToGrid w:val="0"/>
        <w:jc w:val="center"/>
        <w:rPr>
          <w:rFonts w:asciiTheme="minorHAnsi" w:hAnsiTheme="minorHAnsi" w:cstheme="minorHAnsi"/>
          <w:b/>
          <w:bCs/>
          <w:sz w:val="28"/>
          <w:szCs w:val="28"/>
        </w:rPr>
      </w:pPr>
      <w:r w:rsidRPr="00F754E6">
        <w:rPr>
          <w:rFonts w:asciiTheme="minorHAnsi" w:hAnsiTheme="minorHAnsi" w:cstheme="minorHAnsi"/>
          <w:b/>
          <w:sz w:val="28"/>
        </w:rPr>
        <w:t>Article 4</w:t>
      </w:r>
    </w:p>
    <w:p w:rsidRPr="00F754E6" w:rsidR="00225AA6" w:rsidP="00225AA6" w:rsidRDefault="00225AA6" w14:paraId="0DCB3937" w14:textId="77777777">
      <w:pPr>
        <w:keepNext/>
        <w:snapToGrid w:val="0"/>
        <w:jc w:val="center"/>
        <w:rPr>
          <w:rFonts w:asciiTheme="minorHAnsi" w:hAnsiTheme="minorHAnsi" w:cstheme="minorHAnsi"/>
          <w:b/>
          <w:bCs/>
          <w:sz w:val="28"/>
          <w:szCs w:val="28"/>
        </w:rPr>
      </w:pPr>
      <w:r w:rsidRPr="00F754E6">
        <w:rPr>
          <w:rFonts w:asciiTheme="minorHAnsi" w:hAnsiTheme="minorHAnsi" w:cstheme="minorHAnsi"/>
          <w:b/>
          <w:sz w:val="28"/>
        </w:rPr>
        <w:t>Comportement approprié</w:t>
      </w:r>
    </w:p>
    <w:p w:rsidRPr="00F754E6" w:rsidR="00225AA6" w:rsidP="00225AA6" w:rsidRDefault="00225AA6" w14:paraId="485EAAE0" w14:textId="77777777">
      <w:pPr>
        <w:keepNext/>
        <w:snapToGrid w:val="0"/>
        <w:jc w:val="center"/>
        <w:rPr>
          <w:rFonts w:asciiTheme="minorHAnsi" w:hAnsiTheme="minorHAnsi" w:cstheme="minorHAnsi"/>
          <w:b/>
          <w:sz w:val="28"/>
          <w:szCs w:val="28"/>
        </w:rPr>
      </w:pPr>
    </w:p>
    <w:p w:rsidRPr="00F754E6" w:rsidR="00225AA6" w:rsidP="00956A82" w:rsidRDefault="00225AA6" w14:paraId="72CE408B" w14:textId="77777777">
      <w:pPr>
        <w:pStyle w:val="Heading1"/>
        <w:numPr>
          <w:ilvl w:val="0"/>
          <w:numId w:val="312"/>
        </w:numPr>
        <w:tabs>
          <w:tab w:val="left" w:pos="567"/>
        </w:tabs>
        <w:rPr>
          <w:rFonts w:asciiTheme="minorHAnsi" w:hAnsiTheme="minorHAnsi" w:cstheme="minorHAnsi"/>
          <w:sz w:val="28"/>
          <w:szCs w:val="28"/>
        </w:rPr>
      </w:pPr>
      <w:r w:rsidRPr="00F754E6">
        <w:rPr>
          <w:rFonts w:asciiTheme="minorHAnsi" w:hAnsiTheme="minorHAnsi" w:cstheme="minorHAnsi"/>
          <w:sz w:val="28"/>
        </w:rPr>
        <w:t>Dans l’exercice de leurs fonctions, les membres se comportent conformément aux règles et obligations établies dans le présent code de conduite, avec dignité et respect, sans préjugé ni discrimination.</w:t>
      </w:r>
    </w:p>
    <w:p w:rsidRPr="00F754E6" w:rsidR="00225AA6" w:rsidP="00225AA6" w:rsidRDefault="00225AA6" w14:paraId="6D8F0749" w14:textId="77777777">
      <w:pPr>
        <w:snapToGrid w:val="0"/>
        <w:ind w:left="284" w:hanging="284"/>
        <w:rPr>
          <w:rFonts w:asciiTheme="minorHAnsi" w:hAnsiTheme="minorHAnsi" w:cstheme="minorHAnsi"/>
          <w:sz w:val="28"/>
          <w:szCs w:val="28"/>
        </w:rPr>
      </w:pPr>
    </w:p>
    <w:p w:rsidRPr="00F754E6" w:rsidR="00225AA6" w:rsidP="00956A82" w:rsidRDefault="00225AA6" w14:paraId="23175FDA"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Les membres observent un comportement professionnel et s’abstiennent, dans leurs relations avec les autres membres comme avec le personnel, d’actes dégradants ou insultants, de propos offensants ou discriminatoires, ou de tout autre agissement contraire à l’éthique ou à la dignité ou contrevenant au droit.</w:t>
      </w:r>
    </w:p>
    <w:p w:rsidRPr="00F754E6" w:rsidR="00225AA6" w:rsidP="00225AA6" w:rsidRDefault="00225AA6" w14:paraId="52C4EA10" w14:textId="77777777">
      <w:pPr>
        <w:snapToGrid w:val="0"/>
        <w:ind w:left="284" w:hanging="284"/>
        <w:rPr>
          <w:rFonts w:asciiTheme="minorHAnsi" w:hAnsiTheme="minorHAnsi" w:cstheme="minorHAnsi"/>
          <w:sz w:val="28"/>
          <w:szCs w:val="28"/>
        </w:rPr>
      </w:pPr>
    </w:p>
    <w:p w:rsidRPr="00F754E6" w:rsidR="00225AA6" w:rsidP="00956A82" w:rsidRDefault="00225AA6" w14:paraId="675446AB"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Les membres n’incitent ni n’encouragent d’autres membres, pas plus que le personnel, à violer, contourner ou ignorer la législation en vigueur, les règles internes du Comité ou le présent code, ni n’acceptent de tels agissements de la part du personnel placé sous leur autorité.</w:t>
      </w:r>
    </w:p>
    <w:p w:rsidRPr="00F754E6" w:rsidR="00225AA6" w:rsidP="00225AA6" w:rsidRDefault="00225AA6" w14:paraId="27280CAD" w14:textId="77777777">
      <w:pPr>
        <w:snapToGrid w:val="0"/>
        <w:ind w:left="284" w:hanging="284"/>
        <w:rPr>
          <w:rFonts w:asciiTheme="minorHAnsi" w:hAnsiTheme="minorHAnsi" w:cstheme="minorHAnsi"/>
          <w:sz w:val="28"/>
          <w:szCs w:val="28"/>
        </w:rPr>
      </w:pPr>
    </w:p>
    <w:p w:rsidRPr="00F754E6" w:rsidR="00225AA6" w:rsidP="00956A82" w:rsidRDefault="00225AA6" w14:paraId="467B1AAB"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Soucieux de garantir le bon fonctionnement du Comité, les membres s’efforcent de veiller à apporter, avec la discrétion appropriée, une réponse rapide, juste et efficace à tout différend ou conflit impliquant d’autres membres ou le personnel placé sous leur autorité.</w:t>
      </w:r>
    </w:p>
    <w:p w:rsidRPr="00F754E6" w:rsidR="00225AA6" w:rsidP="00225AA6" w:rsidRDefault="00225AA6" w14:paraId="7BBAF972" w14:textId="77777777">
      <w:pPr>
        <w:snapToGrid w:val="0"/>
        <w:ind w:left="284" w:hanging="284"/>
        <w:rPr>
          <w:rFonts w:asciiTheme="minorHAnsi" w:hAnsiTheme="minorHAnsi" w:cstheme="minorHAnsi"/>
          <w:sz w:val="28"/>
          <w:szCs w:val="28"/>
        </w:rPr>
      </w:pPr>
    </w:p>
    <w:p w:rsidRPr="00F754E6" w:rsidR="00225AA6" w:rsidP="00225AA6" w:rsidRDefault="00225AA6" w14:paraId="4F0076C3" w14:textId="77777777">
      <w:pPr>
        <w:keepNext/>
        <w:snapToGrid w:val="0"/>
        <w:jc w:val="center"/>
        <w:rPr>
          <w:rFonts w:asciiTheme="minorHAnsi" w:hAnsiTheme="minorHAnsi" w:cstheme="minorHAnsi"/>
          <w:b/>
          <w:bCs/>
          <w:sz w:val="28"/>
          <w:szCs w:val="28"/>
        </w:rPr>
      </w:pPr>
      <w:r w:rsidRPr="00F754E6">
        <w:rPr>
          <w:rFonts w:asciiTheme="minorHAnsi" w:hAnsiTheme="minorHAnsi" w:cstheme="minorHAnsi"/>
          <w:b/>
          <w:sz w:val="28"/>
        </w:rPr>
        <w:t>Article 5</w:t>
      </w:r>
      <w:r w:rsidRPr="00F754E6" w:rsidR="00A63F28">
        <w:rPr>
          <w:rFonts w:asciiTheme="minorHAnsi" w:hAnsiTheme="minorHAnsi" w:cstheme="minorHAnsi"/>
          <w:sz w:val="28"/>
        </w:rPr>
        <w:fldChar w:fldCharType="begin"/>
      </w:r>
      <w:r w:rsidRPr="00F754E6" w:rsidR="00A63F28">
        <w:rPr>
          <w:rFonts w:asciiTheme="minorHAnsi" w:hAnsiTheme="minorHAnsi" w:cstheme="minorHAnsi"/>
          <w:sz w:val="28"/>
        </w:rPr>
        <w:instrText xml:space="preserve"> XE "MEMBRES DU COMITÉ: formations" \t "5 CdC" \b </w:instrText>
      </w:r>
      <w:r w:rsidRPr="00F754E6" w:rsidR="00A63F28">
        <w:rPr>
          <w:rFonts w:asciiTheme="minorHAnsi" w:hAnsiTheme="minorHAnsi" w:cstheme="minorHAnsi"/>
          <w:sz w:val="28"/>
        </w:rPr>
        <w:fldChar w:fldCharType="end"/>
      </w:r>
    </w:p>
    <w:p w:rsidRPr="00F754E6" w:rsidR="00225AA6" w:rsidP="00225AA6" w:rsidRDefault="00225AA6" w14:paraId="5FD8E37D" w14:textId="77777777">
      <w:pPr>
        <w:keepNext/>
        <w:snapToGrid w:val="0"/>
        <w:jc w:val="center"/>
        <w:rPr>
          <w:rFonts w:asciiTheme="minorHAnsi" w:hAnsiTheme="minorHAnsi" w:cstheme="minorHAnsi"/>
          <w:b/>
          <w:bCs/>
          <w:sz w:val="28"/>
          <w:szCs w:val="28"/>
        </w:rPr>
      </w:pPr>
      <w:r w:rsidRPr="00F754E6">
        <w:rPr>
          <w:rFonts w:asciiTheme="minorHAnsi" w:hAnsiTheme="minorHAnsi" w:cstheme="minorHAnsi"/>
          <w:b/>
          <w:sz w:val="28"/>
        </w:rPr>
        <w:t>Prévention du harcèlement</w:t>
      </w:r>
    </w:p>
    <w:p w:rsidRPr="00F754E6" w:rsidR="00225AA6" w:rsidP="00225AA6" w:rsidRDefault="00225AA6" w14:paraId="1E9C2BA6" w14:textId="77777777">
      <w:pPr>
        <w:keepNext/>
        <w:snapToGrid w:val="0"/>
        <w:jc w:val="center"/>
        <w:rPr>
          <w:rFonts w:asciiTheme="minorHAnsi" w:hAnsiTheme="minorHAnsi" w:cstheme="minorHAnsi"/>
          <w:b/>
          <w:bCs/>
          <w:sz w:val="28"/>
          <w:szCs w:val="28"/>
        </w:rPr>
      </w:pPr>
    </w:p>
    <w:p w:rsidRPr="00F754E6" w:rsidR="00225AA6" w:rsidP="00956A82" w:rsidRDefault="00225AA6" w14:paraId="68432EBB" w14:textId="77777777">
      <w:pPr>
        <w:pStyle w:val="Heading1"/>
        <w:numPr>
          <w:ilvl w:val="0"/>
          <w:numId w:val="314"/>
        </w:numPr>
        <w:tabs>
          <w:tab w:val="left" w:pos="567"/>
        </w:tabs>
        <w:rPr>
          <w:rFonts w:asciiTheme="minorHAnsi" w:hAnsiTheme="minorHAnsi" w:cstheme="minorHAnsi"/>
          <w:sz w:val="28"/>
          <w:szCs w:val="28"/>
        </w:rPr>
      </w:pPr>
      <w:r w:rsidRPr="00F754E6">
        <w:rPr>
          <w:rFonts w:asciiTheme="minorHAnsi" w:hAnsiTheme="minorHAnsi" w:cstheme="minorHAnsi"/>
          <w:sz w:val="28"/>
        </w:rPr>
        <w:t>Les membres s’abstiennent de toute forme de harcèlement moral ou sexuel</w:t>
      </w:r>
      <w:r w:rsidRPr="00F754E6">
        <w:rPr>
          <w:rFonts w:asciiTheme="minorHAnsi" w:hAnsiTheme="minorHAnsi" w:cstheme="minorHAnsi"/>
          <w:sz w:val="28"/>
          <w:szCs w:val="28"/>
          <w:vertAlign w:val="superscript"/>
        </w:rPr>
        <w:footnoteReference w:id="1"/>
      </w:r>
      <w:r w:rsidRPr="00F754E6">
        <w:rPr>
          <w:rFonts w:asciiTheme="minorHAnsi" w:hAnsiTheme="minorHAnsi" w:cstheme="minorHAnsi"/>
          <w:sz w:val="28"/>
        </w:rPr>
        <w:t>.</w:t>
      </w:r>
    </w:p>
    <w:p w:rsidRPr="00F754E6" w:rsidR="00225AA6" w:rsidP="00225AA6" w:rsidRDefault="00225AA6" w14:paraId="7464BB4F" w14:textId="77777777">
      <w:pPr>
        <w:snapToGrid w:val="0"/>
        <w:ind w:left="284" w:hanging="284"/>
        <w:rPr>
          <w:rFonts w:asciiTheme="minorHAnsi" w:hAnsiTheme="minorHAnsi" w:cstheme="minorHAnsi"/>
          <w:sz w:val="28"/>
          <w:szCs w:val="28"/>
        </w:rPr>
      </w:pPr>
    </w:p>
    <w:p w:rsidRPr="00F754E6" w:rsidR="00225AA6" w:rsidP="00956A82" w:rsidRDefault="00225AA6" w14:paraId="5772BDCF"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Les membres suivent, s’il y a lieu, promptement et pleinement les procédures en vigueur pour gérer les situations de conflit ou les cas de harcèlement (moral, physique ou sexuel) y compris, en particulier, en réagissant promptement à toute allégation de harcèlement.</w:t>
      </w:r>
    </w:p>
    <w:p w:rsidRPr="00F754E6" w:rsidR="00225AA6" w:rsidP="00225AA6" w:rsidRDefault="00225AA6" w14:paraId="67E88EA1" w14:textId="77777777">
      <w:pPr>
        <w:snapToGrid w:val="0"/>
        <w:ind w:left="284" w:hanging="284"/>
        <w:rPr>
          <w:rFonts w:asciiTheme="minorHAnsi" w:hAnsiTheme="minorHAnsi" w:cstheme="minorHAnsi"/>
          <w:sz w:val="28"/>
          <w:szCs w:val="28"/>
        </w:rPr>
      </w:pPr>
    </w:p>
    <w:p w:rsidRPr="00F754E6" w:rsidR="00225AA6" w:rsidP="00956A82" w:rsidRDefault="00225AA6" w14:paraId="5FB4ADEC"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Les membres se voient proposer des formations spécialisées organisées à leur intention concernant la prévention des conflits et du harcèlement sur le lieu de travail et la prévention de toute conduite fautive ou tout comportement qui seraient contraires aux valeurs européennes, et sont encouragés à y assister.</w:t>
      </w:r>
    </w:p>
    <w:p w:rsidRPr="00F754E6" w:rsidR="00225AA6" w:rsidP="00225AA6" w:rsidRDefault="00225AA6" w14:paraId="3181251B" w14:textId="77777777">
      <w:pPr>
        <w:snapToGrid w:val="0"/>
        <w:ind w:left="284" w:hanging="284"/>
        <w:rPr>
          <w:rFonts w:asciiTheme="minorHAnsi" w:hAnsiTheme="minorHAnsi" w:cstheme="minorHAnsi"/>
          <w:sz w:val="28"/>
          <w:szCs w:val="28"/>
        </w:rPr>
      </w:pPr>
    </w:p>
    <w:p w:rsidRPr="00F754E6" w:rsidR="00225AA6" w:rsidP="00225AA6" w:rsidRDefault="00225AA6" w14:paraId="427945A4" w14:textId="77777777">
      <w:pPr>
        <w:keepNext/>
        <w:snapToGrid w:val="0"/>
        <w:jc w:val="center"/>
        <w:rPr>
          <w:rFonts w:asciiTheme="minorHAnsi" w:hAnsiTheme="minorHAnsi" w:cstheme="minorHAnsi"/>
          <w:b/>
          <w:bCs/>
          <w:sz w:val="28"/>
          <w:szCs w:val="28"/>
        </w:rPr>
      </w:pPr>
      <w:r w:rsidRPr="00F754E6">
        <w:rPr>
          <w:rFonts w:asciiTheme="minorHAnsi" w:hAnsiTheme="minorHAnsi" w:cstheme="minorHAnsi"/>
          <w:b/>
          <w:sz w:val="28"/>
        </w:rPr>
        <w:t>Article 6</w:t>
      </w:r>
    </w:p>
    <w:p w:rsidRPr="00F754E6" w:rsidR="00225AA6" w:rsidP="00225AA6" w:rsidRDefault="00225AA6" w14:paraId="41716D55" w14:textId="77777777">
      <w:pPr>
        <w:keepNext/>
        <w:snapToGrid w:val="0"/>
        <w:jc w:val="center"/>
        <w:rPr>
          <w:rFonts w:asciiTheme="minorHAnsi" w:hAnsiTheme="minorHAnsi" w:cstheme="minorHAnsi"/>
          <w:b/>
          <w:bCs/>
          <w:sz w:val="28"/>
          <w:szCs w:val="28"/>
        </w:rPr>
      </w:pPr>
      <w:r w:rsidRPr="00F754E6">
        <w:rPr>
          <w:rFonts w:asciiTheme="minorHAnsi" w:hAnsiTheme="minorHAnsi" w:cstheme="minorHAnsi"/>
          <w:b/>
          <w:sz w:val="28"/>
        </w:rPr>
        <w:t>Intégrité et transparence financière</w:t>
      </w:r>
    </w:p>
    <w:p w:rsidRPr="00F754E6" w:rsidR="00225AA6" w:rsidP="00225AA6" w:rsidRDefault="00225AA6" w14:paraId="377C3E08" w14:textId="77777777">
      <w:pPr>
        <w:keepNext/>
        <w:snapToGrid w:val="0"/>
        <w:jc w:val="center"/>
        <w:rPr>
          <w:rFonts w:asciiTheme="minorHAnsi" w:hAnsiTheme="minorHAnsi" w:cstheme="minorHAnsi"/>
          <w:b/>
          <w:sz w:val="28"/>
          <w:szCs w:val="28"/>
        </w:rPr>
      </w:pPr>
    </w:p>
    <w:p w:rsidRPr="00F754E6" w:rsidR="00225AA6" w:rsidP="00956A82" w:rsidRDefault="00225AA6" w14:paraId="34647ED1" w14:textId="77777777">
      <w:pPr>
        <w:pStyle w:val="Heading1"/>
        <w:numPr>
          <w:ilvl w:val="0"/>
          <w:numId w:val="315"/>
        </w:numPr>
        <w:tabs>
          <w:tab w:val="left" w:pos="567"/>
        </w:tabs>
        <w:rPr>
          <w:rFonts w:asciiTheme="minorHAnsi" w:hAnsiTheme="minorHAnsi" w:cstheme="minorHAnsi"/>
          <w:sz w:val="28"/>
          <w:szCs w:val="28"/>
        </w:rPr>
      </w:pPr>
      <w:r w:rsidRPr="00F754E6">
        <w:rPr>
          <w:rFonts w:asciiTheme="minorHAnsi" w:hAnsiTheme="minorHAnsi" w:cstheme="minorHAnsi"/>
          <w:sz w:val="28"/>
        </w:rPr>
        <w:t xml:space="preserve">Les membres perçoivent des indemnités fixées par le Conseil, mais pas de rémunération venant du Comité. </w:t>
      </w:r>
    </w:p>
    <w:p w:rsidRPr="00F754E6" w:rsidR="00225AA6" w:rsidP="00225AA6" w:rsidRDefault="00225AA6" w14:paraId="0E61DD76" w14:textId="77777777">
      <w:pPr>
        <w:snapToGrid w:val="0"/>
        <w:ind w:left="284" w:hanging="284"/>
        <w:rPr>
          <w:rFonts w:asciiTheme="minorHAnsi" w:hAnsiTheme="minorHAnsi" w:cstheme="minorHAnsi"/>
          <w:sz w:val="28"/>
          <w:szCs w:val="28"/>
        </w:rPr>
      </w:pPr>
    </w:p>
    <w:p w:rsidRPr="00F754E6" w:rsidR="00225AA6" w:rsidP="00956A82" w:rsidRDefault="00225AA6" w14:paraId="5B79C0EC"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 xml:space="preserve">Lorsque leurs missions ou activités sont partiellement ou totalement indemnisées par un tiers, elles ne peuvent pas l’être une seconde fois par le Comité. </w:t>
      </w:r>
    </w:p>
    <w:p w:rsidRPr="00F754E6" w:rsidR="00225AA6" w:rsidP="00225AA6" w:rsidRDefault="00225AA6" w14:paraId="68EAFB64" w14:textId="77777777">
      <w:pPr>
        <w:snapToGrid w:val="0"/>
        <w:ind w:left="284" w:hanging="284"/>
        <w:rPr>
          <w:rFonts w:asciiTheme="minorHAnsi" w:hAnsiTheme="minorHAnsi" w:cstheme="minorHAnsi"/>
          <w:sz w:val="28"/>
          <w:szCs w:val="28"/>
        </w:rPr>
      </w:pPr>
    </w:p>
    <w:p w:rsidRPr="00F754E6" w:rsidR="00225AA6" w:rsidP="00225AA6" w:rsidRDefault="00225AA6" w14:paraId="19BB2D7B" w14:textId="77777777">
      <w:pPr>
        <w:tabs>
          <w:tab w:val="left" w:pos="567"/>
        </w:tabs>
        <w:snapToGrid w:val="0"/>
        <w:ind w:firstLine="567"/>
        <w:rPr>
          <w:rFonts w:asciiTheme="minorHAnsi" w:hAnsiTheme="minorHAnsi" w:cstheme="minorHAnsi"/>
          <w:sz w:val="28"/>
          <w:szCs w:val="28"/>
        </w:rPr>
      </w:pPr>
      <w:r w:rsidRPr="00F754E6">
        <w:rPr>
          <w:rFonts w:asciiTheme="minorHAnsi" w:hAnsiTheme="minorHAnsi" w:cstheme="minorHAnsi"/>
          <w:sz w:val="28"/>
        </w:rPr>
        <w:t>Si une mission ou une activité est partiellement ou totalement indemnisée par un tiers après avoir déjà été indemnisée par le Comité, le membre concerné en informe rapidement le secrétariat général et restitue au Comité les indemnités perçues jusqu’à concurrence du montant reçu de la part du tiers.</w:t>
      </w:r>
    </w:p>
    <w:p w:rsidRPr="00F754E6" w:rsidR="00225AA6" w:rsidP="00225AA6" w:rsidRDefault="00225AA6" w14:paraId="3CCC8EB7" w14:textId="77777777">
      <w:pPr>
        <w:snapToGrid w:val="0"/>
        <w:ind w:left="284"/>
        <w:rPr>
          <w:rFonts w:asciiTheme="minorHAnsi" w:hAnsiTheme="minorHAnsi" w:cstheme="minorHAnsi"/>
          <w:sz w:val="28"/>
          <w:szCs w:val="28"/>
        </w:rPr>
      </w:pPr>
    </w:p>
    <w:p w:rsidRPr="00F754E6" w:rsidR="00225AA6" w:rsidP="00956A82" w:rsidRDefault="00225AA6" w14:paraId="0E8BE3D1"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Dans l’exercice de leurs fonctions, les membres s’interdisent d’accepter des cadeaux ou avantages d’une valeur supérieure à 150 EUR.</w:t>
      </w:r>
    </w:p>
    <w:p w:rsidRPr="00F754E6" w:rsidR="00225AA6" w:rsidP="00225AA6" w:rsidRDefault="00225AA6" w14:paraId="27AF7A88" w14:textId="77777777">
      <w:pPr>
        <w:snapToGrid w:val="0"/>
        <w:ind w:left="284" w:hanging="284"/>
        <w:rPr>
          <w:rFonts w:asciiTheme="minorHAnsi" w:hAnsiTheme="minorHAnsi" w:cstheme="minorHAnsi"/>
          <w:sz w:val="28"/>
          <w:szCs w:val="28"/>
        </w:rPr>
      </w:pPr>
    </w:p>
    <w:p w:rsidRPr="00F754E6" w:rsidR="00225AA6" w:rsidP="00956A82" w:rsidRDefault="00225AA6" w14:paraId="11FC7053" w14:textId="77777777">
      <w:pPr>
        <w:tabs>
          <w:tab w:val="left" w:pos="567"/>
        </w:tabs>
        <w:snapToGrid w:val="0"/>
        <w:ind w:firstLine="567"/>
        <w:rPr>
          <w:rFonts w:asciiTheme="minorHAnsi" w:hAnsiTheme="minorHAnsi" w:cstheme="minorHAnsi"/>
          <w:sz w:val="28"/>
          <w:szCs w:val="28"/>
        </w:rPr>
      </w:pPr>
      <w:r w:rsidRPr="00F754E6">
        <w:rPr>
          <w:rFonts w:asciiTheme="minorHAnsi" w:hAnsiTheme="minorHAnsi" w:cstheme="minorHAnsi"/>
          <w:sz w:val="28"/>
        </w:rPr>
        <w:t>Lorsqu’ils reçoivent, en vertu des usages diplomatiques et des règles de courtoisie, des cadeaux dont la valeur dépasse ce montant, ils les remettent au secrétariat général à l’occasion de leur participation à la première réunion du Comité suivant le moment de leur réception.</w:t>
      </w:r>
    </w:p>
    <w:p w:rsidRPr="00F754E6" w:rsidR="00225AA6" w:rsidP="00225AA6" w:rsidRDefault="00225AA6" w14:paraId="1C6DED7B" w14:textId="77777777">
      <w:pPr>
        <w:snapToGrid w:val="0"/>
        <w:ind w:left="284"/>
        <w:rPr>
          <w:rFonts w:asciiTheme="minorHAnsi" w:hAnsiTheme="minorHAnsi" w:cstheme="minorHAnsi"/>
          <w:sz w:val="28"/>
          <w:szCs w:val="28"/>
        </w:rPr>
      </w:pPr>
    </w:p>
    <w:p w:rsidRPr="00F754E6" w:rsidR="00225AA6" w:rsidP="00225AA6" w:rsidRDefault="00225AA6" w14:paraId="403C4C8B" w14:textId="77777777">
      <w:pPr>
        <w:tabs>
          <w:tab w:val="left" w:pos="567"/>
        </w:tabs>
        <w:snapToGrid w:val="0"/>
        <w:ind w:firstLine="567"/>
        <w:rPr>
          <w:rFonts w:asciiTheme="minorHAnsi" w:hAnsiTheme="minorHAnsi" w:cstheme="minorHAnsi"/>
          <w:sz w:val="28"/>
          <w:szCs w:val="28"/>
        </w:rPr>
      </w:pPr>
      <w:r w:rsidRPr="00F754E6">
        <w:rPr>
          <w:rFonts w:asciiTheme="minorHAnsi" w:hAnsiTheme="minorHAnsi" w:cstheme="minorHAnsi"/>
          <w:sz w:val="28"/>
        </w:rPr>
        <w:t>Il revient au président de décider si ces cadeaux, ainsi que les cadeaux de même valeur qui sont offerts directement à un membre, deviennent la propriété du Comité ou sont donnés à une organisation caritative appropriée.</w:t>
      </w:r>
    </w:p>
    <w:p w:rsidRPr="00F754E6" w:rsidR="00225AA6" w:rsidP="00225AA6" w:rsidRDefault="00225AA6" w14:paraId="64514790" w14:textId="77777777">
      <w:pPr>
        <w:snapToGrid w:val="0"/>
        <w:ind w:left="284"/>
        <w:rPr>
          <w:rFonts w:asciiTheme="minorHAnsi" w:hAnsiTheme="minorHAnsi" w:cstheme="minorHAnsi"/>
          <w:sz w:val="28"/>
          <w:szCs w:val="28"/>
        </w:rPr>
      </w:pPr>
    </w:p>
    <w:p w:rsidRPr="00F754E6" w:rsidR="00225AA6" w:rsidP="00225AA6" w:rsidRDefault="00225AA6" w14:paraId="1D333BB4" w14:textId="77777777">
      <w:pPr>
        <w:tabs>
          <w:tab w:val="left" w:pos="567"/>
        </w:tabs>
        <w:snapToGrid w:val="0"/>
        <w:ind w:firstLine="567"/>
        <w:rPr>
          <w:rFonts w:asciiTheme="minorHAnsi" w:hAnsiTheme="minorHAnsi" w:cstheme="minorHAnsi"/>
          <w:sz w:val="28"/>
          <w:szCs w:val="28"/>
        </w:rPr>
      </w:pPr>
      <w:r w:rsidRPr="00F754E6">
        <w:rPr>
          <w:rFonts w:asciiTheme="minorHAnsi" w:hAnsiTheme="minorHAnsi" w:cstheme="minorHAnsi"/>
          <w:sz w:val="28"/>
        </w:rPr>
        <w:t>Le secrétariat général tient un registre des cadeaux dont la valeur dépasse 150 EUR, qui est accessible publiquement sur demande.</w:t>
      </w:r>
    </w:p>
    <w:p w:rsidRPr="00F754E6" w:rsidR="00225AA6" w:rsidP="00225AA6" w:rsidRDefault="00225AA6" w14:paraId="51861A71" w14:textId="77777777">
      <w:pPr>
        <w:snapToGrid w:val="0"/>
        <w:ind w:left="284"/>
        <w:rPr>
          <w:rFonts w:asciiTheme="minorHAnsi" w:hAnsiTheme="minorHAnsi" w:cstheme="minorHAnsi"/>
          <w:sz w:val="28"/>
          <w:szCs w:val="28"/>
        </w:rPr>
      </w:pPr>
    </w:p>
    <w:p w:rsidRPr="00F754E6" w:rsidR="00225AA6" w:rsidP="00956A82" w:rsidRDefault="00225AA6" w14:paraId="20B147C8"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Les membres se conforment à toutes les règles financières du Comité qui leur sont applicables.</w:t>
      </w:r>
    </w:p>
    <w:p w:rsidRPr="00F754E6" w:rsidR="00225AA6" w:rsidP="00225AA6" w:rsidRDefault="00225AA6" w14:paraId="4C1B7841" w14:textId="77777777">
      <w:pPr>
        <w:snapToGrid w:val="0"/>
        <w:ind w:left="284" w:hanging="284"/>
        <w:rPr>
          <w:rFonts w:asciiTheme="minorHAnsi" w:hAnsiTheme="minorHAnsi" w:cstheme="minorHAnsi"/>
          <w:sz w:val="28"/>
          <w:szCs w:val="28"/>
        </w:rPr>
      </w:pPr>
    </w:p>
    <w:p w:rsidRPr="00F754E6" w:rsidR="00225AA6" w:rsidP="00225AA6" w:rsidRDefault="00225AA6" w14:paraId="54E14315" w14:textId="77777777">
      <w:pPr>
        <w:keepNext/>
        <w:snapToGrid w:val="0"/>
        <w:jc w:val="center"/>
        <w:rPr>
          <w:rFonts w:asciiTheme="minorHAnsi" w:hAnsiTheme="minorHAnsi" w:cstheme="minorHAnsi"/>
          <w:b/>
          <w:bCs/>
          <w:sz w:val="28"/>
          <w:szCs w:val="28"/>
        </w:rPr>
      </w:pPr>
      <w:r w:rsidRPr="00F754E6">
        <w:rPr>
          <w:rFonts w:asciiTheme="minorHAnsi" w:hAnsiTheme="minorHAnsi" w:cstheme="minorHAnsi"/>
          <w:b/>
          <w:sz w:val="28"/>
        </w:rPr>
        <w:t>Article 7</w:t>
      </w:r>
      <w:r w:rsidRPr="00F754E6" w:rsidR="00AD04AB">
        <w:rPr>
          <w:rFonts w:asciiTheme="minorHAnsi" w:hAnsiTheme="minorHAnsi" w:cstheme="minorHAnsi"/>
          <w:sz w:val="28"/>
        </w:rPr>
        <w:fldChar w:fldCharType="begin"/>
      </w:r>
      <w:r w:rsidRPr="00F754E6" w:rsidR="00AD04AB">
        <w:rPr>
          <w:rFonts w:asciiTheme="minorHAnsi" w:hAnsiTheme="minorHAnsi" w:cstheme="minorHAnsi"/>
          <w:sz w:val="28"/>
        </w:rPr>
        <w:instrText xml:space="preserve"> XE "DÉCLARATION D’INTÉRÊTS FINANCIERS" \t "7 CdC, 81 MdA" \b </w:instrText>
      </w:r>
      <w:r w:rsidRPr="00F754E6" w:rsidR="00AD04AB">
        <w:rPr>
          <w:rFonts w:asciiTheme="minorHAnsi" w:hAnsiTheme="minorHAnsi" w:cstheme="minorHAnsi"/>
          <w:sz w:val="28"/>
        </w:rPr>
        <w:fldChar w:fldCharType="end"/>
      </w:r>
    </w:p>
    <w:p w:rsidRPr="00F754E6" w:rsidR="00225AA6" w:rsidP="00225AA6" w:rsidRDefault="00225AA6" w14:paraId="60D764ED" w14:textId="77777777">
      <w:pPr>
        <w:keepNext/>
        <w:snapToGrid w:val="0"/>
        <w:jc w:val="center"/>
        <w:rPr>
          <w:rFonts w:asciiTheme="minorHAnsi" w:hAnsiTheme="minorHAnsi" w:cstheme="minorHAnsi"/>
          <w:b/>
          <w:bCs/>
          <w:sz w:val="28"/>
          <w:szCs w:val="28"/>
        </w:rPr>
      </w:pPr>
      <w:r w:rsidRPr="00F754E6">
        <w:rPr>
          <w:rFonts w:asciiTheme="minorHAnsi" w:hAnsiTheme="minorHAnsi" w:cstheme="minorHAnsi"/>
          <w:b/>
          <w:sz w:val="28"/>
        </w:rPr>
        <w:t>Déclaration d’intérêts financiers</w:t>
      </w:r>
    </w:p>
    <w:p w:rsidRPr="00F754E6" w:rsidR="00225AA6" w:rsidP="00225AA6" w:rsidRDefault="00225AA6" w14:paraId="4247D24E" w14:textId="77777777">
      <w:pPr>
        <w:keepNext/>
        <w:snapToGrid w:val="0"/>
        <w:jc w:val="center"/>
        <w:rPr>
          <w:rFonts w:asciiTheme="minorHAnsi" w:hAnsiTheme="minorHAnsi" w:cstheme="minorHAnsi"/>
          <w:b/>
          <w:bCs/>
          <w:sz w:val="28"/>
          <w:szCs w:val="28"/>
        </w:rPr>
      </w:pPr>
    </w:p>
    <w:p w:rsidRPr="00F754E6" w:rsidR="00225AA6" w:rsidP="00956A82" w:rsidRDefault="00225AA6" w14:paraId="585BDDFD" w14:textId="77777777">
      <w:pPr>
        <w:pStyle w:val="Heading1"/>
        <w:numPr>
          <w:ilvl w:val="0"/>
          <w:numId w:val="316"/>
        </w:numPr>
        <w:tabs>
          <w:tab w:val="left" w:pos="567"/>
        </w:tabs>
        <w:rPr>
          <w:rFonts w:asciiTheme="minorHAnsi" w:hAnsiTheme="minorHAnsi" w:cstheme="minorHAnsi"/>
          <w:sz w:val="28"/>
          <w:szCs w:val="28"/>
        </w:rPr>
      </w:pPr>
      <w:r w:rsidRPr="00F754E6">
        <w:rPr>
          <w:rFonts w:asciiTheme="minorHAnsi" w:hAnsiTheme="minorHAnsi" w:cstheme="minorHAnsi"/>
          <w:sz w:val="28"/>
        </w:rPr>
        <w:t>En application du principe de transparence, les membres transmettent au président une déclaration relative à leurs intérêts financiers lors de leur entrée en fonction.</w:t>
      </w:r>
    </w:p>
    <w:p w:rsidRPr="00F754E6" w:rsidR="00225AA6" w:rsidP="00225AA6" w:rsidRDefault="00225AA6" w14:paraId="57602314" w14:textId="77777777">
      <w:pPr>
        <w:snapToGrid w:val="0"/>
        <w:ind w:left="568" w:hanging="284"/>
        <w:rPr>
          <w:rFonts w:asciiTheme="minorHAnsi" w:hAnsiTheme="minorHAnsi" w:cstheme="minorHAnsi"/>
          <w:sz w:val="28"/>
          <w:szCs w:val="28"/>
        </w:rPr>
      </w:pPr>
    </w:p>
    <w:p w:rsidRPr="00F754E6" w:rsidR="00225AA6" w:rsidP="00225AA6" w:rsidRDefault="00225AA6" w14:paraId="1E2E8CE3" w14:textId="77777777">
      <w:pPr>
        <w:tabs>
          <w:tab w:val="left" w:pos="567"/>
        </w:tabs>
        <w:snapToGrid w:val="0"/>
        <w:ind w:firstLine="567"/>
        <w:rPr>
          <w:rFonts w:asciiTheme="minorHAnsi" w:hAnsiTheme="minorHAnsi" w:cstheme="minorHAnsi"/>
          <w:sz w:val="28"/>
          <w:szCs w:val="28"/>
        </w:rPr>
      </w:pPr>
      <w:r w:rsidRPr="00F754E6">
        <w:rPr>
          <w:rFonts w:asciiTheme="minorHAnsi" w:hAnsiTheme="minorHAnsi" w:cstheme="minorHAnsi"/>
          <w:sz w:val="28"/>
        </w:rPr>
        <w:t>Les déclarations sont renouvelées le 1</w:t>
      </w:r>
      <w:r w:rsidRPr="00DB3CFC">
        <w:rPr>
          <w:rFonts w:asciiTheme="minorHAnsi" w:hAnsiTheme="minorHAnsi" w:cstheme="minorHAnsi"/>
          <w:sz w:val="28"/>
          <w:vertAlign w:val="superscript"/>
        </w:rPr>
        <w:t>er</w:t>
      </w:r>
      <w:r w:rsidRPr="00F754E6">
        <w:rPr>
          <w:rFonts w:asciiTheme="minorHAnsi" w:hAnsiTheme="minorHAnsi" w:cstheme="minorHAnsi"/>
          <w:sz w:val="28"/>
        </w:rPr>
        <w:t> janvier de chaque année et, en cas de changement dans les informations à déclarer au cours du mandat d’un membre, une nouvelle déclaration est présentée dans les plus brefs délais et au plus tard dans les deux mois suivant le changement en question.</w:t>
      </w:r>
    </w:p>
    <w:p w:rsidRPr="00F754E6" w:rsidR="00225AA6" w:rsidP="00225AA6" w:rsidRDefault="00225AA6" w14:paraId="7ADF930A" w14:textId="77777777">
      <w:pPr>
        <w:snapToGrid w:val="0"/>
        <w:ind w:left="284"/>
        <w:rPr>
          <w:rFonts w:asciiTheme="minorHAnsi" w:hAnsiTheme="minorHAnsi" w:cstheme="minorHAnsi"/>
          <w:sz w:val="28"/>
          <w:szCs w:val="28"/>
        </w:rPr>
      </w:pPr>
    </w:p>
    <w:p w:rsidRPr="00F754E6" w:rsidR="00225AA6" w:rsidP="00956A82" w:rsidRDefault="00225AA6" w14:paraId="6E18D7C6"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La déclaration d’intérêts financiers contient les informations visées à l’article 5 </w:t>
      </w:r>
      <w:r w:rsidRPr="00F754E6">
        <w:rPr>
          <w:rFonts w:asciiTheme="minorHAnsi" w:hAnsiTheme="minorHAnsi" w:cstheme="minorHAnsi"/>
          <w:i/>
          <w:iCs/>
          <w:sz w:val="28"/>
        </w:rPr>
        <w:t>bis</w:t>
      </w:r>
      <w:r w:rsidRPr="00F754E6">
        <w:rPr>
          <w:rFonts w:asciiTheme="minorHAnsi" w:hAnsiTheme="minorHAnsi" w:cstheme="minorHAnsi"/>
          <w:sz w:val="28"/>
        </w:rPr>
        <w:t xml:space="preserve"> du statut des membres.</w:t>
      </w:r>
    </w:p>
    <w:p w:rsidRPr="00F754E6" w:rsidR="00225AA6" w:rsidP="00225AA6" w:rsidRDefault="00225AA6" w14:paraId="4A1AAB8F" w14:textId="77777777">
      <w:pPr>
        <w:snapToGrid w:val="0"/>
        <w:ind w:left="284" w:hanging="284"/>
        <w:rPr>
          <w:rFonts w:asciiTheme="minorHAnsi" w:hAnsiTheme="minorHAnsi" w:cstheme="minorHAnsi"/>
          <w:sz w:val="28"/>
          <w:szCs w:val="28"/>
        </w:rPr>
      </w:pPr>
    </w:p>
    <w:p w:rsidRPr="00F754E6" w:rsidR="00225AA6" w:rsidP="00956A82" w:rsidRDefault="00225AA6" w14:paraId="7C3464B0"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Un membre du Comité ne peut être élu à des fonctions au sein du Comité ou d’un de ses organes, être désigné comme rapporteur ou participer à des missions ou activités s’il n’a pas présenté ou mis à jour sa déclaration d’intérêts financiers.</w:t>
      </w:r>
    </w:p>
    <w:p w:rsidRPr="00F754E6" w:rsidR="00225AA6" w:rsidP="00225AA6" w:rsidRDefault="00225AA6" w14:paraId="0107A8AE" w14:textId="77777777">
      <w:pPr>
        <w:snapToGrid w:val="0"/>
        <w:ind w:left="284" w:hanging="284"/>
        <w:rPr>
          <w:rFonts w:asciiTheme="minorHAnsi" w:hAnsiTheme="minorHAnsi" w:cstheme="minorHAnsi"/>
          <w:sz w:val="28"/>
          <w:szCs w:val="28"/>
        </w:rPr>
      </w:pPr>
    </w:p>
    <w:p w:rsidRPr="00F754E6" w:rsidR="00225AA6" w:rsidP="00956A82" w:rsidRDefault="004A3E91" w14:paraId="1DDECEB0"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Les délégués des commissions consultatives, les suppléants et les experts n’ont droit à aucune indemnité de la part du Comité tant qu’ils n’ont pas présenté ou mis à jour leur déclaration d’intérêts financiers.</w:t>
      </w:r>
    </w:p>
    <w:p w:rsidRPr="00F754E6" w:rsidR="00225AA6" w:rsidP="00225AA6" w:rsidRDefault="00225AA6" w14:paraId="07AC079D" w14:textId="77777777">
      <w:pPr>
        <w:snapToGrid w:val="0"/>
        <w:ind w:left="284" w:hanging="284"/>
        <w:rPr>
          <w:rFonts w:asciiTheme="minorHAnsi" w:hAnsiTheme="minorHAnsi" w:cstheme="minorHAnsi"/>
          <w:sz w:val="28"/>
          <w:szCs w:val="28"/>
        </w:rPr>
      </w:pPr>
    </w:p>
    <w:p w:rsidRPr="00F754E6" w:rsidR="00225AA6" w:rsidP="00956A82" w:rsidRDefault="00225AA6" w14:paraId="6DACD08F"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Si le président du Comité reçoit des informations qui l’amènent à penser que la déclaration d’intérêts financiers d’un membre est fondamentalement incorrecte ou n’est pas mise à jour, ou qu’elle pourrait raisonnablement donner lieu à un problème d’incompatibilité avec les obligations des membres telles qu’établies dans le présent code de conduite, il peut consulter le comité d’éthique.</w:t>
      </w:r>
    </w:p>
    <w:p w:rsidRPr="00F754E6" w:rsidR="00225AA6" w:rsidP="00225AA6" w:rsidRDefault="00225AA6" w14:paraId="19CA0130" w14:textId="77777777">
      <w:pPr>
        <w:snapToGrid w:val="0"/>
        <w:ind w:left="284" w:hanging="284"/>
        <w:rPr>
          <w:rFonts w:asciiTheme="minorHAnsi" w:hAnsiTheme="minorHAnsi" w:cstheme="minorHAnsi"/>
          <w:sz w:val="28"/>
          <w:szCs w:val="28"/>
        </w:rPr>
      </w:pPr>
    </w:p>
    <w:p w:rsidRPr="00F754E6" w:rsidR="00225AA6" w:rsidP="00225AA6" w:rsidRDefault="00225AA6" w14:paraId="759C5AA3" w14:textId="77777777">
      <w:pPr>
        <w:tabs>
          <w:tab w:val="left" w:pos="567"/>
        </w:tabs>
        <w:snapToGrid w:val="0"/>
        <w:ind w:firstLine="567"/>
        <w:rPr>
          <w:rFonts w:asciiTheme="minorHAnsi" w:hAnsiTheme="minorHAnsi" w:cstheme="minorHAnsi"/>
          <w:sz w:val="28"/>
          <w:szCs w:val="28"/>
        </w:rPr>
      </w:pPr>
      <w:r w:rsidRPr="00F754E6">
        <w:rPr>
          <w:rFonts w:asciiTheme="minorHAnsi" w:hAnsiTheme="minorHAnsi" w:cstheme="minorHAnsi"/>
          <w:sz w:val="28"/>
        </w:rPr>
        <w:t>Le cas échéant, le président demande au membre de rectifier sa déclaration dans un délai de dix jours ouvrables.</w:t>
      </w:r>
    </w:p>
    <w:p w:rsidRPr="00F754E6" w:rsidR="00225AA6" w:rsidP="00225AA6" w:rsidRDefault="00225AA6" w14:paraId="0A4E1501" w14:textId="77777777">
      <w:pPr>
        <w:snapToGrid w:val="0"/>
        <w:ind w:left="284"/>
        <w:rPr>
          <w:rFonts w:asciiTheme="minorHAnsi" w:hAnsiTheme="minorHAnsi" w:cstheme="minorHAnsi"/>
          <w:sz w:val="28"/>
          <w:szCs w:val="28"/>
        </w:rPr>
      </w:pPr>
    </w:p>
    <w:p w:rsidRPr="00F754E6" w:rsidR="00225AA6" w:rsidP="00956A82" w:rsidRDefault="00225AA6" w14:paraId="70888F84"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 bureau, au plus tôt quatorze jours après avoir reçu par écrit l’avis du comité d’éthique, entend le membre concerné, accompagné s’il le souhaite d’une autre personne, et peut adopter une décision d’application du paragraphe 3 ou 4, selon le cas, aux membres qui ne respectent pas la demande de rectification formulée par le président.</w:t>
      </w:r>
    </w:p>
    <w:p w:rsidRPr="00F754E6" w:rsidR="00225AA6" w:rsidP="00225AA6" w:rsidRDefault="00225AA6" w14:paraId="41F6B815" w14:textId="77777777">
      <w:pPr>
        <w:snapToGrid w:val="0"/>
        <w:ind w:left="284" w:hanging="284"/>
        <w:rPr>
          <w:rFonts w:asciiTheme="minorHAnsi" w:hAnsiTheme="minorHAnsi" w:cstheme="minorHAnsi"/>
          <w:sz w:val="28"/>
          <w:szCs w:val="28"/>
        </w:rPr>
      </w:pPr>
    </w:p>
    <w:p w:rsidRPr="00F754E6" w:rsidR="00225AA6" w:rsidP="00225AA6" w:rsidRDefault="00225AA6" w14:paraId="3100E4A8" w14:textId="77777777">
      <w:pPr>
        <w:tabs>
          <w:tab w:val="left" w:pos="567"/>
        </w:tabs>
        <w:snapToGrid w:val="0"/>
        <w:ind w:firstLine="567"/>
        <w:rPr>
          <w:rFonts w:asciiTheme="minorHAnsi" w:hAnsiTheme="minorHAnsi" w:cstheme="minorHAnsi"/>
          <w:sz w:val="28"/>
          <w:szCs w:val="28"/>
        </w:rPr>
      </w:pPr>
      <w:r w:rsidRPr="00F754E6">
        <w:rPr>
          <w:rFonts w:asciiTheme="minorHAnsi" w:hAnsiTheme="minorHAnsi" w:cstheme="minorHAnsi"/>
          <w:sz w:val="28"/>
        </w:rPr>
        <w:t>Le bureau entend le membre concerné, oralement ou par écrit, avant d’adopter sa décision, qui doit être motivée.</w:t>
      </w:r>
    </w:p>
    <w:p w:rsidRPr="00F754E6" w:rsidR="00225AA6" w:rsidP="00225AA6" w:rsidRDefault="00225AA6" w14:paraId="0A50D182" w14:textId="77777777">
      <w:pPr>
        <w:snapToGrid w:val="0"/>
        <w:ind w:left="284"/>
        <w:rPr>
          <w:rFonts w:asciiTheme="minorHAnsi" w:hAnsiTheme="minorHAnsi" w:cstheme="minorHAnsi"/>
          <w:sz w:val="28"/>
          <w:szCs w:val="28"/>
        </w:rPr>
      </w:pPr>
    </w:p>
    <w:p w:rsidRPr="00F754E6" w:rsidR="00225AA6" w:rsidP="00225AA6" w:rsidRDefault="00225AA6" w14:paraId="59821ED9" w14:textId="77777777">
      <w:pPr>
        <w:keepNext/>
        <w:keepLines/>
        <w:snapToGrid w:val="0"/>
        <w:ind w:left="284" w:hanging="284"/>
        <w:jc w:val="center"/>
        <w:rPr>
          <w:rFonts w:asciiTheme="minorHAnsi" w:hAnsiTheme="minorHAnsi" w:cstheme="minorHAnsi"/>
          <w:b/>
          <w:bCs/>
          <w:sz w:val="28"/>
          <w:szCs w:val="28"/>
        </w:rPr>
      </w:pPr>
      <w:r w:rsidRPr="00F754E6">
        <w:rPr>
          <w:rFonts w:asciiTheme="minorHAnsi" w:hAnsiTheme="minorHAnsi" w:cstheme="minorHAnsi"/>
          <w:b/>
          <w:sz w:val="28"/>
        </w:rPr>
        <w:t>Article 8</w:t>
      </w:r>
      <w:r w:rsidRPr="00F754E6" w:rsidR="001B4F89">
        <w:rPr>
          <w:rFonts w:asciiTheme="minorHAnsi" w:hAnsiTheme="minorHAnsi" w:cstheme="minorHAnsi"/>
          <w:sz w:val="28"/>
        </w:rPr>
        <w:fldChar w:fldCharType="begin"/>
      </w:r>
      <w:r w:rsidRPr="00F754E6" w:rsidR="001B4F89">
        <w:rPr>
          <w:rFonts w:asciiTheme="minorHAnsi" w:hAnsiTheme="minorHAnsi" w:cstheme="minorHAnsi"/>
          <w:sz w:val="28"/>
        </w:rPr>
        <w:instrText xml:space="preserve"> XE "MEMBRES DU COMITÉ: conflits d’intérêts" \t "8 CdC" \b </w:instrText>
      </w:r>
      <w:r w:rsidRPr="00F754E6" w:rsidR="001B4F89">
        <w:rPr>
          <w:rFonts w:asciiTheme="minorHAnsi" w:hAnsiTheme="minorHAnsi" w:cstheme="minorHAnsi"/>
          <w:sz w:val="28"/>
        </w:rPr>
        <w:fldChar w:fldCharType="end"/>
      </w:r>
    </w:p>
    <w:p w:rsidRPr="00F754E6" w:rsidR="00225AA6" w:rsidP="00225AA6" w:rsidRDefault="00225AA6" w14:paraId="6FE654A1" w14:textId="77777777">
      <w:pPr>
        <w:keepNext/>
        <w:keepLines/>
        <w:snapToGrid w:val="0"/>
        <w:ind w:left="284" w:hanging="284"/>
        <w:jc w:val="center"/>
        <w:rPr>
          <w:rFonts w:asciiTheme="minorHAnsi" w:hAnsiTheme="minorHAnsi" w:cstheme="minorHAnsi"/>
          <w:b/>
          <w:bCs/>
          <w:sz w:val="28"/>
          <w:szCs w:val="28"/>
        </w:rPr>
      </w:pPr>
      <w:r w:rsidRPr="00F754E6">
        <w:rPr>
          <w:rFonts w:asciiTheme="minorHAnsi" w:hAnsiTheme="minorHAnsi" w:cstheme="minorHAnsi"/>
          <w:b/>
          <w:sz w:val="28"/>
        </w:rPr>
        <w:t>Conflits d’intérêts</w:t>
      </w:r>
    </w:p>
    <w:p w:rsidRPr="00F754E6" w:rsidR="00225AA6" w:rsidP="00225AA6" w:rsidRDefault="00225AA6" w14:paraId="7249909B" w14:textId="77777777">
      <w:pPr>
        <w:keepNext/>
        <w:keepLines/>
        <w:snapToGrid w:val="0"/>
        <w:ind w:left="284" w:hanging="284"/>
        <w:jc w:val="center"/>
        <w:rPr>
          <w:rFonts w:asciiTheme="minorHAnsi" w:hAnsiTheme="minorHAnsi" w:cstheme="minorHAnsi"/>
          <w:b/>
          <w:sz w:val="28"/>
          <w:szCs w:val="28"/>
        </w:rPr>
      </w:pPr>
    </w:p>
    <w:p w:rsidRPr="00F754E6" w:rsidR="00225AA6" w:rsidP="00956A82" w:rsidRDefault="00225AA6" w14:paraId="0B3D8EB6" w14:textId="77777777">
      <w:pPr>
        <w:pStyle w:val="Heading1"/>
        <w:numPr>
          <w:ilvl w:val="0"/>
          <w:numId w:val="317"/>
        </w:numPr>
        <w:tabs>
          <w:tab w:val="left" w:pos="567"/>
        </w:tabs>
        <w:rPr>
          <w:rFonts w:asciiTheme="minorHAnsi" w:hAnsiTheme="minorHAnsi" w:cstheme="minorHAnsi"/>
          <w:sz w:val="28"/>
          <w:szCs w:val="28"/>
        </w:rPr>
      </w:pPr>
      <w:r w:rsidRPr="00F754E6">
        <w:rPr>
          <w:rFonts w:asciiTheme="minorHAnsi" w:hAnsiTheme="minorHAnsi" w:cstheme="minorHAnsi"/>
          <w:sz w:val="28"/>
        </w:rPr>
        <w:t>Les membres évitent toute situation susceptible de donner lieu à un conflit d’intérêts ou pouvant objectivement être perçue comme un conflit d’intérêts.</w:t>
      </w:r>
    </w:p>
    <w:p w:rsidRPr="00F754E6" w:rsidR="00225AA6" w:rsidP="00225AA6" w:rsidRDefault="00225AA6" w14:paraId="53988E18" w14:textId="77777777">
      <w:pPr>
        <w:snapToGrid w:val="0"/>
        <w:ind w:left="284" w:hanging="284"/>
        <w:rPr>
          <w:rFonts w:asciiTheme="minorHAnsi" w:hAnsiTheme="minorHAnsi" w:cstheme="minorHAnsi"/>
          <w:sz w:val="28"/>
          <w:szCs w:val="28"/>
        </w:rPr>
      </w:pPr>
    </w:p>
    <w:p w:rsidRPr="00F754E6" w:rsidR="00225AA6" w:rsidP="00956A82" w:rsidRDefault="00225AA6" w14:paraId="1E900E7B"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Un conflit d’intérêts existe lorsqu’un membre a un intérêt personnel qui pourrait contrevenir aux intérêts de l’Union ou qui pourrait influencer indûment l’exercice de ses fonctions en tant que membre.</w:t>
      </w:r>
    </w:p>
    <w:p w:rsidRPr="00F754E6" w:rsidR="00225AA6" w:rsidP="00225AA6" w:rsidRDefault="00225AA6" w14:paraId="17883D68" w14:textId="77777777">
      <w:pPr>
        <w:snapToGrid w:val="0"/>
        <w:ind w:left="284" w:hanging="284"/>
        <w:rPr>
          <w:rFonts w:asciiTheme="minorHAnsi" w:hAnsiTheme="minorHAnsi" w:cstheme="minorHAnsi"/>
          <w:sz w:val="28"/>
          <w:szCs w:val="28"/>
        </w:rPr>
      </w:pPr>
    </w:p>
    <w:p w:rsidRPr="00F754E6" w:rsidR="00225AA6" w:rsidP="00225AA6" w:rsidRDefault="00225AA6" w14:paraId="60A88583" w14:textId="77777777">
      <w:pPr>
        <w:tabs>
          <w:tab w:val="left" w:pos="567"/>
        </w:tabs>
        <w:snapToGrid w:val="0"/>
        <w:ind w:firstLine="567"/>
        <w:rPr>
          <w:rFonts w:asciiTheme="minorHAnsi" w:hAnsiTheme="minorHAnsi" w:cstheme="minorHAnsi"/>
          <w:sz w:val="28"/>
          <w:szCs w:val="28"/>
        </w:rPr>
      </w:pPr>
      <w:r w:rsidRPr="00F754E6">
        <w:rPr>
          <w:rFonts w:asciiTheme="minorHAnsi" w:hAnsiTheme="minorHAnsi" w:cstheme="minorHAnsi"/>
          <w:sz w:val="28"/>
        </w:rPr>
        <w:t>Il n’y a pas de conflit d’intérêts lorsque le membre tire un avantage du seul fait d’appartenir à la population dans son ensemble ou à une large catégorie de personnes.</w:t>
      </w:r>
    </w:p>
    <w:p w:rsidRPr="00F754E6" w:rsidR="00225AA6" w:rsidP="00225AA6" w:rsidRDefault="00225AA6" w14:paraId="3C16DE6A" w14:textId="77777777">
      <w:pPr>
        <w:snapToGrid w:val="0"/>
        <w:ind w:left="284"/>
        <w:rPr>
          <w:rFonts w:asciiTheme="minorHAnsi" w:hAnsiTheme="minorHAnsi" w:cstheme="minorHAnsi"/>
          <w:sz w:val="28"/>
          <w:szCs w:val="28"/>
        </w:rPr>
      </w:pPr>
    </w:p>
    <w:p w:rsidRPr="00F754E6" w:rsidR="00225AA6" w:rsidP="00956A82" w:rsidRDefault="00225AA6" w14:paraId="545F4A98"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Aux fins du paragraphe 2, il y a conflit d’intérêts lorsqu’un intérêt personnel peut influencer, pour les membres, l’exercice indépendant de leurs fonctions. Les intérêts personnels comprennent notamment, mais pas exclusivement, tout bénéfice ou avantage potentiel pour les membres eux-mêmes, leur conjoint, leur partenaire ou les membres en ligne directe de leur famille.</w:t>
      </w:r>
    </w:p>
    <w:p w:rsidRPr="00F754E6" w:rsidR="00225AA6" w:rsidP="00225AA6" w:rsidRDefault="00225AA6" w14:paraId="66BD8B00" w14:textId="77777777">
      <w:pPr>
        <w:snapToGrid w:val="0"/>
        <w:ind w:left="284" w:hanging="284"/>
        <w:rPr>
          <w:rFonts w:asciiTheme="minorHAnsi" w:hAnsiTheme="minorHAnsi" w:cstheme="minorHAnsi"/>
          <w:sz w:val="28"/>
          <w:szCs w:val="28"/>
        </w:rPr>
      </w:pPr>
    </w:p>
    <w:p w:rsidRPr="00F754E6" w:rsidR="00225AA6" w:rsidP="00956A82" w:rsidRDefault="00225AA6" w14:paraId="108A5A6A"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En cas d’ambiguïté, le membre peut demander l’avis, à titre confidentiel, du comité d’éthique, au titre de l’article 9, paragraphe 2, point a).</w:t>
      </w:r>
    </w:p>
    <w:p w:rsidRPr="00F754E6" w:rsidR="00225AA6" w:rsidP="00225AA6" w:rsidRDefault="00225AA6" w14:paraId="26BB5F10" w14:textId="77777777">
      <w:pPr>
        <w:snapToGrid w:val="0"/>
        <w:ind w:left="284" w:hanging="284"/>
        <w:rPr>
          <w:rFonts w:asciiTheme="minorHAnsi" w:hAnsiTheme="minorHAnsi" w:cstheme="minorHAnsi"/>
          <w:sz w:val="28"/>
          <w:szCs w:val="28"/>
        </w:rPr>
      </w:pPr>
    </w:p>
    <w:p w:rsidRPr="00F754E6" w:rsidR="00225AA6" w:rsidP="00956A82" w:rsidRDefault="00225AA6" w14:paraId="7D3AB862"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Tout membre qui constate qu’il s’expose à un conflit d’intérêts, ou qu’il se trouve dans une situation pouvant objectivement être perçue comme telle, prend immédiatement les mesures nécessaires pour y remédier, conformément aux principes et aux dispositions du présent code.</w:t>
      </w:r>
    </w:p>
    <w:p w:rsidRPr="00F754E6" w:rsidR="00225AA6" w:rsidP="00225AA6" w:rsidRDefault="00225AA6" w14:paraId="50C0840F" w14:textId="77777777">
      <w:pPr>
        <w:snapToGrid w:val="0"/>
        <w:ind w:left="284" w:hanging="284"/>
        <w:rPr>
          <w:rFonts w:asciiTheme="minorHAnsi" w:hAnsiTheme="minorHAnsi" w:cstheme="minorHAnsi"/>
          <w:sz w:val="28"/>
          <w:szCs w:val="28"/>
        </w:rPr>
      </w:pPr>
    </w:p>
    <w:p w:rsidRPr="00F754E6" w:rsidR="00225AA6" w:rsidP="00225AA6" w:rsidRDefault="00225AA6" w14:paraId="0497020E" w14:textId="77777777">
      <w:pPr>
        <w:tabs>
          <w:tab w:val="left" w:pos="567"/>
        </w:tabs>
        <w:snapToGrid w:val="0"/>
        <w:ind w:firstLine="567"/>
        <w:rPr>
          <w:rFonts w:asciiTheme="minorHAnsi" w:hAnsiTheme="minorHAnsi" w:cstheme="minorHAnsi"/>
          <w:sz w:val="28"/>
          <w:szCs w:val="28"/>
        </w:rPr>
      </w:pPr>
      <w:r w:rsidRPr="00F754E6">
        <w:rPr>
          <w:rFonts w:asciiTheme="minorHAnsi" w:hAnsiTheme="minorHAnsi" w:cstheme="minorHAnsi"/>
          <w:sz w:val="28"/>
        </w:rPr>
        <w:t>Si le membre est incapable de résoudre le conflit d’intérêts, ou la situation pouvant être perçue comme un conflit d’intérêts, il interrompt toute activité sur le sujet concerné et le signale par écrit au président.</w:t>
      </w:r>
    </w:p>
    <w:p w:rsidRPr="00F754E6" w:rsidR="00225AA6" w:rsidP="00225AA6" w:rsidRDefault="00225AA6" w14:paraId="303674F4" w14:textId="77777777">
      <w:pPr>
        <w:snapToGrid w:val="0"/>
        <w:ind w:left="284"/>
        <w:rPr>
          <w:rFonts w:asciiTheme="minorHAnsi" w:hAnsiTheme="minorHAnsi" w:cstheme="minorHAnsi"/>
          <w:sz w:val="28"/>
          <w:szCs w:val="28"/>
        </w:rPr>
      </w:pPr>
    </w:p>
    <w:p w:rsidRPr="00F754E6" w:rsidR="00225AA6" w:rsidP="00956A82" w:rsidRDefault="00225AA6" w14:paraId="34319261"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 président décide, après avoir consulté le comité d’éthique, si le membre doit interrompre définitivement toute activité sur le sujet concerné.</w:t>
      </w:r>
    </w:p>
    <w:p w:rsidRPr="00F754E6" w:rsidR="00225AA6" w:rsidP="00225AA6" w:rsidRDefault="00225AA6" w14:paraId="6CC94FA1" w14:textId="77777777">
      <w:pPr>
        <w:snapToGrid w:val="0"/>
        <w:ind w:left="284" w:hanging="284"/>
        <w:rPr>
          <w:rFonts w:asciiTheme="minorHAnsi" w:hAnsiTheme="minorHAnsi" w:cstheme="minorHAnsi"/>
          <w:sz w:val="28"/>
          <w:szCs w:val="28"/>
        </w:rPr>
      </w:pPr>
    </w:p>
    <w:p w:rsidRPr="00F754E6" w:rsidR="00225AA6" w:rsidP="00956A82" w:rsidRDefault="00225AA6" w14:paraId="0200BCC4"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Les membres qui ne respectent pas leurs obligations de divulguer ou déclarer un conflit d’intérêts ou une situation pouvant objectivement être perçue comme un conflit d’intérêts, omettent d’y parer ou, s’ils sont incapables d’y remédier, n’interrompent pas toute activité sur le sujet concerné, sont passibles des mesures énoncées dans le présent code.</w:t>
      </w:r>
    </w:p>
    <w:p w:rsidRPr="00F754E6" w:rsidR="00225AA6" w:rsidP="003F1DF9" w:rsidRDefault="00225AA6" w14:paraId="7156669E" w14:textId="77777777">
      <w:pPr>
        <w:snapToGrid w:val="0"/>
        <w:ind w:left="284" w:hanging="284"/>
        <w:rPr>
          <w:rFonts w:asciiTheme="minorHAnsi" w:hAnsiTheme="minorHAnsi" w:cstheme="minorHAnsi"/>
          <w:sz w:val="28"/>
          <w:szCs w:val="28"/>
        </w:rPr>
      </w:pPr>
    </w:p>
    <w:p w:rsidRPr="00F754E6" w:rsidR="00225AA6" w:rsidP="00225AA6" w:rsidRDefault="00225AA6" w14:paraId="1AABBD2E" w14:textId="77777777">
      <w:pPr>
        <w:keepNext/>
        <w:keepLines/>
        <w:snapToGrid w:val="0"/>
        <w:jc w:val="center"/>
        <w:rPr>
          <w:rFonts w:asciiTheme="minorHAnsi" w:hAnsiTheme="minorHAnsi" w:cstheme="minorHAnsi"/>
          <w:b/>
          <w:bCs/>
          <w:sz w:val="28"/>
          <w:szCs w:val="28"/>
        </w:rPr>
      </w:pPr>
      <w:r w:rsidRPr="00F754E6">
        <w:rPr>
          <w:rFonts w:asciiTheme="minorHAnsi" w:hAnsiTheme="minorHAnsi" w:cstheme="minorHAnsi"/>
          <w:b/>
          <w:sz w:val="28"/>
        </w:rPr>
        <w:t>PARTIE II — COMITÉ D’ÉTHIQUE</w:t>
      </w:r>
      <w:r w:rsidRPr="00F754E6" w:rsidR="00F604DA">
        <w:rPr>
          <w:rFonts w:asciiTheme="minorHAnsi" w:hAnsiTheme="minorHAnsi" w:cstheme="minorHAnsi"/>
          <w:sz w:val="28"/>
        </w:rPr>
        <w:fldChar w:fldCharType="begin"/>
      </w:r>
      <w:r w:rsidRPr="00F754E6" w:rsidR="00F604DA">
        <w:rPr>
          <w:rFonts w:asciiTheme="minorHAnsi" w:hAnsiTheme="minorHAnsi" w:cstheme="minorHAnsi"/>
          <w:sz w:val="28"/>
        </w:rPr>
        <w:instrText xml:space="preserve"> TC "</w:instrText>
      </w:r>
      <w:bookmarkStart w:name="_Toc192251446" w:id="62"/>
      <w:r w:rsidRPr="00F754E6" w:rsidR="00F604DA">
        <w:rPr>
          <w:rFonts w:asciiTheme="minorHAnsi" w:hAnsiTheme="minorHAnsi" w:cstheme="minorHAnsi"/>
          <w:sz w:val="28"/>
        </w:rPr>
        <w:instrText>PARTIE II — Comité d’éthique</w:instrText>
      </w:r>
      <w:bookmarkEnd w:id="62"/>
      <w:r w:rsidRPr="00F754E6" w:rsidR="00F604DA">
        <w:rPr>
          <w:rFonts w:asciiTheme="minorHAnsi" w:hAnsiTheme="minorHAnsi" w:cstheme="minorHAnsi"/>
          <w:sz w:val="28"/>
        </w:rPr>
        <w:instrText xml:space="preserve">" \l 3 </w:instrText>
      </w:r>
      <w:r w:rsidRPr="00F754E6" w:rsidR="00F604DA">
        <w:rPr>
          <w:rFonts w:asciiTheme="minorHAnsi" w:hAnsiTheme="minorHAnsi" w:cstheme="minorHAnsi"/>
          <w:sz w:val="28"/>
        </w:rPr>
        <w:fldChar w:fldCharType="end"/>
      </w:r>
    </w:p>
    <w:p w:rsidRPr="00F754E6" w:rsidR="00225AA6" w:rsidP="00225AA6" w:rsidRDefault="00225AA6" w14:paraId="498548FB" w14:textId="77777777">
      <w:pPr>
        <w:keepNext/>
        <w:keepLines/>
        <w:snapToGrid w:val="0"/>
        <w:rPr>
          <w:rFonts w:asciiTheme="minorHAnsi" w:hAnsiTheme="minorHAnsi" w:cstheme="minorHAnsi"/>
          <w:b/>
          <w:sz w:val="28"/>
          <w:szCs w:val="28"/>
        </w:rPr>
      </w:pPr>
    </w:p>
    <w:p w:rsidRPr="00F754E6" w:rsidR="00225AA6" w:rsidP="00225AA6" w:rsidRDefault="00225AA6" w14:paraId="194D92AA" w14:textId="77777777">
      <w:pPr>
        <w:keepNext/>
        <w:keepLines/>
        <w:snapToGrid w:val="0"/>
        <w:jc w:val="center"/>
        <w:rPr>
          <w:rFonts w:asciiTheme="minorHAnsi" w:hAnsiTheme="minorHAnsi" w:cstheme="minorHAnsi"/>
          <w:b/>
          <w:bCs/>
          <w:sz w:val="28"/>
          <w:szCs w:val="28"/>
        </w:rPr>
      </w:pPr>
      <w:r w:rsidRPr="00F754E6">
        <w:rPr>
          <w:rFonts w:asciiTheme="minorHAnsi" w:hAnsiTheme="minorHAnsi" w:cstheme="minorHAnsi"/>
          <w:b/>
          <w:sz w:val="28"/>
        </w:rPr>
        <w:t>Article 9</w:t>
      </w:r>
      <w:r w:rsidRPr="00F754E6" w:rsidR="00DC7398">
        <w:rPr>
          <w:rFonts w:asciiTheme="minorHAnsi" w:hAnsiTheme="minorHAnsi" w:cstheme="minorHAnsi"/>
          <w:sz w:val="28"/>
        </w:rPr>
        <w:fldChar w:fldCharType="begin"/>
      </w:r>
      <w:r w:rsidRPr="00F754E6" w:rsidR="00DC7398">
        <w:rPr>
          <w:rFonts w:asciiTheme="minorHAnsi" w:hAnsiTheme="minorHAnsi" w:cstheme="minorHAnsi"/>
          <w:sz w:val="28"/>
        </w:rPr>
        <w:instrText xml:space="preserve"> XE "COMITÉ D’ÉTHIQUE: fonctions" \t "9 CdC" \b </w:instrText>
      </w:r>
      <w:r w:rsidRPr="00F754E6" w:rsidR="00DC7398">
        <w:rPr>
          <w:rFonts w:asciiTheme="minorHAnsi" w:hAnsiTheme="minorHAnsi" w:cstheme="minorHAnsi"/>
          <w:sz w:val="28"/>
        </w:rPr>
        <w:fldChar w:fldCharType="end"/>
      </w:r>
    </w:p>
    <w:p w:rsidRPr="00F754E6" w:rsidR="00225AA6" w:rsidP="00225AA6" w:rsidRDefault="00225AA6" w14:paraId="50003031" w14:textId="77777777">
      <w:pPr>
        <w:keepNext/>
        <w:keepLines/>
        <w:snapToGrid w:val="0"/>
        <w:jc w:val="center"/>
        <w:rPr>
          <w:rFonts w:asciiTheme="minorHAnsi" w:hAnsiTheme="minorHAnsi" w:cstheme="minorHAnsi"/>
          <w:b/>
          <w:bCs/>
          <w:sz w:val="28"/>
          <w:szCs w:val="28"/>
        </w:rPr>
      </w:pPr>
      <w:r w:rsidRPr="00F754E6">
        <w:rPr>
          <w:rFonts w:asciiTheme="minorHAnsi" w:hAnsiTheme="minorHAnsi" w:cstheme="minorHAnsi"/>
          <w:b/>
          <w:sz w:val="28"/>
        </w:rPr>
        <w:t>Comité d’éthique</w:t>
      </w:r>
    </w:p>
    <w:p w:rsidRPr="00F754E6" w:rsidR="00225AA6" w:rsidP="00225AA6" w:rsidRDefault="00225AA6" w14:paraId="324596A0" w14:textId="77777777">
      <w:pPr>
        <w:keepNext/>
        <w:keepLines/>
        <w:snapToGrid w:val="0"/>
        <w:jc w:val="center"/>
        <w:rPr>
          <w:rFonts w:asciiTheme="minorHAnsi" w:hAnsiTheme="minorHAnsi" w:cstheme="minorHAnsi"/>
          <w:b/>
          <w:sz w:val="28"/>
          <w:szCs w:val="28"/>
        </w:rPr>
      </w:pPr>
    </w:p>
    <w:p w:rsidRPr="00F754E6" w:rsidR="00225AA6" w:rsidP="00956A82" w:rsidRDefault="00225AA6" w14:paraId="32B05543" w14:textId="77777777">
      <w:pPr>
        <w:pStyle w:val="Heading1"/>
        <w:numPr>
          <w:ilvl w:val="0"/>
          <w:numId w:val="319"/>
        </w:numPr>
        <w:tabs>
          <w:tab w:val="left" w:pos="567"/>
        </w:tabs>
        <w:rPr>
          <w:rFonts w:asciiTheme="minorHAnsi" w:hAnsiTheme="minorHAnsi" w:cstheme="minorHAnsi"/>
          <w:sz w:val="28"/>
          <w:szCs w:val="28"/>
        </w:rPr>
      </w:pPr>
      <w:r w:rsidRPr="00F754E6">
        <w:rPr>
          <w:rFonts w:asciiTheme="minorHAnsi" w:hAnsiTheme="minorHAnsi" w:cstheme="minorHAnsi"/>
          <w:sz w:val="28"/>
        </w:rPr>
        <w:t>Un comité d’éthique est institué.</w:t>
      </w:r>
    </w:p>
    <w:p w:rsidRPr="00F754E6" w:rsidR="00225AA6" w:rsidP="003F1DF9" w:rsidRDefault="00225AA6" w14:paraId="31C3BCB7" w14:textId="77777777">
      <w:pPr>
        <w:snapToGrid w:val="0"/>
        <w:ind w:left="284" w:hanging="284"/>
        <w:rPr>
          <w:rFonts w:asciiTheme="minorHAnsi" w:hAnsiTheme="minorHAnsi" w:cstheme="minorHAnsi"/>
          <w:sz w:val="28"/>
          <w:szCs w:val="28"/>
        </w:rPr>
      </w:pPr>
    </w:p>
    <w:p w:rsidRPr="00F754E6" w:rsidR="00225AA6" w:rsidP="00956A82" w:rsidRDefault="00225AA6" w14:paraId="3D2B75FF"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Les fonctions du comité d’éthique sont les suivantes:</w:t>
      </w:r>
    </w:p>
    <w:p w:rsidRPr="00F754E6" w:rsidR="00225AA6" w:rsidP="00225AA6" w:rsidRDefault="00225AA6" w14:paraId="475A9659" w14:textId="77777777">
      <w:pPr>
        <w:snapToGrid w:val="0"/>
        <w:ind w:left="284" w:hanging="284"/>
        <w:rPr>
          <w:rFonts w:asciiTheme="minorHAnsi" w:hAnsiTheme="minorHAnsi" w:cstheme="minorHAnsi"/>
          <w:sz w:val="28"/>
          <w:szCs w:val="28"/>
        </w:rPr>
      </w:pPr>
    </w:p>
    <w:p w:rsidRPr="00F754E6" w:rsidR="00225AA6" w:rsidP="008D2781" w:rsidRDefault="00225AA6" w14:paraId="79469E95" w14:textId="77777777">
      <w:pPr>
        <w:numPr>
          <w:ilvl w:val="0"/>
          <w:numId w:val="360"/>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les membres peuvent consulter le comité d’éthique sur toute question relative au présent code; le comité d’éthique peut quant à lui demander conseil au service juridique du Comité; à la demande d’un membre, le comité d’éthique donne à celui-ci, à titre confidentiel et dans les trente jours calendaires, des orientations sur l’interprétation et l’application des dispositions du présent code;</w:t>
      </w:r>
    </w:p>
    <w:p w:rsidRPr="00F754E6" w:rsidR="00225AA6" w:rsidP="008D2781" w:rsidRDefault="00225AA6" w14:paraId="253EBA8F" w14:textId="77777777">
      <w:pPr>
        <w:numPr>
          <w:ilvl w:val="0"/>
          <w:numId w:val="360"/>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lorsqu’une plainte est déposée en vertu de l’article 11, paragraphe 1, le comité d’éthique évalue également les cas allégués de violation des normes éthiques énoncées dans le présent code et conseille le président sur les éventuelles mesures à prendre;</w:t>
      </w:r>
    </w:p>
    <w:p w:rsidRPr="00F754E6" w:rsidR="00225AA6" w:rsidP="008D2781" w:rsidRDefault="00225AA6" w14:paraId="7287C04F" w14:textId="77777777">
      <w:pPr>
        <w:numPr>
          <w:ilvl w:val="0"/>
          <w:numId w:val="360"/>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le comité d’éthique conseille le président et le bureau du Comité, sur demande, concernant l’interprétation et l’application des dispositions du présent code.</w:t>
      </w:r>
    </w:p>
    <w:p w:rsidRPr="00F754E6" w:rsidR="00225AA6" w:rsidP="00225AA6" w:rsidRDefault="00225AA6" w14:paraId="5CE99806" w14:textId="77777777">
      <w:pPr>
        <w:snapToGrid w:val="0"/>
        <w:ind w:left="568" w:hanging="284"/>
        <w:rPr>
          <w:rFonts w:asciiTheme="minorHAnsi" w:hAnsiTheme="minorHAnsi" w:cstheme="minorHAnsi"/>
          <w:sz w:val="28"/>
          <w:szCs w:val="28"/>
        </w:rPr>
      </w:pPr>
    </w:p>
    <w:p w:rsidRPr="00F754E6" w:rsidR="00225AA6" w:rsidP="00956A82" w:rsidRDefault="00225AA6" w14:paraId="087A0BCE"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 comité d’éthique peut, après consultation du président, sauf si celui-ci s’expose à un conflit d’intérêts, demander conseil à des experts.</w:t>
      </w:r>
    </w:p>
    <w:p w:rsidRPr="00F754E6" w:rsidR="00225AA6" w:rsidP="00225AA6" w:rsidRDefault="00225AA6" w14:paraId="4D238759" w14:textId="77777777">
      <w:pPr>
        <w:snapToGrid w:val="0"/>
        <w:ind w:left="284" w:hanging="284"/>
        <w:rPr>
          <w:rFonts w:asciiTheme="minorHAnsi" w:hAnsiTheme="minorHAnsi" w:cstheme="minorHAnsi"/>
          <w:sz w:val="28"/>
          <w:szCs w:val="28"/>
        </w:rPr>
      </w:pPr>
    </w:p>
    <w:p w:rsidRPr="00F754E6" w:rsidR="00225AA6" w:rsidP="00956A82" w:rsidRDefault="00225AA6" w14:paraId="670C2CEF"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 comité d’éthique publie un rapport annuel, dûment anonymisé, sur ses activités.</w:t>
      </w:r>
    </w:p>
    <w:p w:rsidRPr="00F754E6" w:rsidR="00225AA6" w:rsidP="00225AA6" w:rsidRDefault="00225AA6" w14:paraId="5924B13A" w14:textId="77777777">
      <w:pPr>
        <w:snapToGrid w:val="0"/>
        <w:ind w:left="284" w:hanging="284"/>
        <w:rPr>
          <w:rFonts w:asciiTheme="minorHAnsi" w:hAnsiTheme="minorHAnsi" w:cstheme="minorHAnsi"/>
          <w:sz w:val="28"/>
          <w:szCs w:val="28"/>
        </w:rPr>
      </w:pPr>
    </w:p>
    <w:p w:rsidRPr="00F754E6" w:rsidR="00225AA6" w:rsidP="00956A82" w:rsidRDefault="00225AA6" w14:paraId="6FAFE731"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 comité d’éthique propose son propre règlement intérieur, qui doit être adopté par le bureau.</w:t>
      </w:r>
    </w:p>
    <w:p w:rsidRPr="00F754E6" w:rsidR="00225AA6" w:rsidP="00225AA6" w:rsidRDefault="00225AA6" w14:paraId="4A453CEF" w14:textId="77777777">
      <w:pPr>
        <w:snapToGrid w:val="0"/>
        <w:ind w:left="284" w:hanging="284"/>
        <w:rPr>
          <w:rFonts w:asciiTheme="minorHAnsi" w:hAnsiTheme="minorHAnsi" w:cstheme="minorHAnsi"/>
          <w:sz w:val="28"/>
          <w:szCs w:val="28"/>
        </w:rPr>
      </w:pPr>
    </w:p>
    <w:p w:rsidRPr="00F754E6" w:rsidR="00225AA6" w:rsidP="00225AA6" w:rsidRDefault="00225AA6" w14:paraId="5D3F79A9" w14:textId="77777777">
      <w:pPr>
        <w:keepNext/>
        <w:snapToGrid w:val="0"/>
        <w:ind w:left="284" w:hanging="284"/>
        <w:jc w:val="center"/>
        <w:rPr>
          <w:rFonts w:asciiTheme="minorHAnsi" w:hAnsiTheme="minorHAnsi" w:cstheme="minorHAnsi"/>
          <w:b/>
          <w:sz w:val="28"/>
          <w:szCs w:val="28"/>
        </w:rPr>
      </w:pPr>
      <w:r w:rsidRPr="00F754E6">
        <w:rPr>
          <w:rFonts w:asciiTheme="minorHAnsi" w:hAnsiTheme="minorHAnsi" w:cstheme="minorHAnsi"/>
          <w:b/>
          <w:sz w:val="28"/>
        </w:rPr>
        <w:t>Article 10</w:t>
      </w:r>
    </w:p>
    <w:p w:rsidRPr="00F754E6" w:rsidR="00225AA6" w:rsidP="00225AA6" w:rsidRDefault="00225AA6" w14:paraId="672B2441" w14:textId="77777777">
      <w:pPr>
        <w:keepNext/>
        <w:snapToGrid w:val="0"/>
        <w:ind w:left="284" w:hanging="284"/>
        <w:jc w:val="center"/>
        <w:rPr>
          <w:rFonts w:asciiTheme="minorHAnsi" w:hAnsiTheme="minorHAnsi" w:cstheme="minorHAnsi"/>
          <w:b/>
          <w:bCs/>
          <w:sz w:val="28"/>
          <w:szCs w:val="28"/>
        </w:rPr>
      </w:pPr>
      <w:r w:rsidRPr="00F754E6">
        <w:rPr>
          <w:rFonts w:asciiTheme="minorHAnsi" w:hAnsiTheme="minorHAnsi" w:cstheme="minorHAnsi"/>
          <w:b/>
          <w:sz w:val="28"/>
        </w:rPr>
        <w:t>Membres du comité d’éthique</w:t>
      </w:r>
      <w:r w:rsidRPr="00F754E6" w:rsidR="008C4A2D">
        <w:rPr>
          <w:rFonts w:asciiTheme="minorHAnsi" w:hAnsiTheme="minorHAnsi" w:cstheme="minorHAnsi"/>
          <w:sz w:val="28"/>
        </w:rPr>
        <w:fldChar w:fldCharType="begin"/>
      </w:r>
      <w:r w:rsidRPr="00F754E6" w:rsidR="008C4A2D">
        <w:rPr>
          <w:rFonts w:asciiTheme="minorHAnsi" w:hAnsiTheme="minorHAnsi" w:cstheme="minorHAnsi"/>
          <w:sz w:val="28"/>
        </w:rPr>
        <w:instrText xml:space="preserve"> XE "NOMINATION: des membres du comité d’éthique" \t "10 CdC, 33" \b </w:instrText>
      </w:r>
      <w:r w:rsidRPr="00F754E6" w:rsidR="008C4A2D">
        <w:rPr>
          <w:rFonts w:asciiTheme="minorHAnsi" w:hAnsiTheme="minorHAnsi" w:cstheme="minorHAnsi"/>
          <w:sz w:val="28"/>
        </w:rPr>
        <w:fldChar w:fldCharType="end"/>
      </w:r>
      <w:r w:rsidRPr="00F754E6" w:rsidR="003B5815">
        <w:rPr>
          <w:rFonts w:asciiTheme="minorHAnsi" w:hAnsiTheme="minorHAnsi" w:cstheme="minorHAnsi"/>
          <w:sz w:val="28"/>
        </w:rPr>
        <w:fldChar w:fldCharType="begin"/>
      </w:r>
      <w:r w:rsidRPr="00F754E6" w:rsidR="003B5815">
        <w:rPr>
          <w:rFonts w:asciiTheme="minorHAnsi" w:hAnsiTheme="minorHAnsi" w:cstheme="minorHAnsi"/>
          <w:sz w:val="28"/>
        </w:rPr>
        <w:instrText xml:space="preserve"> XE "COMITÉ D’ÉTHIQUE: présidence" \t "10 CdC" \b </w:instrText>
      </w:r>
      <w:r w:rsidRPr="00F754E6" w:rsidR="003B5815">
        <w:rPr>
          <w:rFonts w:asciiTheme="minorHAnsi" w:hAnsiTheme="minorHAnsi" w:cstheme="minorHAnsi"/>
          <w:sz w:val="28"/>
        </w:rPr>
        <w:fldChar w:fldCharType="end"/>
      </w:r>
      <w:r w:rsidRPr="00F754E6" w:rsidR="00580CAE">
        <w:rPr>
          <w:rFonts w:asciiTheme="minorHAnsi" w:hAnsiTheme="minorHAnsi" w:cstheme="minorHAnsi"/>
          <w:sz w:val="28"/>
        </w:rPr>
        <w:fldChar w:fldCharType="begin"/>
      </w:r>
      <w:r w:rsidRPr="00F754E6" w:rsidR="00580CAE">
        <w:rPr>
          <w:rFonts w:asciiTheme="minorHAnsi" w:hAnsiTheme="minorHAnsi" w:cstheme="minorHAnsi"/>
          <w:sz w:val="28"/>
        </w:rPr>
        <w:instrText xml:space="preserve"> XE "COMITÉ D’ÉTHIQUE: incompatibilités" \t "10 CdC" \b </w:instrText>
      </w:r>
      <w:r w:rsidRPr="00F754E6" w:rsidR="00580CAE">
        <w:rPr>
          <w:rFonts w:asciiTheme="minorHAnsi" w:hAnsiTheme="minorHAnsi" w:cstheme="minorHAnsi"/>
          <w:sz w:val="28"/>
        </w:rPr>
        <w:fldChar w:fldCharType="end"/>
      </w:r>
      <w:r w:rsidRPr="00F754E6" w:rsidR="00580CAE">
        <w:rPr>
          <w:rFonts w:asciiTheme="minorHAnsi" w:hAnsiTheme="minorHAnsi" w:cstheme="minorHAnsi"/>
          <w:sz w:val="28"/>
        </w:rPr>
        <w:fldChar w:fldCharType="begin"/>
      </w:r>
      <w:r w:rsidRPr="00F754E6" w:rsidR="00580CAE">
        <w:rPr>
          <w:rFonts w:asciiTheme="minorHAnsi" w:hAnsiTheme="minorHAnsi" w:cstheme="minorHAnsi"/>
          <w:sz w:val="28"/>
        </w:rPr>
        <w:instrText xml:space="preserve"> XE "COMITÉ D’ÉTHIQUE: membres" \t "10 CdC" \b </w:instrText>
      </w:r>
      <w:r w:rsidRPr="00F754E6" w:rsidR="00580CAE">
        <w:rPr>
          <w:rFonts w:asciiTheme="minorHAnsi" w:hAnsiTheme="minorHAnsi" w:cstheme="minorHAnsi"/>
          <w:sz w:val="28"/>
        </w:rPr>
        <w:fldChar w:fldCharType="end"/>
      </w:r>
      <w:r w:rsidRPr="00F754E6" w:rsidR="00580CAE">
        <w:rPr>
          <w:rFonts w:asciiTheme="minorHAnsi" w:hAnsiTheme="minorHAnsi" w:cstheme="minorHAnsi"/>
          <w:sz w:val="28"/>
        </w:rPr>
        <w:fldChar w:fldCharType="begin"/>
      </w:r>
      <w:r w:rsidRPr="00F754E6" w:rsidR="00580CAE">
        <w:rPr>
          <w:rFonts w:asciiTheme="minorHAnsi" w:hAnsiTheme="minorHAnsi" w:cstheme="minorHAnsi"/>
          <w:sz w:val="28"/>
        </w:rPr>
        <w:instrText xml:space="preserve"> XE "COMITÉ D’ÉTHIQUE: procédure" \t "10-16 CdC" \b </w:instrText>
      </w:r>
      <w:r w:rsidRPr="00F754E6" w:rsidR="00580CAE">
        <w:rPr>
          <w:rFonts w:asciiTheme="minorHAnsi" w:hAnsiTheme="minorHAnsi" w:cstheme="minorHAnsi"/>
          <w:sz w:val="28"/>
        </w:rPr>
        <w:fldChar w:fldCharType="end"/>
      </w:r>
    </w:p>
    <w:p w:rsidRPr="00F754E6" w:rsidR="00225AA6" w:rsidP="00225AA6" w:rsidRDefault="00225AA6" w14:paraId="7D1AC5F9" w14:textId="77777777">
      <w:pPr>
        <w:keepNext/>
        <w:snapToGrid w:val="0"/>
        <w:ind w:left="284" w:hanging="284"/>
        <w:jc w:val="center"/>
        <w:rPr>
          <w:rFonts w:asciiTheme="minorHAnsi" w:hAnsiTheme="minorHAnsi" w:cstheme="minorHAnsi"/>
          <w:b/>
          <w:bCs/>
          <w:sz w:val="28"/>
          <w:szCs w:val="28"/>
        </w:rPr>
      </w:pPr>
    </w:p>
    <w:p w:rsidRPr="00F754E6" w:rsidR="00225AA6" w:rsidP="00956A82" w:rsidRDefault="00225AA6" w14:paraId="0729E509" w14:textId="77777777">
      <w:pPr>
        <w:pStyle w:val="Heading1"/>
        <w:numPr>
          <w:ilvl w:val="0"/>
          <w:numId w:val="320"/>
        </w:numPr>
        <w:tabs>
          <w:tab w:val="left" w:pos="567"/>
        </w:tabs>
        <w:rPr>
          <w:rFonts w:asciiTheme="minorHAnsi" w:hAnsiTheme="minorHAnsi" w:cstheme="minorHAnsi"/>
          <w:sz w:val="28"/>
          <w:szCs w:val="28"/>
        </w:rPr>
      </w:pPr>
      <w:r w:rsidRPr="00F754E6">
        <w:rPr>
          <w:rFonts w:asciiTheme="minorHAnsi" w:hAnsiTheme="minorHAnsi" w:cstheme="minorHAnsi"/>
          <w:sz w:val="28"/>
        </w:rPr>
        <w:t>Sur proposition du bureau, l’assemblée élit, pour chaque période de deux ans et demi, six membres du Comité, soit deux membres choisis à parité de genre dans chacun des trois groupes, en tant que membres titulaires du comité d’éthique.</w:t>
      </w:r>
    </w:p>
    <w:p w:rsidRPr="00F754E6" w:rsidR="00225AA6" w:rsidP="00225AA6" w:rsidRDefault="00225AA6" w14:paraId="6D443C3F" w14:textId="77777777">
      <w:pPr>
        <w:snapToGrid w:val="0"/>
        <w:ind w:left="284" w:hanging="284"/>
        <w:rPr>
          <w:rFonts w:asciiTheme="minorHAnsi" w:hAnsiTheme="minorHAnsi" w:cstheme="minorHAnsi"/>
          <w:sz w:val="28"/>
          <w:szCs w:val="28"/>
        </w:rPr>
      </w:pPr>
    </w:p>
    <w:p w:rsidRPr="00F754E6" w:rsidR="00225AA6" w:rsidP="00956A82" w:rsidRDefault="00225AA6" w14:paraId="6DC81CA5"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Sur proposition du bureau, l’assemblée nomme également, pour la même période, six membres du Comité, soit deux membres choisis à parité de genre dans chacun des trois groupes, en tant que membres de réserve du comité d’éthique. Les membres de réserve remplacent lors des travaux du comité d’éthique tout membre titulaire qui se trouve dans l’incapacité d’y assister ou qui s’expose à un conflit d’intérêts.</w:t>
      </w:r>
    </w:p>
    <w:p w:rsidRPr="00F754E6" w:rsidR="00225AA6" w:rsidP="00225AA6" w:rsidRDefault="00225AA6" w14:paraId="30FFC52D" w14:textId="77777777">
      <w:pPr>
        <w:snapToGrid w:val="0"/>
        <w:ind w:left="284" w:hanging="284"/>
        <w:rPr>
          <w:rFonts w:asciiTheme="minorHAnsi" w:hAnsiTheme="minorHAnsi" w:cstheme="minorHAnsi"/>
          <w:sz w:val="28"/>
          <w:szCs w:val="28"/>
        </w:rPr>
      </w:pPr>
    </w:p>
    <w:p w:rsidRPr="00F754E6" w:rsidR="00225AA6" w:rsidP="00956A82" w:rsidRDefault="00225AA6" w14:paraId="5F3C2417"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 mandat des membres titulaires et des membres de réserve du comité d’éthique est renouvelable.</w:t>
      </w:r>
    </w:p>
    <w:p w:rsidRPr="00F754E6" w:rsidR="00225AA6" w:rsidP="00225AA6" w:rsidRDefault="00225AA6" w14:paraId="214170E8" w14:textId="77777777">
      <w:pPr>
        <w:snapToGrid w:val="0"/>
        <w:ind w:left="284" w:hanging="284"/>
        <w:rPr>
          <w:rFonts w:asciiTheme="minorHAnsi" w:hAnsiTheme="minorHAnsi" w:cstheme="minorHAnsi"/>
          <w:sz w:val="28"/>
          <w:szCs w:val="28"/>
        </w:rPr>
      </w:pPr>
    </w:p>
    <w:p w:rsidRPr="00F754E6" w:rsidR="00225AA6" w:rsidP="003F1DF9" w:rsidRDefault="00225AA6" w14:paraId="669532FF" w14:textId="77777777">
      <w:pPr>
        <w:pStyle w:val="Heading1"/>
        <w:keepNext/>
        <w:keepLines/>
        <w:tabs>
          <w:tab w:val="left" w:pos="567"/>
        </w:tabs>
        <w:rPr>
          <w:rFonts w:asciiTheme="minorHAnsi" w:hAnsiTheme="minorHAnsi" w:cstheme="minorHAnsi"/>
          <w:sz w:val="28"/>
          <w:szCs w:val="28"/>
        </w:rPr>
      </w:pPr>
      <w:r w:rsidRPr="00F754E6">
        <w:rPr>
          <w:rFonts w:asciiTheme="minorHAnsi" w:hAnsiTheme="minorHAnsi" w:cstheme="minorHAnsi"/>
          <w:sz w:val="28"/>
        </w:rPr>
        <w:t xml:space="preserve">La fonction de membre du comité d’éthique est incompatible avec celle de membre d’un des organes suivants: </w:t>
      </w:r>
    </w:p>
    <w:p w:rsidRPr="00F754E6" w:rsidR="00225AA6" w:rsidP="003F1DF9" w:rsidRDefault="00225AA6" w14:paraId="04D23BC1" w14:textId="77777777">
      <w:pPr>
        <w:keepNext/>
        <w:keepLines/>
        <w:snapToGrid w:val="0"/>
        <w:ind w:left="284" w:hanging="284"/>
        <w:rPr>
          <w:rFonts w:asciiTheme="minorHAnsi" w:hAnsiTheme="minorHAnsi" w:cstheme="minorHAnsi"/>
          <w:sz w:val="28"/>
          <w:szCs w:val="28"/>
        </w:rPr>
      </w:pPr>
    </w:p>
    <w:p w:rsidRPr="00F754E6" w:rsidR="00225AA6" w:rsidP="00225AA6" w:rsidRDefault="00225AA6" w14:paraId="104B09CC" w14:textId="77777777">
      <w:pPr>
        <w:numPr>
          <w:ilvl w:val="0"/>
          <w:numId w:val="36"/>
        </w:numPr>
        <w:overflowPunct w:val="0"/>
        <w:autoSpaceDE w:val="0"/>
        <w:autoSpaceDN w:val="0"/>
        <w:adjustRightInd w:val="0"/>
        <w:snapToGrid w:val="0"/>
        <w:ind w:hanging="437"/>
        <w:contextualSpacing/>
        <w:rPr>
          <w:rFonts w:asciiTheme="minorHAnsi" w:hAnsiTheme="minorHAnsi" w:cstheme="minorHAnsi"/>
          <w:sz w:val="28"/>
          <w:szCs w:val="28"/>
        </w:rPr>
      </w:pPr>
      <w:r w:rsidRPr="00F754E6">
        <w:rPr>
          <w:rFonts w:asciiTheme="minorHAnsi" w:hAnsiTheme="minorHAnsi" w:cstheme="minorHAnsi"/>
          <w:sz w:val="28"/>
        </w:rPr>
        <w:t xml:space="preserve">le bureau du Comité; </w:t>
      </w:r>
    </w:p>
    <w:p w:rsidRPr="00F754E6" w:rsidR="00225AA6" w:rsidP="00225AA6" w:rsidRDefault="00225AA6" w14:paraId="29C390CE" w14:textId="77777777">
      <w:pPr>
        <w:numPr>
          <w:ilvl w:val="0"/>
          <w:numId w:val="36"/>
        </w:numPr>
        <w:overflowPunct w:val="0"/>
        <w:autoSpaceDE w:val="0"/>
        <w:autoSpaceDN w:val="0"/>
        <w:adjustRightInd w:val="0"/>
        <w:snapToGrid w:val="0"/>
        <w:ind w:hanging="437"/>
        <w:contextualSpacing/>
        <w:rPr>
          <w:rFonts w:asciiTheme="minorHAnsi" w:hAnsiTheme="minorHAnsi" w:cstheme="minorHAnsi"/>
          <w:sz w:val="28"/>
          <w:szCs w:val="28"/>
        </w:rPr>
      </w:pPr>
      <w:r w:rsidRPr="00F754E6">
        <w:rPr>
          <w:rFonts w:asciiTheme="minorHAnsi" w:hAnsiTheme="minorHAnsi" w:cstheme="minorHAnsi"/>
          <w:sz w:val="28"/>
        </w:rPr>
        <w:t xml:space="preserve">le comité d’audit; </w:t>
      </w:r>
    </w:p>
    <w:p w:rsidRPr="00F754E6" w:rsidR="00225AA6" w:rsidP="00225AA6" w:rsidRDefault="00225AA6" w14:paraId="4E97036E" w14:textId="77777777">
      <w:pPr>
        <w:numPr>
          <w:ilvl w:val="0"/>
          <w:numId w:val="36"/>
        </w:numPr>
        <w:overflowPunct w:val="0"/>
        <w:autoSpaceDE w:val="0"/>
        <w:autoSpaceDN w:val="0"/>
        <w:adjustRightInd w:val="0"/>
        <w:snapToGrid w:val="0"/>
        <w:ind w:hanging="437"/>
        <w:contextualSpacing/>
        <w:rPr>
          <w:rFonts w:asciiTheme="minorHAnsi" w:hAnsiTheme="minorHAnsi" w:cstheme="minorHAnsi"/>
          <w:sz w:val="28"/>
          <w:szCs w:val="28"/>
        </w:rPr>
      </w:pPr>
      <w:r w:rsidRPr="00F754E6">
        <w:rPr>
          <w:rFonts w:asciiTheme="minorHAnsi" w:hAnsiTheme="minorHAnsi" w:cstheme="minorHAnsi"/>
          <w:sz w:val="28"/>
        </w:rPr>
        <w:t>le groupe des questeurs.</w:t>
      </w:r>
    </w:p>
    <w:p w:rsidRPr="00F754E6" w:rsidR="00225AA6" w:rsidP="00225AA6" w:rsidRDefault="00225AA6" w14:paraId="126B6F93" w14:textId="77777777">
      <w:pPr>
        <w:snapToGrid w:val="0"/>
        <w:ind w:left="568" w:hanging="284"/>
        <w:rPr>
          <w:rFonts w:asciiTheme="minorHAnsi" w:hAnsiTheme="minorHAnsi" w:cstheme="minorHAnsi"/>
          <w:sz w:val="28"/>
          <w:szCs w:val="28"/>
        </w:rPr>
      </w:pPr>
    </w:p>
    <w:p w:rsidRPr="00F754E6" w:rsidR="00225AA6" w:rsidP="00956A82" w:rsidRDefault="00225AA6" w14:paraId="3EA4215C"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 xml:space="preserve">Chacun des trois groupes exerce à tour de rôle la présidence tournante du comité d’éthique pour une période de deux ans et demi. </w:t>
      </w:r>
    </w:p>
    <w:p w:rsidRPr="00F754E6" w:rsidR="00225AA6" w:rsidP="00225AA6" w:rsidRDefault="00225AA6" w14:paraId="39A0A0C9" w14:textId="77777777">
      <w:pPr>
        <w:snapToGrid w:val="0"/>
        <w:ind w:left="568" w:hanging="284"/>
        <w:rPr>
          <w:rFonts w:asciiTheme="minorHAnsi" w:hAnsiTheme="minorHAnsi" w:cstheme="minorHAnsi"/>
          <w:sz w:val="28"/>
          <w:szCs w:val="28"/>
        </w:rPr>
      </w:pPr>
    </w:p>
    <w:p w:rsidRPr="00F754E6" w:rsidR="00225AA6" w:rsidP="00225AA6" w:rsidRDefault="00225AA6" w14:paraId="62451B1B" w14:textId="77777777">
      <w:pPr>
        <w:tabs>
          <w:tab w:val="left" w:pos="567"/>
        </w:tabs>
        <w:snapToGrid w:val="0"/>
        <w:ind w:left="567"/>
        <w:rPr>
          <w:rFonts w:asciiTheme="minorHAnsi" w:hAnsiTheme="minorHAnsi" w:cstheme="minorHAnsi"/>
          <w:sz w:val="28"/>
          <w:szCs w:val="28"/>
        </w:rPr>
      </w:pPr>
      <w:r w:rsidRPr="00F754E6">
        <w:rPr>
          <w:rFonts w:asciiTheme="minorHAnsi" w:hAnsiTheme="minorHAnsi" w:cstheme="minorHAnsi"/>
          <w:sz w:val="28"/>
        </w:rPr>
        <w:t>En cas d’égalité des voix lors d’un vote, celle du président est prépondérante.</w:t>
      </w:r>
    </w:p>
    <w:p w:rsidRPr="00F754E6" w:rsidR="00225AA6" w:rsidP="00225AA6" w:rsidRDefault="00225AA6" w14:paraId="102DBDB8" w14:textId="77777777">
      <w:pPr>
        <w:snapToGrid w:val="0"/>
        <w:ind w:left="284"/>
        <w:rPr>
          <w:rFonts w:asciiTheme="minorHAnsi" w:hAnsiTheme="minorHAnsi" w:cstheme="minorHAnsi"/>
          <w:sz w:val="28"/>
          <w:szCs w:val="28"/>
        </w:rPr>
      </w:pPr>
    </w:p>
    <w:p w:rsidRPr="00F754E6" w:rsidR="00225AA6" w:rsidP="00956A82" w:rsidRDefault="00225AA6" w14:paraId="45D3E654"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Un membre du comité d’éthique s’interdit de participer à une procédure s’il constate qu’il s’expose à un conflit d’intérêts ou qu’il se trouve dans une situation pouvant objectivement être perçue comme un conflit d’intérêts par un tiers.</w:t>
      </w:r>
    </w:p>
    <w:p w:rsidRPr="00F754E6" w:rsidR="00225AA6" w:rsidP="00225AA6" w:rsidRDefault="00225AA6" w14:paraId="6D37FDFA" w14:textId="77777777">
      <w:pPr>
        <w:snapToGrid w:val="0"/>
        <w:ind w:left="284" w:hanging="284"/>
        <w:rPr>
          <w:rFonts w:asciiTheme="minorHAnsi" w:hAnsiTheme="minorHAnsi" w:cstheme="minorHAnsi"/>
          <w:sz w:val="28"/>
          <w:szCs w:val="28"/>
        </w:rPr>
      </w:pPr>
    </w:p>
    <w:p w:rsidRPr="00F754E6" w:rsidR="00225AA6" w:rsidP="00225AA6" w:rsidRDefault="00225AA6" w14:paraId="18175B61"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Si la participation d’un membre du comité d’éthique à une procédure est contestée par un autre de ses membres, il peut être écarté de ladite procédure par un vote à la majorité du comité d’éthique.</w:t>
      </w:r>
    </w:p>
    <w:p w:rsidRPr="00F754E6" w:rsidR="00225AA6" w:rsidP="00225AA6" w:rsidRDefault="00225AA6" w14:paraId="53195FF2" w14:textId="77777777">
      <w:pPr>
        <w:snapToGrid w:val="0"/>
        <w:ind w:left="284"/>
        <w:rPr>
          <w:rFonts w:asciiTheme="minorHAnsi" w:hAnsiTheme="minorHAnsi" w:cstheme="minorHAnsi"/>
          <w:sz w:val="28"/>
          <w:szCs w:val="28"/>
        </w:rPr>
      </w:pPr>
    </w:p>
    <w:p w:rsidRPr="00F754E6" w:rsidR="00225AA6" w:rsidP="00225AA6" w:rsidRDefault="00225AA6" w14:paraId="0F829A3D" w14:textId="77777777">
      <w:pPr>
        <w:snapToGrid w:val="0"/>
        <w:ind w:left="567"/>
        <w:rPr>
          <w:rFonts w:asciiTheme="minorHAnsi" w:hAnsiTheme="minorHAnsi" w:cstheme="minorHAnsi"/>
          <w:sz w:val="28"/>
          <w:szCs w:val="28"/>
        </w:rPr>
      </w:pPr>
      <w:r w:rsidRPr="00F754E6">
        <w:rPr>
          <w:rFonts w:asciiTheme="minorHAnsi" w:hAnsiTheme="minorHAnsi" w:cstheme="minorHAnsi"/>
          <w:sz w:val="28"/>
        </w:rPr>
        <w:t>Le membre dont la participation est contestée n’est pas présent au vote.</w:t>
      </w:r>
    </w:p>
    <w:p w:rsidRPr="00F754E6" w:rsidR="00225AA6" w:rsidP="00225AA6" w:rsidRDefault="00225AA6" w14:paraId="2063C90A" w14:textId="77777777">
      <w:pPr>
        <w:snapToGrid w:val="0"/>
        <w:ind w:left="284"/>
        <w:rPr>
          <w:rFonts w:asciiTheme="minorHAnsi" w:hAnsiTheme="minorHAnsi" w:cstheme="minorHAnsi"/>
          <w:sz w:val="28"/>
          <w:szCs w:val="28"/>
        </w:rPr>
      </w:pPr>
    </w:p>
    <w:p w:rsidRPr="00F754E6" w:rsidR="00225AA6" w:rsidP="00956A82" w:rsidRDefault="00225AA6" w14:paraId="2F2444EC"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En cas d’allégation de violation des normes éthiques par un membre titulaire ou par un membre de réserve du comité d’éthique, le membre concerné s’abstient de prendre part aux travaux concernant la violation alléguée et est immédiatement remplacé par un membre de réserve.</w:t>
      </w:r>
    </w:p>
    <w:p w:rsidRPr="00F754E6" w:rsidR="00225AA6" w:rsidP="00225AA6" w:rsidRDefault="00225AA6" w14:paraId="1D74E5BB" w14:textId="77777777">
      <w:pPr>
        <w:snapToGrid w:val="0"/>
        <w:ind w:left="284" w:hanging="284"/>
        <w:rPr>
          <w:rFonts w:asciiTheme="minorHAnsi" w:hAnsiTheme="minorHAnsi" w:cstheme="minorHAnsi"/>
          <w:sz w:val="28"/>
          <w:szCs w:val="28"/>
        </w:rPr>
      </w:pPr>
    </w:p>
    <w:p w:rsidRPr="00F754E6" w:rsidR="00225AA6" w:rsidP="00225AA6" w:rsidRDefault="00225AA6" w14:paraId="289E022A"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Si, à l’issue de la procédure, le président conclut que le membre concerné a enfreint les normes éthiques et que la sanction adoptée est autre qu’un avertissement écrit, le membre cesse d’être membre titulaire ou membre de réserve du comité d’éthique.</w:t>
      </w:r>
    </w:p>
    <w:p w:rsidRPr="00F754E6" w:rsidR="00225AA6" w:rsidP="00225AA6" w:rsidRDefault="00225AA6" w14:paraId="50C5C6D2" w14:textId="77777777">
      <w:pPr>
        <w:snapToGrid w:val="0"/>
        <w:ind w:left="284"/>
        <w:rPr>
          <w:rFonts w:asciiTheme="minorHAnsi" w:hAnsiTheme="minorHAnsi" w:cstheme="minorHAnsi"/>
          <w:sz w:val="28"/>
          <w:szCs w:val="28"/>
        </w:rPr>
      </w:pPr>
    </w:p>
    <w:p w:rsidRPr="00F754E6" w:rsidR="00225AA6" w:rsidP="00225AA6" w:rsidRDefault="00225AA6" w14:paraId="4E693DA8"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Le cas échéant, le président nomme un membre remplaçant pour le reste du mandat de deux ans et demi. La nomination est ratifiée par l’assemblée lors de la session suivante.</w:t>
      </w:r>
    </w:p>
    <w:p w:rsidRPr="00F754E6" w:rsidR="00225AA6" w:rsidP="00225AA6" w:rsidRDefault="00225AA6" w14:paraId="366F27EE" w14:textId="77777777">
      <w:pPr>
        <w:snapToGrid w:val="0"/>
        <w:ind w:left="284"/>
        <w:rPr>
          <w:rFonts w:asciiTheme="minorHAnsi" w:hAnsiTheme="minorHAnsi" w:cstheme="minorHAnsi"/>
          <w:sz w:val="28"/>
          <w:szCs w:val="28"/>
        </w:rPr>
      </w:pPr>
    </w:p>
    <w:p w:rsidRPr="00F754E6" w:rsidR="00225AA6" w:rsidP="00956A82" w:rsidRDefault="00225AA6" w14:paraId="615B9D64"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Les membres du comité d’éthique sont soumis à un devoir de confidentialité.</w:t>
      </w:r>
    </w:p>
    <w:p w:rsidRPr="00F754E6" w:rsidR="00225AA6" w:rsidP="00225AA6" w:rsidRDefault="00225AA6" w14:paraId="12B1ED8E" w14:textId="77777777">
      <w:pPr>
        <w:snapToGrid w:val="0"/>
        <w:ind w:left="284" w:hanging="284"/>
        <w:rPr>
          <w:rFonts w:asciiTheme="minorHAnsi" w:hAnsiTheme="minorHAnsi" w:cstheme="minorHAnsi"/>
          <w:sz w:val="28"/>
          <w:szCs w:val="28"/>
        </w:rPr>
      </w:pPr>
    </w:p>
    <w:p w:rsidRPr="00F754E6" w:rsidR="00225AA6" w:rsidP="00956A82" w:rsidRDefault="00225AA6" w14:paraId="4EF32D76"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Les membres du comité d’éthique reçoivent, au début de leur mandat, une formation obligatoire appropriée.</w:t>
      </w:r>
    </w:p>
    <w:p w:rsidRPr="00F754E6" w:rsidR="00225AA6" w:rsidP="00225AA6" w:rsidRDefault="00225AA6" w14:paraId="6223EFA4" w14:textId="77777777">
      <w:pPr>
        <w:snapToGrid w:val="0"/>
        <w:ind w:left="284" w:hanging="284"/>
        <w:rPr>
          <w:rFonts w:asciiTheme="minorHAnsi" w:hAnsiTheme="minorHAnsi" w:cstheme="minorHAnsi"/>
          <w:sz w:val="28"/>
          <w:szCs w:val="28"/>
        </w:rPr>
      </w:pPr>
    </w:p>
    <w:p w:rsidRPr="00F754E6" w:rsidR="00225AA6" w:rsidP="00225AA6" w:rsidRDefault="00225AA6" w14:paraId="17AD5660" w14:textId="77777777">
      <w:pPr>
        <w:keepNext/>
        <w:keepLines/>
        <w:snapToGrid w:val="0"/>
        <w:jc w:val="center"/>
        <w:rPr>
          <w:rFonts w:asciiTheme="minorHAnsi" w:hAnsiTheme="minorHAnsi" w:cstheme="minorHAnsi"/>
          <w:b/>
          <w:bCs/>
          <w:sz w:val="28"/>
          <w:szCs w:val="28"/>
        </w:rPr>
      </w:pPr>
      <w:r w:rsidRPr="00F754E6">
        <w:rPr>
          <w:rFonts w:asciiTheme="minorHAnsi" w:hAnsiTheme="minorHAnsi" w:cstheme="minorHAnsi"/>
          <w:b/>
          <w:sz w:val="28"/>
        </w:rPr>
        <w:t xml:space="preserve">PARTIE III – </w:t>
      </w:r>
    </w:p>
    <w:p w:rsidRPr="00F754E6" w:rsidR="00225AA6" w:rsidP="00225AA6" w:rsidRDefault="00225AA6" w14:paraId="6FD754A6" w14:textId="77777777">
      <w:pPr>
        <w:keepNext/>
        <w:keepLines/>
        <w:snapToGrid w:val="0"/>
        <w:jc w:val="center"/>
        <w:rPr>
          <w:rFonts w:asciiTheme="minorHAnsi" w:hAnsiTheme="minorHAnsi" w:cstheme="minorHAnsi"/>
          <w:b/>
          <w:bCs/>
          <w:sz w:val="28"/>
          <w:szCs w:val="28"/>
        </w:rPr>
      </w:pPr>
      <w:r w:rsidRPr="00F754E6">
        <w:rPr>
          <w:rFonts w:asciiTheme="minorHAnsi" w:hAnsiTheme="minorHAnsi" w:cstheme="minorHAnsi"/>
          <w:b/>
          <w:sz w:val="28"/>
        </w:rPr>
        <w:t>PROCÉDURE EN CAS D’ÉVENTUELLES VIOLATIONS DES NORMES ÉTHIQUES</w:t>
      </w:r>
      <w:r w:rsidRPr="00F754E6" w:rsidR="00F604DA">
        <w:rPr>
          <w:rFonts w:asciiTheme="minorHAnsi" w:hAnsiTheme="minorHAnsi" w:cstheme="minorHAnsi"/>
          <w:sz w:val="28"/>
        </w:rPr>
        <w:fldChar w:fldCharType="begin"/>
      </w:r>
      <w:r w:rsidRPr="00F754E6" w:rsidR="00F604DA">
        <w:rPr>
          <w:rFonts w:asciiTheme="minorHAnsi" w:hAnsiTheme="minorHAnsi" w:cstheme="minorHAnsi"/>
          <w:sz w:val="28"/>
        </w:rPr>
        <w:instrText xml:space="preserve"> TC "</w:instrText>
      </w:r>
      <w:bookmarkStart w:name="_Toc192251447" w:id="63"/>
      <w:r w:rsidRPr="00F754E6" w:rsidR="00F604DA">
        <w:rPr>
          <w:rFonts w:asciiTheme="minorHAnsi" w:hAnsiTheme="minorHAnsi" w:cstheme="minorHAnsi"/>
          <w:sz w:val="28"/>
        </w:rPr>
        <w:instrText>PARTIE III — Procédure en cas d’éventuelles violations des normes éthiques</w:instrText>
      </w:r>
      <w:bookmarkEnd w:id="63"/>
      <w:r w:rsidRPr="00F754E6" w:rsidR="00F604DA">
        <w:rPr>
          <w:rFonts w:asciiTheme="minorHAnsi" w:hAnsiTheme="minorHAnsi" w:cstheme="minorHAnsi"/>
          <w:sz w:val="28"/>
        </w:rPr>
        <w:instrText xml:space="preserve">" \l 3 </w:instrText>
      </w:r>
      <w:r w:rsidRPr="00F754E6" w:rsidR="00F604DA">
        <w:rPr>
          <w:rFonts w:asciiTheme="minorHAnsi" w:hAnsiTheme="minorHAnsi" w:cstheme="minorHAnsi"/>
          <w:sz w:val="28"/>
        </w:rPr>
        <w:fldChar w:fldCharType="end"/>
      </w:r>
    </w:p>
    <w:p w:rsidRPr="00F754E6" w:rsidR="00225AA6" w:rsidP="00225AA6" w:rsidRDefault="00225AA6" w14:paraId="32D751DA" w14:textId="77777777">
      <w:pPr>
        <w:keepNext/>
        <w:keepLines/>
        <w:snapToGrid w:val="0"/>
        <w:rPr>
          <w:rFonts w:asciiTheme="minorHAnsi" w:hAnsiTheme="minorHAnsi" w:cstheme="minorHAnsi"/>
          <w:b/>
          <w:bCs/>
          <w:sz w:val="28"/>
          <w:szCs w:val="28"/>
        </w:rPr>
      </w:pPr>
    </w:p>
    <w:p w:rsidRPr="00F754E6" w:rsidR="00225AA6" w:rsidP="00225AA6" w:rsidRDefault="00225AA6" w14:paraId="096BE141" w14:textId="77777777">
      <w:pPr>
        <w:keepNext/>
        <w:keepLines/>
        <w:snapToGrid w:val="0"/>
        <w:ind w:left="284" w:hanging="284"/>
        <w:jc w:val="center"/>
        <w:rPr>
          <w:rFonts w:asciiTheme="minorHAnsi" w:hAnsiTheme="minorHAnsi" w:cstheme="minorHAnsi"/>
          <w:b/>
          <w:sz w:val="28"/>
          <w:szCs w:val="28"/>
        </w:rPr>
      </w:pPr>
      <w:r w:rsidRPr="00F754E6">
        <w:rPr>
          <w:rFonts w:asciiTheme="minorHAnsi" w:hAnsiTheme="minorHAnsi" w:cstheme="minorHAnsi"/>
          <w:b/>
          <w:sz w:val="28"/>
        </w:rPr>
        <w:t>Article 11</w:t>
      </w:r>
    </w:p>
    <w:p w:rsidRPr="00F754E6" w:rsidR="00225AA6" w:rsidP="00225AA6" w:rsidRDefault="00225AA6" w14:paraId="0AAD31EA" w14:textId="77777777">
      <w:pPr>
        <w:keepNext/>
        <w:keepLines/>
        <w:snapToGrid w:val="0"/>
        <w:jc w:val="center"/>
        <w:rPr>
          <w:rFonts w:asciiTheme="minorHAnsi" w:hAnsiTheme="minorHAnsi" w:cstheme="minorHAnsi"/>
          <w:b/>
          <w:bCs/>
          <w:sz w:val="28"/>
          <w:szCs w:val="28"/>
        </w:rPr>
      </w:pPr>
      <w:r w:rsidRPr="00F754E6">
        <w:rPr>
          <w:rFonts w:asciiTheme="minorHAnsi" w:hAnsiTheme="minorHAnsi" w:cstheme="minorHAnsi"/>
          <w:b/>
          <w:sz w:val="28"/>
        </w:rPr>
        <w:t>Ouverture de la procédure</w:t>
      </w:r>
      <w:r w:rsidRPr="00F754E6" w:rsidR="00580CAE">
        <w:rPr>
          <w:rFonts w:asciiTheme="minorHAnsi" w:hAnsiTheme="minorHAnsi" w:cstheme="minorHAnsi"/>
          <w:sz w:val="28"/>
        </w:rPr>
        <w:fldChar w:fldCharType="begin"/>
      </w:r>
      <w:r w:rsidRPr="00F754E6" w:rsidR="00580CAE">
        <w:rPr>
          <w:rFonts w:asciiTheme="minorHAnsi" w:hAnsiTheme="minorHAnsi" w:cstheme="minorHAnsi"/>
          <w:sz w:val="28"/>
        </w:rPr>
        <w:instrText xml:space="preserve"> XE "COMITÉ D’ÉTHIQUE: ouverture de la procédure" \t "11 CdC" \b </w:instrText>
      </w:r>
      <w:r w:rsidRPr="00F754E6" w:rsidR="00580CAE">
        <w:rPr>
          <w:rFonts w:asciiTheme="minorHAnsi" w:hAnsiTheme="minorHAnsi" w:cstheme="minorHAnsi"/>
          <w:sz w:val="28"/>
        </w:rPr>
        <w:fldChar w:fldCharType="end"/>
      </w:r>
    </w:p>
    <w:p w:rsidRPr="00F754E6" w:rsidR="00225AA6" w:rsidP="00225AA6" w:rsidRDefault="00225AA6" w14:paraId="3160936F" w14:textId="77777777">
      <w:pPr>
        <w:keepNext/>
        <w:keepLines/>
        <w:snapToGrid w:val="0"/>
        <w:jc w:val="center"/>
        <w:rPr>
          <w:rFonts w:asciiTheme="minorHAnsi" w:hAnsiTheme="minorHAnsi" w:cstheme="minorHAnsi"/>
          <w:b/>
          <w:bCs/>
          <w:sz w:val="28"/>
          <w:szCs w:val="28"/>
        </w:rPr>
      </w:pPr>
    </w:p>
    <w:p w:rsidRPr="00F754E6" w:rsidR="00225AA6" w:rsidP="00956A82" w:rsidRDefault="00225AA6" w14:paraId="6104D05B" w14:textId="769F4F83">
      <w:pPr>
        <w:pStyle w:val="Heading1"/>
        <w:numPr>
          <w:ilvl w:val="0"/>
          <w:numId w:val="321"/>
        </w:numPr>
        <w:tabs>
          <w:tab w:val="left" w:pos="567"/>
        </w:tabs>
        <w:rPr>
          <w:rFonts w:asciiTheme="minorHAnsi" w:hAnsiTheme="minorHAnsi" w:cstheme="minorHAnsi"/>
          <w:sz w:val="28"/>
          <w:szCs w:val="28"/>
        </w:rPr>
      </w:pPr>
      <w:r w:rsidRPr="00F754E6">
        <w:rPr>
          <w:rFonts w:asciiTheme="minorHAnsi" w:hAnsiTheme="minorHAnsi" w:cstheme="minorHAnsi"/>
          <w:sz w:val="28"/>
        </w:rPr>
        <w:t>Toute personne, un membre du Comité ou un membre du personnel, peut déposer une plainte auprès du comité d’éthique relativement au comportement d’un membre (voir addendum).</w:t>
      </w:r>
    </w:p>
    <w:p w:rsidRPr="00F754E6" w:rsidR="00225AA6" w:rsidP="00956A82" w:rsidRDefault="00225AA6" w14:paraId="10BA1465" w14:textId="77777777">
      <w:pPr>
        <w:snapToGrid w:val="0"/>
        <w:ind w:left="284" w:hanging="284"/>
        <w:rPr>
          <w:rFonts w:asciiTheme="minorHAnsi" w:hAnsiTheme="minorHAnsi" w:cstheme="minorHAnsi"/>
          <w:sz w:val="28"/>
          <w:szCs w:val="28"/>
        </w:rPr>
      </w:pPr>
    </w:p>
    <w:p w:rsidRPr="00F754E6" w:rsidR="00225AA6" w:rsidP="00956A82" w:rsidRDefault="00225AA6" w14:paraId="4DAD184B"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Les allégations doivent être étayées par des éléments de preuve à première vue suffisants pour justifier l’ouverture d’une enquête.</w:t>
      </w:r>
    </w:p>
    <w:p w:rsidRPr="00F754E6" w:rsidR="00225AA6" w:rsidP="00956A82" w:rsidRDefault="00225AA6" w14:paraId="0489D888" w14:textId="77777777">
      <w:pPr>
        <w:snapToGrid w:val="0"/>
        <w:ind w:left="284"/>
        <w:rPr>
          <w:rFonts w:asciiTheme="minorHAnsi" w:hAnsiTheme="minorHAnsi" w:cstheme="minorHAnsi"/>
          <w:sz w:val="28"/>
          <w:szCs w:val="28"/>
        </w:rPr>
      </w:pPr>
    </w:p>
    <w:p w:rsidRPr="00F754E6" w:rsidR="00225AA6" w:rsidP="00956A82" w:rsidRDefault="00225AA6" w14:paraId="3744805F"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 comité d’éthique informe le président du Comité de la réception de la plainte, sauf si le président est lui-même l’objet de la plainte.</w:t>
      </w:r>
    </w:p>
    <w:p w:rsidRPr="00F754E6" w:rsidR="00225AA6" w:rsidP="00225AA6" w:rsidRDefault="00225AA6" w14:paraId="59FD815F" w14:textId="77777777">
      <w:pPr>
        <w:snapToGrid w:val="0"/>
        <w:ind w:left="284" w:hanging="284"/>
        <w:rPr>
          <w:rFonts w:asciiTheme="minorHAnsi" w:hAnsiTheme="minorHAnsi" w:cstheme="minorHAnsi"/>
          <w:sz w:val="28"/>
          <w:szCs w:val="28"/>
        </w:rPr>
      </w:pPr>
    </w:p>
    <w:p w:rsidRPr="00F754E6" w:rsidR="00225AA6" w:rsidP="00956A82" w:rsidRDefault="00225AA6" w14:paraId="6D58F093"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 président transmet sans délai à l’OLAF l’ensemble des informations ou éléments de preuve concernant les membres qui sont portés à son attention et doivent être communiqués à l’OLAF au titre des modalités administratives arrêtées avec l’Office.</w:t>
      </w:r>
    </w:p>
    <w:p w:rsidRPr="00F754E6" w:rsidR="00225AA6" w:rsidP="00225AA6" w:rsidRDefault="00225AA6" w14:paraId="08123A28" w14:textId="77777777">
      <w:pPr>
        <w:snapToGrid w:val="0"/>
        <w:ind w:left="284" w:hanging="284"/>
        <w:rPr>
          <w:rFonts w:asciiTheme="minorHAnsi" w:hAnsiTheme="minorHAnsi" w:cstheme="minorHAnsi"/>
          <w:sz w:val="28"/>
          <w:szCs w:val="28"/>
        </w:rPr>
      </w:pPr>
    </w:p>
    <w:p w:rsidRPr="00F754E6" w:rsidR="00225AA6" w:rsidP="00956A82" w:rsidRDefault="00225AA6" w14:paraId="3E4DC2A9"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Les lanceurs d’alerte reconnus comme tels ont droit à la confidentialité, à la protection, à l’interdiction de représailles et à des mesures de soutien comme le prévoient le droit de l’Union, notamment le statut des fonctionnaires de l’Union européenne et régime applicable aux autres agents de l’Union</w:t>
      </w:r>
      <w:r w:rsidRPr="00F754E6">
        <w:rPr>
          <w:rFonts w:asciiTheme="minorHAnsi" w:hAnsiTheme="minorHAnsi" w:cstheme="minorHAnsi"/>
          <w:sz w:val="28"/>
          <w:szCs w:val="28"/>
          <w:vertAlign w:val="superscript"/>
        </w:rPr>
        <w:footnoteReference w:id="2"/>
      </w:r>
      <w:r w:rsidRPr="00F754E6">
        <w:rPr>
          <w:rFonts w:asciiTheme="minorHAnsi" w:hAnsiTheme="minorHAnsi" w:cstheme="minorHAnsi"/>
          <w:sz w:val="28"/>
        </w:rPr>
        <w:t>, le droit national et les règles internes du CESE, le cas échéant.</w:t>
      </w:r>
    </w:p>
    <w:p w:rsidRPr="00F754E6" w:rsidR="00225AA6" w:rsidP="00225AA6" w:rsidRDefault="00225AA6" w14:paraId="483194BA" w14:textId="77777777">
      <w:pPr>
        <w:snapToGrid w:val="0"/>
        <w:ind w:left="284" w:hanging="284"/>
        <w:rPr>
          <w:rFonts w:asciiTheme="minorHAnsi" w:hAnsiTheme="minorHAnsi" w:cstheme="minorHAnsi"/>
          <w:sz w:val="28"/>
          <w:szCs w:val="28"/>
        </w:rPr>
      </w:pPr>
    </w:p>
    <w:p w:rsidRPr="00F754E6" w:rsidR="00225AA6" w:rsidP="00225AA6" w:rsidRDefault="00225AA6" w14:paraId="31237A6A" w14:textId="77777777">
      <w:pPr>
        <w:keepNext/>
        <w:snapToGrid w:val="0"/>
        <w:ind w:left="284" w:hanging="284"/>
        <w:jc w:val="center"/>
        <w:rPr>
          <w:rFonts w:asciiTheme="minorHAnsi" w:hAnsiTheme="minorHAnsi" w:cstheme="minorHAnsi"/>
          <w:b/>
          <w:bCs/>
          <w:sz w:val="28"/>
          <w:szCs w:val="28"/>
        </w:rPr>
      </w:pPr>
      <w:r w:rsidRPr="00F754E6">
        <w:rPr>
          <w:rFonts w:asciiTheme="minorHAnsi" w:hAnsiTheme="minorHAnsi" w:cstheme="minorHAnsi"/>
          <w:b/>
          <w:sz w:val="28"/>
        </w:rPr>
        <w:t>Article 12</w:t>
      </w:r>
    </w:p>
    <w:p w:rsidRPr="00F754E6" w:rsidR="00225AA6" w:rsidP="00225AA6" w:rsidRDefault="00225AA6" w14:paraId="391BFBFD" w14:textId="77777777">
      <w:pPr>
        <w:keepNext/>
        <w:snapToGrid w:val="0"/>
        <w:jc w:val="center"/>
        <w:rPr>
          <w:rFonts w:asciiTheme="minorHAnsi" w:hAnsiTheme="minorHAnsi" w:cstheme="minorHAnsi"/>
          <w:b/>
          <w:bCs/>
          <w:sz w:val="28"/>
          <w:szCs w:val="28"/>
        </w:rPr>
      </w:pPr>
      <w:r w:rsidRPr="00F754E6">
        <w:rPr>
          <w:rFonts w:asciiTheme="minorHAnsi" w:hAnsiTheme="minorHAnsi" w:cstheme="minorHAnsi"/>
          <w:b/>
          <w:sz w:val="28"/>
        </w:rPr>
        <w:t>Enquêtes</w:t>
      </w:r>
      <w:r w:rsidRPr="00F754E6" w:rsidR="00580CAE">
        <w:rPr>
          <w:rFonts w:asciiTheme="minorHAnsi" w:hAnsiTheme="minorHAnsi" w:cstheme="minorHAnsi"/>
          <w:sz w:val="28"/>
        </w:rPr>
        <w:fldChar w:fldCharType="begin"/>
      </w:r>
      <w:r w:rsidRPr="00F754E6" w:rsidR="00580CAE">
        <w:rPr>
          <w:rFonts w:asciiTheme="minorHAnsi" w:hAnsiTheme="minorHAnsi" w:cstheme="minorHAnsi"/>
          <w:sz w:val="28"/>
        </w:rPr>
        <w:instrText xml:space="preserve"> XE "COMITÉ D’ÉTHIQUE: pouvoirs d’enquête" \t "12 CdC" \b </w:instrText>
      </w:r>
      <w:r w:rsidRPr="00F754E6" w:rsidR="00580CAE">
        <w:rPr>
          <w:rFonts w:asciiTheme="minorHAnsi" w:hAnsiTheme="minorHAnsi" w:cstheme="minorHAnsi"/>
          <w:sz w:val="28"/>
        </w:rPr>
        <w:fldChar w:fldCharType="end"/>
      </w:r>
    </w:p>
    <w:p w:rsidRPr="00F754E6" w:rsidR="00225AA6" w:rsidP="00225AA6" w:rsidRDefault="00225AA6" w14:paraId="019EFDB1" w14:textId="77777777">
      <w:pPr>
        <w:keepNext/>
        <w:snapToGrid w:val="0"/>
        <w:jc w:val="center"/>
        <w:rPr>
          <w:rFonts w:asciiTheme="minorHAnsi" w:hAnsiTheme="minorHAnsi" w:cstheme="minorHAnsi"/>
          <w:b/>
          <w:sz w:val="28"/>
          <w:szCs w:val="28"/>
        </w:rPr>
      </w:pPr>
    </w:p>
    <w:p w:rsidRPr="00F754E6" w:rsidR="00225AA6" w:rsidP="00485DDA" w:rsidRDefault="00225AA6" w14:paraId="4B772E8A" w14:textId="77777777">
      <w:pPr>
        <w:pStyle w:val="Heading1"/>
        <w:numPr>
          <w:ilvl w:val="0"/>
          <w:numId w:val="367"/>
        </w:numPr>
        <w:tabs>
          <w:tab w:val="left" w:pos="567"/>
        </w:tabs>
        <w:rPr>
          <w:rFonts w:asciiTheme="minorHAnsi" w:hAnsiTheme="minorHAnsi" w:cstheme="minorHAnsi"/>
          <w:sz w:val="28"/>
          <w:szCs w:val="28"/>
        </w:rPr>
      </w:pPr>
      <w:r w:rsidRPr="00F754E6">
        <w:rPr>
          <w:rFonts w:asciiTheme="minorHAnsi" w:hAnsiTheme="minorHAnsi" w:cstheme="minorHAnsi"/>
          <w:sz w:val="28"/>
        </w:rPr>
        <w:t>Sans préjudice de l’article 17, lorsque le comité d’éthique considère qu’il y a lieu de penser qu’un membre peut avoir enfreint les normes éthiques énoncées dans le présent code, il ouvre une enquête. Le comité d’éthique informe rapidement le président du Comité et le membre concerné qu’une enquête a été ouverte, pour autant que cette information ne nuise pas au déroulement de l’enquête ou aux preuves potentielles.</w:t>
      </w:r>
    </w:p>
    <w:p w:rsidRPr="00F754E6" w:rsidR="00225AA6" w:rsidP="00225AA6" w:rsidRDefault="00225AA6" w14:paraId="364149AA" w14:textId="77777777">
      <w:pPr>
        <w:snapToGrid w:val="0"/>
        <w:ind w:left="284"/>
        <w:rPr>
          <w:rFonts w:asciiTheme="minorHAnsi" w:hAnsiTheme="minorHAnsi" w:cstheme="minorHAnsi"/>
          <w:sz w:val="28"/>
          <w:szCs w:val="28"/>
        </w:rPr>
      </w:pPr>
    </w:p>
    <w:p w:rsidRPr="00F754E6" w:rsidR="00225AA6" w:rsidP="00956A82" w:rsidRDefault="00225AA6" w14:paraId="01B3C26C"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 comité d’éthique examine les circonstances de l’infraction alléguée et entend les membres concernés, oralement ou par écrit.</w:t>
      </w:r>
    </w:p>
    <w:p w:rsidRPr="00F754E6" w:rsidR="00225AA6" w:rsidP="00225AA6" w:rsidRDefault="00225AA6" w14:paraId="68365D88" w14:textId="77777777">
      <w:pPr>
        <w:snapToGrid w:val="0"/>
        <w:ind w:left="568" w:hanging="284"/>
        <w:rPr>
          <w:rFonts w:asciiTheme="minorHAnsi" w:hAnsiTheme="minorHAnsi" w:cstheme="minorHAnsi"/>
          <w:sz w:val="28"/>
          <w:szCs w:val="28"/>
        </w:rPr>
      </w:pPr>
    </w:p>
    <w:p w:rsidRPr="00F754E6" w:rsidR="00225AA6" w:rsidP="00225AA6" w:rsidRDefault="00225AA6" w14:paraId="08AF225F"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Le membre concerné peut être assisté d’un avocat ou d’une personne de son choix.</w:t>
      </w:r>
    </w:p>
    <w:p w:rsidRPr="00F754E6" w:rsidR="00225AA6" w:rsidP="00225AA6" w:rsidRDefault="00225AA6" w14:paraId="41C65993" w14:textId="77777777">
      <w:pPr>
        <w:snapToGrid w:val="0"/>
        <w:ind w:left="284"/>
        <w:rPr>
          <w:rFonts w:asciiTheme="minorHAnsi" w:hAnsiTheme="minorHAnsi" w:cstheme="minorHAnsi"/>
          <w:sz w:val="28"/>
          <w:szCs w:val="28"/>
        </w:rPr>
      </w:pPr>
    </w:p>
    <w:p w:rsidRPr="00F754E6" w:rsidR="00225AA6" w:rsidP="00956A82" w:rsidRDefault="00225AA6" w14:paraId="716725AE"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 comité d’éthique dispose de pouvoirs d’enquête et convoque tous les témoins (membres du Comité, membres du personnel ou tierces personnes) qu’il juge indispensable ou utile d’entendre dans le cadre de l’enquête.</w:t>
      </w:r>
    </w:p>
    <w:p w:rsidRPr="00F754E6" w:rsidR="00225AA6" w:rsidP="00225AA6" w:rsidRDefault="00225AA6" w14:paraId="1D1D76C7" w14:textId="77777777">
      <w:pPr>
        <w:snapToGrid w:val="0"/>
        <w:ind w:left="568" w:hanging="284"/>
        <w:rPr>
          <w:rFonts w:asciiTheme="minorHAnsi" w:hAnsiTheme="minorHAnsi" w:cstheme="minorHAnsi"/>
          <w:sz w:val="28"/>
          <w:szCs w:val="28"/>
        </w:rPr>
      </w:pPr>
    </w:p>
    <w:p w:rsidRPr="00F754E6" w:rsidR="00225AA6" w:rsidP="00225AA6" w:rsidRDefault="00225AA6" w14:paraId="0E627FCC"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Le comité d’éthique se voit remettre l’ensemble des éléments de preuve existants, y compris la correspondance, et reçoit tout élément d’information qu’il juge indispensable ou utile.</w:t>
      </w:r>
    </w:p>
    <w:p w:rsidRPr="00F754E6" w:rsidR="00225AA6" w:rsidP="00225AA6" w:rsidRDefault="00225AA6" w14:paraId="73CD5DDE" w14:textId="77777777">
      <w:pPr>
        <w:snapToGrid w:val="0"/>
        <w:ind w:left="284"/>
        <w:rPr>
          <w:rFonts w:asciiTheme="minorHAnsi" w:hAnsiTheme="minorHAnsi" w:cstheme="minorHAnsi"/>
          <w:sz w:val="28"/>
          <w:szCs w:val="28"/>
        </w:rPr>
      </w:pPr>
    </w:p>
    <w:p w:rsidRPr="00F754E6" w:rsidR="00225AA6" w:rsidP="00956A82" w:rsidRDefault="00225AA6" w14:paraId="289706A9"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Les membres et anciens membres coopèrent promptement et pleinement avec le comité d’éthique en lui fournissant toutes les informations supplémentaires pertinentes.</w:t>
      </w:r>
    </w:p>
    <w:p w:rsidRPr="00F754E6" w:rsidR="00225AA6" w:rsidP="00225AA6" w:rsidRDefault="00225AA6" w14:paraId="44E7425B" w14:textId="77777777">
      <w:pPr>
        <w:snapToGrid w:val="0"/>
        <w:ind w:left="568" w:hanging="284"/>
        <w:rPr>
          <w:rFonts w:asciiTheme="minorHAnsi" w:hAnsiTheme="minorHAnsi" w:cstheme="minorHAnsi"/>
          <w:sz w:val="28"/>
          <w:szCs w:val="28"/>
        </w:rPr>
      </w:pPr>
    </w:p>
    <w:p w:rsidRPr="00F754E6" w:rsidR="00225AA6" w:rsidP="00225AA6" w:rsidRDefault="00225AA6" w14:paraId="76E98967"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Les membres s’abstiennent d’exercer des pressions sur le comité d’éthique, le président du Comité ou le bureau dans l’intention d’influencer leur examen de la question.</w:t>
      </w:r>
    </w:p>
    <w:p w:rsidRPr="00F754E6" w:rsidR="00225AA6" w:rsidP="00225AA6" w:rsidRDefault="00225AA6" w14:paraId="78492748" w14:textId="77777777">
      <w:pPr>
        <w:snapToGrid w:val="0"/>
        <w:ind w:left="284"/>
        <w:rPr>
          <w:rFonts w:asciiTheme="minorHAnsi" w:hAnsiTheme="minorHAnsi" w:cstheme="minorHAnsi"/>
          <w:sz w:val="28"/>
          <w:szCs w:val="28"/>
        </w:rPr>
      </w:pPr>
    </w:p>
    <w:p w:rsidRPr="00F754E6" w:rsidR="00225AA6" w:rsidP="00956A82" w:rsidRDefault="00225AA6" w14:paraId="2974E088"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Sur la base de ses conclusions, le comité d’éthique présente au président du Comité un rapport motivé contenant des recommandations quant à une éventuelle décision, qui peut inclure des sanctions en tant que de besoin. Le rapport est envoyé en même temps au membre concerné.</w:t>
      </w:r>
    </w:p>
    <w:p w:rsidRPr="00F754E6" w:rsidR="00225AA6" w:rsidP="00225AA6" w:rsidRDefault="00225AA6" w14:paraId="03D68020" w14:textId="77777777">
      <w:pPr>
        <w:snapToGrid w:val="0"/>
        <w:ind w:left="284" w:hanging="284"/>
        <w:rPr>
          <w:rFonts w:asciiTheme="minorHAnsi" w:hAnsiTheme="minorHAnsi" w:cstheme="minorHAnsi"/>
          <w:sz w:val="28"/>
          <w:szCs w:val="28"/>
        </w:rPr>
      </w:pPr>
    </w:p>
    <w:p w:rsidRPr="00F754E6" w:rsidR="00225AA6" w:rsidP="00225AA6" w:rsidRDefault="00225AA6" w14:paraId="56FE0060" w14:textId="77777777">
      <w:pPr>
        <w:keepNext/>
        <w:snapToGrid w:val="0"/>
        <w:ind w:left="284" w:hanging="284"/>
        <w:jc w:val="center"/>
        <w:rPr>
          <w:rFonts w:asciiTheme="minorHAnsi" w:hAnsiTheme="minorHAnsi" w:cstheme="minorHAnsi"/>
          <w:b/>
          <w:bCs/>
          <w:sz w:val="28"/>
          <w:szCs w:val="28"/>
        </w:rPr>
      </w:pPr>
      <w:r w:rsidRPr="00F754E6">
        <w:rPr>
          <w:rFonts w:asciiTheme="minorHAnsi" w:hAnsiTheme="minorHAnsi" w:cstheme="minorHAnsi"/>
          <w:b/>
          <w:sz w:val="28"/>
        </w:rPr>
        <w:t>Article 13</w:t>
      </w:r>
    </w:p>
    <w:p w:rsidRPr="00F754E6" w:rsidR="00225AA6" w:rsidP="00225AA6" w:rsidRDefault="00225AA6" w14:paraId="696137EB" w14:textId="77777777">
      <w:pPr>
        <w:keepNext/>
        <w:snapToGrid w:val="0"/>
        <w:jc w:val="center"/>
        <w:rPr>
          <w:rFonts w:asciiTheme="minorHAnsi" w:hAnsiTheme="minorHAnsi" w:cstheme="minorHAnsi"/>
          <w:b/>
          <w:bCs/>
          <w:sz w:val="28"/>
          <w:szCs w:val="28"/>
        </w:rPr>
      </w:pPr>
      <w:r w:rsidRPr="00F754E6">
        <w:rPr>
          <w:rFonts w:asciiTheme="minorHAnsi" w:hAnsiTheme="minorHAnsi" w:cstheme="minorHAnsi"/>
          <w:b/>
          <w:sz w:val="28"/>
        </w:rPr>
        <w:t>Décision motivée</w:t>
      </w:r>
      <w:r w:rsidRPr="00F754E6" w:rsidR="00580CAE">
        <w:rPr>
          <w:rFonts w:asciiTheme="minorHAnsi" w:hAnsiTheme="minorHAnsi" w:cstheme="minorHAnsi"/>
          <w:sz w:val="28"/>
        </w:rPr>
        <w:fldChar w:fldCharType="begin"/>
      </w:r>
      <w:r w:rsidRPr="00F754E6" w:rsidR="00580CAE">
        <w:rPr>
          <w:rFonts w:asciiTheme="minorHAnsi" w:hAnsiTheme="minorHAnsi" w:cstheme="minorHAnsi"/>
          <w:sz w:val="28"/>
        </w:rPr>
        <w:instrText xml:space="preserve"> XE "COMITÉ D’ÉTHIQUE: décision motivée" \t "13 CdC" \b </w:instrText>
      </w:r>
      <w:r w:rsidRPr="00F754E6" w:rsidR="00580CAE">
        <w:rPr>
          <w:rFonts w:asciiTheme="minorHAnsi" w:hAnsiTheme="minorHAnsi" w:cstheme="minorHAnsi"/>
          <w:sz w:val="28"/>
        </w:rPr>
        <w:fldChar w:fldCharType="end"/>
      </w:r>
    </w:p>
    <w:p w:rsidRPr="00F754E6" w:rsidR="00225AA6" w:rsidP="00225AA6" w:rsidRDefault="00225AA6" w14:paraId="51AB126E" w14:textId="77777777">
      <w:pPr>
        <w:keepNext/>
        <w:snapToGrid w:val="0"/>
        <w:jc w:val="center"/>
        <w:rPr>
          <w:rFonts w:asciiTheme="minorHAnsi" w:hAnsiTheme="minorHAnsi" w:cstheme="minorHAnsi"/>
          <w:b/>
          <w:bCs/>
          <w:sz w:val="28"/>
          <w:szCs w:val="28"/>
        </w:rPr>
      </w:pPr>
    </w:p>
    <w:p w:rsidRPr="00F754E6" w:rsidR="00225AA6" w:rsidP="00956A82" w:rsidRDefault="00225AA6" w14:paraId="2AEEDA8E" w14:textId="77777777">
      <w:pPr>
        <w:pStyle w:val="Heading1"/>
        <w:numPr>
          <w:ilvl w:val="0"/>
          <w:numId w:val="322"/>
        </w:numPr>
        <w:tabs>
          <w:tab w:val="left" w:pos="567"/>
        </w:tabs>
        <w:rPr>
          <w:rFonts w:asciiTheme="minorHAnsi" w:hAnsiTheme="minorHAnsi" w:cstheme="minorHAnsi"/>
          <w:sz w:val="28"/>
          <w:szCs w:val="28"/>
        </w:rPr>
      </w:pPr>
      <w:r w:rsidRPr="00F754E6">
        <w:rPr>
          <w:rFonts w:asciiTheme="minorHAnsi" w:hAnsiTheme="minorHAnsi" w:cstheme="minorHAnsi"/>
          <w:sz w:val="28"/>
        </w:rPr>
        <w:t>Après avoir informé le membre concerné de tous les éléments de preuve figurant au dossier et des recommandations formulées par le comité d’éthique, et après avoir entendu le membre concerné, oralement ou par écrit, éventuellement accompagné de son conseiller juridique s’il en fait la demande, le président adopte une décision motivée sur la base du rapport du comité d’éthique.</w:t>
      </w:r>
    </w:p>
    <w:p w:rsidRPr="00F754E6" w:rsidR="00225AA6" w:rsidP="00225AA6" w:rsidRDefault="00225AA6" w14:paraId="28435633" w14:textId="77777777">
      <w:pPr>
        <w:snapToGrid w:val="0"/>
        <w:ind w:left="284" w:hanging="284"/>
        <w:rPr>
          <w:rFonts w:asciiTheme="minorHAnsi" w:hAnsiTheme="minorHAnsi" w:cstheme="minorHAnsi"/>
          <w:sz w:val="28"/>
          <w:szCs w:val="28"/>
        </w:rPr>
      </w:pPr>
    </w:p>
    <w:p w:rsidRPr="00F754E6" w:rsidR="00225AA6" w:rsidP="00956A82" w:rsidRDefault="00225AA6" w14:paraId="3A4EA97C"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 xml:space="preserve">Dans la décision motivée, le président peut: </w:t>
      </w:r>
    </w:p>
    <w:p w:rsidRPr="00F754E6" w:rsidR="00225AA6" w:rsidP="00225AA6" w:rsidRDefault="00225AA6" w14:paraId="76C8D468" w14:textId="77777777">
      <w:pPr>
        <w:keepNext/>
        <w:keepLines/>
        <w:snapToGrid w:val="0"/>
        <w:ind w:left="284" w:hanging="284"/>
        <w:rPr>
          <w:rFonts w:asciiTheme="minorHAnsi" w:hAnsiTheme="minorHAnsi" w:cstheme="minorHAnsi"/>
          <w:sz w:val="28"/>
          <w:szCs w:val="28"/>
        </w:rPr>
      </w:pPr>
    </w:p>
    <w:p w:rsidRPr="00F754E6" w:rsidR="00225AA6" w:rsidP="008D2781" w:rsidRDefault="00225AA6" w14:paraId="11899C3C" w14:textId="77777777">
      <w:pPr>
        <w:numPr>
          <w:ilvl w:val="0"/>
          <w:numId w:val="363"/>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 xml:space="preserve">décider qu’aucune charge n’est retenue contre le membre concerné; ou, </w:t>
      </w:r>
    </w:p>
    <w:p w:rsidRPr="00F754E6" w:rsidR="00225AA6" w:rsidP="008D2781" w:rsidRDefault="00225AA6" w14:paraId="673B6669" w14:textId="77777777">
      <w:pPr>
        <w:numPr>
          <w:ilvl w:val="0"/>
          <w:numId w:val="363"/>
        </w:numPr>
        <w:overflowPunct w:val="0"/>
        <w:autoSpaceDE w:val="0"/>
        <w:autoSpaceDN w:val="0"/>
        <w:adjustRightInd w:val="0"/>
        <w:snapToGrid w:val="0"/>
        <w:ind w:left="1134" w:hanging="567"/>
        <w:contextualSpacing/>
        <w:rPr>
          <w:rFonts w:asciiTheme="minorHAnsi" w:hAnsiTheme="minorHAnsi" w:cstheme="minorHAnsi"/>
          <w:sz w:val="28"/>
          <w:szCs w:val="28"/>
        </w:rPr>
      </w:pPr>
      <w:r w:rsidRPr="00F754E6">
        <w:rPr>
          <w:rFonts w:asciiTheme="minorHAnsi" w:hAnsiTheme="minorHAnsi" w:cstheme="minorHAnsi"/>
          <w:sz w:val="28"/>
        </w:rPr>
        <w:t>s’il conclut que le membre concerné a enfreint les normes éthiques énoncées dans le présent code, infliger une sanction en application de l’article 14.</w:t>
      </w:r>
    </w:p>
    <w:p w:rsidRPr="00F754E6" w:rsidR="00225AA6" w:rsidP="00225AA6" w:rsidRDefault="00225AA6" w14:paraId="6CD4C852" w14:textId="77777777">
      <w:pPr>
        <w:snapToGrid w:val="0"/>
        <w:ind w:left="568" w:hanging="284"/>
        <w:rPr>
          <w:rFonts w:asciiTheme="minorHAnsi" w:hAnsiTheme="minorHAnsi" w:cstheme="minorHAnsi"/>
          <w:sz w:val="28"/>
          <w:szCs w:val="28"/>
        </w:rPr>
      </w:pPr>
    </w:p>
    <w:p w:rsidRPr="00F754E6" w:rsidR="00225AA6" w:rsidP="00956A82" w:rsidRDefault="00225AA6" w14:paraId="3A15ED7F"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 président porte rapidement cette décision motivée à la connaissance du membre concerné.</w:t>
      </w:r>
    </w:p>
    <w:p w:rsidRPr="00F754E6" w:rsidR="00225AA6" w:rsidP="00225AA6" w:rsidRDefault="00225AA6" w14:paraId="7644F6C7" w14:textId="77777777">
      <w:pPr>
        <w:snapToGrid w:val="0"/>
        <w:ind w:left="284" w:hanging="284"/>
        <w:rPr>
          <w:rFonts w:asciiTheme="minorHAnsi" w:hAnsiTheme="minorHAnsi" w:cstheme="minorHAnsi"/>
          <w:sz w:val="28"/>
          <w:szCs w:val="28"/>
        </w:rPr>
      </w:pPr>
    </w:p>
    <w:p w:rsidRPr="00F754E6" w:rsidR="00225AA6" w:rsidP="00956A82" w:rsidRDefault="00225AA6" w14:paraId="4EBC21BC"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En cas d’allégation de violation des normes éthiques par le président du Comité, ce dernier s’abstient de prendre part aux travaux et est remplacé par le vice-président qui préside la commission des affaires financières et budgétaires, qui assume les fonctions de président pour cette procédure spécifique.</w:t>
      </w:r>
    </w:p>
    <w:p w:rsidRPr="00F754E6" w:rsidR="00225AA6" w:rsidP="00225AA6" w:rsidRDefault="00225AA6" w14:paraId="22670370" w14:textId="77777777">
      <w:pPr>
        <w:snapToGrid w:val="0"/>
        <w:ind w:left="284" w:hanging="284"/>
        <w:rPr>
          <w:rFonts w:asciiTheme="minorHAnsi" w:hAnsiTheme="minorHAnsi" w:cstheme="minorHAnsi"/>
          <w:sz w:val="28"/>
          <w:szCs w:val="28"/>
        </w:rPr>
      </w:pPr>
    </w:p>
    <w:p w:rsidRPr="00F754E6" w:rsidR="00225AA6" w:rsidP="00225AA6" w:rsidRDefault="00225AA6" w14:paraId="64FBA6DE" w14:textId="77777777">
      <w:pPr>
        <w:keepNext/>
        <w:snapToGrid w:val="0"/>
        <w:jc w:val="center"/>
        <w:rPr>
          <w:rFonts w:asciiTheme="minorHAnsi" w:hAnsiTheme="minorHAnsi" w:cstheme="minorHAnsi"/>
          <w:b/>
          <w:bCs/>
          <w:sz w:val="28"/>
          <w:szCs w:val="28"/>
        </w:rPr>
      </w:pPr>
      <w:r w:rsidRPr="00F754E6">
        <w:rPr>
          <w:rFonts w:asciiTheme="minorHAnsi" w:hAnsiTheme="minorHAnsi" w:cstheme="minorHAnsi"/>
          <w:b/>
          <w:sz w:val="28"/>
        </w:rPr>
        <w:t>Article 14</w:t>
      </w:r>
      <w:r w:rsidRPr="00F754E6" w:rsidR="002438E1">
        <w:rPr>
          <w:rFonts w:asciiTheme="minorHAnsi" w:hAnsiTheme="minorHAnsi" w:cstheme="minorHAnsi"/>
          <w:sz w:val="28"/>
        </w:rPr>
        <w:fldChar w:fldCharType="begin"/>
      </w:r>
      <w:r w:rsidRPr="00F754E6" w:rsidR="002438E1">
        <w:rPr>
          <w:rFonts w:asciiTheme="minorHAnsi" w:hAnsiTheme="minorHAnsi" w:cstheme="minorHAnsi"/>
          <w:sz w:val="28"/>
        </w:rPr>
        <w:instrText xml:space="preserve"> XE "SANCTIONS" \t "14 CdC" \b </w:instrText>
      </w:r>
      <w:r w:rsidRPr="00F754E6" w:rsidR="002438E1">
        <w:rPr>
          <w:rFonts w:asciiTheme="minorHAnsi" w:hAnsiTheme="minorHAnsi" w:cstheme="minorHAnsi"/>
          <w:sz w:val="28"/>
        </w:rPr>
        <w:fldChar w:fldCharType="end"/>
      </w:r>
    </w:p>
    <w:p w:rsidRPr="00F754E6" w:rsidR="00225AA6" w:rsidP="00225AA6" w:rsidRDefault="00225AA6" w14:paraId="253D81EB" w14:textId="77777777">
      <w:pPr>
        <w:keepNext/>
        <w:snapToGrid w:val="0"/>
        <w:jc w:val="center"/>
        <w:rPr>
          <w:rFonts w:asciiTheme="minorHAnsi" w:hAnsiTheme="minorHAnsi" w:cstheme="minorHAnsi"/>
          <w:b/>
          <w:bCs/>
          <w:sz w:val="28"/>
          <w:szCs w:val="28"/>
        </w:rPr>
      </w:pPr>
      <w:r w:rsidRPr="00F754E6">
        <w:rPr>
          <w:rFonts w:asciiTheme="minorHAnsi" w:hAnsiTheme="minorHAnsi" w:cstheme="minorHAnsi"/>
          <w:b/>
          <w:sz w:val="28"/>
        </w:rPr>
        <w:t>Sanctions</w:t>
      </w:r>
    </w:p>
    <w:p w:rsidRPr="00F754E6" w:rsidR="00225AA6" w:rsidP="00225AA6" w:rsidRDefault="00225AA6" w14:paraId="43ADE418" w14:textId="77777777">
      <w:pPr>
        <w:keepNext/>
        <w:snapToGrid w:val="0"/>
        <w:jc w:val="center"/>
        <w:rPr>
          <w:rFonts w:asciiTheme="minorHAnsi" w:hAnsiTheme="minorHAnsi" w:cstheme="minorHAnsi"/>
          <w:b/>
          <w:bCs/>
          <w:sz w:val="28"/>
          <w:szCs w:val="28"/>
        </w:rPr>
      </w:pPr>
    </w:p>
    <w:p w:rsidRPr="00F754E6" w:rsidR="00225AA6" w:rsidP="00956A82" w:rsidRDefault="00225AA6" w14:paraId="011450C1" w14:textId="77777777">
      <w:pPr>
        <w:pStyle w:val="Heading1"/>
        <w:numPr>
          <w:ilvl w:val="0"/>
          <w:numId w:val="323"/>
        </w:numPr>
        <w:tabs>
          <w:tab w:val="left" w:pos="567"/>
        </w:tabs>
        <w:rPr>
          <w:rFonts w:asciiTheme="minorHAnsi" w:hAnsiTheme="minorHAnsi" w:cstheme="minorHAnsi"/>
          <w:sz w:val="28"/>
          <w:szCs w:val="28"/>
        </w:rPr>
      </w:pPr>
      <w:r w:rsidRPr="00F754E6">
        <w:rPr>
          <w:rFonts w:asciiTheme="minorHAnsi" w:hAnsiTheme="minorHAnsi" w:cstheme="minorHAnsi"/>
          <w:sz w:val="28"/>
        </w:rPr>
        <w:t xml:space="preserve">Dans le cadre de l’appréciation des comportements observés, la sévérité des sanctions infligées doit être proportionnée à la gravité de la faute et à la position hiérarchique du membre concerné. </w:t>
      </w:r>
    </w:p>
    <w:p w:rsidRPr="00F754E6" w:rsidR="00225AA6" w:rsidP="00225AA6" w:rsidRDefault="00225AA6" w14:paraId="036A9C09" w14:textId="77777777">
      <w:pPr>
        <w:snapToGrid w:val="0"/>
        <w:ind w:left="284" w:hanging="284"/>
        <w:rPr>
          <w:rFonts w:asciiTheme="minorHAnsi" w:hAnsiTheme="minorHAnsi" w:cstheme="minorHAnsi"/>
          <w:sz w:val="28"/>
          <w:szCs w:val="28"/>
        </w:rPr>
      </w:pPr>
    </w:p>
    <w:p w:rsidRPr="00F754E6" w:rsidR="00225AA6" w:rsidP="00225AA6" w:rsidRDefault="00225AA6" w14:paraId="2BF0C749"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Pour déterminer la gravité de la faute et décider de la sanction à infliger, il est tenu compte notamment:</w:t>
      </w:r>
    </w:p>
    <w:p w:rsidRPr="00F754E6" w:rsidR="00225AA6" w:rsidP="00225AA6" w:rsidRDefault="00225AA6" w14:paraId="4F19FB77" w14:textId="77777777">
      <w:pPr>
        <w:snapToGrid w:val="0"/>
        <w:ind w:left="284"/>
        <w:rPr>
          <w:rFonts w:asciiTheme="minorHAnsi" w:hAnsiTheme="minorHAnsi" w:cstheme="minorHAnsi"/>
          <w:sz w:val="28"/>
          <w:szCs w:val="28"/>
        </w:rPr>
      </w:pPr>
    </w:p>
    <w:p w:rsidRPr="00F754E6" w:rsidR="00225AA6" w:rsidP="008D2781" w:rsidRDefault="00225AA6" w14:paraId="32D0EAC5"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 xml:space="preserve">de la nature de la faute et des circonstances dans lesquelles elle a été commise; </w:t>
      </w:r>
    </w:p>
    <w:p w:rsidRPr="00F754E6" w:rsidR="00225AA6" w:rsidP="008D2781" w:rsidRDefault="00225AA6" w14:paraId="13CB6455"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 xml:space="preserve">de l’importance du préjudice porté à l’intégrité physique et/ou morale de membres du Comité et/ou du personnel, à la réputation et/ou aux intérêts du Comité ou de l’Union européenne en raison de la faute commise; </w:t>
      </w:r>
    </w:p>
    <w:p w:rsidRPr="00F754E6" w:rsidR="00225AA6" w:rsidP="008D2781" w:rsidRDefault="00225AA6" w14:paraId="7CD4BF68"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 xml:space="preserve">du degré d’intentionnalité ou de négligence dans la faute commise, ainsi que du niveau de responsabilité hiérarchique du membre; </w:t>
      </w:r>
    </w:p>
    <w:p w:rsidRPr="00F754E6" w:rsidR="00225AA6" w:rsidP="008D2781" w:rsidRDefault="00225AA6" w14:paraId="08BFF145"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du niveau des fonctions et responsabilités du membre, ainsi que de sa position hiérarchique vis-à-vis des victimes de la faute;</w:t>
      </w:r>
    </w:p>
    <w:p w:rsidRPr="00F754E6" w:rsidR="00225AA6" w:rsidP="008D2781" w:rsidRDefault="00225AA6" w14:paraId="46979A8A"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du niveau du préjudice infligé à l’intégrité physique ou morale de la/des victime(s); et</w:t>
      </w:r>
    </w:p>
    <w:p w:rsidRPr="00F754E6" w:rsidR="00225AA6" w:rsidP="008D2781" w:rsidRDefault="00225AA6" w14:paraId="41107BFF"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de la récidive de l’acte ou du comportement fautif.</w:t>
      </w:r>
    </w:p>
    <w:p w:rsidRPr="00F754E6" w:rsidR="00225AA6" w:rsidP="00225AA6" w:rsidRDefault="00225AA6" w14:paraId="3071B3A3" w14:textId="77777777">
      <w:pPr>
        <w:snapToGrid w:val="0"/>
        <w:ind w:left="568" w:hanging="284"/>
        <w:rPr>
          <w:rFonts w:asciiTheme="minorHAnsi" w:hAnsiTheme="minorHAnsi" w:cstheme="minorHAnsi"/>
          <w:sz w:val="28"/>
          <w:szCs w:val="28"/>
        </w:rPr>
      </w:pPr>
    </w:p>
    <w:p w:rsidRPr="00F754E6" w:rsidR="00225AA6" w:rsidP="00956A82" w:rsidRDefault="00225AA6" w14:paraId="1505516E"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En fonction du degré de gravité du comportement du membre, la sanction peut consister en l’une ou plusieurs des mesures suivantes:</w:t>
      </w:r>
    </w:p>
    <w:p w:rsidRPr="00F754E6" w:rsidR="00225AA6" w:rsidP="00225AA6" w:rsidRDefault="00225AA6" w14:paraId="08119AF1" w14:textId="77777777">
      <w:pPr>
        <w:snapToGrid w:val="0"/>
        <w:ind w:left="284" w:hanging="284"/>
        <w:rPr>
          <w:rFonts w:asciiTheme="minorHAnsi" w:hAnsiTheme="minorHAnsi" w:cstheme="minorHAnsi"/>
          <w:sz w:val="28"/>
          <w:szCs w:val="28"/>
        </w:rPr>
      </w:pPr>
    </w:p>
    <w:p w:rsidRPr="00F754E6" w:rsidR="00225AA6" w:rsidP="008D2781" w:rsidRDefault="00225AA6" w14:paraId="2671C8F3"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un avertissement écrit (qui peut être rendu public);</w:t>
      </w:r>
    </w:p>
    <w:p w:rsidRPr="00F754E6" w:rsidR="00225AA6" w:rsidP="008D2781" w:rsidRDefault="00225AA6" w14:paraId="7636CAFF"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un blâme (qui peut être rendu public);</w:t>
      </w:r>
    </w:p>
    <w:p w:rsidRPr="00F754E6" w:rsidR="00225AA6" w:rsidP="008D2781" w:rsidRDefault="00225AA6" w14:paraId="2F1685BC"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la perte temporaire du droit à l’indemnité de séjour pour une durée pouvant aller de deux à trente jours de réunion, en fonction de la gravité de la faute;</w:t>
      </w:r>
    </w:p>
    <w:p w:rsidRPr="00F754E6" w:rsidR="00225AA6" w:rsidP="008D2781" w:rsidRDefault="00225AA6" w14:paraId="0E1542C2"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sans préjudice de l’exercice du droit de vote en séance plénière, la suspension temporaire, pour une durée pouvant aller de deux à trente jours de réunion, de la participation à l’ensemble ou à une partie des activités du CESE ou de ses organes, à des missions ou à des activités;</w:t>
      </w:r>
    </w:p>
    <w:p w:rsidRPr="00F754E6" w:rsidR="00225AA6" w:rsidP="008D2781" w:rsidRDefault="00225AA6" w14:paraId="60AECE90"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l’interdiction de représenter le CESE dans toute instance nationale, interinstitutionnelle ou internationale pendant une durée pouvant aller jusqu’à un an;</w:t>
      </w:r>
    </w:p>
    <w:p w:rsidRPr="00F754E6" w:rsidR="00225AA6" w:rsidP="008D2781" w:rsidRDefault="00225AA6" w14:paraId="2D374C18"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dans le cas d’une violation de la confidentialité, une limitation des droits d’accès aux informations confidentielles ou classifiées pour une durée pouvant aller jusqu’à un an.</w:t>
      </w:r>
    </w:p>
    <w:p w:rsidRPr="00F754E6" w:rsidR="00225AA6" w:rsidP="00225AA6" w:rsidRDefault="00225AA6" w14:paraId="3D6F1022" w14:textId="77777777">
      <w:pPr>
        <w:snapToGrid w:val="0"/>
        <w:rPr>
          <w:rFonts w:asciiTheme="minorHAnsi" w:hAnsiTheme="minorHAnsi" w:cstheme="minorHAnsi"/>
          <w:b/>
          <w:sz w:val="28"/>
          <w:szCs w:val="28"/>
        </w:rPr>
      </w:pPr>
    </w:p>
    <w:p w:rsidRPr="00F754E6" w:rsidR="00225AA6" w:rsidP="00956A82" w:rsidRDefault="00225AA6" w14:paraId="68CAB2E7"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En outre, le président peut, en application de la procédure énoncée à l’article 16, soumettre au bureau une proposition visant à:</w:t>
      </w:r>
    </w:p>
    <w:p w:rsidRPr="00F754E6" w:rsidR="00225AA6" w:rsidP="00225AA6" w:rsidRDefault="00225AA6" w14:paraId="433E3DDB" w14:textId="77777777">
      <w:pPr>
        <w:snapToGrid w:val="0"/>
        <w:ind w:left="284" w:hanging="284"/>
        <w:rPr>
          <w:rFonts w:asciiTheme="minorHAnsi" w:hAnsiTheme="minorHAnsi" w:cstheme="minorHAnsi"/>
          <w:b/>
          <w:bCs/>
          <w:sz w:val="28"/>
          <w:szCs w:val="28"/>
        </w:rPr>
      </w:pPr>
    </w:p>
    <w:p w:rsidRPr="00F754E6" w:rsidR="00225AA6" w:rsidP="008D2781" w:rsidRDefault="00225AA6" w14:paraId="45D7D0A7"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 xml:space="preserve">suspendre temporairement le membre de l’une ou plusieurs des fonctions qu’il exerce au sein du Comité, pour une durée pouvant aller jusqu’à un an; </w:t>
      </w:r>
    </w:p>
    <w:p w:rsidRPr="00F754E6" w:rsidR="00225AA6" w:rsidP="008D2781" w:rsidRDefault="00225AA6" w14:paraId="036C6532"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F754E6">
        <w:rPr>
          <w:rFonts w:asciiTheme="minorHAnsi" w:hAnsiTheme="minorHAnsi" w:cstheme="minorHAnsi"/>
          <w:color w:val="000000"/>
          <w:sz w:val="28"/>
        </w:rPr>
        <w:t>destituer le membre de l’une ou plusieurs des fonctions qu’il exerce au sein du Comité; ou</w:t>
      </w:r>
    </w:p>
    <w:p w:rsidRPr="00F754E6" w:rsidR="00225AA6" w:rsidP="008D2781" w:rsidRDefault="00225AA6" w14:paraId="7072F06D"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sz w:val="28"/>
          <w:szCs w:val="28"/>
        </w:rPr>
      </w:pPr>
      <w:r w:rsidRPr="00F754E6">
        <w:rPr>
          <w:rFonts w:asciiTheme="minorHAnsi" w:hAnsiTheme="minorHAnsi" w:cstheme="minorHAnsi"/>
          <w:sz w:val="28"/>
        </w:rPr>
        <w:t>demander au Conseil de destituer le membre du Comité.</w:t>
      </w:r>
    </w:p>
    <w:p w:rsidRPr="00F754E6" w:rsidR="00225AA6" w:rsidP="00225AA6" w:rsidRDefault="00225AA6" w14:paraId="047E6775" w14:textId="77777777">
      <w:pPr>
        <w:snapToGrid w:val="0"/>
        <w:ind w:left="568" w:hanging="284"/>
        <w:rPr>
          <w:rFonts w:asciiTheme="minorHAnsi" w:hAnsiTheme="minorHAnsi" w:cstheme="minorHAnsi"/>
          <w:sz w:val="28"/>
          <w:szCs w:val="28"/>
        </w:rPr>
      </w:pPr>
    </w:p>
    <w:p w:rsidRPr="00F754E6" w:rsidR="00225AA6" w:rsidP="00956A82" w:rsidRDefault="00225AA6" w14:paraId="0053AFAD" w14:textId="77777777">
      <w:pPr>
        <w:pStyle w:val="Heading1"/>
        <w:tabs>
          <w:tab w:val="left" w:pos="567"/>
        </w:tabs>
        <w:rPr>
          <w:rFonts w:asciiTheme="minorHAnsi" w:hAnsiTheme="minorHAnsi" w:cstheme="minorHAnsi"/>
          <w:color w:val="000000"/>
          <w:sz w:val="28"/>
          <w:szCs w:val="28"/>
        </w:rPr>
      </w:pPr>
      <w:r w:rsidRPr="00F754E6">
        <w:rPr>
          <w:rFonts w:asciiTheme="minorHAnsi" w:hAnsiTheme="minorHAnsi" w:cstheme="minorHAnsi"/>
          <w:sz w:val="28"/>
        </w:rPr>
        <w:t>Les durées prévues au paragraphe 2, points c) à f), et au paragraphe 3, point g), du présent article peuvent être doublées en cas de violations répétées, ou si le membre refuse de respecter l’une des mesures d’accompagnement prises au titre du paragraphe 5.</w:t>
      </w:r>
    </w:p>
    <w:p w:rsidRPr="00F754E6" w:rsidR="00225AA6" w:rsidP="00225AA6" w:rsidRDefault="00225AA6" w14:paraId="25872DDB" w14:textId="77777777">
      <w:pPr>
        <w:snapToGrid w:val="0"/>
        <w:ind w:left="284" w:hanging="284"/>
        <w:rPr>
          <w:rFonts w:asciiTheme="minorHAnsi" w:hAnsiTheme="minorHAnsi" w:cstheme="minorHAnsi"/>
          <w:sz w:val="28"/>
          <w:szCs w:val="28"/>
        </w:rPr>
      </w:pPr>
    </w:p>
    <w:p w:rsidRPr="00F754E6" w:rsidR="00225AA6" w:rsidP="00956A82" w:rsidRDefault="00225AA6" w14:paraId="4DF6F244"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En sus des sanctions prévues aux paragraphes 2 et 3, les mesures d’accompagnement suivantes peuvent s’appliquer:</w:t>
      </w:r>
    </w:p>
    <w:p w:rsidRPr="00F754E6" w:rsidR="00225AA6" w:rsidP="00225AA6" w:rsidRDefault="00225AA6" w14:paraId="15B8FC6A" w14:textId="77777777">
      <w:pPr>
        <w:snapToGrid w:val="0"/>
        <w:ind w:left="284" w:hanging="284"/>
        <w:rPr>
          <w:rFonts w:asciiTheme="minorHAnsi" w:hAnsiTheme="minorHAnsi" w:cstheme="minorHAnsi"/>
          <w:sz w:val="28"/>
          <w:szCs w:val="28"/>
        </w:rPr>
      </w:pPr>
    </w:p>
    <w:p w:rsidRPr="00F754E6" w:rsidR="00225AA6" w:rsidP="008D2781" w:rsidRDefault="00225AA6" w14:paraId="74B81C96"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cstheme="minorHAnsi"/>
          <w:sz w:val="28"/>
          <w:szCs w:val="28"/>
        </w:rPr>
      </w:pPr>
      <w:r w:rsidRPr="00F754E6">
        <w:rPr>
          <w:rFonts w:asciiTheme="minorHAnsi" w:hAnsiTheme="minorHAnsi" w:cstheme="minorHAnsi"/>
          <w:sz w:val="28"/>
        </w:rPr>
        <w:t>il est demandé au membre de prendre des mesures pour régulariser sa situation;</w:t>
      </w:r>
    </w:p>
    <w:p w:rsidRPr="00F754E6" w:rsidR="00225AA6" w:rsidP="008D2781" w:rsidRDefault="00225AA6" w14:paraId="562D9B87"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cstheme="minorHAnsi"/>
          <w:sz w:val="28"/>
          <w:szCs w:val="28"/>
        </w:rPr>
      </w:pPr>
      <w:r w:rsidRPr="00F754E6">
        <w:rPr>
          <w:rFonts w:asciiTheme="minorHAnsi" w:hAnsiTheme="minorHAnsi" w:cstheme="minorHAnsi"/>
          <w:sz w:val="28"/>
        </w:rPr>
        <w:t>il est demandé au membre de présenter personnellement des excuses (en privé, à une personne donnée, ou publiquement, en séance plénière);</w:t>
      </w:r>
    </w:p>
    <w:p w:rsidRPr="00F754E6" w:rsidR="00225AA6" w:rsidP="008D2781" w:rsidRDefault="00225AA6" w14:paraId="2EB47FC2"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cstheme="minorHAnsi"/>
          <w:sz w:val="28"/>
          <w:szCs w:val="28"/>
        </w:rPr>
      </w:pPr>
      <w:r w:rsidRPr="00F754E6">
        <w:rPr>
          <w:rFonts w:asciiTheme="minorHAnsi" w:hAnsiTheme="minorHAnsi" w:cstheme="minorHAnsi"/>
          <w:sz w:val="28"/>
        </w:rPr>
        <w:t>il est demandé au membre de réparer tout dommage causé.</w:t>
      </w:r>
    </w:p>
    <w:p w:rsidRPr="00F754E6" w:rsidR="00225AA6" w:rsidP="00225AA6" w:rsidRDefault="00225AA6" w14:paraId="5D95F6AA" w14:textId="77777777">
      <w:pPr>
        <w:snapToGrid w:val="0"/>
        <w:ind w:left="284" w:hanging="284"/>
        <w:rPr>
          <w:rFonts w:asciiTheme="minorHAnsi" w:hAnsiTheme="minorHAnsi" w:cstheme="minorHAnsi"/>
          <w:sz w:val="28"/>
          <w:szCs w:val="28"/>
        </w:rPr>
      </w:pPr>
    </w:p>
    <w:p w:rsidRPr="00F754E6" w:rsidR="00225AA6" w:rsidP="00225AA6" w:rsidRDefault="00225AA6" w14:paraId="5D24B2A5" w14:textId="77777777">
      <w:pPr>
        <w:keepNext/>
        <w:snapToGrid w:val="0"/>
        <w:ind w:left="284" w:hanging="284"/>
        <w:jc w:val="center"/>
        <w:rPr>
          <w:rFonts w:asciiTheme="minorHAnsi" w:hAnsiTheme="minorHAnsi" w:cstheme="minorHAnsi"/>
          <w:sz w:val="28"/>
          <w:szCs w:val="28"/>
        </w:rPr>
      </w:pPr>
      <w:r w:rsidRPr="00F754E6">
        <w:rPr>
          <w:rFonts w:asciiTheme="minorHAnsi" w:hAnsiTheme="minorHAnsi" w:cstheme="minorHAnsi"/>
          <w:b/>
          <w:sz w:val="28"/>
        </w:rPr>
        <w:t>Article 15</w:t>
      </w:r>
      <w:r w:rsidRPr="00F754E6" w:rsidR="003B5815">
        <w:rPr>
          <w:rFonts w:asciiTheme="minorHAnsi" w:hAnsiTheme="minorHAnsi" w:cstheme="minorHAnsi"/>
          <w:sz w:val="28"/>
        </w:rPr>
        <w:fldChar w:fldCharType="begin"/>
      </w:r>
      <w:r w:rsidRPr="00F754E6" w:rsidR="003B5815">
        <w:rPr>
          <w:rFonts w:asciiTheme="minorHAnsi" w:hAnsiTheme="minorHAnsi" w:cstheme="minorHAnsi"/>
          <w:sz w:val="28"/>
        </w:rPr>
        <w:instrText xml:space="preserve"> XE "COMITÉ D’ÉTHIQUE: voies de recours" \t "15 CdC" \b </w:instrText>
      </w:r>
      <w:r w:rsidRPr="00F754E6" w:rsidR="003B5815">
        <w:rPr>
          <w:rFonts w:asciiTheme="minorHAnsi" w:hAnsiTheme="minorHAnsi" w:cstheme="minorHAnsi"/>
          <w:sz w:val="28"/>
        </w:rPr>
        <w:fldChar w:fldCharType="end"/>
      </w:r>
    </w:p>
    <w:p w:rsidRPr="00F754E6" w:rsidR="00225AA6" w:rsidP="00225AA6" w:rsidRDefault="00225AA6" w14:paraId="63E64A71" w14:textId="77777777">
      <w:pPr>
        <w:keepNext/>
        <w:snapToGrid w:val="0"/>
        <w:jc w:val="center"/>
        <w:rPr>
          <w:rFonts w:asciiTheme="minorHAnsi" w:hAnsiTheme="minorHAnsi" w:cstheme="minorHAnsi"/>
          <w:b/>
          <w:bCs/>
          <w:sz w:val="28"/>
          <w:szCs w:val="28"/>
        </w:rPr>
      </w:pPr>
      <w:r w:rsidRPr="00F754E6">
        <w:rPr>
          <w:rFonts w:asciiTheme="minorHAnsi" w:hAnsiTheme="minorHAnsi" w:cstheme="minorHAnsi"/>
          <w:b/>
          <w:sz w:val="28"/>
        </w:rPr>
        <w:t>Voies de recours internes</w:t>
      </w:r>
    </w:p>
    <w:p w:rsidRPr="00F754E6" w:rsidR="00225AA6" w:rsidP="00225AA6" w:rsidRDefault="00225AA6" w14:paraId="14C2BD7A" w14:textId="77777777">
      <w:pPr>
        <w:keepNext/>
        <w:snapToGrid w:val="0"/>
        <w:jc w:val="center"/>
        <w:rPr>
          <w:rFonts w:asciiTheme="minorHAnsi" w:hAnsiTheme="minorHAnsi" w:cstheme="minorHAnsi"/>
          <w:b/>
          <w:bCs/>
          <w:sz w:val="28"/>
          <w:szCs w:val="28"/>
        </w:rPr>
      </w:pPr>
    </w:p>
    <w:p w:rsidRPr="00F754E6" w:rsidR="00225AA6" w:rsidP="00956A82" w:rsidRDefault="00225AA6" w14:paraId="0DEB9E6E" w14:textId="77777777">
      <w:pPr>
        <w:pStyle w:val="Heading1"/>
        <w:numPr>
          <w:ilvl w:val="0"/>
          <w:numId w:val="324"/>
        </w:numPr>
        <w:tabs>
          <w:tab w:val="left" w:pos="567"/>
        </w:tabs>
        <w:rPr>
          <w:rFonts w:asciiTheme="minorHAnsi" w:hAnsiTheme="minorHAnsi" w:cstheme="minorHAnsi"/>
          <w:sz w:val="28"/>
          <w:szCs w:val="28"/>
        </w:rPr>
      </w:pPr>
      <w:r w:rsidRPr="00F754E6">
        <w:rPr>
          <w:rFonts w:asciiTheme="minorHAnsi" w:hAnsiTheme="minorHAnsi" w:cstheme="minorHAnsi"/>
          <w:sz w:val="28"/>
        </w:rPr>
        <w:t>Le membre concerné peut introduire un recours interne devant le bureau dans un délai de deux semaines à partir de la notification de la sanction prononcée par le président, en vertu de l’article 14, paragraphes 2, 4 et 5.</w:t>
      </w:r>
    </w:p>
    <w:p w:rsidRPr="00F754E6" w:rsidR="00225AA6" w:rsidP="00225AA6" w:rsidRDefault="00225AA6" w14:paraId="2329A2C7" w14:textId="77777777">
      <w:pPr>
        <w:snapToGrid w:val="0"/>
        <w:ind w:left="568" w:hanging="284"/>
        <w:rPr>
          <w:rFonts w:asciiTheme="minorHAnsi" w:hAnsiTheme="minorHAnsi" w:cstheme="minorHAnsi"/>
          <w:sz w:val="28"/>
          <w:szCs w:val="28"/>
        </w:rPr>
      </w:pPr>
    </w:p>
    <w:p w:rsidRPr="00F754E6" w:rsidR="00225AA6" w:rsidP="00225AA6" w:rsidRDefault="00225AA6" w14:paraId="0F566458"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Ce recours suspend immédiatement l’application de cette sanction.</w:t>
      </w:r>
    </w:p>
    <w:p w:rsidRPr="00F754E6" w:rsidR="00225AA6" w:rsidP="00225AA6" w:rsidRDefault="00225AA6" w14:paraId="0054325B" w14:textId="77777777">
      <w:pPr>
        <w:snapToGrid w:val="0"/>
        <w:ind w:left="284"/>
        <w:rPr>
          <w:rFonts w:asciiTheme="minorHAnsi" w:hAnsiTheme="minorHAnsi" w:cstheme="minorHAnsi"/>
          <w:sz w:val="28"/>
          <w:szCs w:val="28"/>
        </w:rPr>
      </w:pPr>
    </w:p>
    <w:p w:rsidRPr="00F754E6" w:rsidR="00225AA6" w:rsidP="00956A82" w:rsidRDefault="00225AA6" w14:paraId="391C6AE1"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Le bureau entend le membre concerné, oralement ou par écrit, avant d’adopter une décision.</w:t>
      </w:r>
    </w:p>
    <w:p w:rsidRPr="00F754E6" w:rsidR="00225AA6" w:rsidP="00225AA6" w:rsidRDefault="00225AA6" w14:paraId="123D1ED2" w14:textId="77777777">
      <w:pPr>
        <w:snapToGrid w:val="0"/>
        <w:ind w:left="568" w:hanging="284"/>
        <w:rPr>
          <w:rFonts w:asciiTheme="minorHAnsi" w:hAnsiTheme="minorHAnsi" w:cstheme="minorHAnsi"/>
          <w:sz w:val="28"/>
          <w:szCs w:val="28"/>
        </w:rPr>
      </w:pPr>
    </w:p>
    <w:p w:rsidRPr="00F754E6" w:rsidR="00225AA6" w:rsidP="00225AA6" w:rsidRDefault="00225AA6" w14:paraId="4DD4216D"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Le bureau peut, au plus tard quatre semaines après l’introduction du recours ou, s’il ne se réunit pas dans cet intervalle, lors de sa réunion suivante, annuler la sanction prononcée, la confirmer ou la modifier.</w:t>
      </w:r>
    </w:p>
    <w:p w:rsidRPr="00F754E6" w:rsidR="00225AA6" w:rsidP="00225AA6" w:rsidRDefault="00225AA6" w14:paraId="5E1322D8" w14:textId="77777777">
      <w:pPr>
        <w:snapToGrid w:val="0"/>
        <w:ind w:left="284"/>
        <w:rPr>
          <w:rFonts w:asciiTheme="minorHAnsi" w:hAnsiTheme="minorHAnsi" w:cstheme="minorHAnsi"/>
          <w:sz w:val="28"/>
          <w:szCs w:val="28"/>
        </w:rPr>
      </w:pPr>
    </w:p>
    <w:p w:rsidRPr="00F754E6" w:rsidR="00225AA6" w:rsidP="00956A82" w:rsidRDefault="00225AA6" w14:paraId="1F2CA6EA"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Dans un délai de deux mois à compter de la communication de la décision finale, ou dans un délai de deux mois à compter de la date à laquelle le bureau aurait dû prendre sa décision, le membre concerné peut porter devant la Cour de justice de l’Union européenne un recours en annulation, en vertu de l’article 263 du traité sur le fonctionnement de l’Union européenne.</w:t>
      </w:r>
    </w:p>
    <w:p w:rsidRPr="00F754E6" w:rsidR="00225AA6" w:rsidP="00225AA6" w:rsidRDefault="00225AA6" w14:paraId="0F0C2ECF" w14:textId="77777777">
      <w:pPr>
        <w:snapToGrid w:val="0"/>
        <w:ind w:left="284" w:hanging="284"/>
        <w:rPr>
          <w:rFonts w:asciiTheme="minorHAnsi" w:hAnsiTheme="minorHAnsi" w:cstheme="minorHAnsi"/>
          <w:b/>
          <w:sz w:val="28"/>
          <w:szCs w:val="28"/>
        </w:rPr>
      </w:pPr>
    </w:p>
    <w:p w:rsidRPr="00F754E6" w:rsidR="00225AA6" w:rsidP="00225AA6" w:rsidRDefault="00225AA6" w14:paraId="616C7FD5" w14:textId="77777777">
      <w:pPr>
        <w:keepNext/>
        <w:snapToGrid w:val="0"/>
        <w:ind w:left="284" w:hanging="284"/>
        <w:jc w:val="center"/>
        <w:rPr>
          <w:rFonts w:asciiTheme="minorHAnsi" w:hAnsiTheme="minorHAnsi" w:cstheme="minorHAnsi"/>
          <w:b/>
          <w:bCs/>
          <w:sz w:val="28"/>
          <w:szCs w:val="28"/>
        </w:rPr>
      </w:pPr>
      <w:r w:rsidRPr="00F754E6">
        <w:rPr>
          <w:rFonts w:asciiTheme="minorHAnsi" w:hAnsiTheme="minorHAnsi" w:cstheme="minorHAnsi"/>
          <w:b/>
          <w:sz w:val="28"/>
        </w:rPr>
        <w:t>Article 16</w:t>
      </w:r>
    </w:p>
    <w:p w:rsidRPr="00F754E6" w:rsidR="00225AA6" w:rsidP="00225AA6" w:rsidRDefault="00225AA6" w14:paraId="1A70F6E8" w14:textId="77777777">
      <w:pPr>
        <w:keepNext/>
        <w:snapToGrid w:val="0"/>
        <w:jc w:val="center"/>
        <w:rPr>
          <w:rFonts w:asciiTheme="minorHAnsi" w:hAnsiTheme="minorHAnsi" w:cstheme="minorHAnsi"/>
          <w:b/>
          <w:bCs/>
          <w:sz w:val="28"/>
          <w:szCs w:val="28"/>
        </w:rPr>
      </w:pPr>
      <w:r w:rsidRPr="00F754E6">
        <w:rPr>
          <w:rFonts w:asciiTheme="minorHAnsi" w:hAnsiTheme="minorHAnsi" w:cstheme="minorHAnsi"/>
          <w:b/>
          <w:sz w:val="28"/>
        </w:rPr>
        <w:t>Cessation prématurée des mandats et fonctions</w:t>
      </w:r>
      <w:r w:rsidRPr="00F754E6" w:rsidR="00F437A5">
        <w:rPr>
          <w:rFonts w:asciiTheme="minorHAnsi" w:hAnsiTheme="minorHAnsi" w:cstheme="minorHAnsi"/>
          <w:sz w:val="28"/>
        </w:rPr>
        <w:fldChar w:fldCharType="begin"/>
      </w:r>
      <w:r w:rsidRPr="00F754E6" w:rsidR="00F437A5">
        <w:rPr>
          <w:rFonts w:asciiTheme="minorHAnsi" w:hAnsiTheme="minorHAnsi" w:cstheme="minorHAnsi"/>
          <w:sz w:val="28"/>
        </w:rPr>
        <w:instrText xml:space="preserve"> XE "CESSATION DU MANDAT DES MEMBRES: Cessation prématurée" \t "16 CdC" \b </w:instrText>
      </w:r>
      <w:r w:rsidRPr="00F754E6" w:rsidR="00F437A5">
        <w:rPr>
          <w:rFonts w:asciiTheme="minorHAnsi" w:hAnsiTheme="minorHAnsi" w:cstheme="minorHAnsi"/>
          <w:sz w:val="28"/>
        </w:rPr>
        <w:fldChar w:fldCharType="end"/>
      </w:r>
    </w:p>
    <w:p w:rsidRPr="00F754E6" w:rsidR="00225AA6" w:rsidP="00225AA6" w:rsidRDefault="00225AA6" w14:paraId="7ABCE4AA" w14:textId="77777777">
      <w:pPr>
        <w:keepNext/>
        <w:snapToGrid w:val="0"/>
        <w:jc w:val="center"/>
        <w:rPr>
          <w:rFonts w:asciiTheme="minorHAnsi" w:hAnsiTheme="minorHAnsi" w:cstheme="minorHAnsi"/>
          <w:b/>
          <w:bCs/>
          <w:sz w:val="28"/>
          <w:szCs w:val="28"/>
        </w:rPr>
      </w:pPr>
    </w:p>
    <w:p w:rsidRPr="00F754E6" w:rsidR="00225AA6" w:rsidP="00956A82" w:rsidRDefault="00225AA6" w14:paraId="3B9D4B6A" w14:textId="77777777">
      <w:pPr>
        <w:pStyle w:val="Heading1"/>
        <w:numPr>
          <w:ilvl w:val="0"/>
          <w:numId w:val="326"/>
        </w:numPr>
        <w:tabs>
          <w:tab w:val="left" w:pos="567"/>
        </w:tabs>
        <w:rPr>
          <w:rFonts w:asciiTheme="minorHAnsi" w:hAnsiTheme="minorHAnsi" w:cstheme="minorHAnsi"/>
          <w:sz w:val="28"/>
          <w:szCs w:val="28"/>
        </w:rPr>
      </w:pPr>
      <w:r w:rsidRPr="00F754E6">
        <w:rPr>
          <w:rFonts w:asciiTheme="minorHAnsi" w:hAnsiTheme="minorHAnsi" w:cstheme="minorHAnsi"/>
          <w:sz w:val="28"/>
        </w:rPr>
        <w:t>Conformément à sa décision motivée, le président peut soumettre une proposition au bureau en vertu de l’article 14, paragraphe 3.</w:t>
      </w:r>
    </w:p>
    <w:p w:rsidRPr="00F754E6" w:rsidR="00225AA6" w:rsidP="00225AA6" w:rsidRDefault="00225AA6" w14:paraId="1C62EC83" w14:textId="77777777">
      <w:pPr>
        <w:snapToGrid w:val="0"/>
        <w:ind w:left="284" w:hanging="284"/>
        <w:rPr>
          <w:rFonts w:asciiTheme="minorHAnsi" w:hAnsiTheme="minorHAnsi" w:cstheme="minorHAnsi"/>
          <w:sz w:val="28"/>
          <w:szCs w:val="28"/>
        </w:rPr>
      </w:pPr>
    </w:p>
    <w:p w:rsidRPr="00F754E6" w:rsidR="00225AA6" w:rsidP="00956A82" w:rsidRDefault="00225AA6" w14:paraId="1A18309D"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Statuant à la majorité des deux tiers des suffrages exprimés, le bureau peut proposer à l’assemblée de suspendre ou de destituer de son mandat le président, un vice-président, un président de groupe, un membre du bureau, un questeur, un président ou vice-président de section ou tout autre titulaire d’une fonction élective au sein du Comité, s’il considère que le membre en question a commis une faute grave.</w:t>
      </w:r>
    </w:p>
    <w:p w:rsidRPr="00F754E6" w:rsidR="00225AA6" w:rsidP="00225AA6" w:rsidRDefault="00225AA6" w14:paraId="2D0DB467" w14:textId="77777777">
      <w:pPr>
        <w:snapToGrid w:val="0"/>
        <w:ind w:left="568" w:hanging="284"/>
        <w:rPr>
          <w:rFonts w:asciiTheme="minorHAnsi" w:hAnsiTheme="minorHAnsi" w:cstheme="minorHAnsi"/>
          <w:sz w:val="28"/>
          <w:szCs w:val="28"/>
        </w:rPr>
      </w:pPr>
    </w:p>
    <w:p w:rsidRPr="00F754E6" w:rsidR="00225AA6" w:rsidP="00225AA6" w:rsidRDefault="00225AA6" w14:paraId="01CEA432"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Dans des cas exceptionnels, le bureau peut proposer à l’assemblée d’exclure du Comité le membre concerné.</w:t>
      </w:r>
    </w:p>
    <w:p w:rsidRPr="00F754E6" w:rsidR="00225AA6" w:rsidP="00225AA6" w:rsidRDefault="00225AA6" w14:paraId="6F7DBE4B" w14:textId="77777777">
      <w:pPr>
        <w:snapToGrid w:val="0"/>
        <w:ind w:left="284"/>
        <w:rPr>
          <w:rFonts w:asciiTheme="minorHAnsi" w:hAnsiTheme="minorHAnsi" w:cstheme="minorHAnsi"/>
          <w:sz w:val="28"/>
          <w:szCs w:val="28"/>
        </w:rPr>
      </w:pPr>
    </w:p>
    <w:p w:rsidRPr="00F754E6" w:rsidR="00225AA6" w:rsidP="00225AA6" w:rsidRDefault="00225AA6" w14:paraId="45FA42ED"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Le bureau entend le membre concerné, oralement ou par écrit, avant de soumettre une proposition à l’assemblée en vertu du présent article.</w:t>
      </w:r>
    </w:p>
    <w:p w:rsidRPr="00F754E6" w:rsidR="00225AA6" w:rsidP="00225AA6" w:rsidRDefault="00225AA6" w14:paraId="2CE65C6F" w14:textId="77777777">
      <w:pPr>
        <w:snapToGrid w:val="0"/>
        <w:ind w:left="284"/>
        <w:rPr>
          <w:rFonts w:asciiTheme="minorHAnsi" w:hAnsiTheme="minorHAnsi" w:cstheme="minorHAnsi"/>
          <w:sz w:val="28"/>
          <w:szCs w:val="28"/>
        </w:rPr>
      </w:pPr>
    </w:p>
    <w:p w:rsidRPr="00F754E6" w:rsidR="00225AA6" w:rsidP="00956A82" w:rsidRDefault="00225AA6" w14:paraId="1C74DC1A"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L’assemblée statue sur cette proposition à la majorité des deux tiers des suffrages exprimés représentant la majorité des membres la composant.</w:t>
      </w:r>
    </w:p>
    <w:p w:rsidRPr="00F754E6" w:rsidR="00225AA6" w:rsidP="00225AA6" w:rsidRDefault="00225AA6" w14:paraId="4A2C99C0" w14:textId="77777777">
      <w:pPr>
        <w:snapToGrid w:val="0"/>
        <w:ind w:left="568" w:hanging="284"/>
        <w:rPr>
          <w:rFonts w:asciiTheme="minorHAnsi" w:hAnsiTheme="minorHAnsi" w:cstheme="minorHAnsi"/>
          <w:sz w:val="28"/>
          <w:szCs w:val="28"/>
        </w:rPr>
      </w:pPr>
    </w:p>
    <w:p w:rsidRPr="00F754E6" w:rsidR="00225AA6" w:rsidP="00225AA6" w:rsidRDefault="00225AA6" w14:paraId="2C133F75"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L’assemblée entend le rapport motivé du président du Comité, puis le membre concerné, oralement ou par écrit, avant d’adopter sa décision.</w:t>
      </w:r>
    </w:p>
    <w:p w:rsidRPr="00F754E6" w:rsidR="00225AA6" w:rsidP="00225AA6" w:rsidRDefault="00225AA6" w14:paraId="797623C6" w14:textId="77777777">
      <w:pPr>
        <w:snapToGrid w:val="0"/>
        <w:ind w:left="284"/>
        <w:rPr>
          <w:rFonts w:asciiTheme="minorHAnsi" w:hAnsiTheme="minorHAnsi" w:cstheme="minorHAnsi"/>
          <w:sz w:val="28"/>
          <w:szCs w:val="28"/>
        </w:rPr>
      </w:pPr>
    </w:p>
    <w:p w:rsidRPr="00F754E6" w:rsidR="00225AA6" w:rsidP="00225AA6" w:rsidRDefault="00225AA6" w14:paraId="44474C94"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En cas d’adoption d’une décision d’exclusion, celle-ci est notifiée au Conseil afin qu’il lance la procédure de remplacement du membre.</w:t>
      </w:r>
    </w:p>
    <w:p w:rsidRPr="00F754E6" w:rsidR="00225AA6" w:rsidP="00225AA6" w:rsidRDefault="00225AA6" w14:paraId="7E51A819" w14:textId="77777777">
      <w:pPr>
        <w:snapToGrid w:val="0"/>
        <w:ind w:left="284"/>
        <w:rPr>
          <w:rFonts w:asciiTheme="minorHAnsi" w:hAnsiTheme="minorHAnsi" w:cstheme="minorHAnsi"/>
          <w:sz w:val="28"/>
          <w:szCs w:val="28"/>
        </w:rPr>
      </w:pPr>
    </w:p>
    <w:p w:rsidRPr="00F754E6" w:rsidR="00225AA6" w:rsidP="00956A82" w:rsidRDefault="00225AA6" w14:paraId="1DAABB39"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Dans un délai de deux mois à compter de la communication de la décision de l’assemblée, le membre concerné peut porter devant la Cour de justice de l’Union européenne un recours en annulation, en vertu de l’article 263 du traité sur le fonctionnement de l’Union européenne.</w:t>
      </w:r>
    </w:p>
    <w:p w:rsidRPr="00F754E6" w:rsidR="00225AA6" w:rsidP="00225AA6" w:rsidRDefault="00225AA6" w14:paraId="39DD422A" w14:textId="77777777">
      <w:pPr>
        <w:snapToGrid w:val="0"/>
        <w:ind w:left="284" w:hanging="284"/>
        <w:rPr>
          <w:rFonts w:asciiTheme="minorHAnsi" w:hAnsiTheme="minorHAnsi" w:cstheme="minorHAnsi"/>
          <w:sz w:val="28"/>
          <w:szCs w:val="28"/>
        </w:rPr>
      </w:pPr>
    </w:p>
    <w:p w:rsidRPr="00F754E6" w:rsidR="00225AA6" w:rsidP="00225AA6" w:rsidRDefault="00225AA6" w14:paraId="78401188" w14:textId="77777777">
      <w:pPr>
        <w:keepNext/>
        <w:keepLines/>
        <w:snapToGrid w:val="0"/>
        <w:jc w:val="center"/>
        <w:rPr>
          <w:rFonts w:asciiTheme="minorHAnsi" w:hAnsiTheme="minorHAnsi" w:cstheme="minorHAnsi"/>
          <w:sz w:val="28"/>
          <w:szCs w:val="28"/>
        </w:rPr>
      </w:pPr>
      <w:r w:rsidRPr="00F754E6">
        <w:rPr>
          <w:rFonts w:asciiTheme="minorHAnsi" w:hAnsiTheme="minorHAnsi" w:cstheme="minorHAnsi"/>
          <w:b/>
          <w:sz w:val="28"/>
        </w:rPr>
        <w:t>PARTIE IV — DISPOSITIONS FINALES</w:t>
      </w:r>
      <w:r w:rsidRPr="00F754E6" w:rsidR="00F604DA">
        <w:rPr>
          <w:rFonts w:asciiTheme="minorHAnsi" w:hAnsiTheme="minorHAnsi" w:cstheme="minorHAnsi"/>
          <w:sz w:val="28"/>
        </w:rPr>
        <w:fldChar w:fldCharType="begin"/>
      </w:r>
      <w:r w:rsidRPr="00F754E6" w:rsidR="00F604DA">
        <w:rPr>
          <w:rFonts w:asciiTheme="minorHAnsi" w:hAnsiTheme="minorHAnsi" w:cstheme="minorHAnsi"/>
          <w:sz w:val="28"/>
        </w:rPr>
        <w:instrText xml:space="preserve"> TC "</w:instrText>
      </w:r>
      <w:bookmarkStart w:name="_Toc192251448" w:id="64"/>
      <w:r w:rsidRPr="00F754E6" w:rsidR="00F604DA">
        <w:rPr>
          <w:rFonts w:asciiTheme="minorHAnsi" w:hAnsiTheme="minorHAnsi" w:cstheme="minorHAnsi"/>
          <w:sz w:val="28"/>
        </w:rPr>
        <w:instrText>PARTIE IV — Dispositions finales</w:instrText>
      </w:r>
      <w:bookmarkEnd w:id="64"/>
      <w:r w:rsidRPr="00F754E6" w:rsidR="00F604DA">
        <w:rPr>
          <w:rFonts w:asciiTheme="minorHAnsi" w:hAnsiTheme="minorHAnsi" w:cstheme="minorHAnsi"/>
          <w:sz w:val="28"/>
        </w:rPr>
        <w:instrText xml:space="preserve">" \l 3 </w:instrText>
      </w:r>
      <w:r w:rsidRPr="00F754E6" w:rsidR="00F604DA">
        <w:rPr>
          <w:rFonts w:asciiTheme="minorHAnsi" w:hAnsiTheme="minorHAnsi" w:cstheme="minorHAnsi"/>
          <w:sz w:val="28"/>
        </w:rPr>
        <w:fldChar w:fldCharType="end"/>
      </w:r>
    </w:p>
    <w:p w:rsidRPr="00F754E6" w:rsidR="00225AA6" w:rsidP="00225AA6" w:rsidRDefault="00225AA6" w14:paraId="4CED8B29" w14:textId="77777777">
      <w:pPr>
        <w:keepNext/>
        <w:keepLines/>
        <w:snapToGrid w:val="0"/>
        <w:ind w:left="284" w:hanging="284"/>
        <w:jc w:val="center"/>
        <w:rPr>
          <w:rFonts w:asciiTheme="minorHAnsi" w:hAnsiTheme="minorHAnsi" w:cstheme="minorHAnsi"/>
          <w:b/>
          <w:bCs/>
          <w:sz w:val="28"/>
          <w:szCs w:val="28"/>
        </w:rPr>
      </w:pPr>
    </w:p>
    <w:p w:rsidRPr="00F754E6" w:rsidR="00225AA6" w:rsidP="00225AA6" w:rsidRDefault="00225AA6" w14:paraId="50008E5E" w14:textId="77777777">
      <w:pPr>
        <w:keepNext/>
        <w:keepLines/>
        <w:snapToGrid w:val="0"/>
        <w:ind w:left="284" w:hanging="284"/>
        <w:jc w:val="center"/>
        <w:rPr>
          <w:rFonts w:asciiTheme="minorHAnsi" w:hAnsiTheme="minorHAnsi" w:cstheme="minorHAnsi"/>
          <w:sz w:val="28"/>
          <w:szCs w:val="28"/>
        </w:rPr>
      </w:pPr>
      <w:r w:rsidRPr="00F754E6">
        <w:rPr>
          <w:rFonts w:asciiTheme="minorHAnsi" w:hAnsiTheme="minorHAnsi" w:cstheme="minorHAnsi"/>
          <w:b/>
          <w:sz w:val="28"/>
        </w:rPr>
        <w:t>Article 17</w:t>
      </w:r>
    </w:p>
    <w:p w:rsidRPr="00F754E6" w:rsidR="00225AA6" w:rsidP="00225AA6" w:rsidRDefault="00225AA6" w14:paraId="40628A42" w14:textId="77777777">
      <w:pPr>
        <w:keepNext/>
        <w:keepLines/>
        <w:snapToGrid w:val="0"/>
        <w:jc w:val="center"/>
        <w:rPr>
          <w:rFonts w:asciiTheme="minorHAnsi" w:hAnsiTheme="minorHAnsi" w:cstheme="minorHAnsi"/>
          <w:b/>
          <w:sz w:val="28"/>
          <w:szCs w:val="28"/>
        </w:rPr>
      </w:pPr>
      <w:r w:rsidRPr="00F754E6">
        <w:rPr>
          <w:rFonts w:asciiTheme="minorHAnsi" w:hAnsiTheme="minorHAnsi" w:cstheme="minorHAnsi"/>
          <w:b/>
          <w:sz w:val="28"/>
        </w:rPr>
        <w:t>Enquêtes effectuées par l’Office européen de lutte antifraude (OLAF)</w:t>
      </w:r>
      <w:r w:rsidRPr="00F754E6">
        <w:rPr>
          <w:rFonts w:asciiTheme="minorHAnsi" w:hAnsiTheme="minorHAnsi" w:cstheme="minorHAnsi"/>
          <w:sz w:val="28"/>
        </w:rPr>
        <w:t xml:space="preserve"> </w:t>
      </w:r>
      <w:r w:rsidRPr="00F754E6" w:rsidR="00580CAE">
        <w:rPr>
          <w:rFonts w:asciiTheme="minorHAnsi" w:hAnsiTheme="minorHAnsi" w:cstheme="minorHAnsi"/>
          <w:sz w:val="28"/>
        </w:rPr>
        <w:fldChar w:fldCharType="begin"/>
      </w:r>
      <w:r w:rsidRPr="00F754E6" w:rsidR="00580CAE">
        <w:rPr>
          <w:rFonts w:asciiTheme="minorHAnsi" w:hAnsiTheme="minorHAnsi" w:cstheme="minorHAnsi"/>
          <w:sz w:val="28"/>
        </w:rPr>
        <w:instrText xml:space="preserve"> XE " OFFICE EUROPÉEN DE LUTTE ANTIFRAUDE (OLAF)" \t "17 CdC" \b </w:instrText>
      </w:r>
      <w:r w:rsidRPr="00F754E6" w:rsidR="00580CAE">
        <w:rPr>
          <w:rFonts w:asciiTheme="minorHAnsi" w:hAnsiTheme="minorHAnsi" w:cstheme="minorHAnsi"/>
          <w:sz w:val="28"/>
        </w:rPr>
        <w:fldChar w:fldCharType="end"/>
      </w:r>
      <w:r w:rsidRPr="00F754E6" w:rsidR="00840217">
        <w:rPr>
          <w:rFonts w:asciiTheme="minorHAnsi" w:hAnsiTheme="minorHAnsi" w:cstheme="minorHAnsi"/>
          <w:sz w:val="28"/>
        </w:rPr>
        <w:fldChar w:fldCharType="begin"/>
      </w:r>
      <w:r w:rsidRPr="00F754E6" w:rsidR="00840217">
        <w:rPr>
          <w:rFonts w:asciiTheme="minorHAnsi" w:hAnsiTheme="minorHAnsi" w:cstheme="minorHAnsi"/>
          <w:sz w:val="28"/>
        </w:rPr>
        <w:instrText xml:space="preserve"> XE "OLAF" \t "Voir OFFICE EUROPÉEN DE LUTTE ANTIFRAUDE" \b </w:instrText>
      </w:r>
      <w:r w:rsidRPr="00F754E6" w:rsidR="00840217">
        <w:rPr>
          <w:rFonts w:asciiTheme="minorHAnsi" w:hAnsiTheme="minorHAnsi" w:cstheme="minorHAnsi"/>
          <w:sz w:val="28"/>
        </w:rPr>
        <w:fldChar w:fldCharType="end"/>
      </w:r>
    </w:p>
    <w:p w:rsidRPr="00F754E6" w:rsidR="00225AA6" w:rsidP="00225AA6" w:rsidRDefault="00225AA6" w14:paraId="1F5EE536" w14:textId="77777777">
      <w:pPr>
        <w:keepNext/>
        <w:snapToGrid w:val="0"/>
        <w:jc w:val="center"/>
        <w:rPr>
          <w:rFonts w:asciiTheme="minorHAnsi" w:hAnsiTheme="minorHAnsi" w:cstheme="minorHAnsi"/>
          <w:b/>
          <w:sz w:val="28"/>
          <w:szCs w:val="28"/>
        </w:rPr>
      </w:pPr>
    </w:p>
    <w:p w:rsidRPr="00F754E6" w:rsidR="00225AA6" w:rsidP="00956A82" w:rsidRDefault="00225AA6" w14:paraId="168C1D4A" w14:textId="77777777">
      <w:pPr>
        <w:pStyle w:val="Heading1"/>
        <w:numPr>
          <w:ilvl w:val="0"/>
          <w:numId w:val="327"/>
        </w:numPr>
        <w:tabs>
          <w:tab w:val="left" w:pos="567"/>
        </w:tabs>
        <w:rPr>
          <w:rFonts w:asciiTheme="minorHAnsi" w:hAnsiTheme="minorHAnsi" w:cstheme="minorHAnsi"/>
          <w:sz w:val="28"/>
          <w:szCs w:val="28"/>
        </w:rPr>
      </w:pPr>
      <w:r w:rsidRPr="00F754E6">
        <w:rPr>
          <w:rFonts w:asciiTheme="minorHAnsi" w:hAnsiTheme="minorHAnsi" w:cstheme="minorHAnsi"/>
          <w:sz w:val="28"/>
        </w:rPr>
        <w:t>Le régime commun prévu par l’accord interinstitutionnel</w:t>
      </w:r>
      <w:r w:rsidRPr="00F754E6">
        <w:rPr>
          <w:rFonts w:asciiTheme="minorHAnsi" w:hAnsiTheme="minorHAnsi" w:cstheme="minorHAnsi"/>
          <w:sz w:val="28"/>
          <w:szCs w:val="28"/>
          <w:vertAlign w:val="superscript"/>
        </w:rPr>
        <w:footnoteReference w:id="3"/>
      </w:r>
      <w:r w:rsidRPr="00F754E6">
        <w:rPr>
          <w:rFonts w:asciiTheme="minorHAnsi" w:hAnsiTheme="minorHAnsi" w:cstheme="minorHAnsi"/>
          <w:sz w:val="28"/>
        </w:rPr>
        <w:t xml:space="preserve"> relatif aux enquêtes internes effectuées par l’Office européen de lutte antifraude (OLAF) comportant les mesures nécessaires pour faciliter le bon déroulement des enquêtes menées par l’Office est applicable.</w:t>
      </w:r>
    </w:p>
    <w:p w:rsidRPr="00F754E6" w:rsidR="00225AA6" w:rsidP="00225AA6" w:rsidRDefault="00225AA6" w14:paraId="184C5D1A" w14:textId="77777777">
      <w:pPr>
        <w:snapToGrid w:val="0"/>
        <w:ind w:left="284" w:hanging="284"/>
        <w:rPr>
          <w:rFonts w:asciiTheme="minorHAnsi" w:hAnsiTheme="minorHAnsi" w:cstheme="minorHAnsi"/>
          <w:sz w:val="28"/>
          <w:szCs w:val="28"/>
        </w:rPr>
      </w:pPr>
    </w:p>
    <w:p w:rsidRPr="00F754E6" w:rsidR="00225AA6" w:rsidP="00956A82" w:rsidRDefault="00225AA6" w14:paraId="449C7148" w14:textId="77777777">
      <w:pPr>
        <w:pStyle w:val="Heading1"/>
        <w:tabs>
          <w:tab w:val="left" w:pos="567"/>
        </w:tabs>
        <w:rPr>
          <w:rFonts w:asciiTheme="minorHAnsi" w:hAnsiTheme="minorHAnsi" w:cstheme="minorHAnsi"/>
          <w:sz w:val="28"/>
          <w:szCs w:val="28"/>
        </w:rPr>
      </w:pPr>
      <w:r w:rsidRPr="00F754E6">
        <w:rPr>
          <w:rFonts w:asciiTheme="minorHAnsi" w:hAnsiTheme="minorHAnsi" w:cstheme="minorHAnsi"/>
          <w:sz w:val="28"/>
        </w:rPr>
        <w:t>Lorsque le Comité a connaissance d’éventuels cas de fraude, de corruption ou de toute autre activité illégale préjudiciable aux intérêts de l’Union européenne et que l’OLAF n’a pas encore été informé ou n’a pas encore pris de décision d’ouvrir ou non une enquête, le comité d’éthique s’abstient d’ouvrir une enquête sur les mêmes faits, sauf s’il en a été convenu autrement avec l’OLAF.</w:t>
      </w:r>
    </w:p>
    <w:p w:rsidRPr="00F754E6" w:rsidR="00225AA6" w:rsidP="00225AA6" w:rsidRDefault="00225AA6" w14:paraId="40B2B1E5" w14:textId="77777777">
      <w:pPr>
        <w:snapToGrid w:val="0"/>
        <w:ind w:left="568" w:hanging="284"/>
        <w:rPr>
          <w:rFonts w:asciiTheme="minorHAnsi" w:hAnsiTheme="minorHAnsi" w:cstheme="minorHAnsi"/>
          <w:sz w:val="28"/>
          <w:szCs w:val="28"/>
        </w:rPr>
      </w:pPr>
    </w:p>
    <w:p w:rsidRPr="00F754E6" w:rsidR="00225AA6" w:rsidP="00225AA6" w:rsidRDefault="00225AA6" w14:paraId="225F76C2"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Il suspendra toute procédure relative à l’affaire et évitera d’entreprendre toute activité susceptible de compromettre les preuves potentielles et l’enquête de l’OLAF.</w:t>
      </w:r>
    </w:p>
    <w:p w:rsidRPr="00F754E6" w:rsidR="00225AA6" w:rsidP="00225AA6" w:rsidRDefault="00225AA6" w14:paraId="435BBEC7" w14:textId="77777777">
      <w:pPr>
        <w:snapToGrid w:val="0"/>
        <w:ind w:left="284"/>
        <w:rPr>
          <w:rFonts w:asciiTheme="minorHAnsi" w:hAnsiTheme="minorHAnsi" w:cstheme="minorHAnsi"/>
          <w:sz w:val="28"/>
          <w:szCs w:val="28"/>
        </w:rPr>
      </w:pPr>
    </w:p>
    <w:p w:rsidRPr="00F754E6" w:rsidR="00225AA6" w:rsidP="00225AA6" w:rsidRDefault="00225AA6" w14:paraId="31B2AB04" w14:textId="77777777">
      <w:pPr>
        <w:keepNext/>
        <w:keepLines/>
        <w:snapToGrid w:val="0"/>
        <w:ind w:left="284" w:hanging="284"/>
        <w:jc w:val="center"/>
        <w:rPr>
          <w:rFonts w:asciiTheme="minorHAnsi" w:hAnsiTheme="minorHAnsi" w:cstheme="minorHAnsi"/>
          <w:sz w:val="28"/>
          <w:szCs w:val="28"/>
        </w:rPr>
      </w:pPr>
      <w:r w:rsidRPr="00F754E6">
        <w:rPr>
          <w:rFonts w:asciiTheme="minorHAnsi" w:hAnsiTheme="minorHAnsi" w:cstheme="minorHAnsi"/>
          <w:b/>
          <w:sz w:val="28"/>
        </w:rPr>
        <w:t>Article 18</w:t>
      </w:r>
    </w:p>
    <w:p w:rsidRPr="00F754E6" w:rsidR="00225AA6" w:rsidP="00225AA6" w:rsidRDefault="00225AA6" w14:paraId="2E578050" w14:textId="77777777">
      <w:pPr>
        <w:keepNext/>
        <w:keepLines/>
        <w:snapToGrid w:val="0"/>
        <w:jc w:val="center"/>
        <w:rPr>
          <w:rFonts w:asciiTheme="minorHAnsi" w:hAnsiTheme="minorHAnsi" w:cstheme="minorHAnsi"/>
          <w:b/>
          <w:bCs/>
          <w:sz w:val="28"/>
          <w:szCs w:val="28"/>
        </w:rPr>
      </w:pPr>
      <w:r w:rsidRPr="00F754E6">
        <w:rPr>
          <w:rFonts w:asciiTheme="minorHAnsi" w:hAnsiTheme="minorHAnsi" w:cstheme="minorHAnsi"/>
          <w:b/>
          <w:sz w:val="28"/>
        </w:rPr>
        <w:t>Application du code</w:t>
      </w:r>
    </w:p>
    <w:p w:rsidRPr="00F754E6" w:rsidR="00225AA6" w:rsidP="00225AA6" w:rsidRDefault="00225AA6" w14:paraId="6DE237F4" w14:textId="77777777">
      <w:pPr>
        <w:keepNext/>
        <w:keepLines/>
        <w:snapToGrid w:val="0"/>
        <w:jc w:val="center"/>
        <w:rPr>
          <w:rFonts w:asciiTheme="minorHAnsi" w:hAnsiTheme="minorHAnsi" w:cstheme="minorHAnsi"/>
          <w:b/>
          <w:sz w:val="28"/>
          <w:szCs w:val="28"/>
        </w:rPr>
      </w:pPr>
    </w:p>
    <w:p w:rsidRPr="00F754E6" w:rsidR="00225AA6" w:rsidP="00956A82" w:rsidRDefault="002347B8" w14:paraId="1A898301" w14:textId="77777777">
      <w:pPr>
        <w:tabs>
          <w:tab w:val="left" w:pos="567"/>
        </w:tabs>
        <w:snapToGrid w:val="0"/>
        <w:rPr>
          <w:rFonts w:asciiTheme="minorHAnsi" w:hAnsiTheme="minorHAnsi" w:cstheme="minorHAnsi"/>
          <w:sz w:val="28"/>
          <w:szCs w:val="28"/>
        </w:rPr>
      </w:pPr>
      <w:r w:rsidRPr="00F754E6">
        <w:rPr>
          <w:rFonts w:asciiTheme="minorHAnsi" w:hAnsiTheme="minorHAnsi" w:cstheme="minorHAnsi"/>
          <w:sz w:val="28"/>
        </w:rPr>
        <w:tab/>
        <w:t>Le président est chargé de veiller à l’application correcte et intégrale du présent code.</w:t>
      </w:r>
    </w:p>
    <w:p w:rsidRPr="00F754E6" w:rsidR="00225AA6" w:rsidP="00225AA6" w:rsidRDefault="00225AA6" w14:paraId="28737E7A" w14:textId="77777777">
      <w:pPr>
        <w:snapToGrid w:val="0"/>
        <w:ind w:firstLine="567"/>
        <w:rPr>
          <w:rFonts w:asciiTheme="minorHAnsi" w:hAnsiTheme="minorHAnsi" w:cstheme="minorHAnsi"/>
          <w:sz w:val="28"/>
          <w:szCs w:val="28"/>
        </w:rPr>
      </w:pPr>
    </w:p>
    <w:p w:rsidRPr="00F754E6" w:rsidR="00481547" w:rsidP="00225AA6" w:rsidRDefault="00481547" w14:paraId="28DEB593" w14:textId="77777777">
      <w:pPr>
        <w:snapToGrid w:val="0"/>
        <w:ind w:firstLine="567"/>
        <w:rPr>
          <w:rFonts w:asciiTheme="minorHAnsi" w:hAnsiTheme="minorHAnsi" w:cstheme="minorHAnsi"/>
          <w:sz w:val="28"/>
          <w:szCs w:val="28"/>
        </w:rPr>
      </w:pPr>
    </w:p>
    <w:p w:rsidRPr="00F754E6" w:rsidR="00481547" w:rsidP="00225AA6" w:rsidRDefault="00481547" w14:paraId="1822181E" w14:textId="77777777">
      <w:pPr>
        <w:snapToGrid w:val="0"/>
        <w:ind w:firstLine="567"/>
        <w:rPr>
          <w:rFonts w:asciiTheme="minorHAnsi" w:hAnsiTheme="minorHAnsi" w:cstheme="minorHAnsi"/>
          <w:sz w:val="28"/>
          <w:szCs w:val="28"/>
        </w:rPr>
      </w:pPr>
    </w:p>
    <w:p w:rsidRPr="00F754E6" w:rsidR="00225AA6" w:rsidP="00225AA6" w:rsidRDefault="00225AA6" w14:paraId="71C7E23D" w14:textId="77777777">
      <w:pPr>
        <w:snapToGrid w:val="0"/>
        <w:ind w:firstLine="567"/>
        <w:rPr>
          <w:rFonts w:asciiTheme="minorHAnsi" w:hAnsiTheme="minorHAnsi" w:cstheme="minorHAnsi"/>
          <w:sz w:val="28"/>
          <w:szCs w:val="28"/>
        </w:rPr>
      </w:pPr>
      <w:r w:rsidRPr="00F754E6">
        <w:rPr>
          <w:rFonts w:asciiTheme="minorHAnsi" w:hAnsiTheme="minorHAnsi" w:cstheme="minorHAnsi"/>
          <w:sz w:val="28"/>
        </w:rPr>
        <w:t>Dans le cadre de cette application, le président peut à tout moment consulter le comité d’éthique pour obtenir des conseils sur toute question.</w:t>
      </w:r>
    </w:p>
    <w:p w:rsidRPr="00F754E6" w:rsidR="00481547" w:rsidP="00225AA6" w:rsidRDefault="00481547" w14:paraId="2F1C495E" w14:textId="77777777">
      <w:pPr>
        <w:snapToGrid w:val="0"/>
        <w:ind w:firstLine="567"/>
        <w:rPr>
          <w:rFonts w:asciiTheme="minorHAnsi" w:hAnsiTheme="minorHAnsi" w:cstheme="minorHAnsi"/>
          <w:sz w:val="28"/>
          <w:szCs w:val="28"/>
        </w:rPr>
      </w:pPr>
    </w:p>
    <w:p w:rsidRPr="00F754E6" w:rsidR="005F7D2C" w:rsidP="005F7D2C" w:rsidRDefault="005F7D2C" w14:paraId="217A9A65" w14:textId="77777777">
      <w:pPr>
        <w:tabs>
          <w:tab w:val="left" w:pos="567"/>
        </w:tabs>
        <w:ind w:right="-23"/>
        <w:jc w:val="center"/>
        <w:rPr>
          <w:rFonts w:asciiTheme="minorHAnsi" w:hAnsiTheme="minorHAnsi" w:cstheme="minorHAnsi"/>
          <w:sz w:val="28"/>
          <w:szCs w:val="28"/>
        </w:rPr>
      </w:pPr>
      <w:r w:rsidRPr="00F754E6">
        <w:rPr>
          <w:rFonts w:asciiTheme="minorHAnsi" w:hAnsiTheme="minorHAnsi" w:cstheme="minorHAnsi"/>
          <w:sz w:val="28"/>
        </w:rPr>
        <w:t>*</w:t>
      </w:r>
      <w:r w:rsidRPr="00F754E6">
        <w:rPr>
          <w:rFonts w:asciiTheme="minorHAnsi" w:hAnsiTheme="minorHAnsi" w:cstheme="minorHAnsi"/>
          <w:sz w:val="28"/>
        </w:rPr>
        <w:br/>
      </w:r>
    </w:p>
    <w:p w:rsidRPr="00F754E6" w:rsidR="005F7D2C" w:rsidP="005F7D2C" w:rsidRDefault="005F7D2C" w14:paraId="7781D08C" w14:textId="77777777">
      <w:pPr>
        <w:tabs>
          <w:tab w:val="left" w:pos="567"/>
        </w:tabs>
        <w:ind w:right="-23"/>
        <w:jc w:val="center"/>
        <w:rPr>
          <w:rFonts w:asciiTheme="minorHAnsi" w:hAnsiTheme="minorHAnsi" w:cstheme="minorHAnsi"/>
          <w:sz w:val="28"/>
          <w:szCs w:val="28"/>
        </w:rPr>
      </w:pPr>
      <w:r w:rsidRPr="00F754E6">
        <w:rPr>
          <w:rFonts w:asciiTheme="minorHAnsi" w:hAnsiTheme="minorHAnsi" w:cstheme="minorHAnsi"/>
          <w:sz w:val="28"/>
        </w:rPr>
        <w:t>*</w:t>
      </w:r>
      <w:r w:rsidRPr="00F754E6">
        <w:rPr>
          <w:rFonts w:asciiTheme="minorHAnsi" w:hAnsiTheme="minorHAnsi" w:cstheme="minorHAnsi"/>
          <w:sz w:val="28"/>
        </w:rPr>
        <w:tab/>
        <w:t>*</w:t>
      </w:r>
    </w:p>
    <w:p w:rsidRPr="00F754E6" w:rsidR="005F7D2C" w:rsidP="005F7D2C" w:rsidRDefault="005F7D2C" w14:paraId="4A2A80D5" w14:textId="77777777">
      <w:pPr>
        <w:widowControl w:val="0"/>
        <w:adjustRightInd w:val="0"/>
        <w:snapToGrid w:val="0"/>
        <w:rPr>
          <w:rFonts w:asciiTheme="minorHAnsi" w:hAnsiTheme="minorHAnsi" w:cstheme="minorHAnsi"/>
          <w:bCs/>
          <w:sz w:val="28"/>
          <w:szCs w:val="28"/>
        </w:rPr>
      </w:pPr>
    </w:p>
    <w:p w:rsidRPr="00F754E6" w:rsidR="005F7D2C" w:rsidP="005F7D2C" w:rsidRDefault="005F7D2C" w14:paraId="5B9D5840" w14:textId="77777777">
      <w:pPr>
        <w:widowControl w:val="0"/>
        <w:adjustRightInd w:val="0"/>
        <w:snapToGrid w:val="0"/>
        <w:rPr>
          <w:rFonts w:asciiTheme="minorHAnsi" w:hAnsiTheme="minorHAnsi" w:cstheme="minorHAnsi"/>
          <w:b/>
          <w:sz w:val="28"/>
          <w:szCs w:val="28"/>
        </w:rPr>
      </w:pPr>
    </w:p>
    <w:p w:rsidRPr="00F754E6" w:rsidR="005F7D2C" w:rsidP="005F7D2C" w:rsidRDefault="005F7D2C" w14:paraId="3E4F662B" w14:textId="77777777">
      <w:pPr>
        <w:widowControl w:val="0"/>
        <w:adjustRightInd w:val="0"/>
        <w:snapToGrid w:val="0"/>
        <w:rPr>
          <w:rFonts w:asciiTheme="minorHAnsi" w:hAnsiTheme="minorHAnsi" w:cstheme="minorHAnsi"/>
          <w:b/>
          <w:sz w:val="28"/>
          <w:szCs w:val="28"/>
        </w:rPr>
      </w:pPr>
      <w:r w:rsidRPr="00F754E6">
        <w:rPr>
          <w:rFonts w:asciiTheme="minorHAnsi" w:hAnsiTheme="minorHAnsi" w:cstheme="minorHAnsi"/>
          <w:b/>
          <w:sz w:val="28"/>
        </w:rPr>
        <w:t>Addendum</w:t>
      </w:r>
    </w:p>
    <w:p w:rsidRPr="00F754E6" w:rsidR="005F7D2C" w:rsidP="005F7D2C" w:rsidRDefault="005F7D2C" w14:paraId="070F4E13" w14:textId="77777777">
      <w:pPr>
        <w:widowControl w:val="0"/>
        <w:adjustRightInd w:val="0"/>
        <w:snapToGrid w:val="0"/>
        <w:rPr>
          <w:rFonts w:asciiTheme="minorHAnsi" w:hAnsiTheme="minorHAnsi" w:cstheme="minorHAnsi"/>
          <w:b/>
          <w:sz w:val="28"/>
          <w:szCs w:val="28"/>
        </w:rPr>
      </w:pPr>
    </w:p>
    <w:p w:rsidRPr="00F754E6" w:rsidR="005F7D2C" w:rsidP="005F7D2C" w:rsidRDefault="005F7D2C" w14:paraId="7132E932" w14:textId="77777777">
      <w:pPr>
        <w:widowControl w:val="0"/>
        <w:adjustRightInd w:val="0"/>
        <w:snapToGrid w:val="0"/>
        <w:rPr>
          <w:rFonts w:asciiTheme="minorHAnsi" w:hAnsiTheme="minorHAnsi" w:cstheme="minorHAnsi"/>
          <w:b/>
          <w:sz w:val="28"/>
          <w:szCs w:val="28"/>
        </w:rPr>
      </w:pPr>
      <w:r w:rsidRPr="00F754E6">
        <w:rPr>
          <w:rFonts w:asciiTheme="minorHAnsi" w:hAnsiTheme="minorHAnsi" w:cstheme="minorHAnsi"/>
          <w:b/>
          <w:sz w:val="28"/>
        </w:rPr>
        <w:t>DÉCISION ADOPTÉE PAR LE BUREAU le 22 octobre 2024, à la suite d’une demande d’interprétation de l’article 11, paragraphe 1, de la partie III du code de conduite</w:t>
      </w:r>
    </w:p>
    <w:p w:rsidRPr="00F754E6" w:rsidR="005F7D2C" w:rsidP="005F7D2C" w:rsidRDefault="005F7D2C" w14:paraId="49290924" w14:textId="77777777">
      <w:pPr>
        <w:widowControl w:val="0"/>
        <w:adjustRightInd w:val="0"/>
        <w:snapToGrid w:val="0"/>
        <w:rPr>
          <w:rFonts w:asciiTheme="minorHAnsi" w:hAnsiTheme="minorHAnsi" w:cstheme="minorHAnsi"/>
          <w:b/>
          <w:sz w:val="28"/>
          <w:szCs w:val="28"/>
        </w:rPr>
      </w:pPr>
    </w:p>
    <w:p w:rsidRPr="00F754E6" w:rsidR="005F7D2C" w:rsidP="005F7D2C" w:rsidRDefault="005F7D2C" w14:paraId="46508C29" w14:textId="77777777">
      <w:pPr>
        <w:widowControl w:val="0"/>
        <w:adjustRightInd w:val="0"/>
        <w:snapToGrid w:val="0"/>
        <w:rPr>
          <w:rFonts w:asciiTheme="minorHAnsi" w:hAnsiTheme="minorHAnsi" w:cstheme="minorHAnsi"/>
          <w:bCs/>
          <w:sz w:val="28"/>
          <w:szCs w:val="28"/>
        </w:rPr>
      </w:pPr>
      <w:r w:rsidRPr="00F754E6">
        <w:rPr>
          <w:rFonts w:asciiTheme="minorHAnsi" w:hAnsiTheme="minorHAnsi" w:cstheme="minorHAnsi"/>
          <w:sz w:val="28"/>
        </w:rPr>
        <w:t>Conformément à l’article 12, paragraphe 8, du règlement intérieur du Comité économique et social européen, le bureau est convenu d’interpréter l’article 11, paragraphe 1, de la partie III du code de conduite en ce sens que le comité d’éthique peut exclusivement recevoir des plaintes de la part des membres du Comité économique et social européen et des membres du personnel.</w:t>
      </w:r>
    </w:p>
    <w:p w:rsidRPr="00F754E6" w:rsidR="005F7D2C" w:rsidP="005F7D2C" w:rsidRDefault="005F7D2C" w14:paraId="1B1DD1D2" w14:textId="77777777">
      <w:pPr>
        <w:snapToGrid w:val="0"/>
        <w:ind w:firstLine="567"/>
        <w:rPr>
          <w:rFonts w:asciiTheme="minorHAnsi" w:hAnsiTheme="minorHAnsi" w:cstheme="minorHAnsi"/>
          <w:sz w:val="28"/>
          <w:szCs w:val="28"/>
        </w:rPr>
      </w:pPr>
    </w:p>
    <w:p w:rsidRPr="00F754E6" w:rsidR="00225AA6" w:rsidP="00225AA6" w:rsidRDefault="00225AA6" w14:paraId="1C3F28C9" w14:textId="77777777">
      <w:pPr>
        <w:tabs>
          <w:tab w:val="left" w:pos="567"/>
        </w:tabs>
        <w:ind w:right="-23"/>
        <w:jc w:val="center"/>
        <w:rPr>
          <w:rFonts w:asciiTheme="minorHAnsi" w:hAnsiTheme="minorHAnsi" w:cstheme="minorHAnsi"/>
          <w:sz w:val="28"/>
          <w:szCs w:val="28"/>
        </w:rPr>
      </w:pPr>
      <w:r w:rsidRPr="00F754E6">
        <w:rPr>
          <w:rFonts w:asciiTheme="minorHAnsi" w:hAnsiTheme="minorHAnsi" w:cstheme="minorHAnsi"/>
          <w:sz w:val="28"/>
        </w:rPr>
        <w:t>_________________</w:t>
      </w:r>
    </w:p>
    <w:p w:rsidRPr="00F754E6" w:rsidR="00742132" w:rsidP="00225AA6" w:rsidRDefault="00742132" w14:paraId="3E0C6CC7" w14:textId="77777777">
      <w:pPr>
        <w:tabs>
          <w:tab w:val="left" w:pos="567"/>
        </w:tabs>
        <w:ind w:right="-23"/>
        <w:jc w:val="center"/>
        <w:rPr>
          <w:rFonts w:asciiTheme="minorHAnsi" w:hAnsiTheme="minorHAnsi" w:cstheme="minorHAnsi"/>
          <w:sz w:val="28"/>
          <w:szCs w:val="28"/>
        </w:rPr>
      </w:pPr>
      <w:r w:rsidRPr="00F754E6">
        <w:rPr>
          <w:rFonts w:asciiTheme="minorHAnsi" w:hAnsiTheme="minorHAnsi" w:cstheme="minorHAnsi"/>
        </w:rPr>
        <w:br w:type="page"/>
      </w:r>
    </w:p>
    <w:p w:rsidRPr="00F754E6" w:rsidR="00742132" w:rsidP="00225AA6" w:rsidRDefault="00742132" w14:paraId="47354AE9" w14:textId="5EE9AA59">
      <w:pPr>
        <w:tabs>
          <w:tab w:val="left" w:pos="567"/>
        </w:tabs>
        <w:ind w:right="-23"/>
        <w:jc w:val="center"/>
        <w:rPr>
          <w:rFonts w:asciiTheme="minorHAnsi" w:hAnsiTheme="minorHAnsi" w:cstheme="minorHAnsi"/>
          <w:sz w:val="28"/>
          <w:szCs w:val="28"/>
        </w:rPr>
      </w:pPr>
    </w:p>
    <w:p w:rsidRPr="00F754E6" w:rsidR="00355A64" w:rsidP="00355A64" w:rsidRDefault="00B57BA4" w14:paraId="6287A9A1" w14:textId="77777777">
      <w:pPr>
        <w:jc w:val="center"/>
        <w:rPr>
          <w:rFonts w:asciiTheme="minorHAnsi" w:hAnsiTheme="minorHAnsi" w:cstheme="minorHAnsi"/>
          <w:b/>
          <w:bCs/>
          <w:sz w:val="28"/>
          <w:szCs w:val="28"/>
        </w:rPr>
      </w:pPr>
      <w:bookmarkStart w:name="_Hlk124862692" w:id="65"/>
      <w:r w:rsidRPr="00F754E6">
        <w:rPr>
          <w:rFonts w:asciiTheme="minorHAnsi" w:hAnsiTheme="minorHAnsi" w:cstheme="minorHAnsi"/>
          <w:b/>
          <w:sz w:val="28"/>
        </w:rPr>
        <w:t>GLOSSAIRE DES MOTS CLÉS DU RÈGLEMENT INTÉRIEUR DU CESE ET DE SES MODALITÉS D’APPLICATION</w:t>
      </w:r>
      <w:r w:rsidRPr="00F754E6" w:rsidR="00355A64">
        <w:rPr>
          <w:rFonts w:asciiTheme="minorHAnsi" w:hAnsiTheme="minorHAnsi" w:cstheme="minorHAnsi"/>
          <w:sz w:val="28"/>
          <w:szCs w:val="28"/>
          <w:vertAlign w:val="superscript"/>
          <w:lang w:val="es-ES"/>
        </w:rPr>
        <w:footnoteReference w:id="4"/>
      </w:r>
      <w:bookmarkEnd w:id="65"/>
      <w:r w:rsidRPr="00F754E6" w:rsidR="00FD47A9">
        <w:rPr>
          <w:rFonts w:asciiTheme="minorHAnsi" w:hAnsiTheme="minorHAnsi" w:cstheme="minorHAnsi"/>
          <w:sz w:val="28"/>
        </w:rPr>
        <w:fldChar w:fldCharType="begin"/>
      </w:r>
      <w:r w:rsidRPr="00F754E6" w:rsidR="00FD47A9">
        <w:rPr>
          <w:rFonts w:asciiTheme="minorHAnsi" w:hAnsiTheme="minorHAnsi" w:cstheme="minorHAnsi"/>
          <w:sz w:val="28"/>
        </w:rPr>
        <w:instrText xml:space="preserve"> TC "</w:instrText>
      </w:r>
      <w:bookmarkStart w:name="_Toc192251449" w:id="66"/>
      <w:r w:rsidRPr="00F754E6" w:rsidR="00FD47A9">
        <w:rPr>
          <w:rFonts w:asciiTheme="minorHAnsi" w:hAnsiTheme="minorHAnsi" w:cstheme="minorHAnsi"/>
          <w:sz w:val="28"/>
        </w:rPr>
        <w:instrText>GLOSSAIRE DES MOTS CLÉS DU RÈGLEMENT INTÉRIEUR DU CESE ET DE SES MODALITÉS D’APPLICATION</w:instrText>
      </w:r>
      <w:bookmarkEnd w:id="66"/>
      <w:r w:rsidRPr="00F754E6" w:rsidR="00FD47A9">
        <w:rPr>
          <w:rFonts w:asciiTheme="minorHAnsi" w:hAnsiTheme="minorHAnsi" w:cstheme="minorHAnsi"/>
          <w:sz w:val="28"/>
        </w:rPr>
        <w:instrText xml:space="preserve">" \l 1 </w:instrText>
      </w:r>
      <w:r w:rsidRPr="00F754E6" w:rsidR="00FD47A9">
        <w:rPr>
          <w:rFonts w:asciiTheme="minorHAnsi" w:hAnsiTheme="minorHAnsi" w:cstheme="minorHAnsi"/>
          <w:sz w:val="28"/>
        </w:rPr>
        <w:fldChar w:fldCharType="end"/>
      </w:r>
    </w:p>
    <w:p w:rsidRPr="00F754E6" w:rsidR="00B57BA4" w:rsidP="00355A64" w:rsidRDefault="00B57BA4" w14:paraId="09836F4A" w14:textId="77777777">
      <w:pPr>
        <w:jc w:val="center"/>
        <w:rPr>
          <w:rFonts w:asciiTheme="minorHAnsi" w:hAnsiTheme="minorHAnsi" w:cstheme="minorHAnsi"/>
          <w:b/>
          <w:bCs/>
          <w:sz w:val="28"/>
          <w:szCs w:val="28"/>
        </w:rPr>
      </w:pPr>
    </w:p>
    <w:p w:rsidRPr="00F754E6" w:rsidR="00B57BA4" w:rsidP="00355A64" w:rsidRDefault="00B57BA4" w14:paraId="12512FA5" w14:textId="77777777">
      <w:pPr>
        <w:jc w:val="center"/>
        <w:rPr>
          <w:rFonts w:asciiTheme="minorHAnsi" w:hAnsiTheme="minorHAnsi" w:cstheme="minorHAnsi"/>
          <w:sz w:val="28"/>
          <w:szCs w:val="28"/>
          <w:vertAlign w:val="superscript"/>
        </w:rPr>
      </w:pPr>
      <w:r w:rsidRPr="00F754E6">
        <w:rPr>
          <w:rFonts w:asciiTheme="minorHAnsi" w:hAnsiTheme="minorHAnsi" w:cstheme="minorHAnsi"/>
          <w:b/>
          <w:sz w:val="28"/>
        </w:rPr>
        <w:t>*</w:t>
      </w:r>
      <w:r w:rsidRPr="00F754E6">
        <w:rPr>
          <w:rFonts w:asciiTheme="minorHAnsi" w:hAnsiTheme="minorHAnsi" w:cstheme="minorHAnsi"/>
          <w:b/>
          <w:sz w:val="28"/>
        </w:rPr>
        <w:tab/>
        <w:t>*</w:t>
      </w:r>
      <w:r w:rsidRPr="00F754E6">
        <w:rPr>
          <w:rFonts w:asciiTheme="minorHAnsi" w:hAnsiTheme="minorHAnsi" w:cstheme="minorHAnsi"/>
          <w:b/>
          <w:sz w:val="28"/>
        </w:rPr>
        <w:tab/>
        <w:t>*</w:t>
      </w:r>
    </w:p>
    <w:p w:rsidRPr="0049707F" w:rsidR="00901DCF" w:rsidP="00901DCF" w:rsidRDefault="00901DCF" w14:paraId="207F39CB" w14:textId="77777777">
      <w:pPr>
        <w:rPr>
          <w:rFonts w:asciiTheme="minorHAnsi" w:hAnsiTheme="minorHAnsi" w:cstheme="minorHAnsi"/>
          <w:sz w:val="28"/>
          <w:szCs w:val="28"/>
          <w:u w:val="single"/>
          <w:lang w:val="es-ES"/>
        </w:rPr>
      </w:pPr>
    </w:p>
    <w:p w:rsidRPr="0049707F" w:rsidR="00901DCF" w:rsidP="00901DCF" w:rsidRDefault="00901DCF" w14:paraId="4BD8F018"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sidRPr="0049707F">
        <w:rPr>
          <w:rFonts w:asciiTheme="minorHAnsi" w:hAnsiTheme="minorHAnsi"/>
          <w:b/>
          <w:sz w:val="28"/>
          <w:szCs w:val="28"/>
        </w:rPr>
        <w:t>affaires courantes</w:t>
      </w:r>
      <w:r w:rsidRPr="0049707F">
        <w:rPr>
          <w:rFonts w:asciiTheme="minorHAnsi" w:hAnsiTheme="minorHAnsi"/>
          <w:sz w:val="28"/>
          <w:szCs w:val="28"/>
        </w:rPr>
        <w:t>:</w:t>
      </w:r>
      <w:r w:rsidRPr="0049707F">
        <w:rPr>
          <w:rFonts w:asciiTheme="minorHAnsi" w:hAnsiTheme="minorHAnsi"/>
          <w:i/>
          <w:sz w:val="28"/>
          <w:szCs w:val="28"/>
        </w:rPr>
        <w:tab/>
      </w:r>
      <w:r w:rsidRPr="0049707F">
        <w:rPr>
          <w:rFonts w:asciiTheme="minorHAnsi" w:hAnsiTheme="minorHAnsi"/>
          <w:sz w:val="28"/>
          <w:szCs w:val="28"/>
        </w:rPr>
        <w:t xml:space="preserve">affaires dont le traitement est indispensable pour la continuité des services et la marche normale du Comité pendant la période intérimaire qui s’étend entre la fin du mandat des membres du Comité sortant et l’installation du nouveau Comité </w:t>
      </w:r>
      <w:r w:rsidRPr="0049707F">
        <w:rPr>
          <w:rFonts w:asciiTheme="minorHAnsi" w:hAnsiTheme="minorHAnsi"/>
          <w:i/>
          <w:sz w:val="28"/>
          <w:szCs w:val="28"/>
        </w:rPr>
        <w:t>(art. 15, par. 6, du RI) (voir également &gt;&gt; période d’«interrègne»)</w:t>
      </w:r>
    </w:p>
    <w:p w:rsidRPr="0049707F" w:rsidR="00901DCF" w:rsidP="00901DCF" w:rsidRDefault="00901DCF" w14:paraId="5C7FB045"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sidRPr="0049707F">
        <w:rPr>
          <w:rFonts w:asciiTheme="minorHAnsi" w:hAnsiTheme="minorHAnsi"/>
          <w:b/>
          <w:sz w:val="28"/>
          <w:szCs w:val="28"/>
        </w:rPr>
        <w:t>assemblée</w:t>
      </w:r>
      <w:r w:rsidRPr="0049707F">
        <w:rPr>
          <w:rFonts w:asciiTheme="minorHAnsi" w:hAnsiTheme="minorHAnsi"/>
          <w:sz w:val="28"/>
          <w:szCs w:val="28"/>
        </w:rPr>
        <w:t>:</w:t>
      </w:r>
      <w:r w:rsidRPr="0049707F">
        <w:rPr>
          <w:rFonts w:asciiTheme="minorHAnsi" w:hAnsiTheme="minorHAnsi"/>
          <w:i/>
          <w:sz w:val="28"/>
          <w:szCs w:val="28"/>
        </w:rPr>
        <w:tab/>
      </w:r>
      <w:r w:rsidRPr="0049707F">
        <w:rPr>
          <w:rFonts w:asciiTheme="minorHAnsi" w:hAnsiTheme="minorHAnsi"/>
          <w:sz w:val="28"/>
          <w:szCs w:val="28"/>
        </w:rPr>
        <w:t>L’assemblée est composée de l’ensemble des membres du Comité nommés par le Conseil, qui se réunissent en session plénière. (</w:t>
      </w:r>
      <w:r w:rsidRPr="0049707F">
        <w:rPr>
          <w:rFonts w:asciiTheme="minorHAnsi" w:hAnsiTheme="minorHAnsi"/>
          <w:i/>
          <w:sz w:val="28"/>
          <w:szCs w:val="28"/>
        </w:rPr>
        <w:t>art. 9, par. 1, du RI</w:t>
      </w:r>
      <w:r w:rsidRPr="0049707F">
        <w:rPr>
          <w:rFonts w:asciiTheme="minorHAnsi" w:hAnsiTheme="minorHAnsi"/>
          <w:sz w:val="28"/>
          <w:szCs w:val="28"/>
        </w:rPr>
        <w:t>)</w:t>
      </w:r>
    </w:p>
    <w:p w:rsidRPr="0049707F" w:rsidR="00901DCF" w:rsidP="00901DCF" w:rsidRDefault="00901DCF" w14:paraId="299A21F5" w14:textId="77777777">
      <w:pPr>
        <w:numPr>
          <w:ilvl w:val="0"/>
          <w:numId w:val="59"/>
        </w:numPr>
        <w:tabs>
          <w:tab w:val="left" w:pos="284"/>
          <w:tab w:val="left" w:pos="3261"/>
        </w:tabs>
        <w:ind w:left="3261" w:hanging="3261"/>
        <w:contextualSpacing/>
        <w:rPr>
          <w:rFonts w:cs="Calibri" w:asciiTheme="minorHAnsi" w:hAnsiTheme="minorHAnsi"/>
          <w:sz w:val="28"/>
          <w:szCs w:val="28"/>
        </w:rPr>
      </w:pPr>
      <w:r w:rsidRPr="0049707F">
        <w:rPr>
          <w:rFonts w:asciiTheme="minorHAnsi" w:hAnsiTheme="minorHAnsi"/>
          <w:b/>
          <w:sz w:val="28"/>
          <w:szCs w:val="28"/>
        </w:rPr>
        <w:t>avis</w:t>
      </w:r>
      <w:r w:rsidRPr="0049707F">
        <w:rPr>
          <w:rFonts w:asciiTheme="minorHAnsi" w:hAnsiTheme="minorHAnsi"/>
          <w:sz w:val="28"/>
          <w:szCs w:val="28"/>
        </w:rPr>
        <w:t>:</w:t>
      </w:r>
      <w:r w:rsidRPr="0049707F">
        <w:rPr>
          <w:rFonts w:asciiTheme="minorHAnsi" w:hAnsiTheme="minorHAnsi"/>
          <w:sz w:val="28"/>
          <w:szCs w:val="28"/>
        </w:rPr>
        <w:tab/>
        <w:t xml:space="preserve">instrument juridique, tel que prévu dans les traités, par lequel le Comité exprime le point de vue de la société civile organisée </w:t>
      </w:r>
      <w:r w:rsidRPr="0049707F">
        <w:rPr>
          <w:rFonts w:asciiTheme="minorHAnsi" w:hAnsiTheme="minorHAnsi"/>
          <w:i/>
          <w:sz w:val="28"/>
          <w:szCs w:val="28"/>
        </w:rPr>
        <w:t>(art. 47 du RI)</w:t>
      </w:r>
    </w:p>
    <w:p w:rsidRPr="0049707F" w:rsidR="00901DCF" w:rsidP="00901DCF" w:rsidRDefault="00901DCF" w14:paraId="19157425" w14:textId="77777777">
      <w:pPr>
        <w:numPr>
          <w:ilvl w:val="0"/>
          <w:numId w:val="59"/>
        </w:numPr>
        <w:tabs>
          <w:tab w:val="left" w:pos="284"/>
          <w:tab w:val="left" w:pos="3261"/>
        </w:tabs>
        <w:ind w:left="3261" w:hanging="3261"/>
        <w:contextualSpacing/>
        <w:rPr>
          <w:rFonts w:cs="Calibri" w:asciiTheme="minorHAnsi" w:hAnsiTheme="minorHAnsi"/>
          <w:sz w:val="28"/>
          <w:szCs w:val="28"/>
        </w:rPr>
      </w:pPr>
      <w:r w:rsidRPr="0049707F">
        <w:rPr>
          <w:rFonts w:asciiTheme="minorHAnsi" w:hAnsiTheme="minorHAnsi"/>
          <w:b/>
          <w:sz w:val="28"/>
          <w:szCs w:val="28"/>
        </w:rPr>
        <w:t>comité consultatif mixte</w:t>
      </w:r>
      <w:r w:rsidRPr="0049707F">
        <w:rPr>
          <w:rFonts w:asciiTheme="minorHAnsi" w:hAnsiTheme="minorHAnsi"/>
          <w:sz w:val="28"/>
          <w:szCs w:val="28"/>
        </w:rPr>
        <w:t>:</w:t>
      </w:r>
      <w:r w:rsidRPr="0049707F">
        <w:rPr>
          <w:rFonts w:asciiTheme="minorHAnsi" w:hAnsiTheme="minorHAnsi"/>
          <w:sz w:val="28"/>
          <w:szCs w:val="28"/>
        </w:rPr>
        <w:tab/>
        <w:t xml:space="preserve">instrument de coopération entre le Comité et les partenaires de la société civile organisée des pays candidats à l’adhésion, institué par le Conseil d’association </w:t>
      </w:r>
      <w:r w:rsidRPr="0049707F">
        <w:rPr>
          <w:rFonts w:asciiTheme="minorHAnsi" w:hAnsiTheme="minorHAnsi"/>
          <w:i/>
          <w:sz w:val="28"/>
          <w:szCs w:val="28"/>
        </w:rPr>
        <w:t>(art. 31, par. 2, du RI) (voir également &gt;&gt; groupe de contact)</w:t>
      </w:r>
    </w:p>
    <w:p w:rsidRPr="0049707F" w:rsidR="00901DCF" w:rsidP="00901DCF" w:rsidRDefault="00901DCF" w14:paraId="6715757F" w14:textId="77777777">
      <w:pPr>
        <w:numPr>
          <w:ilvl w:val="0"/>
          <w:numId w:val="58"/>
        </w:numPr>
        <w:tabs>
          <w:tab w:val="left" w:pos="284"/>
          <w:tab w:val="left" w:pos="3261"/>
        </w:tabs>
        <w:ind w:left="3261" w:hanging="3261"/>
        <w:contextualSpacing/>
        <w:rPr>
          <w:rFonts w:cs="Calibri" w:asciiTheme="minorHAnsi" w:hAnsiTheme="minorHAnsi"/>
          <w:sz w:val="28"/>
          <w:szCs w:val="28"/>
        </w:rPr>
      </w:pPr>
      <w:r w:rsidRPr="0049707F">
        <w:rPr>
          <w:rFonts w:asciiTheme="minorHAnsi" w:hAnsiTheme="minorHAnsi"/>
          <w:b/>
          <w:sz w:val="28"/>
          <w:szCs w:val="28"/>
        </w:rPr>
        <w:t>conflit d’intérêt</w:t>
      </w:r>
      <w:r w:rsidRPr="0049707F">
        <w:rPr>
          <w:rFonts w:asciiTheme="minorHAnsi" w:hAnsiTheme="minorHAnsi"/>
          <w:sz w:val="28"/>
          <w:szCs w:val="28"/>
        </w:rPr>
        <w:t>:</w:t>
      </w:r>
      <w:r w:rsidRPr="0049707F">
        <w:rPr>
          <w:rFonts w:asciiTheme="minorHAnsi" w:hAnsiTheme="minorHAnsi"/>
          <w:i/>
          <w:sz w:val="28"/>
          <w:szCs w:val="28"/>
        </w:rPr>
        <w:tab/>
      </w:r>
      <w:r w:rsidRPr="0049707F">
        <w:rPr>
          <w:rFonts w:asciiTheme="minorHAnsi" w:hAnsiTheme="minorHAnsi"/>
          <w:sz w:val="28"/>
          <w:szCs w:val="28"/>
        </w:rPr>
        <w:t>situation dans laquelle un membre a un intérêt personnel qui pourrait contrevenir aux intérêts de l’Union ou qui pourrait influencer indûment l’exercice de ses fonctions en tant que membre (</w:t>
      </w:r>
      <w:r w:rsidRPr="0049707F">
        <w:rPr>
          <w:rFonts w:asciiTheme="minorHAnsi" w:hAnsiTheme="minorHAnsi"/>
          <w:i/>
          <w:sz w:val="28"/>
          <w:szCs w:val="28"/>
        </w:rPr>
        <w:t>art. 8, par. 2, du code de conduite</w:t>
      </w:r>
      <w:r w:rsidRPr="0049707F">
        <w:rPr>
          <w:rFonts w:asciiTheme="minorHAnsi" w:hAnsiTheme="minorHAnsi"/>
          <w:sz w:val="28"/>
          <w:szCs w:val="28"/>
        </w:rPr>
        <w:t>)</w:t>
      </w:r>
    </w:p>
    <w:p w:rsidRPr="0049707F" w:rsidR="00901DCF" w:rsidP="00901DCF" w:rsidRDefault="00901DCF" w14:paraId="3D4982F8" w14:textId="77777777">
      <w:pPr>
        <w:numPr>
          <w:ilvl w:val="0"/>
          <w:numId w:val="58"/>
        </w:numPr>
        <w:tabs>
          <w:tab w:val="left" w:pos="284"/>
          <w:tab w:val="left" w:pos="3261"/>
          <w:tab w:val="left" w:pos="3686"/>
        </w:tabs>
        <w:ind w:left="3261" w:hanging="3261"/>
        <w:contextualSpacing/>
        <w:rPr>
          <w:rFonts w:cs="Calibri" w:asciiTheme="minorHAnsi" w:hAnsiTheme="minorHAnsi"/>
          <w:i/>
          <w:iCs/>
          <w:sz w:val="28"/>
          <w:szCs w:val="28"/>
        </w:rPr>
      </w:pPr>
      <w:r w:rsidRPr="0049707F">
        <w:rPr>
          <w:rFonts w:asciiTheme="minorHAnsi" w:hAnsiTheme="minorHAnsi"/>
          <w:b/>
          <w:sz w:val="28"/>
          <w:szCs w:val="28"/>
        </w:rPr>
        <w:t>conseiller</w:t>
      </w:r>
      <w:r w:rsidRPr="0049707F">
        <w:rPr>
          <w:rFonts w:asciiTheme="minorHAnsi" w:hAnsiTheme="minorHAnsi"/>
          <w:sz w:val="28"/>
          <w:szCs w:val="28"/>
        </w:rPr>
        <w:t>:</w:t>
      </w:r>
      <w:r w:rsidRPr="0049707F">
        <w:rPr>
          <w:rFonts w:asciiTheme="minorHAnsi" w:hAnsiTheme="minorHAnsi"/>
          <w:sz w:val="28"/>
          <w:szCs w:val="28"/>
        </w:rPr>
        <w:tab/>
        <w:t>personne qui assiste le rapporteur ou les groupes dans la préparation de travaux déterminés (</w:t>
      </w:r>
      <w:r w:rsidRPr="0049707F">
        <w:rPr>
          <w:rFonts w:asciiTheme="minorHAnsi" w:hAnsiTheme="minorHAnsi"/>
          <w:i/>
          <w:sz w:val="28"/>
          <w:szCs w:val="28"/>
        </w:rPr>
        <w:t>art. 81 du RI</w:t>
      </w:r>
      <w:r w:rsidRPr="0049707F">
        <w:rPr>
          <w:rFonts w:asciiTheme="minorHAnsi" w:hAnsiTheme="minorHAnsi"/>
          <w:sz w:val="28"/>
          <w:szCs w:val="28"/>
        </w:rPr>
        <w:t>)</w:t>
      </w:r>
    </w:p>
    <w:p w:rsidRPr="0049707F" w:rsidR="00901DCF" w:rsidP="00901DCF" w:rsidRDefault="00901DCF" w14:paraId="48324B45"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sidRPr="0049707F">
        <w:rPr>
          <w:rFonts w:asciiTheme="minorHAnsi" w:hAnsiTheme="minorHAnsi"/>
          <w:b/>
          <w:sz w:val="28"/>
          <w:szCs w:val="28"/>
        </w:rPr>
        <w:t>contravis</w:t>
      </w:r>
      <w:r w:rsidRPr="0049707F">
        <w:rPr>
          <w:rFonts w:asciiTheme="minorHAnsi" w:hAnsiTheme="minorHAnsi"/>
          <w:sz w:val="28"/>
          <w:szCs w:val="28"/>
        </w:rPr>
        <w:t>:</w:t>
      </w:r>
      <w:r w:rsidRPr="0049707F">
        <w:rPr>
          <w:rFonts w:asciiTheme="minorHAnsi" w:hAnsiTheme="minorHAnsi"/>
          <w:i/>
          <w:sz w:val="28"/>
          <w:szCs w:val="28"/>
        </w:rPr>
        <w:tab/>
      </w:r>
      <w:r w:rsidRPr="0049707F">
        <w:rPr>
          <w:rFonts w:asciiTheme="minorHAnsi" w:hAnsiTheme="minorHAnsi"/>
          <w:sz w:val="28"/>
          <w:szCs w:val="28"/>
        </w:rPr>
        <w:t xml:space="preserve">amendement ou ensemble d’amendements qui exprime une position globalement divergente par rapport à l’avis présenté par une section ou la CCMI </w:t>
      </w:r>
      <w:r w:rsidRPr="0049707F">
        <w:rPr>
          <w:rFonts w:asciiTheme="minorHAnsi" w:hAnsiTheme="minorHAnsi"/>
          <w:i/>
          <w:sz w:val="28"/>
          <w:szCs w:val="28"/>
        </w:rPr>
        <w:t>(art. 71 du RI)</w:t>
      </w:r>
    </w:p>
    <w:p w:rsidRPr="0049707F" w:rsidR="00901DCF" w:rsidP="00901DCF" w:rsidRDefault="00901DCF" w14:paraId="4C7E747A" w14:textId="77777777">
      <w:pPr>
        <w:numPr>
          <w:ilvl w:val="0"/>
          <w:numId w:val="58"/>
        </w:numPr>
        <w:tabs>
          <w:tab w:val="left" w:pos="284"/>
          <w:tab w:val="left" w:pos="3261"/>
        </w:tabs>
        <w:ind w:left="3261" w:hanging="3261"/>
        <w:contextualSpacing/>
        <w:rPr>
          <w:rFonts w:cs="Calibri" w:asciiTheme="minorHAnsi" w:hAnsiTheme="minorHAnsi"/>
          <w:sz w:val="28"/>
          <w:szCs w:val="28"/>
        </w:rPr>
      </w:pPr>
      <w:r w:rsidRPr="0049707F">
        <w:rPr>
          <w:rFonts w:asciiTheme="minorHAnsi" w:hAnsiTheme="minorHAnsi"/>
          <w:b/>
          <w:sz w:val="28"/>
          <w:szCs w:val="28"/>
        </w:rPr>
        <w:t>délégation</w:t>
      </w:r>
      <w:r w:rsidRPr="0049707F">
        <w:rPr>
          <w:rFonts w:asciiTheme="minorHAnsi" w:hAnsiTheme="minorHAnsi"/>
          <w:sz w:val="28"/>
          <w:szCs w:val="28"/>
        </w:rPr>
        <w:t>:</w:t>
      </w:r>
      <w:r w:rsidRPr="0049707F">
        <w:rPr>
          <w:rFonts w:asciiTheme="minorHAnsi" w:hAnsiTheme="minorHAnsi"/>
          <w:i/>
          <w:sz w:val="28"/>
          <w:szCs w:val="28"/>
        </w:rPr>
        <w:tab/>
      </w:r>
      <w:r w:rsidRPr="0049707F">
        <w:rPr>
          <w:rFonts w:asciiTheme="minorHAnsi" w:hAnsiTheme="minorHAnsi"/>
          <w:sz w:val="28"/>
          <w:szCs w:val="28"/>
        </w:rPr>
        <w:t xml:space="preserve">organe désigné par l’assemblée, sur proposition du bureau, pour entretenir des relations avec les différentes composantes à caractère économique et social de la société civile organisée d’États ou d’associations d’États extérieurs à l’Union européenne </w:t>
      </w:r>
      <w:r w:rsidRPr="0049707F">
        <w:rPr>
          <w:rFonts w:asciiTheme="minorHAnsi" w:hAnsiTheme="minorHAnsi"/>
          <w:i/>
          <w:sz w:val="28"/>
          <w:szCs w:val="28"/>
        </w:rPr>
        <w:t>(art. 31, par. 1, du RI)</w:t>
      </w:r>
    </w:p>
    <w:p w:rsidRPr="0049707F" w:rsidR="00901DCF" w:rsidP="00901DCF" w:rsidRDefault="00901DCF" w14:paraId="2A474111" w14:textId="77777777">
      <w:pPr>
        <w:numPr>
          <w:ilvl w:val="0"/>
          <w:numId w:val="58"/>
        </w:numPr>
        <w:tabs>
          <w:tab w:val="left" w:pos="284"/>
          <w:tab w:val="left" w:pos="3261"/>
        </w:tabs>
        <w:ind w:left="3261" w:hanging="3261"/>
        <w:contextualSpacing/>
        <w:rPr>
          <w:rFonts w:cs="Calibri" w:asciiTheme="minorHAnsi" w:hAnsiTheme="minorHAnsi"/>
          <w:sz w:val="28"/>
          <w:szCs w:val="28"/>
        </w:rPr>
      </w:pPr>
      <w:r w:rsidRPr="0049707F">
        <w:rPr>
          <w:rFonts w:asciiTheme="minorHAnsi" w:hAnsiTheme="minorHAnsi"/>
          <w:b/>
          <w:sz w:val="28"/>
          <w:szCs w:val="28"/>
        </w:rPr>
        <w:t>document d’information</w:t>
      </w:r>
      <w:r w:rsidRPr="0049707F">
        <w:rPr>
          <w:rFonts w:asciiTheme="minorHAnsi" w:hAnsiTheme="minorHAnsi"/>
          <w:sz w:val="28"/>
          <w:szCs w:val="28"/>
        </w:rPr>
        <w:t>:</w:t>
      </w:r>
      <w:r w:rsidRPr="0049707F">
        <w:rPr>
          <w:rFonts w:asciiTheme="minorHAnsi" w:hAnsiTheme="minorHAnsi"/>
          <w:sz w:val="28"/>
          <w:szCs w:val="28"/>
        </w:rPr>
        <w:tab/>
        <w:t xml:space="preserve">document élaboré par un &gt;&gt; observatoire </w:t>
      </w:r>
      <w:r w:rsidRPr="0049707F">
        <w:rPr>
          <w:rFonts w:asciiTheme="minorHAnsi" w:hAnsiTheme="minorHAnsi"/>
          <w:i/>
          <w:sz w:val="28"/>
          <w:szCs w:val="28"/>
        </w:rPr>
        <w:t>(art. 27, par. 5, du RI)</w:t>
      </w:r>
    </w:p>
    <w:p w:rsidRPr="0049707F" w:rsidR="00901DCF" w:rsidP="00901DCF" w:rsidRDefault="00901DCF" w14:paraId="0A97ED5D" w14:textId="77777777">
      <w:pPr>
        <w:numPr>
          <w:ilvl w:val="0"/>
          <w:numId w:val="59"/>
        </w:numPr>
        <w:tabs>
          <w:tab w:val="left" w:pos="284"/>
          <w:tab w:val="left" w:pos="3261"/>
        </w:tabs>
        <w:ind w:left="3261" w:hanging="3261"/>
        <w:contextualSpacing/>
        <w:rPr>
          <w:rFonts w:cs="Calibri" w:asciiTheme="minorHAnsi" w:hAnsiTheme="minorHAnsi"/>
          <w:sz w:val="28"/>
          <w:szCs w:val="28"/>
        </w:rPr>
      </w:pPr>
      <w:r w:rsidRPr="0049707F">
        <w:rPr>
          <w:rFonts w:asciiTheme="minorHAnsi" w:hAnsiTheme="minorHAnsi"/>
          <w:b/>
          <w:sz w:val="28"/>
          <w:szCs w:val="28"/>
        </w:rPr>
        <w:t>égalité des voix</w:t>
      </w:r>
      <w:r w:rsidRPr="0049707F">
        <w:rPr>
          <w:rFonts w:asciiTheme="minorHAnsi" w:hAnsiTheme="minorHAnsi"/>
          <w:sz w:val="28"/>
          <w:szCs w:val="28"/>
        </w:rPr>
        <w:t>:</w:t>
      </w:r>
      <w:r w:rsidRPr="0049707F">
        <w:rPr>
          <w:rFonts w:asciiTheme="minorHAnsi" w:hAnsiTheme="minorHAnsi"/>
          <w:sz w:val="28"/>
          <w:szCs w:val="28"/>
        </w:rPr>
        <w:tab/>
        <w:t xml:space="preserve">partage égal des voix pour et des voix contre au cours d’un vote </w:t>
      </w:r>
      <w:r w:rsidRPr="0049707F">
        <w:rPr>
          <w:rFonts w:asciiTheme="minorHAnsi" w:hAnsiTheme="minorHAnsi"/>
          <w:i/>
          <w:sz w:val="28"/>
          <w:szCs w:val="28"/>
        </w:rPr>
        <w:t>(art. 76, par. 6, du RI)</w:t>
      </w:r>
    </w:p>
    <w:p w:rsidRPr="0049707F" w:rsidR="00901DCF" w:rsidP="00901DCF" w:rsidRDefault="00901DCF" w14:paraId="0179C781"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r w:rsidRPr="0049707F">
        <w:rPr>
          <w:rFonts w:asciiTheme="minorHAnsi" w:hAnsiTheme="minorHAnsi"/>
          <w:b/>
          <w:sz w:val="28"/>
          <w:szCs w:val="28"/>
        </w:rPr>
        <w:t>évaluation de politiques</w:t>
      </w:r>
      <w:r w:rsidRPr="0049707F">
        <w:rPr>
          <w:rFonts w:asciiTheme="minorHAnsi" w:hAnsiTheme="minorHAnsi"/>
          <w:sz w:val="28"/>
          <w:szCs w:val="28"/>
        </w:rPr>
        <w:t>:</w:t>
      </w:r>
      <w:r w:rsidRPr="0049707F">
        <w:rPr>
          <w:rFonts w:asciiTheme="minorHAnsi" w:hAnsiTheme="minorHAnsi"/>
          <w:i/>
          <w:sz w:val="28"/>
          <w:szCs w:val="28"/>
        </w:rPr>
        <w:tab/>
      </w:r>
      <w:r w:rsidRPr="0049707F">
        <w:rPr>
          <w:rFonts w:asciiTheme="minorHAnsi" w:hAnsiTheme="minorHAnsi"/>
          <w:sz w:val="28"/>
          <w:szCs w:val="28"/>
        </w:rPr>
        <w:t xml:space="preserve">&gt;&gt; évaluation ex post portant sur des politiques ou des instruments juridiques de l’Union européenne dont la mise en œuvre est déjà en cours. Les évaluations ex post sont qualitatives et ciblées </w:t>
      </w:r>
      <w:r w:rsidRPr="0049707F">
        <w:rPr>
          <w:rFonts w:asciiTheme="minorHAnsi" w:hAnsiTheme="minorHAnsi"/>
          <w:i/>
          <w:sz w:val="28"/>
          <w:szCs w:val="28"/>
        </w:rPr>
        <w:t>(art. 14, par. 2, du RI)</w:t>
      </w:r>
    </w:p>
    <w:p w:rsidRPr="0049707F" w:rsidR="00901DCF" w:rsidP="00901DCF" w:rsidRDefault="00901DCF" w14:paraId="37E7549D" w14:textId="77777777">
      <w:pPr>
        <w:numPr>
          <w:ilvl w:val="0"/>
          <w:numId w:val="58"/>
        </w:numPr>
        <w:tabs>
          <w:tab w:val="left" w:pos="284"/>
          <w:tab w:val="left" w:pos="3261"/>
        </w:tabs>
        <w:ind w:left="3261" w:hanging="3261"/>
        <w:contextualSpacing/>
        <w:rPr>
          <w:rFonts w:cs="Calibri" w:asciiTheme="minorHAnsi" w:hAnsiTheme="minorHAnsi"/>
          <w:sz w:val="28"/>
          <w:szCs w:val="28"/>
        </w:rPr>
      </w:pPr>
      <w:r w:rsidRPr="0049707F">
        <w:rPr>
          <w:rFonts w:asciiTheme="minorHAnsi" w:hAnsiTheme="minorHAnsi"/>
          <w:b/>
          <w:sz w:val="28"/>
          <w:szCs w:val="28"/>
        </w:rPr>
        <w:t>évaluation ex post</w:t>
      </w:r>
      <w:r w:rsidRPr="0049707F">
        <w:rPr>
          <w:rFonts w:asciiTheme="minorHAnsi" w:hAnsiTheme="minorHAnsi"/>
          <w:sz w:val="28"/>
          <w:szCs w:val="28"/>
        </w:rPr>
        <w:t>:</w:t>
      </w:r>
      <w:r w:rsidRPr="0049707F">
        <w:rPr>
          <w:rFonts w:asciiTheme="minorHAnsi" w:hAnsiTheme="minorHAnsi"/>
          <w:i/>
          <w:sz w:val="28"/>
          <w:szCs w:val="28"/>
        </w:rPr>
        <w:tab/>
      </w:r>
      <w:r w:rsidRPr="0049707F">
        <w:rPr>
          <w:rFonts w:asciiTheme="minorHAnsi" w:hAnsiTheme="minorHAnsi"/>
          <w:sz w:val="28"/>
          <w:szCs w:val="28"/>
        </w:rPr>
        <w:t>&gt;&gt; évaluation de politiques</w:t>
      </w:r>
    </w:p>
    <w:p w:rsidRPr="0049707F" w:rsidR="00901DCF" w:rsidP="00901DCF" w:rsidRDefault="00901DCF" w14:paraId="40A5E015"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sidRPr="0049707F">
        <w:rPr>
          <w:rFonts w:asciiTheme="minorHAnsi" w:hAnsiTheme="minorHAnsi"/>
          <w:b/>
          <w:sz w:val="28"/>
          <w:szCs w:val="28"/>
        </w:rPr>
        <w:t>groupe de contact</w:t>
      </w:r>
      <w:r w:rsidRPr="0049707F">
        <w:rPr>
          <w:rFonts w:asciiTheme="minorHAnsi" w:hAnsiTheme="minorHAnsi"/>
          <w:sz w:val="28"/>
          <w:szCs w:val="28"/>
        </w:rPr>
        <w:t>:</w:t>
      </w:r>
      <w:r w:rsidRPr="0049707F">
        <w:rPr>
          <w:rFonts w:asciiTheme="minorHAnsi" w:hAnsiTheme="minorHAnsi"/>
          <w:i/>
          <w:sz w:val="28"/>
          <w:szCs w:val="28"/>
        </w:rPr>
        <w:tab/>
      </w:r>
      <w:r w:rsidRPr="0049707F">
        <w:rPr>
          <w:rFonts w:asciiTheme="minorHAnsi" w:hAnsiTheme="minorHAnsi"/>
          <w:sz w:val="28"/>
          <w:szCs w:val="28"/>
        </w:rPr>
        <w:t xml:space="preserve">mécanisme de coopération entre le Comité et les partenaires de la société civile organisée des pays candidats à l’adhésion mis en place lorsque le Conseil d’association ne prévoit pas la création d’un &gt;&gt; comité consultatif mixte </w:t>
      </w:r>
      <w:r w:rsidRPr="0049707F">
        <w:rPr>
          <w:rFonts w:asciiTheme="minorHAnsi" w:hAnsiTheme="minorHAnsi"/>
          <w:i/>
          <w:sz w:val="28"/>
          <w:szCs w:val="28"/>
        </w:rPr>
        <w:t>(art. 31, par. 2, du RI)</w:t>
      </w:r>
    </w:p>
    <w:p w:rsidRPr="0049707F" w:rsidR="00901DCF" w:rsidP="00901DCF" w:rsidRDefault="00901DCF" w14:paraId="36924ACA" w14:textId="77777777">
      <w:pPr>
        <w:numPr>
          <w:ilvl w:val="0"/>
          <w:numId w:val="58"/>
        </w:numPr>
        <w:tabs>
          <w:tab w:val="left" w:pos="284"/>
          <w:tab w:val="left" w:pos="3261"/>
        </w:tabs>
        <w:ind w:left="3261" w:hanging="3261"/>
        <w:contextualSpacing/>
        <w:rPr>
          <w:rFonts w:asciiTheme="minorHAnsi" w:hAnsiTheme="minorHAnsi" w:cstheme="minorHAnsi"/>
          <w:sz w:val="28"/>
          <w:szCs w:val="28"/>
        </w:rPr>
      </w:pPr>
      <w:r w:rsidRPr="0049707F">
        <w:rPr>
          <w:rFonts w:asciiTheme="minorHAnsi" w:hAnsiTheme="minorHAnsi"/>
          <w:b/>
          <w:sz w:val="28"/>
          <w:szCs w:val="28"/>
        </w:rPr>
        <w:t>groupe de rédaction</w:t>
      </w:r>
      <w:r w:rsidRPr="0049707F">
        <w:rPr>
          <w:rFonts w:asciiTheme="minorHAnsi" w:hAnsiTheme="minorHAnsi"/>
          <w:sz w:val="28"/>
          <w:szCs w:val="28"/>
        </w:rPr>
        <w:t>:</w:t>
      </w:r>
      <w:r w:rsidRPr="0049707F">
        <w:rPr>
          <w:rFonts w:asciiTheme="minorHAnsi" w:hAnsiTheme="minorHAnsi"/>
          <w:sz w:val="28"/>
          <w:szCs w:val="28"/>
        </w:rPr>
        <w:tab/>
        <w:t xml:space="preserve">groupe d’étude composé de 3 membres </w:t>
      </w:r>
      <w:r w:rsidRPr="0049707F">
        <w:rPr>
          <w:rFonts w:asciiTheme="minorHAnsi" w:hAnsiTheme="minorHAnsi"/>
          <w:i/>
          <w:sz w:val="28"/>
          <w:szCs w:val="28"/>
        </w:rPr>
        <w:t>(art. 55 du RI)</w:t>
      </w:r>
    </w:p>
    <w:p w:rsidRPr="0049707F" w:rsidR="00901DCF" w:rsidP="00901DCF" w:rsidRDefault="00901DCF" w14:paraId="254BF3F6"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sidRPr="0049707F">
        <w:rPr>
          <w:rFonts w:asciiTheme="minorHAnsi" w:hAnsiTheme="minorHAnsi"/>
          <w:b/>
          <w:sz w:val="28"/>
          <w:szCs w:val="28"/>
        </w:rPr>
        <w:t>groupe permanent</w:t>
      </w:r>
      <w:r w:rsidRPr="0049707F">
        <w:rPr>
          <w:rFonts w:asciiTheme="minorHAnsi" w:hAnsiTheme="minorHAnsi"/>
          <w:sz w:val="28"/>
          <w:szCs w:val="28"/>
        </w:rPr>
        <w:t>:</w:t>
      </w:r>
      <w:r w:rsidRPr="0049707F">
        <w:rPr>
          <w:rFonts w:asciiTheme="minorHAnsi" w:hAnsiTheme="minorHAnsi"/>
          <w:sz w:val="28"/>
          <w:szCs w:val="28"/>
        </w:rPr>
        <w:tab/>
        <w:t xml:space="preserve">organe créé lorsque la nature du sujet à traiter exige un suivi particulier et approfondi, compte tenu de l’importance qu’il revêt pour la société civile </w:t>
      </w:r>
      <w:r w:rsidRPr="0049707F">
        <w:rPr>
          <w:rFonts w:asciiTheme="minorHAnsi" w:hAnsiTheme="minorHAnsi"/>
          <w:i/>
          <w:sz w:val="28"/>
          <w:szCs w:val="28"/>
        </w:rPr>
        <w:t>(art. 35 du RI)</w:t>
      </w:r>
    </w:p>
    <w:p w:rsidRPr="0049707F" w:rsidR="00901DCF" w:rsidP="00901DCF" w:rsidRDefault="00901DCF" w14:paraId="6DDAF044"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sidRPr="0049707F">
        <w:rPr>
          <w:rFonts w:asciiTheme="minorHAnsi" w:hAnsiTheme="minorHAnsi"/>
          <w:b/>
          <w:sz w:val="28"/>
          <w:szCs w:val="28"/>
        </w:rPr>
        <w:t>intérêt personnel</w:t>
      </w:r>
      <w:r w:rsidRPr="0049707F">
        <w:rPr>
          <w:rFonts w:asciiTheme="minorHAnsi" w:hAnsiTheme="minorHAnsi"/>
          <w:sz w:val="28"/>
          <w:szCs w:val="28"/>
        </w:rPr>
        <w:t>:</w:t>
      </w:r>
      <w:r w:rsidRPr="0049707F">
        <w:rPr>
          <w:rFonts w:asciiTheme="minorHAnsi" w:hAnsiTheme="minorHAnsi"/>
          <w:sz w:val="28"/>
          <w:szCs w:val="28"/>
        </w:rPr>
        <w:tab/>
        <w:t xml:space="preserve">situation dans laquelle l’intérêt personnel d’un membre peut influencer l’exercice indépendant de ses fonctions. Les intérêts personnels comprennent notamment, mais pas exclusivement, tout bénéfice ou avantage potentiel pour les membres eux-mêmes, leur conjoint, leur partenaire ou les membres en ligne directe de leur famille </w:t>
      </w:r>
      <w:bookmarkStart w:name="_Hlk121411104" w:id="67"/>
      <w:r w:rsidRPr="0049707F">
        <w:rPr>
          <w:rFonts w:asciiTheme="minorHAnsi" w:hAnsiTheme="minorHAnsi"/>
          <w:sz w:val="28"/>
          <w:szCs w:val="28"/>
        </w:rPr>
        <w:t>(</w:t>
      </w:r>
      <w:r w:rsidRPr="0049707F">
        <w:rPr>
          <w:rFonts w:asciiTheme="minorHAnsi" w:hAnsiTheme="minorHAnsi"/>
          <w:i/>
          <w:sz w:val="28"/>
          <w:szCs w:val="28"/>
        </w:rPr>
        <w:t>art. 8, par. 3, du code de conduite</w:t>
      </w:r>
      <w:r w:rsidRPr="0049707F">
        <w:rPr>
          <w:rFonts w:asciiTheme="minorHAnsi" w:hAnsiTheme="minorHAnsi"/>
          <w:sz w:val="28"/>
          <w:szCs w:val="28"/>
        </w:rPr>
        <w:t>)</w:t>
      </w:r>
      <w:bookmarkEnd w:id="67"/>
    </w:p>
    <w:p w:rsidRPr="0049707F" w:rsidR="00901DCF" w:rsidP="00901DCF" w:rsidRDefault="00901DCF" w14:paraId="034060FC"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sidRPr="0049707F">
        <w:rPr>
          <w:rFonts w:asciiTheme="minorHAnsi" w:hAnsiTheme="minorHAnsi"/>
          <w:b/>
          <w:sz w:val="28"/>
          <w:szCs w:val="28"/>
        </w:rPr>
        <w:t>majorité absolue des membres</w:t>
      </w:r>
      <w:r w:rsidRPr="0049707F">
        <w:rPr>
          <w:rFonts w:asciiTheme="minorHAnsi" w:hAnsiTheme="minorHAnsi"/>
          <w:sz w:val="28"/>
          <w:szCs w:val="28"/>
        </w:rPr>
        <w:t xml:space="preserve">: </w:t>
      </w:r>
      <w:r w:rsidRPr="0049707F">
        <w:rPr>
          <w:rFonts w:asciiTheme="minorHAnsi" w:hAnsiTheme="minorHAnsi"/>
          <w:sz w:val="28"/>
          <w:szCs w:val="28"/>
        </w:rPr>
        <w:tab/>
        <w:t>plus de la moitié de l’ensemble des membres du Comité (</w:t>
      </w:r>
      <w:r w:rsidRPr="0049707F">
        <w:rPr>
          <w:rFonts w:asciiTheme="minorHAnsi" w:hAnsiTheme="minorHAnsi"/>
          <w:i/>
          <w:sz w:val="28"/>
          <w:szCs w:val="28"/>
        </w:rPr>
        <w:t>modalités d’application, art. 115</w:t>
      </w:r>
      <w:r w:rsidRPr="0049707F">
        <w:rPr>
          <w:rFonts w:asciiTheme="minorHAnsi" w:hAnsiTheme="minorHAnsi"/>
          <w:sz w:val="28"/>
          <w:szCs w:val="28"/>
        </w:rPr>
        <w:t>)</w:t>
      </w:r>
      <w:r w:rsidRPr="0049707F">
        <w:rPr>
          <w:rFonts w:asciiTheme="minorHAnsi" w:hAnsiTheme="minorHAnsi"/>
          <w:i/>
          <w:sz w:val="28"/>
          <w:szCs w:val="28"/>
        </w:rPr>
        <w:t xml:space="preserve"> </w:t>
      </w:r>
    </w:p>
    <w:p w:rsidRPr="0049707F" w:rsidR="00901DCF" w:rsidP="00901DCF" w:rsidRDefault="00901DCF" w14:paraId="57D555D3" w14:textId="77777777">
      <w:pPr>
        <w:numPr>
          <w:ilvl w:val="0"/>
          <w:numId w:val="59"/>
        </w:numPr>
        <w:tabs>
          <w:tab w:val="left" w:pos="284"/>
          <w:tab w:val="left" w:pos="3261"/>
        </w:tabs>
        <w:ind w:left="3261" w:hanging="3261"/>
        <w:contextualSpacing/>
        <w:rPr>
          <w:rFonts w:cs="Calibri" w:asciiTheme="minorHAnsi" w:hAnsiTheme="minorHAnsi"/>
          <w:sz w:val="28"/>
          <w:szCs w:val="28"/>
        </w:rPr>
      </w:pPr>
      <w:r w:rsidRPr="0049707F">
        <w:rPr>
          <w:rFonts w:asciiTheme="minorHAnsi" w:hAnsiTheme="minorHAnsi"/>
          <w:b/>
          <w:sz w:val="28"/>
          <w:szCs w:val="28"/>
        </w:rPr>
        <w:t>observatoire</w:t>
      </w:r>
      <w:r w:rsidRPr="0049707F">
        <w:rPr>
          <w:rFonts w:asciiTheme="minorHAnsi" w:hAnsiTheme="minorHAnsi"/>
          <w:sz w:val="28"/>
          <w:szCs w:val="28"/>
        </w:rPr>
        <w:t>:</w:t>
      </w:r>
      <w:r w:rsidRPr="0049707F">
        <w:rPr>
          <w:rFonts w:asciiTheme="minorHAnsi" w:hAnsiTheme="minorHAnsi"/>
          <w:sz w:val="28"/>
          <w:szCs w:val="28"/>
        </w:rPr>
        <w:tab/>
        <w:t xml:space="preserve">organe créé lorsque la nature, l’ampleur et la complexité du sujet à traiter exigent une souplesse particulière dans les méthodes de travail, les procédures et les instruments à utiliser </w:t>
      </w:r>
      <w:r w:rsidRPr="0049707F">
        <w:rPr>
          <w:rFonts w:asciiTheme="minorHAnsi" w:hAnsiTheme="minorHAnsi"/>
          <w:i/>
          <w:sz w:val="28"/>
          <w:szCs w:val="28"/>
        </w:rPr>
        <w:t>(art. 27 du RI)</w:t>
      </w:r>
    </w:p>
    <w:p w:rsidRPr="0049707F" w:rsidR="00901DCF" w:rsidP="00901DCF" w:rsidRDefault="00901DCF" w14:paraId="2E4A54ED"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sidRPr="0049707F">
        <w:rPr>
          <w:rFonts w:asciiTheme="minorHAnsi" w:hAnsiTheme="minorHAnsi"/>
          <w:b/>
          <w:sz w:val="28"/>
          <w:szCs w:val="28"/>
        </w:rPr>
        <w:t>période d’«interrègne»</w:t>
      </w:r>
      <w:r w:rsidRPr="0049707F">
        <w:rPr>
          <w:rFonts w:asciiTheme="minorHAnsi" w:hAnsiTheme="minorHAnsi"/>
          <w:sz w:val="28"/>
          <w:szCs w:val="28"/>
        </w:rPr>
        <w:t>:</w:t>
      </w:r>
      <w:r w:rsidRPr="0049707F">
        <w:rPr>
          <w:rFonts w:asciiTheme="minorHAnsi" w:hAnsiTheme="minorHAnsi"/>
          <w:sz w:val="28"/>
          <w:szCs w:val="28"/>
        </w:rPr>
        <w:tab/>
        <w:t xml:space="preserve">période intérimaire qui s’étend entre la fin du mandat des membres du Comité sortant et l’installation du nouveau Comité </w:t>
      </w:r>
      <w:r w:rsidRPr="0049707F">
        <w:rPr>
          <w:rFonts w:asciiTheme="minorHAnsi" w:hAnsiTheme="minorHAnsi"/>
          <w:i/>
          <w:sz w:val="28"/>
          <w:szCs w:val="28"/>
        </w:rPr>
        <w:t>(art. 15, par. 6, du RI)</w:t>
      </w:r>
    </w:p>
    <w:p w:rsidRPr="0049707F" w:rsidR="00901DCF" w:rsidP="00901DCF" w:rsidRDefault="00901DCF" w14:paraId="74A8C756"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sidRPr="0049707F">
        <w:rPr>
          <w:rFonts w:asciiTheme="minorHAnsi" w:hAnsiTheme="minorHAnsi"/>
          <w:b/>
          <w:sz w:val="28"/>
          <w:szCs w:val="28"/>
        </w:rPr>
        <w:t>rapport d’évaluation</w:t>
      </w:r>
      <w:r w:rsidRPr="0049707F">
        <w:rPr>
          <w:rFonts w:asciiTheme="minorHAnsi" w:hAnsiTheme="minorHAnsi"/>
          <w:sz w:val="28"/>
          <w:szCs w:val="28"/>
        </w:rPr>
        <w:t>:</w:t>
      </w:r>
      <w:r w:rsidRPr="0049707F">
        <w:rPr>
          <w:rFonts w:asciiTheme="minorHAnsi" w:hAnsiTheme="minorHAnsi"/>
          <w:i/>
          <w:sz w:val="28"/>
          <w:szCs w:val="28"/>
        </w:rPr>
        <w:tab/>
      </w:r>
      <w:r w:rsidRPr="0049707F">
        <w:rPr>
          <w:rFonts w:asciiTheme="minorHAnsi" w:hAnsiTheme="minorHAnsi"/>
          <w:sz w:val="28"/>
          <w:szCs w:val="28"/>
        </w:rPr>
        <w:t xml:space="preserve">document du Comité contenant des conclusions et des recommandations, qui est réalisé à la demande d’une institution européenne et est destiné à évaluer une politique de l’Union européenne </w:t>
      </w:r>
      <w:r w:rsidRPr="0049707F">
        <w:rPr>
          <w:rFonts w:asciiTheme="minorHAnsi" w:hAnsiTheme="minorHAnsi"/>
          <w:i/>
          <w:sz w:val="28"/>
          <w:szCs w:val="28"/>
        </w:rPr>
        <w:t>(art. 48 du RI) (voir &gt;&gt; évaluation de politiques, rapport d’information)</w:t>
      </w:r>
    </w:p>
    <w:p w:rsidRPr="0049707F" w:rsidR="00901DCF" w:rsidP="00901DCF" w:rsidRDefault="00901DCF" w14:paraId="09F413C6"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sidRPr="0049707F">
        <w:rPr>
          <w:rFonts w:asciiTheme="minorHAnsi" w:hAnsiTheme="minorHAnsi"/>
          <w:b/>
          <w:sz w:val="28"/>
          <w:szCs w:val="28"/>
        </w:rPr>
        <w:t>rapport d’information</w:t>
      </w:r>
      <w:r w:rsidRPr="0049707F">
        <w:rPr>
          <w:rFonts w:asciiTheme="minorHAnsi" w:hAnsiTheme="minorHAnsi"/>
          <w:sz w:val="28"/>
          <w:szCs w:val="28"/>
        </w:rPr>
        <w:t>:</w:t>
      </w:r>
      <w:r w:rsidRPr="0049707F">
        <w:rPr>
          <w:rFonts w:asciiTheme="minorHAnsi" w:hAnsiTheme="minorHAnsi"/>
          <w:sz w:val="28"/>
          <w:szCs w:val="28"/>
        </w:rPr>
        <w:tab/>
        <w:t xml:space="preserve">document du Comité destiné à examiner une question relative aux politiques de l’Union européenne ou à leurs développements possibles, qui ne contient que des informations factuelles et, éventuellement, des synthèses de documents informatifs, sans recommandations </w:t>
      </w:r>
      <w:r w:rsidRPr="0049707F">
        <w:rPr>
          <w:rFonts w:asciiTheme="minorHAnsi" w:hAnsiTheme="minorHAnsi"/>
          <w:i/>
          <w:sz w:val="28"/>
          <w:szCs w:val="28"/>
        </w:rPr>
        <w:t>(art. 49 du RI) (voir &gt;&gt; rapport d’évaluation)</w:t>
      </w:r>
    </w:p>
    <w:p w:rsidRPr="0049707F" w:rsidR="00901DCF" w:rsidP="00901DCF" w:rsidRDefault="00901DCF" w14:paraId="73A74B33" w14:textId="77777777">
      <w:pPr>
        <w:numPr>
          <w:ilvl w:val="0"/>
          <w:numId w:val="59"/>
        </w:numPr>
        <w:tabs>
          <w:tab w:val="left" w:pos="284"/>
          <w:tab w:val="left" w:pos="3261"/>
        </w:tabs>
        <w:ind w:left="3261" w:hanging="3261"/>
        <w:contextualSpacing/>
        <w:rPr>
          <w:rFonts w:asciiTheme="minorHAnsi" w:hAnsiTheme="minorHAnsi" w:cstheme="minorHAnsi"/>
          <w:sz w:val="28"/>
          <w:szCs w:val="28"/>
          <w:u w:val="single"/>
        </w:rPr>
      </w:pPr>
      <w:r w:rsidRPr="0049707F">
        <w:rPr>
          <w:rFonts w:asciiTheme="minorHAnsi" w:hAnsiTheme="minorHAnsi"/>
          <w:b/>
          <w:sz w:val="28"/>
          <w:szCs w:val="28"/>
        </w:rPr>
        <w:t>recommandation de vote</w:t>
      </w:r>
      <w:r w:rsidRPr="0049707F">
        <w:rPr>
          <w:rFonts w:asciiTheme="minorHAnsi" w:hAnsiTheme="minorHAnsi"/>
          <w:sz w:val="28"/>
          <w:szCs w:val="28"/>
        </w:rPr>
        <w:t>:</w:t>
      </w:r>
      <w:r w:rsidRPr="0049707F">
        <w:rPr>
          <w:rFonts w:asciiTheme="minorHAnsi" w:hAnsiTheme="minorHAnsi"/>
          <w:sz w:val="28"/>
          <w:szCs w:val="28"/>
        </w:rPr>
        <w:tab/>
        <w:t xml:space="preserve">recommandation du rapporteur en faveur de l’adoption d’un amendement déposé pour son projet d’avis </w:t>
      </w:r>
      <w:r w:rsidRPr="0049707F">
        <w:rPr>
          <w:rFonts w:asciiTheme="minorHAnsi" w:hAnsiTheme="minorHAnsi"/>
          <w:i/>
          <w:sz w:val="28"/>
          <w:szCs w:val="28"/>
        </w:rPr>
        <w:t>(art. 70 du RI)</w:t>
      </w:r>
    </w:p>
    <w:p w:rsidRPr="0049707F" w:rsidR="00901DCF" w:rsidP="00901DCF" w:rsidRDefault="00901DCF" w14:paraId="73FCCD2C"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sidRPr="0049707F">
        <w:rPr>
          <w:rFonts w:asciiTheme="minorHAnsi" w:hAnsiTheme="minorHAnsi"/>
          <w:b/>
          <w:sz w:val="28"/>
          <w:szCs w:val="28"/>
        </w:rPr>
        <w:t>sous-comité</w:t>
      </w:r>
      <w:r w:rsidRPr="0049707F">
        <w:rPr>
          <w:rFonts w:asciiTheme="minorHAnsi" w:hAnsiTheme="minorHAnsi"/>
          <w:sz w:val="28"/>
          <w:szCs w:val="28"/>
        </w:rPr>
        <w:t>:</w:t>
      </w:r>
      <w:r w:rsidRPr="0049707F">
        <w:rPr>
          <w:rFonts w:asciiTheme="minorHAnsi" w:hAnsiTheme="minorHAnsi"/>
          <w:sz w:val="28"/>
          <w:szCs w:val="28"/>
        </w:rPr>
        <w:tab/>
        <w:t xml:space="preserve">organe créé pour élaborer des projets d’avis sur des questions strictement horizontales qui revêtent un caractère général </w:t>
      </w:r>
      <w:r w:rsidRPr="0049707F">
        <w:rPr>
          <w:rFonts w:asciiTheme="minorHAnsi" w:hAnsiTheme="minorHAnsi"/>
          <w:i/>
          <w:sz w:val="28"/>
          <w:szCs w:val="28"/>
        </w:rPr>
        <w:t>(art. 26 du RI)</w:t>
      </w:r>
    </w:p>
    <w:p w:rsidRPr="0049707F" w:rsidR="00901DCF" w:rsidP="00901DCF" w:rsidRDefault="00901DCF" w14:paraId="445815AF"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sidRPr="0049707F">
        <w:rPr>
          <w:rFonts w:asciiTheme="minorHAnsi" w:hAnsiTheme="minorHAnsi"/>
          <w:b/>
          <w:sz w:val="28"/>
          <w:szCs w:val="28"/>
        </w:rPr>
        <w:t>suppléant</w:t>
      </w:r>
      <w:r w:rsidRPr="0049707F">
        <w:rPr>
          <w:rFonts w:asciiTheme="minorHAnsi" w:hAnsiTheme="minorHAnsi"/>
          <w:sz w:val="28"/>
          <w:szCs w:val="28"/>
        </w:rPr>
        <w:t>:</w:t>
      </w:r>
      <w:r w:rsidRPr="0049707F">
        <w:rPr>
          <w:rFonts w:asciiTheme="minorHAnsi" w:hAnsiTheme="minorHAnsi"/>
          <w:i/>
          <w:sz w:val="28"/>
          <w:szCs w:val="28"/>
        </w:rPr>
        <w:tab/>
      </w:r>
      <w:r w:rsidRPr="0049707F">
        <w:rPr>
          <w:rFonts w:asciiTheme="minorHAnsi" w:hAnsiTheme="minorHAnsi"/>
          <w:sz w:val="28"/>
          <w:szCs w:val="28"/>
        </w:rPr>
        <w:t>personne externe au Comité qui remplace un membre dans le cadre des &gt;&gt; travaux préparatoires à l’élaboration d’un &gt;&gt; avis, d’un &gt;&gt; rapport d’évaluation ou d’un &gt;&gt; rapport d’information (</w:t>
      </w:r>
      <w:r w:rsidRPr="0049707F">
        <w:rPr>
          <w:rFonts w:asciiTheme="minorHAnsi" w:hAnsiTheme="minorHAnsi"/>
          <w:i/>
          <w:sz w:val="28"/>
          <w:szCs w:val="28"/>
        </w:rPr>
        <w:t>art. 87 du RI</w:t>
      </w:r>
      <w:r w:rsidRPr="0049707F">
        <w:rPr>
          <w:rFonts w:asciiTheme="minorHAnsi" w:hAnsiTheme="minorHAnsi"/>
          <w:sz w:val="28"/>
          <w:szCs w:val="28"/>
        </w:rPr>
        <w:t xml:space="preserve">) </w:t>
      </w:r>
    </w:p>
    <w:p w:rsidRPr="0049707F" w:rsidR="00901DCF" w:rsidP="00901DCF" w:rsidRDefault="00901DCF" w14:paraId="0244A86E" w14:textId="77777777">
      <w:pPr>
        <w:numPr>
          <w:ilvl w:val="0"/>
          <w:numId w:val="59"/>
        </w:numPr>
        <w:tabs>
          <w:tab w:val="left" w:pos="284"/>
          <w:tab w:val="left" w:pos="3261"/>
        </w:tabs>
        <w:ind w:left="3261" w:hanging="3261"/>
        <w:contextualSpacing/>
        <w:rPr>
          <w:rFonts w:cs="Calibri" w:asciiTheme="minorHAnsi" w:hAnsiTheme="minorHAnsi"/>
          <w:sz w:val="28"/>
          <w:szCs w:val="28"/>
        </w:rPr>
      </w:pPr>
      <w:r w:rsidRPr="0049707F">
        <w:rPr>
          <w:rFonts w:asciiTheme="minorHAnsi" w:hAnsiTheme="minorHAnsi"/>
          <w:b/>
          <w:sz w:val="28"/>
          <w:szCs w:val="28"/>
        </w:rPr>
        <w:t>travaux préparatoires</w:t>
      </w:r>
      <w:r w:rsidRPr="0049707F">
        <w:rPr>
          <w:rFonts w:asciiTheme="minorHAnsi" w:hAnsiTheme="minorHAnsi"/>
          <w:sz w:val="28"/>
          <w:szCs w:val="28"/>
        </w:rPr>
        <w:t>:</w:t>
      </w:r>
      <w:r w:rsidRPr="0049707F">
        <w:rPr>
          <w:rFonts w:asciiTheme="minorHAnsi" w:hAnsiTheme="minorHAnsi"/>
          <w:sz w:val="28"/>
          <w:szCs w:val="28"/>
        </w:rPr>
        <w:tab/>
        <w:t>réunions des groupes d’étude, des sections, de la CCMI, des observatoires ou des sous-comités qui sont organisées, à condition que ce soit à Bruxelles, pour l’élaboration d’un avis, d’un rapport d’évaluation ou d’un rapport d’information (</w:t>
      </w:r>
      <w:r w:rsidRPr="0049707F">
        <w:rPr>
          <w:rFonts w:asciiTheme="minorHAnsi" w:hAnsiTheme="minorHAnsi"/>
          <w:i/>
          <w:sz w:val="28"/>
          <w:szCs w:val="28"/>
        </w:rPr>
        <w:t>art. 87, par. 2 du RI</w:t>
      </w:r>
      <w:r w:rsidRPr="0049707F">
        <w:rPr>
          <w:rFonts w:asciiTheme="minorHAnsi" w:hAnsiTheme="minorHAnsi"/>
          <w:sz w:val="28"/>
          <w:szCs w:val="28"/>
        </w:rPr>
        <w:t>)</w:t>
      </w:r>
    </w:p>
    <w:p w:rsidRPr="0049707F" w:rsidR="00901DCF" w:rsidP="00901DCF" w:rsidRDefault="00901DCF" w14:paraId="1EFE2CE0" w14:textId="77777777">
      <w:pPr>
        <w:numPr>
          <w:ilvl w:val="0"/>
          <w:numId w:val="59"/>
        </w:numPr>
        <w:tabs>
          <w:tab w:val="left" w:pos="284"/>
          <w:tab w:val="left" w:pos="3261"/>
        </w:tabs>
        <w:ind w:left="3261" w:hanging="3261"/>
        <w:contextualSpacing/>
        <w:rPr>
          <w:rFonts w:cs="Calibri" w:asciiTheme="minorHAnsi" w:hAnsiTheme="minorHAnsi"/>
          <w:sz w:val="28"/>
          <w:szCs w:val="28"/>
        </w:rPr>
      </w:pPr>
      <w:r w:rsidRPr="0049707F">
        <w:rPr>
          <w:rFonts w:asciiTheme="minorHAnsi" w:hAnsiTheme="minorHAnsi"/>
          <w:b/>
          <w:sz w:val="28"/>
          <w:szCs w:val="28"/>
        </w:rPr>
        <w:t>vote par appel nominal</w:t>
      </w:r>
      <w:r w:rsidRPr="0049707F">
        <w:rPr>
          <w:rFonts w:asciiTheme="minorHAnsi" w:hAnsiTheme="minorHAnsi"/>
          <w:sz w:val="28"/>
          <w:szCs w:val="28"/>
        </w:rPr>
        <w:t>:</w:t>
      </w:r>
      <w:r w:rsidRPr="0049707F">
        <w:rPr>
          <w:rFonts w:asciiTheme="minorHAnsi" w:hAnsiTheme="minorHAnsi"/>
          <w:sz w:val="28"/>
          <w:szCs w:val="28"/>
        </w:rPr>
        <w:tab/>
        <w:t xml:space="preserve">procédure de vote selon laquelle les noms et votes sont consignés dans le procès-verbal de la réunion </w:t>
      </w:r>
      <w:r w:rsidRPr="0049707F">
        <w:rPr>
          <w:rFonts w:asciiTheme="minorHAnsi" w:hAnsiTheme="minorHAnsi"/>
          <w:i/>
          <w:sz w:val="28"/>
          <w:szCs w:val="28"/>
        </w:rPr>
        <w:t>(art. 76, par. 3, du RI)</w:t>
      </w:r>
    </w:p>
    <w:p w:rsidRPr="00F754E6" w:rsidR="00355A64" w:rsidP="00355A64" w:rsidRDefault="00355A64" w14:paraId="0670B527" w14:textId="77777777">
      <w:pPr>
        <w:tabs>
          <w:tab w:val="left" w:pos="284"/>
          <w:tab w:val="left" w:pos="3261"/>
        </w:tabs>
        <w:rPr>
          <w:rFonts w:asciiTheme="minorHAnsi" w:hAnsiTheme="minorHAnsi" w:cstheme="minorHAnsi"/>
          <w:sz w:val="28"/>
          <w:szCs w:val="28"/>
          <w:u w:val="single"/>
          <w:lang w:val="es-ES"/>
        </w:rPr>
      </w:pPr>
    </w:p>
    <w:p w:rsidRPr="00F754E6" w:rsidR="00355A64" w:rsidP="00956A82" w:rsidRDefault="00453989" w14:paraId="2CE240CE" w14:textId="77777777">
      <w:pPr>
        <w:overflowPunct w:val="0"/>
        <w:autoSpaceDE w:val="0"/>
        <w:autoSpaceDN w:val="0"/>
        <w:adjustRightInd w:val="0"/>
        <w:jc w:val="center"/>
        <w:textAlignment w:val="baseline"/>
        <w:rPr>
          <w:rFonts w:asciiTheme="minorHAnsi" w:hAnsiTheme="minorHAnsi" w:cstheme="minorHAnsi"/>
          <w:sz w:val="28"/>
          <w:szCs w:val="28"/>
        </w:rPr>
      </w:pPr>
      <w:r w:rsidRPr="00F754E6">
        <w:rPr>
          <w:rFonts w:asciiTheme="minorHAnsi" w:hAnsiTheme="minorHAnsi" w:cstheme="minorHAnsi"/>
          <w:sz w:val="28"/>
        </w:rPr>
        <w:t>_________________</w:t>
      </w:r>
    </w:p>
    <w:p w:rsidRPr="00F754E6" w:rsidR="00355A64" w:rsidRDefault="00355A64" w14:paraId="7EDCFC0B" w14:textId="77777777">
      <w:pPr>
        <w:rPr>
          <w:rFonts w:asciiTheme="minorHAnsi" w:hAnsiTheme="minorHAnsi" w:cstheme="minorHAnsi"/>
          <w:sz w:val="28"/>
          <w:szCs w:val="28"/>
        </w:rPr>
      </w:pPr>
    </w:p>
    <w:p w:rsidRPr="00F754E6" w:rsidR="00F754E6" w:rsidRDefault="00F754E6" w14:paraId="5661CE84" w14:textId="77777777">
      <w:pPr>
        <w:spacing w:after="160" w:line="259" w:lineRule="auto"/>
        <w:jc w:val="left"/>
        <w:rPr>
          <w:rFonts w:asciiTheme="minorHAnsi" w:hAnsiTheme="minorHAnsi" w:cstheme="minorHAnsi"/>
        </w:rPr>
      </w:pPr>
      <w:bookmarkStart w:name="_Hlk124842061" w:id="68"/>
      <w:r w:rsidRPr="00F754E6">
        <w:rPr>
          <w:rFonts w:asciiTheme="minorHAnsi" w:hAnsiTheme="minorHAnsi" w:cstheme="minorHAnsi"/>
        </w:rPr>
        <w:br w:type="page"/>
      </w:r>
    </w:p>
    <w:p w:rsidRPr="00F754E6" w:rsidR="00A9517C" w:rsidRDefault="00A9517C" w14:paraId="7EBE30B2" w14:textId="6F3B70C3">
      <w:pPr>
        <w:spacing w:after="160" w:line="259" w:lineRule="auto"/>
        <w:jc w:val="left"/>
        <w:rPr>
          <w:rFonts w:asciiTheme="minorHAnsi" w:hAnsiTheme="minorHAnsi" w:cstheme="minorHAnsi"/>
          <w:b/>
          <w:kern w:val="28"/>
          <w:sz w:val="28"/>
          <w:szCs w:val="28"/>
        </w:rPr>
      </w:pPr>
      <w:r w:rsidRPr="00F754E6">
        <w:rPr>
          <w:rFonts w:asciiTheme="minorHAnsi" w:hAnsiTheme="minorHAnsi" w:cstheme="minorHAnsi"/>
        </w:rPr>
        <w:br w:type="page"/>
      </w:r>
    </w:p>
    <w:p w:rsidRPr="00F754E6" w:rsidR="00355A64" w:rsidP="00355A64" w:rsidRDefault="00355A64" w14:paraId="615F22DC" w14:textId="77777777">
      <w:pPr>
        <w:jc w:val="center"/>
        <w:outlineLvl w:val="0"/>
        <w:rPr>
          <w:rFonts w:asciiTheme="minorHAnsi" w:hAnsiTheme="minorHAnsi" w:cstheme="minorHAnsi"/>
          <w:b/>
          <w:kern w:val="28"/>
          <w:sz w:val="28"/>
          <w:szCs w:val="28"/>
        </w:rPr>
      </w:pPr>
      <w:r w:rsidRPr="00F754E6">
        <w:rPr>
          <w:rFonts w:asciiTheme="minorHAnsi" w:hAnsiTheme="minorHAnsi" w:cstheme="minorHAnsi"/>
          <w:b/>
          <w:sz w:val="28"/>
        </w:rPr>
        <w:t>INDEX</w:t>
      </w:r>
      <w:r w:rsidRPr="00F754E6">
        <w:rPr>
          <w:rStyle w:val="FootnoteReference"/>
          <w:rFonts w:cstheme="minorHAnsi"/>
          <w:b/>
          <w:kern w:val="28"/>
          <w:szCs w:val="28"/>
        </w:rPr>
        <w:footnoteReference w:id="5"/>
      </w: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TC </w:instrText>
      </w:r>
      <w:bookmarkStart w:name="_Toc192251450" w:id="69"/>
      <w:r w:rsidRPr="00F754E6">
        <w:rPr>
          <w:rFonts w:asciiTheme="minorHAnsi" w:hAnsiTheme="minorHAnsi" w:cstheme="minorHAnsi"/>
          <w:sz w:val="28"/>
        </w:rPr>
        <w:instrText>INDEX</w:instrText>
      </w:r>
      <w:bookmarkEnd w:id="69"/>
      <w:r w:rsidRPr="00F754E6">
        <w:rPr>
          <w:rFonts w:asciiTheme="minorHAnsi" w:hAnsiTheme="minorHAnsi" w:cstheme="minorHAnsi"/>
          <w:sz w:val="28"/>
        </w:rPr>
        <w:instrText xml:space="preserve"> \l 1 </w:instrText>
      </w:r>
      <w:bookmarkStart w:name="_Toc12011399" w:id="70"/>
      <w:bookmarkStart w:name="_Toc69207212" w:id="71"/>
      <w:bookmarkStart w:name="_Toc72151715" w:id="72"/>
      <w:bookmarkEnd w:id="70"/>
      <w:bookmarkEnd w:id="71"/>
      <w:bookmarkEnd w:id="72"/>
      <w:r w:rsidRPr="00F754E6">
        <w:rPr>
          <w:rFonts w:asciiTheme="minorHAnsi" w:hAnsiTheme="minorHAnsi" w:cstheme="minorHAnsi"/>
          <w:sz w:val="28"/>
        </w:rPr>
        <w:fldChar w:fldCharType="end"/>
      </w:r>
    </w:p>
    <w:p w:rsidRPr="00F754E6" w:rsidR="00355A64" w:rsidP="00355A64" w:rsidRDefault="00355A64" w14:paraId="19C9380D" w14:textId="77777777">
      <w:pPr>
        <w:rPr>
          <w:rFonts w:asciiTheme="minorHAnsi" w:hAnsiTheme="minorHAnsi" w:cstheme="minorHAnsi"/>
          <w:sz w:val="28"/>
          <w:szCs w:val="28"/>
          <w:lang w:val="fr-BE"/>
        </w:rPr>
      </w:pPr>
    </w:p>
    <w:p w:rsidRPr="00F754E6" w:rsidR="00E40523" w:rsidP="004C00E0" w:rsidRDefault="00E40523" w14:paraId="5778144D" w14:textId="77777777">
      <w:pPr>
        <w:rPr>
          <w:rFonts w:asciiTheme="minorHAnsi" w:hAnsiTheme="minorHAnsi" w:cstheme="minorHAnsi"/>
          <w:sz w:val="28"/>
          <w:szCs w:val="28"/>
          <w:lang w:val="fr-BE"/>
        </w:rPr>
      </w:pPr>
    </w:p>
    <w:p w:rsidRPr="00F754E6" w:rsidR="00355A64" w:rsidP="004C00E0" w:rsidRDefault="00355A64" w14:paraId="34AFB60D" w14:textId="77777777">
      <w:pPr>
        <w:tabs>
          <w:tab w:val="left" w:pos="567"/>
        </w:tabs>
        <w:spacing w:line="240" w:lineRule="auto"/>
        <w:ind w:right="-23"/>
        <w:rPr>
          <w:rFonts w:asciiTheme="minorHAnsi" w:hAnsiTheme="minorHAnsi" w:cstheme="minorHAnsi"/>
          <w:sz w:val="28"/>
          <w:szCs w:val="28"/>
          <w:lang w:val="fr-BE"/>
        </w:rPr>
      </w:pPr>
    </w:p>
    <w:p w:rsidRPr="00F754E6" w:rsidR="00A02412" w:rsidP="00A02412" w:rsidRDefault="00355A64" w14:paraId="53E7CFA9" w14:textId="77777777">
      <w:pPr>
        <w:tabs>
          <w:tab w:val="left" w:pos="567"/>
        </w:tabs>
        <w:spacing w:line="240" w:lineRule="auto"/>
        <w:ind w:right="-23"/>
        <w:jc w:val="right"/>
        <w:rPr>
          <w:rFonts w:asciiTheme="minorHAnsi" w:hAnsiTheme="minorHAnsi" w:cstheme="minorHAnsi"/>
          <w:sz w:val="28"/>
          <w:szCs w:val="28"/>
        </w:rPr>
        <w:sectPr w:rsidRPr="00F754E6" w:rsidR="00A02412" w:rsidSect="00CC3B70">
          <w:headerReference w:type="default" r:id="rId12"/>
          <w:pgSz w:w="11907" w:h="16840" w:code="9"/>
          <w:pgMar w:top="1418" w:right="1418" w:bottom="1418" w:left="1985" w:header="709" w:footer="709" w:gutter="0"/>
          <w:cols w:space="720"/>
          <w:titlePg/>
          <w:docGrid w:linePitch="360"/>
        </w:sectPr>
      </w:pPr>
      <w:r w:rsidRPr="00F754E6">
        <w:rPr>
          <w:rFonts w:asciiTheme="minorHAnsi" w:hAnsiTheme="minorHAnsi" w:cstheme="minorHAnsi"/>
          <w:sz w:val="28"/>
          <w:szCs w:val="28"/>
        </w:rPr>
        <w:t>Article</w:t>
      </w:r>
    </w:p>
    <w:p w:rsidRPr="00F754E6" w:rsidR="00120A94" w:rsidP="00A33592" w:rsidRDefault="000419C6" w14:paraId="50C96C3B" w14:textId="77777777">
      <w:pPr>
        <w:tabs>
          <w:tab w:val="left" w:pos="567"/>
        </w:tabs>
        <w:ind w:right="-23"/>
        <w:jc w:val="left"/>
        <w:rPr>
          <w:rFonts w:asciiTheme="minorHAnsi" w:hAnsiTheme="minorHAnsi" w:cstheme="minorHAnsi"/>
          <w:noProof/>
          <w:sz w:val="28"/>
          <w:szCs w:val="28"/>
        </w:rPr>
        <w:sectPr w:rsidRPr="00F754E6" w:rsidR="00120A94" w:rsidSect="00120A94">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985" w:header="709" w:footer="709" w:gutter="0"/>
          <w:cols w:space="708"/>
          <w:docGrid w:linePitch="360"/>
        </w:sectPr>
      </w:pPr>
      <w:r w:rsidRPr="00F754E6">
        <w:rPr>
          <w:rFonts w:asciiTheme="minorHAnsi" w:hAnsiTheme="minorHAnsi" w:cstheme="minorHAnsi"/>
          <w:sz w:val="28"/>
          <w:szCs w:val="28"/>
        </w:rPr>
        <w:fldChar w:fldCharType="begin"/>
      </w:r>
      <w:r w:rsidRPr="00F754E6">
        <w:rPr>
          <w:rFonts w:asciiTheme="minorHAnsi" w:hAnsiTheme="minorHAnsi" w:cstheme="minorHAnsi"/>
          <w:sz w:val="28"/>
          <w:szCs w:val="28"/>
        </w:rPr>
        <w:instrText xml:space="preserve"> INDEX \e "</w:instrText>
      </w:r>
      <w:r w:rsidRPr="00F754E6">
        <w:rPr>
          <w:rFonts w:asciiTheme="minorHAnsi" w:hAnsiTheme="minorHAnsi" w:cstheme="minorHAnsi"/>
          <w:sz w:val="28"/>
          <w:szCs w:val="28"/>
        </w:rPr>
        <w:tab/>
        <w:instrText xml:space="preserve">" \h "A" \c "1" \z "1033" </w:instrText>
      </w:r>
      <w:r w:rsidRPr="00F754E6">
        <w:rPr>
          <w:rFonts w:asciiTheme="minorHAnsi" w:hAnsiTheme="minorHAnsi" w:cstheme="minorHAnsi"/>
          <w:sz w:val="28"/>
          <w:szCs w:val="28"/>
        </w:rPr>
        <w:fldChar w:fldCharType="separate"/>
      </w:r>
    </w:p>
    <w:p w:rsidRPr="00F754E6" w:rsidR="00120A94" w:rsidRDefault="00120A94" w14:paraId="5A49E960"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A</w:t>
      </w:r>
    </w:p>
    <w:p w:rsidRPr="00F754E6" w:rsidR="00120A94" w:rsidRDefault="00120A94" w14:paraId="608AEED3" w14:textId="77777777">
      <w:pPr>
        <w:pStyle w:val="Index1"/>
        <w:tabs>
          <w:tab w:val="right" w:pos="8494"/>
        </w:tabs>
        <w:rPr>
          <w:noProof/>
          <w:sz w:val="28"/>
          <w:szCs w:val="28"/>
          <w:lang w:val="en-US"/>
        </w:rPr>
      </w:pPr>
      <w:r w:rsidRPr="00F754E6">
        <w:rPr>
          <w:noProof/>
          <w:sz w:val="28"/>
          <w:szCs w:val="28"/>
          <w:lang w:val="en-US"/>
        </w:rPr>
        <w:t>ABSENCE des membres</w:t>
      </w:r>
      <w:r w:rsidRPr="00F754E6">
        <w:rPr>
          <w:noProof/>
          <w:sz w:val="28"/>
          <w:szCs w:val="28"/>
          <w:lang w:val="en-US"/>
        </w:rPr>
        <w:tab/>
        <w:t>84-86, 93</w:t>
      </w:r>
    </w:p>
    <w:p w:rsidRPr="00F754E6" w:rsidR="00120A94" w:rsidRDefault="00120A94" w14:paraId="4CF90485" w14:textId="77777777">
      <w:pPr>
        <w:pStyle w:val="Index1"/>
        <w:tabs>
          <w:tab w:val="right" w:pos="8494"/>
        </w:tabs>
        <w:rPr>
          <w:noProof/>
          <w:sz w:val="28"/>
          <w:szCs w:val="28"/>
          <w:lang w:val="en-US"/>
        </w:rPr>
      </w:pPr>
      <w:r w:rsidRPr="00F754E6">
        <w:rPr>
          <w:noProof/>
          <w:sz w:val="28"/>
          <w:szCs w:val="28"/>
          <w:lang w:val="en-US"/>
        </w:rPr>
        <w:t>ACCÈS AUX DOCUMENTS DU COMITÉ</w:t>
      </w:r>
      <w:r w:rsidRPr="00F754E6">
        <w:rPr>
          <w:noProof/>
          <w:sz w:val="28"/>
          <w:szCs w:val="28"/>
          <w:lang w:val="en-US"/>
        </w:rPr>
        <w:tab/>
        <w:t>98</w:t>
      </w:r>
    </w:p>
    <w:p w:rsidRPr="00F754E6" w:rsidR="00120A94" w:rsidRDefault="00120A94" w14:paraId="082F436D" w14:textId="77777777">
      <w:pPr>
        <w:pStyle w:val="Index1"/>
        <w:tabs>
          <w:tab w:val="right" w:pos="8494"/>
        </w:tabs>
        <w:rPr>
          <w:noProof/>
          <w:sz w:val="28"/>
          <w:szCs w:val="28"/>
          <w:lang w:val="en-US"/>
        </w:rPr>
      </w:pPr>
      <w:r w:rsidRPr="00F754E6">
        <w:rPr>
          <w:noProof/>
          <w:sz w:val="28"/>
          <w:szCs w:val="28"/>
          <w:lang w:val="en-US"/>
        </w:rPr>
        <w:t>ACCORDS DE COOPÉRATION AVEC LES INSTITUTIONS ET ORGANES DE L’UNION EUROPÉENNE</w:t>
      </w:r>
      <w:r w:rsidRPr="00F754E6">
        <w:rPr>
          <w:noProof/>
          <w:sz w:val="28"/>
          <w:szCs w:val="28"/>
          <w:lang w:val="en-US"/>
        </w:rPr>
        <w:tab/>
        <w:t>16</w:t>
      </w:r>
    </w:p>
    <w:p w:rsidRPr="00F754E6" w:rsidR="00120A94" w:rsidRDefault="00120A94" w14:paraId="183A6FA9" w14:textId="77777777">
      <w:pPr>
        <w:pStyle w:val="Index1"/>
        <w:tabs>
          <w:tab w:val="right" w:pos="8494"/>
        </w:tabs>
        <w:rPr>
          <w:noProof/>
          <w:sz w:val="28"/>
          <w:szCs w:val="28"/>
          <w:lang w:val="en-US"/>
        </w:rPr>
      </w:pPr>
      <w:r w:rsidRPr="00F754E6">
        <w:rPr>
          <w:noProof/>
          <w:sz w:val="28"/>
          <w:szCs w:val="28"/>
          <w:lang w:val="en-US"/>
        </w:rPr>
        <w:t>ACCORDS DE NIVEAU DE SERVICE AVEC LES INSTITUTIONS ET ORGANES DE L’UNION EUROPÉENNE</w:t>
      </w:r>
      <w:r w:rsidRPr="00F754E6">
        <w:rPr>
          <w:noProof/>
          <w:sz w:val="28"/>
          <w:szCs w:val="28"/>
          <w:lang w:val="en-US"/>
        </w:rPr>
        <w:tab/>
        <w:t>16 MdA</w:t>
      </w:r>
    </w:p>
    <w:p w:rsidRPr="00F754E6" w:rsidR="00120A94" w:rsidRDefault="00120A94" w14:paraId="14DA6FAD" w14:textId="77777777">
      <w:pPr>
        <w:pStyle w:val="Index1"/>
        <w:tabs>
          <w:tab w:val="right" w:pos="8494"/>
        </w:tabs>
        <w:rPr>
          <w:noProof/>
          <w:sz w:val="28"/>
          <w:szCs w:val="28"/>
          <w:lang w:val="en-US"/>
        </w:rPr>
      </w:pPr>
      <w:r w:rsidRPr="00F754E6">
        <w:rPr>
          <w:noProof/>
          <w:sz w:val="28"/>
          <w:szCs w:val="28"/>
          <w:lang w:val="en-US"/>
        </w:rPr>
        <w:t>ADMINISTRATION DU COMITÉ</w:t>
      </w:r>
      <w:r w:rsidRPr="00F754E6">
        <w:rPr>
          <w:noProof/>
          <w:sz w:val="28"/>
          <w:szCs w:val="28"/>
          <w:lang w:val="en-US"/>
        </w:rPr>
        <w:tab/>
        <w:t>100-106</w:t>
      </w:r>
    </w:p>
    <w:p w:rsidRPr="00F754E6" w:rsidR="00120A94" w:rsidRDefault="00120A94" w14:paraId="1AFB0C0D" w14:textId="77777777">
      <w:pPr>
        <w:pStyle w:val="Index1"/>
        <w:tabs>
          <w:tab w:val="right" w:pos="8494"/>
        </w:tabs>
        <w:rPr>
          <w:noProof/>
          <w:sz w:val="28"/>
          <w:szCs w:val="28"/>
          <w:lang w:val="en-US"/>
        </w:rPr>
      </w:pPr>
      <w:r w:rsidRPr="00F754E6">
        <w:rPr>
          <w:noProof/>
          <w:sz w:val="28"/>
          <w:szCs w:val="28"/>
          <w:lang w:val="en-US"/>
        </w:rPr>
        <w:t>AFFAIRES COURANTES</w:t>
      </w:r>
      <w:r w:rsidRPr="00F754E6">
        <w:rPr>
          <w:noProof/>
          <w:sz w:val="28"/>
          <w:szCs w:val="28"/>
          <w:lang w:val="en-US"/>
        </w:rPr>
        <w:tab/>
        <w:t>15</w:t>
      </w:r>
    </w:p>
    <w:p w:rsidRPr="00F754E6" w:rsidR="00120A94" w:rsidRDefault="00120A94" w14:paraId="2C0A1E26" w14:textId="77777777">
      <w:pPr>
        <w:pStyle w:val="Index1"/>
        <w:tabs>
          <w:tab w:val="right" w:pos="8494"/>
        </w:tabs>
        <w:rPr>
          <w:noProof/>
          <w:sz w:val="28"/>
          <w:szCs w:val="28"/>
          <w:lang w:val="en-US"/>
        </w:rPr>
      </w:pPr>
      <w:r w:rsidRPr="00F754E6">
        <w:rPr>
          <w:noProof/>
          <w:sz w:val="28"/>
          <w:szCs w:val="28"/>
          <w:lang w:val="en-US"/>
        </w:rPr>
        <w:t>AHCC</w:t>
      </w:r>
      <w:r w:rsidRPr="00F754E6">
        <w:rPr>
          <w:noProof/>
          <w:sz w:val="28"/>
          <w:szCs w:val="28"/>
          <w:lang w:val="en-US"/>
        </w:rPr>
        <w:tab/>
        <w:t>Voir AUTORITÉ HABILITÉE À CONCLURE LES CONTRATS D’ENGAGEMENT (AHCC) 103</w:t>
      </w:r>
    </w:p>
    <w:p w:rsidRPr="00F754E6" w:rsidR="00120A94" w:rsidRDefault="00120A94" w14:paraId="1B335FF7" w14:textId="77777777">
      <w:pPr>
        <w:pStyle w:val="Index1"/>
        <w:tabs>
          <w:tab w:val="right" w:pos="8494"/>
        </w:tabs>
        <w:rPr>
          <w:noProof/>
          <w:sz w:val="28"/>
          <w:szCs w:val="28"/>
          <w:lang w:val="en-US"/>
        </w:rPr>
      </w:pPr>
      <w:r w:rsidRPr="00F754E6">
        <w:rPr>
          <w:noProof/>
          <w:sz w:val="28"/>
          <w:szCs w:val="28"/>
          <w:lang w:val="en-US"/>
        </w:rPr>
        <w:t>AMENDEMENTS</w:t>
      </w:r>
      <w:r w:rsidRPr="00F754E6">
        <w:rPr>
          <w:noProof/>
          <w:sz w:val="28"/>
          <w:szCs w:val="28"/>
          <w:lang w:val="en-US"/>
        </w:rPr>
        <w:tab/>
        <w:t>65, 70</w:t>
      </w:r>
    </w:p>
    <w:p w:rsidRPr="00F754E6" w:rsidR="00120A94" w:rsidRDefault="00120A94" w14:paraId="1CF53723" w14:textId="77777777">
      <w:pPr>
        <w:pStyle w:val="Index2"/>
        <w:tabs>
          <w:tab w:val="right" w:pos="8494"/>
        </w:tabs>
        <w:rPr>
          <w:noProof/>
          <w:sz w:val="28"/>
          <w:szCs w:val="28"/>
          <w:lang w:val="en-US"/>
        </w:rPr>
      </w:pPr>
      <w:r w:rsidRPr="00F754E6">
        <w:rPr>
          <w:noProof/>
          <w:sz w:val="28"/>
          <w:szCs w:val="28"/>
          <w:lang w:val="en-US"/>
        </w:rPr>
        <w:t>amendement global (voir CONTRAVIS)</w:t>
      </w:r>
      <w:r w:rsidRPr="00F754E6">
        <w:rPr>
          <w:noProof/>
          <w:sz w:val="28"/>
          <w:szCs w:val="28"/>
          <w:lang w:val="en-US"/>
        </w:rPr>
        <w:tab/>
        <w:t>71</w:t>
      </w:r>
    </w:p>
    <w:p w:rsidRPr="00F754E6" w:rsidR="00120A94" w:rsidRDefault="00120A94" w14:paraId="0650FA3B" w14:textId="77777777">
      <w:pPr>
        <w:pStyle w:val="Index2"/>
        <w:tabs>
          <w:tab w:val="right" w:pos="8494"/>
        </w:tabs>
        <w:rPr>
          <w:noProof/>
          <w:sz w:val="28"/>
          <w:szCs w:val="28"/>
          <w:lang w:val="en-US"/>
        </w:rPr>
      </w:pPr>
      <w:r w:rsidRPr="00F754E6">
        <w:rPr>
          <w:noProof/>
          <w:sz w:val="28"/>
          <w:szCs w:val="28"/>
          <w:lang w:val="en-US"/>
        </w:rPr>
        <w:t>amendements de compromis</w:t>
      </w:r>
      <w:r w:rsidRPr="00F754E6">
        <w:rPr>
          <w:noProof/>
          <w:sz w:val="28"/>
          <w:szCs w:val="28"/>
          <w:lang w:val="en-US"/>
        </w:rPr>
        <w:tab/>
        <w:t>70</w:t>
      </w:r>
    </w:p>
    <w:p w:rsidRPr="00F754E6" w:rsidR="00120A94" w:rsidRDefault="00120A94" w14:paraId="6B9C6BF8" w14:textId="77777777">
      <w:pPr>
        <w:pStyle w:val="Index2"/>
        <w:tabs>
          <w:tab w:val="right" w:pos="8494"/>
        </w:tabs>
        <w:rPr>
          <w:noProof/>
          <w:sz w:val="28"/>
          <w:szCs w:val="28"/>
          <w:lang w:val="en-US"/>
        </w:rPr>
      </w:pPr>
      <w:r w:rsidRPr="00F754E6">
        <w:rPr>
          <w:noProof/>
          <w:sz w:val="28"/>
          <w:szCs w:val="28"/>
          <w:lang w:val="en-US"/>
        </w:rPr>
        <w:t>amendements du rapporteur</w:t>
      </w:r>
      <w:r w:rsidRPr="00F754E6">
        <w:rPr>
          <w:noProof/>
          <w:sz w:val="28"/>
          <w:szCs w:val="28"/>
          <w:lang w:val="en-US"/>
        </w:rPr>
        <w:tab/>
        <w:t>70</w:t>
      </w:r>
    </w:p>
    <w:p w:rsidRPr="00F754E6" w:rsidR="00120A94" w:rsidRDefault="00120A94" w14:paraId="6AE6EE52" w14:textId="77777777">
      <w:pPr>
        <w:pStyle w:val="Index2"/>
        <w:tabs>
          <w:tab w:val="right" w:pos="8494"/>
        </w:tabs>
        <w:rPr>
          <w:noProof/>
          <w:sz w:val="28"/>
          <w:szCs w:val="28"/>
          <w:lang w:val="en-US"/>
        </w:rPr>
      </w:pPr>
      <w:r w:rsidRPr="00F754E6">
        <w:rPr>
          <w:noProof/>
          <w:sz w:val="28"/>
          <w:szCs w:val="28"/>
          <w:lang w:val="en-US"/>
        </w:rPr>
        <w:t>amendements non soutenus</w:t>
      </w:r>
      <w:r w:rsidRPr="00F754E6">
        <w:rPr>
          <w:noProof/>
          <w:sz w:val="28"/>
          <w:szCs w:val="28"/>
          <w:lang w:val="en-US"/>
        </w:rPr>
        <w:tab/>
        <w:t>60 MdA, 70 MdA</w:t>
      </w:r>
    </w:p>
    <w:p w:rsidRPr="00F754E6" w:rsidR="00120A94" w:rsidRDefault="00120A94" w14:paraId="3851A8EA" w14:textId="77777777">
      <w:pPr>
        <w:pStyle w:val="Index2"/>
        <w:tabs>
          <w:tab w:val="right" w:pos="8494"/>
        </w:tabs>
        <w:rPr>
          <w:noProof/>
          <w:sz w:val="28"/>
          <w:szCs w:val="28"/>
          <w:lang w:val="en-US"/>
        </w:rPr>
      </w:pPr>
      <w:r w:rsidRPr="00F754E6">
        <w:rPr>
          <w:noProof/>
          <w:sz w:val="28"/>
          <w:szCs w:val="28"/>
          <w:lang w:val="en-US"/>
        </w:rPr>
        <w:t>amendements rejetés</w:t>
      </w:r>
      <w:r w:rsidRPr="00F754E6">
        <w:rPr>
          <w:noProof/>
          <w:sz w:val="28"/>
          <w:szCs w:val="28"/>
          <w:lang w:val="en-US"/>
        </w:rPr>
        <w:tab/>
        <w:t>60, 74</w:t>
      </w:r>
    </w:p>
    <w:p w:rsidRPr="00F754E6" w:rsidR="00120A94" w:rsidRDefault="00120A94" w14:paraId="2FC9ECDB" w14:textId="77777777">
      <w:pPr>
        <w:pStyle w:val="Index2"/>
        <w:tabs>
          <w:tab w:val="right" w:pos="8494"/>
        </w:tabs>
        <w:rPr>
          <w:noProof/>
          <w:sz w:val="28"/>
          <w:szCs w:val="28"/>
          <w:lang w:val="en-US"/>
        </w:rPr>
      </w:pPr>
      <w:r w:rsidRPr="00F754E6">
        <w:rPr>
          <w:noProof/>
          <w:sz w:val="28"/>
          <w:szCs w:val="28"/>
          <w:lang w:val="en-US"/>
        </w:rPr>
        <w:t>amendements s’excluant mutuellement</w:t>
      </w:r>
      <w:r w:rsidRPr="00F754E6">
        <w:rPr>
          <w:noProof/>
          <w:sz w:val="28"/>
          <w:szCs w:val="28"/>
          <w:lang w:val="en-US"/>
        </w:rPr>
        <w:tab/>
        <w:t>70</w:t>
      </w:r>
    </w:p>
    <w:p w:rsidRPr="00F754E6" w:rsidR="00120A94" w:rsidRDefault="00120A94" w14:paraId="70904AD9" w14:textId="77777777">
      <w:pPr>
        <w:pStyle w:val="Index2"/>
        <w:tabs>
          <w:tab w:val="right" w:pos="8494"/>
        </w:tabs>
        <w:rPr>
          <w:noProof/>
          <w:sz w:val="28"/>
          <w:szCs w:val="28"/>
          <w:lang w:val="en-US"/>
        </w:rPr>
      </w:pPr>
      <w:r w:rsidRPr="00F754E6">
        <w:rPr>
          <w:noProof/>
          <w:sz w:val="28"/>
          <w:szCs w:val="28"/>
          <w:lang w:val="en-US"/>
        </w:rPr>
        <w:t>au niveau des sections</w:t>
      </w:r>
      <w:r w:rsidRPr="00F754E6">
        <w:rPr>
          <w:noProof/>
          <w:sz w:val="28"/>
          <w:szCs w:val="28"/>
          <w:lang w:val="en-US"/>
        </w:rPr>
        <w:tab/>
        <w:t>60</w:t>
      </w:r>
    </w:p>
    <w:p w:rsidRPr="00F754E6" w:rsidR="00120A94" w:rsidRDefault="00120A94" w14:paraId="6A9456FF" w14:textId="77777777">
      <w:pPr>
        <w:pStyle w:val="Index2"/>
        <w:tabs>
          <w:tab w:val="right" w:pos="8494"/>
        </w:tabs>
        <w:rPr>
          <w:noProof/>
          <w:sz w:val="28"/>
          <w:szCs w:val="28"/>
          <w:lang w:val="en-US"/>
        </w:rPr>
      </w:pPr>
      <w:r w:rsidRPr="00F754E6">
        <w:rPr>
          <w:noProof/>
          <w:sz w:val="28"/>
          <w:szCs w:val="28"/>
          <w:lang w:val="en-US"/>
        </w:rPr>
        <w:t>dépôt d’amendements</w:t>
      </w:r>
      <w:r w:rsidRPr="00F754E6">
        <w:rPr>
          <w:noProof/>
          <w:sz w:val="28"/>
          <w:szCs w:val="28"/>
          <w:lang w:val="en-US"/>
        </w:rPr>
        <w:tab/>
        <w:t>65</w:t>
      </w:r>
    </w:p>
    <w:p w:rsidRPr="00F754E6" w:rsidR="00120A94" w:rsidRDefault="00120A94" w14:paraId="57DA71B1" w14:textId="77777777">
      <w:pPr>
        <w:pStyle w:val="Index2"/>
        <w:tabs>
          <w:tab w:val="right" w:pos="8494"/>
        </w:tabs>
        <w:rPr>
          <w:noProof/>
          <w:sz w:val="28"/>
          <w:szCs w:val="28"/>
          <w:lang w:val="en-US"/>
        </w:rPr>
      </w:pPr>
      <w:r w:rsidRPr="00F754E6">
        <w:rPr>
          <w:noProof/>
          <w:sz w:val="28"/>
          <w:szCs w:val="28"/>
          <w:lang w:val="en-US"/>
        </w:rPr>
        <w:t>vote</w:t>
      </w:r>
      <w:r w:rsidRPr="00F754E6">
        <w:rPr>
          <w:noProof/>
          <w:sz w:val="28"/>
          <w:szCs w:val="28"/>
          <w:lang w:val="en-US"/>
        </w:rPr>
        <w:tab/>
        <w:t>68</w:t>
      </w:r>
    </w:p>
    <w:p w:rsidRPr="00F754E6" w:rsidR="00120A94" w:rsidRDefault="00120A94" w14:paraId="72487335" w14:textId="77777777">
      <w:pPr>
        <w:pStyle w:val="Index1"/>
        <w:tabs>
          <w:tab w:val="right" w:pos="8494"/>
        </w:tabs>
        <w:rPr>
          <w:noProof/>
          <w:sz w:val="28"/>
          <w:szCs w:val="28"/>
          <w:lang w:val="en-US"/>
        </w:rPr>
      </w:pPr>
      <w:r w:rsidRPr="00F754E6">
        <w:rPr>
          <w:noProof/>
          <w:sz w:val="28"/>
          <w:szCs w:val="28"/>
          <w:lang w:val="en-US"/>
        </w:rPr>
        <w:t>ASSEMBLÉE</w:t>
      </w:r>
    </w:p>
    <w:p w:rsidRPr="00F754E6" w:rsidR="00120A94" w:rsidRDefault="00120A94" w14:paraId="6078A546" w14:textId="77777777">
      <w:pPr>
        <w:pStyle w:val="Index2"/>
        <w:tabs>
          <w:tab w:val="right" w:pos="8494"/>
        </w:tabs>
        <w:rPr>
          <w:noProof/>
          <w:sz w:val="28"/>
          <w:szCs w:val="28"/>
          <w:lang w:val="en-US"/>
        </w:rPr>
      </w:pPr>
      <w:r w:rsidRPr="00F754E6">
        <w:rPr>
          <w:noProof/>
          <w:sz w:val="28"/>
          <w:szCs w:val="28"/>
          <w:lang w:val="en-US"/>
        </w:rPr>
        <w:t>accès du public aux sessions plénières</w:t>
      </w:r>
      <w:r w:rsidRPr="00F754E6">
        <w:rPr>
          <w:noProof/>
          <w:sz w:val="28"/>
          <w:szCs w:val="28"/>
          <w:lang w:val="en-US"/>
        </w:rPr>
        <w:tab/>
        <w:t>59, 66, 84</w:t>
      </w:r>
    </w:p>
    <w:p w:rsidRPr="00F754E6" w:rsidR="00120A94" w:rsidRDefault="00120A94" w14:paraId="0F69535D" w14:textId="77777777">
      <w:pPr>
        <w:pStyle w:val="Index2"/>
        <w:tabs>
          <w:tab w:val="right" w:pos="8494"/>
        </w:tabs>
        <w:rPr>
          <w:noProof/>
          <w:sz w:val="28"/>
          <w:szCs w:val="28"/>
          <w:lang w:val="en-US"/>
        </w:rPr>
      </w:pPr>
      <w:r w:rsidRPr="00F754E6">
        <w:rPr>
          <w:noProof/>
          <w:sz w:val="28"/>
          <w:szCs w:val="28"/>
          <w:lang w:val="en-US"/>
        </w:rPr>
        <w:t>compétences</w:t>
      </w:r>
      <w:r w:rsidRPr="00F754E6">
        <w:rPr>
          <w:noProof/>
          <w:sz w:val="28"/>
          <w:szCs w:val="28"/>
          <w:lang w:val="en-US"/>
        </w:rPr>
        <w:tab/>
        <w:t>10</w:t>
      </w:r>
    </w:p>
    <w:p w:rsidRPr="00F754E6" w:rsidR="00120A94" w:rsidRDefault="00120A94" w14:paraId="56AFBD99" w14:textId="77777777">
      <w:pPr>
        <w:pStyle w:val="Index2"/>
        <w:tabs>
          <w:tab w:val="right" w:pos="8494"/>
        </w:tabs>
        <w:rPr>
          <w:noProof/>
          <w:sz w:val="28"/>
          <w:szCs w:val="28"/>
          <w:lang w:val="en-US"/>
        </w:rPr>
      </w:pPr>
      <w:r w:rsidRPr="00F754E6">
        <w:rPr>
          <w:noProof/>
          <w:sz w:val="28"/>
          <w:szCs w:val="28"/>
          <w:lang w:val="en-US"/>
        </w:rPr>
        <w:t>composition</w:t>
      </w:r>
      <w:r w:rsidRPr="00F754E6">
        <w:rPr>
          <w:noProof/>
          <w:sz w:val="28"/>
          <w:szCs w:val="28"/>
          <w:lang w:val="en-US"/>
        </w:rPr>
        <w:tab/>
        <w:t>9</w:t>
      </w:r>
    </w:p>
    <w:p w:rsidRPr="00F754E6" w:rsidR="00120A94" w:rsidRDefault="00120A94" w14:paraId="2F0973DE" w14:textId="77777777">
      <w:pPr>
        <w:pStyle w:val="Index2"/>
        <w:tabs>
          <w:tab w:val="right" w:pos="8494"/>
        </w:tabs>
        <w:rPr>
          <w:noProof/>
          <w:sz w:val="28"/>
          <w:szCs w:val="28"/>
          <w:lang w:val="en-US"/>
        </w:rPr>
      </w:pPr>
      <w:r w:rsidRPr="00F754E6">
        <w:rPr>
          <w:noProof/>
          <w:sz w:val="28"/>
          <w:szCs w:val="28"/>
          <w:lang w:val="en-US"/>
        </w:rPr>
        <w:t>délibérations</w:t>
      </w:r>
      <w:r w:rsidRPr="00F754E6">
        <w:rPr>
          <w:noProof/>
          <w:sz w:val="28"/>
          <w:szCs w:val="28"/>
          <w:lang w:val="en-US"/>
        </w:rPr>
        <w:tab/>
        <w:t>68</w:t>
      </w:r>
    </w:p>
    <w:p w:rsidRPr="00F754E6" w:rsidR="00120A94" w:rsidRDefault="00120A94" w14:paraId="18AEEAF6" w14:textId="77777777">
      <w:pPr>
        <w:pStyle w:val="Index2"/>
        <w:tabs>
          <w:tab w:val="right" w:pos="8494"/>
        </w:tabs>
        <w:rPr>
          <w:noProof/>
          <w:sz w:val="28"/>
          <w:szCs w:val="28"/>
          <w:lang w:val="en-US"/>
        </w:rPr>
      </w:pPr>
      <w:r w:rsidRPr="00F754E6">
        <w:rPr>
          <w:noProof/>
          <w:sz w:val="28"/>
          <w:szCs w:val="28"/>
          <w:lang w:val="en-US"/>
        </w:rPr>
        <w:t>motion d’ordre</w:t>
      </w:r>
      <w:r w:rsidRPr="00F754E6">
        <w:rPr>
          <w:noProof/>
          <w:sz w:val="28"/>
          <w:szCs w:val="28"/>
          <w:lang w:val="en-US"/>
        </w:rPr>
        <w:tab/>
        <w:t>69</w:t>
      </w:r>
    </w:p>
    <w:p w:rsidRPr="00F754E6" w:rsidR="00120A94" w:rsidRDefault="00120A94" w14:paraId="097894A5" w14:textId="77777777">
      <w:pPr>
        <w:pStyle w:val="Index2"/>
        <w:tabs>
          <w:tab w:val="right" w:pos="8494"/>
        </w:tabs>
        <w:rPr>
          <w:noProof/>
          <w:sz w:val="28"/>
          <w:szCs w:val="28"/>
          <w:lang w:val="en-US"/>
        </w:rPr>
      </w:pPr>
      <w:r w:rsidRPr="00F754E6">
        <w:rPr>
          <w:noProof/>
          <w:sz w:val="28"/>
          <w:szCs w:val="28"/>
          <w:lang w:val="en-US"/>
        </w:rPr>
        <w:t>première séance</w:t>
      </w:r>
      <w:r w:rsidRPr="00F754E6">
        <w:rPr>
          <w:noProof/>
          <w:sz w:val="28"/>
          <w:szCs w:val="28"/>
          <w:lang w:val="en-US"/>
        </w:rPr>
        <w:tab/>
        <w:t>37</w:t>
      </w:r>
    </w:p>
    <w:p w:rsidRPr="00F754E6" w:rsidR="00120A94" w:rsidRDefault="00120A94" w14:paraId="71EB3709" w14:textId="77777777">
      <w:pPr>
        <w:pStyle w:val="Index2"/>
        <w:tabs>
          <w:tab w:val="right" w:pos="8494"/>
        </w:tabs>
        <w:rPr>
          <w:noProof/>
          <w:sz w:val="28"/>
          <w:szCs w:val="28"/>
          <w:lang w:val="en-US"/>
        </w:rPr>
      </w:pPr>
      <w:r w:rsidRPr="00F754E6">
        <w:rPr>
          <w:noProof/>
          <w:sz w:val="28"/>
          <w:szCs w:val="28"/>
          <w:lang w:val="en-US"/>
        </w:rPr>
        <w:t>préparation des sessions plénières</w:t>
      </w:r>
      <w:r w:rsidRPr="00F754E6">
        <w:rPr>
          <w:noProof/>
          <w:sz w:val="28"/>
          <w:szCs w:val="28"/>
          <w:lang w:val="en-US"/>
        </w:rPr>
        <w:tab/>
        <w:t>63-64</w:t>
      </w:r>
    </w:p>
    <w:p w:rsidRPr="00F754E6" w:rsidR="00120A94" w:rsidRDefault="00120A94" w14:paraId="67AB3DD7" w14:textId="77777777">
      <w:pPr>
        <w:pStyle w:val="Index2"/>
        <w:tabs>
          <w:tab w:val="right" w:pos="8494"/>
        </w:tabs>
        <w:rPr>
          <w:noProof/>
          <w:sz w:val="28"/>
          <w:szCs w:val="28"/>
          <w:lang w:val="en-US"/>
        </w:rPr>
      </w:pPr>
      <w:r w:rsidRPr="00F754E6">
        <w:rPr>
          <w:noProof/>
          <w:sz w:val="28"/>
          <w:szCs w:val="28"/>
          <w:lang w:val="en-US"/>
        </w:rPr>
        <w:t>quorum</w:t>
      </w:r>
      <w:r w:rsidRPr="00F754E6">
        <w:rPr>
          <w:noProof/>
          <w:sz w:val="28"/>
          <w:szCs w:val="28"/>
          <w:lang w:val="en-US"/>
        </w:rPr>
        <w:tab/>
        <w:t>59, 66, 84</w:t>
      </w:r>
    </w:p>
    <w:p w:rsidRPr="00F754E6" w:rsidR="00120A94" w:rsidRDefault="00120A94" w14:paraId="2F705EC3" w14:textId="77777777">
      <w:pPr>
        <w:pStyle w:val="Index2"/>
        <w:tabs>
          <w:tab w:val="right" w:pos="8494"/>
        </w:tabs>
        <w:rPr>
          <w:noProof/>
          <w:sz w:val="28"/>
          <w:szCs w:val="28"/>
          <w:lang w:val="en-US"/>
        </w:rPr>
      </w:pPr>
      <w:r w:rsidRPr="00F754E6">
        <w:rPr>
          <w:noProof/>
          <w:sz w:val="28"/>
          <w:szCs w:val="28"/>
          <w:lang w:val="en-US"/>
        </w:rPr>
        <w:t>sessions plénières</w:t>
      </w:r>
      <w:r w:rsidRPr="00F754E6">
        <w:rPr>
          <w:noProof/>
          <w:sz w:val="28"/>
          <w:szCs w:val="28"/>
          <w:lang w:val="en-US"/>
        </w:rPr>
        <w:tab/>
        <w:t>5, 63-73</w:t>
      </w:r>
    </w:p>
    <w:p w:rsidRPr="00F754E6" w:rsidR="00120A94" w:rsidRDefault="00120A94" w14:paraId="04F029C6" w14:textId="77777777">
      <w:pPr>
        <w:pStyle w:val="Index2"/>
        <w:tabs>
          <w:tab w:val="right" w:pos="8494"/>
        </w:tabs>
        <w:rPr>
          <w:noProof/>
          <w:sz w:val="28"/>
          <w:szCs w:val="28"/>
          <w:lang w:val="en-US"/>
        </w:rPr>
      </w:pPr>
      <w:r w:rsidRPr="00F754E6">
        <w:rPr>
          <w:noProof/>
          <w:sz w:val="28"/>
          <w:szCs w:val="28"/>
          <w:lang w:val="en-US"/>
        </w:rPr>
        <w:t>temps de parole</w:t>
      </w:r>
      <w:r w:rsidRPr="00F754E6">
        <w:rPr>
          <w:noProof/>
          <w:sz w:val="28"/>
          <w:szCs w:val="28"/>
          <w:lang w:val="en-US"/>
        </w:rPr>
        <w:tab/>
        <w:t>69</w:t>
      </w:r>
    </w:p>
    <w:p w:rsidRPr="00F754E6" w:rsidR="00120A94" w:rsidRDefault="00120A94" w14:paraId="0C7F369F" w14:textId="77777777">
      <w:pPr>
        <w:pStyle w:val="Index2"/>
        <w:tabs>
          <w:tab w:val="right" w:pos="8494"/>
        </w:tabs>
        <w:rPr>
          <w:noProof/>
          <w:sz w:val="28"/>
          <w:szCs w:val="28"/>
          <w:lang w:val="en-US"/>
        </w:rPr>
      </w:pPr>
      <w:r w:rsidRPr="00F754E6">
        <w:rPr>
          <w:noProof/>
          <w:sz w:val="28"/>
          <w:szCs w:val="28"/>
          <w:lang w:val="en-US"/>
        </w:rPr>
        <w:t>travaux de l’assemblée</w:t>
      </w:r>
      <w:r w:rsidRPr="00F754E6">
        <w:rPr>
          <w:noProof/>
          <w:sz w:val="28"/>
          <w:szCs w:val="28"/>
          <w:lang w:val="en-US"/>
        </w:rPr>
        <w:tab/>
        <w:t>63-73</w:t>
      </w:r>
    </w:p>
    <w:p w:rsidRPr="00F754E6" w:rsidR="00120A94" w:rsidRDefault="00120A94" w14:paraId="075F3341" w14:textId="77777777">
      <w:pPr>
        <w:pStyle w:val="Index2"/>
        <w:tabs>
          <w:tab w:val="right" w:pos="8494"/>
        </w:tabs>
        <w:rPr>
          <w:noProof/>
          <w:sz w:val="28"/>
          <w:szCs w:val="28"/>
          <w:lang w:val="en-US"/>
        </w:rPr>
      </w:pPr>
      <w:r w:rsidRPr="00F754E6">
        <w:rPr>
          <w:noProof/>
          <w:sz w:val="28"/>
          <w:szCs w:val="28"/>
          <w:lang w:val="en-US"/>
        </w:rPr>
        <w:t>vote</w:t>
      </w:r>
      <w:r w:rsidRPr="00F754E6">
        <w:rPr>
          <w:noProof/>
          <w:sz w:val="28"/>
          <w:szCs w:val="28"/>
          <w:lang w:val="en-US"/>
        </w:rPr>
        <w:tab/>
        <w:t>68</w:t>
      </w:r>
    </w:p>
    <w:p w:rsidRPr="00F754E6" w:rsidR="00120A94" w:rsidRDefault="00120A94" w14:paraId="6A3DEEA5" w14:textId="77777777">
      <w:pPr>
        <w:pStyle w:val="Index1"/>
        <w:tabs>
          <w:tab w:val="right" w:pos="8494"/>
        </w:tabs>
        <w:rPr>
          <w:noProof/>
          <w:sz w:val="28"/>
          <w:szCs w:val="28"/>
          <w:lang w:val="en-US"/>
        </w:rPr>
      </w:pPr>
      <w:r w:rsidRPr="00F754E6">
        <w:rPr>
          <w:noProof/>
          <w:sz w:val="28"/>
          <w:szCs w:val="28"/>
          <w:lang w:val="en-US"/>
        </w:rPr>
        <w:t>ASSISTANCE AUX MEMBRES</w:t>
      </w:r>
      <w:r w:rsidRPr="00F754E6">
        <w:rPr>
          <w:noProof/>
          <w:sz w:val="28"/>
          <w:szCs w:val="28"/>
          <w:lang w:val="en-US"/>
        </w:rPr>
        <w:tab/>
        <w:t>96</w:t>
      </w:r>
    </w:p>
    <w:p w:rsidRPr="00F754E6" w:rsidR="00120A94" w:rsidRDefault="00120A94" w14:paraId="64F92C52" w14:textId="77777777">
      <w:pPr>
        <w:pStyle w:val="Index1"/>
        <w:tabs>
          <w:tab w:val="right" w:pos="8494"/>
        </w:tabs>
        <w:rPr>
          <w:noProof/>
          <w:sz w:val="28"/>
          <w:szCs w:val="28"/>
          <w:lang w:val="en-US"/>
        </w:rPr>
      </w:pPr>
      <w:r w:rsidRPr="00F754E6">
        <w:rPr>
          <w:noProof/>
          <w:sz w:val="28"/>
          <w:szCs w:val="28"/>
          <w:lang w:val="en-US"/>
        </w:rPr>
        <w:t>AUDITIONS</w:t>
      </w:r>
      <w:r w:rsidRPr="00F754E6">
        <w:rPr>
          <w:noProof/>
          <w:sz w:val="28"/>
          <w:szCs w:val="28"/>
          <w:lang w:val="en-US"/>
        </w:rPr>
        <w:tab/>
        <w:t>80</w:t>
      </w:r>
    </w:p>
    <w:p w:rsidRPr="00F754E6" w:rsidR="00120A94" w:rsidRDefault="00120A94" w14:paraId="462633B5" w14:textId="77777777">
      <w:pPr>
        <w:pStyle w:val="Index1"/>
        <w:tabs>
          <w:tab w:val="right" w:pos="8494"/>
        </w:tabs>
        <w:rPr>
          <w:noProof/>
          <w:sz w:val="28"/>
          <w:szCs w:val="28"/>
          <w:lang w:val="en-US"/>
        </w:rPr>
      </w:pPr>
      <w:r w:rsidRPr="00F754E6">
        <w:rPr>
          <w:noProof/>
          <w:sz w:val="28"/>
          <w:szCs w:val="28"/>
          <w:lang w:val="en-US"/>
        </w:rPr>
        <w:t>AUTORISATION D’ACTIVITÉS</w:t>
      </w:r>
      <w:r w:rsidRPr="00F754E6">
        <w:rPr>
          <w:noProof/>
          <w:sz w:val="28"/>
          <w:szCs w:val="28"/>
          <w:lang w:val="en-US"/>
        </w:rPr>
        <w:tab/>
        <w:t>13</w:t>
      </w:r>
    </w:p>
    <w:p w:rsidRPr="00F754E6" w:rsidR="00120A94" w:rsidRDefault="00120A94" w14:paraId="429A9280" w14:textId="77777777">
      <w:pPr>
        <w:pStyle w:val="Index1"/>
        <w:tabs>
          <w:tab w:val="right" w:pos="8494"/>
        </w:tabs>
        <w:rPr>
          <w:noProof/>
          <w:sz w:val="28"/>
          <w:szCs w:val="28"/>
          <w:lang w:val="en-US"/>
        </w:rPr>
      </w:pPr>
      <w:r w:rsidRPr="00F754E6">
        <w:rPr>
          <w:noProof/>
          <w:sz w:val="28"/>
          <w:szCs w:val="28"/>
          <w:lang w:val="en-US"/>
        </w:rPr>
        <w:t>AUTORITÉ HABILITÉE À CONCLURE LES CONTRATS D’ENGAGEMENT (AHCC)</w:t>
      </w:r>
      <w:r w:rsidRPr="00F754E6">
        <w:rPr>
          <w:noProof/>
          <w:sz w:val="28"/>
          <w:szCs w:val="28"/>
          <w:lang w:val="en-US"/>
        </w:rPr>
        <w:tab/>
        <w:t>103</w:t>
      </w:r>
    </w:p>
    <w:p w:rsidRPr="00F754E6" w:rsidR="00120A94" w:rsidRDefault="00120A94" w14:paraId="3EF319FB" w14:textId="77777777">
      <w:pPr>
        <w:pStyle w:val="Index1"/>
        <w:tabs>
          <w:tab w:val="right" w:pos="8494"/>
        </w:tabs>
        <w:rPr>
          <w:noProof/>
          <w:sz w:val="28"/>
          <w:szCs w:val="28"/>
          <w:lang w:val="en-US"/>
        </w:rPr>
      </w:pPr>
      <w:r w:rsidRPr="00F754E6">
        <w:rPr>
          <w:noProof/>
          <w:sz w:val="28"/>
          <w:szCs w:val="28"/>
          <w:lang w:val="en-US"/>
        </w:rPr>
        <w:t>AUTORITÉ INVESTIE DU POUVOIR DE NOMINATION</w:t>
      </w:r>
      <w:r w:rsidRPr="00F754E6">
        <w:rPr>
          <w:noProof/>
          <w:sz w:val="28"/>
          <w:szCs w:val="28"/>
          <w:lang w:val="en-US"/>
        </w:rPr>
        <w:tab/>
        <w:t>102</w:t>
      </w:r>
    </w:p>
    <w:p w:rsidRPr="00F754E6" w:rsidR="00120A94" w:rsidRDefault="00120A94" w14:paraId="0F389817" w14:textId="77777777">
      <w:pPr>
        <w:pStyle w:val="Index1"/>
        <w:tabs>
          <w:tab w:val="right" w:pos="8494"/>
        </w:tabs>
        <w:rPr>
          <w:noProof/>
          <w:sz w:val="28"/>
          <w:szCs w:val="28"/>
          <w:lang w:val="en-US"/>
        </w:rPr>
      </w:pPr>
      <w:r w:rsidRPr="00F754E6">
        <w:rPr>
          <w:noProof/>
          <w:sz w:val="28"/>
          <w:szCs w:val="28"/>
          <w:lang w:val="en-US"/>
        </w:rPr>
        <w:t>AVIS</w:t>
      </w:r>
    </w:p>
    <w:p w:rsidRPr="00F754E6" w:rsidR="00120A94" w:rsidRDefault="00120A94" w14:paraId="092F5F09" w14:textId="77777777">
      <w:pPr>
        <w:pStyle w:val="Index2"/>
        <w:tabs>
          <w:tab w:val="right" w:pos="8494"/>
        </w:tabs>
        <w:rPr>
          <w:noProof/>
          <w:sz w:val="28"/>
          <w:szCs w:val="28"/>
          <w:lang w:val="en-US"/>
        </w:rPr>
      </w:pPr>
      <w:r w:rsidRPr="00F754E6">
        <w:rPr>
          <w:noProof/>
          <w:sz w:val="28"/>
          <w:szCs w:val="28"/>
          <w:lang w:val="en-US"/>
        </w:rPr>
        <w:t>avis complémentaires</w:t>
      </w:r>
      <w:r w:rsidRPr="00F754E6">
        <w:rPr>
          <w:noProof/>
          <w:sz w:val="28"/>
          <w:szCs w:val="28"/>
          <w:lang w:val="en-US"/>
        </w:rPr>
        <w:tab/>
        <w:t>56</w:t>
      </w:r>
    </w:p>
    <w:p w:rsidRPr="00F754E6" w:rsidR="00120A94" w:rsidRDefault="00120A94" w14:paraId="795D83FA" w14:textId="77777777">
      <w:pPr>
        <w:pStyle w:val="Index2"/>
        <w:tabs>
          <w:tab w:val="right" w:pos="8494"/>
        </w:tabs>
        <w:rPr>
          <w:noProof/>
          <w:sz w:val="28"/>
          <w:szCs w:val="28"/>
          <w:lang w:val="en-US"/>
        </w:rPr>
      </w:pPr>
      <w:r w:rsidRPr="00F754E6">
        <w:rPr>
          <w:noProof/>
          <w:sz w:val="28"/>
          <w:szCs w:val="28"/>
          <w:lang w:val="en-US"/>
        </w:rPr>
        <w:t>avis d’initiative</w:t>
      </w:r>
      <w:r w:rsidRPr="00F754E6">
        <w:rPr>
          <w:noProof/>
          <w:sz w:val="28"/>
          <w:szCs w:val="28"/>
          <w:lang w:val="en-US"/>
        </w:rPr>
        <w:tab/>
        <w:t>52</w:t>
      </w:r>
    </w:p>
    <w:p w:rsidRPr="00F754E6" w:rsidR="00120A94" w:rsidRDefault="00120A94" w14:paraId="139D185E" w14:textId="77777777">
      <w:pPr>
        <w:pStyle w:val="Index2"/>
        <w:tabs>
          <w:tab w:val="right" w:pos="8494"/>
        </w:tabs>
        <w:rPr>
          <w:noProof/>
          <w:sz w:val="28"/>
          <w:szCs w:val="28"/>
          <w:lang w:val="en-US"/>
        </w:rPr>
      </w:pPr>
      <w:r w:rsidRPr="00F754E6">
        <w:rPr>
          <w:noProof/>
          <w:sz w:val="28"/>
          <w:szCs w:val="28"/>
          <w:lang w:val="en-US"/>
        </w:rPr>
        <w:t>avis de section</w:t>
      </w:r>
      <w:r w:rsidRPr="00F754E6">
        <w:rPr>
          <w:noProof/>
          <w:sz w:val="28"/>
          <w:szCs w:val="28"/>
          <w:lang w:val="en-US"/>
        </w:rPr>
        <w:tab/>
        <w:t>60</w:t>
      </w:r>
    </w:p>
    <w:p w:rsidRPr="00F754E6" w:rsidR="00120A94" w:rsidRDefault="00120A94" w14:paraId="0CBC7C15" w14:textId="77777777">
      <w:pPr>
        <w:pStyle w:val="Index2"/>
        <w:tabs>
          <w:tab w:val="right" w:pos="8494"/>
        </w:tabs>
        <w:rPr>
          <w:noProof/>
          <w:sz w:val="28"/>
          <w:szCs w:val="28"/>
          <w:lang w:val="en-US"/>
        </w:rPr>
      </w:pPr>
      <w:r w:rsidRPr="00F754E6">
        <w:rPr>
          <w:noProof/>
          <w:sz w:val="28"/>
          <w:szCs w:val="28"/>
          <w:lang w:val="en-US"/>
        </w:rPr>
        <w:t>bases juridiques</w:t>
      </w:r>
      <w:r w:rsidRPr="00F754E6">
        <w:rPr>
          <w:noProof/>
          <w:sz w:val="28"/>
          <w:szCs w:val="28"/>
          <w:lang w:val="en-US"/>
        </w:rPr>
        <w:tab/>
        <w:t>74</w:t>
      </w:r>
    </w:p>
    <w:p w:rsidRPr="00F754E6" w:rsidR="00120A94" w:rsidRDefault="00120A94" w14:paraId="35F0F25E" w14:textId="77777777">
      <w:pPr>
        <w:pStyle w:val="Index2"/>
        <w:tabs>
          <w:tab w:val="right" w:pos="8494"/>
        </w:tabs>
        <w:rPr>
          <w:noProof/>
          <w:sz w:val="28"/>
          <w:szCs w:val="28"/>
          <w:lang w:val="en-US"/>
        </w:rPr>
      </w:pPr>
      <w:r w:rsidRPr="00F754E6">
        <w:rPr>
          <w:noProof/>
          <w:sz w:val="28"/>
          <w:szCs w:val="28"/>
          <w:lang w:val="en-US"/>
        </w:rPr>
        <w:t>catégories d’avis</w:t>
      </w:r>
      <w:r w:rsidRPr="00F754E6">
        <w:rPr>
          <w:noProof/>
          <w:sz w:val="28"/>
          <w:szCs w:val="28"/>
          <w:lang w:val="en-US"/>
        </w:rPr>
        <w:tab/>
        <w:t>47</w:t>
      </w:r>
    </w:p>
    <w:p w:rsidRPr="00F754E6" w:rsidR="00120A94" w:rsidRDefault="00120A94" w14:paraId="778ED796" w14:textId="77777777">
      <w:pPr>
        <w:pStyle w:val="Index2"/>
        <w:tabs>
          <w:tab w:val="right" w:pos="8494"/>
        </w:tabs>
        <w:rPr>
          <w:noProof/>
          <w:sz w:val="28"/>
          <w:szCs w:val="28"/>
          <w:lang w:val="en-US"/>
        </w:rPr>
      </w:pPr>
      <w:r w:rsidRPr="00F754E6">
        <w:rPr>
          <w:noProof/>
          <w:sz w:val="28"/>
          <w:szCs w:val="28"/>
          <w:lang w:val="en-US"/>
        </w:rPr>
        <w:t>classement par catégories (A, B et C)</w:t>
      </w:r>
      <w:r w:rsidRPr="00F754E6">
        <w:rPr>
          <w:noProof/>
          <w:sz w:val="28"/>
          <w:szCs w:val="28"/>
          <w:lang w:val="en-US"/>
        </w:rPr>
        <w:tab/>
        <w:t>47</w:t>
      </w:r>
    </w:p>
    <w:p w:rsidRPr="00F754E6" w:rsidR="00120A94" w:rsidRDefault="00120A94" w14:paraId="3DF194B9" w14:textId="77777777">
      <w:pPr>
        <w:pStyle w:val="Index2"/>
        <w:tabs>
          <w:tab w:val="right" w:pos="8494"/>
        </w:tabs>
        <w:rPr>
          <w:noProof/>
          <w:sz w:val="28"/>
          <w:szCs w:val="28"/>
          <w:lang w:val="en-US"/>
        </w:rPr>
      </w:pPr>
      <w:r w:rsidRPr="00F754E6">
        <w:rPr>
          <w:noProof/>
          <w:sz w:val="28"/>
          <w:szCs w:val="28"/>
          <w:lang w:val="en-US"/>
        </w:rPr>
        <w:t>contenu des avis</w:t>
      </w:r>
      <w:r w:rsidRPr="00F754E6">
        <w:rPr>
          <w:noProof/>
          <w:sz w:val="28"/>
          <w:szCs w:val="28"/>
          <w:lang w:val="en-US"/>
        </w:rPr>
        <w:tab/>
        <w:t>74</w:t>
      </w:r>
    </w:p>
    <w:p w:rsidRPr="00F754E6" w:rsidR="00120A94" w:rsidRDefault="00120A94" w14:paraId="77E3412A" w14:textId="77777777">
      <w:pPr>
        <w:pStyle w:val="Index2"/>
        <w:tabs>
          <w:tab w:val="right" w:pos="8494"/>
        </w:tabs>
        <w:rPr>
          <w:noProof/>
          <w:sz w:val="28"/>
          <w:szCs w:val="28"/>
          <w:lang w:val="en-US"/>
        </w:rPr>
      </w:pPr>
      <w:r w:rsidRPr="00F754E6">
        <w:rPr>
          <w:noProof/>
          <w:sz w:val="28"/>
          <w:szCs w:val="28"/>
          <w:lang w:val="en-US"/>
        </w:rPr>
        <w:t>définition</w:t>
      </w:r>
      <w:r w:rsidRPr="00F754E6">
        <w:rPr>
          <w:noProof/>
          <w:sz w:val="28"/>
          <w:szCs w:val="28"/>
          <w:lang w:val="en-US"/>
        </w:rPr>
        <w:tab/>
        <w:t>47</w:t>
      </w:r>
    </w:p>
    <w:p w:rsidRPr="00F754E6" w:rsidR="00120A94" w:rsidRDefault="00120A94" w14:paraId="6447DECB" w14:textId="77777777">
      <w:pPr>
        <w:pStyle w:val="Index2"/>
        <w:tabs>
          <w:tab w:val="right" w:pos="8494"/>
        </w:tabs>
        <w:rPr>
          <w:noProof/>
          <w:sz w:val="28"/>
          <w:szCs w:val="28"/>
          <w:lang w:val="en-US"/>
        </w:rPr>
      </w:pPr>
      <w:r w:rsidRPr="00F754E6">
        <w:rPr>
          <w:noProof/>
          <w:sz w:val="28"/>
          <w:szCs w:val="28"/>
          <w:lang w:val="en-US"/>
        </w:rPr>
        <w:t>demandes d’avis</w:t>
      </w:r>
      <w:r w:rsidRPr="00F754E6">
        <w:rPr>
          <w:noProof/>
          <w:sz w:val="28"/>
          <w:szCs w:val="28"/>
          <w:lang w:val="en-US"/>
        </w:rPr>
        <w:tab/>
        <w:t>46-47</w:t>
      </w:r>
    </w:p>
    <w:p w:rsidRPr="00F754E6" w:rsidR="00120A94" w:rsidRDefault="00120A94" w14:paraId="343AF95F" w14:textId="77777777">
      <w:pPr>
        <w:pStyle w:val="Index2"/>
        <w:tabs>
          <w:tab w:val="right" w:pos="8494"/>
        </w:tabs>
        <w:rPr>
          <w:noProof/>
          <w:sz w:val="28"/>
          <w:szCs w:val="28"/>
          <w:lang w:val="en-US"/>
        </w:rPr>
      </w:pPr>
      <w:r w:rsidRPr="00F754E6">
        <w:rPr>
          <w:noProof/>
          <w:sz w:val="28"/>
          <w:szCs w:val="28"/>
          <w:lang w:val="en-US"/>
        </w:rPr>
        <w:t>exposé des motifs</w:t>
      </w:r>
      <w:r w:rsidRPr="00F754E6">
        <w:rPr>
          <w:noProof/>
          <w:sz w:val="28"/>
          <w:szCs w:val="28"/>
          <w:lang w:val="en-US"/>
        </w:rPr>
        <w:tab/>
        <w:t>74</w:t>
      </w:r>
    </w:p>
    <w:p w:rsidRPr="00F754E6" w:rsidR="00120A94" w:rsidRDefault="00120A94" w14:paraId="557D935E" w14:textId="77777777">
      <w:pPr>
        <w:pStyle w:val="Index2"/>
        <w:tabs>
          <w:tab w:val="right" w:pos="8494"/>
        </w:tabs>
        <w:rPr>
          <w:noProof/>
          <w:sz w:val="28"/>
          <w:szCs w:val="28"/>
          <w:lang w:val="en-US"/>
        </w:rPr>
      </w:pPr>
      <w:r w:rsidRPr="00F754E6">
        <w:rPr>
          <w:noProof/>
          <w:sz w:val="28"/>
          <w:szCs w:val="28"/>
          <w:lang w:val="en-US"/>
        </w:rPr>
        <w:t>longueur</w:t>
      </w:r>
      <w:r w:rsidRPr="00F754E6">
        <w:rPr>
          <w:noProof/>
          <w:sz w:val="28"/>
          <w:szCs w:val="28"/>
          <w:lang w:val="en-US"/>
        </w:rPr>
        <w:tab/>
        <w:t>47 MdA</w:t>
      </w:r>
    </w:p>
    <w:p w:rsidRPr="00F754E6" w:rsidR="00120A94" w:rsidRDefault="00120A94" w14:paraId="4D8B5F87" w14:textId="77777777">
      <w:pPr>
        <w:pStyle w:val="Index2"/>
        <w:tabs>
          <w:tab w:val="right" w:pos="8494"/>
        </w:tabs>
        <w:rPr>
          <w:noProof/>
          <w:sz w:val="28"/>
          <w:szCs w:val="28"/>
          <w:lang w:val="en-US"/>
        </w:rPr>
      </w:pPr>
      <w:r w:rsidRPr="00F754E6">
        <w:rPr>
          <w:noProof/>
          <w:sz w:val="28"/>
          <w:szCs w:val="28"/>
          <w:lang w:val="en-US"/>
        </w:rPr>
        <w:t>procédure d’avis d’initiative</w:t>
      </w:r>
      <w:r w:rsidRPr="00F754E6">
        <w:rPr>
          <w:noProof/>
          <w:sz w:val="28"/>
          <w:szCs w:val="28"/>
          <w:lang w:val="en-US"/>
        </w:rPr>
        <w:tab/>
        <w:t>52</w:t>
      </w:r>
    </w:p>
    <w:p w:rsidRPr="00F754E6" w:rsidR="00120A94" w:rsidRDefault="00120A94" w14:paraId="76DCAAD6" w14:textId="77777777">
      <w:pPr>
        <w:pStyle w:val="Index2"/>
        <w:tabs>
          <w:tab w:val="right" w:pos="8494"/>
        </w:tabs>
        <w:rPr>
          <w:noProof/>
          <w:sz w:val="28"/>
          <w:szCs w:val="28"/>
          <w:lang w:val="en-US"/>
        </w:rPr>
      </w:pPr>
      <w:r w:rsidRPr="00F754E6">
        <w:rPr>
          <w:noProof/>
          <w:sz w:val="28"/>
          <w:szCs w:val="28"/>
          <w:lang w:val="en-US"/>
        </w:rPr>
        <w:t>procédure par saisine</w:t>
      </w:r>
      <w:r w:rsidRPr="00F754E6">
        <w:rPr>
          <w:noProof/>
          <w:sz w:val="28"/>
          <w:szCs w:val="28"/>
          <w:lang w:val="en-US"/>
        </w:rPr>
        <w:tab/>
        <w:t>51</w:t>
      </w:r>
    </w:p>
    <w:p w:rsidRPr="00F754E6" w:rsidR="00120A94" w:rsidRDefault="00120A94" w14:paraId="0A92CA0F" w14:textId="77777777">
      <w:pPr>
        <w:pStyle w:val="Index2"/>
        <w:tabs>
          <w:tab w:val="right" w:pos="8494"/>
        </w:tabs>
        <w:rPr>
          <w:noProof/>
          <w:sz w:val="28"/>
          <w:szCs w:val="28"/>
          <w:lang w:val="en-US"/>
        </w:rPr>
      </w:pPr>
      <w:r w:rsidRPr="00F754E6">
        <w:rPr>
          <w:noProof/>
          <w:sz w:val="28"/>
          <w:szCs w:val="28"/>
          <w:lang w:val="en-US"/>
        </w:rPr>
        <w:t>publication</w:t>
      </w:r>
      <w:r w:rsidRPr="00F754E6">
        <w:rPr>
          <w:noProof/>
          <w:sz w:val="28"/>
          <w:szCs w:val="28"/>
          <w:lang w:val="en-US"/>
        </w:rPr>
        <w:tab/>
        <w:t>97</w:t>
      </w:r>
    </w:p>
    <w:p w:rsidRPr="00F754E6" w:rsidR="00120A94" w:rsidRDefault="00120A94" w14:paraId="3C5E4DBB" w14:textId="77777777">
      <w:pPr>
        <w:pStyle w:val="Index2"/>
        <w:tabs>
          <w:tab w:val="right" w:pos="8494"/>
        </w:tabs>
        <w:rPr>
          <w:noProof/>
          <w:sz w:val="28"/>
          <w:szCs w:val="28"/>
          <w:lang w:val="en-US"/>
        </w:rPr>
      </w:pPr>
      <w:r w:rsidRPr="00F754E6">
        <w:rPr>
          <w:noProof/>
          <w:sz w:val="28"/>
          <w:szCs w:val="28"/>
          <w:lang w:val="en-US"/>
        </w:rPr>
        <w:t>renvoi de l’avis en section</w:t>
      </w:r>
      <w:r w:rsidRPr="00F754E6">
        <w:rPr>
          <w:noProof/>
          <w:sz w:val="28"/>
          <w:szCs w:val="28"/>
          <w:lang w:val="en-US"/>
        </w:rPr>
        <w:tab/>
        <w:t>62, 70</w:t>
      </w:r>
    </w:p>
    <w:p w:rsidRPr="00F754E6" w:rsidR="00120A94" w:rsidRDefault="00120A94" w14:paraId="08D8E630" w14:textId="77777777">
      <w:pPr>
        <w:pStyle w:val="Index2"/>
        <w:tabs>
          <w:tab w:val="right" w:pos="8494"/>
        </w:tabs>
        <w:rPr>
          <w:noProof/>
          <w:sz w:val="28"/>
          <w:szCs w:val="28"/>
          <w:lang w:val="en-US"/>
        </w:rPr>
      </w:pPr>
      <w:r w:rsidRPr="00F754E6">
        <w:rPr>
          <w:noProof/>
          <w:sz w:val="28"/>
          <w:szCs w:val="28"/>
          <w:lang w:val="en-US"/>
        </w:rPr>
        <w:t>suites aux avis</w:t>
      </w:r>
      <w:r w:rsidRPr="00F754E6">
        <w:rPr>
          <w:noProof/>
          <w:sz w:val="28"/>
          <w:szCs w:val="28"/>
          <w:lang w:val="en-US"/>
        </w:rPr>
        <w:tab/>
        <w:t>12</w:t>
      </w:r>
    </w:p>
    <w:p w:rsidRPr="00F754E6" w:rsidR="00120A94" w:rsidRDefault="00120A94" w14:paraId="04037E75" w14:textId="77777777">
      <w:pPr>
        <w:pStyle w:val="Index2"/>
        <w:tabs>
          <w:tab w:val="right" w:pos="8494"/>
        </w:tabs>
        <w:rPr>
          <w:noProof/>
          <w:sz w:val="28"/>
          <w:szCs w:val="28"/>
          <w:lang w:val="en-US"/>
        </w:rPr>
      </w:pPr>
      <w:r w:rsidRPr="00F754E6">
        <w:rPr>
          <w:noProof/>
          <w:sz w:val="28"/>
          <w:szCs w:val="28"/>
          <w:lang w:val="en-US"/>
        </w:rPr>
        <w:t>suivi de l’avis</w:t>
      </w:r>
      <w:r w:rsidRPr="00F754E6">
        <w:rPr>
          <w:noProof/>
          <w:sz w:val="28"/>
          <w:szCs w:val="28"/>
          <w:lang w:val="en-US"/>
        </w:rPr>
        <w:tab/>
        <w:t>77</w:t>
      </w:r>
    </w:p>
    <w:p w:rsidRPr="00F754E6" w:rsidR="00120A94" w:rsidRDefault="00120A94" w14:paraId="1516F8C4" w14:textId="77777777">
      <w:pPr>
        <w:pStyle w:val="Index2"/>
        <w:tabs>
          <w:tab w:val="right" w:pos="8494"/>
        </w:tabs>
        <w:rPr>
          <w:noProof/>
          <w:sz w:val="28"/>
          <w:szCs w:val="28"/>
          <w:lang w:val="en-US"/>
        </w:rPr>
      </w:pPr>
      <w:r w:rsidRPr="00F754E6">
        <w:rPr>
          <w:noProof/>
          <w:sz w:val="28"/>
          <w:szCs w:val="28"/>
          <w:lang w:val="en-US"/>
        </w:rPr>
        <w:t>suivi des avis</w:t>
      </w:r>
      <w:r w:rsidRPr="00F754E6">
        <w:rPr>
          <w:noProof/>
          <w:sz w:val="28"/>
          <w:szCs w:val="28"/>
          <w:lang w:val="en-US"/>
        </w:rPr>
        <w:tab/>
        <w:t>77</w:t>
      </w:r>
    </w:p>
    <w:p w:rsidRPr="00F754E6" w:rsidR="00120A94" w:rsidRDefault="00120A94" w14:paraId="2D523BC4" w14:textId="77777777">
      <w:pPr>
        <w:pStyle w:val="Index2"/>
        <w:tabs>
          <w:tab w:val="right" w:pos="8494"/>
        </w:tabs>
        <w:rPr>
          <w:noProof/>
          <w:sz w:val="28"/>
          <w:szCs w:val="28"/>
          <w:lang w:val="en-US"/>
        </w:rPr>
      </w:pPr>
      <w:r w:rsidRPr="00F754E6">
        <w:rPr>
          <w:noProof/>
          <w:sz w:val="28"/>
          <w:szCs w:val="28"/>
          <w:lang w:val="en-US"/>
        </w:rPr>
        <w:t>transmission aux institutions</w:t>
      </w:r>
      <w:r w:rsidRPr="00F754E6">
        <w:rPr>
          <w:noProof/>
          <w:sz w:val="28"/>
          <w:szCs w:val="28"/>
          <w:lang w:val="en-US"/>
        </w:rPr>
        <w:tab/>
        <w:t>75</w:t>
      </w:r>
    </w:p>
    <w:p w:rsidRPr="00F754E6" w:rsidR="00120A94" w:rsidRDefault="00120A94" w14:paraId="46CB8965" w14:textId="77777777">
      <w:pPr>
        <w:pStyle w:val="Index2"/>
        <w:tabs>
          <w:tab w:val="right" w:pos="8494"/>
        </w:tabs>
        <w:rPr>
          <w:noProof/>
          <w:sz w:val="28"/>
          <w:szCs w:val="28"/>
          <w:lang w:val="en-US"/>
        </w:rPr>
      </w:pPr>
      <w:r w:rsidRPr="00F754E6">
        <w:rPr>
          <w:noProof/>
          <w:sz w:val="28"/>
          <w:szCs w:val="28"/>
          <w:lang w:val="en-US"/>
        </w:rPr>
        <w:t>transmission des avis de section à l’assemblée</w:t>
      </w:r>
      <w:r w:rsidRPr="00F754E6">
        <w:rPr>
          <w:noProof/>
          <w:sz w:val="28"/>
          <w:szCs w:val="28"/>
          <w:lang w:val="en-US"/>
        </w:rPr>
        <w:tab/>
        <w:t>61</w:t>
      </w:r>
    </w:p>
    <w:p w:rsidRPr="00F754E6" w:rsidR="00120A94" w:rsidRDefault="00120A94" w14:paraId="0962D491" w14:textId="77777777">
      <w:pPr>
        <w:pStyle w:val="Index2"/>
        <w:tabs>
          <w:tab w:val="right" w:pos="8494"/>
        </w:tabs>
        <w:rPr>
          <w:noProof/>
          <w:sz w:val="28"/>
          <w:szCs w:val="28"/>
          <w:lang w:val="en-US"/>
        </w:rPr>
      </w:pPr>
      <w:r w:rsidRPr="00F754E6">
        <w:rPr>
          <w:noProof/>
          <w:sz w:val="28"/>
          <w:szCs w:val="28"/>
          <w:lang w:val="en-US"/>
        </w:rPr>
        <w:t>vote (voir aussi VOTE)</w:t>
      </w:r>
      <w:r w:rsidRPr="00F754E6">
        <w:rPr>
          <w:noProof/>
          <w:sz w:val="28"/>
          <w:szCs w:val="28"/>
          <w:lang w:val="en-US"/>
        </w:rPr>
        <w:tab/>
        <w:t>76</w:t>
      </w:r>
    </w:p>
    <w:p w:rsidRPr="00F754E6" w:rsidR="00120A94" w:rsidRDefault="00120A94" w14:paraId="2F816F3B" w14:textId="77777777">
      <w:pPr>
        <w:pStyle w:val="Index1"/>
        <w:tabs>
          <w:tab w:val="right" w:pos="8494"/>
        </w:tabs>
        <w:rPr>
          <w:noProof/>
          <w:sz w:val="28"/>
          <w:szCs w:val="28"/>
          <w:lang w:val="en-US"/>
        </w:rPr>
      </w:pPr>
      <w:r w:rsidRPr="00F754E6">
        <w:rPr>
          <w:noProof/>
          <w:sz w:val="28"/>
          <w:szCs w:val="28"/>
          <w:lang w:val="en-US"/>
        </w:rPr>
        <w:t>AVIS COMPLÉMENTAIRES</w:t>
      </w:r>
      <w:r w:rsidRPr="00F754E6">
        <w:rPr>
          <w:noProof/>
          <w:sz w:val="28"/>
          <w:szCs w:val="28"/>
          <w:lang w:val="en-US"/>
        </w:rPr>
        <w:tab/>
        <w:t>56</w:t>
      </w:r>
    </w:p>
    <w:p w:rsidRPr="00F754E6" w:rsidR="00120A94" w:rsidRDefault="00120A94" w14:paraId="1394F8E3" w14:textId="77777777">
      <w:pPr>
        <w:pStyle w:val="Index1"/>
        <w:tabs>
          <w:tab w:val="right" w:pos="8494"/>
        </w:tabs>
        <w:rPr>
          <w:noProof/>
          <w:sz w:val="28"/>
          <w:szCs w:val="28"/>
          <w:lang w:val="en-US"/>
        </w:rPr>
      </w:pPr>
      <w:r w:rsidRPr="00F754E6">
        <w:rPr>
          <w:noProof/>
          <w:sz w:val="28"/>
          <w:szCs w:val="28"/>
          <w:lang w:val="en-US"/>
        </w:rPr>
        <w:t>AVIS D’INITIATIVE</w:t>
      </w:r>
      <w:r w:rsidRPr="00F754E6">
        <w:rPr>
          <w:noProof/>
          <w:sz w:val="28"/>
          <w:szCs w:val="28"/>
          <w:lang w:val="en-US"/>
        </w:rPr>
        <w:tab/>
        <w:t>Voir AVIS &gt;&gt; avis d’initiative</w:t>
      </w:r>
    </w:p>
    <w:p w:rsidRPr="00F754E6" w:rsidR="00120A94" w:rsidRDefault="00120A94" w14:paraId="551CD6C2" w14:textId="77777777">
      <w:pPr>
        <w:pStyle w:val="Index1"/>
        <w:tabs>
          <w:tab w:val="right" w:pos="8494"/>
        </w:tabs>
        <w:rPr>
          <w:noProof/>
          <w:sz w:val="28"/>
          <w:szCs w:val="28"/>
          <w:lang w:val="en-US"/>
        </w:rPr>
      </w:pPr>
      <w:r w:rsidRPr="00F754E6">
        <w:rPr>
          <w:noProof/>
          <w:sz w:val="28"/>
          <w:szCs w:val="28"/>
          <w:lang w:val="en-US"/>
        </w:rPr>
        <w:t>AVIS EXPLORATOIRES</w:t>
      </w:r>
      <w:r w:rsidRPr="00F754E6">
        <w:rPr>
          <w:noProof/>
          <w:sz w:val="28"/>
          <w:szCs w:val="28"/>
          <w:lang w:val="en-US"/>
        </w:rPr>
        <w:tab/>
        <w:t>47</w:t>
      </w:r>
    </w:p>
    <w:p w:rsidRPr="00F754E6" w:rsidR="00120A94" w:rsidRDefault="00120A94" w14:paraId="4E67B674"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B</w:t>
      </w:r>
    </w:p>
    <w:p w:rsidRPr="00F754E6" w:rsidR="00120A94" w:rsidRDefault="00120A94" w14:paraId="7BCF6225" w14:textId="77777777">
      <w:pPr>
        <w:pStyle w:val="Index1"/>
        <w:tabs>
          <w:tab w:val="right" w:pos="8494"/>
        </w:tabs>
        <w:rPr>
          <w:noProof/>
          <w:sz w:val="28"/>
          <w:szCs w:val="28"/>
          <w:lang w:val="en-US"/>
        </w:rPr>
      </w:pPr>
      <w:r w:rsidRPr="00F754E6">
        <w:rPr>
          <w:noProof/>
          <w:sz w:val="28"/>
          <w:szCs w:val="28"/>
          <w:lang w:val="en-US"/>
        </w:rPr>
        <w:t>BUDGET</w:t>
      </w:r>
    </w:p>
    <w:p w:rsidRPr="00F754E6" w:rsidR="00120A94" w:rsidRDefault="00120A94" w14:paraId="5DF515C2" w14:textId="77777777">
      <w:pPr>
        <w:pStyle w:val="Index2"/>
        <w:tabs>
          <w:tab w:val="right" w:pos="8494"/>
        </w:tabs>
        <w:rPr>
          <w:noProof/>
          <w:sz w:val="28"/>
          <w:szCs w:val="28"/>
          <w:lang w:val="en-US"/>
        </w:rPr>
      </w:pPr>
      <w:r w:rsidRPr="00F754E6">
        <w:rPr>
          <w:noProof/>
          <w:sz w:val="28"/>
          <w:szCs w:val="28"/>
          <w:lang w:val="en-US"/>
        </w:rPr>
        <w:t>commission des affaires financières et budgétaires(CAF)</w:t>
      </w:r>
      <w:r w:rsidRPr="00F754E6">
        <w:rPr>
          <w:noProof/>
          <w:sz w:val="28"/>
          <w:szCs w:val="28"/>
          <w:lang w:val="en-US"/>
        </w:rPr>
        <w:tab/>
        <w:t>17</w:t>
      </w:r>
    </w:p>
    <w:p w:rsidRPr="00F754E6" w:rsidR="00120A94" w:rsidRDefault="00120A94" w14:paraId="1E50981C" w14:textId="77777777">
      <w:pPr>
        <w:pStyle w:val="Index2"/>
        <w:tabs>
          <w:tab w:val="right" w:pos="8494"/>
        </w:tabs>
        <w:rPr>
          <w:noProof/>
          <w:sz w:val="28"/>
          <w:szCs w:val="28"/>
          <w:lang w:val="en-US"/>
        </w:rPr>
      </w:pPr>
      <w:r w:rsidRPr="00F754E6">
        <w:rPr>
          <w:noProof/>
          <w:sz w:val="28"/>
          <w:szCs w:val="28"/>
          <w:lang w:val="en-US"/>
        </w:rPr>
        <w:t>état de l’exécution</w:t>
      </w:r>
      <w:r w:rsidRPr="00F754E6">
        <w:rPr>
          <w:noProof/>
          <w:sz w:val="28"/>
          <w:szCs w:val="28"/>
          <w:lang w:val="en-US"/>
        </w:rPr>
        <w:tab/>
        <w:t>17</w:t>
      </w:r>
    </w:p>
    <w:p w:rsidRPr="00F754E6" w:rsidR="00120A94" w:rsidRDefault="00120A94" w14:paraId="14E81B7A" w14:textId="77777777">
      <w:pPr>
        <w:pStyle w:val="Index2"/>
        <w:tabs>
          <w:tab w:val="right" w:pos="8494"/>
        </w:tabs>
        <w:rPr>
          <w:noProof/>
          <w:sz w:val="28"/>
          <w:szCs w:val="28"/>
          <w:lang w:val="en-US"/>
        </w:rPr>
      </w:pPr>
      <w:r w:rsidRPr="00F754E6">
        <w:rPr>
          <w:noProof/>
          <w:sz w:val="28"/>
          <w:szCs w:val="28"/>
          <w:lang w:val="en-US"/>
        </w:rPr>
        <w:t>état prévisionnel des dépenses et des recettes</w:t>
      </w:r>
      <w:r w:rsidRPr="00F754E6">
        <w:rPr>
          <w:noProof/>
          <w:sz w:val="28"/>
          <w:szCs w:val="28"/>
          <w:lang w:val="en-US"/>
        </w:rPr>
        <w:tab/>
        <w:t>17, 110</w:t>
      </w:r>
    </w:p>
    <w:p w:rsidRPr="00F754E6" w:rsidR="00120A94" w:rsidRDefault="00120A94" w14:paraId="2772DEBB" w14:textId="77777777">
      <w:pPr>
        <w:pStyle w:val="Index1"/>
        <w:tabs>
          <w:tab w:val="right" w:pos="8494"/>
        </w:tabs>
        <w:rPr>
          <w:noProof/>
          <w:sz w:val="28"/>
          <w:szCs w:val="28"/>
          <w:lang w:val="en-US"/>
        </w:rPr>
      </w:pPr>
      <w:r w:rsidRPr="00F754E6">
        <w:rPr>
          <w:noProof/>
          <w:sz w:val="28"/>
          <w:szCs w:val="28"/>
          <w:lang w:val="en-US"/>
        </w:rPr>
        <w:t>BUREAU DU COMITÉ</w:t>
      </w:r>
      <w:r w:rsidRPr="00F754E6">
        <w:rPr>
          <w:noProof/>
          <w:sz w:val="28"/>
          <w:szCs w:val="28"/>
          <w:lang w:val="en-US"/>
        </w:rPr>
        <w:tab/>
        <w:t>11-18</w:t>
      </w:r>
    </w:p>
    <w:p w:rsidRPr="00F754E6" w:rsidR="00120A94" w:rsidRDefault="00120A94" w14:paraId="7CD76361" w14:textId="77777777">
      <w:pPr>
        <w:pStyle w:val="Index2"/>
        <w:tabs>
          <w:tab w:val="right" w:pos="8494"/>
        </w:tabs>
        <w:rPr>
          <w:noProof/>
          <w:sz w:val="28"/>
          <w:szCs w:val="28"/>
          <w:lang w:val="en-US"/>
        </w:rPr>
      </w:pPr>
      <w:r w:rsidRPr="00F754E6">
        <w:rPr>
          <w:noProof/>
          <w:sz w:val="28"/>
          <w:szCs w:val="28"/>
          <w:lang w:val="en-US"/>
        </w:rPr>
        <w:t>autorisation d’activités</w:t>
      </w:r>
      <w:r w:rsidRPr="00F754E6">
        <w:rPr>
          <w:noProof/>
          <w:sz w:val="28"/>
          <w:szCs w:val="28"/>
          <w:lang w:val="en-US"/>
        </w:rPr>
        <w:tab/>
        <w:t>13</w:t>
      </w:r>
    </w:p>
    <w:p w:rsidRPr="00F754E6" w:rsidR="00120A94" w:rsidRDefault="00120A94" w14:paraId="6E0C69F6" w14:textId="77777777">
      <w:pPr>
        <w:pStyle w:val="Index2"/>
        <w:tabs>
          <w:tab w:val="right" w:pos="8494"/>
        </w:tabs>
        <w:rPr>
          <w:noProof/>
          <w:sz w:val="28"/>
          <w:szCs w:val="28"/>
          <w:lang w:val="en-US"/>
        </w:rPr>
      </w:pPr>
      <w:r w:rsidRPr="00F754E6">
        <w:rPr>
          <w:noProof/>
          <w:sz w:val="28"/>
          <w:szCs w:val="28"/>
          <w:lang w:val="en-US"/>
        </w:rPr>
        <w:t>autorisation d’évaluations de politiques</w:t>
      </w:r>
      <w:r w:rsidRPr="00F754E6">
        <w:rPr>
          <w:noProof/>
          <w:sz w:val="28"/>
          <w:szCs w:val="28"/>
          <w:lang w:val="en-US"/>
        </w:rPr>
        <w:tab/>
        <w:t>14</w:t>
      </w:r>
    </w:p>
    <w:p w:rsidRPr="00F754E6" w:rsidR="00120A94" w:rsidRDefault="00120A94" w14:paraId="6D49E798" w14:textId="77777777">
      <w:pPr>
        <w:pStyle w:val="Index2"/>
        <w:tabs>
          <w:tab w:val="right" w:pos="8494"/>
        </w:tabs>
        <w:rPr>
          <w:noProof/>
          <w:sz w:val="28"/>
          <w:szCs w:val="28"/>
          <w:lang w:val="en-US"/>
        </w:rPr>
      </w:pPr>
      <w:r w:rsidRPr="00F754E6">
        <w:rPr>
          <w:noProof/>
          <w:sz w:val="28"/>
          <w:szCs w:val="28"/>
          <w:lang w:val="en-US"/>
        </w:rPr>
        <w:t>bureau sortant</w:t>
      </w:r>
      <w:r w:rsidRPr="00F754E6">
        <w:rPr>
          <w:noProof/>
          <w:sz w:val="28"/>
          <w:szCs w:val="28"/>
          <w:lang w:val="en-US"/>
        </w:rPr>
        <w:tab/>
        <w:t>15</w:t>
      </w:r>
    </w:p>
    <w:p w:rsidRPr="00F754E6" w:rsidR="00120A94" w:rsidRDefault="00120A94" w14:paraId="47469B58" w14:textId="77777777">
      <w:pPr>
        <w:pStyle w:val="Index2"/>
        <w:tabs>
          <w:tab w:val="right" w:pos="8494"/>
        </w:tabs>
        <w:rPr>
          <w:noProof/>
          <w:sz w:val="28"/>
          <w:szCs w:val="28"/>
          <w:lang w:val="en-US"/>
        </w:rPr>
      </w:pPr>
      <w:r w:rsidRPr="00F754E6">
        <w:rPr>
          <w:noProof/>
          <w:sz w:val="28"/>
          <w:szCs w:val="28"/>
          <w:lang w:val="en-US"/>
        </w:rPr>
        <w:t>compétences</w:t>
      </w:r>
      <w:r w:rsidRPr="00F754E6">
        <w:rPr>
          <w:noProof/>
          <w:sz w:val="28"/>
          <w:szCs w:val="28"/>
          <w:lang w:val="en-US"/>
        </w:rPr>
        <w:tab/>
        <w:t>12</w:t>
      </w:r>
    </w:p>
    <w:p w:rsidRPr="00F754E6" w:rsidR="00120A94" w:rsidRDefault="00120A94" w14:paraId="7AC252CF" w14:textId="77777777">
      <w:pPr>
        <w:pStyle w:val="Index2"/>
        <w:tabs>
          <w:tab w:val="right" w:pos="8494"/>
        </w:tabs>
        <w:rPr>
          <w:noProof/>
          <w:sz w:val="28"/>
          <w:szCs w:val="28"/>
          <w:lang w:val="en-US"/>
        </w:rPr>
      </w:pPr>
      <w:r w:rsidRPr="00F754E6">
        <w:rPr>
          <w:noProof/>
          <w:sz w:val="28"/>
          <w:szCs w:val="28"/>
          <w:lang w:val="en-US"/>
        </w:rPr>
        <w:t>compétences financières et budgétaires</w:t>
      </w:r>
      <w:r w:rsidRPr="00F754E6">
        <w:rPr>
          <w:noProof/>
          <w:sz w:val="28"/>
          <w:szCs w:val="28"/>
          <w:lang w:val="en-US"/>
        </w:rPr>
        <w:tab/>
        <w:t>12</w:t>
      </w:r>
    </w:p>
    <w:p w:rsidRPr="00F754E6" w:rsidR="00120A94" w:rsidRDefault="00120A94" w14:paraId="0BEFD938" w14:textId="77777777">
      <w:pPr>
        <w:pStyle w:val="Index2"/>
        <w:tabs>
          <w:tab w:val="right" w:pos="8494"/>
        </w:tabs>
        <w:rPr>
          <w:noProof/>
          <w:sz w:val="28"/>
          <w:szCs w:val="28"/>
          <w:lang w:val="en-US"/>
        </w:rPr>
      </w:pPr>
      <w:r w:rsidRPr="00F754E6">
        <w:rPr>
          <w:noProof/>
          <w:sz w:val="28"/>
          <w:szCs w:val="28"/>
          <w:lang w:val="en-US"/>
        </w:rPr>
        <w:t>composition</w:t>
      </w:r>
      <w:r w:rsidRPr="00F754E6">
        <w:rPr>
          <w:noProof/>
          <w:sz w:val="28"/>
          <w:szCs w:val="28"/>
          <w:lang w:val="en-US"/>
        </w:rPr>
        <w:tab/>
        <w:t>11</w:t>
      </w:r>
    </w:p>
    <w:p w:rsidRPr="00F754E6" w:rsidR="00120A94" w:rsidRDefault="00120A94" w14:paraId="0B6D034D" w14:textId="77777777">
      <w:pPr>
        <w:pStyle w:val="Index2"/>
        <w:tabs>
          <w:tab w:val="right" w:pos="8494"/>
        </w:tabs>
        <w:rPr>
          <w:noProof/>
          <w:sz w:val="28"/>
          <w:szCs w:val="28"/>
          <w:lang w:val="en-US"/>
        </w:rPr>
      </w:pPr>
      <w:r w:rsidRPr="00F754E6">
        <w:rPr>
          <w:noProof/>
          <w:sz w:val="28"/>
          <w:szCs w:val="28"/>
          <w:lang w:val="en-US"/>
        </w:rPr>
        <w:t>élection</w:t>
      </w:r>
      <w:r w:rsidRPr="00F754E6">
        <w:rPr>
          <w:noProof/>
          <w:sz w:val="28"/>
          <w:szCs w:val="28"/>
          <w:lang w:val="en-US"/>
        </w:rPr>
        <w:tab/>
        <w:t>39-41</w:t>
      </w:r>
    </w:p>
    <w:p w:rsidRPr="00F754E6" w:rsidR="00120A94" w:rsidRDefault="00120A94" w14:paraId="70245F29" w14:textId="77777777">
      <w:pPr>
        <w:pStyle w:val="Index2"/>
        <w:tabs>
          <w:tab w:val="right" w:pos="8494"/>
        </w:tabs>
        <w:rPr>
          <w:noProof/>
          <w:sz w:val="28"/>
          <w:szCs w:val="28"/>
          <w:lang w:val="en-US"/>
        </w:rPr>
      </w:pPr>
      <w:r w:rsidRPr="00F754E6">
        <w:rPr>
          <w:noProof/>
          <w:sz w:val="28"/>
          <w:szCs w:val="28"/>
          <w:lang w:val="en-US"/>
        </w:rPr>
        <w:t>groupes ad hoc</w:t>
      </w:r>
      <w:r w:rsidRPr="00F754E6">
        <w:rPr>
          <w:noProof/>
          <w:sz w:val="28"/>
          <w:szCs w:val="28"/>
          <w:lang w:val="en-US"/>
        </w:rPr>
        <w:tab/>
        <w:t>12</w:t>
      </w:r>
    </w:p>
    <w:p w:rsidRPr="00F754E6" w:rsidR="00120A94" w:rsidRDefault="00120A94" w14:paraId="3E639EF5" w14:textId="77777777">
      <w:pPr>
        <w:pStyle w:val="Index2"/>
        <w:tabs>
          <w:tab w:val="right" w:pos="8494"/>
        </w:tabs>
        <w:rPr>
          <w:noProof/>
          <w:sz w:val="28"/>
          <w:szCs w:val="28"/>
          <w:lang w:val="en-US"/>
        </w:rPr>
      </w:pPr>
      <w:r w:rsidRPr="00F754E6">
        <w:rPr>
          <w:noProof/>
          <w:sz w:val="28"/>
          <w:szCs w:val="28"/>
          <w:lang w:val="en-US"/>
        </w:rPr>
        <w:t>groupes permanents</w:t>
      </w:r>
      <w:r w:rsidRPr="00F754E6">
        <w:rPr>
          <w:noProof/>
          <w:sz w:val="28"/>
          <w:szCs w:val="28"/>
          <w:lang w:val="en-US"/>
        </w:rPr>
        <w:tab/>
        <w:t>12</w:t>
      </w:r>
    </w:p>
    <w:p w:rsidRPr="00F754E6" w:rsidR="00120A94" w:rsidRDefault="00120A94" w14:paraId="0ED5E89C" w14:textId="77777777">
      <w:pPr>
        <w:pStyle w:val="Index2"/>
        <w:tabs>
          <w:tab w:val="right" w:pos="8494"/>
        </w:tabs>
        <w:rPr>
          <w:noProof/>
          <w:sz w:val="28"/>
          <w:szCs w:val="28"/>
          <w:lang w:val="en-US"/>
        </w:rPr>
      </w:pPr>
      <w:r w:rsidRPr="00F754E6">
        <w:rPr>
          <w:noProof/>
          <w:sz w:val="28"/>
          <w:szCs w:val="28"/>
          <w:lang w:val="en-US"/>
        </w:rPr>
        <w:t>installation</w:t>
      </w:r>
      <w:r w:rsidRPr="00F754E6">
        <w:rPr>
          <w:noProof/>
          <w:sz w:val="28"/>
          <w:szCs w:val="28"/>
          <w:lang w:val="en-US"/>
        </w:rPr>
        <w:tab/>
        <w:t>37</w:t>
      </w:r>
    </w:p>
    <w:p w:rsidRPr="00F754E6" w:rsidR="00120A94" w:rsidRDefault="00120A94" w14:paraId="3F4966B6" w14:textId="77777777">
      <w:pPr>
        <w:pStyle w:val="Index2"/>
        <w:tabs>
          <w:tab w:val="right" w:pos="8494"/>
        </w:tabs>
        <w:rPr>
          <w:noProof/>
          <w:sz w:val="28"/>
          <w:szCs w:val="28"/>
          <w:lang w:val="en-US"/>
        </w:rPr>
      </w:pPr>
      <w:r w:rsidRPr="00F754E6">
        <w:rPr>
          <w:noProof/>
          <w:sz w:val="28"/>
          <w:szCs w:val="28"/>
          <w:lang w:val="en-US"/>
        </w:rPr>
        <w:t>interprétation du règlement intérieur</w:t>
      </w:r>
      <w:r w:rsidRPr="00F754E6">
        <w:rPr>
          <w:noProof/>
          <w:sz w:val="28"/>
          <w:szCs w:val="28"/>
          <w:lang w:val="en-US"/>
        </w:rPr>
        <w:tab/>
        <w:t>12</w:t>
      </w:r>
    </w:p>
    <w:p w:rsidRPr="00F754E6" w:rsidR="00120A94" w:rsidRDefault="00120A94" w14:paraId="7DF63D3D" w14:textId="77777777">
      <w:pPr>
        <w:pStyle w:val="Index2"/>
        <w:tabs>
          <w:tab w:val="right" w:pos="8494"/>
        </w:tabs>
        <w:rPr>
          <w:noProof/>
          <w:sz w:val="28"/>
          <w:szCs w:val="28"/>
          <w:lang w:val="en-US"/>
        </w:rPr>
      </w:pPr>
      <w:r w:rsidRPr="00F754E6">
        <w:rPr>
          <w:noProof/>
          <w:sz w:val="28"/>
          <w:szCs w:val="28"/>
          <w:lang w:val="en-US"/>
        </w:rPr>
        <w:t>nomination de fonctionnaires</w:t>
      </w:r>
      <w:r w:rsidRPr="00F754E6">
        <w:rPr>
          <w:noProof/>
          <w:sz w:val="28"/>
          <w:szCs w:val="28"/>
          <w:lang w:val="en-US"/>
        </w:rPr>
        <w:tab/>
        <w:t>102</w:t>
      </w:r>
    </w:p>
    <w:p w:rsidRPr="00F754E6" w:rsidR="00120A94" w:rsidRDefault="00120A94" w14:paraId="6A98474A" w14:textId="77777777">
      <w:pPr>
        <w:pStyle w:val="Index2"/>
        <w:tabs>
          <w:tab w:val="right" w:pos="8494"/>
        </w:tabs>
        <w:rPr>
          <w:noProof/>
          <w:sz w:val="28"/>
          <w:szCs w:val="28"/>
          <w:lang w:val="en-US"/>
        </w:rPr>
      </w:pPr>
      <w:r w:rsidRPr="00F754E6">
        <w:rPr>
          <w:noProof/>
          <w:sz w:val="28"/>
          <w:szCs w:val="28"/>
          <w:lang w:val="en-US"/>
        </w:rPr>
        <w:t>procédure écrite</w:t>
      </w:r>
      <w:r w:rsidRPr="00F754E6">
        <w:rPr>
          <w:noProof/>
          <w:sz w:val="28"/>
          <w:szCs w:val="28"/>
          <w:lang w:val="en-US"/>
        </w:rPr>
        <w:tab/>
        <w:t>15</w:t>
      </w:r>
    </w:p>
    <w:p w:rsidRPr="00F754E6" w:rsidR="00120A94" w:rsidRDefault="00120A94" w14:paraId="6EF3E514" w14:textId="77777777">
      <w:pPr>
        <w:pStyle w:val="Index2"/>
        <w:tabs>
          <w:tab w:val="right" w:pos="8494"/>
        </w:tabs>
        <w:rPr>
          <w:noProof/>
          <w:sz w:val="28"/>
          <w:szCs w:val="28"/>
          <w:lang w:val="en-US"/>
        </w:rPr>
      </w:pPr>
      <w:r w:rsidRPr="00F754E6">
        <w:rPr>
          <w:noProof/>
          <w:sz w:val="28"/>
          <w:szCs w:val="28"/>
          <w:lang w:val="en-US"/>
        </w:rPr>
        <w:t>procédures de travail</w:t>
      </w:r>
      <w:r w:rsidRPr="00F754E6">
        <w:rPr>
          <w:noProof/>
          <w:sz w:val="28"/>
          <w:szCs w:val="28"/>
          <w:lang w:val="en-US"/>
        </w:rPr>
        <w:tab/>
        <w:t>15, 16</w:t>
      </w:r>
    </w:p>
    <w:p w:rsidRPr="00F754E6" w:rsidR="00120A94" w:rsidRDefault="00120A94" w14:paraId="1DA8327E" w14:textId="77777777">
      <w:pPr>
        <w:pStyle w:val="Index2"/>
        <w:tabs>
          <w:tab w:val="right" w:pos="8494"/>
        </w:tabs>
        <w:rPr>
          <w:noProof/>
          <w:sz w:val="28"/>
          <w:szCs w:val="28"/>
          <w:lang w:val="en-US"/>
        </w:rPr>
      </w:pPr>
      <w:r w:rsidRPr="00F754E6">
        <w:rPr>
          <w:noProof/>
          <w:sz w:val="28"/>
          <w:szCs w:val="28"/>
          <w:lang w:val="en-US"/>
        </w:rPr>
        <w:t>règles de fonctionnement du bureau</w:t>
      </w:r>
      <w:r w:rsidRPr="00F754E6">
        <w:rPr>
          <w:noProof/>
          <w:sz w:val="28"/>
          <w:szCs w:val="28"/>
          <w:lang w:val="en-US"/>
        </w:rPr>
        <w:tab/>
        <w:t>12, 15</w:t>
      </w:r>
    </w:p>
    <w:p w:rsidRPr="00F754E6" w:rsidR="00120A94" w:rsidRDefault="00120A94" w14:paraId="58A5D9EC" w14:textId="77777777">
      <w:pPr>
        <w:pStyle w:val="Index2"/>
        <w:tabs>
          <w:tab w:val="right" w:pos="8494"/>
        </w:tabs>
        <w:rPr>
          <w:noProof/>
          <w:sz w:val="28"/>
          <w:szCs w:val="28"/>
          <w:lang w:val="en-US"/>
        </w:rPr>
      </w:pPr>
      <w:r w:rsidRPr="00F754E6">
        <w:rPr>
          <w:noProof/>
          <w:sz w:val="28"/>
          <w:szCs w:val="28"/>
          <w:lang w:val="en-US"/>
        </w:rPr>
        <w:t>remplacement d’un membre</w:t>
      </w:r>
      <w:r w:rsidRPr="00F754E6">
        <w:rPr>
          <w:noProof/>
          <w:sz w:val="28"/>
          <w:szCs w:val="28"/>
          <w:lang w:val="en-US"/>
        </w:rPr>
        <w:tab/>
        <w:t>42</w:t>
      </w:r>
    </w:p>
    <w:p w:rsidRPr="00F754E6" w:rsidR="00120A94" w:rsidRDefault="00120A94" w14:paraId="6DA61DE1" w14:textId="77777777">
      <w:pPr>
        <w:pStyle w:val="Index2"/>
        <w:tabs>
          <w:tab w:val="right" w:pos="8494"/>
        </w:tabs>
        <w:rPr>
          <w:noProof/>
          <w:sz w:val="28"/>
          <w:szCs w:val="28"/>
          <w:lang w:val="en-US"/>
        </w:rPr>
      </w:pPr>
      <w:r w:rsidRPr="00F754E6">
        <w:rPr>
          <w:noProof/>
          <w:sz w:val="28"/>
          <w:szCs w:val="28"/>
          <w:lang w:val="en-US"/>
        </w:rPr>
        <w:t>réunions</w:t>
      </w:r>
      <w:r w:rsidRPr="00F754E6">
        <w:rPr>
          <w:noProof/>
          <w:sz w:val="28"/>
          <w:szCs w:val="28"/>
          <w:lang w:val="en-US"/>
        </w:rPr>
        <w:tab/>
        <w:t>15</w:t>
      </w:r>
    </w:p>
    <w:p w:rsidRPr="00F754E6" w:rsidR="00120A94" w:rsidRDefault="00120A94" w14:paraId="18D53734" w14:textId="77777777">
      <w:pPr>
        <w:pStyle w:val="Index1"/>
        <w:tabs>
          <w:tab w:val="right" w:pos="8494"/>
        </w:tabs>
        <w:rPr>
          <w:noProof/>
          <w:sz w:val="28"/>
          <w:szCs w:val="28"/>
          <w:lang w:val="en-US"/>
        </w:rPr>
      </w:pPr>
      <w:r w:rsidRPr="00F754E6">
        <w:rPr>
          <w:noProof/>
          <w:sz w:val="28"/>
          <w:szCs w:val="28"/>
          <w:lang w:val="en-US"/>
        </w:rPr>
        <w:t>BUREAUX DE SECTION</w:t>
      </w:r>
      <w:r w:rsidRPr="00F754E6">
        <w:rPr>
          <w:noProof/>
          <w:sz w:val="28"/>
          <w:szCs w:val="28"/>
          <w:lang w:val="en-US"/>
        </w:rPr>
        <w:tab/>
        <w:t>24</w:t>
      </w:r>
    </w:p>
    <w:p w:rsidRPr="00F754E6" w:rsidR="00120A94" w:rsidRDefault="00120A94" w14:paraId="46B3801C"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C</w:t>
      </w:r>
    </w:p>
    <w:p w:rsidRPr="00F754E6" w:rsidR="00120A94" w:rsidRDefault="00120A94" w14:paraId="6F46912E" w14:textId="77777777">
      <w:pPr>
        <w:pStyle w:val="Index1"/>
        <w:tabs>
          <w:tab w:val="right" w:pos="8494"/>
        </w:tabs>
        <w:rPr>
          <w:noProof/>
          <w:sz w:val="28"/>
          <w:szCs w:val="28"/>
          <w:lang w:val="en-US"/>
        </w:rPr>
      </w:pPr>
      <w:r w:rsidRPr="00F754E6">
        <w:rPr>
          <w:noProof/>
          <w:sz w:val="28"/>
          <w:szCs w:val="28"/>
          <w:lang w:val="en-US"/>
        </w:rPr>
        <w:t>CAF</w:t>
      </w:r>
      <w:r w:rsidRPr="00F754E6">
        <w:rPr>
          <w:noProof/>
          <w:sz w:val="28"/>
          <w:szCs w:val="28"/>
          <w:lang w:val="en-US"/>
        </w:rPr>
        <w:tab/>
        <w:t>Voir COMMISSION DES AFFAIRES FINANCIÈRES ET BUDGÉTAIRES (CAF) 17</w:t>
      </w:r>
    </w:p>
    <w:p w:rsidRPr="00F754E6" w:rsidR="00120A94" w:rsidRDefault="00120A94" w14:paraId="013C77D8" w14:textId="77777777">
      <w:pPr>
        <w:pStyle w:val="Index1"/>
        <w:tabs>
          <w:tab w:val="right" w:pos="8494"/>
        </w:tabs>
        <w:rPr>
          <w:noProof/>
          <w:sz w:val="28"/>
          <w:szCs w:val="28"/>
          <w:lang w:val="en-US"/>
        </w:rPr>
      </w:pPr>
      <w:r w:rsidRPr="00F754E6">
        <w:rPr>
          <w:noProof/>
          <w:sz w:val="28"/>
          <w:szCs w:val="28"/>
          <w:lang w:val="en-US"/>
        </w:rPr>
        <w:t>CARACTÈRE PUBLIC DES RÉUNIONS DU COMITÉ</w:t>
      </w:r>
      <w:r w:rsidRPr="00F754E6">
        <w:rPr>
          <w:noProof/>
          <w:sz w:val="28"/>
          <w:szCs w:val="28"/>
          <w:lang w:val="en-US"/>
        </w:rPr>
        <w:tab/>
        <w:t>99</w:t>
      </w:r>
    </w:p>
    <w:p w:rsidRPr="00F754E6" w:rsidR="00120A94" w:rsidRDefault="00120A94" w14:paraId="07CE3CC4" w14:textId="77777777">
      <w:pPr>
        <w:pStyle w:val="Index1"/>
        <w:tabs>
          <w:tab w:val="right" w:pos="8494"/>
        </w:tabs>
        <w:rPr>
          <w:noProof/>
          <w:sz w:val="28"/>
          <w:szCs w:val="28"/>
          <w:lang w:val="en-US"/>
        </w:rPr>
      </w:pPr>
      <w:r w:rsidRPr="00F754E6">
        <w:rPr>
          <w:noProof/>
          <w:sz w:val="28"/>
          <w:szCs w:val="28"/>
          <w:lang w:val="en-US"/>
        </w:rPr>
        <w:t>CATÉGORIES</w:t>
      </w:r>
      <w:r w:rsidRPr="00F754E6">
        <w:rPr>
          <w:noProof/>
          <w:sz w:val="28"/>
          <w:szCs w:val="28"/>
          <w:lang w:val="en-US"/>
        </w:rPr>
        <w:tab/>
        <w:t>36</w:t>
      </w:r>
    </w:p>
    <w:p w:rsidRPr="00F754E6" w:rsidR="00120A94" w:rsidRDefault="00120A94" w14:paraId="0DFDCD86" w14:textId="77777777">
      <w:pPr>
        <w:pStyle w:val="Index1"/>
        <w:tabs>
          <w:tab w:val="right" w:pos="8494"/>
        </w:tabs>
        <w:rPr>
          <w:noProof/>
          <w:sz w:val="28"/>
          <w:szCs w:val="28"/>
          <w:lang w:val="en-US"/>
        </w:rPr>
      </w:pPr>
      <w:r w:rsidRPr="00F754E6">
        <w:rPr>
          <w:noProof/>
          <w:sz w:val="28"/>
          <w:szCs w:val="28"/>
          <w:lang w:val="en-US"/>
        </w:rPr>
        <w:t>CATÉGORIES D’AVIS (A, B, C)</w:t>
      </w:r>
      <w:r w:rsidRPr="00F754E6">
        <w:rPr>
          <w:noProof/>
          <w:sz w:val="28"/>
          <w:szCs w:val="28"/>
          <w:lang w:val="en-US"/>
        </w:rPr>
        <w:tab/>
        <w:t>47</w:t>
      </w:r>
    </w:p>
    <w:p w:rsidRPr="00F754E6" w:rsidR="00120A94" w:rsidRDefault="00120A94" w14:paraId="5CC25400" w14:textId="77777777">
      <w:pPr>
        <w:pStyle w:val="Index1"/>
        <w:tabs>
          <w:tab w:val="right" w:pos="8494"/>
        </w:tabs>
        <w:rPr>
          <w:noProof/>
          <w:sz w:val="28"/>
          <w:szCs w:val="28"/>
          <w:lang w:val="en-US"/>
        </w:rPr>
      </w:pPr>
      <w:r w:rsidRPr="00F754E6">
        <w:rPr>
          <w:noProof/>
          <w:sz w:val="28"/>
          <w:szCs w:val="28"/>
          <w:lang w:val="en-US"/>
        </w:rPr>
        <w:t>CCMI</w:t>
      </w:r>
      <w:r w:rsidRPr="00F754E6">
        <w:rPr>
          <w:noProof/>
          <w:sz w:val="28"/>
          <w:szCs w:val="28"/>
          <w:lang w:val="en-US"/>
        </w:rPr>
        <w:tab/>
        <w:t>Voir COMMISSION CONSULTATIVE DES MUTATIONS INDUSTRIELLES (CCMI) 7, 28, 56, 57 MdA, 87-88, 91</w:t>
      </w:r>
    </w:p>
    <w:p w:rsidRPr="00F754E6" w:rsidR="00120A94" w:rsidRDefault="00120A94" w14:paraId="261D5CAE" w14:textId="77777777">
      <w:pPr>
        <w:pStyle w:val="Index1"/>
        <w:tabs>
          <w:tab w:val="right" w:pos="8494"/>
        </w:tabs>
        <w:rPr>
          <w:noProof/>
          <w:sz w:val="28"/>
          <w:szCs w:val="28"/>
          <w:lang w:val="en-US"/>
        </w:rPr>
      </w:pPr>
      <w:r w:rsidRPr="00F754E6">
        <w:rPr>
          <w:noProof/>
          <w:sz w:val="28"/>
          <w:szCs w:val="28"/>
          <w:lang w:val="en-US"/>
        </w:rPr>
        <w:t>CESSATION DU MANDAT DES MEMBRES</w:t>
      </w:r>
    </w:p>
    <w:p w:rsidRPr="00F754E6" w:rsidR="00120A94" w:rsidRDefault="00120A94" w14:paraId="4F7944BE" w14:textId="77777777">
      <w:pPr>
        <w:pStyle w:val="Index2"/>
        <w:tabs>
          <w:tab w:val="right" w:pos="8494"/>
        </w:tabs>
        <w:rPr>
          <w:noProof/>
          <w:sz w:val="28"/>
          <w:szCs w:val="28"/>
          <w:lang w:val="en-US"/>
        </w:rPr>
      </w:pPr>
      <w:r w:rsidRPr="00F754E6">
        <w:rPr>
          <w:noProof/>
          <w:sz w:val="28"/>
          <w:szCs w:val="28"/>
          <w:lang w:val="en-US"/>
        </w:rPr>
        <w:t>Cessation prématurée</w:t>
      </w:r>
      <w:r w:rsidRPr="00F754E6">
        <w:rPr>
          <w:noProof/>
          <w:sz w:val="28"/>
          <w:szCs w:val="28"/>
          <w:lang w:val="en-US"/>
        </w:rPr>
        <w:tab/>
        <w:t>16 CdC</w:t>
      </w:r>
    </w:p>
    <w:p w:rsidRPr="00F754E6" w:rsidR="00120A94" w:rsidRDefault="00120A94" w14:paraId="7A4F1C70" w14:textId="77777777">
      <w:pPr>
        <w:pStyle w:val="Index1"/>
        <w:tabs>
          <w:tab w:val="right" w:pos="8494"/>
        </w:tabs>
        <w:rPr>
          <w:noProof/>
          <w:sz w:val="28"/>
          <w:szCs w:val="28"/>
          <w:lang w:val="en-US"/>
        </w:rPr>
      </w:pPr>
      <w:r w:rsidRPr="00F754E6">
        <w:rPr>
          <w:noProof/>
          <w:sz w:val="28"/>
          <w:szCs w:val="28"/>
          <w:lang w:val="en-US"/>
        </w:rPr>
        <w:t>COCOM</w:t>
      </w:r>
      <w:r w:rsidRPr="00F754E6">
        <w:rPr>
          <w:noProof/>
          <w:sz w:val="28"/>
          <w:szCs w:val="28"/>
          <w:lang w:val="en-US"/>
        </w:rPr>
        <w:tab/>
        <w:t>Voir COMMISSION DE LA COMMUNICATION (COCOM) 18</w:t>
      </w:r>
    </w:p>
    <w:p w:rsidRPr="00F754E6" w:rsidR="00120A94" w:rsidRDefault="00120A94" w14:paraId="4802F8B6" w14:textId="77777777">
      <w:pPr>
        <w:pStyle w:val="Index1"/>
        <w:tabs>
          <w:tab w:val="right" w:pos="8494"/>
        </w:tabs>
        <w:rPr>
          <w:noProof/>
          <w:sz w:val="28"/>
          <w:szCs w:val="28"/>
          <w:lang w:val="en-US"/>
        </w:rPr>
      </w:pPr>
      <w:r w:rsidRPr="00F754E6">
        <w:rPr>
          <w:noProof/>
          <w:sz w:val="28"/>
          <w:szCs w:val="28"/>
          <w:lang w:val="en-US"/>
        </w:rPr>
        <w:t>CODE DE CONDUITE DES MEMBRES DU CESE</w:t>
      </w:r>
      <w:r w:rsidRPr="00F754E6">
        <w:rPr>
          <w:noProof/>
          <w:sz w:val="28"/>
          <w:szCs w:val="28"/>
          <w:lang w:val="en-US"/>
        </w:rPr>
        <w:tab/>
        <w:t>1 CdC, 3</w:t>
      </w:r>
    </w:p>
    <w:p w:rsidRPr="00F754E6" w:rsidR="00120A94" w:rsidRDefault="00120A94" w14:paraId="350C3A0E" w14:textId="77777777">
      <w:pPr>
        <w:pStyle w:val="Index2"/>
        <w:tabs>
          <w:tab w:val="right" w:pos="8494"/>
        </w:tabs>
        <w:rPr>
          <w:noProof/>
          <w:sz w:val="28"/>
          <w:szCs w:val="28"/>
          <w:lang w:val="en-US"/>
        </w:rPr>
      </w:pPr>
      <w:r w:rsidRPr="00F754E6">
        <w:rPr>
          <w:noProof/>
          <w:sz w:val="28"/>
          <w:szCs w:val="28"/>
          <w:lang w:val="en-US"/>
        </w:rPr>
        <w:t>champ d’application</w:t>
      </w:r>
      <w:r w:rsidRPr="00F754E6">
        <w:rPr>
          <w:noProof/>
          <w:sz w:val="28"/>
          <w:szCs w:val="28"/>
          <w:lang w:val="en-US"/>
        </w:rPr>
        <w:tab/>
        <w:t>1 CdC</w:t>
      </w:r>
    </w:p>
    <w:p w:rsidRPr="00F754E6" w:rsidR="00120A94" w:rsidRDefault="00120A94" w14:paraId="311C000E" w14:textId="77777777">
      <w:pPr>
        <w:pStyle w:val="Index2"/>
        <w:tabs>
          <w:tab w:val="right" w:pos="8494"/>
        </w:tabs>
        <w:rPr>
          <w:noProof/>
          <w:sz w:val="28"/>
          <w:szCs w:val="28"/>
          <w:lang w:val="en-US"/>
        </w:rPr>
      </w:pPr>
      <w:r w:rsidRPr="00F754E6">
        <w:rPr>
          <w:noProof/>
          <w:sz w:val="28"/>
          <w:szCs w:val="28"/>
          <w:lang w:val="en-US"/>
        </w:rPr>
        <w:t>principes de conduite des membres</w:t>
      </w:r>
      <w:r w:rsidRPr="00F754E6">
        <w:rPr>
          <w:noProof/>
          <w:sz w:val="28"/>
          <w:szCs w:val="28"/>
          <w:lang w:val="en-US"/>
        </w:rPr>
        <w:tab/>
        <w:t>1-5 CdC</w:t>
      </w:r>
    </w:p>
    <w:p w:rsidRPr="00F754E6" w:rsidR="00120A94" w:rsidRDefault="00120A94" w14:paraId="1A3AF22E" w14:textId="77777777">
      <w:pPr>
        <w:pStyle w:val="Index1"/>
        <w:tabs>
          <w:tab w:val="right" w:pos="8494"/>
        </w:tabs>
        <w:rPr>
          <w:noProof/>
          <w:sz w:val="28"/>
          <w:szCs w:val="28"/>
          <w:lang w:val="en-US"/>
        </w:rPr>
      </w:pPr>
      <w:r w:rsidRPr="00F754E6">
        <w:rPr>
          <w:noProof/>
          <w:sz w:val="28"/>
          <w:szCs w:val="28"/>
          <w:lang w:val="en-US"/>
        </w:rPr>
        <w:t>COMITÉ</w:t>
      </w:r>
    </w:p>
    <w:p w:rsidRPr="00F754E6" w:rsidR="00120A94" w:rsidRDefault="00120A94" w14:paraId="62698110" w14:textId="77777777">
      <w:pPr>
        <w:pStyle w:val="Index2"/>
        <w:tabs>
          <w:tab w:val="right" w:pos="8494"/>
        </w:tabs>
        <w:rPr>
          <w:noProof/>
          <w:sz w:val="28"/>
          <w:szCs w:val="28"/>
          <w:lang w:val="en-US"/>
        </w:rPr>
      </w:pPr>
      <w:r w:rsidRPr="00F754E6">
        <w:rPr>
          <w:noProof/>
          <w:sz w:val="28"/>
          <w:szCs w:val="28"/>
          <w:lang w:val="en-US"/>
        </w:rPr>
        <w:t>composition</w:t>
      </w:r>
      <w:r w:rsidRPr="00F754E6">
        <w:rPr>
          <w:noProof/>
          <w:sz w:val="28"/>
          <w:szCs w:val="28"/>
          <w:lang w:val="en-US"/>
        </w:rPr>
        <w:tab/>
        <w:t>1</w:t>
      </w:r>
    </w:p>
    <w:p w:rsidRPr="00F754E6" w:rsidR="00120A94" w:rsidRDefault="00120A94" w14:paraId="04891F0E" w14:textId="77777777">
      <w:pPr>
        <w:pStyle w:val="Index2"/>
        <w:tabs>
          <w:tab w:val="right" w:pos="8494"/>
        </w:tabs>
        <w:rPr>
          <w:noProof/>
          <w:sz w:val="28"/>
          <w:szCs w:val="28"/>
          <w:lang w:val="en-US"/>
        </w:rPr>
      </w:pPr>
      <w:r w:rsidRPr="00F754E6">
        <w:rPr>
          <w:noProof/>
          <w:sz w:val="28"/>
          <w:szCs w:val="28"/>
          <w:lang w:val="en-US"/>
        </w:rPr>
        <w:t>consultation du comité</w:t>
      </w:r>
      <w:r w:rsidRPr="00F754E6">
        <w:rPr>
          <w:noProof/>
          <w:sz w:val="28"/>
          <w:szCs w:val="28"/>
          <w:lang w:val="en-US"/>
        </w:rPr>
        <w:tab/>
        <w:t>51</w:t>
      </w:r>
    </w:p>
    <w:p w:rsidRPr="00F754E6" w:rsidR="00120A94" w:rsidRDefault="00120A94" w14:paraId="1B790034" w14:textId="77777777">
      <w:pPr>
        <w:pStyle w:val="Index2"/>
        <w:tabs>
          <w:tab w:val="right" w:pos="8494"/>
        </w:tabs>
        <w:rPr>
          <w:noProof/>
          <w:sz w:val="28"/>
          <w:szCs w:val="28"/>
          <w:lang w:val="en-US"/>
        </w:rPr>
      </w:pPr>
      <w:r w:rsidRPr="00F754E6">
        <w:rPr>
          <w:noProof/>
          <w:sz w:val="28"/>
          <w:szCs w:val="28"/>
          <w:lang w:val="en-US"/>
        </w:rPr>
        <w:t>convocation</w:t>
      </w:r>
      <w:r w:rsidRPr="00F754E6">
        <w:rPr>
          <w:noProof/>
          <w:sz w:val="28"/>
          <w:szCs w:val="28"/>
          <w:lang w:val="en-US"/>
        </w:rPr>
        <w:tab/>
        <w:t>46</w:t>
      </w:r>
    </w:p>
    <w:p w:rsidRPr="00F754E6" w:rsidR="00120A94" w:rsidRDefault="00120A94" w14:paraId="0C099380" w14:textId="77777777">
      <w:pPr>
        <w:pStyle w:val="Index2"/>
        <w:tabs>
          <w:tab w:val="right" w:pos="8494"/>
        </w:tabs>
        <w:rPr>
          <w:noProof/>
          <w:sz w:val="28"/>
          <w:szCs w:val="28"/>
          <w:lang w:val="en-US"/>
        </w:rPr>
      </w:pPr>
      <w:r w:rsidRPr="00F754E6">
        <w:rPr>
          <w:noProof/>
          <w:sz w:val="28"/>
          <w:szCs w:val="28"/>
          <w:lang w:val="en-US"/>
        </w:rPr>
        <w:t>fonctions consultatives</w:t>
      </w:r>
      <w:r w:rsidRPr="00F754E6">
        <w:rPr>
          <w:noProof/>
          <w:sz w:val="28"/>
          <w:szCs w:val="28"/>
          <w:lang w:val="en-US"/>
        </w:rPr>
        <w:tab/>
        <w:t>46</w:t>
      </w:r>
    </w:p>
    <w:p w:rsidRPr="00F754E6" w:rsidR="00120A94" w:rsidRDefault="00120A94" w14:paraId="666C4959" w14:textId="77777777">
      <w:pPr>
        <w:pStyle w:val="Index2"/>
        <w:tabs>
          <w:tab w:val="right" w:pos="8494"/>
        </w:tabs>
        <w:rPr>
          <w:noProof/>
          <w:sz w:val="28"/>
          <w:szCs w:val="28"/>
          <w:lang w:val="en-US"/>
        </w:rPr>
      </w:pPr>
      <w:r w:rsidRPr="00F754E6">
        <w:rPr>
          <w:noProof/>
          <w:sz w:val="28"/>
          <w:szCs w:val="28"/>
          <w:lang w:val="en-US"/>
        </w:rPr>
        <w:t>installation</w:t>
      </w:r>
      <w:r w:rsidRPr="00F754E6">
        <w:rPr>
          <w:noProof/>
          <w:sz w:val="28"/>
          <w:szCs w:val="28"/>
          <w:lang w:val="en-US"/>
        </w:rPr>
        <w:tab/>
        <w:t>6, 37</w:t>
      </w:r>
    </w:p>
    <w:p w:rsidRPr="00F754E6" w:rsidR="00120A94" w:rsidRDefault="00120A94" w14:paraId="6346CFD8" w14:textId="77777777">
      <w:pPr>
        <w:pStyle w:val="Index2"/>
        <w:tabs>
          <w:tab w:val="right" w:pos="8494"/>
        </w:tabs>
        <w:rPr>
          <w:noProof/>
          <w:sz w:val="28"/>
          <w:szCs w:val="28"/>
          <w:lang w:val="en-US"/>
        </w:rPr>
      </w:pPr>
      <w:r w:rsidRPr="00F754E6">
        <w:rPr>
          <w:noProof/>
          <w:sz w:val="28"/>
          <w:szCs w:val="28"/>
          <w:lang w:val="en-US"/>
        </w:rPr>
        <w:t>organes exécutifs, formations et structure</w:t>
      </w:r>
      <w:r w:rsidRPr="00F754E6">
        <w:rPr>
          <w:noProof/>
          <w:sz w:val="28"/>
          <w:szCs w:val="28"/>
          <w:lang w:val="en-US"/>
        </w:rPr>
        <w:tab/>
        <w:t>5</w:t>
      </w:r>
    </w:p>
    <w:p w:rsidRPr="00F754E6" w:rsidR="00120A94" w:rsidRDefault="00120A94" w14:paraId="2EA07C9E" w14:textId="77777777">
      <w:pPr>
        <w:pStyle w:val="Index2"/>
        <w:tabs>
          <w:tab w:val="right" w:pos="8494"/>
        </w:tabs>
        <w:rPr>
          <w:noProof/>
          <w:sz w:val="28"/>
          <w:szCs w:val="28"/>
          <w:lang w:val="en-US"/>
        </w:rPr>
      </w:pPr>
      <w:r w:rsidRPr="00F754E6">
        <w:rPr>
          <w:noProof/>
          <w:sz w:val="28"/>
          <w:szCs w:val="28"/>
          <w:lang w:val="en-US"/>
        </w:rPr>
        <w:t>programme de travail</w:t>
      </w:r>
      <w:r w:rsidRPr="00F754E6">
        <w:rPr>
          <w:noProof/>
          <w:sz w:val="28"/>
          <w:szCs w:val="28"/>
          <w:lang w:val="en-US"/>
        </w:rPr>
        <w:tab/>
        <w:t>12</w:t>
      </w:r>
    </w:p>
    <w:p w:rsidRPr="00F754E6" w:rsidR="00120A94" w:rsidRDefault="00120A94" w14:paraId="5DD9897F" w14:textId="77777777">
      <w:pPr>
        <w:pStyle w:val="Index2"/>
        <w:tabs>
          <w:tab w:val="right" w:pos="8494"/>
        </w:tabs>
        <w:rPr>
          <w:noProof/>
          <w:sz w:val="28"/>
          <w:szCs w:val="28"/>
          <w:lang w:val="en-US"/>
        </w:rPr>
      </w:pPr>
      <w:r w:rsidRPr="00F754E6">
        <w:rPr>
          <w:noProof/>
          <w:sz w:val="28"/>
          <w:szCs w:val="28"/>
          <w:lang w:val="en-US"/>
        </w:rPr>
        <w:t>renouvellement de mi-mandat (voir aussi RENOUVELLEMENT DU COMITÉ)</w:t>
      </w:r>
      <w:r w:rsidRPr="00F754E6">
        <w:rPr>
          <w:noProof/>
          <w:sz w:val="28"/>
          <w:szCs w:val="28"/>
          <w:lang w:val="en-US"/>
        </w:rPr>
        <w:tab/>
        <w:t>38</w:t>
      </w:r>
    </w:p>
    <w:p w:rsidRPr="00F754E6" w:rsidR="00120A94" w:rsidRDefault="00120A94" w14:paraId="7D7CADA4" w14:textId="77777777">
      <w:pPr>
        <w:pStyle w:val="Index2"/>
        <w:tabs>
          <w:tab w:val="right" w:pos="8494"/>
        </w:tabs>
        <w:rPr>
          <w:noProof/>
          <w:sz w:val="28"/>
          <w:szCs w:val="28"/>
          <w:lang w:val="en-US"/>
        </w:rPr>
      </w:pPr>
      <w:r w:rsidRPr="00F754E6">
        <w:rPr>
          <w:noProof/>
          <w:sz w:val="28"/>
          <w:szCs w:val="28"/>
          <w:lang w:val="en-US"/>
        </w:rPr>
        <w:t>renouvellement quinquennal</w:t>
      </w:r>
      <w:r w:rsidRPr="00F754E6">
        <w:rPr>
          <w:noProof/>
          <w:sz w:val="28"/>
          <w:szCs w:val="28"/>
          <w:lang w:val="en-US"/>
        </w:rPr>
        <w:tab/>
        <w:t>37</w:t>
      </w:r>
    </w:p>
    <w:p w:rsidRPr="00F754E6" w:rsidR="00120A94" w:rsidRDefault="00120A94" w14:paraId="331E6AFC" w14:textId="77777777">
      <w:pPr>
        <w:pStyle w:val="Index2"/>
        <w:tabs>
          <w:tab w:val="right" w:pos="8494"/>
        </w:tabs>
        <w:rPr>
          <w:noProof/>
          <w:sz w:val="28"/>
          <w:szCs w:val="28"/>
          <w:lang w:val="en-US"/>
        </w:rPr>
      </w:pPr>
      <w:r w:rsidRPr="00F754E6">
        <w:rPr>
          <w:noProof/>
          <w:sz w:val="28"/>
          <w:szCs w:val="28"/>
          <w:lang w:val="en-US"/>
        </w:rPr>
        <w:t>représentation</w:t>
      </w:r>
      <w:r w:rsidRPr="00F754E6">
        <w:rPr>
          <w:noProof/>
          <w:sz w:val="28"/>
          <w:szCs w:val="28"/>
          <w:lang w:val="en-US"/>
        </w:rPr>
        <w:tab/>
        <w:t>19</w:t>
      </w:r>
    </w:p>
    <w:p w:rsidRPr="00F754E6" w:rsidR="00120A94" w:rsidRDefault="00120A94" w14:paraId="30FB0982" w14:textId="77777777">
      <w:pPr>
        <w:pStyle w:val="Index1"/>
        <w:tabs>
          <w:tab w:val="right" w:pos="8494"/>
        </w:tabs>
        <w:rPr>
          <w:noProof/>
          <w:sz w:val="28"/>
          <w:szCs w:val="28"/>
          <w:lang w:val="en-US"/>
        </w:rPr>
      </w:pPr>
      <w:r w:rsidRPr="00F754E6">
        <w:rPr>
          <w:noProof/>
          <w:sz w:val="28"/>
          <w:szCs w:val="28"/>
          <w:lang w:val="en-US"/>
        </w:rPr>
        <w:t>COMITÉ D’AUDIT</w:t>
      </w:r>
      <w:r w:rsidRPr="00F754E6">
        <w:rPr>
          <w:noProof/>
          <w:sz w:val="28"/>
          <w:szCs w:val="28"/>
          <w:lang w:val="en-US"/>
        </w:rPr>
        <w:tab/>
        <w:t>34</w:t>
      </w:r>
    </w:p>
    <w:p w:rsidRPr="00F754E6" w:rsidR="00120A94" w:rsidRDefault="00120A94" w14:paraId="29A89067" w14:textId="77777777">
      <w:pPr>
        <w:pStyle w:val="Index1"/>
        <w:tabs>
          <w:tab w:val="right" w:pos="8494"/>
        </w:tabs>
        <w:rPr>
          <w:noProof/>
          <w:sz w:val="28"/>
          <w:szCs w:val="28"/>
          <w:lang w:val="en-US"/>
        </w:rPr>
      </w:pPr>
      <w:r w:rsidRPr="00F754E6">
        <w:rPr>
          <w:noProof/>
          <w:sz w:val="28"/>
          <w:szCs w:val="28"/>
          <w:lang w:val="en-US"/>
        </w:rPr>
        <w:t>COMITÉ D’ÉTHIQUE</w:t>
      </w:r>
      <w:r w:rsidRPr="00F754E6">
        <w:rPr>
          <w:noProof/>
          <w:sz w:val="28"/>
          <w:szCs w:val="28"/>
          <w:lang w:val="en-US"/>
        </w:rPr>
        <w:tab/>
        <w:t>3, 9 CdC, 33, 43</w:t>
      </w:r>
    </w:p>
    <w:p w:rsidRPr="00F754E6" w:rsidR="00120A94" w:rsidRDefault="00120A94" w14:paraId="42B88088" w14:textId="77777777">
      <w:pPr>
        <w:pStyle w:val="Index2"/>
        <w:tabs>
          <w:tab w:val="right" w:pos="8494"/>
        </w:tabs>
        <w:rPr>
          <w:noProof/>
          <w:sz w:val="28"/>
          <w:szCs w:val="28"/>
          <w:lang w:val="en-US"/>
        </w:rPr>
      </w:pPr>
      <w:r w:rsidRPr="00F754E6">
        <w:rPr>
          <w:noProof/>
          <w:sz w:val="28"/>
          <w:szCs w:val="28"/>
          <w:lang w:val="en-US"/>
        </w:rPr>
        <w:t>décision motivée</w:t>
      </w:r>
      <w:r w:rsidRPr="00F754E6">
        <w:rPr>
          <w:noProof/>
          <w:sz w:val="28"/>
          <w:szCs w:val="28"/>
          <w:lang w:val="en-US"/>
        </w:rPr>
        <w:tab/>
        <w:t>13 CdC</w:t>
      </w:r>
    </w:p>
    <w:p w:rsidRPr="00F754E6" w:rsidR="00120A94" w:rsidRDefault="00120A94" w14:paraId="3B27B554" w14:textId="77777777">
      <w:pPr>
        <w:pStyle w:val="Index2"/>
        <w:tabs>
          <w:tab w:val="right" w:pos="8494"/>
        </w:tabs>
        <w:rPr>
          <w:noProof/>
          <w:sz w:val="28"/>
          <w:szCs w:val="28"/>
          <w:lang w:val="en-US"/>
        </w:rPr>
      </w:pPr>
      <w:r w:rsidRPr="00F754E6">
        <w:rPr>
          <w:noProof/>
          <w:sz w:val="28"/>
          <w:szCs w:val="28"/>
          <w:lang w:val="en-US"/>
        </w:rPr>
        <w:t>fonctions</w:t>
      </w:r>
      <w:r w:rsidRPr="00F754E6">
        <w:rPr>
          <w:noProof/>
          <w:sz w:val="28"/>
          <w:szCs w:val="28"/>
          <w:lang w:val="en-US"/>
        </w:rPr>
        <w:tab/>
        <w:t>9 CdC</w:t>
      </w:r>
    </w:p>
    <w:p w:rsidRPr="00F754E6" w:rsidR="00120A94" w:rsidRDefault="00120A94" w14:paraId="7D641BC6" w14:textId="77777777">
      <w:pPr>
        <w:pStyle w:val="Index2"/>
        <w:tabs>
          <w:tab w:val="right" w:pos="8494"/>
        </w:tabs>
        <w:rPr>
          <w:noProof/>
          <w:sz w:val="28"/>
          <w:szCs w:val="28"/>
          <w:lang w:val="en-US"/>
        </w:rPr>
      </w:pPr>
      <w:r w:rsidRPr="00F754E6">
        <w:rPr>
          <w:noProof/>
          <w:sz w:val="28"/>
          <w:szCs w:val="28"/>
          <w:lang w:val="en-US"/>
        </w:rPr>
        <w:t>incompatibilités</w:t>
      </w:r>
      <w:r w:rsidRPr="00F754E6">
        <w:rPr>
          <w:noProof/>
          <w:sz w:val="28"/>
          <w:szCs w:val="28"/>
          <w:lang w:val="en-US"/>
        </w:rPr>
        <w:tab/>
        <w:t>10 CdC</w:t>
      </w:r>
    </w:p>
    <w:p w:rsidRPr="00F754E6" w:rsidR="00120A94" w:rsidRDefault="00120A94" w14:paraId="048A66FB" w14:textId="77777777">
      <w:pPr>
        <w:pStyle w:val="Index2"/>
        <w:tabs>
          <w:tab w:val="right" w:pos="8494"/>
        </w:tabs>
        <w:rPr>
          <w:noProof/>
          <w:sz w:val="28"/>
          <w:szCs w:val="28"/>
          <w:lang w:val="en-US"/>
        </w:rPr>
      </w:pPr>
      <w:r w:rsidRPr="00F754E6">
        <w:rPr>
          <w:noProof/>
          <w:sz w:val="28"/>
          <w:szCs w:val="28"/>
          <w:lang w:val="en-US"/>
        </w:rPr>
        <w:t>membres</w:t>
      </w:r>
      <w:r w:rsidRPr="00F754E6">
        <w:rPr>
          <w:noProof/>
          <w:sz w:val="28"/>
          <w:szCs w:val="28"/>
          <w:lang w:val="en-US"/>
        </w:rPr>
        <w:tab/>
        <w:t>10 CdC</w:t>
      </w:r>
    </w:p>
    <w:p w:rsidRPr="00F754E6" w:rsidR="00120A94" w:rsidRDefault="00120A94" w14:paraId="4C9D5BF6" w14:textId="77777777">
      <w:pPr>
        <w:pStyle w:val="Index2"/>
        <w:tabs>
          <w:tab w:val="right" w:pos="8494"/>
        </w:tabs>
        <w:rPr>
          <w:noProof/>
          <w:sz w:val="28"/>
          <w:szCs w:val="28"/>
          <w:lang w:val="en-US"/>
        </w:rPr>
      </w:pPr>
      <w:r w:rsidRPr="00F754E6">
        <w:rPr>
          <w:noProof/>
          <w:sz w:val="28"/>
          <w:szCs w:val="28"/>
          <w:lang w:val="en-US"/>
        </w:rPr>
        <w:t>ouverture de la procédure</w:t>
      </w:r>
      <w:r w:rsidRPr="00F754E6">
        <w:rPr>
          <w:noProof/>
          <w:sz w:val="28"/>
          <w:szCs w:val="28"/>
          <w:lang w:val="en-US"/>
        </w:rPr>
        <w:tab/>
        <w:t>11 CdC</w:t>
      </w:r>
    </w:p>
    <w:p w:rsidRPr="00F754E6" w:rsidR="00120A94" w:rsidRDefault="00120A94" w14:paraId="4BDDCFB9" w14:textId="77777777">
      <w:pPr>
        <w:pStyle w:val="Index2"/>
        <w:tabs>
          <w:tab w:val="right" w:pos="8494"/>
        </w:tabs>
        <w:rPr>
          <w:noProof/>
          <w:sz w:val="28"/>
          <w:szCs w:val="28"/>
          <w:lang w:val="en-US"/>
        </w:rPr>
      </w:pPr>
      <w:r w:rsidRPr="00F754E6">
        <w:rPr>
          <w:noProof/>
          <w:sz w:val="28"/>
          <w:szCs w:val="28"/>
          <w:lang w:val="en-US"/>
        </w:rPr>
        <w:t>pouvoirs d’enquête</w:t>
      </w:r>
      <w:r w:rsidRPr="00F754E6">
        <w:rPr>
          <w:noProof/>
          <w:sz w:val="28"/>
          <w:szCs w:val="28"/>
          <w:lang w:val="en-US"/>
        </w:rPr>
        <w:tab/>
        <w:t>12 CdC</w:t>
      </w:r>
    </w:p>
    <w:p w:rsidRPr="00F754E6" w:rsidR="00120A94" w:rsidRDefault="00120A94" w14:paraId="1776C081" w14:textId="77777777">
      <w:pPr>
        <w:pStyle w:val="Index2"/>
        <w:tabs>
          <w:tab w:val="right" w:pos="8494"/>
        </w:tabs>
        <w:rPr>
          <w:noProof/>
          <w:sz w:val="28"/>
          <w:szCs w:val="28"/>
          <w:lang w:val="en-US"/>
        </w:rPr>
      </w:pPr>
      <w:r w:rsidRPr="00F754E6">
        <w:rPr>
          <w:noProof/>
          <w:sz w:val="28"/>
          <w:szCs w:val="28"/>
          <w:lang w:val="en-US"/>
        </w:rPr>
        <w:t>présidence</w:t>
      </w:r>
      <w:r w:rsidRPr="00F754E6">
        <w:rPr>
          <w:noProof/>
          <w:sz w:val="28"/>
          <w:szCs w:val="28"/>
          <w:lang w:val="en-US"/>
        </w:rPr>
        <w:tab/>
        <w:t>10 CdC</w:t>
      </w:r>
    </w:p>
    <w:p w:rsidRPr="00F754E6" w:rsidR="00120A94" w:rsidRDefault="00120A94" w14:paraId="41C3D59A" w14:textId="77777777">
      <w:pPr>
        <w:pStyle w:val="Index2"/>
        <w:tabs>
          <w:tab w:val="right" w:pos="8494"/>
        </w:tabs>
        <w:rPr>
          <w:noProof/>
          <w:sz w:val="28"/>
          <w:szCs w:val="28"/>
          <w:lang w:val="en-US"/>
        </w:rPr>
      </w:pPr>
      <w:r w:rsidRPr="00F754E6">
        <w:rPr>
          <w:noProof/>
          <w:sz w:val="28"/>
          <w:szCs w:val="28"/>
          <w:lang w:val="en-US"/>
        </w:rPr>
        <w:t>procédure</w:t>
      </w:r>
      <w:r w:rsidRPr="00F754E6">
        <w:rPr>
          <w:noProof/>
          <w:sz w:val="28"/>
          <w:szCs w:val="28"/>
          <w:lang w:val="en-US"/>
        </w:rPr>
        <w:tab/>
        <w:t>10-16 CdC</w:t>
      </w:r>
    </w:p>
    <w:p w:rsidRPr="00F754E6" w:rsidR="00120A94" w:rsidRDefault="00120A94" w14:paraId="10E64C64" w14:textId="77777777">
      <w:pPr>
        <w:pStyle w:val="Index2"/>
        <w:tabs>
          <w:tab w:val="right" w:pos="8494"/>
        </w:tabs>
        <w:rPr>
          <w:noProof/>
          <w:sz w:val="28"/>
          <w:szCs w:val="28"/>
          <w:lang w:val="en-US"/>
        </w:rPr>
      </w:pPr>
      <w:r w:rsidRPr="00F754E6">
        <w:rPr>
          <w:noProof/>
          <w:sz w:val="28"/>
          <w:szCs w:val="28"/>
          <w:lang w:val="en-US"/>
        </w:rPr>
        <w:t>voies de recours</w:t>
      </w:r>
      <w:r w:rsidRPr="00F754E6">
        <w:rPr>
          <w:noProof/>
          <w:sz w:val="28"/>
          <w:szCs w:val="28"/>
          <w:lang w:val="en-US"/>
        </w:rPr>
        <w:tab/>
        <w:t>15 CdC</w:t>
      </w:r>
    </w:p>
    <w:p w:rsidRPr="00F754E6" w:rsidR="00120A94" w:rsidRDefault="00120A94" w14:paraId="6E0D4AD4" w14:textId="77777777">
      <w:pPr>
        <w:pStyle w:val="Index1"/>
        <w:tabs>
          <w:tab w:val="right" w:pos="8494"/>
        </w:tabs>
        <w:rPr>
          <w:noProof/>
          <w:sz w:val="28"/>
          <w:szCs w:val="28"/>
          <w:lang w:val="en-US"/>
        </w:rPr>
      </w:pPr>
      <w:r w:rsidRPr="00F754E6">
        <w:rPr>
          <w:noProof/>
          <w:sz w:val="28"/>
          <w:szCs w:val="28"/>
          <w:lang w:val="en-US"/>
        </w:rPr>
        <w:t>COMITÉ DE PRÉSÉLECTION</w:t>
      </w:r>
      <w:r w:rsidRPr="00F754E6">
        <w:rPr>
          <w:noProof/>
          <w:sz w:val="28"/>
          <w:szCs w:val="28"/>
          <w:lang w:val="en-US"/>
        </w:rPr>
        <w:tab/>
        <w:t>105</w:t>
      </w:r>
    </w:p>
    <w:p w:rsidRPr="00F754E6" w:rsidR="00120A94" w:rsidRDefault="00120A94" w14:paraId="0EFC9131" w14:textId="77777777">
      <w:pPr>
        <w:pStyle w:val="Index1"/>
        <w:tabs>
          <w:tab w:val="right" w:pos="8494"/>
        </w:tabs>
        <w:rPr>
          <w:noProof/>
          <w:sz w:val="28"/>
          <w:szCs w:val="28"/>
          <w:lang w:val="en-US"/>
        </w:rPr>
      </w:pPr>
      <w:r w:rsidRPr="00F754E6">
        <w:rPr>
          <w:noProof/>
          <w:sz w:val="28"/>
          <w:szCs w:val="28"/>
          <w:lang w:val="en-US"/>
        </w:rPr>
        <w:t>COMITÉS CONSULTATIFS MIXTES</w:t>
      </w:r>
      <w:r w:rsidRPr="00F754E6">
        <w:rPr>
          <w:noProof/>
          <w:sz w:val="28"/>
          <w:szCs w:val="28"/>
          <w:lang w:val="en-US"/>
        </w:rPr>
        <w:tab/>
        <w:t>31</w:t>
      </w:r>
    </w:p>
    <w:p w:rsidRPr="00F754E6" w:rsidR="00120A94" w:rsidRDefault="00120A94" w14:paraId="0A5AC71E" w14:textId="77777777">
      <w:pPr>
        <w:pStyle w:val="Index1"/>
        <w:tabs>
          <w:tab w:val="right" w:pos="8494"/>
        </w:tabs>
        <w:rPr>
          <w:noProof/>
          <w:sz w:val="28"/>
          <w:szCs w:val="28"/>
          <w:lang w:val="en-US"/>
        </w:rPr>
      </w:pPr>
      <w:r w:rsidRPr="00F754E6">
        <w:rPr>
          <w:noProof/>
          <w:sz w:val="28"/>
          <w:szCs w:val="28"/>
          <w:lang w:val="en-US"/>
        </w:rPr>
        <w:t>COMMISSION CONSULTATIVE DES MUTATIONS INDUSTRIELLES (CCMI)</w:t>
      </w:r>
      <w:r w:rsidRPr="00F754E6">
        <w:rPr>
          <w:noProof/>
          <w:sz w:val="28"/>
          <w:szCs w:val="28"/>
          <w:lang w:val="en-US"/>
        </w:rPr>
        <w:tab/>
        <w:t>Préambule 7, 28, 56, 57 MdA, 87-88, 91</w:t>
      </w:r>
    </w:p>
    <w:p w:rsidRPr="00F754E6" w:rsidR="00120A94" w:rsidRDefault="00120A94" w14:paraId="579573DB" w14:textId="77777777">
      <w:pPr>
        <w:pStyle w:val="Index2"/>
        <w:tabs>
          <w:tab w:val="right" w:pos="8494"/>
        </w:tabs>
        <w:rPr>
          <w:noProof/>
          <w:sz w:val="28"/>
          <w:szCs w:val="28"/>
          <w:lang w:val="en-US"/>
        </w:rPr>
      </w:pPr>
      <w:r w:rsidRPr="00F754E6">
        <w:rPr>
          <w:noProof/>
          <w:sz w:val="28"/>
          <w:szCs w:val="28"/>
          <w:lang w:val="en-US"/>
        </w:rPr>
        <w:t>bureau</w:t>
      </w:r>
      <w:r w:rsidRPr="00F754E6">
        <w:rPr>
          <w:noProof/>
          <w:sz w:val="28"/>
          <w:szCs w:val="28"/>
          <w:lang w:val="en-US"/>
        </w:rPr>
        <w:tab/>
        <w:t>28</w:t>
      </w:r>
    </w:p>
    <w:p w:rsidRPr="00F754E6" w:rsidR="00120A94" w:rsidRDefault="00120A94" w14:paraId="1B8A8DF9" w14:textId="77777777">
      <w:pPr>
        <w:pStyle w:val="Index2"/>
        <w:tabs>
          <w:tab w:val="right" w:pos="8494"/>
        </w:tabs>
        <w:rPr>
          <w:noProof/>
          <w:sz w:val="28"/>
          <w:szCs w:val="28"/>
          <w:lang w:val="en-US"/>
        </w:rPr>
      </w:pPr>
      <w:r w:rsidRPr="00F754E6">
        <w:rPr>
          <w:noProof/>
          <w:sz w:val="28"/>
          <w:szCs w:val="28"/>
          <w:lang w:val="en-US"/>
        </w:rPr>
        <w:t>composition</w:t>
      </w:r>
      <w:r w:rsidRPr="00F754E6">
        <w:rPr>
          <w:noProof/>
          <w:sz w:val="28"/>
          <w:szCs w:val="28"/>
          <w:lang w:val="en-US"/>
        </w:rPr>
        <w:tab/>
        <w:t>28</w:t>
      </w:r>
    </w:p>
    <w:p w:rsidRPr="00F754E6" w:rsidR="00120A94" w:rsidRDefault="00120A94" w14:paraId="2D755523" w14:textId="77777777">
      <w:pPr>
        <w:pStyle w:val="Index2"/>
        <w:tabs>
          <w:tab w:val="right" w:pos="8494"/>
        </w:tabs>
        <w:rPr>
          <w:noProof/>
          <w:sz w:val="28"/>
          <w:szCs w:val="28"/>
          <w:lang w:val="en-US"/>
        </w:rPr>
      </w:pPr>
      <w:r w:rsidRPr="00F754E6">
        <w:rPr>
          <w:noProof/>
          <w:sz w:val="28"/>
          <w:szCs w:val="28"/>
          <w:lang w:val="en-US"/>
        </w:rPr>
        <w:t>délégués</w:t>
      </w:r>
      <w:r w:rsidRPr="00F754E6">
        <w:rPr>
          <w:noProof/>
          <w:sz w:val="28"/>
          <w:szCs w:val="28"/>
          <w:lang w:val="en-US"/>
        </w:rPr>
        <w:tab/>
        <w:t>28</w:t>
      </w:r>
    </w:p>
    <w:p w:rsidRPr="00F754E6" w:rsidR="00120A94" w:rsidRDefault="00120A94" w14:paraId="094FE4BA" w14:textId="77777777">
      <w:pPr>
        <w:pStyle w:val="Index2"/>
        <w:tabs>
          <w:tab w:val="right" w:pos="8494"/>
        </w:tabs>
        <w:rPr>
          <w:noProof/>
          <w:sz w:val="28"/>
          <w:szCs w:val="28"/>
          <w:lang w:val="en-US"/>
        </w:rPr>
      </w:pPr>
      <w:r w:rsidRPr="00F754E6">
        <w:rPr>
          <w:noProof/>
          <w:sz w:val="28"/>
          <w:szCs w:val="28"/>
          <w:lang w:val="en-US"/>
        </w:rPr>
        <w:t>durée du mandat des membres et des délégués</w:t>
      </w:r>
      <w:r w:rsidRPr="00F754E6">
        <w:rPr>
          <w:noProof/>
          <w:sz w:val="28"/>
          <w:szCs w:val="28"/>
          <w:lang w:val="en-US"/>
        </w:rPr>
        <w:tab/>
        <w:t>28</w:t>
      </w:r>
    </w:p>
    <w:p w:rsidRPr="00F754E6" w:rsidR="00120A94" w:rsidRDefault="00120A94" w14:paraId="59067236" w14:textId="77777777">
      <w:pPr>
        <w:pStyle w:val="Index1"/>
        <w:tabs>
          <w:tab w:val="right" w:pos="8494"/>
        </w:tabs>
        <w:rPr>
          <w:noProof/>
          <w:sz w:val="28"/>
          <w:szCs w:val="28"/>
          <w:lang w:val="en-US"/>
        </w:rPr>
      </w:pPr>
      <w:r w:rsidRPr="00F754E6">
        <w:rPr>
          <w:noProof/>
          <w:sz w:val="28"/>
          <w:szCs w:val="28"/>
          <w:lang w:val="en-US"/>
        </w:rPr>
        <w:t>COMMISSION DE LA COMMUNICATION (COCOM)</w:t>
      </w:r>
      <w:r w:rsidRPr="00F754E6">
        <w:rPr>
          <w:noProof/>
          <w:sz w:val="28"/>
          <w:szCs w:val="28"/>
          <w:lang w:val="en-US"/>
        </w:rPr>
        <w:tab/>
        <w:t>18</w:t>
      </w:r>
    </w:p>
    <w:p w:rsidRPr="00F754E6" w:rsidR="00120A94" w:rsidRDefault="00120A94" w14:paraId="675855C2" w14:textId="77777777">
      <w:pPr>
        <w:pStyle w:val="Index2"/>
        <w:tabs>
          <w:tab w:val="right" w:pos="8494"/>
        </w:tabs>
        <w:rPr>
          <w:noProof/>
          <w:sz w:val="28"/>
          <w:szCs w:val="28"/>
          <w:lang w:val="en-US"/>
        </w:rPr>
      </w:pPr>
      <w:r w:rsidRPr="00F754E6">
        <w:rPr>
          <w:noProof/>
          <w:sz w:val="28"/>
          <w:szCs w:val="28"/>
          <w:lang w:val="en-US"/>
        </w:rPr>
        <w:t>compétences</w:t>
      </w:r>
      <w:r w:rsidRPr="00F754E6">
        <w:rPr>
          <w:noProof/>
          <w:sz w:val="28"/>
          <w:szCs w:val="28"/>
          <w:lang w:val="en-US"/>
        </w:rPr>
        <w:tab/>
        <w:t>18</w:t>
      </w:r>
    </w:p>
    <w:p w:rsidRPr="00F754E6" w:rsidR="00120A94" w:rsidRDefault="00120A94" w14:paraId="42DEF301" w14:textId="77777777">
      <w:pPr>
        <w:pStyle w:val="Index2"/>
        <w:tabs>
          <w:tab w:val="right" w:pos="8494"/>
        </w:tabs>
        <w:rPr>
          <w:noProof/>
          <w:sz w:val="28"/>
          <w:szCs w:val="28"/>
          <w:lang w:val="en-US"/>
        </w:rPr>
      </w:pPr>
      <w:r w:rsidRPr="00F754E6">
        <w:rPr>
          <w:noProof/>
          <w:sz w:val="28"/>
          <w:szCs w:val="28"/>
          <w:lang w:val="en-US"/>
        </w:rPr>
        <w:t>composition</w:t>
      </w:r>
      <w:r w:rsidRPr="00F754E6">
        <w:rPr>
          <w:noProof/>
          <w:sz w:val="28"/>
          <w:szCs w:val="28"/>
          <w:lang w:val="en-US"/>
        </w:rPr>
        <w:tab/>
        <w:t>18</w:t>
      </w:r>
    </w:p>
    <w:p w:rsidRPr="00F754E6" w:rsidR="00120A94" w:rsidRDefault="00120A94" w14:paraId="7E1D4D0B" w14:textId="77777777">
      <w:pPr>
        <w:pStyle w:val="Index2"/>
        <w:tabs>
          <w:tab w:val="right" w:pos="8494"/>
        </w:tabs>
        <w:rPr>
          <w:noProof/>
          <w:sz w:val="28"/>
          <w:szCs w:val="28"/>
          <w:lang w:val="en-US"/>
        </w:rPr>
      </w:pPr>
      <w:r w:rsidRPr="00F754E6">
        <w:rPr>
          <w:noProof/>
          <w:sz w:val="28"/>
          <w:szCs w:val="28"/>
          <w:lang w:val="en-US"/>
        </w:rPr>
        <w:t>rapport d’activité</w:t>
      </w:r>
      <w:r w:rsidRPr="00F754E6">
        <w:rPr>
          <w:noProof/>
          <w:sz w:val="28"/>
          <w:szCs w:val="28"/>
          <w:lang w:val="en-US"/>
        </w:rPr>
        <w:tab/>
        <w:t>18</w:t>
      </w:r>
    </w:p>
    <w:p w:rsidRPr="00F754E6" w:rsidR="00120A94" w:rsidRDefault="00120A94" w14:paraId="45219D7A" w14:textId="77777777">
      <w:pPr>
        <w:pStyle w:val="Index2"/>
        <w:tabs>
          <w:tab w:val="right" w:pos="8494"/>
        </w:tabs>
        <w:rPr>
          <w:noProof/>
          <w:sz w:val="28"/>
          <w:szCs w:val="28"/>
          <w:lang w:val="en-US"/>
        </w:rPr>
      </w:pPr>
      <w:r w:rsidRPr="00F754E6">
        <w:rPr>
          <w:noProof/>
          <w:sz w:val="28"/>
          <w:szCs w:val="28"/>
          <w:lang w:val="en-US"/>
        </w:rPr>
        <w:t>règles de fonctionnement</w:t>
      </w:r>
      <w:r w:rsidRPr="00F754E6">
        <w:rPr>
          <w:noProof/>
          <w:sz w:val="28"/>
          <w:szCs w:val="28"/>
          <w:lang w:val="en-US"/>
        </w:rPr>
        <w:tab/>
        <w:t>18</w:t>
      </w:r>
    </w:p>
    <w:p w:rsidRPr="00F754E6" w:rsidR="00120A94" w:rsidRDefault="00120A94" w14:paraId="35A31C2D" w14:textId="77777777">
      <w:pPr>
        <w:pStyle w:val="Index1"/>
        <w:tabs>
          <w:tab w:val="right" w:pos="8494"/>
        </w:tabs>
        <w:rPr>
          <w:noProof/>
          <w:sz w:val="28"/>
          <w:szCs w:val="28"/>
          <w:lang w:val="en-US"/>
        </w:rPr>
      </w:pPr>
      <w:r w:rsidRPr="00F754E6">
        <w:rPr>
          <w:noProof/>
          <w:sz w:val="28"/>
          <w:szCs w:val="28"/>
          <w:lang w:val="en-US"/>
        </w:rPr>
        <w:t>COMMISSION DES AFFAIRES FINANCIÈRES ET BUDGÉTAIRES (CAF)</w:t>
      </w:r>
    </w:p>
    <w:p w:rsidRPr="00F754E6" w:rsidR="00120A94" w:rsidRDefault="00120A94" w14:paraId="4D7CAF6E" w14:textId="77777777">
      <w:pPr>
        <w:pStyle w:val="Index2"/>
        <w:tabs>
          <w:tab w:val="right" w:pos="8494"/>
        </w:tabs>
        <w:rPr>
          <w:noProof/>
          <w:sz w:val="28"/>
          <w:szCs w:val="28"/>
          <w:lang w:val="en-US"/>
        </w:rPr>
      </w:pPr>
      <w:r w:rsidRPr="00F754E6">
        <w:rPr>
          <w:noProof/>
          <w:sz w:val="28"/>
          <w:szCs w:val="28"/>
          <w:lang w:val="en-US"/>
        </w:rPr>
        <w:t>compétences</w:t>
      </w:r>
      <w:r w:rsidRPr="00F754E6">
        <w:rPr>
          <w:noProof/>
          <w:sz w:val="28"/>
          <w:szCs w:val="28"/>
          <w:lang w:val="en-US"/>
        </w:rPr>
        <w:tab/>
        <w:t>17</w:t>
      </w:r>
    </w:p>
    <w:p w:rsidRPr="00F754E6" w:rsidR="00120A94" w:rsidRDefault="00120A94" w14:paraId="4362FAEF" w14:textId="77777777">
      <w:pPr>
        <w:pStyle w:val="Index2"/>
        <w:tabs>
          <w:tab w:val="right" w:pos="8494"/>
        </w:tabs>
        <w:rPr>
          <w:noProof/>
          <w:sz w:val="28"/>
          <w:szCs w:val="28"/>
          <w:lang w:val="en-US"/>
        </w:rPr>
      </w:pPr>
      <w:r w:rsidRPr="00F754E6">
        <w:rPr>
          <w:noProof/>
          <w:sz w:val="28"/>
          <w:szCs w:val="28"/>
          <w:lang w:val="en-US"/>
        </w:rPr>
        <w:t>composition</w:t>
      </w:r>
      <w:r w:rsidRPr="00F754E6">
        <w:rPr>
          <w:noProof/>
          <w:sz w:val="28"/>
          <w:szCs w:val="28"/>
          <w:lang w:val="en-US"/>
        </w:rPr>
        <w:tab/>
        <w:t>17</w:t>
      </w:r>
    </w:p>
    <w:p w:rsidRPr="00F754E6" w:rsidR="00120A94" w:rsidRDefault="00120A94" w14:paraId="474172D9" w14:textId="77777777">
      <w:pPr>
        <w:pStyle w:val="Index2"/>
        <w:tabs>
          <w:tab w:val="right" w:pos="8494"/>
        </w:tabs>
        <w:rPr>
          <w:noProof/>
          <w:sz w:val="28"/>
          <w:szCs w:val="28"/>
          <w:lang w:val="en-US"/>
        </w:rPr>
      </w:pPr>
      <w:r w:rsidRPr="00F754E6">
        <w:rPr>
          <w:noProof/>
          <w:sz w:val="28"/>
          <w:szCs w:val="28"/>
          <w:lang w:val="en-US"/>
        </w:rPr>
        <w:t>président de la commission des affaires financières et budgétaires</w:t>
      </w:r>
      <w:r w:rsidRPr="00F754E6">
        <w:rPr>
          <w:noProof/>
          <w:sz w:val="28"/>
          <w:szCs w:val="28"/>
          <w:lang w:val="en-US"/>
        </w:rPr>
        <w:tab/>
        <w:t>17</w:t>
      </w:r>
    </w:p>
    <w:p w:rsidRPr="00F754E6" w:rsidR="00120A94" w:rsidRDefault="00120A94" w14:paraId="34DFC85F" w14:textId="77777777">
      <w:pPr>
        <w:pStyle w:val="Index2"/>
        <w:tabs>
          <w:tab w:val="right" w:pos="8494"/>
        </w:tabs>
        <w:rPr>
          <w:noProof/>
          <w:sz w:val="28"/>
          <w:szCs w:val="28"/>
          <w:lang w:val="en-US"/>
        </w:rPr>
      </w:pPr>
      <w:r w:rsidRPr="00F754E6">
        <w:rPr>
          <w:noProof/>
          <w:sz w:val="28"/>
          <w:szCs w:val="28"/>
          <w:lang w:val="en-US"/>
        </w:rPr>
        <w:t>rapport d’activité</w:t>
      </w:r>
      <w:r w:rsidRPr="00F754E6">
        <w:rPr>
          <w:noProof/>
          <w:sz w:val="28"/>
          <w:szCs w:val="28"/>
          <w:lang w:val="en-US"/>
        </w:rPr>
        <w:tab/>
        <w:t>17</w:t>
      </w:r>
    </w:p>
    <w:p w:rsidRPr="00F754E6" w:rsidR="00120A94" w:rsidRDefault="00120A94" w14:paraId="0816C0AD" w14:textId="77777777">
      <w:pPr>
        <w:pStyle w:val="Index2"/>
        <w:tabs>
          <w:tab w:val="right" w:pos="8494"/>
        </w:tabs>
        <w:rPr>
          <w:noProof/>
          <w:sz w:val="28"/>
          <w:szCs w:val="28"/>
          <w:lang w:val="en-US"/>
        </w:rPr>
      </w:pPr>
      <w:r w:rsidRPr="00F754E6">
        <w:rPr>
          <w:noProof/>
          <w:sz w:val="28"/>
          <w:szCs w:val="28"/>
          <w:lang w:val="en-US"/>
        </w:rPr>
        <w:t>règles de fonctionnement</w:t>
      </w:r>
      <w:r w:rsidRPr="00F754E6">
        <w:rPr>
          <w:noProof/>
          <w:sz w:val="28"/>
          <w:szCs w:val="28"/>
          <w:lang w:val="en-US"/>
        </w:rPr>
        <w:tab/>
        <w:t>17</w:t>
      </w:r>
    </w:p>
    <w:p w:rsidRPr="00F754E6" w:rsidR="00120A94" w:rsidRDefault="00120A94" w14:paraId="6BEA705B" w14:textId="77777777">
      <w:pPr>
        <w:pStyle w:val="Index1"/>
        <w:tabs>
          <w:tab w:val="right" w:pos="8494"/>
        </w:tabs>
        <w:rPr>
          <w:noProof/>
          <w:sz w:val="28"/>
          <w:szCs w:val="28"/>
          <w:lang w:val="en-US"/>
        </w:rPr>
      </w:pPr>
      <w:r w:rsidRPr="00F754E6">
        <w:rPr>
          <w:noProof/>
          <w:sz w:val="28"/>
          <w:szCs w:val="28"/>
          <w:lang w:val="en-US"/>
        </w:rPr>
        <w:t>COMMISSION DU RÈGLEMENT INTÉRIEUR</w:t>
      </w:r>
      <w:r w:rsidRPr="00F754E6">
        <w:rPr>
          <w:noProof/>
          <w:sz w:val="28"/>
          <w:szCs w:val="28"/>
          <w:lang w:val="en-US"/>
        </w:rPr>
        <w:tab/>
        <w:t>115-116</w:t>
      </w:r>
    </w:p>
    <w:p w:rsidRPr="00F754E6" w:rsidR="00120A94" w:rsidRDefault="00120A94" w14:paraId="1BE54627" w14:textId="77777777">
      <w:pPr>
        <w:pStyle w:val="Index1"/>
        <w:tabs>
          <w:tab w:val="right" w:pos="8494"/>
        </w:tabs>
        <w:rPr>
          <w:noProof/>
          <w:sz w:val="28"/>
          <w:szCs w:val="28"/>
          <w:lang w:val="en-US"/>
        </w:rPr>
      </w:pPr>
      <w:r w:rsidRPr="00F754E6">
        <w:rPr>
          <w:noProof/>
          <w:sz w:val="28"/>
          <w:szCs w:val="28"/>
          <w:lang w:val="en-US"/>
        </w:rPr>
        <w:t>COMMISSION PRÉPARATOIRE</w:t>
      </w:r>
      <w:r w:rsidRPr="00F754E6">
        <w:rPr>
          <w:noProof/>
          <w:sz w:val="28"/>
          <w:szCs w:val="28"/>
          <w:lang w:val="en-US"/>
        </w:rPr>
        <w:tab/>
        <w:t>39</w:t>
      </w:r>
    </w:p>
    <w:p w:rsidRPr="00F754E6" w:rsidR="00120A94" w:rsidRDefault="00120A94" w14:paraId="45C0F9A5" w14:textId="77777777">
      <w:pPr>
        <w:pStyle w:val="Index1"/>
        <w:tabs>
          <w:tab w:val="right" w:pos="8494"/>
        </w:tabs>
        <w:rPr>
          <w:noProof/>
          <w:sz w:val="28"/>
          <w:szCs w:val="28"/>
          <w:lang w:val="en-US"/>
        </w:rPr>
      </w:pPr>
      <w:r w:rsidRPr="00F754E6">
        <w:rPr>
          <w:noProof/>
          <w:sz w:val="28"/>
          <w:szCs w:val="28"/>
          <w:lang w:val="en-US"/>
        </w:rPr>
        <w:t>COMMISSIONS CONSULTATIVES</w:t>
      </w:r>
      <w:r w:rsidRPr="00F754E6">
        <w:rPr>
          <w:noProof/>
          <w:sz w:val="28"/>
          <w:szCs w:val="28"/>
          <w:lang w:val="en-US"/>
        </w:rPr>
        <w:tab/>
        <w:t>29</w:t>
      </w:r>
    </w:p>
    <w:p w:rsidRPr="00F754E6" w:rsidR="00120A94" w:rsidRDefault="00120A94" w14:paraId="1736009E" w14:textId="77777777">
      <w:pPr>
        <w:pStyle w:val="Index1"/>
        <w:tabs>
          <w:tab w:val="right" w:pos="8494"/>
        </w:tabs>
        <w:rPr>
          <w:noProof/>
          <w:sz w:val="28"/>
          <w:szCs w:val="28"/>
          <w:lang w:val="en-US"/>
        </w:rPr>
      </w:pPr>
      <w:r w:rsidRPr="00F754E6">
        <w:rPr>
          <w:noProof/>
          <w:sz w:val="28"/>
          <w:szCs w:val="28"/>
          <w:lang w:val="en-US"/>
        </w:rPr>
        <w:t>CONSEILLERS</w:t>
      </w:r>
      <w:r w:rsidRPr="00F754E6">
        <w:rPr>
          <w:noProof/>
          <w:sz w:val="28"/>
          <w:szCs w:val="28"/>
          <w:lang w:val="en-US"/>
        </w:rPr>
        <w:tab/>
        <w:t>9, 81-83</w:t>
      </w:r>
    </w:p>
    <w:p w:rsidRPr="00F754E6" w:rsidR="00120A94" w:rsidRDefault="00120A94" w14:paraId="0DC2606E" w14:textId="77777777">
      <w:pPr>
        <w:pStyle w:val="Index2"/>
        <w:tabs>
          <w:tab w:val="right" w:pos="8494"/>
        </w:tabs>
        <w:rPr>
          <w:noProof/>
          <w:sz w:val="28"/>
          <w:szCs w:val="28"/>
          <w:lang w:val="en-US"/>
        </w:rPr>
      </w:pPr>
      <w:r w:rsidRPr="00F754E6">
        <w:rPr>
          <w:noProof/>
          <w:sz w:val="28"/>
          <w:szCs w:val="28"/>
          <w:lang w:val="en-US"/>
        </w:rPr>
        <w:t>conseillers de groupe</w:t>
      </w:r>
      <w:r w:rsidRPr="00F754E6">
        <w:rPr>
          <w:noProof/>
          <w:sz w:val="28"/>
          <w:szCs w:val="28"/>
          <w:lang w:val="en-US"/>
        </w:rPr>
        <w:tab/>
        <w:t>83</w:t>
      </w:r>
    </w:p>
    <w:p w:rsidRPr="00F754E6" w:rsidR="00120A94" w:rsidRDefault="00120A94" w14:paraId="74FA03D2" w14:textId="77777777">
      <w:pPr>
        <w:pStyle w:val="Index2"/>
        <w:tabs>
          <w:tab w:val="right" w:pos="8494"/>
        </w:tabs>
        <w:rPr>
          <w:noProof/>
          <w:sz w:val="28"/>
          <w:szCs w:val="28"/>
          <w:lang w:val="en-US"/>
        </w:rPr>
      </w:pPr>
      <w:r w:rsidRPr="00F754E6">
        <w:rPr>
          <w:noProof/>
          <w:sz w:val="28"/>
          <w:szCs w:val="28"/>
          <w:lang w:val="en-US"/>
        </w:rPr>
        <w:t>conseillers des rapporteurs</w:t>
      </w:r>
      <w:r w:rsidRPr="00F754E6">
        <w:rPr>
          <w:noProof/>
          <w:sz w:val="28"/>
          <w:szCs w:val="28"/>
          <w:lang w:val="en-US"/>
        </w:rPr>
        <w:tab/>
        <w:t>82</w:t>
      </w:r>
    </w:p>
    <w:p w:rsidRPr="00F754E6" w:rsidR="00120A94" w:rsidRDefault="00120A94" w14:paraId="36718168" w14:textId="77777777">
      <w:pPr>
        <w:pStyle w:val="Index2"/>
        <w:tabs>
          <w:tab w:val="right" w:pos="8494"/>
        </w:tabs>
        <w:rPr>
          <w:noProof/>
          <w:sz w:val="28"/>
          <w:szCs w:val="28"/>
          <w:lang w:val="en-US"/>
        </w:rPr>
      </w:pPr>
      <w:r w:rsidRPr="00F754E6">
        <w:rPr>
          <w:noProof/>
          <w:sz w:val="28"/>
          <w:szCs w:val="28"/>
          <w:lang w:val="en-US"/>
        </w:rPr>
        <w:t>conseillers des rapporteurs généraux</w:t>
      </w:r>
      <w:r w:rsidRPr="00F754E6">
        <w:rPr>
          <w:noProof/>
          <w:sz w:val="28"/>
          <w:szCs w:val="28"/>
          <w:lang w:val="en-US"/>
        </w:rPr>
        <w:tab/>
        <w:t>82</w:t>
      </w:r>
    </w:p>
    <w:p w:rsidRPr="00F754E6" w:rsidR="00120A94" w:rsidRDefault="00120A94" w14:paraId="3B7E3ED6" w14:textId="77777777">
      <w:pPr>
        <w:pStyle w:val="Index1"/>
        <w:tabs>
          <w:tab w:val="right" w:pos="8494"/>
        </w:tabs>
        <w:rPr>
          <w:noProof/>
          <w:sz w:val="28"/>
          <w:szCs w:val="28"/>
          <w:lang w:val="en-US"/>
        </w:rPr>
      </w:pPr>
      <w:r w:rsidRPr="00F754E6">
        <w:rPr>
          <w:noProof/>
          <w:sz w:val="28"/>
          <w:szCs w:val="28"/>
          <w:lang w:val="en-US"/>
        </w:rPr>
        <w:t>CONSEILS D’ASSOCIATION</w:t>
      </w:r>
      <w:r w:rsidRPr="00F754E6">
        <w:rPr>
          <w:noProof/>
          <w:sz w:val="28"/>
          <w:szCs w:val="28"/>
          <w:lang w:val="en-US"/>
        </w:rPr>
        <w:tab/>
        <w:t>31</w:t>
      </w:r>
    </w:p>
    <w:p w:rsidRPr="00F754E6" w:rsidR="00120A94" w:rsidRDefault="00120A94" w14:paraId="753D593A" w14:textId="77777777">
      <w:pPr>
        <w:pStyle w:val="Index1"/>
        <w:tabs>
          <w:tab w:val="right" w:pos="8494"/>
        </w:tabs>
        <w:rPr>
          <w:noProof/>
          <w:sz w:val="28"/>
          <w:szCs w:val="28"/>
          <w:lang w:val="en-US"/>
        </w:rPr>
      </w:pPr>
      <w:r w:rsidRPr="00F754E6">
        <w:rPr>
          <w:noProof/>
          <w:sz w:val="28"/>
          <w:szCs w:val="28"/>
          <w:lang w:val="en-US"/>
        </w:rPr>
        <w:t>CONTRAVIS</w:t>
      </w:r>
      <w:r w:rsidRPr="00F754E6">
        <w:rPr>
          <w:noProof/>
          <w:sz w:val="28"/>
          <w:szCs w:val="28"/>
          <w:lang w:val="en-US"/>
        </w:rPr>
        <w:tab/>
        <w:t>71</w:t>
      </w:r>
    </w:p>
    <w:p w:rsidRPr="00F754E6" w:rsidR="00120A94" w:rsidRDefault="00120A94" w14:paraId="4D94FCD5" w14:textId="77777777">
      <w:pPr>
        <w:pStyle w:val="Index1"/>
        <w:tabs>
          <w:tab w:val="right" w:pos="8494"/>
        </w:tabs>
        <w:rPr>
          <w:noProof/>
          <w:sz w:val="28"/>
          <w:szCs w:val="28"/>
          <w:lang w:val="en-US"/>
        </w:rPr>
      </w:pPr>
      <w:r w:rsidRPr="00F754E6">
        <w:rPr>
          <w:noProof/>
          <w:sz w:val="28"/>
          <w:szCs w:val="28"/>
          <w:lang w:val="en-US"/>
        </w:rPr>
        <w:t>COOPÉRATION EXTERNE</w:t>
      </w:r>
      <w:r w:rsidRPr="00F754E6">
        <w:rPr>
          <w:noProof/>
          <w:sz w:val="28"/>
          <w:szCs w:val="28"/>
          <w:lang w:val="en-US"/>
        </w:rPr>
        <w:tab/>
        <w:t>16</w:t>
      </w:r>
    </w:p>
    <w:p w:rsidRPr="00F754E6" w:rsidR="00120A94" w:rsidRDefault="00120A94" w14:paraId="67B44D78" w14:textId="77777777">
      <w:pPr>
        <w:pStyle w:val="Index1"/>
        <w:tabs>
          <w:tab w:val="right" w:pos="8494"/>
        </w:tabs>
        <w:rPr>
          <w:noProof/>
          <w:sz w:val="28"/>
          <w:szCs w:val="28"/>
          <w:lang w:val="en-US"/>
        </w:rPr>
      </w:pPr>
      <w:r w:rsidRPr="00F754E6">
        <w:rPr>
          <w:noProof/>
          <w:sz w:val="28"/>
          <w:szCs w:val="28"/>
          <w:lang w:val="en-US"/>
        </w:rPr>
        <w:t>COOPÉRATION INTERINSTITUTIONNELLE</w:t>
      </w:r>
      <w:r w:rsidRPr="00F754E6">
        <w:rPr>
          <w:noProof/>
          <w:sz w:val="28"/>
          <w:szCs w:val="28"/>
          <w:lang w:val="en-US"/>
        </w:rPr>
        <w:tab/>
        <w:t>16</w:t>
      </w:r>
    </w:p>
    <w:p w:rsidRPr="00F754E6" w:rsidR="00120A94" w:rsidRDefault="00120A94" w14:paraId="0B0CE97C" w14:textId="77777777">
      <w:pPr>
        <w:pStyle w:val="Index1"/>
        <w:tabs>
          <w:tab w:val="right" w:pos="8494"/>
        </w:tabs>
        <w:rPr>
          <w:noProof/>
          <w:sz w:val="28"/>
          <w:szCs w:val="28"/>
          <w:lang w:val="en-US"/>
        </w:rPr>
      </w:pPr>
      <w:r w:rsidRPr="00F754E6">
        <w:rPr>
          <w:noProof/>
          <w:sz w:val="28"/>
          <w:szCs w:val="28"/>
          <w:lang w:val="en-US"/>
        </w:rPr>
        <w:t>CORAPPORTEURS</w:t>
      </w:r>
      <w:r w:rsidRPr="00F754E6">
        <w:rPr>
          <w:noProof/>
          <w:sz w:val="28"/>
          <w:szCs w:val="28"/>
          <w:lang w:val="en-US"/>
        </w:rPr>
        <w:tab/>
        <w:t>54-55, 81, 87-88</w:t>
      </w:r>
    </w:p>
    <w:p w:rsidRPr="00F754E6" w:rsidR="00120A94" w:rsidRDefault="00120A94" w14:paraId="0965FB50" w14:textId="77777777">
      <w:pPr>
        <w:pStyle w:val="Index1"/>
        <w:tabs>
          <w:tab w:val="right" w:pos="8494"/>
        </w:tabs>
        <w:rPr>
          <w:noProof/>
          <w:sz w:val="28"/>
          <w:szCs w:val="28"/>
          <w:lang w:val="en-US"/>
        </w:rPr>
      </w:pPr>
      <w:r w:rsidRPr="00F754E6">
        <w:rPr>
          <w:noProof/>
          <w:sz w:val="28"/>
          <w:szCs w:val="28"/>
          <w:lang w:val="en-US"/>
        </w:rPr>
        <w:t>CORRESPONDANCE</w:t>
      </w:r>
      <w:r w:rsidRPr="00F754E6">
        <w:rPr>
          <w:noProof/>
          <w:sz w:val="28"/>
          <w:szCs w:val="28"/>
          <w:lang w:val="en-US"/>
        </w:rPr>
        <w:tab/>
        <w:t>111</w:t>
      </w:r>
    </w:p>
    <w:p w:rsidRPr="00F754E6" w:rsidR="00120A94" w:rsidRDefault="00120A94" w14:paraId="2866E78F"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D</w:t>
      </w:r>
    </w:p>
    <w:p w:rsidRPr="00F754E6" w:rsidR="00120A94" w:rsidRDefault="00120A94" w14:paraId="0ECE14F8" w14:textId="77777777">
      <w:pPr>
        <w:pStyle w:val="Index1"/>
        <w:tabs>
          <w:tab w:val="right" w:pos="8494"/>
        </w:tabs>
        <w:rPr>
          <w:noProof/>
          <w:sz w:val="28"/>
          <w:szCs w:val="28"/>
          <w:lang w:val="en-US"/>
        </w:rPr>
      </w:pPr>
      <w:r w:rsidRPr="00F754E6">
        <w:rPr>
          <w:noProof/>
          <w:sz w:val="28"/>
          <w:szCs w:val="28"/>
          <w:lang w:val="en-US"/>
        </w:rPr>
        <w:t>DÉBATS</w:t>
      </w:r>
      <w:r w:rsidRPr="00F754E6">
        <w:rPr>
          <w:noProof/>
          <w:sz w:val="28"/>
          <w:szCs w:val="28"/>
          <w:lang w:val="en-US"/>
        </w:rPr>
        <w:tab/>
        <w:t>8, 69, 74, 99</w:t>
      </w:r>
    </w:p>
    <w:p w:rsidRPr="00F754E6" w:rsidR="00120A94" w:rsidRDefault="00120A94" w14:paraId="13073488" w14:textId="77777777">
      <w:pPr>
        <w:pStyle w:val="Index1"/>
        <w:tabs>
          <w:tab w:val="right" w:pos="8494"/>
        </w:tabs>
        <w:rPr>
          <w:noProof/>
          <w:sz w:val="28"/>
          <w:szCs w:val="28"/>
          <w:lang w:val="en-US"/>
        </w:rPr>
      </w:pPr>
      <w:r w:rsidRPr="00F754E6">
        <w:rPr>
          <w:noProof/>
          <w:sz w:val="28"/>
          <w:szCs w:val="28"/>
          <w:lang w:val="en-US"/>
        </w:rPr>
        <w:t>DÉCHARGE (PROCÉDURE DE)</w:t>
      </w:r>
      <w:r w:rsidRPr="00F754E6">
        <w:rPr>
          <w:noProof/>
          <w:sz w:val="28"/>
          <w:szCs w:val="28"/>
          <w:lang w:val="en-US"/>
        </w:rPr>
        <w:tab/>
        <w:t>17</w:t>
      </w:r>
    </w:p>
    <w:p w:rsidRPr="00F754E6" w:rsidR="00120A94" w:rsidRDefault="00120A94" w14:paraId="1676EEFF" w14:textId="77777777">
      <w:pPr>
        <w:pStyle w:val="Index1"/>
        <w:tabs>
          <w:tab w:val="right" w:pos="8494"/>
        </w:tabs>
        <w:rPr>
          <w:noProof/>
          <w:sz w:val="28"/>
          <w:szCs w:val="28"/>
          <w:lang w:val="en-US"/>
        </w:rPr>
      </w:pPr>
      <w:r w:rsidRPr="00F754E6">
        <w:rPr>
          <w:noProof/>
          <w:sz w:val="28"/>
          <w:szCs w:val="28"/>
          <w:lang w:val="en-US"/>
        </w:rPr>
        <w:t>DÉCHÉANCE</w:t>
      </w:r>
      <w:r w:rsidRPr="00F754E6">
        <w:rPr>
          <w:noProof/>
          <w:sz w:val="28"/>
          <w:szCs w:val="28"/>
          <w:lang w:val="en-US"/>
        </w:rPr>
        <w:tab/>
        <w:t>4, 93</w:t>
      </w:r>
    </w:p>
    <w:p w:rsidRPr="00F754E6" w:rsidR="00120A94" w:rsidRDefault="00120A94" w14:paraId="6BBB58D8" w14:textId="77777777">
      <w:pPr>
        <w:pStyle w:val="Index1"/>
        <w:tabs>
          <w:tab w:val="right" w:pos="8494"/>
        </w:tabs>
        <w:rPr>
          <w:noProof/>
          <w:sz w:val="28"/>
          <w:szCs w:val="28"/>
          <w:lang w:val="en-US"/>
        </w:rPr>
      </w:pPr>
      <w:r w:rsidRPr="00F754E6">
        <w:rPr>
          <w:noProof/>
          <w:sz w:val="28"/>
          <w:szCs w:val="28"/>
          <w:lang w:val="en-US"/>
        </w:rPr>
        <w:t>DÉCLARATION D’ACCEPTATION</w:t>
      </w:r>
      <w:r w:rsidRPr="00F754E6">
        <w:rPr>
          <w:noProof/>
          <w:sz w:val="28"/>
          <w:szCs w:val="28"/>
          <w:lang w:val="en-US"/>
        </w:rPr>
        <w:tab/>
        <w:t>39</w:t>
      </w:r>
    </w:p>
    <w:p w:rsidRPr="00F754E6" w:rsidR="00120A94" w:rsidRDefault="00120A94" w14:paraId="0D4C36C1" w14:textId="77777777">
      <w:pPr>
        <w:pStyle w:val="Index1"/>
        <w:tabs>
          <w:tab w:val="right" w:pos="8494"/>
        </w:tabs>
        <w:rPr>
          <w:noProof/>
          <w:sz w:val="28"/>
          <w:szCs w:val="28"/>
          <w:lang w:val="en-US"/>
        </w:rPr>
      </w:pPr>
      <w:r w:rsidRPr="00F754E6">
        <w:rPr>
          <w:noProof/>
          <w:sz w:val="28"/>
          <w:szCs w:val="28"/>
          <w:lang w:val="en-US"/>
        </w:rPr>
        <w:t>DÉCLARATION D’INTÉRÊTS FINANCIERS</w:t>
      </w:r>
      <w:r w:rsidRPr="00F754E6">
        <w:rPr>
          <w:noProof/>
          <w:sz w:val="28"/>
          <w:szCs w:val="28"/>
          <w:lang w:val="en-US"/>
        </w:rPr>
        <w:tab/>
        <w:t>7 CdC, 81 MdA</w:t>
      </w:r>
    </w:p>
    <w:p w:rsidRPr="00F754E6" w:rsidR="00120A94" w:rsidRDefault="00120A94" w14:paraId="3FDD4D53" w14:textId="77777777">
      <w:pPr>
        <w:pStyle w:val="Index1"/>
        <w:tabs>
          <w:tab w:val="right" w:pos="8494"/>
        </w:tabs>
        <w:rPr>
          <w:noProof/>
          <w:sz w:val="28"/>
          <w:szCs w:val="28"/>
          <w:lang w:val="en-US"/>
        </w:rPr>
      </w:pPr>
      <w:r w:rsidRPr="00F754E6">
        <w:rPr>
          <w:noProof/>
          <w:sz w:val="28"/>
          <w:szCs w:val="28"/>
          <w:lang w:val="en-US"/>
        </w:rPr>
        <w:t>DÉCLARATION DE VOTE d’un membre</w:t>
      </w:r>
      <w:r w:rsidRPr="00F754E6">
        <w:rPr>
          <w:noProof/>
          <w:sz w:val="28"/>
          <w:szCs w:val="28"/>
          <w:lang w:val="en-US"/>
        </w:rPr>
        <w:tab/>
        <w:t>voir VOTE &gt;&gt; explication de vote 69</w:t>
      </w:r>
    </w:p>
    <w:p w:rsidRPr="00F754E6" w:rsidR="00120A94" w:rsidRDefault="00120A94" w14:paraId="27EC405F" w14:textId="77777777">
      <w:pPr>
        <w:pStyle w:val="Index1"/>
        <w:tabs>
          <w:tab w:val="right" w:pos="8494"/>
        </w:tabs>
        <w:rPr>
          <w:noProof/>
          <w:sz w:val="28"/>
          <w:szCs w:val="28"/>
          <w:lang w:val="en-US"/>
        </w:rPr>
      </w:pPr>
      <w:r w:rsidRPr="00F754E6">
        <w:rPr>
          <w:noProof/>
          <w:sz w:val="28"/>
          <w:szCs w:val="28"/>
          <w:lang w:val="en-US"/>
        </w:rPr>
        <w:t>DÉLÉGATION DE POUVOIRS</w:t>
      </w:r>
      <w:r w:rsidRPr="00F754E6">
        <w:rPr>
          <w:noProof/>
          <w:sz w:val="28"/>
          <w:szCs w:val="28"/>
          <w:lang w:val="en-US"/>
        </w:rPr>
        <w:tab/>
        <w:t>12, 101, 104</w:t>
      </w:r>
    </w:p>
    <w:p w:rsidRPr="00F754E6" w:rsidR="00120A94" w:rsidRDefault="00120A94" w14:paraId="2D6E4079" w14:textId="77777777">
      <w:pPr>
        <w:pStyle w:val="Index1"/>
        <w:tabs>
          <w:tab w:val="right" w:pos="8494"/>
        </w:tabs>
        <w:rPr>
          <w:noProof/>
          <w:sz w:val="28"/>
          <w:szCs w:val="28"/>
          <w:lang w:val="en-US"/>
        </w:rPr>
      </w:pPr>
      <w:r w:rsidRPr="00F754E6">
        <w:rPr>
          <w:noProof/>
          <w:sz w:val="28"/>
          <w:szCs w:val="28"/>
          <w:lang w:val="en-US"/>
        </w:rPr>
        <w:t>DÉLÉGATION DU DROIT DE VOTE</w:t>
      </w:r>
      <w:r w:rsidRPr="00F754E6">
        <w:rPr>
          <w:noProof/>
          <w:sz w:val="28"/>
          <w:szCs w:val="28"/>
          <w:lang w:val="en-US"/>
        </w:rPr>
        <w:tab/>
        <w:t>84, 85</w:t>
      </w:r>
    </w:p>
    <w:p w:rsidRPr="00F754E6" w:rsidR="00120A94" w:rsidRDefault="00120A94" w14:paraId="79AC3221" w14:textId="77777777">
      <w:pPr>
        <w:pStyle w:val="Index1"/>
        <w:tabs>
          <w:tab w:val="right" w:pos="8494"/>
        </w:tabs>
        <w:rPr>
          <w:noProof/>
          <w:sz w:val="28"/>
          <w:szCs w:val="28"/>
          <w:lang w:val="en-US"/>
        </w:rPr>
      </w:pPr>
      <w:r w:rsidRPr="00F754E6">
        <w:rPr>
          <w:noProof/>
          <w:sz w:val="28"/>
          <w:szCs w:val="28"/>
          <w:lang w:val="en-US"/>
        </w:rPr>
        <w:t>DÉLÉGATIONS</w:t>
      </w:r>
      <w:r w:rsidRPr="00F754E6">
        <w:rPr>
          <w:noProof/>
          <w:sz w:val="28"/>
          <w:szCs w:val="28"/>
          <w:lang w:val="en-US"/>
        </w:rPr>
        <w:tab/>
        <w:t>31</w:t>
      </w:r>
    </w:p>
    <w:p w:rsidRPr="00F754E6" w:rsidR="00120A94" w:rsidRDefault="00120A94" w14:paraId="5E0C0376" w14:textId="77777777">
      <w:pPr>
        <w:pStyle w:val="Index1"/>
        <w:tabs>
          <w:tab w:val="right" w:pos="8494"/>
        </w:tabs>
        <w:rPr>
          <w:noProof/>
          <w:sz w:val="28"/>
          <w:szCs w:val="28"/>
          <w:lang w:val="en-US"/>
        </w:rPr>
      </w:pPr>
      <w:r w:rsidRPr="00F754E6">
        <w:rPr>
          <w:noProof/>
          <w:sz w:val="28"/>
          <w:szCs w:val="28"/>
          <w:lang w:val="en-US"/>
        </w:rPr>
        <w:t>DÉLÉGUÉS DE LA CCMI</w:t>
      </w:r>
      <w:r w:rsidRPr="00F754E6">
        <w:rPr>
          <w:noProof/>
          <w:sz w:val="28"/>
          <w:szCs w:val="28"/>
          <w:lang w:val="en-US"/>
        </w:rPr>
        <w:tab/>
        <w:t>9, 28, 81 MdA, 88</w:t>
      </w:r>
    </w:p>
    <w:p w:rsidRPr="00F754E6" w:rsidR="00120A94" w:rsidRDefault="00120A94" w14:paraId="0DEDC03A" w14:textId="77777777">
      <w:pPr>
        <w:pStyle w:val="Index1"/>
        <w:tabs>
          <w:tab w:val="right" w:pos="8494"/>
        </w:tabs>
        <w:rPr>
          <w:noProof/>
          <w:sz w:val="28"/>
          <w:szCs w:val="28"/>
          <w:lang w:val="en-US"/>
        </w:rPr>
      </w:pPr>
      <w:r w:rsidRPr="00F754E6">
        <w:rPr>
          <w:noProof/>
          <w:sz w:val="28"/>
          <w:szCs w:val="28"/>
          <w:lang w:val="en-US"/>
        </w:rPr>
        <w:t>DÉMISSION</w:t>
      </w:r>
      <w:r w:rsidRPr="00F754E6">
        <w:rPr>
          <w:noProof/>
          <w:sz w:val="28"/>
          <w:szCs w:val="28"/>
          <w:lang w:val="en-US"/>
        </w:rPr>
        <w:tab/>
        <w:t>4, 77, 93</w:t>
      </w:r>
    </w:p>
    <w:p w:rsidRPr="00F754E6" w:rsidR="00120A94" w:rsidRDefault="00120A94" w14:paraId="74F43C4C" w14:textId="77777777">
      <w:pPr>
        <w:pStyle w:val="Index1"/>
        <w:tabs>
          <w:tab w:val="right" w:pos="8494"/>
        </w:tabs>
        <w:rPr>
          <w:noProof/>
          <w:sz w:val="28"/>
          <w:szCs w:val="28"/>
          <w:lang w:val="en-US"/>
        </w:rPr>
      </w:pPr>
      <w:r w:rsidRPr="00F754E6">
        <w:rPr>
          <w:noProof/>
          <w:sz w:val="28"/>
          <w:szCs w:val="28"/>
          <w:lang w:val="en-US"/>
        </w:rPr>
        <w:t>DIALOGUE STRUCTURÉ AVEC LES ORGANISATIONS DE LA SOCIÉTÉ CIVILE</w:t>
      </w:r>
      <w:r w:rsidRPr="00F754E6">
        <w:rPr>
          <w:noProof/>
          <w:sz w:val="28"/>
          <w:szCs w:val="28"/>
          <w:lang w:val="en-US"/>
        </w:rPr>
        <w:tab/>
        <w:t>30-31</w:t>
      </w:r>
    </w:p>
    <w:p w:rsidRPr="00F754E6" w:rsidR="00120A94" w:rsidRDefault="00120A94" w14:paraId="58BA1789" w14:textId="77777777">
      <w:pPr>
        <w:pStyle w:val="Index1"/>
        <w:tabs>
          <w:tab w:val="right" w:pos="8494"/>
        </w:tabs>
        <w:rPr>
          <w:noProof/>
          <w:sz w:val="28"/>
          <w:szCs w:val="28"/>
          <w:lang w:val="en-US"/>
        </w:rPr>
      </w:pPr>
      <w:r w:rsidRPr="00F754E6">
        <w:rPr>
          <w:noProof/>
          <w:sz w:val="28"/>
          <w:szCs w:val="28"/>
          <w:lang w:val="en-US"/>
        </w:rPr>
        <w:t>DOCUMENTS D’INFORMATION (voir aussi RAPPORTS D’INFORMATION)</w:t>
      </w:r>
      <w:r w:rsidRPr="00F754E6">
        <w:rPr>
          <w:noProof/>
          <w:sz w:val="28"/>
          <w:szCs w:val="28"/>
          <w:lang w:val="en-US"/>
        </w:rPr>
        <w:tab/>
        <w:t>27 MdA</w:t>
      </w:r>
    </w:p>
    <w:p w:rsidRPr="00F754E6" w:rsidR="00120A94" w:rsidRDefault="00120A94" w14:paraId="7625BA35" w14:textId="77777777">
      <w:pPr>
        <w:pStyle w:val="Index1"/>
        <w:tabs>
          <w:tab w:val="right" w:pos="8494"/>
        </w:tabs>
        <w:rPr>
          <w:noProof/>
          <w:sz w:val="28"/>
          <w:szCs w:val="28"/>
          <w:lang w:val="en-US"/>
        </w:rPr>
      </w:pPr>
      <w:r w:rsidRPr="00F754E6">
        <w:rPr>
          <w:noProof/>
          <w:sz w:val="28"/>
          <w:szCs w:val="28"/>
          <w:lang w:val="en-US"/>
        </w:rPr>
        <w:t>DOYEN D’ÂGE</w:t>
      </w:r>
      <w:r w:rsidRPr="00F754E6">
        <w:rPr>
          <w:noProof/>
          <w:sz w:val="28"/>
          <w:szCs w:val="28"/>
          <w:lang w:val="en-US"/>
        </w:rPr>
        <w:tab/>
        <w:t>37, 92 MdA</w:t>
      </w:r>
    </w:p>
    <w:p w:rsidRPr="00F754E6" w:rsidR="00120A94" w:rsidRDefault="00120A94" w14:paraId="2065827C"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E</w:t>
      </w:r>
    </w:p>
    <w:p w:rsidRPr="00F754E6" w:rsidR="00120A94" w:rsidRDefault="00120A94" w14:paraId="714B9301" w14:textId="77777777">
      <w:pPr>
        <w:pStyle w:val="Index1"/>
        <w:tabs>
          <w:tab w:val="right" w:pos="8494"/>
        </w:tabs>
        <w:rPr>
          <w:noProof/>
          <w:sz w:val="28"/>
          <w:szCs w:val="28"/>
          <w:lang w:val="en-US"/>
        </w:rPr>
      </w:pPr>
      <w:r w:rsidRPr="00F754E6">
        <w:rPr>
          <w:noProof/>
          <w:sz w:val="28"/>
          <w:szCs w:val="28"/>
          <w:lang w:val="en-US"/>
        </w:rPr>
        <w:t>ÉGALITÉ DE GENRE</w:t>
      </w:r>
      <w:r w:rsidRPr="00F754E6">
        <w:rPr>
          <w:noProof/>
          <w:sz w:val="28"/>
          <w:szCs w:val="28"/>
          <w:lang w:val="en-US"/>
        </w:rPr>
        <w:tab/>
        <w:t>Voir PARITÉ HOMMES-FEMMES</w:t>
      </w:r>
    </w:p>
    <w:p w:rsidRPr="00F754E6" w:rsidR="00120A94" w:rsidRDefault="00120A94" w14:paraId="7B5383E6" w14:textId="77777777">
      <w:pPr>
        <w:pStyle w:val="Index1"/>
        <w:tabs>
          <w:tab w:val="right" w:pos="8494"/>
        </w:tabs>
        <w:rPr>
          <w:noProof/>
          <w:sz w:val="28"/>
          <w:szCs w:val="28"/>
          <w:lang w:val="en-US"/>
        </w:rPr>
      </w:pPr>
      <w:r w:rsidRPr="00F754E6">
        <w:rPr>
          <w:noProof/>
          <w:sz w:val="28"/>
          <w:szCs w:val="28"/>
          <w:lang w:val="en-US"/>
        </w:rPr>
        <w:t>ÉLECTIONS</w:t>
      </w:r>
    </w:p>
    <w:p w:rsidRPr="00F754E6" w:rsidR="00120A94" w:rsidRDefault="00120A94" w14:paraId="4DF7F62E" w14:textId="77777777">
      <w:pPr>
        <w:pStyle w:val="Index2"/>
        <w:tabs>
          <w:tab w:val="right" w:pos="8494"/>
        </w:tabs>
        <w:rPr>
          <w:noProof/>
          <w:sz w:val="28"/>
          <w:szCs w:val="28"/>
          <w:lang w:val="en-US"/>
        </w:rPr>
      </w:pPr>
      <w:r w:rsidRPr="00F754E6">
        <w:rPr>
          <w:noProof/>
          <w:sz w:val="28"/>
          <w:szCs w:val="28"/>
          <w:lang w:val="en-US"/>
        </w:rPr>
        <w:t>postes à responsabilité autres que membre du bureau</w:t>
      </w:r>
      <w:r w:rsidRPr="00F754E6">
        <w:rPr>
          <w:noProof/>
          <w:sz w:val="28"/>
          <w:szCs w:val="28"/>
          <w:lang w:val="en-US"/>
        </w:rPr>
        <w:tab/>
        <w:t>43</w:t>
      </w:r>
    </w:p>
    <w:p w:rsidRPr="00F754E6" w:rsidR="00120A94" w:rsidRDefault="00120A94" w14:paraId="3CAC24A5" w14:textId="77777777">
      <w:pPr>
        <w:pStyle w:val="Index2"/>
        <w:tabs>
          <w:tab w:val="right" w:pos="8494"/>
        </w:tabs>
        <w:rPr>
          <w:noProof/>
          <w:sz w:val="28"/>
          <w:szCs w:val="28"/>
          <w:lang w:val="en-US"/>
        </w:rPr>
      </w:pPr>
      <w:r w:rsidRPr="00F754E6">
        <w:rPr>
          <w:noProof/>
          <w:sz w:val="28"/>
          <w:szCs w:val="28"/>
          <w:lang w:val="en-US"/>
        </w:rPr>
        <w:t>présidence et bureau des sections</w:t>
      </w:r>
      <w:r w:rsidRPr="00F754E6">
        <w:rPr>
          <w:noProof/>
          <w:sz w:val="28"/>
          <w:szCs w:val="28"/>
          <w:lang w:val="en-US"/>
        </w:rPr>
        <w:tab/>
        <w:t>24</w:t>
      </w:r>
    </w:p>
    <w:p w:rsidRPr="00F754E6" w:rsidR="00120A94" w:rsidRDefault="00120A94" w14:paraId="330690EE" w14:textId="77777777">
      <w:pPr>
        <w:pStyle w:val="Index2"/>
        <w:tabs>
          <w:tab w:val="right" w:pos="8494"/>
        </w:tabs>
        <w:rPr>
          <w:noProof/>
          <w:sz w:val="28"/>
          <w:szCs w:val="28"/>
          <w:lang w:val="en-US"/>
        </w:rPr>
      </w:pPr>
      <w:r w:rsidRPr="00F754E6">
        <w:rPr>
          <w:noProof/>
          <w:sz w:val="28"/>
          <w:szCs w:val="28"/>
          <w:lang w:val="en-US"/>
        </w:rPr>
        <w:t>présidence et bureau du Comité</w:t>
      </w:r>
      <w:r w:rsidRPr="00F754E6">
        <w:rPr>
          <w:noProof/>
          <w:sz w:val="28"/>
          <w:szCs w:val="28"/>
          <w:lang w:val="en-US"/>
        </w:rPr>
        <w:tab/>
        <w:t>40, 41</w:t>
      </w:r>
    </w:p>
    <w:p w:rsidRPr="00F754E6" w:rsidR="00120A94" w:rsidRDefault="00120A94" w14:paraId="1DF2BCC6" w14:textId="77777777">
      <w:pPr>
        <w:pStyle w:val="Index1"/>
        <w:tabs>
          <w:tab w:val="right" w:pos="8494"/>
        </w:tabs>
        <w:rPr>
          <w:noProof/>
          <w:sz w:val="28"/>
          <w:szCs w:val="28"/>
          <w:lang w:val="en-US"/>
        </w:rPr>
      </w:pPr>
      <w:r w:rsidRPr="00F754E6">
        <w:rPr>
          <w:noProof/>
          <w:sz w:val="28"/>
          <w:szCs w:val="28"/>
          <w:lang w:val="en-US"/>
        </w:rPr>
        <w:t>ÉLECTIONS</w:t>
      </w:r>
      <w:r w:rsidRPr="00F754E6">
        <w:rPr>
          <w:noProof/>
          <w:sz w:val="28"/>
          <w:szCs w:val="28"/>
          <w:lang w:val="en-US"/>
        </w:rPr>
        <w:tab/>
        <w:t>(voir aussi NOMINATION)</w:t>
      </w:r>
    </w:p>
    <w:p w:rsidRPr="00F754E6" w:rsidR="00120A94" w:rsidRDefault="00120A94" w14:paraId="0440C842" w14:textId="77777777">
      <w:pPr>
        <w:pStyle w:val="Index1"/>
        <w:tabs>
          <w:tab w:val="right" w:pos="8494"/>
        </w:tabs>
        <w:rPr>
          <w:noProof/>
          <w:sz w:val="28"/>
          <w:szCs w:val="28"/>
          <w:lang w:val="en-US"/>
        </w:rPr>
      </w:pPr>
      <w:r w:rsidRPr="00F754E6">
        <w:rPr>
          <w:noProof/>
          <w:sz w:val="28"/>
          <w:szCs w:val="28"/>
          <w:lang w:val="en-US"/>
        </w:rPr>
        <w:t>ENTRÉE EN VIGUEUR DU RÈGLEMENT INTÉRIEUR</w:t>
      </w:r>
      <w:r w:rsidRPr="00F754E6">
        <w:rPr>
          <w:noProof/>
          <w:sz w:val="28"/>
          <w:szCs w:val="28"/>
          <w:lang w:val="en-US"/>
        </w:rPr>
        <w:tab/>
        <w:t>117</w:t>
      </w:r>
    </w:p>
    <w:p w:rsidRPr="00F754E6" w:rsidR="00120A94" w:rsidRDefault="00120A94" w14:paraId="444F34AA" w14:textId="77777777">
      <w:pPr>
        <w:pStyle w:val="Index1"/>
        <w:tabs>
          <w:tab w:val="right" w:pos="8494"/>
        </w:tabs>
        <w:rPr>
          <w:noProof/>
          <w:sz w:val="28"/>
          <w:szCs w:val="28"/>
          <w:lang w:val="en-US"/>
        </w:rPr>
      </w:pPr>
      <w:r w:rsidRPr="00F754E6">
        <w:rPr>
          <w:noProof/>
          <w:sz w:val="28"/>
          <w:szCs w:val="28"/>
          <w:lang w:val="en-US"/>
        </w:rPr>
        <w:t>ÉTAT PRÉVISIONNEL DES DÉPENSES ET DES RECETTES</w:t>
      </w:r>
      <w:r w:rsidRPr="00F754E6">
        <w:rPr>
          <w:noProof/>
          <w:sz w:val="28"/>
          <w:szCs w:val="28"/>
          <w:lang w:val="en-US"/>
        </w:rPr>
        <w:tab/>
        <w:t>110</w:t>
      </w:r>
    </w:p>
    <w:p w:rsidRPr="00F754E6" w:rsidR="00120A94" w:rsidRDefault="00120A94" w14:paraId="2DA42970" w14:textId="77777777">
      <w:pPr>
        <w:pStyle w:val="Index1"/>
        <w:tabs>
          <w:tab w:val="right" w:pos="8494"/>
        </w:tabs>
        <w:rPr>
          <w:noProof/>
          <w:sz w:val="28"/>
          <w:szCs w:val="28"/>
          <w:lang w:val="en-US"/>
        </w:rPr>
      </w:pPr>
      <w:r w:rsidRPr="00F754E6">
        <w:rPr>
          <w:noProof/>
          <w:sz w:val="28"/>
          <w:szCs w:val="28"/>
          <w:lang w:val="en-US"/>
        </w:rPr>
        <w:t>ÉVALUATION DE POLITIQUE</w:t>
      </w:r>
      <w:r w:rsidRPr="00F754E6">
        <w:rPr>
          <w:noProof/>
          <w:sz w:val="28"/>
          <w:szCs w:val="28"/>
          <w:lang w:val="en-US"/>
        </w:rPr>
        <w:tab/>
        <w:t>Voir ÉVALUATION DE POLITIQUES</w:t>
      </w:r>
    </w:p>
    <w:p w:rsidRPr="00F754E6" w:rsidR="00120A94" w:rsidRDefault="00120A94" w14:paraId="0DD672B3" w14:textId="77777777">
      <w:pPr>
        <w:pStyle w:val="Index1"/>
        <w:tabs>
          <w:tab w:val="right" w:pos="8494"/>
        </w:tabs>
        <w:rPr>
          <w:noProof/>
          <w:sz w:val="28"/>
          <w:szCs w:val="28"/>
          <w:lang w:val="en-US"/>
        </w:rPr>
      </w:pPr>
      <w:r w:rsidRPr="00F754E6">
        <w:rPr>
          <w:noProof/>
          <w:sz w:val="28"/>
          <w:szCs w:val="28"/>
          <w:lang w:val="en-US"/>
        </w:rPr>
        <w:t>ÉVALUATION DE POLITIQUES</w:t>
      </w:r>
      <w:r w:rsidRPr="00F754E6">
        <w:rPr>
          <w:noProof/>
          <w:sz w:val="28"/>
          <w:szCs w:val="28"/>
          <w:lang w:val="en-US"/>
        </w:rPr>
        <w:tab/>
        <w:t>14</w:t>
      </w:r>
    </w:p>
    <w:p w:rsidRPr="00F754E6" w:rsidR="00120A94" w:rsidRDefault="00120A94" w14:paraId="76FAFBAA" w14:textId="77777777">
      <w:pPr>
        <w:pStyle w:val="Index1"/>
        <w:tabs>
          <w:tab w:val="right" w:pos="8494"/>
        </w:tabs>
        <w:rPr>
          <w:noProof/>
          <w:sz w:val="28"/>
          <w:szCs w:val="28"/>
          <w:lang w:val="en-US"/>
        </w:rPr>
      </w:pPr>
      <w:r w:rsidRPr="00F754E6">
        <w:rPr>
          <w:noProof/>
          <w:sz w:val="28"/>
          <w:szCs w:val="28"/>
          <w:lang w:val="en-US"/>
        </w:rPr>
        <w:t>ÉVALUATIONS EX POST</w:t>
      </w:r>
      <w:r w:rsidRPr="00F754E6">
        <w:rPr>
          <w:noProof/>
          <w:sz w:val="28"/>
          <w:szCs w:val="28"/>
          <w:lang w:val="en-US"/>
        </w:rPr>
        <w:tab/>
        <w:t>Voir ÉVALUATION DE POLITIQUES 14</w:t>
      </w:r>
    </w:p>
    <w:p w:rsidRPr="00F754E6" w:rsidR="00120A94" w:rsidRDefault="00120A94" w14:paraId="1595A345" w14:textId="77777777">
      <w:pPr>
        <w:pStyle w:val="Index1"/>
        <w:tabs>
          <w:tab w:val="right" w:pos="8494"/>
        </w:tabs>
        <w:rPr>
          <w:noProof/>
          <w:sz w:val="28"/>
          <w:szCs w:val="28"/>
          <w:lang w:val="en-US"/>
        </w:rPr>
      </w:pPr>
      <w:r w:rsidRPr="00F754E6">
        <w:rPr>
          <w:noProof/>
          <w:sz w:val="28"/>
          <w:szCs w:val="28"/>
          <w:lang w:val="en-US"/>
        </w:rPr>
        <w:t>EXCLUSION</w:t>
      </w:r>
      <w:r w:rsidRPr="00F754E6">
        <w:rPr>
          <w:noProof/>
          <w:sz w:val="28"/>
          <w:szCs w:val="28"/>
          <w:lang w:val="en-US"/>
        </w:rPr>
        <w:tab/>
        <w:t>4</w:t>
      </w:r>
    </w:p>
    <w:p w:rsidRPr="00F754E6" w:rsidR="00120A94" w:rsidRDefault="00120A94" w14:paraId="28A540F2" w14:textId="77777777">
      <w:pPr>
        <w:pStyle w:val="Index1"/>
        <w:tabs>
          <w:tab w:val="right" w:pos="8494"/>
        </w:tabs>
        <w:rPr>
          <w:noProof/>
          <w:sz w:val="28"/>
          <w:szCs w:val="28"/>
          <w:lang w:val="en-US"/>
        </w:rPr>
      </w:pPr>
      <w:r w:rsidRPr="00F754E6">
        <w:rPr>
          <w:noProof/>
          <w:sz w:val="28"/>
          <w:szCs w:val="28"/>
          <w:lang w:val="en-US"/>
        </w:rPr>
        <w:t>EXPLICATION DE VOTE</w:t>
      </w:r>
      <w:r w:rsidRPr="00F754E6">
        <w:rPr>
          <w:noProof/>
          <w:sz w:val="28"/>
          <w:szCs w:val="28"/>
          <w:lang w:val="en-US"/>
        </w:rPr>
        <w:tab/>
        <w:t>69</w:t>
      </w:r>
    </w:p>
    <w:p w:rsidRPr="00F754E6" w:rsidR="00120A94" w:rsidRDefault="00120A94" w14:paraId="66B94433"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F</w:t>
      </w:r>
    </w:p>
    <w:p w:rsidRPr="00F754E6" w:rsidR="00120A94" w:rsidRDefault="00120A94" w14:paraId="6C7A52E2" w14:textId="77777777">
      <w:pPr>
        <w:pStyle w:val="Index1"/>
        <w:tabs>
          <w:tab w:val="right" w:pos="8494"/>
        </w:tabs>
        <w:rPr>
          <w:noProof/>
          <w:sz w:val="28"/>
          <w:szCs w:val="28"/>
          <w:lang w:val="en-US"/>
        </w:rPr>
      </w:pPr>
      <w:r w:rsidRPr="00F754E6">
        <w:rPr>
          <w:noProof/>
          <w:sz w:val="28"/>
          <w:szCs w:val="28"/>
          <w:lang w:val="en-US"/>
        </w:rPr>
        <w:t>FÊTES RELIGIEUSES</w:t>
      </w:r>
      <w:r w:rsidRPr="00F754E6">
        <w:rPr>
          <w:noProof/>
          <w:sz w:val="28"/>
          <w:szCs w:val="28"/>
          <w:lang w:val="en-US"/>
        </w:rPr>
        <w:tab/>
        <w:t>12 MdA</w:t>
      </w:r>
    </w:p>
    <w:p w:rsidRPr="00F754E6" w:rsidR="00120A94" w:rsidRDefault="00120A94" w14:paraId="2BCA99B2" w14:textId="77777777">
      <w:pPr>
        <w:pStyle w:val="Index1"/>
        <w:tabs>
          <w:tab w:val="right" w:pos="8494"/>
        </w:tabs>
        <w:rPr>
          <w:noProof/>
          <w:sz w:val="28"/>
          <w:szCs w:val="28"/>
          <w:lang w:val="en-US"/>
        </w:rPr>
      </w:pPr>
      <w:r w:rsidRPr="00F754E6">
        <w:rPr>
          <w:noProof/>
          <w:sz w:val="28"/>
          <w:szCs w:val="28"/>
          <w:lang w:val="en-US"/>
        </w:rPr>
        <w:t>FIN DU MANDAT DES MEMBRES</w:t>
      </w:r>
      <w:r w:rsidRPr="00F754E6">
        <w:rPr>
          <w:noProof/>
          <w:sz w:val="28"/>
          <w:szCs w:val="28"/>
          <w:lang w:val="en-US"/>
        </w:rPr>
        <w:tab/>
        <w:t>4</w:t>
      </w:r>
    </w:p>
    <w:p w:rsidRPr="00F754E6" w:rsidR="00120A94" w:rsidRDefault="00120A94" w14:paraId="1677033B" w14:textId="77777777">
      <w:pPr>
        <w:pStyle w:val="Index1"/>
        <w:tabs>
          <w:tab w:val="right" w:pos="8494"/>
        </w:tabs>
        <w:rPr>
          <w:noProof/>
          <w:sz w:val="28"/>
          <w:szCs w:val="28"/>
          <w:lang w:val="en-US"/>
        </w:rPr>
      </w:pPr>
      <w:r w:rsidRPr="00F754E6">
        <w:rPr>
          <w:noProof/>
          <w:sz w:val="28"/>
          <w:szCs w:val="28"/>
          <w:lang w:val="en-US"/>
        </w:rPr>
        <w:t>FONCTIONS CONSULTATIVES DU COMITÉ</w:t>
      </w:r>
      <w:r w:rsidRPr="00F754E6">
        <w:rPr>
          <w:noProof/>
          <w:sz w:val="28"/>
          <w:szCs w:val="28"/>
          <w:lang w:val="en-US"/>
        </w:rPr>
        <w:tab/>
        <w:t>46</w:t>
      </w:r>
    </w:p>
    <w:p w:rsidRPr="00F754E6" w:rsidR="00120A94" w:rsidRDefault="00120A94" w14:paraId="6EC39F6F"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G</w:t>
      </w:r>
    </w:p>
    <w:p w:rsidRPr="00F754E6" w:rsidR="00120A94" w:rsidRDefault="00120A94" w14:paraId="61C85D95" w14:textId="77777777">
      <w:pPr>
        <w:pStyle w:val="Index1"/>
        <w:tabs>
          <w:tab w:val="right" w:pos="8494"/>
        </w:tabs>
        <w:rPr>
          <w:noProof/>
          <w:sz w:val="28"/>
          <w:szCs w:val="28"/>
          <w:lang w:val="en-US"/>
        </w:rPr>
      </w:pPr>
      <w:r w:rsidRPr="00F754E6">
        <w:rPr>
          <w:noProof/>
          <w:sz w:val="28"/>
          <w:szCs w:val="28"/>
          <w:lang w:val="en-US"/>
        </w:rPr>
        <w:t>GENRE ET TERMINOLOGIE DANS LE RÈGLEMENT INTÉRIEUR</w:t>
      </w:r>
      <w:r w:rsidRPr="00F754E6">
        <w:rPr>
          <w:noProof/>
          <w:sz w:val="28"/>
          <w:szCs w:val="28"/>
          <w:lang w:val="en-US"/>
        </w:rPr>
        <w:tab/>
        <w:t>113</w:t>
      </w:r>
    </w:p>
    <w:p w:rsidRPr="00F754E6" w:rsidR="00120A94" w:rsidRDefault="00120A94" w14:paraId="5EBB0B7F" w14:textId="77777777">
      <w:pPr>
        <w:pStyle w:val="Index1"/>
        <w:tabs>
          <w:tab w:val="right" w:pos="8494"/>
        </w:tabs>
        <w:rPr>
          <w:noProof/>
          <w:sz w:val="28"/>
          <w:szCs w:val="28"/>
          <w:lang w:val="en-US"/>
        </w:rPr>
      </w:pPr>
      <w:r w:rsidRPr="00F754E6">
        <w:rPr>
          <w:noProof/>
          <w:sz w:val="28"/>
          <w:szCs w:val="28"/>
          <w:lang w:val="en-US"/>
        </w:rPr>
        <w:t>GROUPE DES QUESTEURS</w:t>
      </w:r>
      <w:r w:rsidRPr="00F754E6">
        <w:rPr>
          <w:noProof/>
          <w:sz w:val="28"/>
          <w:szCs w:val="28"/>
          <w:lang w:val="en-US"/>
        </w:rPr>
        <w:tab/>
        <w:t>32, 43</w:t>
      </w:r>
    </w:p>
    <w:p w:rsidRPr="00F754E6" w:rsidR="00120A94" w:rsidRDefault="00120A94" w14:paraId="48B4F655" w14:textId="77777777">
      <w:pPr>
        <w:pStyle w:val="Index1"/>
        <w:tabs>
          <w:tab w:val="right" w:pos="8494"/>
        </w:tabs>
        <w:rPr>
          <w:noProof/>
          <w:sz w:val="28"/>
          <w:szCs w:val="28"/>
          <w:lang w:val="en-US"/>
        </w:rPr>
      </w:pPr>
      <w:r w:rsidRPr="00F754E6">
        <w:rPr>
          <w:noProof/>
          <w:sz w:val="28"/>
          <w:szCs w:val="28"/>
          <w:lang w:val="en-US"/>
        </w:rPr>
        <w:t>GROUPES</w:t>
      </w:r>
      <w:r w:rsidRPr="00F754E6">
        <w:rPr>
          <w:noProof/>
          <w:sz w:val="28"/>
          <w:szCs w:val="28"/>
          <w:lang w:val="en-US"/>
        </w:rPr>
        <w:tab/>
        <w:t>5, 6</w:t>
      </w:r>
    </w:p>
    <w:p w:rsidRPr="00F754E6" w:rsidR="00120A94" w:rsidRDefault="00120A94" w14:paraId="615AE3A2" w14:textId="77777777">
      <w:pPr>
        <w:pStyle w:val="Index2"/>
        <w:tabs>
          <w:tab w:val="right" w:pos="8494"/>
        </w:tabs>
        <w:rPr>
          <w:noProof/>
          <w:sz w:val="28"/>
          <w:szCs w:val="28"/>
          <w:lang w:val="en-US"/>
        </w:rPr>
      </w:pPr>
      <w:r w:rsidRPr="00F754E6">
        <w:rPr>
          <w:noProof/>
          <w:sz w:val="28"/>
          <w:szCs w:val="28"/>
          <w:lang w:val="en-US"/>
        </w:rPr>
        <w:t>adhésion sur une base volontaire</w:t>
      </w:r>
      <w:r w:rsidRPr="00F754E6">
        <w:rPr>
          <w:noProof/>
          <w:sz w:val="28"/>
          <w:szCs w:val="28"/>
          <w:lang w:val="en-US"/>
        </w:rPr>
        <w:tab/>
        <w:t>6, 8</w:t>
      </w:r>
    </w:p>
    <w:p w:rsidRPr="00F754E6" w:rsidR="00120A94" w:rsidRDefault="00120A94" w14:paraId="76DBA600" w14:textId="77777777">
      <w:pPr>
        <w:pStyle w:val="Index2"/>
        <w:tabs>
          <w:tab w:val="right" w:pos="8494"/>
        </w:tabs>
        <w:rPr>
          <w:noProof/>
          <w:sz w:val="28"/>
          <w:szCs w:val="28"/>
          <w:lang w:val="en-US"/>
        </w:rPr>
      </w:pPr>
      <w:r w:rsidRPr="00F754E6">
        <w:rPr>
          <w:noProof/>
          <w:sz w:val="28"/>
          <w:szCs w:val="28"/>
          <w:lang w:val="en-US"/>
        </w:rPr>
        <w:t>constitution</w:t>
      </w:r>
      <w:r w:rsidRPr="00F754E6">
        <w:rPr>
          <w:noProof/>
          <w:sz w:val="28"/>
          <w:szCs w:val="28"/>
          <w:lang w:val="en-US"/>
        </w:rPr>
        <w:tab/>
        <w:t>37</w:t>
      </w:r>
    </w:p>
    <w:p w:rsidRPr="00F754E6" w:rsidR="00120A94" w:rsidRDefault="00120A94" w14:paraId="637C3A45" w14:textId="77777777">
      <w:pPr>
        <w:pStyle w:val="Index2"/>
        <w:tabs>
          <w:tab w:val="right" w:pos="8494"/>
        </w:tabs>
        <w:rPr>
          <w:noProof/>
          <w:sz w:val="28"/>
          <w:szCs w:val="28"/>
          <w:lang w:val="en-US"/>
        </w:rPr>
      </w:pPr>
      <w:r w:rsidRPr="00F754E6">
        <w:rPr>
          <w:noProof/>
          <w:sz w:val="28"/>
          <w:szCs w:val="28"/>
          <w:lang w:val="en-US"/>
        </w:rPr>
        <w:t>constitution et rôle</w:t>
      </w:r>
      <w:r w:rsidRPr="00F754E6">
        <w:rPr>
          <w:noProof/>
          <w:sz w:val="28"/>
          <w:szCs w:val="28"/>
          <w:lang w:val="en-US"/>
        </w:rPr>
        <w:tab/>
        <w:t>6</w:t>
      </w:r>
    </w:p>
    <w:p w:rsidRPr="00F754E6" w:rsidR="00120A94" w:rsidRDefault="00120A94" w14:paraId="2FD4550A" w14:textId="77777777">
      <w:pPr>
        <w:pStyle w:val="Index2"/>
        <w:tabs>
          <w:tab w:val="right" w:pos="8494"/>
        </w:tabs>
        <w:rPr>
          <w:noProof/>
          <w:sz w:val="28"/>
          <w:szCs w:val="28"/>
          <w:lang w:val="en-US"/>
        </w:rPr>
      </w:pPr>
      <w:r w:rsidRPr="00F754E6">
        <w:rPr>
          <w:noProof/>
          <w:sz w:val="28"/>
          <w:szCs w:val="28"/>
          <w:lang w:val="en-US"/>
        </w:rPr>
        <w:t>présidents de groupe</w:t>
      </w:r>
      <w:r w:rsidRPr="00F754E6">
        <w:rPr>
          <w:noProof/>
          <w:sz w:val="28"/>
          <w:szCs w:val="28"/>
          <w:lang w:val="en-US"/>
        </w:rPr>
        <w:tab/>
        <w:t>7, 37</w:t>
      </w:r>
    </w:p>
    <w:p w:rsidRPr="00F754E6" w:rsidR="00120A94" w:rsidRDefault="00120A94" w14:paraId="7FCF30A7" w14:textId="77777777">
      <w:pPr>
        <w:pStyle w:val="Index2"/>
        <w:tabs>
          <w:tab w:val="right" w:pos="8494"/>
        </w:tabs>
        <w:rPr>
          <w:noProof/>
          <w:sz w:val="28"/>
          <w:szCs w:val="28"/>
          <w:lang w:val="en-US"/>
        </w:rPr>
      </w:pPr>
      <w:r w:rsidRPr="00F754E6">
        <w:rPr>
          <w:noProof/>
          <w:sz w:val="28"/>
          <w:szCs w:val="28"/>
          <w:lang w:val="en-US"/>
        </w:rPr>
        <w:t>principes et pratiques internes</w:t>
      </w:r>
      <w:r w:rsidRPr="00F754E6">
        <w:rPr>
          <w:noProof/>
          <w:sz w:val="28"/>
          <w:szCs w:val="28"/>
          <w:lang w:val="en-US"/>
        </w:rPr>
        <w:tab/>
        <w:t>6</w:t>
      </w:r>
    </w:p>
    <w:p w:rsidRPr="00F754E6" w:rsidR="00120A94" w:rsidRDefault="00120A94" w14:paraId="4A8A7692" w14:textId="77777777">
      <w:pPr>
        <w:pStyle w:val="Index2"/>
        <w:tabs>
          <w:tab w:val="right" w:pos="8494"/>
        </w:tabs>
        <w:rPr>
          <w:noProof/>
          <w:sz w:val="28"/>
          <w:szCs w:val="28"/>
          <w:lang w:val="en-US"/>
        </w:rPr>
      </w:pPr>
      <w:r w:rsidRPr="00F754E6">
        <w:rPr>
          <w:noProof/>
          <w:sz w:val="28"/>
          <w:szCs w:val="28"/>
          <w:lang w:val="en-US"/>
        </w:rPr>
        <w:t>propositions pour l’élection des membres du bureau</w:t>
      </w:r>
      <w:r w:rsidRPr="00F754E6">
        <w:rPr>
          <w:noProof/>
          <w:sz w:val="28"/>
          <w:szCs w:val="28"/>
          <w:lang w:val="en-US"/>
        </w:rPr>
        <w:tab/>
        <w:t>45</w:t>
      </w:r>
    </w:p>
    <w:p w:rsidRPr="00F754E6" w:rsidR="00120A94" w:rsidRDefault="00120A94" w14:paraId="3CF39B47" w14:textId="77777777">
      <w:pPr>
        <w:pStyle w:val="Index2"/>
        <w:tabs>
          <w:tab w:val="right" w:pos="8494"/>
        </w:tabs>
        <w:rPr>
          <w:noProof/>
          <w:sz w:val="28"/>
          <w:szCs w:val="28"/>
          <w:lang w:val="en-US"/>
        </w:rPr>
      </w:pPr>
      <w:r w:rsidRPr="00F754E6">
        <w:rPr>
          <w:noProof/>
          <w:sz w:val="28"/>
          <w:szCs w:val="28"/>
          <w:lang w:val="en-US"/>
        </w:rPr>
        <w:t>secrétariats des groupes</w:t>
      </w:r>
      <w:r w:rsidRPr="00F754E6">
        <w:rPr>
          <w:noProof/>
          <w:sz w:val="28"/>
          <w:szCs w:val="28"/>
          <w:lang w:val="en-US"/>
        </w:rPr>
        <w:tab/>
        <w:t>6, 102 MdA, 109</w:t>
      </w:r>
    </w:p>
    <w:p w:rsidRPr="00F754E6" w:rsidR="00120A94" w:rsidRDefault="00120A94" w14:paraId="6898BD45" w14:textId="77777777">
      <w:pPr>
        <w:pStyle w:val="Index1"/>
        <w:tabs>
          <w:tab w:val="right" w:pos="8494"/>
        </w:tabs>
        <w:rPr>
          <w:noProof/>
          <w:sz w:val="28"/>
          <w:szCs w:val="28"/>
          <w:lang w:val="en-US"/>
        </w:rPr>
      </w:pPr>
      <w:r w:rsidRPr="00F754E6">
        <w:rPr>
          <w:noProof/>
          <w:sz w:val="28"/>
          <w:szCs w:val="28"/>
          <w:lang w:val="en-US"/>
        </w:rPr>
        <w:t>GROUPES AD HOC DU BUREAU</w:t>
      </w:r>
      <w:r w:rsidRPr="00F754E6">
        <w:rPr>
          <w:noProof/>
          <w:sz w:val="28"/>
          <w:szCs w:val="28"/>
          <w:lang w:val="en-US"/>
        </w:rPr>
        <w:tab/>
        <w:t>12</w:t>
      </w:r>
    </w:p>
    <w:p w:rsidRPr="00F754E6" w:rsidR="00120A94" w:rsidRDefault="00120A94" w14:paraId="46A1EF09" w14:textId="77777777">
      <w:pPr>
        <w:pStyle w:val="Index1"/>
        <w:tabs>
          <w:tab w:val="right" w:pos="8494"/>
        </w:tabs>
        <w:rPr>
          <w:noProof/>
          <w:sz w:val="28"/>
          <w:szCs w:val="28"/>
          <w:lang w:val="en-US"/>
        </w:rPr>
      </w:pPr>
      <w:r w:rsidRPr="00F754E6">
        <w:rPr>
          <w:noProof/>
          <w:sz w:val="28"/>
          <w:szCs w:val="28"/>
          <w:lang w:val="en-US"/>
        </w:rPr>
        <w:t>GROUPES D’ÉTUDE</w:t>
      </w:r>
    </w:p>
    <w:p w:rsidRPr="00F754E6" w:rsidR="00120A94" w:rsidRDefault="00120A94" w14:paraId="4D5C067C" w14:textId="77777777">
      <w:pPr>
        <w:pStyle w:val="Index2"/>
        <w:tabs>
          <w:tab w:val="right" w:pos="8494"/>
        </w:tabs>
        <w:rPr>
          <w:noProof/>
          <w:sz w:val="28"/>
          <w:szCs w:val="28"/>
          <w:lang w:val="en-US"/>
        </w:rPr>
      </w:pPr>
      <w:r w:rsidRPr="00F754E6">
        <w:rPr>
          <w:noProof/>
          <w:sz w:val="28"/>
          <w:szCs w:val="28"/>
          <w:lang w:val="en-US"/>
        </w:rPr>
        <w:t>absence de vote</w:t>
      </w:r>
      <w:r w:rsidRPr="00F754E6">
        <w:rPr>
          <w:noProof/>
          <w:sz w:val="28"/>
          <w:szCs w:val="28"/>
          <w:lang w:val="en-US"/>
        </w:rPr>
        <w:tab/>
        <w:t>55</w:t>
      </w:r>
    </w:p>
    <w:p w:rsidRPr="00F754E6" w:rsidR="00120A94" w:rsidRDefault="00120A94" w14:paraId="5E719132" w14:textId="77777777">
      <w:pPr>
        <w:pStyle w:val="Index2"/>
        <w:tabs>
          <w:tab w:val="right" w:pos="8494"/>
        </w:tabs>
        <w:rPr>
          <w:noProof/>
          <w:sz w:val="28"/>
          <w:szCs w:val="28"/>
          <w:lang w:val="en-US"/>
        </w:rPr>
      </w:pPr>
      <w:r w:rsidRPr="00F754E6">
        <w:rPr>
          <w:noProof/>
          <w:sz w:val="28"/>
          <w:szCs w:val="28"/>
          <w:lang w:val="en-US"/>
        </w:rPr>
        <w:t>constitution</w:t>
      </w:r>
      <w:r w:rsidRPr="00F754E6">
        <w:rPr>
          <w:noProof/>
          <w:sz w:val="28"/>
          <w:szCs w:val="28"/>
          <w:lang w:val="en-US"/>
        </w:rPr>
        <w:tab/>
        <w:t>55</w:t>
      </w:r>
    </w:p>
    <w:p w:rsidRPr="00F754E6" w:rsidR="00120A94" w:rsidRDefault="00120A94" w14:paraId="45DC1650" w14:textId="77777777">
      <w:pPr>
        <w:pStyle w:val="Index2"/>
        <w:tabs>
          <w:tab w:val="right" w:pos="8494"/>
        </w:tabs>
        <w:rPr>
          <w:noProof/>
          <w:sz w:val="28"/>
          <w:szCs w:val="28"/>
          <w:lang w:val="en-US"/>
        </w:rPr>
      </w:pPr>
      <w:r w:rsidRPr="00F754E6">
        <w:rPr>
          <w:noProof/>
          <w:sz w:val="28"/>
          <w:szCs w:val="28"/>
          <w:lang w:val="en-US"/>
        </w:rPr>
        <w:t>nomination des membres</w:t>
      </w:r>
      <w:r w:rsidRPr="00F754E6">
        <w:rPr>
          <w:noProof/>
          <w:sz w:val="28"/>
          <w:szCs w:val="28"/>
          <w:lang w:val="en-US"/>
        </w:rPr>
        <w:tab/>
        <w:t>44</w:t>
      </w:r>
    </w:p>
    <w:p w:rsidRPr="00F754E6" w:rsidR="00120A94" w:rsidRDefault="00120A94" w14:paraId="2750CB2A" w14:textId="77777777">
      <w:pPr>
        <w:pStyle w:val="Index2"/>
        <w:tabs>
          <w:tab w:val="right" w:pos="8494"/>
        </w:tabs>
        <w:rPr>
          <w:noProof/>
          <w:sz w:val="28"/>
          <w:szCs w:val="28"/>
          <w:lang w:val="en-US"/>
        </w:rPr>
      </w:pPr>
      <w:r w:rsidRPr="00F754E6">
        <w:rPr>
          <w:noProof/>
          <w:sz w:val="28"/>
          <w:szCs w:val="28"/>
          <w:lang w:val="en-US"/>
        </w:rPr>
        <w:t>remplacement</w:t>
      </w:r>
      <w:r w:rsidRPr="00F754E6">
        <w:rPr>
          <w:noProof/>
          <w:sz w:val="28"/>
          <w:szCs w:val="28"/>
          <w:lang w:val="en-US"/>
        </w:rPr>
        <w:tab/>
        <w:t>86</w:t>
      </w:r>
    </w:p>
    <w:p w:rsidRPr="00F754E6" w:rsidR="00120A94" w:rsidRDefault="00120A94" w14:paraId="618EC467" w14:textId="77777777">
      <w:pPr>
        <w:pStyle w:val="Index2"/>
        <w:tabs>
          <w:tab w:val="right" w:pos="8494"/>
        </w:tabs>
        <w:rPr>
          <w:noProof/>
          <w:sz w:val="28"/>
          <w:szCs w:val="28"/>
          <w:lang w:val="en-US"/>
        </w:rPr>
      </w:pPr>
      <w:r w:rsidRPr="00F754E6">
        <w:rPr>
          <w:noProof/>
          <w:sz w:val="28"/>
          <w:szCs w:val="28"/>
          <w:lang w:val="en-US"/>
        </w:rPr>
        <w:t>rôle et composition</w:t>
      </w:r>
      <w:r w:rsidRPr="00F754E6">
        <w:rPr>
          <w:noProof/>
          <w:sz w:val="28"/>
          <w:szCs w:val="28"/>
          <w:lang w:val="en-US"/>
        </w:rPr>
        <w:tab/>
        <w:t>55</w:t>
      </w:r>
    </w:p>
    <w:p w:rsidRPr="00F754E6" w:rsidR="00120A94" w:rsidRDefault="00120A94" w14:paraId="3D117B76" w14:textId="77777777">
      <w:pPr>
        <w:pStyle w:val="Index2"/>
        <w:tabs>
          <w:tab w:val="right" w:pos="8494"/>
        </w:tabs>
        <w:rPr>
          <w:noProof/>
          <w:sz w:val="28"/>
          <w:szCs w:val="28"/>
          <w:lang w:val="en-US"/>
        </w:rPr>
      </w:pPr>
      <w:r w:rsidRPr="00F754E6">
        <w:rPr>
          <w:noProof/>
          <w:sz w:val="28"/>
          <w:szCs w:val="28"/>
          <w:lang w:val="en-US"/>
        </w:rPr>
        <w:t>suppléants</w:t>
      </w:r>
      <w:r w:rsidRPr="00F754E6">
        <w:rPr>
          <w:noProof/>
          <w:sz w:val="28"/>
          <w:szCs w:val="28"/>
          <w:lang w:val="en-US"/>
        </w:rPr>
        <w:tab/>
        <w:t>87</w:t>
      </w:r>
    </w:p>
    <w:p w:rsidRPr="00F754E6" w:rsidR="00120A94" w:rsidRDefault="00120A94" w14:paraId="62BA21C0" w14:textId="77777777">
      <w:pPr>
        <w:pStyle w:val="Index1"/>
        <w:tabs>
          <w:tab w:val="right" w:pos="8494"/>
        </w:tabs>
        <w:rPr>
          <w:noProof/>
          <w:sz w:val="28"/>
          <w:szCs w:val="28"/>
          <w:lang w:val="en-US"/>
        </w:rPr>
      </w:pPr>
      <w:r w:rsidRPr="00F754E6">
        <w:rPr>
          <w:noProof/>
          <w:sz w:val="28"/>
          <w:szCs w:val="28"/>
          <w:lang w:val="en-US"/>
        </w:rPr>
        <w:t>GROUPES DE CONTACT</w:t>
      </w:r>
      <w:r w:rsidRPr="00F754E6">
        <w:rPr>
          <w:noProof/>
          <w:sz w:val="28"/>
          <w:szCs w:val="28"/>
          <w:lang w:val="en-US"/>
        </w:rPr>
        <w:tab/>
        <w:t>31</w:t>
      </w:r>
    </w:p>
    <w:p w:rsidRPr="00F754E6" w:rsidR="00120A94" w:rsidRDefault="00120A94" w14:paraId="19ADB252" w14:textId="77777777">
      <w:pPr>
        <w:pStyle w:val="Index1"/>
        <w:tabs>
          <w:tab w:val="right" w:pos="8494"/>
        </w:tabs>
        <w:rPr>
          <w:noProof/>
          <w:sz w:val="28"/>
          <w:szCs w:val="28"/>
          <w:lang w:val="en-US"/>
        </w:rPr>
      </w:pPr>
      <w:r w:rsidRPr="00F754E6">
        <w:rPr>
          <w:noProof/>
          <w:sz w:val="28"/>
          <w:szCs w:val="28"/>
          <w:lang w:val="en-US"/>
        </w:rPr>
        <w:t>GROUPES DE RÉDACTION</w:t>
      </w:r>
      <w:r w:rsidRPr="00F754E6">
        <w:rPr>
          <w:noProof/>
          <w:sz w:val="28"/>
          <w:szCs w:val="28"/>
          <w:lang w:val="en-US"/>
        </w:rPr>
        <w:tab/>
        <w:t>47, 54-55, 78</w:t>
      </w:r>
    </w:p>
    <w:p w:rsidRPr="00F754E6" w:rsidR="00120A94" w:rsidRDefault="00120A94" w14:paraId="379EB906" w14:textId="77777777">
      <w:pPr>
        <w:pStyle w:val="Index2"/>
        <w:tabs>
          <w:tab w:val="right" w:pos="8494"/>
        </w:tabs>
        <w:rPr>
          <w:noProof/>
          <w:sz w:val="28"/>
          <w:szCs w:val="28"/>
          <w:lang w:val="en-US"/>
        </w:rPr>
      </w:pPr>
      <w:r w:rsidRPr="00F754E6">
        <w:rPr>
          <w:noProof/>
          <w:sz w:val="28"/>
          <w:szCs w:val="28"/>
          <w:lang w:val="en-US"/>
        </w:rPr>
        <w:t>définition</w:t>
      </w:r>
      <w:r w:rsidRPr="00F754E6">
        <w:rPr>
          <w:noProof/>
          <w:sz w:val="28"/>
          <w:szCs w:val="28"/>
          <w:lang w:val="en-US"/>
        </w:rPr>
        <w:tab/>
        <w:t>55</w:t>
      </w:r>
    </w:p>
    <w:p w:rsidRPr="00F754E6" w:rsidR="00120A94" w:rsidRDefault="00120A94" w14:paraId="5F2CEEB9" w14:textId="77777777">
      <w:pPr>
        <w:pStyle w:val="Index1"/>
        <w:tabs>
          <w:tab w:val="right" w:pos="8494"/>
        </w:tabs>
        <w:rPr>
          <w:noProof/>
          <w:sz w:val="28"/>
          <w:szCs w:val="28"/>
          <w:lang w:val="en-US"/>
        </w:rPr>
      </w:pPr>
      <w:r w:rsidRPr="00F754E6">
        <w:rPr>
          <w:noProof/>
          <w:sz w:val="28"/>
          <w:szCs w:val="28"/>
          <w:lang w:val="en-US"/>
        </w:rPr>
        <w:t>GROUPES PERMANENTS</w:t>
      </w:r>
      <w:r w:rsidRPr="00F754E6">
        <w:rPr>
          <w:noProof/>
          <w:sz w:val="28"/>
          <w:szCs w:val="28"/>
          <w:lang w:val="en-US"/>
        </w:rPr>
        <w:tab/>
        <w:t>35</w:t>
      </w:r>
    </w:p>
    <w:p w:rsidRPr="00F754E6" w:rsidR="00120A94" w:rsidRDefault="00120A94" w14:paraId="59CF1D5A"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I</w:t>
      </w:r>
    </w:p>
    <w:p w:rsidRPr="00F754E6" w:rsidR="00120A94" w:rsidRDefault="00120A94" w14:paraId="79A5DFFB" w14:textId="77777777">
      <w:pPr>
        <w:pStyle w:val="Index1"/>
        <w:tabs>
          <w:tab w:val="right" w:pos="8494"/>
        </w:tabs>
        <w:rPr>
          <w:noProof/>
          <w:sz w:val="28"/>
          <w:szCs w:val="28"/>
          <w:lang w:val="en-US"/>
        </w:rPr>
      </w:pPr>
      <w:r w:rsidRPr="00F754E6">
        <w:rPr>
          <w:noProof/>
          <w:sz w:val="28"/>
          <w:szCs w:val="28"/>
          <w:lang w:val="en-US"/>
        </w:rPr>
        <w:t>IMMUNITÉS</w:t>
      </w:r>
      <w:r w:rsidRPr="00F754E6">
        <w:rPr>
          <w:noProof/>
          <w:sz w:val="28"/>
          <w:szCs w:val="28"/>
          <w:lang w:val="en-US"/>
        </w:rPr>
        <w:tab/>
        <w:t>2, 95</w:t>
      </w:r>
    </w:p>
    <w:p w:rsidRPr="00F754E6" w:rsidR="00120A94" w:rsidRDefault="00120A94" w14:paraId="6B8E9BAA" w14:textId="77777777">
      <w:pPr>
        <w:pStyle w:val="Index1"/>
        <w:tabs>
          <w:tab w:val="right" w:pos="8494"/>
        </w:tabs>
        <w:rPr>
          <w:noProof/>
          <w:sz w:val="28"/>
          <w:szCs w:val="28"/>
          <w:lang w:val="en-US"/>
        </w:rPr>
      </w:pPr>
      <w:r w:rsidRPr="00F754E6">
        <w:rPr>
          <w:noProof/>
          <w:sz w:val="28"/>
          <w:szCs w:val="28"/>
          <w:lang w:val="en-US"/>
        </w:rPr>
        <w:t>INCOMPATIBILITÉS</w:t>
      </w:r>
    </w:p>
    <w:p w:rsidRPr="00F754E6" w:rsidR="00120A94" w:rsidRDefault="00120A94" w14:paraId="58F6AFC8" w14:textId="77777777">
      <w:pPr>
        <w:pStyle w:val="Index2"/>
        <w:tabs>
          <w:tab w:val="right" w:pos="8494"/>
        </w:tabs>
        <w:rPr>
          <w:noProof/>
          <w:sz w:val="28"/>
          <w:szCs w:val="28"/>
          <w:lang w:val="en-US"/>
        </w:rPr>
      </w:pPr>
      <w:r w:rsidRPr="00F754E6">
        <w:rPr>
          <w:noProof/>
          <w:sz w:val="28"/>
          <w:szCs w:val="28"/>
          <w:lang w:val="en-US"/>
        </w:rPr>
        <w:t>incompatibilités pour les membres</w:t>
      </w:r>
      <w:r w:rsidRPr="00F754E6">
        <w:rPr>
          <w:noProof/>
          <w:sz w:val="28"/>
          <w:szCs w:val="28"/>
          <w:lang w:val="en-US"/>
        </w:rPr>
        <w:tab/>
        <w:t>4, 41 MdA</w:t>
      </w:r>
    </w:p>
    <w:p w:rsidRPr="00F754E6" w:rsidR="00120A94" w:rsidRDefault="00120A94" w14:paraId="0AC28292" w14:textId="77777777">
      <w:pPr>
        <w:pStyle w:val="Index2"/>
        <w:tabs>
          <w:tab w:val="right" w:pos="8494"/>
        </w:tabs>
        <w:rPr>
          <w:noProof/>
          <w:sz w:val="28"/>
          <w:szCs w:val="28"/>
          <w:lang w:val="en-US"/>
        </w:rPr>
      </w:pPr>
      <w:r w:rsidRPr="00F754E6">
        <w:rPr>
          <w:noProof/>
          <w:sz w:val="28"/>
          <w:szCs w:val="28"/>
          <w:lang w:val="en-US"/>
        </w:rPr>
        <w:t>pour les membres du comité d’audit</w:t>
      </w:r>
      <w:r w:rsidRPr="00F754E6">
        <w:rPr>
          <w:noProof/>
          <w:sz w:val="28"/>
          <w:szCs w:val="28"/>
          <w:lang w:val="en-US"/>
        </w:rPr>
        <w:tab/>
        <w:t>34</w:t>
      </w:r>
    </w:p>
    <w:p w:rsidRPr="00F754E6" w:rsidR="00120A94" w:rsidRDefault="00120A94" w14:paraId="6317D8A1" w14:textId="77777777">
      <w:pPr>
        <w:pStyle w:val="Index2"/>
        <w:tabs>
          <w:tab w:val="right" w:pos="8494"/>
        </w:tabs>
        <w:rPr>
          <w:noProof/>
          <w:sz w:val="28"/>
          <w:szCs w:val="28"/>
          <w:lang w:val="en-US"/>
        </w:rPr>
      </w:pPr>
      <w:r w:rsidRPr="00F754E6">
        <w:rPr>
          <w:noProof/>
          <w:sz w:val="28"/>
          <w:szCs w:val="28"/>
          <w:lang w:val="en-US"/>
        </w:rPr>
        <w:t>pour les membres du comité d’éthique</w:t>
      </w:r>
      <w:r w:rsidRPr="00F754E6">
        <w:rPr>
          <w:noProof/>
          <w:sz w:val="28"/>
          <w:szCs w:val="28"/>
          <w:lang w:val="en-US"/>
        </w:rPr>
        <w:tab/>
        <w:t>33</w:t>
      </w:r>
    </w:p>
    <w:p w:rsidRPr="00F754E6" w:rsidR="00120A94" w:rsidRDefault="00120A94" w14:paraId="24DE7E2B" w14:textId="77777777">
      <w:pPr>
        <w:pStyle w:val="Index2"/>
        <w:tabs>
          <w:tab w:val="right" w:pos="8494"/>
        </w:tabs>
        <w:rPr>
          <w:noProof/>
          <w:sz w:val="28"/>
          <w:szCs w:val="28"/>
          <w:lang w:val="en-US"/>
        </w:rPr>
      </w:pPr>
      <w:r w:rsidRPr="00F754E6">
        <w:rPr>
          <w:noProof/>
          <w:sz w:val="28"/>
          <w:szCs w:val="28"/>
          <w:lang w:val="en-US"/>
        </w:rPr>
        <w:t>pour les membres du groupe des questeurs</w:t>
      </w:r>
      <w:r w:rsidRPr="00F754E6">
        <w:rPr>
          <w:noProof/>
          <w:sz w:val="28"/>
          <w:szCs w:val="28"/>
          <w:lang w:val="en-US"/>
        </w:rPr>
        <w:tab/>
        <w:t>32</w:t>
      </w:r>
    </w:p>
    <w:p w:rsidRPr="00F754E6" w:rsidR="00120A94" w:rsidRDefault="00120A94" w14:paraId="069AFDC2" w14:textId="77777777">
      <w:pPr>
        <w:pStyle w:val="Index1"/>
        <w:tabs>
          <w:tab w:val="right" w:pos="8494"/>
        </w:tabs>
        <w:rPr>
          <w:noProof/>
          <w:sz w:val="28"/>
          <w:szCs w:val="28"/>
          <w:lang w:val="en-US"/>
        </w:rPr>
      </w:pPr>
      <w:r w:rsidRPr="00F754E6">
        <w:rPr>
          <w:noProof/>
          <w:sz w:val="28"/>
          <w:szCs w:val="28"/>
          <w:lang w:val="en-US"/>
        </w:rPr>
        <w:t>INDEMNITÉS DES MEMBRES ET DÉLÉGUÉS</w:t>
      </w:r>
      <w:r w:rsidRPr="00F754E6">
        <w:rPr>
          <w:noProof/>
          <w:sz w:val="28"/>
          <w:szCs w:val="28"/>
          <w:lang w:val="en-US"/>
        </w:rPr>
        <w:tab/>
        <w:t>1, 6 CdC, 28</w:t>
      </w:r>
    </w:p>
    <w:p w:rsidRPr="00F754E6" w:rsidR="00120A94" w:rsidRDefault="00120A94" w14:paraId="0305AF8E" w14:textId="77777777">
      <w:pPr>
        <w:pStyle w:val="Index1"/>
        <w:tabs>
          <w:tab w:val="right" w:pos="8494"/>
        </w:tabs>
        <w:rPr>
          <w:noProof/>
          <w:sz w:val="28"/>
          <w:szCs w:val="28"/>
          <w:lang w:val="en-US"/>
        </w:rPr>
      </w:pPr>
      <w:r w:rsidRPr="00F754E6">
        <w:rPr>
          <w:noProof/>
          <w:sz w:val="28"/>
          <w:szCs w:val="28"/>
          <w:lang w:val="en-US"/>
        </w:rPr>
        <w:t>INSTALLATION DU COMITÉ</w:t>
      </w:r>
      <w:r w:rsidRPr="00F754E6">
        <w:rPr>
          <w:noProof/>
          <w:sz w:val="28"/>
          <w:szCs w:val="28"/>
          <w:lang w:val="en-US"/>
        </w:rPr>
        <w:tab/>
        <w:t>6, 37</w:t>
      </w:r>
    </w:p>
    <w:p w:rsidRPr="00F754E6" w:rsidR="00120A94" w:rsidRDefault="00120A94" w14:paraId="0C2C9748" w14:textId="77777777">
      <w:pPr>
        <w:pStyle w:val="Index1"/>
        <w:tabs>
          <w:tab w:val="right" w:pos="8494"/>
        </w:tabs>
        <w:rPr>
          <w:noProof/>
          <w:sz w:val="28"/>
          <w:szCs w:val="28"/>
          <w:lang w:val="en-US"/>
        </w:rPr>
      </w:pPr>
      <w:r w:rsidRPr="00F754E6">
        <w:rPr>
          <w:noProof/>
          <w:sz w:val="28"/>
          <w:szCs w:val="28"/>
          <w:lang w:val="en-US"/>
        </w:rPr>
        <w:t>INTERPRÉTATION DU RÈGLEMENT INTÉRIEUR</w:t>
      </w:r>
      <w:r w:rsidRPr="00F754E6">
        <w:rPr>
          <w:noProof/>
          <w:sz w:val="28"/>
          <w:szCs w:val="28"/>
          <w:lang w:val="en-US"/>
        </w:rPr>
        <w:tab/>
        <w:t>12</w:t>
      </w:r>
    </w:p>
    <w:p w:rsidRPr="00F754E6" w:rsidR="00120A94" w:rsidRDefault="00120A94" w14:paraId="25B45D95" w14:textId="77777777">
      <w:pPr>
        <w:pStyle w:val="Index1"/>
        <w:tabs>
          <w:tab w:val="right" w:pos="8494"/>
        </w:tabs>
        <w:rPr>
          <w:noProof/>
          <w:sz w:val="28"/>
          <w:szCs w:val="28"/>
          <w:lang w:val="en-US"/>
        </w:rPr>
      </w:pPr>
      <w:r w:rsidRPr="00F754E6">
        <w:rPr>
          <w:noProof/>
          <w:sz w:val="28"/>
          <w:szCs w:val="28"/>
          <w:lang w:val="en-US"/>
        </w:rPr>
        <w:t>INTERVENANTS INVITÉS</w:t>
      </w:r>
      <w:r w:rsidRPr="00F754E6">
        <w:rPr>
          <w:noProof/>
          <w:sz w:val="28"/>
          <w:szCs w:val="28"/>
          <w:lang w:val="en-US"/>
        </w:rPr>
        <w:tab/>
        <w:t>80</w:t>
      </w:r>
    </w:p>
    <w:p w:rsidRPr="00F754E6" w:rsidR="00120A94" w:rsidRDefault="00120A94" w14:paraId="1376DEFC"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J</w:t>
      </w:r>
    </w:p>
    <w:p w:rsidRPr="00F754E6" w:rsidR="00120A94" w:rsidRDefault="00120A94" w14:paraId="5255272D" w14:textId="77777777">
      <w:pPr>
        <w:pStyle w:val="Index1"/>
        <w:tabs>
          <w:tab w:val="right" w:pos="8494"/>
        </w:tabs>
        <w:rPr>
          <w:noProof/>
          <w:sz w:val="28"/>
          <w:szCs w:val="28"/>
          <w:lang w:val="en-US"/>
        </w:rPr>
      </w:pPr>
      <w:r w:rsidRPr="00F754E6">
        <w:rPr>
          <w:noProof/>
          <w:sz w:val="28"/>
          <w:szCs w:val="28"/>
          <w:lang w:val="en-US"/>
        </w:rPr>
        <w:t>JOURNAL OFFICIEL DE L’UNION EUROPÉENNE</w:t>
      </w:r>
      <w:r w:rsidRPr="00F754E6">
        <w:rPr>
          <w:noProof/>
          <w:sz w:val="28"/>
          <w:szCs w:val="28"/>
          <w:lang w:val="en-US"/>
        </w:rPr>
        <w:tab/>
        <w:t>48, 49, 97, 117</w:t>
      </w:r>
    </w:p>
    <w:p w:rsidRPr="00F754E6" w:rsidR="00120A94" w:rsidRDefault="00120A94" w14:paraId="27CCBF54" w14:textId="77777777">
      <w:pPr>
        <w:pStyle w:val="Index1"/>
        <w:tabs>
          <w:tab w:val="right" w:pos="8494"/>
        </w:tabs>
        <w:rPr>
          <w:noProof/>
          <w:sz w:val="28"/>
          <w:szCs w:val="28"/>
          <w:lang w:val="en-US"/>
        </w:rPr>
      </w:pPr>
      <w:r w:rsidRPr="00F754E6">
        <w:rPr>
          <w:noProof/>
          <w:sz w:val="28"/>
          <w:szCs w:val="28"/>
          <w:lang w:val="en-US"/>
        </w:rPr>
        <w:t>JOURS OUVRABLES</w:t>
      </w:r>
      <w:r w:rsidRPr="00F754E6">
        <w:rPr>
          <w:noProof/>
          <w:sz w:val="28"/>
          <w:szCs w:val="28"/>
          <w:lang w:val="en-US"/>
        </w:rPr>
        <w:tab/>
        <w:t>116 MdA</w:t>
      </w:r>
    </w:p>
    <w:p w:rsidRPr="00F754E6" w:rsidR="00120A94" w:rsidRDefault="00120A94" w14:paraId="74D4D0BB"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L</w:t>
      </w:r>
    </w:p>
    <w:p w:rsidRPr="00F754E6" w:rsidR="00120A94" w:rsidRDefault="00120A94" w14:paraId="23588042" w14:textId="77777777">
      <w:pPr>
        <w:pStyle w:val="Index1"/>
        <w:tabs>
          <w:tab w:val="right" w:pos="8494"/>
        </w:tabs>
        <w:rPr>
          <w:noProof/>
          <w:sz w:val="28"/>
          <w:szCs w:val="28"/>
          <w:lang w:val="en-US"/>
        </w:rPr>
      </w:pPr>
      <w:r w:rsidRPr="00F754E6">
        <w:rPr>
          <w:noProof/>
          <w:sz w:val="28"/>
          <w:szCs w:val="28"/>
          <w:lang w:val="en-US"/>
        </w:rPr>
        <w:t>LANGUES DE TRAVAIL</w:t>
      </w:r>
      <w:r w:rsidRPr="00F754E6">
        <w:rPr>
          <w:noProof/>
          <w:sz w:val="28"/>
          <w:szCs w:val="28"/>
          <w:lang w:val="en-US"/>
        </w:rPr>
        <w:tab/>
        <w:t>55 MdA</w:t>
      </w:r>
    </w:p>
    <w:p w:rsidRPr="00F754E6" w:rsidR="00120A94" w:rsidRDefault="00120A94" w14:paraId="153D343A" w14:textId="77777777">
      <w:pPr>
        <w:pStyle w:val="Index1"/>
        <w:tabs>
          <w:tab w:val="right" w:pos="8494"/>
        </w:tabs>
        <w:rPr>
          <w:noProof/>
          <w:sz w:val="28"/>
          <w:szCs w:val="28"/>
          <w:lang w:val="en-US"/>
        </w:rPr>
      </w:pPr>
      <w:r w:rsidRPr="00F754E6">
        <w:rPr>
          <w:noProof/>
          <w:sz w:val="28"/>
          <w:szCs w:val="28"/>
          <w:lang w:val="en-US"/>
        </w:rPr>
        <w:t>LANGUES OFFICIELLES</w:t>
      </w:r>
      <w:r w:rsidRPr="00F754E6">
        <w:rPr>
          <w:noProof/>
          <w:sz w:val="28"/>
          <w:szCs w:val="28"/>
          <w:lang w:val="en-US"/>
        </w:rPr>
        <w:tab/>
        <w:t>55 MdA</w:t>
      </w:r>
    </w:p>
    <w:p w:rsidRPr="00F754E6" w:rsidR="00120A94" w:rsidRDefault="00120A94" w14:paraId="68095D26" w14:textId="77777777">
      <w:pPr>
        <w:pStyle w:val="Index1"/>
        <w:tabs>
          <w:tab w:val="right" w:pos="8494"/>
        </w:tabs>
        <w:rPr>
          <w:noProof/>
          <w:sz w:val="28"/>
          <w:szCs w:val="28"/>
          <w:lang w:val="en-US"/>
        </w:rPr>
      </w:pPr>
      <w:r w:rsidRPr="00F754E6">
        <w:rPr>
          <w:noProof/>
          <w:sz w:val="28"/>
          <w:szCs w:val="28"/>
          <w:lang w:val="en-US"/>
        </w:rPr>
        <w:t>LEVÉE DE L’IMMUNITÉ</w:t>
      </w:r>
      <w:r w:rsidRPr="00F754E6">
        <w:rPr>
          <w:noProof/>
          <w:sz w:val="28"/>
          <w:szCs w:val="28"/>
          <w:lang w:val="en-US"/>
        </w:rPr>
        <w:tab/>
        <w:t>95</w:t>
      </w:r>
    </w:p>
    <w:p w:rsidRPr="00F754E6" w:rsidR="00120A94" w:rsidRDefault="00120A94" w14:paraId="4A4770F7" w14:textId="77777777">
      <w:pPr>
        <w:pStyle w:val="Index1"/>
        <w:tabs>
          <w:tab w:val="right" w:pos="8494"/>
        </w:tabs>
        <w:rPr>
          <w:noProof/>
          <w:sz w:val="28"/>
          <w:szCs w:val="28"/>
          <w:lang w:val="en-US"/>
        </w:rPr>
      </w:pPr>
      <w:r w:rsidRPr="00F754E6">
        <w:rPr>
          <w:noProof/>
          <w:sz w:val="28"/>
          <w:szCs w:val="28"/>
          <w:lang w:val="en-US"/>
        </w:rPr>
        <w:t>LIMITATION DU TEMPS DE PAROLE</w:t>
      </w:r>
      <w:r w:rsidRPr="00F754E6">
        <w:rPr>
          <w:noProof/>
          <w:sz w:val="28"/>
          <w:szCs w:val="28"/>
          <w:lang w:val="en-US"/>
        </w:rPr>
        <w:tab/>
        <w:t>69</w:t>
      </w:r>
    </w:p>
    <w:p w:rsidRPr="00F754E6" w:rsidR="00120A94" w:rsidRDefault="00120A94" w14:paraId="31C59EBB" w14:textId="77777777">
      <w:pPr>
        <w:pStyle w:val="Index1"/>
        <w:tabs>
          <w:tab w:val="right" w:pos="8494"/>
        </w:tabs>
        <w:rPr>
          <w:noProof/>
          <w:sz w:val="28"/>
          <w:szCs w:val="28"/>
          <w:lang w:val="en-US"/>
        </w:rPr>
      </w:pPr>
      <w:r w:rsidRPr="00F754E6">
        <w:rPr>
          <w:noProof/>
          <w:sz w:val="28"/>
          <w:szCs w:val="28"/>
          <w:lang w:val="en-US"/>
        </w:rPr>
        <w:t>LONGUEUR DES DOCUMENTS</w:t>
      </w:r>
      <w:r w:rsidRPr="00F754E6">
        <w:rPr>
          <w:noProof/>
          <w:sz w:val="28"/>
          <w:szCs w:val="28"/>
          <w:lang w:val="en-US"/>
        </w:rPr>
        <w:tab/>
        <w:t>47 MdA</w:t>
      </w:r>
    </w:p>
    <w:p w:rsidRPr="00F754E6" w:rsidR="00120A94" w:rsidRDefault="00120A94" w14:paraId="05672E19"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M</w:t>
      </w:r>
    </w:p>
    <w:p w:rsidRPr="00F754E6" w:rsidR="00120A94" w:rsidRDefault="00120A94" w14:paraId="62603777" w14:textId="77777777">
      <w:pPr>
        <w:pStyle w:val="Index1"/>
        <w:tabs>
          <w:tab w:val="right" w:pos="8494"/>
        </w:tabs>
        <w:rPr>
          <w:noProof/>
          <w:sz w:val="28"/>
          <w:szCs w:val="28"/>
          <w:lang w:val="en-US"/>
        </w:rPr>
      </w:pPr>
      <w:r w:rsidRPr="00F754E6">
        <w:rPr>
          <w:noProof/>
          <w:sz w:val="28"/>
          <w:szCs w:val="28"/>
          <w:lang w:val="en-US"/>
        </w:rPr>
        <w:t>MAJORITÉ ABSOLUE DES MEMBRES</w:t>
      </w:r>
      <w:r w:rsidRPr="00F754E6">
        <w:rPr>
          <w:noProof/>
          <w:sz w:val="28"/>
          <w:szCs w:val="28"/>
          <w:lang w:val="en-US"/>
        </w:rPr>
        <w:tab/>
        <w:t>115 MdA</w:t>
      </w:r>
    </w:p>
    <w:p w:rsidRPr="00F754E6" w:rsidR="00120A94" w:rsidRDefault="00120A94" w14:paraId="203CCDE3" w14:textId="77777777">
      <w:pPr>
        <w:pStyle w:val="Index1"/>
        <w:tabs>
          <w:tab w:val="right" w:pos="8494"/>
        </w:tabs>
        <w:rPr>
          <w:noProof/>
          <w:sz w:val="28"/>
          <w:szCs w:val="28"/>
          <w:lang w:val="en-US"/>
        </w:rPr>
      </w:pPr>
      <w:r w:rsidRPr="00F754E6">
        <w:rPr>
          <w:noProof/>
          <w:sz w:val="28"/>
          <w:szCs w:val="28"/>
          <w:lang w:val="en-US"/>
        </w:rPr>
        <w:t>MAJORITÉS REQUISES</w:t>
      </w:r>
    </w:p>
    <w:p w:rsidRPr="00F754E6" w:rsidR="00120A94" w:rsidRDefault="00120A94" w14:paraId="57B34864" w14:textId="77777777">
      <w:pPr>
        <w:pStyle w:val="Index2"/>
        <w:tabs>
          <w:tab w:val="right" w:pos="8494"/>
        </w:tabs>
        <w:rPr>
          <w:noProof/>
          <w:sz w:val="28"/>
          <w:szCs w:val="28"/>
          <w:lang w:val="en-US"/>
        </w:rPr>
      </w:pPr>
      <w:r w:rsidRPr="00F754E6">
        <w:rPr>
          <w:noProof/>
          <w:sz w:val="28"/>
          <w:szCs w:val="28"/>
          <w:lang w:val="en-US"/>
        </w:rPr>
        <w:t>A) En matière d’élection</w:t>
      </w:r>
    </w:p>
    <w:p w:rsidRPr="00F754E6" w:rsidR="00120A94" w:rsidRDefault="00120A94" w14:paraId="13ED16BF" w14:textId="77777777">
      <w:pPr>
        <w:pStyle w:val="Index3"/>
        <w:tabs>
          <w:tab w:val="right" w:pos="8494"/>
        </w:tabs>
        <w:rPr>
          <w:noProof/>
          <w:sz w:val="28"/>
          <w:szCs w:val="28"/>
          <w:lang w:val="en-US"/>
        </w:rPr>
      </w:pPr>
      <w:r w:rsidRPr="00F754E6">
        <w:rPr>
          <w:noProof/>
          <w:sz w:val="28"/>
          <w:szCs w:val="28"/>
          <w:lang w:val="en-US"/>
        </w:rPr>
        <w:t>BUREAU DU COMITÉ</w:t>
      </w:r>
    </w:p>
    <w:p w:rsidRPr="00F754E6" w:rsidR="00120A94" w:rsidRDefault="00120A94" w14:paraId="098E5EE1" w14:textId="77777777">
      <w:pPr>
        <w:pStyle w:val="Index4"/>
        <w:tabs>
          <w:tab w:val="right" w:pos="8494"/>
        </w:tabs>
        <w:rPr>
          <w:noProof/>
          <w:sz w:val="28"/>
          <w:szCs w:val="28"/>
          <w:lang w:val="en-US"/>
        </w:rPr>
      </w:pPr>
      <w:r w:rsidRPr="00F754E6">
        <w:rPr>
          <w:noProof/>
          <w:sz w:val="28"/>
          <w:szCs w:val="28"/>
          <w:lang w:val="en-US"/>
        </w:rPr>
        <w:t>- membres</w:t>
      </w:r>
      <w:r w:rsidRPr="00F754E6">
        <w:rPr>
          <w:noProof/>
          <w:sz w:val="28"/>
          <w:szCs w:val="28"/>
          <w:lang w:val="en-US"/>
        </w:rPr>
        <w:tab/>
        <w:t>40</w:t>
      </w:r>
    </w:p>
    <w:p w:rsidRPr="00F754E6" w:rsidR="00120A94" w:rsidRDefault="00120A94" w14:paraId="35DA87C6" w14:textId="77777777">
      <w:pPr>
        <w:pStyle w:val="Index4"/>
        <w:tabs>
          <w:tab w:val="right" w:pos="8494"/>
        </w:tabs>
        <w:rPr>
          <w:noProof/>
          <w:sz w:val="28"/>
          <w:szCs w:val="28"/>
          <w:lang w:val="en-US"/>
        </w:rPr>
      </w:pPr>
      <w:r w:rsidRPr="00F754E6">
        <w:rPr>
          <w:noProof/>
          <w:sz w:val="28"/>
          <w:szCs w:val="28"/>
          <w:lang w:val="en-US"/>
        </w:rPr>
        <w:t>- président</w:t>
      </w:r>
      <w:r w:rsidRPr="00F754E6">
        <w:rPr>
          <w:noProof/>
          <w:sz w:val="28"/>
          <w:szCs w:val="28"/>
          <w:lang w:val="en-US"/>
        </w:rPr>
        <w:tab/>
        <w:t>40</w:t>
      </w:r>
    </w:p>
    <w:p w:rsidRPr="00F754E6" w:rsidR="00120A94" w:rsidRDefault="00120A94" w14:paraId="1B978CF3" w14:textId="77777777">
      <w:pPr>
        <w:pStyle w:val="Index4"/>
        <w:tabs>
          <w:tab w:val="right" w:pos="8494"/>
        </w:tabs>
        <w:rPr>
          <w:noProof/>
          <w:sz w:val="28"/>
          <w:szCs w:val="28"/>
          <w:lang w:val="en-US"/>
        </w:rPr>
      </w:pPr>
      <w:r w:rsidRPr="00F754E6">
        <w:rPr>
          <w:noProof/>
          <w:sz w:val="28"/>
          <w:szCs w:val="28"/>
          <w:lang w:val="en-US"/>
        </w:rPr>
        <w:t>- vice-président</w:t>
      </w:r>
      <w:r w:rsidRPr="00F754E6">
        <w:rPr>
          <w:noProof/>
          <w:sz w:val="28"/>
          <w:szCs w:val="28"/>
          <w:lang w:val="en-US"/>
        </w:rPr>
        <w:tab/>
        <w:t>40</w:t>
      </w:r>
    </w:p>
    <w:p w:rsidRPr="00F754E6" w:rsidR="00120A94" w:rsidRDefault="00120A94" w14:paraId="20070DD6" w14:textId="77777777">
      <w:pPr>
        <w:pStyle w:val="Index2"/>
        <w:tabs>
          <w:tab w:val="right" w:pos="8494"/>
        </w:tabs>
        <w:rPr>
          <w:noProof/>
          <w:sz w:val="28"/>
          <w:szCs w:val="28"/>
          <w:lang w:val="en-US"/>
        </w:rPr>
      </w:pPr>
      <w:r w:rsidRPr="00F754E6">
        <w:rPr>
          <w:noProof/>
          <w:sz w:val="28"/>
          <w:szCs w:val="28"/>
          <w:lang w:val="en-US"/>
        </w:rPr>
        <w:t>B) En matière de décision</w:t>
      </w:r>
    </w:p>
    <w:p w:rsidRPr="00F754E6" w:rsidR="00120A94" w:rsidRDefault="00120A94" w14:paraId="49AA9020" w14:textId="77777777">
      <w:pPr>
        <w:pStyle w:val="Index3"/>
        <w:tabs>
          <w:tab w:val="right" w:pos="8494"/>
        </w:tabs>
        <w:rPr>
          <w:noProof/>
          <w:sz w:val="28"/>
          <w:szCs w:val="28"/>
          <w:lang w:val="en-US"/>
        </w:rPr>
      </w:pPr>
      <w:r w:rsidRPr="00F754E6">
        <w:rPr>
          <w:noProof/>
          <w:sz w:val="28"/>
          <w:szCs w:val="28"/>
          <w:lang w:val="en-US"/>
        </w:rPr>
        <w:t>groupes d’étude et rapporteurs</w:t>
      </w:r>
      <w:r w:rsidRPr="00F754E6">
        <w:rPr>
          <w:noProof/>
          <w:sz w:val="28"/>
          <w:szCs w:val="28"/>
          <w:lang w:val="en-US"/>
        </w:rPr>
        <w:tab/>
        <w:t>55</w:t>
      </w:r>
    </w:p>
    <w:p w:rsidRPr="00F754E6" w:rsidR="00120A94" w:rsidRDefault="00120A94" w14:paraId="2F67FD1C" w14:textId="77777777">
      <w:pPr>
        <w:pStyle w:val="Index3"/>
        <w:tabs>
          <w:tab w:val="right" w:pos="8494"/>
        </w:tabs>
        <w:rPr>
          <w:noProof/>
          <w:sz w:val="28"/>
          <w:szCs w:val="28"/>
          <w:lang w:val="en-US"/>
        </w:rPr>
      </w:pPr>
      <w:r w:rsidRPr="00F754E6">
        <w:rPr>
          <w:noProof/>
          <w:sz w:val="28"/>
          <w:szCs w:val="28"/>
          <w:lang w:val="en-US"/>
        </w:rPr>
        <w:t>révision du règlement intérieur</w:t>
      </w:r>
      <w:r w:rsidRPr="00F754E6">
        <w:rPr>
          <w:noProof/>
          <w:sz w:val="28"/>
          <w:szCs w:val="28"/>
          <w:lang w:val="en-US"/>
        </w:rPr>
        <w:tab/>
        <w:t>115</w:t>
      </w:r>
    </w:p>
    <w:p w:rsidRPr="00F754E6" w:rsidR="00120A94" w:rsidRDefault="00120A94" w14:paraId="4365DAB6" w14:textId="77777777">
      <w:pPr>
        <w:pStyle w:val="Index1"/>
        <w:tabs>
          <w:tab w:val="right" w:pos="8494"/>
        </w:tabs>
        <w:rPr>
          <w:noProof/>
          <w:sz w:val="28"/>
          <w:szCs w:val="28"/>
          <w:lang w:val="en-US"/>
        </w:rPr>
      </w:pPr>
      <w:r w:rsidRPr="00F754E6">
        <w:rPr>
          <w:noProof/>
          <w:sz w:val="28"/>
          <w:szCs w:val="28"/>
          <w:lang w:val="en-US"/>
        </w:rPr>
        <w:t>MANDAT DE REPRÉSENTATION</w:t>
      </w:r>
      <w:r w:rsidRPr="00F754E6">
        <w:rPr>
          <w:noProof/>
          <w:sz w:val="28"/>
          <w:szCs w:val="28"/>
          <w:lang w:val="en-US"/>
        </w:rPr>
        <w:tab/>
        <w:t>85</w:t>
      </w:r>
    </w:p>
    <w:p w:rsidRPr="00F754E6" w:rsidR="00120A94" w:rsidRDefault="00120A94" w14:paraId="35845328" w14:textId="77777777">
      <w:pPr>
        <w:pStyle w:val="Index1"/>
        <w:tabs>
          <w:tab w:val="right" w:pos="8494"/>
        </w:tabs>
        <w:rPr>
          <w:noProof/>
          <w:sz w:val="28"/>
          <w:szCs w:val="28"/>
          <w:lang w:val="en-US"/>
        </w:rPr>
      </w:pPr>
      <w:r w:rsidRPr="00F754E6">
        <w:rPr>
          <w:noProof/>
          <w:sz w:val="28"/>
          <w:szCs w:val="28"/>
          <w:lang w:val="en-US"/>
        </w:rPr>
        <w:t>MEMBRES DU COMITÉ</w:t>
      </w:r>
    </w:p>
    <w:p w:rsidRPr="00F754E6" w:rsidR="00120A94" w:rsidRDefault="00120A94" w14:paraId="3076F39C" w14:textId="77777777">
      <w:pPr>
        <w:pStyle w:val="Index2"/>
        <w:tabs>
          <w:tab w:val="right" w:pos="8494"/>
        </w:tabs>
        <w:rPr>
          <w:noProof/>
          <w:sz w:val="28"/>
          <w:szCs w:val="28"/>
          <w:lang w:val="en-US"/>
        </w:rPr>
      </w:pPr>
      <w:r w:rsidRPr="00F754E6">
        <w:rPr>
          <w:noProof/>
          <w:sz w:val="28"/>
          <w:szCs w:val="28"/>
          <w:lang w:val="en-US"/>
        </w:rPr>
        <w:t>absences</w:t>
      </w:r>
      <w:r w:rsidRPr="00F754E6">
        <w:rPr>
          <w:noProof/>
          <w:sz w:val="28"/>
          <w:szCs w:val="28"/>
          <w:lang w:val="en-US"/>
        </w:rPr>
        <w:tab/>
        <w:t>84-86, 93</w:t>
      </w:r>
    </w:p>
    <w:p w:rsidRPr="00F754E6" w:rsidR="00120A94" w:rsidRDefault="00120A94" w14:paraId="5E6C657C" w14:textId="77777777">
      <w:pPr>
        <w:pStyle w:val="Index2"/>
        <w:tabs>
          <w:tab w:val="right" w:pos="8494"/>
        </w:tabs>
        <w:rPr>
          <w:noProof/>
          <w:sz w:val="28"/>
          <w:szCs w:val="28"/>
          <w:lang w:val="en-US"/>
        </w:rPr>
      </w:pPr>
      <w:r w:rsidRPr="00F754E6">
        <w:rPr>
          <w:noProof/>
          <w:sz w:val="28"/>
          <w:szCs w:val="28"/>
          <w:lang w:val="en-US"/>
        </w:rPr>
        <w:t>adhésion à un groupe sur une base volontaire</w:t>
      </w:r>
      <w:r w:rsidRPr="00F754E6">
        <w:rPr>
          <w:noProof/>
          <w:sz w:val="28"/>
          <w:szCs w:val="28"/>
          <w:lang w:val="en-US"/>
        </w:rPr>
        <w:tab/>
        <w:t>6, 8</w:t>
      </w:r>
    </w:p>
    <w:p w:rsidRPr="00F754E6" w:rsidR="00120A94" w:rsidRDefault="00120A94" w14:paraId="7F7E40A0" w14:textId="77777777">
      <w:pPr>
        <w:pStyle w:val="Index2"/>
        <w:tabs>
          <w:tab w:val="right" w:pos="8494"/>
        </w:tabs>
        <w:rPr>
          <w:noProof/>
          <w:sz w:val="28"/>
          <w:szCs w:val="28"/>
          <w:lang w:val="en-US"/>
        </w:rPr>
      </w:pPr>
      <w:r w:rsidRPr="00F754E6">
        <w:rPr>
          <w:noProof/>
          <w:sz w:val="28"/>
          <w:szCs w:val="28"/>
          <w:lang w:val="en-US"/>
        </w:rPr>
        <w:t>assistance</w:t>
      </w:r>
      <w:r w:rsidRPr="00F754E6">
        <w:rPr>
          <w:noProof/>
          <w:sz w:val="28"/>
          <w:szCs w:val="28"/>
          <w:lang w:val="en-US"/>
        </w:rPr>
        <w:tab/>
        <w:t>96</w:t>
      </w:r>
    </w:p>
    <w:p w:rsidRPr="00F754E6" w:rsidR="00120A94" w:rsidRDefault="00120A94" w14:paraId="2982409F" w14:textId="77777777">
      <w:pPr>
        <w:pStyle w:val="Index2"/>
        <w:tabs>
          <w:tab w:val="right" w:pos="8494"/>
        </w:tabs>
        <w:rPr>
          <w:noProof/>
          <w:sz w:val="28"/>
          <w:szCs w:val="28"/>
          <w:lang w:val="en-US"/>
        </w:rPr>
      </w:pPr>
      <w:r w:rsidRPr="00F754E6">
        <w:rPr>
          <w:noProof/>
          <w:sz w:val="28"/>
          <w:szCs w:val="28"/>
          <w:lang w:val="en-US"/>
        </w:rPr>
        <w:t>cessation du mandat des membres</w:t>
      </w:r>
      <w:r w:rsidRPr="00F754E6">
        <w:rPr>
          <w:noProof/>
          <w:sz w:val="28"/>
          <w:szCs w:val="28"/>
          <w:lang w:val="en-US"/>
        </w:rPr>
        <w:tab/>
        <w:t>4, 16 CdC</w:t>
      </w:r>
    </w:p>
    <w:p w:rsidRPr="00F754E6" w:rsidR="00120A94" w:rsidRDefault="00120A94" w14:paraId="04F5EF67" w14:textId="77777777">
      <w:pPr>
        <w:pStyle w:val="Index2"/>
        <w:tabs>
          <w:tab w:val="right" w:pos="8494"/>
        </w:tabs>
        <w:rPr>
          <w:noProof/>
          <w:sz w:val="28"/>
          <w:szCs w:val="28"/>
          <w:lang w:val="en-US"/>
        </w:rPr>
      </w:pPr>
      <w:r w:rsidRPr="00F754E6">
        <w:rPr>
          <w:noProof/>
          <w:sz w:val="28"/>
          <w:szCs w:val="28"/>
          <w:lang w:val="en-US"/>
        </w:rPr>
        <w:t>conflits d’intérêts</w:t>
      </w:r>
      <w:r w:rsidRPr="00F754E6">
        <w:rPr>
          <w:noProof/>
          <w:sz w:val="28"/>
          <w:szCs w:val="28"/>
          <w:lang w:val="en-US"/>
        </w:rPr>
        <w:tab/>
        <w:t>8 CdC</w:t>
      </w:r>
    </w:p>
    <w:p w:rsidRPr="00F754E6" w:rsidR="00120A94" w:rsidRDefault="00120A94" w14:paraId="69EDFB83" w14:textId="77777777">
      <w:pPr>
        <w:pStyle w:val="Index2"/>
        <w:tabs>
          <w:tab w:val="right" w:pos="8494"/>
        </w:tabs>
        <w:rPr>
          <w:noProof/>
          <w:sz w:val="28"/>
          <w:szCs w:val="28"/>
          <w:lang w:val="en-US"/>
        </w:rPr>
      </w:pPr>
      <w:r w:rsidRPr="00F754E6">
        <w:rPr>
          <w:noProof/>
          <w:sz w:val="28"/>
          <w:szCs w:val="28"/>
          <w:lang w:val="en-US"/>
        </w:rPr>
        <w:t>déchéance</w:t>
      </w:r>
      <w:r w:rsidRPr="00F754E6">
        <w:rPr>
          <w:noProof/>
          <w:sz w:val="28"/>
          <w:szCs w:val="28"/>
          <w:lang w:val="en-US"/>
        </w:rPr>
        <w:tab/>
        <w:t>4</w:t>
      </w:r>
    </w:p>
    <w:p w:rsidRPr="00F754E6" w:rsidR="00120A94" w:rsidRDefault="00120A94" w14:paraId="69D6BA29" w14:textId="77777777">
      <w:pPr>
        <w:pStyle w:val="Index2"/>
        <w:tabs>
          <w:tab w:val="right" w:pos="8494"/>
        </w:tabs>
        <w:rPr>
          <w:noProof/>
          <w:sz w:val="28"/>
          <w:szCs w:val="28"/>
          <w:lang w:val="en-US"/>
        </w:rPr>
      </w:pPr>
      <w:r w:rsidRPr="00F754E6">
        <w:rPr>
          <w:noProof/>
          <w:sz w:val="28"/>
          <w:szCs w:val="28"/>
          <w:lang w:val="en-US"/>
        </w:rPr>
        <w:t>délégation du droit de vote</w:t>
      </w:r>
      <w:r w:rsidRPr="00F754E6">
        <w:rPr>
          <w:noProof/>
          <w:sz w:val="28"/>
          <w:szCs w:val="28"/>
          <w:lang w:val="en-US"/>
        </w:rPr>
        <w:tab/>
        <w:t>84</w:t>
      </w:r>
    </w:p>
    <w:p w:rsidRPr="00F754E6" w:rsidR="00120A94" w:rsidRDefault="00120A94" w14:paraId="6DB0B479" w14:textId="77777777">
      <w:pPr>
        <w:pStyle w:val="Index2"/>
        <w:tabs>
          <w:tab w:val="right" w:pos="8494"/>
        </w:tabs>
        <w:rPr>
          <w:noProof/>
          <w:sz w:val="28"/>
          <w:szCs w:val="28"/>
          <w:lang w:val="en-US"/>
        </w:rPr>
      </w:pPr>
      <w:r w:rsidRPr="00F754E6">
        <w:rPr>
          <w:noProof/>
          <w:sz w:val="28"/>
          <w:szCs w:val="28"/>
          <w:lang w:val="en-US"/>
        </w:rPr>
        <w:t>démission</w:t>
      </w:r>
      <w:r w:rsidRPr="00F754E6">
        <w:rPr>
          <w:noProof/>
          <w:sz w:val="28"/>
          <w:szCs w:val="28"/>
          <w:lang w:val="en-US"/>
        </w:rPr>
        <w:tab/>
        <w:t>4, 93</w:t>
      </w:r>
    </w:p>
    <w:p w:rsidRPr="00F754E6" w:rsidR="00120A94" w:rsidRDefault="00120A94" w14:paraId="2F087048" w14:textId="77777777">
      <w:pPr>
        <w:pStyle w:val="Index2"/>
        <w:tabs>
          <w:tab w:val="right" w:pos="8494"/>
        </w:tabs>
        <w:rPr>
          <w:noProof/>
          <w:sz w:val="28"/>
          <w:szCs w:val="28"/>
          <w:lang w:val="en-US"/>
        </w:rPr>
      </w:pPr>
      <w:r w:rsidRPr="00F754E6">
        <w:rPr>
          <w:noProof/>
          <w:sz w:val="28"/>
          <w:szCs w:val="28"/>
          <w:lang w:val="en-US"/>
        </w:rPr>
        <w:t>durée du mandat</w:t>
      </w:r>
      <w:r w:rsidRPr="00F754E6">
        <w:rPr>
          <w:noProof/>
          <w:sz w:val="28"/>
          <w:szCs w:val="28"/>
          <w:lang w:val="en-US"/>
        </w:rPr>
        <w:tab/>
        <w:t>1, 4</w:t>
      </w:r>
    </w:p>
    <w:p w:rsidRPr="00F754E6" w:rsidR="00120A94" w:rsidRDefault="00120A94" w14:paraId="71C84A67" w14:textId="77777777">
      <w:pPr>
        <w:pStyle w:val="Index2"/>
        <w:tabs>
          <w:tab w:val="right" w:pos="8494"/>
        </w:tabs>
        <w:rPr>
          <w:noProof/>
          <w:sz w:val="28"/>
          <w:szCs w:val="28"/>
          <w:lang w:val="en-US"/>
        </w:rPr>
      </w:pPr>
      <w:r w:rsidRPr="00F754E6">
        <w:rPr>
          <w:noProof/>
          <w:sz w:val="28"/>
          <w:szCs w:val="28"/>
          <w:lang w:val="en-US"/>
        </w:rPr>
        <w:t>exclusion</w:t>
      </w:r>
      <w:r w:rsidRPr="00F754E6">
        <w:rPr>
          <w:noProof/>
          <w:sz w:val="28"/>
          <w:szCs w:val="28"/>
          <w:lang w:val="en-US"/>
        </w:rPr>
        <w:tab/>
        <w:t>4, 16 CdC</w:t>
      </w:r>
    </w:p>
    <w:p w:rsidRPr="00F754E6" w:rsidR="00120A94" w:rsidRDefault="00120A94" w14:paraId="2BDB3FDD" w14:textId="77777777">
      <w:pPr>
        <w:pStyle w:val="Index2"/>
        <w:tabs>
          <w:tab w:val="right" w:pos="8494"/>
        </w:tabs>
        <w:rPr>
          <w:noProof/>
          <w:sz w:val="28"/>
          <w:szCs w:val="28"/>
          <w:lang w:val="en-US"/>
        </w:rPr>
      </w:pPr>
      <w:r w:rsidRPr="00F754E6">
        <w:rPr>
          <w:noProof/>
          <w:sz w:val="28"/>
          <w:szCs w:val="28"/>
          <w:lang w:val="en-US"/>
        </w:rPr>
        <w:t>fin du mandat</w:t>
      </w:r>
      <w:r w:rsidRPr="00F754E6">
        <w:rPr>
          <w:noProof/>
          <w:sz w:val="28"/>
          <w:szCs w:val="28"/>
          <w:lang w:val="en-US"/>
        </w:rPr>
        <w:tab/>
        <w:t>4</w:t>
      </w:r>
    </w:p>
    <w:p w:rsidRPr="00F754E6" w:rsidR="00120A94" w:rsidRDefault="00120A94" w14:paraId="152DD13D" w14:textId="77777777">
      <w:pPr>
        <w:pStyle w:val="Index2"/>
        <w:tabs>
          <w:tab w:val="right" w:pos="8494"/>
        </w:tabs>
        <w:rPr>
          <w:noProof/>
          <w:sz w:val="28"/>
          <w:szCs w:val="28"/>
          <w:lang w:val="en-US"/>
        </w:rPr>
      </w:pPr>
      <w:r w:rsidRPr="00F754E6">
        <w:rPr>
          <w:noProof/>
          <w:sz w:val="28"/>
          <w:szCs w:val="28"/>
          <w:lang w:val="en-US"/>
        </w:rPr>
        <w:t>formations</w:t>
      </w:r>
      <w:r w:rsidRPr="00F754E6">
        <w:rPr>
          <w:noProof/>
          <w:sz w:val="28"/>
          <w:szCs w:val="28"/>
          <w:lang w:val="en-US"/>
        </w:rPr>
        <w:tab/>
        <w:t>5 CdC</w:t>
      </w:r>
    </w:p>
    <w:p w:rsidRPr="00F754E6" w:rsidR="00120A94" w:rsidRDefault="00120A94" w14:paraId="19C0BD5F" w14:textId="77777777">
      <w:pPr>
        <w:pStyle w:val="Index2"/>
        <w:tabs>
          <w:tab w:val="right" w:pos="8494"/>
        </w:tabs>
        <w:rPr>
          <w:noProof/>
          <w:sz w:val="28"/>
          <w:szCs w:val="28"/>
          <w:lang w:val="en-US"/>
        </w:rPr>
      </w:pPr>
      <w:r w:rsidRPr="00F754E6">
        <w:rPr>
          <w:noProof/>
          <w:sz w:val="28"/>
          <w:szCs w:val="28"/>
          <w:lang w:val="en-US"/>
        </w:rPr>
        <w:t>impossibilité survenue</w:t>
      </w:r>
      <w:r w:rsidRPr="00F754E6">
        <w:rPr>
          <w:noProof/>
          <w:sz w:val="28"/>
          <w:szCs w:val="28"/>
          <w:lang w:val="en-US"/>
        </w:rPr>
        <w:tab/>
        <w:t>4</w:t>
      </w:r>
    </w:p>
    <w:p w:rsidRPr="00F754E6" w:rsidR="00120A94" w:rsidRDefault="00120A94" w14:paraId="122D9F6F" w14:textId="77777777">
      <w:pPr>
        <w:pStyle w:val="Index2"/>
        <w:tabs>
          <w:tab w:val="right" w:pos="8494"/>
        </w:tabs>
        <w:rPr>
          <w:noProof/>
          <w:sz w:val="28"/>
          <w:szCs w:val="28"/>
          <w:lang w:val="en-US"/>
        </w:rPr>
      </w:pPr>
      <w:r w:rsidRPr="00F754E6">
        <w:rPr>
          <w:noProof/>
          <w:sz w:val="28"/>
          <w:szCs w:val="28"/>
          <w:lang w:val="en-US"/>
        </w:rPr>
        <w:t>incompatibilité des fonctions</w:t>
      </w:r>
      <w:r w:rsidRPr="00F754E6">
        <w:rPr>
          <w:noProof/>
          <w:sz w:val="28"/>
          <w:szCs w:val="28"/>
          <w:lang w:val="en-US"/>
        </w:rPr>
        <w:tab/>
        <w:t>4, 32-35</w:t>
      </w:r>
    </w:p>
    <w:p w:rsidRPr="00F754E6" w:rsidR="00120A94" w:rsidRDefault="00120A94" w14:paraId="7B4A2875" w14:textId="77777777">
      <w:pPr>
        <w:pStyle w:val="Index2"/>
        <w:tabs>
          <w:tab w:val="right" w:pos="8494"/>
        </w:tabs>
        <w:rPr>
          <w:noProof/>
          <w:sz w:val="28"/>
          <w:szCs w:val="28"/>
          <w:lang w:val="en-US"/>
        </w:rPr>
      </w:pPr>
      <w:r w:rsidRPr="00F754E6">
        <w:rPr>
          <w:noProof/>
          <w:sz w:val="28"/>
          <w:szCs w:val="28"/>
          <w:lang w:val="en-US"/>
        </w:rPr>
        <w:t>indemnités</w:t>
      </w:r>
      <w:r w:rsidRPr="00F754E6">
        <w:rPr>
          <w:noProof/>
          <w:sz w:val="28"/>
          <w:szCs w:val="28"/>
          <w:lang w:val="en-US"/>
        </w:rPr>
        <w:tab/>
        <w:t>1</w:t>
      </w:r>
    </w:p>
    <w:p w:rsidRPr="00F754E6" w:rsidR="00120A94" w:rsidRDefault="00120A94" w14:paraId="66FF071D" w14:textId="77777777">
      <w:pPr>
        <w:pStyle w:val="Index2"/>
        <w:tabs>
          <w:tab w:val="right" w:pos="8494"/>
        </w:tabs>
        <w:rPr>
          <w:noProof/>
          <w:sz w:val="28"/>
          <w:szCs w:val="28"/>
          <w:lang w:val="en-US"/>
        </w:rPr>
      </w:pPr>
      <w:r w:rsidRPr="00F754E6">
        <w:rPr>
          <w:noProof/>
          <w:sz w:val="28"/>
          <w:szCs w:val="28"/>
          <w:lang w:val="en-US"/>
        </w:rPr>
        <w:t>indépendance</w:t>
      </w:r>
      <w:r w:rsidRPr="00F754E6">
        <w:rPr>
          <w:noProof/>
          <w:sz w:val="28"/>
          <w:szCs w:val="28"/>
          <w:lang w:val="en-US"/>
        </w:rPr>
        <w:tab/>
        <w:t>1, 1 CdC</w:t>
      </w:r>
    </w:p>
    <w:p w:rsidRPr="00F754E6" w:rsidR="00120A94" w:rsidRDefault="00120A94" w14:paraId="60C0D20D" w14:textId="77777777">
      <w:pPr>
        <w:pStyle w:val="Index2"/>
        <w:tabs>
          <w:tab w:val="right" w:pos="8494"/>
        </w:tabs>
        <w:rPr>
          <w:noProof/>
          <w:sz w:val="28"/>
          <w:szCs w:val="28"/>
          <w:lang w:val="en-US"/>
        </w:rPr>
      </w:pPr>
      <w:r w:rsidRPr="00F754E6">
        <w:rPr>
          <w:noProof/>
          <w:sz w:val="28"/>
          <w:szCs w:val="28"/>
          <w:lang w:val="en-US"/>
        </w:rPr>
        <w:t>membres non inscrits</w:t>
      </w:r>
      <w:r w:rsidRPr="00F754E6">
        <w:rPr>
          <w:noProof/>
          <w:sz w:val="28"/>
          <w:szCs w:val="28"/>
          <w:lang w:val="en-US"/>
        </w:rPr>
        <w:tab/>
        <w:t>8</w:t>
      </w:r>
    </w:p>
    <w:p w:rsidRPr="00F754E6" w:rsidR="00120A94" w:rsidRDefault="00120A94" w14:paraId="604739DA" w14:textId="77777777">
      <w:pPr>
        <w:pStyle w:val="Index2"/>
        <w:tabs>
          <w:tab w:val="right" w:pos="8494"/>
        </w:tabs>
        <w:rPr>
          <w:noProof/>
          <w:sz w:val="28"/>
          <w:szCs w:val="28"/>
          <w:lang w:val="en-US"/>
        </w:rPr>
      </w:pPr>
      <w:r w:rsidRPr="00F754E6">
        <w:rPr>
          <w:noProof/>
          <w:sz w:val="28"/>
          <w:szCs w:val="28"/>
          <w:lang w:val="en-US"/>
        </w:rPr>
        <w:t>participation à des structures externes</w:t>
      </w:r>
      <w:r w:rsidRPr="00F754E6">
        <w:rPr>
          <w:noProof/>
          <w:sz w:val="28"/>
          <w:szCs w:val="28"/>
          <w:lang w:val="en-US"/>
        </w:rPr>
        <w:tab/>
        <w:t>13</w:t>
      </w:r>
    </w:p>
    <w:p w:rsidRPr="00F754E6" w:rsidR="00120A94" w:rsidRDefault="00120A94" w14:paraId="27834713" w14:textId="77777777">
      <w:pPr>
        <w:pStyle w:val="Index2"/>
        <w:tabs>
          <w:tab w:val="right" w:pos="8494"/>
        </w:tabs>
        <w:rPr>
          <w:noProof/>
          <w:sz w:val="28"/>
          <w:szCs w:val="28"/>
          <w:lang w:val="en-US"/>
        </w:rPr>
      </w:pPr>
      <w:r w:rsidRPr="00F754E6">
        <w:rPr>
          <w:noProof/>
          <w:sz w:val="28"/>
          <w:szCs w:val="28"/>
          <w:lang w:val="en-US"/>
        </w:rPr>
        <w:t>principes de conduite</w:t>
      </w:r>
      <w:r w:rsidRPr="00F754E6">
        <w:rPr>
          <w:noProof/>
          <w:sz w:val="28"/>
          <w:szCs w:val="28"/>
          <w:lang w:val="en-US"/>
        </w:rPr>
        <w:tab/>
        <w:t>1-5 CdC</w:t>
      </w:r>
    </w:p>
    <w:p w:rsidRPr="00F754E6" w:rsidR="00120A94" w:rsidRDefault="00120A94" w14:paraId="724A6670" w14:textId="77777777">
      <w:pPr>
        <w:pStyle w:val="Index2"/>
        <w:tabs>
          <w:tab w:val="right" w:pos="8494"/>
        </w:tabs>
        <w:rPr>
          <w:noProof/>
          <w:sz w:val="28"/>
          <w:szCs w:val="28"/>
          <w:lang w:val="en-US"/>
        </w:rPr>
      </w:pPr>
      <w:r w:rsidRPr="00F754E6">
        <w:rPr>
          <w:noProof/>
          <w:sz w:val="28"/>
          <w:szCs w:val="28"/>
          <w:lang w:val="en-US"/>
        </w:rPr>
        <w:t>privilèges et immunités</w:t>
      </w:r>
      <w:r w:rsidRPr="00F754E6">
        <w:rPr>
          <w:noProof/>
          <w:sz w:val="28"/>
          <w:szCs w:val="28"/>
          <w:lang w:val="en-US"/>
        </w:rPr>
        <w:tab/>
        <w:t>2</w:t>
      </w:r>
    </w:p>
    <w:p w:rsidRPr="00F754E6" w:rsidR="00120A94" w:rsidRDefault="00120A94" w14:paraId="2B48BBEB" w14:textId="77777777">
      <w:pPr>
        <w:pStyle w:val="Index2"/>
        <w:tabs>
          <w:tab w:val="right" w:pos="8494"/>
        </w:tabs>
        <w:rPr>
          <w:noProof/>
          <w:sz w:val="28"/>
          <w:szCs w:val="28"/>
          <w:lang w:val="en-US"/>
        </w:rPr>
      </w:pPr>
      <w:r w:rsidRPr="00F754E6">
        <w:rPr>
          <w:noProof/>
          <w:sz w:val="28"/>
          <w:szCs w:val="28"/>
          <w:lang w:val="en-US"/>
        </w:rPr>
        <w:t>remplacement</w:t>
      </w:r>
      <w:r w:rsidRPr="00F754E6">
        <w:rPr>
          <w:noProof/>
          <w:sz w:val="28"/>
          <w:szCs w:val="28"/>
          <w:lang w:val="en-US"/>
        </w:rPr>
        <w:tab/>
        <w:t>4, 23, 42</w:t>
      </w:r>
    </w:p>
    <w:p w:rsidRPr="00F754E6" w:rsidR="00120A94" w:rsidRDefault="00120A94" w14:paraId="205DE922" w14:textId="77777777">
      <w:pPr>
        <w:pStyle w:val="Index2"/>
        <w:tabs>
          <w:tab w:val="right" w:pos="8494"/>
        </w:tabs>
        <w:rPr>
          <w:noProof/>
          <w:sz w:val="28"/>
          <w:szCs w:val="28"/>
          <w:lang w:val="en-US"/>
        </w:rPr>
      </w:pPr>
      <w:r w:rsidRPr="00F754E6">
        <w:rPr>
          <w:noProof/>
          <w:sz w:val="28"/>
          <w:szCs w:val="28"/>
          <w:lang w:val="en-US"/>
        </w:rPr>
        <w:t>titre</w:t>
      </w:r>
      <w:r w:rsidRPr="00F754E6">
        <w:rPr>
          <w:noProof/>
          <w:sz w:val="28"/>
          <w:szCs w:val="28"/>
          <w:lang w:val="en-US"/>
        </w:rPr>
        <w:tab/>
        <w:t>2</w:t>
      </w:r>
    </w:p>
    <w:p w:rsidRPr="00F754E6" w:rsidR="00120A94" w:rsidRDefault="00120A94" w14:paraId="4DC5911F" w14:textId="77777777">
      <w:pPr>
        <w:pStyle w:val="Index1"/>
        <w:tabs>
          <w:tab w:val="right" w:pos="8494"/>
        </w:tabs>
        <w:rPr>
          <w:noProof/>
          <w:sz w:val="28"/>
          <w:szCs w:val="28"/>
          <w:lang w:val="en-US"/>
        </w:rPr>
      </w:pPr>
      <w:r w:rsidRPr="00F754E6">
        <w:rPr>
          <w:noProof/>
          <w:sz w:val="28"/>
          <w:szCs w:val="28"/>
          <w:lang w:val="en-US"/>
        </w:rPr>
        <w:t>MEMBRES NON INSCRITS</w:t>
      </w:r>
      <w:r w:rsidRPr="00F754E6">
        <w:rPr>
          <w:noProof/>
          <w:sz w:val="28"/>
          <w:szCs w:val="28"/>
          <w:lang w:val="en-US"/>
        </w:rPr>
        <w:tab/>
        <w:t>Voir MEMBRES DU COMITÉ &gt;&gt; membres non inscrits</w:t>
      </w:r>
    </w:p>
    <w:p w:rsidRPr="00F754E6" w:rsidR="00120A94" w:rsidRDefault="00120A94" w14:paraId="2F5D2EF3" w14:textId="77777777">
      <w:pPr>
        <w:pStyle w:val="Index1"/>
        <w:tabs>
          <w:tab w:val="right" w:pos="8494"/>
        </w:tabs>
        <w:rPr>
          <w:noProof/>
          <w:sz w:val="28"/>
          <w:szCs w:val="28"/>
          <w:lang w:val="en-US"/>
        </w:rPr>
      </w:pPr>
      <w:r w:rsidRPr="00F754E6">
        <w:rPr>
          <w:noProof/>
          <w:sz w:val="28"/>
          <w:szCs w:val="28"/>
          <w:lang w:val="en-US"/>
        </w:rPr>
        <w:t>MODALITÉS D’APPLICATION DU RÈGLEMENT INTÉRIEUR</w:t>
      </w:r>
      <w:r w:rsidRPr="00F754E6">
        <w:rPr>
          <w:noProof/>
          <w:sz w:val="28"/>
          <w:szCs w:val="28"/>
          <w:lang w:val="en-US"/>
        </w:rPr>
        <w:tab/>
        <w:t>12, 116</w:t>
      </w:r>
    </w:p>
    <w:p w:rsidRPr="00F754E6" w:rsidR="00120A94" w:rsidRDefault="00120A94" w14:paraId="24DEEE34" w14:textId="77777777">
      <w:pPr>
        <w:pStyle w:val="Index1"/>
        <w:tabs>
          <w:tab w:val="right" w:pos="8494"/>
        </w:tabs>
        <w:rPr>
          <w:noProof/>
          <w:sz w:val="28"/>
          <w:szCs w:val="28"/>
          <w:lang w:val="en-US"/>
        </w:rPr>
      </w:pPr>
      <w:r w:rsidRPr="00F754E6">
        <w:rPr>
          <w:noProof/>
          <w:sz w:val="28"/>
          <w:szCs w:val="28"/>
          <w:lang w:val="en-US"/>
        </w:rPr>
        <w:t>MOTION DE DÉFIANCE</w:t>
      </w:r>
      <w:r w:rsidRPr="00F754E6">
        <w:rPr>
          <w:noProof/>
          <w:sz w:val="28"/>
          <w:szCs w:val="28"/>
          <w:lang w:val="en-US"/>
        </w:rPr>
        <w:tab/>
        <w:t>64, 92</w:t>
      </w:r>
    </w:p>
    <w:p w:rsidRPr="00F754E6" w:rsidR="00120A94" w:rsidRDefault="00120A94" w14:paraId="17651723" w14:textId="77777777">
      <w:pPr>
        <w:pStyle w:val="Index1"/>
        <w:tabs>
          <w:tab w:val="right" w:pos="8494"/>
        </w:tabs>
        <w:rPr>
          <w:noProof/>
          <w:sz w:val="28"/>
          <w:szCs w:val="28"/>
          <w:lang w:val="en-US"/>
        </w:rPr>
      </w:pPr>
      <w:r w:rsidRPr="00F754E6">
        <w:rPr>
          <w:noProof/>
          <w:sz w:val="28"/>
          <w:szCs w:val="28"/>
          <w:lang w:val="en-US"/>
        </w:rPr>
        <w:t>MOTIONS D’ORDRE</w:t>
      </w:r>
      <w:r w:rsidRPr="00F754E6">
        <w:rPr>
          <w:noProof/>
          <w:sz w:val="28"/>
          <w:szCs w:val="28"/>
          <w:lang w:val="en-US"/>
        </w:rPr>
        <w:tab/>
        <w:t>69</w:t>
      </w:r>
    </w:p>
    <w:p w:rsidRPr="00F754E6" w:rsidR="00120A94" w:rsidRDefault="00120A94" w14:paraId="1C354FD1"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N</w:t>
      </w:r>
    </w:p>
    <w:p w:rsidRPr="00F754E6" w:rsidR="00120A94" w:rsidRDefault="00120A94" w14:paraId="4443BDF2" w14:textId="77777777">
      <w:pPr>
        <w:pStyle w:val="Index1"/>
        <w:tabs>
          <w:tab w:val="right" w:pos="8494"/>
        </w:tabs>
        <w:rPr>
          <w:noProof/>
          <w:sz w:val="28"/>
          <w:szCs w:val="28"/>
          <w:lang w:val="en-US"/>
        </w:rPr>
      </w:pPr>
      <w:r w:rsidRPr="00F754E6">
        <w:rPr>
          <w:noProof/>
          <w:sz w:val="28"/>
          <w:szCs w:val="28"/>
          <w:lang w:val="en-US"/>
        </w:rPr>
        <w:t>NOMINATION</w:t>
      </w:r>
    </w:p>
    <w:p w:rsidRPr="00F754E6" w:rsidR="00120A94" w:rsidRDefault="00120A94" w14:paraId="75DACF84" w14:textId="77777777">
      <w:pPr>
        <w:pStyle w:val="Index2"/>
        <w:tabs>
          <w:tab w:val="right" w:pos="8494"/>
        </w:tabs>
        <w:rPr>
          <w:noProof/>
          <w:sz w:val="28"/>
          <w:szCs w:val="28"/>
          <w:lang w:val="en-US"/>
        </w:rPr>
      </w:pPr>
      <w:r w:rsidRPr="00F754E6">
        <w:rPr>
          <w:noProof/>
          <w:sz w:val="28"/>
          <w:szCs w:val="28"/>
          <w:lang w:val="en-US"/>
        </w:rPr>
        <w:t>de la présidence</w:t>
      </w:r>
      <w:r w:rsidRPr="00F754E6">
        <w:rPr>
          <w:noProof/>
          <w:sz w:val="28"/>
          <w:szCs w:val="28"/>
          <w:lang w:val="en-US"/>
        </w:rPr>
        <w:tab/>
        <w:t>10</w:t>
      </w:r>
    </w:p>
    <w:p w:rsidRPr="00F754E6" w:rsidR="00120A94" w:rsidRDefault="00120A94" w14:paraId="6657FCA7" w14:textId="77777777">
      <w:pPr>
        <w:pStyle w:val="Index2"/>
        <w:tabs>
          <w:tab w:val="right" w:pos="8494"/>
        </w:tabs>
        <w:rPr>
          <w:noProof/>
          <w:sz w:val="28"/>
          <w:szCs w:val="28"/>
          <w:lang w:val="en-US"/>
        </w:rPr>
      </w:pPr>
      <w:r w:rsidRPr="00F754E6">
        <w:rPr>
          <w:noProof/>
          <w:sz w:val="28"/>
          <w:szCs w:val="28"/>
          <w:lang w:val="en-US"/>
        </w:rPr>
        <w:t>des chefs d’unité des secrétariats des groupes</w:t>
      </w:r>
      <w:r w:rsidRPr="00F754E6">
        <w:rPr>
          <w:noProof/>
          <w:sz w:val="28"/>
          <w:szCs w:val="28"/>
          <w:lang w:val="en-US"/>
        </w:rPr>
        <w:tab/>
        <w:t>102-103 MdA</w:t>
      </w:r>
    </w:p>
    <w:p w:rsidRPr="00F754E6" w:rsidR="00120A94" w:rsidRDefault="00120A94" w14:paraId="58847CB1" w14:textId="77777777">
      <w:pPr>
        <w:pStyle w:val="Index2"/>
        <w:tabs>
          <w:tab w:val="right" w:pos="8494"/>
        </w:tabs>
        <w:rPr>
          <w:noProof/>
          <w:sz w:val="28"/>
          <w:szCs w:val="28"/>
          <w:lang w:val="en-US"/>
        </w:rPr>
      </w:pPr>
      <w:r w:rsidRPr="00F754E6">
        <w:rPr>
          <w:noProof/>
          <w:sz w:val="28"/>
          <w:szCs w:val="28"/>
          <w:lang w:val="en-US"/>
        </w:rPr>
        <w:t>des conseillers de groupe</w:t>
      </w:r>
      <w:r w:rsidRPr="00F754E6">
        <w:rPr>
          <w:noProof/>
          <w:sz w:val="28"/>
          <w:szCs w:val="28"/>
          <w:lang w:val="en-US"/>
        </w:rPr>
        <w:tab/>
        <w:t>83</w:t>
      </w:r>
    </w:p>
    <w:p w:rsidRPr="00F754E6" w:rsidR="00120A94" w:rsidRDefault="00120A94" w14:paraId="6DB06CF6" w14:textId="77777777">
      <w:pPr>
        <w:pStyle w:val="Index2"/>
        <w:tabs>
          <w:tab w:val="right" w:pos="8494"/>
        </w:tabs>
        <w:rPr>
          <w:noProof/>
          <w:sz w:val="28"/>
          <w:szCs w:val="28"/>
          <w:lang w:val="en-US"/>
        </w:rPr>
      </w:pPr>
      <w:r w:rsidRPr="00F754E6">
        <w:rPr>
          <w:noProof/>
          <w:sz w:val="28"/>
          <w:szCs w:val="28"/>
          <w:lang w:val="en-US"/>
        </w:rPr>
        <w:t>des conseillers des rapporteurs</w:t>
      </w:r>
      <w:r w:rsidRPr="00F754E6">
        <w:rPr>
          <w:noProof/>
          <w:sz w:val="28"/>
          <w:szCs w:val="28"/>
          <w:lang w:val="en-US"/>
        </w:rPr>
        <w:tab/>
        <w:t>82</w:t>
      </w:r>
    </w:p>
    <w:p w:rsidRPr="00F754E6" w:rsidR="00120A94" w:rsidRDefault="00120A94" w14:paraId="24511154" w14:textId="77777777">
      <w:pPr>
        <w:pStyle w:val="Index2"/>
        <w:tabs>
          <w:tab w:val="right" w:pos="8494"/>
        </w:tabs>
        <w:rPr>
          <w:noProof/>
          <w:sz w:val="28"/>
          <w:szCs w:val="28"/>
          <w:lang w:val="en-US"/>
        </w:rPr>
      </w:pPr>
      <w:r w:rsidRPr="00F754E6">
        <w:rPr>
          <w:noProof/>
          <w:sz w:val="28"/>
          <w:szCs w:val="28"/>
          <w:lang w:val="en-US"/>
        </w:rPr>
        <w:t>des délégués de la CCMI</w:t>
      </w:r>
      <w:r w:rsidRPr="00F754E6">
        <w:rPr>
          <w:noProof/>
          <w:sz w:val="28"/>
          <w:szCs w:val="28"/>
          <w:lang w:val="en-US"/>
        </w:rPr>
        <w:tab/>
        <w:t>28</w:t>
      </w:r>
    </w:p>
    <w:p w:rsidRPr="00F754E6" w:rsidR="00120A94" w:rsidRDefault="00120A94" w14:paraId="55129603" w14:textId="77777777">
      <w:pPr>
        <w:pStyle w:val="Index2"/>
        <w:tabs>
          <w:tab w:val="right" w:pos="8494"/>
        </w:tabs>
        <w:rPr>
          <w:noProof/>
          <w:sz w:val="28"/>
          <w:szCs w:val="28"/>
          <w:lang w:val="en-US"/>
        </w:rPr>
      </w:pPr>
      <w:r w:rsidRPr="00F754E6">
        <w:rPr>
          <w:noProof/>
          <w:sz w:val="28"/>
          <w:szCs w:val="28"/>
          <w:lang w:val="en-US"/>
        </w:rPr>
        <w:t>des fonctionnaires et agents</w:t>
      </w:r>
      <w:r w:rsidRPr="00F754E6">
        <w:rPr>
          <w:noProof/>
          <w:sz w:val="28"/>
          <w:szCs w:val="28"/>
          <w:lang w:val="en-US"/>
        </w:rPr>
        <w:tab/>
        <w:t>102, 106</w:t>
      </w:r>
    </w:p>
    <w:p w:rsidRPr="00F754E6" w:rsidR="00120A94" w:rsidRDefault="00120A94" w14:paraId="4511CA68" w14:textId="77777777">
      <w:pPr>
        <w:pStyle w:val="Index2"/>
        <w:tabs>
          <w:tab w:val="right" w:pos="8494"/>
        </w:tabs>
        <w:rPr>
          <w:noProof/>
          <w:sz w:val="28"/>
          <w:szCs w:val="28"/>
          <w:lang w:val="en-US"/>
        </w:rPr>
      </w:pPr>
      <w:r w:rsidRPr="00F754E6">
        <w:rPr>
          <w:noProof/>
          <w:sz w:val="28"/>
          <w:szCs w:val="28"/>
          <w:lang w:val="en-US"/>
        </w:rPr>
        <w:t>des membres des comités consultatifs mixtes et groupes de contact</w:t>
      </w:r>
      <w:r w:rsidRPr="00F754E6">
        <w:rPr>
          <w:noProof/>
          <w:sz w:val="28"/>
          <w:szCs w:val="28"/>
          <w:lang w:val="en-US"/>
        </w:rPr>
        <w:tab/>
        <w:t>31</w:t>
      </w:r>
    </w:p>
    <w:p w:rsidRPr="00F754E6" w:rsidR="00120A94" w:rsidRDefault="00120A94" w14:paraId="568EBF09" w14:textId="77777777">
      <w:pPr>
        <w:pStyle w:val="Index2"/>
        <w:tabs>
          <w:tab w:val="right" w:pos="8494"/>
        </w:tabs>
        <w:rPr>
          <w:noProof/>
          <w:sz w:val="28"/>
          <w:szCs w:val="28"/>
          <w:lang w:val="en-US"/>
        </w:rPr>
      </w:pPr>
      <w:r w:rsidRPr="00F754E6">
        <w:rPr>
          <w:noProof/>
          <w:sz w:val="28"/>
          <w:szCs w:val="28"/>
          <w:lang w:val="en-US"/>
        </w:rPr>
        <w:t>des membres des groupes d’étude</w:t>
      </w:r>
      <w:r w:rsidRPr="00F754E6">
        <w:rPr>
          <w:noProof/>
          <w:sz w:val="28"/>
          <w:szCs w:val="28"/>
          <w:lang w:val="en-US"/>
        </w:rPr>
        <w:tab/>
        <w:t>44</w:t>
      </w:r>
    </w:p>
    <w:p w:rsidRPr="00F754E6" w:rsidR="00120A94" w:rsidRDefault="00120A94" w14:paraId="3D43B282" w14:textId="77777777">
      <w:pPr>
        <w:pStyle w:val="Index2"/>
        <w:tabs>
          <w:tab w:val="right" w:pos="8494"/>
        </w:tabs>
        <w:rPr>
          <w:noProof/>
          <w:sz w:val="28"/>
          <w:szCs w:val="28"/>
          <w:lang w:val="en-US"/>
        </w:rPr>
      </w:pPr>
      <w:r w:rsidRPr="00F754E6">
        <w:rPr>
          <w:noProof/>
          <w:sz w:val="28"/>
          <w:szCs w:val="28"/>
          <w:lang w:val="en-US"/>
        </w:rPr>
        <w:t>des membres des groupes permanents</w:t>
      </w:r>
      <w:r w:rsidRPr="00F754E6">
        <w:rPr>
          <w:noProof/>
          <w:sz w:val="28"/>
          <w:szCs w:val="28"/>
          <w:lang w:val="en-US"/>
        </w:rPr>
        <w:tab/>
        <w:t>35</w:t>
      </w:r>
    </w:p>
    <w:p w:rsidRPr="00F754E6" w:rsidR="00120A94" w:rsidRDefault="00120A94" w14:paraId="6923F0D4" w14:textId="77777777">
      <w:pPr>
        <w:pStyle w:val="Index2"/>
        <w:tabs>
          <w:tab w:val="right" w:pos="8494"/>
        </w:tabs>
        <w:rPr>
          <w:noProof/>
          <w:sz w:val="28"/>
          <w:szCs w:val="28"/>
          <w:lang w:val="en-US"/>
        </w:rPr>
      </w:pPr>
      <w:r w:rsidRPr="00F754E6">
        <w:rPr>
          <w:noProof/>
          <w:sz w:val="28"/>
          <w:szCs w:val="28"/>
          <w:lang w:val="en-US"/>
        </w:rPr>
        <w:t>des membres des sections</w:t>
      </w:r>
      <w:r w:rsidRPr="00F754E6">
        <w:rPr>
          <w:noProof/>
          <w:sz w:val="28"/>
          <w:szCs w:val="28"/>
          <w:lang w:val="en-US"/>
        </w:rPr>
        <w:tab/>
        <w:t>23</w:t>
      </w:r>
    </w:p>
    <w:p w:rsidRPr="00F754E6" w:rsidR="00120A94" w:rsidRDefault="00120A94" w14:paraId="22DAD96C" w14:textId="77777777">
      <w:pPr>
        <w:pStyle w:val="Index2"/>
        <w:tabs>
          <w:tab w:val="right" w:pos="8494"/>
        </w:tabs>
        <w:rPr>
          <w:noProof/>
          <w:sz w:val="28"/>
          <w:szCs w:val="28"/>
          <w:lang w:val="en-US"/>
        </w:rPr>
      </w:pPr>
      <w:r w:rsidRPr="00F754E6">
        <w:rPr>
          <w:noProof/>
          <w:sz w:val="28"/>
          <w:szCs w:val="28"/>
          <w:lang w:val="en-US"/>
        </w:rPr>
        <w:t>des membres du bureau</w:t>
      </w:r>
      <w:r w:rsidRPr="00F754E6">
        <w:rPr>
          <w:noProof/>
          <w:sz w:val="28"/>
          <w:szCs w:val="28"/>
          <w:lang w:val="en-US"/>
        </w:rPr>
        <w:tab/>
        <w:t>10</w:t>
      </w:r>
    </w:p>
    <w:p w:rsidRPr="00F754E6" w:rsidR="00120A94" w:rsidRDefault="00120A94" w14:paraId="40D3C6FF" w14:textId="77777777">
      <w:pPr>
        <w:pStyle w:val="Index2"/>
        <w:tabs>
          <w:tab w:val="right" w:pos="8494"/>
        </w:tabs>
        <w:rPr>
          <w:noProof/>
          <w:sz w:val="28"/>
          <w:szCs w:val="28"/>
          <w:lang w:val="en-US"/>
        </w:rPr>
      </w:pPr>
      <w:r w:rsidRPr="00F754E6">
        <w:rPr>
          <w:noProof/>
          <w:sz w:val="28"/>
          <w:szCs w:val="28"/>
          <w:lang w:val="en-US"/>
        </w:rPr>
        <w:t>des membres du CESE</w:t>
      </w:r>
      <w:r w:rsidRPr="00F754E6">
        <w:rPr>
          <w:noProof/>
          <w:sz w:val="28"/>
          <w:szCs w:val="28"/>
          <w:lang w:val="en-US"/>
        </w:rPr>
        <w:tab/>
        <w:t>37</w:t>
      </w:r>
    </w:p>
    <w:p w:rsidRPr="00F754E6" w:rsidR="00120A94" w:rsidRDefault="00120A94" w14:paraId="1785F869" w14:textId="77777777">
      <w:pPr>
        <w:pStyle w:val="Index2"/>
        <w:tabs>
          <w:tab w:val="right" w:pos="8494"/>
        </w:tabs>
        <w:rPr>
          <w:noProof/>
          <w:sz w:val="28"/>
          <w:szCs w:val="28"/>
          <w:lang w:val="en-US"/>
        </w:rPr>
      </w:pPr>
      <w:r w:rsidRPr="00F754E6">
        <w:rPr>
          <w:noProof/>
          <w:sz w:val="28"/>
          <w:szCs w:val="28"/>
          <w:lang w:val="en-US"/>
        </w:rPr>
        <w:t>des membres du comité d’audit</w:t>
      </w:r>
      <w:r w:rsidRPr="00F754E6">
        <w:rPr>
          <w:noProof/>
          <w:sz w:val="28"/>
          <w:szCs w:val="28"/>
          <w:lang w:val="en-US"/>
        </w:rPr>
        <w:tab/>
        <w:t>34</w:t>
      </w:r>
    </w:p>
    <w:p w:rsidRPr="00F754E6" w:rsidR="00120A94" w:rsidRDefault="00120A94" w14:paraId="09978A79" w14:textId="77777777">
      <w:pPr>
        <w:pStyle w:val="Index2"/>
        <w:tabs>
          <w:tab w:val="right" w:pos="8494"/>
        </w:tabs>
        <w:rPr>
          <w:noProof/>
          <w:sz w:val="28"/>
          <w:szCs w:val="28"/>
          <w:lang w:val="en-US"/>
        </w:rPr>
      </w:pPr>
      <w:r w:rsidRPr="00F754E6">
        <w:rPr>
          <w:noProof/>
          <w:sz w:val="28"/>
          <w:szCs w:val="28"/>
          <w:lang w:val="en-US"/>
        </w:rPr>
        <w:t>des membres du comité d’éthique</w:t>
      </w:r>
      <w:r w:rsidRPr="00F754E6">
        <w:rPr>
          <w:noProof/>
          <w:sz w:val="28"/>
          <w:szCs w:val="28"/>
          <w:lang w:val="en-US"/>
        </w:rPr>
        <w:tab/>
        <w:t>10 CdC, 33</w:t>
      </w:r>
    </w:p>
    <w:p w:rsidRPr="00F754E6" w:rsidR="00120A94" w:rsidRDefault="00120A94" w14:paraId="15A7EB86" w14:textId="77777777">
      <w:pPr>
        <w:pStyle w:val="Index2"/>
        <w:tabs>
          <w:tab w:val="right" w:pos="8494"/>
        </w:tabs>
        <w:rPr>
          <w:noProof/>
          <w:sz w:val="28"/>
          <w:szCs w:val="28"/>
          <w:lang w:val="en-US"/>
        </w:rPr>
      </w:pPr>
      <w:r w:rsidRPr="00F754E6">
        <w:rPr>
          <w:noProof/>
          <w:sz w:val="28"/>
          <w:szCs w:val="28"/>
          <w:lang w:val="en-US"/>
        </w:rPr>
        <w:t>des présidents de groupe</w:t>
      </w:r>
      <w:r w:rsidRPr="00F754E6">
        <w:rPr>
          <w:noProof/>
          <w:sz w:val="28"/>
          <w:szCs w:val="28"/>
          <w:lang w:val="en-US"/>
        </w:rPr>
        <w:tab/>
        <w:t>7, 10</w:t>
      </w:r>
    </w:p>
    <w:p w:rsidRPr="00F754E6" w:rsidR="00120A94" w:rsidRDefault="00120A94" w14:paraId="6603238F" w14:textId="77777777">
      <w:pPr>
        <w:pStyle w:val="Index2"/>
        <w:tabs>
          <w:tab w:val="right" w:pos="8494"/>
        </w:tabs>
        <w:rPr>
          <w:noProof/>
          <w:sz w:val="28"/>
          <w:szCs w:val="28"/>
          <w:lang w:val="en-US"/>
        </w:rPr>
      </w:pPr>
      <w:r w:rsidRPr="00F754E6">
        <w:rPr>
          <w:noProof/>
          <w:sz w:val="28"/>
          <w:szCs w:val="28"/>
          <w:lang w:val="en-US"/>
        </w:rPr>
        <w:t>des rapporteurs</w:t>
      </w:r>
      <w:r w:rsidRPr="00F754E6">
        <w:rPr>
          <w:noProof/>
          <w:sz w:val="28"/>
          <w:szCs w:val="28"/>
          <w:lang w:val="en-US"/>
        </w:rPr>
        <w:tab/>
        <w:t>44</w:t>
      </w:r>
    </w:p>
    <w:p w:rsidRPr="00F754E6" w:rsidR="00120A94" w:rsidRDefault="00120A94" w14:paraId="2178016A" w14:textId="77777777">
      <w:pPr>
        <w:pStyle w:val="Index2"/>
        <w:tabs>
          <w:tab w:val="right" w:pos="8494"/>
        </w:tabs>
        <w:rPr>
          <w:noProof/>
          <w:sz w:val="28"/>
          <w:szCs w:val="28"/>
          <w:lang w:val="en-US"/>
        </w:rPr>
      </w:pPr>
      <w:r w:rsidRPr="00F754E6">
        <w:rPr>
          <w:noProof/>
          <w:sz w:val="28"/>
          <w:szCs w:val="28"/>
          <w:lang w:val="en-US"/>
        </w:rPr>
        <w:t>des rapporteurs généraux</w:t>
      </w:r>
      <w:r w:rsidRPr="00F754E6">
        <w:rPr>
          <w:noProof/>
          <w:sz w:val="28"/>
          <w:szCs w:val="28"/>
          <w:lang w:val="en-US"/>
        </w:rPr>
        <w:tab/>
        <w:t>79</w:t>
      </w:r>
    </w:p>
    <w:p w:rsidRPr="00F754E6" w:rsidR="00120A94" w:rsidRDefault="00120A94" w14:paraId="13DAF888" w14:textId="77777777">
      <w:pPr>
        <w:pStyle w:val="Index2"/>
        <w:tabs>
          <w:tab w:val="right" w:pos="8494"/>
        </w:tabs>
        <w:rPr>
          <w:noProof/>
          <w:sz w:val="28"/>
          <w:szCs w:val="28"/>
          <w:lang w:val="en-US"/>
        </w:rPr>
      </w:pPr>
      <w:r w:rsidRPr="00F754E6">
        <w:rPr>
          <w:noProof/>
          <w:sz w:val="28"/>
          <w:szCs w:val="28"/>
          <w:lang w:val="en-US"/>
        </w:rPr>
        <w:t>du président du comité d’audit</w:t>
      </w:r>
      <w:r w:rsidRPr="00F754E6">
        <w:rPr>
          <w:noProof/>
          <w:sz w:val="28"/>
          <w:szCs w:val="28"/>
          <w:lang w:val="en-US"/>
        </w:rPr>
        <w:tab/>
        <w:t xml:space="preserve">34 MdA </w:t>
      </w:r>
    </w:p>
    <w:p w:rsidRPr="00F754E6" w:rsidR="00120A94" w:rsidRDefault="00120A94" w14:paraId="527D35A6" w14:textId="77777777">
      <w:pPr>
        <w:pStyle w:val="Index2"/>
        <w:tabs>
          <w:tab w:val="right" w:pos="8494"/>
        </w:tabs>
        <w:rPr>
          <w:noProof/>
          <w:sz w:val="28"/>
          <w:szCs w:val="28"/>
          <w:lang w:val="en-US"/>
        </w:rPr>
      </w:pPr>
      <w:r w:rsidRPr="00F754E6">
        <w:rPr>
          <w:noProof/>
          <w:sz w:val="28"/>
          <w:szCs w:val="28"/>
          <w:lang w:val="en-US"/>
        </w:rPr>
        <w:t>du secrétaire général</w:t>
      </w:r>
      <w:r w:rsidRPr="00F754E6">
        <w:rPr>
          <w:noProof/>
          <w:sz w:val="28"/>
          <w:szCs w:val="28"/>
          <w:lang w:val="en-US"/>
        </w:rPr>
        <w:tab/>
        <w:t>105</w:t>
      </w:r>
    </w:p>
    <w:p w:rsidRPr="00F754E6" w:rsidR="00120A94" w:rsidRDefault="00120A94" w14:paraId="287FFCA5"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O</w:t>
      </w:r>
    </w:p>
    <w:p w:rsidRPr="00F754E6" w:rsidR="00120A94" w:rsidRDefault="00120A94" w14:paraId="510C0987" w14:textId="77777777">
      <w:pPr>
        <w:pStyle w:val="Index1"/>
        <w:tabs>
          <w:tab w:val="right" w:pos="8494"/>
        </w:tabs>
        <w:rPr>
          <w:noProof/>
          <w:sz w:val="28"/>
          <w:szCs w:val="28"/>
          <w:lang w:val="en-US"/>
        </w:rPr>
      </w:pPr>
      <w:r w:rsidRPr="00F754E6">
        <w:rPr>
          <w:noProof/>
          <w:sz w:val="28"/>
          <w:szCs w:val="28"/>
          <w:lang w:val="en-US"/>
        </w:rPr>
        <w:t>OBSERVATOIRES</w:t>
      </w:r>
      <w:r w:rsidRPr="00F754E6">
        <w:rPr>
          <w:noProof/>
          <w:sz w:val="28"/>
          <w:szCs w:val="28"/>
          <w:lang w:val="en-US"/>
        </w:rPr>
        <w:tab/>
        <w:t>27</w:t>
      </w:r>
    </w:p>
    <w:p w:rsidRPr="00F754E6" w:rsidR="00120A94" w:rsidRDefault="00120A94" w14:paraId="55D653BD" w14:textId="77777777">
      <w:pPr>
        <w:pStyle w:val="Index1"/>
        <w:tabs>
          <w:tab w:val="right" w:pos="8494"/>
        </w:tabs>
        <w:rPr>
          <w:noProof/>
          <w:sz w:val="28"/>
          <w:szCs w:val="28"/>
          <w:lang w:val="en-US"/>
        </w:rPr>
      </w:pPr>
      <w:r w:rsidRPr="00F754E6">
        <w:rPr>
          <w:noProof/>
          <w:sz w:val="28"/>
          <w:szCs w:val="28"/>
          <w:lang w:val="en-US"/>
        </w:rPr>
        <w:t>OFFICE EUROPÉEN DE LUTTE ANTIFRAUDE (OLAF)</w:t>
      </w:r>
      <w:r w:rsidRPr="00F754E6">
        <w:rPr>
          <w:noProof/>
          <w:sz w:val="28"/>
          <w:szCs w:val="28"/>
          <w:lang w:val="en-US"/>
        </w:rPr>
        <w:tab/>
        <w:t>17 CdC</w:t>
      </w:r>
    </w:p>
    <w:p w:rsidRPr="00F754E6" w:rsidR="00120A94" w:rsidRDefault="00120A94" w14:paraId="1A574F61" w14:textId="77777777">
      <w:pPr>
        <w:pStyle w:val="Index1"/>
        <w:tabs>
          <w:tab w:val="right" w:pos="8494"/>
        </w:tabs>
        <w:rPr>
          <w:noProof/>
          <w:sz w:val="28"/>
          <w:szCs w:val="28"/>
          <w:lang w:val="en-US"/>
        </w:rPr>
      </w:pPr>
      <w:r w:rsidRPr="00F754E6">
        <w:rPr>
          <w:noProof/>
          <w:sz w:val="28"/>
          <w:szCs w:val="28"/>
          <w:lang w:val="en-US"/>
        </w:rPr>
        <w:t>OLAF</w:t>
      </w:r>
      <w:r w:rsidRPr="00F754E6">
        <w:rPr>
          <w:noProof/>
          <w:sz w:val="28"/>
          <w:szCs w:val="28"/>
          <w:lang w:val="en-US"/>
        </w:rPr>
        <w:tab/>
        <w:t>Voir OFFICE EUROPÉEN DE LUTTE ANTIFRAUDE</w:t>
      </w:r>
    </w:p>
    <w:p w:rsidRPr="00F754E6" w:rsidR="00120A94" w:rsidRDefault="00120A94" w14:paraId="228D0E49" w14:textId="77777777">
      <w:pPr>
        <w:pStyle w:val="Index1"/>
        <w:tabs>
          <w:tab w:val="right" w:pos="8494"/>
        </w:tabs>
        <w:rPr>
          <w:noProof/>
          <w:sz w:val="28"/>
          <w:szCs w:val="28"/>
          <w:lang w:val="en-US"/>
        </w:rPr>
      </w:pPr>
      <w:r w:rsidRPr="00F754E6">
        <w:rPr>
          <w:noProof/>
          <w:sz w:val="28"/>
          <w:szCs w:val="28"/>
          <w:lang w:val="en-US"/>
        </w:rPr>
        <w:t>ORDRE DU JOUR DE LA SESSION PLÉNIÈRE</w:t>
      </w:r>
      <w:r w:rsidRPr="00F754E6">
        <w:rPr>
          <w:noProof/>
          <w:sz w:val="28"/>
          <w:szCs w:val="28"/>
          <w:lang w:val="en-US"/>
        </w:rPr>
        <w:tab/>
        <w:t>64, 67, 73</w:t>
      </w:r>
    </w:p>
    <w:p w:rsidRPr="00F754E6" w:rsidR="00120A94" w:rsidRDefault="00120A94" w14:paraId="1869DC64" w14:textId="77777777">
      <w:pPr>
        <w:pStyle w:val="Index1"/>
        <w:tabs>
          <w:tab w:val="right" w:pos="8494"/>
        </w:tabs>
        <w:rPr>
          <w:noProof/>
          <w:sz w:val="28"/>
          <w:szCs w:val="28"/>
          <w:lang w:val="en-US"/>
        </w:rPr>
      </w:pPr>
      <w:r w:rsidRPr="00F754E6">
        <w:rPr>
          <w:noProof/>
          <w:sz w:val="28"/>
          <w:szCs w:val="28"/>
          <w:lang w:val="en-US"/>
        </w:rPr>
        <w:t>ORGANES DU COMITÉ</w:t>
      </w:r>
      <w:r w:rsidRPr="00F754E6">
        <w:rPr>
          <w:noProof/>
          <w:sz w:val="28"/>
          <w:szCs w:val="28"/>
          <w:lang w:val="en-US"/>
        </w:rPr>
        <w:tab/>
        <w:t>5</w:t>
      </w:r>
    </w:p>
    <w:p w:rsidRPr="00F754E6" w:rsidR="00120A94" w:rsidRDefault="00120A94" w14:paraId="3038A1F3" w14:textId="77777777">
      <w:pPr>
        <w:pStyle w:val="Index2"/>
        <w:tabs>
          <w:tab w:val="right" w:pos="8494"/>
        </w:tabs>
        <w:rPr>
          <w:noProof/>
          <w:sz w:val="28"/>
          <w:szCs w:val="28"/>
          <w:lang w:val="en-US"/>
        </w:rPr>
      </w:pPr>
      <w:r w:rsidRPr="00F754E6">
        <w:rPr>
          <w:noProof/>
          <w:sz w:val="28"/>
          <w:szCs w:val="28"/>
          <w:lang w:val="en-US"/>
        </w:rPr>
        <w:t>liste des organes du Comité</w:t>
      </w:r>
      <w:r w:rsidRPr="00F754E6">
        <w:rPr>
          <w:noProof/>
          <w:sz w:val="28"/>
          <w:szCs w:val="28"/>
          <w:lang w:val="en-US"/>
        </w:rPr>
        <w:tab/>
        <w:t>5</w:t>
      </w:r>
    </w:p>
    <w:p w:rsidRPr="00F754E6" w:rsidR="00120A94" w:rsidRDefault="00120A94" w14:paraId="07A9B4E8" w14:textId="77777777">
      <w:pPr>
        <w:pStyle w:val="Index1"/>
        <w:tabs>
          <w:tab w:val="right" w:pos="8494"/>
        </w:tabs>
        <w:rPr>
          <w:noProof/>
          <w:sz w:val="28"/>
          <w:szCs w:val="28"/>
          <w:lang w:val="en-US"/>
        </w:rPr>
      </w:pPr>
      <w:r w:rsidRPr="00F754E6">
        <w:rPr>
          <w:noProof/>
          <w:sz w:val="28"/>
          <w:szCs w:val="28"/>
          <w:lang w:val="en-US"/>
        </w:rPr>
        <w:t>ORGANES EXÉCUTIFS DU COMITÉ</w:t>
      </w:r>
      <w:r w:rsidRPr="00F754E6">
        <w:rPr>
          <w:noProof/>
          <w:sz w:val="28"/>
          <w:szCs w:val="28"/>
          <w:lang w:val="en-US"/>
        </w:rPr>
        <w:tab/>
        <w:t>5</w:t>
      </w:r>
    </w:p>
    <w:p w:rsidRPr="00F754E6" w:rsidR="00120A94" w:rsidRDefault="00120A94" w14:paraId="148DE2A7" w14:textId="77777777">
      <w:pPr>
        <w:pStyle w:val="Index1"/>
        <w:tabs>
          <w:tab w:val="right" w:pos="8494"/>
        </w:tabs>
        <w:rPr>
          <w:noProof/>
          <w:sz w:val="28"/>
          <w:szCs w:val="28"/>
          <w:lang w:val="en-US"/>
        </w:rPr>
      </w:pPr>
      <w:r w:rsidRPr="00F754E6">
        <w:rPr>
          <w:noProof/>
          <w:sz w:val="28"/>
          <w:szCs w:val="28"/>
          <w:lang w:val="en-US"/>
        </w:rPr>
        <w:t>ORGANES OU ORGANISATIONS EXTERNES</w:t>
      </w:r>
      <w:r w:rsidRPr="00F754E6">
        <w:rPr>
          <w:noProof/>
          <w:sz w:val="28"/>
          <w:szCs w:val="28"/>
          <w:lang w:val="en-US"/>
        </w:rPr>
        <w:tab/>
        <w:t>16</w:t>
      </w:r>
    </w:p>
    <w:p w:rsidRPr="00F754E6" w:rsidR="00120A94" w:rsidRDefault="00120A94" w14:paraId="223CE741" w14:textId="77777777">
      <w:pPr>
        <w:pStyle w:val="Index2"/>
        <w:tabs>
          <w:tab w:val="right" w:pos="8494"/>
        </w:tabs>
        <w:rPr>
          <w:noProof/>
          <w:sz w:val="28"/>
          <w:szCs w:val="28"/>
          <w:lang w:val="en-US"/>
        </w:rPr>
      </w:pPr>
      <w:r w:rsidRPr="00F754E6">
        <w:rPr>
          <w:noProof/>
          <w:sz w:val="28"/>
          <w:szCs w:val="28"/>
          <w:lang w:val="en-US"/>
        </w:rPr>
        <w:t>accords</w:t>
      </w:r>
      <w:r w:rsidRPr="00F754E6">
        <w:rPr>
          <w:noProof/>
          <w:sz w:val="28"/>
          <w:szCs w:val="28"/>
          <w:lang w:val="en-US"/>
        </w:rPr>
        <w:tab/>
        <w:t>16</w:t>
      </w:r>
    </w:p>
    <w:p w:rsidRPr="00F754E6" w:rsidR="00120A94" w:rsidRDefault="00120A94" w14:paraId="15806023" w14:textId="77777777">
      <w:pPr>
        <w:pStyle w:val="Index2"/>
        <w:tabs>
          <w:tab w:val="right" w:pos="8494"/>
        </w:tabs>
        <w:rPr>
          <w:noProof/>
          <w:sz w:val="28"/>
          <w:szCs w:val="28"/>
          <w:lang w:val="en-US"/>
        </w:rPr>
      </w:pPr>
      <w:r w:rsidRPr="00F754E6">
        <w:rPr>
          <w:noProof/>
          <w:sz w:val="28"/>
          <w:szCs w:val="28"/>
          <w:lang w:val="en-US"/>
        </w:rPr>
        <w:t>coopération</w:t>
      </w:r>
      <w:r w:rsidRPr="00F754E6">
        <w:rPr>
          <w:noProof/>
          <w:sz w:val="28"/>
          <w:szCs w:val="28"/>
          <w:lang w:val="en-US"/>
        </w:rPr>
        <w:tab/>
        <w:t>16</w:t>
      </w:r>
    </w:p>
    <w:p w:rsidRPr="00F754E6" w:rsidR="00120A94" w:rsidRDefault="00120A94" w14:paraId="78F4E90A" w14:textId="77777777">
      <w:pPr>
        <w:pStyle w:val="Index1"/>
        <w:tabs>
          <w:tab w:val="right" w:pos="8494"/>
        </w:tabs>
        <w:rPr>
          <w:noProof/>
          <w:sz w:val="28"/>
          <w:szCs w:val="28"/>
          <w:lang w:val="en-US"/>
        </w:rPr>
      </w:pPr>
      <w:r w:rsidRPr="00F754E6">
        <w:rPr>
          <w:noProof/>
          <w:sz w:val="28"/>
          <w:szCs w:val="28"/>
          <w:lang w:val="en-US"/>
        </w:rPr>
        <w:t>ORGANIGRAMME DU SECRÉTARIAT GÉNÉRAL</w:t>
      </w:r>
      <w:r w:rsidRPr="00F754E6">
        <w:rPr>
          <w:noProof/>
          <w:sz w:val="28"/>
          <w:szCs w:val="28"/>
          <w:lang w:val="en-US"/>
        </w:rPr>
        <w:tab/>
        <w:t>100</w:t>
      </w:r>
    </w:p>
    <w:p w:rsidRPr="00F754E6" w:rsidR="00120A94" w:rsidRDefault="00120A94" w14:paraId="669D2C07"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P</w:t>
      </w:r>
    </w:p>
    <w:p w:rsidRPr="00F754E6" w:rsidR="00120A94" w:rsidRDefault="00120A94" w14:paraId="36AEEB13" w14:textId="77777777">
      <w:pPr>
        <w:pStyle w:val="Index1"/>
        <w:tabs>
          <w:tab w:val="right" w:pos="8494"/>
        </w:tabs>
        <w:rPr>
          <w:noProof/>
          <w:sz w:val="28"/>
          <w:szCs w:val="28"/>
          <w:lang w:val="en-US"/>
        </w:rPr>
      </w:pPr>
      <w:r w:rsidRPr="00F754E6">
        <w:rPr>
          <w:noProof/>
          <w:sz w:val="28"/>
          <w:szCs w:val="28"/>
          <w:lang w:val="en-US"/>
        </w:rPr>
        <w:t>PARITÉ HOMMES-FEMMES</w:t>
      </w:r>
      <w:r w:rsidRPr="00F754E6">
        <w:rPr>
          <w:noProof/>
          <w:sz w:val="28"/>
          <w:szCs w:val="28"/>
          <w:lang w:val="en-US"/>
        </w:rPr>
        <w:tab/>
        <w:t>1</w:t>
      </w:r>
    </w:p>
    <w:p w:rsidRPr="00F754E6" w:rsidR="00120A94" w:rsidRDefault="00120A94" w14:paraId="6F7D0C45" w14:textId="77777777">
      <w:pPr>
        <w:pStyle w:val="Index2"/>
        <w:tabs>
          <w:tab w:val="right" w:pos="8494"/>
        </w:tabs>
        <w:rPr>
          <w:noProof/>
          <w:sz w:val="28"/>
          <w:szCs w:val="28"/>
          <w:lang w:val="en-US"/>
        </w:rPr>
      </w:pPr>
      <w:r w:rsidRPr="00F754E6">
        <w:rPr>
          <w:noProof/>
          <w:sz w:val="28"/>
          <w:szCs w:val="28"/>
          <w:lang w:val="en-US"/>
        </w:rPr>
        <w:t>rapport sur la parité hommes-femmes</w:t>
      </w:r>
      <w:r w:rsidRPr="00F754E6">
        <w:rPr>
          <w:noProof/>
          <w:sz w:val="28"/>
          <w:szCs w:val="28"/>
          <w:lang w:val="en-US"/>
        </w:rPr>
        <w:tab/>
        <w:t>1</w:t>
      </w:r>
    </w:p>
    <w:p w:rsidRPr="00F754E6" w:rsidR="00120A94" w:rsidRDefault="00120A94" w14:paraId="2B4CA123" w14:textId="77777777">
      <w:pPr>
        <w:pStyle w:val="Index1"/>
        <w:tabs>
          <w:tab w:val="right" w:pos="8494"/>
        </w:tabs>
        <w:rPr>
          <w:noProof/>
          <w:sz w:val="28"/>
          <w:szCs w:val="28"/>
          <w:lang w:val="en-US"/>
        </w:rPr>
      </w:pPr>
      <w:r w:rsidRPr="00F754E6">
        <w:rPr>
          <w:noProof/>
          <w:sz w:val="28"/>
          <w:szCs w:val="28"/>
          <w:lang w:val="en-US"/>
        </w:rPr>
        <w:t>PÉRIODE D’INTERRÈGNE</w:t>
      </w:r>
      <w:r w:rsidRPr="00F754E6">
        <w:rPr>
          <w:noProof/>
          <w:sz w:val="28"/>
          <w:szCs w:val="28"/>
          <w:lang w:val="en-US"/>
        </w:rPr>
        <w:tab/>
        <w:t>15</w:t>
      </w:r>
    </w:p>
    <w:p w:rsidRPr="00F754E6" w:rsidR="00120A94" w:rsidRDefault="00120A94" w14:paraId="35CE8F1C" w14:textId="77777777">
      <w:pPr>
        <w:pStyle w:val="Index1"/>
        <w:tabs>
          <w:tab w:val="right" w:pos="8494"/>
        </w:tabs>
        <w:rPr>
          <w:noProof/>
          <w:sz w:val="28"/>
          <w:szCs w:val="28"/>
          <w:lang w:val="en-US"/>
        </w:rPr>
      </w:pPr>
      <w:r w:rsidRPr="00F754E6">
        <w:rPr>
          <w:noProof/>
          <w:sz w:val="28"/>
          <w:szCs w:val="28"/>
          <w:lang w:val="en-US"/>
        </w:rPr>
        <w:t>PRÉSIDENCE DU COMITÉ</w:t>
      </w:r>
      <w:r w:rsidRPr="00F754E6">
        <w:rPr>
          <w:noProof/>
          <w:sz w:val="28"/>
          <w:szCs w:val="28"/>
          <w:lang w:val="en-US"/>
        </w:rPr>
        <w:tab/>
        <w:t>20</w:t>
      </w:r>
    </w:p>
    <w:p w:rsidRPr="00F754E6" w:rsidR="00120A94" w:rsidRDefault="00120A94" w14:paraId="50550561" w14:textId="77777777">
      <w:pPr>
        <w:pStyle w:val="Index2"/>
        <w:tabs>
          <w:tab w:val="right" w:pos="8494"/>
        </w:tabs>
        <w:rPr>
          <w:noProof/>
          <w:sz w:val="28"/>
          <w:szCs w:val="28"/>
          <w:lang w:val="en-US"/>
        </w:rPr>
      </w:pPr>
      <w:r w:rsidRPr="00F754E6">
        <w:rPr>
          <w:noProof/>
          <w:sz w:val="28"/>
          <w:szCs w:val="28"/>
          <w:lang w:val="en-US"/>
        </w:rPr>
        <w:t>composition</w:t>
      </w:r>
      <w:r w:rsidRPr="00F754E6">
        <w:rPr>
          <w:noProof/>
          <w:sz w:val="28"/>
          <w:szCs w:val="28"/>
          <w:lang w:val="en-US"/>
        </w:rPr>
        <w:tab/>
        <w:t>20</w:t>
      </w:r>
    </w:p>
    <w:p w:rsidRPr="00F754E6" w:rsidR="00120A94" w:rsidRDefault="00120A94" w14:paraId="68BC3CC4" w14:textId="77777777">
      <w:pPr>
        <w:pStyle w:val="Index1"/>
        <w:tabs>
          <w:tab w:val="right" w:pos="8494"/>
        </w:tabs>
        <w:rPr>
          <w:noProof/>
          <w:sz w:val="28"/>
          <w:szCs w:val="28"/>
          <w:lang w:val="en-US"/>
        </w:rPr>
      </w:pPr>
      <w:r w:rsidRPr="00F754E6">
        <w:rPr>
          <w:noProof/>
          <w:sz w:val="28"/>
          <w:szCs w:val="28"/>
          <w:lang w:val="en-US"/>
        </w:rPr>
        <w:t>PRÉSIDENCE ÉLARGIE</w:t>
      </w:r>
      <w:r w:rsidRPr="00F754E6">
        <w:rPr>
          <w:noProof/>
          <w:sz w:val="28"/>
          <w:szCs w:val="28"/>
          <w:lang w:val="en-US"/>
        </w:rPr>
        <w:tab/>
        <w:t>7, 20, 21</w:t>
      </w:r>
    </w:p>
    <w:p w:rsidRPr="00F754E6" w:rsidR="00120A94" w:rsidRDefault="00120A94" w14:paraId="187425F0" w14:textId="77777777">
      <w:pPr>
        <w:pStyle w:val="Index2"/>
        <w:tabs>
          <w:tab w:val="right" w:pos="8494"/>
        </w:tabs>
        <w:rPr>
          <w:noProof/>
          <w:sz w:val="28"/>
          <w:szCs w:val="28"/>
          <w:lang w:val="en-US"/>
        </w:rPr>
      </w:pPr>
      <w:r w:rsidRPr="00F754E6">
        <w:rPr>
          <w:noProof/>
          <w:sz w:val="28"/>
          <w:szCs w:val="28"/>
          <w:lang w:val="en-US"/>
        </w:rPr>
        <w:t>réunions</w:t>
      </w:r>
      <w:r w:rsidRPr="00F754E6">
        <w:rPr>
          <w:noProof/>
          <w:sz w:val="28"/>
          <w:szCs w:val="28"/>
          <w:lang w:val="en-US"/>
        </w:rPr>
        <w:tab/>
        <w:t>21</w:t>
      </w:r>
    </w:p>
    <w:p w:rsidRPr="00F754E6" w:rsidR="00120A94" w:rsidRDefault="00120A94" w14:paraId="3AE02FE5" w14:textId="77777777">
      <w:pPr>
        <w:pStyle w:val="Index2"/>
        <w:tabs>
          <w:tab w:val="right" w:pos="8494"/>
        </w:tabs>
        <w:rPr>
          <w:noProof/>
          <w:sz w:val="28"/>
          <w:szCs w:val="28"/>
          <w:lang w:val="en-US"/>
        </w:rPr>
      </w:pPr>
      <w:r w:rsidRPr="00F754E6">
        <w:rPr>
          <w:noProof/>
          <w:sz w:val="28"/>
          <w:szCs w:val="28"/>
          <w:lang w:val="en-US"/>
        </w:rPr>
        <w:t>rôle</w:t>
      </w:r>
      <w:r w:rsidRPr="00F754E6">
        <w:rPr>
          <w:noProof/>
          <w:sz w:val="28"/>
          <w:szCs w:val="28"/>
          <w:lang w:val="en-US"/>
        </w:rPr>
        <w:tab/>
        <w:t>21</w:t>
      </w:r>
    </w:p>
    <w:p w:rsidRPr="00F754E6" w:rsidR="00120A94" w:rsidRDefault="00120A94" w14:paraId="459A3783" w14:textId="77777777">
      <w:pPr>
        <w:pStyle w:val="Index2"/>
        <w:tabs>
          <w:tab w:val="right" w:pos="8494"/>
        </w:tabs>
        <w:rPr>
          <w:noProof/>
          <w:sz w:val="28"/>
          <w:szCs w:val="28"/>
          <w:lang w:val="en-US"/>
        </w:rPr>
      </w:pPr>
      <w:r w:rsidRPr="00F754E6">
        <w:rPr>
          <w:noProof/>
          <w:sz w:val="28"/>
          <w:szCs w:val="28"/>
          <w:lang w:val="en-US"/>
        </w:rPr>
        <w:t>sommaire des délibérations</w:t>
      </w:r>
      <w:r w:rsidRPr="00F754E6">
        <w:rPr>
          <w:noProof/>
          <w:sz w:val="28"/>
          <w:szCs w:val="28"/>
          <w:lang w:val="en-US"/>
        </w:rPr>
        <w:tab/>
        <w:t>21 MdA</w:t>
      </w:r>
    </w:p>
    <w:p w:rsidRPr="00F754E6" w:rsidR="00120A94" w:rsidRDefault="00120A94" w14:paraId="485075D4" w14:textId="77777777">
      <w:pPr>
        <w:pStyle w:val="Index1"/>
        <w:tabs>
          <w:tab w:val="right" w:pos="8494"/>
        </w:tabs>
        <w:rPr>
          <w:noProof/>
          <w:sz w:val="28"/>
          <w:szCs w:val="28"/>
          <w:lang w:val="en-US"/>
        </w:rPr>
      </w:pPr>
      <w:r w:rsidRPr="00F754E6">
        <w:rPr>
          <w:noProof/>
          <w:sz w:val="28"/>
          <w:szCs w:val="28"/>
          <w:lang w:val="en-US"/>
        </w:rPr>
        <w:t>PRÉSIDENT DU COMITÉ</w:t>
      </w:r>
      <w:r w:rsidRPr="00F754E6">
        <w:rPr>
          <w:noProof/>
          <w:sz w:val="28"/>
          <w:szCs w:val="28"/>
          <w:lang w:val="en-US"/>
        </w:rPr>
        <w:tab/>
        <w:t>19, 19, 19</w:t>
      </w:r>
    </w:p>
    <w:p w:rsidRPr="00F754E6" w:rsidR="00120A94" w:rsidRDefault="00120A94" w14:paraId="51C52CAB" w14:textId="77777777">
      <w:pPr>
        <w:pStyle w:val="Index2"/>
        <w:tabs>
          <w:tab w:val="right" w:pos="8494"/>
        </w:tabs>
        <w:rPr>
          <w:noProof/>
          <w:sz w:val="28"/>
          <w:szCs w:val="28"/>
          <w:lang w:val="en-US"/>
        </w:rPr>
      </w:pPr>
      <w:r w:rsidRPr="00F754E6">
        <w:rPr>
          <w:noProof/>
          <w:sz w:val="28"/>
          <w:szCs w:val="28"/>
          <w:lang w:val="en-US"/>
        </w:rPr>
        <w:t>bilan des réalisations du président</w:t>
      </w:r>
      <w:r w:rsidRPr="00F754E6">
        <w:rPr>
          <w:noProof/>
          <w:sz w:val="28"/>
          <w:szCs w:val="28"/>
          <w:lang w:val="en-US"/>
        </w:rPr>
        <w:tab/>
        <w:t>19</w:t>
      </w:r>
    </w:p>
    <w:p w:rsidRPr="00F754E6" w:rsidR="00120A94" w:rsidRDefault="00120A94" w14:paraId="144F701E" w14:textId="77777777">
      <w:pPr>
        <w:pStyle w:val="Index2"/>
        <w:tabs>
          <w:tab w:val="right" w:pos="8494"/>
        </w:tabs>
        <w:rPr>
          <w:noProof/>
          <w:sz w:val="28"/>
          <w:szCs w:val="28"/>
          <w:lang w:val="en-US"/>
        </w:rPr>
      </w:pPr>
      <w:r w:rsidRPr="00F754E6">
        <w:rPr>
          <w:noProof/>
          <w:sz w:val="28"/>
          <w:szCs w:val="28"/>
          <w:lang w:val="en-US"/>
        </w:rPr>
        <w:t>délégation des pouvoirs du président</w:t>
      </w:r>
      <w:r w:rsidRPr="00F754E6">
        <w:rPr>
          <w:noProof/>
          <w:sz w:val="28"/>
          <w:szCs w:val="28"/>
          <w:lang w:val="en-US"/>
        </w:rPr>
        <w:tab/>
        <w:t>19</w:t>
      </w:r>
    </w:p>
    <w:p w:rsidRPr="00F754E6" w:rsidR="00120A94" w:rsidRDefault="00120A94" w14:paraId="468CFA20" w14:textId="77777777">
      <w:pPr>
        <w:pStyle w:val="Index2"/>
        <w:tabs>
          <w:tab w:val="right" w:pos="8494"/>
        </w:tabs>
        <w:rPr>
          <w:noProof/>
          <w:sz w:val="28"/>
          <w:szCs w:val="28"/>
          <w:lang w:val="en-US"/>
        </w:rPr>
      </w:pPr>
      <w:r w:rsidRPr="00F754E6">
        <w:rPr>
          <w:noProof/>
          <w:sz w:val="28"/>
          <w:szCs w:val="28"/>
          <w:lang w:val="en-US"/>
        </w:rPr>
        <w:t>élection du président</w:t>
      </w:r>
      <w:r w:rsidRPr="00F754E6">
        <w:rPr>
          <w:noProof/>
          <w:sz w:val="28"/>
          <w:szCs w:val="28"/>
          <w:lang w:val="en-US"/>
        </w:rPr>
        <w:tab/>
        <w:t>19</w:t>
      </w:r>
    </w:p>
    <w:p w:rsidRPr="00F754E6" w:rsidR="00120A94" w:rsidRDefault="00120A94" w14:paraId="2964858D" w14:textId="77777777">
      <w:pPr>
        <w:pStyle w:val="Index2"/>
        <w:tabs>
          <w:tab w:val="right" w:pos="8494"/>
        </w:tabs>
        <w:rPr>
          <w:noProof/>
          <w:sz w:val="28"/>
          <w:szCs w:val="28"/>
          <w:lang w:val="en-US"/>
        </w:rPr>
      </w:pPr>
      <w:r w:rsidRPr="00F754E6">
        <w:rPr>
          <w:noProof/>
          <w:sz w:val="28"/>
          <w:szCs w:val="28"/>
          <w:lang w:val="en-US"/>
        </w:rPr>
        <w:t>fonctions du président</w:t>
      </w:r>
    </w:p>
    <w:p w:rsidRPr="00F754E6" w:rsidR="00120A94" w:rsidRDefault="00120A94" w14:paraId="10644998" w14:textId="77777777">
      <w:pPr>
        <w:pStyle w:val="Index3"/>
        <w:tabs>
          <w:tab w:val="right" w:pos="8494"/>
        </w:tabs>
        <w:rPr>
          <w:noProof/>
          <w:sz w:val="28"/>
          <w:szCs w:val="28"/>
          <w:lang w:val="en-US"/>
        </w:rPr>
      </w:pPr>
      <w:r w:rsidRPr="00F754E6">
        <w:rPr>
          <w:noProof/>
          <w:sz w:val="28"/>
          <w:szCs w:val="28"/>
          <w:lang w:val="en-US"/>
        </w:rPr>
        <w:t>convocation et présidence de la présidence élargie</w:t>
      </w:r>
      <w:r w:rsidRPr="00F754E6">
        <w:rPr>
          <w:noProof/>
          <w:sz w:val="28"/>
          <w:szCs w:val="28"/>
          <w:lang w:val="en-US"/>
        </w:rPr>
        <w:tab/>
        <w:t>19</w:t>
      </w:r>
    </w:p>
    <w:p w:rsidRPr="00F754E6" w:rsidR="00120A94" w:rsidRDefault="00120A94" w14:paraId="7267F7C0" w14:textId="77777777">
      <w:pPr>
        <w:pStyle w:val="Index3"/>
        <w:tabs>
          <w:tab w:val="right" w:pos="8494"/>
        </w:tabs>
        <w:rPr>
          <w:noProof/>
          <w:sz w:val="28"/>
          <w:szCs w:val="28"/>
          <w:lang w:val="en-US"/>
        </w:rPr>
      </w:pPr>
      <w:r w:rsidRPr="00F754E6">
        <w:rPr>
          <w:noProof/>
          <w:sz w:val="28"/>
          <w:szCs w:val="28"/>
          <w:lang w:val="en-US"/>
        </w:rPr>
        <w:t>convocation et présidence des sessions plénières</w:t>
      </w:r>
      <w:r w:rsidRPr="00F754E6">
        <w:rPr>
          <w:noProof/>
          <w:sz w:val="28"/>
          <w:szCs w:val="28"/>
          <w:lang w:val="en-US"/>
        </w:rPr>
        <w:tab/>
        <w:t>19</w:t>
      </w:r>
    </w:p>
    <w:p w:rsidRPr="00F754E6" w:rsidR="00120A94" w:rsidRDefault="00120A94" w14:paraId="19986F0C" w14:textId="77777777">
      <w:pPr>
        <w:pStyle w:val="Index3"/>
        <w:tabs>
          <w:tab w:val="right" w:pos="8494"/>
        </w:tabs>
        <w:rPr>
          <w:noProof/>
          <w:sz w:val="28"/>
          <w:szCs w:val="28"/>
          <w:lang w:val="en-US"/>
        </w:rPr>
      </w:pPr>
      <w:r w:rsidRPr="00F754E6">
        <w:rPr>
          <w:noProof/>
          <w:sz w:val="28"/>
          <w:szCs w:val="28"/>
          <w:lang w:val="en-US"/>
        </w:rPr>
        <w:t>convocation et présidence du bureau</w:t>
      </w:r>
      <w:r w:rsidRPr="00F754E6">
        <w:rPr>
          <w:noProof/>
          <w:sz w:val="28"/>
          <w:szCs w:val="28"/>
          <w:lang w:val="en-US"/>
        </w:rPr>
        <w:tab/>
        <w:t>15</w:t>
      </w:r>
    </w:p>
    <w:p w:rsidRPr="00F754E6" w:rsidR="00120A94" w:rsidRDefault="00120A94" w14:paraId="07E8E13A" w14:textId="77777777">
      <w:pPr>
        <w:pStyle w:val="Index3"/>
        <w:tabs>
          <w:tab w:val="right" w:pos="8494"/>
        </w:tabs>
        <w:rPr>
          <w:noProof/>
          <w:sz w:val="28"/>
          <w:szCs w:val="28"/>
          <w:lang w:val="en-US"/>
        </w:rPr>
      </w:pPr>
      <w:r w:rsidRPr="00F754E6">
        <w:rPr>
          <w:noProof/>
          <w:sz w:val="28"/>
          <w:szCs w:val="28"/>
          <w:lang w:val="en-US"/>
        </w:rPr>
        <w:t>préparation des sessions plénières</w:t>
      </w:r>
      <w:r w:rsidRPr="00F754E6">
        <w:rPr>
          <w:noProof/>
          <w:sz w:val="28"/>
          <w:szCs w:val="28"/>
          <w:lang w:val="en-US"/>
        </w:rPr>
        <w:tab/>
        <w:t>63</w:t>
      </w:r>
    </w:p>
    <w:p w:rsidRPr="00F754E6" w:rsidR="00120A94" w:rsidRDefault="00120A94" w14:paraId="0C151496" w14:textId="77777777">
      <w:pPr>
        <w:pStyle w:val="Index3"/>
        <w:tabs>
          <w:tab w:val="right" w:pos="8494"/>
        </w:tabs>
        <w:rPr>
          <w:noProof/>
          <w:sz w:val="28"/>
          <w:szCs w:val="28"/>
          <w:lang w:val="en-US"/>
        </w:rPr>
      </w:pPr>
      <w:r w:rsidRPr="00F754E6">
        <w:rPr>
          <w:noProof/>
          <w:sz w:val="28"/>
          <w:szCs w:val="28"/>
          <w:lang w:val="en-US"/>
        </w:rPr>
        <w:t>représentation du comité</w:t>
      </w:r>
      <w:r w:rsidRPr="00F754E6">
        <w:rPr>
          <w:noProof/>
          <w:sz w:val="28"/>
          <w:szCs w:val="28"/>
          <w:lang w:val="en-US"/>
        </w:rPr>
        <w:tab/>
        <w:t>19</w:t>
      </w:r>
    </w:p>
    <w:p w:rsidRPr="00F754E6" w:rsidR="00120A94" w:rsidRDefault="00120A94" w14:paraId="1FC37FE8" w14:textId="77777777">
      <w:pPr>
        <w:pStyle w:val="Index2"/>
        <w:tabs>
          <w:tab w:val="right" w:pos="8494"/>
        </w:tabs>
        <w:rPr>
          <w:noProof/>
          <w:sz w:val="28"/>
          <w:szCs w:val="28"/>
          <w:lang w:val="en-US"/>
        </w:rPr>
      </w:pPr>
      <w:r w:rsidRPr="00F754E6">
        <w:rPr>
          <w:noProof/>
          <w:sz w:val="28"/>
          <w:szCs w:val="28"/>
          <w:lang w:val="en-US"/>
        </w:rPr>
        <w:t>remplacement du président suite à l’adoption d’une motion de défiance</w:t>
      </w:r>
      <w:r w:rsidRPr="00F754E6">
        <w:rPr>
          <w:noProof/>
          <w:sz w:val="28"/>
          <w:szCs w:val="28"/>
          <w:lang w:val="en-US"/>
        </w:rPr>
        <w:tab/>
        <w:t>92</w:t>
      </w:r>
    </w:p>
    <w:p w:rsidRPr="00F754E6" w:rsidR="00120A94" w:rsidRDefault="00120A94" w14:paraId="2A0EB0B6" w14:textId="77777777">
      <w:pPr>
        <w:pStyle w:val="Index2"/>
        <w:tabs>
          <w:tab w:val="right" w:pos="8494"/>
        </w:tabs>
        <w:rPr>
          <w:noProof/>
          <w:sz w:val="28"/>
          <w:szCs w:val="28"/>
          <w:lang w:val="en-US"/>
        </w:rPr>
      </w:pPr>
      <w:r w:rsidRPr="00F754E6">
        <w:rPr>
          <w:noProof/>
          <w:sz w:val="28"/>
          <w:szCs w:val="28"/>
          <w:lang w:val="en-US"/>
        </w:rPr>
        <w:t>secrétariat du président</w:t>
      </w:r>
      <w:r w:rsidRPr="00F754E6">
        <w:rPr>
          <w:noProof/>
          <w:sz w:val="28"/>
          <w:szCs w:val="28"/>
          <w:lang w:val="en-US"/>
        </w:rPr>
        <w:tab/>
        <w:t>107</w:t>
      </w:r>
    </w:p>
    <w:p w:rsidRPr="00F754E6" w:rsidR="00120A94" w:rsidRDefault="00120A94" w14:paraId="109E1042" w14:textId="77777777">
      <w:pPr>
        <w:pStyle w:val="Index1"/>
        <w:tabs>
          <w:tab w:val="right" w:pos="8494"/>
        </w:tabs>
        <w:rPr>
          <w:noProof/>
          <w:sz w:val="28"/>
          <w:szCs w:val="28"/>
          <w:lang w:val="en-US"/>
        </w:rPr>
      </w:pPr>
      <w:r w:rsidRPr="00F754E6">
        <w:rPr>
          <w:noProof/>
          <w:sz w:val="28"/>
          <w:szCs w:val="28"/>
          <w:lang w:val="en-US"/>
        </w:rPr>
        <w:t>PRIVILÈGES ET IMMUNITÉS</w:t>
      </w:r>
      <w:r w:rsidRPr="00F754E6">
        <w:rPr>
          <w:noProof/>
          <w:sz w:val="28"/>
          <w:szCs w:val="28"/>
          <w:lang w:val="en-US"/>
        </w:rPr>
        <w:tab/>
        <w:t>2</w:t>
      </w:r>
    </w:p>
    <w:p w:rsidRPr="00F754E6" w:rsidR="00120A94" w:rsidRDefault="00120A94" w14:paraId="1AE27B29" w14:textId="77777777">
      <w:pPr>
        <w:pStyle w:val="Index1"/>
        <w:tabs>
          <w:tab w:val="right" w:pos="8494"/>
        </w:tabs>
        <w:rPr>
          <w:noProof/>
          <w:sz w:val="28"/>
          <w:szCs w:val="28"/>
          <w:lang w:val="en-US"/>
        </w:rPr>
      </w:pPr>
      <w:r w:rsidRPr="00F754E6">
        <w:rPr>
          <w:noProof/>
          <w:sz w:val="28"/>
          <w:szCs w:val="28"/>
          <w:lang w:val="en-US"/>
        </w:rPr>
        <w:t>PROCÉDURE DISCIPLINAIRE</w:t>
      </w:r>
      <w:r w:rsidRPr="00F754E6">
        <w:rPr>
          <w:noProof/>
          <w:sz w:val="28"/>
          <w:szCs w:val="28"/>
          <w:lang w:val="en-US"/>
        </w:rPr>
        <w:tab/>
        <w:t>94</w:t>
      </w:r>
    </w:p>
    <w:p w:rsidRPr="00F754E6" w:rsidR="00120A94" w:rsidRDefault="00120A94" w14:paraId="7D9B9CCC" w14:textId="77777777">
      <w:pPr>
        <w:pStyle w:val="Index1"/>
        <w:tabs>
          <w:tab w:val="right" w:pos="8494"/>
        </w:tabs>
        <w:rPr>
          <w:noProof/>
          <w:sz w:val="28"/>
          <w:szCs w:val="28"/>
          <w:lang w:val="en-US"/>
        </w:rPr>
      </w:pPr>
      <w:r w:rsidRPr="00F754E6">
        <w:rPr>
          <w:noProof/>
          <w:sz w:val="28"/>
          <w:szCs w:val="28"/>
          <w:lang w:val="en-US"/>
        </w:rPr>
        <w:t>PROCÈS-VERBAL</w:t>
      </w:r>
    </w:p>
    <w:p w:rsidRPr="00F754E6" w:rsidR="00120A94" w:rsidRDefault="00120A94" w14:paraId="55DB3432" w14:textId="77777777">
      <w:pPr>
        <w:pStyle w:val="Index2"/>
        <w:tabs>
          <w:tab w:val="right" w:pos="8494"/>
        </w:tabs>
        <w:rPr>
          <w:noProof/>
          <w:sz w:val="28"/>
          <w:szCs w:val="28"/>
          <w:lang w:val="en-US"/>
        </w:rPr>
      </w:pPr>
      <w:r w:rsidRPr="00F754E6">
        <w:rPr>
          <w:noProof/>
          <w:sz w:val="28"/>
          <w:szCs w:val="28"/>
          <w:lang w:val="en-US"/>
        </w:rPr>
        <w:t>présidence élargie</w:t>
      </w:r>
      <w:r w:rsidRPr="00F754E6">
        <w:rPr>
          <w:noProof/>
          <w:sz w:val="28"/>
          <w:szCs w:val="28"/>
          <w:lang w:val="en-US"/>
        </w:rPr>
        <w:tab/>
        <w:t>21 MdA</w:t>
      </w:r>
    </w:p>
    <w:p w:rsidRPr="00F754E6" w:rsidR="00120A94" w:rsidRDefault="00120A94" w14:paraId="556E4631" w14:textId="77777777">
      <w:pPr>
        <w:pStyle w:val="Index2"/>
        <w:tabs>
          <w:tab w:val="right" w:pos="8494"/>
        </w:tabs>
        <w:rPr>
          <w:noProof/>
          <w:sz w:val="28"/>
          <w:szCs w:val="28"/>
          <w:lang w:val="en-US"/>
        </w:rPr>
      </w:pPr>
      <w:r w:rsidRPr="00F754E6">
        <w:rPr>
          <w:noProof/>
          <w:sz w:val="28"/>
          <w:szCs w:val="28"/>
          <w:lang w:val="en-US"/>
        </w:rPr>
        <w:t>réunions du bureau</w:t>
      </w:r>
      <w:r w:rsidRPr="00F754E6">
        <w:rPr>
          <w:noProof/>
          <w:sz w:val="28"/>
          <w:szCs w:val="28"/>
          <w:lang w:val="en-US"/>
        </w:rPr>
        <w:tab/>
        <w:t>15</w:t>
      </w:r>
    </w:p>
    <w:p w:rsidRPr="00F754E6" w:rsidR="00120A94" w:rsidRDefault="00120A94" w14:paraId="0287B273" w14:textId="77777777">
      <w:pPr>
        <w:pStyle w:val="Index2"/>
        <w:tabs>
          <w:tab w:val="right" w:pos="8494"/>
        </w:tabs>
        <w:rPr>
          <w:noProof/>
          <w:sz w:val="28"/>
          <w:szCs w:val="28"/>
          <w:lang w:val="en-US"/>
        </w:rPr>
      </w:pPr>
      <w:r w:rsidRPr="00F754E6">
        <w:rPr>
          <w:noProof/>
          <w:sz w:val="28"/>
          <w:szCs w:val="28"/>
          <w:lang w:val="en-US"/>
        </w:rPr>
        <w:t>sections</w:t>
      </w:r>
      <w:r w:rsidRPr="00F754E6">
        <w:rPr>
          <w:noProof/>
          <w:sz w:val="28"/>
          <w:szCs w:val="28"/>
          <w:lang w:val="en-US"/>
        </w:rPr>
        <w:tab/>
        <w:t>57</w:t>
      </w:r>
    </w:p>
    <w:p w:rsidRPr="00F754E6" w:rsidR="00120A94" w:rsidRDefault="00120A94" w14:paraId="2AD5A7CA" w14:textId="77777777">
      <w:pPr>
        <w:pStyle w:val="Index2"/>
        <w:tabs>
          <w:tab w:val="right" w:pos="8494"/>
        </w:tabs>
        <w:rPr>
          <w:noProof/>
          <w:sz w:val="28"/>
          <w:szCs w:val="28"/>
          <w:lang w:val="en-US"/>
        </w:rPr>
      </w:pPr>
      <w:r w:rsidRPr="00F754E6">
        <w:rPr>
          <w:noProof/>
          <w:sz w:val="28"/>
          <w:szCs w:val="28"/>
          <w:lang w:val="en-US"/>
        </w:rPr>
        <w:t>session plénière</w:t>
      </w:r>
      <w:r w:rsidRPr="00F754E6">
        <w:rPr>
          <w:noProof/>
          <w:sz w:val="28"/>
          <w:szCs w:val="28"/>
          <w:lang w:val="en-US"/>
        </w:rPr>
        <w:tab/>
        <w:t>72</w:t>
      </w:r>
    </w:p>
    <w:p w:rsidRPr="00F754E6" w:rsidR="00120A94" w:rsidRDefault="00120A94" w14:paraId="6192CB32" w14:textId="77777777">
      <w:pPr>
        <w:pStyle w:val="Index1"/>
        <w:tabs>
          <w:tab w:val="right" w:pos="8494"/>
        </w:tabs>
        <w:rPr>
          <w:noProof/>
          <w:sz w:val="28"/>
          <w:szCs w:val="28"/>
          <w:lang w:val="en-US"/>
        </w:rPr>
      </w:pPr>
      <w:r w:rsidRPr="00F754E6">
        <w:rPr>
          <w:noProof/>
          <w:sz w:val="28"/>
          <w:szCs w:val="28"/>
          <w:lang w:val="en-US"/>
        </w:rPr>
        <w:t>PUBLICATION</w:t>
      </w:r>
      <w:r w:rsidRPr="00F754E6">
        <w:rPr>
          <w:noProof/>
          <w:sz w:val="28"/>
          <w:szCs w:val="28"/>
          <w:lang w:val="en-US"/>
        </w:rPr>
        <w:tab/>
        <w:t>97</w:t>
      </w:r>
    </w:p>
    <w:p w:rsidRPr="00F754E6" w:rsidR="00120A94" w:rsidRDefault="00120A94" w14:paraId="578A33B3" w14:textId="77777777">
      <w:pPr>
        <w:pStyle w:val="Index1"/>
        <w:tabs>
          <w:tab w:val="right" w:pos="8494"/>
        </w:tabs>
        <w:rPr>
          <w:noProof/>
          <w:sz w:val="28"/>
          <w:szCs w:val="28"/>
          <w:lang w:val="en-US"/>
        </w:rPr>
      </w:pPr>
      <w:r w:rsidRPr="00F754E6">
        <w:rPr>
          <w:noProof/>
          <w:sz w:val="28"/>
          <w:szCs w:val="28"/>
          <w:lang w:val="en-US"/>
        </w:rPr>
        <w:t>PUBLICITÉ DES SESSIONS ET DES RÉUNIONS</w:t>
      </w:r>
      <w:r w:rsidRPr="00F754E6">
        <w:rPr>
          <w:noProof/>
          <w:sz w:val="28"/>
          <w:szCs w:val="28"/>
          <w:lang w:val="en-US"/>
        </w:rPr>
        <w:tab/>
        <w:t>99</w:t>
      </w:r>
    </w:p>
    <w:p w:rsidRPr="00F754E6" w:rsidR="00120A94" w:rsidRDefault="00120A94" w14:paraId="6BEE4180"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Q</w:t>
      </w:r>
    </w:p>
    <w:p w:rsidRPr="00F754E6" w:rsidR="00120A94" w:rsidRDefault="00120A94" w14:paraId="2E53C5C9" w14:textId="77777777">
      <w:pPr>
        <w:pStyle w:val="Index1"/>
        <w:tabs>
          <w:tab w:val="right" w:pos="8494"/>
        </w:tabs>
        <w:rPr>
          <w:noProof/>
          <w:sz w:val="28"/>
          <w:szCs w:val="28"/>
          <w:lang w:val="en-US"/>
        </w:rPr>
      </w:pPr>
      <w:r w:rsidRPr="00F754E6">
        <w:rPr>
          <w:noProof/>
          <w:sz w:val="28"/>
          <w:szCs w:val="28"/>
          <w:lang w:val="en-US"/>
        </w:rPr>
        <w:t>QUESTIONS D’ACTUALITÉ</w:t>
      </w:r>
      <w:r w:rsidRPr="00F754E6">
        <w:rPr>
          <w:noProof/>
          <w:sz w:val="28"/>
          <w:szCs w:val="28"/>
          <w:lang w:val="en-US"/>
        </w:rPr>
        <w:tab/>
        <w:t>67</w:t>
      </w:r>
    </w:p>
    <w:p w:rsidRPr="00F754E6" w:rsidR="00120A94" w:rsidRDefault="00120A94" w14:paraId="5ED77447" w14:textId="77777777">
      <w:pPr>
        <w:pStyle w:val="Index1"/>
        <w:tabs>
          <w:tab w:val="right" w:pos="8494"/>
        </w:tabs>
        <w:rPr>
          <w:noProof/>
          <w:sz w:val="28"/>
          <w:szCs w:val="28"/>
          <w:lang w:val="en-US"/>
        </w:rPr>
      </w:pPr>
      <w:r w:rsidRPr="00F754E6">
        <w:rPr>
          <w:noProof/>
          <w:sz w:val="28"/>
          <w:szCs w:val="28"/>
          <w:lang w:val="en-US"/>
        </w:rPr>
        <w:t>QUORUM</w:t>
      </w:r>
    </w:p>
    <w:p w:rsidRPr="00F754E6" w:rsidR="00120A94" w:rsidRDefault="00120A94" w14:paraId="0A94B3D8" w14:textId="77777777">
      <w:pPr>
        <w:pStyle w:val="Index2"/>
        <w:tabs>
          <w:tab w:val="right" w:pos="8494"/>
        </w:tabs>
        <w:rPr>
          <w:noProof/>
          <w:sz w:val="28"/>
          <w:szCs w:val="28"/>
          <w:lang w:val="en-US"/>
        </w:rPr>
      </w:pPr>
      <w:r w:rsidRPr="00F754E6">
        <w:rPr>
          <w:noProof/>
          <w:sz w:val="28"/>
          <w:szCs w:val="28"/>
          <w:lang w:val="en-US"/>
        </w:rPr>
        <w:t>sections</w:t>
      </w:r>
      <w:r w:rsidRPr="00F754E6">
        <w:rPr>
          <w:noProof/>
          <w:sz w:val="28"/>
          <w:szCs w:val="28"/>
          <w:lang w:val="en-US"/>
        </w:rPr>
        <w:tab/>
        <w:t>59</w:t>
      </w:r>
    </w:p>
    <w:p w:rsidRPr="00F754E6" w:rsidR="00120A94" w:rsidRDefault="00120A94" w14:paraId="05C4161A" w14:textId="77777777">
      <w:pPr>
        <w:pStyle w:val="Index2"/>
        <w:tabs>
          <w:tab w:val="right" w:pos="8494"/>
        </w:tabs>
        <w:rPr>
          <w:noProof/>
          <w:sz w:val="28"/>
          <w:szCs w:val="28"/>
          <w:lang w:val="en-US"/>
        </w:rPr>
      </w:pPr>
      <w:r w:rsidRPr="00F754E6">
        <w:rPr>
          <w:noProof/>
          <w:sz w:val="28"/>
          <w:szCs w:val="28"/>
          <w:lang w:val="en-US"/>
        </w:rPr>
        <w:t>session plénière</w:t>
      </w:r>
      <w:r w:rsidRPr="00F754E6">
        <w:rPr>
          <w:noProof/>
          <w:sz w:val="28"/>
          <w:szCs w:val="28"/>
          <w:lang w:val="en-US"/>
        </w:rPr>
        <w:tab/>
        <w:t>66</w:t>
      </w:r>
    </w:p>
    <w:p w:rsidRPr="00F754E6" w:rsidR="00120A94" w:rsidRDefault="00120A94" w14:paraId="4E909280"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R</w:t>
      </w:r>
    </w:p>
    <w:p w:rsidRPr="00F754E6" w:rsidR="00120A94" w:rsidRDefault="00120A94" w14:paraId="1B51150A" w14:textId="77777777">
      <w:pPr>
        <w:pStyle w:val="Index1"/>
        <w:tabs>
          <w:tab w:val="right" w:pos="8494"/>
        </w:tabs>
        <w:rPr>
          <w:noProof/>
          <w:sz w:val="28"/>
          <w:szCs w:val="28"/>
          <w:lang w:val="en-US"/>
        </w:rPr>
      </w:pPr>
      <w:r w:rsidRPr="00F754E6">
        <w:rPr>
          <w:noProof/>
          <w:sz w:val="28"/>
          <w:szCs w:val="28"/>
          <w:lang w:val="en-US"/>
        </w:rPr>
        <w:t>RAPPORTEUR</w:t>
      </w:r>
      <w:r w:rsidRPr="00F754E6">
        <w:rPr>
          <w:noProof/>
          <w:sz w:val="28"/>
          <w:szCs w:val="28"/>
          <w:lang w:val="en-US"/>
        </w:rPr>
        <w:tab/>
        <w:t>44, 77</w:t>
      </w:r>
    </w:p>
    <w:p w:rsidRPr="00F754E6" w:rsidR="00120A94" w:rsidRDefault="00120A94" w14:paraId="10A0E0A0" w14:textId="77777777">
      <w:pPr>
        <w:pStyle w:val="Index2"/>
        <w:tabs>
          <w:tab w:val="right" w:pos="8494"/>
        </w:tabs>
        <w:rPr>
          <w:noProof/>
          <w:sz w:val="28"/>
          <w:szCs w:val="28"/>
          <w:lang w:val="en-US"/>
        </w:rPr>
      </w:pPr>
      <w:r w:rsidRPr="00F754E6">
        <w:rPr>
          <w:noProof/>
          <w:sz w:val="28"/>
          <w:szCs w:val="28"/>
          <w:lang w:val="en-US"/>
        </w:rPr>
        <w:t>démission</w:t>
      </w:r>
      <w:r w:rsidRPr="00F754E6">
        <w:rPr>
          <w:noProof/>
          <w:sz w:val="28"/>
          <w:szCs w:val="28"/>
          <w:lang w:val="en-US"/>
        </w:rPr>
        <w:tab/>
        <w:t>77</w:t>
      </w:r>
    </w:p>
    <w:p w:rsidRPr="00F754E6" w:rsidR="00120A94" w:rsidRDefault="00120A94" w14:paraId="06D61240" w14:textId="77777777">
      <w:pPr>
        <w:pStyle w:val="Index2"/>
        <w:tabs>
          <w:tab w:val="right" w:pos="8494"/>
        </w:tabs>
        <w:rPr>
          <w:noProof/>
          <w:sz w:val="28"/>
          <w:szCs w:val="28"/>
          <w:lang w:val="en-US"/>
        </w:rPr>
      </w:pPr>
      <w:r w:rsidRPr="00F754E6">
        <w:rPr>
          <w:noProof/>
          <w:sz w:val="28"/>
          <w:szCs w:val="28"/>
          <w:lang w:val="en-US"/>
        </w:rPr>
        <w:t>nomination</w:t>
      </w:r>
      <w:r w:rsidRPr="00F754E6">
        <w:rPr>
          <w:noProof/>
          <w:sz w:val="28"/>
          <w:szCs w:val="28"/>
          <w:lang w:val="en-US"/>
        </w:rPr>
        <w:tab/>
        <w:t>44</w:t>
      </w:r>
    </w:p>
    <w:p w:rsidRPr="00F754E6" w:rsidR="00120A94" w:rsidRDefault="00120A94" w14:paraId="5D86D699" w14:textId="77777777">
      <w:pPr>
        <w:pStyle w:val="Index1"/>
        <w:tabs>
          <w:tab w:val="right" w:pos="8494"/>
        </w:tabs>
        <w:rPr>
          <w:noProof/>
          <w:sz w:val="28"/>
          <w:szCs w:val="28"/>
          <w:lang w:val="en-US"/>
        </w:rPr>
      </w:pPr>
      <w:r w:rsidRPr="00F754E6">
        <w:rPr>
          <w:noProof/>
          <w:sz w:val="28"/>
          <w:szCs w:val="28"/>
          <w:lang w:val="en-US"/>
        </w:rPr>
        <w:t>RAPPORTEUR GÉNÉRAL</w:t>
      </w:r>
      <w:r w:rsidRPr="00F754E6">
        <w:rPr>
          <w:noProof/>
          <w:sz w:val="28"/>
          <w:szCs w:val="28"/>
          <w:lang w:val="en-US"/>
        </w:rPr>
        <w:tab/>
        <w:t>70, 79</w:t>
      </w:r>
    </w:p>
    <w:p w:rsidRPr="00F754E6" w:rsidR="00120A94" w:rsidRDefault="00120A94" w14:paraId="18E39203" w14:textId="77777777">
      <w:pPr>
        <w:pStyle w:val="Index1"/>
        <w:tabs>
          <w:tab w:val="right" w:pos="8494"/>
        </w:tabs>
        <w:rPr>
          <w:noProof/>
          <w:sz w:val="28"/>
          <w:szCs w:val="28"/>
          <w:lang w:val="en-US"/>
        </w:rPr>
      </w:pPr>
      <w:r w:rsidRPr="00F754E6">
        <w:rPr>
          <w:noProof/>
          <w:sz w:val="28"/>
          <w:szCs w:val="28"/>
          <w:lang w:val="en-US"/>
        </w:rPr>
        <w:t>RAPPORTEUR UNIQUE</w:t>
      </w:r>
      <w:r w:rsidRPr="00F754E6">
        <w:rPr>
          <w:noProof/>
          <w:sz w:val="28"/>
          <w:szCs w:val="28"/>
          <w:lang w:val="en-US"/>
        </w:rPr>
        <w:tab/>
        <w:t>54, 78</w:t>
      </w:r>
    </w:p>
    <w:p w:rsidRPr="00F754E6" w:rsidR="00120A94" w:rsidRDefault="00120A94" w14:paraId="6D653C2D" w14:textId="77777777">
      <w:pPr>
        <w:pStyle w:val="Index1"/>
        <w:tabs>
          <w:tab w:val="right" w:pos="8494"/>
        </w:tabs>
        <w:rPr>
          <w:noProof/>
          <w:sz w:val="28"/>
          <w:szCs w:val="28"/>
          <w:lang w:val="en-US"/>
        </w:rPr>
      </w:pPr>
      <w:r w:rsidRPr="00F754E6">
        <w:rPr>
          <w:noProof/>
          <w:sz w:val="28"/>
          <w:szCs w:val="28"/>
          <w:lang w:val="en-US"/>
        </w:rPr>
        <w:t>RAPPORTS D’ÉVALUATION</w:t>
      </w:r>
      <w:r w:rsidRPr="00F754E6">
        <w:rPr>
          <w:noProof/>
          <w:sz w:val="28"/>
          <w:szCs w:val="28"/>
          <w:lang w:val="en-US"/>
        </w:rPr>
        <w:tab/>
        <w:t>14, 25, 47 MdA, 48, 51</w:t>
      </w:r>
    </w:p>
    <w:p w:rsidRPr="00F754E6" w:rsidR="00120A94" w:rsidRDefault="00120A94" w14:paraId="5FC2884D" w14:textId="77777777">
      <w:pPr>
        <w:pStyle w:val="Index1"/>
        <w:tabs>
          <w:tab w:val="right" w:pos="8494"/>
        </w:tabs>
        <w:rPr>
          <w:noProof/>
          <w:sz w:val="28"/>
          <w:szCs w:val="28"/>
          <w:lang w:val="en-US"/>
        </w:rPr>
      </w:pPr>
      <w:r w:rsidRPr="00F754E6">
        <w:rPr>
          <w:noProof/>
          <w:sz w:val="28"/>
          <w:szCs w:val="28"/>
          <w:lang w:val="en-US"/>
        </w:rPr>
        <w:t>RAPPORTS D’INFORMATION</w:t>
      </w:r>
      <w:r w:rsidRPr="00F754E6">
        <w:rPr>
          <w:noProof/>
          <w:sz w:val="28"/>
          <w:szCs w:val="28"/>
          <w:lang w:val="en-US"/>
        </w:rPr>
        <w:tab/>
        <w:t>25, 31, 47 MdA, 49</w:t>
      </w:r>
    </w:p>
    <w:p w:rsidRPr="00F754E6" w:rsidR="00120A94" w:rsidRDefault="00120A94" w14:paraId="44F3D8D9" w14:textId="77777777">
      <w:pPr>
        <w:pStyle w:val="Index1"/>
        <w:tabs>
          <w:tab w:val="right" w:pos="8494"/>
        </w:tabs>
        <w:rPr>
          <w:noProof/>
          <w:sz w:val="28"/>
          <w:szCs w:val="28"/>
          <w:lang w:val="en-US"/>
        </w:rPr>
      </w:pPr>
      <w:r w:rsidRPr="00F754E6">
        <w:rPr>
          <w:noProof/>
          <w:sz w:val="28"/>
          <w:szCs w:val="28"/>
          <w:lang w:val="en-US"/>
        </w:rPr>
        <w:t>REGISTRE DES DOCUMENTS DU COMITÉ</w:t>
      </w:r>
      <w:r w:rsidRPr="00F754E6">
        <w:rPr>
          <w:noProof/>
          <w:sz w:val="28"/>
          <w:szCs w:val="28"/>
          <w:lang w:val="en-US"/>
        </w:rPr>
        <w:tab/>
        <w:t>98</w:t>
      </w:r>
    </w:p>
    <w:p w:rsidRPr="00F754E6" w:rsidR="00120A94" w:rsidRDefault="00120A94" w14:paraId="59D2E5BB" w14:textId="77777777">
      <w:pPr>
        <w:pStyle w:val="Index1"/>
        <w:tabs>
          <w:tab w:val="right" w:pos="8494"/>
        </w:tabs>
        <w:rPr>
          <w:noProof/>
          <w:sz w:val="28"/>
          <w:szCs w:val="28"/>
          <w:lang w:val="en-US"/>
        </w:rPr>
      </w:pPr>
      <w:r w:rsidRPr="00F754E6">
        <w:rPr>
          <w:noProof/>
          <w:sz w:val="28"/>
          <w:szCs w:val="28"/>
          <w:lang w:val="en-US"/>
        </w:rPr>
        <w:t>RÈGLEMENT INTÉRIEUR</w:t>
      </w:r>
      <w:r w:rsidRPr="00F754E6">
        <w:rPr>
          <w:noProof/>
          <w:sz w:val="28"/>
          <w:szCs w:val="28"/>
          <w:lang w:val="en-US"/>
        </w:rPr>
        <w:tab/>
        <w:t>12, 115-117</w:t>
      </w:r>
    </w:p>
    <w:p w:rsidRPr="00F754E6" w:rsidR="00120A94" w:rsidRDefault="00120A94" w14:paraId="0AC41C2A" w14:textId="77777777">
      <w:pPr>
        <w:pStyle w:val="Index2"/>
        <w:tabs>
          <w:tab w:val="right" w:pos="8494"/>
        </w:tabs>
        <w:rPr>
          <w:noProof/>
          <w:sz w:val="28"/>
          <w:szCs w:val="28"/>
          <w:lang w:val="en-US"/>
        </w:rPr>
      </w:pPr>
      <w:r w:rsidRPr="00F754E6">
        <w:rPr>
          <w:noProof/>
          <w:sz w:val="28"/>
          <w:szCs w:val="28"/>
          <w:lang w:val="en-US"/>
        </w:rPr>
        <w:t>interprétation du règlement intérieur</w:t>
      </w:r>
      <w:r w:rsidRPr="00F754E6">
        <w:rPr>
          <w:noProof/>
          <w:sz w:val="28"/>
          <w:szCs w:val="28"/>
          <w:lang w:val="en-US"/>
        </w:rPr>
        <w:tab/>
        <w:t>12</w:t>
      </w:r>
    </w:p>
    <w:p w:rsidRPr="00F754E6" w:rsidR="00120A94" w:rsidRDefault="00120A94" w14:paraId="207939F2" w14:textId="77777777">
      <w:pPr>
        <w:pStyle w:val="Index2"/>
        <w:tabs>
          <w:tab w:val="right" w:pos="8494"/>
        </w:tabs>
        <w:rPr>
          <w:noProof/>
          <w:sz w:val="28"/>
          <w:szCs w:val="28"/>
          <w:lang w:val="en-US"/>
        </w:rPr>
      </w:pPr>
      <w:r w:rsidRPr="00F754E6">
        <w:rPr>
          <w:noProof/>
          <w:sz w:val="28"/>
          <w:szCs w:val="28"/>
          <w:lang w:val="en-US"/>
        </w:rPr>
        <w:t>notes explicatives</w:t>
      </w:r>
      <w:r w:rsidRPr="00F754E6">
        <w:rPr>
          <w:noProof/>
          <w:sz w:val="28"/>
          <w:szCs w:val="28"/>
          <w:lang w:val="en-US"/>
        </w:rPr>
        <w:tab/>
        <w:t>12 MdA</w:t>
      </w:r>
    </w:p>
    <w:p w:rsidRPr="00F754E6" w:rsidR="00120A94" w:rsidRDefault="00120A94" w14:paraId="65B0C5B7" w14:textId="77777777">
      <w:pPr>
        <w:pStyle w:val="Index1"/>
        <w:tabs>
          <w:tab w:val="right" w:pos="8494"/>
        </w:tabs>
        <w:rPr>
          <w:noProof/>
          <w:sz w:val="28"/>
          <w:szCs w:val="28"/>
          <w:lang w:val="en-US"/>
        </w:rPr>
      </w:pPr>
      <w:r w:rsidRPr="00F754E6">
        <w:rPr>
          <w:noProof/>
          <w:sz w:val="28"/>
          <w:szCs w:val="28"/>
          <w:lang w:val="en-US"/>
        </w:rPr>
        <w:t>RELATIONS EXTÉRIEURES</w:t>
      </w:r>
      <w:r w:rsidRPr="00F754E6">
        <w:rPr>
          <w:noProof/>
          <w:sz w:val="28"/>
          <w:szCs w:val="28"/>
          <w:lang w:val="en-US"/>
        </w:rPr>
        <w:tab/>
        <w:t>30</w:t>
      </w:r>
    </w:p>
    <w:p w:rsidRPr="00F754E6" w:rsidR="00120A94" w:rsidRDefault="00120A94" w14:paraId="499DDE4A" w14:textId="77777777">
      <w:pPr>
        <w:pStyle w:val="Index1"/>
        <w:tabs>
          <w:tab w:val="right" w:pos="8494"/>
        </w:tabs>
        <w:rPr>
          <w:noProof/>
          <w:sz w:val="28"/>
          <w:szCs w:val="28"/>
          <w:lang w:val="en-US"/>
        </w:rPr>
      </w:pPr>
      <w:r w:rsidRPr="00F754E6">
        <w:rPr>
          <w:noProof/>
          <w:sz w:val="28"/>
          <w:szCs w:val="28"/>
          <w:lang w:val="en-US"/>
        </w:rPr>
        <w:t>RENOUVELLEMENT DU COMITÉ (voir aussi SÉANCE DE RENOUVELLEMENT DE MI-MANDAT)</w:t>
      </w:r>
      <w:r w:rsidRPr="00F754E6">
        <w:rPr>
          <w:noProof/>
          <w:sz w:val="28"/>
          <w:szCs w:val="28"/>
          <w:lang w:val="en-US"/>
        </w:rPr>
        <w:tab/>
        <w:t>15, 37</w:t>
      </w:r>
    </w:p>
    <w:p w:rsidRPr="00F754E6" w:rsidR="00120A94" w:rsidRDefault="00120A94" w14:paraId="48658A6F" w14:textId="77777777">
      <w:pPr>
        <w:pStyle w:val="Index1"/>
        <w:tabs>
          <w:tab w:val="right" w:pos="8494"/>
        </w:tabs>
        <w:rPr>
          <w:noProof/>
          <w:sz w:val="28"/>
          <w:szCs w:val="28"/>
          <w:lang w:val="en-US"/>
        </w:rPr>
      </w:pPr>
      <w:r w:rsidRPr="00F754E6">
        <w:rPr>
          <w:noProof/>
          <w:sz w:val="28"/>
          <w:szCs w:val="28"/>
          <w:lang w:val="en-US"/>
        </w:rPr>
        <w:t>RENOUVELLEMENT QUINQUENNAL</w:t>
      </w:r>
      <w:r w:rsidRPr="00F754E6">
        <w:rPr>
          <w:noProof/>
          <w:sz w:val="28"/>
          <w:szCs w:val="28"/>
          <w:lang w:val="en-US"/>
        </w:rPr>
        <w:tab/>
        <w:t>voir RENOUVELLEMENT DU COMITÉ 15, 37</w:t>
      </w:r>
    </w:p>
    <w:p w:rsidRPr="00F754E6" w:rsidR="00120A94" w:rsidRDefault="00120A94" w14:paraId="7A7C9E16" w14:textId="77777777">
      <w:pPr>
        <w:pStyle w:val="Index1"/>
        <w:tabs>
          <w:tab w:val="right" w:pos="8494"/>
        </w:tabs>
        <w:rPr>
          <w:noProof/>
          <w:sz w:val="28"/>
          <w:szCs w:val="28"/>
          <w:lang w:val="en-US"/>
        </w:rPr>
      </w:pPr>
      <w:r w:rsidRPr="00F754E6">
        <w:rPr>
          <w:noProof/>
          <w:sz w:val="28"/>
          <w:szCs w:val="28"/>
          <w:lang w:val="en-US"/>
        </w:rPr>
        <w:t>RENVOI DE L’AVIS EN SECTION</w:t>
      </w:r>
      <w:r w:rsidRPr="00F754E6">
        <w:rPr>
          <w:noProof/>
          <w:sz w:val="28"/>
          <w:szCs w:val="28"/>
          <w:lang w:val="en-US"/>
        </w:rPr>
        <w:tab/>
        <w:t>62, 70</w:t>
      </w:r>
    </w:p>
    <w:p w:rsidRPr="00F754E6" w:rsidR="00120A94" w:rsidRDefault="00120A94" w14:paraId="19C9A310" w14:textId="77777777">
      <w:pPr>
        <w:pStyle w:val="Index1"/>
        <w:tabs>
          <w:tab w:val="right" w:pos="8494"/>
        </w:tabs>
        <w:rPr>
          <w:noProof/>
          <w:sz w:val="28"/>
          <w:szCs w:val="28"/>
          <w:lang w:val="en-US"/>
        </w:rPr>
      </w:pPr>
      <w:r w:rsidRPr="00F754E6">
        <w:rPr>
          <w:noProof/>
          <w:sz w:val="28"/>
          <w:szCs w:val="28"/>
          <w:lang w:val="en-US"/>
        </w:rPr>
        <w:t>REPRÉSENTATION</w:t>
      </w:r>
      <w:r w:rsidRPr="00F754E6">
        <w:rPr>
          <w:noProof/>
          <w:sz w:val="28"/>
          <w:szCs w:val="28"/>
          <w:lang w:val="en-US"/>
        </w:rPr>
        <w:tab/>
        <w:t>85</w:t>
      </w:r>
    </w:p>
    <w:p w:rsidRPr="00F754E6" w:rsidR="00120A94" w:rsidRDefault="00120A94" w14:paraId="67815408" w14:textId="77777777">
      <w:pPr>
        <w:pStyle w:val="Index1"/>
        <w:tabs>
          <w:tab w:val="right" w:pos="8494"/>
        </w:tabs>
        <w:rPr>
          <w:noProof/>
          <w:sz w:val="28"/>
          <w:szCs w:val="28"/>
          <w:lang w:val="en-US"/>
        </w:rPr>
      </w:pPr>
      <w:r w:rsidRPr="00F754E6">
        <w:rPr>
          <w:noProof/>
          <w:sz w:val="28"/>
          <w:szCs w:val="28"/>
          <w:lang w:val="en-US"/>
        </w:rPr>
        <w:t>REPRÉSENTATION DU COMITÉ</w:t>
      </w:r>
      <w:r w:rsidRPr="00F754E6">
        <w:rPr>
          <w:noProof/>
          <w:sz w:val="28"/>
          <w:szCs w:val="28"/>
          <w:lang w:val="en-US"/>
        </w:rPr>
        <w:tab/>
        <w:t>19</w:t>
      </w:r>
    </w:p>
    <w:p w:rsidRPr="00F754E6" w:rsidR="00120A94" w:rsidRDefault="00120A94" w14:paraId="6781B216" w14:textId="77777777">
      <w:pPr>
        <w:pStyle w:val="Index1"/>
        <w:tabs>
          <w:tab w:val="right" w:pos="8494"/>
        </w:tabs>
        <w:rPr>
          <w:noProof/>
          <w:sz w:val="28"/>
          <w:szCs w:val="28"/>
          <w:lang w:val="en-US"/>
        </w:rPr>
      </w:pPr>
      <w:r w:rsidRPr="00F754E6">
        <w:rPr>
          <w:noProof/>
          <w:sz w:val="28"/>
          <w:szCs w:val="28"/>
          <w:lang w:val="en-US"/>
        </w:rPr>
        <w:t>RÉSOLUTIONS</w:t>
      </w:r>
      <w:r w:rsidRPr="00F754E6">
        <w:rPr>
          <w:noProof/>
          <w:sz w:val="28"/>
          <w:szCs w:val="28"/>
          <w:lang w:val="en-US"/>
        </w:rPr>
        <w:tab/>
        <w:t>50, 52, 64</w:t>
      </w:r>
    </w:p>
    <w:p w:rsidRPr="00F754E6" w:rsidR="00120A94" w:rsidRDefault="00120A94" w14:paraId="7599E781" w14:textId="77777777">
      <w:pPr>
        <w:pStyle w:val="Index1"/>
        <w:tabs>
          <w:tab w:val="right" w:pos="8494"/>
        </w:tabs>
        <w:rPr>
          <w:noProof/>
          <w:sz w:val="28"/>
          <w:szCs w:val="28"/>
          <w:lang w:val="en-US"/>
        </w:rPr>
      </w:pPr>
      <w:r w:rsidRPr="00F754E6">
        <w:rPr>
          <w:noProof/>
          <w:sz w:val="28"/>
          <w:szCs w:val="28"/>
          <w:lang w:val="en-US"/>
        </w:rPr>
        <w:t>RÉUNIONS</w:t>
      </w:r>
      <w:r w:rsidRPr="00F754E6">
        <w:rPr>
          <w:noProof/>
          <w:sz w:val="28"/>
          <w:szCs w:val="28"/>
          <w:lang w:val="en-US"/>
        </w:rPr>
        <w:tab/>
        <w:t>112</w:t>
      </w:r>
    </w:p>
    <w:p w:rsidRPr="00F754E6" w:rsidR="00120A94" w:rsidRDefault="00120A94" w14:paraId="2C53472F" w14:textId="77777777">
      <w:pPr>
        <w:pStyle w:val="Index2"/>
        <w:tabs>
          <w:tab w:val="right" w:pos="8494"/>
        </w:tabs>
        <w:rPr>
          <w:noProof/>
          <w:sz w:val="28"/>
          <w:szCs w:val="28"/>
          <w:lang w:val="en-US"/>
        </w:rPr>
      </w:pPr>
      <w:r w:rsidRPr="00F754E6">
        <w:rPr>
          <w:noProof/>
          <w:sz w:val="28"/>
          <w:szCs w:val="28"/>
          <w:lang w:val="en-US"/>
        </w:rPr>
        <w:t>calendrier annuel des réunions du CESE</w:t>
      </w:r>
      <w:r w:rsidRPr="00F754E6">
        <w:rPr>
          <w:noProof/>
          <w:sz w:val="28"/>
          <w:szCs w:val="28"/>
          <w:lang w:val="en-US"/>
        </w:rPr>
        <w:tab/>
        <w:t xml:space="preserve">12 MdA </w:t>
      </w:r>
    </w:p>
    <w:p w:rsidRPr="00F754E6" w:rsidR="00120A94" w:rsidRDefault="00120A94" w14:paraId="11DEB1B7" w14:textId="77777777">
      <w:pPr>
        <w:pStyle w:val="Index1"/>
        <w:tabs>
          <w:tab w:val="right" w:pos="8494"/>
        </w:tabs>
        <w:rPr>
          <w:noProof/>
          <w:sz w:val="28"/>
          <w:szCs w:val="28"/>
          <w:lang w:val="en-US"/>
        </w:rPr>
      </w:pPr>
      <w:r w:rsidRPr="00F754E6">
        <w:rPr>
          <w:noProof/>
          <w:sz w:val="28"/>
          <w:szCs w:val="28"/>
          <w:lang w:val="en-US"/>
        </w:rPr>
        <w:t>RÉUNIONS CONJOINTES</w:t>
      </w:r>
      <w:r w:rsidRPr="00F754E6">
        <w:rPr>
          <w:noProof/>
          <w:sz w:val="28"/>
          <w:szCs w:val="28"/>
          <w:lang w:val="en-US"/>
        </w:rPr>
        <w:tab/>
        <w:t>58</w:t>
      </w:r>
    </w:p>
    <w:p w:rsidRPr="00F754E6" w:rsidR="00120A94" w:rsidRDefault="00120A94" w14:paraId="27547294" w14:textId="77777777">
      <w:pPr>
        <w:pStyle w:val="Index1"/>
        <w:tabs>
          <w:tab w:val="right" w:pos="8494"/>
        </w:tabs>
        <w:rPr>
          <w:noProof/>
          <w:sz w:val="28"/>
          <w:szCs w:val="28"/>
          <w:lang w:val="en-US"/>
        </w:rPr>
      </w:pPr>
      <w:r w:rsidRPr="00F754E6">
        <w:rPr>
          <w:noProof/>
          <w:sz w:val="28"/>
          <w:szCs w:val="28"/>
          <w:lang w:val="en-US"/>
        </w:rPr>
        <w:t>RÉUNIONS HYBRIDES</w:t>
      </w:r>
      <w:r w:rsidRPr="00F754E6">
        <w:rPr>
          <w:noProof/>
          <w:sz w:val="28"/>
          <w:szCs w:val="28"/>
          <w:lang w:val="en-US"/>
        </w:rPr>
        <w:tab/>
        <w:t>112</w:t>
      </w:r>
    </w:p>
    <w:p w:rsidRPr="00F754E6" w:rsidR="00120A94" w:rsidRDefault="00120A94" w14:paraId="6DBC5AF9" w14:textId="77777777">
      <w:pPr>
        <w:pStyle w:val="Index1"/>
        <w:tabs>
          <w:tab w:val="right" w:pos="8494"/>
        </w:tabs>
        <w:rPr>
          <w:noProof/>
          <w:sz w:val="28"/>
          <w:szCs w:val="28"/>
          <w:lang w:val="en-US"/>
        </w:rPr>
      </w:pPr>
      <w:r w:rsidRPr="00F754E6">
        <w:rPr>
          <w:noProof/>
          <w:sz w:val="28"/>
          <w:szCs w:val="28"/>
          <w:lang w:val="en-US"/>
        </w:rPr>
        <w:t>RÉUNIONS PRÉPARATOIRES</w:t>
      </w:r>
      <w:r w:rsidRPr="00F754E6">
        <w:rPr>
          <w:noProof/>
          <w:sz w:val="28"/>
          <w:szCs w:val="28"/>
          <w:lang w:val="en-US"/>
        </w:rPr>
        <w:tab/>
        <w:t>82, 87</w:t>
      </w:r>
    </w:p>
    <w:p w:rsidRPr="00F754E6" w:rsidR="00120A94" w:rsidRDefault="00120A94" w14:paraId="6DFB0009"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S</w:t>
      </w:r>
    </w:p>
    <w:p w:rsidRPr="00F754E6" w:rsidR="00120A94" w:rsidRDefault="00120A94" w14:paraId="513D4398" w14:textId="77777777">
      <w:pPr>
        <w:pStyle w:val="Index1"/>
        <w:tabs>
          <w:tab w:val="right" w:pos="8494"/>
        </w:tabs>
        <w:rPr>
          <w:noProof/>
          <w:sz w:val="28"/>
          <w:szCs w:val="28"/>
          <w:lang w:val="en-US"/>
        </w:rPr>
      </w:pPr>
      <w:r w:rsidRPr="00F754E6">
        <w:rPr>
          <w:noProof/>
          <w:sz w:val="28"/>
          <w:szCs w:val="28"/>
          <w:lang w:val="en-US"/>
        </w:rPr>
        <w:t>SAISINES</w:t>
      </w:r>
      <w:r w:rsidRPr="00F754E6">
        <w:rPr>
          <w:noProof/>
          <w:sz w:val="28"/>
          <w:szCs w:val="28"/>
          <w:lang w:val="en-US"/>
        </w:rPr>
        <w:tab/>
        <w:t>51</w:t>
      </w:r>
    </w:p>
    <w:p w:rsidRPr="00F754E6" w:rsidR="00120A94" w:rsidRDefault="00120A94" w14:paraId="3656EE78" w14:textId="77777777">
      <w:pPr>
        <w:pStyle w:val="Index1"/>
        <w:tabs>
          <w:tab w:val="right" w:pos="8494"/>
        </w:tabs>
        <w:rPr>
          <w:noProof/>
          <w:sz w:val="28"/>
          <w:szCs w:val="28"/>
          <w:lang w:val="en-US"/>
        </w:rPr>
      </w:pPr>
      <w:r w:rsidRPr="00F754E6">
        <w:rPr>
          <w:noProof/>
          <w:sz w:val="28"/>
          <w:szCs w:val="28"/>
          <w:lang w:val="en-US"/>
        </w:rPr>
        <w:t>SANCTIONS</w:t>
      </w:r>
      <w:r w:rsidRPr="00F754E6">
        <w:rPr>
          <w:noProof/>
          <w:sz w:val="28"/>
          <w:szCs w:val="28"/>
          <w:lang w:val="en-US"/>
        </w:rPr>
        <w:tab/>
        <w:t>14 CdC</w:t>
      </w:r>
    </w:p>
    <w:p w:rsidRPr="00F754E6" w:rsidR="00120A94" w:rsidRDefault="00120A94" w14:paraId="400739AD" w14:textId="77777777">
      <w:pPr>
        <w:pStyle w:val="Index1"/>
        <w:tabs>
          <w:tab w:val="right" w:pos="8494"/>
        </w:tabs>
        <w:rPr>
          <w:noProof/>
          <w:sz w:val="28"/>
          <w:szCs w:val="28"/>
          <w:lang w:val="en-US"/>
        </w:rPr>
      </w:pPr>
      <w:r w:rsidRPr="00F754E6">
        <w:rPr>
          <w:noProof/>
          <w:sz w:val="28"/>
          <w:szCs w:val="28"/>
          <w:lang w:val="en-US"/>
        </w:rPr>
        <w:t>SÉANCE DE RENOUVELLEMENT DE MI-MANDAT</w:t>
      </w:r>
      <w:r w:rsidRPr="00F754E6">
        <w:rPr>
          <w:noProof/>
          <w:sz w:val="28"/>
          <w:szCs w:val="28"/>
          <w:lang w:val="en-US"/>
        </w:rPr>
        <w:tab/>
        <w:t xml:space="preserve">38, 109 MdA </w:t>
      </w:r>
    </w:p>
    <w:p w:rsidRPr="00F754E6" w:rsidR="00120A94" w:rsidRDefault="00120A94" w14:paraId="703C71A5" w14:textId="77777777">
      <w:pPr>
        <w:pStyle w:val="Index1"/>
        <w:tabs>
          <w:tab w:val="right" w:pos="8494"/>
        </w:tabs>
        <w:rPr>
          <w:noProof/>
          <w:sz w:val="28"/>
          <w:szCs w:val="28"/>
          <w:lang w:val="en-US"/>
        </w:rPr>
      </w:pPr>
      <w:r w:rsidRPr="00F754E6">
        <w:rPr>
          <w:noProof/>
          <w:sz w:val="28"/>
          <w:szCs w:val="28"/>
          <w:lang w:val="en-US"/>
        </w:rPr>
        <w:t>SECRÉTAIRE GÉNÉRAL</w:t>
      </w:r>
      <w:r w:rsidRPr="00F754E6">
        <w:rPr>
          <w:noProof/>
          <w:sz w:val="28"/>
          <w:szCs w:val="28"/>
          <w:lang w:val="en-US"/>
        </w:rPr>
        <w:tab/>
        <w:t>100</w:t>
      </w:r>
    </w:p>
    <w:p w:rsidRPr="00F754E6" w:rsidR="00120A94" w:rsidRDefault="00120A94" w14:paraId="59E0B1F0" w14:textId="77777777">
      <w:pPr>
        <w:pStyle w:val="Index2"/>
        <w:tabs>
          <w:tab w:val="right" w:pos="8494"/>
        </w:tabs>
        <w:rPr>
          <w:noProof/>
          <w:sz w:val="28"/>
          <w:szCs w:val="28"/>
          <w:lang w:val="en-US"/>
        </w:rPr>
      </w:pPr>
      <w:r w:rsidRPr="00F754E6">
        <w:rPr>
          <w:noProof/>
          <w:sz w:val="28"/>
          <w:szCs w:val="28"/>
          <w:lang w:val="en-US"/>
        </w:rPr>
        <w:t>fonctions</w:t>
      </w:r>
      <w:r w:rsidRPr="00F754E6">
        <w:rPr>
          <w:noProof/>
          <w:sz w:val="28"/>
          <w:szCs w:val="28"/>
          <w:lang w:val="en-US"/>
        </w:rPr>
        <w:tab/>
        <w:t>101</w:t>
      </w:r>
    </w:p>
    <w:p w:rsidRPr="00F754E6" w:rsidR="00120A94" w:rsidRDefault="00120A94" w14:paraId="1C172CB7" w14:textId="77777777">
      <w:pPr>
        <w:pStyle w:val="Index2"/>
        <w:tabs>
          <w:tab w:val="right" w:pos="8494"/>
        </w:tabs>
        <w:rPr>
          <w:noProof/>
          <w:sz w:val="28"/>
          <w:szCs w:val="28"/>
          <w:lang w:val="en-US"/>
        </w:rPr>
      </w:pPr>
      <w:r w:rsidRPr="00F754E6">
        <w:rPr>
          <w:noProof/>
          <w:sz w:val="28"/>
          <w:szCs w:val="28"/>
          <w:lang w:val="en-US"/>
        </w:rPr>
        <w:t>nomination</w:t>
      </w:r>
      <w:r w:rsidRPr="00F754E6">
        <w:rPr>
          <w:noProof/>
          <w:sz w:val="28"/>
          <w:szCs w:val="28"/>
          <w:lang w:val="en-US"/>
        </w:rPr>
        <w:tab/>
        <w:t>105</w:t>
      </w:r>
    </w:p>
    <w:p w:rsidRPr="00F754E6" w:rsidR="00120A94" w:rsidRDefault="00120A94" w14:paraId="401B2ADE" w14:textId="77777777">
      <w:pPr>
        <w:pStyle w:val="Index2"/>
        <w:tabs>
          <w:tab w:val="right" w:pos="8494"/>
        </w:tabs>
        <w:rPr>
          <w:noProof/>
          <w:sz w:val="28"/>
          <w:szCs w:val="28"/>
          <w:lang w:val="en-US"/>
        </w:rPr>
      </w:pPr>
      <w:r w:rsidRPr="00F754E6">
        <w:rPr>
          <w:noProof/>
          <w:sz w:val="28"/>
          <w:szCs w:val="28"/>
          <w:lang w:val="en-US"/>
        </w:rPr>
        <w:t>pouvoirs délégués</w:t>
      </w:r>
      <w:r w:rsidRPr="00F754E6">
        <w:rPr>
          <w:noProof/>
          <w:sz w:val="28"/>
          <w:szCs w:val="28"/>
          <w:lang w:val="en-US"/>
        </w:rPr>
        <w:tab/>
        <w:t>101</w:t>
      </w:r>
    </w:p>
    <w:p w:rsidRPr="00F754E6" w:rsidR="00120A94" w:rsidRDefault="00120A94" w14:paraId="6D485DF0" w14:textId="77777777">
      <w:pPr>
        <w:pStyle w:val="Index1"/>
        <w:tabs>
          <w:tab w:val="right" w:pos="8494"/>
        </w:tabs>
        <w:rPr>
          <w:noProof/>
          <w:sz w:val="28"/>
          <w:szCs w:val="28"/>
          <w:lang w:val="en-US"/>
        </w:rPr>
      </w:pPr>
      <w:r w:rsidRPr="00F754E6">
        <w:rPr>
          <w:noProof/>
          <w:sz w:val="28"/>
          <w:szCs w:val="28"/>
          <w:lang w:val="en-US"/>
        </w:rPr>
        <w:t>SECRÉTARIAT GÉNÉRAL</w:t>
      </w:r>
      <w:r w:rsidRPr="00F754E6">
        <w:rPr>
          <w:noProof/>
          <w:sz w:val="28"/>
          <w:szCs w:val="28"/>
          <w:lang w:val="en-US"/>
        </w:rPr>
        <w:tab/>
        <w:t>100</w:t>
      </w:r>
    </w:p>
    <w:p w:rsidRPr="00F754E6" w:rsidR="00120A94" w:rsidRDefault="00120A94" w14:paraId="0C48B17C" w14:textId="77777777">
      <w:pPr>
        <w:pStyle w:val="Index1"/>
        <w:tabs>
          <w:tab w:val="right" w:pos="8494"/>
        </w:tabs>
        <w:rPr>
          <w:noProof/>
          <w:sz w:val="28"/>
          <w:szCs w:val="28"/>
          <w:lang w:val="en-US"/>
        </w:rPr>
      </w:pPr>
      <w:r w:rsidRPr="00F754E6">
        <w:rPr>
          <w:noProof/>
          <w:sz w:val="28"/>
          <w:szCs w:val="28"/>
          <w:lang w:val="en-US"/>
        </w:rPr>
        <w:t>SECTIONS</w:t>
      </w:r>
    </w:p>
    <w:p w:rsidRPr="00F754E6" w:rsidR="00120A94" w:rsidRDefault="00120A94" w14:paraId="5BCD87BC" w14:textId="77777777">
      <w:pPr>
        <w:pStyle w:val="Index2"/>
        <w:tabs>
          <w:tab w:val="right" w:pos="8494"/>
        </w:tabs>
        <w:rPr>
          <w:noProof/>
          <w:sz w:val="28"/>
          <w:szCs w:val="28"/>
          <w:lang w:val="en-US"/>
        </w:rPr>
      </w:pPr>
      <w:r w:rsidRPr="00F754E6">
        <w:rPr>
          <w:noProof/>
          <w:sz w:val="28"/>
          <w:szCs w:val="28"/>
          <w:lang w:val="en-US"/>
        </w:rPr>
        <w:t>amendements</w:t>
      </w:r>
      <w:r w:rsidRPr="00F754E6">
        <w:rPr>
          <w:noProof/>
          <w:sz w:val="28"/>
          <w:szCs w:val="28"/>
          <w:lang w:val="en-US"/>
        </w:rPr>
        <w:tab/>
        <w:t>60</w:t>
      </w:r>
    </w:p>
    <w:p w:rsidRPr="00F754E6" w:rsidR="00120A94" w:rsidRDefault="00120A94" w14:paraId="76DD1F25" w14:textId="77777777">
      <w:pPr>
        <w:pStyle w:val="Index2"/>
        <w:tabs>
          <w:tab w:val="right" w:pos="8494"/>
        </w:tabs>
        <w:rPr>
          <w:noProof/>
          <w:sz w:val="28"/>
          <w:szCs w:val="28"/>
          <w:lang w:val="en-US"/>
        </w:rPr>
      </w:pPr>
      <w:r w:rsidRPr="00F754E6">
        <w:rPr>
          <w:noProof/>
          <w:sz w:val="28"/>
          <w:szCs w:val="28"/>
          <w:lang w:val="en-US"/>
        </w:rPr>
        <w:t>avis</w:t>
      </w:r>
      <w:r w:rsidRPr="00F754E6">
        <w:rPr>
          <w:noProof/>
          <w:sz w:val="28"/>
          <w:szCs w:val="28"/>
          <w:lang w:val="en-US"/>
        </w:rPr>
        <w:tab/>
        <w:t>53, 60</w:t>
      </w:r>
    </w:p>
    <w:p w:rsidRPr="00F754E6" w:rsidR="00120A94" w:rsidRDefault="00120A94" w14:paraId="1C00C535" w14:textId="77777777">
      <w:pPr>
        <w:pStyle w:val="Index2"/>
        <w:tabs>
          <w:tab w:val="right" w:pos="8494"/>
        </w:tabs>
        <w:rPr>
          <w:noProof/>
          <w:sz w:val="28"/>
          <w:szCs w:val="28"/>
          <w:lang w:val="en-US"/>
        </w:rPr>
      </w:pPr>
      <w:r w:rsidRPr="00F754E6">
        <w:rPr>
          <w:noProof/>
          <w:sz w:val="28"/>
          <w:szCs w:val="28"/>
          <w:lang w:val="en-US"/>
        </w:rPr>
        <w:t>bureau</w:t>
      </w:r>
      <w:r w:rsidRPr="00F754E6">
        <w:rPr>
          <w:noProof/>
          <w:sz w:val="28"/>
          <w:szCs w:val="28"/>
          <w:lang w:val="en-US"/>
        </w:rPr>
        <w:tab/>
        <w:t>24, 43, 57 MdA</w:t>
      </w:r>
    </w:p>
    <w:p w:rsidRPr="00F754E6" w:rsidR="00120A94" w:rsidRDefault="00120A94" w14:paraId="649A31FB" w14:textId="77777777">
      <w:pPr>
        <w:pStyle w:val="Index2"/>
        <w:tabs>
          <w:tab w:val="right" w:pos="8494"/>
        </w:tabs>
        <w:rPr>
          <w:noProof/>
          <w:sz w:val="28"/>
          <w:szCs w:val="28"/>
          <w:lang w:val="en-US"/>
        </w:rPr>
      </w:pPr>
      <w:r w:rsidRPr="00F754E6">
        <w:rPr>
          <w:noProof/>
          <w:sz w:val="28"/>
          <w:szCs w:val="28"/>
          <w:lang w:val="en-US"/>
        </w:rPr>
        <w:t>composition</w:t>
      </w:r>
      <w:r w:rsidRPr="00F754E6">
        <w:rPr>
          <w:noProof/>
          <w:sz w:val="28"/>
          <w:szCs w:val="28"/>
          <w:lang w:val="en-US"/>
        </w:rPr>
        <w:tab/>
        <w:t>23</w:t>
      </w:r>
    </w:p>
    <w:p w:rsidRPr="00F754E6" w:rsidR="00120A94" w:rsidRDefault="00120A94" w14:paraId="0A7C5F13" w14:textId="77777777">
      <w:pPr>
        <w:pStyle w:val="Index2"/>
        <w:tabs>
          <w:tab w:val="right" w:pos="8494"/>
        </w:tabs>
        <w:rPr>
          <w:noProof/>
          <w:sz w:val="28"/>
          <w:szCs w:val="28"/>
          <w:lang w:val="en-US"/>
        </w:rPr>
      </w:pPr>
      <w:r w:rsidRPr="00F754E6">
        <w:rPr>
          <w:noProof/>
          <w:sz w:val="28"/>
          <w:szCs w:val="28"/>
          <w:lang w:val="en-US"/>
        </w:rPr>
        <w:t>conseiller</w:t>
      </w:r>
      <w:r w:rsidRPr="00F754E6">
        <w:rPr>
          <w:noProof/>
          <w:sz w:val="28"/>
          <w:szCs w:val="28"/>
          <w:lang w:val="en-US"/>
        </w:rPr>
        <w:tab/>
        <w:t>82</w:t>
      </w:r>
    </w:p>
    <w:p w:rsidRPr="00F754E6" w:rsidR="00120A94" w:rsidRDefault="00120A94" w14:paraId="60581D2A" w14:textId="77777777">
      <w:pPr>
        <w:pStyle w:val="Index2"/>
        <w:tabs>
          <w:tab w:val="right" w:pos="8494"/>
        </w:tabs>
        <w:rPr>
          <w:noProof/>
          <w:sz w:val="28"/>
          <w:szCs w:val="28"/>
          <w:lang w:val="en-US"/>
        </w:rPr>
      </w:pPr>
      <w:r w:rsidRPr="00F754E6">
        <w:rPr>
          <w:noProof/>
          <w:sz w:val="28"/>
          <w:szCs w:val="28"/>
          <w:lang w:val="en-US"/>
        </w:rPr>
        <w:t>constitution</w:t>
      </w:r>
      <w:r w:rsidRPr="00F754E6">
        <w:rPr>
          <w:noProof/>
          <w:sz w:val="28"/>
          <w:szCs w:val="28"/>
          <w:lang w:val="en-US"/>
        </w:rPr>
        <w:tab/>
        <w:t>22, 37</w:t>
      </w:r>
    </w:p>
    <w:p w:rsidRPr="00F754E6" w:rsidR="00120A94" w:rsidRDefault="00120A94" w14:paraId="2F63B61E" w14:textId="77777777">
      <w:pPr>
        <w:pStyle w:val="Index2"/>
        <w:tabs>
          <w:tab w:val="right" w:pos="8494"/>
        </w:tabs>
        <w:rPr>
          <w:noProof/>
          <w:sz w:val="28"/>
          <w:szCs w:val="28"/>
          <w:lang w:val="en-US"/>
        </w:rPr>
      </w:pPr>
      <w:r w:rsidRPr="00F754E6">
        <w:rPr>
          <w:noProof/>
          <w:sz w:val="28"/>
          <w:szCs w:val="28"/>
          <w:lang w:val="en-US"/>
        </w:rPr>
        <w:t>convocation des réunions</w:t>
      </w:r>
      <w:r w:rsidRPr="00F754E6">
        <w:rPr>
          <w:noProof/>
          <w:sz w:val="28"/>
          <w:szCs w:val="28"/>
          <w:lang w:val="en-US"/>
        </w:rPr>
        <w:tab/>
        <w:t>57</w:t>
      </w:r>
    </w:p>
    <w:p w:rsidRPr="00F754E6" w:rsidR="00120A94" w:rsidRDefault="00120A94" w14:paraId="1F4E58EB" w14:textId="77777777">
      <w:pPr>
        <w:pStyle w:val="Index2"/>
        <w:tabs>
          <w:tab w:val="right" w:pos="8494"/>
        </w:tabs>
        <w:rPr>
          <w:noProof/>
          <w:sz w:val="28"/>
          <w:szCs w:val="28"/>
          <w:lang w:val="en-US"/>
        </w:rPr>
      </w:pPr>
      <w:r w:rsidRPr="00F754E6">
        <w:rPr>
          <w:noProof/>
          <w:sz w:val="28"/>
          <w:szCs w:val="28"/>
          <w:lang w:val="en-US"/>
        </w:rPr>
        <w:t>démarches postérieures à la tenue des réunions des sections</w:t>
      </w:r>
      <w:r w:rsidRPr="00F754E6">
        <w:rPr>
          <w:noProof/>
          <w:sz w:val="28"/>
          <w:szCs w:val="28"/>
          <w:lang w:val="en-US"/>
        </w:rPr>
        <w:tab/>
        <w:t>61-62</w:t>
      </w:r>
    </w:p>
    <w:p w:rsidRPr="00F754E6" w:rsidR="00120A94" w:rsidRDefault="00120A94" w14:paraId="1BB5F5CE" w14:textId="77777777">
      <w:pPr>
        <w:pStyle w:val="Index2"/>
        <w:tabs>
          <w:tab w:val="right" w:pos="8494"/>
        </w:tabs>
        <w:rPr>
          <w:noProof/>
          <w:sz w:val="28"/>
          <w:szCs w:val="28"/>
          <w:lang w:val="en-US"/>
        </w:rPr>
      </w:pPr>
      <w:r w:rsidRPr="00F754E6">
        <w:rPr>
          <w:noProof/>
          <w:sz w:val="28"/>
          <w:szCs w:val="28"/>
          <w:lang w:val="en-US"/>
        </w:rPr>
        <w:t>membres</w:t>
      </w:r>
      <w:r w:rsidRPr="00F754E6">
        <w:rPr>
          <w:noProof/>
          <w:sz w:val="28"/>
          <w:szCs w:val="28"/>
          <w:lang w:val="en-US"/>
        </w:rPr>
        <w:tab/>
        <w:t>23</w:t>
      </w:r>
    </w:p>
    <w:p w:rsidRPr="00F754E6" w:rsidR="00120A94" w:rsidRDefault="00120A94" w14:paraId="2EA3AFC9" w14:textId="77777777">
      <w:pPr>
        <w:pStyle w:val="Index2"/>
        <w:tabs>
          <w:tab w:val="right" w:pos="8494"/>
        </w:tabs>
        <w:rPr>
          <w:noProof/>
          <w:sz w:val="28"/>
          <w:szCs w:val="28"/>
          <w:lang w:val="en-US"/>
        </w:rPr>
      </w:pPr>
      <w:r w:rsidRPr="00F754E6">
        <w:rPr>
          <w:noProof/>
          <w:sz w:val="28"/>
          <w:szCs w:val="28"/>
          <w:lang w:val="en-US"/>
        </w:rPr>
        <w:t>nombre de membres</w:t>
      </w:r>
      <w:r w:rsidRPr="00F754E6">
        <w:rPr>
          <w:noProof/>
          <w:sz w:val="28"/>
          <w:szCs w:val="28"/>
          <w:lang w:val="en-US"/>
        </w:rPr>
        <w:tab/>
        <w:t>23</w:t>
      </w:r>
    </w:p>
    <w:p w:rsidRPr="00F754E6" w:rsidR="00120A94" w:rsidRDefault="00120A94" w14:paraId="589B8497" w14:textId="77777777">
      <w:pPr>
        <w:pStyle w:val="Index2"/>
        <w:tabs>
          <w:tab w:val="right" w:pos="8494"/>
        </w:tabs>
        <w:rPr>
          <w:noProof/>
          <w:sz w:val="28"/>
          <w:szCs w:val="28"/>
          <w:lang w:val="en-US"/>
        </w:rPr>
      </w:pPr>
      <w:r w:rsidRPr="00F754E6">
        <w:rPr>
          <w:noProof/>
          <w:sz w:val="28"/>
          <w:szCs w:val="28"/>
          <w:lang w:val="en-US"/>
        </w:rPr>
        <w:t>nomination des membres des sections</w:t>
      </w:r>
      <w:r w:rsidRPr="00F754E6">
        <w:rPr>
          <w:noProof/>
          <w:sz w:val="28"/>
          <w:szCs w:val="28"/>
          <w:lang w:val="en-US"/>
        </w:rPr>
        <w:tab/>
        <w:t>23</w:t>
      </w:r>
    </w:p>
    <w:p w:rsidRPr="00F754E6" w:rsidR="00120A94" w:rsidRDefault="00120A94" w14:paraId="613A7523" w14:textId="77777777">
      <w:pPr>
        <w:pStyle w:val="Index2"/>
        <w:tabs>
          <w:tab w:val="right" w:pos="8494"/>
        </w:tabs>
        <w:rPr>
          <w:noProof/>
          <w:sz w:val="28"/>
          <w:szCs w:val="28"/>
          <w:lang w:val="en-US"/>
        </w:rPr>
      </w:pPr>
      <w:r w:rsidRPr="00F754E6">
        <w:rPr>
          <w:noProof/>
          <w:sz w:val="28"/>
          <w:szCs w:val="28"/>
          <w:lang w:val="en-US"/>
        </w:rPr>
        <w:t>présidence</w:t>
      </w:r>
      <w:r w:rsidRPr="00F754E6">
        <w:rPr>
          <w:noProof/>
          <w:sz w:val="28"/>
          <w:szCs w:val="28"/>
          <w:lang w:val="en-US"/>
        </w:rPr>
        <w:tab/>
        <w:t>24</w:t>
      </w:r>
    </w:p>
    <w:p w:rsidRPr="00F754E6" w:rsidR="00120A94" w:rsidRDefault="00120A94" w14:paraId="1AACA937" w14:textId="77777777">
      <w:pPr>
        <w:pStyle w:val="Index2"/>
        <w:tabs>
          <w:tab w:val="right" w:pos="8494"/>
        </w:tabs>
        <w:rPr>
          <w:noProof/>
          <w:sz w:val="28"/>
          <w:szCs w:val="28"/>
          <w:lang w:val="en-US"/>
        </w:rPr>
      </w:pPr>
      <w:r w:rsidRPr="00F754E6">
        <w:rPr>
          <w:noProof/>
          <w:sz w:val="28"/>
          <w:szCs w:val="28"/>
          <w:lang w:val="en-US"/>
        </w:rPr>
        <w:t>procédure d’urgence</w:t>
      </w:r>
      <w:r w:rsidRPr="00F754E6">
        <w:rPr>
          <w:noProof/>
          <w:sz w:val="28"/>
          <w:szCs w:val="28"/>
          <w:lang w:val="en-US"/>
        </w:rPr>
        <w:tab/>
        <w:t>91</w:t>
      </w:r>
    </w:p>
    <w:p w:rsidRPr="00F754E6" w:rsidR="00120A94" w:rsidRDefault="00120A94" w14:paraId="6CE4733A" w14:textId="77777777">
      <w:pPr>
        <w:pStyle w:val="Index2"/>
        <w:tabs>
          <w:tab w:val="right" w:pos="8494"/>
        </w:tabs>
        <w:rPr>
          <w:noProof/>
          <w:sz w:val="28"/>
          <w:szCs w:val="28"/>
          <w:lang w:val="en-US"/>
        </w:rPr>
      </w:pPr>
      <w:r w:rsidRPr="00F754E6">
        <w:rPr>
          <w:noProof/>
          <w:sz w:val="28"/>
          <w:szCs w:val="28"/>
          <w:lang w:val="en-US"/>
        </w:rPr>
        <w:t>procès-verbaux des réunions</w:t>
      </w:r>
      <w:r w:rsidRPr="00F754E6">
        <w:rPr>
          <w:noProof/>
          <w:sz w:val="28"/>
          <w:szCs w:val="28"/>
          <w:lang w:val="en-US"/>
        </w:rPr>
        <w:tab/>
        <w:t>57</w:t>
      </w:r>
    </w:p>
    <w:p w:rsidRPr="00F754E6" w:rsidR="00120A94" w:rsidRDefault="00120A94" w14:paraId="13256685" w14:textId="77777777">
      <w:pPr>
        <w:pStyle w:val="Index2"/>
        <w:tabs>
          <w:tab w:val="right" w:pos="8494"/>
        </w:tabs>
        <w:rPr>
          <w:noProof/>
          <w:sz w:val="28"/>
          <w:szCs w:val="28"/>
          <w:lang w:val="en-US"/>
        </w:rPr>
      </w:pPr>
      <w:r w:rsidRPr="00F754E6">
        <w:rPr>
          <w:noProof/>
          <w:sz w:val="28"/>
          <w:szCs w:val="28"/>
          <w:lang w:val="en-US"/>
        </w:rPr>
        <w:t>quorum</w:t>
      </w:r>
      <w:r w:rsidRPr="00F754E6">
        <w:rPr>
          <w:noProof/>
          <w:sz w:val="28"/>
          <w:szCs w:val="28"/>
          <w:lang w:val="en-US"/>
        </w:rPr>
        <w:tab/>
        <w:t>59</w:t>
      </w:r>
    </w:p>
    <w:p w:rsidRPr="00F754E6" w:rsidR="00120A94" w:rsidRDefault="00120A94" w14:paraId="1CDAA5E7" w14:textId="77777777">
      <w:pPr>
        <w:pStyle w:val="Index2"/>
        <w:tabs>
          <w:tab w:val="right" w:pos="8494"/>
        </w:tabs>
        <w:rPr>
          <w:noProof/>
          <w:sz w:val="28"/>
          <w:szCs w:val="28"/>
          <w:lang w:val="en-US"/>
        </w:rPr>
      </w:pPr>
      <w:r w:rsidRPr="00F754E6">
        <w:rPr>
          <w:noProof/>
          <w:sz w:val="28"/>
          <w:szCs w:val="28"/>
          <w:lang w:val="en-US"/>
        </w:rPr>
        <w:t>remplacement d’un membre</w:t>
      </w:r>
      <w:r w:rsidRPr="00F754E6">
        <w:rPr>
          <w:noProof/>
          <w:sz w:val="28"/>
          <w:szCs w:val="28"/>
          <w:lang w:val="en-US"/>
        </w:rPr>
        <w:tab/>
        <w:t>23</w:t>
      </w:r>
    </w:p>
    <w:p w:rsidRPr="00F754E6" w:rsidR="00120A94" w:rsidRDefault="00120A94" w14:paraId="0B1B617E" w14:textId="77777777">
      <w:pPr>
        <w:pStyle w:val="Index2"/>
        <w:tabs>
          <w:tab w:val="right" w:pos="8494"/>
        </w:tabs>
        <w:rPr>
          <w:noProof/>
          <w:sz w:val="28"/>
          <w:szCs w:val="28"/>
          <w:lang w:val="en-US"/>
        </w:rPr>
      </w:pPr>
      <w:r w:rsidRPr="00F754E6">
        <w:rPr>
          <w:noProof/>
          <w:sz w:val="28"/>
          <w:szCs w:val="28"/>
          <w:lang w:val="en-US"/>
        </w:rPr>
        <w:t>réunions</w:t>
      </w:r>
      <w:r w:rsidRPr="00F754E6">
        <w:rPr>
          <w:noProof/>
          <w:sz w:val="28"/>
          <w:szCs w:val="28"/>
          <w:lang w:val="en-US"/>
        </w:rPr>
        <w:tab/>
        <w:t>57</w:t>
      </w:r>
    </w:p>
    <w:p w:rsidRPr="00F754E6" w:rsidR="00120A94" w:rsidRDefault="00120A94" w14:paraId="3477D8B2" w14:textId="77777777">
      <w:pPr>
        <w:pStyle w:val="Index2"/>
        <w:tabs>
          <w:tab w:val="right" w:pos="8494"/>
        </w:tabs>
        <w:rPr>
          <w:noProof/>
          <w:sz w:val="28"/>
          <w:szCs w:val="28"/>
          <w:lang w:val="en-US"/>
        </w:rPr>
      </w:pPr>
      <w:r w:rsidRPr="00F754E6">
        <w:rPr>
          <w:noProof/>
          <w:sz w:val="28"/>
          <w:szCs w:val="28"/>
          <w:lang w:val="en-US"/>
        </w:rPr>
        <w:t>réunions conjointes</w:t>
      </w:r>
      <w:r w:rsidRPr="00F754E6">
        <w:rPr>
          <w:noProof/>
          <w:sz w:val="28"/>
          <w:szCs w:val="28"/>
          <w:lang w:val="en-US"/>
        </w:rPr>
        <w:tab/>
        <w:t>58</w:t>
      </w:r>
    </w:p>
    <w:p w:rsidRPr="00F754E6" w:rsidR="00120A94" w:rsidRDefault="00120A94" w14:paraId="74C0E7CC" w14:textId="77777777">
      <w:pPr>
        <w:pStyle w:val="Index2"/>
        <w:tabs>
          <w:tab w:val="right" w:pos="8494"/>
        </w:tabs>
        <w:rPr>
          <w:noProof/>
          <w:sz w:val="28"/>
          <w:szCs w:val="28"/>
          <w:lang w:val="en-US"/>
        </w:rPr>
      </w:pPr>
      <w:r w:rsidRPr="00F754E6">
        <w:rPr>
          <w:noProof/>
          <w:sz w:val="28"/>
          <w:szCs w:val="28"/>
          <w:lang w:val="en-US"/>
        </w:rPr>
        <w:t>rotation des présidences de section entre les groupes</w:t>
      </w:r>
      <w:r w:rsidRPr="00F754E6">
        <w:rPr>
          <w:noProof/>
          <w:sz w:val="28"/>
          <w:szCs w:val="28"/>
          <w:lang w:val="en-US"/>
        </w:rPr>
        <w:tab/>
        <w:t>24</w:t>
      </w:r>
    </w:p>
    <w:p w:rsidRPr="00F754E6" w:rsidR="00120A94" w:rsidRDefault="00120A94" w14:paraId="278973B9" w14:textId="77777777">
      <w:pPr>
        <w:pStyle w:val="Index2"/>
        <w:tabs>
          <w:tab w:val="right" w:pos="8494"/>
        </w:tabs>
        <w:rPr>
          <w:noProof/>
          <w:sz w:val="28"/>
          <w:szCs w:val="28"/>
          <w:lang w:val="en-US"/>
        </w:rPr>
      </w:pPr>
      <w:r w:rsidRPr="00F754E6">
        <w:rPr>
          <w:noProof/>
          <w:sz w:val="28"/>
          <w:szCs w:val="28"/>
          <w:lang w:val="en-US"/>
        </w:rPr>
        <w:t>secrétariat</w:t>
      </w:r>
      <w:r w:rsidRPr="00F754E6">
        <w:rPr>
          <w:noProof/>
          <w:sz w:val="28"/>
          <w:szCs w:val="28"/>
          <w:lang w:val="en-US"/>
        </w:rPr>
        <w:tab/>
        <w:t>25, 108</w:t>
      </w:r>
    </w:p>
    <w:p w:rsidRPr="00F754E6" w:rsidR="00120A94" w:rsidRDefault="00120A94" w14:paraId="5F29485D" w14:textId="77777777">
      <w:pPr>
        <w:pStyle w:val="Index2"/>
        <w:tabs>
          <w:tab w:val="right" w:pos="8494"/>
        </w:tabs>
        <w:rPr>
          <w:noProof/>
          <w:sz w:val="28"/>
          <w:szCs w:val="28"/>
          <w:lang w:val="en-US"/>
        </w:rPr>
      </w:pPr>
      <w:r w:rsidRPr="00F754E6">
        <w:rPr>
          <w:noProof/>
          <w:sz w:val="28"/>
          <w:szCs w:val="28"/>
          <w:lang w:val="en-US"/>
        </w:rPr>
        <w:t>supervision des groupes permanents</w:t>
      </w:r>
      <w:r w:rsidRPr="00F754E6">
        <w:rPr>
          <w:noProof/>
          <w:sz w:val="28"/>
          <w:szCs w:val="28"/>
          <w:lang w:val="en-US"/>
        </w:rPr>
        <w:tab/>
        <w:t>35</w:t>
      </w:r>
    </w:p>
    <w:p w:rsidRPr="00F754E6" w:rsidR="00120A94" w:rsidRDefault="00120A94" w14:paraId="4DC9EE8D" w14:textId="77777777">
      <w:pPr>
        <w:pStyle w:val="Index2"/>
        <w:tabs>
          <w:tab w:val="right" w:pos="8494"/>
        </w:tabs>
        <w:rPr>
          <w:noProof/>
          <w:sz w:val="28"/>
          <w:szCs w:val="28"/>
          <w:lang w:val="en-US"/>
        </w:rPr>
      </w:pPr>
      <w:r w:rsidRPr="00F754E6">
        <w:rPr>
          <w:noProof/>
          <w:sz w:val="28"/>
          <w:szCs w:val="28"/>
          <w:lang w:val="en-US"/>
        </w:rPr>
        <w:t>supervision des observatoires</w:t>
      </w:r>
      <w:r w:rsidRPr="00F754E6">
        <w:rPr>
          <w:noProof/>
          <w:sz w:val="28"/>
          <w:szCs w:val="28"/>
          <w:lang w:val="en-US"/>
        </w:rPr>
        <w:tab/>
        <w:t>27</w:t>
      </w:r>
    </w:p>
    <w:p w:rsidRPr="00F754E6" w:rsidR="00120A94" w:rsidRDefault="00120A94" w14:paraId="56D17E19" w14:textId="77777777">
      <w:pPr>
        <w:pStyle w:val="Index2"/>
        <w:tabs>
          <w:tab w:val="right" w:pos="8494"/>
        </w:tabs>
        <w:rPr>
          <w:noProof/>
          <w:sz w:val="28"/>
          <w:szCs w:val="28"/>
          <w:lang w:val="en-US"/>
        </w:rPr>
      </w:pPr>
      <w:r w:rsidRPr="00F754E6">
        <w:rPr>
          <w:noProof/>
          <w:sz w:val="28"/>
          <w:szCs w:val="28"/>
          <w:lang w:val="en-US"/>
        </w:rPr>
        <w:t>tâches</w:t>
      </w:r>
      <w:r w:rsidRPr="00F754E6">
        <w:rPr>
          <w:noProof/>
          <w:sz w:val="28"/>
          <w:szCs w:val="28"/>
          <w:lang w:val="en-US"/>
        </w:rPr>
        <w:tab/>
        <w:t>25</w:t>
      </w:r>
    </w:p>
    <w:p w:rsidRPr="00F754E6" w:rsidR="00120A94" w:rsidRDefault="00120A94" w14:paraId="3DDF6DFB" w14:textId="77777777">
      <w:pPr>
        <w:pStyle w:val="Index2"/>
        <w:tabs>
          <w:tab w:val="right" w:pos="8494"/>
        </w:tabs>
        <w:rPr>
          <w:noProof/>
          <w:sz w:val="28"/>
          <w:szCs w:val="28"/>
          <w:lang w:val="en-US"/>
        </w:rPr>
      </w:pPr>
      <w:r w:rsidRPr="00F754E6">
        <w:rPr>
          <w:noProof/>
          <w:sz w:val="28"/>
          <w:szCs w:val="28"/>
          <w:lang w:val="en-US"/>
        </w:rPr>
        <w:t>travaux préparatoires</w:t>
      </w:r>
      <w:r w:rsidRPr="00F754E6">
        <w:rPr>
          <w:noProof/>
          <w:sz w:val="28"/>
          <w:szCs w:val="28"/>
          <w:lang w:val="en-US"/>
        </w:rPr>
        <w:tab/>
        <w:t>54</w:t>
      </w:r>
    </w:p>
    <w:p w:rsidRPr="00F754E6" w:rsidR="00120A94" w:rsidRDefault="00120A94" w14:paraId="3F8B1B69" w14:textId="77777777">
      <w:pPr>
        <w:pStyle w:val="Index1"/>
        <w:tabs>
          <w:tab w:val="right" w:pos="8494"/>
        </w:tabs>
        <w:rPr>
          <w:noProof/>
          <w:sz w:val="28"/>
          <w:szCs w:val="28"/>
          <w:lang w:val="en-US"/>
        </w:rPr>
      </w:pPr>
      <w:r w:rsidRPr="00F754E6">
        <w:rPr>
          <w:noProof/>
          <w:sz w:val="28"/>
          <w:szCs w:val="28"/>
          <w:lang w:val="en-US"/>
        </w:rPr>
        <w:t>SERVICES CONJOINTS DU COMITÉ ÉCONOMIQUE ET SOCIAL EUROPÉEN ET DU COMITÉ DES RÉGIONS</w:t>
      </w:r>
      <w:r w:rsidRPr="00F754E6">
        <w:rPr>
          <w:noProof/>
          <w:sz w:val="28"/>
          <w:szCs w:val="28"/>
          <w:lang w:val="en-US"/>
        </w:rPr>
        <w:tab/>
        <w:t>101 MdA</w:t>
      </w:r>
    </w:p>
    <w:p w:rsidRPr="00F754E6" w:rsidR="00120A94" w:rsidRDefault="00120A94" w14:paraId="56A77431" w14:textId="77777777">
      <w:pPr>
        <w:pStyle w:val="Index1"/>
        <w:tabs>
          <w:tab w:val="right" w:pos="8494"/>
        </w:tabs>
        <w:rPr>
          <w:noProof/>
          <w:sz w:val="28"/>
          <w:szCs w:val="28"/>
          <w:lang w:val="en-US"/>
        </w:rPr>
      </w:pPr>
      <w:r w:rsidRPr="00F754E6">
        <w:rPr>
          <w:noProof/>
          <w:sz w:val="28"/>
          <w:szCs w:val="28"/>
          <w:lang w:val="en-US"/>
        </w:rPr>
        <w:t>SESSIONS PLÉNIÈRES</w:t>
      </w:r>
      <w:r w:rsidRPr="00F754E6">
        <w:rPr>
          <w:noProof/>
          <w:sz w:val="28"/>
          <w:szCs w:val="28"/>
          <w:lang w:val="en-US"/>
        </w:rPr>
        <w:tab/>
        <w:t>5, 66-73</w:t>
      </w:r>
    </w:p>
    <w:p w:rsidRPr="00F754E6" w:rsidR="00120A94" w:rsidRDefault="00120A94" w14:paraId="71216EF6" w14:textId="77777777">
      <w:pPr>
        <w:pStyle w:val="Index2"/>
        <w:tabs>
          <w:tab w:val="right" w:pos="8494"/>
        </w:tabs>
        <w:rPr>
          <w:noProof/>
          <w:sz w:val="28"/>
          <w:szCs w:val="28"/>
          <w:lang w:val="en-US"/>
        </w:rPr>
      </w:pPr>
      <w:r w:rsidRPr="00F754E6">
        <w:rPr>
          <w:noProof/>
          <w:sz w:val="28"/>
          <w:szCs w:val="28"/>
          <w:lang w:val="en-US"/>
        </w:rPr>
        <w:t>clôture</w:t>
      </w:r>
      <w:r w:rsidRPr="00F754E6">
        <w:rPr>
          <w:noProof/>
          <w:sz w:val="28"/>
          <w:szCs w:val="28"/>
          <w:lang w:val="en-US"/>
        </w:rPr>
        <w:tab/>
        <w:t>73</w:t>
      </w:r>
    </w:p>
    <w:p w:rsidRPr="00F754E6" w:rsidR="00120A94" w:rsidRDefault="00120A94" w14:paraId="2AAADA8A" w14:textId="77777777">
      <w:pPr>
        <w:pStyle w:val="Index2"/>
        <w:tabs>
          <w:tab w:val="right" w:pos="8494"/>
        </w:tabs>
        <w:rPr>
          <w:noProof/>
          <w:sz w:val="28"/>
          <w:szCs w:val="28"/>
          <w:lang w:val="en-US"/>
        </w:rPr>
      </w:pPr>
      <w:r w:rsidRPr="00F754E6">
        <w:rPr>
          <w:noProof/>
          <w:sz w:val="28"/>
          <w:szCs w:val="28"/>
          <w:lang w:val="en-US"/>
        </w:rPr>
        <w:t>ordre du jour</w:t>
      </w:r>
      <w:r w:rsidRPr="00F754E6">
        <w:rPr>
          <w:noProof/>
          <w:sz w:val="28"/>
          <w:szCs w:val="28"/>
          <w:lang w:val="en-US"/>
        </w:rPr>
        <w:tab/>
        <w:t>64, 67</w:t>
      </w:r>
    </w:p>
    <w:p w:rsidRPr="00F754E6" w:rsidR="00120A94" w:rsidRDefault="00120A94" w14:paraId="778EADAE" w14:textId="77777777">
      <w:pPr>
        <w:pStyle w:val="Index2"/>
        <w:tabs>
          <w:tab w:val="right" w:pos="8494"/>
        </w:tabs>
        <w:rPr>
          <w:noProof/>
          <w:sz w:val="28"/>
          <w:szCs w:val="28"/>
          <w:lang w:val="en-US"/>
        </w:rPr>
      </w:pPr>
      <w:r w:rsidRPr="00F754E6">
        <w:rPr>
          <w:noProof/>
          <w:sz w:val="28"/>
          <w:szCs w:val="28"/>
          <w:lang w:val="en-US"/>
        </w:rPr>
        <w:t>ouverture des séances</w:t>
      </w:r>
      <w:r w:rsidRPr="00F754E6">
        <w:rPr>
          <w:noProof/>
          <w:sz w:val="28"/>
          <w:szCs w:val="28"/>
          <w:lang w:val="en-US"/>
        </w:rPr>
        <w:tab/>
        <w:t>66</w:t>
      </w:r>
    </w:p>
    <w:p w:rsidRPr="00F754E6" w:rsidR="00120A94" w:rsidRDefault="00120A94" w14:paraId="37A9EC57" w14:textId="77777777">
      <w:pPr>
        <w:pStyle w:val="Index2"/>
        <w:tabs>
          <w:tab w:val="right" w:pos="8494"/>
        </w:tabs>
        <w:rPr>
          <w:noProof/>
          <w:sz w:val="28"/>
          <w:szCs w:val="28"/>
          <w:lang w:val="en-US"/>
        </w:rPr>
      </w:pPr>
      <w:r w:rsidRPr="00F754E6">
        <w:rPr>
          <w:noProof/>
          <w:sz w:val="28"/>
          <w:szCs w:val="28"/>
          <w:lang w:val="en-US"/>
        </w:rPr>
        <w:t>participation d’invités extérieurs aux sessions plénières</w:t>
      </w:r>
      <w:r w:rsidRPr="00F754E6">
        <w:rPr>
          <w:noProof/>
          <w:sz w:val="28"/>
          <w:szCs w:val="28"/>
          <w:lang w:val="en-US"/>
        </w:rPr>
        <w:tab/>
        <w:t>99</w:t>
      </w:r>
    </w:p>
    <w:p w:rsidRPr="00F754E6" w:rsidR="00120A94" w:rsidRDefault="00120A94" w14:paraId="0CDC9076" w14:textId="77777777">
      <w:pPr>
        <w:pStyle w:val="Index2"/>
        <w:tabs>
          <w:tab w:val="right" w:pos="8494"/>
        </w:tabs>
        <w:rPr>
          <w:noProof/>
          <w:sz w:val="28"/>
          <w:szCs w:val="28"/>
          <w:lang w:val="en-US"/>
        </w:rPr>
      </w:pPr>
      <w:r w:rsidRPr="00F754E6">
        <w:rPr>
          <w:noProof/>
          <w:sz w:val="28"/>
          <w:szCs w:val="28"/>
          <w:lang w:val="en-US"/>
        </w:rPr>
        <w:t>préparation des sessions</w:t>
      </w:r>
      <w:r w:rsidRPr="00F754E6">
        <w:rPr>
          <w:noProof/>
          <w:sz w:val="28"/>
          <w:szCs w:val="28"/>
          <w:lang w:val="en-US"/>
        </w:rPr>
        <w:tab/>
        <w:t>63-64</w:t>
      </w:r>
    </w:p>
    <w:p w:rsidRPr="00F754E6" w:rsidR="00120A94" w:rsidRDefault="00120A94" w14:paraId="049EC3F4" w14:textId="77777777">
      <w:pPr>
        <w:pStyle w:val="Index2"/>
        <w:tabs>
          <w:tab w:val="right" w:pos="8494"/>
        </w:tabs>
        <w:rPr>
          <w:noProof/>
          <w:sz w:val="28"/>
          <w:szCs w:val="28"/>
          <w:lang w:val="en-US"/>
        </w:rPr>
      </w:pPr>
      <w:r w:rsidRPr="00F754E6">
        <w:rPr>
          <w:noProof/>
          <w:sz w:val="28"/>
          <w:szCs w:val="28"/>
          <w:lang w:val="en-US"/>
        </w:rPr>
        <w:t>procès-verbal</w:t>
      </w:r>
      <w:r w:rsidRPr="00F754E6">
        <w:rPr>
          <w:noProof/>
          <w:sz w:val="28"/>
          <w:szCs w:val="28"/>
          <w:lang w:val="en-US"/>
        </w:rPr>
        <w:tab/>
        <w:t>72</w:t>
      </w:r>
    </w:p>
    <w:p w:rsidRPr="00F754E6" w:rsidR="00120A94" w:rsidRDefault="00120A94" w14:paraId="59D02D3F" w14:textId="77777777">
      <w:pPr>
        <w:pStyle w:val="Index2"/>
        <w:tabs>
          <w:tab w:val="right" w:pos="8494"/>
        </w:tabs>
        <w:rPr>
          <w:noProof/>
          <w:sz w:val="28"/>
          <w:szCs w:val="28"/>
          <w:lang w:val="en-US"/>
        </w:rPr>
      </w:pPr>
      <w:r w:rsidRPr="00F754E6">
        <w:rPr>
          <w:noProof/>
          <w:sz w:val="28"/>
          <w:szCs w:val="28"/>
          <w:lang w:val="en-US"/>
        </w:rPr>
        <w:t>questions d’actualité</w:t>
      </w:r>
      <w:r w:rsidRPr="00F754E6">
        <w:rPr>
          <w:noProof/>
          <w:sz w:val="28"/>
          <w:szCs w:val="28"/>
          <w:lang w:val="en-US"/>
        </w:rPr>
        <w:tab/>
        <w:t>67</w:t>
      </w:r>
    </w:p>
    <w:p w:rsidRPr="00F754E6" w:rsidR="00120A94" w:rsidRDefault="00120A94" w14:paraId="2264C047" w14:textId="77777777">
      <w:pPr>
        <w:pStyle w:val="Index2"/>
        <w:tabs>
          <w:tab w:val="right" w:pos="8494"/>
        </w:tabs>
        <w:rPr>
          <w:noProof/>
          <w:sz w:val="28"/>
          <w:szCs w:val="28"/>
          <w:lang w:val="en-US"/>
        </w:rPr>
      </w:pPr>
      <w:r w:rsidRPr="00F754E6">
        <w:rPr>
          <w:noProof/>
          <w:sz w:val="28"/>
          <w:szCs w:val="28"/>
          <w:lang w:val="en-US"/>
        </w:rPr>
        <w:t>quorum</w:t>
      </w:r>
      <w:r w:rsidRPr="00F754E6">
        <w:rPr>
          <w:noProof/>
          <w:sz w:val="28"/>
          <w:szCs w:val="28"/>
          <w:lang w:val="en-US"/>
        </w:rPr>
        <w:tab/>
        <w:t>66</w:t>
      </w:r>
    </w:p>
    <w:p w:rsidRPr="00F754E6" w:rsidR="00120A94" w:rsidRDefault="00120A94" w14:paraId="0E3116F9" w14:textId="77777777">
      <w:pPr>
        <w:pStyle w:val="Index1"/>
        <w:tabs>
          <w:tab w:val="right" w:pos="8494"/>
        </w:tabs>
        <w:rPr>
          <w:noProof/>
          <w:sz w:val="28"/>
          <w:szCs w:val="28"/>
          <w:lang w:val="en-US"/>
        </w:rPr>
      </w:pPr>
      <w:r w:rsidRPr="00F754E6">
        <w:rPr>
          <w:noProof/>
          <w:sz w:val="28"/>
          <w:szCs w:val="28"/>
          <w:lang w:val="en-US"/>
        </w:rPr>
        <w:t>SOUS-COMITÉS</w:t>
      </w:r>
      <w:r w:rsidRPr="00F754E6">
        <w:rPr>
          <w:noProof/>
          <w:sz w:val="28"/>
          <w:szCs w:val="28"/>
          <w:lang w:val="en-US"/>
        </w:rPr>
        <w:tab/>
        <w:t>26, 56, 82, 87, 56</w:t>
      </w:r>
    </w:p>
    <w:p w:rsidRPr="00F754E6" w:rsidR="00120A94" w:rsidRDefault="00120A94" w14:paraId="0C4B0442" w14:textId="77777777">
      <w:pPr>
        <w:pStyle w:val="Index1"/>
        <w:tabs>
          <w:tab w:val="right" w:pos="8494"/>
        </w:tabs>
        <w:rPr>
          <w:noProof/>
          <w:sz w:val="28"/>
          <w:szCs w:val="28"/>
          <w:lang w:val="en-US"/>
        </w:rPr>
      </w:pPr>
      <w:r w:rsidRPr="00F754E6">
        <w:rPr>
          <w:noProof/>
          <w:sz w:val="28"/>
          <w:szCs w:val="28"/>
          <w:lang w:val="en-US"/>
        </w:rPr>
        <w:t>STATUT DES MEMBRES</w:t>
      </w:r>
      <w:r w:rsidRPr="00F754E6">
        <w:rPr>
          <w:noProof/>
          <w:sz w:val="28"/>
          <w:szCs w:val="28"/>
          <w:lang w:val="en-US"/>
        </w:rPr>
        <w:tab/>
        <w:t>2, 32</w:t>
      </w:r>
    </w:p>
    <w:p w:rsidRPr="00F754E6" w:rsidR="00120A94" w:rsidRDefault="00120A94" w14:paraId="34EF1B7D" w14:textId="77777777">
      <w:pPr>
        <w:pStyle w:val="Index1"/>
        <w:tabs>
          <w:tab w:val="right" w:pos="8494"/>
        </w:tabs>
        <w:rPr>
          <w:noProof/>
          <w:sz w:val="28"/>
          <w:szCs w:val="28"/>
          <w:lang w:val="en-US"/>
        </w:rPr>
      </w:pPr>
      <w:r w:rsidRPr="00F754E6">
        <w:rPr>
          <w:noProof/>
          <w:sz w:val="28"/>
          <w:szCs w:val="28"/>
          <w:lang w:val="en-US"/>
        </w:rPr>
        <w:t>STRATÉGIE DE COMMUNICATION DU COMITÉ</w:t>
      </w:r>
      <w:r w:rsidRPr="00F754E6">
        <w:rPr>
          <w:noProof/>
          <w:sz w:val="28"/>
          <w:szCs w:val="28"/>
          <w:lang w:val="en-US"/>
        </w:rPr>
        <w:tab/>
        <w:t>18 MdA</w:t>
      </w:r>
    </w:p>
    <w:p w:rsidRPr="00F754E6" w:rsidR="00120A94" w:rsidRDefault="00120A94" w14:paraId="53FE5723" w14:textId="77777777">
      <w:pPr>
        <w:pStyle w:val="Index1"/>
        <w:tabs>
          <w:tab w:val="right" w:pos="8494"/>
        </w:tabs>
        <w:rPr>
          <w:noProof/>
          <w:sz w:val="28"/>
          <w:szCs w:val="28"/>
          <w:lang w:val="en-US"/>
        </w:rPr>
      </w:pPr>
      <w:r w:rsidRPr="00F754E6">
        <w:rPr>
          <w:noProof/>
          <w:sz w:val="28"/>
          <w:szCs w:val="28"/>
          <w:lang w:val="en-US"/>
        </w:rPr>
        <w:t>SUITES AUX AVIS</w:t>
      </w:r>
      <w:r w:rsidRPr="00F754E6">
        <w:rPr>
          <w:noProof/>
          <w:sz w:val="28"/>
          <w:szCs w:val="28"/>
          <w:lang w:val="en-US"/>
        </w:rPr>
        <w:tab/>
        <w:t>12</w:t>
      </w:r>
    </w:p>
    <w:p w:rsidRPr="00F754E6" w:rsidR="00120A94" w:rsidRDefault="00120A94" w14:paraId="5F61B38D" w14:textId="77777777">
      <w:pPr>
        <w:pStyle w:val="Index1"/>
        <w:tabs>
          <w:tab w:val="right" w:pos="8494"/>
        </w:tabs>
        <w:rPr>
          <w:noProof/>
          <w:sz w:val="28"/>
          <w:szCs w:val="28"/>
          <w:lang w:val="en-US"/>
        </w:rPr>
      </w:pPr>
      <w:r w:rsidRPr="00F754E6">
        <w:rPr>
          <w:noProof/>
          <w:sz w:val="28"/>
          <w:szCs w:val="28"/>
          <w:lang w:val="en-US"/>
        </w:rPr>
        <w:t>SUPPLÉANTS</w:t>
      </w:r>
      <w:r w:rsidRPr="00F754E6">
        <w:rPr>
          <w:noProof/>
          <w:sz w:val="28"/>
          <w:szCs w:val="28"/>
          <w:lang w:val="en-US"/>
        </w:rPr>
        <w:tab/>
        <w:t>9, 87</w:t>
      </w:r>
    </w:p>
    <w:p w:rsidRPr="00F754E6" w:rsidR="00120A94" w:rsidRDefault="00120A94" w14:paraId="42322042" w14:textId="77777777">
      <w:pPr>
        <w:pStyle w:val="Index1"/>
        <w:tabs>
          <w:tab w:val="right" w:pos="8494"/>
        </w:tabs>
        <w:rPr>
          <w:noProof/>
          <w:sz w:val="28"/>
          <w:szCs w:val="28"/>
          <w:lang w:val="en-US"/>
        </w:rPr>
      </w:pPr>
      <w:r w:rsidRPr="00F754E6">
        <w:rPr>
          <w:noProof/>
          <w:sz w:val="28"/>
          <w:szCs w:val="28"/>
          <w:lang w:val="en-US"/>
        </w:rPr>
        <w:t>SYMBOLES</w:t>
      </w:r>
      <w:r w:rsidRPr="00F754E6">
        <w:rPr>
          <w:noProof/>
          <w:sz w:val="28"/>
          <w:szCs w:val="28"/>
          <w:lang w:val="en-US"/>
        </w:rPr>
        <w:tab/>
        <w:t>114</w:t>
      </w:r>
    </w:p>
    <w:p w:rsidRPr="00F754E6" w:rsidR="00120A94" w:rsidRDefault="00120A94" w14:paraId="180C5D5E"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T</w:t>
      </w:r>
    </w:p>
    <w:p w:rsidRPr="00F754E6" w:rsidR="00120A94" w:rsidRDefault="00120A94" w14:paraId="2D66AD60" w14:textId="77777777">
      <w:pPr>
        <w:pStyle w:val="Index1"/>
        <w:tabs>
          <w:tab w:val="right" w:pos="8494"/>
        </w:tabs>
        <w:rPr>
          <w:noProof/>
          <w:sz w:val="28"/>
          <w:szCs w:val="28"/>
          <w:lang w:val="en-US"/>
        </w:rPr>
      </w:pPr>
      <w:r w:rsidRPr="00F754E6">
        <w:rPr>
          <w:noProof/>
          <w:sz w:val="28"/>
          <w:szCs w:val="28"/>
          <w:lang w:val="en-US"/>
        </w:rPr>
        <w:t>TRANSPARENCE DES DÉCISIONS DU COMITÉ</w:t>
      </w:r>
      <w:r w:rsidRPr="00F754E6">
        <w:rPr>
          <w:noProof/>
          <w:sz w:val="28"/>
          <w:szCs w:val="28"/>
          <w:lang w:val="en-US"/>
        </w:rPr>
        <w:tab/>
        <w:t>98</w:t>
      </w:r>
    </w:p>
    <w:p w:rsidRPr="00F754E6" w:rsidR="00120A94" w:rsidRDefault="00120A94" w14:paraId="571607A0"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U</w:t>
      </w:r>
    </w:p>
    <w:p w:rsidRPr="00F754E6" w:rsidR="00120A94" w:rsidRDefault="00120A94" w14:paraId="032F7778" w14:textId="77777777">
      <w:pPr>
        <w:pStyle w:val="Index1"/>
        <w:tabs>
          <w:tab w:val="right" w:pos="8494"/>
        </w:tabs>
        <w:rPr>
          <w:noProof/>
          <w:sz w:val="28"/>
          <w:szCs w:val="28"/>
          <w:lang w:val="en-US"/>
        </w:rPr>
      </w:pPr>
      <w:r w:rsidRPr="00F754E6">
        <w:rPr>
          <w:noProof/>
          <w:sz w:val="28"/>
          <w:szCs w:val="28"/>
          <w:lang w:val="en-US"/>
        </w:rPr>
        <w:t>URGENCE (PROCÉDURE D’)</w:t>
      </w:r>
      <w:r w:rsidRPr="00F754E6">
        <w:rPr>
          <w:noProof/>
          <w:sz w:val="28"/>
          <w:szCs w:val="28"/>
          <w:lang w:val="en-US"/>
        </w:rPr>
        <w:tab/>
      </w:r>
    </w:p>
    <w:p w:rsidRPr="00F754E6" w:rsidR="00120A94" w:rsidRDefault="00120A94" w14:paraId="4F06F11D" w14:textId="77777777">
      <w:pPr>
        <w:pStyle w:val="Index2"/>
        <w:tabs>
          <w:tab w:val="right" w:pos="8494"/>
        </w:tabs>
        <w:rPr>
          <w:noProof/>
          <w:sz w:val="28"/>
          <w:szCs w:val="28"/>
          <w:lang w:val="en-US"/>
        </w:rPr>
      </w:pPr>
      <w:r w:rsidRPr="00F754E6">
        <w:rPr>
          <w:noProof/>
          <w:sz w:val="28"/>
          <w:szCs w:val="28"/>
          <w:lang w:val="en-US"/>
        </w:rPr>
        <w:t>au niveau de l’assemblée</w:t>
      </w:r>
      <w:r w:rsidRPr="00F754E6">
        <w:rPr>
          <w:noProof/>
          <w:sz w:val="28"/>
          <w:szCs w:val="28"/>
          <w:lang w:val="en-US"/>
        </w:rPr>
        <w:tab/>
        <w:t>89</w:t>
      </w:r>
    </w:p>
    <w:p w:rsidRPr="00F754E6" w:rsidR="00120A94" w:rsidRDefault="00120A94" w14:paraId="585CBA0E" w14:textId="77777777">
      <w:pPr>
        <w:pStyle w:val="Index2"/>
        <w:tabs>
          <w:tab w:val="right" w:pos="8494"/>
        </w:tabs>
        <w:rPr>
          <w:noProof/>
          <w:sz w:val="28"/>
          <w:szCs w:val="28"/>
          <w:lang w:val="en-US"/>
        </w:rPr>
      </w:pPr>
      <w:r w:rsidRPr="00F754E6">
        <w:rPr>
          <w:noProof/>
          <w:sz w:val="28"/>
          <w:szCs w:val="28"/>
          <w:lang w:val="en-US"/>
        </w:rPr>
        <w:t>au niveau des sections</w:t>
      </w:r>
      <w:r w:rsidRPr="00F754E6">
        <w:rPr>
          <w:noProof/>
          <w:sz w:val="28"/>
          <w:szCs w:val="28"/>
          <w:lang w:val="en-US"/>
        </w:rPr>
        <w:tab/>
        <w:t>91</w:t>
      </w:r>
    </w:p>
    <w:p w:rsidRPr="00F754E6" w:rsidR="00120A94" w:rsidRDefault="00120A94" w14:paraId="785A97BB" w14:textId="77777777">
      <w:pPr>
        <w:pStyle w:val="Index2"/>
        <w:tabs>
          <w:tab w:val="right" w:pos="8494"/>
        </w:tabs>
        <w:rPr>
          <w:noProof/>
          <w:sz w:val="28"/>
          <w:szCs w:val="28"/>
          <w:lang w:val="en-US"/>
        </w:rPr>
      </w:pPr>
      <w:r w:rsidRPr="00F754E6">
        <w:rPr>
          <w:noProof/>
          <w:sz w:val="28"/>
          <w:szCs w:val="28"/>
          <w:lang w:val="en-US"/>
        </w:rPr>
        <w:t>au niveau du bureau</w:t>
      </w:r>
      <w:r w:rsidRPr="00F754E6">
        <w:rPr>
          <w:noProof/>
          <w:sz w:val="28"/>
          <w:szCs w:val="28"/>
          <w:lang w:val="en-US"/>
        </w:rPr>
        <w:tab/>
        <w:t>90</w:t>
      </w:r>
    </w:p>
    <w:p w:rsidRPr="00F754E6" w:rsidR="00120A94" w:rsidRDefault="00120A94" w14:paraId="467BC94F" w14:textId="77777777">
      <w:pPr>
        <w:pStyle w:val="IndexHeading"/>
        <w:keepNext/>
        <w:tabs>
          <w:tab w:val="right" w:pos="8494"/>
        </w:tabs>
        <w:rPr>
          <w:rFonts w:eastAsiaTheme="minorEastAsia"/>
          <w:b w:val="0"/>
          <w:bCs w:val="0"/>
          <w:noProof/>
          <w:sz w:val="28"/>
          <w:szCs w:val="28"/>
          <w:lang w:val="en-US"/>
        </w:rPr>
      </w:pPr>
      <w:r w:rsidRPr="00F754E6">
        <w:rPr>
          <w:noProof/>
          <w:sz w:val="28"/>
          <w:szCs w:val="28"/>
          <w:lang w:val="en-US"/>
        </w:rPr>
        <w:t>V</w:t>
      </w:r>
    </w:p>
    <w:p w:rsidRPr="00F754E6" w:rsidR="00120A94" w:rsidRDefault="00120A94" w14:paraId="15E6B697" w14:textId="77777777">
      <w:pPr>
        <w:pStyle w:val="Index1"/>
        <w:tabs>
          <w:tab w:val="right" w:pos="8494"/>
        </w:tabs>
        <w:rPr>
          <w:noProof/>
          <w:sz w:val="28"/>
          <w:szCs w:val="28"/>
          <w:lang w:val="en-US"/>
        </w:rPr>
      </w:pPr>
      <w:r w:rsidRPr="00F754E6">
        <w:rPr>
          <w:noProof/>
          <w:sz w:val="28"/>
          <w:szCs w:val="28"/>
          <w:lang w:val="en-US"/>
        </w:rPr>
        <w:t>VICE-PRÉSIDENTS</w:t>
      </w:r>
    </w:p>
    <w:p w:rsidRPr="00F754E6" w:rsidR="00120A94" w:rsidRDefault="00120A94" w14:paraId="4EF77EFE" w14:textId="77777777">
      <w:pPr>
        <w:pStyle w:val="Index2"/>
        <w:tabs>
          <w:tab w:val="right" w:pos="8494"/>
        </w:tabs>
        <w:rPr>
          <w:noProof/>
          <w:sz w:val="28"/>
          <w:szCs w:val="28"/>
          <w:lang w:val="en-US"/>
        </w:rPr>
      </w:pPr>
      <w:r w:rsidRPr="00F754E6">
        <w:rPr>
          <w:noProof/>
          <w:sz w:val="28"/>
          <w:szCs w:val="28"/>
          <w:lang w:val="en-US"/>
        </w:rPr>
        <w:t>fonctions</w:t>
      </w:r>
      <w:r w:rsidRPr="00F754E6">
        <w:rPr>
          <w:noProof/>
          <w:sz w:val="28"/>
          <w:szCs w:val="28"/>
          <w:lang w:val="en-US"/>
        </w:rPr>
        <w:tab/>
        <w:t>19-20</w:t>
      </w:r>
    </w:p>
    <w:p w:rsidRPr="00F754E6" w:rsidR="00120A94" w:rsidRDefault="00120A94" w14:paraId="07CFC2B3" w14:textId="77777777">
      <w:pPr>
        <w:pStyle w:val="Index2"/>
        <w:tabs>
          <w:tab w:val="right" w:pos="8494"/>
        </w:tabs>
        <w:rPr>
          <w:noProof/>
          <w:sz w:val="28"/>
          <w:szCs w:val="28"/>
          <w:lang w:val="en-US"/>
        </w:rPr>
      </w:pPr>
      <w:r w:rsidRPr="00F754E6">
        <w:rPr>
          <w:noProof/>
          <w:sz w:val="28"/>
          <w:szCs w:val="28"/>
          <w:lang w:val="en-US"/>
        </w:rPr>
        <w:t>nomination</w:t>
      </w:r>
      <w:r w:rsidRPr="00F754E6">
        <w:rPr>
          <w:noProof/>
          <w:sz w:val="28"/>
          <w:szCs w:val="28"/>
          <w:lang w:val="en-US"/>
        </w:rPr>
        <w:tab/>
        <w:t>10</w:t>
      </w:r>
    </w:p>
    <w:p w:rsidRPr="00F754E6" w:rsidR="00120A94" w:rsidRDefault="00120A94" w14:paraId="486CFA22" w14:textId="77777777">
      <w:pPr>
        <w:pStyle w:val="Index1"/>
        <w:tabs>
          <w:tab w:val="right" w:pos="8494"/>
        </w:tabs>
        <w:rPr>
          <w:noProof/>
          <w:sz w:val="28"/>
          <w:szCs w:val="28"/>
          <w:lang w:val="en-US"/>
        </w:rPr>
      </w:pPr>
      <w:r w:rsidRPr="00F754E6">
        <w:rPr>
          <w:noProof/>
          <w:sz w:val="28"/>
          <w:szCs w:val="28"/>
          <w:lang w:val="en-US"/>
        </w:rPr>
        <w:t>VOTE</w:t>
      </w:r>
    </w:p>
    <w:p w:rsidRPr="00F754E6" w:rsidR="00120A94" w:rsidRDefault="00120A94" w14:paraId="17C4D188" w14:textId="77777777">
      <w:pPr>
        <w:pStyle w:val="Index2"/>
        <w:tabs>
          <w:tab w:val="right" w:pos="8494"/>
        </w:tabs>
        <w:rPr>
          <w:noProof/>
          <w:sz w:val="28"/>
          <w:szCs w:val="28"/>
          <w:lang w:val="en-US"/>
        </w:rPr>
      </w:pPr>
      <w:r w:rsidRPr="00F754E6">
        <w:rPr>
          <w:noProof/>
          <w:sz w:val="28"/>
          <w:szCs w:val="28"/>
          <w:lang w:val="en-US"/>
        </w:rPr>
        <w:t>consignation du vote dans le procès-verbal</w:t>
      </w:r>
      <w:r w:rsidRPr="00F754E6">
        <w:rPr>
          <w:noProof/>
          <w:sz w:val="28"/>
          <w:szCs w:val="28"/>
          <w:lang w:val="en-US"/>
        </w:rPr>
        <w:tab/>
        <w:t>76 MdA</w:t>
      </w:r>
    </w:p>
    <w:p w:rsidRPr="00F754E6" w:rsidR="00120A94" w:rsidRDefault="00120A94" w14:paraId="74A70673" w14:textId="77777777">
      <w:pPr>
        <w:pStyle w:val="Index2"/>
        <w:tabs>
          <w:tab w:val="right" w:pos="8494"/>
        </w:tabs>
        <w:rPr>
          <w:noProof/>
          <w:sz w:val="28"/>
          <w:szCs w:val="28"/>
          <w:lang w:val="en-US"/>
        </w:rPr>
      </w:pPr>
      <w:r w:rsidRPr="00F754E6">
        <w:rPr>
          <w:noProof/>
          <w:sz w:val="28"/>
          <w:szCs w:val="28"/>
          <w:lang w:val="en-US"/>
        </w:rPr>
        <w:t>délégation du droit de vote</w:t>
      </w:r>
      <w:r w:rsidRPr="00F754E6">
        <w:rPr>
          <w:noProof/>
          <w:sz w:val="28"/>
          <w:szCs w:val="28"/>
          <w:lang w:val="en-US"/>
        </w:rPr>
        <w:tab/>
        <w:t>84, 85</w:t>
      </w:r>
    </w:p>
    <w:p w:rsidRPr="00F754E6" w:rsidR="00120A94" w:rsidRDefault="00120A94" w14:paraId="46AF64E2" w14:textId="77777777">
      <w:pPr>
        <w:pStyle w:val="Index2"/>
        <w:tabs>
          <w:tab w:val="right" w:pos="8494"/>
        </w:tabs>
        <w:rPr>
          <w:noProof/>
          <w:sz w:val="28"/>
          <w:szCs w:val="28"/>
          <w:lang w:val="en-US"/>
        </w:rPr>
      </w:pPr>
      <w:r w:rsidRPr="00F754E6">
        <w:rPr>
          <w:noProof/>
          <w:sz w:val="28"/>
          <w:szCs w:val="28"/>
          <w:lang w:val="en-US"/>
        </w:rPr>
        <w:t>droit de vote</w:t>
      </w:r>
      <w:r w:rsidRPr="00F754E6">
        <w:rPr>
          <w:noProof/>
          <w:sz w:val="28"/>
          <w:szCs w:val="28"/>
          <w:lang w:val="en-US"/>
        </w:rPr>
        <w:tab/>
        <w:t>87</w:t>
      </w:r>
    </w:p>
    <w:p w:rsidRPr="00F754E6" w:rsidR="00120A94" w:rsidRDefault="00120A94" w14:paraId="51BE1CB9" w14:textId="77777777">
      <w:pPr>
        <w:pStyle w:val="Index2"/>
        <w:tabs>
          <w:tab w:val="right" w:pos="8494"/>
        </w:tabs>
        <w:rPr>
          <w:noProof/>
          <w:sz w:val="28"/>
          <w:szCs w:val="28"/>
          <w:lang w:val="en-US"/>
        </w:rPr>
      </w:pPr>
      <w:r w:rsidRPr="00F754E6">
        <w:rPr>
          <w:noProof/>
          <w:sz w:val="28"/>
          <w:szCs w:val="28"/>
          <w:lang w:val="en-US"/>
        </w:rPr>
        <w:t>égalité des voix au cours d’un vote</w:t>
      </w:r>
      <w:r w:rsidRPr="00F754E6">
        <w:rPr>
          <w:noProof/>
          <w:sz w:val="28"/>
          <w:szCs w:val="28"/>
          <w:lang w:val="en-US"/>
        </w:rPr>
        <w:tab/>
        <w:t>76</w:t>
      </w:r>
    </w:p>
    <w:p w:rsidRPr="00F754E6" w:rsidR="00120A94" w:rsidRDefault="00120A94" w14:paraId="0560D142" w14:textId="77777777">
      <w:pPr>
        <w:pStyle w:val="Index2"/>
        <w:tabs>
          <w:tab w:val="right" w:pos="8494"/>
        </w:tabs>
        <w:rPr>
          <w:noProof/>
          <w:sz w:val="28"/>
          <w:szCs w:val="28"/>
          <w:lang w:val="en-US"/>
        </w:rPr>
      </w:pPr>
      <w:r w:rsidRPr="00F754E6">
        <w:rPr>
          <w:noProof/>
          <w:sz w:val="28"/>
          <w:szCs w:val="28"/>
          <w:lang w:val="en-US"/>
        </w:rPr>
        <w:t>explication de vote</w:t>
      </w:r>
      <w:r w:rsidRPr="00F754E6">
        <w:rPr>
          <w:noProof/>
          <w:sz w:val="28"/>
          <w:szCs w:val="28"/>
          <w:lang w:val="en-US"/>
        </w:rPr>
        <w:tab/>
        <w:t>69</w:t>
      </w:r>
    </w:p>
    <w:p w:rsidRPr="00F754E6" w:rsidR="00120A94" w:rsidRDefault="00120A94" w14:paraId="6E48819A" w14:textId="77777777">
      <w:pPr>
        <w:pStyle w:val="Index2"/>
        <w:tabs>
          <w:tab w:val="right" w:pos="8494"/>
        </w:tabs>
        <w:rPr>
          <w:noProof/>
          <w:sz w:val="28"/>
          <w:szCs w:val="28"/>
          <w:lang w:val="en-US"/>
        </w:rPr>
      </w:pPr>
      <w:r w:rsidRPr="00F754E6">
        <w:rPr>
          <w:noProof/>
          <w:sz w:val="28"/>
          <w:szCs w:val="28"/>
          <w:lang w:val="en-US"/>
        </w:rPr>
        <w:t>modalités de vote</w:t>
      </w:r>
      <w:r w:rsidRPr="00F754E6">
        <w:rPr>
          <w:noProof/>
          <w:sz w:val="28"/>
          <w:szCs w:val="28"/>
          <w:lang w:val="en-US"/>
        </w:rPr>
        <w:tab/>
        <w:t>68, 76</w:t>
      </w:r>
    </w:p>
    <w:p w:rsidRPr="00F754E6" w:rsidR="00120A94" w:rsidRDefault="00120A94" w14:paraId="6EA0ECB9" w14:textId="77777777">
      <w:pPr>
        <w:pStyle w:val="Index2"/>
        <w:tabs>
          <w:tab w:val="right" w:pos="8494"/>
        </w:tabs>
        <w:rPr>
          <w:noProof/>
          <w:sz w:val="28"/>
          <w:szCs w:val="28"/>
          <w:lang w:val="en-US"/>
        </w:rPr>
      </w:pPr>
      <w:r w:rsidRPr="00F754E6">
        <w:rPr>
          <w:noProof/>
          <w:sz w:val="28"/>
          <w:szCs w:val="28"/>
          <w:lang w:val="en-US"/>
        </w:rPr>
        <w:t>recommandation de vote</w:t>
      </w:r>
      <w:r w:rsidRPr="00F754E6">
        <w:rPr>
          <w:noProof/>
          <w:sz w:val="28"/>
          <w:szCs w:val="28"/>
          <w:lang w:val="en-US"/>
        </w:rPr>
        <w:tab/>
        <w:t>70</w:t>
      </w:r>
    </w:p>
    <w:p w:rsidRPr="00F754E6" w:rsidR="00120A94" w:rsidRDefault="00120A94" w14:paraId="2EA6781C" w14:textId="77777777">
      <w:pPr>
        <w:pStyle w:val="Index2"/>
        <w:tabs>
          <w:tab w:val="right" w:pos="8494"/>
        </w:tabs>
        <w:rPr>
          <w:noProof/>
          <w:sz w:val="28"/>
          <w:szCs w:val="28"/>
          <w:lang w:val="en-US"/>
        </w:rPr>
      </w:pPr>
      <w:r w:rsidRPr="00F754E6">
        <w:rPr>
          <w:noProof/>
          <w:sz w:val="28"/>
          <w:szCs w:val="28"/>
          <w:lang w:val="en-US"/>
        </w:rPr>
        <w:t>vote par appel nominal</w:t>
      </w:r>
      <w:r w:rsidRPr="00F754E6">
        <w:rPr>
          <w:noProof/>
          <w:sz w:val="28"/>
          <w:szCs w:val="28"/>
          <w:lang w:val="en-US"/>
        </w:rPr>
        <w:tab/>
        <w:t>Voir VOTE PAR APPEL NOMINAL 76</w:t>
      </w:r>
    </w:p>
    <w:p w:rsidRPr="00F754E6" w:rsidR="00120A94" w:rsidRDefault="00120A94" w14:paraId="435A8A3C" w14:textId="77777777">
      <w:pPr>
        <w:pStyle w:val="Index2"/>
        <w:tabs>
          <w:tab w:val="right" w:pos="8494"/>
        </w:tabs>
        <w:rPr>
          <w:noProof/>
          <w:sz w:val="28"/>
          <w:szCs w:val="28"/>
          <w:lang w:val="en-US"/>
        </w:rPr>
      </w:pPr>
      <w:r w:rsidRPr="00F754E6">
        <w:rPr>
          <w:noProof/>
          <w:sz w:val="28"/>
          <w:szCs w:val="28"/>
          <w:lang w:val="en-US"/>
        </w:rPr>
        <w:t>vote sur les amendements</w:t>
      </w:r>
      <w:r w:rsidRPr="00F754E6">
        <w:rPr>
          <w:noProof/>
          <w:sz w:val="28"/>
          <w:szCs w:val="28"/>
          <w:lang w:val="en-US"/>
        </w:rPr>
        <w:tab/>
        <w:t>70</w:t>
      </w:r>
    </w:p>
    <w:p w:rsidRPr="00F754E6" w:rsidR="00120A94" w:rsidRDefault="00120A94" w14:paraId="03760541" w14:textId="77777777">
      <w:pPr>
        <w:pStyle w:val="Index1"/>
        <w:tabs>
          <w:tab w:val="right" w:pos="8494"/>
        </w:tabs>
        <w:rPr>
          <w:noProof/>
          <w:sz w:val="28"/>
          <w:szCs w:val="28"/>
          <w:lang w:val="en-US"/>
        </w:rPr>
      </w:pPr>
      <w:r w:rsidRPr="00F754E6">
        <w:rPr>
          <w:noProof/>
          <w:sz w:val="28"/>
          <w:szCs w:val="28"/>
          <w:lang w:val="en-US"/>
        </w:rPr>
        <w:t>VOTE PAR APPEL NOMINAL</w:t>
      </w:r>
      <w:r w:rsidRPr="00F754E6">
        <w:rPr>
          <w:noProof/>
          <w:sz w:val="28"/>
          <w:szCs w:val="28"/>
          <w:lang w:val="en-US"/>
        </w:rPr>
        <w:tab/>
        <w:t>Voir VOTE PAR APPEL NOMINAL, 76</w:t>
      </w:r>
    </w:p>
    <w:p w:rsidRPr="00F754E6" w:rsidR="00120A94" w:rsidP="00A33592" w:rsidRDefault="00120A94" w14:paraId="17F16096" w14:textId="221312EA">
      <w:pPr>
        <w:tabs>
          <w:tab w:val="left" w:pos="567"/>
        </w:tabs>
        <w:ind w:right="-23"/>
        <w:jc w:val="left"/>
        <w:rPr>
          <w:rFonts w:asciiTheme="minorHAnsi" w:hAnsiTheme="minorHAnsi" w:cstheme="minorHAnsi"/>
          <w:noProof/>
          <w:sz w:val="28"/>
          <w:szCs w:val="28"/>
        </w:rPr>
        <w:sectPr w:rsidRPr="00F754E6" w:rsidR="00120A94" w:rsidSect="00120A94">
          <w:headerReference w:type="default" r:id="rId19"/>
          <w:footerReference w:type="default" r:id="rId20"/>
          <w:type w:val="continuous"/>
          <w:pgSz w:w="11907" w:h="16840" w:code="9"/>
          <w:pgMar w:top="1418" w:right="1418" w:bottom="1418" w:left="1985" w:header="709" w:footer="709" w:gutter="0"/>
          <w:cols w:space="720"/>
          <w:docGrid w:linePitch="360"/>
        </w:sectPr>
      </w:pPr>
    </w:p>
    <w:p w:rsidRPr="00F754E6" w:rsidR="00E40523" w:rsidP="00A33592" w:rsidRDefault="000419C6" w14:paraId="03468EBF" w14:textId="5B9FAE5F">
      <w:pPr>
        <w:tabs>
          <w:tab w:val="left" w:pos="567"/>
        </w:tabs>
        <w:ind w:right="-23"/>
        <w:jc w:val="left"/>
        <w:rPr>
          <w:rFonts w:asciiTheme="minorHAnsi" w:hAnsiTheme="minorHAnsi" w:cstheme="minorHAnsi"/>
          <w:sz w:val="28"/>
        </w:rPr>
      </w:pPr>
      <w:r w:rsidRPr="00F754E6">
        <w:rPr>
          <w:rFonts w:asciiTheme="minorHAnsi" w:hAnsiTheme="minorHAnsi" w:cstheme="minorHAnsi"/>
          <w:sz w:val="28"/>
          <w:szCs w:val="28"/>
        </w:rPr>
        <w:fldChar w:fldCharType="end"/>
      </w:r>
    </w:p>
    <w:p w:rsidRPr="00F754E6" w:rsidR="00355A64" w:rsidP="004C00E0" w:rsidRDefault="00355A64" w14:paraId="44DEE1BF" w14:textId="77777777">
      <w:pPr>
        <w:tabs>
          <w:tab w:val="left" w:pos="567"/>
        </w:tabs>
        <w:ind w:right="-23"/>
        <w:rPr>
          <w:rFonts w:asciiTheme="minorHAnsi" w:hAnsiTheme="minorHAnsi" w:cstheme="minorHAnsi"/>
          <w:noProof/>
          <w:sz w:val="28"/>
          <w:szCs w:val="28"/>
        </w:rPr>
        <w:sectPr w:rsidRPr="00F754E6" w:rsidR="00355A64" w:rsidSect="00120A94">
          <w:type w:val="continuous"/>
          <w:pgSz w:w="11907" w:h="16840" w:code="9"/>
          <w:pgMar w:top="1418" w:right="1418" w:bottom="1418" w:left="1985" w:header="709" w:footer="709" w:gutter="0"/>
          <w:cols w:space="708"/>
          <w:docGrid w:linePitch="360"/>
        </w:sectPr>
      </w:pPr>
      <w:r w:rsidRPr="00F754E6">
        <w:rPr>
          <w:rFonts w:asciiTheme="minorHAnsi" w:hAnsiTheme="minorHAnsi" w:cstheme="minorHAnsi"/>
          <w:sz w:val="28"/>
        </w:rPr>
        <w:fldChar w:fldCharType="begin"/>
      </w:r>
      <w:r w:rsidRPr="00F754E6">
        <w:rPr>
          <w:rFonts w:asciiTheme="minorHAnsi" w:hAnsiTheme="minorHAnsi" w:cstheme="minorHAnsi"/>
          <w:sz w:val="28"/>
        </w:rPr>
        <w:instrText xml:space="preserve"> INDEX \e "</w:instrText>
      </w:r>
      <w:r w:rsidRPr="00F754E6">
        <w:rPr>
          <w:rFonts w:asciiTheme="minorHAnsi" w:hAnsiTheme="minorHAnsi" w:cstheme="minorHAnsi"/>
          <w:sz w:val="28"/>
        </w:rPr>
        <w:tab/>
        <w:instrText xml:space="preserve">" \h "A" \c "1" \z "2057" </w:instrText>
      </w:r>
      <w:r w:rsidRPr="00F754E6">
        <w:rPr>
          <w:rFonts w:asciiTheme="minorHAnsi" w:hAnsiTheme="minorHAnsi" w:cstheme="minorHAnsi"/>
          <w:sz w:val="28"/>
        </w:rPr>
        <w:fldChar w:fldCharType="separate"/>
      </w:r>
    </w:p>
    <w:p w:rsidRPr="00F754E6" w:rsidR="00453989" w:rsidP="004C00E0" w:rsidRDefault="00355A64" w14:paraId="3587243F" w14:textId="77777777">
      <w:pPr>
        <w:tabs>
          <w:tab w:val="left" w:pos="567"/>
        </w:tabs>
        <w:ind w:right="-23"/>
        <w:jc w:val="center"/>
        <w:rPr>
          <w:rFonts w:asciiTheme="minorHAnsi" w:hAnsiTheme="minorHAnsi" w:cstheme="minorHAnsi"/>
          <w:sz w:val="28"/>
        </w:rPr>
      </w:pPr>
      <w:r w:rsidRPr="00F754E6">
        <w:rPr>
          <w:rFonts w:asciiTheme="minorHAnsi" w:hAnsiTheme="minorHAnsi" w:cstheme="minorHAnsi"/>
          <w:sz w:val="28"/>
        </w:rPr>
        <w:fldChar w:fldCharType="end"/>
      </w:r>
      <w:bookmarkEnd w:id="68"/>
    </w:p>
    <w:p w:rsidRPr="00F754E6" w:rsidR="00453989" w:rsidRDefault="00453989" w14:paraId="1C8656C9" w14:textId="77777777">
      <w:pPr>
        <w:spacing w:after="160" w:line="259" w:lineRule="auto"/>
        <w:jc w:val="left"/>
        <w:rPr>
          <w:rFonts w:asciiTheme="minorHAnsi" w:hAnsiTheme="minorHAnsi" w:cstheme="minorHAnsi"/>
          <w:sz w:val="28"/>
          <w:szCs w:val="28"/>
        </w:rPr>
      </w:pPr>
      <w:r w:rsidRPr="00F754E6">
        <w:rPr>
          <w:rFonts w:asciiTheme="minorHAnsi" w:hAnsiTheme="minorHAnsi" w:cstheme="minorHAnsi"/>
        </w:rPr>
        <w:br w:type="page"/>
      </w:r>
    </w:p>
    <w:p w:rsidRPr="00F754E6" w:rsidR="00092197" w:rsidP="004C00E0" w:rsidRDefault="00092197" w14:paraId="68BC24F3" w14:textId="77777777">
      <w:pPr>
        <w:tabs>
          <w:tab w:val="left" w:pos="567"/>
        </w:tabs>
        <w:ind w:right="-23"/>
        <w:jc w:val="center"/>
        <w:rPr>
          <w:rFonts w:eastAsia="PMingLiU" w:asciiTheme="minorHAnsi" w:hAnsiTheme="minorHAnsi" w:cstheme="minorHAnsi"/>
          <w:b/>
          <w:sz w:val="28"/>
          <w:szCs w:val="28"/>
        </w:rPr>
      </w:pPr>
      <w:r w:rsidRPr="00F754E6">
        <w:rPr>
          <w:rFonts w:asciiTheme="minorHAnsi" w:hAnsiTheme="minorHAnsi" w:cstheme="minorHAnsi"/>
          <w:b/>
          <w:sz w:val="28"/>
        </w:rPr>
        <w:t>ANNEXE</w:t>
      </w:r>
      <w:r w:rsidRPr="00F754E6">
        <w:rPr>
          <w:rFonts w:eastAsia="PMingLiU" w:asciiTheme="minorHAnsi" w:hAnsiTheme="minorHAnsi" w:cstheme="minorHAnsi"/>
          <w:sz w:val="28"/>
        </w:rPr>
        <w:fldChar w:fldCharType="begin"/>
      </w:r>
      <w:r w:rsidRPr="00F754E6">
        <w:rPr>
          <w:rFonts w:eastAsia="PMingLiU" w:asciiTheme="minorHAnsi" w:hAnsiTheme="minorHAnsi" w:cstheme="minorHAnsi"/>
          <w:sz w:val="28"/>
        </w:rPr>
        <w:instrText xml:space="preserve"> TC " </w:instrText>
      </w:r>
      <w:bookmarkStart w:name="_Toc192251451" w:id="73"/>
      <w:r w:rsidRPr="00F754E6">
        <w:rPr>
          <w:rFonts w:eastAsia="PMingLiU" w:asciiTheme="minorHAnsi" w:hAnsiTheme="minorHAnsi" w:cstheme="minorHAnsi"/>
          <w:sz w:val="28"/>
        </w:rPr>
        <w:instrText>ANNEXE — Liste et compétences des sections du Comité économique et social européen</w:instrText>
      </w:r>
      <w:bookmarkEnd w:id="73"/>
      <w:r w:rsidRPr="00F754E6">
        <w:rPr>
          <w:rFonts w:eastAsia="PMingLiU" w:asciiTheme="minorHAnsi" w:hAnsiTheme="minorHAnsi" w:cstheme="minorHAnsi"/>
          <w:sz w:val="28"/>
        </w:rPr>
        <w:instrText xml:space="preserve"> " \l 1 </w:instrText>
      </w:r>
      <w:bookmarkStart w:name="_Toc69207243" w:id="74"/>
      <w:bookmarkStart w:name="_Toc71290606" w:id="75"/>
      <w:bookmarkEnd w:id="74"/>
      <w:bookmarkEnd w:id="75"/>
      <w:r w:rsidRPr="00F754E6">
        <w:rPr>
          <w:rFonts w:eastAsia="PMingLiU" w:asciiTheme="minorHAnsi" w:hAnsiTheme="minorHAnsi" w:cstheme="minorHAnsi"/>
          <w:sz w:val="28"/>
        </w:rPr>
        <w:fldChar w:fldCharType="end"/>
      </w:r>
    </w:p>
    <w:p w:rsidRPr="00F754E6" w:rsidR="00092197" w:rsidP="00092197" w:rsidRDefault="00092197" w14:paraId="14E26681" w14:textId="77777777">
      <w:pPr>
        <w:spacing w:line="240" w:lineRule="auto"/>
        <w:jc w:val="center"/>
        <w:rPr>
          <w:rFonts w:eastAsia="PMingLiU" w:asciiTheme="minorHAnsi" w:hAnsiTheme="minorHAnsi" w:cstheme="minorHAnsi"/>
          <w:sz w:val="28"/>
          <w:szCs w:val="28"/>
          <w:lang w:val="en-GB" w:eastAsia="zh-TW"/>
        </w:rPr>
      </w:pPr>
    </w:p>
    <w:p w:rsidRPr="00F754E6" w:rsidR="00092197" w:rsidP="00092197" w:rsidRDefault="00092197" w14:paraId="4C832FBD" w14:textId="77777777">
      <w:pPr>
        <w:jc w:val="center"/>
        <w:rPr>
          <w:rFonts w:asciiTheme="minorHAnsi" w:hAnsiTheme="minorHAnsi" w:cstheme="minorHAnsi"/>
          <w:b/>
          <w:spacing w:val="-2"/>
          <w:sz w:val="28"/>
          <w:szCs w:val="28"/>
        </w:rPr>
      </w:pPr>
      <w:r w:rsidRPr="00F754E6">
        <w:rPr>
          <w:rFonts w:asciiTheme="minorHAnsi" w:hAnsiTheme="minorHAnsi" w:cstheme="minorHAnsi"/>
          <w:b/>
          <w:sz w:val="28"/>
        </w:rPr>
        <w:t>Liste et compétences des sections</w:t>
      </w:r>
      <w:r w:rsidRPr="00F754E6">
        <w:rPr>
          <w:rFonts w:asciiTheme="minorHAnsi" w:hAnsiTheme="minorHAnsi" w:cstheme="minorHAnsi"/>
          <w:b/>
          <w:sz w:val="28"/>
        </w:rPr>
        <w:br/>
        <w:t>du Comité économique et social européen</w:t>
      </w:r>
    </w:p>
    <w:p w:rsidRPr="00F754E6" w:rsidR="00092197" w:rsidP="00092197" w:rsidRDefault="00092197" w14:paraId="5FCB4D6F" w14:textId="77777777">
      <w:pPr>
        <w:spacing w:line="240" w:lineRule="auto"/>
        <w:rPr>
          <w:rFonts w:eastAsia="PMingLiU" w:asciiTheme="minorHAnsi" w:hAnsiTheme="minorHAnsi" w:cstheme="minorHAnsi"/>
          <w:b/>
          <w:sz w:val="28"/>
          <w:szCs w:val="28"/>
          <w:lang w:val="en-GB" w:eastAsia="zh-TW"/>
        </w:rPr>
      </w:pPr>
    </w:p>
    <w:p w:rsidRPr="00F754E6" w:rsidR="00092197" w:rsidP="00092197" w:rsidRDefault="00092197" w14:paraId="15668B1F" w14:textId="77777777">
      <w:pPr>
        <w:rPr>
          <w:rFonts w:asciiTheme="minorHAnsi" w:hAnsiTheme="minorHAnsi" w:cstheme="minorHAnsi"/>
          <w:sz w:val="28"/>
          <w:szCs w:val="28"/>
        </w:rPr>
      </w:pPr>
    </w:p>
    <w:p w:rsidRPr="00F754E6" w:rsidR="00092197" w:rsidP="00092197" w:rsidRDefault="00092197" w14:paraId="19F3D80A" w14:textId="77777777">
      <w:pPr>
        <w:keepNext/>
        <w:numPr>
          <w:ilvl w:val="0"/>
          <w:numId w:val="221"/>
        </w:numPr>
        <w:ind w:left="567" w:hanging="567"/>
        <w:contextualSpacing/>
        <w:rPr>
          <w:rFonts w:asciiTheme="minorHAnsi" w:hAnsiTheme="minorHAnsi" w:cstheme="minorHAnsi"/>
          <w:b/>
          <w:spacing w:val="-2"/>
          <w:sz w:val="28"/>
          <w:szCs w:val="28"/>
        </w:rPr>
      </w:pPr>
      <w:r w:rsidRPr="00F754E6">
        <w:rPr>
          <w:rFonts w:asciiTheme="minorHAnsi" w:hAnsiTheme="minorHAnsi" w:cstheme="minorHAnsi"/>
          <w:b/>
          <w:sz w:val="28"/>
        </w:rPr>
        <w:t>Section «Union économique et monétaire et cohésion économique et sociale» (ECO)</w:t>
      </w:r>
    </w:p>
    <w:p w:rsidRPr="00F754E6" w:rsidR="00092197" w:rsidP="00092197" w:rsidRDefault="00092197" w14:paraId="3AB3BED1" w14:textId="77777777">
      <w:pPr>
        <w:keepNext/>
        <w:rPr>
          <w:rFonts w:asciiTheme="minorHAnsi" w:hAnsiTheme="minorHAnsi" w:cstheme="minorHAnsi"/>
          <w:sz w:val="28"/>
          <w:szCs w:val="28"/>
        </w:rPr>
      </w:pPr>
    </w:p>
    <w:p w:rsidRPr="00F754E6" w:rsidR="00092197" w:rsidP="00092197" w:rsidRDefault="00092197" w14:paraId="1CAC20D5"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Politiques macroéconomiques en faveur d’une croissance et d’une stabilité durables (y compris la politique monétaire)</w:t>
      </w:r>
    </w:p>
    <w:p w:rsidRPr="00F754E6" w:rsidR="00092197" w:rsidP="00092197" w:rsidRDefault="00092197" w14:paraId="12745B1B" w14:textId="77777777">
      <w:pPr>
        <w:numPr>
          <w:ilvl w:val="2"/>
          <w:numId w:val="222"/>
        </w:numPr>
        <w:ind w:left="993" w:hanging="426"/>
        <w:contextualSpacing/>
        <w:rPr>
          <w:rFonts w:asciiTheme="minorHAnsi" w:hAnsiTheme="minorHAnsi" w:cstheme="minorHAnsi"/>
          <w:spacing w:val="-2"/>
          <w:sz w:val="28"/>
          <w:szCs w:val="28"/>
        </w:rPr>
      </w:pPr>
      <w:r w:rsidRPr="00F754E6">
        <w:rPr>
          <w:rFonts w:asciiTheme="minorHAnsi" w:hAnsiTheme="minorHAnsi" w:cstheme="minorHAnsi"/>
          <w:sz w:val="28"/>
        </w:rPr>
        <w:t>Budget de l’UE</w:t>
      </w:r>
    </w:p>
    <w:p w:rsidRPr="00F754E6" w:rsidR="00092197" w:rsidP="00092197" w:rsidRDefault="00092197" w14:paraId="14D7D87A" w14:textId="77777777">
      <w:pPr>
        <w:numPr>
          <w:ilvl w:val="2"/>
          <w:numId w:val="222"/>
        </w:numPr>
        <w:ind w:left="993" w:hanging="426"/>
        <w:contextualSpacing/>
        <w:rPr>
          <w:rFonts w:asciiTheme="minorHAnsi" w:hAnsiTheme="minorHAnsi" w:cstheme="minorHAnsi"/>
          <w:spacing w:val="-2"/>
          <w:sz w:val="28"/>
          <w:szCs w:val="28"/>
        </w:rPr>
      </w:pPr>
      <w:r w:rsidRPr="00F754E6">
        <w:rPr>
          <w:rFonts w:asciiTheme="minorHAnsi" w:hAnsiTheme="minorHAnsi" w:cstheme="minorHAnsi"/>
          <w:sz w:val="28"/>
        </w:rPr>
        <w:t>Statistiques</w:t>
      </w:r>
    </w:p>
    <w:p w:rsidRPr="00F754E6" w:rsidR="00092197" w:rsidP="00092197" w:rsidRDefault="00092197" w14:paraId="3798869B" w14:textId="77777777">
      <w:pPr>
        <w:numPr>
          <w:ilvl w:val="2"/>
          <w:numId w:val="222"/>
        </w:numPr>
        <w:ind w:left="993" w:hanging="426"/>
        <w:contextualSpacing/>
        <w:rPr>
          <w:rFonts w:asciiTheme="minorHAnsi" w:hAnsiTheme="minorHAnsi" w:cstheme="minorHAnsi"/>
          <w:spacing w:val="-2"/>
          <w:sz w:val="28"/>
          <w:szCs w:val="28"/>
        </w:rPr>
      </w:pPr>
      <w:r w:rsidRPr="00F754E6">
        <w:rPr>
          <w:rFonts w:asciiTheme="minorHAnsi" w:hAnsiTheme="minorHAnsi" w:cstheme="minorHAnsi"/>
          <w:sz w:val="28"/>
        </w:rPr>
        <w:t>Fiscalité</w:t>
      </w:r>
    </w:p>
    <w:p w:rsidRPr="00F754E6" w:rsidR="00092197" w:rsidP="00092197" w:rsidRDefault="00092197" w14:paraId="7170AA51" w14:textId="77777777">
      <w:pPr>
        <w:numPr>
          <w:ilvl w:val="2"/>
          <w:numId w:val="222"/>
        </w:numPr>
        <w:ind w:left="993" w:hanging="426"/>
        <w:contextualSpacing/>
        <w:rPr>
          <w:rFonts w:asciiTheme="minorHAnsi" w:hAnsiTheme="minorHAnsi" w:cstheme="minorHAnsi"/>
          <w:spacing w:val="-2"/>
          <w:sz w:val="28"/>
          <w:szCs w:val="28"/>
        </w:rPr>
      </w:pPr>
      <w:r w:rsidRPr="00F754E6">
        <w:rPr>
          <w:rFonts w:asciiTheme="minorHAnsi" w:hAnsiTheme="minorHAnsi" w:cstheme="minorHAnsi"/>
          <w:sz w:val="28"/>
        </w:rPr>
        <w:t>Marchés financiers</w:t>
      </w:r>
    </w:p>
    <w:p w:rsidRPr="00F754E6" w:rsidR="00092197" w:rsidP="00092197" w:rsidRDefault="00092197" w14:paraId="0A42E69B"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Politiques de cohésion (y compris les politiques régionales, territoriales et urbaines)</w:t>
      </w:r>
    </w:p>
    <w:p w:rsidRPr="00F754E6" w:rsidR="00092197" w:rsidP="00092197" w:rsidRDefault="00092197" w14:paraId="4395817B" w14:textId="77777777">
      <w:pPr>
        <w:rPr>
          <w:rFonts w:asciiTheme="minorHAnsi" w:hAnsiTheme="minorHAnsi" w:cstheme="minorHAnsi"/>
          <w:sz w:val="28"/>
          <w:szCs w:val="28"/>
        </w:rPr>
      </w:pPr>
    </w:p>
    <w:p w:rsidRPr="00F754E6" w:rsidR="00092197" w:rsidP="00092197" w:rsidRDefault="00092197" w14:paraId="599515DD" w14:textId="77777777">
      <w:pPr>
        <w:keepNext/>
        <w:numPr>
          <w:ilvl w:val="0"/>
          <w:numId w:val="221"/>
        </w:numPr>
        <w:ind w:left="567" w:hanging="567"/>
        <w:contextualSpacing/>
        <w:rPr>
          <w:rFonts w:asciiTheme="minorHAnsi" w:hAnsiTheme="minorHAnsi" w:cstheme="minorHAnsi"/>
          <w:b/>
          <w:spacing w:val="-2"/>
          <w:sz w:val="28"/>
          <w:szCs w:val="28"/>
        </w:rPr>
      </w:pPr>
      <w:r w:rsidRPr="00F754E6">
        <w:rPr>
          <w:rFonts w:asciiTheme="minorHAnsi" w:hAnsiTheme="minorHAnsi" w:cstheme="minorHAnsi"/>
          <w:b/>
          <w:sz w:val="28"/>
        </w:rPr>
        <w:t>Section «Marché unique, production et consommation» (INT)</w:t>
      </w:r>
    </w:p>
    <w:p w:rsidRPr="00F754E6" w:rsidR="00092197" w:rsidP="00092197" w:rsidRDefault="00092197" w14:paraId="47749261" w14:textId="77777777">
      <w:pPr>
        <w:keepNext/>
        <w:rPr>
          <w:rFonts w:asciiTheme="minorHAnsi" w:hAnsiTheme="minorHAnsi" w:cstheme="minorHAnsi"/>
          <w:spacing w:val="-2"/>
          <w:sz w:val="28"/>
          <w:szCs w:val="28"/>
        </w:rPr>
      </w:pPr>
    </w:p>
    <w:p w:rsidRPr="00F754E6" w:rsidR="00092197" w:rsidP="00092197" w:rsidRDefault="00092197" w14:paraId="5E207DEF"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Développement durable dans le cadre du marché unique, de la production et de la consommation</w:t>
      </w:r>
    </w:p>
    <w:p w:rsidRPr="00F754E6" w:rsidR="00092197" w:rsidP="00092197" w:rsidRDefault="00092197" w14:paraId="1F8C2CD7"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 xml:space="preserve">Politiques industrielles </w:t>
      </w:r>
    </w:p>
    <w:p w:rsidRPr="00F754E6" w:rsidR="00092197" w:rsidP="00092197" w:rsidRDefault="00092197" w14:paraId="5FA106F9"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 xml:space="preserve">Politiques du marché unique (en particulier la libre circulation des biens et des services, y compris le droit des sociétés et les droits de propriété intellectuelle) </w:t>
      </w:r>
    </w:p>
    <w:p w:rsidRPr="00F754E6" w:rsidR="00092197" w:rsidP="00092197" w:rsidRDefault="00092197" w14:paraId="3F957A9D"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Économie et société numériques (y compris le marché unique numérique et l’intelligence artificielle)</w:t>
      </w:r>
    </w:p>
    <w:p w:rsidRPr="00F754E6" w:rsidR="00092197" w:rsidP="00092197" w:rsidRDefault="00092197" w14:paraId="648DB20C"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Concurrence</w:t>
      </w:r>
    </w:p>
    <w:p w:rsidRPr="00F754E6" w:rsidR="00092197" w:rsidP="00092197" w:rsidRDefault="00092197" w14:paraId="2AF46E79"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Recherche et innovation</w:t>
      </w:r>
    </w:p>
    <w:p w:rsidRPr="00F754E6" w:rsidR="00092197" w:rsidP="00092197" w:rsidRDefault="00092197" w14:paraId="7E3ED1F3"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Consommation et protection des consommateurs</w:t>
      </w:r>
    </w:p>
    <w:p w:rsidRPr="00F754E6" w:rsidR="00092197" w:rsidP="00092197" w:rsidRDefault="00092197" w14:paraId="4B0947BF"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Politique d’entreprise (y compris les PME et l’économie sociale), ainsi que les nouveaux modèles économiques tels que l’économie circulaire</w:t>
      </w:r>
    </w:p>
    <w:p w:rsidRPr="00F754E6" w:rsidR="00092197" w:rsidP="00092197" w:rsidRDefault="00092197" w14:paraId="3E123697"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Douane</w:t>
      </w:r>
    </w:p>
    <w:p w:rsidRPr="00F754E6" w:rsidR="00092197" w:rsidP="00092197" w:rsidRDefault="00092197" w14:paraId="5BC50E47" w14:textId="77777777">
      <w:pPr>
        <w:rPr>
          <w:rFonts w:asciiTheme="minorHAnsi" w:hAnsiTheme="minorHAnsi" w:cstheme="minorHAnsi"/>
          <w:sz w:val="28"/>
          <w:szCs w:val="28"/>
        </w:rPr>
      </w:pPr>
    </w:p>
    <w:p w:rsidRPr="00F754E6" w:rsidR="00092197" w:rsidP="00092197" w:rsidRDefault="00092197" w14:paraId="31C1A850" w14:textId="77777777">
      <w:pPr>
        <w:keepNext/>
        <w:numPr>
          <w:ilvl w:val="0"/>
          <w:numId w:val="221"/>
        </w:numPr>
        <w:ind w:left="567" w:hanging="567"/>
        <w:contextualSpacing/>
        <w:rPr>
          <w:rFonts w:eastAsia="PMingLiU" w:asciiTheme="minorHAnsi" w:hAnsiTheme="minorHAnsi" w:cstheme="minorHAnsi"/>
          <w:b/>
          <w:spacing w:val="-2"/>
          <w:sz w:val="28"/>
          <w:szCs w:val="28"/>
        </w:rPr>
      </w:pPr>
      <w:r w:rsidRPr="00F754E6">
        <w:rPr>
          <w:rFonts w:asciiTheme="minorHAnsi" w:hAnsiTheme="minorHAnsi" w:cstheme="minorHAnsi"/>
          <w:b/>
          <w:sz w:val="28"/>
        </w:rPr>
        <w:t>Section «Transports, énergie, infrastructures et société de l’information» (TEN)</w:t>
      </w:r>
    </w:p>
    <w:p w:rsidRPr="00F754E6" w:rsidR="00092197" w:rsidP="00092197" w:rsidRDefault="00092197" w14:paraId="6D62DBD4" w14:textId="77777777">
      <w:pPr>
        <w:keepNext/>
        <w:rPr>
          <w:rFonts w:asciiTheme="minorHAnsi" w:hAnsiTheme="minorHAnsi" w:cstheme="minorHAnsi"/>
          <w:spacing w:val="-2"/>
          <w:sz w:val="28"/>
          <w:szCs w:val="28"/>
        </w:rPr>
      </w:pPr>
    </w:p>
    <w:p w:rsidRPr="00F754E6" w:rsidR="00092197" w:rsidP="00092197" w:rsidRDefault="00092197" w14:paraId="04983AE5"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Mobilité durable et intelligente</w:t>
      </w:r>
    </w:p>
    <w:p w:rsidRPr="00F754E6" w:rsidR="00092197" w:rsidP="00092197" w:rsidRDefault="00092197" w14:paraId="5F1825CD"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Transport et climat</w:t>
      </w:r>
    </w:p>
    <w:p w:rsidRPr="00F754E6" w:rsidR="00092197" w:rsidP="00092197" w:rsidRDefault="00092197" w14:paraId="3C6F15AB"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Réseaux d’infrastructures (numérique, énergie, transport)</w:t>
      </w:r>
    </w:p>
    <w:p w:rsidRPr="00F754E6" w:rsidR="00092197" w:rsidP="00092197" w:rsidRDefault="00092197" w14:paraId="0C9F260E"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Énergie et climat durables, propres et sûrs (y compris les questions liées à la consommation et à la transition énergétique)</w:t>
      </w:r>
    </w:p>
    <w:p w:rsidRPr="00F754E6" w:rsidR="00092197" w:rsidP="00092197" w:rsidRDefault="00092197" w14:paraId="50838DE6"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Énergie nucléaire (dans le cadre du traité Euratom)</w:t>
      </w:r>
    </w:p>
    <w:p w:rsidRPr="00F754E6" w:rsidR="00092197" w:rsidP="00092197" w:rsidRDefault="00092197" w14:paraId="61E78DD7"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Production et distribution de services (publics et privés) dans le domaine des télécommunications, de l’eau et de l’énergie</w:t>
      </w:r>
    </w:p>
    <w:p w:rsidRPr="00F754E6" w:rsidR="00092197" w:rsidP="00092197" w:rsidRDefault="00092197" w14:paraId="0B39506B"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Société de l’information et médias</w:t>
      </w:r>
    </w:p>
    <w:p w:rsidRPr="00F754E6" w:rsidR="00092197" w:rsidP="00092197" w:rsidRDefault="00092197" w14:paraId="30CECE25"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Services d’intérêt général</w:t>
      </w:r>
    </w:p>
    <w:p w:rsidRPr="00F754E6" w:rsidR="00092197" w:rsidP="00092197" w:rsidRDefault="00092197" w14:paraId="08C740E7"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Questions relevant de l’ex-traité CECA</w:t>
      </w:r>
    </w:p>
    <w:p w:rsidRPr="00F754E6" w:rsidR="00092197" w:rsidP="00092197" w:rsidRDefault="00092197" w14:paraId="5F11A121"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Politique spatiale</w:t>
      </w:r>
    </w:p>
    <w:p w:rsidRPr="00F754E6" w:rsidR="00092197" w:rsidP="00092197" w:rsidRDefault="00092197" w14:paraId="425F4634" w14:textId="77777777">
      <w:pPr>
        <w:rPr>
          <w:rFonts w:asciiTheme="minorHAnsi" w:hAnsiTheme="minorHAnsi" w:cstheme="minorHAnsi"/>
          <w:sz w:val="28"/>
          <w:szCs w:val="28"/>
        </w:rPr>
      </w:pPr>
    </w:p>
    <w:p w:rsidRPr="00F754E6" w:rsidR="00092197" w:rsidP="00092197" w:rsidRDefault="00092197" w14:paraId="5C152336" w14:textId="77777777">
      <w:pPr>
        <w:keepNext/>
        <w:keepLines/>
        <w:numPr>
          <w:ilvl w:val="0"/>
          <w:numId w:val="221"/>
        </w:numPr>
        <w:ind w:left="567" w:hanging="567"/>
        <w:contextualSpacing/>
        <w:rPr>
          <w:rFonts w:asciiTheme="minorHAnsi" w:hAnsiTheme="minorHAnsi" w:cstheme="minorHAnsi"/>
          <w:b/>
          <w:spacing w:val="-2"/>
          <w:sz w:val="28"/>
          <w:szCs w:val="28"/>
        </w:rPr>
      </w:pPr>
      <w:r w:rsidRPr="00F754E6">
        <w:rPr>
          <w:rFonts w:asciiTheme="minorHAnsi" w:hAnsiTheme="minorHAnsi" w:cstheme="minorHAnsi"/>
          <w:b/>
          <w:sz w:val="28"/>
        </w:rPr>
        <w:t>Section «Emploi, affaires sociales et citoyenneté» (SOC)</w:t>
      </w:r>
    </w:p>
    <w:p w:rsidRPr="00F754E6" w:rsidR="00092197" w:rsidP="00092197" w:rsidRDefault="00092197" w14:paraId="31F4C528" w14:textId="77777777">
      <w:pPr>
        <w:keepNext/>
        <w:keepLines/>
        <w:rPr>
          <w:rFonts w:asciiTheme="minorHAnsi" w:hAnsiTheme="minorHAnsi" w:cstheme="minorHAnsi"/>
          <w:spacing w:val="-2"/>
          <w:sz w:val="28"/>
          <w:szCs w:val="28"/>
        </w:rPr>
      </w:pPr>
    </w:p>
    <w:p w:rsidRPr="00F754E6" w:rsidR="00092197" w:rsidP="00092197" w:rsidRDefault="00092197" w14:paraId="163C50A6"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Dimension sociale, de l’emploi et de la citoyenneté dans le développement durable</w:t>
      </w:r>
    </w:p>
    <w:p w:rsidRPr="00F754E6" w:rsidR="00092197" w:rsidP="00092197" w:rsidRDefault="00092197" w14:paraId="22EE9DDD"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Emploi (marché du travail, droit du travail)</w:t>
      </w:r>
    </w:p>
    <w:p w:rsidRPr="00F754E6" w:rsidR="00092197" w:rsidP="00092197" w:rsidRDefault="00092197" w14:paraId="372AEB8C"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Dimension humaine du processus d’intégration</w:t>
      </w:r>
    </w:p>
    <w:p w:rsidRPr="00F754E6" w:rsidR="00092197" w:rsidP="00092197" w:rsidRDefault="00092197" w14:paraId="049B1F8C"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Droits sociaux et fondamentaux, état de droit</w:t>
      </w:r>
    </w:p>
    <w:p w:rsidRPr="00F754E6" w:rsidR="00092197" w:rsidP="00092197" w:rsidRDefault="00092197" w14:paraId="4E15EE7D"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Éducation, formation, culture</w:t>
      </w:r>
    </w:p>
    <w:p w:rsidRPr="00F754E6" w:rsidR="00092197" w:rsidP="00092197" w:rsidRDefault="00092197" w14:paraId="3A6B06D4"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Protection sociale</w:t>
      </w:r>
    </w:p>
    <w:p w:rsidRPr="00F754E6" w:rsidR="00092197" w:rsidP="00092197" w:rsidRDefault="00092197" w14:paraId="36F1CF8E"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Libre circulation des personnes</w:t>
      </w:r>
    </w:p>
    <w:p w:rsidRPr="00F754E6" w:rsidR="00092197" w:rsidP="00092197" w:rsidRDefault="00092197" w14:paraId="75B43A92"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Citoyenneté</w:t>
      </w:r>
    </w:p>
    <w:p w:rsidRPr="00F754E6" w:rsidR="00092197" w:rsidP="00092197" w:rsidRDefault="00092197" w14:paraId="1E37F7E4"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Égalité des chances et de traitement</w:t>
      </w:r>
    </w:p>
    <w:p w:rsidRPr="00F754E6" w:rsidR="00092197" w:rsidP="00092197" w:rsidRDefault="00092197" w14:paraId="642D9B40"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Minorités, exclusion et marginalisation</w:t>
      </w:r>
    </w:p>
    <w:p w:rsidRPr="00F754E6" w:rsidR="00092197" w:rsidP="00092197" w:rsidRDefault="00092197" w14:paraId="44A9D3A5"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Parité entre hommes et femmes</w:t>
      </w:r>
    </w:p>
    <w:p w:rsidRPr="00F754E6" w:rsidR="00092197" w:rsidP="00092197" w:rsidRDefault="00092197" w14:paraId="42294246"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Famille et jeunesse</w:t>
      </w:r>
    </w:p>
    <w:p w:rsidRPr="00F754E6" w:rsidR="00092197" w:rsidP="00092197" w:rsidRDefault="00092197" w14:paraId="43E04F65"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Santé (promotion et prévention)</w:t>
      </w:r>
    </w:p>
    <w:p w:rsidRPr="00F754E6" w:rsidR="00092197" w:rsidP="00092197" w:rsidRDefault="00092197" w14:paraId="0F52B8FA"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Démographie</w:t>
      </w:r>
    </w:p>
    <w:p w:rsidRPr="00F754E6" w:rsidR="00092197" w:rsidP="00092197" w:rsidRDefault="00092197" w14:paraId="738EF5C8"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Organisations non gouvernementales et secteur non marchand</w:t>
      </w:r>
    </w:p>
    <w:p w:rsidRPr="00F754E6" w:rsidR="00092197" w:rsidP="00092197" w:rsidRDefault="00092197" w14:paraId="4E77E4E1"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Justice, asile, migration et intégration</w:t>
      </w:r>
    </w:p>
    <w:p w:rsidRPr="00F754E6" w:rsidR="00092197" w:rsidP="00092197" w:rsidRDefault="00092197" w14:paraId="689462E1" w14:textId="77777777">
      <w:pPr>
        <w:rPr>
          <w:rFonts w:asciiTheme="minorHAnsi" w:hAnsiTheme="minorHAnsi" w:cstheme="minorHAnsi"/>
          <w:spacing w:val="-2"/>
          <w:sz w:val="28"/>
          <w:szCs w:val="28"/>
        </w:rPr>
      </w:pPr>
    </w:p>
    <w:p w:rsidRPr="00F754E6" w:rsidR="00092197" w:rsidP="00092197" w:rsidRDefault="00092197" w14:paraId="1FA23518" w14:textId="77777777">
      <w:pPr>
        <w:keepNext/>
        <w:numPr>
          <w:ilvl w:val="0"/>
          <w:numId w:val="221"/>
        </w:numPr>
        <w:ind w:left="567" w:hanging="567"/>
        <w:contextualSpacing/>
        <w:rPr>
          <w:rFonts w:asciiTheme="minorHAnsi" w:hAnsiTheme="minorHAnsi" w:cstheme="minorHAnsi"/>
          <w:b/>
          <w:spacing w:val="-2"/>
          <w:sz w:val="28"/>
          <w:szCs w:val="28"/>
        </w:rPr>
      </w:pPr>
      <w:r w:rsidRPr="00F754E6">
        <w:rPr>
          <w:rFonts w:asciiTheme="minorHAnsi" w:hAnsiTheme="minorHAnsi" w:cstheme="minorHAnsi"/>
          <w:b/>
          <w:sz w:val="28"/>
        </w:rPr>
        <w:t>Section «Agriculture, développement rural et environnement» (NAT)</w:t>
      </w:r>
    </w:p>
    <w:p w:rsidRPr="00F754E6" w:rsidR="00092197" w:rsidP="00092197" w:rsidRDefault="00092197" w14:paraId="2CDBAE04" w14:textId="77777777">
      <w:pPr>
        <w:keepNext/>
        <w:rPr>
          <w:rFonts w:asciiTheme="minorHAnsi" w:hAnsiTheme="minorHAnsi" w:cstheme="minorHAnsi"/>
          <w:strike/>
          <w:spacing w:val="-2"/>
          <w:sz w:val="28"/>
          <w:szCs w:val="28"/>
        </w:rPr>
      </w:pPr>
    </w:p>
    <w:p w:rsidRPr="00F754E6" w:rsidR="00092197" w:rsidP="00092197" w:rsidRDefault="00092197" w14:paraId="02AF9032"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Agriculture</w:t>
      </w:r>
    </w:p>
    <w:p w:rsidRPr="00F754E6" w:rsidR="00092197" w:rsidP="00092197" w:rsidRDefault="00092197" w14:paraId="243B7F3E"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Biodiversité</w:t>
      </w:r>
    </w:p>
    <w:p w:rsidRPr="00F754E6" w:rsidR="00092197" w:rsidP="00092197" w:rsidRDefault="00092197" w14:paraId="198D4665"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Pêche</w:t>
      </w:r>
    </w:p>
    <w:p w:rsidRPr="00F754E6" w:rsidR="00092197" w:rsidP="00092197" w:rsidRDefault="00092197" w14:paraId="5BD24524"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Forêts</w:t>
      </w:r>
    </w:p>
    <w:p w:rsidRPr="00F754E6" w:rsidR="00092197" w:rsidP="00092197" w:rsidRDefault="00092197" w14:paraId="2CB3559D"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Durabilité des systèmes alimentaires</w:t>
      </w:r>
    </w:p>
    <w:p w:rsidRPr="00F754E6" w:rsidR="00092197" w:rsidP="00092197" w:rsidRDefault="00092197" w14:paraId="76E83236"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Protection de l’environnement</w:t>
      </w:r>
    </w:p>
    <w:p w:rsidRPr="00F754E6" w:rsidR="00092197" w:rsidP="00092197" w:rsidRDefault="00092197" w14:paraId="44DB3B13"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Développement rural</w:t>
      </w:r>
    </w:p>
    <w:p w:rsidRPr="00F754E6" w:rsidR="00092197" w:rsidP="00092197" w:rsidRDefault="00092197" w14:paraId="297632AD"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Développement durable</w:t>
      </w:r>
    </w:p>
    <w:p w:rsidRPr="00F754E6" w:rsidR="00092197" w:rsidP="00092197" w:rsidRDefault="00092197" w14:paraId="3682EA78"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Politique et action climatiques</w:t>
      </w:r>
    </w:p>
    <w:p w:rsidRPr="00F754E6" w:rsidR="00092197" w:rsidP="00092197" w:rsidRDefault="00092197" w14:paraId="5769CC58"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Économie circulaire</w:t>
      </w:r>
    </w:p>
    <w:p w:rsidRPr="00F754E6" w:rsidR="00092197" w:rsidP="00092197" w:rsidRDefault="00092197" w14:paraId="10D12224" w14:textId="77777777">
      <w:pPr>
        <w:rPr>
          <w:rFonts w:asciiTheme="minorHAnsi" w:hAnsiTheme="minorHAnsi" w:cstheme="minorHAnsi"/>
          <w:spacing w:val="-2"/>
          <w:sz w:val="28"/>
          <w:szCs w:val="28"/>
        </w:rPr>
      </w:pPr>
    </w:p>
    <w:p w:rsidRPr="00F754E6" w:rsidR="00092197" w:rsidP="00092197" w:rsidRDefault="00092197" w14:paraId="42176E35" w14:textId="77777777">
      <w:pPr>
        <w:keepNext/>
        <w:numPr>
          <w:ilvl w:val="0"/>
          <w:numId w:val="221"/>
        </w:numPr>
        <w:ind w:left="567" w:hanging="567"/>
        <w:contextualSpacing/>
        <w:rPr>
          <w:rFonts w:asciiTheme="minorHAnsi" w:hAnsiTheme="minorHAnsi" w:cstheme="minorHAnsi"/>
          <w:b/>
          <w:spacing w:val="-2"/>
          <w:sz w:val="28"/>
          <w:szCs w:val="28"/>
        </w:rPr>
      </w:pPr>
      <w:r w:rsidRPr="00F754E6">
        <w:rPr>
          <w:rFonts w:asciiTheme="minorHAnsi" w:hAnsiTheme="minorHAnsi" w:cstheme="minorHAnsi"/>
          <w:b/>
          <w:sz w:val="28"/>
        </w:rPr>
        <w:t>Section «Relations extérieures» (REX)</w:t>
      </w:r>
    </w:p>
    <w:p w:rsidRPr="00F754E6" w:rsidR="00092197" w:rsidP="00092197" w:rsidRDefault="00092197" w14:paraId="17EBCAC3" w14:textId="77777777">
      <w:pPr>
        <w:keepNext/>
        <w:rPr>
          <w:rFonts w:asciiTheme="minorHAnsi" w:hAnsiTheme="minorHAnsi" w:cstheme="minorHAnsi"/>
          <w:spacing w:val="-2"/>
          <w:sz w:val="28"/>
          <w:szCs w:val="28"/>
        </w:rPr>
      </w:pPr>
    </w:p>
    <w:p w:rsidRPr="00F754E6" w:rsidR="00092197" w:rsidP="00092197" w:rsidRDefault="00092197" w14:paraId="4BCE56B5"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Relations politiques, économiques et commerciales extérieures</w:t>
      </w:r>
    </w:p>
    <w:p w:rsidRPr="00F754E6" w:rsidR="00092197" w:rsidP="00092197" w:rsidRDefault="00092197" w14:paraId="45E13C9D"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 xml:space="preserve">Élargissement et intégration avec certaines zones voisines </w:t>
      </w:r>
    </w:p>
    <w:p w:rsidRPr="00F754E6" w:rsidR="00092197" w:rsidP="00092197" w:rsidRDefault="00092197" w14:paraId="6CDF2B39"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Relations avec les acteurs économiques et sociaux et les représentants des organisations de la société civile dans les pays tiers</w:t>
      </w:r>
    </w:p>
    <w:p w:rsidRPr="00F754E6" w:rsidR="00092197" w:rsidP="00092197" w:rsidRDefault="00092197" w14:paraId="488A21E4"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Accords internationaux</w:t>
      </w:r>
    </w:p>
    <w:p w:rsidRPr="00F754E6" w:rsidR="00092197" w:rsidP="00092197" w:rsidRDefault="00092197" w14:paraId="76430F27"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Accords de coopération, partenariat et association avec les pays tiers</w:t>
      </w:r>
    </w:p>
    <w:p w:rsidRPr="00F754E6" w:rsidR="00092197" w:rsidP="00092197" w:rsidRDefault="00092197" w14:paraId="05A93785"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Politique de développement</w:t>
      </w:r>
    </w:p>
    <w:p w:rsidRPr="00F754E6" w:rsidR="00092197" w:rsidP="00092197" w:rsidRDefault="00092197" w14:paraId="47C38F9B"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Organisations internationales</w:t>
      </w:r>
    </w:p>
    <w:p w:rsidRPr="00F754E6" w:rsidR="00092197" w:rsidP="00092197" w:rsidRDefault="00092197" w14:paraId="3469002E"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Immigration (pays tiers)</w:t>
      </w:r>
    </w:p>
    <w:p w:rsidRPr="00F754E6" w:rsidR="00956A82" w:rsidP="00092197" w:rsidRDefault="00956A82" w14:paraId="3B38BA81" w14:textId="77777777">
      <w:pPr>
        <w:numPr>
          <w:ilvl w:val="2"/>
          <w:numId w:val="222"/>
        </w:numPr>
        <w:ind w:left="993" w:hanging="426"/>
        <w:contextualSpacing/>
        <w:rPr>
          <w:rFonts w:asciiTheme="minorHAnsi" w:hAnsiTheme="minorHAnsi" w:cstheme="minorHAnsi"/>
          <w:sz w:val="28"/>
          <w:szCs w:val="28"/>
        </w:rPr>
      </w:pPr>
      <w:r w:rsidRPr="00F754E6">
        <w:rPr>
          <w:rFonts w:asciiTheme="minorHAnsi" w:hAnsiTheme="minorHAnsi" w:cstheme="minorHAnsi"/>
          <w:sz w:val="28"/>
        </w:rPr>
        <w:t>Délégations</w:t>
      </w:r>
    </w:p>
    <w:p w:rsidRPr="00F754E6" w:rsidR="00092197" w:rsidP="00956A82" w:rsidRDefault="00453989" w14:paraId="0A57BFE2" w14:textId="77777777">
      <w:pPr>
        <w:overflowPunct w:val="0"/>
        <w:autoSpaceDE w:val="0"/>
        <w:autoSpaceDN w:val="0"/>
        <w:adjustRightInd w:val="0"/>
        <w:jc w:val="center"/>
        <w:textAlignment w:val="baseline"/>
        <w:rPr>
          <w:rFonts w:asciiTheme="minorHAnsi" w:hAnsiTheme="minorHAnsi" w:cstheme="minorHAnsi"/>
          <w:sz w:val="28"/>
          <w:szCs w:val="28"/>
        </w:rPr>
      </w:pPr>
      <w:r w:rsidRPr="00F754E6">
        <w:rPr>
          <w:rFonts w:asciiTheme="minorHAnsi" w:hAnsiTheme="minorHAnsi" w:cstheme="minorHAnsi"/>
          <w:sz w:val="28"/>
        </w:rPr>
        <w:t>_________________</w:t>
      </w:r>
    </w:p>
    <w:sectPr w:rsidRPr="00F754E6" w:rsidR="00092197" w:rsidSect="00CC3B70">
      <w:headerReference w:type="even" r:id="rId21"/>
      <w:headerReference w:type="default" r:id="rId22"/>
      <w:footerReference w:type="even" r:id="rId23"/>
      <w:footerReference w:type="default" r:id="rId24"/>
      <w:headerReference w:type="first" r:id="rId25"/>
      <w:footerReference w:type="first" r:id="rId26"/>
      <w:pgSz w:w="11907" w:h="1683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B598" w14:textId="77777777" w:rsidR="00A20B1A" w:rsidRDefault="00A20B1A" w:rsidP="00225AA6">
      <w:pPr>
        <w:spacing w:line="240" w:lineRule="auto"/>
      </w:pPr>
      <w:r>
        <w:separator/>
      </w:r>
    </w:p>
  </w:endnote>
  <w:endnote w:type="continuationSeparator" w:id="0">
    <w:p w14:paraId="54CFFE00" w14:textId="77777777" w:rsidR="00A20B1A" w:rsidRDefault="00A20B1A" w:rsidP="00225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5FC6" w14:textId="77777777" w:rsidR="00A20B1A" w:rsidRPr="00A82A73" w:rsidRDefault="00A20B1A" w:rsidP="00A82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723C" w14:textId="77777777" w:rsidR="00A20B1A" w:rsidRPr="00A82A73" w:rsidRDefault="00A20B1A" w:rsidP="00A82A73">
    <w:pPr>
      <w:pStyle w:val="Footer"/>
    </w:pPr>
    <w:r>
      <w:t xml:space="preserve">EESC-2023-00265-00-03-REGL-TRA (EN) </w:t>
    </w:r>
    <w:r>
      <w:fldChar w:fldCharType="begin"/>
    </w:r>
    <w:r>
      <w:instrText xml:space="preserve"> PAGE  \* Arabic  \* MERGEFORMAT </w:instrText>
    </w:r>
    <w:r>
      <w:fldChar w:fldCharType="separate"/>
    </w:r>
    <w:r>
      <w:t>199</w:t>
    </w:r>
    <w:r>
      <w:fldChar w:fldCharType="end"/>
    </w:r>
    <w:r>
      <w:t>/</w:t>
    </w:r>
    <w:r w:rsidR="00467AE8">
      <w:fldChar w:fldCharType="begin"/>
    </w:r>
    <w:r w:rsidR="00467AE8">
      <w:instrText xml:space="preserve"> NUMPAGES </w:instrText>
    </w:r>
    <w:r w:rsidR="00467AE8">
      <w:fldChar w:fldCharType="separate"/>
    </w:r>
    <w:r>
      <w:t>205</w:t>
    </w:r>
    <w:r w:rsidR="00467AE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5AFD" w14:textId="77777777" w:rsidR="00A20B1A" w:rsidRPr="00A82A73" w:rsidRDefault="00A20B1A" w:rsidP="00A82A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2A47" w14:textId="355EA7CE" w:rsidR="003355DB" w:rsidRPr="003355DB" w:rsidRDefault="003355DB" w:rsidP="003355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88F6" w14:textId="77777777" w:rsidR="00A20B1A" w:rsidRPr="00A82A73" w:rsidRDefault="00A20B1A" w:rsidP="00A82A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F8AB" w14:textId="77777777" w:rsidR="00A20B1A" w:rsidRPr="009267D1" w:rsidRDefault="00A20B1A" w:rsidP="009267D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E67E" w14:textId="77777777" w:rsidR="00A20B1A" w:rsidRPr="00A82A73" w:rsidRDefault="00A20B1A" w:rsidP="00A82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CC97" w14:textId="77777777" w:rsidR="00A20B1A" w:rsidRDefault="00A20B1A" w:rsidP="00225AA6">
      <w:pPr>
        <w:spacing w:line="240" w:lineRule="auto"/>
      </w:pPr>
      <w:r>
        <w:separator/>
      </w:r>
    </w:p>
  </w:footnote>
  <w:footnote w:type="continuationSeparator" w:id="0">
    <w:p w14:paraId="3E96D820" w14:textId="77777777" w:rsidR="00A20B1A" w:rsidRDefault="00A20B1A" w:rsidP="00225AA6">
      <w:pPr>
        <w:spacing w:line="240" w:lineRule="auto"/>
      </w:pPr>
      <w:r>
        <w:continuationSeparator/>
      </w:r>
    </w:p>
  </w:footnote>
  <w:footnote w:id="1">
    <w:p w14:paraId="030DFEAD" w14:textId="77777777" w:rsidR="00A20B1A" w:rsidRPr="00BA5F29" w:rsidRDefault="00A20B1A" w:rsidP="00225AA6">
      <w:pPr>
        <w:pStyle w:val="FootnoteText"/>
      </w:pPr>
      <w:r>
        <w:rPr>
          <w:rStyle w:val="FootnoteReference"/>
        </w:rPr>
        <w:footnoteRef/>
      </w:r>
      <w:r>
        <w:tab/>
        <w:t>CEE/CEEA Conseil: règlement nº 31 (C.E.E.), 11 (C.E.E.A.), fixant le statut des fonctionnaires et le régime applicable aux autres agents de la Communauté économique européenne et de la Communauté européenne de l’énergie atomique (JO P 45 du 14.6.1962, p. 1385), </w:t>
      </w:r>
      <w:hyperlink r:id="rId1" w:history="1">
        <w:r>
          <w:rPr>
            <w:rStyle w:val="Hyperlink"/>
          </w:rPr>
          <w:t>https://eur-lex.europa.eu/legal-content/FR/TXT/PDF/?uri=CELEX:01962R0031-20200101&amp;qid=1608019328072&amp;from=FR</w:t>
        </w:r>
      </w:hyperlink>
      <w:r>
        <w:t>.</w:t>
      </w:r>
    </w:p>
  </w:footnote>
  <w:footnote w:id="2">
    <w:p w14:paraId="4AEFE3DA" w14:textId="77777777" w:rsidR="00A20B1A" w:rsidRPr="003A0905" w:rsidRDefault="00A20B1A" w:rsidP="00225AA6">
      <w:pPr>
        <w:pStyle w:val="FootnoteText"/>
        <w:tabs>
          <w:tab w:val="left" w:pos="567"/>
        </w:tabs>
      </w:pPr>
      <w:r>
        <w:rPr>
          <w:rStyle w:val="FootnoteReference"/>
        </w:rPr>
        <w:footnoteRef/>
      </w:r>
      <w:r>
        <w:tab/>
        <w:t xml:space="preserve">Règlement (CEE, Euratom, CECA) nº 259/68 du Conseil du 29 février 1968, </w:t>
      </w:r>
      <w:hyperlink r:id="rId2" w:history="1">
        <w:r>
          <w:rPr>
            <w:rStyle w:val="Hyperlink"/>
          </w:rPr>
          <w:t>https://eur-lex.europa.eu/legal-content/FR/TXT/?uri=CELEX:31968R0259</w:t>
        </w:r>
      </w:hyperlink>
      <w:r>
        <w:t>.</w:t>
      </w:r>
    </w:p>
  </w:footnote>
  <w:footnote w:id="3">
    <w:p w14:paraId="7004F417" w14:textId="77777777" w:rsidR="00A20B1A" w:rsidRPr="00412AF9" w:rsidRDefault="00A20B1A" w:rsidP="00225AA6">
      <w:pPr>
        <w:pStyle w:val="FootnoteText"/>
      </w:pPr>
      <w:r>
        <w:rPr>
          <w:rStyle w:val="FootnoteReference"/>
        </w:rPr>
        <w:footnoteRef/>
      </w:r>
      <w:r>
        <w:tab/>
        <w:t>Modalités administratives arrêtées entre le Comité économique et social européen et l’Office européen de lutte antifraude (signées le 13 janvier 2016).</w:t>
      </w:r>
    </w:p>
  </w:footnote>
  <w:footnote w:id="4">
    <w:p w14:paraId="09151BA8" w14:textId="77777777" w:rsidR="00A20B1A" w:rsidRPr="00F437D0" w:rsidRDefault="00A20B1A" w:rsidP="00355A64">
      <w:pPr>
        <w:ind w:left="567" w:hanging="567"/>
        <w:rPr>
          <w:rFonts w:asciiTheme="minorHAnsi" w:hAnsiTheme="minorHAnsi" w:cstheme="minorHAnsi"/>
          <w:sz w:val="18"/>
          <w:szCs w:val="18"/>
        </w:rPr>
      </w:pPr>
      <w:r>
        <w:rPr>
          <w:rStyle w:val="FootnoteReference"/>
        </w:rPr>
        <w:footnoteRef/>
      </w:r>
      <w:r>
        <w:t xml:space="preserve"> </w:t>
      </w:r>
      <w:r>
        <w:tab/>
      </w:r>
      <w:r>
        <w:rPr>
          <w:rFonts w:asciiTheme="minorHAnsi" w:hAnsiTheme="minorHAnsi"/>
          <w:b/>
          <w:sz w:val="24"/>
        </w:rPr>
        <w:t>Clause de non-responsabilité</w:t>
      </w:r>
      <w:r>
        <w:rPr>
          <w:rFonts w:asciiTheme="minorHAnsi" w:hAnsiTheme="minorHAnsi"/>
          <w:sz w:val="24"/>
        </w:rPr>
        <w:t>: Le présent document a pour objectifs de fournir la définition de certains termes clés figurant dans le règlement intérieur du CESE et de servir d’outil à des fins d’explication et d’interprétation. Il n’est nullement contraignant sur le plan juridique et ne comporte aucune garantie d’exhaustivité. Seul le texte du règlement intérieur et des modalités d’application, adoptés respectivement par l’assemblée du CESE le 24 mars 2022 et par le bureau du CESE le 15 novembre 2022, fait foi.</w:t>
      </w:r>
    </w:p>
  </w:footnote>
  <w:footnote w:id="5">
    <w:p w14:paraId="09D2B4E8" w14:textId="77777777" w:rsidR="00A20B1A" w:rsidRPr="003F1DF9" w:rsidRDefault="00A20B1A" w:rsidP="00DD4D4C">
      <w:pPr>
        <w:pStyle w:val="FootnoteText"/>
        <w:tabs>
          <w:tab w:val="left" w:pos="567"/>
        </w:tabs>
      </w:pPr>
      <w:r>
        <w:rPr>
          <w:rStyle w:val="FootnoteReference"/>
        </w:rPr>
        <w:footnoteRef/>
      </w:r>
      <w:r>
        <w:tab/>
      </w:r>
      <w:r>
        <w:rPr>
          <w:b/>
        </w:rPr>
        <w:t>NOTA BENE:</w:t>
      </w:r>
      <w:r>
        <w:t xml:space="preserve"> Cet index reprend les termes et notions clés figurant dans le règlement intérieur, le code de conduite et les modalités d’application, avec les conventions suivantes:</w:t>
      </w:r>
    </w:p>
    <w:p w14:paraId="7372D696" w14:textId="77777777" w:rsidR="00A20B1A" w:rsidRPr="003F1DF9" w:rsidRDefault="00A20B1A" w:rsidP="00DD4D4C">
      <w:pPr>
        <w:pStyle w:val="FootnoteText"/>
        <w:numPr>
          <w:ilvl w:val="0"/>
          <w:numId w:val="60"/>
        </w:numPr>
        <w:tabs>
          <w:tab w:val="left" w:pos="851"/>
        </w:tabs>
        <w:ind w:left="851" w:hanging="284"/>
      </w:pPr>
      <w:r>
        <w:t xml:space="preserve">les nombres donnés sans autre indication renvoient aux articles correspondants du règlement intérieur; </w:t>
      </w:r>
    </w:p>
    <w:p w14:paraId="179F1C13" w14:textId="77777777" w:rsidR="00A20B1A" w:rsidRPr="003F1DF9" w:rsidRDefault="00A20B1A" w:rsidP="00DD4D4C">
      <w:pPr>
        <w:pStyle w:val="FootnoteText"/>
        <w:numPr>
          <w:ilvl w:val="0"/>
          <w:numId w:val="60"/>
        </w:numPr>
        <w:tabs>
          <w:tab w:val="left" w:pos="851"/>
        </w:tabs>
        <w:ind w:left="851" w:hanging="284"/>
      </w:pPr>
      <w:r>
        <w:t xml:space="preserve">les nombres suivis de l’abréviation «CdC» renvoient aux articles correspondants du code de conduite; </w:t>
      </w:r>
    </w:p>
    <w:p w14:paraId="4E04C7D0" w14:textId="77777777" w:rsidR="00A20B1A" w:rsidRPr="003A0905" w:rsidRDefault="00A20B1A" w:rsidP="00DD4D4C">
      <w:pPr>
        <w:pStyle w:val="FootnoteText"/>
        <w:numPr>
          <w:ilvl w:val="0"/>
          <w:numId w:val="60"/>
        </w:numPr>
        <w:tabs>
          <w:tab w:val="left" w:pos="851"/>
        </w:tabs>
        <w:ind w:left="851" w:hanging="284"/>
      </w:pPr>
      <w:r>
        <w:t>les nombres suivis de l’abréviation «MdA» renvoient aux articles correspondants des modalités d’application.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838789"/>
      <w:docPartObj>
        <w:docPartGallery w:val="Page Numbers (Top of Page)"/>
        <w:docPartUnique/>
      </w:docPartObj>
    </w:sdtPr>
    <w:sdtEndPr>
      <w:rPr>
        <w:noProof/>
      </w:rPr>
    </w:sdtEndPr>
    <w:sdtContent>
      <w:p w14:paraId="02BF204B" w14:textId="77777777" w:rsidR="00A20B1A" w:rsidRDefault="00A20B1A">
        <w:pPr>
          <w:pStyle w:val="Header"/>
          <w:jc w:val="center"/>
        </w:pPr>
        <w:r>
          <w:fldChar w:fldCharType="begin"/>
        </w:r>
        <w:r>
          <w:instrText xml:space="preserve"> PAGE   \* MERGEFORMAT </w:instrText>
        </w:r>
        <w:r>
          <w:fldChar w:fldCharType="separate"/>
        </w:r>
        <w:r w:rsidR="00742132">
          <w:t>190</w:t>
        </w:r>
        <w:r>
          <w:fldChar w:fldCharType="end"/>
        </w:r>
      </w:p>
    </w:sdtContent>
  </w:sdt>
  <w:p w14:paraId="79469211" w14:textId="77777777" w:rsidR="00A20B1A" w:rsidRDefault="00A20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4985" w14:textId="77777777" w:rsidR="00A20B1A" w:rsidRPr="00A82A73" w:rsidRDefault="00A20B1A" w:rsidP="00A82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B491" w14:textId="77777777" w:rsidR="00A20B1A" w:rsidRPr="00A82A73" w:rsidRDefault="00A20B1A" w:rsidP="00A82A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7230" w14:textId="77777777" w:rsidR="00A20B1A" w:rsidRPr="00A82A73" w:rsidRDefault="00A20B1A" w:rsidP="00A82A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734402"/>
      <w:docPartObj>
        <w:docPartGallery w:val="Page Numbers (Top of Page)"/>
        <w:docPartUnique/>
      </w:docPartObj>
    </w:sdtPr>
    <w:sdtEndPr>
      <w:rPr>
        <w:noProof/>
      </w:rPr>
    </w:sdtEndPr>
    <w:sdtContent>
      <w:p w14:paraId="19526776" w14:textId="4F2121F9" w:rsidR="003355DB" w:rsidRPr="00A82A73" w:rsidRDefault="003355DB" w:rsidP="003355DB">
        <w:pPr>
          <w:pStyle w:val="Header"/>
          <w:jc w:val="center"/>
          <w:rPr>
            <w:noProof/>
          </w:rPr>
        </w:pPr>
        <w:r>
          <w:fldChar w:fldCharType="begin"/>
        </w:r>
        <w:r>
          <w:instrText xml:space="preserve"> PAGE   \* MERGEFORMAT </w:instrText>
        </w:r>
        <w:r>
          <w:fldChar w:fldCharType="separate"/>
        </w:r>
        <w:r>
          <w:t>197</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070B" w14:textId="77777777" w:rsidR="00A20B1A" w:rsidRPr="00A82A73" w:rsidRDefault="00A20B1A" w:rsidP="00A82A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580555"/>
      <w:docPartObj>
        <w:docPartGallery w:val="Page Numbers (Top of Page)"/>
        <w:docPartUnique/>
      </w:docPartObj>
    </w:sdtPr>
    <w:sdtEndPr>
      <w:rPr>
        <w:noProof/>
      </w:rPr>
    </w:sdtEndPr>
    <w:sdtContent>
      <w:p w14:paraId="2F9059CB" w14:textId="77777777" w:rsidR="00A20B1A" w:rsidRDefault="00A20B1A" w:rsidP="00E372C4">
        <w:pPr>
          <w:pStyle w:val="Header"/>
          <w:jc w:val="center"/>
        </w:pPr>
        <w:r>
          <w:fldChar w:fldCharType="begin"/>
        </w:r>
        <w:r>
          <w:instrText xml:space="preserve"> PAGE   \* MERGEFORMAT </w:instrText>
        </w:r>
        <w:r>
          <w:fldChar w:fldCharType="separate"/>
        </w:r>
        <w:r w:rsidR="00742132">
          <w:t>209</w:t>
        </w:r>
        <w:r>
          <w:fldChar w:fldCharType="end"/>
        </w:r>
      </w:p>
    </w:sdtContent>
  </w:sdt>
  <w:p w14:paraId="4FD1872E" w14:textId="77777777" w:rsidR="00A20B1A" w:rsidRPr="00A82A73" w:rsidRDefault="00A20B1A" w:rsidP="00A82A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02C9" w14:textId="77777777" w:rsidR="00A20B1A" w:rsidRPr="00A82A73" w:rsidRDefault="00A20B1A" w:rsidP="00A82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5B6E7F2"/>
    <w:lvl w:ilvl="0">
      <w:start w:val="1"/>
      <w:numFmt w:val="bullet"/>
      <w:lvlText w:val="-"/>
      <w:lvlJc w:val="left"/>
      <w:rPr>
        <w:rFonts w:ascii="Symbol" w:hAnsi="Symbol" w:hint="default"/>
        <w:b w:val="0"/>
        <w:i w:val="0"/>
        <w:sz w:val="22"/>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A359B"/>
    <w:multiLevelType w:val="multilevel"/>
    <w:tmpl w:val="4BEE607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27202BE"/>
    <w:multiLevelType w:val="hybridMultilevel"/>
    <w:tmpl w:val="8F623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E7C9B"/>
    <w:multiLevelType w:val="multilevel"/>
    <w:tmpl w:val="768438B0"/>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 w15:restartNumberingAfterBreak="0">
    <w:nsid w:val="0383654F"/>
    <w:multiLevelType w:val="hybridMultilevel"/>
    <w:tmpl w:val="A5C634F0"/>
    <w:lvl w:ilvl="0" w:tplc="0809000F">
      <w:start w:val="1"/>
      <w:numFmt w:val="decimal"/>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15:restartNumberingAfterBreak="0">
    <w:nsid w:val="04875BF4"/>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04CA7386"/>
    <w:multiLevelType w:val="hybridMultilevel"/>
    <w:tmpl w:val="A21A3050"/>
    <w:lvl w:ilvl="0" w:tplc="08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6121B2C"/>
    <w:multiLevelType w:val="multilevel"/>
    <w:tmpl w:val="E06AC81A"/>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06470D41"/>
    <w:multiLevelType w:val="multilevel"/>
    <w:tmpl w:val="0CAA3436"/>
    <w:lvl w:ilvl="0">
      <w:start w:val="1"/>
      <w:numFmt w:val="decimal"/>
      <w:lvlText w:val="%1."/>
      <w:lvlJc w:val="left"/>
      <w:pPr>
        <w:tabs>
          <w:tab w:val="num" w:pos="720"/>
        </w:tabs>
        <w:ind w:left="720" w:hanging="720"/>
      </w:pPr>
      <w:rPr>
        <w:b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6BB7655"/>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06BC792C"/>
    <w:multiLevelType w:val="hybridMultilevel"/>
    <w:tmpl w:val="D8EEE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6FA59C5"/>
    <w:multiLevelType w:val="multilevel"/>
    <w:tmpl w:val="A82C5070"/>
    <w:lvl w:ilvl="0">
      <w:start w:val="1"/>
      <w:numFmt w:val="decimal"/>
      <w:pStyle w:val="Heading1"/>
      <w:lvlText w:val="%1."/>
      <w:lvlJc w:val="left"/>
      <w:rPr>
        <w:rFonts w:hint="default"/>
        <w:b w:val="0"/>
        <w:i w:val="0"/>
        <w:sz w:val="28"/>
        <w:szCs w:val="28"/>
      </w:rPr>
    </w:lvl>
    <w:lvl w:ilvl="1">
      <w:start w:val="1"/>
      <w:numFmt w:val="decimal"/>
      <w:pStyle w:val="Heading2"/>
      <w:lvlText w:val="%1.%2"/>
      <w:legacy w:legacy="1" w:legacySpace="144" w:legacyIndent="0"/>
      <w:lvlJc w:val="left"/>
    </w:lvl>
    <w:lvl w:ilvl="2">
      <w:start w:val="1"/>
      <w:numFmt w:val="bullet"/>
      <w:pStyle w:val="Heading3"/>
      <w:lvlText w:val="-"/>
      <w:lvlJc w:val="left"/>
      <w:rPr>
        <w:rFonts w:ascii="Symbol" w:hAnsi="Symbol" w:hint="default"/>
        <w:b w:val="0"/>
        <w:i w:val="0"/>
        <w:sz w:val="22"/>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2" w15:restartNumberingAfterBreak="0">
    <w:nsid w:val="073C2615"/>
    <w:multiLevelType w:val="multilevel"/>
    <w:tmpl w:val="C8727A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07A567F2"/>
    <w:multiLevelType w:val="multilevel"/>
    <w:tmpl w:val="2A4290AE"/>
    <w:lvl w:ilvl="0">
      <w:start w:val="1"/>
      <w:numFmt w:val="decimal"/>
      <w:lvlText w:val="%1."/>
      <w:lvlJc w:val="left"/>
      <w:pPr>
        <w:tabs>
          <w:tab w:val="num" w:pos="720"/>
        </w:tabs>
        <w:ind w:left="720" w:hanging="72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090F47FD"/>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09966AA2"/>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9A11893"/>
    <w:multiLevelType w:val="hybridMultilevel"/>
    <w:tmpl w:val="4904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6207AE"/>
    <w:multiLevelType w:val="hybridMultilevel"/>
    <w:tmpl w:val="AACA8ED6"/>
    <w:lvl w:ilvl="0" w:tplc="6B089C04">
      <w:start w:val="1"/>
      <w:numFmt w:val="bullet"/>
      <w:lvlText w:val="-"/>
      <w:lvlJc w:val="left"/>
      <w:pPr>
        <w:ind w:left="1571" w:hanging="360"/>
      </w:pPr>
      <w:rPr>
        <w:rFonts w:ascii="Symbol" w:hAnsi="Symbol" w:hint="default"/>
        <w:b w:val="0"/>
        <w:i w:val="0"/>
        <w:sz w:val="22"/>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8" w15:restartNumberingAfterBreak="0">
    <w:nsid w:val="0A754D2D"/>
    <w:multiLevelType w:val="hybridMultilevel"/>
    <w:tmpl w:val="32C29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EB40B2"/>
    <w:multiLevelType w:val="hybridMultilevel"/>
    <w:tmpl w:val="0540AD10"/>
    <w:lvl w:ilvl="0" w:tplc="6B089C04">
      <w:start w:val="1"/>
      <w:numFmt w:val="bullet"/>
      <w:lvlText w:val="-"/>
      <w:lvlJc w:val="left"/>
      <w:pPr>
        <w:ind w:left="1080" w:hanging="360"/>
      </w:pPr>
      <w:rPr>
        <w:rFonts w:ascii="Symbol" w:hAnsi="Symbol" w:hint="default"/>
        <w:b w:val="0"/>
        <w:i w:val="0"/>
        <w:sz w:val="2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0D3A1874"/>
    <w:multiLevelType w:val="hybridMultilevel"/>
    <w:tmpl w:val="BDD06D42"/>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9A0663B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FF2E99"/>
    <w:multiLevelType w:val="hybridMultilevel"/>
    <w:tmpl w:val="4FE685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E7C56E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0FA5689E"/>
    <w:multiLevelType w:val="hybridMultilevel"/>
    <w:tmpl w:val="AB20764C"/>
    <w:lvl w:ilvl="0" w:tplc="FE861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AF3C2F"/>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11A0644A"/>
    <w:multiLevelType w:val="multilevel"/>
    <w:tmpl w:val="4E6C0FE4"/>
    <w:lvl w:ilvl="0">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132C2A87"/>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1370578D"/>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14152FCD"/>
    <w:multiLevelType w:val="hybridMultilevel"/>
    <w:tmpl w:val="1C649D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45F3C1B"/>
    <w:multiLevelType w:val="hybridMultilevel"/>
    <w:tmpl w:val="45ECE2B8"/>
    <w:lvl w:ilvl="0" w:tplc="349A57A0">
      <w:start w:val="2"/>
      <w:numFmt w:val="lowerLetter"/>
      <w:lvlText w:val="%1."/>
      <w:lvlJc w:val="left"/>
      <w:pPr>
        <w:ind w:left="720" w:hanging="360"/>
      </w:pPr>
    </w:lvl>
    <w:lvl w:ilvl="1" w:tplc="1DACD326">
      <w:start w:val="1"/>
      <w:numFmt w:val="lowerLetter"/>
      <w:lvlText w:val="%2."/>
      <w:lvlJc w:val="left"/>
      <w:pPr>
        <w:ind w:left="1440" w:hanging="360"/>
      </w:pPr>
    </w:lvl>
    <w:lvl w:ilvl="2" w:tplc="E08E6B32">
      <w:start w:val="1"/>
      <w:numFmt w:val="lowerRoman"/>
      <w:lvlText w:val="%3."/>
      <w:lvlJc w:val="right"/>
      <w:pPr>
        <w:ind w:left="2160" w:hanging="180"/>
      </w:pPr>
    </w:lvl>
    <w:lvl w:ilvl="3" w:tplc="B40E204E">
      <w:start w:val="1"/>
      <w:numFmt w:val="decimal"/>
      <w:lvlText w:val="%4."/>
      <w:lvlJc w:val="left"/>
      <w:pPr>
        <w:ind w:left="2880" w:hanging="360"/>
      </w:pPr>
    </w:lvl>
    <w:lvl w:ilvl="4" w:tplc="9264888E">
      <w:start w:val="1"/>
      <w:numFmt w:val="lowerLetter"/>
      <w:lvlText w:val="%5."/>
      <w:lvlJc w:val="left"/>
      <w:pPr>
        <w:ind w:left="3600" w:hanging="360"/>
      </w:pPr>
    </w:lvl>
    <w:lvl w:ilvl="5" w:tplc="2902849A">
      <w:start w:val="1"/>
      <w:numFmt w:val="lowerRoman"/>
      <w:lvlText w:val="%6."/>
      <w:lvlJc w:val="right"/>
      <w:pPr>
        <w:ind w:left="4320" w:hanging="180"/>
      </w:pPr>
    </w:lvl>
    <w:lvl w:ilvl="6" w:tplc="694E5252">
      <w:start w:val="1"/>
      <w:numFmt w:val="decimal"/>
      <w:lvlText w:val="%7."/>
      <w:lvlJc w:val="left"/>
      <w:pPr>
        <w:ind w:left="5040" w:hanging="360"/>
      </w:pPr>
    </w:lvl>
    <w:lvl w:ilvl="7" w:tplc="6B0C1DCC">
      <w:start w:val="1"/>
      <w:numFmt w:val="lowerLetter"/>
      <w:lvlText w:val="%8."/>
      <w:lvlJc w:val="left"/>
      <w:pPr>
        <w:ind w:left="5760" w:hanging="360"/>
      </w:pPr>
    </w:lvl>
    <w:lvl w:ilvl="8" w:tplc="5B4AB426">
      <w:start w:val="1"/>
      <w:numFmt w:val="lowerRoman"/>
      <w:lvlText w:val="%9."/>
      <w:lvlJc w:val="right"/>
      <w:pPr>
        <w:ind w:left="6480" w:hanging="180"/>
      </w:pPr>
    </w:lvl>
  </w:abstractNum>
  <w:abstractNum w:abstractNumId="30" w15:restartNumberingAfterBreak="0">
    <w:nsid w:val="14B33D2B"/>
    <w:multiLevelType w:val="hybridMultilevel"/>
    <w:tmpl w:val="C4CECF28"/>
    <w:lvl w:ilvl="0" w:tplc="BBB80E00">
      <w:start w:val="1"/>
      <w:numFmt w:val="upperLetter"/>
      <w:lvlText w:val="%1."/>
      <w:lvlJc w:val="left"/>
      <w:pPr>
        <w:ind w:left="720" w:hanging="360"/>
      </w:pPr>
    </w:lvl>
    <w:lvl w:ilvl="1" w:tplc="6BE47E04">
      <w:start w:val="1"/>
      <w:numFmt w:val="lowerLetter"/>
      <w:lvlText w:val="%2."/>
      <w:lvlJc w:val="left"/>
      <w:pPr>
        <w:ind w:left="1440" w:hanging="360"/>
      </w:pPr>
    </w:lvl>
    <w:lvl w:ilvl="2" w:tplc="BD261630">
      <w:start w:val="1"/>
      <w:numFmt w:val="lowerRoman"/>
      <w:lvlText w:val="%3."/>
      <w:lvlJc w:val="right"/>
      <w:pPr>
        <w:ind w:left="2160" w:hanging="180"/>
      </w:pPr>
    </w:lvl>
    <w:lvl w:ilvl="3" w:tplc="83DE477C">
      <w:start w:val="1"/>
      <w:numFmt w:val="decimal"/>
      <w:lvlText w:val="%4."/>
      <w:lvlJc w:val="left"/>
      <w:pPr>
        <w:ind w:left="2880" w:hanging="360"/>
      </w:pPr>
    </w:lvl>
    <w:lvl w:ilvl="4" w:tplc="E0303E90">
      <w:start w:val="1"/>
      <w:numFmt w:val="lowerLetter"/>
      <w:lvlText w:val="%5."/>
      <w:lvlJc w:val="left"/>
      <w:pPr>
        <w:ind w:left="3600" w:hanging="360"/>
      </w:pPr>
    </w:lvl>
    <w:lvl w:ilvl="5" w:tplc="67A24BD8">
      <w:start w:val="1"/>
      <w:numFmt w:val="lowerRoman"/>
      <w:lvlText w:val="%6."/>
      <w:lvlJc w:val="right"/>
      <w:pPr>
        <w:ind w:left="4320" w:hanging="180"/>
      </w:pPr>
    </w:lvl>
    <w:lvl w:ilvl="6" w:tplc="1D0A529A">
      <w:start w:val="1"/>
      <w:numFmt w:val="decimal"/>
      <w:lvlText w:val="%7."/>
      <w:lvlJc w:val="left"/>
      <w:pPr>
        <w:ind w:left="5040" w:hanging="360"/>
      </w:pPr>
    </w:lvl>
    <w:lvl w:ilvl="7" w:tplc="598CA9E2">
      <w:start w:val="1"/>
      <w:numFmt w:val="lowerLetter"/>
      <w:lvlText w:val="%8."/>
      <w:lvlJc w:val="left"/>
      <w:pPr>
        <w:ind w:left="5760" w:hanging="360"/>
      </w:pPr>
    </w:lvl>
    <w:lvl w:ilvl="8" w:tplc="CD9EA654">
      <w:start w:val="1"/>
      <w:numFmt w:val="lowerRoman"/>
      <w:lvlText w:val="%9."/>
      <w:lvlJc w:val="right"/>
      <w:pPr>
        <w:ind w:left="6480" w:hanging="180"/>
      </w:pPr>
    </w:lvl>
  </w:abstractNum>
  <w:abstractNum w:abstractNumId="31" w15:restartNumberingAfterBreak="0">
    <w:nsid w:val="14F95478"/>
    <w:multiLevelType w:val="hybridMultilevel"/>
    <w:tmpl w:val="84A64242"/>
    <w:lvl w:ilvl="0" w:tplc="08090017">
      <w:start w:val="1"/>
      <w:numFmt w:val="lowerLetter"/>
      <w:lvlText w:val="%1)"/>
      <w:lvlJc w:val="left"/>
      <w:pPr>
        <w:ind w:left="1287" w:hanging="360"/>
      </w:pPr>
      <w:rPr>
        <w:rFonts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158E2C7B"/>
    <w:multiLevelType w:val="hybridMultilevel"/>
    <w:tmpl w:val="619E5D52"/>
    <w:lvl w:ilvl="0" w:tplc="FC1C7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D006B9"/>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17B94E90"/>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E737FE"/>
    <w:multiLevelType w:val="hybridMultilevel"/>
    <w:tmpl w:val="42AA0194"/>
    <w:lvl w:ilvl="0" w:tplc="08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0A7198"/>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1A7C3FA6"/>
    <w:multiLevelType w:val="hybridMultilevel"/>
    <w:tmpl w:val="285A76D0"/>
    <w:lvl w:ilvl="0" w:tplc="BAC2384E">
      <w:start w:val="1"/>
      <w:numFmt w:val="upperLetter"/>
      <w:lvlText w:val="%1)"/>
      <w:lvlJc w:val="left"/>
      <w:pPr>
        <w:ind w:left="720" w:hanging="360"/>
      </w:pPr>
      <w:rPr>
        <w:rFonts w:eastAsia="PMingLiU"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B4E2380"/>
    <w:multiLevelType w:val="hybridMultilevel"/>
    <w:tmpl w:val="2326F55E"/>
    <w:lvl w:ilvl="0" w:tplc="08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26089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1C9C4BC2"/>
    <w:multiLevelType w:val="hybridMultilevel"/>
    <w:tmpl w:val="28606F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D527898"/>
    <w:multiLevelType w:val="multilevel"/>
    <w:tmpl w:val="95B6E7F2"/>
    <w:lvl w:ilvl="0">
      <w:start w:val="1"/>
      <w:numFmt w:val="bullet"/>
      <w:lvlText w:val="-"/>
      <w:lvlJc w:val="left"/>
      <w:rPr>
        <w:rFonts w:ascii="Symbol" w:hAnsi="Symbol" w:hint="default"/>
        <w:b w:val="0"/>
        <w:i w:val="0"/>
        <w:sz w:val="22"/>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42" w15:restartNumberingAfterBreak="0">
    <w:nsid w:val="1D947055"/>
    <w:multiLevelType w:val="hybridMultilevel"/>
    <w:tmpl w:val="7554A944"/>
    <w:lvl w:ilvl="0" w:tplc="9498F59E">
      <w:start w:val="1"/>
      <w:numFmt w:val="bullet"/>
      <w:lvlText w:val=""/>
      <w:lvlJc w:val="left"/>
      <w:pPr>
        <w:ind w:left="720" w:hanging="360"/>
      </w:pPr>
      <w:rPr>
        <w:rFonts w:ascii="Symbol" w:hAnsi="Symbol" w:hint="default"/>
      </w:rPr>
    </w:lvl>
    <w:lvl w:ilvl="1" w:tplc="9A0663B8">
      <w:start w:val="1"/>
      <w:numFmt w:val="bullet"/>
      <w:lvlText w:val=""/>
      <w:lvlJc w:val="left"/>
      <w:pPr>
        <w:ind w:left="1440" w:hanging="360"/>
      </w:pPr>
      <w:rPr>
        <w:rFonts w:ascii="Symbol" w:hAnsi="Symbol" w:hint="default"/>
      </w:rPr>
    </w:lvl>
    <w:lvl w:ilvl="2" w:tplc="E82213FA">
      <w:start w:val="1"/>
      <w:numFmt w:val="bullet"/>
      <w:lvlText w:val=""/>
      <w:lvlJc w:val="left"/>
      <w:pPr>
        <w:ind w:left="2160" w:hanging="360"/>
      </w:pPr>
      <w:rPr>
        <w:rFonts w:ascii="Wingdings" w:hAnsi="Wingdings" w:hint="default"/>
      </w:rPr>
    </w:lvl>
    <w:lvl w:ilvl="3" w:tplc="B12C726A">
      <w:start w:val="1"/>
      <w:numFmt w:val="bullet"/>
      <w:lvlText w:val=""/>
      <w:lvlJc w:val="left"/>
      <w:pPr>
        <w:ind w:left="2880" w:hanging="360"/>
      </w:pPr>
      <w:rPr>
        <w:rFonts w:ascii="Symbol" w:hAnsi="Symbol" w:hint="default"/>
      </w:rPr>
    </w:lvl>
    <w:lvl w:ilvl="4" w:tplc="BDD2A294">
      <w:start w:val="1"/>
      <w:numFmt w:val="bullet"/>
      <w:lvlText w:val="o"/>
      <w:lvlJc w:val="left"/>
      <w:pPr>
        <w:ind w:left="3600" w:hanging="360"/>
      </w:pPr>
      <w:rPr>
        <w:rFonts w:ascii="Courier New" w:hAnsi="Courier New" w:hint="default"/>
      </w:rPr>
    </w:lvl>
    <w:lvl w:ilvl="5" w:tplc="B8D445A4">
      <w:start w:val="1"/>
      <w:numFmt w:val="bullet"/>
      <w:lvlText w:val=""/>
      <w:lvlJc w:val="left"/>
      <w:pPr>
        <w:ind w:left="4320" w:hanging="360"/>
      </w:pPr>
      <w:rPr>
        <w:rFonts w:ascii="Wingdings" w:hAnsi="Wingdings" w:hint="default"/>
      </w:rPr>
    </w:lvl>
    <w:lvl w:ilvl="6" w:tplc="F53ED040">
      <w:start w:val="1"/>
      <w:numFmt w:val="bullet"/>
      <w:lvlText w:val=""/>
      <w:lvlJc w:val="left"/>
      <w:pPr>
        <w:ind w:left="5040" w:hanging="360"/>
      </w:pPr>
      <w:rPr>
        <w:rFonts w:ascii="Symbol" w:hAnsi="Symbol" w:hint="default"/>
      </w:rPr>
    </w:lvl>
    <w:lvl w:ilvl="7" w:tplc="A700141A">
      <w:start w:val="1"/>
      <w:numFmt w:val="bullet"/>
      <w:lvlText w:val="o"/>
      <w:lvlJc w:val="left"/>
      <w:pPr>
        <w:ind w:left="5760" w:hanging="360"/>
      </w:pPr>
      <w:rPr>
        <w:rFonts w:ascii="Courier New" w:hAnsi="Courier New" w:hint="default"/>
      </w:rPr>
    </w:lvl>
    <w:lvl w:ilvl="8" w:tplc="867E1786">
      <w:start w:val="1"/>
      <w:numFmt w:val="bullet"/>
      <w:lvlText w:val=""/>
      <w:lvlJc w:val="left"/>
      <w:pPr>
        <w:ind w:left="6480" w:hanging="360"/>
      </w:pPr>
      <w:rPr>
        <w:rFonts w:ascii="Wingdings" w:hAnsi="Wingdings" w:hint="default"/>
      </w:rPr>
    </w:lvl>
  </w:abstractNum>
  <w:abstractNum w:abstractNumId="43" w15:restartNumberingAfterBreak="0">
    <w:nsid w:val="1E815F6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4" w15:restartNumberingAfterBreak="0">
    <w:nsid w:val="1F9C523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20FD3982"/>
    <w:multiLevelType w:val="hybridMultilevel"/>
    <w:tmpl w:val="4EFED718"/>
    <w:lvl w:ilvl="0" w:tplc="04090017">
      <w:start w:val="1"/>
      <w:numFmt w:val="lowerLetter"/>
      <w:lvlText w:val="%1)"/>
      <w:lvlJc w:val="left"/>
      <w:pPr>
        <w:ind w:left="1004" w:hanging="360"/>
      </w:pPr>
    </w:lvl>
    <w:lvl w:ilvl="1" w:tplc="5B145FEC">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21A6179A"/>
    <w:multiLevelType w:val="hybridMultilevel"/>
    <w:tmpl w:val="A5C634F0"/>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2276848"/>
    <w:multiLevelType w:val="multilevel"/>
    <w:tmpl w:val="A21A2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347104F"/>
    <w:multiLevelType w:val="multilevel"/>
    <w:tmpl w:val="B908202C"/>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0" w15:restartNumberingAfterBreak="0">
    <w:nsid w:val="23581CB4"/>
    <w:multiLevelType w:val="multilevel"/>
    <w:tmpl w:val="E0B4EAE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1" w15:restartNumberingAfterBreak="0">
    <w:nsid w:val="24503E4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2" w15:restartNumberingAfterBreak="0">
    <w:nsid w:val="248245C6"/>
    <w:multiLevelType w:val="multilevel"/>
    <w:tmpl w:val="8EB8C474"/>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3" w15:restartNumberingAfterBreak="0">
    <w:nsid w:val="25A26E73"/>
    <w:multiLevelType w:val="hybridMultilevel"/>
    <w:tmpl w:val="286AAE9A"/>
    <w:lvl w:ilvl="0" w:tplc="A4BC32FC">
      <w:start w:val="1"/>
      <w:numFmt w:val="lowerRoman"/>
      <w:lvlText w:val="%1)"/>
      <w:lvlJc w:val="left"/>
      <w:pPr>
        <w:ind w:left="1004"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E877E2"/>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5" w15:restartNumberingAfterBreak="0">
    <w:nsid w:val="27971848"/>
    <w:multiLevelType w:val="multilevel"/>
    <w:tmpl w:val="B382073E"/>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6" w15:restartNumberingAfterBreak="0">
    <w:nsid w:val="289D3F5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7" w15:restartNumberingAfterBreak="0">
    <w:nsid w:val="28F617D5"/>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8" w15:restartNumberingAfterBreak="0">
    <w:nsid w:val="290B45E8"/>
    <w:multiLevelType w:val="hybridMultilevel"/>
    <w:tmpl w:val="B82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8B4B0B"/>
    <w:multiLevelType w:val="hybridMultilevel"/>
    <w:tmpl w:val="5FAC9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BCD1885"/>
    <w:multiLevelType w:val="hybridMultilevel"/>
    <w:tmpl w:val="D52A55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2C463DC6"/>
    <w:multiLevelType w:val="multilevel"/>
    <w:tmpl w:val="44747806"/>
    <w:lvl w:ilvl="0">
      <w:start w:val="1"/>
      <w:numFmt w:val="lowerRoman"/>
      <w:lvlText w:val="%1."/>
      <w:lvlJc w:val="righ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62" w15:restartNumberingAfterBreak="0">
    <w:nsid w:val="2CC37B3C"/>
    <w:multiLevelType w:val="hybridMultilevel"/>
    <w:tmpl w:val="2200D742"/>
    <w:lvl w:ilvl="0" w:tplc="8F0C5354">
      <w:start w:val="1"/>
      <w:numFmt w:val="bullet"/>
      <w:lvlText w:val="-"/>
      <w:lvlJc w:val="left"/>
      <w:pPr>
        <w:ind w:left="720" w:hanging="360"/>
      </w:pPr>
      <w:rPr>
        <w:rFonts w:ascii="Symbol" w:hAnsi="Symbol" w:hint="default"/>
      </w:rPr>
    </w:lvl>
    <w:lvl w:ilvl="1" w:tplc="1EF2775E">
      <w:start w:val="1"/>
      <w:numFmt w:val="bullet"/>
      <w:lvlText w:val="o"/>
      <w:lvlJc w:val="left"/>
      <w:pPr>
        <w:ind w:left="1440" w:hanging="360"/>
      </w:pPr>
      <w:rPr>
        <w:rFonts w:ascii="Courier New" w:hAnsi="Courier New" w:hint="default"/>
      </w:rPr>
    </w:lvl>
    <w:lvl w:ilvl="2" w:tplc="C7E07E92">
      <w:start w:val="1"/>
      <w:numFmt w:val="bullet"/>
      <w:lvlText w:val=""/>
      <w:lvlJc w:val="left"/>
      <w:pPr>
        <w:ind w:left="2160" w:hanging="360"/>
      </w:pPr>
      <w:rPr>
        <w:rFonts w:ascii="Wingdings" w:hAnsi="Wingdings" w:hint="default"/>
      </w:rPr>
    </w:lvl>
    <w:lvl w:ilvl="3" w:tplc="0CEE6FB2">
      <w:start w:val="1"/>
      <w:numFmt w:val="bullet"/>
      <w:lvlText w:val=""/>
      <w:lvlJc w:val="left"/>
      <w:pPr>
        <w:ind w:left="2880" w:hanging="360"/>
      </w:pPr>
      <w:rPr>
        <w:rFonts w:ascii="Symbol" w:hAnsi="Symbol" w:hint="default"/>
      </w:rPr>
    </w:lvl>
    <w:lvl w:ilvl="4" w:tplc="8FD8BD0C">
      <w:start w:val="1"/>
      <w:numFmt w:val="bullet"/>
      <w:lvlText w:val="o"/>
      <w:lvlJc w:val="left"/>
      <w:pPr>
        <w:ind w:left="3600" w:hanging="360"/>
      </w:pPr>
      <w:rPr>
        <w:rFonts w:ascii="Courier New" w:hAnsi="Courier New" w:hint="default"/>
      </w:rPr>
    </w:lvl>
    <w:lvl w:ilvl="5" w:tplc="FCAE6310">
      <w:start w:val="1"/>
      <w:numFmt w:val="bullet"/>
      <w:lvlText w:val=""/>
      <w:lvlJc w:val="left"/>
      <w:pPr>
        <w:ind w:left="4320" w:hanging="360"/>
      </w:pPr>
      <w:rPr>
        <w:rFonts w:ascii="Wingdings" w:hAnsi="Wingdings" w:hint="default"/>
      </w:rPr>
    </w:lvl>
    <w:lvl w:ilvl="6" w:tplc="E76E105A">
      <w:start w:val="1"/>
      <w:numFmt w:val="bullet"/>
      <w:lvlText w:val=""/>
      <w:lvlJc w:val="left"/>
      <w:pPr>
        <w:ind w:left="5040" w:hanging="360"/>
      </w:pPr>
      <w:rPr>
        <w:rFonts w:ascii="Symbol" w:hAnsi="Symbol" w:hint="default"/>
      </w:rPr>
    </w:lvl>
    <w:lvl w:ilvl="7" w:tplc="CBD4F9F2">
      <w:start w:val="1"/>
      <w:numFmt w:val="bullet"/>
      <w:lvlText w:val="o"/>
      <w:lvlJc w:val="left"/>
      <w:pPr>
        <w:ind w:left="5760" w:hanging="360"/>
      </w:pPr>
      <w:rPr>
        <w:rFonts w:ascii="Courier New" w:hAnsi="Courier New" w:hint="default"/>
      </w:rPr>
    </w:lvl>
    <w:lvl w:ilvl="8" w:tplc="4150F6E2">
      <w:start w:val="1"/>
      <w:numFmt w:val="bullet"/>
      <w:lvlText w:val=""/>
      <w:lvlJc w:val="left"/>
      <w:pPr>
        <w:ind w:left="6480" w:hanging="360"/>
      </w:pPr>
      <w:rPr>
        <w:rFonts w:ascii="Wingdings" w:hAnsi="Wingdings" w:hint="default"/>
      </w:rPr>
    </w:lvl>
  </w:abstractNum>
  <w:abstractNum w:abstractNumId="63" w15:restartNumberingAfterBreak="0">
    <w:nsid w:val="2D3A374B"/>
    <w:multiLevelType w:val="hybridMultilevel"/>
    <w:tmpl w:val="D53A8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2DD910A4"/>
    <w:multiLevelType w:val="hybridMultilevel"/>
    <w:tmpl w:val="592A2D4C"/>
    <w:lvl w:ilvl="0" w:tplc="08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2DFC5280"/>
    <w:multiLevelType w:val="hybridMultilevel"/>
    <w:tmpl w:val="F6FA7B80"/>
    <w:lvl w:ilvl="0" w:tplc="3CD88470">
      <w:start w:val="1"/>
      <w:numFmt w:val="decimal"/>
      <w:lvlText w:val="%1."/>
      <w:lvlJc w:val="left"/>
      <w:pPr>
        <w:ind w:left="720" w:hanging="360"/>
      </w:pPr>
      <w:rPr>
        <w:rFonts w:asciiTheme="minorHAnsi" w:hAnsiTheme="minorHAnsi" w:cstheme="minorHAns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250F11"/>
    <w:multiLevelType w:val="hybridMultilevel"/>
    <w:tmpl w:val="EB50E82E"/>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DFD214A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EBA617E"/>
    <w:multiLevelType w:val="hybridMultilevel"/>
    <w:tmpl w:val="DA42C8E6"/>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8" w15:restartNumberingAfterBreak="0">
    <w:nsid w:val="2F021F97"/>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2F3F3E68"/>
    <w:multiLevelType w:val="hybridMultilevel"/>
    <w:tmpl w:val="BA8AC6DA"/>
    <w:lvl w:ilvl="0" w:tplc="A7BEBA56">
      <w:start w:val="1"/>
      <w:numFmt w:val="lowerLetter"/>
      <w:lvlText w:val="%1."/>
      <w:lvlJc w:val="left"/>
      <w:pPr>
        <w:ind w:left="720" w:hanging="360"/>
      </w:pPr>
    </w:lvl>
    <w:lvl w:ilvl="1" w:tplc="A7BEBA56">
      <w:start w:val="1"/>
      <w:numFmt w:val="lowerLetter"/>
      <w:lvlText w:val="%2."/>
      <w:lvlJc w:val="left"/>
      <w:pPr>
        <w:ind w:left="1440" w:hanging="360"/>
      </w:pPr>
    </w:lvl>
    <w:lvl w:ilvl="2" w:tplc="03F66C98">
      <w:start w:val="1"/>
      <w:numFmt w:val="bullet"/>
      <w:lvlText w:val="-"/>
      <w:lvlJc w:val="left"/>
      <w:pPr>
        <w:ind w:left="2160" w:hanging="180"/>
      </w:pPr>
    </w:lvl>
    <w:lvl w:ilvl="3" w:tplc="4E78BCE4">
      <w:start w:val="1"/>
      <w:numFmt w:val="lowerRoman"/>
      <w:lvlText w:val="%4."/>
      <w:lvlJc w:val="left"/>
      <w:pPr>
        <w:ind w:left="2880" w:hanging="360"/>
      </w:pPr>
      <w:rPr>
        <w:rFonts w:hint="default"/>
      </w:rPr>
    </w:lvl>
    <w:lvl w:ilvl="4" w:tplc="F26229DE">
      <w:start w:val="1"/>
      <w:numFmt w:val="lowerLetter"/>
      <w:lvlText w:val="%5."/>
      <w:lvlJc w:val="left"/>
      <w:pPr>
        <w:ind w:left="3600" w:hanging="360"/>
      </w:pPr>
    </w:lvl>
    <w:lvl w:ilvl="5" w:tplc="89B2DE0A">
      <w:start w:val="1"/>
      <w:numFmt w:val="lowerRoman"/>
      <w:lvlText w:val="%6."/>
      <w:lvlJc w:val="right"/>
      <w:pPr>
        <w:ind w:left="4320" w:hanging="180"/>
      </w:pPr>
    </w:lvl>
    <w:lvl w:ilvl="6" w:tplc="E3C0BADA">
      <w:start w:val="1"/>
      <w:numFmt w:val="decimal"/>
      <w:lvlText w:val="%7."/>
      <w:lvlJc w:val="left"/>
      <w:pPr>
        <w:ind w:left="5040" w:hanging="360"/>
      </w:pPr>
    </w:lvl>
    <w:lvl w:ilvl="7" w:tplc="DFD8DC7E">
      <w:start w:val="1"/>
      <w:numFmt w:val="lowerLetter"/>
      <w:lvlText w:val="%8."/>
      <w:lvlJc w:val="left"/>
      <w:pPr>
        <w:ind w:left="5760" w:hanging="360"/>
      </w:pPr>
    </w:lvl>
    <w:lvl w:ilvl="8" w:tplc="56FEB550">
      <w:start w:val="1"/>
      <w:numFmt w:val="lowerRoman"/>
      <w:lvlText w:val="%9."/>
      <w:lvlJc w:val="right"/>
      <w:pPr>
        <w:ind w:left="6480" w:hanging="180"/>
      </w:pPr>
    </w:lvl>
  </w:abstractNum>
  <w:abstractNum w:abstractNumId="70" w15:restartNumberingAfterBreak="0">
    <w:nsid w:val="303B13BF"/>
    <w:multiLevelType w:val="multilevel"/>
    <w:tmpl w:val="0F20913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0544A5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2" w15:restartNumberingAfterBreak="0">
    <w:nsid w:val="318B5E0F"/>
    <w:multiLevelType w:val="multilevel"/>
    <w:tmpl w:val="6A70AB24"/>
    <w:lvl w:ilvl="0">
      <w:start w:val="1"/>
      <w:numFmt w:val="bullet"/>
      <w:lvlText w:val="-"/>
      <w:lvlJc w:val="left"/>
      <w:rPr>
        <w:rFonts w:ascii="Symbol" w:hAnsi="Symbol" w:hint="default"/>
        <w:b w:val="0"/>
        <w:i w:val="0"/>
        <w:sz w:val="22"/>
      </w:rPr>
    </w:lvl>
    <w:lvl w:ilvl="1">
      <w:start w:val="1"/>
      <w:numFmt w:val="bullet"/>
      <w:lvlText w:val="-"/>
      <w:lvlJc w:val="left"/>
      <w:rPr>
        <w:rFonts w:ascii="Symbol" w:hAnsi="Symbol" w:hint="default"/>
        <w:b w:val="0"/>
        <w:i w:val="0"/>
        <w:sz w:val="22"/>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73" w15:restartNumberingAfterBreak="0">
    <w:nsid w:val="31A0715E"/>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31D329B6"/>
    <w:multiLevelType w:val="hybridMultilevel"/>
    <w:tmpl w:val="EEC82D2C"/>
    <w:lvl w:ilvl="0" w:tplc="591E276A">
      <w:start w:val="1"/>
      <w:numFmt w:val="bullet"/>
      <w:lvlText w:val="-"/>
      <w:lvlJc w:val="left"/>
      <w:pPr>
        <w:ind w:left="720" w:hanging="360"/>
      </w:pPr>
      <w:rPr>
        <w:rFonts w:ascii="Symbol" w:hAnsi="Symbol" w:hint="default"/>
      </w:rPr>
    </w:lvl>
    <w:lvl w:ilvl="1" w:tplc="778EEE26">
      <w:start w:val="1"/>
      <w:numFmt w:val="bullet"/>
      <w:lvlText w:val="o"/>
      <w:lvlJc w:val="left"/>
      <w:pPr>
        <w:ind w:left="1440" w:hanging="360"/>
      </w:pPr>
      <w:rPr>
        <w:rFonts w:ascii="Courier New" w:hAnsi="Courier New" w:hint="default"/>
      </w:rPr>
    </w:lvl>
    <w:lvl w:ilvl="2" w:tplc="ABF2F8A0">
      <w:start w:val="1"/>
      <w:numFmt w:val="bullet"/>
      <w:lvlText w:val=""/>
      <w:lvlJc w:val="left"/>
      <w:pPr>
        <w:ind w:left="2160" w:hanging="360"/>
      </w:pPr>
      <w:rPr>
        <w:rFonts w:ascii="Wingdings" w:hAnsi="Wingdings" w:hint="default"/>
      </w:rPr>
    </w:lvl>
    <w:lvl w:ilvl="3" w:tplc="9490E7C6">
      <w:start w:val="1"/>
      <w:numFmt w:val="bullet"/>
      <w:lvlText w:val=""/>
      <w:lvlJc w:val="left"/>
      <w:pPr>
        <w:ind w:left="2880" w:hanging="360"/>
      </w:pPr>
      <w:rPr>
        <w:rFonts w:ascii="Symbol" w:hAnsi="Symbol" w:hint="default"/>
      </w:rPr>
    </w:lvl>
    <w:lvl w:ilvl="4" w:tplc="4240F0E4">
      <w:start w:val="1"/>
      <w:numFmt w:val="bullet"/>
      <w:lvlText w:val="o"/>
      <w:lvlJc w:val="left"/>
      <w:pPr>
        <w:ind w:left="3600" w:hanging="360"/>
      </w:pPr>
      <w:rPr>
        <w:rFonts w:ascii="Courier New" w:hAnsi="Courier New" w:hint="default"/>
      </w:rPr>
    </w:lvl>
    <w:lvl w:ilvl="5" w:tplc="DB5ACD88">
      <w:start w:val="1"/>
      <w:numFmt w:val="bullet"/>
      <w:lvlText w:val=""/>
      <w:lvlJc w:val="left"/>
      <w:pPr>
        <w:ind w:left="4320" w:hanging="360"/>
      </w:pPr>
      <w:rPr>
        <w:rFonts w:ascii="Wingdings" w:hAnsi="Wingdings" w:hint="default"/>
      </w:rPr>
    </w:lvl>
    <w:lvl w:ilvl="6" w:tplc="7172945E">
      <w:start w:val="1"/>
      <w:numFmt w:val="bullet"/>
      <w:lvlText w:val=""/>
      <w:lvlJc w:val="left"/>
      <w:pPr>
        <w:ind w:left="5040" w:hanging="360"/>
      </w:pPr>
      <w:rPr>
        <w:rFonts w:ascii="Symbol" w:hAnsi="Symbol" w:hint="default"/>
      </w:rPr>
    </w:lvl>
    <w:lvl w:ilvl="7" w:tplc="65E8CEBA">
      <w:start w:val="1"/>
      <w:numFmt w:val="bullet"/>
      <w:lvlText w:val="o"/>
      <w:lvlJc w:val="left"/>
      <w:pPr>
        <w:ind w:left="5760" w:hanging="360"/>
      </w:pPr>
      <w:rPr>
        <w:rFonts w:ascii="Courier New" w:hAnsi="Courier New" w:hint="default"/>
      </w:rPr>
    </w:lvl>
    <w:lvl w:ilvl="8" w:tplc="7250C7D4">
      <w:start w:val="1"/>
      <w:numFmt w:val="bullet"/>
      <w:lvlText w:val=""/>
      <w:lvlJc w:val="left"/>
      <w:pPr>
        <w:ind w:left="6480" w:hanging="360"/>
      </w:pPr>
      <w:rPr>
        <w:rFonts w:ascii="Wingdings" w:hAnsi="Wingdings" w:hint="default"/>
      </w:rPr>
    </w:lvl>
  </w:abstractNum>
  <w:abstractNum w:abstractNumId="75" w15:restartNumberingAfterBreak="0">
    <w:nsid w:val="327855BD"/>
    <w:multiLevelType w:val="hybridMultilevel"/>
    <w:tmpl w:val="D4C4E5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32E95F45"/>
    <w:multiLevelType w:val="hybridMultilevel"/>
    <w:tmpl w:val="4300D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33C96CD4"/>
    <w:multiLevelType w:val="hybridMultilevel"/>
    <w:tmpl w:val="97448E62"/>
    <w:lvl w:ilvl="0" w:tplc="076885BE">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8" w15:restartNumberingAfterBreak="0">
    <w:nsid w:val="349872D0"/>
    <w:multiLevelType w:val="hybridMultilevel"/>
    <w:tmpl w:val="8F4A9CA2"/>
    <w:lvl w:ilvl="0" w:tplc="A4049B9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4E152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0" w15:restartNumberingAfterBreak="0">
    <w:nsid w:val="35BC2150"/>
    <w:multiLevelType w:val="multilevel"/>
    <w:tmpl w:val="DD905A32"/>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1" w15:restartNumberingAfterBreak="0">
    <w:nsid w:val="36C8518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2" w15:restartNumberingAfterBreak="0">
    <w:nsid w:val="391F1DB5"/>
    <w:multiLevelType w:val="multilevel"/>
    <w:tmpl w:val="BB5090B2"/>
    <w:lvl w:ilvl="0">
      <w:start w:val="2"/>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3" w15:restartNumberingAfterBreak="0">
    <w:nsid w:val="393D0D7A"/>
    <w:multiLevelType w:val="multilevel"/>
    <w:tmpl w:val="DEAC2B8E"/>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84" w15:restartNumberingAfterBreak="0">
    <w:nsid w:val="39D42CF9"/>
    <w:multiLevelType w:val="hybridMultilevel"/>
    <w:tmpl w:val="827C5A04"/>
    <w:lvl w:ilvl="0" w:tplc="0809000F">
      <w:start w:val="1"/>
      <w:numFmt w:val="decimal"/>
      <w:lvlText w:val="%1."/>
      <w:lvlJc w:val="lef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85" w15:restartNumberingAfterBreak="0">
    <w:nsid w:val="3A99311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6"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7" w15:restartNumberingAfterBreak="0">
    <w:nsid w:val="3BBB3EF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8" w15:restartNumberingAfterBreak="0">
    <w:nsid w:val="3C7231BB"/>
    <w:multiLevelType w:val="hybridMultilevel"/>
    <w:tmpl w:val="32DC73B8"/>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CA7232F"/>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3CCD45D7"/>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1" w15:restartNumberingAfterBreak="0">
    <w:nsid w:val="3D1104B9"/>
    <w:multiLevelType w:val="hybridMultilevel"/>
    <w:tmpl w:val="79EE1CA0"/>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2" w15:restartNumberingAfterBreak="0">
    <w:nsid w:val="3D952F72"/>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3" w15:restartNumberingAfterBreak="0">
    <w:nsid w:val="3DEA6D51"/>
    <w:multiLevelType w:val="hybridMultilevel"/>
    <w:tmpl w:val="31B435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3E0F0B9B"/>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5" w15:restartNumberingAfterBreak="0">
    <w:nsid w:val="3EF338D4"/>
    <w:multiLevelType w:val="hybridMultilevel"/>
    <w:tmpl w:val="DECE4938"/>
    <w:lvl w:ilvl="0" w:tplc="7C761C98">
      <w:start w:val="1"/>
      <w:numFmt w:val="bullet"/>
      <w:lvlText w:val=""/>
      <w:lvlJc w:val="left"/>
      <w:pPr>
        <w:ind w:left="720" w:hanging="360"/>
      </w:pPr>
      <w:rPr>
        <w:rFonts w:ascii="Symbol" w:hAnsi="Symbol" w:hint="default"/>
      </w:rPr>
    </w:lvl>
    <w:lvl w:ilvl="1" w:tplc="70C22C34">
      <w:start w:val="1"/>
      <w:numFmt w:val="bullet"/>
      <w:lvlText w:val="o"/>
      <w:lvlJc w:val="left"/>
      <w:pPr>
        <w:ind w:left="1440" w:hanging="360"/>
      </w:pPr>
      <w:rPr>
        <w:rFonts w:ascii="Courier New" w:hAnsi="Courier New" w:hint="default"/>
      </w:rPr>
    </w:lvl>
    <w:lvl w:ilvl="2" w:tplc="32B811CC">
      <w:start w:val="1"/>
      <w:numFmt w:val="bullet"/>
      <w:lvlText w:val=""/>
      <w:lvlJc w:val="left"/>
      <w:pPr>
        <w:ind w:left="2160" w:hanging="360"/>
      </w:pPr>
      <w:rPr>
        <w:rFonts w:ascii="Wingdings" w:hAnsi="Wingdings" w:hint="default"/>
      </w:rPr>
    </w:lvl>
    <w:lvl w:ilvl="3" w:tplc="2EACD826">
      <w:start w:val="1"/>
      <w:numFmt w:val="bullet"/>
      <w:lvlText w:val=""/>
      <w:lvlJc w:val="left"/>
      <w:pPr>
        <w:ind w:left="2880" w:hanging="360"/>
      </w:pPr>
      <w:rPr>
        <w:rFonts w:ascii="Symbol" w:hAnsi="Symbol" w:hint="default"/>
      </w:rPr>
    </w:lvl>
    <w:lvl w:ilvl="4" w:tplc="C55626AC">
      <w:start w:val="1"/>
      <w:numFmt w:val="bullet"/>
      <w:lvlText w:val="o"/>
      <w:lvlJc w:val="left"/>
      <w:pPr>
        <w:ind w:left="3600" w:hanging="360"/>
      </w:pPr>
      <w:rPr>
        <w:rFonts w:ascii="Courier New" w:hAnsi="Courier New" w:hint="default"/>
      </w:rPr>
    </w:lvl>
    <w:lvl w:ilvl="5" w:tplc="DB6420F6">
      <w:start w:val="1"/>
      <w:numFmt w:val="bullet"/>
      <w:lvlText w:val=""/>
      <w:lvlJc w:val="left"/>
      <w:pPr>
        <w:ind w:left="4320" w:hanging="360"/>
      </w:pPr>
      <w:rPr>
        <w:rFonts w:ascii="Wingdings" w:hAnsi="Wingdings" w:hint="default"/>
      </w:rPr>
    </w:lvl>
    <w:lvl w:ilvl="6" w:tplc="FE189848">
      <w:start w:val="1"/>
      <w:numFmt w:val="bullet"/>
      <w:lvlText w:val=""/>
      <w:lvlJc w:val="left"/>
      <w:pPr>
        <w:ind w:left="5040" w:hanging="360"/>
      </w:pPr>
      <w:rPr>
        <w:rFonts w:ascii="Symbol" w:hAnsi="Symbol" w:hint="default"/>
      </w:rPr>
    </w:lvl>
    <w:lvl w:ilvl="7" w:tplc="6DD4B75E">
      <w:start w:val="1"/>
      <w:numFmt w:val="bullet"/>
      <w:lvlText w:val="o"/>
      <w:lvlJc w:val="left"/>
      <w:pPr>
        <w:ind w:left="5760" w:hanging="360"/>
      </w:pPr>
      <w:rPr>
        <w:rFonts w:ascii="Courier New" w:hAnsi="Courier New" w:hint="default"/>
      </w:rPr>
    </w:lvl>
    <w:lvl w:ilvl="8" w:tplc="210081F6">
      <w:start w:val="1"/>
      <w:numFmt w:val="bullet"/>
      <w:lvlText w:val=""/>
      <w:lvlJc w:val="left"/>
      <w:pPr>
        <w:ind w:left="6480" w:hanging="360"/>
      </w:pPr>
      <w:rPr>
        <w:rFonts w:ascii="Wingdings" w:hAnsi="Wingdings" w:hint="default"/>
      </w:rPr>
    </w:lvl>
  </w:abstractNum>
  <w:abstractNum w:abstractNumId="96" w15:restartNumberingAfterBreak="0">
    <w:nsid w:val="40990176"/>
    <w:multiLevelType w:val="multilevel"/>
    <w:tmpl w:val="DBE8CDE0"/>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97" w15:restartNumberingAfterBreak="0">
    <w:nsid w:val="410E0492"/>
    <w:multiLevelType w:val="multilevel"/>
    <w:tmpl w:val="1764A8D0"/>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8" w15:restartNumberingAfterBreak="0">
    <w:nsid w:val="431373AC"/>
    <w:multiLevelType w:val="hybridMultilevel"/>
    <w:tmpl w:val="A1E0A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43F00A8F"/>
    <w:multiLevelType w:val="hybridMultilevel"/>
    <w:tmpl w:val="1930972E"/>
    <w:lvl w:ilvl="0" w:tplc="0409001B">
      <w:start w:val="1"/>
      <w:numFmt w:val="lowerRoman"/>
      <w:lvlText w:val="%1."/>
      <w:lvlJc w:val="right"/>
      <w:pPr>
        <w:ind w:left="2907" w:hanging="360"/>
      </w:pPr>
    </w:lvl>
    <w:lvl w:ilvl="1" w:tplc="DFD214A2">
      <w:start w:val="1"/>
      <w:numFmt w:val="bullet"/>
      <w:lvlText w:val="-"/>
      <w:lvlJc w:val="left"/>
      <w:pPr>
        <w:ind w:left="3627" w:hanging="360"/>
      </w:pPr>
      <w:rPr>
        <w:rFonts w:ascii="Symbol" w:hAnsi="Symbol" w:hint="default"/>
      </w:r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100" w15:restartNumberingAfterBreak="0">
    <w:nsid w:val="44484B3D"/>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45F629B3"/>
    <w:multiLevelType w:val="hybridMultilevel"/>
    <w:tmpl w:val="C66CDA7A"/>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382543"/>
    <w:multiLevelType w:val="hybridMultilevel"/>
    <w:tmpl w:val="5548227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3" w15:restartNumberingAfterBreak="0">
    <w:nsid w:val="46613F46"/>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466378C5"/>
    <w:multiLevelType w:val="hybridMultilevel"/>
    <w:tmpl w:val="BF18A4D4"/>
    <w:lvl w:ilvl="0" w:tplc="DC566522">
      <w:start w:val="1"/>
      <w:numFmt w:val="bullet"/>
      <w:lvlText w:val="·"/>
      <w:lvlJc w:val="left"/>
      <w:pPr>
        <w:ind w:left="720" w:hanging="360"/>
      </w:pPr>
      <w:rPr>
        <w:rFonts w:ascii="Symbol" w:hAnsi="Symbol" w:hint="default"/>
      </w:rPr>
    </w:lvl>
    <w:lvl w:ilvl="1" w:tplc="537AE25C">
      <w:start w:val="1"/>
      <w:numFmt w:val="bullet"/>
      <w:lvlText w:val="o"/>
      <w:lvlJc w:val="left"/>
      <w:pPr>
        <w:ind w:left="1440" w:hanging="360"/>
      </w:pPr>
      <w:rPr>
        <w:rFonts w:ascii="Courier New" w:hAnsi="Courier New" w:hint="default"/>
      </w:rPr>
    </w:lvl>
    <w:lvl w:ilvl="2" w:tplc="72B270B2">
      <w:start w:val="1"/>
      <w:numFmt w:val="bullet"/>
      <w:lvlText w:val=""/>
      <w:lvlJc w:val="left"/>
      <w:pPr>
        <w:ind w:left="2160" w:hanging="360"/>
      </w:pPr>
      <w:rPr>
        <w:rFonts w:ascii="Wingdings" w:hAnsi="Wingdings" w:hint="default"/>
      </w:rPr>
    </w:lvl>
    <w:lvl w:ilvl="3" w:tplc="E2E03E2A">
      <w:start w:val="1"/>
      <w:numFmt w:val="bullet"/>
      <w:lvlText w:val=""/>
      <w:lvlJc w:val="left"/>
      <w:pPr>
        <w:ind w:left="2880" w:hanging="360"/>
      </w:pPr>
      <w:rPr>
        <w:rFonts w:ascii="Symbol" w:hAnsi="Symbol" w:hint="default"/>
      </w:rPr>
    </w:lvl>
    <w:lvl w:ilvl="4" w:tplc="57AA78C0">
      <w:start w:val="1"/>
      <w:numFmt w:val="bullet"/>
      <w:lvlText w:val="o"/>
      <w:lvlJc w:val="left"/>
      <w:pPr>
        <w:ind w:left="3600" w:hanging="360"/>
      </w:pPr>
      <w:rPr>
        <w:rFonts w:ascii="Courier New" w:hAnsi="Courier New" w:hint="default"/>
      </w:rPr>
    </w:lvl>
    <w:lvl w:ilvl="5" w:tplc="BFEEA370">
      <w:start w:val="1"/>
      <w:numFmt w:val="bullet"/>
      <w:lvlText w:val=""/>
      <w:lvlJc w:val="left"/>
      <w:pPr>
        <w:ind w:left="4320" w:hanging="360"/>
      </w:pPr>
      <w:rPr>
        <w:rFonts w:ascii="Wingdings" w:hAnsi="Wingdings" w:hint="default"/>
      </w:rPr>
    </w:lvl>
    <w:lvl w:ilvl="6" w:tplc="66ECEC18">
      <w:start w:val="1"/>
      <w:numFmt w:val="bullet"/>
      <w:lvlText w:val=""/>
      <w:lvlJc w:val="left"/>
      <w:pPr>
        <w:ind w:left="5040" w:hanging="360"/>
      </w:pPr>
      <w:rPr>
        <w:rFonts w:ascii="Symbol" w:hAnsi="Symbol" w:hint="default"/>
      </w:rPr>
    </w:lvl>
    <w:lvl w:ilvl="7" w:tplc="E3A272DE">
      <w:start w:val="1"/>
      <w:numFmt w:val="bullet"/>
      <w:lvlText w:val="o"/>
      <w:lvlJc w:val="left"/>
      <w:pPr>
        <w:ind w:left="5760" w:hanging="360"/>
      </w:pPr>
      <w:rPr>
        <w:rFonts w:ascii="Courier New" w:hAnsi="Courier New" w:hint="default"/>
      </w:rPr>
    </w:lvl>
    <w:lvl w:ilvl="8" w:tplc="4FA4AFAA">
      <w:start w:val="1"/>
      <w:numFmt w:val="bullet"/>
      <w:lvlText w:val=""/>
      <w:lvlJc w:val="left"/>
      <w:pPr>
        <w:ind w:left="6480" w:hanging="360"/>
      </w:pPr>
      <w:rPr>
        <w:rFonts w:ascii="Wingdings" w:hAnsi="Wingdings" w:hint="default"/>
      </w:rPr>
    </w:lvl>
  </w:abstractNum>
  <w:abstractNum w:abstractNumId="105"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15:restartNumberingAfterBreak="0">
    <w:nsid w:val="46C83D36"/>
    <w:multiLevelType w:val="hybridMultilevel"/>
    <w:tmpl w:val="F050C2A0"/>
    <w:lvl w:ilvl="0" w:tplc="E5687B20">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1959DE"/>
    <w:multiLevelType w:val="multilevel"/>
    <w:tmpl w:val="05529774"/>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08" w15:restartNumberingAfterBreak="0">
    <w:nsid w:val="47B24241"/>
    <w:multiLevelType w:val="multilevel"/>
    <w:tmpl w:val="45F2E7CE"/>
    <w:lvl w:ilvl="0">
      <w:start w:val="1"/>
      <w:numFmt w:val="lowerRoman"/>
      <w:lvlText w:val="%1."/>
      <w:lvlJc w:val="righ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9" w15:restartNumberingAfterBreak="0">
    <w:nsid w:val="48DB315F"/>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0" w15:restartNumberingAfterBreak="0">
    <w:nsid w:val="49172F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1" w15:restartNumberingAfterBreak="0">
    <w:nsid w:val="4A4758C1"/>
    <w:multiLevelType w:val="multilevel"/>
    <w:tmpl w:val="49FEEFA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4A6544A8"/>
    <w:multiLevelType w:val="multilevel"/>
    <w:tmpl w:val="628E709A"/>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3" w15:restartNumberingAfterBreak="0">
    <w:nsid w:val="4D766F76"/>
    <w:multiLevelType w:val="hybridMultilevel"/>
    <w:tmpl w:val="BB729E0E"/>
    <w:lvl w:ilvl="0" w:tplc="1DA4A794">
      <w:start w:val="1"/>
      <w:numFmt w:val="bullet"/>
      <w:lvlText w:val="-"/>
      <w:lvlJc w:val="left"/>
      <w:pPr>
        <w:ind w:left="720" w:hanging="360"/>
      </w:pPr>
      <w:rPr>
        <w:rFonts w:ascii="Symbol" w:hAnsi="Symbol" w:hint="default"/>
      </w:rPr>
    </w:lvl>
    <w:lvl w:ilvl="1" w:tplc="8384E942">
      <w:start w:val="1"/>
      <w:numFmt w:val="bullet"/>
      <w:lvlText w:val="o"/>
      <w:lvlJc w:val="left"/>
      <w:pPr>
        <w:ind w:left="1440" w:hanging="360"/>
      </w:pPr>
      <w:rPr>
        <w:rFonts w:ascii="Courier New" w:hAnsi="Courier New" w:hint="default"/>
      </w:rPr>
    </w:lvl>
    <w:lvl w:ilvl="2" w:tplc="0C600F8E">
      <w:start w:val="1"/>
      <w:numFmt w:val="bullet"/>
      <w:lvlText w:val=""/>
      <w:lvlJc w:val="left"/>
      <w:pPr>
        <w:ind w:left="2160" w:hanging="360"/>
      </w:pPr>
      <w:rPr>
        <w:rFonts w:ascii="Wingdings" w:hAnsi="Wingdings" w:hint="default"/>
      </w:rPr>
    </w:lvl>
    <w:lvl w:ilvl="3" w:tplc="3524EE58">
      <w:start w:val="1"/>
      <w:numFmt w:val="bullet"/>
      <w:lvlText w:val=""/>
      <w:lvlJc w:val="left"/>
      <w:pPr>
        <w:ind w:left="2880" w:hanging="360"/>
      </w:pPr>
      <w:rPr>
        <w:rFonts w:ascii="Symbol" w:hAnsi="Symbol" w:hint="default"/>
      </w:rPr>
    </w:lvl>
    <w:lvl w:ilvl="4" w:tplc="5B483A60">
      <w:start w:val="1"/>
      <w:numFmt w:val="bullet"/>
      <w:lvlText w:val="o"/>
      <w:lvlJc w:val="left"/>
      <w:pPr>
        <w:ind w:left="3600" w:hanging="360"/>
      </w:pPr>
      <w:rPr>
        <w:rFonts w:ascii="Courier New" w:hAnsi="Courier New" w:hint="default"/>
      </w:rPr>
    </w:lvl>
    <w:lvl w:ilvl="5" w:tplc="DBC6D0B0">
      <w:start w:val="1"/>
      <w:numFmt w:val="bullet"/>
      <w:lvlText w:val=""/>
      <w:lvlJc w:val="left"/>
      <w:pPr>
        <w:ind w:left="4320" w:hanging="360"/>
      </w:pPr>
      <w:rPr>
        <w:rFonts w:ascii="Wingdings" w:hAnsi="Wingdings" w:hint="default"/>
      </w:rPr>
    </w:lvl>
    <w:lvl w:ilvl="6" w:tplc="743A593C">
      <w:start w:val="1"/>
      <w:numFmt w:val="bullet"/>
      <w:lvlText w:val=""/>
      <w:lvlJc w:val="left"/>
      <w:pPr>
        <w:ind w:left="5040" w:hanging="360"/>
      </w:pPr>
      <w:rPr>
        <w:rFonts w:ascii="Symbol" w:hAnsi="Symbol" w:hint="default"/>
      </w:rPr>
    </w:lvl>
    <w:lvl w:ilvl="7" w:tplc="C9C4046E">
      <w:start w:val="1"/>
      <w:numFmt w:val="bullet"/>
      <w:lvlText w:val="o"/>
      <w:lvlJc w:val="left"/>
      <w:pPr>
        <w:ind w:left="5760" w:hanging="360"/>
      </w:pPr>
      <w:rPr>
        <w:rFonts w:ascii="Courier New" w:hAnsi="Courier New" w:hint="default"/>
      </w:rPr>
    </w:lvl>
    <w:lvl w:ilvl="8" w:tplc="6264EFBC">
      <w:start w:val="1"/>
      <w:numFmt w:val="bullet"/>
      <w:lvlText w:val=""/>
      <w:lvlJc w:val="left"/>
      <w:pPr>
        <w:ind w:left="6480" w:hanging="360"/>
      </w:pPr>
      <w:rPr>
        <w:rFonts w:ascii="Wingdings" w:hAnsi="Wingdings" w:hint="default"/>
      </w:rPr>
    </w:lvl>
  </w:abstractNum>
  <w:abstractNum w:abstractNumId="114" w15:restartNumberingAfterBreak="0">
    <w:nsid w:val="4DBA0B30"/>
    <w:multiLevelType w:val="hybridMultilevel"/>
    <w:tmpl w:val="D800EE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4EB95360"/>
    <w:multiLevelType w:val="hybridMultilevel"/>
    <w:tmpl w:val="CD280468"/>
    <w:lvl w:ilvl="0" w:tplc="015ED6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4068338">
      <w:start w:val="1"/>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0F5066E"/>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7" w15:restartNumberingAfterBreak="0">
    <w:nsid w:val="50FC0B0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8" w15:restartNumberingAfterBreak="0">
    <w:nsid w:val="51685AA2"/>
    <w:multiLevelType w:val="hybridMultilevel"/>
    <w:tmpl w:val="88D241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52AC5445"/>
    <w:multiLevelType w:val="hybridMultilevel"/>
    <w:tmpl w:val="209A3732"/>
    <w:lvl w:ilvl="0" w:tplc="6EECEE04">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0" w15:restartNumberingAfterBreak="0">
    <w:nsid w:val="53134F84"/>
    <w:multiLevelType w:val="hybridMultilevel"/>
    <w:tmpl w:val="7194D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53524291"/>
    <w:multiLevelType w:val="hybridMultilevel"/>
    <w:tmpl w:val="B82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3F06E73"/>
    <w:multiLevelType w:val="hybridMultilevel"/>
    <w:tmpl w:val="FF0884C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54494D4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4" w15:restartNumberingAfterBreak="0">
    <w:nsid w:val="544C3473"/>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5" w15:restartNumberingAfterBreak="0">
    <w:nsid w:val="544E00FD"/>
    <w:multiLevelType w:val="hybridMultilevel"/>
    <w:tmpl w:val="10B66AA4"/>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55596D72"/>
    <w:multiLevelType w:val="hybridMultilevel"/>
    <w:tmpl w:val="01E0279E"/>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7" w15:restartNumberingAfterBreak="0">
    <w:nsid w:val="56D5611F"/>
    <w:multiLevelType w:val="hybridMultilevel"/>
    <w:tmpl w:val="58FC38F6"/>
    <w:lvl w:ilvl="0" w:tplc="FFFFFFFF">
      <w:start w:val="1"/>
      <w:numFmt w:val="bullet"/>
      <w:lvlText w:val=""/>
      <w:lvlJc w:val="left"/>
      <w:pPr>
        <w:ind w:left="720" w:hanging="360"/>
      </w:pPr>
    </w:lvl>
    <w:lvl w:ilvl="1" w:tplc="51C20BEA">
      <w:start w:val="1"/>
      <w:numFmt w:val="lowerLetter"/>
      <w:lvlText w:val="%2."/>
      <w:lvlJc w:val="left"/>
      <w:pPr>
        <w:ind w:left="1440" w:hanging="360"/>
      </w:pPr>
    </w:lvl>
    <w:lvl w:ilvl="2" w:tplc="713A2778">
      <w:start w:val="1"/>
      <w:numFmt w:val="lowerRoman"/>
      <w:lvlText w:val="%3."/>
      <w:lvlJc w:val="right"/>
      <w:pPr>
        <w:ind w:left="2160" w:hanging="180"/>
      </w:pPr>
    </w:lvl>
    <w:lvl w:ilvl="3" w:tplc="74EAB2AA">
      <w:start w:val="1"/>
      <w:numFmt w:val="decimal"/>
      <w:lvlText w:val="%4."/>
      <w:lvlJc w:val="left"/>
      <w:pPr>
        <w:ind w:left="2880" w:hanging="360"/>
      </w:pPr>
    </w:lvl>
    <w:lvl w:ilvl="4" w:tplc="96AA95B8">
      <w:start w:val="1"/>
      <w:numFmt w:val="lowerLetter"/>
      <w:lvlText w:val="%5."/>
      <w:lvlJc w:val="left"/>
      <w:pPr>
        <w:ind w:left="3600" w:hanging="360"/>
      </w:pPr>
    </w:lvl>
    <w:lvl w:ilvl="5" w:tplc="351E329C">
      <w:start w:val="1"/>
      <w:numFmt w:val="lowerRoman"/>
      <w:lvlText w:val="%6."/>
      <w:lvlJc w:val="right"/>
      <w:pPr>
        <w:ind w:left="4320" w:hanging="180"/>
      </w:pPr>
    </w:lvl>
    <w:lvl w:ilvl="6" w:tplc="EE9A2490">
      <w:start w:val="1"/>
      <w:numFmt w:val="decimal"/>
      <w:lvlText w:val="%7."/>
      <w:lvlJc w:val="left"/>
      <w:pPr>
        <w:ind w:left="5040" w:hanging="360"/>
      </w:pPr>
    </w:lvl>
    <w:lvl w:ilvl="7" w:tplc="F484FEE2">
      <w:start w:val="1"/>
      <w:numFmt w:val="lowerLetter"/>
      <w:lvlText w:val="%8."/>
      <w:lvlJc w:val="left"/>
      <w:pPr>
        <w:ind w:left="5760" w:hanging="360"/>
      </w:pPr>
    </w:lvl>
    <w:lvl w:ilvl="8" w:tplc="EE8C36C0">
      <w:start w:val="1"/>
      <w:numFmt w:val="lowerRoman"/>
      <w:lvlText w:val="%9."/>
      <w:lvlJc w:val="right"/>
      <w:pPr>
        <w:ind w:left="6480" w:hanging="180"/>
      </w:pPr>
    </w:lvl>
  </w:abstractNum>
  <w:abstractNum w:abstractNumId="128" w15:restartNumberingAfterBreak="0">
    <w:nsid w:val="57146B76"/>
    <w:multiLevelType w:val="multilevel"/>
    <w:tmpl w:val="607A8640"/>
    <w:lvl w:ilvl="0">
      <w:start w:val="1"/>
      <w:numFmt w:val="decimal"/>
      <w:lvlText w:val="%1."/>
      <w:lvlJc w:val="left"/>
      <w:pPr>
        <w:ind w:left="0" w:firstLine="0"/>
      </w:pPr>
      <w:rPr>
        <w:rFonts w:asciiTheme="minorHAnsi" w:hAnsiTheme="minorHAnsi" w:cstheme="minorHAnsi" w:hint="default"/>
        <w:b w:val="0"/>
        <w:strike w:val="0"/>
        <w:sz w:val="28"/>
        <w:szCs w:val="28"/>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9" w15:restartNumberingAfterBreak="0">
    <w:nsid w:val="57F10C69"/>
    <w:multiLevelType w:val="hybridMultilevel"/>
    <w:tmpl w:val="8E70DE4E"/>
    <w:lvl w:ilvl="0" w:tplc="98FC7C66">
      <w:start w:val="1"/>
      <w:numFmt w:val="upperRoman"/>
      <w:lvlText w:val="%1."/>
      <w:lvlJc w:val="left"/>
      <w:pPr>
        <w:ind w:left="1287" w:hanging="360"/>
      </w:pPr>
      <w:rPr>
        <w:rFonts w:hint="default"/>
      </w:rPr>
    </w:lvl>
    <w:lvl w:ilvl="1" w:tplc="08090015">
      <w:start w:val="1"/>
      <w:numFmt w:val="upp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0" w15:restartNumberingAfterBreak="0">
    <w:nsid w:val="58417ED8"/>
    <w:multiLevelType w:val="multilevel"/>
    <w:tmpl w:val="BE902E82"/>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1" w15:restartNumberingAfterBreak="0">
    <w:nsid w:val="59182837"/>
    <w:multiLevelType w:val="hybridMultilevel"/>
    <w:tmpl w:val="1BF881E4"/>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961141A"/>
    <w:multiLevelType w:val="multilevel"/>
    <w:tmpl w:val="73228376"/>
    <w:lvl w:ilvl="0">
      <w:start w:val="1"/>
      <w:numFmt w:val="decimal"/>
      <w:lvlText w:val="%1."/>
      <w:lvlJc w:val="left"/>
      <w:pPr>
        <w:ind w:left="0" w:firstLine="0"/>
      </w:pPr>
      <w:rPr>
        <w:rFonts w:hint="default"/>
        <w:b w:val="0"/>
        <w:strike w:val="0"/>
      </w:rPr>
    </w:lvl>
    <w:lvl w:ilvl="1">
      <w:start w:val="5"/>
      <w:numFmt w:val="bullet"/>
      <w:lvlText w:val="–"/>
      <w:lvlJc w:val="left"/>
      <w:pPr>
        <w:ind w:left="0" w:firstLine="0"/>
      </w:pPr>
      <w:rPr>
        <w:rFonts w:ascii="Times New Roman" w:eastAsia="Times New Roman" w:hAnsi="Times New Roman" w:cs="Times New Roman"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3" w15:restartNumberingAfterBreak="0">
    <w:nsid w:val="5A152854"/>
    <w:multiLevelType w:val="multilevel"/>
    <w:tmpl w:val="2E32916A"/>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34" w15:restartNumberingAfterBreak="0">
    <w:nsid w:val="5AB51ADA"/>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5" w15:restartNumberingAfterBreak="0">
    <w:nsid w:val="5AE12312"/>
    <w:multiLevelType w:val="hybridMultilevel"/>
    <w:tmpl w:val="3424B2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5B8B2C39"/>
    <w:multiLevelType w:val="hybridMultilevel"/>
    <w:tmpl w:val="74B0E5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5BC43328"/>
    <w:multiLevelType w:val="hybridMultilevel"/>
    <w:tmpl w:val="4FB6733E"/>
    <w:lvl w:ilvl="0" w:tplc="6E6A34E4">
      <w:start w:val="1"/>
      <w:numFmt w:val="decimal"/>
      <w:lvlText w:val="%1."/>
      <w:lvlJc w:val="left"/>
      <w:pPr>
        <w:ind w:left="1004" w:hanging="360"/>
      </w:pPr>
      <w:rPr>
        <w:rFonts w:hint="default"/>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8" w15:restartNumberingAfterBreak="0">
    <w:nsid w:val="5C4E5B6B"/>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9" w15:restartNumberingAfterBreak="0">
    <w:nsid w:val="5E0F37C2"/>
    <w:multiLevelType w:val="hybridMultilevel"/>
    <w:tmpl w:val="B4D49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5E302295"/>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0171D24"/>
    <w:multiLevelType w:val="multilevel"/>
    <w:tmpl w:val="BA525EA8"/>
    <w:lvl w:ilvl="0">
      <w:start w:val="5"/>
      <w:numFmt w:val="bullet"/>
      <w:lvlText w:val="–"/>
      <w:lvlJc w:val="left"/>
      <w:pPr>
        <w:ind w:left="0" w:firstLine="0"/>
      </w:pPr>
      <w:rPr>
        <w:rFonts w:ascii="Times New Roman" w:eastAsia="Times New Roman" w:hAnsi="Times New Roman" w:cs="Times New Roman" w:hint="default"/>
        <w:b w:val="0"/>
        <w:strike w:val="0"/>
      </w:rPr>
    </w:lvl>
    <w:lvl w:ilvl="1">
      <w:start w:val="1"/>
      <w:numFmt w:val="lowerLetter"/>
      <w:lvlText w:val="%2)"/>
      <w:lvlJc w:val="left"/>
      <w:pPr>
        <w:ind w:left="0" w:firstLine="0"/>
      </w:pPr>
      <w:rPr>
        <w:rFonts w:hint="default"/>
      </w:rPr>
    </w:lvl>
    <w:lvl w:ilvl="2">
      <w:start w:val="5"/>
      <w:numFmt w:val="bullet"/>
      <w:lvlText w:val="–"/>
      <w:lvlJc w:val="left"/>
      <w:pPr>
        <w:ind w:left="0" w:firstLine="0"/>
      </w:pPr>
      <w:rPr>
        <w:rFonts w:ascii="Times New Roman" w:eastAsia="Times New Roman" w:hAnsi="Times New Roman" w:cs="Times New Roman"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2" w15:restartNumberingAfterBreak="0">
    <w:nsid w:val="6059770B"/>
    <w:multiLevelType w:val="hybridMultilevel"/>
    <w:tmpl w:val="0DD27B66"/>
    <w:lvl w:ilvl="0" w:tplc="08090001">
      <w:start w:val="1"/>
      <w:numFmt w:val="bullet"/>
      <w:lvlText w:val=""/>
      <w:lvlJc w:val="left"/>
      <w:pPr>
        <w:ind w:left="7766" w:hanging="360"/>
      </w:pPr>
      <w:rPr>
        <w:rFonts w:ascii="Symbol" w:hAnsi="Symbol" w:hint="default"/>
      </w:rPr>
    </w:lvl>
    <w:lvl w:ilvl="1" w:tplc="04090003" w:tentative="1">
      <w:start w:val="1"/>
      <w:numFmt w:val="bullet"/>
      <w:lvlText w:val="o"/>
      <w:lvlJc w:val="left"/>
      <w:pPr>
        <w:ind w:left="8486" w:hanging="360"/>
      </w:pPr>
      <w:rPr>
        <w:rFonts w:ascii="Courier New" w:hAnsi="Courier New" w:cs="Courier New" w:hint="default"/>
      </w:rPr>
    </w:lvl>
    <w:lvl w:ilvl="2" w:tplc="89029AA0">
      <w:start w:val="1"/>
      <w:numFmt w:val="bullet"/>
      <w:lvlText w:val=""/>
      <w:lvlJc w:val="left"/>
      <w:pPr>
        <w:ind w:left="9206" w:hanging="360"/>
      </w:pPr>
      <w:rPr>
        <w:rFonts w:ascii="Symbol" w:hAnsi="Symbol" w:hint="default"/>
      </w:rPr>
    </w:lvl>
    <w:lvl w:ilvl="3" w:tplc="04090001" w:tentative="1">
      <w:start w:val="1"/>
      <w:numFmt w:val="bullet"/>
      <w:lvlText w:val=""/>
      <w:lvlJc w:val="left"/>
      <w:pPr>
        <w:ind w:left="9926" w:hanging="360"/>
      </w:pPr>
      <w:rPr>
        <w:rFonts w:ascii="Symbol" w:hAnsi="Symbol" w:hint="default"/>
      </w:rPr>
    </w:lvl>
    <w:lvl w:ilvl="4" w:tplc="04090003" w:tentative="1">
      <w:start w:val="1"/>
      <w:numFmt w:val="bullet"/>
      <w:lvlText w:val="o"/>
      <w:lvlJc w:val="left"/>
      <w:pPr>
        <w:ind w:left="10646" w:hanging="360"/>
      </w:pPr>
      <w:rPr>
        <w:rFonts w:ascii="Courier New" w:hAnsi="Courier New" w:cs="Courier New" w:hint="default"/>
      </w:rPr>
    </w:lvl>
    <w:lvl w:ilvl="5" w:tplc="04090005" w:tentative="1">
      <w:start w:val="1"/>
      <w:numFmt w:val="bullet"/>
      <w:lvlText w:val=""/>
      <w:lvlJc w:val="left"/>
      <w:pPr>
        <w:ind w:left="11366" w:hanging="360"/>
      </w:pPr>
      <w:rPr>
        <w:rFonts w:ascii="Wingdings" w:hAnsi="Wingdings" w:hint="default"/>
      </w:rPr>
    </w:lvl>
    <w:lvl w:ilvl="6" w:tplc="04090001" w:tentative="1">
      <w:start w:val="1"/>
      <w:numFmt w:val="bullet"/>
      <w:lvlText w:val=""/>
      <w:lvlJc w:val="left"/>
      <w:pPr>
        <w:ind w:left="12086" w:hanging="360"/>
      </w:pPr>
      <w:rPr>
        <w:rFonts w:ascii="Symbol" w:hAnsi="Symbol" w:hint="default"/>
      </w:rPr>
    </w:lvl>
    <w:lvl w:ilvl="7" w:tplc="04090003" w:tentative="1">
      <w:start w:val="1"/>
      <w:numFmt w:val="bullet"/>
      <w:lvlText w:val="o"/>
      <w:lvlJc w:val="left"/>
      <w:pPr>
        <w:ind w:left="12806" w:hanging="360"/>
      </w:pPr>
      <w:rPr>
        <w:rFonts w:ascii="Courier New" w:hAnsi="Courier New" w:cs="Courier New" w:hint="default"/>
      </w:rPr>
    </w:lvl>
    <w:lvl w:ilvl="8" w:tplc="04090005" w:tentative="1">
      <w:start w:val="1"/>
      <w:numFmt w:val="bullet"/>
      <w:lvlText w:val=""/>
      <w:lvlJc w:val="left"/>
      <w:pPr>
        <w:ind w:left="13526" w:hanging="360"/>
      </w:pPr>
      <w:rPr>
        <w:rFonts w:ascii="Wingdings" w:hAnsi="Wingdings" w:hint="default"/>
      </w:rPr>
    </w:lvl>
  </w:abstractNum>
  <w:abstractNum w:abstractNumId="143" w15:restartNumberingAfterBreak="0">
    <w:nsid w:val="62B17821"/>
    <w:multiLevelType w:val="hybridMultilevel"/>
    <w:tmpl w:val="E620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3BF5222"/>
    <w:multiLevelType w:val="hybridMultilevel"/>
    <w:tmpl w:val="4560CEC2"/>
    <w:lvl w:ilvl="0" w:tplc="8AC06FD2">
      <w:start w:val="1"/>
      <w:numFmt w:val="bullet"/>
      <w:lvlText w:val="-"/>
      <w:lvlJc w:val="left"/>
      <w:pPr>
        <w:ind w:left="720" w:hanging="360"/>
      </w:pPr>
      <w:rPr>
        <w:rFonts w:ascii="Symbol" w:hAnsi="Symbol" w:hint="default"/>
      </w:rPr>
    </w:lvl>
    <w:lvl w:ilvl="1" w:tplc="3250A972">
      <w:start w:val="1"/>
      <w:numFmt w:val="bullet"/>
      <w:lvlText w:val="o"/>
      <w:lvlJc w:val="left"/>
      <w:pPr>
        <w:ind w:left="1440" w:hanging="360"/>
      </w:pPr>
      <w:rPr>
        <w:rFonts w:ascii="Courier New" w:hAnsi="Courier New" w:hint="default"/>
      </w:rPr>
    </w:lvl>
    <w:lvl w:ilvl="2" w:tplc="20D62880">
      <w:start w:val="1"/>
      <w:numFmt w:val="bullet"/>
      <w:lvlText w:val=""/>
      <w:lvlJc w:val="left"/>
      <w:pPr>
        <w:ind w:left="2160" w:hanging="360"/>
      </w:pPr>
      <w:rPr>
        <w:rFonts w:ascii="Wingdings" w:hAnsi="Wingdings" w:hint="default"/>
      </w:rPr>
    </w:lvl>
    <w:lvl w:ilvl="3" w:tplc="3B22EE16">
      <w:start w:val="1"/>
      <w:numFmt w:val="bullet"/>
      <w:lvlText w:val=""/>
      <w:lvlJc w:val="left"/>
      <w:pPr>
        <w:ind w:left="2880" w:hanging="360"/>
      </w:pPr>
      <w:rPr>
        <w:rFonts w:ascii="Symbol" w:hAnsi="Symbol" w:hint="default"/>
      </w:rPr>
    </w:lvl>
    <w:lvl w:ilvl="4" w:tplc="49B61A9C">
      <w:start w:val="1"/>
      <w:numFmt w:val="bullet"/>
      <w:lvlText w:val="o"/>
      <w:lvlJc w:val="left"/>
      <w:pPr>
        <w:ind w:left="3600" w:hanging="360"/>
      </w:pPr>
      <w:rPr>
        <w:rFonts w:ascii="Courier New" w:hAnsi="Courier New" w:hint="default"/>
      </w:rPr>
    </w:lvl>
    <w:lvl w:ilvl="5" w:tplc="346A2E32">
      <w:start w:val="1"/>
      <w:numFmt w:val="bullet"/>
      <w:lvlText w:val=""/>
      <w:lvlJc w:val="left"/>
      <w:pPr>
        <w:ind w:left="4320" w:hanging="360"/>
      </w:pPr>
      <w:rPr>
        <w:rFonts w:ascii="Wingdings" w:hAnsi="Wingdings" w:hint="default"/>
      </w:rPr>
    </w:lvl>
    <w:lvl w:ilvl="6" w:tplc="7A929774">
      <w:start w:val="1"/>
      <w:numFmt w:val="bullet"/>
      <w:lvlText w:val=""/>
      <w:lvlJc w:val="left"/>
      <w:pPr>
        <w:ind w:left="5040" w:hanging="360"/>
      </w:pPr>
      <w:rPr>
        <w:rFonts w:ascii="Symbol" w:hAnsi="Symbol" w:hint="default"/>
      </w:rPr>
    </w:lvl>
    <w:lvl w:ilvl="7" w:tplc="D67C0A08">
      <w:start w:val="1"/>
      <w:numFmt w:val="bullet"/>
      <w:lvlText w:val="o"/>
      <w:lvlJc w:val="left"/>
      <w:pPr>
        <w:ind w:left="5760" w:hanging="360"/>
      </w:pPr>
      <w:rPr>
        <w:rFonts w:ascii="Courier New" w:hAnsi="Courier New" w:hint="default"/>
      </w:rPr>
    </w:lvl>
    <w:lvl w:ilvl="8" w:tplc="5942B0E8">
      <w:start w:val="1"/>
      <w:numFmt w:val="bullet"/>
      <w:lvlText w:val=""/>
      <w:lvlJc w:val="left"/>
      <w:pPr>
        <w:ind w:left="6480" w:hanging="360"/>
      </w:pPr>
      <w:rPr>
        <w:rFonts w:ascii="Wingdings" w:hAnsi="Wingdings" w:hint="default"/>
      </w:rPr>
    </w:lvl>
  </w:abstractNum>
  <w:abstractNum w:abstractNumId="145" w15:restartNumberingAfterBreak="0">
    <w:nsid w:val="648A5B0B"/>
    <w:multiLevelType w:val="hybridMultilevel"/>
    <w:tmpl w:val="E32CCA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64C7660A"/>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4D512CC"/>
    <w:multiLevelType w:val="hybridMultilevel"/>
    <w:tmpl w:val="A8E003E4"/>
    <w:lvl w:ilvl="0" w:tplc="891A1BEC">
      <w:start w:val="1"/>
      <w:numFmt w:val="lowerLetter"/>
      <w:lvlText w:val="%1."/>
      <w:lvlJc w:val="left"/>
      <w:pPr>
        <w:ind w:left="720" w:hanging="360"/>
      </w:pPr>
    </w:lvl>
    <w:lvl w:ilvl="1" w:tplc="82A0D766">
      <w:start w:val="1"/>
      <w:numFmt w:val="lowerLetter"/>
      <w:lvlText w:val="%2."/>
      <w:lvlJc w:val="left"/>
      <w:pPr>
        <w:ind w:left="1440" w:hanging="360"/>
      </w:pPr>
    </w:lvl>
    <w:lvl w:ilvl="2" w:tplc="00587014">
      <w:start w:val="1"/>
      <w:numFmt w:val="lowerRoman"/>
      <w:lvlText w:val="%3."/>
      <w:lvlJc w:val="right"/>
      <w:pPr>
        <w:ind w:left="2160" w:hanging="180"/>
      </w:pPr>
    </w:lvl>
    <w:lvl w:ilvl="3" w:tplc="4E685B6A">
      <w:start w:val="1"/>
      <w:numFmt w:val="decimal"/>
      <w:lvlText w:val="%4."/>
      <w:lvlJc w:val="left"/>
      <w:pPr>
        <w:ind w:left="2880" w:hanging="360"/>
      </w:pPr>
    </w:lvl>
    <w:lvl w:ilvl="4" w:tplc="4D6A4DAA">
      <w:start w:val="1"/>
      <w:numFmt w:val="lowerLetter"/>
      <w:lvlText w:val="%5."/>
      <w:lvlJc w:val="left"/>
      <w:pPr>
        <w:ind w:left="3600" w:hanging="360"/>
      </w:pPr>
    </w:lvl>
    <w:lvl w:ilvl="5" w:tplc="F91063F6">
      <w:start w:val="1"/>
      <w:numFmt w:val="lowerRoman"/>
      <w:lvlText w:val="%6."/>
      <w:lvlJc w:val="right"/>
      <w:pPr>
        <w:ind w:left="4320" w:hanging="180"/>
      </w:pPr>
    </w:lvl>
    <w:lvl w:ilvl="6" w:tplc="6E54FEF2">
      <w:start w:val="1"/>
      <w:numFmt w:val="decimal"/>
      <w:lvlText w:val="%7."/>
      <w:lvlJc w:val="left"/>
      <w:pPr>
        <w:ind w:left="5040" w:hanging="360"/>
      </w:pPr>
    </w:lvl>
    <w:lvl w:ilvl="7" w:tplc="4CACF3B4">
      <w:start w:val="1"/>
      <w:numFmt w:val="lowerLetter"/>
      <w:lvlText w:val="%8."/>
      <w:lvlJc w:val="left"/>
      <w:pPr>
        <w:ind w:left="5760" w:hanging="360"/>
      </w:pPr>
    </w:lvl>
    <w:lvl w:ilvl="8" w:tplc="FC40E500">
      <w:start w:val="1"/>
      <w:numFmt w:val="lowerRoman"/>
      <w:lvlText w:val="%9."/>
      <w:lvlJc w:val="right"/>
      <w:pPr>
        <w:ind w:left="6480" w:hanging="180"/>
      </w:pPr>
    </w:lvl>
  </w:abstractNum>
  <w:abstractNum w:abstractNumId="148" w15:restartNumberingAfterBreak="0">
    <w:nsid w:val="655F339A"/>
    <w:multiLevelType w:val="hybridMultilevel"/>
    <w:tmpl w:val="A99655B6"/>
    <w:lvl w:ilvl="0" w:tplc="04090017">
      <w:start w:val="1"/>
      <w:numFmt w:val="lowerLetter"/>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149" w15:restartNumberingAfterBreak="0">
    <w:nsid w:val="67E20D35"/>
    <w:multiLevelType w:val="hybridMultilevel"/>
    <w:tmpl w:val="C0B80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0" w15:restartNumberingAfterBreak="0">
    <w:nsid w:val="67F439D7"/>
    <w:multiLevelType w:val="multilevel"/>
    <w:tmpl w:val="A8229752"/>
    <w:lvl w:ilvl="0">
      <w:start w:val="15"/>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1" w15:restartNumberingAfterBreak="0">
    <w:nsid w:val="696234E4"/>
    <w:multiLevelType w:val="hybridMultilevel"/>
    <w:tmpl w:val="A28A1A30"/>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698C5CC2"/>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AB43D6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4" w15:restartNumberingAfterBreak="0">
    <w:nsid w:val="6AF633D9"/>
    <w:multiLevelType w:val="multilevel"/>
    <w:tmpl w:val="A0403DD6"/>
    <w:lvl w:ilvl="0">
      <w:start w:val="1"/>
      <w:numFmt w:val="bullet"/>
      <w:lvlText w:val="-"/>
      <w:lvlJc w:val="left"/>
      <w:rPr>
        <w:rFonts w:ascii="Symbol" w:hAnsi="Symbol" w:hint="default"/>
        <w:b w:val="0"/>
        <w:i w:val="0"/>
        <w:sz w:val="22"/>
      </w:rPr>
    </w:lvl>
    <w:lvl w:ilvl="1">
      <w:start w:val="1"/>
      <w:numFmt w:val="bullet"/>
      <w:lvlText w:val="-"/>
      <w:lvlJc w:val="left"/>
      <w:rPr>
        <w:rFonts w:ascii="Symbol" w:hAnsi="Symbol" w:hint="default"/>
        <w:b w:val="0"/>
        <w:i w:val="0"/>
        <w:sz w:val="22"/>
      </w:rPr>
    </w:lvl>
    <w:lvl w:ilvl="2">
      <w:start w:val="1"/>
      <w:numFmt w:val="bullet"/>
      <w:lvlText w:val="-"/>
      <w:lvlJc w:val="left"/>
      <w:rPr>
        <w:rFonts w:ascii="Symbol" w:hAnsi="Symbol" w:hint="default"/>
        <w:b w:val="0"/>
        <w:i w:val="0"/>
        <w:sz w:val="22"/>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55" w15:restartNumberingAfterBreak="0">
    <w:nsid w:val="6C327B8A"/>
    <w:multiLevelType w:val="multilevel"/>
    <w:tmpl w:val="80E8E542"/>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56" w15:restartNumberingAfterBreak="0">
    <w:nsid w:val="6D2B4B8C"/>
    <w:multiLevelType w:val="hybridMultilevel"/>
    <w:tmpl w:val="1C4CDBC0"/>
    <w:lvl w:ilvl="0" w:tplc="DFD214A2">
      <w:start w:val="1"/>
      <w:numFmt w:val="bullet"/>
      <w:lvlText w:val="-"/>
      <w:lvlJc w:val="left"/>
      <w:pPr>
        <w:ind w:left="720" w:hanging="360"/>
      </w:pPr>
      <w:rPr>
        <w:rFonts w:ascii="Symbol" w:hAnsi="Symbol" w:hint="default"/>
      </w:rPr>
    </w:lvl>
    <w:lvl w:ilvl="1" w:tplc="D0B8B43A">
      <w:start w:val="1"/>
      <w:numFmt w:val="bullet"/>
      <w:lvlText w:val="o"/>
      <w:lvlJc w:val="left"/>
      <w:pPr>
        <w:ind w:left="1440" w:hanging="360"/>
      </w:pPr>
      <w:rPr>
        <w:rFonts w:ascii="Courier New" w:hAnsi="Courier New" w:hint="default"/>
      </w:rPr>
    </w:lvl>
    <w:lvl w:ilvl="2" w:tplc="AB208474">
      <w:start w:val="1"/>
      <w:numFmt w:val="bullet"/>
      <w:lvlText w:val=""/>
      <w:lvlJc w:val="left"/>
      <w:pPr>
        <w:ind w:left="2160" w:hanging="360"/>
      </w:pPr>
      <w:rPr>
        <w:rFonts w:ascii="Wingdings" w:hAnsi="Wingdings" w:hint="default"/>
      </w:rPr>
    </w:lvl>
    <w:lvl w:ilvl="3" w:tplc="E7E84C9C">
      <w:start w:val="1"/>
      <w:numFmt w:val="bullet"/>
      <w:lvlText w:val=""/>
      <w:lvlJc w:val="left"/>
      <w:pPr>
        <w:ind w:left="2880" w:hanging="360"/>
      </w:pPr>
      <w:rPr>
        <w:rFonts w:ascii="Symbol" w:hAnsi="Symbol" w:hint="default"/>
      </w:rPr>
    </w:lvl>
    <w:lvl w:ilvl="4" w:tplc="545842CA">
      <w:start w:val="1"/>
      <w:numFmt w:val="bullet"/>
      <w:lvlText w:val="o"/>
      <w:lvlJc w:val="left"/>
      <w:pPr>
        <w:ind w:left="3600" w:hanging="360"/>
      </w:pPr>
      <w:rPr>
        <w:rFonts w:ascii="Courier New" w:hAnsi="Courier New" w:hint="default"/>
      </w:rPr>
    </w:lvl>
    <w:lvl w:ilvl="5" w:tplc="C35C299E">
      <w:start w:val="1"/>
      <w:numFmt w:val="bullet"/>
      <w:lvlText w:val=""/>
      <w:lvlJc w:val="left"/>
      <w:pPr>
        <w:ind w:left="4320" w:hanging="360"/>
      </w:pPr>
      <w:rPr>
        <w:rFonts w:ascii="Wingdings" w:hAnsi="Wingdings" w:hint="default"/>
      </w:rPr>
    </w:lvl>
    <w:lvl w:ilvl="6" w:tplc="03BE1076">
      <w:start w:val="1"/>
      <w:numFmt w:val="bullet"/>
      <w:lvlText w:val=""/>
      <w:lvlJc w:val="left"/>
      <w:pPr>
        <w:ind w:left="5040" w:hanging="360"/>
      </w:pPr>
      <w:rPr>
        <w:rFonts w:ascii="Symbol" w:hAnsi="Symbol" w:hint="default"/>
      </w:rPr>
    </w:lvl>
    <w:lvl w:ilvl="7" w:tplc="C5B2E812">
      <w:start w:val="1"/>
      <w:numFmt w:val="bullet"/>
      <w:lvlText w:val="o"/>
      <w:lvlJc w:val="left"/>
      <w:pPr>
        <w:ind w:left="5760" w:hanging="360"/>
      </w:pPr>
      <w:rPr>
        <w:rFonts w:ascii="Courier New" w:hAnsi="Courier New" w:hint="default"/>
      </w:rPr>
    </w:lvl>
    <w:lvl w:ilvl="8" w:tplc="7BD89D46">
      <w:start w:val="1"/>
      <w:numFmt w:val="bullet"/>
      <w:lvlText w:val=""/>
      <w:lvlJc w:val="left"/>
      <w:pPr>
        <w:ind w:left="6480" w:hanging="360"/>
      </w:pPr>
      <w:rPr>
        <w:rFonts w:ascii="Wingdings" w:hAnsi="Wingdings" w:hint="default"/>
      </w:rPr>
    </w:lvl>
  </w:abstractNum>
  <w:abstractNum w:abstractNumId="157" w15:restartNumberingAfterBreak="0">
    <w:nsid w:val="70AC5248"/>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8" w15:restartNumberingAfterBreak="0">
    <w:nsid w:val="74C744AF"/>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9" w15:restartNumberingAfterBreak="0">
    <w:nsid w:val="75AD3357"/>
    <w:multiLevelType w:val="multilevel"/>
    <w:tmpl w:val="A7DAFE68"/>
    <w:lvl w:ilvl="0">
      <w:start w:val="1"/>
      <w:numFmt w:val="bullet"/>
      <w:lvlText w:val=""/>
      <w:lvlJc w:val="left"/>
      <w:rPr>
        <w:rFonts w:ascii="Symbol" w:hAnsi="Symbol" w:hint="default"/>
        <w:b w:val="0"/>
        <w:i w:val="0"/>
        <w:sz w:val="20"/>
        <w:szCs w:val="20"/>
      </w:rPr>
    </w:lvl>
    <w:lvl w:ilvl="1">
      <w:start w:val="1"/>
      <w:numFmt w:val="decimal"/>
      <w:lvlText w:val="%1.%2"/>
      <w:legacy w:legacy="1" w:legacySpace="144" w:legacyIndent="0"/>
      <w:lvlJc w:val="left"/>
    </w:lvl>
    <w:lvl w:ilvl="2">
      <w:start w:val="1"/>
      <w:numFmt w:val="bullet"/>
      <w:lvlText w:val="-"/>
      <w:lvlJc w:val="left"/>
      <w:rPr>
        <w:rFonts w:ascii="Symbol" w:hAnsi="Symbol" w:hint="default"/>
        <w:b w:val="0"/>
        <w:i w:val="0"/>
        <w:sz w:val="22"/>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60" w15:restartNumberingAfterBreak="0">
    <w:nsid w:val="75F20FE5"/>
    <w:multiLevelType w:val="hybridMultilevel"/>
    <w:tmpl w:val="AA94812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1" w15:restartNumberingAfterBreak="0">
    <w:nsid w:val="76026FC3"/>
    <w:multiLevelType w:val="hybridMultilevel"/>
    <w:tmpl w:val="9B92955C"/>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62" w15:restartNumberingAfterBreak="0">
    <w:nsid w:val="762838B2"/>
    <w:multiLevelType w:val="hybridMultilevel"/>
    <w:tmpl w:val="C6E49B10"/>
    <w:lvl w:ilvl="0" w:tplc="076885BE">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3" w15:restartNumberingAfterBreak="0">
    <w:nsid w:val="76B6701F"/>
    <w:multiLevelType w:val="hybridMultilevel"/>
    <w:tmpl w:val="0DD2A6CE"/>
    <w:lvl w:ilvl="0" w:tplc="9A0663B8">
      <w:start w:val="1"/>
      <w:numFmt w:val="bullet"/>
      <w:lvlText w:val=""/>
      <w:lvlJc w:val="left"/>
      <w:pPr>
        <w:ind w:left="720" w:hanging="360"/>
      </w:pPr>
      <w:rPr>
        <w:rFonts w:ascii="Symbol" w:hAnsi="Symbol" w:hint="default"/>
      </w:rPr>
    </w:lvl>
    <w:lvl w:ilvl="1" w:tplc="DFD214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79619CB"/>
    <w:multiLevelType w:val="hybridMultilevel"/>
    <w:tmpl w:val="D6063B14"/>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5" w15:restartNumberingAfterBreak="0">
    <w:nsid w:val="78440BDD"/>
    <w:multiLevelType w:val="hybridMultilevel"/>
    <w:tmpl w:val="7D628294"/>
    <w:lvl w:ilvl="0" w:tplc="04090017">
      <w:start w:val="1"/>
      <w:numFmt w:val="lowerLetter"/>
      <w:lvlText w:val="%1)"/>
      <w:lvlJc w:val="left"/>
      <w:pPr>
        <w:ind w:left="1004" w:hanging="360"/>
      </w:pPr>
    </w:lvl>
    <w:lvl w:ilvl="1" w:tplc="CE704AA4">
      <w:start w:val="1"/>
      <w:numFmt w:val="lowerRoman"/>
      <w:lvlText w:val="%2."/>
      <w:lvlJc w:val="left"/>
      <w:pPr>
        <w:ind w:left="2084" w:hanging="720"/>
      </w:pPr>
      <w:rPr>
        <w:rFonts w:hint="default"/>
      </w:rPr>
    </w:lvl>
    <w:lvl w:ilvl="2" w:tplc="04090017">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6" w15:restartNumberingAfterBreak="0">
    <w:nsid w:val="7876191B"/>
    <w:multiLevelType w:val="hybridMultilevel"/>
    <w:tmpl w:val="A7CA803C"/>
    <w:lvl w:ilvl="0" w:tplc="D43CB652">
      <w:start w:val="2"/>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7" w15:restartNumberingAfterBreak="0">
    <w:nsid w:val="788720C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8" w15:restartNumberingAfterBreak="0">
    <w:nsid w:val="79811DE9"/>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9" w15:restartNumberingAfterBreak="0">
    <w:nsid w:val="79C9606E"/>
    <w:multiLevelType w:val="hybridMultilevel"/>
    <w:tmpl w:val="60D442F8"/>
    <w:lvl w:ilvl="0" w:tplc="6F544E28">
      <w:start w:val="1"/>
      <w:numFmt w:val="bullet"/>
      <w:lvlText w:val="-"/>
      <w:lvlJc w:val="left"/>
      <w:pPr>
        <w:ind w:left="720" w:hanging="360"/>
      </w:pPr>
      <w:rPr>
        <w:rFonts w:ascii="Symbol" w:hAnsi="Symbol" w:hint="default"/>
      </w:rPr>
    </w:lvl>
    <w:lvl w:ilvl="1" w:tplc="D73C9C6A">
      <w:start w:val="1"/>
      <w:numFmt w:val="bullet"/>
      <w:lvlText w:val="o"/>
      <w:lvlJc w:val="left"/>
      <w:pPr>
        <w:ind w:left="1440" w:hanging="360"/>
      </w:pPr>
      <w:rPr>
        <w:rFonts w:ascii="Courier New" w:hAnsi="Courier New" w:hint="default"/>
      </w:rPr>
    </w:lvl>
    <w:lvl w:ilvl="2" w:tplc="3688505E">
      <w:start w:val="1"/>
      <w:numFmt w:val="bullet"/>
      <w:lvlText w:val=""/>
      <w:lvlJc w:val="left"/>
      <w:pPr>
        <w:ind w:left="2160" w:hanging="360"/>
      </w:pPr>
      <w:rPr>
        <w:rFonts w:ascii="Wingdings" w:hAnsi="Wingdings" w:hint="default"/>
      </w:rPr>
    </w:lvl>
    <w:lvl w:ilvl="3" w:tplc="AC6891BC">
      <w:start w:val="1"/>
      <w:numFmt w:val="bullet"/>
      <w:lvlText w:val=""/>
      <w:lvlJc w:val="left"/>
      <w:pPr>
        <w:ind w:left="2880" w:hanging="360"/>
      </w:pPr>
      <w:rPr>
        <w:rFonts w:ascii="Symbol" w:hAnsi="Symbol" w:hint="default"/>
      </w:rPr>
    </w:lvl>
    <w:lvl w:ilvl="4" w:tplc="81AADFFC">
      <w:start w:val="1"/>
      <w:numFmt w:val="bullet"/>
      <w:lvlText w:val="o"/>
      <w:lvlJc w:val="left"/>
      <w:pPr>
        <w:ind w:left="3600" w:hanging="360"/>
      </w:pPr>
      <w:rPr>
        <w:rFonts w:ascii="Courier New" w:hAnsi="Courier New" w:hint="default"/>
      </w:rPr>
    </w:lvl>
    <w:lvl w:ilvl="5" w:tplc="6316E022">
      <w:start w:val="1"/>
      <w:numFmt w:val="bullet"/>
      <w:lvlText w:val=""/>
      <w:lvlJc w:val="left"/>
      <w:pPr>
        <w:ind w:left="4320" w:hanging="360"/>
      </w:pPr>
      <w:rPr>
        <w:rFonts w:ascii="Wingdings" w:hAnsi="Wingdings" w:hint="default"/>
      </w:rPr>
    </w:lvl>
    <w:lvl w:ilvl="6" w:tplc="382088CC">
      <w:start w:val="1"/>
      <w:numFmt w:val="bullet"/>
      <w:lvlText w:val=""/>
      <w:lvlJc w:val="left"/>
      <w:pPr>
        <w:ind w:left="5040" w:hanging="360"/>
      </w:pPr>
      <w:rPr>
        <w:rFonts w:ascii="Symbol" w:hAnsi="Symbol" w:hint="default"/>
      </w:rPr>
    </w:lvl>
    <w:lvl w:ilvl="7" w:tplc="7848DAFA">
      <w:start w:val="1"/>
      <w:numFmt w:val="bullet"/>
      <w:lvlText w:val="o"/>
      <w:lvlJc w:val="left"/>
      <w:pPr>
        <w:ind w:left="5760" w:hanging="360"/>
      </w:pPr>
      <w:rPr>
        <w:rFonts w:ascii="Courier New" w:hAnsi="Courier New" w:hint="default"/>
      </w:rPr>
    </w:lvl>
    <w:lvl w:ilvl="8" w:tplc="4CA25D98">
      <w:start w:val="1"/>
      <w:numFmt w:val="bullet"/>
      <w:lvlText w:val=""/>
      <w:lvlJc w:val="left"/>
      <w:pPr>
        <w:ind w:left="6480" w:hanging="360"/>
      </w:pPr>
      <w:rPr>
        <w:rFonts w:ascii="Wingdings" w:hAnsi="Wingdings" w:hint="default"/>
      </w:rPr>
    </w:lvl>
  </w:abstractNum>
  <w:abstractNum w:abstractNumId="170" w15:restartNumberingAfterBreak="0">
    <w:nsid w:val="7A2A63CE"/>
    <w:multiLevelType w:val="hybridMultilevel"/>
    <w:tmpl w:val="826E1636"/>
    <w:lvl w:ilvl="0" w:tplc="080C000F">
      <w:start w:val="1"/>
      <w:numFmt w:val="decimal"/>
      <w:lvlText w:val="%1."/>
      <w:lvlJc w:val="left"/>
      <w:pPr>
        <w:ind w:left="720" w:hanging="360"/>
      </w:pPr>
    </w:lvl>
    <w:lvl w:ilvl="1" w:tplc="2BB63894">
      <w:start w:val="1"/>
      <w:numFmt w:val="lowerLetter"/>
      <w:lvlText w:val="%2."/>
      <w:lvlJc w:val="left"/>
      <w:pPr>
        <w:ind w:left="1440" w:hanging="360"/>
      </w:pPr>
    </w:lvl>
    <w:lvl w:ilvl="2" w:tplc="EB0CF224">
      <w:start w:val="1"/>
      <w:numFmt w:val="lowerRoman"/>
      <w:lvlText w:val="%3."/>
      <w:lvlJc w:val="right"/>
      <w:pPr>
        <w:ind w:left="2160" w:hanging="180"/>
      </w:pPr>
    </w:lvl>
    <w:lvl w:ilvl="3" w:tplc="10FE20C4">
      <w:start w:val="1"/>
      <w:numFmt w:val="decimal"/>
      <w:lvlText w:val="%4."/>
      <w:lvlJc w:val="left"/>
      <w:pPr>
        <w:ind w:left="2880" w:hanging="360"/>
      </w:pPr>
    </w:lvl>
    <w:lvl w:ilvl="4" w:tplc="59244EC2">
      <w:start w:val="1"/>
      <w:numFmt w:val="lowerLetter"/>
      <w:lvlText w:val="%5."/>
      <w:lvlJc w:val="left"/>
      <w:pPr>
        <w:ind w:left="3600" w:hanging="360"/>
      </w:pPr>
    </w:lvl>
    <w:lvl w:ilvl="5" w:tplc="E8F6E4CC">
      <w:start w:val="1"/>
      <w:numFmt w:val="lowerRoman"/>
      <w:lvlText w:val="%6."/>
      <w:lvlJc w:val="right"/>
      <w:pPr>
        <w:ind w:left="4320" w:hanging="180"/>
      </w:pPr>
    </w:lvl>
    <w:lvl w:ilvl="6" w:tplc="1E68E2DE">
      <w:start w:val="1"/>
      <w:numFmt w:val="decimal"/>
      <w:lvlText w:val="%7."/>
      <w:lvlJc w:val="left"/>
      <w:pPr>
        <w:ind w:left="5040" w:hanging="360"/>
      </w:pPr>
    </w:lvl>
    <w:lvl w:ilvl="7" w:tplc="1EC61612">
      <w:start w:val="1"/>
      <w:numFmt w:val="lowerLetter"/>
      <w:lvlText w:val="%8."/>
      <w:lvlJc w:val="left"/>
      <w:pPr>
        <w:ind w:left="5760" w:hanging="360"/>
      </w:pPr>
    </w:lvl>
    <w:lvl w:ilvl="8" w:tplc="25D47D50">
      <w:start w:val="1"/>
      <w:numFmt w:val="lowerRoman"/>
      <w:lvlText w:val="%9."/>
      <w:lvlJc w:val="right"/>
      <w:pPr>
        <w:ind w:left="6480" w:hanging="180"/>
      </w:pPr>
    </w:lvl>
  </w:abstractNum>
  <w:abstractNum w:abstractNumId="171" w15:restartNumberingAfterBreak="0">
    <w:nsid w:val="7C227EAB"/>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2" w15:restartNumberingAfterBreak="0">
    <w:nsid w:val="7CDC5F88"/>
    <w:multiLevelType w:val="hybridMultilevel"/>
    <w:tmpl w:val="88127B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3" w15:restartNumberingAfterBreak="0">
    <w:nsid w:val="7DC66DC4"/>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4" w15:restartNumberingAfterBreak="0">
    <w:nsid w:val="7FD01EF8"/>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62"/>
  </w:num>
  <w:num w:numId="3">
    <w:abstractNumId w:val="156"/>
  </w:num>
  <w:num w:numId="4">
    <w:abstractNumId w:val="38"/>
  </w:num>
  <w:num w:numId="5">
    <w:abstractNumId w:val="142"/>
  </w:num>
  <w:num w:numId="6">
    <w:abstractNumId w:val="3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5"/>
  </w:num>
  <w:num w:numId="13">
    <w:abstractNumId w:val="34"/>
  </w:num>
  <w:num w:numId="14">
    <w:abstractNumId w:val="7"/>
  </w:num>
  <w:num w:numId="15">
    <w:abstractNumId w:val="7"/>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2"/>
  </w:num>
  <w:num w:numId="24">
    <w:abstractNumId w:val="58"/>
  </w:num>
  <w:num w:numId="25">
    <w:abstractNumId w:val="18"/>
  </w:num>
  <w:num w:numId="26">
    <w:abstractNumId w:val="143"/>
  </w:num>
  <w:num w:numId="27">
    <w:abstractNumId w:val="2"/>
  </w:num>
  <w:num w:numId="28">
    <w:abstractNumId w:val="16"/>
  </w:num>
  <w:num w:numId="29">
    <w:abstractNumId w:val="140"/>
  </w:num>
  <w:num w:numId="30">
    <w:abstractNumId w:val="146"/>
  </w:num>
  <w:num w:numId="31">
    <w:abstractNumId w:val="66"/>
  </w:num>
  <w:num w:numId="32">
    <w:abstractNumId w:val="151"/>
  </w:num>
  <w:num w:numId="33">
    <w:abstractNumId w:val="1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67"/>
  </w:num>
  <w:num w:numId="37">
    <w:abstractNumId w:val="165"/>
  </w:num>
  <w:num w:numId="38">
    <w:abstractNumId w:val="53"/>
  </w:num>
  <w:num w:numId="39">
    <w:abstractNumId w:val="32"/>
  </w:num>
  <w:num w:numId="40">
    <w:abstractNumId w:val="14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172"/>
  </w:num>
  <w:num w:numId="60">
    <w:abstractNumId w:val="161"/>
  </w:num>
  <w:num w:numId="61">
    <w:abstractNumId w:val="74"/>
  </w:num>
  <w:num w:numId="62">
    <w:abstractNumId w:val="127"/>
  </w:num>
  <w:num w:numId="63">
    <w:abstractNumId w:val="170"/>
  </w:num>
  <w:num w:numId="64">
    <w:abstractNumId w:val="69"/>
  </w:num>
  <w:num w:numId="65">
    <w:abstractNumId w:val="144"/>
  </w:num>
  <w:num w:numId="66">
    <w:abstractNumId w:val="29"/>
  </w:num>
  <w:num w:numId="67">
    <w:abstractNumId w:val="104"/>
  </w:num>
  <w:num w:numId="68">
    <w:abstractNumId w:val="113"/>
  </w:num>
  <w:num w:numId="69">
    <w:abstractNumId w:val="147"/>
  </w:num>
  <w:num w:numId="70">
    <w:abstractNumId w:val="169"/>
  </w:num>
  <w:num w:numId="71">
    <w:abstractNumId w:val="30"/>
  </w:num>
  <w:num w:numId="72">
    <w:abstractNumId w:val="95"/>
  </w:num>
  <w:num w:numId="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6"/>
  </w:num>
  <w:num w:numId="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2"/>
  </w:num>
  <w:num w:numId="77">
    <w:abstractNumId w:val="64"/>
  </w:num>
  <w:num w:numId="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num>
  <w:num w:numId="80">
    <w:abstractNumId w:val="45"/>
  </w:num>
  <w:num w:numId="81">
    <w:abstractNumId w:val="105"/>
  </w:num>
  <w:num w:numId="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91"/>
  </w:num>
  <w:num w:numId="88">
    <w:abstractNumId w:val="86"/>
  </w:num>
  <w:num w:numId="89">
    <w:abstractNumId w:val="129"/>
  </w:num>
  <w:num w:numId="90">
    <w:abstractNumId w:val="99"/>
  </w:num>
  <w:num w:numId="91">
    <w:abstractNumId w:val="84"/>
  </w:num>
  <w:num w:numId="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4"/>
  </w:num>
  <w:num w:numId="94">
    <w:abstractNumId w:val="6"/>
  </w:num>
  <w:num w:numId="95">
    <w:abstractNumId w:val="160"/>
  </w:num>
  <w:num w:numId="96">
    <w:abstractNumId w:val="137"/>
  </w:num>
  <w:num w:numId="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num>
  <w:num w:numId="102">
    <w:abstractNumId w:val="70"/>
  </w:num>
  <w:num w:numId="103">
    <w:abstractNumId w:val="112"/>
  </w:num>
  <w:num w:numId="1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2"/>
  </w:num>
  <w:num w:numId="106">
    <w:abstractNumId w:val="107"/>
  </w:num>
  <w:num w:numId="107">
    <w:abstractNumId w:val="97"/>
  </w:num>
  <w:num w:numId="108">
    <w:abstractNumId w:val="174"/>
  </w:num>
  <w:num w:numId="10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7"/>
  </w:num>
  <w:num w:numId="111">
    <w:abstractNumId w:val="44"/>
  </w:num>
  <w:num w:numId="112">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1"/>
  </w:num>
  <w:num w:numId="114">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4"/>
  </w:num>
  <w:num w:numId="116">
    <w:abstractNumId w:val="5"/>
  </w:num>
  <w:num w:numId="117">
    <w:abstractNumId w:val="39"/>
  </w:num>
  <w:num w:numId="118">
    <w:abstractNumId w:val="12"/>
  </w:num>
  <w:num w:numId="119">
    <w:abstractNumId w:val="57"/>
  </w:num>
  <w:num w:numId="120">
    <w:abstractNumId w:val="109"/>
  </w:num>
  <w:num w:numId="121">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3"/>
  </w:num>
  <w:num w:numId="123">
    <w:abstractNumId w:val="49"/>
  </w:num>
  <w:num w:numId="124">
    <w:abstractNumId w:val="98"/>
  </w:num>
  <w:num w:numId="125">
    <w:abstractNumId w:val="3"/>
  </w:num>
  <w:num w:numId="126">
    <w:abstractNumId w:val="60"/>
  </w:num>
  <w:num w:numId="127">
    <w:abstractNumId w:val="73"/>
  </w:num>
  <w:num w:numId="128">
    <w:abstractNumId w:val="82"/>
  </w:num>
  <w:num w:numId="129">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3"/>
  </w:num>
  <w:num w:numId="131">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1"/>
  </w:num>
  <w:num w:numId="133">
    <w:abstractNumId w:val="61"/>
  </w:num>
  <w:num w:numId="134">
    <w:abstractNumId w:val="92"/>
  </w:num>
  <w:num w:numId="135">
    <w:abstractNumId w:val="173"/>
  </w:num>
  <w:num w:numId="136">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
  </w:num>
  <w:num w:numId="138">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3"/>
  </w:num>
  <w:num w:numId="1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3"/>
  </w:num>
  <w:num w:numId="143">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6"/>
  </w:num>
  <w:num w:numId="145">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7"/>
  </w:num>
  <w:num w:numId="147">
    <w:abstractNumId w:val="85"/>
  </w:num>
  <w:num w:numId="148">
    <w:abstractNumId w:val="9"/>
  </w:num>
  <w:num w:numId="149">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4"/>
  </w:num>
  <w:num w:numId="151">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0"/>
  </w:num>
  <w:num w:numId="153">
    <w:abstractNumId w:val="158"/>
  </w:num>
  <w:num w:numId="154">
    <w:abstractNumId w:val="56"/>
  </w:num>
  <w:num w:numId="155">
    <w:abstractNumId w:val="27"/>
  </w:num>
  <w:num w:numId="156">
    <w:abstractNumId w:val="43"/>
  </w:num>
  <w:num w:numId="157">
    <w:abstractNumId w:val="124"/>
  </w:num>
  <w:num w:numId="158">
    <w:abstractNumId w:val="123"/>
  </w:num>
  <w:num w:numId="159">
    <w:abstractNumId w:val="116"/>
  </w:num>
  <w:num w:numId="160">
    <w:abstractNumId w:val="134"/>
  </w:num>
  <w:num w:numId="161">
    <w:abstractNumId w:val="150"/>
  </w:num>
  <w:num w:numId="162">
    <w:abstractNumId w:val="168"/>
  </w:num>
  <w:num w:numId="163">
    <w:abstractNumId w:val="26"/>
  </w:num>
  <w:num w:numId="164">
    <w:abstractNumId w:val="171"/>
  </w:num>
  <w:num w:numId="165">
    <w:abstractNumId w:val="51"/>
  </w:num>
  <w:num w:numId="166">
    <w:abstractNumId w:val="47"/>
  </w:num>
  <w:num w:numId="167">
    <w:abstractNumId w:val="59"/>
  </w:num>
  <w:num w:numId="168">
    <w:abstractNumId w:val="22"/>
  </w:num>
  <w:num w:numId="169">
    <w:abstractNumId w:val="135"/>
  </w:num>
  <w:num w:numId="170">
    <w:abstractNumId w:val="28"/>
  </w:num>
  <w:num w:numId="171">
    <w:abstractNumId w:val="114"/>
  </w:num>
  <w:num w:numId="172">
    <w:abstractNumId w:val="10"/>
  </w:num>
  <w:num w:numId="173">
    <w:abstractNumId w:val="136"/>
  </w:num>
  <w:num w:numId="174">
    <w:abstractNumId w:val="139"/>
  </w:num>
  <w:num w:numId="17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0"/>
  </w:num>
  <w:num w:numId="177">
    <w:abstractNumId w:val="120"/>
  </w:num>
  <w:num w:numId="17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8"/>
  </w:num>
  <w:num w:numId="180">
    <w:abstractNumId w:val="93"/>
  </w:num>
  <w:num w:numId="181">
    <w:abstractNumId w:val="75"/>
  </w:num>
  <w:num w:numId="182">
    <w:abstractNumId w:val="15"/>
  </w:num>
  <w:num w:numId="183">
    <w:abstractNumId w:val="63"/>
  </w:num>
  <w:num w:numId="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9"/>
  </w:num>
  <w:num w:numId="186">
    <w:abstractNumId w:val="76"/>
  </w:num>
  <w:num w:numId="187">
    <w:abstractNumId w:val="145"/>
  </w:num>
  <w:num w:numId="188">
    <w:abstractNumId w:val="83"/>
  </w:num>
  <w:num w:numId="189">
    <w:abstractNumId w:val="96"/>
  </w:num>
  <w:num w:numId="190">
    <w:abstractNumId w:val="108"/>
  </w:num>
  <w:num w:numId="19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1"/>
  </w:num>
  <w:num w:numId="194">
    <w:abstractNumId w:val="87"/>
  </w:num>
  <w:num w:numId="195">
    <w:abstractNumId w:val="79"/>
  </w:num>
  <w:num w:numId="196">
    <w:abstractNumId w:val="110"/>
  </w:num>
  <w:num w:numId="19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41"/>
  </w:num>
  <w:num w:numId="211">
    <w:abstractNumId w:val="163"/>
  </w:num>
  <w:num w:numId="212">
    <w:abstractNumId w:val="20"/>
  </w:num>
  <w:num w:numId="213">
    <w:abstractNumId w:val="42"/>
  </w:num>
  <w:num w:numId="214">
    <w:abstractNumId w:val="106"/>
  </w:num>
  <w:num w:numId="215">
    <w:abstractNumId w:val="65"/>
  </w:num>
  <w:num w:numId="216">
    <w:abstractNumId w:val="128"/>
  </w:num>
  <w:num w:numId="217">
    <w:abstractNumId w:val="23"/>
  </w:num>
  <w:num w:numId="218">
    <w:abstractNumId w:val="119"/>
  </w:num>
  <w:num w:numId="2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78"/>
  </w:num>
  <w:num w:numId="221">
    <w:abstractNumId w:val="37"/>
  </w:num>
  <w:num w:numId="222">
    <w:abstractNumId w:val="115"/>
  </w:num>
  <w:num w:numId="223">
    <w:abstractNumId w:val="19"/>
  </w:num>
  <w:num w:numId="224">
    <w:abstractNumId w:val="17"/>
  </w:num>
  <w:num w:numId="225">
    <w:abstractNumId w:val="11"/>
  </w:num>
  <w:num w:numId="226">
    <w:abstractNumId w:val="41"/>
  </w:num>
  <w:num w:numId="227">
    <w:abstractNumId w:val="72"/>
  </w:num>
  <w:num w:numId="228">
    <w:abstractNumId w:val="154"/>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11"/>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11"/>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11"/>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00"/>
  </w:num>
  <w:num w:numId="290">
    <w:abstractNumId w:val="11"/>
  </w:num>
  <w:num w:numId="291">
    <w:abstractNumId w:val="68"/>
  </w:num>
  <w:num w:numId="292">
    <w:abstractNumId w:val="11"/>
  </w:num>
  <w:num w:numId="293">
    <w:abstractNumId w:val="77"/>
  </w:num>
  <w:num w:numId="294">
    <w:abstractNumId w:val="11"/>
  </w:num>
  <w:num w:numId="295">
    <w:abstractNumId w:val="166"/>
  </w:num>
  <w:num w:numId="296">
    <w:abstractNumId w:val="80"/>
  </w:num>
  <w:num w:numId="297">
    <w:abstractNumId w:val="11"/>
  </w:num>
  <w:num w:numId="298">
    <w:abstractNumId w:val="11"/>
  </w:num>
  <w:num w:numId="299">
    <w:abstractNumId w:val="130"/>
  </w:num>
  <w:num w:numId="300">
    <w:abstractNumId w:val="11"/>
  </w:num>
  <w:num w:numId="301">
    <w:abstractNumId w:val="11"/>
  </w:num>
  <w:num w:numId="302">
    <w:abstractNumId w:val="13"/>
  </w:num>
  <w:num w:numId="303">
    <w:abstractNumId w:val="11"/>
  </w:num>
  <w:num w:numId="304">
    <w:abstractNumId w:val="11"/>
  </w:num>
  <w:num w:numId="305">
    <w:abstractNumId w:val="11"/>
  </w:num>
  <w:num w:numId="306">
    <w:abstractNumId w:val="11"/>
  </w:num>
  <w:num w:numId="307">
    <w:abstractNumId w:val="138"/>
  </w:num>
  <w:num w:numId="308">
    <w:abstractNumId w:val="162"/>
  </w:num>
  <w:num w:numId="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1"/>
  </w:num>
  <w:num w:numId="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1"/>
  </w:num>
  <w:num w:numId="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1"/>
  </w:num>
  <w:num w:numId="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1"/>
  </w:num>
  <w:num w:numId="329">
    <w:abstractNumId w:val="11"/>
  </w:num>
  <w:num w:numId="330">
    <w:abstractNumId w:val="11"/>
  </w:num>
  <w:num w:numId="331">
    <w:abstractNumId w:val="11"/>
  </w:num>
  <w:num w:numId="332">
    <w:abstractNumId w:val="11"/>
  </w:num>
  <w:num w:numId="333">
    <w:abstractNumId w:val="11"/>
  </w:num>
  <w:num w:numId="334">
    <w:abstractNumId w:val="11"/>
  </w:num>
  <w:num w:numId="335">
    <w:abstractNumId w:val="11"/>
  </w:num>
  <w:num w:numId="336">
    <w:abstractNumId w:val="11"/>
  </w:num>
  <w:num w:numId="337">
    <w:abstractNumId w:val="11"/>
  </w:num>
  <w:num w:numId="338">
    <w:abstractNumId w:val="121"/>
  </w:num>
  <w:num w:numId="339">
    <w:abstractNumId w:val="11"/>
  </w:num>
  <w:num w:numId="340">
    <w:abstractNumId w:val="11"/>
  </w:num>
  <w:num w:numId="341">
    <w:abstractNumId w:val="11"/>
  </w:num>
  <w:num w:numId="342">
    <w:abstractNumId w:val="11"/>
  </w:num>
  <w:num w:numId="343">
    <w:abstractNumId w:val="11"/>
  </w:num>
  <w:num w:numId="344">
    <w:abstractNumId w:val="11"/>
  </w:num>
  <w:num w:numId="345">
    <w:abstractNumId w:val="11"/>
  </w:num>
  <w:num w:numId="346">
    <w:abstractNumId w:val="11"/>
  </w:num>
  <w:num w:numId="347">
    <w:abstractNumId w:val="11"/>
  </w:num>
  <w:num w:numId="348">
    <w:abstractNumId w:val="11"/>
  </w:num>
  <w:num w:numId="349">
    <w:abstractNumId w:val="11"/>
  </w:num>
  <w:num w:numId="350">
    <w:abstractNumId w:val="11"/>
  </w:num>
  <w:num w:numId="351">
    <w:abstractNumId w:val="11"/>
  </w:num>
  <w:num w:numId="352">
    <w:abstractNumId w:val="11"/>
  </w:num>
  <w:num w:numId="353">
    <w:abstractNumId w:val="11"/>
  </w:num>
  <w:num w:numId="354">
    <w:abstractNumId w:val="11"/>
  </w:num>
  <w:num w:numId="355">
    <w:abstractNumId w:val="11"/>
  </w:num>
  <w:num w:numId="356">
    <w:abstractNumId w:val="11"/>
  </w:num>
  <w:num w:numId="357">
    <w:abstractNumId w:val="11"/>
  </w:num>
  <w:num w:numId="358">
    <w:abstractNumId w:val="11"/>
  </w:num>
  <w:num w:numId="359">
    <w:abstractNumId w:val="122"/>
  </w:num>
  <w:num w:numId="360">
    <w:abstractNumId w:val="14"/>
  </w:num>
  <w:num w:numId="361">
    <w:abstractNumId w:val="157"/>
  </w:num>
  <w:num w:numId="362">
    <w:abstractNumId w:val="89"/>
  </w:num>
  <w:num w:numId="363">
    <w:abstractNumId w:val="24"/>
  </w:num>
  <w:num w:numId="364">
    <w:abstractNumId w:val="88"/>
  </w:num>
  <w:num w:numId="365">
    <w:abstractNumId w:val="131"/>
  </w:num>
  <w:num w:numId="366">
    <w:abstractNumId w:val="101"/>
  </w:num>
  <w:num w:numId="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59"/>
  </w:num>
  <w:num w:numId="369">
    <w:abstractNumId w:val="11"/>
  </w:num>
  <w:num w:numId="370">
    <w:abstractNumId w:val="11"/>
  </w:num>
  <w:num w:numId="371">
    <w:abstractNumId w:val="11"/>
  </w:num>
  <w:num w:numId="372">
    <w:abstractNumId w:val="11"/>
  </w:num>
  <w:num w:numId="373">
    <w:abstractNumId w:val="11"/>
  </w:num>
  <w:num w:numId="374">
    <w:abstractNumId w:val="11"/>
  </w:num>
  <w:num w:numId="375">
    <w:abstractNumId w:val="11"/>
  </w:num>
  <w:numIdMacAtCleanup w:val="3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nl-BE" w:vendorID="64" w:dllVersion="6" w:nlCheck="1" w:checkStyle="0"/>
  <w:activeWritingStyle w:appName="MSWord" w:lang="en-US" w:vendorID="64" w:dllVersion="4096" w:nlCheck="1" w:checkStyle="0"/>
  <w:activeWritingStyle w:appName="MSWord" w:lang="nl-BE"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nl-BE" w:vendorID="64" w:dllVersion="0" w:nlCheck="1" w:checkStyle="0"/>
  <w:activeWritingStyle w:appName="MSWord" w:lang="en-GB"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CDA"/>
    <w:rsid w:val="00000797"/>
    <w:rsid w:val="0000376C"/>
    <w:rsid w:val="00010F1A"/>
    <w:rsid w:val="00023E68"/>
    <w:rsid w:val="00025D66"/>
    <w:rsid w:val="000403DA"/>
    <w:rsid w:val="000419C6"/>
    <w:rsid w:val="00041DCD"/>
    <w:rsid w:val="000423BE"/>
    <w:rsid w:val="00042DDD"/>
    <w:rsid w:val="00054BB3"/>
    <w:rsid w:val="0006144C"/>
    <w:rsid w:val="00064A7D"/>
    <w:rsid w:val="0007679A"/>
    <w:rsid w:val="00077563"/>
    <w:rsid w:val="00080033"/>
    <w:rsid w:val="000801A5"/>
    <w:rsid w:val="00084C6C"/>
    <w:rsid w:val="00085E44"/>
    <w:rsid w:val="00092197"/>
    <w:rsid w:val="00095CF9"/>
    <w:rsid w:val="00096471"/>
    <w:rsid w:val="000A0DB9"/>
    <w:rsid w:val="000A10DE"/>
    <w:rsid w:val="000B0BD3"/>
    <w:rsid w:val="000B6045"/>
    <w:rsid w:val="000C2141"/>
    <w:rsid w:val="000E14CD"/>
    <w:rsid w:val="000E50AB"/>
    <w:rsid w:val="000E77E9"/>
    <w:rsid w:val="000F0251"/>
    <w:rsid w:val="000F11CF"/>
    <w:rsid w:val="00105A9B"/>
    <w:rsid w:val="001149DF"/>
    <w:rsid w:val="00120A94"/>
    <w:rsid w:val="00131924"/>
    <w:rsid w:val="00131B47"/>
    <w:rsid w:val="00135F0A"/>
    <w:rsid w:val="0015024C"/>
    <w:rsid w:val="00153B73"/>
    <w:rsid w:val="00162B4E"/>
    <w:rsid w:val="00164FAF"/>
    <w:rsid w:val="001659DE"/>
    <w:rsid w:val="001733C9"/>
    <w:rsid w:val="00177A32"/>
    <w:rsid w:val="00183B44"/>
    <w:rsid w:val="0019569C"/>
    <w:rsid w:val="001A0E10"/>
    <w:rsid w:val="001B4BBB"/>
    <w:rsid w:val="001B4F89"/>
    <w:rsid w:val="001B62DF"/>
    <w:rsid w:val="001B718F"/>
    <w:rsid w:val="001C3746"/>
    <w:rsid w:val="001C409C"/>
    <w:rsid w:val="001D5D7A"/>
    <w:rsid w:val="001D613F"/>
    <w:rsid w:val="001D77D0"/>
    <w:rsid w:val="001E304C"/>
    <w:rsid w:val="001E474E"/>
    <w:rsid w:val="001E5F88"/>
    <w:rsid w:val="002015E1"/>
    <w:rsid w:val="00210B3B"/>
    <w:rsid w:val="00210D92"/>
    <w:rsid w:val="002136C7"/>
    <w:rsid w:val="0021787B"/>
    <w:rsid w:val="002247F8"/>
    <w:rsid w:val="00225AA6"/>
    <w:rsid w:val="00231A4D"/>
    <w:rsid w:val="00232CA4"/>
    <w:rsid w:val="00233FF5"/>
    <w:rsid w:val="002347B8"/>
    <w:rsid w:val="002438E1"/>
    <w:rsid w:val="00245BD9"/>
    <w:rsid w:val="00246875"/>
    <w:rsid w:val="002571CE"/>
    <w:rsid w:val="00263082"/>
    <w:rsid w:val="0027785F"/>
    <w:rsid w:val="00277F8E"/>
    <w:rsid w:val="0028665F"/>
    <w:rsid w:val="0029736C"/>
    <w:rsid w:val="002A06AD"/>
    <w:rsid w:val="002A4AD8"/>
    <w:rsid w:val="002A5098"/>
    <w:rsid w:val="002B5E28"/>
    <w:rsid w:val="002C2C9C"/>
    <w:rsid w:val="002C4510"/>
    <w:rsid w:val="002D748B"/>
    <w:rsid w:val="002E2A95"/>
    <w:rsid w:val="002E331C"/>
    <w:rsid w:val="002F7549"/>
    <w:rsid w:val="00300C39"/>
    <w:rsid w:val="00310CE0"/>
    <w:rsid w:val="00314726"/>
    <w:rsid w:val="00315475"/>
    <w:rsid w:val="0032063E"/>
    <w:rsid w:val="0032669E"/>
    <w:rsid w:val="0032672D"/>
    <w:rsid w:val="00326F0E"/>
    <w:rsid w:val="00327E63"/>
    <w:rsid w:val="003355DB"/>
    <w:rsid w:val="00340CE5"/>
    <w:rsid w:val="00341D45"/>
    <w:rsid w:val="00345B0D"/>
    <w:rsid w:val="00350482"/>
    <w:rsid w:val="00352793"/>
    <w:rsid w:val="00355A64"/>
    <w:rsid w:val="003723E2"/>
    <w:rsid w:val="00390DEE"/>
    <w:rsid w:val="003A0365"/>
    <w:rsid w:val="003A0905"/>
    <w:rsid w:val="003A3EA5"/>
    <w:rsid w:val="003B0006"/>
    <w:rsid w:val="003B5815"/>
    <w:rsid w:val="003B7314"/>
    <w:rsid w:val="003C5103"/>
    <w:rsid w:val="003C5ACB"/>
    <w:rsid w:val="003E7C88"/>
    <w:rsid w:val="003F1262"/>
    <w:rsid w:val="003F1DF9"/>
    <w:rsid w:val="00402CEA"/>
    <w:rsid w:val="004053BA"/>
    <w:rsid w:val="00405FD4"/>
    <w:rsid w:val="00411DB9"/>
    <w:rsid w:val="00411E88"/>
    <w:rsid w:val="0041443A"/>
    <w:rsid w:val="0042555A"/>
    <w:rsid w:val="004355F8"/>
    <w:rsid w:val="00441E2E"/>
    <w:rsid w:val="00444DBA"/>
    <w:rsid w:val="0045264E"/>
    <w:rsid w:val="00453989"/>
    <w:rsid w:val="00454A90"/>
    <w:rsid w:val="00461C11"/>
    <w:rsid w:val="00463F29"/>
    <w:rsid w:val="00467AE8"/>
    <w:rsid w:val="00470CF1"/>
    <w:rsid w:val="00476FBF"/>
    <w:rsid w:val="00481547"/>
    <w:rsid w:val="00482E21"/>
    <w:rsid w:val="00484C95"/>
    <w:rsid w:val="00485DDA"/>
    <w:rsid w:val="00487D93"/>
    <w:rsid w:val="004937B9"/>
    <w:rsid w:val="00497D38"/>
    <w:rsid w:val="004A2890"/>
    <w:rsid w:val="004A3E91"/>
    <w:rsid w:val="004A48C0"/>
    <w:rsid w:val="004A7107"/>
    <w:rsid w:val="004B7285"/>
    <w:rsid w:val="004B77EA"/>
    <w:rsid w:val="004C00E0"/>
    <w:rsid w:val="004E1E7A"/>
    <w:rsid w:val="004E28E5"/>
    <w:rsid w:val="004E2DA3"/>
    <w:rsid w:val="004E31A6"/>
    <w:rsid w:val="00511805"/>
    <w:rsid w:val="0051577A"/>
    <w:rsid w:val="00520A9F"/>
    <w:rsid w:val="0052518C"/>
    <w:rsid w:val="005327AA"/>
    <w:rsid w:val="00535AEB"/>
    <w:rsid w:val="005401D8"/>
    <w:rsid w:val="005436A1"/>
    <w:rsid w:val="00545F92"/>
    <w:rsid w:val="005562FA"/>
    <w:rsid w:val="00556956"/>
    <w:rsid w:val="0056296A"/>
    <w:rsid w:val="00562DCF"/>
    <w:rsid w:val="005630F1"/>
    <w:rsid w:val="00571EB8"/>
    <w:rsid w:val="00575AAD"/>
    <w:rsid w:val="00580CAE"/>
    <w:rsid w:val="00580E74"/>
    <w:rsid w:val="005832AF"/>
    <w:rsid w:val="005837FE"/>
    <w:rsid w:val="00584BC3"/>
    <w:rsid w:val="00586024"/>
    <w:rsid w:val="00587111"/>
    <w:rsid w:val="005929FE"/>
    <w:rsid w:val="00597E28"/>
    <w:rsid w:val="005A0E29"/>
    <w:rsid w:val="005A51AA"/>
    <w:rsid w:val="005B4675"/>
    <w:rsid w:val="005B5368"/>
    <w:rsid w:val="005B59B6"/>
    <w:rsid w:val="005B5EFE"/>
    <w:rsid w:val="005C11B1"/>
    <w:rsid w:val="005C16D3"/>
    <w:rsid w:val="005D5D5C"/>
    <w:rsid w:val="005D5DBD"/>
    <w:rsid w:val="005E4796"/>
    <w:rsid w:val="005F2EA1"/>
    <w:rsid w:val="005F7D2C"/>
    <w:rsid w:val="00602390"/>
    <w:rsid w:val="006038B1"/>
    <w:rsid w:val="00605C36"/>
    <w:rsid w:val="006133F1"/>
    <w:rsid w:val="0062236F"/>
    <w:rsid w:val="00626E37"/>
    <w:rsid w:val="0063467F"/>
    <w:rsid w:val="00640239"/>
    <w:rsid w:val="00640D9B"/>
    <w:rsid w:val="006428DB"/>
    <w:rsid w:val="00645D3A"/>
    <w:rsid w:val="00656550"/>
    <w:rsid w:val="0065724E"/>
    <w:rsid w:val="00663318"/>
    <w:rsid w:val="00676454"/>
    <w:rsid w:val="006811FF"/>
    <w:rsid w:val="00683AB4"/>
    <w:rsid w:val="006856C0"/>
    <w:rsid w:val="00687A79"/>
    <w:rsid w:val="00693783"/>
    <w:rsid w:val="006A2498"/>
    <w:rsid w:val="006B3DCC"/>
    <w:rsid w:val="006C075F"/>
    <w:rsid w:val="006C2C05"/>
    <w:rsid w:val="006C4807"/>
    <w:rsid w:val="006C4C51"/>
    <w:rsid w:val="006D7FDD"/>
    <w:rsid w:val="006E0CBD"/>
    <w:rsid w:val="006E7EAB"/>
    <w:rsid w:val="0070588A"/>
    <w:rsid w:val="00705B4D"/>
    <w:rsid w:val="00710B98"/>
    <w:rsid w:val="007121B1"/>
    <w:rsid w:val="00714026"/>
    <w:rsid w:val="00721513"/>
    <w:rsid w:val="007224A0"/>
    <w:rsid w:val="00742132"/>
    <w:rsid w:val="0075122E"/>
    <w:rsid w:val="00756F36"/>
    <w:rsid w:val="007639EB"/>
    <w:rsid w:val="00766AC1"/>
    <w:rsid w:val="00775128"/>
    <w:rsid w:val="00775702"/>
    <w:rsid w:val="00786021"/>
    <w:rsid w:val="007865F1"/>
    <w:rsid w:val="007919CE"/>
    <w:rsid w:val="007A16C7"/>
    <w:rsid w:val="007A19B2"/>
    <w:rsid w:val="007B07E2"/>
    <w:rsid w:val="007C7076"/>
    <w:rsid w:val="007D243F"/>
    <w:rsid w:val="007E34BF"/>
    <w:rsid w:val="007F6CF1"/>
    <w:rsid w:val="007F6EE0"/>
    <w:rsid w:val="008158EA"/>
    <w:rsid w:val="00840217"/>
    <w:rsid w:val="0085310B"/>
    <w:rsid w:val="008574E5"/>
    <w:rsid w:val="00862D5F"/>
    <w:rsid w:val="0086637D"/>
    <w:rsid w:val="008732D1"/>
    <w:rsid w:val="00876937"/>
    <w:rsid w:val="0088001F"/>
    <w:rsid w:val="00881491"/>
    <w:rsid w:val="00884923"/>
    <w:rsid w:val="00890429"/>
    <w:rsid w:val="00891A6A"/>
    <w:rsid w:val="008A52B2"/>
    <w:rsid w:val="008A6C13"/>
    <w:rsid w:val="008B3F7B"/>
    <w:rsid w:val="008C4A2D"/>
    <w:rsid w:val="008D0CF2"/>
    <w:rsid w:val="008D2781"/>
    <w:rsid w:val="008D2E31"/>
    <w:rsid w:val="008D61B9"/>
    <w:rsid w:val="008E2C31"/>
    <w:rsid w:val="008E72FA"/>
    <w:rsid w:val="008F0FE2"/>
    <w:rsid w:val="008F63E0"/>
    <w:rsid w:val="00901DCF"/>
    <w:rsid w:val="009031F9"/>
    <w:rsid w:val="0091215D"/>
    <w:rsid w:val="00912305"/>
    <w:rsid w:val="009135ED"/>
    <w:rsid w:val="0091502F"/>
    <w:rsid w:val="00920EF8"/>
    <w:rsid w:val="009267D1"/>
    <w:rsid w:val="00927A0A"/>
    <w:rsid w:val="00930DA9"/>
    <w:rsid w:val="00934557"/>
    <w:rsid w:val="009361EC"/>
    <w:rsid w:val="009510A0"/>
    <w:rsid w:val="00956A82"/>
    <w:rsid w:val="009577FA"/>
    <w:rsid w:val="00962566"/>
    <w:rsid w:val="0098342C"/>
    <w:rsid w:val="0099230E"/>
    <w:rsid w:val="009927E5"/>
    <w:rsid w:val="00995A54"/>
    <w:rsid w:val="009A0010"/>
    <w:rsid w:val="009A17D9"/>
    <w:rsid w:val="009C0F31"/>
    <w:rsid w:val="009C5548"/>
    <w:rsid w:val="009D30B7"/>
    <w:rsid w:val="009D6F84"/>
    <w:rsid w:val="009D7969"/>
    <w:rsid w:val="009F3267"/>
    <w:rsid w:val="009F5404"/>
    <w:rsid w:val="009F6871"/>
    <w:rsid w:val="00A02412"/>
    <w:rsid w:val="00A07FD6"/>
    <w:rsid w:val="00A20B1A"/>
    <w:rsid w:val="00A33592"/>
    <w:rsid w:val="00A3608F"/>
    <w:rsid w:val="00A51751"/>
    <w:rsid w:val="00A608ED"/>
    <w:rsid w:val="00A63F28"/>
    <w:rsid w:val="00A64840"/>
    <w:rsid w:val="00A66556"/>
    <w:rsid w:val="00A7126E"/>
    <w:rsid w:val="00A751CA"/>
    <w:rsid w:val="00A82A73"/>
    <w:rsid w:val="00A82D7D"/>
    <w:rsid w:val="00A9517C"/>
    <w:rsid w:val="00A9525B"/>
    <w:rsid w:val="00A97D4E"/>
    <w:rsid w:val="00AA1780"/>
    <w:rsid w:val="00AA1FF9"/>
    <w:rsid w:val="00AA7DB1"/>
    <w:rsid w:val="00AB309B"/>
    <w:rsid w:val="00AB3EB3"/>
    <w:rsid w:val="00AC0FAB"/>
    <w:rsid w:val="00AD04AB"/>
    <w:rsid w:val="00AD68AC"/>
    <w:rsid w:val="00AF3C9D"/>
    <w:rsid w:val="00AF7158"/>
    <w:rsid w:val="00B1447A"/>
    <w:rsid w:val="00B1784E"/>
    <w:rsid w:val="00B23403"/>
    <w:rsid w:val="00B24698"/>
    <w:rsid w:val="00B408A4"/>
    <w:rsid w:val="00B47C1A"/>
    <w:rsid w:val="00B50D93"/>
    <w:rsid w:val="00B53431"/>
    <w:rsid w:val="00B57BA4"/>
    <w:rsid w:val="00B7300B"/>
    <w:rsid w:val="00B73888"/>
    <w:rsid w:val="00B937CA"/>
    <w:rsid w:val="00BB5AB9"/>
    <w:rsid w:val="00BC011F"/>
    <w:rsid w:val="00BC1F2A"/>
    <w:rsid w:val="00BE2F6D"/>
    <w:rsid w:val="00BE452A"/>
    <w:rsid w:val="00C17533"/>
    <w:rsid w:val="00C22DC0"/>
    <w:rsid w:val="00C27D88"/>
    <w:rsid w:val="00C50B54"/>
    <w:rsid w:val="00C539A8"/>
    <w:rsid w:val="00C54F58"/>
    <w:rsid w:val="00C64985"/>
    <w:rsid w:val="00C72032"/>
    <w:rsid w:val="00C80055"/>
    <w:rsid w:val="00C86327"/>
    <w:rsid w:val="00C907A5"/>
    <w:rsid w:val="00CA389A"/>
    <w:rsid w:val="00CB038D"/>
    <w:rsid w:val="00CB0C2E"/>
    <w:rsid w:val="00CB271D"/>
    <w:rsid w:val="00CB45FE"/>
    <w:rsid w:val="00CB477D"/>
    <w:rsid w:val="00CC3B70"/>
    <w:rsid w:val="00CC485E"/>
    <w:rsid w:val="00CD4CA8"/>
    <w:rsid w:val="00CE09A2"/>
    <w:rsid w:val="00CE484C"/>
    <w:rsid w:val="00CE489E"/>
    <w:rsid w:val="00CF1164"/>
    <w:rsid w:val="00CF2D66"/>
    <w:rsid w:val="00CF50BE"/>
    <w:rsid w:val="00D03385"/>
    <w:rsid w:val="00D15E60"/>
    <w:rsid w:val="00D3402E"/>
    <w:rsid w:val="00D37990"/>
    <w:rsid w:val="00D533F2"/>
    <w:rsid w:val="00D6362B"/>
    <w:rsid w:val="00D63C03"/>
    <w:rsid w:val="00D64665"/>
    <w:rsid w:val="00D71924"/>
    <w:rsid w:val="00D80629"/>
    <w:rsid w:val="00D8543E"/>
    <w:rsid w:val="00D94FC1"/>
    <w:rsid w:val="00D956BB"/>
    <w:rsid w:val="00D969CF"/>
    <w:rsid w:val="00D97C26"/>
    <w:rsid w:val="00D97DC8"/>
    <w:rsid w:val="00DA524D"/>
    <w:rsid w:val="00DB3CFC"/>
    <w:rsid w:val="00DB6C18"/>
    <w:rsid w:val="00DB6E17"/>
    <w:rsid w:val="00DB7C51"/>
    <w:rsid w:val="00DC2356"/>
    <w:rsid w:val="00DC3CDA"/>
    <w:rsid w:val="00DC7398"/>
    <w:rsid w:val="00DD4D4C"/>
    <w:rsid w:val="00DE1A4F"/>
    <w:rsid w:val="00DE2982"/>
    <w:rsid w:val="00DE478F"/>
    <w:rsid w:val="00DE515D"/>
    <w:rsid w:val="00DF5BBE"/>
    <w:rsid w:val="00E236F7"/>
    <w:rsid w:val="00E372C4"/>
    <w:rsid w:val="00E40523"/>
    <w:rsid w:val="00E415F3"/>
    <w:rsid w:val="00E44AF3"/>
    <w:rsid w:val="00E474C4"/>
    <w:rsid w:val="00E479CD"/>
    <w:rsid w:val="00E540AB"/>
    <w:rsid w:val="00E5700E"/>
    <w:rsid w:val="00E61882"/>
    <w:rsid w:val="00E6361C"/>
    <w:rsid w:val="00E7091C"/>
    <w:rsid w:val="00EA13D8"/>
    <w:rsid w:val="00EB2C4B"/>
    <w:rsid w:val="00EC0EB8"/>
    <w:rsid w:val="00ED598C"/>
    <w:rsid w:val="00EE46FD"/>
    <w:rsid w:val="00F0742B"/>
    <w:rsid w:val="00F14CC5"/>
    <w:rsid w:val="00F319D0"/>
    <w:rsid w:val="00F327DE"/>
    <w:rsid w:val="00F34A13"/>
    <w:rsid w:val="00F37B4F"/>
    <w:rsid w:val="00F4029A"/>
    <w:rsid w:val="00F437A5"/>
    <w:rsid w:val="00F57776"/>
    <w:rsid w:val="00F604DA"/>
    <w:rsid w:val="00F60E68"/>
    <w:rsid w:val="00F67E50"/>
    <w:rsid w:val="00F71DA4"/>
    <w:rsid w:val="00F754E6"/>
    <w:rsid w:val="00F8632D"/>
    <w:rsid w:val="00F87C89"/>
    <w:rsid w:val="00FB428A"/>
    <w:rsid w:val="00FB6A17"/>
    <w:rsid w:val="00FC4FF5"/>
    <w:rsid w:val="00FD47A9"/>
    <w:rsid w:val="00FE1D32"/>
    <w:rsid w:val="00FF4B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AC2744"/>
  <w15:chartTrackingRefBased/>
  <w15:docId w15:val="{6DFF40A5-35EB-47C7-B6D6-A4A301CF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471"/>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uiPriority w:val="9"/>
    <w:qFormat/>
    <w:rsid w:val="00DC3CDA"/>
    <w:pPr>
      <w:numPr>
        <w:numId w:val="225"/>
      </w:numPr>
      <w:outlineLvl w:val="0"/>
    </w:pPr>
    <w:rPr>
      <w:kern w:val="28"/>
    </w:rPr>
  </w:style>
  <w:style w:type="paragraph" w:styleId="Heading2">
    <w:name w:val="heading 2"/>
    <w:basedOn w:val="Normal"/>
    <w:next w:val="Normal"/>
    <w:link w:val="Heading2Char"/>
    <w:uiPriority w:val="9"/>
    <w:qFormat/>
    <w:rsid w:val="00DC3CDA"/>
    <w:pPr>
      <w:numPr>
        <w:ilvl w:val="1"/>
        <w:numId w:val="225"/>
      </w:numPr>
      <w:outlineLvl w:val="1"/>
    </w:pPr>
  </w:style>
  <w:style w:type="paragraph" w:styleId="Heading3">
    <w:name w:val="heading 3"/>
    <w:basedOn w:val="Normal"/>
    <w:next w:val="Normal"/>
    <w:link w:val="Heading3Char"/>
    <w:uiPriority w:val="9"/>
    <w:qFormat/>
    <w:rsid w:val="00DC3CDA"/>
    <w:pPr>
      <w:numPr>
        <w:ilvl w:val="2"/>
        <w:numId w:val="225"/>
      </w:numPr>
      <w:outlineLvl w:val="2"/>
    </w:pPr>
  </w:style>
  <w:style w:type="paragraph" w:styleId="Heading4">
    <w:name w:val="heading 4"/>
    <w:basedOn w:val="Normal"/>
    <w:next w:val="Normal"/>
    <w:link w:val="Heading4Char"/>
    <w:uiPriority w:val="9"/>
    <w:qFormat/>
    <w:rsid w:val="00DC3CDA"/>
    <w:pPr>
      <w:numPr>
        <w:ilvl w:val="3"/>
        <w:numId w:val="225"/>
      </w:numPr>
      <w:outlineLvl w:val="3"/>
    </w:pPr>
  </w:style>
  <w:style w:type="paragraph" w:styleId="Heading5">
    <w:name w:val="heading 5"/>
    <w:basedOn w:val="Normal"/>
    <w:next w:val="Normal"/>
    <w:link w:val="Heading5Char"/>
    <w:uiPriority w:val="9"/>
    <w:qFormat/>
    <w:rsid w:val="00DC3CDA"/>
    <w:pPr>
      <w:numPr>
        <w:ilvl w:val="4"/>
        <w:numId w:val="225"/>
      </w:numPr>
      <w:outlineLvl w:val="4"/>
    </w:pPr>
  </w:style>
  <w:style w:type="paragraph" w:styleId="Heading6">
    <w:name w:val="heading 6"/>
    <w:basedOn w:val="Normal"/>
    <w:next w:val="Normal"/>
    <w:link w:val="Heading6Char"/>
    <w:uiPriority w:val="9"/>
    <w:qFormat/>
    <w:rsid w:val="00DC3CDA"/>
    <w:pPr>
      <w:numPr>
        <w:ilvl w:val="5"/>
        <w:numId w:val="225"/>
      </w:numPr>
      <w:outlineLvl w:val="5"/>
    </w:pPr>
  </w:style>
  <w:style w:type="paragraph" w:styleId="Heading7">
    <w:name w:val="heading 7"/>
    <w:basedOn w:val="Normal"/>
    <w:next w:val="Normal"/>
    <w:link w:val="Heading7Char"/>
    <w:uiPriority w:val="9"/>
    <w:qFormat/>
    <w:rsid w:val="00DC3CDA"/>
    <w:pPr>
      <w:numPr>
        <w:ilvl w:val="6"/>
        <w:numId w:val="225"/>
      </w:numPr>
      <w:outlineLvl w:val="6"/>
    </w:pPr>
  </w:style>
  <w:style w:type="paragraph" w:styleId="Heading8">
    <w:name w:val="heading 8"/>
    <w:basedOn w:val="Normal"/>
    <w:next w:val="Normal"/>
    <w:link w:val="Heading8Char"/>
    <w:uiPriority w:val="9"/>
    <w:qFormat/>
    <w:rsid w:val="00DC3CDA"/>
    <w:pPr>
      <w:numPr>
        <w:ilvl w:val="7"/>
        <w:numId w:val="225"/>
      </w:numPr>
      <w:outlineLvl w:val="7"/>
    </w:pPr>
  </w:style>
  <w:style w:type="paragraph" w:styleId="Heading9">
    <w:name w:val="heading 9"/>
    <w:basedOn w:val="Normal"/>
    <w:next w:val="Normal"/>
    <w:link w:val="Heading9Char"/>
    <w:uiPriority w:val="9"/>
    <w:qFormat/>
    <w:rsid w:val="00DC3CDA"/>
    <w:pPr>
      <w:numPr>
        <w:ilvl w:val="8"/>
        <w:numId w:val="22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CDA"/>
    <w:rPr>
      <w:rFonts w:ascii="Times New Roman" w:eastAsia="Times New Roman" w:hAnsi="Times New Roman" w:cs="Times New Roman"/>
      <w:kern w:val="28"/>
      <w:lang w:val="fr-FR"/>
    </w:rPr>
  </w:style>
  <w:style w:type="character" w:customStyle="1" w:styleId="Heading2Char">
    <w:name w:val="Heading 2 Char"/>
    <w:basedOn w:val="DefaultParagraphFont"/>
    <w:link w:val="Heading2"/>
    <w:uiPriority w:val="9"/>
    <w:rsid w:val="00DC3CDA"/>
    <w:rPr>
      <w:rFonts w:ascii="Times New Roman" w:eastAsia="Times New Roman" w:hAnsi="Times New Roman" w:cs="Times New Roman"/>
      <w:lang w:val="fr-FR"/>
    </w:rPr>
  </w:style>
  <w:style w:type="character" w:customStyle="1" w:styleId="Heading3Char">
    <w:name w:val="Heading 3 Char"/>
    <w:basedOn w:val="DefaultParagraphFont"/>
    <w:link w:val="Heading3"/>
    <w:uiPriority w:val="9"/>
    <w:rsid w:val="00DC3CDA"/>
    <w:rPr>
      <w:rFonts w:ascii="Times New Roman" w:eastAsia="Times New Roman" w:hAnsi="Times New Roman" w:cs="Times New Roman"/>
      <w:lang w:val="fr-FR"/>
    </w:rPr>
  </w:style>
  <w:style w:type="character" w:customStyle="1" w:styleId="Heading4Char">
    <w:name w:val="Heading 4 Char"/>
    <w:basedOn w:val="DefaultParagraphFont"/>
    <w:link w:val="Heading4"/>
    <w:uiPriority w:val="9"/>
    <w:rsid w:val="00DC3CDA"/>
    <w:rPr>
      <w:rFonts w:ascii="Times New Roman" w:eastAsia="Times New Roman" w:hAnsi="Times New Roman" w:cs="Times New Roman"/>
      <w:lang w:val="fr-FR"/>
    </w:rPr>
  </w:style>
  <w:style w:type="character" w:customStyle="1" w:styleId="Heading5Char">
    <w:name w:val="Heading 5 Char"/>
    <w:basedOn w:val="DefaultParagraphFont"/>
    <w:link w:val="Heading5"/>
    <w:uiPriority w:val="9"/>
    <w:rsid w:val="00DC3CDA"/>
    <w:rPr>
      <w:rFonts w:ascii="Times New Roman" w:eastAsia="Times New Roman" w:hAnsi="Times New Roman" w:cs="Times New Roman"/>
      <w:lang w:val="fr-FR"/>
    </w:rPr>
  </w:style>
  <w:style w:type="character" w:customStyle="1" w:styleId="Heading6Char">
    <w:name w:val="Heading 6 Char"/>
    <w:basedOn w:val="DefaultParagraphFont"/>
    <w:link w:val="Heading6"/>
    <w:uiPriority w:val="9"/>
    <w:rsid w:val="00DC3CDA"/>
    <w:rPr>
      <w:rFonts w:ascii="Times New Roman" w:eastAsia="Times New Roman" w:hAnsi="Times New Roman" w:cs="Times New Roman"/>
      <w:lang w:val="fr-FR"/>
    </w:rPr>
  </w:style>
  <w:style w:type="character" w:customStyle="1" w:styleId="Heading7Char">
    <w:name w:val="Heading 7 Char"/>
    <w:basedOn w:val="DefaultParagraphFont"/>
    <w:link w:val="Heading7"/>
    <w:uiPriority w:val="9"/>
    <w:rsid w:val="00DC3CDA"/>
    <w:rPr>
      <w:rFonts w:ascii="Times New Roman" w:eastAsia="Times New Roman" w:hAnsi="Times New Roman" w:cs="Times New Roman"/>
      <w:lang w:val="fr-FR"/>
    </w:rPr>
  </w:style>
  <w:style w:type="character" w:customStyle="1" w:styleId="Heading8Char">
    <w:name w:val="Heading 8 Char"/>
    <w:basedOn w:val="DefaultParagraphFont"/>
    <w:link w:val="Heading8"/>
    <w:uiPriority w:val="9"/>
    <w:rsid w:val="00DC3CDA"/>
    <w:rPr>
      <w:rFonts w:ascii="Times New Roman" w:eastAsia="Times New Roman" w:hAnsi="Times New Roman" w:cs="Times New Roman"/>
      <w:lang w:val="fr-FR"/>
    </w:rPr>
  </w:style>
  <w:style w:type="character" w:customStyle="1" w:styleId="Heading9Char">
    <w:name w:val="Heading 9 Char"/>
    <w:basedOn w:val="DefaultParagraphFont"/>
    <w:link w:val="Heading9"/>
    <w:uiPriority w:val="9"/>
    <w:rsid w:val="00DC3CDA"/>
    <w:rPr>
      <w:rFonts w:ascii="Times New Roman" w:eastAsia="Times New Roman" w:hAnsi="Times New Roman" w:cs="Times New Roman"/>
      <w:lang w:val="fr-FR"/>
    </w:rPr>
  </w:style>
  <w:style w:type="paragraph" w:styleId="Footer">
    <w:name w:val="footer"/>
    <w:basedOn w:val="Normal"/>
    <w:link w:val="FooterChar"/>
    <w:uiPriority w:val="99"/>
    <w:qFormat/>
    <w:rsid w:val="00DC3CDA"/>
  </w:style>
  <w:style w:type="character" w:customStyle="1" w:styleId="FooterChar">
    <w:name w:val="Footer Char"/>
    <w:basedOn w:val="DefaultParagraphFont"/>
    <w:link w:val="Footer"/>
    <w:uiPriority w:val="99"/>
    <w:rsid w:val="00DC3CDA"/>
    <w:rPr>
      <w:rFonts w:ascii="Times New Roman" w:eastAsia="Times New Roman" w:hAnsi="Times New Roman" w:cs="Times New Roman"/>
      <w:lang w:val="fr-FR"/>
    </w:rPr>
  </w:style>
  <w:style w:type="paragraph" w:styleId="FootnoteText">
    <w:name w:val="footnote text"/>
    <w:basedOn w:val="Normal"/>
    <w:link w:val="FootnoteTextChar"/>
    <w:qFormat/>
    <w:rsid w:val="008A52B2"/>
    <w:pPr>
      <w:keepLines/>
      <w:spacing w:after="60" w:line="240" w:lineRule="auto"/>
      <w:ind w:left="567" w:hanging="567"/>
    </w:pPr>
    <w:rPr>
      <w:rFonts w:asciiTheme="minorHAnsi" w:hAnsiTheme="minorHAnsi"/>
      <w:sz w:val="24"/>
    </w:rPr>
  </w:style>
  <w:style w:type="character" w:customStyle="1" w:styleId="FootnoteTextChar">
    <w:name w:val="Footnote Text Char"/>
    <w:basedOn w:val="DefaultParagraphFont"/>
    <w:link w:val="FootnoteText"/>
    <w:rsid w:val="008A52B2"/>
    <w:rPr>
      <w:rFonts w:eastAsia="Times New Roman" w:cs="Times New Roman"/>
      <w:sz w:val="24"/>
      <w:lang w:val="fr-FR"/>
    </w:rPr>
  </w:style>
  <w:style w:type="paragraph" w:styleId="Header">
    <w:name w:val="header"/>
    <w:basedOn w:val="Normal"/>
    <w:link w:val="HeaderChar"/>
    <w:uiPriority w:val="99"/>
    <w:qFormat/>
    <w:rsid w:val="00E372C4"/>
    <w:rPr>
      <w:rFonts w:asciiTheme="minorHAnsi" w:hAnsiTheme="minorHAnsi"/>
      <w:sz w:val="28"/>
    </w:rPr>
  </w:style>
  <w:style w:type="character" w:customStyle="1" w:styleId="HeaderChar">
    <w:name w:val="Header Char"/>
    <w:basedOn w:val="DefaultParagraphFont"/>
    <w:link w:val="Header"/>
    <w:uiPriority w:val="99"/>
    <w:rsid w:val="00E372C4"/>
    <w:rPr>
      <w:rFonts w:eastAsia="Times New Roman" w:cs="Times New Roman"/>
      <w:sz w:val="28"/>
      <w:lang w:val="fr-FR"/>
    </w:rPr>
  </w:style>
  <w:style w:type="paragraph" w:customStyle="1" w:styleId="quotes">
    <w:name w:val="quotes"/>
    <w:basedOn w:val="Normal"/>
    <w:next w:val="Normal"/>
    <w:rsid w:val="00DC3CDA"/>
    <w:pPr>
      <w:ind w:left="720"/>
    </w:pPr>
    <w:rPr>
      <w:i/>
    </w:rPr>
  </w:style>
  <w:style w:type="character" w:styleId="FootnoteReference">
    <w:name w:val="footnote reference"/>
    <w:basedOn w:val="DefaultParagraphFont"/>
    <w:unhideWhenUsed/>
    <w:qFormat/>
    <w:rsid w:val="00587111"/>
    <w:rPr>
      <w:rFonts w:asciiTheme="minorHAnsi" w:hAnsiTheme="minorHAnsi"/>
      <w:sz w:val="28"/>
      <w:vertAlign w:val="superscript"/>
    </w:rPr>
  </w:style>
  <w:style w:type="paragraph" w:styleId="ListParagraph">
    <w:name w:val="List Paragraph"/>
    <w:basedOn w:val="Normal"/>
    <w:uiPriority w:val="34"/>
    <w:qFormat/>
    <w:rsid w:val="00DC3CDA"/>
    <w:pPr>
      <w:spacing w:after="200" w:line="276" w:lineRule="auto"/>
      <w:ind w:left="720"/>
      <w:contextualSpacing/>
    </w:pPr>
    <w:rPr>
      <w:rFonts w:asciiTheme="minorHAnsi" w:eastAsiaTheme="minorEastAsia" w:hAnsiTheme="minorHAnsi" w:cstheme="minorBidi"/>
      <w:sz w:val="20"/>
      <w:szCs w:val="20"/>
    </w:rPr>
  </w:style>
  <w:style w:type="table" w:styleId="TableGrid">
    <w:name w:val="Table Grid"/>
    <w:basedOn w:val="TableNormal"/>
    <w:uiPriority w:val="39"/>
    <w:rsid w:val="00DC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25AA6"/>
    <w:rPr>
      <w:color w:val="0000FF"/>
      <w:u w:val="single"/>
    </w:rPr>
  </w:style>
  <w:style w:type="character" w:styleId="Emphasis">
    <w:name w:val="Emphasis"/>
    <w:uiPriority w:val="20"/>
    <w:qFormat/>
    <w:rsid w:val="007224A0"/>
    <w:rPr>
      <w:b/>
      <w:bCs w:val="0"/>
      <w:i/>
      <w:iCs w:val="0"/>
      <w:spacing w:val="10"/>
    </w:rPr>
  </w:style>
  <w:style w:type="character" w:styleId="Strong">
    <w:name w:val="Strong"/>
    <w:uiPriority w:val="22"/>
    <w:qFormat/>
    <w:rsid w:val="007224A0"/>
    <w:rPr>
      <w:b/>
      <w:bCs w:val="0"/>
      <w:color w:val="ED7D31" w:themeColor="accent2"/>
    </w:rPr>
  </w:style>
  <w:style w:type="paragraph" w:styleId="Title">
    <w:name w:val="Title"/>
    <w:basedOn w:val="Normal"/>
    <w:next w:val="Normal"/>
    <w:link w:val="TitleChar"/>
    <w:uiPriority w:val="10"/>
    <w:qFormat/>
    <w:rsid w:val="007224A0"/>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7224A0"/>
    <w:rPr>
      <w:rFonts w:eastAsiaTheme="minorEastAsia"/>
      <w:smallCaps/>
      <w:sz w:val="48"/>
      <w:szCs w:val="48"/>
    </w:rPr>
  </w:style>
  <w:style w:type="paragraph" w:styleId="Subtitle">
    <w:name w:val="Subtitle"/>
    <w:basedOn w:val="Normal"/>
    <w:next w:val="Normal"/>
    <w:link w:val="SubtitleChar"/>
    <w:uiPriority w:val="11"/>
    <w:qFormat/>
    <w:rsid w:val="007224A0"/>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7224A0"/>
    <w:rPr>
      <w:rFonts w:asciiTheme="majorHAnsi" w:eastAsiaTheme="majorEastAsia" w:hAnsiTheme="majorHAnsi" w:cstheme="majorBidi"/>
      <w:sz w:val="20"/>
    </w:rPr>
  </w:style>
  <w:style w:type="character" w:customStyle="1" w:styleId="BalloonTextChar">
    <w:name w:val="Balloon Text Char"/>
    <w:basedOn w:val="DefaultParagraphFont"/>
    <w:link w:val="BalloonText"/>
    <w:uiPriority w:val="99"/>
    <w:semiHidden/>
    <w:rsid w:val="007224A0"/>
    <w:rPr>
      <w:rFonts w:ascii="Times New Roman" w:eastAsiaTheme="minorEastAsia" w:hAnsi="Times New Roman" w:cs="Times New Roman"/>
      <w:sz w:val="18"/>
      <w:szCs w:val="18"/>
    </w:rPr>
  </w:style>
  <w:style w:type="paragraph" w:styleId="BalloonText">
    <w:name w:val="Balloon Text"/>
    <w:basedOn w:val="Normal"/>
    <w:link w:val="BalloonTextChar"/>
    <w:uiPriority w:val="99"/>
    <w:semiHidden/>
    <w:unhideWhenUsed/>
    <w:rsid w:val="007224A0"/>
    <w:pPr>
      <w:spacing w:after="200" w:line="276" w:lineRule="auto"/>
    </w:pPr>
    <w:rPr>
      <w:rFonts w:eastAsiaTheme="minorEastAsia"/>
      <w:sz w:val="18"/>
      <w:szCs w:val="18"/>
    </w:rPr>
  </w:style>
  <w:style w:type="character" w:customStyle="1" w:styleId="BalloonTextChar1">
    <w:name w:val="Balloon Text Char1"/>
    <w:basedOn w:val="DefaultParagraphFont"/>
    <w:uiPriority w:val="99"/>
    <w:semiHidden/>
    <w:rsid w:val="007224A0"/>
    <w:rPr>
      <w:rFonts w:ascii="Segoe UI" w:eastAsia="Times New Roman" w:hAnsi="Segoe UI" w:cs="Segoe UI"/>
      <w:sz w:val="18"/>
      <w:szCs w:val="18"/>
      <w:lang w:val="fr-FR"/>
    </w:rPr>
  </w:style>
  <w:style w:type="character" w:customStyle="1" w:styleId="NoSpacingChar">
    <w:name w:val="No Spacing Char"/>
    <w:basedOn w:val="DefaultParagraphFont"/>
    <w:link w:val="NoSpacing"/>
    <w:uiPriority w:val="1"/>
    <w:locked/>
    <w:rsid w:val="007224A0"/>
    <w:rPr>
      <w:rFonts w:ascii="Times New Roman" w:eastAsiaTheme="minorEastAsia" w:hAnsi="Times New Roman" w:cs="Times New Roman"/>
      <w:sz w:val="20"/>
      <w:szCs w:val="20"/>
    </w:rPr>
  </w:style>
  <w:style w:type="paragraph" w:styleId="NoSpacing">
    <w:name w:val="No Spacing"/>
    <w:basedOn w:val="Normal"/>
    <w:link w:val="NoSpacingChar"/>
    <w:uiPriority w:val="1"/>
    <w:qFormat/>
    <w:rsid w:val="007224A0"/>
    <w:pPr>
      <w:spacing w:line="240" w:lineRule="auto"/>
    </w:pPr>
    <w:rPr>
      <w:rFonts w:eastAsiaTheme="minorEastAsia"/>
      <w:sz w:val="20"/>
      <w:szCs w:val="20"/>
    </w:rPr>
  </w:style>
  <w:style w:type="paragraph" w:styleId="Quote">
    <w:name w:val="Quote"/>
    <w:basedOn w:val="Normal"/>
    <w:next w:val="Normal"/>
    <w:link w:val="QuoteChar"/>
    <w:uiPriority w:val="29"/>
    <w:qFormat/>
    <w:rsid w:val="007224A0"/>
    <w:pPr>
      <w:spacing w:after="200" w:line="276" w:lineRule="auto"/>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7224A0"/>
    <w:rPr>
      <w:rFonts w:eastAsiaTheme="minorEastAsia"/>
      <w:i/>
      <w:sz w:val="20"/>
      <w:szCs w:val="20"/>
    </w:rPr>
  </w:style>
  <w:style w:type="paragraph" w:styleId="IntenseQuote">
    <w:name w:val="Intense Quote"/>
    <w:basedOn w:val="Normal"/>
    <w:next w:val="Normal"/>
    <w:link w:val="IntenseQuoteChar"/>
    <w:uiPriority w:val="30"/>
    <w:qFormat/>
    <w:rsid w:val="007224A0"/>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7224A0"/>
    <w:rPr>
      <w:rFonts w:eastAsiaTheme="minorEastAsia"/>
      <w:b/>
      <w:i/>
      <w:color w:val="FFFFFF" w:themeColor="background1"/>
      <w:sz w:val="20"/>
      <w:szCs w:val="20"/>
      <w:shd w:val="clear" w:color="auto" w:fill="ED7D31" w:themeFill="accent2"/>
    </w:rPr>
  </w:style>
  <w:style w:type="character" w:styleId="SubtleEmphasis">
    <w:name w:val="Subtle Emphasis"/>
    <w:uiPriority w:val="19"/>
    <w:qFormat/>
    <w:rsid w:val="007224A0"/>
    <w:rPr>
      <w:i/>
      <w:iCs w:val="0"/>
    </w:rPr>
  </w:style>
  <w:style w:type="character" w:styleId="IntenseEmphasis">
    <w:name w:val="Intense Emphasis"/>
    <w:uiPriority w:val="21"/>
    <w:qFormat/>
    <w:rsid w:val="007224A0"/>
    <w:rPr>
      <w:b/>
      <w:bCs w:val="0"/>
      <w:i/>
      <w:iCs w:val="0"/>
      <w:color w:val="ED7D31" w:themeColor="accent2"/>
      <w:spacing w:val="10"/>
    </w:rPr>
  </w:style>
  <w:style w:type="character" w:styleId="SubtleReference">
    <w:name w:val="Subtle Reference"/>
    <w:uiPriority w:val="31"/>
    <w:qFormat/>
    <w:rsid w:val="007224A0"/>
    <w:rPr>
      <w:b/>
      <w:bCs w:val="0"/>
    </w:rPr>
  </w:style>
  <w:style w:type="character" w:styleId="IntenseReference">
    <w:name w:val="Intense Reference"/>
    <w:uiPriority w:val="32"/>
    <w:qFormat/>
    <w:rsid w:val="007224A0"/>
    <w:rPr>
      <w:b/>
      <w:bCs/>
      <w:smallCaps/>
      <w:spacing w:val="5"/>
      <w:sz w:val="22"/>
      <w:szCs w:val="22"/>
      <w:u w:val="single"/>
    </w:rPr>
  </w:style>
  <w:style w:type="character" w:styleId="BookTitle">
    <w:name w:val="Book Title"/>
    <w:uiPriority w:val="33"/>
    <w:qFormat/>
    <w:rsid w:val="007224A0"/>
    <w:rPr>
      <w:rFonts w:asciiTheme="majorHAnsi" w:eastAsiaTheme="majorEastAsia" w:hAnsiTheme="majorHAnsi" w:cstheme="majorBidi" w:hint="default"/>
      <w:i/>
      <w:iCs/>
      <w:sz w:val="20"/>
      <w:szCs w:val="20"/>
    </w:rPr>
  </w:style>
  <w:style w:type="paragraph" w:styleId="Revision">
    <w:name w:val="Revision"/>
    <w:hidden/>
    <w:uiPriority w:val="99"/>
    <w:semiHidden/>
    <w:rsid w:val="007224A0"/>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224A0"/>
    <w:rPr>
      <w:sz w:val="16"/>
      <w:szCs w:val="16"/>
    </w:rPr>
  </w:style>
  <w:style w:type="paragraph" w:styleId="CommentText">
    <w:name w:val="annotation text"/>
    <w:basedOn w:val="Normal"/>
    <w:link w:val="CommentTextChar"/>
    <w:uiPriority w:val="99"/>
    <w:semiHidden/>
    <w:unhideWhenUsed/>
    <w:rsid w:val="007224A0"/>
    <w:pPr>
      <w:spacing w:line="240" w:lineRule="auto"/>
    </w:pPr>
    <w:rPr>
      <w:sz w:val="20"/>
      <w:szCs w:val="20"/>
    </w:rPr>
  </w:style>
  <w:style w:type="character" w:customStyle="1" w:styleId="CommentTextChar">
    <w:name w:val="Comment Text Char"/>
    <w:basedOn w:val="DefaultParagraphFont"/>
    <w:link w:val="CommentText"/>
    <w:uiPriority w:val="99"/>
    <w:semiHidden/>
    <w:rsid w:val="007224A0"/>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7224A0"/>
    <w:rPr>
      <w:b/>
      <w:bCs/>
    </w:rPr>
  </w:style>
  <w:style w:type="character" w:customStyle="1" w:styleId="CommentSubjectChar">
    <w:name w:val="Comment Subject Char"/>
    <w:basedOn w:val="CommentTextChar"/>
    <w:link w:val="CommentSubject"/>
    <w:uiPriority w:val="99"/>
    <w:semiHidden/>
    <w:rsid w:val="007224A0"/>
    <w:rPr>
      <w:rFonts w:ascii="Times New Roman" w:eastAsia="Times New Roman" w:hAnsi="Times New Roman" w:cs="Times New Roman"/>
      <w:b/>
      <w:bCs/>
      <w:sz w:val="20"/>
      <w:szCs w:val="20"/>
      <w:lang w:val="fr-FR"/>
    </w:rPr>
  </w:style>
  <w:style w:type="character" w:styleId="FollowedHyperlink">
    <w:name w:val="FollowedHyperlink"/>
    <w:basedOn w:val="DefaultParagraphFont"/>
    <w:uiPriority w:val="99"/>
    <w:semiHidden/>
    <w:unhideWhenUsed/>
    <w:rsid w:val="007224A0"/>
    <w:rPr>
      <w:color w:val="954F72" w:themeColor="followedHyperlink"/>
      <w:u w:val="single"/>
    </w:rPr>
  </w:style>
  <w:style w:type="character" w:customStyle="1" w:styleId="UnresolvedMention1">
    <w:name w:val="Unresolved Mention1"/>
    <w:basedOn w:val="DefaultParagraphFont"/>
    <w:uiPriority w:val="99"/>
    <w:semiHidden/>
    <w:unhideWhenUsed/>
    <w:rsid w:val="007224A0"/>
    <w:rPr>
      <w:color w:val="605E5C"/>
      <w:shd w:val="clear" w:color="auto" w:fill="E1DFDD"/>
    </w:rPr>
  </w:style>
  <w:style w:type="paragraph" w:styleId="Date">
    <w:name w:val="Date"/>
    <w:basedOn w:val="Normal"/>
    <w:next w:val="Normal"/>
    <w:link w:val="DateChar"/>
    <w:uiPriority w:val="99"/>
    <w:semiHidden/>
    <w:unhideWhenUsed/>
    <w:rsid w:val="00EE46FD"/>
  </w:style>
  <w:style w:type="character" w:customStyle="1" w:styleId="DateChar">
    <w:name w:val="Date Char"/>
    <w:basedOn w:val="DefaultParagraphFont"/>
    <w:link w:val="Date"/>
    <w:uiPriority w:val="99"/>
    <w:semiHidden/>
    <w:rsid w:val="00EE46FD"/>
    <w:rPr>
      <w:rFonts w:ascii="Times New Roman" w:eastAsia="Times New Roman" w:hAnsi="Times New Roman" w:cs="Times New Roman"/>
      <w:lang w:val="fr-FR"/>
    </w:rPr>
  </w:style>
  <w:style w:type="paragraph" w:styleId="Index1">
    <w:name w:val="index 1"/>
    <w:basedOn w:val="Normal"/>
    <w:next w:val="Normal"/>
    <w:autoRedefine/>
    <w:uiPriority w:val="99"/>
    <w:unhideWhenUsed/>
    <w:rsid w:val="00B23403"/>
    <w:pPr>
      <w:ind w:left="220" w:hanging="220"/>
      <w:jc w:val="left"/>
    </w:pPr>
    <w:rPr>
      <w:rFonts w:asciiTheme="minorHAnsi" w:hAnsiTheme="minorHAnsi" w:cstheme="minorHAnsi"/>
      <w:sz w:val="18"/>
      <w:szCs w:val="18"/>
    </w:rPr>
  </w:style>
  <w:style w:type="paragraph" w:styleId="Index2">
    <w:name w:val="index 2"/>
    <w:basedOn w:val="Normal"/>
    <w:next w:val="Normal"/>
    <w:autoRedefine/>
    <w:uiPriority w:val="99"/>
    <w:unhideWhenUsed/>
    <w:rsid w:val="00D533F2"/>
    <w:pPr>
      <w:ind w:left="440" w:hanging="220"/>
      <w:jc w:val="left"/>
    </w:pPr>
    <w:rPr>
      <w:rFonts w:asciiTheme="minorHAnsi" w:hAnsiTheme="minorHAnsi" w:cstheme="minorHAnsi"/>
      <w:sz w:val="18"/>
      <w:szCs w:val="18"/>
    </w:rPr>
  </w:style>
  <w:style w:type="paragraph" w:styleId="Index3">
    <w:name w:val="index 3"/>
    <w:basedOn w:val="Normal"/>
    <w:next w:val="Normal"/>
    <w:autoRedefine/>
    <w:uiPriority w:val="99"/>
    <w:unhideWhenUsed/>
    <w:rsid w:val="00575AAD"/>
    <w:pPr>
      <w:ind w:left="660" w:hanging="22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575AAD"/>
    <w:pPr>
      <w:ind w:left="880" w:hanging="22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575AAD"/>
    <w:pPr>
      <w:ind w:left="1100" w:hanging="220"/>
      <w:jc w:val="left"/>
    </w:pPr>
    <w:rPr>
      <w:rFonts w:asciiTheme="minorHAnsi" w:hAnsiTheme="minorHAnsi" w:cstheme="minorHAnsi"/>
      <w:sz w:val="18"/>
      <w:szCs w:val="18"/>
    </w:rPr>
  </w:style>
  <w:style w:type="paragraph" w:styleId="Index6">
    <w:name w:val="index 6"/>
    <w:basedOn w:val="Normal"/>
    <w:next w:val="Normal"/>
    <w:autoRedefine/>
    <w:uiPriority w:val="99"/>
    <w:unhideWhenUsed/>
    <w:rsid w:val="00575AAD"/>
    <w:pPr>
      <w:ind w:left="1320" w:hanging="22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575AAD"/>
    <w:pPr>
      <w:ind w:left="1540" w:hanging="22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575AAD"/>
    <w:pPr>
      <w:ind w:left="1760" w:hanging="22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575AAD"/>
    <w:pPr>
      <w:ind w:left="1980" w:hanging="220"/>
      <w:jc w:val="left"/>
    </w:pPr>
    <w:rPr>
      <w:rFonts w:asciiTheme="minorHAnsi" w:hAnsiTheme="minorHAnsi" w:cstheme="minorHAnsi"/>
      <w:sz w:val="18"/>
      <w:szCs w:val="18"/>
    </w:rPr>
  </w:style>
  <w:style w:type="paragraph" w:styleId="IndexHeading">
    <w:name w:val="index heading"/>
    <w:basedOn w:val="Normal"/>
    <w:next w:val="Index1"/>
    <w:uiPriority w:val="99"/>
    <w:unhideWhenUsed/>
    <w:rsid w:val="00575AAD"/>
    <w:pPr>
      <w:spacing w:before="240" w:after="120"/>
      <w:jc w:val="center"/>
    </w:pPr>
    <w:rPr>
      <w:rFonts w:asciiTheme="minorHAnsi" w:hAnsiTheme="minorHAnsi" w:cstheme="minorHAnsi"/>
      <w:b/>
      <w:bCs/>
      <w:sz w:val="26"/>
      <w:szCs w:val="26"/>
    </w:rPr>
  </w:style>
  <w:style w:type="paragraph" w:styleId="TOCHeading">
    <w:name w:val="TOC Heading"/>
    <w:basedOn w:val="Heading1"/>
    <w:next w:val="Normal"/>
    <w:uiPriority w:val="39"/>
    <w:unhideWhenUsed/>
    <w:qFormat/>
    <w:rsid w:val="00164FAF"/>
    <w:pPr>
      <w:keepNext/>
      <w:keepLines/>
      <w:numPr>
        <w:numId w:val="0"/>
      </w:numPr>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TOC1">
    <w:name w:val="toc 1"/>
    <w:basedOn w:val="Normal"/>
    <w:next w:val="Normal"/>
    <w:autoRedefine/>
    <w:uiPriority w:val="39"/>
    <w:unhideWhenUsed/>
    <w:rsid w:val="009F6871"/>
    <w:pPr>
      <w:tabs>
        <w:tab w:val="right" w:leader="dot" w:pos="9061"/>
      </w:tabs>
      <w:spacing w:after="100"/>
    </w:pPr>
    <w:rPr>
      <w:rFonts w:asciiTheme="minorHAnsi" w:hAnsiTheme="minorHAnsi"/>
      <w:b/>
    </w:rPr>
  </w:style>
  <w:style w:type="paragraph" w:styleId="TOC2">
    <w:name w:val="toc 2"/>
    <w:basedOn w:val="Normal"/>
    <w:next w:val="Normal"/>
    <w:autoRedefine/>
    <w:uiPriority w:val="39"/>
    <w:unhideWhenUsed/>
    <w:rsid w:val="009F6871"/>
    <w:pPr>
      <w:spacing w:after="100"/>
      <w:ind w:left="220"/>
    </w:pPr>
    <w:rPr>
      <w:rFonts w:asciiTheme="minorHAnsi" w:hAnsiTheme="minorHAnsi"/>
    </w:rPr>
  </w:style>
  <w:style w:type="paragraph" w:styleId="TOC3">
    <w:name w:val="toc 3"/>
    <w:basedOn w:val="Normal"/>
    <w:next w:val="Normal"/>
    <w:autoRedefine/>
    <w:uiPriority w:val="39"/>
    <w:unhideWhenUsed/>
    <w:rsid w:val="009F6871"/>
    <w:pPr>
      <w:spacing w:after="100"/>
      <w:ind w:left="440"/>
    </w:pPr>
    <w:rPr>
      <w:rFonts w:asciiTheme="minorHAnsi" w:hAnsiTheme="minorHAnsi"/>
    </w:rPr>
  </w:style>
  <w:style w:type="paragraph" w:styleId="TOC4">
    <w:name w:val="toc 4"/>
    <w:basedOn w:val="Normal"/>
    <w:next w:val="Normal"/>
    <w:autoRedefine/>
    <w:uiPriority w:val="39"/>
    <w:unhideWhenUsed/>
    <w:rsid w:val="005C11B1"/>
    <w:pPr>
      <w:tabs>
        <w:tab w:val="right" w:leader="dot" w:pos="9061"/>
      </w:tabs>
      <w:spacing w:after="100"/>
      <w:ind w:left="660"/>
    </w:pPr>
    <w:rPr>
      <w:rFonts w:asciiTheme="minorHAnsi" w:hAnsiTheme="minorHAnsi"/>
    </w:rPr>
  </w:style>
  <w:style w:type="paragraph" w:styleId="TOC5">
    <w:name w:val="toc 5"/>
    <w:basedOn w:val="Normal"/>
    <w:next w:val="Normal"/>
    <w:autoRedefine/>
    <w:uiPriority w:val="39"/>
    <w:unhideWhenUsed/>
    <w:rsid w:val="009F6871"/>
    <w:pPr>
      <w:spacing w:after="100"/>
      <w:ind w:left="88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customXml" Target="../customXml/item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uri=CELEX:31968R0259" TargetMode="External"/><Relationship Id="rId1" Type="http://schemas.openxmlformats.org/officeDocument/2006/relationships/hyperlink" Target="https://eur-lex.europa.eu/legal-content/FR/TXT/PDF/?uri=CELEX:01962R0031-20200101&amp;qid=1608019328072&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XMKEDVFMMJCW-1266005036-14520</_dlc_DocId>
    <_dlc_DocIdUrl xmlns="56a5413d-c261-4a00-870c-a20d3379ae6d">
      <Url>http://dm/eesc/2023/_layouts/15/DocIdRedir.aspx?ID=XMKEDVFMMJCW-1266005036-14520</Url>
      <Description>XMKEDVFMMJCW-1266005036-14520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REGL</TermName>
          <TermId xmlns="http://schemas.microsoft.com/office/infopath/2007/PartnerControls">51e5bfd3-03d8-4f17-80b0-405722f8a07d</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2025-03-11T12:00:00+00:00</ProductionDate>
    <DocumentNumber xmlns="8759b006-28ee-44c8-b138-16f6ad18758c">265</DocumentNumber>
    <FicheYear xmlns="56a5413d-c261-4a00-870c-a20d3379ae6d"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TaxCatchAll xmlns="56a5413d-c261-4a00-870c-a20d3379ae6d">
      <Value>86</Value>
      <Value>49</Value>
      <Value>46</Value>
      <Value>45</Value>
      <Value>44</Value>
      <Value>43</Value>
      <Value>42</Value>
      <Value>41</Value>
      <Value>40</Value>
      <Value>39</Value>
      <Value>38</Value>
      <Value>37</Value>
      <Value>36</Value>
      <Value>35</Value>
      <Value>34</Value>
      <Value>33</Value>
      <Value>32</Value>
      <Value>31</Value>
      <Value>30</Value>
      <Value>25</Value>
      <Value>24</Value>
      <Value>21</Value>
      <Value>16</Value>
      <Value>10</Value>
      <Value>7</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MeetingDate xmlns="56a5413d-c261-4a00-870c-a20d3379ae6d" xsi:nil="tru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2166</FicheNumber>
    <OriginalSender xmlns="56a5413d-c261-4a00-870c-a20d3379ae6d">
      <UserInfo>
        <DisplayName>Reniere Nathalie</DisplayName>
        <AccountId>1564</AccountId>
        <AccountType/>
      </UserInfo>
    </OriginalSender>
    <DocumentPart xmlns="56a5413d-c261-4a00-870c-a20d3379ae6d">1</DocumentPart>
    <AdoptionDate xmlns="56a5413d-c261-4a00-870c-a20d3379ae6d" xsi:nil="true"/>
    <RequestingService xmlns="56a5413d-c261-4a00-870c-a20d3379ae6d">Greffe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8759b006-28ee-44c8-b138-16f6ad18758c" xsi:nil="true"/>
    <DossierName_0 xmlns="http://schemas.microsoft.com/sharepoint/v3/fields">
      <Terms xmlns="http://schemas.microsoft.com/office/infopath/2007/PartnerControls"/>
    </DossierName_0>
    <DocumentVersion xmlns="56a5413d-c261-4a00-870c-a20d3379ae6d">1</DocumentVersion>
    <DossierNumber xmlns="56a5413d-c261-4a00-870c-a20d3379ae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CDB38A89627FC8409102604566BFD4EB" ma:contentTypeVersion="6" ma:contentTypeDescription="Defines the documents for Document Manager V2" ma:contentTypeScope="" ma:versionID="5b002f59ca4f6fbf2fb1ca4492dda742">
  <xsd:schema xmlns:xsd="http://www.w3.org/2001/XMLSchema" xmlns:xs="http://www.w3.org/2001/XMLSchema" xmlns:p="http://schemas.microsoft.com/office/2006/metadata/properties" xmlns:ns2="56a5413d-c261-4a00-870c-a20d3379ae6d" xmlns:ns3="http://schemas.microsoft.com/sharepoint/v3/fields" xmlns:ns4="8759b006-28ee-44c8-b138-16f6ad18758c" targetNamespace="http://schemas.microsoft.com/office/2006/metadata/properties" ma:root="true" ma:fieldsID="5eb67edd154f2d85eb9fc949abbac080" ns2:_="" ns3:_="" ns4:_="">
    <xsd:import namespace="56a5413d-c261-4a00-870c-a20d3379ae6d"/>
    <xsd:import namespace="http://schemas.microsoft.com/sharepoint/v3/fields"/>
    <xsd:import namespace="8759b006-28ee-44c8-b138-16f6ad18758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9b006-28ee-44c8-b138-16f6ad18758c"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3E37A3-1DE7-42B8-82FF-2B4E3FCF6CF8}"/>
</file>

<file path=customXml/itemProps2.xml><?xml version="1.0" encoding="utf-8"?>
<ds:datastoreItem xmlns:ds="http://schemas.openxmlformats.org/officeDocument/2006/customXml" ds:itemID="{6DAD9FB1-6AC6-4297-ABFF-CCEF10FED649}"/>
</file>

<file path=customXml/itemProps3.xml><?xml version="1.0" encoding="utf-8"?>
<ds:datastoreItem xmlns:ds="http://schemas.openxmlformats.org/officeDocument/2006/customXml" ds:itemID="{D3A53783-7A53-4468-893E-AE2114B66BA9}"/>
</file>

<file path=customXml/itemProps4.xml><?xml version="1.0" encoding="utf-8"?>
<ds:datastoreItem xmlns:ds="http://schemas.openxmlformats.org/officeDocument/2006/customXml" ds:itemID="{D6FE9772-D616-47E2-8A61-A8B40A96BA4B}"/>
</file>

<file path=docProps/app.xml><?xml version="1.0" encoding="utf-8"?>
<Properties xmlns="http://schemas.openxmlformats.org/officeDocument/2006/extended-properties" xmlns:vt="http://schemas.openxmlformats.org/officeDocument/2006/docPropsVTypes">
  <Template>Normal.dotm</Template>
  <TotalTime>0</TotalTime>
  <Pages>215</Pages>
  <Words>35902</Words>
  <Characters>204646</Characters>
  <Application>Microsoft Office Word</Application>
  <DocSecurity>0</DocSecurity>
  <Lines>1705</Lines>
  <Paragraphs>480</Paragraphs>
  <ScaleCrop>false</ScaleCrop>
  <HeadingPairs>
    <vt:vector size="2" baseType="variant">
      <vt:variant>
        <vt:lpstr>Title</vt:lpstr>
      </vt:variant>
      <vt:variant>
        <vt:i4>1</vt:i4>
      </vt:variant>
    </vt:vector>
  </HeadingPairs>
  <TitlesOfParts>
    <vt:vector size="1" baseType="lpstr">
      <vt:lpstr>To be printed Rules of  Procedure + Code of Conduct + Implementing Provisions</vt:lpstr>
    </vt:vector>
  </TitlesOfParts>
  <Company/>
  <LinksUpToDate>false</LinksUpToDate>
  <CharactersWithSpaces>240068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IMPRESSION - Règlement intérieur + Code de conduite + MdA </dc:title>
  <dc:subject>REGL</dc:subject>
  <dc:creator>Maduro Fernanda</dc:creator>
  <cp:keywords>EESC-2023-00265-01-01-REGL-TRA-EN</cp:keywords>
  <dc:description>Rapporteur:  - Original language: EN - Date of document: 11/03/2025 - Date of meeting:  - External documents:  - Administrator: MME TAMASAUSKIENE Julija</dc:description>
  <cp:lastModifiedBy>Reniere Nathalie</cp:lastModifiedBy>
  <cp:revision>19</cp:revision>
  <cp:lastPrinted>2025-03-04T15:49:00Z</cp:lastPrinted>
  <dcterms:created xsi:type="dcterms:W3CDTF">2025-03-05T16:07:00Z</dcterms:created>
  <dcterms:modified xsi:type="dcterms:W3CDTF">2025-03-11T15:49:00Z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20/03/2023, 03/03/2023, 16/02/2023</vt:lpwstr>
  </property>
  <property fmtid="{D5CDD505-2E9C-101B-9397-08002B2CF9AE}" pid="4" name="Pref_Time">
    <vt:lpwstr>11:25:48, 17:30:02, 15:22:28</vt:lpwstr>
  </property>
  <property fmtid="{D5CDD505-2E9C-101B-9397-08002B2CF9AE}" pid="5" name="Pref_User">
    <vt:lpwstr>enied, enied, enied</vt:lpwstr>
  </property>
  <property fmtid="{D5CDD505-2E9C-101B-9397-08002B2CF9AE}" pid="6" name="Pref_FileName">
    <vt:lpwstr>EESC-2023-00265-01-00-REGL-ORI.docx, EESC-2023-00265-00-03-REGL-ORI.docx, EESC-2023-00265-00-01-REGL-ORI.docx</vt:lpwstr>
  </property>
  <property fmtid="{D5CDD505-2E9C-101B-9397-08002B2CF9AE}" pid="7" name="ContentTypeId">
    <vt:lpwstr>0x010100EA97B91038054C99906057A708A1480A00CDB38A89627FC8409102604566BFD4EB</vt:lpwstr>
  </property>
  <property fmtid="{D5CDD505-2E9C-101B-9397-08002B2CF9AE}" pid="8" name="_dlc_DocIdItemGuid">
    <vt:lpwstr>46ad5527-f2b4-43ee-9d77-ff129b64677a</vt:lpwstr>
  </property>
  <property fmtid="{D5CDD505-2E9C-101B-9397-08002B2CF9AE}" pid="9" name="AvailableTranslations">
    <vt:lpwstr>36;#MT|7df99101-6854-4a26-b53a-b88c0da02c26;#37;#CS|72f9705b-0217-4fd3-bea2-cbc7ed80e26e;#40;#RO|feb747a2-64cd-4299-af12-4833ddc30497;#45;#ET|ff6c3f4c-b02c-4c3c-ab07-2c37995a7a0a;#33;#LV|46f7e311-5d9f-4663-b433-18aeccb7ace7;#42;#FI|87606a43-d45f-42d6-b8c9-e1a3457db5b7;#34;#SK|46d9fce0-ef79-4f71-b89b-cd6aa82426b8;#25;#ES|e7a6b05b-ae16-40c8-add9-68b64b03aeba;#43;#DA|5d49c027-8956-412b-aa16-e85a0f96ad0e;#41;#HU|6b229040-c589-4408-b4c1-4285663d20a8;#38;#EL|6d4f4d51-af9b-4650-94b4-4276bee85c91;#5;#EN|f2175f21-25d7-44a3-96da-d6a61b075e1b;#16;#DE|f6b31e5a-26fa-4935-b661-318e46daf27e;#24;#PL|1e03da61-4678-4e07-b136-b5024ca9197b;#31;#NL|55c6556c-b4f4-441d-9acf-c498d4f838bd;#30;#IT|0774613c-01ed-4e5d-a25d-11d2388de825;#46;#HR|2f555653-ed1a-4fe6-8362-9082d95989e5;#39;#LT|a7ff5ce7-6123-4f68-865a-a57c31810414;#35;#SL|98a412ae-eb01-49e9-ae3d-585a81724cfc;#21;#SV|c2ed69e7-a339-43d7-8f22-d93680a92aa0;#44;#BG|1a1b3951-7821-4e6a-85f5-5673fc08bd2c;#32;#PT|50ccc04a-eadd-42ae-a0cb-acaf45f812ba;#49;#GA|762d2456-c427-4ecb-b312-af3dad8e258c;#10;#FR|d2afafd3-4c81-4f60-8f52-ee33f2f54ff3</vt:lpwstr>
  </property>
  <property fmtid="{D5CDD505-2E9C-101B-9397-08002B2CF9AE}" pid="10" name="DocumentType_0">
    <vt:lpwstr>REGL|51e5bfd3-03d8-4f17-80b0-405722f8a07d</vt:lpwstr>
  </property>
  <property fmtid="{D5CDD505-2E9C-101B-9397-08002B2CF9AE}" pid="12" name="DocumentSource_0">
    <vt:lpwstr>EESC|422833ec-8d7e-4e65-8e4e-8bed07ffb729</vt:lpwstr>
  </property>
  <property fmtid="{D5CDD505-2E9C-101B-9397-08002B2CF9AE}" pid="13" name="ProductionDate">
    <vt:filetime>2025-03-07T12:00:00Z</vt:filetime>
  </property>
  <property fmtid="{D5CDD505-2E9C-101B-9397-08002B2CF9AE}" pid="14" name="DocumentNumber">
    <vt:i4>265</vt:i4>
  </property>
  <property fmtid="{D5CDD505-2E9C-101B-9397-08002B2CF9AE}" pid="16" name="DossierName">
    <vt:lpwstr/>
  </property>
  <property fmtid="{D5CDD505-2E9C-101B-9397-08002B2CF9AE}" pid="17" name="Confidentiality_0">
    <vt:lpwstr>Internal|2451815e-8241-4bbf-a22e-1ab710712bf2</vt:lpwstr>
  </property>
  <property fmtid="{D5CDD505-2E9C-101B-9397-08002B2CF9AE}" pid="18" name="Confidentiality">
    <vt:lpwstr>6;#Internal|2451815e-8241-4bbf-a22e-1ab710712bf2</vt:lpwstr>
  </property>
  <property fmtid="{D5CDD505-2E9C-101B-9397-08002B2CF9AE}" pid="19" name="OriginalLanguage">
    <vt:lpwstr>5;#EN|f2175f21-25d7-44a3-96da-d6a61b075e1b</vt:lpwstr>
  </property>
  <property fmtid="{D5CDD505-2E9C-101B-9397-08002B2CF9AE}" pid="20" name="MeetingName">
    <vt:lpwstr/>
  </property>
  <property fmtid="{D5CDD505-2E9C-101B-9397-08002B2CF9AE}" pid="22" name="TaxCatchAll">
    <vt:lpwstr>36;#MT|7df99101-6854-4a26-b53a-b88c0da02c26;#35;#SL|98a412ae-eb01-49e9-ae3d-585a81724cfc;#33;#LV|46f7e311-5d9f-4663-b433-18aeccb7ace7;#32;#PT|50ccc04a-eadd-42ae-a0cb-acaf45f812ba;#31;#NL|55c6556c-b4f4-441d-9acf-c498d4f838bd;#42;#FI|87606a43-d45f-42d6-b8c9-e1a3457db5b7;#25;#ES|e7a6b05b-ae16-40c8-add9-68b64b03aeba;#24;#PL|1e03da61-4678-4e07-b136-b5024ca9197b;#21;#SV|c2ed69e7-a339-43d7-8f22-d93680a92aa0;#44;#BG|1a1b3951-7821-4e6a-85f5-5673fc08bd2c;#43;#DA|5d49c027-8956-412b-aa16-e85a0f96ad0e;#16;#DE|f6b31e5a-26fa-4935-b661-318e46daf27e;#30;#IT|0774613c-01ed-4e5d-a25d-11d2388de825;#86;#REGL|51e5bfd3-03d8-4f17-80b0-405722f8a07d;#10;#FR|d2afafd3-4c81-4f60-8f52-ee33f2f54ff3;#46;#HR|2f555653-ed1a-4fe6-8362-9082d95989e5;#45;#ET|ff6c3f4c-b02c-4c3c-ab07-2c37995a7a0a;#7;#Final|ea5e6674-7b27-4bac-b091-73adbb394efe;#6;#Internal|2451815e-8241-4bbf-a22e-1ab710712bf2;#5;#EN|f2175f21-25d7-44a3-96da-d6a61b075e1b;#41;#HU|6b229040-c589-4408-b4c1-4285663d20a8;#3;#TRA|150d2a88-1431-44e6-a8ca-0bb753ab8672;#39;#LT|a7ff5ce7-6123-4f68-865a-a57c31810414;#1;#EESC|422833ec-8d7e-4e65-8e4e-8bed07ffb729;#37;#CS|72f9705b-0217-4fd3-bea2-cbc7ed80e26e</vt:lpwstr>
  </property>
  <property fmtid="{D5CDD505-2E9C-101B-9397-08002B2CF9AE}" pid="23" name="DocumentLanguage_0">
    <vt:lpwstr>FR|d2afafd3-4c81-4f60-8f52-ee33f2f54ff3</vt:lpwstr>
  </property>
  <property fmtid="{D5CDD505-2E9C-101B-9397-08002B2CF9AE}" pid="24" name="VersionStatus_0">
    <vt:lpwstr>Final|ea5e6674-7b27-4bac-b091-73adbb394efe</vt:lpwstr>
  </property>
  <property fmtid="{D5CDD505-2E9C-101B-9397-08002B2CF9AE}" pid="25" name="VersionStatus">
    <vt:lpwstr>7;#Final|ea5e6674-7b27-4bac-b091-73adbb394efe</vt:lpwstr>
  </property>
  <property fmtid="{D5CDD505-2E9C-101B-9397-08002B2CF9AE}" pid="27" name="DocumentYear">
    <vt:i4>2023</vt:i4>
  </property>
  <property fmtid="{D5CDD505-2E9C-101B-9397-08002B2CF9AE}" pid="28" name="FicheNumber">
    <vt:i4>2166</vt:i4>
  </property>
  <property fmtid="{D5CDD505-2E9C-101B-9397-08002B2CF9AE}" pid="29" name="OriginalSender">
    <vt:lpwstr>1564;#Reniere Nathalie</vt:lpwstr>
  </property>
  <property fmtid="{D5CDD505-2E9C-101B-9397-08002B2CF9AE}" pid="30" name="DocumentType">
    <vt:lpwstr>86;#REGL|51e5bfd3-03d8-4f17-80b0-405722f8a07d</vt:lpwstr>
  </property>
  <property fmtid="{D5CDD505-2E9C-101B-9397-08002B2CF9AE}" pid="31" name="DocumentPart">
    <vt:i4>1</vt:i4>
  </property>
  <property fmtid="{D5CDD505-2E9C-101B-9397-08002B2CF9AE}" pid="32" name="DocumentSource">
    <vt:lpwstr>1;#EESC|422833ec-8d7e-4e65-8e4e-8bed07ffb729</vt:lpwstr>
  </property>
  <property fmtid="{D5CDD505-2E9C-101B-9397-08002B2CF9AE}" pid="34" name="RequestingService">
    <vt:lpwstr>Greffe</vt:lpwstr>
  </property>
  <property fmtid="{D5CDD505-2E9C-101B-9397-08002B2CF9AE}" pid="35" name="MeetingName_0">
    <vt:lpwstr/>
  </property>
  <property fmtid="{D5CDD505-2E9C-101B-9397-08002B2CF9AE}" pid="36" name="DocumentLanguage">
    <vt:lpwstr>10;#FR|d2afafd3-4c81-4f60-8f52-ee33f2f54ff3</vt:lpwstr>
  </property>
  <property fmtid="{D5CDD505-2E9C-101B-9397-08002B2CF9AE}" pid="37" name="AvailableTranslations_0">
    <vt:lpwstr>MT|7df99101-6854-4a26-b53a-b88c0da02c26;CS|72f9705b-0217-4fd3-bea2-cbc7ed80e26e;ET|ff6c3f4c-b02c-4c3c-ab07-2c37995a7a0a;LV|46f7e311-5d9f-4663-b433-18aeccb7ace7;FI|87606a43-d45f-42d6-b8c9-e1a3457db5b7;ES|e7a6b05b-ae16-40c8-add9-68b64b03aeba;DA|5d49c027-8956-412b-aa16-e85a0f96ad0e;HU|6b229040-c589-4408-b4c1-4285663d20a8;EN|f2175f21-25d7-44a3-96da-d6a61b075e1b;DE|f6b31e5a-26fa-4935-b661-318e46daf27e;PL|1e03da61-4678-4e07-b136-b5024ca9197b;NL|55c6556c-b4f4-441d-9acf-c498d4f838bd;IT|0774613c-01ed-4e5d-a25d-11d2388de825;HR|2f555653-ed1a-4fe6-8362-9082d95989e5;LT|a7ff5ce7-6123-4f68-865a-a57c31810414;SL|98a412ae-eb01-49e9-ae3d-585a81724cfc;SV|c2ed69e7-a339-43d7-8f22-d93680a92aa0;BG|1a1b3951-7821-4e6a-85f5-5673fc08bd2c;PT|50ccc04a-eadd-42ae-a0cb-acaf45f812ba;FR|d2afafd3-4c81-4f60-8f52-ee33f2f54ff3</vt:lpwstr>
  </property>
  <property fmtid="{D5CDD505-2E9C-101B-9397-08002B2CF9AE}" pid="38" name="DocumentStatus_0">
    <vt:lpwstr>TRA|150d2a88-1431-44e6-a8ca-0bb753ab8672</vt:lpwstr>
  </property>
  <property fmtid="{D5CDD505-2E9C-101B-9397-08002B2CF9AE}" pid="39" name="OriginalLanguage_0">
    <vt:lpwstr>EN|f2175f21-25d7-44a3-96da-d6a61b075e1b</vt:lpwstr>
  </property>
  <property fmtid="{D5CDD505-2E9C-101B-9397-08002B2CF9AE}" pid="40" name="_docset_NoMedatataSyncRequired">
    <vt:lpwstr>False</vt:lpwstr>
  </property>
  <property fmtid="{D5CDD505-2E9C-101B-9397-08002B2CF9AE}" pid="42" name="DossierName_0">
    <vt:lpwstr/>
  </property>
  <property fmtid="{D5CDD505-2E9C-101B-9397-08002B2CF9AE}" pid="43" name="DocumentVersion">
    <vt:i4>1</vt:i4>
  </property>
  <property fmtid="{D5CDD505-2E9C-101B-9397-08002B2CF9AE}" pid="44" name="DocumentStatus">
    <vt:lpwstr>3;#TRA|150d2a88-1431-44e6-a8ca-0bb753ab8672</vt:lpwstr>
  </property>
</Properties>
</file>