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3CDA" w:rsidR="00DC3CDA" w:rsidP="00DC3CDA" w:rsidRDefault="00D32ACE" w14:paraId="1C361201" w14:textId="611DE115">
      <w:pPr>
        <w:jc w:val="center"/>
        <w:rPr>
          <w:b/>
          <w:caps/>
        </w:rPr>
      </w:pPr>
      <w:r>
        <w:rPr>
          <w:noProof/>
        </w:rPr>
        <w:drawing>
          <wp:inline distT="0" distB="0" distL="0" distR="0" wp14:anchorId="59736C04" wp14:editId="6A087282">
            <wp:extent cx="1791970" cy="1236980"/>
            <wp:effectExtent l="0" t="0" r="0" b="1270"/>
            <wp:docPr id="1" name="Picture 1" title="EESCLogo_ET"/>
            <wp:cNvGraphicFramePr/>
            <a:graphic xmlns:a="http://schemas.openxmlformats.org/drawingml/2006/main">
              <a:graphicData uri="http://schemas.openxmlformats.org/drawingml/2006/picture">
                <pic:pic xmlns:pic="http://schemas.openxmlformats.org/drawingml/2006/picture">
                  <pic:nvPicPr>
                    <pic:cNvPr id="1" name="Picture 1" title="EESCLogo_E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p>
    <w:p w:rsidRPr="00C17533" w:rsidR="003B7314" w:rsidP="00C907A5" w:rsidRDefault="00C907A5" w14:paraId="615D7D3D" w14:textId="37C54539">
      <w:pPr>
        <w:tabs>
          <w:tab w:val="left" w:pos="567"/>
        </w:tabs>
        <w:spacing w:before="2200"/>
        <w:ind w:right="-23"/>
        <w:jc w:val="center"/>
        <w:rPr>
          <w:rFonts w:asciiTheme="minorHAnsi" w:hAnsiTheme="minorHAnsi" w:cstheme="minorHAnsi"/>
          <w:b/>
          <w:sz w:val="36"/>
          <w:szCs w:val="36"/>
        </w:rPr>
      </w:pPr>
      <w:r>
        <w:rPr>
          <w:rFonts w:asciiTheme="minorHAnsi" w:hAnsiTheme="minorHAnsi"/>
          <w:b/>
          <w:sz w:val="36"/>
        </w:rPr>
        <w:t>KODUKORD</w:t>
      </w:r>
    </w:p>
    <w:p w:rsidRPr="003A0905" w:rsidR="00C17533" w:rsidP="008D2781" w:rsidRDefault="003B7314" w14:paraId="5A9A74EF" w14:textId="3ECB353D">
      <w:pPr>
        <w:tabs>
          <w:tab w:val="left" w:pos="567"/>
        </w:tabs>
        <w:ind w:right="-23"/>
        <w:jc w:val="center"/>
        <w:rPr>
          <w:rFonts w:asciiTheme="minorHAnsi" w:hAnsiTheme="minorHAnsi" w:cstheme="minorHAnsi"/>
          <w:b/>
          <w:sz w:val="24"/>
          <w:szCs w:val="24"/>
        </w:rPr>
      </w:pPr>
      <w:r>
        <w:rPr>
          <w:rFonts w:asciiTheme="minorHAnsi" w:hAnsiTheme="minorHAnsi"/>
          <w:b/>
          <w:sz w:val="24"/>
        </w:rPr>
        <w:t>(mai 2022)</w:t>
      </w:r>
    </w:p>
    <w:p w:rsidR="00F37B4F" w:rsidP="00F37B4F" w:rsidRDefault="00F37B4F" w14:paraId="2BFC298B" w14:textId="77777777">
      <w:pPr>
        <w:tabs>
          <w:tab w:val="left" w:pos="567"/>
        </w:tabs>
        <w:ind w:right="-23"/>
        <w:jc w:val="center"/>
        <w:rPr>
          <w:rFonts w:asciiTheme="minorHAnsi" w:hAnsiTheme="minorHAnsi" w:cstheme="minorHAnsi"/>
          <w:b/>
          <w:sz w:val="36"/>
          <w:szCs w:val="36"/>
        </w:rPr>
      </w:pPr>
    </w:p>
    <w:p w:rsidRPr="00F37B4F" w:rsidR="00F37B4F" w:rsidP="00F37B4F" w:rsidRDefault="00F37B4F" w14:paraId="1297B528" w14:textId="3D5CCB9D">
      <w:pPr>
        <w:tabs>
          <w:tab w:val="left" w:pos="567"/>
        </w:tabs>
        <w:ind w:right="-23"/>
        <w:jc w:val="center"/>
        <w:rPr>
          <w:rFonts w:asciiTheme="minorHAnsi" w:hAnsiTheme="minorHAnsi" w:cstheme="minorHAnsi"/>
          <w:b/>
          <w:sz w:val="36"/>
          <w:szCs w:val="36"/>
        </w:rPr>
      </w:pPr>
      <w:r>
        <w:rPr>
          <w:rFonts w:asciiTheme="minorHAnsi" w:hAnsiTheme="minorHAnsi"/>
          <w:b/>
          <w:sz w:val="36"/>
        </w:rPr>
        <w:t>KODUKORRA</w:t>
      </w:r>
    </w:p>
    <w:p w:rsidRPr="00F37B4F" w:rsidR="00F37B4F" w:rsidP="00F37B4F" w:rsidRDefault="00F37B4F" w14:paraId="610D7AF3" w14:textId="77777777">
      <w:pPr>
        <w:tabs>
          <w:tab w:val="left" w:pos="567"/>
        </w:tabs>
        <w:ind w:right="-23"/>
        <w:jc w:val="center"/>
        <w:rPr>
          <w:rFonts w:asciiTheme="minorHAnsi" w:hAnsiTheme="minorHAnsi" w:cstheme="minorHAnsi"/>
          <w:b/>
          <w:sz w:val="36"/>
          <w:szCs w:val="36"/>
        </w:rPr>
      </w:pPr>
      <w:r>
        <w:rPr>
          <w:rFonts w:asciiTheme="minorHAnsi" w:hAnsiTheme="minorHAnsi"/>
          <w:b/>
          <w:sz w:val="36"/>
        </w:rPr>
        <w:t>RAKENDUSEESKIRI</w:t>
      </w:r>
    </w:p>
    <w:p w:rsidR="00F37B4F" w:rsidP="003A0905" w:rsidRDefault="00F37B4F" w14:paraId="77FB1202" w14:textId="5D32A331">
      <w:pPr>
        <w:tabs>
          <w:tab w:val="left" w:pos="567"/>
        </w:tabs>
        <w:spacing w:line="360" w:lineRule="auto"/>
        <w:ind w:right="-23"/>
        <w:jc w:val="center"/>
        <w:rPr>
          <w:rFonts w:asciiTheme="minorHAnsi" w:hAnsiTheme="minorHAnsi" w:cstheme="minorHAnsi"/>
          <w:b/>
          <w:sz w:val="24"/>
          <w:szCs w:val="24"/>
        </w:rPr>
      </w:pPr>
      <w:r>
        <w:rPr>
          <w:rFonts w:asciiTheme="minorHAnsi" w:hAnsiTheme="minorHAnsi"/>
          <w:b/>
          <w:sz w:val="24"/>
        </w:rPr>
        <w:t>(november 2022)</w:t>
      </w:r>
    </w:p>
    <w:p w:rsidR="00C17533" w:rsidP="003A0905" w:rsidRDefault="007121B1" w14:paraId="7284E49D" w14:textId="77777777">
      <w:pPr>
        <w:tabs>
          <w:tab w:val="left" w:pos="567"/>
        </w:tabs>
        <w:spacing w:line="360" w:lineRule="auto"/>
        <w:ind w:right="-23"/>
        <w:jc w:val="center"/>
        <w:rPr>
          <w:rFonts w:asciiTheme="minorHAnsi" w:hAnsiTheme="minorHAnsi" w:cstheme="minorHAnsi"/>
          <w:b/>
          <w:sz w:val="36"/>
          <w:szCs w:val="36"/>
        </w:rPr>
      </w:pPr>
      <w:r>
        <w:rPr>
          <w:rFonts w:asciiTheme="minorHAnsi" w:hAnsiTheme="minorHAnsi"/>
          <w:b/>
          <w:sz w:val="36"/>
        </w:rPr>
        <w:t>ja</w:t>
      </w:r>
    </w:p>
    <w:p w:rsidR="00FB0A53" w:rsidP="003A0905" w:rsidRDefault="00C907A5" w14:paraId="670E59EC" w14:textId="77777777">
      <w:pPr>
        <w:jc w:val="center"/>
        <w:rPr>
          <w:rFonts w:asciiTheme="minorHAnsi" w:hAnsiTheme="minorHAnsi"/>
          <w:b/>
          <w:sz w:val="36"/>
        </w:rPr>
      </w:pPr>
      <w:r>
        <w:rPr>
          <w:rFonts w:asciiTheme="minorHAnsi" w:hAnsiTheme="minorHAnsi"/>
          <w:b/>
          <w:sz w:val="36"/>
        </w:rPr>
        <w:t>EUROOPA MAJANDUS- JA SOTSIAALKOMITEE LIIKMETE KÄITUMISJUHEND</w:t>
      </w:r>
    </w:p>
    <w:p w:rsidRPr="002F1CE1" w:rsidR="00F37B4F" w:rsidP="003A0905" w:rsidRDefault="00C907A5" w14:paraId="2AE1EA28" w14:textId="5C453BA7">
      <w:pPr>
        <w:jc w:val="center"/>
        <w:rPr>
          <w:rFonts w:asciiTheme="minorHAnsi" w:hAnsiTheme="minorHAnsi" w:cstheme="minorHAnsi"/>
          <w:b/>
          <w:sz w:val="28"/>
          <w:szCs w:val="28"/>
        </w:rPr>
      </w:pPr>
      <w:r>
        <w:rPr>
          <w:rFonts w:asciiTheme="minorHAnsi" w:hAnsiTheme="minorHAnsi"/>
          <w:b/>
          <w:sz w:val="24"/>
        </w:rPr>
        <w:t>(mai 2022)</w:t>
      </w:r>
      <w:r>
        <w:rPr>
          <w:rFonts w:asciiTheme="minorHAnsi" w:hAnsiTheme="minorHAnsi"/>
          <w:b/>
          <w:sz w:val="36"/>
        </w:rPr>
        <w:t xml:space="preserve"> </w:t>
      </w:r>
      <w:r w:rsidRPr="002F1CE1">
        <w:rPr>
          <w:rFonts w:asciiTheme="minorHAnsi" w:hAnsiTheme="minorHAnsi"/>
          <w:b/>
          <w:sz w:val="28"/>
          <w:szCs w:val="28"/>
        </w:rPr>
        <w:t xml:space="preserve">koos </w:t>
      </w:r>
      <w:proofErr w:type="spellStart"/>
      <w:r w:rsidRPr="002F1CE1">
        <w:rPr>
          <w:rFonts w:asciiTheme="minorHAnsi" w:hAnsiTheme="minorHAnsi"/>
          <w:b/>
          <w:i/>
          <w:iCs/>
          <w:sz w:val="28"/>
          <w:szCs w:val="28"/>
        </w:rPr>
        <w:t>addendum</w:t>
      </w:r>
      <w:r w:rsidRPr="002F1CE1">
        <w:rPr>
          <w:rFonts w:asciiTheme="minorHAnsi" w:hAnsiTheme="minorHAnsi"/>
          <w:b/>
          <w:sz w:val="28"/>
          <w:szCs w:val="28"/>
        </w:rPr>
        <w:t>’iga</w:t>
      </w:r>
      <w:proofErr w:type="spellEnd"/>
      <w:r w:rsidRPr="002F1CE1">
        <w:rPr>
          <w:rFonts w:asciiTheme="minorHAnsi" w:hAnsiTheme="minorHAnsi"/>
          <w:b/>
          <w:sz w:val="28"/>
          <w:szCs w:val="28"/>
        </w:rPr>
        <w:t xml:space="preserve"> </w:t>
      </w:r>
      <w:r w:rsidRPr="002F1CE1">
        <w:rPr>
          <w:rFonts w:asciiTheme="minorHAnsi" w:hAnsiTheme="minorHAnsi"/>
          <w:b/>
          <w:sz w:val="24"/>
          <w:szCs w:val="24"/>
        </w:rPr>
        <w:t>(oktoober 2024)</w:t>
      </w:r>
    </w:p>
    <w:p w:rsidRPr="00210B3B" w:rsidR="00645D3A" w:rsidP="00645D3A" w:rsidRDefault="00645D3A" w14:paraId="68B2C046" w14:textId="77777777">
      <w:pPr>
        <w:jc w:val="center"/>
        <w:rPr>
          <w:rFonts w:asciiTheme="minorHAnsi" w:hAnsiTheme="minorHAnsi" w:cstheme="minorHAnsi"/>
          <w:bCs/>
          <w:lang w:val="en-GB"/>
        </w:rPr>
      </w:pPr>
    </w:p>
    <w:p w:rsidRPr="005B5EFE" w:rsidR="001B62DF" w:rsidRDefault="001B62DF" w14:paraId="2C87365E" w14:textId="2CE1F41F">
      <w:pPr>
        <w:overflowPunct w:val="0"/>
        <w:autoSpaceDE w:val="0"/>
        <w:autoSpaceDN w:val="0"/>
        <w:adjustRightInd w:val="0"/>
        <w:jc w:val="center"/>
        <w:textAlignment w:val="baseline"/>
        <w:rPr>
          <w:rFonts w:asciiTheme="minorHAnsi" w:hAnsiTheme="minorHAnsi" w:cstheme="minorHAnsi"/>
        </w:rPr>
      </w:pPr>
    </w:p>
    <w:p w:rsidRPr="005B5EFE" w:rsidR="001B62DF" w:rsidRDefault="001B62DF" w14:paraId="5A3D6E11" w14:textId="77777777"/>
    <w:p w:rsidRPr="00210B3B" w:rsidR="00645D3A" w:rsidP="00645D3A" w:rsidRDefault="00645D3A" w14:paraId="01B46BAE" w14:textId="77777777">
      <w:pPr>
        <w:jc w:val="center"/>
        <w:rPr>
          <w:rFonts w:asciiTheme="minorHAnsi" w:hAnsiTheme="minorHAnsi" w:cstheme="minorHAnsi"/>
          <w:b/>
          <w:lang w:val="en-GB"/>
        </w:rPr>
      </w:pPr>
    </w:p>
    <w:p w:rsidRPr="00210B3B" w:rsidR="00645D3A" w:rsidP="00645D3A" w:rsidRDefault="00645D3A" w14:paraId="01939C1A" w14:textId="77777777">
      <w:pPr>
        <w:jc w:val="center"/>
        <w:rPr>
          <w:rFonts w:asciiTheme="minorHAnsi" w:hAnsiTheme="minorHAnsi" w:cstheme="minorHAnsi"/>
          <w:bCs/>
          <w:lang w:val="en-GB"/>
        </w:rPr>
      </w:pPr>
    </w:p>
    <w:p w:rsidRPr="00210B3B" w:rsidR="00645D3A" w:rsidP="00645D3A" w:rsidRDefault="00645D3A" w14:paraId="16D8332B" w14:textId="1FB93D53">
      <w:pPr>
        <w:jc w:val="center"/>
        <w:rPr>
          <w:rFonts w:asciiTheme="minorHAnsi" w:hAnsiTheme="minorHAnsi" w:cstheme="minorHAnsi"/>
          <w:bCs/>
          <w:sz w:val="28"/>
          <w:szCs w:val="28"/>
          <w:lang w:val="en-GB"/>
        </w:rPr>
      </w:pPr>
    </w:p>
    <w:p w:rsidRPr="00210B3B" w:rsidR="00645D3A" w:rsidP="00645D3A" w:rsidRDefault="00645D3A" w14:paraId="7F2FB90D" w14:textId="77777777">
      <w:pPr>
        <w:jc w:val="center"/>
        <w:rPr>
          <w:rFonts w:asciiTheme="minorHAnsi" w:hAnsiTheme="minorHAnsi" w:cstheme="minorHAnsi"/>
          <w:b/>
          <w:caps/>
          <w:sz w:val="36"/>
          <w:szCs w:val="36"/>
        </w:rPr>
      </w:pPr>
    </w:p>
    <w:p w:rsidR="00C17533" w:rsidP="00DC3CDA" w:rsidRDefault="00C17533" w14:paraId="64DB1CE4" w14:textId="20725446">
      <w:pPr>
        <w:jc w:val="center"/>
        <w:rPr>
          <w:rFonts w:asciiTheme="minorHAnsi" w:hAnsiTheme="minorHAnsi" w:cstheme="minorHAnsi"/>
          <w:b/>
          <w:caps/>
          <w:sz w:val="36"/>
          <w:szCs w:val="36"/>
        </w:rPr>
      </w:pPr>
    </w:p>
    <w:p w:rsidRPr="00210B3B" w:rsidR="00487D93" w:rsidP="00DC3CDA" w:rsidRDefault="00487D93" w14:paraId="44F03BE8" w14:textId="4961776D">
      <w:pPr>
        <w:jc w:val="center"/>
        <w:rPr>
          <w:rFonts w:asciiTheme="minorHAnsi" w:hAnsiTheme="minorHAnsi" w:cstheme="minorHAnsi"/>
          <w:b/>
          <w:lang w:val="en-GB"/>
        </w:rPr>
      </w:pPr>
    </w:p>
    <w:p w:rsidRPr="00210B3B" w:rsidR="00487D93" w:rsidP="00DC3CDA" w:rsidRDefault="00487D93" w14:paraId="4F370E65" w14:textId="77777777">
      <w:pPr>
        <w:jc w:val="center"/>
        <w:rPr>
          <w:rFonts w:asciiTheme="minorHAnsi" w:hAnsiTheme="minorHAnsi" w:cstheme="minorHAnsi"/>
          <w:b/>
          <w:lang w:val="en-GB"/>
        </w:rPr>
      </w:pPr>
    </w:p>
    <w:p w:rsidRPr="00210B3B" w:rsidR="00DC3CDA" w:rsidP="00DC3CDA" w:rsidRDefault="00DC3CDA" w14:paraId="0E300DBD" w14:textId="77777777">
      <w:pPr>
        <w:jc w:val="center"/>
        <w:rPr>
          <w:rFonts w:asciiTheme="minorHAnsi" w:hAnsiTheme="minorHAnsi" w:cstheme="minorHAnsi"/>
          <w:b/>
          <w:lang w:val="en-GB"/>
        </w:rPr>
      </w:pPr>
    </w:p>
    <w:p w:rsidRPr="00AE57B9" w:rsidR="00C17533" w:rsidRDefault="00C17533" w14:paraId="611F08A7" w14:textId="77777777">
      <w:pPr>
        <w:rPr>
          <w:lang w:val="nl-BE"/>
        </w:rPr>
      </w:pPr>
    </w:p>
    <w:p w:rsidRPr="00210B3B" w:rsidR="00DC3CDA" w:rsidP="00DC3CDA" w:rsidRDefault="00DC3CDA" w14:paraId="7E9BCB47" w14:textId="77777777">
      <w:pPr>
        <w:jc w:val="center"/>
        <w:rPr>
          <w:rFonts w:asciiTheme="minorHAnsi" w:hAnsiTheme="minorHAnsi" w:cstheme="minorHAnsi"/>
          <w:b/>
          <w:lang w:val="en-GB"/>
        </w:rPr>
      </w:pPr>
    </w:p>
    <w:p w:rsidR="0056296A" w:rsidRDefault="0056296A" w14:paraId="39D2501D" w14:textId="77777777">
      <w:pPr>
        <w:spacing w:after="160" w:line="259" w:lineRule="auto"/>
        <w:jc w:val="left"/>
        <w:rPr>
          <w:rFonts w:asciiTheme="minorHAnsi" w:hAnsiTheme="minorHAnsi" w:cstheme="minorHAnsi"/>
          <w:b/>
        </w:rPr>
      </w:pPr>
      <w:r>
        <w:lastRenderedPageBreak/>
        <w:br w:type="page"/>
      </w:r>
    </w:p>
    <w:p w:rsidRPr="005A51AA" w:rsidR="00470CF1" w:rsidP="003A0905" w:rsidRDefault="006E7EAB" w14:paraId="590E2D83" w14:textId="047712E8">
      <w:pPr>
        <w:spacing w:after="160" w:line="259" w:lineRule="auto"/>
        <w:jc w:val="left"/>
        <w:rPr>
          <w:rFonts w:asciiTheme="minorHAnsi" w:hAnsiTheme="minorHAnsi" w:cstheme="minorHAnsi"/>
          <w:b/>
          <w:kern w:val="28"/>
          <w:sz w:val="28"/>
          <w:szCs w:val="28"/>
        </w:rPr>
      </w:pPr>
      <w:r>
        <w:rPr>
          <w:rFonts w:asciiTheme="minorHAnsi" w:hAnsiTheme="minorHAnsi"/>
          <w:b/>
          <w:sz w:val="28"/>
        </w:rPr>
        <w:lastRenderedPageBreak/>
        <w:t>SISUKORD</w:t>
      </w:r>
    </w:p>
    <w:p w:rsidRPr="005A51AA" w:rsidR="00470CF1" w:rsidP="00470CF1" w:rsidRDefault="00470CF1" w14:paraId="0FF4D961" w14:textId="77777777">
      <w:pPr>
        <w:rPr>
          <w:rFonts w:asciiTheme="minorHAnsi" w:hAnsiTheme="minorHAnsi" w:cstheme="minorHAnsi"/>
          <w:sz w:val="28"/>
          <w:szCs w:val="28"/>
          <w:lang w:val="fr-BE"/>
        </w:rPr>
      </w:pPr>
    </w:p>
    <w:p w:rsidRPr="00B03EE6" w:rsidR="00F45C9A" w:rsidRDefault="00164FAF" w14:paraId="5387944B" w14:textId="10A756E6">
      <w:pPr>
        <w:pStyle w:val="TOC1"/>
        <w:rPr>
          <w:rFonts w:eastAsiaTheme="minorEastAsia" w:cstheme="minorBidi"/>
          <w:b w:val="0"/>
          <w:noProof/>
          <w:sz w:val="28"/>
          <w:szCs w:val="28"/>
          <w:lang w:val="en-US"/>
        </w:rPr>
      </w:pPr>
      <w:r w:rsidRPr="00B03EE6">
        <w:rPr>
          <w:rFonts w:cstheme="minorHAnsi"/>
          <w:b w:val="0"/>
          <w:sz w:val="28"/>
          <w:szCs w:val="28"/>
        </w:rPr>
        <w:fldChar w:fldCharType="begin"/>
      </w:r>
      <w:r w:rsidRPr="00B03EE6">
        <w:rPr>
          <w:rFonts w:cstheme="minorHAnsi"/>
          <w:sz w:val="28"/>
          <w:szCs w:val="28"/>
        </w:rPr>
        <w:instrText xml:space="preserve"> TOC \f \h \z </w:instrText>
      </w:r>
      <w:r w:rsidRPr="00B03EE6">
        <w:rPr>
          <w:rFonts w:cstheme="minorHAnsi"/>
          <w:b w:val="0"/>
          <w:sz w:val="28"/>
          <w:szCs w:val="28"/>
        </w:rPr>
        <w:fldChar w:fldCharType="separate"/>
      </w:r>
      <w:hyperlink w:history="1" w:anchor="_Toc192583084">
        <w:r w:rsidRPr="00B03EE6" w:rsidR="00F45C9A">
          <w:rPr>
            <w:rStyle w:val="Hyperlink"/>
            <w:rFonts w:cstheme="minorHAnsi"/>
            <w:noProof/>
            <w:sz w:val="28"/>
            <w:szCs w:val="28"/>
          </w:rPr>
          <w:t>ASUTAMISDOKUMENDID</w:t>
        </w:r>
        <w:r w:rsidRPr="00B03EE6" w:rsidR="00F45C9A">
          <w:rPr>
            <w:noProof/>
            <w:webHidden/>
            <w:sz w:val="28"/>
            <w:szCs w:val="28"/>
          </w:rPr>
          <w:tab/>
        </w:r>
        <w:r w:rsidRPr="00B03EE6" w:rsidR="00F45C9A">
          <w:rPr>
            <w:noProof/>
            <w:webHidden/>
            <w:sz w:val="28"/>
            <w:szCs w:val="28"/>
          </w:rPr>
          <w:fldChar w:fldCharType="begin"/>
        </w:r>
        <w:r w:rsidRPr="00B03EE6" w:rsidR="00F45C9A">
          <w:rPr>
            <w:noProof/>
            <w:webHidden/>
            <w:sz w:val="28"/>
            <w:szCs w:val="28"/>
          </w:rPr>
          <w:instrText xml:space="preserve"> PAGEREF _Toc192583084 \h </w:instrText>
        </w:r>
        <w:r w:rsidRPr="00B03EE6" w:rsidR="00F45C9A">
          <w:rPr>
            <w:noProof/>
            <w:webHidden/>
            <w:sz w:val="28"/>
            <w:szCs w:val="28"/>
          </w:rPr>
        </w:r>
        <w:r w:rsidRPr="00B03EE6" w:rsidR="00F45C9A">
          <w:rPr>
            <w:noProof/>
            <w:webHidden/>
            <w:sz w:val="28"/>
            <w:szCs w:val="28"/>
          </w:rPr>
          <w:fldChar w:fldCharType="separate"/>
        </w:r>
        <w:r w:rsidR="00B03EE6">
          <w:rPr>
            <w:noProof/>
            <w:webHidden/>
            <w:sz w:val="28"/>
            <w:szCs w:val="28"/>
          </w:rPr>
          <w:t>6</w:t>
        </w:r>
        <w:r w:rsidRPr="00B03EE6" w:rsidR="00F45C9A">
          <w:rPr>
            <w:noProof/>
            <w:webHidden/>
            <w:sz w:val="28"/>
            <w:szCs w:val="28"/>
          </w:rPr>
          <w:fldChar w:fldCharType="end"/>
        </w:r>
      </w:hyperlink>
    </w:p>
    <w:p w:rsidRPr="00B03EE6" w:rsidR="00F45C9A" w:rsidRDefault="00F45C9A" w14:paraId="1350F444" w14:textId="43FA4380">
      <w:pPr>
        <w:pStyle w:val="TOC2"/>
        <w:tabs>
          <w:tab w:val="right" w:leader="dot" w:pos="8494"/>
        </w:tabs>
        <w:rPr>
          <w:rFonts w:eastAsiaTheme="minorEastAsia" w:cstheme="minorBidi"/>
          <w:noProof/>
          <w:sz w:val="28"/>
          <w:szCs w:val="28"/>
          <w:lang w:val="en-US"/>
        </w:rPr>
      </w:pPr>
      <w:hyperlink w:history="1" w:anchor="_Toc192583085">
        <w:r w:rsidRPr="00B03EE6">
          <w:rPr>
            <w:rStyle w:val="Hyperlink"/>
            <w:rFonts w:cstheme="minorHAnsi"/>
            <w:noProof/>
            <w:sz w:val="28"/>
            <w:szCs w:val="28"/>
          </w:rPr>
          <w:t>Eelmärkused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_Toc192583085 \h </w:instrText>
        </w:r>
        <w:r w:rsidRPr="00B03EE6">
          <w:rPr>
            <w:noProof/>
            <w:webHidden/>
            <w:sz w:val="28"/>
            <w:szCs w:val="28"/>
          </w:rPr>
        </w:r>
        <w:r w:rsidRPr="00B03EE6">
          <w:rPr>
            <w:noProof/>
            <w:webHidden/>
            <w:sz w:val="28"/>
            <w:szCs w:val="28"/>
          </w:rPr>
          <w:fldChar w:fldCharType="separate"/>
        </w:r>
        <w:r w:rsidR="00B03EE6">
          <w:rPr>
            <w:noProof/>
            <w:webHidden/>
            <w:sz w:val="28"/>
            <w:szCs w:val="28"/>
          </w:rPr>
          <w:t>7</w:t>
        </w:r>
        <w:r w:rsidRPr="00B03EE6">
          <w:rPr>
            <w:noProof/>
            <w:webHidden/>
            <w:sz w:val="28"/>
            <w:szCs w:val="28"/>
          </w:rPr>
          <w:fldChar w:fldCharType="end"/>
        </w:r>
      </w:hyperlink>
    </w:p>
    <w:p w:rsidRPr="00B03EE6" w:rsidR="00F45C9A" w:rsidRDefault="00F45C9A" w14:paraId="23B78136" w14:textId="568C2228">
      <w:pPr>
        <w:pStyle w:val="TOC2"/>
        <w:tabs>
          <w:tab w:val="right" w:leader="dot" w:pos="8494"/>
        </w:tabs>
        <w:rPr>
          <w:rFonts w:eastAsiaTheme="minorEastAsia" w:cstheme="minorBidi"/>
          <w:noProof/>
          <w:sz w:val="28"/>
          <w:szCs w:val="28"/>
          <w:lang w:val="en-US"/>
        </w:rPr>
      </w:pPr>
      <w:hyperlink w:history="1" w:anchor="_Toc192583086">
        <w:r w:rsidRPr="00B03EE6">
          <w:rPr>
            <w:rStyle w:val="Hyperlink"/>
            <w:rFonts w:cstheme="minorHAnsi"/>
            <w:noProof/>
            <w:sz w:val="28"/>
            <w:szCs w:val="28"/>
          </w:rPr>
          <w:t>Väljavõtted asutamislepingutest</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_Toc192583086 \h </w:instrText>
        </w:r>
        <w:r w:rsidRPr="00B03EE6">
          <w:rPr>
            <w:noProof/>
            <w:webHidden/>
            <w:sz w:val="28"/>
            <w:szCs w:val="28"/>
          </w:rPr>
        </w:r>
        <w:r w:rsidRPr="00B03EE6">
          <w:rPr>
            <w:noProof/>
            <w:webHidden/>
            <w:sz w:val="28"/>
            <w:szCs w:val="28"/>
          </w:rPr>
          <w:fldChar w:fldCharType="separate"/>
        </w:r>
        <w:r w:rsidR="00B03EE6">
          <w:rPr>
            <w:noProof/>
            <w:webHidden/>
            <w:sz w:val="28"/>
            <w:szCs w:val="28"/>
          </w:rPr>
          <w:t>8</w:t>
        </w:r>
        <w:r w:rsidRPr="00B03EE6">
          <w:rPr>
            <w:noProof/>
            <w:webHidden/>
            <w:sz w:val="28"/>
            <w:szCs w:val="28"/>
          </w:rPr>
          <w:fldChar w:fldCharType="end"/>
        </w:r>
      </w:hyperlink>
    </w:p>
    <w:p w:rsidRPr="00B03EE6" w:rsidR="00F45C9A" w:rsidRDefault="00F45C9A" w14:paraId="51E4CA69" w14:textId="055AAA38">
      <w:pPr>
        <w:pStyle w:val="TOC2"/>
        <w:tabs>
          <w:tab w:val="right" w:leader="dot" w:pos="8494"/>
        </w:tabs>
        <w:rPr>
          <w:rFonts w:eastAsiaTheme="minorEastAsia" w:cstheme="minorBidi"/>
          <w:noProof/>
          <w:sz w:val="28"/>
          <w:szCs w:val="28"/>
          <w:lang w:val="en-US"/>
        </w:rPr>
      </w:pPr>
      <w:hyperlink w:history="1" w:anchor="_Toc192583087">
        <w:r w:rsidRPr="00B03EE6">
          <w:rPr>
            <w:rStyle w:val="Hyperlink"/>
            <w:rFonts w:cstheme="minorHAnsi"/>
            <w:noProof/>
            <w:sz w:val="28"/>
            <w:szCs w:val="28"/>
          </w:rPr>
          <w:t>Privileegid ja immuniteedid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_Toc192583087 \h </w:instrText>
        </w:r>
        <w:r w:rsidRPr="00B03EE6">
          <w:rPr>
            <w:noProof/>
            <w:webHidden/>
            <w:sz w:val="28"/>
            <w:szCs w:val="28"/>
          </w:rPr>
        </w:r>
        <w:r w:rsidRPr="00B03EE6">
          <w:rPr>
            <w:noProof/>
            <w:webHidden/>
            <w:sz w:val="28"/>
            <w:szCs w:val="28"/>
          </w:rPr>
          <w:fldChar w:fldCharType="separate"/>
        </w:r>
        <w:r w:rsidR="00B03EE6">
          <w:rPr>
            <w:noProof/>
            <w:webHidden/>
            <w:sz w:val="28"/>
            <w:szCs w:val="28"/>
          </w:rPr>
          <w:t>12</w:t>
        </w:r>
        <w:r w:rsidRPr="00B03EE6">
          <w:rPr>
            <w:noProof/>
            <w:webHidden/>
            <w:sz w:val="28"/>
            <w:szCs w:val="28"/>
          </w:rPr>
          <w:fldChar w:fldCharType="end"/>
        </w:r>
      </w:hyperlink>
    </w:p>
    <w:p w:rsidRPr="00B03EE6" w:rsidR="00F45C9A" w:rsidRDefault="00F45C9A" w14:paraId="5135F729" w14:textId="0F2A455C">
      <w:pPr>
        <w:pStyle w:val="TOC1"/>
        <w:rPr>
          <w:rFonts w:eastAsiaTheme="minorEastAsia" w:cstheme="minorBidi"/>
          <w:b w:val="0"/>
          <w:noProof/>
          <w:sz w:val="28"/>
          <w:szCs w:val="28"/>
          <w:lang w:val="en-US"/>
        </w:rPr>
      </w:pPr>
      <w:hyperlink w:history="1" w:anchor="_Toc192583088">
        <w:r w:rsidRPr="00B03EE6">
          <w:rPr>
            <w:rStyle w:val="Hyperlink"/>
            <w:rFonts w:cstheme="minorHAnsi"/>
            <w:noProof/>
            <w:sz w:val="28"/>
            <w:szCs w:val="28"/>
          </w:rPr>
          <w:t>KODUKORD JA RAKENDUSEESKIRI</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_Toc192583088 \h </w:instrText>
        </w:r>
        <w:r w:rsidRPr="00B03EE6">
          <w:rPr>
            <w:noProof/>
            <w:webHidden/>
            <w:sz w:val="28"/>
            <w:szCs w:val="28"/>
          </w:rPr>
        </w:r>
        <w:r w:rsidRPr="00B03EE6">
          <w:rPr>
            <w:noProof/>
            <w:webHidden/>
            <w:sz w:val="28"/>
            <w:szCs w:val="28"/>
          </w:rPr>
          <w:fldChar w:fldCharType="separate"/>
        </w:r>
        <w:r w:rsidR="00B03EE6">
          <w:rPr>
            <w:noProof/>
            <w:webHidden/>
            <w:sz w:val="28"/>
            <w:szCs w:val="28"/>
          </w:rPr>
          <w:t>16</w:t>
        </w:r>
        <w:r w:rsidRPr="00B03EE6">
          <w:rPr>
            <w:noProof/>
            <w:webHidden/>
            <w:sz w:val="28"/>
            <w:szCs w:val="28"/>
          </w:rPr>
          <w:fldChar w:fldCharType="end"/>
        </w:r>
      </w:hyperlink>
    </w:p>
    <w:p w:rsidRPr="00B03EE6" w:rsidR="00F45C9A" w:rsidRDefault="00F45C9A" w14:paraId="1E57B1A5" w14:textId="78B9ABD9">
      <w:pPr>
        <w:pStyle w:val="TOC2"/>
        <w:tabs>
          <w:tab w:val="right" w:leader="dot" w:pos="8494"/>
        </w:tabs>
        <w:rPr>
          <w:rFonts w:eastAsiaTheme="minorEastAsia" w:cstheme="minorBidi"/>
          <w:noProof/>
          <w:sz w:val="28"/>
          <w:szCs w:val="28"/>
          <w:lang w:val="en-US"/>
        </w:rPr>
      </w:pPr>
      <w:hyperlink w:history="1" w:anchor="_Toc192583089">
        <w:r w:rsidRPr="00B03EE6">
          <w:rPr>
            <w:rStyle w:val="Hyperlink"/>
            <w:noProof/>
            <w:sz w:val="28"/>
            <w:szCs w:val="28"/>
          </w:rPr>
          <w:t>Sissejuhatus</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_Toc192583089 \h </w:instrText>
        </w:r>
        <w:r w:rsidRPr="00B03EE6">
          <w:rPr>
            <w:noProof/>
            <w:webHidden/>
            <w:sz w:val="28"/>
            <w:szCs w:val="28"/>
          </w:rPr>
        </w:r>
        <w:r w:rsidRPr="00B03EE6">
          <w:rPr>
            <w:noProof/>
            <w:webHidden/>
            <w:sz w:val="28"/>
            <w:szCs w:val="28"/>
          </w:rPr>
          <w:fldChar w:fldCharType="separate"/>
        </w:r>
        <w:r w:rsidR="00B03EE6">
          <w:rPr>
            <w:noProof/>
            <w:webHidden/>
            <w:sz w:val="28"/>
            <w:szCs w:val="28"/>
          </w:rPr>
          <w:t>17</w:t>
        </w:r>
        <w:r w:rsidRPr="00B03EE6">
          <w:rPr>
            <w:noProof/>
            <w:webHidden/>
            <w:sz w:val="28"/>
            <w:szCs w:val="28"/>
          </w:rPr>
          <w:fldChar w:fldCharType="end"/>
        </w:r>
      </w:hyperlink>
    </w:p>
    <w:p w:rsidRPr="00B03EE6" w:rsidR="00F45C9A" w:rsidRDefault="00F45C9A" w14:paraId="2546C0F0" w14:textId="2FA09054">
      <w:pPr>
        <w:pStyle w:val="TOC3"/>
        <w:tabs>
          <w:tab w:val="right" w:leader="dot" w:pos="8494"/>
        </w:tabs>
        <w:rPr>
          <w:rFonts w:eastAsiaTheme="minorEastAsia" w:cstheme="minorBidi"/>
          <w:noProof/>
          <w:sz w:val="28"/>
          <w:szCs w:val="28"/>
          <w:lang w:val="en-US"/>
        </w:rPr>
      </w:pPr>
      <w:hyperlink w:history="1" w:anchor="_Toc192583090">
        <w:r w:rsidRPr="00B03EE6">
          <w:rPr>
            <w:rStyle w:val="Hyperlink"/>
            <w:noProof/>
            <w:sz w:val="28"/>
            <w:szCs w:val="28"/>
          </w:rPr>
          <w:t>ESIMENE OSA – KOMITEE KORRALDUS</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_Toc192583090 \h </w:instrText>
        </w:r>
        <w:r w:rsidRPr="00B03EE6">
          <w:rPr>
            <w:noProof/>
            <w:webHidden/>
            <w:sz w:val="28"/>
            <w:szCs w:val="28"/>
          </w:rPr>
        </w:r>
        <w:r w:rsidRPr="00B03EE6">
          <w:rPr>
            <w:noProof/>
            <w:webHidden/>
            <w:sz w:val="28"/>
            <w:szCs w:val="28"/>
          </w:rPr>
          <w:fldChar w:fldCharType="separate"/>
        </w:r>
        <w:r w:rsidR="00B03EE6">
          <w:rPr>
            <w:noProof/>
            <w:webHidden/>
            <w:sz w:val="28"/>
            <w:szCs w:val="28"/>
          </w:rPr>
          <w:t>19</w:t>
        </w:r>
        <w:r w:rsidRPr="00B03EE6">
          <w:rPr>
            <w:noProof/>
            <w:webHidden/>
            <w:sz w:val="28"/>
            <w:szCs w:val="28"/>
          </w:rPr>
          <w:fldChar w:fldCharType="end"/>
        </w:r>
      </w:hyperlink>
    </w:p>
    <w:p w:rsidRPr="00B03EE6" w:rsidR="00F45C9A" w:rsidRDefault="00F45C9A" w14:paraId="2664814B" w14:textId="187BDEB1">
      <w:pPr>
        <w:pStyle w:val="TOC4"/>
        <w:rPr>
          <w:rFonts w:eastAsiaTheme="minorEastAsia" w:cstheme="minorBidi"/>
          <w:noProof/>
          <w:sz w:val="28"/>
          <w:szCs w:val="28"/>
          <w:lang w:val="en-US"/>
        </w:rPr>
      </w:pPr>
      <w:hyperlink w:history="1" w:anchor="_Toc192583091">
        <w:r w:rsidRPr="00B03EE6">
          <w:rPr>
            <w:rStyle w:val="Hyperlink"/>
            <w:noProof/>
            <w:sz w:val="28"/>
            <w:szCs w:val="28"/>
          </w:rPr>
          <w:t>I jaotis Komitee liikmed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_Toc192583091 \h </w:instrText>
        </w:r>
        <w:r w:rsidRPr="00B03EE6">
          <w:rPr>
            <w:noProof/>
            <w:webHidden/>
            <w:sz w:val="28"/>
            <w:szCs w:val="28"/>
          </w:rPr>
        </w:r>
        <w:r w:rsidRPr="00B03EE6">
          <w:rPr>
            <w:noProof/>
            <w:webHidden/>
            <w:sz w:val="28"/>
            <w:szCs w:val="28"/>
          </w:rPr>
          <w:fldChar w:fldCharType="separate"/>
        </w:r>
        <w:r w:rsidR="00B03EE6">
          <w:rPr>
            <w:noProof/>
            <w:webHidden/>
            <w:sz w:val="28"/>
            <w:szCs w:val="28"/>
          </w:rPr>
          <w:t>19</w:t>
        </w:r>
        <w:r w:rsidRPr="00B03EE6">
          <w:rPr>
            <w:noProof/>
            <w:webHidden/>
            <w:sz w:val="28"/>
            <w:szCs w:val="28"/>
          </w:rPr>
          <w:fldChar w:fldCharType="end"/>
        </w:r>
      </w:hyperlink>
    </w:p>
    <w:p w:rsidRPr="00B03EE6" w:rsidR="00F45C9A" w:rsidRDefault="00F45C9A" w14:paraId="78C0E65F" w14:textId="1A85F5C4">
      <w:pPr>
        <w:pStyle w:val="TOC4"/>
        <w:rPr>
          <w:rFonts w:eastAsiaTheme="minorEastAsia" w:cstheme="minorBidi"/>
          <w:noProof/>
          <w:sz w:val="28"/>
          <w:szCs w:val="28"/>
          <w:lang w:val="en-US"/>
        </w:rPr>
      </w:pPr>
      <w:hyperlink w:history="1" w:anchor="_Toc192583092">
        <w:r w:rsidRPr="00B03EE6">
          <w:rPr>
            <w:rStyle w:val="Hyperlink"/>
            <w:noProof/>
            <w:sz w:val="28"/>
            <w:szCs w:val="28"/>
          </w:rPr>
          <w:t>II jaotis Komitee organid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_Toc192583092 \h </w:instrText>
        </w:r>
        <w:r w:rsidRPr="00B03EE6">
          <w:rPr>
            <w:noProof/>
            <w:webHidden/>
            <w:sz w:val="28"/>
            <w:szCs w:val="28"/>
          </w:rPr>
        </w:r>
        <w:r w:rsidRPr="00B03EE6">
          <w:rPr>
            <w:noProof/>
            <w:webHidden/>
            <w:sz w:val="28"/>
            <w:szCs w:val="28"/>
          </w:rPr>
          <w:fldChar w:fldCharType="separate"/>
        </w:r>
        <w:r w:rsidR="00B03EE6">
          <w:rPr>
            <w:noProof/>
            <w:webHidden/>
            <w:sz w:val="28"/>
            <w:szCs w:val="28"/>
          </w:rPr>
          <w:t>25</w:t>
        </w:r>
        <w:r w:rsidRPr="00B03EE6">
          <w:rPr>
            <w:noProof/>
            <w:webHidden/>
            <w:sz w:val="28"/>
            <w:szCs w:val="28"/>
          </w:rPr>
          <w:fldChar w:fldCharType="end"/>
        </w:r>
      </w:hyperlink>
    </w:p>
    <w:p w:rsidRPr="00B03EE6" w:rsidR="00F45C9A" w:rsidRDefault="00F45C9A" w14:paraId="1B52B955" w14:textId="4031BD75">
      <w:pPr>
        <w:pStyle w:val="TOC5"/>
        <w:tabs>
          <w:tab w:val="right" w:leader="dot" w:pos="8494"/>
        </w:tabs>
        <w:rPr>
          <w:rFonts w:eastAsiaTheme="minorEastAsia" w:cstheme="minorBidi"/>
          <w:noProof/>
          <w:sz w:val="28"/>
          <w:szCs w:val="28"/>
          <w:lang w:val="en-US"/>
        </w:rPr>
      </w:pPr>
      <w:hyperlink w:history="1" w:anchor="_Toc192583093">
        <w:r w:rsidRPr="00B03EE6">
          <w:rPr>
            <w:rStyle w:val="Hyperlink"/>
            <w:noProof/>
            <w:sz w:val="28"/>
            <w:szCs w:val="28"/>
          </w:rPr>
          <w:t>1. peatükk Üldised küsimused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_Toc192583093 \h </w:instrText>
        </w:r>
        <w:r w:rsidRPr="00B03EE6">
          <w:rPr>
            <w:noProof/>
            <w:webHidden/>
            <w:sz w:val="28"/>
            <w:szCs w:val="28"/>
          </w:rPr>
        </w:r>
        <w:r w:rsidRPr="00B03EE6">
          <w:rPr>
            <w:noProof/>
            <w:webHidden/>
            <w:sz w:val="28"/>
            <w:szCs w:val="28"/>
          </w:rPr>
          <w:fldChar w:fldCharType="separate"/>
        </w:r>
        <w:r w:rsidR="00B03EE6">
          <w:rPr>
            <w:noProof/>
            <w:webHidden/>
            <w:sz w:val="28"/>
            <w:szCs w:val="28"/>
          </w:rPr>
          <w:t>25</w:t>
        </w:r>
        <w:r w:rsidRPr="00B03EE6">
          <w:rPr>
            <w:noProof/>
            <w:webHidden/>
            <w:sz w:val="28"/>
            <w:szCs w:val="28"/>
          </w:rPr>
          <w:fldChar w:fldCharType="end"/>
        </w:r>
      </w:hyperlink>
    </w:p>
    <w:p w:rsidRPr="00B03EE6" w:rsidR="00F45C9A" w:rsidRDefault="00F45C9A" w14:paraId="4F9CBE3B" w14:textId="16F606CB">
      <w:pPr>
        <w:pStyle w:val="TOC5"/>
        <w:tabs>
          <w:tab w:val="right" w:leader="dot" w:pos="8494"/>
        </w:tabs>
        <w:rPr>
          <w:rFonts w:eastAsiaTheme="minorEastAsia" w:cstheme="minorBidi"/>
          <w:noProof/>
          <w:sz w:val="28"/>
          <w:szCs w:val="28"/>
          <w:lang w:val="en-US"/>
        </w:rPr>
      </w:pPr>
      <w:hyperlink w:history="1" w:anchor="_Toc192583094">
        <w:r w:rsidRPr="00B03EE6">
          <w:rPr>
            <w:rStyle w:val="Hyperlink"/>
            <w:noProof/>
            <w:sz w:val="28"/>
            <w:szCs w:val="28"/>
          </w:rPr>
          <w:t>2. peatükk Rühmad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_Toc192583094 \h </w:instrText>
        </w:r>
        <w:r w:rsidRPr="00B03EE6">
          <w:rPr>
            <w:noProof/>
            <w:webHidden/>
            <w:sz w:val="28"/>
            <w:szCs w:val="28"/>
          </w:rPr>
        </w:r>
        <w:r w:rsidRPr="00B03EE6">
          <w:rPr>
            <w:noProof/>
            <w:webHidden/>
            <w:sz w:val="28"/>
            <w:szCs w:val="28"/>
          </w:rPr>
          <w:fldChar w:fldCharType="separate"/>
        </w:r>
        <w:r w:rsidR="00B03EE6">
          <w:rPr>
            <w:noProof/>
            <w:webHidden/>
            <w:sz w:val="28"/>
            <w:szCs w:val="28"/>
          </w:rPr>
          <w:t>26</w:t>
        </w:r>
        <w:r w:rsidRPr="00B03EE6">
          <w:rPr>
            <w:noProof/>
            <w:webHidden/>
            <w:sz w:val="28"/>
            <w:szCs w:val="28"/>
          </w:rPr>
          <w:fldChar w:fldCharType="end"/>
        </w:r>
      </w:hyperlink>
    </w:p>
    <w:p w:rsidRPr="00B03EE6" w:rsidR="00F45C9A" w:rsidRDefault="00F45C9A" w14:paraId="4B3ABACB" w14:textId="07D7C882">
      <w:pPr>
        <w:pStyle w:val="TOC5"/>
        <w:tabs>
          <w:tab w:val="right" w:leader="dot" w:pos="8494"/>
        </w:tabs>
        <w:rPr>
          <w:rFonts w:eastAsiaTheme="minorEastAsia" w:cstheme="minorBidi"/>
          <w:noProof/>
          <w:sz w:val="28"/>
          <w:szCs w:val="28"/>
          <w:lang w:val="en-US"/>
        </w:rPr>
      </w:pPr>
      <w:hyperlink w:history="1" w:anchor="_Toc192583095">
        <w:r w:rsidRPr="00B03EE6">
          <w:rPr>
            <w:rStyle w:val="Hyperlink"/>
            <w:noProof/>
            <w:sz w:val="28"/>
            <w:szCs w:val="28"/>
          </w:rPr>
          <w:t>3. peatükk Täiskogu</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_Toc192583095 \h </w:instrText>
        </w:r>
        <w:r w:rsidRPr="00B03EE6">
          <w:rPr>
            <w:noProof/>
            <w:webHidden/>
            <w:sz w:val="28"/>
            <w:szCs w:val="28"/>
          </w:rPr>
        </w:r>
        <w:r w:rsidRPr="00B03EE6">
          <w:rPr>
            <w:noProof/>
            <w:webHidden/>
            <w:sz w:val="28"/>
            <w:szCs w:val="28"/>
          </w:rPr>
          <w:fldChar w:fldCharType="separate"/>
        </w:r>
        <w:r w:rsidR="00B03EE6">
          <w:rPr>
            <w:noProof/>
            <w:webHidden/>
            <w:sz w:val="28"/>
            <w:szCs w:val="28"/>
          </w:rPr>
          <w:t>30</w:t>
        </w:r>
        <w:r w:rsidRPr="00B03EE6">
          <w:rPr>
            <w:noProof/>
            <w:webHidden/>
            <w:sz w:val="28"/>
            <w:szCs w:val="28"/>
          </w:rPr>
          <w:fldChar w:fldCharType="end"/>
        </w:r>
      </w:hyperlink>
    </w:p>
    <w:p w:rsidRPr="00B03EE6" w:rsidR="00F45C9A" w:rsidRDefault="00F45C9A" w14:paraId="271CE406" w14:textId="6A1CDBF1">
      <w:pPr>
        <w:pStyle w:val="TOC5"/>
        <w:tabs>
          <w:tab w:val="right" w:leader="dot" w:pos="8494"/>
        </w:tabs>
        <w:rPr>
          <w:rFonts w:eastAsiaTheme="minorEastAsia" w:cstheme="minorBidi"/>
          <w:noProof/>
          <w:sz w:val="28"/>
          <w:szCs w:val="28"/>
          <w:lang w:val="en-US"/>
        </w:rPr>
      </w:pPr>
      <w:hyperlink w:history="1" w:anchor="_Toc192583096">
        <w:r w:rsidRPr="00B03EE6">
          <w:rPr>
            <w:rStyle w:val="Hyperlink"/>
            <w:noProof/>
            <w:sz w:val="28"/>
            <w:szCs w:val="28"/>
          </w:rPr>
          <w:t>4. peatükk Komitee juhatus</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_Toc192583096 \h </w:instrText>
        </w:r>
        <w:r w:rsidRPr="00B03EE6">
          <w:rPr>
            <w:noProof/>
            <w:webHidden/>
            <w:sz w:val="28"/>
            <w:szCs w:val="28"/>
          </w:rPr>
        </w:r>
        <w:r w:rsidRPr="00B03EE6">
          <w:rPr>
            <w:noProof/>
            <w:webHidden/>
            <w:sz w:val="28"/>
            <w:szCs w:val="28"/>
          </w:rPr>
          <w:fldChar w:fldCharType="separate"/>
        </w:r>
        <w:r w:rsidR="00B03EE6">
          <w:rPr>
            <w:noProof/>
            <w:webHidden/>
            <w:sz w:val="28"/>
            <w:szCs w:val="28"/>
          </w:rPr>
          <w:t>32</w:t>
        </w:r>
        <w:r w:rsidRPr="00B03EE6">
          <w:rPr>
            <w:noProof/>
            <w:webHidden/>
            <w:sz w:val="28"/>
            <w:szCs w:val="28"/>
          </w:rPr>
          <w:fldChar w:fldCharType="end"/>
        </w:r>
      </w:hyperlink>
    </w:p>
    <w:p w:rsidRPr="00B03EE6" w:rsidR="00F45C9A" w:rsidRDefault="00F45C9A" w14:paraId="1A6491B3" w14:textId="47C34F83">
      <w:pPr>
        <w:pStyle w:val="TOC5"/>
        <w:tabs>
          <w:tab w:val="right" w:leader="dot" w:pos="8494"/>
        </w:tabs>
        <w:rPr>
          <w:rFonts w:eastAsiaTheme="minorEastAsia" w:cstheme="minorBidi"/>
          <w:noProof/>
          <w:sz w:val="28"/>
          <w:szCs w:val="28"/>
          <w:lang w:val="en-US"/>
        </w:rPr>
      </w:pPr>
      <w:hyperlink w:history="1" w:anchor="_Toc192583097">
        <w:r w:rsidRPr="00B03EE6">
          <w:rPr>
            <w:rStyle w:val="Hyperlink"/>
            <w:noProof/>
            <w:sz w:val="28"/>
            <w:szCs w:val="28"/>
          </w:rPr>
          <w:t>5. peatükk Eestseisus</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_Toc192583097 \h </w:instrText>
        </w:r>
        <w:r w:rsidRPr="00B03EE6">
          <w:rPr>
            <w:noProof/>
            <w:webHidden/>
            <w:sz w:val="28"/>
            <w:szCs w:val="28"/>
          </w:rPr>
        </w:r>
        <w:r w:rsidRPr="00B03EE6">
          <w:rPr>
            <w:noProof/>
            <w:webHidden/>
            <w:sz w:val="28"/>
            <w:szCs w:val="28"/>
          </w:rPr>
          <w:fldChar w:fldCharType="separate"/>
        </w:r>
        <w:r w:rsidR="00B03EE6">
          <w:rPr>
            <w:noProof/>
            <w:webHidden/>
            <w:sz w:val="28"/>
            <w:szCs w:val="28"/>
          </w:rPr>
          <w:t>52</w:t>
        </w:r>
        <w:r w:rsidRPr="00B03EE6">
          <w:rPr>
            <w:noProof/>
            <w:webHidden/>
            <w:sz w:val="28"/>
            <w:szCs w:val="28"/>
          </w:rPr>
          <w:fldChar w:fldCharType="end"/>
        </w:r>
      </w:hyperlink>
    </w:p>
    <w:p w:rsidRPr="00B03EE6" w:rsidR="00F45C9A" w:rsidRDefault="00F45C9A" w14:paraId="1F363980" w14:textId="4311810C">
      <w:pPr>
        <w:pStyle w:val="TOC5"/>
        <w:tabs>
          <w:tab w:val="right" w:leader="dot" w:pos="8494"/>
        </w:tabs>
        <w:rPr>
          <w:rFonts w:eastAsiaTheme="minorEastAsia" w:cstheme="minorBidi"/>
          <w:noProof/>
          <w:sz w:val="28"/>
          <w:szCs w:val="28"/>
          <w:lang w:val="en-US"/>
        </w:rPr>
      </w:pPr>
      <w:hyperlink w:history="1" w:anchor="_Toc192583098">
        <w:r w:rsidRPr="00B03EE6">
          <w:rPr>
            <w:rStyle w:val="Hyperlink"/>
            <w:noProof/>
            <w:sz w:val="28"/>
            <w:szCs w:val="28"/>
          </w:rPr>
          <w:t>6. peatükk Sektsioonid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_Toc192583098 \h </w:instrText>
        </w:r>
        <w:r w:rsidRPr="00B03EE6">
          <w:rPr>
            <w:noProof/>
            <w:webHidden/>
            <w:sz w:val="28"/>
            <w:szCs w:val="28"/>
          </w:rPr>
        </w:r>
        <w:r w:rsidRPr="00B03EE6">
          <w:rPr>
            <w:noProof/>
            <w:webHidden/>
            <w:sz w:val="28"/>
            <w:szCs w:val="28"/>
          </w:rPr>
          <w:fldChar w:fldCharType="separate"/>
        </w:r>
        <w:r w:rsidR="00B03EE6">
          <w:rPr>
            <w:noProof/>
            <w:webHidden/>
            <w:sz w:val="28"/>
            <w:szCs w:val="28"/>
          </w:rPr>
          <w:t>56</w:t>
        </w:r>
        <w:r w:rsidRPr="00B03EE6">
          <w:rPr>
            <w:noProof/>
            <w:webHidden/>
            <w:sz w:val="28"/>
            <w:szCs w:val="28"/>
          </w:rPr>
          <w:fldChar w:fldCharType="end"/>
        </w:r>
      </w:hyperlink>
    </w:p>
    <w:p w:rsidRPr="00B03EE6" w:rsidR="00F45C9A" w:rsidRDefault="00F45C9A" w14:paraId="7E48A330" w14:textId="6F1A57CD">
      <w:pPr>
        <w:pStyle w:val="TOC5"/>
        <w:tabs>
          <w:tab w:val="right" w:leader="dot" w:pos="8494"/>
        </w:tabs>
        <w:rPr>
          <w:rFonts w:eastAsiaTheme="minorEastAsia" w:cstheme="minorBidi"/>
          <w:noProof/>
          <w:sz w:val="28"/>
          <w:szCs w:val="28"/>
          <w:lang w:val="en-US"/>
        </w:rPr>
      </w:pPr>
      <w:hyperlink w:history="1" w:anchor="_Toc192583099">
        <w:r w:rsidRPr="00B03EE6">
          <w:rPr>
            <w:rStyle w:val="Hyperlink"/>
            <w:noProof/>
            <w:sz w:val="28"/>
            <w:szCs w:val="28"/>
          </w:rPr>
          <w:t>7. peatükk Allkomiteed ja vaatlusrühmad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_Toc192583099 \h </w:instrText>
        </w:r>
        <w:r w:rsidRPr="00B03EE6">
          <w:rPr>
            <w:noProof/>
            <w:webHidden/>
            <w:sz w:val="28"/>
            <w:szCs w:val="28"/>
          </w:rPr>
        </w:r>
        <w:r w:rsidRPr="00B03EE6">
          <w:rPr>
            <w:noProof/>
            <w:webHidden/>
            <w:sz w:val="28"/>
            <w:szCs w:val="28"/>
          </w:rPr>
          <w:fldChar w:fldCharType="separate"/>
        </w:r>
        <w:r w:rsidR="00B03EE6">
          <w:rPr>
            <w:noProof/>
            <w:webHidden/>
            <w:sz w:val="28"/>
            <w:szCs w:val="28"/>
          </w:rPr>
          <w:t>60</w:t>
        </w:r>
        <w:r w:rsidRPr="00B03EE6">
          <w:rPr>
            <w:noProof/>
            <w:webHidden/>
            <w:sz w:val="28"/>
            <w:szCs w:val="28"/>
          </w:rPr>
          <w:fldChar w:fldCharType="end"/>
        </w:r>
      </w:hyperlink>
    </w:p>
    <w:p w:rsidRPr="00B03EE6" w:rsidR="00F45C9A" w:rsidRDefault="00F45C9A" w14:paraId="43A9516A" w14:textId="0D16F30C">
      <w:pPr>
        <w:pStyle w:val="TOC5"/>
        <w:tabs>
          <w:tab w:val="right" w:leader="dot" w:pos="8494"/>
        </w:tabs>
        <w:rPr>
          <w:rFonts w:eastAsiaTheme="minorEastAsia" w:cstheme="minorBidi"/>
          <w:noProof/>
          <w:sz w:val="28"/>
          <w:szCs w:val="28"/>
          <w:lang w:val="en-US"/>
        </w:rPr>
      </w:pPr>
      <w:hyperlink w:history="1" w:anchor="_Toc192583100">
        <w:r w:rsidRPr="00B03EE6">
          <w:rPr>
            <w:rStyle w:val="Hyperlink"/>
            <w:noProof/>
            <w:sz w:val="28"/>
            <w:szCs w:val="28"/>
          </w:rPr>
          <w:t>8. peatükk Nõuandekomisjonid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_Toc192583100 \h </w:instrText>
        </w:r>
        <w:r w:rsidRPr="00B03EE6">
          <w:rPr>
            <w:noProof/>
            <w:webHidden/>
            <w:sz w:val="28"/>
            <w:szCs w:val="28"/>
          </w:rPr>
        </w:r>
        <w:r w:rsidRPr="00B03EE6">
          <w:rPr>
            <w:noProof/>
            <w:webHidden/>
            <w:sz w:val="28"/>
            <w:szCs w:val="28"/>
          </w:rPr>
          <w:fldChar w:fldCharType="separate"/>
        </w:r>
        <w:r w:rsidR="00B03EE6">
          <w:rPr>
            <w:noProof/>
            <w:webHidden/>
            <w:sz w:val="28"/>
            <w:szCs w:val="28"/>
          </w:rPr>
          <w:t>62</w:t>
        </w:r>
        <w:r w:rsidRPr="00B03EE6">
          <w:rPr>
            <w:noProof/>
            <w:webHidden/>
            <w:sz w:val="28"/>
            <w:szCs w:val="28"/>
          </w:rPr>
          <w:fldChar w:fldCharType="end"/>
        </w:r>
      </w:hyperlink>
    </w:p>
    <w:p w:rsidRPr="00B03EE6" w:rsidR="00F45C9A" w:rsidRDefault="00F45C9A" w14:paraId="51A5156A" w14:textId="1DADDAC9">
      <w:pPr>
        <w:pStyle w:val="TOC5"/>
        <w:tabs>
          <w:tab w:val="right" w:leader="dot" w:pos="8494"/>
        </w:tabs>
        <w:rPr>
          <w:rFonts w:eastAsiaTheme="minorEastAsia" w:cstheme="minorBidi"/>
          <w:noProof/>
          <w:sz w:val="28"/>
          <w:szCs w:val="28"/>
          <w:lang w:val="en-US"/>
        </w:rPr>
      </w:pPr>
      <w:hyperlink w:history="1" w:anchor="_Toc192583101">
        <w:r w:rsidRPr="00B03EE6">
          <w:rPr>
            <w:rStyle w:val="Hyperlink"/>
            <w:noProof/>
            <w:sz w:val="28"/>
            <w:szCs w:val="28"/>
          </w:rPr>
          <w:t>9. peatükk Dialoog Euroopa Liidu ja kolmandate riikide majandus- ja ühiskondlike organisatsioonidega</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_Toc192583101 \h </w:instrText>
        </w:r>
        <w:r w:rsidRPr="00B03EE6">
          <w:rPr>
            <w:noProof/>
            <w:webHidden/>
            <w:sz w:val="28"/>
            <w:szCs w:val="28"/>
          </w:rPr>
        </w:r>
        <w:r w:rsidRPr="00B03EE6">
          <w:rPr>
            <w:noProof/>
            <w:webHidden/>
            <w:sz w:val="28"/>
            <w:szCs w:val="28"/>
          </w:rPr>
          <w:fldChar w:fldCharType="separate"/>
        </w:r>
        <w:r w:rsidR="00B03EE6">
          <w:rPr>
            <w:noProof/>
            <w:webHidden/>
            <w:sz w:val="28"/>
            <w:szCs w:val="28"/>
          </w:rPr>
          <w:t>65</w:t>
        </w:r>
        <w:r w:rsidRPr="00B03EE6">
          <w:rPr>
            <w:noProof/>
            <w:webHidden/>
            <w:sz w:val="28"/>
            <w:szCs w:val="28"/>
          </w:rPr>
          <w:fldChar w:fldCharType="end"/>
        </w:r>
      </w:hyperlink>
    </w:p>
    <w:p w:rsidRPr="00B03EE6" w:rsidR="00F45C9A" w:rsidRDefault="00F45C9A" w14:paraId="45336F68" w14:textId="23632144">
      <w:pPr>
        <w:pStyle w:val="TOC5"/>
        <w:tabs>
          <w:tab w:val="right" w:leader="dot" w:pos="8494"/>
        </w:tabs>
        <w:rPr>
          <w:rFonts w:eastAsiaTheme="minorEastAsia" w:cstheme="minorBidi"/>
          <w:noProof/>
          <w:sz w:val="28"/>
          <w:szCs w:val="28"/>
          <w:lang w:val="en-US"/>
        </w:rPr>
      </w:pPr>
      <w:hyperlink w:history="1" w:anchor="_Toc192583102">
        <w:r w:rsidRPr="00B03EE6">
          <w:rPr>
            <w:rStyle w:val="Hyperlink"/>
            <w:noProof/>
            <w:sz w:val="28"/>
            <w:szCs w:val="28"/>
          </w:rPr>
          <w:t>10. peatükk Muud organid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_Toc192583102 \h </w:instrText>
        </w:r>
        <w:r w:rsidRPr="00B03EE6">
          <w:rPr>
            <w:noProof/>
            <w:webHidden/>
            <w:sz w:val="28"/>
            <w:szCs w:val="28"/>
          </w:rPr>
        </w:r>
        <w:r w:rsidRPr="00B03EE6">
          <w:rPr>
            <w:noProof/>
            <w:webHidden/>
            <w:sz w:val="28"/>
            <w:szCs w:val="28"/>
          </w:rPr>
          <w:fldChar w:fldCharType="separate"/>
        </w:r>
        <w:r w:rsidR="00B03EE6">
          <w:rPr>
            <w:noProof/>
            <w:webHidden/>
            <w:sz w:val="28"/>
            <w:szCs w:val="28"/>
          </w:rPr>
          <w:t>67</w:t>
        </w:r>
        <w:r w:rsidRPr="00B03EE6">
          <w:rPr>
            <w:noProof/>
            <w:webHidden/>
            <w:sz w:val="28"/>
            <w:szCs w:val="28"/>
          </w:rPr>
          <w:fldChar w:fldCharType="end"/>
        </w:r>
      </w:hyperlink>
    </w:p>
    <w:p w:rsidRPr="00B03EE6" w:rsidR="00F45C9A" w:rsidRDefault="00F45C9A" w14:paraId="6145B1D6" w14:textId="72B2EDBF">
      <w:pPr>
        <w:pStyle w:val="TOC5"/>
        <w:tabs>
          <w:tab w:val="right" w:leader="dot" w:pos="8494"/>
        </w:tabs>
        <w:rPr>
          <w:rFonts w:eastAsiaTheme="minorEastAsia" w:cstheme="minorBidi"/>
          <w:noProof/>
          <w:sz w:val="28"/>
          <w:szCs w:val="28"/>
          <w:lang w:val="en-US"/>
        </w:rPr>
      </w:pPr>
      <w:hyperlink w:history="1" w:anchor="_Toc192583103">
        <w:r w:rsidRPr="00B03EE6">
          <w:rPr>
            <w:rStyle w:val="Hyperlink"/>
            <w:noProof/>
            <w:sz w:val="28"/>
            <w:szCs w:val="28"/>
          </w:rPr>
          <w:t>11. peatükk Huvigrupid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_Toc192583103 \h </w:instrText>
        </w:r>
        <w:r w:rsidRPr="00B03EE6">
          <w:rPr>
            <w:noProof/>
            <w:webHidden/>
            <w:sz w:val="28"/>
            <w:szCs w:val="28"/>
          </w:rPr>
        </w:r>
        <w:r w:rsidRPr="00B03EE6">
          <w:rPr>
            <w:noProof/>
            <w:webHidden/>
            <w:sz w:val="28"/>
            <w:szCs w:val="28"/>
          </w:rPr>
          <w:fldChar w:fldCharType="separate"/>
        </w:r>
        <w:r w:rsidR="00B03EE6">
          <w:rPr>
            <w:noProof/>
            <w:webHidden/>
            <w:sz w:val="28"/>
            <w:szCs w:val="28"/>
          </w:rPr>
          <w:t>71</w:t>
        </w:r>
        <w:r w:rsidRPr="00B03EE6">
          <w:rPr>
            <w:noProof/>
            <w:webHidden/>
            <w:sz w:val="28"/>
            <w:szCs w:val="28"/>
          </w:rPr>
          <w:fldChar w:fldCharType="end"/>
        </w:r>
      </w:hyperlink>
    </w:p>
    <w:p w:rsidRPr="00B03EE6" w:rsidR="00F45C9A" w:rsidRDefault="00F45C9A" w14:paraId="49C43C67" w14:textId="1FC1BC82">
      <w:pPr>
        <w:pStyle w:val="TOC3"/>
        <w:tabs>
          <w:tab w:val="right" w:leader="dot" w:pos="8494"/>
        </w:tabs>
        <w:rPr>
          <w:rFonts w:eastAsiaTheme="minorEastAsia" w:cstheme="minorBidi"/>
          <w:noProof/>
          <w:sz w:val="28"/>
          <w:szCs w:val="28"/>
          <w:lang w:val="en-US"/>
        </w:rPr>
      </w:pPr>
      <w:hyperlink w:history="1" w:anchor="_Toc192583104">
        <w:r w:rsidRPr="00B03EE6">
          <w:rPr>
            <w:rStyle w:val="Hyperlink"/>
            <w:noProof/>
            <w:sz w:val="28"/>
            <w:szCs w:val="28"/>
          </w:rPr>
          <w:t>TEINE OSA – MENETLUSED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_Toc192583104 \h </w:instrText>
        </w:r>
        <w:r w:rsidRPr="00B03EE6">
          <w:rPr>
            <w:noProof/>
            <w:webHidden/>
            <w:sz w:val="28"/>
            <w:szCs w:val="28"/>
          </w:rPr>
        </w:r>
        <w:r w:rsidRPr="00B03EE6">
          <w:rPr>
            <w:noProof/>
            <w:webHidden/>
            <w:sz w:val="28"/>
            <w:szCs w:val="28"/>
          </w:rPr>
          <w:fldChar w:fldCharType="separate"/>
        </w:r>
        <w:r w:rsidR="00B03EE6">
          <w:rPr>
            <w:noProof/>
            <w:webHidden/>
            <w:sz w:val="28"/>
            <w:szCs w:val="28"/>
          </w:rPr>
          <w:t>72</w:t>
        </w:r>
        <w:r w:rsidRPr="00B03EE6">
          <w:rPr>
            <w:noProof/>
            <w:webHidden/>
            <w:sz w:val="28"/>
            <w:szCs w:val="28"/>
          </w:rPr>
          <w:fldChar w:fldCharType="end"/>
        </w:r>
      </w:hyperlink>
    </w:p>
    <w:p w:rsidRPr="00B03EE6" w:rsidR="00F45C9A" w:rsidRDefault="00F45C9A" w14:paraId="084E1735" w14:textId="771F425D">
      <w:pPr>
        <w:pStyle w:val="TOC4"/>
        <w:rPr>
          <w:rFonts w:eastAsiaTheme="minorEastAsia" w:cstheme="minorBidi"/>
          <w:noProof/>
          <w:sz w:val="28"/>
          <w:szCs w:val="28"/>
          <w:lang w:val="en-US"/>
        </w:rPr>
      </w:pPr>
      <w:hyperlink w:history="1" w:anchor="_Toc192583105">
        <w:r w:rsidRPr="00B03EE6">
          <w:rPr>
            <w:rStyle w:val="Hyperlink"/>
            <w:noProof/>
            <w:sz w:val="28"/>
            <w:szCs w:val="28"/>
          </w:rPr>
          <w:t>I jaotis Komitee uue koosseisu ametisse astumise menetlus ning valimis- ja ametisse nimetamise menetlused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_Toc192583105 \h </w:instrText>
        </w:r>
        <w:r w:rsidRPr="00B03EE6">
          <w:rPr>
            <w:noProof/>
            <w:webHidden/>
            <w:sz w:val="28"/>
            <w:szCs w:val="28"/>
          </w:rPr>
        </w:r>
        <w:r w:rsidRPr="00B03EE6">
          <w:rPr>
            <w:noProof/>
            <w:webHidden/>
            <w:sz w:val="28"/>
            <w:szCs w:val="28"/>
          </w:rPr>
          <w:fldChar w:fldCharType="separate"/>
        </w:r>
        <w:r w:rsidR="00B03EE6">
          <w:rPr>
            <w:noProof/>
            <w:webHidden/>
            <w:sz w:val="28"/>
            <w:szCs w:val="28"/>
          </w:rPr>
          <w:t>73</w:t>
        </w:r>
        <w:r w:rsidRPr="00B03EE6">
          <w:rPr>
            <w:noProof/>
            <w:webHidden/>
            <w:sz w:val="28"/>
            <w:szCs w:val="28"/>
          </w:rPr>
          <w:fldChar w:fldCharType="end"/>
        </w:r>
      </w:hyperlink>
    </w:p>
    <w:p w:rsidRPr="00B03EE6" w:rsidR="00F45C9A" w:rsidRDefault="00F45C9A" w14:paraId="36DD1349" w14:textId="493C68CD">
      <w:pPr>
        <w:pStyle w:val="TOC5"/>
        <w:tabs>
          <w:tab w:val="right" w:leader="dot" w:pos="8494"/>
        </w:tabs>
        <w:rPr>
          <w:rFonts w:eastAsiaTheme="minorEastAsia" w:cstheme="minorBidi"/>
          <w:noProof/>
          <w:sz w:val="28"/>
          <w:szCs w:val="28"/>
          <w:lang w:val="en-US"/>
        </w:rPr>
      </w:pPr>
      <w:hyperlink w:history="1" w:anchor="_Toc192583106">
        <w:r w:rsidRPr="00B03EE6">
          <w:rPr>
            <w:rStyle w:val="Hyperlink"/>
            <w:noProof/>
            <w:sz w:val="28"/>
            <w:szCs w:val="28"/>
          </w:rPr>
          <w:t>1. peatükk. Komitee uue koosseisu ametisse astumise menetlus</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_Toc192583106 \h </w:instrText>
        </w:r>
        <w:r w:rsidRPr="00B03EE6">
          <w:rPr>
            <w:noProof/>
            <w:webHidden/>
            <w:sz w:val="28"/>
            <w:szCs w:val="28"/>
          </w:rPr>
        </w:r>
        <w:r w:rsidRPr="00B03EE6">
          <w:rPr>
            <w:noProof/>
            <w:webHidden/>
            <w:sz w:val="28"/>
            <w:szCs w:val="28"/>
          </w:rPr>
          <w:fldChar w:fldCharType="separate"/>
        </w:r>
        <w:r w:rsidR="00B03EE6">
          <w:rPr>
            <w:noProof/>
            <w:webHidden/>
            <w:sz w:val="28"/>
            <w:szCs w:val="28"/>
          </w:rPr>
          <w:t>73</w:t>
        </w:r>
        <w:r w:rsidRPr="00B03EE6">
          <w:rPr>
            <w:noProof/>
            <w:webHidden/>
            <w:sz w:val="28"/>
            <w:szCs w:val="28"/>
          </w:rPr>
          <w:fldChar w:fldCharType="end"/>
        </w:r>
      </w:hyperlink>
    </w:p>
    <w:p w:rsidRPr="00B03EE6" w:rsidR="00F45C9A" w:rsidRDefault="00F45C9A" w14:paraId="5A39B8DA" w14:textId="2516067C">
      <w:pPr>
        <w:pStyle w:val="TOC5"/>
        <w:tabs>
          <w:tab w:val="right" w:leader="dot" w:pos="8494"/>
        </w:tabs>
        <w:rPr>
          <w:rFonts w:eastAsiaTheme="minorEastAsia" w:cstheme="minorBidi"/>
          <w:noProof/>
          <w:sz w:val="28"/>
          <w:szCs w:val="28"/>
          <w:lang w:val="en-US"/>
        </w:rPr>
      </w:pPr>
      <w:hyperlink w:history="1" w:anchor="_Toc192583107">
        <w:r w:rsidRPr="00B03EE6">
          <w:rPr>
            <w:rStyle w:val="Hyperlink"/>
            <w:noProof/>
            <w:sz w:val="28"/>
            <w:szCs w:val="28"/>
          </w:rPr>
          <w:t>2. peatükk Valimis- ja ametisse nimetamise menetlused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_Toc192583107 \h </w:instrText>
        </w:r>
        <w:r w:rsidRPr="00B03EE6">
          <w:rPr>
            <w:noProof/>
            <w:webHidden/>
            <w:sz w:val="28"/>
            <w:szCs w:val="28"/>
          </w:rPr>
        </w:r>
        <w:r w:rsidRPr="00B03EE6">
          <w:rPr>
            <w:noProof/>
            <w:webHidden/>
            <w:sz w:val="28"/>
            <w:szCs w:val="28"/>
          </w:rPr>
          <w:fldChar w:fldCharType="separate"/>
        </w:r>
        <w:r w:rsidR="00B03EE6">
          <w:rPr>
            <w:noProof/>
            <w:webHidden/>
            <w:sz w:val="28"/>
            <w:szCs w:val="28"/>
          </w:rPr>
          <w:t>77</w:t>
        </w:r>
        <w:r w:rsidRPr="00B03EE6">
          <w:rPr>
            <w:noProof/>
            <w:webHidden/>
            <w:sz w:val="28"/>
            <w:szCs w:val="28"/>
          </w:rPr>
          <w:fldChar w:fldCharType="end"/>
        </w:r>
      </w:hyperlink>
    </w:p>
    <w:p w:rsidRPr="00B03EE6" w:rsidR="00F45C9A" w:rsidRDefault="00F45C9A" w14:paraId="73755B29" w14:textId="75F21852">
      <w:pPr>
        <w:pStyle w:val="TOC4"/>
        <w:rPr>
          <w:rFonts w:eastAsiaTheme="minorEastAsia" w:cstheme="minorBidi"/>
          <w:noProof/>
          <w:sz w:val="28"/>
          <w:szCs w:val="28"/>
          <w:lang w:val="en-US"/>
        </w:rPr>
      </w:pPr>
      <w:hyperlink w:history="1" w:anchor="_Toc192583108">
        <w:r w:rsidRPr="00B03EE6">
          <w:rPr>
            <w:rStyle w:val="Hyperlink"/>
            <w:noProof/>
            <w:sz w:val="28"/>
            <w:szCs w:val="28"/>
          </w:rPr>
          <w:t>II jaotis Nõuandemenetlus</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_Toc192583108 \h </w:instrText>
        </w:r>
        <w:r w:rsidRPr="00B03EE6">
          <w:rPr>
            <w:noProof/>
            <w:webHidden/>
            <w:sz w:val="28"/>
            <w:szCs w:val="28"/>
          </w:rPr>
        </w:r>
        <w:r w:rsidRPr="00B03EE6">
          <w:rPr>
            <w:noProof/>
            <w:webHidden/>
            <w:sz w:val="28"/>
            <w:szCs w:val="28"/>
          </w:rPr>
          <w:fldChar w:fldCharType="separate"/>
        </w:r>
        <w:r w:rsidR="00B03EE6">
          <w:rPr>
            <w:noProof/>
            <w:webHidden/>
            <w:sz w:val="28"/>
            <w:szCs w:val="28"/>
          </w:rPr>
          <w:t>86</w:t>
        </w:r>
        <w:r w:rsidRPr="00B03EE6">
          <w:rPr>
            <w:noProof/>
            <w:webHidden/>
            <w:sz w:val="28"/>
            <w:szCs w:val="28"/>
          </w:rPr>
          <w:fldChar w:fldCharType="end"/>
        </w:r>
      </w:hyperlink>
    </w:p>
    <w:p w:rsidRPr="00B03EE6" w:rsidR="00F45C9A" w:rsidRDefault="00F45C9A" w14:paraId="7837172C" w14:textId="73025F39">
      <w:pPr>
        <w:pStyle w:val="TOC5"/>
        <w:tabs>
          <w:tab w:val="right" w:leader="dot" w:pos="8494"/>
        </w:tabs>
        <w:rPr>
          <w:rFonts w:eastAsiaTheme="minorEastAsia" w:cstheme="minorBidi"/>
          <w:noProof/>
          <w:sz w:val="28"/>
          <w:szCs w:val="28"/>
          <w:lang w:val="en-US"/>
        </w:rPr>
      </w:pPr>
      <w:hyperlink w:history="1" w:anchor="_Toc192583109">
        <w:r w:rsidRPr="00B03EE6">
          <w:rPr>
            <w:rStyle w:val="Hyperlink"/>
            <w:noProof/>
            <w:sz w:val="28"/>
            <w:szCs w:val="28"/>
          </w:rPr>
          <w:t>1. peatükk Üldised küsimused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_Toc192583109 \h </w:instrText>
        </w:r>
        <w:r w:rsidRPr="00B03EE6">
          <w:rPr>
            <w:noProof/>
            <w:webHidden/>
            <w:sz w:val="28"/>
            <w:szCs w:val="28"/>
          </w:rPr>
        </w:r>
        <w:r w:rsidRPr="00B03EE6">
          <w:rPr>
            <w:noProof/>
            <w:webHidden/>
            <w:sz w:val="28"/>
            <w:szCs w:val="28"/>
          </w:rPr>
          <w:fldChar w:fldCharType="separate"/>
        </w:r>
        <w:r w:rsidR="00B03EE6">
          <w:rPr>
            <w:noProof/>
            <w:webHidden/>
            <w:sz w:val="28"/>
            <w:szCs w:val="28"/>
          </w:rPr>
          <w:t>86</w:t>
        </w:r>
        <w:r w:rsidRPr="00B03EE6">
          <w:rPr>
            <w:noProof/>
            <w:webHidden/>
            <w:sz w:val="28"/>
            <w:szCs w:val="28"/>
          </w:rPr>
          <w:fldChar w:fldCharType="end"/>
        </w:r>
      </w:hyperlink>
    </w:p>
    <w:p w:rsidRPr="00B03EE6" w:rsidR="00F45C9A" w:rsidRDefault="00F45C9A" w14:paraId="7480E6BF" w14:textId="0F62394B">
      <w:pPr>
        <w:pStyle w:val="TOC5"/>
        <w:tabs>
          <w:tab w:val="right" w:leader="dot" w:pos="8494"/>
        </w:tabs>
        <w:rPr>
          <w:rFonts w:eastAsiaTheme="minorEastAsia" w:cstheme="minorBidi"/>
          <w:noProof/>
          <w:sz w:val="28"/>
          <w:szCs w:val="28"/>
          <w:lang w:val="en-US"/>
        </w:rPr>
      </w:pPr>
      <w:hyperlink w:history="1" w:anchor="_Toc192583110">
        <w:r w:rsidRPr="00B03EE6">
          <w:rPr>
            <w:rStyle w:val="Hyperlink"/>
            <w:noProof/>
            <w:sz w:val="28"/>
            <w:szCs w:val="28"/>
          </w:rPr>
          <w:t>2. peatükk Nõuandemenetluse algatamine</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_Toc192583110 \h </w:instrText>
        </w:r>
        <w:r w:rsidRPr="00B03EE6">
          <w:rPr>
            <w:noProof/>
            <w:webHidden/>
            <w:sz w:val="28"/>
            <w:szCs w:val="28"/>
          </w:rPr>
        </w:r>
        <w:r w:rsidRPr="00B03EE6">
          <w:rPr>
            <w:noProof/>
            <w:webHidden/>
            <w:sz w:val="28"/>
            <w:szCs w:val="28"/>
          </w:rPr>
          <w:fldChar w:fldCharType="separate"/>
        </w:r>
        <w:r w:rsidR="00B03EE6">
          <w:rPr>
            <w:noProof/>
            <w:webHidden/>
            <w:sz w:val="28"/>
            <w:szCs w:val="28"/>
          </w:rPr>
          <w:t>94</w:t>
        </w:r>
        <w:r w:rsidRPr="00B03EE6">
          <w:rPr>
            <w:noProof/>
            <w:webHidden/>
            <w:sz w:val="28"/>
            <w:szCs w:val="28"/>
          </w:rPr>
          <w:fldChar w:fldCharType="end"/>
        </w:r>
      </w:hyperlink>
    </w:p>
    <w:p w:rsidRPr="00B03EE6" w:rsidR="00F45C9A" w:rsidRDefault="00F45C9A" w14:paraId="10211FA8" w14:textId="204C94C5">
      <w:pPr>
        <w:pStyle w:val="TOC5"/>
        <w:tabs>
          <w:tab w:val="right" w:leader="dot" w:pos="8494"/>
        </w:tabs>
        <w:rPr>
          <w:rFonts w:eastAsiaTheme="minorEastAsia" w:cstheme="minorBidi"/>
          <w:noProof/>
          <w:sz w:val="28"/>
          <w:szCs w:val="28"/>
          <w:lang w:val="en-US"/>
        </w:rPr>
      </w:pPr>
      <w:hyperlink w:history="1" w:anchor="_Toc192583111">
        <w:r w:rsidRPr="00B03EE6">
          <w:rPr>
            <w:rStyle w:val="Hyperlink"/>
            <w:noProof/>
            <w:sz w:val="28"/>
            <w:szCs w:val="28"/>
          </w:rPr>
          <w:t>3. peatükk Sektsioonide töö</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_Toc192583111 \h </w:instrText>
        </w:r>
        <w:r w:rsidRPr="00B03EE6">
          <w:rPr>
            <w:noProof/>
            <w:webHidden/>
            <w:sz w:val="28"/>
            <w:szCs w:val="28"/>
          </w:rPr>
        </w:r>
        <w:r w:rsidRPr="00B03EE6">
          <w:rPr>
            <w:noProof/>
            <w:webHidden/>
            <w:sz w:val="28"/>
            <w:szCs w:val="28"/>
          </w:rPr>
          <w:fldChar w:fldCharType="separate"/>
        </w:r>
        <w:r w:rsidR="00B03EE6">
          <w:rPr>
            <w:noProof/>
            <w:webHidden/>
            <w:sz w:val="28"/>
            <w:szCs w:val="28"/>
          </w:rPr>
          <w:t>97</w:t>
        </w:r>
        <w:r w:rsidRPr="00B03EE6">
          <w:rPr>
            <w:noProof/>
            <w:webHidden/>
            <w:sz w:val="28"/>
            <w:szCs w:val="28"/>
          </w:rPr>
          <w:fldChar w:fldCharType="end"/>
        </w:r>
      </w:hyperlink>
    </w:p>
    <w:p w:rsidRPr="00B03EE6" w:rsidR="00F45C9A" w:rsidRDefault="00F45C9A" w14:paraId="61C823A8" w14:textId="0FB53B5E">
      <w:pPr>
        <w:pStyle w:val="TOC5"/>
        <w:tabs>
          <w:tab w:val="right" w:leader="dot" w:pos="8494"/>
        </w:tabs>
        <w:rPr>
          <w:rFonts w:eastAsiaTheme="minorEastAsia" w:cstheme="minorBidi"/>
          <w:noProof/>
          <w:sz w:val="28"/>
          <w:szCs w:val="28"/>
          <w:lang w:val="en-US"/>
        </w:rPr>
      </w:pPr>
      <w:hyperlink w:history="1" w:anchor="_Toc192583112">
        <w:r w:rsidRPr="00B03EE6">
          <w:rPr>
            <w:rStyle w:val="Hyperlink"/>
            <w:noProof/>
            <w:sz w:val="28"/>
            <w:szCs w:val="28"/>
          </w:rPr>
          <w:t>4. peatükk Täiskogu töö</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_Toc192583112 \h </w:instrText>
        </w:r>
        <w:r w:rsidRPr="00B03EE6">
          <w:rPr>
            <w:noProof/>
            <w:webHidden/>
            <w:sz w:val="28"/>
            <w:szCs w:val="28"/>
          </w:rPr>
        </w:r>
        <w:r w:rsidRPr="00B03EE6">
          <w:rPr>
            <w:noProof/>
            <w:webHidden/>
            <w:sz w:val="28"/>
            <w:szCs w:val="28"/>
          </w:rPr>
          <w:fldChar w:fldCharType="separate"/>
        </w:r>
        <w:r w:rsidR="00B03EE6">
          <w:rPr>
            <w:noProof/>
            <w:webHidden/>
            <w:sz w:val="28"/>
            <w:szCs w:val="28"/>
          </w:rPr>
          <w:t>111</w:t>
        </w:r>
        <w:r w:rsidRPr="00B03EE6">
          <w:rPr>
            <w:noProof/>
            <w:webHidden/>
            <w:sz w:val="28"/>
            <w:szCs w:val="28"/>
          </w:rPr>
          <w:fldChar w:fldCharType="end"/>
        </w:r>
      </w:hyperlink>
    </w:p>
    <w:p w:rsidRPr="00B03EE6" w:rsidR="00F45C9A" w:rsidRDefault="00F45C9A" w14:paraId="560CC3A4" w14:textId="17EB9D22">
      <w:pPr>
        <w:pStyle w:val="TOC5"/>
        <w:tabs>
          <w:tab w:val="right" w:leader="dot" w:pos="8494"/>
        </w:tabs>
        <w:rPr>
          <w:rFonts w:eastAsiaTheme="minorEastAsia" w:cstheme="minorBidi"/>
          <w:noProof/>
          <w:sz w:val="28"/>
          <w:szCs w:val="28"/>
          <w:lang w:val="en-US"/>
        </w:rPr>
      </w:pPr>
      <w:hyperlink w:history="1" w:anchor="_Toc192583113">
        <w:r w:rsidRPr="00B03EE6">
          <w:rPr>
            <w:rStyle w:val="Hyperlink"/>
            <w:noProof/>
            <w:sz w:val="28"/>
            <w:szCs w:val="28"/>
          </w:rPr>
          <w:t>5. peatükk Ühissätted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_Toc192583113 \h </w:instrText>
        </w:r>
        <w:r w:rsidRPr="00B03EE6">
          <w:rPr>
            <w:noProof/>
            <w:webHidden/>
            <w:sz w:val="28"/>
            <w:szCs w:val="28"/>
          </w:rPr>
        </w:r>
        <w:r w:rsidRPr="00B03EE6">
          <w:rPr>
            <w:noProof/>
            <w:webHidden/>
            <w:sz w:val="28"/>
            <w:szCs w:val="28"/>
          </w:rPr>
          <w:fldChar w:fldCharType="separate"/>
        </w:r>
        <w:r w:rsidR="00B03EE6">
          <w:rPr>
            <w:noProof/>
            <w:webHidden/>
            <w:sz w:val="28"/>
            <w:szCs w:val="28"/>
          </w:rPr>
          <w:t>126</w:t>
        </w:r>
        <w:r w:rsidRPr="00B03EE6">
          <w:rPr>
            <w:noProof/>
            <w:webHidden/>
            <w:sz w:val="28"/>
            <w:szCs w:val="28"/>
          </w:rPr>
          <w:fldChar w:fldCharType="end"/>
        </w:r>
      </w:hyperlink>
    </w:p>
    <w:p w:rsidRPr="00B03EE6" w:rsidR="00F45C9A" w:rsidRDefault="00F45C9A" w14:paraId="42BA3BBA" w14:textId="71EC0359">
      <w:pPr>
        <w:pStyle w:val="TOC4"/>
        <w:rPr>
          <w:rFonts w:eastAsiaTheme="minorEastAsia" w:cstheme="minorBidi"/>
          <w:noProof/>
          <w:sz w:val="28"/>
          <w:szCs w:val="28"/>
          <w:lang w:val="en-US"/>
        </w:rPr>
      </w:pPr>
      <w:hyperlink w:history="1" w:anchor="_Toc192583114">
        <w:r w:rsidRPr="00B03EE6">
          <w:rPr>
            <w:rStyle w:val="Hyperlink"/>
            <w:noProof/>
            <w:sz w:val="28"/>
            <w:szCs w:val="28"/>
          </w:rPr>
          <w:t>III jaotis Muud menetlused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_Toc192583114 \h </w:instrText>
        </w:r>
        <w:r w:rsidRPr="00B03EE6">
          <w:rPr>
            <w:noProof/>
            <w:webHidden/>
            <w:sz w:val="28"/>
            <w:szCs w:val="28"/>
          </w:rPr>
        </w:r>
        <w:r w:rsidRPr="00B03EE6">
          <w:rPr>
            <w:noProof/>
            <w:webHidden/>
            <w:sz w:val="28"/>
            <w:szCs w:val="28"/>
          </w:rPr>
          <w:fldChar w:fldCharType="separate"/>
        </w:r>
        <w:r w:rsidR="00B03EE6">
          <w:rPr>
            <w:noProof/>
            <w:webHidden/>
            <w:sz w:val="28"/>
            <w:szCs w:val="28"/>
          </w:rPr>
          <w:t>142</w:t>
        </w:r>
        <w:r w:rsidRPr="00B03EE6">
          <w:rPr>
            <w:noProof/>
            <w:webHidden/>
            <w:sz w:val="28"/>
            <w:szCs w:val="28"/>
          </w:rPr>
          <w:fldChar w:fldCharType="end"/>
        </w:r>
      </w:hyperlink>
    </w:p>
    <w:p w:rsidRPr="00B03EE6" w:rsidR="00F45C9A" w:rsidRDefault="00F45C9A" w14:paraId="7D921D8B" w14:textId="4B0D064E">
      <w:pPr>
        <w:pStyle w:val="TOC5"/>
        <w:tabs>
          <w:tab w:val="right" w:leader="dot" w:pos="8494"/>
        </w:tabs>
        <w:rPr>
          <w:rFonts w:eastAsiaTheme="minorEastAsia" w:cstheme="minorBidi"/>
          <w:noProof/>
          <w:sz w:val="28"/>
          <w:szCs w:val="28"/>
          <w:lang w:val="en-US"/>
        </w:rPr>
      </w:pPr>
      <w:hyperlink w:history="1" w:anchor="_Toc192583115">
        <w:r w:rsidRPr="00B03EE6">
          <w:rPr>
            <w:rStyle w:val="Hyperlink"/>
            <w:noProof/>
            <w:sz w:val="28"/>
            <w:szCs w:val="28"/>
          </w:rPr>
          <w:t>1. peatükk Kiirmenetlused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_Toc192583115 \h </w:instrText>
        </w:r>
        <w:r w:rsidRPr="00B03EE6">
          <w:rPr>
            <w:noProof/>
            <w:webHidden/>
            <w:sz w:val="28"/>
            <w:szCs w:val="28"/>
          </w:rPr>
        </w:r>
        <w:r w:rsidRPr="00B03EE6">
          <w:rPr>
            <w:noProof/>
            <w:webHidden/>
            <w:sz w:val="28"/>
            <w:szCs w:val="28"/>
          </w:rPr>
          <w:fldChar w:fldCharType="separate"/>
        </w:r>
        <w:r w:rsidR="00B03EE6">
          <w:rPr>
            <w:noProof/>
            <w:webHidden/>
            <w:sz w:val="28"/>
            <w:szCs w:val="28"/>
          </w:rPr>
          <w:t>142</w:t>
        </w:r>
        <w:r w:rsidRPr="00B03EE6">
          <w:rPr>
            <w:noProof/>
            <w:webHidden/>
            <w:sz w:val="28"/>
            <w:szCs w:val="28"/>
          </w:rPr>
          <w:fldChar w:fldCharType="end"/>
        </w:r>
      </w:hyperlink>
    </w:p>
    <w:p w:rsidRPr="00B03EE6" w:rsidR="00F45C9A" w:rsidRDefault="00F45C9A" w14:paraId="69844891" w14:textId="1CF8FE53">
      <w:pPr>
        <w:pStyle w:val="TOC5"/>
        <w:tabs>
          <w:tab w:val="right" w:leader="dot" w:pos="8494"/>
        </w:tabs>
        <w:rPr>
          <w:rFonts w:eastAsiaTheme="minorEastAsia" w:cstheme="minorBidi"/>
          <w:noProof/>
          <w:sz w:val="28"/>
          <w:szCs w:val="28"/>
          <w:lang w:val="en-US"/>
        </w:rPr>
      </w:pPr>
      <w:hyperlink w:history="1" w:anchor="_Toc192583116">
        <w:r w:rsidRPr="00B03EE6">
          <w:rPr>
            <w:rStyle w:val="Hyperlink"/>
            <w:noProof/>
            <w:sz w:val="28"/>
            <w:szCs w:val="28"/>
          </w:rPr>
          <w:t>2. peatükk Liikmetega seotud menetlused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_Toc192583116 \h </w:instrText>
        </w:r>
        <w:r w:rsidRPr="00B03EE6">
          <w:rPr>
            <w:noProof/>
            <w:webHidden/>
            <w:sz w:val="28"/>
            <w:szCs w:val="28"/>
          </w:rPr>
        </w:r>
        <w:r w:rsidRPr="00B03EE6">
          <w:rPr>
            <w:noProof/>
            <w:webHidden/>
            <w:sz w:val="28"/>
            <w:szCs w:val="28"/>
          </w:rPr>
          <w:fldChar w:fldCharType="separate"/>
        </w:r>
        <w:r w:rsidR="00B03EE6">
          <w:rPr>
            <w:noProof/>
            <w:webHidden/>
            <w:sz w:val="28"/>
            <w:szCs w:val="28"/>
          </w:rPr>
          <w:t>145</w:t>
        </w:r>
        <w:r w:rsidRPr="00B03EE6">
          <w:rPr>
            <w:noProof/>
            <w:webHidden/>
            <w:sz w:val="28"/>
            <w:szCs w:val="28"/>
          </w:rPr>
          <w:fldChar w:fldCharType="end"/>
        </w:r>
      </w:hyperlink>
    </w:p>
    <w:p w:rsidRPr="00B03EE6" w:rsidR="00F45C9A" w:rsidRDefault="00F45C9A" w14:paraId="12E0D23F" w14:textId="43197BB0">
      <w:pPr>
        <w:pStyle w:val="TOC5"/>
        <w:tabs>
          <w:tab w:val="right" w:leader="dot" w:pos="8494"/>
        </w:tabs>
        <w:rPr>
          <w:rFonts w:eastAsiaTheme="minorEastAsia" w:cstheme="minorBidi"/>
          <w:noProof/>
          <w:sz w:val="28"/>
          <w:szCs w:val="28"/>
          <w:lang w:val="en-US"/>
        </w:rPr>
      </w:pPr>
      <w:hyperlink w:history="1" w:anchor="_Toc192583117">
        <w:r w:rsidRPr="00B03EE6">
          <w:rPr>
            <w:rStyle w:val="Hyperlink"/>
            <w:noProof/>
            <w:sz w:val="28"/>
            <w:szCs w:val="28"/>
          </w:rPr>
          <w:t>3. peatükk Tegevuse avalikkus ja dokumentide levitamine</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_Toc192583117 \h </w:instrText>
        </w:r>
        <w:r w:rsidRPr="00B03EE6">
          <w:rPr>
            <w:noProof/>
            <w:webHidden/>
            <w:sz w:val="28"/>
            <w:szCs w:val="28"/>
          </w:rPr>
        </w:r>
        <w:r w:rsidRPr="00B03EE6">
          <w:rPr>
            <w:noProof/>
            <w:webHidden/>
            <w:sz w:val="28"/>
            <w:szCs w:val="28"/>
          </w:rPr>
          <w:fldChar w:fldCharType="separate"/>
        </w:r>
        <w:r w:rsidR="00B03EE6">
          <w:rPr>
            <w:noProof/>
            <w:webHidden/>
            <w:sz w:val="28"/>
            <w:szCs w:val="28"/>
          </w:rPr>
          <w:t>149</w:t>
        </w:r>
        <w:r w:rsidRPr="00B03EE6">
          <w:rPr>
            <w:noProof/>
            <w:webHidden/>
            <w:sz w:val="28"/>
            <w:szCs w:val="28"/>
          </w:rPr>
          <w:fldChar w:fldCharType="end"/>
        </w:r>
      </w:hyperlink>
    </w:p>
    <w:p w:rsidRPr="00B03EE6" w:rsidR="00F45C9A" w:rsidRDefault="00F45C9A" w14:paraId="55EE801F" w14:textId="0D3E1CA7">
      <w:pPr>
        <w:pStyle w:val="TOC3"/>
        <w:tabs>
          <w:tab w:val="right" w:leader="dot" w:pos="8494"/>
        </w:tabs>
        <w:rPr>
          <w:rFonts w:eastAsiaTheme="minorEastAsia" w:cstheme="minorBidi"/>
          <w:noProof/>
          <w:sz w:val="28"/>
          <w:szCs w:val="28"/>
          <w:lang w:val="en-US"/>
        </w:rPr>
      </w:pPr>
      <w:hyperlink w:history="1" w:anchor="_Toc192583118">
        <w:r w:rsidRPr="00B03EE6">
          <w:rPr>
            <w:rStyle w:val="Hyperlink"/>
            <w:noProof/>
            <w:sz w:val="28"/>
            <w:szCs w:val="28"/>
          </w:rPr>
          <w:t>KOLMAS OSA – KOMITEE HALDAMINE</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_Toc192583118 \h </w:instrText>
        </w:r>
        <w:r w:rsidRPr="00B03EE6">
          <w:rPr>
            <w:noProof/>
            <w:webHidden/>
            <w:sz w:val="28"/>
            <w:szCs w:val="28"/>
          </w:rPr>
        </w:r>
        <w:r w:rsidRPr="00B03EE6">
          <w:rPr>
            <w:noProof/>
            <w:webHidden/>
            <w:sz w:val="28"/>
            <w:szCs w:val="28"/>
          </w:rPr>
          <w:fldChar w:fldCharType="separate"/>
        </w:r>
        <w:r w:rsidR="00B03EE6">
          <w:rPr>
            <w:noProof/>
            <w:webHidden/>
            <w:sz w:val="28"/>
            <w:szCs w:val="28"/>
          </w:rPr>
          <w:t>152</w:t>
        </w:r>
        <w:r w:rsidRPr="00B03EE6">
          <w:rPr>
            <w:noProof/>
            <w:webHidden/>
            <w:sz w:val="28"/>
            <w:szCs w:val="28"/>
          </w:rPr>
          <w:fldChar w:fldCharType="end"/>
        </w:r>
      </w:hyperlink>
    </w:p>
    <w:p w:rsidRPr="00B03EE6" w:rsidR="00F45C9A" w:rsidRDefault="00F45C9A" w14:paraId="39B5F8CF" w14:textId="34EFD555">
      <w:pPr>
        <w:pStyle w:val="TOC5"/>
        <w:tabs>
          <w:tab w:val="right" w:leader="dot" w:pos="8494"/>
        </w:tabs>
        <w:rPr>
          <w:rFonts w:eastAsiaTheme="minorEastAsia" w:cstheme="minorBidi"/>
          <w:noProof/>
          <w:sz w:val="28"/>
          <w:szCs w:val="28"/>
          <w:lang w:val="en-US"/>
        </w:rPr>
      </w:pPr>
      <w:hyperlink w:history="1" w:anchor="_Toc192583119">
        <w:r w:rsidRPr="00B03EE6">
          <w:rPr>
            <w:rStyle w:val="Hyperlink"/>
            <w:noProof/>
            <w:sz w:val="28"/>
            <w:szCs w:val="28"/>
          </w:rPr>
          <w:t>1. peatükk Peasekretariaat</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_Toc192583119 \h </w:instrText>
        </w:r>
        <w:r w:rsidRPr="00B03EE6">
          <w:rPr>
            <w:noProof/>
            <w:webHidden/>
            <w:sz w:val="28"/>
            <w:szCs w:val="28"/>
          </w:rPr>
        </w:r>
        <w:r w:rsidRPr="00B03EE6">
          <w:rPr>
            <w:noProof/>
            <w:webHidden/>
            <w:sz w:val="28"/>
            <w:szCs w:val="28"/>
          </w:rPr>
          <w:fldChar w:fldCharType="separate"/>
        </w:r>
        <w:r w:rsidR="00B03EE6">
          <w:rPr>
            <w:noProof/>
            <w:webHidden/>
            <w:sz w:val="28"/>
            <w:szCs w:val="28"/>
          </w:rPr>
          <w:t>152</w:t>
        </w:r>
        <w:r w:rsidRPr="00B03EE6">
          <w:rPr>
            <w:noProof/>
            <w:webHidden/>
            <w:sz w:val="28"/>
            <w:szCs w:val="28"/>
          </w:rPr>
          <w:fldChar w:fldCharType="end"/>
        </w:r>
      </w:hyperlink>
    </w:p>
    <w:p w:rsidRPr="00B03EE6" w:rsidR="00F45C9A" w:rsidRDefault="00F45C9A" w14:paraId="1516E4FC" w14:textId="4841E24E">
      <w:pPr>
        <w:pStyle w:val="TOC5"/>
        <w:tabs>
          <w:tab w:val="right" w:leader="dot" w:pos="8494"/>
        </w:tabs>
        <w:rPr>
          <w:rFonts w:eastAsiaTheme="minorEastAsia" w:cstheme="minorBidi"/>
          <w:noProof/>
          <w:sz w:val="28"/>
          <w:szCs w:val="28"/>
          <w:lang w:val="en-US"/>
        </w:rPr>
      </w:pPr>
      <w:hyperlink w:history="1" w:anchor="_Toc192583120">
        <w:r w:rsidRPr="00B03EE6">
          <w:rPr>
            <w:rStyle w:val="Hyperlink"/>
            <w:noProof/>
            <w:sz w:val="28"/>
            <w:szCs w:val="28"/>
          </w:rPr>
          <w:t>2. peatükk Ametnikud ja teenistujad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_Toc192583120 \h </w:instrText>
        </w:r>
        <w:r w:rsidRPr="00B03EE6">
          <w:rPr>
            <w:noProof/>
            <w:webHidden/>
            <w:sz w:val="28"/>
            <w:szCs w:val="28"/>
          </w:rPr>
        </w:r>
        <w:r w:rsidRPr="00B03EE6">
          <w:rPr>
            <w:noProof/>
            <w:webHidden/>
            <w:sz w:val="28"/>
            <w:szCs w:val="28"/>
          </w:rPr>
          <w:fldChar w:fldCharType="separate"/>
        </w:r>
        <w:r w:rsidR="00B03EE6">
          <w:rPr>
            <w:noProof/>
            <w:webHidden/>
            <w:sz w:val="28"/>
            <w:szCs w:val="28"/>
          </w:rPr>
          <w:t>155</w:t>
        </w:r>
        <w:r w:rsidRPr="00B03EE6">
          <w:rPr>
            <w:noProof/>
            <w:webHidden/>
            <w:sz w:val="28"/>
            <w:szCs w:val="28"/>
          </w:rPr>
          <w:fldChar w:fldCharType="end"/>
        </w:r>
      </w:hyperlink>
    </w:p>
    <w:p w:rsidRPr="00B03EE6" w:rsidR="00F45C9A" w:rsidRDefault="00F45C9A" w14:paraId="2A5B4B79" w14:textId="14676B86">
      <w:pPr>
        <w:pStyle w:val="TOC5"/>
        <w:tabs>
          <w:tab w:val="right" w:leader="dot" w:pos="8494"/>
        </w:tabs>
        <w:rPr>
          <w:rFonts w:eastAsiaTheme="minorEastAsia" w:cstheme="minorBidi"/>
          <w:noProof/>
          <w:sz w:val="28"/>
          <w:szCs w:val="28"/>
          <w:lang w:val="en-US"/>
        </w:rPr>
      </w:pPr>
      <w:hyperlink w:history="1" w:anchor="_Toc192583121">
        <w:r w:rsidRPr="00B03EE6">
          <w:rPr>
            <w:rStyle w:val="Hyperlink"/>
            <w:noProof/>
            <w:sz w:val="28"/>
            <w:szCs w:val="28"/>
          </w:rPr>
          <w:t>3. peatükk Sekretariaadid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_Toc192583121 \h </w:instrText>
        </w:r>
        <w:r w:rsidRPr="00B03EE6">
          <w:rPr>
            <w:noProof/>
            <w:webHidden/>
            <w:sz w:val="28"/>
            <w:szCs w:val="28"/>
          </w:rPr>
        </w:r>
        <w:r w:rsidRPr="00B03EE6">
          <w:rPr>
            <w:noProof/>
            <w:webHidden/>
            <w:sz w:val="28"/>
            <w:szCs w:val="28"/>
          </w:rPr>
          <w:fldChar w:fldCharType="separate"/>
        </w:r>
        <w:r w:rsidR="00B03EE6">
          <w:rPr>
            <w:noProof/>
            <w:webHidden/>
            <w:sz w:val="28"/>
            <w:szCs w:val="28"/>
          </w:rPr>
          <w:t>166</w:t>
        </w:r>
        <w:r w:rsidRPr="00B03EE6">
          <w:rPr>
            <w:noProof/>
            <w:webHidden/>
            <w:sz w:val="28"/>
            <w:szCs w:val="28"/>
          </w:rPr>
          <w:fldChar w:fldCharType="end"/>
        </w:r>
      </w:hyperlink>
    </w:p>
    <w:p w:rsidRPr="00B03EE6" w:rsidR="00F45C9A" w:rsidRDefault="00F45C9A" w14:paraId="0B6B3614" w14:textId="091F6CB9">
      <w:pPr>
        <w:pStyle w:val="TOC5"/>
        <w:tabs>
          <w:tab w:val="right" w:leader="dot" w:pos="8494"/>
        </w:tabs>
        <w:rPr>
          <w:rFonts w:eastAsiaTheme="minorEastAsia" w:cstheme="minorBidi"/>
          <w:noProof/>
          <w:sz w:val="28"/>
          <w:szCs w:val="28"/>
          <w:lang w:val="en-US"/>
        </w:rPr>
      </w:pPr>
      <w:hyperlink w:history="1" w:anchor="_Toc192583122">
        <w:r w:rsidRPr="00B03EE6">
          <w:rPr>
            <w:rStyle w:val="Hyperlink"/>
            <w:noProof/>
            <w:sz w:val="28"/>
            <w:szCs w:val="28"/>
          </w:rPr>
          <w:t>4 peatükk Eelarve</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_Toc192583122 \h </w:instrText>
        </w:r>
        <w:r w:rsidRPr="00B03EE6">
          <w:rPr>
            <w:noProof/>
            <w:webHidden/>
            <w:sz w:val="28"/>
            <w:szCs w:val="28"/>
          </w:rPr>
        </w:r>
        <w:r w:rsidRPr="00B03EE6">
          <w:rPr>
            <w:noProof/>
            <w:webHidden/>
            <w:sz w:val="28"/>
            <w:szCs w:val="28"/>
          </w:rPr>
          <w:fldChar w:fldCharType="separate"/>
        </w:r>
        <w:r w:rsidR="00B03EE6">
          <w:rPr>
            <w:noProof/>
            <w:webHidden/>
            <w:sz w:val="28"/>
            <w:szCs w:val="28"/>
          </w:rPr>
          <w:t>169</w:t>
        </w:r>
        <w:r w:rsidRPr="00B03EE6">
          <w:rPr>
            <w:noProof/>
            <w:webHidden/>
            <w:sz w:val="28"/>
            <w:szCs w:val="28"/>
          </w:rPr>
          <w:fldChar w:fldCharType="end"/>
        </w:r>
      </w:hyperlink>
    </w:p>
    <w:p w:rsidRPr="00B03EE6" w:rsidR="00F45C9A" w:rsidRDefault="00F45C9A" w14:paraId="2B065DEE" w14:textId="6906D617">
      <w:pPr>
        <w:pStyle w:val="TOC5"/>
        <w:tabs>
          <w:tab w:val="right" w:leader="dot" w:pos="8494"/>
        </w:tabs>
        <w:rPr>
          <w:rFonts w:eastAsiaTheme="minorEastAsia" w:cstheme="minorBidi"/>
          <w:noProof/>
          <w:sz w:val="28"/>
          <w:szCs w:val="28"/>
          <w:lang w:val="en-US"/>
        </w:rPr>
      </w:pPr>
      <w:hyperlink w:history="1" w:anchor="_Toc192583123">
        <w:r w:rsidRPr="00B03EE6">
          <w:rPr>
            <w:rStyle w:val="Hyperlink"/>
            <w:noProof/>
            <w:sz w:val="28"/>
            <w:szCs w:val="28"/>
          </w:rPr>
          <w:t>5. peatükk Muud küsimused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_Toc192583123 \h </w:instrText>
        </w:r>
        <w:r w:rsidRPr="00B03EE6">
          <w:rPr>
            <w:noProof/>
            <w:webHidden/>
            <w:sz w:val="28"/>
            <w:szCs w:val="28"/>
          </w:rPr>
        </w:r>
        <w:r w:rsidRPr="00B03EE6">
          <w:rPr>
            <w:noProof/>
            <w:webHidden/>
            <w:sz w:val="28"/>
            <w:szCs w:val="28"/>
          </w:rPr>
          <w:fldChar w:fldCharType="separate"/>
        </w:r>
        <w:r w:rsidR="00B03EE6">
          <w:rPr>
            <w:noProof/>
            <w:webHidden/>
            <w:sz w:val="28"/>
            <w:szCs w:val="28"/>
          </w:rPr>
          <w:t>170</w:t>
        </w:r>
        <w:r w:rsidRPr="00B03EE6">
          <w:rPr>
            <w:noProof/>
            <w:webHidden/>
            <w:sz w:val="28"/>
            <w:szCs w:val="28"/>
          </w:rPr>
          <w:fldChar w:fldCharType="end"/>
        </w:r>
      </w:hyperlink>
    </w:p>
    <w:p w:rsidRPr="00B03EE6" w:rsidR="00F45C9A" w:rsidRDefault="00F45C9A" w14:paraId="2E4E43EF" w14:textId="09A95A90">
      <w:pPr>
        <w:pStyle w:val="TOC3"/>
        <w:tabs>
          <w:tab w:val="right" w:leader="dot" w:pos="8494"/>
        </w:tabs>
        <w:rPr>
          <w:rFonts w:eastAsiaTheme="minorEastAsia" w:cstheme="minorBidi"/>
          <w:noProof/>
          <w:sz w:val="28"/>
          <w:szCs w:val="28"/>
          <w:lang w:val="en-US"/>
        </w:rPr>
      </w:pPr>
      <w:hyperlink w:history="1" w:anchor="_Toc192583124">
        <w:r w:rsidRPr="00B03EE6">
          <w:rPr>
            <w:rStyle w:val="Hyperlink"/>
            <w:noProof/>
            <w:sz w:val="28"/>
            <w:szCs w:val="28"/>
          </w:rPr>
          <w:t>NELJAS OSA – LÕPPSÄTTED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_Toc192583124 \h </w:instrText>
        </w:r>
        <w:r w:rsidRPr="00B03EE6">
          <w:rPr>
            <w:noProof/>
            <w:webHidden/>
            <w:sz w:val="28"/>
            <w:szCs w:val="28"/>
          </w:rPr>
        </w:r>
        <w:r w:rsidRPr="00B03EE6">
          <w:rPr>
            <w:noProof/>
            <w:webHidden/>
            <w:sz w:val="28"/>
            <w:szCs w:val="28"/>
          </w:rPr>
          <w:fldChar w:fldCharType="separate"/>
        </w:r>
        <w:r w:rsidR="00B03EE6">
          <w:rPr>
            <w:noProof/>
            <w:webHidden/>
            <w:sz w:val="28"/>
            <w:szCs w:val="28"/>
          </w:rPr>
          <w:t>170</w:t>
        </w:r>
        <w:r w:rsidRPr="00B03EE6">
          <w:rPr>
            <w:noProof/>
            <w:webHidden/>
            <w:sz w:val="28"/>
            <w:szCs w:val="28"/>
          </w:rPr>
          <w:fldChar w:fldCharType="end"/>
        </w:r>
      </w:hyperlink>
    </w:p>
    <w:p w:rsidRPr="00B03EE6" w:rsidR="00F45C9A" w:rsidRDefault="00F45C9A" w14:paraId="0B9104D0" w14:textId="4E92E313">
      <w:pPr>
        <w:pStyle w:val="TOC1"/>
        <w:rPr>
          <w:rFonts w:eastAsiaTheme="minorEastAsia" w:cstheme="minorBidi"/>
          <w:b w:val="0"/>
          <w:noProof/>
          <w:sz w:val="28"/>
          <w:szCs w:val="28"/>
          <w:lang w:val="en-US"/>
        </w:rPr>
      </w:pPr>
      <w:hyperlink w:history="1" w:anchor="_Toc192583125">
        <w:r w:rsidRPr="00B03EE6">
          <w:rPr>
            <w:rStyle w:val="Hyperlink"/>
            <w:noProof/>
            <w:sz w:val="28"/>
            <w:szCs w:val="28"/>
          </w:rPr>
          <w:t>LISA – EUROOPA MAJANDUS- JA SOTSIAALKOMITEE LIIKMETE KÄITUMISJUHEND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_Toc192583125 \h </w:instrText>
        </w:r>
        <w:r w:rsidRPr="00B03EE6">
          <w:rPr>
            <w:noProof/>
            <w:webHidden/>
            <w:sz w:val="28"/>
            <w:szCs w:val="28"/>
          </w:rPr>
        </w:r>
        <w:r w:rsidRPr="00B03EE6">
          <w:rPr>
            <w:noProof/>
            <w:webHidden/>
            <w:sz w:val="28"/>
            <w:szCs w:val="28"/>
          </w:rPr>
          <w:fldChar w:fldCharType="separate"/>
        </w:r>
        <w:r w:rsidR="00B03EE6">
          <w:rPr>
            <w:noProof/>
            <w:webHidden/>
            <w:sz w:val="28"/>
            <w:szCs w:val="28"/>
          </w:rPr>
          <w:t>176</w:t>
        </w:r>
        <w:r w:rsidRPr="00B03EE6">
          <w:rPr>
            <w:noProof/>
            <w:webHidden/>
            <w:sz w:val="28"/>
            <w:szCs w:val="28"/>
          </w:rPr>
          <w:fldChar w:fldCharType="end"/>
        </w:r>
      </w:hyperlink>
    </w:p>
    <w:p w:rsidRPr="00B03EE6" w:rsidR="00F45C9A" w:rsidRDefault="00F45C9A" w14:paraId="557262FF" w14:textId="44D52874">
      <w:pPr>
        <w:pStyle w:val="TOC3"/>
        <w:tabs>
          <w:tab w:val="right" w:leader="dot" w:pos="8494"/>
        </w:tabs>
        <w:rPr>
          <w:rFonts w:eastAsiaTheme="minorEastAsia" w:cstheme="minorBidi"/>
          <w:noProof/>
          <w:sz w:val="28"/>
          <w:szCs w:val="28"/>
          <w:lang w:val="en-US"/>
        </w:rPr>
      </w:pPr>
      <w:hyperlink w:history="1" w:anchor="_Toc192583126">
        <w:r w:rsidRPr="00B03EE6">
          <w:rPr>
            <w:rStyle w:val="Hyperlink"/>
            <w:noProof/>
            <w:sz w:val="28"/>
            <w:szCs w:val="28"/>
          </w:rPr>
          <w:t>I OSA – Standardid ja põhimõtted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_Toc192583126 \h </w:instrText>
        </w:r>
        <w:r w:rsidRPr="00B03EE6">
          <w:rPr>
            <w:noProof/>
            <w:webHidden/>
            <w:sz w:val="28"/>
            <w:szCs w:val="28"/>
          </w:rPr>
        </w:r>
        <w:r w:rsidRPr="00B03EE6">
          <w:rPr>
            <w:noProof/>
            <w:webHidden/>
            <w:sz w:val="28"/>
            <w:szCs w:val="28"/>
          </w:rPr>
          <w:fldChar w:fldCharType="separate"/>
        </w:r>
        <w:r w:rsidR="00B03EE6">
          <w:rPr>
            <w:noProof/>
            <w:webHidden/>
            <w:sz w:val="28"/>
            <w:szCs w:val="28"/>
          </w:rPr>
          <w:t>176</w:t>
        </w:r>
        <w:r w:rsidRPr="00B03EE6">
          <w:rPr>
            <w:noProof/>
            <w:webHidden/>
            <w:sz w:val="28"/>
            <w:szCs w:val="28"/>
          </w:rPr>
          <w:fldChar w:fldCharType="end"/>
        </w:r>
      </w:hyperlink>
    </w:p>
    <w:p w:rsidRPr="00B03EE6" w:rsidR="00F45C9A" w:rsidRDefault="00F45C9A" w14:paraId="204CBCC3" w14:textId="33B1C769">
      <w:pPr>
        <w:pStyle w:val="TOC3"/>
        <w:tabs>
          <w:tab w:val="right" w:leader="dot" w:pos="8494"/>
        </w:tabs>
        <w:rPr>
          <w:rFonts w:eastAsiaTheme="minorEastAsia" w:cstheme="minorBidi"/>
          <w:noProof/>
          <w:sz w:val="28"/>
          <w:szCs w:val="28"/>
          <w:lang w:val="en-US"/>
        </w:rPr>
      </w:pPr>
      <w:hyperlink w:history="1" w:anchor="_Toc192583127">
        <w:r w:rsidRPr="00B03EE6">
          <w:rPr>
            <w:rStyle w:val="Hyperlink"/>
            <w:noProof/>
            <w:sz w:val="28"/>
            <w:szCs w:val="28"/>
          </w:rPr>
          <w:t>II OSA – Eetikakomitee</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_Toc192583127 \h </w:instrText>
        </w:r>
        <w:r w:rsidRPr="00B03EE6">
          <w:rPr>
            <w:noProof/>
            <w:webHidden/>
            <w:sz w:val="28"/>
            <w:szCs w:val="28"/>
          </w:rPr>
        </w:r>
        <w:r w:rsidRPr="00B03EE6">
          <w:rPr>
            <w:noProof/>
            <w:webHidden/>
            <w:sz w:val="28"/>
            <w:szCs w:val="28"/>
          </w:rPr>
          <w:fldChar w:fldCharType="separate"/>
        </w:r>
        <w:r w:rsidR="00B03EE6">
          <w:rPr>
            <w:noProof/>
            <w:webHidden/>
            <w:sz w:val="28"/>
            <w:szCs w:val="28"/>
          </w:rPr>
          <w:t>183</w:t>
        </w:r>
        <w:r w:rsidRPr="00B03EE6">
          <w:rPr>
            <w:noProof/>
            <w:webHidden/>
            <w:sz w:val="28"/>
            <w:szCs w:val="28"/>
          </w:rPr>
          <w:fldChar w:fldCharType="end"/>
        </w:r>
      </w:hyperlink>
    </w:p>
    <w:p w:rsidRPr="00B03EE6" w:rsidR="00F45C9A" w:rsidRDefault="00F45C9A" w14:paraId="3AF23C70" w14:textId="7E0B6511">
      <w:pPr>
        <w:pStyle w:val="TOC3"/>
        <w:tabs>
          <w:tab w:val="right" w:leader="dot" w:pos="8494"/>
        </w:tabs>
        <w:rPr>
          <w:rFonts w:eastAsiaTheme="minorEastAsia" w:cstheme="minorBidi"/>
          <w:noProof/>
          <w:sz w:val="28"/>
          <w:szCs w:val="28"/>
          <w:lang w:val="en-US"/>
        </w:rPr>
      </w:pPr>
      <w:hyperlink w:history="1" w:anchor="_Toc192583128">
        <w:r w:rsidRPr="00B03EE6">
          <w:rPr>
            <w:rStyle w:val="Hyperlink"/>
            <w:noProof/>
            <w:sz w:val="28"/>
            <w:szCs w:val="28"/>
          </w:rPr>
          <w:t>III OSA – Menetlus eetikanormide võimaliku rikkumise korral</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_Toc192583128 \h </w:instrText>
        </w:r>
        <w:r w:rsidRPr="00B03EE6">
          <w:rPr>
            <w:noProof/>
            <w:webHidden/>
            <w:sz w:val="28"/>
            <w:szCs w:val="28"/>
          </w:rPr>
        </w:r>
        <w:r w:rsidRPr="00B03EE6">
          <w:rPr>
            <w:noProof/>
            <w:webHidden/>
            <w:sz w:val="28"/>
            <w:szCs w:val="28"/>
          </w:rPr>
          <w:fldChar w:fldCharType="separate"/>
        </w:r>
        <w:r w:rsidR="00B03EE6">
          <w:rPr>
            <w:noProof/>
            <w:webHidden/>
            <w:sz w:val="28"/>
            <w:szCs w:val="28"/>
          </w:rPr>
          <w:t>186</w:t>
        </w:r>
        <w:r w:rsidRPr="00B03EE6">
          <w:rPr>
            <w:noProof/>
            <w:webHidden/>
            <w:sz w:val="28"/>
            <w:szCs w:val="28"/>
          </w:rPr>
          <w:fldChar w:fldCharType="end"/>
        </w:r>
      </w:hyperlink>
    </w:p>
    <w:p w:rsidRPr="00B03EE6" w:rsidR="00F45C9A" w:rsidRDefault="00F45C9A" w14:paraId="7A0565FB" w14:textId="78859592">
      <w:pPr>
        <w:pStyle w:val="TOC3"/>
        <w:tabs>
          <w:tab w:val="right" w:leader="dot" w:pos="8494"/>
        </w:tabs>
        <w:rPr>
          <w:rFonts w:eastAsiaTheme="minorEastAsia" w:cstheme="minorBidi"/>
          <w:noProof/>
          <w:sz w:val="28"/>
          <w:szCs w:val="28"/>
          <w:lang w:val="en-US"/>
        </w:rPr>
      </w:pPr>
      <w:hyperlink w:history="1" w:anchor="_Toc192583129">
        <w:r w:rsidRPr="00B03EE6">
          <w:rPr>
            <w:rStyle w:val="Hyperlink"/>
            <w:noProof/>
            <w:sz w:val="28"/>
            <w:szCs w:val="28"/>
          </w:rPr>
          <w:t>IV OSA – Lõppsätted</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_Toc192583129 \h </w:instrText>
        </w:r>
        <w:r w:rsidRPr="00B03EE6">
          <w:rPr>
            <w:noProof/>
            <w:webHidden/>
            <w:sz w:val="28"/>
            <w:szCs w:val="28"/>
          </w:rPr>
        </w:r>
        <w:r w:rsidRPr="00B03EE6">
          <w:rPr>
            <w:noProof/>
            <w:webHidden/>
            <w:sz w:val="28"/>
            <w:szCs w:val="28"/>
          </w:rPr>
          <w:fldChar w:fldCharType="separate"/>
        </w:r>
        <w:r w:rsidR="00B03EE6">
          <w:rPr>
            <w:noProof/>
            <w:webHidden/>
            <w:sz w:val="28"/>
            <w:szCs w:val="28"/>
          </w:rPr>
          <w:t>192</w:t>
        </w:r>
        <w:r w:rsidRPr="00B03EE6">
          <w:rPr>
            <w:noProof/>
            <w:webHidden/>
            <w:sz w:val="28"/>
            <w:szCs w:val="28"/>
          </w:rPr>
          <w:fldChar w:fldCharType="end"/>
        </w:r>
      </w:hyperlink>
    </w:p>
    <w:p w:rsidRPr="00B03EE6" w:rsidR="00F45C9A" w:rsidRDefault="00F45C9A" w14:paraId="3C265175" w14:textId="0DC604F6">
      <w:pPr>
        <w:pStyle w:val="TOC1"/>
        <w:rPr>
          <w:rFonts w:eastAsiaTheme="minorEastAsia" w:cstheme="minorBidi"/>
          <w:b w:val="0"/>
          <w:noProof/>
          <w:sz w:val="28"/>
          <w:szCs w:val="28"/>
          <w:lang w:val="en-US"/>
        </w:rPr>
      </w:pPr>
      <w:hyperlink w:history="1" w:anchor="_Toc192583130">
        <w:r w:rsidRPr="00B03EE6">
          <w:rPr>
            <w:rStyle w:val="Hyperlink"/>
            <w:noProof/>
            <w:sz w:val="28"/>
            <w:szCs w:val="28"/>
          </w:rPr>
          <w:t>EUROOPA MAJANDUS- JA SOTSIAALKOMITEE KODUKORRA JA RAKENDUSEESKIRJA PÕHIMÕISTETE SÕNASTIK</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_Toc192583130 \h </w:instrText>
        </w:r>
        <w:r w:rsidRPr="00B03EE6">
          <w:rPr>
            <w:noProof/>
            <w:webHidden/>
            <w:sz w:val="28"/>
            <w:szCs w:val="28"/>
          </w:rPr>
        </w:r>
        <w:r w:rsidRPr="00B03EE6">
          <w:rPr>
            <w:noProof/>
            <w:webHidden/>
            <w:sz w:val="28"/>
            <w:szCs w:val="28"/>
          </w:rPr>
          <w:fldChar w:fldCharType="separate"/>
        </w:r>
        <w:r w:rsidR="00B03EE6">
          <w:rPr>
            <w:noProof/>
            <w:webHidden/>
            <w:sz w:val="28"/>
            <w:szCs w:val="28"/>
          </w:rPr>
          <w:t>194</w:t>
        </w:r>
        <w:r w:rsidRPr="00B03EE6">
          <w:rPr>
            <w:noProof/>
            <w:webHidden/>
            <w:sz w:val="28"/>
            <w:szCs w:val="28"/>
          </w:rPr>
          <w:fldChar w:fldCharType="end"/>
        </w:r>
      </w:hyperlink>
    </w:p>
    <w:p w:rsidRPr="00B03EE6" w:rsidR="00F45C9A" w:rsidRDefault="00F45C9A" w14:paraId="250FD856" w14:textId="57CD23AE">
      <w:pPr>
        <w:pStyle w:val="TOC1"/>
        <w:rPr>
          <w:rFonts w:eastAsiaTheme="minorEastAsia" w:cstheme="minorBidi"/>
          <w:b w:val="0"/>
          <w:noProof/>
          <w:sz w:val="28"/>
          <w:szCs w:val="28"/>
          <w:lang w:val="en-US"/>
        </w:rPr>
      </w:pPr>
      <w:hyperlink w:history="1" w:anchor="_Toc192583131">
        <w:r w:rsidRPr="00B03EE6">
          <w:rPr>
            <w:rStyle w:val="Hyperlink"/>
            <w:noProof/>
            <w:sz w:val="28"/>
            <w:szCs w:val="28"/>
          </w:rPr>
          <w:t>SISUJUHT</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_Toc192583131 \h </w:instrText>
        </w:r>
        <w:r w:rsidRPr="00B03EE6">
          <w:rPr>
            <w:noProof/>
            <w:webHidden/>
            <w:sz w:val="28"/>
            <w:szCs w:val="28"/>
          </w:rPr>
        </w:r>
        <w:r w:rsidRPr="00B03EE6">
          <w:rPr>
            <w:noProof/>
            <w:webHidden/>
            <w:sz w:val="28"/>
            <w:szCs w:val="28"/>
          </w:rPr>
          <w:fldChar w:fldCharType="separate"/>
        </w:r>
        <w:r w:rsidR="00B03EE6">
          <w:rPr>
            <w:noProof/>
            <w:webHidden/>
            <w:sz w:val="28"/>
            <w:szCs w:val="28"/>
          </w:rPr>
          <w:t>198</w:t>
        </w:r>
        <w:r w:rsidRPr="00B03EE6">
          <w:rPr>
            <w:noProof/>
            <w:webHidden/>
            <w:sz w:val="28"/>
            <w:szCs w:val="28"/>
          </w:rPr>
          <w:fldChar w:fldCharType="end"/>
        </w:r>
      </w:hyperlink>
    </w:p>
    <w:p w:rsidR="00B408A4" w:rsidP="00B03EE6" w:rsidRDefault="00F45C9A" w14:paraId="32AD02B3" w14:textId="3F6DC22D">
      <w:pPr>
        <w:pStyle w:val="TOC1"/>
        <w:rPr>
          <w:rFonts w:cstheme="minorHAnsi"/>
          <w:b w:val="0"/>
          <w:sz w:val="28"/>
          <w:szCs w:val="28"/>
        </w:rPr>
      </w:pPr>
      <w:hyperlink w:history="1" w:anchor="_Toc192583132">
        <w:r w:rsidRPr="00B03EE6">
          <w:rPr>
            <w:rStyle w:val="Hyperlink"/>
            <w:rFonts w:eastAsia="PMingLiU"/>
            <w:noProof/>
            <w:sz w:val="28"/>
            <w:szCs w:val="28"/>
          </w:rPr>
          <w:t>LISA – Euroopa Majandus- ja Sotsiaalkomitee sektsioonide nimekiri ja pädevus</w:t>
        </w:r>
        <w:r w:rsidRPr="00B03EE6">
          <w:rPr>
            <w:noProof/>
            <w:webHidden/>
            <w:sz w:val="28"/>
            <w:szCs w:val="28"/>
          </w:rPr>
          <w:tab/>
        </w:r>
        <w:r w:rsidRPr="00B03EE6">
          <w:rPr>
            <w:noProof/>
            <w:webHidden/>
            <w:sz w:val="28"/>
            <w:szCs w:val="28"/>
          </w:rPr>
          <w:fldChar w:fldCharType="begin"/>
        </w:r>
        <w:r w:rsidRPr="00B03EE6">
          <w:rPr>
            <w:noProof/>
            <w:webHidden/>
            <w:sz w:val="28"/>
            <w:szCs w:val="28"/>
          </w:rPr>
          <w:instrText xml:space="preserve"> PAGEREF _Toc192583132 \h </w:instrText>
        </w:r>
        <w:r w:rsidRPr="00B03EE6">
          <w:rPr>
            <w:noProof/>
            <w:webHidden/>
            <w:sz w:val="28"/>
            <w:szCs w:val="28"/>
          </w:rPr>
        </w:r>
        <w:r w:rsidRPr="00B03EE6">
          <w:rPr>
            <w:noProof/>
            <w:webHidden/>
            <w:sz w:val="28"/>
            <w:szCs w:val="28"/>
          </w:rPr>
          <w:fldChar w:fldCharType="separate"/>
        </w:r>
        <w:r w:rsidR="00B03EE6">
          <w:rPr>
            <w:noProof/>
            <w:webHidden/>
            <w:sz w:val="28"/>
            <w:szCs w:val="28"/>
          </w:rPr>
          <w:t>212</w:t>
        </w:r>
        <w:r w:rsidRPr="00B03EE6">
          <w:rPr>
            <w:noProof/>
            <w:webHidden/>
            <w:sz w:val="28"/>
            <w:szCs w:val="28"/>
          </w:rPr>
          <w:fldChar w:fldCharType="end"/>
        </w:r>
      </w:hyperlink>
      <w:r w:rsidRPr="00B03EE6" w:rsidR="00164FAF">
        <w:rPr>
          <w:rFonts w:cstheme="minorHAnsi"/>
          <w:b w:val="0"/>
          <w:sz w:val="28"/>
          <w:szCs w:val="28"/>
        </w:rPr>
        <w:fldChar w:fldCharType="end"/>
      </w:r>
      <w:r w:rsidR="00B408A4">
        <w:br w:type="page"/>
      </w:r>
    </w:p>
    <w:p w:rsidR="006E7EAB" w:rsidRDefault="006E7EAB" w14:paraId="324D6059" w14:textId="77777777">
      <w:pPr>
        <w:spacing w:after="160" w:line="259" w:lineRule="auto"/>
        <w:jc w:val="left"/>
        <w:rPr>
          <w:rFonts w:asciiTheme="minorHAnsi" w:hAnsiTheme="minorHAnsi" w:cstheme="minorHAnsi"/>
          <w:b/>
          <w:sz w:val="28"/>
          <w:szCs w:val="28"/>
        </w:rPr>
      </w:pPr>
      <w:r>
        <w:lastRenderedPageBreak/>
        <w:br w:type="page"/>
      </w:r>
    </w:p>
    <w:p w:rsidRPr="005A51AA" w:rsidR="006E7EAB" w:rsidRDefault="006E7EAB" w14:paraId="5D760F92" w14:textId="77777777">
      <w:pPr>
        <w:spacing w:after="160" w:line="259" w:lineRule="auto"/>
        <w:jc w:val="left"/>
        <w:rPr>
          <w:rFonts w:asciiTheme="minorHAnsi" w:hAnsiTheme="minorHAnsi" w:cstheme="minorHAnsi"/>
          <w:b/>
          <w:sz w:val="28"/>
          <w:szCs w:val="28"/>
          <w:lang w:val="en-GB"/>
        </w:rPr>
      </w:pPr>
    </w:p>
    <w:p w:rsidRPr="005A51AA" w:rsidR="00B408A4" w:rsidP="00DC3CDA" w:rsidRDefault="00B408A4" w14:paraId="15403AB2" w14:textId="77777777">
      <w:pPr>
        <w:jc w:val="center"/>
        <w:rPr>
          <w:rFonts w:asciiTheme="minorHAnsi" w:hAnsiTheme="minorHAnsi" w:cstheme="minorHAnsi"/>
          <w:b/>
          <w:sz w:val="28"/>
          <w:szCs w:val="28"/>
          <w:lang w:val="en-GB"/>
        </w:rPr>
      </w:pPr>
    </w:p>
    <w:p w:rsidRPr="005A51AA" w:rsidR="00AB3EB3" w:rsidP="00AB3EB3" w:rsidRDefault="00AB3EB3" w14:paraId="5C186C4B" w14:textId="77777777">
      <w:pPr>
        <w:spacing w:before="6000"/>
        <w:jc w:val="center"/>
        <w:outlineLvl w:val="0"/>
        <w:rPr>
          <w:rFonts w:asciiTheme="minorHAnsi" w:hAnsiTheme="minorHAnsi" w:cstheme="minorHAnsi"/>
          <w:kern w:val="28"/>
          <w:sz w:val="28"/>
          <w:szCs w:val="28"/>
        </w:rPr>
      </w:pPr>
      <w:r>
        <w:rPr>
          <w:rFonts w:asciiTheme="minorHAnsi" w:hAnsiTheme="minorHAnsi"/>
          <w:b/>
          <w:sz w:val="28"/>
        </w:rPr>
        <w:t>ASUTAMISDOKUMENDID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583084" w:id="0"/>
      <w:r w:rsidRPr="005A51AA">
        <w:rPr>
          <w:rFonts w:asciiTheme="minorHAnsi" w:hAnsiTheme="minorHAnsi" w:cstheme="minorHAnsi"/>
          <w:sz w:val="28"/>
        </w:rPr>
        <w:instrText>ASUTAMISDOKUMENDID</w:instrText>
      </w:r>
      <w:bookmarkEnd w:id="0"/>
      <w:r w:rsidRPr="005A51AA">
        <w:rPr>
          <w:rFonts w:asciiTheme="minorHAnsi" w:hAnsiTheme="minorHAnsi" w:cstheme="minorHAnsi"/>
          <w:sz w:val="28"/>
        </w:rPr>
        <w:instrText xml:space="preserve"> \l 1 </w:instrText>
      </w:r>
      <w:bookmarkStart w:name="_Toc12011368" w:id="1"/>
      <w:bookmarkStart w:name="_Toc69207181" w:id="2"/>
      <w:bookmarkStart w:name="_Toc72151684" w:id="3"/>
      <w:bookmarkEnd w:id="1"/>
      <w:bookmarkEnd w:id="2"/>
      <w:bookmarkEnd w:id="3"/>
      <w:r w:rsidRPr="005A51AA">
        <w:rPr>
          <w:rFonts w:asciiTheme="minorHAnsi" w:hAnsiTheme="minorHAnsi" w:cstheme="minorHAnsi"/>
          <w:sz w:val="28"/>
        </w:rPr>
        <w:fldChar w:fldCharType="end"/>
      </w:r>
    </w:p>
    <w:p w:rsidRPr="005A51AA" w:rsidR="00B408A4" w:rsidRDefault="00B408A4" w14:paraId="2FFF6AD7" w14:textId="77777777">
      <w:pPr>
        <w:spacing w:after="160" w:line="259" w:lineRule="auto"/>
        <w:jc w:val="left"/>
        <w:rPr>
          <w:sz w:val="28"/>
          <w:szCs w:val="28"/>
        </w:rPr>
      </w:pPr>
      <w:r>
        <w:br w:type="page"/>
      </w:r>
    </w:p>
    <w:p w:rsidRPr="005A51AA" w:rsidR="00AB3EB3" w:rsidP="00AB3EB3" w:rsidRDefault="00AB3EB3" w14:paraId="74B27BAA" w14:textId="77777777">
      <w:pPr>
        <w:keepNext/>
        <w:jc w:val="center"/>
        <w:outlineLvl w:val="1"/>
        <w:rPr>
          <w:rFonts w:asciiTheme="minorHAnsi" w:hAnsiTheme="minorHAnsi" w:cstheme="minorHAnsi"/>
          <w:sz w:val="28"/>
          <w:szCs w:val="28"/>
        </w:rPr>
      </w:pPr>
      <w:bookmarkStart w:name="_Toc9522574" w:id="4"/>
      <w:bookmarkStart w:name="_Toc9522867" w:id="5"/>
      <w:bookmarkStart w:name="_Toc9522898" w:id="6"/>
      <w:r>
        <w:rPr>
          <w:rFonts w:asciiTheme="minorHAnsi" w:hAnsiTheme="minorHAnsi"/>
          <w:b/>
          <w:sz w:val="28"/>
        </w:rPr>
        <w:lastRenderedPageBreak/>
        <w:t>Eelmärkused</w:t>
      </w:r>
      <w:bookmarkEnd w:id="4"/>
      <w:bookmarkEnd w:id="5"/>
      <w:bookmarkEnd w:id="6"/>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583085" w:id="7"/>
      <w:r w:rsidRPr="005A51AA">
        <w:rPr>
          <w:rFonts w:asciiTheme="minorHAnsi" w:hAnsiTheme="minorHAnsi" w:cstheme="minorHAnsi"/>
          <w:sz w:val="28"/>
        </w:rPr>
        <w:instrText>Eelmärkused</w:instrText>
      </w:r>
      <w:bookmarkEnd w:id="7"/>
      <w:r w:rsidRPr="005A51AA">
        <w:rPr>
          <w:rFonts w:asciiTheme="minorHAnsi" w:hAnsiTheme="minorHAnsi" w:cstheme="minorHAnsi"/>
          <w:sz w:val="28"/>
        </w:rPr>
        <w:instrText xml:space="preserve"> \l 2 </w:instrText>
      </w:r>
      <w:bookmarkStart w:name="_Toc12011369" w:id="8"/>
      <w:bookmarkStart w:name="_Toc69207182" w:id="9"/>
      <w:bookmarkStart w:name="_Toc72151685" w:id="10"/>
      <w:bookmarkEnd w:id="8"/>
      <w:bookmarkEnd w:id="9"/>
      <w:bookmarkEnd w:id="10"/>
      <w:r w:rsidRPr="005A51AA">
        <w:rPr>
          <w:rFonts w:asciiTheme="minorHAnsi" w:hAnsiTheme="minorHAnsi" w:cstheme="minorHAnsi"/>
          <w:sz w:val="28"/>
        </w:rPr>
        <w:fldChar w:fldCharType="end"/>
      </w:r>
    </w:p>
    <w:p w:rsidRPr="005A51AA" w:rsidR="00AB3EB3" w:rsidP="00AB3EB3" w:rsidRDefault="00AB3EB3" w14:paraId="7E3F267C" w14:textId="77777777">
      <w:pPr>
        <w:keepNext/>
        <w:jc w:val="center"/>
        <w:outlineLvl w:val="1"/>
        <w:rPr>
          <w:rFonts w:asciiTheme="minorHAnsi" w:hAnsiTheme="minorHAnsi" w:cstheme="minorHAnsi"/>
          <w:bCs/>
          <w:sz w:val="28"/>
          <w:szCs w:val="28"/>
          <w:lang w:val="fr-BE"/>
        </w:rPr>
      </w:pPr>
    </w:p>
    <w:p w:rsidRPr="005A51AA" w:rsidR="00AB3EB3" w:rsidP="001E474E" w:rsidRDefault="00AB3EB3" w14:paraId="57B45B75" w14:textId="77777777">
      <w:pPr>
        <w:pStyle w:val="Heading1"/>
        <w:rPr>
          <w:rFonts w:asciiTheme="minorHAnsi" w:hAnsiTheme="minorHAnsi" w:cstheme="minorHAnsi"/>
          <w:sz w:val="28"/>
          <w:szCs w:val="28"/>
        </w:rPr>
      </w:pPr>
      <w:r>
        <w:rPr>
          <w:rFonts w:asciiTheme="minorHAnsi" w:hAnsiTheme="minorHAnsi"/>
          <w:sz w:val="28"/>
        </w:rPr>
        <w:t>Majandus- ja Sotsiaalkomitee loodi 25. märtsil 1957 Roomas allkirjastatud ja 1. jaanuaril 1958 jõustunud Euroopa Majandusühenduse ja Euroopa Aatomienergiaühenduse asutamislepinguga.</w:t>
      </w:r>
    </w:p>
    <w:p w:rsidRPr="005B5EFE" w:rsidR="00AB3EB3" w:rsidP="00AB3EB3" w:rsidRDefault="00AB3EB3" w14:paraId="3D256D72" w14:textId="77777777">
      <w:pPr>
        <w:tabs>
          <w:tab w:val="left" w:pos="567"/>
          <w:tab w:val="left" w:pos="900"/>
        </w:tabs>
        <w:ind w:right="-23"/>
        <w:rPr>
          <w:rFonts w:asciiTheme="minorHAnsi" w:hAnsiTheme="minorHAnsi" w:cstheme="minorHAnsi"/>
          <w:sz w:val="28"/>
          <w:szCs w:val="28"/>
        </w:rPr>
      </w:pPr>
    </w:p>
    <w:p w:rsidRPr="005A51AA" w:rsidR="00AB3EB3" w:rsidP="00AB3EB3" w:rsidRDefault="00AB3EB3" w14:paraId="5FE4955D" w14:textId="77777777">
      <w:pPr>
        <w:tabs>
          <w:tab w:val="left" w:pos="567"/>
        </w:tabs>
        <w:ind w:right="-23"/>
        <w:rPr>
          <w:rFonts w:asciiTheme="minorHAnsi" w:hAnsiTheme="minorHAnsi" w:cstheme="minorHAnsi"/>
          <w:sz w:val="28"/>
          <w:szCs w:val="28"/>
        </w:rPr>
      </w:pPr>
      <w:r>
        <w:rPr>
          <w:rFonts w:asciiTheme="minorHAnsi" w:hAnsiTheme="minorHAnsi"/>
          <w:sz w:val="28"/>
        </w:rPr>
        <w:t>Hiljem on mõlemat lepingut mitu korda muudetud.</w:t>
      </w:r>
    </w:p>
    <w:p w:rsidRPr="005B5EFE" w:rsidR="00AB3EB3" w:rsidP="00AB3EB3" w:rsidRDefault="00AB3EB3" w14:paraId="5F4300A7" w14:textId="77777777">
      <w:pPr>
        <w:tabs>
          <w:tab w:val="left" w:pos="567"/>
          <w:tab w:val="left" w:pos="900"/>
        </w:tabs>
        <w:ind w:right="-23"/>
        <w:rPr>
          <w:rFonts w:asciiTheme="minorHAnsi" w:hAnsiTheme="minorHAnsi" w:cstheme="minorHAnsi"/>
          <w:sz w:val="28"/>
          <w:szCs w:val="28"/>
        </w:rPr>
      </w:pPr>
    </w:p>
    <w:p w:rsidRPr="005A51AA" w:rsidR="00AB3EB3" w:rsidP="001E474E" w:rsidRDefault="00AB3EB3" w14:paraId="287CE7C7" w14:textId="77777777">
      <w:pPr>
        <w:pStyle w:val="Heading1"/>
        <w:rPr>
          <w:rFonts w:asciiTheme="minorHAnsi" w:hAnsiTheme="minorHAnsi" w:cstheme="minorHAnsi"/>
          <w:sz w:val="28"/>
          <w:szCs w:val="28"/>
        </w:rPr>
      </w:pPr>
      <w:r>
        <w:rPr>
          <w:rFonts w:asciiTheme="minorHAnsi" w:hAnsiTheme="minorHAnsi"/>
          <w:sz w:val="28"/>
        </w:rPr>
        <w:t xml:space="preserve">Käesoleva kodukorra jõustumise ajal (1. mail 2022) olid Euroopa Majandus- ja Sotsiaalkomitee asutamisdokumendid koondatud Euroopa Liidu lepingusse (artikkel 13) ja Euroopa Liidu toimimise lepingusse (artiklid 300–304), mida vastavalt muudeti ja mille sisu jõustati 13. detsembril 2007 allkirjastatud ja 1. detsembril 2009 jõustunud Lissaboni lepinguga. </w:t>
      </w:r>
    </w:p>
    <w:p w:rsidRPr="005A51AA" w:rsidR="002A5098" w:rsidP="008D2781" w:rsidRDefault="002A5098" w14:paraId="5AD4805A" w14:textId="77777777">
      <w:pPr>
        <w:rPr>
          <w:rFonts w:asciiTheme="minorHAnsi" w:hAnsiTheme="minorHAnsi" w:cstheme="minorHAnsi"/>
          <w:sz w:val="28"/>
          <w:szCs w:val="28"/>
        </w:rPr>
      </w:pPr>
    </w:p>
    <w:p w:rsidRPr="005A51AA" w:rsidR="00AB3EB3" w:rsidP="00AB3EB3" w:rsidRDefault="00AB3EB3" w14:paraId="254CEC57" w14:textId="77777777">
      <w:pPr>
        <w:jc w:val="center"/>
        <w:outlineLvl w:val="1"/>
        <w:rPr>
          <w:sz w:val="28"/>
          <w:szCs w:val="28"/>
        </w:rPr>
      </w:pPr>
      <w:r>
        <w:br w:type="page"/>
      </w:r>
    </w:p>
    <w:p w:rsidRPr="005A51AA" w:rsidR="00AB3EB3" w:rsidP="006E0CBD" w:rsidRDefault="00AB3EB3" w14:paraId="131391D0" w14:textId="77777777">
      <w:pPr>
        <w:jc w:val="center"/>
        <w:outlineLvl w:val="1"/>
        <w:rPr>
          <w:rFonts w:asciiTheme="minorHAnsi" w:hAnsiTheme="minorHAnsi" w:cstheme="minorHAnsi"/>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TC "</w:instrText>
      </w:r>
      <w:bookmarkStart w:name="_Toc192583086" w:id="11"/>
      <w:r w:rsidRPr="005A51AA">
        <w:rPr>
          <w:rFonts w:asciiTheme="minorHAnsi" w:hAnsiTheme="minorHAnsi" w:cstheme="minorHAnsi"/>
          <w:sz w:val="28"/>
        </w:rPr>
        <w:instrText>Väljavõtted asutamislepingutest</w:instrText>
      </w:r>
      <w:bookmarkEnd w:id="11"/>
      <w:r w:rsidRPr="005A51AA">
        <w:rPr>
          <w:rFonts w:asciiTheme="minorHAnsi" w:hAnsiTheme="minorHAnsi" w:cstheme="minorHAnsi"/>
          <w:sz w:val="28"/>
        </w:rPr>
        <w:instrText xml:space="preserve">" \l 2 </w:instrText>
      </w:r>
      <w:bookmarkStart w:name="_Toc12011370" w:id="12"/>
      <w:bookmarkStart w:name="_Toc69207183" w:id="13"/>
      <w:bookmarkStart w:name="_Toc72151686" w:id="14"/>
      <w:bookmarkEnd w:id="12"/>
      <w:bookmarkEnd w:id="13"/>
      <w:bookmarkEnd w:id="14"/>
      <w:r w:rsidRPr="005A51AA">
        <w:rPr>
          <w:rFonts w:asciiTheme="minorHAnsi" w:hAnsiTheme="minorHAnsi" w:cstheme="minorHAnsi"/>
          <w:sz w:val="28"/>
        </w:rPr>
        <w:fldChar w:fldCharType="end"/>
      </w:r>
      <w:r>
        <w:rPr>
          <w:rFonts w:asciiTheme="minorHAnsi" w:hAnsiTheme="minorHAnsi"/>
          <w:b/>
          <w:sz w:val="28"/>
        </w:rPr>
        <w:t>EUROOPA LIIDU LEPING</w:t>
      </w:r>
    </w:p>
    <w:p w:rsidRPr="005B5EFE" w:rsidR="00AB3EB3" w:rsidP="006E0CBD" w:rsidRDefault="00AB3EB3" w14:paraId="70CD819F" w14:textId="77777777">
      <w:pPr>
        <w:tabs>
          <w:tab w:val="left" w:pos="567"/>
        </w:tabs>
        <w:ind w:right="-23"/>
        <w:rPr>
          <w:rFonts w:asciiTheme="minorHAnsi" w:hAnsiTheme="minorHAnsi" w:cstheme="minorHAnsi"/>
          <w:sz w:val="28"/>
          <w:szCs w:val="28"/>
        </w:rPr>
      </w:pPr>
    </w:p>
    <w:p w:rsidRPr="005A51AA" w:rsidR="00AB3EB3" w:rsidP="006E0CBD" w:rsidRDefault="00AB3EB3" w14:paraId="16F29F49"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Artikkel 13</w:t>
      </w:r>
    </w:p>
    <w:p w:rsidRPr="005B5EFE" w:rsidR="00AB3EB3" w:rsidP="006E0CBD" w:rsidRDefault="00AB3EB3" w14:paraId="74D563FF" w14:textId="77777777">
      <w:pPr>
        <w:tabs>
          <w:tab w:val="left" w:pos="567"/>
        </w:tabs>
        <w:ind w:right="-23"/>
        <w:rPr>
          <w:rFonts w:asciiTheme="minorHAnsi" w:hAnsiTheme="minorHAnsi" w:cstheme="minorHAnsi"/>
          <w:i/>
          <w:iCs/>
          <w:sz w:val="28"/>
          <w:szCs w:val="28"/>
        </w:rPr>
      </w:pPr>
    </w:p>
    <w:p w:rsidRPr="005A51AA" w:rsidR="00AB3EB3" w:rsidP="00AB3EB3" w:rsidRDefault="00AB3EB3" w14:paraId="396A1B7B"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Liidu käsutuses on institutsiooniline raamistik, mille eesmärk on edendada liidu väärtusi, taotleda liidu eesmärke, teenida liidu, selle kodanike ja liikmesriikide huve ning tagada liidu poliitika ja meetmete kooskõla, tõhusus ning järjepidevus.</w:t>
      </w:r>
    </w:p>
    <w:p w:rsidRPr="005B5EFE" w:rsidR="00AB3EB3" w:rsidP="00AB3EB3" w:rsidRDefault="00AB3EB3" w14:paraId="36AD229D" w14:textId="77777777">
      <w:pPr>
        <w:tabs>
          <w:tab w:val="left" w:pos="567"/>
        </w:tabs>
        <w:ind w:right="-23"/>
        <w:rPr>
          <w:rFonts w:asciiTheme="minorHAnsi" w:hAnsiTheme="minorHAnsi" w:cstheme="minorHAnsi"/>
          <w:i/>
          <w:iCs/>
          <w:sz w:val="28"/>
          <w:szCs w:val="28"/>
        </w:rPr>
      </w:pPr>
    </w:p>
    <w:p w:rsidRPr="005A51AA" w:rsidR="00AB3EB3" w:rsidP="00AB3EB3" w:rsidRDefault="00AB3EB3" w14:paraId="2B15AE37" w14:textId="77777777">
      <w:pPr>
        <w:tabs>
          <w:tab w:val="left" w:pos="-1701"/>
          <w:tab w:val="left" w:pos="567"/>
        </w:tabs>
        <w:ind w:right="-23"/>
        <w:rPr>
          <w:rFonts w:asciiTheme="minorHAnsi" w:hAnsiTheme="minorHAnsi" w:cstheme="minorHAnsi"/>
          <w:i/>
          <w:iCs/>
          <w:sz w:val="28"/>
          <w:szCs w:val="28"/>
        </w:rPr>
      </w:pPr>
      <w:r>
        <w:rPr>
          <w:rFonts w:asciiTheme="minorHAnsi" w:hAnsiTheme="minorHAnsi"/>
          <w:i/>
          <w:sz w:val="28"/>
        </w:rPr>
        <w:t>Liidul on järgmised institutsioonid:</w:t>
      </w:r>
    </w:p>
    <w:p w:rsidRPr="005B5EFE" w:rsidR="00AB3EB3" w:rsidP="00AB3EB3" w:rsidRDefault="00AB3EB3" w14:paraId="79C92AE6" w14:textId="77777777">
      <w:pPr>
        <w:tabs>
          <w:tab w:val="left" w:pos="567"/>
        </w:tabs>
        <w:ind w:right="-23"/>
        <w:rPr>
          <w:rFonts w:asciiTheme="minorHAnsi" w:hAnsiTheme="minorHAnsi" w:cstheme="minorHAnsi"/>
          <w:i/>
          <w:iCs/>
          <w:sz w:val="28"/>
          <w:szCs w:val="28"/>
        </w:rPr>
      </w:pPr>
    </w:p>
    <w:p w:rsidRPr="005A51AA" w:rsidR="00AB3EB3" w:rsidP="00AB3EB3" w:rsidRDefault="00AB3EB3" w14:paraId="357FBF3A"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Euroopa Parlament;</w:t>
      </w:r>
    </w:p>
    <w:p w:rsidRPr="005A51AA" w:rsidR="00AB3EB3" w:rsidP="00AB3EB3" w:rsidRDefault="00AB3EB3" w14:paraId="00D7EFB6"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Euroopa Ülemkogu;</w:t>
      </w:r>
    </w:p>
    <w:p w:rsidRPr="005A51AA" w:rsidR="00AB3EB3" w:rsidP="00AB3EB3" w:rsidRDefault="00AB3EB3" w14:paraId="7713D236"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nõukogu;</w:t>
      </w:r>
    </w:p>
    <w:p w:rsidRPr="005A51AA" w:rsidR="00AB3EB3" w:rsidP="00277F8E" w:rsidRDefault="00AB3EB3" w14:paraId="4E744B31" w14:textId="77777777">
      <w:pPr>
        <w:tabs>
          <w:tab w:val="left" w:pos="567"/>
        </w:tabs>
        <w:ind w:left="567" w:hanging="567"/>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Euroopa Komisjon (edaspidi nimetatud „komisjon“);</w:t>
      </w:r>
    </w:p>
    <w:p w:rsidRPr="005A51AA" w:rsidR="00AB3EB3" w:rsidP="00AB3EB3" w:rsidRDefault="00AB3EB3" w14:paraId="5E7579A1"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Euroopa Liidu Kohus;</w:t>
      </w:r>
    </w:p>
    <w:p w:rsidRPr="005A51AA" w:rsidR="00AB3EB3" w:rsidP="00AB3EB3" w:rsidRDefault="00AB3EB3" w14:paraId="5BC805BB"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Euroopa Keskpank;</w:t>
      </w:r>
    </w:p>
    <w:p w:rsidRPr="005A51AA" w:rsidR="00AB3EB3" w:rsidP="00AB3EB3" w:rsidRDefault="00AB3EB3" w14:paraId="2390B485"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kontrollikoda.</w:t>
      </w:r>
    </w:p>
    <w:p w:rsidRPr="005B5EFE" w:rsidR="00AB3EB3" w:rsidP="00AB3EB3" w:rsidRDefault="00AB3EB3" w14:paraId="016A2724" w14:textId="77777777">
      <w:pPr>
        <w:tabs>
          <w:tab w:val="left" w:pos="567"/>
        </w:tabs>
        <w:ind w:right="-23"/>
        <w:rPr>
          <w:rFonts w:asciiTheme="minorHAnsi" w:hAnsiTheme="minorHAnsi" w:cstheme="minorHAnsi"/>
          <w:i/>
          <w:iCs/>
          <w:sz w:val="28"/>
          <w:szCs w:val="28"/>
        </w:rPr>
      </w:pPr>
    </w:p>
    <w:p w:rsidRPr="005A51AA" w:rsidR="00AB3EB3" w:rsidP="00AB3EB3" w:rsidRDefault="00AB3EB3" w14:paraId="606C34DE"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Iga institutsioon tegutseb talle aluslepingutega antud volituste piires ning vastavalt nendes sätestatud korrale, tingimustele ja eesmärkidele. Institutsioonid on omavahelises koostöös üksteise suhtes lojaalsed.</w:t>
      </w:r>
    </w:p>
    <w:p w:rsidRPr="005B5EFE" w:rsidR="00AB3EB3" w:rsidP="00AB3EB3" w:rsidRDefault="00AB3EB3" w14:paraId="3235099C" w14:textId="77777777">
      <w:pPr>
        <w:rPr>
          <w:rFonts w:asciiTheme="minorHAnsi" w:hAnsiTheme="minorHAnsi" w:cstheme="minorHAnsi"/>
          <w:i/>
          <w:sz w:val="28"/>
          <w:szCs w:val="28"/>
        </w:rPr>
      </w:pPr>
    </w:p>
    <w:p w:rsidRPr="005A51AA" w:rsidR="00AB3EB3" w:rsidP="00AB3EB3" w:rsidRDefault="00AB3EB3" w14:paraId="37BE6643" w14:textId="77777777">
      <w:pPr>
        <w:tabs>
          <w:tab w:val="left" w:pos="567"/>
        </w:tabs>
        <w:rPr>
          <w:rFonts w:asciiTheme="minorHAnsi" w:hAnsiTheme="minorHAnsi" w:cstheme="minorHAnsi"/>
          <w:i/>
          <w:sz w:val="28"/>
          <w:szCs w:val="28"/>
        </w:rPr>
      </w:pPr>
      <w:r>
        <w:rPr>
          <w:rFonts w:asciiTheme="minorHAnsi" w:hAnsiTheme="minorHAnsi"/>
          <w:i/>
          <w:sz w:val="28"/>
        </w:rPr>
        <w:t>3.</w:t>
      </w:r>
      <w:r>
        <w:rPr>
          <w:rFonts w:asciiTheme="minorHAnsi" w:hAnsiTheme="minorHAnsi"/>
          <w:i/>
          <w:sz w:val="28"/>
        </w:rPr>
        <w:tab/>
        <w:t>Euroopa Keskpanka ja kontrollikoda käsitlevad sätted ning teisi institutsioone käsitlevad üksikasjalikud sätted on esitatud Euroopa Liidu toimimise lepingus.</w:t>
      </w:r>
    </w:p>
    <w:p w:rsidRPr="005B5EFE" w:rsidR="00AB3EB3" w:rsidP="00AB3EB3" w:rsidRDefault="00AB3EB3" w14:paraId="1E65E1D9" w14:textId="77777777">
      <w:pPr>
        <w:rPr>
          <w:rFonts w:asciiTheme="minorHAnsi" w:hAnsiTheme="minorHAnsi" w:cstheme="minorHAnsi"/>
          <w:i/>
          <w:sz w:val="28"/>
          <w:szCs w:val="28"/>
        </w:rPr>
      </w:pPr>
    </w:p>
    <w:p w:rsidRPr="005A51AA" w:rsidR="00AB3EB3" w:rsidP="00AB3EB3" w:rsidRDefault="00AB3EB3" w14:paraId="4595FC93" w14:textId="77777777">
      <w:pPr>
        <w:tabs>
          <w:tab w:val="left" w:pos="567"/>
        </w:tabs>
        <w:rPr>
          <w:rFonts w:asciiTheme="minorHAnsi" w:hAnsiTheme="minorHAnsi" w:cstheme="minorHAnsi"/>
          <w:sz w:val="28"/>
          <w:szCs w:val="28"/>
        </w:rPr>
      </w:pPr>
      <w:r>
        <w:rPr>
          <w:rFonts w:asciiTheme="minorHAnsi" w:hAnsiTheme="minorHAnsi"/>
          <w:i/>
          <w:sz w:val="28"/>
        </w:rPr>
        <w:t>4.</w:t>
      </w:r>
      <w:r>
        <w:rPr>
          <w:rFonts w:asciiTheme="minorHAnsi" w:hAnsiTheme="minorHAnsi"/>
          <w:i/>
          <w:sz w:val="28"/>
        </w:rPr>
        <w:tab/>
        <w:t>Euroopa Parlamenti, nõukogu ja komisjoni abistavad nõuandva pädevusega majandus- ja sotsiaalkomitee ning regioonide komitee.</w:t>
      </w:r>
    </w:p>
    <w:p w:rsidRPr="005B5EFE" w:rsidR="00AB3EB3" w:rsidP="00AB3EB3" w:rsidRDefault="00AB3EB3" w14:paraId="26077CD4" w14:textId="77777777">
      <w:pPr>
        <w:tabs>
          <w:tab w:val="left" w:pos="567"/>
        </w:tabs>
        <w:spacing w:line="240" w:lineRule="auto"/>
        <w:ind w:right="-23"/>
        <w:jc w:val="left"/>
        <w:rPr>
          <w:rFonts w:asciiTheme="minorHAnsi" w:hAnsiTheme="minorHAnsi" w:cstheme="minorHAnsi"/>
          <w:iCs/>
          <w:spacing w:val="-3"/>
          <w:sz w:val="28"/>
          <w:szCs w:val="28"/>
        </w:rPr>
      </w:pPr>
    </w:p>
    <w:p w:rsidRPr="005A51AA" w:rsidR="00AB3EB3" w:rsidP="00AB3EB3" w:rsidRDefault="00AB3EB3" w14:paraId="084C9A4D" w14:textId="77777777">
      <w:pPr>
        <w:tabs>
          <w:tab w:val="left" w:pos="567"/>
        </w:tabs>
        <w:spacing w:line="240" w:lineRule="auto"/>
        <w:ind w:right="-23"/>
        <w:jc w:val="left"/>
        <w:rPr>
          <w:rFonts w:asciiTheme="minorHAnsi" w:hAnsiTheme="minorHAnsi" w:cstheme="minorHAnsi"/>
          <w:iCs/>
          <w:spacing w:val="-3"/>
          <w:sz w:val="28"/>
          <w:szCs w:val="28"/>
        </w:rPr>
      </w:pPr>
      <w:r>
        <w:br w:type="page"/>
      </w:r>
    </w:p>
    <w:p w:rsidRPr="005A51AA" w:rsidR="00AB3EB3" w:rsidP="001B718F" w:rsidRDefault="00AB3EB3" w14:paraId="7DC821CF" w14:textId="77777777">
      <w:pPr>
        <w:jc w:val="center"/>
        <w:rPr>
          <w:rFonts w:asciiTheme="minorHAnsi" w:hAnsiTheme="minorHAnsi" w:cstheme="minorHAnsi"/>
          <w:sz w:val="28"/>
          <w:szCs w:val="28"/>
        </w:rPr>
      </w:pPr>
      <w:r>
        <w:rPr>
          <w:rFonts w:asciiTheme="minorHAnsi" w:hAnsiTheme="minorHAnsi"/>
          <w:b/>
          <w:sz w:val="28"/>
        </w:rPr>
        <w:lastRenderedPageBreak/>
        <w:t>EUROOPA LIIDU TOIMIMISE LEPING</w:t>
      </w:r>
    </w:p>
    <w:p w:rsidRPr="005B5EFE" w:rsidR="00AB3EB3" w:rsidP="001B718F" w:rsidRDefault="00AB3EB3" w14:paraId="01C5F7FE" w14:textId="77777777">
      <w:pPr>
        <w:jc w:val="center"/>
        <w:rPr>
          <w:rFonts w:asciiTheme="minorHAnsi" w:hAnsiTheme="minorHAnsi" w:cstheme="minorHAnsi"/>
          <w:iCs/>
          <w:sz w:val="28"/>
          <w:szCs w:val="28"/>
        </w:rPr>
      </w:pPr>
    </w:p>
    <w:p w:rsidRPr="005A51AA" w:rsidR="00AB3EB3" w:rsidP="001B718F" w:rsidRDefault="00AB3EB3" w14:paraId="22C76D11" w14:textId="77777777">
      <w:pPr>
        <w:tabs>
          <w:tab w:val="left" w:pos="567"/>
        </w:tabs>
        <w:ind w:right="-23"/>
        <w:jc w:val="center"/>
        <w:rPr>
          <w:rFonts w:asciiTheme="minorHAnsi" w:hAnsiTheme="minorHAnsi" w:cstheme="minorHAnsi"/>
          <w:i/>
          <w:iCs/>
          <w:sz w:val="28"/>
          <w:szCs w:val="28"/>
        </w:rPr>
      </w:pPr>
      <w:r>
        <w:rPr>
          <w:rFonts w:asciiTheme="minorHAnsi" w:hAnsiTheme="minorHAnsi"/>
          <w:b/>
          <w:i/>
          <w:sz w:val="28"/>
        </w:rPr>
        <w:t>3. PEATÜKK – LIIDU NÕUANDVAD ORGANID</w:t>
      </w:r>
    </w:p>
    <w:p w:rsidRPr="005B5EFE" w:rsidR="00AB3EB3" w:rsidP="001B718F" w:rsidRDefault="00AB3EB3" w14:paraId="57AFFBF2" w14:textId="77777777">
      <w:pPr>
        <w:tabs>
          <w:tab w:val="left" w:pos="567"/>
        </w:tabs>
        <w:ind w:right="-23"/>
        <w:rPr>
          <w:rFonts w:asciiTheme="minorHAnsi" w:hAnsiTheme="minorHAnsi" w:cstheme="minorHAnsi"/>
          <w:iCs/>
          <w:sz w:val="28"/>
          <w:szCs w:val="28"/>
        </w:rPr>
      </w:pPr>
    </w:p>
    <w:p w:rsidRPr="005A51AA" w:rsidR="00AB3EB3" w:rsidP="001B718F" w:rsidRDefault="00AB3EB3" w14:paraId="15614A6F"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Artikkel 300</w:t>
      </w:r>
    </w:p>
    <w:p w:rsidRPr="005B5EFE" w:rsidR="00AB3EB3" w:rsidP="001B718F" w:rsidRDefault="00AB3EB3" w14:paraId="50713DCB" w14:textId="77777777">
      <w:pPr>
        <w:tabs>
          <w:tab w:val="left" w:pos="567"/>
        </w:tabs>
        <w:ind w:right="-23"/>
        <w:rPr>
          <w:rFonts w:asciiTheme="minorHAnsi" w:hAnsiTheme="minorHAnsi" w:cstheme="minorHAnsi"/>
          <w:sz w:val="28"/>
          <w:szCs w:val="28"/>
        </w:rPr>
      </w:pPr>
    </w:p>
    <w:p w:rsidRPr="005A51AA" w:rsidR="00AB3EB3" w:rsidP="00AB3EB3" w:rsidRDefault="00AB3EB3" w14:paraId="235C7ACD"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Euroopa Parlamenti, nõukogu ja komisjoni abistavad nõuandva pädevusega majandus- ja sotsiaalkomitee ning regioonide komitee.</w:t>
      </w:r>
    </w:p>
    <w:p w:rsidRPr="005B5EFE" w:rsidR="00AB3EB3" w:rsidP="00AB3EB3" w:rsidRDefault="00AB3EB3" w14:paraId="2DDFCD16" w14:textId="77777777">
      <w:pPr>
        <w:tabs>
          <w:tab w:val="left" w:pos="567"/>
        </w:tabs>
        <w:rPr>
          <w:rFonts w:asciiTheme="minorHAnsi" w:hAnsiTheme="minorHAnsi" w:cstheme="minorHAnsi"/>
          <w:i/>
          <w:sz w:val="28"/>
          <w:szCs w:val="28"/>
        </w:rPr>
      </w:pPr>
    </w:p>
    <w:p w:rsidRPr="005A51AA" w:rsidR="00AB3EB3" w:rsidP="00AB3EB3" w:rsidRDefault="00AB3EB3" w14:paraId="7DCB8AD2"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Majandus- ja sotsiaalkomitee koosneb tööandjate organisatsioonide esindajatest ja töötajate organisatsioonide esindajatest ning muudest kodanikuühiskonna esindajatest, eelkõige majandus- ja ühiskonnaelu, kodanikutegevuse, kutsetegevuse ja kultuuri alal.</w:t>
      </w:r>
    </w:p>
    <w:p w:rsidRPr="005B5EFE" w:rsidR="00AB3EB3" w:rsidP="00AB3EB3" w:rsidRDefault="00AB3EB3" w14:paraId="0499A596" w14:textId="77777777">
      <w:pPr>
        <w:tabs>
          <w:tab w:val="left" w:pos="567"/>
        </w:tabs>
        <w:rPr>
          <w:rFonts w:asciiTheme="minorHAnsi" w:hAnsiTheme="minorHAnsi" w:cstheme="minorHAnsi"/>
          <w:i/>
          <w:sz w:val="28"/>
          <w:szCs w:val="28"/>
        </w:rPr>
      </w:pPr>
    </w:p>
    <w:p w:rsidRPr="005A51AA" w:rsidR="00AB3EB3" w:rsidP="00AB3EB3" w:rsidRDefault="00AB3EB3" w14:paraId="15721262" w14:textId="77777777">
      <w:pPr>
        <w:tabs>
          <w:tab w:val="left" w:pos="567"/>
        </w:tabs>
        <w:rPr>
          <w:rFonts w:asciiTheme="minorHAnsi" w:hAnsiTheme="minorHAnsi" w:cstheme="minorHAnsi"/>
          <w:i/>
          <w:iCs/>
          <w:sz w:val="28"/>
          <w:szCs w:val="28"/>
        </w:rPr>
      </w:pPr>
      <w:r>
        <w:rPr>
          <w:rFonts w:asciiTheme="minorHAnsi" w:hAnsiTheme="minorHAnsi"/>
          <w:i/>
          <w:sz w:val="28"/>
        </w:rPr>
        <w:t>3.</w:t>
      </w:r>
      <w:r>
        <w:rPr>
          <w:rFonts w:asciiTheme="minorHAnsi" w:hAnsiTheme="minorHAnsi"/>
          <w:i/>
          <w:sz w:val="28"/>
        </w:rPr>
        <w:tab/>
        <w:t>Regioonide komitee koosneb piirkondlike ja kohalike organite esindajatest, kellel on piirkondlike või kohalike organite valimistel saadud mandaat või kes kannavad poliitilist vastutust valitud kogu ees.</w:t>
      </w:r>
    </w:p>
    <w:p w:rsidRPr="005B5EFE" w:rsidR="00AB3EB3" w:rsidP="00AB3EB3" w:rsidRDefault="00AB3EB3" w14:paraId="5437F77E" w14:textId="77777777">
      <w:pPr>
        <w:tabs>
          <w:tab w:val="left" w:pos="567"/>
        </w:tabs>
        <w:rPr>
          <w:rFonts w:asciiTheme="minorHAnsi" w:hAnsiTheme="minorHAnsi" w:cstheme="minorHAnsi"/>
          <w:i/>
          <w:iCs/>
          <w:sz w:val="28"/>
          <w:szCs w:val="28"/>
        </w:rPr>
      </w:pPr>
    </w:p>
    <w:p w:rsidRPr="005A51AA" w:rsidR="00AB3EB3" w:rsidP="00AB3EB3" w:rsidRDefault="00AB3EB3" w14:paraId="021E77F7" w14:textId="77777777">
      <w:pPr>
        <w:tabs>
          <w:tab w:val="left" w:pos="567"/>
        </w:tabs>
        <w:rPr>
          <w:rFonts w:asciiTheme="minorHAnsi" w:hAnsiTheme="minorHAnsi" w:cstheme="minorHAnsi"/>
          <w:i/>
          <w:iCs/>
          <w:sz w:val="28"/>
          <w:szCs w:val="28"/>
        </w:rPr>
      </w:pPr>
      <w:r>
        <w:rPr>
          <w:rFonts w:asciiTheme="minorHAnsi" w:hAnsiTheme="minorHAnsi"/>
          <w:i/>
          <w:sz w:val="28"/>
        </w:rPr>
        <w:t>4.</w:t>
      </w:r>
      <w:r>
        <w:rPr>
          <w:rFonts w:asciiTheme="minorHAnsi" w:hAnsiTheme="minorHAnsi"/>
          <w:i/>
          <w:sz w:val="28"/>
        </w:rPr>
        <w:tab/>
        <w:t>Majandus- ja sotsiaalkomitee ning regioonide komitee liikmeid ei seo mingid kohustuslikud juhised. Liidu üldistes huvides on nad oma kohustuste täitmisel täiesti sõltumatud.</w:t>
      </w:r>
    </w:p>
    <w:p w:rsidRPr="005B5EFE" w:rsidR="00AB3EB3" w:rsidP="00AB3EB3" w:rsidRDefault="00AB3EB3" w14:paraId="65ECF461" w14:textId="77777777">
      <w:pPr>
        <w:tabs>
          <w:tab w:val="left" w:pos="567"/>
        </w:tabs>
        <w:rPr>
          <w:rFonts w:asciiTheme="minorHAnsi" w:hAnsiTheme="minorHAnsi" w:cstheme="minorHAnsi"/>
          <w:i/>
          <w:sz w:val="28"/>
          <w:szCs w:val="28"/>
        </w:rPr>
      </w:pPr>
    </w:p>
    <w:p w:rsidRPr="005A51AA" w:rsidR="00AB3EB3" w:rsidP="00AB3EB3" w:rsidRDefault="00AB3EB3" w14:paraId="4E68092D" w14:textId="77777777">
      <w:pPr>
        <w:tabs>
          <w:tab w:val="left" w:pos="567"/>
        </w:tabs>
        <w:rPr>
          <w:rFonts w:asciiTheme="minorHAnsi" w:hAnsiTheme="minorHAnsi" w:cstheme="minorHAnsi"/>
          <w:i/>
          <w:iCs/>
          <w:sz w:val="28"/>
          <w:szCs w:val="28"/>
        </w:rPr>
      </w:pPr>
      <w:r>
        <w:rPr>
          <w:rFonts w:asciiTheme="minorHAnsi" w:hAnsiTheme="minorHAnsi"/>
          <w:i/>
          <w:sz w:val="28"/>
        </w:rPr>
        <w:t>5.</w:t>
      </w:r>
      <w:r>
        <w:rPr>
          <w:rFonts w:asciiTheme="minorHAnsi" w:hAnsiTheme="minorHAnsi"/>
          <w:i/>
          <w:sz w:val="28"/>
        </w:rPr>
        <w:tab/>
        <w:t>Lõigetes 2 ja 3 osutatud komiteede koosseisu reguleerivad sätted vaadatakse regulaarselt läbi, et võtta arvesse liidu majanduslikku, sotsiaalset ja demograafilist arengut. Nõukogu võtab komisjoni ettepaneku põhjal vastu asjakohaseid otsuseid.</w:t>
      </w:r>
    </w:p>
    <w:p w:rsidRPr="005B5EFE" w:rsidR="00352793" w:rsidRDefault="00352793" w14:paraId="0834EF53" w14:textId="77777777">
      <w:pPr>
        <w:spacing w:after="160" w:line="259" w:lineRule="auto"/>
        <w:jc w:val="left"/>
        <w:rPr>
          <w:rFonts w:asciiTheme="minorHAnsi" w:hAnsiTheme="minorHAnsi" w:cstheme="minorHAnsi"/>
          <w:sz w:val="28"/>
          <w:szCs w:val="28"/>
        </w:rPr>
      </w:pPr>
      <w:r>
        <w:br w:type="page"/>
      </w:r>
    </w:p>
    <w:p w:rsidRPr="005A51AA" w:rsidR="00AB3EB3" w:rsidP="001B718F" w:rsidRDefault="00AB3EB3" w14:paraId="71CDECCF"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lastRenderedPageBreak/>
        <w:t>1. JAGU</w:t>
      </w:r>
    </w:p>
    <w:p w:rsidRPr="005B5EFE" w:rsidR="00AB3EB3" w:rsidP="001B718F" w:rsidRDefault="00AB3EB3" w14:paraId="0402C11B" w14:textId="77777777">
      <w:pPr>
        <w:tabs>
          <w:tab w:val="left" w:pos="567"/>
        </w:tabs>
        <w:ind w:right="-23"/>
        <w:rPr>
          <w:rFonts w:asciiTheme="minorHAnsi" w:hAnsiTheme="minorHAnsi" w:cstheme="minorHAnsi"/>
          <w:iCs/>
          <w:sz w:val="28"/>
          <w:szCs w:val="28"/>
        </w:rPr>
      </w:pPr>
    </w:p>
    <w:p w:rsidRPr="005A51AA" w:rsidR="00AB3EB3" w:rsidP="001B718F" w:rsidRDefault="00AB3EB3" w14:paraId="78B6DEAE"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MAJANDUS- JA SOTSIAALKOMITEE</w:t>
      </w:r>
    </w:p>
    <w:p w:rsidRPr="005B5EFE" w:rsidR="00AB3EB3" w:rsidP="001B718F" w:rsidRDefault="00AB3EB3" w14:paraId="1A89AA0E" w14:textId="77777777">
      <w:pPr>
        <w:tabs>
          <w:tab w:val="left" w:pos="567"/>
        </w:tabs>
        <w:ind w:right="-23"/>
        <w:rPr>
          <w:rFonts w:asciiTheme="minorHAnsi" w:hAnsiTheme="minorHAnsi" w:cstheme="minorHAnsi"/>
          <w:iCs/>
          <w:sz w:val="28"/>
          <w:szCs w:val="28"/>
        </w:rPr>
      </w:pPr>
    </w:p>
    <w:p w:rsidRPr="005A51AA" w:rsidR="00AB3EB3" w:rsidP="001B718F" w:rsidRDefault="00AB3EB3" w14:paraId="2E4DA3D8"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Artikkel 301</w:t>
      </w:r>
    </w:p>
    <w:p w:rsidRPr="005B5EFE" w:rsidR="00AB3EB3" w:rsidP="001B718F" w:rsidRDefault="00AB3EB3" w14:paraId="73935741" w14:textId="77777777">
      <w:pPr>
        <w:tabs>
          <w:tab w:val="left" w:pos="567"/>
        </w:tabs>
        <w:ind w:right="-23"/>
        <w:rPr>
          <w:rFonts w:asciiTheme="minorHAnsi" w:hAnsiTheme="minorHAnsi" w:cstheme="minorHAnsi"/>
          <w:iCs/>
          <w:sz w:val="28"/>
          <w:szCs w:val="28"/>
        </w:rPr>
      </w:pPr>
    </w:p>
    <w:p w:rsidRPr="005A51AA" w:rsidR="00AB3EB3" w:rsidP="001B718F" w:rsidRDefault="00AB3EB3" w14:paraId="768744E2" w14:textId="77777777">
      <w:pPr>
        <w:tabs>
          <w:tab w:val="left" w:pos="567"/>
        </w:tabs>
        <w:ind w:right="-23"/>
        <w:rPr>
          <w:rFonts w:asciiTheme="minorHAnsi" w:hAnsiTheme="minorHAnsi" w:cstheme="minorHAnsi"/>
          <w:i/>
          <w:iCs/>
          <w:sz w:val="28"/>
          <w:szCs w:val="28"/>
        </w:rPr>
      </w:pPr>
      <w:r>
        <w:rPr>
          <w:rFonts w:asciiTheme="minorHAnsi" w:hAnsiTheme="minorHAnsi"/>
          <w:i/>
          <w:sz w:val="28"/>
        </w:rPr>
        <w:t>Majandus- ja Sotsiaalkomitee liikmete arv ei või olla suurem kui 350.</w:t>
      </w:r>
    </w:p>
    <w:p w:rsidRPr="005B5EFE" w:rsidR="00AB3EB3" w:rsidP="001B718F" w:rsidRDefault="00AB3EB3" w14:paraId="3E6A7E13" w14:textId="77777777">
      <w:pPr>
        <w:tabs>
          <w:tab w:val="left" w:pos="567"/>
        </w:tabs>
        <w:ind w:right="-23"/>
        <w:rPr>
          <w:rFonts w:asciiTheme="minorHAnsi" w:hAnsiTheme="minorHAnsi" w:cstheme="minorHAnsi"/>
          <w:iCs/>
          <w:sz w:val="28"/>
          <w:szCs w:val="28"/>
        </w:rPr>
      </w:pPr>
    </w:p>
    <w:p w:rsidRPr="005A51AA" w:rsidR="00AB3EB3" w:rsidP="00AB3EB3" w:rsidRDefault="00AB3EB3" w14:paraId="16736F01" w14:textId="77777777">
      <w:pPr>
        <w:tabs>
          <w:tab w:val="left" w:pos="567"/>
        </w:tabs>
        <w:ind w:right="-23"/>
        <w:rPr>
          <w:rFonts w:asciiTheme="minorHAnsi" w:hAnsiTheme="minorHAnsi" w:cstheme="minorHAnsi"/>
          <w:i/>
          <w:iCs/>
          <w:sz w:val="28"/>
          <w:szCs w:val="28"/>
        </w:rPr>
      </w:pPr>
      <w:r>
        <w:rPr>
          <w:rFonts w:asciiTheme="minorHAnsi" w:hAnsiTheme="minorHAnsi"/>
          <w:i/>
          <w:sz w:val="28"/>
        </w:rPr>
        <w:t>Komitee koosseisu määrab kindlaks nõukogu komisjoni ettepaneku põhjal ühehäälselt vastu võetud otsusega.</w:t>
      </w:r>
    </w:p>
    <w:p w:rsidRPr="005B5EFE" w:rsidR="00AB3EB3" w:rsidP="00AB3EB3" w:rsidRDefault="00AB3EB3" w14:paraId="65763381" w14:textId="77777777">
      <w:pPr>
        <w:tabs>
          <w:tab w:val="left" w:pos="567"/>
        </w:tabs>
        <w:ind w:right="-23"/>
        <w:rPr>
          <w:rFonts w:asciiTheme="minorHAnsi" w:hAnsiTheme="minorHAnsi" w:cstheme="minorHAnsi"/>
          <w:sz w:val="28"/>
          <w:szCs w:val="28"/>
        </w:rPr>
      </w:pPr>
    </w:p>
    <w:p w:rsidRPr="005A51AA" w:rsidR="00AB3EB3" w:rsidP="00AB3EB3" w:rsidRDefault="00AB3EB3" w14:paraId="02A2DA45" w14:textId="77777777">
      <w:pPr>
        <w:tabs>
          <w:tab w:val="left" w:pos="567"/>
        </w:tabs>
        <w:ind w:right="-23"/>
        <w:rPr>
          <w:rFonts w:asciiTheme="minorHAnsi" w:hAnsiTheme="minorHAnsi" w:cstheme="minorHAnsi"/>
          <w:i/>
          <w:iCs/>
          <w:sz w:val="28"/>
          <w:szCs w:val="28"/>
        </w:rPr>
      </w:pPr>
      <w:r>
        <w:rPr>
          <w:rFonts w:asciiTheme="minorHAnsi" w:hAnsiTheme="minorHAnsi"/>
          <w:i/>
          <w:sz w:val="28"/>
        </w:rPr>
        <w:t>Nõukogu määrab kindlaks komitee liikmete hüvitised.</w:t>
      </w:r>
    </w:p>
    <w:p w:rsidRPr="005A51AA" w:rsidR="00AB3EB3" w:rsidP="00AB3EB3" w:rsidRDefault="00AB3EB3" w14:paraId="3C9C4CF4" w14:textId="77777777">
      <w:pPr>
        <w:tabs>
          <w:tab w:val="left" w:pos="567"/>
        </w:tabs>
        <w:ind w:right="-23"/>
        <w:jc w:val="center"/>
        <w:rPr>
          <w:rFonts w:asciiTheme="minorHAnsi" w:hAnsiTheme="minorHAnsi" w:cstheme="minorHAnsi"/>
          <w:i/>
          <w:iCs/>
          <w:sz w:val="28"/>
          <w:szCs w:val="28"/>
        </w:rPr>
      </w:pPr>
    </w:p>
    <w:p w:rsidRPr="005A51AA" w:rsidR="00AB3EB3" w:rsidP="00AB3EB3" w:rsidRDefault="00AB3EB3" w14:paraId="5340F5D9"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Artikkel 302</w:t>
      </w:r>
    </w:p>
    <w:p w:rsidRPr="005B5EFE" w:rsidR="00AB3EB3" w:rsidP="00AB3EB3" w:rsidRDefault="00AB3EB3" w14:paraId="7E246211" w14:textId="77777777">
      <w:pPr>
        <w:tabs>
          <w:tab w:val="left" w:pos="567"/>
        </w:tabs>
        <w:ind w:right="-23"/>
        <w:rPr>
          <w:rFonts w:asciiTheme="minorHAnsi" w:hAnsiTheme="minorHAnsi" w:cstheme="minorHAnsi"/>
          <w:iCs/>
          <w:sz w:val="28"/>
          <w:szCs w:val="28"/>
        </w:rPr>
      </w:pPr>
    </w:p>
    <w:p w:rsidRPr="005A51AA" w:rsidR="00AB3EB3" w:rsidP="00AB3EB3" w:rsidRDefault="00AB3EB3" w14:paraId="54D31704"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Komitee liikmed nimetatakse ametisse viieks aastaks. Nõukogu võtab vastu liikmete nimekirja, mis on koostatud kõigi liikmesriikide ettepanekute põhjal. Komitee liikmeid võib uueks ametiajaks tagasi nimetada.</w:t>
      </w:r>
    </w:p>
    <w:p w:rsidRPr="005B5EFE" w:rsidR="00AB3EB3" w:rsidP="00AB3EB3" w:rsidRDefault="00AB3EB3" w14:paraId="4126E392" w14:textId="77777777">
      <w:pPr>
        <w:tabs>
          <w:tab w:val="left" w:pos="567"/>
        </w:tabs>
        <w:ind w:right="-23"/>
        <w:rPr>
          <w:rFonts w:asciiTheme="minorHAnsi" w:hAnsiTheme="minorHAnsi" w:cstheme="minorHAnsi"/>
          <w:i/>
          <w:iCs/>
          <w:sz w:val="28"/>
          <w:szCs w:val="28"/>
        </w:rPr>
      </w:pPr>
    </w:p>
    <w:p w:rsidRPr="005A51AA" w:rsidR="00AB3EB3" w:rsidP="00AB3EB3" w:rsidRDefault="00AB3EB3" w14:paraId="0BF54031"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Nõukogu teeb otsuse pärast konsulteerimist komisjoniga. Ta võib küsida arvamusi Euroopa organisatsioonidelt, mis esindavad liidu tegevusega seotud majandus- ja sotsiaalsektoreid ning kodanikuühiskonda.</w:t>
      </w:r>
    </w:p>
    <w:p w:rsidRPr="005B5EFE" w:rsidR="00AB3EB3" w:rsidP="00AB3EB3" w:rsidRDefault="00AB3EB3" w14:paraId="5AAC5DB5" w14:textId="77777777">
      <w:pPr>
        <w:tabs>
          <w:tab w:val="left" w:pos="567"/>
        </w:tabs>
        <w:ind w:right="-23"/>
        <w:rPr>
          <w:rFonts w:asciiTheme="minorHAnsi" w:hAnsiTheme="minorHAnsi" w:cstheme="minorHAnsi"/>
          <w:iCs/>
          <w:sz w:val="28"/>
          <w:szCs w:val="28"/>
        </w:rPr>
      </w:pPr>
    </w:p>
    <w:p w:rsidRPr="005A51AA" w:rsidR="00AB3EB3" w:rsidP="00AB3EB3" w:rsidRDefault="00AB3EB3" w14:paraId="2193D4A7"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Artikkel 303</w:t>
      </w:r>
    </w:p>
    <w:p w:rsidRPr="005B5EFE" w:rsidR="00AB3EB3" w:rsidP="00AB3EB3" w:rsidRDefault="00AB3EB3" w14:paraId="3F51D3B9" w14:textId="77777777">
      <w:pPr>
        <w:tabs>
          <w:tab w:val="left" w:pos="567"/>
        </w:tabs>
        <w:ind w:right="-23"/>
        <w:rPr>
          <w:rFonts w:asciiTheme="minorHAnsi" w:hAnsiTheme="minorHAnsi" w:cstheme="minorHAnsi"/>
          <w:iCs/>
          <w:sz w:val="28"/>
          <w:szCs w:val="28"/>
        </w:rPr>
      </w:pPr>
    </w:p>
    <w:p w:rsidRPr="005A51AA" w:rsidR="00AB3EB3" w:rsidP="00AB3EB3" w:rsidRDefault="00AB3EB3" w14:paraId="41343DDE" w14:textId="77777777">
      <w:pPr>
        <w:tabs>
          <w:tab w:val="left" w:pos="567"/>
        </w:tabs>
        <w:ind w:right="-23"/>
        <w:rPr>
          <w:rFonts w:asciiTheme="minorHAnsi" w:hAnsiTheme="minorHAnsi" w:cstheme="minorHAnsi"/>
          <w:i/>
          <w:iCs/>
          <w:sz w:val="28"/>
          <w:szCs w:val="28"/>
        </w:rPr>
      </w:pPr>
      <w:r>
        <w:rPr>
          <w:rFonts w:asciiTheme="minorHAnsi" w:hAnsiTheme="minorHAnsi"/>
          <w:i/>
          <w:sz w:val="28"/>
        </w:rPr>
        <w:t>Komitee valib oma liikmete hulgast kaheks ja pooleks aastaks presidendi ja juhatuse.</w:t>
      </w:r>
    </w:p>
    <w:p w:rsidRPr="005B5EFE" w:rsidR="00AB3EB3" w:rsidP="00AB3EB3" w:rsidRDefault="00AB3EB3" w14:paraId="0C364970" w14:textId="77777777">
      <w:pPr>
        <w:tabs>
          <w:tab w:val="left" w:pos="567"/>
        </w:tabs>
        <w:ind w:right="-23"/>
        <w:rPr>
          <w:rFonts w:asciiTheme="minorHAnsi" w:hAnsiTheme="minorHAnsi" w:cstheme="minorHAnsi"/>
          <w:iCs/>
          <w:sz w:val="28"/>
          <w:szCs w:val="28"/>
        </w:rPr>
      </w:pPr>
    </w:p>
    <w:p w:rsidRPr="005A51AA" w:rsidR="00AB3EB3" w:rsidP="00AB3EB3" w:rsidRDefault="00AB3EB3" w14:paraId="19AC14B9" w14:textId="77777777">
      <w:pPr>
        <w:tabs>
          <w:tab w:val="left" w:pos="567"/>
        </w:tabs>
        <w:ind w:right="-23"/>
        <w:rPr>
          <w:rFonts w:asciiTheme="minorHAnsi" w:hAnsiTheme="minorHAnsi" w:cstheme="minorHAnsi"/>
          <w:i/>
          <w:iCs/>
          <w:sz w:val="28"/>
          <w:szCs w:val="28"/>
        </w:rPr>
      </w:pPr>
      <w:r>
        <w:rPr>
          <w:rFonts w:asciiTheme="minorHAnsi" w:hAnsiTheme="minorHAnsi"/>
          <w:i/>
          <w:sz w:val="28"/>
        </w:rPr>
        <w:t>Ta võtab vastu oma kodukorra.</w:t>
      </w:r>
    </w:p>
    <w:p w:rsidRPr="005B5EFE" w:rsidR="00AB3EB3" w:rsidP="00AB3EB3" w:rsidRDefault="00AB3EB3" w14:paraId="79A3B82C" w14:textId="77777777">
      <w:pPr>
        <w:tabs>
          <w:tab w:val="left" w:pos="567"/>
        </w:tabs>
        <w:ind w:right="-23"/>
        <w:rPr>
          <w:rFonts w:asciiTheme="minorHAnsi" w:hAnsiTheme="minorHAnsi" w:cstheme="minorHAnsi"/>
          <w:iCs/>
          <w:sz w:val="28"/>
          <w:szCs w:val="28"/>
        </w:rPr>
      </w:pPr>
    </w:p>
    <w:p w:rsidRPr="005A51AA" w:rsidR="00AB3EB3" w:rsidP="00AB3EB3" w:rsidRDefault="00AB3EB3" w14:paraId="18DD6E51" w14:textId="77777777">
      <w:pPr>
        <w:tabs>
          <w:tab w:val="left" w:pos="567"/>
        </w:tabs>
        <w:ind w:right="-23"/>
        <w:rPr>
          <w:rFonts w:asciiTheme="minorHAnsi" w:hAnsiTheme="minorHAnsi" w:cstheme="minorHAnsi"/>
          <w:i/>
          <w:iCs/>
          <w:sz w:val="28"/>
          <w:szCs w:val="28"/>
        </w:rPr>
      </w:pPr>
      <w:r>
        <w:rPr>
          <w:rFonts w:asciiTheme="minorHAnsi" w:hAnsiTheme="minorHAnsi"/>
          <w:i/>
          <w:sz w:val="28"/>
        </w:rPr>
        <w:t>Komitee kutsub kokku selle president Euroopa Parlamendi, nõukogu või komisjoni taotlusel. Komitee võib kokku tulla ka omal algatusel.</w:t>
      </w:r>
    </w:p>
    <w:p w:rsidRPr="005B5EFE" w:rsidR="00AB3EB3" w:rsidP="00AB3EB3" w:rsidRDefault="00AB3EB3" w14:paraId="01DDD67F" w14:textId="77777777">
      <w:pPr>
        <w:tabs>
          <w:tab w:val="left" w:pos="567"/>
        </w:tabs>
        <w:ind w:right="-23"/>
        <w:rPr>
          <w:rFonts w:asciiTheme="minorHAnsi" w:hAnsiTheme="minorHAnsi" w:cstheme="minorHAnsi"/>
          <w:iCs/>
          <w:sz w:val="28"/>
          <w:szCs w:val="28"/>
        </w:rPr>
      </w:pPr>
    </w:p>
    <w:p w:rsidRPr="005A51AA" w:rsidR="00AB3EB3" w:rsidP="009A0010" w:rsidRDefault="00AB3EB3" w14:paraId="367A7B09" w14:textId="77777777">
      <w:pPr>
        <w:keepNext/>
        <w:keepLines/>
        <w:tabs>
          <w:tab w:val="left" w:pos="567"/>
        </w:tabs>
        <w:ind w:right="-23"/>
        <w:jc w:val="center"/>
        <w:rPr>
          <w:rFonts w:asciiTheme="minorHAnsi" w:hAnsiTheme="minorHAnsi" w:cstheme="minorHAnsi"/>
          <w:i/>
          <w:iCs/>
          <w:sz w:val="28"/>
          <w:szCs w:val="28"/>
        </w:rPr>
      </w:pPr>
      <w:r>
        <w:rPr>
          <w:rFonts w:asciiTheme="minorHAnsi" w:hAnsiTheme="minorHAnsi"/>
          <w:i/>
          <w:sz w:val="28"/>
        </w:rPr>
        <w:lastRenderedPageBreak/>
        <w:t>Artikkel 304</w:t>
      </w:r>
    </w:p>
    <w:p w:rsidRPr="005B5EFE" w:rsidR="00AB3EB3" w:rsidP="009A0010" w:rsidRDefault="00AB3EB3" w14:paraId="13CEEB41" w14:textId="77777777">
      <w:pPr>
        <w:keepNext/>
        <w:keepLines/>
        <w:tabs>
          <w:tab w:val="left" w:pos="567"/>
        </w:tabs>
        <w:ind w:right="-23"/>
        <w:rPr>
          <w:rFonts w:asciiTheme="minorHAnsi" w:hAnsiTheme="minorHAnsi" w:cstheme="minorHAnsi"/>
          <w:iCs/>
          <w:sz w:val="28"/>
          <w:szCs w:val="28"/>
        </w:rPr>
      </w:pPr>
    </w:p>
    <w:p w:rsidRPr="005A51AA" w:rsidR="00AB3EB3" w:rsidP="00AB3EB3" w:rsidRDefault="00AB3EB3" w14:paraId="0423E513" w14:textId="77777777">
      <w:pPr>
        <w:tabs>
          <w:tab w:val="left" w:pos="567"/>
        </w:tabs>
        <w:ind w:right="-23"/>
        <w:rPr>
          <w:rFonts w:asciiTheme="minorHAnsi" w:hAnsiTheme="minorHAnsi" w:cstheme="minorHAnsi"/>
          <w:i/>
          <w:iCs/>
          <w:sz w:val="28"/>
          <w:szCs w:val="28"/>
        </w:rPr>
      </w:pPr>
      <w:r>
        <w:rPr>
          <w:rFonts w:asciiTheme="minorHAnsi" w:hAnsiTheme="minorHAnsi"/>
          <w:i/>
          <w:sz w:val="28"/>
        </w:rPr>
        <w:t>Euroopa Parlament, nõukogu või komisjon konsulteerivad komiteega aluslepingutes ettenähtud juhtudel. Need institutsioonid võivad konsulteerida komiteega kõikidel juhtudel, kui nad peavad seda asjakohaseks. Komitee võib omal algatusel avaldada arvamust juhul, kui ta peab niisugust sammu asjakohaseks.</w:t>
      </w:r>
    </w:p>
    <w:p w:rsidRPr="005B5EFE" w:rsidR="00AB3EB3" w:rsidP="00AB3EB3" w:rsidRDefault="00AB3EB3" w14:paraId="7017AFD0" w14:textId="77777777">
      <w:pPr>
        <w:tabs>
          <w:tab w:val="left" w:pos="567"/>
        </w:tabs>
        <w:ind w:right="-23"/>
        <w:rPr>
          <w:rFonts w:asciiTheme="minorHAnsi" w:hAnsiTheme="minorHAnsi" w:cstheme="minorHAnsi"/>
          <w:i/>
          <w:iCs/>
          <w:sz w:val="28"/>
          <w:szCs w:val="28"/>
        </w:rPr>
      </w:pPr>
    </w:p>
    <w:p w:rsidRPr="005A51AA" w:rsidR="00AB3EB3" w:rsidP="00AB3EB3" w:rsidRDefault="00AB3EB3" w14:paraId="57C0BB51" w14:textId="77777777">
      <w:pPr>
        <w:tabs>
          <w:tab w:val="left" w:pos="567"/>
        </w:tabs>
        <w:ind w:right="-23"/>
        <w:rPr>
          <w:rFonts w:asciiTheme="minorHAnsi" w:hAnsiTheme="minorHAnsi" w:cstheme="minorHAnsi"/>
          <w:i/>
          <w:iCs/>
          <w:sz w:val="28"/>
          <w:szCs w:val="28"/>
        </w:rPr>
      </w:pPr>
      <w:r>
        <w:rPr>
          <w:rFonts w:asciiTheme="minorHAnsi" w:hAnsiTheme="minorHAnsi"/>
          <w:i/>
          <w:sz w:val="28"/>
        </w:rPr>
        <w:t>Kui Euroopa Parlament, nõukogu või komisjon peab vajalikuks, määrab ta komiteele oma arvamuse esitamiseks tähtaja, mis ei tohi olla lühem kui üks kuu alates kuupäevast, millal asjast teatatakse komitee presidendile. Tähtaja möödumisel ei takista arvamuse puudumine edasist tegutsemist.</w:t>
      </w:r>
    </w:p>
    <w:p w:rsidRPr="005B5EFE" w:rsidR="00AB3EB3" w:rsidP="00AB3EB3" w:rsidRDefault="00AB3EB3" w14:paraId="17DEFCE7" w14:textId="77777777">
      <w:pPr>
        <w:tabs>
          <w:tab w:val="left" w:pos="567"/>
        </w:tabs>
        <w:ind w:right="-23"/>
        <w:rPr>
          <w:rFonts w:asciiTheme="minorHAnsi" w:hAnsiTheme="minorHAnsi" w:cstheme="minorHAnsi"/>
          <w:sz w:val="28"/>
          <w:szCs w:val="28"/>
        </w:rPr>
      </w:pPr>
    </w:p>
    <w:p w:rsidRPr="005A51AA" w:rsidR="00AB3EB3" w:rsidP="00AB3EB3" w:rsidRDefault="00AB3EB3" w14:paraId="6098E1AA" w14:textId="77777777">
      <w:pPr>
        <w:tabs>
          <w:tab w:val="left" w:pos="567"/>
        </w:tabs>
        <w:ind w:right="-23"/>
        <w:rPr>
          <w:rFonts w:asciiTheme="minorHAnsi" w:hAnsiTheme="minorHAnsi" w:cstheme="minorHAnsi"/>
          <w:b/>
          <w:bCs/>
          <w:i/>
          <w:iCs/>
          <w:spacing w:val="-3"/>
          <w:sz w:val="28"/>
          <w:szCs w:val="28"/>
        </w:rPr>
      </w:pPr>
      <w:r>
        <w:rPr>
          <w:rFonts w:asciiTheme="minorHAnsi" w:hAnsiTheme="minorHAnsi"/>
          <w:i/>
          <w:sz w:val="28"/>
        </w:rPr>
        <w:t>Komitee arvamus koos arutelu protokolliga edastatakse Euroopa Parlamendile, nõukogule ja komisjonile.</w:t>
      </w:r>
    </w:p>
    <w:p w:rsidRPr="005B5EFE" w:rsidR="00AB3EB3" w:rsidP="00AB3EB3" w:rsidRDefault="00AB3EB3" w14:paraId="641615FD" w14:textId="77777777">
      <w:pPr>
        <w:tabs>
          <w:tab w:val="left" w:pos="567"/>
        </w:tabs>
        <w:ind w:right="-23"/>
        <w:rPr>
          <w:rFonts w:asciiTheme="minorHAnsi" w:hAnsiTheme="minorHAnsi" w:cstheme="minorHAnsi"/>
          <w:b/>
          <w:bCs/>
          <w:i/>
          <w:iCs/>
          <w:spacing w:val="-3"/>
          <w:sz w:val="28"/>
          <w:szCs w:val="28"/>
        </w:rPr>
      </w:pPr>
    </w:p>
    <w:p w:rsidRPr="005A51AA" w:rsidR="00AB3EB3" w:rsidP="00AB3EB3" w:rsidRDefault="00AB3EB3" w14:paraId="3E5685F1"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p>
    <w:p w:rsidRPr="005A51AA" w:rsidR="00AB3EB3" w:rsidP="00AB3EB3" w:rsidRDefault="00AB3EB3" w14:paraId="185D5222"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tab/>
        <w:t>*</w:t>
      </w:r>
    </w:p>
    <w:p w:rsidRPr="005B5EFE" w:rsidR="00AB3EB3" w:rsidP="00AB3EB3" w:rsidRDefault="00AB3EB3" w14:paraId="4F24A530" w14:textId="77777777">
      <w:pPr>
        <w:tabs>
          <w:tab w:val="left" w:pos="567"/>
        </w:tabs>
        <w:ind w:right="-23"/>
        <w:rPr>
          <w:rFonts w:asciiTheme="minorHAnsi" w:hAnsiTheme="minorHAnsi" w:cstheme="minorHAnsi"/>
          <w:sz w:val="28"/>
          <w:szCs w:val="28"/>
        </w:rPr>
      </w:pPr>
    </w:p>
    <w:p w:rsidRPr="005A51AA" w:rsidR="00AB3EB3" w:rsidP="00AB3EB3" w:rsidRDefault="00AB3EB3" w14:paraId="4BE1FD2D" w14:textId="77777777">
      <w:pPr>
        <w:tabs>
          <w:tab w:val="left" w:pos="567"/>
        </w:tabs>
        <w:ind w:right="-23"/>
        <w:rPr>
          <w:rFonts w:asciiTheme="minorHAnsi" w:hAnsiTheme="minorHAnsi" w:cstheme="minorHAnsi"/>
          <w:b/>
          <w:bCs/>
          <w:spacing w:val="-3"/>
          <w:sz w:val="28"/>
          <w:szCs w:val="28"/>
        </w:rPr>
      </w:pPr>
      <w:r>
        <w:br w:type="page"/>
      </w:r>
    </w:p>
    <w:p w:rsidRPr="005A51AA" w:rsidR="00AB3EB3" w:rsidP="001B718F" w:rsidRDefault="00AB3EB3" w14:paraId="37BA7FEA" w14:textId="77777777">
      <w:pPr>
        <w:jc w:val="center"/>
        <w:rPr>
          <w:rFonts w:asciiTheme="minorHAnsi" w:hAnsiTheme="minorHAnsi" w:cstheme="minorHAnsi"/>
          <w:sz w:val="28"/>
          <w:szCs w:val="28"/>
        </w:rPr>
      </w:pPr>
      <w:r>
        <w:rPr>
          <w:rFonts w:asciiTheme="minorHAnsi" w:hAnsiTheme="minorHAnsi"/>
          <w:sz w:val="28"/>
        </w:rPr>
        <w:lastRenderedPageBreak/>
        <w:t xml:space="preserve">EUROOPA LIIDU TOIMIMISE LEPINGU PROTOKOLL (nr 7) EUROOPA LIIDU PRIVILEEGIDE JA IMMUNITEETIDE KOHTA – IV PEATÜKK (VÄLJAVÕTE) </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583087" w:id="15"/>
      <w:r w:rsidRPr="005A51AA">
        <w:rPr>
          <w:rFonts w:asciiTheme="minorHAnsi" w:hAnsiTheme="minorHAnsi" w:cstheme="minorHAnsi"/>
          <w:sz w:val="28"/>
        </w:rPr>
        <w:instrText>Privileegid ja immuniteedid</w:instrText>
      </w:r>
      <w:bookmarkEnd w:id="15"/>
      <w:r w:rsidRPr="005A51AA">
        <w:rPr>
          <w:rFonts w:asciiTheme="minorHAnsi" w:hAnsiTheme="minorHAnsi" w:cstheme="minorHAnsi"/>
          <w:sz w:val="28"/>
        </w:rPr>
        <w:instrText xml:space="preserve">" \l 2 </w:instrText>
      </w:r>
      <w:bookmarkStart w:name="_Toc12011371" w:id="16"/>
      <w:bookmarkStart w:name="_Toc69207184" w:id="17"/>
      <w:bookmarkStart w:name="_Toc72151687" w:id="18"/>
      <w:bookmarkEnd w:id="16"/>
      <w:bookmarkEnd w:id="17"/>
      <w:bookmarkEnd w:id="18"/>
      <w:r w:rsidRPr="005A51AA">
        <w:rPr>
          <w:rFonts w:asciiTheme="minorHAnsi" w:hAnsiTheme="minorHAnsi" w:cstheme="minorHAnsi"/>
          <w:sz w:val="28"/>
        </w:rPr>
        <w:fldChar w:fldCharType="end"/>
      </w:r>
    </w:p>
    <w:p w:rsidRPr="005B5EFE" w:rsidR="00AB3EB3" w:rsidP="001B718F" w:rsidRDefault="00AB3EB3" w14:paraId="08CA0250" w14:textId="77777777">
      <w:pPr>
        <w:tabs>
          <w:tab w:val="left" w:pos="567"/>
        </w:tabs>
        <w:ind w:right="-23"/>
        <w:rPr>
          <w:rFonts w:asciiTheme="minorHAnsi" w:hAnsiTheme="minorHAnsi" w:cstheme="minorHAnsi"/>
          <w:sz w:val="28"/>
          <w:szCs w:val="28"/>
        </w:rPr>
      </w:pPr>
    </w:p>
    <w:p w:rsidRPr="005A51AA" w:rsidR="00AB3EB3" w:rsidP="001B718F" w:rsidRDefault="00AB3EB3" w14:paraId="48C7636B" w14:textId="77777777">
      <w:pPr>
        <w:tabs>
          <w:tab w:val="left" w:pos="567"/>
        </w:tabs>
        <w:ind w:right="-23"/>
        <w:jc w:val="center"/>
        <w:rPr>
          <w:rFonts w:asciiTheme="minorHAnsi" w:hAnsiTheme="minorHAnsi" w:cstheme="minorHAnsi"/>
          <w:sz w:val="28"/>
          <w:szCs w:val="28"/>
        </w:rPr>
      </w:pPr>
      <w:r>
        <w:rPr>
          <w:rFonts w:asciiTheme="minorHAnsi" w:hAnsiTheme="minorHAnsi"/>
          <w:sz w:val="28"/>
        </w:rPr>
        <w:t>Artikkel 10</w:t>
      </w:r>
    </w:p>
    <w:p w:rsidRPr="005B5EFE" w:rsidR="00AB3EB3" w:rsidP="001B718F" w:rsidRDefault="00AB3EB3" w14:paraId="243DEE18" w14:textId="77777777">
      <w:pPr>
        <w:tabs>
          <w:tab w:val="left" w:pos="567"/>
        </w:tabs>
        <w:ind w:right="-23"/>
        <w:rPr>
          <w:rFonts w:asciiTheme="minorHAnsi" w:hAnsiTheme="minorHAnsi" w:cstheme="minorHAnsi"/>
          <w:iCs/>
          <w:sz w:val="28"/>
          <w:szCs w:val="28"/>
        </w:rPr>
      </w:pPr>
    </w:p>
    <w:p w:rsidRPr="005A51AA" w:rsidR="00AB3EB3" w:rsidP="001B718F" w:rsidRDefault="00AB3EB3" w14:paraId="76E3C99C" w14:textId="77777777">
      <w:pPr>
        <w:tabs>
          <w:tab w:val="left" w:pos="567"/>
        </w:tabs>
        <w:ind w:right="-23"/>
        <w:rPr>
          <w:rFonts w:asciiTheme="minorHAnsi" w:hAnsiTheme="minorHAnsi" w:cstheme="minorHAnsi"/>
          <w:i/>
          <w:iCs/>
          <w:sz w:val="28"/>
          <w:szCs w:val="28"/>
        </w:rPr>
      </w:pPr>
      <w:r>
        <w:rPr>
          <w:rFonts w:asciiTheme="minorHAnsi" w:hAnsiTheme="minorHAnsi"/>
          <w:i/>
          <w:sz w:val="28"/>
        </w:rPr>
        <w:t>Liidu institutsioonide töös osalevatele liikmesriikide esindajatele, nende nõuandjatele ja tehnilistele asjatundjatele võimaldatakse oma kohustusi täites ning kohtumispaika ja sealt tagasi sõites tavapärased privileegid, immuniteedid ja soodustused.</w:t>
      </w:r>
    </w:p>
    <w:p w:rsidRPr="005B5EFE" w:rsidR="00AB3EB3" w:rsidP="00AB3EB3" w:rsidRDefault="00AB3EB3" w14:paraId="1BBA5D09" w14:textId="77777777">
      <w:pPr>
        <w:tabs>
          <w:tab w:val="left" w:pos="567"/>
        </w:tabs>
        <w:ind w:right="-23"/>
        <w:rPr>
          <w:rFonts w:asciiTheme="minorHAnsi" w:hAnsiTheme="minorHAnsi" w:cstheme="minorHAnsi"/>
          <w:iCs/>
          <w:sz w:val="28"/>
          <w:szCs w:val="28"/>
        </w:rPr>
      </w:pPr>
    </w:p>
    <w:p w:rsidRPr="005A51AA" w:rsidR="00AB3EB3" w:rsidP="00AB3EB3" w:rsidRDefault="00AB3EB3" w14:paraId="578FE362" w14:textId="77777777">
      <w:pPr>
        <w:tabs>
          <w:tab w:val="left" w:pos="567"/>
        </w:tabs>
        <w:ind w:right="-23"/>
        <w:rPr>
          <w:rFonts w:asciiTheme="minorHAnsi" w:hAnsiTheme="minorHAnsi" w:cstheme="minorHAnsi"/>
          <w:i/>
          <w:iCs/>
          <w:sz w:val="28"/>
          <w:szCs w:val="28"/>
        </w:rPr>
      </w:pPr>
      <w:r>
        <w:rPr>
          <w:rFonts w:asciiTheme="minorHAnsi" w:hAnsiTheme="minorHAnsi"/>
          <w:i/>
          <w:sz w:val="28"/>
        </w:rPr>
        <w:t>Käesolev artikkel kehtib samuti Euroopa Liidu konsultatiivorganite kohta.</w:t>
      </w:r>
    </w:p>
    <w:p w:rsidRPr="005A51AA" w:rsidR="00AB3EB3" w:rsidP="00AB3EB3" w:rsidRDefault="00AB3EB3" w14:paraId="4612FA85" w14:textId="77777777">
      <w:pPr>
        <w:tabs>
          <w:tab w:val="left" w:pos="567"/>
        </w:tabs>
        <w:ind w:right="-23"/>
        <w:rPr>
          <w:rFonts w:asciiTheme="minorHAnsi" w:hAnsiTheme="minorHAnsi" w:cstheme="minorHAnsi"/>
          <w:i/>
          <w:iCs/>
          <w:sz w:val="28"/>
          <w:szCs w:val="28"/>
        </w:rPr>
      </w:pPr>
    </w:p>
    <w:p w:rsidRPr="005A51AA" w:rsidR="00AB3EB3" w:rsidP="00AB3EB3" w:rsidRDefault="00AB3EB3" w14:paraId="6121AAF0" w14:textId="77777777">
      <w:pPr>
        <w:tabs>
          <w:tab w:val="left" w:pos="567"/>
        </w:tabs>
        <w:ind w:right="-23"/>
        <w:rPr>
          <w:rFonts w:asciiTheme="minorHAnsi" w:hAnsiTheme="minorHAnsi" w:cstheme="minorHAnsi"/>
          <w:i/>
          <w:iCs/>
          <w:sz w:val="28"/>
          <w:szCs w:val="28"/>
        </w:rPr>
      </w:pPr>
      <w:r>
        <w:br w:type="page"/>
      </w:r>
    </w:p>
    <w:p w:rsidRPr="005A51AA" w:rsidR="00EE46FD" w:rsidP="001B718F" w:rsidRDefault="00AB3EB3" w14:paraId="63A7A53B" w14:textId="77777777">
      <w:pPr>
        <w:jc w:val="center"/>
        <w:rPr>
          <w:rFonts w:asciiTheme="minorHAnsi" w:hAnsiTheme="minorHAnsi" w:cstheme="minorHAnsi"/>
          <w:sz w:val="28"/>
          <w:szCs w:val="28"/>
        </w:rPr>
      </w:pPr>
      <w:r>
        <w:rPr>
          <w:rFonts w:asciiTheme="minorHAnsi" w:hAnsiTheme="minorHAnsi"/>
          <w:sz w:val="28"/>
        </w:rPr>
        <w:lastRenderedPageBreak/>
        <w:t>NÕUKOGU OTSUS (EL) 2019/853, 21. MAI 2019, MILLEGA MÄÄRATAKSE KINDLAKS EUROOPA MAJANDUS- JA SOTSIAALKOMITEE KOOSSEIS</w:t>
      </w:r>
    </w:p>
    <w:p w:rsidRPr="005A51AA" w:rsidR="00AB3EB3" w:rsidP="001B718F" w:rsidRDefault="00AB3EB3" w14:paraId="317AC5CA" w14:textId="77777777">
      <w:pPr>
        <w:jc w:val="center"/>
        <w:rPr>
          <w:rFonts w:asciiTheme="minorHAnsi" w:hAnsiTheme="minorHAnsi" w:cstheme="minorHAnsi"/>
          <w:color w:val="000000"/>
          <w:sz w:val="28"/>
          <w:szCs w:val="28"/>
        </w:rPr>
      </w:pPr>
      <w:r>
        <w:rPr>
          <w:rFonts w:asciiTheme="minorHAnsi" w:hAnsiTheme="minorHAnsi"/>
          <w:sz w:val="28"/>
        </w:rPr>
        <w:t>(VÄLJAVÕTE)</w:t>
      </w:r>
    </w:p>
    <w:p w:rsidRPr="005B5EFE" w:rsidR="00AB3EB3" w:rsidP="001B718F" w:rsidRDefault="00AB3EB3" w14:paraId="4E02ABCD" w14:textId="77777777">
      <w:pPr>
        <w:jc w:val="center"/>
        <w:rPr>
          <w:rFonts w:asciiTheme="minorHAnsi" w:hAnsiTheme="minorHAnsi" w:cstheme="minorHAnsi"/>
          <w:sz w:val="28"/>
          <w:szCs w:val="28"/>
        </w:rPr>
      </w:pPr>
    </w:p>
    <w:p w:rsidRPr="005A51AA" w:rsidR="00AB3EB3" w:rsidP="001B718F" w:rsidRDefault="00AB3EB3" w14:paraId="5785B402" w14:textId="77777777">
      <w:pPr>
        <w:autoSpaceDE w:val="0"/>
        <w:autoSpaceDN w:val="0"/>
        <w:adjustRightInd w:val="0"/>
        <w:spacing w:line="240" w:lineRule="auto"/>
        <w:jc w:val="left"/>
        <w:rPr>
          <w:rFonts w:asciiTheme="minorHAnsi" w:hAnsiTheme="minorHAnsi" w:cstheme="minorHAnsi"/>
          <w:i/>
          <w:color w:val="000000"/>
          <w:sz w:val="28"/>
          <w:szCs w:val="28"/>
        </w:rPr>
      </w:pPr>
      <w:r>
        <w:rPr>
          <w:rFonts w:asciiTheme="minorHAnsi" w:hAnsiTheme="minorHAnsi"/>
          <w:i/>
          <w:color w:val="000000"/>
          <w:sz w:val="28"/>
        </w:rPr>
        <w:t>Artikkel 1</w:t>
      </w:r>
    </w:p>
    <w:p w:rsidRPr="005B5EFE" w:rsidR="00AB3EB3" w:rsidP="001B718F" w:rsidRDefault="00AB3EB3" w14:paraId="3F579714" w14:textId="77777777">
      <w:pPr>
        <w:autoSpaceDE w:val="0"/>
        <w:autoSpaceDN w:val="0"/>
        <w:adjustRightInd w:val="0"/>
        <w:spacing w:line="240" w:lineRule="auto"/>
        <w:jc w:val="left"/>
        <w:rPr>
          <w:rFonts w:asciiTheme="minorHAnsi" w:hAnsiTheme="minorHAnsi" w:cstheme="minorHAnsi"/>
          <w:color w:val="000000"/>
          <w:sz w:val="28"/>
          <w:szCs w:val="28"/>
          <w:lang w:eastAsia="zh-CN"/>
        </w:rPr>
      </w:pPr>
    </w:p>
    <w:p w:rsidRPr="005A51AA" w:rsidR="00AB3EB3" w:rsidP="001B718F" w:rsidRDefault="00AB3EB3" w14:paraId="1E4BB8C1"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Euroopa Majandus- ja Sotsiaalkomitee liikmete arv on järgmine:</w:t>
      </w:r>
    </w:p>
    <w:p w:rsidRPr="005B5EFE" w:rsidR="00AB3EB3" w:rsidP="001B718F" w:rsidRDefault="00AB3EB3" w14:paraId="59FB7976" w14:textId="77777777">
      <w:pPr>
        <w:tabs>
          <w:tab w:val="left" w:pos="567"/>
        </w:tabs>
        <w:autoSpaceDE w:val="0"/>
        <w:autoSpaceDN w:val="0"/>
        <w:adjustRightInd w:val="0"/>
        <w:spacing w:before="60" w:after="60" w:line="240" w:lineRule="auto"/>
        <w:ind w:right="-23"/>
        <w:jc w:val="left"/>
        <w:rPr>
          <w:rFonts w:asciiTheme="minorHAnsi" w:hAnsiTheme="minorHAnsi" w:cstheme="minorHAnsi"/>
          <w:i/>
          <w:iCs/>
          <w:color w:val="000000"/>
          <w:sz w:val="28"/>
          <w:szCs w:val="28"/>
          <w:lang w:eastAsia="zh-CN"/>
        </w:rPr>
      </w:pPr>
    </w:p>
    <w:p w:rsidRPr="005B5EFE" w:rsidR="00AB3EB3" w:rsidP="001B718F" w:rsidRDefault="00AB3EB3" w14:paraId="1F6F8A4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Belgia</w:t>
      </w:r>
      <w:r>
        <w:rPr>
          <w:rFonts w:asciiTheme="minorHAnsi" w:hAnsiTheme="minorHAnsi"/>
          <w:i/>
          <w:color w:val="000000"/>
          <w:sz w:val="28"/>
        </w:rPr>
        <w:tab/>
        <w:t>12</w:t>
      </w:r>
    </w:p>
    <w:p w:rsidRPr="005B5EFE" w:rsidR="00AB3EB3" w:rsidP="00AB3EB3" w:rsidRDefault="00AB3EB3" w14:paraId="15194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Bulgaaria</w:t>
      </w:r>
      <w:r>
        <w:rPr>
          <w:rFonts w:asciiTheme="minorHAnsi" w:hAnsiTheme="minorHAnsi"/>
          <w:i/>
          <w:color w:val="000000"/>
          <w:sz w:val="28"/>
        </w:rPr>
        <w:tab/>
        <w:t>12</w:t>
      </w:r>
    </w:p>
    <w:p w:rsidRPr="005B5EFE" w:rsidR="00AB3EB3" w:rsidP="00AB3EB3" w:rsidRDefault="00AB3EB3" w14:paraId="056D5E9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Tšehhi Vabariik</w:t>
      </w:r>
      <w:r>
        <w:rPr>
          <w:rFonts w:asciiTheme="minorHAnsi" w:hAnsiTheme="minorHAnsi"/>
          <w:i/>
          <w:color w:val="000000"/>
          <w:sz w:val="28"/>
        </w:rPr>
        <w:tab/>
        <w:t>12</w:t>
      </w:r>
    </w:p>
    <w:p w:rsidRPr="005B5EFE" w:rsidR="00AB3EB3" w:rsidP="00AB3EB3" w:rsidRDefault="00AB3EB3" w14:paraId="4FD3BA33"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Taani</w:t>
      </w:r>
      <w:r>
        <w:rPr>
          <w:rFonts w:asciiTheme="minorHAnsi" w:hAnsiTheme="minorHAnsi"/>
          <w:i/>
          <w:color w:val="000000"/>
          <w:sz w:val="28"/>
        </w:rPr>
        <w:tab/>
        <w:t>9</w:t>
      </w:r>
    </w:p>
    <w:p w:rsidRPr="005B5EFE" w:rsidR="00AB3EB3" w:rsidP="00AB3EB3" w:rsidRDefault="00AB3EB3" w14:paraId="089B187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Saksamaa</w:t>
      </w:r>
      <w:r>
        <w:rPr>
          <w:rFonts w:asciiTheme="minorHAnsi" w:hAnsiTheme="minorHAnsi"/>
          <w:i/>
          <w:color w:val="000000"/>
          <w:sz w:val="28"/>
        </w:rPr>
        <w:tab/>
        <w:t>24</w:t>
      </w:r>
    </w:p>
    <w:p w:rsidRPr="005B5EFE" w:rsidR="00AB3EB3" w:rsidP="00AB3EB3" w:rsidRDefault="00AB3EB3" w14:paraId="410629D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Eesti</w:t>
      </w:r>
      <w:r>
        <w:rPr>
          <w:rFonts w:asciiTheme="minorHAnsi" w:hAnsiTheme="minorHAnsi"/>
          <w:i/>
          <w:color w:val="000000"/>
          <w:sz w:val="28"/>
        </w:rPr>
        <w:tab/>
        <w:t>7</w:t>
      </w:r>
    </w:p>
    <w:p w:rsidRPr="005A51AA" w:rsidR="00AB3EB3" w:rsidP="00AB3EB3" w:rsidRDefault="00AB3EB3" w14:paraId="248078D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Iirimaa</w:t>
      </w:r>
      <w:r>
        <w:rPr>
          <w:rFonts w:asciiTheme="minorHAnsi" w:hAnsiTheme="minorHAnsi"/>
          <w:i/>
          <w:color w:val="000000"/>
          <w:sz w:val="28"/>
        </w:rPr>
        <w:tab/>
        <w:t>9</w:t>
      </w:r>
    </w:p>
    <w:p w:rsidRPr="005A51AA" w:rsidR="00AB3EB3" w:rsidP="00AB3EB3" w:rsidRDefault="00AB3EB3" w14:paraId="6FA9D35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Kreeka</w:t>
      </w:r>
      <w:r>
        <w:rPr>
          <w:rFonts w:asciiTheme="minorHAnsi" w:hAnsiTheme="minorHAnsi"/>
          <w:i/>
          <w:color w:val="000000"/>
          <w:sz w:val="28"/>
        </w:rPr>
        <w:tab/>
        <w:t>12</w:t>
      </w:r>
    </w:p>
    <w:p w:rsidRPr="005A51AA" w:rsidR="00AB3EB3" w:rsidP="00AB3EB3" w:rsidRDefault="00AB3EB3" w14:paraId="611D594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Hispaania</w:t>
      </w:r>
      <w:r>
        <w:rPr>
          <w:rFonts w:asciiTheme="minorHAnsi" w:hAnsiTheme="minorHAnsi"/>
          <w:i/>
          <w:color w:val="000000"/>
          <w:sz w:val="28"/>
        </w:rPr>
        <w:tab/>
        <w:t>21</w:t>
      </w:r>
    </w:p>
    <w:p w:rsidRPr="005A51AA" w:rsidR="00AB3EB3" w:rsidP="00AB3EB3" w:rsidRDefault="00AB3EB3" w14:paraId="3DF75E0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Prantsusmaa</w:t>
      </w:r>
      <w:r>
        <w:rPr>
          <w:rFonts w:asciiTheme="minorHAnsi" w:hAnsiTheme="minorHAnsi"/>
          <w:i/>
          <w:color w:val="000000"/>
          <w:sz w:val="28"/>
        </w:rPr>
        <w:tab/>
        <w:t>24</w:t>
      </w:r>
    </w:p>
    <w:p w:rsidRPr="005A51AA" w:rsidR="00AB3EB3" w:rsidP="00AB3EB3" w:rsidRDefault="00AB3EB3" w14:paraId="55DDF1F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Horvaatia</w:t>
      </w:r>
      <w:r>
        <w:rPr>
          <w:rFonts w:asciiTheme="minorHAnsi" w:hAnsiTheme="minorHAnsi"/>
          <w:i/>
          <w:color w:val="000000"/>
          <w:sz w:val="28"/>
        </w:rPr>
        <w:tab/>
        <w:t>9</w:t>
      </w:r>
    </w:p>
    <w:p w:rsidRPr="005A51AA" w:rsidR="00AB3EB3" w:rsidP="00AB3EB3" w:rsidRDefault="00AB3EB3" w14:paraId="3E98E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Itaalia</w:t>
      </w:r>
      <w:r>
        <w:rPr>
          <w:rFonts w:asciiTheme="minorHAnsi" w:hAnsiTheme="minorHAnsi"/>
          <w:i/>
          <w:color w:val="000000"/>
          <w:sz w:val="28"/>
        </w:rPr>
        <w:tab/>
        <w:t>24</w:t>
      </w:r>
    </w:p>
    <w:p w:rsidRPr="005A51AA" w:rsidR="00AB3EB3" w:rsidP="00AB3EB3" w:rsidRDefault="00AB3EB3" w14:paraId="0A8AA1E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Küpros</w:t>
      </w:r>
      <w:r>
        <w:rPr>
          <w:rFonts w:asciiTheme="minorHAnsi" w:hAnsiTheme="minorHAnsi"/>
          <w:i/>
          <w:color w:val="000000"/>
          <w:sz w:val="28"/>
        </w:rPr>
        <w:tab/>
        <w:t>6</w:t>
      </w:r>
    </w:p>
    <w:p w:rsidRPr="005A51AA" w:rsidR="00AB3EB3" w:rsidP="00AB3EB3" w:rsidRDefault="00AB3EB3" w14:paraId="03723D4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Läti</w:t>
      </w:r>
      <w:r>
        <w:rPr>
          <w:rFonts w:asciiTheme="minorHAnsi" w:hAnsiTheme="minorHAnsi"/>
          <w:i/>
          <w:color w:val="000000"/>
          <w:sz w:val="28"/>
        </w:rPr>
        <w:tab/>
        <w:t>7</w:t>
      </w:r>
    </w:p>
    <w:p w:rsidRPr="005A51AA" w:rsidR="00AB3EB3" w:rsidP="00AB3EB3" w:rsidRDefault="00AB3EB3" w14:paraId="50A60AF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Leedu</w:t>
      </w:r>
      <w:r>
        <w:rPr>
          <w:rFonts w:asciiTheme="minorHAnsi" w:hAnsiTheme="minorHAnsi"/>
          <w:i/>
          <w:color w:val="000000"/>
          <w:sz w:val="28"/>
        </w:rPr>
        <w:tab/>
        <w:t>9</w:t>
      </w:r>
    </w:p>
    <w:p w:rsidRPr="005A51AA" w:rsidR="00AB3EB3" w:rsidP="00AB3EB3" w:rsidRDefault="00AB3EB3" w14:paraId="0CFF595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Luksemburg</w:t>
      </w:r>
      <w:r>
        <w:rPr>
          <w:rFonts w:asciiTheme="minorHAnsi" w:hAnsiTheme="minorHAnsi"/>
          <w:i/>
          <w:color w:val="000000"/>
          <w:sz w:val="28"/>
        </w:rPr>
        <w:tab/>
        <w:t>6</w:t>
      </w:r>
    </w:p>
    <w:p w:rsidRPr="005B5EFE" w:rsidR="00AB3EB3" w:rsidP="00AB3EB3" w:rsidRDefault="00AB3EB3" w14:paraId="3B13D7A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Ungari</w:t>
      </w:r>
      <w:r>
        <w:rPr>
          <w:rFonts w:asciiTheme="minorHAnsi" w:hAnsiTheme="minorHAnsi"/>
          <w:i/>
          <w:color w:val="000000"/>
          <w:sz w:val="28"/>
        </w:rPr>
        <w:tab/>
        <w:t>12</w:t>
      </w:r>
    </w:p>
    <w:p w:rsidRPr="005B5EFE" w:rsidR="00AB3EB3" w:rsidP="00AB3EB3" w:rsidRDefault="00AB3EB3" w14:paraId="03458C4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Malta</w:t>
      </w:r>
      <w:r>
        <w:rPr>
          <w:rFonts w:asciiTheme="minorHAnsi" w:hAnsiTheme="minorHAnsi"/>
          <w:i/>
          <w:color w:val="000000"/>
          <w:sz w:val="28"/>
        </w:rPr>
        <w:tab/>
        <w:t>5</w:t>
      </w:r>
    </w:p>
    <w:p w:rsidRPr="005B5EFE" w:rsidR="00AB3EB3" w:rsidP="00AB3EB3" w:rsidRDefault="00AB3EB3" w14:paraId="1E23020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Madalmaad</w:t>
      </w:r>
      <w:r>
        <w:rPr>
          <w:rFonts w:asciiTheme="minorHAnsi" w:hAnsiTheme="minorHAnsi"/>
          <w:i/>
          <w:color w:val="000000"/>
          <w:sz w:val="28"/>
        </w:rPr>
        <w:tab/>
        <w:t>12</w:t>
      </w:r>
    </w:p>
    <w:p w:rsidRPr="005B5EFE" w:rsidR="00AB3EB3" w:rsidP="00AB3EB3" w:rsidRDefault="00AB3EB3" w14:paraId="401224B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Austria</w:t>
      </w:r>
      <w:r>
        <w:rPr>
          <w:rFonts w:asciiTheme="minorHAnsi" w:hAnsiTheme="minorHAnsi"/>
          <w:i/>
          <w:color w:val="000000"/>
          <w:sz w:val="28"/>
        </w:rPr>
        <w:tab/>
        <w:t>12</w:t>
      </w:r>
    </w:p>
    <w:p w:rsidRPr="005B5EFE" w:rsidR="00AB3EB3" w:rsidP="00AB3EB3" w:rsidRDefault="00AB3EB3" w14:paraId="131713E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Poola</w:t>
      </w:r>
      <w:r>
        <w:rPr>
          <w:rFonts w:asciiTheme="minorHAnsi" w:hAnsiTheme="minorHAnsi"/>
          <w:i/>
          <w:color w:val="000000"/>
          <w:sz w:val="28"/>
        </w:rPr>
        <w:tab/>
        <w:t>21</w:t>
      </w:r>
    </w:p>
    <w:p w:rsidRPr="005B5EFE" w:rsidR="00AB3EB3" w:rsidP="00AB3EB3" w:rsidRDefault="00AB3EB3" w14:paraId="7762C70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Portugal</w:t>
      </w:r>
      <w:r>
        <w:rPr>
          <w:rFonts w:asciiTheme="minorHAnsi" w:hAnsiTheme="minorHAnsi"/>
          <w:i/>
          <w:color w:val="000000"/>
          <w:sz w:val="28"/>
        </w:rPr>
        <w:tab/>
        <w:t>12</w:t>
      </w:r>
    </w:p>
    <w:p w:rsidRPr="005B5EFE" w:rsidR="00AB3EB3" w:rsidP="00AB3EB3" w:rsidRDefault="00AB3EB3" w14:paraId="237A3009"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Rumeenia</w:t>
      </w:r>
      <w:r>
        <w:rPr>
          <w:rFonts w:asciiTheme="minorHAnsi" w:hAnsiTheme="minorHAnsi"/>
          <w:i/>
          <w:color w:val="000000"/>
          <w:sz w:val="28"/>
        </w:rPr>
        <w:tab/>
        <w:t>15</w:t>
      </w:r>
    </w:p>
    <w:p w:rsidRPr="005B5EFE" w:rsidR="00AB3EB3" w:rsidP="00AB3EB3" w:rsidRDefault="00AB3EB3" w14:paraId="219190AE"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Sloveenia</w:t>
      </w:r>
      <w:r>
        <w:rPr>
          <w:rFonts w:asciiTheme="minorHAnsi" w:hAnsiTheme="minorHAnsi"/>
          <w:i/>
          <w:color w:val="000000"/>
          <w:sz w:val="28"/>
        </w:rPr>
        <w:tab/>
        <w:t>7</w:t>
      </w:r>
    </w:p>
    <w:p w:rsidRPr="005A51AA" w:rsidR="00AB3EB3" w:rsidP="00AB3EB3" w:rsidRDefault="00AB3EB3" w14:paraId="68681AA8"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Slovakkia</w:t>
      </w:r>
      <w:r>
        <w:rPr>
          <w:rFonts w:asciiTheme="minorHAnsi" w:hAnsiTheme="minorHAnsi"/>
          <w:i/>
          <w:color w:val="000000"/>
          <w:sz w:val="28"/>
        </w:rPr>
        <w:tab/>
        <w:t>9</w:t>
      </w:r>
    </w:p>
    <w:p w:rsidRPr="005A51AA" w:rsidR="00AB3EB3" w:rsidP="00AB3EB3" w:rsidRDefault="00AB3EB3" w14:paraId="7CD388C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Soome</w:t>
      </w:r>
      <w:r>
        <w:rPr>
          <w:rFonts w:asciiTheme="minorHAnsi" w:hAnsiTheme="minorHAnsi"/>
          <w:i/>
          <w:color w:val="000000"/>
          <w:sz w:val="28"/>
        </w:rPr>
        <w:tab/>
        <w:t>9</w:t>
      </w:r>
    </w:p>
    <w:p w:rsidRPr="005A51AA" w:rsidR="00AB3EB3" w:rsidP="00AB3EB3" w:rsidRDefault="00AB3EB3" w14:paraId="5A32394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lastRenderedPageBreak/>
        <w:t>Rootsi</w:t>
      </w:r>
      <w:r>
        <w:rPr>
          <w:rFonts w:asciiTheme="minorHAnsi" w:hAnsiTheme="minorHAnsi"/>
          <w:i/>
          <w:color w:val="000000"/>
          <w:sz w:val="28"/>
        </w:rPr>
        <w:tab/>
        <w:t>12</w:t>
      </w:r>
    </w:p>
    <w:p w:rsidR="006038B1" w:rsidRDefault="00B408A4" w14:paraId="53CBC7EF" w14:textId="77777777">
      <w:pPr>
        <w:spacing w:after="160" w:line="259" w:lineRule="auto"/>
        <w:jc w:val="left"/>
        <w:rPr>
          <w:rFonts w:asciiTheme="minorHAnsi" w:hAnsiTheme="minorHAnsi" w:cstheme="minorHAnsi"/>
          <w:b/>
          <w:sz w:val="28"/>
          <w:szCs w:val="28"/>
        </w:rPr>
      </w:pPr>
      <w:r>
        <w:br w:type="page"/>
      </w:r>
      <w:r>
        <w:lastRenderedPageBreak/>
        <w:br w:type="page"/>
      </w:r>
    </w:p>
    <w:p w:rsidR="00B408A4" w:rsidRDefault="00B408A4" w14:paraId="4BC1FAAF" w14:textId="77777777">
      <w:pPr>
        <w:spacing w:after="160" w:line="259" w:lineRule="auto"/>
        <w:jc w:val="left"/>
        <w:rPr>
          <w:rFonts w:asciiTheme="minorHAnsi" w:hAnsiTheme="minorHAnsi" w:cstheme="minorHAnsi"/>
          <w:b/>
          <w:sz w:val="28"/>
          <w:szCs w:val="28"/>
          <w:lang w:val="en-GB"/>
        </w:rPr>
      </w:pPr>
    </w:p>
    <w:p w:rsidRPr="005A51AA" w:rsidR="00AB3EB3" w:rsidP="00DC3CDA" w:rsidRDefault="00AB3EB3" w14:paraId="6BBAE3C3" w14:textId="77777777">
      <w:pPr>
        <w:jc w:val="center"/>
        <w:rPr>
          <w:rFonts w:asciiTheme="minorHAnsi" w:hAnsiTheme="minorHAnsi" w:cstheme="minorHAnsi"/>
          <w:b/>
          <w:sz w:val="28"/>
          <w:szCs w:val="28"/>
          <w:lang w:val="en-GB"/>
        </w:rPr>
      </w:pPr>
    </w:p>
    <w:p w:rsidRPr="005A51AA" w:rsidR="00AB3EB3" w:rsidP="008D2781" w:rsidRDefault="00AB3EB3" w14:paraId="7BC0A806" w14:textId="77777777">
      <w:pPr>
        <w:spacing w:before="5200"/>
        <w:jc w:val="center"/>
        <w:outlineLvl w:val="0"/>
        <w:rPr>
          <w:rFonts w:asciiTheme="minorHAnsi" w:hAnsiTheme="minorHAnsi" w:cstheme="minorHAnsi"/>
          <w:b/>
          <w:kern w:val="28"/>
          <w:sz w:val="28"/>
          <w:szCs w:val="28"/>
        </w:rPr>
      </w:pPr>
      <w:r>
        <w:rPr>
          <w:rFonts w:asciiTheme="minorHAnsi" w:hAnsiTheme="minorHAnsi"/>
          <w:b/>
          <w:sz w:val="28"/>
        </w:rPr>
        <w:t>KODUKORD</w:t>
      </w:r>
    </w:p>
    <w:p w:rsidRPr="005A51AA" w:rsidR="00EE46FD" w:rsidP="00AB3EB3" w:rsidRDefault="00AB3EB3" w14:paraId="28FAD582" w14:textId="77777777">
      <w:pPr>
        <w:jc w:val="center"/>
        <w:rPr>
          <w:rFonts w:asciiTheme="minorHAnsi" w:hAnsiTheme="minorHAnsi" w:cstheme="minorHAnsi"/>
          <w:b/>
          <w:sz w:val="28"/>
          <w:szCs w:val="28"/>
        </w:rPr>
      </w:pPr>
      <w:r>
        <w:rPr>
          <w:rFonts w:asciiTheme="minorHAnsi" w:hAnsiTheme="minorHAnsi"/>
          <w:b/>
          <w:sz w:val="28"/>
        </w:rPr>
        <w:t>Märts 2022</w:t>
      </w:r>
    </w:p>
    <w:p w:rsidRPr="005A51AA" w:rsidR="00EE46FD" w:rsidP="00AB3EB3" w:rsidRDefault="00EE46FD" w14:paraId="39DDA249" w14:textId="77777777">
      <w:pPr>
        <w:jc w:val="center"/>
        <w:rPr>
          <w:rFonts w:asciiTheme="minorHAnsi" w:hAnsiTheme="minorHAnsi" w:cstheme="minorHAnsi"/>
          <w:b/>
          <w:sz w:val="28"/>
          <w:szCs w:val="28"/>
        </w:rPr>
      </w:pPr>
    </w:p>
    <w:p w:rsidRPr="005A51AA" w:rsidR="00AB3EB3" w:rsidP="008D2781" w:rsidRDefault="00AB3EB3" w14:paraId="06A79DFE" w14:textId="77777777">
      <w:pPr>
        <w:jc w:val="center"/>
        <w:rPr>
          <w:rFonts w:asciiTheme="minorHAnsi" w:hAnsiTheme="minorHAnsi" w:cstheme="minorHAnsi"/>
          <w:b/>
          <w:bCs/>
          <w:sz w:val="28"/>
          <w:szCs w:val="28"/>
        </w:rPr>
      </w:pPr>
      <w:r>
        <w:rPr>
          <w:rFonts w:asciiTheme="minorHAnsi" w:hAnsiTheme="minorHAnsi"/>
          <w:b/>
          <w:sz w:val="28"/>
        </w:rPr>
        <w:t>RAKENDUSEESKIRI</w:t>
      </w:r>
    </w:p>
    <w:p w:rsidRPr="005A51AA" w:rsidR="00AB3EB3" w:rsidP="00AB3EB3" w:rsidRDefault="00AB3EB3" w14:paraId="6764DA16" w14:textId="77777777">
      <w:pPr>
        <w:jc w:val="center"/>
        <w:rPr>
          <w:rFonts w:asciiTheme="minorHAnsi" w:hAnsiTheme="minorHAnsi" w:cstheme="minorHAnsi"/>
          <w:b/>
          <w:sz w:val="28"/>
          <w:szCs w:val="28"/>
        </w:rPr>
      </w:pPr>
      <w:r>
        <w:rPr>
          <w:rFonts w:asciiTheme="minorHAnsi" w:hAnsiTheme="minorHAnsi"/>
          <w:b/>
          <w:sz w:val="28"/>
        </w:rPr>
        <w:t>November 2022</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583088" w:id="19"/>
      <w:r w:rsidRPr="005A51AA">
        <w:rPr>
          <w:rFonts w:asciiTheme="minorHAnsi" w:hAnsiTheme="minorHAnsi" w:cstheme="minorHAnsi"/>
          <w:sz w:val="28"/>
        </w:rPr>
        <w:instrText>KODUKORD JA RAKENDUSEESKIRI</w:instrText>
      </w:r>
      <w:bookmarkEnd w:id="19"/>
      <w:r w:rsidRPr="005A51AA">
        <w:rPr>
          <w:rFonts w:asciiTheme="minorHAnsi" w:hAnsiTheme="minorHAnsi" w:cstheme="minorHAnsi"/>
          <w:sz w:val="28"/>
        </w:rPr>
        <w:instrText xml:space="preserve">" \l 1 </w:instrText>
      </w:r>
      <w:r w:rsidRPr="005A51AA">
        <w:rPr>
          <w:rFonts w:asciiTheme="minorHAnsi" w:hAnsiTheme="minorHAnsi" w:cstheme="minorHAnsi"/>
          <w:sz w:val="28"/>
        </w:rPr>
        <w:fldChar w:fldCharType="end"/>
      </w:r>
    </w:p>
    <w:p w:rsidRPr="005A51AA" w:rsidR="00B408A4" w:rsidRDefault="00B408A4" w14:paraId="230F5C67" w14:textId="77777777">
      <w:pPr>
        <w:spacing w:after="160" w:line="259" w:lineRule="auto"/>
        <w:jc w:val="left"/>
        <w:rPr>
          <w:rFonts w:asciiTheme="minorHAnsi" w:hAnsiTheme="minorHAnsi" w:cstheme="minorHAnsi"/>
          <w:b/>
          <w:sz w:val="28"/>
          <w:szCs w:val="28"/>
        </w:rPr>
      </w:pPr>
      <w:r>
        <w:br w:type="page"/>
      </w:r>
    </w:p>
    <w:tbl>
      <w:tblPr>
        <w:tblStyle w:val="TableGrid"/>
        <w:tblpPr w:leftFromText="141" w:rightFromText="141" w:vertAnchor="text" w:tblpY="1"/>
        <w:tblOverlap w:val="never"/>
        <w:tblW w:w="8861" w:type="dxa"/>
        <w:tblLook w:val="04A0" w:firstRow="1" w:lastRow="0" w:firstColumn="1" w:lastColumn="0" w:noHBand="0" w:noVBand="1"/>
      </w:tblPr>
      <w:tblGrid>
        <w:gridCol w:w="4599"/>
        <w:gridCol w:w="4206"/>
        <w:gridCol w:w="56"/>
      </w:tblGrid>
      <w:tr w:rsidRPr="005A51AA" w:rsidR="00DC3CDA" w:rsidTr="00080033" w14:paraId="2BD67721" w14:textId="77777777">
        <w:tc>
          <w:tcPr>
            <w:tcW w:w="4462" w:type="dxa"/>
            <w:shd w:val="clear" w:color="auto" w:fill="B4C6E7" w:themeFill="accent1" w:themeFillTint="66"/>
          </w:tcPr>
          <w:p w:rsidRPr="005A51AA" w:rsidR="00DC3CDA" w:rsidRDefault="001B718F" w14:paraId="1F58B02A"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KODUKORD</w:t>
            </w:r>
          </w:p>
        </w:tc>
        <w:tc>
          <w:tcPr>
            <w:tcW w:w="4462" w:type="dxa"/>
            <w:gridSpan w:val="2"/>
            <w:shd w:val="clear" w:color="auto" w:fill="B4C6E7" w:themeFill="accent1" w:themeFillTint="66"/>
          </w:tcPr>
          <w:p w:rsidRPr="005A51AA" w:rsidR="00DC3CDA" w:rsidP="00A20B1A" w:rsidRDefault="00DC3CDA" w14:paraId="286AFF72"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t>RAKENDUSSÄTE</w:t>
            </w:r>
          </w:p>
        </w:tc>
      </w:tr>
      <w:tr w:rsidRPr="005A51AA" w:rsidR="00DC3CDA" w:rsidTr="00080033" w14:paraId="414A7578" w14:textId="77777777">
        <w:tc>
          <w:tcPr>
            <w:tcW w:w="4462" w:type="dxa"/>
          </w:tcPr>
          <w:p w:rsidRPr="005A51AA" w:rsidR="00DC3CDA" w:rsidRDefault="00DC3CDA" w14:paraId="5DA50819"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t>Sissejuhatus</w:t>
            </w:r>
            <w:r w:rsidRPr="005A51AA" w:rsidR="00E474C4">
              <w:rPr>
                <w:sz w:val="28"/>
              </w:rPr>
              <w:fldChar w:fldCharType="begin"/>
            </w:r>
            <w:r w:rsidRPr="005A51AA" w:rsidR="00E474C4">
              <w:rPr>
                <w:sz w:val="28"/>
              </w:rPr>
              <w:instrText xml:space="preserve"> TC </w:instrText>
            </w:r>
            <w:bookmarkStart w:name="_Toc192583089" w:id="20"/>
            <w:r w:rsidRPr="005A51AA" w:rsidR="00E474C4">
              <w:rPr>
                <w:sz w:val="28"/>
              </w:rPr>
              <w:instrText>Sissejuhatus</w:instrText>
            </w:r>
            <w:bookmarkEnd w:id="20"/>
            <w:r w:rsidRPr="005A51AA" w:rsidR="00E474C4">
              <w:rPr>
                <w:sz w:val="28"/>
              </w:rPr>
              <w:instrText xml:space="preserve"> \l 2 </w:instrText>
            </w:r>
            <w:r w:rsidRPr="005A51AA" w:rsidR="00E474C4">
              <w:rPr>
                <w:sz w:val="28"/>
              </w:rPr>
              <w:fldChar w:fldCharType="end"/>
            </w:r>
          </w:p>
        </w:tc>
        <w:tc>
          <w:tcPr>
            <w:tcW w:w="4462" w:type="dxa"/>
            <w:gridSpan w:val="2"/>
          </w:tcPr>
          <w:p w:rsidRPr="005A51AA" w:rsidR="00DC3CDA" w:rsidP="00A20B1A" w:rsidRDefault="00DC3CDA" w14:paraId="1F34A27E" w14:textId="77777777">
            <w:pPr>
              <w:widowControl w:val="0"/>
              <w:adjustRightInd w:val="0"/>
              <w:snapToGrid w:val="0"/>
              <w:jc w:val="left"/>
              <w:rPr>
                <w:rFonts w:asciiTheme="minorHAnsi" w:hAnsiTheme="minorHAnsi" w:cstheme="minorHAnsi"/>
                <w:b/>
                <w:sz w:val="28"/>
                <w:szCs w:val="28"/>
                <w:lang w:val="en-GB"/>
              </w:rPr>
            </w:pPr>
          </w:p>
        </w:tc>
      </w:tr>
      <w:tr w:rsidRPr="005A51AA" w:rsidR="00DC3CDA" w:rsidTr="00080033" w14:paraId="070968AF" w14:textId="77777777">
        <w:tc>
          <w:tcPr>
            <w:tcW w:w="4462" w:type="dxa"/>
          </w:tcPr>
          <w:p w:rsidRPr="005A51AA" w:rsidR="00DC3CDA" w:rsidP="008D2781" w:rsidRDefault="00DC3CDA" w14:paraId="60895130"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Euroopa Majandus- ja Sotsiaalkomitee (edaspidi „komitee“), mis loodi Rooma lepingutega aastal 1957, on Euroopa Liidu nõuandev organ. </w:t>
            </w:r>
          </w:p>
        </w:tc>
        <w:tc>
          <w:tcPr>
            <w:tcW w:w="4462" w:type="dxa"/>
            <w:gridSpan w:val="2"/>
          </w:tcPr>
          <w:p w:rsidRPr="005A51AA" w:rsidR="00DC3CDA" w:rsidP="00A20B1A" w:rsidRDefault="00DC3CDA" w14:paraId="0EFC7B0D" w14:textId="77777777">
            <w:pPr>
              <w:pStyle w:val="Heading1"/>
              <w:numPr>
                <w:ilvl w:val="0"/>
                <w:numId w:val="0"/>
              </w:numPr>
              <w:outlineLvl w:val="0"/>
              <w:rPr>
                <w:rFonts w:asciiTheme="minorHAnsi" w:hAnsiTheme="minorHAnsi" w:cstheme="minorHAnsi"/>
                <w:sz w:val="28"/>
                <w:szCs w:val="28"/>
                <w:lang w:val="en-GB"/>
              </w:rPr>
            </w:pPr>
          </w:p>
        </w:tc>
      </w:tr>
      <w:tr w:rsidRPr="005A51AA" w:rsidR="00DC3CDA" w:rsidTr="00080033" w14:paraId="3A763251" w14:textId="77777777">
        <w:tc>
          <w:tcPr>
            <w:tcW w:w="4462" w:type="dxa"/>
          </w:tcPr>
          <w:p w:rsidRPr="005A51AA" w:rsidR="00DC3CDA" w:rsidP="008D2781" w:rsidRDefault="00DC3CDA" w14:paraId="0F01B594"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Euroopa Liidu toimimise artikli 300 alusel koosneb komitee tööandjate organisatsioonide esindajatest ja töötajate organisatsioonide esindajatest ning muudest kodanikuühiskonna esindajatest, eelkõige majandus- ja ühiskonnaelu, kodanikutegevuse, kutsetegevuse ja kultuuri alal.</w:t>
            </w:r>
          </w:p>
        </w:tc>
        <w:tc>
          <w:tcPr>
            <w:tcW w:w="4462" w:type="dxa"/>
            <w:gridSpan w:val="2"/>
          </w:tcPr>
          <w:p w:rsidRPr="005A51AA" w:rsidR="00DC3CDA" w:rsidP="00A20B1A" w:rsidRDefault="00DC3CDA" w14:paraId="4F9FA47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987F262" w14:textId="77777777">
        <w:tc>
          <w:tcPr>
            <w:tcW w:w="4462" w:type="dxa"/>
          </w:tcPr>
          <w:p w:rsidRPr="005A51AA" w:rsidR="00DC3CDA" w:rsidRDefault="00DC3CDA" w14:paraId="63751E46" w14:textId="77777777">
            <w:pPr>
              <w:widowControl w:val="0"/>
              <w:adjustRightInd w:val="0"/>
              <w:snapToGrid w:val="0"/>
              <w:rPr>
                <w:rFonts w:asciiTheme="minorHAnsi" w:hAnsiTheme="minorHAnsi" w:cstheme="minorHAnsi"/>
                <w:sz w:val="28"/>
                <w:szCs w:val="28"/>
              </w:rPr>
            </w:pPr>
            <w:r>
              <w:rPr>
                <w:rFonts w:asciiTheme="minorHAnsi" w:hAnsiTheme="minorHAnsi"/>
                <w:sz w:val="28"/>
              </w:rPr>
              <w:t>Komitee liikmeid ei seo mingid kohustuslikud juhised. Liidu üldistes huvides on nad oma kohustuste täitmisel täiesti sõltumatud.</w:t>
            </w:r>
          </w:p>
        </w:tc>
        <w:tc>
          <w:tcPr>
            <w:tcW w:w="4462" w:type="dxa"/>
            <w:gridSpan w:val="2"/>
          </w:tcPr>
          <w:p w:rsidRPr="005A51AA" w:rsidR="00DC3CDA" w:rsidP="00A20B1A" w:rsidRDefault="00DC3CDA" w14:paraId="1F173CE5"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7DEFE22E" w14:textId="77777777">
        <w:tc>
          <w:tcPr>
            <w:tcW w:w="4462" w:type="dxa"/>
          </w:tcPr>
          <w:p w:rsidRPr="005A51AA" w:rsidR="00DC3CDA" w:rsidRDefault="00DC3CDA" w14:paraId="4F6A8798" w14:textId="77777777">
            <w:pPr>
              <w:widowControl w:val="0"/>
              <w:adjustRightInd w:val="0"/>
              <w:snapToGrid w:val="0"/>
              <w:rPr>
                <w:rFonts w:asciiTheme="minorHAnsi" w:hAnsiTheme="minorHAnsi" w:cstheme="minorHAnsi"/>
                <w:sz w:val="28"/>
                <w:szCs w:val="28"/>
              </w:rPr>
            </w:pPr>
            <w:r>
              <w:rPr>
                <w:rFonts w:asciiTheme="minorHAnsi" w:hAnsiTheme="minorHAnsi"/>
                <w:sz w:val="28"/>
              </w:rPr>
              <w:t>Komitee töötab järgmises kolmes rühmas: tööandjate rühm, töötajate rühm ja muude organiseeritud kodanikuühiskonna esindajate rühm.</w:t>
            </w:r>
          </w:p>
        </w:tc>
        <w:tc>
          <w:tcPr>
            <w:tcW w:w="4462" w:type="dxa"/>
            <w:gridSpan w:val="2"/>
          </w:tcPr>
          <w:p w:rsidRPr="005A51AA" w:rsidR="00DC3CDA" w:rsidP="00A20B1A" w:rsidRDefault="00DC3CDA" w14:paraId="44E0C4EF"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AF4FE65" w14:textId="77777777">
        <w:tc>
          <w:tcPr>
            <w:tcW w:w="4462" w:type="dxa"/>
          </w:tcPr>
          <w:p w:rsidRPr="005A51AA" w:rsidR="00DC3CDA" w:rsidP="008D2781" w:rsidRDefault="00DC3CDA" w14:paraId="76C50B59"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Euroopa Liidu institutsioonilises raamistikus on komiteel eriline koht: ta on oma liikmete kaudu organiseeritud kodanikuühiskonna esindaja ja arutelufoorum sõna otseses mõttes ning sild organiseeritud kodanikuühiskonna ja Euroopa Liidu institutsioonide vahel.</w:t>
            </w:r>
          </w:p>
        </w:tc>
        <w:tc>
          <w:tcPr>
            <w:tcW w:w="4462" w:type="dxa"/>
            <w:gridSpan w:val="2"/>
          </w:tcPr>
          <w:p w:rsidRPr="005A51AA" w:rsidR="00DC3CDA" w:rsidP="00A20B1A" w:rsidRDefault="00DC3CDA" w14:paraId="0051534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8603CD9" w14:textId="77777777">
        <w:tc>
          <w:tcPr>
            <w:tcW w:w="4462" w:type="dxa"/>
          </w:tcPr>
          <w:p w:rsidRPr="005A51AA" w:rsidR="00DC3CDA" w:rsidRDefault="00DC3CDA" w14:paraId="33D0519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Komitee nõuandev ülesanne </w:t>
            </w:r>
            <w:r>
              <w:rPr>
                <w:rFonts w:asciiTheme="minorHAnsi" w:hAnsiTheme="minorHAnsi"/>
                <w:sz w:val="28"/>
              </w:rPr>
              <w:lastRenderedPageBreak/>
              <w:t xml:space="preserve">võimaldab Euroopa kodanikuühiskonnal osaleda Euroopa Liidu otsuste tegemise protsessis. </w:t>
            </w:r>
          </w:p>
        </w:tc>
        <w:tc>
          <w:tcPr>
            <w:tcW w:w="4462" w:type="dxa"/>
            <w:gridSpan w:val="2"/>
          </w:tcPr>
          <w:p w:rsidRPr="005A51AA" w:rsidR="00DC3CDA" w:rsidP="00A20B1A" w:rsidRDefault="00DC3CDA" w14:paraId="59D70178"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617BF4" w14:textId="77777777">
        <w:tc>
          <w:tcPr>
            <w:tcW w:w="4462" w:type="dxa"/>
          </w:tcPr>
          <w:p w:rsidRPr="005A51AA" w:rsidR="00DC3CDA" w:rsidP="008D2781" w:rsidRDefault="00DC3CDA" w14:paraId="0F0B2C06"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arutelud nõuavad sageli läbirääkimisi, millesse on kaasatud kõik kodanikuühiskonna osalised: tööandjad (I rühm), töötajad (II rühm) ja muud kodanikuühiskonna esindajad (III rühm).</w:t>
            </w:r>
          </w:p>
        </w:tc>
        <w:tc>
          <w:tcPr>
            <w:tcW w:w="4462" w:type="dxa"/>
            <w:gridSpan w:val="2"/>
          </w:tcPr>
          <w:p w:rsidRPr="005A51AA" w:rsidR="00DC3CDA" w:rsidP="00A20B1A" w:rsidRDefault="00DC3CDA" w14:paraId="3AA497D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2217A8E" w14:textId="77777777">
        <w:tc>
          <w:tcPr>
            <w:tcW w:w="4462" w:type="dxa"/>
          </w:tcPr>
          <w:p w:rsidRPr="005A51AA" w:rsidR="00DC3CDA" w:rsidP="008D2781" w:rsidRDefault="00DC3CDA" w14:paraId="51DD149C"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Erialased teadmised ja ühise lahenduse otsimine dialoogi käigus võimaldavad parandada ELi poliitiliste otsuste kvaliteeti ja usaldusväärsust, sest soodustavad kõnealuste otsuste mõistmist ja aktsepteerimist Euroopa kodanike hulgas ning demokraatiale hädavajalikku läbipaistvust. </w:t>
            </w:r>
          </w:p>
        </w:tc>
        <w:tc>
          <w:tcPr>
            <w:tcW w:w="4462" w:type="dxa"/>
            <w:gridSpan w:val="2"/>
          </w:tcPr>
          <w:p w:rsidRPr="005A51AA" w:rsidR="00DC3CDA" w:rsidP="00A20B1A" w:rsidRDefault="00DC3CDA" w14:paraId="296C7DC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065E2F5" w14:textId="77777777">
        <w:tc>
          <w:tcPr>
            <w:tcW w:w="4462" w:type="dxa"/>
          </w:tcPr>
          <w:p w:rsidRPr="005A51AA" w:rsidR="00DC3CDA" w:rsidP="008D2781" w:rsidRDefault="00DC3CDA" w14:paraId="196775D3"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Foorumina ja arvamusi koostava organina aitab komitee kaasa demokraatia paremale </w:t>
            </w:r>
            <w:proofErr w:type="spellStart"/>
            <w:r>
              <w:rPr>
                <w:rFonts w:asciiTheme="minorHAnsi" w:hAnsiTheme="minorHAnsi"/>
                <w:sz w:val="28"/>
              </w:rPr>
              <w:t>mõjulepääsule</w:t>
            </w:r>
            <w:proofErr w:type="spellEnd"/>
            <w:r>
              <w:rPr>
                <w:rFonts w:asciiTheme="minorHAnsi" w:hAnsiTheme="minorHAnsi"/>
                <w:sz w:val="28"/>
              </w:rPr>
              <w:t xml:space="preserve"> Euroopa Liidu eesmärkide saavutamisel, sealhulgas Euroopa Liidu suhetes kolmandate riikide majandus- ja ühiskonnaelu esindajatega.</w:t>
            </w:r>
          </w:p>
        </w:tc>
        <w:tc>
          <w:tcPr>
            <w:tcW w:w="4462" w:type="dxa"/>
            <w:gridSpan w:val="2"/>
          </w:tcPr>
          <w:p w:rsidRPr="005A51AA" w:rsidR="00DC3CDA" w:rsidP="00A20B1A" w:rsidRDefault="00DC3CDA" w14:paraId="311FEA2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8C439ED" w14:textId="77777777">
        <w:tc>
          <w:tcPr>
            <w:tcW w:w="4462" w:type="dxa"/>
          </w:tcPr>
          <w:p w:rsidRPr="005A51AA" w:rsidR="00DC3CDA" w:rsidRDefault="00DC3CDA" w14:paraId="4FC0AB38" w14:textId="77777777">
            <w:pPr>
              <w:widowControl w:val="0"/>
              <w:adjustRightInd w:val="0"/>
              <w:snapToGrid w:val="0"/>
              <w:rPr>
                <w:rFonts w:asciiTheme="minorHAnsi" w:hAnsiTheme="minorHAnsi" w:cstheme="minorHAnsi"/>
                <w:sz w:val="28"/>
                <w:szCs w:val="28"/>
              </w:rPr>
            </w:pPr>
            <w:r>
              <w:rPr>
                <w:rFonts w:asciiTheme="minorHAnsi" w:hAnsiTheme="minorHAnsi"/>
                <w:sz w:val="28"/>
              </w:rPr>
              <w:t>Seega aitab komitee kaasa tõelise euroopaliku identiteedi kujunemisele.</w:t>
            </w:r>
          </w:p>
        </w:tc>
        <w:tc>
          <w:tcPr>
            <w:tcW w:w="4462" w:type="dxa"/>
            <w:gridSpan w:val="2"/>
          </w:tcPr>
          <w:p w:rsidRPr="005A51AA" w:rsidR="00DC3CDA" w:rsidP="00A20B1A" w:rsidRDefault="00DC3CDA" w14:paraId="2D75517F"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1000D82" w14:textId="77777777">
        <w:tc>
          <w:tcPr>
            <w:tcW w:w="4462" w:type="dxa"/>
          </w:tcPr>
          <w:p w:rsidRPr="005A51AA" w:rsidR="00DC3CDA" w:rsidP="008D2781" w:rsidRDefault="00DC3CDA" w14:paraId="6AEEE2D5"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Pärast Euroopa Söe- ja Teraseühenduse asutamislepingu kehtivuse lõppemist tegi Euroopa Komisjon Euroopa Majandus- ja Sotsiaalkomiteele ülesandeks ESTÜ nõuandekomitee õigustik ja vahendid üle võtta. Nii loodi tööstuse muutuste </w:t>
            </w:r>
            <w:r>
              <w:rPr>
                <w:rFonts w:asciiTheme="minorHAnsi" w:hAnsiTheme="minorHAnsi"/>
                <w:sz w:val="28"/>
              </w:rPr>
              <w:lastRenderedPageBreak/>
              <w:t>nõuandekomisjon (CCMI), mis on praegugi komitee osa.</w:t>
            </w:r>
          </w:p>
        </w:tc>
        <w:tc>
          <w:tcPr>
            <w:tcW w:w="4462" w:type="dxa"/>
            <w:gridSpan w:val="2"/>
          </w:tcPr>
          <w:p w:rsidRPr="005A51AA" w:rsidR="00DC3CDA" w:rsidP="00A20B1A" w:rsidRDefault="00DC3CDA" w14:paraId="6980E5E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D44F342" w14:textId="77777777">
        <w:tc>
          <w:tcPr>
            <w:tcW w:w="4462" w:type="dxa"/>
          </w:tcPr>
          <w:p w:rsidRPr="005A51AA" w:rsidR="00DC3CDA" w:rsidP="008D2781" w:rsidRDefault="00DC3CDA" w14:paraId="4A12F81C"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Oma ülesande edukaks täitmiseks ja kooskõlas Euroopa Liidu toimimise lepingu artikli 303 teise lõiguga võtab komitee vastu oma kodukorra.</w:t>
            </w:r>
          </w:p>
        </w:tc>
        <w:tc>
          <w:tcPr>
            <w:tcW w:w="4462" w:type="dxa"/>
            <w:gridSpan w:val="2"/>
          </w:tcPr>
          <w:p w:rsidRPr="005A51AA" w:rsidR="00DC3CDA" w:rsidP="00A20B1A" w:rsidRDefault="00DC3CDA" w14:paraId="54C539B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2D7E327" w14:textId="77777777">
        <w:tc>
          <w:tcPr>
            <w:tcW w:w="4462" w:type="dxa"/>
          </w:tcPr>
          <w:p w:rsidRPr="005A51AA" w:rsidR="00DC3CDA" w:rsidRDefault="00DC3CDA" w14:paraId="4934FE85"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11152277" w14:textId="77777777">
            <w:pPr>
              <w:jc w:val="left"/>
              <w:rPr>
                <w:rFonts w:asciiTheme="minorHAnsi" w:hAnsiTheme="minorHAnsi" w:cstheme="minorHAnsi"/>
                <w:sz w:val="28"/>
                <w:szCs w:val="28"/>
                <w:lang w:val="en-GB"/>
              </w:rPr>
            </w:pPr>
          </w:p>
        </w:tc>
      </w:tr>
      <w:tr w:rsidRPr="005A51AA" w:rsidR="00DC3CDA" w:rsidTr="00080033" w14:paraId="287AF25B" w14:textId="77777777">
        <w:tc>
          <w:tcPr>
            <w:tcW w:w="4462" w:type="dxa"/>
          </w:tcPr>
          <w:p w:rsidRPr="005A51AA" w:rsidR="00DC3CDA" w:rsidP="001B718F" w:rsidRDefault="00DC3CDA" w14:paraId="5F324AA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ESIMENE OSA</w:t>
            </w:r>
            <w:r w:rsidRPr="005A51AA" w:rsidR="009D7969">
              <w:rPr>
                <w:sz w:val="28"/>
              </w:rPr>
              <w:fldChar w:fldCharType="begin"/>
            </w:r>
            <w:r w:rsidRPr="005A51AA" w:rsidR="009D7969">
              <w:rPr>
                <w:sz w:val="28"/>
              </w:rPr>
              <w:instrText xml:space="preserve"> TC "</w:instrText>
            </w:r>
            <w:bookmarkStart w:name="_Toc192583090" w:id="21"/>
            <w:r w:rsidRPr="005A51AA" w:rsidR="009D7969">
              <w:rPr>
                <w:sz w:val="28"/>
              </w:rPr>
              <w:instrText>ESIMENE OSA – KOMITEE KORRALDUS</w:instrText>
            </w:r>
            <w:bookmarkEnd w:id="21"/>
            <w:r w:rsidRPr="005A51AA" w:rsidR="009D7969">
              <w:rPr>
                <w:sz w:val="28"/>
              </w:rPr>
              <w:instrText xml:space="preserve">" \l 3 </w:instrText>
            </w:r>
            <w:r w:rsidRPr="005A51AA" w:rsidR="009D7969">
              <w:rPr>
                <w:sz w:val="28"/>
              </w:rPr>
              <w:fldChar w:fldCharType="end"/>
            </w:r>
          </w:p>
        </w:tc>
        <w:tc>
          <w:tcPr>
            <w:tcW w:w="4462" w:type="dxa"/>
            <w:gridSpan w:val="2"/>
          </w:tcPr>
          <w:p w:rsidRPr="005A51AA" w:rsidR="00DC3CDA" w:rsidP="00A20B1A" w:rsidRDefault="00DC3CDA" w14:paraId="2766A95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31A0BCD9" w14:textId="77777777">
        <w:tc>
          <w:tcPr>
            <w:tcW w:w="4462" w:type="dxa"/>
          </w:tcPr>
          <w:p w:rsidRPr="005A51AA" w:rsidR="00DC3CDA" w:rsidRDefault="00DC3CDA" w14:paraId="0FB043A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KOMITEE KORRALDUS</w:t>
            </w:r>
          </w:p>
        </w:tc>
        <w:tc>
          <w:tcPr>
            <w:tcW w:w="4462" w:type="dxa"/>
            <w:gridSpan w:val="2"/>
          </w:tcPr>
          <w:p w:rsidRPr="005A51AA" w:rsidR="00DC3CDA" w:rsidP="00A20B1A" w:rsidRDefault="00DC3CDA" w14:paraId="7821540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4817B3F3" w14:textId="77777777">
        <w:tc>
          <w:tcPr>
            <w:tcW w:w="4462" w:type="dxa"/>
          </w:tcPr>
          <w:p w:rsidRPr="005A51AA" w:rsidR="00DC3CDA" w:rsidRDefault="00DC3CDA" w14:paraId="7E79AED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1D3652E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57348967" w14:textId="77777777">
        <w:tc>
          <w:tcPr>
            <w:tcW w:w="4462" w:type="dxa"/>
          </w:tcPr>
          <w:p w:rsidRPr="005A51AA" w:rsidR="00DC3CDA" w:rsidP="001B718F" w:rsidRDefault="00DC3CDA" w14:paraId="505F3C0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I JAOTIS</w:t>
            </w:r>
            <w:r w:rsidRPr="005A51AA" w:rsidR="00402CEA">
              <w:rPr>
                <w:sz w:val="28"/>
              </w:rPr>
              <w:fldChar w:fldCharType="begin"/>
            </w:r>
            <w:r w:rsidRPr="005A51AA" w:rsidR="00402CEA">
              <w:rPr>
                <w:sz w:val="28"/>
              </w:rPr>
              <w:instrText xml:space="preserve"> TC "</w:instrText>
            </w:r>
            <w:bookmarkStart w:name="_Toc192583091" w:id="22"/>
            <w:r w:rsidRPr="005A51AA" w:rsidR="00402CEA">
              <w:rPr>
                <w:sz w:val="28"/>
              </w:rPr>
              <w:instrText>I jaotis Komitee liikmed</w:instrText>
            </w:r>
            <w:bookmarkEnd w:id="22"/>
            <w:r w:rsidRPr="005A51AA" w:rsidR="00402CEA">
              <w:rPr>
                <w:sz w:val="28"/>
              </w:rPr>
              <w:instrText xml:space="preserve">" \l 4 </w:instrText>
            </w:r>
            <w:r w:rsidRPr="005A51AA" w:rsidR="00402CEA">
              <w:rPr>
                <w:sz w:val="28"/>
              </w:rPr>
              <w:fldChar w:fldCharType="end"/>
            </w:r>
          </w:p>
        </w:tc>
        <w:tc>
          <w:tcPr>
            <w:tcW w:w="4462" w:type="dxa"/>
            <w:gridSpan w:val="2"/>
          </w:tcPr>
          <w:p w:rsidRPr="005A51AA" w:rsidR="00DC3CDA" w:rsidP="00A20B1A" w:rsidRDefault="00DC3CDA" w14:paraId="708FC99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14D7FF96" w14:textId="77777777">
        <w:tc>
          <w:tcPr>
            <w:tcW w:w="4462" w:type="dxa"/>
          </w:tcPr>
          <w:p w:rsidRPr="005A51AA" w:rsidR="00DC3CDA" w:rsidRDefault="00DC3CDA" w14:paraId="15882A6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KOMITEE LIIKMED</w:t>
            </w:r>
          </w:p>
        </w:tc>
        <w:tc>
          <w:tcPr>
            <w:tcW w:w="4462" w:type="dxa"/>
            <w:gridSpan w:val="2"/>
          </w:tcPr>
          <w:p w:rsidRPr="005A51AA" w:rsidR="00DC3CDA" w:rsidP="00A20B1A" w:rsidRDefault="00DC3CDA" w14:paraId="23D09B0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7FD7E4ED" w14:textId="77777777">
        <w:tc>
          <w:tcPr>
            <w:tcW w:w="4462" w:type="dxa"/>
          </w:tcPr>
          <w:p w:rsidRPr="005A51AA" w:rsidR="00DC3CDA" w:rsidRDefault="00DC3CDA" w14:paraId="3D74DF2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47A0D3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009CFCA" w14:textId="77777777">
        <w:tc>
          <w:tcPr>
            <w:tcW w:w="4462" w:type="dxa"/>
          </w:tcPr>
          <w:p w:rsidRPr="005A51AA" w:rsidR="00DC3CDA" w:rsidRDefault="00DC3CDA" w14:paraId="187646C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 – Komitee liikmed</w:t>
            </w:r>
            <w:r w:rsidRPr="005A51AA" w:rsidR="00A751CA">
              <w:rPr>
                <w:sz w:val="28"/>
              </w:rPr>
              <w:fldChar w:fldCharType="begin"/>
            </w:r>
            <w:r w:rsidRPr="005A51AA" w:rsidR="00A751CA">
              <w:rPr>
                <w:sz w:val="28"/>
              </w:rPr>
              <w:instrText xml:space="preserve"> XE "LIIKMETE JA VOLITATUD ESINDAJATE HÜVITISED" \t "1, 6 KJ, 28" \b </w:instrText>
            </w:r>
            <w:r w:rsidRPr="005A51AA" w:rsidR="00A751CA">
              <w:rPr>
                <w:sz w:val="28"/>
              </w:rPr>
              <w:fldChar w:fldCharType="end"/>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"KOMITEE: liikmeskond" \t "1" \b </w:instrText>
            </w:r>
            <w:r w:rsidRPr="005A51AA" w:rsidR="004E1E7A">
              <w:rPr>
                <w:rFonts w:asciiTheme="minorHAnsi" w:hAnsiTheme="minorHAnsi" w:cstheme="minorHAnsi"/>
                <w:sz w:val="28"/>
              </w:rPr>
              <w:fldChar w:fldCharType="end"/>
            </w:r>
            <w:r w:rsidRPr="005A51AA" w:rsidR="00E44AF3">
              <w:rPr>
                <w:rFonts w:asciiTheme="minorHAnsi" w:hAnsiTheme="minorHAnsi" w:cstheme="minorHAnsi"/>
                <w:sz w:val="28"/>
              </w:rPr>
              <w:fldChar w:fldCharType="begin"/>
            </w:r>
            <w:r w:rsidRPr="005A51AA" w:rsidR="00E44AF3">
              <w:rPr>
                <w:rFonts w:asciiTheme="minorHAnsi" w:hAnsiTheme="minorHAnsi" w:cstheme="minorHAnsi"/>
                <w:sz w:val="28"/>
              </w:rPr>
              <w:instrText xml:space="preserve"> XE "SOOLINE TASAKAAL" \t "1" \b </w:instrText>
            </w:r>
            <w:r w:rsidRPr="005A51AA" w:rsidR="00E44AF3">
              <w:rPr>
                <w:rFonts w:asciiTheme="minorHAnsi" w:hAnsiTheme="minorHAnsi" w:cstheme="minorHAnsi"/>
                <w:sz w:val="28"/>
              </w:rPr>
              <w:fldChar w:fldCharType="end"/>
            </w:r>
            <w:r w:rsidRPr="005A51AA" w:rsidR="00E44AF3">
              <w:rPr>
                <w:rFonts w:asciiTheme="minorHAnsi" w:hAnsiTheme="minorHAnsi" w:cstheme="minorHAnsi"/>
                <w:sz w:val="28"/>
              </w:rPr>
              <w:fldChar w:fldCharType="begin"/>
            </w:r>
            <w:r w:rsidRPr="005A51AA" w:rsidR="00E44AF3">
              <w:rPr>
                <w:rFonts w:asciiTheme="minorHAnsi" w:hAnsiTheme="minorHAnsi" w:cstheme="minorHAnsi"/>
                <w:sz w:val="28"/>
              </w:rPr>
              <w:instrText xml:space="preserve"> XE "SOOLINE TASAKAAL: aruanne soolise tasakaalu kohta" \t "1" \b </w:instrText>
            </w:r>
            <w:r w:rsidRPr="005A51AA" w:rsidR="00E44AF3">
              <w:rPr>
                <w:rFonts w:asciiTheme="minorHAnsi" w:hAnsiTheme="minorHAnsi" w:cstheme="minorHAnsi"/>
                <w:sz w:val="28"/>
              </w:rPr>
              <w:fldChar w:fldCharType="end"/>
            </w:r>
            <w:r w:rsidRPr="005A51AA" w:rsidR="00E44AF3">
              <w:rPr>
                <w:rFonts w:asciiTheme="minorHAnsi" w:hAnsiTheme="minorHAnsi" w:cstheme="minorHAnsi"/>
                <w:sz w:val="28"/>
              </w:rPr>
              <w:fldChar w:fldCharType="begin"/>
            </w:r>
            <w:r w:rsidRPr="005A51AA" w:rsidR="00E44AF3">
              <w:rPr>
                <w:rFonts w:asciiTheme="minorHAnsi" w:hAnsiTheme="minorHAnsi" w:cstheme="minorHAnsi"/>
                <w:sz w:val="28"/>
              </w:rPr>
              <w:instrText xml:space="preserve"> XE "SOOLINE VÕRDÕIGUSLIKKUS" \t "Vt SOOLINE TASAKAAL" \b </w:instrText>
            </w:r>
            <w:r w:rsidRPr="005A51AA" w:rsidR="00E44AF3">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hüvitis" \t "1"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sõltumatus" \t "1, 1 KJ"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käitumispõhimõtted" \t "1–5 KJ"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ametiaeg" \t "1, 4" \b </w:instrText>
            </w:r>
            <w:r w:rsidRPr="005A51AA" w:rsidR="001B4F89">
              <w:rPr>
                <w:rFonts w:asciiTheme="minorHAnsi" w:hAnsiTheme="minorHAnsi" w:cstheme="minorHAnsi"/>
                <w:sz w:val="28"/>
              </w:rPr>
              <w:fldChar w:fldCharType="end"/>
            </w:r>
          </w:p>
        </w:tc>
        <w:tc>
          <w:tcPr>
            <w:tcW w:w="4462" w:type="dxa"/>
            <w:gridSpan w:val="2"/>
          </w:tcPr>
          <w:p w:rsidRPr="005A51AA" w:rsidR="00DC3CDA" w:rsidP="00A20B1A" w:rsidRDefault="00DC3CDA" w14:paraId="0C85B1F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5641FD35" w14:textId="77777777">
        <w:tc>
          <w:tcPr>
            <w:tcW w:w="4462" w:type="dxa"/>
          </w:tcPr>
          <w:p w:rsidRPr="005A51AA" w:rsidR="00DC3CDA" w:rsidP="00A608ED" w:rsidRDefault="00DC3CDA" w14:paraId="1375378D"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koosneb tööandjate organisatsioonide esindajatest ja </w:t>
            </w:r>
            <w:r>
              <w:rPr>
                <w:rFonts w:asciiTheme="minorHAnsi" w:hAnsiTheme="minorHAnsi"/>
                <w:sz w:val="28"/>
              </w:rPr>
              <w:lastRenderedPageBreak/>
              <w:t>töötajate organisatsioonide esindajatest ning muudest kodanikuühiskonna esindajatest, eelkõige majandus- ja ühiskonnaelu, kodanikutegevuse, kutsetegevuse ja kultuuri alal.</w:t>
            </w:r>
          </w:p>
        </w:tc>
        <w:tc>
          <w:tcPr>
            <w:tcW w:w="4462" w:type="dxa"/>
            <w:gridSpan w:val="2"/>
          </w:tcPr>
          <w:p w:rsidRPr="005A51AA" w:rsidR="00DC3CDA" w:rsidP="00A20B1A" w:rsidRDefault="00DC3CDA" w14:paraId="12E0D46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FF74612" w14:textId="77777777">
        <w:tc>
          <w:tcPr>
            <w:tcW w:w="4462" w:type="dxa"/>
          </w:tcPr>
          <w:p w:rsidRPr="005A51AA" w:rsidR="00DC3CDA" w:rsidP="008D2781" w:rsidRDefault="00DC3CDA" w14:paraId="3C9BB6F6"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liikmed nimetatakse ametisse viieks aastaks. Neid võib uueks ametiajaks tagasi nimetada.</w:t>
            </w:r>
          </w:p>
        </w:tc>
        <w:tc>
          <w:tcPr>
            <w:tcW w:w="4462" w:type="dxa"/>
            <w:gridSpan w:val="2"/>
          </w:tcPr>
          <w:p w:rsidRPr="005A51AA" w:rsidR="00DC3CDA" w:rsidP="00A20B1A" w:rsidRDefault="00DC3CDA" w14:paraId="3CC6C1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1B2988E" w14:textId="77777777">
        <w:tc>
          <w:tcPr>
            <w:tcW w:w="4462" w:type="dxa"/>
          </w:tcPr>
          <w:p w:rsidRPr="005A51AA" w:rsidR="00DC3CDA" w:rsidP="008D2781" w:rsidRDefault="00DC3CDA" w14:paraId="3C47E15A"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liikmeid ei seo mingid kohustuslikud juhised. Liidu üldistes huvides on nad oma kohustuste täitmisel täiesti sõltumatud.</w:t>
            </w:r>
          </w:p>
        </w:tc>
        <w:tc>
          <w:tcPr>
            <w:tcW w:w="4462" w:type="dxa"/>
            <w:gridSpan w:val="2"/>
          </w:tcPr>
          <w:p w:rsidRPr="005A51AA" w:rsidR="00DC3CDA" w:rsidP="00A20B1A" w:rsidRDefault="00DC3CDA" w14:paraId="2C9D18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160B20D" w14:textId="77777777">
        <w:tc>
          <w:tcPr>
            <w:tcW w:w="4462" w:type="dxa"/>
          </w:tcPr>
          <w:p w:rsidRPr="005A51AA" w:rsidR="00DC3CDA" w:rsidP="008D2781" w:rsidRDefault="00DC3CDA" w14:paraId="5B9343C5"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liikmetel on õigus hüvitistele ning oma ülesannete täitmiseks vajalike sõidu- ja elamiskulude hüvitamisele kooskõlas Euroopa Liidu Nõukogu ja komitee juhatuse asjakohaste otsustega.</w:t>
            </w:r>
          </w:p>
        </w:tc>
        <w:tc>
          <w:tcPr>
            <w:tcW w:w="4462" w:type="dxa"/>
            <w:gridSpan w:val="2"/>
          </w:tcPr>
          <w:p w:rsidRPr="005A51AA" w:rsidR="00DC3CDA" w:rsidP="00A20B1A" w:rsidRDefault="00DC3CDA" w14:paraId="3B9BC1A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41642F5" w14:textId="77777777">
        <w:tc>
          <w:tcPr>
            <w:tcW w:w="4462" w:type="dxa"/>
          </w:tcPr>
          <w:p w:rsidRPr="005A51AA" w:rsidR="00DC3CDA" w:rsidRDefault="00DC3CDA" w14:paraId="559B9821" w14:textId="77777777">
            <w:pPr>
              <w:widowControl w:val="0"/>
              <w:adjustRightInd w:val="0"/>
              <w:snapToGrid w:val="0"/>
              <w:rPr>
                <w:rFonts w:asciiTheme="minorHAnsi" w:hAnsiTheme="minorHAnsi" w:cstheme="minorHAnsi"/>
                <w:sz w:val="28"/>
                <w:szCs w:val="28"/>
              </w:rPr>
            </w:pPr>
            <w:r>
              <w:rPr>
                <w:rFonts w:asciiTheme="minorHAnsi" w:hAnsiTheme="minorHAnsi"/>
                <w:sz w:val="28"/>
              </w:rPr>
              <w:t>Euroopa Liidu Nõukogu määrab kindlaks komitee liikmete hüvitised.</w:t>
            </w:r>
          </w:p>
        </w:tc>
        <w:tc>
          <w:tcPr>
            <w:tcW w:w="4462" w:type="dxa"/>
            <w:gridSpan w:val="2"/>
          </w:tcPr>
          <w:p w:rsidRPr="005A51AA" w:rsidR="00DC3CDA" w:rsidP="00A20B1A" w:rsidRDefault="00DC3CDA" w14:paraId="4D280A0C"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22F8E68" w14:textId="77777777">
        <w:tc>
          <w:tcPr>
            <w:tcW w:w="4462" w:type="dxa"/>
          </w:tcPr>
          <w:p w:rsidRPr="005A51AA" w:rsidR="00DC3CDA" w:rsidP="008D2781" w:rsidRDefault="00DC3CDA" w14:paraId="35136741"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püüab tagada, et soolise võrdõiguslikkuse ja mittediskrimineerimise põhimõtteid järgitakse sellisena, nagu need on liidu õigusaktides määratletud, ning et neid põhimõtteid kohaldatakse kõigis komitee organites.</w:t>
            </w:r>
          </w:p>
        </w:tc>
        <w:tc>
          <w:tcPr>
            <w:tcW w:w="4462" w:type="dxa"/>
            <w:gridSpan w:val="2"/>
          </w:tcPr>
          <w:p w:rsidRPr="005A51AA" w:rsidR="00DC3CDA" w:rsidP="00A20B1A" w:rsidRDefault="00DC3CDA" w14:paraId="446CEF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B7BFA6A" w14:textId="77777777">
        <w:tc>
          <w:tcPr>
            <w:tcW w:w="4462" w:type="dxa"/>
          </w:tcPr>
          <w:p w:rsidRPr="005A51AA" w:rsidR="00DC3CDA" w:rsidRDefault="00DC3CDA" w14:paraId="1576E182"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Juhatus hindab soolise tasakaalu arengut komitee eri organites ja võtab vajaduse korral vastu konkreetseid soovitusi. </w:t>
            </w:r>
          </w:p>
        </w:tc>
        <w:tc>
          <w:tcPr>
            <w:tcW w:w="4462" w:type="dxa"/>
            <w:gridSpan w:val="2"/>
          </w:tcPr>
          <w:p w:rsidRPr="005A51AA" w:rsidR="00DC3CDA" w:rsidP="00A20B1A" w:rsidRDefault="00DC3CDA" w14:paraId="0CB5F4C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0534F44E" w14:textId="77777777">
        <w:tc>
          <w:tcPr>
            <w:tcW w:w="4462" w:type="dxa"/>
          </w:tcPr>
          <w:p w:rsidRPr="005A51AA" w:rsidR="00DC3CDA" w:rsidP="002E2A95" w:rsidRDefault="00DC3CDA" w14:paraId="1E428DF9" w14:textId="77777777">
            <w:pPr>
              <w:keepNext/>
              <w:keepLines/>
              <w:adjustRightInd w:val="0"/>
              <w:snapToGrid w:val="0"/>
              <w:rPr>
                <w:rFonts w:asciiTheme="minorHAnsi" w:hAnsiTheme="minorHAnsi" w:cstheme="minorHAnsi"/>
                <w:sz w:val="28"/>
                <w:szCs w:val="28"/>
              </w:rPr>
            </w:pPr>
            <w:r>
              <w:rPr>
                <w:rFonts w:asciiTheme="minorHAnsi" w:hAnsiTheme="minorHAnsi"/>
                <w:sz w:val="28"/>
              </w:rPr>
              <w:lastRenderedPageBreak/>
              <w:t xml:space="preserve">Korrapäraselt esitatakse juhatusele administratsiooni abil koostatud aruanne arengu hindamiseks. Selle aruande põhjal teeb juhatus otsuse konkreetsete meetmete kohta soolise tasakaalu parandamiseks. </w:t>
            </w:r>
          </w:p>
        </w:tc>
        <w:tc>
          <w:tcPr>
            <w:tcW w:w="4462" w:type="dxa"/>
            <w:gridSpan w:val="2"/>
          </w:tcPr>
          <w:p w:rsidRPr="005A51AA" w:rsidR="00DC3CDA" w:rsidP="00A20B1A" w:rsidRDefault="00DC3CDA" w14:paraId="7A4D5EA6" w14:textId="77777777">
            <w:pPr>
              <w:keepNext/>
              <w:keepLines/>
              <w:adjustRightInd w:val="0"/>
              <w:snapToGrid w:val="0"/>
              <w:rPr>
                <w:rFonts w:asciiTheme="minorHAnsi" w:hAnsiTheme="minorHAnsi" w:cstheme="minorHAnsi"/>
                <w:sz w:val="28"/>
                <w:szCs w:val="28"/>
              </w:rPr>
            </w:pPr>
            <w:r>
              <w:rPr>
                <w:rFonts w:asciiTheme="minorHAnsi" w:hAnsiTheme="minorHAnsi"/>
                <w:sz w:val="28"/>
              </w:rPr>
              <w:t>Vähemalt kord aastas esitab peasekretär juhatusele kvalitatiivse aruande selle kohta, kuidas jaotub töö meessoost ja naissoost liikmete vahel (raportöörid, liikmed, esimehed) uurimisrühmades, konverentsidel, lähetustel ja muudel üritustel koos võrdlusega meestelt ja naistelt saadud taotluste kohta.</w:t>
            </w:r>
          </w:p>
        </w:tc>
      </w:tr>
      <w:tr w:rsidRPr="005A51AA" w:rsidR="00DC3CDA" w:rsidTr="00080033" w14:paraId="3101CADE" w14:textId="77777777">
        <w:tc>
          <w:tcPr>
            <w:tcW w:w="4462" w:type="dxa"/>
          </w:tcPr>
          <w:p w:rsidRPr="005A51AA" w:rsidR="00DC3CDA" w:rsidRDefault="00DC3CDA" w14:paraId="5B8CFA5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4A6C1F83"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821E568" w14:textId="77777777">
        <w:tc>
          <w:tcPr>
            <w:tcW w:w="4462" w:type="dxa"/>
          </w:tcPr>
          <w:p w:rsidRPr="005A51AA" w:rsidR="00DC3CDA" w:rsidRDefault="00DC3CDA" w14:paraId="2CD07E2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 – Liikmete põhikiri</w:t>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"IMMUNITEET" \t "2, 95" \b </w:instrText>
            </w:r>
            <w:r w:rsidRPr="005A51AA" w:rsidR="00586024">
              <w:rPr>
                <w:rFonts w:asciiTheme="minorHAnsi" w:hAnsiTheme="minorHAnsi" w:cstheme="minorHAnsi"/>
                <w:sz w:val="28"/>
              </w:rPr>
              <w:fldChar w:fldCharType="end"/>
            </w:r>
            <w:r w:rsidRPr="005A51AA" w:rsidR="00640239">
              <w:rPr>
                <w:rFonts w:asciiTheme="minorHAnsi" w:hAnsiTheme="minorHAnsi" w:cstheme="minorHAnsi"/>
                <w:sz w:val="28"/>
              </w:rPr>
              <w:fldChar w:fldCharType="begin"/>
            </w:r>
            <w:r w:rsidRPr="005A51AA" w:rsidR="00640239">
              <w:rPr>
                <w:rFonts w:asciiTheme="minorHAnsi" w:hAnsiTheme="minorHAnsi" w:cstheme="minorHAnsi"/>
                <w:sz w:val="28"/>
              </w:rPr>
              <w:instrText xml:space="preserve"> XE "LIIKMETE PÕHIKIRI" \t "2, 32" \b </w:instrText>
            </w:r>
            <w:r w:rsidRPr="005A51AA" w:rsidR="0064023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privileegid ja immuniteedid" \t "2"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ametlik nimetus" \t "2" \b </w:instrText>
            </w:r>
            <w:r w:rsidRPr="005A51AA" w:rsidR="001B4F89">
              <w:rPr>
                <w:rFonts w:asciiTheme="minorHAnsi" w:hAnsiTheme="minorHAnsi" w:cstheme="minorHAnsi"/>
                <w:sz w:val="28"/>
              </w:rPr>
              <w:fldChar w:fldCharType="end"/>
            </w:r>
            <w:r w:rsidRPr="005A51AA" w:rsidR="00183B44">
              <w:rPr>
                <w:rFonts w:asciiTheme="minorHAnsi" w:hAnsiTheme="minorHAnsi" w:cstheme="minorHAnsi"/>
                <w:sz w:val="28"/>
              </w:rPr>
              <w:fldChar w:fldCharType="begin"/>
            </w:r>
            <w:r w:rsidRPr="005A51AA" w:rsidR="00183B44">
              <w:rPr>
                <w:rFonts w:asciiTheme="minorHAnsi" w:hAnsiTheme="minorHAnsi" w:cstheme="minorHAnsi"/>
                <w:sz w:val="28"/>
              </w:rPr>
              <w:instrText xml:space="preserve"> XE "PRIVILEEGID JA IMMUNITEEDID" \t "2" \b </w:instrText>
            </w:r>
            <w:r w:rsidRPr="005A51AA" w:rsidR="00183B44">
              <w:rPr>
                <w:rFonts w:asciiTheme="minorHAnsi" w:hAnsiTheme="minorHAnsi" w:cstheme="minorHAnsi"/>
                <w:sz w:val="28"/>
              </w:rPr>
              <w:fldChar w:fldCharType="end"/>
            </w:r>
          </w:p>
        </w:tc>
        <w:tc>
          <w:tcPr>
            <w:tcW w:w="4462" w:type="dxa"/>
            <w:gridSpan w:val="2"/>
          </w:tcPr>
          <w:p w:rsidRPr="005A51AA" w:rsidR="00DC3CDA" w:rsidP="00A20B1A" w:rsidRDefault="00DC3CDA" w14:paraId="5584F117"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46529AA1" w14:textId="77777777">
        <w:tc>
          <w:tcPr>
            <w:tcW w:w="4462" w:type="dxa"/>
          </w:tcPr>
          <w:p w:rsidRPr="005A51AA" w:rsidR="00DC3CDA" w:rsidRDefault="00DC3CDA" w14:paraId="776AAFC1" w14:textId="77777777">
            <w:pPr>
              <w:pStyle w:val="Heading1"/>
              <w:numPr>
                <w:ilvl w:val="0"/>
                <w:numId w:val="23"/>
              </w:numPr>
              <w:tabs>
                <w:tab w:val="left" w:pos="567"/>
              </w:tabs>
              <w:outlineLvl w:val="0"/>
              <w:rPr>
                <w:rFonts w:asciiTheme="minorHAnsi" w:hAnsiTheme="minorHAnsi" w:cstheme="minorHAnsi"/>
                <w:sz w:val="28"/>
                <w:szCs w:val="28"/>
              </w:rPr>
            </w:pPr>
            <w:r>
              <w:rPr>
                <w:rFonts w:asciiTheme="minorHAnsi" w:hAnsiTheme="minorHAnsi"/>
                <w:sz w:val="28"/>
              </w:rPr>
              <w:t>Komitee liikmed kannavad ametlikku nimetust Euroopa Majandus- ja Sotsiaalkomitee liige.</w:t>
            </w:r>
          </w:p>
        </w:tc>
        <w:tc>
          <w:tcPr>
            <w:tcW w:w="4462" w:type="dxa"/>
            <w:gridSpan w:val="2"/>
          </w:tcPr>
          <w:p w:rsidRPr="005A51AA" w:rsidR="00DC3CDA" w:rsidP="00A20B1A" w:rsidRDefault="00DC3CDA" w14:paraId="52E56B4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4CA374E" w14:textId="77777777">
        <w:tc>
          <w:tcPr>
            <w:tcW w:w="4462" w:type="dxa"/>
          </w:tcPr>
          <w:p w:rsidRPr="005A51AA" w:rsidR="00DC3CDA" w:rsidP="008D2781" w:rsidRDefault="00DC3CDA" w14:paraId="6A02DFAA" w14:textId="77777777">
            <w:pPr>
              <w:pStyle w:val="Heading1"/>
              <w:numPr>
                <w:ilvl w:val="0"/>
                <w:numId w:val="23"/>
              </w:numPr>
              <w:tabs>
                <w:tab w:val="left" w:pos="567"/>
              </w:tabs>
              <w:outlineLvl w:val="0"/>
              <w:rPr>
                <w:rFonts w:asciiTheme="minorHAnsi" w:hAnsiTheme="minorHAnsi" w:cstheme="minorHAnsi"/>
                <w:sz w:val="28"/>
                <w:szCs w:val="28"/>
              </w:rPr>
            </w:pPr>
            <w:r>
              <w:rPr>
                <w:rFonts w:asciiTheme="minorHAnsi" w:hAnsiTheme="minorHAnsi"/>
                <w:sz w:val="28"/>
              </w:rPr>
              <w:t>Komitee liikmetele võimaldatakse oma kohustusi täites ning kohtumispaika ja sealt tagasi sõites tavapärased privileegid, immuniteedid ja soodustused, mis on kindlaks määratud aluslepingutele lisatud Euroopa Liidu privileegide ja immuniteetide protokolli (nr 7) artiklis 10.</w:t>
            </w:r>
          </w:p>
        </w:tc>
        <w:tc>
          <w:tcPr>
            <w:tcW w:w="4462" w:type="dxa"/>
            <w:gridSpan w:val="2"/>
          </w:tcPr>
          <w:p w:rsidRPr="005A51AA" w:rsidR="00DC3CDA" w:rsidP="00A20B1A" w:rsidRDefault="00DC3CDA" w14:paraId="0B4B5A0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1344395" w14:textId="77777777">
        <w:tc>
          <w:tcPr>
            <w:tcW w:w="4462" w:type="dxa"/>
          </w:tcPr>
          <w:p w:rsidRPr="005A51AA" w:rsidR="00DC3CDA" w:rsidP="008D2781" w:rsidRDefault="00DC3CDA" w14:paraId="3CB886F9" w14:textId="77777777">
            <w:pPr>
              <w:pStyle w:val="Heading1"/>
              <w:numPr>
                <w:ilvl w:val="0"/>
                <w:numId w:val="23"/>
              </w:numPr>
              <w:tabs>
                <w:tab w:val="left" w:pos="567"/>
              </w:tabs>
              <w:outlineLvl w:val="0"/>
              <w:rPr>
                <w:rFonts w:asciiTheme="minorHAnsi" w:hAnsiTheme="minorHAnsi" w:cstheme="minorHAnsi"/>
                <w:sz w:val="28"/>
                <w:szCs w:val="28"/>
              </w:rPr>
            </w:pPr>
            <w:r>
              <w:rPr>
                <w:rFonts w:asciiTheme="minorHAnsi" w:hAnsiTheme="minorHAnsi"/>
                <w:sz w:val="28"/>
              </w:rPr>
              <w:t xml:space="preserve">Euroopa Majandus- ja Sotsiaalkomitee liikmete põhikirjas </w:t>
            </w:r>
            <w:r>
              <w:rPr>
                <w:rFonts w:asciiTheme="minorHAnsi" w:hAnsiTheme="minorHAnsi"/>
                <w:sz w:val="28"/>
              </w:rPr>
              <w:lastRenderedPageBreak/>
              <w:t>(edaspidi „liikmete põhikiri“) määratletakse liikmete õigused ja kohustused, samuti eeskirjad, millega reguleeritakse liikmete tegevust ning nende suhteid komitee ja selle talitustega.</w:t>
            </w:r>
          </w:p>
        </w:tc>
        <w:tc>
          <w:tcPr>
            <w:tcW w:w="4462" w:type="dxa"/>
            <w:gridSpan w:val="2"/>
          </w:tcPr>
          <w:p w:rsidRPr="005A51AA" w:rsidR="00DC3CDA" w:rsidP="00A20B1A" w:rsidRDefault="00DC3CDA" w14:paraId="0E1EDD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128916B" w14:textId="77777777">
        <w:tc>
          <w:tcPr>
            <w:tcW w:w="4462" w:type="dxa"/>
          </w:tcPr>
          <w:p w:rsidRPr="005A51AA" w:rsidR="00DC3CDA" w:rsidRDefault="00DC3CDA" w14:paraId="5D11825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3C2544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6CF08DF" w14:textId="77777777">
        <w:tc>
          <w:tcPr>
            <w:tcW w:w="4462" w:type="dxa"/>
          </w:tcPr>
          <w:p w:rsidRPr="005A51AA" w:rsidR="00DC3CDA" w:rsidRDefault="00DC3CDA" w14:paraId="1C5F9D5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 – Käitumisjuhend</w:t>
            </w:r>
            <w:r w:rsidRPr="005A51AA" w:rsidR="003B5815">
              <w:rPr>
                <w:rFonts w:asciiTheme="minorHAnsi" w:hAnsiTheme="minorHAnsi" w:cstheme="minorHAnsi"/>
                <w:sz w:val="28"/>
              </w:rPr>
              <w:fldChar w:fldCharType="begin"/>
            </w:r>
            <w:r w:rsidRPr="005A51AA" w:rsidR="003B5815">
              <w:rPr>
                <w:rFonts w:asciiTheme="minorHAnsi" w:hAnsiTheme="minorHAnsi" w:cstheme="minorHAnsi"/>
                <w:sz w:val="28"/>
              </w:rPr>
              <w:instrText xml:space="preserve"> XE "EETIKAKOMITEE" \t "3, 9 KJ, 33, 43" \b </w:instrText>
            </w:r>
            <w:r w:rsidRPr="005A51AA" w:rsidR="003B5815">
              <w:rPr>
                <w:rFonts w:asciiTheme="minorHAnsi" w:hAnsiTheme="minorHAnsi" w:cstheme="minorHAnsi"/>
                <w:sz w:val="28"/>
              </w:rPr>
              <w:fldChar w:fldCharType="end"/>
            </w:r>
          </w:p>
        </w:tc>
        <w:tc>
          <w:tcPr>
            <w:tcW w:w="4462" w:type="dxa"/>
            <w:gridSpan w:val="2"/>
          </w:tcPr>
          <w:p w:rsidRPr="005A51AA" w:rsidR="00DC3CDA" w:rsidP="00A20B1A" w:rsidRDefault="00DC3CDA" w14:paraId="1B24334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BC53978" w14:textId="77777777">
        <w:tc>
          <w:tcPr>
            <w:tcW w:w="4462" w:type="dxa"/>
          </w:tcPr>
          <w:p w:rsidRPr="005A51AA" w:rsidR="00DC3CDA" w:rsidP="008D2781" w:rsidRDefault="00DC3CDA" w14:paraId="5F943F0F"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Liikmed peavad järgima komitee liikmete käitumisjuhendis (edaspidi „käitumisjuhend“) sätestatud standardeid. </w:t>
            </w:r>
          </w:p>
        </w:tc>
        <w:tc>
          <w:tcPr>
            <w:tcW w:w="4462" w:type="dxa"/>
            <w:gridSpan w:val="2"/>
          </w:tcPr>
          <w:p w:rsidRPr="005A51AA" w:rsidR="00DC3CDA" w:rsidP="00A20B1A" w:rsidRDefault="00DC3CDA" w14:paraId="5543F9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9B71517" w14:textId="77777777">
        <w:tc>
          <w:tcPr>
            <w:tcW w:w="4462" w:type="dxa"/>
          </w:tcPr>
          <w:p w:rsidRPr="005A51AA" w:rsidR="00DC3CDA" w:rsidP="008D2781" w:rsidRDefault="00DC3CDA" w14:paraId="483A8D21"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Käitumisjuhendis, mis on lisatud kodukorrale ja millel on käesoleva kodukorraga samaväärne õigusjõud, sätestatakse komitee täis- ja asendusliikmete, tööstuse muutuste nõuandekomisjoni (CCMI) volitatud esindajate ning nõustajate suhtes kohaldatavad käitumisnormid ja -põhimõtted.</w:t>
            </w:r>
          </w:p>
        </w:tc>
        <w:tc>
          <w:tcPr>
            <w:tcW w:w="4462" w:type="dxa"/>
            <w:gridSpan w:val="2"/>
          </w:tcPr>
          <w:p w:rsidRPr="005A51AA" w:rsidR="00DC3CDA" w:rsidP="00A20B1A" w:rsidRDefault="00DC3CDA" w14:paraId="0945115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E0B0A66" w14:textId="77777777">
        <w:tc>
          <w:tcPr>
            <w:tcW w:w="4462" w:type="dxa"/>
          </w:tcPr>
          <w:p w:rsidRPr="005A51AA" w:rsidR="00DC3CDA" w:rsidP="008D2781" w:rsidRDefault="00DC3CDA" w14:paraId="3FB0EF11"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Käitumisjuhendiga luuakse eetikakomitee. </w:t>
            </w:r>
          </w:p>
        </w:tc>
        <w:tc>
          <w:tcPr>
            <w:tcW w:w="4462" w:type="dxa"/>
            <w:gridSpan w:val="2"/>
          </w:tcPr>
          <w:p w:rsidRPr="005A51AA" w:rsidR="00DC3CDA" w:rsidP="00A20B1A" w:rsidRDefault="00DC3CDA" w14:paraId="01D045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1C34554" w14:textId="77777777">
        <w:tc>
          <w:tcPr>
            <w:tcW w:w="4462" w:type="dxa"/>
          </w:tcPr>
          <w:p w:rsidRPr="005A51AA" w:rsidR="00DC3CDA" w:rsidRDefault="00DC3CDA" w14:paraId="789AC2A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Samuti sätestatakse selles menetlus ja meetmed, mida kohaldatakse normide ja põhimõtete rikkumise korral. </w:t>
            </w:r>
          </w:p>
        </w:tc>
        <w:tc>
          <w:tcPr>
            <w:tcW w:w="4462" w:type="dxa"/>
            <w:gridSpan w:val="2"/>
          </w:tcPr>
          <w:p w:rsidRPr="005A51AA" w:rsidR="00DC3CDA" w:rsidP="00A20B1A" w:rsidRDefault="00DC3CDA" w14:paraId="642A31B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0152861" w14:textId="77777777">
        <w:tc>
          <w:tcPr>
            <w:tcW w:w="4462" w:type="dxa"/>
          </w:tcPr>
          <w:p w:rsidRPr="005A51AA" w:rsidR="00DC3CDA" w:rsidP="008D2781" w:rsidRDefault="00DC3CDA" w14:paraId="7B47724A"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Kui käitumisjuhendiga kehtestatud norme ja põhimõtteid ei järgita, võidakse kohaldada juhendis sätestatud meetmeid. </w:t>
            </w:r>
          </w:p>
        </w:tc>
        <w:tc>
          <w:tcPr>
            <w:tcW w:w="4462" w:type="dxa"/>
            <w:gridSpan w:val="2"/>
          </w:tcPr>
          <w:p w:rsidRPr="005A51AA" w:rsidR="00DC3CDA" w:rsidP="00A20B1A" w:rsidRDefault="00DC3CDA" w14:paraId="7EF88BB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1AFBC27" w14:textId="77777777">
        <w:tc>
          <w:tcPr>
            <w:tcW w:w="4462" w:type="dxa"/>
          </w:tcPr>
          <w:p w:rsidRPr="005A51AA" w:rsidR="00DC3CDA" w:rsidRDefault="00DC3CDA" w14:paraId="66BAC191"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25A0B79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B557C6D" w14:textId="77777777">
        <w:tc>
          <w:tcPr>
            <w:tcW w:w="4462" w:type="dxa"/>
          </w:tcPr>
          <w:p w:rsidRPr="005A51AA" w:rsidR="00DC3CDA" w:rsidRDefault="00DC3CDA" w14:paraId="6DD1E2A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Artikkel 4 – Liikmete volituste lõppemine</w:t>
            </w:r>
            <w:r w:rsidRPr="005A51AA" w:rsidR="002015E1">
              <w:rPr>
                <w:rFonts w:asciiTheme="minorHAnsi" w:hAnsiTheme="minorHAnsi" w:cstheme="minorHAnsi"/>
                <w:sz w:val="28"/>
              </w:rPr>
              <w:fldChar w:fldCharType="begin"/>
            </w:r>
            <w:r w:rsidRPr="005A51AA" w:rsidR="002015E1">
              <w:rPr>
                <w:rFonts w:asciiTheme="minorHAnsi" w:hAnsiTheme="minorHAnsi" w:cstheme="minorHAnsi"/>
                <w:sz w:val="28"/>
              </w:rPr>
              <w:instrText xml:space="preserve"> XE "KOMITEEST VÄLJAARVAMINE" \t "4" \b </w:instrText>
            </w:r>
            <w:r w:rsidRPr="005A51AA" w:rsidR="002015E1">
              <w:rPr>
                <w:rFonts w:asciiTheme="minorHAnsi" w:hAnsiTheme="minorHAnsi" w:cstheme="minorHAnsi"/>
                <w:sz w:val="28"/>
              </w:rPr>
              <w:fldChar w:fldCharType="end"/>
            </w:r>
            <w:bookmarkStart w:name="_Hlk127201165" w:id="23"/>
            <w:r w:rsidRPr="005A51AA" w:rsidR="006C2C05">
              <w:rPr>
                <w:rFonts w:asciiTheme="minorHAnsi" w:hAnsiTheme="minorHAnsi" w:cstheme="minorHAnsi"/>
                <w:sz w:val="28"/>
              </w:rPr>
              <w:fldChar w:fldCharType="begin"/>
            </w:r>
            <w:r w:rsidRPr="005A51AA" w:rsidR="006C2C05">
              <w:rPr>
                <w:rFonts w:asciiTheme="minorHAnsi" w:hAnsiTheme="minorHAnsi" w:cstheme="minorHAnsi"/>
                <w:sz w:val="28"/>
              </w:rPr>
              <w:instrText xml:space="preserve"> XE "LIIKME VOLITUSTE LÕPPEMINE" \t "4" \b </w:instrText>
            </w:r>
            <w:r w:rsidRPr="005A51AA" w:rsidR="006C2C05">
              <w:rPr>
                <w:rFonts w:asciiTheme="minorHAnsi" w:hAnsiTheme="minorHAnsi" w:cstheme="minorHAnsi"/>
                <w:sz w:val="28"/>
              </w:rPr>
              <w:fldChar w:fldCharType="end"/>
            </w:r>
            <w:bookmarkEnd w:id="23"/>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"LIIKMESUSE ÜHITAMATUS: liikmete puhul" \t "4, 41 RE" \b </w:instrText>
            </w:r>
            <w:r w:rsidRPr="005A51AA" w:rsidR="00586024">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"AMETIST TAGANDAMINE" \t "4, 93" \b </w:instrText>
            </w:r>
            <w:r w:rsidRPr="005A51AA" w:rsidR="00545F92">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"TAGASIASTUMINE" \t "4, 77, 93" \b </w:instrText>
            </w:r>
            <w:r w:rsidRPr="005A51AA" w:rsidR="00545F92">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ametivolituste lõppemine" \t "4"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komiteest väljaarvamine" \t "4, 16 KJ"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w:instrText>
            </w:r>
            <w:proofErr w:type="spellStart"/>
            <w:r w:rsidRPr="005A51AA" w:rsidR="001B4F89">
              <w:rPr>
                <w:rFonts w:asciiTheme="minorHAnsi" w:hAnsiTheme="minorHAnsi" w:cstheme="minorHAnsi"/>
                <w:sz w:val="28"/>
              </w:rPr>
              <w:instrText>liikmesuse</w:instrText>
            </w:r>
            <w:proofErr w:type="spellEnd"/>
            <w:r w:rsidRPr="005A51AA" w:rsidR="001B4F89">
              <w:rPr>
                <w:rFonts w:asciiTheme="minorHAnsi" w:hAnsiTheme="minorHAnsi" w:cstheme="minorHAnsi"/>
                <w:sz w:val="28"/>
              </w:rPr>
              <w:instrText xml:space="preserve"> välistatus" \t "4, 32–35"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ametist tagandamine" \t "4" \b </w:instrText>
            </w:r>
            <w:r w:rsidRPr="005A51AA" w:rsidR="001B4F89">
              <w:rPr>
                <w:rFonts w:asciiTheme="minorHAnsi" w:hAnsiTheme="minorHAnsi" w:cstheme="minorHAnsi"/>
                <w:sz w:val="28"/>
              </w:rPr>
              <w:fldChar w:fldCharType="end"/>
            </w:r>
            <w:bookmarkStart w:name="_Hlk127201192" w:id="24"/>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asendamine" \t "4, 23, 42" \b </w:instrText>
            </w:r>
            <w:r w:rsidRPr="005A51AA" w:rsidR="001B4F89">
              <w:rPr>
                <w:rFonts w:asciiTheme="minorHAnsi" w:hAnsiTheme="minorHAnsi" w:cstheme="minorHAnsi"/>
                <w:sz w:val="28"/>
              </w:rPr>
              <w:fldChar w:fldCharType="end"/>
            </w:r>
            <w:bookmarkEnd w:id="24"/>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tagasiastumine" \t "4, 93"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liikme volituste lõppemine" \t "4, 16 KJ" \b </w:instrText>
            </w:r>
            <w:r w:rsidRPr="005A51AA" w:rsidR="001B4F89">
              <w:rPr>
                <w:rFonts w:asciiTheme="minorHAnsi" w:hAnsiTheme="minorHAnsi" w:cstheme="minorHAnsi"/>
                <w:sz w:val="28"/>
              </w:rPr>
              <w:fldChar w:fldCharType="end"/>
            </w:r>
            <w:r w:rsidRPr="005A51AA" w:rsidR="00A63F28">
              <w:rPr>
                <w:rFonts w:asciiTheme="minorHAnsi" w:hAnsiTheme="minorHAnsi" w:cstheme="minorHAnsi"/>
                <w:sz w:val="28"/>
              </w:rPr>
              <w:fldChar w:fldCharType="begin"/>
            </w:r>
            <w:r w:rsidRPr="005A51AA" w:rsidR="00A63F28">
              <w:rPr>
                <w:rFonts w:asciiTheme="minorHAnsi" w:hAnsiTheme="minorHAnsi" w:cstheme="minorHAnsi"/>
                <w:sz w:val="28"/>
              </w:rPr>
              <w:instrText xml:space="preserve"> XE "KOMITEE LIIKMED: </w:instrText>
            </w:r>
            <w:proofErr w:type="spellStart"/>
            <w:r w:rsidRPr="005A51AA" w:rsidR="00A63F28">
              <w:rPr>
                <w:rFonts w:asciiTheme="minorHAnsi" w:hAnsiTheme="minorHAnsi" w:cstheme="minorHAnsi"/>
                <w:sz w:val="28"/>
              </w:rPr>
              <w:instrText>liikmesuse</w:instrText>
            </w:r>
            <w:proofErr w:type="spellEnd"/>
            <w:r w:rsidRPr="005A51AA" w:rsidR="00A63F28">
              <w:rPr>
                <w:rFonts w:asciiTheme="minorHAnsi" w:hAnsiTheme="minorHAnsi" w:cstheme="minorHAnsi"/>
                <w:sz w:val="28"/>
              </w:rPr>
              <w:instrText xml:space="preserve"> võimatus" \t "4" \b </w:instrText>
            </w:r>
            <w:r w:rsidRPr="005A51AA" w:rsidR="00A63F28">
              <w:rPr>
                <w:rFonts w:asciiTheme="minorHAnsi" w:hAnsiTheme="minorHAnsi" w:cstheme="minorHAnsi"/>
                <w:sz w:val="28"/>
              </w:rPr>
              <w:fldChar w:fldCharType="end"/>
            </w:r>
          </w:p>
        </w:tc>
        <w:tc>
          <w:tcPr>
            <w:tcW w:w="4462" w:type="dxa"/>
            <w:gridSpan w:val="2"/>
          </w:tcPr>
          <w:p w:rsidRPr="005A51AA" w:rsidR="00DC3CDA" w:rsidP="00A20B1A" w:rsidRDefault="00DC3CDA" w14:paraId="27F1339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30288036" w14:textId="77777777">
        <w:tc>
          <w:tcPr>
            <w:tcW w:w="4462" w:type="dxa"/>
          </w:tcPr>
          <w:p w:rsidRPr="005A51AA" w:rsidR="00DC3CDA" w:rsidRDefault="00DC3CDA" w14:paraId="49934780"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Komitee liikmete volitused lõpevad siis, kui lõpeb komitee koosseisu uuendamisel nõukogu poolt kindlaksmääratud viieaastane ajavahemik. </w:t>
            </w:r>
          </w:p>
        </w:tc>
        <w:tc>
          <w:tcPr>
            <w:tcW w:w="4462" w:type="dxa"/>
            <w:gridSpan w:val="2"/>
          </w:tcPr>
          <w:p w:rsidRPr="005A51AA" w:rsidR="00DC3CDA" w:rsidP="00A20B1A" w:rsidRDefault="00DC3CDA" w14:paraId="322AD48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8C04FA0" w14:textId="77777777">
        <w:tc>
          <w:tcPr>
            <w:tcW w:w="4462" w:type="dxa"/>
          </w:tcPr>
          <w:p w:rsidRPr="005A51AA" w:rsidR="00DC3CDA" w:rsidRDefault="00DC3CDA" w14:paraId="1CCB556F"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Komitee liikme volitused võivad lõppeda ka erakorraliselt tema surma korral, tema tagasiastumisel, tema ametist tagandamisel, tekkinud </w:t>
            </w:r>
            <w:proofErr w:type="spellStart"/>
            <w:r>
              <w:rPr>
                <w:rFonts w:asciiTheme="minorHAnsi" w:hAnsiTheme="minorHAnsi"/>
                <w:sz w:val="28"/>
              </w:rPr>
              <w:lastRenderedPageBreak/>
              <w:t>liikmesuse</w:t>
            </w:r>
            <w:proofErr w:type="spellEnd"/>
            <w:r>
              <w:rPr>
                <w:rFonts w:asciiTheme="minorHAnsi" w:hAnsiTheme="minorHAnsi"/>
                <w:sz w:val="28"/>
              </w:rPr>
              <w:t xml:space="preserve"> võimatuse või ühitamatuse või liikme komiteest väljaarvamise tõttu.</w:t>
            </w:r>
          </w:p>
        </w:tc>
        <w:tc>
          <w:tcPr>
            <w:tcW w:w="4462" w:type="dxa"/>
            <w:gridSpan w:val="2"/>
          </w:tcPr>
          <w:p w:rsidRPr="005A51AA" w:rsidR="00DC3CDA" w:rsidP="00A20B1A" w:rsidRDefault="00DC3CDA" w14:paraId="3F99578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A2BEB0D" w14:textId="77777777">
        <w:tc>
          <w:tcPr>
            <w:tcW w:w="4462" w:type="dxa"/>
          </w:tcPr>
          <w:p w:rsidRPr="005A51AA" w:rsidR="00DC3CDA" w:rsidRDefault="00DC3CDA" w14:paraId="04BBAF0E"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Tagasiastumisest teatatakse komitee presidendile adresseeritud kirjaga. </w:t>
            </w:r>
          </w:p>
        </w:tc>
        <w:tc>
          <w:tcPr>
            <w:tcW w:w="4462" w:type="dxa"/>
            <w:gridSpan w:val="2"/>
          </w:tcPr>
          <w:p w:rsidRPr="005A51AA" w:rsidR="00DC3CDA" w:rsidP="00A20B1A" w:rsidRDefault="00DC3CDA" w14:paraId="2F375E5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3F1AD3B" w14:textId="77777777">
        <w:tc>
          <w:tcPr>
            <w:tcW w:w="4462" w:type="dxa"/>
          </w:tcPr>
          <w:p w:rsidRPr="005A51AA" w:rsidR="00DC3CDA" w:rsidRDefault="00DC3CDA" w14:paraId="01E546B1" w14:textId="77777777">
            <w:pPr>
              <w:widowControl w:val="0"/>
              <w:adjustRightInd w:val="0"/>
              <w:snapToGrid w:val="0"/>
              <w:rPr>
                <w:rFonts w:asciiTheme="minorHAnsi" w:hAnsiTheme="minorHAnsi" w:cstheme="minorHAnsi"/>
                <w:sz w:val="28"/>
                <w:szCs w:val="28"/>
              </w:rPr>
            </w:pPr>
            <w:r>
              <w:rPr>
                <w:rFonts w:asciiTheme="minorHAnsi" w:hAnsiTheme="minorHAnsi"/>
                <w:sz w:val="28"/>
              </w:rPr>
              <w:t>Kui liige astub tagasi muul kui lõikes 8 sätestatud põhjusel,</w:t>
            </w:r>
          </w:p>
        </w:tc>
        <w:tc>
          <w:tcPr>
            <w:tcW w:w="4462" w:type="dxa"/>
            <w:gridSpan w:val="2"/>
          </w:tcPr>
          <w:p w:rsidRPr="005A51AA" w:rsidR="00DC3CDA" w:rsidP="00A20B1A" w:rsidRDefault="00DC3CDA" w14:paraId="53D5963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C0F7940" w14:textId="77777777">
        <w:tc>
          <w:tcPr>
            <w:tcW w:w="4462" w:type="dxa"/>
          </w:tcPr>
          <w:p w:rsidRPr="005A51AA" w:rsidR="00DC3CDA" w:rsidP="008D2781" w:rsidRDefault="00DC3CDA" w14:paraId="298F7FB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täidab tagasiastunud liige oma ülesandeid kuni asendaja ametisse nimetamise jõustumise kuupäevani, välja arvatud juhul, kui ta teatab, et ta ei soovi seda; </w:t>
            </w:r>
          </w:p>
        </w:tc>
        <w:tc>
          <w:tcPr>
            <w:tcW w:w="4462" w:type="dxa"/>
            <w:gridSpan w:val="2"/>
          </w:tcPr>
          <w:p w:rsidRPr="005A51AA" w:rsidR="00DC3CDA" w:rsidP="00A20B1A" w:rsidRDefault="00DC3CDA" w14:paraId="0123235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3C35237" w14:textId="77777777">
        <w:tc>
          <w:tcPr>
            <w:tcW w:w="4462" w:type="dxa"/>
          </w:tcPr>
          <w:p w:rsidRPr="005A51AA" w:rsidR="00DC3CDA" w:rsidP="008D2781" w:rsidRDefault="00DC3CDA" w14:paraId="38AB72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võib tagasiastunud liige oma tagasiastumise otsuse tagasi võtta kuni kuupäevani, mil lõike 9 kohaselt see otsus edastatakse nõukogule.</w:t>
            </w:r>
          </w:p>
        </w:tc>
        <w:tc>
          <w:tcPr>
            <w:tcW w:w="4462" w:type="dxa"/>
            <w:gridSpan w:val="2"/>
          </w:tcPr>
          <w:p w:rsidRPr="005A51AA" w:rsidR="00DC3CDA" w:rsidP="00A20B1A" w:rsidRDefault="00DC3CDA" w14:paraId="244FC849"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547F069" w14:textId="77777777">
        <w:tc>
          <w:tcPr>
            <w:tcW w:w="4462" w:type="dxa"/>
          </w:tcPr>
          <w:p w:rsidRPr="005A51AA" w:rsidR="00DC3CDA" w:rsidRDefault="00DC3CDA" w14:paraId="1735DC94"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Ametist tagandamine toimub käesoleva kodukorra artikli 93 lõikes 2 kindlaksmääratud tingimustel. </w:t>
            </w:r>
          </w:p>
        </w:tc>
        <w:tc>
          <w:tcPr>
            <w:tcW w:w="4462" w:type="dxa"/>
            <w:gridSpan w:val="2"/>
          </w:tcPr>
          <w:p w:rsidRPr="005A51AA" w:rsidR="00DC3CDA" w:rsidP="00A20B1A" w:rsidRDefault="00DC3CDA" w14:paraId="085BD00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ED9F10A" w14:textId="77777777">
        <w:tc>
          <w:tcPr>
            <w:tcW w:w="4462" w:type="dxa"/>
          </w:tcPr>
          <w:p w:rsidRPr="005A51AA" w:rsidR="00DC3CDA" w:rsidRDefault="00DC3CDA" w14:paraId="73DEC681" w14:textId="77777777">
            <w:pPr>
              <w:pStyle w:val="Heading1"/>
              <w:numPr>
                <w:ilvl w:val="0"/>
                <w:numId w:val="19"/>
              </w:numPr>
              <w:tabs>
                <w:tab w:val="left" w:pos="567"/>
              </w:tabs>
              <w:outlineLvl w:val="0"/>
              <w:rPr>
                <w:rFonts w:asciiTheme="minorHAnsi" w:hAnsiTheme="minorHAnsi" w:cstheme="minorHAnsi"/>
                <w:sz w:val="28"/>
                <w:szCs w:val="28"/>
              </w:rPr>
            </w:pPr>
            <w:proofErr w:type="spellStart"/>
            <w:r>
              <w:rPr>
                <w:rFonts w:asciiTheme="minorHAnsi" w:hAnsiTheme="minorHAnsi"/>
                <w:sz w:val="28"/>
              </w:rPr>
              <w:t>Liikmesuse</w:t>
            </w:r>
            <w:proofErr w:type="spellEnd"/>
            <w:r>
              <w:rPr>
                <w:rFonts w:asciiTheme="minorHAnsi" w:hAnsiTheme="minorHAnsi"/>
                <w:sz w:val="28"/>
              </w:rPr>
              <w:t xml:space="preserve"> võimatusega on tegu juhul, kui meditsiinilistel või muudel põhjustel ei ole komitee liikmel kauem kui kaksteist kuud olnud võimalik täita oma ametiülesandeid.</w:t>
            </w:r>
          </w:p>
        </w:tc>
        <w:tc>
          <w:tcPr>
            <w:tcW w:w="4462" w:type="dxa"/>
            <w:gridSpan w:val="2"/>
          </w:tcPr>
          <w:p w:rsidRPr="005A51AA" w:rsidR="00DC3CDA" w:rsidP="00A20B1A" w:rsidRDefault="00DC3CDA" w14:paraId="4472455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75E73D9" w14:textId="77777777">
        <w:tc>
          <w:tcPr>
            <w:tcW w:w="4462" w:type="dxa"/>
          </w:tcPr>
          <w:p w:rsidRPr="005A51AA" w:rsidR="00DC3CDA" w:rsidRDefault="00DC3CDA" w14:paraId="3A010AD0" w14:textId="77777777">
            <w:pPr>
              <w:pStyle w:val="Heading1"/>
              <w:numPr>
                <w:ilvl w:val="0"/>
                <w:numId w:val="19"/>
              </w:numPr>
              <w:tabs>
                <w:tab w:val="left" w:pos="567"/>
              </w:tabs>
              <w:outlineLvl w:val="0"/>
              <w:rPr>
                <w:rFonts w:asciiTheme="minorHAnsi" w:hAnsiTheme="minorHAnsi" w:cstheme="minorHAnsi"/>
                <w:sz w:val="28"/>
                <w:szCs w:val="28"/>
              </w:rPr>
            </w:pPr>
            <w:proofErr w:type="spellStart"/>
            <w:r>
              <w:rPr>
                <w:rFonts w:asciiTheme="minorHAnsi" w:hAnsiTheme="minorHAnsi"/>
                <w:sz w:val="28"/>
              </w:rPr>
              <w:t>Liikmesuse</w:t>
            </w:r>
            <w:proofErr w:type="spellEnd"/>
            <w:r>
              <w:rPr>
                <w:rFonts w:asciiTheme="minorHAnsi" w:hAnsiTheme="minorHAnsi"/>
                <w:sz w:val="28"/>
              </w:rPr>
              <w:t xml:space="preserve"> ühitamatusega on tegu juhul, kui komitee liige nimetatakse või valitakse valitsuse või parlamendi liikmeks, poliitiliste kohustustega aseministriks või Euroopa Liidu institutsiooni või organi </w:t>
            </w:r>
            <w:r>
              <w:rPr>
                <w:rFonts w:asciiTheme="minorHAnsi" w:hAnsiTheme="minorHAnsi"/>
                <w:sz w:val="28"/>
              </w:rPr>
              <w:lastRenderedPageBreak/>
              <w:t>liikmeks või juhul, kui temast saab liidu ametnik või teenistuja.</w:t>
            </w:r>
          </w:p>
        </w:tc>
        <w:tc>
          <w:tcPr>
            <w:tcW w:w="4462" w:type="dxa"/>
            <w:gridSpan w:val="2"/>
          </w:tcPr>
          <w:p w:rsidRPr="005A51AA" w:rsidR="00DC3CDA" w:rsidP="00A20B1A" w:rsidRDefault="00DC3CDA" w14:paraId="5508A2E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26CF0A6" w14:textId="77777777">
        <w:tc>
          <w:tcPr>
            <w:tcW w:w="4462" w:type="dxa"/>
          </w:tcPr>
          <w:p w:rsidRPr="005A51AA" w:rsidR="00DC3CDA" w:rsidRDefault="00DC3CDA" w14:paraId="0D8F364F"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Liige võidakse komiteest välja arvata käitumisjuhendi artikli 14 lõikes 3 ja artiklis 16 kindlaksmääratud tingimustel.</w:t>
            </w:r>
          </w:p>
        </w:tc>
        <w:tc>
          <w:tcPr>
            <w:tcW w:w="4462" w:type="dxa"/>
            <w:gridSpan w:val="2"/>
          </w:tcPr>
          <w:p w:rsidRPr="005A51AA" w:rsidR="00DC3CDA" w:rsidP="00A20B1A" w:rsidRDefault="00DC3CDA" w14:paraId="4A232C7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A222A79" w14:textId="77777777">
        <w:tc>
          <w:tcPr>
            <w:tcW w:w="4462" w:type="dxa"/>
          </w:tcPr>
          <w:p w:rsidRPr="005A51AA" w:rsidR="00DC3CDA" w:rsidRDefault="00DC3CDA" w14:paraId="6858E4F9"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Ametist tagandamise, </w:t>
            </w:r>
            <w:proofErr w:type="spellStart"/>
            <w:r>
              <w:rPr>
                <w:rFonts w:asciiTheme="minorHAnsi" w:hAnsiTheme="minorHAnsi"/>
                <w:sz w:val="28"/>
              </w:rPr>
              <w:t>liikmesuse</w:t>
            </w:r>
            <w:proofErr w:type="spellEnd"/>
            <w:r>
              <w:rPr>
                <w:rFonts w:asciiTheme="minorHAnsi" w:hAnsiTheme="minorHAnsi"/>
                <w:sz w:val="28"/>
              </w:rPr>
              <w:t xml:space="preserve"> võimatuse või ühitamatuse korral peab liige tagasi astuma.</w:t>
            </w:r>
          </w:p>
        </w:tc>
        <w:tc>
          <w:tcPr>
            <w:tcW w:w="4462" w:type="dxa"/>
            <w:gridSpan w:val="2"/>
          </w:tcPr>
          <w:p w:rsidRPr="005A51AA" w:rsidR="00DC3CDA" w:rsidP="00A20B1A" w:rsidRDefault="00DC3CDA" w14:paraId="3555080A"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5A51AA" w:rsidR="00DC3CDA" w:rsidTr="00080033" w14:paraId="4A35DCB7" w14:textId="77777777">
        <w:tc>
          <w:tcPr>
            <w:tcW w:w="4462" w:type="dxa"/>
          </w:tcPr>
          <w:p w:rsidRPr="005A51AA" w:rsidR="00DC3CDA" w:rsidRDefault="00DC3CDA" w14:paraId="2BC41855" w14:textId="77777777">
            <w:pPr>
              <w:widowControl w:val="0"/>
              <w:adjustRightInd w:val="0"/>
              <w:snapToGrid w:val="0"/>
              <w:rPr>
                <w:rFonts w:asciiTheme="minorHAnsi" w:hAnsiTheme="minorHAnsi" w:cstheme="minorHAnsi"/>
                <w:sz w:val="28"/>
                <w:szCs w:val="28"/>
              </w:rPr>
            </w:pPr>
            <w:r>
              <w:rPr>
                <w:rFonts w:asciiTheme="minorHAnsi" w:hAnsiTheme="minorHAnsi"/>
                <w:sz w:val="28"/>
              </w:rPr>
              <w:t>Kui liige mõnel neist juhtudest tagasi ei astu, võidakse kohaldada käitumisjuhendi artikli 14 lõiget 3 ja artiklit 16.</w:t>
            </w:r>
          </w:p>
        </w:tc>
        <w:tc>
          <w:tcPr>
            <w:tcW w:w="4462" w:type="dxa"/>
            <w:gridSpan w:val="2"/>
          </w:tcPr>
          <w:p w:rsidRPr="005A51AA" w:rsidR="00DC3CDA" w:rsidP="00A20B1A" w:rsidRDefault="00DC3CDA" w14:paraId="1CE64D72"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4584DA4" w14:textId="77777777">
        <w:tc>
          <w:tcPr>
            <w:tcW w:w="4462" w:type="dxa"/>
          </w:tcPr>
          <w:p w:rsidRPr="005A51AA" w:rsidR="00DC3CDA" w:rsidRDefault="00DC3CDA" w14:paraId="0F612B34"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Kõigil neil ametivolituste erakorralise lõppemise juhtudel teatab komitee president sellest nõukogule, et see sedastaks täitmata koha olemasolu ja algataks asendamismenetluse. </w:t>
            </w:r>
          </w:p>
        </w:tc>
        <w:tc>
          <w:tcPr>
            <w:tcW w:w="4462" w:type="dxa"/>
            <w:gridSpan w:val="2"/>
          </w:tcPr>
          <w:p w:rsidRPr="005A51AA" w:rsidR="00DC3CDA" w:rsidP="00A20B1A" w:rsidRDefault="00DC3CDA" w14:paraId="1DC331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314EECF" w14:textId="77777777">
        <w:tc>
          <w:tcPr>
            <w:tcW w:w="4462" w:type="dxa"/>
          </w:tcPr>
          <w:p w:rsidRPr="005A51AA" w:rsidR="00DC3CDA" w:rsidRDefault="00DC3CDA" w14:paraId="2AA783F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Ametivolituste lõpuni jäävaks ajavahemikuks nimetatakse asendaja. </w:t>
            </w:r>
          </w:p>
        </w:tc>
        <w:tc>
          <w:tcPr>
            <w:tcW w:w="4462" w:type="dxa"/>
            <w:gridSpan w:val="2"/>
          </w:tcPr>
          <w:p w:rsidRPr="005A51AA" w:rsidR="00DC3CDA" w:rsidP="00A20B1A" w:rsidRDefault="00DC3CDA" w14:paraId="777D759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CEFBD3D" w14:textId="77777777">
        <w:tc>
          <w:tcPr>
            <w:tcW w:w="4462" w:type="dxa"/>
          </w:tcPr>
          <w:p w:rsidRPr="005A51AA" w:rsidR="00DC3CDA" w:rsidRDefault="00DC3CDA" w14:paraId="751A43A7"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BA25050"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DEDC51D" w14:textId="77777777">
        <w:tc>
          <w:tcPr>
            <w:tcW w:w="4462" w:type="dxa"/>
          </w:tcPr>
          <w:p w:rsidRPr="005A51AA" w:rsidR="00DC3CDA" w:rsidP="001B718F" w:rsidRDefault="00DC3CDA" w14:paraId="443BC57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II JAOTIS</w:t>
            </w:r>
            <w:r w:rsidRPr="005A51AA" w:rsidR="00402CEA">
              <w:rPr>
                <w:sz w:val="28"/>
              </w:rPr>
              <w:fldChar w:fldCharType="begin"/>
            </w:r>
            <w:r w:rsidRPr="005A51AA" w:rsidR="00402CEA">
              <w:rPr>
                <w:sz w:val="28"/>
              </w:rPr>
              <w:instrText xml:space="preserve"> TC "</w:instrText>
            </w:r>
            <w:bookmarkStart w:name="_Toc192583092" w:id="25"/>
            <w:r w:rsidRPr="005A51AA" w:rsidR="00402CEA">
              <w:rPr>
                <w:sz w:val="28"/>
              </w:rPr>
              <w:instrText>II jaotis Komitee organid</w:instrText>
            </w:r>
            <w:bookmarkEnd w:id="25"/>
            <w:r w:rsidRPr="005A51AA" w:rsidR="00402CEA">
              <w:rPr>
                <w:sz w:val="28"/>
              </w:rPr>
              <w:instrText xml:space="preserve">" \l 4 </w:instrText>
            </w:r>
            <w:r w:rsidRPr="005A51AA" w:rsidR="00402CEA">
              <w:rPr>
                <w:sz w:val="28"/>
              </w:rPr>
              <w:fldChar w:fldCharType="end"/>
            </w:r>
          </w:p>
        </w:tc>
        <w:tc>
          <w:tcPr>
            <w:tcW w:w="4462" w:type="dxa"/>
            <w:gridSpan w:val="2"/>
          </w:tcPr>
          <w:p w:rsidRPr="005A51AA" w:rsidR="00DC3CDA" w:rsidP="00A20B1A" w:rsidRDefault="00DC3CDA" w14:paraId="4414683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10F9DAB" w14:textId="77777777">
        <w:tc>
          <w:tcPr>
            <w:tcW w:w="4462" w:type="dxa"/>
          </w:tcPr>
          <w:p w:rsidRPr="005A51AA" w:rsidR="00DC3CDA" w:rsidRDefault="00DC3CDA" w14:paraId="05AFD4E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KOMITEE ORGANID</w:t>
            </w:r>
          </w:p>
        </w:tc>
        <w:tc>
          <w:tcPr>
            <w:tcW w:w="4462" w:type="dxa"/>
            <w:gridSpan w:val="2"/>
          </w:tcPr>
          <w:p w:rsidRPr="005A51AA" w:rsidR="00DC3CDA" w:rsidP="00A20B1A" w:rsidRDefault="00DC3CDA" w14:paraId="4587AD49"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D478874" w14:textId="77777777">
        <w:tc>
          <w:tcPr>
            <w:tcW w:w="4462" w:type="dxa"/>
          </w:tcPr>
          <w:p w:rsidRPr="005A51AA" w:rsidR="00DC3CDA" w:rsidRDefault="00DC3CDA" w14:paraId="4F205B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27734C6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8539F84" w14:textId="77777777">
        <w:tc>
          <w:tcPr>
            <w:tcW w:w="4462" w:type="dxa"/>
          </w:tcPr>
          <w:p w:rsidRPr="005A51AA" w:rsidR="00DC3CDA" w:rsidP="001B718F" w:rsidRDefault="00DC3CDA" w14:paraId="0C4A8CF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 peatükk</w:t>
            </w:r>
            <w:r w:rsidRPr="005A51AA" w:rsidR="00402CEA">
              <w:rPr>
                <w:sz w:val="28"/>
              </w:rPr>
              <w:fldChar w:fldCharType="begin"/>
            </w:r>
            <w:r w:rsidRPr="005A51AA" w:rsidR="00402CEA">
              <w:rPr>
                <w:sz w:val="28"/>
              </w:rPr>
              <w:instrText xml:space="preserve"> TC "</w:instrText>
            </w:r>
            <w:bookmarkStart w:name="_Toc192583093" w:id="26"/>
            <w:r w:rsidRPr="005A51AA" w:rsidR="00402CEA">
              <w:rPr>
                <w:sz w:val="28"/>
              </w:rPr>
              <w:instrText>1. peatükk Üldised küsimused</w:instrText>
            </w:r>
            <w:bookmarkEnd w:id="26"/>
            <w:r w:rsidRPr="005A51AA" w:rsidR="00402CEA">
              <w:rPr>
                <w:sz w:val="28"/>
              </w:rPr>
              <w:instrText xml:space="preserve">" \l 5 </w:instrText>
            </w:r>
            <w:r w:rsidRPr="005A51AA" w:rsidR="00402CEA">
              <w:rPr>
                <w:sz w:val="28"/>
              </w:rPr>
              <w:fldChar w:fldCharType="end"/>
            </w:r>
          </w:p>
        </w:tc>
        <w:tc>
          <w:tcPr>
            <w:tcW w:w="4462" w:type="dxa"/>
            <w:gridSpan w:val="2"/>
          </w:tcPr>
          <w:p w:rsidRPr="005A51AA" w:rsidR="00DC3CDA" w:rsidP="00A20B1A" w:rsidRDefault="00DC3CDA" w14:paraId="230F2D9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6BD9DC19" w14:textId="77777777">
        <w:tc>
          <w:tcPr>
            <w:tcW w:w="4462" w:type="dxa"/>
          </w:tcPr>
          <w:p w:rsidRPr="005A51AA" w:rsidR="00DC3CDA" w:rsidRDefault="00DC3CDA" w14:paraId="5B1B594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ÜLDISED KÜSIMUSED</w:t>
            </w:r>
          </w:p>
        </w:tc>
        <w:tc>
          <w:tcPr>
            <w:tcW w:w="4462" w:type="dxa"/>
            <w:gridSpan w:val="2"/>
          </w:tcPr>
          <w:p w:rsidRPr="005A51AA" w:rsidR="00DC3CDA" w:rsidP="00A20B1A" w:rsidRDefault="00DC3CDA" w14:paraId="433BE55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338D916" w14:textId="77777777">
        <w:tc>
          <w:tcPr>
            <w:tcW w:w="4462" w:type="dxa"/>
          </w:tcPr>
          <w:p w:rsidRPr="005A51AA" w:rsidR="00DC3CDA" w:rsidRDefault="00DC3CDA" w14:paraId="1FDD8C5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115DB6C2"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C42E1F7" w14:textId="77777777">
        <w:tc>
          <w:tcPr>
            <w:tcW w:w="4462" w:type="dxa"/>
          </w:tcPr>
          <w:p w:rsidRPr="005A51AA" w:rsidR="00DC3CDA" w:rsidRDefault="00DC3CDA" w14:paraId="46ED0C1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5 – Täitevorganid, koosseisud ja struktuur</w:t>
            </w:r>
            <w:r w:rsidRPr="005A51AA" w:rsidR="00245BD9">
              <w:rPr>
                <w:sz w:val="28"/>
              </w:rPr>
              <w:fldChar w:fldCharType="begin"/>
            </w:r>
            <w:r w:rsidRPr="005A51AA" w:rsidR="00245BD9">
              <w:rPr>
                <w:sz w:val="28"/>
              </w:rPr>
              <w:instrText xml:space="preserve"> XE "TÄISKOGU: täiskogu istungjärk" \t </w:instrText>
            </w:r>
            <w:r w:rsidRPr="005A51AA" w:rsidR="00245BD9">
              <w:rPr>
                <w:sz w:val="28"/>
              </w:rPr>
              <w:lastRenderedPageBreak/>
              <w:instrText xml:space="preserve">"5, 63–73" \b </w:instrText>
            </w:r>
            <w:r w:rsidRPr="005A51AA" w:rsidR="00245BD9">
              <w:rPr>
                <w:sz w:val="28"/>
              </w:rPr>
              <w:fldChar w:fldCharType="end"/>
            </w:r>
            <w:r w:rsidRPr="005A51AA" w:rsidR="00FB428A">
              <w:rPr>
                <w:sz w:val="28"/>
              </w:rPr>
              <w:fldChar w:fldCharType="begin"/>
            </w:r>
            <w:r w:rsidRPr="005A51AA" w:rsidR="00FB428A">
              <w:rPr>
                <w:sz w:val="28"/>
              </w:rPr>
              <w:instrText xml:space="preserve"> XE "KOMITEE ORGANID" \t "5" \b </w:instrText>
            </w:r>
            <w:r w:rsidRPr="005A51AA" w:rsidR="00FB428A">
              <w:rPr>
                <w:sz w:val="28"/>
              </w:rPr>
              <w:fldChar w:fldCharType="end"/>
            </w:r>
            <w:r w:rsidRPr="005A51AA" w:rsidR="00FB428A">
              <w:rPr>
                <w:sz w:val="28"/>
              </w:rPr>
              <w:fldChar w:fldCharType="begin"/>
            </w:r>
            <w:r w:rsidRPr="005A51AA" w:rsidR="00FB428A">
              <w:rPr>
                <w:sz w:val="28"/>
              </w:rPr>
              <w:instrText xml:space="preserve"> XE "KOMITEE ORGANID: komitee organite nimekiri" \t "5" \b </w:instrText>
            </w:r>
            <w:r w:rsidRPr="005A51AA" w:rsidR="00FB428A">
              <w:rPr>
                <w:sz w:val="28"/>
              </w:rPr>
              <w:fldChar w:fldCharType="end"/>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"KOMITEE: täitevorganid, koosseisud ja struktuur" \t "5" \b </w:instrText>
            </w:r>
            <w:r w:rsidRPr="005A51AA" w:rsidR="004E1E7A">
              <w:rPr>
                <w:rFonts w:asciiTheme="minorHAnsi" w:hAnsiTheme="minorHAnsi" w:cstheme="minorHAnsi"/>
                <w:sz w:val="28"/>
              </w:rPr>
              <w:fldChar w:fldCharType="end"/>
            </w:r>
            <w:r w:rsidRPr="005A51AA" w:rsidR="007919CE">
              <w:rPr>
                <w:rFonts w:asciiTheme="minorHAnsi" w:hAnsiTheme="minorHAnsi" w:cstheme="minorHAnsi"/>
                <w:sz w:val="28"/>
              </w:rPr>
              <w:fldChar w:fldCharType="begin"/>
            </w:r>
            <w:r w:rsidRPr="005A51AA" w:rsidR="007919CE">
              <w:rPr>
                <w:rFonts w:asciiTheme="minorHAnsi" w:hAnsiTheme="minorHAnsi" w:cstheme="minorHAnsi"/>
                <w:sz w:val="28"/>
              </w:rPr>
              <w:instrText xml:space="preserve"> XE "KOMITEE TÄITEVORGANID" \t "5" \b </w:instrText>
            </w:r>
            <w:r w:rsidRPr="005A51AA" w:rsidR="007919CE">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"RÜHMAD" \t "5, 6" \b </w:instrText>
            </w:r>
            <w:r w:rsidRPr="005A51AA" w:rsidR="0000376C">
              <w:rPr>
                <w:rFonts w:asciiTheme="minorHAnsi" w:hAnsiTheme="minorHAnsi" w:cstheme="minorHAnsi"/>
                <w:sz w:val="28"/>
              </w:rPr>
              <w:fldChar w:fldCharType="end"/>
            </w:r>
            <w:r w:rsidRPr="005A51AA" w:rsidR="002438E1">
              <w:rPr>
                <w:rFonts w:asciiTheme="minorHAnsi" w:hAnsiTheme="minorHAnsi" w:cstheme="minorHAnsi"/>
                <w:sz w:val="28"/>
              </w:rPr>
              <w:fldChar w:fldCharType="begin"/>
            </w:r>
            <w:r w:rsidRPr="005A51AA" w:rsidR="002438E1">
              <w:rPr>
                <w:rFonts w:asciiTheme="minorHAnsi" w:hAnsiTheme="minorHAnsi" w:cstheme="minorHAnsi"/>
                <w:sz w:val="28"/>
              </w:rPr>
              <w:instrText xml:space="preserve"> XE "TÄISKOGU ISTUNGJÄRK" \t "5, 66–73" \b </w:instrText>
            </w:r>
            <w:r w:rsidRPr="005A51AA" w:rsidR="002438E1">
              <w:rPr>
                <w:rFonts w:asciiTheme="minorHAnsi" w:hAnsiTheme="minorHAnsi" w:cstheme="minorHAnsi"/>
                <w:sz w:val="28"/>
              </w:rPr>
              <w:fldChar w:fldCharType="end"/>
            </w:r>
          </w:p>
        </w:tc>
        <w:tc>
          <w:tcPr>
            <w:tcW w:w="4462" w:type="dxa"/>
            <w:gridSpan w:val="2"/>
          </w:tcPr>
          <w:p w:rsidRPr="005A51AA" w:rsidR="00DC3CDA" w:rsidP="00A20B1A" w:rsidRDefault="00DC3CDA" w14:paraId="0EF4B14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C9AB4AE" w14:textId="77777777">
        <w:tc>
          <w:tcPr>
            <w:tcW w:w="4462" w:type="dxa"/>
          </w:tcPr>
          <w:p w:rsidRPr="005A51AA" w:rsidR="00DC3CDA" w:rsidP="008D2781" w:rsidRDefault="00DC3CDA" w14:paraId="0CE39866" w14:textId="77777777">
            <w:pPr>
              <w:pStyle w:val="Heading1"/>
              <w:numPr>
                <w:ilvl w:val="0"/>
                <w:numId w:val="2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täitevorganid on president ja juhatus. </w:t>
            </w:r>
          </w:p>
        </w:tc>
        <w:tc>
          <w:tcPr>
            <w:tcW w:w="4462" w:type="dxa"/>
            <w:gridSpan w:val="2"/>
          </w:tcPr>
          <w:p w:rsidRPr="005A51AA" w:rsidR="00DC3CDA" w:rsidP="00A20B1A" w:rsidRDefault="00DC3CDA" w14:paraId="125A487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F3BB1E1" w14:textId="77777777">
        <w:tc>
          <w:tcPr>
            <w:tcW w:w="4462" w:type="dxa"/>
          </w:tcPr>
          <w:p w:rsidRPr="005A51AA" w:rsidR="00DC3CDA" w:rsidP="008D2781" w:rsidRDefault="00DC3CDA" w14:paraId="46123A92" w14:textId="77777777">
            <w:pPr>
              <w:pStyle w:val="Heading1"/>
              <w:numPr>
                <w:ilvl w:val="0"/>
                <w:numId w:val="26"/>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töötab kas täiskoguna – täiskogu istungjärkudel – või osalises koosseisus – sektsioonide ja komitee teiste organite koosolekutel.</w:t>
            </w:r>
          </w:p>
        </w:tc>
        <w:tc>
          <w:tcPr>
            <w:tcW w:w="4462" w:type="dxa"/>
            <w:gridSpan w:val="2"/>
          </w:tcPr>
          <w:p w:rsidRPr="005A51AA" w:rsidR="00DC3CDA" w:rsidP="00A20B1A" w:rsidRDefault="00DC3CDA" w14:paraId="445DD83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BD6221C" w14:textId="77777777">
        <w:tc>
          <w:tcPr>
            <w:tcW w:w="4462" w:type="dxa"/>
          </w:tcPr>
          <w:p w:rsidRPr="005A51AA" w:rsidR="00DC3CDA" w:rsidRDefault="00DC3CDA" w14:paraId="1023FC07" w14:textId="77777777">
            <w:pPr>
              <w:widowControl w:val="0"/>
              <w:adjustRightInd w:val="0"/>
              <w:snapToGrid w:val="0"/>
              <w:rPr>
                <w:rFonts w:asciiTheme="minorHAnsi" w:hAnsiTheme="minorHAnsi" w:cstheme="minorHAnsi"/>
                <w:sz w:val="28"/>
                <w:szCs w:val="28"/>
              </w:rPr>
            </w:pPr>
            <w:r>
              <w:rPr>
                <w:rFonts w:asciiTheme="minorHAnsi" w:hAnsiTheme="minorHAnsi"/>
                <w:sz w:val="28"/>
              </w:rPr>
              <w:t>Sekretariaat ajakohastab komitee organite nimekirja ja avaldab selle siseveebis.</w:t>
            </w:r>
          </w:p>
        </w:tc>
        <w:tc>
          <w:tcPr>
            <w:tcW w:w="4462" w:type="dxa"/>
            <w:gridSpan w:val="2"/>
          </w:tcPr>
          <w:p w:rsidRPr="005A51AA" w:rsidR="00DC3CDA" w:rsidP="00A20B1A" w:rsidRDefault="00DC3CDA" w14:paraId="4F88529D"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79A6A41" w14:textId="77777777">
        <w:tc>
          <w:tcPr>
            <w:tcW w:w="4462" w:type="dxa"/>
          </w:tcPr>
          <w:p w:rsidRPr="005A51AA" w:rsidR="00DC3CDA" w:rsidP="008D2781" w:rsidRDefault="00DC3CDA" w14:paraId="20E7542E" w14:textId="77777777">
            <w:pPr>
              <w:pStyle w:val="Heading1"/>
              <w:numPr>
                <w:ilvl w:val="0"/>
                <w:numId w:val="26"/>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liikmeskond jaguneb kolme rühma, mille moodustamise kord ja ülesanded on kindlaks määratud artiklis 6.</w:t>
            </w:r>
          </w:p>
        </w:tc>
        <w:tc>
          <w:tcPr>
            <w:tcW w:w="4462" w:type="dxa"/>
            <w:gridSpan w:val="2"/>
          </w:tcPr>
          <w:p w:rsidRPr="005A51AA" w:rsidR="00DC3CDA" w:rsidP="00A20B1A" w:rsidRDefault="00DC3CDA" w14:paraId="6595318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C77660D" w14:textId="77777777">
        <w:tc>
          <w:tcPr>
            <w:tcW w:w="4462" w:type="dxa"/>
          </w:tcPr>
          <w:p w:rsidRPr="005A51AA" w:rsidR="00DC3CDA" w:rsidRDefault="00DC3CDA" w14:paraId="69EB0166"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77A192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B51D06E" w14:textId="77777777">
        <w:tc>
          <w:tcPr>
            <w:tcW w:w="4462" w:type="dxa"/>
          </w:tcPr>
          <w:p w:rsidRPr="005A51AA" w:rsidR="00DC3CDA" w:rsidP="001B718F" w:rsidRDefault="00DC3CDA" w14:paraId="5B92C9C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2. peatükk</w:t>
            </w:r>
            <w:r w:rsidRPr="005A51AA" w:rsidR="00402CEA">
              <w:rPr>
                <w:sz w:val="28"/>
              </w:rPr>
              <w:fldChar w:fldCharType="begin"/>
            </w:r>
            <w:r w:rsidRPr="005A51AA" w:rsidR="00402CEA">
              <w:rPr>
                <w:sz w:val="28"/>
              </w:rPr>
              <w:instrText xml:space="preserve"> TC "</w:instrText>
            </w:r>
            <w:bookmarkStart w:name="_Toc192583094" w:id="27"/>
            <w:r w:rsidRPr="005A51AA" w:rsidR="00402CEA">
              <w:rPr>
                <w:sz w:val="28"/>
              </w:rPr>
              <w:instrText>2. peatükk Rühmad</w:instrText>
            </w:r>
            <w:bookmarkEnd w:id="27"/>
            <w:r w:rsidRPr="005A51AA" w:rsidR="00402CEA">
              <w:rPr>
                <w:sz w:val="28"/>
              </w:rPr>
              <w:instrText xml:space="preserve">" \l 5 </w:instrText>
            </w:r>
            <w:r w:rsidRPr="005A51AA" w:rsidR="00402CEA">
              <w:rPr>
                <w:sz w:val="28"/>
              </w:rPr>
              <w:fldChar w:fldCharType="end"/>
            </w:r>
          </w:p>
        </w:tc>
        <w:tc>
          <w:tcPr>
            <w:tcW w:w="4462" w:type="dxa"/>
            <w:gridSpan w:val="2"/>
          </w:tcPr>
          <w:p w:rsidRPr="005A51AA" w:rsidR="00DC3CDA" w:rsidP="00A20B1A" w:rsidRDefault="00DC3CDA" w14:paraId="2953B4F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41378146" w14:textId="77777777">
        <w:tc>
          <w:tcPr>
            <w:tcW w:w="4462" w:type="dxa"/>
          </w:tcPr>
          <w:p w:rsidRPr="005A51AA" w:rsidR="00DC3CDA" w:rsidRDefault="00DC3CDA" w14:paraId="5CB5D2F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RÜHMAD</w:t>
            </w:r>
          </w:p>
        </w:tc>
        <w:tc>
          <w:tcPr>
            <w:tcW w:w="4462" w:type="dxa"/>
            <w:gridSpan w:val="2"/>
          </w:tcPr>
          <w:p w:rsidRPr="005A51AA" w:rsidR="00DC3CDA" w:rsidP="00A20B1A" w:rsidRDefault="00DC3CDA" w14:paraId="466C3B9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896A647" w14:textId="77777777">
        <w:tc>
          <w:tcPr>
            <w:tcW w:w="4462" w:type="dxa"/>
          </w:tcPr>
          <w:p w:rsidRPr="005A51AA" w:rsidR="00DC3CDA" w:rsidRDefault="00DC3CDA" w14:paraId="09673DB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58B73C7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A84F319" w14:textId="77777777">
        <w:tc>
          <w:tcPr>
            <w:tcW w:w="4462" w:type="dxa"/>
          </w:tcPr>
          <w:p w:rsidRPr="005A51AA" w:rsidR="00DC3CDA" w:rsidP="0065724E" w:rsidRDefault="00DC3CDA" w14:paraId="1675A28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 – Rühmade moodustamine ja roll</w:t>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"KOMITEE: uue koosseisu ametisse astumine" \t "6, 37" \b </w:instrText>
            </w:r>
            <w:r w:rsidRPr="005A51AA" w:rsidR="004E1E7A">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"RÜHMAD: liitumine vabatahtlikkuse alusel" \t "6, 8" \b </w:instrText>
            </w:r>
            <w:r w:rsidRPr="005A51AA" w:rsidR="0000376C">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"RÜHMAD:  </w:instrText>
            </w:r>
            <w:r w:rsidRPr="005A51AA" w:rsidR="0000376C">
              <w:rPr>
                <w:rFonts w:asciiTheme="minorHAnsi" w:hAnsiTheme="minorHAnsi" w:cstheme="minorHAnsi"/>
                <w:sz w:val="28"/>
              </w:rPr>
              <w:lastRenderedPageBreak/>
              <w:instrText xml:space="preserve">moodustamine ja roll" \t "6" \b </w:instrText>
            </w:r>
            <w:r w:rsidRPr="005A51AA" w:rsidR="0000376C">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"RÜHMAD:  rühmade sekretariaadid" \t "6, 102 RE, 109" \b </w:instrText>
            </w:r>
            <w:r w:rsidRPr="005A51AA" w:rsidR="0000376C">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"RÜHMAD: põhimõtted ja </w:instrText>
            </w:r>
            <w:proofErr w:type="spellStart"/>
            <w:r w:rsidRPr="005A51AA" w:rsidR="0000376C">
              <w:rPr>
                <w:rFonts w:asciiTheme="minorHAnsi" w:hAnsiTheme="minorHAnsi" w:cstheme="minorHAnsi"/>
                <w:sz w:val="28"/>
              </w:rPr>
              <w:instrText>sisetavad</w:instrText>
            </w:r>
            <w:proofErr w:type="spellEnd"/>
            <w:r w:rsidRPr="005A51AA" w:rsidR="0000376C">
              <w:rPr>
                <w:rFonts w:asciiTheme="minorHAnsi" w:hAnsiTheme="minorHAnsi" w:cstheme="minorHAnsi"/>
                <w:sz w:val="28"/>
              </w:rPr>
              <w:instrText xml:space="preserve"> " \t "6" \b </w:instrText>
            </w:r>
            <w:r w:rsidRPr="005A51AA" w:rsidR="0000376C">
              <w:rPr>
                <w:rFonts w:asciiTheme="minorHAnsi" w:hAnsiTheme="minorHAnsi" w:cstheme="minorHAnsi"/>
                <w:sz w:val="28"/>
              </w:rPr>
              <w:fldChar w:fldCharType="end"/>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"KOMITEE UUE KOOSSEISU AMETISSE ASTUMINE" \t "6, 37" \b </w:instrText>
            </w:r>
            <w:r w:rsidRPr="005A51AA" w:rsidR="00586024">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vabatahtlikkuse alusel rühmaga liitumine" \t "6, 8" \b </w:instrText>
            </w:r>
            <w:r w:rsidRPr="005A51AA" w:rsidR="001B4F89">
              <w:rPr>
                <w:rFonts w:asciiTheme="minorHAnsi" w:hAnsiTheme="minorHAnsi" w:cstheme="minorHAnsi"/>
                <w:sz w:val="28"/>
              </w:rPr>
              <w:fldChar w:fldCharType="end"/>
            </w:r>
          </w:p>
        </w:tc>
        <w:tc>
          <w:tcPr>
            <w:tcW w:w="4462" w:type="dxa"/>
            <w:gridSpan w:val="2"/>
          </w:tcPr>
          <w:p w:rsidRPr="005A51AA" w:rsidR="00DC3CDA" w:rsidP="00A20B1A" w:rsidRDefault="00DC3CDA" w14:paraId="39E7BE8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70C2F658" w14:textId="77777777">
        <w:tc>
          <w:tcPr>
            <w:tcW w:w="4462" w:type="dxa"/>
          </w:tcPr>
          <w:p w:rsidRPr="005A51AA" w:rsidR="00DC3CDA" w:rsidP="008D2781" w:rsidRDefault="00DC3CDA" w14:paraId="296EC672"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uue koosseisu esimesel istungil moodustatakse kolm rühma, kuhu kuuluvad vastavalt tööandjad, töötajad ning muude organiseeritud kodanikuühiskonna valdkondade esindajad. </w:t>
            </w:r>
          </w:p>
        </w:tc>
        <w:tc>
          <w:tcPr>
            <w:tcW w:w="4462" w:type="dxa"/>
            <w:gridSpan w:val="2"/>
          </w:tcPr>
          <w:p w:rsidRPr="005A51AA" w:rsidR="00DC3CDA" w:rsidP="00A20B1A" w:rsidRDefault="00DC3CDA" w14:paraId="19BFDE6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C09B64E" w14:textId="77777777">
        <w:tc>
          <w:tcPr>
            <w:tcW w:w="4462" w:type="dxa"/>
          </w:tcPr>
          <w:p w:rsidRPr="005A51AA" w:rsidR="00DC3CDA" w:rsidP="008D2781" w:rsidRDefault="00DC3CDA" w14:paraId="02717646"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Rühmade tegevus toimub demokraatlikul, läbipaistval ja sõltumatul viisil kooskõlas nende põhimõtete, </w:t>
            </w:r>
            <w:proofErr w:type="spellStart"/>
            <w:r>
              <w:rPr>
                <w:rFonts w:asciiTheme="minorHAnsi" w:hAnsiTheme="minorHAnsi"/>
                <w:sz w:val="28"/>
              </w:rPr>
              <w:t>sisetavade</w:t>
            </w:r>
            <w:proofErr w:type="spellEnd"/>
            <w:r>
              <w:rPr>
                <w:rFonts w:asciiTheme="minorHAnsi" w:hAnsiTheme="minorHAnsi"/>
                <w:sz w:val="28"/>
              </w:rPr>
              <w:t xml:space="preserve"> ja töökorraga.</w:t>
            </w:r>
          </w:p>
        </w:tc>
        <w:tc>
          <w:tcPr>
            <w:tcW w:w="4462" w:type="dxa"/>
            <w:gridSpan w:val="2"/>
          </w:tcPr>
          <w:p w:rsidRPr="005A51AA" w:rsidR="00DC3CDA" w:rsidP="00A20B1A" w:rsidRDefault="00DC3CDA" w14:paraId="55D308E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9D08104" w14:textId="77777777">
        <w:tc>
          <w:tcPr>
            <w:tcW w:w="4462" w:type="dxa"/>
          </w:tcPr>
          <w:p w:rsidRPr="005A51AA" w:rsidR="00DC3CDA" w:rsidP="008D2781" w:rsidRDefault="00DC3CDA" w14:paraId="3BA388C8"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liige liitub vabatahtlikkuse alusel ühega rühmadest tingimusel, et selle rühma liikmed kinnitavad tema sobivust. </w:t>
            </w:r>
          </w:p>
        </w:tc>
        <w:tc>
          <w:tcPr>
            <w:tcW w:w="4462" w:type="dxa"/>
            <w:gridSpan w:val="2"/>
          </w:tcPr>
          <w:p w:rsidRPr="005A51AA" w:rsidR="00DC3CDA" w:rsidP="00A20B1A" w:rsidRDefault="00DC3CDA" w14:paraId="0BC32E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F9630DD" w14:textId="77777777">
        <w:tc>
          <w:tcPr>
            <w:tcW w:w="4462" w:type="dxa"/>
          </w:tcPr>
          <w:p w:rsidRPr="005A51AA" w:rsidR="00DC3CDA" w:rsidRDefault="00DC3CDA" w14:paraId="2EF2678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Komitee liige võib korraga kuuluda vaid ühte rühma. </w:t>
            </w:r>
          </w:p>
        </w:tc>
        <w:tc>
          <w:tcPr>
            <w:tcW w:w="4462" w:type="dxa"/>
            <w:gridSpan w:val="2"/>
          </w:tcPr>
          <w:p w:rsidRPr="005A51AA" w:rsidR="00DC3CDA" w:rsidP="00A20B1A" w:rsidRDefault="00DC3CDA" w14:paraId="247A36D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07C232E" w14:textId="77777777">
        <w:tc>
          <w:tcPr>
            <w:tcW w:w="4462" w:type="dxa"/>
          </w:tcPr>
          <w:p w:rsidRPr="005A51AA" w:rsidR="00DC3CDA" w:rsidP="008D2781" w:rsidRDefault="00DC3CDA" w14:paraId="3FDD83EC"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Rühmad osalevad komitee ja selle organite töö ettevalmistamises, korraldamises ja kooskõlastamises. </w:t>
            </w:r>
          </w:p>
        </w:tc>
        <w:tc>
          <w:tcPr>
            <w:tcW w:w="4462" w:type="dxa"/>
            <w:gridSpan w:val="2"/>
          </w:tcPr>
          <w:p w:rsidRPr="005A51AA" w:rsidR="00DC3CDA" w:rsidP="00A20B1A" w:rsidRDefault="00DC3CDA" w14:paraId="301AD5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5017FA7" w14:textId="77777777">
        <w:tc>
          <w:tcPr>
            <w:tcW w:w="4462" w:type="dxa"/>
          </w:tcPr>
          <w:p w:rsidRPr="005A51AA" w:rsidR="00DC3CDA" w:rsidRDefault="00DC3CDA" w14:paraId="055E533D" w14:textId="77777777">
            <w:pPr>
              <w:widowControl w:val="0"/>
              <w:adjustRightInd w:val="0"/>
              <w:snapToGrid w:val="0"/>
              <w:rPr>
                <w:rFonts w:asciiTheme="minorHAnsi" w:hAnsiTheme="minorHAnsi" w:cstheme="minorHAnsi"/>
                <w:sz w:val="28"/>
                <w:szCs w:val="28"/>
              </w:rPr>
            </w:pPr>
            <w:r>
              <w:rPr>
                <w:rFonts w:asciiTheme="minorHAnsi" w:hAnsiTheme="minorHAnsi"/>
                <w:sz w:val="28"/>
              </w:rPr>
              <w:t>Rühmad püüavad saavutada üksmeelt teiste rühmadega.</w:t>
            </w:r>
          </w:p>
        </w:tc>
        <w:tc>
          <w:tcPr>
            <w:tcW w:w="4462" w:type="dxa"/>
            <w:gridSpan w:val="2"/>
          </w:tcPr>
          <w:p w:rsidRPr="005A51AA" w:rsidR="00DC3CDA" w:rsidP="00A20B1A" w:rsidRDefault="00DC3CDA" w14:paraId="0EABEF2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00A6121" w14:textId="77777777">
        <w:tc>
          <w:tcPr>
            <w:tcW w:w="4462" w:type="dxa"/>
          </w:tcPr>
          <w:p w:rsidRPr="005A51AA" w:rsidR="00DC3CDA" w:rsidRDefault="00DC3CDA" w14:paraId="558B327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Rühmad teevad ettepanekuid valimiste ja ametisse nimetamiste ning komitee organite koosseisu kohta </w:t>
            </w:r>
            <w:r>
              <w:rPr>
                <w:rFonts w:asciiTheme="minorHAnsi" w:hAnsiTheme="minorHAnsi"/>
                <w:sz w:val="28"/>
              </w:rPr>
              <w:lastRenderedPageBreak/>
              <w:t>kooskõlas käesoleva kodukorraga.</w:t>
            </w:r>
          </w:p>
        </w:tc>
        <w:tc>
          <w:tcPr>
            <w:tcW w:w="4462" w:type="dxa"/>
            <w:gridSpan w:val="2"/>
          </w:tcPr>
          <w:p w:rsidRPr="005A51AA" w:rsidR="00DC3CDA" w:rsidP="00A20B1A" w:rsidRDefault="00DC3CDA" w14:paraId="581CB2F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9B5396E" w14:textId="77777777">
        <w:tc>
          <w:tcPr>
            <w:tcW w:w="4462" w:type="dxa"/>
          </w:tcPr>
          <w:p w:rsidRPr="005A51AA" w:rsidR="00DC3CDA" w:rsidP="008D2781" w:rsidRDefault="00DC3CDA" w14:paraId="093D200F"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Iga rühma käsutuses on sekretariaat.</w:t>
            </w:r>
          </w:p>
        </w:tc>
        <w:tc>
          <w:tcPr>
            <w:tcW w:w="4462" w:type="dxa"/>
            <w:gridSpan w:val="2"/>
          </w:tcPr>
          <w:p w:rsidRPr="005A51AA" w:rsidR="00DC3CDA" w:rsidP="00A20B1A" w:rsidRDefault="00DC3CDA" w14:paraId="090396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D45D644" w14:textId="77777777">
        <w:tc>
          <w:tcPr>
            <w:tcW w:w="4462" w:type="dxa"/>
          </w:tcPr>
          <w:p w:rsidRPr="005A51AA" w:rsidR="00DC3CDA" w:rsidRDefault="00DC3CDA" w14:paraId="68692699"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24FA9C2B" w14:textId="77777777">
            <w:pPr>
              <w:jc w:val="left"/>
              <w:rPr>
                <w:rFonts w:asciiTheme="minorHAnsi" w:hAnsiTheme="minorHAnsi" w:cstheme="minorHAnsi"/>
                <w:sz w:val="28"/>
                <w:szCs w:val="28"/>
                <w:lang w:val="en-GB"/>
              </w:rPr>
            </w:pPr>
          </w:p>
        </w:tc>
      </w:tr>
      <w:tr w:rsidRPr="005A51AA" w:rsidR="00DC3CDA" w:rsidTr="00080033" w14:paraId="7B127713" w14:textId="77777777">
        <w:tc>
          <w:tcPr>
            <w:tcW w:w="4462" w:type="dxa"/>
          </w:tcPr>
          <w:p w:rsidRPr="005A51AA" w:rsidR="00DC3CDA" w:rsidRDefault="00DC3CDA" w14:paraId="3B39D4D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7 – Rühmade esimehed</w:t>
            </w:r>
            <w:r w:rsidRPr="005A51AA" w:rsidR="008C4A2D">
              <w:rPr>
                <w:sz w:val="28"/>
              </w:rPr>
              <w:fldChar w:fldCharType="begin"/>
            </w:r>
            <w:r w:rsidRPr="005A51AA" w:rsidR="008C4A2D">
              <w:rPr>
                <w:sz w:val="28"/>
              </w:rPr>
              <w:instrText xml:space="preserve"> XE "AMETISSE NIMETAMINE: rühmade esimehed" \t "7, 10" \b </w:instrText>
            </w:r>
            <w:r w:rsidRPr="005A51AA" w:rsidR="008C4A2D">
              <w:rPr>
                <w:sz w:val="28"/>
              </w:rPr>
              <w:fldChar w:fldCharType="end"/>
            </w:r>
            <w:r w:rsidRPr="005A51AA" w:rsidR="006A2498">
              <w:rPr>
                <w:rFonts w:asciiTheme="minorHAnsi" w:hAnsiTheme="minorHAnsi" w:cstheme="minorHAnsi"/>
                <w:sz w:val="28"/>
              </w:rPr>
              <w:fldChar w:fldCharType="begin"/>
            </w:r>
            <w:r w:rsidRPr="005A51AA" w:rsidR="006A2498">
              <w:rPr>
                <w:rFonts w:asciiTheme="minorHAnsi" w:hAnsiTheme="minorHAnsi" w:cstheme="minorHAnsi"/>
                <w:sz w:val="28"/>
              </w:rPr>
              <w:instrText xml:space="preserve"> XE "CCMI" \t "Vt TÖÖSTUSE MUUTUSTE NÕUANDEKOMISJON (CCMI) 7, 28, 56, 57 RE, 87–88, 91" \b </w:instrText>
            </w:r>
            <w:r w:rsidRPr="005A51AA" w:rsidR="006A2498">
              <w:rPr>
                <w:rFonts w:asciiTheme="minorHAnsi" w:hAnsiTheme="minorHAnsi" w:cstheme="minorHAnsi"/>
                <w:sz w:val="28"/>
              </w:rPr>
              <w:fldChar w:fldCharType="end"/>
            </w:r>
            <w:r w:rsidRPr="005A51AA" w:rsidR="006856C0">
              <w:rPr>
                <w:rFonts w:asciiTheme="minorHAnsi" w:hAnsiTheme="minorHAnsi" w:cstheme="minorHAnsi"/>
                <w:sz w:val="28"/>
              </w:rPr>
              <w:fldChar w:fldCharType="begin"/>
            </w:r>
            <w:r w:rsidRPr="005A51AA" w:rsidR="006856C0">
              <w:rPr>
                <w:rFonts w:asciiTheme="minorHAnsi" w:hAnsiTheme="minorHAnsi" w:cstheme="minorHAnsi"/>
                <w:sz w:val="28"/>
              </w:rPr>
              <w:instrText xml:space="preserve"> XE "TÖÖSTUSE MUUTUSTE NÕUANDEKOMISJON (CCMI)" \t "Sissejuhatus, 7, 28, 56, 57 RE, 87–88, 91" \b </w:instrText>
            </w:r>
            <w:r w:rsidRPr="005A51AA" w:rsidR="006856C0">
              <w:rPr>
                <w:rFonts w:asciiTheme="minorHAnsi" w:hAnsiTheme="minorHAnsi" w:cstheme="minorHAnsi"/>
                <w:sz w:val="28"/>
              </w:rPr>
              <w:fldChar w:fldCharType="end"/>
            </w:r>
            <w:r w:rsidRPr="005A51AA" w:rsidR="000801A5">
              <w:rPr>
                <w:rFonts w:asciiTheme="minorHAnsi" w:hAnsiTheme="minorHAnsi" w:cstheme="minorHAnsi"/>
                <w:sz w:val="28"/>
              </w:rPr>
              <w:fldChar w:fldCharType="begin"/>
            </w:r>
            <w:r w:rsidRPr="005A51AA" w:rsidR="000801A5">
              <w:rPr>
                <w:rFonts w:asciiTheme="minorHAnsi" w:hAnsiTheme="minorHAnsi" w:cstheme="minorHAnsi"/>
                <w:sz w:val="28"/>
              </w:rPr>
              <w:instrText xml:space="preserve"> XE "LAIENDATUD EESTSEISUS" \t "7, 20, 21" \b </w:instrText>
            </w:r>
            <w:r w:rsidRPr="005A51AA" w:rsidR="000801A5">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"RÜHMAD:  rühmade esimehed" \t "7, 37" \b </w:instrText>
            </w:r>
            <w:r w:rsidRPr="005A51AA" w:rsidR="0000376C">
              <w:rPr>
                <w:rFonts w:asciiTheme="minorHAnsi" w:hAnsiTheme="minorHAnsi" w:cstheme="minorHAnsi"/>
                <w:sz w:val="28"/>
              </w:rPr>
              <w:fldChar w:fldCharType="end"/>
            </w:r>
          </w:p>
        </w:tc>
        <w:tc>
          <w:tcPr>
            <w:tcW w:w="4462" w:type="dxa"/>
            <w:gridSpan w:val="2"/>
          </w:tcPr>
          <w:p w:rsidRPr="005A51AA" w:rsidR="00DC3CDA" w:rsidP="00A20B1A" w:rsidRDefault="00DC3CDA" w14:paraId="34A6B8F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C1D8E59" w14:textId="77777777">
        <w:tc>
          <w:tcPr>
            <w:tcW w:w="4462" w:type="dxa"/>
          </w:tcPr>
          <w:p w:rsidRPr="005A51AA" w:rsidR="00DC3CDA" w:rsidP="008D2781" w:rsidRDefault="00DC3CDA" w14:paraId="0E6F1F92"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Iga rühm valib rühma siseselt endale esimehe ja asjaomasel juhul aseesimehed. </w:t>
            </w:r>
          </w:p>
        </w:tc>
        <w:tc>
          <w:tcPr>
            <w:tcW w:w="4462" w:type="dxa"/>
            <w:gridSpan w:val="2"/>
          </w:tcPr>
          <w:p w:rsidRPr="005A51AA" w:rsidR="00DC3CDA" w:rsidP="00A20B1A" w:rsidRDefault="00DC3CDA" w14:paraId="581AED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76D62B0" w14:textId="77777777">
        <w:tc>
          <w:tcPr>
            <w:tcW w:w="4462" w:type="dxa"/>
          </w:tcPr>
          <w:p w:rsidRPr="005A51AA" w:rsidR="00DC3CDA" w:rsidP="008D2781" w:rsidRDefault="00DC3CDA" w14:paraId="34EAA727"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Rühmade esimehed on ametikohast tulenevalt automaatselt komitee juhatuse liikmed. </w:t>
            </w:r>
          </w:p>
        </w:tc>
        <w:tc>
          <w:tcPr>
            <w:tcW w:w="4462" w:type="dxa"/>
            <w:gridSpan w:val="2"/>
          </w:tcPr>
          <w:p w:rsidRPr="005A51AA" w:rsidR="00DC3CDA" w:rsidP="00A20B1A" w:rsidRDefault="00DC3CDA" w14:paraId="291B4D3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CC5887A" w14:textId="77777777">
        <w:tc>
          <w:tcPr>
            <w:tcW w:w="4462" w:type="dxa"/>
          </w:tcPr>
          <w:p w:rsidRPr="005A51AA" w:rsidR="00DC3CDA" w:rsidP="008D2781" w:rsidRDefault="00DC3CDA" w14:paraId="5A6FC683"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Rühmade esimeeste ülesanne on nõustada eestseisust ja juhatust komitee poliitika kujundamisel.</w:t>
            </w:r>
          </w:p>
        </w:tc>
        <w:tc>
          <w:tcPr>
            <w:tcW w:w="4462" w:type="dxa"/>
            <w:gridSpan w:val="2"/>
          </w:tcPr>
          <w:p w:rsidRPr="005A51AA" w:rsidR="00DC3CDA" w:rsidP="00A20B1A" w:rsidRDefault="00DC3CDA" w14:paraId="0D1F81DC" w14:textId="77777777">
            <w:pPr>
              <w:pStyle w:val="Heading1"/>
              <w:numPr>
                <w:ilvl w:val="0"/>
                <w:numId w:val="0"/>
              </w:numPr>
              <w:jc w:val="left"/>
              <w:outlineLvl w:val="0"/>
              <w:rPr>
                <w:rFonts w:asciiTheme="minorHAnsi" w:hAnsiTheme="minorHAnsi" w:cstheme="minorHAnsi"/>
                <w:spacing w:val="2"/>
                <w:sz w:val="28"/>
                <w:szCs w:val="28"/>
                <w:lang w:val="en-GB"/>
              </w:rPr>
            </w:pPr>
          </w:p>
        </w:tc>
      </w:tr>
      <w:tr w:rsidRPr="005A51AA" w:rsidR="00DC3CDA" w:rsidTr="00080033" w14:paraId="1FF6E5CC" w14:textId="77777777">
        <w:tc>
          <w:tcPr>
            <w:tcW w:w="4462" w:type="dxa"/>
          </w:tcPr>
          <w:p w:rsidRPr="005A51AA" w:rsidR="00DC3CDA" w:rsidP="008D2781" w:rsidRDefault="00DC3CDA" w14:paraId="1111629A"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Rühmade esimehed kohtuvad korrapäraselt komitee eestseisusega laiendatud eestseisuse vormis, et vastavalt artikli 20 lõikele 3 aidata valmistada ette juhatuse ja täiskogu tööd.</w:t>
            </w:r>
          </w:p>
        </w:tc>
        <w:tc>
          <w:tcPr>
            <w:tcW w:w="4462" w:type="dxa"/>
            <w:gridSpan w:val="2"/>
          </w:tcPr>
          <w:p w:rsidRPr="005A51AA" w:rsidR="00DC3CDA" w:rsidP="00A20B1A" w:rsidRDefault="00DC3CDA" w14:paraId="63005CD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A02FA5D" w14:textId="77777777">
        <w:tc>
          <w:tcPr>
            <w:tcW w:w="4462" w:type="dxa"/>
          </w:tcPr>
          <w:p w:rsidRPr="005A51AA" w:rsidR="00DC3CDA" w:rsidRDefault="00DC3CDA" w14:paraId="5DDA8B57"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24206658" w14:textId="77777777">
            <w:pPr>
              <w:jc w:val="left"/>
              <w:rPr>
                <w:rFonts w:asciiTheme="minorHAnsi" w:hAnsiTheme="minorHAnsi" w:cstheme="minorHAnsi"/>
                <w:sz w:val="28"/>
                <w:szCs w:val="28"/>
                <w:lang w:val="en-GB"/>
              </w:rPr>
            </w:pPr>
          </w:p>
        </w:tc>
      </w:tr>
      <w:tr w:rsidRPr="005A51AA" w:rsidR="00DC3CDA" w:rsidTr="00080033" w14:paraId="364C4AF5" w14:textId="77777777">
        <w:tc>
          <w:tcPr>
            <w:tcW w:w="4462" w:type="dxa"/>
          </w:tcPr>
          <w:p w:rsidRPr="005A51AA" w:rsidR="00DC3CDA" w:rsidP="00562DCF" w:rsidRDefault="00DC3CDA" w14:paraId="2F4B84B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Artikkel 8 – Rühmadesse </w:t>
            </w:r>
            <w:r>
              <w:rPr>
                <w:rFonts w:asciiTheme="minorHAnsi" w:hAnsiTheme="minorHAnsi"/>
                <w:b/>
                <w:sz w:val="28"/>
              </w:rPr>
              <w:lastRenderedPageBreak/>
              <w:t>mittekuuluvad liikmed</w:t>
            </w:r>
            <w:r w:rsidRPr="005A51AA" w:rsidR="00F0742B">
              <w:rPr>
                <w:rFonts w:asciiTheme="minorHAnsi" w:hAnsiTheme="minorHAnsi" w:cstheme="minorHAnsi"/>
                <w:sz w:val="28"/>
              </w:rPr>
              <w:fldChar w:fldCharType="begin"/>
            </w:r>
            <w:r w:rsidRPr="005A51AA" w:rsidR="00F0742B">
              <w:rPr>
                <w:rFonts w:asciiTheme="minorHAnsi" w:hAnsiTheme="minorHAnsi" w:cstheme="minorHAnsi"/>
                <w:sz w:val="28"/>
              </w:rPr>
              <w:instrText xml:space="preserve"> XE "ARUTELU" \t "8, 69, 74, 99" \b </w:instrText>
            </w:r>
            <w:r w:rsidRPr="005A51AA" w:rsidR="00F0742B">
              <w:rPr>
                <w:rFonts w:asciiTheme="minorHAnsi" w:hAnsiTheme="minorHAnsi" w:cstheme="minorHAnsi"/>
                <w:sz w:val="28"/>
              </w:rPr>
              <w:fldChar w:fldCharType="end"/>
            </w:r>
            <w:r w:rsidRPr="005A51AA" w:rsidR="00562DCF">
              <w:rPr>
                <w:rFonts w:asciiTheme="minorHAnsi" w:hAnsiTheme="minorHAnsi" w:cstheme="minorHAnsi"/>
                <w:sz w:val="28"/>
              </w:rPr>
              <w:fldChar w:fldCharType="begin"/>
            </w:r>
            <w:r w:rsidRPr="005A51AA" w:rsidR="00562DCF">
              <w:rPr>
                <w:rFonts w:asciiTheme="minorHAnsi" w:hAnsiTheme="minorHAnsi" w:cstheme="minorHAnsi"/>
                <w:sz w:val="28"/>
              </w:rPr>
              <w:instrText xml:space="preserve"> XE "RÜHMAKUULUVUSETA LIIKMED" \t "Vt KOMITEE LIIKMED &gt;&gt; rühmadesse mittekuuluvad liikmed" \b </w:instrText>
            </w:r>
            <w:r w:rsidRPr="005A51AA" w:rsidR="00562DCF">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rühmadesse mittekuuluvad liikmed" \t "8" \b </w:instrText>
            </w:r>
            <w:r w:rsidRPr="005A51AA" w:rsidR="001B4F89">
              <w:rPr>
                <w:rFonts w:asciiTheme="minorHAnsi" w:hAnsiTheme="minorHAnsi" w:cstheme="minorHAnsi"/>
                <w:sz w:val="28"/>
              </w:rPr>
              <w:fldChar w:fldCharType="end"/>
            </w:r>
          </w:p>
        </w:tc>
        <w:tc>
          <w:tcPr>
            <w:tcW w:w="4462" w:type="dxa"/>
            <w:gridSpan w:val="2"/>
          </w:tcPr>
          <w:p w:rsidRPr="005A51AA" w:rsidR="00DC3CDA" w:rsidP="00A20B1A" w:rsidRDefault="00DC3CDA" w14:paraId="7F2E825E"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76EF8A5" w14:textId="77777777">
        <w:tc>
          <w:tcPr>
            <w:tcW w:w="4462" w:type="dxa"/>
          </w:tcPr>
          <w:p w:rsidRPr="005A51AA" w:rsidR="00DC3CDA" w:rsidP="008D2781" w:rsidRDefault="00DC3CDA" w14:paraId="27E467C1"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Kuna rühmadesse kuulumine on vabatahtlik, võivad liikmed jätta rühmadega liitumata.</w:t>
            </w:r>
          </w:p>
        </w:tc>
        <w:tc>
          <w:tcPr>
            <w:tcW w:w="4462" w:type="dxa"/>
            <w:gridSpan w:val="2"/>
          </w:tcPr>
          <w:p w:rsidRPr="005A51AA" w:rsidR="00DC3CDA" w:rsidP="00A20B1A" w:rsidRDefault="00DC3CDA" w14:paraId="006D2D4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D9CE4FB" w14:textId="77777777">
        <w:tc>
          <w:tcPr>
            <w:tcW w:w="4462" w:type="dxa"/>
          </w:tcPr>
          <w:p w:rsidRPr="005A51AA" w:rsidR="00DC3CDA" w:rsidP="008D2781" w:rsidRDefault="00DC3CDA" w14:paraId="7745DBCF"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Rühmadesse mittekuuluvad liikmed tohi olla rühmadesse kuuluvate liikmetega võrreldes märkimisväärselt paremas või ebasoodsamas olukorras.</w:t>
            </w:r>
          </w:p>
        </w:tc>
        <w:tc>
          <w:tcPr>
            <w:tcW w:w="4462" w:type="dxa"/>
            <w:gridSpan w:val="2"/>
          </w:tcPr>
          <w:p w:rsidRPr="005A51AA" w:rsidR="00DC3CDA" w:rsidP="00A20B1A" w:rsidRDefault="00DC3CDA" w14:paraId="4E0E81F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0E4338" w14:textId="77777777">
        <w:tc>
          <w:tcPr>
            <w:tcW w:w="4462" w:type="dxa"/>
          </w:tcPr>
          <w:p w:rsidRPr="005A51AA" w:rsidR="00DC3CDA" w:rsidP="008D2781" w:rsidRDefault="00DC3CDA" w14:paraId="27093B84"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töös osalemisel on rühmadesse mittekuuluvatel liikmetel samad õigused ja kohustused kui rühmaga liitunud liikmetel.</w:t>
            </w:r>
          </w:p>
        </w:tc>
        <w:tc>
          <w:tcPr>
            <w:tcW w:w="4462" w:type="dxa"/>
            <w:gridSpan w:val="2"/>
          </w:tcPr>
          <w:p w:rsidRPr="005A51AA" w:rsidR="00DC3CDA" w:rsidP="00A20B1A" w:rsidRDefault="00DC3CDA" w14:paraId="283CF1A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D72B7ED" w14:textId="77777777">
        <w:tc>
          <w:tcPr>
            <w:tcW w:w="4462" w:type="dxa"/>
          </w:tcPr>
          <w:p w:rsidRPr="005A51AA" w:rsidR="00DC3CDA" w:rsidRDefault="00DC3CDA" w14:paraId="4F3588BE"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Rühmadesse mittekuuluvatele liikmetele osutatakse materiaalset ja tehnilist abi, mis on vajalik nende ametiülesannete täitmiseks. </w:t>
            </w:r>
          </w:p>
        </w:tc>
        <w:tc>
          <w:tcPr>
            <w:tcW w:w="4462" w:type="dxa"/>
            <w:gridSpan w:val="2"/>
          </w:tcPr>
          <w:p w:rsidRPr="005A51AA" w:rsidR="00DC3CDA" w:rsidP="00A20B1A" w:rsidRDefault="00DC3CDA" w14:paraId="53CBD33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E28330B" w14:textId="77777777">
        <w:tc>
          <w:tcPr>
            <w:tcW w:w="4462" w:type="dxa"/>
          </w:tcPr>
          <w:p w:rsidRPr="005A51AA" w:rsidR="00DC3CDA" w:rsidRDefault="00DC3CDA" w14:paraId="4506DBDC" w14:textId="77777777">
            <w:pPr>
              <w:widowControl w:val="0"/>
              <w:adjustRightInd w:val="0"/>
              <w:snapToGrid w:val="0"/>
              <w:rPr>
                <w:rFonts w:asciiTheme="minorHAnsi" w:hAnsiTheme="minorHAnsi" w:cstheme="minorHAnsi"/>
                <w:sz w:val="28"/>
                <w:szCs w:val="28"/>
              </w:rPr>
            </w:pPr>
            <w:r>
              <w:rPr>
                <w:rFonts w:asciiTheme="minorHAnsi" w:hAnsiTheme="minorHAnsi"/>
                <w:sz w:val="28"/>
              </w:rPr>
              <w:t>Kõnealust abi osutab peasekretariaat.</w:t>
            </w:r>
          </w:p>
        </w:tc>
        <w:tc>
          <w:tcPr>
            <w:tcW w:w="4462" w:type="dxa"/>
            <w:gridSpan w:val="2"/>
          </w:tcPr>
          <w:p w:rsidRPr="005A51AA" w:rsidR="00DC3CDA" w:rsidP="00A20B1A" w:rsidRDefault="00DC3CDA" w14:paraId="332D5BD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6BA1C6A" w14:textId="77777777">
        <w:tc>
          <w:tcPr>
            <w:tcW w:w="4462" w:type="dxa"/>
          </w:tcPr>
          <w:p w:rsidRPr="005A51AA" w:rsidR="00DC3CDA" w:rsidP="008D2781" w:rsidRDefault="00DC3CDA" w14:paraId="173B3033"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Juhatus määrab kindlaks korra, kuidas rühmadesse mittekuuluvad liikmed osalevad komitee töös.</w:t>
            </w:r>
          </w:p>
        </w:tc>
        <w:tc>
          <w:tcPr>
            <w:tcW w:w="4462" w:type="dxa"/>
            <w:gridSpan w:val="2"/>
          </w:tcPr>
          <w:p w:rsidRPr="005A51AA" w:rsidR="00DC3CDA" w:rsidP="00A20B1A" w:rsidRDefault="00DC3CDA" w14:paraId="54B4CA1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69B8CD8" w14:textId="77777777">
        <w:tc>
          <w:tcPr>
            <w:tcW w:w="4462" w:type="dxa"/>
          </w:tcPr>
          <w:p w:rsidRPr="005A51AA" w:rsidR="00DC3CDA" w:rsidRDefault="00DC3CDA" w14:paraId="1CE0E79A" w14:textId="77777777">
            <w:pPr>
              <w:widowControl w:val="0"/>
              <w:adjustRightInd w:val="0"/>
              <w:snapToGrid w:val="0"/>
              <w:rPr>
                <w:rFonts w:asciiTheme="minorHAnsi" w:hAnsiTheme="minorHAnsi" w:cstheme="minorHAnsi"/>
                <w:sz w:val="28"/>
                <w:szCs w:val="28"/>
              </w:rPr>
            </w:pPr>
            <w:r>
              <w:rPr>
                <w:rFonts w:asciiTheme="minorHAnsi" w:hAnsiTheme="minorHAnsi"/>
                <w:sz w:val="28"/>
              </w:rPr>
              <w:t>Korra, mille alusel osutab sekretariaat materiaalset abi, kehtestab juhatus peasekretäri esildisel.</w:t>
            </w:r>
          </w:p>
        </w:tc>
        <w:tc>
          <w:tcPr>
            <w:tcW w:w="4462" w:type="dxa"/>
            <w:gridSpan w:val="2"/>
          </w:tcPr>
          <w:p w:rsidRPr="005A51AA" w:rsidR="00DC3CDA" w:rsidP="00A20B1A" w:rsidRDefault="00DC3CDA" w14:paraId="7B21B14B"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3FA3839" w14:textId="77777777">
        <w:tc>
          <w:tcPr>
            <w:tcW w:w="4462" w:type="dxa"/>
          </w:tcPr>
          <w:p w:rsidRPr="005A51AA" w:rsidR="00DC3CDA" w:rsidP="008D2781" w:rsidRDefault="00DC3CDA" w14:paraId="28772B63"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Rühmadesse mittekuuluvate liikmete osalemise uurimisrühmades ja nende raportööriks määramise </w:t>
            </w:r>
            <w:r>
              <w:rPr>
                <w:rFonts w:asciiTheme="minorHAnsi" w:hAnsiTheme="minorHAnsi"/>
                <w:sz w:val="28"/>
              </w:rPr>
              <w:lastRenderedPageBreak/>
              <w:t xml:space="preserve">otsustab komitee president pärast rühmadega konsulteerimist. </w:t>
            </w:r>
          </w:p>
        </w:tc>
        <w:tc>
          <w:tcPr>
            <w:tcW w:w="4462" w:type="dxa"/>
            <w:gridSpan w:val="2"/>
          </w:tcPr>
          <w:p w:rsidRPr="005A51AA" w:rsidR="00DC3CDA" w:rsidP="00A20B1A" w:rsidRDefault="00DC3CDA" w14:paraId="7EC8448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C84AF38" w14:textId="77777777">
        <w:tc>
          <w:tcPr>
            <w:tcW w:w="4462" w:type="dxa"/>
          </w:tcPr>
          <w:p w:rsidRPr="005A51AA" w:rsidR="00DC3CDA" w:rsidP="008D2781" w:rsidRDefault="00DC3CDA" w14:paraId="114BD7AC"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Täiskogu istungitel toimuvates aruteludes tuleb kõneaja määramisel arvesse võtta rühmadesse mittekuuluvaid liikmeid.</w:t>
            </w:r>
          </w:p>
        </w:tc>
        <w:tc>
          <w:tcPr>
            <w:tcW w:w="4462" w:type="dxa"/>
            <w:gridSpan w:val="2"/>
          </w:tcPr>
          <w:p w:rsidRPr="005A51AA" w:rsidR="00DC3CDA" w:rsidP="00A20B1A" w:rsidRDefault="00DC3CDA" w14:paraId="259DA9B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2B2EED3" w14:textId="77777777">
        <w:tc>
          <w:tcPr>
            <w:tcW w:w="4462" w:type="dxa"/>
          </w:tcPr>
          <w:p w:rsidRPr="005A51AA" w:rsidR="00DC3CDA" w:rsidP="008D2781" w:rsidRDefault="00DC3CDA" w14:paraId="7942B3BC"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Igal juhul tagatakse rühmadesse mittekuuluvate liikmete õigus pääseda juurde kogu teabele, mis antakse rühmade liikmetele. </w:t>
            </w:r>
          </w:p>
        </w:tc>
        <w:tc>
          <w:tcPr>
            <w:tcW w:w="4462" w:type="dxa"/>
            <w:gridSpan w:val="2"/>
          </w:tcPr>
          <w:p w:rsidRPr="005A51AA" w:rsidR="00DC3CDA" w:rsidP="00A20B1A" w:rsidRDefault="00DC3CDA" w14:paraId="0EF61C9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D17BB90" w14:textId="77777777">
        <w:tc>
          <w:tcPr>
            <w:tcW w:w="4462" w:type="dxa"/>
          </w:tcPr>
          <w:p w:rsidRPr="005A51AA" w:rsidR="00DC3CDA" w:rsidRDefault="00DC3CDA" w14:paraId="7580C9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68C6C8F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3AB44CC" w14:textId="77777777">
        <w:tc>
          <w:tcPr>
            <w:tcW w:w="4462" w:type="dxa"/>
          </w:tcPr>
          <w:p w:rsidRPr="005A51AA" w:rsidR="00DC3CDA" w:rsidRDefault="00DC3CDA" w14:paraId="0283606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3. peatükk</w:t>
            </w:r>
            <w:r w:rsidRPr="005A51AA" w:rsidR="00402CEA">
              <w:rPr>
                <w:sz w:val="28"/>
              </w:rPr>
              <w:fldChar w:fldCharType="begin"/>
            </w:r>
            <w:r w:rsidRPr="005A51AA" w:rsidR="00402CEA">
              <w:rPr>
                <w:sz w:val="28"/>
              </w:rPr>
              <w:instrText xml:space="preserve"> TC "</w:instrText>
            </w:r>
            <w:bookmarkStart w:name="_Toc192583095" w:id="28"/>
            <w:r w:rsidRPr="005A51AA" w:rsidR="00402CEA">
              <w:rPr>
                <w:sz w:val="28"/>
              </w:rPr>
              <w:instrText>3. peatükk Täiskogu</w:instrText>
            </w:r>
            <w:bookmarkEnd w:id="28"/>
            <w:r w:rsidRPr="005A51AA" w:rsidR="00402CEA">
              <w:rPr>
                <w:sz w:val="28"/>
              </w:rPr>
              <w:instrText xml:space="preserve">" \l 5 </w:instrText>
            </w:r>
            <w:r w:rsidRPr="005A51AA" w:rsidR="00402CEA">
              <w:rPr>
                <w:sz w:val="28"/>
              </w:rPr>
              <w:fldChar w:fldCharType="end"/>
            </w:r>
          </w:p>
        </w:tc>
        <w:tc>
          <w:tcPr>
            <w:tcW w:w="4462" w:type="dxa"/>
            <w:gridSpan w:val="2"/>
          </w:tcPr>
          <w:p w:rsidRPr="005A51AA" w:rsidR="00DC3CDA" w:rsidP="00A20B1A" w:rsidRDefault="00DC3CDA" w14:paraId="05150D48"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3AB99E45" w14:textId="77777777">
        <w:tc>
          <w:tcPr>
            <w:tcW w:w="4462" w:type="dxa"/>
          </w:tcPr>
          <w:p w:rsidRPr="005A51AA" w:rsidR="00DC3CDA" w:rsidRDefault="00DC3CDA" w14:paraId="2C7B151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TÄISKOGU</w:t>
            </w:r>
          </w:p>
        </w:tc>
        <w:tc>
          <w:tcPr>
            <w:tcW w:w="4462" w:type="dxa"/>
            <w:gridSpan w:val="2"/>
          </w:tcPr>
          <w:p w:rsidRPr="005A51AA" w:rsidR="00DC3CDA" w:rsidP="00A20B1A" w:rsidRDefault="00DC3CDA" w14:paraId="08E455B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6D2FA29" w14:textId="77777777">
        <w:tc>
          <w:tcPr>
            <w:tcW w:w="4462" w:type="dxa"/>
          </w:tcPr>
          <w:p w:rsidRPr="005A51AA" w:rsidR="00DC3CDA" w:rsidRDefault="00DC3CDA" w14:paraId="7DF9892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690F9BA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951A8C5" w14:textId="77777777">
        <w:tc>
          <w:tcPr>
            <w:tcW w:w="4462" w:type="dxa"/>
          </w:tcPr>
          <w:p w:rsidRPr="005A51AA" w:rsidR="00DC3CDA" w:rsidP="00E7091C" w:rsidRDefault="00DC3CDA" w14:paraId="36D3BBF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 – Täiskogu koosseis</w:t>
            </w:r>
            <w:r w:rsidRPr="005A51AA" w:rsidR="00930DA9">
              <w:rPr>
                <w:sz w:val="28"/>
              </w:rPr>
              <w:fldChar w:fldCharType="begin"/>
            </w:r>
            <w:r w:rsidRPr="005A51AA" w:rsidR="00930DA9">
              <w:rPr>
                <w:sz w:val="28"/>
              </w:rPr>
              <w:instrText xml:space="preserve"> XE "NÕUSTAJAD" \t "9, 81–83" \b </w:instrText>
            </w:r>
            <w:r w:rsidRPr="005A51AA" w:rsidR="00930DA9">
              <w:rPr>
                <w:sz w:val="28"/>
              </w:rPr>
              <w:fldChar w:fldCharType="end"/>
            </w:r>
            <w:r w:rsidRPr="005A51AA" w:rsidR="00327E63">
              <w:rPr>
                <w:sz w:val="28"/>
              </w:rPr>
              <w:fldChar w:fldCharType="begin"/>
            </w:r>
            <w:r w:rsidRPr="005A51AA" w:rsidR="00327E63">
              <w:rPr>
                <w:sz w:val="28"/>
              </w:rPr>
              <w:instrText xml:space="preserve"> XE "ASENDUSLIIKMED" \t "9, 87" \b </w:instrText>
            </w:r>
            <w:r w:rsidRPr="005A51AA" w:rsidR="00327E63">
              <w:rPr>
                <w:sz w:val="28"/>
              </w:rPr>
              <w:fldChar w:fldCharType="end"/>
            </w:r>
            <w:r w:rsidRPr="005A51AA" w:rsidR="00245BD9">
              <w:rPr>
                <w:sz w:val="28"/>
              </w:rPr>
              <w:fldChar w:fldCharType="begin"/>
            </w:r>
            <w:r w:rsidRPr="005A51AA" w:rsidR="00245BD9">
              <w:rPr>
                <w:sz w:val="28"/>
              </w:rPr>
              <w:instrText xml:space="preserve"> XE "TÄISKOGU: koosseis" \t "9" \b </w:instrText>
            </w:r>
            <w:r w:rsidRPr="005A51AA" w:rsidR="00245BD9">
              <w:rPr>
                <w:sz w:val="28"/>
              </w:rPr>
              <w:fldChar w:fldCharType="end"/>
            </w:r>
            <w:r w:rsidRPr="005A51AA" w:rsidR="00B1447A">
              <w:rPr>
                <w:rFonts w:asciiTheme="minorHAnsi" w:hAnsiTheme="minorHAnsi" w:cstheme="minorHAnsi"/>
                <w:sz w:val="28"/>
              </w:rPr>
              <w:fldChar w:fldCharType="begin"/>
            </w:r>
            <w:r w:rsidRPr="005A51AA" w:rsidR="00B1447A">
              <w:rPr>
                <w:rFonts w:asciiTheme="minorHAnsi" w:hAnsiTheme="minorHAnsi" w:cstheme="minorHAnsi"/>
                <w:sz w:val="28"/>
              </w:rPr>
              <w:instrText xml:space="preserve"> XE "CCMI VOLITATUD ESINDAJAD" \t "9, 28, 81 RE, 88" \b </w:instrText>
            </w:r>
            <w:r w:rsidRPr="005A51AA" w:rsidR="00B1447A">
              <w:rPr>
                <w:rFonts w:asciiTheme="minorHAnsi" w:hAnsiTheme="minorHAnsi" w:cstheme="minorHAnsi"/>
                <w:sz w:val="28"/>
              </w:rPr>
              <w:fldChar w:fldCharType="end"/>
            </w:r>
          </w:p>
        </w:tc>
        <w:tc>
          <w:tcPr>
            <w:tcW w:w="4462" w:type="dxa"/>
            <w:gridSpan w:val="2"/>
          </w:tcPr>
          <w:p w:rsidRPr="005A51AA" w:rsidR="00DC3CDA" w:rsidP="00A20B1A" w:rsidRDefault="00DC3CDA" w14:paraId="73DF51CA"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1DFDDF7" w14:textId="77777777">
        <w:tc>
          <w:tcPr>
            <w:tcW w:w="4462" w:type="dxa"/>
          </w:tcPr>
          <w:p w:rsidRPr="005A51AA" w:rsidR="00DC3CDA" w:rsidP="008D2781" w:rsidRDefault="00DC3CDA" w14:paraId="2CC4671B" w14:textId="77777777">
            <w:pPr>
              <w:pStyle w:val="Heading1"/>
              <w:numPr>
                <w:ilvl w:val="0"/>
                <w:numId w:val="30"/>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Täiskogu moodustub kõigist komitee liikmetest, kelle on nimetanud nõukogu ja kes tulevad kokku täiskogu istungjärkudel. </w:t>
            </w:r>
          </w:p>
        </w:tc>
        <w:tc>
          <w:tcPr>
            <w:tcW w:w="4462" w:type="dxa"/>
            <w:gridSpan w:val="2"/>
          </w:tcPr>
          <w:p w:rsidRPr="005A51AA" w:rsidR="00DC3CDA" w:rsidP="00A20B1A" w:rsidRDefault="00DC3CDA" w14:paraId="05B452F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A3704AA" w14:textId="77777777">
        <w:tc>
          <w:tcPr>
            <w:tcW w:w="4462" w:type="dxa"/>
          </w:tcPr>
          <w:p w:rsidRPr="005A51AA" w:rsidR="00DC3CDA" w:rsidP="008D2781" w:rsidRDefault="00DC3CDA" w14:paraId="34533FD2" w14:textId="77777777">
            <w:pPr>
              <w:pStyle w:val="Heading1"/>
              <w:numPr>
                <w:ilvl w:val="0"/>
                <w:numId w:val="30"/>
              </w:numPr>
              <w:tabs>
                <w:tab w:val="left" w:pos="567"/>
              </w:tabs>
              <w:ind w:left="0" w:firstLine="0"/>
              <w:outlineLvl w:val="0"/>
              <w:rPr>
                <w:rFonts w:asciiTheme="minorHAnsi" w:hAnsiTheme="minorHAnsi" w:cstheme="minorHAnsi"/>
                <w:sz w:val="28"/>
                <w:szCs w:val="28"/>
              </w:rPr>
            </w:pPr>
            <w:r>
              <w:rPr>
                <w:rFonts w:asciiTheme="minorHAnsi" w:hAnsiTheme="minorHAnsi"/>
                <w:sz w:val="28"/>
              </w:rPr>
              <w:t>CCMI volitatud esindajad, asendusliikmed ja nõustajad ei ole komitee liikmed ega kuulu täiskogu koosseisu.</w:t>
            </w:r>
          </w:p>
        </w:tc>
        <w:tc>
          <w:tcPr>
            <w:tcW w:w="4462" w:type="dxa"/>
            <w:gridSpan w:val="2"/>
          </w:tcPr>
          <w:p w:rsidRPr="005A51AA" w:rsidR="00DC3CDA" w:rsidP="00A20B1A" w:rsidRDefault="00DC3CDA" w14:paraId="78C4352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310C96B" w14:textId="77777777">
        <w:tc>
          <w:tcPr>
            <w:tcW w:w="4462" w:type="dxa"/>
          </w:tcPr>
          <w:p w:rsidRPr="005A51AA" w:rsidR="00DC3CDA" w:rsidRDefault="00DC3CDA" w14:paraId="4BBAA0EF"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51BCCCFC" w14:textId="77777777">
            <w:pPr>
              <w:jc w:val="left"/>
              <w:rPr>
                <w:rFonts w:asciiTheme="minorHAnsi" w:hAnsiTheme="minorHAnsi" w:cstheme="minorHAnsi"/>
                <w:sz w:val="28"/>
                <w:szCs w:val="28"/>
                <w:lang w:val="en-GB"/>
              </w:rPr>
            </w:pPr>
          </w:p>
        </w:tc>
      </w:tr>
      <w:tr w:rsidRPr="005A51AA" w:rsidR="00DC3CDA" w:rsidTr="00080033" w14:paraId="38BA3DED" w14:textId="77777777">
        <w:tc>
          <w:tcPr>
            <w:tcW w:w="4462" w:type="dxa"/>
          </w:tcPr>
          <w:p w:rsidRPr="005A51AA" w:rsidR="00DC3CDA" w:rsidP="00DD4D4C" w:rsidRDefault="00DC3CDA" w14:paraId="460C00F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10 – Täiskogu pädevus</w:t>
            </w:r>
            <w:r w:rsidRPr="005A51AA" w:rsidR="007A16C7">
              <w:rPr>
                <w:sz w:val="28"/>
              </w:rPr>
              <w:fldChar w:fldCharType="begin"/>
            </w:r>
            <w:r w:rsidRPr="005A51AA" w:rsidR="007A16C7">
              <w:rPr>
                <w:sz w:val="28"/>
              </w:rPr>
              <w:instrText xml:space="preserve"> XE "AMETISSE NIMETAMINE: juhatuse liikmed" \t "10" \b </w:instrText>
            </w:r>
            <w:r w:rsidRPr="005A51AA" w:rsidR="007A16C7">
              <w:rPr>
                <w:sz w:val="28"/>
              </w:rPr>
              <w:fldChar w:fldCharType="end"/>
            </w:r>
            <w:r w:rsidRPr="005A51AA" w:rsidR="00B24698">
              <w:rPr>
                <w:sz w:val="28"/>
              </w:rPr>
              <w:fldChar w:fldCharType="begin"/>
            </w:r>
            <w:r w:rsidRPr="005A51AA" w:rsidR="00B24698">
              <w:rPr>
                <w:sz w:val="28"/>
              </w:rPr>
              <w:instrText xml:space="preserve"> XE </w:instrText>
            </w:r>
            <w:r w:rsidRPr="005A51AA" w:rsidR="00B24698">
              <w:rPr>
                <w:sz w:val="28"/>
              </w:rPr>
              <w:lastRenderedPageBreak/>
              <w:instrText xml:space="preserve">"AMETISSE NIMETAMINE: eestseisus" \t "10" \b </w:instrText>
            </w:r>
            <w:r w:rsidRPr="005A51AA" w:rsidR="00B24698">
              <w:rPr>
                <w:sz w:val="28"/>
              </w:rPr>
              <w:fldChar w:fldCharType="end"/>
            </w:r>
            <w:r w:rsidRPr="005A51AA" w:rsidR="000B6045">
              <w:rPr>
                <w:sz w:val="28"/>
              </w:rPr>
              <w:fldChar w:fldCharType="begin"/>
            </w:r>
            <w:r w:rsidRPr="005A51AA" w:rsidR="000B6045">
              <w:rPr>
                <w:sz w:val="28"/>
              </w:rPr>
              <w:instrText xml:space="preserve"> XE "TÄISKOGU: volitused" \t "10" \b </w:instrText>
            </w:r>
            <w:r w:rsidRPr="005A51AA" w:rsidR="000B6045">
              <w:rPr>
                <w:sz w:val="28"/>
              </w:rPr>
              <w:fldChar w:fldCharType="end"/>
            </w:r>
            <w:r w:rsidRPr="005A51AA" w:rsidR="009361EC">
              <w:rPr>
                <w:rFonts w:asciiTheme="minorHAnsi" w:hAnsiTheme="minorHAnsi" w:cstheme="minorHAnsi"/>
                <w:sz w:val="28"/>
              </w:rPr>
              <w:fldChar w:fldCharType="begin"/>
            </w:r>
            <w:r w:rsidRPr="005A51AA" w:rsidR="009361EC">
              <w:rPr>
                <w:rFonts w:asciiTheme="minorHAnsi" w:hAnsiTheme="minorHAnsi" w:cstheme="minorHAnsi"/>
                <w:sz w:val="28"/>
              </w:rPr>
              <w:instrText xml:space="preserve"> XE "ASEPRESIDENDID: ametisse nimetamine" \t "10" \b </w:instrText>
            </w:r>
            <w:r w:rsidRPr="005A51AA" w:rsidR="009361EC">
              <w:rPr>
                <w:rFonts w:asciiTheme="minorHAnsi" w:hAnsiTheme="minorHAnsi" w:cstheme="minorHAnsi"/>
                <w:sz w:val="28"/>
              </w:rPr>
              <w:fldChar w:fldCharType="end"/>
            </w:r>
          </w:p>
        </w:tc>
        <w:tc>
          <w:tcPr>
            <w:tcW w:w="4462" w:type="dxa"/>
            <w:gridSpan w:val="2"/>
          </w:tcPr>
          <w:p w:rsidRPr="005A51AA" w:rsidR="00DC3CDA" w:rsidP="00A20B1A" w:rsidRDefault="00DC3CDA" w14:paraId="558DB73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6DD33F7" w14:textId="77777777">
        <w:tc>
          <w:tcPr>
            <w:tcW w:w="4462" w:type="dxa"/>
          </w:tcPr>
          <w:p w:rsidRPr="005A51AA" w:rsidR="00DC3CDA" w:rsidRDefault="00DC3CDA" w14:paraId="5BE6867C"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 xml:space="preserve">Täiskogu kasutab kõiki volitusi, mis on komiteele antud aluslepingute ja muude õigusaktidega. </w:t>
            </w:r>
          </w:p>
        </w:tc>
        <w:tc>
          <w:tcPr>
            <w:tcW w:w="4462" w:type="dxa"/>
            <w:gridSpan w:val="2"/>
          </w:tcPr>
          <w:p w:rsidRPr="005A51AA" w:rsidR="00DC3CDA" w:rsidP="00A20B1A" w:rsidRDefault="00DC3CDA" w14:paraId="35C237A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19F4F7F" w14:textId="77777777">
        <w:tc>
          <w:tcPr>
            <w:tcW w:w="4462" w:type="dxa"/>
          </w:tcPr>
          <w:p w:rsidRPr="005A51AA" w:rsidR="00DC3CDA" w:rsidRDefault="00DC3CDA" w14:paraId="1F1F7D1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Ent vastavalt käesoleva kodukorra sätetele võib ta kodukorras, käitumisjuhendis või liikmete põhikirjas anda oma volitused mõnele teisele komitee organile. </w:t>
            </w:r>
          </w:p>
        </w:tc>
        <w:tc>
          <w:tcPr>
            <w:tcW w:w="4462" w:type="dxa"/>
            <w:gridSpan w:val="2"/>
          </w:tcPr>
          <w:p w:rsidRPr="005A51AA" w:rsidR="00DC3CDA" w:rsidP="00A20B1A" w:rsidRDefault="00DC3CDA" w14:paraId="160DFC93"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0646D50" w14:textId="77777777">
        <w:tc>
          <w:tcPr>
            <w:tcW w:w="4462" w:type="dxa"/>
          </w:tcPr>
          <w:p w:rsidRPr="005A51AA" w:rsidR="00DC3CDA" w:rsidRDefault="00DC3CDA" w14:paraId="47B9888A" w14:textId="77777777">
            <w:pPr>
              <w:widowControl w:val="0"/>
              <w:adjustRightInd w:val="0"/>
              <w:snapToGrid w:val="0"/>
              <w:rPr>
                <w:rFonts w:asciiTheme="minorHAnsi" w:hAnsiTheme="minorHAnsi" w:cstheme="minorHAnsi"/>
                <w:sz w:val="28"/>
                <w:szCs w:val="28"/>
              </w:rPr>
            </w:pPr>
            <w:r>
              <w:rPr>
                <w:rFonts w:asciiTheme="minorHAnsi" w:hAnsiTheme="minorHAnsi"/>
                <w:sz w:val="28"/>
              </w:rPr>
              <w:t>Ta võib käesolevas kodukorras sätestatud juhtudel oma volitusi ka sõnaselgelt delegeerida.</w:t>
            </w:r>
          </w:p>
        </w:tc>
        <w:tc>
          <w:tcPr>
            <w:tcW w:w="4462" w:type="dxa"/>
            <w:gridSpan w:val="2"/>
          </w:tcPr>
          <w:p w:rsidRPr="005A51AA" w:rsidR="00DC3CDA" w:rsidP="00A20B1A" w:rsidRDefault="00DC3CDA" w14:paraId="33B7E1F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2F15FB" w14:textId="77777777">
        <w:tc>
          <w:tcPr>
            <w:tcW w:w="4462" w:type="dxa"/>
          </w:tcPr>
          <w:p w:rsidRPr="005A51AA" w:rsidR="00DC3CDA" w:rsidRDefault="00DC3CDA" w14:paraId="17C272D4"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Täiskogul on kogu ülejäänud pädevus: kõik volitused, mida ei ole kodukorras, käitumisjuhendis või liikmete põhikirjas antud mõnele teisele komitee organile, kuuluvad täiskogule.</w:t>
            </w:r>
          </w:p>
        </w:tc>
        <w:tc>
          <w:tcPr>
            <w:tcW w:w="4462" w:type="dxa"/>
            <w:gridSpan w:val="2"/>
          </w:tcPr>
          <w:p w:rsidRPr="005A51AA" w:rsidR="00DC3CDA" w:rsidP="00A20B1A" w:rsidRDefault="00DC3CDA" w14:paraId="19BBDD8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4216336" w14:textId="77777777">
        <w:tc>
          <w:tcPr>
            <w:tcW w:w="4462" w:type="dxa"/>
          </w:tcPr>
          <w:p w:rsidRPr="005A51AA" w:rsidR="00DC3CDA" w:rsidRDefault="00DC3CDA" w14:paraId="446B1B05"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Täiskogu võtab vastu arvamusi ja muid dokumente, mille komitee koostab talle aluslepingutega antud nõuandva rolli raames.</w:t>
            </w:r>
          </w:p>
        </w:tc>
        <w:tc>
          <w:tcPr>
            <w:tcW w:w="4462" w:type="dxa"/>
            <w:gridSpan w:val="2"/>
          </w:tcPr>
          <w:p w:rsidRPr="005A51AA" w:rsidR="00DC3CDA" w:rsidP="00A20B1A" w:rsidRDefault="00DC3CDA" w14:paraId="5BF86AA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4340EE5" w14:textId="77777777">
        <w:tc>
          <w:tcPr>
            <w:tcW w:w="4462" w:type="dxa"/>
          </w:tcPr>
          <w:p w:rsidRPr="005A51AA" w:rsidR="00DC3CDA" w:rsidRDefault="00DC3CDA" w14:paraId="6FE7EBD3"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Täiskogu võtab vastu kodukorra, käitumisjuhendi ja liikmete põhikirja.</w:t>
            </w:r>
          </w:p>
        </w:tc>
        <w:tc>
          <w:tcPr>
            <w:tcW w:w="4462" w:type="dxa"/>
            <w:gridSpan w:val="2"/>
          </w:tcPr>
          <w:p w:rsidRPr="005A51AA" w:rsidR="00DC3CDA" w:rsidP="00A20B1A" w:rsidRDefault="00DC3CDA" w14:paraId="2F4EFC5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7902851" w14:textId="77777777">
        <w:tc>
          <w:tcPr>
            <w:tcW w:w="4462" w:type="dxa"/>
          </w:tcPr>
          <w:p w:rsidRPr="005A51AA" w:rsidR="00DC3CDA" w:rsidRDefault="00DC3CDA" w14:paraId="5C2C26E1"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 xml:space="preserve">Täiskogu määrab vastavalt käesoleva kodukorra sätetele kindlaks juhatuse liikmete arvu. </w:t>
            </w:r>
          </w:p>
        </w:tc>
        <w:tc>
          <w:tcPr>
            <w:tcW w:w="4462" w:type="dxa"/>
            <w:gridSpan w:val="2"/>
          </w:tcPr>
          <w:p w:rsidRPr="005A51AA" w:rsidR="00DC3CDA" w:rsidP="00A20B1A" w:rsidRDefault="00DC3CDA" w14:paraId="24DC6EB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A1CD310" w14:textId="77777777">
        <w:tc>
          <w:tcPr>
            <w:tcW w:w="4462" w:type="dxa"/>
          </w:tcPr>
          <w:p w:rsidRPr="005A51AA" w:rsidR="00DC3CDA" w:rsidRDefault="00DC3CDA" w14:paraId="306769FE"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Samuti määrab ta rühmade esildisel kindlaks sektsioonide arvu ja </w:t>
            </w:r>
            <w:r>
              <w:rPr>
                <w:rFonts w:asciiTheme="minorHAnsi" w:hAnsiTheme="minorHAnsi"/>
                <w:sz w:val="28"/>
              </w:rPr>
              <w:lastRenderedPageBreak/>
              <w:t>vastutusalad ning igas sektsioonis ja CCMI-s osalevate liikmete arvu.</w:t>
            </w:r>
          </w:p>
        </w:tc>
        <w:tc>
          <w:tcPr>
            <w:tcW w:w="4462" w:type="dxa"/>
            <w:gridSpan w:val="2"/>
          </w:tcPr>
          <w:p w:rsidRPr="005A51AA" w:rsidR="00DC3CDA" w:rsidP="00A20B1A" w:rsidRDefault="00DC3CDA" w14:paraId="0A5A027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9E12317" w14:textId="77777777">
        <w:tc>
          <w:tcPr>
            <w:tcW w:w="4462" w:type="dxa"/>
          </w:tcPr>
          <w:p w:rsidRPr="005A51AA" w:rsidR="00DC3CDA" w:rsidRDefault="00DC3CDA" w14:paraId="7ED9EC1E"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Täiskogu nimetab ametisse komitee presidendi ja asepresidendid, sektsioonide ja CCMI esimehed ning juhatuse ülejäänud liikmed, välja arvatud kolme rühma esimehed, kelle valivad otse nende asjaomased rühmad.</w:t>
            </w:r>
          </w:p>
        </w:tc>
        <w:tc>
          <w:tcPr>
            <w:tcW w:w="4462" w:type="dxa"/>
            <w:gridSpan w:val="2"/>
          </w:tcPr>
          <w:p w:rsidRPr="005A51AA" w:rsidR="00DC3CDA" w:rsidP="00A20B1A" w:rsidRDefault="00DC3CDA" w14:paraId="09443C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770860F" w14:textId="77777777">
        <w:tc>
          <w:tcPr>
            <w:tcW w:w="4462" w:type="dxa"/>
          </w:tcPr>
          <w:p w:rsidRPr="005A51AA" w:rsidR="00DC3CDA" w:rsidRDefault="00DC3CDA" w14:paraId="6D0BF38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Täiskogu nimetab rühmade esildisel ka sektsioonide liikmed ning CCMI liikmed ja volitatud esindajad, samuti nende juhatuste liikmed, </w:t>
            </w:r>
            <w:proofErr w:type="spellStart"/>
            <w:r>
              <w:rPr>
                <w:rFonts w:asciiTheme="minorHAnsi" w:hAnsiTheme="minorHAnsi"/>
                <w:sz w:val="28"/>
              </w:rPr>
              <w:t>allkomiteede</w:t>
            </w:r>
            <w:proofErr w:type="spellEnd"/>
            <w:r>
              <w:rPr>
                <w:rFonts w:asciiTheme="minorHAnsi" w:hAnsiTheme="minorHAnsi"/>
                <w:sz w:val="28"/>
              </w:rPr>
              <w:t xml:space="preserve">, vaatlusrühmade ja delegatsioonide liikmed, eetikakomitee liikmed, kvestorid ja kodukorrakomisjoni liikmed. </w:t>
            </w:r>
          </w:p>
        </w:tc>
        <w:tc>
          <w:tcPr>
            <w:tcW w:w="4462" w:type="dxa"/>
            <w:gridSpan w:val="2"/>
          </w:tcPr>
          <w:p w:rsidRPr="005A51AA" w:rsidR="00DC3CDA" w:rsidP="00A20B1A" w:rsidRDefault="00DC3CDA" w14:paraId="7E8AA1DD"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E5BCF1" w14:textId="77777777">
        <w:tc>
          <w:tcPr>
            <w:tcW w:w="4462" w:type="dxa"/>
          </w:tcPr>
          <w:p w:rsidRPr="005A51AA" w:rsidR="00DC3CDA" w:rsidRDefault="00DC3CDA" w14:paraId="22D3C125"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Täiskogul on vastavalt artikli 12 lõikele 8 õigus teatavaid juhatuse otsuseid nende vaidlustamise korral läbi vaadata.</w:t>
            </w:r>
          </w:p>
        </w:tc>
        <w:tc>
          <w:tcPr>
            <w:tcW w:w="4462" w:type="dxa"/>
            <w:gridSpan w:val="2"/>
          </w:tcPr>
          <w:p w:rsidRPr="005A51AA" w:rsidR="00DC3CDA" w:rsidP="00A20B1A" w:rsidRDefault="00DC3CDA" w14:paraId="30A57E2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F505E30" w14:textId="77777777">
        <w:tc>
          <w:tcPr>
            <w:tcW w:w="4462" w:type="dxa"/>
          </w:tcPr>
          <w:p w:rsidRPr="005A51AA" w:rsidR="00DC3CDA" w:rsidRDefault="00DC3CDA" w14:paraId="238E3F6C"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Käesoleva artikli lõigetes 2–7 sätestatud volitusi ei delegeerita ega anta ühelegi teisele organile.</w:t>
            </w:r>
          </w:p>
        </w:tc>
        <w:tc>
          <w:tcPr>
            <w:tcW w:w="4462" w:type="dxa"/>
            <w:gridSpan w:val="2"/>
          </w:tcPr>
          <w:p w:rsidRPr="005A51AA" w:rsidR="00DC3CDA" w:rsidP="00A20B1A" w:rsidRDefault="00DC3CDA" w14:paraId="2323CBD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659EE8A" w14:textId="77777777">
        <w:tc>
          <w:tcPr>
            <w:tcW w:w="4462" w:type="dxa"/>
          </w:tcPr>
          <w:p w:rsidRPr="005A51AA" w:rsidR="00DC3CDA" w:rsidRDefault="00DC3CDA" w14:paraId="393A11CF"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3C9F8C9"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1E7F31B" w14:textId="77777777">
        <w:tc>
          <w:tcPr>
            <w:tcW w:w="4462" w:type="dxa"/>
          </w:tcPr>
          <w:p w:rsidRPr="005A51AA" w:rsidR="00DC3CDA" w:rsidP="001B718F" w:rsidRDefault="00DC3CDA" w14:paraId="732114D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4. peatükk</w:t>
            </w:r>
            <w:r w:rsidRPr="005A51AA" w:rsidR="00402CEA">
              <w:rPr>
                <w:sz w:val="28"/>
              </w:rPr>
              <w:fldChar w:fldCharType="begin"/>
            </w:r>
            <w:r w:rsidRPr="005A51AA" w:rsidR="00402CEA">
              <w:rPr>
                <w:sz w:val="28"/>
              </w:rPr>
              <w:instrText xml:space="preserve"> TC "</w:instrText>
            </w:r>
            <w:bookmarkStart w:name="_Toc192583096" w:id="29"/>
            <w:r w:rsidRPr="005A51AA" w:rsidR="00402CEA">
              <w:rPr>
                <w:sz w:val="28"/>
              </w:rPr>
              <w:instrText>4. peatükk Komitee juhatus</w:instrText>
            </w:r>
            <w:bookmarkEnd w:id="29"/>
            <w:r w:rsidRPr="005A51AA" w:rsidR="00402CEA">
              <w:rPr>
                <w:sz w:val="28"/>
              </w:rPr>
              <w:instrText xml:space="preserve">" \l 5 </w:instrText>
            </w:r>
            <w:r w:rsidRPr="005A51AA" w:rsidR="00402CEA">
              <w:rPr>
                <w:sz w:val="28"/>
              </w:rPr>
              <w:fldChar w:fldCharType="end"/>
            </w:r>
          </w:p>
        </w:tc>
        <w:tc>
          <w:tcPr>
            <w:tcW w:w="4462" w:type="dxa"/>
            <w:gridSpan w:val="2"/>
          </w:tcPr>
          <w:p w:rsidRPr="005A51AA" w:rsidR="00DC3CDA" w:rsidP="00A20B1A" w:rsidRDefault="00DC3CDA" w14:paraId="5728C3A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4AC9F731" w14:textId="77777777">
        <w:tc>
          <w:tcPr>
            <w:tcW w:w="4462" w:type="dxa"/>
          </w:tcPr>
          <w:p w:rsidRPr="005A51AA" w:rsidR="00DC3CDA" w:rsidRDefault="00DC3CDA" w14:paraId="4A66272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KOMITEE JUHATUS</w:t>
            </w:r>
          </w:p>
        </w:tc>
        <w:tc>
          <w:tcPr>
            <w:tcW w:w="4462" w:type="dxa"/>
            <w:gridSpan w:val="2"/>
          </w:tcPr>
          <w:p w:rsidRPr="005A51AA" w:rsidR="00DC3CDA" w:rsidP="00A20B1A" w:rsidRDefault="00DC3CDA" w14:paraId="4BF9D76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0681E84" w14:textId="77777777">
        <w:tc>
          <w:tcPr>
            <w:tcW w:w="4462" w:type="dxa"/>
          </w:tcPr>
          <w:p w:rsidRPr="005A51AA" w:rsidR="00DC3CDA" w:rsidRDefault="00DC3CDA" w14:paraId="411CEC0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D98224A"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B316195" w14:textId="77777777">
        <w:tc>
          <w:tcPr>
            <w:tcW w:w="4462" w:type="dxa"/>
          </w:tcPr>
          <w:p w:rsidRPr="005A51AA" w:rsidR="00DC3CDA" w:rsidRDefault="00DC3CDA" w14:paraId="5567792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11 – Juhatuse koosseis</w:t>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\t "11–18"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koosseis" \t "11" \b </w:instrText>
            </w:r>
            <w:r w:rsidRPr="005A51AA" w:rsidR="0085310B">
              <w:rPr>
                <w:rFonts w:asciiTheme="minorHAnsi" w:hAnsiTheme="minorHAnsi" w:cstheme="minorHAnsi"/>
                <w:sz w:val="28"/>
              </w:rPr>
              <w:fldChar w:fldCharType="end"/>
            </w:r>
          </w:p>
        </w:tc>
        <w:tc>
          <w:tcPr>
            <w:tcW w:w="4462" w:type="dxa"/>
            <w:gridSpan w:val="2"/>
          </w:tcPr>
          <w:p w:rsidRPr="005A51AA" w:rsidR="00DC3CDA" w:rsidP="00A20B1A" w:rsidRDefault="00DC3CDA" w14:paraId="7DA0C1A2"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38F9CF8" w14:textId="77777777">
        <w:tc>
          <w:tcPr>
            <w:tcW w:w="4462" w:type="dxa"/>
          </w:tcPr>
          <w:p w:rsidRPr="005A51AA" w:rsidR="00DC3CDA" w:rsidRDefault="00DC3CDA" w14:paraId="5079632D"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Juhatuse koosseisu kuuluvad</w:t>
            </w:r>
          </w:p>
        </w:tc>
        <w:tc>
          <w:tcPr>
            <w:tcW w:w="4462" w:type="dxa"/>
            <w:gridSpan w:val="2"/>
          </w:tcPr>
          <w:p w:rsidRPr="005A51AA" w:rsidR="00DC3CDA" w:rsidP="00A20B1A" w:rsidRDefault="00DC3CDA" w14:paraId="5BDE8B3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B56EE54" w14:textId="77777777">
        <w:tc>
          <w:tcPr>
            <w:tcW w:w="4462" w:type="dxa"/>
          </w:tcPr>
          <w:p w:rsidRPr="005A51AA" w:rsidR="00DC3CDA" w:rsidRDefault="00DC3CDA" w14:paraId="37857D5B"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komitee president;</w:t>
            </w:r>
          </w:p>
        </w:tc>
        <w:tc>
          <w:tcPr>
            <w:tcW w:w="4462" w:type="dxa"/>
            <w:gridSpan w:val="2"/>
          </w:tcPr>
          <w:p w:rsidRPr="005A51AA" w:rsidR="00DC3CDA" w:rsidP="00A20B1A" w:rsidRDefault="00DC3CDA" w14:paraId="1726ECC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F22EF6B" w14:textId="77777777">
        <w:tc>
          <w:tcPr>
            <w:tcW w:w="4462" w:type="dxa"/>
          </w:tcPr>
          <w:p w:rsidRPr="005A51AA" w:rsidR="00DC3CDA" w:rsidRDefault="00DC3CDA" w14:paraId="6101EA66"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komitee kaks asepresidenti;</w:t>
            </w:r>
          </w:p>
        </w:tc>
        <w:tc>
          <w:tcPr>
            <w:tcW w:w="4462" w:type="dxa"/>
            <w:gridSpan w:val="2"/>
          </w:tcPr>
          <w:p w:rsidRPr="005A51AA" w:rsidR="00DC3CDA" w:rsidP="00A20B1A" w:rsidRDefault="00DC3CDA" w14:paraId="218A3BC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03B52834" w14:textId="77777777">
        <w:tc>
          <w:tcPr>
            <w:tcW w:w="4462" w:type="dxa"/>
          </w:tcPr>
          <w:p w:rsidRPr="005A51AA" w:rsidR="00DC3CDA" w:rsidRDefault="00DC3CDA" w14:paraId="0A47BE55" w14:textId="77777777">
            <w:pPr>
              <w:pStyle w:val="ListParagraph"/>
              <w:widowControl w:val="0"/>
              <w:numPr>
                <w:ilvl w:val="0"/>
                <w:numId w:val="4"/>
              </w:numPr>
              <w:adjustRightInd w:val="0"/>
              <w:snapToGrid w:val="0"/>
              <w:spacing w:after="0" w:line="288" w:lineRule="auto"/>
              <w:ind w:left="567" w:hanging="283"/>
              <w:rPr>
                <w:rFonts w:cstheme="minorHAnsi"/>
                <w:bCs/>
                <w:sz w:val="28"/>
                <w:szCs w:val="28"/>
              </w:rPr>
            </w:pPr>
            <w:r>
              <w:rPr>
                <w:sz w:val="28"/>
              </w:rPr>
              <w:t>rühmade artikli 37 lõike 2 punkti a teise taande sätete kohaselt valitud kolm esimeest;</w:t>
            </w:r>
          </w:p>
        </w:tc>
        <w:tc>
          <w:tcPr>
            <w:tcW w:w="4462" w:type="dxa"/>
            <w:gridSpan w:val="2"/>
          </w:tcPr>
          <w:p w:rsidRPr="005A51AA" w:rsidR="00DC3CDA" w:rsidP="00A20B1A" w:rsidRDefault="00DC3CDA" w14:paraId="7D5D69E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8D4E4BD" w14:textId="77777777">
        <w:tc>
          <w:tcPr>
            <w:tcW w:w="4462" w:type="dxa"/>
          </w:tcPr>
          <w:p w:rsidRPr="005A51AA" w:rsidR="00DC3CDA" w:rsidRDefault="00DC3CDA" w14:paraId="57D3FF79"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sektsioonide ja CCMI esimehed;</w:t>
            </w:r>
          </w:p>
        </w:tc>
        <w:tc>
          <w:tcPr>
            <w:tcW w:w="4462" w:type="dxa"/>
            <w:gridSpan w:val="2"/>
          </w:tcPr>
          <w:p w:rsidRPr="005A51AA" w:rsidR="00DC3CDA" w:rsidP="00A20B1A" w:rsidRDefault="00DC3CDA" w14:paraId="7AFCA1B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7CBD4086" w14:textId="77777777">
        <w:tc>
          <w:tcPr>
            <w:tcW w:w="4462" w:type="dxa"/>
          </w:tcPr>
          <w:p w:rsidRPr="005A51AA" w:rsidR="00DC3CDA" w:rsidRDefault="00DC3CDA" w14:paraId="2A57F8DC"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muutuv hulk liikmeid, kelle arv ei ületa liikmesriikide arvu.</w:t>
            </w:r>
          </w:p>
        </w:tc>
        <w:tc>
          <w:tcPr>
            <w:tcW w:w="4462" w:type="dxa"/>
            <w:gridSpan w:val="2"/>
          </w:tcPr>
          <w:p w:rsidRPr="005A51AA" w:rsidR="00DC3CDA" w:rsidP="00A20B1A" w:rsidRDefault="00DC3CDA" w14:paraId="0BF2CD5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F7982CA" w14:textId="77777777">
        <w:tc>
          <w:tcPr>
            <w:tcW w:w="4462" w:type="dxa"/>
          </w:tcPr>
          <w:p w:rsidRPr="005A51AA" w:rsidR="00DC3CDA" w:rsidRDefault="00DC3CDA" w14:paraId="0361496C" w14:textId="77777777">
            <w:pPr>
              <w:widowControl w:val="0"/>
              <w:adjustRightInd w:val="0"/>
              <w:snapToGrid w:val="0"/>
              <w:rPr>
                <w:rFonts w:asciiTheme="minorHAnsi" w:hAnsiTheme="minorHAnsi" w:cstheme="minorHAnsi"/>
                <w:sz w:val="28"/>
                <w:szCs w:val="28"/>
                <w:lang w:val="en-GB"/>
              </w:rPr>
            </w:pPr>
          </w:p>
        </w:tc>
        <w:tc>
          <w:tcPr>
            <w:tcW w:w="4462" w:type="dxa"/>
            <w:gridSpan w:val="2"/>
          </w:tcPr>
          <w:p w:rsidRPr="005A51AA" w:rsidR="00DC3CDA" w:rsidP="00A20B1A" w:rsidRDefault="00DC3CDA" w14:paraId="464A67B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48D3448" w14:textId="77777777">
        <w:tc>
          <w:tcPr>
            <w:tcW w:w="4462" w:type="dxa"/>
          </w:tcPr>
          <w:p w:rsidRPr="005A51AA" w:rsidR="00DC3CDA" w:rsidP="00840217" w:rsidRDefault="00DC3CDA" w14:paraId="639B58C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12 – Juhatuse pädevus</w:t>
            </w:r>
            <w:r w:rsidRPr="005A51AA" w:rsidR="00441E2E">
              <w:rPr>
                <w:rFonts w:asciiTheme="minorHAnsi" w:hAnsiTheme="minorHAnsi" w:cstheme="minorHAnsi"/>
                <w:sz w:val="28"/>
              </w:rPr>
              <w:fldChar w:fldCharType="begin"/>
            </w:r>
            <w:r w:rsidRPr="005A51AA" w:rsidR="00441E2E">
              <w:rPr>
                <w:rFonts w:asciiTheme="minorHAnsi" w:hAnsiTheme="minorHAnsi" w:cstheme="minorHAnsi"/>
                <w:sz w:val="28"/>
              </w:rPr>
              <w:instrText xml:space="preserve"> XE "ARVAMUSTE MÕJU" \t "12" \b </w:instrText>
            </w:r>
            <w:r w:rsidRPr="005A51AA" w:rsidR="00441E2E">
              <w:rPr>
                <w:rFonts w:asciiTheme="minorHAnsi" w:hAnsiTheme="minorHAnsi" w:cstheme="minorHAnsi"/>
                <w:sz w:val="28"/>
              </w:rPr>
              <w:fldChar w:fldCharType="end"/>
            </w:r>
            <w:r w:rsidRPr="005A51AA" w:rsidR="00441E2E">
              <w:rPr>
                <w:rFonts w:asciiTheme="minorHAnsi" w:hAnsiTheme="minorHAnsi" w:cstheme="minorHAnsi"/>
                <w:sz w:val="28"/>
              </w:rPr>
              <w:fldChar w:fldCharType="begin"/>
            </w:r>
            <w:r w:rsidRPr="005A51AA" w:rsidR="00441E2E">
              <w:rPr>
                <w:rFonts w:asciiTheme="minorHAnsi" w:hAnsiTheme="minorHAnsi" w:cstheme="minorHAnsi"/>
                <w:sz w:val="28"/>
              </w:rPr>
              <w:instrText xml:space="preserve"> XE "JUHATUSE AJUTISED TÖÖRÜHMAD" \t "12" \b </w:instrText>
            </w:r>
            <w:r w:rsidRPr="005A51AA" w:rsidR="00441E2E">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ajutised töörühmad"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rahandusalased ja eelarvelised volitused"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kodukorra tõlgendamine"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alalised töörühmad"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volitused"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juhatuse töökord" \t "12, 15" \b </w:instrText>
            </w:r>
            <w:r w:rsidRPr="005A51AA" w:rsidR="0085310B">
              <w:rPr>
                <w:rFonts w:asciiTheme="minorHAnsi" w:hAnsiTheme="minorHAnsi" w:cstheme="minorHAnsi"/>
                <w:sz w:val="28"/>
              </w:rPr>
              <w:fldChar w:fldCharType="end"/>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"KOMITEE: tööprogramm" \t "12" \b </w:instrText>
            </w:r>
            <w:r w:rsidRPr="005A51AA" w:rsidR="004E1E7A">
              <w:rPr>
                <w:rFonts w:asciiTheme="minorHAnsi" w:hAnsiTheme="minorHAnsi" w:cstheme="minorHAnsi"/>
                <w:sz w:val="28"/>
              </w:rPr>
              <w:fldChar w:fldCharType="end"/>
            </w:r>
            <w:r w:rsidRPr="005A51AA" w:rsidR="00B1447A">
              <w:rPr>
                <w:rFonts w:asciiTheme="minorHAnsi" w:hAnsiTheme="minorHAnsi" w:cstheme="minorHAnsi"/>
                <w:sz w:val="28"/>
              </w:rPr>
              <w:fldChar w:fldCharType="begin"/>
            </w:r>
            <w:r w:rsidRPr="005A51AA" w:rsidR="00B1447A">
              <w:rPr>
                <w:rFonts w:asciiTheme="minorHAnsi" w:hAnsiTheme="minorHAnsi" w:cstheme="minorHAnsi"/>
                <w:sz w:val="28"/>
              </w:rPr>
              <w:instrText xml:space="preserve"> XE "VOLITUSTE DELEGEERIMINE" \t "12, 101, 104" \b </w:instrText>
            </w:r>
            <w:r w:rsidRPr="005A51AA" w:rsidR="00B1447A">
              <w:rPr>
                <w:rFonts w:asciiTheme="minorHAnsi" w:hAnsiTheme="minorHAnsi" w:cstheme="minorHAnsi"/>
                <w:sz w:val="28"/>
              </w:rPr>
              <w:fldChar w:fldCharType="end"/>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"KODUKORRA RAKENDUSEESKIRI" \t "12, 116" \b </w:instrText>
            </w:r>
            <w:r w:rsidRPr="005A51AA" w:rsidR="00586024">
              <w:rPr>
                <w:rFonts w:asciiTheme="minorHAnsi" w:hAnsiTheme="minorHAnsi" w:cstheme="minorHAnsi"/>
                <w:sz w:val="28"/>
              </w:rPr>
              <w:fldChar w:fldCharType="end"/>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"KODUKORRA TÕLGENDAMINE" \t "12" \b </w:instrText>
            </w:r>
            <w:r w:rsidRPr="005A51AA" w:rsidR="00586024">
              <w:rPr>
                <w:rFonts w:asciiTheme="minorHAnsi" w:hAnsiTheme="minorHAnsi" w:cstheme="minorHAnsi"/>
                <w:sz w:val="28"/>
              </w:rPr>
              <w:fldChar w:fldCharType="end"/>
            </w:r>
            <w:r w:rsidRPr="005A51AA" w:rsidR="00840217">
              <w:rPr>
                <w:rFonts w:asciiTheme="minorHAnsi" w:hAnsiTheme="minorHAnsi" w:cstheme="minorHAnsi"/>
                <w:sz w:val="28"/>
              </w:rPr>
              <w:fldChar w:fldCharType="begin"/>
            </w:r>
            <w:r w:rsidRPr="005A51AA" w:rsidR="00840217">
              <w:rPr>
                <w:rFonts w:asciiTheme="minorHAnsi" w:hAnsiTheme="minorHAnsi" w:cstheme="minorHAnsi"/>
                <w:sz w:val="28"/>
              </w:rPr>
              <w:instrText xml:space="preserve"> XE "ARVAMUSED: arvamuste mõju" \t "12" \b </w:instrText>
            </w:r>
            <w:r w:rsidRPr="005A51AA" w:rsidR="00840217">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"KODUKORD" \t "12, 115–117" \b </w:instrText>
            </w:r>
            <w:r w:rsidRPr="005A51AA" w:rsidR="00545F92">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"KODUKORD: kodukorra </w:instrText>
            </w:r>
            <w:r w:rsidRPr="005A51AA" w:rsidR="00545F92">
              <w:rPr>
                <w:rFonts w:asciiTheme="minorHAnsi" w:hAnsiTheme="minorHAnsi" w:cstheme="minorHAnsi"/>
                <w:sz w:val="28"/>
              </w:rPr>
              <w:lastRenderedPageBreak/>
              <w:instrText xml:space="preserve">tõlgendamine" \t "12" \b </w:instrText>
            </w:r>
            <w:r w:rsidRPr="005A51AA" w:rsidR="00545F92">
              <w:rPr>
                <w:rFonts w:asciiTheme="minorHAnsi" w:hAnsiTheme="minorHAnsi" w:cstheme="minorHAnsi"/>
                <w:sz w:val="28"/>
              </w:rPr>
              <w:fldChar w:fldCharType="end"/>
            </w:r>
          </w:p>
        </w:tc>
        <w:tc>
          <w:tcPr>
            <w:tcW w:w="4462" w:type="dxa"/>
            <w:gridSpan w:val="2"/>
          </w:tcPr>
          <w:p w:rsidRPr="005A51AA" w:rsidR="00DC3CDA" w:rsidP="00A20B1A" w:rsidRDefault="00545F92" w14:paraId="59A97227" w14:textId="77777777">
            <w:pPr>
              <w:keepNext/>
              <w:keepLines/>
              <w:widowControl w:val="0"/>
              <w:adjustRightInd w:val="0"/>
              <w:snapToGrid w:val="0"/>
              <w:jc w:val="left"/>
              <w:rPr>
                <w:rFonts w:asciiTheme="minorHAnsi" w:hAnsiTheme="minorHAnsi" w:cstheme="minorHAnsi"/>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XE "USUPÜHAD" \t "12 RE"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"KODUKORD: selgitavad märkused" \t "12 RE" \b </w:instrText>
            </w:r>
            <w:r w:rsidRPr="005A51AA">
              <w:rPr>
                <w:rFonts w:asciiTheme="minorHAnsi" w:hAnsiTheme="minorHAnsi" w:cstheme="minorHAnsi"/>
                <w:sz w:val="28"/>
              </w:rPr>
              <w:fldChar w:fldCharType="end"/>
            </w:r>
            <w:r w:rsidRPr="005A51AA" w:rsidR="00EC0EB8">
              <w:rPr>
                <w:rFonts w:asciiTheme="minorHAnsi" w:hAnsiTheme="minorHAnsi" w:cstheme="minorHAnsi"/>
                <w:sz w:val="28"/>
              </w:rPr>
              <w:fldChar w:fldCharType="begin"/>
            </w:r>
            <w:r w:rsidRPr="005A51AA" w:rsidR="00EC0EB8">
              <w:rPr>
                <w:rFonts w:asciiTheme="minorHAnsi" w:hAnsiTheme="minorHAnsi" w:cstheme="minorHAnsi"/>
                <w:sz w:val="28"/>
              </w:rPr>
              <w:instrText xml:space="preserve"> XE "KOOSOLEKUD: komitee koosolekute kalender" \t "12 RE " \b </w:instrText>
            </w:r>
            <w:r w:rsidRPr="005A51AA" w:rsidR="00EC0EB8">
              <w:rPr>
                <w:rFonts w:asciiTheme="minorHAnsi" w:hAnsiTheme="minorHAnsi" w:cstheme="minorHAnsi"/>
                <w:sz w:val="28"/>
              </w:rPr>
              <w:fldChar w:fldCharType="end"/>
            </w:r>
          </w:p>
        </w:tc>
      </w:tr>
      <w:tr w:rsidRPr="005A51AA" w:rsidR="00DC3CDA" w:rsidTr="00080033" w14:paraId="7159088A" w14:textId="77777777">
        <w:tc>
          <w:tcPr>
            <w:tcW w:w="4462" w:type="dxa"/>
          </w:tcPr>
          <w:p w:rsidRPr="005A51AA" w:rsidR="00DC3CDA" w:rsidRDefault="00DC3CDA" w14:paraId="481BA07F" w14:textId="77777777">
            <w:pPr>
              <w:pStyle w:val="Heading1"/>
              <w:numPr>
                <w:ilvl w:val="0"/>
                <w:numId w:val="7"/>
              </w:numPr>
              <w:tabs>
                <w:tab w:val="left" w:pos="567"/>
              </w:tabs>
              <w:outlineLvl w:val="0"/>
              <w:rPr>
                <w:rFonts w:asciiTheme="minorHAnsi" w:hAnsiTheme="minorHAnsi" w:cstheme="minorHAnsi"/>
                <w:sz w:val="28"/>
                <w:szCs w:val="28"/>
              </w:rPr>
            </w:pPr>
            <w:r>
              <w:rPr>
                <w:rFonts w:asciiTheme="minorHAnsi" w:hAnsiTheme="minorHAnsi"/>
                <w:sz w:val="28"/>
              </w:rPr>
              <w:t>Juhatusel on poliitiline vastutus komitee tegevuse üldise juhtimise eest.</w:t>
            </w:r>
          </w:p>
        </w:tc>
        <w:tc>
          <w:tcPr>
            <w:tcW w:w="4462" w:type="dxa"/>
            <w:gridSpan w:val="2"/>
          </w:tcPr>
          <w:p w:rsidRPr="005A51AA" w:rsidR="00DC3CDA" w:rsidP="00A20B1A" w:rsidRDefault="00DC3CDA" w14:paraId="66E90904" w14:textId="77777777">
            <w:pPr>
              <w:rPr>
                <w:rFonts w:asciiTheme="minorHAnsi" w:hAnsiTheme="minorHAnsi" w:cstheme="minorHAnsi"/>
                <w:iCs/>
                <w:sz w:val="28"/>
                <w:szCs w:val="28"/>
              </w:rPr>
            </w:pPr>
            <w:r>
              <w:rPr>
                <w:rFonts w:asciiTheme="minorHAnsi" w:hAnsiTheme="minorHAnsi"/>
                <w:sz w:val="28"/>
              </w:rPr>
              <w:t xml:space="preserve">Juhatus koostab komitee ja selle organite järgmise aasta koosolekute kalendri eelneva aasta kolmanda kvartali jooksul ning määrab kindlaks komitee poliitilised prioriteedid. </w:t>
            </w:r>
          </w:p>
          <w:p w:rsidRPr="005A51AA" w:rsidR="00DC3CDA" w:rsidP="00A20B1A" w:rsidRDefault="00DC3CDA" w14:paraId="150BD957" w14:textId="77777777">
            <w:pPr>
              <w:jc w:val="left"/>
              <w:rPr>
                <w:rFonts w:asciiTheme="minorHAnsi" w:hAnsiTheme="minorHAnsi" w:cstheme="minorHAnsi"/>
                <w:iCs/>
                <w:sz w:val="28"/>
                <w:szCs w:val="28"/>
                <w:lang w:val="en-GB"/>
              </w:rPr>
            </w:pPr>
          </w:p>
          <w:p w:rsidRPr="005A51AA" w:rsidR="00DC3CDA" w:rsidP="00A20B1A" w:rsidRDefault="00DC3CDA" w14:paraId="029D8DE4" w14:textId="77777777">
            <w:pPr>
              <w:rPr>
                <w:rFonts w:asciiTheme="minorHAnsi" w:hAnsiTheme="minorHAnsi" w:cstheme="minorHAnsi"/>
                <w:iCs/>
                <w:sz w:val="28"/>
                <w:szCs w:val="28"/>
              </w:rPr>
            </w:pPr>
            <w:r>
              <w:rPr>
                <w:rFonts w:asciiTheme="minorHAnsi" w:hAnsiTheme="minorHAnsi"/>
                <w:sz w:val="28"/>
              </w:rPr>
              <w:t>Kalendri koostamisel tuleb arvesse võtta peamisi usupühi.</w:t>
            </w:r>
          </w:p>
        </w:tc>
      </w:tr>
      <w:tr w:rsidRPr="005A51AA" w:rsidR="00DC3CDA" w:rsidTr="00080033" w14:paraId="7E22608C" w14:textId="77777777">
        <w:tc>
          <w:tcPr>
            <w:tcW w:w="4462" w:type="dxa"/>
          </w:tcPr>
          <w:p w:rsidRPr="005A51AA" w:rsidR="00DC3CDA" w:rsidRDefault="00DC3CDA" w14:paraId="7FA9967C" w14:textId="77777777">
            <w:pPr>
              <w:widowControl w:val="0"/>
              <w:adjustRightInd w:val="0"/>
              <w:snapToGrid w:val="0"/>
              <w:rPr>
                <w:rFonts w:asciiTheme="minorHAnsi" w:hAnsiTheme="minorHAnsi" w:cstheme="minorHAnsi"/>
                <w:sz w:val="28"/>
                <w:szCs w:val="28"/>
              </w:rPr>
            </w:pPr>
            <w:r>
              <w:rPr>
                <w:rFonts w:asciiTheme="minorHAnsi" w:hAnsiTheme="minorHAnsi"/>
                <w:sz w:val="28"/>
              </w:rPr>
              <w:t>Seoses sellega tagab juhatus eelkõige komitee, selle tööorganite ja töötajate tegevuse vastavuse komiteele ette nähtud institutsioonilisele rollile.</w:t>
            </w:r>
          </w:p>
        </w:tc>
        <w:tc>
          <w:tcPr>
            <w:tcW w:w="4462" w:type="dxa"/>
            <w:gridSpan w:val="2"/>
          </w:tcPr>
          <w:p w:rsidRPr="005A51AA" w:rsidR="00DC3CDA" w:rsidP="00A20B1A" w:rsidRDefault="00DC3CDA" w14:paraId="27FF09A9"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33826AA" w14:textId="77777777">
        <w:tc>
          <w:tcPr>
            <w:tcW w:w="4462" w:type="dxa"/>
          </w:tcPr>
          <w:p w:rsidRPr="005A51AA" w:rsidR="00DC3CDA" w:rsidRDefault="00DC3CDA" w14:paraId="07DED7FE" w14:textId="77777777">
            <w:pPr>
              <w:pStyle w:val="Heading1"/>
              <w:numPr>
                <w:ilvl w:val="0"/>
                <w:numId w:val="7"/>
              </w:numPr>
              <w:tabs>
                <w:tab w:val="left" w:pos="567"/>
              </w:tabs>
              <w:outlineLvl w:val="0"/>
              <w:rPr>
                <w:rFonts w:asciiTheme="minorHAnsi" w:hAnsiTheme="minorHAnsi" w:cstheme="minorHAnsi"/>
                <w:sz w:val="28"/>
                <w:szCs w:val="28"/>
              </w:rPr>
            </w:pPr>
            <w:r>
              <w:rPr>
                <w:rFonts w:asciiTheme="minorHAnsi" w:hAnsiTheme="minorHAnsi"/>
                <w:sz w:val="28"/>
              </w:rPr>
              <w:t>Juhatus määrab kindlaks komitee eesmärgid, strateegiad ja prioriteedid kõigis valdkondades.</w:t>
            </w:r>
          </w:p>
        </w:tc>
        <w:tc>
          <w:tcPr>
            <w:tcW w:w="4462" w:type="dxa"/>
            <w:gridSpan w:val="2"/>
          </w:tcPr>
          <w:p w:rsidRPr="005A51AA" w:rsidR="00DC3CDA" w:rsidP="00A20B1A" w:rsidRDefault="00DC3CDA" w14:paraId="0B10EBF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94D7A64" w14:textId="77777777">
        <w:tc>
          <w:tcPr>
            <w:tcW w:w="4462" w:type="dxa"/>
          </w:tcPr>
          <w:p w:rsidRPr="005A51AA" w:rsidR="00DC3CDA" w:rsidRDefault="00DC3CDA" w14:paraId="3C2FFE62" w14:textId="77777777">
            <w:pPr>
              <w:widowControl w:val="0"/>
              <w:adjustRightInd w:val="0"/>
              <w:snapToGrid w:val="0"/>
              <w:rPr>
                <w:rFonts w:asciiTheme="minorHAnsi" w:hAnsiTheme="minorHAnsi" w:cstheme="minorHAnsi"/>
                <w:sz w:val="28"/>
                <w:szCs w:val="28"/>
              </w:rPr>
            </w:pPr>
            <w:r>
              <w:rPr>
                <w:rFonts w:asciiTheme="minorHAnsi" w:hAnsiTheme="minorHAnsi"/>
                <w:sz w:val="28"/>
              </w:rPr>
              <w:t>Ta määrab kindlaks komitee töö kavandamise ja hindab selle teostamist.</w:t>
            </w:r>
          </w:p>
        </w:tc>
        <w:tc>
          <w:tcPr>
            <w:tcW w:w="4462" w:type="dxa"/>
            <w:gridSpan w:val="2"/>
          </w:tcPr>
          <w:p w:rsidRPr="005A51AA" w:rsidR="00DC3CDA" w:rsidP="00A20B1A" w:rsidRDefault="00DC3CDA" w14:paraId="183EB90A"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1D695B3" w14:textId="77777777">
        <w:trPr>
          <w:trHeight w:val="825"/>
        </w:trPr>
        <w:tc>
          <w:tcPr>
            <w:tcW w:w="4462" w:type="dxa"/>
          </w:tcPr>
          <w:p w:rsidRPr="005A51AA" w:rsidR="00DC3CDA" w:rsidRDefault="00DC3CDA" w14:paraId="6C5D2C49" w14:textId="77777777">
            <w:pPr>
              <w:widowControl w:val="0"/>
              <w:adjustRightInd w:val="0"/>
              <w:snapToGrid w:val="0"/>
              <w:rPr>
                <w:rFonts w:asciiTheme="minorHAnsi" w:hAnsiTheme="minorHAnsi" w:cstheme="minorHAnsi"/>
                <w:sz w:val="28"/>
                <w:szCs w:val="28"/>
              </w:rPr>
            </w:pPr>
            <w:r>
              <w:rPr>
                <w:rFonts w:asciiTheme="minorHAnsi" w:hAnsiTheme="minorHAnsi"/>
                <w:sz w:val="28"/>
              </w:rPr>
              <w:t>Juhatus võtab pärast laiendatud eestseisusega konsulteerimist vastu komitee tööprogrammi.</w:t>
            </w:r>
          </w:p>
        </w:tc>
        <w:tc>
          <w:tcPr>
            <w:tcW w:w="4462" w:type="dxa"/>
            <w:gridSpan w:val="2"/>
          </w:tcPr>
          <w:p w:rsidRPr="005A51AA" w:rsidR="00DC3CDA" w:rsidP="00A20B1A" w:rsidRDefault="00DC3CDA" w14:paraId="4D78E42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29868DE" w14:textId="77777777">
        <w:tc>
          <w:tcPr>
            <w:tcW w:w="4462" w:type="dxa"/>
          </w:tcPr>
          <w:p w:rsidRPr="005A51AA" w:rsidR="00DC3CDA" w:rsidRDefault="00DC3CDA" w14:paraId="1039B777"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 xml:space="preserve">Juhatus kasutab Euroopa Liidu </w:t>
            </w:r>
            <w:proofErr w:type="spellStart"/>
            <w:r>
              <w:rPr>
                <w:rFonts w:asciiTheme="minorHAnsi" w:hAnsiTheme="minorHAnsi"/>
                <w:sz w:val="28"/>
              </w:rPr>
              <w:t>üldeelarve</w:t>
            </w:r>
            <w:proofErr w:type="spellEnd"/>
            <w:r>
              <w:rPr>
                <w:rFonts w:asciiTheme="minorHAnsi" w:hAnsiTheme="minorHAnsi"/>
                <w:sz w:val="28"/>
              </w:rPr>
              <w:t xml:space="preserve"> suhtes kohaldatavaid finantsreegleid käsitleva määrusega (edaspidi „finantsmäärus“) ja käesoleva kodukorraga ettenähtud eelarvelisi ja rahandusalaseid volitusi.</w:t>
            </w:r>
          </w:p>
        </w:tc>
        <w:tc>
          <w:tcPr>
            <w:tcW w:w="4462" w:type="dxa"/>
            <w:gridSpan w:val="2"/>
          </w:tcPr>
          <w:p w:rsidRPr="005A51AA" w:rsidR="00DC3CDA" w:rsidP="00A20B1A" w:rsidRDefault="00DC3CDA" w14:paraId="114015FE" w14:textId="77777777">
            <w:pPr>
              <w:jc w:val="left"/>
              <w:rPr>
                <w:rFonts w:asciiTheme="minorHAnsi" w:hAnsiTheme="minorHAnsi" w:cstheme="minorHAnsi"/>
                <w:sz w:val="28"/>
                <w:szCs w:val="28"/>
                <w:lang w:val="en-GB"/>
              </w:rPr>
            </w:pPr>
          </w:p>
        </w:tc>
      </w:tr>
      <w:tr w:rsidRPr="005A51AA" w:rsidR="00DC3CDA" w:rsidTr="00080033" w14:paraId="11826E81" w14:textId="77777777">
        <w:tc>
          <w:tcPr>
            <w:tcW w:w="4462" w:type="dxa"/>
          </w:tcPr>
          <w:p w:rsidRPr="005A51AA" w:rsidR="00DC3CDA" w:rsidRDefault="00DC3CDA" w14:paraId="0BFC0450" w14:textId="77777777">
            <w:pPr>
              <w:pStyle w:val="Heading1"/>
              <w:numPr>
                <w:ilvl w:val="0"/>
                <w:numId w:val="14"/>
              </w:numPr>
              <w:ind w:left="567" w:hanging="567"/>
              <w:outlineLvl w:val="0"/>
              <w:rPr>
                <w:rFonts w:asciiTheme="minorHAnsi" w:hAnsiTheme="minorHAnsi" w:cstheme="minorHAnsi"/>
                <w:sz w:val="28"/>
                <w:szCs w:val="28"/>
              </w:rPr>
            </w:pPr>
            <w:r>
              <w:rPr>
                <w:rFonts w:asciiTheme="minorHAnsi" w:hAnsiTheme="minorHAnsi"/>
                <w:sz w:val="28"/>
              </w:rPr>
              <w:t>Juhatus täidab eelkõige järgmisi ülesandeid:</w:t>
            </w:r>
          </w:p>
        </w:tc>
        <w:tc>
          <w:tcPr>
            <w:tcW w:w="4462" w:type="dxa"/>
            <w:gridSpan w:val="2"/>
          </w:tcPr>
          <w:p w:rsidRPr="005A51AA" w:rsidR="00DC3CDA" w:rsidP="00A20B1A" w:rsidRDefault="00DC3CDA" w14:paraId="5E3E279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7C6277D" w14:textId="77777777">
        <w:tc>
          <w:tcPr>
            <w:tcW w:w="4462" w:type="dxa"/>
          </w:tcPr>
          <w:p w:rsidRPr="005A51AA" w:rsidR="00DC3CDA" w:rsidP="008D2781" w:rsidRDefault="00DC3CDA" w14:paraId="53D614B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 xml:space="preserve">täidab eelarvevahendite käsutaja ülesandeid, mis on komiteele antud </w:t>
            </w:r>
            <w:r>
              <w:rPr>
                <w:sz w:val="28"/>
              </w:rPr>
              <w:lastRenderedPageBreak/>
              <w:t>finantsmäärusega. Ta delegeerib need volitused peasekretärile kui volitatud eelarvevahendite käsutajale, märkides ära delegeeritud volituste ulatuse ja selle, kas peasekretär võib oma volitusi edasi delegeerida;</w:t>
            </w:r>
          </w:p>
        </w:tc>
        <w:tc>
          <w:tcPr>
            <w:tcW w:w="4462" w:type="dxa"/>
            <w:gridSpan w:val="2"/>
          </w:tcPr>
          <w:p w:rsidRPr="005A51AA" w:rsidR="00DC3CDA" w:rsidP="00A20B1A" w:rsidRDefault="00DC3CDA" w14:paraId="56E69A9C" w14:textId="77777777">
            <w:pPr>
              <w:pStyle w:val="ListParagraph"/>
              <w:widowControl w:val="0"/>
              <w:adjustRightInd w:val="0"/>
              <w:snapToGrid w:val="0"/>
              <w:ind w:left="0"/>
              <w:rPr>
                <w:rFonts w:cstheme="minorHAnsi"/>
                <w:sz w:val="28"/>
                <w:szCs w:val="28"/>
              </w:rPr>
            </w:pPr>
            <w:r>
              <w:rPr>
                <w:sz w:val="28"/>
              </w:rPr>
              <w:lastRenderedPageBreak/>
              <w:t xml:space="preserve">Nii delegeeritud volituste ulatus kui ka nende edasidelegeerimise </w:t>
            </w:r>
            <w:r>
              <w:rPr>
                <w:sz w:val="28"/>
              </w:rPr>
              <w:lastRenderedPageBreak/>
              <w:t>võimalused on sätestatud finantsmääruse rakenduseeskirjades.</w:t>
            </w:r>
          </w:p>
        </w:tc>
      </w:tr>
      <w:tr w:rsidRPr="005A51AA" w:rsidR="00DC3CDA" w:rsidTr="00080033" w14:paraId="26D27493" w14:textId="77777777">
        <w:tc>
          <w:tcPr>
            <w:tcW w:w="4462" w:type="dxa"/>
          </w:tcPr>
          <w:p w:rsidRPr="005A51AA" w:rsidR="00DC3CDA" w:rsidP="008D2781" w:rsidRDefault="00DC3CDA" w14:paraId="37E5D7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lastRenderedPageBreak/>
              <w:t xml:space="preserve">kehtestab komitee täis- ja asendusliikmetele, CCMI volitatud esindajatele ning nõustajatele hüvitiste maksmise ning nende sõidu- ja elamiskulude hüvitamise rakendussätted vastavalt kohaldatavatele eelarve- ja finantsmenetlustele; </w:t>
            </w:r>
          </w:p>
        </w:tc>
        <w:tc>
          <w:tcPr>
            <w:tcW w:w="4462" w:type="dxa"/>
            <w:gridSpan w:val="2"/>
          </w:tcPr>
          <w:p w:rsidRPr="005A51AA" w:rsidR="00DC3CDA" w:rsidP="00A20B1A" w:rsidRDefault="00DC3CDA" w14:paraId="0799800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1FF886C4" w14:textId="77777777">
        <w:tc>
          <w:tcPr>
            <w:tcW w:w="4462" w:type="dxa"/>
          </w:tcPr>
          <w:p w:rsidRPr="005A51AA" w:rsidR="00DC3CDA" w:rsidP="008D2781" w:rsidRDefault="00DC3CDA" w14:paraId="72CEFCEC"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kehtestab kooskõlas kohaldatavate eelarve- ja finantsmenetlustega eeskirjad, mis käsitlevad järgmist:</w:t>
            </w:r>
          </w:p>
        </w:tc>
        <w:tc>
          <w:tcPr>
            <w:tcW w:w="4462" w:type="dxa"/>
            <w:gridSpan w:val="2"/>
          </w:tcPr>
          <w:p w:rsidRPr="005A51AA" w:rsidR="00DC3CDA" w:rsidP="00A20B1A" w:rsidRDefault="00DC3CDA" w14:paraId="09C9DB8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1BF6A4FE" w14:textId="77777777">
        <w:tc>
          <w:tcPr>
            <w:tcW w:w="4462" w:type="dxa"/>
          </w:tcPr>
          <w:p w:rsidRPr="005A51AA" w:rsidR="00DC3CDA" w:rsidP="008D2781" w:rsidRDefault="00DC3CDA" w14:paraId="1C56DF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Pr>
                <w:sz w:val="28"/>
              </w:rPr>
              <w:t xml:space="preserve">puudega täis- ja asendusliikmetele, CCMI volitatud esindajatele ning nõustajatele antav abi; </w:t>
            </w:r>
          </w:p>
        </w:tc>
        <w:tc>
          <w:tcPr>
            <w:tcW w:w="4462" w:type="dxa"/>
            <w:gridSpan w:val="2"/>
          </w:tcPr>
          <w:p w:rsidRPr="005A51AA" w:rsidR="00DC3CDA" w:rsidP="00A20B1A" w:rsidRDefault="00DC3CDA" w14:paraId="4BBC903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0E047D04" w14:textId="77777777">
        <w:tc>
          <w:tcPr>
            <w:tcW w:w="4462" w:type="dxa"/>
          </w:tcPr>
          <w:p w:rsidRPr="005A51AA" w:rsidR="00DC3CDA" w:rsidP="008D2781" w:rsidRDefault="00DC3CDA" w14:paraId="60247186"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Pr>
                <w:sz w:val="28"/>
              </w:rPr>
              <w:t xml:space="preserve">liikmete ja CCMI volitatud esindajate koolituse, infotehnoloogia, telekommunikatsiooni ja kontoritehnoloogiaga seotud kulude kaasrahastamine; </w:t>
            </w:r>
          </w:p>
        </w:tc>
        <w:tc>
          <w:tcPr>
            <w:tcW w:w="4462" w:type="dxa"/>
            <w:gridSpan w:val="2"/>
          </w:tcPr>
          <w:p w:rsidRPr="005A51AA" w:rsidR="00DC3CDA" w:rsidP="00A20B1A" w:rsidRDefault="00DC3CDA" w14:paraId="712405E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BA28376" w14:textId="77777777">
        <w:tc>
          <w:tcPr>
            <w:tcW w:w="4462" w:type="dxa"/>
          </w:tcPr>
          <w:p w:rsidRPr="005A51AA" w:rsidR="00DC3CDA" w:rsidP="008D2781" w:rsidRDefault="00DC3CDA" w14:paraId="5D3CB8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Pr>
                <w:sz w:val="28"/>
              </w:rPr>
              <w:t xml:space="preserve">liikmete ja CCMI volitatud esindajate vastuvõttude ja esinduskulude katmine või hüvitamine; </w:t>
            </w:r>
          </w:p>
        </w:tc>
        <w:tc>
          <w:tcPr>
            <w:tcW w:w="4462" w:type="dxa"/>
            <w:gridSpan w:val="2"/>
          </w:tcPr>
          <w:p w:rsidRPr="005A51AA" w:rsidR="00DC3CDA" w:rsidP="00A20B1A" w:rsidRDefault="00DC3CDA" w14:paraId="7D72794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4316B6D" w14:textId="77777777">
        <w:tc>
          <w:tcPr>
            <w:tcW w:w="4462" w:type="dxa"/>
          </w:tcPr>
          <w:p w:rsidRPr="005A51AA" w:rsidR="00DC3CDA" w:rsidP="009D6F84" w:rsidRDefault="00DC3CDA" w14:paraId="149A1F69"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Pr>
                <w:sz w:val="28"/>
              </w:rPr>
              <w:t>annab vastavalt artiklile 13 lube tegevuseks.</w:t>
            </w:r>
          </w:p>
        </w:tc>
        <w:tc>
          <w:tcPr>
            <w:tcW w:w="4462" w:type="dxa"/>
            <w:gridSpan w:val="2"/>
          </w:tcPr>
          <w:p w:rsidRPr="005A51AA" w:rsidR="00DC3CDA" w:rsidP="00A20B1A" w:rsidRDefault="00DC3CDA" w14:paraId="77B3B4F1" w14:textId="77777777">
            <w:pPr>
              <w:pStyle w:val="ListParagraph"/>
              <w:keepNext/>
              <w:keepLines/>
              <w:adjustRightInd w:val="0"/>
              <w:snapToGrid w:val="0"/>
              <w:spacing w:after="0" w:line="288" w:lineRule="auto"/>
              <w:ind w:left="0"/>
              <w:jc w:val="left"/>
              <w:rPr>
                <w:rFonts w:cstheme="minorHAnsi"/>
                <w:sz w:val="28"/>
                <w:szCs w:val="28"/>
              </w:rPr>
            </w:pPr>
          </w:p>
        </w:tc>
      </w:tr>
      <w:tr w:rsidRPr="005A51AA" w:rsidR="00DC3CDA" w:rsidTr="00080033" w14:paraId="6E0799D5" w14:textId="77777777">
        <w:tc>
          <w:tcPr>
            <w:tcW w:w="4462" w:type="dxa"/>
          </w:tcPr>
          <w:p w:rsidRPr="005A51AA" w:rsidR="00DC3CDA" w:rsidP="008D2781" w:rsidRDefault="00DC3CDA" w14:paraId="36F30166"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Juhatus vastutab selle eest, et komitee kasutab sihipäraselt oma inimressursse ning eelarve- ja tehnilisi vahendeid. </w:t>
            </w:r>
          </w:p>
        </w:tc>
        <w:tc>
          <w:tcPr>
            <w:tcW w:w="4462" w:type="dxa"/>
            <w:gridSpan w:val="2"/>
          </w:tcPr>
          <w:p w:rsidRPr="005A51AA" w:rsidR="00DC3CDA" w:rsidP="00A20B1A" w:rsidRDefault="00DC3CDA" w14:paraId="238986D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9ED8B6" w14:textId="77777777">
        <w:tc>
          <w:tcPr>
            <w:tcW w:w="4462" w:type="dxa"/>
          </w:tcPr>
          <w:p w:rsidRPr="005A51AA" w:rsidR="00DC3CDA" w:rsidRDefault="00DC3CDA" w14:paraId="34A58082" w14:textId="77777777">
            <w:pPr>
              <w:widowControl w:val="0"/>
              <w:adjustRightInd w:val="0"/>
              <w:snapToGrid w:val="0"/>
              <w:rPr>
                <w:rFonts w:asciiTheme="minorHAnsi" w:hAnsiTheme="minorHAnsi" w:cstheme="minorHAnsi"/>
                <w:sz w:val="28"/>
                <w:szCs w:val="28"/>
              </w:rPr>
            </w:pPr>
            <w:r>
              <w:rPr>
                <w:rFonts w:asciiTheme="minorHAnsi" w:hAnsiTheme="minorHAnsi"/>
                <w:sz w:val="28"/>
              </w:rPr>
              <w:t>Juhatus määrab kindlaks komitee töökorralduse ja sisemise menetluskorra ning võtab peasekretäri esildisel vastu organisatsiooni struktuuri skeemi.</w:t>
            </w:r>
          </w:p>
        </w:tc>
        <w:tc>
          <w:tcPr>
            <w:tcW w:w="4462" w:type="dxa"/>
            <w:gridSpan w:val="2"/>
          </w:tcPr>
          <w:p w:rsidRPr="005A51AA" w:rsidR="00DC3CDA" w:rsidP="00A20B1A" w:rsidRDefault="00DC3CDA" w14:paraId="4C3FC61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422D6C8" w14:textId="77777777">
        <w:tc>
          <w:tcPr>
            <w:tcW w:w="4462" w:type="dxa"/>
          </w:tcPr>
          <w:p w:rsidRPr="005A51AA" w:rsidR="00DC3CDA" w:rsidP="008D2781" w:rsidRDefault="00DC3CDA" w14:paraId="79ECAA16"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Juhatus kehtestab vastavalt käesoleva kodukorra sätetele pärast rühmadega nõupidamist kodukorra rakenduseeskirja.</w:t>
            </w:r>
          </w:p>
        </w:tc>
        <w:tc>
          <w:tcPr>
            <w:tcW w:w="4462" w:type="dxa"/>
            <w:gridSpan w:val="2"/>
          </w:tcPr>
          <w:p w:rsidRPr="005A51AA" w:rsidR="00DC3CDA" w:rsidP="00A20B1A" w:rsidRDefault="00DC3CDA" w14:paraId="0746046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B2DCE2D" w14:textId="77777777">
        <w:tc>
          <w:tcPr>
            <w:tcW w:w="4462" w:type="dxa"/>
          </w:tcPr>
          <w:p w:rsidRPr="005A51AA" w:rsidR="00DC3CDA" w:rsidP="008D2781" w:rsidRDefault="00DC3CDA" w14:paraId="67966C74"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Juhatus võib moodustada ajutisi töörühmi, et käsitleda juhatuse pädevusse kuuluvaid mis tahes küsimusi. Ta võib moodustada ka artikli 35 kohaseid alalisi töörühmi.</w:t>
            </w:r>
          </w:p>
        </w:tc>
        <w:tc>
          <w:tcPr>
            <w:tcW w:w="4462" w:type="dxa"/>
            <w:gridSpan w:val="2"/>
          </w:tcPr>
          <w:p w:rsidRPr="005A51AA" w:rsidR="00DC3CDA" w:rsidP="00A20B1A" w:rsidRDefault="00DC3CDA" w14:paraId="10CB8804"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Juhatuse otsuses, millega ajutine töörühm luuakse, määratakse töörühma eesmärk, struktuur, koosseis ja volituste kestus. Töörühma volitused peavad lõppema hiljemalt komitee käesoleva ametiaja lõpuks.</w:t>
            </w:r>
          </w:p>
        </w:tc>
      </w:tr>
      <w:tr w:rsidRPr="005A51AA" w:rsidR="00DC3CDA" w:rsidTr="00080033" w14:paraId="35F17D51" w14:textId="77777777">
        <w:tc>
          <w:tcPr>
            <w:tcW w:w="4462" w:type="dxa"/>
          </w:tcPr>
          <w:p w:rsidRPr="005A51AA" w:rsidR="00DC3CDA" w:rsidP="008D2781" w:rsidRDefault="00DC3CDA" w14:paraId="574B948D"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Juhatus täpsustab komitee liikme või peasekretäri taotlusel kodukorra ja selle rakenduseeskirja tõlgendamist. Ent juhatuse õiguste puhul on kodukorra tõlgendamise pädevus täiskogul.</w:t>
            </w:r>
          </w:p>
          <w:p w:rsidRPr="005A51AA" w:rsidR="00DC3CDA" w:rsidRDefault="00DC3CDA" w14:paraId="098EB6F9" w14:textId="77777777">
            <w:pPr>
              <w:rPr>
                <w:sz w:val="28"/>
                <w:szCs w:val="28"/>
                <w:lang w:val="en-GB"/>
              </w:rPr>
            </w:pPr>
          </w:p>
          <w:p w:rsidRPr="005A51AA" w:rsidR="00DC3CDA" w:rsidRDefault="00DC3CDA" w14:paraId="430E2874" w14:textId="77777777">
            <w:pPr>
              <w:rPr>
                <w:rFonts w:asciiTheme="minorHAnsi" w:hAnsiTheme="minorHAnsi" w:cstheme="minorHAnsi"/>
                <w:sz w:val="28"/>
                <w:szCs w:val="28"/>
              </w:rPr>
            </w:pPr>
            <w:r>
              <w:rPr>
                <w:rFonts w:asciiTheme="minorHAnsi" w:hAnsiTheme="minorHAnsi"/>
                <w:sz w:val="28"/>
              </w:rPr>
              <w:t>Juhatuse tõlgendusotsuseid võib täiskogus vaidlustada kodukorra rakenduseeskirjas sätestatud korras.</w:t>
            </w:r>
          </w:p>
          <w:p w:rsidRPr="005A51AA" w:rsidR="00DC3CDA" w:rsidRDefault="00DC3CDA" w14:paraId="1132B43F" w14:textId="77777777">
            <w:pPr>
              <w:rPr>
                <w:rFonts w:asciiTheme="minorHAnsi" w:hAnsiTheme="minorHAnsi" w:cstheme="minorHAnsi"/>
                <w:sz w:val="28"/>
                <w:szCs w:val="28"/>
                <w:lang w:val="en-GB"/>
              </w:rPr>
            </w:pPr>
          </w:p>
          <w:p w:rsidRPr="005A51AA" w:rsidR="00DC3CDA" w:rsidRDefault="00DC3CDA" w14:paraId="6139A103" w14:textId="77777777">
            <w:pPr>
              <w:rPr>
                <w:sz w:val="28"/>
                <w:szCs w:val="28"/>
              </w:rPr>
            </w:pPr>
            <w:r>
              <w:rPr>
                <w:rFonts w:asciiTheme="minorHAnsi" w:hAnsiTheme="minorHAnsi"/>
                <w:sz w:val="28"/>
              </w:rPr>
              <w:t>Täiskogu otsus on lõplik.</w:t>
            </w:r>
          </w:p>
          <w:p w:rsidRPr="005A51AA" w:rsidR="00DC3CDA" w:rsidRDefault="00DC3CDA" w14:paraId="7AE2DEE8" w14:textId="77777777">
            <w:pPr>
              <w:rPr>
                <w:sz w:val="28"/>
                <w:szCs w:val="28"/>
                <w:lang w:val="en-GB"/>
              </w:rPr>
            </w:pPr>
          </w:p>
        </w:tc>
        <w:tc>
          <w:tcPr>
            <w:tcW w:w="4462" w:type="dxa"/>
            <w:gridSpan w:val="2"/>
          </w:tcPr>
          <w:p w:rsidRPr="005A51AA" w:rsidR="00DC3CDA" w:rsidP="00A20B1A" w:rsidRDefault="00DC3CDA" w14:paraId="6C8E5CEB" w14:textId="77777777">
            <w:pPr>
              <w:rPr>
                <w:rFonts w:asciiTheme="minorHAnsi" w:hAnsiTheme="minorHAnsi" w:cstheme="minorHAnsi"/>
                <w:sz w:val="28"/>
                <w:szCs w:val="28"/>
              </w:rPr>
            </w:pPr>
            <w:r>
              <w:rPr>
                <w:rFonts w:asciiTheme="minorHAnsi" w:hAnsiTheme="minorHAnsi"/>
                <w:sz w:val="28"/>
              </w:rPr>
              <w:t xml:space="preserve">Kui kodukorra ja/või selle rakenduseeskirja kohaldamise või tõlgendamise osas tekib kahtlusi, võib iga komitee liige või peasekretär suunata küsimuse arutamiseks juhatusele. </w:t>
            </w:r>
          </w:p>
          <w:p w:rsidRPr="005A51AA" w:rsidR="00DC3CDA" w:rsidP="00A20B1A" w:rsidRDefault="00DC3CDA" w14:paraId="2C8FA047" w14:textId="77777777">
            <w:pPr>
              <w:jc w:val="left"/>
              <w:rPr>
                <w:rFonts w:asciiTheme="minorHAnsi" w:hAnsiTheme="minorHAnsi" w:cstheme="minorHAnsi"/>
                <w:sz w:val="28"/>
                <w:szCs w:val="28"/>
              </w:rPr>
            </w:pPr>
          </w:p>
          <w:p w:rsidRPr="005A51AA" w:rsidR="00DC3CDA" w:rsidP="00A20B1A" w:rsidRDefault="00DC3CDA" w14:paraId="1D0495D8" w14:textId="77777777">
            <w:pPr>
              <w:rPr>
                <w:rFonts w:asciiTheme="minorHAnsi" w:hAnsiTheme="minorHAnsi" w:cstheme="minorHAnsi"/>
                <w:sz w:val="28"/>
                <w:szCs w:val="28"/>
              </w:rPr>
            </w:pPr>
            <w:r>
              <w:rPr>
                <w:rFonts w:asciiTheme="minorHAnsi" w:hAnsiTheme="minorHAnsi"/>
                <w:sz w:val="28"/>
              </w:rPr>
              <w:t>Juhatus otsustab, kas kodukorda ja/või rakenduseeskirja on vaja muuta.</w:t>
            </w:r>
          </w:p>
          <w:p w:rsidRPr="005A51AA" w:rsidR="00DC3CDA" w:rsidP="00A20B1A" w:rsidRDefault="00DC3CDA" w14:paraId="53F52EF9" w14:textId="77777777">
            <w:pPr>
              <w:jc w:val="left"/>
              <w:rPr>
                <w:rFonts w:asciiTheme="minorHAnsi" w:hAnsiTheme="minorHAnsi" w:cstheme="minorHAnsi"/>
                <w:sz w:val="28"/>
                <w:szCs w:val="28"/>
              </w:rPr>
            </w:pPr>
          </w:p>
          <w:p w:rsidRPr="005A51AA" w:rsidR="00DC3CDA" w:rsidP="00A20B1A" w:rsidRDefault="00DC3CDA" w14:paraId="0017E672" w14:textId="77777777">
            <w:pPr>
              <w:rPr>
                <w:rFonts w:asciiTheme="minorHAnsi" w:hAnsiTheme="minorHAnsi" w:cstheme="minorHAnsi"/>
                <w:sz w:val="28"/>
                <w:szCs w:val="28"/>
              </w:rPr>
            </w:pPr>
            <w:r>
              <w:rPr>
                <w:rFonts w:asciiTheme="minorHAnsi" w:hAnsiTheme="minorHAnsi"/>
                <w:sz w:val="28"/>
              </w:rPr>
              <w:t xml:space="preserve">Sel juhul teeb ta ettepaneku, et täiskogu toimiks vastavalt </w:t>
            </w:r>
            <w:r>
              <w:rPr>
                <w:rFonts w:asciiTheme="minorHAnsi" w:hAnsiTheme="minorHAnsi"/>
                <w:sz w:val="28"/>
              </w:rPr>
              <w:lastRenderedPageBreak/>
              <w:t>kodukorra artiklile 115 ja/või artiklile 116.</w:t>
            </w:r>
          </w:p>
          <w:p w:rsidRPr="005A51AA" w:rsidR="00DC3CDA" w:rsidP="00A20B1A" w:rsidRDefault="00DC3CDA" w14:paraId="2FF04AAE" w14:textId="77777777">
            <w:pPr>
              <w:jc w:val="left"/>
              <w:rPr>
                <w:rFonts w:asciiTheme="minorHAnsi" w:hAnsiTheme="minorHAnsi" w:cstheme="minorHAnsi"/>
                <w:sz w:val="28"/>
                <w:szCs w:val="28"/>
              </w:rPr>
            </w:pPr>
          </w:p>
          <w:p w:rsidRPr="005A51AA" w:rsidR="00DC3CDA" w:rsidP="00A20B1A" w:rsidRDefault="00DC3CDA" w14:paraId="306DAF95" w14:textId="77777777">
            <w:pPr>
              <w:rPr>
                <w:rFonts w:asciiTheme="minorHAnsi" w:hAnsiTheme="minorHAnsi" w:cstheme="minorHAnsi"/>
                <w:sz w:val="28"/>
                <w:szCs w:val="28"/>
              </w:rPr>
            </w:pPr>
            <w:r>
              <w:rPr>
                <w:rFonts w:asciiTheme="minorHAnsi" w:hAnsiTheme="minorHAnsi"/>
                <w:sz w:val="28"/>
              </w:rPr>
              <w:t xml:space="preserve">Kui juhatus otsustab, et kehtiva kodukorra tõlgendusest piisab, edastab ta oma tõlgendusotsuse täiskogule teadmiseks järgmisel istungjärgul. </w:t>
            </w:r>
          </w:p>
          <w:p w:rsidRPr="005A51AA" w:rsidR="00DC3CDA" w:rsidP="00A20B1A" w:rsidRDefault="00DC3CDA" w14:paraId="7AF5BB58" w14:textId="77777777">
            <w:pPr>
              <w:jc w:val="left"/>
              <w:rPr>
                <w:rFonts w:asciiTheme="minorHAnsi" w:hAnsiTheme="minorHAnsi" w:cstheme="minorHAnsi"/>
                <w:sz w:val="28"/>
                <w:szCs w:val="28"/>
              </w:rPr>
            </w:pPr>
          </w:p>
          <w:p w:rsidRPr="005A51AA" w:rsidR="00DC3CDA" w:rsidP="00A20B1A" w:rsidRDefault="00DC3CDA" w14:paraId="40212577" w14:textId="77777777">
            <w:pPr>
              <w:rPr>
                <w:rFonts w:asciiTheme="minorHAnsi" w:hAnsiTheme="minorHAnsi" w:cstheme="minorHAnsi"/>
                <w:sz w:val="28"/>
                <w:szCs w:val="28"/>
              </w:rPr>
            </w:pPr>
            <w:r>
              <w:rPr>
                <w:rFonts w:asciiTheme="minorHAnsi" w:hAnsiTheme="minorHAnsi"/>
                <w:sz w:val="28"/>
              </w:rPr>
              <w:t xml:space="preserve">Komitee president, rühma esimees, sektsiooni esimees, CCMI esimees, kolm kvestorit, kes liikmete põhikirjaga seotud küsimuses tegutsevad ühiselt, või vähemalt 25 komitee liiget võivad juhatuse tõlgendusotsuse vaidlustada, esitades täiskogule kaebuse. </w:t>
            </w:r>
          </w:p>
          <w:p w:rsidRPr="005A51AA" w:rsidR="00DC3CDA" w:rsidP="00A20B1A" w:rsidRDefault="00DC3CDA" w14:paraId="52A721DE" w14:textId="77777777">
            <w:pPr>
              <w:jc w:val="left"/>
              <w:rPr>
                <w:rFonts w:asciiTheme="minorHAnsi" w:hAnsiTheme="minorHAnsi" w:cstheme="minorHAnsi"/>
                <w:sz w:val="28"/>
                <w:szCs w:val="28"/>
              </w:rPr>
            </w:pPr>
          </w:p>
          <w:p w:rsidRPr="005A51AA" w:rsidR="00DC3CDA" w:rsidP="00A20B1A" w:rsidRDefault="00DC3CDA" w14:paraId="70CB211B" w14:textId="77777777">
            <w:pPr>
              <w:rPr>
                <w:rFonts w:asciiTheme="minorHAnsi" w:hAnsiTheme="minorHAnsi" w:cstheme="minorHAnsi"/>
                <w:sz w:val="28"/>
                <w:szCs w:val="28"/>
              </w:rPr>
            </w:pPr>
            <w:r>
              <w:rPr>
                <w:rFonts w:asciiTheme="minorHAnsi" w:hAnsiTheme="minorHAnsi"/>
                <w:sz w:val="28"/>
              </w:rPr>
              <w:t>Kaebuse esitaja(d) esitab (esitavad) kaebuse täiskogu istungjärgu eest vastutavale sekretariaadile 15 tööpäeva jooksul pärast selle istungjärgu lõppu, mil täiskogule esitati teadmiseks tõlgendusotsus.</w:t>
            </w:r>
          </w:p>
          <w:p w:rsidRPr="005A51AA" w:rsidR="00DC3CDA" w:rsidP="00A20B1A" w:rsidRDefault="00DC3CDA" w14:paraId="3BC1F262" w14:textId="77777777">
            <w:pPr>
              <w:jc w:val="left"/>
              <w:rPr>
                <w:rFonts w:asciiTheme="minorHAnsi" w:hAnsiTheme="minorHAnsi" w:cstheme="minorHAnsi"/>
                <w:sz w:val="28"/>
                <w:szCs w:val="28"/>
              </w:rPr>
            </w:pPr>
          </w:p>
          <w:p w:rsidRPr="005A51AA" w:rsidR="00DC3CDA" w:rsidP="00A20B1A" w:rsidRDefault="00DC3CDA" w14:paraId="1A7C70E5" w14:textId="77777777">
            <w:pPr>
              <w:rPr>
                <w:rFonts w:asciiTheme="minorHAnsi" w:hAnsiTheme="minorHAnsi" w:cstheme="minorHAnsi"/>
                <w:sz w:val="28"/>
                <w:szCs w:val="28"/>
              </w:rPr>
            </w:pPr>
            <w:r>
              <w:rPr>
                <w:rFonts w:asciiTheme="minorHAnsi" w:hAnsiTheme="minorHAnsi"/>
                <w:sz w:val="28"/>
              </w:rPr>
              <w:t xml:space="preserve">Kui juhatuse tõlgendusotsus puudutab juhatuse enda õigusi või kui see on edasi kaevatud, pannakse see täiskogus hääletusele järgmisel istungjärgul. </w:t>
            </w:r>
          </w:p>
          <w:p w:rsidRPr="005A51AA" w:rsidR="00DC3CDA" w:rsidP="00A20B1A" w:rsidRDefault="00DC3CDA" w14:paraId="3303CC1F" w14:textId="77777777">
            <w:pPr>
              <w:jc w:val="left"/>
              <w:rPr>
                <w:rFonts w:asciiTheme="minorHAnsi" w:hAnsiTheme="minorHAnsi" w:cstheme="minorHAnsi"/>
                <w:sz w:val="28"/>
                <w:szCs w:val="28"/>
              </w:rPr>
            </w:pPr>
          </w:p>
          <w:p w:rsidRPr="005A51AA" w:rsidR="00DC3CDA" w:rsidP="00A20B1A" w:rsidRDefault="00DC3CDA" w14:paraId="33BA8D51" w14:textId="77777777">
            <w:pPr>
              <w:rPr>
                <w:rFonts w:asciiTheme="minorHAnsi" w:hAnsiTheme="minorHAnsi" w:cstheme="minorHAnsi"/>
                <w:sz w:val="28"/>
                <w:szCs w:val="28"/>
              </w:rPr>
            </w:pPr>
            <w:r>
              <w:rPr>
                <w:rFonts w:asciiTheme="minorHAnsi" w:hAnsiTheme="minorHAnsi"/>
                <w:sz w:val="28"/>
              </w:rPr>
              <w:t xml:space="preserve">Enne hääletust kuulab täiskogu ära juhatuse nimel kõneleva liikme ja </w:t>
            </w:r>
            <w:r>
              <w:rPr>
                <w:rFonts w:asciiTheme="minorHAnsi" w:hAnsiTheme="minorHAnsi"/>
                <w:sz w:val="28"/>
              </w:rPr>
              <w:lastRenderedPageBreak/>
              <w:t>kaebuse esitaja(te) esindajana kõneleva liikme. Igale kõnelejale antakse sõna kaks korda. Liikmetel võidakse lubada esitada küsimusi.</w:t>
            </w:r>
          </w:p>
          <w:p w:rsidRPr="005A51AA" w:rsidR="00DC3CDA" w:rsidP="00A20B1A" w:rsidRDefault="00DC3CDA" w14:paraId="16CC1DEA" w14:textId="77777777">
            <w:pPr>
              <w:jc w:val="left"/>
              <w:rPr>
                <w:rFonts w:asciiTheme="minorHAnsi" w:hAnsiTheme="minorHAnsi" w:cstheme="minorHAnsi"/>
                <w:sz w:val="28"/>
                <w:szCs w:val="28"/>
              </w:rPr>
            </w:pPr>
          </w:p>
          <w:p w:rsidRPr="005A51AA" w:rsidR="00DC3CDA" w:rsidP="00A20B1A" w:rsidRDefault="00DC3CDA" w14:paraId="2FA46A68" w14:textId="77777777">
            <w:pPr>
              <w:rPr>
                <w:rFonts w:asciiTheme="minorHAnsi" w:hAnsiTheme="minorHAnsi" w:cstheme="minorHAnsi"/>
                <w:sz w:val="28"/>
                <w:szCs w:val="28"/>
              </w:rPr>
            </w:pPr>
            <w:r>
              <w:rPr>
                <w:rFonts w:asciiTheme="minorHAnsi" w:hAnsiTheme="minorHAnsi"/>
                <w:sz w:val="28"/>
              </w:rPr>
              <w:t xml:space="preserve">Tekst loetakse täiskogus vastuvõetuks, kui poolt hääletab üle poole </w:t>
            </w:r>
            <w:proofErr w:type="spellStart"/>
            <w:r>
              <w:rPr>
                <w:rFonts w:asciiTheme="minorHAnsi" w:hAnsiTheme="minorHAnsi"/>
                <w:sz w:val="28"/>
              </w:rPr>
              <w:t>kohalviibivatest</w:t>
            </w:r>
            <w:proofErr w:type="spellEnd"/>
            <w:r>
              <w:rPr>
                <w:rFonts w:asciiTheme="minorHAnsi" w:hAnsiTheme="minorHAnsi"/>
                <w:sz w:val="28"/>
              </w:rPr>
              <w:t xml:space="preserve"> või esindatud liikmetest, tingimusel et antud häälte arv on vähemalt kolmandik komitee liikmete arvust. </w:t>
            </w:r>
          </w:p>
          <w:p w:rsidRPr="005A51AA" w:rsidR="00DC3CDA" w:rsidP="00A20B1A" w:rsidRDefault="00DC3CDA" w14:paraId="5192EDCC" w14:textId="77777777">
            <w:pPr>
              <w:jc w:val="left"/>
              <w:rPr>
                <w:rFonts w:asciiTheme="minorHAnsi" w:hAnsiTheme="minorHAnsi" w:cstheme="minorHAnsi"/>
                <w:sz w:val="28"/>
                <w:szCs w:val="28"/>
              </w:rPr>
            </w:pPr>
          </w:p>
          <w:p w:rsidRPr="005A51AA" w:rsidR="00DC3CDA" w:rsidP="00A20B1A" w:rsidRDefault="00DC3CDA" w14:paraId="0CB99908" w14:textId="77777777">
            <w:pPr>
              <w:rPr>
                <w:rFonts w:asciiTheme="minorHAnsi" w:hAnsiTheme="minorHAnsi" w:cstheme="minorHAnsi"/>
                <w:sz w:val="28"/>
                <w:szCs w:val="28"/>
              </w:rPr>
            </w:pPr>
            <w:r>
              <w:rPr>
                <w:rFonts w:asciiTheme="minorHAnsi" w:hAnsiTheme="minorHAnsi"/>
                <w:sz w:val="28"/>
              </w:rPr>
              <w:t>Kui tõlgendus lükatakse tagasi, saadetakse küsimus tagasi juhatusele.</w:t>
            </w:r>
          </w:p>
          <w:p w:rsidRPr="005A51AA" w:rsidR="00DC3CDA" w:rsidP="00A20B1A" w:rsidRDefault="00DC3CDA" w14:paraId="47308D4A" w14:textId="77777777">
            <w:pPr>
              <w:jc w:val="left"/>
              <w:rPr>
                <w:rFonts w:asciiTheme="minorHAnsi" w:hAnsiTheme="minorHAnsi" w:cstheme="minorHAnsi"/>
                <w:sz w:val="28"/>
                <w:szCs w:val="28"/>
              </w:rPr>
            </w:pPr>
          </w:p>
          <w:p w:rsidRPr="005A51AA" w:rsidR="00DC3CDA" w:rsidP="00A20B1A" w:rsidRDefault="00DC3CDA" w14:paraId="2CA9315E" w14:textId="77777777">
            <w:pPr>
              <w:rPr>
                <w:rFonts w:asciiTheme="minorHAnsi" w:hAnsiTheme="minorHAnsi" w:cstheme="minorHAnsi"/>
                <w:sz w:val="28"/>
                <w:szCs w:val="28"/>
              </w:rPr>
            </w:pPr>
            <w:r>
              <w:rPr>
                <w:rFonts w:asciiTheme="minorHAnsi" w:hAnsiTheme="minorHAnsi"/>
                <w:sz w:val="28"/>
              </w:rPr>
              <w:t>Vajaduse korral võib president kasutada kiirmenetlust, et otsustada, kuidas asjaomast artiklit või asjaomaseid artikleid ajutiselt kuni lõpliku otsuse vastuvõtmiseni rakendada.</w:t>
            </w:r>
          </w:p>
          <w:p w:rsidRPr="005A51AA" w:rsidR="00DC3CDA" w:rsidP="00A20B1A" w:rsidRDefault="00DC3CDA" w14:paraId="71D7A2AF" w14:textId="77777777">
            <w:pPr>
              <w:jc w:val="left"/>
              <w:rPr>
                <w:rFonts w:asciiTheme="minorHAnsi" w:hAnsiTheme="minorHAnsi" w:cstheme="minorHAnsi"/>
                <w:sz w:val="28"/>
                <w:szCs w:val="28"/>
              </w:rPr>
            </w:pPr>
          </w:p>
          <w:p w:rsidRPr="005A51AA" w:rsidR="00DC3CDA" w:rsidP="00A20B1A" w:rsidRDefault="00DC3CDA" w14:paraId="788914F9" w14:textId="77777777">
            <w:pPr>
              <w:rPr>
                <w:rFonts w:asciiTheme="minorHAnsi" w:hAnsiTheme="minorHAnsi" w:cstheme="minorHAnsi"/>
                <w:sz w:val="28"/>
                <w:szCs w:val="28"/>
              </w:rPr>
            </w:pPr>
            <w:r>
              <w:rPr>
                <w:rFonts w:asciiTheme="minorHAnsi" w:hAnsiTheme="minorHAnsi"/>
                <w:sz w:val="28"/>
              </w:rPr>
              <w:t>Juhatuse vaidlustamata tõlgendusotsused ja täiskogu vastuvõetud tõlgendusotsused lisatakse selgitavate märkustena asjakohas(t)e artikli(te) juurde.</w:t>
            </w:r>
          </w:p>
          <w:p w:rsidRPr="005A51AA" w:rsidR="00DC3CDA" w:rsidP="00A20B1A" w:rsidRDefault="00DC3CDA" w14:paraId="3DF688F9" w14:textId="77777777">
            <w:pPr>
              <w:jc w:val="left"/>
              <w:rPr>
                <w:sz w:val="28"/>
                <w:szCs w:val="28"/>
              </w:rPr>
            </w:pPr>
          </w:p>
        </w:tc>
      </w:tr>
      <w:tr w:rsidRPr="005A51AA" w:rsidR="00DC3CDA" w:rsidTr="00080033" w14:paraId="275CBE50" w14:textId="77777777">
        <w:tc>
          <w:tcPr>
            <w:tcW w:w="4462" w:type="dxa"/>
          </w:tcPr>
          <w:p w:rsidRPr="005A51AA" w:rsidR="00DC3CDA" w:rsidP="008D2781" w:rsidRDefault="00DC3CDA" w14:paraId="0C61637F"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Juhatus hindab iga kuue kuu tagant komitee vastuvõetud arvamuste mõju sel eesmärgil koostatava aruande põhjal. </w:t>
            </w:r>
          </w:p>
        </w:tc>
        <w:tc>
          <w:tcPr>
            <w:tcW w:w="4462" w:type="dxa"/>
            <w:gridSpan w:val="2"/>
          </w:tcPr>
          <w:p w:rsidRPr="005A51AA" w:rsidR="00DC3CDA" w:rsidP="00A20B1A" w:rsidRDefault="00DC3CDA" w14:paraId="0F32B52A" w14:textId="77777777">
            <w:pPr>
              <w:rPr>
                <w:rFonts w:asciiTheme="minorHAnsi" w:hAnsiTheme="minorHAnsi" w:cstheme="minorHAnsi"/>
                <w:sz w:val="28"/>
                <w:szCs w:val="28"/>
              </w:rPr>
            </w:pPr>
            <w:r>
              <w:rPr>
                <w:rFonts w:asciiTheme="minorHAnsi" w:hAnsiTheme="minorHAnsi"/>
                <w:sz w:val="28"/>
              </w:rPr>
              <w:t xml:space="preserve">Juhatus hindab komitee arvamuste </w:t>
            </w:r>
            <w:proofErr w:type="spellStart"/>
            <w:r>
              <w:rPr>
                <w:rFonts w:asciiTheme="minorHAnsi" w:hAnsiTheme="minorHAnsi"/>
                <w:sz w:val="28"/>
              </w:rPr>
              <w:t>arvessevõtmist</w:t>
            </w:r>
            <w:proofErr w:type="spellEnd"/>
            <w:r>
              <w:rPr>
                <w:rFonts w:asciiTheme="minorHAnsi" w:hAnsiTheme="minorHAnsi"/>
                <w:sz w:val="28"/>
              </w:rPr>
              <w:t xml:space="preserve"> eelnevalt komisjoni koostatud üksikasjaliku aruande alusel vastavalt Euroopa Majandus- </w:t>
            </w:r>
            <w:r>
              <w:rPr>
                <w:rFonts w:asciiTheme="minorHAnsi" w:hAnsiTheme="minorHAnsi"/>
                <w:sz w:val="28"/>
              </w:rPr>
              <w:lastRenderedPageBreak/>
              <w:t xml:space="preserve">ja Sotsiaalkomitee ning komisjoni vahel sõlmitud koostööprotokolli sätetele. </w:t>
            </w:r>
          </w:p>
        </w:tc>
      </w:tr>
      <w:tr w:rsidRPr="005A51AA" w:rsidR="00DC3CDA" w:rsidTr="00080033" w14:paraId="2A11E66C" w14:textId="77777777">
        <w:tc>
          <w:tcPr>
            <w:tcW w:w="4462" w:type="dxa"/>
          </w:tcPr>
          <w:p w:rsidRPr="005A51AA" w:rsidR="00DC3CDA" w:rsidP="008D2781" w:rsidRDefault="00DC3CDA" w14:paraId="2BFDC36D"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lastRenderedPageBreak/>
              <w:t>Juhatus kaalub õigeaegselt komiteeväliste kontroll- või uurimisorganite ettepanekuid ja soovitusi.</w:t>
            </w:r>
          </w:p>
        </w:tc>
        <w:tc>
          <w:tcPr>
            <w:tcW w:w="4462" w:type="dxa"/>
            <w:gridSpan w:val="2"/>
          </w:tcPr>
          <w:p w:rsidRPr="005A51AA" w:rsidR="00DC3CDA" w:rsidP="00A20B1A" w:rsidRDefault="00DC3CDA" w14:paraId="413F079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9CC3EAC" w14:textId="77777777">
        <w:tc>
          <w:tcPr>
            <w:tcW w:w="4462" w:type="dxa"/>
          </w:tcPr>
          <w:p w:rsidRPr="005A51AA" w:rsidR="00DC3CDA" w:rsidP="008D2781" w:rsidRDefault="00DC3CDA" w14:paraId="0BC17F2D"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 xml:space="preserve">Juhatus kehtestab oma töökorra. </w:t>
            </w:r>
          </w:p>
        </w:tc>
        <w:tc>
          <w:tcPr>
            <w:tcW w:w="4462" w:type="dxa"/>
            <w:gridSpan w:val="2"/>
          </w:tcPr>
          <w:p w:rsidRPr="005A51AA" w:rsidR="00DC3CDA" w:rsidP="00A20B1A" w:rsidRDefault="00DC3CDA" w14:paraId="19388E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5036671" w14:textId="77777777">
        <w:tc>
          <w:tcPr>
            <w:tcW w:w="4462" w:type="dxa"/>
          </w:tcPr>
          <w:p w:rsidRPr="005A51AA" w:rsidR="00DC3CDA" w:rsidRDefault="00DC3CDA" w14:paraId="1B8D164B"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0E9CEB81" w14:textId="77777777">
            <w:pPr>
              <w:jc w:val="left"/>
              <w:rPr>
                <w:rFonts w:asciiTheme="minorHAnsi" w:hAnsiTheme="minorHAnsi" w:cstheme="minorHAnsi"/>
                <w:sz w:val="28"/>
                <w:szCs w:val="28"/>
                <w:lang w:val="en-GB"/>
              </w:rPr>
            </w:pPr>
          </w:p>
        </w:tc>
      </w:tr>
      <w:tr w:rsidRPr="005A51AA" w:rsidR="00DC3CDA" w:rsidTr="00080033" w14:paraId="211B75DE" w14:textId="77777777">
        <w:tc>
          <w:tcPr>
            <w:tcW w:w="4462" w:type="dxa"/>
          </w:tcPr>
          <w:p w:rsidRPr="005A51AA" w:rsidR="00DC3CDA" w:rsidRDefault="00DC3CDA" w14:paraId="5E7DC7D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13 – Loa andmine tegevuseks</w:t>
            </w:r>
            <w:r w:rsidRPr="005A51AA" w:rsidR="00484C95">
              <w:rPr>
                <w:sz w:val="28"/>
              </w:rPr>
              <w:fldChar w:fldCharType="begin"/>
            </w:r>
            <w:r w:rsidRPr="005A51AA" w:rsidR="00484C95">
              <w:rPr>
                <w:sz w:val="28"/>
              </w:rPr>
              <w:instrText xml:space="preserve"> XE "LOA ANDMINE TEGEVUSEKS " \t "13" \b </w:instrText>
            </w:r>
            <w:r w:rsidRPr="005A51AA" w:rsidR="00484C95">
              <w:rPr>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loa andmine tegevuseks" \t "13" \b </w:instrText>
            </w:r>
            <w:r w:rsidRPr="005A51AA" w:rsidR="0085310B">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komiteevälistes organites osalemine" \t "13" \b </w:instrText>
            </w:r>
            <w:r w:rsidRPr="005A51AA" w:rsidR="001B4F89">
              <w:rPr>
                <w:rFonts w:asciiTheme="minorHAnsi" w:hAnsiTheme="minorHAnsi" w:cstheme="minorHAnsi"/>
                <w:sz w:val="28"/>
              </w:rPr>
              <w:fldChar w:fldCharType="end"/>
            </w:r>
          </w:p>
        </w:tc>
        <w:tc>
          <w:tcPr>
            <w:tcW w:w="4462" w:type="dxa"/>
            <w:gridSpan w:val="2"/>
          </w:tcPr>
          <w:p w:rsidRPr="005A51AA" w:rsidR="00DC3CDA" w:rsidP="00A20B1A" w:rsidRDefault="00DC3CDA" w14:paraId="1A67F47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C58CDE3" w14:textId="77777777">
        <w:tc>
          <w:tcPr>
            <w:tcW w:w="4462" w:type="dxa"/>
          </w:tcPr>
          <w:p w:rsidRPr="005A51AA" w:rsidR="00DC3CDA" w:rsidRDefault="00DC3CDA" w14:paraId="3585954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Juhatus võib juhtumipõhiste otsustega lubada komitee nõuandva ülesandega otse või kaudselt seotud tegevusi, iseäranis järgmisi: </w:t>
            </w:r>
          </w:p>
        </w:tc>
        <w:tc>
          <w:tcPr>
            <w:tcW w:w="4462" w:type="dxa"/>
            <w:gridSpan w:val="2"/>
          </w:tcPr>
          <w:p w:rsidRPr="005A51AA" w:rsidR="00DC3CDA" w:rsidP="00A20B1A" w:rsidRDefault="00DC3CDA" w14:paraId="60BD61AB"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8D2DC74" w14:textId="77777777">
        <w:tc>
          <w:tcPr>
            <w:tcW w:w="4462" w:type="dxa"/>
          </w:tcPr>
          <w:p w:rsidRPr="005A51AA" w:rsidR="00DC3CDA" w:rsidP="008D2781" w:rsidRDefault="00DC3CDA" w14:paraId="55DF657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foorumite, platvormide või muude temaatilise konsulteerimise struktuuride loomine, nende koosseisu kindlaksmääramine ja nende haldamine komitee poolt, samuti vorm, kuidas komitee osaleb Euroopa Liidu institutsioonide loodud struktuurides või nende osalusega struktuurides; </w:t>
            </w:r>
          </w:p>
        </w:tc>
        <w:tc>
          <w:tcPr>
            <w:tcW w:w="4462" w:type="dxa"/>
            <w:gridSpan w:val="2"/>
          </w:tcPr>
          <w:p w:rsidRPr="005A51AA" w:rsidR="00DC3CDA" w:rsidP="00A20B1A" w:rsidRDefault="00DC3CDA" w14:paraId="7644649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6E07C202" w14:textId="77777777">
        <w:tc>
          <w:tcPr>
            <w:tcW w:w="4462" w:type="dxa"/>
          </w:tcPr>
          <w:p w:rsidRPr="005A51AA" w:rsidR="00DC3CDA" w:rsidP="008D2781" w:rsidRDefault="00DC3CDA" w14:paraId="0C60169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liikmete komiteevälistes organites osalemine, mida jälgitakse ja hinnatakse regulaarselt. Liikmete esindatus komiteevälistes struktuurides peab olema </w:t>
            </w:r>
            <w:r>
              <w:rPr>
                <w:sz w:val="28"/>
              </w:rPr>
              <w:lastRenderedPageBreak/>
              <w:t>tasakaalus ja osalemine peab toimuma rotatsiooni alusel;</w:t>
            </w:r>
          </w:p>
        </w:tc>
        <w:tc>
          <w:tcPr>
            <w:tcW w:w="4462" w:type="dxa"/>
            <w:gridSpan w:val="2"/>
          </w:tcPr>
          <w:p w:rsidRPr="005A51AA" w:rsidR="00DC3CDA" w:rsidP="00A20B1A" w:rsidRDefault="00DC3CDA" w14:paraId="5D4FB7DC" w14:textId="77777777">
            <w:pPr>
              <w:widowControl w:val="0"/>
              <w:adjustRightInd w:val="0"/>
              <w:snapToGrid w:val="0"/>
              <w:rPr>
                <w:rFonts w:asciiTheme="minorHAnsi" w:hAnsiTheme="minorHAnsi" w:cstheme="minorHAnsi"/>
                <w:iCs/>
                <w:sz w:val="28"/>
                <w:szCs w:val="28"/>
              </w:rPr>
            </w:pPr>
            <w:r>
              <w:rPr>
                <w:rFonts w:asciiTheme="minorHAnsi" w:hAnsiTheme="minorHAnsi"/>
                <w:sz w:val="28"/>
              </w:rPr>
              <w:lastRenderedPageBreak/>
              <w:t xml:space="preserve">Sekretariaat aitab jälgida liikmete osalemist komiteevälistes organites, milleks juhatus on loa andnud, esitades juhatusele </w:t>
            </w:r>
            <w:r>
              <w:rPr>
                <w:rFonts w:asciiTheme="minorHAnsi" w:hAnsiTheme="minorHAnsi"/>
                <w:sz w:val="28"/>
              </w:rPr>
              <w:lastRenderedPageBreak/>
              <w:t>korrapäraselt kokkuvõtteid liikmete (liikmete rühma) osalemisest sellistes struktuurides.</w:t>
            </w:r>
          </w:p>
          <w:p w:rsidRPr="005A51AA" w:rsidR="00DC3CDA" w:rsidP="00A20B1A" w:rsidRDefault="00DC3CDA" w14:paraId="564D4950" w14:textId="77777777">
            <w:pPr>
              <w:widowControl w:val="0"/>
              <w:adjustRightInd w:val="0"/>
              <w:snapToGrid w:val="0"/>
              <w:rPr>
                <w:rFonts w:asciiTheme="minorHAnsi" w:hAnsiTheme="minorHAnsi" w:cstheme="minorHAnsi"/>
                <w:iCs/>
                <w:sz w:val="28"/>
                <w:szCs w:val="28"/>
                <w:lang w:val="en-GB"/>
              </w:rPr>
            </w:pPr>
          </w:p>
          <w:p w:rsidRPr="005A51AA" w:rsidR="00DC3CDA" w:rsidP="00A20B1A" w:rsidRDefault="00DC3CDA" w14:paraId="6E026C75" w14:textId="77777777">
            <w:pPr>
              <w:widowControl w:val="0"/>
              <w:adjustRightInd w:val="0"/>
              <w:snapToGrid w:val="0"/>
              <w:rPr>
                <w:rFonts w:asciiTheme="minorHAnsi" w:hAnsiTheme="minorHAnsi" w:cstheme="minorHAnsi"/>
                <w:iCs/>
                <w:sz w:val="28"/>
                <w:szCs w:val="28"/>
              </w:rPr>
            </w:pPr>
            <w:r>
              <w:rPr>
                <w:rFonts w:asciiTheme="minorHAnsi" w:hAnsiTheme="minorHAnsi"/>
                <w:sz w:val="28"/>
              </w:rPr>
              <w:t>Asendusliikmed ja volitatud esindajad ei või osaleda komitee esindajana komiteevälistes organites.</w:t>
            </w:r>
          </w:p>
        </w:tc>
      </w:tr>
      <w:tr w:rsidRPr="005A51AA" w:rsidR="00DC3CDA" w:rsidTr="00080033" w14:paraId="22BE7D99" w14:textId="77777777">
        <w:tc>
          <w:tcPr>
            <w:tcW w:w="4462" w:type="dxa"/>
          </w:tcPr>
          <w:p w:rsidRPr="005A51AA" w:rsidR="00DC3CDA" w:rsidP="008D2781" w:rsidRDefault="00DC3CDA" w14:paraId="3AAAAA2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lastRenderedPageBreak/>
              <w:t>uuringute tegemine või tellimine ja nende avaldamine;</w:t>
            </w:r>
          </w:p>
        </w:tc>
        <w:tc>
          <w:tcPr>
            <w:tcW w:w="4462" w:type="dxa"/>
            <w:gridSpan w:val="2"/>
          </w:tcPr>
          <w:p w:rsidRPr="005A51AA" w:rsidR="00DC3CDA" w:rsidP="00A20B1A" w:rsidRDefault="00DC3CDA" w14:paraId="404E9BD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88D62A4" w14:textId="77777777">
        <w:tc>
          <w:tcPr>
            <w:tcW w:w="4462" w:type="dxa"/>
          </w:tcPr>
          <w:p w:rsidRPr="005A51AA" w:rsidR="00DC3CDA" w:rsidP="008D2781" w:rsidRDefault="00DC3CDA" w14:paraId="00E52A4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töövisiitide ja väljaspool komitee asukohta toimuvate ürituste korraldamine.</w:t>
            </w:r>
          </w:p>
        </w:tc>
        <w:tc>
          <w:tcPr>
            <w:tcW w:w="4462" w:type="dxa"/>
            <w:gridSpan w:val="2"/>
          </w:tcPr>
          <w:p w:rsidRPr="005A51AA" w:rsidR="00DC3CDA" w:rsidP="00A20B1A" w:rsidRDefault="00DC3CDA" w14:paraId="7293BB8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6A61C7B6" w14:textId="77777777">
        <w:tc>
          <w:tcPr>
            <w:tcW w:w="4462" w:type="dxa"/>
          </w:tcPr>
          <w:p w:rsidRPr="005A51AA" w:rsidR="00DC3CDA" w:rsidRDefault="00DC3CDA" w14:paraId="530DE8B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57A4DA9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0BE3F6C" w14:textId="77777777">
        <w:tc>
          <w:tcPr>
            <w:tcW w:w="4462" w:type="dxa"/>
          </w:tcPr>
          <w:p w:rsidRPr="005A51AA" w:rsidR="00DC3CDA" w:rsidRDefault="00DC3CDA" w14:paraId="4437858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14 – Poliitika hindamine</w:t>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"KOMITEE JUHATUS: loa andmine poliitika hindamiseks" \t "14" \b </w:instrText>
            </w:r>
            <w:r w:rsidRPr="005A51AA" w:rsidR="0085310B">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"POLIITIKA HINDAMINE" \t "14" \b </w:instrText>
            </w:r>
            <w:r w:rsidRPr="005A51AA" w:rsidR="00580CAE">
              <w:rPr>
                <w:rFonts w:asciiTheme="minorHAnsi" w:hAnsiTheme="minorHAnsi" w:cstheme="minorHAnsi"/>
                <w:sz w:val="28"/>
              </w:rPr>
              <w:fldChar w:fldCharType="end"/>
            </w:r>
            <w:r w:rsidRPr="005A51AA" w:rsidR="007919CE">
              <w:rPr>
                <w:rFonts w:asciiTheme="minorHAnsi" w:hAnsiTheme="minorHAnsi" w:cstheme="minorHAnsi"/>
                <w:sz w:val="28"/>
              </w:rPr>
              <w:fldChar w:fldCharType="begin"/>
            </w:r>
            <w:r w:rsidRPr="005A51AA" w:rsidR="007919CE">
              <w:rPr>
                <w:rFonts w:asciiTheme="minorHAnsi" w:hAnsiTheme="minorHAnsi" w:cstheme="minorHAnsi"/>
                <w:sz w:val="28"/>
              </w:rPr>
              <w:instrText xml:space="preserve"> XE "HINDAMISARUANDED" \t "14, 25, 47 RE, 48, 51" \b </w:instrText>
            </w:r>
            <w:r w:rsidRPr="005A51AA" w:rsidR="007919CE">
              <w:rPr>
                <w:rFonts w:asciiTheme="minorHAnsi" w:hAnsiTheme="minorHAnsi" w:cstheme="minorHAnsi"/>
                <w:sz w:val="28"/>
              </w:rPr>
              <w:fldChar w:fldCharType="end"/>
            </w:r>
            <w:r w:rsidRPr="005A51AA" w:rsidR="002015E1">
              <w:rPr>
                <w:rFonts w:asciiTheme="minorHAnsi" w:hAnsiTheme="minorHAnsi" w:cstheme="minorHAnsi"/>
                <w:sz w:val="28"/>
              </w:rPr>
              <w:fldChar w:fldCharType="begin"/>
            </w:r>
            <w:r w:rsidRPr="005A51AA" w:rsidR="002015E1">
              <w:rPr>
                <w:rFonts w:asciiTheme="minorHAnsi" w:hAnsiTheme="minorHAnsi" w:cstheme="minorHAnsi"/>
                <w:sz w:val="28"/>
              </w:rPr>
              <w:instrText xml:space="preserve"> XE "JÄRELHINDAMINE" \t "Vt POLIITIKA HINDAMINE 14" \b </w:instrText>
            </w:r>
            <w:r w:rsidRPr="005A51AA" w:rsidR="002015E1">
              <w:rPr>
                <w:rFonts w:asciiTheme="minorHAnsi" w:hAnsiTheme="minorHAnsi" w:cstheme="minorHAnsi"/>
                <w:sz w:val="28"/>
              </w:rPr>
              <w:fldChar w:fldCharType="end"/>
            </w:r>
            <w:r w:rsidRPr="005A51AA" w:rsidR="002438E1">
              <w:rPr>
                <w:rFonts w:asciiTheme="minorHAnsi" w:hAnsiTheme="minorHAnsi" w:cstheme="minorHAnsi"/>
                <w:sz w:val="28"/>
              </w:rPr>
              <w:fldChar w:fldCharType="begin"/>
            </w:r>
            <w:r w:rsidRPr="005A51AA" w:rsidR="002438E1">
              <w:rPr>
                <w:rFonts w:asciiTheme="minorHAnsi" w:hAnsiTheme="minorHAnsi" w:cstheme="minorHAnsi"/>
                <w:sz w:val="28"/>
              </w:rPr>
              <w:instrText xml:space="preserve"> XE "HINDAMINE" \t "Vt POLIITIKA HINDAMINE" \b </w:instrText>
            </w:r>
            <w:r w:rsidRPr="005A51AA" w:rsidR="002438E1">
              <w:rPr>
                <w:rFonts w:asciiTheme="minorHAnsi" w:hAnsiTheme="minorHAnsi" w:cstheme="minorHAnsi"/>
                <w:sz w:val="28"/>
              </w:rPr>
              <w:fldChar w:fldCharType="end"/>
            </w:r>
          </w:p>
        </w:tc>
        <w:tc>
          <w:tcPr>
            <w:tcW w:w="4462" w:type="dxa"/>
            <w:gridSpan w:val="2"/>
          </w:tcPr>
          <w:p w:rsidRPr="005A51AA" w:rsidR="00DC3CDA" w:rsidP="00A20B1A" w:rsidRDefault="00DC3CDA" w14:paraId="210B7CC4"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48AAD9D" w14:textId="77777777">
        <w:tc>
          <w:tcPr>
            <w:tcW w:w="4462" w:type="dxa"/>
          </w:tcPr>
          <w:p w:rsidRPr="005A51AA" w:rsidR="00DC3CDA" w:rsidRDefault="00DC3CDA" w14:paraId="2D93F25E" w14:textId="77777777">
            <w:pPr>
              <w:pStyle w:val="Heading1"/>
              <w:numPr>
                <w:ilvl w:val="0"/>
                <w:numId w:val="8"/>
              </w:numPr>
              <w:tabs>
                <w:tab w:val="left" w:pos="567"/>
              </w:tabs>
              <w:outlineLvl w:val="0"/>
              <w:rPr>
                <w:rFonts w:asciiTheme="minorHAnsi" w:hAnsiTheme="minorHAnsi" w:cstheme="minorHAnsi"/>
                <w:sz w:val="28"/>
                <w:szCs w:val="28"/>
              </w:rPr>
            </w:pPr>
            <w:r>
              <w:rPr>
                <w:rFonts w:asciiTheme="minorHAnsi" w:hAnsiTheme="minorHAnsi"/>
                <w:sz w:val="28"/>
              </w:rPr>
              <w:t>Asjaomasel juhul annab juhatus loa poliitika hindamiseks.</w:t>
            </w:r>
          </w:p>
        </w:tc>
        <w:tc>
          <w:tcPr>
            <w:tcW w:w="4462" w:type="dxa"/>
            <w:gridSpan w:val="2"/>
          </w:tcPr>
          <w:p w:rsidRPr="005A51AA" w:rsidR="00DC3CDA" w:rsidP="00A20B1A" w:rsidRDefault="00DC3CDA" w14:paraId="1FC5DBB7" w14:textId="77777777">
            <w:pPr>
              <w:jc w:val="left"/>
              <w:rPr>
                <w:rFonts w:eastAsia="Calibri" w:asciiTheme="minorHAnsi" w:hAnsiTheme="minorHAnsi" w:cstheme="minorHAnsi"/>
                <w:iCs/>
                <w:sz w:val="28"/>
                <w:szCs w:val="28"/>
                <w:lang w:val="en-GB"/>
              </w:rPr>
            </w:pPr>
          </w:p>
        </w:tc>
      </w:tr>
      <w:tr w:rsidRPr="005A51AA" w:rsidR="00DC3CDA" w:rsidTr="00080033" w14:paraId="3A236ABC" w14:textId="77777777">
        <w:tc>
          <w:tcPr>
            <w:tcW w:w="4462" w:type="dxa"/>
          </w:tcPr>
          <w:p w:rsidRPr="005A51AA" w:rsidR="00DC3CDA" w:rsidRDefault="00DC3CDA" w14:paraId="57330101" w14:textId="77777777">
            <w:pPr>
              <w:pStyle w:val="Heading1"/>
              <w:numPr>
                <w:ilvl w:val="0"/>
                <w:numId w:val="17"/>
              </w:numPr>
              <w:tabs>
                <w:tab w:val="left" w:pos="567"/>
              </w:tabs>
              <w:outlineLvl w:val="0"/>
              <w:rPr>
                <w:rFonts w:asciiTheme="minorHAnsi" w:hAnsiTheme="minorHAnsi" w:cstheme="minorHAnsi"/>
                <w:sz w:val="28"/>
                <w:szCs w:val="28"/>
              </w:rPr>
            </w:pPr>
            <w:r>
              <w:rPr>
                <w:rFonts w:asciiTheme="minorHAnsi" w:hAnsiTheme="minorHAnsi"/>
                <w:sz w:val="28"/>
              </w:rPr>
              <w:t xml:space="preserve">„Poliitika hindamise“ all mõistetakse </w:t>
            </w:r>
            <w:proofErr w:type="spellStart"/>
            <w:r>
              <w:rPr>
                <w:rFonts w:asciiTheme="minorHAnsi" w:hAnsiTheme="minorHAnsi"/>
                <w:sz w:val="28"/>
              </w:rPr>
              <w:t>järelhindamist</w:t>
            </w:r>
            <w:proofErr w:type="spellEnd"/>
            <w:r>
              <w:rPr>
                <w:rFonts w:asciiTheme="minorHAnsi" w:hAnsiTheme="minorHAnsi"/>
                <w:sz w:val="28"/>
              </w:rPr>
              <w:t>, mille raames käsitletakse Euroopa Liidu poliitikameedet või õigusakti, mille rakendamine on juba käimas.</w:t>
            </w:r>
          </w:p>
        </w:tc>
        <w:tc>
          <w:tcPr>
            <w:tcW w:w="4462" w:type="dxa"/>
            <w:gridSpan w:val="2"/>
          </w:tcPr>
          <w:p w:rsidRPr="005A51AA" w:rsidR="00DC3CDA" w:rsidP="00A20B1A" w:rsidRDefault="00DC3CDA" w14:paraId="5ABA5A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58AB64" w14:textId="77777777">
        <w:tc>
          <w:tcPr>
            <w:tcW w:w="4462" w:type="dxa"/>
          </w:tcPr>
          <w:p w:rsidRPr="005A51AA" w:rsidR="00DC3CDA" w:rsidRDefault="00DC3CDA" w14:paraId="7BC29312" w14:textId="77777777">
            <w:pPr>
              <w:widowControl w:val="0"/>
              <w:adjustRightInd w:val="0"/>
              <w:snapToGrid w:val="0"/>
              <w:rPr>
                <w:rFonts w:asciiTheme="minorHAnsi" w:hAnsiTheme="minorHAnsi" w:cstheme="minorHAnsi"/>
                <w:sz w:val="28"/>
                <w:szCs w:val="28"/>
              </w:rPr>
            </w:pPr>
            <w:proofErr w:type="spellStart"/>
            <w:r>
              <w:rPr>
                <w:rFonts w:asciiTheme="minorHAnsi" w:hAnsiTheme="minorHAnsi"/>
                <w:sz w:val="28"/>
              </w:rPr>
              <w:t>Järelhindamine</w:t>
            </w:r>
            <w:proofErr w:type="spellEnd"/>
            <w:r>
              <w:rPr>
                <w:rFonts w:asciiTheme="minorHAnsi" w:hAnsiTheme="minorHAnsi"/>
                <w:sz w:val="28"/>
              </w:rPr>
              <w:t xml:space="preserve"> peab olema kvalitatiivne ja sihtotstarbeline. </w:t>
            </w:r>
          </w:p>
        </w:tc>
        <w:tc>
          <w:tcPr>
            <w:tcW w:w="4462" w:type="dxa"/>
            <w:gridSpan w:val="2"/>
          </w:tcPr>
          <w:p w:rsidRPr="005A51AA" w:rsidR="00DC3CDA" w:rsidP="00A20B1A" w:rsidRDefault="00DC3CDA" w14:paraId="7291258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FD043C9" w14:textId="77777777">
        <w:tc>
          <w:tcPr>
            <w:tcW w:w="4462" w:type="dxa"/>
          </w:tcPr>
          <w:p w:rsidRPr="005A51AA" w:rsidR="00DC3CDA" w:rsidRDefault="00DC3CDA" w14:paraId="75B3F9F6"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Poliitika hindamisel võetakse arvesse majanduslikku, sotsiaalset ja keskkonnamõju. </w:t>
            </w:r>
          </w:p>
        </w:tc>
        <w:tc>
          <w:tcPr>
            <w:tcW w:w="4462" w:type="dxa"/>
            <w:gridSpan w:val="2"/>
          </w:tcPr>
          <w:p w:rsidRPr="005A51AA" w:rsidR="00DC3CDA" w:rsidP="00A20B1A" w:rsidRDefault="00DC3CDA" w14:paraId="14893C05" w14:textId="77777777">
            <w:pPr>
              <w:widowControl w:val="0"/>
              <w:adjustRightInd w:val="0"/>
              <w:snapToGrid w:val="0"/>
              <w:jc w:val="left"/>
              <w:rPr>
                <w:rFonts w:asciiTheme="minorHAnsi" w:hAnsiTheme="minorHAnsi" w:cstheme="minorHAnsi"/>
                <w:sz w:val="28"/>
                <w:szCs w:val="28"/>
                <w:lang w:val="en-GB"/>
              </w:rPr>
            </w:pPr>
          </w:p>
        </w:tc>
      </w:tr>
      <w:tr w:rsidRPr="005A51AA" w:rsidR="00E540AB" w:rsidTr="00080033" w14:paraId="376C36C6" w14:textId="77777777">
        <w:trPr>
          <w:trHeight w:val="4782"/>
        </w:trPr>
        <w:tc>
          <w:tcPr>
            <w:tcW w:w="4462" w:type="dxa"/>
          </w:tcPr>
          <w:p w:rsidRPr="005A51AA" w:rsidR="00E540AB" w:rsidP="00E540AB" w:rsidRDefault="00E540AB" w14:paraId="23C56A29" w14:textId="77777777">
            <w:pPr>
              <w:pStyle w:val="Heading1"/>
              <w:tabs>
                <w:tab w:val="left" w:pos="558"/>
              </w:tabs>
              <w:outlineLvl w:val="0"/>
              <w:rPr>
                <w:rFonts w:asciiTheme="minorHAnsi" w:hAnsiTheme="minorHAnsi" w:cstheme="minorHAnsi"/>
                <w:sz w:val="28"/>
                <w:szCs w:val="28"/>
              </w:rPr>
            </w:pPr>
            <w:r>
              <w:rPr>
                <w:rFonts w:asciiTheme="minorHAnsi" w:hAnsiTheme="minorHAnsi"/>
                <w:sz w:val="28"/>
              </w:rPr>
              <w:t>Poliitika hindamine võib toimuda arvamuse või hindamisaruande vormis käesoleva kodukorra tähenduses:</w:t>
            </w:r>
          </w:p>
          <w:p w:rsidRPr="005A51AA" w:rsidR="002D748B" w:rsidP="005E4796" w:rsidRDefault="002D748B" w14:paraId="67866F59" w14:textId="77777777">
            <w:pPr>
              <w:rPr>
                <w:sz w:val="28"/>
                <w:szCs w:val="28"/>
                <w:lang w:val="en-GB"/>
              </w:rPr>
            </w:pPr>
          </w:p>
          <w:p w:rsidRPr="005A51AA" w:rsidR="00E540AB" w:rsidP="005E4796" w:rsidRDefault="002D748B" w14:paraId="2B6A9BF9" w14:textId="77777777">
            <w:pPr>
              <w:pStyle w:val="ListParagraph"/>
              <w:widowControl w:val="0"/>
              <w:numPr>
                <w:ilvl w:val="0"/>
                <w:numId w:val="32"/>
              </w:numPr>
              <w:tabs>
                <w:tab w:val="left" w:pos="310"/>
              </w:tabs>
              <w:adjustRightInd w:val="0"/>
              <w:snapToGrid w:val="0"/>
              <w:ind w:left="310" w:hanging="284"/>
              <w:rPr>
                <w:sz w:val="28"/>
                <w:szCs w:val="28"/>
              </w:rPr>
            </w:pPr>
            <w:r>
              <w:rPr>
                <w:sz w:val="28"/>
              </w:rPr>
              <w:t>kui Euroopa Liidu institutsioonid seda sõnaselgelt taotlevad või kui seda otsustatakse teha omal algatusel ning soovitakse väljendada organiseeritud kodanikuühiskonna seisukohti, hinnanguid ja nõudmisi liidu poliitikameetmete mõju kohta, võetakse poliitika hindamine vastu arvamuse vormis;</w:t>
            </w:r>
          </w:p>
          <w:p w:rsidRPr="005A51AA" w:rsidR="00E540AB" w:rsidP="005E4796" w:rsidRDefault="00E540AB" w14:paraId="33EE75DA" w14:textId="77777777">
            <w:pPr>
              <w:pStyle w:val="ListParagraph"/>
              <w:widowControl w:val="0"/>
              <w:numPr>
                <w:ilvl w:val="0"/>
                <w:numId w:val="32"/>
              </w:numPr>
              <w:tabs>
                <w:tab w:val="left" w:pos="310"/>
              </w:tabs>
              <w:adjustRightInd w:val="0"/>
              <w:snapToGrid w:val="0"/>
              <w:ind w:left="310" w:hanging="284"/>
              <w:rPr>
                <w:sz w:val="28"/>
                <w:szCs w:val="28"/>
              </w:rPr>
            </w:pPr>
            <w:r>
              <w:rPr>
                <w:sz w:val="28"/>
              </w:rPr>
              <w:t>kui Euroopa Liidu institutsioonid seda sõnaselgelt taotlevad ja sellega soovitakse esitada üksnes faktilist teavet ja järeldusi ilma soovitusteta, võetakse poliitika hindamine vastu hindamisaruande vormis.</w:t>
            </w:r>
          </w:p>
        </w:tc>
        <w:tc>
          <w:tcPr>
            <w:tcW w:w="4462" w:type="dxa"/>
            <w:gridSpan w:val="2"/>
          </w:tcPr>
          <w:p w:rsidRPr="005A51AA" w:rsidR="00E540AB" w:rsidP="00A20B1A" w:rsidRDefault="00E540AB" w14:paraId="5E2BF03B" w14:textId="77777777">
            <w:pPr>
              <w:widowControl w:val="0"/>
              <w:adjustRightInd w:val="0"/>
              <w:snapToGrid w:val="0"/>
              <w:rPr>
                <w:rFonts w:eastAsia="Calibri" w:asciiTheme="minorHAnsi" w:hAnsiTheme="minorHAnsi" w:cstheme="minorHAnsi"/>
                <w:iCs/>
                <w:sz w:val="28"/>
                <w:szCs w:val="28"/>
              </w:rPr>
            </w:pPr>
            <w:r>
              <w:rPr>
                <w:rFonts w:asciiTheme="minorHAnsi" w:hAnsiTheme="minorHAnsi"/>
                <w:sz w:val="28"/>
              </w:rPr>
              <w:t>Hindamisaruande alusel võidakse koostada omaalgatuslik arvamus.</w:t>
            </w:r>
          </w:p>
          <w:p w:rsidRPr="005A51AA" w:rsidR="00E540AB" w:rsidP="00A20B1A" w:rsidRDefault="00E540AB" w14:paraId="56ABDE93" w14:textId="77777777">
            <w:pPr>
              <w:widowControl w:val="0"/>
              <w:adjustRightInd w:val="0"/>
              <w:snapToGrid w:val="0"/>
              <w:jc w:val="left"/>
              <w:rPr>
                <w:rFonts w:asciiTheme="minorHAnsi" w:hAnsiTheme="minorHAnsi" w:cstheme="minorHAnsi"/>
                <w:sz w:val="28"/>
                <w:szCs w:val="28"/>
                <w:lang w:val="en-GB"/>
              </w:rPr>
            </w:pPr>
          </w:p>
          <w:p w:rsidRPr="005A51AA" w:rsidR="00E540AB" w:rsidP="00A20B1A" w:rsidRDefault="00E540AB" w14:paraId="1A8690C3" w14:textId="77777777">
            <w:pPr>
              <w:rPr>
                <w:rFonts w:asciiTheme="minorHAnsi" w:hAnsiTheme="minorHAnsi" w:cstheme="minorHAnsi"/>
                <w:sz w:val="28"/>
                <w:szCs w:val="28"/>
              </w:rPr>
            </w:pPr>
            <w:r>
              <w:rPr>
                <w:rFonts w:asciiTheme="minorHAnsi" w:hAnsiTheme="minorHAnsi"/>
                <w:sz w:val="28"/>
              </w:rPr>
              <w:t>Juhatus võib kooskõlas kodukorra ja käesoleva rakenduseeskirjaga anda hindamismetoodika kohta üksikasjalikumaid praktilisi juhiseid.</w:t>
            </w:r>
          </w:p>
        </w:tc>
      </w:tr>
      <w:tr w:rsidRPr="005A51AA" w:rsidR="002247F8" w:rsidTr="00080033" w14:paraId="091D822E" w14:textId="77777777">
        <w:tc>
          <w:tcPr>
            <w:tcW w:w="4462" w:type="dxa"/>
          </w:tcPr>
          <w:p w:rsidRPr="005A51AA" w:rsidR="002247F8" w:rsidP="002247F8" w:rsidRDefault="002247F8" w14:paraId="4D7E0AA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15 – Komitee juhatuse töökorraldus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JUHATUS: koosolekud"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JUHATUS: lahkuv juhatus"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JUHATUS: kirjalik menetlus"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"JOOKSVAD KÜSIMUSED"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"IGA VIIE AASTA TAGANT TOIMUV KOMITEE KOOSSEISU UUENDAMINE" \t "Vt KOMITEE KOOSSEISU </w:instrText>
            </w:r>
            <w:r w:rsidRPr="005A51AA">
              <w:rPr>
                <w:rFonts w:asciiTheme="minorHAnsi" w:hAnsiTheme="minorHAnsi" w:cstheme="minorHAnsi"/>
                <w:sz w:val="28"/>
              </w:rPr>
              <w:lastRenderedPageBreak/>
              <w:instrText xml:space="preserve">UUENDAMINE 15,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"KAHE AMETIAJA VAHELINE PERIOOD"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KOOSSEISU UUENDAMINE (vt ka VAHEUUENDAMISISTUNG)" \t "15,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"PROTOKOLL: juhatuse koosolekud"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ülesanded: juhatuse koosolekute kokkukutsumine ja juhatamine"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JUHATUS: töökorraldus" \t "15, 16" \b </w:instrText>
            </w:r>
            <w:r w:rsidRPr="005A51AA">
              <w:rPr>
                <w:rFonts w:asciiTheme="minorHAnsi" w:hAnsiTheme="minorHAnsi" w:cstheme="minorHAnsi"/>
                <w:sz w:val="28"/>
              </w:rPr>
              <w:fldChar w:fldCharType="end"/>
            </w:r>
          </w:p>
        </w:tc>
        <w:tc>
          <w:tcPr>
            <w:tcW w:w="4462" w:type="dxa"/>
            <w:gridSpan w:val="2"/>
          </w:tcPr>
          <w:p w:rsidRPr="005A51AA" w:rsidR="002247F8" w:rsidP="00A20B1A" w:rsidRDefault="002247F8" w14:paraId="776C198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090482" w14:textId="77777777">
        <w:tc>
          <w:tcPr>
            <w:tcW w:w="4462" w:type="dxa"/>
          </w:tcPr>
          <w:p w:rsidRPr="005A51AA" w:rsidR="002247F8" w:rsidP="002247F8" w:rsidRDefault="002247F8" w14:paraId="4C17E2AC"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Juhatust juhib komitee president või tema äraolekul üks asepresidentidest. </w:t>
            </w:r>
          </w:p>
        </w:tc>
        <w:tc>
          <w:tcPr>
            <w:tcW w:w="4462" w:type="dxa"/>
            <w:gridSpan w:val="2"/>
          </w:tcPr>
          <w:p w:rsidRPr="005A51AA" w:rsidR="002247F8" w:rsidP="00A20B1A" w:rsidRDefault="002247F8" w14:paraId="4B5FB0A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464ADD" w14:textId="77777777">
        <w:tc>
          <w:tcPr>
            <w:tcW w:w="4462" w:type="dxa"/>
          </w:tcPr>
          <w:p w:rsidRPr="005A51AA" w:rsidR="002247F8" w:rsidP="002247F8" w:rsidRDefault="002247F8" w14:paraId="41FEC325" w14:textId="77777777">
            <w:pPr>
              <w:widowControl w:val="0"/>
              <w:adjustRightInd w:val="0"/>
              <w:snapToGrid w:val="0"/>
              <w:rPr>
                <w:rFonts w:asciiTheme="minorHAnsi" w:hAnsiTheme="minorHAnsi" w:cstheme="minorHAnsi"/>
                <w:sz w:val="28"/>
                <w:szCs w:val="28"/>
              </w:rPr>
            </w:pPr>
            <w:r>
              <w:rPr>
                <w:rFonts w:asciiTheme="minorHAnsi" w:hAnsiTheme="minorHAnsi"/>
                <w:sz w:val="28"/>
              </w:rPr>
              <w:t>Juhatus koguneb korraliseks koosolekuks enne täiskogu istungjärke ja vajaduse korral erakorraliseks koosolekuks.</w:t>
            </w:r>
          </w:p>
        </w:tc>
        <w:tc>
          <w:tcPr>
            <w:tcW w:w="4462" w:type="dxa"/>
            <w:gridSpan w:val="2"/>
          </w:tcPr>
          <w:p w:rsidRPr="005A51AA" w:rsidR="002247F8" w:rsidP="00A20B1A" w:rsidRDefault="002247F8" w14:paraId="65914D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E3F023" w14:textId="77777777">
        <w:tc>
          <w:tcPr>
            <w:tcW w:w="4462" w:type="dxa"/>
          </w:tcPr>
          <w:p w:rsidRPr="005A51AA" w:rsidR="002247F8" w:rsidP="002247F8" w:rsidRDefault="002247F8" w14:paraId="2DB2B0EA"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Juhatuse koosoleku kutsub kokku komitee president oma ametikohustusi täites või kümne juhatuse liikme nõudmisel. </w:t>
            </w:r>
          </w:p>
        </w:tc>
        <w:tc>
          <w:tcPr>
            <w:tcW w:w="4462" w:type="dxa"/>
            <w:gridSpan w:val="2"/>
          </w:tcPr>
          <w:p w:rsidRPr="005A51AA" w:rsidR="002247F8" w:rsidP="00A20B1A" w:rsidRDefault="002247F8" w14:paraId="3B39D6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2BA616" w14:textId="77777777">
        <w:tc>
          <w:tcPr>
            <w:tcW w:w="4462" w:type="dxa"/>
          </w:tcPr>
          <w:p w:rsidRPr="005A51AA" w:rsidR="002247F8" w:rsidP="002247F8" w:rsidRDefault="002247F8" w14:paraId="27802EB5"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Kõigi juhatuse koosolekute kohta koostatakse protokoll. </w:t>
            </w:r>
          </w:p>
        </w:tc>
        <w:tc>
          <w:tcPr>
            <w:tcW w:w="4462" w:type="dxa"/>
            <w:gridSpan w:val="2"/>
          </w:tcPr>
          <w:p w:rsidRPr="005A51AA" w:rsidR="002247F8" w:rsidP="00A20B1A" w:rsidRDefault="002247F8" w14:paraId="7B8C8DD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11B3DBE" w14:textId="77777777">
        <w:tc>
          <w:tcPr>
            <w:tcW w:w="4462" w:type="dxa"/>
          </w:tcPr>
          <w:p w:rsidRPr="005A51AA" w:rsidR="002247F8" w:rsidP="002247F8" w:rsidRDefault="002247F8" w14:paraId="578F806B"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Protokoll esitatakse järgmisel koosolekul juhatusele kinnitamiseks. </w:t>
            </w:r>
          </w:p>
        </w:tc>
        <w:tc>
          <w:tcPr>
            <w:tcW w:w="4462" w:type="dxa"/>
            <w:gridSpan w:val="2"/>
          </w:tcPr>
          <w:p w:rsidRPr="005A51AA" w:rsidR="002247F8" w:rsidP="00A20B1A" w:rsidRDefault="002247F8" w14:paraId="373E6E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91C857B" w14:textId="77777777">
        <w:tc>
          <w:tcPr>
            <w:tcW w:w="4462" w:type="dxa"/>
          </w:tcPr>
          <w:p w:rsidRPr="005A51AA" w:rsidR="002247F8" w:rsidP="002247F8" w:rsidRDefault="002247F8" w14:paraId="3D1C88D3"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Juhatus võib töötada ka kirjalikku menetlust kasutades. </w:t>
            </w:r>
          </w:p>
        </w:tc>
        <w:tc>
          <w:tcPr>
            <w:tcW w:w="4462" w:type="dxa"/>
            <w:gridSpan w:val="2"/>
          </w:tcPr>
          <w:p w:rsidRPr="005A51AA" w:rsidR="002247F8" w:rsidP="00A20B1A" w:rsidRDefault="002247F8" w14:paraId="0AB9E89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02236B" w14:textId="77777777">
        <w:tc>
          <w:tcPr>
            <w:tcW w:w="4462" w:type="dxa"/>
          </w:tcPr>
          <w:p w:rsidRPr="005A51AA" w:rsidR="002247F8" w:rsidP="002247F8" w:rsidRDefault="002247F8" w14:paraId="763981FE" w14:textId="77777777">
            <w:pPr>
              <w:widowControl w:val="0"/>
              <w:adjustRightInd w:val="0"/>
              <w:snapToGrid w:val="0"/>
              <w:rPr>
                <w:rFonts w:asciiTheme="minorHAnsi" w:hAnsiTheme="minorHAnsi" w:cstheme="minorHAnsi"/>
                <w:sz w:val="28"/>
                <w:szCs w:val="28"/>
              </w:rPr>
            </w:pPr>
            <w:r>
              <w:rPr>
                <w:rFonts w:asciiTheme="minorHAnsi" w:hAnsiTheme="minorHAnsi"/>
                <w:sz w:val="28"/>
              </w:rPr>
              <w:t>Juhatus kehtestab kirjaliku menetluse oma töökorras.</w:t>
            </w:r>
          </w:p>
        </w:tc>
        <w:tc>
          <w:tcPr>
            <w:tcW w:w="4462" w:type="dxa"/>
            <w:gridSpan w:val="2"/>
          </w:tcPr>
          <w:p w:rsidRPr="005A51AA" w:rsidR="002247F8" w:rsidP="00A20B1A" w:rsidRDefault="002247F8" w14:paraId="173CE3F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F136D83" w14:textId="77777777">
        <w:tc>
          <w:tcPr>
            <w:tcW w:w="4462" w:type="dxa"/>
          </w:tcPr>
          <w:p w:rsidRPr="005A51AA" w:rsidR="002247F8" w:rsidP="002247F8" w:rsidRDefault="002247F8" w14:paraId="6B158B8C"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Iga viie aasta tagant toimuval komitee koosseisu uuendamisel jätkab </w:t>
            </w:r>
            <w:r>
              <w:rPr>
                <w:rFonts w:asciiTheme="minorHAnsi" w:hAnsiTheme="minorHAnsi"/>
                <w:sz w:val="28"/>
              </w:rPr>
              <w:lastRenderedPageBreak/>
              <w:t>lahkuv juhatus jooksvate küsimuste lahendamist kuni komitee uue koosseisu esimese istungini.</w:t>
            </w:r>
          </w:p>
        </w:tc>
        <w:tc>
          <w:tcPr>
            <w:tcW w:w="4462" w:type="dxa"/>
            <w:gridSpan w:val="2"/>
          </w:tcPr>
          <w:p w:rsidRPr="005A51AA" w:rsidR="002247F8" w:rsidP="00A20B1A" w:rsidRDefault="002247F8" w14:paraId="3497653C" w14:textId="77777777">
            <w:pPr>
              <w:pStyle w:val="Heading1"/>
              <w:numPr>
                <w:ilvl w:val="0"/>
                <w:numId w:val="0"/>
              </w:numPr>
              <w:outlineLvl w:val="0"/>
              <w:rPr>
                <w:rFonts w:asciiTheme="minorHAnsi" w:hAnsiTheme="minorHAnsi" w:cstheme="minorHAnsi"/>
                <w:iCs/>
                <w:sz w:val="28"/>
                <w:szCs w:val="28"/>
              </w:rPr>
            </w:pPr>
            <w:r>
              <w:rPr>
                <w:rFonts w:asciiTheme="minorHAnsi" w:hAnsiTheme="minorHAnsi"/>
                <w:sz w:val="28"/>
              </w:rPr>
              <w:lastRenderedPageBreak/>
              <w:t xml:space="preserve">Iga viie aasta tagant toimuva komitee koosseisu uuendamise </w:t>
            </w:r>
            <w:r>
              <w:rPr>
                <w:rFonts w:asciiTheme="minorHAnsi" w:hAnsiTheme="minorHAnsi"/>
                <w:sz w:val="28"/>
              </w:rPr>
              <w:lastRenderedPageBreak/>
              <w:t>ettevalmistamiseks esitatakse juhatusele kinnitamiseks märgukiri, mille administratsioon koostab kõnealuse artikli alusel lubatud tegevuste kohta, piirdudes liikmetega, kelle volitusi on pikendatud.</w:t>
            </w:r>
          </w:p>
        </w:tc>
      </w:tr>
      <w:tr w:rsidRPr="005A51AA" w:rsidR="002247F8" w:rsidTr="00080033" w14:paraId="1CBDD563" w14:textId="77777777">
        <w:tc>
          <w:tcPr>
            <w:tcW w:w="4462" w:type="dxa"/>
          </w:tcPr>
          <w:p w:rsidRPr="005A51AA" w:rsidR="002247F8" w:rsidP="002247F8" w:rsidRDefault="002247F8" w14:paraId="175D15B5"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lastRenderedPageBreak/>
              <w:t>„Jooksvate“ küsimuste all mõistetakse selliseid küsimusi, mida tuleb käsitleda komitee talitluspidevuse ja tavapärase toimimise tagamiseks ajal, mis jääb komitee ühe koosseisu volituste lõppemise ja komitee uue koosseisu ametisse astumise vahele („kahe ametiaja vaheline periood“), iseäranis järgmisi:</w:t>
            </w:r>
          </w:p>
        </w:tc>
        <w:tc>
          <w:tcPr>
            <w:tcW w:w="4462" w:type="dxa"/>
            <w:gridSpan w:val="2"/>
          </w:tcPr>
          <w:p w:rsidRPr="005A51AA" w:rsidR="002247F8" w:rsidP="00A20B1A" w:rsidRDefault="002247F8" w14:paraId="69166F6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17183F" w14:textId="77777777">
        <w:tc>
          <w:tcPr>
            <w:tcW w:w="4462" w:type="dxa"/>
          </w:tcPr>
          <w:p w:rsidRPr="005A51AA" w:rsidR="002247F8" w:rsidP="002247F8" w:rsidRDefault="002247F8" w14:paraId="39AFE532"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igapäevased haldusküsimused, mis tuleb lahendada ega hõlma uusi otsuseid, mis oleksid komiteele püsivalt siduvad;</w:t>
            </w:r>
          </w:p>
        </w:tc>
        <w:tc>
          <w:tcPr>
            <w:tcW w:w="4462" w:type="dxa"/>
            <w:gridSpan w:val="2"/>
          </w:tcPr>
          <w:p w:rsidRPr="005A51AA" w:rsidR="002247F8" w:rsidP="00A20B1A" w:rsidRDefault="002247F8" w14:paraId="2BF88BC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3406FE9" w14:textId="77777777">
        <w:tc>
          <w:tcPr>
            <w:tcW w:w="4462" w:type="dxa"/>
          </w:tcPr>
          <w:p w:rsidRPr="005A51AA" w:rsidR="002247F8" w:rsidP="002247F8" w:rsidRDefault="002247F8" w14:paraId="060A299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 xml:space="preserve">pooleliolevad küsimused, mille kohta on varem tehtud otsuseid ja mille menetlemisel ollakse jõutud nii kaugele, et need tuleks lõpule viia; </w:t>
            </w:r>
          </w:p>
        </w:tc>
        <w:tc>
          <w:tcPr>
            <w:tcW w:w="4462" w:type="dxa"/>
            <w:gridSpan w:val="2"/>
          </w:tcPr>
          <w:p w:rsidRPr="005A51AA" w:rsidR="002247F8" w:rsidP="00A20B1A" w:rsidRDefault="002247F8" w14:paraId="4EEB484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7A06662" w14:textId="77777777">
        <w:tc>
          <w:tcPr>
            <w:tcW w:w="4462" w:type="dxa"/>
          </w:tcPr>
          <w:p w:rsidRPr="005A51AA" w:rsidR="002247F8" w:rsidP="002247F8" w:rsidRDefault="002247F8" w14:paraId="4A120640"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kiireloomulised küsimused, mille lahendamisega viivitamine kahjustaks komiteed. Sellisel juhul võib juhatus delegeerida üksnes sellisele liikmele, kelle ametivolitusi pikendati, õiguse jätkata oma teatud spetsiifilist tegevust kahe ametiaja vahelisel perioodil.</w:t>
            </w:r>
          </w:p>
        </w:tc>
        <w:tc>
          <w:tcPr>
            <w:tcW w:w="4462" w:type="dxa"/>
            <w:gridSpan w:val="2"/>
          </w:tcPr>
          <w:p w:rsidRPr="005A51AA" w:rsidR="002247F8" w:rsidP="00A20B1A" w:rsidRDefault="002247F8" w14:paraId="30869F7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FC2A653" w14:textId="77777777">
        <w:tc>
          <w:tcPr>
            <w:tcW w:w="4462" w:type="dxa"/>
          </w:tcPr>
          <w:p w:rsidRPr="005A51AA" w:rsidR="002247F8" w:rsidP="002247F8" w:rsidRDefault="002247F8" w14:paraId="1F84826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2247F8" w:rsidP="00A20B1A" w:rsidRDefault="002247F8" w14:paraId="398AE0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E1B3E9" w14:textId="77777777">
        <w:tc>
          <w:tcPr>
            <w:tcW w:w="4462" w:type="dxa"/>
          </w:tcPr>
          <w:p w:rsidRPr="005A51AA" w:rsidR="002247F8" w:rsidP="002247F8" w:rsidRDefault="002247F8" w14:paraId="09736FD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Artikkel 16 – Ülesanded </w:t>
            </w:r>
            <w:proofErr w:type="spellStart"/>
            <w:r>
              <w:rPr>
                <w:rFonts w:asciiTheme="minorHAnsi" w:hAnsiTheme="minorHAnsi"/>
                <w:b/>
                <w:sz w:val="28"/>
              </w:rPr>
              <w:t>välis</w:t>
            </w:r>
            <w:proofErr w:type="spellEnd"/>
            <w:r>
              <w:rPr>
                <w:rFonts w:asciiTheme="minorHAnsi" w:hAnsiTheme="minorHAnsi"/>
                <w:b/>
                <w:sz w:val="28"/>
              </w:rPr>
              <w:t>-või institutsioonidevaheliseks koostööks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"KOOSTÖÖLEPINGUD EUROOPA LIIDU INSTITUTSIOONIDE JA ORGANITEGA"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"MUUD ORGANID VÕI ORGANISATSIOONID"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"MUUD ORGANID VÕI ORGANISATSIOONID: lepingud"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"MUUD ORGANID VÕI ORGANISATSIOONID: koostöö"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"KOOSTÖÖ MUUDE ORGANITE VÕI ORGANISATSIOONIDEGA"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"INSTITUTSIOONIDEVAHELINE KOOSTÖÖ" \t "16" \b </w:instrText>
            </w:r>
            <w:r w:rsidRPr="005A51AA">
              <w:rPr>
                <w:rFonts w:asciiTheme="minorHAnsi" w:hAnsiTheme="minorHAnsi" w:cstheme="minorHAnsi"/>
                <w:sz w:val="28"/>
              </w:rPr>
              <w:fldChar w:fldCharType="end"/>
            </w:r>
          </w:p>
        </w:tc>
        <w:tc>
          <w:tcPr>
            <w:tcW w:w="4462" w:type="dxa"/>
            <w:gridSpan w:val="2"/>
          </w:tcPr>
          <w:p w:rsidRPr="005A51AA" w:rsidR="002247F8" w:rsidP="00A20B1A" w:rsidRDefault="002247F8" w14:paraId="2C960244" w14:textId="77777777">
            <w:pPr>
              <w:keepNext/>
              <w:keepLines/>
              <w:widowControl w:val="0"/>
              <w:adjustRightInd w:val="0"/>
              <w:snapToGrid w:val="0"/>
              <w:jc w:val="left"/>
              <w:rPr>
                <w:rFonts w:asciiTheme="minorHAnsi" w:hAnsiTheme="minorHAnsi" w:cstheme="minorHAnsi"/>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"TEENUSTASEME KOKKULEPPED EUROOPA LIIDU INSTITUTSIOONIDE JA ORGANITEGA" \t "16 RE" \b </w:instrText>
            </w:r>
            <w:r w:rsidRPr="005A51AA">
              <w:rPr>
                <w:rFonts w:asciiTheme="minorHAnsi" w:hAnsiTheme="minorHAnsi" w:cstheme="minorHAnsi"/>
                <w:sz w:val="28"/>
              </w:rPr>
              <w:fldChar w:fldCharType="end"/>
            </w:r>
          </w:p>
        </w:tc>
      </w:tr>
      <w:tr w:rsidRPr="005A51AA" w:rsidR="002247F8" w:rsidTr="00080033" w14:paraId="2AB142D3" w14:textId="77777777">
        <w:tc>
          <w:tcPr>
            <w:tcW w:w="4462" w:type="dxa"/>
          </w:tcPr>
          <w:p w:rsidRPr="005A51AA" w:rsidR="002247F8" w:rsidP="002247F8" w:rsidRDefault="002247F8" w14:paraId="1ABFB6E2" w14:textId="77777777">
            <w:pPr>
              <w:pStyle w:val="Heading1"/>
              <w:numPr>
                <w:ilvl w:val="0"/>
                <w:numId w:val="10"/>
              </w:numPr>
              <w:tabs>
                <w:tab w:val="left" w:pos="567"/>
              </w:tabs>
              <w:outlineLvl w:val="0"/>
              <w:rPr>
                <w:rFonts w:asciiTheme="minorHAnsi" w:hAnsiTheme="minorHAnsi" w:cstheme="minorHAnsi"/>
                <w:sz w:val="28"/>
                <w:szCs w:val="28"/>
              </w:rPr>
            </w:pPr>
            <w:r>
              <w:rPr>
                <w:rFonts w:asciiTheme="minorHAnsi" w:hAnsiTheme="minorHAnsi"/>
                <w:sz w:val="28"/>
              </w:rPr>
              <w:t>Juhatus võib anda komitee presidendile ülesande pidada läbirääkimisi ja sõlmida koostöölepinguid Euroopa Liidu institutsioonide ja organitega või muude organite või organisatsioonidega.</w:t>
            </w:r>
          </w:p>
        </w:tc>
        <w:tc>
          <w:tcPr>
            <w:tcW w:w="4462" w:type="dxa"/>
            <w:gridSpan w:val="2"/>
          </w:tcPr>
          <w:p w:rsidRPr="005A51AA" w:rsidR="002247F8" w:rsidP="00A20B1A" w:rsidRDefault="002247F8" w14:paraId="47D7A948"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 xml:space="preserve">Finantsmõjuga koostöölepingute üle läbirääkimiste pidamise ja nende sõlmimise suhtes kohaldatakse finantsmääruse ja komitee finantsalaste </w:t>
            </w:r>
            <w:proofErr w:type="spellStart"/>
            <w:r>
              <w:rPr>
                <w:rFonts w:asciiTheme="minorHAnsi" w:hAnsiTheme="minorHAnsi"/>
                <w:sz w:val="28"/>
              </w:rPr>
              <w:t>sisereeglite</w:t>
            </w:r>
            <w:proofErr w:type="spellEnd"/>
            <w:r>
              <w:rPr>
                <w:rFonts w:asciiTheme="minorHAnsi" w:hAnsiTheme="minorHAnsi"/>
                <w:sz w:val="28"/>
              </w:rPr>
              <w:t xml:space="preserve"> sätteid.</w:t>
            </w:r>
          </w:p>
          <w:p w:rsidRPr="005A51AA" w:rsidR="002247F8" w:rsidP="00A20B1A" w:rsidRDefault="002247F8" w14:paraId="37861D4D" w14:textId="77777777">
            <w:pPr>
              <w:rPr>
                <w:rFonts w:asciiTheme="minorHAnsi" w:hAnsiTheme="minorHAnsi" w:cstheme="minorHAnsi"/>
                <w:sz w:val="28"/>
                <w:szCs w:val="28"/>
                <w:lang w:val="en-GB"/>
              </w:rPr>
            </w:pPr>
          </w:p>
          <w:p w:rsidRPr="005A51AA" w:rsidR="002247F8" w:rsidP="00A20B1A" w:rsidRDefault="002247F8" w14:paraId="2F1EED43"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Koostöölepingud komiteeväliste organite või organisatsioonidega ei tohi tekitada kulusid, mis tuleb katta komitee eelarvest.</w:t>
            </w:r>
          </w:p>
          <w:p w:rsidRPr="005A51AA" w:rsidR="002247F8" w:rsidP="00A20B1A" w:rsidRDefault="002247F8" w14:paraId="5080F875" w14:textId="77777777">
            <w:pPr>
              <w:rPr>
                <w:rFonts w:asciiTheme="minorHAnsi" w:hAnsiTheme="minorHAnsi" w:cstheme="minorHAnsi"/>
                <w:sz w:val="28"/>
                <w:szCs w:val="28"/>
                <w:lang w:val="en-GB"/>
              </w:rPr>
            </w:pPr>
          </w:p>
          <w:p w:rsidRPr="005A51AA" w:rsidR="002247F8" w:rsidP="00A20B1A" w:rsidRDefault="002247F8" w14:paraId="7EC88787" w14:textId="77777777">
            <w:pPr>
              <w:rPr>
                <w:rFonts w:asciiTheme="minorHAnsi" w:hAnsiTheme="minorHAnsi" w:cstheme="minorHAnsi"/>
                <w:sz w:val="28"/>
                <w:szCs w:val="28"/>
              </w:rPr>
            </w:pPr>
            <w:r>
              <w:rPr>
                <w:rFonts w:asciiTheme="minorHAnsi" w:hAnsiTheme="minorHAnsi"/>
                <w:sz w:val="28"/>
              </w:rPr>
              <w:t>President teavitab juhatust kodukorra kõnealuse artikliga talle antud volituse alusel sõlmitud koostöölepingutest aegsasti ja nii üksikasjalikult kui võimalik.</w:t>
            </w:r>
          </w:p>
          <w:p w:rsidRPr="005A51AA" w:rsidR="002247F8" w:rsidP="00A20B1A" w:rsidRDefault="002247F8" w14:paraId="6E043CE0" w14:textId="77777777">
            <w:pPr>
              <w:rPr>
                <w:rFonts w:asciiTheme="minorHAnsi" w:hAnsiTheme="minorHAnsi" w:cstheme="minorHAnsi"/>
                <w:sz w:val="28"/>
                <w:szCs w:val="28"/>
                <w:lang w:val="en-GB"/>
              </w:rPr>
            </w:pPr>
          </w:p>
          <w:p w:rsidRPr="005A51AA" w:rsidR="002247F8" w:rsidP="00A20B1A" w:rsidRDefault="002247F8" w14:paraId="33A060E0" w14:textId="77777777">
            <w:pPr>
              <w:rPr>
                <w:rFonts w:asciiTheme="minorHAnsi" w:hAnsiTheme="minorHAnsi" w:cstheme="minorHAnsi"/>
                <w:sz w:val="28"/>
                <w:szCs w:val="28"/>
              </w:rPr>
            </w:pPr>
            <w:r>
              <w:rPr>
                <w:rFonts w:asciiTheme="minorHAnsi" w:hAnsiTheme="minorHAnsi"/>
                <w:sz w:val="28"/>
              </w:rPr>
              <w:t>Sõlmitud kokkulepete tekstid ja neile lisatud dokumendid edastatakse juhatusele sõlmimise hetkel kättesaadavates keeleversioonides; hiljem võivad lisanduda tõlked teistes keeltes. Kogu komiteed teavitatakse sõlmitud lepingutest nõuetekohaselt.</w:t>
            </w:r>
          </w:p>
        </w:tc>
      </w:tr>
      <w:tr w:rsidRPr="005A51AA" w:rsidR="002247F8" w:rsidTr="00080033" w14:paraId="4F58950A" w14:textId="77777777">
        <w:tc>
          <w:tcPr>
            <w:tcW w:w="4462" w:type="dxa"/>
          </w:tcPr>
          <w:p w:rsidRPr="005A51AA" w:rsidR="002247F8" w:rsidP="002247F8" w:rsidRDefault="002247F8" w14:paraId="6D5D5D22" w14:textId="77777777">
            <w:pPr>
              <w:pStyle w:val="Heading1"/>
              <w:numPr>
                <w:ilvl w:val="0"/>
                <w:numId w:val="20"/>
              </w:numPr>
              <w:tabs>
                <w:tab w:val="left" w:pos="567"/>
              </w:tabs>
              <w:outlineLvl w:val="0"/>
              <w:rPr>
                <w:rFonts w:asciiTheme="minorHAnsi" w:hAnsiTheme="minorHAnsi" w:cstheme="minorHAnsi"/>
                <w:sz w:val="28"/>
                <w:szCs w:val="28"/>
              </w:rPr>
            </w:pPr>
            <w:r>
              <w:rPr>
                <w:rFonts w:asciiTheme="minorHAnsi" w:hAnsiTheme="minorHAnsi"/>
                <w:sz w:val="28"/>
              </w:rPr>
              <w:lastRenderedPageBreak/>
              <w:t>Juhatus võib samuti anda peasekretärile või mõnele komitee direktorile ülesande pidada läbirääkimisi ja sõlmida puhtalt haldusalaseid lepinguid Euroopa Liidu institutsioonide ja organitega või muude organite või -organisatsioonidega. Samuti võib ta need volitused neile delegeerida.</w:t>
            </w:r>
          </w:p>
        </w:tc>
        <w:tc>
          <w:tcPr>
            <w:tcW w:w="4462" w:type="dxa"/>
            <w:gridSpan w:val="2"/>
          </w:tcPr>
          <w:p w:rsidRPr="005A51AA" w:rsidR="002247F8" w:rsidP="00A20B1A" w:rsidRDefault="002247F8" w14:paraId="31CAE24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60B4F84" w14:textId="77777777">
        <w:tc>
          <w:tcPr>
            <w:tcW w:w="4462" w:type="dxa"/>
          </w:tcPr>
          <w:p w:rsidRPr="005A51AA" w:rsidR="002247F8" w:rsidP="002247F8" w:rsidRDefault="002247F8" w14:paraId="145A7E25" w14:textId="77777777">
            <w:pPr>
              <w:pStyle w:val="Heading1"/>
              <w:numPr>
                <w:ilvl w:val="0"/>
                <w:numId w:val="20"/>
              </w:numPr>
              <w:tabs>
                <w:tab w:val="left" w:pos="567"/>
              </w:tabs>
              <w:outlineLvl w:val="0"/>
              <w:rPr>
                <w:rFonts w:asciiTheme="minorHAnsi" w:hAnsiTheme="minorHAnsi" w:cstheme="minorHAnsi"/>
                <w:sz w:val="28"/>
                <w:szCs w:val="28"/>
              </w:rPr>
            </w:pPr>
            <w:r>
              <w:rPr>
                <w:rFonts w:asciiTheme="minorHAnsi" w:hAnsiTheme="minorHAnsi"/>
                <w:sz w:val="28"/>
              </w:rPr>
              <w:t>Selliste ülesannete andmisel ja volituste delegeerimisel määratakse kindlaks nende ulatus ja piirid ning komitee nimel selliste lepingute üle läbirääkimiste pidamise ja nende sõlmimise kord.</w:t>
            </w:r>
          </w:p>
        </w:tc>
        <w:tc>
          <w:tcPr>
            <w:tcW w:w="4462" w:type="dxa"/>
            <w:gridSpan w:val="2"/>
          </w:tcPr>
          <w:p w:rsidRPr="005A51AA" w:rsidR="002247F8" w:rsidP="00A20B1A" w:rsidRDefault="002247F8" w14:paraId="6EA61F4A"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 xml:space="preserve">Teenuste osutamine teiste institutsioonide poolt (teenustaseme kokkulepete raames) lepitakse kokku vastavalt finantsmääruses ja komitee finantsalastes </w:t>
            </w:r>
            <w:proofErr w:type="spellStart"/>
            <w:r>
              <w:rPr>
                <w:rFonts w:asciiTheme="minorHAnsi" w:hAnsiTheme="minorHAnsi"/>
                <w:sz w:val="28"/>
              </w:rPr>
              <w:t>sisereeglites</w:t>
            </w:r>
            <w:proofErr w:type="spellEnd"/>
            <w:r>
              <w:rPr>
                <w:rFonts w:asciiTheme="minorHAnsi" w:hAnsiTheme="minorHAnsi"/>
                <w:sz w:val="28"/>
              </w:rPr>
              <w:t xml:space="preserve"> sätestatud tingimustele.</w:t>
            </w:r>
          </w:p>
        </w:tc>
      </w:tr>
      <w:tr w:rsidRPr="005A51AA" w:rsidR="002247F8" w:rsidTr="00080033" w14:paraId="5670B517" w14:textId="77777777">
        <w:tc>
          <w:tcPr>
            <w:tcW w:w="4462" w:type="dxa"/>
          </w:tcPr>
          <w:p w:rsidRPr="005A51AA" w:rsidR="002247F8" w:rsidP="002247F8" w:rsidRDefault="002247F8" w14:paraId="2AF6820D"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2247F8" w:rsidP="00A20B1A" w:rsidRDefault="002247F8" w14:paraId="4DE7F36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E8E3BCD" w14:textId="77777777">
        <w:tc>
          <w:tcPr>
            <w:tcW w:w="4462" w:type="dxa"/>
          </w:tcPr>
          <w:p w:rsidRPr="005A51AA" w:rsidR="002247F8" w:rsidP="002247F8" w:rsidRDefault="002247F8" w14:paraId="3CE01FE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17 – Rahandus- ja eelarvekomisjon (CAF)</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"EELARVE: rahandus- ja eelarvekomisjon"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"EELARVE: tulude ja kulude eelarvestus" \t "17, 110"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"EELARVE: jooksva eelarve täitmise </w:instrText>
            </w:r>
            <w:r w:rsidRPr="005A51AA">
              <w:rPr>
                <w:rFonts w:asciiTheme="minorHAnsi" w:hAnsiTheme="minorHAnsi" w:cstheme="minorHAnsi"/>
                <w:sz w:val="28"/>
              </w:rPr>
              <w:lastRenderedPageBreak/>
              <w:instrText xml:space="preserve">seis"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"CAF" \t "Vt RAHANDUS- JA EELARVEKOMISJON (CAF)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"RAHANDUS- JA EELARVEKOMISJON (CAF): koosseis"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"RAHANDUS- JA EELARVEKOMISJON (CAF): volitused"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"RAHANDUS- JA EELARVEKOMISJON (CAF): rahandus- ja eelarvekomisjoni esimees"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"RAHANDUS- JA EELARVEKOMISJON (CAF): töökord"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"RAHANDUS- JA EELARVEKOMISJON (CAF): aruanne tegevuse kohta"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"EELARVE TÄITMISELE HEAKSKIIDU ANDMISE MENETLUS" \t "17" \b </w:instrText>
            </w:r>
            <w:r w:rsidRPr="005A51AA">
              <w:rPr>
                <w:rFonts w:asciiTheme="minorHAnsi" w:hAnsiTheme="minorHAnsi" w:cstheme="minorHAnsi"/>
                <w:sz w:val="28"/>
              </w:rPr>
              <w:fldChar w:fldCharType="end"/>
            </w:r>
          </w:p>
        </w:tc>
        <w:tc>
          <w:tcPr>
            <w:tcW w:w="4462" w:type="dxa"/>
            <w:gridSpan w:val="2"/>
          </w:tcPr>
          <w:p w:rsidRPr="005A51AA" w:rsidR="002247F8" w:rsidP="00A20B1A" w:rsidRDefault="002247F8" w14:paraId="7D35A88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10F6F46A" w14:textId="77777777">
        <w:tc>
          <w:tcPr>
            <w:tcW w:w="4462" w:type="dxa"/>
          </w:tcPr>
          <w:p w:rsidRPr="005A51AA" w:rsidR="002247F8" w:rsidP="002247F8" w:rsidRDefault="002247F8" w14:paraId="0198E059"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Moodustatakse rahandus- ja eelarvekomisjon, mis koosneb kaheteistkümnest liikmest: esimehest, kes on üks kahest komitee asepresidendist, ja üheteistkümnest liikmest, kelle nimetab ametisse juhatus rühmade esildisel.</w:t>
            </w:r>
          </w:p>
        </w:tc>
        <w:tc>
          <w:tcPr>
            <w:tcW w:w="4462" w:type="dxa"/>
            <w:gridSpan w:val="2"/>
          </w:tcPr>
          <w:p w:rsidRPr="005A51AA" w:rsidR="002247F8" w:rsidP="00A20B1A" w:rsidRDefault="002247F8" w14:paraId="60E364A3" w14:textId="77777777">
            <w:pPr>
              <w:pStyle w:val="ListParagraph"/>
              <w:widowControl w:val="0"/>
              <w:adjustRightInd w:val="0"/>
              <w:snapToGrid w:val="0"/>
              <w:spacing w:after="0" w:line="288" w:lineRule="auto"/>
              <w:ind w:left="0"/>
              <w:jc w:val="left"/>
              <w:rPr>
                <w:rFonts w:cstheme="minorHAnsi"/>
                <w:sz w:val="28"/>
                <w:szCs w:val="28"/>
              </w:rPr>
            </w:pPr>
          </w:p>
          <w:p w:rsidRPr="005A51AA" w:rsidR="002247F8" w:rsidP="00A20B1A" w:rsidRDefault="002247F8" w14:paraId="0E98A4CD" w14:textId="77777777">
            <w:pPr>
              <w:pStyle w:val="ListParagraph"/>
              <w:widowControl w:val="0"/>
              <w:adjustRightInd w:val="0"/>
              <w:snapToGrid w:val="0"/>
              <w:spacing w:after="0" w:line="288" w:lineRule="auto"/>
              <w:ind w:left="0"/>
              <w:jc w:val="left"/>
              <w:rPr>
                <w:rFonts w:eastAsia="DengXian" w:cstheme="minorHAnsi"/>
                <w:sz w:val="28"/>
                <w:szCs w:val="28"/>
              </w:rPr>
            </w:pPr>
          </w:p>
        </w:tc>
      </w:tr>
      <w:tr w:rsidRPr="005A51AA" w:rsidR="002247F8" w:rsidTr="00080033" w14:paraId="0056D433" w14:textId="77777777">
        <w:tc>
          <w:tcPr>
            <w:tcW w:w="4462" w:type="dxa"/>
          </w:tcPr>
          <w:p w:rsidRPr="005A51AA" w:rsidR="002247F8" w:rsidP="002247F8" w:rsidRDefault="002247F8" w14:paraId="6D0B32DD"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Rahandus- ja eelarvekomisjonil on järgmised pädevused:</w:t>
            </w:r>
          </w:p>
        </w:tc>
        <w:tc>
          <w:tcPr>
            <w:tcW w:w="4462" w:type="dxa"/>
            <w:gridSpan w:val="2"/>
          </w:tcPr>
          <w:p w:rsidRPr="005A51AA" w:rsidR="002247F8" w:rsidP="00A20B1A" w:rsidRDefault="002247F8" w14:paraId="61AB368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09E1B9" w14:textId="77777777">
        <w:tc>
          <w:tcPr>
            <w:tcW w:w="4462" w:type="dxa"/>
          </w:tcPr>
          <w:p w:rsidRPr="005A51AA" w:rsidR="002247F8" w:rsidP="002247F8" w:rsidRDefault="002247F8" w14:paraId="1E175A22"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Pr>
                <w:sz w:val="28"/>
              </w:rPr>
              <w:t xml:space="preserve">Peasekretär edastab rahandus- ja eelarvekomisjonile järgmise eelarveaasta tulude ja kulude eelarvestuse projekti. Rahandus- ja eelarvekomisjon analüüsib projekti, arutab seda koos peasekretäriga ning esitab selle koos oma märkuste ja </w:t>
            </w:r>
            <w:r>
              <w:rPr>
                <w:sz w:val="28"/>
              </w:rPr>
              <w:lastRenderedPageBreak/>
              <w:t>muudatusettepanekutega juhatusele kinnitamiseks.</w:t>
            </w:r>
          </w:p>
        </w:tc>
        <w:tc>
          <w:tcPr>
            <w:tcW w:w="4462" w:type="dxa"/>
            <w:gridSpan w:val="2"/>
          </w:tcPr>
          <w:p w:rsidRPr="005A51AA" w:rsidR="002247F8" w:rsidP="00A20B1A" w:rsidRDefault="002247F8" w14:paraId="00E98746" w14:textId="77777777">
            <w:pPr>
              <w:pStyle w:val="ListParagraph"/>
              <w:widowControl w:val="0"/>
              <w:adjustRightInd w:val="0"/>
              <w:snapToGrid w:val="0"/>
              <w:spacing w:after="0" w:line="288" w:lineRule="auto"/>
              <w:ind w:left="0"/>
              <w:rPr>
                <w:rFonts w:cstheme="minorHAnsi"/>
                <w:sz w:val="28"/>
                <w:szCs w:val="28"/>
              </w:rPr>
            </w:pPr>
            <w:r>
              <w:rPr>
                <w:sz w:val="28"/>
              </w:rPr>
              <w:lastRenderedPageBreak/>
              <w:t>Artikli 17 lõike 2 punkti a tõlgendatakse koostoimes artikliga 110.</w:t>
            </w:r>
          </w:p>
          <w:p w:rsidRPr="005A51AA" w:rsidR="002247F8" w:rsidP="00A20B1A" w:rsidRDefault="002247F8" w14:paraId="19F73DC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232A59C" w14:textId="77777777">
        <w:tc>
          <w:tcPr>
            <w:tcW w:w="4462" w:type="dxa"/>
          </w:tcPr>
          <w:p w:rsidRPr="005A51AA" w:rsidR="002247F8" w:rsidP="002247F8" w:rsidRDefault="002247F8" w14:paraId="3F2540CC"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Pr>
                <w:sz w:val="28"/>
              </w:rPr>
              <w:t>Rahandus- ja eelarvekomisjoni ülesanne on valmistada ette juhatuse otsuste eelnõud rahandus- ja eelarve- või organisatsioonilistes küsimustes, kui neil on finants- või eelarvemõju.</w:t>
            </w:r>
          </w:p>
        </w:tc>
        <w:tc>
          <w:tcPr>
            <w:tcW w:w="4462" w:type="dxa"/>
            <w:gridSpan w:val="2"/>
          </w:tcPr>
          <w:p w:rsidRPr="005A51AA" w:rsidR="002247F8" w:rsidP="00A20B1A" w:rsidRDefault="002247F8" w14:paraId="1333B85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D3D44F9" w14:textId="77777777">
        <w:tc>
          <w:tcPr>
            <w:tcW w:w="4462" w:type="dxa"/>
          </w:tcPr>
          <w:p w:rsidRPr="005A51AA" w:rsidR="002247F8" w:rsidP="002247F8" w:rsidRDefault="002247F8" w14:paraId="2C0835A1" w14:textId="77777777">
            <w:pPr>
              <w:pStyle w:val="ListParagraph"/>
              <w:widowControl w:val="0"/>
              <w:numPr>
                <w:ilvl w:val="0"/>
                <w:numId w:val="12"/>
              </w:numPr>
              <w:adjustRightInd w:val="0"/>
              <w:snapToGrid w:val="0"/>
              <w:spacing w:after="0" w:line="288" w:lineRule="auto"/>
              <w:ind w:left="567" w:hanging="283"/>
              <w:rPr>
                <w:rFonts w:cstheme="minorHAnsi"/>
                <w:sz w:val="28"/>
                <w:szCs w:val="28"/>
              </w:rPr>
            </w:pPr>
            <w:r>
              <w:rPr>
                <w:sz w:val="28"/>
              </w:rPr>
              <w:t>Rahandus- ja eelarvekomisjon annab juhatusele nõu järgmistes küsimustes:</w:t>
            </w:r>
          </w:p>
        </w:tc>
        <w:tc>
          <w:tcPr>
            <w:tcW w:w="4462" w:type="dxa"/>
            <w:gridSpan w:val="2"/>
          </w:tcPr>
          <w:p w:rsidRPr="005A51AA" w:rsidR="002247F8" w:rsidP="00A20B1A" w:rsidRDefault="002247F8" w14:paraId="51FE20CD"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4D7B9A7" w14:textId="77777777">
        <w:tc>
          <w:tcPr>
            <w:tcW w:w="4462" w:type="dxa"/>
          </w:tcPr>
          <w:p w:rsidRPr="005A51AA" w:rsidR="002247F8" w:rsidP="002247F8" w:rsidRDefault="002247F8" w14:paraId="528BB88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olulised asjaolud, mis võivad ohustada assigneeringute head haldamist või takistada seatud eesmärkide saavutamist, eelkõige seoses assigneeringute kasutuse prognoosidega;</w:t>
            </w:r>
          </w:p>
        </w:tc>
        <w:tc>
          <w:tcPr>
            <w:tcW w:w="4462" w:type="dxa"/>
            <w:gridSpan w:val="2"/>
          </w:tcPr>
          <w:p w:rsidRPr="005A51AA" w:rsidR="002247F8" w:rsidP="00A20B1A" w:rsidRDefault="002247F8" w14:paraId="55331C76" w14:textId="77777777">
            <w:pPr>
              <w:pStyle w:val="ListParagraph"/>
              <w:widowControl w:val="0"/>
              <w:adjustRightInd w:val="0"/>
              <w:snapToGrid w:val="0"/>
              <w:spacing w:after="0" w:line="288" w:lineRule="auto"/>
              <w:ind w:left="0"/>
              <w:rPr>
                <w:rFonts w:cstheme="minorHAnsi"/>
                <w:sz w:val="28"/>
                <w:szCs w:val="28"/>
              </w:rPr>
            </w:pPr>
            <w:r>
              <w:rPr>
                <w:sz w:val="28"/>
              </w:rPr>
              <w:t>Oma nõuandvas rollis teavitab rahandus- ja eelarvekomisjon juhatust kõigist olulistest asjaoludest, mis võivad ohustada assigneeringute head haldamist või takistada seatud eesmärkide saavutamist, eelkõige seoses assigneeringute kasutuse prognoosidega.</w:t>
            </w:r>
          </w:p>
        </w:tc>
      </w:tr>
      <w:tr w:rsidRPr="005A51AA" w:rsidR="002247F8" w:rsidTr="00080033" w14:paraId="5798E4B1" w14:textId="77777777">
        <w:tc>
          <w:tcPr>
            <w:tcW w:w="4462" w:type="dxa"/>
          </w:tcPr>
          <w:p w:rsidRPr="005A51AA" w:rsidR="002247F8" w:rsidP="002247F8" w:rsidRDefault="002247F8" w14:paraId="02FA0C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jooksva aasta eelarve assigneeringute ümberpaigutamine, ametikohtade loeteluga seotud eelarvemõju, haldusassigneeringud ja kinnisvaraprojektidega seotud tehingud. Iseäranis hindab ta hetkeolukorda ja esitab ettepanekuid tulevase tegevuse kohta;</w:t>
            </w:r>
          </w:p>
        </w:tc>
        <w:tc>
          <w:tcPr>
            <w:tcW w:w="4462" w:type="dxa"/>
            <w:gridSpan w:val="2"/>
          </w:tcPr>
          <w:p w:rsidRPr="005A51AA" w:rsidR="002247F8" w:rsidP="00A20B1A" w:rsidRDefault="002247F8" w14:paraId="4DCD5CC5" w14:textId="77777777">
            <w:pPr>
              <w:pStyle w:val="ListParagraph"/>
              <w:widowControl w:val="0"/>
              <w:adjustRightInd w:val="0"/>
              <w:snapToGrid w:val="0"/>
              <w:spacing w:after="0" w:line="288" w:lineRule="auto"/>
              <w:ind w:left="0"/>
              <w:rPr>
                <w:rFonts w:cstheme="minorHAnsi"/>
                <w:sz w:val="28"/>
                <w:szCs w:val="28"/>
              </w:rPr>
            </w:pPr>
            <w:r>
              <w:rPr>
                <w:sz w:val="28"/>
              </w:rPr>
              <w:t>Oma nõuandvas rollis teavitab rahandus- ja eelarvekomisjon juhatust jooksva eelarve täitmise seisust, eelkõige mõjust, mis on seotud ametikohtade loetelu, haldusassigneeringute ja kinnisvaraprojektidega seotud tehingutega.</w:t>
            </w:r>
          </w:p>
          <w:p w:rsidRPr="005A51AA" w:rsidR="002247F8" w:rsidP="00A20B1A" w:rsidRDefault="002247F8" w14:paraId="5A6CD885" w14:textId="77777777">
            <w:pPr>
              <w:pStyle w:val="ListParagraph"/>
              <w:widowControl w:val="0"/>
              <w:adjustRightInd w:val="0"/>
              <w:snapToGrid w:val="0"/>
              <w:spacing w:after="0" w:line="288" w:lineRule="auto"/>
              <w:ind w:left="0"/>
              <w:rPr>
                <w:rFonts w:cstheme="minorHAnsi"/>
                <w:sz w:val="28"/>
                <w:szCs w:val="28"/>
              </w:rPr>
            </w:pPr>
          </w:p>
          <w:p w:rsidRPr="005A51AA" w:rsidR="002247F8" w:rsidP="00A20B1A" w:rsidRDefault="002247F8" w14:paraId="1CBB46D4" w14:textId="77777777">
            <w:pPr>
              <w:pStyle w:val="ListParagraph"/>
              <w:widowControl w:val="0"/>
              <w:adjustRightInd w:val="0"/>
              <w:snapToGrid w:val="0"/>
              <w:spacing w:after="0" w:line="288" w:lineRule="auto"/>
              <w:ind w:left="0"/>
              <w:rPr>
                <w:rFonts w:cstheme="minorHAnsi"/>
                <w:sz w:val="28"/>
                <w:szCs w:val="28"/>
              </w:rPr>
            </w:pPr>
            <w:r>
              <w:rPr>
                <w:sz w:val="28"/>
              </w:rPr>
              <w:t xml:space="preserve">Rahandus- ja eelarvekomisjon teavitab juhatust ka assigneeringute </w:t>
            </w:r>
            <w:r>
              <w:rPr>
                <w:sz w:val="28"/>
              </w:rPr>
              <w:lastRenderedPageBreak/>
              <w:t>ümberpaigutamisest, mille ta on heaks kiitnud.</w:t>
            </w:r>
          </w:p>
        </w:tc>
      </w:tr>
      <w:tr w:rsidRPr="005A51AA" w:rsidR="002247F8" w:rsidTr="00080033" w14:paraId="12EEA733" w14:textId="77777777">
        <w:tc>
          <w:tcPr>
            <w:tcW w:w="4462" w:type="dxa"/>
          </w:tcPr>
          <w:p w:rsidRPr="005A51AA" w:rsidR="002247F8" w:rsidP="002247F8" w:rsidRDefault="002247F8" w14:paraId="1F8A448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lastRenderedPageBreak/>
              <w:t>eelarve täitmisele heakskiidu andmise protsess tihedas koostöös peasekretäri ja Euroopa Parlamendi raportööriga.</w:t>
            </w:r>
          </w:p>
        </w:tc>
        <w:tc>
          <w:tcPr>
            <w:tcW w:w="4462" w:type="dxa"/>
            <w:gridSpan w:val="2"/>
          </w:tcPr>
          <w:p w:rsidRPr="005A51AA" w:rsidR="002247F8" w:rsidP="00A20B1A" w:rsidRDefault="002247F8" w14:paraId="16749E6E" w14:textId="77777777">
            <w:pPr>
              <w:pStyle w:val="ListParagraph"/>
              <w:widowControl w:val="0"/>
              <w:adjustRightInd w:val="0"/>
              <w:snapToGrid w:val="0"/>
              <w:spacing w:after="0" w:line="288" w:lineRule="auto"/>
              <w:ind w:left="0"/>
              <w:rPr>
                <w:rFonts w:cstheme="minorHAnsi"/>
                <w:sz w:val="28"/>
                <w:szCs w:val="28"/>
              </w:rPr>
            </w:pPr>
            <w:r>
              <w:rPr>
                <w:sz w:val="28"/>
              </w:rPr>
              <w:t>Rahandus- ja eelarvekomisjoni nõuandev roll eelarve täitmisele heakskiidu andmise menetluses on seotud küsimustega, mis kuuluvad tema üldisse nõuandvasse pädevusse. Eelarve täitmisele heakskiidu andmise protsessi eest vastutab volitatud eelarvevahendite käsutajana peasekretär, kes tegutseb finantsmääruse ja personalieeskirjade kohaselt, konsulteerides ja tehes koostööd komitee pädevate talituste ja tööorganitega ning tagades täielikult nõutava konfidentsiaalsuse.</w:t>
            </w:r>
          </w:p>
        </w:tc>
      </w:tr>
      <w:tr w:rsidRPr="005A51AA" w:rsidR="002247F8" w:rsidTr="00080033" w14:paraId="128BE6D9" w14:textId="77777777">
        <w:tc>
          <w:tcPr>
            <w:tcW w:w="4462" w:type="dxa"/>
          </w:tcPr>
          <w:p w:rsidRPr="005A51AA" w:rsidR="002247F8" w:rsidP="002247F8" w:rsidRDefault="002247F8" w14:paraId="6890FCB5"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Juhatus võib delegeerida rahandus- ja eelarvekomisjonile muid volitusi.</w:t>
            </w:r>
          </w:p>
        </w:tc>
        <w:tc>
          <w:tcPr>
            <w:tcW w:w="4462" w:type="dxa"/>
            <w:gridSpan w:val="2"/>
          </w:tcPr>
          <w:p w:rsidRPr="005A51AA" w:rsidR="002247F8" w:rsidP="00A20B1A" w:rsidRDefault="002247F8" w14:paraId="1D3B99E7" w14:textId="77777777">
            <w:pPr>
              <w:pStyle w:val="ListParagraph"/>
              <w:widowControl w:val="0"/>
              <w:adjustRightInd w:val="0"/>
              <w:snapToGrid w:val="0"/>
              <w:spacing w:after="0" w:line="288" w:lineRule="auto"/>
              <w:ind w:left="0"/>
              <w:rPr>
                <w:rFonts w:cstheme="minorHAnsi"/>
                <w:sz w:val="28"/>
                <w:szCs w:val="28"/>
              </w:rPr>
            </w:pPr>
          </w:p>
        </w:tc>
      </w:tr>
      <w:tr w:rsidRPr="005A51AA" w:rsidR="002247F8" w:rsidTr="00080033" w14:paraId="33F084CA" w14:textId="77777777">
        <w:tc>
          <w:tcPr>
            <w:tcW w:w="4462" w:type="dxa"/>
          </w:tcPr>
          <w:p w:rsidRPr="005A51AA" w:rsidR="002247F8" w:rsidP="002247F8" w:rsidRDefault="002247F8" w14:paraId="1C23C197"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Rahandus- ja eelarvekomisjon esitab juhatusele heakskiitmiseks oma töökorra kavandi.</w:t>
            </w:r>
          </w:p>
        </w:tc>
        <w:tc>
          <w:tcPr>
            <w:tcW w:w="4462" w:type="dxa"/>
            <w:gridSpan w:val="2"/>
          </w:tcPr>
          <w:p w:rsidRPr="005A51AA" w:rsidR="002247F8" w:rsidP="00A20B1A" w:rsidRDefault="002247F8" w14:paraId="22C67E85" w14:textId="77777777">
            <w:pPr>
              <w:pStyle w:val="Heading1"/>
              <w:numPr>
                <w:ilvl w:val="0"/>
                <w:numId w:val="0"/>
              </w:numPr>
              <w:outlineLvl w:val="0"/>
              <w:rPr>
                <w:rFonts w:asciiTheme="minorHAnsi" w:hAnsiTheme="minorHAnsi" w:cstheme="minorHAnsi"/>
                <w:sz w:val="28"/>
                <w:szCs w:val="28"/>
                <w:lang w:val="en-GB"/>
              </w:rPr>
            </w:pPr>
          </w:p>
        </w:tc>
      </w:tr>
      <w:tr w:rsidRPr="005A51AA" w:rsidR="002247F8" w:rsidTr="00080033" w14:paraId="37A41909" w14:textId="77777777">
        <w:tc>
          <w:tcPr>
            <w:tcW w:w="4462" w:type="dxa"/>
          </w:tcPr>
          <w:p w:rsidRPr="005A51AA" w:rsidR="002247F8" w:rsidP="002247F8" w:rsidRDefault="002247F8" w14:paraId="2D23165F"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Rahandus- ja eelarvekomisjon esitab juhatuse korralistel koosolekutel aruande oma tegevuse kohta.</w:t>
            </w:r>
          </w:p>
        </w:tc>
        <w:tc>
          <w:tcPr>
            <w:tcW w:w="4462" w:type="dxa"/>
            <w:gridSpan w:val="2"/>
          </w:tcPr>
          <w:p w:rsidRPr="005A51AA" w:rsidR="002247F8" w:rsidP="00A20B1A" w:rsidRDefault="002247F8" w14:paraId="361DFD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37796D8" w14:textId="77777777">
        <w:tc>
          <w:tcPr>
            <w:tcW w:w="4462" w:type="dxa"/>
          </w:tcPr>
          <w:p w:rsidRPr="005A51AA" w:rsidR="002247F8" w:rsidP="002247F8" w:rsidRDefault="002247F8" w14:paraId="2D614C3B"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Rahandus- ja eelarvekomisjoni esimees esindab komiteed suhetes Euroopa Liidu eelarvepädevate institutsioonidega ja annab juhatusele läbirääkimiste kohta aru.</w:t>
            </w:r>
          </w:p>
        </w:tc>
        <w:tc>
          <w:tcPr>
            <w:tcW w:w="4462" w:type="dxa"/>
            <w:gridSpan w:val="2"/>
          </w:tcPr>
          <w:p w:rsidRPr="005A51AA" w:rsidR="002247F8" w:rsidP="00A20B1A" w:rsidRDefault="002247F8" w14:paraId="08B644B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60A6C7" w14:textId="77777777">
        <w:tc>
          <w:tcPr>
            <w:tcW w:w="4462" w:type="dxa"/>
          </w:tcPr>
          <w:p w:rsidRPr="005A51AA" w:rsidR="002247F8" w:rsidP="002247F8" w:rsidRDefault="002247F8" w14:paraId="2DE2BF4D" w14:textId="77777777">
            <w:pPr>
              <w:rPr>
                <w:rFonts w:asciiTheme="minorHAnsi" w:hAnsiTheme="minorHAnsi" w:cstheme="minorHAnsi"/>
                <w:sz w:val="28"/>
                <w:szCs w:val="28"/>
                <w:lang w:val="en-GB"/>
              </w:rPr>
            </w:pPr>
          </w:p>
        </w:tc>
        <w:tc>
          <w:tcPr>
            <w:tcW w:w="4462" w:type="dxa"/>
            <w:gridSpan w:val="2"/>
          </w:tcPr>
          <w:p w:rsidRPr="005A51AA" w:rsidR="002247F8" w:rsidP="00A20B1A" w:rsidRDefault="002247F8" w14:paraId="6ED1B6D9" w14:textId="77777777">
            <w:pPr>
              <w:jc w:val="left"/>
              <w:rPr>
                <w:rFonts w:asciiTheme="minorHAnsi" w:hAnsiTheme="minorHAnsi" w:cstheme="minorHAnsi"/>
                <w:sz w:val="28"/>
                <w:szCs w:val="28"/>
                <w:lang w:val="en-GB"/>
              </w:rPr>
            </w:pPr>
          </w:p>
        </w:tc>
      </w:tr>
      <w:tr w:rsidRPr="005A51AA" w:rsidR="002247F8" w:rsidTr="00080033" w14:paraId="2D0B66AD" w14:textId="77777777">
        <w:tc>
          <w:tcPr>
            <w:tcW w:w="4462" w:type="dxa"/>
          </w:tcPr>
          <w:p w:rsidRPr="005A51AA" w:rsidR="002247F8" w:rsidP="002247F8" w:rsidRDefault="002247F8" w14:paraId="5CEB1B8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18 – Teabevahetuskomisjon (COCOM)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"COCOM" \t "Vt TEABEVAHETUSKOMISJON (COCOM)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"TEABEVAHETUSKOMISJON (COCOM)"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"TEABEVAHETUSKOMISJON (COCOM): koosseis"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"TEABEVAHETUSKOMISJON (COCOM): pädevus"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"TEABEVAHETUSKOMISJON (COCOM): töökord"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"TEABEVAHETUSKOMISJON (COCOM): aruanne tegevuse kohta" \t "18" \b </w:instrText>
            </w:r>
            <w:r w:rsidRPr="005A51AA">
              <w:rPr>
                <w:rFonts w:asciiTheme="minorHAnsi" w:hAnsiTheme="minorHAnsi" w:cstheme="minorHAnsi"/>
                <w:sz w:val="28"/>
              </w:rPr>
              <w:fldChar w:fldCharType="end"/>
            </w:r>
          </w:p>
        </w:tc>
        <w:tc>
          <w:tcPr>
            <w:tcW w:w="4462" w:type="dxa"/>
            <w:gridSpan w:val="2"/>
          </w:tcPr>
          <w:p w:rsidRPr="005A51AA" w:rsidR="002247F8" w:rsidP="00A20B1A" w:rsidRDefault="00DA524D" w14:paraId="428CC26B"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TEABEVAHETUSSTRATEEGIA" \t "18 RE" \b </w:instrText>
            </w:r>
            <w:r w:rsidRPr="005A51AA">
              <w:rPr>
                <w:rFonts w:asciiTheme="minorHAnsi" w:hAnsiTheme="minorHAnsi" w:cstheme="minorHAnsi"/>
                <w:sz w:val="28"/>
              </w:rPr>
              <w:fldChar w:fldCharType="end"/>
            </w:r>
          </w:p>
        </w:tc>
      </w:tr>
      <w:tr w:rsidRPr="005A51AA" w:rsidR="002247F8" w:rsidTr="00080033" w14:paraId="407BE620" w14:textId="77777777">
        <w:tc>
          <w:tcPr>
            <w:tcW w:w="4462" w:type="dxa"/>
          </w:tcPr>
          <w:p w:rsidRPr="005A51AA" w:rsidR="002247F8" w:rsidP="002247F8" w:rsidRDefault="002247F8" w14:paraId="296ED297" w14:textId="77777777">
            <w:pPr>
              <w:pStyle w:val="Heading1"/>
              <w:numPr>
                <w:ilvl w:val="0"/>
                <w:numId w:val="13"/>
              </w:numPr>
              <w:tabs>
                <w:tab w:val="left" w:pos="567"/>
              </w:tabs>
              <w:ind w:left="0" w:firstLine="0"/>
              <w:outlineLvl w:val="0"/>
              <w:rPr>
                <w:rFonts w:asciiTheme="minorHAnsi" w:hAnsiTheme="minorHAnsi" w:cstheme="minorHAnsi"/>
                <w:sz w:val="28"/>
                <w:szCs w:val="28"/>
              </w:rPr>
            </w:pPr>
            <w:r>
              <w:rPr>
                <w:rFonts w:asciiTheme="minorHAnsi" w:hAnsiTheme="minorHAnsi"/>
                <w:sz w:val="28"/>
              </w:rPr>
              <w:t>Moodustatakse teabevahetuskomisjon, mis koosneb kaheteistkümnest liikmest: esimehest, kes on üks kahest komitee asepresidendist, ja üheteistkümnest liikmest, kelle nimetab ametisse juhatus rühmade esildisel.</w:t>
            </w:r>
          </w:p>
        </w:tc>
        <w:tc>
          <w:tcPr>
            <w:tcW w:w="4462" w:type="dxa"/>
            <w:gridSpan w:val="2"/>
          </w:tcPr>
          <w:p w:rsidRPr="005A51AA" w:rsidR="002247F8" w:rsidP="00A20B1A" w:rsidRDefault="002247F8" w14:paraId="1B91B93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782ACC" w14:textId="77777777">
        <w:tc>
          <w:tcPr>
            <w:tcW w:w="4462" w:type="dxa"/>
          </w:tcPr>
          <w:p w:rsidRPr="005A51AA" w:rsidR="002247F8" w:rsidP="002247F8" w:rsidRDefault="002247F8" w14:paraId="6C381D5C" w14:textId="77777777">
            <w:pPr>
              <w:pStyle w:val="Heading1"/>
              <w:numPr>
                <w:ilvl w:val="0"/>
                <w:numId w:val="13"/>
              </w:numPr>
              <w:tabs>
                <w:tab w:val="left" w:pos="567"/>
              </w:tabs>
              <w:ind w:left="0" w:firstLine="0"/>
              <w:outlineLvl w:val="0"/>
              <w:rPr>
                <w:rFonts w:asciiTheme="minorHAnsi" w:hAnsiTheme="minorHAnsi" w:cstheme="minorHAnsi"/>
                <w:sz w:val="28"/>
                <w:szCs w:val="28"/>
              </w:rPr>
            </w:pPr>
            <w:r>
              <w:rPr>
                <w:rFonts w:asciiTheme="minorHAnsi" w:hAnsiTheme="minorHAnsi"/>
                <w:sz w:val="28"/>
              </w:rPr>
              <w:t>Teabevahetuskomisjonil on järgmised pädevused:</w:t>
            </w:r>
          </w:p>
        </w:tc>
        <w:tc>
          <w:tcPr>
            <w:tcW w:w="4462" w:type="dxa"/>
            <w:gridSpan w:val="2"/>
          </w:tcPr>
          <w:p w:rsidRPr="005A51AA" w:rsidR="002247F8" w:rsidP="00A20B1A" w:rsidRDefault="002247F8" w14:paraId="3FCB340E" w14:textId="77777777">
            <w:pPr>
              <w:rPr>
                <w:rFonts w:eastAsia="Calibri" w:asciiTheme="minorHAnsi" w:hAnsiTheme="minorHAnsi" w:cstheme="minorHAnsi"/>
                <w:sz w:val="28"/>
                <w:szCs w:val="28"/>
              </w:rPr>
            </w:pPr>
            <w:r>
              <w:rPr>
                <w:rFonts w:asciiTheme="minorHAnsi" w:hAnsiTheme="minorHAnsi"/>
                <w:sz w:val="28"/>
              </w:rPr>
              <w:t>Teabevahetuskomisjon vastutab komitee teabevahetusstrateegia koostamise eest. Ta esitab strateegia juhatusele heakskiitmiseks.</w:t>
            </w:r>
          </w:p>
          <w:p w:rsidRPr="005A51AA" w:rsidR="002247F8" w:rsidP="00A20B1A" w:rsidRDefault="002247F8" w14:paraId="7198CAA2" w14:textId="77777777">
            <w:pPr>
              <w:rPr>
                <w:rFonts w:eastAsia="Calibri" w:asciiTheme="minorHAnsi" w:hAnsiTheme="minorHAnsi" w:cstheme="minorHAnsi"/>
                <w:sz w:val="28"/>
                <w:szCs w:val="28"/>
                <w:lang w:val="en-GB"/>
              </w:rPr>
            </w:pPr>
          </w:p>
          <w:p w:rsidRPr="005A51AA" w:rsidR="002247F8" w:rsidP="00A20B1A" w:rsidRDefault="002247F8" w14:paraId="0DA2A8FB" w14:textId="77777777">
            <w:pPr>
              <w:rPr>
                <w:rFonts w:eastAsia="Calibri" w:asciiTheme="minorHAnsi" w:hAnsiTheme="minorHAnsi" w:cstheme="minorHAnsi"/>
                <w:sz w:val="28"/>
                <w:szCs w:val="28"/>
              </w:rPr>
            </w:pPr>
            <w:r>
              <w:rPr>
                <w:rFonts w:asciiTheme="minorHAnsi" w:hAnsiTheme="minorHAnsi"/>
                <w:sz w:val="28"/>
              </w:rPr>
              <w:t>Pärast heakskiitmist teabevahetuskomisjonis esitatakse juhatusele vastuvõtmiseks järgmised ettepanekud:</w:t>
            </w:r>
          </w:p>
          <w:p w:rsidRPr="005A51AA" w:rsidR="002247F8" w:rsidP="00A20B1A" w:rsidRDefault="002247F8" w14:paraId="3439700A" w14:textId="77777777">
            <w:pPr>
              <w:pStyle w:val="ListParagraph"/>
              <w:numPr>
                <w:ilvl w:val="0"/>
                <w:numId w:val="3"/>
              </w:numPr>
              <w:ind w:left="259" w:hanging="259"/>
              <w:rPr>
                <w:rFonts w:cstheme="minorHAnsi"/>
                <w:sz w:val="28"/>
                <w:szCs w:val="28"/>
              </w:rPr>
            </w:pPr>
            <w:r>
              <w:rPr>
                <w:sz w:val="28"/>
              </w:rPr>
              <w:lastRenderedPageBreak/>
              <w:t>ettepanekud komitee institutsiooniliste teabevahetusküsimuste kohta;</w:t>
            </w:r>
          </w:p>
          <w:p w:rsidRPr="005A51AA" w:rsidR="002247F8" w:rsidP="00A20B1A" w:rsidRDefault="002247F8" w14:paraId="1A8BF4B8" w14:textId="77777777">
            <w:pPr>
              <w:pStyle w:val="ListParagraph"/>
              <w:numPr>
                <w:ilvl w:val="0"/>
                <w:numId w:val="3"/>
              </w:numPr>
              <w:ind w:left="259" w:hanging="259"/>
              <w:rPr>
                <w:rFonts w:cstheme="minorHAnsi"/>
                <w:sz w:val="28"/>
                <w:szCs w:val="28"/>
              </w:rPr>
            </w:pPr>
            <w:r>
              <w:rPr>
                <w:sz w:val="28"/>
              </w:rPr>
              <w:t>komitee institutsioonilise teabevahetuse pikaajalised prioriteedid;</w:t>
            </w:r>
          </w:p>
          <w:p w:rsidRPr="005A51AA" w:rsidR="002247F8" w:rsidP="00A20B1A" w:rsidRDefault="002247F8" w14:paraId="0637FC75" w14:textId="77777777">
            <w:pPr>
              <w:pStyle w:val="ListParagraph"/>
              <w:numPr>
                <w:ilvl w:val="0"/>
                <w:numId w:val="3"/>
              </w:numPr>
              <w:ind w:left="259" w:hanging="259"/>
              <w:rPr>
                <w:rFonts w:cstheme="minorHAnsi"/>
                <w:sz w:val="28"/>
                <w:szCs w:val="28"/>
              </w:rPr>
            </w:pPr>
            <w:r>
              <w:rPr>
                <w:sz w:val="28"/>
              </w:rPr>
              <w:t>otsused, millega luuakse komitee liikmete teabevahetustegevuse raamistik (nt teavitustegevuse raamistik). Käesolev säte puudutab ainult raamistikku. Raamistikust tulenevad üksikotsused ei vaja juhatuse heakskiitu;</w:t>
            </w:r>
          </w:p>
          <w:p w:rsidRPr="005A51AA" w:rsidR="002247F8" w:rsidP="00A20B1A" w:rsidRDefault="002247F8" w14:paraId="2CDCBE2A" w14:textId="77777777">
            <w:pPr>
              <w:pStyle w:val="ListParagraph"/>
              <w:numPr>
                <w:ilvl w:val="0"/>
                <w:numId w:val="3"/>
              </w:numPr>
              <w:ind w:left="259" w:hanging="259"/>
              <w:rPr>
                <w:rFonts w:cstheme="minorHAnsi"/>
                <w:sz w:val="28"/>
                <w:szCs w:val="28"/>
              </w:rPr>
            </w:pPr>
            <w:r>
              <w:rPr>
                <w:sz w:val="28"/>
              </w:rPr>
              <w:t>ettepanekud teabevahetuse juhtimise kohta, mis ulatuvad haldustasandist kaugemale ja hõlmavad koostööd komitee eestseisuse, laiendatud eestseisuse, sektsioonide või rühmadega.</w:t>
            </w:r>
          </w:p>
        </w:tc>
      </w:tr>
      <w:tr w:rsidRPr="005A51AA" w:rsidR="002247F8" w:rsidTr="00080033" w14:paraId="359B5A47" w14:textId="77777777">
        <w:tc>
          <w:tcPr>
            <w:tcW w:w="4462" w:type="dxa"/>
          </w:tcPr>
          <w:p w:rsidRPr="005A51AA" w:rsidR="002247F8" w:rsidP="002247F8" w:rsidRDefault="002247F8" w14:paraId="3C0EB046"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Pr>
                <w:sz w:val="28"/>
              </w:rPr>
              <w:lastRenderedPageBreak/>
              <w:t xml:space="preserve">Teabevahetuskomisjoni ülesanne on suunata ja jälgida komitee teabevahetusstrateegiat. </w:t>
            </w:r>
          </w:p>
        </w:tc>
        <w:tc>
          <w:tcPr>
            <w:tcW w:w="4462" w:type="dxa"/>
            <w:gridSpan w:val="2"/>
          </w:tcPr>
          <w:p w:rsidRPr="005A51AA" w:rsidR="002247F8" w:rsidP="00A20B1A" w:rsidRDefault="002247F8" w14:paraId="1A8D30F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13D8D11" w14:textId="77777777">
        <w:tc>
          <w:tcPr>
            <w:tcW w:w="4462" w:type="dxa"/>
          </w:tcPr>
          <w:p w:rsidRPr="005A51AA" w:rsidR="002247F8" w:rsidP="002247F8" w:rsidRDefault="002247F8" w14:paraId="23E32FA2"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Pr>
                <w:sz w:val="28"/>
              </w:rPr>
              <w:t>Teabevahetuskomisjon annab juhatusele ja komitee presidendile nõu teabevahetuse küsimustes.</w:t>
            </w:r>
          </w:p>
        </w:tc>
        <w:tc>
          <w:tcPr>
            <w:tcW w:w="4462" w:type="dxa"/>
            <w:gridSpan w:val="2"/>
          </w:tcPr>
          <w:p w:rsidRPr="005A51AA" w:rsidR="002247F8" w:rsidP="00A20B1A" w:rsidRDefault="002247F8" w14:paraId="5DA72B86"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FC605FB" w14:textId="77777777">
        <w:tc>
          <w:tcPr>
            <w:tcW w:w="4462" w:type="dxa"/>
          </w:tcPr>
          <w:p w:rsidRPr="005A51AA" w:rsidR="002247F8" w:rsidP="002247F8" w:rsidRDefault="002247F8" w14:paraId="6159B9C3"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Pr>
                <w:sz w:val="28"/>
              </w:rPr>
              <w:t xml:space="preserve">Teabevahetuskomisjon kooskõlastab teabevahetust, ajakirjanduse ja meediaga suhtlemist ning kultuuritegevust korraldavate struktuuriüksuste </w:t>
            </w:r>
            <w:r>
              <w:rPr>
                <w:sz w:val="28"/>
              </w:rPr>
              <w:lastRenderedPageBreak/>
              <w:t>tegevust, tagades, et tegevus on kooskõlas komitee strateegia ja programmidega.</w:t>
            </w:r>
          </w:p>
        </w:tc>
        <w:tc>
          <w:tcPr>
            <w:tcW w:w="4462" w:type="dxa"/>
            <w:gridSpan w:val="2"/>
          </w:tcPr>
          <w:p w:rsidRPr="005A51AA" w:rsidR="002247F8" w:rsidP="00A20B1A" w:rsidRDefault="002247F8" w14:paraId="4A385FF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D71492D" w14:textId="77777777">
        <w:tc>
          <w:tcPr>
            <w:tcW w:w="4462" w:type="dxa"/>
          </w:tcPr>
          <w:p w:rsidRPr="005A51AA" w:rsidR="002247F8" w:rsidP="002247F8" w:rsidRDefault="002247F8" w14:paraId="1AE04F12" w14:textId="77777777">
            <w:pPr>
              <w:pStyle w:val="Heading1"/>
              <w:numPr>
                <w:ilvl w:val="0"/>
                <w:numId w:val="22"/>
              </w:numPr>
              <w:tabs>
                <w:tab w:val="left" w:pos="567"/>
              </w:tabs>
              <w:outlineLvl w:val="0"/>
              <w:rPr>
                <w:rFonts w:asciiTheme="minorHAnsi" w:hAnsiTheme="minorHAnsi" w:cstheme="minorHAnsi"/>
                <w:sz w:val="28"/>
                <w:szCs w:val="28"/>
              </w:rPr>
            </w:pPr>
            <w:r>
              <w:rPr>
                <w:rFonts w:asciiTheme="minorHAnsi" w:hAnsiTheme="minorHAnsi"/>
                <w:sz w:val="28"/>
              </w:rPr>
              <w:t>Teabevahetuskomisjon esitab juhatusele heakskiitmiseks oma töökorra kavandi.</w:t>
            </w:r>
          </w:p>
        </w:tc>
        <w:tc>
          <w:tcPr>
            <w:tcW w:w="4462" w:type="dxa"/>
            <w:gridSpan w:val="2"/>
          </w:tcPr>
          <w:p w:rsidRPr="005A51AA" w:rsidR="002247F8" w:rsidP="00A20B1A" w:rsidRDefault="002247F8" w14:paraId="2A4613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DED4AE" w14:textId="77777777">
        <w:tc>
          <w:tcPr>
            <w:tcW w:w="4462" w:type="dxa"/>
          </w:tcPr>
          <w:p w:rsidRPr="005A51AA" w:rsidR="002247F8" w:rsidP="002247F8" w:rsidRDefault="002247F8" w14:paraId="5E1130AB" w14:textId="77777777">
            <w:pPr>
              <w:pStyle w:val="Heading1"/>
              <w:numPr>
                <w:ilvl w:val="0"/>
                <w:numId w:val="22"/>
              </w:numPr>
              <w:tabs>
                <w:tab w:val="left" w:pos="567"/>
              </w:tabs>
              <w:outlineLvl w:val="0"/>
              <w:rPr>
                <w:rFonts w:asciiTheme="minorHAnsi" w:hAnsiTheme="minorHAnsi" w:cstheme="minorHAnsi"/>
                <w:sz w:val="28"/>
                <w:szCs w:val="28"/>
              </w:rPr>
            </w:pPr>
            <w:r>
              <w:rPr>
                <w:rFonts w:asciiTheme="minorHAnsi" w:hAnsiTheme="minorHAnsi"/>
                <w:sz w:val="28"/>
              </w:rPr>
              <w:t>Teabevahetuskomisjon esitab juhatuse korralistel koosolekutel aruande oma tegevuse kohta.</w:t>
            </w:r>
          </w:p>
        </w:tc>
        <w:tc>
          <w:tcPr>
            <w:tcW w:w="4462" w:type="dxa"/>
            <w:gridSpan w:val="2"/>
          </w:tcPr>
          <w:p w:rsidRPr="005A51AA" w:rsidR="002247F8" w:rsidP="00A20B1A" w:rsidRDefault="002247F8" w14:paraId="5484EA7C" w14:textId="77777777">
            <w:pPr>
              <w:rPr>
                <w:rFonts w:eastAsia="Calibri" w:asciiTheme="minorHAnsi" w:hAnsiTheme="minorHAnsi" w:cstheme="minorHAnsi"/>
                <w:sz w:val="28"/>
                <w:szCs w:val="28"/>
              </w:rPr>
            </w:pPr>
            <w:r>
              <w:rPr>
                <w:rFonts w:asciiTheme="minorHAnsi" w:hAnsiTheme="minorHAnsi"/>
                <w:sz w:val="28"/>
              </w:rPr>
              <w:t>Aruanne sisaldab teabevahetusdirektoraadi vastutusel toimunud tegevust, mis on seotud institutsioonidevaheliste suhete ning suhetega kodanikuühiskonna ning majandus- ja sotsiaalnõukogudega.</w:t>
            </w:r>
          </w:p>
          <w:p w:rsidRPr="005A51AA" w:rsidR="002247F8" w:rsidP="00A20B1A" w:rsidRDefault="002247F8" w14:paraId="0A247323" w14:textId="77777777">
            <w:pPr>
              <w:rPr>
                <w:rFonts w:asciiTheme="minorHAnsi" w:hAnsiTheme="minorHAnsi" w:cstheme="minorHAnsi"/>
                <w:sz w:val="28"/>
                <w:szCs w:val="28"/>
                <w:lang w:val="en-GB"/>
              </w:rPr>
            </w:pPr>
          </w:p>
          <w:p w:rsidRPr="005A51AA" w:rsidR="002247F8" w:rsidP="00A20B1A" w:rsidRDefault="002247F8" w14:paraId="3361C242" w14:textId="77777777">
            <w:pPr>
              <w:rPr>
                <w:rFonts w:eastAsia="Calibri" w:asciiTheme="minorHAnsi" w:hAnsiTheme="minorHAnsi" w:cstheme="minorHAnsi"/>
                <w:sz w:val="28"/>
                <w:szCs w:val="28"/>
              </w:rPr>
            </w:pPr>
            <w:r>
              <w:rPr>
                <w:rFonts w:asciiTheme="minorHAnsi" w:hAnsiTheme="minorHAnsi"/>
                <w:sz w:val="28"/>
              </w:rPr>
              <w:t>Teabevahetuskomisjon võtab vastu (mittetäielik loetelu)</w:t>
            </w:r>
          </w:p>
          <w:p w:rsidRPr="005A51AA" w:rsidR="002247F8" w:rsidP="00A20B1A" w:rsidRDefault="002247F8" w14:paraId="48662ED3" w14:textId="77777777">
            <w:pPr>
              <w:rPr>
                <w:rFonts w:eastAsia="Calibri" w:asciiTheme="minorHAnsi" w:hAnsiTheme="minorHAnsi" w:cstheme="minorHAnsi"/>
                <w:sz w:val="28"/>
                <w:szCs w:val="28"/>
                <w:lang w:val="en-GB"/>
              </w:rPr>
            </w:pPr>
          </w:p>
          <w:p w:rsidRPr="005A51AA" w:rsidR="002247F8" w:rsidP="00A20B1A" w:rsidRDefault="002247F8" w14:paraId="131F2E1F" w14:textId="77777777">
            <w:pPr>
              <w:pStyle w:val="ListParagraph"/>
              <w:numPr>
                <w:ilvl w:val="0"/>
                <w:numId w:val="2"/>
              </w:numPr>
              <w:ind w:left="400" w:hanging="383"/>
              <w:rPr>
                <w:rFonts w:cstheme="minorHAnsi"/>
                <w:sz w:val="28"/>
                <w:szCs w:val="28"/>
              </w:rPr>
            </w:pPr>
            <w:r>
              <w:rPr>
                <w:sz w:val="28"/>
              </w:rPr>
              <w:t>oma aasta tööprogrammi;</w:t>
            </w:r>
          </w:p>
          <w:p w:rsidRPr="005A51AA" w:rsidR="002247F8" w:rsidP="00A20B1A" w:rsidRDefault="002247F8" w14:paraId="2E390A18" w14:textId="77777777">
            <w:pPr>
              <w:pStyle w:val="ListParagraph"/>
              <w:numPr>
                <w:ilvl w:val="0"/>
                <w:numId w:val="2"/>
              </w:numPr>
              <w:ind w:left="400" w:hanging="383"/>
              <w:rPr>
                <w:rFonts w:cstheme="minorHAnsi"/>
                <w:sz w:val="28"/>
                <w:szCs w:val="28"/>
              </w:rPr>
            </w:pPr>
            <w:proofErr w:type="spellStart"/>
            <w:r>
              <w:rPr>
                <w:sz w:val="28"/>
              </w:rPr>
              <w:t>keskpika</w:t>
            </w:r>
            <w:proofErr w:type="spellEnd"/>
            <w:r>
              <w:rPr>
                <w:sz w:val="28"/>
              </w:rPr>
              <w:t xml:space="preserve"> perioodi teabevahetusprioriteedid;</w:t>
            </w:r>
          </w:p>
          <w:p w:rsidRPr="005A51AA" w:rsidR="002247F8" w:rsidP="00A20B1A" w:rsidRDefault="002247F8" w14:paraId="5D450259" w14:textId="77777777">
            <w:pPr>
              <w:pStyle w:val="ListParagraph"/>
              <w:numPr>
                <w:ilvl w:val="0"/>
                <w:numId w:val="2"/>
              </w:numPr>
              <w:ind w:left="400" w:hanging="383"/>
              <w:rPr>
                <w:rFonts w:cstheme="minorHAnsi"/>
                <w:sz w:val="28"/>
                <w:szCs w:val="28"/>
              </w:rPr>
            </w:pPr>
            <w:r>
              <w:rPr>
                <w:sz w:val="28"/>
              </w:rPr>
              <w:t>teabevahetusprioriteedid kohaliku teabevahetuse jaoks;</w:t>
            </w:r>
          </w:p>
          <w:p w:rsidRPr="005A51AA" w:rsidR="002247F8" w:rsidP="00A20B1A" w:rsidRDefault="002247F8" w14:paraId="3B78030C" w14:textId="77777777">
            <w:pPr>
              <w:pStyle w:val="ListParagraph"/>
              <w:numPr>
                <w:ilvl w:val="0"/>
                <w:numId w:val="2"/>
              </w:numPr>
              <w:ind w:left="400" w:hanging="383"/>
              <w:rPr>
                <w:rFonts w:cstheme="minorHAnsi"/>
                <w:sz w:val="28"/>
                <w:szCs w:val="28"/>
              </w:rPr>
            </w:pPr>
            <w:r>
              <w:rPr>
                <w:sz w:val="28"/>
              </w:rPr>
              <w:t>väljaannete avaldamise aastakava;</w:t>
            </w:r>
          </w:p>
          <w:p w:rsidRPr="005A51AA" w:rsidR="002247F8" w:rsidP="00A20B1A" w:rsidRDefault="002247F8" w14:paraId="0619C0B9" w14:textId="77777777">
            <w:pPr>
              <w:pStyle w:val="ListParagraph"/>
              <w:numPr>
                <w:ilvl w:val="0"/>
                <w:numId w:val="2"/>
              </w:numPr>
              <w:ind w:left="400" w:hanging="383"/>
              <w:rPr>
                <w:rFonts w:cstheme="minorHAnsi"/>
                <w:sz w:val="28"/>
                <w:szCs w:val="28"/>
              </w:rPr>
            </w:pPr>
            <w:r>
              <w:rPr>
                <w:sz w:val="28"/>
              </w:rPr>
              <w:t>kodanikuühiskonna auhinna konkursi eeskirjad;</w:t>
            </w:r>
          </w:p>
          <w:p w:rsidRPr="005A51AA" w:rsidR="002247F8" w:rsidP="00A20B1A" w:rsidRDefault="002247F8" w14:paraId="2503391F" w14:textId="77777777">
            <w:pPr>
              <w:pStyle w:val="ListParagraph"/>
              <w:numPr>
                <w:ilvl w:val="0"/>
                <w:numId w:val="2"/>
              </w:numPr>
              <w:ind w:left="400" w:hanging="383"/>
              <w:rPr>
                <w:rFonts w:cstheme="minorHAnsi"/>
                <w:sz w:val="28"/>
                <w:szCs w:val="28"/>
              </w:rPr>
            </w:pPr>
            <w:r>
              <w:rPr>
                <w:sz w:val="28"/>
              </w:rPr>
              <w:t>kultuuritegevuse kava;</w:t>
            </w:r>
          </w:p>
          <w:p w:rsidRPr="005A51AA" w:rsidR="002247F8" w:rsidP="00A20B1A" w:rsidRDefault="002247F8" w14:paraId="07B331C8" w14:textId="77777777">
            <w:pPr>
              <w:pStyle w:val="ListParagraph"/>
              <w:numPr>
                <w:ilvl w:val="0"/>
                <w:numId w:val="2"/>
              </w:numPr>
              <w:ind w:left="400" w:hanging="383"/>
              <w:rPr>
                <w:rFonts w:cstheme="minorHAnsi"/>
                <w:sz w:val="28"/>
                <w:szCs w:val="28"/>
              </w:rPr>
            </w:pPr>
            <w:r>
              <w:rPr>
                <w:sz w:val="28"/>
              </w:rPr>
              <w:t>otsused teabevahetuse ja ürituste kohta.</w:t>
            </w:r>
          </w:p>
          <w:p w:rsidRPr="005A51AA" w:rsidR="002247F8" w:rsidP="00A20B1A" w:rsidRDefault="002247F8" w14:paraId="00897F21" w14:textId="77777777">
            <w:pPr>
              <w:rPr>
                <w:rFonts w:asciiTheme="minorHAnsi" w:hAnsiTheme="minorHAnsi" w:cstheme="minorHAnsi"/>
                <w:sz w:val="28"/>
                <w:szCs w:val="28"/>
              </w:rPr>
            </w:pPr>
            <w:r>
              <w:rPr>
                <w:rFonts w:asciiTheme="minorHAnsi" w:hAnsiTheme="minorHAnsi"/>
                <w:sz w:val="28"/>
              </w:rPr>
              <w:t>Teabevahetuskomisjon teavitab juhatust tehtud otsustest nõuetekohaselt.</w:t>
            </w:r>
          </w:p>
        </w:tc>
      </w:tr>
      <w:tr w:rsidRPr="005A51AA" w:rsidR="002247F8" w:rsidTr="00080033" w14:paraId="5987FB30" w14:textId="77777777">
        <w:trPr>
          <w:gridAfter w:val="1"/>
          <w:wAfter w:w="77" w:type="dxa"/>
        </w:trPr>
        <w:tc>
          <w:tcPr>
            <w:tcW w:w="4462" w:type="dxa"/>
          </w:tcPr>
          <w:p w:rsidRPr="005A51AA" w:rsidR="002247F8" w:rsidP="002247F8" w:rsidRDefault="002247F8" w14:paraId="4091D9D3" w14:textId="77777777">
            <w:pPr>
              <w:rPr>
                <w:rFonts w:asciiTheme="minorHAnsi" w:hAnsiTheme="minorHAnsi" w:cstheme="minorHAnsi"/>
                <w:sz w:val="28"/>
                <w:szCs w:val="28"/>
                <w:lang w:val="en-GB"/>
              </w:rPr>
            </w:pPr>
          </w:p>
        </w:tc>
        <w:tc>
          <w:tcPr>
            <w:tcW w:w="4462" w:type="dxa"/>
          </w:tcPr>
          <w:p w:rsidRPr="005A51AA" w:rsidR="002247F8" w:rsidP="00A20B1A" w:rsidRDefault="002247F8" w14:paraId="365E44F3" w14:textId="77777777">
            <w:pPr>
              <w:jc w:val="left"/>
              <w:rPr>
                <w:rFonts w:asciiTheme="minorHAnsi" w:hAnsiTheme="minorHAnsi" w:cstheme="minorHAnsi"/>
                <w:sz w:val="28"/>
                <w:szCs w:val="28"/>
                <w:lang w:val="en-GB"/>
              </w:rPr>
            </w:pPr>
          </w:p>
        </w:tc>
      </w:tr>
      <w:tr w:rsidRPr="005A51AA" w:rsidR="002247F8" w:rsidTr="00080033" w14:paraId="3F9F5C80" w14:textId="77777777">
        <w:trPr>
          <w:gridAfter w:val="1"/>
          <w:wAfter w:w="77" w:type="dxa"/>
        </w:trPr>
        <w:tc>
          <w:tcPr>
            <w:tcW w:w="4462" w:type="dxa"/>
          </w:tcPr>
          <w:p w:rsidRPr="005A51AA" w:rsidR="002247F8" w:rsidP="002247F8" w:rsidRDefault="002247F8" w14:paraId="50BC434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5. peatükk</w:t>
            </w:r>
            <w:r w:rsidRPr="005A51AA">
              <w:rPr>
                <w:sz w:val="28"/>
              </w:rPr>
              <w:fldChar w:fldCharType="begin"/>
            </w:r>
            <w:r w:rsidRPr="005A51AA">
              <w:rPr>
                <w:sz w:val="28"/>
              </w:rPr>
              <w:instrText xml:space="preserve"> TC "</w:instrText>
            </w:r>
            <w:bookmarkStart w:name="_Toc192583097" w:id="30"/>
            <w:r w:rsidRPr="005A51AA">
              <w:rPr>
                <w:sz w:val="28"/>
              </w:rPr>
              <w:instrText>5. peatükk Eestseisus</w:instrText>
            </w:r>
            <w:bookmarkEnd w:id="30"/>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616D77F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9B6981" w14:textId="77777777">
        <w:trPr>
          <w:gridAfter w:val="1"/>
          <w:wAfter w:w="77" w:type="dxa"/>
        </w:trPr>
        <w:tc>
          <w:tcPr>
            <w:tcW w:w="4462" w:type="dxa"/>
          </w:tcPr>
          <w:p w:rsidRPr="005A51AA" w:rsidR="002247F8" w:rsidP="002247F8" w:rsidRDefault="002247F8" w14:paraId="5FAC6F5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EESTSEISUS</w:t>
            </w:r>
          </w:p>
        </w:tc>
        <w:tc>
          <w:tcPr>
            <w:tcW w:w="4462" w:type="dxa"/>
          </w:tcPr>
          <w:p w:rsidRPr="005A51AA" w:rsidR="002247F8" w:rsidP="00A20B1A" w:rsidRDefault="002247F8" w14:paraId="753767F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5EDE99" w14:textId="77777777">
        <w:trPr>
          <w:gridAfter w:val="1"/>
          <w:wAfter w:w="77" w:type="dxa"/>
        </w:trPr>
        <w:tc>
          <w:tcPr>
            <w:tcW w:w="4462" w:type="dxa"/>
          </w:tcPr>
          <w:p w:rsidRPr="005A51AA" w:rsidR="002247F8" w:rsidP="002247F8" w:rsidRDefault="002247F8" w14:paraId="0A2B7BD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13BACB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764B87F" w14:textId="77777777">
        <w:trPr>
          <w:gridAfter w:val="1"/>
          <w:wAfter w:w="77" w:type="dxa"/>
        </w:trPr>
        <w:tc>
          <w:tcPr>
            <w:tcW w:w="4462" w:type="dxa"/>
          </w:tcPr>
          <w:p w:rsidRPr="005A51AA" w:rsidR="002247F8" w:rsidP="002247F8" w:rsidRDefault="002247F8" w14:paraId="378E6AC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19 – Komitee president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esindamine"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"ASEPRESIDENDID: ülesanded" \t "19–20"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ESINDAMINE"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valimine"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volituste delegeerimine"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tööprogrammi täitmise aruanne"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ülesanded: laiendatud eestseisuse koosolekute kokkukutsumine ja juhatamine"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ülesanded: täiskogu istungjärkude kokkukutsumine ja juhatamine"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ülesanded: komitee esindamine"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\t "19"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DA3FE6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68C4032" w14:textId="77777777">
        <w:trPr>
          <w:gridAfter w:val="1"/>
          <w:wAfter w:w="77" w:type="dxa"/>
        </w:trPr>
        <w:tc>
          <w:tcPr>
            <w:tcW w:w="4462" w:type="dxa"/>
          </w:tcPr>
          <w:p w:rsidRPr="005A51AA" w:rsidR="002247F8" w:rsidP="002247F8" w:rsidRDefault="002247F8" w14:paraId="7E06C7C2"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President esindab komiteed.</w:t>
            </w:r>
          </w:p>
        </w:tc>
        <w:tc>
          <w:tcPr>
            <w:tcW w:w="4462" w:type="dxa"/>
          </w:tcPr>
          <w:p w:rsidRPr="005A51AA" w:rsidR="002247F8" w:rsidP="00A20B1A" w:rsidRDefault="002247F8" w14:paraId="652A65B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C2E70B7" w14:textId="77777777">
        <w:trPr>
          <w:gridAfter w:val="1"/>
          <w:wAfter w:w="77" w:type="dxa"/>
        </w:trPr>
        <w:tc>
          <w:tcPr>
            <w:tcW w:w="4462" w:type="dxa"/>
          </w:tcPr>
          <w:p w:rsidRPr="005A51AA" w:rsidR="002247F8" w:rsidP="002247F8" w:rsidRDefault="002247F8" w14:paraId="6D87928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President võib komitee esindamise volitused delegeerida asepresidendile või vajaduse korral mõnele muule </w:t>
            </w:r>
            <w:r>
              <w:rPr>
                <w:rFonts w:asciiTheme="minorHAnsi" w:hAnsiTheme="minorHAnsi"/>
                <w:sz w:val="28"/>
              </w:rPr>
              <w:lastRenderedPageBreak/>
              <w:t>liikmele.</w:t>
            </w:r>
          </w:p>
        </w:tc>
        <w:tc>
          <w:tcPr>
            <w:tcW w:w="4462" w:type="dxa"/>
          </w:tcPr>
          <w:p w:rsidRPr="005A51AA" w:rsidR="002247F8" w:rsidP="00A20B1A" w:rsidRDefault="002247F8" w14:paraId="050D597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755A5F6" w14:textId="77777777">
        <w:trPr>
          <w:gridAfter w:val="1"/>
          <w:wAfter w:w="77" w:type="dxa"/>
        </w:trPr>
        <w:tc>
          <w:tcPr>
            <w:tcW w:w="4462" w:type="dxa"/>
          </w:tcPr>
          <w:p w:rsidRPr="005A51AA" w:rsidR="002247F8" w:rsidP="002247F8" w:rsidRDefault="002247F8" w14:paraId="4CA6FCB0"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 xml:space="preserve">President juhib komitee ja selle organite tegevust kooskõlas aluslepingute, kehtivate õigusaktide ja käesoleva kodukorraga. </w:t>
            </w:r>
          </w:p>
        </w:tc>
        <w:tc>
          <w:tcPr>
            <w:tcW w:w="4462" w:type="dxa"/>
          </w:tcPr>
          <w:p w:rsidRPr="005A51AA" w:rsidR="002247F8" w:rsidP="00A20B1A" w:rsidRDefault="002247F8" w14:paraId="3D38CE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826DF8" w14:textId="77777777">
        <w:trPr>
          <w:gridAfter w:val="1"/>
          <w:wAfter w:w="77" w:type="dxa"/>
        </w:trPr>
        <w:tc>
          <w:tcPr>
            <w:tcW w:w="4462" w:type="dxa"/>
          </w:tcPr>
          <w:p w:rsidRPr="005A51AA" w:rsidR="002247F8" w:rsidP="002247F8" w:rsidRDefault="002247F8" w14:paraId="3BCCBC70"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Komitee president kutsub kokku täiskogu istungjärgud ning juhatuse ja laiendatud eestseisuse koosolekud ning juhatab neid.</w:t>
            </w:r>
          </w:p>
        </w:tc>
        <w:tc>
          <w:tcPr>
            <w:tcW w:w="4462" w:type="dxa"/>
          </w:tcPr>
          <w:p w:rsidRPr="005A51AA" w:rsidR="002247F8" w:rsidP="00A20B1A" w:rsidRDefault="002247F8" w14:paraId="3865E80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A3B2AE3" w14:textId="77777777">
        <w:trPr>
          <w:gridAfter w:val="1"/>
          <w:wAfter w:w="77" w:type="dxa"/>
        </w:trPr>
        <w:tc>
          <w:tcPr>
            <w:tcW w:w="4462" w:type="dxa"/>
          </w:tcPr>
          <w:p w:rsidRPr="005A51AA" w:rsidR="002247F8" w:rsidP="002247F8" w:rsidRDefault="002247F8" w14:paraId="7EC18361" w14:textId="77777777">
            <w:pPr>
              <w:widowControl w:val="0"/>
              <w:adjustRightInd w:val="0"/>
              <w:snapToGrid w:val="0"/>
              <w:rPr>
                <w:rFonts w:asciiTheme="minorHAnsi" w:hAnsiTheme="minorHAnsi" w:cstheme="minorHAnsi"/>
                <w:sz w:val="28"/>
                <w:szCs w:val="28"/>
              </w:rPr>
            </w:pPr>
            <w:r>
              <w:rPr>
                <w:rFonts w:asciiTheme="minorHAnsi" w:hAnsiTheme="minorHAnsi"/>
                <w:sz w:val="28"/>
              </w:rPr>
              <w:t>Presidendil on kõik vajalikud volitused nende organite nõupidamiste juhtimiseks ja nõuetekohase toimimise tagamiseks.</w:t>
            </w:r>
          </w:p>
        </w:tc>
        <w:tc>
          <w:tcPr>
            <w:tcW w:w="4462" w:type="dxa"/>
          </w:tcPr>
          <w:p w:rsidRPr="005A51AA" w:rsidR="002247F8" w:rsidP="00A20B1A" w:rsidRDefault="002247F8" w14:paraId="60DA1A9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260F35F" w14:textId="77777777">
        <w:trPr>
          <w:gridAfter w:val="1"/>
          <w:wAfter w:w="77" w:type="dxa"/>
        </w:trPr>
        <w:tc>
          <w:tcPr>
            <w:tcW w:w="4462" w:type="dxa"/>
          </w:tcPr>
          <w:p w:rsidRPr="005A51AA" w:rsidR="002247F8" w:rsidP="002247F8" w:rsidRDefault="002247F8" w14:paraId="3AE90EFF"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President kaasab asepresidendid püsivalt oma tegevusse; ta võib neile usaldada teatavaid oma pädevusse kuuluvaid ülesandeid või konkreetseid kohustusi.</w:t>
            </w:r>
          </w:p>
        </w:tc>
        <w:tc>
          <w:tcPr>
            <w:tcW w:w="4462" w:type="dxa"/>
          </w:tcPr>
          <w:p w:rsidRPr="005A51AA" w:rsidR="002247F8" w:rsidP="00A20B1A" w:rsidRDefault="002247F8" w14:paraId="19F11FE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9A5C5D5" w14:textId="77777777">
        <w:trPr>
          <w:gridAfter w:val="1"/>
          <w:wAfter w:w="77" w:type="dxa"/>
        </w:trPr>
        <w:tc>
          <w:tcPr>
            <w:tcW w:w="4462" w:type="dxa"/>
          </w:tcPr>
          <w:p w:rsidRPr="005A51AA" w:rsidR="002247F8" w:rsidP="002247F8" w:rsidRDefault="002247F8" w14:paraId="6C656E48" w14:textId="77777777">
            <w:pPr>
              <w:widowControl w:val="0"/>
              <w:adjustRightInd w:val="0"/>
              <w:snapToGrid w:val="0"/>
              <w:rPr>
                <w:rFonts w:asciiTheme="minorHAnsi" w:hAnsiTheme="minorHAnsi" w:cstheme="minorHAnsi"/>
                <w:sz w:val="28"/>
                <w:szCs w:val="28"/>
              </w:rPr>
            </w:pPr>
            <w:r>
              <w:rPr>
                <w:rFonts w:asciiTheme="minorHAnsi" w:hAnsiTheme="minorHAnsi"/>
                <w:sz w:val="28"/>
              </w:rPr>
              <w:t>Asepresidendid annavad talle asjaomaste delegeeritud ülesannete või kohustuste kohta aru.</w:t>
            </w:r>
          </w:p>
        </w:tc>
        <w:tc>
          <w:tcPr>
            <w:tcW w:w="4462" w:type="dxa"/>
          </w:tcPr>
          <w:p w:rsidRPr="005A51AA" w:rsidR="002247F8" w:rsidP="00A20B1A" w:rsidRDefault="002247F8" w14:paraId="0A44BA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F348A2E" w14:textId="77777777">
        <w:trPr>
          <w:gridAfter w:val="1"/>
          <w:wAfter w:w="77" w:type="dxa"/>
        </w:trPr>
        <w:tc>
          <w:tcPr>
            <w:tcW w:w="4462" w:type="dxa"/>
          </w:tcPr>
          <w:p w:rsidRPr="005A51AA" w:rsidR="002247F8" w:rsidP="002247F8" w:rsidRDefault="002247F8" w14:paraId="37A32C2F"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President annab täiskogule aru istungjärkude vahel komitee nimel võetud meetmetest ja toimunud tegevusest.</w:t>
            </w:r>
          </w:p>
        </w:tc>
        <w:tc>
          <w:tcPr>
            <w:tcW w:w="4462" w:type="dxa"/>
          </w:tcPr>
          <w:p w:rsidRPr="005A51AA" w:rsidR="002247F8" w:rsidP="00A20B1A" w:rsidRDefault="002247F8" w14:paraId="09E2DC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DB487B" w14:textId="77777777">
        <w:trPr>
          <w:gridAfter w:val="1"/>
          <w:wAfter w:w="77" w:type="dxa"/>
        </w:trPr>
        <w:tc>
          <w:tcPr>
            <w:tcW w:w="4462" w:type="dxa"/>
          </w:tcPr>
          <w:p w:rsidRPr="005A51AA" w:rsidR="002247F8" w:rsidP="002247F8" w:rsidRDefault="002247F8" w14:paraId="7DA5E8F0"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Aruannete üle võib toimuda arutelu. </w:t>
            </w:r>
          </w:p>
        </w:tc>
        <w:tc>
          <w:tcPr>
            <w:tcW w:w="4462" w:type="dxa"/>
          </w:tcPr>
          <w:p w:rsidRPr="005A51AA" w:rsidR="002247F8" w:rsidP="00A20B1A" w:rsidRDefault="002247F8" w14:paraId="60E6446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1060936" w14:textId="77777777">
        <w:trPr>
          <w:gridAfter w:val="1"/>
          <w:wAfter w:w="77" w:type="dxa"/>
        </w:trPr>
        <w:tc>
          <w:tcPr>
            <w:tcW w:w="4462" w:type="dxa"/>
          </w:tcPr>
          <w:p w:rsidRPr="005A51AA" w:rsidR="002247F8" w:rsidP="002247F8" w:rsidRDefault="002247F8" w14:paraId="03789CCF"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President võib usaldada peasekretärile teatavaid tähtajalisi ülesandeid. Peasekretär annab talle nende kohta aru.</w:t>
            </w:r>
          </w:p>
        </w:tc>
        <w:tc>
          <w:tcPr>
            <w:tcW w:w="4462" w:type="dxa"/>
          </w:tcPr>
          <w:p w:rsidRPr="005A51AA" w:rsidR="002247F8" w:rsidP="00A20B1A" w:rsidRDefault="002247F8" w14:paraId="45246A1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E8AD81" w14:textId="77777777">
        <w:trPr>
          <w:gridAfter w:val="1"/>
          <w:wAfter w:w="77" w:type="dxa"/>
        </w:trPr>
        <w:tc>
          <w:tcPr>
            <w:tcW w:w="4462" w:type="dxa"/>
          </w:tcPr>
          <w:p w:rsidRPr="005A51AA" w:rsidR="002247F8" w:rsidP="002247F8" w:rsidRDefault="002247F8" w14:paraId="7F9C19D4"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Komiteed kui isikuandmete vastutavat töötlejat esindab president.</w:t>
            </w:r>
          </w:p>
        </w:tc>
        <w:tc>
          <w:tcPr>
            <w:tcW w:w="4462" w:type="dxa"/>
          </w:tcPr>
          <w:p w:rsidRPr="005A51AA" w:rsidR="002247F8" w:rsidP="00A20B1A" w:rsidRDefault="002247F8" w14:paraId="2297E99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E6750F" w14:textId="77777777">
        <w:trPr>
          <w:gridAfter w:val="1"/>
          <w:wAfter w:w="77" w:type="dxa"/>
        </w:trPr>
        <w:tc>
          <w:tcPr>
            <w:tcW w:w="4462" w:type="dxa"/>
          </w:tcPr>
          <w:p w:rsidRPr="005A51AA" w:rsidR="002247F8" w:rsidP="002247F8" w:rsidRDefault="002247F8" w14:paraId="5155066E"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President täidab komitee nimel </w:t>
            </w:r>
            <w:r>
              <w:rPr>
                <w:rFonts w:asciiTheme="minorHAnsi" w:hAnsiTheme="minorHAnsi"/>
                <w:sz w:val="28"/>
              </w:rPr>
              <w:lastRenderedPageBreak/>
              <w:t>ülesandeid ja kohustusi, mis on komiteele kui Euroopa Liidu organile pandud isikuandmete kaitset käsitlevate kohaldatavate õigusaktidega.</w:t>
            </w:r>
          </w:p>
        </w:tc>
        <w:tc>
          <w:tcPr>
            <w:tcW w:w="4462" w:type="dxa"/>
          </w:tcPr>
          <w:p w:rsidRPr="005A51AA" w:rsidR="002247F8" w:rsidP="00A20B1A" w:rsidRDefault="002247F8" w14:paraId="45E4784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49D563" w14:textId="77777777">
        <w:trPr>
          <w:gridAfter w:val="1"/>
          <w:wAfter w:w="77" w:type="dxa"/>
        </w:trPr>
        <w:tc>
          <w:tcPr>
            <w:tcW w:w="4462" w:type="dxa"/>
          </w:tcPr>
          <w:p w:rsidRPr="005A51AA" w:rsidR="002247F8" w:rsidP="002247F8" w:rsidRDefault="002247F8" w14:paraId="6C25AEAB" w14:textId="77777777">
            <w:pPr>
              <w:widowControl w:val="0"/>
              <w:adjustRightInd w:val="0"/>
              <w:snapToGrid w:val="0"/>
              <w:rPr>
                <w:rFonts w:asciiTheme="minorHAnsi" w:hAnsiTheme="minorHAnsi" w:cstheme="minorHAnsi"/>
                <w:sz w:val="28"/>
                <w:szCs w:val="28"/>
              </w:rPr>
            </w:pPr>
            <w:r>
              <w:rPr>
                <w:rFonts w:asciiTheme="minorHAnsi" w:hAnsiTheme="minorHAnsi"/>
                <w:sz w:val="28"/>
              </w:rPr>
              <w:t>Ta võib selle volituse delegeerida peasekretärile.</w:t>
            </w:r>
          </w:p>
        </w:tc>
        <w:tc>
          <w:tcPr>
            <w:tcW w:w="4462" w:type="dxa"/>
          </w:tcPr>
          <w:p w:rsidRPr="005A51AA" w:rsidR="002247F8" w:rsidP="00A20B1A" w:rsidRDefault="002247F8" w14:paraId="7CAAB76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34C4483" w14:textId="77777777">
        <w:trPr>
          <w:gridAfter w:val="1"/>
          <w:wAfter w:w="77" w:type="dxa"/>
        </w:trPr>
        <w:tc>
          <w:tcPr>
            <w:tcW w:w="4462" w:type="dxa"/>
          </w:tcPr>
          <w:p w:rsidRPr="005A51AA" w:rsidR="002247F8" w:rsidP="002247F8" w:rsidRDefault="002247F8" w14:paraId="778C0603" w14:textId="77777777">
            <w:pPr>
              <w:pStyle w:val="Heading1"/>
              <w:numPr>
                <w:ilvl w:val="0"/>
                <w:numId w:val="103"/>
              </w:numPr>
              <w:tabs>
                <w:tab w:val="left" w:pos="567"/>
              </w:tabs>
              <w:outlineLvl w:val="0"/>
              <w:rPr>
                <w:rFonts w:asciiTheme="minorHAnsi" w:hAnsiTheme="minorHAnsi" w:cstheme="minorHAnsi"/>
                <w:sz w:val="28"/>
                <w:szCs w:val="28"/>
              </w:rPr>
            </w:pPr>
            <w:proofErr w:type="spellStart"/>
            <w:r>
              <w:rPr>
                <w:rFonts w:asciiTheme="minorHAnsi" w:hAnsiTheme="minorHAnsi"/>
                <w:sz w:val="28"/>
              </w:rPr>
              <w:t>Vastvalitud</w:t>
            </w:r>
            <w:proofErr w:type="spellEnd"/>
            <w:r>
              <w:rPr>
                <w:rFonts w:asciiTheme="minorHAnsi" w:hAnsiTheme="minorHAnsi"/>
                <w:sz w:val="28"/>
              </w:rPr>
              <w:t xml:space="preserve"> president esitab täiskogule oma ametiaja tööprogrammi.</w:t>
            </w:r>
          </w:p>
        </w:tc>
        <w:tc>
          <w:tcPr>
            <w:tcW w:w="4462" w:type="dxa"/>
          </w:tcPr>
          <w:p w:rsidRPr="005A51AA" w:rsidR="002247F8" w:rsidP="00A20B1A" w:rsidRDefault="002247F8" w14:paraId="51CF932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D75C997" w14:textId="77777777">
        <w:trPr>
          <w:gridAfter w:val="1"/>
          <w:wAfter w:w="77" w:type="dxa"/>
        </w:trPr>
        <w:tc>
          <w:tcPr>
            <w:tcW w:w="4462" w:type="dxa"/>
          </w:tcPr>
          <w:p w:rsidRPr="005A51AA" w:rsidR="002247F8" w:rsidP="002247F8" w:rsidRDefault="002247F8" w14:paraId="3FED222B" w14:textId="77777777">
            <w:pPr>
              <w:widowControl w:val="0"/>
              <w:adjustRightInd w:val="0"/>
              <w:snapToGrid w:val="0"/>
              <w:rPr>
                <w:rFonts w:asciiTheme="minorHAnsi" w:hAnsiTheme="minorHAnsi" w:cstheme="minorHAnsi"/>
                <w:sz w:val="28"/>
                <w:szCs w:val="28"/>
              </w:rPr>
            </w:pPr>
            <w:r>
              <w:rPr>
                <w:rFonts w:asciiTheme="minorHAnsi" w:hAnsiTheme="minorHAnsi"/>
                <w:sz w:val="28"/>
              </w:rPr>
              <w:t>Oma ametivolituste lõppedes esitab president täiskogule programmi täitmise aruande.</w:t>
            </w:r>
          </w:p>
        </w:tc>
        <w:tc>
          <w:tcPr>
            <w:tcW w:w="4462" w:type="dxa"/>
          </w:tcPr>
          <w:p w:rsidRPr="005A51AA" w:rsidR="002247F8" w:rsidP="00A20B1A" w:rsidRDefault="002247F8" w14:paraId="0744978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D84345" w14:textId="77777777">
        <w:trPr>
          <w:gridAfter w:val="1"/>
          <w:wAfter w:w="77" w:type="dxa"/>
        </w:trPr>
        <w:tc>
          <w:tcPr>
            <w:tcW w:w="4462" w:type="dxa"/>
          </w:tcPr>
          <w:p w:rsidRPr="005A51AA" w:rsidR="002247F8" w:rsidP="002247F8" w:rsidRDefault="002247F8" w14:paraId="5AC3A4D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Mõlemat aruannet arutatakse täiskogus. </w:t>
            </w:r>
          </w:p>
        </w:tc>
        <w:tc>
          <w:tcPr>
            <w:tcW w:w="4462" w:type="dxa"/>
          </w:tcPr>
          <w:p w:rsidRPr="005A51AA" w:rsidR="002247F8" w:rsidP="00A20B1A" w:rsidRDefault="002247F8" w14:paraId="1E98614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DE5DC2" w14:textId="77777777">
        <w:trPr>
          <w:gridAfter w:val="1"/>
          <w:wAfter w:w="77" w:type="dxa"/>
        </w:trPr>
        <w:tc>
          <w:tcPr>
            <w:tcW w:w="4462" w:type="dxa"/>
          </w:tcPr>
          <w:p w:rsidRPr="005A51AA" w:rsidR="002247F8" w:rsidP="002247F8" w:rsidRDefault="002247F8" w14:paraId="4199988A"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C7DC43E"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8AB2C03" w14:textId="77777777">
        <w:trPr>
          <w:gridAfter w:val="1"/>
          <w:wAfter w:w="77" w:type="dxa"/>
        </w:trPr>
        <w:tc>
          <w:tcPr>
            <w:tcW w:w="4462" w:type="dxa"/>
          </w:tcPr>
          <w:p w:rsidRPr="005A51AA" w:rsidR="002247F8" w:rsidP="002247F8" w:rsidRDefault="002247F8" w14:paraId="50BFB02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20 – Eestseisus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EESTSEISUS" \t "20"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EESTSEISUS: koosseis" \t "20"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4D55F0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27C4473" w14:textId="77777777">
        <w:trPr>
          <w:gridAfter w:val="1"/>
          <w:wAfter w:w="77" w:type="dxa"/>
        </w:trPr>
        <w:tc>
          <w:tcPr>
            <w:tcW w:w="4462" w:type="dxa"/>
          </w:tcPr>
          <w:p w:rsidRPr="005A51AA" w:rsidR="002247F8" w:rsidP="002247F8" w:rsidRDefault="002247F8" w14:paraId="09C47032" w14:textId="7777777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Komitee eestseisus koosneb presidendist ja kahest asepresidendist.</w:t>
            </w:r>
          </w:p>
        </w:tc>
        <w:tc>
          <w:tcPr>
            <w:tcW w:w="4462" w:type="dxa"/>
          </w:tcPr>
          <w:p w:rsidRPr="005A51AA" w:rsidR="002247F8" w:rsidP="00A20B1A" w:rsidRDefault="002247F8" w14:paraId="5010E05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EB73451" w14:textId="77777777">
        <w:trPr>
          <w:gridAfter w:val="1"/>
          <w:wAfter w:w="77" w:type="dxa"/>
        </w:trPr>
        <w:tc>
          <w:tcPr>
            <w:tcW w:w="4462" w:type="dxa"/>
          </w:tcPr>
          <w:p w:rsidRPr="005A51AA" w:rsidR="002247F8" w:rsidP="002247F8" w:rsidRDefault="002247F8" w14:paraId="645AC27F" w14:textId="7777777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Kaks asepresidenti on vastavalt rahandus- ja eelarvekomisjoni ning teabevahetuskomisjoni esimehed; neid ülesandeid täites alluvad nad komitee presidendile.</w:t>
            </w:r>
          </w:p>
        </w:tc>
        <w:tc>
          <w:tcPr>
            <w:tcW w:w="4462" w:type="dxa"/>
          </w:tcPr>
          <w:p w:rsidRPr="005A51AA" w:rsidR="002247F8" w:rsidP="00A20B1A" w:rsidRDefault="002247F8" w14:paraId="08E4705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AE9D02B" w14:textId="77777777">
        <w:trPr>
          <w:gridAfter w:val="1"/>
          <w:wAfter w:w="77" w:type="dxa"/>
        </w:trPr>
        <w:tc>
          <w:tcPr>
            <w:tcW w:w="4462" w:type="dxa"/>
          </w:tcPr>
          <w:p w:rsidRPr="005A51AA" w:rsidR="002247F8" w:rsidP="002247F8" w:rsidRDefault="002247F8" w14:paraId="155ED86D" w14:textId="7777777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Komitee eestseisus kohtub rühmade esimeestega laiendatud eestseisuse vormis, et valmistada ette juhatuse ja täiskogu töö.</w:t>
            </w:r>
          </w:p>
        </w:tc>
        <w:tc>
          <w:tcPr>
            <w:tcW w:w="4462" w:type="dxa"/>
          </w:tcPr>
          <w:p w:rsidRPr="005A51AA" w:rsidR="002247F8" w:rsidP="00A20B1A" w:rsidRDefault="002247F8" w14:paraId="72A18EA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2FC03E3" w14:textId="77777777">
        <w:trPr>
          <w:gridAfter w:val="1"/>
          <w:wAfter w:w="77" w:type="dxa"/>
        </w:trPr>
        <w:tc>
          <w:tcPr>
            <w:tcW w:w="4462" w:type="dxa"/>
          </w:tcPr>
          <w:p w:rsidRPr="005A51AA" w:rsidR="002247F8" w:rsidP="002247F8" w:rsidRDefault="002247F8" w14:paraId="36E3CA14" w14:textId="77777777">
            <w:pPr>
              <w:widowControl w:val="0"/>
              <w:adjustRightInd w:val="0"/>
              <w:snapToGrid w:val="0"/>
              <w:rPr>
                <w:rFonts w:asciiTheme="minorHAnsi" w:hAnsiTheme="minorHAnsi" w:cstheme="minorHAnsi"/>
                <w:sz w:val="28"/>
                <w:szCs w:val="28"/>
              </w:rPr>
            </w:pPr>
            <w:r>
              <w:rPr>
                <w:rFonts w:asciiTheme="minorHAnsi" w:hAnsiTheme="minorHAnsi"/>
                <w:sz w:val="28"/>
              </w:rPr>
              <w:t>Kohtumistele võidakse kutsuda sektsioonide esimehi.</w:t>
            </w:r>
          </w:p>
        </w:tc>
        <w:tc>
          <w:tcPr>
            <w:tcW w:w="4462" w:type="dxa"/>
          </w:tcPr>
          <w:p w:rsidRPr="005A51AA" w:rsidR="002247F8" w:rsidP="00A20B1A" w:rsidRDefault="002247F8" w14:paraId="5BCC2D8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70026F5" w14:textId="77777777">
        <w:trPr>
          <w:gridAfter w:val="1"/>
          <w:wAfter w:w="77" w:type="dxa"/>
        </w:trPr>
        <w:tc>
          <w:tcPr>
            <w:tcW w:w="4462" w:type="dxa"/>
          </w:tcPr>
          <w:p w:rsidRPr="005A51AA" w:rsidR="002247F8" w:rsidP="002247F8" w:rsidRDefault="002247F8" w14:paraId="592E05DD" w14:textId="7777777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lastRenderedPageBreak/>
              <w:t>Komitee eestseisus kohtub rühmade ning sektsioonide ja CCMI esimeestega vähemalt kaks korda aastas, et kavandada komitee tööd ja hinnata selle edenemist ning esitada asjaomasel juhul juhatusele ettepanekuid.</w:t>
            </w:r>
          </w:p>
        </w:tc>
        <w:tc>
          <w:tcPr>
            <w:tcW w:w="4462" w:type="dxa"/>
          </w:tcPr>
          <w:p w:rsidRPr="005A51AA" w:rsidR="002247F8" w:rsidP="00A20B1A" w:rsidRDefault="002247F8" w14:paraId="55A3C6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59188A" w14:textId="77777777">
        <w:trPr>
          <w:gridAfter w:val="1"/>
          <w:wAfter w:w="77" w:type="dxa"/>
        </w:trPr>
        <w:tc>
          <w:tcPr>
            <w:tcW w:w="4462" w:type="dxa"/>
          </w:tcPr>
          <w:p w:rsidRPr="005A51AA" w:rsidR="002247F8" w:rsidP="002247F8" w:rsidRDefault="002247F8" w14:paraId="2BE332F0"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625E1ED"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D3C3BCD" w14:textId="77777777">
        <w:trPr>
          <w:gridAfter w:val="1"/>
          <w:wAfter w:w="77" w:type="dxa"/>
        </w:trPr>
        <w:tc>
          <w:tcPr>
            <w:tcW w:w="4462" w:type="dxa"/>
          </w:tcPr>
          <w:p w:rsidRPr="005A51AA" w:rsidR="002247F8" w:rsidP="002247F8" w:rsidRDefault="002247F8" w14:paraId="130F3F0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21 – Laiendatud eestseisus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"LAIENDATUD EESTSEISUS: koosolekud" \t "21"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"LAIENDATUD EESTSEISUS: ülesanded" \t "21"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AF0A6CF"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"LAIENDATUD EESTSEISUS: arutelude protokoll" \t "21 RE"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"PROTOKOLL: laiendatud eestseisus" \t "21 RE" \b </w:instrText>
            </w:r>
            <w:r w:rsidRPr="005A51AA">
              <w:rPr>
                <w:rFonts w:asciiTheme="minorHAnsi" w:hAnsiTheme="minorHAnsi" w:cstheme="minorHAnsi"/>
                <w:sz w:val="28"/>
              </w:rPr>
              <w:fldChar w:fldCharType="end"/>
            </w:r>
          </w:p>
        </w:tc>
      </w:tr>
      <w:tr w:rsidRPr="005A51AA" w:rsidR="002247F8" w:rsidTr="00080033" w14:paraId="3C81A4BE" w14:textId="77777777">
        <w:trPr>
          <w:gridAfter w:val="1"/>
          <w:wAfter w:w="77" w:type="dxa"/>
        </w:trPr>
        <w:tc>
          <w:tcPr>
            <w:tcW w:w="4462" w:type="dxa"/>
          </w:tcPr>
          <w:p w:rsidRPr="005A51AA" w:rsidR="002247F8" w:rsidP="002247F8" w:rsidRDefault="002247F8" w14:paraId="5ACEF0D3" w14:textId="77777777">
            <w:pPr>
              <w:pStyle w:val="Heading1"/>
              <w:numPr>
                <w:ilvl w:val="0"/>
                <w:numId w:val="10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Laiendatud eestseisus koosneb eestseisusest ja rühmade esimeestest. </w:t>
            </w:r>
          </w:p>
        </w:tc>
        <w:tc>
          <w:tcPr>
            <w:tcW w:w="4462" w:type="dxa"/>
          </w:tcPr>
          <w:p w:rsidRPr="005A51AA" w:rsidR="002247F8" w:rsidP="00A20B1A" w:rsidRDefault="002247F8" w14:paraId="4FF9C82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756CA6" w14:textId="77777777">
        <w:trPr>
          <w:gridAfter w:val="1"/>
          <w:wAfter w:w="77" w:type="dxa"/>
        </w:trPr>
        <w:tc>
          <w:tcPr>
            <w:tcW w:w="4462" w:type="dxa"/>
          </w:tcPr>
          <w:p w:rsidRPr="005A51AA" w:rsidR="002247F8" w:rsidP="002247F8" w:rsidRDefault="002247F8" w14:paraId="5499D58E" w14:textId="77777777">
            <w:pPr>
              <w:pStyle w:val="Heading1"/>
              <w:numPr>
                <w:ilvl w:val="0"/>
                <w:numId w:val="10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Laiendatud eestseisuse ülesannete hulka kuulub </w:t>
            </w:r>
          </w:p>
        </w:tc>
        <w:tc>
          <w:tcPr>
            <w:tcW w:w="4462" w:type="dxa"/>
          </w:tcPr>
          <w:p w:rsidRPr="005A51AA" w:rsidR="002247F8" w:rsidP="00A20B1A" w:rsidRDefault="002247F8" w14:paraId="2CA27B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537C15" w14:textId="77777777">
        <w:trPr>
          <w:gridAfter w:val="1"/>
          <w:wAfter w:w="77" w:type="dxa"/>
        </w:trPr>
        <w:tc>
          <w:tcPr>
            <w:tcW w:w="4462" w:type="dxa"/>
          </w:tcPr>
          <w:p w:rsidRPr="005A51AA" w:rsidR="002247F8" w:rsidP="002247F8" w:rsidRDefault="002247F8" w14:paraId="63D60713"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Pr>
                <w:sz w:val="28"/>
              </w:rPr>
              <w:t>juhatuse ja täiskogu töö ettevalmistamine ja lihtsustamine;</w:t>
            </w:r>
          </w:p>
        </w:tc>
        <w:tc>
          <w:tcPr>
            <w:tcW w:w="4462" w:type="dxa"/>
          </w:tcPr>
          <w:p w:rsidRPr="005A51AA" w:rsidR="002247F8" w:rsidP="00A20B1A" w:rsidRDefault="002247F8" w14:paraId="24DA5DF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41E97D" w14:textId="77777777">
        <w:trPr>
          <w:gridAfter w:val="1"/>
          <w:wAfter w:w="77" w:type="dxa"/>
        </w:trPr>
        <w:tc>
          <w:tcPr>
            <w:tcW w:w="4462" w:type="dxa"/>
          </w:tcPr>
          <w:p w:rsidRPr="005A51AA" w:rsidR="002247F8" w:rsidP="002247F8" w:rsidRDefault="002247F8" w14:paraId="65CC2A09"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Pr>
                <w:sz w:val="28"/>
              </w:rPr>
              <w:t xml:space="preserve">vajalike otsuste vastuvõtmise lihtsustamine kiireloomulistes olukordades või erakordsetel asjaoludel; </w:t>
            </w:r>
          </w:p>
        </w:tc>
        <w:tc>
          <w:tcPr>
            <w:tcW w:w="4462" w:type="dxa"/>
          </w:tcPr>
          <w:p w:rsidRPr="005A51AA" w:rsidR="002247F8" w:rsidP="00A20B1A" w:rsidRDefault="002247F8" w14:paraId="6475978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A3954EE" w14:textId="77777777">
        <w:trPr>
          <w:gridAfter w:val="1"/>
          <w:wAfter w:w="77" w:type="dxa"/>
        </w:trPr>
        <w:tc>
          <w:tcPr>
            <w:tcW w:w="4462" w:type="dxa"/>
          </w:tcPr>
          <w:p w:rsidRPr="005A51AA" w:rsidR="002247F8" w:rsidP="002247F8" w:rsidRDefault="002247F8" w14:paraId="11A707AD"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Pr>
                <w:sz w:val="28"/>
              </w:rPr>
              <w:t>juhatuse nõustamine komitee poliitika kujundamisel;</w:t>
            </w:r>
          </w:p>
        </w:tc>
        <w:tc>
          <w:tcPr>
            <w:tcW w:w="4462" w:type="dxa"/>
          </w:tcPr>
          <w:p w:rsidRPr="005A51AA" w:rsidR="002247F8" w:rsidP="00A20B1A" w:rsidRDefault="002247F8" w14:paraId="4FDE3237"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D17867" w14:textId="77777777">
        <w:trPr>
          <w:gridAfter w:val="1"/>
          <w:wAfter w:w="77" w:type="dxa"/>
        </w:trPr>
        <w:tc>
          <w:tcPr>
            <w:tcW w:w="4462" w:type="dxa"/>
          </w:tcPr>
          <w:p w:rsidRPr="005A51AA" w:rsidR="002247F8" w:rsidP="002247F8" w:rsidRDefault="002247F8" w14:paraId="247BE5FC"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Pr>
                <w:sz w:val="28"/>
              </w:rPr>
              <w:t>vahendamine lahkarvamuste korral uurimisrühma suuruse kindlaksmääramisel või seoses selle tegevusega;</w:t>
            </w:r>
          </w:p>
        </w:tc>
        <w:tc>
          <w:tcPr>
            <w:tcW w:w="4462" w:type="dxa"/>
          </w:tcPr>
          <w:p w:rsidRPr="005A51AA" w:rsidR="002247F8" w:rsidP="00A20B1A" w:rsidRDefault="002247F8" w14:paraId="4032BEE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B03CE1" w14:textId="77777777">
        <w:trPr>
          <w:gridAfter w:val="1"/>
          <w:wAfter w:w="77" w:type="dxa"/>
        </w:trPr>
        <w:tc>
          <w:tcPr>
            <w:tcW w:w="4462" w:type="dxa"/>
          </w:tcPr>
          <w:p w:rsidRPr="005A51AA" w:rsidR="002247F8" w:rsidP="002247F8" w:rsidRDefault="002247F8" w14:paraId="0005103E"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Pr>
                <w:sz w:val="28"/>
              </w:rPr>
              <w:t>juhatusele täiskogu päevakorra kohta ettepaneku tegemine;</w:t>
            </w:r>
          </w:p>
        </w:tc>
        <w:tc>
          <w:tcPr>
            <w:tcW w:w="4462" w:type="dxa"/>
          </w:tcPr>
          <w:p w:rsidRPr="005A51AA" w:rsidR="002247F8" w:rsidP="00A20B1A" w:rsidRDefault="002247F8" w14:paraId="5D4CC1B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C309F4" w14:textId="77777777">
        <w:trPr>
          <w:gridAfter w:val="1"/>
          <w:wAfter w:w="77" w:type="dxa"/>
        </w:trPr>
        <w:tc>
          <w:tcPr>
            <w:tcW w:w="4462" w:type="dxa"/>
          </w:tcPr>
          <w:p w:rsidRPr="005A51AA" w:rsidR="002247F8" w:rsidP="002247F8" w:rsidRDefault="002247F8" w14:paraId="581C82AA"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Pr>
                <w:sz w:val="28"/>
              </w:rPr>
              <w:t xml:space="preserve">asjaomasel juhul nõuandmine </w:t>
            </w:r>
            <w:r>
              <w:rPr>
                <w:sz w:val="28"/>
              </w:rPr>
              <w:lastRenderedPageBreak/>
              <w:t xml:space="preserve">ametnike ametisse nimetamisel ja muude teenistujate töölevõtmisel, nagu on sätestatud käesolevas kodukorras. </w:t>
            </w:r>
          </w:p>
        </w:tc>
        <w:tc>
          <w:tcPr>
            <w:tcW w:w="4462" w:type="dxa"/>
          </w:tcPr>
          <w:p w:rsidRPr="005A51AA" w:rsidR="002247F8" w:rsidP="00A20B1A" w:rsidRDefault="002247F8" w14:paraId="58CDA8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0AAA5B5" w14:textId="77777777">
        <w:trPr>
          <w:gridAfter w:val="1"/>
          <w:wAfter w:w="77" w:type="dxa"/>
        </w:trPr>
        <w:tc>
          <w:tcPr>
            <w:tcW w:w="4462" w:type="dxa"/>
          </w:tcPr>
          <w:p w:rsidRPr="005A51AA" w:rsidR="002247F8" w:rsidP="002247F8" w:rsidRDefault="002247F8" w14:paraId="2961C3DD" w14:textId="77777777">
            <w:pPr>
              <w:pStyle w:val="Heading1"/>
              <w:numPr>
                <w:ilvl w:val="0"/>
                <w:numId w:val="206"/>
              </w:numPr>
              <w:tabs>
                <w:tab w:val="left" w:pos="567"/>
              </w:tabs>
              <w:outlineLvl w:val="0"/>
              <w:rPr>
                <w:rFonts w:asciiTheme="minorHAnsi" w:hAnsiTheme="minorHAnsi" w:cstheme="minorHAnsi"/>
                <w:sz w:val="28"/>
                <w:szCs w:val="28"/>
              </w:rPr>
            </w:pPr>
            <w:r>
              <w:rPr>
                <w:rFonts w:asciiTheme="minorHAnsi" w:hAnsiTheme="minorHAnsi"/>
                <w:sz w:val="28"/>
              </w:rPr>
              <w:t xml:space="preserve">Laiendatud eestseisus tuleb kokku juhatuse ja täiskogu töö ettevalmistamiseks või vajaduse korral. </w:t>
            </w:r>
          </w:p>
        </w:tc>
        <w:tc>
          <w:tcPr>
            <w:tcW w:w="4462" w:type="dxa"/>
          </w:tcPr>
          <w:p w:rsidRPr="005A51AA" w:rsidR="002247F8" w:rsidP="00A20B1A" w:rsidRDefault="002247F8" w14:paraId="26A3B02E" w14:textId="77777777">
            <w:pPr>
              <w:widowControl w:val="0"/>
              <w:adjustRightInd w:val="0"/>
              <w:snapToGrid w:val="0"/>
              <w:rPr>
                <w:rFonts w:asciiTheme="minorHAnsi" w:hAnsiTheme="minorHAnsi" w:cstheme="minorHAnsi"/>
                <w:sz w:val="28"/>
                <w:szCs w:val="28"/>
              </w:rPr>
            </w:pPr>
            <w:r>
              <w:rPr>
                <w:rFonts w:asciiTheme="minorHAnsi" w:hAnsiTheme="minorHAnsi"/>
                <w:sz w:val="28"/>
              </w:rPr>
              <w:t>Sekretariaat koostab peasekretäri vastutusel arutelude protokolli kokkuvõtte. See esitatakse laiendatud eestseisuse liikmetele vastuvõtmiseks kirjaliku menetluse teel.</w:t>
            </w:r>
          </w:p>
        </w:tc>
      </w:tr>
      <w:tr w:rsidRPr="005A51AA" w:rsidR="002247F8" w:rsidTr="00080033" w14:paraId="56EAD46D" w14:textId="77777777">
        <w:trPr>
          <w:gridAfter w:val="1"/>
          <w:wAfter w:w="77" w:type="dxa"/>
        </w:trPr>
        <w:tc>
          <w:tcPr>
            <w:tcW w:w="4462" w:type="dxa"/>
          </w:tcPr>
          <w:p w:rsidRPr="005A51AA" w:rsidR="002247F8" w:rsidP="002247F8" w:rsidRDefault="002247F8" w14:paraId="5DA3F827"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Samuti kohtub laiendatud eestseisus vähemalt kaks korda aastas sektsioonide ja CCMI esimeestega, et määrata kindlaks komitee tööprogramm ja hinnata selle edenemist ning esitada asjaomasel juhul juhatusele ettepanekuid. </w:t>
            </w:r>
          </w:p>
        </w:tc>
        <w:tc>
          <w:tcPr>
            <w:tcW w:w="4462" w:type="dxa"/>
          </w:tcPr>
          <w:p w:rsidRPr="005A51AA" w:rsidR="002247F8" w:rsidP="00A20B1A" w:rsidRDefault="002247F8" w14:paraId="7673E37B"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068DE593" w14:textId="77777777">
        <w:trPr>
          <w:gridAfter w:val="1"/>
          <w:wAfter w:w="77" w:type="dxa"/>
        </w:trPr>
        <w:tc>
          <w:tcPr>
            <w:tcW w:w="4462" w:type="dxa"/>
          </w:tcPr>
          <w:p w:rsidRPr="005A51AA" w:rsidR="002247F8" w:rsidP="002247F8" w:rsidRDefault="002247F8" w14:paraId="09E4456C" w14:textId="77777777">
            <w:pPr>
              <w:widowControl w:val="0"/>
              <w:adjustRightInd w:val="0"/>
              <w:snapToGrid w:val="0"/>
              <w:rPr>
                <w:rFonts w:asciiTheme="minorHAnsi" w:hAnsiTheme="minorHAnsi" w:cstheme="minorHAnsi"/>
                <w:sz w:val="28"/>
                <w:szCs w:val="28"/>
              </w:rPr>
            </w:pPr>
            <w:r>
              <w:rPr>
                <w:rFonts w:asciiTheme="minorHAnsi" w:hAnsiTheme="minorHAnsi"/>
                <w:sz w:val="28"/>
              </w:rPr>
              <w:t>Vajaduse korral võib laiendatud eestseisuse koosolekutele kutsuda ka teisi isikuid.</w:t>
            </w:r>
          </w:p>
        </w:tc>
        <w:tc>
          <w:tcPr>
            <w:tcW w:w="4462" w:type="dxa"/>
          </w:tcPr>
          <w:p w:rsidRPr="005A51AA" w:rsidR="002247F8" w:rsidP="00A20B1A" w:rsidRDefault="002247F8" w14:paraId="154802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648D3C" w14:textId="77777777">
        <w:trPr>
          <w:gridAfter w:val="1"/>
          <w:wAfter w:w="77" w:type="dxa"/>
        </w:trPr>
        <w:tc>
          <w:tcPr>
            <w:tcW w:w="4462" w:type="dxa"/>
          </w:tcPr>
          <w:p w:rsidRPr="005A51AA" w:rsidR="002247F8" w:rsidP="002247F8" w:rsidRDefault="002247F8" w14:paraId="0CACED74" w14:textId="77777777">
            <w:pPr>
              <w:rPr>
                <w:rFonts w:asciiTheme="minorHAnsi" w:hAnsiTheme="minorHAnsi" w:cstheme="minorHAnsi"/>
                <w:sz w:val="28"/>
                <w:szCs w:val="28"/>
                <w:lang w:val="en-GB"/>
              </w:rPr>
            </w:pPr>
          </w:p>
        </w:tc>
        <w:tc>
          <w:tcPr>
            <w:tcW w:w="4462" w:type="dxa"/>
          </w:tcPr>
          <w:p w:rsidRPr="005A51AA" w:rsidR="002247F8" w:rsidP="00A20B1A" w:rsidRDefault="002247F8" w14:paraId="611E45B1" w14:textId="77777777">
            <w:pPr>
              <w:jc w:val="left"/>
              <w:rPr>
                <w:rFonts w:asciiTheme="minorHAnsi" w:hAnsiTheme="minorHAnsi" w:cstheme="minorHAnsi"/>
                <w:sz w:val="28"/>
                <w:szCs w:val="28"/>
                <w:lang w:val="en-GB"/>
              </w:rPr>
            </w:pPr>
          </w:p>
        </w:tc>
      </w:tr>
      <w:tr w:rsidRPr="005A51AA" w:rsidR="002247F8" w:rsidTr="00080033" w14:paraId="7AFD0D56" w14:textId="77777777">
        <w:trPr>
          <w:gridAfter w:val="1"/>
          <w:wAfter w:w="77" w:type="dxa"/>
        </w:trPr>
        <w:tc>
          <w:tcPr>
            <w:tcW w:w="4462" w:type="dxa"/>
          </w:tcPr>
          <w:p w:rsidRPr="005A51AA" w:rsidR="002247F8" w:rsidP="00A7126E" w:rsidRDefault="002247F8" w14:paraId="698B334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6. peatükk</w:t>
            </w:r>
            <w:r w:rsidRPr="005A51AA">
              <w:rPr>
                <w:sz w:val="28"/>
              </w:rPr>
              <w:fldChar w:fldCharType="begin"/>
            </w:r>
            <w:r w:rsidRPr="005A51AA">
              <w:rPr>
                <w:sz w:val="28"/>
              </w:rPr>
              <w:instrText xml:space="preserve"> TC "</w:instrText>
            </w:r>
            <w:bookmarkStart w:name="_Toc192583098" w:id="31"/>
            <w:r w:rsidRPr="005A51AA">
              <w:rPr>
                <w:sz w:val="28"/>
              </w:rPr>
              <w:instrText>6. peatükk Sektsioonid</w:instrText>
            </w:r>
            <w:bookmarkEnd w:id="31"/>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1C3A132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AE8E6D" w14:textId="77777777">
        <w:trPr>
          <w:gridAfter w:val="1"/>
          <w:wAfter w:w="77" w:type="dxa"/>
        </w:trPr>
        <w:tc>
          <w:tcPr>
            <w:tcW w:w="4462" w:type="dxa"/>
          </w:tcPr>
          <w:p w:rsidRPr="005A51AA" w:rsidR="002247F8" w:rsidP="00A7126E" w:rsidRDefault="002247F8" w14:paraId="58F5A47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SEKTSIOONID</w:t>
            </w:r>
          </w:p>
        </w:tc>
        <w:tc>
          <w:tcPr>
            <w:tcW w:w="4462" w:type="dxa"/>
          </w:tcPr>
          <w:p w:rsidRPr="005A51AA" w:rsidR="002247F8" w:rsidP="00A20B1A" w:rsidRDefault="002247F8" w14:paraId="62B3256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1D2846" w14:textId="77777777">
        <w:trPr>
          <w:gridAfter w:val="1"/>
          <w:wAfter w:w="77" w:type="dxa"/>
        </w:trPr>
        <w:tc>
          <w:tcPr>
            <w:tcW w:w="4462" w:type="dxa"/>
          </w:tcPr>
          <w:p w:rsidRPr="005A51AA" w:rsidR="002247F8" w:rsidP="002247F8" w:rsidRDefault="002247F8" w14:paraId="7C9AB34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5DD8AA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317BE56" w14:textId="77777777">
        <w:trPr>
          <w:gridAfter w:val="1"/>
          <w:wAfter w:w="77" w:type="dxa"/>
        </w:trPr>
        <w:tc>
          <w:tcPr>
            <w:tcW w:w="4462" w:type="dxa"/>
          </w:tcPr>
          <w:p w:rsidRPr="005A51AA" w:rsidR="002247F8" w:rsidP="002247F8" w:rsidRDefault="002247F8" w14:paraId="0C9EC5B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22 – Sektsioonide moodustamine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moodustamine" \t "22"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213F7D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E1634CA" w14:textId="77777777">
        <w:trPr>
          <w:gridAfter w:val="1"/>
          <w:wAfter w:w="77" w:type="dxa"/>
        </w:trPr>
        <w:tc>
          <w:tcPr>
            <w:tcW w:w="4462" w:type="dxa"/>
          </w:tcPr>
          <w:p w:rsidRPr="005A51AA" w:rsidR="002247F8" w:rsidP="002247F8" w:rsidRDefault="002247F8" w14:paraId="10EDAACF" w14:textId="77777777">
            <w:pPr>
              <w:pStyle w:val="Heading1"/>
              <w:numPr>
                <w:ilvl w:val="0"/>
                <w:numId w:val="107"/>
              </w:numPr>
              <w:tabs>
                <w:tab w:val="left" w:pos="567"/>
              </w:tabs>
              <w:outlineLvl w:val="0"/>
              <w:rPr>
                <w:rFonts w:asciiTheme="minorHAnsi" w:hAnsiTheme="minorHAnsi" w:cstheme="minorHAnsi"/>
                <w:sz w:val="28"/>
                <w:szCs w:val="28"/>
              </w:rPr>
            </w:pPr>
            <w:r>
              <w:rPr>
                <w:rFonts w:asciiTheme="minorHAnsi" w:hAnsiTheme="minorHAnsi"/>
                <w:sz w:val="28"/>
              </w:rPr>
              <w:t>Kui käesolevas kodukorras ei ole sätestatud teisiti, korraldatakse komitee nõuandetegevus temaatiliste sektsioonide raames.</w:t>
            </w:r>
          </w:p>
        </w:tc>
        <w:tc>
          <w:tcPr>
            <w:tcW w:w="4462" w:type="dxa"/>
          </w:tcPr>
          <w:p w:rsidRPr="005A51AA" w:rsidR="002247F8" w:rsidP="00A20B1A" w:rsidRDefault="002247F8" w14:paraId="08BE783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964DC2" w14:textId="77777777">
        <w:trPr>
          <w:gridAfter w:val="1"/>
          <w:wAfter w:w="77" w:type="dxa"/>
        </w:trPr>
        <w:tc>
          <w:tcPr>
            <w:tcW w:w="4462" w:type="dxa"/>
          </w:tcPr>
          <w:p w:rsidRPr="005A51AA" w:rsidR="002247F8" w:rsidP="002247F8" w:rsidRDefault="002247F8" w14:paraId="04F3F151" w14:textId="77777777">
            <w:pPr>
              <w:pStyle w:val="Heading1"/>
              <w:numPr>
                <w:ilvl w:val="0"/>
                <w:numId w:val="107"/>
              </w:numPr>
              <w:tabs>
                <w:tab w:val="left" w:pos="567"/>
              </w:tabs>
              <w:outlineLvl w:val="0"/>
              <w:rPr>
                <w:rFonts w:asciiTheme="minorHAnsi" w:hAnsiTheme="minorHAnsi" w:cstheme="minorHAnsi"/>
                <w:sz w:val="28"/>
                <w:szCs w:val="28"/>
              </w:rPr>
            </w:pPr>
            <w:r>
              <w:rPr>
                <w:rFonts w:asciiTheme="minorHAnsi" w:hAnsiTheme="minorHAnsi"/>
                <w:sz w:val="28"/>
              </w:rPr>
              <w:lastRenderedPageBreak/>
              <w:t>Komitee moodustab sektsioonid pärast koosseisu uuendamist iga viie aasta tagant komitee uue koosseisu esimesel istungil.</w:t>
            </w:r>
          </w:p>
        </w:tc>
        <w:tc>
          <w:tcPr>
            <w:tcW w:w="4462" w:type="dxa"/>
          </w:tcPr>
          <w:p w:rsidRPr="005A51AA" w:rsidR="002247F8" w:rsidP="00A20B1A" w:rsidRDefault="002247F8" w14:paraId="1D7D724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7E93602" w14:textId="77777777">
        <w:trPr>
          <w:gridAfter w:val="1"/>
          <w:wAfter w:w="77" w:type="dxa"/>
        </w:trPr>
        <w:tc>
          <w:tcPr>
            <w:tcW w:w="4462" w:type="dxa"/>
          </w:tcPr>
          <w:p w:rsidRPr="005A51AA" w:rsidR="002247F8" w:rsidP="002247F8" w:rsidRDefault="002247F8" w14:paraId="5131F340" w14:textId="77777777">
            <w:pPr>
              <w:widowControl w:val="0"/>
              <w:adjustRightInd w:val="0"/>
              <w:snapToGrid w:val="0"/>
              <w:rPr>
                <w:rFonts w:asciiTheme="minorHAnsi" w:hAnsiTheme="minorHAnsi" w:cstheme="minorHAnsi"/>
                <w:sz w:val="28"/>
                <w:szCs w:val="28"/>
              </w:rPr>
            </w:pPr>
            <w:r>
              <w:rPr>
                <w:rFonts w:asciiTheme="minorHAnsi" w:hAnsiTheme="minorHAnsi"/>
                <w:sz w:val="28"/>
              </w:rPr>
              <w:t>Täiskogu moodustab sektsioonid valdkondades, kus aluslepingud annavad komiteele pädevuse.</w:t>
            </w:r>
          </w:p>
        </w:tc>
        <w:tc>
          <w:tcPr>
            <w:tcW w:w="4462" w:type="dxa"/>
          </w:tcPr>
          <w:p w:rsidRPr="005A51AA" w:rsidR="002247F8" w:rsidP="00A20B1A" w:rsidRDefault="002247F8" w14:paraId="044DCE1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BF030F6" w14:textId="77777777">
        <w:trPr>
          <w:gridAfter w:val="1"/>
          <w:wAfter w:w="77" w:type="dxa"/>
        </w:trPr>
        <w:tc>
          <w:tcPr>
            <w:tcW w:w="4462" w:type="dxa"/>
          </w:tcPr>
          <w:p w:rsidRPr="005A51AA" w:rsidR="002247F8" w:rsidP="002247F8" w:rsidRDefault="002247F8" w14:paraId="08C9ADCB" w14:textId="77777777">
            <w:pPr>
              <w:pStyle w:val="Heading1"/>
              <w:numPr>
                <w:ilvl w:val="0"/>
                <w:numId w:val="107"/>
              </w:numPr>
              <w:tabs>
                <w:tab w:val="left" w:pos="567"/>
              </w:tabs>
              <w:outlineLvl w:val="0"/>
              <w:rPr>
                <w:rFonts w:asciiTheme="minorHAnsi" w:hAnsiTheme="minorHAnsi" w:cstheme="minorHAnsi"/>
                <w:sz w:val="28"/>
                <w:szCs w:val="28"/>
              </w:rPr>
            </w:pPr>
            <w:r>
              <w:rPr>
                <w:rFonts w:asciiTheme="minorHAnsi" w:hAnsiTheme="minorHAnsi"/>
                <w:sz w:val="28"/>
              </w:rPr>
              <w:t>Sektsioonide nimekiri ja pädevusalad võidakse uuesti läbi vaadata seoses iga viie aasta tagant toimuva komitee koosseisu uuendamisega.</w:t>
            </w:r>
          </w:p>
        </w:tc>
        <w:tc>
          <w:tcPr>
            <w:tcW w:w="4462" w:type="dxa"/>
          </w:tcPr>
          <w:p w:rsidRPr="005A51AA" w:rsidR="002247F8" w:rsidP="00A20B1A" w:rsidRDefault="002247F8" w14:paraId="3C1CE7A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E9FF7B0" w14:textId="77777777">
        <w:trPr>
          <w:gridAfter w:val="1"/>
          <w:wAfter w:w="77" w:type="dxa"/>
        </w:trPr>
        <w:tc>
          <w:tcPr>
            <w:tcW w:w="4462" w:type="dxa"/>
          </w:tcPr>
          <w:p w:rsidRPr="005A51AA" w:rsidR="002247F8" w:rsidP="002247F8" w:rsidRDefault="002247F8" w14:paraId="08931CCB" w14:textId="77777777">
            <w:pPr>
              <w:rPr>
                <w:rFonts w:asciiTheme="minorHAnsi" w:hAnsiTheme="minorHAnsi" w:cstheme="minorHAnsi"/>
                <w:sz w:val="28"/>
                <w:szCs w:val="28"/>
                <w:lang w:val="en-GB"/>
              </w:rPr>
            </w:pPr>
          </w:p>
        </w:tc>
        <w:tc>
          <w:tcPr>
            <w:tcW w:w="4462" w:type="dxa"/>
          </w:tcPr>
          <w:p w:rsidRPr="005A51AA" w:rsidR="002247F8" w:rsidP="00A20B1A" w:rsidRDefault="002247F8" w14:paraId="0EC45FE8" w14:textId="77777777">
            <w:pPr>
              <w:jc w:val="left"/>
              <w:rPr>
                <w:rFonts w:asciiTheme="minorHAnsi" w:hAnsiTheme="minorHAnsi" w:cstheme="minorHAnsi"/>
                <w:sz w:val="28"/>
                <w:szCs w:val="28"/>
                <w:lang w:val="en-GB"/>
              </w:rPr>
            </w:pPr>
          </w:p>
        </w:tc>
      </w:tr>
      <w:tr w:rsidRPr="005A51AA" w:rsidR="002247F8" w:rsidTr="00080033" w14:paraId="29E1D914" w14:textId="77777777">
        <w:trPr>
          <w:gridAfter w:val="1"/>
          <w:wAfter w:w="77" w:type="dxa"/>
        </w:trPr>
        <w:tc>
          <w:tcPr>
            <w:tcW w:w="4462" w:type="dxa"/>
          </w:tcPr>
          <w:p w:rsidRPr="005A51AA" w:rsidR="002247F8" w:rsidP="002247F8" w:rsidRDefault="002247F8" w14:paraId="79EDDB7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23 – Sektsioonide liikmed</w:t>
            </w:r>
            <w:r w:rsidRPr="005A51AA">
              <w:rPr>
                <w:sz w:val="28"/>
              </w:rPr>
              <w:fldChar w:fldCharType="begin"/>
            </w:r>
            <w:r w:rsidRPr="005A51AA">
              <w:rPr>
                <w:sz w:val="28"/>
              </w:rPr>
              <w:instrText xml:space="preserve"> XE "AMETISSE NIMETAMINE: sektsioonide liikmed" \t "23"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sektsioonide liikmete ametisse nimetamine"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koosseis"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liikmed"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liikmete arv"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liikme asendamine" \t "23"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508B3A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DA75EDC" w14:textId="77777777">
        <w:trPr>
          <w:gridAfter w:val="1"/>
          <w:wAfter w:w="77" w:type="dxa"/>
        </w:trPr>
        <w:tc>
          <w:tcPr>
            <w:tcW w:w="4462" w:type="dxa"/>
          </w:tcPr>
          <w:p w:rsidRPr="005A51AA" w:rsidR="002247F8" w:rsidP="002247F8" w:rsidRDefault="002247F8" w14:paraId="585196F3" w14:textId="77777777">
            <w:pPr>
              <w:pStyle w:val="Heading1"/>
              <w:numPr>
                <w:ilvl w:val="0"/>
                <w:numId w:val="108"/>
              </w:numPr>
              <w:tabs>
                <w:tab w:val="left" w:pos="567"/>
              </w:tabs>
              <w:outlineLvl w:val="0"/>
              <w:rPr>
                <w:rFonts w:asciiTheme="minorHAnsi" w:hAnsiTheme="minorHAnsi" w:cstheme="minorHAnsi"/>
                <w:sz w:val="28"/>
                <w:szCs w:val="28"/>
              </w:rPr>
            </w:pPr>
            <w:r>
              <w:rPr>
                <w:rFonts w:asciiTheme="minorHAnsi" w:hAnsiTheme="minorHAnsi"/>
                <w:sz w:val="28"/>
              </w:rPr>
              <w:t>Sektsioonide liikmete arvu määrab kindlaks täiskogu.</w:t>
            </w:r>
          </w:p>
        </w:tc>
        <w:tc>
          <w:tcPr>
            <w:tcW w:w="4462" w:type="dxa"/>
          </w:tcPr>
          <w:p w:rsidRPr="005A51AA" w:rsidR="002247F8" w:rsidP="00A20B1A" w:rsidRDefault="002247F8" w14:paraId="4D18DB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C135E9" w14:textId="77777777">
        <w:trPr>
          <w:gridAfter w:val="1"/>
          <w:wAfter w:w="77" w:type="dxa"/>
        </w:trPr>
        <w:tc>
          <w:tcPr>
            <w:tcW w:w="4462" w:type="dxa"/>
          </w:tcPr>
          <w:p w:rsidRPr="005A51AA" w:rsidR="002247F8" w:rsidP="002247F8" w:rsidRDefault="002247F8" w14:paraId="28EEEB79" w14:textId="77777777">
            <w:pPr>
              <w:pStyle w:val="Heading1"/>
              <w:numPr>
                <w:ilvl w:val="0"/>
                <w:numId w:val="109"/>
              </w:numPr>
              <w:tabs>
                <w:tab w:val="left" w:pos="567"/>
              </w:tabs>
              <w:outlineLvl w:val="0"/>
              <w:rPr>
                <w:rFonts w:asciiTheme="minorHAnsi" w:hAnsiTheme="minorHAnsi" w:cstheme="minorHAnsi"/>
                <w:sz w:val="28"/>
                <w:szCs w:val="28"/>
              </w:rPr>
            </w:pPr>
            <w:r>
              <w:rPr>
                <w:rFonts w:asciiTheme="minorHAnsi" w:hAnsiTheme="minorHAnsi"/>
                <w:sz w:val="28"/>
              </w:rPr>
              <w:t>Sektsioonide liikmed nimetab täiskogu rühmade esildisel kahe ja poole aastaseks ajavahemikuks koos tagasimääramise võimalusega.</w:t>
            </w:r>
          </w:p>
        </w:tc>
        <w:tc>
          <w:tcPr>
            <w:tcW w:w="4462" w:type="dxa"/>
          </w:tcPr>
          <w:p w:rsidRPr="005A51AA" w:rsidR="002247F8" w:rsidP="00A20B1A" w:rsidRDefault="002247F8" w14:paraId="70CC5AB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D815C4" w14:textId="77777777">
        <w:trPr>
          <w:gridAfter w:val="1"/>
          <w:wAfter w:w="77" w:type="dxa"/>
        </w:trPr>
        <w:tc>
          <w:tcPr>
            <w:tcW w:w="4462" w:type="dxa"/>
          </w:tcPr>
          <w:p w:rsidRPr="005A51AA" w:rsidR="002247F8" w:rsidP="002247F8" w:rsidRDefault="002247F8" w14:paraId="113E093C" w14:textId="77777777">
            <w:pPr>
              <w:pStyle w:val="Heading1"/>
              <w:numPr>
                <w:ilvl w:val="0"/>
                <w:numId w:val="202"/>
              </w:numPr>
              <w:tabs>
                <w:tab w:val="left" w:pos="567"/>
              </w:tabs>
              <w:outlineLvl w:val="0"/>
              <w:rPr>
                <w:rFonts w:asciiTheme="minorHAnsi" w:hAnsiTheme="minorHAnsi" w:cstheme="minorHAnsi"/>
                <w:sz w:val="28"/>
                <w:szCs w:val="28"/>
              </w:rPr>
            </w:pPr>
            <w:r>
              <w:rPr>
                <w:rFonts w:asciiTheme="minorHAnsi" w:hAnsiTheme="minorHAnsi"/>
                <w:sz w:val="28"/>
              </w:rPr>
              <w:t xml:space="preserve">Kõik komitee liikmed, välja arvatud president, peavad kuuluma vähemalt ühe sektsiooni koosseisu. </w:t>
            </w:r>
          </w:p>
        </w:tc>
        <w:tc>
          <w:tcPr>
            <w:tcW w:w="4462" w:type="dxa"/>
          </w:tcPr>
          <w:p w:rsidRPr="005A51AA" w:rsidR="002247F8" w:rsidP="00A20B1A" w:rsidRDefault="002247F8" w14:paraId="13F4F14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A0F2A20" w14:textId="77777777">
        <w:trPr>
          <w:gridAfter w:val="1"/>
          <w:wAfter w:w="77" w:type="dxa"/>
        </w:trPr>
        <w:tc>
          <w:tcPr>
            <w:tcW w:w="4462" w:type="dxa"/>
          </w:tcPr>
          <w:p w:rsidRPr="005A51AA" w:rsidR="002247F8" w:rsidP="002247F8" w:rsidRDefault="002247F8" w14:paraId="1AC7E12A"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Keegi ei tohi kuuluda rohkem kui kahte </w:t>
            </w:r>
            <w:r>
              <w:rPr>
                <w:rFonts w:asciiTheme="minorHAnsi" w:hAnsiTheme="minorHAnsi"/>
                <w:sz w:val="28"/>
              </w:rPr>
              <w:lastRenderedPageBreak/>
              <w:t>sektsiooni, välja arvatud juhul, kui tema liikmesriik on komitees esindatud üheksa või vähema liikmega.</w:t>
            </w:r>
          </w:p>
        </w:tc>
        <w:tc>
          <w:tcPr>
            <w:tcW w:w="4462" w:type="dxa"/>
          </w:tcPr>
          <w:p w:rsidRPr="005A51AA" w:rsidR="002247F8" w:rsidP="00A20B1A" w:rsidRDefault="002247F8" w14:paraId="0115BD6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AA58596" w14:textId="77777777">
        <w:trPr>
          <w:gridAfter w:val="1"/>
          <w:wAfter w:w="77" w:type="dxa"/>
        </w:trPr>
        <w:tc>
          <w:tcPr>
            <w:tcW w:w="4462" w:type="dxa"/>
          </w:tcPr>
          <w:p w:rsidRPr="005A51AA" w:rsidR="002247F8" w:rsidP="002247F8" w:rsidRDefault="002247F8" w14:paraId="72CFD914" w14:textId="77777777">
            <w:pPr>
              <w:widowControl w:val="0"/>
              <w:adjustRightInd w:val="0"/>
              <w:snapToGrid w:val="0"/>
              <w:rPr>
                <w:rFonts w:asciiTheme="minorHAnsi" w:hAnsiTheme="minorHAnsi" w:cstheme="minorHAnsi"/>
                <w:sz w:val="28"/>
                <w:szCs w:val="28"/>
              </w:rPr>
            </w:pPr>
            <w:r>
              <w:rPr>
                <w:rFonts w:asciiTheme="minorHAnsi" w:hAnsiTheme="minorHAnsi"/>
                <w:sz w:val="28"/>
              </w:rPr>
              <w:t>Keegi ei tohi kuuluda rohkem kui kolme sektsiooni.</w:t>
            </w:r>
          </w:p>
        </w:tc>
        <w:tc>
          <w:tcPr>
            <w:tcW w:w="4462" w:type="dxa"/>
          </w:tcPr>
          <w:p w:rsidRPr="005A51AA" w:rsidR="002247F8" w:rsidP="00A20B1A" w:rsidRDefault="002247F8" w14:paraId="2AC7B63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C6D7BCC" w14:textId="77777777">
        <w:trPr>
          <w:gridAfter w:val="1"/>
          <w:wAfter w:w="77" w:type="dxa"/>
        </w:trPr>
        <w:tc>
          <w:tcPr>
            <w:tcW w:w="4462" w:type="dxa"/>
          </w:tcPr>
          <w:p w:rsidRPr="005A51AA" w:rsidR="002247F8" w:rsidP="002247F8" w:rsidRDefault="002247F8" w14:paraId="4B02BB23" w14:textId="77777777">
            <w:pPr>
              <w:pStyle w:val="Heading1"/>
              <w:numPr>
                <w:ilvl w:val="0"/>
                <w:numId w:val="202"/>
              </w:numPr>
              <w:tabs>
                <w:tab w:val="left" w:pos="567"/>
              </w:tabs>
              <w:outlineLvl w:val="0"/>
              <w:rPr>
                <w:rFonts w:asciiTheme="minorHAnsi" w:hAnsiTheme="minorHAnsi" w:cstheme="minorHAnsi"/>
                <w:sz w:val="28"/>
                <w:szCs w:val="28"/>
              </w:rPr>
            </w:pPr>
            <w:r>
              <w:rPr>
                <w:rFonts w:asciiTheme="minorHAnsi" w:hAnsiTheme="minorHAnsi"/>
                <w:sz w:val="28"/>
              </w:rPr>
              <w:t xml:space="preserve">Sektsiooni liikme asendamine toimub samadel tingimustel kui tema ametisse nimetamine. </w:t>
            </w:r>
          </w:p>
        </w:tc>
        <w:tc>
          <w:tcPr>
            <w:tcW w:w="4462" w:type="dxa"/>
          </w:tcPr>
          <w:p w:rsidRPr="005A51AA" w:rsidR="002247F8" w:rsidP="00A20B1A" w:rsidRDefault="002247F8" w14:paraId="42D1F9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13D7E79" w14:textId="77777777">
        <w:trPr>
          <w:gridAfter w:val="1"/>
          <w:wAfter w:w="77" w:type="dxa"/>
        </w:trPr>
        <w:tc>
          <w:tcPr>
            <w:tcW w:w="4462" w:type="dxa"/>
          </w:tcPr>
          <w:p w:rsidRPr="005A51AA" w:rsidR="002247F8" w:rsidP="002247F8" w:rsidRDefault="002247F8" w14:paraId="5F330944" w14:textId="77777777">
            <w:pPr>
              <w:widowControl w:val="0"/>
              <w:adjustRightInd w:val="0"/>
              <w:snapToGrid w:val="0"/>
              <w:rPr>
                <w:rFonts w:asciiTheme="minorHAnsi" w:hAnsiTheme="minorHAnsi" w:cstheme="minorHAnsi"/>
                <w:sz w:val="28"/>
                <w:szCs w:val="28"/>
              </w:rPr>
            </w:pPr>
            <w:r>
              <w:rPr>
                <w:rFonts w:asciiTheme="minorHAnsi" w:hAnsiTheme="minorHAnsi"/>
                <w:sz w:val="28"/>
              </w:rPr>
              <w:t>Asendusliige ei pea kuuluma asendatava liikmega samasse rühma.</w:t>
            </w:r>
          </w:p>
        </w:tc>
        <w:tc>
          <w:tcPr>
            <w:tcW w:w="4462" w:type="dxa"/>
          </w:tcPr>
          <w:p w:rsidRPr="005A51AA" w:rsidR="002247F8" w:rsidP="00A20B1A" w:rsidRDefault="002247F8" w14:paraId="43F74C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D5AB98D" w14:textId="77777777">
        <w:trPr>
          <w:gridAfter w:val="1"/>
          <w:wAfter w:w="77" w:type="dxa"/>
        </w:trPr>
        <w:tc>
          <w:tcPr>
            <w:tcW w:w="4462" w:type="dxa"/>
          </w:tcPr>
          <w:p w:rsidRPr="005A51AA" w:rsidR="002247F8" w:rsidP="002247F8" w:rsidRDefault="002247F8" w14:paraId="2F29AA7F" w14:textId="77777777">
            <w:pPr>
              <w:rPr>
                <w:rFonts w:asciiTheme="minorHAnsi" w:hAnsiTheme="minorHAnsi" w:cstheme="minorHAnsi"/>
                <w:sz w:val="28"/>
                <w:szCs w:val="28"/>
                <w:lang w:val="en-GB"/>
              </w:rPr>
            </w:pPr>
          </w:p>
        </w:tc>
        <w:tc>
          <w:tcPr>
            <w:tcW w:w="4462" w:type="dxa"/>
          </w:tcPr>
          <w:p w:rsidRPr="005A51AA" w:rsidR="002247F8" w:rsidP="00A20B1A" w:rsidRDefault="002247F8" w14:paraId="6C7E8900" w14:textId="77777777">
            <w:pPr>
              <w:jc w:val="left"/>
              <w:rPr>
                <w:rFonts w:asciiTheme="minorHAnsi" w:hAnsiTheme="minorHAnsi" w:cstheme="minorHAnsi"/>
                <w:sz w:val="28"/>
                <w:szCs w:val="28"/>
                <w:lang w:val="en-GB"/>
              </w:rPr>
            </w:pPr>
          </w:p>
        </w:tc>
      </w:tr>
      <w:tr w:rsidRPr="005A51AA" w:rsidR="002247F8" w:rsidTr="00080033" w14:paraId="33283308" w14:textId="77777777">
        <w:trPr>
          <w:gridAfter w:val="1"/>
          <w:wAfter w:w="77" w:type="dxa"/>
        </w:trPr>
        <w:tc>
          <w:tcPr>
            <w:tcW w:w="4462" w:type="dxa"/>
          </w:tcPr>
          <w:p w:rsidRPr="005A51AA" w:rsidR="002247F8" w:rsidP="002247F8" w:rsidRDefault="002247F8" w14:paraId="2C8D31B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24 – Sektsioonide eestseisused ja juhatused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"SEKTSIOONIDE JUHATUSED" \t "24"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"VALIMISED: sektsioonide eestseisus ja juhatus" \t "24"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juhatus" \t "24, 43, 57 RE"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eestseisus" \t "24"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sektsioonide esimeeste kohtade vahetumine rühmade vahel rotatsiooni korras" \t "24"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FB8E4A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F06F3C2" w14:textId="77777777">
        <w:trPr>
          <w:gridAfter w:val="1"/>
          <w:wAfter w:w="77" w:type="dxa"/>
        </w:trPr>
        <w:tc>
          <w:tcPr>
            <w:tcW w:w="4462" w:type="dxa"/>
          </w:tcPr>
          <w:p w:rsidRPr="005A51AA" w:rsidR="002247F8" w:rsidP="002247F8" w:rsidRDefault="002247F8" w14:paraId="283A9060" w14:textId="77777777">
            <w:pPr>
              <w:pStyle w:val="Heading1"/>
              <w:numPr>
                <w:ilvl w:val="0"/>
                <w:numId w:val="110"/>
              </w:numPr>
              <w:tabs>
                <w:tab w:val="left" w:pos="567"/>
              </w:tabs>
              <w:outlineLvl w:val="0"/>
              <w:rPr>
                <w:rFonts w:asciiTheme="minorHAnsi" w:hAnsiTheme="minorHAnsi" w:cstheme="minorHAnsi"/>
                <w:sz w:val="28"/>
                <w:szCs w:val="28"/>
              </w:rPr>
            </w:pPr>
            <w:r>
              <w:rPr>
                <w:rFonts w:asciiTheme="minorHAnsi" w:hAnsiTheme="minorHAnsi"/>
                <w:sz w:val="28"/>
              </w:rPr>
              <w:t>Kaheks ja pooleks aastaks valitavad sektsioonide juhatused koosnevad kaheteistkümnest liikmest, nende hulgas sektsiooni esimees ja kolm aseesimeest.</w:t>
            </w:r>
          </w:p>
        </w:tc>
        <w:tc>
          <w:tcPr>
            <w:tcW w:w="4462" w:type="dxa"/>
          </w:tcPr>
          <w:p w:rsidRPr="005A51AA" w:rsidR="002247F8" w:rsidP="00A20B1A" w:rsidRDefault="002247F8" w14:paraId="69C17DE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EF3E0A" w14:textId="77777777">
        <w:trPr>
          <w:gridAfter w:val="1"/>
          <w:wAfter w:w="77" w:type="dxa"/>
        </w:trPr>
        <w:tc>
          <w:tcPr>
            <w:tcW w:w="4462" w:type="dxa"/>
          </w:tcPr>
          <w:p w:rsidRPr="005A51AA" w:rsidR="002247F8" w:rsidP="002247F8" w:rsidRDefault="002247F8" w14:paraId="08C23D36" w14:textId="77777777">
            <w:pPr>
              <w:pStyle w:val="Heading1"/>
              <w:numPr>
                <w:ilvl w:val="0"/>
                <w:numId w:val="110"/>
              </w:numPr>
              <w:tabs>
                <w:tab w:val="left" w:pos="567"/>
              </w:tabs>
              <w:outlineLvl w:val="0"/>
              <w:rPr>
                <w:rFonts w:asciiTheme="minorHAnsi" w:hAnsiTheme="minorHAnsi" w:cstheme="minorHAnsi"/>
                <w:sz w:val="28"/>
                <w:szCs w:val="28"/>
              </w:rPr>
            </w:pPr>
            <w:r>
              <w:rPr>
                <w:rFonts w:asciiTheme="minorHAnsi" w:hAnsiTheme="minorHAnsi"/>
                <w:sz w:val="28"/>
              </w:rPr>
              <w:t>Sektsioonide juhatuste liikmed nimetab täiskogu rühmade esildisel.</w:t>
            </w:r>
          </w:p>
        </w:tc>
        <w:tc>
          <w:tcPr>
            <w:tcW w:w="4462" w:type="dxa"/>
          </w:tcPr>
          <w:p w:rsidRPr="005A51AA" w:rsidR="002247F8" w:rsidP="00A20B1A" w:rsidRDefault="002247F8" w14:paraId="1EB2EB0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D9D72A4" w14:textId="77777777">
        <w:trPr>
          <w:gridAfter w:val="1"/>
          <w:wAfter w:w="77" w:type="dxa"/>
        </w:trPr>
        <w:tc>
          <w:tcPr>
            <w:tcW w:w="4462" w:type="dxa"/>
          </w:tcPr>
          <w:p w:rsidRPr="005A51AA" w:rsidR="002247F8" w:rsidP="002247F8" w:rsidRDefault="002247F8" w14:paraId="052BDEF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Sektsioonide esimehi ja sektsioonide juhatuste teisi liikmeid võib tagasi </w:t>
            </w:r>
            <w:r>
              <w:rPr>
                <w:rFonts w:asciiTheme="minorHAnsi" w:hAnsiTheme="minorHAnsi"/>
                <w:sz w:val="28"/>
              </w:rPr>
              <w:lastRenderedPageBreak/>
              <w:t>valida.</w:t>
            </w:r>
          </w:p>
        </w:tc>
        <w:tc>
          <w:tcPr>
            <w:tcW w:w="4462" w:type="dxa"/>
          </w:tcPr>
          <w:p w:rsidRPr="005A51AA" w:rsidR="002247F8" w:rsidP="00A20B1A" w:rsidRDefault="002247F8" w14:paraId="7F14D7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E15B39C" w14:textId="77777777">
        <w:trPr>
          <w:gridAfter w:val="1"/>
          <w:wAfter w:w="77" w:type="dxa"/>
        </w:trPr>
        <w:tc>
          <w:tcPr>
            <w:tcW w:w="4462" w:type="dxa"/>
          </w:tcPr>
          <w:p w:rsidRPr="005A51AA" w:rsidR="002247F8" w:rsidP="002247F8" w:rsidRDefault="002247F8" w14:paraId="7C43EFB1" w14:textId="77777777">
            <w:pPr>
              <w:pStyle w:val="Heading1"/>
              <w:numPr>
                <w:ilvl w:val="0"/>
                <w:numId w:val="110"/>
              </w:numPr>
              <w:tabs>
                <w:tab w:val="left" w:pos="567"/>
              </w:tabs>
              <w:outlineLvl w:val="0"/>
              <w:rPr>
                <w:rFonts w:asciiTheme="minorHAnsi" w:hAnsiTheme="minorHAnsi" w:cstheme="minorHAnsi"/>
                <w:sz w:val="28"/>
                <w:szCs w:val="28"/>
              </w:rPr>
            </w:pPr>
            <w:r>
              <w:rPr>
                <w:rFonts w:asciiTheme="minorHAnsi" w:hAnsiTheme="minorHAnsi"/>
                <w:sz w:val="28"/>
              </w:rPr>
              <w:t>Sektsioonide esimeeste kohad vahetuvad rühmade vahel rotatsiooni korras järgmistel tingimustel:</w:t>
            </w:r>
          </w:p>
        </w:tc>
        <w:tc>
          <w:tcPr>
            <w:tcW w:w="4462" w:type="dxa"/>
          </w:tcPr>
          <w:p w:rsidRPr="005A51AA" w:rsidR="002247F8" w:rsidP="00A20B1A" w:rsidRDefault="002247F8" w14:paraId="554F4BA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81C4527" w14:textId="77777777">
        <w:trPr>
          <w:gridAfter w:val="1"/>
          <w:wAfter w:w="77" w:type="dxa"/>
        </w:trPr>
        <w:tc>
          <w:tcPr>
            <w:tcW w:w="4462" w:type="dxa"/>
          </w:tcPr>
          <w:p w:rsidRPr="005A51AA" w:rsidR="002247F8" w:rsidP="002247F8" w:rsidRDefault="002247F8" w14:paraId="01984A2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poolte sektsioonide esimeeste kohad vahetuvad rühmade vahel rotatsiooni korras iga viieaastase ametiaja alguses;</w:t>
            </w:r>
          </w:p>
        </w:tc>
        <w:tc>
          <w:tcPr>
            <w:tcW w:w="4462" w:type="dxa"/>
          </w:tcPr>
          <w:p w:rsidRPr="005A51AA" w:rsidR="002247F8" w:rsidP="00A20B1A" w:rsidRDefault="002247F8" w14:paraId="4A60A16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F7C26DE" w14:textId="77777777">
        <w:trPr>
          <w:gridAfter w:val="1"/>
          <w:wAfter w:w="77" w:type="dxa"/>
        </w:trPr>
        <w:tc>
          <w:tcPr>
            <w:tcW w:w="4462" w:type="dxa"/>
          </w:tcPr>
          <w:p w:rsidRPr="005A51AA" w:rsidR="002247F8" w:rsidP="002247F8" w:rsidRDefault="002247F8" w14:paraId="6F95EDF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teise poole sektsioonide esimeeste kohad vahetuvad rühmade vahel rotatsiooni korras kahe ja poole aasta pärast ametiaja keskel toimuva vaheuuendamise ajal;</w:t>
            </w:r>
          </w:p>
        </w:tc>
        <w:tc>
          <w:tcPr>
            <w:tcW w:w="4462" w:type="dxa"/>
          </w:tcPr>
          <w:p w:rsidRPr="005A51AA" w:rsidR="002247F8" w:rsidP="00A20B1A" w:rsidRDefault="002247F8" w14:paraId="65D60B4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3C30773" w14:textId="77777777">
        <w:trPr>
          <w:gridAfter w:val="1"/>
          <w:wAfter w:w="77" w:type="dxa"/>
        </w:trPr>
        <w:tc>
          <w:tcPr>
            <w:tcW w:w="4462" w:type="dxa"/>
          </w:tcPr>
          <w:p w:rsidRPr="005A51AA" w:rsidR="002247F8" w:rsidP="002247F8" w:rsidRDefault="002247F8" w14:paraId="38EBFE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sektsiooni esimehe koht ei saa kuuluda ühele ja samale rühmale kauem kui kahel järjestikusel kahe ja poole aasta pikkusel ametiajal.</w:t>
            </w:r>
          </w:p>
        </w:tc>
        <w:tc>
          <w:tcPr>
            <w:tcW w:w="4462" w:type="dxa"/>
          </w:tcPr>
          <w:p w:rsidRPr="005A51AA" w:rsidR="002247F8" w:rsidP="00A20B1A" w:rsidRDefault="002247F8" w14:paraId="5096C9A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047932FF" w14:textId="77777777">
        <w:trPr>
          <w:gridAfter w:val="1"/>
          <w:wAfter w:w="77" w:type="dxa"/>
        </w:trPr>
        <w:tc>
          <w:tcPr>
            <w:tcW w:w="4462" w:type="dxa"/>
          </w:tcPr>
          <w:p w:rsidRPr="005A51AA" w:rsidR="002247F8" w:rsidP="002247F8" w:rsidRDefault="002247F8" w14:paraId="2C01A35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5E31A6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49717E9" w14:textId="77777777">
        <w:trPr>
          <w:gridAfter w:val="1"/>
          <w:wAfter w:w="77" w:type="dxa"/>
        </w:trPr>
        <w:tc>
          <w:tcPr>
            <w:tcW w:w="4462" w:type="dxa"/>
          </w:tcPr>
          <w:p w:rsidRPr="005A51AA" w:rsidR="002247F8" w:rsidP="002247F8" w:rsidRDefault="002247F8" w14:paraId="38A615F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25 – Sektsioonide ülesanded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"TEABEARUANDED" \t "25, 31, 47 RE, 49"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sekretariaat" \t "25, 108"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ülesanded" \t "25"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6A64AF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946883" w14:textId="77777777">
        <w:trPr>
          <w:gridAfter w:val="1"/>
          <w:wAfter w:w="77" w:type="dxa"/>
        </w:trPr>
        <w:tc>
          <w:tcPr>
            <w:tcW w:w="4462" w:type="dxa"/>
          </w:tcPr>
          <w:p w:rsidRPr="005A51AA" w:rsidR="002247F8" w:rsidP="002247F8" w:rsidRDefault="002247F8" w14:paraId="737D1D3C" w14:textId="77777777">
            <w:pPr>
              <w:pStyle w:val="Heading1"/>
              <w:numPr>
                <w:ilvl w:val="0"/>
                <w:numId w:val="111"/>
              </w:numPr>
              <w:tabs>
                <w:tab w:val="left" w:pos="567"/>
              </w:tabs>
              <w:outlineLvl w:val="0"/>
              <w:rPr>
                <w:rFonts w:asciiTheme="minorHAnsi" w:hAnsiTheme="minorHAnsi" w:cstheme="minorHAnsi"/>
                <w:sz w:val="28"/>
                <w:szCs w:val="28"/>
              </w:rPr>
            </w:pPr>
            <w:r>
              <w:rPr>
                <w:rFonts w:asciiTheme="minorHAnsi" w:hAnsiTheme="minorHAnsi"/>
                <w:sz w:val="28"/>
              </w:rPr>
              <w:t>Sektsioonide ülesanne on võtta vastu arvamuste eelnõusid neile käsitlemiseks edastatud küsimustes.</w:t>
            </w:r>
          </w:p>
        </w:tc>
        <w:tc>
          <w:tcPr>
            <w:tcW w:w="4462" w:type="dxa"/>
          </w:tcPr>
          <w:p w:rsidRPr="005A51AA" w:rsidR="002247F8" w:rsidP="00A20B1A" w:rsidRDefault="002247F8" w14:paraId="21D76D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D539D" w14:textId="77777777">
        <w:trPr>
          <w:gridAfter w:val="1"/>
          <w:wAfter w:w="77" w:type="dxa"/>
        </w:trPr>
        <w:tc>
          <w:tcPr>
            <w:tcW w:w="4462" w:type="dxa"/>
          </w:tcPr>
          <w:p w:rsidRPr="005A51AA" w:rsidR="002247F8" w:rsidP="002247F8" w:rsidRDefault="002247F8" w14:paraId="387A52F1" w14:textId="77777777">
            <w:pPr>
              <w:pStyle w:val="Heading1"/>
              <w:numPr>
                <w:ilvl w:val="0"/>
                <w:numId w:val="112"/>
              </w:numPr>
              <w:tabs>
                <w:tab w:val="left" w:pos="567"/>
              </w:tabs>
              <w:outlineLvl w:val="0"/>
              <w:rPr>
                <w:rFonts w:asciiTheme="minorHAnsi" w:hAnsiTheme="minorHAnsi" w:cstheme="minorHAnsi"/>
                <w:sz w:val="28"/>
                <w:szCs w:val="28"/>
              </w:rPr>
            </w:pPr>
            <w:r>
              <w:rPr>
                <w:rFonts w:asciiTheme="minorHAnsi" w:hAnsiTheme="minorHAnsi"/>
                <w:sz w:val="28"/>
              </w:rPr>
              <w:t>Samuti võib neile teha ülesandeks võtta vastu hindamisaruannete ja teabearuannete eelnõusid.</w:t>
            </w:r>
          </w:p>
        </w:tc>
        <w:tc>
          <w:tcPr>
            <w:tcW w:w="4462" w:type="dxa"/>
          </w:tcPr>
          <w:p w:rsidRPr="005A51AA" w:rsidR="002247F8" w:rsidP="00A20B1A" w:rsidRDefault="002247F8" w14:paraId="47CCA9D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854379" w14:textId="77777777">
        <w:trPr>
          <w:gridAfter w:val="1"/>
          <w:wAfter w:w="77" w:type="dxa"/>
        </w:trPr>
        <w:tc>
          <w:tcPr>
            <w:tcW w:w="4462" w:type="dxa"/>
          </w:tcPr>
          <w:p w:rsidRPr="005A51AA" w:rsidR="002247F8" w:rsidP="002247F8" w:rsidRDefault="002247F8" w14:paraId="5B9D56B8" w14:textId="77777777">
            <w:pPr>
              <w:pStyle w:val="Heading1"/>
              <w:numPr>
                <w:ilvl w:val="0"/>
                <w:numId w:val="203"/>
              </w:numPr>
              <w:tabs>
                <w:tab w:val="left" w:pos="567"/>
              </w:tabs>
              <w:outlineLvl w:val="0"/>
              <w:rPr>
                <w:rFonts w:asciiTheme="minorHAnsi" w:hAnsiTheme="minorHAnsi" w:cstheme="minorHAnsi"/>
                <w:sz w:val="28"/>
                <w:szCs w:val="28"/>
              </w:rPr>
            </w:pPr>
            <w:r>
              <w:rPr>
                <w:rFonts w:asciiTheme="minorHAnsi" w:hAnsiTheme="minorHAnsi"/>
                <w:sz w:val="28"/>
              </w:rPr>
              <w:t>Iga sektsiooni käsutuses on talle määratud ülesannete täitmiseks sekretariaat.</w:t>
            </w:r>
          </w:p>
        </w:tc>
        <w:tc>
          <w:tcPr>
            <w:tcW w:w="4462" w:type="dxa"/>
          </w:tcPr>
          <w:p w:rsidRPr="005A51AA" w:rsidR="002247F8" w:rsidP="00A20B1A" w:rsidRDefault="002247F8" w14:paraId="3E14C2E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2FCCC2" w14:textId="77777777">
        <w:trPr>
          <w:gridAfter w:val="1"/>
          <w:wAfter w:w="77" w:type="dxa"/>
        </w:trPr>
        <w:tc>
          <w:tcPr>
            <w:tcW w:w="4462" w:type="dxa"/>
          </w:tcPr>
          <w:p w:rsidRPr="005A51AA" w:rsidR="002247F8" w:rsidP="002247F8" w:rsidRDefault="002247F8" w14:paraId="3C7A5DF6" w14:textId="77777777">
            <w:pPr>
              <w:rPr>
                <w:rFonts w:asciiTheme="minorHAnsi" w:hAnsiTheme="minorHAnsi" w:cstheme="minorHAnsi"/>
                <w:sz w:val="28"/>
                <w:szCs w:val="28"/>
                <w:lang w:val="en-GB"/>
              </w:rPr>
            </w:pPr>
          </w:p>
        </w:tc>
        <w:tc>
          <w:tcPr>
            <w:tcW w:w="4462" w:type="dxa"/>
          </w:tcPr>
          <w:p w:rsidRPr="005A51AA" w:rsidR="002247F8" w:rsidP="00A20B1A" w:rsidRDefault="002247F8" w14:paraId="3D737A83" w14:textId="77777777">
            <w:pPr>
              <w:jc w:val="left"/>
              <w:rPr>
                <w:rFonts w:asciiTheme="minorHAnsi" w:hAnsiTheme="minorHAnsi" w:cstheme="minorHAnsi"/>
                <w:sz w:val="28"/>
                <w:szCs w:val="28"/>
                <w:lang w:val="en-GB"/>
              </w:rPr>
            </w:pPr>
          </w:p>
        </w:tc>
      </w:tr>
      <w:tr w:rsidRPr="005A51AA" w:rsidR="002247F8" w:rsidTr="00080033" w14:paraId="65955CEC" w14:textId="77777777">
        <w:trPr>
          <w:gridAfter w:val="1"/>
          <w:wAfter w:w="77" w:type="dxa"/>
        </w:trPr>
        <w:tc>
          <w:tcPr>
            <w:tcW w:w="4462" w:type="dxa"/>
          </w:tcPr>
          <w:p w:rsidRPr="005A51AA" w:rsidR="002247F8" w:rsidP="002247F8" w:rsidRDefault="002247F8" w14:paraId="4ECEE7C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7. peatükk</w:t>
            </w:r>
            <w:r w:rsidRPr="005A51AA">
              <w:rPr>
                <w:sz w:val="28"/>
              </w:rPr>
              <w:fldChar w:fldCharType="begin"/>
            </w:r>
            <w:r w:rsidRPr="005A51AA">
              <w:rPr>
                <w:sz w:val="28"/>
              </w:rPr>
              <w:instrText xml:space="preserve"> TC "</w:instrText>
            </w:r>
            <w:bookmarkStart w:name="_Toc192583099" w:id="32"/>
            <w:r w:rsidRPr="005A51AA">
              <w:rPr>
                <w:sz w:val="28"/>
              </w:rPr>
              <w:instrText>7. peatükk Allkomiteed ja vaatlusrühmad</w:instrText>
            </w:r>
            <w:bookmarkEnd w:id="32"/>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29F553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19207D" w14:textId="77777777">
        <w:trPr>
          <w:gridAfter w:val="1"/>
          <w:wAfter w:w="77" w:type="dxa"/>
        </w:trPr>
        <w:tc>
          <w:tcPr>
            <w:tcW w:w="4462" w:type="dxa"/>
          </w:tcPr>
          <w:p w:rsidRPr="005A51AA" w:rsidR="002247F8" w:rsidP="002247F8" w:rsidRDefault="002247F8" w14:paraId="2E1AB54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ALLKOMITEED JA VAATLUSRÜHMAD</w:t>
            </w:r>
          </w:p>
        </w:tc>
        <w:tc>
          <w:tcPr>
            <w:tcW w:w="4462" w:type="dxa"/>
          </w:tcPr>
          <w:p w:rsidRPr="005A51AA" w:rsidR="002247F8" w:rsidP="00A20B1A" w:rsidRDefault="002247F8" w14:paraId="51A8718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550603" w14:textId="77777777">
        <w:trPr>
          <w:gridAfter w:val="1"/>
          <w:wAfter w:w="77" w:type="dxa"/>
        </w:trPr>
        <w:tc>
          <w:tcPr>
            <w:tcW w:w="4462" w:type="dxa"/>
          </w:tcPr>
          <w:p w:rsidRPr="005A51AA" w:rsidR="002247F8" w:rsidP="002247F8" w:rsidRDefault="002247F8" w14:paraId="4D00355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C0A89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8E842A" w14:textId="77777777">
        <w:trPr>
          <w:gridAfter w:val="1"/>
          <w:wAfter w:w="77" w:type="dxa"/>
        </w:trPr>
        <w:tc>
          <w:tcPr>
            <w:tcW w:w="4462" w:type="dxa"/>
          </w:tcPr>
          <w:p w:rsidRPr="005A51AA" w:rsidR="002247F8" w:rsidP="002247F8" w:rsidRDefault="002247F8" w14:paraId="67D4960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26 – Allkomiteed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"ALLKOMITEED" \t "26, 56, 82, 87"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18D5F5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3B72779" w14:textId="77777777">
        <w:trPr>
          <w:gridAfter w:val="1"/>
          <w:wAfter w:w="77" w:type="dxa"/>
        </w:trPr>
        <w:tc>
          <w:tcPr>
            <w:tcW w:w="4462" w:type="dxa"/>
          </w:tcPr>
          <w:p w:rsidRPr="005A51AA" w:rsidR="002247F8" w:rsidP="002247F8" w:rsidRDefault="002247F8" w14:paraId="0170FBA7" w14:textId="77777777">
            <w:pPr>
              <w:pStyle w:val="Heading1"/>
              <w:numPr>
                <w:ilvl w:val="0"/>
                <w:numId w:val="113"/>
              </w:numPr>
              <w:tabs>
                <w:tab w:val="left" w:pos="567"/>
              </w:tabs>
              <w:outlineLvl w:val="0"/>
              <w:rPr>
                <w:rFonts w:asciiTheme="minorHAnsi" w:hAnsiTheme="minorHAnsi" w:cstheme="minorHAnsi"/>
                <w:sz w:val="28"/>
                <w:szCs w:val="28"/>
              </w:rPr>
            </w:pPr>
            <w:r>
              <w:rPr>
                <w:rFonts w:asciiTheme="minorHAnsi" w:hAnsiTheme="minorHAnsi"/>
                <w:sz w:val="28"/>
              </w:rPr>
              <w:t xml:space="preserve">Täiskogu võib erandkorras luua juhatuse algatusel </w:t>
            </w:r>
            <w:proofErr w:type="spellStart"/>
            <w:r>
              <w:rPr>
                <w:rFonts w:asciiTheme="minorHAnsi" w:hAnsiTheme="minorHAnsi"/>
                <w:sz w:val="28"/>
              </w:rPr>
              <w:t>allkomiteesid</w:t>
            </w:r>
            <w:proofErr w:type="spellEnd"/>
            <w:r>
              <w:rPr>
                <w:rFonts w:asciiTheme="minorHAnsi" w:hAnsiTheme="minorHAnsi"/>
                <w:sz w:val="28"/>
              </w:rPr>
              <w:t>, mille ülesanne on üldise iseloomuga rangelt horisontaalsetes küsimustes arvamuste eelnõude koostamine.</w:t>
            </w:r>
          </w:p>
        </w:tc>
        <w:tc>
          <w:tcPr>
            <w:tcW w:w="4462" w:type="dxa"/>
          </w:tcPr>
          <w:p w:rsidRPr="005A51AA" w:rsidR="002247F8" w:rsidP="00A20B1A" w:rsidRDefault="002247F8" w14:paraId="6672F8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C952030" w14:textId="77777777">
        <w:trPr>
          <w:gridAfter w:val="1"/>
          <w:wAfter w:w="77" w:type="dxa"/>
        </w:trPr>
        <w:tc>
          <w:tcPr>
            <w:tcW w:w="4462" w:type="dxa"/>
          </w:tcPr>
          <w:p w:rsidRPr="005A51AA" w:rsidR="002247F8" w:rsidP="002247F8" w:rsidRDefault="002247F8" w14:paraId="04722CDF" w14:textId="77777777">
            <w:pPr>
              <w:widowControl w:val="0"/>
              <w:adjustRightInd w:val="0"/>
              <w:snapToGrid w:val="0"/>
              <w:rPr>
                <w:rFonts w:asciiTheme="minorHAnsi" w:hAnsiTheme="minorHAnsi" w:cstheme="minorHAnsi"/>
                <w:sz w:val="28"/>
                <w:szCs w:val="28"/>
              </w:rPr>
            </w:pPr>
            <w:r>
              <w:rPr>
                <w:rFonts w:asciiTheme="minorHAnsi" w:hAnsiTheme="minorHAnsi"/>
                <w:sz w:val="28"/>
              </w:rPr>
              <w:t>Eelnõud esitatakse juhatusele ja edastatakse täiskogule heakskiitmiseks.</w:t>
            </w:r>
          </w:p>
        </w:tc>
        <w:tc>
          <w:tcPr>
            <w:tcW w:w="4462" w:type="dxa"/>
          </w:tcPr>
          <w:p w:rsidRPr="005A51AA" w:rsidR="002247F8" w:rsidP="00A20B1A" w:rsidRDefault="002247F8" w14:paraId="2B3007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8DBB28" w14:textId="77777777">
        <w:trPr>
          <w:gridAfter w:val="1"/>
          <w:wAfter w:w="77" w:type="dxa"/>
        </w:trPr>
        <w:tc>
          <w:tcPr>
            <w:tcW w:w="4462" w:type="dxa"/>
          </w:tcPr>
          <w:p w:rsidRPr="005A51AA" w:rsidR="002247F8" w:rsidP="002247F8" w:rsidRDefault="002247F8" w14:paraId="3000BE03" w14:textId="77777777">
            <w:pPr>
              <w:widowControl w:val="0"/>
              <w:adjustRightInd w:val="0"/>
              <w:snapToGrid w:val="0"/>
              <w:rPr>
                <w:rFonts w:asciiTheme="minorHAnsi" w:hAnsiTheme="minorHAnsi" w:cstheme="minorHAnsi"/>
                <w:sz w:val="28"/>
                <w:szCs w:val="28"/>
              </w:rPr>
            </w:pPr>
            <w:r>
              <w:rPr>
                <w:rFonts w:asciiTheme="minorHAnsi" w:hAnsiTheme="minorHAnsi"/>
                <w:sz w:val="28"/>
              </w:rPr>
              <w:t>Allkomitee liikmed nimetab täiskogu rühmade esildisel.</w:t>
            </w:r>
          </w:p>
        </w:tc>
        <w:tc>
          <w:tcPr>
            <w:tcW w:w="4462" w:type="dxa"/>
          </w:tcPr>
          <w:p w:rsidRPr="005A51AA" w:rsidR="002247F8" w:rsidP="00A20B1A" w:rsidRDefault="002247F8" w14:paraId="2786343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782D7DC" w14:textId="77777777">
        <w:trPr>
          <w:gridAfter w:val="1"/>
          <w:wAfter w:w="77" w:type="dxa"/>
        </w:trPr>
        <w:tc>
          <w:tcPr>
            <w:tcW w:w="4462" w:type="dxa"/>
          </w:tcPr>
          <w:p w:rsidRPr="005A51AA" w:rsidR="002247F8" w:rsidP="002247F8" w:rsidRDefault="002247F8" w14:paraId="7251C891" w14:textId="77777777">
            <w:pPr>
              <w:pStyle w:val="Heading1"/>
              <w:numPr>
                <w:ilvl w:val="0"/>
                <w:numId w:val="114"/>
              </w:numPr>
              <w:tabs>
                <w:tab w:val="left" w:pos="567"/>
              </w:tabs>
              <w:outlineLvl w:val="0"/>
              <w:rPr>
                <w:rFonts w:asciiTheme="minorHAnsi" w:hAnsiTheme="minorHAnsi" w:cstheme="minorHAnsi"/>
                <w:sz w:val="28"/>
                <w:szCs w:val="28"/>
              </w:rPr>
            </w:pPr>
            <w:r>
              <w:rPr>
                <w:rFonts w:asciiTheme="minorHAnsi" w:hAnsiTheme="minorHAnsi"/>
                <w:sz w:val="28"/>
              </w:rPr>
              <w:t xml:space="preserve">Juhatus võib luua </w:t>
            </w:r>
            <w:proofErr w:type="spellStart"/>
            <w:r>
              <w:rPr>
                <w:rFonts w:asciiTheme="minorHAnsi" w:hAnsiTheme="minorHAnsi"/>
                <w:sz w:val="28"/>
              </w:rPr>
              <w:t>allkomiteesid</w:t>
            </w:r>
            <w:proofErr w:type="spellEnd"/>
            <w:r>
              <w:rPr>
                <w:rFonts w:asciiTheme="minorHAnsi" w:hAnsiTheme="minorHAnsi"/>
                <w:sz w:val="28"/>
              </w:rPr>
              <w:t xml:space="preserve"> ka täiskogu istungjärkude vahelisel ajal.</w:t>
            </w:r>
          </w:p>
        </w:tc>
        <w:tc>
          <w:tcPr>
            <w:tcW w:w="4462" w:type="dxa"/>
          </w:tcPr>
          <w:p w:rsidRPr="005A51AA" w:rsidR="002247F8" w:rsidP="00A20B1A" w:rsidRDefault="002247F8" w14:paraId="4688571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0FDAAD" w14:textId="77777777">
        <w:trPr>
          <w:gridAfter w:val="1"/>
          <w:wAfter w:w="77" w:type="dxa"/>
        </w:trPr>
        <w:tc>
          <w:tcPr>
            <w:tcW w:w="4462" w:type="dxa"/>
          </w:tcPr>
          <w:p w:rsidRPr="005A51AA" w:rsidR="002247F8" w:rsidP="002247F8" w:rsidRDefault="002247F8" w14:paraId="71A01B70"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Ta võib rühmade esildisel nimetada ka </w:t>
            </w:r>
            <w:proofErr w:type="spellStart"/>
            <w:r>
              <w:rPr>
                <w:rFonts w:asciiTheme="minorHAnsi" w:hAnsiTheme="minorHAnsi"/>
                <w:sz w:val="28"/>
              </w:rPr>
              <w:t>allkomiteede</w:t>
            </w:r>
            <w:proofErr w:type="spellEnd"/>
            <w:r>
              <w:rPr>
                <w:rFonts w:asciiTheme="minorHAnsi" w:hAnsiTheme="minorHAnsi"/>
                <w:sz w:val="28"/>
              </w:rPr>
              <w:t xml:space="preserve"> liikmed.</w:t>
            </w:r>
          </w:p>
        </w:tc>
        <w:tc>
          <w:tcPr>
            <w:tcW w:w="4462" w:type="dxa"/>
          </w:tcPr>
          <w:p w:rsidRPr="005A51AA" w:rsidR="002247F8" w:rsidP="00A20B1A" w:rsidRDefault="002247F8" w14:paraId="264996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43EAEE" w14:textId="77777777">
        <w:trPr>
          <w:gridAfter w:val="1"/>
          <w:wAfter w:w="77" w:type="dxa"/>
        </w:trPr>
        <w:tc>
          <w:tcPr>
            <w:tcW w:w="4462" w:type="dxa"/>
          </w:tcPr>
          <w:p w:rsidRPr="005A51AA" w:rsidR="002247F8" w:rsidP="002247F8" w:rsidRDefault="002247F8" w14:paraId="2B45156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Sellisel juhul peab täiskogu </w:t>
            </w:r>
            <w:proofErr w:type="spellStart"/>
            <w:r>
              <w:rPr>
                <w:rFonts w:asciiTheme="minorHAnsi" w:hAnsiTheme="minorHAnsi"/>
                <w:sz w:val="28"/>
              </w:rPr>
              <w:t>allkomitee</w:t>
            </w:r>
            <w:proofErr w:type="spellEnd"/>
            <w:r>
              <w:rPr>
                <w:rFonts w:asciiTheme="minorHAnsi" w:hAnsiTheme="minorHAnsi"/>
                <w:sz w:val="28"/>
              </w:rPr>
              <w:t xml:space="preserve"> loomise otsuse ja selle liikmete nimetamise hiljem kinnitama.</w:t>
            </w:r>
          </w:p>
        </w:tc>
        <w:tc>
          <w:tcPr>
            <w:tcW w:w="4462" w:type="dxa"/>
          </w:tcPr>
          <w:p w:rsidRPr="005A51AA" w:rsidR="002247F8" w:rsidP="00A20B1A" w:rsidRDefault="002247F8" w14:paraId="1452383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8B737D9" w14:textId="77777777">
        <w:trPr>
          <w:gridAfter w:val="1"/>
          <w:wAfter w:w="77" w:type="dxa"/>
        </w:trPr>
        <w:tc>
          <w:tcPr>
            <w:tcW w:w="4462" w:type="dxa"/>
          </w:tcPr>
          <w:p w:rsidRPr="005A51AA" w:rsidR="002247F8" w:rsidP="002247F8" w:rsidRDefault="002247F8" w14:paraId="1598687B" w14:textId="77777777">
            <w:pPr>
              <w:pStyle w:val="Heading1"/>
              <w:numPr>
                <w:ilvl w:val="0"/>
                <w:numId w:val="204"/>
              </w:numPr>
              <w:tabs>
                <w:tab w:val="left" w:pos="567"/>
              </w:tabs>
              <w:outlineLvl w:val="0"/>
              <w:rPr>
                <w:rFonts w:asciiTheme="minorHAnsi" w:hAnsiTheme="minorHAnsi" w:cstheme="minorHAnsi"/>
                <w:sz w:val="28"/>
                <w:szCs w:val="28"/>
              </w:rPr>
            </w:pPr>
            <w:r>
              <w:rPr>
                <w:rFonts w:asciiTheme="minorHAnsi" w:hAnsiTheme="minorHAnsi"/>
                <w:sz w:val="28"/>
              </w:rPr>
              <w:t xml:space="preserve">Allkomitee saab moodustada ainult ühe teema käsitlemiseks. </w:t>
            </w:r>
          </w:p>
        </w:tc>
        <w:tc>
          <w:tcPr>
            <w:tcW w:w="4462" w:type="dxa"/>
          </w:tcPr>
          <w:p w:rsidRPr="005A51AA" w:rsidR="002247F8" w:rsidP="00A20B1A" w:rsidRDefault="002247F8" w14:paraId="12ECFD1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48AD187" w14:textId="77777777">
        <w:trPr>
          <w:gridAfter w:val="1"/>
          <w:wAfter w:w="77" w:type="dxa"/>
        </w:trPr>
        <w:tc>
          <w:tcPr>
            <w:tcW w:w="4462" w:type="dxa"/>
          </w:tcPr>
          <w:p w:rsidRPr="005A51AA" w:rsidR="002247F8" w:rsidP="009D6F84" w:rsidRDefault="002247F8" w14:paraId="17E65268" w14:textId="77777777">
            <w:pPr>
              <w:keepNext/>
              <w:keepLines/>
              <w:adjustRightInd w:val="0"/>
              <w:snapToGrid w:val="0"/>
              <w:rPr>
                <w:rFonts w:asciiTheme="minorHAnsi" w:hAnsiTheme="minorHAnsi" w:cstheme="minorHAnsi"/>
                <w:sz w:val="28"/>
                <w:szCs w:val="28"/>
              </w:rPr>
            </w:pPr>
            <w:r>
              <w:rPr>
                <w:rFonts w:asciiTheme="minorHAnsi" w:hAnsiTheme="minorHAnsi"/>
                <w:sz w:val="28"/>
              </w:rPr>
              <w:t xml:space="preserve">Allkomitee volitused lõpevad siis, kui täiskogu on </w:t>
            </w:r>
            <w:proofErr w:type="spellStart"/>
            <w:r>
              <w:rPr>
                <w:rFonts w:asciiTheme="minorHAnsi" w:hAnsiTheme="minorHAnsi"/>
                <w:sz w:val="28"/>
              </w:rPr>
              <w:t>allkomitee</w:t>
            </w:r>
            <w:proofErr w:type="spellEnd"/>
            <w:r>
              <w:rPr>
                <w:rFonts w:asciiTheme="minorHAnsi" w:hAnsiTheme="minorHAnsi"/>
                <w:sz w:val="28"/>
              </w:rPr>
              <w:t xml:space="preserve"> koostatud arvamuse eelnõu üle hääletanud.</w:t>
            </w:r>
          </w:p>
        </w:tc>
        <w:tc>
          <w:tcPr>
            <w:tcW w:w="4462" w:type="dxa"/>
          </w:tcPr>
          <w:p w:rsidRPr="005A51AA" w:rsidR="002247F8" w:rsidP="00A20B1A" w:rsidRDefault="002247F8" w14:paraId="79F419B3"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579FEF77" w14:textId="77777777">
        <w:trPr>
          <w:gridAfter w:val="1"/>
          <w:wAfter w:w="77" w:type="dxa"/>
        </w:trPr>
        <w:tc>
          <w:tcPr>
            <w:tcW w:w="4462" w:type="dxa"/>
          </w:tcPr>
          <w:p w:rsidRPr="005A51AA" w:rsidR="002247F8" w:rsidP="002247F8" w:rsidRDefault="002247F8" w14:paraId="7C94F84A" w14:textId="77777777">
            <w:pPr>
              <w:pStyle w:val="Heading1"/>
              <w:numPr>
                <w:ilvl w:val="0"/>
                <w:numId w:val="204"/>
              </w:numPr>
              <w:tabs>
                <w:tab w:val="left" w:pos="567"/>
              </w:tabs>
              <w:outlineLvl w:val="0"/>
              <w:rPr>
                <w:rFonts w:asciiTheme="minorHAnsi" w:hAnsiTheme="minorHAnsi" w:cstheme="minorHAnsi"/>
                <w:sz w:val="28"/>
                <w:szCs w:val="28"/>
              </w:rPr>
            </w:pPr>
            <w:r>
              <w:rPr>
                <w:rFonts w:asciiTheme="minorHAnsi" w:hAnsiTheme="minorHAnsi"/>
                <w:sz w:val="28"/>
              </w:rPr>
              <w:t xml:space="preserve">Mitme organi pädevusse kuuluva küsimuse korral moodustatakse </w:t>
            </w:r>
            <w:proofErr w:type="spellStart"/>
            <w:r>
              <w:rPr>
                <w:rFonts w:asciiTheme="minorHAnsi" w:hAnsiTheme="minorHAnsi"/>
                <w:sz w:val="28"/>
              </w:rPr>
              <w:t>allkomitee</w:t>
            </w:r>
            <w:proofErr w:type="spellEnd"/>
            <w:r>
              <w:rPr>
                <w:rFonts w:asciiTheme="minorHAnsi" w:hAnsiTheme="minorHAnsi"/>
                <w:sz w:val="28"/>
              </w:rPr>
              <w:t xml:space="preserve"> asjaomaste organite liikmetest.</w:t>
            </w:r>
          </w:p>
        </w:tc>
        <w:tc>
          <w:tcPr>
            <w:tcW w:w="4462" w:type="dxa"/>
          </w:tcPr>
          <w:p w:rsidRPr="005A51AA" w:rsidR="002247F8" w:rsidP="00A20B1A" w:rsidRDefault="002247F8" w14:paraId="7A061D5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0A4182" w14:textId="77777777">
        <w:trPr>
          <w:gridAfter w:val="1"/>
          <w:wAfter w:w="77" w:type="dxa"/>
        </w:trPr>
        <w:tc>
          <w:tcPr>
            <w:tcW w:w="4462" w:type="dxa"/>
          </w:tcPr>
          <w:p w:rsidRPr="005A51AA" w:rsidR="002247F8" w:rsidP="002247F8" w:rsidRDefault="002247F8" w14:paraId="2DB27AE1" w14:textId="77777777">
            <w:pPr>
              <w:pStyle w:val="Heading1"/>
              <w:numPr>
                <w:ilvl w:val="0"/>
                <w:numId w:val="204"/>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Sektsioonide suhtes kehtivaid sätteid kohaldatakse analoogia põhjal ka </w:t>
            </w:r>
            <w:proofErr w:type="spellStart"/>
            <w:r>
              <w:rPr>
                <w:rFonts w:asciiTheme="minorHAnsi" w:hAnsiTheme="minorHAnsi"/>
                <w:sz w:val="28"/>
              </w:rPr>
              <w:t>allkomiteede</w:t>
            </w:r>
            <w:proofErr w:type="spellEnd"/>
            <w:r>
              <w:rPr>
                <w:rFonts w:asciiTheme="minorHAnsi" w:hAnsiTheme="minorHAnsi"/>
                <w:sz w:val="28"/>
              </w:rPr>
              <w:t xml:space="preserve"> suhtes.</w:t>
            </w:r>
          </w:p>
        </w:tc>
        <w:tc>
          <w:tcPr>
            <w:tcW w:w="4462" w:type="dxa"/>
          </w:tcPr>
          <w:p w:rsidRPr="005A51AA" w:rsidR="002247F8" w:rsidP="00A20B1A" w:rsidRDefault="002247F8" w14:paraId="3320CAA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0680A8" w14:textId="77777777">
        <w:trPr>
          <w:gridAfter w:val="1"/>
          <w:wAfter w:w="77" w:type="dxa"/>
        </w:trPr>
        <w:tc>
          <w:tcPr>
            <w:tcW w:w="4462" w:type="dxa"/>
          </w:tcPr>
          <w:p w:rsidRPr="005A51AA" w:rsidR="002247F8" w:rsidP="002247F8" w:rsidRDefault="002247F8" w14:paraId="007FC27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054F9F8"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48EDE7F" w14:textId="77777777">
        <w:trPr>
          <w:gridAfter w:val="1"/>
          <w:wAfter w:w="77" w:type="dxa"/>
        </w:trPr>
        <w:tc>
          <w:tcPr>
            <w:tcW w:w="4462" w:type="dxa"/>
          </w:tcPr>
          <w:p w:rsidRPr="005A51AA" w:rsidR="002247F8" w:rsidP="002247F8" w:rsidRDefault="002247F8" w14:paraId="6F8258A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27 – Vaatlusrühmad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"TEABEDOKUMENDID (vt ka TEABEARUANDED)" \t "27 RE"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järelevalve vaatlusrühmade üle" \t "27"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"VAATLUSRÜHMAD" \t "27"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68F5A7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EEEE25" w14:textId="77777777">
        <w:trPr>
          <w:gridAfter w:val="1"/>
          <w:wAfter w:w="77" w:type="dxa"/>
        </w:trPr>
        <w:tc>
          <w:tcPr>
            <w:tcW w:w="4462" w:type="dxa"/>
          </w:tcPr>
          <w:p w:rsidRPr="005A51AA" w:rsidR="002247F8" w:rsidP="002247F8" w:rsidRDefault="002247F8" w14:paraId="27FAA8CC"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Komitee võib luua vaatlusrühmi, kui käsitletava küsimuse laad, ulatus ja keerukusaste eeldavad töömeetodite, menetluste ja kasutatavate vahendite erilist paindlikkust.</w:t>
            </w:r>
          </w:p>
        </w:tc>
        <w:tc>
          <w:tcPr>
            <w:tcW w:w="4462" w:type="dxa"/>
          </w:tcPr>
          <w:p w:rsidRPr="005A51AA" w:rsidR="002247F8" w:rsidP="00A20B1A" w:rsidRDefault="002247F8" w14:paraId="562A5AE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AABFD7" w14:textId="77777777">
        <w:trPr>
          <w:gridAfter w:val="1"/>
          <w:wAfter w:w="77" w:type="dxa"/>
        </w:trPr>
        <w:tc>
          <w:tcPr>
            <w:tcW w:w="4462" w:type="dxa"/>
          </w:tcPr>
          <w:p w:rsidRPr="005A51AA" w:rsidR="002247F8" w:rsidP="002247F8" w:rsidRDefault="002247F8" w14:paraId="3632D630"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Vaatlusrühma loomise otsustab täiskogu, kes asjaomasel juhul kinnitab juhatuse poolt rühma või sektsiooni esildisel eelnevalt tehtud otsuse.</w:t>
            </w:r>
          </w:p>
        </w:tc>
        <w:tc>
          <w:tcPr>
            <w:tcW w:w="4462" w:type="dxa"/>
          </w:tcPr>
          <w:p w:rsidRPr="005A51AA" w:rsidR="002247F8" w:rsidP="00A20B1A" w:rsidRDefault="002247F8" w14:paraId="574FB39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401105" w14:textId="77777777">
        <w:trPr>
          <w:gridAfter w:val="1"/>
          <w:wAfter w:w="77" w:type="dxa"/>
        </w:trPr>
        <w:tc>
          <w:tcPr>
            <w:tcW w:w="4462" w:type="dxa"/>
          </w:tcPr>
          <w:p w:rsidRPr="005A51AA" w:rsidR="002247F8" w:rsidP="002247F8" w:rsidRDefault="002247F8" w14:paraId="5C8E7638"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 xml:space="preserve">Täiskogu otsuses, millega vaatlusrühm luuakse, määratletakse selle eesmärk, struktuur, koosseis ja tegevuse kestus. </w:t>
            </w:r>
          </w:p>
        </w:tc>
        <w:tc>
          <w:tcPr>
            <w:tcW w:w="4462" w:type="dxa"/>
          </w:tcPr>
          <w:p w:rsidRPr="005A51AA" w:rsidR="002247F8" w:rsidP="00A20B1A" w:rsidRDefault="002247F8" w14:paraId="605A176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694252" w14:textId="77777777">
        <w:trPr>
          <w:gridAfter w:val="1"/>
          <w:wAfter w:w="77" w:type="dxa"/>
        </w:trPr>
        <w:tc>
          <w:tcPr>
            <w:tcW w:w="4462" w:type="dxa"/>
          </w:tcPr>
          <w:p w:rsidRPr="005A51AA" w:rsidR="002247F8" w:rsidP="002247F8" w:rsidRDefault="002247F8" w14:paraId="63D9E7C6" w14:textId="77777777">
            <w:pPr>
              <w:widowControl w:val="0"/>
              <w:adjustRightInd w:val="0"/>
              <w:snapToGrid w:val="0"/>
              <w:rPr>
                <w:rFonts w:asciiTheme="minorHAnsi" w:hAnsiTheme="minorHAnsi" w:cstheme="minorHAnsi"/>
                <w:sz w:val="28"/>
                <w:szCs w:val="28"/>
              </w:rPr>
            </w:pPr>
            <w:r>
              <w:rPr>
                <w:rFonts w:asciiTheme="minorHAnsi" w:hAnsiTheme="minorHAnsi"/>
                <w:sz w:val="28"/>
              </w:rPr>
              <w:t>Täiskogu võib hiljem juhatuse esildisel otsuse tühistada või seda muuta.</w:t>
            </w:r>
          </w:p>
        </w:tc>
        <w:tc>
          <w:tcPr>
            <w:tcW w:w="4462" w:type="dxa"/>
          </w:tcPr>
          <w:p w:rsidRPr="005A51AA" w:rsidR="002247F8" w:rsidP="00A20B1A" w:rsidRDefault="002247F8" w14:paraId="399D739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3C9A8D" w14:textId="77777777">
        <w:trPr>
          <w:gridAfter w:val="1"/>
          <w:wAfter w:w="77" w:type="dxa"/>
        </w:trPr>
        <w:tc>
          <w:tcPr>
            <w:tcW w:w="4462" w:type="dxa"/>
          </w:tcPr>
          <w:p w:rsidRPr="005A51AA" w:rsidR="002247F8" w:rsidP="002247F8" w:rsidRDefault="002247F8" w14:paraId="29224066"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Vaatlusrühma liikmed nimetab täiskogu rühmade esildisel.</w:t>
            </w:r>
          </w:p>
        </w:tc>
        <w:tc>
          <w:tcPr>
            <w:tcW w:w="4462" w:type="dxa"/>
          </w:tcPr>
          <w:p w:rsidRPr="005A51AA" w:rsidR="002247F8" w:rsidP="00A20B1A" w:rsidRDefault="002247F8" w14:paraId="220D3F2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7AE3A5" w14:textId="77777777">
        <w:trPr>
          <w:gridAfter w:val="1"/>
          <w:wAfter w:w="77" w:type="dxa"/>
        </w:trPr>
        <w:tc>
          <w:tcPr>
            <w:tcW w:w="4462" w:type="dxa"/>
          </w:tcPr>
          <w:p w:rsidRPr="005A51AA" w:rsidR="002247F8" w:rsidP="002247F8" w:rsidRDefault="002247F8" w14:paraId="3D01F5D4"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 xml:space="preserve">Ilma et see piiraks sektsioonide ja CCMI pädevust, võib vaatlusrühm koostada oma pädevusvaldkondades teabedokumente ja viia läbi uuringuid Euroopa Liidu õigusaktide või nende puudumise mõju kohta. </w:t>
            </w:r>
          </w:p>
        </w:tc>
        <w:tc>
          <w:tcPr>
            <w:tcW w:w="4462" w:type="dxa"/>
          </w:tcPr>
          <w:p w:rsidRPr="005A51AA" w:rsidR="002247F8" w:rsidP="00A20B1A" w:rsidRDefault="002247F8" w14:paraId="0F40A15B" w14:textId="77777777">
            <w:pPr>
              <w:rPr>
                <w:rFonts w:asciiTheme="minorHAnsi" w:hAnsiTheme="minorHAnsi" w:cstheme="minorHAnsi"/>
                <w:iCs/>
                <w:sz w:val="28"/>
                <w:szCs w:val="28"/>
              </w:rPr>
            </w:pPr>
            <w:r>
              <w:rPr>
                <w:rFonts w:asciiTheme="minorHAnsi" w:hAnsiTheme="minorHAnsi"/>
                <w:sz w:val="28"/>
              </w:rPr>
              <w:t xml:space="preserve">Teabedokumente käsitatakse kodukorra artiklis 49 määratletud teabearuannetena. Uuringuid korraldatakse kas vaatlusrühma enda raames, liikmete ja töötajate sihipärase koostöö teel, mis võib </w:t>
            </w:r>
            <w:r>
              <w:rPr>
                <w:rFonts w:asciiTheme="minorHAnsi" w:hAnsiTheme="minorHAnsi"/>
                <w:sz w:val="28"/>
              </w:rPr>
              <w:lastRenderedPageBreak/>
              <w:t xml:space="preserve">hõlmata riikide külastusi ja küsitlust, või tellides uuringu allhanke korras komiteevälistelt töövõtjatelt komitee iga-aastase uuringute programmi raames. </w:t>
            </w:r>
          </w:p>
        </w:tc>
      </w:tr>
      <w:tr w:rsidRPr="005A51AA" w:rsidR="002247F8" w:rsidTr="00080033" w14:paraId="09D8C0E0" w14:textId="77777777">
        <w:trPr>
          <w:gridAfter w:val="1"/>
          <w:wAfter w:w="77" w:type="dxa"/>
        </w:trPr>
        <w:tc>
          <w:tcPr>
            <w:tcW w:w="4462" w:type="dxa"/>
          </w:tcPr>
          <w:p w:rsidRPr="005A51AA" w:rsidR="002247F8" w:rsidP="002247F8" w:rsidRDefault="002247F8" w14:paraId="2E7C04A3"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Täiskogu otsusega võidakse need teabedokumendid ja uuringud edastada Euroopa Parlamendile, nõukogule, komisjonile või mis tahes muule Euroopa Liidu institutsioonile või organile.</w:t>
            </w:r>
          </w:p>
        </w:tc>
        <w:tc>
          <w:tcPr>
            <w:tcW w:w="4462" w:type="dxa"/>
          </w:tcPr>
          <w:p w:rsidRPr="005A51AA" w:rsidR="002247F8" w:rsidP="00A20B1A" w:rsidRDefault="002247F8" w14:paraId="66CAB6E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94B61D5" w14:textId="77777777">
        <w:trPr>
          <w:gridAfter w:val="1"/>
          <w:wAfter w:w="77" w:type="dxa"/>
        </w:trPr>
        <w:tc>
          <w:tcPr>
            <w:tcW w:w="4462" w:type="dxa"/>
          </w:tcPr>
          <w:p w:rsidRPr="005A51AA" w:rsidR="002247F8" w:rsidP="002247F8" w:rsidRDefault="002247F8" w14:paraId="5B6C00E1"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Iga vaatlusrühm tegutseb mõne sektsiooni egiidi all.</w:t>
            </w:r>
          </w:p>
        </w:tc>
        <w:tc>
          <w:tcPr>
            <w:tcW w:w="4462" w:type="dxa"/>
          </w:tcPr>
          <w:p w:rsidRPr="005A51AA" w:rsidR="002247F8" w:rsidP="00A20B1A" w:rsidRDefault="002247F8" w14:paraId="596A97B8" w14:textId="77777777">
            <w:pPr>
              <w:rPr>
                <w:rFonts w:asciiTheme="minorHAnsi" w:hAnsiTheme="minorHAnsi" w:cstheme="minorHAnsi"/>
                <w:iCs/>
                <w:sz w:val="28"/>
                <w:szCs w:val="28"/>
              </w:rPr>
            </w:pPr>
            <w:r>
              <w:rPr>
                <w:rFonts w:asciiTheme="minorHAnsi" w:hAnsiTheme="minorHAnsi"/>
                <w:sz w:val="28"/>
              </w:rPr>
              <w:t xml:space="preserve">Hoolimata teatava sektsiooni järelevalve all töötamisest võib vaatlusrühm edendada </w:t>
            </w:r>
            <w:proofErr w:type="spellStart"/>
            <w:r>
              <w:rPr>
                <w:rFonts w:asciiTheme="minorHAnsi" w:hAnsiTheme="minorHAnsi"/>
                <w:sz w:val="28"/>
              </w:rPr>
              <w:t>sektsioonidevahelist</w:t>
            </w:r>
            <w:proofErr w:type="spellEnd"/>
            <w:r>
              <w:rPr>
                <w:rFonts w:asciiTheme="minorHAnsi" w:hAnsiTheme="minorHAnsi"/>
                <w:sz w:val="28"/>
              </w:rPr>
              <w:t xml:space="preserve"> teabe ja teadmiste vahetust, andes asjakohast teavet kõigile sektsioonidele ja tööstuse muutuste nõuandekomisjonile.</w:t>
            </w:r>
          </w:p>
        </w:tc>
      </w:tr>
      <w:tr w:rsidRPr="005A51AA" w:rsidR="002247F8" w:rsidTr="00080033" w14:paraId="7CECB0C8" w14:textId="77777777">
        <w:trPr>
          <w:gridAfter w:val="1"/>
          <w:wAfter w:w="77" w:type="dxa"/>
        </w:trPr>
        <w:tc>
          <w:tcPr>
            <w:tcW w:w="4462" w:type="dxa"/>
          </w:tcPr>
          <w:p w:rsidRPr="005A51AA" w:rsidR="002247F8" w:rsidP="002247F8" w:rsidRDefault="002247F8" w14:paraId="0BF5091D"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Juhatus võib anda sektsioonile loa usaldada arvamuse eelnõu koostamine sektsiooni juures tegutsevale vaatlusrühmale.</w:t>
            </w:r>
          </w:p>
        </w:tc>
        <w:tc>
          <w:tcPr>
            <w:tcW w:w="4462" w:type="dxa"/>
          </w:tcPr>
          <w:p w:rsidRPr="005A51AA" w:rsidR="002247F8" w:rsidP="00A20B1A" w:rsidRDefault="002247F8" w14:paraId="526B641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A02E3E" w14:textId="77777777">
        <w:trPr>
          <w:gridAfter w:val="1"/>
          <w:wAfter w:w="77" w:type="dxa"/>
        </w:trPr>
        <w:tc>
          <w:tcPr>
            <w:tcW w:w="4462" w:type="dxa"/>
          </w:tcPr>
          <w:p w:rsidRPr="005A51AA" w:rsidR="002247F8" w:rsidP="002247F8" w:rsidRDefault="002247F8" w14:paraId="1F46D95A" w14:textId="77777777">
            <w:pPr>
              <w:widowControl w:val="0"/>
              <w:adjustRightInd w:val="0"/>
              <w:snapToGrid w:val="0"/>
              <w:rPr>
                <w:rFonts w:asciiTheme="minorHAnsi" w:hAnsiTheme="minorHAnsi" w:cstheme="minorHAnsi"/>
                <w:sz w:val="28"/>
                <w:szCs w:val="28"/>
              </w:rPr>
            </w:pPr>
            <w:r>
              <w:rPr>
                <w:rFonts w:asciiTheme="minorHAnsi" w:hAnsiTheme="minorHAnsi"/>
                <w:sz w:val="28"/>
              </w:rPr>
              <w:t>Vaatlusrühma koostatud arvamuse eelnõu esitatakse sektsioonile vastuvõtmiseks.</w:t>
            </w:r>
          </w:p>
        </w:tc>
        <w:tc>
          <w:tcPr>
            <w:tcW w:w="4462" w:type="dxa"/>
          </w:tcPr>
          <w:p w:rsidRPr="005A51AA" w:rsidR="002247F8" w:rsidP="00A20B1A" w:rsidRDefault="002247F8" w14:paraId="7C0D0C5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67D2F9" w14:textId="77777777">
        <w:trPr>
          <w:gridAfter w:val="1"/>
          <w:wAfter w:w="77" w:type="dxa"/>
        </w:trPr>
        <w:tc>
          <w:tcPr>
            <w:tcW w:w="4462" w:type="dxa"/>
          </w:tcPr>
          <w:p w:rsidRPr="005A51AA" w:rsidR="002247F8" w:rsidP="002247F8" w:rsidRDefault="002247F8" w14:paraId="6B1ACE12" w14:textId="77777777">
            <w:pPr>
              <w:widowControl w:val="0"/>
              <w:adjustRightInd w:val="0"/>
              <w:snapToGrid w:val="0"/>
              <w:rPr>
                <w:rFonts w:asciiTheme="minorHAnsi" w:hAnsiTheme="minorHAnsi" w:cstheme="minorHAnsi"/>
                <w:sz w:val="28"/>
                <w:szCs w:val="28"/>
              </w:rPr>
            </w:pPr>
            <w:r>
              <w:rPr>
                <w:rFonts w:asciiTheme="minorHAnsi" w:hAnsiTheme="minorHAnsi"/>
                <w:sz w:val="28"/>
              </w:rPr>
              <w:t>Kui sektsioon selle vastu võtab, esitab ta selle täiskogule vastuvõtmiseks.</w:t>
            </w:r>
          </w:p>
        </w:tc>
        <w:tc>
          <w:tcPr>
            <w:tcW w:w="4462" w:type="dxa"/>
          </w:tcPr>
          <w:p w:rsidRPr="005A51AA" w:rsidR="002247F8" w:rsidP="00A20B1A" w:rsidRDefault="002247F8" w14:paraId="7E6088A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2696BE" w14:textId="77777777">
        <w:trPr>
          <w:gridAfter w:val="1"/>
          <w:wAfter w:w="77" w:type="dxa"/>
        </w:trPr>
        <w:tc>
          <w:tcPr>
            <w:tcW w:w="4462" w:type="dxa"/>
          </w:tcPr>
          <w:p w:rsidRPr="005A51AA" w:rsidR="002247F8" w:rsidP="002247F8" w:rsidRDefault="002247F8" w14:paraId="221585FB"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EC1BAC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28E1D49" w14:textId="77777777">
        <w:trPr>
          <w:gridAfter w:val="1"/>
          <w:wAfter w:w="77" w:type="dxa"/>
        </w:trPr>
        <w:tc>
          <w:tcPr>
            <w:tcW w:w="4462" w:type="dxa"/>
          </w:tcPr>
          <w:p w:rsidRPr="005A51AA" w:rsidR="002247F8" w:rsidP="002247F8" w:rsidRDefault="002247F8" w14:paraId="3871D0F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8. peatükk</w:t>
            </w:r>
            <w:r w:rsidRPr="005A51AA">
              <w:rPr>
                <w:sz w:val="28"/>
              </w:rPr>
              <w:fldChar w:fldCharType="begin"/>
            </w:r>
            <w:r w:rsidRPr="005A51AA">
              <w:rPr>
                <w:sz w:val="28"/>
              </w:rPr>
              <w:instrText xml:space="preserve"> TC "</w:instrText>
            </w:r>
            <w:bookmarkStart w:name="_Toc192583100" w:id="33"/>
            <w:r w:rsidRPr="005A51AA">
              <w:rPr>
                <w:sz w:val="28"/>
              </w:rPr>
              <w:instrText>8. peatükk Nõuandekomisjonid</w:instrText>
            </w:r>
            <w:bookmarkEnd w:id="33"/>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01695FD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70ACBA" w14:textId="77777777">
        <w:trPr>
          <w:gridAfter w:val="1"/>
          <w:wAfter w:w="77" w:type="dxa"/>
        </w:trPr>
        <w:tc>
          <w:tcPr>
            <w:tcW w:w="4462" w:type="dxa"/>
          </w:tcPr>
          <w:p w:rsidRPr="005A51AA" w:rsidR="002247F8" w:rsidP="002247F8" w:rsidRDefault="002247F8" w14:paraId="6106481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NÕUANDEKOMISJONID</w:t>
            </w:r>
          </w:p>
        </w:tc>
        <w:tc>
          <w:tcPr>
            <w:tcW w:w="4462" w:type="dxa"/>
          </w:tcPr>
          <w:p w:rsidRPr="005A51AA" w:rsidR="002247F8" w:rsidP="00A20B1A" w:rsidRDefault="002247F8" w14:paraId="4909A0F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2C34AA" w14:textId="77777777">
        <w:trPr>
          <w:gridAfter w:val="1"/>
          <w:wAfter w:w="77" w:type="dxa"/>
        </w:trPr>
        <w:tc>
          <w:tcPr>
            <w:tcW w:w="4462" w:type="dxa"/>
          </w:tcPr>
          <w:p w:rsidRPr="005A51AA" w:rsidR="002247F8" w:rsidP="002247F8" w:rsidRDefault="002247F8" w14:paraId="2A9F07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1E61E7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E4684D7" w14:textId="77777777">
        <w:trPr>
          <w:gridAfter w:val="1"/>
          <w:wAfter w:w="77" w:type="dxa"/>
        </w:trPr>
        <w:tc>
          <w:tcPr>
            <w:tcW w:w="4462" w:type="dxa"/>
          </w:tcPr>
          <w:p w:rsidRPr="005A51AA" w:rsidR="002247F8" w:rsidP="002247F8" w:rsidRDefault="002247F8" w14:paraId="0EED51C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 xml:space="preserve">Artikkel 28 – </w:t>
            </w:r>
            <w:bookmarkStart w:name="_Hlk127287355" w:id="34"/>
            <w:r>
              <w:rPr>
                <w:rFonts w:asciiTheme="minorHAnsi" w:hAnsiTheme="minorHAnsi"/>
                <w:b/>
                <w:sz w:val="28"/>
              </w:rPr>
              <w:t>Tööstuse muutuste nõuandekomisjon (CCMI)</w:t>
            </w:r>
            <w:bookmarkEnd w:id="34"/>
            <w:r w:rsidRPr="005A51AA">
              <w:rPr>
                <w:sz w:val="28"/>
              </w:rPr>
              <w:fldChar w:fldCharType="begin"/>
            </w:r>
            <w:r w:rsidRPr="005A51AA">
              <w:rPr>
                <w:sz w:val="28"/>
              </w:rPr>
              <w:instrText xml:space="preserve"> XE "AMETISSE NIMETAMINE: CCMI volitatud esindajad " \t "28"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"TÖÖSTUSE MUUTUSTE NÕUANDEKOMISJON (CCMI): koosseis" \t "28"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"TÖÖSTUSE MUUTUSTE NÕUANDEKOMISJON (CCMI): volitatud esindajad" \t "28"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"TÖÖSTUSE MUUTUSTE NÕUANDEKOMISJON (CCMI): liikmete ja volitatud esindajate ametivolituste kestus" \t "28" \b </w:instrText>
            </w:r>
            <w:r w:rsidRPr="005A51AA">
              <w:rPr>
                <w:rFonts w:asciiTheme="minorHAnsi" w:hAnsiTheme="minorHAnsi" w:cstheme="minorHAnsi"/>
                <w:sz w:val="28"/>
              </w:rPr>
              <w:fldChar w:fldCharType="end"/>
            </w:r>
            <w:r w:rsidRPr="005A51AA" w:rsidR="00F87C89">
              <w:rPr>
                <w:rFonts w:asciiTheme="minorHAnsi" w:hAnsiTheme="minorHAnsi" w:cstheme="minorHAnsi"/>
                <w:sz w:val="28"/>
              </w:rPr>
              <w:fldChar w:fldCharType="begin"/>
            </w:r>
            <w:r w:rsidRPr="005A51AA" w:rsidR="00F87C89">
              <w:rPr>
                <w:rFonts w:asciiTheme="minorHAnsi" w:hAnsiTheme="minorHAnsi" w:cstheme="minorHAnsi"/>
                <w:sz w:val="28"/>
              </w:rPr>
              <w:instrText xml:space="preserve"> XE "TÖÖSTUSE MUUTUSTE NÕUANDEKOMISJON (CCMI): juhatus" \t "28" \b </w:instrText>
            </w:r>
            <w:r w:rsidRPr="005A51AA" w:rsidR="00F87C89">
              <w:rPr>
                <w:rFonts w:asciiTheme="minorHAnsi" w:hAnsiTheme="minorHAnsi" w:cstheme="minorHAnsi"/>
                <w:sz w:val="28"/>
              </w:rPr>
              <w:fldChar w:fldCharType="end"/>
            </w:r>
          </w:p>
        </w:tc>
        <w:tc>
          <w:tcPr>
            <w:tcW w:w="4462" w:type="dxa"/>
          </w:tcPr>
          <w:p w:rsidRPr="005A51AA" w:rsidR="002247F8" w:rsidP="00A20B1A" w:rsidRDefault="002247F8" w14:paraId="4165ED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A36DFF1" w14:textId="77777777">
        <w:trPr>
          <w:gridAfter w:val="1"/>
          <w:wAfter w:w="77" w:type="dxa"/>
        </w:trPr>
        <w:tc>
          <w:tcPr>
            <w:tcW w:w="4462" w:type="dxa"/>
          </w:tcPr>
          <w:p w:rsidRPr="005A51AA" w:rsidR="002247F8" w:rsidP="002247F8" w:rsidRDefault="002247F8" w14:paraId="7263305A"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Komitee loob tööstuse muutuste nõuandekomisjoni (CCMI) täiskogu istungjärgul, mis toimub kolme kuu jooksul alates iga viie aasta tagant toimuvast koosseisu uuendamisest.</w:t>
            </w:r>
          </w:p>
        </w:tc>
        <w:tc>
          <w:tcPr>
            <w:tcW w:w="4462" w:type="dxa"/>
          </w:tcPr>
          <w:p w:rsidRPr="005A51AA" w:rsidR="002247F8" w:rsidP="00A20B1A" w:rsidRDefault="002247F8" w14:paraId="6242DD7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E742AA" w14:textId="77777777">
        <w:trPr>
          <w:gridAfter w:val="1"/>
          <w:wAfter w:w="77" w:type="dxa"/>
        </w:trPr>
        <w:tc>
          <w:tcPr>
            <w:tcW w:w="4462" w:type="dxa"/>
          </w:tcPr>
          <w:p w:rsidRPr="005A51AA" w:rsidR="002247F8" w:rsidP="002247F8" w:rsidRDefault="002247F8" w14:paraId="663A05DA"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CCMI moodustatakse komitee liikmetest ning tööstuse muutustest mõjutatud eri majandussektoreid ja ühiskonnaelu valdkondi ning kodanikuühiskonda esindavate organisatsioonide volitatud esindajatest. Liikmete ja volitatud esindajate arvu määrab kindlaks täiskogu juhatuse esildisel.</w:t>
            </w:r>
          </w:p>
        </w:tc>
        <w:tc>
          <w:tcPr>
            <w:tcW w:w="4462" w:type="dxa"/>
          </w:tcPr>
          <w:p w:rsidRPr="005A51AA" w:rsidR="002247F8" w:rsidP="00A20B1A" w:rsidRDefault="002247F8" w14:paraId="5AFF6C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E003044" w14:textId="77777777">
        <w:trPr>
          <w:gridAfter w:val="1"/>
          <w:wAfter w:w="77" w:type="dxa"/>
        </w:trPr>
        <w:tc>
          <w:tcPr>
            <w:tcW w:w="4462" w:type="dxa"/>
          </w:tcPr>
          <w:p w:rsidRPr="005A51AA" w:rsidR="002247F8" w:rsidP="002247F8" w:rsidRDefault="002247F8" w14:paraId="29F52E9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CCMI liikmete ametivolitused kestavad kaks ja pool aastat. CCMI volitatud esindajate ametivolitused kestavad viis aastat. Mõlemal juhul võib </w:t>
            </w:r>
            <w:r>
              <w:rPr>
                <w:rFonts w:asciiTheme="minorHAnsi" w:hAnsiTheme="minorHAnsi"/>
                <w:sz w:val="28"/>
              </w:rPr>
              <w:lastRenderedPageBreak/>
              <w:t>ametivolitusi uuendada.</w:t>
            </w:r>
          </w:p>
        </w:tc>
        <w:tc>
          <w:tcPr>
            <w:tcW w:w="4462" w:type="dxa"/>
          </w:tcPr>
          <w:p w:rsidRPr="005A51AA" w:rsidR="002247F8" w:rsidP="00A20B1A" w:rsidRDefault="002247F8" w14:paraId="3E08ADC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C14B41F" w14:textId="77777777">
        <w:trPr>
          <w:gridAfter w:val="1"/>
          <w:wAfter w:w="77" w:type="dxa"/>
        </w:trPr>
        <w:tc>
          <w:tcPr>
            <w:tcW w:w="4462" w:type="dxa"/>
          </w:tcPr>
          <w:p w:rsidRPr="005A51AA" w:rsidR="002247F8" w:rsidP="002247F8" w:rsidRDefault="002247F8" w14:paraId="184893A5"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Komitee liikmed, kes hakkavad kuuluma CCMI-</w:t>
            </w:r>
            <w:proofErr w:type="spellStart"/>
            <w:r>
              <w:rPr>
                <w:rFonts w:asciiTheme="minorHAnsi" w:hAnsiTheme="minorHAnsi"/>
                <w:sz w:val="28"/>
              </w:rPr>
              <w:t>sse</w:t>
            </w:r>
            <w:proofErr w:type="spellEnd"/>
            <w:r>
              <w:rPr>
                <w:rFonts w:asciiTheme="minorHAnsi" w:hAnsiTheme="minorHAnsi"/>
                <w:sz w:val="28"/>
              </w:rPr>
              <w:t>, nimetab täiskogu rühmade esildisel.</w:t>
            </w:r>
          </w:p>
        </w:tc>
        <w:tc>
          <w:tcPr>
            <w:tcW w:w="4462" w:type="dxa"/>
          </w:tcPr>
          <w:p w:rsidRPr="005A51AA" w:rsidR="002247F8" w:rsidP="00A20B1A" w:rsidRDefault="002247F8" w14:paraId="3354ECF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00B815" w14:textId="77777777">
        <w:trPr>
          <w:gridAfter w:val="1"/>
          <w:wAfter w:w="77" w:type="dxa"/>
        </w:trPr>
        <w:tc>
          <w:tcPr>
            <w:tcW w:w="4462" w:type="dxa"/>
          </w:tcPr>
          <w:p w:rsidRPr="005A51AA" w:rsidR="002247F8" w:rsidP="002247F8" w:rsidRDefault="002247F8" w14:paraId="214F0006"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CCMI volitatud esindajad nimetab täiskogu juhatuse esildisel, järgides rühmade soovitusi.</w:t>
            </w:r>
          </w:p>
        </w:tc>
        <w:tc>
          <w:tcPr>
            <w:tcW w:w="4462" w:type="dxa"/>
          </w:tcPr>
          <w:p w:rsidRPr="005A51AA" w:rsidR="002247F8" w:rsidP="00A20B1A" w:rsidRDefault="002247F8" w14:paraId="6EC0BC3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5177CC" w14:textId="77777777">
        <w:trPr>
          <w:gridAfter w:val="1"/>
          <w:wAfter w:w="77" w:type="dxa"/>
        </w:trPr>
        <w:tc>
          <w:tcPr>
            <w:tcW w:w="4462" w:type="dxa"/>
          </w:tcPr>
          <w:p w:rsidRPr="005A51AA" w:rsidR="002247F8" w:rsidP="002247F8" w:rsidRDefault="002247F8" w14:paraId="7DA2E973" w14:textId="77777777">
            <w:pPr>
              <w:widowControl w:val="0"/>
              <w:adjustRightInd w:val="0"/>
              <w:snapToGrid w:val="0"/>
              <w:rPr>
                <w:rFonts w:asciiTheme="minorHAnsi" w:hAnsiTheme="minorHAnsi" w:cstheme="minorHAnsi"/>
                <w:sz w:val="28"/>
                <w:szCs w:val="28"/>
              </w:rPr>
            </w:pPr>
            <w:r>
              <w:rPr>
                <w:rFonts w:asciiTheme="minorHAnsi" w:hAnsiTheme="minorHAnsi"/>
                <w:sz w:val="28"/>
              </w:rPr>
              <w:t>Volitatud esindajate nimetamise soovituste kohta teeb iga rühm otsuse kooskõlas oma asjaomase töökorraga.</w:t>
            </w:r>
          </w:p>
        </w:tc>
        <w:tc>
          <w:tcPr>
            <w:tcW w:w="4462" w:type="dxa"/>
          </w:tcPr>
          <w:p w:rsidRPr="005A51AA" w:rsidR="002247F8" w:rsidP="00A20B1A" w:rsidRDefault="002247F8" w14:paraId="6DE2C94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FBDA1C" w14:textId="77777777">
        <w:trPr>
          <w:gridAfter w:val="1"/>
          <w:wAfter w:w="77" w:type="dxa"/>
        </w:trPr>
        <w:tc>
          <w:tcPr>
            <w:tcW w:w="4462" w:type="dxa"/>
          </w:tcPr>
          <w:p w:rsidRPr="005A51AA" w:rsidR="002247F8" w:rsidP="002247F8" w:rsidRDefault="002247F8" w14:paraId="406DAB72"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CCMI esimees on komitee juhatuse liige, ta annab nõuandekomisjoni tegevusest juhatusele aru iga kahe ja poole aasta tagant.</w:t>
            </w:r>
          </w:p>
        </w:tc>
        <w:tc>
          <w:tcPr>
            <w:tcW w:w="4462" w:type="dxa"/>
          </w:tcPr>
          <w:p w:rsidRPr="005A51AA" w:rsidR="002247F8" w:rsidP="00A20B1A" w:rsidRDefault="002247F8" w14:paraId="4A570230" w14:textId="77777777">
            <w:pPr>
              <w:rPr>
                <w:rFonts w:asciiTheme="minorHAnsi" w:hAnsiTheme="minorHAnsi" w:cstheme="minorHAnsi"/>
                <w:sz w:val="28"/>
                <w:szCs w:val="28"/>
              </w:rPr>
            </w:pPr>
            <w:r>
              <w:rPr>
                <w:rFonts w:asciiTheme="minorHAnsi" w:hAnsiTheme="minorHAnsi"/>
                <w:sz w:val="28"/>
              </w:rPr>
              <w:t>CCMI juhatuse koosseisu kuulub võrdne arv komitee liikmeid ja volitatud esindajaid, sealhulgas esimees ja kaasesimees. Esimees, CCMI juhatusse kuuluvad liikmed ja raportöörid määratakse komitee liikmete hulgast. Kaasesimees, CCMI juhatusse kuuluvad volitatud esindajad ja kaasraportöörid valitakse CCMI volitatud esindajate hulgast. Kaasesimees ja veel kaks CCMI juhatusse kuuluvat volitatud esindajat, keda nimetatakse koordineerijateks, võivad osaleda komitee täiskogul vaatlejatena.</w:t>
            </w:r>
          </w:p>
        </w:tc>
      </w:tr>
      <w:tr w:rsidRPr="005A51AA" w:rsidR="002247F8" w:rsidTr="00080033" w14:paraId="2D9BA65B" w14:textId="77777777">
        <w:trPr>
          <w:gridAfter w:val="1"/>
          <w:wAfter w:w="77" w:type="dxa"/>
        </w:trPr>
        <w:tc>
          <w:tcPr>
            <w:tcW w:w="4462" w:type="dxa"/>
          </w:tcPr>
          <w:p w:rsidRPr="005A51AA" w:rsidR="002247F8" w:rsidP="002247F8" w:rsidRDefault="002247F8" w14:paraId="06EB2284"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Volitatud esindajate suhtes kehtib sama hüvitiste maksmise ning sõidu- ja elamiskulude hüvitamise kord, mis kehtib komitee liikmete suhtes.</w:t>
            </w:r>
          </w:p>
        </w:tc>
        <w:tc>
          <w:tcPr>
            <w:tcW w:w="4462" w:type="dxa"/>
          </w:tcPr>
          <w:p w:rsidRPr="005A51AA" w:rsidR="002247F8" w:rsidP="00A20B1A" w:rsidRDefault="002247F8" w14:paraId="0597DA3A" w14:textId="77777777">
            <w:pPr>
              <w:spacing w:line="257" w:lineRule="auto"/>
              <w:rPr>
                <w:rFonts w:asciiTheme="minorHAnsi" w:hAnsiTheme="minorHAnsi" w:cstheme="minorHAnsi"/>
                <w:sz w:val="28"/>
                <w:szCs w:val="28"/>
              </w:rPr>
            </w:pPr>
            <w:r>
              <w:rPr>
                <w:rFonts w:asciiTheme="minorHAnsi" w:hAnsiTheme="minorHAnsi"/>
                <w:sz w:val="28"/>
              </w:rPr>
              <w:t>Volitatud esindajad ei või osaleda komitee esindajana komiteevälistes organites (vt rakenduseeskirja artikli 13 teine lõik).</w:t>
            </w:r>
          </w:p>
        </w:tc>
      </w:tr>
      <w:tr w:rsidRPr="005A51AA" w:rsidR="002247F8" w:rsidTr="00080033" w14:paraId="251EA71F" w14:textId="77777777">
        <w:trPr>
          <w:gridAfter w:val="1"/>
          <w:wAfter w:w="77" w:type="dxa"/>
        </w:trPr>
        <w:tc>
          <w:tcPr>
            <w:tcW w:w="4462" w:type="dxa"/>
          </w:tcPr>
          <w:p w:rsidRPr="005A51AA" w:rsidR="002247F8" w:rsidP="002247F8" w:rsidRDefault="002247F8" w14:paraId="4749CF3E" w14:textId="77777777">
            <w:pPr>
              <w:widowControl w:val="0"/>
              <w:adjustRightInd w:val="0"/>
              <w:snapToGrid w:val="0"/>
              <w:rPr>
                <w:rFonts w:asciiTheme="minorHAnsi" w:hAnsiTheme="minorHAnsi" w:cstheme="minorHAnsi"/>
                <w:sz w:val="28"/>
                <w:szCs w:val="28"/>
              </w:rPr>
            </w:pPr>
            <w:r>
              <w:rPr>
                <w:rFonts w:asciiTheme="minorHAnsi" w:hAnsiTheme="minorHAnsi"/>
                <w:sz w:val="28"/>
              </w:rPr>
              <w:t>CCMI volitatud esindajad ei või määrata asendusesindajat CCMI koosolekuteks ja ettevalmistavateks töödeks.</w:t>
            </w:r>
          </w:p>
        </w:tc>
        <w:tc>
          <w:tcPr>
            <w:tcW w:w="4462" w:type="dxa"/>
          </w:tcPr>
          <w:p w:rsidRPr="005A51AA" w:rsidR="002247F8" w:rsidP="00A20B1A" w:rsidRDefault="002247F8" w14:paraId="75A063B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734666" w14:textId="77777777">
        <w:trPr>
          <w:gridAfter w:val="1"/>
          <w:wAfter w:w="77" w:type="dxa"/>
        </w:trPr>
        <w:tc>
          <w:tcPr>
            <w:tcW w:w="4462" w:type="dxa"/>
          </w:tcPr>
          <w:p w:rsidRPr="005A51AA" w:rsidR="002247F8" w:rsidP="002247F8" w:rsidRDefault="002247F8" w14:paraId="23FE0DEE"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lastRenderedPageBreak/>
              <w:t>CCMI käsutuses on sekretariaat.</w:t>
            </w:r>
          </w:p>
        </w:tc>
        <w:tc>
          <w:tcPr>
            <w:tcW w:w="4462" w:type="dxa"/>
          </w:tcPr>
          <w:p w:rsidRPr="005A51AA" w:rsidR="002247F8" w:rsidP="00A20B1A" w:rsidRDefault="002247F8" w14:paraId="646929B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0DC241" w14:textId="77777777">
        <w:trPr>
          <w:gridAfter w:val="1"/>
          <w:wAfter w:w="77" w:type="dxa"/>
        </w:trPr>
        <w:tc>
          <w:tcPr>
            <w:tcW w:w="4462" w:type="dxa"/>
          </w:tcPr>
          <w:p w:rsidRPr="005A51AA" w:rsidR="002247F8" w:rsidP="002247F8" w:rsidRDefault="002247F8" w14:paraId="2E6091DF" w14:textId="77777777">
            <w:pPr>
              <w:rPr>
                <w:rFonts w:asciiTheme="minorHAnsi" w:hAnsiTheme="minorHAnsi" w:cstheme="minorHAnsi"/>
                <w:sz w:val="28"/>
                <w:szCs w:val="28"/>
                <w:lang w:val="en-GB"/>
              </w:rPr>
            </w:pPr>
          </w:p>
        </w:tc>
        <w:tc>
          <w:tcPr>
            <w:tcW w:w="4462" w:type="dxa"/>
          </w:tcPr>
          <w:p w:rsidRPr="005A51AA" w:rsidR="002247F8" w:rsidP="00A20B1A" w:rsidRDefault="002247F8" w14:paraId="49C8D12F" w14:textId="77777777">
            <w:pPr>
              <w:jc w:val="left"/>
              <w:rPr>
                <w:rFonts w:asciiTheme="minorHAnsi" w:hAnsiTheme="minorHAnsi" w:cstheme="minorHAnsi"/>
                <w:sz w:val="28"/>
                <w:szCs w:val="28"/>
                <w:lang w:val="en-GB"/>
              </w:rPr>
            </w:pPr>
          </w:p>
        </w:tc>
      </w:tr>
      <w:tr w:rsidRPr="005A51AA" w:rsidR="002247F8" w:rsidTr="00080033" w14:paraId="0501AACC" w14:textId="77777777">
        <w:trPr>
          <w:gridAfter w:val="1"/>
          <w:wAfter w:w="77" w:type="dxa"/>
        </w:trPr>
        <w:tc>
          <w:tcPr>
            <w:tcW w:w="4462" w:type="dxa"/>
          </w:tcPr>
          <w:p w:rsidRPr="005A51AA" w:rsidR="002247F8" w:rsidP="002247F8" w:rsidRDefault="002247F8" w14:paraId="02E20AB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29 – Muude nõuandekomisjonide loomine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"NÕUANDEKOMISJONID" \t "29"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4C1AC7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8CCC440" w14:textId="77777777">
        <w:trPr>
          <w:gridAfter w:val="1"/>
          <w:wAfter w:w="77" w:type="dxa"/>
        </w:trPr>
        <w:tc>
          <w:tcPr>
            <w:tcW w:w="4462" w:type="dxa"/>
          </w:tcPr>
          <w:p w:rsidRPr="005A51AA" w:rsidR="002247F8" w:rsidP="002247F8" w:rsidRDefault="002247F8" w14:paraId="2C02179F" w14:textId="77777777">
            <w:pPr>
              <w:pStyle w:val="Heading1"/>
              <w:numPr>
                <w:ilvl w:val="0"/>
                <w:numId w:val="117"/>
              </w:numPr>
              <w:tabs>
                <w:tab w:val="left" w:pos="567"/>
              </w:tabs>
              <w:outlineLvl w:val="0"/>
              <w:rPr>
                <w:rFonts w:asciiTheme="minorHAnsi" w:hAnsiTheme="minorHAnsi" w:cstheme="minorHAnsi"/>
                <w:sz w:val="28"/>
                <w:szCs w:val="28"/>
              </w:rPr>
            </w:pPr>
            <w:r>
              <w:rPr>
                <w:rFonts w:asciiTheme="minorHAnsi" w:hAnsiTheme="minorHAnsi"/>
                <w:sz w:val="28"/>
              </w:rPr>
              <w:t>Komitee võib luua teisi nõuandekomisjone, kui see osutub vajalikuks, et täita komiteele aluslepingute või muude õigusaktidega antud ülesandeid.</w:t>
            </w:r>
          </w:p>
        </w:tc>
        <w:tc>
          <w:tcPr>
            <w:tcW w:w="4462" w:type="dxa"/>
          </w:tcPr>
          <w:p w:rsidRPr="005A51AA" w:rsidR="002247F8" w:rsidP="00A20B1A" w:rsidRDefault="002247F8" w14:paraId="6750FB7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C3F10D9" w14:textId="77777777">
        <w:trPr>
          <w:gridAfter w:val="1"/>
          <w:wAfter w:w="77" w:type="dxa"/>
        </w:trPr>
        <w:tc>
          <w:tcPr>
            <w:tcW w:w="4462" w:type="dxa"/>
          </w:tcPr>
          <w:p w:rsidRPr="005A51AA" w:rsidR="002247F8" w:rsidP="002247F8" w:rsidRDefault="002247F8" w14:paraId="52919CEC" w14:textId="77777777">
            <w:pPr>
              <w:widowControl w:val="0"/>
              <w:adjustRightInd w:val="0"/>
              <w:snapToGrid w:val="0"/>
              <w:rPr>
                <w:rFonts w:asciiTheme="minorHAnsi" w:hAnsiTheme="minorHAnsi" w:cstheme="minorHAnsi"/>
                <w:sz w:val="28"/>
                <w:szCs w:val="28"/>
              </w:rPr>
            </w:pPr>
            <w:r>
              <w:rPr>
                <w:rFonts w:asciiTheme="minorHAnsi" w:hAnsiTheme="minorHAnsi"/>
                <w:sz w:val="28"/>
              </w:rPr>
              <w:t>Nõuandekomisjonidesse kuuluvad komitee liikmed ja organiseeritud kodanikuühiskonna nende valdkondade esindajad, mida komitee soovib kaasata.</w:t>
            </w:r>
          </w:p>
        </w:tc>
        <w:tc>
          <w:tcPr>
            <w:tcW w:w="4462" w:type="dxa"/>
          </w:tcPr>
          <w:p w:rsidRPr="005A51AA" w:rsidR="002247F8" w:rsidP="00A20B1A" w:rsidRDefault="002247F8" w14:paraId="373DE32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8632A4" w14:textId="77777777">
        <w:trPr>
          <w:gridAfter w:val="1"/>
          <w:wAfter w:w="77" w:type="dxa"/>
        </w:trPr>
        <w:tc>
          <w:tcPr>
            <w:tcW w:w="4462" w:type="dxa"/>
          </w:tcPr>
          <w:p w:rsidRPr="005A51AA" w:rsidR="002247F8" w:rsidP="002247F8" w:rsidRDefault="002247F8" w14:paraId="7A7646F2" w14:textId="77777777">
            <w:pPr>
              <w:pStyle w:val="Heading1"/>
              <w:numPr>
                <w:ilvl w:val="0"/>
                <w:numId w:val="117"/>
              </w:numPr>
              <w:tabs>
                <w:tab w:val="left" w:pos="567"/>
              </w:tabs>
              <w:outlineLvl w:val="0"/>
              <w:rPr>
                <w:rFonts w:asciiTheme="minorHAnsi" w:hAnsiTheme="minorHAnsi" w:cstheme="minorHAnsi"/>
                <w:sz w:val="28"/>
                <w:szCs w:val="28"/>
              </w:rPr>
            </w:pPr>
            <w:r>
              <w:rPr>
                <w:rFonts w:asciiTheme="minorHAnsi" w:hAnsiTheme="minorHAnsi"/>
                <w:sz w:val="28"/>
              </w:rPr>
              <w:t>Uute nõuandekomisjonide loomiseks tuleb eelnevalt saada ELi eelarvepädevatelt institutsioonidelt selgesõnaline luba.</w:t>
            </w:r>
          </w:p>
        </w:tc>
        <w:tc>
          <w:tcPr>
            <w:tcW w:w="4462" w:type="dxa"/>
          </w:tcPr>
          <w:p w:rsidRPr="005A51AA" w:rsidR="002247F8" w:rsidP="00A20B1A" w:rsidRDefault="002247F8" w14:paraId="268CA44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FE8813" w14:textId="77777777">
        <w:trPr>
          <w:gridAfter w:val="1"/>
          <w:wAfter w:w="77" w:type="dxa"/>
        </w:trPr>
        <w:tc>
          <w:tcPr>
            <w:tcW w:w="4462" w:type="dxa"/>
          </w:tcPr>
          <w:p w:rsidRPr="005A51AA" w:rsidR="002247F8" w:rsidP="002247F8" w:rsidRDefault="002247F8" w14:paraId="4351C666" w14:textId="77777777">
            <w:pPr>
              <w:pStyle w:val="Heading1"/>
              <w:numPr>
                <w:ilvl w:val="0"/>
                <w:numId w:val="117"/>
              </w:numPr>
              <w:tabs>
                <w:tab w:val="left" w:pos="567"/>
              </w:tabs>
              <w:outlineLvl w:val="0"/>
              <w:rPr>
                <w:rFonts w:asciiTheme="minorHAnsi" w:hAnsiTheme="minorHAnsi" w:cstheme="minorHAnsi"/>
                <w:sz w:val="28"/>
                <w:szCs w:val="28"/>
              </w:rPr>
            </w:pPr>
            <w:r>
              <w:rPr>
                <w:rFonts w:asciiTheme="minorHAnsi" w:hAnsiTheme="minorHAnsi"/>
                <w:sz w:val="28"/>
              </w:rPr>
              <w:t>Nõuandekomisjoni loomise otsustab täiskogu, kes kinnitab juhatuse vastuvõetud otsuse.</w:t>
            </w:r>
          </w:p>
        </w:tc>
        <w:tc>
          <w:tcPr>
            <w:tcW w:w="4462" w:type="dxa"/>
          </w:tcPr>
          <w:p w:rsidRPr="005A51AA" w:rsidR="002247F8" w:rsidP="00A20B1A" w:rsidRDefault="002247F8" w14:paraId="333504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894425" w14:textId="77777777">
        <w:trPr>
          <w:gridAfter w:val="1"/>
          <w:wAfter w:w="77" w:type="dxa"/>
        </w:trPr>
        <w:tc>
          <w:tcPr>
            <w:tcW w:w="4462" w:type="dxa"/>
          </w:tcPr>
          <w:p w:rsidRPr="005A51AA" w:rsidR="002247F8" w:rsidP="002247F8" w:rsidRDefault="002247F8" w14:paraId="26B70B9C" w14:textId="77777777">
            <w:pPr>
              <w:rPr>
                <w:rFonts w:asciiTheme="minorHAnsi" w:hAnsiTheme="minorHAnsi" w:cstheme="minorHAnsi"/>
                <w:sz w:val="28"/>
                <w:szCs w:val="28"/>
                <w:lang w:val="en-GB"/>
              </w:rPr>
            </w:pPr>
          </w:p>
        </w:tc>
        <w:tc>
          <w:tcPr>
            <w:tcW w:w="4462" w:type="dxa"/>
          </w:tcPr>
          <w:p w:rsidRPr="005A51AA" w:rsidR="002247F8" w:rsidP="00A20B1A" w:rsidRDefault="002247F8" w14:paraId="574516D1" w14:textId="77777777">
            <w:pPr>
              <w:jc w:val="left"/>
              <w:rPr>
                <w:rFonts w:asciiTheme="minorHAnsi" w:hAnsiTheme="minorHAnsi" w:cstheme="minorHAnsi"/>
                <w:sz w:val="28"/>
                <w:szCs w:val="28"/>
                <w:lang w:val="en-GB"/>
              </w:rPr>
            </w:pPr>
          </w:p>
        </w:tc>
      </w:tr>
      <w:tr w:rsidRPr="005A51AA" w:rsidR="002247F8" w:rsidTr="00080033" w14:paraId="76F673E0" w14:textId="77777777">
        <w:trPr>
          <w:gridAfter w:val="1"/>
          <w:wAfter w:w="77" w:type="dxa"/>
        </w:trPr>
        <w:tc>
          <w:tcPr>
            <w:tcW w:w="4462" w:type="dxa"/>
          </w:tcPr>
          <w:p w:rsidRPr="005A51AA" w:rsidR="002247F8" w:rsidP="002247F8" w:rsidRDefault="002247F8" w14:paraId="7D07E859" w14:textId="77777777">
            <w:pPr>
              <w:widowControl w:val="0"/>
              <w:adjustRightInd w:val="0"/>
              <w:snapToGrid w:val="0"/>
              <w:rPr>
                <w:rFonts w:asciiTheme="minorHAnsi" w:hAnsiTheme="minorHAnsi" w:cstheme="minorHAnsi"/>
                <w:sz w:val="28"/>
                <w:szCs w:val="28"/>
              </w:rPr>
            </w:pPr>
            <w:r>
              <w:rPr>
                <w:rFonts w:asciiTheme="minorHAnsi" w:hAnsiTheme="minorHAnsi"/>
                <w:sz w:val="28"/>
              </w:rPr>
              <w:t>Täiskogu otsuses, millega nõuandekomisjon luuakse, määratletakse selle eesmärk, struktuur, koosseis ja tegevuse kestus ning volitatud esindajaks saamise võimalikud tingimused.</w:t>
            </w:r>
          </w:p>
        </w:tc>
        <w:tc>
          <w:tcPr>
            <w:tcW w:w="4462" w:type="dxa"/>
          </w:tcPr>
          <w:p w:rsidRPr="005A51AA" w:rsidR="002247F8" w:rsidP="00A20B1A" w:rsidRDefault="002247F8" w14:paraId="3369A54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DCFE2F5" w14:textId="77777777">
        <w:trPr>
          <w:gridAfter w:val="1"/>
          <w:wAfter w:w="77" w:type="dxa"/>
        </w:trPr>
        <w:tc>
          <w:tcPr>
            <w:tcW w:w="4462" w:type="dxa"/>
          </w:tcPr>
          <w:p w:rsidRPr="005A51AA" w:rsidR="002247F8" w:rsidP="002247F8" w:rsidRDefault="002247F8" w14:paraId="67C84578"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91DF86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9E00E1" w14:textId="77777777">
        <w:trPr>
          <w:gridAfter w:val="1"/>
          <w:wAfter w:w="77" w:type="dxa"/>
        </w:trPr>
        <w:tc>
          <w:tcPr>
            <w:tcW w:w="4462" w:type="dxa"/>
          </w:tcPr>
          <w:p w:rsidRPr="005A51AA" w:rsidR="002247F8" w:rsidP="002247F8" w:rsidRDefault="002247F8" w14:paraId="0B42B2C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9. peatükk</w:t>
            </w:r>
            <w:r w:rsidRPr="005A51AA">
              <w:rPr>
                <w:sz w:val="28"/>
              </w:rPr>
              <w:fldChar w:fldCharType="begin"/>
            </w:r>
            <w:r w:rsidRPr="005A51AA">
              <w:rPr>
                <w:sz w:val="28"/>
              </w:rPr>
              <w:instrText xml:space="preserve"> TC "</w:instrText>
            </w:r>
            <w:bookmarkStart w:name="_Toc192583101" w:id="35"/>
            <w:r w:rsidRPr="005A51AA">
              <w:rPr>
                <w:sz w:val="28"/>
              </w:rPr>
              <w:instrText xml:space="preserve">9. peatükk Dialoog Euroopa Liidu ja kolmandate riikide majandus- ja ühiskondlike </w:instrText>
            </w:r>
            <w:r w:rsidRPr="005A51AA">
              <w:rPr>
                <w:sz w:val="28"/>
              </w:rPr>
              <w:lastRenderedPageBreak/>
              <w:instrText>organisatsioonidega</w:instrText>
            </w:r>
            <w:bookmarkEnd w:id="35"/>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18D1A46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0B27322" w14:textId="77777777">
        <w:trPr>
          <w:gridAfter w:val="1"/>
          <w:wAfter w:w="77" w:type="dxa"/>
        </w:trPr>
        <w:tc>
          <w:tcPr>
            <w:tcW w:w="4462" w:type="dxa"/>
          </w:tcPr>
          <w:p w:rsidRPr="005A51AA" w:rsidR="002247F8" w:rsidP="002247F8" w:rsidRDefault="002247F8" w14:paraId="7194874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DIALOOG EUROOPA LIIDU JA KOLMANDATE RIIKIDE MAJANDUS- JA ÜHISKONDLIKE ORGANISATSIOONIDEGA</w:t>
            </w:r>
          </w:p>
        </w:tc>
        <w:tc>
          <w:tcPr>
            <w:tcW w:w="4462" w:type="dxa"/>
          </w:tcPr>
          <w:p w:rsidRPr="005A51AA" w:rsidR="002247F8" w:rsidP="00A20B1A" w:rsidRDefault="002247F8" w14:paraId="6A17DE2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F9ED0A" w14:textId="77777777">
        <w:trPr>
          <w:gridAfter w:val="1"/>
          <w:wAfter w:w="77" w:type="dxa"/>
        </w:trPr>
        <w:tc>
          <w:tcPr>
            <w:tcW w:w="4462" w:type="dxa"/>
          </w:tcPr>
          <w:p w:rsidRPr="005A51AA" w:rsidR="002247F8" w:rsidP="002247F8" w:rsidRDefault="002247F8" w14:paraId="48F7A79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FE4DC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20F85B" w14:textId="77777777">
        <w:trPr>
          <w:gridAfter w:val="1"/>
          <w:wAfter w:w="77" w:type="dxa"/>
        </w:trPr>
        <w:tc>
          <w:tcPr>
            <w:tcW w:w="4462" w:type="dxa"/>
          </w:tcPr>
          <w:p w:rsidRPr="005A51AA" w:rsidR="002247F8" w:rsidP="002247F8" w:rsidRDefault="002247F8" w14:paraId="340781E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30 – Suhted muude organisatsioonidega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 SUHTED MUUDE ORGANISATSIOONIDEGA" \t "30"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"STRUKTUUREERITUD DIALOOG KODANIKUÜHISKONNA ORGANISATSIOONIDEGA" \t "30–31"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F0F82F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D9A1C0" w14:textId="77777777">
        <w:trPr>
          <w:gridAfter w:val="1"/>
          <w:wAfter w:w="77" w:type="dxa"/>
        </w:trPr>
        <w:tc>
          <w:tcPr>
            <w:tcW w:w="4462" w:type="dxa"/>
          </w:tcPr>
          <w:p w:rsidRPr="005A51AA" w:rsidR="002247F8" w:rsidP="002247F8" w:rsidRDefault="002247F8" w14:paraId="58E489BB" w14:textId="77777777">
            <w:pPr>
              <w:pStyle w:val="Heading1"/>
              <w:numPr>
                <w:ilvl w:val="0"/>
                <w:numId w:val="118"/>
              </w:numPr>
              <w:tabs>
                <w:tab w:val="left" w:pos="567"/>
              </w:tabs>
              <w:outlineLvl w:val="0"/>
              <w:rPr>
                <w:rFonts w:asciiTheme="minorHAnsi" w:hAnsiTheme="minorHAnsi" w:cstheme="minorHAnsi"/>
                <w:sz w:val="28"/>
                <w:szCs w:val="28"/>
              </w:rPr>
            </w:pPr>
            <w:r>
              <w:rPr>
                <w:rFonts w:asciiTheme="minorHAnsi" w:hAnsiTheme="minorHAnsi"/>
                <w:sz w:val="28"/>
              </w:rPr>
              <w:t>Komitee võib juhatuse algatusel luua ja arendada struktureeritud suhteid majandus- ja sotsiaalnõukogudega, samalaadsete institutsioonidega ning Euroopa Liidu ja kolmandate riikide kodanikuühiskonna majandus- ja ühiskondlike organisatsioonidega.</w:t>
            </w:r>
          </w:p>
        </w:tc>
        <w:tc>
          <w:tcPr>
            <w:tcW w:w="4462" w:type="dxa"/>
          </w:tcPr>
          <w:p w:rsidRPr="005A51AA" w:rsidR="002247F8" w:rsidP="00A20B1A" w:rsidRDefault="002247F8" w14:paraId="5284C0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21C4DF" w14:textId="77777777">
        <w:trPr>
          <w:gridAfter w:val="1"/>
          <w:wAfter w:w="77" w:type="dxa"/>
        </w:trPr>
        <w:tc>
          <w:tcPr>
            <w:tcW w:w="4462" w:type="dxa"/>
          </w:tcPr>
          <w:p w:rsidRPr="005A51AA" w:rsidR="002247F8" w:rsidP="002247F8" w:rsidRDefault="002247F8" w14:paraId="3D1F25E1" w14:textId="77777777">
            <w:pPr>
              <w:pStyle w:val="Heading1"/>
              <w:numPr>
                <w:ilvl w:val="0"/>
                <w:numId w:val="118"/>
              </w:numPr>
              <w:tabs>
                <w:tab w:val="left" w:pos="567"/>
              </w:tabs>
              <w:outlineLvl w:val="0"/>
              <w:rPr>
                <w:rFonts w:asciiTheme="minorHAnsi" w:hAnsiTheme="minorHAnsi" w:cstheme="minorHAnsi"/>
                <w:sz w:val="28"/>
                <w:szCs w:val="28"/>
              </w:rPr>
            </w:pPr>
            <w:r>
              <w:rPr>
                <w:rFonts w:asciiTheme="minorHAnsi" w:hAnsiTheme="minorHAnsi"/>
                <w:sz w:val="28"/>
              </w:rPr>
              <w:t xml:space="preserve">Lisaks võib komitee tegutseda selle nimel, et soodustada majandus- ja sotsiaalnõukogude või samalaadsete institutsioonide loomist riikides, kus neid veel ei ole. </w:t>
            </w:r>
          </w:p>
        </w:tc>
        <w:tc>
          <w:tcPr>
            <w:tcW w:w="4462" w:type="dxa"/>
          </w:tcPr>
          <w:p w:rsidRPr="005A51AA" w:rsidR="002247F8" w:rsidP="00A20B1A" w:rsidRDefault="002247F8" w14:paraId="6EFD0E7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C02F6" w14:textId="77777777">
        <w:trPr>
          <w:gridAfter w:val="1"/>
          <w:wAfter w:w="77" w:type="dxa"/>
        </w:trPr>
        <w:tc>
          <w:tcPr>
            <w:tcW w:w="4462" w:type="dxa"/>
          </w:tcPr>
          <w:p w:rsidRPr="005A51AA" w:rsidR="002247F8" w:rsidP="002247F8" w:rsidRDefault="002247F8" w14:paraId="138A9BC5" w14:textId="77777777">
            <w:pPr>
              <w:rPr>
                <w:rFonts w:asciiTheme="minorHAnsi" w:hAnsiTheme="minorHAnsi" w:cstheme="minorHAnsi"/>
                <w:sz w:val="28"/>
                <w:szCs w:val="28"/>
                <w:lang w:val="en-GB"/>
              </w:rPr>
            </w:pPr>
          </w:p>
        </w:tc>
        <w:tc>
          <w:tcPr>
            <w:tcW w:w="4462" w:type="dxa"/>
          </w:tcPr>
          <w:p w:rsidRPr="005A51AA" w:rsidR="002247F8" w:rsidP="00A20B1A" w:rsidRDefault="002247F8" w14:paraId="478698AD" w14:textId="77777777">
            <w:pPr>
              <w:jc w:val="left"/>
              <w:rPr>
                <w:rFonts w:asciiTheme="minorHAnsi" w:hAnsiTheme="minorHAnsi" w:cstheme="minorHAnsi"/>
                <w:sz w:val="28"/>
                <w:szCs w:val="28"/>
                <w:lang w:val="en-GB"/>
              </w:rPr>
            </w:pPr>
          </w:p>
        </w:tc>
      </w:tr>
      <w:tr w:rsidRPr="005A51AA" w:rsidR="002247F8" w:rsidTr="00080033" w14:paraId="74409098" w14:textId="77777777">
        <w:trPr>
          <w:gridAfter w:val="1"/>
          <w:wAfter w:w="77" w:type="dxa"/>
        </w:trPr>
        <w:tc>
          <w:tcPr>
            <w:tcW w:w="4462" w:type="dxa"/>
          </w:tcPr>
          <w:p w:rsidRPr="005A51AA" w:rsidR="002247F8" w:rsidP="002247F8" w:rsidRDefault="002247F8" w14:paraId="292A503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31 – Delegatsioonid ja ühised nõuandekomiteed</w:t>
            </w:r>
            <w:r w:rsidRPr="005A51AA">
              <w:rPr>
                <w:sz w:val="28"/>
              </w:rPr>
              <w:fldChar w:fldCharType="begin"/>
            </w:r>
            <w:r w:rsidRPr="005A51AA">
              <w:rPr>
                <w:sz w:val="28"/>
              </w:rPr>
              <w:instrText xml:space="preserve"> XE "AMETISSE NIMETAMINE: ühiste nõuandekomiteede ja kontaktrühmade liikmed " \t "31" \b </w:instrText>
            </w:r>
            <w:r w:rsidRPr="005A51AA">
              <w:rPr>
                <w:sz w:val="28"/>
              </w:rPr>
              <w:fldChar w:fldCharType="end"/>
            </w:r>
            <w:r w:rsidRPr="005A51AA">
              <w:rPr>
                <w:sz w:val="28"/>
              </w:rPr>
              <w:fldChar w:fldCharType="begin"/>
            </w:r>
            <w:r w:rsidRPr="005A51AA">
              <w:rPr>
                <w:sz w:val="28"/>
              </w:rPr>
              <w:instrText xml:space="preserve"> XE "ASSOTSIATSIOONINÕUKOGUD" </w:instrText>
            </w:r>
            <w:r w:rsidRPr="005A51AA">
              <w:rPr>
                <w:sz w:val="28"/>
              </w:rPr>
              <w:lastRenderedPageBreak/>
              <w:instrText xml:space="preserve">\t "31"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"KONTAKTRÜHMAD" \t "31"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"DELEGATSIOONID" \t "31"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"ÜHISED NÕUANDEKOMITEED" \t "31"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75508D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C0CB051" w14:textId="77777777">
        <w:trPr>
          <w:gridAfter w:val="1"/>
          <w:wAfter w:w="77" w:type="dxa"/>
        </w:trPr>
        <w:tc>
          <w:tcPr>
            <w:tcW w:w="4462" w:type="dxa"/>
          </w:tcPr>
          <w:p w:rsidRPr="005A51AA" w:rsidR="002247F8" w:rsidP="002247F8" w:rsidRDefault="002247F8" w14:paraId="6BF8006A" w14:textId="77777777">
            <w:pPr>
              <w:pStyle w:val="Heading1"/>
              <w:numPr>
                <w:ilvl w:val="0"/>
                <w:numId w:val="119"/>
              </w:numPr>
              <w:tabs>
                <w:tab w:val="left" w:pos="567"/>
              </w:tabs>
              <w:outlineLvl w:val="0"/>
              <w:rPr>
                <w:rFonts w:asciiTheme="minorHAnsi" w:hAnsiTheme="minorHAnsi" w:cstheme="minorHAnsi"/>
                <w:sz w:val="28"/>
                <w:szCs w:val="28"/>
              </w:rPr>
            </w:pPr>
            <w:r>
              <w:rPr>
                <w:rFonts w:asciiTheme="minorHAnsi" w:hAnsiTheme="minorHAnsi"/>
                <w:sz w:val="28"/>
              </w:rPr>
              <w:t xml:space="preserve">Täiskogu võib juhatuse esildisel luua delegatsioone suhete arendamiseks organiseeritud kodanikuühiskonna eri majandus- ja sotsiaalvaldkondadega riikides või riikide ühendustes väljaspool Euroopa Liitu. </w:t>
            </w:r>
          </w:p>
        </w:tc>
        <w:tc>
          <w:tcPr>
            <w:tcW w:w="4462" w:type="dxa"/>
          </w:tcPr>
          <w:p w:rsidRPr="005A51AA" w:rsidR="002247F8" w:rsidP="00A20B1A" w:rsidRDefault="002247F8" w14:paraId="2434E39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B4F07EB" w14:textId="77777777">
        <w:trPr>
          <w:gridAfter w:val="1"/>
          <w:wAfter w:w="77" w:type="dxa"/>
        </w:trPr>
        <w:tc>
          <w:tcPr>
            <w:tcW w:w="4462" w:type="dxa"/>
          </w:tcPr>
          <w:p w:rsidRPr="005A51AA" w:rsidR="002247F8" w:rsidP="002247F8" w:rsidRDefault="002247F8" w14:paraId="2DD4C255" w14:textId="77777777">
            <w:pPr>
              <w:pStyle w:val="Heading1"/>
              <w:numPr>
                <w:ilvl w:val="0"/>
                <w:numId w:val="119"/>
              </w:numPr>
              <w:tabs>
                <w:tab w:val="left" w:pos="567"/>
              </w:tabs>
              <w:outlineLvl w:val="0"/>
              <w:rPr>
                <w:rFonts w:asciiTheme="minorHAnsi" w:hAnsiTheme="minorHAnsi" w:cstheme="minorHAnsi"/>
                <w:sz w:val="28"/>
                <w:szCs w:val="28"/>
              </w:rPr>
            </w:pPr>
            <w:r>
              <w:rPr>
                <w:rFonts w:asciiTheme="minorHAnsi" w:hAnsiTheme="minorHAnsi"/>
                <w:sz w:val="28"/>
              </w:rPr>
              <w:t xml:space="preserve">Komitee ja kandidaatriikide organiseeritud kodanikuühiskonna partnerite vaheline koostöö toimub ühistes nõuandekomiteedes, kui assotsiatsiooninõukogud on sellised komiteed moodustanud. </w:t>
            </w:r>
          </w:p>
        </w:tc>
        <w:tc>
          <w:tcPr>
            <w:tcW w:w="4462" w:type="dxa"/>
          </w:tcPr>
          <w:p w:rsidRPr="005A51AA" w:rsidR="002247F8" w:rsidP="00A20B1A" w:rsidRDefault="002247F8" w14:paraId="5630057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0DCBB8" w14:textId="77777777">
        <w:trPr>
          <w:gridAfter w:val="1"/>
          <w:wAfter w:w="77" w:type="dxa"/>
        </w:trPr>
        <w:tc>
          <w:tcPr>
            <w:tcW w:w="4462" w:type="dxa"/>
          </w:tcPr>
          <w:p w:rsidRPr="005A51AA" w:rsidR="002247F8" w:rsidP="002247F8" w:rsidRDefault="002247F8" w14:paraId="71EF79BE" w14:textId="77777777">
            <w:pPr>
              <w:widowControl w:val="0"/>
              <w:adjustRightInd w:val="0"/>
              <w:snapToGrid w:val="0"/>
              <w:rPr>
                <w:rFonts w:asciiTheme="minorHAnsi" w:hAnsiTheme="minorHAnsi" w:cstheme="minorHAnsi"/>
                <w:sz w:val="28"/>
                <w:szCs w:val="28"/>
              </w:rPr>
            </w:pPr>
            <w:r>
              <w:rPr>
                <w:rFonts w:asciiTheme="minorHAnsi" w:hAnsiTheme="minorHAnsi"/>
                <w:sz w:val="28"/>
              </w:rPr>
              <w:t>Ühise nõuandekomitee puudumisel toimub koostöö kontaktrühmades.</w:t>
            </w:r>
          </w:p>
        </w:tc>
        <w:tc>
          <w:tcPr>
            <w:tcW w:w="4462" w:type="dxa"/>
          </w:tcPr>
          <w:p w:rsidRPr="005A51AA" w:rsidR="002247F8" w:rsidP="00A20B1A" w:rsidRDefault="002247F8" w14:paraId="0B1E50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73A271" w14:textId="77777777">
        <w:trPr>
          <w:gridAfter w:val="1"/>
          <w:wAfter w:w="77" w:type="dxa"/>
        </w:trPr>
        <w:tc>
          <w:tcPr>
            <w:tcW w:w="4462" w:type="dxa"/>
          </w:tcPr>
          <w:p w:rsidRPr="005A51AA" w:rsidR="002247F8" w:rsidP="002247F8" w:rsidRDefault="002247F8" w14:paraId="1D4D1B20" w14:textId="77777777">
            <w:pPr>
              <w:widowControl w:val="0"/>
              <w:adjustRightInd w:val="0"/>
              <w:snapToGrid w:val="0"/>
              <w:rPr>
                <w:rFonts w:asciiTheme="minorHAnsi" w:hAnsiTheme="minorHAnsi" w:cstheme="minorHAnsi"/>
                <w:sz w:val="28"/>
                <w:szCs w:val="28"/>
              </w:rPr>
            </w:pPr>
            <w:r>
              <w:rPr>
                <w:rFonts w:asciiTheme="minorHAnsi" w:hAnsiTheme="minorHAnsi"/>
                <w:sz w:val="28"/>
              </w:rPr>
              <w:t>Ühiste nõuandekomiteede ja kontaktrühmade liikmed nimetab juhatus rühmade esildisel.</w:t>
            </w:r>
          </w:p>
        </w:tc>
        <w:tc>
          <w:tcPr>
            <w:tcW w:w="4462" w:type="dxa"/>
          </w:tcPr>
          <w:p w:rsidRPr="005A51AA" w:rsidR="002247F8" w:rsidP="00A20B1A" w:rsidRDefault="002247F8" w14:paraId="321666D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8C27B1" w14:textId="77777777">
        <w:trPr>
          <w:gridAfter w:val="1"/>
          <w:wAfter w:w="77" w:type="dxa"/>
        </w:trPr>
        <w:tc>
          <w:tcPr>
            <w:tcW w:w="4462" w:type="dxa"/>
          </w:tcPr>
          <w:p w:rsidRPr="005A51AA" w:rsidR="002247F8" w:rsidP="002247F8" w:rsidRDefault="002247F8" w14:paraId="0F2B9136" w14:textId="77777777">
            <w:pPr>
              <w:pStyle w:val="Heading1"/>
              <w:numPr>
                <w:ilvl w:val="0"/>
                <w:numId w:val="119"/>
              </w:numPr>
              <w:tabs>
                <w:tab w:val="left" w:pos="567"/>
              </w:tabs>
              <w:outlineLvl w:val="0"/>
              <w:rPr>
                <w:rFonts w:asciiTheme="minorHAnsi" w:hAnsiTheme="minorHAnsi" w:cstheme="minorHAnsi"/>
                <w:sz w:val="28"/>
                <w:szCs w:val="28"/>
              </w:rPr>
            </w:pPr>
            <w:r>
              <w:rPr>
                <w:rFonts w:asciiTheme="minorHAnsi" w:hAnsiTheme="minorHAnsi"/>
                <w:sz w:val="28"/>
              </w:rPr>
              <w:t>Ühised nõuandekomiteed ja kontaktrühmad koostavad aruandeid ja deklaratsioone, mille komitee võib edastada pädevatele institutsioonidele ja huvitatud osapooltele.</w:t>
            </w:r>
          </w:p>
        </w:tc>
        <w:tc>
          <w:tcPr>
            <w:tcW w:w="4462" w:type="dxa"/>
          </w:tcPr>
          <w:p w:rsidRPr="005A51AA" w:rsidR="002247F8" w:rsidP="00A20B1A" w:rsidRDefault="002247F8" w14:paraId="156E750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1138429" w14:textId="77777777">
        <w:trPr>
          <w:gridAfter w:val="1"/>
          <w:wAfter w:w="77" w:type="dxa"/>
        </w:trPr>
        <w:tc>
          <w:tcPr>
            <w:tcW w:w="4462" w:type="dxa"/>
          </w:tcPr>
          <w:p w:rsidRPr="005A51AA" w:rsidR="002247F8" w:rsidP="002247F8" w:rsidRDefault="002247F8" w14:paraId="20DB9A34" w14:textId="77777777">
            <w:pPr>
              <w:rPr>
                <w:rFonts w:asciiTheme="minorHAnsi" w:hAnsiTheme="minorHAnsi" w:cstheme="minorHAnsi"/>
                <w:sz w:val="28"/>
                <w:szCs w:val="28"/>
                <w:lang w:val="en-GB"/>
              </w:rPr>
            </w:pPr>
          </w:p>
        </w:tc>
        <w:tc>
          <w:tcPr>
            <w:tcW w:w="4462" w:type="dxa"/>
          </w:tcPr>
          <w:p w:rsidRPr="005A51AA" w:rsidR="002247F8" w:rsidP="00A20B1A" w:rsidRDefault="002247F8" w14:paraId="23B77BC2" w14:textId="77777777">
            <w:pPr>
              <w:jc w:val="left"/>
              <w:rPr>
                <w:rFonts w:asciiTheme="minorHAnsi" w:hAnsiTheme="minorHAnsi" w:cstheme="minorHAnsi"/>
                <w:sz w:val="28"/>
                <w:szCs w:val="28"/>
                <w:lang w:val="en-GB"/>
              </w:rPr>
            </w:pPr>
          </w:p>
        </w:tc>
      </w:tr>
      <w:tr w:rsidRPr="005A51AA" w:rsidR="002247F8" w:rsidTr="00080033" w14:paraId="118CBD88" w14:textId="77777777">
        <w:trPr>
          <w:gridAfter w:val="1"/>
          <w:wAfter w:w="77" w:type="dxa"/>
        </w:trPr>
        <w:tc>
          <w:tcPr>
            <w:tcW w:w="4462" w:type="dxa"/>
          </w:tcPr>
          <w:p w:rsidRPr="005A51AA" w:rsidR="002247F8" w:rsidP="002247F8" w:rsidRDefault="002247F8" w14:paraId="74C20C0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10. peatükk</w:t>
            </w:r>
            <w:r w:rsidRPr="005A51AA">
              <w:rPr>
                <w:sz w:val="28"/>
              </w:rPr>
              <w:fldChar w:fldCharType="begin"/>
            </w:r>
            <w:r w:rsidRPr="005A51AA">
              <w:rPr>
                <w:sz w:val="28"/>
              </w:rPr>
              <w:instrText xml:space="preserve"> TC "</w:instrText>
            </w:r>
            <w:bookmarkStart w:name="_Toc192583102" w:id="36"/>
            <w:r w:rsidRPr="005A51AA">
              <w:rPr>
                <w:sz w:val="28"/>
              </w:rPr>
              <w:instrText>10. peatükk Muud organid</w:instrText>
            </w:r>
            <w:bookmarkEnd w:id="36"/>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3557C4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F8136E" w14:textId="77777777">
        <w:trPr>
          <w:gridAfter w:val="1"/>
          <w:wAfter w:w="77" w:type="dxa"/>
        </w:trPr>
        <w:tc>
          <w:tcPr>
            <w:tcW w:w="4462" w:type="dxa"/>
          </w:tcPr>
          <w:p w:rsidRPr="005A51AA" w:rsidR="002247F8" w:rsidP="002247F8" w:rsidRDefault="002247F8" w14:paraId="5F4FBDC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MUUD ORGANID</w:t>
            </w:r>
          </w:p>
        </w:tc>
        <w:tc>
          <w:tcPr>
            <w:tcW w:w="4462" w:type="dxa"/>
          </w:tcPr>
          <w:p w:rsidRPr="005A51AA" w:rsidR="002247F8" w:rsidP="00A20B1A" w:rsidRDefault="002247F8" w14:paraId="113178E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2D67453" w14:textId="77777777">
        <w:trPr>
          <w:gridAfter w:val="1"/>
          <w:wAfter w:w="77" w:type="dxa"/>
        </w:trPr>
        <w:tc>
          <w:tcPr>
            <w:tcW w:w="4462" w:type="dxa"/>
          </w:tcPr>
          <w:p w:rsidRPr="005A51AA" w:rsidR="002247F8" w:rsidP="002247F8" w:rsidRDefault="002247F8" w14:paraId="150E30D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C736A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9CF9C2" w14:textId="77777777">
        <w:trPr>
          <w:gridAfter w:val="1"/>
          <w:wAfter w:w="77" w:type="dxa"/>
        </w:trPr>
        <w:tc>
          <w:tcPr>
            <w:tcW w:w="4462" w:type="dxa"/>
          </w:tcPr>
          <w:p w:rsidRPr="005A51AA" w:rsidR="002247F8" w:rsidP="002247F8" w:rsidRDefault="002247F8" w14:paraId="0839732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32 – Kvestorite rühm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"KVESTORITE RÜHM" \t "32, 43"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F03D20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B843991" w14:textId="77777777">
        <w:trPr>
          <w:gridAfter w:val="1"/>
          <w:wAfter w:w="77" w:type="dxa"/>
        </w:trPr>
        <w:tc>
          <w:tcPr>
            <w:tcW w:w="4462" w:type="dxa"/>
          </w:tcPr>
          <w:p w:rsidRPr="005A51AA" w:rsidR="002247F8" w:rsidP="002247F8" w:rsidRDefault="002247F8" w14:paraId="51266F8D" w14:textId="77777777">
            <w:pPr>
              <w:pStyle w:val="Heading1"/>
              <w:numPr>
                <w:ilvl w:val="0"/>
                <w:numId w:val="120"/>
              </w:numPr>
              <w:tabs>
                <w:tab w:val="left" w:pos="567"/>
              </w:tabs>
              <w:outlineLvl w:val="0"/>
              <w:rPr>
                <w:rFonts w:asciiTheme="minorHAnsi" w:hAnsiTheme="minorHAnsi" w:cstheme="minorHAnsi"/>
                <w:sz w:val="28"/>
                <w:szCs w:val="28"/>
              </w:rPr>
            </w:pPr>
            <w:r>
              <w:rPr>
                <w:rFonts w:asciiTheme="minorHAnsi" w:hAnsiTheme="minorHAnsi"/>
                <w:sz w:val="28"/>
              </w:rPr>
              <w:t xml:space="preserve">Juhatuse esildisel valib täiskogu igaks kahe ja poole aastaseks ajavahemikuks kolm komitee liiget, kes moodustavad kvestorite rühma. </w:t>
            </w:r>
          </w:p>
        </w:tc>
        <w:tc>
          <w:tcPr>
            <w:tcW w:w="4462" w:type="dxa"/>
          </w:tcPr>
          <w:p w:rsidRPr="005A51AA" w:rsidR="002247F8" w:rsidP="00A20B1A" w:rsidRDefault="002247F8" w14:paraId="4A9259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F2E875" w14:textId="77777777">
        <w:trPr>
          <w:gridAfter w:val="1"/>
          <w:wAfter w:w="77" w:type="dxa"/>
        </w:trPr>
        <w:tc>
          <w:tcPr>
            <w:tcW w:w="4462" w:type="dxa"/>
          </w:tcPr>
          <w:p w:rsidRPr="005A51AA" w:rsidR="002247F8" w:rsidP="002247F8" w:rsidRDefault="002247F8" w14:paraId="4AA15A99" w14:textId="77777777">
            <w:pPr>
              <w:rPr>
                <w:rFonts w:asciiTheme="minorHAnsi" w:hAnsiTheme="minorHAnsi" w:cstheme="minorHAnsi"/>
                <w:sz w:val="28"/>
                <w:szCs w:val="28"/>
                <w:lang w:val="en-GB"/>
              </w:rPr>
            </w:pPr>
          </w:p>
        </w:tc>
        <w:tc>
          <w:tcPr>
            <w:tcW w:w="4462" w:type="dxa"/>
          </w:tcPr>
          <w:p w:rsidRPr="005A51AA" w:rsidR="002247F8" w:rsidP="00A20B1A" w:rsidRDefault="002247F8" w14:paraId="2B1D8137" w14:textId="77777777">
            <w:pPr>
              <w:jc w:val="left"/>
              <w:rPr>
                <w:rFonts w:asciiTheme="minorHAnsi" w:hAnsiTheme="minorHAnsi" w:cstheme="minorHAnsi"/>
                <w:sz w:val="28"/>
                <w:szCs w:val="28"/>
                <w:lang w:val="en-GB"/>
              </w:rPr>
            </w:pPr>
          </w:p>
        </w:tc>
      </w:tr>
      <w:tr w:rsidRPr="005A51AA" w:rsidR="002247F8" w:rsidTr="00080033" w14:paraId="6416623E" w14:textId="77777777">
        <w:trPr>
          <w:gridAfter w:val="1"/>
          <w:wAfter w:w="77" w:type="dxa"/>
        </w:trPr>
        <w:tc>
          <w:tcPr>
            <w:tcW w:w="4462" w:type="dxa"/>
          </w:tcPr>
          <w:p w:rsidRPr="005A51AA" w:rsidR="002247F8" w:rsidP="002247F8" w:rsidRDefault="002247F8" w14:paraId="72CCA34C" w14:textId="77777777">
            <w:pPr>
              <w:pStyle w:val="Heading1"/>
              <w:keepNext/>
              <w:keepLines/>
              <w:numPr>
                <w:ilvl w:val="0"/>
                <w:numId w:val="121"/>
              </w:numPr>
              <w:tabs>
                <w:tab w:val="left" w:pos="567"/>
              </w:tabs>
              <w:outlineLvl w:val="0"/>
              <w:rPr>
                <w:rFonts w:asciiTheme="minorHAnsi" w:hAnsiTheme="minorHAnsi" w:cstheme="minorHAnsi"/>
                <w:sz w:val="28"/>
                <w:szCs w:val="28"/>
              </w:rPr>
            </w:pPr>
            <w:r>
              <w:rPr>
                <w:rFonts w:asciiTheme="minorHAnsi" w:hAnsiTheme="minorHAnsi"/>
                <w:sz w:val="28"/>
              </w:rPr>
              <w:t>Kvestor ei saa samal ajal olla järgmiste organite liige:</w:t>
            </w:r>
          </w:p>
        </w:tc>
        <w:tc>
          <w:tcPr>
            <w:tcW w:w="4462" w:type="dxa"/>
          </w:tcPr>
          <w:p w:rsidRPr="005A51AA" w:rsidR="002247F8" w:rsidP="00A20B1A" w:rsidRDefault="002247F8" w14:paraId="2FA18FCC"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C31B744" w14:textId="77777777">
        <w:trPr>
          <w:gridAfter w:val="1"/>
          <w:wAfter w:w="77" w:type="dxa"/>
        </w:trPr>
        <w:tc>
          <w:tcPr>
            <w:tcW w:w="4462" w:type="dxa"/>
          </w:tcPr>
          <w:p w:rsidRPr="005A51AA" w:rsidR="002247F8" w:rsidP="002247F8" w:rsidRDefault="002247F8" w14:paraId="49C3DC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komitee juhatus,</w:t>
            </w:r>
          </w:p>
        </w:tc>
        <w:tc>
          <w:tcPr>
            <w:tcW w:w="4462" w:type="dxa"/>
          </w:tcPr>
          <w:p w:rsidRPr="005A51AA" w:rsidR="002247F8" w:rsidP="00A20B1A" w:rsidRDefault="002247F8" w14:paraId="79E5B3D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EFAA4A5" w14:textId="77777777">
        <w:trPr>
          <w:gridAfter w:val="1"/>
          <w:wAfter w:w="77" w:type="dxa"/>
        </w:trPr>
        <w:tc>
          <w:tcPr>
            <w:tcW w:w="4462" w:type="dxa"/>
          </w:tcPr>
          <w:p w:rsidRPr="005A51AA" w:rsidR="002247F8" w:rsidP="002247F8" w:rsidRDefault="002247F8" w14:paraId="1A509C53"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rahandus- ja eelarvekomisjon,</w:t>
            </w:r>
          </w:p>
        </w:tc>
        <w:tc>
          <w:tcPr>
            <w:tcW w:w="4462" w:type="dxa"/>
          </w:tcPr>
          <w:p w:rsidRPr="005A51AA" w:rsidR="002247F8" w:rsidP="00A20B1A" w:rsidRDefault="002247F8" w14:paraId="2189CFE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B83F59D" w14:textId="77777777">
        <w:trPr>
          <w:gridAfter w:val="1"/>
          <w:wAfter w:w="77" w:type="dxa"/>
        </w:trPr>
        <w:tc>
          <w:tcPr>
            <w:tcW w:w="4462" w:type="dxa"/>
          </w:tcPr>
          <w:p w:rsidRPr="005A51AA" w:rsidR="002247F8" w:rsidP="002247F8" w:rsidRDefault="002247F8" w14:paraId="308B16D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eetikakomitee ja</w:t>
            </w:r>
          </w:p>
        </w:tc>
        <w:tc>
          <w:tcPr>
            <w:tcW w:w="4462" w:type="dxa"/>
          </w:tcPr>
          <w:p w:rsidRPr="005A51AA" w:rsidR="002247F8" w:rsidP="00A20B1A" w:rsidRDefault="002247F8" w14:paraId="62F8528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715580B" w14:textId="77777777">
        <w:trPr>
          <w:gridAfter w:val="1"/>
          <w:wAfter w:w="77" w:type="dxa"/>
        </w:trPr>
        <w:tc>
          <w:tcPr>
            <w:tcW w:w="4462" w:type="dxa"/>
          </w:tcPr>
          <w:p w:rsidRPr="005A51AA" w:rsidR="002247F8" w:rsidP="002247F8" w:rsidRDefault="002247F8" w14:paraId="407274A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auditikomitee.</w:t>
            </w:r>
          </w:p>
        </w:tc>
        <w:tc>
          <w:tcPr>
            <w:tcW w:w="4462" w:type="dxa"/>
          </w:tcPr>
          <w:p w:rsidRPr="005A51AA" w:rsidR="002247F8" w:rsidP="00A20B1A" w:rsidRDefault="002247F8" w14:paraId="01F31FB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A58D1EE" w14:textId="77777777">
        <w:trPr>
          <w:gridAfter w:val="1"/>
          <w:wAfter w:w="77" w:type="dxa"/>
        </w:trPr>
        <w:tc>
          <w:tcPr>
            <w:tcW w:w="4462" w:type="dxa"/>
          </w:tcPr>
          <w:p w:rsidRPr="005A51AA" w:rsidR="002247F8" w:rsidP="002247F8" w:rsidRDefault="002247F8" w14:paraId="38DF9BA7" w14:textId="77777777">
            <w:pPr>
              <w:pStyle w:val="Heading1"/>
              <w:keepNext/>
              <w:keepLines/>
              <w:numPr>
                <w:ilvl w:val="0"/>
                <w:numId w:val="121"/>
              </w:numPr>
              <w:tabs>
                <w:tab w:val="left" w:pos="567"/>
              </w:tabs>
              <w:outlineLvl w:val="0"/>
              <w:rPr>
                <w:rFonts w:asciiTheme="minorHAnsi" w:hAnsiTheme="minorHAnsi" w:cstheme="minorHAnsi"/>
                <w:sz w:val="28"/>
                <w:szCs w:val="28"/>
              </w:rPr>
            </w:pPr>
            <w:r>
              <w:rPr>
                <w:rFonts w:asciiTheme="minorHAnsi" w:hAnsiTheme="minorHAnsi"/>
                <w:sz w:val="28"/>
              </w:rPr>
              <w:t>Kvestoritel on järgmised ülesanded:</w:t>
            </w:r>
          </w:p>
        </w:tc>
        <w:tc>
          <w:tcPr>
            <w:tcW w:w="4462" w:type="dxa"/>
          </w:tcPr>
          <w:p w:rsidRPr="005A51AA" w:rsidR="002247F8" w:rsidP="00A20B1A" w:rsidRDefault="002247F8" w14:paraId="7563379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6815F555" w14:textId="77777777">
        <w:trPr>
          <w:gridAfter w:val="1"/>
          <w:wAfter w:w="77" w:type="dxa"/>
        </w:trPr>
        <w:tc>
          <w:tcPr>
            <w:tcW w:w="4462" w:type="dxa"/>
          </w:tcPr>
          <w:p w:rsidRPr="005A51AA" w:rsidR="002247F8" w:rsidP="002247F8" w:rsidRDefault="002247F8" w14:paraId="3C7A8049"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valvata liikmete põhikirja rakendamise järele ja tagada selle nõuetekohane täitmine;</w:t>
            </w:r>
          </w:p>
        </w:tc>
        <w:tc>
          <w:tcPr>
            <w:tcW w:w="4462" w:type="dxa"/>
          </w:tcPr>
          <w:p w:rsidRPr="005A51AA" w:rsidR="002247F8" w:rsidP="00A20B1A" w:rsidRDefault="002247F8" w14:paraId="42984ED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BC681F2" w14:textId="77777777">
        <w:trPr>
          <w:gridAfter w:val="1"/>
          <w:wAfter w:w="77" w:type="dxa"/>
        </w:trPr>
        <w:tc>
          <w:tcPr>
            <w:tcW w:w="4462" w:type="dxa"/>
          </w:tcPr>
          <w:p w:rsidRPr="005A51AA" w:rsidR="002247F8" w:rsidP="002247F8" w:rsidRDefault="002247F8" w14:paraId="2D71AC8D"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koostada ettepanekuid liikmete põhikirja täiendamiseks ja parandamiseks;</w:t>
            </w:r>
          </w:p>
        </w:tc>
        <w:tc>
          <w:tcPr>
            <w:tcW w:w="4462" w:type="dxa"/>
          </w:tcPr>
          <w:p w:rsidRPr="005A51AA" w:rsidR="002247F8" w:rsidP="00A20B1A" w:rsidRDefault="002247F8" w14:paraId="7CF55B8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F567C1A" w14:textId="77777777">
        <w:trPr>
          <w:gridAfter w:val="1"/>
          <w:wAfter w:w="77" w:type="dxa"/>
        </w:trPr>
        <w:tc>
          <w:tcPr>
            <w:tcW w:w="4462" w:type="dxa"/>
          </w:tcPr>
          <w:p w:rsidRPr="005A51AA" w:rsidR="002247F8" w:rsidP="002247F8" w:rsidRDefault="002247F8" w14:paraId="39740AA3"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leida lahendusi ja teha vastavaid algatusi, kui liikmete põhikirja kohaldamise osas tekib kahtlusi või konflikte;</w:t>
            </w:r>
          </w:p>
        </w:tc>
        <w:tc>
          <w:tcPr>
            <w:tcW w:w="4462" w:type="dxa"/>
          </w:tcPr>
          <w:p w:rsidRPr="005A51AA" w:rsidR="002247F8" w:rsidP="00A20B1A" w:rsidRDefault="002247F8" w14:paraId="33C8F47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55F1538" w14:textId="77777777">
        <w:trPr>
          <w:gridAfter w:val="1"/>
          <w:wAfter w:w="77" w:type="dxa"/>
        </w:trPr>
        <w:tc>
          <w:tcPr>
            <w:tcW w:w="4462" w:type="dxa"/>
          </w:tcPr>
          <w:p w:rsidRPr="005A51AA" w:rsidR="002247F8" w:rsidP="002247F8" w:rsidRDefault="002247F8" w14:paraId="73E3BE3E"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tagada suhtlus komitee liikmete ja peasekretariaadi vahel liikmete põhikirja kohaldamise osas.</w:t>
            </w:r>
          </w:p>
        </w:tc>
        <w:tc>
          <w:tcPr>
            <w:tcW w:w="4462" w:type="dxa"/>
          </w:tcPr>
          <w:p w:rsidRPr="005A51AA" w:rsidR="002247F8" w:rsidP="00A20B1A" w:rsidRDefault="002247F8" w14:paraId="030657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317C229" w14:textId="77777777">
        <w:trPr>
          <w:gridAfter w:val="1"/>
          <w:wAfter w:w="77" w:type="dxa"/>
        </w:trPr>
        <w:tc>
          <w:tcPr>
            <w:tcW w:w="4462" w:type="dxa"/>
          </w:tcPr>
          <w:p w:rsidRPr="005A51AA" w:rsidR="002247F8" w:rsidP="002247F8" w:rsidRDefault="002247F8" w14:paraId="4BBDB8BF"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486559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AF80A9C" w14:textId="77777777">
        <w:trPr>
          <w:gridAfter w:val="1"/>
          <w:wAfter w:w="77" w:type="dxa"/>
        </w:trPr>
        <w:tc>
          <w:tcPr>
            <w:tcW w:w="4462" w:type="dxa"/>
          </w:tcPr>
          <w:p w:rsidRPr="005A51AA" w:rsidR="002247F8" w:rsidP="002247F8" w:rsidRDefault="002247F8" w14:paraId="718093E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33 – Eetikakomitee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"LIIKMESUSE ÜHITAMATUS: auditikomitee liikmed" \t "33"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"LIIKMESUSE ÜHITAMATUS: kvestorite rühma liikmed" \t "32"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CB807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D95F2CB" w14:textId="77777777">
        <w:trPr>
          <w:gridAfter w:val="1"/>
          <w:wAfter w:w="77" w:type="dxa"/>
        </w:trPr>
        <w:tc>
          <w:tcPr>
            <w:tcW w:w="4462" w:type="dxa"/>
          </w:tcPr>
          <w:p w:rsidRPr="005A51AA" w:rsidR="002247F8" w:rsidP="002247F8" w:rsidRDefault="002247F8" w14:paraId="48BBE49A" w14:textId="77777777">
            <w:pPr>
              <w:pStyle w:val="Heading1"/>
              <w:numPr>
                <w:ilvl w:val="0"/>
                <w:numId w:val="123"/>
              </w:numPr>
              <w:tabs>
                <w:tab w:val="left" w:pos="567"/>
              </w:tabs>
              <w:outlineLvl w:val="0"/>
              <w:rPr>
                <w:rFonts w:asciiTheme="minorHAnsi" w:hAnsiTheme="minorHAnsi" w:cstheme="minorHAnsi"/>
                <w:sz w:val="28"/>
                <w:szCs w:val="28"/>
              </w:rPr>
            </w:pPr>
            <w:r>
              <w:rPr>
                <w:rFonts w:asciiTheme="minorHAnsi" w:hAnsiTheme="minorHAnsi"/>
                <w:sz w:val="28"/>
              </w:rPr>
              <w:lastRenderedPageBreak/>
              <w:t>Juhatuse esildisel valib täiskogu igaks kahe ja poole aastaseks ajavahemikuks sooliselt tasakaalustatult kaksteist komitee liiget, neist kuus täisliikme ja kuus asendusliikmena, kes moodustavad eetikakomitee.</w:t>
            </w:r>
          </w:p>
        </w:tc>
        <w:tc>
          <w:tcPr>
            <w:tcW w:w="4462" w:type="dxa"/>
          </w:tcPr>
          <w:p w:rsidRPr="005A51AA" w:rsidR="002247F8" w:rsidP="00A20B1A" w:rsidRDefault="002247F8" w14:paraId="6B3DD15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B933354" w14:textId="77777777">
        <w:trPr>
          <w:gridAfter w:val="1"/>
          <w:wAfter w:w="77" w:type="dxa"/>
        </w:trPr>
        <w:tc>
          <w:tcPr>
            <w:tcW w:w="4462" w:type="dxa"/>
          </w:tcPr>
          <w:p w:rsidRPr="005A51AA" w:rsidR="002247F8" w:rsidP="002247F8" w:rsidRDefault="002247F8" w14:paraId="3C902219" w14:textId="77777777">
            <w:pPr>
              <w:widowControl w:val="0"/>
              <w:adjustRightInd w:val="0"/>
              <w:snapToGrid w:val="0"/>
              <w:rPr>
                <w:rFonts w:asciiTheme="minorHAnsi" w:hAnsiTheme="minorHAnsi" w:cstheme="minorHAnsi"/>
                <w:sz w:val="28"/>
                <w:szCs w:val="28"/>
              </w:rPr>
            </w:pPr>
            <w:r>
              <w:rPr>
                <w:rFonts w:asciiTheme="minorHAnsi" w:hAnsiTheme="minorHAnsi"/>
                <w:sz w:val="28"/>
              </w:rPr>
              <w:t>Nende valmise kord on sätestatud käitumisjuhendi artiklis 10.</w:t>
            </w:r>
          </w:p>
        </w:tc>
        <w:tc>
          <w:tcPr>
            <w:tcW w:w="4462" w:type="dxa"/>
          </w:tcPr>
          <w:p w:rsidRPr="005A51AA" w:rsidR="002247F8" w:rsidP="00A20B1A" w:rsidRDefault="002247F8" w14:paraId="0078F67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8EEBED" w14:textId="77777777">
        <w:trPr>
          <w:gridAfter w:val="1"/>
          <w:wAfter w:w="77" w:type="dxa"/>
        </w:trPr>
        <w:tc>
          <w:tcPr>
            <w:tcW w:w="4462" w:type="dxa"/>
          </w:tcPr>
          <w:p w:rsidRPr="005A51AA" w:rsidR="002247F8" w:rsidP="002247F8" w:rsidRDefault="002247F8" w14:paraId="1924F509" w14:textId="77777777">
            <w:pPr>
              <w:pStyle w:val="Heading1"/>
              <w:numPr>
                <w:ilvl w:val="0"/>
                <w:numId w:val="123"/>
              </w:numPr>
              <w:tabs>
                <w:tab w:val="left" w:pos="567"/>
              </w:tabs>
              <w:outlineLvl w:val="0"/>
              <w:rPr>
                <w:rFonts w:asciiTheme="minorHAnsi" w:hAnsiTheme="minorHAnsi" w:cstheme="minorHAnsi"/>
                <w:sz w:val="28"/>
                <w:szCs w:val="28"/>
              </w:rPr>
            </w:pPr>
            <w:r>
              <w:rPr>
                <w:rFonts w:asciiTheme="minorHAnsi" w:hAnsiTheme="minorHAnsi"/>
                <w:sz w:val="28"/>
              </w:rPr>
              <w:t>Eetikakomitee liige ei saa samal ajal olla järgmiste organite liige:</w:t>
            </w:r>
          </w:p>
        </w:tc>
        <w:tc>
          <w:tcPr>
            <w:tcW w:w="4462" w:type="dxa"/>
          </w:tcPr>
          <w:p w:rsidRPr="005A51AA" w:rsidR="002247F8" w:rsidP="00A20B1A" w:rsidRDefault="002247F8" w14:paraId="39D91F3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36D4659C" w14:textId="77777777">
        <w:trPr>
          <w:gridAfter w:val="1"/>
          <w:wAfter w:w="77" w:type="dxa"/>
        </w:trPr>
        <w:tc>
          <w:tcPr>
            <w:tcW w:w="4462" w:type="dxa"/>
          </w:tcPr>
          <w:p w:rsidRPr="005A51AA" w:rsidR="002247F8" w:rsidP="002247F8" w:rsidRDefault="002247F8" w14:paraId="5AFDBB5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komitee juhatus,</w:t>
            </w:r>
          </w:p>
        </w:tc>
        <w:tc>
          <w:tcPr>
            <w:tcW w:w="4462" w:type="dxa"/>
          </w:tcPr>
          <w:p w:rsidRPr="005A51AA" w:rsidR="002247F8" w:rsidP="00A20B1A" w:rsidRDefault="002247F8" w14:paraId="5309B7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C0A228" w14:textId="77777777">
        <w:trPr>
          <w:gridAfter w:val="1"/>
          <w:wAfter w:w="77" w:type="dxa"/>
        </w:trPr>
        <w:tc>
          <w:tcPr>
            <w:tcW w:w="4462" w:type="dxa"/>
          </w:tcPr>
          <w:p w:rsidRPr="005A51AA" w:rsidR="002247F8" w:rsidP="002247F8" w:rsidRDefault="002247F8" w14:paraId="0D4AD8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kvestorite rühm ja</w:t>
            </w:r>
          </w:p>
        </w:tc>
        <w:tc>
          <w:tcPr>
            <w:tcW w:w="4462" w:type="dxa"/>
          </w:tcPr>
          <w:p w:rsidRPr="005A51AA" w:rsidR="002247F8" w:rsidP="00A20B1A" w:rsidRDefault="002247F8" w14:paraId="0B4E73E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EDA3D9B" w14:textId="77777777">
        <w:trPr>
          <w:gridAfter w:val="1"/>
          <w:wAfter w:w="77" w:type="dxa"/>
        </w:trPr>
        <w:tc>
          <w:tcPr>
            <w:tcW w:w="4462" w:type="dxa"/>
          </w:tcPr>
          <w:p w:rsidRPr="005A51AA" w:rsidR="002247F8" w:rsidP="002247F8" w:rsidRDefault="002247F8" w14:paraId="0819B87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auditikomitee.</w:t>
            </w:r>
          </w:p>
        </w:tc>
        <w:tc>
          <w:tcPr>
            <w:tcW w:w="4462" w:type="dxa"/>
          </w:tcPr>
          <w:p w:rsidRPr="005A51AA" w:rsidR="002247F8" w:rsidP="00A20B1A" w:rsidRDefault="002247F8" w14:paraId="5DC58DB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013E640" w14:textId="77777777">
        <w:trPr>
          <w:gridAfter w:val="1"/>
          <w:wAfter w:w="77" w:type="dxa"/>
        </w:trPr>
        <w:tc>
          <w:tcPr>
            <w:tcW w:w="4462" w:type="dxa"/>
          </w:tcPr>
          <w:p w:rsidRPr="005A51AA" w:rsidR="002247F8" w:rsidP="002247F8" w:rsidRDefault="002247F8" w14:paraId="157A4FE2" w14:textId="77777777">
            <w:pPr>
              <w:pStyle w:val="Heading1"/>
              <w:numPr>
                <w:ilvl w:val="0"/>
                <w:numId w:val="205"/>
              </w:numPr>
              <w:tabs>
                <w:tab w:val="left" w:pos="567"/>
              </w:tabs>
              <w:outlineLvl w:val="0"/>
              <w:rPr>
                <w:rFonts w:asciiTheme="minorHAnsi" w:hAnsiTheme="minorHAnsi" w:cstheme="minorHAnsi"/>
                <w:sz w:val="28"/>
                <w:szCs w:val="28"/>
              </w:rPr>
            </w:pPr>
            <w:r>
              <w:rPr>
                <w:rFonts w:asciiTheme="minorHAnsi" w:hAnsiTheme="minorHAnsi"/>
                <w:sz w:val="28"/>
              </w:rPr>
              <w:t>Kõik kolm komitee rühma nimetavad kordamööda ühe oma liikme täitma eetikakomitee esimehe ülesandeid kahe ja poole aasta pikkusel ajavahemikul.</w:t>
            </w:r>
          </w:p>
        </w:tc>
        <w:tc>
          <w:tcPr>
            <w:tcW w:w="4462" w:type="dxa"/>
          </w:tcPr>
          <w:p w:rsidRPr="005A51AA" w:rsidR="002247F8" w:rsidP="00A20B1A" w:rsidRDefault="002247F8" w14:paraId="10574C3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4C0B4D1" w14:textId="77777777">
        <w:trPr>
          <w:gridAfter w:val="1"/>
          <w:wAfter w:w="77" w:type="dxa"/>
        </w:trPr>
        <w:tc>
          <w:tcPr>
            <w:tcW w:w="4462" w:type="dxa"/>
          </w:tcPr>
          <w:p w:rsidRPr="005A51AA" w:rsidR="002247F8" w:rsidP="002247F8" w:rsidRDefault="002247F8" w14:paraId="1674D9ED" w14:textId="77777777">
            <w:pPr>
              <w:rPr>
                <w:rFonts w:asciiTheme="minorHAnsi" w:hAnsiTheme="minorHAnsi" w:cstheme="minorHAnsi"/>
                <w:sz w:val="28"/>
                <w:szCs w:val="28"/>
                <w:lang w:val="en-GB"/>
              </w:rPr>
            </w:pPr>
          </w:p>
        </w:tc>
        <w:tc>
          <w:tcPr>
            <w:tcW w:w="4462" w:type="dxa"/>
          </w:tcPr>
          <w:p w:rsidRPr="005A51AA" w:rsidR="002247F8" w:rsidP="00A20B1A" w:rsidRDefault="002247F8" w14:paraId="1BD9272D" w14:textId="77777777">
            <w:pPr>
              <w:jc w:val="left"/>
              <w:rPr>
                <w:rFonts w:asciiTheme="minorHAnsi" w:hAnsiTheme="minorHAnsi" w:cstheme="minorHAnsi"/>
                <w:sz w:val="28"/>
                <w:szCs w:val="28"/>
                <w:lang w:val="en-GB"/>
              </w:rPr>
            </w:pPr>
          </w:p>
        </w:tc>
      </w:tr>
      <w:tr w:rsidRPr="005A51AA" w:rsidR="002247F8" w:rsidTr="00080033" w14:paraId="6306BE0E" w14:textId="77777777">
        <w:trPr>
          <w:gridAfter w:val="1"/>
          <w:wAfter w:w="77" w:type="dxa"/>
        </w:trPr>
        <w:tc>
          <w:tcPr>
            <w:tcW w:w="4462" w:type="dxa"/>
          </w:tcPr>
          <w:p w:rsidRPr="005A51AA" w:rsidR="002247F8" w:rsidP="002247F8" w:rsidRDefault="002247F8" w14:paraId="1FE5AAE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34 – Auditikomitee</w:t>
            </w:r>
            <w:r w:rsidRPr="005A51AA">
              <w:rPr>
                <w:sz w:val="28"/>
              </w:rPr>
              <w:fldChar w:fldCharType="begin"/>
            </w:r>
            <w:r w:rsidRPr="005A51AA">
              <w:rPr>
                <w:sz w:val="28"/>
              </w:rPr>
              <w:instrText xml:space="preserve"> XE "AMETISSE NIMETAMINE: auditikomitee liikmed" \t "34" \b </w:instrText>
            </w:r>
            <w:r w:rsidRPr="005A51AA">
              <w:rPr>
                <w:sz w:val="28"/>
              </w:rPr>
              <w:fldChar w:fldCharType="end"/>
            </w:r>
            <w:r w:rsidRPr="005A51AA">
              <w:rPr>
                <w:sz w:val="28"/>
              </w:rPr>
              <w:fldChar w:fldCharType="begin"/>
            </w:r>
            <w:r w:rsidRPr="005A51AA">
              <w:rPr>
                <w:sz w:val="28"/>
              </w:rPr>
              <w:instrText xml:space="preserve"> XE "AUDITIKOMITEE" \t "34"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"LIIKMESUSE ÜHITAMATUS: auditikomitee liikmed" \t "34"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8D9B522" w14:textId="77777777">
            <w:pPr>
              <w:keepNext/>
              <w:keepLines/>
              <w:widowControl w:val="0"/>
              <w:adjustRightInd w:val="0"/>
              <w:snapToGrid w:val="0"/>
              <w:jc w:val="left"/>
              <w:rPr>
                <w:rFonts w:asciiTheme="minorHAnsi" w:hAnsiTheme="minorHAnsi" w:cstheme="minorHAnsi"/>
                <w:b/>
                <w:sz w:val="28"/>
                <w:szCs w:val="28"/>
              </w:rPr>
            </w:pPr>
            <w:r w:rsidRPr="005A51AA">
              <w:rPr>
                <w:sz w:val="28"/>
              </w:rPr>
              <w:fldChar w:fldCharType="begin"/>
            </w:r>
            <w:r w:rsidRPr="005A51AA">
              <w:rPr>
                <w:sz w:val="28"/>
              </w:rPr>
              <w:instrText xml:space="preserve"> XE "AMETISSE NIMETAMINE: auditikomitee esimees" \t "34 RE " \b </w:instrText>
            </w:r>
            <w:r w:rsidRPr="005A51AA">
              <w:rPr>
                <w:sz w:val="28"/>
              </w:rPr>
              <w:fldChar w:fldCharType="end"/>
            </w:r>
          </w:p>
        </w:tc>
      </w:tr>
      <w:tr w:rsidRPr="005A51AA" w:rsidR="002247F8" w:rsidTr="00080033" w14:paraId="5CE970F5" w14:textId="77777777">
        <w:trPr>
          <w:gridAfter w:val="1"/>
          <w:wAfter w:w="77" w:type="dxa"/>
        </w:trPr>
        <w:tc>
          <w:tcPr>
            <w:tcW w:w="4462" w:type="dxa"/>
          </w:tcPr>
          <w:p w:rsidRPr="005A51AA" w:rsidR="002247F8" w:rsidP="002247F8" w:rsidRDefault="002247F8" w14:paraId="14B5FDB9"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Luuakse auditikomitee, mille ülesanne on nõustada juhatust auditi küsimuses.</w:t>
            </w:r>
          </w:p>
        </w:tc>
        <w:tc>
          <w:tcPr>
            <w:tcW w:w="4462" w:type="dxa"/>
          </w:tcPr>
          <w:p w:rsidRPr="005A51AA" w:rsidR="002247F8" w:rsidP="00A20B1A" w:rsidRDefault="002247F8" w14:paraId="24D3657F" w14:textId="77777777">
            <w:pPr>
              <w:jc w:val="left"/>
              <w:rPr>
                <w:rFonts w:asciiTheme="minorHAnsi" w:hAnsiTheme="minorHAnsi" w:cstheme="minorHAnsi"/>
                <w:sz w:val="28"/>
                <w:szCs w:val="28"/>
                <w:lang w:val="en-GB"/>
              </w:rPr>
            </w:pPr>
          </w:p>
        </w:tc>
      </w:tr>
      <w:tr w:rsidRPr="005A51AA" w:rsidR="002247F8" w:rsidTr="00080033" w14:paraId="24482E6E" w14:textId="77777777">
        <w:trPr>
          <w:gridAfter w:val="1"/>
          <w:wAfter w:w="77" w:type="dxa"/>
        </w:trPr>
        <w:tc>
          <w:tcPr>
            <w:tcW w:w="4462" w:type="dxa"/>
          </w:tcPr>
          <w:p w:rsidRPr="005A51AA" w:rsidR="002247F8" w:rsidP="002247F8" w:rsidRDefault="002247F8" w14:paraId="029F4D36"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Auditikomitee täidab siseauditi järelevalvekomiteele finantsmääruse artikli 123 kohaselt antud ülesandeid.</w:t>
            </w:r>
          </w:p>
        </w:tc>
        <w:tc>
          <w:tcPr>
            <w:tcW w:w="4462" w:type="dxa"/>
          </w:tcPr>
          <w:p w:rsidRPr="005A51AA" w:rsidR="002247F8" w:rsidP="00A20B1A" w:rsidRDefault="002247F8" w14:paraId="3461BAC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3B8F9" w14:textId="77777777">
        <w:trPr>
          <w:gridAfter w:val="1"/>
          <w:wAfter w:w="77" w:type="dxa"/>
        </w:trPr>
        <w:tc>
          <w:tcPr>
            <w:tcW w:w="4462" w:type="dxa"/>
          </w:tcPr>
          <w:p w:rsidRPr="005A51AA" w:rsidR="002247F8" w:rsidP="002247F8" w:rsidRDefault="002247F8" w14:paraId="002A084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Iseäranis on auditikomitee ülesanne </w:t>
            </w:r>
            <w:r>
              <w:rPr>
                <w:rFonts w:asciiTheme="minorHAnsi" w:hAnsiTheme="minorHAnsi"/>
                <w:sz w:val="28"/>
              </w:rPr>
              <w:lastRenderedPageBreak/>
              <w:t xml:space="preserve">tagada siseaudiitori sõltumatus, jälgida siseaudititegevuse kvaliteeti ning tagada, et komitee talitused kaaluksid nõuetekohaselt </w:t>
            </w:r>
            <w:proofErr w:type="spellStart"/>
            <w:r>
              <w:rPr>
                <w:rFonts w:asciiTheme="minorHAnsi" w:hAnsiTheme="minorHAnsi"/>
                <w:sz w:val="28"/>
              </w:rPr>
              <w:t>sise</w:t>
            </w:r>
            <w:proofErr w:type="spellEnd"/>
            <w:r>
              <w:rPr>
                <w:rFonts w:asciiTheme="minorHAnsi" w:hAnsiTheme="minorHAnsi"/>
                <w:sz w:val="28"/>
              </w:rPr>
              <w:t xml:space="preserve">- ja </w:t>
            </w:r>
            <w:proofErr w:type="spellStart"/>
            <w:r>
              <w:rPr>
                <w:rFonts w:asciiTheme="minorHAnsi" w:hAnsiTheme="minorHAnsi"/>
                <w:sz w:val="28"/>
              </w:rPr>
              <w:t>välisauditi</w:t>
            </w:r>
            <w:proofErr w:type="spellEnd"/>
            <w:r>
              <w:rPr>
                <w:rFonts w:asciiTheme="minorHAnsi" w:hAnsiTheme="minorHAnsi"/>
                <w:sz w:val="28"/>
              </w:rPr>
              <w:t xml:space="preserve"> soovitusi ja võtaksid nende põhjal järelmeetmeid. </w:t>
            </w:r>
          </w:p>
        </w:tc>
        <w:tc>
          <w:tcPr>
            <w:tcW w:w="4462" w:type="dxa"/>
          </w:tcPr>
          <w:p w:rsidRPr="005A51AA" w:rsidR="002247F8" w:rsidP="00A20B1A" w:rsidRDefault="002247F8" w14:paraId="678C6F3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529031" w14:textId="77777777">
        <w:trPr>
          <w:gridAfter w:val="1"/>
          <w:wAfter w:w="77" w:type="dxa"/>
        </w:trPr>
        <w:tc>
          <w:tcPr>
            <w:tcW w:w="4462" w:type="dxa"/>
          </w:tcPr>
          <w:p w:rsidRPr="005A51AA" w:rsidR="002247F8" w:rsidP="002247F8" w:rsidRDefault="002247F8" w14:paraId="6B2BF375"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Auditikomitee annab aru juhatusele.</w:t>
            </w:r>
          </w:p>
        </w:tc>
        <w:tc>
          <w:tcPr>
            <w:tcW w:w="4462" w:type="dxa"/>
          </w:tcPr>
          <w:p w:rsidRPr="005A51AA" w:rsidR="002247F8" w:rsidP="00A20B1A" w:rsidRDefault="002247F8" w14:paraId="1027C8E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35A25E4" w14:textId="77777777">
        <w:trPr>
          <w:gridAfter w:val="1"/>
          <w:wAfter w:w="77" w:type="dxa"/>
        </w:trPr>
        <w:tc>
          <w:tcPr>
            <w:tcW w:w="4462" w:type="dxa"/>
          </w:tcPr>
          <w:p w:rsidRPr="005A51AA" w:rsidR="002247F8" w:rsidP="002247F8" w:rsidRDefault="002247F8" w14:paraId="37729EF0"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Juhatus otsustab auditikomitee struktuuri, koosseisu, ülesanded ja töökorra, võttes arvesse komitee organisatsioonilist sõltumatust ja sõltumatu eksperdiarvamuse olulisust.</w:t>
            </w:r>
          </w:p>
        </w:tc>
        <w:tc>
          <w:tcPr>
            <w:tcW w:w="4462" w:type="dxa"/>
          </w:tcPr>
          <w:p w:rsidRPr="005A51AA" w:rsidR="002247F8" w:rsidP="00A20B1A" w:rsidRDefault="002247F8" w14:paraId="43482FA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F3A9A67" w14:textId="77777777">
        <w:trPr>
          <w:gridAfter w:val="1"/>
          <w:wAfter w:w="77" w:type="dxa"/>
        </w:trPr>
        <w:tc>
          <w:tcPr>
            <w:tcW w:w="4462" w:type="dxa"/>
          </w:tcPr>
          <w:p w:rsidRPr="005A51AA" w:rsidR="002247F8" w:rsidP="002247F8" w:rsidRDefault="002247F8" w14:paraId="746C6315"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Auditikomitee liikmed nimetab ametisse juhatus rühmade esildisel. </w:t>
            </w:r>
          </w:p>
        </w:tc>
        <w:tc>
          <w:tcPr>
            <w:tcW w:w="4462" w:type="dxa"/>
            <w:vMerge w:val="restart"/>
          </w:tcPr>
          <w:p w:rsidRPr="005A51AA" w:rsidR="002247F8" w:rsidP="00A20B1A" w:rsidRDefault="002247F8" w14:paraId="7D2212DD" w14:textId="77777777">
            <w:pPr>
              <w:rPr>
                <w:rFonts w:asciiTheme="minorHAnsi" w:hAnsiTheme="minorHAnsi" w:eastAsiaTheme="minorEastAsia" w:cstheme="minorHAnsi"/>
                <w:sz w:val="28"/>
                <w:szCs w:val="28"/>
              </w:rPr>
            </w:pPr>
            <w:r>
              <w:rPr>
                <w:rFonts w:asciiTheme="minorHAnsi" w:hAnsiTheme="minorHAnsi"/>
                <w:sz w:val="28"/>
              </w:rPr>
              <w:t>Juhatus nimetab ametisse auditikomitee esimehe. Asjaomasesse ametisse nimetatakse liige, kelle rühma liikmete hulka ei kuulu komitee president ega rahandus- ja eelarveküsimuste eest vastutav asepresident.</w:t>
            </w:r>
          </w:p>
        </w:tc>
      </w:tr>
      <w:tr w:rsidRPr="005A51AA" w:rsidR="002247F8" w:rsidTr="00080033" w14:paraId="0336B1D1" w14:textId="77777777">
        <w:trPr>
          <w:gridAfter w:val="1"/>
          <w:wAfter w:w="77" w:type="dxa"/>
        </w:trPr>
        <w:tc>
          <w:tcPr>
            <w:tcW w:w="4462" w:type="dxa"/>
          </w:tcPr>
          <w:p w:rsidRPr="005A51AA" w:rsidR="002247F8" w:rsidP="002247F8" w:rsidRDefault="002247F8" w14:paraId="26422D79" w14:textId="77777777">
            <w:pPr>
              <w:widowControl w:val="0"/>
              <w:adjustRightInd w:val="0"/>
              <w:snapToGrid w:val="0"/>
              <w:rPr>
                <w:rFonts w:asciiTheme="minorHAnsi" w:hAnsiTheme="minorHAnsi" w:cstheme="minorHAnsi"/>
                <w:sz w:val="28"/>
                <w:szCs w:val="28"/>
              </w:rPr>
            </w:pPr>
            <w:r>
              <w:rPr>
                <w:rFonts w:asciiTheme="minorHAnsi" w:hAnsiTheme="minorHAnsi"/>
                <w:sz w:val="28"/>
              </w:rPr>
              <w:t>Auditikomitee esimehe nimetavad kahe ja poole aasta pikkuseks ajavahemikuks kordamööda kõik kolm komitee rühma.</w:t>
            </w:r>
          </w:p>
        </w:tc>
        <w:tc>
          <w:tcPr>
            <w:tcW w:w="4462" w:type="dxa"/>
            <w:vMerge/>
          </w:tcPr>
          <w:p w:rsidRPr="005A51AA" w:rsidR="002247F8" w:rsidP="00A20B1A" w:rsidRDefault="002247F8" w14:paraId="53D73C7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B8D4952" w14:textId="77777777">
        <w:trPr>
          <w:gridAfter w:val="1"/>
          <w:wAfter w:w="77" w:type="dxa"/>
        </w:trPr>
        <w:tc>
          <w:tcPr>
            <w:tcW w:w="4462" w:type="dxa"/>
          </w:tcPr>
          <w:p w:rsidRPr="005A51AA" w:rsidR="002247F8" w:rsidP="002247F8" w:rsidRDefault="002247F8" w14:paraId="64504E94"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Auditikomitee liige ei saa samal ajal olla järgmiste organite liige:</w:t>
            </w:r>
          </w:p>
        </w:tc>
        <w:tc>
          <w:tcPr>
            <w:tcW w:w="4462" w:type="dxa"/>
          </w:tcPr>
          <w:p w:rsidRPr="005A51AA" w:rsidR="002247F8" w:rsidP="00A20B1A" w:rsidRDefault="002247F8" w14:paraId="77E371AF"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57AC0624" w14:textId="77777777">
        <w:trPr>
          <w:gridAfter w:val="1"/>
          <w:wAfter w:w="77" w:type="dxa"/>
        </w:trPr>
        <w:tc>
          <w:tcPr>
            <w:tcW w:w="4462" w:type="dxa"/>
          </w:tcPr>
          <w:p w:rsidRPr="005A51AA" w:rsidR="002247F8" w:rsidP="002247F8" w:rsidRDefault="002247F8" w14:paraId="2642CDA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komitee juhatus, </w:t>
            </w:r>
          </w:p>
        </w:tc>
        <w:tc>
          <w:tcPr>
            <w:tcW w:w="4462" w:type="dxa"/>
          </w:tcPr>
          <w:p w:rsidRPr="005A51AA" w:rsidR="002247F8" w:rsidP="00A20B1A" w:rsidRDefault="002247F8" w14:paraId="6BD7FA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74C415A" w14:textId="77777777">
        <w:trPr>
          <w:gridAfter w:val="1"/>
          <w:wAfter w:w="77" w:type="dxa"/>
        </w:trPr>
        <w:tc>
          <w:tcPr>
            <w:tcW w:w="4462" w:type="dxa"/>
          </w:tcPr>
          <w:p w:rsidRPr="005A51AA" w:rsidR="002247F8" w:rsidP="002247F8" w:rsidRDefault="002247F8" w14:paraId="7D747CC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rahandus- ja eelarvekomisjon,</w:t>
            </w:r>
          </w:p>
        </w:tc>
        <w:tc>
          <w:tcPr>
            <w:tcW w:w="4462" w:type="dxa"/>
          </w:tcPr>
          <w:p w:rsidRPr="005A51AA" w:rsidR="002247F8" w:rsidP="00A20B1A" w:rsidRDefault="002247F8" w14:paraId="78E4A99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E6CB0E6" w14:textId="77777777">
        <w:trPr>
          <w:gridAfter w:val="1"/>
          <w:wAfter w:w="77" w:type="dxa"/>
        </w:trPr>
        <w:tc>
          <w:tcPr>
            <w:tcW w:w="4462" w:type="dxa"/>
          </w:tcPr>
          <w:p w:rsidRPr="005A51AA" w:rsidR="002247F8" w:rsidP="002247F8" w:rsidRDefault="002247F8" w14:paraId="43741EF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 xml:space="preserve">kvestorite rühm ja </w:t>
            </w:r>
          </w:p>
        </w:tc>
        <w:tc>
          <w:tcPr>
            <w:tcW w:w="4462" w:type="dxa"/>
          </w:tcPr>
          <w:p w:rsidRPr="005A51AA" w:rsidR="002247F8" w:rsidP="00A20B1A" w:rsidRDefault="002247F8" w14:paraId="58D5D58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4FB73F1" w14:textId="77777777">
        <w:trPr>
          <w:gridAfter w:val="1"/>
          <w:wAfter w:w="77" w:type="dxa"/>
        </w:trPr>
        <w:tc>
          <w:tcPr>
            <w:tcW w:w="4462" w:type="dxa"/>
          </w:tcPr>
          <w:p w:rsidRPr="005A51AA" w:rsidR="002247F8" w:rsidP="002247F8" w:rsidRDefault="002247F8" w14:paraId="4ACB24C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eetikakomitee.</w:t>
            </w:r>
          </w:p>
        </w:tc>
        <w:tc>
          <w:tcPr>
            <w:tcW w:w="4462" w:type="dxa"/>
          </w:tcPr>
          <w:p w:rsidRPr="005A51AA" w:rsidR="002247F8" w:rsidP="00A20B1A" w:rsidRDefault="002247F8" w14:paraId="6E4E82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E23F23" w14:textId="77777777">
        <w:trPr>
          <w:gridAfter w:val="1"/>
          <w:wAfter w:w="77" w:type="dxa"/>
        </w:trPr>
        <w:tc>
          <w:tcPr>
            <w:tcW w:w="4462" w:type="dxa"/>
          </w:tcPr>
          <w:p w:rsidRPr="005A51AA" w:rsidR="002247F8" w:rsidP="002247F8" w:rsidRDefault="002247F8" w14:paraId="4D9BBD31"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Auditikomitee võtab kooskõlas finantsmäärusega ja asjakohaseid siseauditi rahvusvahelisi standardeid järgides vastu siseaudiitori ametijuhendi kavandi ning esitab selle juhatusele vastuvõtmiseks. </w:t>
            </w:r>
          </w:p>
        </w:tc>
        <w:tc>
          <w:tcPr>
            <w:tcW w:w="4462" w:type="dxa"/>
          </w:tcPr>
          <w:p w:rsidRPr="005A51AA" w:rsidR="002247F8" w:rsidP="00A20B1A" w:rsidRDefault="002247F8" w14:paraId="6AB5D6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F07927" w14:textId="77777777">
        <w:trPr>
          <w:gridAfter w:val="1"/>
          <w:wAfter w:w="77" w:type="dxa"/>
        </w:trPr>
        <w:tc>
          <w:tcPr>
            <w:tcW w:w="4462" w:type="dxa"/>
          </w:tcPr>
          <w:p w:rsidRPr="005A51AA" w:rsidR="002247F8" w:rsidP="002247F8" w:rsidRDefault="002247F8" w14:paraId="6E9D104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A878470"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FE3D4C0" w14:textId="77777777">
        <w:trPr>
          <w:gridAfter w:val="1"/>
          <w:wAfter w:w="77" w:type="dxa"/>
        </w:trPr>
        <w:tc>
          <w:tcPr>
            <w:tcW w:w="4462" w:type="dxa"/>
          </w:tcPr>
          <w:p w:rsidRPr="005A51AA" w:rsidR="002247F8" w:rsidP="002247F8" w:rsidRDefault="002247F8" w14:paraId="3364BD6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35 – Alalised töörühmad</w:t>
            </w:r>
            <w:r w:rsidRPr="005A51AA">
              <w:rPr>
                <w:sz w:val="28"/>
              </w:rPr>
              <w:fldChar w:fldCharType="begin"/>
            </w:r>
            <w:r w:rsidRPr="005A51AA">
              <w:rPr>
                <w:sz w:val="28"/>
              </w:rPr>
              <w:instrText xml:space="preserve"> XE "AMETISSE NIMETAMINE: alalise töörühma liikmed" \t "35"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järelevalve alaliste töörühmade üle" \t "35"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"ALALISED TÖÖRÜHMAD" \t "35"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AC342B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FF0EC0" w14:textId="77777777">
        <w:trPr>
          <w:gridAfter w:val="1"/>
          <w:wAfter w:w="77" w:type="dxa"/>
        </w:trPr>
        <w:tc>
          <w:tcPr>
            <w:tcW w:w="4462" w:type="dxa"/>
          </w:tcPr>
          <w:p w:rsidRPr="005A51AA" w:rsidR="002247F8" w:rsidP="002247F8" w:rsidRDefault="002247F8" w14:paraId="1265BB45"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võib luua alalisi töörühmi, kui käsitletava küsimuse laadi tõttu on vaja põhjalikult jälgida teemat, mis on kodanikuühiskonna jaoks väga olulise ELi poliitikavaldkonna osa. </w:t>
            </w:r>
          </w:p>
        </w:tc>
        <w:tc>
          <w:tcPr>
            <w:tcW w:w="4462" w:type="dxa"/>
          </w:tcPr>
          <w:p w:rsidRPr="005A51AA" w:rsidR="002247F8" w:rsidP="00A20B1A" w:rsidRDefault="002247F8" w14:paraId="63CE00BC" w14:textId="77777777">
            <w:pPr>
              <w:jc w:val="left"/>
              <w:rPr>
                <w:rFonts w:asciiTheme="minorHAnsi" w:hAnsiTheme="minorHAnsi" w:cstheme="minorHAnsi"/>
                <w:iCs/>
                <w:sz w:val="28"/>
                <w:szCs w:val="28"/>
                <w:lang w:val="en-GB"/>
              </w:rPr>
            </w:pPr>
          </w:p>
        </w:tc>
      </w:tr>
      <w:tr w:rsidRPr="005A51AA" w:rsidR="002247F8" w:rsidTr="00080033" w14:paraId="76179978" w14:textId="77777777">
        <w:trPr>
          <w:gridAfter w:val="1"/>
          <w:wAfter w:w="77" w:type="dxa"/>
        </w:trPr>
        <w:tc>
          <w:tcPr>
            <w:tcW w:w="4462" w:type="dxa"/>
          </w:tcPr>
          <w:p w:rsidRPr="005A51AA" w:rsidR="002247F8" w:rsidP="002247F8" w:rsidRDefault="002247F8" w14:paraId="03E5CF85"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Alalise töörühma loomise otsustab juhatus sektsiooni või rühma esildisel.</w:t>
            </w:r>
          </w:p>
        </w:tc>
        <w:tc>
          <w:tcPr>
            <w:tcW w:w="4462" w:type="dxa"/>
          </w:tcPr>
          <w:p w:rsidRPr="005A51AA" w:rsidR="002247F8" w:rsidP="00A20B1A" w:rsidRDefault="002247F8" w14:paraId="2256C6DC" w14:textId="77777777">
            <w:pPr>
              <w:jc w:val="left"/>
              <w:outlineLvl w:val="0"/>
              <w:rPr>
                <w:rFonts w:asciiTheme="minorHAnsi" w:hAnsiTheme="minorHAnsi" w:cstheme="minorHAnsi"/>
                <w:sz w:val="28"/>
                <w:szCs w:val="28"/>
                <w:lang w:val="en-GB"/>
              </w:rPr>
            </w:pPr>
          </w:p>
        </w:tc>
      </w:tr>
      <w:tr w:rsidRPr="005A51AA" w:rsidR="002247F8" w:rsidTr="00080033" w14:paraId="4EDC1AAB" w14:textId="77777777">
        <w:trPr>
          <w:gridAfter w:val="1"/>
          <w:wAfter w:w="77" w:type="dxa"/>
        </w:trPr>
        <w:tc>
          <w:tcPr>
            <w:tcW w:w="4462" w:type="dxa"/>
          </w:tcPr>
          <w:p w:rsidRPr="005A51AA" w:rsidR="002247F8" w:rsidP="002247F8" w:rsidRDefault="002247F8" w14:paraId="02678F9A"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Juhatuse otsuses, millega alaline töörühm luuakse, määratletakse selle eesmärk, struktuur, koosseis ja tegevuse kestus. Alalise töörühma tegevus ei saa kesta kauem kui komitee koosseisu käimasoleva ametiaja lõpuni.</w:t>
            </w:r>
          </w:p>
        </w:tc>
        <w:tc>
          <w:tcPr>
            <w:tcW w:w="4462" w:type="dxa"/>
          </w:tcPr>
          <w:p w:rsidRPr="005A51AA" w:rsidR="002247F8" w:rsidP="00A20B1A" w:rsidRDefault="002247F8" w14:paraId="59FCB5ED" w14:textId="77777777">
            <w:pPr>
              <w:jc w:val="left"/>
              <w:outlineLvl w:val="0"/>
              <w:rPr>
                <w:rFonts w:asciiTheme="minorHAnsi" w:hAnsiTheme="minorHAnsi" w:cstheme="minorHAnsi"/>
                <w:sz w:val="28"/>
                <w:szCs w:val="28"/>
                <w:lang w:val="en-GB"/>
              </w:rPr>
            </w:pPr>
          </w:p>
        </w:tc>
      </w:tr>
      <w:tr w:rsidRPr="005A51AA" w:rsidR="002247F8" w:rsidTr="00080033" w14:paraId="1AE8773E" w14:textId="77777777">
        <w:trPr>
          <w:gridAfter w:val="1"/>
          <w:wAfter w:w="77" w:type="dxa"/>
        </w:trPr>
        <w:tc>
          <w:tcPr>
            <w:tcW w:w="4462" w:type="dxa"/>
          </w:tcPr>
          <w:p w:rsidRPr="005A51AA" w:rsidR="002247F8" w:rsidP="002247F8" w:rsidRDefault="002247F8" w14:paraId="6CF7ED3B"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Alalise töörühma liikmed nimetab ametisse juhatus rühmade esildisel.</w:t>
            </w:r>
          </w:p>
        </w:tc>
        <w:tc>
          <w:tcPr>
            <w:tcW w:w="4462" w:type="dxa"/>
          </w:tcPr>
          <w:p w:rsidRPr="005A51AA" w:rsidR="002247F8" w:rsidP="00A20B1A" w:rsidRDefault="002247F8" w14:paraId="7E54EBD6" w14:textId="77777777">
            <w:pPr>
              <w:jc w:val="left"/>
              <w:outlineLvl w:val="0"/>
              <w:rPr>
                <w:rFonts w:asciiTheme="minorHAnsi" w:hAnsiTheme="minorHAnsi" w:cstheme="minorHAnsi"/>
                <w:sz w:val="28"/>
                <w:szCs w:val="28"/>
                <w:lang w:val="en-GB"/>
              </w:rPr>
            </w:pPr>
          </w:p>
        </w:tc>
      </w:tr>
      <w:tr w:rsidRPr="005A51AA" w:rsidR="002247F8" w:rsidTr="00080033" w14:paraId="67BB3B3F" w14:textId="77777777">
        <w:trPr>
          <w:gridAfter w:val="1"/>
          <w:wAfter w:w="77" w:type="dxa"/>
        </w:trPr>
        <w:tc>
          <w:tcPr>
            <w:tcW w:w="4462" w:type="dxa"/>
          </w:tcPr>
          <w:p w:rsidRPr="005A51AA" w:rsidR="002247F8" w:rsidP="002247F8" w:rsidRDefault="002247F8" w14:paraId="63333ACC"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Iga alaline töörühm tegutseb mõne sektsiooni egiidi all.</w:t>
            </w:r>
          </w:p>
        </w:tc>
        <w:tc>
          <w:tcPr>
            <w:tcW w:w="4462" w:type="dxa"/>
          </w:tcPr>
          <w:p w:rsidRPr="005A51AA" w:rsidR="002247F8" w:rsidP="00A20B1A" w:rsidRDefault="002247F8" w14:paraId="3F638392" w14:textId="77777777">
            <w:pPr>
              <w:rPr>
                <w:rFonts w:asciiTheme="minorHAnsi" w:hAnsiTheme="minorHAnsi" w:cstheme="minorHAnsi"/>
                <w:sz w:val="28"/>
                <w:szCs w:val="28"/>
              </w:rPr>
            </w:pPr>
            <w:r>
              <w:rPr>
                <w:rFonts w:asciiTheme="minorHAnsi" w:hAnsiTheme="minorHAnsi"/>
                <w:sz w:val="28"/>
              </w:rPr>
              <w:t>Hoolimata teatava sektsiooni järelevalve all töötamisest võib alaline töörühm keskenduda poliitikaküsimustele, mis võivad kuuluda mitme sektsiooni ja CCMI pädevusse.</w:t>
            </w:r>
          </w:p>
        </w:tc>
      </w:tr>
      <w:tr w:rsidRPr="005A51AA" w:rsidR="002247F8" w:rsidTr="00080033" w14:paraId="5939FFC2" w14:textId="77777777">
        <w:trPr>
          <w:gridAfter w:val="1"/>
          <w:wAfter w:w="77" w:type="dxa"/>
        </w:trPr>
        <w:tc>
          <w:tcPr>
            <w:tcW w:w="4462" w:type="dxa"/>
          </w:tcPr>
          <w:p w:rsidRPr="005A51AA" w:rsidR="002247F8" w:rsidP="002247F8" w:rsidRDefault="002247F8" w14:paraId="14DCDD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829088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9BFC5A" w14:textId="77777777">
        <w:trPr>
          <w:gridAfter w:val="1"/>
          <w:wAfter w:w="77" w:type="dxa"/>
        </w:trPr>
        <w:tc>
          <w:tcPr>
            <w:tcW w:w="4462" w:type="dxa"/>
          </w:tcPr>
          <w:p w:rsidRPr="005A51AA" w:rsidR="002247F8" w:rsidP="002247F8" w:rsidRDefault="002247F8" w14:paraId="21159D1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11. peatükk</w:t>
            </w:r>
            <w:r w:rsidRPr="005A51AA">
              <w:rPr>
                <w:sz w:val="28"/>
              </w:rPr>
              <w:fldChar w:fldCharType="begin"/>
            </w:r>
            <w:r w:rsidRPr="005A51AA">
              <w:rPr>
                <w:sz w:val="28"/>
              </w:rPr>
              <w:instrText xml:space="preserve"> TC "</w:instrText>
            </w:r>
            <w:bookmarkStart w:name="_Toc192583103" w:id="37"/>
            <w:r w:rsidRPr="005A51AA">
              <w:rPr>
                <w:sz w:val="28"/>
              </w:rPr>
              <w:instrText xml:space="preserve">11. peatükk </w:instrText>
            </w:r>
            <w:r w:rsidRPr="005A51AA">
              <w:rPr>
                <w:sz w:val="28"/>
              </w:rPr>
              <w:lastRenderedPageBreak/>
              <w:instrText>Huvigrupid</w:instrText>
            </w:r>
            <w:bookmarkEnd w:id="37"/>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538D04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71F35C7" w14:textId="77777777">
        <w:trPr>
          <w:gridAfter w:val="1"/>
          <w:wAfter w:w="77" w:type="dxa"/>
        </w:trPr>
        <w:tc>
          <w:tcPr>
            <w:tcW w:w="4462" w:type="dxa"/>
          </w:tcPr>
          <w:p w:rsidRPr="005A51AA" w:rsidR="002247F8" w:rsidP="002247F8" w:rsidRDefault="002247F8" w14:paraId="1E2CF57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HUVIGRUPID</w:t>
            </w:r>
          </w:p>
        </w:tc>
        <w:tc>
          <w:tcPr>
            <w:tcW w:w="4462" w:type="dxa"/>
          </w:tcPr>
          <w:p w:rsidRPr="005A51AA" w:rsidR="002247F8" w:rsidP="00A20B1A" w:rsidRDefault="002247F8" w14:paraId="3DD2B2B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274692B" w14:textId="77777777">
        <w:trPr>
          <w:gridAfter w:val="1"/>
          <w:wAfter w:w="77" w:type="dxa"/>
        </w:trPr>
        <w:tc>
          <w:tcPr>
            <w:tcW w:w="4462" w:type="dxa"/>
          </w:tcPr>
          <w:p w:rsidRPr="005A51AA" w:rsidR="002247F8" w:rsidP="002247F8" w:rsidRDefault="002247F8" w14:paraId="635EF39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CB337E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3D8EF70" w14:textId="77777777">
        <w:trPr>
          <w:gridAfter w:val="1"/>
          <w:wAfter w:w="77" w:type="dxa"/>
        </w:trPr>
        <w:tc>
          <w:tcPr>
            <w:tcW w:w="4462" w:type="dxa"/>
          </w:tcPr>
          <w:p w:rsidRPr="005A51AA" w:rsidR="002247F8" w:rsidP="002247F8" w:rsidRDefault="002247F8" w14:paraId="16F35EB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36 – Huvigrupid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 HUVIGRUPID " \t "36"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184EF3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2D9C96C" w14:textId="77777777">
        <w:trPr>
          <w:gridAfter w:val="1"/>
          <w:wAfter w:w="77" w:type="dxa"/>
        </w:trPr>
        <w:tc>
          <w:tcPr>
            <w:tcW w:w="4462" w:type="dxa"/>
          </w:tcPr>
          <w:p w:rsidRPr="005A51AA" w:rsidR="002247F8" w:rsidP="002247F8" w:rsidRDefault="002247F8" w14:paraId="24665DDA"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liikmed võivad vabatahtlikkuse alusel ühineda huvigruppidesse, mis esindavad Euroopa Liidu organiseeritud kodanikuühiskonna erinevaid majandus- ja ühiskondlikke huve. </w:t>
            </w:r>
          </w:p>
        </w:tc>
        <w:tc>
          <w:tcPr>
            <w:tcW w:w="4462" w:type="dxa"/>
          </w:tcPr>
          <w:p w:rsidRPr="005A51AA" w:rsidR="002247F8" w:rsidP="00A20B1A" w:rsidRDefault="002247F8" w14:paraId="062B369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90D508D" w14:textId="77777777">
        <w:trPr>
          <w:gridAfter w:val="1"/>
          <w:wAfter w:w="77" w:type="dxa"/>
        </w:trPr>
        <w:tc>
          <w:tcPr>
            <w:tcW w:w="4462" w:type="dxa"/>
          </w:tcPr>
          <w:p w:rsidRPr="005A51AA" w:rsidR="002247F8" w:rsidP="002247F8" w:rsidRDefault="002247F8" w14:paraId="3810FF2A"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Huvigrupp moodustatakse vähemalt kümnest liikmest. </w:t>
            </w:r>
          </w:p>
        </w:tc>
        <w:tc>
          <w:tcPr>
            <w:tcW w:w="4462" w:type="dxa"/>
          </w:tcPr>
          <w:p w:rsidRPr="005A51AA" w:rsidR="002247F8" w:rsidP="00A20B1A" w:rsidRDefault="002247F8" w14:paraId="7F19BA4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74C1FF" w14:textId="77777777">
        <w:trPr>
          <w:gridAfter w:val="1"/>
          <w:wAfter w:w="77" w:type="dxa"/>
        </w:trPr>
        <w:tc>
          <w:tcPr>
            <w:tcW w:w="4462" w:type="dxa"/>
          </w:tcPr>
          <w:p w:rsidRPr="005A51AA" w:rsidR="002247F8" w:rsidP="002247F8" w:rsidRDefault="002247F8" w14:paraId="2ED801C6" w14:textId="77777777">
            <w:pPr>
              <w:widowControl w:val="0"/>
              <w:adjustRightInd w:val="0"/>
              <w:snapToGrid w:val="0"/>
              <w:rPr>
                <w:rFonts w:asciiTheme="minorHAnsi" w:hAnsiTheme="minorHAnsi" w:cstheme="minorHAnsi"/>
                <w:sz w:val="28"/>
                <w:szCs w:val="28"/>
              </w:rPr>
            </w:pPr>
            <w:r>
              <w:rPr>
                <w:rFonts w:asciiTheme="minorHAnsi" w:hAnsiTheme="minorHAnsi"/>
                <w:sz w:val="28"/>
              </w:rPr>
              <w:t>Kui on lahkarvamusi liikme sobivuse suhtes huvigruppi, teeb otsuse juhatus pärast asjaomase huvigrupi liikmetega konsulteerimist.</w:t>
            </w:r>
          </w:p>
        </w:tc>
        <w:tc>
          <w:tcPr>
            <w:tcW w:w="4462" w:type="dxa"/>
          </w:tcPr>
          <w:p w:rsidRPr="005A51AA" w:rsidR="002247F8" w:rsidP="00A20B1A" w:rsidRDefault="002247F8" w14:paraId="2FC8C68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D58A6B" w14:textId="77777777">
        <w:trPr>
          <w:gridAfter w:val="1"/>
          <w:wAfter w:w="77" w:type="dxa"/>
        </w:trPr>
        <w:tc>
          <w:tcPr>
            <w:tcW w:w="4462" w:type="dxa"/>
          </w:tcPr>
          <w:p w:rsidRPr="005A51AA" w:rsidR="002247F8" w:rsidP="002247F8" w:rsidRDefault="002247F8" w14:paraId="4E4319C5" w14:textId="77777777">
            <w:pPr>
              <w:widowControl w:val="0"/>
              <w:adjustRightInd w:val="0"/>
              <w:snapToGrid w:val="0"/>
              <w:rPr>
                <w:rFonts w:asciiTheme="minorHAnsi" w:hAnsiTheme="minorHAnsi" w:cstheme="minorHAnsi"/>
                <w:sz w:val="28"/>
                <w:szCs w:val="28"/>
              </w:rPr>
            </w:pPr>
            <w:r>
              <w:rPr>
                <w:rFonts w:asciiTheme="minorHAnsi" w:hAnsiTheme="minorHAnsi"/>
                <w:sz w:val="28"/>
              </w:rPr>
              <w:t>Komitee liige võib korraga kuuluda vaid ühte huvigruppi.</w:t>
            </w:r>
          </w:p>
        </w:tc>
        <w:tc>
          <w:tcPr>
            <w:tcW w:w="4462" w:type="dxa"/>
          </w:tcPr>
          <w:p w:rsidRPr="005A51AA" w:rsidR="002247F8" w:rsidP="00A20B1A" w:rsidRDefault="002247F8" w14:paraId="7F40750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55CBE57" w14:textId="77777777">
        <w:trPr>
          <w:gridAfter w:val="1"/>
          <w:wAfter w:w="77" w:type="dxa"/>
        </w:trPr>
        <w:tc>
          <w:tcPr>
            <w:tcW w:w="4462" w:type="dxa"/>
          </w:tcPr>
          <w:p w:rsidRPr="005A51AA" w:rsidR="002247F8" w:rsidP="002247F8" w:rsidRDefault="002247F8" w14:paraId="292C09CF"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Huvigrupi loomine eeldab juhatuse heakskiitu, millest juhatus teavitab omakorda täiskogu. </w:t>
            </w:r>
          </w:p>
        </w:tc>
        <w:tc>
          <w:tcPr>
            <w:tcW w:w="4462" w:type="dxa"/>
          </w:tcPr>
          <w:p w:rsidRPr="005A51AA" w:rsidR="002247F8" w:rsidP="00A20B1A" w:rsidRDefault="002247F8" w14:paraId="198102F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6FBF22" w14:textId="77777777">
        <w:trPr>
          <w:gridAfter w:val="1"/>
          <w:wAfter w:w="77" w:type="dxa"/>
        </w:trPr>
        <w:tc>
          <w:tcPr>
            <w:tcW w:w="4462" w:type="dxa"/>
          </w:tcPr>
          <w:p w:rsidRPr="005A51AA" w:rsidR="002247F8" w:rsidP="002247F8" w:rsidRDefault="002247F8" w14:paraId="51FED0F1"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Juhatuse otsuses, millega kiidetakse heaks huvigrupi loomine, määratletakse selle eesmärk, struktuur, koosseis, tegevuse kestus ja töökord. </w:t>
            </w:r>
          </w:p>
        </w:tc>
        <w:tc>
          <w:tcPr>
            <w:tcW w:w="4462" w:type="dxa"/>
          </w:tcPr>
          <w:p w:rsidRPr="005A51AA" w:rsidR="002247F8" w:rsidP="00A20B1A" w:rsidRDefault="002247F8" w14:paraId="37A2966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A93503" w14:textId="77777777">
        <w:trPr>
          <w:gridAfter w:val="1"/>
          <w:wAfter w:w="77" w:type="dxa"/>
        </w:trPr>
        <w:tc>
          <w:tcPr>
            <w:tcW w:w="4462" w:type="dxa"/>
          </w:tcPr>
          <w:p w:rsidRPr="005A51AA" w:rsidR="002247F8" w:rsidP="002247F8" w:rsidRDefault="002247F8" w14:paraId="2104688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Seda otsust võib hiljem muuta või selle võib tühistada juhatus. </w:t>
            </w:r>
          </w:p>
        </w:tc>
        <w:tc>
          <w:tcPr>
            <w:tcW w:w="4462" w:type="dxa"/>
          </w:tcPr>
          <w:p w:rsidRPr="005A51AA" w:rsidR="002247F8" w:rsidP="00A20B1A" w:rsidRDefault="002247F8" w14:paraId="412AA92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2ED1499" w14:textId="77777777">
        <w:trPr>
          <w:gridAfter w:val="1"/>
          <w:wAfter w:w="77" w:type="dxa"/>
        </w:trPr>
        <w:tc>
          <w:tcPr>
            <w:tcW w:w="4462" w:type="dxa"/>
          </w:tcPr>
          <w:p w:rsidRPr="005A51AA" w:rsidR="002247F8" w:rsidP="002247F8" w:rsidRDefault="002247F8" w14:paraId="22636BC4"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B29F01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5DF501" w14:textId="77777777">
        <w:trPr>
          <w:gridAfter w:val="1"/>
          <w:wAfter w:w="77" w:type="dxa"/>
        </w:trPr>
        <w:tc>
          <w:tcPr>
            <w:tcW w:w="4462" w:type="dxa"/>
          </w:tcPr>
          <w:p w:rsidRPr="005A51AA" w:rsidR="002247F8" w:rsidP="002247F8" w:rsidRDefault="002247F8" w14:paraId="0C3C14C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TEINE OSA</w:t>
            </w:r>
            <w:r w:rsidRPr="005A51AA">
              <w:rPr>
                <w:sz w:val="28"/>
              </w:rPr>
              <w:fldChar w:fldCharType="begin"/>
            </w:r>
            <w:r w:rsidRPr="005A51AA">
              <w:rPr>
                <w:sz w:val="28"/>
              </w:rPr>
              <w:instrText xml:space="preserve"> TC "</w:instrText>
            </w:r>
            <w:bookmarkStart w:name="_Toc192583104" w:id="38"/>
            <w:r w:rsidRPr="005A51AA">
              <w:rPr>
                <w:sz w:val="28"/>
              </w:rPr>
              <w:instrText>TEINE OSA – MENETLUSED</w:instrText>
            </w:r>
            <w:bookmarkEnd w:id="38"/>
            <w:r w:rsidRPr="005A51AA">
              <w:rPr>
                <w:sz w:val="28"/>
              </w:rPr>
              <w:instrText xml:space="preserve">" \l 3 </w:instrText>
            </w:r>
            <w:r w:rsidRPr="005A51AA">
              <w:rPr>
                <w:sz w:val="28"/>
              </w:rPr>
              <w:fldChar w:fldCharType="end"/>
            </w:r>
          </w:p>
        </w:tc>
        <w:tc>
          <w:tcPr>
            <w:tcW w:w="4462" w:type="dxa"/>
          </w:tcPr>
          <w:p w:rsidRPr="005A51AA" w:rsidR="002247F8" w:rsidP="00A20B1A" w:rsidRDefault="002247F8" w14:paraId="77F64FB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395714" w14:textId="77777777">
        <w:trPr>
          <w:gridAfter w:val="1"/>
          <w:wAfter w:w="77" w:type="dxa"/>
        </w:trPr>
        <w:tc>
          <w:tcPr>
            <w:tcW w:w="4462" w:type="dxa"/>
          </w:tcPr>
          <w:p w:rsidRPr="005A51AA" w:rsidR="002247F8" w:rsidP="002247F8" w:rsidRDefault="002247F8" w14:paraId="128CFE3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MENETLUSED</w:t>
            </w:r>
          </w:p>
        </w:tc>
        <w:tc>
          <w:tcPr>
            <w:tcW w:w="4462" w:type="dxa"/>
          </w:tcPr>
          <w:p w:rsidRPr="005A51AA" w:rsidR="002247F8" w:rsidP="00A20B1A" w:rsidRDefault="002247F8" w14:paraId="4600FE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C25CDE3" w14:textId="77777777">
        <w:trPr>
          <w:gridAfter w:val="1"/>
          <w:wAfter w:w="77" w:type="dxa"/>
        </w:trPr>
        <w:tc>
          <w:tcPr>
            <w:tcW w:w="4462" w:type="dxa"/>
          </w:tcPr>
          <w:p w:rsidRPr="005A51AA" w:rsidR="002247F8" w:rsidP="002247F8" w:rsidRDefault="002247F8" w14:paraId="45CE598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84C8F6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A4C7E36" w14:textId="77777777">
        <w:trPr>
          <w:gridAfter w:val="1"/>
          <w:wAfter w:w="77" w:type="dxa"/>
        </w:trPr>
        <w:tc>
          <w:tcPr>
            <w:tcW w:w="4462" w:type="dxa"/>
          </w:tcPr>
          <w:p w:rsidRPr="005A51AA" w:rsidR="002247F8" w:rsidP="002247F8" w:rsidRDefault="002247F8" w14:paraId="6158602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I JAOTIS</w:t>
            </w:r>
            <w:r w:rsidRPr="005A51AA">
              <w:rPr>
                <w:sz w:val="28"/>
              </w:rPr>
              <w:fldChar w:fldCharType="begin"/>
            </w:r>
            <w:r w:rsidRPr="005A51AA">
              <w:rPr>
                <w:sz w:val="28"/>
              </w:rPr>
              <w:instrText xml:space="preserve"> TC "</w:instrText>
            </w:r>
            <w:bookmarkStart w:name="_Toc192583105" w:id="39"/>
            <w:r w:rsidRPr="005A51AA">
              <w:rPr>
                <w:sz w:val="28"/>
              </w:rPr>
              <w:instrText>I jaotis Komitee uue koosseisu ametisse astumise menetlus ning valimis- ja ametisse nimetamise menetlused</w:instrText>
            </w:r>
            <w:bookmarkEnd w:id="39"/>
            <w:r w:rsidRPr="005A51AA">
              <w:rPr>
                <w:sz w:val="28"/>
              </w:rPr>
              <w:instrText xml:space="preserve">" \l 4 </w:instrText>
            </w:r>
            <w:r w:rsidRPr="005A51AA">
              <w:rPr>
                <w:sz w:val="28"/>
              </w:rPr>
              <w:fldChar w:fldCharType="end"/>
            </w:r>
          </w:p>
        </w:tc>
        <w:tc>
          <w:tcPr>
            <w:tcW w:w="4462" w:type="dxa"/>
          </w:tcPr>
          <w:p w:rsidRPr="005A51AA" w:rsidR="002247F8" w:rsidP="00A20B1A" w:rsidRDefault="002247F8" w14:paraId="166D4DC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6EA6EA" w14:textId="77777777">
        <w:trPr>
          <w:gridAfter w:val="1"/>
          <w:wAfter w:w="77" w:type="dxa"/>
        </w:trPr>
        <w:tc>
          <w:tcPr>
            <w:tcW w:w="4462" w:type="dxa"/>
          </w:tcPr>
          <w:p w:rsidRPr="005A51AA" w:rsidR="002247F8" w:rsidP="002247F8" w:rsidRDefault="002247F8" w14:paraId="6392D80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KOMITEE UUE KOOSSEISU AMETISSE ASTUMISE MENETLUS NING VALIMIS- JA AMETISSE NIMETAMISE MENETLUSED</w:t>
            </w:r>
          </w:p>
        </w:tc>
        <w:tc>
          <w:tcPr>
            <w:tcW w:w="4462" w:type="dxa"/>
          </w:tcPr>
          <w:p w:rsidRPr="005A51AA" w:rsidR="002247F8" w:rsidP="00A20B1A" w:rsidRDefault="002247F8" w14:paraId="13773D1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475175C" w14:textId="77777777">
        <w:trPr>
          <w:gridAfter w:val="1"/>
          <w:wAfter w:w="77" w:type="dxa"/>
        </w:trPr>
        <w:tc>
          <w:tcPr>
            <w:tcW w:w="4462" w:type="dxa"/>
          </w:tcPr>
          <w:p w:rsidRPr="005A51AA" w:rsidR="002247F8" w:rsidP="002247F8" w:rsidRDefault="002247F8" w14:paraId="100654E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DF2BE2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C1B0E8" w14:textId="77777777">
        <w:trPr>
          <w:gridAfter w:val="1"/>
          <w:wAfter w:w="77" w:type="dxa"/>
        </w:trPr>
        <w:tc>
          <w:tcPr>
            <w:tcW w:w="4462" w:type="dxa"/>
          </w:tcPr>
          <w:p w:rsidRPr="005A51AA" w:rsidR="002247F8" w:rsidP="002247F8" w:rsidRDefault="002247F8" w14:paraId="5B0E0BA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 peatükk</w:t>
            </w:r>
            <w:r w:rsidRPr="005A51AA">
              <w:rPr>
                <w:sz w:val="28"/>
              </w:rPr>
              <w:fldChar w:fldCharType="begin"/>
            </w:r>
            <w:r w:rsidRPr="005A51AA">
              <w:rPr>
                <w:sz w:val="28"/>
              </w:rPr>
              <w:instrText xml:space="preserve"> TC "</w:instrText>
            </w:r>
            <w:bookmarkStart w:name="_Toc192583106" w:id="40"/>
            <w:r w:rsidRPr="005A51AA">
              <w:rPr>
                <w:sz w:val="28"/>
              </w:rPr>
              <w:instrText>1. peatükk. Komitee uue koosseisu ametisse astumise menetlus</w:instrText>
            </w:r>
            <w:bookmarkEnd w:id="40"/>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4E2AA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145548" w14:textId="77777777">
        <w:trPr>
          <w:gridAfter w:val="1"/>
          <w:wAfter w:w="77" w:type="dxa"/>
        </w:trPr>
        <w:tc>
          <w:tcPr>
            <w:tcW w:w="4462" w:type="dxa"/>
          </w:tcPr>
          <w:p w:rsidRPr="005A51AA" w:rsidR="002247F8" w:rsidP="002247F8" w:rsidRDefault="002247F8" w14:paraId="0FAC9F3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KOMITEE UUE KOOSSEISU AMETISSE ASTUMISE MENETLUS</w:t>
            </w:r>
          </w:p>
        </w:tc>
        <w:tc>
          <w:tcPr>
            <w:tcW w:w="4462" w:type="dxa"/>
          </w:tcPr>
          <w:p w:rsidRPr="005A51AA" w:rsidR="002247F8" w:rsidP="00A20B1A" w:rsidRDefault="002247F8" w14:paraId="6C646F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9E64C43" w14:textId="77777777">
        <w:trPr>
          <w:gridAfter w:val="1"/>
          <w:wAfter w:w="77" w:type="dxa"/>
        </w:trPr>
        <w:tc>
          <w:tcPr>
            <w:tcW w:w="4462" w:type="dxa"/>
          </w:tcPr>
          <w:p w:rsidRPr="005A51AA" w:rsidR="002247F8" w:rsidP="002247F8" w:rsidRDefault="002247F8" w14:paraId="7B18A88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C057F0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AD847D" w14:textId="77777777">
        <w:trPr>
          <w:gridAfter w:val="1"/>
          <w:wAfter w:w="77" w:type="dxa"/>
        </w:trPr>
        <w:tc>
          <w:tcPr>
            <w:tcW w:w="4462" w:type="dxa"/>
          </w:tcPr>
          <w:p w:rsidRPr="005A51AA" w:rsidR="002247F8" w:rsidP="002247F8" w:rsidRDefault="002247F8" w14:paraId="13088CC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37 – Täiskogu esimene istung ja komitee uue koosseisu ametisse astumine</w:t>
            </w:r>
            <w:r w:rsidRPr="005A51AA">
              <w:rPr>
                <w:sz w:val="28"/>
              </w:rPr>
              <w:fldChar w:fldCharType="begin"/>
            </w:r>
            <w:r w:rsidRPr="005A51AA">
              <w:rPr>
                <w:sz w:val="28"/>
              </w:rPr>
              <w:instrText xml:space="preserve"> XE "AMETISSE NIMETAMINE: Euroopa Majandus- ja Sotsiaalkomitee liikmed" \t "37" \b </w:instrText>
            </w:r>
            <w:r w:rsidRPr="005A51AA">
              <w:rPr>
                <w:sz w:val="28"/>
              </w:rPr>
              <w:fldChar w:fldCharType="end"/>
            </w:r>
            <w:r w:rsidRPr="005A51AA">
              <w:rPr>
                <w:sz w:val="28"/>
              </w:rPr>
              <w:fldChar w:fldCharType="begin"/>
            </w:r>
            <w:r w:rsidRPr="005A51AA">
              <w:rPr>
                <w:sz w:val="28"/>
              </w:rPr>
              <w:instrText xml:space="preserve"> XE "TÄISKOGU: esimene istung" \t "37"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JUHATUS: moodustamine"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iga viie aasta tagant toimuv komitee koosseisu uuendamine"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"RÜHMAD:  moodustamine"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moodustamine"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"VANIM LIIGE" \t "37, 92 RE"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A0D20BB" w14:textId="77777777">
            <w:pPr>
              <w:keepNext/>
              <w:keepLines/>
              <w:widowControl w:val="0"/>
              <w:adjustRightInd w:val="0"/>
              <w:snapToGrid w:val="0"/>
              <w:jc w:val="left"/>
              <w:rPr>
                <w:rFonts w:asciiTheme="minorHAnsi" w:hAnsiTheme="minorHAnsi" w:cstheme="minorHAnsi"/>
                <w:b/>
                <w:bCs/>
                <w:sz w:val="28"/>
                <w:szCs w:val="28"/>
                <w:lang w:val="en-GB"/>
              </w:rPr>
            </w:pPr>
          </w:p>
        </w:tc>
      </w:tr>
      <w:tr w:rsidRPr="005A51AA" w:rsidR="002247F8" w:rsidTr="00080033" w14:paraId="1160071E" w14:textId="77777777">
        <w:trPr>
          <w:gridAfter w:val="1"/>
          <w:wAfter w:w="77" w:type="dxa"/>
        </w:trPr>
        <w:tc>
          <w:tcPr>
            <w:tcW w:w="4462" w:type="dxa"/>
          </w:tcPr>
          <w:p w:rsidRPr="005A51AA" w:rsidR="002247F8" w:rsidP="002247F8" w:rsidRDefault="002247F8" w14:paraId="3FC0B874" w14:textId="77777777">
            <w:pPr>
              <w:pStyle w:val="Heading1"/>
              <w:numPr>
                <w:ilvl w:val="0"/>
                <w:numId w:val="7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Täiskogu esimesel istungjärgul pärast iga viie aasta tagant toimuvat </w:t>
            </w:r>
            <w:r>
              <w:rPr>
                <w:rFonts w:asciiTheme="minorHAnsi" w:hAnsiTheme="minorHAnsi"/>
                <w:sz w:val="28"/>
              </w:rPr>
              <w:lastRenderedPageBreak/>
              <w:t>uuendamist astub komitee uus koosseis ametisse.</w:t>
            </w:r>
          </w:p>
        </w:tc>
        <w:tc>
          <w:tcPr>
            <w:tcW w:w="4462" w:type="dxa"/>
          </w:tcPr>
          <w:p w:rsidRPr="005A51AA" w:rsidR="002247F8" w:rsidP="00A20B1A" w:rsidRDefault="002247F8" w14:paraId="5F711C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32F83AF" w14:textId="77777777">
        <w:trPr>
          <w:gridAfter w:val="1"/>
          <w:wAfter w:w="77" w:type="dxa"/>
        </w:trPr>
        <w:tc>
          <w:tcPr>
            <w:tcW w:w="4462" w:type="dxa"/>
          </w:tcPr>
          <w:p w:rsidRPr="005A51AA" w:rsidR="002247F8" w:rsidP="002247F8" w:rsidRDefault="002247F8" w14:paraId="2BFDB37C" w14:textId="77777777">
            <w:pPr>
              <w:widowControl w:val="0"/>
              <w:adjustRightInd w:val="0"/>
              <w:snapToGrid w:val="0"/>
              <w:rPr>
                <w:rFonts w:asciiTheme="minorHAnsi" w:hAnsiTheme="minorHAnsi" w:cstheme="minorHAnsi"/>
                <w:sz w:val="28"/>
                <w:szCs w:val="28"/>
              </w:rPr>
            </w:pPr>
            <w:r>
              <w:rPr>
                <w:rFonts w:asciiTheme="minorHAnsi" w:hAnsiTheme="minorHAnsi"/>
                <w:sz w:val="28"/>
              </w:rPr>
              <w:t>Istungi kutsub kokku ja seda juhatab komitee vanim liige ning see peab toimuma hiljemalt 40 kalendripäeva pärast kuupäeva, mil nõukogu võttis vastu otsuse komitee liikmete ametisse nimetamise kohta, eeldusel, et nõukogu on ametisse nimetanud vähemalt pooled liikmed.</w:t>
            </w:r>
          </w:p>
        </w:tc>
        <w:tc>
          <w:tcPr>
            <w:tcW w:w="4462" w:type="dxa"/>
          </w:tcPr>
          <w:p w:rsidRPr="005A51AA" w:rsidR="002247F8" w:rsidP="00A20B1A" w:rsidRDefault="002247F8" w14:paraId="3EDB6E9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DC5E3C" w14:textId="77777777">
        <w:trPr>
          <w:gridAfter w:val="1"/>
          <w:wAfter w:w="77" w:type="dxa"/>
        </w:trPr>
        <w:tc>
          <w:tcPr>
            <w:tcW w:w="4462" w:type="dxa"/>
          </w:tcPr>
          <w:p w:rsidRPr="005A51AA" w:rsidR="002247F8" w:rsidP="002247F8" w:rsidRDefault="002247F8" w14:paraId="50DB93B6" w14:textId="77777777">
            <w:pPr>
              <w:widowControl w:val="0"/>
              <w:adjustRightInd w:val="0"/>
              <w:snapToGrid w:val="0"/>
              <w:rPr>
                <w:rFonts w:asciiTheme="minorHAnsi" w:hAnsiTheme="minorHAnsi" w:cstheme="minorHAnsi"/>
                <w:sz w:val="28"/>
                <w:szCs w:val="28"/>
              </w:rPr>
            </w:pPr>
            <w:r>
              <w:rPr>
                <w:rFonts w:asciiTheme="minorHAnsi" w:hAnsiTheme="minorHAnsi"/>
                <w:sz w:val="28"/>
              </w:rPr>
              <w:t>Juhul kui kõiki komitee liikmeid ei nimetata ametisse nõukogu sama otsusega, hakatakse eespool nimetatud tähtaega lugema selle otsuse kuupäevast, millega nimetati ametisse enamik liikmeid.</w:t>
            </w:r>
          </w:p>
        </w:tc>
        <w:tc>
          <w:tcPr>
            <w:tcW w:w="4462" w:type="dxa"/>
          </w:tcPr>
          <w:p w:rsidRPr="005A51AA" w:rsidR="002247F8" w:rsidP="00A20B1A" w:rsidRDefault="002247F8" w14:paraId="12BE7D5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B658EBD" w14:textId="77777777">
        <w:trPr>
          <w:gridAfter w:val="1"/>
          <w:wAfter w:w="77" w:type="dxa"/>
        </w:trPr>
        <w:tc>
          <w:tcPr>
            <w:tcW w:w="4462" w:type="dxa"/>
          </w:tcPr>
          <w:p w:rsidRPr="005A51AA" w:rsidR="002247F8" w:rsidP="002247F8" w:rsidRDefault="002247F8" w14:paraId="1117EA88"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Pr>
                <w:rFonts w:asciiTheme="minorHAnsi" w:hAnsiTheme="minorHAnsi"/>
                <w:sz w:val="28"/>
              </w:rPr>
              <w:t>Uue koosseisu esimesel istungil</w:t>
            </w:r>
          </w:p>
        </w:tc>
        <w:tc>
          <w:tcPr>
            <w:tcW w:w="4462" w:type="dxa"/>
          </w:tcPr>
          <w:p w:rsidRPr="005A51AA" w:rsidR="002247F8" w:rsidP="00A20B1A" w:rsidRDefault="002247F8" w14:paraId="5D8D28D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8C2D3C3" w14:textId="77777777">
        <w:trPr>
          <w:gridAfter w:val="1"/>
          <w:wAfter w:w="77" w:type="dxa"/>
        </w:trPr>
        <w:tc>
          <w:tcPr>
            <w:tcW w:w="4462" w:type="dxa"/>
          </w:tcPr>
          <w:p w:rsidRPr="005A51AA" w:rsidR="002247F8" w:rsidP="002247F8" w:rsidRDefault="002247F8" w14:paraId="5221A414"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moodustatakse rühmad:</w:t>
            </w:r>
          </w:p>
        </w:tc>
        <w:tc>
          <w:tcPr>
            <w:tcW w:w="4462" w:type="dxa"/>
          </w:tcPr>
          <w:p w:rsidRPr="005A51AA" w:rsidR="002247F8" w:rsidP="00A20B1A" w:rsidRDefault="002247F8" w14:paraId="6FA06EAD"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008E3341" w14:textId="77777777">
        <w:trPr>
          <w:gridAfter w:val="1"/>
          <w:wAfter w:w="77" w:type="dxa"/>
        </w:trPr>
        <w:tc>
          <w:tcPr>
            <w:tcW w:w="4462" w:type="dxa"/>
          </w:tcPr>
          <w:p w:rsidRPr="005A51AA" w:rsidR="002247F8" w:rsidP="00131B47" w:rsidRDefault="002247F8" w14:paraId="6542D5DA" w14:textId="77777777">
            <w:pPr>
              <w:pStyle w:val="Heading1"/>
              <w:numPr>
                <w:ilvl w:val="0"/>
                <w:numId w:val="368"/>
              </w:numPr>
              <w:ind w:left="593" w:hanging="283"/>
              <w:outlineLvl w:val="0"/>
              <w:rPr>
                <w:rFonts w:asciiTheme="minorHAnsi" w:hAnsiTheme="minorHAnsi" w:cstheme="minorHAnsi"/>
                <w:bCs/>
                <w:sz w:val="28"/>
                <w:szCs w:val="28"/>
              </w:rPr>
            </w:pPr>
            <w:r>
              <w:rPr>
                <w:rFonts w:asciiTheme="minorHAnsi" w:hAnsiTheme="minorHAnsi"/>
                <w:sz w:val="28"/>
              </w:rPr>
              <w:t>komitee liikmed teatavad, millise rühmaga nad soovivad liituda, ja moodustatakse kolm rühma;</w:t>
            </w:r>
          </w:p>
        </w:tc>
        <w:tc>
          <w:tcPr>
            <w:tcW w:w="4462" w:type="dxa"/>
          </w:tcPr>
          <w:p w:rsidRPr="005A51AA" w:rsidR="002247F8" w:rsidP="00A20B1A" w:rsidRDefault="002247F8" w14:paraId="5012E95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94CABE" w14:textId="77777777">
        <w:trPr>
          <w:gridAfter w:val="1"/>
          <w:wAfter w:w="77" w:type="dxa"/>
        </w:trPr>
        <w:tc>
          <w:tcPr>
            <w:tcW w:w="4462" w:type="dxa"/>
          </w:tcPr>
          <w:p w:rsidRPr="005A51AA" w:rsidR="002247F8" w:rsidP="00131B47" w:rsidRDefault="002247F8" w14:paraId="6A510221" w14:textId="77777777">
            <w:pPr>
              <w:pStyle w:val="Heading1"/>
              <w:numPr>
                <w:ilvl w:val="0"/>
                <w:numId w:val="368"/>
              </w:numPr>
              <w:ind w:left="593" w:hanging="283"/>
              <w:outlineLvl w:val="0"/>
              <w:rPr>
                <w:rFonts w:asciiTheme="minorHAnsi" w:hAnsiTheme="minorHAnsi" w:cstheme="minorHAnsi"/>
                <w:bCs/>
                <w:sz w:val="28"/>
                <w:szCs w:val="28"/>
              </w:rPr>
            </w:pPr>
            <w:r>
              <w:rPr>
                <w:rFonts w:asciiTheme="minorHAnsi" w:hAnsiTheme="minorHAnsi"/>
                <w:sz w:val="28"/>
              </w:rPr>
              <w:t>iga rühm eraldub ja valib üksnes selle rühma liikmete koosolekul oma esimehe ja asjaomasel juhul aseesimehed;</w:t>
            </w:r>
          </w:p>
        </w:tc>
        <w:tc>
          <w:tcPr>
            <w:tcW w:w="4462" w:type="dxa"/>
          </w:tcPr>
          <w:p w:rsidRPr="005A51AA" w:rsidR="002247F8" w:rsidP="00A20B1A" w:rsidRDefault="002247F8" w14:paraId="40CB8A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5477AF0" w14:textId="77777777">
        <w:trPr>
          <w:gridAfter w:val="1"/>
          <w:wAfter w:w="77" w:type="dxa"/>
        </w:trPr>
        <w:tc>
          <w:tcPr>
            <w:tcW w:w="4462" w:type="dxa"/>
          </w:tcPr>
          <w:p w:rsidRPr="005A51AA" w:rsidR="002247F8" w:rsidP="00131B47" w:rsidRDefault="002247F8" w14:paraId="7632D36E" w14:textId="77777777">
            <w:pPr>
              <w:pStyle w:val="Heading1"/>
              <w:numPr>
                <w:ilvl w:val="0"/>
                <w:numId w:val="368"/>
              </w:numPr>
              <w:ind w:left="593" w:hanging="283"/>
              <w:outlineLvl w:val="0"/>
              <w:rPr>
                <w:rFonts w:asciiTheme="minorHAnsi" w:hAnsiTheme="minorHAnsi" w:cstheme="minorHAnsi"/>
                <w:bCs/>
                <w:sz w:val="28"/>
                <w:szCs w:val="28"/>
              </w:rPr>
            </w:pPr>
            <w:r>
              <w:rPr>
                <w:rFonts w:asciiTheme="minorHAnsi" w:hAnsiTheme="minorHAnsi"/>
                <w:sz w:val="28"/>
              </w:rPr>
              <w:t xml:space="preserve">kolme rühma esimeeste nimed teatatakse täiskogule; </w:t>
            </w:r>
          </w:p>
        </w:tc>
        <w:tc>
          <w:tcPr>
            <w:tcW w:w="4462" w:type="dxa"/>
          </w:tcPr>
          <w:p w:rsidRPr="005A51AA" w:rsidR="002247F8" w:rsidP="00A20B1A" w:rsidRDefault="002247F8" w14:paraId="16E61F3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BE8F3E8" w14:textId="77777777">
        <w:trPr>
          <w:gridAfter w:val="1"/>
          <w:wAfter w:w="77" w:type="dxa"/>
        </w:trPr>
        <w:tc>
          <w:tcPr>
            <w:tcW w:w="4462" w:type="dxa"/>
          </w:tcPr>
          <w:p w:rsidRPr="005A51AA" w:rsidR="002247F8" w:rsidP="002247F8" w:rsidRDefault="002247F8" w14:paraId="7243FE62"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moodustatakse sektsioonid:</w:t>
            </w:r>
          </w:p>
        </w:tc>
        <w:tc>
          <w:tcPr>
            <w:tcW w:w="4462" w:type="dxa"/>
          </w:tcPr>
          <w:p w:rsidRPr="005A51AA" w:rsidR="002247F8" w:rsidP="00A20B1A" w:rsidRDefault="002247F8" w14:paraId="3582F475"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7DE2096F" w14:textId="77777777">
        <w:trPr>
          <w:gridAfter w:val="1"/>
          <w:wAfter w:w="77" w:type="dxa"/>
        </w:trPr>
        <w:tc>
          <w:tcPr>
            <w:tcW w:w="4462" w:type="dxa"/>
          </w:tcPr>
          <w:p w:rsidRPr="005A51AA" w:rsidR="002247F8" w:rsidP="00131B47" w:rsidRDefault="002247F8" w14:paraId="32E20F75"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täiskogu määrab kindlaks sektsioonide arvu ja pädevusvaldkonnad;</w:t>
            </w:r>
          </w:p>
        </w:tc>
        <w:tc>
          <w:tcPr>
            <w:tcW w:w="4462" w:type="dxa"/>
          </w:tcPr>
          <w:p w:rsidRPr="005A51AA" w:rsidR="002247F8" w:rsidP="00A20B1A" w:rsidRDefault="002247F8" w14:paraId="2577BED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08660B7" w14:textId="77777777">
        <w:trPr>
          <w:gridAfter w:val="1"/>
          <w:wAfter w:w="77" w:type="dxa"/>
        </w:trPr>
        <w:tc>
          <w:tcPr>
            <w:tcW w:w="4462" w:type="dxa"/>
          </w:tcPr>
          <w:p w:rsidRPr="005A51AA" w:rsidR="002247F8" w:rsidP="00131B47" w:rsidRDefault="002247F8" w14:paraId="6390EFC4"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lastRenderedPageBreak/>
              <w:t>komitee liikmed teatavad, milliste sektsioonidega nad soovivad liituda;</w:t>
            </w:r>
          </w:p>
        </w:tc>
        <w:tc>
          <w:tcPr>
            <w:tcW w:w="4462" w:type="dxa"/>
          </w:tcPr>
          <w:p w:rsidRPr="005A51AA" w:rsidR="002247F8" w:rsidP="00A20B1A" w:rsidRDefault="002247F8" w14:paraId="4A4B299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BDD0837" w14:textId="77777777">
        <w:trPr>
          <w:gridAfter w:val="1"/>
          <w:wAfter w:w="77" w:type="dxa"/>
        </w:trPr>
        <w:tc>
          <w:tcPr>
            <w:tcW w:w="4462" w:type="dxa"/>
          </w:tcPr>
          <w:p w:rsidRPr="005A51AA" w:rsidR="002247F8" w:rsidP="00131B47" w:rsidRDefault="002247F8" w14:paraId="7E39196E"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täiskogu nimetab sektsioonide liikmed ja moodustab sektsioonid;</w:t>
            </w:r>
          </w:p>
        </w:tc>
        <w:tc>
          <w:tcPr>
            <w:tcW w:w="4462" w:type="dxa"/>
          </w:tcPr>
          <w:p w:rsidRPr="005A51AA" w:rsidR="002247F8" w:rsidP="00A20B1A" w:rsidRDefault="002247F8" w14:paraId="6F917FB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E4EBD4E" w14:textId="77777777">
        <w:trPr>
          <w:gridAfter w:val="1"/>
          <w:wAfter w:w="77" w:type="dxa"/>
        </w:trPr>
        <w:tc>
          <w:tcPr>
            <w:tcW w:w="4462" w:type="dxa"/>
          </w:tcPr>
          <w:p w:rsidRPr="005A51AA" w:rsidR="002247F8" w:rsidP="002247F8" w:rsidRDefault="002247F8" w14:paraId="2990E825"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 xml:space="preserve">moodustatakse komitee juhatus: </w:t>
            </w:r>
          </w:p>
        </w:tc>
        <w:tc>
          <w:tcPr>
            <w:tcW w:w="4462" w:type="dxa"/>
          </w:tcPr>
          <w:p w:rsidRPr="005A51AA" w:rsidR="002247F8" w:rsidP="00A20B1A" w:rsidRDefault="002247F8" w14:paraId="372695D4"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28F86BFC" w14:textId="77777777">
        <w:trPr>
          <w:gridAfter w:val="1"/>
          <w:wAfter w:w="77" w:type="dxa"/>
        </w:trPr>
        <w:tc>
          <w:tcPr>
            <w:tcW w:w="4462" w:type="dxa"/>
          </w:tcPr>
          <w:p w:rsidRPr="005A51AA" w:rsidR="002247F8" w:rsidP="00131B47" w:rsidRDefault="002247F8" w14:paraId="0DC14AA2"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täiskogu määrab kindlaks juhatuse liikmete arvu;</w:t>
            </w:r>
          </w:p>
        </w:tc>
        <w:tc>
          <w:tcPr>
            <w:tcW w:w="4462" w:type="dxa"/>
          </w:tcPr>
          <w:p w:rsidRPr="005A51AA" w:rsidR="002247F8" w:rsidP="00A20B1A" w:rsidRDefault="002247F8" w14:paraId="4B58CE8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56B2F62" w14:textId="77777777">
        <w:trPr>
          <w:gridAfter w:val="1"/>
          <w:wAfter w:w="77" w:type="dxa"/>
        </w:trPr>
        <w:tc>
          <w:tcPr>
            <w:tcW w:w="4462" w:type="dxa"/>
          </w:tcPr>
          <w:p w:rsidRPr="005A51AA" w:rsidR="002247F8" w:rsidP="00131B47" w:rsidRDefault="002247F8" w14:paraId="5D5372F2"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täiskogu valib vastavalt käesoleva kodukorra sätetele muud juhatuse liikmed, kes ei ole rühmade esimehed, kaheks ja pooleks aastaks alates komitee uue koosseisu volituste jõustumise ajast;</w:t>
            </w:r>
          </w:p>
        </w:tc>
        <w:tc>
          <w:tcPr>
            <w:tcW w:w="4462" w:type="dxa"/>
          </w:tcPr>
          <w:p w:rsidRPr="005A51AA" w:rsidR="002247F8" w:rsidP="00A20B1A" w:rsidRDefault="002247F8" w14:paraId="656D83E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EF3E286" w14:textId="77777777">
        <w:trPr>
          <w:gridAfter w:val="1"/>
          <w:wAfter w:w="77" w:type="dxa"/>
        </w:trPr>
        <w:tc>
          <w:tcPr>
            <w:tcW w:w="4462" w:type="dxa"/>
          </w:tcPr>
          <w:p w:rsidRPr="005A51AA" w:rsidR="002247F8" w:rsidP="002247F8" w:rsidRDefault="002247F8" w14:paraId="6C0587FC"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vastavalt käesoleva kodukorra sätetele nimetatakse liikmed teistele vastutavatele ametikohtadele komitees.</w:t>
            </w:r>
          </w:p>
        </w:tc>
        <w:tc>
          <w:tcPr>
            <w:tcW w:w="4462" w:type="dxa"/>
          </w:tcPr>
          <w:p w:rsidRPr="005A51AA" w:rsidR="002247F8" w:rsidP="00A20B1A" w:rsidRDefault="002247F8" w14:paraId="2B3EB00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17DBC5D" w14:textId="77777777">
        <w:trPr>
          <w:gridAfter w:val="1"/>
          <w:wAfter w:w="77" w:type="dxa"/>
        </w:trPr>
        <w:tc>
          <w:tcPr>
            <w:tcW w:w="4462" w:type="dxa"/>
          </w:tcPr>
          <w:p w:rsidRPr="005A51AA" w:rsidR="002247F8" w:rsidP="00131B47" w:rsidRDefault="002247F8" w14:paraId="0D45EA53" w14:textId="77777777">
            <w:pPr>
              <w:pStyle w:val="Heading1"/>
              <w:keepNext/>
              <w:keepLines/>
              <w:numPr>
                <w:ilvl w:val="0"/>
                <w:numId w:val="76"/>
              </w:numPr>
              <w:tabs>
                <w:tab w:val="left" w:pos="567"/>
              </w:tabs>
              <w:ind w:left="0" w:firstLine="0"/>
              <w:outlineLvl w:val="0"/>
              <w:rPr>
                <w:sz w:val="28"/>
                <w:szCs w:val="28"/>
              </w:rPr>
            </w:pPr>
            <w:r>
              <w:rPr>
                <w:sz w:val="28"/>
              </w:rPr>
              <w:t>Sellal kui istungit juhatab komitee vanim liige, saab arutada vaid kõnealuste toimingutega seotud küsimusi.</w:t>
            </w:r>
          </w:p>
        </w:tc>
        <w:tc>
          <w:tcPr>
            <w:tcW w:w="4462" w:type="dxa"/>
          </w:tcPr>
          <w:p w:rsidRPr="005A51AA" w:rsidR="002247F8" w:rsidP="00A20B1A" w:rsidRDefault="002247F8" w14:paraId="4E3B3C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DE30D7" w14:textId="77777777">
        <w:trPr>
          <w:gridAfter w:val="1"/>
          <w:wAfter w:w="77" w:type="dxa"/>
        </w:trPr>
        <w:tc>
          <w:tcPr>
            <w:tcW w:w="4462" w:type="dxa"/>
          </w:tcPr>
          <w:p w:rsidRPr="005A51AA" w:rsidR="002247F8" w:rsidP="002247F8" w:rsidRDefault="002247F8" w14:paraId="5FB00C7B"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FDBBC9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38C0170" w14:textId="77777777">
        <w:trPr>
          <w:gridAfter w:val="1"/>
          <w:wAfter w:w="77" w:type="dxa"/>
        </w:trPr>
        <w:tc>
          <w:tcPr>
            <w:tcW w:w="4462" w:type="dxa"/>
          </w:tcPr>
          <w:p w:rsidRPr="005A51AA" w:rsidR="002247F8" w:rsidP="002247F8" w:rsidRDefault="002247F8" w14:paraId="06046F1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Artikkel 38 – </w:t>
            </w:r>
            <w:proofErr w:type="spellStart"/>
            <w:r>
              <w:rPr>
                <w:rFonts w:asciiTheme="minorHAnsi" w:hAnsiTheme="minorHAnsi"/>
                <w:b/>
                <w:sz w:val="28"/>
              </w:rPr>
              <w:t>Vaheuuendamisistung</w:t>
            </w:r>
            <w:proofErr w:type="spellEnd"/>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vaheuuendamine (vt ka KOMITEE KOOSSEISU UUENDAMINE)" \t "38"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"VAHEUUENDAMISISTUNG" \t "38, 109 RE "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32593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1718229" w14:textId="77777777">
        <w:trPr>
          <w:gridAfter w:val="1"/>
          <w:wAfter w:w="77" w:type="dxa"/>
        </w:trPr>
        <w:tc>
          <w:tcPr>
            <w:tcW w:w="4462" w:type="dxa"/>
          </w:tcPr>
          <w:p w:rsidRPr="005A51AA" w:rsidR="002247F8" w:rsidP="002247F8" w:rsidRDefault="002247F8" w14:paraId="2D1FE24E" w14:textId="77777777">
            <w:pPr>
              <w:pStyle w:val="Heading1"/>
              <w:numPr>
                <w:ilvl w:val="0"/>
                <w:numId w:val="126"/>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Viieaastase ajavahemiku keskel, st kaks ja pool aastat pärast komitee uue koosseisu ametisse astumist, täidetakse komitee vastutavad ametikohad uuesti.</w:t>
            </w:r>
          </w:p>
        </w:tc>
        <w:tc>
          <w:tcPr>
            <w:tcW w:w="4462" w:type="dxa"/>
          </w:tcPr>
          <w:p w:rsidRPr="005A51AA" w:rsidR="002247F8" w:rsidP="00A20B1A" w:rsidRDefault="002247F8" w14:paraId="3B39A227" w14:textId="77777777">
            <w:pPr>
              <w:pStyle w:val="Heading1"/>
              <w:numPr>
                <w:ilvl w:val="0"/>
                <w:numId w:val="0"/>
              </w:numPr>
              <w:outlineLvl w:val="0"/>
              <w:rPr>
                <w:rFonts w:asciiTheme="minorHAnsi" w:hAnsiTheme="minorHAnsi" w:cstheme="minorHAnsi"/>
                <w:sz w:val="28"/>
                <w:szCs w:val="28"/>
              </w:rPr>
            </w:pPr>
            <w:proofErr w:type="spellStart"/>
            <w:r>
              <w:rPr>
                <w:rFonts w:asciiTheme="minorHAnsi" w:hAnsiTheme="minorHAnsi"/>
                <w:sz w:val="28"/>
              </w:rPr>
              <w:t>Vaheuuendamisistungi</w:t>
            </w:r>
            <w:proofErr w:type="spellEnd"/>
            <w:r>
              <w:rPr>
                <w:rFonts w:asciiTheme="minorHAnsi" w:hAnsiTheme="minorHAnsi"/>
                <w:sz w:val="28"/>
              </w:rPr>
              <w:t xml:space="preserve"> suhtes kohaldatakse </w:t>
            </w:r>
            <w:proofErr w:type="spellStart"/>
            <w:r>
              <w:rPr>
                <w:rFonts w:asciiTheme="minorHAnsi" w:hAnsiTheme="minorHAnsi"/>
                <w:i/>
                <w:sz w:val="28"/>
              </w:rPr>
              <w:t>mutatis</w:t>
            </w:r>
            <w:proofErr w:type="spellEnd"/>
            <w:r>
              <w:rPr>
                <w:rFonts w:asciiTheme="minorHAnsi" w:hAnsiTheme="minorHAnsi"/>
                <w:i/>
                <w:sz w:val="28"/>
              </w:rPr>
              <w:t xml:space="preserve"> mutandis</w:t>
            </w:r>
            <w:r>
              <w:rPr>
                <w:rFonts w:asciiTheme="minorHAnsi" w:hAnsiTheme="minorHAnsi"/>
                <w:sz w:val="28"/>
              </w:rPr>
              <w:t xml:space="preserve"> kodukorra artikleid 39, 40, 41 ja 43.</w:t>
            </w:r>
          </w:p>
          <w:p w:rsidRPr="005A51AA" w:rsidR="002247F8" w:rsidP="00A20B1A" w:rsidRDefault="002247F8" w14:paraId="2D0E8783" w14:textId="77777777">
            <w:pPr>
              <w:jc w:val="left"/>
              <w:rPr>
                <w:rFonts w:asciiTheme="minorHAnsi" w:hAnsiTheme="minorHAnsi" w:cstheme="minorHAnsi"/>
                <w:sz w:val="28"/>
                <w:szCs w:val="28"/>
                <w:lang w:val="en-GB"/>
              </w:rPr>
            </w:pPr>
          </w:p>
        </w:tc>
      </w:tr>
      <w:tr w:rsidRPr="005A51AA" w:rsidR="002247F8" w:rsidTr="00080033" w14:paraId="6716F030" w14:textId="77777777">
        <w:trPr>
          <w:gridAfter w:val="1"/>
          <w:wAfter w:w="77" w:type="dxa"/>
        </w:trPr>
        <w:tc>
          <w:tcPr>
            <w:tcW w:w="4462" w:type="dxa"/>
          </w:tcPr>
          <w:p w:rsidRPr="005A51AA" w:rsidR="002247F8" w:rsidP="002247F8" w:rsidRDefault="002247F8" w14:paraId="1A9B2302" w14:textId="77777777">
            <w:pPr>
              <w:pStyle w:val="Heading1"/>
              <w:numPr>
                <w:ilvl w:val="0"/>
                <w:numId w:val="126"/>
              </w:numPr>
              <w:tabs>
                <w:tab w:val="left" w:pos="567"/>
              </w:tabs>
              <w:ind w:left="0" w:firstLine="0"/>
              <w:outlineLvl w:val="0"/>
              <w:rPr>
                <w:rFonts w:asciiTheme="minorHAnsi" w:hAnsiTheme="minorHAnsi" w:cstheme="minorHAnsi"/>
                <w:sz w:val="28"/>
                <w:szCs w:val="28"/>
              </w:rPr>
            </w:pPr>
            <w:r>
              <w:rPr>
                <w:rFonts w:asciiTheme="minorHAnsi" w:hAnsiTheme="minorHAnsi"/>
                <w:sz w:val="28"/>
              </w:rPr>
              <w:t>Täiskogu istungi, mille jooksul valitakse või nimetatakse liikmed eelmises lõikes mainitud ametikohtadele komitee koosseisu volituste viieaastase tähtaja viimaseks kaheks ja pooleks aastaks, kutsub kokku ametist lahkuv komitee president.</w:t>
            </w:r>
          </w:p>
        </w:tc>
        <w:tc>
          <w:tcPr>
            <w:tcW w:w="4462" w:type="dxa"/>
          </w:tcPr>
          <w:p w:rsidRPr="005A51AA" w:rsidR="002247F8" w:rsidP="00A20B1A" w:rsidRDefault="002247F8" w14:paraId="4C9ABB7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4FDDFA" w14:textId="77777777">
        <w:trPr>
          <w:gridAfter w:val="1"/>
          <w:wAfter w:w="77" w:type="dxa"/>
        </w:trPr>
        <w:tc>
          <w:tcPr>
            <w:tcW w:w="4462" w:type="dxa"/>
          </w:tcPr>
          <w:p w:rsidRPr="005A51AA" w:rsidR="002247F8" w:rsidP="002247F8" w:rsidRDefault="002247F8" w14:paraId="76095C77" w14:textId="77777777">
            <w:pPr>
              <w:pStyle w:val="Heading1"/>
              <w:numPr>
                <w:ilvl w:val="0"/>
                <w:numId w:val="126"/>
              </w:numPr>
              <w:tabs>
                <w:tab w:val="left" w:pos="567"/>
              </w:tabs>
              <w:ind w:left="0" w:firstLine="0"/>
              <w:outlineLvl w:val="0"/>
              <w:rPr>
                <w:rFonts w:asciiTheme="minorHAnsi" w:hAnsiTheme="minorHAnsi" w:cstheme="minorHAnsi"/>
                <w:sz w:val="28"/>
                <w:szCs w:val="28"/>
              </w:rPr>
            </w:pPr>
            <w:r>
              <w:rPr>
                <w:rFonts w:asciiTheme="minorHAnsi" w:hAnsiTheme="minorHAnsi"/>
                <w:sz w:val="28"/>
              </w:rPr>
              <w:t>Istung toimub komitee ametist lahkuva presidendi juhatusel selle kuu istungjärgu alguses, mil lõpevad esimeseks kaheks ja pooleks aastaks valitud juhatuse ametivolitused.</w:t>
            </w:r>
          </w:p>
        </w:tc>
        <w:tc>
          <w:tcPr>
            <w:tcW w:w="4462" w:type="dxa"/>
          </w:tcPr>
          <w:p w:rsidRPr="005A51AA" w:rsidR="002247F8" w:rsidP="00A20B1A" w:rsidRDefault="002247F8" w14:paraId="602D4B2C" w14:textId="77777777">
            <w:pPr>
              <w:outlineLvl w:val="0"/>
              <w:rPr>
                <w:rFonts w:asciiTheme="minorHAnsi" w:hAnsiTheme="minorHAnsi" w:cstheme="minorHAnsi"/>
                <w:kern w:val="28"/>
                <w:sz w:val="28"/>
                <w:szCs w:val="28"/>
              </w:rPr>
            </w:pPr>
            <w:proofErr w:type="spellStart"/>
            <w:r>
              <w:rPr>
                <w:rFonts w:asciiTheme="minorHAnsi" w:hAnsiTheme="minorHAnsi"/>
                <w:sz w:val="28"/>
              </w:rPr>
              <w:t>Vaheuuendamisistungi</w:t>
            </w:r>
            <w:proofErr w:type="spellEnd"/>
            <w:r>
              <w:rPr>
                <w:rFonts w:asciiTheme="minorHAnsi" w:hAnsiTheme="minorHAnsi"/>
                <w:sz w:val="28"/>
              </w:rPr>
              <w:t xml:space="preserve"> suhtes kohaldatakse artikli 39 rakendussätteid järgmiselt:</w:t>
            </w:r>
          </w:p>
          <w:p w:rsidRPr="005A51AA" w:rsidR="002247F8" w:rsidP="00A20B1A" w:rsidRDefault="002247F8" w14:paraId="44A9C042" w14:textId="77777777">
            <w:pPr>
              <w:rPr>
                <w:rFonts w:asciiTheme="minorHAnsi" w:hAnsiTheme="minorHAnsi" w:cstheme="minorHAnsi"/>
                <w:sz w:val="28"/>
                <w:szCs w:val="28"/>
                <w:lang w:val="en-GB"/>
              </w:rPr>
            </w:pPr>
          </w:p>
          <w:p w:rsidRPr="005A51AA" w:rsidR="002247F8" w:rsidP="00A20B1A" w:rsidRDefault="002247F8" w14:paraId="3F4185AF" w14:textId="77777777">
            <w:pPr>
              <w:pStyle w:val="Heading1"/>
              <w:numPr>
                <w:ilvl w:val="0"/>
                <w:numId w:val="364"/>
              </w:numPr>
              <w:ind w:left="401" w:hanging="401"/>
              <w:outlineLvl w:val="0"/>
              <w:rPr>
                <w:rFonts w:asciiTheme="minorHAnsi" w:hAnsiTheme="minorHAnsi" w:eastAsiaTheme="minorEastAsia" w:cstheme="minorHAnsi"/>
                <w:sz w:val="28"/>
                <w:szCs w:val="28"/>
              </w:rPr>
            </w:pPr>
            <w:r>
              <w:rPr>
                <w:rFonts w:asciiTheme="minorHAnsi" w:hAnsiTheme="minorHAnsi"/>
                <w:sz w:val="28"/>
              </w:rPr>
              <w:t xml:space="preserve">artikli 39 lõigete 3 ja 4 rakendussätteid </w:t>
            </w:r>
            <w:proofErr w:type="spellStart"/>
            <w:r>
              <w:rPr>
                <w:rFonts w:asciiTheme="minorHAnsi" w:hAnsiTheme="minorHAnsi"/>
                <w:sz w:val="28"/>
              </w:rPr>
              <w:t>vaheuuendamisistungi</w:t>
            </w:r>
            <w:proofErr w:type="spellEnd"/>
            <w:r>
              <w:rPr>
                <w:rFonts w:asciiTheme="minorHAnsi" w:hAnsiTheme="minorHAnsi"/>
                <w:sz w:val="28"/>
              </w:rPr>
              <w:t xml:space="preserve"> suhtes ei kohaldata;</w:t>
            </w:r>
          </w:p>
          <w:p w:rsidRPr="005A51AA" w:rsidR="002247F8" w:rsidP="00A20B1A" w:rsidRDefault="002247F8" w14:paraId="4FB25F05" w14:textId="77777777">
            <w:pPr>
              <w:pStyle w:val="Heading1"/>
              <w:numPr>
                <w:ilvl w:val="0"/>
                <w:numId w:val="365"/>
              </w:numPr>
              <w:ind w:left="401" w:hanging="401"/>
              <w:outlineLvl w:val="0"/>
              <w:rPr>
                <w:rFonts w:asciiTheme="minorHAnsi" w:hAnsiTheme="minorHAnsi" w:eastAsiaTheme="minorEastAsia" w:cstheme="minorHAnsi"/>
                <w:sz w:val="28"/>
                <w:szCs w:val="28"/>
              </w:rPr>
            </w:pPr>
            <w:r>
              <w:rPr>
                <w:rFonts w:asciiTheme="minorHAnsi" w:hAnsiTheme="minorHAnsi"/>
                <w:sz w:val="28"/>
              </w:rPr>
              <w:t>kõik kandidaatide nimekirjad (kas ühisnimekiri või võimalikud alternatiivsed nimekirjad on) esitatakse juhatuse sekretariaadile kirjalikult ja võimalikult kiiresti, kuid hiljemalt kaks tundi enne ettevalmistuskomisjoni koosoleku algust;</w:t>
            </w:r>
          </w:p>
          <w:p w:rsidRPr="005A51AA" w:rsidR="002247F8" w:rsidP="00A20B1A" w:rsidRDefault="002247F8" w14:paraId="08F4117F" w14:textId="77777777">
            <w:pPr>
              <w:pStyle w:val="Heading1"/>
              <w:numPr>
                <w:ilvl w:val="0"/>
                <w:numId w:val="366"/>
              </w:numPr>
              <w:ind w:left="401" w:hanging="401"/>
              <w:outlineLvl w:val="0"/>
              <w:rPr>
                <w:rFonts w:eastAsiaTheme="minorEastAsia"/>
                <w:sz w:val="28"/>
                <w:szCs w:val="28"/>
              </w:rPr>
            </w:pPr>
            <w:proofErr w:type="spellStart"/>
            <w:r>
              <w:rPr>
                <w:rFonts w:asciiTheme="minorHAnsi" w:hAnsiTheme="minorHAnsi"/>
                <w:sz w:val="28"/>
              </w:rPr>
              <w:t>vaheuuendamisistungi</w:t>
            </w:r>
            <w:proofErr w:type="spellEnd"/>
            <w:r>
              <w:rPr>
                <w:rFonts w:asciiTheme="minorHAnsi" w:hAnsiTheme="minorHAnsi"/>
                <w:sz w:val="28"/>
              </w:rPr>
              <w:t xml:space="preserve"> suhtes kohaldatakse artikli 39 lõike 6 rakendussätete esimest, teist ja </w:t>
            </w:r>
            <w:r>
              <w:rPr>
                <w:rFonts w:asciiTheme="minorHAnsi" w:hAnsiTheme="minorHAnsi"/>
                <w:sz w:val="28"/>
              </w:rPr>
              <w:lastRenderedPageBreak/>
              <w:t>kolmandat lõiku.</w:t>
            </w:r>
            <w:r>
              <w:rPr>
                <w:sz w:val="28"/>
              </w:rPr>
              <w:t xml:space="preserve"> </w:t>
            </w:r>
            <w:proofErr w:type="spellStart"/>
            <w:r>
              <w:rPr>
                <w:rFonts w:asciiTheme="minorHAnsi" w:hAnsiTheme="minorHAnsi"/>
                <w:sz w:val="28"/>
              </w:rPr>
              <w:t>Vaheuuendamisistungi</w:t>
            </w:r>
            <w:proofErr w:type="spellEnd"/>
            <w:r>
              <w:rPr>
                <w:rFonts w:asciiTheme="minorHAnsi" w:hAnsiTheme="minorHAnsi"/>
                <w:sz w:val="28"/>
              </w:rPr>
              <w:t xml:space="preserve"> suhtes kohaldatakse kõiki artikli 43 rakendussätteid.</w:t>
            </w:r>
          </w:p>
        </w:tc>
      </w:tr>
      <w:tr w:rsidRPr="005A51AA" w:rsidR="002247F8" w:rsidTr="00080033" w14:paraId="7489F1DF" w14:textId="77777777">
        <w:trPr>
          <w:gridAfter w:val="1"/>
          <w:wAfter w:w="77" w:type="dxa"/>
        </w:trPr>
        <w:tc>
          <w:tcPr>
            <w:tcW w:w="4462" w:type="dxa"/>
          </w:tcPr>
          <w:p w:rsidRPr="005A51AA" w:rsidR="002247F8" w:rsidP="002247F8" w:rsidRDefault="002247F8" w14:paraId="11037313" w14:textId="77777777">
            <w:pPr>
              <w:rPr>
                <w:rFonts w:asciiTheme="minorHAnsi" w:hAnsiTheme="minorHAnsi" w:cstheme="minorHAnsi"/>
                <w:sz w:val="28"/>
                <w:szCs w:val="28"/>
                <w:lang w:val="en-GB"/>
              </w:rPr>
            </w:pPr>
          </w:p>
        </w:tc>
        <w:tc>
          <w:tcPr>
            <w:tcW w:w="4462" w:type="dxa"/>
          </w:tcPr>
          <w:p w:rsidRPr="005A51AA" w:rsidR="002247F8" w:rsidP="00A20B1A" w:rsidRDefault="002247F8" w14:paraId="4C625CAB" w14:textId="77777777">
            <w:pPr>
              <w:jc w:val="left"/>
              <w:rPr>
                <w:rFonts w:asciiTheme="minorHAnsi" w:hAnsiTheme="minorHAnsi" w:cstheme="minorHAnsi"/>
                <w:sz w:val="28"/>
                <w:szCs w:val="28"/>
                <w:lang w:val="en-GB"/>
              </w:rPr>
            </w:pPr>
          </w:p>
        </w:tc>
      </w:tr>
      <w:tr w:rsidRPr="005A51AA" w:rsidR="002247F8" w:rsidTr="00080033" w14:paraId="76B19996" w14:textId="77777777">
        <w:trPr>
          <w:gridAfter w:val="1"/>
          <w:wAfter w:w="77" w:type="dxa"/>
        </w:trPr>
        <w:tc>
          <w:tcPr>
            <w:tcW w:w="4462" w:type="dxa"/>
          </w:tcPr>
          <w:p w:rsidRPr="005A51AA" w:rsidR="002247F8" w:rsidP="002247F8" w:rsidRDefault="002247F8" w14:paraId="6B10EB7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2. peatükk</w:t>
            </w:r>
            <w:r w:rsidRPr="005A51AA">
              <w:rPr>
                <w:sz w:val="28"/>
              </w:rPr>
              <w:fldChar w:fldCharType="begin"/>
            </w:r>
            <w:r w:rsidRPr="005A51AA">
              <w:rPr>
                <w:sz w:val="28"/>
              </w:rPr>
              <w:instrText xml:space="preserve"> TC "</w:instrText>
            </w:r>
            <w:bookmarkStart w:name="_Toc192583107" w:id="41"/>
            <w:r w:rsidRPr="005A51AA">
              <w:rPr>
                <w:sz w:val="28"/>
              </w:rPr>
              <w:instrText>2. peatükk Valimis- ja ametisse nimetamise menetlused</w:instrText>
            </w:r>
            <w:bookmarkEnd w:id="41"/>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03267DB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8363592" w14:textId="77777777">
        <w:trPr>
          <w:gridAfter w:val="1"/>
          <w:wAfter w:w="77" w:type="dxa"/>
        </w:trPr>
        <w:tc>
          <w:tcPr>
            <w:tcW w:w="4462" w:type="dxa"/>
          </w:tcPr>
          <w:p w:rsidRPr="005A51AA" w:rsidR="002247F8" w:rsidP="002247F8" w:rsidRDefault="002247F8" w14:paraId="165E13F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VALIMIS- JA AMETISSE NIMETAMISE MENETLUSED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"VALIMISED " \t "(vt ka AMETISSE NIMETAMINE)"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230E10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B3B381D" w14:textId="77777777">
        <w:trPr>
          <w:gridAfter w:val="1"/>
          <w:wAfter w:w="77" w:type="dxa"/>
        </w:trPr>
        <w:tc>
          <w:tcPr>
            <w:tcW w:w="4462" w:type="dxa"/>
          </w:tcPr>
          <w:p w:rsidRPr="005A51AA" w:rsidR="002247F8" w:rsidP="002247F8" w:rsidRDefault="002247F8" w14:paraId="72B1DBF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C502F8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ADE0A2A" w14:textId="77777777">
        <w:trPr>
          <w:gridAfter w:val="1"/>
          <w:wAfter w:w="77" w:type="dxa"/>
        </w:trPr>
        <w:tc>
          <w:tcPr>
            <w:tcW w:w="4462" w:type="dxa"/>
          </w:tcPr>
          <w:p w:rsidRPr="005A51AA" w:rsidR="002247F8" w:rsidP="002247F8" w:rsidRDefault="002247F8" w14:paraId="49E4789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 jagu – Juhatuse liikmete valimise menetlus</w:t>
            </w:r>
          </w:p>
        </w:tc>
        <w:tc>
          <w:tcPr>
            <w:tcW w:w="4462" w:type="dxa"/>
          </w:tcPr>
          <w:p w:rsidRPr="005A51AA" w:rsidR="002247F8" w:rsidP="00A20B1A" w:rsidRDefault="002247F8" w14:paraId="5CF4153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2229F0F" w14:textId="77777777">
        <w:trPr>
          <w:gridAfter w:val="1"/>
          <w:wAfter w:w="77" w:type="dxa"/>
        </w:trPr>
        <w:tc>
          <w:tcPr>
            <w:tcW w:w="4462" w:type="dxa"/>
          </w:tcPr>
          <w:p w:rsidRPr="005A51AA" w:rsidR="002247F8" w:rsidP="002247F8" w:rsidRDefault="002247F8" w14:paraId="5338AF6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0AE849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8E623B5" w14:textId="77777777">
        <w:trPr>
          <w:gridAfter w:val="1"/>
          <w:wAfter w:w="77" w:type="dxa"/>
        </w:trPr>
        <w:tc>
          <w:tcPr>
            <w:tcW w:w="4462" w:type="dxa"/>
          </w:tcPr>
          <w:p w:rsidRPr="005A51AA" w:rsidR="002247F8" w:rsidP="002247F8" w:rsidRDefault="002247F8" w14:paraId="053CA70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39 – Ettevalmistuskomisjon ja kandidaatide nimekirjad juhatuse liikmete valimiseks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JUHATUS: valimine" \t "39–41"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"KIRJALIK NÕUSOLEK" \t "39"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"ETTEVALMISTUSKOMISJON" \t "39"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2E0108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04FE38B" w14:textId="77777777">
        <w:trPr>
          <w:gridAfter w:val="1"/>
          <w:wAfter w:w="77" w:type="dxa"/>
        </w:trPr>
        <w:tc>
          <w:tcPr>
            <w:tcW w:w="4462" w:type="dxa"/>
          </w:tcPr>
          <w:p w:rsidRPr="005A51AA" w:rsidR="002247F8" w:rsidP="002247F8" w:rsidRDefault="002247F8" w14:paraId="5FF4B531" w14:textId="77777777">
            <w:pPr>
              <w:pStyle w:val="Heading1"/>
              <w:numPr>
                <w:ilvl w:val="0"/>
                <w:numId w:val="127"/>
              </w:numPr>
              <w:tabs>
                <w:tab w:val="left" w:pos="567"/>
              </w:tabs>
              <w:ind w:left="0" w:firstLine="0"/>
              <w:outlineLvl w:val="0"/>
              <w:rPr>
                <w:rFonts w:asciiTheme="minorHAnsi" w:hAnsiTheme="minorHAnsi" w:cstheme="minorHAnsi"/>
                <w:sz w:val="28"/>
                <w:szCs w:val="28"/>
              </w:rPr>
            </w:pPr>
            <w:r>
              <w:rPr>
                <w:rFonts w:asciiTheme="minorHAnsi" w:hAnsiTheme="minorHAnsi"/>
                <w:sz w:val="28"/>
              </w:rPr>
              <w:t>Täiskogu moodustab enda juurde ettevalmistuskomisjoni, mis koosneb tasakaalustatult esindatud kolme rühma liikmetest ja milles iga liikmeriik on esindatud ühe liikmega.</w:t>
            </w:r>
          </w:p>
        </w:tc>
        <w:tc>
          <w:tcPr>
            <w:tcW w:w="4462" w:type="dxa"/>
          </w:tcPr>
          <w:p w:rsidRPr="005A51AA" w:rsidR="002247F8" w:rsidP="00A20B1A" w:rsidRDefault="002247F8" w14:paraId="49D80BF7" w14:textId="77777777">
            <w:pPr>
              <w:jc w:val="left"/>
              <w:rPr>
                <w:rFonts w:asciiTheme="minorHAnsi" w:hAnsiTheme="minorHAnsi" w:cstheme="minorHAnsi"/>
                <w:sz w:val="28"/>
                <w:szCs w:val="28"/>
                <w:lang w:val="en-GB"/>
              </w:rPr>
            </w:pPr>
          </w:p>
        </w:tc>
      </w:tr>
      <w:tr w:rsidRPr="005A51AA" w:rsidR="002247F8" w:rsidTr="00080033" w14:paraId="131DCBAE" w14:textId="77777777">
        <w:trPr>
          <w:gridAfter w:val="1"/>
          <w:wAfter w:w="77" w:type="dxa"/>
        </w:trPr>
        <w:tc>
          <w:tcPr>
            <w:tcW w:w="4462" w:type="dxa"/>
          </w:tcPr>
          <w:p w:rsidRPr="005A51AA" w:rsidR="002247F8" w:rsidP="002247F8" w:rsidRDefault="002247F8" w14:paraId="13D8F2B0" w14:textId="77777777">
            <w:pPr>
              <w:widowControl w:val="0"/>
              <w:adjustRightInd w:val="0"/>
              <w:snapToGrid w:val="0"/>
              <w:rPr>
                <w:rFonts w:asciiTheme="minorHAnsi" w:hAnsiTheme="minorHAnsi" w:cstheme="minorHAnsi"/>
                <w:sz w:val="28"/>
                <w:szCs w:val="28"/>
              </w:rPr>
            </w:pPr>
            <w:r>
              <w:rPr>
                <w:rFonts w:asciiTheme="minorHAnsi" w:hAnsiTheme="minorHAnsi"/>
                <w:sz w:val="28"/>
              </w:rPr>
              <w:t>Ettevalmistuskomisjoni liikmed juhatuse liikmeks ei kandideeri.</w:t>
            </w:r>
          </w:p>
        </w:tc>
        <w:tc>
          <w:tcPr>
            <w:tcW w:w="4462" w:type="dxa"/>
          </w:tcPr>
          <w:p w:rsidRPr="005A51AA" w:rsidR="002247F8" w:rsidP="00A20B1A" w:rsidRDefault="002247F8" w14:paraId="04E2FD5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5A313C5" w14:textId="77777777">
        <w:trPr>
          <w:gridAfter w:val="1"/>
          <w:wAfter w:w="77" w:type="dxa"/>
        </w:trPr>
        <w:tc>
          <w:tcPr>
            <w:tcW w:w="4462" w:type="dxa"/>
          </w:tcPr>
          <w:p w:rsidRPr="005A51AA" w:rsidR="002247F8" w:rsidP="002247F8" w:rsidRDefault="002247F8" w14:paraId="791B8C69" w14:textId="77777777">
            <w:pPr>
              <w:pStyle w:val="Heading1"/>
              <w:numPr>
                <w:ilvl w:val="0"/>
                <w:numId w:val="128"/>
              </w:numPr>
              <w:tabs>
                <w:tab w:val="left" w:pos="567"/>
              </w:tabs>
              <w:outlineLvl w:val="0"/>
              <w:rPr>
                <w:rFonts w:asciiTheme="minorHAnsi" w:hAnsiTheme="minorHAnsi" w:cstheme="minorHAnsi"/>
                <w:sz w:val="28"/>
                <w:szCs w:val="28"/>
              </w:rPr>
            </w:pPr>
            <w:r>
              <w:rPr>
                <w:rFonts w:asciiTheme="minorHAnsi" w:hAnsiTheme="minorHAnsi"/>
                <w:sz w:val="28"/>
              </w:rPr>
              <w:t xml:space="preserve">Ettevalmistuskomisjon vastutab juhatuse liikme kandidaatide nimekirja (või nimekirjade) vastuvõtmise eest, kandideerimisavalduste õiguspärasuse </w:t>
            </w:r>
            <w:r>
              <w:rPr>
                <w:rFonts w:asciiTheme="minorHAnsi" w:hAnsiTheme="minorHAnsi"/>
                <w:sz w:val="28"/>
              </w:rPr>
              <w:lastRenderedPageBreak/>
              <w:t>kontrollimise eest vastavalt käesoleva artikli lõikele 6 ning kandidaatide nimekirja (või nimekirjade) esitamise eest täiskogule juhatuse valimiseks.</w:t>
            </w:r>
          </w:p>
        </w:tc>
        <w:tc>
          <w:tcPr>
            <w:tcW w:w="4462" w:type="dxa"/>
          </w:tcPr>
          <w:p w:rsidRPr="005A51AA" w:rsidR="002247F8" w:rsidP="00A20B1A" w:rsidRDefault="002247F8" w14:paraId="30E67F01" w14:textId="77777777">
            <w:pPr>
              <w:jc w:val="left"/>
              <w:rPr>
                <w:rFonts w:asciiTheme="minorHAnsi" w:hAnsiTheme="minorHAnsi" w:cstheme="minorHAnsi"/>
                <w:iCs/>
                <w:sz w:val="28"/>
                <w:szCs w:val="28"/>
                <w:lang w:val="en-GB"/>
              </w:rPr>
            </w:pPr>
          </w:p>
        </w:tc>
      </w:tr>
      <w:tr w:rsidRPr="005A51AA" w:rsidR="002247F8" w:rsidTr="00080033" w14:paraId="025101DA" w14:textId="77777777">
        <w:trPr>
          <w:gridAfter w:val="1"/>
          <w:wAfter w:w="77" w:type="dxa"/>
        </w:trPr>
        <w:tc>
          <w:tcPr>
            <w:tcW w:w="4462" w:type="dxa"/>
          </w:tcPr>
          <w:p w:rsidRPr="005A51AA" w:rsidR="002247F8" w:rsidP="002247F8" w:rsidRDefault="002247F8" w14:paraId="2C3A2E35"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Rühmad, keda esindavad nende esimehed, osalevad läbirääkimistes ja juhatuse koosseisu kohta esildise koostamises. Esildis koostatakse ühisnimekirja kujul ja esitatakse ettevalmistuskomisjonile.</w:t>
            </w:r>
          </w:p>
        </w:tc>
        <w:tc>
          <w:tcPr>
            <w:tcW w:w="4462" w:type="dxa"/>
          </w:tcPr>
          <w:p w:rsidRPr="005A51AA" w:rsidR="002247F8" w:rsidP="00A20B1A" w:rsidRDefault="002247F8" w14:paraId="4F0B5F3A" w14:textId="77777777">
            <w:pPr>
              <w:widowControl w:val="0"/>
              <w:adjustRightInd w:val="0"/>
              <w:snapToGrid w:val="0"/>
              <w:rPr>
                <w:rFonts w:asciiTheme="minorHAnsi" w:hAnsiTheme="minorHAnsi" w:cstheme="minorHAnsi"/>
                <w:sz w:val="28"/>
                <w:szCs w:val="28"/>
              </w:rPr>
            </w:pPr>
            <w:r>
              <w:rPr>
                <w:rFonts w:asciiTheme="minorHAnsi" w:hAnsiTheme="minorHAnsi"/>
                <w:sz w:val="28"/>
              </w:rPr>
              <w:t>Rühmade koostatud ühisnimekiri esitatakse kirjalikult juhatuse sekretariaadile niipea, kui rühmad on otsuse vastu võtnud.</w:t>
            </w:r>
          </w:p>
        </w:tc>
      </w:tr>
      <w:tr w:rsidRPr="005A51AA" w:rsidR="002247F8" w:rsidTr="00080033" w14:paraId="04AD2F96" w14:textId="77777777">
        <w:trPr>
          <w:gridAfter w:val="1"/>
          <w:wAfter w:w="77" w:type="dxa"/>
        </w:trPr>
        <w:tc>
          <w:tcPr>
            <w:tcW w:w="4462" w:type="dxa"/>
          </w:tcPr>
          <w:p w:rsidRPr="005A51AA" w:rsidR="002247F8" w:rsidP="002247F8" w:rsidRDefault="002247F8" w14:paraId="78C0AA22"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Vähemalt 25 liiget võivad esitada ettevalmistuskomisjonile ka alternatiivseid täielikke liikmete nimekirju.</w:t>
            </w:r>
          </w:p>
        </w:tc>
        <w:tc>
          <w:tcPr>
            <w:tcW w:w="4462" w:type="dxa"/>
          </w:tcPr>
          <w:p w:rsidRPr="005A51AA" w:rsidR="002247F8" w:rsidP="00A20B1A" w:rsidRDefault="002247F8" w14:paraId="124BE56D" w14:textId="77777777">
            <w:pPr>
              <w:widowControl w:val="0"/>
              <w:adjustRightInd w:val="0"/>
              <w:snapToGrid w:val="0"/>
              <w:rPr>
                <w:rFonts w:asciiTheme="minorHAnsi" w:hAnsiTheme="minorHAnsi" w:cstheme="minorHAnsi"/>
                <w:sz w:val="28"/>
                <w:szCs w:val="28"/>
              </w:rPr>
            </w:pPr>
            <w:r>
              <w:rPr>
                <w:rFonts w:asciiTheme="minorHAnsi" w:hAnsiTheme="minorHAnsi"/>
                <w:sz w:val="28"/>
              </w:rPr>
              <w:t>Võimalikud alternatiivsed täielikud liikmete nimekirjad esitatakse kirjalikult juhatuse sekretariaadile hiljemalt 24 tundi enne täiskogu esimese istungjärgu algust.</w:t>
            </w:r>
          </w:p>
        </w:tc>
      </w:tr>
      <w:tr w:rsidRPr="005A51AA" w:rsidR="002247F8" w:rsidTr="00080033" w14:paraId="36DB5996" w14:textId="77777777">
        <w:trPr>
          <w:gridAfter w:val="1"/>
          <w:wAfter w:w="77" w:type="dxa"/>
        </w:trPr>
        <w:tc>
          <w:tcPr>
            <w:tcW w:w="4462" w:type="dxa"/>
          </w:tcPr>
          <w:p w:rsidRPr="005A51AA" w:rsidR="002247F8" w:rsidP="002247F8" w:rsidRDefault="002247F8" w14:paraId="03074EAF"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Ettevalmistuskomisjon esitab kõigepealt täiskogule hääletamiseks rühmade esitatud ühisnimekirja. Asjaomasel juhul esitab ta täiskogule ka alternatiivsed nimekirjad.</w:t>
            </w:r>
          </w:p>
        </w:tc>
        <w:tc>
          <w:tcPr>
            <w:tcW w:w="4462" w:type="dxa"/>
          </w:tcPr>
          <w:p w:rsidRPr="005A51AA" w:rsidR="002247F8" w:rsidP="00A20B1A" w:rsidRDefault="002247F8" w14:paraId="4A624419" w14:textId="77777777">
            <w:pPr>
              <w:pStyle w:val="Heading1"/>
              <w:numPr>
                <w:ilvl w:val="0"/>
                <w:numId w:val="0"/>
              </w:numPr>
              <w:outlineLvl w:val="0"/>
              <w:rPr>
                <w:rFonts w:asciiTheme="minorHAnsi" w:hAnsiTheme="minorHAnsi" w:cstheme="minorHAnsi"/>
                <w:sz w:val="28"/>
                <w:szCs w:val="28"/>
                <w:lang w:val="en-GB"/>
              </w:rPr>
            </w:pPr>
          </w:p>
        </w:tc>
      </w:tr>
      <w:tr w:rsidRPr="005A51AA" w:rsidR="002247F8" w:rsidTr="00080033" w14:paraId="6FE5E82F" w14:textId="77777777">
        <w:trPr>
          <w:gridAfter w:val="1"/>
          <w:wAfter w:w="77" w:type="dxa"/>
        </w:trPr>
        <w:tc>
          <w:tcPr>
            <w:tcW w:w="4462" w:type="dxa"/>
          </w:tcPr>
          <w:p w:rsidRPr="005A51AA" w:rsidR="002247F8" w:rsidP="002247F8" w:rsidRDefault="002247F8" w14:paraId="1808AC8E"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Täiskogus hääletusele lubamiseks peavad kõik nimekirjad vastama artikli 1 lõike 5 ja artikli 41 sätetele ning neile peab olema lisatud iga kandidaadi kirjalik nõusolek koos märkega ametikoha kohta, mida ta soovib täita.</w:t>
            </w:r>
          </w:p>
        </w:tc>
        <w:tc>
          <w:tcPr>
            <w:tcW w:w="4462" w:type="dxa"/>
          </w:tcPr>
          <w:p w:rsidRPr="005A51AA" w:rsidR="002247F8" w:rsidP="00A20B1A" w:rsidRDefault="002247F8" w14:paraId="1FD08DFE" w14:textId="77777777">
            <w:pPr>
              <w:rPr>
                <w:rFonts w:asciiTheme="minorHAnsi" w:hAnsiTheme="minorHAnsi" w:cstheme="minorHAnsi"/>
                <w:sz w:val="28"/>
                <w:szCs w:val="28"/>
              </w:rPr>
            </w:pPr>
            <w:r>
              <w:rPr>
                <w:rFonts w:asciiTheme="minorHAnsi" w:hAnsiTheme="minorHAnsi"/>
                <w:sz w:val="28"/>
              </w:rPr>
              <w:t>Kui nimekiri esitatakse juhatuse sekretariaadile elektroonilisel kujul, peab sellele olema lisatud iga kandidaadi kirjalik nõusolek, mis on saadetud e-posti teel tema isiklikult aadressilt.</w:t>
            </w:r>
          </w:p>
          <w:p w:rsidRPr="005A51AA" w:rsidR="002247F8" w:rsidP="00A20B1A" w:rsidRDefault="002247F8" w14:paraId="1EE40AEA" w14:textId="77777777">
            <w:pPr>
              <w:rPr>
                <w:rFonts w:asciiTheme="minorHAnsi" w:hAnsiTheme="minorHAnsi" w:cstheme="minorHAnsi"/>
                <w:sz w:val="28"/>
                <w:szCs w:val="28"/>
                <w:lang w:val="en-GB"/>
              </w:rPr>
            </w:pPr>
          </w:p>
          <w:p w:rsidRPr="005A51AA" w:rsidR="002247F8" w:rsidP="00A20B1A" w:rsidRDefault="002247F8" w14:paraId="2D836AFB" w14:textId="77777777">
            <w:pPr>
              <w:rPr>
                <w:rFonts w:asciiTheme="minorHAnsi" w:hAnsiTheme="minorHAnsi" w:cstheme="minorHAnsi"/>
                <w:sz w:val="28"/>
                <w:szCs w:val="28"/>
              </w:rPr>
            </w:pPr>
            <w:r>
              <w:rPr>
                <w:rFonts w:asciiTheme="minorHAnsi" w:hAnsiTheme="minorHAnsi"/>
                <w:sz w:val="28"/>
              </w:rPr>
              <w:t xml:space="preserve">Kui nimekiri esitatakse juhatuse sekretariaadile paberkandjal, peavad sellele olema lisatud kandidaatide allkirjad. Allkiri on samaväärne kirjaliku nõusolekuga. Kui kandidaat ei saa nimekirjale alla </w:t>
            </w:r>
            <w:r>
              <w:rPr>
                <w:rFonts w:asciiTheme="minorHAnsi" w:hAnsiTheme="minorHAnsi"/>
                <w:sz w:val="28"/>
              </w:rPr>
              <w:lastRenderedPageBreak/>
              <w:t>kirjutada, võib ta saata kirjaliku nõusoleku oma isiklikult e-posti aadressilt.</w:t>
            </w:r>
          </w:p>
          <w:p w:rsidRPr="005A51AA" w:rsidR="002247F8" w:rsidP="00A20B1A" w:rsidRDefault="002247F8" w14:paraId="25ABECF6" w14:textId="77777777">
            <w:pPr>
              <w:rPr>
                <w:rFonts w:asciiTheme="minorHAnsi" w:hAnsiTheme="minorHAnsi" w:cstheme="minorHAnsi"/>
                <w:sz w:val="28"/>
                <w:szCs w:val="28"/>
                <w:lang w:val="en-GB"/>
              </w:rPr>
            </w:pPr>
          </w:p>
          <w:p w:rsidRPr="005A51AA" w:rsidR="002247F8" w:rsidP="00A20B1A" w:rsidRDefault="002247F8" w14:paraId="4FAE61AC" w14:textId="77777777">
            <w:pPr>
              <w:rPr>
                <w:rFonts w:asciiTheme="minorHAnsi" w:hAnsiTheme="minorHAnsi" w:cstheme="minorHAnsi"/>
                <w:sz w:val="28"/>
                <w:szCs w:val="28"/>
                <w:u w:val="single"/>
              </w:rPr>
            </w:pPr>
            <w:r>
              <w:rPr>
                <w:rFonts w:asciiTheme="minorHAnsi" w:hAnsiTheme="minorHAnsi"/>
                <w:sz w:val="28"/>
              </w:rPr>
              <w:t>Igal juhul peab nimekiri sisaldama märget ametikohtade kohta, mida kandidaadid soovivad täita.</w:t>
            </w:r>
          </w:p>
        </w:tc>
      </w:tr>
      <w:tr w:rsidRPr="005A51AA" w:rsidR="002247F8" w:rsidTr="00080033" w14:paraId="4838B37E" w14:textId="77777777">
        <w:trPr>
          <w:gridAfter w:val="1"/>
          <w:wAfter w:w="77" w:type="dxa"/>
        </w:trPr>
        <w:tc>
          <w:tcPr>
            <w:tcW w:w="4462" w:type="dxa"/>
          </w:tcPr>
          <w:p w:rsidRPr="005A51AA" w:rsidR="002247F8" w:rsidP="002247F8" w:rsidRDefault="002247F8" w14:paraId="6209581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B849444"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3A99C31E" w14:textId="77777777">
        <w:trPr>
          <w:gridAfter w:val="1"/>
          <w:wAfter w:w="77" w:type="dxa"/>
        </w:trPr>
        <w:tc>
          <w:tcPr>
            <w:tcW w:w="4462" w:type="dxa"/>
          </w:tcPr>
          <w:p w:rsidRPr="005A51AA" w:rsidR="002247F8" w:rsidP="002247F8" w:rsidRDefault="002247F8" w14:paraId="424ACAD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40 – Juhatuse liikmete valimine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"VALIMISED: komitee eestseisus ja juhatus" \t "40, 41"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"NÕUTAV HÄÄLTEENAMUS: A) Seoses valimistega: KOMITEE JUHATUS: - liikmed" \t "40"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"NÕUTAV HÄÄLTEENAMUS: A) Seoses valimistega: KOMITEE JUHATUS: - president" \t "40"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"NÕUTAV HÄÄLTEENAMUS: A) Seoses valimistega: KOMITEE JUHATUS: - asepresident" \t "40"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A55047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DBB2A90" w14:textId="77777777">
        <w:trPr>
          <w:gridAfter w:val="1"/>
          <w:wAfter w:w="77" w:type="dxa"/>
        </w:trPr>
        <w:tc>
          <w:tcPr>
            <w:tcW w:w="4462" w:type="dxa"/>
          </w:tcPr>
          <w:p w:rsidRPr="005A51AA" w:rsidR="002247F8" w:rsidP="002247F8" w:rsidRDefault="002247F8" w14:paraId="37DF26F9"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Juhatuse liikmete valimise menetlus toimub etappidena, vajaduse korral järjestikuste hääletusvoorudena järgmises järjekorras: </w:t>
            </w:r>
          </w:p>
        </w:tc>
        <w:tc>
          <w:tcPr>
            <w:tcW w:w="4462" w:type="dxa"/>
          </w:tcPr>
          <w:p w:rsidRPr="005A51AA" w:rsidR="002247F8" w:rsidP="00A20B1A" w:rsidRDefault="002247F8" w14:paraId="06E6E678"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63242C0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232F60" w14:textId="77777777">
        <w:trPr>
          <w:gridAfter w:val="1"/>
          <w:wAfter w:w="77" w:type="dxa"/>
        </w:trPr>
        <w:tc>
          <w:tcPr>
            <w:tcW w:w="4462" w:type="dxa"/>
          </w:tcPr>
          <w:p w:rsidRPr="005A51AA" w:rsidR="002247F8" w:rsidP="002247F8" w:rsidRDefault="002247F8" w14:paraId="105CE4D4" w14:textId="77777777">
            <w:pPr>
              <w:pStyle w:val="Heading1"/>
              <w:numPr>
                <w:ilvl w:val="0"/>
                <w:numId w:val="130"/>
              </w:numPr>
              <w:tabs>
                <w:tab w:val="left" w:pos="567"/>
              </w:tabs>
              <w:ind w:left="0" w:firstLine="0"/>
              <w:outlineLvl w:val="0"/>
              <w:rPr>
                <w:rFonts w:asciiTheme="minorHAnsi" w:hAnsiTheme="minorHAnsi" w:cstheme="minorHAnsi"/>
                <w:sz w:val="28"/>
                <w:szCs w:val="28"/>
              </w:rPr>
            </w:pPr>
            <w:r>
              <w:rPr>
                <w:rFonts w:asciiTheme="minorHAnsi" w:hAnsiTheme="minorHAnsi"/>
                <w:sz w:val="28"/>
              </w:rPr>
              <w:t>Esimeses etapis teeb täiskogu otsuse juhatusse kandideerivate isikute nimekirja või nimekirjade kohta.</w:t>
            </w:r>
          </w:p>
        </w:tc>
        <w:tc>
          <w:tcPr>
            <w:tcW w:w="4462" w:type="dxa"/>
          </w:tcPr>
          <w:p w:rsidRPr="005A51AA" w:rsidR="002247F8" w:rsidP="00A20B1A" w:rsidRDefault="002247F8" w14:paraId="56C35F1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1D1715" w14:textId="77777777">
        <w:trPr>
          <w:gridAfter w:val="1"/>
          <w:wAfter w:w="77" w:type="dxa"/>
        </w:trPr>
        <w:tc>
          <w:tcPr>
            <w:tcW w:w="4462" w:type="dxa"/>
          </w:tcPr>
          <w:p w:rsidRPr="005A51AA" w:rsidR="002247F8" w:rsidP="002247F8" w:rsidRDefault="002247F8" w14:paraId="00DD36B1"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 xml:space="preserve">Kõigepealt hääletatakse rühmade esitatud ühisnimekirja üle. </w:t>
            </w:r>
          </w:p>
        </w:tc>
        <w:tc>
          <w:tcPr>
            <w:tcW w:w="4462" w:type="dxa"/>
          </w:tcPr>
          <w:p w:rsidRPr="005A51AA" w:rsidR="002247F8" w:rsidP="00A20B1A" w:rsidRDefault="002247F8" w14:paraId="4187DC59"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8D523F1" w14:textId="77777777">
        <w:trPr>
          <w:gridAfter w:val="1"/>
          <w:wAfter w:w="77" w:type="dxa"/>
        </w:trPr>
        <w:tc>
          <w:tcPr>
            <w:tcW w:w="4462" w:type="dxa"/>
          </w:tcPr>
          <w:p w:rsidRPr="005A51AA" w:rsidR="002247F8" w:rsidP="002247F8" w:rsidRDefault="002247F8" w14:paraId="3B0B29EA"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 xml:space="preserve">Kui selle nimekirja poolt hääletab rohkem kui kaks kolmandikku komitee liikmetest, on juhatuse </w:t>
            </w:r>
            <w:r>
              <w:rPr>
                <w:rFonts w:asciiTheme="minorHAnsi" w:hAnsiTheme="minorHAnsi"/>
                <w:sz w:val="28"/>
              </w:rPr>
              <w:lastRenderedPageBreak/>
              <w:t>liikmed valitud.</w:t>
            </w:r>
          </w:p>
        </w:tc>
        <w:tc>
          <w:tcPr>
            <w:tcW w:w="4462" w:type="dxa"/>
          </w:tcPr>
          <w:p w:rsidRPr="005A51AA" w:rsidR="002247F8" w:rsidP="00A20B1A" w:rsidRDefault="002247F8" w14:paraId="3653D31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0057ABA" w14:textId="77777777">
        <w:trPr>
          <w:gridAfter w:val="1"/>
          <w:wAfter w:w="77" w:type="dxa"/>
        </w:trPr>
        <w:tc>
          <w:tcPr>
            <w:tcW w:w="4462" w:type="dxa"/>
          </w:tcPr>
          <w:p w:rsidRPr="005A51AA" w:rsidR="002247F8" w:rsidP="002247F8" w:rsidRDefault="002247F8" w14:paraId="33D0BC8D"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Kui ühisnimekiri ei saa nõutavat häälteenamust, pannakse asjaomasel juhul hääletusele alternatiivne nimekiri või alternatiivsed nimekirjad ettevalmistuskomisjoni määratud järjekorras.</w:t>
            </w:r>
          </w:p>
        </w:tc>
        <w:tc>
          <w:tcPr>
            <w:tcW w:w="4462" w:type="dxa"/>
          </w:tcPr>
          <w:p w:rsidRPr="005A51AA" w:rsidR="002247F8" w:rsidP="00A20B1A" w:rsidRDefault="002247F8" w14:paraId="69DE4B8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5163CE6" w14:textId="77777777">
        <w:trPr>
          <w:gridAfter w:val="1"/>
          <w:wAfter w:w="77" w:type="dxa"/>
        </w:trPr>
        <w:tc>
          <w:tcPr>
            <w:tcW w:w="4462" w:type="dxa"/>
          </w:tcPr>
          <w:p w:rsidRPr="005A51AA" w:rsidR="002247F8" w:rsidP="002247F8" w:rsidRDefault="002247F8" w14:paraId="3D41F9E0"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Kui selle nimekirja poolt või neist nimekirjadest ühe poolt hääletab rohkem kui kaks kolmandikku komitee liikmetest, on juhatuse liikmed valitud.</w:t>
            </w:r>
          </w:p>
        </w:tc>
        <w:tc>
          <w:tcPr>
            <w:tcW w:w="4462" w:type="dxa"/>
          </w:tcPr>
          <w:p w:rsidRPr="005A51AA" w:rsidR="002247F8" w:rsidP="00A20B1A" w:rsidRDefault="002247F8" w14:paraId="271BEB1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CC38EC" w14:textId="77777777">
        <w:trPr>
          <w:gridAfter w:val="1"/>
          <w:wAfter w:w="77" w:type="dxa"/>
        </w:trPr>
        <w:tc>
          <w:tcPr>
            <w:tcW w:w="4462" w:type="dxa"/>
          </w:tcPr>
          <w:p w:rsidRPr="005A51AA" w:rsidR="002247F8" w:rsidP="002247F8" w:rsidRDefault="002247F8" w14:paraId="712B2D33"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 xml:space="preserve">Kui ükski täiskogule esitatud nimekirjadest ei saa nõutavat häälteenamust, korraldatakse teine hääletusvoor vastavalt eespool punktides a ja b sätestatud menetlusele. </w:t>
            </w:r>
          </w:p>
        </w:tc>
        <w:tc>
          <w:tcPr>
            <w:tcW w:w="4462" w:type="dxa"/>
          </w:tcPr>
          <w:p w:rsidRPr="005A51AA" w:rsidR="002247F8" w:rsidP="00A20B1A" w:rsidRDefault="002247F8" w14:paraId="2072023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8597BB6" w14:textId="77777777">
        <w:trPr>
          <w:gridAfter w:val="1"/>
          <w:wAfter w:w="77" w:type="dxa"/>
        </w:trPr>
        <w:tc>
          <w:tcPr>
            <w:tcW w:w="4462" w:type="dxa"/>
          </w:tcPr>
          <w:p w:rsidRPr="005A51AA" w:rsidR="002247F8" w:rsidP="002247F8" w:rsidRDefault="002247F8" w14:paraId="45B08502"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Sellisel juhul on nõutav, et poolt hääletaks rohkem kui pool komitee liikmetest.</w:t>
            </w:r>
          </w:p>
        </w:tc>
        <w:tc>
          <w:tcPr>
            <w:tcW w:w="4462" w:type="dxa"/>
          </w:tcPr>
          <w:p w:rsidRPr="005A51AA" w:rsidR="002247F8" w:rsidP="00A20B1A" w:rsidRDefault="002247F8" w14:paraId="1FEB7E5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3D7FA4A" w14:textId="77777777">
        <w:trPr>
          <w:gridAfter w:val="1"/>
          <w:wAfter w:w="77" w:type="dxa"/>
        </w:trPr>
        <w:tc>
          <w:tcPr>
            <w:tcW w:w="4462" w:type="dxa"/>
          </w:tcPr>
          <w:p w:rsidRPr="005A51AA" w:rsidR="002247F8" w:rsidP="002247F8" w:rsidRDefault="002247F8" w14:paraId="0BEBB4E2"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Kui ükski nimekirjadest ei saa teises voorus nõutavat uut häälteenamust, peatatakse istung ja lükatakse see edasi mõnele teisele kellaajale.</w:t>
            </w:r>
          </w:p>
        </w:tc>
        <w:tc>
          <w:tcPr>
            <w:tcW w:w="4462" w:type="dxa"/>
          </w:tcPr>
          <w:p w:rsidRPr="005A51AA" w:rsidR="002247F8" w:rsidP="00A20B1A" w:rsidRDefault="002247F8" w14:paraId="6C870BA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56FF044" w14:textId="77777777">
        <w:trPr>
          <w:gridAfter w:val="1"/>
          <w:wAfter w:w="77" w:type="dxa"/>
        </w:trPr>
        <w:tc>
          <w:tcPr>
            <w:tcW w:w="4462" w:type="dxa"/>
          </w:tcPr>
          <w:p w:rsidRPr="005A51AA" w:rsidR="002247F8" w:rsidP="002247F8" w:rsidRDefault="002247F8" w14:paraId="5FA9A7E5"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Istungi jätkudes korraldatakse kolmas hääletusvoor vastavalt eespool punktides a ja b sätestatud menetlusele.</w:t>
            </w:r>
          </w:p>
        </w:tc>
        <w:tc>
          <w:tcPr>
            <w:tcW w:w="4462" w:type="dxa"/>
          </w:tcPr>
          <w:p w:rsidRPr="005A51AA" w:rsidR="002247F8" w:rsidP="00A20B1A" w:rsidRDefault="002247F8" w14:paraId="0A9AF32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C474583" w14:textId="77777777">
        <w:trPr>
          <w:gridAfter w:val="1"/>
          <w:wAfter w:w="77" w:type="dxa"/>
        </w:trPr>
        <w:tc>
          <w:tcPr>
            <w:tcW w:w="4462" w:type="dxa"/>
          </w:tcPr>
          <w:p w:rsidRPr="005A51AA" w:rsidR="002247F8" w:rsidP="002247F8" w:rsidRDefault="002247F8" w14:paraId="6261689F"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 xml:space="preserve">Sellisel juhul on nõutav, et poolt hääletaks rohkem kui pool </w:t>
            </w:r>
            <w:proofErr w:type="spellStart"/>
            <w:r>
              <w:rPr>
                <w:rFonts w:asciiTheme="minorHAnsi" w:hAnsiTheme="minorHAnsi"/>
                <w:sz w:val="28"/>
              </w:rPr>
              <w:lastRenderedPageBreak/>
              <w:t>kohalviibivatest</w:t>
            </w:r>
            <w:proofErr w:type="spellEnd"/>
            <w:r>
              <w:rPr>
                <w:rFonts w:asciiTheme="minorHAnsi" w:hAnsiTheme="minorHAnsi"/>
                <w:sz w:val="28"/>
              </w:rPr>
              <w:t xml:space="preserve"> või esindatud komitee liikmetest.</w:t>
            </w:r>
          </w:p>
        </w:tc>
        <w:tc>
          <w:tcPr>
            <w:tcW w:w="4462" w:type="dxa"/>
          </w:tcPr>
          <w:p w:rsidRPr="005A51AA" w:rsidR="002247F8" w:rsidP="00A20B1A" w:rsidRDefault="002247F8" w14:paraId="4DF788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C3A5E3" w14:textId="77777777">
        <w:trPr>
          <w:gridAfter w:val="1"/>
          <w:wAfter w:w="77" w:type="dxa"/>
        </w:trPr>
        <w:tc>
          <w:tcPr>
            <w:tcW w:w="4462" w:type="dxa"/>
          </w:tcPr>
          <w:p w:rsidRPr="005A51AA" w:rsidR="002247F8" w:rsidP="002247F8" w:rsidRDefault="002247F8" w14:paraId="454278CC" w14:textId="77777777">
            <w:pPr>
              <w:pStyle w:val="Heading1"/>
              <w:numPr>
                <w:ilvl w:val="0"/>
                <w:numId w:val="131"/>
              </w:numPr>
              <w:tabs>
                <w:tab w:val="left" w:pos="567"/>
              </w:tabs>
              <w:outlineLvl w:val="0"/>
              <w:rPr>
                <w:rFonts w:asciiTheme="minorHAnsi" w:hAnsiTheme="minorHAnsi" w:cstheme="minorHAnsi"/>
                <w:sz w:val="28"/>
                <w:szCs w:val="28"/>
              </w:rPr>
            </w:pPr>
            <w:r>
              <w:rPr>
                <w:rFonts w:asciiTheme="minorHAnsi" w:hAnsiTheme="minorHAnsi"/>
                <w:sz w:val="28"/>
              </w:rPr>
              <w:t>Kui täiskogu on juhatuse liikmete nimekirja vastu võtnud, algab järgmine etapp, mille käigus täiskogu asub järgmistel tingimustel täitma – vajadusel mitmes hääletusvoorus – juhatuse muid ametikohti kui rühmade esimeeste ametikohad:</w:t>
            </w:r>
          </w:p>
        </w:tc>
        <w:tc>
          <w:tcPr>
            <w:tcW w:w="4462" w:type="dxa"/>
          </w:tcPr>
          <w:p w:rsidRPr="005A51AA" w:rsidR="002247F8" w:rsidP="00A20B1A" w:rsidRDefault="002247F8" w14:paraId="22210B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334455B" w14:textId="77777777">
        <w:trPr>
          <w:gridAfter w:val="1"/>
          <w:wAfter w:w="77" w:type="dxa"/>
        </w:trPr>
        <w:tc>
          <w:tcPr>
            <w:tcW w:w="4462" w:type="dxa"/>
          </w:tcPr>
          <w:p w:rsidRPr="005A51AA" w:rsidR="002247F8" w:rsidP="009D6F84" w:rsidRDefault="002247F8" w14:paraId="34BFD4A0" w14:textId="77777777">
            <w:pPr>
              <w:pStyle w:val="ListParagraph"/>
              <w:keepNext/>
              <w:keepLines/>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Valida võib ainult juhatuse liikmeid, kes on kantud eelnevalt täiskogu poolt vastu võetud nimekirja.</w:t>
            </w:r>
          </w:p>
        </w:tc>
        <w:tc>
          <w:tcPr>
            <w:tcW w:w="4462" w:type="dxa"/>
          </w:tcPr>
          <w:p w:rsidRPr="005A51AA" w:rsidR="002247F8" w:rsidP="00A20B1A" w:rsidRDefault="002247F8" w14:paraId="3E4CCBD3" w14:textId="77777777">
            <w:pPr>
              <w:pStyle w:val="ListParagraph"/>
              <w:keepNext/>
              <w:keepLines/>
              <w:adjustRightInd w:val="0"/>
              <w:snapToGrid w:val="0"/>
              <w:spacing w:after="0" w:line="288" w:lineRule="auto"/>
              <w:ind w:left="0"/>
              <w:jc w:val="left"/>
              <w:rPr>
                <w:rFonts w:cstheme="minorHAnsi"/>
                <w:sz w:val="28"/>
                <w:szCs w:val="28"/>
              </w:rPr>
            </w:pPr>
          </w:p>
        </w:tc>
      </w:tr>
      <w:tr w:rsidRPr="005A51AA" w:rsidR="002247F8" w:rsidTr="00080033" w14:paraId="588CB692" w14:textId="77777777">
        <w:trPr>
          <w:gridAfter w:val="1"/>
          <w:wAfter w:w="77" w:type="dxa"/>
        </w:trPr>
        <w:tc>
          <w:tcPr>
            <w:tcW w:w="4462" w:type="dxa"/>
          </w:tcPr>
          <w:p w:rsidRPr="005A51AA" w:rsidR="002247F8" w:rsidP="002247F8" w:rsidRDefault="002247F8" w14:paraId="27557686"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 xml:space="preserve">Hääletatakse järgmises järjekorras: </w:t>
            </w:r>
          </w:p>
        </w:tc>
        <w:tc>
          <w:tcPr>
            <w:tcW w:w="4462" w:type="dxa"/>
          </w:tcPr>
          <w:p w:rsidRPr="005A51AA" w:rsidR="002247F8" w:rsidP="00A20B1A" w:rsidRDefault="002247F8" w14:paraId="14B0AA9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777B020" w14:textId="77777777">
        <w:trPr>
          <w:gridAfter w:val="1"/>
          <w:wAfter w:w="77" w:type="dxa"/>
        </w:trPr>
        <w:tc>
          <w:tcPr>
            <w:tcW w:w="4462" w:type="dxa"/>
          </w:tcPr>
          <w:p w:rsidRPr="005A51AA" w:rsidR="002247F8" w:rsidP="00556956" w:rsidRDefault="002247F8" w14:paraId="2944F1D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Pr>
                <w:sz w:val="28"/>
              </w:rPr>
              <w:t>komitee presidendi valimine,</w:t>
            </w:r>
          </w:p>
        </w:tc>
        <w:tc>
          <w:tcPr>
            <w:tcW w:w="4462" w:type="dxa"/>
          </w:tcPr>
          <w:p w:rsidRPr="005A51AA" w:rsidR="002247F8" w:rsidP="00A20B1A" w:rsidRDefault="002247F8" w14:paraId="54FE365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8510126" w14:textId="77777777">
        <w:trPr>
          <w:gridAfter w:val="1"/>
          <w:wAfter w:w="77" w:type="dxa"/>
        </w:trPr>
        <w:tc>
          <w:tcPr>
            <w:tcW w:w="4462" w:type="dxa"/>
          </w:tcPr>
          <w:p w:rsidRPr="005A51AA" w:rsidR="002247F8" w:rsidP="00556956" w:rsidRDefault="002247F8" w14:paraId="05AC938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Pr>
                <w:sz w:val="28"/>
              </w:rPr>
              <w:t>komitee kahe asepresidendi valimine,</w:t>
            </w:r>
          </w:p>
        </w:tc>
        <w:tc>
          <w:tcPr>
            <w:tcW w:w="4462" w:type="dxa"/>
          </w:tcPr>
          <w:p w:rsidRPr="005A51AA" w:rsidR="002247F8" w:rsidP="00A20B1A" w:rsidRDefault="002247F8" w14:paraId="48A40B4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F64EC9B" w14:textId="77777777">
        <w:trPr>
          <w:gridAfter w:val="1"/>
          <w:wAfter w:w="77" w:type="dxa"/>
        </w:trPr>
        <w:tc>
          <w:tcPr>
            <w:tcW w:w="4462" w:type="dxa"/>
          </w:tcPr>
          <w:p w:rsidRPr="005A51AA" w:rsidR="002247F8" w:rsidP="002247F8" w:rsidRDefault="002247F8" w14:paraId="36A5F9A7"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Pr>
                <w:sz w:val="28"/>
              </w:rPr>
              <w:t>sektsioonide esimeeste valimine,</w:t>
            </w:r>
          </w:p>
        </w:tc>
        <w:tc>
          <w:tcPr>
            <w:tcW w:w="4462" w:type="dxa"/>
          </w:tcPr>
          <w:p w:rsidRPr="005A51AA" w:rsidR="002247F8" w:rsidP="00A20B1A" w:rsidRDefault="002247F8" w14:paraId="1867564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03A0D5AD" w14:textId="77777777">
        <w:trPr>
          <w:gridAfter w:val="1"/>
          <w:wAfter w:w="77" w:type="dxa"/>
        </w:trPr>
        <w:tc>
          <w:tcPr>
            <w:tcW w:w="4462" w:type="dxa"/>
          </w:tcPr>
          <w:p w:rsidRPr="005A51AA" w:rsidR="002247F8" w:rsidP="002247F8" w:rsidRDefault="002247F8" w14:paraId="6DD5CCD9"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Pr>
                <w:sz w:val="28"/>
              </w:rPr>
              <w:t>CCMI esimehe valimine.</w:t>
            </w:r>
          </w:p>
        </w:tc>
        <w:tc>
          <w:tcPr>
            <w:tcW w:w="4462" w:type="dxa"/>
          </w:tcPr>
          <w:p w:rsidRPr="005A51AA" w:rsidR="002247F8" w:rsidP="00A20B1A" w:rsidRDefault="002247F8" w14:paraId="3E20992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602B0B5" w14:textId="77777777">
        <w:trPr>
          <w:gridAfter w:val="1"/>
          <w:wAfter w:w="77" w:type="dxa"/>
        </w:trPr>
        <w:tc>
          <w:tcPr>
            <w:tcW w:w="4462" w:type="dxa"/>
          </w:tcPr>
          <w:p w:rsidRPr="005A51AA" w:rsidR="002247F8" w:rsidP="002247F8" w:rsidRDefault="002247F8" w14:paraId="4C31F329"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 xml:space="preserve">Häälteenamus on saavutatud, kui poolt hääletab üle poole </w:t>
            </w:r>
            <w:proofErr w:type="spellStart"/>
            <w:r>
              <w:rPr>
                <w:sz w:val="28"/>
              </w:rPr>
              <w:t>kohalviibivatest</w:t>
            </w:r>
            <w:proofErr w:type="spellEnd"/>
            <w:r>
              <w:rPr>
                <w:sz w:val="28"/>
              </w:rPr>
              <w:t xml:space="preserve"> või esindatud liikmetest.</w:t>
            </w:r>
          </w:p>
        </w:tc>
        <w:tc>
          <w:tcPr>
            <w:tcW w:w="4462" w:type="dxa"/>
          </w:tcPr>
          <w:p w:rsidRPr="005A51AA" w:rsidR="002247F8" w:rsidP="00A20B1A" w:rsidRDefault="002247F8" w14:paraId="334A574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68ABDAE" w14:textId="77777777">
        <w:trPr>
          <w:gridAfter w:val="1"/>
          <w:wAfter w:w="77" w:type="dxa"/>
        </w:trPr>
        <w:tc>
          <w:tcPr>
            <w:tcW w:w="4462" w:type="dxa"/>
          </w:tcPr>
          <w:p w:rsidRPr="005A51AA" w:rsidR="002247F8" w:rsidP="002247F8" w:rsidRDefault="002247F8" w14:paraId="7041E3E5"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Kui ükski kandidaat ei saavuta hääletamisel nõutavat häälteenamust, toimub teine hääletus, kuid ainult esimeses hääletusvoorus enim hääli saanud kahe kandidaadi vahel.</w:t>
            </w:r>
          </w:p>
        </w:tc>
        <w:tc>
          <w:tcPr>
            <w:tcW w:w="4462" w:type="dxa"/>
          </w:tcPr>
          <w:p w:rsidRPr="005A51AA" w:rsidR="002247F8" w:rsidP="00A20B1A" w:rsidRDefault="002247F8" w14:paraId="2AD0C7B9"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7799A3E" w14:textId="77777777">
        <w:trPr>
          <w:gridAfter w:val="1"/>
          <w:wAfter w:w="77" w:type="dxa"/>
        </w:trPr>
        <w:tc>
          <w:tcPr>
            <w:tcW w:w="4462" w:type="dxa"/>
          </w:tcPr>
          <w:p w:rsidRPr="005A51AA" w:rsidR="002247F8" w:rsidP="002247F8" w:rsidRDefault="002247F8" w14:paraId="339B7BE7"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 xml:space="preserve">Kandidaat, kes saab teisel </w:t>
            </w:r>
            <w:r>
              <w:rPr>
                <w:rFonts w:asciiTheme="minorHAnsi" w:hAnsiTheme="minorHAnsi"/>
                <w:sz w:val="28"/>
              </w:rPr>
              <w:lastRenderedPageBreak/>
              <w:t>hääletusel kõige rohkem hääli, nimetatakse ametisse.</w:t>
            </w:r>
          </w:p>
        </w:tc>
        <w:tc>
          <w:tcPr>
            <w:tcW w:w="4462" w:type="dxa"/>
          </w:tcPr>
          <w:p w:rsidRPr="005A51AA" w:rsidR="002247F8" w:rsidP="00A20B1A" w:rsidRDefault="002247F8" w14:paraId="6EED0F8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0434B0" w14:textId="77777777">
        <w:trPr>
          <w:gridAfter w:val="1"/>
          <w:wAfter w:w="77" w:type="dxa"/>
        </w:trPr>
        <w:tc>
          <w:tcPr>
            <w:tcW w:w="4462" w:type="dxa"/>
          </w:tcPr>
          <w:p w:rsidRPr="005A51AA" w:rsidR="002247F8" w:rsidP="002247F8" w:rsidRDefault="002247F8" w14:paraId="2F1EFB17"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52936E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5ED329" w14:textId="77777777">
        <w:trPr>
          <w:gridAfter w:val="1"/>
          <w:wAfter w:w="77" w:type="dxa"/>
        </w:trPr>
        <w:tc>
          <w:tcPr>
            <w:tcW w:w="4462" w:type="dxa"/>
          </w:tcPr>
          <w:p w:rsidRPr="005A51AA" w:rsidR="002247F8" w:rsidP="002247F8" w:rsidRDefault="002247F8" w14:paraId="2566499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41 – Juhatuse liikmete valimise tingimused</w:t>
            </w:r>
          </w:p>
        </w:tc>
        <w:tc>
          <w:tcPr>
            <w:tcW w:w="4462" w:type="dxa"/>
          </w:tcPr>
          <w:p w:rsidRPr="005A51AA" w:rsidR="002247F8" w:rsidP="00A20B1A" w:rsidRDefault="002247F8" w14:paraId="6022C14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CBBB0A" w14:textId="77777777">
        <w:trPr>
          <w:gridAfter w:val="1"/>
          <w:wAfter w:w="77" w:type="dxa"/>
        </w:trPr>
        <w:tc>
          <w:tcPr>
            <w:tcW w:w="4462" w:type="dxa"/>
          </w:tcPr>
          <w:p w:rsidRPr="005A51AA" w:rsidR="002247F8" w:rsidP="002247F8" w:rsidRDefault="002247F8" w14:paraId="40D78F1B" w14:textId="77777777">
            <w:pPr>
              <w:widowControl w:val="0"/>
              <w:adjustRightInd w:val="0"/>
              <w:snapToGrid w:val="0"/>
              <w:jc w:val="left"/>
              <w:rPr>
                <w:rFonts w:asciiTheme="minorHAnsi" w:hAnsiTheme="minorHAnsi" w:cstheme="minorHAnsi"/>
                <w:sz w:val="28"/>
                <w:szCs w:val="28"/>
              </w:rPr>
            </w:pPr>
            <w:r>
              <w:rPr>
                <w:rFonts w:asciiTheme="minorHAnsi" w:hAnsiTheme="minorHAnsi"/>
                <w:sz w:val="28"/>
              </w:rPr>
              <w:t>Juhatuse liikmete valimisel tuleb täita järgmisi tingimusi, vastasel juhul tunnistatakse valimine kehtetuks:</w:t>
            </w:r>
          </w:p>
        </w:tc>
        <w:tc>
          <w:tcPr>
            <w:tcW w:w="4462" w:type="dxa"/>
          </w:tcPr>
          <w:p w:rsidRPr="005A51AA" w:rsidR="002247F8" w:rsidP="00A20B1A" w:rsidRDefault="002247F8" w14:paraId="2899D607"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30B48E8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47CB0D" w14:textId="77777777">
        <w:trPr>
          <w:gridAfter w:val="1"/>
          <w:wAfter w:w="77" w:type="dxa"/>
        </w:trPr>
        <w:tc>
          <w:tcPr>
            <w:tcW w:w="4462" w:type="dxa"/>
          </w:tcPr>
          <w:p w:rsidRPr="005A51AA" w:rsidR="002247F8" w:rsidP="002247F8" w:rsidRDefault="002247F8" w14:paraId="37D32FBF"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Juhatuse koosseis peab järgima artikli 1 lõike 5 sätteid ning kajastama üldist tasakaalu rühmade vahel ja geograafilist tasakaalu nii, et iga liikmesriik oleks esindatud vähemalt ühe, kuid mitte rohkem kui kolme liikmega.</w:t>
            </w:r>
          </w:p>
        </w:tc>
        <w:tc>
          <w:tcPr>
            <w:tcW w:w="4462" w:type="dxa"/>
          </w:tcPr>
          <w:p w:rsidRPr="005A51AA" w:rsidR="002247F8" w:rsidP="00A20B1A" w:rsidRDefault="002247F8" w14:paraId="3BDB864F" w14:textId="77777777">
            <w:pPr>
              <w:rPr>
                <w:rFonts w:asciiTheme="minorHAnsi" w:hAnsiTheme="minorHAnsi" w:cstheme="minorHAnsi"/>
                <w:iCs/>
                <w:sz w:val="28"/>
                <w:szCs w:val="28"/>
              </w:rPr>
            </w:pPr>
            <w:r>
              <w:rPr>
                <w:rFonts w:asciiTheme="minorHAnsi" w:hAnsiTheme="minorHAnsi"/>
                <w:sz w:val="28"/>
              </w:rPr>
              <w:t>Sama isik ei tohi täita korraga järgmisi ametikohti: komitee president või asepresident, rühma esimees, sektsiooni või CCMI esimees või aseesimees ning vaatlusrühma esimees või aseesimees.</w:t>
            </w:r>
          </w:p>
          <w:p w:rsidRPr="005A51AA" w:rsidR="002247F8" w:rsidP="00A20B1A" w:rsidRDefault="002247F8" w14:paraId="6FBC48F5" w14:textId="77777777">
            <w:pPr>
              <w:rPr>
                <w:rFonts w:asciiTheme="minorHAnsi" w:hAnsiTheme="minorHAnsi" w:cstheme="minorHAnsi"/>
                <w:sz w:val="28"/>
                <w:szCs w:val="28"/>
              </w:rPr>
            </w:pPr>
            <w:r>
              <w:rPr>
                <w:rFonts w:asciiTheme="minorHAnsi" w:hAnsiTheme="minorHAnsi"/>
                <w:i/>
                <w:sz w:val="28"/>
              </w:rPr>
              <w:t xml:space="preserve"> </w:t>
            </w:r>
          </w:p>
        </w:tc>
      </w:tr>
      <w:tr w:rsidRPr="005A51AA" w:rsidR="002247F8" w:rsidTr="00080033" w14:paraId="11018CE0" w14:textId="77777777">
        <w:trPr>
          <w:gridAfter w:val="1"/>
          <w:wAfter w:w="77" w:type="dxa"/>
        </w:trPr>
        <w:tc>
          <w:tcPr>
            <w:tcW w:w="4462" w:type="dxa"/>
          </w:tcPr>
          <w:p w:rsidRPr="005A51AA" w:rsidR="002247F8" w:rsidP="002247F8" w:rsidRDefault="002247F8" w14:paraId="4E4588DD"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Komitee president valitakse igaks kahe ja poole aastaseks ametiajaks rotatsiooni korras kolme rühma liikmete seast.</w:t>
            </w:r>
          </w:p>
        </w:tc>
        <w:tc>
          <w:tcPr>
            <w:tcW w:w="4462" w:type="dxa"/>
          </w:tcPr>
          <w:p w:rsidRPr="005A51AA" w:rsidR="002247F8" w:rsidP="00A20B1A" w:rsidRDefault="002247F8" w14:paraId="5CA069A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3BA80B0" w14:textId="77777777">
        <w:trPr>
          <w:gridAfter w:val="1"/>
          <w:wAfter w:w="77" w:type="dxa"/>
        </w:trPr>
        <w:tc>
          <w:tcPr>
            <w:tcW w:w="4462" w:type="dxa"/>
          </w:tcPr>
          <w:p w:rsidRPr="005A51AA" w:rsidR="002247F8" w:rsidP="002247F8" w:rsidRDefault="002247F8" w14:paraId="03862E1E"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Kaks asepresidenti kuuluvad eri rühmadesse ja valitakse nendest rühmadest, mille koosseisu komitee president ei kuulu.</w:t>
            </w:r>
          </w:p>
        </w:tc>
        <w:tc>
          <w:tcPr>
            <w:tcW w:w="4462" w:type="dxa"/>
          </w:tcPr>
          <w:p w:rsidRPr="005A51AA" w:rsidR="002247F8" w:rsidP="00A20B1A" w:rsidRDefault="002247F8" w14:paraId="4DA3E5F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D88B943" w14:textId="77777777">
        <w:trPr>
          <w:gridAfter w:val="1"/>
          <w:wAfter w:w="77" w:type="dxa"/>
        </w:trPr>
        <w:tc>
          <w:tcPr>
            <w:tcW w:w="4462" w:type="dxa"/>
          </w:tcPr>
          <w:p w:rsidRPr="005A51AA" w:rsidR="002247F8" w:rsidP="002247F8" w:rsidRDefault="002247F8" w14:paraId="44E7A3BF"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Komitee presidenti ega asepresidente ei valita teiseks ametiajaks tagasi.</w:t>
            </w:r>
          </w:p>
        </w:tc>
        <w:tc>
          <w:tcPr>
            <w:tcW w:w="4462" w:type="dxa"/>
          </w:tcPr>
          <w:p w:rsidRPr="005A51AA" w:rsidR="002247F8" w:rsidP="00A20B1A" w:rsidRDefault="002247F8" w14:paraId="0581BEF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223FBD" w14:textId="77777777">
        <w:trPr>
          <w:gridAfter w:val="1"/>
          <w:wAfter w:w="77" w:type="dxa"/>
        </w:trPr>
        <w:tc>
          <w:tcPr>
            <w:tcW w:w="4462" w:type="dxa"/>
          </w:tcPr>
          <w:p w:rsidRPr="005A51AA" w:rsidR="002247F8" w:rsidP="002247F8" w:rsidRDefault="002247F8" w14:paraId="613838DF"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Oma ametivolituste lõppemisele järgneval kahel ja poolel aastal ei kuulu komitee president juhatuse koosseisu komitee asepresidendi, rühma esimehe, sektsiooni esimehe ega CCMI esimehena.</w:t>
            </w:r>
          </w:p>
        </w:tc>
        <w:tc>
          <w:tcPr>
            <w:tcW w:w="4462" w:type="dxa"/>
          </w:tcPr>
          <w:p w:rsidRPr="005A51AA" w:rsidR="002247F8" w:rsidP="00A20B1A" w:rsidRDefault="002247F8" w14:paraId="44EAB4A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0879F5" w14:textId="77777777">
        <w:trPr>
          <w:gridAfter w:val="1"/>
          <w:wAfter w:w="77" w:type="dxa"/>
        </w:trPr>
        <w:tc>
          <w:tcPr>
            <w:tcW w:w="4462" w:type="dxa"/>
          </w:tcPr>
          <w:p w:rsidRPr="005A51AA" w:rsidR="002247F8" w:rsidP="002247F8" w:rsidRDefault="002247F8" w14:paraId="6BF42F44" w14:textId="77777777">
            <w:pPr>
              <w:rPr>
                <w:rFonts w:asciiTheme="minorHAnsi" w:hAnsiTheme="minorHAnsi" w:cstheme="minorHAnsi"/>
                <w:sz w:val="28"/>
                <w:szCs w:val="28"/>
                <w:lang w:val="en-GB"/>
              </w:rPr>
            </w:pPr>
          </w:p>
        </w:tc>
        <w:tc>
          <w:tcPr>
            <w:tcW w:w="4462" w:type="dxa"/>
          </w:tcPr>
          <w:p w:rsidRPr="005A51AA" w:rsidR="002247F8" w:rsidP="00A20B1A" w:rsidRDefault="002247F8" w14:paraId="11C63C6A" w14:textId="77777777">
            <w:pPr>
              <w:jc w:val="left"/>
              <w:rPr>
                <w:rFonts w:asciiTheme="minorHAnsi" w:hAnsiTheme="minorHAnsi" w:cstheme="minorHAnsi"/>
                <w:sz w:val="28"/>
                <w:szCs w:val="28"/>
                <w:lang w:val="en-GB"/>
              </w:rPr>
            </w:pPr>
          </w:p>
        </w:tc>
      </w:tr>
      <w:tr w:rsidRPr="005A51AA" w:rsidR="002247F8" w:rsidTr="00080033" w14:paraId="06020627" w14:textId="77777777">
        <w:trPr>
          <w:gridAfter w:val="1"/>
          <w:wAfter w:w="77" w:type="dxa"/>
        </w:trPr>
        <w:tc>
          <w:tcPr>
            <w:tcW w:w="4462" w:type="dxa"/>
          </w:tcPr>
          <w:p w:rsidRPr="005A51AA" w:rsidR="002247F8" w:rsidP="002247F8" w:rsidRDefault="002247F8" w14:paraId="493BA8D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42 – Juhatuse liikme asendamine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JUHATUS: liikme asendamine" \t "42"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0C8E4E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05F3A05" w14:textId="77777777">
        <w:trPr>
          <w:gridAfter w:val="1"/>
          <w:wAfter w:w="77" w:type="dxa"/>
        </w:trPr>
        <w:tc>
          <w:tcPr>
            <w:tcW w:w="4462" w:type="dxa"/>
          </w:tcPr>
          <w:p w:rsidRPr="005A51AA" w:rsidR="002247F8" w:rsidP="002247F8" w:rsidRDefault="002247F8" w14:paraId="16B2BB4C" w14:textId="77777777">
            <w:pPr>
              <w:pStyle w:val="Heading1"/>
              <w:numPr>
                <w:ilvl w:val="0"/>
                <w:numId w:val="77"/>
              </w:numPr>
              <w:tabs>
                <w:tab w:val="left" w:pos="567"/>
              </w:tabs>
              <w:ind w:left="0" w:firstLine="0"/>
              <w:outlineLvl w:val="0"/>
              <w:rPr>
                <w:rFonts w:asciiTheme="minorHAnsi" w:hAnsiTheme="minorHAnsi" w:cstheme="minorHAnsi"/>
                <w:sz w:val="28"/>
                <w:szCs w:val="28"/>
              </w:rPr>
            </w:pPr>
            <w:r>
              <w:rPr>
                <w:rFonts w:asciiTheme="minorHAnsi" w:hAnsiTheme="minorHAnsi"/>
                <w:sz w:val="28"/>
              </w:rPr>
              <w:t>Kui juhatuse liige on mõnes artikli 4 lõikes 2 osutatud olukorras, määratakse liikmele asendaja artiklis 41 kehtestatud tingimusi täites; asendaja volitused kehtivad kuni koosseisu ametivolituste lõppemiseni.</w:t>
            </w:r>
          </w:p>
        </w:tc>
        <w:tc>
          <w:tcPr>
            <w:tcW w:w="4462" w:type="dxa"/>
          </w:tcPr>
          <w:p w:rsidRPr="005A51AA" w:rsidR="002247F8" w:rsidP="00A20B1A" w:rsidRDefault="002247F8" w14:paraId="61C7FDC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D16BEC6" w14:textId="77777777">
        <w:trPr>
          <w:gridAfter w:val="1"/>
          <w:wAfter w:w="77" w:type="dxa"/>
        </w:trPr>
        <w:tc>
          <w:tcPr>
            <w:tcW w:w="4462" w:type="dxa"/>
          </w:tcPr>
          <w:p w:rsidRPr="005A51AA" w:rsidR="002247F8" w:rsidP="002247F8" w:rsidRDefault="002247F8" w14:paraId="7041A848" w14:textId="77777777">
            <w:pPr>
              <w:pStyle w:val="Heading1"/>
              <w:numPr>
                <w:ilvl w:val="0"/>
                <w:numId w:val="77"/>
              </w:numPr>
              <w:tabs>
                <w:tab w:val="left" w:pos="567"/>
              </w:tabs>
              <w:ind w:left="0" w:firstLine="0"/>
              <w:outlineLvl w:val="0"/>
              <w:rPr>
                <w:rFonts w:asciiTheme="minorHAnsi" w:hAnsiTheme="minorHAnsi" w:cstheme="minorHAnsi"/>
                <w:sz w:val="28"/>
                <w:szCs w:val="28"/>
              </w:rPr>
            </w:pPr>
            <w:r>
              <w:rPr>
                <w:rFonts w:asciiTheme="minorHAnsi" w:hAnsiTheme="minorHAnsi"/>
                <w:sz w:val="28"/>
              </w:rPr>
              <w:t>Asendaja määramise otsustab täiskogu hääletamise teel selle rühma esildisel, kuhu asendatav liige kuulub. Kui asendatav liige ei kuulu ühtegi rühma, koostavad rühmad asendamise kohta ettepaneku.</w:t>
            </w:r>
          </w:p>
        </w:tc>
        <w:tc>
          <w:tcPr>
            <w:tcW w:w="4462" w:type="dxa"/>
          </w:tcPr>
          <w:p w:rsidRPr="005A51AA" w:rsidR="002247F8" w:rsidP="00A20B1A" w:rsidRDefault="002247F8" w14:paraId="21E1C38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B9CCF3" w14:textId="77777777">
        <w:trPr>
          <w:gridAfter w:val="1"/>
          <w:wAfter w:w="77" w:type="dxa"/>
        </w:trPr>
        <w:tc>
          <w:tcPr>
            <w:tcW w:w="4462" w:type="dxa"/>
          </w:tcPr>
          <w:p w:rsidRPr="005A51AA" w:rsidR="002247F8" w:rsidP="002247F8" w:rsidRDefault="002247F8" w14:paraId="1CA19CA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Häälteenamus on saavutatud, kui poolt hääletab üle poole </w:t>
            </w:r>
            <w:proofErr w:type="spellStart"/>
            <w:r>
              <w:rPr>
                <w:rFonts w:asciiTheme="minorHAnsi" w:hAnsiTheme="minorHAnsi"/>
                <w:sz w:val="28"/>
              </w:rPr>
              <w:t>kohalviibivatest</w:t>
            </w:r>
            <w:proofErr w:type="spellEnd"/>
            <w:r>
              <w:rPr>
                <w:rFonts w:asciiTheme="minorHAnsi" w:hAnsiTheme="minorHAnsi"/>
                <w:sz w:val="28"/>
              </w:rPr>
              <w:t xml:space="preserve"> või esindatud liikmetest.</w:t>
            </w:r>
          </w:p>
        </w:tc>
        <w:tc>
          <w:tcPr>
            <w:tcW w:w="4462" w:type="dxa"/>
          </w:tcPr>
          <w:p w:rsidRPr="005A51AA" w:rsidR="002247F8" w:rsidP="00A20B1A" w:rsidRDefault="002247F8" w14:paraId="7F02992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4E2A845" w14:textId="77777777">
        <w:trPr>
          <w:gridAfter w:val="1"/>
          <w:wAfter w:w="77" w:type="dxa"/>
        </w:trPr>
        <w:tc>
          <w:tcPr>
            <w:tcW w:w="4462" w:type="dxa"/>
          </w:tcPr>
          <w:p w:rsidRPr="005A51AA" w:rsidR="002247F8" w:rsidP="002247F8" w:rsidRDefault="002247F8" w14:paraId="6FF85C3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Kui asjaomase rühma esitatud kandidaat ei saavuta hääletamisel nõutavat häälteenamust, esitab rühm uusi ettepanekuid, kuni asendav liige nimetatakse ametisse. </w:t>
            </w:r>
          </w:p>
        </w:tc>
        <w:tc>
          <w:tcPr>
            <w:tcW w:w="4462" w:type="dxa"/>
          </w:tcPr>
          <w:p w:rsidRPr="005A51AA" w:rsidR="002247F8" w:rsidP="00A20B1A" w:rsidRDefault="002247F8" w14:paraId="25F6B74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1A020D" w14:textId="77777777">
        <w:trPr>
          <w:gridAfter w:val="1"/>
          <w:wAfter w:w="77" w:type="dxa"/>
        </w:trPr>
        <w:tc>
          <w:tcPr>
            <w:tcW w:w="4462" w:type="dxa"/>
          </w:tcPr>
          <w:p w:rsidRPr="005A51AA" w:rsidR="002247F8" w:rsidP="002247F8" w:rsidRDefault="002247F8" w14:paraId="065E016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F67EDC8"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A115A1C" w14:textId="77777777">
        <w:trPr>
          <w:gridAfter w:val="1"/>
          <w:wAfter w:w="77" w:type="dxa"/>
        </w:trPr>
        <w:tc>
          <w:tcPr>
            <w:tcW w:w="4462" w:type="dxa"/>
          </w:tcPr>
          <w:p w:rsidRPr="005A51AA" w:rsidR="002247F8" w:rsidP="002247F8" w:rsidRDefault="002247F8" w14:paraId="4DCD71E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2. jagu – Teistele vastutavatele ametikohtadele valimise menetlus</w:t>
            </w:r>
          </w:p>
        </w:tc>
        <w:tc>
          <w:tcPr>
            <w:tcW w:w="4462" w:type="dxa"/>
          </w:tcPr>
          <w:p w:rsidRPr="005A51AA" w:rsidR="002247F8" w:rsidP="00A20B1A" w:rsidRDefault="002247F8" w14:paraId="5D96B7A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B132624" w14:textId="77777777">
        <w:trPr>
          <w:gridAfter w:val="1"/>
          <w:wAfter w:w="77" w:type="dxa"/>
        </w:trPr>
        <w:tc>
          <w:tcPr>
            <w:tcW w:w="4462" w:type="dxa"/>
          </w:tcPr>
          <w:p w:rsidRPr="005A51AA" w:rsidR="002247F8" w:rsidP="002247F8" w:rsidRDefault="002247F8" w14:paraId="06BAE47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ADAE86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9BE24C9" w14:textId="77777777">
        <w:trPr>
          <w:gridAfter w:val="1"/>
          <w:wAfter w:w="77" w:type="dxa"/>
        </w:trPr>
        <w:tc>
          <w:tcPr>
            <w:tcW w:w="4462" w:type="dxa"/>
          </w:tcPr>
          <w:p w:rsidRPr="005A51AA" w:rsidR="002247F8" w:rsidP="002247F8" w:rsidRDefault="002247F8" w14:paraId="38AB01A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43 – Täiskogus teistele vastutavatele ametikohtadele valimise menetlus</w:t>
            </w:r>
            <w:bookmarkStart w:name="_Hlk127117543" w:id="42"/>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"VALIMISED: muud vastutavad ametikohad kui </w:instrText>
            </w:r>
            <w:r w:rsidRPr="005A51AA">
              <w:rPr>
                <w:rFonts w:asciiTheme="minorHAnsi" w:hAnsiTheme="minorHAnsi" w:cstheme="minorHAnsi"/>
                <w:sz w:val="28"/>
              </w:rPr>
              <w:lastRenderedPageBreak/>
              <w:instrText xml:space="preserve">juhatuse liikmed" \t "43" \b </w:instrText>
            </w:r>
            <w:r w:rsidRPr="005A51AA">
              <w:rPr>
                <w:rFonts w:asciiTheme="minorHAnsi" w:hAnsiTheme="minorHAnsi" w:cstheme="minorHAnsi"/>
                <w:sz w:val="28"/>
              </w:rPr>
              <w:fldChar w:fldCharType="end"/>
            </w:r>
            <w:bookmarkEnd w:id="42"/>
          </w:p>
        </w:tc>
        <w:tc>
          <w:tcPr>
            <w:tcW w:w="4462" w:type="dxa"/>
          </w:tcPr>
          <w:p w:rsidRPr="005A51AA" w:rsidR="002247F8" w:rsidP="00A20B1A" w:rsidRDefault="002247F8" w14:paraId="136C38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271CDB" w14:textId="77777777">
        <w:trPr>
          <w:gridAfter w:val="1"/>
          <w:wAfter w:w="77" w:type="dxa"/>
          <w:trHeight w:val="3249"/>
        </w:trPr>
        <w:tc>
          <w:tcPr>
            <w:tcW w:w="4462" w:type="dxa"/>
          </w:tcPr>
          <w:p w:rsidRPr="005A51AA" w:rsidR="002247F8" w:rsidP="002247F8" w:rsidRDefault="002247F8" w14:paraId="4E9615C6" w14:textId="77777777">
            <w:pPr>
              <w:pStyle w:val="Heading1"/>
              <w:keepNext/>
              <w:keepLines/>
              <w:numPr>
                <w:ilvl w:val="0"/>
                <w:numId w:val="135"/>
              </w:numPr>
              <w:tabs>
                <w:tab w:val="left" w:pos="567"/>
              </w:tabs>
              <w:outlineLvl w:val="0"/>
              <w:rPr>
                <w:rFonts w:asciiTheme="minorHAnsi" w:hAnsiTheme="minorHAnsi" w:cstheme="minorHAnsi"/>
                <w:sz w:val="28"/>
                <w:szCs w:val="28"/>
              </w:rPr>
            </w:pPr>
            <w:r>
              <w:rPr>
                <w:rFonts w:asciiTheme="minorHAnsi" w:hAnsiTheme="minorHAnsi"/>
                <w:sz w:val="28"/>
              </w:rPr>
              <w:t>Kui uue koosseisu esimesel istungil on juhatuse liikmed valitud ja juhatuse ametikohad jagatud, asub täiskogu valima liikmeid järgmistele ametikohtadele:</w:t>
            </w:r>
          </w:p>
          <w:p w:rsidRPr="005A51AA" w:rsidR="002247F8" w:rsidP="002247F8" w:rsidRDefault="002247F8" w14:paraId="6ECE3634"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kvestorite rühma kolm liiget,</w:t>
            </w:r>
          </w:p>
          <w:p w:rsidRPr="005A51AA" w:rsidR="002247F8" w:rsidP="002247F8" w:rsidRDefault="002247F8" w14:paraId="78024A98"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eetikakomitee kuus täisliiget ja kuus asendusliiget,</w:t>
            </w:r>
          </w:p>
          <w:p w:rsidRPr="005A51AA" w:rsidR="002247F8" w:rsidP="002247F8" w:rsidRDefault="002247F8" w14:paraId="0AF4A4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sektsioonide juhatuste liikmed, v.a sektsioonide esimehed.</w:t>
            </w:r>
          </w:p>
        </w:tc>
        <w:tc>
          <w:tcPr>
            <w:tcW w:w="4462" w:type="dxa"/>
            <w:vMerge w:val="restart"/>
          </w:tcPr>
          <w:p w:rsidRPr="005A51AA" w:rsidR="002247F8" w:rsidP="00A20B1A" w:rsidRDefault="002247F8" w14:paraId="66456F4A" w14:textId="77777777">
            <w:pPr>
              <w:pStyle w:val="Heading1"/>
              <w:keepNext/>
              <w:keepLines/>
              <w:numPr>
                <w:ilvl w:val="0"/>
                <w:numId w:val="216"/>
              </w:numPr>
              <w:tabs>
                <w:tab w:val="left" w:pos="567"/>
              </w:tabs>
              <w:contextualSpacing/>
              <w:outlineLvl w:val="0"/>
              <w:rPr>
                <w:rFonts w:asciiTheme="minorHAnsi" w:hAnsiTheme="minorHAnsi" w:cstheme="minorHAnsi"/>
                <w:sz w:val="28"/>
                <w:szCs w:val="28"/>
              </w:rPr>
            </w:pPr>
            <w:r>
              <w:rPr>
                <w:rFonts w:asciiTheme="minorHAnsi" w:hAnsiTheme="minorHAnsi"/>
                <w:sz w:val="28"/>
              </w:rPr>
              <w:t xml:space="preserve">Täiskogus isikute valimine teistele vastutavatele ametikohtadele toimub kolmes järjestikuses etapis: </w:t>
            </w:r>
          </w:p>
          <w:p w:rsidRPr="005A51AA" w:rsidR="002247F8" w:rsidP="00A20B1A" w:rsidRDefault="002247F8" w14:paraId="10CB666B" w14:textId="77777777">
            <w:pPr>
              <w:contextualSpacing/>
              <w:rPr>
                <w:sz w:val="28"/>
                <w:szCs w:val="28"/>
              </w:rPr>
            </w:pPr>
          </w:p>
          <w:p w:rsidRPr="005A51AA" w:rsidR="002247F8" w:rsidP="00E5700E" w:rsidRDefault="002247F8" w14:paraId="6624C600" w14:textId="77777777">
            <w:pPr>
              <w:pStyle w:val="ListParagraph"/>
              <w:numPr>
                <w:ilvl w:val="0"/>
                <w:numId w:val="218"/>
              </w:numPr>
              <w:adjustRightInd w:val="0"/>
              <w:snapToGrid w:val="0"/>
              <w:spacing w:after="0" w:line="288" w:lineRule="auto"/>
              <w:ind w:left="400" w:hanging="383"/>
              <w:rPr>
                <w:rFonts w:cstheme="minorHAnsi"/>
                <w:sz w:val="28"/>
                <w:szCs w:val="28"/>
              </w:rPr>
            </w:pPr>
            <w:r>
              <w:rPr>
                <w:sz w:val="28"/>
              </w:rPr>
              <w:t>kvestorite valimine;</w:t>
            </w:r>
          </w:p>
          <w:p w:rsidRPr="005A51AA" w:rsidR="002247F8" w:rsidP="00E5700E" w:rsidRDefault="002247F8" w14:paraId="2BCCD182" w14:textId="77777777">
            <w:pPr>
              <w:pStyle w:val="ListParagraph"/>
              <w:numPr>
                <w:ilvl w:val="0"/>
                <w:numId w:val="218"/>
              </w:numPr>
              <w:adjustRightInd w:val="0"/>
              <w:snapToGrid w:val="0"/>
              <w:spacing w:after="0" w:line="288" w:lineRule="auto"/>
              <w:ind w:left="400" w:hanging="383"/>
              <w:rPr>
                <w:rFonts w:cstheme="minorHAnsi"/>
                <w:sz w:val="28"/>
                <w:szCs w:val="28"/>
              </w:rPr>
            </w:pPr>
            <w:r>
              <w:rPr>
                <w:sz w:val="28"/>
              </w:rPr>
              <w:t>eetikakomitee liikmete valimine;</w:t>
            </w:r>
          </w:p>
          <w:p w:rsidRPr="005A51AA" w:rsidR="002247F8" w:rsidP="00E5700E" w:rsidRDefault="002247F8" w14:paraId="6B8E2418" w14:textId="77777777">
            <w:pPr>
              <w:pStyle w:val="ListParagraph"/>
              <w:numPr>
                <w:ilvl w:val="0"/>
                <w:numId w:val="218"/>
              </w:numPr>
              <w:adjustRightInd w:val="0"/>
              <w:snapToGrid w:val="0"/>
              <w:spacing w:after="0" w:line="288" w:lineRule="auto"/>
              <w:ind w:left="400" w:hanging="383"/>
              <w:rPr>
                <w:rFonts w:cstheme="minorHAnsi"/>
                <w:bCs/>
                <w:sz w:val="28"/>
                <w:szCs w:val="28"/>
              </w:rPr>
            </w:pPr>
            <w:r>
              <w:rPr>
                <w:sz w:val="28"/>
              </w:rPr>
              <w:t>sektsioonide juhatuste ja CCMI juhatuse liikmete valimine.</w:t>
            </w:r>
          </w:p>
          <w:p w:rsidRPr="005A51AA" w:rsidR="002247F8" w:rsidP="00A20B1A" w:rsidRDefault="002247F8" w14:paraId="470B8B94" w14:textId="77777777">
            <w:pPr>
              <w:adjustRightInd w:val="0"/>
              <w:snapToGrid w:val="0"/>
              <w:contextualSpacing/>
              <w:rPr>
                <w:rFonts w:asciiTheme="minorHAnsi" w:hAnsiTheme="minorHAnsi" w:cstheme="minorHAnsi"/>
                <w:sz w:val="28"/>
                <w:szCs w:val="28"/>
              </w:rPr>
            </w:pPr>
          </w:p>
          <w:p w:rsidRPr="00876937" w:rsidR="00876937" w:rsidP="00A20B1A" w:rsidRDefault="002247F8" w14:paraId="20F6851C" w14:textId="77777777">
            <w:pPr>
              <w:pStyle w:val="Heading1"/>
              <w:keepNext/>
              <w:keepLines/>
              <w:numPr>
                <w:ilvl w:val="0"/>
                <w:numId w:val="216"/>
              </w:numPr>
              <w:tabs>
                <w:tab w:val="left" w:pos="567"/>
              </w:tabs>
              <w:contextualSpacing/>
              <w:outlineLvl w:val="0"/>
            </w:pPr>
            <w:r>
              <w:rPr>
                <w:rFonts w:asciiTheme="minorHAnsi" w:hAnsiTheme="minorHAnsi"/>
                <w:sz w:val="28"/>
              </w:rPr>
              <w:t xml:space="preserve">Iga valimise suhtes kehtib järgmine: </w:t>
            </w:r>
          </w:p>
          <w:p w:rsidRPr="005A51AA" w:rsidR="002247F8" w:rsidP="00A20B1A" w:rsidRDefault="002247F8" w14:paraId="2C5D3C92" w14:textId="77777777">
            <w:pPr>
              <w:adjustRightInd w:val="0"/>
              <w:snapToGrid w:val="0"/>
              <w:contextualSpacing/>
              <w:rPr>
                <w:rFonts w:asciiTheme="minorHAnsi" w:hAnsiTheme="minorHAnsi" w:cstheme="minorHAnsi"/>
                <w:sz w:val="28"/>
                <w:szCs w:val="28"/>
              </w:rPr>
            </w:pPr>
          </w:p>
          <w:p w:rsidRPr="005A51AA" w:rsidR="002247F8" w:rsidP="00E5700E" w:rsidRDefault="002247F8" w14:paraId="0FE965C3"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Pr>
                <w:sz w:val="28"/>
              </w:rPr>
              <w:t>rühmad esitavad kandidaadid ühisnimekirjas, järgides artiklis 45 sätestatud tingimusi;</w:t>
            </w:r>
          </w:p>
          <w:p w:rsidRPr="005A51AA" w:rsidR="002247F8" w:rsidP="00A20B1A" w:rsidRDefault="002247F8" w14:paraId="07F1B093" w14:textId="77777777">
            <w:pPr>
              <w:adjustRightInd w:val="0"/>
              <w:snapToGrid w:val="0"/>
              <w:contextualSpacing/>
              <w:rPr>
                <w:rFonts w:asciiTheme="minorHAnsi" w:hAnsiTheme="minorHAnsi" w:cstheme="minorHAnsi"/>
                <w:sz w:val="28"/>
                <w:szCs w:val="28"/>
              </w:rPr>
            </w:pPr>
          </w:p>
          <w:p w:rsidRPr="005A51AA" w:rsidR="002247F8" w:rsidP="00E5700E" w:rsidRDefault="002247F8" w14:paraId="5E0FBCDC"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Pr>
                <w:sz w:val="28"/>
              </w:rPr>
              <w:t>järgneb hääletus ja häälteenamus loetakse saavutatuks, kui poolt hääletab üle poole komitee liikmetest;</w:t>
            </w:r>
          </w:p>
          <w:p w:rsidRPr="005A51AA" w:rsidR="002247F8" w:rsidP="00A20B1A" w:rsidRDefault="002247F8" w14:paraId="1CCD2C60" w14:textId="77777777">
            <w:pPr>
              <w:adjustRightInd w:val="0"/>
              <w:snapToGrid w:val="0"/>
              <w:contextualSpacing/>
              <w:rPr>
                <w:rFonts w:asciiTheme="minorHAnsi" w:hAnsiTheme="minorHAnsi" w:cstheme="minorHAnsi"/>
                <w:sz w:val="28"/>
                <w:szCs w:val="28"/>
              </w:rPr>
            </w:pPr>
          </w:p>
          <w:p w:rsidRPr="005A51AA" w:rsidR="002247F8" w:rsidP="00E5700E" w:rsidRDefault="002247F8" w14:paraId="062C1A4C" w14:textId="77777777">
            <w:pPr>
              <w:pStyle w:val="ListParagraph"/>
              <w:numPr>
                <w:ilvl w:val="0"/>
                <w:numId w:val="217"/>
              </w:numPr>
              <w:adjustRightInd w:val="0"/>
              <w:snapToGrid w:val="0"/>
              <w:spacing w:after="0" w:line="288" w:lineRule="auto"/>
              <w:ind w:left="403" w:hanging="293"/>
              <w:rPr>
                <w:rFonts w:cstheme="minorHAnsi"/>
                <w:bCs/>
                <w:sz w:val="28"/>
                <w:szCs w:val="28"/>
              </w:rPr>
            </w:pPr>
            <w:r>
              <w:rPr>
                <w:sz w:val="28"/>
              </w:rPr>
              <w:t xml:space="preserve">kui esimeses hääletusvoorus ei saavutata nõutavat häälteenamust, toimub teine hääletusvoor, mille puhul loetakse häälteenamus saavutatuks siis, kui poolt hääletab üle poole </w:t>
            </w:r>
            <w:proofErr w:type="spellStart"/>
            <w:r>
              <w:rPr>
                <w:sz w:val="28"/>
              </w:rPr>
              <w:t>kohalviibivatest</w:t>
            </w:r>
            <w:proofErr w:type="spellEnd"/>
            <w:r>
              <w:rPr>
                <w:sz w:val="28"/>
              </w:rPr>
              <w:t xml:space="preserve"> või esindatud liikmetest; </w:t>
            </w:r>
          </w:p>
          <w:p w:rsidRPr="005A51AA" w:rsidR="002247F8" w:rsidP="00A20B1A" w:rsidRDefault="002247F8" w14:paraId="64F98AA8" w14:textId="77777777">
            <w:pPr>
              <w:adjustRightInd w:val="0"/>
              <w:snapToGrid w:val="0"/>
              <w:contextualSpacing/>
              <w:rPr>
                <w:rFonts w:asciiTheme="minorHAnsi" w:hAnsiTheme="minorHAnsi" w:cstheme="minorHAnsi"/>
                <w:sz w:val="28"/>
                <w:szCs w:val="28"/>
              </w:rPr>
            </w:pPr>
          </w:p>
          <w:p w:rsidRPr="005A51AA" w:rsidR="002247F8" w:rsidP="00E5700E" w:rsidRDefault="002247F8" w14:paraId="54493FF3" w14:textId="77777777">
            <w:pPr>
              <w:pStyle w:val="Heading1"/>
              <w:keepNext/>
              <w:keepLines/>
              <w:numPr>
                <w:ilvl w:val="0"/>
                <w:numId w:val="217"/>
              </w:numPr>
              <w:ind w:left="400" w:hanging="293"/>
              <w:contextualSpacing/>
              <w:outlineLvl w:val="0"/>
              <w:rPr>
                <w:rFonts w:asciiTheme="minorHAnsi" w:hAnsiTheme="minorHAnsi" w:cstheme="minorHAnsi"/>
                <w:bCs/>
                <w:sz w:val="28"/>
                <w:szCs w:val="28"/>
              </w:rPr>
            </w:pPr>
            <w:r>
              <w:rPr>
                <w:rFonts w:asciiTheme="minorHAnsi" w:hAnsiTheme="minorHAnsi"/>
                <w:sz w:val="28"/>
              </w:rPr>
              <w:t>kui rühmade esitatud kandidaatide nimekiri ei saa teises hääletusvoorus nõutavat häälteenamust, esitavad rühmad uue nimekirja ja valimismenetlust korratakse kuni liikmete ametisse nimetamiseni.</w:t>
            </w:r>
          </w:p>
        </w:tc>
      </w:tr>
      <w:tr w:rsidRPr="005A51AA" w:rsidR="002247F8" w:rsidTr="00080033" w14:paraId="4C638368" w14:textId="77777777">
        <w:trPr>
          <w:gridAfter w:val="1"/>
          <w:wAfter w:w="77" w:type="dxa"/>
          <w:trHeight w:val="410"/>
        </w:trPr>
        <w:tc>
          <w:tcPr>
            <w:tcW w:w="4462" w:type="dxa"/>
          </w:tcPr>
          <w:p w:rsidRPr="005A51AA" w:rsidR="002247F8" w:rsidP="002247F8" w:rsidRDefault="002247F8" w14:paraId="0C8AAD4B" w14:textId="77777777">
            <w:pPr>
              <w:pStyle w:val="Heading1"/>
              <w:numPr>
                <w:ilvl w:val="0"/>
                <w:numId w:val="136"/>
              </w:numPr>
              <w:tabs>
                <w:tab w:val="left" w:pos="567"/>
              </w:tabs>
              <w:outlineLvl w:val="0"/>
              <w:rPr>
                <w:rFonts w:asciiTheme="minorHAnsi" w:hAnsiTheme="minorHAnsi" w:cstheme="minorHAnsi"/>
                <w:sz w:val="28"/>
                <w:szCs w:val="28"/>
              </w:rPr>
            </w:pPr>
            <w:r>
              <w:rPr>
                <w:rFonts w:asciiTheme="minorHAnsi" w:hAnsiTheme="minorHAnsi"/>
                <w:sz w:val="28"/>
              </w:rPr>
              <w:t>Kodukorra rakenduseeskirjas sätestatakse kõnealustele ametikohtadele valimise menetlus.</w:t>
            </w:r>
          </w:p>
        </w:tc>
        <w:tc>
          <w:tcPr>
            <w:tcW w:w="4462" w:type="dxa"/>
            <w:vMerge/>
          </w:tcPr>
          <w:p w:rsidRPr="005A51AA" w:rsidR="002247F8" w:rsidP="00A20B1A" w:rsidRDefault="002247F8" w14:paraId="3F26BE68" w14:textId="77777777">
            <w:pPr>
              <w:pStyle w:val="Heading1"/>
              <w:keepNext/>
              <w:keepLines/>
              <w:numPr>
                <w:ilvl w:val="0"/>
                <w:numId w:val="217"/>
              </w:numPr>
              <w:ind w:left="0" w:firstLine="0"/>
              <w:jc w:val="left"/>
              <w:outlineLvl w:val="0"/>
              <w:rPr>
                <w:rFonts w:asciiTheme="minorHAnsi" w:hAnsiTheme="minorHAnsi" w:cstheme="minorHAnsi"/>
                <w:sz w:val="28"/>
                <w:szCs w:val="28"/>
                <w:lang w:val="en-GB"/>
              </w:rPr>
            </w:pPr>
          </w:p>
        </w:tc>
      </w:tr>
      <w:tr w:rsidRPr="005A51AA" w:rsidR="002247F8" w:rsidTr="00080033" w14:paraId="4CE96504" w14:textId="77777777">
        <w:trPr>
          <w:gridAfter w:val="1"/>
          <w:wAfter w:w="77" w:type="dxa"/>
        </w:trPr>
        <w:tc>
          <w:tcPr>
            <w:tcW w:w="4462" w:type="dxa"/>
          </w:tcPr>
          <w:p w:rsidRPr="005A51AA" w:rsidR="002247F8" w:rsidP="002247F8" w:rsidRDefault="002247F8" w14:paraId="20B50EA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44 – Raportööride ja uurimisrühmade liikmete nimetamise menetlus</w:t>
            </w:r>
            <w:r w:rsidRPr="005A51AA">
              <w:rPr>
                <w:sz w:val="28"/>
              </w:rPr>
              <w:fldChar w:fldCharType="begin"/>
            </w:r>
            <w:r w:rsidRPr="005A51AA">
              <w:rPr>
                <w:sz w:val="28"/>
              </w:rPr>
              <w:instrText xml:space="preserve"> XE "AMETISSE NIMETAMINE: raportöörid" \t "44" \b </w:instrText>
            </w:r>
            <w:r w:rsidRPr="005A51AA">
              <w:rPr>
                <w:sz w:val="28"/>
              </w:rPr>
              <w:fldChar w:fldCharType="end"/>
            </w:r>
            <w:r w:rsidRPr="005A51AA">
              <w:rPr>
                <w:sz w:val="28"/>
              </w:rPr>
              <w:fldChar w:fldCharType="begin"/>
            </w:r>
            <w:r w:rsidRPr="005A51AA">
              <w:rPr>
                <w:sz w:val="28"/>
              </w:rPr>
              <w:instrText xml:space="preserve"> XE "AMETISSE NIMETAMINE: uurimisrühma liikmed " \t "44"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"UURIMISRÜHMAD: liikmete ametisse nimetamine" \t "44"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"RAPORTÖÖR" \t "44, 77"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"RAPORTÖÖR: nimetamine" \t "44" \b </w:instrText>
            </w:r>
            <w:r w:rsidRPr="005A51AA">
              <w:rPr>
                <w:rFonts w:asciiTheme="minorHAnsi" w:hAnsiTheme="minorHAnsi" w:cstheme="minorHAnsi"/>
                <w:sz w:val="28"/>
              </w:rPr>
              <w:fldChar w:fldCharType="end"/>
            </w:r>
          </w:p>
        </w:tc>
        <w:tc>
          <w:tcPr>
            <w:tcW w:w="4462" w:type="dxa"/>
            <w:tcBorders>
              <w:right w:val="single" w:color="auto" w:sz="4" w:space="0"/>
            </w:tcBorders>
          </w:tcPr>
          <w:p w:rsidRPr="005A51AA" w:rsidR="002247F8" w:rsidP="00A20B1A" w:rsidRDefault="002247F8" w14:paraId="5CFF659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79FD132" w14:textId="77777777">
        <w:trPr>
          <w:gridAfter w:val="1"/>
          <w:wAfter w:w="77" w:type="dxa"/>
        </w:trPr>
        <w:tc>
          <w:tcPr>
            <w:tcW w:w="4462" w:type="dxa"/>
          </w:tcPr>
          <w:p w:rsidRPr="005A51AA" w:rsidR="002247F8" w:rsidP="002247F8" w:rsidRDefault="002247F8" w14:paraId="30D51A67" w14:textId="77777777">
            <w:pPr>
              <w:widowControl w:val="0"/>
              <w:adjustRightInd w:val="0"/>
              <w:snapToGrid w:val="0"/>
              <w:rPr>
                <w:rFonts w:asciiTheme="minorHAnsi" w:hAnsiTheme="minorHAnsi" w:cstheme="minorHAnsi"/>
                <w:sz w:val="28"/>
                <w:szCs w:val="28"/>
              </w:rPr>
            </w:pPr>
            <w:r>
              <w:rPr>
                <w:rFonts w:asciiTheme="minorHAnsi" w:hAnsiTheme="minorHAnsi"/>
                <w:sz w:val="28"/>
              </w:rPr>
              <w:t>Raportööride ja uurimisrühmade liikmete nimetamise kriteeriumid ja menetlus kehtestatakse käesoleva kodukorra artiklis 55.</w:t>
            </w:r>
          </w:p>
        </w:tc>
        <w:tc>
          <w:tcPr>
            <w:tcW w:w="4462" w:type="dxa"/>
          </w:tcPr>
          <w:p w:rsidRPr="005A51AA" w:rsidR="002247F8" w:rsidP="00A20B1A" w:rsidRDefault="002247F8" w14:paraId="7A62B3F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DB8CAD" w14:textId="77777777">
        <w:trPr>
          <w:gridAfter w:val="1"/>
          <w:wAfter w:w="77" w:type="dxa"/>
        </w:trPr>
        <w:tc>
          <w:tcPr>
            <w:tcW w:w="4462" w:type="dxa"/>
          </w:tcPr>
          <w:p w:rsidRPr="005A51AA" w:rsidR="002247F8" w:rsidP="002247F8" w:rsidRDefault="002247F8" w14:paraId="09292E6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0BE4F0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48A52F" w14:textId="77777777">
        <w:trPr>
          <w:gridAfter w:val="1"/>
          <w:wAfter w:w="77" w:type="dxa"/>
        </w:trPr>
        <w:tc>
          <w:tcPr>
            <w:tcW w:w="4462" w:type="dxa"/>
          </w:tcPr>
          <w:p w:rsidRPr="005A51AA" w:rsidR="002247F8" w:rsidP="002247F8" w:rsidRDefault="002247F8" w14:paraId="49B0BF6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3. jagu – Rühmade osalemine valimise ja ametisse nimetamise menetlustes</w:t>
            </w:r>
          </w:p>
        </w:tc>
        <w:tc>
          <w:tcPr>
            <w:tcW w:w="4462" w:type="dxa"/>
          </w:tcPr>
          <w:p w:rsidRPr="005A51AA" w:rsidR="002247F8" w:rsidP="00A20B1A" w:rsidRDefault="002247F8" w14:paraId="1CAAFA1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1F9EB1B" w14:textId="77777777">
        <w:trPr>
          <w:gridAfter w:val="1"/>
          <w:wAfter w:w="77" w:type="dxa"/>
        </w:trPr>
        <w:tc>
          <w:tcPr>
            <w:tcW w:w="4462" w:type="dxa"/>
          </w:tcPr>
          <w:p w:rsidRPr="005A51AA" w:rsidR="002247F8" w:rsidP="002247F8" w:rsidRDefault="002247F8" w14:paraId="0BF5E6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3A026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FD7CB93" w14:textId="77777777">
        <w:trPr>
          <w:gridAfter w:val="1"/>
          <w:wAfter w:w="77" w:type="dxa"/>
        </w:trPr>
        <w:tc>
          <w:tcPr>
            <w:tcW w:w="4462" w:type="dxa"/>
          </w:tcPr>
          <w:p w:rsidRPr="005A51AA" w:rsidR="002247F8" w:rsidP="002247F8" w:rsidRDefault="002247F8" w14:paraId="4BBD66A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45 – Rühmade ettepanekud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"RÜHMAD:  ettepanekud juhatuse liikmete valimiseks" \t "45"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C186B4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E2D1236" w14:textId="77777777">
        <w:trPr>
          <w:gridAfter w:val="1"/>
          <w:wAfter w:w="77" w:type="dxa"/>
        </w:trPr>
        <w:tc>
          <w:tcPr>
            <w:tcW w:w="4462" w:type="dxa"/>
          </w:tcPr>
          <w:p w:rsidRPr="005A51AA" w:rsidR="002247F8" w:rsidP="002247F8" w:rsidRDefault="002247F8" w14:paraId="64A97EE5" w14:textId="77777777">
            <w:pPr>
              <w:pStyle w:val="Heading1"/>
              <w:numPr>
                <w:ilvl w:val="0"/>
                <w:numId w:val="137"/>
              </w:numPr>
              <w:tabs>
                <w:tab w:val="left" w:pos="567"/>
              </w:tabs>
              <w:outlineLvl w:val="0"/>
              <w:rPr>
                <w:rFonts w:asciiTheme="minorHAnsi" w:hAnsiTheme="minorHAnsi" w:cstheme="minorHAnsi"/>
                <w:sz w:val="28"/>
                <w:szCs w:val="28"/>
              </w:rPr>
            </w:pPr>
            <w:r>
              <w:rPr>
                <w:rFonts w:asciiTheme="minorHAnsi" w:hAnsiTheme="minorHAnsi"/>
                <w:sz w:val="28"/>
              </w:rPr>
              <w:lastRenderedPageBreak/>
              <w:t>Rühmad sõnastavad ettepanekud komitee juhatuse liikmete valimiseks ja komitee organite liikmete nimetamiseks, järgides liidu õiguses määratletud soolise võrdõiguslikkuse ja mittediskrimineerimise põhimõtteid.</w:t>
            </w:r>
          </w:p>
        </w:tc>
        <w:tc>
          <w:tcPr>
            <w:tcW w:w="4462" w:type="dxa"/>
          </w:tcPr>
          <w:p w:rsidRPr="005A51AA" w:rsidR="002247F8" w:rsidP="00A20B1A" w:rsidRDefault="002247F8" w14:paraId="557615B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E748909" w14:textId="77777777">
        <w:trPr>
          <w:gridAfter w:val="1"/>
          <w:wAfter w:w="77" w:type="dxa"/>
        </w:trPr>
        <w:tc>
          <w:tcPr>
            <w:tcW w:w="4462" w:type="dxa"/>
          </w:tcPr>
          <w:p w:rsidRPr="005A51AA" w:rsidR="002247F8" w:rsidP="002247F8" w:rsidRDefault="002247F8" w14:paraId="12206295" w14:textId="77777777">
            <w:pPr>
              <w:pStyle w:val="Heading1"/>
              <w:numPr>
                <w:ilvl w:val="0"/>
                <w:numId w:val="137"/>
              </w:numPr>
              <w:tabs>
                <w:tab w:val="left" w:pos="567"/>
              </w:tabs>
              <w:outlineLvl w:val="0"/>
              <w:rPr>
                <w:rFonts w:asciiTheme="minorHAnsi" w:hAnsiTheme="minorHAnsi" w:cstheme="minorHAnsi"/>
                <w:sz w:val="28"/>
                <w:szCs w:val="28"/>
              </w:rPr>
            </w:pPr>
            <w:r>
              <w:rPr>
                <w:rFonts w:asciiTheme="minorHAnsi" w:hAnsiTheme="minorHAnsi"/>
                <w:sz w:val="28"/>
              </w:rPr>
              <w:t>Käesoleva artikli kohaldamisel püüavad rühmad saavutada tasakaalu ning võtavad arvesse pakutud liikmete pädevust ja asjatundlikkust.</w:t>
            </w:r>
          </w:p>
        </w:tc>
        <w:tc>
          <w:tcPr>
            <w:tcW w:w="4462" w:type="dxa"/>
          </w:tcPr>
          <w:p w:rsidRPr="005A51AA" w:rsidR="002247F8" w:rsidP="00A20B1A" w:rsidRDefault="002247F8" w14:paraId="7F72B41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848B125" w14:textId="77777777">
        <w:trPr>
          <w:gridAfter w:val="1"/>
          <w:wAfter w:w="77" w:type="dxa"/>
        </w:trPr>
        <w:tc>
          <w:tcPr>
            <w:tcW w:w="4462" w:type="dxa"/>
          </w:tcPr>
          <w:p w:rsidRPr="005A51AA" w:rsidR="002247F8" w:rsidP="002247F8" w:rsidRDefault="002247F8" w14:paraId="07BA09A5" w14:textId="77777777">
            <w:pPr>
              <w:widowControl w:val="0"/>
              <w:adjustRightInd w:val="0"/>
              <w:snapToGrid w:val="0"/>
              <w:rPr>
                <w:rFonts w:asciiTheme="minorHAnsi" w:hAnsiTheme="minorHAnsi" w:cstheme="minorHAnsi"/>
                <w:sz w:val="28"/>
                <w:szCs w:val="28"/>
              </w:rPr>
            </w:pPr>
            <w:r>
              <w:rPr>
                <w:rFonts w:asciiTheme="minorHAnsi" w:hAnsiTheme="minorHAnsi"/>
                <w:sz w:val="28"/>
              </w:rPr>
              <w:t>Nad võtavad asjaomasel juhul arvesse ka rühmadesse mittekuuluvate liikmete olemasolu.</w:t>
            </w:r>
          </w:p>
        </w:tc>
        <w:tc>
          <w:tcPr>
            <w:tcW w:w="4462" w:type="dxa"/>
          </w:tcPr>
          <w:p w:rsidRPr="005A51AA" w:rsidR="002247F8" w:rsidP="00A20B1A" w:rsidRDefault="002247F8" w14:paraId="0710BDA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DD3668" w14:textId="77777777">
        <w:trPr>
          <w:gridAfter w:val="1"/>
          <w:wAfter w:w="77" w:type="dxa"/>
        </w:trPr>
        <w:tc>
          <w:tcPr>
            <w:tcW w:w="4462" w:type="dxa"/>
          </w:tcPr>
          <w:p w:rsidRPr="005A51AA" w:rsidR="002247F8" w:rsidP="002247F8" w:rsidRDefault="002247F8" w14:paraId="07C0AD7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5CC4E1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0D27A6" w14:textId="77777777">
        <w:trPr>
          <w:gridAfter w:val="1"/>
          <w:wAfter w:w="77" w:type="dxa"/>
        </w:trPr>
        <w:tc>
          <w:tcPr>
            <w:tcW w:w="4462" w:type="dxa"/>
          </w:tcPr>
          <w:p w:rsidRPr="005A51AA" w:rsidR="002247F8" w:rsidP="002247F8" w:rsidRDefault="002247F8" w14:paraId="067CEA0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II JAOTIS</w:t>
            </w:r>
            <w:r w:rsidRPr="005A51AA">
              <w:rPr>
                <w:sz w:val="28"/>
              </w:rPr>
              <w:fldChar w:fldCharType="begin"/>
            </w:r>
            <w:r w:rsidRPr="005A51AA">
              <w:rPr>
                <w:sz w:val="28"/>
              </w:rPr>
              <w:instrText xml:space="preserve"> TC "</w:instrText>
            </w:r>
            <w:bookmarkStart w:name="_Toc192583108" w:id="43"/>
            <w:r w:rsidRPr="005A51AA">
              <w:rPr>
                <w:sz w:val="28"/>
              </w:rPr>
              <w:instrText>II jaotis Nõuandemenetlus</w:instrText>
            </w:r>
            <w:bookmarkEnd w:id="43"/>
            <w:r w:rsidRPr="005A51AA">
              <w:rPr>
                <w:sz w:val="28"/>
              </w:rPr>
              <w:instrText xml:space="preserve">" \l 4 </w:instrText>
            </w:r>
            <w:r w:rsidRPr="005A51AA">
              <w:rPr>
                <w:sz w:val="28"/>
              </w:rPr>
              <w:fldChar w:fldCharType="end"/>
            </w:r>
          </w:p>
        </w:tc>
        <w:tc>
          <w:tcPr>
            <w:tcW w:w="4462" w:type="dxa"/>
          </w:tcPr>
          <w:p w:rsidRPr="005A51AA" w:rsidR="002247F8" w:rsidP="00A20B1A" w:rsidRDefault="002247F8" w14:paraId="012AFBD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22DFCDD" w14:textId="77777777">
        <w:trPr>
          <w:gridAfter w:val="1"/>
          <w:wAfter w:w="77" w:type="dxa"/>
        </w:trPr>
        <w:tc>
          <w:tcPr>
            <w:tcW w:w="4462" w:type="dxa"/>
          </w:tcPr>
          <w:p w:rsidRPr="005A51AA" w:rsidR="002247F8" w:rsidP="002247F8" w:rsidRDefault="002247F8" w14:paraId="38B6E76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NÕUANDEMENETLUS</w:t>
            </w:r>
          </w:p>
        </w:tc>
        <w:tc>
          <w:tcPr>
            <w:tcW w:w="4462" w:type="dxa"/>
          </w:tcPr>
          <w:p w:rsidRPr="005A51AA" w:rsidR="002247F8" w:rsidP="00A20B1A" w:rsidRDefault="002247F8" w14:paraId="5BD7D5B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537E9E9" w14:textId="77777777">
        <w:trPr>
          <w:gridAfter w:val="1"/>
          <w:wAfter w:w="77" w:type="dxa"/>
        </w:trPr>
        <w:tc>
          <w:tcPr>
            <w:tcW w:w="4462" w:type="dxa"/>
          </w:tcPr>
          <w:p w:rsidRPr="005A51AA" w:rsidR="002247F8" w:rsidP="002247F8" w:rsidRDefault="002247F8" w14:paraId="394A4C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26C70F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B0A8E1D" w14:textId="77777777">
        <w:trPr>
          <w:gridAfter w:val="1"/>
          <w:wAfter w:w="77" w:type="dxa"/>
        </w:trPr>
        <w:tc>
          <w:tcPr>
            <w:tcW w:w="4462" w:type="dxa"/>
          </w:tcPr>
          <w:p w:rsidRPr="005A51AA" w:rsidR="002247F8" w:rsidP="002247F8" w:rsidRDefault="002247F8" w14:paraId="0D15727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 peatükk</w:t>
            </w:r>
            <w:r w:rsidRPr="005A51AA">
              <w:rPr>
                <w:sz w:val="28"/>
              </w:rPr>
              <w:fldChar w:fldCharType="begin"/>
            </w:r>
            <w:r w:rsidRPr="005A51AA">
              <w:rPr>
                <w:sz w:val="28"/>
              </w:rPr>
              <w:instrText xml:space="preserve"> TC "</w:instrText>
            </w:r>
            <w:bookmarkStart w:name="_Toc192583109" w:id="44"/>
            <w:r w:rsidRPr="005A51AA">
              <w:rPr>
                <w:sz w:val="28"/>
              </w:rPr>
              <w:instrText>1. peatükk Üldised küsimused</w:instrText>
            </w:r>
            <w:bookmarkEnd w:id="44"/>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0AD57C3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1DD0993" w14:textId="77777777">
        <w:trPr>
          <w:gridAfter w:val="1"/>
          <w:wAfter w:w="77" w:type="dxa"/>
        </w:trPr>
        <w:tc>
          <w:tcPr>
            <w:tcW w:w="4462" w:type="dxa"/>
          </w:tcPr>
          <w:p w:rsidRPr="005A51AA" w:rsidR="002247F8" w:rsidP="002247F8" w:rsidRDefault="002247F8" w14:paraId="1EFAC35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ÜLDISED KÜSIMUSED</w:t>
            </w:r>
          </w:p>
        </w:tc>
        <w:tc>
          <w:tcPr>
            <w:tcW w:w="4462" w:type="dxa"/>
          </w:tcPr>
          <w:p w:rsidRPr="005A51AA" w:rsidR="002247F8" w:rsidP="00A20B1A" w:rsidRDefault="002247F8" w14:paraId="1525453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2A7326" w14:textId="77777777">
        <w:trPr>
          <w:gridAfter w:val="1"/>
          <w:wAfter w:w="77" w:type="dxa"/>
        </w:trPr>
        <w:tc>
          <w:tcPr>
            <w:tcW w:w="4462" w:type="dxa"/>
          </w:tcPr>
          <w:p w:rsidRPr="005A51AA" w:rsidR="002247F8" w:rsidP="002247F8" w:rsidRDefault="002247F8" w14:paraId="27C527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198275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BE3A458" w14:textId="77777777">
        <w:trPr>
          <w:gridAfter w:val="1"/>
          <w:wAfter w:w="77" w:type="dxa"/>
        </w:trPr>
        <w:tc>
          <w:tcPr>
            <w:tcW w:w="4462" w:type="dxa"/>
          </w:tcPr>
          <w:p w:rsidRPr="005A51AA" w:rsidR="002247F8" w:rsidP="002247F8" w:rsidRDefault="002247F8" w14:paraId="58904F4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46 – Nõuandvate ülesannete täitmine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NÕUANDVAD ÜLESANDED" \t "46"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nõuandvad ülesanded" \t "46"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koosoleku kokkukutsumine" \t "46"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arvamuse koostamise taotlemine" \t "46–47"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33DFB6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ED8C0D7" w14:textId="77777777">
        <w:trPr>
          <w:gridAfter w:val="1"/>
          <w:wAfter w:w="77" w:type="dxa"/>
        </w:trPr>
        <w:tc>
          <w:tcPr>
            <w:tcW w:w="4462" w:type="dxa"/>
          </w:tcPr>
          <w:p w:rsidRPr="005A51AA" w:rsidR="002247F8" w:rsidP="002247F8" w:rsidRDefault="002247F8" w14:paraId="1724A7B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Komitee kutsub kokku selle president Euroopa Parlamendi, nõukogu või </w:t>
            </w:r>
            <w:r>
              <w:rPr>
                <w:rFonts w:asciiTheme="minorHAnsi" w:hAnsiTheme="minorHAnsi"/>
                <w:sz w:val="28"/>
              </w:rPr>
              <w:lastRenderedPageBreak/>
              <w:t>komisjoni taotlusel.</w:t>
            </w:r>
          </w:p>
        </w:tc>
        <w:tc>
          <w:tcPr>
            <w:tcW w:w="4462" w:type="dxa"/>
          </w:tcPr>
          <w:p w:rsidRPr="005A51AA" w:rsidR="002247F8" w:rsidP="00A20B1A" w:rsidRDefault="002247F8" w14:paraId="74424E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C03C71" w14:textId="77777777">
        <w:trPr>
          <w:gridAfter w:val="1"/>
          <w:wAfter w:w="77" w:type="dxa"/>
        </w:trPr>
        <w:tc>
          <w:tcPr>
            <w:tcW w:w="4462" w:type="dxa"/>
          </w:tcPr>
          <w:p w:rsidRPr="005A51AA" w:rsidR="002247F8" w:rsidP="002247F8" w:rsidRDefault="002247F8" w14:paraId="4C6ACD73" w14:textId="77777777">
            <w:pPr>
              <w:widowControl w:val="0"/>
              <w:adjustRightInd w:val="0"/>
              <w:snapToGrid w:val="0"/>
              <w:rPr>
                <w:rFonts w:asciiTheme="minorHAnsi" w:hAnsiTheme="minorHAnsi" w:cstheme="minorHAnsi"/>
                <w:sz w:val="28"/>
                <w:szCs w:val="28"/>
              </w:rPr>
            </w:pPr>
            <w:r>
              <w:rPr>
                <w:rFonts w:asciiTheme="minorHAnsi" w:hAnsiTheme="minorHAnsi"/>
                <w:sz w:val="28"/>
              </w:rPr>
              <w:t>Komitee võib kokku tulla ka omal algatusel.</w:t>
            </w:r>
          </w:p>
        </w:tc>
        <w:tc>
          <w:tcPr>
            <w:tcW w:w="4462" w:type="dxa"/>
          </w:tcPr>
          <w:p w:rsidRPr="005A51AA" w:rsidR="002247F8" w:rsidP="00A20B1A" w:rsidRDefault="002247F8" w14:paraId="38588A5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AF25BA8" w14:textId="77777777">
        <w:trPr>
          <w:gridAfter w:val="1"/>
          <w:wAfter w:w="77" w:type="dxa"/>
        </w:trPr>
        <w:tc>
          <w:tcPr>
            <w:tcW w:w="4462" w:type="dxa"/>
          </w:tcPr>
          <w:p w:rsidRPr="005A51AA" w:rsidR="002247F8" w:rsidP="002247F8" w:rsidRDefault="002247F8" w14:paraId="64DB9929" w14:textId="77777777">
            <w:pPr>
              <w:widowControl w:val="0"/>
              <w:adjustRightInd w:val="0"/>
              <w:snapToGrid w:val="0"/>
              <w:rPr>
                <w:rFonts w:asciiTheme="minorHAnsi" w:hAnsiTheme="minorHAnsi" w:cstheme="minorHAnsi"/>
                <w:sz w:val="28"/>
                <w:szCs w:val="28"/>
              </w:rPr>
            </w:pPr>
            <w:r>
              <w:rPr>
                <w:rFonts w:asciiTheme="minorHAnsi" w:hAnsiTheme="minorHAnsi"/>
                <w:sz w:val="28"/>
              </w:rPr>
              <w:t>Komitee täidab nõuandvaid ülesandeid, koostades arvamusi, hindamisaruandeid, teabearuandeid või päevakajalisi teemasid käsitlevaid resolutsioone.</w:t>
            </w:r>
          </w:p>
        </w:tc>
        <w:tc>
          <w:tcPr>
            <w:tcW w:w="4462" w:type="dxa"/>
          </w:tcPr>
          <w:p w:rsidRPr="005A51AA" w:rsidR="002247F8" w:rsidP="00A20B1A" w:rsidRDefault="002247F8" w14:paraId="578F992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3B921C0" w14:textId="77777777">
        <w:trPr>
          <w:gridAfter w:val="1"/>
          <w:wAfter w:w="77" w:type="dxa"/>
        </w:trPr>
        <w:tc>
          <w:tcPr>
            <w:tcW w:w="4462" w:type="dxa"/>
          </w:tcPr>
          <w:p w:rsidRPr="005A51AA" w:rsidR="002247F8" w:rsidP="002247F8" w:rsidRDefault="002247F8" w14:paraId="7EB31F9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8D08C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DB6F24A" w14:textId="77777777">
        <w:trPr>
          <w:gridAfter w:val="1"/>
          <w:wAfter w:w="77" w:type="dxa"/>
        </w:trPr>
        <w:tc>
          <w:tcPr>
            <w:tcW w:w="4462" w:type="dxa"/>
          </w:tcPr>
          <w:p w:rsidRPr="005A51AA" w:rsidR="002247F8" w:rsidP="002247F8" w:rsidRDefault="002247F8" w14:paraId="60509B5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47 – Komitee arvamused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 ARVAMUSTE KATEGOORIAD (A,B, C)"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"REDAKTSIOONIRÜHMAD" \t "47, 54–55, 78"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"ETTEVALMISTAVAD ARVAMUSED"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arvamuste kategooriad"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arvamuste jagamine kategooriatesse (A, B ja C)"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määratlus" \t "47"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F6340BB"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"DOKUMENTIDE PIKKUS" \t "47 RE"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pikkus" \t "47 RE" \b </w:instrText>
            </w:r>
            <w:r w:rsidRPr="005A51AA">
              <w:rPr>
                <w:rFonts w:asciiTheme="minorHAnsi" w:hAnsiTheme="minorHAnsi" w:cstheme="minorHAnsi"/>
                <w:sz w:val="28"/>
              </w:rPr>
              <w:fldChar w:fldCharType="end"/>
            </w:r>
          </w:p>
        </w:tc>
      </w:tr>
      <w:tr w:rsidRPr="005A51AA" w:rsidR="002247F8" w:rsidTr="00080033" w14:paraId="61604024" w14:textId="77777777">
        <w:trPr>
          <w:gridAfter w:val="1"/>
          <w:wAfter w:w="77" w:type="dxa"/>
        </w:trPr>
        <w:tc>
          <w:tcPr>
            <w:tcW w:w="4462" w:type="dxa"/>
          </w:tcPr>
          <w:p w:rsidRPr="005A51AA" w:rsidR="002247F8" w:rsidP="002247F8" w:rsidRDefault="002247F8" w14:paraId="1E79EF1B" w14:textId="77777777">
            <w:pPr>
              <w:widowControl w:val="0"/>
              <w:adjustRightInd w:val="0"/>
              <w:snapToGrid w:val="0"/>
              <w:rPr>
                <w:rFonts w:asciiTheme="minorHAnsi" w:hAnsiTheme="minorHAnsi" w:cstheme="minorHAnsi"/>
                <w:sz w:val="28"/>
                <w:szCs w:val="28"/>
              </w:rPr>
            </w:pPr>
            <w:r>
              <w:rPr>
                <w:rFonts w:asciiTheme="minorHAnsi" w:hAnsiTheme="minorHAnsi"/>
                <w:sz w:val="28"/>
              </w:rPr>
              <w:t>Arvamus on aluslepingutes sätestatud õiguslik vahend, mille abil komitee saab väljendada organiseeritud kodanikuühiskonna seisukohti.</w:t>
            </w:r>
          </w:p>
        </w:tc>
        <w:tc>
          <w:tcPr>
            <w:tcW w:w="4462" w:type="dxa"/>
          </w:tcPr>
          <w:p w:rsidRPr="005A51AA" w:rsidR="002247F8" w:rsidP="00A20B1A" w:rsidRDefault="002247F8" w14:paraId="46D699C7" w14:textId="77777777">
            <w:pPr>
              <w:widowControl w:val="0"/>
              <w:adjustRightInd w:val="0"/>
              <w:snapToGrid w:val="0"/>
              <w:rPr>
                <w:rFonts w:ascii="Calibri" w:hAnsi="Calibri" w:eastAsia="Calibri" w:cs="Calibri"/>
                <w:iCs/>
                <w:sz w:val="28"/>
                <w:szCs w:val="28"/>
              </w:rPr>
            </w:pPr>
            <w:r>
              <w:rPr>
                <w:rFonts w:ascii="Calibri" w:hAnsi="Calibri"/>
                <w:sz w:val="28"/>
              </w:rPr>
              <w:t>Sektsioonidele ja CCMI-</w:t>
            </w:r>
            <w:proofErr w:type="spellStart"/>
            <w:r>
              <w:rPr>
                <w:rFonts w:ascii="Calibri" w:hAnsi="Calibri"/>
                <w:sz w:val="28"/>
              </w:rPr>
              <w:t>le</w:t>
            </w:r>
            <w:proofErr w:type="spellEnd"/>
            <w:r>
              <w:rPr>
                <w:rFonts w:ascii="Calibri" w:hAnsi="Calibri"/>
                <w:sz w:val="28"/>
              </w:rPr>
              <w:t xml:space="preserve"> esitatavate arvamuste, hindamisaruannete ja teabearuannete pikkus ei tohi olla üle 18 000 tähemärgi ilma tühikuteta, kaasa arvatud joonealused märkused. See maksimaalne pikkus viitab arvamuse põhiosale (arvestamata seega tiitellehte ja menetluslehte). Sektsioonid ja CCMI aitavad raportööri(de)l pidada kinni </w:t>
            </w:r>
            <w:r>
              <w:rPr>
                <w:rFonts w:ascii="Calibri" w:hAnsi="Calibri"/>
                <w:sz w:val="28"/>
              </w:rPr>
              <w:lastRenderedPageBreak/>
              <w:t xml:space="preserve">eelnimetatud maksimaalsest pikkusest. </w:t>
            </w:r>
          </w:p>
          <w:p w:rsidRPr="005A51AA" w:rsidR="002247F8" w:rsidP="00A20B1A" w:rsidRDefault="002247F8" w14:paraId="31D63F43" w14:textId="77777777">
            <w:pPr>
              <w:widowControl w:val="0"/>
              <w:adjustRightInd w:val="0"/>
              <w:snapToGrid w:val="0"/>
              <w:rPr>
                <w:rFonts w:ascii="Calibri" w:hAnsi="Calibri" w:cs="Calibri"/>
                <w:iCs/>
                <w:sz w:val="28"/>
                <w:szCs w:val="28"/>
              </w:rPr>
            </w:pPr>
          </w:p>
          <w:p w:rsidRPr="005A51AA" w:rsidR="002247F8" w:rsidP="00A20B1A" w:rsidRDefault="002247F8" w14:paraId="0345AA43" w14:textId="77777777">
            <w:pPr>
              <w:widowControl w:val="0"/>
              <w:adjustRightInd w:val="0"/>
              <w:snapToGrid w:val="0"/>
              <w:rPr>
                <w:rFonts w:ascii="Calibri" w:hAnsi="Calibri" w:eastAsia="Calibri" w:cs="Calibri"/>
                <w:iCs/>
                <w:sz w:val="28"/>
                <w:szCs w:val="28"/>
              </w:rPr>
            </w:pPr>
            <w:r>
              <w:rPr>
                <w:rFonts w:ascii="Calibri" w:hAnsi="Calibri"/>
                <w:sz w:val="28"/>
              </w:rPr>
              <w:t>Erandkorras võib sektsiooni või CCMI juhatus pärast nõuetekohaselt põhjendatud taotluse saamist lubada kuni 24 000 tähemärgi pikkust erandit ilma tühikuteta.</w:t>
            </w:r>
          </w:p>
          <w:p w:rsidRPr="005A51AA" w:rsidR="002247F8" w:rsidP="00A20B1A" w:rsidRDefault="002247F8" w14:paraId="22A1734E" w14:textId="77777777">
            <w:pPr>
              <w:widowControl w:val="0"/>
              <w:adjustRightInd w:val="0"/>
              <w:snapToGrid w:val="0"/>
              <w:rPr>
                <w:rFonts w:ascii="Calibri" w:hAnsi="Calibri" w:eastAsia="Calibri" w:cs="Calibri"/>
                <w:iCs/>
                <w:sz w:val="28"/>
                <w:szCs w:val="28"/>
              </w:rPr>
            </w:pPr>
          </w:p>
          <w:p w:rsidRPr="005A51AA" w:rsidR="002247F8" w:rsidP="00A20B1A" w:rsidRDefault="002247F8" w14:paraId="26D13C33" w14:textId="77777777">
            <w:pPr>
              <w:widowControl w:val="0"/>
              <w:adjustRightInd w:val="0"/>
              <w:snapToGrid w:val="0"/>
              <w:rPr>
                <w:rFonts w:ascii="Calibri" w:hAnsi="Calibri" w:eastAsia="Calibri" w:cs="Calibri"/>
                <w:iCs/>
                <w:sz w:val="28"/>
                <w:szCs w:val="28"/>
              </w:rPr>
            </w:pPr>
            <w:r>
              <w:rPr>
                <w:rFonts w:ascii="Calibri" w:hAnsi="Calibri"/>
                <w:sz w:val="28"/>
              </w:rPr>
              <w:t>Erakorralistel asjaoludel võib sektsiooni või CCMI juhatus pärast nõuetekohaselt põhjendatud taotluse saamist lubada 24 000–30 000 tähemärgi pikkust erandit ilma tühikuteta.</w:t>
            </w:r>
          </w:p>
          <w:p w:rsidRPr="005A51AA" w:rsidR="002247F8" w:rsidP="00A20B1A" w:rsidRDefault="002247F8" w14:paraId="43FF383C" w14:textId="77777777">
            <w:pPr>
              <w:widowControl w:val="0"/>
              <w:adjustRightInd w:val="0"/>
              <w:snapToGrid w:val="0"/>
              <w:rPr>
                <w:rFonts w:ascii="Calibri" w:hAnsi="Calibri" w:eastAsia="Calibri" w:cs="Calibri"/>
                <w:iCs/>
                <w:sz w:val="28"/>
                <w:szCs w:val="28"/>
              </w:rPr>
            </w:pPr>
          </w:p>
          <w:p w:rsidRPr="005A51AA" w:rsidR="002247F8" w:rsidP="00A20B1A" w:rsidRDefault="002247F8" w14:paraId="311D291E" w14:textId="77777777">
            <w:pPr>
              <w:widowControl w:val="0"/>
              <w:adjustRightInd w:val="0"/>
              <w:snapToGrid w:val="0"/>
              <w:rPr>
                <w:rFonts w:ascii="Calibri" w:hAnsi="Calibri" w:eastAsia="Calibri" w:cs="Calibri"/>
                <w:iCs/>
                <w:sz w:val="28"/>
                <w:szCs w:val="28"/>
              </w:rPr>
            </w:pPr>
            <w:r>
              <w:rPr>
                <w:rFonts w:ascii="Calibri" w:hAnsi="Calibri"/>
                <w:sz w:val="28"/>
              </w:rPr>
              <w:t>Rohkem kui 30 000 tähemärgi puhul peab erandeid lubama komitee juhatus.</w:t>
            </w:r>
          </w:p>
          <w:p w:rsidRPr="005A51AA" w:rsidR="002247F8" w:rsidP="00A20B1A" w:rsidRDefault="002247F8" w14:paraId="46BF3D23" w14:textId="77777777">
            <w:pPr>
              <w:widowControl w:val="0"/>
              <w:adjustRightInd w:val="0"/>
              <w:snapToGrid w:val="0"/>
              <w:rPr>
                <w:rFonts w:ascii="Calibri" w:hAnsi="Calibri" w:eastAsia="Calibri" w:cs="Calibri"/>
                <w:iCs/>
                <w:sz w:val="28"/>
                <w:szCs w:val="28"/>
              </w:rPr>
            </w:pPr>
          </w:p>
          <w:p w:rsidRPr="005A51AA" w:rsidR="002247F8" w:rsidP="00A20B1A" w:rsidRDefault="002247F8" w14:paraId="31994E5E" w14:textId="77777777">
            <w:pPr>
              <w:widowControl w:val="0"/>
              <w:adjustRightInd w:val="0"/>
              <w:snapToGrid w:val="0"/>
              <w:rPr>
                <w:rFonts w:ascii="Calibri" w:hAnsi="Calibri" w:cs="Calibri"/>
                <w:sz w:val="28"/>
                <w:szCs w:val="28"/>
              </w:rPr>
            </w:pPr>
            <w:r>
              <w:rPr>
                <w:rFonts w:ascii="Calibri" w:hAnsi="Calibri"/>
                <w:sz w:val="28"/>
              </w:rPr>
              <w:t>C-kategooria konsulteerimistaotluste puhul sisaldab arvamus ainult komitee seisukoha lühikest kokkuvõtet.</w:t>
            </w:r>
          </w:p>
        </w:tc>
      </w:tr>
      <w:tr w:rsidRPr="005A51AA" w:rsidR="002247F8" w:rsidTr="00080033" w14:paraId="7E02D1B9" w14:textId="77777777">
        <w:trPr>
          <w:gridAfter w:val="1"/>
          <w:wAfter w:w="77" w:type="dxa"/>
        </w:trPr>
        <w:tc>
          <w:tcPr>
            <w:tcW w:w="4462" w:type="dxa"/>
          </w:tcPr>
          <w:p w:rsidRPr="005A51AA" w:rsidR="002247F8" w:rsidP="002247F8" w:rsidRDefault="002247F8" w14:paraId="448996AB"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Komitee arvamused liigitatakse vastavalt artiklile 53 järgmisse kolme kategooriasse:</w:t>
            </w:r>
          </w:p>
        </w:tc>
        <w:tc>
          <w:tcPr>
            <w:tcW w:w="4462" w:type="dxa"/>
          </w:tcPr>
          <w:p w:rsidRPr="005A51AA" w:rsidR="002247F8" w:rsidP="00A20B1A" w:rsidRDefault="002247F8" w14:paraId="6D66060B"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Kodukorra kõnealuses artiklis määratletud A, B ja B+ kategooriatesse liigitatud arvamus on dokument, milles esitatakse lühivormis põhjendatud seisukoht. Arvamuses tuuakse ära selle mõistmiseks vajalikud olulised põhjendused. Arvamus peab </w:t>
            </w:r>
            <w:r>
              <w:rPr>
                <w:rFonts w:asciiTheme="minorHAnsi" w:hAnsiTheme="minorHAnsi"/>
                <w:sz w:val="28"/>
              </w:rPr>
              <w:lastRenderedPageBreak/>
              <w:t>võimaluse korral sisaldama konkreetseid ettepanekuid õigusaktide muutmiseks ELi seadusandliku menetluse raames.</w:t>
            </w:r>
          </w:p>
        </w:tc>
      </w:tr>
      <w:tr w:rsidRPr="005A51AA" w:rsidR="002247F8" w:rsidTr="00080033" w14:paraId="3BC5958F" w14:textId="77777777">
        <w:trPr>
          <w:gridAfter w:val="1"/>
          <w:wAfter w:w="77" w:type="dxa"/>
        </w:trPr>
        <w:tc>
          <w:tcPr>
            <w:tcW w:w="4462" w:type="dxa"/>
          </w:tcPr>
          <w:p w:rsidRPr="005A51AA" w:rsidR="002247F8" w:rsidP="002247F8" w:rsidRDefault="002247F8" w14:paraId="4D349E9E" w14:textId="77777777">
            <w:pPr>
              <w:pStyle w:val="Heading1"/>
              <w:keepNext/>
              <w:keepLines/>
              <w:numPr>
                <w:ilvl w:val="0"/>
                <w:numId w:val="97"/>
              </w:numPr>
              <w:tabs>
                <w:tab w:val="clear" w:pos="720"/>
              </w:tabs>
              <w:ind w:left="567" w:hanging="567"/>
              <w:outlineLvl w:val="0"/>
              <w:rPr>
                <w:rFonts w:asciiTheme="minorHAnsi" w:hAnsiTheme="minorHAnsi" w:cstheme="minorHAnsi"/>
                <w:sz w:val="28"/>
                <w:szCs w:val="28"/>
              </w:rPr>
            </w:pPr>
            <w:r>
              <w:rPr>
                <w:rFonts w:asciiTheme="minorHAnsi" w:hAnsiTheme="minorHAnsi"/>
                <w:sz w:val="28"/>
              </w:rPr>
              <w:lastRenderedPageBreak/>
              <w:t>A-kategooria arvamused</w:t>
            </w:r>
          </w:p>
        </w:tc>
        <w:tc>
          <w:tcPr>
            <w:tcW w:w="4462" w:type="dxa"/>
          </w:tcPr>
          <w:p w:rsidRPr="005A51AA" w:rsidR="002247F8" w:rsidP="00A20B1A" w:rsidRDefault="002247F8" w14:paraId="76B5E957" w14:textId="77777777">
            <w:pPr>
              <w:pStyle w:val="Heading1"/>
              <w:keepNext/>
              <w:keepLines/>
              <w:numPr>
                <w:ilvl w:val="0"/>
                <w:numId w:val="0"/>
              </w:numPr>
              <w:tabs>
                <w:tab w:val="left" w:pos="567"/>
              </w:tabs>
              <w:jc w:val="left"/>
              <w:outlineLvl w:val="0"/>
              <w:rPr>
                <w:rFonts w:asciiTheme="minorHAnsi" w:hAnsiTheme="minorHAnsi" w:cstheme="minorHAnsi"/>
                <w:sz w:val="28"/>
                <w:szCs w:val="28"/>
                <w:lang w:val="en-GB"/>
              </w:rPr>
            </w:pPr>
          </w:p>
        </w:tc>
      </w:tr>
      <w:tr w:rsidRPr="005A51AA" w:rsidR="002247F8" w:rsidTr="00080033" w14:paraId="3F4F9D18" w14:textId="77777777">
        <w:trPr>
          <w:gridAfter w:val="1"/>
          <w:wAfter w:w="77" w:type="dxa"/>
        </w:trPr>
        <w:tc>
          <w:tcPr>
            <w:tcW w:w="4462" w:type="dxa"/>
          </w:tcPr>
          <w:p w:rsidRPr="005A51AA" w:rsidR="002247F8" w:rsidP="002247F8" w:rsidRDefault="002247F8" w14:paraId="2607589B" w14:textId="77777777">
            <w:pPr>
              <w:widowControl w:val="0"/>
              <w:adjustRightInd w:val="0"/>
              <w:snapToGrid w:val="0"/>
              <w:rPr>
                <w:rFonts w:asciiTheme="minorHAnsi" w:hAnsiTheme="minorHAnsi" w:cstheme="minorHAnsi"/>
                <w:sz w:val="28"/>
                <w:szCs w:val="28"/>
              </w:rPr>
            </w:pPr>
            <w:r>
              <w:rPr>
                <w:rFonts w:asciiTheme="minorHAnsi" w:hAnsiTheme="minorHAnsi"/>
                <w:sz w:val="28"/>
              </w:rPr>
              <w:t>Selle kategooria alla kuuluvad arvamused, mille aluseks on</w:t>
            </w:r>
          </w:p>
        </w:tc>
        <w:tc>
          <w:tcPr>
            <w:tcW w:w="4462" w:type="dxa"/>
          </w:tcPr>
          <w:p w:rsidRPr="005A51AA" w:rsidR="002247F8" w:rsidP="00A20B1A" w:rsidRDefault="002247F8" w14:paraId="02DEFAF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3A254AA" w14:textId="77777777">
        <w:trPr>
          <w:gridAfter w:val="1"/>
          <w:wAfter w:w="77" w:type="dxa"/>
        </w:trPr>
        <w:tc>
          <w:tcPr>
            <w:tcW w:w="4462" w:type="dxa"/>
          </w:tcPr>
          <w:p w:rsidRPr="005A51AA" w:rsidR="002247F8" w:rsidP="002247F8" w:rsidRDefault="002247F8" w14:paraId="6C4A6BB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Euroopa Parlamendi, nõukogu või komisjoni esitatud kohustusliku või vabatahtliku konsulteerimise taotlused teemadel, mida komitee käsitab prioriteetsena;</w:t>
            </w:r>
          </w:p>
        </w:tc>
        <w:tc>
          <w:tcPr>
            <w:tcW w:w="4462" w:type="dxa"/>
          </w:tcPr>
          <w:p w:rsidRPr="005A51AA" w:rsidR="002247F8" w:rsidP="00A20B1A" w:rsidRDefault="002247F8" w14:paraId="7E148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6BA6794" w14:textId="77777777">
        <w:trPr>
          <w:gridAfter w:val="1"/>
          <w:wAfter w:w="77" w:type="dxa"/>
        </w:trPr>
        <w:tc>
          <w:tcPr>
            <w:tcW w:w="4462" w:type="dxa"/>
          </w:tcPr>
          <w:p w:rsidRPr="005A51AA" w:rsidR="002247F8" w:rsidP="002247F8" w:rsidRDefault="002247F8" w14:paraId="3596FED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kõik Euroopa Parlamendi, nõukogu või komisjoni esitatud ettevalmistavate arvamuste koostamise taotlused;</w:t>
            </w:r>
          </w:p>
        </w:tc>
        <w:tc>
          <w:tcPr>
            <w:tcW w:w="4462" w:type="dxa"/>
          </w:tcPr>
          <w:p w:rsidRPr="005A51AA" w:rsidR="002247F8" w:rsidP="00A20B1A" w:rsidRDefault="002247F8" w14:paraId="7CBC168F" w14:textId="77777777">
            <w:pPr>
              <w:pStyle w:val="ListParagraph"/>
              <w:widowControl w:val="0"/>
              <w:adjustRightInd w:val="0"/>
              <w:snapToGrid w:val="0"/>
              <w:spacing w:after="0" w:line="288" w:lineRule="auto"/>
              <w:ind w:left="0"/>
              <w:rPr>
                <w:rFonts w:eastAsia="DengXian" w:cstheme="minorHAnsi"/>
                <w:iCs/>
                <w:sz w:val="28"/>
                <w:szCs w:val="28"/>
              </w:rPr>
            </w:pPr>
            <w:r>
              <w:rPr>
                <w:sz w:val="28"/>
              </w:rPr>
              <w:t>Ettevalmistavates arvamustes peab komitee püüdma teha konkreetseid ettepanekuid, mis võivad ajendada nõukogu eesistujariiki või parlamenti mõtlema või võtma meetmeid või võivad viia hiljem komisjoni ettepanekuni.</w:t>
            </w:r>
          </w:p>
        </w:tc>
      </w:tr>
      <w:tr w:rsidRPr="005A51AA" w:rsidR="002247F8" w:rsidTr="00080033" w14:paraId="37D287C6" w14:textId="77777777">
        <w:trPr>
          <w:gridAfter w:val="1"/>
          <w:wAfter w:w="77" w:type="dxa"/>
        </w:trPr>
        <w:tc>
          <w:tcPr>
            <w:tcW w:w="4462" w:type="dxa"/>
          </w:tcPr>
          <w:p w:rsidRPr="005A51AA" w:rsidR="002247F8" w:rsidP="002247F8" w:rsidRDefault="002247F8" w14:paraId="48248DE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kõik heakskiidetud ettepanekud omaalgatusliku arvamuse koostamiseks.</w:t>
            </w:r>
          </w:p>
        </w:tc>
        <w:tc>
          <w:tcPr>
            <w:tcW w:w="4462" w:type="dxa"/>
          </w:tcPr>
          <w:p w:rsidRPr="005A51AA" w:rsidR="002247F8" w:rsidP="00A20B1A" w:rsidRDefault="002247F8" w14:paraId="3D63C6E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050473" w14:textId="77777777">
        <w:trPr>
          <w:gridAfter w:val="1"/>
          <w:wAfter w:w="77" w:type="dxa"/>
        </w:trPr>
        <w:tc>
          <w:tcPr>
            <w:tcW w:w="4462" w:type="dxa"/>
          </w:tcPr>
          <w:p w:rsidRPr="005A51AA" w:rsidR="002247F8" w:rsidP="002247F8" w:rsidRDefault="002247F8" w14:paraId="22AF9A70" w14:textId="77777777">
            <w:pPr>
              <w:widowControl w:val="0"/>
              <w:adjustRightInd w:val="0"/>
              <w:snapToGrid w:val="0"/>
              <w:rPr>
                <w:rFonts w:asciiTheme="minorHAnsi" w:hAnsiTheme="minorHAnsi" w:cstheme="minorHAnsi"/>
                <w:sz w:val="28"/>
                <w:szCs w:val="28"/>
              </w:rPr>
            </w:pPr>
            <w:r>
              <w:rPr>
                <w:rFonts w:asciiTheme="minorHAnsi" w:hAnsiTheme="minorHAnsi"/>
                <w:sz w:val="28"/>
              </w:rPr>
              <w:t>Arvamuste koostamisega tegelevad eri suurusega (6–24 liikmest koosnevad) uurimisrühmad, mille käsutuses on asjakohased vahendid.</w:t>
            </w:r>
          </w:p>
        </w:tc>
        <w:tc>
          <w:tcPr>
            <w:tcW w:w="4462" w:type="dxa"/>
          </w:tcPr>
          <w:p w:rsidRPr="005A51AA" w:rsidR="002247F8" w:rsidP="00A20B1A" w:rsidRDefault="002247F8" w14:paraId="45C4768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EA35E50" w14:textId="77777777">
        <w:trPr>
          <w:gridAfter w:val="1"/>
          <w:wAfter w:w="77" w:type="dxa"/>
        </w:trPr>
        <w:tc>
          <w:tcPr>
            <w:tcW w:w="4462" w:type="dxa"/>
          </w:tcPr>
          <w:p w:rsidRPr="005A51AA" w:rsidR="002247F8" w:rsidP="002247F8" w:rsidRDefault="002247F8" w14:paraId="6488619A" w14:textId="77777777">
            <w:pPr>
              <w:pStyle w:val="Heading1"/>
              <w:keepNext/>
              <w:keepLines/>
              <w:numPr>
                <w:ilvl w:val="0"/>
                <w:numId w:val="138"/>
              </w:numPr>
              <w:tabs>
                <w:tab w:val="left" w:pos="567"/>
              </w:tabs>
              <w:outlineLvl w:val="0"/>
              <w:rPr>
                <w:rFonts w:asciiTheme="minorHAnsi" w:hAnsiTheme="minorHAnsi" w:cstheme="minorHAnsi"/>
                <w:sz w:val="28"/>
                <w:szCs w:val="28"/>
              </w:rPr>
            </w:pPr>
            <w:r>
              <w:rPr>
                <w:rFonts w:asciiTheme="minorHAnsi" w:hAnsiTheme="minorHAnsi"/>
                <w:sz w:val="28"/>
              </w:rPr>
              <w:t>B-kategooria arvamused</w:t>
            </w:r>
          </w:p>
        </w:tc>
        <w:tc>
          <w:tcPr>
            <w:tcW w:w="4462" w:type="dxa"/>
          </w:tcPr>
          <w:p w:rsidRPr="005A51AA" w:rsidR="002247F8" w:rsidP="00A20B1A" w:rsidRDefault="002247F8" w14:paraId="5F154921"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56E7D450" w14:textId="77777777">
        <w:trPr>
          <w:gridAfter w:val="1"/>
          <w:wAfter w:w="77" w:type="dxa"/>
        </w:trPr>
        <w:tc>
          <w:tcPr>
            <w:tcW w:w="4462" w:type="dxa"/>
          </w:tcPr>
          <w:p w:rsidRPr="005A51AA" w:rsidR="002247F8" w:rsidP="002247F8" w:rsidRDefault="002247F8" w14:paraId="6C660F6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See kategooria hõlmab arvamusi, mille aluseks on kohustusliku või vabatahtliku konsulteerimise taotlused, mis on kiireloomulised või käsitlevad komiteele teisejärgulist huvi </w:t>
            </w:r>
            <w:r>
              <w:rPr>
                <w:rFonts w:asciiTheme="minorHAnsi" w:hAnsiTheme="minorHAnsi"/>
                <w:sz w:val="28"/>
              </w:rPr>
              <w:lastRenderedPageBreak/>
              <w:t>pakkuvaid teemasid.</w:t>
            </w:r>
          </w:p>
        </w:tc>
        <w:tc>
          <w:tcPr>
            <w:tcW w:w="4462" w:type="dxa"/>
          </w:tcPr>
          <w:p w:rsidRPr="005A51AA" w:rsidR="002247F8" w:rsidP="00A20B1A" w:rsidRDefault="002247F8" w14:paraId="2269FB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77998F5" w14:textId="77777777">
        <w:trPr>
          <w:gridAfter w:val="1"/>
          <w:wAfter w:w="77" w:type="dxa"/>
        </w:trPr>
        <w:tc>
          <w:tcPr>
            <w:tcW w:w="4462" w:type="dxa"/>
          </w:tcPr>
          <w:p w:rsidRPr="005A51AA" w:rsidR="002247F8" w:rsidP="002247F8" w:rsidRDefault="002247F8" w14:paraId="16C8E612"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Nende arvamuste koostamisega tegeleb üksikraportöör või pearaportöör, välja arvatud käesolevas kodukorras sätestatud juhtudel. </w:t>
            </w:r>
          </w:p>
        </w:tc>
        <w:tc>
          <w:tcPr>
            <w:tcW w:w="4462" w:type="dxa"/>
          </w:tcPr>
          <w:p w:rsidRPr="005A51AA" w:rsidR="002247F8" w:rsidP="00A20B1A" w:rsidRDefault="002247F8" w14:paraId="342EEE5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9731EC" w14:textId="77777777">
        <w:trPr>
          <w:gridAfter w:val="1"/>
          <w:wAfter w:w="77" w:type="dxa"/>
        </w:trPr>
        <w:tc>
          <w:tcPr>
            <w:tcW w:w="4462" w:type="dxa"/>
          </w:tcPr>
          <w:p w:rsidRPr="005A51AA" w:rsidR="002247F8" w:rsidP="002247F8" w:rsidRDefault="002247F8" w14:paraId="5EEDA853" w14:textId="77777777">
            <w:pPr>
              <w:widowControl w:val="0"/>
              <w:adjustRightInd w:val="0"/>
              <w:snapToGrid w:val="0"/>
              <w:rPr>
                <w:rFonts w:asciiTheme="minorHAnsi" w:hAnsiTheme="minorHAnsi" w:cstheme="minorHAnsi"/>
                <w:sz w:val="28"/>
                <w:szCs w:val="28"/>
              </w:rPr>
            </w:pPr>
            <w:r>
              <w:rPr>
                <w:rFonts w:asciiTheme="minorHAnsi" w:hAnsiTheme="minorHAnsi"/>
                <w:sz w:val="28"/>
              </w:rPr>
              <w:t>Nõuetekohaselt põhjendatud juhtudel võib juhatus otsustada teha B-kategooria arvamuse koostamise ülesandeks redaktsioonirühmale (kategooria B+).</w:t>
            </w:r>
          </w:p>
        </w:tc>
        <w:tc>
          <w:tcPr>
            <w:tcW w:w="4462" w:type="dxa"/>
          </w:tcPr>
          <w:p w:rsidRPr="005A51AA" w:rsidR="002247F8" w:rsidP="00A20B1A" w:rsidRDefault="002247F8" w14:paraId="5E5F504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701793" w14:textId="77777777">
        <w:trPr>
          <w:gridAfter w:val="1"/>
          <w:wAfter w:w="77" w:type="dxa"/>
        </w:trPr>
        <w:tc>
          <w:tcPr>
            <w:tcW w:w="4462" w:type="dxa"/>
          </w:tcPr>
          <w:p w:rsidRPr="005A51AA" w:rsidR="002247F8" w:rsidP="002247F8" w:rsidRDefault="002247F8" w14:paraId="0862EFD2" w14:textId="77777777">
            <w:pPr>
              <w:pStyle w:val="Heading1"/>
              <w:keepNext/>
              <w:keepLines/>
              <w:numPr>
                <w:ilvl w:val="0"/>
                <w:numId w:val="207"/>
              </w:numPr>
              <w:tabs>
                <w:tab w:val="left" w:pos="567"/>
              </w:tabs>
              <w:outlineLvl w:val="0"/>
              <w:rPr>
                <w:rFonts w:asciiTheme="minorHAnsi" w:hAnsiTheme="minorHAnsi" w:cstheme="minorHAnsi"/>
                <w:sz w:val="28"/>
                <w:szCs w:val="28"/>
              </w:rPr>
            </w:pPr>
            <w:r>
              <w:rPr>
                <w:rFonts w:asciiTheme="minorHAnsi" w:hAnsiTheme="minorHAnsi"/>
                <w:sz w:val="28"/>
              </w:rPr>
              <w:t>C-kategooria arvamused</w:t>
            </w:r>
          </w:p>
        </w:tc>
        <w:tc>
          <w:tcPr>
            <w:tcW w:w="4462" w:type="dxa"/>
          </w:tcPr>
          <w:p w:rsidRPr="005A51AA" w:rsidR="002247F8" w:rsidP="00A20B1A" w:rsidRDefault="002247F8" w14:paraId="569710E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0A99FF4" w14:textId="77777777">
        <w:trPr>
          <w:gridAfter w:val="1"/>
          <w:wAfter w:w="77" w:type="dxa"/>
        </w:trPr>
        <w:tc>
          <w:tcPr>
            <w:tcW w:w="4462" w:type="dxa"/>
          </w:tcPr>
          <w:p w:rsidRPr="005A51AA" w:rsidR="002247F8" w:rsidP="002247F8" w:rsidRDefault="002247F8" w14:paraId="7345624D" w14:textId="77777777">
            <w:pPr>
              <w:widowControl w:val="0"/>
              <w:adjustRightInd w:val="0"/>
              <w:snapToGrid w:val="0"/>
              <w:rPr>
                <w:rFonts w:asciiTheme="minorHAnsi" w:hAnsiTheme="minorHAnsi" w:cstheme="minorHAnsi"/>
                <w:sz w:val="28"/>
                <w:szCs w:val="28"/>
              </w:rPr>
            </w:pPr>
            <w:r>
              <w:rPr>
                <w:rFonts w:asciiTheme="minorHAnsi" w:hAnsiTheme="minorHAnsi"/>
                <w:sz w:val="28"/>
              </w:rPr>
              <w:t>See kategooria hõlmab arvamusi, mille aluseks on kohustuslikud või vabatahtlikud, puhtalt tehnilist laadi konsulteerimistaotlused, mille puhul ei peeta vajalikuks kaasata raportöör või uurimisrühm.</w:t>
            </w:r>
          </w:p>
        </w:tc>
        <w:tc>
          <w:tcPr>
            <w:tcW w:w="4462" w:type="dxa"/>
          </w:tcPr>
          <w:p w:rsidRPr="005A51AA" w:rsidR="002247F8" w:rsidP="00A20B1A" w:rsidRDefault="002247F8" w14:paraId="47D9269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1B5EE30" w14:textId="77777777">
        <w:trPr>
          <w:gridAfter w:val="1"/>
          <w:wAfter w:w="77" w:type="dxa"/>
        </w:trPr>
        <w:tc>
          <w:tcPr>
            <w:tcW w:w="4462" w:type="dxa"/>
          </w:tcPr>
          <w:p w:rsidRPr="005A51AA" w:rsidR="002247F8" w:rsidP="002247F8" w:rsidRDefault="002247F8" w14:paraId="366A4994" w14:textId="77777777">
            <w:pPr>
              <w:widowControl w:val="0"/>
              <w:adjustRightInd w:val="0"/>
              <w:snapToGrid w:val="0"/>
              <w:rPr>
                <w:rFonts w:asciiTheme="minorHAnsi" w:hAnsiTheme="minorHAnsi" w:cstheme="minorHAnsi"/>
                <w:sz w:val="28"/>
                <w:szCs w:val="28"/>
              </w:rPr>
            </w:pPr>
            <w:r>
              <w:rPr>
                <w:rFonts w:asciiTheme="minorHAnsi" w:hAnsiTheme="minorHAnsi"/>
                <w:sz w:val="28"/>
              </w:rPr>
              <w:t>Nende arvamuste puhul koostatakse standardarvamus, mille juhatus esitab otse täiskogule.</w:t>
            </w:r>
          </w:p>
        </w:tc>
        <w:tc>
          <w:tcPr>
            <w:tcW w:w="4462" w:type="dxa"/>
          </w:tcPr>
          <w:p w:rsidRPr="005A51AA" w:rsidR="002247F8" w:rsidP="00A20B1A" w:rsidRDefault="002247F8" w14:paraId="2695890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6B61487" w14:textId="77777777">
        <w:trPr>
          <w:gridAfter w:val="1"/>
          <w:wAfter w:w="77" w:type="dxa"/>
        </w:trPr>
        <w:tc>
          <w:tcPr>
            <w:tcW w:w="4462" w:type="dxa"/>
          </w:tcPr>
          <w:p w:rsidRPr="005A51AA" w:rsidR="002247F8" w:rsidP="002247F8" w:rsidRDefault="002247F8" w14:paraId="4B7F86D2" w14:textId="77777777">
            <w:pPr>
              <w:widowControl w:val="0"/>
              <w:adjustRightInd w:val="0"/>
              <w:snapToGrid w:val="0"/>
              <w:rPr>
                <w:rFonts w:asciiTheme="minorHAnsi" w:hAnsiTheme="minorHAnsi" w:cstheme="minorHAnsi"/>
                <w:sz w:val="28"/>
                <w:szCs w:val="28"/>
              </w:rPr>
            </w:pPr>
            <w:r>
              <w:rPr>
                <w:rFonts w:asciiTheme="minorHAnsi" w:hAnsiTheme="minorHAnsi"/>
                <w:sz w:val="28"/>
              </w:rPr>
              <w:t>Kõnealuses menetluses ei nimetata raportööri ega arutata teemat sektsioonis, toimub vaid standardarvamuse vastuvõtmine või tagasilükkamine täiskogus.</w:t>
            </w:r>
          </w:p>
        </w:tc>
        <w:tc>
          <w:tcPr>
            <w:tcW w:w="4462" w:type="dxa"/>
          </w:tcPr>
          <w:p w:rsidRPr="005A51AA" w:rsidR="002247F8" w:rsidP="00A20B1A" w:rsidRDefault="002247F8" w14:paraId="766408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6716893" w14:textId="77777777">
        <w:trPr>
          <w:gridAfter w:val="1"/>
          <w:wAfter w:w="77" w:type="dxa"/>
        </w:trPr>
        <w:tc>
          <w:tcPr>
            <w:tcW w:w="4462" w:type="dxa"/>
          </w:tcPr>
          <w:p w:rsidRPr="005A51AA" w:rsidR="002247F8" w:rsidP="002247F8" w:rsidRDefault="002247F8" w14:paraId="423E6911" w14:textId="77777777">
            <w:pPr>
              <w:widowControl w:val="0"/>
              <w:adjustRightInd w:val="0"/>
              <w:snapToGrid w:val="0"/>
              <w:rPr>
                <w:rFonts w:asciiTheme="minorHAnsi" w:hAnsiTheme="minorHAnsi" w:cstheme="minorHAnsi"/>
                <w:sz w:val="28"/>
                <w:szCs w:val="28"/>
              </w:rPr>
            </w:pPr>
            <w:r>
              <w:rPr>
                <w:rFonts w:asciiTheme="minorHAnsi" w:hAnsiTheme="minorHAnsi"/>
                <w:sz w:val="28"/>
              </w:rPr>
              <w:t>Taotluse arutamisel täiskogus väljendab täiskogu esmalt oma nõusolekut või vastuseisu taotluse menetlemiseks eelkirjeldatud tingimustel ning asjaomasel juhul hääletab seejärel standardarvamuse vastuvõtmise poolt või vastu.</w:t>
            </w:r>
          </w:p>
        </w:tc>
        <w:tc>
          <w:tcPr>
            <w:tcW w:w="4462" w:type="dxa"/>
          </w:tcPr>
          <w:p w:rsidRPr="005A51AA" w:rsidR="002247F8" w:rsidP="00A20B1A" w:rsidRDefault="002247F8" w14:paraId="6F518BE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6C552C" w14:textId="77777777">
        <w:trPr>
          <w:gridAfter w:val="1"/>
          <w:wAfter w:w="77" w:type="dxa"/>
          <w:trHeight w:val="61"/>
        </w:trPr>
        <w:tc>
          <w:tcPr>
            <w:tcW w:w="4462" w:type="dxa"/>
          </w:tcPr>
          <w:p w:rsidRPr="005A51AA" w:rsidR="002247F8" w:rsidP="002247F8" w:rsidRDefault="002247F8" w14:paraId="67C59DD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34594DB" w14:textId="77777777">
            <w:pPr>
              <w:pStyle w:val="ListParagraph"/>
              <w:keepNext/>
              <w:keepLines/>
              <w:widowControl w:val="0"/>
              <w:spacing w:line="288" w:lineRule="auto"/>
              <w:ind w:left="0"/>
              <w:jc w:val="left"/>
              <w:rPr>
                <w:rFonts w:eastAsia="Times New Roman" w:cstheme="minorHAnsi"/>
                <w:b/>
                <w:sz w:val="28"/>
                <w:szCs w:val="28"/>
              </w:rPr>
            </w:pPr>
          </w:p>
        </w:tc>
      </w:tr>
      <w:tr w:rsidRPr="005A51AA" w:rsidR="002247F8" w:rsidTr="00080033" w14:paraId="610F719F" w14:textId="77777777">
        <w:trPr>
          <w:gridAfter w:val="1"/>
          <w:wAfter w:w="77" w:type="dxa"/>
        </w:trPr>
        <w:tc>
          <w:tcPr>
            <w:tcW w:w="4462" w:type="dxa"/>
          </w:tcPr>
          <w:p w:rsidRPr="005A51AA" w:rsidR="002247F8" w:rsidP="002247F8" w:rsidRDefault="002247F8" w14:paraId="3A0C5AF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Artikkel 48 – Hindamisaruanded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"EUROOPA LIIDU TEATAJA" \t "48, 49, 97, 117"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70B8C3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98C1325" w14:textId="77777777">
        <w:trPr>
          <w:gridAfter w:val="1"/>
          <w:wAfter w:w="77" w:type="dxa"/>
        </w:trPr>
        <w:tc>
          <w:tcPr>
            <w:tcW w:w="4462" w:type="dxa"/>
          </w:tcPr>
          <w:p w:rsidRPr="005A51AA" w:rsidR="002247F8" w:rsidP="002247F8" w:rsidRDefault="002247F8" w14:paraId="2886D7D3" w14:textId="77777777">
            <w:pPr>
              <w:pStyle w:val="Heading1"/>
              <w:numPr>
                <w:ilvl w:val="0"/>
                <w:numId w:val="100"/>
              </w:numPr>
              <w:tabs>
                <w:tab w:val="clear" w:pos="720"/>
                <w:tab w:val="num" w:pos="567"/>
              </w:tabs>
              <w:ind w:left="0" w:firstLine="0"/>
              <w:outlineLvl w:val="0"/>
              <w:rPr>
                <w:rFonts w:asciiTheme="minorHAnsi" w:hAnsiTheme="minorHAnsi" w:cstheme="minorHAnsi"/>
                <w:sz w:val="28"/>
                <w:szCs w:val="28"/>
              </w:rPr>
            </w:pPr>
            <w:r>
              <w:rPr>
                <w:rFonts w:asciiTheme="minorHAnsi" w:hAnsiTheme="minorHAnsi"/>
                <w:sz w:val="28"/>
              </w:rPr>
              <w:t>Hindamisaruanne on komitee dokument, mille eesmärk on hinnata ELi poliitikat vastavalt artiklile 14.</w:t>
            </w:r>
          </w:p>
        </w:tc>
        <w:tc>
          <w:tcPr>
            <w:tcW w:w="4462" w:type="dxa"/>
          </w:tcPr>
          <w:p w:rsidRPr="005A51AA" w:rsidR="002247F8" w:rsidP="00A20B1A" w:rsidRDefault="002247F8" w14:paraId="5812852E" w14:textId="77777777">
            <w:pPr>
              <w:rPr>
                <w:rFonts w:eastAsia="Calibri" w:asciiTheme="minorHAnsi" w:hAnsiTheme="minorHAnsi" w:cstheme="minorHAnsi"/>
                <w:iCs/>
                <w:sz w:val="28"/>
                <w:szCs w:val="28"/>
              </w:rPr>
            </w:pPr>
            <w:r>
              <w:rPr>
                <w:rFonts w:asciiTheme="minorHAnsi" w:hAnsiTheme="minorHAnsi"/>
                <w:sz w:val="28"/>
              </w:rPr>
              <w:t xml:space="preserve">Hindamisaruannetes esitatakse järeldused ja soovitused, mis põhinevad faktilisel teabel, mis on kogutud laiendatud uurimisrühmade, </w:t>
            </w:r>
            <w:proofErr w:type="spellStart"/>
            <w:r>
              <w:rPr>
                <w:rFonts w:asciiTheme="minorHAnsi" w:hAnsiTheme="minorHAnsi"/>
                <w:sz w:val="28"/>
              </w:rPr>
              <w:t>teabekogumislähetuste</w:t>
            </w:r>
            <w:proofErr w:type="spellEnd"/>
            <w:r>
              <w:rPr>
                <w:rFonts w:asciiTheme="minorHAnsi" w:hAnsiTheme="minorHAnsi"/>
                <w:sz w:val="28"/>
              </w:rPr>
              <w:t xml:space="preserve"> ja küsimustike abil, mille eesmärk on koguda kodanikuühiskonna organisatsioonide tähelepanekuid kohapeal.</w:t>
            </w:r>
          </w:p>
        </w:tc>
      </w:tr>
      <w:tr w:rsidRPr="005A51AA" w:rsidR="002247F8" w:rsidTr="00080033" w14:paraId="0D95BB2A" w14:textId="77777777">
        <w:trPr>
          <w:gridAfter w:val="1"/>
          <w:wAfter w:w="77" w:type="dxa"/>
        </w:trPr>
        <w:tc>
          <w:tcPr>
            <w:tcW w:w="4462" w:type="dxa"/>
          </w:tcPr>
          <w:p w:rsidRPr="005A51AA" w:rsidR="002247F8" w:rsidP="002247F8" w:rsidRDefault="002247F8" w14:paraId="6DC75FAF" w14:textId="77777777">
            <w:pPr>
              <w:tabs>
                <w:tab w:val="left" w:pos="567"/>
              </w:tabs>
              <w:outlineLvl w:val="0"/>
              <w:rPr>
                <w:rFonts w:asciiTheme="minorHAnsi" w:hAnsiTheme="minorHAnsi" w:cstheme="minorHAnsi"/>
                <w:sz w:val="28"/>
                <w:szCs w:val="28"/>
              </w:rPr>
            </w:pPr>
            <w:r>
              <w:rPr>
                <w:rFonts w:asciiTheme="minorHAnsi" w:hAnsiTheme="minorHAnsi"/>
                <w:sz w:val="28"/>
              </w:rPr>
              <w:t xml:space="preserve">Aruannet peab taotlema Euroopa Liidu institutsioon. </w:t>
            </w:r>
          </w:p>
        </w:tc>
        <w:tc>
          <w:tcPr>
            <w:tcW w:w="4462" w:type="dxa"/>
          </w:tcPr>
          <w:p w:rsidRPr="005A51AA" w:rsidR="002247F8" w:rsidP="00A20B1A" w:rsidRDefault="002247F8" w14:paraId="14AEB656" w14:textId="77777777">
            <w:pPr>
              <w:tabs>
                <w:tab w:val="left" w:pos="567"/>
              </w:tabs>
              <w:jc w:val="left"/>
              <w:outlineLvl w:val="0"/>
              <w:rPr>
                <w:rFonts w:asciiTheme="minorHAnsi" w:hAnsiTheme="minorHAnsi" w:cstheme="minorHAnsi"/>
                <w:kern w:val="28"/>
                <w:sz w:val="28"/>
                <w:szCs w:val="28"/>
                <w:lang w:val="en-GB"/>
              </w:rPr>
            </w:pPr>
          </w:p>
        </w:tc>
      </w:tr>
      <w:tr w:rsidRPr="005A51AA" w:rsidR="002247F8" w:rsidTr="00080033" w14:paraId="3E9474A2" w14:textId="77777777">
        <w:trPr>
          <w:gridAfter w:val="1"/>
          <w:wAfter w:w="77" w:type="dxa"/>
        </w:trPr>
        <w:tc>
          <w:tcPr>
            <w:tcW w:w="4462" w:type="dxa"/>
          </w:tcPr>
          <w:p w:rsidRPr="005A51AA" w:rsidR="002247F8" w:rsidP="002247F8" w:rsidRDefault="002247F8" w14:paraId="4439FD65"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Hindamisaruande koostab uurimisrühm, mis töötab koos raportööriga.</w:t>
            </w:r>
          </w:p>
        </w:tc>
        <w:tc>
          <w:tcPr>
            <w:tcW w:w="4462" w:type="dxa"/>
          </w:tcPr>
          <w:p w:rsidRPr="005A51AA" w:rsidR="002247F8" w:rsidP="00A20B1A" w:rsidRDefault="002247F8" w14:paraId="7FBADBF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648F47" w14:textId="77777777">
        <w:trPr>
          <w:gridAfter w:val="1"/>
          <w:wAfter w:w="77" w:type="dxa"/>
        </w:trPr>
        <w:tc>
          <w:tcPr>
            <w:tcW w:w="4462" w:type="dxa"/>
          </w:tcPr>
          <w:p w:rsidRPr="005A51AA" w:rsidR="002247F8" w:rsidP="002247F8" w:rsidRDefault="002247F8" w14:paraId="604B3ACC"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Hindamisaruanne esitatakse koos järelduste ja soovituste ning vajaduse korral lisadega vastuvõtmiseks pädevale sektsioonile või CCMI-</w:t>
            </w:r>
            <w:proofErr w:type="spellStart"/>
            <w:r>
              <w:rPr>
                <w:rFonts w:asciiTheme="minorHAnsi" w:hAnsiTheme="minorHAnsi"/>
                <w:sz w:val="28"/>
              </w:rPr>
              <w:t>le</w:t>
            </w:r>
            <w:proofErr w:type="spellEnd"/>
            <w:r>
              <w:rPr>
                <w:rFonts w:asciiTheme="minorHAnsi" w:hAnsiTheme="minorHAnsi"/>
                <w:sz w:val="28"/>
              </w:rPr>
              <w:t>. Sektsiooni koosolekul kohaldatakse hindamisaruande suhtes artikli 60 lõikes 1 osutatud muudatusettepanekuid käsitlevaid sätteid.</w:t>
            </w:r>
          </w:p>
        </w:tc>
        <w:tc>
          <w:tcPr>
            <w:tcW w:w="4462" w:type="dxa"/>
          </w:tcPr>
          <w:p w:rsidRPr="005A51AA" w:rsidR="002247F8" w:rsidP="00A20B1A" w:rsidRDefault="002247F8" w14:paraId="411B9D0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100938" w14:textId="77777777">
        <w:trPr>
          <w:gridAfter w:val="1"/>
          <w:wAfter w:w="77" w:type="dxa"/>
        </w:trPr>
        <w:tc>
          <w:tcPr>
            <w:tcW w:w="4462" w:type="dxa"/>
          </w:tcPr>
          <w:p w:rsidRPr="005A51AA" w:rsidR="002247F8" w:rsidP="002247F8" w:rsidRDefault="002247F8" w14:paraId="3BD9804B"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Raportöör esitab sektsiooni või CCMI vastu võetud aruande täiskogule.</w:t>
            </w:r>
          </w:p>
        </w:tc>
        <w:tc>
          <w:tcPr>
            <w:tcW w:w="4462" w:type="dxa"/>
          </w:tcPr>
          <w:p w:rsidRPr="005A51AA" w:rsidR="002247F8" w:rsidP="00A20B1A" w:rsidRDefault="002247F8" w14:paraId="221B8D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FF8D26E" w14:textId="77777777">
        <w:trPr>
          <w:gridAfter w:val="1"/>
          <w:wAfter w:w="77" w:type="dxa"/>
        </w:trPr>
        <w:tc>
          <w:tcPr>
            <w:tcW w:w="4462" w:type="dxa"/>
          </w:tcPr>
          <w:p w:rsidRPr="005A51AA" w:rsidR="002247F8" w:rsidP="002247F8" w:rsidRDefault="002247F8" w14:paraId="003E7926" w14:textId="77777777">
            <w:pPr>
              <w:widowControl w:val="0"/>
              <w:adjustRightInd w:val="0"/>
              <w:snapToGrid w:val="0"/>
              <w:rPr>
                <w:rFonts w:asciiTheme="minorHAnsi" w:hAnsiTheme="minorHAnsi" w:cstheme="minorHAnsi"/>
                <w:sz w:val="28"/>
                <w:szCs w:val="28"/>
              </w:rPr>
            </w:pPr>
            <w:r>
              <w:rPr>
                <w:rFonts w:asciiTheme="minorHAnsi" w:hAnsiTheme="minorHAnsi"/>
                <w:sz w:val="28"/>
              </w:rPr>
              <w:t>Juhatus saadab hindamisaruande asjaomasele sektsioonile või CCMI-</w:t>
            </w:r>
            <w:proofErr w:type="spellStart"/>
            <w:r>
              <w:rPr>
                <w:rFonts w:asciiTheme="minorHAnsi" w:hAnsiTheme="minorHAnsi"/>
                <w:sz w:val="28"/>
              </w:rPr>
              <w:t>le</w:t>
            </w:r>
            <w:proofErr w:type="spellEnd"/>
            <w:r>
              <w:rPr>
                <w:rFonts w:asciiTheme="minorHAnsi" w:hAnsiTheme="minorHAnsi"/>
                <w:sz w:val="28"/>
              </w:rPr>
              <w:t xml:space="preserve"> tagasi, kui see täida käesoleva artikli lõike 1 sätteid. </w:t>
            </w:r>
          </w:p>
        </w:tc>
        <w:tc>
          <w:tcPr>
            <w:tcW w:w="4462" w:type="dxa"/>
          </w:tcPr>
          <w:p w:rsidRPr="005A51AA" w:rsidR="002247F8" w:rsidP="00A20B1A" w:rsidRDefault="002247F8" w14:paraId="77BA451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12BAF3" w14:textId="77777777">
        <w:trPr>
          <w:gridAfter w:val="1"/>
          <w:wAfter w:w="77" w:type="dxa"/>
        </w:trPr>
        <w:tc>
          <w:tcPr>
            <w:tcW w:w="4462" w:type="dxa"/>
          </w:tcPr>
          <w:p w:rsidRPr="005A51AA" w:rsidR="002247F8" w:rsidP="002247F8" w:rsidRDefault="002247F8" w14:paraId="47AD96CF"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Liikmed ja rühmad võivad esitada hindamisaruandele muudatusettepanekuid, mille üle hääletab täiskogu, tingimusel et muudatusettepanekud on kooskõlas käesoleva artikli lõike 1 sätetega.</w:t>
            </w:r>
          </w:p>
        </w:tc>
        <w:tc>
          <w:tcPr>
            <w:tcW w:w="4462" w:type="dxa"/>
          </w:tcPr>
          <w:p w:rsidRPr="005A51AA" w:rsidR="002247F8" w:rsidP="00A20B1A" w:rsidRDefault="002247F8" w14:paraId="697F5CA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4DA1504" w14:textId="77777777">
        <w:trPr>
          <w:gridAfter w:val="1"/>
          <w:wAfter w:w="77" w:type="dxa"/>
        </w:trPr>
        <w:tc>
          <w:tcPr>
            <w:tcW w:w="4462" w:type="dxa"/>
          </w:tcPr>
          <w:p w:rsidRPr="005A51AA" w:rsidR="002247F8" w:rsidP="002247F8" w:rsidRDefault="002247F8" w14:paraId="279AEA4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Täiskogu hääletab aruande üle ja asjaomasel juhul dokumendi teistele Euroopa Liidu institutsioonidele edastamise üle. </w:t>
            </w:r>
          </w:p>
        </w:tc>
        <w:tc>
          <w:tcPr>
            <w:tcW w:w="4462" w:type="dxa"/>
          </w:tcPr>
          <w:p w:rsidRPr="005A51AA" w:rsidR="002247F8" w:rsidP="00A20B1A" w:rsidRDefault="002247F8" w14:paraId="7D1A4BC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35A3856" w14:textId="77777777">
        <w:trPr>
          <w:gridAfter w:val="1"/>
          <w:wAfter w:w="77" w:type="dxa"/>
        </w:trPr>
        <w:tc>
          <w:tcPr>
            <w:tcW w:w="4462" w:type="dxa"/>
          </w:tcPr>
          <w:p w:rsidRPr="005A51AA" w:rsidR="002247F8" w:rsidP="002247F8" w:rsidRDefault="002247F8" w14:paraId="6D6520E1"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Hindamisaruandeid ei avaldata Euroopa Liidu Teatajas, kuid täiskogu otsuse korral võidakse need edastada teistele institutsioonidele.</w:t>
            </w:r>
          </w:p>
        </w:tc>
        <w:tc>
          <w:tcPr>
            <w:tcW w:w="4462" w:type="dxa"/>
          </w:tcPr>
          <w:p w:rsidRPr="005A51AA" w:rsidR="002247F8" w:rsidP="00A20B1A" w:rsidRDefault="002247F8" w14:paraId="5BAB3D4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D9E24B" w14:textId="77777777">
        <w:trPr>
          <w:gridAfter w:val="1"/>
          <w:wAfter w:w="77" w:type="dxa"/>
        </w:trPr>
        <w:tc>
          <w:tcPr>
            <w:tcW w:w="4462" w:type="dxa"/>
          </w:tcPr>
          <w:p w:rsidRPr="005A51AA" w:rsidR="002247F8" w:rsidP="002247F8" w:rsidRDefault="002247F8" w14:paraId="473024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D041D0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EA0AB4" w14:textId="77777777">
        <w:trPr>
          <w:gridAfter w:val="1"/>
          <w:wAfter w:w="77" w:type="dxa"/>
        </w:trPr>
        <w:tc>
          <w:tcPr>
            <w:tcW w:w="4462" w:type="dxa"/>
          </w:tcPr>
          <w:p w:rsidRPr="005A51AA" w:rsidR="002247F8" w:rsidP="002247F8" w:rsidRDefault="002247F8" w14:paraId="5ECB27C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49 – Teabearuanded</w:t>
            </w:r>
          </w:p>
        </w:tc>
        <w:tc>
          <w:tcPr>
            <w:tcW w:w="4462" w:type="dxa"/>
          </w:tcPr>
          <w:p w:rsidRPr="005A51AA" w:rsidR="002247F8" w:rsidP="00A20B1A" w:rsidRDefault="002247F8" w14:paraId="32C27AB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8F025F9" w14:textId="77777777">
        <w:trPr>
          <w:gridAfter w:val="1"/>
          <w:wAfter w:w="77" w:type="dxa"/>
        </w:trPr>
        <w:tc>
          <w:tcPr>
            <w:tcW w:w="4462" w:type="dxa"/>
          </w:tcPr>
          <w:p w:rsidRPr="005A51AA" w:rsidR="002247F8" w:rsidP="002247F8" w:rsidRDefault="002247F8" w14:paraId="52A987E3"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Teabearuanne on komitee koostatud dokument, mille eesmärk on käsitleda Euroopa Liidu poliitika või selle võimalike arengutega seotud küsimust ja mis sisaldab üksnes faktilist teavet ja võimaluse korral teabe kokkuvõtteid ilma soovitusteta.</w:t>
            </w:r>
          </w:p>
        </w:tc>
        <w:tc>
          <w:tcPr>
            <w:tcW w:w="4462" w:type="dxa"/>
          </w:tcPr>
          <w:p w:rsidRPr="005A51AA" w:rsidR="002247F8" w:rsidP="00A20B1A" w:rsidRDefault="002247F8" w14:paraId="4CCEE9E7" w14:textId="77777777">
            <w:pPr>
              <w:jc w:val="left"/>
              <w:rPr>
                <w:rFonts w:asciiTheme="minorHAnsi" w:hAnsiTheme="minorHAnsi" w:cstheme="minorHAnsi"/>
                <w:i/>
                <w:iCs/>
                <w:sz w:val="28"/>
                <w:szCs w:val="28"/>
                <w:lang w:val="en-GB"/>
              </w:rPr>
            </w:pPr>
          </w:p>
        </w:tc>
      </w:tr>
      <w:tr w:rsidRPr="005A51AA" w:rsidR="002247F8" w:rsidTr="00080033" w14:paraId="6AE5E454" w14:textId="77777777">
        <w:trPr>
          <w:gridAfter w:val="1"/>
          <w:wAfter w:w="77" w:type="dxa"/>
        </w:trPr>
        <w:tc>
          <w:tcPr>
            <w:tcW w:w="4462" w:type="dxa"/>
          </w:tcPr>
          <w:p w:rsidRPr="005A51AA" w:rsidR="002247F8" w:rsidP="002247F8" w:rsidRDefault="002247F8" w14:paraId="6FEDA03D"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Teabearuande eelnõu koostab uurimisrühm, mis töötab koos raportööriga.</w:t>
            </w:r>
          </w:p>
        </w:tc>
        <w:tc>
          <w:tcPr>
            <w:tcW w:w="4462" w:type="dxa"/>
          </w:tcPr>
          <w:p w:rsidRPr="005A51AA" w:rsidR="002247F8" w:rsidP="00A20B1A" w:rsidRDefault="002247F8" w14:paraId="0A293B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6B89ED" w14:textId="77777777">
        <w:trPr>
          <w:gridAfter w:val="1"/>
          <w:wAfter w:w="77" w:type="dxa"/>
        </w:trPr>
        <w:tc>
          <w:tcPr>
            <w:tcW w:w="4462" w:type="dxa"/>
          </w:tcPr>
          <w:p w:rsidRPr="005A51AA" w:rsidR="002247F8" w:rsidP="002247F8" w:rsidRDefault="002247F8" w14:paraId="10755178"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Teabearuanne esitatakse koos võimalike teabe kokkuvõtete ja lisadega vastuvõtmiseks pädevale sektsioonile või CCMI-</w:t>
            </w:r>
            <w:proofErr w:type="spellStart"/>
            <w:r>
              <w:rPr>
                <w:rFonts w:asciiTheme="minorHAnsi" w:hAnsiTheme="minorHAnsi"/>
                <w:sz w:val="28"/>
              </w:rPr>
              <w:t>le</w:t>
            </w:r>
            <w:proofErr w:type="spellEnd"/>
            <w:r>
              <w:rPr>
                <w:rFonts w:asciiTheme="minorHAnsi" w:hAnsiTheme="minorHAnsi"/>
                <w:sz w:val="28"/>
              </w:rPr>
              <w:t xml:space="preserve">. Sektsiooni koosolekul kohaldatakse teabearuande suhtes samu artikli 60 lõikes 1 osutatud </w:t>
            </w:r>
            <w:r>
              <w:rPr>
                <w:rFonts w:asciiTheme="minorHAnsi" w:hAnsiTheme="minorHAnsi"/>
                <w:sz w:val="28"/>
              </w:rPr>
              <w:lastRenderedPageBreak/>
              <w:t>muudatusettepanekuid käsitlevaid sätteid.</w:t>
            </w:r>
          </w:p>
        </w:tc>
        <w:tc>
          <w:tcPr>
            <w:tcW w:w="4462" w:type="dxa"/>
          </w:tcPr>
          <w:p w:rsidRPr="005A51AA" w:rsidR="002247F8" w:rsidP="00A20B1A" w:rsidRDefault="002247F8" w14:paraId="7FC3323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B23058" w14:textId="77777777">
        <w:trPr>
          <w:gridAfter w:val="1"/>
          <w:wAfter w:w="77" w:type="dxa"/>
        </w:trPr>
        <w:tc>
          <w:tcPr>
            <w:tcW w:w="4462" w:type="dxa"/>
          </w:tcPr>
          <w:p w:rsidRPr="005A51AA" w:rsidR="002247F8" w:rsidP="002247F8" w:rsidRDefault="002247F8" w14:paraId="7E9750CA"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Raportöör esitab sektsiooni või CCMI vastu võetud aruande täiskogule.</w:t>
            </w:r>
          </w:p>
        </w:tc>
        <w:tc>
          <w:tcPr>
            <w:tcW w:w="4462" w:type="dxa"/>
          </w:tcPr>
          <w:p w:rsidRPr="005A51AA" w:rsidR="002247F8" w:rsidP="00A20B1A" w:rsidRDefault="002247F8" w14:paraId="0E0353C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74A781" w14:textId="77777777">
        <w:trPr>
          <w:gridAfter w:val="1"/>
          <w:wAfter w:w="77" w:type="dxa"/>
        </w:trPr>
        <w:tc>
          <w:tcPr>
            <w:tcW w:w="4462" w:type="dxa"/>
          </w:tcPr>
          <w:p w:rsidRPr="005A51AA" w:rsidR="002247F8" w:rsidP="002247F8" w:rsidRDefault="002247F8" w14:paraId="3EF57024" w14:textId="77777777">
            <w:pPr>
              <w:widowControl w:val="0"/>
              <w:adjustRightInd w:val="0"/>
              <w:snapToGrid w:val="0"/>
              <w:rPr>
                <w:rFonts w:asciiTheme="minorHAnsi" w:hAnsiTheme="minorHAnsi" w:cstheme="minorHAnsi"/>
                <w:sz w:val="28"/>
                <w:szCs w:val="28"/>
              </w:rPr>
            </w:pPr>
            <w:r>
              <w:rPr>
                <w:rFonts w:asciiTheme="minorHAnsi" w:hAnsiTheme="minorHAnsi"/>
                <w:sz w:val="28"/>
              </w:rPr>
              <w:t>Juhatus saadab teabearuande asjaomasele sektsioonile või CCMI-</w:t>
            </w:r>
            <w:proofErr w:type="spellStart"/>
            <w:r>
              <w:rPr>
                <w:rFonts w:asciiTheme="minorHAnsi" w:hAnsiTheme="minorHAnsi"/>
                <w:sz w:val="28"/>
              </w:rPr>
              <w:t>le</w:t>
            </w:r>
            <w:proofErr w:type="spellEnd"/>
            <w:r>
              <w:rPr>
                <w:rFonts w:asciiTheme="minorHAnsi" w:hAnsiTheme="minorHAnsi"/>
                <w:sz w:val="28"/>
              </w:rPr>
              <w:t xml:space="preserve"> tagasi, kui see täida käesoleva artikli lõike 1 sätteid.</w:t>
            </w:r>
          </w:p>
        </w:tc>
        <w:tc>
          <w:tcPr>
            <w:tcW w:w="4462" w:type="dxa"/>
          </w:tcPr>
          <w:p w:rsidRPr="005A51AA" w:rsidR="002247F8" w:rsidP="00A20B1A" w:rsidRDefault="002247F8" w14:paraId="68DBFC8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BDA499B" w14:textId="77777777">
        <w:trPr>
          <w:gridAfter w:val="1"/>
          <w:wAfter w:w="77" w:type="dxa"/>
        </w:trPr>
        <w:tc>
          <w:tcPr>
            <w:tcW w:w="4462" w:type="dxa"/>
          </w:tcPr>
          <w:p w:rsidRPr="005A51AA" w:rsidR="002247F8" w:rsidP="002247F8" w:rsidRDefault="002247F8" w14:paraId="484AEA7C" w14:textId="77777777">
            <w:pPr>
              <w:widowControl w:val="0"/>
              <w:adjustRightInd w:val="0"/>
              <w:snapToGrid w:val="0"/>
              <w:rPr>
                <w:rFonts w:asciiTheme="minorHAnsi" w:hAnsiTheme="minorHAnsi" w:cstheme="minorHAnsi"/>
                <w:sz w:val="28"/>
                <w:szCs w:val="28"/>
              </w:rPr>
            </w:pPr>
            <w:r>
              <w:rPr>
                <w:rFonts w:asciiTheme="minorHAnsi" w:hAnsiTheme="minorHAnsi"/>
                <w:sz w:val="28"/>
              </w:rPr>
              <w:t>Täiskogu hääletab aruande üle ja asjaomasel juhul dokumendi teistele Euroopa Liidu institutsioonidele edastamise üle.</w:t>
            </w:r>
          </w:p>
        </w:tc>
        <w:tc>
          <w:tcPr>
            <w:tcW w:w="4462" w:type="dxa"/>
          </w:tcPr>
          <w:p w:rsidRPr="005A51AA" w:rsidR="002247F8" w:rsidP="00A20B1A" w:rsidRDefault="002247F8" w14:paraId="7D128317" w14:textId="77777777">
            <w:pPr>
              <w:widowControl w:val="0"/>
              <w:adjustRightInd w:val="0"/>
              <w:snapToGrid w:val="0"/>
              <w:jc w:val="left"/>
              <w:rPr>
                <w:rFonts w:eastAsia="Calibri" w:asciiTheme="minorHAnsi" w:hAnsiTheme="minorHAnsi" w:cstheme="minorHAnsi"/>
                <w:iCs/>
                <w:sz w:val="28"/>
                <w:szCs w:val="28"/>
                <w:lang w:val="en-GB"/>
              </w:rPr>
            </w:pPr>
          </w:p>
          <w:p w:rsidRPr="005A51AA" w:rsidR="002247F8" w:rsidP="00A20B1A" w:rsidRDefault="002247F8" w14:paraId="4A3C06B6"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4BFCFDA0" w14:textId="77777777">
        <w:trPr>
          <w:gridAfter w:val="1"/>
          <w:wAfter w:w="77" w:type="dxa"/>
        </w:trPr>
        <w:tc>
          <w:tcPr>
            <w:tcW w:w="4462" w:type="dxa"/>
          </w:tcPr>
          <w:p w:rsidRPr="005A51AA" w:rsidR="002247F8" w:rsidP="002247F8" w:rsidRDefault="002247F8" w14:paraId="0046C92E"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Teabearuandeid ei avaldata Euroopa Liidu Teatajas, kuid täiskogu otsuse korral võidakse need edastada teistele institutsioonidele.</w:t>
            </w:r>
          </w:p>
        </w:tc>
        <w:tc>
          <w:tcPr>
            <w:tcW w:w="4462" w:type="dxa"/>
          </w:tcPr>
          <w:p w:rsidRPr="005A51AA" w:rsidR="002247F8" w:rsidP="00A20B1A" w:rsidRDefault="002247F8" w14:paraId="36A0A5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1E09739" w14:textId="77777777">
        <w:trPr>
          <w:gridAfter w:val="1"/>
          <w:wAfter w:w="77" w:type="dxa"/>
        </w:trPr>
        <w:tc>
          <w:tcPr>
            <w:tcW w:w="4462" w:type="dxa"/>
          </w:tcPr>
          <w:p w:rsidRPr="005A51AA" w:rsidR="002247F8" w:rsidP="002247F8" w:rsidRDefault="002247F8" w14:paraId="439AC9B4"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Teabearuande alusel võidakse koostada omaalgatuslik arvamus.</w:t>
            </w:r>
          </w:p>
        </w:tc>
        <w:tc>
          <w:tcPr>
            <w:tcW w:w="4462" w:type="dxa"/>
          </w:tcPr>
          <w:p w:rsidRPr="005A51AA" w:rsidR="002247F8" w:rsidP="00A20B1A" w:rsidRDefault="002247F8" w14:paraId="2438CB6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12CB7C4" w14:textId="77777777">
        <w:trPr>
          <w:gridAfter w:val="1"/>
          <w:wAfter w:w="77" w:type="dxa"/>
        </w:trPr>
        <w:tc>
          <w:tcPr>
            <w:tcW w:w="4462" w:type="dxa"/>
          </w:tcPr>
          <w:p w:rsidRPr="005A51AA" w:rsidR="002247F8" w:rsidP="002247F8" w:rsidRDefault="002247F8" w14:paraId="101626E6" w14:textId="77777777">
            <w:pPr>
              <w:rPr>
                <w:rFonts w:asciiTheme="minorHAnsi" w:hAnsiTheme="minorHAnsi" w:cstheme="minorHAnsi"/>
                <w:sz w:val="28"/>
                <w:szCs w:val="28"/>
                <w:lang w:val="en-GB"/>
              </w:rPr>
            </w:pPr>
          </w:p>
        </w:tc>
        <w:tc>
          <w:tcPr>
            <w:tcW w:w="4462" w:type="dxa"/>
          </w:tcPr>
          <w:p w:rsidRPr="005A51AA" w:rsidR="002247F8" w:rsidP="00A20B1A" w:rsidRDefault="002247F8" w14:paraId="3CDEFA14" w14:textId="77777777">
            <w:pPr>
              <w:jc w:val="left"/>
              <w:rPr>
                <w:rFonts w:asciiTheme="minorHAnsi" w:hAnsiTheme="minorHAnsi" w:cstheme="minorHAnsi"/>
                <w:sz w:val="28"/>
                <w:szCs w:val="28"/>
                <w:lang w:val="en-GB"/>
              </w:rPr>
            </w:pPr>
          </w:p>
        </w:tc>
      </w:tr>
      <w:tr w:rsidRPr="005A51AA" w:rsidR="002247F8" w:rsidTr="00080033" w14:paraId="4A5B9D65" w14:textId="77777777">
        <w:trPr>
          <w:gridAfter w:val="1"/>
          <w:wAfter w:w="77" w:type="dxa"/>
        </w:trPr>
        <w:tc>
          <w:tcPr>
            <w:tcW w:w="4462" w:type="dxa"/>
          </w:tcPr>
          <w:p w:rsidRPr="005A51AA" w:rsidR="002247F8" w:rsidP="002247F8" w:rsidRDefault="002247F8" w14:paraId="3B92C6A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50 – Päevakajalisi teemasid käsitlevad resolutsioonid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"RESOLUTSIOONID" \t "50, 52, 64"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8DABB9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EF87FD" w14:textId="77777777">
        <w:trPr>
          <w:gridAfter w:val="1"/>
          <w:wAfter w:w="77" w:type="dxa"/>
        </w:trPr>
        <w:tc>
          <w:tcPr>
            <w:tcW w:w="4462" w:type="dxa"/>
          </w:tcPr>
          <w:p w:rsidRPr="005A51AA" w:rsidR="002247F8" w:rsidP="002247F8" w:rsidRDefault="002247F8" w14:paraId="37B20A1A" w14:textId="77777777">
            <w:pPr>
              <w:pStyle w:val="Heading1"/>
              <w:numPr>
                <w:ilvl w:val="0"/>
                <w:numId w:val="141"/>
              </w:numPr>
              <w:tabs>
                <w:tab w:val="left" w:pos="567"/>
              </w:tabs>
              <w:outlineLvl w:val="0"/>
              <w:rPr>
                <w:rFonts w:asciiTheme="minorHAnsi" w:hAnsiTheme="minorHAnsi" w:cstheme="minorHAnsi"/>
                <w:sz w:val="28"/>
                <w:szCs w:val="28"/>
              </w:rPr>
            </w:pPr>
            <w:r>
              <w:rPr>
                <w:rFonts w:asciiTheme="minorHAnsi" w:hAnsiTheme="minorHAnsi"/>
                <w:sz w:val="28"/>
              </w:rPr>
              <w:t>Komitee võib koostada päevakajalisi teemasid käsitlevaid resolutsioone.</w:t>
            </w:r>
          </w:p>
        </w:tc>
        <w:tc>
          <w:tcPr>
            <w:tcW w:w="4462" w:type="dxa"/>
          </w:tcPr>
          <w:p w:rsidRPr="005A51AA" w:rsidR="002247F8" w:rsidP="00A20B1A" w:rsidRDefault="002247F8" w14:paraId="443A5C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408E534" w14:textId="77777777">
        <w:trPr>
          <w:gridAfter w:val="1"/>
          <w:wAfter w:w="77" w:type="dxa"/>
        </w:trPr>
        <w:tc>
          <w:tcPr>
            <w:tcW w:w="4462" w:type="dxa"/>
          </w:tcPr>
          <w:p w:rsidRPr="005A51AA" w:rsidR="002247F8" w:rsidP="002247F8" w:rsidRDefault="002247F8" w14:paraId="3940B3A0" w14:textId="77777777">
            <w:pPr>
              <w:pStyle w:val="Heading1"/>
              <w:numPr>
                <w:ilvl w:val="0"/>
                <w:numId w:val="141"/>
              </w:numPr>
              <w:tabs>
                <w:tab w:val="left" w:pos="567"/>
              </w:tabs>
              <w:outlineLvl w:val="0"/>
              <w:rPr>
                <w:rFonts w:asciiTheme="minorHAnsi" w:hAnsiTheme="minorHAnsi" w:cstheme="minorHAnsi"/>
                <w:sz w:val="28"/>
                <w:szCs w:val="28"/>
              </w:rPr>
            </w:pPr>
            <w:r>
              <w:rPr>
                <w:rFonts w:asciiTheme="minorHAnsi" w:hAnsiTheme="minorHAnsi"/>
                <w:sz w:val="28"/>
              </w:rPr>
              <w:t>Ettepaneku peab olema allkirjastanud kas komitee president, sektsiooni esimees, rühma esimees või vähemalt 25 komitee liiget.</w:t>
            </w:r>
          </w:p>
        </w:tc>
        <w:tc>
          <w:tcPr>
            <w:tcW w:w="4462" w:type="dxa"/>
          </w:tcPr>
          <w:p w:rsidRPr="005A51AA" w:rsidR="002247F8" w:rsidP="00A20B1A" w:rsidRDefault="002247F8" w14:paraId="0237DC3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F8838EB" w14:textId="77777777">
        <w:trPr>
          <w:gridAfter w:val="1"/>
          <w:wAfter w:w="77" w:type="dxa"/>
        </w:trPr>
        <w:tc>
          <w:tcPr>
            <w:tcW w:w="4462" w:type="dxa"/>
          </w:tcPr>
          <w:p w:rsidRPr="005A51AA" w:rsidR="002247F8" w:rsidP="002247F8" w:rsidRDefault="002247F8" w14:paraId="544DDBF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See peab sisaldama resolutsiooni eelnõu ja see tuleb võimaluse korral esitada juhatuse sekretariaadile </w:t>
            </w:r>
            <w:r>
              <w:rPr>
                <w:rFonts w:asciiTheme="minorHAnsi" w:hAnsiTheme="minorHAnsi"/>
                <w:sz w:val="28"/>
              </w:rPr>
              <w:lastRenderedPageBreak/>
              <w:t>48 tundi enne täiskogu istungjärgu algust.</w:t>
            </w:r>
          </w:p>
        </w:tc>
        <w:tc>
          <w:tcPr>
            <w:tcW w:w="4462" w:type="dxa"/>
          </w:tcPr>
          <w:p w:rsidRPr="005A51AA" w:rsidR="002247F8" w:rsidP="00A20B1A" w:rsidRDefault="002247F8" w14:paraId="49FBE4E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E841EA4" w14:textId="77777777">
        <w:trPr>
          <w:gridAfter w:val="1"/>
          <w:wAfter w:w="77" w:type="dxa"/>
        </w:trPr>
        <w:tc>
          <w:tcPr>
            <w:tcW w:w="4462" w:type="dxa"/>
          </w:tcPr>
          <w:p w:rsidRPr="005A51AA" w:rsidR="002247F8" w:rsidP="002247F8" w:rsidRDefault="002247F8" w14:paraId="07FC7D85" w14:textId="77777777">
            <w:pPr>
              <w:pStyle w:val="Heading1"/>
              <w:numPr>
                <w:ilvl w:val="0"/>
                <w:numId w:val="141"/>
              </w:numPr>
              <w:tabs>
                <w:tab w:val="left" w:pos="567"/>
              </w:tabs>
              <w:outlineLvl w:val="0"/>
              <w:rPr>
                <w:rFonts w:asciiTheme="minorHAnsi" w:hAnsiTheme="minorHAnsi" w:cstheme="minorHAnsi"/>
                <w:sz w:val="28"/>
                <w:szCs w:val="28"/>
              </w:rPr>
            </w:pPr>
            <w:r>
              <w:rPr>
                <w:rFonts w:asciiTheme="minorHAnsi" w:hAnsiTheme="minorHAnsi"/>
                <w:sz w:val="28"/>
              </w:rPr>
              <w:t xml:space="preserve">Võimaluse korral arutatakse resolutsioonide eelnõusid täiskogu istungjärgu päevakorrapunktina eelisjärjekorras. </w:t>
            </w:r>
          </w:p>
        </w:tc>
        <w:tc>
          <w:tcPr>
            <w:tcW w:w="4462" w:type="dxa"/>
          </w:tcPr>
          <w:p w:rsidRPr="005A51AA" w:rsidR="002247F8" w:rsidP="00A20B1A" w:rsidRDefault="002247F8" w14:paraId="7C680B3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41D7CA" w14:textId="77777777">
        <w:trPr>
          <w:gridAfter w:val="1"/>
          <w:wAfter w:w="77" w:type="dxa"/>
        </w:trPr>
        <w:tc>
          <w:tcPr>
            <w:tcW w:w="4462" w:type="dxa"/>
          </w:tcPr>
          <w:p w:rsidRPr="005A51AA" w:rsidR="002247F8" w:rsidP="002247F8" w:rsidRDefault="002247F8" w14:paraId="6D98609A"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Päevakajalisi küsimusi käsitlevaid resolutsioone arutatakse ja hääletatakse täiskogus ning asjaomasel juhul võtab täiskogu need vastu. </w:t>
            </w:r>
          </w:p>
        </w:tc>
        <w:tc>
          <w:tcPr>
            <w:tcW w:w="4462" w:type="dxa"/>
          </w:tcPr>
          <w:p w:rsidRPr="005A51AA" w:rsidR="002247F8" w:rsidP="00A20B1A" w:rsidRDefault="002247F8" w14:paraId="09BEEAC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B4A22BE" w14:textId="77777777">
        <w:trPr>
          <w:gridAfter w:val="1"/>
          <w:wAfter w:w="77" w:type="dxa"/>
        </w:trPr>
        <w:tc>
          <w:tcPr>
            <w:tcW w:w="4462" w:type="dxa"/>
          </w:tcPr>
          <w:p w:rsidRPr="005A51AA" w:rsidR="002247F8" w:rsidP="002247F8" w:rsidRDefault="002247F8" w14:paraId="0500581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79415AE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64281F6" w14:textId="77777777">
        <w:trPr>
          <w:gridAfter w:val="1"/>
          <w:wAfter w:w="77" w:type="dxa"/>
        </w:trPr>
        <w:tc>
          <w:tcPr>
            <w:tcW w:w="4462" w:type="dxa"/>
          </w:tcPr>
          <w:p w:rsidRPr="005A51AA" w:rsidR="002247F8" w:rsidP="002247F8" w:rsidRDefault="002247F8" w14:paraId="4623BB8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2. peatükk</w:t>
            </w:r>
            <w:r w:rsidRPr="005A51AA">
              <w:rPr>
                <w:sz w:val="28"/>
              </w:rPr>
              <w:fldChar w:fldCharType="begin"/>
            </w:r>
            <w:r w:rsidRPr="005A51AA">
              <w:rPr>
                <w:sz w:val="28"/>
              </w:rPr>
              <w:instrText xml:space="preserve"> TC "</w:instrText>
            </w:r>
            <w:bookmarkStart w:name="_Toc192583110" w:id="45"/>
            <w:r w:rsidRPr="005A51AA">
              <w:rPr>
                <w:sz w:val="28"/>
              </w:rPr>
              <w:instrText>2. peatükk Nõuandemenetluse algatamine</w:instrText>
            </w:r>
            <w:bookmarkEnd w:id="45"/>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63DED29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D68358" w14:textId="77777777">
        <w:trPr>
          <w:gridAfter w:val="1"/>
          <w:wAfter w:w="77" w:type="dxa"/>
        </w:trPr>
        <w:tc>
          <w:tcPr>
            <w:tcW w:w="4462" w:type="dxa"/>
          </w:tcPr>
          <w:p w:rsidRPr="005A51AA" w:rsidR="002247F8" w:rsidP="002247F8" w:rsidRDefault="002247F8" w14:paraId="7080ABA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NÕUANDEMENETLUSE ALGATAMINE</w:t>
            </w:r>
          </w:p>
        </w:tc>
        <w:tc>
          <w:tcPr>
            <w:tcW w:w="4462" w:type="dxa"/>
          </w:tcPr>
          <w:p w:rsidRPr="005A51AA" w:rsidR="002247F8" w:rsidP="00A20B1A" w:rsidRDefault="002247F8" w14:paraId="13463E7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A9633FE" w14:textId="77777777">
        <w:trPr>
          <w:gridAfter w:val="1"/>
          <w:wAfter w:w="77" w:type="dxa"/>
        </w:trPr>
        <w:tc>
          <w:tcPr>
            <w:tcW w:w="4462" w:type="dxa"/>
          </w:tcPr>
          <w:p w:rsidRPr="005A51AA" w:rsidR="002247F8" w:rsidP="002247F8" w:rsidRDefault="002247F8" w14:paraId="287977F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6FC5D5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20B68A1" w14:textId="77777777">
        <w:trPr>
          <w:gridAfter w:val="1"/>
          <w:wAfter w:w="77" w:type="dxa"/>
        </w:trPr>
        <w:tc>
          <w:tcPr>
            <w:tcW w:w="4462" w:type="dxa"/>
          </w:tcPr>
          <w:p w:rsidRPr="005A51AA" w:rsidR="002247F8" w:rsidP="002247F8" w:rsidRDefault="002247F8" w14:paraId="5F55592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51 – Menetluse algatamine institutsioonidelt saadud konsulteerimistaotluse alusel</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komiteega konsulteerimine" \t "51"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menetlus konsulteerimistaotluse alusel" \t "51"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"KONSULTEERIMISTAOTLUSED" \t "51"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849609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D6956CB" w14:textId="77777777">
        <w:trPr>
          <w:gridAfter w:val="1"/>
          <w:wAfter w:w="77" w:type="dxa"/>
        </w:trPr>
        <w:tc>
          <w:tcPr>
            <w:tcW w:w="4462" w:type="dxa"/>
          </w:tcPr>
          <w:p w:rsidRPr="005A51AA" w:rsidR="002247F8" w:rsidP="002247F8" w:rsidRDefault="002247F8" w14:paraId="6AB9D847" w14:textId="77777777">
            <w:pPr>
              <w:pStyle w:val="Heading1"/>
              <w:numPr>
                <w:ilvl w:val="0"/>
                <w:numId w:val="142"/>
              </w:numPr>
              <w:tabs>
                <w:tab w:val="left" w:pos="567"/>
              </w:tabs>
              <w:outlineLvl w:val="0"/>
              <w:rPr>
                <w:rFonts w:asciiTheme="minorHAnsi" w:hAnsiTheme="minorHAnsi" w:cstheme="minorHAnsi"/>
                <w:sz w:val="28"/>
                <w:szCs w:val="28"/>
              </w:rPr>
            </w:pPr>
            <w:r>
              <w:rPr>
                <w:rFonts w:asciiTheme="minorHAnsi" w:hAnsiTheme="minorHAnsi"/>
                <w:sz w:val="28"/>
              </w:rPr>
              <w:t>Euroopa Parlament, nõukogu või komisjon konsulteerivad komiteega arvamuse koostamise eesmärgil aluslepingutes ettenähtud juhtudel.</w:t>
            </w:r>
          </w:p>
        </w:tc>
        <w:tc>
          <w:tcPr>
            <w:tcW w:w="4462" w:type="dxa"/>
          </w:tcPr>
          <w:p w:rsidRPr="005A51AA" w:rsidR="002247F8" w:rsidP="00A20B1A" w:rsidRDefault="002247F8" w14:paraId="76AB1C4B" w14:textId="77777777">
            <w:pPr>
              <w:widowControl w:val="0"/>
              <w:adjustRightInd w:val="0"/>
              <w:snapToGrid w:val="0"/>
              <w:jc w:val="left"/>
              <w:rPr>
                <w:rFonts w:cstheme="minorHAnsi"/>
                <w:iCs/>
                <w:sz w:val="28"/>
                <w:szCs w:val="28"/>
              </w:rPr>
            </w:pPr>
          </w:p>
        </w:tc>
      </w:tr>
      <w:tr w:rsidRPr="005A51AA" w:rsidR="002247F8" w:rsidTr="00080033" w14:paraId="38B9F44A" w14:textId="77777777">
        <w:trPr>
          <w:gridAfter w:val="1"/>
          <w:wAfter w:w="77" w:type="dxa"/>
        </w:trPr>
        <w:tc>
          <w:tcPr>
            <w:tcW w:w="4462" w:type="dxa"/>
          </w:tcPr>
          <w:p w:rsidRPr="005A51AA" w:rsidR="002247F8" w:rsidP="002247F8" w:rsidRDefault="002247F8" w14:paraId="6D3372CC" w14:textId="77777777">
            <w:pPr>
              <w:pStyle w:val="Heading1"/>
              <w:numPr>
                <w:ilvl w:val="0"/>
                <w:numId w:val="143"/>
              </w:numPr>
              <w:tabs>
                <w:tab w:val="left" w:pos="567"/>
              </w:tabs>
              <w:outlineLvl w:val="0"/>
              <w:rPr>
                <w:rFonts w:asciiTheme="minorHAnsi" w:hAnsiTheme="minorHAnsi" w:cstheme="minorHAnsi"/>
                <w:sz w:val="28"/>
                <w:szCs w:val="28"/>
              </w:rPr>
            </w:pPr>
            <w:r>
              <w:rPr>
                <w:rFonts w:asciiTheme="minorHAnsi" w:hAnsiTheme="minorHAnsi"/>
                <w:sz w:val="28"/>
              </w:rPr>
              <w:t xml:space="preserve">Ühtlasi võivad need institutsioonid konsulteerida komiteega kõikidel juhtudel, kui nad </w:t>
            </w:r>
            <w:r>
              <w:rPr>
                <w:rFonts w:asciiTheme="minorHAnsi" w:hAnsiTheme="minorHAnsi"/>
                <w:sz w:val="28"/>
              </w:rPr>
              <w:lastRenderedPageBreak/>
              <w:t xml:space="preserve">peavad seda asjakohaseks. Samuti võidakse paluda, et komitee koostaks poliitika hindamise aruande. </w:t>
            </w:r>
          </w:p>
        </w:tc>
        <w:tc>
          <w:tcPr>
            <w:tcW w:w="4462" w:type="dxa"/>
          </w:tcPr>
          <w:p w:rsidRPr="005A51AA" w:rsidR="002247F8" w:rsidP="00A20B1A" w:rsidRDefault="002247F8" w14:paraId="69C8002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C1043B" w14:textId="77777777">
        <w:trPr>
          <w:gridAfter w:val="1"/>
          <w:wAfter w:w="77" w:type="dxa"/>
        </w:trPr>
        <w:tc>
          <w:tcPr>
            <w:tcW w:w="4462" w:type="dxa"/>
          </w:tcPr>
          <w:p w:rsidRPr="005A51AA" w:rsidR="002247F8" w:rsidP="002247F8" w:rsidRDefault="002247F8" w14:paraId="50DD8FDA" w14:textId="77777777">
            <w:pPr>
              <w:pStyle w:val="Heading1"/>
              <w:numPr>
                <w:ilvl w:val="0"/>
                <w:numId w:val="143"/>
              </w:numPr>
              <w:tabs>
                <w:tab w:val="left" w:pos="567"/>
              </w:tabs>
              <w:outlineLvl w:val="0"/>
              <w:rPr>
                <w:rFonts w:asciiTheme="minorHAnsi" w:hAnsiTheme="minorHAnsi" w:cstheme="minorHAnsi"/>
                <w:sz w:val="28"/>
                <w:szCs w:val="28"/>
              </w:rPr>
            </w:pPr>
            <w:r>
              <w:rPr>
                <w:rFonts w:asciiTheme="minorHAnsi" w:hAnsiTheme="minorHAnsi"/>
                <w:sz w:val="28"/>
              </w:rPr>
              <w:t xml:space="preserve">Kui institutsioon peab seda vajalikuks, võib ta määrata komiteele tähtaja arvamuse esitamiseks. </w:t>
            </w:r>
          </w:p>
        </w:tc>
        <w:tc>
          <w:tcPr>
            <w:tcW w:w="4462" w:type="dxa"/>
          </w:tcPr>
          <w:p w:rsidRPr="005A51AA" w:rsidR="002247F8" w:rsidP="00A20B1A" w:rsidRDefault="002247F8" w14:paraId="5EE47749" w14:textId="77777777">
            <w:pPr>
              <w:widowControl w:val="0"/>
              <w:adjustRightInd w:val="0"/>
              <w:snapToGrid w:val="0"/>
              <w:rPr>
                <w:rFonts w:asciiTheme="minorHAnsi" w:hAnsiTheme="minorHAnsi" w:cstheme="minorHAnsi"/>
                <w:sz w:val="28"/>
                <w:szCs w:val="28"/>
              </w:rPr>
            </w:pPr>
            <w:r>
              <w:rPr>
                <w:rFonts w:asciiTheme="minorHAnsi" w:hAnsiTheme="minorHAnsi"/>
                <w:sz w:val="28"/>
              </w:rPr>
              <w:t>Sektsiooni ja CCMI esimees ja juhatus jälgivad, et arvamuste väljatöötamine toimuks selle tähtaja piires, mille juhatus on institutsioonide taotlusel kehtestanud.</w:t>
            </w:r>
          </w:p>
        </w:tc>
      </w:tr>
      <w:tr w:rsidRPr="005A51AA" w:rsidR="002247F8" w:rsidTr="00080033" w14:paraId="2080634E" w14:textId="77777777">
        <w:trPr>
          <w:gridAfter w:val="1"/>
          <w:wAfter w:w="77" w:type="dxa"/>
        </w:trPr>
        <w:tc>
          <w:tcPr>
            <w:tcW w:w="4462" w:type="dxa"/>
          </w:tcPr>
          <w:p w:rsidRPr="005A51AA" w:rsidR="002247F8" w:rsidP="002247F8" w:rsidRDefault="002247F8" w14:paraId="70CC4E08" w14:textId="77777777">
            <w:pPr>
              <w:widowControl w:val="0"/>
              <w:adjustRightInd w:val="0"/>
              <w:snapToGrid w:val="0"/>
              <w:rPr>
                <w:rFonts w:asciiTheme="minorHAnsi" w:hAnsiTheme="minorHAnsi" w:cstheme="minorHAnsi"/>
                <w:sz w:val="28"/>
                <w:szCs w:val="28"/>
              </w:rPr>
            </w:pPr>
            <w:r>
              <w:rPr>
                <w:rFonts w:asciiTheme="minorHAnsi" w:hAnsiTheme="minorHAnsi"/>
                <w:sz w:val="28"/>
              </w:rPr>
              <w:t>Tähtaja möödumisel ei takista arvamuse puudumine edasist tegutsemist.</w:t>
            </w:r>
          </w:p>
        </w:tc>
        <w:tc>
          <w:tcPr>
            <w:tcW w:w="4462" w:type="dxa"/>
          </w:tcPr>
          <w:p w:rsidRPr="005A51AA" w:rsidR="002247F8" w:rsidP="00A20B1A" w:rsidRDefault="002247F8" w14:paraId="68DA79D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893390" w14:textId="77777777">
        <w:trPr>
          <w:gridAfter w:val="1"/>
          <w:wAfter w:w="77" w:type="dxa"/>
        </w:trPr>
        <w:tc>
          <w:tcPr>
            <w:tcW w:w="4462" w:type="dxa"/>
          </w:tcPr>
          <w:p w:rsidRPr="005A51AA" w:rsidR="002247F8" w:rsidP="002247F8" w:rsidRDefault="002247F8" w14:paraId="786E5E08" w14:textId="77777777">
            <w:pPr>
              <w:pStyle w:val="Heading1"/>
              <w:numPr>
                <w:ilvl w:val="0"/>
                <w:numId w:val="143"/>
              </w:numPr>
              <w:tabs>
                <w:tab w:val="left" w:pos="567"/>
              </w:tabs>
              <w:outlineLvl w:val="0"/>
              <w:rPr>
                <w:rFonts w:asciiTheme="minorHAnsi" w:hAnsiTheme="minorHAnsi" w:cstheme="minorHAnsi"/>
                <w:sz w:val="28"/>
                <w:szCs w:val="28"/>
              </w:rPr>
            </w:pPr>
            <w:r>
              <w:rPr>
                <w:rFonts w:asciiTheme="minorHAnsi" w:hAnsiTheme="minorHAnsi"/>
                <w:sz w:val="28"/>
              </w:rPr>
              <w:t xml:space="preserve">Institutsioonide konsulteerimistaotlused edastatakse komitee presidendile. </w:t>
            </w:r>
          </w:p>
        </w:tc>
        <w:tc>
          <w:tcPr>
            <w:tcW w:w="4462" w:type="dxa"/>
          </w:tcPr>
          <w:p w:rsidRPr="005A51AA" w:rsidR="002247F8" w:rsidP="00A20B1A" w:rsidRDefault="002247F8" w14:paraId="3D1A49A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1054C0" w14:textId="77777777">
        <w:trPr>
          <w:gridAfter w:val="1"/>
          <w:wAfter w:w="77" w:type="dxa"/>
        </w:trPr>
        <w:tc>
          <w:tcPr>
            <w:tcW w:w="4462" w:type="dxa"/>
          </w:tcPr>
          <w:p w:rsidRPr="005A51AA" w:rsidR="002247F8" w:rsidP="002247F8" w:rsidRDefault="002247F8" w14:paraId="0E8BDA41" w14:textId="77777777">
            <w:pPr>
              <w:widowControl w:val="0"/>
              <w:adjustRightInd w:val="0"/>
              <w:snapToGrid w:val="0"/>
              <w:rPr>
                <w:rFonts w:asciiTheme="minorHAnsi" w:hAnsiTheme="minorHAnsi" w:cstheme="minorHAnsi"/>
                <w:sz w:val="28"/>
                <w:szCs w:val="28"/>
              </w:rPr>
            </w:pPr>
            <w:r>
              <w:rPr>
                <w:rFonts w:asciiTheme="minorHAnsi" w:hAnsiTheme="minorHAnsi"/>
                <w:sz w:val="28"/>
              </w:rPr>
              <w:t>President korraldab koos juhatusega komitee tööd, võttes arvesse konsulteerimistaotluses kindlaksmääratud tähtaegu.</w:t>
            </w:r>
          </w:p>
        </w:tc>
        <w:tc>
          <w:tcPr>
            <w:tcW w:w="4462" w:type="dxa"/>
          </w:tcPr>
          <w:p w:rsidRPr="005A51AA" w:rsidR="002247F8" w:rsidP="00A20B1A" w:rsidRDefault="002247F8" w14:paraId="2640B94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D10BAB3" w14:textId="77777777">
        <w:trPr>
          <w:gridAfter w:val="1"/>
          <w:wAfter w:w="77" w:type="dxa"/>
        </w:trPr>
        <w:tc>
          <w:tcPr>
            <w:tcW w:w="4462" w:type="dxa"/>
          </w:tcPr>
          <w:p w:rsidRPr="005A51AA" w:rsidR="002247F8" w:rsidP="002247F8" w:rsidRDefault="002247F8" w14:paraId="39900492"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650C1F1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4319887" w14:textId="77777777">
        <w:trPr>
          <w:gridAfter w:val="1"/>
          <w:wAfter w:w="77" w:type="dxa"/>
        </w:trPr>
        <w:tc>
          <w:tcPr>
            <w:tcW w:w="4462" w:type="dxa"/>
          </w:tcPr>
          <w:p w:rsidRPr="005A51AA" w:rsidR="002247F8" w:rsidP="002247F8" w:rsidRDefault="002247F8" w14:paraId="25D7319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52 – Menetluse algatamine omal algatusel</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omaalgatuslik arvamus" \t "52"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menetlus omal algatusel" \t "52"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"OMAALGATUSLIKUD ARVAMUSED" \t "Vt ARVAMUSED &gt;&gt; OMAALGATUSLIKUD ARVAMUSED"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B96D33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F668411" w14:textId="77777777">
        <w:trPr>
          <w:gridAfter w:val="1"/>
          <w:wAfter w:w="77" w:type="dxa"/>
        </w:trPr>
        <w:tc>
          <w:tcPr>
            <w:tcW w:w="4462" w:type="dxa"/>
          </w:tcPr>
          <w:p w:rsidRPr="005A51AA" w:rsidR="002247F8" w:rsidP="002247F8" w:rsidRDefault="002247F8" w14:paraId="2DB5720C" w14:textId="77777777">
            <w:pPr>
              <w:pStyle w:val="Heading1"/>
              <w:numPr>
                <w:ilvl w:val="0"/>
                <w:numId w:val="144"/>
              </w:numPr>
              <w:tabs>
                <w:tab w:val="left" w:pos="567"/>
              </w:tabs>
              <w:outlineLvl w:val="0"/>
              <w:rPr>
                <w:rFonts w:asciiTheme="minorHAnsi" w:hAnsiTheme="minorHAnsi" w:cstheme="minorHAnsi"/>
                <w:sz w:val="28"/>
                <w:szCs w:val="28"/>
              </w:rPr>
            </w:pPr>
            <w:r>
              <w:rPr>
                <w:rFonts w:asciiTheme="minorHAnsi" w:hAnsiTheme="minorHAnsi"/>
                <w:sz w:val="28"/>
              </w:rPr>
              <w:t>Komitee võib omal algatusel avaldada arvamust juhul, kui ta peab niisugust sammu asjakohaseks.</w:t>
            </w:r>
          </w:p>
        </w:tc>
        <w:tc>
          <w:tcPr>
            <w:tcW w:w="4462" w:type="dxa"/>
          </w:tcPr>
          <w:p w:rsidRPr="005A51AA" w:rsidR="002247F8" w:rsidP="00A20B1A" w:rsidRDefault="002247F8" w14:paraId="24E50BB4" w14:textId="77777777">
            <w:pPr>
              <w:rPr>
                <w:rFonts w:cstheme="minorHAnsi"/>
                <w:iCs/>
                <w:sz w:val="28"/>
                <w:szCs w:val="28"/>
              </w:rPr>
            </w:pPr>
            <w:r>
              <w:rPr>
                <w:rFonts w:asciiTheme="minorHAnsi" w:hAnsiTheme="minorHAnsi"/>
                <w:sz w:val="28"/>
              </w:rPr>
              <w:t>Komitee sektsioonide ja CCMI omaalgatuslike arvamuste ettepanekud võivad</w:t>
            </w:r>
          </w:p>
          <w:p w:rsidRPr="005A51AA" w:rsidR="002247F8" w:rsidP="00A20B1A" w:rsidRDefault="002247F8" w14:paraId="01FECDF6" w14:textId="77777777">
            <w:pPr>
              <w:rPr>
                <w:rFonts w:cstheme="minorHAnsi"/>
                <w:iCs/>
                <w:sz w:val="28"/>
                <w:szCs w:val="28"/>
              </w:rPr>
            </w:pPr>
          </w:p>
          <w:p w:rsidRPr="005A51AA" w:rsidR="002247F8" w:rsidP="0070588A" w:rsidRDefault="002247F8" w14:paraId="27301A7B" w14:textId="77777777">
            <w:pPr>
              <w:pStyle w:val="ListParagraph"/>
              <w:numPr>
                <w:ilvl w:val="2"/>
                <w:numId w:val="212"/>
              </w:numPr>
              <w:ind w:left="400" w:hanging="383"/>
              <w:rPr>
                <w:rFonts w:cstheme="minorHAnsi"/>
                <w:sz w:val="28"/>
                <w:szCs w:val="28"/>
              </w:rPr>
            </w:pPr>
            <w:r>
              <w:rPr>
                <w:sz w:val="28"/>
              </w:rPr>
              <w:lastRenderedPageBreak/>
              <w:t xml:space="preserve">olla seotud Euroopa Komisjoni õigusloomealase tööga; </w:t>
            </w:r>
          </w:p>
          <w:p w:rsidRPr="005A51AA" w:rsidR="002247F8" w:rsidP="0070588A" w:rsidRDefault="002247F8" w14:paraId="7B74986E" w14:textId="77777777">
            <w:pPr>
              <w:pStyle w:val="ListParagraph"/>
              <w:numPr>
                <w:ilvl w:val="2"/>
                <w:numId w:val="212"/>
              </w:numPr>
              <w:spacing w:line="257" w:lineRule="auto"/>
              <w:ind w:left="400" w:hanging="383"/>
              <w:rPr>
                <w:rFonts w:cstheme="minorHAnsi"/>
                <w:sz w:val="28"/>
                <w:szCs w:val="28"/>
              </w:rPr>
            </w:pPr>
            <w:r>
              <w:rPr>
                <w:sz w:val="28"/>
              </w:rPr>
              <w:t>kirjeldada piiratud hulka strateegilisi ja kaugeleulatuvaid küsimusi, kasutades lähtepunktina Euroopa Komisjoni tööprogrammi, et panustada komisjoni õigusloomealasesse ettevalmistustöösse ja selgitada välja parimad tavad riiklikul tasandil, või</w:t>
            </w:r>
          </w:p>
          <w:p w:rsidRPr="005A51AA" w:rsidR="002247F8" w:rsidP="0070588A" w:rsidRDefault="002247F8" w14:paraId="4308AA33" w14:textId="77777777">
            <w:pPr>
              <w:pStyle w:val="ListParagraph"/>
              <w:numPr>
                <w:ilvl w:val="2"/>
                <w:numId w:val="212"/>
              </w:numPr>
              <w:spacing w:line="257" w:lineRule="auto"/>
              <w:ind w:left="400" w:hanging="383"/>
              <w:rPr>
                <w:rFonts w:cstheme="minorHAnsi"/>
                <w:sz w:val="28"/>
                <w:szCs w:val="28"/>
              </w:rPr>
            </w:pPr>
            <w:r>
              <w:rPr>
                <w:sz w:val="28"/>
              </w:rPr>
              <w:t>käsitleda uusi teemasid või lünki ühist huvi pakkuvates valdkondades, mis on kodanikuühiskonna organisatsioonide jaoks olulised.</w:t>
            </w:r>
          </w:p>
          <w:p w:rsidRPr="005A51AA" w:rsidR="002247F8" w:rsidP="00A20B1A" w:rsidRDefault="002247F8" w14:paraId="3E763248" w14:textId="77777777">
            <w:pPr>
              <w:rPr>
                <w:rFonts w:eastAsia="Calibri" w:asciiTheme="minorHAnsi" w:hAnsiTheme="minorHAnsi" w:cstheme="minorHAnsi"/>
                <w:iCs/>
                <w:sz w:val="28"/>
                <w:szCs w:val="28"/>
              </w:rPr>
            </w:pPr>
            <w:r>
              <w:rPr>
                <w:rFonts w:asciiTheme="minorHAnsi" w:hAnsiTheme="minorHAnsi"/>
                <w:sz w:val="28"/>
              </w:rPr>
              <w:t>Omaalgatuslike arvamuste eesmärk on eelkõige</w:t>
            </w:r>
          </w:p>
          <w:p w:rsidRPr="005A51AA" w:rsidR="002247F8" w:rsidP="00A20B1A" w:rsidRDefault="002247F8" w14:paraId="5773C022" w14:textId="77777777">
            <w:pPr>
              <w:spacing w:line="257" w:lineRule="auto"/>
              <w:rPr>
                <w:rFonts w:asciiTheme="minorHAnsi" w:hAnsiTheme="minorHAnsi" w:cstheme="minorHAnsi"/>
                <w:sz w:val="28"/>
                <w:szCs w:val="28"/>
                <w:lang w:val="en-GB"/>
              </w:rPr>
            </w:pPr>
          </w:p>
          <w:p w:rsidRPr="005A51AA" w:rsidR="002247F8" w:rsidP="0070588A" w:rsidRDefault="002247F8" w14:paraId="0E9EB93D" w14:textId="77777777">
            <w:pPr>
              <w:pStyle w:val="ListParagraph"/>
              <w:numPr>
                <w:ilvl w:val="0"/>
                <w:numId w:val="67"/>
              </w:numPr>
              <w:ind w:left="292" w:hanging="275"/>
              <w:rPr>
                <w:rFonts w:cstheme="minorHAnsi"/>
                <w:sz w:val="28"/>
                <w:szCs w:val="28"/>
              </w:rPr>
            </w:pPr>
            <w:r>
              <w:rPr>
                <w:sz w:val="28"/>
              </w:rPr>
              <w:t>anda lisaväärtust ELi otsustusprotsessi ja poliitikakujundamise osana ning</w:t>
            </w:r>
          </w:p>
          <w:p w:rsidRPr="005A51AA" w:rsidR="002247F8" w:rsidP="0070588A" w:rsidRDefault="002247F8" w14:paraId="7A350750" w14:textId="77777777">
            <w:pPr>
              <w:pStyle w:val="ListParagraph"/>
              <w:numPr>
                <w:ilvl w:val="0"/>
                <w:numId w:val="67"/>
              </w:numPr>
              <w:ind w:left="292" w:hanging="275"/>
              <w:rPr>
                <w:rFonts w:cstheme="minorHAnsi"/>
                <w:sz w:val="28"/>
                <w:szCs w:val="28"/>
              </w:rPr>
            </w:pPr>
            <w:r>
              <w:rPr>
                <w:sz w:val="28"/>
              </w:rPr>
              <w:t>elavdada institutsioonidevahelist arutelu ELi tegevuse otstarbekuse üle konkreetses valdkonnas või teataval teemal.</w:t>
            </w:r>
          </w:p>
        </w:tc>
      </w:tr>
      <w:tr w:rsidRPr="005A51AA" w:rsidR="002247F8" w:rsidTr="00080033" w14:paraId="1C8B522F" w14:textId="77777777">
        <w:trPr>
          <w:gridAfter w:val="1"/>
          <w:wAfter w:w="77" w:type="dxa"/>
        </w:trPr>
        <w:tc>
          <w:tcPr>
            <w:tcW w:w="4462" w:type="dxa"/>
          </w:tcPr>
          <w:p w:rsidRPr="005A51AA" w:rsidR="002247F8" w:rsidP="002247F8" w:rsidRDefault="002247F8" w14:paraId="7AE571B0" w14:textId="77777777">
            <w:pPr>
              <w:pStyle w:val="Heading1"/>
              <w:numPr>
                <w:ilvl w:val="0"/>
                <w:numId w:val="145"/>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Juhatuse esildisel, mis on vastu võetud selle liikmete häälteenamusega, võib täiskogu otsustada esitada omaalgatusliku arvamuse mis tahes Euroopa Liidu, </w:t>
            </w:r>
            <w:r>
              <w:rPr>
                <w:rFonts w:asciiTheme="minorHAnsi" w:hAnsiTheme="minorHAnsi"/>
                <w:sz w:val="28"/>
              </w:rPr>
              <w:lastRenderedPageBreak/>
              <w:t>selle poliitika ja võimalike poliitiliste arengutega seotud küsimuses.</w:t>
            </w:r>
          </w:p>
        </w:tc>
        <w:tc>
          <w:tcPr>
            <w:tcW w:w="4462" w:type="dxa"/>
          </w:tcPr>
          <w:p w:rsidRPr="005A51AA" w:rsidR="002247F8" w:rsidP="00A20B1A" w:rsidRDefault="002247F8" w14:paraId="4F477442" w14:textId="77777777">
            <w:pPr>
              <w:widowControl w:val="0"/>
              <w:adjustRightInd w:val="0"/>
              <w:snapToGrid w:val="0"/>
              <w:rPr>
                <w:rFonts w:cstheme="minorHAnsi"/>
                <w:iCs/>
                <w:sz w:val="28"/>
                <w:szCs w:val="28"/>
              </w:rPr>
            </w:pPr>
            <w:r>
              <w:rPr>
                <w:rFonts w:asciiTheme="minorHAnsi" w:hAnsiTheme="minorHAnsi"/>
                <w:sz w:val="28"/>
              </w:rPr>
              <w:lastRenderedPageBreak/>
              <w:t>Sektsioonide ja CCMI omaalgatusliku arvamuse koostamise taotlused peavad sisaldama järgmist teavet:</w:t>
            </w:r>
          </w:p>
          <w:p w:rsidRPr="005A51AA" w:rsidR="002247F8" w:rsidP="00A20B1A" w:rsidRDefault="002247F8" w14:paraId="0343E39E" w14:textId="77777777">
            <w:pPr>
              <w:widowControl w:val="0"/>
              <w:adjustRightInd w:val="0"/>
              <w:snapToGrid w:val="0"/>
              <w:jc w:val="left"/>
              <w:rPr>
                <w:rFonts w:cstheme="minorHAnsi"/>
                <w:iCs/>
                <w:sz w:val="28"/>
                <w:szCs w:val="28"/>
              </w:rPr>
            </w:pPr>
          </w:p>
          <w:p w:rsidRPr="005A51AA" w:rsidR="002247F8" w:rsidP="0070588A" w:rsidRDefault="002247F8" w14:paraId="5E7FDD7E" w14:textId="77777777">
            <w:pPr>
              <w:pStyle w:val="ListParagraph"/>
              <w:numPr>
                <w:ilvl w:val="0"/>
                <w:numId w:val="65"/>
              </w:numPr>
              <w:ind w:left="400" w:hanging="383"/>
              <w:rPr>
                <w:rFonts w:cstheme="minorHAnsi"/>
                <w:iCs/>
                <w:sz w:val="28"/>
                <w:szCs w:val="28"/>
              </w:rPr>
            </w:pPr>
            <w:r>
              <w:rPr>
                <w:sz w:val="28"/>
              </w:rPr>
              <w:lastRenderedPageBreak/>
              <w:t>taustteave;</w:t>
            </w:r>
          </w:p>
          <w:p w:rsidRPr="005A51AA" w:rsidR="002247F8" w:rsidP="0070588A" w:rsidRDefault="002247F8" w14:paraId="6A611459" w14:textId="77777777">
            <w:pPr>
              <w:pStyle w:val="ListParagraph"/>
              <w:numPr>
                <w:ilvl w:val="0"/>
                <w:numId w:val="65"/>
              </w:numPr>
              <w:ind w:left="400" w:hanging="383"/>
              <w:rPr>
                <w:rFonts w:cstheme="minorHAnsi"/>
                <w:iCs/>
                <w:sz w:val="28"/>
                <w:szCs w:val="28"/>
              </w:rPr>
            </w:pPr>
            <w:r>
              <w:rPr>
                <w:sz w:val="28"/>
              </w:rPr>
              <w:t>eesmärk (eesmärgid);</w:t>
            </w:r>
          </w:p>
          <w:p w:rsidRPr="005A51AA" w:rsidR="002247F8" w:rsidP="0070588A" w:rsidRDefault="002247F8" w14:paraId="2956888E" w14:textId="77777777">
            <w:pPr>
              <w:pStyle w:val="ListParagraph"/>
              <w:numPr>
                <w:ilvl w:val="0"/>
                <w:numId w:val="65"/>
              </w:numPr>
              <w:ind w:left="400" w:hanging="383"/>
              <w:rPr>
                <w:rFonts w:cstheme="minorHAnsi"/>
                <w:iCs/>
                <w:sz w:val="28"/>
                <w:szCs w:val="28"/>
              </w:rPr>
            </w:pPr>
            <w:r>
              <w:rPr>
                <w:sz w:val="28"/>
              </w:rPr>
              <w:t xml:space="preserve">töökorraldus; </w:t>
            </w:r>
          </w:p>
          <w:p w:rsidRPr="005A51AA" w:rsidR="002247F8" w:rsidP="0070588A" w:rsidRDefault="002247F8" w14:paraId="77C16A7A" w14:textId="77777777">
            <w:pPr>
              <w:pStyle w:val="ListParagraph"/>
              <w:numPr>
                <w:ilvl w:val="0"/>
                <w:numId w:val="65"/>
              </w:numPr>
              <w:ind w:left="400" w:hanging="383"/>
              <w:rPr>
                <w:rFonts w:cstheme="minorHAnsi"/>
                <w:iCs/>
                <w:sz w:val="28"/>
                <w:szCs w:val="28"/>
              </w:rPr>
            </w:pPr>
            <w:r>
              <w:rPr>
                <w:sz w:val="28"/>
              </w:rPr>
              <w:t xml:space="preserve">ajakava; </w:t>
            </w:r>
          </w:p>
          <w:p w:rsidRPr="005A51AA" w:rsidR="002247F8" w:rsidP="0070588A" w:rsidRDefault="002247F8" w14:paraId="521EC1AE" w14:textId="77777777">
            <w:pPr>
              <w:pStyle w:val="ListParagraph"/>
              <w:numPr>
                <w:ilvl w:val="0"/>
                <w:numId w:val="65"/>
              </w:numPr>
              <w:ind w:left="400" w:hanging="383"/>
              <w:rPr>
                <w:rFonts w:cstheme="minorHAnsi"/>
                <w:iCs/>
                <w:sz w:val="28"/>
                <w:szCs w:val="28"/>
              </w:rPr>
            </w:pPr>
            <w:r>
              <w:rPr>
                <w:sz w:val="28"/>
              </w:rPr>
              <w:t xml:space="preserve">töörühma suurus; </w:t>
            </w:r>
          </w:p>
          <w:p w:rsidRPr="005A51AA" w:rsidR="002247F8" w:rsidP="0070588A" w:rsidRDefault="002247F8" w14:paraId="00F917B1" w14:textId="77777777">
            <w:pPr>
              <w:pStyle w:val="ListParagraph"/>
              <w:numPr>
                <w:ilvl w:val="0"/>
                <w:numId w:val="65"/>
              </w:numPr>
              <w:ind w:left="400" w:hanging="383"/>
              <w:rPr>
                <w:rFonts w:cstheme="minorHAnsi"/>
                <w:iCs/>
                <w:sz w:val="28"/>
                <w:szCs w:val="28"/>
              </w:rPr>
            </w:pPr>
            <w:r>
              <w:rPr>
                <w:sz w:val="28"/>
              </w:rPr>
              <w:t>kavandatud kuulamiste ja/või õppekülastuste üksikasjad;</w:t>
            </w:r>
          </w:p>
          <w:p w:rsidRPr="005A51AA" w:rsidR="002247F8" w:rsidP="0070588A" w:rsidRDefault="002247F8" w14:paraId="6F0E8EDB" w14:textId="77777777">
            <w:pPr>
              <w:pStyle w:val="ListParagraph"/>
              <w:numPr>
                <w:ilvl w:val="0"/>
                <w:numId w:val="65"/>
              </w:numPr>
              <w:ind w:left="400" w:hanging="383"/>
              <w:rPr>
                <w:rFonts w:cstheme="minorHAnsi"/>
                <w:iCs/>
                <w:sz w:val="28"/>
                <w:szCs w:val="28"/>
              </w:rPr>
            </w:pPr>
            <w:r>
              <w:rPr>
                <w:sz w:val="28"/>
              </w:rPr>
              <w:t>kulukalkulatsioon.</w:t>
            </w:r>
          </w:p>
        </w:tc>
      </w:tr>
      <w:tr w:rsidRPr="005A51AA" w:rsidR="002247F8" w:rsidTr="00080033" w14:paraId="06777D12" w14:textId="77777777">
        <w:trPr>
          <w:gridAfter w:val="1"/>
          <w:wAfter w:w="77" w:type="dxa"/>
        </w:trPr>
        <w:tc>
          <w:tcPr>
            <w:tcW w:w="4462" w:type="dxa"/>
          </w:tcPr>
          <w:p w:rsidRPr="005A51AA" w:rsidR="002247F8" w:rsidP="002247F8" w:rsidRDefault="002247F8" w14:paraId="27DCA660" w14:textId="77777777">
            <w:pPr>
              <w:pStyle w:val="Heading1"/>
              <w:numPr>
                <w:ilvl w:val="0"/>
                <w:numId w:val="208"/>
              </w:numPr>
              <w:tabs>
                <w:tab w:val="left" w:pos="567"/>
              </w:tabs>
              <w:outlineLvl w:val="0"/>
              <w:rPr>
                <w:rFonts w:asciiTheme="minorHAnsi" w:hAnsiTheme="minorHAnsi" w:cstheme="minorHAnsi"/>
                <w:sz w:val="28"/>
                <w:szCs w:val="28"/>
              </w:rPr>
            </w:pPr>
            <w:r>
              <w:rPr>
                <w:rFonts w:asciiTheme="minorHAnsi" w:hAnsiTheme="minorHAnsi"/>
                <w:sz w:val="28"/>
              </w:rPr>
              <w:lastRenderedPageBreak/>
              <w:t>Täiskogu võib juhatuse esildisel otsustada koostada teabearuande, et käsitleda Euroopa Liidu eri poliitikavaldkondi ja nende võimalikke arenguid.</w:t>
            </w:r>
          </w:p>
        </w:tc>
        <w:tc>
          <w:tcPr>
            <w:tcW w:w="4462" w:type="dxa"/>
          </w:tcPr>
          <w:p w:rsidRPr="005A51AA" w:rsidR="002247F8" w:rsidP="00A20B1A" w:rsidRDefault="002247F8" w14:paraId="56E7676C" w14:textId="77777777">
            <w:pPr>
              <w:jc w:val="left"/>
              <w:rPr>
                <w:rFonts w:asciiTheme="minorHAnsi" w:hAnsiTheme="minorHAnsi" w:cstheme="minorHAnsi"/>
                <w:iCs/>
                <w:sz w:val="28"/>
                <w:szCs w:val="28"/>
                <w:lang w:val="en-GB"/>
              </w:rPr>
            </w:pPr>
          </w:p>
        </w:tc>
      </w:tr>
      <w:tr w:rsidRPr="005A51AA" w:rsidR="002247F8" w:rsidTr="00080033" w14:paraId="649FF04D" w14:textId="77777777">
        <w:trPr>
          <w:gridAfter w:val="1"/>
          <w:wAfter w:w="77" w:type="dxa"/>
        </w:trPr>
        <w:tc>
          <w:tcPr>
            <w:tcW w:w="4462" w:type="dxa"/>
          </w:tcPr>
          <w:p w:rsidRPr="005A51AA" w:rsidR="002247F8" w:rsidP="002247F8" w:rsidRDefault="002247F8" w14:paraId="3105BF0E" w14:textId="77777777">
            <w:pPr>
              <w:pStyle w:val="Heading1"/>
              <w:numPr>
                <w:ilvl w:val="0"/>
                <w:numId w:val="208"/>
              </w:numPr>
              <w:tabs>
                <w:tab w:val="left" w:pos="567"/>
              </w:tabs>
              <w:outlineLvl w:val="0"/>
              <w:rPr>
                <w:rFonts w:asciiTheme="minorHAnsi" w:hAnsiTheme="minorHAnsi" w:cstheme="minorHAnsi"/>
                <w:sz w:val="28"/>
                <w:szCs w:val="28"/>
              </w:rPr>
            </w:pPr>
            <w:r>
              <w:rPr>
                <w:rFonts w:asciiTheme="minorHAnsi" w:hAnsiTheme="minorHAnsi"/>
                <w:sz w:val="28"/>
              </w:rPr>
              <w:t>Täiskogu võib komitee presidendi, sektsiooni, rühma või vähemalt kahekümne viie komitee liikme esildisel otsustada esitada päevakajalist teemat käsitleva resolutsiooni.</w:t>
            </w:r>
          </w:p>
        </w:tc>
        <w:tc>
          <w:tcPr>
            <w:tcW w:w="4462" w:type="dxa"/>
          </w:tcPr>
          <w:p w:rsidRPr="005A51AA" w:rsidR="002247F8" w:rsidP="00A20B1A" w:rsidRDefault="002247F8" w14:paraId="447F59A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65E0A2" w14:textId="77777777">
        <w:trPr>
          <w:gridAfter w:val="1"/>
          <w:wAfter w:w="77" w:type="dxa"/>
        </w:trPr>
        <w:tc>
          <w:tcPr>
            <w:tcW w:w="4462" w:type="dxa"/>
          </w:tcPr>
          <w:p w:rsidRPr="005A51AA" w:rsidR="002247F8" w:rsidP="002247F8" w:rsidRDefault="002247F8" w14:paraId="66D2AB7D" w14:textId="77777777">
            <w:pPr>
              <w:rPr>
                <w:rFonts w:asciiTheme="minorHAnsi" w:hAnsiTheme="minorHAnsi" w:cstheme="minorHAnsi"/>
                <w:sz w:val="28"/>
                <w:szCs w:val="28"/>
                <w:lang w:val="en-GB"/>
              </w:rPr>
            </w:pPr>
          </w:p>
        </w:tc>
        <w:tc>
          <w:tcPr>
            <w:tcW w:w="4462" w:type="dxa"/>
          </w:tcPr>
          <w:p w:rsidRPr="005A51AA" w:rsidR="002247F8" w:rsidP="00A20B1A" w:rsidRDefault="002247F8" w14:paraId="3B09BB5E" w14:textId="77777777">
            <w:pPr>
              <w:jc w:val="left"/>
              <w:rPr>
                <w:rFonts w:asciiTheme="minorHAnsi" w:hAnsiTheme="minorHAnsi" w:cstheme="minorHAnsi"/>
                <w:sz w:val="28"/>
                <w:szCs w:val="28"/>
                <w:lang w:val="en-GB"/>
              </w:rPr>
            </w:pPr>
          </w:p>
        </w:tc>
      </w:tr>
      <w:tr w:rsidRPr="005A51AA" w:rsidR="002247F8" w:rsidTr="00080033" w14:paraId="58762301" w14:textId="77777777">
        <w:trPr>
          <w:gridAfter w:val="1"/>
          <w:wAfter w:w="77" w:type="dxa"/>
        </w:trPr>
        <w:tc>
          <w:tcPr>
            <w:tcW w:w="4462" w:type="dxa"/>
          </w:tcPr>
          <w:p w:rsidRPr="005A51AA" w:rsidR="002247F8" w:rsidP="002247F8" w:rsidRDefault="002247F8" w14:paraId="02679EB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3. peatükk</w:t>
            </w:r>
            <w:r w:rsidRPr="005A51AA">
              <w:rPr>
                <w:sz w:val="28"/>
              </w:rPr>
              <w:fldChar w:fldCharType="begin"/>
            </w:r>
            <w:r w:rsidRPr="005A51AA">
              <w:rPr>
                <w:sz w:val="28"/>
              </w:rPr>
              <w:instrText xml:space="preserve"> TC "</w:instrText>
            </w:r>
            <w:bookmarkStart w:name="_Toc192583111" w:id="46"/>
            <w:r w:rsidRPr="005A51AA">
              <w:rPr>
                <w:sz w:val="28"/>
              </w:rPr>
              <w:instrText>3. peatükk Sektsioonide töö</w:instrText>
            </w:r>
            <w:bookmarkEnd w:id="46"/>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C41841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9DDEC9" w14:textId="77777777">
        <w:trPr>
          <w:gridAfter w:val="1"/>
          <w:wAfter w:w="77" w:type="dxa"/>
        </w:trPr>
        <w:tc>
          <w:tcPr>
            <w:tcW w:w="4462" w:type="dxa"/>
          </w:tcPr>
          <w:p w:rsidRPr="005A51AA" w:rsidR="002247F8" w:rsidP="002247F8" w:rsidRDefault="002247F8" w14:paraId="4729BF5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SEKTSIOONIDE TÖÖ</w:t>
            </w:r>
          </w:p>
        </w:tc>
        <w:tc>
          <w:tcPr>
            <w:tcW w:w="4462" w:type="dxa"/>
          </w:tcPr>
          <w:p w:rsidRPr="005A51AA" w:rsidR="002247F8" w:rsidP="00A20B1A" w:rsidRDefault="002247F8" w14:paraId="279F697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E673CF2" w14:textId="77777777">
        <w:trPr>
          <w:gridAfter w:val="1"/>
          <w:wAfter w:w="77" w:type="dxa"/>
        </w:trPr>
        <w:tc>
          <w:tcPr>
            <w:tcW w:w="4462" w:type="dxa"/>
          </w:tcPr>
          <w:p w:rsidRPr="005A51AA" w:rsidR="002247F8" w:rsidP="002247F8" w:rsidRDefault="002247F8" w14:paraId="287895B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5147F5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E8273D5" w14:textId="77777777">
        <w:trPr>
          <w:gridAfter w:val="1"/>
          <w:wAfter w:w="77" w:type="dxa"/>
        </w:trPr>
        <w:tc>
          <w:tcPr>
            <w:tcW w:w="4462" w:type="dxa"/>
          </w:tcPr>
          <w:p w:rsidRPr="005A51AA" w:rsidR="002247F8" w:rsidP="002247F8" w:rsidRDefault="002247F8" w14:paraId="0999FD2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 jagu – Sektsioonide töö ettevalmistamine</w:t>
            </w:r>
          </w:p>
        </w:tc>
        <w:tc>
          <w:tcPr>
            <w:tcW w:w="4462" w:type="dxa"/>
          </w:tcPr>
          <w:p w:rsidRPr="005A51AA" w:rsidR="002247F8" w:rsidP="00A20B1A" w:rsidRDefault="002247F8" w14:paraId="7391E17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3F54BF8" w14:textId="77777777">
        <w:trPr>
          <w:gridAfter w:val="1"/>
          <w:wAfter w:w="77" w:type="dxa"/>
        </w:trPr>
        <w:tc>
          <w:tcPr>
            <w:tcW w:w="4462" w:type="dxa"/>
          </w:tcPr>
          <w:p w:rsidRPr="005A51AA" w:rsidR="002247F8" w:rsidP="002247F8" w:rsidRDefault="002247F8" w14:paraId="2DA28CD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00110F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512FC1A" w14:textId="77777777">
        <w:trPr>
          <w:gridAfter w:val="1"/>
          <w:wAfter w:w="77" w:type="dxa"/>
        </w:trPr>
        <w:tc>
          <w:tcPr>
            <w:tcW w:w="4462" w:type="dxa"/>
          </w:tcPr>
          <w:p w:rsidRPr="005A51AA" w:rsidR="002247F8" w:rsidP="002247F8" w:rsidRDefault="002247F8" w14:paraId="04703A5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53 – Sektsioonide määramine ja arvamuste jagamine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arvamused" \t "53, 60"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07A0B5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F36207" w14:textId="77777777">
        <w:trPr>
          <w:gridAfter w:val="1"/>
          <w:wAfter w:w="77" w:type="dxa"/>
        </w:trPr>
        <w:tc>
          <w:tcPr>
            <w:tcW w:w="4462" w:type="dxa"/>
          </w:tcPr>
          <w:p w:rsidRPr="005A51AA" w:rsidR="002247F8" w:rsidP="002247F8" w:rsidRDefault="002247F8" w14:paraId="045E3AF4"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 xml:space="preserve">Seoses arvamuse, hindamisaruande või teabearuande </w:t>
            </w:r>
            <w:r>
              <w:rPr>
                <w:rFonts w:asciiTheme="minorHAnsi" w:hAnsiTheme="minorHAnsi"/>
                <w:sz w:val="28"/>
              </w:rPr>
              <w:lastRenderedPageBreak/>
              <w:t>koostamisega määrab komitee juhatus vastavate tööde ettevalmistamiseks pädeva sektsiooni.</w:t>
            </w:r>
          </w:p>
        </w:tc>
        <w:tc>
          <w:tcPr>
            <w:tcW w:w="4462" w:type="dxa"/>
          </w:tcPr>
          <w:p w:rsidRPr="005A51AA" w:rsidR="002247F8" w:rsidP="00A20B1A" w:rsidRDefault="002247F8" w14:paraId="2E085D6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7A49FC" w14:textId="77777777">
        <w:trPr>
          <w:gridAfter w:val="1"/>
          <w:wAfter w:w="77" w:type="dxa"/>
        </w:trPr>
        <w:tc>
          <w:tcPr>
            <w:tcW w:w="4462" w:type="dxa"/>
          </w:tcPr>
          <w:p w:rsidRPr="005A51AA" w:rsidR="002247F8" w:rsidP="002247F8" w:rsidRDefault="002247F8" w14:paraId="41046FD3" w14:textId="77777777">
            <w:pPr>
              <w:widowControl w:val="0"/>
              <w:adjustRightInd w:val="0"/>
              <w:snapToGrid w:val="0"/>
              <w:rPr>
                <w:rFonts w:asciiTheme="minorHAnsi" w:hAnsiTheme="minorHAnsi" w:cstheme="minorHAnsi"/>
                <w:sz w:val="28"/>
                <w:szCs w:val="28"/>
              </w:rPr>
            </w:pPr>
            <w:r>
              <w:rPr>
                <w:rFonts w:asciiTheme="minorHAnsi" w:hAnsiTheme="minorHAnsi"/>
                <w:sz w:val="28"/>
              </w:rPr>
              <w:t>Kui teema kuulub selgelt ja üheselt ühe sektsiooni pädevusse, määrab sektsiooni komitee president, kes teavitab määramisest omakorda juhatust.</w:t>
            </w:r>
          </w:p>
        </w:tc>
        <w:tc>
          <w:tcPr>
            <w:tcW w:w="4462" w:type="dxa"/>
          </w:tcPr>
          <w:p w:rsidRPr="005A51AA" w:rsidR="002247F8" w:rsidP="00A20B1A" w:rsidRDefault="002247F8" w14:paraId="6242BDD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1230569" w14:textId="77777777">
        <w:trPr>
          <w:gridAfter w:val="1"/>
          <w:wAfter w:w="77" w:type="dxa"/>
        </w:trPr>
        <w:tc>
          <w:tcPr>
            <w:tcW w:w="4462" w:type="dxa"/>
          </w:tcPr>
          <w:p w:rsidRPr="005A51AA" w:rsidR="002247F8" w:rsidP="002247F8" w:rsidRDefault="002247F8" w14:paraId="2F7510B4" w14:textId="77777777">
            <w:pPr>
              <w:widowControl w:val="0"/>
              <w:adjustRightInd w:val="0"/>
              <w:snapToGrid w:val="0"/>
              <w:rPr>
                <w:rFonts w:asciiTheme="minorHAnsi" w:hAnsiTheme="minorHAnsi" w:cstheme="minorHAnsi"/>
                <w:sz w:val="28"/>
                <w:szCs w:val="28"/>
              </w:rPr>
            </w:pPr>
            <w:r>
              <w:rPr>
                <w:rFonts w:asciiTheme="minorHAnsi" w:hAnsiTheme="minorHAnsi"/>
                <w:sz w:val="28"/>
              </w:rPr>
              <w:t>Asjaomasel juhul kinnitab juhatus komitee presidendi määratud sektsiooni oma järgmisel koosolekul.</w:t>
            </w:r>
          </w:p>
        </w:tc>
        <w:tc>
          <w:tcPr>
            <w:tcW w:w="4462" w:type="dxa"/>
          </w:tcPr>
          <w:p w:rsidRPr="005A51AA" w:rsidR="002247F8" w:rsidP="00A20B1A" w:rsidRDefault="002247F8" w14:paraId="390EA02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11DC34" w14:textId="77777777">
        <w:trPr>
          <w:gridAfter w:val="1"/>
          <w:wAfter w:w="77" w:type="dxa"/>
        </w:trPr>
        <w:tc>
          <w:tcPr>
            <w:tcW w:w="4462" w:type="dxa"/>
          </w:tcPr>
          <w:p w:rsidRPr="005A51AA" w:rsidR="002247F8" w:rsidP="002247F8" w:rsidRDefault="002247F8" w14:paraId="37934FAF"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Sektsioonide esimehed esitavad ettepaneku arvamuste jagamiseks artiklis 47 osutatud kolme kategooria vahel.</w:t>
            </w:r>
          </w:p>
        </w:tc>
        <w:tc>
          <w:tcPr>
            <w:tcW w:w="4462" w:type="dxa"/>
          </w:tcPr>
          <w:p w:rsidRPr="005A51AA" w:rsidR="002247F8" w:rsidP="00A20B1A" w:rsidRDefault="002247F8" w14:paraId="2964AB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1C036D" w14:textId="77777777">
        <w:trPr>
          <w:gridAfter w:val="1"/>
          <w:wAfter w:w="77" w:type="dxa"/>
        </w:trPr>
        <w:tc>
          <w:tcPr>
            <w:tcW w:w="4462" w:type="dxa"/>
          </w:tcPr>
          <w:p w:rsidRPr="005A51AA" w:rsidR="002247F8" w:rsidP="002247F8" w:rsidRDefault="002247F8" w14:paraId="46397BAD" w14:textId="77777777">
            <w:pPr>
              <w:widowControl w:val="0"/>
              <w:adjustRightInd w:val="0"/>
              <w:snapToGrid w:val="0"/>
              <w:rPr>
                <w:rFonts w:asciiTheme="minorHAnsi" w:hAnsiTheme="minorHAnsi" w:cstheme="minorHAnsi"/>
                <w:sz w:val="28"/>
                <w:szCs w:val="28"/>
              </w:rPr>
            </w:pPr>
            <w:r>
              <w:rPr>
                <w:rFonts w:asciiTheme="minorHAnsi" w:hAnsiTheme="minorHAnsi"/>
                <w:sz w:val="28"/>
              </w:rPr>
              <w:t>Ettepanek edastatakse juhatusele, kes määrab kindlaks arvamuste käsitlemise prioriteetide järjekorra, jagades arvamused eri kategooriatesse.</w:t>
            </w:r>
          </w:p>
        </w:tc>
        <w:tc>
          <w:tcPr>
            <w:tcW w:w="4462" w:type="dxa"/>
          </w:tcPr>
          <w:p w:rsidRPr="005A51AA" w:rsidR="002247F8" w:rsidP="00A20B1A" w:rsidRDefault="002247F8" w14:paraId="264A6BF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CAD56B" w14:textId="77777777">
        <w:trPr>
          <w:gridAfter w:val="1"/>
          <w:wAfter w:w="77" w:type="dxa"/>
        </w:trPr>
        <w:tc>
          <w:tcPr>
            <w:tcW w:w="4462" w:type="dxa"/>
          </w:tcPr>
          <w:p w:rsidRPr="005A51AA" w:rsidR="002247F8" w:rsidP="002247F8" w:rsidRDefault="002247F8" w14:paraId="1DBC1E47"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Arvamuse kategooria määrab, kas selle koostab üksikraportöör või abistab raportööri uurimisrühm. </w:t>
            </w:r>
          </w:p>
        </w:tc>
        <w:tc>
          <w:tcPr>
            <w:tcW w:w="4462" w:type="dxa"/>
          </w:tcPr>
          <w:p w:rsidRPr="005A51AA" w:rsidR="002247F8" w:rsidP="00A20B1A" w:rsidRDefault="002247F8" w14:paraId="54E24DA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6754D7" w14:textId="77777777">
        <w:trPr>
          <w:gridAfter w:val="1"/>
          <w:wAfter w:w="77" w:type="dxa"/>
        </w:trPr>
        <w:tc>
          <w:tcPr>
            <w:tcW w:w="4462" w:type="dxa"/>
          </w:tcPr>
          <w:p w:rsidRPr="005A51AA" w:rsidR="002247F8" w:rsidP="002247F8" w:rsidRDefault="002247F8" w14:paraId="686A2F1A"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 xml:space="preserve">Sektsioonid annavad iga arvamuse, hindamisaruande või teabearuande puhul esialgse hinnangu uurimisrühma võimaliku suuruse kohta. </w:t>
            </w:r>
          </w:p>
        </w:tc>
        <w:tc>
          <w:tcPr>
            <w:tcW w:w="4462" w:type="dxa"/>
          </w:tcPr>
          <w:p w:rsidRPr="005A51AA" w:rsidR="002247F8" w:rsidP="00A20B1A" w:rsidRDefault="002247F8" w14:paraId="4C9DF2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506D3B" w14:textId="77777777">
        <w:trPr>
          <w:gridAfter w:val="1"/>
          <w:wAfter w:w="77" w:type="dxa"/>
        </w:trPr>
        <w:tc>
          <w:tcPr>
            <w:tcW w:w="4462" w:type="dxa"/>
          </w:tcPr>
          <w:p w:rsidRPr="005A51AA" w:rsidR="002247F8" w:rsidP="002247F8" w:rsidRDefault="002247F8" w14:paraId="312E966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Kui sektsioonid ei jõua kokkuleppele, edastatakse küsimus laiendatud eestseisusele lahendamiseks. </w:t>
            </w:r>
          </w:p>
        </w:tc>
        <w:tc>
          <w:tcPr>
            <w:tcW w:w="4462" w:type="dxa"/>
          </w:tcPr>
          <w:p w:rsidRPr="005A51AA" w:rsidR="002247F8" w:rsidP="00A20B1A" w:rsidRDefault="002247F8" w14:paraId="634C75C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A7C0F7C" w14:textId="77777777">
        <w:trPr>
          <w:gridAfter w:val="1"/>
          <w:wAfter w:w="77" w:type="dxa"/>
        </w:trPr>
        <w:tc>
          <w:tcPr>
            <w:tcW w:w="4462" w:type="dxa"/>
          </w:tcPr>
          <w:p w:rsidRPr="005A51AA" w:rsidR="002247F8" w:rsidP="002247F8" w:rsidRDefault="002247F8" w14:paraId="337B1A8B" w14:textId="77777777">
            <w:pPr>
              <w:widowControl w:val="0"/>
              <w:adjustRightInd w:val="0"/>
              <w:snapToGrid w:val="0"/>
              <w:jc w:val="left"/>
              <w:rPr>
                <w:rFonts w:asciiTheme="minorHAnsi" w:hAnsiTheme="minorHAnsi" w:cstheme="minorHAnsi"/>
                <w:sz w:val="28"/>
                <w:szCs w:val="28"/>
              </w:rPr>
            </w:pPr>
            <w:r>
              <w:rPr>
                <w:rFonts w:asciiTheme="minorHAnsi" w:hAnsiTheme="minorHAnsi"/>
                <w:sz w:val="28"/>
              </w:rPr>
              <w:t>Lõplik ettepanek esitatakse juhatusele otsustamiseks.</w:t>
            </w:r>
          </w:p>
        </w:tc>
        <w:tc>
          <w:tcPr>
            <w:tcW w:w="4462" w:type="dxa"/>
          </w:tcPr>
          <w:p w:rsidRPr="005A51AA" w:rsidR="002247F8" w:rsidP="00A20B1A" w:rsidRDefault="002247F8" w14:paraId="14B6237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C2AA48F" w14:textId="77777777">
        <w:trPr>
          <w:gridAfter w:val="1"/>
          <w:wAfter w:w="77" w:type="dxa"/>
        </w:trPr>
        <w:tc>
          <w:tcPr>
            <w:tcW w:w="4462" w:type="dxa"/>
          </w:tcPr>
          <w:p w:rsidRPr="005A51AA" w:rsidR="002247F8" w:rsidP="002247F8" w:rsidRDefault="002247F8" w14:paraId="746ACDCD"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lastRenderedPageBreak/>
              <w:t>Nõuetekohaselt põhjendatud juhtudel võivad rühmade esimehed pärast juhatuse otsust esitada ettepanekuid uurimisrühmade suuruse muutmiseks.</w:t>
            </w:r>
          </w:p>
        </w:tc>
        <w:tc>
          <w:tcPr>
            <w:tcW w:w="4462" w:type="dxa"/>
          </w:tcPr>
          <w:p w:rsidRPr="005A51AA" w:rsidR="002247F8" w:rsidP="00A20B1A" w:rsidRDefault="002247F8" w14:paraId="406635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9065DB7" w14:textId="77777777">
        <w:trPr>
          <w:gridAfter w:val="1"/>
          <w:wAfter w:w="77" w:type="dxa"/>
        </w:trPr>
        <w:tc>
          <w:tcPr>
            <w:tcW w:w="4462" w:type="dxa"/>
          </w:tcPr>
          <w:p w:rsidRPr="005A51AA" w:rsidR="002247F8" w:rsidP="002247F8" w:rsidRDefault="002247F8" w14:paraId="7AF7C66E" w14:textId="77777777">
            <w:pPr>
              <w:widowControl w:val="0"/>
              <w:adjustRightInd w:val="0"/>
              <w:snapToGrid w:val="0"/>
              <w:rPr>
                <w:rFonts w:asciiTheme="minorHAnsi" w:hAnsiTheme="minorHAnsi" w:cstheme="minorHAnsi"/>
                <w:sz w:val="28"/>
                <w:szCs w:val="28"/>
              </w:rPr>
            </w:pPr>
            <w:r>
              <w:rPr>
                <w:rFonts w:asciiTheme="minorHAnsi" w:hAnsiTheme="minorHAnsi"/>
                <w:sz w:val="28"/>
              </w:rPr>
              <w:t>Asjaomasel juhul kinnitab juhatus uue ettepaneku oma järgmisel koosolekul ning määrab uurimisrühma lõpliku suuruse.</w:t>
            </w:r>
          </w:p>
        </w:tc>
        <w:tc>
          <w:tcPr>
            <w:tcW w:w="4462" w:type="dxa"/>
          </w:tcPr>
          <w:p w:rsidRPr="005A51AA" w:rsidR="002247F8" w:rsidP="00A20B1A" w:rsidRDefault="002247F8" w14:paraId="0E846AE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FA9AE1" w14:textId="77777777">
        <w:trPr>
          <w:gridAfter w:val="1"/>
          <w:wAfter w:w="77" w:type="dxa"/>
        </w:trPr>
        <w:tc>
          <w:tcPr>
            <w:tcW w:w="4462" w:type="dxa"/>
          </w:tcPr>
          <w:p w:rsidRPr="005A51AA" w:rsidR="002247F8" w:rsidP="002247F8" w:rsidRDefault="002247F8" w14:paraId="5445ECA0" w14:textId="77777777">
            <w:pPr>
              <w:widowControl w:val="0"/>
              <w:adjustRightInd w:val="0"/>
              <w:snapToGrid w:val="0"/>
              <w:rPr>
                <w:rFonts w:asciiTheme="minorHAnsi" w:hAnsiTheme="minorHAnsi" w:cstheme="minorHAnsi"/>
                <w:sz w:val="28"/>
                <w:szCs w:val="28"/>
              </w:rPr>
            </w:pPr>
            <w:r>
              <w:rPr>
                <w:rFonts w:asciiTheme="minorHAnsi" w:hAnsiTheme="minorHAnsi"/>
                <w:sz w:val="28"/>
              </w:rPr>
              <w:t>Kui institutsioonilistest tähtaegadest kinnipidamiseks on vaja kasutada kiirmenetlust, teavitatakse sektsioone muudatustest samaaegselt nimetamistega. Sektsioonid võivad komitee juhatuse heakskiitu taotleda kirjaliku menetluse teel.</w:t>
            </w:r>
          </w:p>
        </w:tc>
        <w:tc>
          <w:tcPr>
            <w:tcW w:w="4462" w:type="dxa"/>
          </w:tcPr>
          <w:p w:rsidRPr="005A51AA" w:rsidR="002247F8" w:rsidP="00A20B1A" w:rsidRDefault="002247F8" w14:paraId="1993AA5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415A3D" w14:textId="77777777">
        <w:trPr>
          <w:gridAfter w:val="1"/>
          <w:wAfter w:w="77" w:type="dxa"/>
        </w:trPr>
        <w:tc>
          <w:tcPr>
            <w:tcW w:w="4462" w:type="dxa"/>
          </w:tcPr>
          <w:p w:rsidRPr="005A51AA" w:rsidR="002247F8" w:rsidP="002247F8" w:rsidRDefault="002247F8" w14:paraId="39148A52"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640B4AC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85FA9A" w14:textId="77777777">
        <w:trPr>
          <w:gridAfter w:val="1"/>
          <w:wAfter w:w="77" w:type="dxa"/>
        </w:trPr>
        <w:tc>
          <w:tcPr>
            <w:tcW w:w="4462" w:type="dxa"/>
          </w:tcPr>
          <w:p w:rsidRPr="005A51AA" w:rsidR="002247F8" w:rsidP="002247F8" w:rsidRDefault="002247F8" w14:paraId="062F9FB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54 – Sektsioonide ettevalmistav töö</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"KAASRAPORTÖÖRID" \t "54–55, 81, 87–88"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ettevalmistav töö" \t "54"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"ÜKSIKRAPORTÖÖR" \t "54, 78"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C0FFD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E132E75" w14:textId="77777777">
        <w:trPr>
          <w:gridAfter w:val="1"/>
          <w:wAfter w:w="77" w:type="dxa"/>
        </w:trPr>
        <w:tc>
          <w:tcPr>
            <w:tcW w:w="4462" w:type="dxa"/>
          </w:tcPr>
          <w:p w:rsidRPr="005A51AA" w:rsidR="002247F8" w:rsidP="002247F8" w:rsidRDefault="002247F8" w14:paraId="7AEBAF99" w14:textId="77777777">
            <w:pPr>
              <w:widowControl w:val="0"/>
              <w:adjustRightInd w:val="0"/>
              <w:snapToGrid w:val="0"/>
              <w:rPr>
                <w:rFonts w:asciiTheme="minorHAnsi" w:hAnsiTheme="minorHAnsi" w:cstheme="minorHAnsi"/>
                <w:sz w:val="28"/>
                <w:szCs w:val="28"/>
              </w:rPr>
            </w:pPr>
            <w:r>
              <w:rPr>
                <w:rFonts w:asciiTheme="minorHAnsi" w:hAnsiTheme="minorHAnsi"/>
                <w:sz w:val="28"/>
              </w:rPr>
              <w:t>Sektsioonide ettevalmistav töö tehakse uurimisrühma raames koos raportööriga.</w:t>
            </w:r>
          </w:p>
        </w:tc>
        <w:tc>
          <w:tcPr>
            <w:tcW w:w="4462" w:type="dxa"/>
          </w:tcPr>
          <w:p w:rsidRPr="005A51AA" w:rsidR="002247F8" w:rsidP="00A20B1A" w:rsidRDefault="002247F8" w14:paraId="3EBC6FA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E624AB4" w14:textId="77777777">
        <w:trPr>
          <w:gridAfter w:val="1"/>
          <w:wAfter w:w="77" w:type="dxa"/>
        </w:trPr>
        <w:tc>
          <w:tcPr>
            <w:tcW w:w="4462" w:type="dxa"/>
          </w:tcPr>
          <w:p w:rsidRPr="005A51AA" w:rsidR="002247F8" w:rsidP="002247F8" w:rsidRDefault="002247F8" w14:paraId="20EA1679" w14:textId="77777777">
            <w:pPr>
              <w:widowControl w:val="0"/>
              <w:adjustRightInd w:val="0"/>
              <w:snapToGrid w:val="0"/>
              <w:jc w:val="left"/>
              <w:rPr>
                <w:rFonts w:asciiTheme="minorHAnsi" w:hAnsiTheme="minorHAnsi" w:cstheme="minorHAnsi"/>
                <w:sz w:val="28"/>
                <w:szCs w:val="28"/>
              </w:rPr>
            </w:pPr>
            <w:r>
              <w:rPr>
                <w:rFonts w:asciiTheme="minorHAnsi" w:hAnsiTheme="minorHAnsi"/>
                <w:sz w:val="28"/>
              </w:rPr>
              <w:t xml:space="preserve">Erandkorras võivad töö teostada ka </w:t>
            </w:r>
          </w:p>
        </w:tc>
        <w:tc>
          <w:tcPr>
            <w:tcW w:w="4462" w:type="dxa"/>
          </w:tcPr>
          <w:p w:rsidRPr="005A51AA" w:rsidR="002247F8" w:rsidP="00A20B1A" w:rsidRDefault="002247F8" w14:paraId="4F6CDCE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C895D1" w14:textId="77777777">
        <w:trPr>
          <w:gridAfter w:val="1"/>
          <w:wAfter w:w="77" w:type="dxa"/>
        </w:trPr>
        <w:tc>
          <w:tcPr>
            <w:tcW w:w="4462" w:type="dxa"/>
          </w:tcPr>
          <w:p w:rsidRPr="005A51AA" w:rsidR="002247F8" w:rsidP="002247F8" w:rsidRDefault="002247F8" w14:paraId="3BD8A040" w14:textId="77777777">
            <w:pPr>
              <w:pStyle w:val="ListParagraph"/>
              <w:widowControl w:val="0"/>
              <w:numPr>
                <w:ilvl w:val="0"/>
                <w:numId w:val="32"/>
              </w:numPr>
              <w:tabs>
                <w:tab w:val="left" w:pos="310"/>
              </w:tabs>
              <w:adjustRightInd w:val="0"/>
              <w:snapToGrid w:val="0"/>
              <w:ind w:left="310" w:hanging="284"/>
              <w:rPr>
                <w:bCs/>
                <w:sz w:val="28"/>
                <w:szCs w:val="28"/>
              </w:rPr>
            </w:pPr>
            <w:r>
              <w:rPr>
                <w:sz w:val="28"/>
              </w:rPr>
              <w:t xml:space="preserve">raportöör koostöös ühe või kahe kaasraportööriga või siis kaks või kolm võrdses seisundis raportööri uurimisrühma raames, või </w:t>
            </w:r>
          </w:p>
        </w:tc>
        <w:tc>
          <w:tcPr>
            <w:tcW w:w="4462" w:type="dxa"/>
          </w:tcPr>
          <w:p w:rsidRPr="005A51AA" w:rsidR="002247F8" w:rsidP="00A20B1A" w:rsidRDefault="002247F8" w14:paraId="00888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0D1F02" w14:textId="77777777">
        <w:trPr>
          <w:gridAfter w:val="1"/>
          <w:wAfter w:w="77" w:type="dxa"/>
        </w:trPr>
        <w:tc>
          <w:tcPr>
            <w:tcW w:w="4462" w:type="dxa"/>
          </w:tcPr>
          <w:p w:rsidRPr="005A51AA" w:rsidR="002247F8" w:rsidP="002247F8" w:rsidRDefault="002247F8" w14:paraId="572824FA"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üksikraportöör, vajaduse korral koos redaktsioonirühmaga.</w:t>
            </w:r>
          </w:p>
        </w:tc>
        <w:tc>
          <w:tcPr>
            <w:tcW w:w="4462" w:type="dxa"/>
          </w:tcPr>
          <w:p w:rsidRPr="005A51AA" w:rsidR="002247F8" w:rsidP="00A20B1A" w:rsidRDefault="002247F8" w14:paraId="3A1F7D0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63D7A62" w14:textId="77777777">
        <w:trPr>
          <w:gridAfter w:val="1"/>
          <w:wAfter w:w="77" w:type="dxa"/>
        </w:trPr>
        <w:tc>
          <w:tcPr>
            <w:tcW w:w="4462" w:type="dxa"/>
          </w:tcPr>
          <w:p w:rsidRPr="005A51AA" w:rsidR="002247F8" w:rsidP="002247F8" w:rsidRDefault="002247F8" w14:paraId="436B6DE9"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B6469DA"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220C54D2" w14:textId="77777777">
        <w:trPr>
          <w:gridAfter w:val="1"/>
          <w:wAfter w:w="77" w:type="dxa"/>
        </w:trPr>
        <w:tc>
          <w:tcPr>
            <w:tcW w:w="4462" w:type="dxa"/>
          </w:tcPr>
          <w:p w:rsidRPr="005A51AA" w:rsidR="002247F8" w:rsidP="002247F8" w:rsidRDefault="002247F8" w14:paraId="1F8CBF3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55 – Uurimisrühmad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"REDAKTSIOONIRÜHMAD: määratlus"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"UURIMISRÜHMAD: moodustamine"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"UURIMISRÜHMAD: hääletamise mittetoimumine"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"UURIMISRÜHMAD: ülesanded ja koosseis"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"NÕUTAV HÄÄLTEENAMUS: B) Seoses otsustamisega: uurimisrühmad ja raportöörid" \t "55"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58FA07A"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"TÖÖKEELED" \t "55 RE"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"AMETLIKUD KEELED" \t "55 RE" \b </w:instrText>
            </w:r>
            <w:r w:rsidRPr="005A51AA">
              <w:rPr>
                <w:rFonts w:asciiTheme="minorHAnsi" w:hAnsiTheme="minorHAnsi" w:cstheme="minorHAnsi"/>
                <w:sz w:val="28"/>
              </w:rPr>
              <w:fldChar w:fldCharType="end"/>
            </w:r>
          </w:p>
        </w:tc>
      </w:tr>
      <w:tr w:rsidRPr="005A51AA" w:rsidR="002247F8" w:rsidTr="00080033" w14:paraId="0F50CD6D" w14:textId="77777777">
        <w:trPr>
          <w:gridAfter w:val="1"/>
          <w:wAfter w:w="77" w:type="dxa"/>
        </w:trPr>
        <w:tc>
          <w:tcPr>
            <w:tcW w:w="4462" w:type="dxa"/>
          </w:tcPr>
          <w:p w:rsidRPr="005A51AA" w:rsidR="002247F8" w:rsidP="002247F8" w:rsidRDefault="002247F8" w14:paraId="4E1EB05D"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Uurimisrühmad on eri suurusega, neil võib olla 6–24 liiget.</w:t>
            </w:r>
          </w:p>
        </w:tc>
        <w:tc>
          <w:tcPr>
            <w:tcW w:w="4462" w:type="dxa"/>
          </w:tcPr>
          <w:p w:rsidRPr="005A51AA" w:rsidR="002247F8" w:rsidP="00A20B1A" w:rsidRDefault="002247F8" w14:paraId="0A60C2D8" w14:textId="77777777">
            <w:pPr>
              <w:rPr>
                <w:rFonts w:eastAsia="Calibri" w:cstheme="minorHAnsi"/>
                <w:iCs/>
                <w:sz w:val="28"/>
                <w:szCs w:val="28"/>
              </w:rPr>
            </w:pPr>
            <w:r>
              <w:rPr>
                <w:rFonts w:asciiTheme="minorHAnsi" w:hAnsiTheme="minorHAnsi"/>
                <w:sz w:val="28"/>
              </w:rPr>
              <w:t>Uurimisrühma koosolekuid juhatab sektsiooni või CCMI poolt rühmade ettepanekul nimetatud esimees. Uurimisrühma esimehe äraolekul võtab koosoleku juhatamise üle eelistatavalt samasse rühma kuuluv liige.</w:t>
            </w:r>
          </w:p>
          <w:p w:rsidRPr="005A51AA" w:rsidR="002247F8" w:rsidP="00A20B1A" w:rsidRDefault="002247F8" w14:paraId="3D1F90E4" w14:textId="77777777">
            <w:pPr>
              <w:rPr>
                <w:rFonts w:eastAsia="Calibri" w:cstheme="minorHAnsi"/>
                <w:iCs/>
                <w:sz w:val="28"/>
                <w:szCs w:val="28"/>
              </w:rPr>
            </w:pPr>
          </w:p>
          <w:p w:rsidRPr="005A51AA" w:rsidR="002247F8" w:rsidP="00A20B1A" w:rsidRDefault="002247F8" w14:paraId="7F064C0C" w14:textId="77777777">
            <w:pPr>
              <w:rPr>
                <w:rFonts w:eastAsia="Calibri" w:cstheme="minorHAnsi"/>
                <w:iCs/>
                <w:sz w:val="28"/>
                <w:szCs w:val="28"/>
              </w:rPr>
            </w:pPr>
            <w:r>
              <w:rPr>
                <w:rFonts w:asciiTheme="minorHAnsi" w:hAnsiTheme="minorHAnsi"/>
                <w:sz w:val="28"/>
              </w:rPr>
              <w:t>Vajaduse korral määrab raportöör ühisel kokkuleppel kaasraportööridega kindlaks oma ülesannete jaotuse. See peab nii toimuma ka juhul, kui kaks raportööri töötavad koos võrdsetel alustel.</w:t>
            </w:r>
          </w:p>
          <w:p w:rsidRPr="005A51AA" w:rsidR="002247F8" w:rsidP="00A20B1A" w:rsidRDefault="002247F8" w14:paraId="2FA064AB" w14:textId="77777777">
            <w:pPr>
              <w:rPr>
                <w:rFonts w:eastAsia="Calibri" w:asciiTheme="minorHAnsi" w:hAnsiTheme="minorHAnsi" w:cstheme="minorHAnsi"/>
                <w:iCs/>
                <w:sz w:val="28"/>
                <w:szCs w:val="28"/>
                <w:lang w:val="en-GB"/>
              </w:rPr>
            </w:pPr>
          </w:p>
          <w:p w:rsidRPr="005A51AA" w:rsidR="002247F8" w:rsidP="00A20B1A" w:rsidRDefault="002247F8" w14:paraId="3742B4C9" w14:textId="77777777">
            <w:pPr>
              <w:rPr>
                <w:rFonts w:eastAsia="Calibri" w:cstheme="minorHAnsi"/>
                <w:iCs/>
                <w:sz w:val="28"/>
                <w:szCs w:val="28"/>
              </w:rPr>
            </w:pPr>
            <w:r>
              <w:rPr>
                <w:rFonts w:asciiTheme="minorHAnsi" w:hAnsiTheme="minorHAnsi"/>
                <w:sz w:val="28"/>
              </w:rPr>
              <w:t xml:space="preserve">Esimees, raportöör ja kaasraportöör määravad kooskõlas sektsiooni või CCMI sekretariaadiga kindlaks koosolekute toimumise kuupäevad. Sekretariaat koostab </w:t>
            </w:r>
            <w:r>
              <w:rPr>
                <w:rFonts w:asciiTheme="minorHAnsi" w:hAnsiTheme="minorHAnsi"/>
                <w:sz w:val="28"/>
              </w:rPr>
              <w:lastRenderedPageBreak/>
              <w:t>esialgse ajakava, mille esimees esitab võimalikult kiiresti liikmetele.</w:t>
            </w:r>
          </w:p>
          <w:p w:rsidRPr="005A51AA" w:rsidR="002247F8" w:rsidP="00A20B1A" w:rsidRDefault="002247F8" w14:paraId="151E537F" w14:textId="77777777">
            <w:pPr>
              <w:rPr>
                <w:rFonts w:eastAsia="Calibri" w:asciiTheme="minorHAnsi" w:hAnsiTheme="minorHAnsi" w:cstheme="minorHAnsi"/>
                <w:iCs/>
                <w:sz w:val="28"/>
                <w:szCs w:val="28"/>
                <w:lang w:val="en-GB"/>
              </w:rPr>
            </w:pPr>
          </w:p>
          <w:p w:rsidRPr="005A51AA" w:rsidR="002247F8" w:rsidP="00A20B1A" w:rsidRDefault="002247F8" w14:paraId="4775E5C2" w14:textId="77777777">
            <w:pPr>
              <w:rPr>
                <w:rFonts w:eastAsia="Calibri" w:asciiTheme="minorHAnsi" w:hAnsiTheme="minorHAnsi" w:cstheme="minorHAnsi"/>
                <w:iCs/>
                <w:sz w:val="28"/>
                <w:szCs w:val="28"/>
              </w:rPr>
            </w:pPr>
            <w:r>
              <w:rPr>
                <w:rFonts w:asciiTheme="minorHAnsi" w:hAnsiTheme="minorHAnsi"/>
                <w:sz w:val="28"/>
              </w:rPr>
              <w:t>Raportöör ja kaasraportöör koostavad uurimisrühma esimeseks koosolekuks töödokumendi. Pärast koosolekut koostavad nad sektsiooni või CCMI sekretariaadi ja vajaduse korral nõustajate abiga arvamuse esialgse eelnõu, mis esitatakse uurimisrühmale, või arvamuse eelnõu, mis esitatakse sektsioonile või CCMI-</w:t>
            </w:r>
            <w:proofErr w:type="spellStart"/>
            <w:r>
              <w:rPr>
                <w:rFonts w:asciiTheme="minorHAnsi" w:hAnsiTheme="minorHAnsi"/>
                <w:sz w:val="28"/>
              </w:rPr>
              <w:t>le</w:t>
            </w:r>
            <w:proofErr w:type="spellEnd"/>
            <w:r>
              <w:rPr>
                <w:rFonts w:asciiTheme="minorHAnsi" w:hAnsiTheme="minorHAnsi"/>
                <w:sz w:val="28"/>
              </w:rPr>
              <w:t>.</w:t>
            </w:r>
          </w:p>
          <w:p w:rsidRPr="005A51AA" w:rsidR="002247F8" w:rsidP="00A20B1A" w:rsidRDefault="002247F8" w14:paraId="10FC2D47" w14:textId="77777777">
            <w:pPr>
              <w:rPr>
                <w:rFonts w:eastAsia="Calibri" w:asciiTheme="minorHAnsi" w:hAnsiTheme="minorHAnsi" w:cstheme="minorHAnsi"/>
                <w:iCs/>
                <w:sz w:val="28"/>
                <w:szCs w:val="28"/>
                <w:lang w:val="en-GB"/>
              </w:rPr>
            </w:pPr>
          </w:p>
          <w:p w:rsidRPr="005A51AA" w:rsidR="002247F8" w:rsidP="00A20B1A" w:rsidRDefault="002247F8" w14:paraId="3561C28D" w14:textId="77777777">
            <w:pPr>
              <w:rPr>
                <w:rFonts w:eastAsia="Calibri" w:cstheme="minorHAnsi"/>
                <w:iCs/>
                <w:sz w:val="28"/>
                <w:szCs w:val="28"/>
              </w:rPr>
            </w:pPr>
            <w:r>
              <w:rPr>
                <w:rFonts w:asciiTheme="minorHAnsi" w:hAnsiTheme="minorHAnsi"/>
                <w:sz w:val="28"/>
              </w:rPr>
              <w:t>Üldine arutelu toimub arvamuse eelnõu kaalumisel ja vastuvõtmisel sektsioonis või CCMI-s.</w:t>
            </w:r>
          </w:p>
          <w:p w:rsidRPr="005A51AA" w:rsidR="002247F8" w:rsidP="00A20B1A" w:rsidRDefault="002247F8" w14:paraId="02717930" w14:textId="77777777">
            <w:pPr>
              <w:rPr>
                <w:rFonts w:eastAsia="Calibri" w:asciiTheme="minorHAnsi" w:hAnsiTheme="minorHAnsi" w:cstheme="minorHAnsi"/>
                <w:iCs/>
                <w:sz w:val="28"/>
                <w:szCs w:val="28"/>
                <w:lang w:val="en-GB"/>
              </w:rPr>
            </w:pPr>
          </w:p>
          <w:p w:rsidRPr="005A51AA" w:rsidR="002247F8" w:rsidP="00A20B1A" w:rsidRDefault="002247F8" w14:paraId="5642D15F" w14:textId="77777777">
            <w:pPr>
              <w:rPr>
                <w:rFonts w:eastAsia="Calibri" w:cstheme="minorHAnsi"/>
                <w:iCs/>
                <w:sz w:val="28"/>
                <w:szCs w:val="28"/>
              </w:rPr>
            </w:pPr>
            <w:r>
              <w:rPr>
                <w:rFonts w:asciiTheme="minorHAnsi" w:hAnsiTheme="minorHAnsi"/>
                <w:sz w:val="28"/>
              </w:rPr>
              <w:t>Selleks et anda piisavalt aega dokumentidega tutvumiseks, tehakse raportööri ja kaasraportööri koostatud eelnõu liikmetele kättesaadavaks vähemalt kolm päeva enne uurimisrühma koosolekut.</w:t>
            </w:r>
          </w:p>
          <w:p w:rsidRPr="005A51AA" w:rsidR="002247F8" w:rsidP="00A20B1A" w:rsidRDefault="002247F8" w14:paraId="5C67066C" w14:textId="77777777">
            <w:pPr>
              <w:rPr>
                <w:rFonts w:eastAsia="Calibri" w:asciiTheme="minorHAnsi" w:hAnsiTheme="minorHAnsi" w:cstheme="minorHAnsi"/>
                <w:iCs/>
                <w:sz w:val="28"/>
                <w:szCs w:val="28"/>
                <w:lang w:val="en-GB"/>
              </w:rPr>
            </w:pPr>
          </w:p>
          <w:p w:rsidRPr="005A51AA" w:rsidR="002247F8" w:rsidP="00A20B1A" w:rsidRDefault="002247F8" w14:paraId="776E5711" w14:textId="77777777">
            <w:pPr>
              <w:rPr>
                <w:rFonts w:eastAsia="Calibri" w:cstheme="minorHAnsi"/>
                <w:iCs/>
                <w:sz w:val="28"/>
                <w:szCs w:val="28"/>
              </w:rPr>
            </w:pPr>
            <w:r>
              <w:rPr>
                <w:rFonts w:asciiTheme="minorHAnsi" w:hAnsiTheme="minorHAnsi"/>
                <w:sz w:val="28"/>
              </w:rPr>
              <w:t xml:space="preserve">Välja arvatud artiklis 35 osutatud alaliste töörühmade erand, ei või uurimisrühmad korraldada üle kahe koosoleku ilma sellest eelnevalt teatamata sektsiooni või </w:t>
            </w:r>
            <w:r>
              <w:rPr>
                <w:rFonts w:asciiTheme="minorHAnsi" w:hAnsiTheme="minorHAnsi"/>
                <w:sz w:val="28"/>
              </w:rPr>
              <w:lastRenderedPageBreak/>
              <w:t>CCMI juhatusele, kes peab teavitama komitee juhatust, et viimane võiks vajaduse korral tööprogrammi muuta. Samu eeskirju kohaldatakse ka omaalgatuslike arvamuste suhtes, mille puhul nähakse menetluses tavaliselt ette kaks uurimisrühma koosolekut.</w:t>
            </w:r>
          </w:p>
          <w:p w:rsidRPr="005A51AA" w:rsidR="002247F8" w:rsidP="00A20B1A" w:rsidRDefault="002247F8" w14:paraId="5F0F0E5A" w14:textId="77777777">
            <w:pPr>
              <w:rPr>
                <w:rFonts w:eastAsia="Calibri" w:asciiTheme="minorHAnsi" w:hAnsiTheme="minorHAnsi" w:cstheme="minorHAnsi"/>
                <w:iCs/>
                <w:sz w:val="28"/>
                <w:szCs w:val="28"/>
                <w:lang w:val="en-GB"/>
              </w:rPr>
            </w:pPr>
          </w:p>
          <w:p w:rsidRPr="005A51AA" w:rsidR="002247F8" w:rsidP="00A20B1A" w:rsidRDefault="002247F8" w14:paraId="5FA6712E" w14:textId="77777777">
            <w:pPr>
              <w:rPr>
                <w:rFonts w:eastAsia="Calibri" w:asciiTheme="minorHAnsi" w:hAnsiTheme="minorHAnsi" w:cstheme="minorHAnsi"/>
                <w:iCs/>
                <w:sz w:val="28"/>
                <w:szCs w:val="28"/>
              </w:rPr>
            </w:pPr>
            <w:r>
              <w:rPr>
                <w:rFonts w:asciiTheme="minorHAnsi" w:hAnsiTheme="minorHAnsi"/>
                <w:sz w:val="28"/>
              </w:rPr>
              <w:t>Sektsioonide ja CCMI esimehed võivad osaleda oma sektsiooni või CCMI uurimisrühmade, vaatlusrühmade ja teiste tööorganite koosolekutel.</w:t>
            </w:r>
          </w:p>
        </w:tc>
      </w:tr>
      <w:tr w:rsidRPr="005A51AA" w:rsidR="002247F8" w:rsidTr="00080033" w14:paraId="7572326C" w14:textId="77777777">
        <w:trPr>
          <w:gridAfter w:val="1"/>
          <w:wAfter w:w="77" w:type="dxa"/>
        </w:trPr>
        <w:tc>
          <w:tcPr>
            <w:tcW w:w="4462" w:type="dxa"/>
          </w:tcPr>
          <w:p w:rsidRPr="005A51AA" w:rsidR="002247F8" w:rsidP="002247F8" w:rsidRDefault="002247F8" w14:paraId="29E58EAA"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Redaktsioonirühm on kolmeliikmeline uurimisrühm.</w:t>
            </w:r>
          </w:p>
        </w:tc>
        <w:tc>
          <w:tcPr>
            <w:tcW w:w="4462" w:type="dxa"/>
          </w:tcPr>
          <w:p w:rsidRPr="005A51AA" w:rsidR="002247F8" w:rsidP="00A20B1A" w:rsidRDefault="002247F8" w14:paraId="669ECED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613CE0" w14:textId="77777777">
        <w:trPr>
          <w:gridAfter w:val="1"/>
          <w:wAfter w:w="77" w:type="dxa"/>
        </w:trPr>
        <w:tc>
          <w:tcPr>
            <w:tcW w:w="4462" w:type="dxa"/>
          </w:tcPr>
          <w:p w:rsidRPr="005A51AA" w:rsidR="002247F8" w:rsidP="002247F8" w:rsidRDefault="002247F8" w14:paraId="39054009"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Raportöörid ja asjaomasel juhul kaasraportöörid ning uurimisrühmade liikmed nimetab sektsiooni esimees esildise alusel, mille on kokku leppinud rühmade esimehed.</w:t>
            </w:r>
          </w:p>
        </w:tc>
        <w:tc>
          <w:tcPr>
            <w:tcW w:w="4462" w:type="dxa"/>
          </w:tcPr>
          <w:p w:rsidRPr="005A51AA" w:rsidR="002247F8" w:rsidP="00A20B1A" w:rsidRDefault="002247F8" w14:paraId="19767B34" w14:textId="77777777">
            <w:pPr>
              <w:jc w:val="left"/>
              <w:rPr>
                <w:rFonts w:asciiTheme="minorHAnsi" w:hAnsiTheme="minorHAnsi" w:cstheme="minorHAnsi"/>
                <w:sz w:val="28"/>
                <w:szCs w:val="28"/>
                <w:lang w:val="en-GB"/>
              </w:rPr>
            </w:pPr>
          </w:p>
        </w:tc>
      </w:tr>
      <w:tr w:rsidRPr="005A51AA" w:rsidR="002247F8" w:rsidTr="00080033" w14:paraId="738466F0" w14:textId="77777777">
        <w:trPr>
          <w:gridAfter w:val="1"/>
          <w:wAfter w:w="77" w:type="dxa"/>
        </w:trPr>
        <w:tc>
          <w:tcPr>
            <w:tcW w:w="4462" w:type="dxa"/>
          </w:tcPr>
          <w:p w:rsidRPr="005A51AA" w:rsidR="002247F8" w:rsidP="002247F8" w:rsidRDefault="002247F8" w14:paraId="3A69460D"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Et võimaldada uurimisrühmade kiiret moodustamist, iseäranis kiireloomulistel juhtudel, võivad sektsioonide esimehed võtta vajalikud meetmed töö alustamiseks, tuginedes kolme rühma esimeeste kokkuleppele raportööride ja kohasel juhul kaasraportööride nimetamise ettepaneku ning uurimis- või redaktsioonirühmade koosseisu osas.</w:t>
            </w:r>
          </w:p>
        </w:tc>
        <w:tc>
          <w:tcPr>
            <w:tcW w:w="4462" w:type="dxa"/>
          </w:tcPr>
          <w:p w:rsidRPr="005A51AA" w:rsidR="002247F8" w:rsidP="00A20B1A" w:rsidRDefault="002247F8" w14:paraId="73B1311E" w14:textId="77777777">
            <w:pPr>
              <w:rPr>
                <w:rFonts w:eastAsia="Calibri" w:asciiTheme="minorHAnsi" w:hAnsiTheme="minorHAnsi" w:cstheme="minorHAnsi"/>
                <w:iCs/>
                <w:sz w:val="28"/>
                <w:szCs w:val="28"/>
              </w:rPr>
            </w:pPr>
            <w:r>
              <w:rPr>
                <w:rFonts w:asciiTheme="minorHAnsi" w:hAnsiTheme="minorHAnsi"/>
                <w:sz w:val="28"/>
              </w:rPr>
              <w:t>Uurimisrühm töötab piiratud arvus Euroopa Liidu ametlikes keeltes, mille määrab kindlaks esimees enne esimest koosolekut vastavalt rühma koosseisule. Uurimisrühma liikmed võivad loobuda töödokumentide tõlgetest ja ühehäälselt otsustada, et valivad ühise töökeele.</w:t>
            </w:r>
          </w:p>
          <w:p w:rsidRPr="005A51AA" w:rsidR="002247F8" w:rsidP="00A20B1A" w:rsidRDefault="002247F8" w14:paraId="6FB64847" w14:textId="77777777">
            <w:pPr>
              <w:rPr>
                <w:rFonts w:asciiTheme="minorHAnsi" w:hAnsiTheme="minorHAnsi" w:cstheme="minorHAnsi"/>
                <w:sz w:val="28"/>
                <w:szCs w:val="28"/>
                <w:lang w:val="en-GB"/>
              </w:rPr>
            </w:pPr>
          </w:p>
          <w:p w:rsidRPr="005A51AA" w:rsidR="002247F8" w:rsidP="00A20B1A" w:rsidRDefault="002247F8" w14:paraId="3EFFB9B7" w14:textId="77777777">
            <w:pPr>
              <w:rPr>
                <w:rFonts w:asciiTheme="minorHAnsi" w:hAnsiTheme="minorHAnsi" w:cstheme="minorHAnsi"/>
                <w:iCs/>
                <w:sz w:val="28"/>
                <w:szCs w:val="28"/>
              </w:rPr>
            </w:pPr>
            <w:r>
              <w:rPr>
                <w:rFonts w:asciiTheme="minorHAnsi" w:hAnsiTheme="minorHAnsi"/>
                <w:sz w:val="28"/>
              </w:rPr>
              <w:lastRenderedPageBreak/>
              <w:t xml:space="preserve">Kui töökeelte arv on suurem kui viis, tuleb peasekretärilt selleks taotleda erandit. </w:t>
            </w:r>
          </w:p>
        </w:tc>
      </w:tr>
      <w:tr w:rsidRPr="005A51AA" w:rsidR="002247F8" w:rsidTr="00080033" w14:paraId="13A23CCB" w14:textId="77777777">
        <w:trPr>
          <w:gridAfter w:val="1"/>
          <w:wAfter w:w="77" w:type="dxa"/>
        </w:trPr>
        <w:tc>
          <w:tcPr>
            <w:tcW w:w="4462" w:type="dxa"/>
          </w:tcPr>
          <w:p w:rsidRPr="005A51AA" w:rsidR="002247F8" w:rsidP="002247F8" w:rsidRDefault="002247F8" w14:paraId="396DEDA3"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Sel juhul nõuab sektsiooni esimehe otsus raportööri ja asjaomasel juhul kaasraportööride nimetamise kohta, samuti uurimisrühma liikmete nimetamise kohta kokkuleppe saavutamist kolme rühma esimeeste vahel.</w:t>
            </w:r>
          </w:p>
        </w:tc>
        <w:tc>
          <w:tcPr>
            <w:tcW w:w="4462" w:type="dxa"/>
          </w:tcPr>
          <w:p w:rsidRPr="005A51AA" w:rsidR="002247F8" w:rsidP="00A20B1A" w:rsidRDefault="002247F8" w14:paraId="494268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8C537FB" w14:textId="77777777">
        <w:trPr>
          <w:gridAfter w:val="1"/>
          <w:wAfter w:w="77" w:type="dxa"/>
        </w:trPr>
        <w:tc>
          <w:tcPr>
            <w:tcW w:w="4462" w:type="dxa"/>
          </w:tcPr>
          <w:p w:rsidRPr="005A51AA" w:rsidR="002247F8" w:rsidP="002247F8" w:rsidRDefault="002247F8" w14:paraId="5202FA0F"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Kui raportöör ja asjaomasel juhul kaasraportöörid on nimetatud, uurib ta (uurivad nad) nõustaja(te) abil konsulteerimistaotluses tõstatatud küsimust, võttes arvesse uurimisrühma liikmete avaldatud seisukohti, ja koostab (koostavad) selle alusel arvamuse eelnõu, mis edastatakse sektsiooni esimehele.</w:t>
            </w:r>
          </w:p>
        </w:tc>
        <w:tc>
          <w:tcPr>
            <w:tcW w:w="4462" w:type="dxa"/>
          </w:tcPr>
          <w:p w:rsidRPr="005A51AA" w:rsidR="002247F8" w:rsidP="00A20B1A" w:rsidRDefault="002247F8" w14:paraId="573FE1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7A35440" w14:textId="77777777">
        <w:trPr>
          <w:gridAfter w:val="1"/>
          <w:wAfter w:w="77" w:type="dxa"/>
        </w:trPr>
        <w:tc>
          <w:tcPr>
            <w:tcW w:w="4462" w:type="dxa"/>
          </w:tcPr>
          <w:p w:rsidRPr="005A51AA" w:rsidR="002247F8" w:rsidP="002247F8" w:rsidRDefault="002247F8" w14:paraId="510163DC" w14:textId="77777777">
            <w:pPr>
              <w:widowControl w:val="0"/>
              <w:adjustRightInd w:val="0"/>
              <w:snapToGrid w:val="0"/>
              <w:rPr>
                <w:rFonts w:asciiTheme="minorHAnsi" w:hAnsiTheme="minorHAnsi" w:cstheme="minorHAnsi"/>
                <w:sz w:val="28"/>
                <w:szCs w:val="28"/>
              </w:rPr>
            </w:pPr>
            <w:r>
              <w:rPr>
                <w:rFonts w:asciiTheme="minorHAnsi" w:hAnsiTheme="minorHAnsi"/>
                <w:sz w:val="28"/>
              </w:rPr>
              <w:t>Uurimisrühmas hääletust ei toimu.</w:t>
            </w:r>
          </w:p>
        </w:tc>
        <w:tc>
          <w:tcPr>
            <w:tcW w:w="4462" w:type="dxa"/>
          </w:tcPr>
          <w:p w:rsidRPr="005A51AA" w:rsidR="002247F8" w:rsidP="00A20B1A" w:rsidRDefault="002247F8" w14:paraId="3D60DA4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03873D" w14:textId="77777777">
        <w:trPr>
          <w:gridAfter w:val="1"/>
          <w:wAfter w:w="77" w:type="dxa"/>
        </w:trPr>
        <w:tc>
          <w:tcPr>
            <w:tcW w:w="4462" w:type="dxa"/>
          </w:tcPr>
          <w:p w:rsidRPr="005A51AA" w:rsidR="002247F8" w:rsidP="002247F8" w:rsidRDefault="002247F8" w14:paraId="5FE3EF65"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Uurimisrühm ei või muutuda püsivaks struktuuriks.</w:t>
            </w:r>
          </w:p>
        </w:tc>
        <w:tc>
          <w:tcPr>
            <w:tcW w:w="4462" w:type="dxa"/>
          </w:tcPr>
          <w:p w:rsidRPr="005A51AA" w:rsidR="002247F8" w:rsidP="00A20B1A" w:rsidRDefault="002247F8" w14:paraId="4663CED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A8E268" w14:textId="77777777">
        <w:trPr>
          <w:gridAfter w:val="1"/>
          <w:wAfter w:w="77" w:type="dxa"/>
        </w:trPr>
        <w:tc>
          <w:tcPr>
            <w:tcW w:w="4462" w:type="dxa"/>
          </w:tcPr>
          <w:p w:rsidRPr="005A51AA" w:rsidR="002247F8" w:rsidP="002247F8" w:rsidRDefault="002247F8" w14:paraId="68682DA3" w14:textId="77777777">
            <w:pPr>
              <w:widowControl w:val="0"/>
              <w:adjustRightInd w:val="0"/>
              <w:snapToGrid w:val="0"/>
              <w:rPr>
                <w:rFonts w:asciiTheme="minorHAnsi" w:hAnsiTheme="minorHAnsi" w:cstheme="minorHAnsi"/>
                <w:sz w:val="28"/>
                <w:szCs w:val="28"/>
              </w:rPr>
            </w:pPr>
            <w:r>
              <w:rPr>
                <w:rFonts w:asciiTheme="minorHAnsi" w:hAnsiTheme="minorHAnsi"/>
                <w:sz w:val="28"/>
              </w:rPr>
              <w:t>Erandjuhul võib uurimisrühma tegevust juhatuse eelnevalt antud loal pikendada ajavahemikuks, mis ei tohi ühelgi juhul ületada käimasoleva kahe ja poole aastase ametiaja lõppu.</w:t>
            </w:r>
          </w:p>
        </w:tc>
        <w:tc>
          <w:tcPr>
            <w:tcW w:w="4462" w:type="dxa"/>
          </w:tcPr>
          <w:p w:rsidRPr="005A51AA" w:rsidR="002247F8" w:rsidP="00A20B1A" w:rsidRDefault="002247F8" w14:paraId="7FABB76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22DCAE8" w14:textId="77777777">
        <w:trPr>
          <w:gridAfter w:val="1"/>
          <w:wAfter w:w="77" w:type="dxa"/>
        </w:trPr>
        <w:tc>
          <w:tcPr>
            <w:tcW w:w="4462" w:type="dxa"/>
          </w:tcPr>
          <w:p w:rsidRPr="005A51AA" w:rsidR="002247F8" w:rsidP="002247F8" w:rsidRDefault="002247F8" w14:paraId="5F029BE7"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223CAF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463360B" w14:textId="77777777">
        <w:trPr>
          <w:gridAfter w:val="1"/>
          <w:wAfter w:w="77" w:type="dxa"/>
        </w:trPr>
        <w:tc>
          <w:tcPr>
            <w:tcW w:w="4462" w:type="dxa"/>
          </w:tcPr>
          <w:p w:rsidRPr="005A51AA" w:rsidR="002247F8" w:rsidP="002247F8" w:rsidRDefault="002247F8" w14:paraId="21CDFF1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56 – Lisaarvamused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"ALLKOMITEED" \t "56"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lisaarvamused" \t "56"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"LISAARVAMUSED" \t "56"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6BF4FB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F331726" w14:textId="77777777">
        <w:trPr>
          <w:gridAfter w:val="1"/>
          <w:wAfter w:w="77" w:type="dxa"/>
        </w:trPr>
        <w:tc>
          <w:tcPr>
            <w:tcW w:w="4462" w:type="dxa"/>
          </w:tcPr>
          <w:p w:rsidRPr="005A51AA" w:rsidR="002247F8" w:rsidP="002247F8" w:rsidRDefault="002247F8" w14:paraId="0D1D0DF4" w14:textId="77777777">
            <w:pPr>
              <w:pStyle w:val="Heading1"/>
              <w:numPr>
                <w:ilvl w:val="0"/>
                <w:numId w:val="148"/>
              </w:numPr>
              <w:tabs>
                <w:tab w:val="left" w:pos="567"/>
              </w:tabs>
              <w:outlineLvl w:val="0"/>
              <w:rPr>
                <w:rFonts w:asciiTheme="minorHAnsi" w:hAnsiTheme="minorHAnsi" w:cstheme="minorHAnsi"/>
                <w:sz w:val="28"/>
                <w:szCs w:val="28"/>
              </w:rPr>
            </w:pPr>
            <w:r>
              <w:rPr>
                <w:rFonts w:asciiTheme="minorHAnsi" w:hAnsiTheme="minorHAnsi"/>
                <w:sz w:val="28"/>
              </w:rPr>
              <w:lastRenderedPageBreak/>
              <w:t>Kui sektsioon, mis määrati arvamust koostama, soovib kuulda CCMI seisukohti või kui CCMI soovib sektsioonile määratud arvamuse teemal sõna võtta, võib komitee juhatus anda CCMI-</w:t>
            </w:r>
            <w:proofErr w:type="spellStart"/>
            <w:r>
              <w:rPr>
                <w:rFonts w:asciiTheme="minorHAnsi" w:hAnsiTheme="minorHAnsi"/>
                <w:sz w:val="28"/>
              </w:rPr>
              <w:t>le</w:t>
            </w:r>
            <w:proofErr w:type="spellEnd"/>
            <w:r>
              <w:rPr>
                <w:rFonts w:asciiTheme="minorHAnsi" w:hAnsiTheme="minorHAnsi"/>
                <w:sz w:val="28"/>
              </w:rPr>
              <w:t xml:space="preserve"> loa töötada välja lisaarvamus või esitada lisamärkusi ühes või mitmes põhiarvamuse koostamise taotluses osutatud küsimuses. </w:t>
            </w:r>
          </w:p>
        </w:tc>
        <w:tc>
          <w:tcPr>
            <w:tcW w:w="4462" w:type="dxa"/>
          </w:tcPr>
          <w:p w:rsidRPr="005A51AA" w:rsidR="002247F8" w:rsidP="00A20B1A" w:rsidRDefault="002247F8" w14:paraId="2EAD07D5" w14:textId="77777777">
            <w:pPr>
              <w:rPr>
                <w:rFonts w:eastAsia="Calibri" w:asciiTheme="minorHAnsi" w:hAnsiTheme="minorHAnsi" w:cstheme="minorHAnsi"/>
                <w:iCs/>
                <w:sz w:val="28"/>
                <w:szCs w:val="28"/>
              </w:rPr>
            </w:pPr>
            <w:r>
              <w:rPr>
                <w:rFonts w:asciiTheme="minorHAnsi" w:hAnsiTheme="minorHAnsi"/>
                <w:sz w:val="28"/>
              </w:rPr>
              <w:t>CCMI koostab lisaarvamused järgmises järjekorras:</w:t>
            </w:r>
          </w:p>
          <w:p w:rsidRPr="005A51AA" w:rsidR="002247F8" w:rsidP="00A20B1A" w:rsidRDefault="002247F8" w14:paraId="3F124714" w14:textId="77777777">
            <w:pPr>
              <w:rPr>
                <w:rFonts w:asciiTheme="minorHAnsi" w:hAnsiTheme="minorHAnsi" w:cstheme="minorHAnsi"/>
                <w:sz w:val="28"/>
                <w:szCs w:val="28"/>
                <w:lang w:val="en-GB"/>
              </w:rPr>
            </w:pPr>
          </w:p>
          <w:p w:rsidRPr="005A51AA" w:rsidR="002247F8" w:rsidP="0070588A" w:rsidRDefault="002247F8" w14:paraId="3B3D95CB" w14:textId="77777777">
            <w:pPr>
              <w:pStyle w:val="ListParagraph"/>
              <w:numPr>
                <w:ilvl w:val="1"/>
                <w:numId w:val="213"/>
              </w:numPr>
              <w:ind w:left="292" w:hanging="275"/>
              <w:rPr>
                <w:rFonts w:cstheme="minorHAnsi"/>
                <w:iCs/>
                <w:sz w:val="28"/>
                <w:szCs w:val="28"/>
              </w:rPr>
            </w:pPr>
            <w:r>
              <w:rPr>
                <w:sz w:val="28"/>
              </w:rPr>
              <w:t>lisaarvamus võetakse vastu CCMI koosolekul;</w:t>
            </w:r>
          </w:p>
          <w:p w:rsidRPr="005A51AA" w:rsidR="002247F8" w:rsidP="0070588A" w:rsidRDefault="002247F8" w14:paraId="44A86A2F" w14:textId="77777777">
            <w:pPr>
              <w:pStyle w:val="ListParagraph"/>
              <w:numPr>
                <w:ilvl w:val="1"/>
                <w:numId w:val="213"/>
              </w:numPr>
              <w:ind w:left="292" w:hanging="275"/>
              <w:rPr>
                <w:rFonts w:cstheme="minorHAnsi"/>
                <w:iCs/>
                <w:sz w:val="28"/>
                <w:szCs w:val="28"/>
              </w:rPr>
            </w:pPr>
            <w:r>
              <w:rPr>
                <w:sz w:val="28"/>
              </w:rPr>
              <w:t>põhiarvamus võetakse vastu asjaomase sektsiooni koosolekul;</w:t>
            </w:r>
          </w:p>
          <w:p w:rsidRPr="005A51AA" w:rsidR="002247F8" w:rsidP="0070588A" w:rsidRDefault="002247F8" w14:paraId="0BFE53F6" w14:textId="77777777">
            <w:pPr>
              <w:pStyle w:val="ListParagraph"/>
              <w:numPr>
                <w:ilvl w:val="1"/>
                <w:numId w:val="213"/>
              </w:numPr>
              <w:ind w:left="292" w:hanging="275"/>
              <w:rPr>
                <w:rFonts w:cstheme="minorHAnsi"/>
                <w:sz w:val="28"/>
                <w:szCs w:val="28"/>
              </w:rPr>
            </w:pPr>
            <w:r>
              <w:rPr>
                <w:sz w:val="28"/>
              </w:rPr>
              <w:t>põhiarvamus koos arvamuse lisas esitatud lisaarvamusega võetakse vastu täiskogu istungjärgul.</w:t>
            </w:r>
          </w:p>
          <w:p w:rsidRPr="005A51AA" w:rsidR="002247F8" w:rsidP="00A20B1A" w:rsidRDefault="002247F8" w14:paraId="36E7B166" w14:textId="77777777">
            <w:pPr>
              <w:spacing w:line="257" w:lineRule="auto"/>
              <w:rPr>
                <w:rFonts w:eastAsia="Calibri" w:asciiTheme="minorHAnsi" w:hAnsiTheme="minorHAnsi" w:cstheme="minorHAnsi"/>
                <w:iCs/>
                <w:sz w:val="28"/>
                <w:szCs w:val="28"/>
              </w:rPr>
            </w:pPr>
            <w:r>
              <w:rPr>
                <w:rFonts w:asciiTheme="minorHAnsi" w:hAnsiTheme="minorHAnsi"/>
                <w:sz w:val="28"/>
              </w:rPr>
              <w:t>Lisaarvamuse koostamiseks kavandatakse tavapäraselt vähemalt järgmised koosolekud:</w:t>
            </w:r>
          </w:p>
          <w:p w:rsidRPr="005A51AA" w:rsidR="002247F8" w:rsidP="00A20B1A" w:rsidRDefault="002247F8" w14:paraId="718D7643" w14:textId="77777777">
            <w:pPr>
              <w:spacing w:line="257" w:lineRule="auto"/>
              <w:rPr>
                <w:rFonts w:asciiTheme="minorHAnsi" w:hAnsiTheme="minorHAnsi" w:cstheme="minorHAnsi"/>
                <w:sz w:val="28"/>
                <w:szCs w:val="28"/>
                <w:lang w:val="en-GB"/>
              </w:rPr>
            </w:pPr>
          </w:p>
          <w:p w:rsidRPr="005A51AA" w:rsidR="002247F8" w:rsidP="0070588A" w:rsidRDefault="002247F8" w14:paraId="5AFECADF" w14:textId="77777777">
            <w:pPr>
              <w:pStyle w:val="ListParagraph"/>
              <w:numPr>
                <w:ilvl w:val="1"/>
                <w:numId w:val="213"/>
              </w:numPr>
              <w:ind w:left="292" w:hanging="275"/>
              <w:rPr>
                <w:rFonts w:cstheme="minorHAnsi"/>
                <w:iCs/>
                <w:sz w:val="28"/>
                <w:szCs w:val="28"/>
              </w:rPr>
            </w:pPr>
            <w:r>
              <w:rPr>
                <w:sz w:val="28"/>
              </w:rPr>
              <w:t>kohtumine põhiarvamuse raportööri ja lisaarvamuse raportööri/kaasraportööri vahel enne tööde algust (et leppida kokku arvamuste põhirõhus/</w:t>
            </w:r>
            <w:proofErr w:type="spellStart"/>
            <w:r>
              <w:rPr>
                <w:sz w:val="28"/>
              </w:rPr>
              <w:t>täiendavuses</w:t>
            </w:r>
            <w:proofErr w:type="spellEnd"/>
            <w:r>
              <w:rPr>
                <w:sz w:val="28"/>
              </w:rPr>
              <w:t>);</w:t>
            </w:r>
          </w:p>
          <w:p w:rsidRPr="005A51AA" w:rsidR="002247F8" w:rsidP="0070588A" w:rsidRDefault="002247F8" w14:paraId="7BB9A174" w14:textId="77777777">
            <w:pPr>
              <w:pStyle w:val="ListParagraph"/>
              <w:numPr>
                <w:ilvl w:val="1"/>
                <w:numId w:val="213"/>
              </w:numPr>
              <w:ind w:left="301" w:hanging="284"/>
              <w:rPr>
                <w:rFonts w:cstheme="minorHAnsi"/>
                <w:iCs/>
                <w:sz w:val="28"/>
                <w:szCs w:val="28"/>
              </w:rPr>
            </w:pPr>
            <w:r>
              <w:rPr>
                <w:sz w:val="28"/>
              </w:rPr>
              <w:t>lisaarvamuse uurimisrühma koosolekud, kuhu kutsutakse osalema põhiarvamuse raportöör;</w:t>
            </w:r>
          </w:p>
          <w:p w:rsidRPr="005A51AA" w:rsidR="002247F8" w:rsidP="0070588A" w:rsidRDefault="002247F8" w14:paraId="1B73D42E" w14:textId="77777777">
            <w:pPr>
              <w:pStyle w:val="ListParagraph"/>
              <w:numPr>
                <w:ilvl w:val="1"/>
                <w:numId w:val="213"/>
              </w:numPr>
              <w:ind w:left="301" w:hanging="301"/>
              <w:rPr>
                <w:rFonts w:cstheme="minorHAnsi"/>
                <w:iCs/>
                <w:sz w:val="28"/>
                <w:szCs w:val="28"/>
              </w:rPr>
            </w:pPr>
            <w:r>
              <w:rPr>
                <w:sz w:val="28"/>
              </w:rPr>
              <w:t>põhiarvamuse uurimisrühma koosolekud, kuhu kutsutakse osalema lisaarvamuse raportöör ja kaasraportöör.</w:t>
            </w:r>
          </w:p>
          <w:p w:rsidRPr="005A51AA" w:rsidR="002247F8" w:rsidP="00A20B1A" w:rsidRDefault="002247F8" w14:paraId="459FB80F" w14:textId="77777777">
            <w:pPr>
              <w:spacing w:line="257" w:lineRule="auto"/>
              <w:rPr>
                <w:rFonts w:eastAsia="Calibri" w:asciiTheme="minorHAnsi" w:hAnsiTheme="minorHAnsi" w:cstheme="minorHAnsi"/>
                <w:iCs/>
                <w:sz w:val="28"/>
                <w:szCs w:val="28"/>
              </w:rPr>
            </w:pPr>
            <w:r>
              <w:rPr>
                <w:rFonts w:asciiTheme="minorHAnsi" w:hAnsiTheme="minorHAnsi"/>
                <w:sz w:val="28"/>
              </w:rPr>
              <w:t>Lisaks tagatakse kaks järgmist sammu:</w:t>
            </w:r>
          </w:p>
          <w:p w:rsidRPr="005A51AA" w:rsidR="002247F8" w:rsidP="00A20B1A" w:rsidRDefault="002247F8" w14:paraId="1B64FF01" w14:textId="77777777">
            <w:pPr>
              <w:spacing w:line="257" w:lineRule="auto"/>
              <w:rPr>
                <w:rFonts w:asciiTheme="minorHAnsi" w:hAnsiTheme="minorHAnsi" w:cstheme="minorHAnsi"/>
                <w:sz w:val="28"/>
                <w:szCs w:val="28"/>
                <w:lang w:val="en-GB"/>
              </w:rPr>
            </w:pPr>
          </w:p>
          <w:p w:rsidRPr="005A51AA" w:rsidR="002247F8" w:rsidP="0070588A" w:rsidRDefault="002247F8" w14:paraId="0C977DE4" w14:textId="77777777">
            <w:pPr>
              <w:pStyle w:val="ListParagraph"/>
              <w:numPr>
                <w:ilvl w:val="1"/>
                <w:numId w:val="213"/>
              </w:numPr>
              <w:ind w:left="301" w:hanging="301"/>
              <w:rPr>
                <w:rFonts w:cstheme="minorHAnsi"/>
                <w:iCs/>
                <w:sz w:val="28"/>
                <w:szCs w:val="28"/>
              </w:rPr>
            </w:pPr>
            <w:r>
              <w:rPr>
                <w:sz w:val="28"/>
              </w:rPr>
              <w:lastRenderedPageBreak/>
              <w:t xml:space="preserve">lisaarvamuse eelnõu tutvustatakse põhiarvamuse uurimisrühma koosolekul; </w:t>
            </w:r>
          </w:p>
          <w:p w:rsidRPr="005A51AA" w:rsidR="002247F8" w:rsidP="0070588A" w:rsidRDefault="002247F8" w14:paraId="2AC553F8" w14:textId="77777777">
            <w:pPr>
              <w:pStyle w:val="ListParagraph"/>
              <w:numPr>
                <w:ilvl w:val="1"/>
                <w:numId w:val="213"/>
              </w:numPr>
              <w:ind w:left="301" w:hanging="301"/>
              <w:rPr>
                <w:rFonts w:cstheme="minorHAnsi"/>
                <w:iCs/>
                <w:sz w:val="28"/>
                <w:szCs w:val="28"/>
              </w:rPr>
            </w:pPr>
            <w:r>
              <w:rPr>
                <w:sz w:val="28"/>
              </w:rPr>
              <w:t>põhiarvamuse ühes punktis võetakse kokku lisaarvamuse peamised soovitused ja viidatakse lisale.</w:t>
            </w:r>
          </w:p>
        </w:tc>
      </w:tr>
      <w:tr w:rsidRPr="005A51AA" w:rsidR="002247F8" w:rsidTr="00080033" w14:paraId="2C07D47B" w14:textId="77777777">
        <w:trPr>
          <w:gridAfter w:val="1"/>
          <w:wAfter w:w="77" w:type="dxa"/>
        </w:trPr>
        <w:tc>
          <w:tcPr>
            <w:tcW w:w="4462" w:type="dxa"/>
          </w:tcPr>
          <w:p w:rsidRPr="005A51AA" w:rsidR="002247F8" w:rsidP="00A51751" w:rsidRDefault="002247F8" w14:paraId="160C06A4"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Juhatus võib sellise otsuse teha ka omal algatusel.</w:t>
            </w:r>
          </w:p>
        </w:tc>
        <w:tc>
          <w:tcPr>
            <w:tcW w:w="4462" w:type="dxa"/>
          </w:tcPr>
          <w:p w:rsidRPr="005A51AA" w:rsidR="002247F8" w:rsidP="00A20B1A" w:rsidRDefault="002247F8" w14:paraId="6667828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BAEF8B" w14:textId="77777777">
        <w:trPr>
          <w:gridAfter w:val="1"/>
          <w:wAfter w:w="77" w:type="dxa"/>
        </w:trPr>
        <w:tc>
          <w:tcPr>
            <w:tcW w:w="4462" w:type="dxa"/>
          </w:tcPr>
          <w:p w:rsidRPr="005A51AA" w:rsidR="002247F8" w:rsidP="002247F8" w:rsidRDefault="002247F8" w14:paraId="436F3F2F" w14:textId="7777777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 xml:space="preserve">Komitee president teavitab CCMI esimeest kõnealusest otsusest ning samuti töö tähtajast. Sellest teavitatakse ka asjaomase sektsiooni esimeest. </w:t>
            </w:r>
          </w:p>
        </w:tc>
        <w:tc>
          <w:tcPr>
            <w:tcW w:w="4462" w:type="dxa"/>
          </w:tcPr>
          <w:p w:rsidRPr="005A51AA" w:rsidR="002247F8" w:rsidP="00A20B1A" w:rsidRDefault="002247F8" w14:paraId="1DD7D96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976F74" w14:textId="77777777">
        <w:trPr>
          <w:gridAfter w:val="1"/>
          <w:wAfter w:w="77" w:type="dxa"/>
        </w:trPr>
        <w:tc>
          <w:tcPr>
            <w:tcW w:w="4462" w:type="dxa"/>
          </w:tcPr>
          <w:p w:rsidRPr="005A51AA" w:rsidR="002247F8" w:rsidP="002247F8" w:rsidRDefault="002247F8" w14:paraId="2A84A620" w14:textId="7777777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Komitee president teavitab komitee liikmeid sellest, et CCMI-</w:t>
            </w:r>
            <w:proofErr w:type="spellStart"/>
            <w:r>
              <w:rPr>
                <w:rFonts w:asciiTheme="minorHAnsi" w:hAnsiTheme="minorHAnsi"/>
                <w:sz w:val="28"/>
              </w:rPr>
              <w:t>le</w:t>
            </w:r>
            <w:proofErr w:type="spellEnd"/>
            <w:r>
              <w:rPr>
                <w:rFonts w:asciiTheme="minorHAnsi" w:hAnsiTheme="minorHAnsi"/>
                <w:sz w:val="28"/>
              </w:rPr>
              <w:t xml:space="preserve"> tehti ülesandeks koostada lisaarvamus, teatades ka kuupäeva, mil asjaomane küsimus on täiskogu istungjärgu päevakorras.</w:t>
            </w:r>
          </w:p>
        </w:tc>
        <w:tc>
          <w:tcPr>
            <w:tcW w:w="4462" w:type="dxa"/>
          </w:tcPr>
          <w:p w:rsidRPr="005A51AA" w:rsidR="002247F8" w:rsidP="00A20B1A" w:rsidRDefault="002247F8" w14:paraId="3DE5F29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DADB6D" w14:textId="77777777">
        <w:trPr>
          <w:gridAfter w:val="1"/>
          <w:wAfter w:w="77" w:type="dxa"/>
        </w:trPr>
        <w:tc>
          <w:tcPr>
            <w:tcW w:w="4462" w:type="dxa"/>
          </w:tcPr>
          <w:p w:rsidRPr="005A51AA" w:rsidR="002247F8" w:rsidP="002247F8" w:rsidRDefault="002247F8" w14:paraId="019B99A0" w14:textId="7777777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Juhatus korraldab töö nii, et CCMI saaks oma lisaarvamuse aegsasti ette valmistada, võimaldamaks sektsioonil seda arvesse võtta.</w:t>
            </w:r>
          </w:p>
        </w:tc>
        <w:tc>
          <w:tcPr>
            <w:tcW w:w="4462" w:type="dxa"/>
          </w:tcPr>
          <w:p w:rsidRPr="005A51AA" w:rsidR="002247F8" w:rsidP="00A20B1A" w:rsidRDefault="002247F8" w14:paraId="4961327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C80D5D" w14:textId="77777777">
        <w:trPr>
          <w:gridAfter w:val="1"/>
          <w:wAfter w:w="77" w:type="dxa"/>
        </w:trPr>
        <w:tc>
          <w:tcPr>
            <w:tcW w:w="4462" w:type="dxa"/>
          </w:tcPr>
          <w:p w:rsidRPr="005A51AA" w:rsidR="002247F8" w:rsidP="002247F8" w:rsidRDefault="002247F8" w14:paraId="5720A6C2" w14:textId="7777777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Täiskogu ees aruandmine on üksnes sektsiooni ülesanne.</w:t>
            </w:r>
          </w:p>
        </w:tc>
        <w:tc>
          <w:tcPr>
            <w:tcW w:w="4462" w:type="dxa"/>
          </w:tcPr>
          <w:p w:rsidRPr="005A51AA" w:rsidR="002247F8" w:rsidP="00A20B1A" w:rsidRDefault="002247F8" w14:paraId="1AAA493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6BEC43" w14:textId="77777777">
        <w:trPr>
          <w:gridAfter w:val="1"/>
          <w:wAfter w:w="77" w:type="dxa"/>
        </w:trPr>
        <w:tc>
          <w:tcPr>
            <w:tcW w:w="4462" w:type="dxa"/>
          </w:tcPr>
          <w:p w:rsidRPr="005A51AA" w:rsidR="002247F8" w:rsidP="002247F8" w:rsidRDefault="002247F8" w14:paraId="42B573B7" w14:textId="77777777">
            <w:pPr>
              <w:widowControl w:val="0"/>
              <w:adjustRightInd w:val="0"/>
              <w:snapToGrid w:val="0"/>
              <w:rPr>
                <w:rFonts w:asciiTheme="minorHAnsi" w:hAnsiTheme="minorHAnsi" w:cstheme="minorHAnsi"/>
                <w:sz w:val="28"/>
                <w:szCs w:val="28"/>
              </w:rPr>
            </w:pPr>
            <w:r>
              <w:rPr>
                <w:rFonts w:asciiTheme="minorHAnsi" w:hAnsiTheme="minorHAnsi"/>
                <w:sz w:val="28"/>
              </w:rPr>
              <w:t>Siiski peab sektsioon oma arvamusele lisama ka CCMI koostatud lisaarvamuse.</w:t>
            </w:r>
          </w:p>
        </w:tc>
        <w:tc>
          <w:tcPr>
            <w:tcW w:w="4462" w:type="dxa"/>
          </w:tcPr>
          <w:p w:rsidRPr="005A51AA" w:rsidR="002247F8" w:rsidP="00A20B1A" w:rsidRDefault="002247F8" w14:paraId="4624FF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C9560C0" w14:textId="77777777">
        <w:trPr>
          <w:gridAfter w:val="1"/>
          <w:wAfter w:w="77" w:type="dxa"/>
        </w:trPr>
        <w:tc>
          <w:tcPr>
            <w:tcW w:w="4462" w:type="dxa"/>
          </w:tcPr>
          <w:p w:rsidRPr="005A51AA" w:rsidR="002247F8" w:rsidP="002247F8" w:rsidRDefault="002247F8" w14:paraId="0B53706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B0AE8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D24948" w14:textId="77777777">
        <w:trPr>
          <w:gridAfter w:val="1"/>
          <w:wAfter w:w="77" w:type="dxa"/>
        </w:trPr>
        <w:tc>
          <w:tcPr>
            <w:tcW w:w="4462" w:type="dxa"/>
          </w:tcPr>
          <w:p w:rsidRPr="005A51AA" w:rsidR="002247F8" w:rsidP="002247F8" w:rsidRDefault="002247F8" w14:paraId="59AD6B2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2. jagu – Sektsioonide koosolekute toimumine</w:t>
            </w:r>
          </w:p>
        </w:tc>
        <w:tc>
          <w:tcPr>
            <w:tcW w:w="4462" w:type="dxa"/>
          </w:tcPr>
          <w:p w:rsidRPr="005A51AA" w:rsidR="002247F8" w:rsidP="00A20B1A" w:rsidRDefault="002247F8" w14:paraId="6CF3D8D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7429E57" w14:textId="77777777">
        <w:trPr>
          <w:gridAfter w:val="1"/>
          <w:wAfter w:w="77" w:type="dxa"/>
        </w:trPr>
        <w:tc>
          <w:tcPr>
            <w:tcW w:w="4462" w:type="dxa"/>
          </w:tcPr>
          <w:p w:rsidRPr="005A51AA" w:rsidR="002247F8" w:rsidP="002247F8" w:rsidRDefault="002247F8" w14:paraId="5B522A31"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7A298E3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4F83C579" w14:textId="77777777">
        <w:trPr>
          <w:gridAfter w:val="1"/>
          <w:wAfter w:w="77" w:type="dxa"/>
        </w:trPr>
        <w:tc>
          <w:tcPr>
            <w:tcW w:w="4462" w:type="dxa"/>
          </w:tcPr>
          <w:p w:rsidRPr="005A51AA" w:rsidR="002247F8" w:rsidP="002247F8" w:rsidRDefault="002247F8" w14:paraId="41C143E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Artikkel 57 – Sektsioonide koosolekud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koosoleku kokkukutsumine" \t "57"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koosolekud" \t "57"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koosolekute protokollid" \t "57"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"PROTOKOLLID: sektsioonid" \t "57"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E56B5A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6E4A9B" w14:textId="77777777">
        <w:trPr>
          <w:gridAfter w:val="1"/>
          <w:wAfter w:w="77" w:type="dxa"/>
        </w:trPr>
        <w:tc>
          <w:tcPr>
            <w:tcW w:w="4462" w:type="dxa"/>
          </w:tcPr>
          <w:p w:rsidRPr="005A51AA" w:rsidR="002247F8" w:rsidP="002247F8" w:rsidRDefault="002247F8" w14:paraId="0D3B8BD3" w14:textId="77777777">
            <w:pPr>
              <w:pStyle w:val="Heading1"/>
              <w:numPr>
                <w:ilvl w:val="0"/>
                <w:numId w:val="150"/>
              </w:numPr>
              <w:tabs>
                <w:tab w:val="left" w:pos="567"/>
              </w:tabs>
              <w:outlineLvl w:val="0"/>
              <w:rPr>
                <w:rFonts w:asciiTheme="minorHAnsi" w:hAnsiTheme="minorHAnsi" w:cstheme="minorHAnsi"/>
                <w:sz w:val="28"/>
                <w:szCs w:val="28"/>
              </w:rPr>
            </w:pPr>
            <w:r>
              <w:rPr>
                <w:rFonts w:asciiTheme="minorHAnsi" w:hAnsiTheme="minorHAnsi"/>
                <w:sz w:val="28"/>
              </w:rPr>
              <w:t>Sektsiooni koosolekud valmistab ette sektsiooni esimees koos sektsiooni juhatusega, kui käesolevas kodukorras ei ole sätestatud teisiti.</w:t>
            </w:r>
          </w:p>
        </w:tc>
        <w:tc>
          <w:tcPr>
            <w:tcW w:w="4462" w:type="dxa"/>
          </w:tcPr>
          <w:p w:rsidRPr="005A51AA" w:rsidR="002247F8" w:rsidP="00A20B1A" w:rsidRDefault="002247F8" w14:paraId="406FE176" w14:textId="77777777">
            <w:pPr>
              <w:rPr>
                <w:rFonts w:asciiTheme="minorHAnsi" w:hAnsiTheme="minorHAnsi" w:cstheme="minorHAnsi"/>
                <w:iCs/>
                <w:sz w:val="28"/>
                <w:szCs w:val="28"/>
              </w:rPr>
            </w:pPr>
            <w:r>
              <w:rPr>
                <w:rFonts w:asciiTheme="minorHAnsi" w:hAnsiTheme="minorHAnsi"/>
                <w:sz w:val="28"/>
              </w:rPr>
              <w:t>Päevakorra kavand ja teised koosolekuga seotud dokumendid edastatakse õigeaegselt sektsioonide või CCMI liikmetele ning tehakse teavitamise eesmärgil komitee veebilehel kättesaadavaks kõikidele komitee liikmetele.</w:t>
            </w:r>
          </w:p>
          <w:p w:rsidRPr="005A51AA" w:rsidR="002247F8" w:rsidP="00A20B1A" w:rsidRDefault="002247F8" w14:paraId="1F295478" w14:textId="77777777">
            <w:pPr>
              <w:rPr>
                <w:rFonts w:asciiTheme="minorHAnsi" w:hAnsiTheme="minorHAnsi" w:cstheme="minorHAnsi"/>
                <w:sz w:val="28"/>
                <w:szCs w:val="28"/>
                <w:lang w:val="en-GB"/>
              </w:rPr>
            </w:pPr>
          </w:p>
          <w:p w:rsidRPr="005A51AA" w:rsidR="002247F8" w:rsidP="00A20B1A" w:rsidRDefault="002247F8" w14:paraId="0F9A48F4" w14:textId="77777777">
            <w:pPr>
              <w:rPr>
                <w:rFonts w:asciiTheme="minorHAnsi" w:hAnsiTheme="minorHAnsi" w:cstheme="minorHAnsi"/>
                <w:iCs/>
                <w:sz w:val="28"/>
                <w:szCs w:val="28"/>
              </w:rPr>
            </w:pPr>
            <w:r>
              <w:rPr>
                <w:rFonts w:asciiTheme="minorHAnsi" w:hAnsiTheme="minorHAnsi"/>
                <w:sz w:val="28"/>
              </w:rPr>
              <w:t>Sektsioonide ja CCMI juhatuse ülesanded:</w:t>
            </w:r>
          </w:p>
          <w:p w:rsidRPr="005A51AA" w:rsidR="002247F8" w:rsidP="00A20B1A" w:rsidRDefault="002247F8" w14:paraId="2CED6573" w14:textId="77777777">
            <w:pPr>
              <w:rPr>
                <w:rFonts w:asciiTheme="minorHAnsi" w:hAnsiTheme="minorHAnsi" w:cstheme="minorHAnsi"/>
                <w:sz w:val="28"/>
                <w:szCs w:val="28"/>
                <w:lang w:val="en-GB"/>
              </w:rPr>
            </w:pPr>
          </w:p>
          <w:p w:rsidRPr="005A51AA" w:rsidR="002247F8" w:rsidP="00A20B1A" w:rsidRDefault="002247F8" w14:paraId="2A59B815" w14:textId="77777777">
            <w:pPr>
              <w:pStyle w:val="ListParagraph"/>
              <w:numPr>
                <w:ilvl w:val="1"/>
                <w:numId w:val="64"/>
              </w:numPr>
              <w:tabs>
                <w:tab w:val="left" w:pos="523"/>
              </w:tabs>
              <w:spacing w:after="0"/>
              <w:ind w:left="0" w:firstLine="0"/>
              <w:rPr>
                <w:rFonts w:cstheme="minorHAnsi"/>
                <w:iCs/>
                <w:sz w:val="28"/>
                <w:szCs w:val="28"/>
              </w:rPr>
            </w:pPr>
            <w:r>
              <w:rPr>
                <w:sz w:val="28"/>
              </w:rPr>
              <w:t>esitada sektsioonile või CCMI-</w:t>
            </w:r>
            <w:proofErr w:type="spellStart"/>
            <w:r>
              <w:rPr>
                <w:sz w:val="28"/>
              </w:rPr>
              <w:t>le</w:t>
            </w:r>
            <w:proofErr w:type="spellEnd"/>
            <w:r>
              <w:rPr>
                <w:sz w:val="28"/>
              </w:rPr>
              <w:t xml:space="preserve"> ettepanekuid, mis käsitlevad</w:t>
            </w:r>
          </w:p>
          <w:p w:rsidRPr="005A51AA" w:rsidR="002247F8" w:rsidP="00A20B1A" w:rsidRDefault="002247F8" w14:paraId="4EF7C629" w14:textId="77777777">
            <w:pPr>
              <w:rPr>
                <w:rFonts w:asciiTheme="minorHAnsi" w:hAnsiTheme="minorHAnsi" w:cstheme="minorHAnsi"/>
                <w:sz w:val="28"/>
                <w:szCs w:val="28"/>
                <w:lang w:val="en-GB"/>
              </w:rPr>
            </w:pPr>
          </w:p>
          <w:p w:rsidRPr="005A51AA" w:rsidR="002247F8" w:rsidP="0070588A" w:rsidRDefault="002247F8" w14:paraId="1279E625" w14:textId="77777777">
            <w:pPr>
              <w:pStyle w:val="ListParagraph"/>
              <w:numPr>
                <w:ilvl w:val="2"/>
                <w:numId w:val="64"/>
              </w:numPr>
              <w:ind w:left="400" w:hanging="383"/>
              <w:rPr>
                <w:rFonts w:cstheme="minorHAnsi"/>
                <w:iCs/>
                <w:sz w:val="28"/>
                <w:szCs w:val="28"/>
              </w:rPr>
            </w:pPr>
            <w:r>
              <w:rPr>
                <w:sz w:val="28"/>
              </w:rPr>
              <w:t>sektsiooni või CCMI üldiste prioriteetide määramist ja tööprogrammi koostamist;</w:t>
            </w:r>
          </w:p>
          <w:p w:rsidRPr="005A51AA" w:rsidR="002247F8" w:rsidP="0070588A" w:rsidRDefault="002247F8" w14:paraId="697EC559" w14:textId="77777777">
            <w:pPr>
              <w:pStyle w:val="ListParagraph"/>
              <w:numPr>
                <w:ilvl w:val="2"/>
                <w:numId w:val="64"/>
              </w:numPr>
              <w:ind w:left="400" w:hanging="383"/>
              <w:rPr>
                <w:rFonts w:cstheme="minorHAnsi"/>
                <w:iCs/>
                <w:sz w:val="28"/>
                <w:szCs w:val="28"/>
              </w:rPr>
            </w:pPr>
            <w:r>
              <w:rPr>
                <w:sz w:val="28"/>
              </w:rPr>
              <w:t>komitee juhatusele esitatavate omaalgatuslike arvamuste, teabearuannete või resolutsioonide valikut;</w:t>
            </w:r>
          </w:p>
          <w:p w:rsidRPr="005A51AA" w:rsidR="002247F8" w:rsidP="00A20B1A" w:rsidRDefault="002247F8" w14:paraId="3F65D21B" w14:textId="77777777">
            <w:pPr>
              <w:pStyle w:val="ListParagraph"/>
              <w:ind w:left="0"/>
              <w:rPr>
                <w:rFonts w:cstheme="minorHAnsi"/>
                <w:iCs/>
                <w:sz w:val="28"/>
                <w:szCs w:val="28"/>
              </w:rPr>
            </w:pPr>
          </w:p>
          <w:p w:rsidRPr="005A51AA" w:rsidR="002247F8" w:rsidP="00A20B1A" w:rsidRDefault="002247F8" w14:paraId="403A296E" w14:textId="77777777">
            <w:pPr>
              <w:pStyle w:val="ListParagraph"/>
              <w:numPr>
                <w:ilvl w:val="1"/>
                <w:numId w:val="64"/>
              </w:numPr>
              <w:tabs>
                <w:tab w:val="left" w:pos="523"/>
              </w:tabs>
              <w:spacing w:after="0"/>
              <w:ind w:left="0" w:firstLine="0"/>
              <w:rPr>
                <w:rFonts w:cstheme="minorHAnsi"/>
                <w:iCs/>
                <w:sz w:val="28"/>
                <w:szCs w:val="28"/>
              </w:rPr>
            </w:pPr>
            <w:r>
              <w:rPr>
                <w:sz w:val="28"/>
              </w:rPr>
              <w:t>korraldada sektsiooni või CCMI tööd vastavalt oma pädevusele:</w:t>
            </w:r>
          </w:p>
          <w:p w:rsidRPr="005A51AA" w:rsidR="002247F8" w:rsidP="00A20B1A" w:rsidRDefault="002247F8" w14:paraId="12542FB7" w14:textId="77777777">
            <w:pPr>
              <w:tabs>
                <w:tab w:val="left" w:pos="1418"/>
              </w:tabs>
              <w:rPr>
                <w:rFonts w:asciiTheme="minorHAnsi" w:hAnsiTheme="minorHAnsi" w:cstheme="minorHAnsi"/>
                <w:sz w:val="28"/>
                <w:szCs w:val="28"/>
                <w:lang w:val="en-GB"/>
              </w:rPr>
            </w:pPr>
          </w:p>
          <w:p w:rsidRPr="005A51AA" w:rsidR="002247F8" w:rsidP="0070588A" w:rsidRDefault="002247F8" w14:paraId="42B72F49" w14:textId="77777777">
            <w:pPr>
              <w:pStyle w:val="ListParagraph"/>
              <w:numPr>
                <w:ilvl w:val="2"/>
                <w:numId w:val="64"/>
              </w:numPr>
              <w:ind w:left="400" w:hanging="383"/>
              <w:rPr>
                <w:rFonts w:cstheme="minorHAnsi"/>
                <w:iCs/>
                <w:sz w:val="28"/>
                <w:szCs w:val="28"/>
              </w:rPr>
            </w:pPr>
            <w:r>
              <w:rPr>
                <w:sz w:val="28"/>
              </w:rPr>
              <w:lastRenderedPageBreak/>
              <w:t>soovituste esitamine rahandus- ja eelarvekomisjonile ning komitee juhatusele selliste sektsiooni või CCMI ettepanekute kohta, millel on finantsmõju (omaalgatuslikud arvamused, kuulamised, delegatsioonid jne), järelmeetmed kaasa arvatud;</w:t>
            </w:r>
          </w:p>
          <w:p w:rsidRPr="005A51AA" w:rsidR="002247F8" w:rsidP="0070588A" w:rsidRDefault="002247F8" w14:paraId="089DD904" w14:textId="77777777">
            <w:pPr>
              <w:pStyle w:val="ListParagraph"/>
              <w:numPr>
                <w:ilvl w:val="2"/>
                <w:numId w:val="64"/>
              </w:numPr>
              <w:ind w:left="400" w:hanging="383"/>
              <w:rPr>
                <w:rFonts w:cstheme="minorHAnsi"/>
                <w:iCs/>
                <w:sz w:val="28"/>
                <w:szCs w:val="28"/>
              </w:rPr>
            </w:pPr>
            <w:r>
              <w:rPr>
                <w:sz w:val="28"/>
              </w:rPr>
              <w:t>sektsiooni või CCMI koosolekute päevakorra kinnitamine;</w:t>
            </w:r>
          </w:p>
          <w:p w:rsidRPr="005A51AA" w:rsidR="002247F8" w:rsidP="0070588A" w:rsidRDefault="002247F8" w14:paraId="2A9B2B99" w14:textId="77777777">
            <w:pPr>
              <w:pStyle w:val="ListParagraph"/>
              <w:numPr>
                <w:ilvl w:val="2"/>
                <w:numId w:val="64"/>
              </w:numPr>
              <w:ind w:left="400" w:hanging="383"/>
              <w:rPr>
                <w:rFonts w:cstheme="minorHAnsi"/>
                <w:iCs/>
                <w:sz w:val="28"/>
                <w:szCs w:val="28"/>
              </w:rPr>
            </w:pPr>
            <w:r>
              <w:rPr>
                <w:sz w:val="28"/>
              </w:rPr>
              <w:t>sektsiooni või CCMI esimehe nõustamine seoses vastustega, mida saata sektsiooni või CCMI jaoks asjakohastele kutsetele;</w:t>
            </w:r>
          </w:p>
          <w:p w:rsidRPr="005A51AA" w:rsidR="002247F8" w:rsidP="0070588A" w:rsidRDefault="002247F8" w14:paraId="1DE44874" w14:textId="77777777">
            <w:pPr>
              <w:pStyle w:val="ListParagraph"/>
              <w:numPr>
                <w:ilvl w:val="2"/>
                <w:numId w:val="64"/>
              </w:numPr>
              <w:ind w:left="400" w:hanging="383"/>
              <w:rPr>
                <w:rFonts w:cstheme="minorHAnsi"/>
                <w:iCs/>
                <w:sz w:val="28"/>
                <w:szCs w:val="28"/>
              </w:rPr>
            </w:pPr>
            <w:r>
              <w:rPr>
                <w:sz w:val="28"/>
              </w:rPr>
              <w:t>sektsiooni või CCMI ettevalmistava töö edenemise jälgimine;</w:t>
            </w:r>
          </w:p>
          <w:p w:rsidRPr="005A51AA" w:rsidR="002247F8" w:rsidP="0070588A" w:rsidRDefault="002247F8" w14:paraId="59BC42A3" w14:textId="77777777">
            <w:pPr>
              <w:pStyle w:val="ListParagraph"/>
              <w:numPr>
                <w:ilvl w:val="2"/>
                <w:numId w:val="64"/>
              </w:numPr>
              <w:ind w:left="400" w:hanging="383"/>
              <w:rPr>
                <w:rFonts w:cstheme="minorHAnsi"/>
                <w:iCs/>
                <w:sz w:val="28"/>
                <w:szCs w:val="28"/>
              </w:rPr>
            </w:pPr>
            <w:r>
              <w:rPr>
                <w:sz w:val="28"/>
              </w:rPr>
              <w:t>selle tagamine, et arvamustes esitatud soovitusi, eelkõige neid, milles kutsutakse komiteed üles tegutsema, järgitakse nõuetekohaselt;</w:t>
            </w:r>
          </w:p>
          <w:p w:rsidRPr="005A51AA" w:rsidR="002247F8" w:rsidP="0070588A" w:rsidRDefault="002247F8" w14:paraId="26553F68" w14:textId="77777777">
            <w:pPr>
              <w:pStyle w:val="ListParagraph"/>
              <w:numPr>
                <w:ilvl w:val="2"/>
                <w:numId w:val="64"/>
              </w:numPr>
              <w:ind w:left="400" w:hanging="383"/>
              <w:rPr>
                <w:rFonts w:cstheme="minorHAnsi"/>
                <w:iCs/>
                <w:sz w:val="28"/>
                <w:szCs w:val="28"/>
              </w:rPr>
            </w:pPr>
            <w:r>
              <w:rPr>
                <w:sz w:val="28"/>
              </w:rPr>
              <w:t>muude asjakohaste meetmete rakendamine sektsiooni või CCMI töö toetamiseks.</w:t>
            </w:r>
          </w:p>
        </w:tc>
      </w:tr>
      <w:tr w:rsidRPr="005A51AA" w:rsidR="002247F8" w:rsidTr="00080033" w14:paraId="20088B03" w14:textId="77777777">
        <w:trPr>
          <w:gridAfter w:val="1"/>
          <w:wAfter w:w="77" w:type="dxa"/>
        </w:trPr>
        <w:tc>
          <w:tcPr>
            <w:tcW w:w="4462" w:type="dxa"/>
          </w:tcPr>
          <w:p w:rsidRPr="005A51AA" w:rsidR="002247F8" w:rsidP="002247F8" w:rsidRDefault="002247F8" w14:paraId="3530DD46"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Need kutsub kokku sektsiooni esimees.</w:t>
            </w:r>
          </w:p>
        </w:tc>
        <w:tc>
          <w:tcPr>
            <w:tcW w:w="4462" w:type="dxa"/>
          </w:tcPr>
          <w:p w:rsidRPr="005A51AA" w:rsidR="002247F8" w:rsidP="00A20B1A" w:rsidRDefault="002247F8" w14:paraId="2EA58C6A"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1FA8F940" w14:textId="77777777">
        <w:trPr>
          <w:gridAfter w:val="1"/>
          <w:wAfter w:w="77" w:type="dxa"/>
        </w:trPr>
        <w:tc>
          <w:tcPr>
            <w:tcW w:w="4462" w:type="dxa"/>
          </w:tcPr>
          <w:p w:rsidRPr="005A51AA" w:rsidR="002247F8" w:rsidP="002247F8" w:rsidRDefault="002247F8" w14:paraId="02C9B707" w14:textId="77777777">
            <w:pPr>
              <w:pStyle w:val="Heading1"/>
              <w:numPr>
                <w:ilvl w:val="0"/>
                <w:numId w:val="151"/>
              </w:numPr>
              <w:tabs>
                <w:tab w:val="left" w:pos="567"/>
              </w:tabs>
              <w:outlineLvl w:val="0"/>
              <w:rPr>
                <w:rFonts w:asciiTheme="minorHAnsi" w:hAnsiTheme="minorHAnsi" w:cstheme="minorHAnsi"/>
                <w:sz w:val="28"/>
                <w:szCs w:val="28"/>
              </w:rPr>
            </w:pPr>
            <w:r>
              <w:rPr>
                <w:rFonts w:asciiTheme="minorHAnsi" w:hAnsiTheme="minorHAnsi"/>
                <w:sz w:val="28"/>
              </w:rPr>
              <w:t>Sektsiooni koosolekuid juhatab sektsiooni esimees või tema äraolekul üks sektsiooni aseesimeestest.</w:t>
            </w:r>
          </w:p>
        </w:tc>
        <w:tc>
          <w:tcPr>
            <w:tcW w:w="4462" w:type="dxa"/>
          </w:tcPr>
          <w:p w:rsidRPr="005A51AA" w:rsidR="002247F8" w:rsidP="00A20B1A" w:rsidRDefault="002247F8" w14:paraId="0F7F3F38" w14:textId="77777777">
            <w:pPr>
              <w:spacing w:line="257" w:lineRule="auto"/>
              <w:rPr>
                <w:rFonts w:asciiTheme="minorHAnsi" w:hAnsiTheme="minorHAnsi" w:cstheme="minorHAnsi"/>
                <w:sz w:val="28"/>
                <w:szCs w:val="28"/>
              </w:rPr>
            </w:pPr>
            <w:r>
              <w:rPr>
                <w:rFonts w:asciiTheme="minorHAnsi" w:hAnsiTheme="minorHAnsi"/>
                <w:sz w:val="28"/>
              </w:rPr>
              <w:t xml:space="preserve">Kodukorra artikli 67 lõigete 1, 2, 3 ja 5, artikli 68 lõike 3 ning artiklite 69 ja 70 sätteid, mis käsitlevad menetluste kulgu täiskogus, kohaldatakse </w:t>
            </w:r>
            <w:proofErr w:type="spellStart"/>
            <w:r>
              <w:rPr>
                <w:rFonts w:asciiTheme="minorHAnsi" w:hAnsiTheme="minorHAnsi"/>
                <w:i/>
                <w:sz w:val="28"/>
              </w:rPr>
              <w:t>mutatis</w:t>
            </w:r>
            <w:proofErr w:type="spellEnd"/>
            <w:r>
              <w:rPr>
                <w:rFonts w:asciiTheme="minorHAnsi" w:hAnsiTheme="minorHAnsi"/>
                <w:i/>
                <w:sz w:val="28"/>
              </w:rPr>
              <w:t xml:space="preserve"> </w:t>
            </w:r>
            <w:r>
              <w:rPr>
                <w:rFonts w:asciiTheme="minorHAnsi" w:hAnsiTheme="minorHAnsi"/>
                <w:i/>
                <w:sz w:val="28"/>
              </w:rPr>
              <w:lastRenderedPageBreak/>
              <w:t>mutandis</w:t>
            </w:r>
            <w:r>
              <w:rPr>
                <w:rFonts w:asciiTheme="minorHAnsi" w:hAnsiTheme="minorHAnsi"/>
                <w:sz w:val="28"/>
              </w:rPr>
              <w:t xml:space="preserve"> ka sektsioonide ja CCMI töö suhtes.</w:t>
            </w:r>
          </w:p>
        </w:tc>
      </w:tr>
      <w:tr w:rsidRPr="005A51AA" w:rsidR="002247F8" w:rsidTr="00080033" w14:paraId="04B299E2" w14:textId="77777777">
        <w:trPr>
          <w:gridAfter w:val="1"/>
          <w:wAfter w:w="77" w:type="dxa"/>
        </w:trPr>
        <w:tc>
          <w:tcPr>
            <w:tcW w:w="4462" w:type="dxa"/>
          </w:tcPr>
          <w:p w:rsidRPr="005A51AA" w:rsidR="002247F8" w:rsidP="002247F8" w:rsidRDefault="002247F8" w14:paraId="306ED5AE" w14:textId="77777777">
            <w:pPr>
              <w:pStyle w:val="Heading1"/>
              <w:numPr>
                <w:ilvl w:val="0"/>
                <w:numId w:val="151"/>
              </w:numPr>
              <w:tabs>
                <w:tab w:val="left" w:pos="567"/>
              </w:tabs>
              <w:outlineLvl w:val="0"/>
              <w:rPr>
                <w:rFonts w:asciiTheme="minorHAnsi" w:hAnsiTheme="minorHAnsi" w:cstheme="minorHAnsi"/>
                <w:sz w:val="28"/>
                <w:szCs w:val="28"/>
              </w:rPr>
            </w:pPr>
            <w:r>
              <w:rPr>
                <w:rFonts w:asciiTheme="minorHAnsi" w:hAnsiTheme="minorHAnsi"/>
                <w:sz w:val="28"/>
              </w:rPr>
              <w:lastRenderedPageBreak/>
              <w:t>Sektsiooni iga koosoleku arutelu käigust koostatakse lühiprotokoll, mis sisaldab kohalolijate nimekirja ja mis esitatakse järgmisel koosolekul sektsioonile kinnitamiseks. Protokollid avaldatakse komitee veebisaidil.</w:t>
            </w:r>
          </w:p>
        </w:tc>
        <w:tc>
          <w:tcPr>
            <w:tcW w:w="4462" w:type="dxa"/>
          </w:tcPr>
          <w:p w:rsidRPr="005A51AA" w:rsidR="002247F8" w:rsidP="00A20B1A" w:rsidRDefault="002247F8" w14:paraId="27084E5A" w14:textId="77777777">
            <w:pPr>
              <w:rPr>
                <w:rFonts w:asciiTheme="minorHAnsi" w:hAnsiTheme="minorHAnsi" w:cstheme="minorHAnsi"/>
                <w:iCs/>
                <w:sz w:val="28"/>
                <w:szCs w:val="28"/>
              </w:rPr>
            </w:pPr>
            <w:r>
              <w:rPr>
                <w:rFonts w:asciiTheme="minorHAnsi" w:hAnsiTheme="minorHAnsi"/>
                <w:sz w:val="28"/>
              </w:rPr>
              <w:t>Vastuvõetud otsused registreeritakse sektsioonide ja CCMI koosolekuprotokollides. Protokollid koostatakse võimalikult kiiresti pärast koosolekut ja nad peavad olema kättesaadavad järgmiseks koosolekuks.</w:t>
            </w:r>
          </w:p>
        </w:tc>
      </w:tr>
      <w:tr w:rsidRPr="005A51AA" w:rsidR="002247F8" w:rsidTr="00080033" w14:paraId="70269FC9" w14:textId="77777777">
        <w:trPr>
          <w:gridAfter w:val="1"/>
          <w:wAfter w:w="77" w:type="dxa"/>
        </w:trPr>
        <w:tc>
          <w:tcPr>
            <w:tcW w:w="4462" w:type="dxa"/>
          </w:tcPr>
          <w:p w:rsidRPr="005A51AA" w:rsidR="002247F8" w:rsidP="002247F8" w:rsidRDefault="002247F8" w14:paraId="52C615A5" w14:textId="77777777">
            <w:pPr>
              <w:rPr>
                <w:rFonts w:asciiTheme="minorHAnsi" w:hAnsiTheme="minorHAnsi" w:cstheme="minorHAnsi"/>
                <w:sz w:val="28"/>
                <w:szCs w:val="28"/>
                <w:lang w:val="en-GB"/>
              </w:rPr>
            </w:pPr>
          </w:p>
        </w:tc>
        <w:tc>
          <w:tcPr>
            <w:tcW w:w="4462" w:type="dxa"/>
          </w:tcPr>
          <w:p w:rsidRPr="005A51AA" w:rsidR="002247F8" w:rsidP="00A20B1A" w:rsidRDefault="002247F8" w14:paraId="14392AAB" w14:textId="77777777">
            <w:pPr>
              <w:jc w:val="left"/>
              <w:rPr>
                <w:rFonts w:eastAsia="Calibri" w:asciiTheme="minorHAnsi" w:hAnsiTheme="minorHAnsi" w:cstheme="minorHAnsi"/>
                <w:i/>
                <w:iCs/>
                <w:sz w:val="28"/>
                <w:szCs w:val="28"/>
                <w:lang w:val="en-GB"/>
              </w:rPr>
            </w:pPr>
          </w:p>
        </w:tc>
      </w:tr>
      <w:tr w:rsidRPr="005A51AA" w:rsidR="002247F8" w:rsidTr="00080033" w14:paraId="65790AE7" w14:textId="77777777">
        <w:trPr>
          <w:gridAfter w:val="1"/>
          <w:wAfter w:w="77" w:type="dxa"/>
        </w:trPr>
        <w:tc>
          <w:tcPr>
            <w:tcW w:w="4462" w:type="dxa"/>
          </w:tcPr>
          <w:p w:rsidRPr="005A51AA" w:rsidR="002247F8" w:rsidP="002247F8" w:rsidRDefault="002247F8" w14:paraId="14CCCEA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Artikkel 58 – </w:t>
            </w:r>
            <w:proofErr w:type="spellStart"/>
            <w:r>
              <w:rPr>
                <w:rFonts w:asciiTheme="minorHAnsi" w:hAnsiTheme="minorHAnsi"/>
                <w:b/>
                <w:sz w:val="28"/>
              </w:rPr>
              <w:t>Ühiskoosolekud</w:t>
            </w:r>
            <w:proofErr w:type="spellEnd"/>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"ÜHISKOOSOLEKUD" \t "58"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w:instrText>
            </w:r>
            <w:proofErr w:type="spellStart"/>
            <w:r w:rsidRPr="005A51AA">
              <w:rPr>
                <w:rFonts w:asciiTheme="minorHAnsi" w:hAnsiTheme="minorHAnsi" w:cstheme="minorHAnsi"/>
                <w:sz w:val="28"/>
              </w:rPr>
              <w:instrText>ühiskoosolekud</w:instrText>
            </w:r>
            <w:proofErr w:type="spellEnd"/>
            <w:r w:rsidRPr="005A51AA">
              <w:rPr>
                <w:rFonts w:asciiTheme="minorHAnsi" w:hAnsiTheme="minorHAnsi" w:cstheme="minorHAnsi"/>
                <w:sz w:val="28"/>
              </w:rPr>
              <w:instrText xml:space="preserve">" \t "58"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021384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E8B7EF" w14:textId="77777777">
        <w:trPr>
          <w:gridAfter w:val="1"/>
          <w:wAfter w:w="77" w:type="dxa"/>
        </w:trPr>
        <w:tc>
          <w:tcPr>
            <w:tcW w:w="4462" w:type="dxa"/>
          </w:tcPr>
          <w:p w:rsidRPr="005A51AA" w:rsidR="002247F8" w:rsidP="002247F8" w:rsidRDefault="002247F8" w14:paraId="6FA43D92"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Komitee president võib juhatuse nõusolekul anda sektsioonile loa </w:t>
            </w:r>
            <w:proofErr w:type="spellStart"/>
            <w:r>
              <w:rPr>
                <w:rFonts w:asciiTheme="minorHAnsi" w:hAnsiTheme="minorHAnsi"/>
                <w:sz w:val="28"/>
              </w:rPr>
              <w:t>ühiskoosoleku</w:t>
            </w:r>
            <w:proofErr w:type="spellEnd"/>
            <w:r>
              <w:rPr>
                <w:rFonts w:asciiTheme="minorHAnsi" w:hAnsiTheme="minorHAnsi"/>
                <w:sz w:val="28"/>
              </w:rPr>
              <w:t xml:space="preserve"> korraldamiseks muu sektsiooni, CCMI, mõne Euroopa Parlamendi komisjoni või Regioonide Komitee komisjoniga.</w:t>
            </w:r>
          </w:p>
        </w:tc>
        <w:tc>
          <w:tcPr>
            <w:tcW w:w="4462" w:type="dxa"/>
          </w:tcPr>
          <w:p w:rsidRPr="005A51AA" w:rsidR="002247F8" w:rsidP="00A20B1A" w:rsidRDefault="002247F8" w14:paraId="0ADAFB5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DFF32E3" w14:textId="77777777">
        <w:trPr>
          <w:gridAfter w:val="1"/>
          <w:wAfter w:w="77" w:type="dxa"/>
        </w:trPr>
        <w:tc>
          <w:tcPr>
            <w:tcW w:w="4462" w:type="dxa"/>
          </w:tcPr>
          <w:p w:rsidRPr="005A51AA" w:rsidR="002247F8" w:rsidP="002247F8" w:rsidRDefault="002247F8" w14:paraId="33E50D50"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753C867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E1BACC" w14:textId="77777777">
        <w:trPr>
          <w:gridAfter w:val="1"/>
          <w:wAfter w:w="77" w:type="dxa"/>
        </w:trPr>
        <w:tc>
          <w:tcPr>
            <w:tcW w:w="4462" w:type="dxa"/>
          </w:tcPr>
          <w:p w:rsidRPr="005A51AA" w:rsidR="002247F8" w:rsidP="002247F8" w:rsidRDefault="002247F8" w14:paraId="324FF60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59 – Sektsiooni otsustusvõimelisus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"TÄISKOGU: istungi otsustusvõimelisus" \t "59, 66, 84" \b </w:instrText>
            </w:r>
            <w:r w:rsidRPr="005A51AA">
              <w:rPr>
                <w:rFonts w:asciiTheme="minorHAnsi" w:hAnsiTheme="minorHAnsi" w:cstheme="minorHAnsi"/>
                <w:sz w:val="28"/>
              </w:rPr>
              <w:fldChar w:fldCharType="end"/>
            </w:r>
            <w:r w:rsidRPr="005A51AA">
              <w:rPr>
                <w:sz w:val="28"/>
              </w:rPr>
              <w:fldChar w:fldCharType="begin"/>
            </w:r>
            <w:r w:rsidRPr="005A51AA">
              <w:rPr>
                <w:sz w:val="28"/>
              </w:rPr>
              <w:instrText xml:space="preserve"> XE "TÄISKOGU: üldsuse juurdepääs täiskogu istungjärkudele" \t "59, 66, 84"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"OTSUSTUSVÕIMELISUS: sektsioonid" \t "59"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koosoleku otsustusvõimelisus" \t "59"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09E099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19280C" w14:textId="77777777">
        <w:trPr>
          <w:gridAfter w:val="1"/>
          <w:wAfter w:w="77" w:type="dxa"/>
        </w:trPr>
        <w:tc>
          <w:tcPr>
            <w:tcW w:w="4462" w:type="dxa"/>
          </w:tcPr>
          <w:p w:rsidRPr="005A51AA" w:rsidR="002247F8" w:rsidP="002247F8" w:rsidRDefault="002247F8" w14:paraId="33C7E3A6" w14:textId="77777777">
            <w:pPr>
              <w:pStyle w:val="Heading1"/>
              <w:numPr>
                <w:ilvl w:val="0"/>
                <w:numId w:val="152"/>
              </w:numPr>
              <w:tabs>
                <w:tab w:val="left" w:pos="567"/>
              </w:tabs>
              <w:outlineLvl w:val="0"/>
              <w:rPr>
                <w:rFonts w:asciiTheme="minorHAnsi" w:hAnsiTheme="minorHAnsi" w:cstheme="minorHAnsi"/>
                <w:sz w:val="28"/>
                <w:szCs w:val="28"/>
              </w:rPr>
            </w:pPr>
            <w:r>
              <w:rPr>
                <w:rFonts w:asciiTheme="minorHAnsi" w:hAnsiTheme="minorHAnsi"/>
                <w:sz w:val="28"/>
              </w:rPr>
              <w:t xml:space="preserve">Sektsiooni koosolek on otsustusvõimeline, kui üle poole </w:t>
            </w:r>
            <w:r>
              <w:rPr>
                <w:rFonts w:asciiTheme="minorHAnsi" w:hAnsiTheme="minorHAnsi"/>
                <w:sz w:val="28"/>
              </w:rPr>
              <w:lastRenderedPageBreak/>
              <w:t>sektsiooni täisliikmetest on kohal või esindatud, kui käesolevas kodukorras ei ole sätestatud teisiti.</w:t>
            </w:r>
          </w:p>
        </w:tc>
        <w:tc>
          <w:tcPr>
            <w:tcW w:w="4462" w:type="dxa"/>
          </w:tcPr>
          <w:p w:rsidRPr="005A51AA" w:rsidR="002247F8" w:rsidP="00A20B1A" w:rsidRDefault="002247F8" w14:paraId="1675325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F4C6CF" w14:textId="77777777">
        <w:trPr>
          <w:gridAfter w:val="1"/>
          <w:wAfter w:w="77" w:type="dxa"/>
        </w:trPr>
        <w:tc>
          <w:tcPr>
            <w:tcW w:w="4462" w:type="dxa"/>
          </w:tcPr>
          <w:p w:rsidRPr="005A51AA" w:rsidR="002247F8" w:rsidP="002247F8" w:rsidRDefault="002247F8" w14:paraId="4522122D" w14:textId="77777777">
            <w:pPr>
              <w:pStyle w:val="Heading1"/>
              <w:numPr>
                <w:ilvl w:val="0"/>
                <w:numId w:val="152"/>
              </w:numPr>
              <w:tabs>
                <w:tab w:val="left" w:pos="567"/>
              </w:tabs>
              <w:outlineLvl w:val="0"/>
              <w:rPr>
                <w:rFonts w:asciiTheme="minorHAnsi" w:hAnsiTheme="minorHAnsi" w:cstheme="minorHAnsi"/>
                <w:sz w:val="28"/>
                <w:szCs w:val="28"/>
              </w:rPr>
            </w:pPr>
            <w:r>
              <w:rPr>
                <w:rFonts w:asciiTheme="minorHAnsi" w:hAnsiTheme="minorHAnsi"/>
                <w:sz w:val="28"/>
              </w:rPr>
              <w:t xml:space="preserve">Kui koosolek osutub otsustusvõimetuks, lõpetab esimees koosoleku ning kutsub talle sobivatel tingimustel ja talle sobivaks kellaajaks, kuid samaks päevaks kokku uue koosoleku, mis loetakse otsustusvõimeliseks </w:t>
            </w:r>
            <w:proofErr w:type="spellStart"/>
            <w:r>
              <w:rPr>
                <w:rFonts w:asciiTheme="minorHAnsi" w:hAnsiTheme="minorHAnsi"/>
                <w:sz w:val="28"/>
              </w:rPr>
              <w:t>kohalviibivate</w:t>
            </w:r>
            <w:proofErr w:type="spellEnd"/>
            <w:r>
              <w:rPr>
                <w:rFonts w:asciiTheme="minorHAnsi" w:hAnsiTheme="minorHAnsi"/>
                <w:sz w:val="28"/>
              </w:rPr>
              <w:t xml:space="preserve"> või esindatud liikmete arvust olenemata.</w:t>
            </w:r>
          </w:p>
        </w:tc>
        <w:tc>
          <w:tcPr>
            <w:tcW w:w="4462" w:type="dxa"/>
          </w:tcPr>
          <w:p w:rsidRPr="005A51AA" w:rsidR="002247F8" w:rsidP="00A20B1A" w:rsidRDefault="002247F8" w14:paraId="47201C9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326F37" w14:textId="77777777">
        <w:trPr>
          <w:gridAfter w:val="1"/>
          <w:wAfter w:w="77" w:type="dxa"/>
        </w:trPr>
        <w:tc>
          <w:tcPr>
            <w:tcW w:w="4462" w:type="dxa"/>
          </w:tcPr>
          <w:p w:rsidRPr="005A51AA" w:rsidR="002247F8" w:rsidP="002247F8" w:rsidRDefault="002247F8" w14:paraId="0A7BCEC4" w14:textId="77777777">
            <w:pPr>
              <w:rPr>
                <w:rFonts w:asciiTheme="minorHAnsi" w:hAnsiTheme="minorHAnsi" w:cstheme="minorHAnsi"/>
                <w:sz w:val="28"/>
                <w:szCs w:val="28"/>
                <w:lang w:val="en-GB"/>
              </w:rPr>
            </w:pPr>
          </w:p>
        </w:tc>
        <w:tc>
          <w:tcPr>
            <w:tcW w:w="4462" w:type="dxa"/>
          </w:tcPr>
          <w:p w:rsidRPr="005A51AA" w:rsidR="002247F8" w:rsidP="00A20B1A" w:rsidRDefault="002247F8" w14:paraId="4AB7E754" w14:textId="77777777">
            <w:pPr>
              <w:jc w:val="left"/>
              <w:rPr>
                <w:rFonts w:asciiTheme="minorHAnsi" w:hAnsiTheme="minorHAnsi" w:cstheme="minorHAnsi"/>
                <w:sz w:val="28"/>
                <w:szCs w:val="28"/>
                <w:lang w:val="en-GB"/>
              </w:rPr>
            </w:pPr>
          </w:p>
        </w:tc>
      </w:tr>
      <w:tr w:rsidRPr="005A51AA" w:rsidR="002247F8" w:rsidTr="00080033" w14:paraId="6488221C" w14:textId="77777777">
        <w:trPr>
          <w:gridAfter w:val="1"/>
          <w:wAfter w:w="77" w:type="dxa"/>
        </w:trPr>
        <w:tc>
          <w:tcPr>
            <w:tcW w:w="4462" w:type="dxa"/>
          </w:tcPr>
          <w:p w:rsidRPr="005A51AA" w:rsidR="002247F8" w:rsidP="002247F8" w:rsidRDefault="002247F8" w14:paraId="05E1417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60 – Sektsiooni arvamused</w:t>
            </w:r>
            <w:r w:rsidRPr="005A51AA">
              <w:rPr>
                <w:sz w:val="28"/>
              </w:rPr>
              <w:fldChar w:fldCharType="begin"/>
            </w:r>
            <w:r w:rsidRPr="005A51AA">
              <w:rPr>
                <w:sz w:val="28"/>
              </w:rPr>
              <w:instrText xml:space="preserve"> XE "MUUDATUSETTEPANEKUD: sektsiooni tasandil" \t "60" \b </w:instrText>
            </w:r>
            <w:r w:rsidRPr="005A51AA">
              <w:rPr>
                <w:sz w:val="28"/>
              </w:rPr>
              <w:fldChar w:fldCharType="end"/>
            </w:r>
            <w:r w:rsidRPr="005A51AA">
              <w:rPr>
                <w:sz w:val="28"/>
              </w:rPr>
              <w:fldChar w:fldCharType="begin"/>
            </w:r>
            <w:r w:rsidRPr="005A51AA">
              <w:rPr>
                <w:sz w:val="28"/>
              </w:rPr>
              <w:instrText xml:space="preserve"> XE "MUUDATUSETTEPANEKUD: tagasilükatud muudatusettepanekud " \t "60, 74"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muudatusettepanekud" \t "60"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sektsiooni arvamused" \t "60"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D99135A" w14:textId="77777777">
            <w:pPr>
              <w:keepNext/>
              <w:keepLines/>
              <w:widowControl w:val="0"/>
              <w:adjustRightInd w:val="0"/>
              <w:snapToGrid w:val="0"/>
              <w:jc w:val="left"/>
              <w:rPr>
                <w:rFonts w:asciiTheme="minorHAnsi" w:hAnsiTheme="minorHAnsi" w:cstheme="minorHAnsi"/>
                <w:b/>
                <w:sz w:val="28"/>
                <w:szCs w:val="28"/>
              </w:rPr>
            </w:pPr>
            <w:r w:rsidRPr="005A51AA">
              <w:rPr>
                <w:sz w:val="28"/>
              </w:rPr>
              <w:fldChar w:fldCharType="begin"/>
            </w:r>
            <w:r w:rsidRPr="005A51AA">
              <w:rPr>
                <w:sz w:val="28"/>
              </w:rPr>
              <w:instrText xml:space="preserve"> XE "MUUDATUSETTEPANEKUD: muudatusettepanekud, mida ei tutvustata" \t "60 RE, 70 RE" \b </w:instrText>
            </w:r>
            <w:r w:rsidRPr="005A51AA">
              <w:rPr>
                <w:sz w:val="28"/>
              </w:rPr>
              <w:fldChar w:fldCharType="end"/>
            </w:r>
          </w:p>
        </w:tc>
      </w:tr>
      <w:tr w:rsidRPr="005A51AA" w:rsidR="002247F8" w:rsidTr="00080033" w14:paraId="29B9CD11" w14:textId="77777777">
        <w:trPr>
          <w:gridAfter w:val="1"/>
          <w:wAfter w:w="77" w:type="dxa"/>
        </w:trPr>
        <w:tc>
          <w:tcPr>
            <w:tcW w:w="4462" w:type="dxa"/>
          </w:tcPr>
          <w:p w:rsidRPr="005A51AA" w:rsidR="002247F8" w:rsidP="002247F8" w:rsidRDefault="002247F8" w14:paraId="559171C6" w14:textId="77777777">
            <w:pPr>
              <w:pStyle w:val="Heading1"/>
              <w:numPr>
                <w:ilvl w:val="0"/>
                <w:numId w:val="153"/>
              </w:numPr>
              <w:tabs>
                <w:tab w:val="left" w:pos="567"/>
              </w:tabs>
              <w:outlineLvl w:val="0"/>
              <w:rPr>
                <w:rFonts w:asciiTheme="minorHAnsi" w:hAnsiTheme="minorHAnsi" w:cstheme="minorHAnsi"/>
                <w:sz w:val="28"/>
                <w:szCs w:val="28"/>
              </w:rPr>
            </w:pPr>
            <w:r>
              <w:rPr>
                <w:rFonts w:asciiTheme="minorHAnsi" w:hAnsiTheme="minorHAnsi"/>
                <w:sz w:val="28"/>
              </w:rPr>
              <w:t>Sektsioon arutab raportööri – või asjaomasel juhul kaasraportööride – esitatud arvamuse eelnõu põhjal kavandatud teksti.</w:t>
            </w:r>
          </w:p>
        </w:tc>
        <w:tc>
          <w:tcPr>
            <w:tcW w:w="4462" w:type="dxa"/>
          </w:tcPr>
          <w:p w:rsidRPr="005A51AA" w:rsidR="002247F8" w:rsidP="00A20B1A" w:rsidRDefault="002247F8" w14:paraId="47C69E75" w14:textId="77777777">
            <w:pPr>
              <w:pStyle w:val="ListParagraph"/>
              <w:spacing w:line="288" w:lineRule="auto"/>
              <w:ind w:left="0"/>
              <w:jc w:val="left"/>
              <w:rPr>
                <w:rFonts w:cstheme="minorHAnsi"/>
                <w:iCs/>
                <w:sz w:val="28"/>
                <w:szCs w:val="28"/>
              </w:rPr>
            </w:pPr>
          </w:p>
        </w:tc>
      </w:tr>
      <w:tr w:rsidRPr="005A51AA" w:rsidR="002247F8" w:rsidTr="00080033" w14:paraId="5BA2A218" w14:textId="77777777">
        <w:trPr>
          <w:gridAfter w:val="1"/>
          <w:wAfter w:w="77" w:type="dxa"/>
        </w:trPr>
        <w:tc>
          <w:tcPr>
            <w:tcW w:w="4462" w:type="dxa"/>
          </w:tcPr>
          <w:p w:rsidRPr="005A51AA" w:rsidR="002247F8" w:rsidP="002247F8" w:rsidRDefault="002247F8" w14:paraId="57FCC17E" w14:textId="77777777">
            <w:pPr>
              <w:widowControl w:val="0"/>
              <w:adjustRightInd w:val="0"/>
              <w:snapToGrid w:val="0"/>
              <w:rPr>
                <w:rFonts w:asciiTheme="minorHAnsi" w:hAnsiTheme="minorHAnsi" w:cstheme="minorHAnsi"/>
                <w:sz w:val="28"/>
                <w:szCs w:val="28"/>
              </w:rPr>
            </w:pPr>
            <w:r>
              <w:rPr>
                <w:rFonts w:asciiTheme="minorHAnsi" w:hAnsiTheme="minorHAnsi"/>
                <w:sz w:val="28"/>
              </w:rPr>
              <w:t>Sektsioonis on võimalik esitada arvamuste eelnõude kohta muudatusettepanekuid.</w:t>
            </w:r>
          </w:p>
        </w:tc>
        <w:tc>
          <w:tcPr>
            <w:tcW w:w="4462" w:type="dxa"/>
          </w:tcPr>
          <w:p w:rsidRPr="005A51AA" w:rsidR="002247F8" w:rsidP="00A20B1A" w:rsidRDefault="002247F8" w14:paraId="1697E115" w14:textId="77777777">
            <w:pPr>
              <w:widowControl w:val="0"/>
              <w:adjustRightInd w:val="0"/>
              <w:snapToGrid w:val="0"/>
              <w:rPr>
                <w:rFonts w:asciiTheme="minorHAnsi" w:hAnsiTheme="minorHAnsi" w:cstheme="minorHAnsi"/>
                <w:sz w:val="28"/>
                <w:szCs w:val="28"/>
              </w:rPr>
            </w:pPr>
            <w:r>
              <w:rPr>
                <w:rFonts w:asciiTheme="minorHAnsi" w:hAnsiTheme="minorHAnsi"/>
                <w:sz w:val="28"/>
              </w:rPr>
              <w:t>Nõuetekohaselt esitatud muudatusettepanek, mida aga selle esitaja ega ükski teine komitee liige sektsiooni või CCMI koosolekul ei tutvusta, jäetakse sektsioonis menetlemata.</w:t>
            </w:r>
          </w:p>
        </w:tc>
      </w:tr>
      <w:tr w:rsidRPr="005A51AA" w:rsidR="002247F8" w:rsidTr="00080033" w14:paraId="31926292" w14:textId="77777777">
        <w:trPr>
          <w:gridAfter w:val="1"/>
          <w:wAfter w:w="77" w:type="dxa"/>
        </w:trPr>
        <w:tc>
          <w:tcPr>
            <w:tcW w:w="4462" w:type="dxa"/>
          </w:tcPr>
          <w:p w:rsidRPr="005A51AA" w:rsidR="002247F8" w:rsidP="002247F8" w:rsidRDefault="002247F8" w14:paraId="093146CB"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Sektsioon hääletab sektsiooni arvamuse üle ja asjaomasel juhul </w:t>
            </w:r>
            <w:r>
              <w:rPr>
                <w:rFonts w:asciiTheme="minorHAnsi" w:hAnsiTheme="minorHAnsi"/>
                <w:sz w:val="28"/>
              </w:rPr>
              <w:lastRenderedPageBreak/>
              <w:t>võtab selle vastu.</w:t>
            </w:r>
          </w:p>
        </w:tc>
        <w:tc>
          <w:tcPr>
            <w:tcW w:w="4462" w:type="dxa"/>
          </w:tcPr>
          <w:p w:rsidRPr="005A51AA" w:rsidR="002247F8" w:rsidP="00A20B1A" w:rsidRDefault="002247F8" w14:paraId="4275859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A8B999" w14:textId="77777777">
        <w:trPr>
          <w:gridAfter w:val="1"/>
          <w:wAfter w:w="77" w:type="dxa"/>
        </w:trPr>
        <w:tc>
          <w:tcPr>
            <w:tcW w:w="4462" w:type="dxa"/>
          </w:tcPr>
          <w:p w:rsidRPr="005A51AA" w:rsidR="002247F8" w:rsidP="002247F8" w:rsidRDefault="002247F8" w14:paraId="57DC52C7" w14:textId="77777777">
            <w:pPr>
              <w:pStyle w:val="Heading1"/>
              <w:numPr>
                <w:ilvl w:val="0"/>
                <w:numId w:val="153"/>
              </w:numPr>
              <w:tabs>
                <w:tab w:val="left" w:pos="567"/>
              </w:tabs>
              <w:outlineLvl w:val="0"/>
              <w:rPr>
                <w:rFonts w:asciiTheme="minorHAnsi" w:hAnsiTheme="minorHAnsi" w:cstheme="minorHAnsi"/>
                <w:sz w:val="28"/>
                <w:szCs w:val="28"/>
              </w:rPr>
            </w:pPr>
            <w:r>
              <w:rPr>
                <w:rFonts w:asciiTheme="minorHAnsi" w:hAnsiTheme="minorHAnsi"/>
                <w:sz w:val="28"/>
              </w:rPr>
              <w:t>Sektsiooni arvamus sisaldab sektsioonis vastuvõetud teksti.</w:t>
            </w:r>
          </w:p>
        </w:tc>
        <w:tc>
          <w:tcPr>
            <w:tcW w:w="4462" w:type="dxa"/>
          </w:tcPr>
          <w:p w:rsidRPr="005A51AA" w:rsidR="002247F8" w:rsidP="00A20B1A" w:rsidRDefault="002247F8" w14:paraId="3A60910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96A73EC" w14:textId="77777777">
        <w:trPr>
          <w:gridAfter w:val="1"/>
          <w:wAfter w:w="77" w:type="dxa"/>
        </w:trPr>
        <w:tc>
          <w:tcPr>
            <w:tcW w:w="4462" w:type="dxa"/>
          </w:tcPr>
          <w:p w:rsidRPr="005A51AA" w:rsidR="002247F8" w:rsidP="002247F8" w:rsidRDefault="002247F8" w14:paraId="54E4E651" w14:textId="77777777">
            <w:pPr>
              <w:widowControl w:val="0"/>
              <w:adjustRightInd w:val="0"/>
              <w:snapToGrid w:val="0"/>
              <w:rPr>
                <w:rFonts w:asciiTheme="minorHAnsi" w:hAnsiTheme="minorHAnsi" w:cstheme="minorHAnsi"/>
                <w:sz w:val="28"/>
                <w:szCs w:val="28"/>
              </w:rPr>
            </w:pPr>
            <w:r>
              <w:rPr>
                <w:rFonts w:asciiTheme="minorHAnsi" w:hAnsiTheme="minorHAnsi"/>
                <w:sz w:val="28"/>
              </w:rPr>
              <w:t>Tagasilükatud muudatusettepanekute tekst koos hääletustulemustega on ära toodud arvamuse lisas, kui ettepaneku poolt hääletas vähemalt veerand hääletamisel osalenud liikmetest.</w:t>
            </w:r>
          </w:p>
        </w:tc>
        <w:tc>
          <w:tcPr>
            <w:tcW w:w="4462" w:type="dxa"/>
          </w:tcPr>
          <w:p w:rsidRPr="005A51AA" w:rsidR="002247F8" w:rsidP="00A20B1A" w:rsidRDefault="002247F8" w14:paraId="6C64930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AD6AF60" w14:textId="77777777">
        <w:trPr>
          <w:gridAfter w:val="1"/>
          <w:wAfter w:w="77" w:type="dxa"/>
        </w:trPr>
        <w:tc>
          <w:tcPr>
            <w:tcW w:w="4462" w:type="dxa"/>
          </w:tcPr>
          <w:p w:rsidRPr="005A51AA" w:rsidR="002247F8" w:rsidP="002247F8" w:rsidRDefault="002247F8" w14:paraId="33EE1E0B" w14:textId="77777777">
            <w:pPr>
              <w:widowControl w:val="0"/>
              <w:adjustRightInd w:val="0"/>
              <w:snapToGrid w:val="0"/>
              <w:rPr>
                <w:rFonts w:asciiTheme="minorHAnsi" w:hAnsiTheme="minorHAnsi" w:cstheme="minorHAnsi"/>
                <w:sz w:val="28"/>
                <w:szCs w:val="28"/>
                <w:u w:val="single"/>
                <w:lang w:val="en-GB"/>
              </w:rPr>
            </w:pPr>
          </w:p>
        </w:tc>
        <w:tc>
          <w:tcPr>
            <w:tcW w:w="4462" w:type="dxa"/>
          </w:tcPr>
          <w:p w:rsidRPr="005A51AA" w:rsidR="002247F8" w:rsidP="00A20B1A" w:rsidRDefault="002247F8" w14:paraId="510368C2" w14:textId="77777777">
            <w:pPr>
              <w:widowControl w:val="0"/>
              <w:adjustRightInd w:val="0"/>
              <w:snapToGrid w:val="0"/>
              <w:jc w:val="left"/>
              <w:rPr>
                <w:rFonts w:asciiTheme="minorHAnsi" w:hAnsiTheme="minorHAnsi" w:cstheme="minorHAnsi"/>
                <w:sz w:val="28"/>
                <w:szCs w:val="28"/>
                <w:u w:val="single"/>
                <w:lang w:val="en-GB"/>
              </w:rPr>
            </w:pPr>
          </w:p>
        </w:tc>
      </w:tr>
      <w:tr w:rsidRPr="005A51AA" w:rsidR="002247F8" w:rsidTr="00080033" w14:paraId="5A545BCC" w14:textId="77777777">
        <w:trPr>
          <w:gridAfter w:val="1"/>
          <w:wAfter w:w="77" w:type="dxa"/>
        </w:trPr>
        <w:tc>
          <w:tcPr>
            <w:tcW w:w="4462" w:type="dxa"/>
          </w:tcPr>
          <w:p w:rsidRPr="005A51AA" w:rsidR="002247F8" w:rsidP="002247F8" w:rsidRDefault="002247F8" w14:paraId="6912A1A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3. jagu – Sektsiooni koosolekute järgsed menetlused</w:t>
            </w:r>
          </w:p>
        </w:tc>
        <w:tc>
          <w:tcPr>
            <w:tcW w:w="4462" w:type="dxa"/>
          </w:tcPr>
          <w:p w:rsidRPr="005A51AA" w:rsidR="002247F8" w:rsidP="00A20B1A" w:rsidRDefault="002247F8" w14:paraId="0ACFA0B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C07E9F7" w14:textId="77777777">
        <w:trPr>
          <w:gridAfter w:val="1"/>
          <w:wAfter w:w="77" w:type="dxa"/>
        </w:trPr>
        <w:tc>
          <w:tcPr>
            <w:tcW w:w="4462" w:type="dxa"/>
          </w:tcPr>
          <w:p w:rsidRPr="005A51AA" w:rsidR="002247F8" w:rsidP="002247F8" w:rsidRDefault="002247F8" w14:paraId="715295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83D20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A94C0DA" w14:textId="77777777">
        <w:trPr>
          <w:gridAfter w:val="1"/>
          <w:wAfter w:w="77" w:type="dxa"/>
        </w:trPr>
        <w:tc>
          <w:tcPr>
            <w:tcW w:w="4462" w:type="dxa"/>
          </w:tcPr>
          <w:p w:rsidRPr="005A51AA" w:rsidR="002247F8" w:rsidP="002247F8" w:rsidRDefault="002247F8" w14:paraId="46A7622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61 – Sektsiooni arvamuse edastamine täiskogule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sektsiooni koosoleku järgne menetlus" \t "61–62"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sektsiooni arvamuse edastamine täiskogule" \t "61"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E6C44B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697E3D5" w14:textId="77777777">
        <w:trPr>
          <w:gridAfter w:val="1"/>
          <w:wAfter w:w="77" w:type="dxa"/>
        </w:trPr>
        <w:tc>
          <w:tcPr>
            <w:tcW w:w="4462" w:type="dxa"/>
          </w:tcPr>
          <w:p w:rsidRPr="005A51AA" w:rsidR="002247F8" w:rsidP="002247F8" w:rsidRDefault="002247F8" w14:paraId="77B730A7" w14:textId="77777777">
            <w:pPr>
              <w:pStyle w:val="Heading1"/>
              <w:numPr>
                <w:ilvl w:val="0"/>
                <w:numId w:val="154"/>
              </w:numPr>
              <w:tabs>
                <w:tab w:val="left" w:pos="567"/>
              </w:tabs>
              <w:outlineLvl w:val="0"/>
              <w:rPr>
                <w:rFonts w:asciiTheme="minorHAnsi" w:hAnsiTheme="minorHAnsi" w:cstheme="minorHAnsi"/>
                <w:sz w:val="28"/>
                <w:szCs w:val="28"/>
              </w:rPr>
            </w:pPr>
            <w:r>
              <w:rPr>
                <w:rFonts w:asciiTheme="minorHAnsi" w:hAnsiTheme="minorHAnsi"/>
                <w:sz w:val="28"/>
              </w:rPr>
              <w:t>Sektsiooni esimees edastab sektsiooni arvamuse koos lisadega komitee juhatusele, kes esitab selle võimalikult kiiresti täiskogule.</w:t>
            </w:r>
          </w:p>
        </w:tc>
        <w:tc>
          <w:tcPr>
            <w:tcW w:w="4462" w:type="dxa"/>
          </w:tcPr>
          <w:p w:rsidRPr="005A51AA" w:rsidR="002247F8" w:rsidP="00A20B1A" w:rsidRDefault="002247F8" w14:paraId="49D25F1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C90431" w14:textId="77777777">
        <w:trPr>
          <w:gridAfter w:val="1"/>
          <w:wAfter w:w="77" w:type="dxa"/>
        </w:trPr>
        <w:tc>
          <w:tcPr>
            <w:tcW w:w="4462" w:type="dxa"/>
          </w:tcPr>
          <w:p w:rsidRPr="005A51AA" w:rsidR="002247F8" w:rsidP="002247F8" w:rsidRDefault="002247F8" w14:paraId="2C0C255E" w14:textId="77777777">
            <w:pPr>
              <w:pStyle w:val="Heading1"/>
              <w:numPr>
                <w:ilvl w:val="0"/>
                <w:numId w:val="154"/>
              </w:numPr>
              <w:tabs>
                <w:tab w:val="left" w:pos="567"/>
              </w:tabs>
              <w:outlineLvl w:val="0"/>
              <w:rPr>
                <w:rFonts w:asciiTheme="minorHAnsi" w:hAnsiTheme="minorHAnsi" w:cstheme="minorHAnsi"/>
                <w:sz w:val="28"/>
                <w:szCs w:val="28"/>
              </w:rPr>
            </w:pPr>
            <w:r>
              <w:rPr>
                <w:rFonts w:asciiTheme="minorHAnsi" w:hAnsiTheme="minorHAnsi"/>
                <w:sz w:val="28"/>
              </w:rPr>
              <w:t>Kõnealused dokumendid peavad olema komitee liikmetele aegsasti kättesaadavad.</w:t>
            </w:r>
          </w:p>
        </w:tc>
        <w:tc>
          <w:tcPr>
            <w:tcW w:w="4462" w:type="dxa"/>
          </w:tcPr>
          <w:p w:rsidRPr="005A51AA" w:rsidR="002247F8" w:rsidP="00A20B1A" w:rsidRDefault="002247F8" w14:paraId="6902497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5231E63" w14:textId="77777777">
        <w:trPr>
          <w:gridAfter w:val="1"/>
          <w:wAfter w:w="77" w:type="dxa"/>
        </w:trPr>
        <w:tc>
          <w:tcPr>
            <w:tcW w:w="4462" w:type="dxa"/>
          </w:tcPr>
          <w:p w:rsidRPr="005A51AA" w:rsidR="002247F8" w:rsidP="002247F8" w:rsidRDefault="002247F8" w14:paraId="15B29ADA" w14:textId="77777777">
            <w:pPr>
              <w:rPr>
                <w:rFonts w:asciiTheme="minorHAnsi" w:hAnsiTheme="minorHAnsi" w:cstheme="minorHAnsi"/>
                <w:sz w:val="28"/>
                <w:szCs w:val="28"/>
                <w:lang w:val="en-GB"/>
              </w:rPr>
            </w:pPr>
          </w:p>
        </w:tc>
        <w:tc>
          <w:tcPr>
            <w:tcW w:w="4462" w:type="dxa"/>
          </w:tcPr>
          <w:p w:rsidRPr="005A51AA" w:rsidR="002247F8" w:rsidP="00A20B1A" w:rsidRDefault="002247F8" w14:paraId="7FEB68DF" w14:textId="77777777">
            <w:pPr>
              <w:jc w:val="left"/>
              <w:rPr>
                <w:rFonts w:asciiTheme="minorHAnsi" w:hAnsiTheme="minorHAnsi" w:cstheme="minorHAnsi"/>
                <w:sz w:val="28"/>
                <w:szCs w:val="28"/>
                <w:lang w:val="en-GB"/>
              </w:rPr>
            </w:pPr>
          </w:p>
        </w:tc>
      </w:tr>
      <w:tr w:rsidRPr="005A51AA" w:rsidR="002247F8" w:rsidTr="00080033" w14:paraId="139C8533" w14:textId="77777777">
        <w:trPr>
          <w:gridAfter w:val="1"/>
          <w:wAfter w:w="77" w:type="dxa"/>
        </w:trPr>
        <w:tc>
          <w:tcPr>
            <w:tcW w:w="4462" w:type="dxa"/>
          </w:tcPr>
          <w:p w:rsidRPr="005A51AA" w:rsidR="002247F8" w:rsidP="002247F8" w:rsidRDefault="002247F8" w14:paraId="2F517AAE"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62 – Sektsiooni arvamuse läbivaatamine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arvamuse tagasisaatmine sektsioonile" \t "62, 70"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 TAGASISAATMINE SEKTSIOONILE" \t "62, 70"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3DC405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555050A8" w14:textId="77777777">
        <w:trPr>
          <w:gridAfter w:val="1"/>
          <w:wAfter w:w="77" w:type="dxa"/>
        </w:trPr>
        <w:tc>
          <w:tcPr>
            <w:tcW w:w="4462" w:type="dxa"/>
          </w:tcPr>
          <w:p w:rsidRPr="005A51AA" w:rsidR="002247F8" w:rsidP="002247F8" w:rsidRDefault="002247F8" w14:paraId="76AEAF3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Komitee president võib sõltuvalt </w:t>
            </w:r>
            <w:r>
              <w:rPr>
                <w:rFonts w:asciiTheme="minorHAnsi" w:hAnsiTheme="minorHAnsi"/>
                <w:sz w:val="28"/>
              </w:rPr>
              <w:lastRenderedPageBreak/>
              <w:t>menetluse etapist juhatuse või täiskogu nõusolekul saata sektsiooni arvamuse sektsioonile tagasi uuesti läbivaatamiseks, kui arvamuse koostamisel ei ole arvestatud käesoleva kodukorra asjaomaseid menetluseeskirju või kui peetakse vajalikuks täiendavat analüüsi.</w:t>
            </w:r>
          </w:p>
        </w:tc>
        <w:tc>
          <w:tcPr>
            <w:tcW w:w="4462" w:type="dxa"/>
          </w:tcPr>
          <w:p w:rsidRPr="005A51AA" w:rsidR="002247F8" w:rsidP="00A20B1A" w:rsidRDefault="002247F8" w14:paraId="2684F24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D4D285F" w14:textId="77777777">
        <w:trPr>
          <w:gridAfter w:val="1"/>
          <w:wAfter w:w="77" w:type="dxa"/>
        </w:trPr>
        <w:tc>
          <w:tcPr>
            <w:tcW w:w="4462" w:type="dxa"/>
          </w:tcPr>
          <w:p w:rsidRPr="005A51AA" w:rsidR="002247F8" w:rsidP="002247F8" w:rsidRDefault="002247F8" w14:paraId="05333153"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7F7ED0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208276E" w14:textId="77777777">
        <w:trPr>
          <w:gridAfter w:val="1"/>
          <w:wAfter w:w="77" w:type="dxa"/>
        </w:trPr>
        <w:tc>
          <w:tcPr>
            <w:tcW w:w="4462" w:type="dxa"/>
          </w:tcPr>
          <w:p w:rsidRPr="005A51AA" w:rsidR="002247F8" w:rsidP="002247F8" w:rsidRDefault="002247F8" w14:paraId="34127D89" w14:textId="77777777">
            <w:pPr>
              <w:keepNext/>
              <w:keepLines/>
              <w:widowControl w:val="0"/>
              <w:adjustRightInd w:val="0"/>
              <w:snapToGrid w:val="0"/>
              <w:jc w:val="center"/>
              <w:rPr>
                <w:rFonts w:asciiTheme="minorHAnsi" w:hAnsiTheme="minorHAnsi" w:cstheme="minorHAnsi"/>
                <w:sz w:val="28"/>
                <w:szCs w:val="28"/>
              </w:rPr>
            </w:pPr>
            <w:r>
              <w:rPr>
                <w:rFonts w:asciiTheme="minorHAnsi" w:hAnsiTheme="minorHAnsi"/>
                <w:b/>
                <w:sz w:val="28"/>
              </w:rPr>
              <w:t>4. peatükk</w:t>
            </w:r>
            <w:r w:rsidRPr="005A51AA">
              <w:rPr>
                <w:sz w:val="28"/>
              </w:rPr>
              <w:fldChar w:fldCharType="begin"/>
            </w:r>
            <w:r w:rsidRPr="005A51AA">
              <w:rPr>
                <w:sz w:val="28"/>
              </w:rPr>
              <w:instrText xml:space="preserve"> TC "</w:instrText>
            </w:r>
            <w:bookmarkStart w:name="_Toc192583112" w:id="47"/>
            <w:r w:rsidRPr="005A51AA">
              <w:rPr>
                <w:sz w:val="28"/>
              </w:rPr>
              <w:instrText>4. peatükk Täiskogu töö</w:instrText>
            </w:r>
            <w:bookmarkEnd w:id="47"/>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466AD0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182D61" w14:textId="77777777">
        <w:trPr>
          <w:gridAfter w:val="1"/>
          <w:wAfter w:w="77" w:type="dxa"/>
        </w:trPr>
        <w:tc>
          <w:tcPr>
            <w:tcW w:w="4462" w:type="dxa"/>
          </w:tcPr>
          <w:p w:rsidRPr="005A51AA" w:rsidR="002247F8" w:rsidP="002247F8" w:rsidRDefault="002247F8" w14:paraId="7DDD6A8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TÄISKOGU TÖÖ</w:t>
            </w:r>
          </w:p>
        </w:tc>
        <w:tc>
          <w:tcPr>
            <w:tcW w:w="4462" w:type="dxa"/>
          </w:tcPr>
          <w:p w:rsidRPr="005A51AA" w:rsidR="002247F8" w:rsidP="00A20B1A" w:rsidRDefault="002247F8" w14:paraId="324D508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B016FC8" w14:textId="77777777">
        <w:trPr>
          <w:gridAfter w:val="1"/>
          <w:wAfter w:w="77" w:type="dxa"/>
        </w:trPr>
        <w:tc>
          <w:tcPr>
            <w:tcW w:w="4462" w:type="dxa"/>
          </w:tcPr>
          <w:p w:rsidRPr="005A51AA" w:rsidR="002247F8" w:rsidP="002247F8" w:rsidRDefault="002247F8" w14:paraId="4991BB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6C97E5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25B77B" w14:textId="77777777">
        <w:trPr>
          <w:gridAfter w:val="1"/>
          <w:wAfter w:w="77" w:type="dxa"/>
        </w:trPr>
        <w:tc>
          <w:tcPr>
            <w:tcW w:w="4462" w:type="dxa"/>
          </w:tcPr>
          <w:p w:rsidRPr="005A51AA" w:rsidR="002247F8" w:rsidP="002247F8" w:rsidRDefault="002247F8" w14:paraId="712A15E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 jagu – Täiskogu töö ettevalmistamine</w:t>
            </w:r>
          </w:p>
        </w:tc>
        <w:tc>
          <w:tcPr>
            <w:tcW w:w="4462" w:type="dxa"/>
          </w:tcPr>
          <w:p w:rsidRPr="005A51AA" w:rsidR="002247F8" w:rsidP="00A20B1A" w:rsidRDefault="002247F8" w14:paraId="769765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049D55" w14:textId="77777777">
        <w:trPr>
          <w:gridAfter w:val="1"/>
          <w:wAfter w:w="77" w:type="dxa"/>
        </w:trPr>
        <w:tc>
          <w:tcPr>
            <w:tcW w:w="4462" w:type="dxa"/>
          </w:tcPr>
          <w:p w:rsidRPr="005A51AA" w:rsidR="002247F8" w:rsidP="002247F8" w:rsidRDefault="002247F8" w14:paraId="26FCC4B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A13BB4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66B8E91" w14:textId="77777777">
        <w:trPr>
          <w:gridAfter w:val="1"/>
          <w:wAfter w:w="77" w:type="dxa"/>
        </w:trPr>
        <w:tc>
          <w:tcPr>
            <w:tcW w:w="4462" w:type="dxa"/>
          </w:tcPr>
          <w:p w:rsidRPr="005A51AA" w:rsidR="002247F8" w:rsidP="002247F8" w:rsidRDefault="002247F8" w14:paraId="3614C07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63 – Täiskogu istungjärgu ettevalmistamine</w:t>
            </w:r>
            <w:r w:rsidRPr="005A51AA">
              <w:rPr>
                <w:sz w:val="28"/>
              </w:rPr>
              <w:fldChar w:fldCharType="begin"/>
            </w:r>
            <w:r w:rsidRPr="005A51AA">
              <w:rPr>
                <w:sz w:val="28"/>
              </w:rPr>
              <w:instrText xml:space="preserve"> XE "TÄISKOGU: täiskogu istungjärgu ettevalmistamine" \t "63–64" \b </w:instrText>
            </w:r>
            <w:r w:rsidRPr="005A51AA">
              <w:rPr>
                <w:sz w:val="28"/>
              </w:rPr>
              <w:fldChar w:fldCharType="end"/>
            </w:r>
            <w:r w:rsidRPr="005A51AA">
              <w:rPr>
                <w:sz w:val="28"/>
              </w:rPr>
              <w:fldChar w:fldCharType="begin"/>
            </w:r>
            <w:r w:rsidRPr="005A51AA">
              <w:rPr>
                <w:sz w:val="28"/>
              </w:rPr>
              <w:instrText xml:space="preserve"> XE "TÄISKOGU: täiskogu töö" \t "63–73"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"TÄISKOGU ISTUNGJÄRGUD: täiskogu istungjärgu ettevalmistamine" \t "63–64"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ülesanded: täiskogu istungjärgu ettevalmistamine" \t "63"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5284F0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5F2876" w14:textId="77777777">
        <w:trPr>
          <w:gridAfter w:val="1"/>
          <w:wAfter w:w="77" w:type="dxa"/>
        </w:trPr>
        <w:tc>
          <w:tcPr>
            <w:tcW w:w="4462" w:type="dxa"/>
          </w:tcPr>
          <w:p w:rsidRPr="005A51AA" w:rsidR="002247F8" w:rsidP="002247F8" w:rsidRDefault="002247F8" w14:paraId="674902CD" w14:textId="77777777">
            <w:pPr>
              <w:pStyle w:val="Heading1"/>
              <w:numPr>
                <w:ilvl w:val="0"/>
                <w:numId w:val="155"/>
              </w:numPr>
              <w:tabs>
                <w:tab w:val="left" w:pos="567"/>
              </w:tabs>
              <w:outlineLvl w:val="0"/>
              <w:rPr>
                <w:rFonts w:asciiTheme="minorHAnsi" w:hAnsiTheme="minorHAnsi" w:cstheme="minorHAnsi"/>
                <w:sz w:val="28"/>
                <w:szCs w:val="28"/>
              </w:rPr>
            </w:pPr>
            <w:r>
              <w:rPr>
                <w:rFonts w:asciiTheme="minorHAnsi" w:hAnsiTheme="minorHAnsi"/>
                <w:sz w:val="28"/>
              </w:rPr>
              <w:t>Täiskogu tuleb kokku istungjärgul, et võtta vastu komitee arvamusi, hindamisaruandeid, teabearuandeid ja päevakajalisi teemasid käsitlevaid resolutsioone.</w:t>
            </w:r>
          </w:p>
        </w:tc>
        <w:tc>
          <w:tcPr>
            <w:tcW w:w="4462" w:type="dxa"/>
          </w:tcPr>
          <w:p w:rsidRPr="005A51AA" w:rsidR="002247F8" w:rsidP="00A20B1A" w:rsidRDefault="002247F8" w14:paraId="76FD602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9C068F" w14:textId="77777777">
        <w:trPr>
          <w:gridAfter w:val="1"/>
          <w:wAfter w:w="77" w:type="dxa"/>
        </w:trPr>
        <w:tc>
          <w:tcPr>
            <w:tcW w:w="4462" w:type="dxa"/>
          </w:tcPr>
          <w:p w:rsidRPr="005A51AA" w:rsidR="002247F8" w:rsidP="002247F8" w:rsidRDefault="002247F8" w14:paraId="6AA024C9" w14:textId="77777777">
            <w:pPr>
              <w:pStyle w:val="Heading1"/>
              <w:numPr>
                <w:ilvl w:val="0"/>
                <w:numId w:val="155"/>
              </w:numPr>
              <w:tabs>
                <w:tab w:val="left" w:pos="567"/>
              </w:tabs>
              <w:outlineLvl w:val="0"/>
              <w:rPr>
                <w:rFonts w:asciiTheme="minorHAnsi" w:hAnsiTheme="minorHAnsi" w:cstheme="minorHAnsi"/>
                <w:sz w:val="28"/>
                <w:szCs w:val="28"/>
              </w:rPr>
            </w:pPr>
            <w:r>
              <w:rPr>
                <w:rFonts w:asciiTheme="minorHAnsi" w:hAnsiTheme="minorHAnsi"/>
                <w:sz w:val="28"/>
              </w:rPr>
              <w:lastRenderedPageBreak/>
              <w:t>Istungjärgud valmistab ette komitee president koos juhatusega.</w:t>
            </w:r>
          </w:p>
        </w:tc>
        <w:tc>
          <w:tcPr>
            <w:tcW w:w="4462" w:type="dxa"/>
          </w:tcPr>
          <w:p w:rsidRPr="005A51AA" w:rsidR="002247F8" w:rsidP="00A20B1A" w:rsidRDefault="002247F8" w14:paraId="1CB01ED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853ADE" w14:textId="77777777">
        <w:trPr>
          <w:gridAfter w:val="1"/>
          <w:wAfter w:w="77" w:type="dxa"/>
        </w:trPr>
        <w:tc>
          <w:tcPr>
            <w:tcW w:w="4462" w:type="dxa"/>
          </w:tcPr>
          <w:p w:rsidRPr="005A51AA" w:rsidR="002247F8" w:rsidP="002247F8" w:rsidRDefault="002247F8" w14:paraId="1BB4575F" w14:textId="77777777">
            <w:pPr>
              <w:pStyle w:val="Heading1"/>
              <w:numPr>
                <w:ilvl w:val="0"/>
                <w:numId w:val="155"/>
              </w:numPr>
              <w:tabs>
                <w:tab w:val="left" w:pos="567"/>
              </w:tabs>
              <w:outlineLvl w:val="0"/>
              <w:rPr>
                <w:rFonts w:asciiTheme="minorHAnsi" w:hAnsiTheme="minorHAnsi" w:cstheme="minorHAnsi"/>
                <w:sz w:val="28"/>
                <w:szCs w:val="28"/>
              </w:rPr>
            </w:pPr>
            <w:r>
              <w:rPr>
                <w:rFonts w:asciiTheme="minorHAnsi" w:hAnsiTheme="minorHAnsi"/>
                <w:sz w:val="28"/>
              </w:rPr>
              <w:t>Töö korraldamiseks koguneb juhatus enne iga istungjärgu algust ja vajadusel istungjärgu käigus.</w:t>
            </w:r>
          </w:p>
        </w:tc>
        <w:tc>
          <w:tcPr>
            <w:tcW w:w="4462" w:type="dxa"/>
          </w:tcPr>
          <w:p w:rsidRPr="005A51AA" w:rsidR="002247F8" w:rsidP="00A20B1A" w:rsidRDefault="002247F8" w14:paraId="70888C8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51A6E2" w14:textId="77777777">
        <w:trPr>
          <w:gridAfter w:val="1"/>
          <w:wAfter w:w="77" w:type="dxa"/>
        </w:trPr>
        <w:tc>
          <w:tcPr>
            <w:tcW w:w="4462" w:type="dxa"/>
          </w:tcPr>
          <w:p w:rsidRPr="005A51AA" w:rsidR="002247F8" w:rsidP="002247F8" w:rsidRDefault="002247F8" w14:paraId="2F30264C" w14:textId="77777777">
            <w:pPr>
              <w:rPr>
                <w:rFonts w:asciiTheme="minorHAnsi" w:hAnsiTheme="minorHAnsi" w:cstheme="minorHAnsi"/>
                <w:sz w:val="28"/>
                <w:szCs w:val="28"/>
                <w:lang w:val="en-GB"/>
              </w:rPr>
            </w:pPr>
          </w:p>
        </w:tc>
        <w:tc>
          <w:tcPr>
            <w:tcW w:w="4462" w:type="dxa"/>
          </w:tcPr>
          <w:p w:rsidRPr="005A51AA" w:rsidR="002247F8" w:rsidP="00A20B1A" w:rsidRDefault="002247F8" w14:paraId="653A0EAB" w14:textId="77777777">
            <w:pPr>
              <w:jc w:val="left"/>
              <w:rPr>
                <w:rFonts w:asciiTheme="minorHAnsi" w:hAnsiTheme="minorHAnsi" w:cstheme="minorHAnsi"/>
                <w:sz w:val="28"/>
                <w:szCs w:val="28"/>
                <w:lang w:val="en-GB"/>
              </w:rPr>
            </w:pPr>
          </w:p>
        </w:tc>
      </w:tr>
      <w:tr w:rsidRPr="005A51AA" w:rsidR="002247F8" w:rsidTr="00080033" w14:paraId="2C371987" w14:textId="77777777">
        <w:trPr>
          <w:gridAfter w:val="1"/>
          <w:wAfter w:w="77" w:type="dxa"/>
        </w:trPr>
        <w:tc>
          <w:tcPr>
            <w:tcW w:w="4462" w:type="dxa"/>
          </w:tcPr>
          <w:p w:rsidRPr="005A51AA" w:rsidR="002247F8" w:rsidP="002247F8" w:rsidRDefault="002247F8" w14:paraId="7A7C3A7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64 – Päevakorra koostamine</w:t>
            </w:r>
            <w:r w:rsidRPr="005A51AA">
              <w:rPr>
                <w:sz w:val="28"/>
              </w:rPr>
              <w:fldChar w:fldCharType="begin"/>
            </w:r>
            <w:r w:rsidRPr="005A51AA">
              <w:rPr>
                <w:sz w:val="28"/>
              </w:rPr>
              <w:instrText xml:space="preserve"> XE "TÄISKOGU ISTUNGJÄRGU PÄEVKORD" \t "64, 67, 73"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"TÄISKOGU ISTUNGJÄRGUD: päevakord" \t "64, 67"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"UMBUSALDUSAVALDUS" \t "64, 92"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ADBC59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76B706D" w14:textId="77777777">
        <w:trPr>
          <w:gridAfter w:val="1"/>
          <w:wAfter w:w="77" w:type="dxa"/>
        </w:trPr>
        <w:tc>
          <w:tcPr>
            <w:tcW w:w="4462" w:type="dxa"/>
          </w:tcPr>
          <w:p w:rsidRPr="005A51AA" w:rsidR="002247F8" w:rsidP="002247F8" w:rsidRDefault="002247F8" w14:paraId="58DB1F51"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Täiskogu istungjärgu päevakorra kavandi võtab vastu juhatus laiendatud eestseisuse esildise alusel.</w:t>
            </w:r>
          </w:p>
        </w:tc>
        <w:tc>
          <w:tcPr>
            <w:tcW w:w="4462" w:type="dxa"/>
          </w:tcPr>
          <w:p w:rsidRPr="005A51AA" w:rsidR="002247F8" w:rsidP="00A20B1A" w:rsidRDefault="002247F8" w14:paraId="694D4702"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54A9F6BC" w14:textId="77777777">
            <w:pPr>
              <w:jc w:val="left"/>
              <w:rPr>
                <w:rFonts w:asciiTheme="minorHAnsi" w:hAnsiTheme="minorHAnsi" w:cstheme="minorHAnsi"/>
                <w:sz w:val="28"/>
                <w:szCs w:val="28"/>
                <w:lang w:val="en-GB"/>
              </w:rPr>
            </w:pPr>
          </w:p>
        </w:tc>
      </w:tr>
      <w:tr w:rsidRPr="005A51AA" w:rsidR="002247F8" w:rsidTr="00080033" w14:paraId="7B3DE989" w14:textId="77777777">
        <w:trPr>
          <w:gridAfter w:val="1"/>
          <w:wAfter w:w="77" w:type="dxa"/>
        </w:trPr>
        <w:tc>
          <w:tcPr>
            <w:tcW w:w="4462" w:type="dxa"/>
          </w:tcPr>
          <w:p w:rsidRPr="005A51AA" w:rsidR="002247F8" w:rsidP="002247F8" w:rsidRDefault="002247F8" w14:paraId="0FC4CF2E"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Juhul kui artikli 92 kohaselt on esitatud umbusaldusavaldus, võetakse kõnealune avaldus alati täiskogu järgmisel istungjärgul päevakorda esimese punktina.</w:t>
            </w:r>
          </w:p>
        </w:tc>
        <w:tc>
          <w:tcPr>
            <w:tcW w:w="4462" w:type="dxa"/>
          </w:tcPr>
          <w:p w:rsidRPr="005A51AA" w:rsidR="002247F8" w:rsidP="00A20B1A" w:rsidRDefault="002247F8" w14:paraId="0C4CD9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A2938DD" w14:textId="77777777">
        <w:trPr>
          <w:gridAfter w:val="1"/>
          <w:wAfter w:w="77" w:type="dxa"/>
        </w:trPr>
        <w:tc>
          <w:tcPr>
            <w:tcW w:w="4462" w:type="dxa"/>
          </w:tcPr>
          <w:p w:rsidRPr="005A51AA" w:rsidR="002247F8" w:rsidP="002247F8" w:rsidRDefault="002247F8" w14:paraId="11351CCA"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Resolutsioonide eelnõusid arutatakse täiskogu istungjärgu päevakorrapunktina eelisjärjekorras.</w:t>
            </w:r>
          </w:p>
        </w:tc>
        <w:tc>
          <w:tcPr>
            <w:tcW w:w="4462" w:type="dxa"/>
          </w:tcPr>
          <w:p w:rsidRPr="005A51AA" w:rsidR="002247F8" w:rsidP="00A20B1A" w:rsidRDefault="002247F8" w14:paraId="3D9E3A2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36B6FA" w14:textId="77777777">
        <w:trPr>
          <w:gridAfter w:val="1"/>
          <w:wAfter w:w="77" w:type="dxa"/>
        </w:trPr>
        <w:tc>
          <w:tcPr>
            <w:tcW w:w="4462" w:type="dxa"/>
          </w:tcPr>
          <w:p w:rsidRPr="005A51AA" w:rsidR="002247F8" w:rsidP="002247F8" w:rsidRDefault="002247F8" w14:paraId="1A77628F"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Kui dokument võeti sektsioonis vastu vähem kui viie vastuhäälega, võib juhatus selle lisada täiskogu istungjärgu päevakorda ilma eelneva aruteluta hääletusele võetavate punktide hulka.</w:t>
            </w:r>
          </w:p>
        </w:tc>
        <w:tc>
          <w:tcPr>
            <w:tcW w:w="4462" w:type="dxa"/>
          </w:tcPr>
          <w:p w:rsidRPr="005A51AA" w:rsidR="002247F8" w:rsidP="00A20B1A" w:rsidRDefault="002247F8" w14:paraId="710CCD8E" w14:textId="77777777">
            <w:pPr>
              <w:widowControl w:val="0"/>
              <w:adjustRightInd w:val="0"/>
              <w:snapToGrid w:val="0"/>
              <w:rPr>
                <w:rFonts w:asciiTheme="minorHAnsi" w:hAnsiTheme="minorHAnsi" w:cstheme="minorHAnsi"/>
                <w:sz w:val="28"/>
                <w:szCs w:val="28"/>
              </w:rPr>
            </w:pPr>
            <w:r>
              <w:rPr>
                <w:rFonts w:asciiTheme="minorHAnsi" w:hAnsiTheme="minorHAnsi"/>
                <w:sz w:val="28"/>
              </w:rPr>
              <w:t>Ilma et see piiraks artikli 67 lõike 4 kohaldamist, juhul kui dokument on lisatud täiskogu päevakorda ilma aruteluta hääletusele pandavate punktide hulka, siis ei tutvusta ka raportöör eelnõu täiskogule.</w:t>
            </w:r>
          </w:p>
        </w:tc>
      </w:tr>
      <w:tr w:rsidRPr="005A51AA" w:rsidR="002247F8" w:rsidTr="00080033" w14:paraId="2B4DC4FC" w14:textId="77777777">
        <w:trPr>
          <w:gridAfter w:val="1"/>
          <w:wAfter w:w="77" w:type="dxa"/>
        </w:trPr>
        <w:tc>
          <w:tcPr>
            <w:tcW w:w="4462" w:type="dxa"/>
          </w:tcPr>
          <w:p w:rsidRPr="005A51AA" w:rsidR="002247F8" w:rsidP="002247F8" w:rsidRDefault="002247F8" w14:paraId="351647FF"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lastRenderedPageBreak/>
              <w:t>Juhatus võib määrata iga arvamuse üle täiskogus peetavale üldisele arutelule ajalimiidi.</w:t>
            </w:r>
          </w:p>
        </w:tc>
        <w:tc>
          <w:tcPr>
            <w:tcW w:w="4462" w:type="dxa"/>
          </w:tcPr>
          <w:p w:rsidRPr="005A51AA" w:rsidR="002247F8" w:rsidP="00A20B1A" w:rsidRDefault="002247F8" w14:paraId="32D4DDC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E23A7BD" w14:textId="77777777">
        <w:trPr>
          <w:gridAfter w:val="1"/>
          <w:wAfter w:w="77" w:type="dxa"/>
        </w:trPr>
        <w:tc>
          <w:tcPr>
            <w:tcW w:w="4462" w:type="dxa"/>
          </w:tcPr>
          <w:p w:rsidRPr="005A51AA" w:rsidR="002247F8" w:rsidP="002247F8" w:rsidRDefault="002247F8" w14:paraId="618AC446"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 xml:space="preserve">Komitee president edastab päevakorra kavandi hiljemalt </w:t>
            </w:r>
            <w:proofErr w:type="spellStart"/>
            <w:r>
              <w:rPr>
                <w:rFonts w:asciiTheme="minorHAnsi" w:hAnsiTheme="minorHAnsi"/>
                <w:sz w:val="28"/>
              </w:rPr>
              <w:t>viisteist</w:t>
            </w:r>
            <w:proofErr w:type="spellEnd"/>
            <w:r>
              <w:rPr>
                <w:rFonts w:asciiTheme="minorHAnsi" w:hAnsiTheme="minorHAnsi"/>
                <w:sz w:val="28"/>
              </w:rPr>
              <w:t xml:space="preserve"> kalendripäeva enne istungjärgu algust kõigile komitee liikmetele ning Euroopa Parlamendile, nõukogule ja komisjonile.</w:t>
            </w:r>
          </w:p>
        </w:tc>
        <w:tc>
          <w:tcPr>
            <w:tcW w:w="4462" w:type="dxa"/>
          </w:tcPr>
          <w:p w:rsidRPr="005A51AA" w:rsidR="002247F8" w:rsidP="00A20B1A" w:rsidRDefault="002247F8" w14:paraId="23988B45" w14:textId="77777777">
            <w:pPr>
              <w:jc w:val="left"/>
              <w:rPr>
                <w:rFonts w:asciiTheme="minorHAnsi" w:hAnsiTheme="minorHAnsi" w:cstheme="minorHAnsi"/>
                <w:sz w:val="28"/>
                <w:szCs w:val="28"/>
                <w:lang w:val="en-GB"/>
              </w:rPr>
            </w:pPr>
          </w:p>
        </w:tc>
      </w:tr>
      <w:tr w:rsidRPr="005A51AA" w:rsidR="002247F8" w:rsidTr="00080033" w14:paraId="1306C508" w14:textId="77777777">
        <w:trPr>
          <w:gridAfter w:val="1"/>
          <w:wAfter w:w="77" w:type="dxa"/>
        </w:trPr>
        <w:tc>
          <w:tcPr>
            <w:tcW w:w="4462" w:type="dxa"/>
          </w:tcPr>
          <w:p w:rsidRPr="005A51AA" w:rsidR="002247F8" w:rsidP="002247F8" w:rsidRDefault="002247F8" w14:paraId="28E6D70D"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Täiskogu aruteluks vajalikud dokumendid tehakse liikmetele kättesaadavaks aegsasti enne istungjärgu avamist.</w:t>
            </w:r>
          </w:p>
        </w:tc>
        <w:tc>
          <w:tcPr>
            <w:tcW w:w="4462" w:type="dxa"/>
          </w:tcPr>
          <w:p w:rsidRPr="005A51AA" w:rsidR="002247F8" w:rsidP="00A20B1A" w:rsidRDefault="002247F8" w14:paraId="3AD4DB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EDE512" w14:textId="77777777">
        <w:trPr>
          <w:gridAfter w:val="1"/>
          <w:wAfter w:w="77" w:type="dxa"/>
        </w:trPr>
        <w:tc>
          <w:tcPr>
            <w:tcW w:w="4462" w:type="dxa"/>
          </w:tcPr>
          <w:p w:rsidRPr="005A51AA" w:rsidR="002247F8" w:rsidP="002247F8" w:rsidRDefault="002247F8" w14:paraId="05C18FE3" w14:textId="77777777">
            <w:pPr>
              <w:rPr>
                <w:rFonts w:asciiTheme="minorHAnsi" w:hAnsiTheme="minorHAnsi" w:cstheme="minorHAnsi"/>
                <w:sz w:val="28"/>
                <w:szCs w:val="28"/>
                <w:lang w:val="en-GB"/>
              </w:rPr>
            </w:pPr>
          </w:p>
        </w:tc>
        <w:tc>
          <w:tcPr>
            <w:tcW w:w="4462" w:type="dxa"/>
          </w:tcPr>
          <w:p w:rsidRPr="005A51AA" w:rsidR="002247F8" w:rsidP="00A20B1A" w:rsidRDefault="002247F8" w14:paraId="6DB9B1FB" w14:textId="77777777">
            <w:pPr>
              <w:jc w:val="left"/>
              <w:rPr>
                <w:rFonts w:asciiTheme="minorHAnsi" w:hAnsiTheme="minorHAnsi" w:cstheme="minorHAnsi"/>
                <w:sz w:val="28"/>
                <w:szCs w:val="28"/>
                <w:lang w:val="en-GB"/>
              </w:rPr>
            </w:pPr>
          </w:p>
        </w:tc>
      </w:tr>
      <w:tr w:rsidRPr="005A51AA" w:rsidR="002247F8" w:rsidTr="00080033" w14:paraId="465EE923" w14:textId="77777777">
        <w:trPr>
          <w:gridAfter w:val="1"/>
          <w:wAfter w:w="77" w:type="dxa"/>
        </w:trPr>
        <w:tc>
          <w:tcPr>
            <w:tcW w:w="4462" w:type="dxa"/>
          </w:tcPr>
          <w:p w:rsidRPr="005A51AA" w:rsidR="002247F8" w:rsidP="002247F8" w:rsidRDefault="002247F8" w14:paraId="4C7992D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65 – Muudatusettepanekute esitamine</w:t>
            </w:r>
            <w:r w:rsidRPr="005A51AA">
              <w:rPr>
                <w:sz w:val="28"/>
              </w:rPr>
              <w:fldChar w:fldCharType="begin"/>
            </w:r>
            <w:r w:rsidRPr="005A51AA">
              <w:rPr>
                <w:sz w:val="28"/>
              </w:rPr>
              <w:instrText xml:space="preserve"> XE "MUUDATUSETTEPANEKUD" \t "65, 70" \b </w:instrText>
            </w:r>
            <w:r w:rsidRPr="005A51AA">
              <w:rPr>
                <w:sz w:val="28"/>
              </w:rPr>
              <w:fldChar w:fldCharType="end"/>
            </w:r>
            <w:r w:rsidRPr="005A51AA">
              <w:rPr>
                <w:sz w:val="28"/>
              </w:rPr>
              <w:fldChar w:fldCharType="begin"/>
            </w:r>
            <w:r w:rsidRPr="005A51AA">
              <w:rPr>
                <w:sz w:val="28"/>
              </w:rPr>
              <w:instrText xml:space="preserve"> XE "MUUDATUSETTEPANEKUD: muudatusettepanekute esitamine" \t "65" \b </w:instrText>
            </w:r>
            <w:r w:rsidRPr="005A51AA">
              <w:rPr>
                <w:sz w:val="28"/>
              </w:rPr>
              <w:fldChar w:fldCharType="end"/>
            </w:r>
          </w:p>
        </w:tc>
        <w:tc>
          <w:tcPr>
            <w:tcW w:w="4462" w:type="dxa"/>
          </w:tcPr>
          <w:p w:rsidRPr="005A51AA" w:rsidR="002247F8" w:rsidP="00A20B1A" w:rsidRDefault="002247F8" w14:paraId="6F024D5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5737AD7" w14:textId="77777777">
        <w:trPr>
          <w:gridAfter w:val="1"/>
          <w:wAfter w:w="77" w:type="dxa"/>
        </w:trPr>
        <w:tc>
          <w:tcPr>
            <w:tcW w:w="4462" w:type="dxa"/>
          </w:tcPr>
          <w:p w:rsidRPr="005A51AA" w:rsidR="002247F8" w:rsidP="002247F8" w:rsidRDefault="002247F8" w14:paraId="4222C366"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 xml:space="preserve">Täiskogu töö paremaks korraldamiseks määrab juhatus kindlaks muudatusettepanekute esitamise korra. </w:t>
            </w:r>
          </w:p>
        </w:tc>
        <w:tc>
          <w:tcPr>
            <w:tcW w:w="4462" w:type="dxa"/>
          </w:tcPr>
          <w:p w:rsidRPr="005A51AA" w:rsidR="002247F8" w:rsidP="00A20B1A" w:rsidRDefault="002247F8" w14:paraId="4AAEF82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661C2C" w14:textId="77777777">
        <w:trPr>
          <w:gridAfter w:val="1"/>
          <w:wAfter w:w="77" w:type="dxa"/>
        </w:trPr>
        <w:tc>
          <w:tcPr>
            <w:tcW w:w="4462" w:type="dxa"/>
          </w:tcPr>
          <w:p w:rsidRPr="005A51AA" w:rsidR="002247F8" w:rsidP="002247F8" w:rsidRDefault="002247F8" w14:paraId="2A3C4F31"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Muudatusettepanekuid komitee arvamustele, hindamisaruannetele ja teabearuannetele võivad esitada ainult komitee liikmed ja rühmad.</w:t>
            </w:r>
          </w:p>
        </w:tc>
        <w:tc>
          <w:tcPr>
            <w:tcW w:w="4462" w:type="dxa"/>
          </w:tcPr>
          <w:p w:rsidRPr="005A51AA" w:rsidR="002247F8" w:rsidP="00A20B1A" w:rsidRDefault="002247F8" w14:paraId="66B6D06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7FCF1C" w14:textId="77777777">
        <w:trPr>
          <w:gridAfter w:val="1"/>
          <w:wAfter w:w="77" w:type="dxa"/>
        </w:trPr>
        <w:tc>
          <w:tcPr>
            <w:tcW w:w="4462" w:type="dxa"/>
          </w:tcPr>
          <w:p w:rsidRPr="005A51AA" w:rsidR="002247F8" w:rsidP="002247F8" w:rsidRDefault="002247F8" w14:paraId="7E537728"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Muudatusettepanekud koostatakse kirjalikult ja edastatakse esitajate poolt allkirjastatuna sekretariaati enne istungjärgu algust.</w:t>
            </w:r>
          </w:p>
        </w:tc>
        <w:tc>
          <w:tcPr>
            <w:tcW w:w="4462" w:type="dxa"/>
          </w:tcPr>
          <w:p w:rsidRPr="005A51AA" w:rsidR="002247F8" w:rsidP="00A20B1A" w:rsidRDefault="002247F8" w14:paraId="630F3C0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98FCA1A" w14:textId="77777777">
        <w:trPr>
          <w:gridAfter w:val="1"/>
          <w:wAfter w:w="77" w:type="dxa"/>
        </w:trPr>
        <w:tc>
          <w:tcPr>
            <w:tcW w:w="4462" w:type="dxa"/>
          </w:tcPr>
          <w:p w:rsidRPr="005A51AA" w:rsidR="002247F8" w:rsidP="002247F8" w:rsidRDefault="002247F8" w14:paraId="74393FD5"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Enne asjaomase istungi algust esitatud muudatusettepanekud võetakse täiskogus siiski menetlusse, kui need on esitanud üks rühmadest või neil on vähemalt kahekümne viie liikme allkiri.</w:t>
            </w:r>
          </w:p>
        </w:tc>
        <w:tc>
          <w:tcPr>
            <w:tcW w:w="4462" w:type="dxa"/>
          </w:tcPr>
          <w:p w:rsidRPr="005A51AA" w:rsidR="002247F8" w:rsidP="00A20B1A" w:rsidRDefault="002247F8" w14:paraId="5352C65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5CAEF5" w14:textId="77777777">
        <w:trPr>
          <w:gridAfter w:val="1"/>
          <w:wAfter w:w="77" w:type="dxa"/>
        </w:trPr>
        <w:tc>
          <w:tcPr>
            <w:tcW w:w="4462" w:type="dxa"/>
          </w:tcPr>
          <w:p w:rsidRPr="005A51AA" w:rsidR="002247F8" w:rsidP="002247F8" w:rsidRDefault="002247F8" w14:paraId="0C4920C3"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Muudatusettepanekus peab olema märgitud, millist teksti osa see puudutab, ja kommentaariks peab olema lisatud lühike motivatsioon.</w:t>
            </w:r>
          </w:p>
        </w:tc>
        <w:tc>
          <w:tcPr>
            <w:tcW w:w="4462" w:type="dxa"/>
          </w:tcPr>
          <w:p w:rsidRPr="005A51AA" w:rsidR="002247F8" w:rsidP="00A20B1A" w:rsidRDefault="002247F8" w14:paraId="6C7AA01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E0612B" w14:textId="77777777">
        <w:trPr>
          <w:gridAfter w:val="1"/>
          <w:wAfter w:w="77" w:type="dxa"/>
        </w:trPr>
        <w:tc>
          <w:tcPr>
            <w:tcW w:w="4462" w:type="dxa"/>
          </w:tcPr>
          <w:p w:rsidRPr="005A51AA" w:rsidR="002247F8" w:rsidP="002247F8" w:rsidRDefault="002247F8" w14:paraId="79B0B8C1"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Kõik muudatusettepanekud jagatakse liikmetele välja enne täiskogu istungjärgu algust või käesoleva artikli lõike 3 teises lõigus osutatud juhul enne istungi algust.</w:t>
            </w:r>
          </w:p>
        </w:tc>
        <w:tc>
          <w:tcPr>
            <w:tcW w:w="4462" w:type="dxa"/>
          </w:tcPr>
          <w:p w:rsidRPr="005A51AA" w:rsidR="002247F8" w:rsidP="00A20B1A" w:rsidRDefault="002247F8" w14:paraId="0BACB67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25FE8B6" w14:textId="77777777">
        <w:trPr>
          <w:gridAfter w:val="1"/>
          <w:wAfter w:w="77" w:type="dxa"/>
        </w:trPr>
        <w:tc>
          <w:tcPr>
            <w:tcW w:w="4462" w:type="dxa"/>
          </w:tcPr>
          <w:p w:rsidRPr="005A51AA" w:rsidR="002247F8" w:rsidP="002247F8" w:rsidRDefault="002247F8" w14:paraId="69FCB770" w14:textId="77777777">
            <w:pPr>
              <w:rPr>
                <w:rFonts w:asciiTheme="minorHAnsi" w:hAnsiTheme="minorHAnsi" w:cstheme="minorHAnsi"/>
                <w:sz w:val="28"/>
                <w:szCs w:val="28"/>
                <w:lang w:val="en-GB"/>
              </w:rPr>
            </w:pPr>
          </w:p>
        </w:tc>
        <w:tc>
          <w:tcPr>
            <w:tcW w:w="4462" w:type="dxa"/>
          </w:tcPr>
          <w:p w:rsidRPr="005A51AA" w:rsidR="002247F8" w:rsidP="00A20B1A" w:rsidRDefault="002247F8" w14:paraId="1F16379B" w14:textId="77777777">
            <w:pPr>
              <w:jc w:val="left"/>
              <w:rPr>
                <w:rFonts w:asciiTheme="minorHAnsi" w:hAnsiTheme="minorHAnsi" w:cstheme="minorHAnsi"/>
                <w:sz w:val="28"/>
                <w:szCs w:val="28"/>
                <w:lang w:val="en-GB"/>
              </w:rPr>
            </w:pPr>
          </w:p>
        </w:tc>
      </w:tr>
      <w:tr w:rsidRPr="005A51AA" w:rsidR="002247F8" w:rsidTr="00080033" w14:paraId="06487F54" w14:textId="77777777">
        <w:trPr>
          <w:gridAfter w:val="1"/>
          <w:wAfter w:w="77" w:type="dxa"/>
        </w:trPr>
        <w:tc>
          <w:tcPr>
            <w:tcW w:w="4462" w:type="dxa"/>
          </w:tcPr>
          <w:p w:rsidRPr="005A51AA" w:rsidR="002247F8" w:rsidP="002247F8" w:rsidRDefault="002247F8" w14:paraId="246F58D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2. jagu – Täiskogu istungjärgu toimumine</w:t>
            </w:r>
          </w:p>
        </w:tc>
        <w:tc>
          <w:tcPr>
            <w:tcW w:w="4462" w:type="dxa"/>
          </w:tcPr>
          <w:p w:rsidRPr="005A51AA" w:rsidR="002247F8" w:rsidP="00A20B1A" w:rsidRDefault="002247F8" w14:paraId="5EAF4D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5AC53B9" w14:textId="77777777">
        <w:trPr>
          <w:gridAfter w:val="1"/>
          <w:wAfter w:w="77" w:type="dxa"/>
        </w:trPr>
        <w:tc>
          <w:tcPr>
            <w:tcW w:w="4462" w:type="dxa"/>
          </w:tcPr>
          <w:p w:rsidRPr="005A51AA" w:rsidR="002247F8" w:rsidP="002247F8" w:rsidRDefault="002247F8" w14:paraId="2649626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851D02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DB18A58" w14:textId="77777777">
        <w:trPr>
          <w:gridAfter w:val="1"/>
          <w:wAfter w:w="77" w:type="dxa"/>
        </w:trPr>
        <w:tc>
          <w:tcPr>
            <w:tcW w:w="4462" w:type="dxa"/>
          </w:tcPr>
          <w:p w:rsidRPr="005A51AA" w:rsidR="002247F8" w:rsidP="002247F8" w:rsidRDefault="002247F8" w14:paraId="5F149FF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66 – Istungjärgu avamine ja otsustusvõimelisuse kontroll</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"OTSUSTUSVÕIMELISUS: täiskogu istungjärk" \t "66"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"TÄISKOGU ISTUNGJÄRGUD: istungjärgu avamine" \t "66"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"TÄISKOGU ISTUNGJÄRGUD: otsustusvõimelisus" \t "66"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549DD0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520EAD" w14:textId="77777777">
        <w:trPr>
          <w:gridAfter w:val="1"/>
          <w:wAfter w:w="77" w:type="dxa"/>
        </w:trPr>
        <w:tc>
          <w:tcPr>
            <w:tcW w:w="4462" w:type="dxa"/>
          </w:tcPr>
          <w:p w:rsidRPr="005A51AA" w:rsidR="002247F8" w:rsidP="002247F8" w:rsidRDefault="002247F8" w14:paraId="4F153745"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president avab istungi, juhib arutelu ja jälgib käesolevast kodukorrast kinnipidamist.</w:t>
            </w:r>
          </w:p>
        </w:tc>
        <w:tc>
          <w:tcPr>
            <w:tcW w:w="4462" w:type="dxa"/>
          </w:tcPr>
          <w:p w:rsidRPr="005A51AA" w:rsidR="002247F8" w:rsidP="00A20B1A" w:rsidRDefault="002247F8" w14:paraId="7BF6421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7E581C" w14:textId="77777777">
        <w:trPr>
          <w:gridAfter w:val="1"/>
          <w:wAfter w:w="77" w:type="dxa"/>
        </w:trPr>
        <w:tc>
          <w:tcPr>
            <w:tcW w:w="4462" w:type="dxa"/>
          </w:tcPr>
          <w:p w:rsidRPr="005A51AA" w:rsidR="002247F8" w:rsidP="002247F8" w:rsidRDefault="002247F8" w14:paraId="3409BDD1" w14:textId="77777777">
            <w:pPr>
              <w:widowControl w:val="0"/>
              <w:adjustRightInd w:val="0"/>
              <w:snapToGrid w:val="0"/>
              <w:rPr>
                <w:rFonts w:asciiTheme="minorHAnsi" w:hAnsiTheme="minorHAnsi" w:cstheme="minorHAnsi"/>
                <w:sz w:val="28"/>
                <w:szCs w:val="28"/>
              </w:rPr>
            </w:pPr>
            <w:r>
              <w:rPr>
                <w:rFonts w:asciiTheme="minorHAnsi" w:hAnsiTheme="minorHAnsi"/>
                <w:sz w:val="28"/>
              </w:rPr>
              <w:t>Teda abistavad komitee asepresidendid.</w:t>
            </w:r>
          </w:p>
        </w:tc>
        <w:tc>
          <w:tcPr>
            <w:tcW w:w="4462" w:type="dxa"/>
          </w:tcPr>
          <w:p w:rsidRPr="005A51AA" w:rsidR="002247F8" w:rsidP="00A20B1A" w:rsidRDefault="002247F8" w14:paraId="74C3D2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E14061" w14:textId="77777777">
        <w:trPr>
          <w:gridAfter w:val="1"/>
          <w:wAfter w:w="77" w:type="dxa"/>
        </w:trPr>
        <w:tc>
          <w:tcPr>
            <w:tcW w:w="4462" w:type="dxa"/>
          </w:tcPr>
          <w:p w:rsidRPr="005A51AA" w:rsidR="002247F8" w:rsidP="002247F8" w:rsidRDefault="002247F8" w14:paraId="6506F792"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presidendi äraolekul asendab teda üks asepresidentidest. </w:t>
            </w:r>
          </w:p>
        </w:tc>
        <w:tc>
          <w:tcPr>
            <w:tcW w:w="4462" w:type="dxa"/>
          </w:tcPr>
          <w:p w:rsidRPr="005A51AA" w:rsidR="002247F8" w:rsidP="00A20B1A" w:rsidRDefault="002247F8" w14:paraId="57548E3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877D51" w14:textId="77777777">
        <w:trPr>
          <w:gridAfter w:val="1"/>
          <w:wAfter w:w="77" w:type="dxa"/>
        </w:trPr>
        <w:tc>
          <w:tcPr>
            <w:tcW w:w="4462" w:type="dxa"/>
          </w:tcPr>
          <w:p w:rsidRPr="005A51AA" w:rsidR="002247F8" w:rsidP="002247F8" w:rsidRDefault="002247F8" w14:paraId="196FA601"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Asepresidentide äraolekul juhatab istungit juhatuse vanim liige.</w:t>
            </w:r>
          </w:p>
        </w:tc>
        <w:tc>
          <w:tcPr>
            <w:tcW w:w="4462" w:type="dxa"/>
          </w:tcPr>
          <w:p w:rsidRPr="005A51AA" w:rsidR="002247F8" w:rsidP="00A20B1A" w:rsidRDefault="002247F8" w14:paraId="6B4022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A4CFDF" w14:textId="77777777">
        <w:trPr>
          <w:gridAfter w:val="1"/>
          <w:wAfter w:w="77" w:type="dxa"/>
        </w:trPr>
        <w:tc>
          <w:tcPr>
            <w:tcW w:w="4462" w:type="dxa"/>
          </w:tcPr>
          <w:p w:rsidRPr="005A51AA" w:rsidR="002247F8" w:rsidP="002247F8" w:rsidRDefault="002247F8" w14:paraId="66DF42E6"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president kontrollib iga istungi alguses selle otsustusvõimelisust. </w:t>
            </w:r>
          </w:p>
        </w:tc>
        <w:tc>
          <w:tcPr>
            <w:tcW w:w="4462" w:type="dxa"/>
          </w:tcPr>
          <w:p w:rsidRPr="005A51AA" w:rsidR="002247F8" w:rsidP="00A20B1A" w:rsidRDefault="002247F8" w14:paraId="1E164D6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F4361D" w14:textId="77777777">
        <w:trPr>
          <w:gridAfter w:val="1"/>
          <w:wAfter w:w="77" w:type="dxa"/>
        </w:trPr>
        <w:tc>
          <w:tcPr>
            <w:tcW w:w="4462" w:type="dxa"/>
          </w:tcPr>
          <w:p w:rsidRPr="005A51AA" w:rsidR="002247F8" w:rsidP="002247F8" w:rsidRDefault="002247F8" w14:paraId="45C77B39" w14:textId="77777777">
            <w:pPr>
              <w:widowControl w:val="0"/>
              <w:adjustRightInd w:val="0"/>
              <w:snapToGrid w:val="0"/>
              <w:rPr>
                <w:rFonts w:asciiTheme="minorHAnsi" w:hAnsiTheme="minorHAnsi" w:cstheme="minorHAnsi"/>
                <w:sz w:val="28"/>
                <w:szCs w:val="28"/>
              </w:rPr>
            </w:pPr>
            <w:r>
              <w:rPr>
                <w:rFonts w:asciiTheme="minorHAnsi" w:hAnsiTheme="minorHAnsi"/>
                <w:sz w:val="28"/>
              </w:rPr>
              <w:t>Täiskogu istung on otsustusvõimeline, kui kohal või esindatud on üle poole selle liikmetest.</w:t>
            </w:r>
          </w:p>
        </w:tc>
        <w:tc>
          <w:tcPr>
            <w:tcW w:w="4462" w:type="dxa"/>
          </w:tcPr>
          <w:p w:rsidRPr="005A51AA" w:rsidR="002247F8" w:rsidP="00A20B1A" w:rsidRDefault="002247F8" w14:paraId="10CF120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32A47B" w14:textId="77777777">
        <w:trPr>
          <w:gridAfter w:val="1"/>
          <w:wAfter w:w="77" w:type="dxa"/>
        </w:trPr>
        <w:tc>
          <w:tcPr>
            <w:tcW w:w="4462" w:type="dxa"/>
          </w:tcPr>
          <w:p w:rsidRPr="005A51AA" w:rsidR="002247F8" w:rsidP="002247F8" w:rsidRDefault="002247F8" w14:paraId="1DCCFBFC"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Kui istung osutub otsustusvõimetuks, lõpetab komitee president istungi ja kutsub talle sobivaks kellaajaks, kuid sama istungjärgu raames kokku uue täiskogu istungi, mis loetakse otsustusvõimeliseks </w:t>
            </w:r>
            <w:proofErr w:type="spellStart"/>
            <w:r>
              <w:rPr>
                <w:rFonts w:asciiTheme="minorHAnsi" w:hAnsiTheme="minorHAnsi"/>
                <w:sz w:val="28"/>
              </w:rPr>
              <w:t>kohalviibivate</w:t>
            </w:r>
            <w:proofErr w:type="spellEnd"/>
            <w:r>
              <w:rPr>
                <w:rFonts w:asciiTheme="minorHAnsi" w:hAnsiTheme="minorHAnsi"/>
                <w:sz w:val="28"/>
              </w:rPr>
              <w:t xml:space="preserve"> või esindatud liikmete arvust olenemata.</w:t>
            </w:r>
          </w:p>
        </w:tc>
        <w:tc>
          <w:tcPr>
            <w:tcW w:w="4462" w:type="dxa"/>
          </w:tcPr>
          <w:p w:rsidRPr="005A51AA" w:rsidR="002247F8" w:rsidP="00A20B1A" w:rsidRDefault="002247F8" w14:paraId="5BEBB9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5F30AA" w14:textId="77777777">
        <w:trPr>
          <w:gridAfter w:val="1"/>
          <w:wAfter w:w="77" w:type="dxa"/>
        </w:trPr>
        <w:tc>
          <w:tcPr>
            <w:tcW w:w="4462" w:type="dxa"/>
          </w:tcPr>
          <w:p w:rsidRPr="005A51AA" w:rsidR="002247F8" w:rsidP="002247F8" w:rsidRDefault="002247F8" w14:paraId="1ADD0D61" w14:textId="77777777">
            <w:pPr>
              <w:rPr>
                <w:rFonts w:asciiTheme="minorHAnsi" w:hAnsiTheme="minorHAnsi" w:cstheme="minorHAnsi"/>
                <w:sz w:val="28"/>
                <w:szCs w:val="28"/>
                <w:lang w:val="en-GB"/>
              </w:rPr>
            </w:pPr>
          </w:p>
        </w:tc>
        <w:tc>
          <w:tcPr>
            <w:tcW w:w="4462" w:type="dxa"/>
          </w:tcPr>
          <w:p w:rsidRPr="005A51AA" w:rsidR="002247F8" w:rsidP="00A20B1A" w:rsidRDefault="002247F8" w14:paraId="2D56FE1C" w14:textId="77777777">
            <w:pPr>
              <w:jc w:val="left"/>
              <w:rPr>
                <w:rFonts w:asciiTheme="minorHAnsi" w:hAnsiTheme="minorHAnsi" w:cstheme="minorHAnsi"/>
                <w:sz w:val="28"/>
                <w:szCs w:val="28"/>
                <w:lang w:val="en-GB"/>
              </w:rPr>
            </w:pPr>
          </w:p>
        </w:tc>
      </w:tr>
      <w:tr w:rsidRPr="005A51AA" w:rsidR="002247F8" w:rsidTr="00080033" w14:paraId="41F0A34C" w14:textId="77777777">
        <w:trPr>
          <w:gridAfter w:val="1"/>
          <w:wAfter w:w="77" w:type="dxa"/>
        </w:trPr>
        <w:tc>
          <w:tcPr>
            <w:tcW w:w="4462" w:type="dxa"/>
          </w:tcPr>
          <w:p w:rsidRPr="005A51AA" w:rsidR="002247F8" w:rsidP="002247F8" w:rsidRDefault="002247F8" w14:paraId="47DAE85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67 – Päevakorra vastuvõtmine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"PÄEVAKAJALISED KÜSIMUSED" \t "67"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"TÄISKOGU ISTUNGJÄRGUD: päevakajalised küsimused" \t "67"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40F16F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FE24D2C" w14:textId="77777777">
        <w:trPr>
          <w:gridAfter w:val="1"/>
          <w:wAfter w:w="77" w:type="dxa"/>
        </w:trPr>
        <w:tc>
          <w:tcPr>
            <w:tcW w:w="4462" w:type="dxa"/>
          </w:tcPr>
          <w:p w:rsidRPr="005A51AA" w:rsidR="002247F8" w:rsidP="002247F8" w:rsidRDefault="002247F8" w14:paraId="47B582D6"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Päevakorra kavand esitatakse täiskogule kinnitamiseks iga istungjärgu alguses.</w:t>
            </w:r>
          </w:p>
        </w:tc>
        <w:tc>
          <w:tcPr>
            <w:tcW w:w="4462" w:type="dxa"/>
          </w:tcPr>
          <w:p w:rsidRPr="005A51AA" w:rsidR="002247F8" w:rsidP="00A20B1A" w:rsidRDefault="002247F8" w14:paraId="1969189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B96582" w14:textId="77777777">
        <w:trPr>
          <w:gridAfter w:val="1"/>
          <w:wAfter w:w="77" w:type="dxa"/>
        </w:trPr>
        <w:tc>
          <w:tcPr>
            <w:tcW w:w="4462" w:type="dxa"/>
          </w:tcPr>
          <w:p w:rsidRPr="005A51AA" w:rsidR="002247F8" w:rsidP="002247F8" w:rsidRDefault="002247F8" w14:paraId="57B780C7"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Päevakorra kinnitamisel teavitab komitee president asjaomasel juhul päevakajaliste küsimuste lisamisest päevakorda.</w:t>
            </w:r>
          </w:p>
        </w:tc>
        <w:tc>
          <w:tcPr>
            <w:tcW w:w="4462" w:type="dxa"/>
          </w:tcPr>
          <w:p w:rsidRPr="005A51AA" w:rsidR="002247F8" w:rsidP="00A20B1A" w:rsidRDefault="002247F8" w14:paraId="35D42C6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1161EE" w14:textId="77777777">
        <w:trPr>
          <w:gridAfter w:val="1"/>
          <w:wAfter w:w="77" w:type="dxa"/>
        </w:trPr>
        <w:tc>
          <w:tcPr>
            <w:tcW w:w="4462" w:type="dxa"/>
          </w:tcPr>
          <w:p w:rsidRPr="005A51AA" w:rsidR="002247F8" w:rsidP="002247F8" w:rsidRDefault="002247F8" w14:paraId="0E77F523"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Täiskogu võib päevakorra kavandit muuta, et asuda menetlema artikli 50 kohaselt esitatud resolutsioonide eelnõusid.</w:t>
            </w:r>
          </w:p>
        </w:tc>
        <w:tc>
          <w:tcPr>
            <w:tcW w:w="4462" w:type="dxa"/>
          </w:tcPr>
          <w:p w:rsidRPr="005A51AA" w:rsidR="002247F8" w:rsidP="00A20B1A" w:rsidRDefault="002247F8" w14:paraId="2B03E91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4FCCD00" w14:textId="77777777">
        <w:trPr>
          <w:gridAfter w:val="1"/>
          <w:wAfter w:w="77" w:type="dxa"/>
        </w:trPr>
        <w:tc>
          <w:tcPr>
            <w:tcW w:w="4462" w:type="dxa"/>
          </w:tcPr>
          <w:p w:rsidRPr="005A51AA" w:rsidR="002247F8" w:rsidP="002247F8" w:rsidRDefault="002247F8" w14:paraId="45E6D41B"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lastRenderedPageBreak/>
              <w:t>Kui juhatus on lisanud mõne dokumendi täiskogu päevakorda ilma eelneva aruteluta hääletusele võetavate punktide hulka, toimub järgmistel juhtudel siiski arutelu:</w:t>
            </w:r>
          </w:p>
        </w:tc>
        <w:tc>
          <w:tcPr>
            <w:tcW w:w="4462" w:type="dxa"/>
          </w:tcPr>
          <w:p w:rsidRPr="005A51AA" w:rsidR="002247F8" w:rsidP="00A20B1A" w:rsidRDefault="002247F8" w14:paraId="4363F82F"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6D34FDE3" w14:textId="77777777">
            <w:pPr>
              <w:jc w:val="left"/>
              <w:rPr>
                <w:rFonts w:asciiTheme="minorHAnsi" w:hAnsiTheme="minorHAnsi" w:cstheme="minorHAnsi"/>
                <w:sz w:val="28"/>
                <w:szCs w:val="28"/>
                <w:lang w:val="en-GB"/>
              </w:rPr>
            </w:pPr>
          </w:p>
        </w:tc>
      </w:tr>
      <w:tr w:rsidRPr="005A51AA" w:rsidR="002247F8" w:rsidTr="00080033" w14:paraId="610A496C" w14:textId="77777777">
        <w:trPr>
          <w:gridAfter w:val="1"/>
          <w:wAfter w:w="77" w:type="dxa"/>
        </w:trPr>
        <w:tc>
          <w:tcPr>
            <w:tcW w:w="4462" w:type="dxa"/>
          </w:tcPr>
          <w:p w:rsidRPr="005A51AA" w:rsidR="002247F8" w:rsidP="002247F8" w:rsidRDefault="002247F8" w14:paraId="115143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kui vähemalt 25 komitee liiget seda nõuab;</w:t>
            </w:r>
          </w:p>
        </w:tc>
        <w:tc>
          <w:tcPr>
            <w:tcW w:w="4462" w:type="dxa"/>
          </w:tcPr>
          <w:p w:rsidRPr="005A51AA" w:rsidR="002247F8" w:rsidP="00A20B1A" w:rsidRDefault="002247F8" w14:paraId="758DEEA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ECD9767" w14:textId="77777777">
        <w:trPr>
          <w:gridAfter w:val="1"/>
          <w:wAfter w:w="77" w:type="dxa"/>
        </w:trPr>
        <w:tc>
          <w:tcPr>
            <w:tcW w:w="4462" w:type="dxa"/>
          </w:tcPr>
          <w:p w:rsidRPr="005A51AA" w:rsidR="002247F8" w:rsidP="002247F8" w:rsidRDefault="002247F8" w14:paraId="62AFA7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kui on esitatud täiskogus menetletavaid muudatusettepanekuid või</w:t>
            </w:r>
          </w:p>
        </w:tc>
        <w:tc>
          <w:tcPr>
            <w:tcW w:w="4462" w:type="dxa"/>
          </w:tcPr>
          <w:p w:rsidRPr="005A51AA" w:rsidR="002247F8" w:rsidP="00A20B1A" w:rsidRDefault="002247F8" w14:paraId="07C154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BFD299" w14:textId="77777777">
        <w:trPr>
          <w:gridAfter w:val="1"/>
          <w:wAfter w:w="77" w:type="dxa"/>
        </w:trPr>
        <w:tc>
          <w:tcPr>
            <w:tcW w:w="4462" w:type="dxa"/>
          </w:tcPr>
          <w:p w:rsidRPr="005A51AA" w:rsidR="002247F8" w:rsidP="002247F8" w:rsidRDefault="002247F8" w14:paraId="5035FF5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kui asjaomane sektsioon nõuab, et dokumenti täiskogul arutataks.</w:t>
            </w:r>
          </w:p>
        </w:tc>
        <w:tc>
          <w:tcPr>
            <w:tcW w:w="4462" w:type="dxa"/>
          </w:tcPr>
          <w:p w:rsidRPr="005A51AA" w:rsidR="002247F8" w:rsidP="00A20B1A" w:rsidRDefault="002247F8" w14:paraId="4290A96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09253B" w14:textId="77777777">
        <w:trPr>
          <w:gridAfter w:val="1"/>
          <w:wAfter w:w="77" w:type="dxa"/>
        </w:trPr>
        <w:tc>
          <w:tcPr>
            <w:tcW w:w="4462" w:type="dxa"/>
          </w:tcPr>
          <w:p w:rsidRPr="005A51AA" w:rsidR="002247F8" w:rsidP="002247F8" w:rsidRDefault="002247F8" w14:paraId="53FF0CED"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Kui päevakord on vastu võetud, tuleb selle punkte arutada selle istungi jooksul, mille päevakorras nad on, ja kehtestatud järjekorras.</w:t>
            </w:r>
          </w:p>
        </w:tc>
        <w:tc>
          <w:tcPr>
            <w:tcW w:w="4462" w:type="dxa"/>
          </w:tcPr>
          <w:p w:rsidRPr="005A51AA" w:rsidR="002247F8" w:rsidP="00A20B1A" w:rsidRDefault="002247F8" w14:paraId="7A9FB5A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01217F" w14:textId="77777777">
        <w:trPr>
          <w:gridAfter w:val="1"/>
          <w:wAfter w:w="77" w:type="dxa"/>
        </w:trPr>
        <w:tc>
          <w:tcPr>
            <w:tcW w:w="4462" w:type="dxa"/>
          </w:tcPr>
          <w:p w:rsidRPr="005A51AA" w:rsidR="002247F8" w:rsidP="002247F8" w:rsidRDefault="002247F8" w14:paraId="65E6269E" w14:textId="77777777">
            <w:pPr>
              <w:rPr>
                <w:rFonts w:asciiTheme="minorHAnsi" w:hAnsiTheme="minorHAnsi" w:cstheme="minorHAnsi"/>
                <w:sz w:val="28"/>
                <w:szCs w:val="28"/>
                <w:lang w:val="en-GB"/>
              </w:rPr>
            </w:pPr>
          </w:p>
        </w:tc>
        <w:tc>
          <w:tcPr>
            <w:tcW w:w="4462" w:type="dxa"/>
          </w:tcPr>
          <w:p w:rsidRPr="005A51AA" w:rsidR="002247F8" w:rsidP="00A20B1A" w:rsidRDefault="002247F8" w14:paraId="4964619A" w14:textId="77777777">
            <w:pPr>
              <w:jc w:val="left"/>
              <w:rPr>
                <w:rFonts w:asciiTheme="minorHAnsi" w:hAnsiTheme="minorHAnsi" w:cstheme="minorHAnsi"/>
                <w:sz w:val="28"/>
                <w:szCs w:val="28"/>
                <w:lang w:val="en-GB"/>
              </w:rPr>
            </w:pPr>
          </w:p>
        </w:tc>
      </w:tr>
      <w:tr w:rsidRPr="005A51AA" w:rsidR="002247F8" w:rsidTr="00080033" w14:paraId="2D544062" w14:textId="77777777">
        <w:trPr>
          <w:gridAfter w:val="1"/>
          <w:wAfter w:w="77" w:type="dxa"/>
        </w:trPr>
        <w:tc>
          <w:tcPr>
            <w:tcW w:w="4462" w:type="dxa"/>
          </w:tcPr>
          <w:p w:rsidRPr="005A51AA" w:rsidR="002247F8" w:rsidP="002247F8" w:rsidRDefault="002247F8" w14:paraId="656EC2B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68 – Arutelu ja hääletamine</w:t>
            </w:r>
            <w:r w:rsidRPr="005A51AA">
              <w:rPr>
                <w:sz w:val="28"/>
              </w:rPr>
              <w:fldChar w:fldCharType="begin"/>
            </w:r>
            <w:r w:rsidRPr="005A51AA">
              <w:rPr>
                <w:sz w:val="28"/>
              </w:rPr>
              <w:instrText xml:space="preserve"> XE "MUUDATUSETTEPANEKUD: hääletamine" \t "68" \b </w:instrText>
            </w:r>
            <w:r w:rsidRPr="005A51AA">
              <w:rPr>
                <w:sz w:val="28"/>
              </w:rPr>
              <w:fldChar w:fldCharType="end"/>
            </w:r>
            <w:r w:rsidRPr="005A51AA">
              <w:rPr>
                <w:sz w:val="28"/>
              </w:rPr>
              <w:fldChar w:fldCharType="begin"/>
            </w:r>
            <w:r w:rsidRPr="005A51AA">
              <w:rPr>
                <w:sz w:val="28"/>
              </w:rPr>
              <w:instrText xml:space="preserve"> XE "TÄISKOGU: arutelu" \t "68" \b </w:instrText>
            </w:r>
            <w:r w:rsidRPr="005A51AA">
              <w:rPr>
                <w:sz w:val="28"/>
              </w:rPr>
              <w:fldChar w:fldCharType="end"/>
            </w:r>
            <w:r w:rsidRPr="005A51AA">
              <w:rPr>
                <w:sz w:val="28"/>
              </w:rPr>
              <w:fldChar w:fldCharType="begin"/>
            </w:r>
            <w:r w:rsidRPr="005A51AA">
              <w:rPr>
                <w:sz w:val="28"/>
              </w:rPr>
              <w:instrText xml:space="preserve"> XE "TÄISKOGU: hääletamine" \t "68"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"HÄÄLETAMINE: hääletamise kord" \t "68, 76"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5313F3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A1372B9" w14:textId="77777777">
        <w:trPr>
          <w:gridAfter w:val="1"/>
          <w:wAfter w:w="77" w:type="dxa"/>
        </w:trPr>
        <w:tc>
          <w:tcPr>
            <w:tcW w:w="4462" w:type="dxa"/>
          </w:tcPr>
          <w:p w:rsidRPr="005A51AA" w:rsidR="002247F8" w:rsidP="002247F8" w:rsidRDefault="002247F8" w14:paraId="1436CA0B" w14:textId="77777777">
            <w:pPr>
              <w:pStyle w:val="Heading1"/>
              <w:numPr>
                <w:ilvl w:val="0"/>
                <w:numId w:val="158"/>
              </w:numPr>
              <w:tabs>
                <w:tab w:val="left" w:pos="567"/>
              </w:tabs>
              <w:outlineLvl w:val="0"/>
              <w:rPr>
                <w:rFonts w:asciiTheme="minorHAnsi" w:hAnsiTheme="minorHAnsi" w:cstheme="minorHAnsi"/>
                <w:sz w:val="28"/>
                <w:szCs w:val="28"/>
              </w:rPr>
            </w:pPr>
            <w:r>
              <w:rPr>
                <w:rFonts w:asciiTheme="minorHAnsi" w:hAnsiTheme="minorHAnsi"/>
                <w:sz w:val="28"/>
              </w:rPr>
              <w:t>Täiskogu arutelu aluseks on pädeva sektsiooni tehtud töö.</w:t>
            </w:r>
          </w:p>
        </w:tc>
        <w:tc>
          <w:tcPr>
            <w:tcW w:w="4462" w:type="dxa"/>
          </w:tcPr>
          <w:p w:rsidRPr="005A51AA" w:rsidR="002247F8" w:rsidP="00A20B1A" w:rsidRDefault="002247F8" w14:paraId="14F1C4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F0385F2" w14:textId="77777777">
        <w:trPr>
          <w:gridAfter w:val="1"/>
          <w:wAfter w:w="77" w:type="dxa"/>
        </w:trPr>
        <w:tc>
          <w:tcPr>
            <w:tcW w:w="4462" w:type="dxa"/>
          </w:tcPr>
          <w:p w:rsidRPr="005A51AA" w:rsidR="002247F8" w:rsidP="002247F8" w:rsidRDefault="002247F8" w14:paraId="7724F46D" w14:textId="77777777">
            <w:pPr>
              <w:pStyle w:val="Heading1"/>
              <w:numPr>
                <w:ilvl w:val="0"/>
                <w:numId w:val="158"/>
              </w:numPr>
              <w:tabs>
                <w:tab w:val="left" w:pos="567"/>
              </w:tabs>
              <w:outlineLvl w:val="0"/>
              <w:rPr>
                <w:rFonts w:asciiTheme="minorHAnsi" w:hAnsiTheme="minorHAnsi" w:cstheme="minorHAnsi"/>
                <w:sz w:val="28"/>
                <w:szCs w:val="28"/>
              </w:rPr>
            </w:pPr>
            <w:r>
              <w:rPr>
                <w:rFonts w:asciiTheme="minorHAnsi" w:hAnsiTheme="minorHAnsi"/>
                <w:sz w:val="28"/>
              </w:rPr>
              <w:t>Täiskogu otsused võetakse vastu antud häälte absoluutse enamusega, kui käesolevas kodukorras ei ole sätestatud teisiti.</w:t>
            </w:r>
          </w:p>
        </w:tc>
        <w:tc>
          <w:tcPr>
            <w:tcW w:w="4462" w:type="dxa"/>
          </w:tcPr>
          <w:p w:rsidRPr="005A51AA" w:rsidR="002247F8" w:rsidP="00A20B1A" w:rsidRDefault="002247F8" w14:paraId="5FC1F5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F34B13" w14:textId="77777777">
        <w:trPr>
          <w:gridAfter w:val="1"/>
          <w:wAfter w:w="77" w:type="dxa"/>
        </w:trPr>
        <w:tc>
          <w:tcPr>
            <w:tcW w:w="4462" w:type="dxa"/>
          </w:tcPr>
          <w:p w:rsidRPr="005A51AA" w:rsidR="002247F8" w:rsidP="002247F8" w:rsidRDefault="002247F8" w14:paraId="35366563" w14:textId="77777777">
            <w:pPr>
              <w:pStyle w:val="Heading1"/>
              <w:numPr>
                <w:ilvl w:val="0"/>
                <w:numId w:val="158"/>
              </w:numPr>
              <w:tabs>
                <w:tab w:val="left" w:pos="567"/>
              </w:tabs>
              <w:outlineLvl w:val="0"/>
              <w:rPr>
                <w:rFonts w:asciiTheme="minorHAnsi" w:hAnsiTheme="minorHAnsi" w:cstheme="minorHAnsi"/>
                <w:sz w:val="28"/>
                <w:szCs w:val="28"/>
              </w:rPr>
            </w:pPr>
            <w:r>
              <w:rPr>
                <w:rFonts w:asciiTheme="minorHAnsi" w:hAnsiTheme="minorHAnsi"/>
                <w:sz w:val="28"/>
              </w:rPr>
              <w:t>Komitee arvamuste, hindamisaruannete ja teabearuannete suhtes kohaldatakse järgmist hääletamismenetlust:</w:t>
            </w:r>
          </w:p>
        </w:tc>
        <w:tc>
          <w:tcPr>
            <w:tcW w:w="4462" w:type="dxa"/>
          </w:tcPr>
          <w:p w:rsidRPr="005A51AA" w:rsidR="002247F8" w:rsidP="00A20B1A" w:rsidRDefault="002247F8" w14:paraId="02DC63F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0BC806AD" w14:textId="77777777">
        <w:trPr>
          <w:gridAfter w:val="1"/>
          <w:wAfter w:w="77" w:type="dxa"/>
        </w:trPr>
        <w:tc>
          <w:tcPr>
            <w:tcW w:w="4462" w:type="dxa"/>
          </w:tcPr>
          <w:p w:rsidRPr="005A51AA" w:rsidR="002247F8" w:rsidP="002247F8" w:rsidRDefault="002247F8" w14:paraId="1F940407"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Pr>
                <w:sz w:val="28"/>
              </w:rPr>
              <w:lastRenderedPageBreak/>
              <w:t>esimesena pannakse hääletusele dokumendi eelnõu kohta esitatud muudatusettepanekud;</w:t>
            </w:r>
          </w:p>
        </w:tc>
        <w:tc>
          <w:tcPr>
            <w:tcW w:w="4462" w:type="dxa"/>
          </w:tcPr>
          <w:p w:rsidRPr="005A51AA" w:rsidR="002247F8" w:rsidP="00A20B1A" w:rsidRDefault="002247F8" w14:paraId="0C6B4F2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058555B" w14:textId="77777777">
        <w:trPr>
          <w:gridAfter w:val="1"/>
          <w:wAfter w:w="77" w:type="dxa"/>
        </w:trPr>
        <w:tc>
          <w:tcPr>
            <w:tcW w:w="4462" w:type="dxa"/>
          </w:tcPr>
          <w:p w:rsidRPr="005A51AA" w:rsidR="002247F8" w:rsidP="002247F8" w:rsidRDefault="002247F8" w14:paraId="13B4D239"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Pr>
                <w:sz w:val="28"/>
              </w:rPr>
              <w:t>kui muudatusettepanekud on hääletatud, pannakse hääletusele tervikdokument selle asjaomasel juhul muudetud kujul.</w:t>
            </w:r>
          </w:p>
        </w:tc>
        <w:tc>
          <w:tcPr>
            <w:tcW w:w="4462" w:type="dxa"/>
          </w:tcPr>
          <w:p w:rsidRPr="005A51AA" w:rsidR="002247F8" w:rsidP="00A20B1A" w:rsidRDefault="002247F8" w14:paraId="1AF1911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77382FA" w14:textId="77777777">
        <w:trPr>
          <w:gridAfter w:val="1"/>
          <w:wAfter w:w="77" w:type="dxa"/>
        </w:trPr>
        <w:tc>
          <w:tcPr>
            <w:tcW w:w="4462" w:type="dxa"/>
          </w:tcPr>
          <w:p w:rsidRPr="005A51AA" w:rsidR="002247F8" w:rsidP="002247F8" w:rsidRDefault="002247F8" w14:paraId="17CF65C5"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A7FE4A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B903C1D" w14:textId="77777777">
        <w:trPr>
          <w:gridAfter w:val="1"/>
          <w:wAfter w:w="77" w:type="dxa"/>
        </w:trPr>
        <w:tc>
          <w:tcPr>
            <w:tcW w:w="4462" w:type="dxa"/>
          </w:tcPr>
          <w:p w:rsidRPr="005A51AA" w:rsidR="002247F8" w:rsidP="002247F8" w:rsidRDefault="002247F8" w14:paraId="5574A66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69 – Kõneaeg</w:t>
            </w:r>
            <w:r w:rsidRPr="005A51AA">
              <w:rPr>
                <w:sz w:val="28"/>
              </w:rPr>
              <w:fldChar w:fldCharType="begin"/>
            </w:r>
            <w:r w:rsidRPr="005A51AA">
              <w:rPr>
                <w:sz w:val="28"/>
              </w:rPr>
              <w:instrText xml:space="preserve"> XE "TÄISKOGU: sõnavõtt töökorralduslikes küsimustes" \t "69" \b </w:instrText>
            </w:r>
            <w:r w:rsidRPr="005A51AA">
              <w:rPr>
                <w:sz w:val="28"/>
              </w:rPr>
              <w:fldChar w:fldCharType="end"/>
            </w:r>
            <w:r w:rsidRPr="005A51AA">
              <w:rPr>
                <w:sz w:val="28"/>
              </w:rPr>
              <w:fldChar w:fldCharType="begin"/>
            </w:r>
            <w:r w:rsidRPr="005A51AA">
              <w:rPr>
                <w:sz w:val="28"/>
              </w:rPr>
              <w:instrText xml:space="preserve"> XE "TÄISKOGU: kõneaeg" \t "69"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"HÄÄLETUST PUUDUTAVAD SELGITUSED" \t "69"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"HÄÄLETAMINE: hääletamist puudutavad selgitused" \t "69"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"SÕNAVÕTT TÖÖKORRALDUSLIKES KÜSIMUSTES" \t "69"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71FD736"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"KÕNEAJA PIIRAMINE" \t "69" \b </w:instrText>
            </w:r>
            <w:r w:rsidRPr="005A51AA">
              <w:rPr>
                <w:rFonts w:asciiTheme="minorHAnsi" w:hAnsiTheme="minorHAnsi" w:cstheme="minorHAnsi"/>
                <w:sz w:val="28"/>
              </w:rPr>
              <w:fldChar w:fldCharType="end"/>
            </w:r>
          </w:p>
        </w:tc>
      </w:tr>
      <w:tr w:rsidRPr="005A51AA" w:rsidR="002247F8" w:rsidTr="00080033" w14:paraId="4A058CBC" w14:textId="77777777">
        <w:trPr>
          <w:gridAfter w:val="1"/>
          <w:wAfter w:w="77" w:type="dxa"/>
        </w:trPr>
        <w:tc>
          <w:tcPr>
            <w:tcW w:w="4462" w:type="dxa"/>
          </w:tcPr>
          <w:p w:rsidRPr="005A51AA" w:rsidR="002247F8" w:rsidP="002247F8" w:rsidRDefault="002247F8" w14:paraId="075EE401" w14:textId="77777777">
            <w:pPr>
              <w:pStyle w:val="Heading1"/>
              <w:numPr>
                <w:ilvl w:val="0"/>
                <w:numId w:val="159"/>
              </w:numPr>
              <w:tabs>
                <w:tab w:val="left" w:pos="567"/>
              </w:tabs>
              <w:outlineLvl w:val="0"/>
              <w:rPr>
                <w:rFonts w:asciiTheme="minorHAnsi" w:hAnsiTheme="minorHAnsi" w:cstheme="minorHAnsi"/>
                <w:sz w:val="28"/>
                <w:szCs w:val="28"/>
              </w:rPr>
            </w:pPr>
            <w:r>
              <w:rPr>
                <w:rFonts w:asciiTheme="minorHAnsi" w:hAnsiTheme="minorHAnsi"/>
                <w:sz w:val="28"/>
              </w:rPr>
              <w:t xml:space="preserve">Komitee president võib kas omal algatusel või mõne liikme taotlusel soovitada komitee täiskogul erandjuhul teha otsus kõneaja ja sõnavõtjate arvu piiramise, koosoleku katkestamise või arutelu lõpetamise kohta. </w:t>
            </w:r>
          </w:p>
        </w:tc>
        <w:tc>
          <w:tcPr>
            <w:tcW w:w="4462" w:type="dxa"/>
          </w:tcPr>
          <w:p w:rsidRPr="005A51AA" w:rsidR="002247F8" w:rsidP="00A20B1A" w:rsidRDefault="002247F8" w14:paraId="5E5DA8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BFF4D0" w14:textId="77777777">
        <w:trPr>
          <w:gridAfter w:val="1"/>
          <w:wAfter w:w="77" w:type="dxa"/>
        </w:trPr>
        <w:tc>
          <w:tcPr>
            <w:tcW w:w="4462" w:type="dxa"/>
          </w:tcPr>
          <w:p w:rsidRPr="005A51AA" w:rsidR="002247F8" w:rsidP="002247F8" w:rsidRDefault="002247F8" w14:paraId="51F4EC1A" w14:textId="77777777">
            <w:pPr>
              <w:pStyle w:val="Heading1"/>
              <w:numPr>
                <w:ilvl w:val="0"/>
                <w:numId w:val="159"/>
              </w:numPr>
              <w:tabs>
                <w:tab w:val="left" w:pos="567"/>
              </w:tabs>
              <w:outlineLvl w:val="0"/>
              <w:rPr>
                <w:rFonts w:asciiTheme="minorHAnsi" w:hAnsiTheme="minorHAnsi" w:cstheme="minorHAnsi"/>
                <w:sz w:val="28"/>
                <w:szCs w:val="28"/>
              </w:rPr>
            </w:pPr>
            <w:r>
              <w:rPr>
                <w:rFonts w:asciiTheme="minorHAnsi" w:hAnsiTheme="minorHAnsi"/>
                <w:sz w:val="28"/>
              </w:rPr>
              <w:t>Pärast arutelu lõppu antakse sõna ainult seoses hääletust puudutavate selgitustega. Kõnealused sõnavõtud on lubatud alles pärast hääletust ja komitee presidendi kehtestatud ajalimiidi piires.</w:t>
            </w:r>
          </w:p>
        </w:tc>
        <w:tc>
          <w:tcPr>
            <w:tcW w:w="4462" w:type="dxa"/>
          </w:tcPr>
          <w:p w:rsidRPr="005A51AA" w:rsidR="002247F8" w:rsidP="00A20B1A" w:rsidRDefault="002247F8" w14:paraId="3C1279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70DC5F7" w14:textId="77777777">
        <w:trPr>
          <w:gridAfter w:val="1"/>
          <w:wAfter w:w="77" w:type="dxa"/>
        </w:trPr>
        <w:tc>
          <w:tcPr>
            <w:tcW w:w="4462" w:type="dxa"/>
          </w:tcPr>
          <w:p w:rsidRPr="005A51AA" w:rsidR="002247F8" w:rsidP="002247F8" w:rsidRDefault="002247F8" w14:paraId="7E1FA940" w14:textId="77777777">
            <w:pPr>
              <w:pStyle w:val="Heading1"/>
              <w:numPr>
                <w:ilvl w:val="0"/>
                <w:numId w:val="159"/>
              </w:numPr>
              <w:tabs>
                <w:tab w:val="left" w:pos="567"/>
              </w:tabs>
              <w:outlineLvl w:val="0"/>
              <w:rPr>
                <w:rFonts w:asciiTheme="minorHAnsi" w:hAnsiTheme="minorHAnsi" w:cstheme="minorHAnsi"/>
                <w:sz w:val="28"/>
                <w:szCs w:val="28"/>
              </w:rPr>
            </w:pPr>
            <w:r>
              <w:rPr>
                <w:rFonts w:asciiTheme="minorHAnsi" w:hAnsiTheme="minorHAnsi"/>
                <w:sz w:val="28"/>
              </w:rPr>
              <w:lastRenderedPageBreak/>
              <w:t>Komitee liikmel on igal ajal õigus paluda ja saada eelisjärjekorras sõna töökorralduslikes küsimustes.</w:t>
            </w:r>
          </w:p>
        </w:tc>
        <w:tc>
          <w:tcPr>
            <w:tcW w:w="4462" w:type="dxa"/>
          </w:tcPr>
          <w:p w:rsidRPr="005A51AA" w:rsidR="002247F8" w:rsidP="00A20B1A" w:rsidRDefault="002247F8" w14:paraId="1FACE6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48E7A0" w14:textId="77777777">
        <w:trPr>
          <w:gridAfter w:val="1"/>
          <w:wAfter w:w="77" w:type="dxa"/>
        </w:trPr>
        <w:tc>
          <w:tcPr>
            <w:tcW w:w="4462" w:type="dxa"/>
          </w:tcPr>
          <w:p w:rsidRPr="005A51AA" w:rsidR="002247F8" w:rsidP="002247F8" w:rsidRDefault="002247F8" w14:paraId="76706234" w14:textId="77777777">
            <w:pPr>
              <w:rPr>
                <w:rFonts w:asciiTheme="minorHAnsi" w:hAnsiTheme="minorHAnsi" w:cstheme="minorHAnsi"/>
                <w:sz w:val="28"/>
                <w:szCs w:val="28"/>
                <w:lang w:val="en-GB"/>
              </w:rPr>
            </w:pPr>
          </w:p>
        </w:tc>
        <w:tc>
          <w:tcPr>
            <w:tcW w:w="4462" w:type="dxa"/>
          </w:tcPr>
          <w:p w:rsidRPr="005A51AA" w:rsidR="002247F8" w:rsidP="00A20B1A" w:rsidRDefault="002247F8" w14:paraId="50745E0D" w14:textId="77777777">
            <w:pPr>
              <w:jc w:val="left"/>
              <w:rPr>
                <w:rFonts w:asciiTheme="minorHAnsi" w:hAnsiTheme="minorHAnsi" w:cstheme="minorHAnsi"/>
                <w:sz w:val="28"/>
                <w:szCs w:val="28"/>
                <w:lang w:val="en-GB"/>
              </w:rPr>
            </w:pPr>
          </w:p>
        </w:tc>
      </w:tr>
      <w:tr w:rsidRPr="005A51AA" w:rsidR="002247F8" w:rsidTr="00080033" w14:paraId="2744BAD0" w14:textId="77777777">
        <w:trPr>
          <w:gridAfter w:val="1"/>
          <w:wAfter w:w="77" w:type="dxa"/>
        </w:trPr>
        <w:tc>
          <w:tcPr>
            <w:tcW w:w="4462" w:type="dxa"/>
          </w:tcPr>
          <w:p w:rsidRPr="005A51AA" w:rsidR="002247F8" w:rsidP="00C72032" w:rsidRDefault="002247F8" w14:paraId="56EAA2DD" w14:textId="77777777">
            <w:pPr>
              <w:jc w:val="center"/>
              <w:rPr>
                <w:rFonts w:asciiTheme="minorHAnsi" w:hAnsiTheme="minorHAnsi" w:cstheme="minorHAnsi"/>
                <w:b/>
                <w:sz w:val="28"/>
                <w:szCs w:val="28"/>
              </w:rPr>
            </w:pPr>
            <w:r>
              <w:rPr>
                <w:rFonts w:asciiTheme="minorHAnsi" w:hAnsiTheme="minorHAnsi"/>
                <w:b/>
                <w:sz w:val="28"/>
              </w:rPr>
              <w:t>Artikkel 70 – Muudatusettepanekute menetlemine</w:t>
            </w:r>
            <w:r w:rsidRPr="005A51AA">
              <w:rPr>
                <w:sz w:val="28"/>
              </w:rPr>
              <w:fldChar w:fldCharType="begin"/>
            </w:r>
            <w:r w:rsidRPr="005A51AA">
              <w:rPr>
                <w:sz w:val="28"/>
              </w:rPr>
              <w:instrText xml:space="preserve"> XE "MUUDATUSETTEPANEKUD: kompromissettepanekud" \t "70" \b </w:instrText>
            </w:r>
            <w:r w:rsidRPr="005A51AA">
              <w:rPr>
                <w:sz w:val="28"/>
              </w:rPr>
              <w:fldChar w:fldCharType="end"/>
            </w:r>
            <w:r w:rsidRPr="005A51AA">
              <w:rPr>
                <w:sz w:val="28"/>
              </w:rPr>
              <w:fldChar w:fldCharType="begin"/>
            </w:r>
            <w:r w:rsidRPr="005A51AA">
              <w:rPr>
                <w:sz w:val="28"/>
              </w:rPr>
              <w:instrText xml:space="preserve"> XE "MUUDATUSETTEPANEKUD: üksteist välistavad muudatusettepanekud" \t "70" \b </w:instrText>
            </w:r>
            <w:r w:rsidRPr="005A51AA">
              <w:rPr>
                <w:sz w:val="28"/>
              </w:rPr>
              <w:fldChar w:fldCharType="end"/>
            </w:r>
            <w:r w:rsidRPr="005A51AA">
              <w:rPr>
                <w:sz w:val="28"/>
              </w:rPr>
              <w:fldChar w:fldCharType="begin"/>
            </w:r>
            <w:r w:rsidRPr="005A51AA">
              <w:rPr>
                <w:sz w:val="28"/>
              </w:rPr>
              <w:instrText xml:space="preserve"> XE "MUUDATUSETTEPANEKUD: raportööri muudatusettepanekud" \t "70"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"HÄÄLETAMINE: muudatusettepanekute hääletamine" \t "70"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"HÄÄLETAMINE: hääletussoovitus" \t "70"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"PEARAPORTÖÖRID" \t "70, 79"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276EBE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749A0E" w14:textId="77777777">
        <w:trPr>
          <w:gridAfter w:val="1"/>
          <w:wAfter w:w="77" w:type="dxa"/>
        </w:trPr>
        <w:tc>
          <w:tcPr>
            <w:tcW w:w="4462" w:type="dxa"/>
          </w:tcPr>
          <w:p w:rsidRPr="005A51AA" w:rsidR="002247F8" w:rsidP="002247F8" w:rsidRDefault="002247F8" w14:paraId="12BF7264"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Täiskogu töötab muudatusettepanekute nimekirja alusel.</w:t>
            </w:r>
          </w:p>
        </w:tc>
        <w:tc>
          <w:tcPr>
            <w:tcW w:w="4462" w:type="dxa"/>
          </w:tcPr>
          <w:p w:rsidRPr="005A51AA" w:rsidR="002247F8" w:rsidP="00A20B1A" w:rsidRDefault="002247F8" w14:paraId="559432F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79EDDC" w14:textId="77777777">
        <w:trPr>
          <w:gridAfter w:val="1"/>
          <w:wAfter w:w="77" w:type="dxa"/>
        </w:trPr>
        <w:tc>
          <w:tcPr>
            <w:tcW w:w="4462" w:type="dxa"/>
          </w:tcPr>
          <w:p w:rsidRPr="005A51AA" w:rsidR="002247F8" w:rsidP="002247F8" w:rsidRDefault="002247F8" w14:paraId="6146E0E1"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Raportöörid võivad ära märkida, milliste oma arvamuse eelnõu kohta laekunud muudatusettepanekute vastuvõtmist nad toetavad (hääletussoovitus).</w:t>
            </w:r>
          </w:p>
        </w:tc>
        <w:tc>
          <w:tcPr>
            <w:tcW w:w="4462" w:type="dxa"/>
          </w:tcPr>
          <w:p w:rsidRPr="005A51AA" w:rsidR="002247F8" w:rsidP="00A20B1A" w:rsidRDefault="002247F8" w14:paraId="772DF0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E63D5B" w14:textId="77777777">
        <w:trPr>
          <w:gridAfter w:val="1"/>
          <w:wAfter w:w="77" w:type="dxa"/>
        </w:trPr>
        <w:tc>
          <w:tcPr>
            <w:tcW w:w="4462" w:type="dxa"/>
          </w:tcPr>
          <w:p w:rsidRPr="005A51AA" w:rsidR="002247F8" w:rsidP="002247F8" w:rsidRDefault="002247F8" w14:paraId="38A6F15B" w14:textId="77777777">
            <w:pPr>
              <w:widowControl w:val="0"/>
              <w:adjustRightInd w:val="0"/>
              <w:snapToGrid w:val="0"/>
              <w:rPr>
                <w:rFonts w:asciiTheme="minorHAnsi" w:hAnsiTheme="minorHAnsi" w:cstheme="minorHAnsi"/>
                <w:sz w:val="28"/>
                <w:szCs w:val="28"/>
              </w:rPr>
            </w:pPr>
            <w:r>
              <w:rPr>
                <w:rFonts w:asciiTheme="minorHAnsi" w:hAnsiTheme="minorHAnsi"/>
                <w:sz w:val="28"/>
              </w:rPr>
              <w:t>Raportööri heakskiit muudatusettepanekule ei anna põhjust jätta kõnealune muudatusettepanek hääletusele panemata.</w:t>
            </w:r>
          </w:p>
        </w:tc>
        <w:tc>
          <w:tcPr>
            <w:tcW w:w="4462" w:type="dxa"/>
          </w:tcPr>
          <w:p w:rsidRPr="005A51AA" w:rsidR="002247F8" w:rsidP="00A20B1A" w:rsidRDefault="002247F8" w14:paraId="7786012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44C90F" w14:textId="77777777">
        <w:trPr>
          <w:gridAfter w:val="1"/>
          <w:wAfter w:w="77" w:type="dxa"/>
        </w:trPr>
        <w:tc>
          <w:tcPr>
            <w:tcW w:w="4462" w:type="dxa"/>
          </w:tcPr>
          <w:p w:rsidRPr="005A51AA" w:rsidR="002247F8" w:rsidP="002247F8" w:rsidRDefault="002247F8" w14:paraId="1DCCBB54"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Sarnase sisu ja vormiga muudatusettepanekuid arutatakse koos ja sidusust silmas pidades.</w:t>
            </w:r>
          </w:p>
        </w:tc>
        <w:tc>
          <w:tcPr>
            <w:tcW w:w="4462" w:type="dxa"/>
          </w:tcPr>
          <w:p w:rsidRPr="005A51AA" w:rsidR="002247F8" w:rsidP="00A20B1A" w:rsidRDefault="002247F8" w14:paraId="523B555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EDA09B2" w14:textId="77777777">
        <w:trPr>
          <w:gridAfter w:val="1"/>
          <w:wAfter w:w="77" w:type="dxa"/>
        </w:trPr>
        <w:tc>
          <w:tcPr>
            <w:tcW w:w="4462" w:type="dxa"/>
          </w:tcPr>
          <w:p w:rsidRPr="005A51AA" w:rsidR="002247F8" w:rsidP="002247F8" w:rsidRDefault="002247F8" w14:paraId="6EE22CF9"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lastRenderedPageBreak/>
              <w:t>Vastavalt võrdse kohtlemise põhimõttele kuulab täiskogu iga muudatusettepaneku puhul ära selle poolt ja selle vastu kõnelevad liikmed. Raportööril on soovi korral õigus sõna võtta.</w:t>
            </w:r>
          </w:p>
        </w:tc>
        <w:tc>
          <w:tcPr>
            <w:tcW w:w="4462" w:type="dxa"/>
          </w:tcPr>
          <w:p w:rsidRPr="005A51AA" w:rsidR="002247F8" w:rsidP="00A20B1A" w:rsidRDefault="002247F8" w14:paraId="75E43534"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 xml:space="preserve">Nõuetekohaselt esitatud muudatusettepanek, mida aga selle esitaja ega ükski teine komitee liige täiskogu istungil ei tutvusta, jäetakse täiskogus menetlemata. </w:t>
            </w:r>
          </w:p>
        </w:tc>
      </w:tr>
      <w:tr w:rsidRPr="005A51AA" w:rsidR="002247F8" w:rsidTr="00080033" w14:paraId="56669B78" w14:textId="77777777">
        <w:trPr>
          <w:gridAfter w:val="1"/>
          <w:wAfter w:w="77" w:type="dxa"/>
        </w:trPr>
        <w:tc>
          <w:tcPr>
            <w:tcW w:w="4462" w:type="dxa"/>
          </w:tcPr>
          <w:p w:rsidRPr="005A51AA" w:rsidR="002247F8" w:rsidP="002247F8" w:rsidRDefault="002247F8" w14:paraId="1DB2CA9B" w14:textId="77777777">
            <w:pPr>
              <w:widowControl w:val="0"/>
              <w:adjustRightInd w:val="0"/>
              <w:snapToGrid w:val="0"/>
              <w:rPr>
                <w:rFonts w:asciiTheme="minorHAnsi" w:hAnsiTheme="minorHAnsi" w:cstheme="minorHAnsi"/>
                <w:sz w:val="28"/>
                <w:szCs w:val="28"/>
              </w:rPr>
            </w:pPr>
            <w:r>
              <w:rPr>
                <w:rFonts w:asciiTheme="minorHAnsi" w:hAnsiTheme="minorHAnsi"/>
                <w:sz w:val="28"/>
              </w:rPr>
              <w:t>Kui komitee president otsustab kõneaega piirata, kohaldatakse seda piirangut võrdselt kõigi osalejate suhtes, järgides võrdse kohtlemise põhimõtet.</w:t>
            </w:r>
          </w:p>
        </w:tc>
        <w:tc>
          <w:tcPr>
            <w:tcW w:w="4462" w:type="dxa"/>
          </w:tcPr>
          <w:p w:rsidRPr="005A51AA" w:rsidR="002247F8" w:rsidP="00A20B1A" w:rsidRDefault="002247F8" w14:paraId="6F13671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57E5E72" w14:textId="77777777">
        <w:trPr>
          <w:gridAfter w:val="1"/>
          <w:wAfter w:w="77" w:type="dxa"/>
        </w:trPr>
        <w:tc>
          <w:tcPr>
            <w:tcW w:w="4462" w:type="dxa"/>
          </w:tcPr>
          <w:p w:rsidRPr="005A51AA" w:rsidR="002247F8" w:rsidP="002247F8" w:rsidRDefault="002247F8" w14:paraId="39673AC3" w14:textId="77777777">
            <w:pPr>
              <w:pStyle w:val="Heading1"/>
              <w:numPr>
                <w:ilvl w:val="0"/>
                <w:numId w:val="160"/>
              </w:numPr>
              <w:tabs>
                <w:tab w:val="left" w:pos="567"/>
              </w:tabs>
              <w:outlineLvl w:val="0"/>
              <w:rPr>
                <w:rFonts w:asciiTheme="minorHAnsi" w:hAnsiTheme="minorHAnsi" w:cstheme="minorHAnsi"/>
                <w:kern w:val="0"/>
                <w:sz w:val="28"/>
                <w:szCs w:val="28"/>
              </w:rPr>
            </w:pPr>
            <w:r>
              <w:rPr>
                <w:rFonts w:asciiTheme="minorHAnsi" w:hAnsiTheme="minorHAnsi"/>
                <w:sz w:val="28"/>
              </w:rPr>
              <w:t>Kui täiskogul hääletusele tuleva mis tahes dokumendi üle peetaval arutelul piiratakse vastavalt artikli 69 lõikele 1 sõnavõtjate arvu, on sõnavõtuõigus samal arvul muudatusettepanekute poolt ja vastu kõnelevatel liikmetel ning raportööril on õigus osaleda nende sõnavõtjate hulgas viimase sõnavõtjana.</w:t>
            </w:r>
          </w:p>
        </w:tc>
        <w:tc>
          <w:tcPr>
            <w:tcW w:w="4462" w:type="dxa"/>
          </w:tcPr>
          <w:p w:rsidRPr="005A51AA" w:rsidR="002247F8" w:rsidP="00A20B1A" w:rsidRDefault="002247F8" w14:paraId="48462175" w14:textId="77777777">
            <w:pPr>
              <w:pStyle w:val="Heading1"/>
              <w:numPr>
                <w:ilvl w:val="0"/>
                <w:numId w:val="0"/>
              </w:numPr>
              <w:jc w:val="left"/>
              <w:outlineLvl w:val="0"/>
              <w:rPr>
                <w:rFonts w:asciiTheme="minorHAnsi" w:hAnsiTheme="minorHAnsi" w:cstheme="minorHAnsi"/>
                <w:kern w:val="0"/>
                <w:sz w:val="28"/>
                <w:szCs w:val="28"/>
                <w:lang w:val="en-GB"/>
              </w:rPr>
            </w:pPr>
          </w:p>
        </w:tc>
      </w:tr>
      <w:tr w:rsidRPr="005A51AA" w:rsidR="002247F8" w:rsidTr="00080033" w14:paraId="7A1615E2" w14:textId="77777777">
        <w:trPr>
          <w:gridAfter w:val="1"/>
          <w:wAfter w:w="77" w:type="dxa"/>
        </w:trPr>
        <w:tc>
          <w:tcPr>
            <w:tcW w:w="4462" w:type="dxa"/>
          </w:tcPr>
          <w:p w:rsidRPr="005A51AA" w:rsidR="002247F8" w:rsidP="002247F8" w:rsidRDefault="002247F8" w14:paraId="1BFA0632"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Muudatusettepaneku arutamise ajal võib raportöör eelistatult kirjalikult esitada kõnealuse muudatusettepaneku autori nõusolekul kompromissettepanekuid.</w:t>
            </w:r>
          </w:p>
        </w:tc>
        <w:tc>
          <w:tcPr>
            <w:tcW w:w="4462" w:type="dxa"/>
          </w:tcPr>
          <w:p w:rsidRPr="005A51AA" w:rsidR="002247F8" w:rsidP="00A20B1A" w:rsidRDefault="002247F8" w14:paraId="61CC6A4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663B5DC" w14:textId="77777777">
        <w:trPr>
          <w:gridAfter w:val="1"/>
          <w:wAfter w:w="77" w:type="dxa"/>
        </w:trPr>
        <w:tc>
          <w:tcPr>
            <w:tcW w:w="4462" w:type="dxa"/>
          </w:tcPr>
          <w:p w:rsidRPr="005A51AA" w:rsidR="002247F8" w:rsidP="002247F8" w:rsidRDefault="002247F8" w14:paraId="3C52751D" w14:textId="77777777">
            <w:pPr>
              <w:widowControl w:val="0"/>
              <w:adjustRightInd w:val="0"/>
              <w:snapToGrid w:val="0"/>
              <w:rPr>
                <w:rFonts w:asciiTheme="minorHAnsi" w:hAnsiTheme="minorHAnsi" w:cstheme="minorHAnsi"/>
                <w:sz w:val="28"/>
                <w:szCs w:val="28"/>
              </w:rPr>
            </w:pPr>
            <w:r>
              <w:rPr>
                <w:rFonts w:asciiTheme="minorHAnsi" w:hAnsiTheme="minorHAnsi"/>
                <w:sz w:val="28"/>
              </w:rPr>
              <w:t>Vastaval juhul pannakse täiskogus hääletusele ainult kompromissettepanek.</w:t>
            </w:r>
          </w:p>
        </w:tc>
        <w:tc>
          <w:tcPr>
            <w:tcW w:w="4462" w:type="dxa"/>
          </w:tcPr>
          <w:p w:rsidRPr="005A51AA" w:rsidR="002247F8" w:rsidP="00A20B1A" w:rsidRDefault="002247F8" w14:paraId="4263B6A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8A644F" w14:textId="77777777">
        <w:trPr>
          <w:gridAfter w:val="1"/>
          <w:wAfter w:w="77" w:type="dxa"/>
        </w:trPr>
        <w:tc>
          <w:tcPr>
            <w:tcW w:w="4462" w:type="dxa"/>
          </w:tcPr>
          <w:p w:rsidRPr="005A51AA" w:rsidR="002247F8" w:rsidP="002247F8" w:rsidRDefault="002247F8" w14:paraId="3A447670"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Muudatusettepanekud pannakse hääletusele nende aluseks oleva teksti järjekorras ja järgmises eelistuste järjekorras:</w:t>
            </w:r>
          </w:p>
        </w:tc>
        <w:tc>
          <w:tcPr>
            <w:tcW w:w="4462" w:type="dxa"/>
          </w:tcPr>
          <w:p w:rsidRPr="005A51AA" w:rsidR="002247F8" w:rsidP="00A20B1A" w:rsidRDefault="002247F8" w14:paraId="6F80856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570A6C9" w14:textId="77777777">
        <w:trPr>
          <w:gridAfter w:val="1"/>
          <w:wAfter w:w="77" w:type="dxa"/>
        </w:trPr>
        <w:tc>
          <w:tcPr>
            <w:tcW w:w="4462" w:type="dxa"/>
          </w:tcPr>
          <w:p w:rsidRPr="005A51AA" w:rsidR="002247F8" w:rsidP="002247F8" w:rsidRDefault="002247F8" w14:paraId="483704D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esmalt </w:t>
            </w:r>
            <w:r>
              <w:rPr>
                <w:sz w:val="28"/>
              </w:rPr>
              <w:lastRenderedPageBreak/>
              <w:t>kompromissmuudatusettepanekud,</w:t>
            </w:r>
          </w:p>
        </w:tc>
        <w:tc>
          <w:tcPr>
            <w:tcW w:w="4462" w:type="dxa"/>
          </w:tcPr>
          <w:p w:rsidRPr="005A51AA" w:rsidR="002247F8" w:rsidP="00A20B1A" w:rsidRDefault="002247F8" w14:paraId="01C1734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7AE4A1" w14:textId="77777777">
        <w:trPr>
          <w:gridAfter w:val="1"/>
          <w:wAfter w:w="77" w:type="dxa"/>
        </w:trPr>
        <w:tc>
          <w:tcPr>
            <w:tcW w:w="4462" w:type="dxa"/>
          </w:tcPr>
          <w:p w:rsidRPr="005A51AA" w:rsidR="002247F8" w:rsidP="002247F8" w:rsidRDefault="002247F8" w14:paraId="7DBB631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seejärel raportööri muudatusettepanekud ning</w:t>
            </w:r>
          </w:p>
        </w:tc>
        <w:tc>
          <w:tcPr>
            <w:tcW w:w="4462" w:type="dxa"/>
          </w:tcPr>
          <w:p w:rsidRPr="005A51AA" w:rsidR="002247F8" w:rsidP="00A20B1A" w:rsidRDefault="002247F8" w14:paraId="18D5FDE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CB61441" w14:textId="77777777">
        <w:trPr>
          <w:gridAfter w:val="1"/>
          <w:wAfter w:w="77" w:type="dxa"/>
        </w:trPr>
        <w:tc>
          <w:tcPr>
            <w:tcW w:w="4462" w:type="dxa"/>
          </w:tcPr>
          <w:p w:rsidRPr="005A51AA" w:rsidR="002247F8" w:rsidP="002247F8" w:rsidRDefault="002247F8" w14:paraId="59A1E08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viimasena ülejäänud muudatusettepanekud.</w:t>
            </w:r>
          </w:p>
        </w:tc>
        <w:tc>
          <w:tcPr>
            <w:tcW w:w="4462" w:type="dxa"/>
          </w:tcPr>
          <w:p w:rsidRPr="005A51AA" w:rsidR="002247F8" w:rsidP="00A20B1A" w:rsidRDefault="002247F8" w14:paraId="322FBE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DA0AE7" w14:textId="77777777">
        <w:trPr>
          <w:gridAfter w:val="1"/>
          <w:wAfter w:w="77" w:type="dxa"/>
        </w:trPr>
        <w:tc>
          <w:tcPr>
            <w:tcW w:w="4462" w:type="dxa"/>
          </w:tcPr>
          <w:p w:rsidRPr="005A51AA" w:rsidR="002247F8" w:rsidP="002247F8" w:rsidRDefault="002247F8" w14:paraId="20340484"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Kui teksti sama osa kohta on esitatud kaks või enam üksteist välistavat muudatusettepanekut, võib president sektsioonide ettepanekul otsustada, et esimesena pannakse hääletusele see muudatusettepanek, mis originaalteksti kõige rohkem muudab.</w:t>
            </w:r>
          </w:p>
        </w:tc>
        <w:tc>
          <w:tcPr>
            <w:tcW w:w="4462" w:type="dxa"/>
          </w:tcPr>
          <w:p w:rsidRPr="005A51AA" w:rsidR="002247F8" w:rsidP="00A20B1A" w:rsidRDefault="002247F8" w14:paraId="069DFC0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EA3F5D" w14:textId="77777777">
        <w:trPr>
          <w:gridAfter w:val="1"/>
          <w:wAfter w:w="77" w:type="dxa"/>
        </w:trPr>
        <w:tc>
          <w:tcPr>
            <w:tcW w:w="4462" w:type="dxa"/>
          </w:tcPr>
          <w:p w:rsidRPr="005A51AA" w:rsidR="002247F8" w:rsidP="002247F8" w:rsidRDefault="002247F8" w14:paraId="48E13DDF"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Komitee president teatab enne hääletamist, kas ühe muudatusettepaneku heakskiitmine toob endaga kaasa ühe või mitme teise muudatusettepaneku tühistamise, kuna need teineteist välistavad, kui need on esitatud ühe tekstiosa kohta, või kuna need tekitavad vastuolu.</w:t>
            </w:r>
          </w:p>
        </w:tc>
        <w:tc>
          <w:tcPr>
            <w:tcW w:w="4462" w:type="dxa"/>
          </w:tcPr>
          <w:p w:rsidRPr="005A51AA" w:rsidR="002247F8" w:rsidP="00A20B1A" w:rsidRDefault="002247F8" w14:paraId="040F7AE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FB215E1" w14:textId="77777777">
        <w:trPr>
          <w:gridAfter w:val="1"/>
          <w:wAfter w:w="77" w:type="dxa"/>
        </w:trPr>
        <w:tc>
          <w:tcPr>
            <w:tcW w:w="4462" w:type="dxa"/>
          </w:tcPr>
          <w:p w:rsidRPr="005A51AA" w:rsidR="002247F8" w:rsidP="002247F8" w:rsidRDefault="002247F8" w14:paraId="158DB804" w14:textId="77777777">
            <w:pPr>
              <w:widowControl w:val="0"/>
              <w:adjustRightInd w:val="0"/>
              <w:snapToGrid w:val="0"/>
              <w:rPr>
                <w:rFonts w:asciiTheme="minorHAnsi" w:hAnsiTheme="minorHAnsi" w:cstheme="minorHAnsi"/>
                <w:sz w:val="28"/>
                <w:szCs w:val="28"/>
              </w:rPr>
            </w:pPr>
            <w:r>
              <w:rPr>
                <w:rFonts w:asciiTheme="minorHAnsi" w:hAnsiTheme="minorHAnsi"/>
                <w:sz w:val="28"/>
              </w:rPr>
              <w:t>Muudatusettepanek loetakse kehtetuks, kui see on vastuolus sama arvamuse üle varem toimunud hääletusega.</w:t>
            </w:r>
          </w:p>
        </w:tc>
        <w:tc>
          <w:tcPr>
            <w:tcW w:w="4462" w:type="dxa"/>
          </w:tcPr>
          <w:p w:rsidRPr="005A51AA" w:rsidR="002247F8" w:rsidP="00A20B1A" w:rsidRDefault="002247F8" w14:paraId="78D9342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0868CD" w14:textId="77777777">
        <w:trPr>
          <w:gridAfter w:val="1"/>
          <w:wAfter w:w="77" w:type="dxa"/>
        </w:trPr>
        <w:tc>
          <w:tcPr>
            <w:tcW w:w="4462" w:type="dxa"/>
          </w:tcPr>
          <w:p w:rsidRPr="005A51AA" w:rsidR="002247F8" w:rsidP="002247F8" w:rsidRDefault="002247F8" w14:paraId="2DFE399F"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Kui dokument tervikuna ei saa täiskogus lõpphääletusel antud häälte enamust, võib täiskogu algatada ühe järgmistest toimingutest:</w:t>
            </w:r>
          </w:p>
        </w:tc>
        <w:tc>
          <w:tcPr>
            <w:tcW w:w="4462" w:type="dxa"/>
          </w:tcPr>
          <w:p w:rsidRPr="005A51AA" w:rsidR="002247F8" w:rsidP="00A20B1A" w:rsidRDefault="002247F8" w14:paraId="0CF55D4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28FA093A" w14:textId="77777777">
        <w:trPr>
          <w:gridAfter w:val="1"/>
          <w:wAfter w:w="77" w:type="dxa"/>
        </w:trPr>
        <w:tc>
          <w:tcPr>
            <w:tcW w:w="4462" w:type="dxa"/>
          </w:tcPr>
          <w:p w:rsidRPr="005A51AA" w:rsidR="002247F8" w:rsidP="002247F8" w:rsidRDefault="002247F8" w14:paraId="29A94B8D"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Pr>
                <w:sz w:val="28"/>
              </w:rPr>
              <w:t>saata dokumendi vastavalt artiklile 62 tagasi pädevale sektsioonile uuesti läbivaatamiseks;</w:t>
            </w:r>
          </w:p>
        </w:tc>
        <w:tc>
          <w:tcPr>
            <w:tcW w:w="4462" w:type="dxa"/>
          </w:tcPr>
          <w:p w:rsidRPr="005A51AA" w:rsidR="002247F8" w:rsidP="00A20B1A" w:rsidRDefault="002247F8" w14:paraId="5EC43A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925D480" w14:textId="77777777">
        <w:trPr>
          <w:gridAfter w:val="1"/>
          <w:wAfter w:w="77" w:type="dxa"/>
        </w:trPr>
        <w:tc>
          <w:tcPr>
            <w:tcW w:w="4462" w:type="dxa"/>
          </w:tcPr>
          <w:p w:rsidRPr="005A51AA" w:rsidR="002247F8" w:rsidP="002247F8" w:rsidRDefault="002247F8" w14:paraId="1B40C738"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Pr>
                <w:sz w:val="28"/>
              </w:rPr>
              <w:lastRenderedPageBreak/>
              <w:t>nimetada pearaportööri, kes esitab täiskogule samal istungjärgul või mõnel teisel istungjärgul uue dokumendi eelnõu, või</w:t>
            </w:r>
          </w:p>
        </w:tc>
        <w:tc>
          <w:tcPr>
            <w:tcW w:w="4462" w:type="dxa"/>
          </w:tcPr>
          <w:p w:rsidRPr="005A51AA" w:rsidR="002247F8" w:rsidP="00A20B1A" w:rsidRDefault="002247F8" w14:paraId="1F277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133A90" w14:textId="77777777">
        <w:trPr>
          <w:gridAfter w:val="1"/>
          <w:wAfter w:w="77" w:type="dxa"/>
        </w:trPr>
        <w:tc>
          <w:tcPr>
            <w:tcW w:w="4462" w:type="dxa"/>
          </w:tcPr>
          <w:p w:rsidRPr="005A51AA" w:rsidR="002247F8" w:rsidP="002247F8" w:rsidRDefault="002247F8" w14:paraId="4B55FBA1"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Pr>
                <w:sz w:val="28"/>
              </w:rPr>
              <w:t>loobuda arvamuse koostamisest.</w:t>
            </w:r>
          </w:p>
        </w:tc>
        <w:tc>
          <w:tcPr>
            <w:tcW w:w="4462" w:type="dxa"/>
          </w:tcPr>
          <w:p w:rsidRPr="005A51AA" w:rsidR="002247F8" w:rsidP="00A20B1A" w:rsidRDefault="002247F8" w14:paraId="3CA3341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622FD6A" w14:textId="77777777">
        <w:trPr>
          <w:gridAfter w:val="1"/>
          <w:wAfter w:w="77" w:type="dxa"/>
        </w:trPr>
        <w:tc>
          <w:tcPr>
            <w:tcW w:w="4462" w:type="dxa"/>
          </w:tcPr>
          <w:p w:rsidRPr="005A51AA" w:rsidR="002247F8" w:rsidP="002247F8" w:rsidRDefault="002247F8" w14:paraId="68BA9415" w14:textId="77777777">
            <w:pPr>
              <w:widowControl w:val="0"/>
              <w:adjustRightInd w:val="0"/>
              <w:snapToGrid w:val="0"/>
              <w:rPr>
                <w:rFonts w:asciiTheme="minorHAnsi" w:hAnsiTheme="minorHAnsi" w:cstheme="minorHAnsi"/>
                <w:sz w:val="28"/>
                <w:szCs w:val="28"/>
              </w:rPr>
            </w:pPr>
            <w:r>
              <w:rPr>
                <w:rFonts w:asciiTheme="minorHAnsi" w:hAnsiTheme="minorHAnsi"/>
                <w:sz w:val="28"/>
              </w:rPr>
              <w:t>Viimasel juhul teavitab komitee president sellest konsulteerimistaotluse esitanud institutsiooni.</w:t>
            </w:r>
          </w:p>
        </w:tc>
        <w:tc>
          <w:tcPr>
            <w:tcW w:w="4462" w:type="dxa"/>
          </w:tcPr>
          <w:p w:rsidRPr="005A51AA" w:rsidR="002247F8" w:rsidP="00A20B1A" w:rsidRDefault="002247F8" w14:paraId="58CFC77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3E4C24D" w14:textId="77777777">
        <w:trPr>
          <w:gridAfter w:val="1"/>
          <w:wAfter w:w="77" w:type="dxa"/>
        </w:trPr>
        <w:tc>
          <w:tcPr>
            <w:tcW w:w="4462" w:type="dxa"/>
          </w:tcPr>
          <w:p w:rsidRPr="005A51AA" w:rsidR="002247F8" w:rsidP="002247F8" w:rsidRDefault="002247F8" w14:paraId="77608A4B"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Kui muudatusettepanekute hääletamise tagajärjel rikutakse lõpliku teksti sidusust, peab komitee president pärast pädeva sektsiooni esimehe, raportööri ja asjaomaste muudatusettepanekute esitajatega konsulteerimist tegema täiskogule ettepaneku muudatusettepanekute selliseks menetlemiseks, mis tagaks lõpliku teksti ühtsuse.</w:t>
            </w:r>
          </w:p>
        </w:tc>
        <w:tc>
          <w:tcPr>
            <w:tcW w:w="4462" w:type="dxa"/>
          </w:tcPr>
          <w:p w:rsidRPr="005A51AA" w:rsidR="002247F8" w:rsidP="00A20B1A" w:rsidRDefault="002247F8" w14:paraId="4DA667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D85B74" w14:textId="77777777">
        <w:trPr>
          <w:gridAfter w:val="1"/>
          <w:wAfter w:w="77" w:type="dxa"/>
        </w:trPr>
        <w:tc>
          <w:tcPr>
            <w:tcW w:w="4462" w:type="dxa"/>
          </w:tcPr>
          <w:p w:rsidRPr="005A51AA" w:rsidR="002247F8" w:rsidP="002247F8" w:rsidRDefault="002247F8" w14:paraId="79FEC502" w14:textId="77777777">
            <w:pPr>
              <w:widowControl w:val="0"/>
              <w:adjustRightInd w:val="0"/>
              <w:snapToGrid w:val="0"/>
              <w:rPr>
                <w:rFonts w:asciiTheme="minorHAnsi" w:hAnsiTheme="minorHAnsi" w:cstheme="minorHAnsi"/>
                <w:sz w:val="28"/>
                <w:szCs w:val="28"/>
              </w:rPr>
            </w:pPr>
            <w:r>
              <w:rPr>
                <w:rFonts w:asciiTheme="minorHAnsi" w:hAnsiTheme="minorHAnsi"/>
                <w:sz w:val="28"/>
              </w:rPr>
              <w:t>Täiskogu hääletab komitee presidendi ettepaneku üle.</w:t>
            </w:r>
          </w:p>
        </w:tc>
        <w:tc>
          <w:tcPr>
            <w:tcW w:w="4462" w:type="dxa"/>
          </w:tcPr>
          <w:p w:rsidRPr="005A51AA" w:rsidR="002247F8" w:rsidP="00A20B1A" w:rsidRDefault="002247F8" w14:paraId="3DD8D10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3A7DCBC" w14:textId="77777777">
        <w:trPr>
          <w:gridAfter w:val="1"/>
          <w:wAfter w:w="77" w:type="dxa"/>
        </w:trPr>
        <w:tc>
          <w:tcPr>
            <w:tcW w:w="4462" w:type="dxa"/>
          </w:tcPr>
          <w:p w:rsidRPr="005A51AA" w:rsidR="002247F8" w:rsidP="002247F8" w:rsidRDefault="002247F8" w14:paraId="24393D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42F6084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AC6452D" w14:textId="77777777">
        <w:trPr>
          <w:gridAfter w:val="1"/>
          <w:wAfter w:w="77" w:type="dxa"/>
        </w:trPr>
        <w:tc>
          <w:tcPr>
            <w:tcW w:w="4462" w:type="dxa"/>
          </w:tcPr>
          <w:p w:rsidRPr="005A51AA" w:rsidR="002247F8" w:rsidP="002247F8" w:rsidRDefault="002247F8" w14:paraId="09CC15C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Artikkel 71 – </w:t>
            </w:r>
            <w:proofErr w:type="spellStart"/>
            <w:r>
              <w:rPr>
                <w:rFonts w:asciiTheme="minorHAnsi" w:hAnsiTheme="minorHAnsi"/>
                <w:b/>
                <w:sz w:val="28"/>
              </w:rPr>
              <w:t>Vastuarvamused</w:t>
            </w:r>
            <w:proofErr w:type="spellEnd"/>
            <w:r w:rsidRPr="005A51AA">
              <w:rPr>
                <w:sz w:val="28"/>
              </w:rPr>
              <w:fldChar w:fldCharType="begin"/>
            </w:r>
            <w:r w:rsidRPr="005A51AA">
              <w:rPr>
                <w:sz w:val="28"/>
              </w:rPr>
              <w:instrText xml:space="preserve"> XE "MUUDATUSETTEPANEKUD: üldine muudatusettepanek (vt ka VASTUARVAMUSED)" \t "71"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"VASTUARVAMUSED" \t "71"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56D3CE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D1BC5E5" w14:textId="77777777">
        <w:trPr>
          <w:gridAfter w:val="1"/>
          <w:wAfter w:w="77" w:type="dxa"/>
        </w:trPr>
        <w:tc>
          <w:tcPr>
            <w:tcW w:w="4462" w:type="dxa"/>
          </w:tcPr>
          <w:p w:rsidRPr="005A51AA" w:rsidR="002247F8" w:rsidP="002247F8" w:rsidRDefault="002247F8" w14:paraId="2358D8D8"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 xml:space="preserve">Muudatusettepanekut või muudatusettepanekute paketti, mis väljendab sektsiooni või CCMI arvamusest täiesti erinevat seisukohta, käsitatakse </w:t>
            </w:r>
            <w:proofErr w:type="spellStart"/>
            <w:r>
              <w:rPr>
                <w:rFonts w:asciiTheme="minorHAnsi" w:hAnsiTheme="minorHAnsi"/>
                <w:sz w:val="28"/>
              </w:rPr>
              <w:t>vastuarvamusena</w:t>
            </w:r>
            <w:proofErr w:type="spellEnd"/>
            <w:r>
              <w:rPr>
                <w:rFonts w:asciiTheme="minorHAnsi" w:hAnsiTheme="minorHAnsi"/>
                <w:sz w:val="28"/>
              </w:rPr>
              <w:t>.</w:t>
            </w:r>
          </w:p>
        </w:tc>
        <w:tc>
          <w:tcPr>
            <w:tcW w:w="4462" w:type="dxa"/>
          </w:tcPr>
          <w:p w:rsidRPr="005A51AA" w:rsidR="002247F8" w:rsidP="00A20B1A" w:rsidRDefault="002247F8" w14:paraId="228395EF" w14:textId="77777777">
            <w:pPr>
              <w:jc w:val="left"/>
              <w:rPr>
                <w:rFonts w:asciiTheme="minorHAnsi" w:hAnsiTheme="minorHAnsi" w:cstheme="minorHAnsi"/>
                <w:sz w:val="28"/>
                <w:szCs w:val="28"/>
                <w:lang w:val="en-GB"/>
              </w:rPr>
            </w:pPr>
          </w:p>
        </w:tc>
      </w:tr>
      <w:tr w:rsidRPr="005A51AA" w:rsidR="002247F8" w:rsidTr="00080033" w14:paraId="45FEE64F" w14:textId="77777777">
        <w:trPr>
          <w:gridAfter w:val="1"/>
          <w:wAfter w:w="77" w:type="dxa"/>
        </w:trPr>
        <w:tc>
          <w:tcPr>
            <w:tcW w:w="4462" w:type="dxa"/>
          </w:tcPr>
          <w:p w:rsidRPr="005A51AA" w:rsidR="002247F8" w:rsidP="002247F8" w:rsidRDefault="002247F8" w14:paraId="1D83B464"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Juhatus on pädev liigitama ühe või mitu muudatusettepanekut </w:t>
            </w:r>
            <w:proofErr w:type="spellStart"/>
            <w:r>
              <w:rPr>
                <w:rFonts w:asciiTheme="minorHAnsi" w:hAnsiTheme="minorHAnsi"/>
                <w:sz w:val="28"/>
              </w:rPr>
              <w:t>vastuarvamuseks</w:t>
            </w:r>
            <w:proofErr w:type="spellEnd"/>
            <w:r>
              <w:rPr>
                <w:rFonts w:asciiTheme="minorHAnsi" w:hAnsiTheme="minorHAnsi"/>
                <w:sz w:val="28"/>
              </w:rPr>
              <w:t>.</w:t>
            </w:r>
          </w:p>
        </w:tc>
        <w:tc>
          <w:tcPr>
            <w:tcW w:w="4462" w:type="dxa"/>
          </w:tcPr>
          <w:p w:rsidRPr="005A51AA" w:rsidR="002247F8" w:rsidP="00A20B1A" w:rsidRDefault="002247F8" w14:paraId="60AC1D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B183FF4" w14:textId="77777777">
        <w:trPr>
          <w:gridAfter w:val="1"/>
          <w:wAfter w:w="77" w:type="dxa"/>
        </w:trPr>
        <w:tc>
          <w:tcPr>
            <w:tcW w:w="4462" w:type="dxa"/>
          </w:tcPr>
          <w:p w:rsidRPr="005A51AA" w:rsidR="002247F8" w:rsidP="002247F8" w:rsidRDefault="002247F8" w14:paraId="5ED63313" w14:textId="77777777">
            <w:pPr>
              <w:widowControl w:val="0"/>
              <w:adjustRightInd w:val="0"/>
              <w:snapToGrid w:val="0"/>
              <w:rPr>
                <w:rFonts w:asciiTheme="minorHAnsi" w:hAnsiTheme="minorHAnsi" w:cstheme="minorHAnsi"/>
                <w:sz w:val="28"/>
                <w:szCs w:val="28"/>
              </w:rPr>
            </w:pPr>
            <w:r>
              <w:rPr>
                <w:rFonts w:asciiTheme="minorHAnsi" w:hAnsiTheme="minorHAnsi"/>
                <w:sz w:val="28"/>
              </w:rPr>
              <w:t>Komitee iga rühm võib esitada juhatusele selleks taotluse.</w:t>
            </w:r>
          </w:p>
        </w:tc>
        <w:tc>
          <w:tcPr>
            <w:tcW w:w="4462" w:type="dxa"/>
          </w:tcPr>
          <w:p w:rsidRPr="005A51AA" w:rsidR="002247F8" w:rsidP="00A20B1A" w:rsidRDefault="002247F8" w14:paraId="5A72399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65215F3" w14:textId="77777777">
        <w:trPr>
          <w:gridAfter w:val="1"/>
          <w:wAfter w:w="77" w:type="dxa"/>
        </w:trPr>
        <w:tc>
          <w:tcPr>
            <w:tcW w:w="4462" w:type="dxa"/>
          </w:tcPr>
          <w:p w:rsidRPr="005A51AA" w:rsidR="002247F8" w:rsidP="002247F8" w:rsidRDefault="002247F8" w14:paraId="1C5A5546" w14:textId="77777777">
            <w:pPr>
              <w:widowControl w:val="0"/>
              <w:adjustRightInd w:val="0"/>
              <w:snapToGrid w:val="0"/>
              <w:rPr>
                <w:rFonts w:asciiTheme="minorHAnsi" w:hAnsiTheme="minorHAnsi" w:cstheme="minorHAnsi"/>
                <w:sz w:val="28"/>
                <w:szCs w:val="28"/>
              </w:rPr>
            </w:pPr>
            <w:r>
              <w:rPr>
                <w:rFonts w:asciiTheme="minorHAnsi" w:hAnsiTheme="minorHAnsi"/>
                <w:sz w:val="28"/>
              </w:rPr>
              <w:t>Juhatus võtab otsuse vastu pärast rühmade esimeeste ja asjaomase sektsiooni või CCMI esimehe ärakuulamist.</w:t>
            </w:r>
          </w:p>
        </w:tc>
        <w:tc>
          <w:tcPr>
            <w:tcW w:w="4462" w:type="dxa"/>
          </w:tcPr>
          <w:p w:rsidRPr="005A51AA" w:rsidR="002247F8" w:rsidP="00A20B1A" w:rsidRDefault="002247F8" w14:paraId="50862BF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2A20984" w14:textId="77777777">
        <w:trPr>
          <w:gridAfter w:val="1"/>
          <w:wAfter w:w="77" w:type="dxa"/>
        </w:trPr>
        <w:tc>
          <w:tcPr>
            <w:tcW w:w="4462" w:type="dxa"/>
          </w:tcPr>
          <w:p w:rsidRPr="005A51AA" w:rsidR="002247F8" w:rsidP="002247F8" w:rsidRDefault="002247F8" w14:paraId="5620D5FB"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 xml:space="preserve">Pärast ühe või mitme muudatusettepaneku tunnistamist </w:t>
            </w:r>
            <w:proofErr w:type="spellStart"/>
            <w:r>
              <w:rPr>
                <w:rFonts w:asciiTheme="minorHAnsi" w:hAnsiTheme="minorHAnsi"/>
                <w:sz w:val="28"/>
              </w:rPr>
              <w:t>vastuarvamuseks</w:t>
            </w:r>
            <w:proofErr w:type="spellEnd"/>
            <w:r>
              <w:rPr>
                <w:rFonts w:asciiTheme="minorHAnsi" w:hAnsiTheme="minorHAnsi"/>
                <w:sz w:val="28"/>
              </w:rPr>
              <w:t xml:space="preserve"> võib juhatus otsustada saata arvamuse eelnõu koos </w:t>
            </w:r>
            <w:proofErr w:type="spellStart"/>
            <w:r>
              <w:rPr>
                <w:rFonts w:asciiTheme="minorHAnsi" w:hAnsiTheme="minorHAnsi"/>
                <w:sz w:val="28"/>
              </w:rPr>
              <w:t>vastuarvamusega</w:t>
            </w:r>
            <w:proofErr w:type="spellEnd"/>
            <w:r>
              <w:rPr>
                <w:rFonts w:asciiTheme="minorHAnsi" w:hAnsiTheme="minorHAnsi"/>
                <w:sz w:val="28"/>
              </w:rPr>
              <w:t xml:space="preserve"> asjaomasele sektsioonile või CCMI-</w:t>
            </w:r>
            <w:proofErr w:type="spellStart"/>
            <w:r>
              <w:rPr>
                <w:rFonts w:asciiTheme="minorHAnsi" w:hAnsiTheme="minorHAnsi"/>
                <w:sz w:val="28"/>
              </w:rPr>
              <w:t>le</w:t>
            </w:r>
            <w:proofErr w:type="spellEnd"/>
            <w:r>
              <w:rPr>
                <w:rFonts w:asciiTheme="minorHAnsi" w:hAnsiTheme="minorHAnsi"/>
                <w:sz w:val="28"/>
              </w:rPr>
              <w:t xml:space="preserve"> uueks läbivaatamiseks tagasi, kui arvamuse vastuvõtmiseks määratud tähtaeg seda võimaldab.</w:t>
            </w:r>
          </w:p>
        </w:tc>
        <w:tc>
          <w:tcPr>
            <w:tcW w:w="4462" w:type="dxa"/>
          </w:tcPr>
          <w:p w:rsidRPr="005A51AA" w:rsidR="002247F8" w:rsidP="00A20B1A" w:rsidRDefault="002247F8" w14:paraId="44BDDBB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C54EAD" w14:textId="77777777">
        <w:trPr>
          <w:gridAfter w:val="1"/>
          <w:wAfter w:w="77" w:type="dxa"/>
        </w:trPr>
        <w:tc>
          <w:tcPr>
            <w:tcW w:w="4462" w:type="dxa"/>
          </w:tcPr>
          <w:p w:rsidRPr="005A51AA" w:rsidR="002247F8" w:rsidP="002247F8" w:rsidRDefault="002247F8" w14:paraId="5D53DC3A" w14:textId="77777777">
            <w:pPr>
              <w:widowControl w:val="0"/>
              <w:adjustRightInd w:val="0"/>
              <w:snapToGrid w:val="0"/>
              <w:rPr>
                <w:rFonts w:asciiTheme="minorHAnsi" w:hAnsiTheme="minorHAnsi" w:cstheme="minorHAnsi"/>
                <w:sz w:val="28"/>
                <w:szCs w:val="28"/>
              </w:rPr>
            </w:pPr>
            <w:r>
              <w:rPr>
                <w:rFonts w:asciiTheme="minorHAnsi" w:hAnsiTheme="minorHAnsi"/>
                <w:sz w:val="28"/>
              </w:rPr>
              <w:t>Kui juhatus otsustab arvamuse eelnõu mitte tagasi saata, kantakse eelnõu, kui see on veel võimalik, täiskogu istungjärgu viimase päeva päevakorda.</w:t>
            </w:r>
          </w:p>
        </w:tc>
        <w:tc>
          <w:tcPr>
            <w:tcW w:w="4462" w:type="dxa"/>
          </w:tcPr>
          <w:p w:rsidRPr="005A51AA" w:rsidR="002247F8" w:rsidP="00A20B1A" w:rsidRDefault="002247F8" w14:paraId="75347D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A2FB900" w14:textId="77777777">
        <w:trPr>
          <w:gridAfter w:val="1"/>
          <w:wAfter w:w="77" w:type="dxa"/>
        </w:trPr>
        <w:tc>
          <w:tcPr>
            <w:tcW w:w="4462" w:type="dxa"/>
          </w:tcPr>
          <w:p w:rsidRPr="005A51AA" w:rsidR="002247F8" w:rsidP="002247F8" w:rsidRDefault="002247F8" w14:paraId="216828FA"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 xml:space="preserve">Kui muudatusettepanekut ei esitatud piisavalt varakult, et võimaldada juhatusel teha otsus selle </w:t>
            </w:r>
            <w:proofErr w:type="spellStart"/>
            <w:r>
              <w:rPr>
                <w:rFonts w:asciiTheme="minorHAnsi" w:hAnsiTheme="minorHAnsi"/>
                <w:sz w:val="28"/>
              </w:rPr>
              <w:t>vastuarvamusena</w:t>
            </w:r>
            <w:proofErr w:type="spellEnd"/>
            <w:r>
              <w:rPr>
                <w:rFonts w:asciiTheme="minorHAnsi" w:hAnsiTheme="minorHAnsi"/>
                <w:sz w:val="28"/>
              </w:rPr>
              <w:t xml:space="preserve"> käsitamise kohta, võtab nii sellekohase otsuse kui ka otsuse võimaliku tagasisaatmise kohta asjaomasele tööorganile vastu täiskogu presidendi esildisel ning pärast asjaomase organi esimehe ja </w:t>
            </w:r>
            <w:proofErr w:type="spellStart"/>
            <w:r>
              <w:rPr>
                <w:rFonts w:asciiTheme="minorHAnsi" w:hAnsiTheme="minorHAnsi"/>
                <w:sz w:val="28"/>
              </w:rPr>
              <w:t>vastuarvamuse</w:t>
            </w:r>
            <w:proofErr w:type="spellEnd"/>
            <w:r>
              <w:rPr>
                <w:rFonts w:asciiTheme="minorHAnsi" w:hAnsiTheme="minorHAnsi"/>
                <w:sz w:val="28"/>
              </w:rPr>
              <w:t xml:space="preserve"> koostajatega konsulteerimist.</w:t>
            </w:r>
          </w:p>
        </w:tc>
        <w:tc>
          <w:tcPr>
            <w:tcW w:w="4462" w:type="dxa"/>
          </w:tcPr>
          <w:p w:rsidRPr="005A51AA" w:rsidR="002247F8" w:rsidP="00A20B1A" w:rsidRDefault="002247F8" w14:paraId="33F8C87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79377F7" w14:textId="77777777">
        <w:trPr>
          <w:gridAfter w:val="1"/>
          <w:wAfter w:w="77" w:type="dxa"/>
        </w:trPr>
        <w:tc>
          <w:tcPr>
            <w:tcW w:w="4462" w:type="dxa"/>
          </w:tcPr>
          <w:p w:rsidRPr="005A51AA" w:rsidR="002247F8" w:rsidP="002247F8" w:rsidRDefault="002247F8" w14:paraId="43D9162F"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Kui juhatus ei tunnista esitatud teksti </w:t>
            </w:r>
            <w:proofErr w:type="spellStart"/>
            <w:r>
              <w:rPr>
                <w:rFonts w:asciiTheme="minorHAnsi" w:hAnsiTheme="minorHAnsi"/>
                <w:sz w:val="28"/>
              </w:rPr>
              <w:t>vastuarvamuseks</w:t>
            </w:r>
            <w:proofErr w:type="spellEnd"/>
            <w:r>
              <w:rPr>
                <w:rFonts w:asciiTheme="minorHAnsi" w:hAnsiTheme="minorHAnsi"/>
                <w:sz w:val="28"/>
              </w:rPr>
              <w:t xml:space="preserve"> või kui ta seda teeb, ent arvamuse eelnõu ei saadeta tagasi asjaomasele organile, hääletab täiskogu esitatud muudatusettepanekuid samal viisil nagu kõiki teisi muudatusettepanekuid.</w:t>
            </w:r>
          </w:p>
        </w:tc>
        <w:tc>
          <w:tcPr>
            <w:tcW w:w="4462" w:type="dxa"/>
          </w:tcPr>
          <w:p w:rsidRPr="005A51AA" w:rsidR="002247F8" w:rsidP="00A20B1A" w:rsidRDefault="002247F8" w14:paraId="7A34D31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6C29CC4" w14:textId="77777777">
        <w:trPr>
          <w:gridAfter w:val="1"/>
          <w:wAfter w:w="77" w:type="dxa"/>
        </w:trPr>
        <w:tc>
          <w:tcPr>
            <w:tcW w:w="4462" w:type="dxa"/>
          </w:tcPr>
          <w:p w:rsidRPr="005A51AA" w:rsidR="002247F8" w:rsidP="002247F8" w:rsidRDefault="002247F8" w14:paraId="4F6E31BF"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 xml:space="preserve">Kui </w:t>
            </w:r>
            <w:proofErr w:type="spellStart"/>
            <w:r>
              <w:rPr>
                <w:rFonts w:asciiTheme="minorHAnsi" w:hAnsiTheme="minorHAnsi"/>
                <w:sz w:val="28"/>
              </w:rPr>
              <w:t>vastuarvamus</w:t>
            </w:r>
            <w:proofErr w:type="spellEnd"/>
            <w:r>
              <w:rPr>
                <w:rFonts w:asciiTheme="minorHAnsi" w:hAnsiTheme="minorHAnsi"/>
                <w:sz w:val="28"/>
              </w:rPr>
              <w:t xml:space="preserve"> saab täiskogus häälteenamuse, loetakse see vastuvõetuks. Selleks et otsustada, kas algne tekst tuleks lisada vastu võetud arvamusele, toimub uus hääletus. Algne tekst lisatakse uuele tekstile, kui see saab vähemalt veerandi antud häältest.</w:t>
            </w:r>
          </w:p>
        </w:tc>
        <w:tc>
          <w:tcPr>
            <w:tcW w:w="4462" w:type="dxa"/>
          </w:tcPr>
          <w:p w:rsidRPr="005A51AA" w:rsidR="002247F8" w:rsidP="00A20B1A" w:rsidRDefault="002247F8" w14:paraId="51773F4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BC7BCBC" w14:textId="77777777">
        <w:trPr>
          <w:gridAfter w:val="1"/>
          <w:wAfter w:w="77" w:type="dxa"/>
        </w:trPr>
        <w:tc>
          <w:tcPr>
            <w:tcW w:w="4462" w:type="dxa"/>
          </w:tcPr>
          <w:p w:rsidRPr="005A51AA" w:rsidR="002247F8" w:rsidP="002247F8" w:rsidRDefault="002247F8" w14:paraId="53050A95"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 xml:space="preserve">Kui </w:t>
            </w:r>
            <w:proofErr w:type="spellStart"/>
            <w:r>
              <w:rPr>
                <w:rFonts w:asciiTheme="minorHAnsi" w:hAnsiTheme="minorHAnsi"/>
                <w:sz w:val="28"/>
              </w:rPr>
              <w:t>vastuarvamus</w:t>
            </w:r>
            <w:proofErr w:type="spellEnd"/>
            <w:r>
              <w:rPr>
                <w:rFonts w:asciiTheme="minorHAnsi" w:hAnsiTheme="minorHAnsi"/>
                <w:sz w:val="28"/>
              </w:rPr>
              <w:t xml:space="preserve"> ei saa häälteenamust, kuid saab vähemalt veerandi antud häältest, lisatakse see algsele arvamusele.</w:t>
            </w:r>
          </w:p>
        </w:tc>
        <w:tc>
          <w:tcPr>
            <w:tcW w:w="4462" w:type="dxa"/>
          </w:tcPr>
          <w:p w:rsidRPr="005A51AA" w:rsidR="002247F8" w:rsidP="00A20B1A" w:rsidRDefault="002247F8" w14:paraId="0373C7E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B30450" w14:textId="77777777">
        <w:trPr>
          <w:gridAfter w:val="1"/>
          <w:wAfter w:w="77" w:type="dxa"/>
        </w:trPr>
        <w:tc>
          <w:tcPr>
            <w:tcW w:w="4462" w:type="dxa"/>
          </w:tcPr>
          <w:p w:rsidRPr="005A51AA" w:rsidR="002247F8" w:rsidP="002247F8" w:rsidRDefault="002247F8" w14:paraId="08A04268" w14:textId="77777777">
            <w:pPr>
              <w:rPr>
                <w:rFonts w:asciiTheme="minorHAnsi" w:hAnsiTheme="minorHAnsi" w:cstheme="minorHAnsi"/>
                <w:sz w:val="28"/>
                <w:szCs w:val="28"/>
                <w:lang w:val="en-GB"/>
              </w:rPr>
            </w:pPr>
          </w:p>
        </w:tc>
        <w:tc>
          <w:tcPr>
            <w:tcW w:w="4462" w:type="dxa"/>
          </w:tcPr>
          <w:p w:rsidRPr="005A51AA" w:rsidR="002247F8" w:rsidP="00A20B1A" w:rsidRDefault="002247F8" w14:paraId="0720358D" w14:textId="77777777">
            <w:pPr>
              <w:jc w:val="left"/>
              <w:rPr>
                <w:rFonts w:asciiTheme="minorHAnsi" w:hAnsiTheme="minorHAnsi" w:cstheme="minorHAnsi"/>
                <w:sz w:val="28"/>
                <w:szCs w:val="28"/>
                <w:lang w:val="en-GB"/>
              </w:rPr>
            </w:pPr>
          </w:p>
        </w:tc>
      </w:tr>
      <w:tr w:rsidRPr="005A51AA" w:rsidR="002247F8" w:rsidTr="00080033" w14:paraId="690690CB" w14:textId="77777777">
        <w:trPr>
          <w:gridAfter w:val="1"/>
          <w:wAfter w:w="77" w:type="dxa"/>
        </w:trPr>
        <w:tc>
          <w:tcPr>
            <w:tcW w:w="4462" w:type="dxa"/>
          </w:tcPr>
          <w:p w:rsidRPr="005A51AA" w:rsidR="002247F8" w:rsidP="002247F8" w:rsidRDefault="002247F8" w14:paraId="63B963B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72 – Täiskogu istungjärgu protokoll</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"PROTOKOLL: täiskogu istungjärgud" \t "72"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"TÄISKOGU ISTUNGJÄRGUD: protokoll" \t "72"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A32C6E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C6421A0" w14:textId="77777777">
        <w:trPr>
          <w:gridAfter w:val="1"/>
          <w:wAfter w:w="77" w:type="dxa"/>
        </w:trPr>
        <w:tc>
          <w:tcPr>
            <w:tcW w:w="4462" w:type="dxa"/>
          </w:tcPr>
          <w:p w:rsidRPr="005A51AA" w:rsidR="002247F8" w:rsidP="002247F8" w:rsidRDefault="002247F8" w14:paraId="3BEDB102" w14:textId="77777777">
            <w:pPr>
              <w:pStyle w:val="Heading1"/>
              <w:numPr>
                <w:ilvl w:val="0"/>
                <w:numId w:val="163"/>
              </w:numPr>
              <w:tabs>
                <w:tab w:val="left" w:pos="567"/>
              </w:tabs>
              <w:outlineLvl w:val="0"/>
              <w:rPr>
                <w:rFonts w:asciiTheme="minorHAnsi" w:hAnsiTheme="minorHAnsi" w:cstheme="minorHAnsi"/>
                <w:sz w:val="28"/>
                <w:szCs w:val="28"/>
              </w:rPr>
            </w:pPr>
            <w:r>
              <w:rPr>
                <w:rFonts w:asciiTheme="minorHAnsi" w:hAnsiTheme="minorHAnsi"/>
                <w:sz w:val="28"/>
              </w:rPr>
              <w:t>Iga täiskogu istungjärgu kohta koostatakse protokoll, mis esitatakse järgmisel istungjärgul täiskogule kinnitamiseks.</w:t>
            </w:r>
          </w:p>
        </w:tc>
        <w:tc>
          <w:tcPr>
            <w:tcW w:w="4462" w:type="dxa"/>
          </w:tcPr>
          <w:p w:rsidRPr="005A51AA" w:rsidR="002247F8" w:rsidP="00A20B1A" w:rsidRDefault="002247F8" w14:paraId="28AC7D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570060" w14:textId="77777777">
        <w:trPr>
          <w:gridAfter w:val="1"/>
          <w:wAfter w:w="77" w:type="dxa"/>
        </w:trPr>
        <w:tc>
          <w:tcPr>
            <w:tcW w:w="4462" w:type="dxa"/>
          </w:tcPr>
          <w:p w:rsidRPr="005A51AA" w:rsidR="002247F8" w:rsidP="002247F8" w:rsidRDefault="002247F8" w14:paraId="286B01BE" w14:textId="77777777">
            <w:pPr>
              <w:pStyle w:val="Heading1"/>
              <w:numPr>
                <w:ilvl w:val="0"/>
                <w:numId w:val="163"/>
              </w:numPr>
              <w:tabs>
                <w:tab w:val="left" w:pos="567"/>
              </w:tabs>
              <w:outlineLvl w:val="0"/>
              <w:rPr>
                <w:rFonts w:asciiTheme="minorHAnsi" w:hAnsiTheme="minorHAnsi" w:cstheme="minorHAnsi"/>
                <w:sz w:val="28"/>
                <w:szCs w:val="28"/>
              </w:rPr>
            </w:pPr>
            <w:r>
              <w:rPr>
                <w:rFonts w:asciiTheme="minorHAnsi" w:hAnsiTheme="minorHAnsi"/>
                <w:sz w:val="28"/>
              </w:rPr>
              <w:t>Komitee president ja peasekretär allkirjastavad protokolli selle lõplikul kujul.</w:t>
            </w:r>
          </w:p>
        </w:tc>
        <w:tc>
          <w:tcPr>
            <w:tcW w:w="4462" w:type="dxa"/>
          </w:tcPr>
          <w:p w:rsidRPr="005A51AA" w:rsidR="002247F8" w:rsidP="00A20B1A" w:rsidRDefault="002247F8" w14:paraId="2C2EB15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E4A081" w14:textId="77777777">
        <w:trPr>
          <w:gridAfter w:val="1"/>
          <w:wAfter w:w="77" w:type="dxa"/>
        </w:trPr>
        <w:tc>
          <w:tcPr>
            <w:tcW w:w="4462" w:type="dxa"/>
          </w:tcPr>
          <w:p w:rsidRPr="005A51AA" w:rsidR="002247F8" w:rsidP="002247F8" w:rsidRDefault="002247F8" w14:paraId="22B61035" w14:textId="77777777">
            <w:pPr>
              <w:rPr>
                <w:rFonts w:asciiTheme="minorHAnsi" w:hAnsiTheme="minorHAnsi" w:cstheme="minorHAnsi"/>
                <w:sz w:val="28"/>
                <w:szCs w:val="28"/>
                <w:lang w:val="en-GB"/>
              </w:rPr>
            </w:pPr>
          </w:p>
        </w:tc>
        <w:tc>
          <w:tcPr>
            <w:tcW w:w="4462" w:type="dxa"/>
          </w:tcPr>
          <w:p w:rsidRPr="005A51AA" w:rsidR="002247F8" w:rsidP="00A20B1A" w:rsidRDefault="002247F8" w14:paraId="3D9896F9" w14:textId="77777777">
            <w:pPr>
              <w:jc w:val="left"/>
              <w:rPr>
                <w:rFonts w:asciiTheme="minorHAnsi" w:hAnsiTheme="minorHAnsi" w:cstheme="minorHAnsi"/>
                <w:sz w:val="28"/>
                <w:szCs w:val="28"/>
                <w:lang w:val="en-GB"/>
              </w:rPr>
            </w:pPr>
          </w:p>
        </w:tc>
      </w:tr>
      <w:tr w:rsidRPr="005A51AA" w:rsidR="002247F8" w:rsidTr="00080033" w14:paraId="12C35000" w14:textId="77777777">
        <w:trPr>
          <w:gridAfter w:val="1"/>
          <w:wAfter w:w="77" w:type="dxa"/>
        </w:trPr>
        <w:tc>
          <w:tcPr>
            <w:tcW w:w="4462" w:type="dxa"/>
          </w:tcPr>
          <w:p w:rsidRPr="005A51AA" w:rsidR="002247F8" w:rsidP="002247F8" w:rsidRDefault="002247F8" w14:paraId="5AEE4AB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73 – Täiskogu istungjärgu lõpetamine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"TÄISKOGU ISTUNGJÄRGUD: lõpetamine" \t "73"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2B5C7E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659FE7" w14:textId="77777777">
        <w:trPr>
          <w:gridAfter w:val="1"/>
          <w:wAfter w:w="77" w:type="dxa"/>
        </w:trPr>
        <w:tc>
          <w:tcPr>
            <w:tcW w:w="4462" w:type="dxa"/>
          </w:tcPr>
          <w:p w:rsidRPr="005A51AA" w:rsidR="002247F8" w:rsidP="002247F8" w:rsidRDefault="002247F8" w14:paraId="69E0CA5F"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Enne täiskogu istungjärgu lõpetamist teeb president teatavaks järgmise istungjärgu toimumise aja ja koha.</w:t>
            </w:r>
          </w:p>
        </w:tc>
        <w:tc>
          <w:tcPr>
            <w:tcW w:w="4462" w:type="dxa"/>
          </w:tcPr>
          <w:p w:rsidRPr="005A51AA" w:rsidR="002247F8" w:rsidP="00A20B1A" w:rsidRDefault="002247F8" w14:paraId="6FC07C1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08CD6A0" w14:textId="77777777">
        <w:trPr>
          <w:gridAfter w:val="1"/>
          <w:wAfter w:w="77" w:type="dxa"/>
        </w:trPr>
        <w:tc>
          <w:tcPr>
            <w:tcW w:w="4462" w:type="dxa"/>
          </w:tcPr>
          <w:p w:rsidRPr="005A51AA" w:rsidR="002247F8" w:rsidP="002247F8" w:rsidRDefault="002247F8" w14:paraId="43B42C12"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Asjaomasel juhul teatab ta ka kõik juba teadaolevad päevakorrapunktid.</w:t>
            </w:r>
          </w:p>
        </w:tc>
        <w:tc>
          <w:tcPr>
            <w:tcW w:w="4462" w:type="dxa"/>
          </w:tcPr>
          <w:p w:rsidRPr="005A51AA" w:rsidR="002247F8" w:rsidP="00A20B1A" w:rsidRDefault="002247F8" w14:paraId="720B8F7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83402D6" w14:textId="77777777">
        <w:trPr>
          <w:gridAfter w:val="1"/>
          <w:wAfter w:w="77" w:type="dxa"/>
        </w:trPr>
        <w:tc>
          <w:tcPr>
            <w:tcW w:w="4462" w:type="dxa"/>
          </w:tcPr>
          <w:p w:rsidRPr="005A51AA" w:rsidR="002247F8" w:rsidP="002247F8" w:rsidRDefault="002247F8" w14:paraId="761289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403A50A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AFBAF7" w14:textId="77777777">
        <w:trPr>
          <w:gridAfter w:val="1"/>
          <w:wAfter w:w="77" w:type="dxa"/>
        </w:trPr>
        <w:tc>
          <w:tcPr>
            <w:tcW w:w="4462" w:type="dxa"/>
          </w:tcPr>
          <w:p w:rsidRPr="005A51AA" w:rsidR="002247F8" w:rsidP="002247F8" w:rsidRDefault="002247F8" w14:paraId="1E5D971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3. jagu – Täiskogu istungjärgu järgsed menetlused</w:t>
            </w:r>
          </w:p>
        </w:tc>
        <w:tc>
          <w:tcPr>
            <w:tcW w:w="4462" w:type="dxa"/>
          </w:tcPr>
          <w:p w:rsidRPr="005A51AA" w:rsidR="002247F8" w:rsidP="00A20B1A" w:rsidRDefault="002247F8" w14:paraId="077B4F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AD53B02" w14:textId="77777777">
        <w:trPr>
          <w:gridAfter w:val="1"/>
          <w:wAfter w:w="77" w:type="dxa"/>
        </w:trPr>
        <w:tc>
          <w:tcPr>
            <w:tcW w:w="4462" w:type="dxa"/>
          </w:tcPr>
          <w:p w:rsidRPr="005A51AA" w:rsidR="002247F8" w:rsidP="002247F8" w:rsidRDefault="002247F8" w14:paraId="10A4686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E45122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8696026" w14:textId="77777777">
        <w:trPr>
          <w:gridAfter w:val="1"/>
          <w:wAfter w:w="77" w:type="dxa"/>
        </w:trPr>
        <w:tc>
          <w:tcPr>
            <w:tcW w:w="4462" w:type="dxa"/>
          </w:tcPr>
          <w:p w:rsidRPr="005A51AA" w:rsidR="002247F8" w:rsidP="002247F8" w:rsidRDefault="002247F8" w14:paraId="314565F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74 – Institutsioonidele edastatavate komitee arvamuste sisu</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sisu" \t "74"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põhjendus" \t "74"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õiguslik alus" \t "74"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E665F7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6E2314" w14:textId="77777777">
        <w:trPr>
          <w:gridAfter w:val="1"/>
          <w:wAfter w:w="77" w:type="dxa"/>
          <w:trHeight w:val="1182"/>
        </w:trPr>
        <w:tc>
          <w:tcPr>
            <w:tcW w:w="4462" w:type="dxa"/>
          </w:tcPr>
          <w:p w:rsidRPr="005A51AA" w:rsidR="002247F8" w:rsidP="002247F8" w:rsidRDefault="002247F8" w14:paraId="0D9A7EAE"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Komitee arvamused sisaldavad lisaks viitele õiguslikule alusele põhjendust ja komitee seisukohta käsitletavas küsimuses tervikuna.</w:t>
            </w:r>
          </w:p>
        </w:tc>
        <w:tc>
          <w:tcPr>
            <w:tcW w:w="4462" w:type="dxa"/>
          </w:tcPr>
          <w:p w:rsidRPr="005A51AA" w:rsidR="002247F8" w:rsidP="00A20B1A" w:rsidRDefault="002247F8" w14:paraId="7AFA89C3" w14:textId="77777777">
            <w:pPr>
              <w:pStyle w:val="Heading1"/>
              <w:numPr>
                <w:ilvl w:val="0"/>
                <w:numId w:val="0"/>
              </w:numPr>
              <w:jc w:val="left"/>
              <w:outlineLvl w:val="0"/>
              <w:rPr>
                <w:rFonts w:eastAsia="Calibri" w:asciiTheme="minorHAnsi" w:hAnsiTheme="minorHAnsi" w:cstheme="minorHAnsi"/>
                <w:iCs/>
                <w:sz w:val="28"/>
                <w:szCs w:val="28"/>
                <w:lang w:val="en-GB"/>
              </w:rPr>
            </w:pPr>
          </w:p>
          <w:p w:rsidRPr="005A51AA" w:rsidR="002247F8" w:rsidP="00A20B1A" w:rsidRDefault="002247F8" w14:paraId="7883F2A6" w14:textId="77777777">
            <w:pPr>
              <w:pStyle w:val="Heading1"/>
              <w:numPr>
                <w:ilvl w:val="0"/>
                <w:numId w:val="0"/>
              </w:numPr>
              <w:jc w:val="left"/>
              <w:outlineLvl w:val="0"/>
              <w:rPr>
                <w:rFonts w:eastAsia="Calibri" w:asciiTheme="minorHAnsi" w:hAnsiTheme="minorHAnsi" w:cstheme="minorHAnsi"/>
                <w:iCs/>
                <w:sz w:val="28"/>
                <w:szCs w:val="28"/>
                <w:lang w:val="en-GB"/>
              </w:rPr>
            </w:pPr>
          </w:p>
          <w:p w:rsidRPr="005A51AA" w:rsidR="002247F8" w:rsidP="00A20B1A" w:rsidRDefault="002247F8" w14:paraId="7900D166" w14:textId="77777777">
            <w:pPr>
              <w:jc w:val="left"/>
              <w:rPr>
                <w:rFonts w:cstheme="minorHAnsi"/>
                <w:iCs/>
                <w:sz w:val="28"/>
                <w:szCs w:val="28"/>
              </w:rPr>
            </w:pPr>
          </w:p>
        </w:tc>
      </w:tr>
      <w:tr w:rsidRPr="005A51AA" w:rsidR="002247F8" w:rsidTr="00080033" w14:paraId="501410DF" w14:textId="77777777">
        <w:trPr>
          <w:gridAfter w:val="1"/>
          <w:wAfter w:w="77" w:type="dxa"/>
        </w:trPr>
        <w:tc>
          <w:tcPr>
            <w:tcW w:w="4462" w:type="dxa"/>
          </w:tcPr>
          <w:p w:rsidRPr="005A51AA" w:rsidR="002247F8" w:rsidP="002247F8" w:rsidRDefault="002247F8" w14:paraId="2F4474D5" w14:textId="77777777">
            <w:pPr>
              <w:widowControl w:val="0"/>
              <w:adjustRightInd w:val="0"/>
              <w:snapToGrid w:val="0"/>
              <w:rPr>
                <w:rFonts w:asciiTheme="minorHAnsi" w:hAnsiTheme="minorHAnsi" w:cstheme="minorHAnsi"/>
                <w:sz w:val="28"/>
                <w:szCs w:val="28"/>
              </w:rPr>
            </w:pPr>
            <w:r>
              <w:rPr>
                <w:rFonts w:asciiTheme="minorHAnsi" w:hAnsiTheme="minorHAnsi"/>
                <w:sz w:val="28"/>
              </w:rPr>
              <w:t>Need sisaldavad sisulist ja menetluslikku osa.</w:t>
            </w:r>
          </w:p>
        </w:tc>
        <w:tc>
          <w:tcPr>
            <w:tcW w:w="4462" w:type="dxa"/>
          </w:tcPr>
          <w:p w:rsidRPr="005A51AA" w:rsidR="002247F8" w:rsidP="00A20B1A" w:rsidRDefault="002247F8" w14:paraId="7042DC8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3E279F2" w14:textId="77777777">
        <w:trPr>
          <w:gridAfter w:val="1"/>
          <w:wAfter w:w="77" w:type="dxa"/>
        </w:trPr>
        <w:tc>
          <w:tcPr>
            <w:tcW w:w="4462" w:type="dxa"/>
          </w:tcPr>
          <w:p w:rsidRPr="005A51AA" w:rsidR="002247F8" w:rsidP="002247F8" w:rsidRDefault="002247F8" w14:paraId="2CD81A66"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Kogu arvamuse teksti hääletustulemus esitatakse arvamuse menetluslikus osas.</w:t>
            </w:r>
          </w:p>
        </w:tc>
        <w:tc>
          <w:tcPr>
            <w:tcW w:w="4462" w:type="dxa"/>
          </w:tcPr>
          <w:p w:rsidRPr="005A51AA" w:rsidR="002247F8" w:rsidP="00A20B1A" w:rsidRDefault="002247F8" w14:paraId="7979774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B91BCA" w14:textId="77777777">
        <w:trPr>
          <w:gridAfter w:val="1"/>
          <w:wAfter w:w="77" w:type="dxa"/>
        </w:trPr>
        <w:tc>
          <w:tcPr>
            <w:tcW w:w="4462" w:type="dxa"/>
          </w:tcPr>
          <w:p w:rsidRPr="005A51AA" w:rsidR="002247F8" w:rsidP="002247F8" w:rsidRDefault="002247F8" w14:paraId="626D22F0" w14:textId="77777777">
            <w:pPr>
              <w:widowControl w:val="0"/>
              <w:adjustRightInd w:val="0"/>
              <w:snapToGrid w:val="0"/>
              <w:rPr>
                <w:rFonts w:asciiTheme="minorHAnsi" w:hAnsiTheme="minorHAnsi" w:cstheme="minorHAnsi"/>
                <w:sz w:val="28"/>
                <w:szCs w:val="28"/>
              </w:rPr>
            </w:pPr>
            <w:r>
              <w:rPr>
                <w:rFonts w:asciiTheme="minorHAnsi" w:hAnsiTheme="minorHAnsi"/>
                <w:sz w:val="28"/>
              </w:rPr>
              <w:t>Nimelise hääletuse korral märgitakse ära ka hääletajate nimed.</w:t>
            </w:r>
          </w:p>
        </w:tc>
        <w:tc>
          <w:tcPr>
            <w:tcW w:w="4462" w:type="dxa"/>
          </w:tcPr>
          <w:p w:rsidRPr="005A51AA" w:rsidR="002247F8" w:rsidP="00A20B1A" w:rsidRDefault="002247F8" w14:paraId="0FE22B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C928178" w14:textId="77777777">
        <w:trPr>
          <w:gridAfter w:val="1"/>
          <w:wAfter w:w="77" w:type="dxa"/>
        </w:trPr>
        <w:tc>
          <w:tcPr>
            <w:tcW w:w="4462" w:type="dxa"/>
          </w:tcPr>
          <w:p w:rsidRPr="005A51AA" w:rsidR="002247F8" w:rsidP="002247F8" w:rsidRDefault="002247F8" w14:paraId="426C0D2B"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 xml:space="preserve">Täiskogus tagasi lükatud muudatusettepanekute ja nende </w:t>
            </w:r>
            <w:r>
              <w:rPr>
                <w:rFonts w:asciiTheme="minorHAnsi" w:hAnsiTheme="minorHAnsi"/>
                <w:sz w:val="28"/>
              </w:rPr>
              <w:lastRenderedPageBreak/>
              <w:t>motivatsioonide tekst esitatakse koos hääletustulemustega arvamuse lisas, kui kõnealuste ettepanekute poolt anti vähemalt veerand häältest.</w:t>
            </w:r>
          </w:p>
        </w:tc>
        <w:tc>
          <w:tcPr>
            <w:tcW w:w="4462" w:type="dxa"/>
          </w:tcPr>
          <w:p w:rsidRPr="005A51AA" w:rsidR="002247F8" w:rsidP="00A20B1A" w:rsidRDefault="002247F8" w14:paraId="4641FCF8" w14:textId="77777777">
            <w:pPr>
              <w:pStyle w:val="ListParagraph"/>
              <w:widowControl w:val="0"/>
              <w:spacing w:line="288" w:lineRule="auto"/>
              <w:ind w:left="0"/>
              <w:jc w:val="left"/>
              <w:rPr>
                <w:rFonts w:cstheme="minorHAnsi"/>
                <w:i/>
                <w:iCs/>
                <w:sz w:val="28"/>
                <w:szCs w:val="28"/>
              </w:rPr>
            </w:pPr>
          </w:p>
        </w:tc>
      </w:tr>
      <w:tr w:rsidRPr="005A51AA" w:rsidR="002247F8" w:rsidTr="00080033" w14:paraId="4EF42C01" w14:textId="77777777">
        <w:trPr>
          <w:gridAfter w:val="1"/>
          <w:wAfter w:w="77" w:type="dxa"/>
        </w:trPr>
        <w:tc>
          <w:tcPr>
            <w:tcW w:w="4462" w:type="dxa"/>
          </w:tcPr>
          <w:p w:rsidRPr="005A51AA" w:rsidR="002247F8" w:rsidP="002247F8" w:rsidRDefault="002247F8" w14:paraId="4B7DCE7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Sama tingimus kehtib ka </w:t>
            </w:r>
            <w:proofErr w:type="spellStart"/>
            <w:r>
              <w:rPr>
                <w:rFonts w:asciiTheme="minorHAnsi" w:hAnsiTheme="minorHAnsi"/>
                <w:sz w:val="28"/>
              </w:rPr>
              <w:t>vastuarvamuste</w:t>
            </w:r>
            <w:proofErr w:type="spellEnd"/>
            <w:r>
              <w:rPr>
                <w:rFonts w:asciiTheme="minorHAnsi" w:hAnsiTheme="minorHAnsi"/>
                <w:sz w:val="28"/>
              </w:rPr>
              <w:t xml:space="preserve"> suhtes.</w:t>
            </w:r>
          </w:p>
        </w:tc>
        <w:tc>
          <w:tcPr>
            <w:tcW w:w="4462" w:type="dxa"/>
          </w:tcPr>
          <w:p w:rsidRPr="005A51AA" w:rsidR="002247F8" w:rsidP="00A20B1A" w:rsidRDefault="002247F8" w14:paraId="34662DB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23C4025" w14:textId="77777777">
        <w:trPr>
          <w:gridAfter w:val="1"/>
          <w:wAfter w:w="77" w:type="dxa"/>
        </w:trPr>
        <w:tc>
          <w:tcPr>
            <w:tcW w:w="4462" w:type="dxa"/>
          </w:tcPr>
          <w:p w:rsidRPr="005A51AA" w:rsidR="002247F8" w:rsidP="002247F8" w:rsidRDefault="002247F8" w14:paraId="0849057F"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Sektsiooni arvamuse tekstilõigud, mis on täiskogus vastuvõetud muudatusettepanekute kasuks tagasi lükatud, esitatakse samuti koos hääletustulemustega komitee arvamuse lisas, kui sektsiooni pakutud tekstilõikude poolt anti vähemalt veerand häältest.</w:t>
            </w:r>
          </w:p>
        </w:tc>
        <w:tc>
          <w:tcPr>
            <w:tcW w:w="4462" w:type="dxa"/>
          </w:tcPr>
          <w:p w:rsidRPr="005A51AA" w:rsidR="002247F8" w:rsidP="00A20B1A" w:rsidRDefault="002247F8" w14:paraId="7464988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4A736F" w14:textId="77777777">
        <w:trPr>
          <w:gridAfter w:val="1"/>
          <w:wAfter w:w="77" w:type="dxa"/>
        </w:trPr>
        <w:tc>
          <w:tcPr>
            <w:tcW w:w="4462" w:type="dxa"/>
          </w:tcPr>
          <w:p w:rsidRPr="005A51AA" w:rsidR="002247F8" w:rsidP="002247F8" w:rsidRDefault="002247F8" w14:paraId="6C75A1D5"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Kui üks komitee kolmest rühmast või mõni artiklis 36 osutatud majandus- ja ühiskonnaelu valdkondi esindav huvigrupp pooldab seoses täiskogule arutamiseks esitatud küsimusega erinevat, ent ühtset seisukohta, võib asjaomane rühm või huvigrupp otsustada, et tema seisukoht võetakse pärast kõnealuse küsimuse käsitlemise lõpus toimunud nimelist hääletust kokku lühikeses arvamusele lisatavas avalduses.</w:t>
            </w:r>
          </w:p>
        </w:tc>
        <w:tc>
          <w:tcPr>
            <w:tcW w:w="4462" w:type="dxa"/>
          </w:tcPr>
          <w:p w:rsidRPr="005A51AA" w:rsidR="002247F8" w:rsidP="00A20B1A" w:rsidRDefault="002247F8" w14:paraId="77CE52C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7D3CDB" w14:textId="77777777">
        <w:trPr>
          <w:gridAfter w:val="1"/>
          <w:wAfter w:w="77" w:type="dxa"/>
        </w:trPr>
        <w:tc>
          <w:tcPr>
            <w:tcW w:w="4462" w:type="dxa"/>
          </w:tcPr>
          <w:p w:rsidRPr="005A51AA" w:rsidR="002247F8" w:rsidP="002247F8" w:rsidRDefault="002247F8" w14:paraId="603B4CC1"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DFC6360"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D396EFC" w14:textId="77777777">
        <w:trPr>
          <w:gridAfter w:val="1"/>
          <w:wAfter w:w="77" w:type="dxa"/>
        </w:trPr>
        <w:tc>
          <w:tcPr>
            <w:tcW w:w="4462" w:type="dxa"/>
          </w:tcPr>
          <w:p w:rsidRPr="005A51AA" w:rsidR="002247F8" w:rsidP="002247F8" w:rsidRDefault="002247F8" w14:paraId="7D94755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75 – Arvamuste edastamine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institutsioonidele edastamine" \t "75"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367B93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55A67E8" w14:textId="77777777">
        <w:trPr>
          <w:gridAfter w:val="1"/>
          <w:wAfter w:w="77" w:type="dxa"/>
        </w:trPr>
        <w:tc>
          <w:tcPr>
            <w:tcW w:w="4462" w:type="dxa"/>
          </w:tcPr>
          <w:p w:rsidRPr="005A51AA" w:rsidR="002247F8" w:rsidP="002247F8" w:rsidRDefault="002247F8" w14:paraId="1F63AAFE" w14:textId="77777777">
            <w:pPr>
              <w:pStyle w:val="Heading1"/>
              <w:numPr>
                <w:ilvl w:val="0"/>
                <w:numId w:val="165"/>
              </w:numPr>
              <w:tabs>
                <w:tab w:val="left" w:pos="567"/>
              </w:tabs>
              <w:outlineLvl w:val="0"/>
              <w:rPr>
                <w:rFonts w:asciiTheme="minorHAnsi" w:hAnsiTheme="minorHAnsi" w:cstheme="minorHAnsi"/>
                <w:sz w:val="28"/>
                <w:szCs w:val="28"/>
              </w:rPr>
            </w:pPr>
            <w:r>
              <w:rPr>
                <w:rFonts w:asciiTheme="minorHAnsi" w:hAnsiTheme="minorHAnsi"/>
                <w:sz w:val="28"/>
              </w:rPr>
              <w:t xml:space="preserve">Komitee vastuvõetud arvamused ja täiskogu istungjärkude protokollid </w:t>
            </w:r>
            <w:r>
              <w:rPr>
                <w:rFonts w:asciiTheme="minorHAnsi" w:hAnsiTheme="minorHAnsi"/>
                <w:sz w:val="28"/>
              </w:rPr>
              <w:lastRenderedPageBreak/>
              <w:t>edastatakse Euroopa Parlamendile, nõukogule ja komisjonile.</w:t>
            </w:r>
          </w:p>
        </w:tc>
        <w:tc>
          <w:tcPr>
            <w:tcW w:w="4462" w:type="dxa"/>
          </w:tcPr>
          <w:p w:rsidRPr="005A51AA" w:rsidR="002247F8" w:rsidP="00A20B1A" w:rsidRDefault="002247F8" w14:paraId="4DA3860C" w14:textId="77777777">
            <w:pPr>
              <w:jc w:val="left"/>
              <w:rPr>
                <w:rFonts w:asciiTheme="minorHAnsi" w:hAnsiTheme="minorHAnsi" w:cstheme="minorHAnsi"/>
                <w:iCs/>
                <w:sz w:val="28"/>
                <w:szCs w:val="28"/>
                <w:lang w:val="en-GB"/>
              </w:rPr>
            </w:pPr>
          </w:p>
        </w:tc>
      </w:tr>
      <w:tr w:rsidRPr="005A51AA" w:rsidR="002247F8" w:rsidTr="00080033" w14:paraId="00281DEE" w14:textId="77777777">
        <w:trPr>
          <w:gridAfter w:val="1"/>
          <w:wAfter w:w="77" w:type="dxa"/>
        </w:trPr>
        <w:tc>
          <w:tcPr>
            <w:tcW w:w="4462" w:type="dxa"/>
          </w:tcPr>
          <w:p w:rsidRPr="005A51AA" w:rsidR="002247F8" w:rsidP="002247F8" w:rsidRDefault="002247F8" w14:paraId="4850F830" w14:textId="77777777">
            <w:pPr>
              <w:pStyle w:val="Heading1"/>
              <w:numPr>
                <w:ilvl w:val="0"/>
                <w:numId w:val="165"/>
              </w:numPr>
              <w:tabs>
                <w:tab w:val="left" w:pos="567"/>
              </w:tabs>
              <w:outlineLvl w:val="0"/>
              <w:rPr>
                <w:rFonts w:asciiTheme="minorHAnsi" w:hAnsiTheme="minorHAnsi" w:cstheme="minorHAnsi"/>
                <w:sz w:val="28"/>
                <w:szCs w:val="28"/>
              </w:rPr>
            </w:pPr>
            <w:r>
              <w:rPr>
                <w:rFonts w:asciiTheme="minorHAnsi" w:hAnsiTheme="minorHAnsi"/>
                <w:sz w:val="28"/>
              </w:rPr>
              <w:t xml:space="preserve">Komitee vastuvõetud arvamused võidakse edastada kõigile teistele asjaomastele institutsioonidele või organitele. </w:t>
            </w:r>
          </w:p>
        </w:tc>
        <w:tc>
          <w:tcPr>
            <w:tcW w:w="4462" w:type="dxa"/>
          </w:tcPr>
          <w:p w:rsidRPr="005A51AA" w:rsidR="002247F8" w:rsidP="00A20B1A" w:rsidRDefault="002247F8" w14:paraId="654E1929" w14:textId="77777777">
            <w:pPr>
              <w:jc w:val="left"/>
              <w:rPr>
                <w:rFonts w:asciiTheme="minorHAnsi" w:hAnsiTheme="minorHAnsi" w:cstheme="minorHAnsi"/>
                <w:iCs/>
                <w:sz w:val="28"/>
                <w:szCs w:val="28"/>
                <w:lang w:val="en-GB"/>
              </w:rPr>
            </w:pPr>
          </w:p>
        </w:tc>
      </w:tr>
      <w:tr w:rsidRPr="005A51AA" w:rsidR="002247F8" w:rsidTr="00080033" w14:paraId="7ADF283B" w14:textId="77777777">
        <w:trPr>
          <w:gridAfter w:val="1"/>
          <w:wAfter w:w="77" w:type="dxa"/>
        </w:trPr>
        <w:tc>
          <w:tcPr>
            <w:tcW w:w="4462" w:type="dxa"/>
          </w:tcPr>
          <w:p w:rsidRPr="005A51AA" w:rsidR="002247F8" w:rsidP="002247F8" w:rsidRDefault="002247F8" w14:paraId="1E10D362" w14:textId="77777777">
            <w:pPr>
              <w:rPr>
                <w:rFonts w:asciiTheme="minorHAnsi" w:hAnsiTheme="minorHAnsi" w:cstheme="minorHAnsi"/>
                <w:sz w:val="28"/>
                <w:szCs w:val="28"/>
                <w:lang w:val="en-GB"/>
              </w:rPr>
            </w:pPr>
          </w:p>
        </w:tc>
        <w:tc>
          <w:tcPr>
            <w:tcW w:w="4462" w:type="dxa"/>
          </w:tcPr>
          <w:p w:rsidRPr="005A51AA" w:rsidR="002247F8" w:rsidP="00A20B1A" w:rsidRDefault="002247F8" w14:paraId="068A189E" w14:textId="77777777">
            <w:pPr>
              <w:jc w:val="left"/>
              <w:rPr>
                <w:rFonts w:asciiTheme="minorHAnsi" w:hAnsiTheme="minorHAnsi" w:cstheme="minorHAnsi"/>
                <w:sz w:val="28"/>
                <w:szCs w:val="28"/>
                <w:lang w:val="en-GB"/>
              </w:rPr>
            </w:pPr>
          </w:p>
        </w:tc>
      </w:tr>
      <w:tr w:rsidRPr="005A51AA" w:rsidR="002247F8" w:rsidTr="00080033" w14:paraId="2CB6D16A" w14:textId="77777777">
        <w:trPr>
          <w:gridAfter w:val="1"/>
          <w:wAfter w:w="77" w:type="dxa"/>
        </w:trPr>
        <w:tc>
          <w:tcPr>
            <w:tcW w:w="4462" w:type="dxa"/>
          </w:tcPr>
          <w:p w:rsidRPr="005A51AA" w:rsidR="002247F8" w:rsidP="002247F8" w:rsidRDefault="002247F8" w14:paraId="5E17608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5. peatükk</w:t>
            </w:r>
            <w:r w:rsidRPr="005A51AA">
              <w:rPr>
                <w:sz w:val="28"/>
              </w:rPr>
              <w:fldChar w:fldCharType="begin"/>
            </w:r>
            <w:r w:rsidRPr="005A51AA">
              <w:rPr>
                <w:sz w:val="28"/>
              </w:rPr>
              <w:instrText xml:space="preserve"> TC "</w:instrText>
            </w:r>
            <w:bookmarkStart w:name="_Toc192583113" w:id="48"/>
            <w:r w:rsidRPr="005A51AA">
              <w:rPr>
                <w:sz w:val="28"/>
              </w:rPr>
              <w:instrText xml:space="preserve">5. peatükk </w:instrText>
            </w:r>
            <w:proofErr w:type="spellStart"/>
            <w:r w:rsidRPr="005A51AA">
              <w:rPr>
                <w:sz w:val="28"/>
              </w:rPr>
              <w:instrText>Ühissätted</w:instrText>
            </w:r>
            <w:bookmarkEnd w:id="48"/>
            <w:proofErr w:type="spellEnd"/>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1DF40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712D27" w14:textId="77777777">
        <w:trPr>
          <w:gridAfter w:val="1"/>
          <w:wAfter w:w="77" w:type="dxa"/>
        </w:trPr>
        <w:tc>
          <w:tcPr>
            <w:tcW w:w="4462" w:type="dxa"/>
          </w:tcPr>
          <w:p w:rsidRPr="005A51AA" w:rsidR="002247F8" w:rsidP="002247F8" w:rsidRDefault="002247F8" w14:paraId="7C8C9E1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ÜHISSÄTTED</w:t>
            </w:r>
          </w:p>
        </w:tc>
        <w:tc>
          <w:tcPr>
            <w:tcW w:w="4462" w:type="dxa"/>
          </w:tcPr>
          <w:p w:rsidRPr="005A51AA" w:rsidR="002247F8" w:rsidP="00A20B1A" w:rsidRDefault="002247F8" w14:paraId="399A606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F8AA440" w14:textId="77777777">
        <w:trPr>
          <w:gridAfter w:val="1"/>
          <w:wAfter w:w="77" w:type="dxa"/>
        </w:trPr>
        <w:tc>
          <w:tcPr>
            <w:tcW w:w="4462" w:type="dxa"/>
          </w:tcPr>
          <w:p w:rsidRPr="005A51AA" w:rsidR="002247F8" w:rsidP="002247F8" w:rsidRDefault="002247F8" w14:paraId="7ADE13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4AF2E2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274B6A9" w14:textId="77777777">
        <w:trPr>
          <w:gridAfter w:val="1"/>
          <w:wAfter w:w="77" w:type="dxa"/>
        </w:trPr>
        <w:tc>
          <w:tcPr>
            <w:tcW w:w="4462" w:type="dxa"/>
          </w:tcPr>
          <w:p w:rsidRPr="005A51AA" w:rsidR="002247F8" w:rsidP="002247F8" w:rsidRDefault="002247F8" w14:paraId="44CBFE6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 jagu – Hääletamine</w:t>
            </w:r>
          </w:p>
        </w:tc>
        <w:tc>
          <w:tcPr>
            <w:tcW w:w="4462" w:type="dxa"/>
          </w:tcPr>
          <w:p w:rsidRPr="005A51AA" w:rsidR="002247F8" w:rsidP="00A20B1A" w:rsidRDefault="002247F8" w14:paraId="60EC408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30E4CA1" w14:textId="77777777">
        <w:trPr>
          <w:gridAfter w:val="1"/>
          <w:wAfter w:w="77" w:type="dxa"/>
        </w:trPr>
        <w:tc>
          <w:tcPr>
            <w:tcW w:w="4462" w:type="dxa"/>
          </w:tcPr>
          <w:p w:rsidRPr="005A51AA" w:rsidR="002247F8" w:rsidP="002247F8" w:rsidRDefault="002247F8" w14:paraId="32906B0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965D7A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C5892E2" w14:textId="77777777">
        <w:trPr>
          <w:gridAfter w:val="1"/>
          <w:wAfter w:w="77" w:type="dxa"/>
        </w:trPr>
        <w:tc>
          <w:tcPr>
            <w:tcW w:w="4462" w:type="dxa"/>
          </w:tcPr>
          <w:p w:rsidRPr="005A51AA" w:rsidR="002247F8" w:rsidP="002247F8" w:rsidRDefault="002247F8" w14:paraId="569E69B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76 – Hääletamine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"HÄÄLETAMINE: nimeline hääletus" \t "Vt NIMELINE HÄÄLETUS 76"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"HÄÄLETAMINE: häälte protokolli kandmine" \t "76 RE"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"HÄÄLETAMINE: häälte võrdne jagunemine" \t "76"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hääletamine (vt ka HÄÄLETAMINE)" \t "76"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"NIMELINE HÄÄLETUS" \t "Vt NIMELINE HÄÄLETUS"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"Vt NIMELINE HÄÄLETUS" \t "76"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64B932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4817DB0" w14:textId="77777777">
        <w:trPr>
          <w:gridAfter w:val="1"/>
          <w:wAfter w:w="77" w:type="dxa"/>
        </w:trPr>
        <w:tc>
          <w:tcPr>
            <w:tcW w:w="4462" w:type="dxa"/>
          </w:tcPr>
          <w:p w:rsidRPr="005A51AA" w:rsidR="002247F8" w:rsidP="002247F8" w:rsidRDefault="002247F8" w14:paraId="1D07DAE5"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Hääletatakse kas poolt või vastu või jäädakse erapooletuks.</w:t>
            </w:r>
          </w:p>
        </w:tc>
        <w:tc>
          <w:tcPr>
            <w:tcW w:w="4462" w:type="dxa"/>
          </w:tcPr>
          <w:p w:rsidRPr="005A51AA" w:rsidR="002247F8" w:rsidP="00A20B1A" w:rsidRDefault="002247F8" w14:paraId="5165412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FCA84F7" w14:textId="77777777">
        <w:trPr>
          <w:gridAfter w:val="1"/>
          <w:wAfter w:w="77" w:type="dxa"/>
        </w:trPr>
        <w:tc>
          <w:tcPr>
            <w:tcW w:w="4462" w:type="dxa"/>
          </w:tcPr>
          <w:p w:rsidRPr="005A51AA" w:rsidR="002247F8" w:rsidP="002247F8" w:rsidRDefault="002247F8" w14:paraId="66BFA0D4"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ja selle organite tekstid või otsused võetakse vastu hääletamisel osalenud liikmete poolthäälteenamusega, häälteenamuse arvutamisel võetakse arvesse ainult poolt- ja vastuhääli, kui </w:t>
            </w:r>
            <w:r>
              <w:rPr>
                <w:rFonts w:asciiTheme="minorHAnsi" w:hAnsiTheme="minorHAnsi"/>
                <w:sz w:val="28"/>
              </w:rPr>
              <w:lastRenderedPageBreak/>
              <w:t>käesolevas kodukorras ei ole sätestatud teisiti.</w:t>
            </w:r>
          </w:p>
        </w:tc>
        <w:tc>
          <w:tcPr>
            <w:tcW w:w="4462" w:type="dxa"/>
          </w:tcPr>
          <w:p w:rsidRPr="005A51AA" w:rsidR="002247F8" w:rsidP="00A20B1A" w:rsidRDefault="002247F8" w14:paraId="6089C15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D1337B" w14:textId="77777777">
        <w:trPr>
          <w:gridAfter w:val="1"/>
          <w:wAfter w:w="77" w:type="dxa"/>
        </w:trPr>
        <w:tc>
          <w:tcPr>
            <w:tcW w:w="4462" w:type="dxa"/>
          </w:tcPr>
          <w:p w:rsidRPr="005A51AA" w:rsidR="002247F8" w:rsidP="002247F8" w:rsidRDefault="002247F8" w14:paraId="375BBC37"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Hääletamine toimub kas avaliku, salajase või nimelise hääletusena. Viimasel juhul kantakse nimed ja hääled koosoleku protokolli.</w:t>
            </w:r>
          </w:p>
        </w:tc>
        <w:tc>
          <w:tcPr>
            <w:tcW w:w="4462" w:type="dxa"/>
          </w:tcPr>
          <w:p w:rsidRPr="005A51AA" w:rsidR="002247F8" w:rsidP="00A20B1A" w:rsidRDefault="002247F8" w14:paraId="55506491" w14:textId="77777777">
            <w:pPr>
              <w:rPr>
                <w:rFonts w:asciiTheme="minorHAnsi" w:hAnsiTheme="minorHAnsi" w:cstheme="minorHAnsi"/>
                <w:sz w:val="28"/>
                <w:szCs w:val="28"/>
              </w:rPr>
            </w:pPr>
            <w:r>
              <w:rPr>
                <w:rFonts w:asciiTheme="minorHAnsi" w:hAnsiTheme="minorHAnsi"/>
                <w:sz w:val="28"/>
              </w:rPr>
              <w:t>Nimeline hääletus toimub elektroonilise hääletussüsteemi abil.</w:t>
            </w:r>
          </w:p>
          <w:p w:rsidRPr="005A51AA" w:rsidR="002247F8" w:rsidP="00A20B1A" w:rsidRDefault="002247F8" w14:paraId="082EFFAC" w14:textId="77777777">
            <w:pPr>
              <w:rPr>
                <w:rFonts w:asciiTheme="minorHAnsi" w:hAnsiTheme="minorHAnsi" w:cstheme="minorHAnsi"/>
                <w:sz w:val="28"/>
                <w:szCs w:val="28"/>
              </w:rPr>
            </w:pPr>
          </w:p>
          <w:p w:rsidRPr="005A51AA" w:rsidR="002247F8" w:rsidP="00A20B1A" w:rsidRDefault="002247F8" w14:paraId="0E1319AB" w14:textId="77777777">
            <w:pPr>
              <w:rPr>
                <w:rFonts w:asciiTheme="minorHAnsi" w:hAnsiTheme="minorHAnsi" w:cstheme="minorHAnsi"/>
                <w:sz w:val="28"/>
                <w:szCs w:val="28"/>
              </w:rPr>
            </w:pPr>
            <w:r>
              <w:rPr>
                <w:rFonts w:asciiTheme="minorHAnsi" w:hAnsiTheme="minorHAnsi"/>
                <w:sz w:val="28"/>
              </w:rPr>
              <w:t>Kui süsteemi ei saa tehnilistel põhjustel kasutada, võib nimeline hääletus toimuda tähestikulises järjekorras, alustades loosi teel esimeseks määratud liikmest. Viimasena hääletab komitee president. Hääletatakse suuliselt ja oma seisukoht väljendatakse sõnadega „jah“, „ei“ või „erapooletu“.</w:t>
            </w:r>
          </w:p>
          <w:p w:rsidRPr="005A51AA" w:rsidR="002247F8" w:rsidP="00A20B1A" w:rsidRDefault="002247F8" w14:paraId="0DCC60BC" w14:textId="77777777">
            <w:pPr>
              <w:rPr>
                <w:rFonts w:asciiTheme="minorHAnsi" w:hAnsiTheme="minorHAnsi" w:cstheme="minorHAnsi"/>
                <w:sz w:val="28"/>
                <w:szCs w:val="28"/>
              </w:rPr>
            </w:pPr>
          </w:p>
          <w:p w:rsidRPr="005A51AA" w:rsidR="002247F8" w:rsidP="00A20B1A" w:rsidRDefault="002247F8" w14:paraId="74A7B4D5" w14:textId="77777777">
            <w:pPr>
              <w:rPr>
                <w:rFonts w:asciiTheme="minorHAnsi" w:hAnsiTheme="minorHAnsi" w:cstheme="minorHAnsi"/>
                <w:i/>
                <w:sz w:val="28"/>
                <w:szCs w:val="28"/>
              </w:rPr>
            </w:pPr>
            <w:r>
              <w:rPr>
                <w:rFonts w:asciiTheme="minorHAnsi" w:hAnsiTheme="minorHAnsi"/>
                <w:sz w:val="28"/>
              </w:rPr>
              <w:t>Hääletustulemus kantakse koosoleku protokolli liikmete nimede tähestikulises järjekorras ja märgitakse ära, kuidas iga liige hääletas.</w:t>
            </w:r>
          </w:p>
        </w:tc>
      </w:tr>
      <w:tr w:rsidRPr="005A51AA" w:rsidR="002247F8" w:rsidTr="00080033" w14:paraId="7F75B578" w14:textId="77777777">
        <w:trPr>
          <w:gridAfter w:val="1"/>
          <w:wAfter w:w="77" w:type="dxa"/>
        </w:trPr>
        <w:tc>
          <w:tcPr>
            <w:tcW w:w="4462" w:type="dxa"/>
          </w:tcPr>
          <w:p w:rsidRPr="005A51AA" w:rsidR="002247F8" w:rsidP="002247F8" w:rsidRDefault="002247F8" w14:paraId="54B0E94C"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Resolutsiooni, muudatusettepaneku, </w:t>
            </w:r>
            <w:proofErr w:type="spellStart"/>
            <w:r>
              <w:rPr>
                <w:rFonts w:asciiTheme="minorHAnsi" w:hAnsiTheme="minorHAnsi"/>
                <w:sz w:val="28"/>
              </w:rPr>
              <w:t>vastuarvamuse</w:t>
            </w:r>
            <w:proofErr w:type="spellEnd"/>
            <w:r>
              <w:rPr>
                <w:rFonts w:asciiTheme="minorHAnsi" w:hAnsiTheme="minorHAnsi"/>
                <w:sz w:val="28"/>
              </w:rPr>
              <w:t xml:space="preserve"> või kogu arvamuse või mis tahes muu teksti üle nimeline hääletamine on õigustatud siis, kui vähemalt veerand komitee </w:t>
            </w:r>
            <w:proofErr w:type="spellStart"/>
            <w:r>
              <w:rPr>
                <w:rFonts w:asciiTheme="minorHAnsi" w:hAnsiTheme="minorHAnsi"/>
                <w:sz w:val="28"/>
              </w:rPr>
              <w:t>kohalviibivatest</w:t>
            </w:r>
            <w:proofErr w:type="spellEnd"/>
            <w:r>
              <w:rPr>
                <w:rFonts w:asciiTheme="minorHAnsi" w:hAnsiTheme="minorHAnsi"/>
                <w:sz w:val="28"/>
              </w:rPr>
              <w:t xml:space="preserve"> või esindatud liikmetest seda nõuab.</w:t>
            </w:r>
          </w:p>
        </w:tc>
        <w:tc>
          <w:tcPr>
            <w:tcW w:w="4462" w:type="dxa"/>
          </w:tcPr>
          <w:p w:rsidRPr="005A51AA" w:rsidR="002247F8" w:rsidP="00A20B1A" w:rsidRDefault="002247F8" w14:paraId="21F2ECDE" w14:textId="77777777">
            <w:pPr>
              <w:rPr>
                <w:rFonts w:asciiTheme="minorHAnsi" w:hAnsiTheme="minorHAnsi" w:cstheme="minorHAnsi"/>
                <w:sz w:val="28"/>
                <w:szCs w:val="28"/>
              </w:rPr>
            </w:pPr>
            <w:r>
              <w:rPr>
                <w:rFonts w:asciiTheme="minorHAnsi" w:hAnsiTheme="minorHAnsi"/>
                <w:sz w:val="28"/>
              </w:rPr>
              <w:t xml:space="preserve">Kõnealuse artikli lõikes 4 viidatud nimeline hääletus (EN </w:t>
            </w:r>
            <w:proofErr w:type="spellStart"/>
            <w:r>
              <w:rPr>
                <w:rFonts w:asciiTheme="minorHAnsi" w:hAnsiTheme="minorHAnsi"/>
                <w:sz w:val="28"/>
              </w:rPr>
              <w:t>recorded</w:t>
            </w:r>
            <w:proofErr w:type="spellEnd"/>
            <w:r>
              <w:rPr>
                <w:rFonts w:asciiTheme="minorHAnsi" w:hAnsiTheme="minorHAnsi"/>
                <w:sz w:val="28"/>
              </w:rPr>
              <w:t xml:space="preserve"> </w:t>
            </w:r>
            <w:proofErr w:type="spellStart"/>
            <w:r>
              <w:rPr>
                <w:rFonts w:asciiTheme="minorHAnsi" w:hAnsiTheme="minorHAnsi"/>
                <w:sz w:val="28"/>
              </w:rPr>
              <w:t>vote</w:t>
            </w:r>
            <w:proofErr w:type="spellEnd"/>
            <w:r>
              <w:rPr>
                <w:rFonts w:asciiTheme="minorHAnsi" w:hAnsiTheme="minorHAnsi"/>
                <w:sz w:val="28"/>
              </w:rPr>
              <w:t xml:space="preserve">) on samaväärne kõnealuse artikli lõikes 3 kirjeldatud nimelise hääletusega (EN roll </w:t>
            </w:r>
            <w:proofErr w:type="spellStart"/>
            <w:r>
              <w:rPr>
                <w:rFonts w:asciiTheme="minorHAnsi" w:hAnsiTheme="minorHAnsi"/>
                <w:sz w:val="28"/>
              </w:rPr>
              <w:t>call</w:t>
            </w:r>
            <w:proofErr w:type="spellEnd"/>
            <w:r>
              <w:rPr>
                <w:rFonts w:asciiTheme="minorHAnsi" w:hAnsiTheme="minorHAnsi"/>
                <w:sz w:val="28"/>
              </w:rPr>
              <w:t xml:space="preserve"> </w:t>
            </w:r>
            <w:proofErr w:type="spellStart"/>
            <w:r>
              <w:rPr>
                <w:rFonts w:asciiTheme="minorHAnsi" w:hAnsiTheme="minorHAnsi"/>
                <w:sz w:val="28"/>
              </w:rPr>
              <w:t>vote</w:t>
            </w:r>
            <w:proofErr w:type="spellEnd"/>
            <w:r>
              <w:rPr>
                <w:rFonts w:asciiTheme="minorHAnsi" w:hAnsiTheme="minorHAnsi"/>
                <w:sz w:val="28"/>
              </w:rPr>
              <w:t>).</w:t>
            </w:r>
          </w:p>
        </w:tc>
      </w:tr>
      <w:tr w:rsidRPr="005A51AA" w:rsidR="002247F8" w:rsidTr="00080033" w14:paraId="79F063DF" w14:textId="77777777">
        <w:trPr>
          <w:gridAfter w:val="1"/>
          <w:wAfter w:w="77" w:type="dxa"/>
        </w:trPr>
        <w:tc>
          <w:tcPr>
            <w:tcW w:w="4462" w:type="dxa"/>
          </w:tcPr>
          <w:p w:rsidRPr="005A51AA" w:rsidR="002247F8" w:rsidP="002247F8" w:rsidRDefault="002247F8" w14:paraId="61BFBEF8"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Esindusülesannetega ametikohtade täitmiseks toimuvad valimised alati salajase hääletamise teel.</w:t>
            </w:r>
          </w:p>
        </w:tc>
        <w:tc>
          <w:tcPr>
            <w:tcW w:w="4462" w:type="dxa"/>
          </w:tcPr>
          <w:p w:rsidRPr="005A51AA" w:rsidR="002247F8" w:rsidP="00A20B1A" w:rsidRDefault="002247F8" w14:paraId="140E0C0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C40205" w14:textId="77777777">
        <w:trPr>
          <w:gridAfter w:val="1"/>
          <w:wAfter w:w="77" w:type="dxa"/>
        </w:trPr>
        <w:tc>
          <w:tcPr>
            <w:tcW w:w="4462" w:type="dxa"/>
          </w:tcPr>
          <w:p w:rsidRPr="005A51AA" w:rsidR="002247F8" w:rsidP="002247F8" w:rsidRDefault="002247F8" w14:paraId="16346178"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Muudel juhtudel toimub hääletamine salajasena siis, kui komitee </w:t>
            </w:r>
            <w:proofErr w:type="spellStart"/>
            <w:r>
              <w:rPr>
                <w:rFonts w:asciiTheme="minorHAnsi" w:hAnsiTheme="minorHAnsi"/>
                <w:sz w:val="28"/>
              </w:rPr>
              <w:t>kohalviibivate</w:t>
            </w:r>
            <w:proofErr w:type="spellEnd"/>
            <w:r>
              <w:rPr>
                <w:rFonts w:asciiTheme="minorHAnsi" w:hAnsiTheme="minorHAnsi"/>
                <w:sz w:val="28"/>
              </w:rPr>
              <w:t xml:space="preserve"> või esindatud liikmete enamus seda nõuab.</w:t>
            </w:r>
          </w:p>
        </w:tc>
        <w:tc>
          <w:tcPr>
            <w:tcW w:w="4462" w:type="dxa"/>
          </w:tcPr>
          <w:p w:rsidRPr="005A51AA" w:rsidR="002247F8" w:rsidP="00A20B1A" w:rsidRDefault="002247F8" w14:paraId="728BEB0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F026019" w14:textId="77777777">
        <w:trPr>
          <w:gridAfter w:val="1"/>
          <w:wAfter w:w="77" w:type="dxa"/>
        </w:trPr>
        <w:tc>
          <w:tcPr>
            <w:tcW w:w="4462" w:type="dxa"/>
          </w:tcPr>
          <w:p w:rsidRPr="005A51AA" w:rsidR="002247F8" w:rsidP="002247F8" w:rsidRDefault="002247F8" w14:paraId="068E668B" w14:textId="77777777">
            <w:pPr>
              <w:pStyle w:val="Heading1"/>
              <w:numPr>
                <w:ilvl w:val="0"/>
                <w:numId w:val="15"/>
              </w:numPr>
              <w:tabs>
                <w:tab w:val="left" w:pos="567"/>
              </w:tabs>
              <w:outlineLvl w:val="0"/>
              <w:rPr>
                <w:rFonts w:asciiTheme="minorHAnsi" w:hAnsiTheme="minorHAnsi" w:cstheme="minorHAnsi"/>
                <w:sz w:val="28"/>
                <w:szCs w:val="28"/>
              </w:rPr>
            </w:pPr>
            <w:r>
              <w:rPr>
                <w:rFonts w:asciiTheme="minorHAnsi" w:hAnsiTheme="minorHAnsi"/>
                <w:sz w:val="28"/>
              </w:rPr>
              <w:t>Kui hääletusel jagunevad poolt- ja vastuhääled võrdselt, saab määravaks koosoleku juhataja hääl.</w:t>
            </w:r>
          </w:p>
        </w:tc>
        <w:tc>
          <w:tcPr>
            <w:tcW w:w="4462" w:type="dxa"/>
          </w:tcPr>
          <w:p w:rsidRPr="005A51AA" w:rsidR="002247F8" w:rsidP="00A20B1A" w:rsidRDefault="002247F8" w14:paraId="2000853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097B54" w14:textId="77777777">
        <w:trPr>
          <w:gridAfter w:val="1"/>
          <w:wAfter w:w="77" w:type="dxa"/>
        </w:trPr>
        <w:tc>
          <w:tcPr>
            <w:tcW w:w="4462" w:type="dxa"/>
          </w:tcPr>
          <w:p w:rsidRPr="005A51AA" w:rsidR="002247F8" w:rsidP="002247F8" w:rsidRDefault="002247F8" w14:paraId="292D7ADF" w14:textId="77777777">
            <w:pPr>
              <w:rPr>
                <w:rFonts w:asciiTheme="minorHAnsi" w:hAnsiTheme="minorHAnsi" w:cstheme="minorHAnsi"/>
                <w:sz w:val="28"/>
                <w:szCs w:val="28"/>
                <w:lang w:val="en-GB"/>
              </w:rPr>
            </w:pPr>
          </w:p>
        </w:tc>
        <w:tc>
          <w:tcPr>
            <w:tcW w:w="4462" w:type="dxa"/>
          </w:tcPr>
          <w:p w:rsidRPr="005A51AA" w:rsidR="002247F8" w:rsidP="00A20B1A" w:rsidRDefault="002247F8" w14:paraId="50CF840B" w14:textId="77777777">
            <w:pPr>
              <w:jc w:val="left"/>
              <w:rPr>
                <w:rFonts w:asciiTheme="minorHAnsi" w:hAnsiTheme="minorHAnsi" w:cstheme="minorHAnsi"/>
                <w:sz w:val="28"/>
                <w:szCs w:val="28"/>
                <w:lang w:val="en-GB"/>
              </w:rPr>
            </w:pPr>
          </w:p>
        </w:tc>
      </w:tr>
      <w:tr w:rsidRPr="005A51AA" w:rsidR="002247F8" w:rsidTr="00080033" w14:paraId="580D030E" w14:textId="77777777">
        <w:trPr>
          <w:gridAfter w:val="1"/>
          <w:wAfter w:w="77" w:type="dxa"/>
        </w:trPr>
        <w:tc>
          <w:tcPr>
            <w:tcW w:w="4462" w:type="dxa"/>
          </w:tcPr>
          <w:p w:rsidRPr="005A51AA" w:rsidR="002247F8" w:rsidP="002247F8" w:rsidRDefault="002247F8" w14:paraId="3ACD1D7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2. jagu – Raportöörid</w:t>
            </w:r>
          </w:p>
        </w:tc>
        <w:tc>
          <w:tcPr>
            <w:tcW w:w="4462" w:type="dxa"/>
          </w:tcPr>
          <w:p w:rsidRPr="005A51AA" w:rsidR="002247F8" w:rsidP="00A20B1A" w:rsidRDefault="002247F8" w14:paraId="69F0DAF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264797" w14:textId="77777777">
        <w:trPr>
          <w:gridAfter w:val="1"/>
          <w:wAfter w:w="77" w:type="dxa"/>
        </w:trPr>
        <w:tc>
          <w:tcPr>
            <w:tcW w:w="4462" w:type="dxa"/>
          </w:tcPr>
          <w:p w:rsidRPr="005A51AA" w:rsidR="002247F8" w:rsidP="002247F8" w:rsidRDefault="002247F8" w14:paraId="063B1B50"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24937CC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0610D3B7" w14:textId="77777777">
        <w:trPr>
          <w:gridAfter w:val="1"/>
          <w:wAfter w:w="77" w:type="dxa"/>
        </w:trPr>
        <w:tc>
          <w:tcPr>
            <w:tcW w:w="4462" w:type="dxa"/>
          </w:tcPr>
          <w:p w:rsidRPr="005A51AA" w:rsidR="002247F8" w:rsidP="002247F8" w:rsidRDefault="002247F8" w14:paraId="5C95444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77 – Raportööride ülesanded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arvamuste järelmeetmed" \t "77"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arvamuste edasise </w:instrText>
            </w:r>
            <w:proofErr w:type="spellStart"/>
            <w:r w:rsidRPr="005A51AA">
              <w:rPr>
                <w:rFonts w:asciiTheme="minorHAnsi" w:hAnsiTheme="minorHAnsi" w:cstheme="minorHAnsi"/>
                <w:sz w:val="28"/>
              </w:rPr>
              <w:instrText>arvessevõtmise</w:instrText>
            </w:r>
            <w:proofErr w:type="spellEnd"/>
            <w:r w:rsidRPr="005A51AA">
              <w:rPr>
                <w:rFonts w:asciiTheme="minorHAnsi" w:hAnsiTheme="minorHAnsi" w:cstheme="minorHAnsi"/>
                <w:sz w:val="28"/>
              </w:rPr>
              <w:instrText xml:space="preserve"> jälgimine" \t "77"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"RAPORTÖÖR: tagasiastumine" \t "77"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568F1C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213B92" w14:textId="77777777">
        <w:trPr>
          <w:gridAfter w:val="1"/>
          <w:wAfter w:w="77" w:type="dxa"/>
        </w:trPr>
        <w:tc>
          <w:tcPr>
            <w:tcW w:w="4462" w:type="dxa"/>
          </w:tcPr>
          <w:p w:rsidRPr="005A51AA" w:rsidR="002247F8" w:rsidP="002247F8" w:rsidRDefault="002247F8" w14:paraId="4E96B439" w14:textId="77777777">
            <w:pPr>
              <w:pStyle w:val="Heading1"/>
              <w:numPr>
                <w:ilvl w:val="0"/>
                <w:numId w:val="167"/>
              </w:numPr>
              <w:tabs>
                <w:tab w:val="left" w:pos="567"/>
              </w:tabs>
              <w:ind w:left="0" w:firstLine="0"/>
              <w:outlineLvl w:val="0"/>
              <w:rPr>
                <w:rFonts w:asciiTheme="minorHAnsi" w:hAnsiTheme="minorHAnsi" w:cstheme="minorHAnsi"/>
                <w:sz w:val="28"/>
                <w:szCs w:val="28"/>
              </w:rPr>
            </w:pPr>
            <w:r>
              <w:rPr>
                <w:rFonts w:asciiTheme="minorHAnsi" w:hAnsiTheme="minorHAnsi"/>
                <w:sz w:val="28"/>
              </w:rPr>
              <w:t>Raportööri ülesanne on koostada arvamuse, hindamisaruande või teabearuande eelnõu, tagades, et sellesse hõlmatakse uurimisrühma liikmete eri panused.</w:t>
            </w:r>
          </w:p>
        </w:tc>
        <w:tc>
          <w:tcPr>
            <w:tcW w:w="4462" w:type="dxa"/>
          </w:tcPr>
          <w:p w:rsidRPr="005A51AA" w:rsidR="002247F8" w:rsidP="00A20B1A" w:rsidRDefault="002247F8" w14:paraId="068CD70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B6BB37" w14:textId="77777777">
        <w:trPr>
          <w:gridAfter w:val="1"/>
          <w:wAfter w:w="77" w:type="dxa"/>
        </w:trPr>
        <w:tc>
          <w:tcPr>
            <w:tcW w:w="4462" w:type="dxa"/>
          </w:tcPr>
          <w:p w:rsidRPr="005A51AA" w:rsidR="002247F8" w:rsidP="002247F8" w:rsidRDefault="002247F8" w14:paraId="69F733B1" w14:textId="77777777">
            <w:pPr>
              <w:widowControl w:val="0"/>
              <w:adjustRightInd w:val="0"/>
              <w:snapToGrid w:val="0"/>
              <w:rPr>
                <w:rFonts w:asciiTheme="minorHAnsi" w:hAnsiTheme="minorHAnsi" w:cstheme="minorHAnsi"/>
                <w:sz w:val="28"/>
                <w:szCs w:val="28"/>
              </w:rPr>
            </w:pPr>
            <w:r>
              <w:rPr>
                <w:rFonts w:asciiTheme="minorHAnsi" w:hAnsiTheme="minorHAnsi"/>
                <w:sz w:val="28"/>
              </w:rPr>
              <w:t>Raportöör tutvustab koostatud teksti asjaomasele organile.</w:t>
            </w:r>
          </w:p>
        </w:tc>
        <w:tc>
          <w:tcPr>
            <w:tcW w:w="4462" w:type="dxa"/>
          </w:tcPr>
          <w:p w:rsidRPr="005A51AA" w:rsidR="002247F8" w:rsidP="00A20B1A" w:rsidRDefault="002247F8" w14:paraId="4B86FD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E31330D" w14:textId="77777777">
        <w:trPr>
          <w:gridAfter w:val="1"/>
          <w:wAfter w:w="77" w:type="dxa"/>
        </w:trPr>
        <w:tc>
          <w:tcPr>
            <w:tcW w:w="4462" w:type="dxa"/>
          </w:tcPr>
          <w:p w:rsidRPr="005A51AA" w:rsidR="002247F8" w:rsidP="002247F8" w:rsidRDefault="002247F8" w14:paraId="4138DF8F" w14:textId="77777777">
            <w:pPr>
              <w:widowControl w:val="0"/>
              <w:adjustRightInd w:val="0"/>
              <w:snapToGrid w:val="0"/>
              <w:rPr>
                <w:rFonts w:asciiTheme="minorHAnsi" w:hAnsiTheme="minorHAnsi" w:cstheme="minorHAnsi"/>
                <w:sz w:val="28"/>
                <w:szCs w:val="28"/>
              </w:rPr>
            </w:pPr>
            <w:r>
              <w:rPr>
                <w:rFonts w:asciiTheme="minorHAnsi" w:hAnsiTheme="minorHAnsi"/>
                <w:sz w:val="28"/>
              </w:rPr>
              <w:t>Kui eelnõu vastu võetakse, tutvustab raportöör seda täiskogule.</w:t>
            </w:r>
          </w:p>
        </w:tc>
        <w:tc>
          <w:tcPr>
            <w:tcW w:w="4462" w:type="dxa"/>
          </w:tcPr>
          <w:p w:rsidRPr="005A51AA" w:rsidR="002247F8" w:rsidP="00A20B1A" w:rsidRDefault="002247F8" w14:paraId="3DE53BB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3948A71" w14:textId="77777777">
        <w:trPr>
          <w:gridAfter w:val="1"/>
          <w:wAfter w:w="77" w:type="dxa"/>
        </w:trPr>
        <w:tc>
          <w:tcPr>
            <w:tcW w:w="4462" w:type="dxa"/>
          </w:tcPr>
          <w:p w:rsidRPr="005A51AA" w:rsidR="002247F8" w:rsidP="002247F8" w:rsidRDefault="002247F8" w14:paraId="60804373" w14:textId="77777777">
            <w:pPr>
              <w:pStyle w:val="Heading1"/>
              <w:numPr>
                <w:ilvl w:val="0"/>
                <w:numId w:val="167"/>
              </w:numPr>
              <w:tabs>
                <w:tab w:val="left" w:pos="567"/>
              </w:tabs>
              <w:ind w:left="0" w:firstLine="0"/>
              <w:outlineLvl w:val="0"/>
              <w:rPr>
                <w:rFonts w:asciiTheme="minorHAnsi" w:hAnsiTheme="minorHAnsi" w:cstheme="minorHAnsi"/>
                <w:sz w:val="28"/>
                <w:szCs w:val="28"/>
                <w:u w:val="single"/>
              </w:rPr>
            </w:pPr>
            <w:r>
              <w:rPr>
                <w:rFonts w:asciiTheme="minorHAnsi" w:hAnsiTheme="minorHAnsi"/>
                <w:sz w:val="28"/>
              </w:rPr>
              <w:t xml:space="preserve">Raportööri ülesanne on jälgida – kasutades vajadusel oma nõustaja abi – pärast arvamuse vastuvõtmist täiskogus selle edasist </w:t>
            </w:r>
            <w:proofErr w:type="spellStart"/>
            <w:r>
              <w:rPr>
                <w:rFonts w:asciiTheme="minorHAnsi" w:hAnsiTheme="minorHAnsi"/>
                <w:sz w:val="28"/>
              </w:rPr>
              <w:t>arvessevõtmist</w:t>
            </w:r>
            <w:proofErr w:type="spellEnd"/>
            <w:r>
              <w:rPr>
                <w:rFonts w:asciiTheme="minorHAnsi" w:hAnsiTheme="minorHAnsi"/>
                <w:sz w:val="28"/>
              </w:rPr>
              <w:t>.</w:t>
            </w:r>
          </w:p>
        </w:tc>
        <w:tc>
          <w:tcPr>
            <w:tcW w:w="4462" w:type="dxa"/>
          </w:tcPr>
          <w:p w:rsidRPr="005A51AA" w:rsidR="002247F8" w:rsidP="00A20B1A" w:rsidRDefault="002247F8" w14:paraId="33A888C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84E06E" w14:textId="77777777">
        <w:trPr>
          <w:gridAfter w:val="1"/>
          <w:wAfter w:w="77" w:type="dxa"/>
        </w:trPr>
        <w:tc>
          <w:tcPr>
            <w:tcW w:w="4462" w:type="dxa"/>
          </w:tcPr>
          <w:p w:rsidRPr="005A51AA" w:rsidR="002247F8" w:rsidP="002247F8" w:rsidRDefault="002247F8" w14:paraId="549001D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Selle ülesande täitmisel abistab raportööri asjaomase sektsiooni sekretariaat. Sektsiooni teavitatakse </w:t>
            </w:r>
            <w:r>
              <w:rPr>
                <w:rFonts w:asciiTheme="minorHAnsi" w:hAnsiTheme="minorHAnsi"/>
                <w:sz w:val="28"/>
              </w:rPr>
              <w:lastRenderedPageBreak/>
              <w:t>arvamuse vastuvõtmise järgsest tegevusest.</w:t>
            </w:r>
          </w:p>
        </w:tc>
        <w:tc>
          <w:tcPr>
            <w:tcW w:w="4462" w:type="dxa"/>
          </w:tcPr>
          <w:p w:rsidRPr="005A51AA" w:rsidR="002247F8" w:rsidP="00A20B1A" w:rsidRDefault="002247F8" w14:paraId="33A296E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C519331" w14:textId="77777777">
        <w:trPr>
          <w:gridAfter w:val="1"/>
          <w:wAfter w:w="77" w:type="dxa"/>
        </w:trPr>
        <w:tc>
          <w:tcPr>
            <w:tcW w:w="4462" w:type="dxa"/>
          </w:tcPr>
          <w:p w:rsidRPr="005A51AA" w:rsidR="002247F8" w:rsidP="002247F8" w:rsidRDefault="002247F8" w14:paraId="27A2D01A" w14:textId="77777777">
            <w:pPr>
              <w:pStyle w:val="Heading1"/>
              <w:numPr>
                <w:ilvl w:val="0"/>
                <w:numId w:val="167"/>
              </w:numPr>
              <w:tabs>
                <w:tab w:val="left" w:pos="567"/>
              </w:tabs>
              <w:ind w:left="0" w:firstLine="0"/>
              <w:outlineLvl w:val="0"/>
              <w:rPr>
                <w:rFonts w:asciiTheme="minorHAnsi" w:hAnsiTheme="minorHAnsi" w:cstheme="minorHAnsi"/>
                <w:sz w:val="28"/>
                <w:szCs w:val="28"/>
              </w:rPr>
            </w:pPr>
            <w:r>
              <w:rPr>
                <w:rFonts w:asciiTheme="minorHAnsi" w:hAnsiTheme="minorHAnsi"/>
                <w:sz w:val="28"/>
              </w:rPr>
              <w:t>Kui asjaomane organ võtab vastu muudatusettepanekud, mis raportööri koostatud teksti oluliselt muudavad, võib raportöör selle organi esimehele kirjalikult teatada, et loobub ametiülesannetest. Samuti võib ta taotleda, et tema nimi menetluse lõpus arvamusest eemaldataks.</w:t>
            </w:r>
          </w:p>
        </w:tc>
        <w:tc>
          <w:tcPr>
            <w:tcW w:w="4462" w:type="dxa"/>
          </w:tcPr>
          <w:p w:rsidRPr="005A51AA" w:rsidR="002247F8" w:rsidP="00A20B1A" w:rsidRDefault="002247F8" w14:paraId="2C163D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511A8E" w14:textId="77777777">
        <w:trPr>
          <w:gridAfter w:val="1"/>
          <w:wAfter w:w="77" w:type="dxa"/>
        </w:trPr>
        <w:tc>
          <w:tcPr>
            <w:tcW w:w="4462" w:type="dxa"/>
          </w:tcPr>
          <w:p w:rsidRPr="005A51AA" w:rsidR="002247F8" w:rsidP="002247F8" w:rsidRDefault="002247F8" w14:paraId="1088BB8F" w14:textId="77777777">
            <w:pPr>
              <w:widowControl w:val="0"/>
              <w:adjustRightInd w:val="0"/>
              <w:snapToGrid w:val="0"/>
              <w:rPr>
                <w:rFonts w:asciiTheme="minorHAnsi" w:hAnsiTheme="minorHAnsi" w:cstheme="minorHAnsi"/>
                <w:sz w:val="28"/>
                <w:szCs w:val="28"/>
              </w:rPr>
            </w:pPr>
            <w:r>
              <w:rPr>
                <w:rFonts w:asciiTheme="minorHAnsi" w:hAnsiTheme="minorHAnsi"/>
                <w:sz w:val="28"/>
              </w:rPr>
              <w:t>Tagasiastumise järel võib tagasiastunud raportööri nimetanud organ pärast rühmadega konsulteerimist nimetada uue raportööri.</w:t>
            </w:r>
          </w:p>
        </w:tc>
        <w:tc>
          <w:tcPr>
            <w:tcW w:w="4462" w:type="dxa"/>
          </w:tcPr>
          <w:p w:rsidRPr="005A51AA" w:rsidR="002247F8" w:rsidP="00A20B1A" w:rsidRDefault="002247F8" w14:paraId="6890210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2B367A" w14:textId="77777777">
        <w:trPr>
          <w:gridAfter w:val="1"/>
          <w:wAfter w:w="77" w:type="dxa"/>
        </w:trPr>
        <w:tc>
          <w:tcPr>
            <w:tcW w:w="4462" w:type="dxa"/>
          </w:tcPr>
          <w:p w:rsidRPr="005A51AA" w:rsidR="002247F8" w:rsidP="002247F8" w:rsidRDefault="002247F8" w14:paraId="4E74BF2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6FD742D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18C96E" w14:textId="77777777">
        <w:trPr>
          <w:gridAfter w:val="1"/>
          <w:wAfter w:w="77" w:type="dxa"/>
        </w:trPr>
        <w:tc>
          <w:tcPr>
            <w:tcW w:w="4462" w:type="dxa"/>
          </w:tcPr>
          <w:p w:rsidRPr="005A51AA" w:rsidR="002247F8" w:rsidP="002247F8" w:rsidRDefault="002247F8" w14:paraId="04D5A53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78 – Üksikraportöör</w:t>
            </w:r>
          </w:p>
        </w:tc>
        <w:tc>
          <w:tcPr>
            <w:tcW w:w="4462" w:type="dxa"/>
          </w:tcPr>
          <w:p w:rsidRPr="005A51AA" w:rsidR="002247F8" w:rsidP="00A20B1A" w:rsidRDefault="002247F8" w14:paraId="132EE52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56CE0A6" w14:textId="77777777">
        <w:trPr>
          <w:gridAfter w:val="1"/>
          <w:wAfter w:w="77" w:type="dxa"/>
        </w:trPr>
        <w:tc>
          <w:tcPr>
            <w:tcW w:w="4462" w:type="dxa"/>
          </w:tcPr>
          <w:p w:rsidRPr="005A51AA" w:rsidR="002247F8" w:rsidP="002247F8" w:rsidRDefault="002247F8" w14:paraId="16F43B68"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Üksikraportöör koostab üksi, ilma uurimisrühmata, arvamuse eelnõu, mille ta esitab sektsioonile või CCMI-</w:t>
            </w:r>
            <w:proofErr w:type="spellStart"/>
            <w:r>
              <w:rPr>
                <w:rFonts w:asciiTheme="minorHAnsi" w:hAnsiTheme="minorHAnsi"/>
                <w:sz w:val="28"/>
              </w:rPr>
              <w:t>le</w:t>
            </w:r>
            <w:proofErr w:type="spellEnd"/>
            <w:r>
              <w:rPr>
                <w:rFonts w:asciiTheme="minorHAnsi" w:hAnsiTheme="minorHAnsi"/>
                <w:sz w:val="28"/>
              </w:rPr>
              <w:t>. Vajaduse korral võivad teda toetada veel kaks liiget, moodustades redaktsioonirühma.</w:t>
            </w:r>
          </w:p>
        </w:tc>
        <w:tc>
          <w:tcPr>
            <w:tcW w:w="4462" w:type="dxa"/>
          </w:tcPr>
          <w:p w:rsidRPr="005A51AA" w:rsidR="002247F8" w:rsidP="00A20B1A" w:rsidRDefault="002247F8" w14:paraId="3297D25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5390EFD" w14:textId="77777777">
        <w:trPr>
          <w:gridAfter w:val="1"/>
          <w:wAfter w:w="77" w:type="dxa"/>
        </w:trPr>
        <w:tc>
          <w:tcPr>
            <w:tcW w:w="4462" w:type="dxa"/>
          </w:tcPr>
          <w:p w:rsidRPr="005A51AA" w:rsidR="002247F8" w:rsidP="002247F8" w:rsidRDefault="002247F8" w14:paraId="3CF2E4A5" w14:textId="77777777">
            <w:pPr>
              <w:rPr>
                <w:rFonts w:asciiTheme="minorHAnsi" w:hAnsiTheme="minorHAnsi" w:cstheme="minorHAnsi"/>
                <w:sz w:val="28"/>
                <w:szCs w:val="28"/>
                <w:lang w:val="en-GB"/>
              </w:rPr>
            </w:pPr>
          </w:p>
        </w:tc>
        <w:tc>
          <w:tcPr>
            <w:tcW w:w="4462" w:type="dxa"/>
          </w:tcPr>
          <w:p w:rsidRPr="005A51AA" w:rsidR="002247F8" w:rsidP="00A20B1A" w:rsidRDefault="002247F8" w14:paraId="4D3A6B74" w14:textId="77777777">
            <w:pPr>
              <w:jc w:val="left"/>
              <w:rPr>
                <w:rFonts w:asciiTheme="minorHAnsi" w:hAnsiTheme="minorHAnsi" w:cstheme="minorHAnsi"/>
                <w:sz w:val="28"/>
                <w:szCs w:val="28"/>
                <w:lang w:val="en-GB"/>
              </w:rPr>
            </w:pPr>
          </w:p>
        </w:tc>
      </w:tr>
      <w:tr w:rsidRPr="005A51AA" w:rsidR="002247F8" w:rsidTr="00080033" w14:paraId="0E8DBA10" w14:textId="77777777">
        <w:trPr>
          <w:gridAfter w:val="1"/>
          <w:wAfter w:w="77" w:type="dxa"/>
        </w:trPr>
        <w:tc>
          <w:tcPr>
            <w:tcW w:w="4462" w:type="dxa"/>
          </w:tcPr>
          <w:p w:rsidRPr="005A51AA" w:rsidR="002247F8" w:rsidP="002247F8" w:rsidRDefault="002247F8" w14:paraId="0900F58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79 – Pearaportöör</w:t>
            </w:r>
            <w:r w:rsidRPr="005A51AA">
              <w:rPr>
                <w:sz w:val="28"/>
              </w:rPr>
              <w:fldChar w:fldCharType="begin"/>
            </w:r>
            <w:r w:rsidRPr="005A51AA">
              <w:rPr>
                <w:sz w:val="28"/>
              </w:rPr>
              <w:instrText xml:space="preserve"> XE "AMETISSE NIMETAMINE: pearaportöör " \t "79" \b </w:instrText>
            </w:r>
            <w:r w:rsidRPr="005A51AA">
              <w:rPr>
                <w:sz w:val="28"/>
              </w:rPr>
              <w:fldChar w:fldCharType="end"/>
            </w:r>
          </w:p>
        </w:tc>
        <w:tc>
          <w:tcPr>
            <w:tcW w:w="4462" w:type="dxa"/>
          </w:tcPr>
          <w:p w:rsidRPr="005A51AA" w:rsidR="002247F8" w:rsidP="00A20B1A" w:rsidRDefault="002247F8" w14:paraId="04D8DC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C18231" w14:textId="77777777">
        <w:trPr>
          <w:gridAfter w:val="1"/>
          <w:wAfter w:w="77" w:type="dxa"/>
        </w:trPr>
        <w:tc>
          <w:tcPr>
            <w:tcW w:w="4462" w:type="dxa"/>
          </w:tcPr>
          <w:p w:rsidRPr="005A51AA" w:rsidR="002247F8" w:rsidP="002247F8" w:rsidRDefault="002247F8" w14:paraId="6E27B793" w14:textId="77777777">
            <w:pPr>
              <w:pStyle w:val="Heading1"/>
              <w:numPr>
                <w:ilvl w:val="0"/>
                <w:numId w:val="168"/>
              </w:numPr>
              <w:tabs>
                <w:tab w:val="left" w:pos="567"/>
              </w:tabs>
              <w:outlineLvl w:val="0"/>
              <w:rPr>
                <w:rFonts w:eastAsia="DengXian" w:asciiTheme="minorHAnsi" w:hAnsiTheme="minorHAnsi" w:cstheme="minorHAnsi"/>
                <w:sz w:val="28"/>
                <w:szCs w:val="28"/>
              </w:rPr>
            </w:pPr>
            <w:r>
              <w:rPr>
                <w:rFonts w:asciiTheme="minorHAnsi" w:hAnsiTheme="minorHAnsi"/>
                <w:sz w:val="28"/>
              </w:rPr>
              <w:t>Pearaportöör koostab üksi, ilma uurimis- või redaktsioonirühmata, arvamuse eelnõu ja annab täiskogu ees aru, ilma et eelnõu oleks eelnevalt arutatud mõnes sektsioonis või CCMI-s.</w:t>
            </w:r>
          </w:p>
        </w:tc>
        <w:tc>
          <w:tcPr>
            <w:tcW w:w="4462" w:type="dxa"/>
          </w:tcPr>
          <w:p w:rsidRPr="005A51AA" w:rsidR="002247F8" w:rsidP="00A20B1A" w:rsidRDefault="002247F8" w14:paraId="04BA7259"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5A51AA" w:rsidR="002247F8" w:rsidTr="00080033" w14:paraId="184D1D51" w14:textId="77777777">
        <w:trPr>
          <w:gridAfter w:val="1"/>
          <w:wAfter w:w="77" w:type="dxa"/>
        </w:trPr>
        <w:tc>
          <w:tcPr>
            <w:tcW w:w="4462" w:type="dxa"/>
          </w:tcPr>
          <w:p w:rsidRPr="005A51AA" w:rsidR="002247F8" w:rsidP="002247F8" w:rsidRDefault="002247F8" w14:paraId="3DAC850A" w14:textId="77777777">
            <w:pPr>
              <w:pStyle w:val="Heading1"/>
              <w:numPr>
                <w:ilvl w:val="0"/>
                <w:numId w:val="168"/>
              </w:numPr>
              <w:tabs>
                <w:tab w:val="left" w:pos="567"/>
              </w:tabs>
              <w:outlineLvl w:val="0"/>
              <w:rPr>
                <w:rFonts w:eastAsia="DengXian" w:asciiTheme="minorHAnsi" w:hAnsiTheme="minorHAnsi" w:cstheme="minorHAnsi"/>
                <w:sz w:val="28"/>
                <w:szCs w:val="28"/>
              </w:rPr>
            </w:pPr>
            <w:r>
              <w:rPr>
                <w:rFonts w:asciiTheme="minorHAnsi" w:hAnsiTheme="minorHAnsi"/>
                <w:sz w:val="28"/>
              </w:rPr>
              <w:lastRenderedPageBreak/>
              <w:t>Pearaportööri nimetab</w:t>
            </w:r>
          </w:p>
        </w:tc>
        <w:tc>
          <w:tcPr>
            <w:tcW w:w="4462" w:type="dxa"/>
          </w:tcPr>
          <w:p w:rsidRPr="005A51AA" w:rsidR="002247F8" w:rsidP="00A20B1A" w:rsidRDefault="002247F8" w14:paraId="1E78B890"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5A51AA" w:rsidR="002247F8" w:rsidTr="00080033" w14:paraId="4F2C53DB" w14:textId="77777777">
        <w:trPr>
          <w:gridAfter w:val="1"/>
          <w:wAfter w:w="77" w:type="dxa"/>
        </w:trPr>
        <w:tc>
          <w:tcPr>
            <w:tcW w:w="4462" w:type="dxa"/>
          </w:tcPr>
          <w:p w:rsidRPr="005A51AA" w:rsidR="002247F8" w:rsidP="002247F8" w:rsidRDefault="002247F8" w14:paraId="616A7E5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täiskogu või</w:t>
            </w:r>
          </w:p>
        </w:tc>
        <w:tc>
          <w:tcPr>
            <w:tcW w:w="4462" w:type="dxa"/>
          </w:tcPr>
          <w:p w:rsidRPr="005A51AA" w:rsidR="002247F8" w:rsidP="00A20B1A" w:rsidRDefault="002247F8" w14:paraId="4D7CFE1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3747DF3" w14:textId="77777777">
        <w:trPr>
          <w:gridAfter w:val="1"/>
          <w:wAfter w:w="77" w:type="dxa"/>
        </w:trPr>
        <w:tc>
          <w:tcPr>
            <w:tcW w:w="4462" w:type="dxa"/>
          </w:tcPr>
          <w:p w:rsidRPr="005A51AA" w:rsidR="002247F8" w:rsidP="002247F8" w:rsidRDefault="002247F8" w14:paraId="7299C56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komitee president, kui tegu on kiireloomuliste juhtudega. </w:t>
            </w:r>
          </w:p>
        </w:tc>
        <w:tc>
          <w:tcPr>
            <w:tcW w:w="4462" w:type="dxa"/>
          </w:tcPr>
          <w:p w:rsidRPr="005A51AA" w:rsidR="002247F8" w:rsidP="00A20B1A" w:rsidRDefault="002247F8" w14:paraId="10381B1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9CBBED2" w14:textId="77777777">
        <w:trPr>
          <w:gridAfter w:val="1"/>
          <w:wAfter w:w="77" w:type="dxa"/>
        </w:trPr>
        <w:tc>
          <w:tcPr>
            <w:tcW w:w="4462" w:type="dxa"/>
          </w:tcPr>
          <w:p w:rsidRPr="005A51AA" w:rsidR="002247F8" w:rsidP="002247F8" w:rsidRDefault="002247F8" w14:paraId="3710B463" w14:textId="77777777">
            <w:pPr>
              <w:widowControl w:val="0"/>
              <w:adjustRightInd w:val="0"/>
              <w:snapToGrid w:val="0"/>
              <w:rPr>
                <w:rFonts w:eastAsia="DengXian" w:asciiTheme="minorHAnsi" w:hAnsiTheme="minorHAnsi" w:cstheme="minorHAnsi"/>
                <w:sz w:val="28"/>
                <w:szCs w:val="28"/>
              </w:rPr>
            </w:pPr>
            <w:r>
              <w:rPr>
                <w:rFonts w:asciiTheme="minorHAnsi" w:hAnsiTheme="minorHAnsi"/>
                <w:sz w:val="28"/>
              </w:rPr>
              <w:t>Komitee presidendi nimetatud raportööri kinnitab täiskogu enne asjaomase arvamuse eelnõu arutamist.</w:t>
            </w:r>
          </w:p>
        </w:tc>
        <w:tc>
          <w:tcPr>
            <w:tcW w:w="4462" w:type="dxa"/>
          </w:tcPr>
          <w:p w:rsidRPr="005A51AA" w:rsidR="002247F8" w:rsidP="00A20B1A" w:rsidRDefault="002247F8" w14:paraId="16E4FD07" w14:textId="77777777">
            <w:pPr>
              <w:widowControl w:val="0"/>
              <w:adjustRightInd w:val="0"/>
              <w:snapToGrid w:val="0"/>
              <w:jc w:val="left"/>
              <w:rPr>
                <w:rFonts w:eastAsia="DengXian" w:asciiTheme="minorHAnsi" w:hAnsiTheme="minorHAnsi" w:cstheme="minorHAnsi"/>
                <w:sz w:val="28"/>
                <w:szCs w:val="28"/>
                <w:lang w:val="en-GB"/>
              </w:rPr>
            </w:pPr>
          </w:p>
        </w:tc>
      </w:tr>
      <w:tr w:rsidRPr="005A51AA" w:rsidR="002247F8" w:rsidTr="00080033" w14:paraId="4E119BB4" w14:textId="77777777">
        <w:trPr>
          <w:gridAfter w:val="1"/>
          <w:wAfter w:w="77" w:type="dxa"/>
        </w:trPr>
        <w:tc>
          <w:tcPr>
            <w:tcW w:w="4462" w:type="dxa"/>
          </w:tcPr>
          <w:p w:rsidRPr="005A51AA" w:rsidR="002247F8" w:rsidP="002247F8" w:rsidRDefault="002247F8" w14:paraId="486470DB" w14:textId="77777777">
            <w:pPr>
              <w:pStyle w:val="Heading1"/>
              <w:numPr>
                <w:ilvl w:val="0"/>
                <w:numId w:val="168"/>
              </w:numPr>
              <w:tabs>
                <w:tab w:val="left" w:pos="567"/>
              </w:tabs>
              <w:outlineLvl w:val="0"/>
              <w:rPr>
                <w:rFonts w:asciiTheme="minorHAnsi" w:hAnsiTheme="minorHAnsi" w:cstheme="minorHAnsi"/>
                <w:sz w:val="28"/>
                <w:szCs w:val="28"/>
              </w:rPr>
            </w:pPr>
            <w:r>
              <w:rPr>
                <w:rFonts w:asciiTheme="minorHAnsi" w:hAnsiTheme="minorHAnsi"/>
                <w:sz w:val="28"/>
              </w:rPr>
              <w:t>Muus osas on pearaportööril samad ülesanded ja kohustused kui igal teisel raportööril.</w:t>
            </w:r>
          </w:p>
        </w:tc>
        <w:tc>
          <w:tcPr>
            <w:tcW w:w="4462" w:type="dxa"/>
          </w:tcPr>
          <w:p w:rsidRPr="005A51AA" w:rsidR="002247F8" w:rsidP="00A20B1A" w:rsidRDefault="002247F8" w14:paraId="504A50F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E3A06AF" w14:textId="77777777">
        <w:trPr>
          <w:gridAfter w:val="1"/>
          <w:wAfter w:w="77" w:type="dxa"/>
        </w:trPr>
        <w:tc>
          <w:tcPr>
            <w:tcW w:w="4462" w:type="dxa"/>
          </w:tcPr>
          <w:p w:rsidRPr="005A51AA" w:rsidR="002247F8" w:rsidP="002247F8" w:rsidRDefault="002247F8" w14:paraId="148F1F29" w14:textId="77777777">
            <w:pPr>
              <w:rPr>
                <w:rFonts w:asciiTheme="minorHAnsi" w:hAnsiTheme="minorHAnsi" w:cstheme="minorHAnsi"/>
                <w:sz w:val="28"/>
                <w:szCs w:val="28"/>
                <w:lang w:val="en-GB"/>
              </w:rPr>
            </w:pPr>
          </w:p>
        </w:tc>
        <w:tc>
          <w:tcPr>
            <w:tcW w:w="4462" w:type="dxa"/>
          </w:tcPr>
          <w:p w:rsidRPr="005A51AA" w:rsidR="002247F8" w:rsidP="00A20B1A" w:rsidRDefault="002247F8" w14:paraId="51AB2868" w14:textId="77777777">
            <w:pPr>
              <w:jc w:val="left"/>
              <w:rPr>
                <w:rFonts w:asciiTheme="minorHAnsi" w:hAnsiTheme="minorHAnsi" w:cstheme="minorHAnsi"/>
                <w:sz w:val="28"/>
                <w:szCs w:val="28"/>
                <w:lang w:val="en-GB"/>
              </w:rPr>
            </w:pPr>
          </w:p>
        </w:tc>
      </w:tr>
      <w:tr w:rsidRPr="005A51AA" w:rsidR="002247F8" w:rsidTr="00080033" w14:paraId="29BB4277" w14:textId="77777777">
        <w:trPr>
          <w:gridAfter w:val="1"/>
          <w:wAfter w:w="77" w:type="dxa"/>
        </w:trPr>
        <w:tc>
          <w:tcPr>
            <w:tcW w:w="4462" w:type="dxa"/>
          </w:tcPr>
          <w:p w:rsidRPr="005A51AA" w:rsidR="002247F8" w:rsidP="002247F8" w:rsidRDefault="002247F8" w14:paraId="031F267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3. jagu – Kuulamine</w:t>
            </w:r>
          </w:p>
        </w:tc>
        <w:tc>
          <w:tcPr>
            <w:tcW w:w="4462" w:type="dxa"/>
          </w:tcPr>
          <w:p w:rsidRPr="005A51AA" w:rsidR="002247F8" w:rsidP="00A20B1A" w:rsidRDefault="002247F8" w14:paraId="5D127F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4044242" w14:textId="77777777">
        <w:trPr>
          <w:gridAfter w:val="1"/>
          <w:wAfter w:w="77" w:type="dxa"/>
        </w:trPr>
        <w:tc>
          <w:tcPr>
            <w:tcW w:w="4462" w:type="dxa"/>
          </w:tcPr>
          <w:p w:rsidRPr="005A51AA" w:rsidR="002247F8" w:rsidP="002247F8" w:rsidRDefault="002247F8" w14:paraId="0FF1A0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3ADF7B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7BD6D25" w14:textId="77777777">
        <w:trPr>
          <w:gridAfter w:val="1"/>
          <w:wAfter w:w="77" w:type="dxa"/>
        </w:trPr>
        <w:tc>
          <w:tcPr>
            <w:tcW w:w="4462" w:type="dxa"/>
          </w:tcPr>
          <w:p w:rsidRPr="005A51AA" w:rsidR="002247F8" w:rsidP="002247F8" w:rsidRDefault="002247F8" w14:paraId="326E823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80 – Kuulamine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"KÜLALISESINEJAD" \t "80"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"KUULAMINE" \t "80"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4875B1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76C888" w14:textId="77777777">
        <w:trPr>
          <w:gridAfter w:val="1"/>
          <w:wAfter w:w="77" w:type="dxa"/>
        </w:trPr>
        <w:tc>
          <w:tcPr>
            <w:tcW w:w="4462" w:type="dxa"/>
          </w:tcPr>
          <w:p w:rsidRPr="005A51AA" w:rsidR="002247F8" w:rsidP="002247F8" w:rsidRDefault="002247F8" w14:paraId="691119B4"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Kui käsitletava teema olulisus seda õigustab, võivad komitee eri organid ja tööstruktuurid kuulata oma töö ettevalmistamise raames külalisesinejate arvamust. Kuulamiste ettevalmistamisse kaasatakse võrdselt kõik kolm rühma.</w:t>
            </w:r>
          </w:p>
        </w:tc>
        <w:tc>
          <w:tcPr>
            <w:tcW w:w="4462" w:type="dxa"/>
          </w:tcPr>
          <w:p w:rsidRPr="005A51AA" w:rsidR="002247F8" w:rsidP="00A20B1A" w:rsidRDefault="002247F8" w14:paraId="5013F27F" w14:textId="77777777">
            <w:pPr>
              <w:spacing w:line="257" w:lineRule="auto"/>
              <w:rPr>
                <w:rFonts w:asciiTheme="minorHAnsi" w:hAnsiTheme="minorHAnsi" w:cstheme="minorHAnsi"/>
                <w:sz w:val="28"/>
                <w:szCs w:val="28"/>
              </w:rPr>
            </w:pPr>
            <w:r>
              <w:rPr>
                <w:rFonts w:asciiTheme="minorHAnsi" w:hAnsiTheme="minorHAnsi"/>
                <w:sz w:val="28"/>
              </w:rPr>
              <w:t>Kuulamismenetlust alustab asjaomase tööorgani esimees, tuginedes rühmade esitatud teabele.</w:t>
            </w:r>
          </w:p>
          <w:p w:rsidRPr="005A51AA" w:rsidR="002247F8" w:rsidP="00A20B1A" w:rsidRDefault="002247F8" w14:paraId="284ABF64" w14:textId="77777777">
            <w:pPr>
              <w:spacing w:line="257" w:lineRule="auto"/>
              <w:jc w:val="left"/>
              <w:rPr>
                <w:rFonts w:asciiTheme="minorHAnsi" w:hAnsiTheme="minorHAnsi" w:cstheme="minorHAnsi"/>
                <w:sz w:val="28"/>
                <w:szCs w:val="28"/>
                <w:lang w:val="en-GB"/>
              </w:rPr>
            </w:pPr>
          </w:p>
          <w:p w:rsidRPr="005A51AA" w:rsidR="002247F8" w:rsidP="00A20B1A" w:rsidRDefault="002247F8" w14:paraId="569D1D38" w14:textId="77777777">
            <w:pPr>
              <w:jc w:val="left"/>
              <w:rPr>
                <w:rFonts w:asciiTheme="minorHAnsi" w:hAnsiTheme="minorHAnsi" w:cstheme="minorHAnsi"/>
                <w:sz w:val="28"/>
                <w:szCs w:val="28"/>
                <w:lang w:val="en-GB"/>
              </w:rPr>
            </w:pPr>
          </w:p>
        </w:tc>
      </w:tr>
      <w:tr w:rsidRPr="005A51AA" w:rsidR="002247F8" w:rsidTr="00080033" w14:paraId="33367B2B" w14:textId="77777777">
        <w:trPr>
          <w:gridAfter w:val="1"/>
          <w:wAfter w:w="77" w:type="dxa"/>
        </w:trPr>
        <w:tc>
          <w:tcPr>
            <w:tcW w:w="4462" w:type="dxa"/>
          </w:tcPr>
          <w:p w:rsidRPr="005A51AA" w:rsidR="002247F8" w:rsidP="002247F8" w:rsidRDefault="002247F8" w14:paraId="3BF7E5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02915C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4232E9E" w14:textId="77777777">
        <w:trPr>
          <w:gridAfter w:val="1"/>
          <w:wAfter w:w="77" w:type="dxa"/>
        </w:trPr>
        <w:tc>
          <w:tcPr>
            <w:tcW w:w="4462" w:type="dxa"/>
          </w:tcPr>
          <w:p w:rsidRPr="005A51AA" w:rsidR="002247F8" w:rsidP="002247F8" w:rsidRDefault="002247F8" w14:paraId="4C1FF9B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4. jagu – Nõustajad</w:t>
            </w:r>
          </w:p>
        </w:tc>
        <w:tc>
          <w:tcPr>
            <w:tcW w:w="4462" w:type="dxa"/>
          </w:tcPr>
          <w:p w:rsidRPr="005A51AA" w:rsidR="002247F8" w:rsidP="00A20B1A" w:rsidRDefault="002247F8" w14:paraId="01BB93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48D577B" w14:textId="77777777">
        <w:trPr>
          <w:gridAfter w:val="1"/>
          <w:wAfter w:w="77" w:type="dxa"/>
        </w:trPr>
        <w:tc>
          <w:tcPr>
            <w:tcW w:w="4462" w:type="dxa"/>
          </w:tcPr>
          <w:p w:rsidRPr="005A51AA" w:rsidR="002247F8" w:rsidP="002247F8" w:rsidRDefault="002247F8" w14:paraId="24C02DE2"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7BACF058"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14088ED5" w14:textId="77777777">
        <w:trPr>
          <w:gridAfter w:val="1"/>
          <w:wAfter w:w="77" w:type="dxa"/>
        </w:trPr>
        <w:tc>
          <w:tcPr>
            <w:tcW w:w="4462" w:type="dxa"/>
          </w:tcPr>
          <w:p w:rsidRPr="005A51AA" w:rsidR="002247F8" w:rsidP="002247F8" w:rsidRDefault="002247F8" w14:paraId="2D61D8B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81 – Nõustajad</w:t>
            </w:r>
          </w:p>
        </w:tc>
        <w:tc>
          <w:tcPr>
            <w:tcW w:w="4462" w:type="dxa"/>
          </w:tcPr>
          <w:p w:rsidRPr="005A51AA" w:rsidR="002247F8" w:rsidP="00A20B1A" w:rsidRDefault="002247F8" w14:paraId="1DC46FF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5A05D88" w14:textId="77777777">
        <w:trPr>
          <w:gridAfter w:val="1"/>
          <w:wAfter w:w="77" w:type="dxa"/>
        </w:trPr>
        <w:tc>
          <w:tcPr>
            <w:tcW w:w="4462" w:type="dxa"/>
          </w:tcPr>
          <w:p w:rsidRPr="005A51AA" w:rsidR="002247F8" w:rsidP="002247F8" w:rsidRDefault="002247F8" w14:paraId="275C4005"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Kui see on vajalik ja selleks et aidata teatud tööd ette valmistada, võib komitee nimetada nõustajaid, et abistada kas raportööre või rühmi.</w:t>
            </w:r>
          </w:p>
        </w:tc>
        <w:tc>
          <w:tcPr>
            <w:tcW w:w="4462" w:type="dxa"/>
          </w:tcPr>
          <w:p w:rsidRPr="005A51AA" w:rsidR="002247F8" w:rsidP="00A20B1A" w:rsidRDefault="002247F8" w14:paraId="1910D3F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FE8A8D0" w14:textId="77777777">
        <w:trPr>
          <w:gridAfter w:val="1"/>
          <w:wAfter w:w="77" w:type="dxa"/>
        </w:trPr>
        <w:tc>
          <w:tcPr>
            <w:tcW w:w="4462" w:type="dxa"/>
          </w:tcPr>
          <w:p w:rsidRPr="005A51AA" w:rsidR="002247F8" w:rsidP="002247F8" w:rsidRDefault="002247F8" w14:paraId="64310A16"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Nõustajad ei esinda komiteed ega ole volitatud komitee nimel sõna võtma.</w:t>
            </w:r>
          </w:p>
        </w:tc>
        <w:tc>
          <w:tcPr>
            <w:tcW w:w="4462" w:type="dxa"/>
          </w:tcPr>
          <w:p w:rsidRPr="005A51AA" w:rsidR="002247F8" w:rsidP="00A20B1A" w:rsidRDefault="002247F8" w14:paraId="485CEC7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D58A09" w14:textId="77777777">
        <w:trPr>
          <w:gridAfter w:val="1"/>
          <w:wAfter w:w="77" w:type="dxa"/>
        </w:trPr>
        <w:tc>
          <w:tcPr>
            <w:tcW w:w="4462" w:type="dxa"/>
          </w:tcPr>
          <w:p w:rsidRPr="005A51AA" w:rsidR="002247F8" w:rsidP="002247F8" w:rsidRDefault="002247F8" w14:paraId="0BA0F8A6"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täisliikmeid ei saa nõustajaks nimetada.</w:t>
            </w:r>
          </w:p>
        </w:tc>
        <w:tc>
          <w:tcPr>
            <w:tcW w:w="4462" w:type="dxa"/>
          </w:tcPr>
          <w:p w:rsidRPr="005A51AA" w:rsidR="002247F8" w:rsidP="00A20B1A" w:rsidRDefault="002247F8" w14:paraId="396FBDE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D2F427" w14:textId="77777777">
        <w:trPr>
          <w:gridAfter w:val="1"/>
          <w:wAfter w:w="77" w:type="dxa"/>
        </w:trPr>
        <w:tc>
          <w:tcPr>
            <w:tcW w:w="4462" w:type="dxa"/>
          </w:tcPr>
          <w:p w:rsidRPr="005A51AA" w:rsidR="002247F8" w:rsidP="002247F8" w:rsidRDefault="002247F8" w14:paraId="311D2E72" w14:textId="77777777">
            <w:pPr>
              <w:widowControl w:val="0"/>
              <w:adjustRightInd w:val="0"/>
              <w:snapToGrid w:val="0"/>
              <w:rPr>
                <w:rFonts w:asciiTheme="minorHAnsi" w:hAnsiTheme="minorHAnsi" w:cstheme="minorHAnsi"/>
                <w:sz w:val="28"/>
                <w:szCs w:val="28"/>
              </w:rPr>
            </w:pPr>
            <w:r>
              <w:rPr>
                <w:rFonts w:asciiTheme="minorHAnsi" w:hAnsiTheme="minorHAnsi"/>
                <w:sz w:val="28"/>
              </w:rPr>
              <w:t>Nõustajana võivad tegutseda asendusliikmed, tingimusel et nad peatavad ajutiselt oma asendusliikme volitused.</w:t>
            </w:r>
          </w:p>
        </w:tc>
        <w:tc>
          <w:tcPr>
            <w:tcW w:w="4462" w:type="dxa"/>
          </w:tcPr>
          <w:p w:rsidRPr="005A51AA" w:rsidR="002247F8" w:rsidP="00A20B1A" w:rsidRDefault="002247F8" w14:paraId="478BA793" w14:textId="77777777">
            <w:pPr>
              <w:spacing w:line="257" w:lineRule="auto"/>
              <w:rPr>
                <w:rFonts w:asciiTheme="minorHAnsi" w:hAnsiTheme="minorHAnsi" w:cstheme="minorHAnsi"/>
                <w:sz w:val="28"/>
                <w:szCs w:val="28"/>
              </w:rPr>
            </w:pPr>
            <w:r>
              <w:rPr>
                <w:rFonts w:asciiTheme="minorHAnsi" w:hAnsiTheme="minorHAnsi"/>
                <w:sz w:val="28"/>
              </w:rPr>
              <w:t>Nõustajaks määratud asendusliige esitab enne nõustaja ametisse astumist majanduslike huvide deklaratsiooni.</w:t>
            </w:r>
          </w:p>
          <w:p w:rsidRPr="005A51AA" w:rsidR="002247F8" w:rsidP="00A20B1A" w:rsidRDefault="002247F8" w14:paraId="53A89C46"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06801C86" w14:textId="77777777">
            <w:pPr>
              <w:widowControl w:val="0"/>
              <w:adjustRightInd w:val="0"/>
              <w:snapToGrid w:val="0"/>
              <w:rPr>
                <w:rFonts w:asciiTheme="minorHAnsi" w:hAnsiTheme="minorHAnsi" w:cstheme="minorHAnsi"/>
                <w:sz w:val="28"/>
                <w:szCs w:val="28"/>
              </w:rPr>
            </w:pPr>
            <w:r>
              <w:rPr>
                <w:rFonts w:asciiTheme="minorHAnsi" w:hAnsiTheme="minorHAnsi"/>
                <w:sz w:val="28"/>
              </w:rPr>
              <w:t>CCMI volitatud esindajaid võidakse nimetada nõustajaks. Sellisel juhul peatatakse CCMI volitatud esindaja staatus selle koosoleku toimumise päevaks, millel ta osaleb nõustajana.</w:t>
            </w:r>
          </w:p>
        </w:tc>
      </w:tr>
      <w:tr w:rsidRPr="005A51AA" w:rsidR="002247F8" w:rsidTr="00080033" w14:paraId="2D090020" w14:textId="77777777">
        <w:trPr>
          <w:gridAfter w:val="1"/>
          <w:wAfter w:w="77" w:type="dxa"/>
        </w:trPr>
        <w:tc>
          <w:tcPr>
            <w:tcW w:w="4462" w:type="dxa"/>
          </w:tcPr>
          <w:p w:rsidRPr="005A51AA" w:rsidR="002247F8" w:rsidP="002247F8" w:rsidRDefault="002247F8" w14:paraId="66ED7433"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Ettevalmistustöös osalevate nõustajate suhtes kehtib hüvitiste maksmise ning sõidu- ja elamiskulude hüvitamise osas sama kord kui komitee liikmete suhtes.</w:t>
            </w:r>
          </w:p>
        </w:tc>
        <w:tc>
          <w:tcPr>
            <w:tcW w:w="4462" w:type="dxa"/>
          </w:tcPr>
          <w:p w:rsidRPr="005A51AA" w:rsidR="002247F8" w:rsidP="00A20B1A" w:rsidRDefault="002247F8" w14:paraId="3E8FC86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FD70EE3" w14:textId="77777777">
        <w:trPr>
          <w:gridAfter w:val="1"/>
          <w:wAfter w:w="77" w:type="dxa"/>
        </w:trPr>
        <w:tc>
          <w:tcPr>
            <w:tcW w:w="4462" w:type="dxa"/>
          </w:tcPr>
          <w:p w:rsidRPr="005A51AA" w:rsidR="002247F8" w:rsidP="002247F8" w:rsidRDefault="002247F8" w14:paraId="4D568F23"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Kõiki käesoleva artikli kontekstis raportööridele tehtud viiteid tuleb käsitada </w:t>
            </w:r>
            <w:proofErr w:type="spellStart"/>
            <w:r>
              <w:rPr>
                <w:rFonts w:asciiTheme="minorHAnsi" w:hAnsiTheme="minorHAnsi"/>
                <w:i/>
                <w:sz w:val="28"/>
              </w:rPr>
              <w:t>mutatis</w:t>
            </w:r>
            <w:proofErr w:type="spellEnd"/>
            <w:r>
              <w:rPr>
                <w:rFonts w:asciiTheme="minorHAnsi" w:hAnsiTheme="minorHAnsi"/>
                <w:i/>
                <w:sz w:val="28"/>
              </w:rPr>
              <w:t xml:space="preserve"> mutandis</w:t>
            </w:r>
            <w:r>
              <w:rPr>
                <w:rFonts w:asciiTheme="minorHAnsi" w:hAnsiTheme="minorHAnsi"/>
                <w:sz w:val="28"/>
              </w:rPr>
              <w:t xml:space="preserve"> viidetena ka kaasraportööridele.</w:t>
            </w:r>
          </w:p>
        </w:tc>
        <w:tc>
          <w:tcPr>
            <w:tcW w:w="4462" w:type="dxa"/>
          </w:tcPr>
          <w:p w:rsidRPr="005A51AA" w:rsidR="002247F8" w:rsidP="00A20B1A" w:rsidRDefault="002247F8" w14:paraId="0CBDFE7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F465CB" w14:textId="77777777">
        <w:trPr>
          <w:gridAfter w:val="1"/>
          <w:wAfter w:w="77" w:type="dxa"/>
        </w:trPr>
        <w:tc>
          <w:tcPr>
            <w:tcW w:w="4462" w:type="dxa"/>
          </w:tcPr>
          <w:p w:rsidRPr="005A51AA" w:rsidR="002247F8" w:rsidP="002247F8" w:rsidRDefault="002247F8" w14:paraId="28631280" w14:textId="77777777">
            <w:pPr>
              <w:rPr>
                <w:rFonts w:asciiTheme="minorHAnsi" w:hAnsiTheme="minorHAnsi" w:cstheme="minorHAnsi"/>
                <w:sz w:val="28"/>
                <w:szCs w:val="28"/>
                <w:lang w:val="en-GB"/>
              </w:rPr>
            </w:pPr>
          </w:p>
        </w:tc>
        <w:tc>
          <w:tcPr>
            <w:tcW w:w="4462" w:type="dxa"/>
          </w:tcPr>
          <w:p w:rsidRPr="005A51AA" w:rsidR="002247F8" w:rsidP="00A20B1A" w:rsidRDefault="002247F8" w14:paraId="7BC99209" w14:textId="77777777">
            <w:pPr>
              <w:jc w:val="left"/>
              <w:rPr>
                <w:rFonts w:asciiTheme="minorHAnsi" w:hAnsiTheme="minorHAnsi" w:cstheme="minorHAnsi"/>
                <w:sz w:val="28"/>
                <w:szCs w:val="28"/>
                <w:lang w:val="en-GB"/>
              </w:rPr>
            </w:pPr>
          </w:p>
        </w:tc>
      </w:tr>
      <w:tr w:rsidRPr="005A51AA" w:rsidR="002247F8" w:rsidTr="00080033" w14:paraId="2A321EE7" w14:textId="77777777">
        <w:trPr>
          <w:gridAfter w:val="1"/>
          <w:wAfter w:w="77" w:type="dxa"/>
        </w:trPr>
        <w:tc>
          <w:tcPr>
            <w:tcW w:w="4462" w:type="dxa"/>
          </w:tcPr>
          <w:p w:rsidRPr="005A51AA" w:rsidR="002247F8" w:rsidP="002247F8" w:rsidRDefault="002247F8" w14:paraId="00F206C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82 – Raportööride nõustajad</w:t>
            </w:r>
            <w:r w:rsidRPr="005A51AA">
              <w:rPr>
                <w:sz w:val="28"/>
              </w:rPr>
              <w:fldChar w:fldCharType="begin"/>
            </w:r>
            <w:r w:rsidRPr="005A51AA">
              <w:rPr>
                <w:sz w:val="28"/>
              </w:rPr>
              <w:instrText xml:space="preserve"> XE "NÕUSTAJAD: raportööride nõustajad" \t "82" \b </w:instrText>
            </w:r>
            <w:r w:rsidRPr="005A51AA">
              <w:rPr>
                <w:sz w:val="28"/>
              </w:rPr>
              <w:fldChar w:fldCharType="end"/>
            </w:r>
            <w:r w:rsidRPr="005A51AA">
              <w:rPr>
                <w:sz w:val="28"/>
              </w:rPr>
              <w:fldChar w:fldCharType="begin"/>
            </w:r>
            <w:r w:rsidRPr="005A51AA">
              <w:rPr>
                <w:sz w:val="28"/>
              </w:rPr>
              <w:instrText xml:space="preserve"> XE "NÕUSTAJAD: pearaportööride nõustajad" \t "82" \b </w:instrText>
            </w:r>
            <w:r w:rsidRPr="005A51AA">
              <w:rPr>
                <w:sz w:val="28"/>
              </w:rPr>
              <w:fldChar w:fldCharType="end"/>
            </w:r>
            <w:r w:rsidRPr="005A51AA">
              <w:rPr>
                <w:sz w:val="28"/>
              </w:rPr>
              <w:fldChar w:fldCharType="begin"/>
            </w:r>
            <w:r w:rsidRPr="005A51AA">
              <w:rPr>
                <w:sz w:val="28"/>
              </w:rPr>
              <w:instrText xml:space="preserve"> XE "AMETISSE NIMETAMINE: raportööride nõustajad" \t "82"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nõustajad" \t "82" \b </w:instrText>
            </w:r>
            <w:r w:rsidRPr="005A51AA">
              <w:rPr>
                <w:rFonts w:asciiTheme="minorHAnsi" w:hAnsiTheme="minorHAnsi" w:cstheme="minorHAnsi"/>
                <w:sz w:val="28"/>
              </w:rPr>
              <w:lastRenderedPageBreak/>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"ETTEVALMISTAV KOOSOLEK" \t "82, 87"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FFA8E4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365FA4E" w14:textId="77777777">
        <w:trPr>
          <w:gridAfter w:val="1"/>
          <w:wAfter w:w="77" w:type="dxa"/>
        </w:trPr>
        <w:tc>
          <w:tcPr>
            <w:tcW w:w="4462" w:type="dxa"/>
          </w:tcPr>
          <w:p w:rsidRPr="005A51AA" w:rsidR="002247F8" w:rsidP="002247F8" w:rsidRDefault="002247F8" w14:paraId="5FD85DAE"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Kui see on vajalik, võivad raportöörid teha esildise nõustaja nimetamiseks.</w:t>
            </w:r>
          </w:p>
        </w:tc>
        <w:tc>
          <w:tcPr>
            <w:tcW w:w="4462" w:type="dxa"/>
          </w:tcPr>
          <w:p w:rsidRPr="005A51AA" w:rsidR="002247F8" w:rsidP="00A20B1A" w:rsidRDefault="002247F8" w14:paraId="0A8ECD4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FAF6B3" w14:textId="77777777">
        <w:trPr>
          <w:gridAfter w:val="1"/>
          <w:wAfter w:w="77" w:type="dxa"/>
        </w:trPr>
        <w:tc>
          <w:tcPr>
            <w:tcW w:w="4462" w:type="dxa"/>
          </w:tcPr>
          <w:p w:rsidRPr="005A51AA" w:rsidR="002247F8" w:rsidP="002247F8" w:rsidRDefault="002247F8" w14:paraId="1A405030"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Sektsioonide esimehed nimetavad raportööride esildisel asjaomased nõustajad, et abistada raportööre komitee nõuandetegevusega seotud, käesoleva kodukorra artiklis 46 osutatud dokumentide koostamisel.</w:t>
            </w:r>
          </w:p>
        </w:tc>
        <w:tc>
          <w:tcPr>
            <w:tcW w:w="4462" w:type="dxa"/>
          </w:tcPr>
          <w:p w:rsidRPr="005A51AA" w:rsidR="002247F8" w:rsidP="00A20B1A" w:rsidRDefault="002247F8" w14:paraId="305110B7" w14:textId="77777777">
            <w:pPr>
              <w:jc w:val="left"/>
              <w:rPr>
                <w:rFonts w:asciiTheme="minorHAnsi" w:hAnsiTheme="minorHAnsi" w:cstheme="minorHAnsi"/>
                <w:iCs/>
                <w:sz w:val="28"/>
                <w:szCs w:val="28"/>
                <w:lang w:val="en-GB"/>
              </w:rPr>
            </w:pPr>
          </w:p>
        </w:tc>
      </w:tr>
      <w:tr w:rsidRPr="005A51AA" w:rsidR="002247F8" w:rsidTr="00080033" w14:paraId="424E85A2" w14:textId="77777777">
        <w:trPr>
          <w:gridAfter w:val="1"/>
          <w:wAfter w:w="77" w:type="dxa"/>
        </w:trPr>
        <w:tc>
          <w:tcPr>
            <w:tcW w:w="4462" w:type="dxa"/>
          </w:tcPr>
          <w:p w:rsidRPr="005A51AA" w:rsidR="002247F8" w:rsidP="002247F8" w:rsidRDefault="002247F8" w14:paraId="26D7100A"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Raportööride nõustajad võivad raportööri esildisel osaleda teatud koosolekutel, kui nende osalemine on vajalik ja põhjendatud selle arvamuse arutamise raames, mille ettevalmistamiseks nad on määratud.</w:t>
            </w:r>
          </w:p>
        </w:tc>
        <w:tc>
          <w:tcPr>
            <w:tcW w:w="4462" w:type="dxa"/>
          </w:tcPr>
          <w:p w:rsidRPr="005A51AA" w:rsidR="002247F8" w:rsidP="00A20B1A" w:rsidRDefault="002247F8" w14:paraId="238F0F6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E01514" w14:textId="77777777">
        <w:trPr>
          <w:gridAfter w:val="1"/>
          <w:wAfter w:w="77" w:type="dxa"/>
        </w:trPr>
        <w:tc>
          <w:tcPr>
            <w:tcW w:w="4462" w:type="dxa"/>
          </w:tcPr>
          <w:p w:rsidRPr="005A51AA" w:rsidR="002247F8" w:rsidP="002247F8" w:rsidRDefault="002247F8" w14:paraId="59697FED" w14:textId="77777777">
            <w:pPr>
              <w:widowControl w:val="0"/>
              <w:adjustRightInd w:val="0"/>
              <w:snapToGrid w:val="0"/>
              <w:rPr>
                <w:rFonts w:asciiTheme="minorHAnsi" w:hAnsiTheme="minorHAnsi" w:cstheme="minorHAnsi"/>
                <w:sz w:val="28"/>
                <w:szCs w:val="28"/>
              </w:rPr>
            </w:pPr>
            <w:r>
              <w:rPr>
                <w:rFonts w:asciiTheme="minorHAnsi" w:hAnsiTheme="minorHAnsi"/>
                <w:sz w:val="28"/>
              </w:rPr>
              <w:t>Neil tingimustel võivad nad osaleda järgmistel koosolekutel:</w:t>
            </w:r>
          </w:p>
        </w:tc>
        <w:tc>
          <w:tcPr>
            <w:tcW w:w="4462" w:type="dxa"/>
          </w:tcPr>
          <w:p w:rsidRPr="005A51AA" w:rsidR="002247F8" w:rsidP="00A20B1A" w:rsidRDefault="002247F8" w14:paraId="3F5D8C6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ABF119" w14:textId="77777777">
        <w:trPr>
          <w:gridAfter w:val="1"/>
          <w:wAfter w:w="77" w:type="dxa"/>
        </w:trPr>
        <w:tc>
          <w:tcPr>
            <w:tcW w:w="4462" w:type="dxa"/>
          </w:tcPr>
          <w:p w:rsidRPr="005A51AA" w:rsidR="002247F8" w:rsidP="002247F8" w:rsidRDefault="002247F8" w14:paraId="6995429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uurimisrühmade koosolekud;</w:t>
            </w:r>
          </w:p>
        </w:tc>
        <w:tc>
          <w:tcPr>
            <w:tcW w:w="4462" w:type="dxa"/>
          </w:tcPr>
          <w:p w:rsidRPr="005A51AA" w:rsidR="002247F8" w:rsidP="00A20B1A" w:rsidRDefault="002247F8" w14:paraId="1E282F5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0485894" w14:textId="77777777">
        <w:trPr>
          <w:gridAfter w:val="1"/>
          <w:wAfter w:w="77" w:type="dxa"/>
        </w:trPr>
        <w:tc>
          <w:tcPr>
            <w:tcW w:w="4462" w:type="dxa"/>
          </w:tcPr>
          <w:p w:rsidRPr="005A51AA" w:rsidR="002247F8" w:rsidP="002247F8" w:rsidRDefault="002247F8" w14:paraId="0D4D082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sektsioonide koosolekud;</w:t>
            </w:r>
          </w:p>
        </w:tc>
        <w:tc>
          <w:tcPr>
            <w:tcW w:w="4462" w:type="dxa"/>
          </w:tcPr>
          <w:p w:rsidRPr="005A51AA" w:rsidR="002247F8" w:rsidP="00A20B1A" w:rsidRDefault="002247F8" w14:paraId="5F3F73B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1739EA2" w14:textId="77777777">
        <w:trPr>
          <w:gridAfter w:val="1"/>
          <w:wAfter w:w="77" w:type="dxa"/>
        </w:trPr>
        <w:tc>
          <w:tcPr>
            <w:tcW w:w="4462" w:type="dxa"/>
          </w:tcPr>
          <w:p w:rsidRPr="005A51AA" w:rsidR="002247F8" w:rsidP="002247F8" w:rsidRDefault="002247F8" w14:paraId="127AF8B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CCMI koosolekud;</w:t>
            </w:r>
          </w:p>
        </w:tc>
        <w:tc>
          <w:tcPr>
            <w:tcW w:w="4462" w:type="dxa"/>
          </w:tcPr>
          <w:p w:rsidRPr="005A51AA" w:rsidR="002247F8" w:rsidP="00A20B1A" w:rsidRDefault="002247F8" w14:paraId="12A43AE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E8A601B" w14:textId="77777777">
        <w:trPr>
          <w:gridAfter w:val="1"/>
          <w:wAfter w:w="77" w:type="dxa"/>
        </w:trPr>
        <w:tc>
          <w:tcPr>
            <w:tcW w:w="4462" w:type="dxa"/>
          </w:tcPr>
          <w:p w:rsidRPr="005A51AA" w:rsidR="002247F8" w:rsidP="002247F8" w:rsidRDefault="002247F8" w14:paraId="0B997EFA" w14:textId="77777777">
            <w:pPr>
              <w:pStyle w:val="ListParagraph"/>
              <w:widowControl w:val="0"/>
              <w:numPr>
                <w:ilvl w:val="0"/>
                <w:numId w:val="32"/>
              </w:numPr>
              <w:tabs>
                <w:tab w:val="left" w:pos="310"/>
              </w:tabs>
              <w:adjustRightInd w:val="0"/>
              <w:snapToGrid w:val="0"/>
              <w:ind w:left="310" w:hanging="284"/>
              <w:rPr>
                <w:rFonts w:cstheme="minorHAnsi"/>
                <w:sz w:val="28"/>
                <w:szCs w:val="28"/>
              </w:rPr>
            </w:pPr>
            <w:proofErr w:type="spellStart"/>
            <w:r>
              <w:rPr>
                <w:sz w:val="28"/>
              </w:rPr>
              <w:t>allkomiteede</w:t>
            </w:r>
            <w:proofErr w:type="spellEnd"/>
            <w:r>
              <w:rPr>
                <w:sz w:val="28"/>
              </w:rPr>
              <w:t xml:space="preserve"> koosolekud;</w:t>
            </w:r>
          </w:p>
        </w:tc>
        <w:tc>
          <w:tcPr>
            <w:tcW w:w="4462" w:type="dxa"/>
          </w:tcPr>
          <w:p w:rsidRPr="005A51AA" w:rsidR="002247F8" w:rsidP="00A20B1A" w:rsidRDefault="002247F8" w14:paraId="1AA8F34C"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590B781" w14:textId="77777777">
        <w:trPr>
          <w:gridAfter w:val="1"/>
          <w:wAfter w:w="77" w:type="dxa"/>
        </w:trPr>
        <w:tc>
          <w:tcPr>
            <w:tcW w:w="4462" w:type="dxa"/>
          </w:tcPr>
          <w:p w:rsidRPr="005A51AA" w:rsidR="002247F8" w:rsidP="002247F8" w:rsidRDefault="002247F8" w14:paraId="7D95E02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ajutiste töörühmade koosolekud.</w:t>
            </w:r>
          </w:p>
        </w:tc>
        <w:tc>
          <w:tcPr>
            <w:tcW w:w="4462" w:type="dxa"/>
          </w:tcPr>
          <w:p w:rsidRPr="005A51AA" w:rsidR="002247F8" w:rsidP="00A20B1A" w:rsidRDefault="002247F8" w14:paraId="79C5D531" w14:textId="77777777">
            <w:pPr>
              <w:pStyle w:val="ListParagraph"/>
              <w:widowControl w:val="0"/>
              <w:adjustRightInd w:val="0"/>
              <w:snapToGrid w:val="0"/>
              <w:spacing w:after="0" w:line="288" w:lineRule="auto"/>
              <w:ind w:left="0"/>
              <w:jc w:val="left"/>
              <w:rPr>
                <w:rFonts w:cstheme="minorHAnsi"/>
                <w:i/>
                <w:iCs/>
                <w:sz w:val="28"/>
                <w:szCs w:val="28"/>
              </w:rPr>
            </w:pPr>
          </w:p>
        </w:tc>
      </w:tr>
      <w:tr w:rsidRPr="005A51AA" w:rsidR="002247F8" w:rsidTr="00080033" w14:paraId="26ACC675" w14:textId="77777777">
        <w:trPr>
          <w:gridAfter w:val="1"/>
          <w:wAfter w:w="77" w:type="dxa"/>
        </w:trPr>
        <w:tc>
          <w:tcPr>
            <w:tcW w:w="4462" w:type="dxa"/>
          </w:tcPr>
          <w:p w:rsidRPr="005A51AA" w:rsidR="002247F8" w:rsidP="002247F8" w:rsidRDefault="002247F8" w14:paraId="0BDCAFB3" w14:textId="77777777">
            <w:pPr>
              <w:widowControl w:val="0"/>
              <w:adjustRightInd w:val="0"/>
              <w:snapToGrid w:val="0"/>
              <w:rPr>
                <w:rFonts w:asciiTheme="minorHAnsi" w:hAnsiTheme="minorHAnsi" w:cstheme="minorHAnsi"/>
                <w:sz w:val="28"/>
                <w:szCs w:val="28"/>
              </w:rPr>
            </w:pPr>
            <w:r>
              <w:rPr>
                <w:rFonts w:asciiTheme="minorHAnsi" w:hAnsiTheme="minorHAnsi"/>
                <w:sz w:val="28"/>
              </w:rPr>
              <w:t>Nad võivad osaleda ka ühel ettevalmistaval koosolekul raportööriga.</w:t>
            </w:r>
          </w:p>
        </w:tc>
        <w:tc>
          <w:tcPr>
            <w:tcW w:w="4462" w:type="dxa"/>
          </w:tcPr>
          <w:p w:rsidRPr="005A51AA" w:rsidR="002247F8" w:rsidP="00A20B1A" w:rsidRDefault="002247F8" w14:paraId="2C4D25B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92292A" w14:textId="77777777">
        <w:trPr>
          <w:gridAfter w:val="1"/>
          <w:wAfter w:w="77" w:type="dxa"/>
        </w:trPr>
        <w:tc>
          <w:tcPr>
            <w:tcW w:w="4462" w:type="dxa"/>
          </w:tcPr>
          <w:p w:rsidRPr="005A51AA" w:rsidR="002247F8" w:rsidP="002247F8" w:rsidRDefault="002247F8" w14:paraId="4D463C56" w14:textId="77777777">
            <w:pPr>
              <w:widowControl w:val="0"/>
              <w:adjustRightInd w:val="0"/>
              <w:snapToGrid w:val="0"/>
              <w:rPr>
                <w:rFonts w:asciiTheme="minorHAnsi" w:hAnsiTheme="minorHAnsi" w:cstheme="minorHAnsi"/>
                <w:sz w:val="28"/>
                <w:szCs w:val="28"/>
              </w:rPr>
            </w:pPr>
            <w:r>
              <w:rPr>
                <w:rFonts w:asciiTheme="minorHAnsi" w:hAnsiTheme="minorHAnsi"/>
                <w:sz w:val="28"/>
              </w:rPr>
              <w:t>Muudel koosolekutel, sh koosolekud teiste institutsioonide esindajate ja muude sidusrühmadega, osalemiseks peab sektsiooni esimees eelnevalt loa andma.</w:t>
            </w:r>
          </w:p>
        </w:tc>
        <w:tc>
          <w:tcPr>
            <w:tcW w:w="4462" w:type="dxa"/>
          </w:tcPr>
          <w:p w:rsidRPr="005A51AA" w:rsidR="002247F8" w:rsidP="00A20B1A" w:rsidRDefault="002247F8" w14:paraId="1A85942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Nõustajate osalemist kõnealustel muudel koosolekutel tuleb nii palju kui võimalik kombineerida nende osalemisega artikli 82 lõikes 3 loetletud koosolekutel, kus neil on </w:t>
            </w:r>
            <w:r>
              <w:rPr>
                <w:rFonts w:asciiTheme="minorHAnsi" w:hAnsiTheme="minorHAnsi"/>
                <w:sz w:val="28"/>
              </w:rPr>
              <w:lastRenderedPageBreak/>
              <w:t>automaatselt lubatud osaleda.</w:t>
            </w:r>
          </w:p>
        </w:tc>
      </w:tr>
      <w:tr w:rsidRPr="005A51AA" w:rsidR="002247F8" w:rsidTr="00080033" w14:paraId="7B9D2E73" w14:textId="77777777">
        <w:trPr>
          <w:gridAfter w:val="1"/>
          <w:wAfter w:w="77" w:type="dxa"/>
        </w:trPr>
        <w:tc>
          <w:tcPr>
            <w:tcW w:w="4462" w:type="dxa"/>
          </w:tcPr>
          <w:p w:rsidRPr="005A51AA" w:rsidR="002247F8" w:rsidP="002247F8" w:rsidRDefault="002247F8" w14:paraId="2F41E72E"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Raportööride nõustajad võivad üksnes erandjuhtudel osaleda täiskogu istungjärkudel, eeldusel et kumulatiivselt on täidetud kaks järgmist tingimust:</w:t>
            </w:r>
          </w:p>
        </w:tc>
        <w:tc>
          <w:tcPr>
            <w:tcW w:w="4462" w:type="dxa"/>
          </w:tcPr>
          <w:p w:rsidRPr="005A51AA" w:rsidR="002247F8" w:rsidP="00A20B1A" w:rsidRDefault="002247F8" w14:paraId="0E4EAF06" w14:textId="77777777">
            <w:pPr>
              <w:widowControl w:val="0"/>
              <w:adjustRightInd w:val="0"/>
              <w:snapToGrid w:val="0"/>
              <w:rPr>
                <w:rFonts w:asciiTheme="minorHAnsi" w:hAnsiTheme="minorHAnsi" w:cstheme="minorHAnsi"/>
                <w:sz w:val="28"/>
                <w:szCs w:val="28"/>
              </w:rPr>
            </w:pPr>
            <w:r>
              <w:rPr>
                <w:rFonts w:asciiTheme="minorHAnsi" w:hAnsiTheme="minorHAnsi"/>
                <w:sz w:val="28"/>
              </w:rPr>
              <w:t>Raportööride nõustajad võivad täiskogu istungjärgul osaleda ainult ühel päeval, vastavalt selleks loa andva sektsiooni esimehe otsusele, välja arvatud viimasel hetkel täiskogu istungjärgu päevakorras tehtud muudatuste korral.</w:t>
            </w:r>
          </w:p>
        </w:tc>
      </w:tr>
      <w:tr w:rsidRPr="005A51AA" w:rsidR="002247F8" w:rsidTr="00080033" w14:paraId="08C79F7E" w14:textId="77777777">
        <w:trPr>
          <w:gridAfter w:val="1"/>
          <w:wAfter w:w="77" w:type="dxa"/>
        </w:trPr>
        <w:tc>
          <w:tcPr>
            <w:tcW w:w="4462" w:type="dxa"/>
          </w:tcPr>
          <w:p w:rsidRPr="005A51AA" w:rsidR="002247F8" w:rsidP="002247F8" w:rsidRDefault="002247F8" w14:paraId="580BF79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dokument, millega nad töötavad, lisatakse täiskogu päevakorda aruteluks, ja</w:t>
            </w:r>
          </w:p>
        </w:tc>
        <w:tc>
          <w:tcPr>
            <w:tcW w:w="4462" w:type="dxa"/>
          </w:tcPr>
          <w:p w:rsidRPr="005A51AA" w:rsidR="002247F8" w:rsidP="00A20B1A" w:rsidRDefault="002247F8" w14:paraId="5E26924E" w14:textId="77777777">
            <w:pPr>
              <w:pStyle w:val="ListParagraph"/>
              <w:widowControl w:val="0"/>
              <w:adjustRightInd w:val="0"/>
              <w:snapToGrid w:val="0"/>
              <w:spacing w:after="0" w:line="288" w:lineRule="auto"/>
              <w:ind w:left="0"/>
              <w:contextualSpacing w:val="0"/>
              <w:rPr>
                <w:rFonts w:cstheme="minorHAnsi"/>
                <w:sz w:val="28"/>
                <w:szCs w:val="28"/>
              </w:rPr>
            </w:pPr>
          </w:p>
        </w:tc>
      </w:tr>
      <w:tr w:rsidRPr="005A51AA" w:rsidR="002247F8" w:rsidTr="00080033" w14:paraId="1CF09719" w14:textId="77777777">
        <w:trPr>
          <w:gridAfter w:val="1"/>
          <w:wAfter w:w="77" w:type="dxa"/>
        </w:trPr>
        <w:tc>
          <w:tcPr>
            <w:tcW w:w="4462" w:type="dxa"/>
          </w:tcPr>
          <w:p w:rsidRPr="005A51AA" w:rsidR="002247F8" w:rsidP="002247F8" w:rsidRDefault="002247F8" w14:paraId="6D3E607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sektsiooni esimees annab selleks eelnevalt loa.</w:t>
            </w:r>
          </w:p>
        </w:tc>
        <w:tc>
          <w:tcPr>
            <w:tcW w:w="4462" w:type="dxa"/>
          </w:tcPr>
          <w:p w:rsidRPr="005A51AA" w:rsidR="002247F8" w:rsidP="00A20B1A" w:rsidRDefault="002247F8" w14:paraId="0D0892B3" w14:textId="77777777">
            <w:pPr>
              <w:pStyle w:val="ListParagraph"/>
              <w:widowControl w:val="0"/>
              <w:adjustRightInd w:val="0"/>
              <w:snapToGrid w:val="0"/>
              <w:spacing w:after="0" w:line="288" w:lineRule="auto"/>
              <w:ind w:left="0"/>
              <w:contextualSpacing w:val="0"/>
              <w:rPr>
                <w:rFonts w:cstheme="minorHAnsi"/>
                <w:sz w:val="28"/>
                <w:szCs w:val="28"/>
              </w:rPr>
            </w:pPr>
          </w:p>
        </w:tc>
      </w:tr>
      <w:tr w:rsidRPr="005A51AA" w:rsidR="002247F8" w:rsidTr="00080033" w14:paraId="205367F7" w14:textId="77777777">
        <w:trPr>
          <w:gridAfter w:val="1"/>
          <w:wAfter w:w="77" w:type="dxa"/>
        </w:trPr>
        <w:tc>
          <w:tcPr>
            <w:tcW w:w="4462" w:type="dxa"/>
          </w:tcPr>
          <w:p w:rsidRPr="005A51AA" w:rsidR="002247F8" w:rsidP="002247F8" w:rsidRDefault="002247F8" w14:paraId="54E16B27"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Pearaportööride nõustajad võivad osaleda täiskogu istungjärkudel.</w:t>
            </w:r>
          </w:p>
        </w:tc>
        <w:tc>
          <w:tcPr>
            <w:tcW w:w="4462" w:type="dxa"/>
          </w:tcPr>
          <w:p w:rsidRPr="005A51AA" w:rsidR="002247F8" w:rsidP="00A20B1A" w:rsidRDefault="002247F8" w14:paraId="66D8A589" w14:textId="77777777">
            <w:pPr>
              <w:widowControl w:val="0"/>
              <w:adjustRightInd w:val="0"/>
              <w:snapToGrid w:val="0"/>
              <w:rPr>
                <w:rFonts w:asciiTheme="minorHAnsi" w:hAnsiTheme="minorHAnsi" w:cstheme="minorHAnsi"/>
                <w:sz w:val="28"/>
                <w:szCs w:val="28"/>
              </w:rPr>
            </w:pPr>
            <w:r>
              <w:rPr>
                <w:rFonts w:asciiTheme="minorHAnsi" w:hAnsiTheme="minorHAnsi"/>
                <w:sz w:val="28"/>
              </w:rPr>
              <w:t>Pearaportööride nõustajad võivad täiskogu istungjärgul osaleda ainult ühel päeval, vastavalt selleks loa andva sektsiooni esimehe otsusele, välja arvatud viimasel hetkel täiskogu istungjärgu päevakorras tehtud muudatuste korral.</w:t>
            </w:r>
          </w:p>
        </w:tc>
      </w:tr>
      <w:tr w:rsidRPr="005A51AA" w:rsidR="002247F8" w:rsidTr="00080033" w14:paraId="22E10270" w14:textId="77777777">
        <w:trPr>
          <w:gridAfter w:val="1"/>
          <w:wAfter w:w="77" w:type="dxa"/>
        </w:trPr>
        <w:tc>
          <w:tcPr>
            <w:tcW w:w="4462" w:type="dxa"/>
          </w:tcPr>
          <w:p w:rsidRPr="005A51AA" w:rsidR="002247F8" w:rsidP="002247F8" w:rsidRDefault="002247F8" w14:paraId="3AC8377D" w14:textId="77777777">
            <w:pPr>
              <w:rPr>
                <w:rFonts w:asciiTheme="minorHAnsi" w:hAnsiTheme="minorHAnsi" w:cstheme="minorHAnsi"/>
                <w:sz w:val="28"/>
                <w:szCs w:val="28"/>
                <w:lang w:val="en-GB"/>
              </w:rPr>
            </w:pPr>
          </w:p>
        </w:tc>
        <w:tc>
          <w:tcPr>
            <w:tcW w:w="4462" w:type="dxa"/>
          </w:tcPr>
          <w:p w:rsidRPr="005A51AA" w:rsidR="002247F8" w:rsidP="00A20B1A" w:rsidRDefault="002247F8" w14:paraId="2E057833" w14:textId="77777777">
            <w:pPr>
              <w:jc w:val="left"/>
              <w:rPr>
                <w:rFonts w:eastAsia="Calibri" w:asciiTheme="minorHAnsi" w:hAnsiTheme="minorHAnsi" w:cstheme="minorHAnsi"/>
                <w:i/>
                <w:iCs/>
                <w:sz w:val="28"/>
                <w:szCs w:val="28"/>
                <w:lang w:val="en-GB"/>
              </w:rPr>
            </w:pPr>
          </w:p>
        </w:tc>
      </w:tr>
      <w:tr w:rsidRPr="005A51AA" w:rsidR="002247F8" w:rsidTr="00080033" w14:paraId="483AC580" w14:textId="77777777">
        <w:trPr>
          <w:gridAfter w:val="1"/>
          <w:wAfter w:w="77" w:type="dxa"/>
        </w:trPr>
        <w:tc>
          <w:tcPr>
            <w:tcW w:w="4462" w:type="dxa"/>
          </w:tcPr>
          <w:p w:rsidRPr="005A51AA" w:rsidR="002247F8" w:rsidP="008F63E0" w:rsidRDefault="002247F8" w14:paraId="2D27483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83 – Rühmade nõustajad</w:t>
            </w:r>
            <w:r w:rsidRPr="005A51AA">
              <w:rPr>
                <w:sz w:val="28"/>
              </w:rPr>
              <w:fldChar w:fldCharType="begin"/>
            </w:r>
            <w:r w:rsidRPr="005A51AA">
              <w:rPr>
                <w:sz w:val="28"/>
              </w:rPr>
              <w:instrText xml:space="preserve"> XE "NÕUSTAJAD: rühmade nõustajad" \t "83" \b </w:instrText>
            </w:r>
            <w:r w:rsidRPr="005A51AA">
              <w:rPr>
                <w:sz w:val="28"/>
              </w:rPr>
              <w:fldChar w:fldCharType="end"/>
            </w:r>
            <w:r w:rsidRPr="005A51AA">
              <w:rPr>
                <w:sz w:val="28"/>
              </w:rPr>
              <w:fldChar w:fldCharType="begin"/>
            </w:r>
            <w:r w:rsidRPr="005A51AA">
              <w:rPr>
                <w:sz w:val="28"/>
              </w:rPr>
              <w:instrText xml:space="preserve"> XE "AMETISSE NIMETAMINE: rühmade nõustajad" \t "83" \b </w:instrText>
            </w:r>
            <w:r w:rsidRPr="005A51AA">
              <w:rPr>
                <w:sz w:val="28"/>
              </w:rPr>
              <w:fldChar w:fldCharType="end"/>
            </w:r>
          </w:p>
        </w:tc>
        <w:tc>
          <w:tcPr>
            <w:tcW w:w="4462" w:type="dxa"/>
          </w:tcPr>
          <w:p w:rsidRPr="005A51AA" w:rsidR="002247F8" w:rsidP="00A20B1A" w:rsidRDefault="002247F8" w14:paraId="570A7BC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40EE58" w14:textId="77777777">
        <w:trPr>
          <w:gridAfter w:val="1"/>
          <w:wAfter w:w="77" w:type="dxa"/>
        </w:trPr>
        <w:tc>
          <w:tcPr>
            <w:tcW w:w="4462" w:type="dxa"/>
          </w:tcPr>
          <w:p w:rsidRPr="005A51AA" w:rsidR="002247F8" w:rsidP="002247F8" w:rsidRDefault="002247F8" w14:paraId="11B79B4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Rühmade esimehed võivad nimetada rühmade nõustajaid.</w:t>
            </w:r>
          </w:p>
        </w:tc>
        <w:tc>
          <w:tcPr>
            <w:tcW w:w="4462" w:type="dxa"/>
          </w:tcPr>
          <w:p w:rsidRPr="005A51AA" w:rsidR="002247F8" w:rsidP="00A20B1A" w:rsidRDefault="002247F8" w14:paraId="4BCD2CE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3759A31" w14:textId="77777777">
        <w:trPr>
          <w:gridAfter w:val="1"/>
          <w:wAfter w:w="77" w:type="dxa"/>
        </w:trPr>
        <w:tc>
          <w:tcPr>
            <w:tcW w:w="4462" w:type="dxa"/>
          </w:tcPr>
          <w:p w:rsidRPr="005A51AA" w:rsidR="002247F8" w:rsidP="002247F8" w:rsidRDefault="002247F8" w14:paraId="6B04579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Rühmade nõustajad võivad osaleda uurimisrühmade koosolekutel.</w:t>
            </w:r>
          </w:p>
        </w:tc>
        <w:tc>
          <w:tcPr>
            <w:tcW w:w="4462" w:type="dxa"/>
          </w:tcPr>
          <w:p w:rsidRPr="005A51AA" w:rsidR="002247F8" w:rsidP="00A20B1A" w:rsidRDefault="002247F8" w14:paraId="20A05F5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DE4316" w14:textId="77777777">
        <w:trPr>
          <w:gridAfter w:val="1"/>
          <w:wAfter w:w="77" w:type="dxa"/>
        </w:trPr>
        <w:tc>
          <w:tcPr>
            <w:tcW w:w="4462" w:type="dxa"/>
          </w:tcPr>
          <w:p w:rsidRPr="005A51AA" w:rsidR="002247F8" w:rsidP="002247F8" w:rsidRDefault="002247F8" w14:paraId="11A915A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 xml:space="preserve">Rühmade nõustajad võivad üksnes erandjuhtudel osaleda ettevalmistavatel koosolekutel, </w:t>
            </w:r>
            <w:r>
              <w:rPr>
                <w:rFonts w:asciiTheme="minorHAnsi" w:hAnsiTheme="minorHAnsi"/>
                <w:sz w:val="28"/>
              </w:rPr>
              <w:lastRenderedPageBreak/>
              <w:t>sektsioonide koosolekutel ja täiskogu istungjärkudel, eeldusel et kumulatiivselt on täidetud kaks järgmist tingimust:</w:t>
            </w:r>
          </w:p>
        </w:tc>
        <w:tc>
          <w:tcPr>
            <w:tcW w:w="4462" w:type="dxa"/>
          </w:tcPr>
          <w:p w:rsidRPr="005A51AA" w:rsidR="002247F8" w:rsidP="00A20B1A" w:rsidRDefault="002247F8" w14:paraId="1EAF9470"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Nõustajate koosolekutel osalema lubamise </w:t>
            </w:r>
            <w:proofErr w:type="spellStart"/>
            <w:r>
              <w:rPr>
                <w:rFonts w:asciiTheme="minorHAnsi" w:hAnsiTheme="minorHAnsi"/>
                <w:sz w:val="28"/>
              </w:rPr>
              <w:t>sisekriteeriumid</w:t>
            </w:r>
            <w:proofErr w:type="spellEnd"/>
            <w:r>
              <w:rPr>
                <w:rFonts w:asciiTheme="minorHAnsi" w:hAnsiTheme="minorHAnsi"/>
                <w:sz w:val="28"/>
              </w:rPr>
              <w:t xml:space="preserve"> kehtestavad rühmad.</w:t>
            </w:r>
          </w:p>
        </w:tc>
      </w:tr>
      <w:tr w:rsidRPr="005A51AA" w:rsidR="002247F8" w:rsidTr="00080033" w14:paraId="67E38454" w14:textId="77777777">
        <w:trPr>
          <w:gridAfter w:val="1"/>
          <w:wAfter w:w="77" w:type="dxa"/>
        </w:trPr>
        <w:tc>
          <w:tcPr>
            <w:tcW w:w="4462" w:type="dxa"/>
          </w:tcPr>
          <w:p w:rsidRPr="005A51AA" w:rsidR="002247F8" w:rsidP="002247F8" w:rsidRDefault="002247F8" w14:paraId="79C077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asjaomane dokument lisatakse koosoleku või täiskogu istungjärgu päevakorda aruteluks ja</w:t>
            </w:r>
          </w:p>
        </w:tc>
        <w:tc>
          <w:tcPr>
            <w:tcW w:w="4462" w:type="dxa"/>
          </w:tcPr>
          <w:p w:rsidRPr="005A51AA" w:rsidR="002247F8" w:rsidP="00A20B1A" w:rsidRDefault="002247F8" w14:paraId="67C4119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3A4B25F" w14:textId="77777777">
        <w:trPr>
          <w:gridAfter w:val="1"/>
          <w:wAfter w:w="77" w:type="dxa"/>
        </w:trPr>
        <w:tc>
          <w:tcPr>
            <w:tcW w:w="4462" w:type="dxa"/>
          </w:tcPr>
          <w:p w:rsidRPr="005A51AA" w:rsidR="002247F8" w:rsidP="002247F8" w:rsidRDefault="002247F8" w14:paraId="1E5866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asjaomase rühma esimees annab selleks eelnevalt loa.</w:t>
            </w:r>
          </w:p>
        </w:tc>
        <w:tc>
          <w:tcPr>
            <w:tcW w:w="4462" w:type="dxa"/>
          </w:tcPr>
          <w:p w:rsidRPr="005A51AA" w:rsidR="002247F8" w:rsidP="00A20B1A" w:rsidRDefault="002247F8" w14:paraId="405C653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286BFB9" w14:textId="77777777">
        <w:trPr>
          <w:gridAfter w:val="1"/>
          <w:wAfter w:w="77" w:type="dxa"/>
        </w:trPr>
        <w:tc>
          <w:tcPr>
            <w:tcW w:w="4462" w:type="dxa"/>
          </w:tcPr>
          <w:p w:rsidRPr="005A51AA" w:rsidR="002247F8" w:rsidP="002247F8" w:rsidRDefault="002247F8" w14:paraId="505BBED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Rühmade nõustajad võivad juhatuse loal abistada rühmi ka komitee nõuandvat ja poliitilist tööd käsitlevate muude dokumentide või aruannete koostamisel. Nende ülesannete täitmiseks on rühma nõustajatel lubatud osaleda kuni kahel ettevalmistaval koosolekul rühmade liikmetega. Rühmade nõustajad võivad osaleda täiendavatel koosolekutel üksnes juhul, kui asjaomase rühma esimees on selleks eelnevalt loa andnud.</w:t>
            </w:r>
          </w:p>
        </w:tc>
        <w:tc>
          <w:tcPr>
            <w:tcW w:w="4462" w:type="dxa"/>
          </w:tcPr>
          <w:p w:rsidRPr="005A51AA" w:rsidR="002247F8" w:rsidP="00A20B1A" w:rsidRDefault="002247F8" w14:paraId="6AB590F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BDE633" w14:textId="77777777">
        <w:trPr>
          <w:gridAfter w:val="1"/>
          <w:wAfter w:w="77" w:type="dxa"/>
        </w:trPr>
        <w:tc>
          <w:tcPr>
            <w:tcW w:w="4462" w:type="dxa"/>
          </w:tcPr>
          <w:p w:rsidRPr="005A51AA" w:rsidR="002247F8" w:rsidP="002247F8" w:rsidRDefault="002247F8" w14:paraId="1676094E"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Rühmade nõustajate nimetamise kriteeriumid ja menetluse määrab iga rühm ise kindlaks.</w:t>
            </w:r>
          </w:p>
        </w:tc>
        <w:tc>
          <w:tcPr>
            <w:tcW w:w="4462" w:type="dxa"/>
          </w:tcPr>
          <w:p w:rsidRPr="005A51AA" w:rsidR="002247F8" w:rsidP="00A20B1A" w:rsidRDefault="002247F8" w14:paraId="494FBAC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012B912" w14:textId="77777777">
        <w:trPr>
          <w:gridAfter w:val="1"/>
          <w:wAfter w:w="77" w:type="dxa"/>
        </w:trPr>
        <w:tc>
          <w:tcPr>
            <w:tcW w:w="4462" w:type="dxa"/>
          </w:tcPr>
          <w:p w:rsidRPr="005A51AA" w:rsidR="002247F8" w:rsidP="002247F8" w:rsidRDefault="002247F8" w14:paraId="1A34EDF3" w14:textId="77777777">
            <w:pPr>
              <w:rPr>
                <w:rFonts w:asciiTheme="minorHAnsi" w:hAnsiTheme="minorHAnsi" w:cstheme="minorHAnsi"/>
                <w:sz w:val="28"/>
                <w:szCs w:val="28"/>
                <w:lang w:val="en-GB"/>
              </w:rPr>
            </w:pPr>
          </w:p>
        </w:tc>
        <w:tc>
          <w:tcPr>
            <w:tcW w:w="4462" w:type="dxa"/>
          </w:tcPr>
          <w:p w:rsidRPr="005A51AA" w:rsidR="002247F8" w:rsidP="00A20B1A" w:rsidRDefault="002247F8" w14:paraId="7B993853" w14:textId="77777777">
            <w:pPr>
              <w:jc w:val="left"/>
              <w:rPr>
                <w:rFonts w:asciiTheme="minorHAnsi" w:hAnsiTheme="minorHAnsi" w:cstheme="minorHAnsi"/>
                <w:sz w:val="28"/>
                <w:szCs w:val="28"/>
                <w:lang w:val="en-GB"/>
              </w:rPr>
            </w:pPr>
          </w:p>
        </w:tc>
      </w:tr>
      <w:tr w:rsidRPr="005A51AA" w:rsidR="002247F8" w:rsidTr="00080033" w14:paraId="7789BDE7" w14:textId="77777777">
        <w:trPr>
          <w:gridAfter w:val="1"/>
          <w:wAfter w:w="77" w:type="dxa"/>
        </w:trPr>
        <w:tc>
          <w:tcPr>
            <w:tcW w:w="4462" w:type="dxa"/>
          </w:tcPr>
          <w:p w:rsidRPr="005A51AA" w:rsidR="002247F8" w:rsidP="002247F8" w:rsidRDefault="002247F8" w14:paraId="2952B73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5. jagu – Puudumine ja esindamine</w:t>
            </w:r>
          </w:p>
        </w:tc>
        <w:tc>
          <w:tcPr>
            <w:tcW w:w="4462" w:type="dxa"/>
          </w:tcPr>
          <w:p w:rsidRPr="005A51AA" w:rsidR="002247F8" w:rsidP="00A20B1A" w:rsidRDefault="002247F8" w14:paraId="654A897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96AC9A" w14:textId="77777777">
        <w:trPr>
          <w:gridAfter w:val="1"/>
          <w:wAfter w:w="77" w:type="dxa"/>
        </w:trPr>
        <w:tc>
          <w:tcPr>
            <w:tcW w:w="4462" w:type="dxa"/>
          </w:tcPr>
          <w:p w:rsidRPr="005A51AA" w:rsidR="002247F8" w:rsidP="002247F8" w:rsidRDefault="002247F8" w14:paraId="7A472EE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7DFCB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F135DE" w14:textId="77777777">
        <w:trPr>
          <w:gridAfter w:val="1"/>
          <w:wAfter w:w="77" w:type="dxa"/>
        </w:trPr>
        <w:tc>
          <w:tcPr>
            <w:tcW w:w="4462" w:type="dxa"/>
          </w:tcPr>
          <w:p w:rsidRPr="005A51AA" w:rsidR="002247F8" w:rsidP="002247F8" w:rsidRDefault="002247F8" w14:paraId="5268859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84 – Hääleõiguse delegeerimine</w:t>
            </w:r>
            <w:r w:rsidRPr="005A51AA">
              <w:rPr>
                <w:sz w:val="28"/>
              </w:rPr>
              <w:fldChar w:fldCharType="begin"/>
            </w:r>
            <w:r w:rsidRPr="005A51AA">
              <w:rPr>
                <w:sz w:val="28"/>
              </w:rPr>
              <w:instrText xml:space="preserve"> XE "PUUDUMINE (liikmete)" \t "84–86, 93"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"AVALDUSE LISAMINE PÄRAST HÄÄLETAMIST (liikme nõudmisel)" \t </w:instrText>
            </w:r>
            <w:r w:rsidRPr="005A51AA">
              <w:rPr>
                <w:rFonts w:asciiTheme="minorHAnsi" w:hAnsiTheme="minorHAnsi" w:cstheme="minorHAnsi"/>
                <w:sz w:val="28"/>
              </w:rPr>
              <w:lastRenderedPageBreak/>
              <w:instrText xml:space="preserve">"Vt HÄÄLETAMINE &gt;&gt; hääletamist puudutavad selgitused 69"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"HÄÄLEÕIGUSE DELEGEERIMINE" \t "84, 85"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"HÄÄLETAMINE: hääleõiguse delegeerimine" \t "84, 85"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LIIKMED: puudumine" \t "84–86, 93"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LIIKMED: hääleõiguse delegeerimine" \t "84"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ED985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8870824" w14:textId="77777777">
        <w:trPr>
          <w:gridAfter w:val="1"/>
          <w:wAfter w:w="77" w:type="dxa"/>
        </w:trPr>
        <w:tc>
          <w:tcPr>
            <w:tcW w:w="4462" w:type="dxa"/>
          </w:tcPr>
          <w:p w:rsidRPr="005A51AA" w:rsidR="002247F8" w:rsidP="002247F8" w:rsidRDefault="002247F8" w14:paraId="45AC6389"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liige, kes ei saa täiskogu istungjärgul osaleda, võib delegeerida oma hääleõiguse mõnele teisele komitee liikmele.</w:t>
            </w:r>
          </w:p>
        </w:tc>
        <w:tc>
          <w:tcPr>
            <w:tcW w:w="4462" w:type="dxa"/>
          </w:tcPr>
          <w:p w:rsidRPr="005A51AA" w:rsidR="002247F8" w:rsidP="00A20B1A" w:rsidRDefault="002247F8" w14:paraId="0173491A" w14:textId="77777777">
            <w:pPr>
              <w:pStyle w:val="ListParagraph"/>
              <w:spacing w:line="288" w:lineRule="auto"/>
              <w:ind w:left="0"/>
              <w:rPr>
                <w:rFonts w:cstheme="minorHAnsi"/>
                <w:sz w:val="28"/>
                <w:szCs w:val="28"/>
              </w:rPr>
            </w:pPr>
            <w:r>
              <w:rPr>
                <w:sz w:val="28"/>
              </w:rPr>
              <w:t>Rühmade sekretariaatide ülesanne on koguda oma rühma liikmetelt kokku hääleõiguse delegeerimise volitused. Sõltuvalt liikme soovist võib hääleõiguse delegeerimise volituse anda kas konkreetseteks koosolekuteks või kogu ametiajaks, nii et konkreetse puudumise korral võib sekretariaat volitava liikme hääleõiguse delegeerida mõnele teisele koosolekul osalevale rühma liikmele, küsimata selleks eraldi volitust.</w:t>
            </w:r>
          </w:p>
          <w:p w:rsidRPr="005A51AA" w:rsidR="002247F8" w:rsidP="00A20B1A" w:rsidRDefault="002247F8" w14:paraId="3EC8251D" w14:textId="77777777">
            <w:pPr>
              <w:pStyle w:val="ListParagraph"/>
              <w:spacing w:line="288" w:lineRule="auto"/>
              <w:ind w:left="0"/>
              <w:rPr>
                <w:rFonts w:cstheme="minorHAnsi"/>
                <w:sz w:val="28"/>
                <w:szCs w:val="28"/>
              </w:rPr>
            </w:pPr>
          </w:p>
          <w:p w:rsidRPr="005A51AA" w:rsidR="002247F8" w:rsidP="00A20B1A" w:rsidRDefault="002247F8" w14:paraId="1F44ABFF" w14:textId="77777777">
            <w:pPr>
              <w:pStyle w:val="ListParagraph"/>
              <w:spacing w:line="288" w:lineRule="auto"/>
              <w:ind w:left="0"/>
              <w:rPr>
                <w:rFonts w:cstheme="minorHAnsi"/>
                <w:sz w:val="28"/>
                <w:szCs w:val="28"/>
              </w:rPr>
            </w:pPr>
            <w:r>
              <w:rPr>
                <w:sz w:val="28"/>
              </w:rPr>
              <w:t>Hääleõiguste delegeerimised kantakse asjaomase koosoleku protokolli.</w:t>
            </w:r>
          </w:p>
        </w:tc>
      </w:tr>
      <w:tr w:rsidRPr="005A51AA" w:rsidR="002247F8" w:rsidTr="00080033" w14:paraId="53F5FE88" w14:textId="77777777">
        <w:trPr>
          <w:gridAfter w:val="1"/>
          <w:wAfter w:w="77" w:type="dxa"/>
        </w:trPr>
        <w:tc>
          <w:tcPr>
            <w:tcW w:w="4462" w:type="dxa"/>
          </w:tcPr>
          <w:p w:rsidRPr="005A51AA" w:rsidR="002247F8" w:rsidP="00A51751" w:rsidRDefault="002247F8" w14:paraId="5F5010E3" w14:textId="77777777">
            <w:pPr>
              <w:keepNext/>
              <w:keepLines/>
              <w:adjustRightInd w:val="0"/>
              <w:snapToGrid w:val="0"/>
              <w:rPr>
                <w:rFonts w:asciiTheme="minorHAnsi" w:hAnsiTheme="minorHAnsi" w:cstheme="minorHAnsi"/>
                <w:sz w:val="28"/>
                <w:szCs w:val="28"/>
              </w:rPr>
            </w:pPr>
            <w:r>
              <w:rPr>
                <w:rFonts w:asciiTheme="minorHAnsi" w:hAnsiTheme="minorHAnsi"/>
                <w:sz w:val="28"/>
              </w:rPr>
              <w:t>Komitee liige, kes ei saa sektsiooni koosolekul osaleda, võib delegeerida oma hääleõiguse mõnele teisele sektsiooni liikmele.</w:t>
            </w:r>
          </w:p>
        </w:tc>
        <w:tc>
          <w:tcPr>
            <w:tcW w:w="4462" w:type="dxa"/>
          </w:tcPr>
          <w:p w:rsidRPr="005A51AA" w:rsidR="002247F8" w:rsidP="00A20B1A" w:rsidRDefault="002247F8" w14:paraId="1DA4BD11"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706DBA11" w14:textId="77777777">
        <w:trPr>
          <w:gridAfter w:val="1"/>
          <w:wAfter w:w="77" w:type="dxa"/>
        </w:trPr>
        <w:tc>
          <w:tcPr>
            <w:tcW w:w="4462" w:type="dxa"/>
          </w:tcPr>
          <w:p w:rsidRPr="005A51AA" w:rsidR="002247F8" w:rsidP="002247F8" w:rsidRDefault="002247F8" w14:paraId="1F327A94"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Liige, kes ei saa koosolekul osaleda, teatab sellest kirjalikult oma </w:t>
            </w:r>
            <w:r>
              <w:rPr>
                <w:rFonts w:asciiTheme="minorHAnsi" w:hAnsiTheme="minorHAnsi"/>
                <w:sz w:val="28"/>
              </w:rPr>
              <w:lastRenderedPageBreak/>
              <w:t>rühma sekretariaadile, kes omakorda teavitab asjaomase organi esimeest.</w:t>
            </w:r>
          </w:p>
        </w:tc>
        <w:tc>
          <w:tcPr>
            <w:tcW w:w="4462" w:type="dxa"/>
          </w:tcPr>
          <w:p w:rsidRPr="005A51AA" w:rsidR="002247F8" w:rsidP="00A20B1A" w:rsidRDefault="002247F8" w14:paraId="6E954B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4F7D88" w14:textId="77777777">
        <w:trPr>
          <w:gridAfter w:val="1"/>
          <w:wAfter w:w="77" w:type="dxa"/>
        </w:trPr>
        <w:tc>
          <w:tcPr>
            <w:tcW w:w="4462" w:type="dxa"/>
          </w:tcPr>
          <w:p w:rsidRPr="005A51AA" w:rsidR="002247F8" w:rsidP="002247F8" w:rsidRDefault="002247F8" w14:paraId="3C8817C9"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Rühmadesse mittekuuluvad liikmed teavitavad otse asjaomase organi esimeest. </w:t>
            </w:r>
          </w:p>
        </w:tc>
        <w:tc>
          <w:tcPr>
            <w:tcW w:w="4462" w:type="dxa"/>
          </w:tcPr>
          <w:p w:rsidRPr="005A51AA" w:rsidR="002247F8" w:rsidP="00A20B1A" w:rsidRDefault="002247F8" w14:paraId="4C054C5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8173F69" w14:textId="77777777">
        <w:trPr>
          <w:gridAfter w:val="1"/>
          <w:wAfter w:w="77" w:type="dxa"/>
        </w:trPr>
        <w:tc>
          <w:tcPr>
            <w:tcW w:w="4462" w:type="dxa"/>
          </w:tcPr>
          <w:p w:rsidRPr="005A51AA" w:rsidR="002247F8" w:rsidP="002247F8" w:rsidRDefault="002247F8" w14:paraId="3E8F738B"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Igale liikmele võib täiskogu istungjärguks või sektsiooni koosolekuks delegeerida vaid ühe lisahääle.</w:t>
            </w:r>
          </w:p>
        </w:tc>
        <w:tc>
          <w:tcPr>
            <w:tcW w:w="4462" w:type="dxa"/>
          </w:tcPr>
          <w:p w:rsidRPr="005A51AA" w:rsidR="002247F8" w:rsidP="00A20B1A" w:rsidRDefault="002247F8" w14:paraId="20506AA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A59465" w14:textId="77777777">
        <w:trPr>
          <w:gridAfter w:val="1"/>
          <w:wAfter w:w="77" w:type="dxa"/>
        </w:trPr>
        <w:tc>
          <w:tcPr>
            <w:tcW w:w="4462" w:type="dxa"/>
          </w:tcPr>
          <w:p w:rsidRPr="005A51AA" w:rsidR="002247F8" w:rsidP="002247F8" w:rsidRDefault="002247F8" w14:paraId="3EE87D54"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Otsustusvõimelisuse ja häälteenamuse arvutamisel käsitatakse oma hääleõiguse delegeerinud liiget esindatud liikmena.</w:t>
            </w:r>
          </w:p>
        </w:tc>
        <w:tc>
          <w:tcPr>
            <w:tcW w:w="4462" w:type="dxa"/>
          </w:tcPr>
          <w:p w:rsidRPr="005A51AA" w:rsidR="002247F8" w:rsidP="00A20B1A" w:rsidRDefault="002247F8" w14:paraId="781CE5B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2698EA" w14:textId="77777777">
        <w:trPr>
          <w:gridAfter w:val="1"/>
          <w:wAfter w:w="77" w:type="dxa"/>
        </w:trPr>
        <w:tc>
          <w:tcPr>
            <w:tcW w:w="4462" w:type="dxa"/>
          </w:tcPr>
          <w:p w:rsidRPr="005A51AA" w:rsidR="002247F8" w:rsidP="002247F8" w:rsidRDefault="002247F8" w14:paraId="763AA45B" w14:textId="77777777">
            <w:pPr>
              <w:rPr>
                <w:rFonts w:asciiTheme="minorHAnsi" w:hAnsiTheme="minorHAnsi" w:cstheme="minorHAnsi"/>
                <w:sz w:val="28"/>
                <w:szCs w:val="28"/>
                <w:lang w:val="en-GB"/>
              </w:rPr>
            </w:pPr>
          </w:p>
        </w:tc>
        <w:tc>
          <w:tcPr>
            <w:tcW w:w="4462" w:type="dxa"/>
          </w:tcPr>
          <w:p w:rsidRPr="005A51AA" w:rsidR="002247F8" w:rsidP="00A20B1A" w:rsidRDefault="002247F8" w14:paraId="42C023B4" w14:textId="77777777">
            <w:pPr>
              <w:jc w:val="left"/>
              <w:rPr>
                <w:rFonts w:asciiTheme="minorHAnsi" w:hAnsiTheme="minorHAnsi" w:cstheme="minorHAnsi"/>
                <w:sz w:val="28"/>
                <w:szCs w:val="28"/>
                <w:lang w:val="en-GB"/>
              </w:rPr>
            </w:pPr>
          </w:p>
        </w:tc>
      </w:tr>
      <w:tr w:rsidRPr="005A51AA" w:rsidR="002247F8" w:rsidTr="00080033" w14:paraId="0BFA6E80" w14:textId="77777777">
        <w:trPr>
          <w:gridAfter w:val="1"/>
          <w:wAfter w:w="77" w:type="dxa"/>
        </w:trPr>
        <w:tc>
          <w:tcPr>
            <w:tcW w:w="4462" w:type="dxa"/>
          </w:tcPr>
          <w:p w:rsidRPr="005A51AA" w:rsidR="002247F8" w:rsidP="002247F8" w:rsidRDefault="002247F8" w14:paraId="43C531C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85 – Esindamine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"ESINDAMINE" \t "85"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"ESINDAMISE VOLITUSED" \t "85"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F12B6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709647" w14:textId="77777777">
        <w:trPr>
          <w:gridAfter w:val="1"/>
          <w:wAfter w:w="77" w:type="dxa"/>
        </w:trPr>
        <w:tc>
          <w:tcPr>
            <w:tcW w:w="4462" w:type="dxa"/>
          </w:tcPr>
          <w:p w:rsidRPr="005A51AA" w:rsidR="002247F8" w:rsidP="002247F8" w:rsidRDefault="002247F8" w14:paraId="216DCA31"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Liige, kes ei saa osaleda koosolekul, kuhu teda on nõuetekohaselt kutsutud, võib volitada mõnd teist komitee liiget ennast asjaomasel koosolekul esindama, andes talle esindamise volituse.</w:t>
            </w:r>
          </w:p>
        </w:tc>
        <w:tc>
          <w:tcPr>
            <w:tcW w:w="4462" w:type="dxa"/>
          </w:tcPr>
          <w:p w:rsidRPr="005A51AA" w:rsidR="002247F8" w:rsidP="00A20B1A" w:rsidRDefault="002247F8" w14:paraId="0BF27B4B" w14:textId="77777777">
            <w:pPr>
              <w:rPr>
                <w:rFonts w:asciiTheme="minorHAnsi" w:hAnsiTheme="minorHAnsi" w:cstheme="minorHAnsi"/>
                <w:sz w:val="28"/>
                <w:szCs w:val="28"/>
              </w:rPr>
            </w:pPr>
            <w:r>
              <w:rPr>
                <w:rFonts w:asciiTheme="minorHAnsi" w:hAnsiTheme="minorHAnsi"/>
                <w:sz w:val="28"/>
              </w:rPr>
              <w:t xml:space="preserve">Esindamise võimalust ei saa kasutada, kui esindamist sooviv liige osaleb samal päeval samas linnas mõnel teisel koosolekul, sõltumata sellest, kas see liige osaleb koosolekul füüsiliselt kohapeal või kaugühenduse teel, välja arvatud juhul, kui esindamisega ei kaasne komitee jaoks rahalisi kulutusi. Seda piirangut ei kohaldata, kui koosolek toimub täielikult </w:t>
            </w:r>
            <w:proofErr w:type="spellStart"/>
            <w:r>
              <w:rPr>
                <w:rFonts w:asciiTheme="minorHAnsi" w:hAnsiTheme="minorHAnsi"/>
                <w:sz w:val="28"/>
              </w:rPr>
              <w:t>kaugosaluse</w:t>
            </w:r>
            <w:proofErr w:type="spellEnd"/>
            <w:r>
              <w:rPr>
                <w:rFonts w:asciiTheme="minorHAnsi" w:hAnsiTheme="minorHAnsi"/>
                <w:sz w:val="28"/>
              </w:rPr>
              <w:t xml:space="preserve"> vormis.</w:t>
            </w:r>
          </w:p>
        </w:tc>
      </w:tr>
      <w:tr w:rsidRPr="005A51AA" w:rsidR="002247F8" w:rsidTr="00080033" w14:paraId="27CE2E85" w14:textId="77777777">
        <w:trPr>
          <w:gridAfter w:val="1"/>
          <w:wAfter w:w="77" w:type="dxa"/>
        </w:trPr>
        <w:tc>
          <w:tcPr>
            <w:tcW w:w="4462" w:type="dxa"/>
          </w:tcPr>
          <w:p w:rsidRPr="005A51AA" w:rsidR="002247F8" w:rsidP="002247F8" w:rsidRDefault="002247F8" w14:paraId="2A421E2D"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Liige, kes ei saa koosolekul osaleda, teatab sellest kirjalikult oma </w:t>
            </w:r>
            <w:r>
              <w:rPr>
                <w:rFonts w:asciiTheme="minorHAnsi" w:hAnsiTheme="minorHAnsi"/>
                <w:sz w:val="28"/>
              </w:rPr>
              <w:lastRenderedPageBreak/>
              <w:t>rühma sekretariaadile, kes omakorda teavitab asjaomase organi esimeest.</w:t>
            </w:r>
          </w:p>
        </w:tc>
        <w:tc>
          <w:tcPr>
            <w:tcW w:w="4462" w:type="dxa"/>
          </w:tcPr>
          <w:p w:rsidRPr="005A51AA" w:rsidR="002247F8" w:rsidP="00A20B1A" w:rsidRDefault="002247F8" w14:paraId="458C6BE7" w14:textId="77777777">
            <w:pPr>
              <w:rPr>
                <w:rFonts w:cstheme="minorHAnsi"/>
                <w:sz w:val="28"/>
                <w:szCs w:val="28"/>
              </w:rPr>
            </w:pPr>
            <w:r>
              <w:rPr>
                <w:rFonts w:asciiTheme="minorHAnsi" w:hAnsiTheme="minorHAnsi"/>
                <w:sz w:val="28"/>
              </w:rPr>
              <w:lastRenderedPageBreak/>
              <w:t>Kehtiva korraga hõlmamata esindamisjuhtude korral võib komitee president teha erandi.</w:t>
            </w:r>
          </w:p>
          <w:p w:rsidRPr="005A51AA" w:rsidR="002247F8" w:rsidP="00A20B1A" w:rsidRDefault="002247F8" w14:paraId="371468AA" w14:textId="77777777">
            <w:pPr>
              <w:rPr>
                <w:rFonts w:cstheme="minorHAnsi"/>
                <w:sz w:val="28"/>
                <w:szCs w:val="28"/>
              </w:rPr>
            </w:pPr>
          </w:p>
          <w:p w:rsidRPr="005A51AA" w:rsidR="002247F8" w:rsidP="00A20B1A" w:rsidRDefault="002247F8" w14:paraId="2500233E" w14:textId="77777777">
            <w:pPr>
              <w:rPr>
                <w:rFonts w:cstheme="minorHAnsi"/>
                <w:sz w:val="28"/>
                <w:szCs w:val="28"/>
              </w:rPr>
            </w:pPr>
            <w:r>
              <w:rPr>
                <w:rFonts w:asciiTheme="minorHAnsi" w:hAnsiTheme="minorHAnsi"/>
                <w:sz w:val="28"/>
              </w:rPr>
              <w:t>Esindamise võimalus on välistatud, kui esindamist sooviv liige osaleb samal päeval mõnel teisel koosolekul, välja arvatud juhul, kui esindamisega ei kaasne komitee jaoks rahalisi kulutusi.</w:t>
            </w:r>
          </w:p>
          <w:p w:rsidRPr="005A51AA" w:rsidR="002247F8" w:rsidP="00A20B1A" w:rsidRDefault="002247F8" w14:paraId="1154C111" w14:textId="77777777">
            <w:pPr>
              <w:rPr>
                <w:rFonts w:cstheme="minorHAnsi"/>
                <w:sz w:val="28"/>
                <w:szCs w:val="28"/>
              </w:rPr>
            </w:pPr>
          </w:p>
          <w:p w:rsidRPr="005A51AA" w:rsidR="002247F8" w:rsidP="00A20B1A" w:rsidRDefault="002247F8" w14:paraId="7B7F5DD9" w14:textId="77777777">
            <w:pPr>
              <w:rPr>
                <w:rFonts w:cstheme="minorHAnsi"/>
                <w:sz w:val="28"/>
                <w:szCs w:val="28"/>
              </w:rPr>
            </w:pPr>
            <w:r>
              <w:rPr>
                <w:rFonts w:asciiTheme="minorHAnsi" w:hAnsiTheme="minorHAnsi"/>
                <w:sz w:val="28"/>
              </w:rPr>
              <w:t>Esindamise taotlus tuleb esitada uurimisrühma moodustamise hetkel; sellest tuleb viivitamatult kirjalikult teavitada peasekretäri.</w:t>
            </w:r>
          </w:p>
          <w:p w:rsidRPr="005A51AA" w:rsidR="002247F8" w:rsidP="00A20B1A" w:rsidRDefault="002247F8" w14:paraId="60404245" w14:textId="77777777">
            <w:pPr>
              <w:rPr>
                <w:rFonts w:cstheme="minorHAnsi"/>
                <w:sz w:val="28"/>
                <w:szCs w:val="28"/>
              </w:rPr>
            </w:pPr>
          </w:p>
          <w:p w:rsidRPr="005A51AA" w:rsidR="002247F8" w:rsidP="00A20B1A" w:rsidRDefault="002247F8" w14:paraId="1C3B3566" w14:textId="77777777">
            <w:pPr>
              <w:rPr>
                <w:rFonts w:asciiTheme="minorHAnsi" w:hAnsiTheme="minorHAnsi" w:cstheme="minorHAnsi"/>
                <w:sz w:val="28"/>
                <w:szCs w:val="28"/>
              </w:rPr>
            </w:pPr>
            <w:r>
              <w:rPr>
                <w:rFonts w:asciiTheme="minorHAnsi" w:hAnsiTheme="minorHAnsi"/>
                <w:sz w:val="28"/>
              </w:rPr>
              <w:t>Esindataval liikmel on õigus täievoliliselt osaleda sektsiooni või CCMI töös teiste koosoleku päevakorda kantud punktide osas.</w:t>
            </w:r>
          </w:p>
          <w:p w:rsidRPr="005A51AA" w:rsidR="002247F8" w:rsidP="00A20B1A" w:rsidRDefault="002247F8" w14:paraId="267C45D9" w14:textId="77777777">
            <w:pPr>
              <w:rPr>
                <w:rFonts w:asciiTheme="minorHAnsi" w:hAnsiTheme="minorHAnsi" w:cstheme="minorHAnsi"/>
                <w:sz w:val="28"/>
                <w:szCs w:val="28"/>
                <w:lang w:val="en-GB"/>
              </w:rPr>
            </w:pPr>
          </w:p>
          <w:p w:rsidRPr="005A51AA" w:rsidR="002247F8" w:rsidP="00A20B1A" w:rsidRDefault="002247F8" w14:paraId="08906DBA" w14:textId="77777777">
            <w:pPr>
              <w:rPr>
                <w:rFonts w:cstheme="minorHAnsi"/>
                <w:sz w:val="28"/>
                <w:szCs w:val="28"/>
              </w:rPr>
            </w:pPr>
            <w:r>
              <w:rPr>
                <w:rFonts w:asciiTheme="minorHAnsi" w:hAnsiTheme="minorHAnsi"/>
                <w:sz w:val="28"/>
              </w:rPr>
              <w:t xml:space="preserve">Nimetatud eri võimaluste kasutamine ei või oluliselt muuta </w:t>
            </w:r>
            <w:proofErr w:type="spellStart"/>
            <w:r>
              <w:rPr>
                <w:rFonts w:asciiTheme="minorHAnsi" w:hAnsiTheme="minorHAnsi"/>
                <w:sz w:val="28"/>
              </w:rPr>
              <w:t>rühmadevahelist</w:t>
            </w:r>
            <w:proofErr w:type="spellEnd"/>
            <w:r>
              <w:rPr>
                <w:rFonts w:asciiTheme="minorHAnsi" w:hAnsiTheme="minorHAnsi"/>
                <w:sz w:val="28"/>
              </w:rPr>
              <w:t xml:space="preserve"> tasakaalu.</w:t>
            </w:r>
          </w:p>
        </w:tc>
      </w:tr>
      <w:tr w:rsidRPr="005A51AA" w:rsidR="002247F8" w:rsidTr="00080033" w14:paraId="7A57CE86" w14:textId="77777777">
        <w:trPr>
          <w:gridAfter w:val="1"/>
          <w:wAfter w:w="77" w:type="dxa"/>
        </w:trPr>
        <w:tc>
          <w:tcPr>
            <w:tcW w:w="4462" w:type="dxa"/>
          </w:tcPr>
          <w:p w:rsidRPr="005A51AA" w:rsidR="002247F8" w:rsidP="002247F8" w:rsidRDefault="002247F8" w14:paraId="2BDB75C4"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Rühmadesse mittekuuluvad liikmed teavitavad otse asjaomase organi esimeest.</w:t>
            </w:r>
          </w:p>
        </w:tc>
        <w:tc>
          <w:tcPr>
            <w:tcW w:w="4462" w:type="dxa"/>
          </w:tcPr>
          <w:p w:rsidRPr="005A51AA" w:rsidR="002247F8" w:rsidP="00A20B1A" w:rsidRDefault="002247F8" w14:paraId="1D41A4B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A7DA83" w14:textId="77777777">
        <w:trPr>
          <w:gridAfter w:val="1"/>
          <w:wAfter w:w="77" w:type="dxa"/>
        </w:trPr>
        <w:tc>
          <w:tcPr>
            <w:tcW w:w="4462" w:type="dxa"/>
          </w:tcPr>
          <w:p w:rsidRPr="005A51AA" w:rsidR="002247F8" w:rsidP="002247F8" w:rsidRDefault="002247F8" w14:paraId="159ADBAD"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Esindamise volitus kehtib ainult sellel koosolekul, mille jaoks see anti.</w:t>
            </w:r>
          </w:p>
        </w:tc>
        <w:tc>
          <w:tcPr>
            <w:tcW w:w="4462" w:type="dxa"/>
          </w:tcPr>
          <w:p w:rsidRPr="005A51AA" w:rsidR="002247F8" w:rsidP="00A20B1A" w:rsidRDefault="002247F8" w14:paraId="70EA2C0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D572602" w14:textId="77777777">
        <w:trPr>
          <w:gridAfter w:val="1"/>
          <w:wAfter w:w="77" w:type="dxa"/>
        </w:trPr>
        <w:tc>
          <w:tcPr>
            <w:tcW w:w="4462" w:type="dxa"/>
          </w:tcPr>
          <w:p w:rsidRPr="005A51AA" w:rsidR="002247F8" w:rsidP="002247F8" w:rsidRDefault="002247F8" w14:paraId="5C76C900" w14:textId="77777777">
            <w:pPr>
              <w:widowControl w:val="0"/>
              <w:adjustRightInd w:val="0"/>
              <w:snapToGrid w:val="0"/>
              <w:rPr>
                <w:rFonts w:asciiTheme="minorHAnsi" w:hAnsiTheme="minorHAnsi" w:cstheme="minorHAnsi"/>
                <w:sz w:val="28"/>
                <w:szCs w:val="28"/>
              </w:rPr>
            </w:pPr>
            <w:r>
              <w:rPr>
                <w:rFonts w:asciiTheme="minorHAnsi" w:hAnsiTheme="minorHAnsi"/>
                <w:sz w:val="28"/>
              </w:rPr>
              <w:t>Volitusega kaasneb vastavalt artiklile 84 hääleõiguse delegeerimine esindavale liikmele, välja arvatud juhul, kui asjaomases volituses on ette nähtud teisiti.</w:t>
            </w:r>
          </w:p>
        </w:tc>
        <w:tc>
          <w:tcPr>
            <w:tcW w:w="4462" w:type="dxa"/>
          </w:tcPr>
          <w:p w:rsidRPr="005A51AA" w:rsidR="002247F8" w:rsidP="00A20B1A" w:rsidRDefault="002247F8" w14:paraId="5409F70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05B796A" w14:textId="77777777">
        <w:trPr>
          <w:gridAfter w:val="1"/>
          <w:wAfter w:w="77" w:type="dxa"/>
        </w:trPr>
        <w:tc>
          <w:tcPr>
            <w:tcW w:w="4462" w:type="dxa"/>
          </w:tcPr>
          <w:p w:rsidRPr="005A51AA" w:rsidR="002247F8" w:rsidP="002247F8" w:rsidRDefault="002247F8" w14:paraId="3359D95E"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Esindamise võimalus käesoleva artikli tähenduses puudub järgmiste koosolekute puhul:</w:t>
            </w:r>
          </w:p>
        </w:tc>
        <w:tc>
          <w:tcPr>
            <w:tcW w:w="4462" w:type="dxa"/>
          </w:tcPr>
          <w:p w:rsidRPr="005A51AA" w:rsidR="002247F8" w:rsidP="00A20B1A" w:rsidRDefault="002247F8" w14:paraId="18F4BF4C" w14:textId="77777777">
            <w:pPr>
              <w:pStyle w:val="Heading1"/>
              <w:keepNext/>
              <w:keepLines/>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5A51AA" w:rsidR="002247F8" w:rsidTr="00080033" w14:paraId="59CB0A97" w14:textId="77777777">
        <w:trPr>
          <w:gridAfter w:val="1"/>
          <w:wAfter w:w="77" w:type="dxa"/>
        </w:trPr>
        <w:tc>
          <w:tcPr>
            <w:tcW w:w="4462" w:type="dxa"/>
          </w:tcPr>
          <w:p w:rsidRPr="005A51AA" w:rsidR="002247F8" w:rsidP="002247F8" w:rsidRDefault="002247F8" w14:paraId="504D90D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komitee juhatuse koosolek; </w:t>
            </w:r>
          </w:p>
        </w:tc>
        <w:tc>
          <w:tcPr>
            <w:tcW w:w="4462" w:type="dxa"/>
          </w:tcPr>
          <w:p w:rsidRPr="005A51AA" w:rsidR="002247F8" w:rsidP="00A20B1A" w:rsidRDefault="002247F8" w14:paraId="4AB9ED2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2E339F0" w14:textId="77777777">
        <w:trPr>
          <w:gridAfter w:val="1"/>
          <w:wAfter w:w="77" w:type="dxa"/>
        </w:trPr>
        <w:tc>
          <w:tcPr>
            <w:tcW w:w="4462" w:type="dxa"/>
          </w:tcPr>
          <w:p w:rsidRPr="005A51AA" w:rsidR="002247F8" w:rsidP="002247F8" w:rsidRDefault="002247F8" w14:paraId="5D62298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rahandus- ja eelarvekomisjoni koosolek;</w:t>
            </w:r>
          </w:p>
        </w:tc>
        <w:tc>
          <w:tcPr>
            <w:tcW w:w="4462" w:type="dxa"/>
          </w:tcPr>
          <w:p w:rsidRPr="005A51AA" w:rsidR="002247F8" w:rsidP="00A20B1A" w:rsidRDefault="002247F8" w14:paraId="19DF343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D8DEECC" w14:textId="77777777">
        <w:trPr>
          <w:gridAfter w:val="1"/>
          <w:wAfter w:w="77" w:type="dxa"/>
        </w:trPr>
        <w:tc>
          <w:tcPr>
            <w:tcW w:w="4462" w:type="dxa"/>
          </w:tcPr>
          <w:p w:rsidRPr="005A51AA" w:rsidR="002247F8" w:rsidP="002247F8" w:rsidRDefault="002247F8" w14:paraId="02326DC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kvestorite rühma koosolek;</w:t>
            </w:r>
          </w:p>
        </w:tc>
        <w:tc>
          <w:tcPr>
            <w:tcW w:w="4462" w:type="dxa"/>
          </w:tcPr>
          <w:p w:rsidRPr="005A51AA" w:rsidR="002247F8" w:rsidP="00A20B1A" w:rsidRDefault="002247F8" w14:paraId="63A9361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D585C2D" w14:textId="77777777">
        <w:trPr>
          <w:gridAfter w:val="1"/>
          <w:wAfter w:w="77" w:type="dxa"/>
        </w:trPr>
        <w:tc>
          <w:tcPr>
            <w:tcW w:w="4462" w:type="dxa"/>
          </w:tcPr>
          <w:p w:rsidRPr="005A51AA" w:rsidR="002247F8" w:rsidP="002247F8" w:rsidRDefault="002247F8" w14:paraId="790EE70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eetikakomitee koosolek; </w:t>
            </w:r>
          </w:p>
        </w:tc>
        <w:tc>
          <w:tcPr>
            <w:tcW w:w="4462" w:type="dxa"/>
          </w:tcPr>
          <w:p w:rsidRPr="005A51AA" w:rsidR="002247F8" w:rsidP="00A20B1A" w:rsidRDefault="002247F8" w14:paraId="4BC2703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95843EB" w14:textId="77777777">
        <w:trPr>
          <w:gridAfter w:val="1"/>
          <w:wAfter w:w="77" w:type="dxa"/>
        </w:trPr>
        <w:tc>
          <w:tcPr>
            <w:tcW w:w="4462" w:type="dxa"/>
          </w:tcPr>
          <w:p w:rsidRPr="005A51AA" w:rsidR="002247F8" w:rsidP="002247F8" w:rsidRDefault="002247F8" w14:paraId="41D514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auditikomitee koosolek.</w:t>
            </w:r>
          </w:p>
        </w:tc>
        <w:tc>
          <w:tcPr>
            <w:tcW w:w="4462" w:type="dxa"/>
          </w:tcPr>
          <w:p w:rsidRPr="005A51AA" w:rsidR="002247F8" w:rsidP="00A20B1A" w:rsidRDefault="002247F8" w14:paraId="268F7A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9A0C50" w14:textId="77777777">
        <w:trPr>
          <w:gridAfter w:val="1"/>
          <w:wAfter w:w="77" w:type="dxa"/>
        </w:trPr>
        <w:tc>
          <w:tcPr>
            <w:tcW w:w="4462" w:type="dxa"/>
          </w:tcPr>
          <w:p w:rsidRPr="005A51AA" w:rsidR="002247F8" w:rsidP="002247F8" w:rsidRDefault="002247F8" w14:paraId="7A328188"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EA04593"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128CD744" w14:textId="77777777">
        <w:trPr>
          <w:gridAfter w:val="1"/>
          <w:wAfter w:w="77" w:type="dxa"/>
        </w:trPr>
        <w:tc>
          <w:tcPr>
            <w:tcW w:w="4462" w:type="dxa"/>
          </w:tcPr>
          <w:p w:rsidRPr="005A51AA" w:rsidR="002247F8" w:rsidP="002247F8" w:rsidRDefault="002247F8" w14:paraId="61D7594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86 – Asendamine uurimisrühmas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"UURIMISRÜHMAD: asendamine" \t "86"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D88576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7F88F6" w14:textId="77777777">
        <w:trPr>
          <w:gridAfter w:val="1"/>
          <w:wAfter w:w="77" w:type="dxa"/>
        </w:trPr>
        <w:tc>
          <w:tcPr>
            <w:tcW w:w="4462" w:type="dxa"/>
          </w:tcPr>
          <w:p w:rsidRPr="005A51AA" w:rsidR="002247F8" w:rsidP="002247F8" w:rsidRDefault="002247F8" w14:paraId="402B19EE" w14:textId="77777777">
            <w:pPr>
              <w:pStyle w:val="Heading1"/>
              <w:numPr>
                <w:ilvl w:val="0"/>
                <w:numId w:val="173"/>
              </w:numPr>
              <w:tabs>
                <w:tab w:val="left" w:pos="567"/>
              </w:tabs>
              <w:ind w:left="0" w:firstLine="0"/>
              <w:outlineLvl w:val="0"/>
              <w:rPr>
                <w:rFonts w:asciiTheme="minorHAnsi" w:hAnsiTheme="minorHAnsi" w:cstheme="minorHAnsi"/>
                <w:sz w:val="28"/>
                <w:szCs w:val="28"/>
              </w:rPr>
            </w:pPr>
            <w:r>
              <w:rPr>
                <w:rFonts w:asciiTheme="minorHAnsi" w:hAnsiTheme="minorHAnsi"/>
                <w:sz w:val="28"/>
              </w:rPr>
              <w:t>Uurimisrühma liige võib asjaomase uurimisrühma loomise ajal sektsioonilt paluda, et teda asendaks uurimisrühmas mõni teine komitee liige.</w:t>
            </w:r>
          </w:p>
        </w:tc>
        <w:tc>
          <w:tcPr>
            <w:tcW w:w="4462" w:type="dxa"/>
          </w:tcPr>
          <w:p w:rsidRPr="005A51AA" w:rsidR="002247F8" w:rsidP="00A20B1A" w:rsidRDefault="002247F8" w14:paraId="508E8B36" w14:textId="77777777">
            <w:pPr>
              <w:rPr>
                <w:rFonts w:asciiTheme="minorHAnsi" w:hAnsiTheme="minorHAnsi" w:cstheme="minorHAnsi"/>
                <w:sz w:val="28"/>
                <w:szCs w:val="28"/>
              </w:rPr>
            </w:pPr>
            <w:r>
              <w:rPr>
                <w:rFonts w:asciiTheme="minorHAnsi" w:hAnsiTheme="minorHAnsi"/>
                <w:sz w:val="28"/>
              </w:rPr>
              <w:t>Asendamise taotlus tuleb esitada uurimisrühma moodustamisel.</w:t>
            </w:r>
          </w:p>
        </w:tc>
      </w:tr>
      <w:tr w:rsidRPr="005A51AA" w:rsidR="002247F8" w:rsidTr="00080033" w14:paraId="6E6F4830" w14:textId="77777777">
        <w:trPr>
          <w:gridAfter w:val="1"/>
          <w:wAfter w:w="77" w:type="dxa"/>
        </w:trPr>
        <w:tc>
          <w:tcPr>
            <w:tcW w:w="4462" w:type="dxa"/>
          </w:tcPr>
          <w:p w:rsidRPr="005A51AA" w:rsidR="002247F8" w:rsidP="002247F8" w:rsidRDefault="002247F8" w14:paraId="42B5FFE3" w14:textId="77777777">
            <w:pPr>
              <w:pStyle w:val="Heading1"/>
              <w:numPr>
                <w:ilvl w:val="0"/>
                <w:numId w:val="173"/>
              </w:numPr>
              <w:tabs>
                <w:tab w:val="left" w:pos="567"/>
              </w:tabs>
              <w:ind w:left="0" w:firstLine="0"/>
              <w:outlineLvl w:val="0"/>
              <w:rPr>
                <w:rFonts w:asciiTheme="minorHAnsi" w:hAnsiTheme="minorHAnsi" w:cstheme="minorHAnsi"/>
                <w:sz w:val="28"/>
                <w:szCs w:val="28"/>
              </w:rPr>
            </w:pPr>
            <w:r>
              <w:rPr>
                <w:rFonts w:asciiTheme="minorHAnsi" w:hAnsiTheme="minorHAnsi"/>
                <w:sz w:val="28"/>
              </w:rPr>
              <w:t>See asendus kehtib konkreetse teema puhul ja sektsioonis kõnealusel teemal tehtava töö kestel.</w:t>
            </w:r>
          </w:p>
        </w:tc>
        <w:tc>
          <w:tcPr>
            <w:tcW w:w="4462" w:type="dxa"/>
          </w:tcPr>
          <w:p w:rsidRPr="005A51AA" w:rsidR="002247F8" w:rsidP="00A20B1A" w:rsidRDefault="002247F8" w14:paraId="5B267BFC" w14:textId="77777777">
            <w:pPr>
              <w:rPr>
                <w:rFonts w:asciiTheme="minorHAnsi" w:hAnsiTheme="minorHAnsi" w:cstheme="minorHAnsi"/>
                <w:sz w:val="28"/>
                <w:szCs w:val="28"/>
              </w:rPr>
            </w:pPr>
            <w:r>
              <w:rPr>
                <w:rFonts w:asciiTheme="minorHAnsi" w:hAnsiTheme="minorHAnsi"/>
                <w:sz w:val="28"/>
              </w:rPr>
              <w:t>Asendatavatel liikmetel on õigus täievoliliselt osaleda sektsiooni või CCMI töös teiste koosoleku päevakorda kantud punktide osas.</w:t>
            </w:r>
          </w:p>
        </w:tc>
      </w:tr>
      <w:tr w:rsidRPr="005A51AA" w:rsidR="002247F8" w:rsidTr="00080033" w14:paraId="52F445EB" w14:textId="77777777">
        <w:trPr>
          <w:gridAfter w:val="1"/>
          <w:wAfter w:w="77" w:type="dxa"/>
        </w:trPr>
        <w:tc>
          <w:tcPr>
            <w:tcW w:w="4462" w:type="dxa"/>
          </w:tcPr>
          <w:p w:rsidRPr="005A51AA" w:rsidR="002247F8" w:rsidP="002247F8" w:rsidRDefault="002247F8" w14:paraId="3E314AE1" w14:textId="77777777">
            <w:pPr>
              <w:rPr>
                <w:rFonts w:asciiTheme="minorHAnsi" w:hAnsiTheme="minorHAnsi" w:cstheme="minorHAnsi"/>
                <w:sz w:val="28"/>
                <w:szCs w:val="28"/>
                <w:lang w:val="en-GB"/>
              </w:rPr>
            </w:pPr>
          </w:p>
        </w:tc>
        <w:tc>
          <w:tcPr>
            <w:tcW w:w="4462" w:type="dxa"/>
          </w:tcPr>
          <w:p w:rsidRPr="005A51AA" w:rsidR="002247F8" w:rsidP="00A20B1A" w:rsidRDefault="002247F8" w14:paraId="041273E2" w14:textId="77777777">
            <w:pPr>
              <w:jc w:val="left"/>
              <w:rPr>
                <w:rFonts w:asciiTheme="minorHAnsi" w:hAnsiTheme="minorHAnsi" w:cstheme="minorHAnsi"/>
                <w:sz w:val="28"/>
                <w:szCs w:val="28"/>
                <w:lang w:val="en-GB"/>
              </w:rPr>
            </w:pPr>
          </w:p>
        </w:tc>
      </w:tr>
      <w:tr w:rsidRPr="005A51AA" w:rsidR="002247F8" w:rsidTr="00080033" w14:paraId="16E89402" w14:textId="77777777">
        <w:trPr>
          <w:gridAfter w:val="1"/>
          <w:wAfter w:w="77" w:type="dxa"/>
        </w:trPr>
        <w:tc>
          <w:tcPr>
            <w:tcW w:w="4462" w:type="dxa"/>
          </w:tcPr>
          <w:p w:rsidRPr="005A51AA" w:rsidR="002247F8" w:rsidP="002247F8" w:rsidRDefault="002247F8" w14:paraId="002B37A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87 – Asendusliikmed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"HÄÄLETAMINE: hääleõigus" \t "87" \b </w:instrText>
            </w:r>
            <w:r w:rsidRPr="005A51AA">
              <w:rPr>
                <w:rFonts w:asciiTheme="minorHAnsi" w:hAnsiTheme="minorHAnsi" w:cstheme="minorHAnsi"/>
                <w:sz w:val="28"/>
              </w:rPr>
              <w:fldChar w:fldCharType="end"/>
            </w:r>
            <w:r w:rsidRPr="005A51AA" w:rsidR="00B73888">
              <w:rPr>
                <w:rFonts w:asciiTheme="minorHAnsi" w:hAnsiTheme="minorHAnsi" w:cstheme="minorHAnsi"/>
                <w:sz w:val="28"/>
              </w:rPr>
              <w:fldChar w:fldCharType="begin"/>
            </w:r>
            <w:r w:rsidRPr="005A51AA" w:rsidR="00B73888">
              <w:rPr>
                <w:rFonts w:asciiTheme="minorHAnsi" w:hAnsiTheme="minorHAnsi" w:cstheme="minorHAnsi"/>
                <w:sz w:val="28"/>
              </w:rPr>
              <w:instrText xml:space="preserve"> XE "UURIMISRÜHMAD: asendusliikmed" \t "87" \b </w:instrText>
            </w:r>
            <w:r w:rsidRPr="005A51AA" w:rsidR="00B73888">
              <w:rPr>
                <w:rFonts w:asciiTheme="minorHAnsi" w:hAnsiTheme="minorHAnsi" w:cstheme="minorHAnsi"/>
                <w:sz w:val="28"/>
              </w:rPr>
              <w:fldChar w:fldCharType="end"/>
            </w:r>
          </w:p>
        </w:tc>
        <w:tc>
          <w:tcPr>
            <w:tcW w:w="4462" w:type="dxa"/>
          </w:tcPr>
          <w:p w:rsidRPr="005A51AA" w:rsidR="002247F8" w:rsidP="00A20B1A" w:rsidRDefault="002247F8" w14:paraId="15025E4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49AD8DF" w14:textId="77777777">
        <w:trPr>
          <w:gridAfter w:val="1"/>
          <w:wAfter w:w="77" w:type="dxa"/>
        </w:trPr>
        <w:tc>
          <w:tcPr>
            <w:tcW w:w="4462" w:type="dxa"/>
          </w:tcPr>
          <w:p w:rsidRPr="005A51AA" w:rsidR="002247F8" w:rsidP="002247F8" w:rsidRDefault="002247F8" w14:paraId="7382BF03"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täisliikmed võivad määrata ettevalmistustöödeks asendusliikmed. Asendusliikmed nimetab juhatus.</w:t>
            </w:r>
          </w:p>
        </w:tc>
        <w:tc>
          <w:tcPr>
            <w:tcW w:w="4462" w:type="dxa"/>
          </w:tcPr>
          <w:p w:rsidRPr="005A51AA" w:rsidR="002247F8" w:rsidP="00A20B1A" w:rsidRDefault="002247F8" w14:paraId="79E6C18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3ED40B" w14:textId="77777777">
        <w:trPr>
          <w:gridAfter w:val="1"/>
          <w:wAfter w:w="77" w:type="dxa"/>
        </w:trPr>
        <w:tc>
          <w:tcPr>
            <w:tcW w:w="4462" w:type="dxa"/>
          </w:tcPr>
          <w:p w:rsidRPr="005A51AA" w:rsidR="002247F8" w:rsidP="009D30B7" w:rsidRDefault="002247F8" w14:paraId="637E967C" w14:textId="77777777">
            <w:pPr>
              <w:keepNext/>
              <w:keepLines/>
              <w:adjustRightInd w:val="0"/>
              <w:snapToGrid w:val="0"/>
              <w:rPr>
                <w:rFonts w:asciiTheme="minorHAnsi" w:hAnsiTheme="minorHAnsi" w:cstheme="minorHAnsi"/>
                <w:sz w:val="28"/>
                <w:szCs w:val="28"/>
              </w:rPr>
            </w:pPr>
            <w:r>
              <w:rPr>
                <w:rFonts w:asciiTheme="minorHAnsi" w:hAnsiTheme="minorHAnsi"/>
                <w:sz w:val="28"/>
              </w:rPr>
              <w:lastRenderedPageBreak/>
              <w:t>CCMI volitatud esindajad ei või määrata asendusesindajaid.</w:t>
            </w:r>
          </w:p>
        </w:tc>
        <w:tc>
          <w:tcPr>
            <w:tcW w:w="4462" w:type="dxa"/>
          </w:tcPr>
          <w:p w:rsidRPr="005A51AA" w:rsidR="002247F8" w:rsidP="00A20B1A" w:rsidRDefault="002247F8" w14:paraId="0A600B16" w14:textId="77777777">
            <w:pPr>
              <w:pStyle w:val="Heading1"/>
              <w:keepNext/>
              <w:keepLines/>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2195FE05"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08664A75" w14:textId="77777777">
        <w:trPr>
          <w:gridAfter w:val="1"/>
          <w:wAfter w:w="77" w:type="dxa"/>
        </w:trPr>
        <w:tc>
          <w:tcPr>
            <w:tcW w:w="4462" w:type="dxa"/>
          </w:tcPr>
          <w:p w:rsidRPr="005A51AA" w:rsidR="002247F8" w:rsidP="002247F8" w:rsidRDefault="002247F8" w14:paraId="0F5975C0"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Käesoleva artikli tähenduses käsitatakse ettevalmistustööna järgmisi koosolekuid, eeldusel et need toimuvad Brüsselis ja on mõeldud arvamuse, hindamisaruande või teabearuande koostamiseks:</w:t>
            </w:r>
          </w:p>
        </w:tc>
        <w:tc>
          <w:tcPr>
            <w:tcW w:w="4462" w:type="dxa"/>
          </w:tcPr>
          <w:p w:rsidRPr="005A51AA" w:rsidR="002247F8" w:rsidP="00A20B1A" w:rsidRDefault="002247F8" w14:paraId="760712B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04AD719B" w14:textId="77777777">
        <w:trPr>
          <w:gridAfter w:val="1"/>
          <w:wAfter w:w="77" w:type="dxa"/>
        </w:trPr>
        <w:tc>
          <w:tcPr>
            <w:tcW w:w="4462" w:type="dxa"/>
          </w:tcPr>
          <w:p w:rsidRPr="005A51AA" w:rsidR="002247F8" w:rsidP="002247F8" w:rsidRDefault="002247F8" w14:paraId="574318B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uurimisrühmade koosolekud;</w:t>
            </w:r>
          </w:p>
        </w:tc>
        <w:tc>
          <w:tcPr>
            <w:tcW w:w="4462" w:type="dxa"/>
          </w:tcPr>
          <w:p w:rsidRPr="005A51AA" w:rsidR="002247F8" w:rsidP="00A20B1A" w:rsidRDefault="002247F8" w14:paraId="4418C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026BEED" w14:textId="77777777">
        <w:trPr>
          <w:gridAfter w:val="1"/>
          <w:wAfter w:w="77" w:type="dxa"/>
        </w:trPr>
        <w:tc>
          <w:tcPr>
            <w:tcW w:w="4462" w:type="dxa"/>
          </w:tcPr>
          <w:p w:rsidRPr="005A51AA" w:rsidR="002247F8" w:rsidP="002247F8" w:rsidRDefault="002247F8" w14:paraId="0CEBFB5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sektsioonide koosolekud;</w:t>
            </w:r>
          </w:p>
        </w:tc>
        <w:tc>
          <w:tcPr>
            <w:tcW w:w="4462" w:type="dxa"/>
          </w:tcPr>
          <w:p w:rsidRPr="005A51AA" w:rsidR="002247F8" w:rsidP="00A20B1A" w:rsidRDefault="002247F8" w14:paraId="5414E1C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868916F" w14:textId="77777777">
        <w:trPr>
          <w:gridAfter w:val="1"/>
          <w:wAfter w:w="77" w:type="dxa"/>
        </w:trPr>
        <w:tc>
          <w:tcPr>
            <w:tcW w:w="4462" w:type="dxa"/>
          </w:tcPr>
          <w:p w:rsidRPr="005A51AA" w:rsidR="002247F8" w:rsidP="002247F8" w:rsidRDefault="002247F8" w14:paraId="29775AF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CCMI koosolekud;</w:t>
            </w:r>
          </w:p>
        </w:tc>
        <w:tc>
          <w:tcPr>
            <w:tcW w:w="4462" w:type="dxa"/>
          </w:tcPr>
          <w:p w:rsidRPr="005A51AA" w:rsidR="002247F8" w:rsidP="00A20B1A" w:rsidRDefault="002247F8" w14:paraId="62E8CF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785D7E" w14:textId="77777777">
        <w:trPr>
          <w:gridAfter w:val="1"/>
          <w:wAfter w:w="77" w:type="dxa"/>
        </w:trPr>
        <w:tc>
          <w:tcPr>
            <w:tcW w:w="4462" w:type="dxa"/>
          </w:tcPr>
          <w:p w:rsidRPr="005A51AA" w:rsidR="002247F8" w:rsidP="002247F8" w:rsidRDefault="002247F8" w14:paraId="7EA016F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vaatlusrühmade koosolekud;</w:t>
            </w:r>
          </w:p>
        </w:tc>
        <w:tc>
          <w:tcPr>
            <w:tcW w:w="4462" w:type="dxa"/>
          </w:tcPr>
          <w:p w:rsidRPr="005A51AA" w:rsidR="002247F8" w:rsidP="00A20B1A" w:rsidRDefault="002247F8" w14:paraId="5E9D815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4A3B6D4" w14:textId="77777777">
        <w:trPr>
          <w:gridAfter w:val="1"/>
          <w:wAfter w:w="77" w:type="dxa"/>
        </w:trPr>
        <w:tc>
          <w:tcPr>
            <w:tcW w:w="4462" w:type="dxa"/>
          </w:tcPr>
          <w:p w:rsidRPr="005A51AA" w:rsidR="002247F8" w:rsidP="002247F8" w:rsidRDefault="002247F8" w14:paraId="33A79805" w14:textId="77777777">
            <w:pPr>
              <w:pStyle w:val="ListParagraph"/>
              <w:widowControl w:val="0"/>
              <w:numPr>
                <w:ilvl w:val="0"/>
                <w:numId w:val="32"/>
              </w:numPr>
              <w:tabs>
                <w:tab w:val="left" w:pos="310"/>
              </w:tabs>
              <w:adjustRightInd w:val="0"/>
              <w:snapToGrid w:val="0"/>
              <w:ind w:left="310" w:hanging="284"/>
              <w:rPr>
                <w:rFonts w:cstheme="minorHAnsi"/>
                <w:sz w:val="28"/>
                <w:szCs w:val="28"/>
              </w:rPr>
            </w:pPr>
            <w:proofErr w:type="spellStart"/>
            <w:r>
              <w:rPr>
                <w:sz w:val="28"/>
              </w:rPr>
              <w:t>allkomiteede</w:t>
            </w:r>
            <w:proofErr w:type="spellEnd"/>
            <w:r>
              <w:rPr>
                <w:sz w:val="28"/>
              </w:rPr>
              <w:t xml:space="preserve"> koosolekud.</w:t>
            </w:r>
          </w:p>
        </w:tc>
        <w:tc>
          <w:tcPr>
            <w:tcW w:w="4462" w:type="dxa"/>
          </w:tcPr>
          <w:p w:rsidRPr="005A51AA" w:rsidR="002247F8" w:rsidP="00A20B1A" w:rsidRDefault="002247F8" w14:paraId="3F7FCB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400B71E" w14:textId="77777777">
        <w:trPr>
          <w:gridAfter w:val="1"/>
          <w:wAfter w:w="77" w:type="dxa"/>
        </w:trPr>
        <w:tc>
          <w:tcPr>
            <w:tcW w:w="4462" w:type="dxa"/>
          </w:tcPr>
          <w:p w:rsidRPr="005A51AA" w:rsidR="002247F8" w:rsidP="002247F8" w:rsidRDefault="002247F8" w14:paraId="37A99F2F"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Asendusliikmed on komitee koosseisu välised isikud.</w:t>
            </w:r>
          </w:p>
        </w:tc>
        <w:tc>
          <w:tcPr>
            <w:tcW w:w="4462" w:type="dxa"/>
          </w:tcPr>
          <w:p w:rsidRPr="005A51AA" w:rsidR="002247F8" w:rsidP="00A20B1A" w:rsidRDefault="002247F8" w14:paraId="014CA27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95CCE3" w14:textId="77777777">
        <w:trPr>
          <w:gridAfter w:val="1"/>
          <w:wAfter w:w="77" w:type="dxa"/>
        </w:trPr>
        <w:tc>
          <w:tcPr>
            <w:tcW w:w="4462" w:type="dxa"/>
          </w:tcPr>
          <w:p w:rsidRPr="005A51AA" w:rsidR="002247F8" w:rsidP="002247F8" w:rsidRDefault="002247F8" w14:paraId="5A7DF395" w14:textId="77777777">
            <w:pPr>
              <w:widowControl w:val="0"/>
              <w:adjustRightInd w:val="0"/>
              <w:snapToGrid w:val="0"/>
              <w:rPr>
                <w:rFonts w:asciiTheme="minorHAnsi" w:hAnsiTheme="minorHAnsi" w:cstheme="minorHAnsi"/>
                <w:sz w:val="28"/>
                <w:szCs w:val="28"/>
              </w:rPr>
            </w:pPr>
            <w:r>
              <w:rPr>
                <w:rFonts w:asciiTheme="minorHAnsi" w:hAnsiTheme="minorHAnsi"/>
                <w:sz w:val="28"/>
              </w:rPr>
              <w:t>Komitee täisliikmed ja CCMI volitatud esindajad ei või tegutseda asendusliikmena.</w:t>
            </w:r>
          </w:p>
        </w:tc>
        <w:tc>
          <w:tcPr>
            <w:tcW w:w="4462" w:type="dxa"/>
          </w:tcPr>
          <w:p w:rsidRPr="005A51AA" w:rsidR="002247F8" w:rsidP="00A20B1A" w:rsidRDefault="002247F8" w14:paraId="2CF67FE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154690B" w14:textId="77777777">
        <w:trPr>
          <w:gridAfter w:val="1"/>
          <w:wAfter w:w="77" w:type="dxa"/>
        </w:trPr>
        <w:tc>
          <w:tcPr>
            <w:tcW w:w="4462" w:type="dxa"/>
          </w:tcPr>
          <w:p w:rsidRPr="005A51AA" w:rsidR="002247F8" w:rsidP="002247F8" w:rsidRDefault="002247F8" w14:paraId="18E1DFA2"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Asendusliikmed peavad olema samast valdkonnast või esindama kodanikuühiskonna sama huvigruppi kui täisliikmed, kelle ülesandeid nad täidavad.</w:t>
            </w:r>
          </w:p>
        </w:tc>
        <w:tc>
          <w:tcPr>
            <w:tcW w:w="4462" w:type="dxa"/>
          </w:tcPr>
          <w:p w:rsidRPr="005A51AA" w:rsidR="002247F8" w:rsidP="00A20B1A" w:rsidRDefault="002247F8" w14:paraId="2C4D020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30EC86" w14:textId="77777777">
        <w:trPr>
          <w:gridAfter w:val="1"/>
          <w:wAfter w:w="77" w:type="dxa"/>
        </w:trPr>
        <w:tc>
          <w:tcPr>
            <w:tcW w:w="4462" w:type="dxa"/>
          </w:tcPr>
          <w:p w:rsidRPr="005A51AA" w:rsidR="002247F8" w:rsidP="002247F8" w:rsidRDefault="002247F8" w14:paraId="3E4E86F0" w14:textId="77777777">
            <w:pPr>
              <w:widowControl w:val="0"/>
              <w:adjustRightInd w:val="0"/>
              <w:snapToGrid w:val="0"/>
              <w:rPr>
                <w:rFonts w:asciiTheme="minorHAnsi" w:hAnsiTheme="minorHAnsi" w:cstheme="minorHAnsi"/>
                <w:sz w:val="28"/>
                <w:szCs w:val="28"/>
              </w:rPr>
            </w:pPr>
            <w:r>
              <w:rPr>
                <w:rFonts w:asciiTheme="minorHAnsi" w:hAnsiTheme="minorHAnsi"/>
                <w:sz w:val="28"/>
              </w:rPr>
              <w:t>Valitud asendusliikme nimi ja staatus tuleb teatada komitee juhatusele nõusoleku saamiseks.</w:t>
            </w:r>
          </w:p>
        </w:tc>
        <w:tc>
          <w:tcPr>
            <w:tcW w:w="4462" w:type="dxa"/>
          </w:tcPr>
          <w:p w:rsidRPr="005A51AA" w:rsidR="002247F8" w:rsidP="00A20B1A" w:rsidRDefault="002247F8" w14:paraId="659B8B0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5496F73" w14:textId="77777777">
        <w:trPr>
          <w:gridAfter w:val="1"/>
          <w:wAfter w:w="77" w:type="dxa"/>
        </w:trPr>
        <w:tc>
          <w:tcPr>
            <w:tcW w:w="4462" w:type="dxa"/>
          </w:tcPr>
          <w:p w:rsidRPr="005A51AA" w:rsidR="002247F8" w:rsidP="002247F8" w:rsidRDefault="002247F8" w14:paraId="3EEEA2E0"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Asendusliige võib korraga täita ainult ühe täisliikme ülesandeid.</w:t>
            </w:r>
          </w:p>
        </w:tc>
        <w:tc>
          <w:tcPr>
            <w:tcW w:w="4462" w:type="dxa"/>
          </w:tcPr>
          <w:p w:rsidRPr="005A51AA" w:rsidR="002247F8" w:rsidP="00A20B1A" w:rsidRDefault="002247F8" w14:paraId="63EB4F2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30D5C1" w14:textId="77777777">
        <w:trPr>
          <w:gridAfter w:val="1"/>
          <w:wAfter w:w="77" w:type="dxa"/>
        </w:trPr>
        <w:tc>
          <w:tcPr>
            <w:tcW w:w="4462" w:type="dxa"/>
          </w:tcPr>
          <w:p w:rsidRPr="005A51AA" w:rsidR="002247F8" w:rsidP="002247F8" w:rsidRDefault="002247F8" w14:paraId="7D458383"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Asendusliige täidab samu ülesandeid kui täisliige, järgmiste eranditega:</w:t>
            </w:r>
          </w:p>
        </w:tc>
        <w:tc>
          <w:tcPr>
            <w:tcW w:w="4462" w:type="dxa"/>
          </w:tcPr>
          <w:p w:rsidRPr="005A51AA" w:rsidR="002247F8" w:rsidP="00A20B1A" w:rsidRDefault="002247F8" w14:paraId="6ED338A4" w14:textId="77777777">
            <w:pPr>
              <w:pStyle w:val="ListParagraph"/>
              <w:spacing w:line="288" w:lineRule="auto"/>
              <w:ind w:left="0"/>
              <w:rPr>
                <w:rFonts w:cstheme="minorHAnsi"/>
                <w:sz w:val="28"/>
                <w:szCs w:val="28"/>
              </w:rPr>
            </w:pPr>
            <w:r>
              <w:rPr>
                <w:sz w:val="28"/>
              </w:rPr>
              <w:t>Asendusliikmed ei või osaleda komitee esindajana komiteevälistes organites (vt rakenduseeskirja artikli 13 teine lõik).</w:t>
            </w:r>
          </w:p>
        </w:tc>
      </w:tr>
      <w:tr w:rsidRPr="005A51AA" w:rsidR="002247F8" w:rsidTr="00080033" w14:paraId="01D064CA" w14:textId="77777777">
        <w:trPr>
          <w:gridAfter w:val="1"/>
          <w:wAfter w:w="77" w:type="dxa"/>
        </w:trPr>
        <w:tc>
          <w:tcPr>
            <w:tcW w:w="4462" w:type="dxa"/>
          </w:tcPr>
          <w:p w:rsidRPr="005A51AA" w:rsidR="002247F8" w:rsidP="009D30B7" w:rsidRDefault="002247F8" w14:paraId="44850F6D"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Pr>
                <w:sz w:val="28"/>
              </w:rPr>
              <w:lastRenderedPageBreak/>
              <w:t>asendusliikmetel ei ole hääleõigust.</w:t>
            </w:r>
          </w:p>
        </w:tc>
        <w:tc>
          <w:tcPr>
            <w:tcW w:w="4462" w:type="dxa"/>
          </w:tcPr>
          <w:p w:rsidRPr="005A51AA" w:rsidR="002247F8" w:rsidP="00A20B1A" w:rsidRDefault="002247F8" w14:paraId="3FAD98EC"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35A63B47" w14:textId="77777777">
        <w:trPr>
          <w:gridAfter w:val="1"/>
          <w:wAfter w:w="77" w:type="dxa"/>
        </w:trPr>
        <w:tc>
          <w:tcPr>
            <w:tcW w:w="4462" w:type="dxa"/>
          </w:tcPr>
          <w:p w:rsidRPr="005A51AA" w:rsidR="002247F8" w:rsidP="002247F8" w:rsidRDefault="002247F8" w14:paraId="32B73EB3"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t>Kui täisliige soovib kasutada oma hääleõigust, peab ta vastavalt käesoleva kodukorra artiklile 84 oma hääleõiguse kirjalikult delegeerima mõnele teisele komitee täisliikmele;</w:t>
            </w:r>
          </w:p>
        </w:tc>
        <w:tc>
          <w:tcPr>
            <w:tcW w:w="4462" w:type="dxa"/>
          </w:tcPr>
          <w:p w:rsidRPr="005A51AA" w:rsidR="002247F8" w:rsidP="00A20B1A" w:rsidRDefault="002247F8" w14:paraId="3AED1E0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0C759D" w14:textId="77777777">
        <w:trPr>
          <w:gridAfter w:val="1"/>
          <w:wAfter w:w="77" w:type="dxa"/>
        </w:trPr>
        <w:tc>
          <w:tcPr>
            <w:tcW w:w="4462" w:type="dxa"/>
          </w:tcPr>
          <w:p w:rsidRPr="005A51AA" w:rsidR="002247F8" w:rsidP="002247F8" w:rsidRDefault="002247F8" w14:paraId="453CDDDF"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kui täisliige tegutseb sektsiooni esimehe, sektsiooni juhatuse liikme või uurimisrühma esimehena, ei saa asendusliige kõnealuseid ametiülesandeid täita;</w:t>
            </w:r>
          </w:p>
        </w:tc>
        <w:tc>
          <w:tcPr>
            <w:tcW w:w="4462" w:type="dxa"/>
          </w:tcPr>
          <w:p w:rsidRPr="005A51AA" w:rsidR="002247F8" w:rsidP="00A20B1A" w:rsidRDefault="002247F8" w14:paraId="4B188E0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F48269" w14:textId="77777777">
        <w:trPr>
          <w:gridAfter w:val="1"/>
          <w:wAfter w:w="77" w:type="dxa"/>
        </w:trPr>
        <w:tc>
          <w:tcPr>
            <w:tcW w:w="4462" w:type="dxa"/>
          </w:tcPr>
          <w:p w:rsidRPr="005A51AA" w:rsidR="002247F8" w:rsidP="002247F8" w:rsidRDefault="002247F8" w14:paraId="6108B2D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asendusliige ei või tegutseda raportööri ega kaasraportöörina.</w:t>
            </w:r>
          </w:p>
        </w:tc>
        <w:tc>
          <w:tcPr>
            <w:tcW w:w="4462" w:type="dxa"/>
          </w:tcPr>
          <w:p w:rsidRPr="005A51AA" w:rsidR="002247F8" w:rsidP="00A20B1A" w:rsidRDefault="002247F8" w14:paraId="25C0F14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3D97024" w14:textId="77777777">
        <w:trPr>
          <w:gridAfter w:val="1"/>
          <w:wAfter w:w="77" w:type="dxa"/>
        </w:trPr>
        <w:tc>
          <w:tcPr>
            <w:tcW w:w="4462" w:type="dxa"/>
          </w:tcPr>
          <w:p w:rsidRPr="005A51AA" w:rsidR="002247F8" w:rsidP="002247F8" w:rsidRDefault="002247F8" w14:paraId="403BE5A3"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Hüvitiste maksmise ning sõidu- ja elamiskulude hüvitamise osas kohaldatakse asendusliikmete suhtes nõukogu ja juhatuse asjaomaseid otsuseid.</w:t>
            </w:r>
          </w:p>
        </w:tc>
        <w:tc>
          <w:tcPr>
            <w:tcW w:w="4462" w:type="dxa"/>
          </w:tcPr>
          <w:p w:rsidRPr="005A51AA" w:rsidR="002247F8" w:rsidP="00A20B1A" w:rsidRDefault="002247F8" w14:paraId="54E582D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6321943" w14:textId="77777777">
        <w:trPr>
          <w:gridAfter w:val="1"/>
          <w:wAfter w:w="77" w:type="dxa"/>
        </w:trPr>
        <w:tc>
          <w:tcPr>
            <w:tcW w:w="4462" w:type="dxa"/>
          </w:tcPr>
          <w:p w:rsidRPr="005A51AA" w:rsidR="002247F8" w:rsidP="002247F8" w:rsidRDefault="002247F8" w14:paraId="47AFB61F"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Asendusliige võidakse nimetada nõustajaks.</w:t>
            </w:r>
          </w:p>
        </w:tc>
        <w:tc>
          <w:tcPr>
            <w:tcW w:w="4462" w:type="dxa"/>
          </w:tcPr>
          <w:p w:rsidRPr="005A51AA" w:rsidR="002247F8" w:rsidP="00A20B1A" w:rsidRDefault="002247F8" w14:paraId="3AEAA11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EA09D7C" w14:textId="77777777">
        <w:trPr>
          <w:gridAfter w:val="1"/>
          <w:wAfter w:w="77" w:type="dxa"/>
        </w:trPr>
        <w:tc>
          <w:tcPr>
            <w:tcW w:w="4462" w:type="dxa"/>
          </w:tcPr>
          <w:p w:rsidRPr="005A51AA" w:rsidR="002247F8" w:rsidP="002247F8" w:rsidRDefault="002247F8" w14:paraId="5B00047E"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Sellisel juhul peatatakse tema asendusliikme seisund </w:t>
            </w:r>
            <w:r>
              <w:rPr>
                <w:rFonts w:asciiTheme="minorHAnsi" w:hAnsiTheme="minorHAnsi"/>
                <w:i/>
                <w:sz w:val="28"/>
              </w:rPr>
              <w:t>de facto</w:t>
            </w:r>
            <w:r>
              <w:rPr>
                <w:rFonts w:asciiTheme="minorHAnsi" w:hAnsiTheme="minorHAnsi"/>
                <w:sz w:val="28"/>
              </w:rPr>
              <w:t xml:space="preserve"> kogu tema nõustajavolituste kestuse ajaks.</w:t>
            </w:r>
          </w:p>
        </w:tc>
        <w:tc>
          <w:tcPr>
            <w:tcW w:w="4462" w:type="dxa"/>
          </w:tcPr>
          <w:p w:rsidRPr="005A51AA" w:rsidR="002247F8" w:rsidP="00A20B1A" w:rsidRDefault="002247F8" w14:paraId="2AB937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E8E376" w14:textId="77777777">
        <w:trPr>
          <w:gridAfter w:val="1"/>
          <w:wAfter w:w="77" w:type="dxa"/>
        </w:trPr>
        <w:tc>
          <w:tcPr>
            <w:tcW w:w="4462" w:type="dxa"/>
          </w:tcPr>
          <w:p w:rsidRPr="005A51AA" w:rsidR="002247F8" w:rsidP="002247F8" w:rsidRDefault="002247F8" w14:paraId="12C6581F"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Täisliige võib igal ajal oma asendusliikme volitused lõpetada, teavitades sellest juhatust.</w:t>
            </w:r>
          </w:p>
        </w:tc>
        <w:tc>
          <w:tcPr>
            <w:tcW w:w="4462" w:type="dxa"/>
          </w:tcPr>
          <w:p w:rsidRPr="005A51AA" w:rsidR="002247F8" w:rsidP="00A20B1A" w:rsidRDefault="002247F8" w14:paraId="5E2F47F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0ED5D4" w14:textId="77777777">
        <w:trPr>
          <w:gridAfter w:val="1"/>
          <w:wAfter w:w="77" w:type="dxa"/>
        </w:trPr>
        <w:tc>
          <w:tcPr>
            <w:tcW w:w="4462" w:type="dxa"/>
          </w:tcPr>
          <w:p w:rsidRPr="005A51AA" w:rsidR="002247F8" w:rsidP="002247F8" w:rsidRDefault="002247F8" w14:paraId="3F6B1510" w14:textId="77777777">
            <w:pPr>
              <w:widowControl w:val="0"/>
              <w:adjustRightInd w:val="0"/>
              <w:snapToGrid w:val="0"/>
              <w:rPr>
                <w:rFonts w:asciiTheme="minorHAnsi" w:hAnsiTheme="minorHAnsi" w:cstheme="minorHAnsi"/>
                <w:sz w:val="28"/>
                <w:szCs w:val="28"/>
              </w:rPr>
            </w:pPr>
            <w:r>
              <w:rPr>
                <w:rFonts w:asciiTheme="minorHAnsi" w:hAnsiTheme="minorHAnsi"/>
                <w:sz w:val="28"/>
              </w:rPr>
              <w:t>Igal juhul lõpevad asendusliikme volitused samal ajal, kui lõpevad täisliikme ametivolitused.</w:t>
            </w:r>
          </w:p>
        </w:tc>
        <w:tc>
          <w:tcPr>
            <w:tcW w:w="4462" w:type="dxa"/>
          </w:tcPr>
          <w:p w:rsidRPr="005A51AA" w:rsidR="002247F8" w:rsidP="00A20B1A" w:rsidRDefault="002247F8" w14:paraId="0A13CF9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31217E9" w14:textId="77777777">
        <w:trPr>
          <w:gridAfter w:val="1"/>
          <w:wAfter w:w="77" w:type="dxa"/>
        </w:trPr>
        <w:tc>
          <w:tcPr>
            <w:tcW w:w="4462" w:type="dxa"/>
          </w:tcPr>
          <w:p w:rsidRPr="005A51AA" w:rsidR="002247F8" w:rsidP="002247F8" w:rsidRDefault="002247F8" w14:paraId="152DEBED"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Täisliikme tagasiastumise korral lõpeb tema asendusliikme ametiaeg päeval, mil komitee liige tegelikult ametist </w:t>
            </w:r>
            <w:r>
              <w:rPr>
                <w:rFonts w:asciiTheme="minorHAnsi" w:hAnsiTheme="minorHAnsi"/>
                <w:sz w:val="28"/>
              </w:rPr>
              <w:lastRenderedPageBreak/>
              <w:t>lahkub.</w:t>
            </w:r>
          </w:p>
        </w:tc>
        <w:tc>
          <w:tcPr>
            <w:tcW w:w="4462" w:type="dxa"/>
          </w:tcPr>
          <w:p w:rsidRPr="005A51AA" w:rsidR="002247F8" w:rsidP="00A20B1A" w:rsidRDefault="002247F8" w14:paraId="1DC0A8A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6F38A5" w14:textId="77777777">
        <w:trPr>
          <w:gridAfter w:val="1"/>
          <w:wAfter w:w="77" w:type="dxa"/>
        </w:trPr>
        <w:tc>
          <w:tcPr>
            <w:tcW w:w="4462" w:type="dxa"/>
          </w:tcPr>
          <w:p w:rsidRPr="005A51AA" w:rsidR="002247F8" w:rsidP="002247F8" w:rsidRDefault="002247F8" w14:paraId="682BFCF1"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Asendusliikmete nimetamise kriteeriumid ja menetlus kehtestatakse juhatuse otsusega pärast rühmadega konsulteerimist.</w:t>
            </w:r>
          </w:p>
        </w:tc>
        <w:tc>
          <w:tcPr>
            <w:tcW w:w="4462" w:type="dxa"/>
          </w:tcPr>
          <w:p w:rsidRPr="005A51AA" w:rsidR="002247F8" w:rsidP="00A20B1A" w:rsidRDefault="002247F8" w14:paraId="7A938556" w14:textId="77777777">
            <w:pPr>
              <w:jc w:val="left"/>
              <w:rPr>
                <w:rFonts w:asciiTheme="minorHAnsi" w:hAnsiTheme="minorHAnsi" w:cstheme="minorHAnsi"/>
                <w:sz w:val="28"/>
                <w:szCs w:val="28"/>
                <w:lang w:val="en-GB"/>
              </w:rPr>
            </w:pPr>
          </w:p>
        </w:tc>
      </w:tr>
      <w:tr w:rsidRPr="005A51AA" w:rsidR="002247F8" w:rsidTr="00080033" w14:paraId="1A404713" w14:textId="77777777">
        <w:trPr>
          <w:gridAfter w:val="1"/>
          <w:wAfter w:w="77" w:type="dxa"/>
        </w:trPr>
        <w:tc>
          <w:tcPr>
            <w:tcW w:w="4462" w:type="dxa"/>
          </w:tcPr>
          <w:p w:rsidRPr="005A51AA" w:rsidR="002247F8" w:rsidP="002247F8" w:rsidRDefault="002247F8" w14:paraId="2DDCC3EC" w14:textId="77777777">
            <w:pPr>
              <w:rPr>
                <w:rFonts w:asciiTheme="minorHAnsi" w:hAnsiTheme="minorHAnsi" w:cstheme="minorHAnsi"/>
                <w:sz w:val="28"/>
                <w:szCs w:val="28"/>
                <w:lang w:val="en-GB"/>
              </w:rPr>
            </w:pPr>
          </w:p>
        </w:tc>
        <w:tc>
          <w:tcPr>
            <w:tcW w:w="4462" w:type="dxa"/>
          </w:tcPr>
          <w:p w:rsidRPr="005A51AA" w:rsidR="002247F8" w:rsidP="00A20B1A" w:rsidRDefault="002247F8" w14:paraId="0954EE2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7612F0" w14:textId="77777777">
        <w:trPr>
          <w:gridAfter w:val="1"/>
          <w:wAfter w:w="77" w:type="dxa"/>
        </w:trPr>
        <w:tc>
          <w:tcPr>
            <w:tcW w:w="4462" w:type="dxa"/>
          </w:tcPr>
          <w:p w:rsidRPr="005A51AA" w:rsidR="002247F8" w:rsidP="002247F8" w:rsidRDefault="002247F8" w14:paraId="2EF36AA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6. jagu – CCMI toimimine</w:t>
            </w:r>
          </w:p>
        </w:tc>
        <w:tc>
          <w:tcPr>
            <w:tcW w:w="4462" w:type="dxa"/>
          </w:tcPr>
          <w:p w:rsidRPr="005A51AA" w:rsidR="002247F8" w:rsidP="00A20B1A" w:rsidRDefault="002247F8" w14:paraId="4B4EB4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C6640C3" w14:textId="77777777">
        <w:trPr>
          <w:gridAfter w:val="1"/>
          <w:wAfter w:w="77" w:type="dxa"/>
        </w:trPr>
        <w:tc>
          <w:tcPr>
            <w:tcW w:w="4462" w:type="dxa"/>
          </w:tcPr>
          <w:p w:rsidRPr="005A51AA" w:rsidR="002247F8" w:rsidP="002247F8" w:rsidRDefault="002247F8" w14:paraId="3DC13C9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93EE1B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CA4278" w14:textId="77777777">
        <w:trPr>
          <w:gridAfter w:val="1"/>
          <w:wAfter w:w="77" w:type="dxa"/>
        </w:trPr>
        <w:tc>
          <w:tcPr>
            <w:tcW w:w="4462" w:type="dxa"/>
          </w:tcPr>
          <w:p w:rsidRPr="005A51AA" w:rsidR="002247F8" w:rsidP="002247F8" w:rsidRDefault="002247F8" w14:paraId="39CF486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88 – CCMI toimimise iseärasused</w:t>
            </w:r>
          </w:p>
        </w:tc>
        <w:tc>
          <w:tcPr>
            <w:tcW w:w="4462" w:type="dxa"/>
          </w:tcPr>
          <w:p w:rsidRPr="005A51AA" w:rsidR="002247F8" w:rsidP="00A20B1A" w:rsidRDefault="002247F8" w14:paraId="6019E09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48D7A0F" w14:textId="77777777">
        <w:trPr>
          <w:gridAfter w:val="1"/>
          <w:wAfter w:w="77" w:type="dxa"/>
        </w:trPr>
        <w:tc>
          <w:tcPr>
            <w:tcW w:w="4462" w:type="dxa"/>
          </w:tcPr>
          <w:p w:rsidRPr="005A51AA" w:rsidR="002247F8" w:rsidP="002247F8" w:rsidRDefault="002247F8" w14:paraId="7964DD37" w14:textId="77777777">
            <w:pPr>
              <w:pStyle w:val="Heading1"/>
              <w:numPr>
                <w:ilvl w:val="0"/>
                <w:numId w:val="176"/>
              </w:numPr>
              <w:ind w:left="567" w:hanging="567"/>
              <w:outlineLvl w:val="0"/>
              <w:rPr>
                <w:rFonts w:asciiTheme="minorHAnsi" w:hAnsiTheme="minorHAnsi" w:cstheme="minorHAnsi"/>
                <w:sz w:val="28"/>
                <w:szCs w:val="28"/>
              </w:rPr>
            </w:pPr>
            <w:r>
              <w:rPr>
                <w:rFonts w:asciiTheme="minorHAnsi" w:hAnsiTheme="minorHAnsi"/>
                <w:sz w:val="28"/>
              </w:rPr>
              <w:t>CCMI koostab lisaarvamusi.</w:t>
            </w:r>
          </w:p>
        </w:tc>
        <w:tc>
          <w:tcPr>
            <w:tcW w:w="4462" w:type="dxa"/>
          </w:tcPr>
          <w:p w:rsidRPr="005A51AA" w:rsidR="002247F8" w:rsidP="00A20B1A" w:rsidRDefault="002247F8" w14:paraId="2D878F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49039F7" w14:textId="77777777">
        <w:trPr>
          <w:gridAfter w:val="1"/>
          <w:wAfter w:w="77" w:type="dxa"/>
        </w:trPr>
        <w:tc>
          <w:tcPr>
            <w:tcW w:w="4462" w:type="dxa"/>
          </w:tcPr>
          <w:p w:rsidRPr="005A51AA" w:rsidR="002247F8" w:rsidP="002247F8" w:rsidRDefault="002247F8" w14:paraId="029065D3" w14:textId="77777777">
            <w:pPr>
              <w:widowControl w:val="0"/>
              <w:adjustRightInd w:val="0"/>
              <w:snapToGrid w:val="0"/>
              <w:rPr>
                <w:rFonts w:asciiTheme="minorHAnsi" w:hAnsiTheme="minorHAnsi" w:cstheme="minorHAnsi"/>
                <w:sz w:val="28"/>
                <w:szCs w:val="28"/>
              </w:rPr>
            </w:pPr>
            <w:r>
              <w:rPr>
                <w:rFonts w:asciiTheme="minorHAnsi" w:hAnsiTheme="minorHAnsi"/>
                <w:sz w:val="28"/>
              </w:rPr>
              <w:t>Juhatus võib samuti teha CCMI-</w:t>
            </w:r>
            <w:proofErr w:type="spellStart"/>
            <w:r>
              <w:rPr>
                <w:rFonts w:asciiTheme="minorHAnsi" w:hAnsiTheme="minorHAnsi"/>
                <w:sz w:val="28"/>
              </w:rPr>
              <w:t>le</w:t>
            </w:r>
            <w:proofErr w:type="spellEnd"/>
            <w:r>
              <w:rPr>
                <w:rFonts w:asciiTheme="minorHAnsi" w:hAnsiTheme="minorHAnsi"/>
                <w:sz w:val="28"/>
              </w:rPr>
              <w:t xml:space="preserve"> ülesandeks koostada tavaarvamuste, sealhulgas omaalgatuslike arvamuste eelnõusid, ning hindamisaruannete ja teabearuannete eelnõusid.</w:t>
            </w:r>
          </w:p>
        </w:tc>
        <w:tc>
          <w:tcPr>
            <w:tcW w:w="4462" w:type="dxa"/>
          </w:tcPr>
          <w:p w:rsidRPr="005A51AA" w:rsidR="002247F8" w:rsidP="00A20B1A" w:rsidRDefault="002247F8" w14:paraId="789EF0F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B3F2AC" w14:textId="77777777">
        <w:trPr>
          <w:gridAfter w:val="1"/>
          <w:wAfter w:w="77" w:type="dxa"/>
        </w:trPr>
        <w:tc>
          <w:tcPr>
            <w:tcW w:w="4462" w:type="dxa"/>
          </w:tcPr>
          <w:p w:rsidRPr="005A51AA" w:rsidR="002247F8" w:rsidP="002247F8" w:rsidRDefault="002247F8" w14:paraId="2C0C5C53" w14:textId="77777777">
            <w:pPr>
              <w:pStyle w:val="Heading1"/>
              <w:numPr>
                <w:ilvl w:val="0"/>
                <w:numId w:val="17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Sektsioonide suhtes kohaldatavaid sätteid kohaldatakse </w:t>
            </w:r>
            <w:proofErr w:type="spellStart"/>
            <w:r>
              <w:rPr>
                <w:rFonts w:asciiTheme="minorHAnsi" w:hAnsiTheme="minorHAnsi"/>
                <w:i/>
                <w:sz w:val="28"/>
              </w:rPr>
              <w:t>mutatis</w:t>
            </w:r>
            <w:proofErr w:type="spellEnd"/>
            <w:r>
              <w:rPr>
                <w:rFonts w:asciiTheme="minorHAnsi" w:hAnsiTheme="minorHAnsi"/>
                <w:i/>
                <w:sz w:val="28"/>
              </w:rPr>
              <w:t xml:space="preserve"> mutandis</w:t>
            </w:r>
            <w:r>
              <w:rPr>
                <w:rFonts w:asciiTheme="minorHAnsi" w:hAnsiTheme="minorHAnsi"/>
                <w:sz w:val="28"/>
              </w:rPr>
              <w:t xml:space="preserve"> CCMI suhtes järgmiste iseärasustega.</w:t>
            </w:r>
          </w:p>
        </w:tc>
        <w:tc>
          <w:tcPr>
            <w:tcW w:w="4462" w:type="dxa"/>
          </w:tcPr>
          <w:p w:rsidRPr="005A51AA" w:rsidR="002247F8" w:rsidP="00A20B1A" w:rsidRDefault="002247F8" w14:paraId="713E9A5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EF00FCC" w14:textId="77777777">
        <w:trPr>
          <w:gridAfter w:val="1"/>
          <w:wAfter w:w="77" w:type="dxa"/>
        </w:trPr>
        <w:tc>
          <w:tcPr>
            <w:tcW w:w="4462" w:type="dxa"/>
          </w:tcPr>
          <w:p w:rsidRPr="005A51AA" w:rsidR="002247F8" w:rsidP="002247F8" w:rsidRDefault="002247F8" w14:paraId="577155B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Raportööriks võib nimetada üksnes komitee liikmeid. Volitatud esindajaid võib nimetada üksnes kaasraportööriks.</w:t>
            </w:r>
          </w:p>
        </w:tc>
        <w:tc>
          <w:tcPr>
            <w:tcW w:w="4462" w:type="dxa"/>
          </w:tcPr>
          <w:p w:rsidRPr="005A51AA" w:rsidR="002247F8" w:rsidP="00A20B1A" w:rsidRDefault="002247F8" w14:paraId="31F27E9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0C7F86" w14:textId="77777777">
        <w:trPr>
          <w:gridAfter w:val="1"/>
          <w:wAfter w:w="77" w:type="dxa"/>
        </w:trPr>
        <w:tc>
          <w:tcPr>
            <w:tcW w:w="4462" w:type="dxa"/>
          </w:tcPr>
          <w:p w:rsidRPr="005A51AA" w:rsidR="002247F8" w:rsidP="002247F8" w:rsidRDefault="002247F8" w14:paraId="1A9AD8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Arvamuse, hindamisaruande või teabearuande eelnõu üle hääletamisel CCMI-s kutsub selle esimees esmalt üksnes volitatud esindajaid indikatiivse hääletamise teel arvamust avaldama ning teatab selle tulemuse.</w:t>
            </w:r>
          </w:p>
        </w:tc>
        <w:tc>
          <w:tcPr>
            <w:tcW w:w="4462" w:type="dxa"/>
          </w:tcPr>
          <w:p w:rsidRPr="005A51AA" w:rsidR="002247F8" w:rsidP="00A20B1A" w:rsidRDefault="002247F8" w14:paraId="417F0C6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45A4B3" w14:textId="77777777">
        <w:trPr>
          <w:gridAfter w:val="1"/>
          <w:wAfter w:w="77" w:type="dxa"/>
        </w:trPr>
        <w:tc>
          <w:tcPr>
            <w:tcW w:w="4462" w:type="dxa"/>
          </w:tcPr>
          <w:p w:rsidRPr="005A51AA" w:rsidR="002247F8" w:rsidP="002247F8" w:rsidRDefault="002247F8" w14:paraId="74850DEB"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t>Seejärel avab ta hääletamise komitee liikmetele.</w:t>
            </w:r>
          </w:p>
        </w:tc>
        <w:tc>
          <w:tcPr>
            <w:tcW w:w="4462" w:type="dxa"/>
          </w:tcPr>
          <w:p w:rsidRPr="005A51AA" w:rsidR="002247F8" w:rsidP="00A20B1A" w:rsidRDefault="002247F8" w14:paraId="2F73F33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3CEE08" w14:textId="77777777">
        <w:trPr>
          <w:gridAfter w:val="1"/>
          <w:wAfter w:w="77" w:type="dxa"/>
        </w:trPr>
        <w:tc>
          <w:tcPr>
            <w:tcW w:w="4462" w:type="dxa"/>
          </w:tcPr>
          <w:p w:rsidRPr="005A51AA" w:rsidR="002247F8" w:rsidP="002247F8" w:rsidRDefault="002247F8" w14:paraId="20CC3135"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lastRenderedPageBreak/>
              <w:t>Arvamuse, hindamisaruande või teabearuande eelnõu vastuvõtmisel lähevad arvesse üksnes komitee liikmete hääled.</w:t>
            </w:r>
          </w:p>
        </w:tc>
        <w:tc>
          <w:tcPr>
            <w:tcW w:w="4462" w:type="dxa"/>
          </w:tcPr>
          <w:p w:rsidRPr="005A51AA" w:rsidR="002247F8" w:rsidP="00A20B1A" w:rsidRDefault="002247F8" w14:paraId="5488915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37E6B16" w14:textId="77777777">
        <w:trPr>
          <w:gridAfter w:val="1"/>
          <w:wAfter w:w="77" w:type="dxa"/>
        </w:trPr>
        <w:tc>
          <w:tcPr>
            <w:tcW w:w="4462" w:type="dxa"/>
          </w:tcPr>
          <w:p w:rsidRPr="005A51AA" w:rsidR="002247F8" w:rsidP="002247F8" w:rsidRDefault="002247F8" w14:paraId="3A84758F"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t>Sarnast hääletuskorda kasutatakse ka muudatusettepanekute üle hääletamisel.</w:t>
            </w:r>
          </w:p>
        </w:tc>
        <w:tc>
          <w:tcPr>
            <w:tcW w:w="4462" w:type="dxa"/>
          </w:tcPr>
          <w:p w:rsidRPr="005A51AA" w:rsidR="002247F8" w:rsidP="00A20B1A" w:rsidRDefault="002247F8" w14:paraId="069EC1D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091445E" w14:textId="77777777">
        <w:trPr>
          <w:gridAfter w:val="1"/>
          <w:wAfter w:w="77" w:type="dxa"/>
        </w:trPr>
        <w:tc>
          <w:tcPr>
            <w:tcW w:w="4462" w:type="dxa"/>
          </w:tcPr>
          <w:p w:rsidRPr="005A51AA" w:rsidR="002247F8" w:rsidP="002247F8" w:rsidRDefault="002247F8" w14:paraId="73DEDDA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Volitatud esindajad võivad esitada muudatusettepanekuid arvamuse, hindamisaruande või teabearuande eelnõu kohta, mille üle hääletatakse CCMI-s. Neil ei ole võimalik esitada täiskogul hääletusele pandavaid muudatusettepanekuid.</w:t>
            </w:r>
          </w:p>
        </w:tc>
        <w:tc>
          <w:tcPr>
            <w:tcW w:w="4462" w:type="dxa"/>
          </w:tcPr>
          <w:p w:rsidRPr="005A51AA" w:rsidR="002247F8" w:rsidP="00A20B1A" w:rsidRDefault="002247F8" w14:paraId="47E9D4B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28D3A12" w14:textId="77777777">
        <w:trPr>
          <w:gridAfter w:val="1"/>
          <w:wAfter w:w="77" w:type="dxa"/>
        </w:trPr>
        <w:tc>
          <w:tcPr>
            <w:tcW w:w="4462" w:type="dxa"/>
          </w:tcPr>
          <w:p w:rsidRPr="005A51AA" w:rsidR="002247F8" w:rsidP="002247F8" w:rsidRDefault="002247F8" w14:paraId="0FF8C196"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5275F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FA7D03" w14:textId="77777777">
        <w:trPr>
          <w:gridAfter w:val="1"/>
          <w:wAfter w:w="77" w:type="dxa"/>
        </w:trPr>
        <w:tc>
          <w:tcPr>
            <w:tcW w:w="4462" w:type="dxa"/>
          </w:tcPr>
          <w:p w:rsidRPr="005A51AA" w:rsidR="002247F8" w:rsidP="002247F8" w:rsidRDefault="002247F8" w14:paraId="5EF9AB6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III JAOTIS</w:t>
            </w:r>
            <w:r w:rsidRPr="005A51AA">
              <w:rPr>
                <w:sz w:val="28"/>
              </w:rPr>
              <w:fldChar w:fldCharType="begin"/>
            </w:r>
            <w:r w:rsidRPr="005A51AA">
              <w:rPr>
                <w:sz w:val="28"/>
              </w:rPr>
              <w:instrText xml:space="preserve"> TC "</w:instrText>
            </w:r>
            <w:bookmarkStart w:name="_Toc192583114" w:id="49"/>
            <w:r w:rsidRPr="005A51AA">
              <w:rPr>
                <w:sz w:val="28"/>
              </w:rPr>
              <w:instrText>III jaotis Muud menetlused</w:instrText>
            </w:r>
            <w:bookmarkEnd w:id="49"/>
            <w:r w:rsidRPr="005A51AA">
              <w:rPr>
                <w:sz w:val="28"/>
              </w:rPr>
              <w:instrText xml:space="preserve">" \l 4 </w:instrText>
            </w:r>
            <w:r w:rsidRPr="005A51AA">
              <w:rPr>
                <w:sz w:val="28"/>
              </w:rPr>
              <w:fldChar w:fldCharType="end"/>
            </w:r>
          </w:p>
        </w:tc>
        <w:tc>
          <w:tcPr>
            <w:tcW w:w="4462" w:type="dxa"/>
          </w:tcPr>
          <w:p w:rsidRPr="005A51AA" w:rsidR="002247F8" w:rsidP="00A20B1A" w:rsidRDefault="002247F8" w14:paraId="2B31EA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7324A87" w14:textId="77777777">
        <w:trPr>
          <w:gridAfter w:val="1"/>
          <w:wAfter w:w="77" w:type="dxa"/>
        </w:trPr>
        <w:tc>
          <w:tcPr>
            <w:tcW w:w="4462" w:type="dxa"/>
          </w:tcPr>
          <w:p w:rsidRPr="005A51AA" w:rsidR="002247F8" w:rsidP="002247F8" w:rsidRDefault="002247F8" w14:paraId="089A9EC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MUUD MENETLUSED</w:t>
            </w:r>
          </w:p>
        </w:tc>
        <w:tc>
          <w:tcPr>
            <w:tcW w:w="4462" w:type="dxa"/>
          </w:tcPr>
          <w:p w:rsidRPr="005A51AA" w:rsidR="002247F8" w:rsidP="00A20B1A" w:rsidRDefault="002247F8" w14:paraId="2ECA051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4866867" w14:textId="77777777">
        <w:trPr>
          <w:gridAfter w:val="1"/>
          <w:wAfter w:w="77" w:type="dxa"/>
        </w:trPr>
        <w:tc>
          <w:tcPr>
            <w:tcW w:w="4462" w:type="dxa"/>
          </w:tcPr>
          <w:p w:rsidRPr="005A51AA" w:rsidR="002247F8" w:rsidP="002247F8" w:rsidRDefault="002247F8" w14:paraId="7F61EA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A71A2F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0D3FFC" w14:textId="77777777">
        <w:trPr>
          <w:gridAfter w:val="1"/>
          <w:wAfter w:w="77" w:type="dxa"/>
        </w:trPr>
        <w:tc>
          <w:tcPr>
            <w:tcW w:w="4462" w:type="dxa"/>
          </w:tcPr>
          <w:p w:rsidRPr="005A51AA" w:rsidR="002247F8" w:rsidP="002247F8" w:rsidRDefault="002247F8" w14:paraId="535FFC8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 peatükk</w:t>
            </w:r>
          </w:p>
        </w:tc>
        <w:tc>
          <w:tcPr>
            <w:tcW w:w="4462" w:type="dxa"/>
          </w:tcPr>
          <w:p w:rsidRPr="005A51AA" w:rsidR="002247F8" w:rsidP="00A20B1A" w:rsidRDefault="002247F8" w14:paraId="2466A67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02E0206" w14:textId="77777777">
        <w:trPr>
          <w:gridAfter w:val="1"/>
          <w:wAfter w:w="77" w:type="dxa"/>
        </w:trPr>
        <w:tc>
          <w:tcPr>
            <w:tcW w:w="4462" w:type="dxa"/>
          </w:tcPr>
          <w:p w:rsidRPr="005A51AA" w:rsidR="002247F8" w:rsidP="002247F8" w:rsidRDefault="002247F8" w14:paraId="445C59B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KIIRMENETLUSED</w:t>
            </w:r>
            <w:r w:rsidRPr="005A51AA">
              <w:rPr>
                <w:sz w:val="28"/>
              </w:rPr>
              <w:fldChar w:fldCharType="begin"/>
            </w:r>
            <w:r w:rsidRPr="005A51AA">
              <w:rPr>
                <w:sz w:val="28"/>
              </w:rPr>
              <w:instrText xml:space="preserve"> TC "</w:instrText>
            </w:r>
            <w:bookmarkStart w:name="_Toc192583115" w:id="50"/>
            <w:r w:rsidRPr="005A51AA">
              <w:rPr>
                <w:sz w:val="28"/>
              </w:rPr>
              <w:instrText>1. peatükk Kiirmenetlused</w:instrText>
            </w:r>
            <w:bookmarkEnd w:id="50"/>
            <w:r w:rsidRPr="005A51AA">
              <w:rPr>
                <w:sz w:val="28"/>
              </w:rPr>
              <w:instrText xml:space="preserve">" \l 5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"KIIRMENETLUS" \t ""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5EAEA5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72A8F0" w14:textId="77777777">
        <w:trPr>
          <w:gridAfter w:val="1"/>
          <w:wAfter w:w="77" w:type="dxa"/>
        </w:trPr>
        <w:tc>
          <w:tcPr>
            <w:tcW w:w="4462" w:type="dxa"/>
          </w:tcPr>
          <w:p w:rsidRPr="005A51AA" w:rsidR="002247F8" w:rsidP="002247F8" w:rsidRDefault="002247F8" w14:paraId="40106CE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12EDA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CB6DB01" w14:textId="77777777">
        <w:trPr>
          <w:gridAfter w:val="1"/>
          <w:wAfter w:w="77" w:type="dxa"/>
        </w:trPr>
        <w:tc>
          <w:tcPr>
            <w:tcW w:w="4462" w:type="dxa"/>
          </w:tcPr>
          <w:p w:rsidRPr="005A51AA" w:rsidR="002247F8" w:rsidP="002247F8" w:rsidRDefault="002247F8" w14:paraId="02C7B23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89 – Kiirmenetlus täiskogus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"KIIRMENETLUS: täiskogus" \t "89"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20CB63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D0B7F41" w14:textId="77777777">
        <w:trPr>
          <w:gridAfter w:val="1"/>
          <w:wAfter w:w="77" w:type="dxa"/>
        </w:trPr>
        <w:tc>
          <w:tcPr>
            <w:tcW w:w="4462" w:type="dxa"/>
          </w:tcPr>
          <w:p w:rsidRPr="005A51AA" w:rsidR="002247F8" w:rsidP="002247F8" w:rsidRDefault="002247F8" w14:paraId="0DFCBEB6" w14:textId="77777777">
            <w:pPr>
              <w:pStyle w:val="Heading1"/>
              <w:numPr>
                <w:ilvl w:val="0"/>
                <w:numId w:val="17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Kui arvamuse esitamise kiireloomulisus on põhjustatud parlamendi, nõukogu või komisjoni poolt komiteele määratud tähtajast, võidakse otsustada kiirmenetluse kohaldamise kasuks, kui komitee </w:t>
            </w:r>
            <w:r>
              <w:rPr>
                <w:rFonts w:asciiTheme="minorHAnsi" w:hAnsiTheme="minorHAnsi"/>
                <w:sz w:val="28"/>
              </w:rPr>
              <w:lastRenderedPageBreak/>
              <w:t xml:space="preserve">president peab seda arvamuse õigeaegselt vastuvõtmiseks vajalikuks. </w:t>
            </w:r>
          </w:p>
        </w:tc>
        <w:tc>
          <w:tcPr>
            <w:tcW w:w="4462" w:type="dxa"/>
          </w:tcPr>
          <w:p w:rsidRPr="005A51AA" w:rsidR="002247F8" w:rsidP="00A20B1A" w:rsidRDefault="002247F8" w14:paraId="342CFDA5" w14:textId="77777777">
            <w:pPr>
              <w:jc w:val="left"/>
              <w:rPr>
                <w:rFonts w:asciiTheme="minorHAnsi" w:hAnsiTheme="minorHAnsi" w:cstheme="minorHAnsi"/>
                <w:sz w:val="28"/>
                <w:szCs w:val="28"/>
                <w:lang w:val="en-GB"/>
              </w:rPr>
            </w:pPr>
          </w:p>
        </w:tc>
      </w:tr>
      <w:tr w:rsidRPr="005A51AA" w:rsidR="002247F8" w:rsidTr="00080033" w14:paraId="26914259" w14:textId="77777777">
        <w:trPr>
          <w:gridAfter w:val="1"/>
          <w:wAfter w:w="77" w:type="dxa"/>
        </w:trPr>
        <w:tc>
          <w:tcPr>
            <w:tcW w:w="4462" w:type="dxa"/>
          </w:tcPr>
          <w:p w:rsidRPr="005A51AA" w:rsidR="002247F8" w:rsidP="002247F8" w:rsidRDefault="002247F8" w14:paraId="7D1DB20F" w14:textId="77777777">
            <w:pPr>
              <w:widowControl w:val="0"/>
              <w:adjustRightInd w:val="0"/>
              <w:snapToGrid w:val="0"/>
              <w:rPr>
                <w:rFonts w:asciiTheme="minorHAnsi" w:hAnsiTheme="minorHAnsi" w:cstheme="minorHAnsi"/>
                <w:sz w:val="28"/>
                <w:szCs w:val="28"/>
              </w:rPr>
            </w:pPr>
            <w:r>
              <w:rPr>
                <w:rFonts w:asciiTheme="minorHAnsi" w:hAnsiTheme="minorHAnsi"/>
                <w:sz w:val="28"/>
              </w:rPr>
              <w:t>Täiskogus võib kiirmenetlust kohaldada ka hindamisaruande, teabearuande või päevakajalist teemat käsitleva resolutsiooni vastuvõtmiseks, kui komitee president peab vajalikuks mitte oodata täiskogu järgmise istungjärguni.</w:t>
            </w:r>
          </w:p>
        </w:tc>
        <w:tc>
          <w:tcPr>
            <w:tcW w:w="4462" w:type="dxa"/>
          </w:tcPr>
          <w:p w:rsidRPr="005A51AA" w:rsidR="002247F8" w:rsidP="00A20B1A" w:rsidRDefault="002247F8" w14:paraId="7744D44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C8872B" w14:textId="77777777">
        <w:trPr>
          <w:gridAfter w:val="1"/>
          <w:wAfter w:w="77" w:type="dxa"/>
        </w:trPr>
        <w:tc>
          <w:tcPr>
            <w:tcW w:w="4462" w:type="dxa"/>
          </w:tcPr>
          <w:p w:rsidRPr="005A51AA" w:rsidR="002247F8" w:rsidP="002247F8" w:rsidRDefault="002247F8" w14:paraId="2DAB28F9" w14:textId="77777777">
            <w:pPr>
              <w:pStyle w:val="Heading1"/>
              <w:numPr>
                <w:ilvl w:val="0"/>
                <w:numId w:val="177"/>
              </w:numPr>
              <w:tabs>
                <w:tab w:val="left" w:pos="567"/>
              </w:tabs>
              <w:ind w:left="0" w:firstLine="0"/>
              <w:outlineLvl w:val="0"/>
              <w:rPr>
                <w:rFonts w:asciiTheme="minorHAnsi" w:hAnsiTheme="minorHAnsi" w:cstheme="minorHAnsi"/>
                <w:sz w:val="28"/>
                <w:szCs w:val="28"/>
              </w:rPr>
            </w:pPr>
            <w:r>
              <w:rPr>
                <w:rFonts w:asciiTheme="minorHAnsi" w:hAnsiTheme="minorHAnsi"/>
                <w:sz w:val="28"/>
              </w:rPr>
              <w:t>Kiirmenetlus täiskogus võimaldab komitee presidendil võtta kohe ja pärast laiendatud eestseisuse kirjalikku teavitamist kõik vajalikud meetmed, et tagada komitee töö sujuv toimimine.</w:t>
            </w:r>
          </w:p>
        </w:tc>
        <w:tc>
          <w:tcPr>
            <w:tcW w:w="4462" w:type="dxa"/>
          </w:tcPr>
          <w:p w:rsidRPr="005A51AA" w:rsidR="002247F8" w:rsidP="00A20B1A" w:rsidRDefault="002247F8" w14:paraId="1A4FADB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4E213D" w14:textId="77777777">
        <w:trPr>
          <w:gridAfter w:val="1"/>
          <w:wAfter w:w="77" w:type="dxa"/>
        </w:trPr>
        <w:tc>
          <w:tcPr>
            <w:tcW w:w="4462" w:type="dxa"/>
          </w:tcPr>
          <w:p w:rsidRPr="005A51AA" w:rsidR="002247F8" w:rsidP="002247F8" w:rsidRDefault="002247F8" w14:paraId="10F66B3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Komitee president teavitab viivitamata neist meetmetest juhatuse liikmeid. </w:t>
            </w:r>
          </w:p>
        </w:tc>
        <w:tc>
          <w:tcPr>
            <w:tcW w:w="4462" w:type="dxa"/>
          </w:tcPr>
          <w:p w:rsidRPr="005A51AA" w:rsidR="002247F8" w:rsidP="00A20B1A" w:rsidRDefault="002247F8" w14:paraId="587BFAB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C30D56" w14:textId="77777777">
        <w:trPr>
          <w:gridAfter w:val="1"/>
          <w:wAfter w:w="77" w:type="dxa"/>
        </w:trPr>
        <w:tc>
          <w:tcPr>
            <w:tcW w:w="4462" w:type="dxa"/>
          </w:tcPr>
          <w:p w:rsidRPr="005A51AA" w:rsidR="002247F8" w:rsidP="002247F8" w:rsidRDefault="002247F8" w14:paraId="7B5DE411" w14:textId="77777777">
            <w:pPr>
              <w:pStyle w:val="Heading1"/>
              <w:numPr>
                <w:ilvl w:val="0"/>
                <w:numId w:val="177"/>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presidendi võetud meetmed esitatakse täiskogule kinnitamiseks selle järgmisel istungjärgul.</w:t>
            </w:r>
          </w:p>
        </w:tc>
        <w:tc>
          <w:tcPr>
            <w:tcW w:w="4462" w:type="dxa"/>
          </w:tcPr>
          <w:p w:rsidRPr="005A51AA" w:rsidR="002247F8" w:rsidP="00A20B1A" w:rsidRDefault="002247F8" w14:paraId="5C03683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755AA3" w14:textId="77777777">
        <w:trPr>
          <w:gridAfter w:val="1"/>
          <w:wAfter w:w="77" w:type="dxa"/>
        </w:trPr>
        <w:tc>
          <w:tcPr>
            <w:tcW w:w="4462" w:type="dxa"/>
          </w:tcPr>
          <w:p w:rsidRPr="005A51AA" w:rsidR="002247F8" w:rsidP="002247F8" w:rsidRDefault="002247F8" w14:paraId="1AE3448E" w14:textId="77777777">
            <w:pPr>
              <w:rPr>
                <w:rFonts w:asciiTheme="minorHAnsi" w:hAnsiTheme="minorHAnsi" w:cstheme="minorHAnsi"/>
                <w:sz w:val="28"/>
                <w:szCs w:val="28"/>
                <w:lang w:val="en-GB"/>
              </w:rPr>
            </w:pPr>
          </w:p>
        </w:tc>
        <w:tc>
          <w:tcPr>
            <w:tcW w:w="4462" w:type="dxa"/>
          </w:tcPr>
          <w:p w:rsidRPr="005A51AA" w:rsidR="002247F8" w:rsidP="00A20B1A" w:rsidRDefault="002247F8" w14:paraId="1BC9CACA" w14:textId="77777777">
            <w:pPr>
              <w:jc w:val="left"/>
              <w:rPr>
                <w:rFonts w:asciiTheme="minorHAnsi" w:hAnsiTheme="minorHAnsi" w:cstheme="minorHAnsi"/>
                <w:sz w:val="28"/>
                <w:szCs w:val="28"/>
                <w:lang w:val="en-GB"/>
              </w:rPr>
            </w:pPr>
          </w:p>
        </w:tc>
      </w:tr>
      <w:tr w:rsidRPr="005A51AA" w:rsidR="002247F8" w:rsidTr="00080033" w14:paraId="73E2F149" w14:textId="77777777">
        <w:trPr>
          <w:gridAfter w:val="1"/>
          <w:wAfter w:w="77" w:type="dxa"/>
        </w:trPr>
        <w:tc>
          <w:tcPr>
            <w:tcW w:w="4462" w:type="dxa"/>
          </w:tcPr>
          <w:p w:rsidRPr="005A51AA" w:rsidR="002247F8" w:rsidP="002247F8" w:rsidRDefault="002247F8" w14:paraId="5C22DBF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90 – Kiirmenetlus juhatuses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"KIIRMENETLUS: juhatuses" \t "90"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05E11F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66B7EB0" w14:textId="77777777">
        <w:trPr>
          <w:gridAfter w:val="1"/>
          <w:wAfter w:w="77" w:type="dxa"/>
        </w:trPr>
        <w:tc>
          <w:tcPr>
            <w:tcW w:w="4462" w:type="dxa"/>
          </w:tcPr>
          <w:p w:rsidRPr="005A51AA" w:rsidR="002247F8" w:rsidP="002247F8" w:rsidRDefault="002247F8" w14:paraId="644F7A33" w14:textId="77777777">
            <w:pPr>
              <w:pStyle w:val="Heading1"/>
              <w:numPr>
                <w:ilvl w:val="0"/>
                <w:numId w:val="179"/>
              </w:numPr>
              <w:tabs>
                <w:tab w:val="left" w:pos="567"/>
              </w:tabs>
              <w:ind w:left="0" w:firstLine="0"/>
              <w:outlineLvl w:val="0"/>
              <w:rPr>
                <w:rFonts w:asciiTheme="minorHAnsi" w:hAnsiTheme="minorHAnsi" w:cstheme="minorHAnsi"/>
                <w:sz w:val="28"/>
                <w:szCs w:val="28"/>
              </w:rPr>
            </w:pPr>
            <w:r>
              <w:rPr>
                <w:rFonts w:asciiTheme="minorHAnsi" w:hAnsiTheme="minorHAnsi"/>
                <w:sz w:val="28"/>
              </w:rPr>
              <w:t>Kui on oluline, et juhatus võtaks otsuse vastu sellise tähtaja jooksul, mis ei võimalda tema järgmist koosolekut ära oodata, ja kui kirjalikku menetlust ei ole võimalik kasutada, võib komitee president võtta viivitamata kõik meetmed, mis on vajalikud komitee sujuva toimimise tagamiseks.</w:t>
            </w:r>
          </w:p>
        </w:tc>
        <w:tc>
          <w:tcPr>
            <w:tcW w:w="4462" w:type="dxa"/>
          </w:tcPr>
          <w:p w:rsidRPr="005A51AA" w:rsidR="002247F8" w:rsidP="00A20B1A" w:rsidRDefault="002247F8" w14:paraId="580FD9F5"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73296744" w14:textId="77777777">
            <w:pPr>
              <w:jc w:val="left"/>
              <w:rPr>
                <w:rFonts w:asciiTheme="minorHAnsi" w:hAnsiTheme="minorHAnsi" w:cstheme="minorHAnsi"/>
                <w:sz w:val="28"/>
                <w:szCs w:val="28"/>
                <w:lang w:val="en-GB"/>
              </w:rPr>
            </w:pPr>
          </w:p>
        </w:tc>
      </w:tr>
      <w:tr w:rsidRPr="005A51AA" w:rsidR="002247F8" w:rsidTr="00080033" w14:paraId="2050C1F2" w14:textId="77777777">
        <w:trPr>
          <w:gridAfter w:val="1"/>
          <w:wAfter w:w="77" w:type="dxa"/>
        </w:trPr>
        <w:tc>
          <w:tcPr>
            <w:tcW w:w="4462" w:type="dxa"/>
          </w:tcPr>
          <w:p w:rsidRPr="005A51AA" w:rsidR="002247F8" w:rsidP="002247F8" w:rsidRDefault="002247F8" w14:paraId="34E7D777" w14:textId="77777777">
            <w:pPr>
              <w:widowControl w:val="0"/>
              <w:adjustRightInd w:val="0"/>
              <w:snapToGrid w:val="0"/>
              <w:rPr>
                <w:rFonts w:asciiTheme="minorHAnsi" w:hAnsiTheme="minorHAnsi" w:cstheme="minorHAnsi"/>
                <w:sz w:val="28"/>
                <w:szCs w:val="28"/>
              </w:rPr>
            </w:pPr>
            <w:r>
              <w:rPr>
                <w:rFonts w:asciiTheme="minorHAnsi" w:hAnsiTheme="minorHAnsi"/>
                <w:sz w:val="28"/>
              </w:rPr>
              <w:t>Ta teavitab sellest juhatuse liikmeid.</w:t>
            </w:r>
          </w:p>
        </w:tc>
        <w:tc>
          <w:tcPr>
            <w:tcW w:w="4462" w:type="dxa"/>
          </w:tcPr>
          <w:p w:rsidRPr="005A51AA" w:rsidR="002247F8" w:rsidP="00A20B1A" w:rsidRDefault="002247F8" w14:paraId="3D41CC8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534891" w14:textId="77777777">
        <w:trPr>
          <w:gridAfter w:val="1"/>
          <w:wAfter w:w="77" w:type="dxa"/>
        </w:trPr>
        <w:tc>
          <w:tcPr>
            <w:tcW w:w="4462" w:type="dxa"/>
          </w:tcPr>
          <w:p w:rsidRPr="005A51AA" w:rsidR="002247F8" w:rsidP="002247F8" w:rsidRDefault="002247F8" w14:paraId="552D2566" w14:textId="77777777">
            <w:pPr>
              <w:pStyle w:val="Heading1"/>
              <w:numPr>
                <w:ilvl w:val="0"/>
                <w:numId w:val="179"/>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Komitee presidendi võetud meetmed esitatakse juhatusele kinnitamiseks selle järgmisel koosolekul.</w:t>
            </w:r>
          </w:p>
        </w:tc>
        <w:tc>
          <w:tcPr>
            <w:tcW w:w="4462" w:type="dxa"/>
          </w:tcPr>
          <w:p w:rsidRPr="005A51AA" w:rsidR="002247F8" w:rsidP="00A20B1A" w:rsidRDefault="002247F8" w14:paraId="400094A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5B97937" w14:textId="77777777">
        <w:trPr>
          <w:gridAfter w:val="1"/>
          <w:wAfter w:w="77" w:type="dxa"/>
        </w:trPr>
        <w:tc>
          <w:tcPr>
            <w:tcW w:w="4462" w:type="dxa"/>
          </w:tcPr>
          <w:p w:rsidRPr="005A51AA" w:rsidR="002247F8" w:rsidP="002247F8" w:rsidRDefault="002247F8" w14:paraId="2313DF95" w14:textId="77777777">
            <w:pPr>
              <w:rPr>
                <w:rFonts w:asciiTheme="minorHAnsi" w:hAnsiTheme="minorHAnsi" w:cstheme="minorHAnsi"/>
                <w:sz w:val="28"/>
                <w:szCs w:val="28"/>
                <w:lang w:val="en-GB"/>
              </w:rPr>
            </w:pPr>
          </w:p>
        </w:tc>
        <w:tc>
          <w:tcPr>
            <w:tcW w:w="4462" w:type="dxa"/>
          </w:tcPr>
          <w:p w:rsidRPr="005A51AA" w:rsidR="002247F8" w:rsidP="00A20B1A" w:rsidRDefault="002247F8" w14:paraId="4C75292D" w14:textId="77777777">
            <w:pPr>
              <w:jc w:val="left"/>
              <w:rPr>
                <w:rFonts w:asciiTheme="minorHAnsi" w:hAnsiTheme="minorHAnsi" w:cstheme="minorHAnsi"/>
                <w:sz w:val="28"/>
                <w:szCs w:val="28"/>
                <w:lang w:val="en-GB"/>
              </w:rPr>
            </w:pPr>
          </w:p>
        </w:tc>
      </w:tr>
      <w:tr w:rsidRPr="005A51AA" w:rsidR="002247F8" w:rsidTr="00080033" w14:paraId="5C5D92CA" w14:textId="77777777">
        <w:trPr>
          <w:gridAfter w:val="1"/>
          <w:wAfter w:w="77" w:type="dxa"/>
        </w:trPr>
        <w:tc>
          <w:tcPr>
            <w:tcW w:w="4462" w:type="dxa"/>
          </w:tcPr>
          <w:p w:rsidRPr="005A51AA" w:rsidR="002247F8" w:rsidP="002247F8" w:rsidRDefault="002247F8" w14:paraId="776C12F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91 – Kiirmenetlus sektsioonides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"KIIRMENETLUS: sektsioonides" \t "91"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"SEKTSIOONID: kiirmenetlus" \t "91"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8205B5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4B79BE" w14:textId="77777777">
        <w:trPr>
          <w:gridAfter w:val="1"/>
          <w:wAfter w:w="77" w:type="dxa"/>
        </w:trPr>
        <w:tc>
          <w:tcPr>
            <w:tcW w:w="4462" w:type="dxa"/>
          </w:tcPr>
          <w:p w:rsidRPr="005A51AA" w:rsidR="002247F8" w:rsidP="002247F8" w:rsidRDefault="002247F8" w14:paraId="0CD53C55" w14:textId="77777777">
            <w:pPr>
              <w:pStyle w:val="Heading1"/>
              <w:numPr>
                <w:ilvl w:val="0"/>
                <w:numId w:val="180"/>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Kui kiireloomulisus tuleneb sektsioonile arvamuse koostamiseks seatud tähtajast, võib sektsiooni esimees kolme rühma esimeeste nõusolekul sektsiooni töö korraldada käesoleva kodukorra asjaomastest sätetest kõrvale kaldudes. </w:t>
            </w:r>
          </w:p>
        </w:tc>
        <w:tc>
          <w:tcPr>
            <w:tcW w:w="4462" w:type="dxa"/>
          </w:tcPr>
          <w:p w:rsidRPr="005A51AA" w:rsidR="002247F8" w:rsidP="00A20B1A" w:rsidRDefault="002247F8" w14:paraId="6B78406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4967FC9" w14:textId="77777777">
        <w:trPr>
          <w:gridAfter w:val="1"/>
          <w:wAfter w:w="77" w:type="dxa"/>
        </w:trPr>
        <w:tc>
          <w:tcPr>
            <w:tcW w:w="4462" w:type="dxa"/>
          </w:tcPr>
          <w:p w:rsidRPr="005A51AA" w:rsidR="002247F8" w:rsidP="002247F8" w:rsidRDefault="002247F8" w14:paraId="0D8A756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Sektsioonis võib kiirmenetlust kohaldada ka hindamisaruande, teabearuande või päevakajalist teemat käsitleva resolutsiooni vastuvõtmiseks, kui sektsiooni esimees peab vajalikuks mitte oodata järgmise koosolekuni. </w:t>
            </w:r>
          </w:p>
        </w:tc>
        <w:tc>
          <w:tcPr>
            <w:tcW w:w="4462" w:type="dxa"/>
          </w:tcPr>
          <w:p w:rsidRPr="005A51AA" w:rsidR="002247F8" w:rsidP="00A20B1A" w:rsidRDefault="002247F8" w14:paraId="13C76C6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DC8716" w14:textId="77777777">
        <w:trPr>
          <w:gridAfter w:val="1"/>
          <w:wAfter w:w="77" w:type="dxa"/>
        </w:trPr>
        <w:tc>
          <w:tcPr>
            <w:tcW w:w="4462" w:type="dxa"/>
          </w:tcPr>
          <w:p w:rsidRPr="005A51AA" w:rsidR="002247F8" w:rsidP="002247F8" w:rsidRDefault="002247F8" w14:paraId="7CB13016" w14:textId="77777777">
            <w:pPr>
              <w:widowControl w:val="0"/>
              <w:adjustRightInd w:val="0"/>
              <w:snapToGrid w:val="0"/>
              <w:rPr>
                <w:rFonts w:asciiTheme="minorHAnsi" w:hAnsiTheme="minorHAnsi" w:cstheme="minorHAnsi"/>
                <w:sz w:val="28"/>
                <w:szCs w:val="28"/>
              </w:rPr>
            </w:pPr>
            <w:r>
              <w:rPr>
                <w:rFonts w:asciiTheme="minorHAnsi" w:hAnsiTheme="minorHAnsi"/>
                <w:sz w:val="28"/>
              </w:rPr>
              <w:t>Sektsiooni esimees teavitab sellest sektsiooni juhatuse liikmeid.</w:t>
            </w:r>
          </w:p>
        </w:tc>
        <w:tc>
          <w:tcPr>
            <w:tcW w:w="4462" w:type="dxa"/>
          </w:tcPr>
          <w:p w:rsidRPr="005A51AA" w:rsidR="002247F8" w:rsidP="00A20B1A" w:rsidRDefault="002247F8" w14:paraId="348EB5A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52AE06B" w14:textId="77777777">
        <w:trPr>
          <w:gridAfter w:val="1"/>
          <w:wAfter w:w="77" w:type="dxa"/>
        </w:trPr>
        <w:tc>
          <w:tcPr>
            <w:tcW w:w="4462" w:type="dxa"/>
          </w:tcPr>
          <w:p w:rsidRPr="005A51AA" w:rsidR="002247F8" w:rsidP="002247F8" w:rsidRDefault="002247F8" w14:paraId="64373DA4" w14:textId="77777777">
            <w:pPr>
              <w:pStyle w:val="Heading1"/>
              <w:numPr>
                <w:ilvl w:val="0"/>
                <w:numId w:val="180"/>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Asjaomase sektsiooni esimehe võetud meetmed esitatakse sektsioonile heakskiitmiseks selle järgmisel koosolekul. </w:t>
            </w:r>
          </w:p>
        </w:tc>
        <w:tc>
          <w:tcPr>
            <w:tcW w:w="4462" w:type="dxa"/>
          </w:tcPr>
          <w:p w:rsidRPr="005A51AA" w:rsidR="002247F8" w:rsidP="00A20B1A" w:rsidRDefault="002247F8" w14:paraId="3644B6F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E654732" w14:textId="77777777">
        <w:trPr>
          <w:gridAfter w:val="1"/>
          <w:wAfter w:w="77" w:type="dxa"/>
        </w:trPr>
        <w:tc>
          <w:tcPr>
            <w:tcW w:w="4462" w:type="dxa"/>
          </w:tcPr>
          <w:p w:rsidRPr="005A51AA" w:rsidR="002247F8" w:rsidP="002247F8" w:rsidRDefault="002247F8" w14:paraId="58F02A6F"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Sektsiooni esimees võib otsustada lasta oma ettepaneku kinnitada kirjalikult enne järgmist sektsiooni </w:t>
            </w:r>
            <w:r>
              <w:rPr>
                <w:rFonts w:asciiTheme="minorHAnsi" w:hAnsiTheme="minorHAnsi"/>
                <w:sz w:val="28"/>
              </w:rPr>
              <w:lastRenderedPageBreak/>
              <w:t>koosolekut. Sellisel juhul määrab ta vastamiseks tähtaja. Kohaldatakse sektsioonis otsuste vastuvõtmiseks tavaliselt nõutavat häälteenamust.</w:t>
            </w:r>
          </w:p>
        </w:tc>
        <w:tc>
          <w:tcPr>
            <w:tcW w:w="4462" w:type="dxa"/>
          </w:tcPr>
          <w:p w:rsidRPr="005A51AA" w:rsidR="002247F8" w:rsidP="00A20B1A" w:rsidRDefault="002247F8" w14:paraId="1098BBB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0EB1D0" w14:textId="77777777">
        <w:trPr>
          <w:gridAfter w:val="1"/>
          <w:wAfter w:w="77" w:type="dxa"/>
        </w:trPr>
        <w:tc>
          <w:tcPr>
            <w:tcW w:w="4462" w:type="dxa"/>
          </w:tcPr>
          <w:p w:rsidRPr="005A51AA" w:rsidR="002247F8" w:rsidP="002247F8" w:rsidRDefault="002247F8" w14:paraId="1E693776" w14:textId="77777777">
            <w:pPr>
              <w:pStyle w:val="Heading1"/>
              <w:numPr>
                <w:ilvl w:val="0"/>
                <w:numId w:val="180"/>
              </w:numPr>
              <w:tabs>
                <w:tab w:val="left" w:pos="567"/>
              </w:tabs>
              <w:ind w:left="0" w:firstLine="0"/>
              <w:outlineLvl w:val="0"/>
              <w:rPr>
                <w:rFonts w:asciiTheme="minorHAnsi" w:hAnsiTheme="minorHAnsi" w:cstheme="minorHAnsi"/>
                <w:sz w:val="28"/>
                <w:szCs w:val="28"/>
              </w:rPr>
            </w:pPr>
            <w:r>
              <w:rPr>
                <w:rFonts w:asciiTheme="minorHAnsi" w:hAnsiTheme="minorHAnsi"/>
                <w:sz w:val="28"/>
              </w:rPr>
              <w:t>Käesoleva artikli sätteid kohaldatakse ka CCMI suhtes.</w:t>
            </w:r>
          </w:p>
        </w:tc>
        <w:tc>
          <w:tcPr>
            <w:tcW w:w="4462" w:type="dxa"/>
          </w:tcPr>
          <w:p w:rsidRPr="005A51AA" w:rsidR="002247F8" w:rsidP="00A20B1A" w:rsidRDefault="002247F8" w14:paraId="45816BB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217263" w14:textId="77777777">
        <w:trPr>
          <w:gridAfter w:val="1"/>
          <w:wAfter w:w="77" w:type="dxa"/>
        </w:trPr>
        <w:tc>
          <w:tcPr>
            <w:tcW w:w="4462" w:type="dxa"/>
          </w:tcPr>
          <w:p w:rsidRPr="005A51AA" w:rsidR="002247F8" w:rsidP="002247F8" w:rsidRDefault="002247F8" w14:paraId="7BC839F9"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4B64F54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226E9B" w14:textId="77777777">
        <w:trPr>
          <w:gridAfter w:val="1"/>
          <w:wAfter w:w="77" w:type="dxa"/>
        </w:trPr>
        <w:tc>
          <w:tcPr>
            <w:tcW w:w="4462" w:type="dxa"/>
          </w:tcPr>
          <w:p w:rsidRPr="005A51AA" w:rsidR="002247F8" w:rsidP="002247F8" w:rsidRDefault="002247F8" w14:paraId="4D2E2D8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2. peatükk</w:t>
            </w:r>
            <w:r w:rsidRPr="005A51AA">
              <w:rPr>
                <w:sz w:val="28"/>
              </w:rPr>
              <w:fldChar w:fldCharType="begin"/>
            </w:r>
            <w:r w:rsidRPr="005A51AA">
              <w:rPr>
                <w:sz w:val="28"/>
              </w:rPr>
              <w:instrText xml:space="preserve"> TC "</w:instrText>
            </w:r>
            <w:bookmarkStart w:name="_Toc192583116" w:id="51"/>
            <w:r w:rsidRPr="005A51AA">
              <w:rPr>
                <w:sz w:val="28"/>
              </w:rPr>
              <w:instrText>2. peatükk Liikmetega seotud menetlused</w:instrText>
            </w:r>
            <w:bookmarkEnd w:id="51"/>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F94C3A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EDE5FA1" w14:textId="77777777">
        <w:trPr>
          <w:gridAfter w:val="1"/>
          <w:wAfter w:w="77" w:type="dxa"/>
        </w:trPr>
        <w:tc>
          <w:tcPr>
            <w:tcW w:w="4462" w:type="dxa"/>
          </w:tcPr>
          <w:p w:rsidRPr="005A51AA" w:rsidR="002247F8" w:rsidP="002247F8" w:rsidRDefault="002247F8" w14:paraId="08F9E5E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LIIKMETEGA SEOTUD MENETLUSED</w:t>
            </w:r>
          </w:p>
        </w:tc>
        <w:tc>
          <w:tcPr>
            <w:tcW w:w="4462" w:type="dxa"/>
          </w:tcPr>
          <w:p w:rsidRPr="005A51AA" w:rsidR="002247F8" w:rsidP="00A20B1A" w:rsidRDefault="002247F8" w14:paraId="75F4E41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50F2D5B" w14:textId="77777777">
        <w:trPr>
          <w:gridAfter w:val="1"/>
          <w:wAfter w:w="77" w:type="dxa"/>
        </w:trPr>
        <w:tc>
          <w:tcPr>
            <w:tcW w:w="4462" w:type="dxa"/>
          </w:tcPr>
          <w:p w:rsidRPr="005A51AA" w:rsidR="002247F8" w:rsidP="002247F8" w:rsidRDefault="002247F8" w14:paraId="44077C4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E3792F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41B6CF8" w14:textId="77777777">
        <w:trPr>
          <w:gridAfter w:val="1"/>
          <w:wAfter w:w="77" w:type="dxa"/>
        </w:trPr>
        <w:tc>
          <w:tcPr>
            <w:tcW w:w="4462" w:type="dxa"/>
          </w:tcPr>
          <w:p w:rsidRPr="005A51AA" w:rsidR="002247F8" w:rsidP="002247F8" w:rsidRDefault="002247F8" w14:paraId="124BEB7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92 – Umbusaldusavaldus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asendamine pärast umbusalduse avaldamist" \t "92"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59584F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DBF830" w14:textId="77777777">
        <w:trPr>
          <w:gridAfter w:val="1"/>
          <w:wAfter w:w="77" w:type="dxa"/>
        </w:trPr>
        <w:tc>
          <w:tcPr>
            <w:tcW w:w="4462" w:type="dxa"/>
          </w:tcPr>
          <w:p w:rsidRPr="005A51AA" w:rsidR="002247F8" w:rsidP="002247F8" w:rsidRDefault="002247F8" w14:paraId="3B30537D"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Juhatuse ettepanekul, mille on vastu võtnud vähemalt kolm neljandikku selle liikmetest, või rohkem kui poolte komitee liikmete nõudmisel võib tõsistel ja nõuetekohaselt tõendatud põhjustel esitada täiskogule umbusaldusavalduse komitee presidendi suhtes.</w:t>
            </w:r>
          </w:p>
        </w:tc>
        <w:tc>
          <w:tcPr>
            <w:tcW w:w="4462" w:type="dxa"/>
          </w:tcPr>
          <w:p w:rsidRPr="005A51AA" w:rsidR="002247F8" w:rsidP="00A20B1A" w:rsidRDefault="002247F8" w14:paraId="47FFC3BE"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3A0527FD" w14:textId="77777777">
            <w:pPr>
              <w:jc w:val="left"/>
              <w:rPr>
                <w:rFonts w:asciiTheme="minorHAnsi" w:hAnsiTheme="minorHAnsi" w:cstheme="minorHAnsi"/>
                <w:sz w:val="28"/>
                <w:szCs w:val="28"/>
                <w:lang w:val="en-GB"/>
              </w:rPr>
            </w:pPr>
          </w:p>
        </w:tc>
      </w:tr>
      <w:tr w:rsidRPr="005A51AA" w:rsidR="002247F8" w:rsidTr="00080033" w14:paraId="4ECE5EF9" w14:textId="77777777">
        <w:trPr>
          <w:gridAfter w:val="1"/>
          <w:wAfter w:w="77" w:type="dxa"/>
        </w:trPr>
        <w:tc>
          <w:tcPr>
            <w:tcW w:w="4462" w:type="dxa"/>
          </w:tcPr>
          <w:p w:rsidRPr="005A51AA" w:rsidR="002247F8" w:rsidP="002247F8" w:rsidRDefault="002247F8" w14:paraId="7BCD3D20"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Sellisel juhul võetakse kõnealune avaldus täiskogu järgmisel istungjärgul päevakorda esimese punktina. </w:t>
            </w:r>
          </w:p>
        </w:tc>
        <w:tc>
          <w:tcPr>
            <w:tcW w:w="4462" w:type="dxa"/>
          </w:tcPr>
          <w:p w:rsidRPr="005A51AA" w:rsidR="002247F8" w:rsidP="00A20B1A" w:rsidRDefault="002247F8" w14:paraId="0BAEDFD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68C3CA9" w14:textId="77777777">
        <w:trPr>
          <w:gridAfter w:val="1"/>
          <w:wAfter w:w="77" w:type="dxa"/>
        </w:trPr>
        <w:tc>
          <w:tcPr>
            <w:tcW w:w="4462" w:type="dxa"/>
          </w:tcPr>
          <w:p w:rsidRPr="005A51AA" w:rsidR="002247F8" w:rsidP="002247F8" w:rsidRDefault="002247F8" w14:paraId="5E1E59CF" w14:textId="77777777">
            <w:pPr>
              <w:widowControl w:val="0"/>
              <w:adjustRightInd w:val="0"/>
              <w:snapToGrid w:val="0"/>
              <w:rPr>
                <w:rFonts w:asciiTheme="minorHAnsi" w:hAnsiTheme="minorHAnsi" w:cstheme="minorHAnsi"/>
                <w:sz w:val="28"/>
                <w:szCs w:val="28"/>
              </w:rPr>
            </w:pPr>
            <w:r>
              <w:rPr>
                <w:rFonts w:asciiTheme="minorHAnsi" w:hAnsiTheme="minorHAnsi"/>
                <w:sz w:val="28"/>
              </w:rPr>
              <w:t>Umbusaldusavalduse punkti käsitlemiseks juhatab täiskogu rahandus- ja eelarvekomisjoni eest vastutav asepresident.</w:t>
            </w:r>
          </w:p>
        </w:tc>
        <w:tc>
          <w:tcPr>
            <w:tcW w:w="4462" w:type="dxa"/>
          </w:tcPr>
          <w:p w:rsidRPr="005A51AA" w:rsidR="002247F8" w:rsidP="00A20B1A" w:rsidRDefault="002247F8" w14:paraId="4D6854DB"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Rahandus- ja eelarvekomisjoni eest vastutava asepresidendi äraolekul juhatab täiskogu istungit teabevahetuse eest vastutav asepresident. Mõlema asepresidendi äraolekul juhatab </w:t>
            </w:r>
            <w:r>
              <w:rPr>
                <w:rFonts w:asciiTheme="minorHAnsi" w:hAnsiTheme="minorHAnsi"/>
                <w:sz w:val="28"/>
              </w:rPr>
              <w:lastRenderedPageBreak/>
              <w:t>istungit juhatuse vanim liige.</w:t>
            </w:r>
          </w:p>
        </w:tc>
      </w:tr>
      <w:tr w:rsidRPr="005A51AA" w:rsidR="002247F8" w:rsidTr="00080033" w14:paraId="0CC74C7C" w14:textId="77777777">
        <w:trPr>
          <w:gridAfter w:val="1"/>
          <w:wAfter w:w="77" w:type="dxa"/>
        </w:trPr>
        <w:tc>
          <w:tcPr>
            <w:tcW w:w="4462" w:type="dxa"/>
          </w:tcPr>
          <w:p w:rsidRPr="005A51AA" w:rsidR="002247F8" w:rsidP="002247F8" w:rsidRDefault="002247F8" w14:paraId="3CFFF6D6"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Täiskogu võtab otsuse umbusalduse avaldamise kohta vastu salajase hääletuse teel ilma võimaluseta häält delegeerida, olles ära kuulanud kõigepealt igast rühmast ühe liikme ja seejärel sõna võtta soovivad eestseisuse liikmed, asjaomasel juhul umbusalduse avaldamist nõudnud liikmete esindaja ning viimasena komitee presidendi.</w:t>
            </w:r>
          </w:p>
        </w:tc>
        <w:tc>
          <w:tcPr>
            <w:tcW w:w="4462" w:type="dxa"/>
          </w:tcPr>
          <w:p w:rsidRPr="005A51AA" w:rsidR="002247F8" w:rsidP="00A20B1A" w:rsidRDefault="002247F8" w14:paraId="42AD48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75D648B" w14:textId="77777777">
        <w:trPr>
          <w:gridAfter w:val="1"/>
          <w:wAfter w:w="77" w:type="dxa"/>
        </w:trPr>
        <w:tc>
          <w:tcPr>
            <w:tcW w:w="4462" w:type="dxa"/>
          </w:tcPr>
          <w:p w:rsidRPr="005A51AA" w:rsidR="002247F8" w:rsidP="002247F8" w:rsidRDefault="002247F8" w14:paraId="54CDF34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Täiskogu võtab otsuse nimetatud ettepaneku kohta vastu antud häälte </w:t>
            </w:r>
            <w:proofErr w:type="spellStart"/>
            <w:r>
              <w:rPr>
                <w:rFonts w:asciiTheme="minorHAnsi" w:hAnsiTheme="minorHAnsi"/>
                <w:sz w:val="28"/>
              </w:rPr>
              <w:t>kahekolmandikulise</w:t>
            </w:r>
            <w:proofErr w:type="spellEnd"/>
            <w:r>
              <w:rPr>
                <w:rFonts w:asciiTheme="minorHAnsi" w:hAnsiTheme="minorHAnsi"/>
                <w:sz w:val="28"/>
              </w:rPr>
              <w:t xml:space="preserve"> enamusega ja oma liikmete häälteenamusega.</w:t>
            </w:r>
          </w:p>
        </w:tc>
        <w:tc>
          <w:tcPr>
            <w:tcW w:w="4462" w:type="dxa"/>
          </w:tcPr>
          <w:p w:rsidRPr="005A51AA" w:rsidR="002247F8" w:rsidP="00A20B1A" w:rsidRDefault="002247F8" w14:paraId="7BFB00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01D3D6A" w14:textId="77777777">
        <w:trPr>
          <w:gridAfter w:val="1"/>
          <w:wAfter w:w="77" w:type="dxa"/>
        </w:trPr>
        <w:tc>
          <w:tcPr>
            <w:tcW w:w="4462" w:type="dxa"/>
          </w:tcPr>
          <w:p w:rsidRPr="005A51AA" w:rsidR="002247F8" w:rsidP="002247F8" w:rsidRDefault="002247F8" w14:paraId="04E71A51" w14:textId="77777777">
            <w:pPr>
              <w:widowControl w:val="0"/>
              <w:adjustRightInd w:val="0"/>
              <w:snapToGrid w:val="0"/>
              <w:rPr>
                <w:rFonts w:asciiTheme="minorHAnsi" w:hAnsiTheme="minorHAnsi" w:cstheme="minorHAnsi"/>
                <w:sz w:val="28"/>
                <w:szCs w:val="28"/>
              </w:rPr>
            </w:pPr>
            <w:r>
              <w:rPr>
                <w:rFonts w:asciiTheme="minorHAnsi" w:hAnsiTheme="minorHAnsi"/>
                <w:sz w:val="28"/>
              </w:rPr>
              <w:t>Vastupidisel juhul loetakse see tagasilükatuks.</w:t>
            </w:r>
          </w:p>
        </w:tc>
        <w:tc>
          <w:tcPr>
            <w:tcW w:w="4462" w:type="dxa"/>
          </w:tcPr>
          <w:p w:rsidRPr="005A51AA" w:rsidR="002247F8" w:rsidP="00A20B1A" w:rsidRDefault="002247F8" w14:paraId="30E945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937F724" w14:textId="77777777">
        <w:trPr>
          <w:gridAfter w:val="1"/>
          <w:wAfter w:w="77" w:type="dxa"/>
        </w:trPr>
        <w:tc>
          <w:tcPr>
            <w:tcW w:w="4462" w:type="dxa"/>
          </w:tcPr>
          <w:p w:rsidRPr="005A51AA" w:rsidR="002247F8" w:rsidP="002247F8" w:rsidRDefault="002247F8" w14:paraId="7CC9B829"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Täiskogu korraldab viivitamatult komitee presidendi asendamise liikmega, kes kuulub ametist lahkuva komitee presidendiga samasse rühma.</w:t>
            </w:r>
          </w:p>
        </w:tc>
        <w:tc>
          <w:tcPr>
            <w:tcW w:w="4462" w:type="dxa"/>
          </w:tcPr>
          <w:p w:rsidRPr="005A51AA" w:rsidR="002247F8" w:rsidP="00A20B1A" w:rsidRDefault="002247F8" w14:paraId="61AB06F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DF42C5" w14:textId="77777777">
        <w:trPr>
          <w:gridAfter w:val="1"/>
          <w:wAfter w:w="77" w:type="dxa"/>
        </w:trPr>
        <w:tc>
          <w:tcPr>
            <w:tcW w:w="4462" w:type="dxa"/>
          </w:tcPr>
          <w:p w:rsidRPr="005A51AA" w:rsidR="002247F8" w:rsidP="002247F8" w:rsidRDefault="002247F8" w14:paraId="73111B1C"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Täiskogu hääletab asjaomase rühma esitatud kandidaadi üle. Kui kandidaat ei saa heakskiitu, peatatakse menetlus, et võimaldada asjaomasel rühmal pakkuda välja teisi rühma liikmeid, kuni üks kandidaat valitakse komitee presidendiks.</w:t>
            </w:r>
          </w:p>
        </w:tc>
        <w:tc>
          <w:tcPr>
            <w:tcW w:w="4462" w:type="dxa"/>
          </w:tcPr>
          <w:p w:rsidRPr="005A51AA" w:rsidR="002247F8" w:rsidP="00A20B1A" w:rsidRDefault="002247F8" w14:paraId="7249E4E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C201819" w14:textId="77777777">
        <w:trPr>
          <w:gridAfter w:val="1"/>
          <w:wAfter w:w="77" w:type="dxa"/>
        </w:trPr>
        <w:tc>
          <w:tcPr>
            <w:tcW w:w="4462" w:type="dxa"/>
          </w:tcPr>
          <w:p w:rsidRPr="005A51AA" w:rsidR="002247F8" w:rsidP="002247F8" w:rsidRDefault="002247F8" w14:paraId="6B1132BD" w14:textId="77777777">
            <w:pPr>
              <w:widowControl w:val="0"/>
              <w:adjustRightInd w:val="0"/>
              <w:snapToGrid w:val="0"/>
              <w:rPr>
                <w:rFonts w:asciiTheme="minorHAnsi" w:hAnsiTheme="minorHAnsi" w:cstheme="minorHAnsi"/>
                <w:sz w:val="28"/>
                <w:szCs w:val="28"/>
              </w:rPr>
            </w:pPr>
            <w:r>
              <w:rPr>
                <w:rFonts w:asciiTheme="minorHAnsi" w:hAnsiTheme="minorHAnsi"/>
                <w:sz w:val="28"/>
              </w:rPr>
              <w:t>Ajutine president kutsub täiskogu taas kokku, võimaluse korral samaks päevaks.</w:t>
            </w:r>
          </w:p>
        </w:tc>
        <w:tc>
          <w:tcPr>
            <w:tcW w:w="4462" w:type="dxa"/>
          </w:tcPr>
          <w:p w:rsidRPr="005A51AA" w:rsidR="002247F8" w:rsidP="00A20B1A" w:rsidRDefault="002247F8" w14:paraId="0DD47F3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F3DDEF7" w14:textId="77777777">
        <w:trPr>
          <w:gridAfter w:val="1"/>
          <w:wAfter w:w="77" w:type="dxa"/>
        </w:trPr>
        <w:tc>
          <w:tcPr>
            <w:tcW w:w="4462" w:type="dxa"/>
          </w:tcPr>
          <w:p w:rsidRPr="005A51AA" w:rsidR="002247F8" w:rsidP="002247F8" w:rsidRDefault="002247F8" w14:paraId="664951BE"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 xml:space="preserve">Uus komitee president valitakse käimasoleva ametiaja lõpuni jäänud ajaks. </w:t>
            </w:r>
          </w:p>
        </w:tc>
        <w:tc>
          <w:tcPr>
            <w:tcW w:w="4462" w:type="dxa"/>
          </w:tcPr>
          <w:p w:rsidRPr="005A51AA" w:rsidR="002247F8" w:rsidP="00A20B1A" w:rsidRDefault="002247F8" w14:paraId="25D1DDF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F78EF54" w14:textId="77777777">
        <w:trPr>
          <w:gridAfter w:val="1"/>
          <w:wAfter w:w="77" w:type="dxa"/>
        </w:trPr>
        <w:tc>
          <w:tcPr>
            <w:tcW w:w="4462" w:type="dxa"/>
          </w:tcPr>
          <w:p w:rsidRPr="005A51AA" w:rsidR="002247F8" w:rsidP="002247F8" w:rsidRDefault="002247F8" w14:paraId="039FA27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E27948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71B5FDC" w14:textId="77777777">
        <w:trPr>
          <w:gridAfter w:val="1"/>
          <w:wAfter w:w="77" w:type="dxa"/>
        </w:trPr>
        <w:tc>
          <w:tcPr>
            <w:tcW w:w="4462" w:type="dxa"/>
          </w:tcPr>
          <w:p w:rsidRPr="005A51AA" w:rsidR="002247F8" w:rsidP="002247F8" w:rsidRDefault="002247F8" w14:paraId="0D825AE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93 – Ametist tagandamine</w:t>
            </w:r>
          </w:p>
        </w:tc>
        <w:tc>
          <w:tcPr>
            <w:tcW w:w="4462" w:type="dxa"/>
          </w:tcPr>
          <w:p w:rsidRPr="005A51AA" w:rsidR="002247F8" w:rsidP="00A20B1A" w:rsidRDefault="002247F8" w14:paraId="5CE5633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6667F8B" w14:textId="77777777">
        <w:trPr>
          <w:gridAfter w:val="1"/>
          <w:wAfter w:w="77" w:type="dxa"/>
        </w:trPr>
        <w:tc>
          <w:tcPr>
            <w:tcW w:w="4462" w:type="dxa"/>
          </w:tcPr>
          <w:p w:rsidRPr="005A51AA" w:rsidR="002247F8" w:rsidP="002247F8" w:rsidRDefault="002247F8" w14:paraId="20396DF0" w14:textId="77777777">
            <w:pPr>
              <w:pStyle w:val="Heading1"/>
              <w:numPr>
                <w:ilvl w:val="0"/>
                <w:numId w:val="182"/>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liige, kes ei saa osaleda istungil või koosolekul, kuhu ta on nõuetekohaselt kutsutud, peab sellest eelnevalt teavitama oma rühma sekretariaati, kes omakorda teavitab asjaomase organi esimeest.</w:t>
            </w:r>
          </w:p>
        </w:tc>
        <w:tc>
          <w:tcPr>
            <w:tcW w:w="4462" w:type="dxa"/>
          </w:tcPr>
          <w:p w:rsidRPr="005A51AA" w:rsidR="002247F8" w:rsidP="00A20B1A" w:rsidRDefault="002247F8" w14:paraId="563B630F"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3F540C3E" w14:textId="77777777">
            <w:pPr>
              <w:jc w:val="left"/>
              <w:rPr>
                <w:rFonts w:asciiTheme="minorHAnsi" w:hAnsiTheme="minorHAnsi" w:cstheme="minorHAnsi"/>
                <w:sz w:val="28"/>
                <w:szCs w:val="28"/>
                <w:lang w:val="en-GB"/>
              </w:rPr>
            </w:pPr>
          </w:p>
        </w:tc>
      </w:tr>
      <w:tr w:rsidRPr="005A51AA" w:rsidR="002247F8" w:rsidTr="00080033" w14:paraId="5ED5F356" w14:textId="77777777">
        <w:trPr>
          <w:gridAfter w:val="1"/>
          <w:wAfter w:w="77" w:type="dxa"/>
        </w:trPr>
        <w:tc>
          <w:tcPr>
            <w:tcW w:w="4462" w:type="dxa"/>
          </w:tcPr>
          <w:p w:rsidRPr="005A51AA" w:rsidR="002247F8" w:rsidP="002247F8" w:rsidRDefault="002247F8" w14:paraId="7537A2E0" w14:textId="77777777">
            <w:pPr>
              <w:widowControl w:val="0"/>
              <w:adjustRightInd w:val="0"/>
              <w:snapToGrid w:val="0"/>
              <w:rPr>
                <w:rFonts w:asciiTheme="minorHAnsi" w:hAnsiTheme="minorHAnsi" w:cstheme="minorHAnsi"/>
                <w:sz w:val="28"/>
                <w:szCs w:val="28"/>
              </w:rPr>
            </w:pPr>
            <w:r>
              <w:rPr>
                <w:rFonts w:asciiTheme="minorHAnsi" w:hAnsiTheme="minorHAnsi"/>
                <w:sz w:val="28"/>
              </w:rPr>
              <w:t>Rühmadesse mittekuuluvad liikmed teavitavad otse asjaomase organi esimeest.</w:t>
            </w:r>
          </w:p>
        </w:tc>
        <w:tc>
          <w:tcPr>
            <w:tcW w:w="4462" w:type="dxa"/>
          </w:tcPr>
          <w:p w:rsidRPr="005A51AA" w:rsidR="002247F8" w:rsidP="00A20B1A" w:rsidRDefault="002247F8" w14:paraId="727072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B6CE9ED" w14:textId="77777777">
        <w:trPr>
          <w:gridAfter w:val="1"/>
          <w:wAfter w:w="77" w:type="dxa"/>
        </w:trPr>
        <w:tc>
          <w:tcPr>
            <w:tcW w:w="4462" w:type="dxa"/>
          </w:tcPr>
          <w:p w:rsidRPr="005A51AA" w:rsidR="002247F8" w:rsidP="002247F8" w:rsidRDefault="002247F8" w14:paraId="50E50461" w14:textId="77777777">
            <w:pPr>
              <w:pStyle w:val="Heading1"/>
              <w:numPr>
                <w:ilvl w:val="0"/>
                <w:numId w:val="182"/>
              </w:numPr>
              <w:tabs>
                <w:tab w:val="left" w:pos="567"/>
              </w:tabs>
              <w:ind w:left="0" w:firstLine="0"/>
              <w:outlineLvl w:val="0"/>
              <w:rPr>
                <w:rFonts w:asciiTheme="minorHAnsi" w:hAnsiTheme="minorHAnsi" w:cstheme="minorHAnsi"/>
                <w:sz w:val="28"/>
                <w:szCs w:val="28"/>
              </w:rPr>
            </w:pPr>
            <w:r>
              <w:rPr>
                <w:rFonts w:asciiTheme="minorHAnsi" w:hAnsiTheme="minorHAnsi"/>
                <w:sz w:val="28"/>
              </w:rPr>
              <w:t>Kui komitee liige on puudunud rohkem kui viielt järjestikuselt täiskogu istungjärgult, delegeerimata oma hääleõigust artikli 84 kohaselt teisele liikmele ja esitamata mõjuvat põhjust, võib komitee president pärast juhatusega konsulteerimist ja kõnealuselt isikult puudumise kohta põhjenduste nõudmist paluda tal vastavalt artikli 4 lõikele 8 tagasi astuda ja asjaomasel juhul paluda vastavalt käesoleva kodukorra artikli 4 lõikele 9 nõukogul tema ametivolitused tühistada.</w:t>
            </w:r>
          </w:p>
        </w:tc>
        <w:tc>
          <w:tcPr>
            <w:tcW w:w="4462" w:type="dxa"/>
          </w:tcPr>
          <w:p w:rsidRPr="005A51AA" w:rsidR="002247F8" w:rsidP="00A20B1A" w:rsidRDefault="002247F8" w14:paraId="7CE5EAC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859DF7" w14:textId="77777777">
        <w:trPr>
          <w:gridAfter w:val="1"/>
          <w:wAfter w:w="77" w:type="dxa"/>
        </w:trPr>
        <w:tc>
          <w:tcPr>
            <w:tcW w:w="4462" w:type="dxa"/>
          </w:tcPr>
          <w:p w:rsidRPr="005A51AA" w:rsidR="002247F8" w:rsidP="002247F8" w:rsidRDefault="002247F8" w14:paraId="3C56F8E6" w14:textId="77777777">
            <w:pPr>
              <w:pStyle w:val="Heading1"/>
              <w:numPr>
                <w:ilvl w:val="0"/>
                <w:numId w:val="182"/>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Kui sektsiooni või CCMI liige on puudunud rohkem kui viielt järjestikuselt asjaomase organi koosolekult, delegeerimata oma hääleõigust artikli 84 kohaselt teisele </w:t>
            </w:r>
            <w:r>
              <w:rPr>
                <w:rFonts w:asciiTheme="minorHAnsi" w:hAnsiTheme="minorHAnsi"/>
                <w:sz w:val="28"/>
              </w:rPr>
              <w:lastRenderedPageBreak/>
              <w:t>liikmele, volitamata artikli 85 kohaselt mõnd teist komitee liiget ennast esindama ja esitamata mõjuvat põhjust, võib asjaomase organi esimees pärast kõnealuselt isikult puudumise kohta põhjenduste nõudmist paluda tal sektsioonist või CCMI-st lahkuda.</w:t>
            </w:r>
          </w:p>
        </w:tc>
        <w:tc>
          <w:tcPr>
            <w:tcW w:w="4462" w:type="dxa"/>
          </w:tcPr>
          <w:p w:rsidRPr="005A51AA" w:rsidR="002247F8" w:rsidP="00A20B1A" w:rsidRDefault="002247F8" w14:paraId="6F9754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F151C6" w14:textId="77777777">
        <w:trPr>
          <w:gridAfter w:val="1"/>
          <w:wAfter w:w="77" w:type="dxa"/>
        </w:trPr>
        <w:tc>
          <w:tcPr>
            <w:tcW w:w="4462" w:type="dxa"/>
          </w:tcPr>
          <w:p w:rsidRPr="005A51AA" w:rsidR="002247F8" w:rsidP="002247F8" w:rsidRDefault="002247F8" w14:paraId="7009CF30" w14:textId="77777777">
            <w:pPr>
              <w:widowControl w:val="0"/>
              <w:adjustRightInd w:val="0"/>
              <w:snapToGrid w:val="0"/>
              <w:rPr>
                <w:rFonts w:asciiTheme="minorHAnsi" w:hAnsiTheme="minorHAnsi" w:cstheme="minorHAnsi"/>
                <w:sz w:val="28"/>
                <w:szCs w:val="28"/>
              </w:rPr>
            </w:pPr>
            <w:r>
              <w:rPr>
                <w:rFonts w:asciiTheme="minorHAnsi" w:hAnsiTheme="minorHAnsi"/>
                <w:sz w:val="28"/>
              </w:rPr>
              <w:t>Sektsiooni esimees teavitab sellest komitee juhatust ja vastavalt käesoleva kodukorra artikli 23 lõikele 4 alustatakse asendamismenetlust.</w:t>
            </w:r>
          </w:p>
        </w:tc>
        <w:tc>
          <w:tcPr>
            <w:tcW w:w="4462" w:type="dxa"/>
          </w:tcPr>
          <w:p w:rsidRPr="005A51AA" w:rsidR="002247F8" w:rsidP="00A20B1A" w:rsidRDefault="002247F8" w14:paraId="435E69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F0CB7C3" w14:textId="77777777">
        <w:trPr>
          <w:gridAfter w:val="1"/>
          <w:wAfter w:w="77" w:type="dxa"/>
        </w:trPr>
        <w:tc>
          <w:tcPr>
            <w:tcW w:w="4462" w:type="dxa"/>
          </w:tcPr>
          <w:p w:rsidRPr="005A51AA" w:rsidR="002247F8" w:rsidP="002247F8" w:rsidRDefault="002247F8" w14:paraId="1FDACCEF"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7F4A28D"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5A864580" w14:textId="77777777">
        <w:trPr>
          <w:gridAfter w:val="1"/>
          <w:wAfter w:w="77" w:type="dxa"/>
        </w:trPr>
        <w:tc>
          <w:tcPr>
            <w:tcW w:w="4462" w:type="dxa"/>
          </w:tcPr>
          <w:p w:rsidRPr="005A51AA" w:rsidR="002247F8" w:rsidP="002247F8" w:rsidRDefault="002247F8" w14:paraId="55F2AB0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94 – Distsiplinaarmenetlus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"DISTSIPLINAARMENETLUS" \t "94"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998EB4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C7031C8" w14:textId="77777777">
        <w:trPr>
          <w:gridAfter w:val="1"/>
          <w:wAfter w:w="77" w:type="dxa"/>
        </w:trPr>
        <w:tc>
          <w:tcPr>
            <w:tcW w:w="4462" w:type="dxa"/>
          </w:tcPr>
          <w:p w:rsidRPr="005A51AA" w:rsidR="002247F8" w:rsidP="002247F8" w:rsidRDefault="002247F8" w14:paraId="6C25295F" w14:textId="77777777">
            <w:pPr>
              <w:widowControl w:val="0"/>
              <w:adjustRightInd w:val="0"/>
              <w:snapToGrid w:val="0"/>
              <w:rPr>
                <w:rFonts w:asciiTheme="minorHAnsi" w:hAnsiTheme="minorHAnsi" w:cstheme="minorHAnsi"/>
                <w:sz w:val="28"/>
                <w:szCs w:val="28"/>
              </w:rPr>
            </w:pPr>
            <w:r>
              <w:rPr>
                <w:rFonts w:asciiTheme="minorHAnsi" w:hAnsiTheme="minorHAnsi"/>
                <w:sz w:val="28"/>
              </w:rPr>
              <w:t>Kui komitee täis- või asendusliige, volitatud esindaja või nõustaja rikub eetikanorme, käitumiseeskirju, -põhimõtteid või -norme või käesolevas kodukorras, käitumisjuhendis või liikmete põhikirjas sätestatud kohustusi, kohaldatakse käitumisjuhendi III osas sätestatud distsiplinaarmenetlust.</w:t>
            </w:r>
          </w:p>
        </w:tc>
        <w:tc>
          <w:tcPr>
            <w:tcW w:w="4462" w:type="dxa"/>
          </w:tcPr>
          <w:p w:rsidRPr="005A51AA" w:rsidR="002247F8" w:rsidP="00A20B1A" w:rsidRDefault="002247F8" w14:paraId="68B1149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FF3FC45" w14:textId="77777777">
        <w:trPr>
          <w:gridAfter w:val="1"/>
          <w:wAfter w:w="77" w:type="dxa"/>
        </w:trPr>
        <w:tc>
          <w:tcPr>
            <w:tcW w:w="4462" w:type="dxa"/>
          </w:tcPr>
          <w:p w:rsidRPr="005A51AA" w:rsidR="002247F8" w:rsidP="002247F8" w:rsidRDefault="002247F8" w14:paraId="2732BDB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60A408D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1E9E39E" w14:textId="77777777">
        <w:trPr>
          <w:gridAfter w:val="1"/>
          <w:wAfter w:w="77" w:type="dxa"/>
        </w:trPr>
        <w:tc>
          <w:tcPr>
            <w:tcW w:w="4462" w:type="dxa"/>
          </w:tcPr>
          <w:p w:rsidRPr="005A51AA" w:rsidR="002247F8" w:rsidP="002247F8" w:rsidRDefault="002247F8" w14:paraId="1E21A69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95 – Immuniteedi tühistamine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"IMMUNITEEDI TÜHISTAMINE" \t "95"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C00487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FF86CAA" w14:textId="77777777">
        <w:trPr>
          <w:gridAfter w:val="1"/>
          <w:wAfter w:w="77" w:type="dxa"/>
        </w:trPr>
        <w:tc>
          <w:tcPr>
            <w:tcW w:w="4462" w:type="dxa"/>
          </w:tcPr>
          <w:p w:rsidRPr="005A51AA" w:rsidR="002247F8" w:rsidP="002247F8" w:rsidRDefault="002247F8" w14:paraId="04CDCFB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Liikmesriigi pädeva asutuse poolt komitee presidendile esitatud taotlust komitee liikme immuniteedi tühistamiseks menetletakse liikmete </w:t>
            </w:r>
            <w:r>
              <w:rPr>
                <w:rFonts w:asciiTheme="minorHAnsi" w:hAnsiTheme="minorHAnsi"/>
                <w:sz w:val="28"/>
              </w:rPr>
              <w:lastRenderedPageBreak/>
              <w:t>põhikirja IV peatükis sätestatud korras.</w:t>
            </w:r>
          </w:p>
        </w:tc>
        <w:tc>
          <w:tcPr>
            <w:tcW w:w="4462" w:type="dxa"/>
          </w:tcPr>
          <w:p w:rsidRPr="005A51AA" w:rsidR="002247F8" w:rsidP="00A20B1A" w:rsidRDefault="002247F8" w14:paraId="66A62C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BEB0F18" w14:textId="77777777">
        <w:trPr>
          <w:gridAfter w:val="1"/>
          <w:wAfter w:w="77" w:type="dxa"/>
        </w:trPr>
        <w:tc>
          <w:tcPr>
            <w:tcW w:w="4462" w:type="dxa"/>
          </w:tcPr>
          <w:p w:rsidRPr="005A51AA" w:rsidR="002247F8" w:rsidP="002247F8" w:rsidRDefault="002247F8" w14:paraId="486D6929"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868149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E502EA5" w14:textId="77777777">
        <w:trPr>
          <w:gridAfter w:val="1"/>
          <w:wAfter w:w="77" w:type="dxa"/>
        </w:trPr>
        <w:tc>
          <w:tcPr>
            <w:tcW w:w="4462" w:type="dxa"/>
          </w:tcPr>
          <w:p w:rsidRPr="005A51AA" w:rsidR="002247F8" w:rsidP="002247F8" w:rsidRDefault="002247F8" w14:paraId="43AED99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96 – Abi</w:t>
            </w:r>
            <w:r w:rsidRPr="005A51AA">
              <w:rPr>
                <w:sz w:val="28"/>
              </w:rPr>
              <w:fldChar w:fldCharType="begin"/>
            </w:r>
            <w:r w:rsidRPr="005A51AA">
              <w:rPr>
                <w:sz w:val="28"/>
              </w:rPr>
              <w:instrText xml:space="preserve"> XE "LIIKMETELE ANTAV ABI" \t "96"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LIIKMED: abi" \t "96"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5DD855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23AD5D" w14:textId="77777777">
        <w:trPr>
          <w:gridAfter w:val="1"/>
          <w:wAfter w:w="77" w:type="dxa"/>
        </w:trPr>
        <w:tc>
          <w:tcPr>
            <w:tcW w:w="4462" w:type="dxa"/>
          </w:tcPr>
          <w:p w:rsidRPr="005A51AA" w:rsidR="002247F8" w:rsidP="002247F8" w:rsidRDefault="002247F8" w14:paraId="251A4EF4" w14:textId="77777777">
            <w:pPr>
              <w:pStyle w:val="Heading1"/>
              <w:numPr>
                <w:ilvl w:val="0"/>
                <w:numId w:val="296"/>
              </w:numPr>
              <w:tabs>
                <w:tab w:val="left" w:pos="567"/>
              </w:tabs>
              <w:outlineLvl w:val="0"/>
              <w:rPr>
                <w:rFonts w:asciiTheme="minorHAnsi" w:hAnsiTheme="minorHAnsi" w:cstheme="minorHAnsi"/>
                <w:sz w:val="28"/>
                <w:szCs w:val="28"/>
              </w:rPr>
            </w:pPr>
            <w:r>
              <w:rPr>
                <w:rFonts w:asciiTheme="minorHAnsi" w:hAnsiTheme="minorHAnsi"/>
                <w:sz w:val="28"/>
              </w:rPr>
              <w:t>Komitee liikmetele võib anda abi, mida liit annab ametnikele Euroopa Liidu ametnike personalieeskirjade alusel, personalieeskirjades osutatud juhtudel ja tingimustel.</w:t>
            </w:r>
          </w:p>
        </w:tc>
        <w:tc>
          <w:tcPr>
            <w:tcW w:w="4462" w:type="dxa"/>
          </w:tcPr>
          <w:p w:rsidRPr="005A51AA" w:rsidR="002247F8" w:rsidP="00A20B1A" w:rsidRDefault="002247F8" w14:paraId="7D53A66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2EDFF7C" w14:textId="77777777">
        <w:trPr>
          <w:gridAfter w:val="1"/>
          <w:wAfter w:w="77" w:type="dxa"/>
        </w:trPr>
        <w:tc>
          <w:tcPr>
            <w:tcW w:w="4462" w:type="dxa"/>
          </w:tcPr>
          <w:p w:rsidRPr="005A51AA" w:rsidR="002247F8" w:rsidP="002247F8" w:rsidRDefault="002247F8" w14:paraId="2CBE8AA6" w14:textId="77777777">
            <w:pPr>
              <w:pStyle w:val="Heading1"/>
              <w:numPr>
                <w:ilvl w:val="0"/>
                <w:numId w:val="296"/>
              </w:numPr>
              <w:tabs>
                <w:tab w:val="left" w:pos="567"/>
              </w:tabs>
              <w:outlineLvl w:val="0"/>
              <w:rPr>
                <w:rFonts w:asciiTheme="minorHAnsi" w:hAnsiTheme="minorHAnsi" w:cstheme="minorHAnsi"/>
                <w:sz w:val="28"/>
                <w:szCs w:val="28"/>
              </w:rPr>
            </w:pPr>
            <w:r>
              <w:rPr>
                <w:rFonts w:asciiTheme="minorHAnsi" w:hAnsiTheme="minorHAnsi"/>
                <w:sz w:val="28"/>
              </w:rPr>
              <w:t>Juhatus on pädev tegema komitee presidendi ettepanekul otsuse komitee liikme abitaotluse kohta.</w:t>
            </w:r>
          </w:p>
        </w:tc>
        <w:tc>
          <w:tcPr>
            <w:tcW w:w="4462" w:type="dxa"/>
          </w:tcPr>
          <w:p w:rsidRPr="005A51AA" w:rsidR="002247F8" w:rsidP="00A20B1A" w:rsidRDefault="002247F8" w14:paraId="24D9CF2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326111" w14:textId="77777777">
        <w:trPr>
          <w:gridAfter w:val="1"/>
          <w:wAfter w:w="77" w:type="dxa"/>
        </w:trPr>
        <w:tc>
          <w:tcPr>
            <w:tcW w:w="4462" w:type="dxa"/>
          </w:tcPr>
          <w:p w:rsidRPr="005A51AA" w:rsidR="002247F8" w:rsidP="002247F8" w:rsidRDefault="002247F8" w14:paraId="0F6F27D8" w14:textId="77777777">
            <w:pPr>
              <w:widowControl w:val="0"/>
              <w:adjustRightInd w:val="0"/>
              <w:snapToGrid w:val="0"/>
              <w:rPr>
                <w:rFonts w:asciiTheme="minorHAnsi" w:hAnsiTheme="minorHAnsi" w:cstheme="minorHAnsi"/>
                <w:sz w:val="28"/>
                <w:szCs w:val="28"/>
              </w:rPr>
            </w:pPr>
            <w:r>
              <w:rPr>
                <w:rFonts w:asciiTheme="minorHAnsi" w:hAnsiTheme="minorHAnsi"/>
                <w:sz w:val="28"/>
              </w:rPr>
              <w:t>Juhatus võtab otsuse vastu pärast asjaomase liikme kuulamist.</w:t>
            </w:r>
          </w:p>
        </w:tc>
        <w:tc>
          <w:tcPr>
            <w:tcW w:w="4462" w:type="dxa"/>
          </w:tcPr>
          <w:p w:rsidRPr="005A51AA" w:rsidR="002247F8" w:rsidP="00A20B1A" w:rsidRDefault="002247F8" w14:paraId="36583D3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0A9AB9D" w14:textId="77777777">
        <w:trPr>
          <w:gridAfter w:val="1"/>
          <w:wAfter w:w="77" w:type="dxa"/>
        </w:trPr>
        <w:tc>
          <w:tcPr>
            <w:tcW w:w="4462" w:type="dxa"/>
          </w:tcPr>
          <w:p w:rsidRPr="005A51AA" w:rsidR="002247F8" w:rsidP="002247F8" w:rsidRDefault="002247F8" w14:paraId="11C2B873" w14:textId="77777777">
            <w:pPr>
              <w:pStyle w:val="Heading1"/>
              <w:numPr>
                <w:ilvl w:val="0"/>
                <w:numId w:val="296"/>
              </w:numPr>
              <w:tabs>
                <w:tab w:val="left" w:pos="567"/>
              </w:tabs>
              <w:outlineLvl w:val="0"/>
              <w:rPr>
                <w:rFonts w:asciiTheme="minorHAnsi" w:hAnsiTheme="minorHAnsi" w:cstheme="minorHAnsi"/>
                <w:sz w:val="28"/>
                <w:szCs w:val="28"/>
              </w:rPr>
            </w:pPr>
            <w:r>
              <w:rPr>
                <w:rFonts w:asciiTheme="minorHAnsi" w:hAnsiTheme="minorHAnsi"/>
                <w:sz w:val="28"/>
              </w:rPr>
              <w:t>Kui abi taotlev liige on juhatuse liige, ei osale ta juhatuse koosolekul, kus tehakse sellekohane otsus.</w:t>
            </w:r>
          </w:p>
        </w:tc>
        <w:tc>
          <w:tcPr>
            <w:tcW w:w="4462" w:type="dxa"/>
          </w:tcPr>
          <w:p w:rsidRPr="005A51AA" w:rsidR="002247F8" w:rsidP="00A20B1A" w:rsidRDefault="002247F8" w14:paraId="762ABD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7DB6651" w14:textId="77777777">
        <w:trPr>
          <w:gridAfter w:val="1"/>
          <w:wAfter w:w="77" w:type="dxa"/>
        </w:trPr>
        <w:tc>
          <w:tcPr>
            <w:tcW w:w="4462" w:type="dxa"/>
          </w:tcPr>
          <w:p w:rsidRPr="005A51AA" w:rsidR="002247F8" w:rsidP="002247F8" w:rsidRDefault="002247F8" w14:paraId="68298E8F" w14:textId="77777777">
            <w:pPr>
              <w:widowControl w:val="0"/>
              <w:adjustRightInd w:val="0"/>
              <w:snapToGrid w:val="0"/>
              <w:rPr>
                <w:rFonts w:asciiTheme="minorHAnsi" w:hAnsiTheme="minorHAnsi" w:cstheme="minorHAnsi"/>
                <w:sz w:val="28"/>
                <w:szCs w:val="28"/>
              </w:rPr>
            </w:pPr>
            <w:r>
              <w:rPr>
                <w:rFonts w:asciiTheme="minorHAnsi" w:hAnsiTheme="minorHAnsi"/>
                <w:sz w:val="28"/>
              </w:rPr>
              <w:t>Kui abi taotleb komitee president, teeb juhatus otsuse rahandus- ja eelarvekomisjoni eest vastutava asepresidendi ettepanekul.</w:t>
            </w:r>
          </w:p>
        </w:tc>
        <w:tc>
          <w:tcPr>
            <w:tcW w:w="4462" w:type="dxa"/>
          </w:tcPr>
          <w:p w:rsidRPr="005A51AA" w:rsidR="002247F8" w:rsidP="00A20B1A" w:rsidRDefault="002247F8" w14:paraId="1D4EECB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3B110A" w14:textId="77777777">
        <w:trPr>
          <w:gridAfter w:val="1"/>
          <w:wAfter w:w="77" w:type="dxa"/>
        </w:trPr>
        <w:tc>
          <w:tcPr>
            <w:tcW w:w="4462" w:type="dxa"/>
          </w:tcPr>
          <w:p w:rsidRPr="005A51AA" w:rsidR="002247F8" w:rsidP="002247F8" w:rsidRDefault="002247F8" w14:paraId="36F122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5BCDB8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0C008C" w14:textId="77777777">
        <w:trPr>
          <w:gridAfter w:val="1"/>
          <w:wAfter w:w="77" w:type="dxa"/>
        </w:trPr>
        <w:tc>
          <w:tcPr>
            <w:tcW w:w="4462" w:type="dxa"/>
          </w:tcPr>
          <w:p w:rsidRPr="005A51AA" w:rsidR="002247F8" w:rsidP="002247F8" w:rsidRDefault="002247F8" w14:paraId="3B09A36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3. peatükk</w:t>
            </w:r>
            <w:r w:rsidRPr="005A51AA">
              <w:rPr>
                <w:sz w:val="28"/>
              </w:rPr>
              <w:fldChar w:fldCharType="begin"/>
            </w:r>
            <w:r w:rsidRPr="005A51AA">
              <w:rPr>
                <w:sz w:val="28"/>
              </w:rPr>
              <w:instrText xml:space="preserve"> TC "</w:instrText>
            </w:r>
            <w:bookmarkStart w:name="_Toc192583117" w:id="52"/>
            <w:r w:rsidRPr="005A51AA">
              <w:rPr>
                <w:sz w:val="28"/>
              </w:rPr>
              <w:instrText>3. peatükk Tegevuse avalikkus ja dokumentide levitamine</w:instrText>
            </w:r>
            <w:bookmarkEnd w:id="52"/>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BCE2FC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3FE0847" w14:textId="77777777">
        <w:trPr>
          <w:gridAfter w:val="1"/>
          <w:wAfter w:w="77" w:type="dxa"/>
        </w:trPr>
        <w:tc>
          <w:tcPr>
            <w:tcW w:w="4462" w:type="dxa"/>
          </w:tcPr>
          <w:p w:rsidRPr="005A51AA" w:rsidR="002247F8" w:rsidP="002247F8" w:rsidRDefault="002247F8" w14:paraId="577DBC1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TEGEVUSE AVALIKKUS JA DOKUMENTIDE LEVITAMINE</w:t>
            </w:r>
          </w:p>
        </w:tc>
        <w:tc>
          <w:tcPr>
            <w:tcW w:w="4462" w:type="dxa"/>
          </w:tcPr>
          <w:p w:rsidRPr="005A51AA" w:rsidR="002247F8" w:rsidP="00A20B1A" w:rsidRDefault="002247F8" w14:paraId="0DA6D3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6B19969" w14:textId="77777777">
        <w:trPr>
          <w:gridAfter w:val="1"/>
          <w:wAfter w:w="77" w:type="dxa"/>
        </w:trPr>
        <w:tc>
          <w:tcPr>
            <w:tcW w:w="4462" w:type="dxa"/>
          </w:tcPr>
          <w:p w:rsidRPr="005A51AA" w:rsidR="002247F8" w:rsidP="002247F8" w:rsidRDefault="002247F8" w14:paraId="539078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86F08C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D92351" w14:textId="77777777">
        <w:trPr>
          <w:gridAfter w:val="1"/>
          <w:wAfter w:w="77" w:type="dxa"/>
        </w:trPr>
        <w:tc>
          <w:tcPr>
            <w:tcW w:w="4462" w:type="dxa"/>
          </w:tcPr>
          <w:p w:rsidRPr="005A51AA" w:rsidR="002247F8" w:rsidP="002247F8" w:rsidRDefault="002247F8" w14:paraId="66570B1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97 – Dokumentide avaldamine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"ARVAMUSED: avaldamine" \t "97"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"AVALDAMINE" \t "97"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4504E5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8BC7A28" w14:textId="77777777">
        <w:trPr>
          <w:gridAfter w:val="1"/>
          <w:wAfter w:w="77" w:type="dxa"/>
        </w:trPr>
        <w:tc>
          <w:tcPr>
            <w:tcW w:w="4462" w:type="dxa"/>
          </w:tcPr>
          <w:p w:rsidRPr="005A51AA" w:rsidR="002247F8" w:rsidP="002247F8" w:rsidRDefault="002247F8" w14:paraId="302C7C25" w14:textId="77777777">
            <w:pPr>
              <w:pStyle w:val="Heading1"/>
              <w:numPr>
                <w:ilvl w:val="0"/>
                <w:numId w:val="183"/>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Komitee avaldab oma arvamused Euroopa Liidu Teatajas.</w:t>
            </w:r>
          </w:p>
        </w:tc>
        <w:tc>
          <w:tcPr>
            <w:tcW w:w="4462" w:type="dxa"/>
          </w:tcPr>
          <w:p w:rsidRPr="005A51AA" w:rsidR="002247F8" w:rsidP="00A20B1A" w:rsidRDefault="002247F8" w14:paraId="35A3673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2270709" w14:textId="77777777">
        <w:trPr>
          <w:gridAfter w:val="1"/>
          <w:wAfter w:w="77" w:type="dxa"/>
        </w:trPr>
        <w:tc>
          <w:tcPr>
            <w:tcW w:w="4462" w:type="dxa"/>
          </w:tcPr>
          <w:p w:rsidRPr="005A51AA" w:rsidR="002247F8" w:rsidP="002247F8" w:rsidRDefault="002247F8" w14:paraId="51A7390E" w14:textId="77777777">
            <w:pPr>
              <w:pStyle w:val="Heading1"/>
              <w:numPr>
                <w:ilvl w:val="0"/>
                <w:numId w:val="183"/>
              </w:numPr>
              <w:tabs>
                <w:tab w:val="left" w:pos="567"/>
              </w:tabs>
              <w:ind w:left="0" w:firstLine="0"/>
              <w:outlineLvl w:val="0"/>
              <w:rPr>
                <w:rFonts w:asciiTheme="minorHAnsi" w:hAnsiTheme="minorHAnsi" w:cstheme="minorHAnsi"/>
                <w:sz w:val="28"/>
                <w:szCs w:val="28"/>
              </w:rPr>
            </w:pPr>
            <w:r>
              <w:rPr>
                <w:rFonts w:asciiTheme="minorHAnsi" w:hAnsiTheme="minorHAnsi"/>
                <w:sz w:val="28"/>
              </w:rPr>
              <w:t>Täiskogu, juhatuse ja sektsioonide koosseis ning kõik koosseisude muutused avaldatakse Euroopa Liidu Teatajas ja komitee veebilehel.</w:t>
            </w:r>
          </w:p>
        </w:tc>
        <w:tc>
          <w:tcPr>
            <w:tcW w:w="4462" w:type="dxa"/>
          </w:tcPr>
          <w:p w:rsidRPr="005A51AA" w:rsidR="002247F8" w:rsidP="00A20B1A" w:rsidRDefault="002247F8" w14:paraId="1744B6D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192CB2" w14:textId="77777777">
        <w:trPr>
          <w:gridAfter w:val="1"/>
          <w:wAfter w:w="77" w:type="dxa"/>
        </w:trPr>
        <w:tc>
          <w:tcPr>
            <w:tcW w:w="4462" w:type="dxa"/>
          </w:tcPr>
          <w:p w:rsidRPr="005A51AA" w:rsidR="002247F8" w:rsidP="002247F8" w:rsidRDefault="002247F8" w14:paraId="6E45AF32" w14:textId="77777777">
            <w:pPr>
              <w:rPr>
                <w:rFonts w:asciiTheme="minorHAnsi" w:hAnsiTheme="minorHAnsi" w:cstheme="minorHAnsi"/>
                <w:sz w:val="28"/>
                <w:szCs w:val="28"/>
                <w:lang w:val="en-GB"/>
              </w:rPr>
            </w:pPr>
          </w:p>
        </w:tc>
        <w:tc>
          <w:tcPr>
            <w:tcW w:w="4462" w:type="dxa"/>
          </w:tcPr>
          <w:p w:rsidRPr="005A51AA" w:rsidR="002247F8" w:rsidP="00A20B1A" w:rsidRDefault="002247F8" w14:paraId="025F0395" w14:textId="77777777">
            <w:pPr>
              <w:jc w:val="left"/>
              <w:rPr>
                <w:rFonts w:asciiTheme="minorHAnsi" w:hAnsiTheme="minorHAnsi" w:cstheme="minorHAnsi"/>
                <w:sz w:val="28"/>
                <w:szCs w:val="28"/>
                <w:lang w:val="en-GB"/>
              </w:rPr>
            </w:pPr>
          </w:p>
        </w:tc>
      </w:tr>
      <w:tr w:rsidRPr="005A51AA" w:rsidR="002247F8" w:rsidTr="00080033" w14:paraId="3DD24B0C" w14:textId="77777777">
        <w:trPr>
          <w:gridAfter w:val="1"/>
          <w:wAfter w:w="77" w:type="dxa"/>
        </w:trPr>
        <w:tc>
          <w:tcPr>
            <w:tcW w:w="4462" w:type="dxa"/>
          </w:tcPr>
          <w:p w:rsidRPr="005A51AA" w:rsidR="002247F8" w:rsidP="002247F8" w:rsidRDefault="002247F8" w14:paraId="6AD459A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98 – Läbipaistvus, avatus ja õigus tutvuda komitee dokumentidega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"LIGIPÄÄS KOMITEE DOKUMENTIDELE" \t "98"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OTSUSTE LÄBIPAISTVUS" \t "98"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DOKUMENTIDE REGISTER" \t "98"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F80DE0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11C299" w14:textId="77777777">
        <w:trPr>
          <w:gridAfter w:val="1"/>
          <w:wAfter w:w="77" w:type="dxa"/>
        </w:trPr>
        <w:tc>
          <w:tcPr>
            <w:tcW w:w="4462" w:type="dxa"/>
          </w:tcPr>
          <w:p w:rsidRPr="005A51AA" w:rsidR="002247F8" w:rsidP="002247F8" w:rsidRDefault="002247F8" w14:paraId="4795CE1F"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Komitee tagab oma otsuste läbipaistvuse, tegutsedes võimalikult avalikult.</w:t>
            </w:r>
          </w:p>
        </w:tc>
        <w:tc>
          <w:tcPr>
            <w:tcW w:w="4462" w:type="dxa"/>
          </w:tcPr>
          <w:p w:rsidRPr="005A51AA" w:rsidR="002247F8" w:rsidP="00A20B1A" w:rsidRDefault="002247F8" w14:paraId="59114F0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8141A09" w14:textId="77777777">
        <w:trPr>
          <w:gridAfter w:val="1"/>
          <w:wAfter w:w="77" w:type="dxa"/>
        </w:trPr>
        <w:tc>
          <w:tcPr>
            <w:tcW w:w="4462" w:type="dxa"/>
          </w:tcPr>
          <w:p w:rsidRPr="005A51AA" w:rsidR="002247F8" w:rsidP="002247F8" w:rsidRDefault="002247F8" w14:paraId="2C630F25"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Iga Euroopa Liidu kodanik võib Euroopa Liidu toimimise lepingu artikli 24 neljanda lõigu kohaselt pöörduda komitee poole mõnes Euroopa Liidu ametlikest keeltest ja saada vastuse samas keeles.</w:t>
            </w:r>
          </w:p>
        </w:tc>
        <w:tc>
          <w:tcPr>
            <w:tcW w:w="4462" w:type="dxa"/>
          </w:tcPr>
          <w:p w:rsidRPr="005A51AA" w:rsidR="002247F8" w:rsidP="00A20B1A" w:rsidRDefault="002247F8" w14:paraId="6F48D4A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5364B8C" w14:textId="77777777">
        <w:trPr>
          <w:gridAfter w:val="1"/>
          <w:wAfter w:w="77" w:type="dxa"/>
        </w:trPr>
        <w:tc>
          <w:tcPr>
            <w:tcW w:w="4462" w:type="dxa"/>
          </w:tcPr>
          <w:p w:rsidRPr="005A51AA" w:rsidR="002247F8" w:rsidP="002247F8" w:rsidRDefault="002247F8" w14:paraId="1637AACE"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 xml:space="preserve">Igal liidu kodanikul ja füüsilisel või juriidilisel isikul, kes elab või kelle registrijärgne asukoht on mõnes liikmesriigis, on vastavalt Euroopa Liidu toimimise lepingu artiklile 15 õigus pääseda ligi mis tahes andmekandjal säilitatavatele komitee dokumentidele. </w:t>
            </w:r>
          </w:p>
        </w:tc>
        <w:tc>
          <w:tcPr>
            <w:tcW w:w="4462" w:type="dxa"/>
          </w:tcPr>
          <w:p w:rsidRPr="005A51AA" w:rsidR="002247F8" w:rsidP="00A20B1A" w:rsidRDefault="002247F8" w14:paraId="70A06B0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DCAA6B6" w14:textId="77777777">
        <w:trPr>
          <w:gridAfter w:val="1"/>
          <w:wAfter w:w="77" w:type="dxa"/>
        </w:trPr>
        <w:tc>
          <w:tcPr>
            <w:tcW w:w="4462" w:type="dxa"/>
          </w:tcPr>
          <w:p w:rsidRPr="005A51AA" w:rsidR="002247F8" w:rsidP="002247F8" w:rsidRDefault="002247F8" w14:paraId="1EFD24A2"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Sellise ligipääsu suhtes komitee dokumentidele kehtivad Euroopa Liidu </w:t>
            </w:r>
            <w:r>
              <w:rPr>
                <w:rFonts w:asciiTheme="minorHAnsi" w:hAnsiTheme="minorHAnsi"/>
                <w:sz w:val="28"/>
              </w:rPr>
              <w:lastRenderedPageBreak/>
              <w:t xml:space="preserve">määrustes ja komitee </w:t>
            </w:r>
            <w:proofErr w:type="spellStart"/>
            <w:r>
              <w:rPr>
                <w:rFonts w:asciiTheme="minorHAnsi" w:hAnsiTheme="minorHAnsi"/>
                <w:sz w:val="28"/>
              </w:rPr>
              <w:t>siseotsustes</w:t>
            </w:r>
            <w:proofErr w:type="spellEnd"/>
            <w:r>
              <w:rPr>
                <w:rFonts w:asciiTheme="minorHAnsi" w:hAnsiTheme="minorHAnsi"/>
                <w:sz w:val="28"/>
              </w:rPr>
              <w:t xml:space="preserve"> sätestatud põhimõtted, tingimused ja piirangud ning ELi andmekaitse-eeskirjad.</w:t>
            </w:r>
          </w:p>
        </w:tc>
        <w:tc>
          <w:tcPr>
            <w:tcW w:w="4462" w:type="dxa"/>
          </w:tcPr>
          <w:p w:rsidRPr="005A51AA" w:rsidR="002247F8" w:rsidP="00A20B1A" w:rsidRDefault="002247F8" w14:paraId="70732E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7562078" w14:textId="77777777">
        <w:trPr>
          <w:gridAfter w:val="1"/>
          <w:wAfter w:w="77" w:type="dxa"/>
        </w:trPr>
        <w:tc>
          <w:tcPr>
            <w:tcW w:w="4462" w:type="dxa"/>
          </w:tcPr>
          <w:p w:rsidRPr="005A51AA" w:rsidR="002247F8" w:rsidP="002247F8" w:rsidRDefault="002247F8" w14:paraId="326A43FF"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Komitee seab sisse oma dokumentide registri.</w:t>
            </w:r>
          </w:p>
        </w:tc>
        <w:tc>
          <w:tcPr>
            <w:tcW w:w="4462" w:type="dxa"/>
          </w:tcPr>
          <w:p w:rsidRPr="005A51AA" w:rsidR="002247F8" w:rsidP="00A20B1A" w:rsidRDefault="002247F8" w14:paraId="31BF6A1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775137" w14:textId="77777777">
        <w:trPr>
          <w:gridAfter w:val="1"/>
          <w:wAfter w:w="77" w:type="dxa"/>
        </w:trPr>
        <w:tc>
          <w:tcPr>
            <w:tcW w:w="4462" w:type="dxa"/>
          </w:tcPr>
          <w:p w:rsidRPr="005A51AA" w:rsidR="002247F8" w:rsidP="002247F8" w:rsidRDefault="002247F8" w14:paraId="5E2857D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Selleks võtab juhatus vastu kõnealusele registrile juurdepääsu korda reguleerivad </w:t>
            </w:r>
            <w:proofErr w:type="spellStart"/>
            <w:r>
              <w:rPr>
                <w:rFonts w:asciiTheme="minorHAnsi" w:hAnsiTheme="minorHAnsi"/>
                <w:sz w:val="28"/>
              </w:rPr>
              <w:t>sise</w:t>
            </w:r>
            <w:proofErr w:type="spellEnd"/>
            <w:r>
              <w:rPr>
                <w:rFonts w:asciiTheme="minorHAnsi" w:hAnsiTheme="minorHAnsi"/>
                <w:sz w:val="28"/>
              </w:rPr>
              <w:t>-eeskirjad ning kinnitab otsese juurdepääsuga dokumentide nimekirja.</w:t>
            </w:r>
          </w:p>
        </w:tc>
        <w:tc>
          <w:tcPr>
            <w:tcW w:w="4462" w:type="dxa"/>
          </w:tcPr>
          <w:p w:rsidRPr="005A51AA" w:rsidR="002247F8" w:rsidP="00A20B1A" w:rsidRDefault="002247F8" w14:paraId="4CBE881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B6F4BA" w14:textId="77777777">
        <w:trPr>
          <w:gridAfter w:val="1"/>
          <w:wAfter w:w="77" w:type="dxa"/>
        </w:trPr>
        <w:tc>
          <w:tcPr>
            <w:tcW w:w="4462" w:type="dxa"/>
          </w:tcPr>
          <w:p w:rsidRPr="005A51AA" w:rsidR="002247F8" w:rsidP="002247F8" w:rsidRDefault="002247F8" w14:paraId="30737EAD" w14:textId="77777777">
            <w:pPr>
              <w:widowControl w:val="0"/>
              <w:adjustRightInd w:val="0"/>
              <w:snapToGrid w:val="0"/>
              <w:rPr>
                <w:rFonts w:asciiTheme="minorHAnsi" w:hAnsiTheme="minorHAnsi" w:cstheme="minorHAnsi"/>
                <w:sz w:val="28"/>
                <w:szCs w:val="28"/>
              </w:rPr>
            </w:pPr>
            <w:r>
              <w:rPr>
                <w:rFonts w:asciiTheme="minorHAnsi" w:hAnsiTheme="minorHAnsi"/>
                <w:sz w:val="28"/>
              </w:rPr>
              <w:t>Eesmärk on tagada, et kõik komitee dokumendid, eelkõige täiskogu, juhatuse ja komitee presidendi otsused, registreeritakse.</w:t>
            </w:r>
          </w:p>
        </w:tc>
        <w:tc>
          <w:tcPr>
            <w:tcW w:w="4462" w:type="dxa"/>
          </w:tcPr>
          <w:p w:rsidRPr="005A51AA" w:rsidR="002247F8" w:rsidP="00A20B1A" w:rsidRDefault="002247F8" w14:paraId="59CF889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5D2B516" w14:textId="77777777">
        <w:trPr>
          <w:gridAfter w:val="1"/>
          <w:wAfter w:w="77" w:type="dxa"/>
        </w:trPr>
        <w:tc>
          <w:tcPr>
            <w:tcW w:w="4462" w:type="dxa"/>
          </w:tcPr>
          <w:p w:rsidRPr="005A51AA" w:rsidR="002247F8" w:rsidP="002247F8" w:rsidRDefault="002247F8" w14:paraId="4AD73313"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 xml:space="preserve">Peasekretäri ülesanne on pärast konsulteerimist laiendatud eestseisuse ja õigustalitusega võtta vajalikud meetmed, et tagada üldsuse juurdepääs vastavatele dokumentidele. </w:t>
            </w:r>
          </w:p>
        </w:tc>
        <w:tc>
          <w:tcPr>
            <w:tcW w:w="4462" w:type="dxa"/>
          </w:tcPr>
          <w:p w:rsidRPr="005A51AA" w:rsidR="002247F8" w:rsidP="00A20B1A" w:rsidRDefault="002247F8" w14:paraId="3CCF3FE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C05C0F2" w14:textId="77777777">
        <w:trPr>
          <w:gridAfter w:val="1"/>
          <w:wAfter w:w="77" w:type="dxa"/>
        </w:trPr>
        <w:tc>
          <w:tcPr>
            <w:tcW w:w="4462" w:type="dxa"/>
          </w:tcPr>
          <w:p w:rsidRPr="005A51AA" w:rsidR="002247F8" w:rsidP="002247F8" w:rsidRDefault="002247F8" w14:paraId="2F7A1417"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9617D0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4F49AFE" w14:textId="77777777">
        <w:trPr>
          <w:gridAfter w:val="1"/>
          <w:wAfter w:w="77" w:type="dxa"/>
        </w:trPr>
        <w:tc>
          <w:tcPr>
            <w:tcW w:w="4462" w:type="dxa"/>
          </w:tcPr>
          <w:p w:rsidRPr="005A51AA" w:rsidR="002247F8" w:rsidP="002247F8" w:rsidRDefault="002247F8" w14:paraId="73C7CA4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99 – Komitee koosolekute avalikkus</w:t>
            </w:r>
            <w:r w:rsidRPr="005A51AA">
              <w:rPr>
                <w:sz w:val="28"/>
              </w:rPr>
              <w:fldChar w:fldCharType="begin"/>
            </w:r>
            <w:r w:rsidRPr="005A51AA">
              <w:rPr>
                <w:sz w:val="28"/>
              </w:rPr>
              <w:instrText xml:space="preserve"> XE "ISTUNGITE JA KOOSOLEKUTE AVALIKKUS" \t "99" \b </w:instrText>
            </w:r>
            <w:r w:rsidRPr="005A51AA">
              <w:rPr>
                <w:sz w:val="28"/>
              </w:rPr>
              <w:fldChar w:fldCharType="end"/>
            </w:r>
            <w:r w:rsidRPr="005A51AA">
              <w:rPr>
                <w:sz w:val="28"/>
              </w:rPr>
              <w:fldChar w:fldCharType="begin"/>
            </w:r>
            <w:r w:rsidRPr="005A51AA">
              <w:rPr>
                <w:sz w:val="28"/>
              </w:rPr>
              <w:instrText xml:space="preserve"> XE "TÄISKOGU: " \t ""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"TÄISKOGU ISTUNGJÄRGUD: komiteeväliste külaliste osalemine täiskogu istungjärkudel" \t "99"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KOOSOLEKUTE AVALIKKUS" \t "99" \b </w:instrText>
            </w:r>
            <w:r w:rsidRPr="005A51AA">
              <w:rPr>
                <w:rFonts w:asciiTheme="minorHAnsi" w:hAnsiTheme="minorHAnsi" w:cstheme="minorHAnsi"/>
                <w:sz w:val="28"/>
              </w:rPr>
              <w:fldChar w:fldCharType="end"/>
            </w:r>
            <w:r>
              <w:rPr>
                <w:rFonts w:asciiTheme="minorHAnsi" w:hAnsiTheme="minorHAnsi"/>
                <w:b/>
                <w:sz w:val="28"/>
              </w:rPr>
              <w:t xml:space="preserve"> </w:t>
            </w:r>
          </w:p>
        </w:tc>
        <w:tc>
          <w:tcPr>
            <w:tcW w:w="4462" w:type="dxa"/>
          </w:tcPr>
          <w:p w:rsidRPr="005A51AA" w:rsidR="002247F8" w:rsidP="00A20B1A" w:rsidRDefault="002247F8" w14:paraId="52A7A8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28A96A" w14:textId="77777777">
        <w:trPr>
          <w:gridAfter w:val="1"/>
          <w:wAfter w:w="77" w:type="dxa"/>
        </w:trPr>
        <w:tc>
          <w:tcPr>
            <w:tcW w:w="4462" w:type="dxa"/>
          </w:tcPr>
          <w:p w:rsidRPr="005A51AA" w:rsidR="002247F8" w:rsidP="002247F8" w:rsidRDefault="002247F8" w14:paraId="36EAA365"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Komitee täiskogu istungid ning sektsioonide ja CCMI koosolekud on avalikud.</w:t>
            </w:r>
          </w:p>
        </w:tc>
        <w:tc>
          <w:tcPr>
            <w:tcW w:w="4462" w:type="dxa"/>
          </w:tcPr>
          <w:p w:rsidRPr="005A51AA" w:rsidR="002247F8" w:rsidP="00A20B1A" w:rsidRDefault="002247F8" w14:paraId="628B18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C12FD4" w14:textId="77777777">
        <w:trPr>
          <w:gridAfter w:val="1"/>
          <w:wAfter w:w="77" w:type="dxa"/>
        </w:trPr>
        <w:tc>
          <w:tcPr>
            <w:tcW w:w="4462" w:type="dxa"/>
          </w:tcPr>
          <w:p w:rsidRPr="005A51AA" w:rsidR="002247F8" w:rsidP="002247F8" w:rsidRDefault="002247F8" w14:paraId="6BF806AC"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Siiski võidakse nende organite teatavad arutelud, mis ei käsitle nõuandetegevust, täiskogu otsusega konfidentsiaalseks kuulutada. </w:t>
            </w:r>
          </w:p>
        </w:tc>
        <w:tc>
          <w:tcPr>
            <w:tcW w:w="4462" w:type="dxa"/>
          </w:tcPr>
          <w:p w:rsidRPr="005A51AA" w:rsidR="002247F8" w:rsidP="00A20B1A" w:rsidRDefault="002247F8" w14:paraId="2524D30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671C61D" w14:textId="77777777">
        <w:trPr>
          <w:gridAfter w:val="1"/>
          <w:wAfter w:w="77" w:type="dxa"/>
        </w:trPr>
        <w:tc>
          <w:tcPr>
            <w:tcW w:w="4462" w:type="dxa"/>
          </w:tcPr>
          <w:p w:rsidRPr="005A51AA" w:rsidR="002247F8" w:rsidP="002247F8" w:rsidRDefault="002247F8" w14:paraId="5E54A1E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Asjaomased institutsioonid või organid ning juhatus võivad paluda täiskogult kinnise arutelu pidamist. </w:t>
            </w:r>
          </w:p>
        </w:tc>
        <w:tc>
          <w:tcPr>
            <w:tcW w:w="4462" w:type="dxa"/>
          </w:tcPr>
          <w:p w:rsidRPr="005A51AA" w:rsidR="002247F8" w:rsidP="00A20B1A" w:rsidRDefault="002247F8" w14:paraId="6FD3ABC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25C5D5" w14:textId="77777777">
        <w:trPr>
          <w:gridAfter w:val="1"/>
          <w:wAfter w:w="77" w:type="dxa"/>
        </w:trPr>
        <w:tc>
          <w:tcPr>
            <w:tcW w:w="4462" w:type="dxa"/>
          </w:tcPr>
          <w:p w:rsidRPr="005A51AA" w:rsidR="002247F8" w:rsidP="002247F8" w:rsidRDefault="002247F8" w14:paraId="75CA11AF"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Muud koosolekud ei ole avalikud. </w:t>
            </w:r>
          </w:p>
        </w:tc>
        <w:tc>
          <w:tcPr>
            <w:tcW w:w="4462" w:type="dxa"/>
          </w:tcPr>
          <w:p w:rsidRPr="005A51AA" w:rsidR="002247F8" w:rsidP="00A20B1A" w:rsidRDefault="002247F8" w14:paraId="64156DE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2CFD49F" w14:textId="77777777">
        <w:trPr>
          <w:gridAfter w:val="1"/>
          <w:wAfter w:w="77" w:type="dxa"/>
        </w:trPr>
        <w:tc>
          <w:tcPr>
            <w:tcW w:w="4462" w:type="dxa"/>
          </w:tcPr>
          <w:p w:rsidRPr="005A51AA" w:rsidR="002247F8" w:rsidP="002247F8" w:rsidRDefault="002247F8" w14:paraId="3523357A"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Vastavalt koosoleku juhataja äranägemisele võivad põhjendatud juhtudel teised isikud mitteavalikel koosolekutel vaatlejatena osaleda. </w:t>
            </w:r>
          </w:p>
        </w:tc>
        <w:tc>
          <w:tcPr>
            <w:tcW w:w="4462" w:type="dxa"/>
          </w:tcPr>
          <w:p w:rsidRPr="005A51AA" w:rsidR="002247F8" w:rsidP="00A20B1A" w:rsidRDefault="002247F8" w14:paraId="22C74C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E3B0BC" w14:textId="77777777">
        <w:trPr>
          <w:gridAfter w:val="1"/>
          <w:wAfter w:w="77" w:type="dxa"/>
        </w:trPr>
        <w:tc>
          <w:tcPr>
            <w:tcW w:w="4462" w:type="dxa"/>
          </w:tcPr>
          <w:p w:rsidRPr="005A51AA" w:rsidR="002247F8" w:rsidP="002247F8" w:rsidRDefault="002247F8" w14:paraId="0A1CC217"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Koosoleku juhataja võib asjakohasel juhul kutsuda Euroopa Parlamendi, nõukogu ja komisjoni liikmeid ning muude sidusrühmade esindajaid täiskogu istungitel, juhatuse, sektsioonide ja CCMI ning muude komitee organite koosolekutel osalema, kõnelema või küsimustele vastama.</w:t>
            </w:r>
          </w:p>
        </w:tc>
        <w:tc>
          <w:tcPr>
            <w:tcW w:w="4462" w:type="dxa"/>
          </w:tcPr>
          <w:p w:rsidRPr="005A51AA" w:rsidR="002247F8" w:rsidP="00A20B1A" w:rsidRDefault="002247F8" w14:paraId="0C4E962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4E6F7FE" w14:textId="77777777">
        <w:trPr>
          <w:gridAfter w:val="1"/>
          <w:wAfter w:w="77" w:type="dxa"/>
        </w:trPr>
        <w:tc>
          <w:tcPr>
            <w:tcW w:w="4462" w:type="dxa"/>
          </w:tcPr>
          <w:p w:rsidRPr="005A51AA" w:rsidR="002247F8" w:rsidP="002247F8" w:rsidRDefault="002247F8" w14:paraId="62FFF037" w14:textId="77777777">
            <w:pPr>
              <w:rPr>
                <w:rFonts w:asciiTheme="minorHAnsi" w:hAnsiTheme="minorHAnsi" w:cstheme="minorHAnsi"/>
                <w:sz w:val="28"/>
                <w:szCs w:val="28"/>
                <w:lang w:val="en-GB"/>
              </w:rPr>
            </w:pPr>
          </w:p>
        </w:tc>
        <w:tc>
          <w:tcPr>
            <w:tcW w:w="4462" w:type="dxa"/>
          </w:tcPr>
          <w:p w:rsidRPr="005A51AA" w:rsidR="002247F8" w:rsidP="00A20B1A" w:rsidRDefault="002247F8" w14:paraId="0FAF589B" w14:textId="77777777">
            <w:pPr>
              <w:jc w:val="left"/>
              <w:rPr>
                <w:rFonts w:asciiTheme="minorHAnsi" w:hAnsiTheme="minorHAnsi" w:cstheme="minorHAnsi"/>
                <w:sz w:val="28"/>
                <w:szCs w:val="28"/>
                <w:lang w:val="en-GB"/>
              </w:rPr>
            </w:pPr>
          </w:p>
        </w:tc>
      </w:tr>
      <w:tr w:rsidRPr="005A51AA" w:rsidR="002247F8" w:rsidTr="00080033" w14:paraId="544FE1CC" w14:textId="77777777">
        <w:trPr>
          <w:gridAfter w:val="1"/>
          <w:wAfter w:w="77" w:type="dxa"/>
        </w:trPr>
        <w:tc>
          <w:tcPr>
            <w:tcW w:w="4462" w:type="dxa"/>
          </w:tcPr>
          <w:p w:rsidRPr="005A51AA" w:rsidR="002247F8" w:rsidP="002247F8" w:rsidRDefault="002247F8" w14:paraId="3BC4A24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KOLMAS OSA</w:t>
            </w:r>
            <w:r w:rsidRPr="005A51AA">
              <w:rPr>
                <w:sz w:val="28"/>
              </w:rPr>
              <w:fldChar w:fldCharType="begin"/>
            </w:r>
            <w:r w:rsidRPr="005A51AA">
              <w:rPr>
                <w:sz w:val="28"/>
              </w:rPr>
              <w:instrText xml:space="preserve"> TC "</w:instrText>
            </w:r>
            <w:bookmarkStart w:name="_Toc192583118" w:id="53"/>
            <w:r w:rsidRPr="005A51AA">
              <w:rPr>
                <w:sz w:val="28"/>
              </w:rPr>
              <w:instrText>KOLMAS OSA – KOMITEE HALDAMINE</w:instrText>
            </w:r>
            <w:bookmarkEnd w:id="53"/>
            <w:r w:rsidRPr="005A51AA">
              <w:rPr>
                <w:sz w:val="28"/>
              </w:rPr>
              <w:instrText xml:space="preserve">" \l 3 </w:instrText>
            </w:r>
            <w:r w:rsidRPr="005A51AA">
              <w:rPr>
                <w:sz w:val="28"/>
              </w:rPr>
              <w:fldChar w:fldCharType="end"/>
            </w:r>
          </w:p>
        </w:tc>
        <w:tc>
          <w:tcPr>
            <w:tcW w:w="4462" w:type="dxa"/>
          </w:tcPr>
          <w:p w:rsidRPr="005A51AA" w:rsidR="002247F8" w:rsidP="00A20B1A" w:rsidRDefault="002247F8" w14:paraId="0191E02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E9FA9E" w14:textId="77777777">
        <w:trPr>
          <w:gridAfter w:val="1"/>
          <w:wAfter w:w="77" w:type="dxa"/>
        </w:trPr>
        <w:tc>
          <w:tcPr>
            <w:tcW w:w="4462" w:type="dxa"/>
          </w:tcPr>
          <w:p w:rsidRPr="005A51AA" w:rsidR="002247F8" w:rsidP="002247F8" w:rsidRDefault="002247F8" w14:paraId="1796357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KOMITEE HALDAMINE</w:t>
            </w:r>
          </w:p>
        </w:tc>
        <w:tc>
          <w:tcPr>
            <w:tcW w:w="4462" w:type="dxa"/>
          </w:tcPr>
          <w:p w:rsidRPr="005A51AA" w:rsidR="002247F8" w:rsidP="00A20B1A" w:rsidRDefault="002247F8" w14:paraId="788DD9D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0BBF891" w14:textId="77777777">
        <w:trPr>
          <w:gridAfter w:val="1"/>
          <w:wAfter w:w="77" w:type="dxa"/>
        </w:trPr>
        <w:tc>
          <w:tcPr>
            <w:tcW w:w="4462" w:type="dxa"/>
          </w:tcPr>
          <w:p w:rsidRPr="005A51AA" w:rsidR="002247F8" w:rsidP="002247F8" w:rsidRDefault="002247F8" w14:paraId="4F407B8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7D0CF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81E8FF" w14:textId="77777777">
        <w:trPr>
          <w:gridAfter w:val="1"/>
          <w:wAfter w:w="77" w:type="dxa"/>
        </w:trPr>
        <w:tc>
          <w:tcPr>
            <w:tcW w:w="4462" w:type="dxa"/>
          </w:tcPr>
          <w:p w:rsidRPr="005A51AA" w:rsidR="002247F8" w:rsidP="002247F8" w:rsidRDefault="002247F8" w14:paraId="663B888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1. peatükk</w:t>
            </w:r>
            <w:r w:rsidRPr="005A51AA">
              <w:rPr>
                <w:sz w:val="28"/>
              </w:rPr>
              <w:fldChar w:fldCharType="begin"/>
            </w:r>
            <w:r w:rsidRPr="005A51AA">
              <w:rPr>
                <w:sz w:val="28"/>
              </w:rPr>
              <w:instrText xml:space="preserve"> TC "</w:instrText>
            </w:r>
            <w:bookmarkStart w:name="_Toc192583119" w:id="54"/>
            <w:r w:rsidRPr="005A51AA">
              <w:rPr>
                <w:sz w:val="28"/>
              </w:rPr>
              <w:instrText>1. peatükk Peasekretariaat</w:instrText>
            </w:r>
            <w:bookmarkEnd w:id="54"/>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14F253B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46281D" w14:textId="77777777">
        <w:trPr>
          <w:gridAfter w:val="1"/>
          <w:wAfter w:w="77" w:type="dxa"/>
        </w:trPr>
        <w:tc>
          <w:tcPr>
            <w:tcW w:w="4462" w:type="dxa"/>
          </w:tcPr>
          <w:p w:rsidRPr="005A51AA" w:rsidR="002247F8" w:rsidP="002247F8" w:rsidRDefault="002247F8" w14:paraId="25D458D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PEASEKRETARIAAT</w:t>
            </w:r>
          </w:p>
        </w:tc>
        <w:tc>
          <w:tcPr>
            <w:tcW w:w="4462" w:type="dxa"/>
          </w:tcPr>
          <w:p w:rsidRPr="005A51AA" w:rsidR="002247F8" w:rsidP="00A20B1A" w:rsidRDefault="002247F8" w14:paraId="5E61715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AD6C47B" w14:textId="77777777">
        <w:trPr>
          <w:gridAfter w:val="1"/>
          <w:wAfter w:w="77" w:type="dxa"/>
        </w:trPr>
        <w:tc>
          <w:tcPr>
            <w:tcW w:w="4462" w:type="dxa"/>
          </w:tcPr>
          <w:p w:rsidRPr="005A51AA" w:rsidR="002247F8" w:rsidP="002247F8" w:rsidRDefault="002247F8" w14:paraId="2D7DD70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FADD52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577D637" w14:textId="77777777">
        <w:trPr>
          <w:gridAfter w:val="1"/>
          <w:wAfter w:w="77" w:type="dxa"/>
        </w:trPr>
        <w:tc>
          <w:tcPr>
            <w:tcW w:w="4462" w:type="dxa"/>
          </w:tcPr>
          <w:p w:rsidRPr="005A51AA" w:rsidR="002247F8" w:rsidP="002247F8" w:rsidRDefault="002247F8" w14:paraId="7C3C8CE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Artikkel 100 – Peasekretariaat</w:t>
            </w:r>
            <w:r w:rsidRPr="005A51AA">
              <w:rPr>
                <w:sz w:val="28"/>
              </w:rPr>
              <w:fldChar w:fldCharType="begin"/>
            </w:r>
            <w:r w:rsidRPr="005A51AA">
              <w:rPr>
                <w:sz w:val="28"/>
              </w:rPr>
              <w:instrText xml:space="preserve"> XE "KOMITEE HALDAMINE" \t "100–106"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"PEASEKRETARIAADI AMETIKOHTADE LOETELU" \t "100"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"PEASEKRETARIAAT" \t "100"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"PEASEKRETÄR" \t "100"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9F7760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8A931C5" w14:textId="77777777">
        <w:trPr>
          <w:gridAfter w:val="1"/>
          <w:wAfter w:w="77" w:type="dxa"/>
        </w:trPr>
        <w:tc>
          <w:tcPr>
            <w:tcW w:w="4462" w:type="dxa"/>
          </w:tcPr>
          <w:p w:rsidRPr="005A51AA" w:rsidR="002247F8" w:rsidP="002247F8" w:rsidRDefault="002247F8" w14:paraId="4161D67E" w14:textId="77777777">
            <w:pPr>
              <w:pStyle w:val="Heading1"/>
              <w:numPr>
                <w:ilvl w:val="0"/>
                <w:numId w:val="86"/>
              </w:numPr>
              <w:tabs>
                <w:tab w:val="left" w:pos="567"/>
              </w:tabs>
              <w:ind w:left="0" w:firstLine="0"/>
              <w:outlineLvl w:val="0"/>
              <w:rPr>
                <w:rFonts w:asciiTheme="minorHAnsi" w:hAnsiTheme="minorHAnsi" w:cstheme="minorHAnsi"/>
                <w:sz w:val="28"/>
                <w:szCs w:val="28"/>
              </w:rPr>
            </w:pPr>
            <w:r>
              <w:rPr>
                <w:rFonts w:asciiTheme="minorHAnsi" w:hAnsiTheme="minorHAnsi"/>
                <w:sz w:val="28"/>
              </w:rPr>
              <w:t>Komiteed abistab peasekretariaat, mis allub peasekretärile.</w:t>
            </w:r>
          </w:p>
        </w:tc>
        <w:tc>
          <w:tcPr>
            <w:tcW w:w="4462" w:type="dxa"/>
          </w:tcPr>
          <w:p w:rsidRPr="005A51AA" w:rsidR="002247F8" w:rsidP="00A20B1A" w:rsidRDefault="002247F8" w14:paraId="616E89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497A93" w14:textId="77777777">
        <w:trPr>
          <w:gridAfter w:val="1"/>
          <w:wAfter w:w="77" w:type="dxa"/>
        </w:trPr>
        <w:tc>
          <w:tcPr>
            <w:tcW w:w="4462" w:type="dxa"/>
          </w:tcPr>
          <w:p w:rsidRPr="005A51AA" w:rsidR="002247F8" w:rsidP="002247F8" w:rsidRDefault="002247F8" w14:paraId="3DE74A87" w14:textId="77777777">
            <w:pPr>
              <w:pStyle w:val="Heading1"/>
              <w:numPr>
                <w:ilvl w:val="0"/>
                <w:numId w:val="86"/>
              </w:numPr>
              <w:tabs>
                <w:tab w:val="left" w:pos="567"/>
              </w:tabs>
              <w:ind w:left="0" w:firstLine="0"/>
              <w:outlineLvl w:val="0"/>
              <w:rPr>
                <w:rFonts w:asciiTheme="minorHAnsi" w:hAnsiTheme="minorHAnsi" w:cstheme="minorHAnsi"/>
                <w:sz w:val="28"/>
                <w:szCs w:val="28"/>
              </w:rPr>
            </w:pPr>
            <w:r>
              <w:rPr>
                <w:rFonts w:asciiTheme="minorHAnsi" w:hAnsiTheme="minorHAnsi"/>
                <w:sz w:val="28"/>
              </w:rPr>
              <w:t>Juhatus määrab peasekretäri esildisel kindlaks peasekretariaadi ametikohtade loetelu ja võtab vastu komitee organisatsiooni skeemi, mis peab võimaldama peasekretariaadil tagada komitee ja tema organite ladus töö ning aitama komitee liikmetel täita oma ülesandeid eelkõige koosolekute korraldamise ja arvamuste koostamise osas.</w:t>
            </w:r>
          </w:p>
        </w:tc>
        <w:tc>
          <w:tcPr>
            <w:tcW w:w="4462" w:type="dxa"/>
          </w:tcPr>
          <w:p w:rsidRPr="005A51AA" w:rsidR="002247F8" w:rsidP="00A20B1A" w:rsidRDefault="002247F8" w14:paraId="6D22EF7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68ACB70" w14:textId="77777777">
        <w:trPr>
          <w:gridAfter w:val="1"/>
          <w:wAfter w:w="77" w:type="dxa"/>
        </w:trPr>
        <w:tc>
          <w:tcPr>
            <w:tcW w:w="4462" w:type="dxa"/>
          </w:tcPr>
          <w:p w:rsidRPr="005A51AA" w:rsidR="002247F8" w:rsidP="002247F8" w:rsidRDefault="002247F8" w14:paraId="4DF04B38" w14:textId="77777777">
            <w:pPr>
              <w:rPr>
                <w:rFonts w:asciiTheme="minorHAnsi" w:hAnsiTheme="minorHAnsi" w:cstheme="minorHAnsi"/>
                <w:sz w:val="28"/>
                <w:szCs w:val="28"/>
                <w:lang w:val="en-GB"/>
              </w:rPr>
            </w:pPr>
          </w:p>
        </w:tc>
        <w:tc>
          <w:tcPr>
            <w:tcW w:w="4462" w:type="dxa"/>
          </w:tcPr>
          <w:p w:rsidRPr="005A51AA" w:rsidR="002247F8" w:rsidP="00A20B1A" w:rsidRDefault="002247F8" w14:paraId="168279E4" w14:textId="77777777">
            <w:pPr>
              <w:jc w:val="left"/>
              <w:rPr>
                <w:rFonts w:asciiTheme="minorHAnsi" w:hAnsiTheme="minorHAnsi" w:cstheme="minorHAnsi"/>
                <w:sz w:val="28"/>
                <w:szCs w:val="28"/>
                <w:lang w:val="en-GB"/>
              </w:rPr>
            </w:pPr>
          </w:p>
        </w:tc>
      </w:tr>
      <w:tr w:rsidRPr="005A51AA" w:rsidR="002247F8" w:rsidTr="00080033" w14:paraId="02F566D6" w14:textId="77777777">
        <w:trPr>
          <w:gridAfter w:val="1"/>
          <w:wAfter w:w="77" w:type="dxa"/>
        </w:trPr>
        <w:tc>
          <w:tcPr>
            <w:tcW w:w="4462" w:type="dxa"/>
          </w:tcPr>
          <w:p w:rsidRPr="005A51AA" w:rsidR="002247F8" w:rsidP="002247F8" w:rsidRDefault="002247F8" w14:paraId="35AB569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101 – Peasekretär</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"PEASEKRETÄR: delegeeritud volitused" \t "101"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"PEASEKRETÄR: ülesanded" \t "101"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9259C9A"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"EUROOPA MAJANDUS- JA SOTSIAALKOMITEE NING REGIOONIDE KOMITEE ÜHISTALITUSED" \t "101 RE" \b </w:instrText>
            </w:r>
            <w:r w:rsidRPr="005A51AA">
              <w:rPr>
                <w:rFonts w:asciiTheme="minorHAnsi" w:hAnsiTheme="minorHAnsi" w:cstheme="minorHAnsi"/>
                <w:sz w:val="28"/>
              </w:rPr>
              <w:fldChar w:fldCharType="end"/>
            </w:r>
          </w:p>
        </w:tc>
      </w:tr>
      <w:tr w:rsidRPr="005A51AA" w:rsidR="002247F8" w:rsidTr="00080033" w14:paraId="76183423" w14:textId="77777777">
        <w:trPr>
          <w:gridAfter w:val="1"/>
          <w:wAfter w:w="77" w:type="dxa"/>
        </w:trPr>
        <w:tc>
          <w:tcPr>
            <w:tcW w:w="4462" w:type="dxa"/>
          </w:tcPr>
          <w:p w:rsidRPr="005A51AA" w:rsidR="002247F8" w:rsidP="002247F8" w:rsidRDefault="002247F8" w14:paraId="1B76DDA3" w14:textId="77777777">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Peasekretär täidab oma ülesandeid juhatust esindava komitee presidendi alluvuses.</w:t>
            </w:r>
          </w:p>
        </w:tc>
        <w:tc>
          <w:tcPr>
            <w:tcW w:w="4462" w:type="dxa"/>
          </w:tcPr>
          <w:p w:rsidRPr="005A51AA" w:rsidR="002247F8" w:rsidP="00A20B1A" w:rsidRDefault="002247F8" w14:paraId="3A216B0B"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 xml:space="preserve">Euroopa Majandus- ja Sotsiaalkomiteel ning Regioonide Komiteel võib olla </w:t>
            </w:r>
            <w:proofErr w:type="spellStart"/>
            <w:r>
              <w:rPr>
                <w:rFonts w:asciiTheme="minorHAnsi" w:hAnsiTheme="minorHAnsi"/>
                <w:sz w:val="28"/>
              </w:rPr>
              <w:t>ühistalitusi</w:t>
            </w:r>
            <w:proofErr w:type="spellEnd"/>
            <w:r>
              <w:rPr>
                <w:rFonts w:asciiTheme="minorHAnsi" w:hAnsiTheme="minorHAnsi"/>
                <w:sz w:val="28"/>
              </w:rPr>
              <w:t>, mille organisatsiooniline ja halduskord määratakse kindlaks ühisel kokkuleppel ning mis tagavad liikmetele teenuste samaväärse kvaliteedi.</w:t>
            </w:r>
          </w:p>
          <w:p w:rsidRPr="005A51AA" w:rsidR="002247F8" w:rsidP="00A20B1A" w:rsidRDefault="002247F8" w14:paraId="2F1451A6" w14:textId="77777777">
            <w:pPr>
              <w:rPr>
                <w:rFonts w:asciiTheme="minorHAnsi" w:hAnsiTheme="minorHAnsi" w:cstheme="minorHAnsi"/>
                <w:kern w:val="28"/>
                <w:sz w:val="28"/>
                <w:szCs w:val="28"/>
                <w:lang w:val="en-GB"/>
              </w:rPr>
            </w:pPr>
          </w:p>
          <w:p w:rsidRPr="005A51AA" w:rsidR="002247F8" w:rsidP="00A20B1A" w:rsidRDefault="002247F8" w14:paraId="398D202D"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 xml:space="preserve">Euroopa Majandus- ja Sotsiaalkomitee peasekretär teeb koos Regioonide Komitee peasekretäriga otsuseid nimetatud </w:t>
            </w:r>
            <w:proofErr w:type="spellStart"/>
            <w:r>
              <w:rPr>
                <w:rFonts w:asciiTheme="minorHAnsi" w:hAnsiTheme="minorHAnsi"/>
                <w:sz w:val="28"/>
              </w:rPr>
              <w:t>ühistalitustega</w:t>
            </w:r>
            <w:proofErr w:type="spellEnd"/>
            <w:r>
              <w:rPr>
                <w:rFonts w:asciiTheme="minorHAnsi" w:hAnsiTheme="minorHAnsi"/>
                <w:sz w:val="28"/>
              </w:rPr>
              <w:t xml:space="preserve"> seotud küsimustes. Euroopa Majandus- ja Sotsiaalkomitee peasekretär teavitab nendest otsustest võimalikult kiiresti presidenti ja juhatust.</w:t>
            </w:r>
          </w:p>
        </w:tc>
      </w:tr>
      <w:tr w:rsidRPr="005A51AA" w:rsidR="002247F8" w:rsidTr="00080033" w14:paraId="6E02E996" w14:textId="77777777">
        <w:trPr>
          <w:gridAfter w:val="1"/>
          <w:wAfter w:w="77" w:type="dxa"/>
        </w:trPr>
        <w:tc>
          <w:tcPr>
            <w:tcW w:w="4462" w:type="dxa"/>
          </w:tcPr>
          <w:p w:rsidRPr="005A51AA" w:rsidR="002247F8" w:rsidP="002247F8" w:rsidRDefault="002247F8" w14:paraId="19952218" w14:textId="77777777">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lastRenderedPageBreak/>
              <w:t>Peasekretär osaleb nõuandva häälega juhatuse koosolekutel, mida ta protokollib.</w:t>
            </w:r>
          </w:p>
        </w:tc>
        <w:tc>
          <w:tcPr>
            <w:tcW w:w="4462" w:type="dxa"/>
          </w:tcPr>
          <w:p w:rsidRPr="005A51AA" w:rsidR="002247F8" w:rsidP="00A20B1A" w:rsidRDefault="002247F8" w14:paraId="0949C4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C69DC76" w14:textId="77777777">
        <w:trPr>
          <w:gridAfter w:val="1"/>
          <w:wAfter w:w="77" w:type="dxa"/>
        </w:trPr>
        <w:tc>
          <w:tcPr>
            <w:tcW w:w="4462" w:type="dxa"/>
          </w:tcPr>
          <w:p w:rsidRPr="005A51AA" w:rsidR="002247F8" w:rsidP="002247F8" w:rsidRDefault="002247F8" w14:paraId="00C80FF7" w14:textId="77777777">
            <w:pPr>
              <w:pStyle w:val="Heading1"/>
              <w:numPr>
                <w:ilvl w:val="0"/>
                <w:numId w:val="302"/>
              </w:numPr>
              <w:tabs>
                <w:tab w:val="clear" w:pos="720"/>
                <w:tab w:val="num" w:pos="567"/>
              </w:tabs>
              <w:ind w:left="0" w:firstLine="0"/>
              <w:outlineLvl w:val="0"/>
              <w:rPr>
                <w:rFonts w:asciiTheme="minorHAnsi" w:hAnsiTheme="minorHAnsi" w:cstheme="minorHAnsi"/>
                <w:sz w:val="28"/>
                <w:szCs w:val="28"/>
              </w:rPr>
            </w:pPr>
            <w:r>
              <w:rPr>
                <w:rFonts w:asciiTheme="minorHAnsi" w:hAnsiTheme="minorHAnsi"/>
                <w:sz w:val="28"/>
              </w:rPr>
              <w:t>Peasekretär annab juhatuse ees vande täita oma ülesandeid erapooletult ja kohusetruult.</w:t>
            </w:r>
          </w:p>
        </w:tc>
        <w:tc>
          <w:tcPr>
            <w:tcW w:w="4462" w:type="dxa"/>
          </w:tcPr>
          <w:p w:rsidRPr="005A51AA" w:rsidR="002247F8" w:rsidP="00A20B1A" w:rsidRDefault="002247F8" w14:paraId="16191C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DBE7F7" w14:textId="77777777">
        <w:trPr>
          <w:gridAfter w:val="1"/>
          <w:wAfter w:w="77" w:type="dxa"/>
        </w:trPr>
        <w:tc>
          <w:tcPr>
            <w:tcW w:w="4462" w:type="dxa"/>
          </w:tcPr>
          <w:p w:rsidRPr="005A51AA" w:rsidR="002247F8" w:rsidP="002247F8" w:rsidRDefault="002247F8" w14:paraId="643B94E3" w14:textId="77777777">
            <w:pPr>
              <w:pStyle w:val="Heading1"/>
              <w:numPr>
                <w:ilvl w:val="0"/>
                <w:numId w:val="302"/>
              </w:numPr>
              <w:tabs>
                <w:tab w:val="clear" w:pos="720"/>
                <w:tab w:val="num" w:pos="567"/>
              </w:tabs>
              <w:ind w:left="0" w:firstLine="0"/>
              <w:outlineLvl w:val="0"/>
              <w:rPr>
                <w:rFonts w:asciiTheme="minorHAnsi" w:hAnsiTheme="minorHAnsi" w:cstheme="minorHAnsi"/>
                <w:b/>
                <w:bCs/>
                <w:sz w:val="28"/>
                <w:szCs w:val="28"/>
              </w:rPr>
            </w:pPr>
            <w:r>
              <w:rPr>
                <w:rFonts w:asciiTheme="minorHAnsi" w:hAnsiTheme="minorHAnsi"/>
                <w:sz w:val="28"/>
              </w:rPr>
              <w:t>Peasekretär tagab, et täiskogu, juhatuse ja komitee presidendi vastu võetud otsused viiakse täide vastavalt käesolevale kodukorrale.</w:t>
            </w:r>
          </w:p>
        </w:tc>
        <w:tc>
          <w:tcPr>
            <w:tcW w:w="4462" w:type="dxa"/>
          </w:tcPr>
          <w:p w:rsidRPr="005A51AA" w:rsidR="002247F8" w:rsidP="00A20B1A" w:rsidRDefault="002247F8" w14:paraId="5CCBAD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50398A6" w14:textId="77777777">
        <w:trPr>
          <w:gridAfter w:val="1"/>
          <w:wAfter w:w="77" w:type="dxa"/>
        </w:trPr>
        <w:tc>
          <w:tcPr>
            <w:tcW w:w="4462" w:type="dxa"/>
          </w:tcPr>
          <w:p w:rsidRPr="005A51AA" w:rsidR="002247F8" w:rsidP="002247F8" w:rsidRDefault="002247F8" w14:paraId="6B5EAF2B" w14:textId="77777777">
            <w:pPr>
              <w:widowControl w:val="0"/>
              <w:adjustRightInd w:val="0"/>
              <w:snapToGrid w:val="0"/>
              <w:rPr>
                <w:rFonts w:asciiTheme="minorHAnsi" w:hAnsiTheme="minorHAnsi" w:cstheme="minorHAnsi"/>
                <w:sz w:val="28"/>
                <w:szCs w:val="28"/>
              </w:rPr>
            </w:pPr>
            <w:r>
              <w:rPr>
                <w:rFonts w:asciiTheme="minorHAnsi" w:hAnsiTheme="minorHAnsi"/>
                <w:sz w:val="28"/>
              </w:rPr>
              <w:t>Seoses nende organite otsuste täideviimisega annab ta asjaomasel juhul iga kolme kuu tagant komitee presidendile kirjalikult aru haldus-, töökorraldus- ja personaliküsimustes rakendatud või kavandatud kriteeriumidest ja rakendussätetest.</w:t>
            </w:r>
          </w:p>
        </w:tc>
        <w:tc>
          <w:tcPr>
            <w:tcW w:w="4462" w:type="dxa"/>
          </w:tcPr>
          <w:p w:rsidRPr="005A51AA" w:rsidR="002247F8" w:rsidP="00A20B1A" w:rsidRDefault="002247F8" w14:paraId="2A72E68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849316" w14:textId="77777777">
        <w:trPr>
          <w:gridAfter w:val="1"/>
          <w:wAfter w:w="77" w:type="dxa"/>
        </w:trPr>
        <w:tc>
          <w:tcPr>
            <w:tcW w:w="4462" w:type="dxa"/>
          </w:tcPr>
          <w:p w:rsidRPr="005A51AA" w:rsidR="002247F8" w:rsidP="002247F8" w:rsidRDefault="002247F8" w14:paraId="4603E196" w14:textId="77777777">
            <w:pPr>
              <w:widowControl w:val="0"/>
              <w:adjustRightInd w:val="0"/>
              <w:snapToGrid w:val="0"/>
              <w:rPr>
                <w:rFonts w:asciiTheme="minorHAnsi" w:hAnsiTheme="minorHAnsi" w:cstheme="minorHAnsi"/>
                <w:sz w:val="28"/>
                <w:szCs w:val="28"/>
              </w:rPr>
            </w:pPr>
            <w:r>
              <w:rPr>
                <w:rFonts w:asciiTheme="minorHAnsi" w:hAnsiTheme="minorHAnsi"/>
                <w:sz w:val="28"/>
              </w:rPr>
              <w:t>Komitee president edastab selle teabe viivitamata juhatusele.</w:t>
            </w:r>
          </w:p>
        </w:tc>
        <w:tc>
          <w:tcPr>
            <w:tcW w:w="4462" w:type="dxa"/>
          </w:tcPr>
          <w:p w:rsidRPr="005A51AA" w:rsidR="002247F8" w:rsidP="00A20B1A" w:rsidRDefault="002247F8" w14:paraId="1DF203B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EB48AF0" w14:textId="77777777">
        <w:trPr>
          <w:gridAfter w:val="1"/>
          <w:wAfter w:w="77" w:type="dxa"/>
        </w:trPr>
        <w:tc>
          <w:tcPr>
            <w:tcW w:w="4462" w:type="dxa"/>
          </w:tcPr>
          <w:p w:rsidRPr="005A51AA" w:rsidR="002247F8" w:rsidP="002247F8" w:rsidRDefault="002247F8" w14:paraId="410BA183" w14:textId="77777777">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 xml:space="preserve">Peasekretärile juhatuse või komitee presidendi volituste delegeerimise alusel antud volitused </w:t>
            </w:r>
            <w:r>
              <w:rPr>
                <w:rFonts w:asciiTheme="minorHAnsi" w:hAnsiTheme="minorHAnsi"/>
                <w:sz w:val="28"/>
              </w:rPr>
              <w:lastRenderedPageBreak/>
              <w:t>lõpevad hiljemalt 21 päeva pärast kuupäeva, mil valitakse uus juhatus või nimetatakse ametisse uus komitee president.</w:t>
            </w:r>
          </w:p>
        </w:tc>
        <w:tc>
          <w:tcPr>
            <w:tcW w:w="4462" w:type="dxa"/>
          </w:tcPr>
          <w:p w:rsidRPr="005A51AA" w:rsidR="002247F8" w:rsidP="00A20B1A" w:rsidRDefault="002247F8" w14:paraId="763FF55B"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Uued otsused juhatuse või presidendi volituste delegeerimise kohta võetakse vastu artikli 101 </w:t>
            </w:r>
            <w:r>
              <w:rPr>
                <w:rFonts w:asciiTheme="minorHAnsi" w:hAnsiTheme="minorHAnsi"/>
                <w:sz w:val="28"/>
              </w:rPr>
              <w:lastRenderedPageBreak/>
              <w:t>lõikes 5 sätestatud tähtaja, st 21 päeva jooksul. Otsused volituste delegeerimise kohta, mis on vastu võetud enne 21-päevase tähtaja möödumist, muudavad varasemad otsused kehtetuks.</w:t>
            </w:r>
          </w:p>
        </w:tc>
      </w:tr>
      <w:tr w:rsidRPr="005A51AA" w:rsidR="002247F8" w:rsidTr="00080033" w14:paraId="5AC64E43" w14:textId="77777777">
        <w:trPr>
          <w:gridAfter w:val="1"/>
          <w:wAfter w:w="77" w:type="dxa"/>
        </w:trPr>
        <w:tc>
          <w:tcPr>
            <w:tcW w:w="4462" w:type="dxa"/>
          </w:tcPr>
          <w:p w:rsidRPr="005A51AA" w:rsidR="002247F8" w:rsidP="002247F8" w:rsidRDefault="002247F8" w14:paraId="3F42DBCD"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Peasekretär võib talle juhatuse või komitee presidendi poolt antud volitusi edasi delegeerida delegeeriva ametiisiku poolt kindlaksmääratud piirides.</w:t>
            </w:r>
          </w:p>
        </w:tc>
        <w:tc>
          <w:tcPr>
            <w:tcW w:w="4462" w:type="dxa"/>
          </w:tcPr>
          <w:p w:rsidRPr="005A51AA" w:rsidR="002247F8" w:rsidP="00A20B1A" w:rsidRDefault="002247F8" w14:paraId="02F70D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2F89C9" w14:textId="77777777">
        <w:trPr>
          <w:gridAfter w:val="1"/>
          <w:wAfter w:w="77" w:type="dxa"/>
        </w:trPr>
        <w:tc>
          <w:tcPr>
            <w:tcW w:w="4462" w:type="dxa"/>
          </w:tcPr>
          <w:p w:rsidRPr="005A51AA" w:rsidR="002247F8" w:rsidP="002247F8" w:rsidRDefault="002247F8" w14:paraId="04B553E3" w14:textId="77777777">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Peasekretär võib oma volitusi delegeerida, näidates komiteesisestes halduseeskirjades ära töötajad, kellele ta need ülesanded delegeerib, delegeeritud volituste ulatuse ja selle, kas volitatud isikutel on lubatud volitusi omakorda edasi delegeerida.</w:t>
            </w:r>
          </w:p>
        </w:tc>
        <w:tc>
          <w:tcPr>
            <w:tcW w:w="4462" w:type="dxa"/>
          </w:tcPr>
          <w:p w:rsidRPr="005A51AA" w:rsidR="002247F8" w:rsidP="00A20B1A" w:rsidRDefault="002247F8" w14:paraId="3B5FD30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0684C7" w14:textId="77777777">
        <w:trPr>
          <w:gridAfter w:val="1"/>
          <w:wAfter w:w="77" w:type="dxa"/>
        </w:trPr>
        <w:tc>
          <w:tcPr>
            <w:tcW w:w="4462" w:type="dxa"/>
          </w:tcPr>
          <w:p w:rsidRPr="005A51AA" w:rsidR="002247F8" w:rsidP="002247F8" w:rsidRDefault="002247F8" w14:paraId="48C5C07B" w14:textId="77777777">
            <w:pPr>
              <w:rPr>
                <w:rFonts w:asciiTheme="minorHAnsi" w:hAnsiTheme="minorHAnsi" w:cstheme="minorHAnsi"/>
                <w:sz w:val="28"/>
                <w:szCs w:val="28"/>
                <w:lang w:val="en-GB"/>
              </w:rPr>
            </w:pPr>
          </w:p>
        </w:tc>
        <w:tc>
          <w:tcPr>
            <w:tcW w:w="4462" w:type="dxa"/>
          </w:tcPr>
          <w:p w:rsidRPr="005A51AA" w:rsidR="002247F8" w:rsidP="00A20B1A" w:rsidRDefault="002247F8" w14:paraId="65760E11" w14:textId="77777777">
            <w:pPr>
              <w:jc w:val="left"/>
              <w:rPr>
                <w:rFonts w:asciiTheme="minorHAnsi" w:hAnsiTheme="minorHAnsi" w:cstheme="minorHAnsi"/>
                <w:sz w:val="28"/>
                <w:szCs w:val="28"/>
                <w:lang w:val="en-GB"/>
              </w:rPr>
            </w:pPr>
          </w:p>
        </w:tc>
      </w:tr>
      <w:tr w:rsidRPr="005A51AA" w:rsidR="002247F8" w:rsidTr="00080033" w14:paraId="41604F59" w14:textId="77777777">
        <w:trPr>
          <w:gridAfter w:val="1"/>
          <w:wAfter w:w="77" w:type="dxa"/>
        </w:trPr>
        <w:tc>
          <w:tcPr>
            <w:tcW w:w="4462" w:type="dxa"/>
          </w:tcPr>
          <w:p w:rsidRPr="005A51AA" w:rsidR="002247F8" w:rsidP="002247F8" w:rsidRDefault="002247F8" w14:paraId="7E20C7F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2. peatükk</w:t>
            </w:r>
            <w:r w:rsidRPr="005A51AA">
              <w:rPr>
                <w:sz w:val="28"/>
              </w:rPr>
              <w:fldChar w:fldCharType="begin"/>
            </w:r>
            <w:r w:rsidRPr="005A51AA">
              <w:rPr>
                <w:sz w:val="28"/>
              </w:rPr>
              <w:instrText xml:space="preserve"> TC "</w:instrText>
            </w:r>
            <w:bookmarkStart w:name="_Toc192583120" w:id="55"/>
            <w:r w:rsidRPr="005A51AA">
              <w:rPr>
                <w:sz w:val="28"/>
              </w:rPr>
              <w:instrText>2. peatükk Ametnikud ja teenistujad</w:instrText>
            </w:r>
            <w:bookmarkEnd w:id="55"/>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AA5454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EB55E48" w14:textId="77777777">
        <w:trPr>
          <w:gridAfter w:val="1"/>
          <w:wAfter w:w="77" w:type="dxa"/>
        </w:trPr>
        <w:tc>
          <w:tcPr>
            <w:tcW w:w="4462" w:type="dxa"/>
          </w:tcPr>
          <w:p w:rsidRPr="005A51AA" w:rsidR="002247F8" w:rsidP="002247F8" w:rsidRDefault="002247F8" w14:paraId="26D0E1E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AMETNIKUD JA TEENISTUJAD</w:t>
            </w:r>
          </w:p>
        </w:tc>
        <w:tc>
          <w:tcPr>
            <w:tcW w:w="4462" w:type="dxa"/>
          </w:tcPr>
          <w:p w:rsidRPr="005A51AA" w:rsidR="002247F8" w:rsidP="00A20B1A" w:rsidRDefault="002247F8" w14:paraId="367702D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8B02354" w14:textId="77777777">
        <w:trPr>
          <w:gridAfter w:val="1"/>
          <w:wAfter w:w="77" w:type="dxa"/>
        </w:trPr>
        <w:tc>
          <w:tcPr>
            <w:tcW w:w="4462" w:type="dxa"/>
          </w:tcPr>
          <w:p w:rsidRPr="005A51AA" w:rsidR="002247F8" w:rsidP="002247F8" w:rsidRDefault="002247F8" w14:paraId="5EEEB80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7162C5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7378088" w14:textId="77777777">
        <w:trPr>
          <w:gridAfter w:val="1"/>
          <w:wAfter w:w="77" w:type="dxa"/>
        </w:trPr>
        <w:tc>
          <w:tcPr>
            <w:tcW w:w="4462" w:type="dxa"/>
          </w:tcPr>
          <w:p w:rsidRPr="005A51AA" w:rsidR="002247F8" w:rsidP="002247F8" w:rsidRDefault="002247F8" w14:paraId="184834E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102 – Ametisse nimetava asutuse või ametiisiku volitused</w:t>
            </w:r>
            <w:r w:rsidRPr="005A51AA">
              <w:rPr>
                <w:sz w:val="28"/>
              </w:rPr>
              <w:fldChar w:fldCharType="begin"/>
            </w:r>
            <w:r w:rsidRPr="005A51AA">
              <w:rPr>
                <w:sz w:val="28"/>
              </w:rPr>
              <w:instrText xml:space="preserve"> XE "AMETISSE NIMETAV ASUTUS VÕI AMETIISIK" \t "102" \b </w:instrText>
            </w:r>
            <w:r w:rsidRPr="005A51AA">
              <w:rPr>
                <w:sz w:val="28"/>
              </w:rPr>
              <w:fldChar w:fldCharType="end"/>
            </w:r>
            <w:r w:rsidRPr="005A51AA">
              <w:rPr>
                <w:sz w:val="28"/>
              </w:rPr>
              <w:fldChar w:fldCharType="begin"/>
            </w:r>
            <w:r w:rsidRPr="005A51AA">
              <w:rPr>
                <w:sz w:val="28"/>
              </w:rPr>
              <w:instrText xml:space="preserve"> XE "AMETISSE NIMETAMINE: rühmade sekretariaatide osakonnajuhatajad " \t "102–103 RE" \b </w:instrText>
            </w:r>
            <w:r w:rsidRPr="005A51AA">
              <w:rPr>
                <w:sz w:val="28"/>
              </w:rPr>
              <w:fldChar w:fldCharType="end"/>
            </w:r>
            <w:r w:rsidRPr="005A51AA">
              <w:rPr>
                <w:sz w:val="28"/>
              </w:rPr>
              <w:fldChar w:fldCharType="begin"/>
            </w:r>
            <w:r w:rsidRPr="005A51AA">
              <w:rPr>
                <w:sz w:val="28"/>
              </w:rPr>
              <w:instrText xml:space="preserve"> XE "AMETISSE NIMETAMINE: ametnikud ja teenistujad" \t "102, 106"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JUHATUS: ametnike </w:instrText>
            </w:r>
            <w:r w:rsidRPr="005A51AA">
              <w:rPr>
                <w:rFonts w:asciiTheme="minorHAnsi" w:hAnsiTheme="minorHAnsi" w:cstheme="minorHAnsi"/>
                <w:sz w:val="28"/>
              </w:rPr>
              <w:lastRenderedPageBreak/>
              <w:instrText xml:space="preserve">ametisse nimetamine" \t "102"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522E8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368651" w14:textId="77777777">
        <w:trPr>
          <w:gridAfter w:val="1"/>
          <w:wAfter w:w="77" w:type="dxa"/>
        </w:trPr>
        <w:tc>
          <w:tcPr>
            <w:tcW w:w="4462" w:type="dxa"/>
          </w:tcPr>
          <w:p w:rsidRPr="005A51AA" w:rsidR="002247F8" w:rsidP="002247F8" w:rsidRDefault="002247F8" w14:paraId="374ACD1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Euroopa Liidu ametnike personalieeskirjadega (edaspidi „personalieeskirjad“) ametisse nimetavale asutusele või ametiisikule antud volitusi kasutab </w:t>
            </w:r>
          </w:p>
        </w:tc>
        <w:tc>
          <w:tcPr>
            <w:tcW w:w="4462" w:type="dxa"/>
          </w:tcPr>
          <w:p w:rsidRPr="005A51AA" w:rsidR="002247F8" w:rsidP="00A20B1A" w:rsidRDefault="002247F8" w14:paraId="4BAA52C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1F1C611" w14:textId="77777777">
        <w:trPr>
          <w:gridAfter w:val="1"/>
          <w:wAfter w:w="77" w:type="dxa"/>
        </w:trPr>
        <w:tc>
          <w:tcPr>
            <w:tcW w:w="4462" w:type="dxa"/>
          </w:tcPr>
          <w:p w:rsidRPr="005A51AA" w:rsidR="002247F8" w:rsidP="002247F8" w:rsidRDefault="002247F8" w14:paraId="26CBAC17"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t>ametniku suhtes, kes nimetatakse peasekretäri ametikohale: juhatus;</w:t>
            </w:r>
          </w:p>
        </w:tc>
        <w:tc>
          <w:tcPr>
            <w:tcW w:w="4462" w:type="dxa"/>
          </w:tcPr>
          <w:p w:rsidRPr="005A51AA" w:rsidR="002247F8" w:rsidP="00A20B1A" w:rsidRDefault="002247F8" w14:paraId="6E95BF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24C69EF" w14:textId="77777777">
        <w:trPr>
          <w:gridAfter w:val="1"/>
          <w:wAfter w:w="77" w:type="dxa"/>
        </w:trPr>
        <w:tc>
          <w:tcPr>
            <w:tcW w:w="4462" w:type="dxa"/>
          </w:tcPr>
          <w:p w:rsidRPr="005A51AA" w:rsidR="002247F8" w:rsidP="002247F8" w:rsidRDefault="002247F8" w14:paraId="33482629"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t>ametniku suhtes, kes nimetatakse asepeasekretäri või direktori ametikohale:</w:t>
            </w:r>
          </w:p>
        </w:tc>
        <w:tc>
          <w:tcPr>
            <w:tcW w:w="4462" w:type="dxa"/>
          </w:tcPr>
          <w:p w:rsidRPr="005A51AA" w:rsidR="002247F8" w:rsidP="00A20B1A" w:rsidRDefault="002247F8" w14:paraId="71ECBE46"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3C8E836" w14:textId="77777777">
        <w:trPr>
          <w:gridAfter w:val="1"/>
          <w:wAfter w:w="77" w:type="dxa"/>
        </w:trPr>
        <w:tc>
          <w:tcPr>
            <w:tcW w:w="4462" w:type="dxa"/>
          </w:tcPr>
          <w:p w:rsidRPr="005A51AA" w:rsidR="002247F8" w:rsidP="002247F8" w:rsidRDefault="002247F8" w14:paraId="6888BBE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personalieeskirjade artiklite 29, 30, 31, 40, 41, 49, 50, 51, 78 ja artikli 90 lõike 2 puhul: juhatus peasekretäri esildisel;</w:t>
            </w:r>
          </w:p>
        </w:tc>
        <w:tc>
          <w:tcPr>
            <w:tcW w:w="4462" w:type="dxa"/>
          </w:tcPr>
          <w:p w:rsidRPr="005A51AA" w:rsidR="002247F8" w:rsidP="00A20B1A" w:rsidRDefault="002247F8" w14:paraId="609CA09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9C0E2A" w14:textId="77777777">
        <w:trPr>
          <w:gridAfter w:val="1"/>
          <w:wAfter w:w="77" w:type="dxa"/>
        </w:trPr>
        <w:tc>
          <w:tcPr>
            <w:tcW w:w="4462" w:type="dxa"/>
          </w:tcPr>
          <w:p w:rsidRPr="005A51AA" w:rsidR="002247F8" w:rsidP="002247F8" w:rsidRDefault="002247F8" w14:paraId="7D816463"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personalieeskirjade teiste sätete, kaasa arvatud artikli 90 lõike 1 puhul: komitee president peasekretäri esildisel; </w:t>
            </w:r>
          </w:p>
        </w:tc>
        <w:tc>
          <w:tcPr>
            <w:tcW w:w="4462" w:type="dxa"/>
          </w:tcPr>
          <w:p w:rsidRPr="005A51AA" w:rsidR="002247F8" w:rsidP="00A20B1A" w:rsidRDefault="002247F8" w14:paraId="67F5251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6E623FD" w14:textId="77777777">
        <w:trPr>
          <w:gridAfter w:val="1"/>
          <w:wAfter w:w="77" w:type="dxa"/>
        </w:trPr>
        <w:tc>
          <w:tcPr>
            <w:tcW w:w="4462" w:type="dxa"/>
          </w:tcPr>
          <w:p w:rsidRPr="005A51AA" w:rsidR="002247F8" w:rsidP="002247F8" w:rsidRDefault="002247F8" w14:paraId="77D826F0"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ametniku suhtes, kes nimetatakse asedirektori või osakonnajuhataja ametikohale: komitee president peasekretäri esildisel. </w:t>
            </w:r>
          </w:p>
        </w:tc>
        <w:tc>
          <w:tcPr>
            <w:tcW w:w="4462" w:type="dxa"/>
          </w:tcPr>
          <w:p w:rsidRPr="005A51AA" w:rsidR="002247F8" w:rsidP="00A20B1A" w:rsidRDefault="002247F8" w14:paraId="3A5AC28B" w14:textId="77777777">
            <w:pPr>
              <w:widowControl w:val="0"/>
              <w:adjustRightInd w:val="0"/>
              <w:snapToGrid w:val="0"/>
              <w:rPr>
                <w:rFonts w:asciiTheme="minorHAnsi" w:hAnsiTheme="minorHAnsi" w:cstheme="minorHAnsi"/>
                <w:sz w:val="28"/>
                <w:szCs w:val="28"/>
              </w:rPr>
            </w:pPr>
            <w:r>
              <w:rPr>
                <w:rFonts w:asciiTheme="minorHAnsi" w:hAnsiTheme="minorHAnsi"/>
                <w:sz w:val="28"/>
              </w:rPr>
              <w:t>Rühmade sekretariaatide osakonnajuhataja ametikohtade puhul kooskõlas kodukorra artikliga 109: komitee president asjaomase rühma esimehe esildisel.</w:t>
            </w:r>
          </w:p>
        </w:tc>
      </w:tr>
      <w:tr w:rsidRPr="005A51AA" w:rsidR="002247F8" w:rsidTr="00080033" w14:paraId="5F574C0C" w14:textId="77777777">
        <w:trPr>
          <w:gridAfter w:val="1"/>
          <w:wAfter w:w="77" w:type="dxa"/>
        </w:trPr>
        <w:tc>
          <w:tcPr>
            <w:tcW w:w="4462" w:type="dxa"/>
          </w:tcPr>
          <w:p w:rsidRPr="005A51AA" w:rsidR="002247F8" w:rsidP="002247F8" w:rsidRDefault="002247F8" w14:paraId="05FF846B" w14:textId="77777777">
            <w:pPr>
              <w:widowControl w:val="0"/>
              <w:adjustRightInd w:val="0"/>
              <w:snapToGrid w:val="0"/>
              <w:rPr>
                <w:rFonts w:asciiTheme="minorHAnsi" w:hAnsiTheme="minorHAnsi" w:cstheme="minorHAnsi"/>
                <w:sz w:val="28"/>
                <w:szCs w:val="28"/>
              </w:rPr>
            </w:pPr>
            <w:r>
              <w:rPr>
                <w:rFonts w:asciiTheme="minorHAnsi" w:hAnsiTheme="minorHAnsi"/>
                <w:sz w:val="28"/>
              </w:rPr>
              <w:t>Nende ametnike ametisse nimetamisel teavitatakse põhjalikult laiendatud eestseisust ja konsulteeritakse temaga;</w:t>
            </w:r>
          </w:p>
        </w:tc>
        <w:tc>
          <w:tcPr>
            <w:tcW w:w="4462" w:type="dxa"/>
          </w:tcPr>
          <w:p w:rsidRPr="005A51AA" w:rsidR="002247F8" w:rsidP="00A20B1A" w:rsidRDefault="002247F8" w14:paraId="3687B8BD" w14:textId="77777777">
            <w:pPr>
              <w:widowControl w:val="0"/>
              <w:adjustRightInd w:val="0"/>
              <w:snapToGrid w:val="0"/>
              <w:rPr>
                <w:rFonts w:asciiTheme="minorHAnsi" w:hAnsiTheme="minorHAnsi" w:cstheme="minorHAnsi"/>
                <w:sz w:val="28"/>
                <w:szCs w:val="28"/>
              </w:rPr>
            </w:pPr>
            <w:r>
              <w:rPr>
                <w:rFonts w:asciiTheme="minorHAnsi" w:hAnsiTheme="minorHAnsi"/>
                <w:sz w:val="28"/>
              </w:rPr>
              <w:t>Laiendatud eestseisusega konsulteerimine on presidendi ülesanne.</w:t>
            </w:r>
          </w:p>
          <w:p w:rsidRPr="005A51AA" w:rsidR="002247F8" w:rsidP="00A20B1A" w:rsidRDefault="002247F8" w14:paraId="0FC70986"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61C50B8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Kõnealuse artikli kohaldamisel hõlmab laiendatud eestseisusele antav põhjalik teave kogu vajalikku teavet, sealhulgas märgukirja, mille </w:t>
            </w:r>
            <w:r>
              <w:rPr>
                <w:rFonts w:asciiTheme="minorHAnsi" w:hAnsiTheme="minorHAnsi"/>
                <w:sz w:val="28"/>
              </w:rPr>
              <w:lastRenderedPageBreak/>
              <w:t xml:space="preserve">peasekretär esitab presidendile koos ametisse nimetamise põhjendatud ettepanekuga, ning esitatud kandidaatide elulookirjeldusi, hindamistabeleid ja (vajaduse korral) hindamiskeskuse aruandeid. </w:t>
            </w:r>
          </w:p>
        </w:tc>
      </w:tr>
      <w:tr w:rsidRPr="005A51AA" w:rsidR="002247F8" w:rsidTr="00080033" w14:paraId="21ACA23D" w14:textId="77777777">
        <w:trPr>
          <w:gridAfter w:val="1"/>
          <w:wAfter w:w="77" w:type="dxa"/>
        </w:trPr>
        <w:tc>
          <w:tcPr>
            <w:tcW w:w="4462" w:type="dxa"/>
          </w:tcPr>
          <w:p w:rsidRPr="005A51AA" w:rsidR="002247F8" w:rsidP="002247F8" w:rsidRDefault="002247F8" w14:paraId="330D4FB0"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administraatorite (AD) tegevusüksuse muudel kui osakonnajuhataja või sellest kõrgematel juhtivatel ametikohtadel töötavate ametnike ning assistentide (AST) ning sekretäride ja kantseleitöötajate (AST/SC) tegevusüksuste ametnike suhtes: peasekretär.</w:t>
            </w:r>
          </w:p>
        </w:tc>
        <w:tc>
          <w:tcPr>
            <w:tcW w:w="4462" w:type="dxa"/>
          </w:tcPr>
          <w:p w:rsidRPr="005A51AA" w:rsidR="002247F8" w:rsidP="00A20B1A" w:rsidRDefault="002247F8" w14:paraId="20B6D8E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D0BD74" w14:textId="77777777">
        <w:trPr>
          <w:gridAfter w:val="1"/>
          <w:wAfter w:w="77" w:type="dxa"/>
        </w:trPr>
        <w:tc>
          <w:tcPr>
            <w:tcW w:w="4462" w:type="dxa"/>
          </w:tcPr>
          <w:p w:rsidRPr="005A51AA" w:rsidR="002247F8" w:rsidP="002247F8" w:rsidRDefault="002247F8" w14:paraId="76D8C317" w14:textId="77777777">
            <w:pPr>
              <w:rPr>
                <w:rFonts w:asciiTheme="minorHAnsi" w:hAnsiTheme="minorHAnsi" w:cstheme="minorHAnsi"/>
                <w:sz w:val="28"/>
                <w:szCs w:val="28"/>
                <w:lang w:val="en-GB"/>
              </w:rPr>
            </w:pPr>
          </w:p>
        </w:tc>
        <w:tc>
          <w:tcPr>
            <w:tcW w:w="4462" w:type="dxa"/>
          </w:tcPr>
          <w:p w:rsidRPr="005A51AA" w:rsidR="002247F8" w:rsidP="00A20B1A" w:rsidRDefault="002247F8" w14:paraId="74C14DC0" w14:textId="77777777">
            <w:pPr>
              <w:jc w:val="left"/>
              <w:rPr>
                <w:rFonts w:asciiTheme="minorHAnsi" w:hAnsiTheme="minorHAnsi" w:cstheme="minorHAnsi"/>
                <w:sz w:val="28"/>
                <w:szCs w:val="28"/>
                <w:lang w:val="en-GB"/>
              </w:rPr>
            </w:pPr>
          </w:p>
        </w:tc>
      </w:tr>
      <w:tr w:rsidRPr="005A51AA" w:rsidR="002247F8" w:rsidTr="00080033" w14:paraId="7CDBBC33" w14:textId="77777777">
        <w:trPr>
          <w:gridAfter w:val="1"/>
          <w:wAfter w:w="77" w:type="dxa"/>
        </w:trPr>
        <w:tc>
          <w:tcPr>
            <w:tcW w:w="4462" w:type="dxa"/>
          </w:tcPr>
          <w:p w:rsidRPr="005A51AA" w:rsidR="002247F8" w:rsidP="002247F8" w:rsidRDefault="002247F8" w14:paraId="0100EAF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103 – Töölepingute sõlmimiseks volitatud asutuse või ametiisiku volitused</w:t>
            </w:r>
            <w:r w:rsidRPr="005A51AA">
              <w:rPr>
                <w:sz w:val="28"/>
              </w:rPr>
              <w:fldChar w:fldCharType="begin"/>
            </w:r>
            <w:r w:rsidRPr="005A51AA">
              <w:rPr>
                <w:sz w:val="28"/>
              </w:rPr>
              <w:instrText xml:space="preserve"> XE "TÖÖLEPINGUTE SÕLMIMISEKS VOLITATUD ASUTUS VÕI AMETIISIK" \t "103" \b </w:instrText>
            </w:r>
            <w:r w:rsidRPr="005A51AA">
              <w:rPr>
                <w:sz w:val="28"/>
              </w:rPr>
              <w:fldChar w:fldCharType="end"/>
            </w:r>
            <w:r w:rsidRPr="005A51AA">
              <w:rPr>
                <w:sz w:val="28"/>
              </w:rPr>
              <w:fldChar w:fldCharType="begin"/>
            </w:r>
            <w:r w:rsidRPr="005A51AA">
              <w:rPr>
                <w:sz w:val="28"/>
              </w:rPr>
              <w:instrText xml:space="preserve"> XE "AECC" \t "Vt TÖÖLEPINGUTE SÕLMIMISEKS VOLITATUD ASUTUS VÕI AMETIISIK 103" \b </w:instrText>
            </w:r>
            <w:r w:rsidRPr="005A51AA">
              <w:rPr>
                <w:sz w:val="28"/>
              </w:rPr>
              <w:fldChar w:fldCharType="end"/>
            </w:r>
          </w:p>
        </w:tc>
        <w:tc>
          <w:tcPr>
            <w:tcW w:w="4462" w:type="dxa"/>
          </w:tcPr>
          <w:p w:rsidRPr="005A51AA" w:rsidR="002247F8" w:rsidP="00A20B1A" w:rsidRDefault="002247F8" w14:paraId="1B43388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0211C0C" w14:textId="77777777">
        <w:trPr>
          <w:gridAfter w:val="1"/>
          <w:wAfter w:w="77" w:type="dxa"/>
        </w:trPr>
        <w:tc>
          <w:tcPr>
            <w:tcW w:w="4462" w:type="dxa"/>
          </w:tcPr>
          <w:p w:rsidRPr="005A51AA" w:rsidR="002247F8" w:rsidP="002247F8" w:rsidRDefault="002247F8" w14:paraId="14CFE83A" w14:textId="77777777">
            <w:pPr>
              <w:widowControl w:val="0"/>
              <w:adjustRightInd w:val="0"/>
              <w:snapToGrid w:val="0"/>
              <w:rPr>
                <w:rFonts w:asciiTheme="minorHAnsi" w:hAnsiTheme="minorHAnsi" w:cstheme="minorHAnsi"/>
                <w:sz w:val="28"/>
                <w:szCs w:val="28"/>
              </w:rPr>
            </w:pPr>
            <w:r>
              <w:rPr>
                <w:rFonts w:asciiTheme="minorHAnsi" w:hAnsiTheme="minorHAnsi"/>
                <w:sz w:val="28"/>
              </w:rPr>
              <w:t>Kõiki Euroopa Liidu muude teenistujate teenistustingimustega (edaspidi „teenistustingimused“) töölepingute sõlmimiseks volitatud asutusele või ametiisikule antud volitusi kasutab</w:t>
            </w:r>
          </w:p>
        </w:tc>
        <w:tc>
          <w:tcPr>
            <w:tcW w:w="4462" w:type="dxa"/>
          </w:tcPr>
          <w:p w:rsidRPr="005A51AA" w:rsidR="002247F8" w:rsidP="00A20B1A" w:rsidRDefault="002247F8" w14:paraId="070CC6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ABAE7EE" w14:textId="77777777">
        <w:trPr>
          <w:gridAfter w:val="1"/>
          <w:wAfter w:w="77" w:type="dxa"/>
        </w:trPr>
        <w:tc>
          <w:tcPr>
            <w:tcW w:w="4462" w:type="dxa"/>
          </w:tcPr>
          <w:p w:rsidRPr="005A51AA" w:rsidR="002247F8" w:rsidP="002247F8" w:rsidRDefault="002247F8" w14:paraId="613DAD2F"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peasekretäri ametikohale tööle võetud ajutise teenistuja suhtes: juhatus;</w:t>
            </w:r>
          </w:p>
        </w:tc>
        <w:tc>
          <w:tcPr>
            <w:tcW w:w="4462" w:type="dxa"/>
          </w:tcPr>
          <w:p w:rsidRPr="005A51AA" w:rsidR="002247F8" w:rsidP="00A20B1A" w:rsidRDefault="002247F8" w14:paraId="1629C01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649E670" w14:textId="77777777">
        <w:trPr>
          <w:gridAfter w:val="1"/>
          <w:wAfter w:w="77" w:type="dxa"/>
        </w:trPr>
        <w:tc>
          <w:tcPr>
            <w:tcW w:w="4462" w:type="dxa"/>
          </w:tcPr>
          <w:p w:rsidRPr="005A51AA" w:rsidR="002247F8" w:rsidP="002247F8" w:rsidRDefault="002247F8" w14:paraId="4F606A6E"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asepeasekretäri või direktori ametikohale tööle võetud ajutiste teenistujate suhtes:</w:t>
            </w:r>
          </w:p>
        </w:tc>
        <w:tc>
          <w:tcPr>
            <w:tcW w:w="4462" w:type="dxa"/>
          </w:tcPr>
          <w:p w:rsidRPr="005A51AA" w:rsidR="002247F8" w:rsidP="00A20B1A" w:rsidRDefault="002247F8" w14:paraId="40DFD70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CBE8E5E" w14:textId="77777777">
        <w:trPr>
          <w:gridAfter w:val="1"/>
          <w:wAfter w:w="77" w:type="dxa"/>
        </w:trPr>
        <w:tc>
          <w:tcPr>
            <w:tcW w:w="4462" w:type="dxa"/>
          </w:tcPr>
          <w:p w:rsidRPr="005A51AA" w:rsidR="002247F8" w:rsidP="002247F8" w:rsidRDefault="002247F8" w14:paraId="3C1A32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teenistustingimuste artiklite 11, 17, 33 ja 48 puhul: juhatus peasekretäri esildisel;</w:t>
            </w:r>
          </w:p>
        </w:tc>
        <w:tc>
          <w:tcPr>
            <w:tcW w:w="4462" w:type="dxa"/>
          </w:tcPr>
          <w:p w:rsidRPr="005A51AA" w:rsidR="002247F8" w:rsidP="00A20B1A" w:rsidRDefault="002247F8" w14:paraId="542078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CC862FF" w14:textId="77777777">
        <w:trPr>
          <w:gridAfter w:val="1"/>
          <w:wAfter w:w="77" w:type="dxa"/>
        </w:trPr>
        <w:tc>
          <w:tcPr>
            <w:tcW w:w="4462" w:type="dxa"/>
          </w:tcPr>
          <w:p w:rsidRPr="005A51AA" w:rsidR="002247F8" w:rsidP="002247F8" w:rsidRDefault="002247F8" w14:paraId="3568ACB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teenistustingimuste teiste sätete kohaldamisel: komitee president peasekretäri esildisel;</w:t>
            </w:r>
          </w:p>
        </w:tc>
        <w:tc>
          <w:tcPr>
            <w:tcW w:w="4462" w:type="dxa"/>
          </w:tcPr>
          <w:p w:rsidRPr="005A51AA" w:rsidR="002247F8" w:rsidP="00A20B1A" w:rsidRDefault="002247F8" w14:paraId="0BB729B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700EADC" w14:textId="77777777">
        <w:trPr>
          <w:gridAfter w:val="1"/>
          <w:wAfter w:w="77" w:type="dxa"/>
        </w:trPr>
        <w:tc>
          <w:tcPr>
            <w:tcW w:w="4462" w:type="dxa"/>
          </w:tcPr>
          <w:p w:rsidRPr="005A51AA" w:rsidR="002247F8" w:rsidP="002247F8" w:rsidRDefault="002247F8" w14:paraId="7E8A7A5E"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asedirektori või osakonnajuhataja ametikohale tööle võetud ajutiste teenistujate suhtes: komitee president peasekretäri esildisel.</w:t>
            </w:r>
          </w:p>
        </w:tc>
        <w:tc>
          <w:tcPr>
            <w:tcW w:w="4462" w:type="dxa"/>
          </w:tcPr>
          <w:p w:rsidRPr="005A51AA" w:rsidR="002247F8" w:rsidP="00A20B1A" w:rsidRDefault="002247F8" w14:paraId="21856F06"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Rühmade sekretariaatides osakonnajuhataja ametikohtade puhul kooskõlas kodukorra artikliga 109: komitee president asjaomase rühma esimehe esildisel.</w:t>
            </w:r>
          </w:p>
        </w:tc>
      </w:tr>
      <w:tr w:rsidRPr="005A51AA" w:rsidR="002247F8" w:rsidTr="00080033" w14:paraId="0F9C26C9" w14:textId="77777777">
        <w:trPr>
          <w:gridAfter w:val="1"/>
          <w:wAfter w:w="77" w:type="dxa"/>
        </w:trPr>
        <w:tc>
          <w:tcPr>
            <w:tcW w:w="4462" w:type="dxa"/>
          </w:tcPr>
          <w:p w:rsidRPr="005A51AA" w:rsidR="002247F8" w:rsidP="002247F8" w:rsidRDefault="002247F8" w14:paraId="193EBDCF" w14:textId="77777777">
            <w:pPr>
              <w:widowControl w:val="0"/>
              <w:adjustRightInd w:val="0"/>
              <w:snapToGrid w:val="0"/>
              <w:rPr>
                <w:rFonts w:asciiTheme="minorHAnsi" w:hAnsiTheme="minorHAnsi" w:cstheme="minorHAnsi"/>
                <w:sz w:val="28"/>
                <w:szCs w:val="28"/>
              </w:rPr>
            </w:pPr>
            <w:r>
              <w:rPr>
                <w:rFonts w:asciiTheme="minorHAnsi" w:hAnsiTheme="minorHAnsi"/>
                <w:sz w:val="28"/>
              </w:rPr>
              <w:t>Nende teenistujate töölevõtmisel teavitatakse laiendatud eestseisust põhjalikult ja konsulteeritakse temaga;</w:t>
            </w:r>
          </w:p>
        </w:tc>
        <w:tc>
          <w:tcPr>
            <w:tcW w:w="4462" w:type="dxa"/>
          </w:tcPr>
          <w:p w:rsidRPr="005A51AA" w:rsidR="002247F8" w:rsidP="00A20B1A" w:rsidRDefault="002247F8" w14:paraId="17047768" w14:textId="77777777">
            <w:pPr>
              <w:widowControl w:val="0"/>
              <w:adjustRightInd w:val="0"/>
              <w:snapToGrid w:val="0"/>
              <w:rPr>
                <w:rFonts w:asciiTheme="minorHAnsi" w:hAnsiTheme="minorHAnsi" w:cstheme="minorHAnsi"/>
                <w:sz w:val="28"/>
                <w:szCs w:val="28"/>
              </w:rPr>
            </w:pPr>
            <w:r>
              <w:rPr>
                <w:rFonts w:asciiTheme="minorHAnsi" w:hAnsiTheme="minorHAnsi"/>
                <w:sz w:val="28"/>
              </w:rPr>
              <w:t>Laiendatud eestseisusega konsulteerimine on presidendi ülesanne.</w:t>
            </w:r>
          </w:p>
          <w:p w:rsidRPr="005A51AA" w:rsidR="002247F8" w:rsidP="00A20B1A" w:rsidRDefault="002247F8" w14:paraId="21659604"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5138EAFF" w14:textId="77777777">
            <w:pPr>
              <w:widowControl w:val="0"/>
              <w:adjustRightInd w:val="0"/>
              <w:snapToGrid w:val="0"/>
              <w:rPr>
                <w:rFonts w:asciiTheme="minorHAnsi" w:hAnsiTheme="minorHAnsi" w:cstheme="minorHAnsi"/>
                <w:sz w:val="28"/>
                <w:szCs w:val="28"/>
              </w:rPr>
            </w:pPr>
            <w:r>
              <w:rPr>
                <w:rFonts w:asciiTheme="minorHAnsi" w:hAnsiTheme="minorHAnsi"/>
                <w:sz w:val="28"/>
              </w:rPr>
              <w:t>Kõnealuse artikli kohaldamisel hõlmab laiendatud eestseisusele antav põhjalik teave kogu vajalikku teavet, sealhulgas märgukirja, mille peasekretär esitab presidendile koos ametisse nimetamise põhjendatud ettepanekuga, ning esitatud kandidaatide elulookirjeldusi, hindamistabeleid ja (vajaduse korral) hindamiskeskuse aruandeid.</w:t>
            </w:r>
          </w:p>
        </w:tc>
      </w:tr>
      <w:tr w:rsidRPr="005A51AA" w:rsidR="002247F8" w:rsidTr="00080033" w14:paraId="02FFCEF0" w14:textId="77777777">
        <w:trPr>
          <w:gridAfter w:val="1"/>
          <w:wAfter w:w="77" w:type="dxa"/>
        </w:trPr>
        <w:tc>
          <w:tcPr>
            <w:tcW w:w="4462" w:type="dxa"/>
          </w:tcPr>
          <w:p w:rsidRPr="005A51AA" w:rsidR="002247F8" w:rsidP="002247F8" w:rsidRDefault="002247F8" w14:paraId="7488A0F1"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administraatorite (AD) tegevusüksuse muudel kui osakonnajuhataja või sellest kõrgema tasandi juhtivatel ametikohtadel töötavate ajutiste teenistujate ning kõigi assistentide (AST) ning sekretäride ja kantseleitöötajate (AST/SC) tegevusüksuste ajutiste teenistujate suhtes: peasekretär;</w:t>
            </w:r>
          </w:p>
        </w:tc>
        <w:tc>
          <w:tcPr>
            <w:tcW w:w="4462" w:type="dxa"/>
          </w:tcPr>
          <w:p w:rsidRPr="005A51AA" w:rsidR="002247F8" w:rsidP="00A20B1A" w:rsidRDefault="002247F8" w14:paraId="3893390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D6D7706" w14:textId="77777777">
        <w:trPr>
          <w:gridAfter w:val="1"/>
          <w:wAfter w:w="77" w:type="dxa"/>
        </w:trPr>
        <w:tc>
          <w:tcPr>
            <w:tcW w:w="4462" w:type="dxa"/>
          </w:tcPr>
          <w:p w:rsidRPr="005A51AA" w:rsidR="002247F8" w:rsidP="002247F8" w:rsidRDefault="002247F8" w14:paraId="2AB2774D"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erinõunike suhtes: peasekretär;</w:t>
            </w:r>
          </w:p>
        </w:tc>
        <w:tc>
          <w:tcPr>
            <w:tcW w:w="4462" w:type="dxa"/>
          </w:tcPr>
          <w:p w:rsidRPr="005A51AA" w:rsidR="002247F8" w:rsidP="00A20B1A" w:rsidRDefault="002247F8" w14:paraId="1B977B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33B6D55" w14:textId="77777777">
        <w:trPr>
          <w:gridAfter w:val="1"/>
          <w:wAfter w:w="77" w:type="dxa"/>
        </w:trPr>
        <w:tc>
          <w:tcPr>
            <w:tcW w:w="4462" w:type="dxa"/>
          </w:tcPr>
          <w:p w:rsidRPr="005A51AA" w:rsidR="002247F8" w:rsidP="002247F8" w:rsidRDefault="002247F8" w14:paraId="0B7BDDE0"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lepinguliste teenistujate suhtes: peasekretär.</w:t>
            </w:r>
          </w:p>
        </w:tc>
        <w:tc>
          <w:tcPr>
            <w:tcW w:w="4462" w:type="dxa"/>
          </w:tcPr>
          <w:p w:rsidRPr="005A51AA" w:rsidR="002247F8" w:rsidP="00A20B1A" w:rsidRDefault="002247F8" w14:paraId="29FB92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7D5A07" w14:textId="77777777">
        <w:trPr>
          <w:gridAfter w:val="1"/>
          <w:wAfter w:w="77" w:type="dxa"/>
        </w:trPr>
        <w:tc>
          <w:tcPr>
            <w:tcW w:w="4462" w:type="dxa"/>
          </w:tcPr>
          <w:p w:rsidRPr="005A51AA" w:rsidR="002247F8" w:rsidP="002247F8" w:rsidRDefault="002247F8" w14:paraId="09DE2BD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B43FE3E"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1D63AB37" w14:textId="77777777">
        <w:trPr>
          <w:gridAfter w:val="1"/>
          <w:wAfter w:w="77" w:type="dxa"/>
        </w:trPr>
        <w:tc>
          <w:tcPr>
            <w:tcW w:w="4462" w:type="dxa"/>
          </w:tcPr>
          <w:p w:rsidRPr="005A51AA" w:rsidR="002247F8" w:rsidP="002247F8" w:rsidRDefault="002247F8" w14:paraId="65F39FA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104 – Personalieeskirjade muud sätted</w:t>
            </w:r>
          </w:p>
        </w:tc>
        <w:tc>
          <w:tcPr>
            <w:tcW w:w="4462" w:type="dxa"/>
          </w:tcPr>
          <w:p w:rsidRPr="005A51AA" w:rsidR="002247F8" w:rsidP="00A20B1A" w:rsidRDefault="002247F8" w14:paraId="4E408CB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2359A9" w14:textId="77777777">
        <w:trPr>
          <w:gridAfter w:val="1"/>
          <w:wAfter w:w="77" w:type="dxa"/>
        </w:trPr>
        <w:tc>
          <w:tcPr>
            <w:tcW w:w="4462" w:type="dxa"/>
          </w:tcPr>
          <w:p w:rsidRPr="005A51AA" w:rsidR="002247F8" w:rsidP="002247F8" w:rsidRDefault="002247F8" w14:paraId="13AC2930" w14:textId="77777777">
            <w:pPr>
              <w:pStyle w:val="Heading1"/>
              <w:numPr>
                <w:ilvl w:val="0"/>
                <w:numId w:val="18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Komiteele ametnike personalieeskirjade artikliga 110 antud volitusi personalieeskirjade </w:t>
            </w:r>
            <w:proofErr w:type="spellStart"/>
            <w:r>
              <w:rPr>
                <w:rFonts w:asciiTheme="minorHAnsi" w:hAnsiTheme="minorHAnsi"/>
                <w:sz w:val="28"/>
              </w:rPr>
              <w:t>üldrakendussätete</w:t>
            </w:r>
            <w:proofErr w:type="spellEnd"/>
            <w:r>
              <w:rPr>
                <w:rFonts w:asciiTheme="minorHAnsi" w:hAnsiTheme="minorHAnsi"/>
                <w:sz w:val="28"/>
              </w:rPr>
              <w:t xml:space="preserve"> ja ühise kokkuleppega kindlaksmääratud korra rakendamise osas kasutab komitee president.</w:t>
            </w:r>
          </w:p>
        </w:tc>
        <w:tc>
          <w:tcPr>
            <w:tcW w:w="4462" w:type="dxa"/>
          </w:tcPr>
          <w:p w:rsidRPr="005A51AA" w:rsidR="002247F8" w:rsidP="00A20B1A" w:rsidRDefault="002247F8" w14:paraId="4EB4BF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8155C86" w14:textId="77777777">
        <w:trPr>
          <w:gridAfter w:val="1"/>
          <w:wAfter w:w="77" w:type="dxa"/>
        </w:trPr>
        <w:tc>
          <w:tcPr>
            <w:tcW w:w="4462" w:type="dxa"/>
          </w:tcPr>
          <w:p w:rsidRPr="005A51AA" w:rsidR="002247F8" w:rsidP="002247F8" w:rsidRDefault="002247F8" w14:paraId="723358CC" w14:textId="77777777">
            <w:pPr>
              <w:widowControl w:val="0"/>
              <w:adjustRightInd w:val="0"/>
              <w:snapToGrid w:val="0"/>
              <w:rPr>
                <w:rFonts w:asciiTheme="minorHAnsi" w:hAnsiTheme="minorHAnsi" w:cstheme="minorHAnsi"/>
                <w:sz w:val="28"/>
                <w:szCs w:val="28"/>
              </w:rPr>
            </w:pPr>
            <w:r>
              <w:rPr>
                <w:rFonts w:asciiTheme="minorHAnsi" w:hAnsiTheme="minorHAnsi"/>
                <w:sz w:val="28"/>
              </w:rPr>
              <w:t>Teiste üldsätete puhul kasutab neid volitusi peasekretär.</w:t>
            </w:r>
          </w:p>
        </w:tc>
        <w:tc>
          <w:tcPr>
            <w:tcW w:w="4462" w:type="dxa"/>
          </w:tcPr>
          <w:p w:rsidRPr="005A51AA" w:rsidR="002247F8" w:rsidP="00A20B1A" w:rsidRDefault="002247F8" w14:paraId="36E270F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DD5F7E" w14:textId="77777777">
        <w:trPr>
          <w:gridAfter w:val="1"/>
          <w:wAfter w:w="77" w:type="dxa"/>
        </w:trPr>
        <w:tc>
          <w:tcPr>
            <w:tcW w:w="4462" w:type="dxa"/>
          </w:tcPr>
          <w:p w:rsidRPr="005A51AA" w:rsidR="002247F8" w:rsidP="002247F8" w:rsidRDefault="002247F8" w14:paraId="568B4683" w14:textId="77777777">
            <w:pPr>
              <w:pStyle w:val="Heading1"/>
              <w:numPr>
                <w:ilvl w:val="0"/>
                <w:numId w:val="187"/>
              </w:numPr>
              <w:tabs>
                <w:tab w:val="left" w:pos="567"/>
              </w:tabs>
              <w:ind w:left="0" w:firstLine="0"/>
              <w:outlineLvl w:val="0"/>
              <w:rPr>
                <w:rFonts w:asciiTheme="minorHAnsi" w:hAnsiTheme="minorHAnsi" w:cstheme="minorHAnsi"/>
                <w:sz w:val="28"/>
                <w:szCs w:val="28"/>
              </w:rPr>
            </w:pPr>
            <w:r>
              <w:rPr>
                <w:rFonts w:asciiTheme="minorHAnsi" w:hAnsiTheme="minorHAnsi"/>
                <w:sz w:val="28"/>
              </w:rPr>
              <w:t>Kõigil muudel juhtudel, mida käesolevas kodukorras ei ole käsitletud, kasutab komiteele personalieeskirjade või teenistustingimustega antud volitusi peasekretär.</w:t>
            </w:r>
          </w:p>
        </w:tc>
        <w:tc>
          <w:tcPr>
            <w:tcW w:w="4462" w:type="dxa"/>
          </w:tcPr>
          <w:p w:rsidRPr="005A51AA" w:rsidR="002247F8" w:rsidP="00A20B1A" w:rsidRDefault="002247F8" w14:paraId="381CF4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96A61E" w14:textId="77777777">
        <w:trPr>
          <w:gridAfter w:val="1"/>
          <w:wAfter w:w="77" w:type="dxa"/>
        </w:trPr>
        <w:tc>
          <w:tcPr>
            <w:tcW w:w="4462" w:type="dxa"/>
          </w:tcPr>
          <w:p w:rsidRPr="005A51AA" w:rsidR="002247F8" w:rsidP="002247F8" w:rsidRDefault="002247F8" w14:paraId="4CA5420F" w14:textId="77777777">
            <w:pPr>
              <w:pStyle w:val="Heading1"/>
              <w:numPr>
                <w:ilvl w:val="0"/>
                <w:numId w:val="18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Juhatus, komitee president ja peasekretär võivad neile käesoleva </w:t>
            </w:r>
            <w:r>
              <w:rPr>
                <w:rFonts w:asciiTheme="minorHAnsi" w:hAnsiTheme="minorHAnsi"/>
                <w:sz w:val="28"/>
              </w:rPr>
              <w:lastRenderedPageBreak/>
              <w:t xml:space="preserve">kodukorra artiklitega 102, 103 ja 104 antud volitusi delegeerida. </w:t>
            </w:r>
          </w:p>
        </w:tc>
        <w:tc>
          <w:tcPr>
            <w:tcW w:w="4462" w:type="dxa"/>
          </w:tcPr>
          <w:p w:rsidRPr="005A51AA" w:rsidR="002247F8" w:rsidP="00A20B1A" w:rsidRDefault="002247F8" w14:paraId="7AE418C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8AEA818" w14:textId="77777777">
        <w:trPr>
          <w:gridAfter w:val="1"/>
          <w:wAfter w:w="77" w:type="dxa"/>
        </w:trPr>
        <w:tc>
          <w:tcPr>
            <w:tcW w:w="4462" w:type="dxa"/>
          </w:tcPr>
          <w:p w:rsidRPr="005A51AA" w:rsidR="002247F8" w:rsidP="002247F8" w:rsidRDefault="002247F8" w14:paraId="7D6F861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Delegeerimisotsustes märgitakse ära ametnikud või teenistujad, kellele volitused delegeeritakse, sätestatakse volituste ulatus ning nende sisulised ja ajalised piirid, samuti volitatud isiku õigus oma volitusi edasi delegeerida. </w:t>
            </w:r>
          </w:p>
        </w:tc>
        <w:tc>
          <w:tcPr>
            <w:tcW w:w="4462" w:type="dxa"/>
          </w:tcPr>
          <w:p w:rsidRPr="005A51AA" w:rsidR="002247F8" w:rsidP="00A20B1A" w:rsidRDefault="002247F8" w14:paraId="3A772AB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10CB2E" w14:textId="77777777">
        <w:trPr>
          <w:gridAfter w:val="1"/>
          <w:wAfter w:w="77" w:type="dxa"/>
        </w:trPr>
        <w:tc>
          <w:tcPr>
            <w:tcW w:w="4462" w:type="dxa"/>
          </w:tcPr>
          <w:p w:rsidRPr="005A51AA" w:rsidR="002247F8" w:rsidP="002247F8" w:rsidRDefault="002247F8" w14:paraId="2F734CA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754F80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9939BE" w14:textId="77777777">
        <w:trPr>
          <w:gridAfter w:val="1"/>
          <w:wAfter w:w="77" w:type="dxa"/>
        </w:trPr>
        <w:tc>
          <w:tcPr>
            <w:tcW w:w="4462" w:type="dxa"/>
          </w:tcPr>
          <w:p w:rsidRPr="005A51AA" w:rsidR="002247F8" w:rsidP="002247F8" w:rsidRDefault="002247F8" w14:paraId="4D4F4C1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105 – Peasekretäri valiku menetlus</w:t>
            </w:r>
            <w:r w:rsidRPr="005A51AA">
              <w:rPr>
                <w:sz w:val="28"/>
              </w:rPr>
              <w:fldChar w:fldCharType="begin"/>
            </w:r>
            <w:r w:rsidRPr="005A51AA">
              <w:rPr>
                <w:sz w:val="28"/>
              </w:rPr>
              <w:instrText xml:space="preserve"> XE "AMETISSE NIMETAMINE: peasekretär" \t "105"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"EELVALIKUKOMISJON" \t "105"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"PEASEKRETÄR: ametisse nimetamine" \t "105"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627313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99EA82E" w14:textId="77777777">
        <w:trPr>
          <w:gridAfter w:val="1"/>
          <w:wAfter w:w="77" w:type="dxa"/>
        </w:trPr>
        <w:tc>
          <w:tcPr>
            <w:tcW w:w="4462" w:type="dxa"/>
          </w:tcPr>
          <w:p w:rsidRPr="005A51AA" w:rsidR="002247F8" w:rsidP="002247F8" w:rsidRDefault="002247F8" w14:paraId="0949119B" w14:textId="77777777">
            <w:pPr>
              <w:widowControl w:val="0"/>
              <w:adjustRightInd w:val="0"/>
              <w:snapToGrid w:val="0"/>
              <w:jc w:val="left"/>
              <w:rPr>
                <w:rFonts w:asciiTheme="minorHAnsi" w:hAnsiTheme="minorHAnsi" w:cstheme="minorHAnsi"/>
                <w:sz w:val="28"/>
                <w:szCs w:val="28"/>
              </w:rPr>
            </w:pPr>
            <w:r>
              <w:rPr>
                <w:rFonts w:asciiTheme="minorHAnsi" w:hAnsiTheme="minorHAnsi"/>
                <w:sz w:val="28"/>
              </w:rPr>
              <w:t>Uue peasekretäri ametisse nimetamisel või töölevõtmisel rakendatakse järgmist menetlust:</w:t>
            </w:r>
          </w:p>
        </w:tc>
        <w:tc>
          <w:tcPr>
            <w:tcW w:w="4462" w:type="dxa"/>
          </w:tcPr>
          <w:p w:rsidRPr="005A51AA" w:rsidR="002247F8" w:rsidP="00A20B1A" w:rsidRDefault="002247F8" w14:paraId="53352A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E28270" w14:textId="77777777">
        <w:trPr>
          <w:gridAfter w:val="1"/>
          <w:wAfter w:w="77" w:type="dxa"/>
        </w:trPr>
        <w:tc>
          <w:tcPr>
            <w:tcW w:w="4462" w:type="dxa"/>
          </w:tcPr>
          <w:p w:rsidRPr="005A51AA" w:rsidR="002247F8" w:rsidP="002247F8" w:rsidRDefault="002247F8" w14:paraId="16A6C547" w14:textId="77777777">
            <w:pPr>
              <w:pStyle w:val="ListParagraph"/>
              <w:keepNext/>
              <w:keepLines/>
              <w:widowControl w:val="0"/>
              <w:numPr>
                <w:ilvl w:val="1"/>
                <w:numId w:val="89"/>
              </w:numPr>
              <w:adjustRightInd w:val="0"/>
              <w:snapToGrid w:val="0"/>
              <w:spacing w:after="0" w:line="288" w:lineRule="auto"/>
              <w:ind w:left="567" w:hanging="567"/>
              <w:contextualSpacing w:val="0"/>
              <w:rPr>
                <w:rFonts w:cstheme="minorHAnsi"/>
                <w:sz w:val="28"/>
                <w:szCs w:val="28"/>
              </w:rPr>
            </w:pPr>
            <w:r>
              <w:rPr>
                <w:sz w:val="28"/>
              </w:rPr>
              <w:t>Juhatus (esimene etapp):</w:t>
            </w:r>
          </w:p>
        </w:tc>
        <w:tc>
          <w:tcPr>
            <w:tcW w:w="4462" w:type="dxa"/>
          </w:tcPr>
          <w:p w:rsidRPr="005A51AA" w:rsidR="002247F8" w:rsidP="00A20B1A" w:rsidRDefault="002247F8" w14:paraId="16EB0319"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19CE021" w14:textId="77777777">
        <w:trPr>
          <w:gridAfter w:val="1"/>
          <w:wAfter w:w="77" w:type="dxa"/>
        </w:trPr>
        <w:tc>
          <w:tcPr>
            <w:tcW w:w="4462" w:type="dxa"/>
          </w:tcPr>
          <w:p w:rsidRPr="005A51AA" w:rsidR="002247F8" w:rsidP="002247F8" w:rsidRDefault="002247F8" w14:paraId="1CB2F0E9"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otsustab peasekretäri ametikoha staatuse (ametnik või ajutine teenistuja);</w:t>
            </w:r>
          </w:p>
        </w:tc>
        <w:tc>
          <w:tcPr>
            <w:tcW w:w="4462" w:type="dxa"/>
          </w:tcPr>
          <w:p w:rsidRPr="005A51AA" w:rsidR="002247F8" w:rsidP="00A20B1A" w:rsidRDefault="002247F8" w14:paraId="17D0D5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04E5889" w14:textId="77777777">
        <w:trPr>
          <w:gridAfter w:val="1"/>
          <w:wAfter w:w="77" w:type="dxa"/>
        </w:trPr>
        <w:tc>
          <w:tcPr>
            <w:tcW w:w="4462" w:type="dxa"/>
          </w:tcPr>
          <w:p w:rsidRPr="005A51AA" w:rsidR="002247F8" w:rsidP="002247F8" w:rsidRDefault="002247F8" w14:paraId="3A4F3964"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 xml:space="preserve">määrab kolmest komitee liikmest koosneva redaktsioonikomisjoni, kellele tehakse ülesandeks valmistada peasekretariaadi pädevate talituste abil ette vaba ametikoha teate kavand, ja seab kõnealusele komisjonile kavandi esitamiseks tähtaja; </w:t>
            </w:r>
          </w:p>
        </w:tc>
        <w:tc>
          <w:tcPr>
            <w:tcW w:w="4462" w:type="dxa"/>
          </w:tcPr>
          <w:p w:rsidRPr="005A51AA" w:rsidR="002247F8" w:rsidP="00A20B1A" w:rsidRDefault="002247F8" w14:paraId="0C597E4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B3C8656" w14:textId="77777777">
        <w:trPr>
          <w:gridAfter w:val="1"/>
          <w:wAfter w:w="77" w:type="dxa"/>
        </w:trPr>
        <w:tc>
          <w:tcPr>
            <w:tcW w:w="4462" w:type="dxa"/>
          </w:tcPr>
          <w:p w:rsidRPr="005A51AA" w:rsidR="002247F8" w:rsidP="002247F8" w:rsidRDefault="002247F8" w14:paraId="38A76B71"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võtab redaktsioonikomisjoni esitatud kavandi alusel vastu vaba ametikoha teate;</w:t>
            </w:r>
          </w:p>
        </w:tc>
        <w:tc>
          <w:tcPr>
            <w:tcW w:w="4462" w:type="dxa"/>
          </w:tcPr>
          <w:p w:rsidRPr="005A51AA" w:rsidR="002247F8" w:rsidP="00A20B1A" w:rsidRDefault="002247F8" w14:paraId="09D1A891"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932AE3D" w14:textId="77777777">
        <w:trPr>
          <w:gridAfter w:val="1"/>
          <w:wAfter w:w="77" w:type="dxa"/>
        </w:trPr>
        <w:tc>
          <w:tcPr>
            <w:tcW w:w="4462" w:type="dxa"/>
          </w:tcPr>
          <w:p w:rsidRPr="005A51AA" w:rsidR="002247F8" w:rsidP="002247F8" w:rsidRDefault="002247F8" w14:paraId="6BFA6BE7"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lastRenderedPageBreak/>
              <w:t>moodustab eelvalikukomisjoni, mis koosneb kuuest komitee liikmest, ja seab kõnealusele komisjonile tähtaja, mille jooksul tal tuleb esitada juhatusele töötulemused.</w:t>
            </w:r>
          </w:p>
        </w:tc>
        <w:tc>
          <w:tcPr>
            <w:tcW w:w="4462" w:type="dxa"/>
          </w:tcPr>
          <w:p w:rsidRPr="005A51AA" w:rsidR="002247F8" w:rsidP="00A20B1A" w:rsidRDefault="002247F8" w14:paraId="010A74E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984EFE1" w14:textId="77777777">
        <w:trPr>
          <w:gridAfter w:val="1"/>
          <w:wAfter w:w="77" w:type="dxa"/>
        </w:trPr>
        <w:tc>
          <w:tcPr>
            <w:tcW w:w="4462" w:type="dxa"/>
          </w:tcPr>
          <w:p w:rsidRPr="005A51AA" w:rsidR="002247F8" w:rsidP="002247F8" w:rsidRDefault="002247F8" w14:paraId="78530D1C" w14:textId="77777777">
            <w:pPr>
              <w:pStyle w:val="ListParagraph"/>
              <w:keepNext/>
              <w:keepLines/>
              <w:widowControl w:val="0"/>
              <w:numPr>
                <w:ilvl w:val="1"/>
                <w:numId w:val="89"/>
              </w:numPr>
              <w:adjustRightInd w:val="0"/>
              <w:snapToGrid w:val="0"/>
              <w:spacing w:after="0" w:line="288" w:lineRule="auto"/>
              <w:ind w:left="567" w:hanging="567"/>
              <w:contextualSpacing w:val="0"/>
              <w:jc w:val="left"/>
              <w:rPr>
                <w:rFonts w:cstheme="minorHAnsi"/>
                <w:sz w:val="28"/>
                <w:szCs w:val="28"/>
              </w:rPr>
            </w:pPr>
            <w:r>
              <w:rPr>
                <w:sz w:val="28"/>
              </w:rPr>
              <w:t>Eelvalikukomisjon:</w:t>
            </w:r>
          </w:p>
        </w:tc>
        <w:tc>
          <w:tcPr>
            <w:tcW w:w="4462" w:type="dxa"/>
          </w:tcPr>
          <w:p w:rsidRPr="005A51AA" w:rsidR="002247F8" w:rsidP="00A20B1A" w:rsidRDefault="002247F8" w14:paraId="252AE44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BAACFD3" w14:textId="77777777">
        <w:trPr>
          <w:gridAfter w:val="1"/>
          <w:wAfter w:w="77" w:type="dxa"/>
        </w:trPr>
        <w:tc>
          <w:tcPr>
            <w:tcW w:w="4462" w:type="dxa"/>
          </w:tcPr>
          <w:p w:rsidRPr="005A51AA" w:rsidR="002247F8" w:rsidP="002247F8" w:rsidRDefault="002247F8" w14:paraId="7BF37462" w14:textId="77777777">
            <w:pPr>
              <w:pStyle w:val="ListParagraph"/>
              <w:widowControl w:val="0"/>
              <w:numPr>
                <w:ilvl w:val="0"/>
                <w:numId w:val="188"/>
              </w:numPr>
              <w:adjustRightInd w:val="0"/>
              <w:snapToGrid w:val="0"/>
              <w:spacing w:after="0" w:line="288" w:lineRule="auto"/>
              <w:ind w:left="1134" w:hanging="425"/>
              <w:contextualSpacing w:val="0"/>
              <w:rPr>
                <w:rFonts w:cstheme="minorHAnsi"/>
                <w:sz w:val="28"/>
                <w:szCs w:val="28"/>
              </w:rPr>
            </w:pPr>
            <w:r>
              <w:rPr>
                <w:sz w:val="28"/>
              </w:rPr>
              <w:t>on volitatud</w:t>
            </w:r>
          </w:p>
        </w:tc>
        <w:tc>
          <w:tcPr>
            <w:tcW w:w="4462" w:type="dxa"/>
          </w:tcPr>
          <w:p w:rsidRPr="005A51AA" w:rsidR="002247F8" w:rsidP="00A20B1A" w:rsidRDefault="002247F8" w14:paraId="45C4D84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8FBE639" w14:textId="77777777">
        <w:trPr>
          <w:gridAfter w:val="1"/>
          <w:wAfter w:w="77" w:type="dxa"/>
        </w:trPr>
        <w:tc>
          <w:tcPr>
            <w:tcW w:w="4462" w:type="dxa"/>
          </w:tcPr>
          <w:p w:rsidRPr="005A51AA" w:rsidR="002247F8" w:rsidP="002247F8" w:rsidRDefault="002247F8" w14:paraId="52F3A0E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Pr>
                <w:sz w:val="28"/>
              </w:rPr>
              <w:t xml:space="preserve">vaatama läbi kandideerimisavaldusi, </w:t>
            </w:r>
          </w:p>
        </w:tc>
        <w:tc>
          <w:tcPr>
            <w:tcW w:w="4462" w:type="dxa"/>
          </w:tcPr>
          <w:p w:rsidRPr="005A51AA" w:rsidR="002247F8" w:rsidP="00A20B1A" w:rsidRDefault="002247F8" w14:paraId="677184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83366D8" w14:textId="77777777">
        <w:trPr>
          <w:gridAfter w:val="1"/>
          <w:wAfter w:w="77" w:type="dxa"/>
        </w:trPr>
        <w:tc>
          <w:tcPr>
            <w:tcW w:w="4462" w:type="dxa"/>
          </w:tcPr>
          <w:p w:rsidRPr="005A51AA" w:rsidR="002247F8" w:rsidP="002247F8" w:rsidRDefault="002247F8" w14:paraId="42BBD879"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Pr>
                <w:sz w:val="28"/>
              </w:rPr>
              <w:t>viima läbi intervjuusid,</w:t>
            </w:r>
          </w:p>
        </w:tc>
        <w:tc>
          <w:tcPr>
            <w:tcW w:w="4462" w:type="dxa"/>
          </w:tcPr>
          <w:p w:rsidRPr="005A51AA" w:rsidR="002247F8" w:rsidP="00A20B1A" w:rsidRDefault="002247F8" w14:paraId="3B6C63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79F5D40" w14:textId="77777777">
        <w:trPr>
          <w:gridAfter w:val="1"/>
          <w:wAfter w:w="77" w:type="dxa"/>
        </w:trPr>
        <w:tc>
          <w:tcPr>
            <w:tcW w:w="4462" w:type="dxa"/>
          </w:tcPr>
          <w:p w:rsidRPr="005A51AA" w:rsidR="002247F8" w:rsidP="002247F8" w:rsidRDefault="002247F8" w14:paraId="76FD51C5" w14:textId="77777777">
            <w:pPr>
              <w:pStyle w:val="ListParagraph"/>
              <w:widowControl w:val="0"/>
              <w:numPr>
                <w:ilvl w:val="1"/>
                <w:numId w:val="90"/>
              </w:numPr>
              <w:adjustRightInd w:val="0"/>
              <w:snapToGrid w:val="0"/>
              <w:spacing w:after="0" w:line="288" w:lineRule="auto"/>
              <w:ind w:left="1134" w:hanging="425"/>
              <w:contextualSpacing w:val="0"/>
              <w:rPr>
                <w:rFonts w:cstheme="minorHAnsi"/>
                <w:bCs/>
                <w:sz w:val="28"/>
                <w:szCs w:val="28"/>
              </w:rPr>
            </w:pPr>
            <w:r>
              <w:rPr>
                <w:sz w:val="28"/>
              </w:rPr>
              <w:t xml:space="preserve">koostama kirjaliku põhjendatud aruande, mis sisaldab kandidaatide paremusjärjestust sõltuvalt nende oskustest vaba ametikoha teates määratletud menetluse ja kriteeriumite alusel, ning </w:t>
            </w:r>
          </w:p>
        </w:tc>
        <w:tc>
          <w:tcPr>
            <w:tcW w:w="4462" w:type="dxa"/>
          </w:tcPr>
          <w:p w:rsidRPr="005A51AA" w:rsidR="002247F8" w:rsidP="00A20B1A" w:rsidRDefault="002247F8" w14:paraId="6F36E29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C1DFE3C" w14:textId="77777777">
        <w:trPr>
          <w:gridAfter w:val="1"/>
          <w:wAfter w:w="77" w:type="dxa"/>
        </w:trPr>
        <w:tc>
          <w:tcPr>
            <w:tcW w:w="4462" w:type="dxa"/>
          </w:tcPr>
          <w:p w:rsidRPr="005A51AA" w:rsidR="002247F8" w:rsidP="002247F8" w:rsidRDefault="002247F8" w14:paraId="27C9221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Pr>
                <w:sz w:val="28"/>
              </w:rPr>
              <w:t xml:space="preserve">esitama ametikoha täitmiseks kandidaatide nimekirja. </w:t>
            </w:r>
          </w:p>
        </w:tc>
        <w:tc>
          <w:tcPr>
            <w:tcW w:w="4462" w:type="dxa"/>
          </w:tcPr>
          <w:p w:rsidRPr="005A51AA" w:rsidR="002247F8" w:rsidP="00A20B1A" w:rsidRDefault="002247F8" w14:paraId="6A2E7F69" w14:textId="77777777">
            <w:pPr>
              <w:pStyle w:val="ListParagraph"/>
              <w:widowControl w:val="0"/>
              <w:adjustRightInd w:val="0"/>
              <w:snapToGrid w:val="0"/>
              <w:spacing w:after="0" w:line="288" w:lineRule="auto"/>
              <w:ind w:left="0"/>
              <w:contextualSpacing w:val="0"/>
              <w:rPr>
                <w:rFonts w:cstheme="minorHAnsi"/>
                <w:sz w:val="28"/>
                <w:szCs w:val="28"/>
              </w:rPr>
            </w:pPr>
            <w:r>
              <w:rPr>
                <w:sz w:val="28"/>
              </w:rPr>
              <w:t>Eelvalikukomisjon esitab juhatusele</w:t>
            </w:r>
          </w:p>
          <w:p w:rsidRPr="005A51AA" w:rsidR="002247F8" w:rsidP="00A20B1A" w:rsidRDefault="002247F8" w14:paraId="14DAC6EC" w14:textId="77777777">
            <w:pPr>
              <w:pStyle w:val="ListParagraph"/>
              <w:widowControl w:val="0"/>
              <w:adjustRightInd w:val="0"/>
              <w:snapToGrid w:val="0"/>
              <w:spacing w:after="0" w:line="288" w:lineRule="auto"/>
              <w:ind w:left="0"/>
              <w:contextualSpacing w:val="0"/>
              <w:rPr>
                <w:rFonts w:cstheme="minorHAnsi"/>
                <w:sz w:val="28"/>
                <w:szCs w:val="28"/>
              </w:rPr>
            </w:pPr>
          </w:p>
          <w:p w:rsidRPr="005A51AA" w:rsidR="002247F8" w:rsidP="0070588A" w:rsidRDefault="002247F8" w14:paraId="280E152A"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Pr>
                <w:sz w:val="28"/>
              </w:rPr>
              <w:t>juhatusele mõeldud konfidentsiaalse märgukirja, mis sisaldab ametikohale esitatud kandidaatide nimekirja eelistuse järjekorras;</w:t>
            </w:r>
          </w:p>
          <w:p w:rsidRPr="005A51AA" w:rsidR="002247F8" w:rsidP="0070588A" w:rsidRDefault="002247F8" w14:paraId="3F4EC666"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Pr>
                <w:sz w:val="28"/>
              </w:rPr>
              <w:t>esitatud kandidaatide elulookirjeldused, hindamistabelid ja (vajaduse korral) hindamiskeskuse aruanded.</w:t>
            </w:r>
          </w:p>
        </w:tc>
      </w:tr>
      <w:tr w:rsidRPr="005A51AA" w:rsidR="002247F8" w:rsidTr="00080033" w14:paraId="437B7596" w14:textId="77777777">
        <w:trPr>
          <w:gridAfter w:val="1"/>
          <w:wAfter w:w="77" w:type="dxa"/>
        </w:trPr>
        <w:tc>
          <w:tcPr>
            <w:tcW w:w="4462" w:type="dxa"/>
          </w:tcPr>
          <w:p w:rsidRPr="005A51AA" w:rsidR="002247F8" w:rsidP="009D30B7" w:rsidRDefault="002247F8" w14:paraId="35AF3311" w14:textId="77777777">
            <w:pPr>
              <w:keepNext/>
              <w:keepLines/>
              <w:adjustRightInd w:val="0"/>
              <w:snapToGrid w:val="0"/>
              <w:ind w:left="1134"/>
              <w:rPr>
                <w:rFonts w:asciiTheme="minorHAnsi" w:hAnsiTheme="minorHAnsi" w:cstheme="minorHAnsi"/>
                <w:sz w:val="28"/>
                <w:szCs w:val="28"/>
              </w:rPr>
            </w:pPr>
            <w:r>
              <w:rPr>
                <w:rFonts w:asciiTheme="minorHAnsi" w:hAnsiTheme="minorHAnsi"/>
                <w:sz w:val="28"/>
              </w:rPr>
              <w:lastRenderedPageBreak/>
              <w:t>Tingimusel, et on saadud piisav arv kandideerimisavaldusi, mis vastavad vaba ametikoha teates esitatud nõuetele, sisaldab nimekiri vähemalt kolme kandidaati sellele ametikohale ja juhul, kui kandidaadid on võrdsed, austab soolise tasakaalu põhimõtet.</w:t>
            </w:r>
          </w:p>
        </w:tc>
        <w:tc>
          <w:tcPr>
            <w:tcW w:w="4462" w:type="dxa"/>
          </w:tcPr>
          <w:p w:rsidRPr="005A51AA" w:rsidR="002247F8" w:rsidP="00A20B1A" w:rsidRDefault="002247F8" w14:paraId="1D46E2E7"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1446D83A" w14:textId="77777777">
        <w:trPr>
          <w:gridAfter w:val="1"/>
          <w:wAfter w:w="77" w:type="dxa"/>
        </w:trPr>
        <w:tc>
          <w:tcPr>
            <w:tcW w:w="4462" w:type="dxa"/>
          </w:tcPr>
          <w:p w:rsidRPr="005A51AA" w:rsidR="002247F8" w:rsidP="002247F8" w:rsidRDefault="002247F8" w14:paraId="725AC1C6" w14:textId="77777777">
            <w:pPr>
              <w:widowControl w:val="0"/>
              <w:adjustRightInd w:val="0"/>
              <w:snapToGrid w:val="0"/>
              <w:ind w:left="1134"/>
              <w:rPr>
                <w:rFonts w:asciiTheme="minorHAnsi" w:hAnsiTheme="minorHAnsi" w:cstheme="minorHAnsi"/>
                <w:sz w:val="28"/>
                <w:szCs w:val="28"/>
              </w:rPr>
            </w:pPr>
            <w:r>
              <w:rPr>
                <w:rFonts w:asciiTheme="minorHAnsi" w:hAnsiTheme="minorHAnsi"/>
                <w:sz w:val="28"/>
              </w:rPr>
              <w:t>Ametniku ametikoha puhul järjestab eelvalikukomisjon kandidaadid personalieeskirjade artiklis 29 sätestatud järjekorras;</w:t>
            </w:r>
          </w:p>
        </w:tc>
        <w:tc>
          <w:tcPr>
            <w:tcW w:w="4462" w:type="dxa"/>
          </w:tcPr>
          <w:p w:rsidRPr="005A51AA" w:rsidR="002247F8" w:rsidP="00A20B1A" w:rsidRDefault="002247F8" w14:paraId="1EC8B1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EDFA65" w14:textId="77777777">
        <w:trPr>
          <w:gridAfter w:val="1"/>
          <w:wAfter w:w="77" w:type="dxa"/>
        </w:trPr>
        <w:tc>
          <w:tcPr>
            <w:tcW w:w="4462" w:type="dxa"/>
          </w:tcPr>
          <w:p w:rsidRPr="005A51AA" w:rsidR="002247F8" w:rsidP="002247F8" w:rsidRDefault="002247F8" w14:paraId="7CE1E935" w14:textId="77777777">
            <w:pPr>
              <w:pStyle w:val="ListParagraph"/>
              <w:widowControl w:val="0"/>
              <w:numPr>
                <w:ilvl w:val="0"/>
                <w:numId w:val="188"/>
              </w:numPr>
              <w:adjustRightInd w:val="0"/>
              <w:snapToGrid w:val="0"/>
              <w:spacing w:after="0" w:line="288" w:lineRule="auto"/>
              <w:ind w:left="1134" w:hanging="567"/>
              <w:contextualSpacing w:val="0"/>
              <w:rPr>
                <w:rFonts w:cstheme="minorHAnsi"/>
                <w:sz w:val="28"/>
                <w:szCs w:val="28"/>
              </w:rPr>
            </w:pPr>
            <w:r>
              <w:rPr>
                <w:sz w:val="28"/>
              </w:rPr>
              <w:t>tegutseb täiesti sõltumatult, erapooletult ja konfidentsiaalselt kriteeriumide alusel, mille määratleb juhatus vastuvõetud vaba ametikoha teates.</w:t>
            </w:r>
          </w:p>
        </w:tc>
        <w:tc>
          <w:tcPr>
            <w:tcW w:w="4462" w:type="dxa"/>
          </w:tcPr>
          <w:p w:rsidRPr="005A51AA" w:rsidR="002247F8" w:rsidP="00A20B1A" w:rsidRDefault="002247F8" w14:paraId="01BC82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D4E64E" w14:textId="77777777">
        <w:trPr>
          <w:gridAfter w:val="1"/>
          <w:wAfter w:w="77" w:type="dxa"/>
        </w:trPr>
        <w:tc>
          <w:tcPr>
            <w:tcW w:w="4462" w:type="dxa"/>
          </w:tcPr>
          <w:p w:rsidRPr="005A51AA" w:rsidR="002247F8" w:rsidP="002247F8" w:rsidRDefault="002247F8" w14:paraId="3FABBC7A" w14:textId="77777777">
            <w:pPr>
              <w:widowControl w:val="0"/>
              <w:adjustRightInd w:val="0"/>
              <w:snapToGrid w:val="0"/>
              <w:ind w:left="1134"/>
              <w:rPr>
                <w:rFonts w:asciiTheme="minorHAnsi" w:hAnsiTheme="minorHAnsi" w:cstheme="minorHAnsi"/>
                <w:sz w:val="28"/>
                <w:szCs w:val="28"/>
              </w:rPr>
            </w:pPr>
            <w:r>
              <w:rPr>
                <w:rFonts w:asciiTheme="minorHAnsi" w:hAnsiTheme="minorHAnsi"/>
                <w:sz w:val="28"/>
              </w:rPr>
              <w:t>Eelvalikukomisjoni abistavad peasekretariaadi pädevad talitused ja ta võib asjaomasel juhul kaasata eksperte väljastpoolt komiteed või mõne hindamiskeskuse koostatud teste.</w:t>
            </w:r>
          </w:p>
        </w:tc>
        <w:tc>
          <w:tcPr>
            <w:tcW w:w="4462" w:type="dxa"/>
          </w:tcPr>
          <w:p w:rsidRPr="005A51AA" w:rsidR="002247F8" w:rsidP="00A20B1A" w:rsidRDefault="002247F8" w14:paraId="3A6A5F40" w14:textId="77777777">
            <w:pPr>
              <w:widowControl w:val="0"/>
              <w:adjustRightInd w:val="0"/>
              <w:snapToGrid w:val="0"/>
              <w:rPr>
                <w:rFonts w:asciiTheme="minorHAnsi" w:hAnsiTheme="minorHAnsi" w:cstheme="minorHAnsi"/>
                <w:sz w:val="28"/>
                <w:szCs w:val="28"/>
              </w:rPr>
            </w:pPr>
            <w:r>
              <w:rPr>
                <w:rFonts w:asciiTheme="minorHAnsi" w:hAnsiTheme="minorHAnsi"/>
                <w:sz w:val="28"/>
              </w:rPr>
              <w:t>Välisekspertide teenused või hindamiskeskuse koostatud testid peavad olema hõlmatud komitee allkirjastatud kehtiva raamlepinguga.</w:t>
            </w:r>
          </w:p>
        </w:tc>
      </w:tr>
      <w:tr w:rsidRPr="005A51AA" w:rsidR="002247F8" w:rsidTr="00080033" w14:paraId="2E2352BE" w14:textId="77777777">
        <w:trPr>
          <w:gridAfter w:val="1"/>
          <w:wAfter w:w="77" w:type="dxa"/>
        </w:trPr>
        <w:tc>
          <w:tcPr>
            <w:tcW w:w="4462" w:type="dxa"/>
          </w:tcPr>
          <w:p w:rsidRPr="005A51AA" w:rsidR="002247F8" w:rsidP="009D30B7" w:rsidRDefault="002247F8" w14:paraId="0B93FFD4" w14:textId="77777777">
            <w:pPr>
              <w:pStyle w:val="ListParagraph"/>
              <w:keepNext/>
              <w:keepLines/>
              <w:numPr>
                <w:ilvl w:val="1"/>
                <w:numId w:val="89"/>
              </w:numPr>
              <w:adjustRightInd w:val="0"/>
              <w:snapToGrid w:val="0"/>
              <w:spacing w:after="0" w:line="288" w:lineRule="auto"/>
              <w:ind w:left="567" w:hanging="567"/>
              <w:contextualSpacing w:val="0"/>
              <w:rPr>
                <w:rFonts w:cstheme="minorHAnsi"/>
                <w:sz w:val="28"/>
                <w:szCs w:val="28"/>
              </w:rPr>
            </w:pPr>
            <w:r>
              <w:rPr>
                <w:sz w:val="28"/>
              </w:rPr>
              <w:t>Juhatus (teine etapp):</w:t>
            </w:r>
          </w:p>
        </w:tc>
        <w:tc>
          <w:tcPr>
            <w:tcW w:w="4462" w:type="dxa"/>
          </w:tcPr>
          <w:p w:rsidRPr="005A51AA" w:rsidR="002247F8" w:rsidP="00A20B1A" w:rsidRDefault="002247F8" w14:paraId="47CA120D"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48FA7212" w14:textId="77777777">
        <w:trPr>
          <w:gridAfter w:val="1"/>
          <w:wAfter w:w="77" w:type="dxa"/>
        </w:trPr>
        <w:tc>
          <w:tcPr>
            <w:tcW w:w="4462" w:type="dxa"/>
          </w:tcPr>
          <w:p w:rsidRPr="005A51AA" w:rsidR="002247F8" w:rsidP="009D30B7" w:rsidRDefault="002247F8" w14:paraId="1C2A0A95" w14:textId="77777777">
            <w:pPr>
              <w:pStyle w:val="ListParagraph"/>
              <w:keepNext/>
              <w:keepLines/>
              <w:numPr>
                <w:ilvl w:val="0"/>
                <w:numId w:val="189"/>
              </w:numPr>
              <w:adjustRightInd w:val="0"/>
              <w:snapToGrid w:val="0"/>
              <w:spacing w:after="0" w:line="288" w:lineRule="auto"/>
              <w:ind w:left="851" w:hanging="131"/>
              <w:contextualSpacing w:val="0"/>
              <w:rPr>
                <w:rFonts w:cstheme="minorHAnsi"/>
                <w:sz w:val="28"/>
                <w:szCs w:val="28"/>
              </w:rPr>
            </w:pPr>
            <w:r>
              <w:rPr>
                <w:sz w:val="28"/>
              </w:rPr>
              <w:lastRenderedPageBreak/>
              <w:t>tutvub aruande ja selle aluseks olevate dokumentidega ning eelvalikukomisjoni esitatud kandidaatide nimekirjaga;</w:t>
            </w:r>
          </w:p>
        </w:tc>
        <w:tc>
          <w:tcPr>
            <w:tcW w:w="4462" w:type="dxa"/>
          </w:tcPr>
          <w:p w:rsidRPr="005A51AA" w:rsidR="002247F8" w:rsidP="00CC3B70" w:rsidRDefault="002247F8" w14:paraId="13E4BB84"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1749346F" w14:textId="77777777">
        <w:trPr>
          <w:gridAfter w:val="1"/>
          <w:wAfter w:w="77" w:type="dxa"/>
        </w:trPr>
        <w:tc>
          <w:tcPr>
            <w:tcW w:w="4462" w:type="dxa"/>
          </w:tcPr>
          <w:p w:rsidRPr="005A51AA" w:rsidR="002247F8" w:rsidP="002247F8" w:rsidRDefault="002247F8" w14:paraId="4AF70271"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Pr>
                <w:sz w:val="28"/>
              </w:rPr>
              <w:t>kuulab ära eelvalikukomisjoni esitatud kandidaadid;</w:t>
            </w:r>
          </w:p>
        </w:tc>
        <w:tc>
          <w:tcPr>
            <w:tcW w:w="4462" w:type="dxa"/>
          </w:tcPr>
          <w:p w:rsidRPr="005A51AA" w:rsidR="002247F8" w:rsidP="00A20B1A" w:rsidRDefault="002247F8" w14:paraId="0125841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1E498EE" w14:textId="77777777">
        <w:trPr>
          <w:gridAfter w:val="1"/>
          <w:wAfter w:w="77" w:type="dxa"/>
        </w:trPr>
        <w:tc>
          <w:tcPr>
            <w:tcW w:w="4462" w:type="dxa"/>
          </w:tcPr>
          <w:p w:rsidRPr="005A51AA" w:rsidR="002247F8" w:rsidP="002247F8" w:rsidRDefault="002247F8" w14:paraId="6E6D4424"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Pr>
                <w:sz w:val="28"/>
              </w:rPr>
              <w:t>teeb lõpliku otsuse kinnise hääletuse teel, mis võib vajadusel hõlmata mitut hääletusvooru:</w:t>
            </w:r>
          </w:p>
        </w:tc>
        <w:tc>
          <w:tcPr>
            <w:tcW w:w="4462" w:type="dxa"/>
          </w:tcPr>
          <w:p w:rsidRPr="005A51AA" w:rsidR="002247F8" w:rsidP="00A20B1A" w:rsidRDefault="002247F8" w14:paraId="70DBF8C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5C0CA29" w14:textId="77777777">
        <w:trPr>
          <w:gridAfter w:val="1"/>
          <w:wAfter w:w="77" w:type="dxa"/>
        </w:trPr>
        <w:tc>
          <w:tcPr>
            <w:tcW w:w="4462" w:type="dxa"/>
          </w:tcPr>
          <w:p w:rsidRPr="005A51AA" w:rsidR="002247F8" w:rsidP="002247F8" w:rsidRDefault="002247F8" w14:paraId="79CBAECF"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kandidaat, kelle poolt hääletab esimeses hääletusvoorus üle poole juhatuse liikmetest, nimetatakse ametisse, ilma et oleks tarvis korraldada teist hääletusvooru;</w:t>
            </w:r>
          </w:p>
        </w:tc>
        <w:tc>
          <w:tcPr>
            <w:tcW w:w="4462" w:type="dxa"/>
          </w:tcPr>
          <w:p w:rsidRPr="005A51AA" w:rsidR="002247F8" w:rsidP="00A20B1A" w:rsidRDefault="002247F8" w14:paraId="15FE3E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496989" w14:textId="77777777">
        <w:trPr>
          <w:gridAfter w:val="1"/>
          <w:wAfter w:w="77" w:type="dxa"/>
        </w:trPr>
        <w:tc>
          <w:tcPr>
            <w:tcW w:w="4462" w:type="dxa"/>
          </w:tcPr>
          <w:p w:rsidRPr="005A51AA" w:rsidR="002247F8" w:rsidP="002247F8" w:rsidRDefault="002247F8" w14:paraId="60186C59"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kui esimeses voorus ükski kandidaat seda häälteenamust ei saavuta, korraldab juhatus kahe kõige enam poolthääli saanud kandidaadi vahel teise hääletusvooru. Pärast teist hääletust määratakse ametisse kandidaat, kelle poolt antud häälte arv moodustab üle poole juhatuse liikmete arvust;</w:t>
            </w:r>
          </w:p>
        </w:tc>
        <w:tc>
          <w:tcPr>
            <w:tcW w:w="4462" w:type="dxa"/>
          </w:tcPr>
          <w:p w:rsidRPr="005A51AA" w:rsidR="002247F8" w:rsidP="00A20B1A" w:rsidRDefault="002247F8" w14:paraId="240169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CAA158E" w14:textId="77777777">
        <w:trPr>
          <w:gridAfter w:val="1"/>
          <w:wAfter w:w="77" w:type="dxa"/>
        </w:trPr>
        <w:tc>
          <w:tcPr>
            <w:tcW w:w="4462" w:type="dxa"/>
          </w:tcPr>
          <w:p w:rsidRPr="005A51AA" w:rsidR="002247F8" w:rsidP="002247F8" w:rsidRDefault="002247F8" w14:paraId="4C628EB3"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 xml:space="preserve">juhul kui hääled jagunevad võrdselt ja seetõttu ei ole võimalik pärast esimest hääletusvooru määrata </w:t>
            </w:r>
            <w:r>
              <w:rPr>
                <w:sz w:val="28"/>
              </w:rPr>
              <w:lastRenderedPageBreak/>
              <w:t>ainult kahte kandidaati või pärast teist hääletusvooru peasekretäri ametisse nimetada, kutsutakse mõneks hilisemaks kuupäevaks sel eesmärgil kokku uus juhatuse koosolek.</w:t>
            </w:r>
          </w:p>
        </w:tc>
        <w:tc>
          <w:tcPr>
            <w:tcW w:w="4462" w:type="dxa"/>
          </w:tcPr>
          <w:p w:rsidRPr="005A51AA" w:rsidR="002247F8" w:rsidP="00A20B1A" w:rsidRDefault="002247F8" w14:paraId="7C0952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2DFC738" w14:textId="77777777">
        <w:trPr>
          <w:gridAfter w:val="1"/>
          <w:wAfter w:w="77" w:type="dxa"/>
        </w:trPr>
        <w:tc>
          <w:tcPr>
            <w:tcW w:w="4462" w:type="dxa"/>
          </w:tcPr>
          <w:p w:rsidRPr="005A51AA" w:rsidR="002247F8" w:rsidP="002247F8" w:rsidRDefault="002247F8" w14:paraId="7409929E" w14:textId="77777777">
            <w:pPr>
              <w:widowControl w:val="0"/>
              <w:adjustRightInd w:val="0"/>
              <w:snapToGrid w:val="0"/>
              <w:ind w:left="1134"/>
              <w:rPr>
                <w:rFonts w:asciiTheme="minorHAnsi" w:hAnsiTheme="minorHAnsi" w:cstheme="minorHAnsi"/>
                <w:sz w:val="28"/>
                <w:szCs w:val="28"/>
              </w:rPr>
            </w:pPr>
            <w:r>
              <w:rPr>
                <w:rFonts w:asciiTheme="minorHAnsi" w:hAnsiTheme="minorHAnsi"/>
                <w:sz w:val="28"/>
              </w:rPr>
              <w:t xml:space="preserve">Sel teisel koosolekul vestleb juhatus uuesti eelvalikukomisjoni esitatud kandidaatidega; </w:t>
            </w:r>
          </w:p>
        </w:tc>
        <w:tc>
          <w:tcPr>
            <w:tcW w:w="4462" w:type="dxa"/>
          </w:tcPr>
          <w:p w:rsidRPr="005A51AA" w:rsidR="002247F8" w:rsidP="00A20B1A" w:rsidRDefault="002247F8" w14:paraId="2E4AB3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68589B" w14:textId="77777777">
        <w:trPr>
          <w:gridAfter w:val="1"/>
          <w:wAfter w:w="77" w:type="dxa"/>
        </w:trPr>
        <w:tc>
          <w:tcPr>
            <w:tcW w:w="4462" w:type="dxa"/>
          </w:tcPr>
          <w:p w:rsidRPr="005A51AA" w:rsidR="002247F8" w:rsidP="002247F8" w:rsidRDefault="002247F8" w14:paraId="5DEA4E5D"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 xml:space="preserve">kui juhatus ei vali lõpuks ühtegi kandidaati, lõpetatakse valikumenetlus ilma kedagi ametisse nimetamata ja juhatus algatab uue valikumenetluse. </w:t>
            </w:r>
          </w:p>
        </w:tc>
        <w:tc>
          <w:tcPr>
            <w:tcW w:w="4462" w:type="dxa"/>
          </w:tcPr>
          <w:p w:rsidRPr="005A51AA" w:rsidR="002247F8" w:rsidP="00A20B1A" w:rsidRDefault="002247F8" w14:paraId="00CD274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DD64A6D" w14:textId="77777777">
        <w:trPr>
          <w:gridAfter w:val="1"/>
          <w:wAfter w:w="77" w:type="dxa"/>
        </w:trPr>
        <w:tc>
          <w:tcPr>
            <w:tcW w:w="4462" w:type="dxa"/>
          </w:tcPr>
          <w:p w:rsidRPr="005A51AA" w:rsidR="002247F8" w:rsidP="002247F8" w:rsidRDefault="002247F8" w14:paraId="131C2AA6"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3A9CD64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FC83290" w14:textId="77777777">
        <w:trPr>
          <w:gridAfter w:val="1"/>
          <w:wAfter w:w="77" w:type="dxa"/>
        </w:trPr>
        <w:tc>
          <w:tcPr>
            <w:tcW w:w="4462" w:type="dxa"/>
          </w:tcPr>
          <w:p w:rsidRPr="005A51AA" w:rsidR="002247F8" w:rsidP="002247F8" w:rsidRDefault="002247F8" w14:paraId="10F1F42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106 – Muude kõrgemate ametnike valiku menetlus</w:t>
            </w:r>
          </w:p>
        </w:tc>
        <w:tc>
          <w:tcPr>
            <w:tcW w:w="4462" w:type="dxa"/>
          </w:tcPr>
          <w:p w:rsidRPr="005A51AA" w:rsidR="002247F8" w:rsidP="00A20B1A" w:rsidRDefault="002247F8" w14:paraId="2D2FD9E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342947" w14:textId="77777777">
        <w:trPr>
          <w:gridAfter w:val="1"/>
          <w:wAfter w:w="77" w:type="dxa"/>
        </w:trPr>
        <w:tc>
          <w:tcPr>
            <w:tcW w:w="4462" w:type="dxa"/>
          </w:tcPr>
          <w:p w:rsidRPr="005A51AA" w:rsidR="002247F8" w:rsidP="002247F8" w:rsidRDefault="002247F8" w14:paraId="5E489381" w14:textId="77777777">
            <w:pPr>
              <w:pStyle w:val="Heading1"/>
              <w:numPr>
                <w:ilvl w:val="0"/>
                <w:numId w:val="91"/>
              </w:numPr>
              <w:tabs>
                <w:tab w:val="left" w:pos="567"/>
              </w:tabs>
              <w:ind w:left="0" w:firstLine="0"/>
              <w:outlineLvl w:val="0"/>
              <w:rPr>
                <w:rFonts w:asciiTheme="minorHAnsi" w:hAnsiTheme="minorHAnsi" w:cstheme="minorHAnsi"/>
                <w:sz w:val="28"/>
                <w:szCs w:val="28"/>
              </w:rPr>
            </w:pPr>
            <w:r>
              <w:rPr>
                <w:rFonts w:asciiTheme="minorHAnsi" w:hAnsiTheme="minorHAnsi"/>
                <w:sz w:val="28"/>
              </w:rPr>
              <w:t>Ilma et see piiraks võimalust täita ametikohad institutsioonisisese üleviimise või edutamise teel, mida tuleb esimesena uurida, rakendatakse ametnike nimetamiseks ja teenistujate töölevõtmiseks asepeasekretäri, direktori, asedirektori või nõuandetegevusega tegeleva osakonna juhataja ametikohale järgmist menetlust.</w:t>
            </w:r>
          </w:p>
        </w:tc>
        <w:tc>
          <w:tcPr>
            <w:tcW w:w="4462" w:type="dxa"/>
          </w:tcPr>
          <w:p w:rsidRPr="005A51AA" w:rsidR="002247F8" w:rsidP="00A20B1A" w:rsidRDefault="002247F8" w14:paraId="214FA9DC" w14:textId="77777777">
            <w:pPr>
              <w:pStyle w:val="ListParagraph"/>
              <w:widowControl w:val="0"/>
              <w:adjustRightInd w:val="0"/>
              <w:snapToGrid w:val="0"/>
              <w:spacing w:after="0" w:line="288" w:lineRule="auto"/>
              <w:ind w:left="0"/>
              <w:contextualSpacing w:val="0"/>
              <w:rPr>
                <w:rFonts w:cstheme="minorHAnsi"/>
                <w:sz w:val="28"/>
                <w:szCs w:val="28"/>
              </w:rPr>
            </w:pPr>
            <w:r>
              <w:rPr>
                <w:sz w:val="28"/>
              </w:rPr>
              <w:t>Mõiste „nõuandetegevusega tegeleva osakonna juhataja“ all mõistetakse osakonnajuhatajaid, kes vastutavad komitee sektsioonide ja CCMI sekretariaatide eest komitee nõuandefunktsiooni raames.</w:t>
            </w:r>
          </w:p>
        </w:tc>
      </w:tr>
      <w:tr w:rsidRPr="005A51AA" w:rsidR="002247F8" w:rsidTr="00080033" w14:paraId="3F0B40E9" w14:textId="77777777">
        <w:trPr>
          <w:gridAfter w:val="1"/>
          <w:wAfter w:w="77" w:type="dxa"/>
        </w:trPr>
        <w:tc>
          <w:tcPr>
            <w:tcW w:w="4462" w:type="dxa"/>
          </w:tcPr>
          <w:p w:rsidRPr="005A51AA" w:rsidR="002247F8" w:rsidP="009D30B7" w:rsidRDefault="002247F8" w14:paraId="54203FCA" w14:textId="77777777">
            <w:pPr>
              <w:pStyle w:val="ListParagraph"/>
              <w:keepNext/>
              <w:keepLines/>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lastRenderedPageBreak/>
              <w:t>Ametisse nimetav asutus või ametiisik või töölepingute sõlmimiseks volitatud asutus või ametiisik otsustab, kas kuulutada konkurss ametikohale välja ainult komiteesiseselt või ka institutsioonidevaheliselt.</w:t>
            </w:r>
          </w:p>
        </w:tc>
        <w:tc>
          <w:tcPr>
            <w:tcW w:w="4462" w:type="dxa"/>
          </w:tcPr>
          <w:p w:rsidRPr="005A51AA" w:rsidR="002247F8" w:rsidP="00A20B1A" w:rsidRDefault="002247F8" w14:paraId="743C0EA8"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3222B57D" w14:textId="77777777">
        <w:trPr>
          <w:gridAfter w:val="1"/>
          <w:wAfter w:w="77" w:type="dxa"/>
        </w:trPr>
        <w:tc>
          <w:tcPr>
            <w:tcW w:w="4462" w:type="dxa"/>
          </w:tcPr>
          <w:p w:rsidRPr="005A51AA" w:rsidR="002247F8" w:rsidP="002247F8" w:rsidRDefault="002247F8" w14:paraId="2DC60A7B"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Asepeasekretäri ja direktori ametikoha puhul võidakse see avaldada ka personalieeskirjade artikli 29 lõike 2 kohaselt.</w:t>
            </w:r>
          </w:p>
        </w:tc>
        <w:tc>
          <w:tcPr>
            <w:tcW w:w="4462" w:type="dxa"/>
          </w:tcPr>
          <w:p w:rsidRPr="005A51AA" w:rsidR="002247F8" w:rsidP="00A20B1A" w:rsidRDefault="002247F8" w14:paraId="218CD06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1361464" w14:textId="77777777">
        <w:trPr>
          <w:gridAfter w:val="1"/>
          <w:wAfter w:w="77" w:type="dxa"/>
        </w:trPr>
        <w:tc>
          <w:tcPr>
            <w:tcW w:w="4462" w:type="dxa"/>
          </w:tcPr>
          <w:p w:rsidRPr="005A51AA" w:rsidR="002247F8" w:rsidP="002247F8" w:rsidRDefault="002247F8" w14:paraId="7899423D"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t>Enne kandideerimisavalduste läbivaatamist koostab peasekretär vaba ametikoha teate põhjal hindamistabeli eelvaliku tegemiseks.</w:t>
            </w:r>
          </w:p>
        </w:tc>
        <w:tc>
          <w:tcPr>
            <w:tcW w:w="4462" w:type="dxa"/>
          </w:tcPr>
          <w:p w:rsidRPr="005A51AA" w:rsidR="002247F8" w:rsidP="00A20B1A" w:rsidRDefault="002247F8" w14:paraId="2A8F297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ECC566F" w14:textId="77777777">
        <w:trPr>
          <w:gridAfter w:val="1"/>
          <w:wAfter w:w="77" w:type="dxa"/>
        </w:trPr>
        <w:tc>
          <w:tcPr>
            <w:tcW w:w="4462" w:type="dxa"/>
          </w:tcPr>
          <w:p w:rsidRPr="005A51AA" w:rsidR="002247F8" w:rsidP="002247F8" w:rsidRDefault="002247F8" w14:paraId="22B92496"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t>Erinevate kandideerimisavalduste läbivaatamisel abistavad peasekretäri peasekretariaadi ametnikud, kellel on täidetava ametikohaga vähemalt sama palgaaste ja ametikoha tase. Asepeasekretäri ametikoha puhul peavad ametnikud olema vähemalt direktori tasemel.</w:t>
            </w:r>
          </w:p>
        </w:tc>
        <w:tc>
          <w:tcPr>
            <w:tcW w:w="4462" w:type="dxa"/>
          </w:tcPr>
          <w:p w:rsidRPr="005A51AA" w:rsidR="002247F8" w:rsidP="00A20B1A" w:rsidRDefault="002247F8" w14:paraId="33BD4351" w14:textId="77777777">
            <w:pPr>
              <w:pStyle w:val="ListParagraph"/>
              <w:widowControl w:val="0"/>
              <w:adjustRightInd w:val="0"/>
              <w:snapToGrid w:val="0"/>
              <w:spacing w:after="0" w:line="288" w:lineRule="auto"/>
              <w:ind w:left="0"/>
              <w:contextualSpacing w:val="0"/>
              <w:rPr>
                <w:rFonts w:cstheme="minorHAnsi"/>
                <w:sz w:val="28"/>
                <w:szCs w:val="28"/>
              </w:rPr>
            </w:pPr>
            <w:r>
              <w:rPr>
                <w:sz w:val="28"/>
              </w:rPr>
              <w:t>Kõnealuse artikli kohaldamisel loetakse asedirektori ametikoht samaväärseks direktori ametikohaga.</w:t>
            </w:r>
          </w:p>
        </w:tc>
      </w:tr>
      <w:tr w:rsidRPr="005A51AA" w:rsidR="002247F8" w:rsidTr="00080033" w14:paraId="75B3F6AD" w14:textId="77777777">
        <w:trPr>
          <w:gridAfter w:val="1"/>
          <w:wAfter w:w="77" w:type="dxa"/>
        </w:trPr>
        <w:tc>
          <w:tcPr>
            <w:tcW w:w="4462" w:type="dxa"/>
          </w:tcPr>
          <w:p w:rsidRPr="005A51AA" w:rsidR="002247F8" w:rsidP="002247F8" w:rsidRDefault="002247F8" w14:paraId="001CE2A1" w14:textId="77777777">
            <w:pPr>
              <w:pStyle w:val="ListParagraph"/>
              <w:widowControl w:val="0"/>
              <w:adjustRightInd w:val="0"/>
              <w:snapToGrid w:val="0"/>
              <w:spacing w:after="0" w:line="288" w:lineRule="auto"/>
              <w:ind w:left="567"/>
              <w:contextualSpacing w:val="0"/>
              <w:rPr>
                <w:rFonts w:cstheme="minorHAnsi"/>
                <w:sz w:val="28"/>
                <w:szCs w:val="28"/>
              </w:rPr>
            </w:pPr>
            <w:r>
              <w:rPr>
                <w:sz w:val="28"/>
              </w:rPr>
              <w:t xml:space="preserve">Eelvalikukomisjoni töös osaleb ka kolm juhatuse poolt määratud liiget. </w:t>
            </w:r>
          </w:p>
        </w:tc>
        <w:tc>
          <w:tcPr>
            <w:tcW w:w="4462" w:type="dxa"/>
          </w:tcPr>
          <w:p w:rsidRPr="005A51AA" w:rsidR="002247F8" w:rsidP="00A20B1A" w:rsidRDefault="002247F8" w14:paraId="6F2EE92B" w14:textId="77777777">
            <w:pPr>
              <w:pStyle w:val="ListParagraph"/>
              <w:widowControl w:val="0"/>
              <w:adjustRightInd w:val="0"/>
              <w:snapToGrid w:val="0"/>
              <w:spacing w:after="0" w:line="288" w:lineRule="auto"/>
              <w:ind w:left="0"/>
              <w:contextualSpacing w:val="0"/>
              <w:jc w:val="left"/>
              <w:rPr>
                <w:rFonts w:cstheme="minorHAnsi"/>
                <w:bCs/>
                <w:sz w:val="28"/>
                <w:szCs w:val="28"/>
              </w:rPr>
            </w:pPr>
          </w:p>
        </w:tc>
      </w:tr>
      <w:tr w:rsidRPr="005A51AA" w:rsidR="002247F8" w:rsidTr="00080033" w14:paraId="365F699D" w14:textId="77777777">
        <w:trPr>
          <w:gridAfter w:val="1"/>
          <w:wAfter w:w="77" w:type="dxa"/>
        </w:trPr>
        <w:tc>
          <w:tcPr>
            <w:tcW w:w="4462" w:type="dxa"/>
          </w:tcPr>
          <w:p w:rsidRPr="005A51AA" w:rsidR="002247F8" w:rsidP="002247F8" w:rsidRDefault="002247F8" w14:paraId="140B5432"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t xml:space="preserve">Menetluse lõpul esitab peasekretär ametisse nimetamise või töölevõtmise ettepaneku, ametniku ametikoha puhul </w:t>
            </w:r>
            <w:r>
              <w:rPr>
                <w:sz w:val="28"/>
              </w:rPr>
              <w:lastRenderedPageBreak/>
              <w:t>personalieeskirjade artiklis 29 sätestatud järjekorras.</w:t>
            </w:r>
          </w:p>
        </w:tc>
        <w:tc>
          <w:tcPr>
            <w:tcW w:w="4462" w:type="dxa"/>
          </w:tcPr>
          <w:p w:rsidRPr="005A51AA" w:rsidR="002247F8" w:rsidP="00A20B1A" w:rsidRDefault="002247F8" w14:paraId="11A9B3B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20B5FF" w14:textId="77777777">
        <w:trPr>
          <w:gridAfter w:val="1"/>
          <w:wAfter w:w="77" w:type="dxa"/>
        </w:trPr>
        <w:tc>
          <w:tcPr>
            <w:tcW w:w="4462" w:type="dxa"/>
          </w:tcPr>
          <w:p w:rsidRPr="005A51AA" w:rsidR="002247F8" w:rsidP="002247F8" w:rsidRDefault="002247F8" w14:paraId="05637D7C"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bCs/>
                <w:sz w:val="28"/>
                <w:szCs w:val="28"/>
              </w:rPr>
            </w:pPr>
            <w:r>
              <w:rPr>
                <w:sz w:val="28"/>
              </w:rPr>
              <w:t>Peasekretär edastab oma ettepaneku</w:t>
            </w:r>
          </w:p>
        </w:tc>
        <w:tc>
          <w:tcPr>
            <w:tcW w:w="4462" w:type="dxa"/>
          </w:tcPr>
          <w:p w:rsidRPr="005A51AA" w:rsidR="002247F8" w:rsidP="00A20B1A" w:rsidRDefault="002247F8" w14:paraId="54D1C28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2521FDC" w14:textId="77777777">
        <w:trPr>
          <w:gridAfter w:val="1"/>
          <w:wAfter w:w="77" w:type="dxa"/>
        </w:trPr>
        <w:tc>
          <w:tcPr>
            <w:tcW w:w="4462" w:type="dxa"/>
          </w:tcPr>
          <w:p w:rsidRPr="005A51AA" w:rsidR="002247F8" w:rsidP="002247F8" w:rsidRDefault="002247F8" w14:paraId="17F2C245" w14:textId="77777777">
            <w:pPr>
              <w:pStyle w:val="ListParagraph"/>
              <w:widowControl w:val="0"/>
              <w:numPr>
                <w:ilvl w:val="1"/>
                <w:numId w:val="90"/>
              </w:numPr>
              <w:adjustRightInd w:val="0"/>
              <w:snapToGrid w:val="0"/>
              <w:spacing w:after="0" w:line="288" w:lineRule="auto"/>
              <w:ind w:left="1134" w:hanging="283"/>
              <w:contextualSpacing w:val="0"/>
              <w:rPr>
                <w:bCs/>
                <w:sz w:val="28"/>
                <w:szCs w:val="28"/>
              </w:rPr>
            </w:pPr>
            <w:r>
              <w:rPr>
                <w:sz w:val="28"/>
              </w:rPr>
              <w:t>asepeasekretäri või direktori ametisse nimetamise või töölevõtmise korral juhatusele, kes teeb selle alusel otsuse;</w:t>
            </w:r>
          </w:p>
        </w:tc>
        <w:tc>
          <w:tcPr>
            <w:tcW w:w="4462" w:type="dxa"/>
          </w:tcPr>
          <w:p w:rsidRPr="005A51AA" w:rsidR="002247F8" w:rsidP="00A20B1A" w:rsidRDefault="002247F8" w14:paraId="5713813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114C2E6" w14:textId="77777777">
        <w:trPr>
          <w:gridAfter w:val="1"/>
          <w:wAfter w:w="77" w:type="dxa"/>
        </w:trPr>
        <w:tc>
          <w:tcPr>
            <w:tcW w:w="4462" w:type="dxa"/>
          </w:tcPr>
          <w:p w:rsidRPr="005A51AA" w:rsidR="002247F8" w:rsidP="002247F8" w:rsidRDefault="002247F8" w14:paraId="439D09D2" w14:textId="77777777">
            <w:pPr>
              <w:pStyle w:val="ListParagraph"/>
              <w:widowControl w:val="0"/>
              <w:numPr>
                <w:ilvl w:val="1"/>
                <w:numId w:val="90"/>
              </w:numPr>
              <w:adjustRightInd w:val="0"/>
              <w:snapToGrid w:val="0"/>
              <w:spacing w:after="0" w:line="288" w:lineRule="auto"/>
              <w:ind w:left="1134" w:hanging="283"/>
              <w:contextualSpacing w:val="0"/>
              <w:rPr>
                <w:sz w:val="28"/>
                <w:szCs w:val="28"/>
              </w:rPr>
            </w:pPr>
            <w:r>
              <w:rPr>
                <w:sz w:val="28"/>
              </w:rPr>
              <w:t>asedirektori või nõuandetegevusega tegeleva osakonna juhataja ametisse nimetamise või töölevõtmise korral komitee presidendile, kes teeb selle alusel otsuse. Enne ametisse nimetamist või töölevõtmist teavitatakse laiendatud eestseisust põhjalikult ja konsulteeritakse temaga.</w:t>
            </w:r>
          </w:p>
        </w:tc>
        <w:tc>
          <w:tcPr>
            <w:tcW w:w="4462" w:type="dxa"/>
          </w:tcPr>
          <w:p w:rsidRPr="005A51AA" w:rsidR="002247F8" w:rsidP="00A20B1A" w:rsidRDefault="002247F8" w14:paraId="7A8EA164" w14:textId="77777777">
            <w:pPr>
              <w:widowControl w:val="0"/>
              <w:adjustRightInd w:val="0"/>
              <w:snapToGrid w:val="0"/>
              <w:rPr>
                <w:rFonts w:asciiTheme="minorHAnsi" w:hAnsiTheme="minorHAnsi" w:cstheme="minorHAnsi"/>
                <w:sz w:val="28"/>
                <w:szCs w:val="28"/>
              </w:rPr>
            </w:pPr>
            <w:r>
              <w:rPr>
                <w:rFonts w:asciiTheme="minorHAnsi" w:hAnsiTheme="minorHAnsi"/>
                <w:sz w:val="28"/>
              </w:rPr>
              <w:t>Laiendatud eestseisusega konsulteerimine on presidendi ülesanne.</w:t>
            </w:r>
          </w:p>
          <w:p w:rsidRPr="005A51AA" w:rsidR="002247F8" w:rsidP="00A20B1A" w:rsidRDefault="002247F8" w14:paraId="4CD26CF1"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3FAA3DE1" w14:textId="77777777">
            <w:pPr>
              <w:widowControl w:val="0"/>
              <w:adjustRightInd w:val="0"/>
              <w:snapToGrid w:val="0"/>
              <w:rPr>
                <w:rFonts w:asciiTheme="minorHAnsi" w:hAnsiTheme="minorHAnsi" w:cstheme="minorHAnsi"/>
                <w:sz w:val="28"/>
                <w:szCs w:val="28"/>
              </w:rPr>
            </w:pPr>
            <w:r>
              <w:rPr>
                <w:rFonts w:asciiTheme="minorHAnsi" w:hAnsiTheme="minorHAnsi"/>
                <w:sz w:val="28"/>
              </w:rPr>
              <w:t>Kõnealuse artikli kohaldamisel hõlmab laiendatud eestseisusele antav põhjalik teave kogu vajalikku teavet, sealhulgas märgukirja, mille peasekretär esitab presidendile koos ametisse nimetamise põhjendatud ettepanekuga, ning esitatud kandidaatide elulookirjeldusi, hindamistabeleid ja (vajaduse korral) hindamiskeskuse aruandeid.</w:t>
            </w:r>
          </w:p>
        </w:tc>
      </w:tr>
      <w:tr w:rsidRPr="005A51AA" w:rsidR="002247F8" w:rsidTr="00080033" w14:paraId="336B5280" w14:textId="77777777">
        <w:trPr>
          <w:gridAfter w:val="1"/>
          <w:wAfter w:w="77" w:type="dxa"/>
        </w:trPr>
        <w:tc>
          <w:tcPr>
            <w:tcW w:w="4462" w:type="dxa"/>
          </w:tcPr>
          <w:p w:rsidRPr="005A51AA" w:rsidR="002247F8" w:rsidP="002247F8" w:rsidRDefault="002247F8" w14:paraId="1485A316" w14:textId="77777777">
            <w:pPr>
              <w:pStyle w:val="Heading1"/>
              <w:numPr>
                <w:ilvl w:val="0"/>
                <w:numId w:val="91"/>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Peasekretär võib võtta vastu otsuse käesoleva artikli kohaldamise üksikasjalike eeskirjade kohta. </w:t>
            </w:r>
          </w:p>
        </w:tc>
        <w:tc>
          <w:tcPr>
            <w:tcW w:w="4462" w:type="dxa"/>
          </w:tcPr>
          <w:p w:rsidRPr="005A51AA" w:rsidR="002247F8" w:rsidP="00A20B1A" w:rsidRDefault="002247F8" w14:paraId="65CE38F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CBA1DEA" w14:textId="77777777">
        <w:trPr>
          <w:gridAfter w:val="1"/>
          <w:wAfter w:w="77" w:type="dxa"/>
        </w:trPr>
        <w:tc>
          <w:tcPr>
            <w:tcW w:w="4462" w:type="dxa"/>
          </w:tcPr>
          <w:p w:rsidRPr="005A51AA" w:rsidR="002247F8" w:rsidP="002247F8" w:rsidRDefault="002247F8" w14:paraId="3748CBAC"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EBA50C9"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8D350DF" w14:textId="77777777">
        <w:trPr>
          <w:gridAfter w:val="1"/>
          <w:wAfter w:w="77" w:type="dxa"/>
        </w:trPr>
        <w:tc>
          <w:tcPr>
            <w:tcW w:w="4462" w:type="dxa"/>
          </w:tcPr>
          <w:p w:rsidRPr="005A51AA" w:rsidR="002247F8" w:rsidP="002247F8" w:rsidRDefault="002247F8" w14:paraId="1B1A6D4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3. peatükk</w:t>
            </w:r>
            <w:r w:rsidRPr="005A51AA">
              <w:rPr>
                <w:sz w:val="28"/>
              </w:rPr>
              <w:fldChar w:fldCharType="begin"/>
            </w:r>
            <w:r w:rsidRPr="005A51AA">
              <w:rPr>
                <w:sz w:val="28"/>
              </w:rPr>
              <w:instrText xml:space="preserve"> TC "</w:instrText>
            </w:r>
            <w:bookmarkStart w:name="_Toc192583121" w:id="56"/>
            <w:r w:rsidRPr="005A51AA">
              <w:rPr>
                <w:sz w:val="28"/>
              </w:rPr>
              <w:instrText>3. peatükk Sekretariaadid</w:instrText>
            </w:r>
            <w:bookmarkEnd w:id="56"/>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FDE28E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439122" w14:textId="77777777">
        <w:trPr>
          <w:gridAfter w:val="1"/>
          <w:wAfter w:w="77" w:type="dxa"/>
        </w:trPr>
        <w:tc>
          <w:tcPr>
            <w:tcW w:w="4462" w:type="dxa"/>
          </w:tcPr>
          <w:p w:rsidRPr="005A51AA" w:rsidR="002247F8" w:rsidP="002247F8" w:rsidRDefault="002247F8" w14:paraId="0DD2750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SEKRETARIAADID</w:t>
            </w:r>
          </w:p>
        </w:tc>
        <w:tc>
          <w:tcPr>
            <w:tcW w:w="4462" w:type="dxa"/>
          </w:tcPr>
          <w:p w:rsidRPr="005A51AA" w:rsidR="002247F8" w:rsidP="00A20B1A" w:rsidRDefault="002247F8" w14:paraId="5DDF296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8EEB9AF" w14:textId="77777777">
        <w:trPr>
          <w:gridAfter w:val="1"/>
          <w:wAfter w:w="77" w:type="dxa"/>
        </w:trPr>
        <w:tc>
          <w:tcPr>
            <w:tcW w:w="4462" w:type="dxa"/>
          </w:tcPr>
          <w:p w:rsidRPr="005A51AA" w:rsidR="002247F8" w:rsidP="002247F8" w:rsidRDefault="002247F8" w14:paraId="1C239AD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CF833F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066E89C" w14:textId="77777777">
        <w:trPr>
          <w:gridAfter w:val="1"/>
          <w:wAfter w:w="77" w:type="dxa"/>
        </w:trPr>
        <w:tc>
          <w:tcPr>
            <w:tcW w:w="4462" w:type="dxa"/>
          </w:tcPr>
          <w:p w:rsidRPr="005A51AA" w:rsidR="002247F8" w:rsidP="002247F8" w:rsidRDefault="002247F8" w14:paraId="795673C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Artikkel 107 – Komitee presidendi </w:t>
            </w:r>
            <w:r>
              <w:rPr>
                <w:rFonts w:asciiTheme="minorHAnsi" w:hAnsiTheme="minorHAnsi"/>
                <w:b/>
                <w:sz w:val="28"/>
              </w:rPr>
              <w:lastRenderedPageBreak/>
              <w:t>sekretariaat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"KOMITEE PRESIDENT: presidendi sekretariaat" \t "107"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4A5317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14E28E9" w14:textId="77777777">
        <w:trPr>
          <w:gridAfter w:val="1"/>
          <w:wAfter w:w="77" w:type="dxa"/>
        </w:trPr>
        <w:tc>
          <w:tcPr>
            <w:tcW w:w="4462" w:type="dxa"/>
          </w:tcPr>
          <w:p w:rsidRPr="005A51AA" w:rsidR="002247F8" w:rsidP="002247F8" w:rsidRDefault="002247F8" w14:paraId="16F68EBA" w14:textId="77777777">
            <w:pPr>
              <w:pStyle w:val="Heading1"/>
              <w:numPr>
                <w:ilvl w:val="0"/>
                <w:numId w:val="193"/>
              </w:numPr>
              <w:tabs>
                <w:tab w:val="left" w:pos="567"/>
              </w:tabs>
              <w:outlineLvl w:val="0"/>
              <w:rPr>
                <w:rFonts w:asciiTheme="minorHAnsi" w:hAnsiTheme="minorHAnsi" w:cstheme="minorHAnsi"/>
                <w:sz w:val="28"/>
                <w:szCs w:val="28"/>
              </w:rPr>
            </w:pPr>
            <w:r>
              <w:rPr>
                <w:rFonts w:asciiTheme="minorHAnsi" w:hAnsiTheme="minorHAnsi"/>
                <w:sz w:val="28"/>
              </w:rPr>
              <w:t>Komitee presidendi käsutuses on sekretariaat.</w:t>
            </w:r>
          </w:p>
        </w:tc>
        <w:tc>
          <w:tcPr>
            <w:tcW w:w="4462" w:type="dxa"/>
          </w:tcPr>
          <w:p w:rsidRPr="005A51AA" w:rsidR="002247F8" w:rsidP="00A20B1A" w:rsidRDefault="002247F8" w14:paraId="0BCE382F" w14:textId="77777777">
            <w:pPr>
              <w:jc w:val="left"/>
              <w:rPr>
                <w:rFonts w:asciiTheme="minorHAnsi" w:hAnsiTheme="minorHAnsi" w:cstheme="minorHAnsi"/>
                <w:sz w:val="28"/>
                <w:szCs w:val="28"/>
                <w:lang w:val="en-GB"/>
              </w:rPr>
            </w:pPr>
          </w:p>
        </w:tc>
      </w:tr>
      <w:tr w:rsidRPr="005A51AA" w:rsidR="002247F8" w:rsidTr="00080033" w14:paraId="3891A189" w14:textId="77777777">
        <w:trPr>
          <w:gridAfter w:val="1"/>
          <w:wAfter w:w="77" w:type="dxa"/>
        </w:trPr>
        <w:tc>
          <w:tcPr>
            <w:tcW w:w="4462" w:type="dxa"/>
          </w:tcPr>
          <w:p w:rsidRPr="005A51AA" w:rsidR="002247F8" w:rsidP="002247F8" w:rsidRDefault="002247F8" w14:paraId="2E843136" w14:textId="77777777">
            <w:pPr>
              <w:pStyle w:val="Heading1"/>
              <w:numPr>
                <w:ilvl w:val="0"/>
                <w:numId w:val="193"/>
              </w:numPr>
              <w:tabs>
                <w:tab w:val="left" w:pos="567"/>
              </w:tabs>
              <w:outlineLvl w:val="0"/>
              <w:rPr>
                <w:rFonts w:asciiTheme="minorHAnsi" w:hAnsiTheme="minorHAnsi" w:cstheme="minorHAnsi"/>
                <w:sz w:val="28"/>
                <w:szCs w:val="28"/>
              </w:rPr>
            </w:pPr>
            <w:r>
              <w:rPr>
                <w:rFonts w:asciiTheme="minorHAnsi" w:hAnsiTheme="minorHAnsi"/>
                <w:sz w:val="28"/>
              </w:rPr>
              <w:t>Sekretariaadi koosseisu kuuluvad ametnikud, kes on määratud komitee presidendi sekretariaati, ja/või töötajad, kes palgatakse eelarve raames ajutiste teenistujatena.</w:t>
            </w:r>
          </w:p>
        </w:tc>
        <w:tc>
          <w:tcPr>
            <w:tcW w:w="4462" w:type="dxa"/>
          </w:tcPr>
          <w:p w:rsidRPr="005A51AA" w:rsidR="002247F8" w:rsidP="00A20B1A" w:rsidRDefault="002247F8" w14:paraId="2060B1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723590C" w14:textId="77777777">
        <w:trPr>
          <w:gridAfter w:val="1"/>
          <w:wAfter w:w="77" w:type="dxa"/>
        </w:trPr>
        <w:tc>
          <w:tcPr>
            <w:tcW w:w="4462" w:type="dxa"/>
          </w:tcPr>
          <w:p w:rsidRPr="005A51AA" w:rsidR="002247F8" w:rsidP="002247F8" w:rsidRDefault="002247F8" w14:paraId="45EECC5D" w14:textId="77777777">
            <w:pPr>
              <w:widowControl w:val="0"/>
              <w:adjustRightInd w:val="0"/>
              <w:snapToGrid w:val="0"/>
              <w:rPr>
                <w:rFonts w:asciiTheme="minorHAnsi" w:hAnsiTheme="minorHAnsi" w:cstheme="minorHAnsi"/>
                <w:sz w:val="28"/>
                <w:szCs w:val="28"/>
              </w:rPr>
            </w:pPr>
            <w:r>
              <w:rPr>
                <w:rFonts w:asciiTheme="minorHAnsi" w:hAnsiTheme="minorHAnsi"/>
                <w:sz w:val="28"/>
              </w:rPr>
              <w:t>Mõlemal juhul kasutab ametisse nimetavale asutusele või ametiisikule või töölepingute sõlmimiseks volitatud asutusele või ametiisikule antud volitusi komitee president.</w:t>
            </w:r>
          </w:p>
        </w:tc>
        <w:tc>
          <w:tcPr>
            <w:tcW w:w="4462" w:type="dxa"/>
          </w:tcPr>
          <w:p w:rsidRPr="005A51AA" w:rsidR="002247F8" w:rsidP="00A20B1A" w:rsidRDefault="002247F8" w14:paraId="7522E7C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B3F5EA" w14:textId="77777777">
        <w:trPr>
          <w:gridAfter w:val="1"/>
          <w:wAfter w:w="77" w:type="dxa"/>
        </w:trPr>
        <w:tc>
          <w:tcPr>
            <w:tcW w:w="4462" w:type="dxa"/>
          </w:tcPr>
          <w:p w:rsidRPr="005A51AA" w:rsidR="002247F8" w:rsidP="002247F8" w:rsidRDefault="002247F8" w14:paraId="021BF668"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5C8AD7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4803853" w14:textId="77777777">
        <w:trPr>
          <w:gridAfter w:val="1"/>
          <w:wAfter w:w="77" w:type="dxa"/>
        </w:trPr>
        <w:tc>
          <w:tcPr>
            <w:tcW w:w="4462" w:type="dxa"/>
          </w:tcPr>
          <w:p w:rsidRPr="005A51AA" w:rsidR="002247F8" w:rsidP="002247F8" w:rsidRDefault="002247F8" w14:paraId="58EE059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108 – Sektsioonide sekretariaadid</w:t>
            </w:r>
          </w:p>
        </w:tc>
        <w:tc>
          <w:tcPr>
            <w:tcW w:w="4462" w:type="dxa"/>
          </w:tcPr>
          <w:p w:rsidRPr="005A51AA" w:rsidR="002247F8" w:rsidP="00A20B1A" w:rsidRDefault="002247F8" w14:paraId="3E5A2D1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D24EF5" w14:textId="77777777">
        <w:trPr>
          <w:gridAfter w:val="1"/>
          <w:wAfter w:w="77" w:type="dxa"/>
        </w:trPr>
        <w:tc>
          <w:tcPr>
            <w:tcW w:w="4462" w:type="dxa"/>
          </w:tcPr>
          <w:p w:rsidRPr="005A51AA" w:rsidR="002247F8" w:rsidP="002247F8" w:rsidRDefault="002247F8" w14:paraId="65FD9CBF" w14:textId="77777777">
            <w:pPr>
              <w:widowControl w:val="0"/>
              <w:adjustRightInd w:val="0"/>
              <w:snapToGrid w:val="0"/>
              <w:rPr>
                <w:rFonts w:asciiTheme="minorHAnsi" w:hAnsiTheme="minorHAnsi" w:cstheme="minorHAnsi"/>
                <w:sz w:val="28"/>
                <w:szCs w:val="28"/>
              </w:rPr>
            </w:pPr>
            <w:r>
              <w:rPr>
                <w:rFonts w:asciiTheme="minorHAnsi" w:hAnsiTheme="minorHAnsi"/>
                <w:sz w:val="28"/>
              </w:rPr>
              <w:t>Igal sektsioonil ja CCMI-l on oma sekretariaat, mida teenindavad peasekretariaadi talitused osakonnajuhataja juhtimisel.</w:t>
            </w:r>
          </w:p>
        </w:tc>
        <w:tc>
          <w:tcPr>
            <w:tcW w:w="4462" w:type="dxa"/>
          </w:tcPr>
          <w:p w:rsidRPr="005A51AA" w:rsidR="002247F8" w:rsidP="00A20B1A" w:rsidRDefault="002247F8" w14:paraId="4D7327F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CF29B4" w14:textId="77777777">
        <w:trPr>
          <w:gridAfter w:val="1"/>
          <w:wAfter w:w="77" w:type="dxa"/>
        </w:trPr>
        <w:tc>
          <w:tcPr>
            <w:tcW w:w="4462" w:type="dxa"/>
          </w:tcPr>
          <w:p w:rsidRPr="005A51AA" w:rsidR="002247F8" w:rsidP="002247F8" w:rsidRDefault="002247F8" w14:paraId="002BE75F"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F57DD3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F28A54" w14:textId="77777777">
        <w:trPr>
          <w:gridAfter w:val="1"/>
          <w:wAfter w:w="77" w:type="dxa"/>
        </w:trPr>
        <w:tc>
          <w:tcPr>
            <w:tcW w:w="4462" w:type="dxa"/>
          </w:tcPr>
          <w:p w:rsidRPr="005A51AA" w:rsidR="002247F8" w:rsidP="002247F8" w:rsidRDefault="002247F8" w14:paraId="1E7FBDA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109 – Rühmade sekretariaadid</w:t>
            </w:r>
          </w:p>
        </w:tc>
        <w:tc>
          <w:tcPr>
            <w:tcW w:w="4462" w:type="dxa"/>
          </w:tcPr>
          <w:p w:rsidRPr="005A51AA" w:rsidR="002247F8" w:rsidP="00A20B1A" w:rsidRDefault="002247F8" w14:paraId="259A77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32E186" w14:textId="77777777">
        <w:trPr>
          <w:gridAfter w:val="1"/>
          <w:wAfter w:w="77" w:type="dxa"/>
        </w:trPr>
        <w:tc>
          <w:tcPr>
            <w:tcW w:w="4462" w:type="dxa"/>
          </w:tcPr>
          <w:p w:rsidRPr="005A51AA" w:rsidR="002247F8" w:rsidP="002247F8" w:rsidRDefault="002247F8" w14:paraId="40B17B5A" w14:textId="77777777">
            <w:pPr>
              <w:pStyle w:val="Heading1"/>
              <w:numPr>
                <w:ilvl w:val="0"/>
                <w:numId w:val="307"/>
              </w:numPr>
              <w:tabs>
                <w:tab w:val="left" w:pos="567"/>
              </w:tabs>
              <w:outlineLvl w:val="0"/>
              <w:rPr>
                <w:rFonts w:asciiTheme="minorHAnsi" w:hAnsiTheme="minorHAnsi" w:cstheme="minorHAnsi"/>
                <w:sz w:val="28"/>
                <w:szCs w:val="28"/>
              </w:rPr>
            </w:pPr>
            <w:r>
              <w:rPr>
                <w:rFonts w:asciiTheme="minorHAnsi" w:hAnsiTheme="minorHAnsi"/>
                <w:sz w:val="28"/>
              </w:rPr>
              <w:t>Igal rühmal on oma sekretariaat. Rühma sekretariaadi juhataja allub otse asjaomase rühma esimehele.</w:t>
            </w:r>
          </w:p>
        </w:tc>
        <w:tc>
          <w:tcPr>
            <w:tcW w:w="4462" w:type="dxa"/>
          </w:tcPr>
          <w:p w:rsidRPr="005A51AA" w:rsidR="002247F8" w:rsidP="00A20B1A" w:rsidRDefault="002247F8" w14:paraId="73D6066E" w14:textId="77777777">
            <w:pPr>
              <w:rPr>
                <w:rFonts w:asciiTheme="minorHAnsi" w:hAnsiTheme="minorHAnsi" w:cstheme="minorHAnsi"/>
                <w:sz w:val="28"/>
                <w:szCs w:val="28"/>
              </w:rPr>
            </w:pPr>
            <w:r>
              <w:rPr>
                <w:rFonts w:asciiTheme="minorHAnsi" w:hAnsiTheme="minorHAnsi"/>
                <w:sz w:val="28"/>
              </w:rPr>
              <w:t>Kahe ametiaja vahelistel perioodidel välditakse töötajate valimist ja töölevõtmist rühmade sekretariaatidesse.</w:t>
            </w:r>
          </w:p>
          <w:p w:rsidRPr="005A51AA" w:rsidR="002247F8" w:rsidP="00A20B1A" w:rsidRDefault="002247F8" w14:paraId="74C1A8E3" w14:textId="77777777">
            <w:pPr>
              <w:rPr>
                <w:sz w:val="28"/>
                <w:szCs w:val="28"/>
                <w:lang w:val="en-GB"/>
              </w:rPr>
            </w:pPr>
          </w:p>
          <w:p w:rsidRPr="005A51AA" w:rsidR="002247F8" w:rsidP="00A20B1A" w:rsidRDefault="002247F8" w14:paraId="44790147" w14:textId="77777777">
            <w:pPr>
              <w:rPr>
                <w:rFonts w:asciiTheme="minorHAnsi" w:hAnsiTheme="minorHAnsi" w:cstheme="minorHAnsi"/>
                <w:sz w:val="28"/>
                <w:szCs w:val="28"/>
              </w:rPr>
            </w:pPr>
            <w:r>
              <w:rPr>
                <w:rFonts w:asciiTheme="minorHAnsi" w:hAnsiTheme="minorHAnsi"/>
                <w:sz w:val="28"/>
              </w:rPr>
              <w:t xml:space="preserve">Valiku- ja töölevõtmismenetlusi rühmade sekretariaatides välditakse põhimõtteliselt ka kuue </w:t>
            </w:r>
            <w:r>
              <w:rPr>
                <w:rFonts w:asciiTheme="minorHAnsi" w:hAnsiTheme="minorHAnsi"/>
                <w:sz w:val="28"/>
              </w:rPr>
              <w:lastRenderedPageBreak/>
              <w:t>kuu jooksul enne iga viie aasta tagant toimuvat komitee koosseisu uuendamist ja kolme kuu jooksul enne komitee koosseisu vaheuuendamist, välja arvatud lepinguliste ametikohtade puhul, mille maksimaalne kestus on kolm kuud.</w:t>
            </w:r>
          </w:p>
        </w:tc>
      </w:tr>
      <w:tr w:rsidRPr="005A51AA" w:rsidR="002247F8" w:rsidTr="00080033" w14:paraId="41F2A329" w14:textId="77777777">
        <w:trPr>
          <w:gridAfter w:val="1"/>
          <w:wAfter w:w="77" w:type="dxa"/>
        </w:trPr>
        <w:tc>
          <w:tcPr>
            <w:tcW w:w="4462" w:type="dxa"/>
          </w:tcPr>
          <w:p w:rsidRPr="005A51AA" w:rsidR="002247F8" w:rsidP="002247F8" w:rsidRDefault="002247F8" w14:paraId="4802BEA0" w14:textId="77777777">
            <w:pPr>
              <w:pStyle w:val="Heading1"/>
              <w:numPr>
                <w:ilvl w:val="0"/>
                <w:numId w:val="307"/>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Ametisse nimetavale asutusele või ametiisikule antud volitusi kasutatakse personalieeskirjade artikli 37 punkti a teise taande kohaselt rühmades töötavate ametnike suhtes personalieeskirjade artikli 38 kohaldamise puhul asjaomase rühma esimehe esildisel, sh ka otsuste puhul, mis käsitlevad nende karjääri arengut rühmas. </w:t>
            </w:r>
          </w:p>
        </w:tc>
        <w:tc>
          <w:tcPr>
            <w:tcW w:w="4462" w:type="dxa"/>
          </w:tcPr>
          <w:p w:rsidRPr="005A51AA" w:rsidR="002247F8" w:rsidP="00A20B1A" w:rsidRDefault="002247F8" w14:paraId="2C57DE2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4EBF05" w14:textId="77777777">
        <w:trPr>
          <w:gridAfter w:val="1"/>
          <w:wAfter w:w="77" w:type="dxa"/>
        </w:trPr>
        <w:tc>
          <w:tcPr>
            <w:tcW w:w="4462" w:type="dxa"/>
          </w:tcPr>
          <w:p w:rsidRPr="005A51AA" w:rsidR="002247F8" w:rsidP="002247F8" w:rsidRDefault="002247F8" w14:paraId="146A34B0" w14:textId="77777777">
            <w:pPr>
              <w:widowControl w:val="0"/>
              <w:adjustRightInd w:val="0"/>
              <w:snapToGrid w:val="0"/>
              <w:rPr>
                <w:rFonts w:asciiTheme="minorHAnsi" w:hAnsiTheme="minorHAnsi" w:cstheme="minorHAnsi"/>
                <w:sz w:val="28"/>
                <w:szCs w:val="28"/>
              </w:rPr>
            </w:pPr>
            <w:r>
              <w:rPr>
                <w:rFonts w:asciiTheme="minorHAnsi" w:hAnsiTheme="minorHAnsi"/>
                <w:sz w:val="28"/>
              </w:rPr>
              <w:t>Kui rühma tööle lähetatud ametnik pöördub tagasi komitee sekretariaati, määratakse talle palgaaste, millele tal oleks olnud õigus ametnikuna.</w:t>
            </w:r>
          </w:p>
        </w:tc>
        <w:tc>
          <w:tcPr>
            <w:tcW w:w="4462" w:type="dxa"/>
          </w:tcPr>
          <w:p w:rsidRPr="005A51AA" w:rsidR="002247F8" w:rsidP="00A20B1A" w:rsidRDefault="002247F8" w14:paraId="497400C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F56325E" w14:textId="77777777">
        <w:trPr>
          <w:gridAfter w:val="1"/>
          <w:wAfter w:w="77" w:type="dxa"/>
        </w:trPr>
        <w:tc>
          <w:tcPr>
            <w:tcW w:w="4462" w:type="dxa"/>
          </w:tcPr>
          <w:p w:rsidRPr="005A51AA" w:rsidR="002247F8" w:rsidP="002247F8" w:rsidRDefault="002247F8" w14:paraId="2202C56F" w14:textId="77777777">
            <w:pPr>
              <w:pStyle w:val="Heading1"/>
              <w:numPr>
                <w:ilvl w:val="0"/>
                <w:numId w:val="307"/>
              </w:numPr>
              <w:tabs>
                <w:tab w:val="left" w:pos="567"/>
              </w:tabs>
              <w:outlineLvl w:val="0"/>
              <w:rPr>
                <w:rFonts w:asciiTheme="minorHAnsi" w:hAnsiTheme="minorHAnsi" w:cstheme="minorHAnsi"/>
                <w:sz w:val="28"/>
                <w:szCs w:val="28"/>
              </w:rPr>
            </w:pPr>
            <w:r>
              <w:rPr>
                <w:rFonts w:asciiTheme="minorHAnsi" w:hAnsiTheme="minorHAnsi"/>
                <w:sz w:val="28"/>
              </w:rPr>
              <w:t>Töölepingute sõlmimiseks volitatud asutusele või ametiisikule antud volitusi kasutatakse teenistustingimuste artikli 2 punkti c kohaselt rühmades töötavate ajutiste teenistujate suhtes teenistustingimuste artikli 8 lõike 3, artikli 9 ja artikli 10 lõike 3 kohaldamise puhul asjaomase rühma esimehe esildisel.</w:t>
            </w:r>
          </w:p>
        </w:tc>
        <w:tc>
          <w:tcPr>
            <w:tcW w:w="4462" w:type="dxa"/>
          </w:tcPr>
          <w:p w:rsidRPr="005A51AA" w:rsidR="002247F8" w:rsidP="00A20B1A" w:rsidRDefault="002247F8" w14:paraId="5F5D0A0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F8CCCF" w14:textId="77777777">
        <w:trPr>
          <w:gridAfter w:val="1"/>
          <w:wAfter w:w="77" w:type="dxa"/>
        </w:trPr>
        <w:tc>
          <w:tcPr>
            <w:tcW w:w="4462" w:type="dxa"/>
          </w:tcPr>
          <w:p w:rsidRPr="005A51AA" w:rsidR="002247F8" w:rsidP="002247F8" w:rsidRDefault="002247F8" w14:paraId="78D6FDBD"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6AD1215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6D87E276" w14:textId="77777777">
        <w:trPr>
          <w:gridAfter w:val="1"/>
          <w:wAfter w:w="77" w:type="dxa"/>
        </w:trPr>
        <w:tc>
          <w:tcPr>
            <w:tcW w:w="4462" w:type="dxa"/>
          </w:tcPr>
          <w:p w:rsidRPr="005A51AA" w:rsidR="002247F8" w:rsidP="002247F8" w:rsidRDefault="002247F8" w14:paraId="2AD6290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4. peatükk</w:t>
            </w:r>
            <w:r w:rsidRPr="005A51AA">
              <w:rPr>
                <w:sz w:val="28"/>
              </w:rPr>
              <w:fldChar w:fldCharType="begin"/>
            </w:r>
            <w:r w:rsidRPr="005A51AA">
              <w:rPr>
                <w:sz w:val="28"/>
              </w:rPr>
              <w:instrText xml:space="preserve"> TC "</w:instrText>
            </w:r>
            <w:bookmarkStart w:name="_Toc192583122" w:id="57"/>
            <w:r w:rsidRPr="005A51AA">
              <w:rPr>
                <w:sz w:val="28"/>
              </w:rPr>
              <w:instrText>4 peatükk Eelarve</w:instrText>
            </w:r>
            <w:bookmarkEnd w:id="57"/>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4F170F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084E510" w14:textId="77777777">
        <w:trPr>
          <w:gridAfter w:val="1"/>
          <w:wAfter w:w="77" w:type="dxa"/>
        </w:trPr>
        <w:tc>
          <w:tcPr>
            <w:tcW w:w="4462" w:type="dxa"/>
          </w:tcPr>
          <w:p w:rsidRPr="005A51AA" w:rsidR="002247F8" w:rsidP="002247F8" w:rsidRDefault="002247F8" w14:paraId="1107B93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EELARVE</w:t>
            </w:r>
          </w:p>
        </w:tc>
        <w:tc>
          <w:tcPr>
            <w:tcW w:w="4462" w:type="dxa"/>
          </w:tcPr>
          <w:p w:rsidRPr="005A51AA" w:rsidR="002247F8" w:rsidP="00A20B1A" w:rsidRDefault="002247F8" w14:paraId="705824B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3F4A128" w14:textId="77777777">
        <w:trPr>
          <w:gridAfter w:val="1"/>
          <w:wAfter w:w="77" w:type="dxa"/>
        </w:trPr>
        <w:tc>
          <w:tcPr>
            <w:tcW w:w="4462" w:type="dxa"/>
          </w:tcPr>
          <w:p w:rsidRPr="005A51AA" w:rsidR="002247F8" w:rsidP="002247F8" w:rsidRDefault="002247F8" w14:paraId="0554380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AF56A1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2B90717" w14:textId="77777777">
        <w:trPr>
          <w:gridAfter w:val="1"/>
          <w:wAfter w:w="77" w:type="dxa"/>
        </w:trPr>
        <w:tc>
          <w:tcPr>
            <w:tcW w:w="4462" w:type="dxa"/>
          </w:tcPr>
          <w:p w:rsidRPr="005A51AA" w:rsidR="002247F8" w:rsidP="002247F8" w:rsidRDefault="002247F8" w14:paraId="5AD71BB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110 – Komitee eelarve koostamine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"TULUDE JA KULUDE EELARVESTUS" \t "110"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94FBA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2844A3A" w14:textId="77777777">
        <w:trPr>
          <w:gridAfter w:val="1"/>
          <w:wAfter w:w="77" w:type="dxa"/>
        </w:trPr>
        <w:tc>
          <w:tcPr>
            <w:tcW w:w="4462" w:type="dxa"/>
          </w:tcPr>
          <w:p w:rsidRPr="005A51AA" w:rsidR="002247F8" w:rsidP="002247F8" w:rsidRDefault="002247F8" w14:paraId="1F51D673"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Iga aasta esimese nelja kuu jooksul edastab peasekretär rahandus- ja eelarvekomisjonile komitee järgmise eelarveaasta tulude ja kulude eelarvestuse esialgse projekti, mis esitatakse juhatusele.</w:t>
            </w:r>
          </w:p>
        </w:tc>
        <w:tc>
          <w:tcPr>
            <w:tcW w:w="4462" w:type="dxa"/>
          </w:tcPr>
          <w:p w:rsidRPr="005A51AA" w:rsidR="002247F8" w:rsidP="00A20B1A" w:rsidRDefault="002247F8" w14:paraId="219CAC22"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Artiklit 110 tõlgendatakse koostoimes artikli 17 lõike 2 punktiga a.</w:t>
            </w:r>
          </w:p>
        </w:tc>
      </w:tr>
      <w:tr w:rsidRPr="005A51AA" w:rsidR="002247F8" w:rsidTr="00080033" w14:paraId="1826494F" w14:textId="77777777">
        <w:trPr>
          <w:gridAfter w:val="1"/>
          <w:wAfter w:w="77" w:type="dxa"/>
        </w:trPr>
        <w:tc>
          <w:tcPr>
            <w:tcW w:w="4462" w:type="dxa"/>
          </w:tcPr>
          <w:p w:rsidRPr="005A51AA" w:rsidR="002247F8" w:rsidP="002247F8" w:rsidRDefault="002247F8" w14:paraId="78205D8C"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Rahandus- ja eelarvekomisjon vaatab projekti läbi, arutab seda peasekretäriga ja esitab selle juhatusele, tehes vajaduse korral märkusi või muudatusettepanekuid.</w:t>
            </w:r>
          </w:p>
        </w:tc>
        <w:tc>
          <w:tcPr>
            <w:tcW w:w="4462" w:type="dxa"/>
          </w:tcPr>
          <w:p w:rsidRPr="005A51AA" w:rsidR="002247F8" w:rsidP="00A20B1A" w:rsidRDefault="002247F8" w14:paraId="0CB1B2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22A119" w14:textId="77777777">
        <w:trPr>
          <w:gridAfter w:val="1"/>
          <w:wAfter w:w="77" w:type="dxa"/>
        </w:trPr>
        <w:tc>
          <w:tcPr>
            <w:tcW w:w="4462" w:type="dxa"/>
          </w:tcPr>
          <w:p w:rsidRPr="005A51AA" w:rsidR="002247F8" w:rsidP="002247F8" w:rsidRDefault="002247F8" w14:paraId="0FD70A75"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Juhatus kinnitab komitee kulude ja tulude eelarvestuse.</w:t>
            </w:r>
          </w:p>
        </w:tc>
        <w:tc>
          <w:tcPr>
            <w:tcW w:w="4462" w:type="dxa"/>
          </w:tcPr>
          <w:p w:rsidRPr="005A51AA" w:rsidR="002247F8" w:rsidP="00A20B1A" w:rsidRDefault="002247F8" w14:paraId="47B8EB2B"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Komitee tulude ja kulude eelarvestuse koostamine juhatuse poolt seisneb rahandus- ja eelarvekomisjoni esitatud projekti heakskiitmises või selles muudatuste tegemise taotlemises.</w:t>
            </w:r>
          </w:p>
        </w:tc>
      </w:tr>
      <w:tr w:rsidRPr="005A51AA" w:rsidR="002247F8" w:rsidTr="00080033" w14:paraId="6305968F" w14:textId="77777777">
        <w:trPr>
          <w:gridAfter w:val="1"/>
          <w:wAfter w:w="77" w:type="dxa"/>
        </w:trPr>
        <w:tc>
          <w:tcPr>
            <w:tcW w:w="4462" w:type="dxa"/>
          </w:tcPr>
          <w:p w:rsidRPr="005A51AA" w:rsidR="002247F8" w:rsidP="002247F8" w:rsidRDefault="002247F8" w14:paraId="778AF2B4" w14:textId="77777777">
            <w:pPr>
              <w:widowControl w:val="0"/>
              <w:adjustRightInd w:val="0"/>
              <w:snapToGrid w:val="0"/>
              <w:rPr>
                <w:rFonts w:asciiTheme="minorHAnsi" w:hAnsiTheme="minorHAnsi" w:cstheme="minorHAnsi"/>
                <w:sz w:val="28"/>
                <w:szCs w:val="28"/>
              </w:rPr>
            </w:pPr>
            <w:r>
              <w:rPr>
                <w:rFonts w:asciiTheme="minorHAnsi" w:hAnsiTheme="minorHAnsi"/>
                <w:sz w:val="28"/>
              </w:rPr>
              <w:t>Ta edastab selle eelarvepädevatele institutsioonidele finantsmäärusega kindlaksmääratud tingimustel ja tähtajaks.</w:t>
            </w:r>
          </w:p>
        </w:tc>
        <w:tc>
          <w:tcPr>
            <w:tcW w:w="4462" w:type="dxa"/>
          </w:tcPr>
          <w:p w:rsidRPr="005A51AA" w:rsidR="002247F8" w:rsidP="00A20B1A" w:rsidRDefault="002247F8" w14:paraId="288DCD31" w14:textId="77777777">
            <w:pPr>
              <w:widowControl w:val="0"/>
              <w:adjustRightInd w:val="0"/>
              <w:snapToGrid w:val="0"/>
              <w:rPr>
                <w:rFonts w:asciiTheme="minorHAnsi" w:hAnsiTheme="minorHAnsi" w:cstheme="minorHAnsi"/>
                <w:sz w:val="28"/>
                <w:szCs w:val="28"/>
                <w:lang w:val="en-GB"/>
              </w:rPr>
            </w:pPr>
          </w:p>
        </w:tc>
      </w:tr>
      <w:tr w:rsidRPr="005A51AA" w:rsidR="002247F8" w:rsidTr="00080033" w14:paraId="13E1BA77" w14:textId="77777777">
        <w:trPr>
          <w:gridAfter w:val="1"/>
          <w:wAfter w:w="77" w:type="dxa"/>
        </w:trPr>
        <w:tc>
          <w:tcPr>
            <w:tcW w:w="4462" w:type="dxa"/>
          </w:tcPr>
          <w:p w:rsidRPr="005A51AA" w:rsidR="002247F8" w:rsidP="002247F8" w:rsidRDefault="002247F8" w14:paraId="686DC9E8"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 xml:space="preserve">Komitee president täidab vastavalt finantsmääruse sätetele eelarvet või annab korraldusi selle täitmiseks. </w:t>
            </w:r>
          </w:p>
        </w:tc>
        <w:tc>
          <w:tcPr>
            <w:tcW w:w="4462" w:type="dxa"/>
          </w:tcPr>
          <w:p w:rsidRPr="005A51AA" w:rsidR="002247F8" w:rsidP="00A20B1A" w:rsidRDefault="002247F8" w14:paraId="56E7C0F1"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Juhatus delegeerib eelarve täitmise volitatud eelarvevahendite käsutajale.</w:t>
            </w:r>
          </w:p>
        </w:tc>
      </w:tr>
      <w:tr w:rsidRPr="005A51AA" w:rsidR="002247F8" w:rsidTr="00080033" w14:paraId="6F80C8DD" w14:textId="77777777">
        <w:trPr>
          <w:gridAfter w:val="1"/>
          <w:wAfter w:w="77" w:type="dxa"/>
        </w:trPr>
        <w:tc>
          <w:tcPr>
            <w:tcW w:w="4462" w:type="dxa"/>
          </w:tcPr>
          <w:p w:rsidRPr="005A51AA" w:rsidR="002247F8" w:rsidP="002247F8" w:rsidRDefault="002247F8" w14:paraId="55BB23B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75553E9"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2F25F758" w14:textId="77777777">
        <w:trPr>
          <w:gridAfter w:val="1"/>
          <w:wAfter w:w="77" w:type="dxa"/>
        </w:trPr>
        <w:tc>
          <w:tcPr>
            <w:tcW w:w="4462" w:type="dxa"/>
          </w:tcPr>
          <w:p w:rsidRPr="005A51AA" w:rsidR="002247F8" w:rsidP="002247F8" w:rsidRDefault="002247F8" w14:paraId="3AA6C17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5. peatükk</w:t>
            </w:r>
            <w:r w:rsidRPr="005A51AA">
              <w:rPr>
                <w:sz w:val="28"/>
              </w:rPr>
              <w:fldChar w:fldCharType="begin"/>
            </w:r>
            <w:r w:rsidRPr="005A51AA">
              <w:rPr>
                <w:sz w:val="28"/>
              </w:rPr>
              <w:instrText xml:space="preserve"> TC "</w:instrText>
            </w:r>
            <w:bookmarkStart w:name="_Toc192583123" w:id="58"/>
            <w:r w:rsidRPr="005A51AA">
              <w:rPr>
                <w:sz w:val="28"/>
              </w:rPr>
              <w:instrText>5. peatükk Muud küsimused</w:instrText>
            </w:r>
            <w:bookmarkEnd w:id="58"/>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2A58E3C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6B7FFFF" w14:textId="77777777">
        <w:trPr>
          <w:gridAfter w:val="1"/>
          <w:wAfter w:w="77" w:type="dxa"/>
        </w:trPr>
        <w:tc>
          <w:tcPr>
            <w:tcW w:w="4462" w:type="dxa"/>
          </w:tcPr>
          <w:p w:rsidRPr="005A51AA" w:rsidR="002247F8" w:rsidP="002247F8" w:rsidRDefault="002247F8" w14:paraId="5E8EC67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MUUD KÜSIMUSED</w:t>
            </w:r>
          </w:p>
        </w:tc>
        <w:tc>
          <w:tcPr>
            <w:tcW w:w="4462" w:type="dxa"/>
          </w:tcPr>
          <w:p w:rsidRPr="005A51AA" w:rsidR="002247F8" w:rsidP="00A20B1A" w:rsidRDefault="002247F8" w14:paraId="2660480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C8BECA8" w14:textId="77777777">
        <w:trPr>
          <w:gridAfter w:val="1"/>
          <w:wAfter w:w="77" w:type="dxa"/>
        </w:trPr>
        <w:tc>
          <w:tcPr>
            <w:tcW w:w="4462" w:type="dxa"/>
          </w:tcPr>
          <w:p w:rsidRPr="005A51AA" w:rsidR="002247F8" w:rsidP="002247F8" w:rsidRDefault="002247F8" w14:paraId="6BE4B01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F44C6D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22425C" w14:textId="77777777">
        <w:trPr>
          <w:gridAfter w:val="1"/>
          <w:wAfter w:w="77" w:type="dxa"/>
        </w:trPr>
        <w:tc>
          <w:tcPr>
            <w:tcW w:w="4462" w:type="dxa"/>
          </w:tcPr>
          <w:p w:rsidRPr="005A51AA" w:rsidR="002247F8" w:rsidP="002247F8" w:rsidRDefault="002247F8" w14:paraId="2F02D3B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111 – Kirjavahetus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"KIRJAVAHETUS" \t "111"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A81799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E7BCF47" w14:textId="77777777">
        <w:trPr>
          <w:gridAfter w:val="1"/>
          <w:wAfter w:w="77" w:type="dxa"/>
        </w:trPr>
        <w:tc>
          <w:tcPr>
            <w:tcW w:w="4462" w:type="dxa"/>
          </w:tcPr>
          <w:p w:rsidRPr="005A51AA" w:rsidR="002247F8" w:rsidP="002247F8" w:rsidRDefault="002247F8" w14:paraId="6158BF9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Komiteele adresseeritud kirjavahetus edastatakse komitee presidendile või peasekretärile. </w:t>
            </w:r>
          </w:p>
        </w:tc>
        <w:tc>
          <w:tcPr>
            <w:tcW w:w="4462" w:type="dxa"/>
          </w:tcPr>
          <w:p w:rsidRPr="005A51AA" w:rsidR="002247F8" w:rsidP="00A20B1A" w:rsidRDefault="002247F8" w14:paraId="24BA69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4014A8E" w14:textId="77777777">
        <w:trPr>
          <w:gridAfter w:val="1"/>
          <w:wAfter w:w="77" w:type="dxa"/>
        </w:trPr>
        <w:tc>
          <w:tcPr>
            <w:tcW w:w="4462" w:type="dxa"/>
          </w:tcPr>
          <w:p w:rsidRPr="005A51AA" w:rsidR="002247F8" w:rsidP="002247F8" w:rsidRDefault="002247F8" w14:paraId="0ECB8CA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1E0469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03FFE4" w14:textId="77777777">
        <w:trPr>
          <w:gridAfter w:val="1"/>
          <w:wAfter w:w="77" w:type="dxa"/>
        </w:trPr>
        <w:tc>
          <w:tcPr>
            <w:tcW w:w="4462" w:type="dxa"/>
          </w:tcPr>
          <w:p w:rsidRPr="005A51AA" w:rsidR="002247F8" w:rsidP="002247F8" w:rsidRDefault="002247F8" w14:paraId="4095DD7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112 – Koosolekute pidamise põhimõtted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"HÜBRIIDKOOSOLEKUD" \t "112"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"KOOSOLEKUD" \t "112"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05CDF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50AB59" w14:textId="77777777">
        <w:trPr>
          <w:gridAfter w:val="1"/>
          <w:wAfter w:w="77" w:type="dxa"/>
        </w:trPr>
        <w:tc>
          <w:tcPr>
            <w:tcW w:w="4462" w:type="dxa"/>
          </w:tcPr>
          <w:p w:rsidRPr="005A51AA" w:rsidR="002247F8" w:rsidP="002247F8" w:rsidRDefault="002247F8" w14:paraId="327C9DED" w14:textId="77777777">
            <w:pPr>
              <w:pStyle w:val="Heading1"/>
              <w:numPr>
                <w:ilvl w:val="0"/>
                <w:numId w:val="9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Komitee nõuetekohase toimimise tagamiseks toimuvad komitee koosolekud isikliku </w:t>
            </w:r>
            <w:proofErr w:type="spellStart"/>
            <w:r>
              <w:rPr>
                <w:rFonts w:asciiTheme="minorHAnsi" w:hAnsiTheme="minorHAnsi"/>
                <w:sz w:val="28"/>
              </w:rPr>
              <w:t>kohalviibimise</w:t>
            </w:r>
            <w:proofErr w:type="spellEnd"/>
            <w:r>
              <w:rPr>
                <w:rFonts w:asciiTheme="minorHAnsi" w:hAnsiTheme="minorHAnsi"/>
                <w:sz w:val="28"/>
              </w:rPr>
              <w:t xml:space="preserve"> vormis. Koosolekuid võib pidada ka hübriidvormis.</w:t>
            </w:r>
          </w:p>
        </w:tc>
        <w:tc>
          <w:tcPr>
            <w:tcW w:w="4462" w:type="dxa"/>
          </w:tcPr>
          <w:p w:rsidRPr="005A51AA" w:rsidR="002247F8" w:rsidP="00A20B1A" w:rsidRDefault="002247F8" w14:paraId="71C36D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17A123D" w14:textId="77777777">
        <w:trPr>
          <w:gridAfter w:val="1"/>
          <w:wAfter w:w="77" w:type="dxa"/>
        </w:trPr>
        <w:tc>
          <w:tcPr>
            <w:tcW w:w="4462" w:type="dxa"/>
          </w:tcPr>
          <w:p w:rsidRPr="005A51AA" w:rsidR="002247F8" w:rsidP="002247F8" w:rsidRDefault="002247F8" w14:paraId="3ECA5FA8" w14:textId="77777777">
            <w:pPr>
              <w:pStyle w:val="Heading1"/>
              <w:numPr>
                <w:ilvl w:val="0"/>
                <w:numId w:val="94"/>
              </w:numPr>
              <w:tabs>
                <w:tab w:val="left" w:pos="567"/>
              </w:tabs>
              <w:ind w:left="0" w:firstLine="0"/>
              <w:outlineLvl w:val="0"/>
              <w:rPr>
                <w:rFonts w:asciiTheme="minorHAnsi" w:hAnsiTheme="minorHAnsi" w:cstheme="minorHAnsi"/>
                <w:sz w:val="28"/>
                <w:szCs w:val="28"/>
              </w:rPr>
            </w:pPr>
            <w:r>
              <w:rPr>
                <w:rFonts w:asciiTheme="minorHAnsi" w:hAnsiTheme="minorHAnsi"/>
                <w:sz w:val="28"/>
              </w:rPr>
              <w:t>Erieeskirjad, mis reguleerivad hübriidkoosolekute korraldamist ja pidamist ning täis-ja asendusliikmete, CCMI volitatud esindajate ja nõustajate võimalikku osalemist nendel koosolekutel, kehtestab juhatus pärast konsulteerimist rühmade ja laiendatud eestseisusega.</w:t>
            </w:r>
          </w:p>
        </w:tc>
        <w:tc>
          <w:tcPr>
            <w:tcW w:w="4462" w:type="dxa"/>
          </w:tcPr>
          <w:p w:rsidRPr="005A51AA" w:rsidR="002247F8" w:rsidP="00A20B1A" w:rsidRDefault="002247F8" w14:paraId="74C4804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C2BB4F" w14:textId="77777777">
        <w:trPr>
          <w:gridAfter w:val="1"/>
          <w:wAfter w:w="77" w:type="dxa"/>
        </w:trPr>
        <w:tc>
          <w:tcPr>
            <w:tcW w:w="4462" w:type="dxa"/>
          </w:tcPr>
          <w:p w:rsidRPr="005A51AA" w:rsidR="002247F8" w:rsidP="002247F8" w:rsidRDefault="002247F8" w14:paraId="331A7E1C"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A64CAB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4115D6E" w14:textId="77777777">
        <w:trPr>
          <w:gridAfter w:val="1"/>
          <w:wAfter w:w="77" w:type="dxa"/>
        </w:trPr>
        <w:tc>
          <w:tcPr>
            <w:tcW w:w="4462" w:type="dxa"/>
          </w:tcPr>
          <w:p w:rsidRPr="005A51AA" w:rsidR="002247F8" w:rsidP="002247F8" w:rsidRDefault="002247F8" w14:paraId="749888D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NELJAS OSA</w:t>
            </w:r>
            <w:r w:rsidRPr="005A51AA" w:rsidR="00C27D88">
              <w:rPr>
                <w:sz w:val="28"/>
              </w:rPr>
              <w:fldChar w:fldCharType="begin"/>
            </w:r>
            <w:r w:rsidRPr="005A51AA" w:rsidR="00C27D88">
              <w:rPr>
                <w:sz w:val="28"/>
              </w:rPr>
              <w:instrText xml:space="preserve"> TC "</w:instrText>
            </w:r>
            <w:bookmarkStart w:name="_Toc192583124" w:id="59"/>
            <w:r w:rsidRPr="005A51AA" w:rsidR="00C27D88">
              <w:rPr>
                <w:sz w:val="28"/>
              </w:rPr>
              <w:instrText>NELJAS OSA – LÕPPSÄTTED</w:instrText>
            </w:r>
            <w:bookmarkEnd w:id="59"/>
            <w:r w:rsidRPr="005A51AA" w:rsidR="00C27D88">
              <w:rPr>
                <w:sz w:val="28"/>
              </w:rPr>
              <w:instrText xml:space="preserve">" \l 3 </w:instrText>
            </w:r>
            <w:r w:rsidRPr="005A51AA" w:rsidR="00C27D88">
              <w:rPr>
                <w:sz w:val="28"/>
              </w:rPr>
              <w:fldChar w:fldCharType="end"/>
            </w:r>
          </w:p>
        </w:tc>
        <w:tc>
          <w:tcPr>
            <w:tcW w:w="4462" w:type="dxa"/>
          </w:tcPr>
          <w:p w:rsidRPr="005A51AA" w:rsidR="002247F8" w:rsidP="00A20B1A" w:rsidRDefault="002247F8" w14:paraId="1AC649F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E01F51" w14:textId="77777777">
        <w:trPr>
          <w:gridAfter w:val="1"/>
          <w:wAfter w:w="77" w:type="dxa"/>
        </w:trPr>
        <w:tc>
          <w:tcPr>
            <w:tcW w:w="4462" w:type="dxa"/>
          </w:tcPr>
          <w:p w:rsidRPr="005A51AA" w:rsidR="002247F8" w:rsidP="002247F8" w:rsidRDefault="002247F8" w14:paraId="693A1BB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LÕPPSÄTTED</w:t>
            </w:r>
          </w:p>
        </w:tc>
        <w:tc>
          <w:tcPr>
            <w:tcW w:w="4462" w:type="dxa"/>
          </w:tcPr>
          <w:p w:rsidRPr="005A51AA" w:rsidR="002247F8" w:rsidP="00A20B1A" w:rsidRDefault="002247F8" w14:paraId="754695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ABE4DA0" w14:textId="77777777">
        <w:trPr>
          <w:gridAfter w:val="1"/>
          <w:wAfter w:w="77" w:type="dxa"/>
        </w:trPr>
        <w:tc>
          <w:tcPr>
            <w:tcW w:w="4462" w:type="dxa"/>
          </w:tcPr>
          <w:p w:rsidRPr="005A51AA" w:rsidR="002247F8" w:rsidP="002247F8" w:rsidRDefault="002247F8" w14:paraId="441E254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38970E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F94DA4" w14:textId="77777777">
        <w:trPr>
          <w:gridAfter w:val="1"/>
          <w:wAfter w:w="77" w:type="dxa"/>
        </w:trPr>
        <w:tc>
          <w:tcPr>
            <w:tcW w:w="4462" w:type="dxa"/>
          </w:tcPr>
          <w:p w:rsidRPr="005A51AA" w:rsidR="002247F8" w:rsidP="002247F8" w:rsidRDefault="002247F8" w14:paraId="51B4D3E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113 – Sugu ja terminoloogia</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w:instrText>
            </w:r>
            <w:r w:rsidRPr="005A51AA">
              <w:rPr>
                <w:rFonts w:asciiTheme="minorHAnsi" w:hAnsiTheme="minorHAnsi" w:cstheme="minorHAnsi"/>
                <w:sz w:val="28"/>
              </w:rPr>
              <w:lastRenderedPageBreak/>
              <w:instrText xml:space="preserve">XE "KODUKORRA SOONEUTRAALNE TERMINOLOOGIA" \t "113"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133456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C4B67F9" w14:textId="77777777">
        <w:trPr>
          <w:gridAfter w:val="1"/>
          <w:wAfter w:w="77" w:type="dxa"/>
        </w:trPr>
        <w:tc>
          <w:tcPr>
            <w:tcW w:w="4462" w:type="dxa"/>
          </w:tcPr>
          <w:p w:rsidRPr="005A51AA" w:rsidR="002247F8" w:rsidP="002247F8" w:rsidRDefault="002247F8" w14:paraId="65245748" w14:textId="77777777">
            <w:pPr>
              <w:widowControl w:val="0"/>
              <w:adjustRightInd w:val="0"/>
              <w:snapToGrid w:val="0"/>
              <w:rPr>
                <w:rFonts w:asciiTheme="minorHAnsi" w:hAnsiTheme="minorHAnsi" w:cstheme="minorHAnsi"/>
                <w:sz w:val="28"/>
                <w:szCs w:val="28"/>
              </w:rPr>
            </w:pPr>
            <w:r>
              <w:rPr>
                <w:rFonts w:asciiTheme="minorHAnsi" w:hAnsiTheme="minorHAnsi"/>
                <w:sz w:val="28"/>
              </w:rPr>
              <w:t>Käesolevas kodukorras sisalduvad ametite ja funktsioonide nimetused kehtivad nii nais- kui ka meessoo kohta.</w:t>
            </w:r>
          </w:p>
        </w:tc>
        <w:tc>
          <w:tcPr>
            <w:tcW w:w="4462" w:type="dxa"/>
          </w:tcPr>
          <w:p w:rsidRPr="005A51AA" w:rsidR="002247F8" w:rsidP="00A20B1A" w:rsidRDefault="002247F8" w14:paraId="3E3542A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4E8EF6" w14:textId="77777777">
        <w:trPr>
          <w:gridAfter w:val="1"/>
          <w:wAfter w:w="77" w:type="dxa"/>
        </w:trPr>
        <w:tc>
          <w:tcPr>
            <w:tcW w:w="4462" w:type="dxa"/>
          </w:tcPr>
          <w:p w:rsidRPr="005A51AA" w:rsidR="002247F8" w:rsidP="002247F8" w:rsidRDefault="002247F8" w14:paraId="13E08AB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2837088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73F22B5" w14:textId="77777777">
        <w:trPr>
          <w:gridAfter w:val="1"/>
          <w:wAfter w:w="77" w:type="dxa"/>
        </w:trPr>
        <w:tc>
          <w:tcPr>
            <w:tcW w:w="4462" w:type="dxa"/>
          </w:tcPr>
          <w:p w:rsidRPr="005A51AA" w:rsidR="002247F8" w:rsidP="002247F8" w:rsidRDefault="002247F8" w14:paraId="7ACF597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114 – Komitee sümbolid</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"SÜMBOLID" \t "114"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FA926B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61422D" w14:textId="77777777">
        <w:trPr>
          <w:gridAfter w:val="1"/>
          <w:wAfter w:w="77" w:type="dxa"/>
        </w:trPr>
        <w:tc>
          <w:tcPr>
            <w:tcW w:w="4462" w:type="dxa"/>
          </w:tcPr>
          <w:p w:rsidRPr="005A51AA" w:rsidR="002247F8" w:rsidP="002247F8" w:rsidRDefault="002247F8" w14:paraId="6C2346B4"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tunnustab järgmisi Euroopa Liidu sümboleid ja võtab need omaks:</w:t>
            </w:r>
          </w:p>
        </w:tc>
        <w:tc>
          <w:tcPr>
            <w:tcW w:w="4462" w:type="dxa"/>
          </w:tcPr>
          <w:p w:rsidRPr="005A51AA" w:rsidR="002247F8" w:rsidP="00A20B1A" w:rsidRDefault="002247F8" w14:paraId="205C562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A7A539" w14:textId="77777777">
        <w:trPr>
          <w:gridAfter w:val="1"/>
          <w:wAfter w:w="77" w:type="dxa"/>
        </w:trPr>
        <w:tc>
          <w:tcPr>
            <w:tcW w:w="4462" w:type="dxa"/>
          </w:tcPr>
          <w:p w:rsidRPr="005A51AA" w:rsidR="002247F8" w:rsidP="002247F8" w:rsidRDefault="002247F8" w14:paraId="5B347A6F"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Pr>
                <w:sz w:val="28"/>
              </w:rPr>
              <w:t>lipp, mille sinisel taustal on kaheteistkümnest kuldsest tähest koosnev ring;</w:t>
            </w:r>
          </w:p>
        </w:tc>
        <w:tc>
          <w:tcPr>
            <w:tcW w:w="4462" w:type="dxa"/>
          </w:tcPr>
          <w:p w:rsidRPr="005A51AA" w:rsidR="002247F8" w:rsidP="00A20B1A" w:rsidRDefault="002247F8" w14:paraId="0749D61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E61B21A" w14:textId="77777777">
        <w:trPr>
          <w:gridAfter w:val="1"/>
          <w:wAfter w:w="77" w:type="dxa"/>
        </w:trPr>
        <w:tc>
          <w:tcPr>
            <w:tcW w:w="4462" w:type="dxa"/>
          </w:tcPr>
          <w:p w:rsidRPr="005A51AA" w:rsidR="002247F8" w:rsidP="002247F8" w:rsidRDefault="002247F8" w14:paraId="587A4642"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Pr>
                <w:sz w:val="28"/>
              </w:rPr>
              <w:t xml:space="preserve">hümn „Ood rõõmule“ </w:t>
            </w:r>
            <w:proofErr w:type="spellStart"/>
            <w:r>
              <w:rPr>
                <w:sz w:val="28"/>
              </w:rPr>
              <w:t>Ludwig</w:t>
            </w:r>
            <w:proofErr w:type="spellEnd"/>
            <w:r>
              <w:rPr>
                <w:sz w:val="28"/>
              </w:rPr>
              <w:t xml:space="preserve"> van Beethoveni üheksandast sümfooniast;</w:t>
            </w:r>
          </w:p>
        </w:tc>
        <w:tc>
          <w:tcPr>
            <w:tcW w:w="4462" w:type="dxa"/>
          </w:tcPr>
          <w:p w:rsidRPr="005A51AA" w:rsidR="002247F8" w:rsidP="00A20B1A" w:rsidRDefault="002247F8" w14:paraId="65E647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1AA6B4" w14:textId="77777777">
        <w:trPr>
          <w:gridAfter w:val="1"/>
          <w:wAfter w:w="77" w:type="dxa"/>
        </w:trPr>
        <w:tc>
          <w:tcPr>
            <w:tcW w:w="4462" w:type="dxa"/>
          </w:tcPr>
          <w:p w:rsidRPr="005A51AA" w:rsidR="002247F8" w:rsidP="002247F8" w:rsidRDefault="002247F8" w14:paraId="14FA5DF9"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Pr>
                <w:sz w:val="28"/>
              </w:rPr>
              <w:t>juhtlause „Ühinenud mitmekesisuses“.</w:t>
            </w:r>
          </w:p>
        </w:tc>
        <w:tc>
          <w:tcPr>
            <w:tcW w:w="4462" w:type="dxa"/>
          </w:tcPr>
          <w:p w:rsidRPr="005A51AA" w:rsidR="002247F8" w:rsidP="00A20B1A" w:rsidRDefault="002247F8" w14:paraId="63F3DAB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2CD92B8" w14:textId="77777777">
        <w:trPr>
          <w:gridAfter w:val="1"/>
          <w:wAfter w:w="77" w:type="dxa"/>
        </w:trPr>
        <w:tc>
          <w:tcPr>
            <w:tcW w:w="4462" w:type="dxa"/>
          </w:tcPr>
          <w:p w:rsidRPr="005A51AA" w:rsidR="002247F8" w:rsidP="002247F8" w:rsidRDefault="002247F8" w14:paraId="227A0369"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Komitee tähistab 9. mail Euroopa päeva.</w:t>
            </w:r>
          </w:p>
        </w:tc>
        <w:tc>
          <w:tcPr>
            <w:tcW w:w="4462" w:type="dxa"/>
          </w:tcPr>
          <w:p w:rsidRPr="005A51AA" w:rsidR="002247F8" w:rsidP="00A20B1A" w:rsidRDefault="002247F8" w14:paraId="3DE199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AF207EF" w14:textId="77777777">
        <w:trPr>
          <w:gridAfter w:val="1"/>
          <w:wAfter w:w="77" w:type="dxa"/>
        </w:trPr>
        <w:tc>
          <w:tcPr>
            <w:tcW w:w="4462" w:type="dxa"/>
          </w:tcPr>
          <w:p w:rsidRPr="005A51AA" w:rsidR="002247F8" w:rsidP="002247F8" w:rsidRDefault="002247F8" w14:paraId="7382490C"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Lipp on väljas kõigis komitee hoonetes ja kõigil ametlikel üritustel.</w:t>
            </w:r>
          </w:p>
        </w:tc>
        <w:tc>
          <w:tcPr>
            <w:tcW w:w="4462" w:type="dxa"/>
          </w:tcPr>
          <w:p w:rsidRPr="005A51AA" w:rsidR="002247F8" w:rsidP="00A20B1A" w:rsidRDefault="002247F8" w14:paraId="6839580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457F31" w14:textId="77777777">
        <w:trPr>
          <w:gridAfter w:val="1"/>
          <w:wAfter w:w="77" w:type="dxa"/>
        </w:trPr>
        <w:tc>
          <w:tcPr>
            <w:tcW w:w="4462" w:type="dxa"/>
          </w:tcPr>
          <w:p w:rsidRPr="005A51AA" w:rsidR="002247F8" w:rsidP="002247F8" w:rsidRDefault="002247F8" w14:paraId="32275968"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Hümni mängitakse iga uue koosseisu esimese istungi avamisel ja muudel pidulikel istungitel, eelkõige selleks, et tervitada riigi- ja valitsusjuhte või uusi komitee liikmeid pärast laienemist. </w:t>
            </w:r>
          </w:p>
        </w:tc>
        <w:tc>
          <w:tcPr>
            <w:tcW w:w="4462" w:type="dxa"/>
          </w:tcPr>
          <w:p w:rsidRPr="005A51AA" w:rsidR="002247F8" w:rsidP="00A20B1A" w:rsidRDefault="002247F8" w14:paraId="2A9DAEB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2B05A2" w14:textId="77777777">
        <w:trPr>
          <w:gridAfter w:val="1"/>
          <w:wAfter w:w="77" w:type="dxa"/>
        </w:trPr>
        <w:tc>
          <w:tcPr>
            <w:tcW w:w="4462" w:type="dxa"/>
          </w:tcPr>
          <w:p w:rsidRPr="005A51AA" w:rsidR="002247F8" w:rsidP="002247F8" w:rsidRDefault="002247F8" w14:paraId="4B2D88A4" w14:textId="77777777">
            <w:pPr>
              <w:rPr>
                <w:rFonts w:asciiTheme="minorHAnsi" w:hAnsiTheme="minorHAnsi" w:cstheme="minorHAnsi"/>
                <w:sz w:val="28"/>
                <w:szCs w:val="28"/>
                <w:lang w:val="en-GB"/>
              </w:rPr>
            </w:pPr>
          </w:p>
        </w:tc>
        <w:tc>
          <w:tcPr>
            <w:tcW w:w="4462" w:type="dxa"/>
          </w:tcPr>
          <w:p w:rsidRPr="005A51AA" w:rsidR="002247F8" w:rsidP="00A20B1A" w:rsidRDefault="002247F8" w14:paraId="2CDFCF93" w14:textId="77777777">
            <w:pPr>
              <w:jc w:val="left"/>
              <w:rPr>
                <w:rFonts w:asciiTheme="minorHAnsi" w:hAnsiTheme="minorHAnsi" w:cstheme="minorHAnsi"/>
                <w:sz w:val="28"/>
                <w:szCs w:val="28"/>
                <w:lang w:val="en-GB"/>
              </w:rPr>
            </w:pPr>
          </w:p>
        </w:tc>
      </w:tr>
      <w:tr w:rsidRPr="005A51AA" w:rsidR="002247F8" w:rsidTr="00080033" w14:paraId="37CDF946" w14:textId="77777777">
        <w:trPr>
          <w:gridAfter w:val="1"/>
          <w:wAfter w:w="77" w:type="dxa"/>
        </w:trPr>
        <w:tc>
          <w:tcPr>
            <w:tcW w:w="4462" w:type="dxa"/>
          </w:tcPr>
          <w:p w:rsidRPr="005A51AA" w:rsidR="002247F8" w:rsidP="002247F8" w:rsidRDefault="002247F8" w14:paraId="0A83D96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115 – Kodukorra muutmine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"KODUKORRAKOMISJON" \t "115–</w:instrText>
            </w:r>
            <w:r w:rsidRPr="005A51AA">
              <w:rPr>
                <w:rFonts w:asciiTheme="minorHAnsi" w:hAnsiTheme="minorHAnsi" w:cstheme="minorHAnsi"/>
                <w:sz w:val="28"/>
              </w:rPr>
              <w:lastRenderedPageBreak/>
              <w:instrText xml:space="preserve">116"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"NÕUTAV HÄÄLTEENAMUS: B) Seoses otsustamisega: kodukorra muutmine" \t "115"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F388EDF" w14:textId="77777777">
            <w:pPr>
              <w:keepNext/>
              <w:keepLines/>
              <w:widowControl w:val="0"/>
              <w:adjustRightInd w:val="0"/>
              <w:snapToGrid w:val="0"/>
              <w:jc w:val="left"/>
              <w:rPr>
                <w:rFonts w:asciiTheme="minorHAnsi" w:hAnsiTheme="minorHAnsi" w:cstheme="minorHAnsi"/>
                <w:b/>
                <w:sz w:val="28"/>
                <w:szCs w:val="28"/>
              </w:rPr>
            </w:pPr>
            <w:r w:rsidRPr="005A51AA">
              <w:rPr>
                <w:sz w:val="28"/>
              </w:rPr>
              <w:lastRenderedPageBreak/>
              <w:fldChar w:fldCharType="begin"/>
            </w:r>
            <w:r w:rsidRPr="005A51AA">
              <w:rPr>
                <w:sz w:val="28"/>
              </w:rPr>
              <w:instrText xml:space="preserve"> XE "LIIKMETE ABSOLUUTNE </w:instrText>
            </w:r>
            <w:r w:rsidRPr="005A51AA">
              <w:rPr>
                <w:sz w:val="28"/>
              </w:rPr>
              <w:lastRenderedPageBreak/>
              <w:instrText xml:space="preserve">HÄÄLTEENAMUS" \t "115 RE" \b </w:instrText>
            </w:r>
            <w:r w:rsidRPr="005A51AA">
              <w:rPr>
                <w:sz w:val="28"/>
              </w:rPr>
              <w:fldChar w:fldCharType="end"/>
            </w:r>
          </w:p>
        </w:tc>
      </w:tr>
      <w:tr w:rsidRPr="005A51AA" w:rsidR="002247F8" w:rsidTr="00080033" w14:paraId="03286E13" w14:textId="77777777">
        <w:trPr>
          <w:gridAfter w:val="1"/>
          <w:wAfter w:w="77" w:type="dxa"/>
        </w:trPr>
        <w:tc>
          <w:tcPr>
            <w:tcW w:w="4462" w:type="dxa"/>
          </w:tcPr>
          <w:p w:rsidRPr="005A51AA" w:rsidR="002247F8" w:rsidP="002247F8" w:rsidRDefault="002247F8" w14:paraId="73E0BA6F"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lastRenderedPageBreak/>
              <w:t>Täiskogu otsustab käesoleva kodukorra muutmise liikmete absoluutse häälteenamusega.</w:t>
            </w:r>
          </w:p>
        </w:tc>
        <w:tc>
          <w:tcPr>
            <w:tcW w:w="4462" w:type="dxa"/>
          </w:tcPr>
          <w:p w:rsidRPr="005A51AA" w:rsidR="002247F8" w:rsidP="00A20B1A" w:rsidRDefault="002247F8" w14:paraId="0F5D2385" w14:textId="77777777">
            <w:pPr>
              <w:spacing w:after="160" w:line="259" w:lineRule="auto"/>
              <w:rPr>
                <w:rFonts w:asciiTheme="minorHAnsi" w:hAnsiTheme="minorHAnsi" w:cstheme="minorHAnsi"/>
                <w:sz w:val="28"/>
                <w:szCs w:val="28"/>
              </w:rPr>
            </w:pPr>
            <w:r>
              <w:rPr>
                <w:rFonts w:asciiTheme="minorHAnsi" w:hAnsiTheme="minorHAnsi"/>
                <w:sz w:val="28"/>
              </w:rPr>
              <w:t>Väljend „liikmete absoluutne häälteenamus“ tähendab rohkem kui poolt kõigist komitee liikmetest.</w:t>
            </w:r>
          </w:p>
        </w:tc>
      </w:tr>
      <w:tr w:rsidRPr="005A51AA" w:rsidR="002247F8" w:rsidTr="00080033" w14:paraId="474FA027" w14:textId="77777777">
        <w:trPr>
          <w:gridAfter w:val="1"/>
          <w:wAfter w:w="77" w:type="dxa"/>
        </w:trPr>
        <w:tc>
          <w:tcPr>
            <w:tcW w:w="4462" w:type="dxa"/>
          </w:tcPr>
          <w:p w:rsidRPr="005A51AA" w:rsidR="002247F8" w:rsidP="002247F8" w:rsidRDefault="002247F8" w14:paraId="411390B1"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Kodukorra muutmiseks moodustab täiskogu komisjoni, mis kannab nimetust „kodukorrakomisjon“.</w:t>
            </w:r>
          </w:p>
        </w:tc>
        <w:tc>
          <w:tcPr>
            <w:tcW w:w="4462" w:type="dxa"/>
          </w:tcPr>
          <w:p w:rsidRPr="005A51AA" w:rsidR="002247F8" w:rsidP="00A20B1A" w:rsidRDefault="002247F8" w14:paraId="26A29C3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E8FE30" w14:textId="77777777">
        <w:trPr>
          <w:gridAfter w:val="1"/>
          <w:wAfter w:w="77" w:type="dxa"/>
        </w:trPr>
        <w:tc>
          <w:tcPr>
            <w:tcW w:w="4462" w:type="dxa"/>
          </w:tcPr>
          <w:p w:rsidRPr="005A51AA" w:rsidR="002247F8" w:rsidP="002247F8" w:rsidRDefault="002247F8" w14:paraId="54BFDE85" w14:textId="77777777">
            <w:pPr>
              <w:widowControl w:val="0"/>
              <w:adjustRightInd w:val="0"/>
              <w:snapToGrid w:val="0"/>
              <w:rPr>
                <w:rFonts w:asciiTheme="minorHAnsi" w:hAnsiTheme="minorHAnsi" w:cstheme="minorHAnsi"/>
                <w:sz w:val="28"/>
                <w:szCs w:val="28"/>
              </w:rPr>
            </w:pPr>
            <w:r>
              <w:rPr>
                <w:rFonts w:asciiTheme="minorHAnsi" w:hAnsiTheme="minorHAnsi"/>
                <w:sz w:val="28"/>
              </w:rPr>
              <w:t>Täiskogu nimetab pearaportööri, kelle ülesanne on koostada uue kodukorra kavand. Kodukorrakomisjon ja pearaportöör püüavad saavutada üksmeele kõigis olulistes küsimustes. Kui see ei ole võimalik, lisatakse pearaportööri koostatud eelnõule alternatiivsed ettepanekud, mida toetab vähemalt pool komisjoni liikmetest.</w:t>
            </w:r>
          </w:p>
        </w:tc>
        <w:tc>
          <w:tcPr>
            <w:tcW w:w="4462" w:type="dxa"/>
          </w:tcPr>
          <w:p w:rsidRPr="005A51AA" w:rsidR="002247F8" w:rsidP="00A20B1A" w:rsidRDefault="002247F8" w14:paraId="5FC872C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B3C7E3C" w14:textId="77777777">
        <w:trPr>
          <w:gridAfter w:val="1"/>
          <w:wAfter w:w="77" w:type="dxa"/>
        </w:trPr>
        <w:tc>
          <w:tcPr>
            <w:tcW w:w="4462" w:type="dxa"/>
          </w:tcPr>
          <w:p w:rsidRPr="005A51AA" w:rsidR="002247F8" w:rsidP="002247F8" w:rsidRDefault="002247F8" w14:paraId="306C3781"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Kavand esitatakse täiskogule ja võimalik on esitada muudatusettepanekuid.</w:t>
            </w:r>
          </w:p>
        </w:tc>
        <w:tc>
          <w:tcPr>
            <w:tcW w:w="4462" w:type="dxa"/>
          </w:tcPr>
          <w:p w:rsidRPr="005A51AA" w:rsidR="002247F8" w:rsidP="00A20B1A" w:rsidRDefault="002247F8" w14:paraId="429A0EF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2B6FEC" w14:textId="77777777">
        <w:trPr>
          <w:gridAfter w:val="1"/>
          <w:wAfter w:w="77" w:type="dxa"/>
        </w:trPr>
        <w:tc>
          <w:tcPr>
            <w:tcW w:w="4462" w:type="dxa"/>
          </w:tcPr>
          <w:p w:rsidRPr="005A51AA" w:rsidR="002247F8" w:rsidP="002247F8" w:rsidRDefault="002247F8" w14:paraId="4AC3843C"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Täiskogu võtab uue kodukorra asjakohasel juhul vastu, kui selle poolt hääletab üle poole liikmetest.</w:t>
            </w:r>
          </w:p>
        </w:tc>
        <w:tc>
          <w:tcPr>
            <w:tcW w:w="4462" w:type="dxa"/>
          </w:tcPr>
          <w:p w:rsidRPr="005A51AA" w:rsidR="002247F8" w:rsidP="00A20B1A" w:rsidRDefault="002247F8" w14:paraId="49B4D3B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497FF9F" w14:textId="77777777">
        <w:trPr>
          <w:gridAfter w:val="1"/>
          <w:wAfter w:w="77" w:type="dxa"/>
        </w:trPr>
        <w:tc>
          <w:tcPr>
            <w:tcW w:w="4462" w:type="dxa"/>
          </w:tcPr>
          <w:p w:rsidRPr="005A51AA" w:rsidR="002247F8" w:rsidP="002247F8" w:rsidRDefault="002247F8" w14:paraId="5271730C" w14:textId="77777777">
            <w:pPr>
              <w:rPr>
                <w:rFonts w:asciiTheme="minorHAnsi" w:hAnsiTheme="minorHAnsi" w:cstheme="minorHAnsi"/>
                <w:sz w:val="28"/>
                <w:szCs w:val="28"/>
                <w:lang w:val="en-GB"/>
              </w:rPr>
            </w:pPr>
          </w:p>
        </w:tc>
        <w:tc>
          <w:tcPr>
            <w:tcW w:w="4462" w:type="dxa"/>
          </w:tcPr>
          <w:p w:rsidRPr="005A51AA" w:rsidR="002247F8" w:rsidP="00A20B1A" w:rsidRDefault="002247F8" w14:paraId="655763AE" w14:textId="77777777">
            <w:pPr>
              <w:jc w:val="left"/>
              <w:rPr>
                <w:rFonts w:asciiTheme="minorHAnsi" w:hAnsiTheme="minorHAnsi" w:cstheme="minorHAnsi"/>
                <w:sz w:val="28"/>
                <w:szCs w:val="28"/>
                <w:lang w:val="en-GB"/>
              </w:rPr>
            </w:pPr>
          </w:p>
        </w:tc>
      </w:tr>
      <w:tr w:rsidRPr="005A51AA" w:rsidR="002247F8" w:rsidTr="00080033" w14:paraId="47B92279" w14:textId="77777777">
        <w:trPr>
          <w:gridAfter w:val="1"/>
          <w:wAfter w:w="77" w:type="dxa"/>
        </w:trPr>
        <w:tc>
          <w:tcPr>
            <w:tcW w:w="4462" w:type="dxa"/>
          </w:tcPr>
          <w:p w:rsidRPr="005A51AA" w:rsidR="002247F8" w:rsidP="002247F8" w:rsidRDefault="002247F8" w14:paraId="363668C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116 – Kodukorra rakenduseeskirja vastuvõtmine</w:t>
            </w:r>
          </w:p>
        </w:tc>
        <w:tc>
          <w:tcPr>
            <w:tcW w:w="4462" w:type="dxa"/>
          </w:tcPr>
          <w:p w:rsidRPr="005A51AA" w:rsidR="002247F8" w:rsidP="00A20B1A" w:rsidRDefault="002247F8" w14:paraId="605F6BD8"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"TÖÖPÄEVAD" \t "116 RE" \b </w:instrText>
            </w:r>
            <w:r w:rsidRPr="005A51AA">
              <w:rPr>
                <w:rFonts w:asciiTheme="minorHAnsi" w:hAnsiTheme="minorHAnsi" w:cstheme="minorHAnsi"/>
                <w:sz w:val="28"/>
              </w:rPr>
              <w:fldChar w:fldCharType="end"/>
            </w:r>
          </w:p>
        </w:tc>
      </w:tr>
      <w:tr w:rsidRPr="005A51AA" w:rsidR="002247F8" w:rsidTr="00080033" w14:paraId="2C88165B" w14:textId="77777777">
        <w:trPr>
          <w:gridAfter w:val="1"/>
          <w:wAfter w:w="77" w:type="dxa"/>
        </w:trPr>
        <w:tc>
          <w:tcPr>
            <w:tcW w:w="4462" w:type="dxa"/>
          </w:tcPr>
          <w:p w:rsidRPr="005A51AA" w:rsidR="002247F8" w:rsidP="002247F8" w:rsidRDefault="002247F8" w14:paraId="246C501A"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 xml:space="preserve">Pärast kodukorra vastuvõtmist pikendab täiskogu kodukorrakomisjoni </w:t>
            </w:r>
            <w:r>
              <w:rPr>
                <w:rFonts w:asciiTheme="minorHAnsi" w:hAnsiTheme="minorHAnsi"/>
                <w:sz w:val="28"/>
              </w:rPr>
              <w:lastRenderedPageBreak/>
              <w:t>volitusi maksimaalselt üheksakümne tööpäeva võrra, et kõnealune komisjon saaks vajaduse korral koostada kodukorra rakenduseeskirja ettepaneku.</w:t>
            </w:r>
          </w:p>
        </w:tc>
        <w:tc>
          <w:tcPr>
            <w:tcW w:w="4462" w:type="dxa"/>
          </w:tcPr>
          <w:p w:rsidRPr="005A51AA" w:rsidR="002247F8" w:rsidP="00A20B1A" w:rsidRDefault="002247F8" w14:paraId="6A49CE9C"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Väljend „tööpäevad“ tähendab komitee tööpäevi, ent ei hõlma </w:t>
            </w:r>
            <w:r>
              <w:rPr>
                <w:rFonts w:asciiTheme="minorHAnsi" w:hAnsiTheme="minorHAnsi"/>
                <w:sz w:val="28"/>
              </w:rPr>
              <w:lastRenderedPageBreak/>
              <w:t xml:space="preserve">augustikuud. </w:t>
            </w:r>
          </w:p>
        </w:tc>
      </w:tr>
      <w:tr w:rsidRPr="005A51AA" w:rsidR="002247F8" w:rsidTr="00080033" w14:paraId="42F5560D" w14:textId="77777777">
        <w:trPr>
          <w:gridAfter w:val="1"/>
          <w:wAfter w:w="77" w:type="dxa"/>
        </w:trPr>
        <w:tc>
          <w:tcPr>
            <w:tcW w:w="4462" w:type="dxa"/>
          </w:tcPr>
          <w:p w:rsidRPr="005A51AA" w:rsidR="002247F8" w:rsidP="002247F8" w:rsidRDefault="002247F8" w14:paraId="7BCE792C"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lastRenderedPageBreak/>
              <w:t>Ettepanek esitatakse juhatusele, kes võtab selle pärast rühmadega konsulteerimist vastu, kui selle poolt hääletab üle poole juhatuse liikmetest.</w:t>
            </w:r>
          </w:p>
        </w:tc>
        <w:tc>
          <w:tcPr>
            <w:tcW w:w="4462" w:type="dxa"/>
          </w:tcPr>
          <w:p w:rsidRPr="005A51AA" w:rsidR="002247F8" w:rsidP="00A20B1A" w:rsidRDefault="002247F8" w14:paraId="3B0B7E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34F14B" w14:textId="77777777">
        <w:trPr>
          <w:gridAfter w:val="1"/>
          <w:wAfter w:w="77" w:type="dxa"/>
        </w:trPr>
        <w:tc>
          <w:tcPr>
            <w:tcW w:w="4462" w:type="dxa"/>
          </w:tcPr>
          <w:p w:rsidRPr="005A51AA" w:rsidR="002247F8" w:rsidP="002247F8" w:rsidRDefault="002247F8" w14:paraId="58F2FD4C"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Kui kodukorda muudetakse ilma seejärel rakenduseeskirja muutmata, jääb rakenduseeskiri kehtima.</w:t>
            </w:r>
          </w:p>
        </w:tc>
        <w:tc>
          <w:tcPr>
            <w:tcW w:w="4462" w:type="dxa"/>
          </w:tcPr>
          <w:p w:rsidRPr="005A51AA" w:rsidR="002247F8" w:rsidP="00A20B1A" w:rsidRDefault="002247F8" w14:paraId="7CEC3ED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14A39E0" w14:textId="77777777">
        <w:trPr>
          <w:gridAfter w:val="1"/>
          <w:wAfter w:w="77" w:type="dxa"/>
        </w:trPr>
        <w:tc>
          <w:tcPr>
            <w:tcW w:w="4462" w:type="dxa"/>
          </w:tcPr>
          <w:p w:rsidRPr="005A51AA" w:rsidR="002247F8" w:rsidP="002247F8" w:rsidRDefault="002247F8" w14:paraId="20197C86" w14:textId="77777777">
            <w:pPr>
              <w:widowControl w:val="0"/>
              <w:adjustRightInd w:val="0"/>
              <w:snapToGrid w:val="0"/>
              <w:rPr>
                <w:rFonts w:asciiTheme="minorHAnsi" w:hAnsiTheme="minorHAnsi" w:cstheme="minorHAnsi"/>
                <w:sz w:val="28"/>
                <w:szCs w:val="28"/>
              </w:rPr>
            </w:pPr>
            <w:r>
              <w:rPr>
                <w:rFonts w:asciiTheme="minorHAnsi" w:hAnsiTheme="minorHAnsi"/>
                <w:sz w:val="28"/>
              </w:rPr>
              <w:t>Rakenduseeskirja tuleb alati tõlgendada viisil, mis tagab kooskõla kehtiva kodukorra sätetega.</w:t>
            </w:r>
          </w:p>
        </w:tc>
        <w:tc>
          <w:tcPr>
            <w:tcW w:w="4462" w:type="dxa"/>
          </w:tcPr>
          <w:p w:rsidRPr="005A51AA" w:rsidR="002247F8" w:rsidP="00A20B1A" w:rsidRDefault="002247F8" w14:paraId="0CCAF5F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3A306D9" w14:textId="77777777">
        <w:trPr>
          <w:gridAfter w:val="1"/>
          <w:wAfter w:w="77" w:type="dxa"/>
        </w:trPr>
        <w:tc>
          <w:tcPr>
            <w:tcW w:w="4462" w:type="dxa"/>
          </w:tcPr>
          <w:p w:rsidRPr="005A51AA" w:rsidR="002247F8" w:rsidP="002247F8" w:rsidRDefault="002247F8" w14:paraId="779B34F7"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 xml:space="preserve">Rakenduseeskirja võib muuta ka juhul, kui juhatus peab seda vajalikuks. </w:t>
            </w:r>
          </w:p>
        </w:tc>
        <w:tc>
          <w:tcPr>
            <w:tcW w:w="4462" w:type="dxa"/>
          </w:tcPr>
          <w:p w:rsidRPr="005A51AA" w:rsidR="002247F8" w:rsidP="00A20B1A" w:rsidRDefault="002247F8" w14:paraId="184BEB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F5E136" w14:textId="77777777">
        <w:trPr>
          <w:gridAfter w:val="1"/>
          <w:wAfter w:w="77" w:type="dxa"/>
        </w:trPr>
        <w:tc>
          <w:tcPr>
            <w:tcW w:w="4462" w:type="dxa"/>
          </w:tcPr>
          <w:p w:rsidRPr="005A51AA" w:rsidR="002247F8" w:rsidP="002247F8" w:rsidRDefault="002247F8" w14:paraId="104A7CB7"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Sellisel juhul palub juhatus, et täiskogu moodustaks rakenduseeskirja läbivaatamiseks komisjoni, ning kohaldatakse </w:t>
            </w:r>
            <w:proofErr w:type="spellStart"/>
            <w:r>
              <w:rPr>
                <w:rFonts w:asciiTheme="minorHAnsi" w:hAnsiTheme="minorHAnsi"/>
                <w:i/>
                <w:sz w:val="28"/>
              </w:rPr>
              <w:t>mutatis</w:t>
            </w:r>
            <w:proofErr w:type="spellEnd"/>
            <w:r>
              <w:rPr>
                <w:rFonts w:asciiTheme="minorHAnsi" w:hAnsiTheme="minorHAnsi"/>
                <w:i/>
                <w:sz w:val="28"/>
              </w:rPr>
              <w:t xml:space="preserve"> mutandis</w:t>
            </w:r>
            <w:r>
              <w:rPr>
                <w:rFonts w:asciiTheme="minorHAnsi" w:hAnsiTheme="minorHAnsi"/>
                <w:sz w:val="28"/>
              </w:rPr>
              <w:t xml:space="preserve"> käesoleva artikli lõigetes 1 ja 2 sätestatud menetlust.</w:t>
            </w:r>
          </w:p>
        </w:tc>
        <w:tc>
          <w:tcPr>
            <w:tcW w:w="4462" w:type="dxa"/>
          </w:tcPr>
          <w:p w:rsidRPr="005A51AA" w:rsidR="002247F8" w:rsidP="00A20B1A" w:rsidRDefault="002247F8" w14:paraId="149F2FB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80D52B" w14:textId="77777777">
        <w:trPr>
          <w:gridAfter w:val="1"/>
          <w:wAfter w:w="77" w:type="dxa"/>
        </w:trPr>
        <w:tc>
          <w:tcPr>
            <w:tcW w:w="4462" w:type="dxa"/>
          </w:tcPr>
          <w:p w:rsidRPr="005A51AA" w:rsidR="002247F8" w:rsidP="002247F8" w:rsidRDefault="002247F8" w14:paraId="28CD9FC6"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Rakenduseeskiri jõustub järgmisel päeval pärast selle avaldamist komitee siseveebis.</w:t>
            </w:r>
          </w:p>
        </w:tc>
        <w:tc>
          <w:tcPr>
            <w:tcW w:w="4462" w:type="dxa"/>
          </w:tcPr>
          <w:p w:rsidRPr="005A51AA" w:rsidR="002247F8" w:rsidP="00A20B1A" w:rsidRDefault="002247F8" w14:paraId="737729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865938C" w14:textId="77777777">
        <w:trPr>
          <w:gridAfter w:val="1"/>
          <w:wAfter w:w="77" w:type="dxa"/>
        </w:trPr>
        <w:tc>
          <w:tcPr>
            <w:tcW w:w="4462" w:type="dxa"/>
          </w:tcPr>
          <w:p w:rsidRPr="005A51AA" w:rsidR="002247F8" w:rsidP="002247F8" w:rsidRDefault="002247F8" w14:paraId="127EA43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F6ECA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591465C" w14:textId="77777777">
        <w:trPr>
          <w:gridAfter w:val="1"/>
          <w:wAfter w:w="77" w:type="dxa"/>
        </w:trPr>
        <w:tc>
          <w:tcPr>
            <w:tcW w:w="4462" w:type="dxa"/>
          </w:tcPr>
          <w:p w:rsidRPr="005A51AA" w:rsidR="002247F8" w:rsidP="002247F8" w:rsidRDefault="002247F8" w14:paraId="6BDA539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Artikkel 117 – Kodukorra jõustumine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"KODUKORRA JÕUSTUMINE" \t "117"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1C60A9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8E20BD1" w14:textId="77777777">
        <w:trPr>
          <w:gridAfter w:val="1"/>
          <w:wAfter w:w="77" w:type="dxa"/>
        </w:trPr>
        <w:tc>
          <w:tcPr>
            <w:tcW w:w="4462" w:type="dxa"/>
          </w:tcPr>
          <w:p w:rsidRPr="005A51AA" w:rsidR="002247F8" w:rsidP="002247F8" w:rsidRDefault="002247F8" w14:paraId="0144E26F" w14:textId="77777777">
            <w:pPr>
              <w:keepNext/>
              <w:keepLines/>
              <w:widowControl w:val="0"/>
              <w:adjustRightInd w:val="0"/>
              <w:snapToGrid w:val="0"/>
              <w:rPr>
                <w:rFonts w:asciiTheme="minorHAnsi" w:hAnsiTheme="minorHAnsi" w:cstheme="minorHAnsi"/>
                <w:sz w:val="28"/>
                <w:szCs w:val="28"/>
              </w:rPr>
            </w:pPr>
            <w:r>
              <w:rPr>
                <w:rFonts w:asciiTheme="minorHAnsi" w:hAnsiTheme="minorHAnsi"/>
                <w:sz w:val="28"/>
              </w:rPr>
              <w:t>Käesolev kodukord jõustub järgmisel päeval pärast selle avaldamist Euroopa Liidu Teatajas.</w:t>
            </w:r>
          </w:p>
        </w:tc>
        <w:tc>
          <w:tcPr>
            <w:tcW w:w="4462" w:type="dxa"/>
          </w:tcPr>
          <w:p w:rsidRPr="005A51AA" w:rsidR="002247F8" w:rsidP="00A20B1A" w:rsidRDefault="002247F8" w14:paraId="4AAF79D7" w14:textId="77777777">
            <w:pPr>
              <w:keepNext/>
              <w:keepLines/>
              <w:widowControl w:val="0"/>
              <w:adjustRightInd w:val="0"/>
              <w:snapToGrid w:val="0"/>
              <w:jc w:val="left"/>
              <w:rPr>
                <w:rFonts w:asciiTheme="minorHAnsi" w:hAnsiTheme="minorHAnsi" w:cstheme="minorHAnsi"/>
                <w:sz w:val="28"/>
                <w:szCs w:val="28"/>
                <w:lang w:val="en-GB"/>
              </w:rPr>
            </w:pPr>
          </w:p>
        </w:tc>
      </w:tr>
    </w:tbl>
    <w:p w:rsidR="00CC3B70" w:rsidP="00C72032" w:rsidRDefault="00CC3B70" w14:paraId="22EC26A5" w14:textId="77777777">
      <w:pPr>
        <w:tabs>
          <w:tab w:val="left" w:pos="567"/>
        </w:tabs>
        <w:ind w:right="-23"/>
        <w:rPr>
          <w:rFonts w:asciiTheme="minorHAnsi" w:hAnsiTheme="minorHAnsi"/>
          <w:b/>
          <w:sz w:val="28"/>
          <w:szCs w:val="28"/>
        </w:rPr>
      </w:pPr>
      <w:r>
        <w:lastRenderedPageBreak/>
        <w:br w:type="page"/>
      </w:r>
    </w:p>
    <w:p w:rsidR="004D350D" w:rsidRDefault="004D350D" w14:paraId="55C6F3B5" w14:textId="77777777">
      <w:pPr>
        <w:spacing w:after="160" w:line="259" w:lineRule="auto"/>
        <w:jc w:val="left"/>
        <w:rPr>
          <w:rFonts w:asciiTheme="minorHAnsi" w:hAnsiTheme="minorHAnsi"/>
          <w:b/>
          <w:sz w:val="28"/>
        </w:rPr>
      </w:pPr>
      <w:r>
        <w:rPr>
          <w:rFonts w:asciiTheme="minorHAnsi" w:hAnsiTheme="minorHAnsi"/>
          <w:b/>
          <w:sz w:val="28"/>
        </w:rPr>
        <w:lastRenderedPageBreak/>
        <w:br w:type="page"/>
      </w:r>
    </w:p>
    <w:p w:rsidRPr="005A51AA" w:rsidR="00225AA6" w:rsidP="00C72032" w:rsidRDefault="00225AA6" w14:paraId="589359FD" w14:textId="76131985">
      <w:pPr>
        <w:tabs>
          <w:tab w:val="left" w:pos="567"/>
        </w:tabs>
        <w:ind w:right="-23"/>
        <w:rPr>
          <w:rFonts w:asciiTheme="minorHAnsi" w:hAnsiTheme="minorHAnsi"/>
          <w:b/>
          <w:sz w:val="28"/>
          <w:szCs w:val="28"/>
        </w:rPr>
      </w:pPr>
      <w:r>
        <w:rPr>
          <w:rFonts w:asciiTheme="minorHAnsi" w:hAnsiTheme="minorHAnsi"/>
          <w:b/>
          <w:sz w:val="28"/>
        </w:rPr>
        <w:lastRenderedPageBreak/>
        <w:t>LISA</w:t>
      </w:r>
    </w:p>
    <w:p w:rsidRPr="003A0905" w:rsidR="00225AA6" w:rsidP="00C72032" w:rsidRDefault="00225AA6" w14:paraId="27F014C8" w14:textId="77777777">
      <w:pPr>
        <w:tabs>
          <w:tab w:val="left" w:pos="567"/>
        </w:tabs>
        <w:snapToGrid w:val="0"/>
        <w:jc w:val="center"/>
        <w:rPr>
          <w:rFonts w:asciiTheme="minorHAnsi" w:hAnsiTheme="minorHAnsi"/>
          <w:sz w:val="28"/>
          <w:szCs w:val="28"/>
        </w:rPr>
      </w:pPr>
    </w:p>
    <w:p w:rsidRPr="005A51AA" w:rsidR="00225AA6" w:rsidP="00C72032" w:rsidRDefault="00225AA6" w14:paraId="4059F647" w14:textId="77777777">
      <w:pPr>
        <w:snapToGrid w:val="0"/>
        <w:jc w:val="center"/>
        <w:outlineLvl w:val="3"/>
        <w:rPr>
          <w:rFonts w:asciiTheme="minorHAnsi" w:hAnsiTheme="minorHAnsi"/>
          <w:b/>
          <w:sz w:val="28"/>
          <w:szCs w:val="28"/>
        </w:rPr>
      </w:pPr>
      <w:r>
        <w:rPr>
          <w:rFonts w:asciiTheme="minorHAnsi" w:hAnsiTheme="minorHAnsi"/>
          <w:b/>
          <w:sz w:val="28"/>
        </w:rPr>
        <w:t>EUROOPA MAJANDUS- JA SOTSIAALKOMITEE</w:t>
      </w:r>
      <w:r>
        <w:rPr>
          <w:rFonts w:asciiTheme="minorHAnsi" w:hAnsiTheme="minorHAnsi"/>
          <w:b/>
          <w:sz w:val="28"/>
        </w:rPr>
        <w:br/>
        <w:t>LIIKMETE KÄITUMISJUHEND</w:t>
      </w:r>
    </w:p>
    <w:p w:rsidRPr="005A51AA" w:rsidR="005B4675" w:rsidP="00C72032" w:rsidRDefault="005B4675" w14:paraId="5649CF6B" w14:textId="77777777">
      <w:pPr>
        <w:snapToGrid w:val="0"/>
        <w:jc w:val="center"/>
        <w:outlineLvl w:val="3"/>
        <w:rPr>
          <w:rFonts w:asciiTheme="minorHAnsi" w:hAnsiTheme="minorHAnsi"/>
          <w:b/>
          <w:sz w:val="28"/>
          <w:szCs w:val="28"/>
        </w:rPr>
      </w:pPr>
      <w:r>
        <w:rPr>
          <w:rFonts w:asciiTheme="minorHAnsi" w:hAnsiTheme="minorHAnsi"/>
          <w:b/>
          <w:sz w:val="28"/>
        </w:rPr>
        <w:t>(JAANUAR 2021)</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583125" w:id="60"/>
      <w:r w:rsidRPr="005A51AA" w:rsidR="00F604DA">
        <w:rPr>
          <w:rFonts w:asciiTheme="minorHAnsi" w:hAnsiTheme="minorHAnsi"/>
          <w:sz w:val="28"/>
        </w:rPr>
        <w:instrText>LISA – EUROOPA MAJANDUS- JA SOTSIAALKOMITEE LIIKMETE KÄITUMISJUHEND</w:instrText>
      </w:r>
      <w:bookmarkEnd w:id="60"/>
      <w:r w:rsidRPr="005A51AA" w:rsidR="00F604DA">
        <w:rPr>
          <w:rFonts w:asciiTheme="minorHAnsi" w:hAnsiTheme="minorHAnsi"/>
          <w:sz w:val="28"/>
        </w:rPr>
        <w:instrText xml:space="preserve">" \l 1 </w:instrText>
      </w:r>
      <w:r w:rsidRPr="005A51AA" w:rsidR="00F604DA">
        <w:rPr>
          <w:rFonts w:asciiTheme="minorHAnsi" w:hAnsiTheme="minorHAnsi"/>
          <w:sz w:val="28"/>
        </w:rPr>
        <w:fldChar w:fldCharType="end"/>
      </w:r>
    </w:p>
    <w:p w:rsidRPr="003A0905" w:rsidR="00225AA6" w:rsidP="00C72032" w:rsidRDefault="00225AA6" w14:paraId="68A71C9A" w14:textId="77777777">
      <w:pPr>
        <w:tabs>
          <w:tab w:val="left" w:pos="567"/>
        </w:tabs>
        <w:snapToGrid w:val="0"/>
        <w:jc w:val="center"/>
        <w:rPr>
          <w:rFonts w:asciiTheme="minorHAnsi" w:hAnsiTheme="minorHAnsi"/>
          <w:sz w:val="28"/>
          <w:szCs w:val="28"/>
        </w:rPr>
      </w:pPr>
    </w:p>
    <w:p w:rsidRPr="003A0905" w:rsidR="00225AA6" w:rsidP="00C72032" w:rsidRDefault="00225AA6" w14:paraId="6E012CE3" w14:textId="77777777">
      <w:pPr>
        <w:tabs>
          <w:tab w:val="left" w:pos="567"/>
        </w:tabs>
        <w:snapToGrid w:val="0"/>
        <w:jc w:val="center"/>
        <w:rPr>
          <w:rFonts w:asciiTheme="minorHAnsi" w:hAnsiTheme="minorHAnsi"/>
          <w:sz w:val="28"/>
          <w:szCs w:val="28"/>
        </w:rPr>
      </w:pPr>
    </w:p>
    <w:p w:rsidRPr="005A51AA" w:rsidR="00225AA6" w:rsidP="00C72032" w:rsidRDefault="00225AA6" w14:paraId="3E2404B7" w14:textId="77777777">
      <w:pPr>
        <w:snapToGrid w:val="0"/>
        <w:jc w:val="center"/>
        <w:rPr>
          <w:rFonts w:asciiTheme="minorHAnsi" w:hAnsiTheme="minorHAnsi"/>
          <w:b/>
          <w:bCs/>
          <w:sz w:val="28"/>
          <w:szCs w:val="28"/>
        </w:rPr>
      </w:pPr>
      <w:r>
        <w:rPr>
          <w:rFonts w:asciiTheme="minorHAnsi" w:hAnsiTheme="minorHAnsi"/>
          <w:b/>
          <w:sz w:val="28"/>
        </w:rPr>
        <w:t>I OSA – STANDARDID JA PÕHIMÕTTED</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583126" w:id="61"/>
      <w:r w:rsidRPr="005A51AA" w:rsidR="00F604DA">
        <w:rPr>
          <w:rFonts w:asciiTheme="minorHAnsi" w:hAnsiTheme="minorHAnsi"/>
          <w:sz w:val="28"/>
        </w:rPr>
        <w:instrText>I OSA – Standardid ja põhimõtted</w:instrText>
      </w:r>
      <w:bookmarkEnd w:id="61"/>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C72032" w:rsidRDefault="00225AA6" w14:paraId="06D5AAE3" w14:textId="77777777">
      <w:pPr>
        <w:snapToGrid w:val="0"/>
        <w:jc w:val="center"/>
        <w:rPr>
          <w:rFonts w:asciiTheme="minorHAnsi" w:hAnsiTheme="minorHAnsi"/>
          <w:b/>
          <w:bCs/>
          <w:sz w:val="28"/>
          <w:szCs w:val="28"/>
        </w:rPr>
      </w:pPr>
    </w:p>
    <w:p w:rsidRPr="005A51AA" w:rsidR="00225AA6" w:rsidP="00C72032" w:rsidRDefault="00225AA6" w14:paraId="4E09881A" w14:textId="77777777">
      <w:pPr>
        <w:snapToGrid w:val="0"/>
        <w:jc w:val="center"/>
        <w:rPr>
          <w:rFonts w:asciiTheme="minorHAnsi" w:hAnsiTheme="minorHAnsi"/>
          <w:b/>
          <w:sz w:val="28"/>
          <w:szCs w:val="28"/>
        </w:rPr>
      </w:pPr>
    </w:p>
    <w:p w:rsidRPr="005A51AA" w:rsidR="00225AA6" w:rsidP="00C72032" w:rsidRDefault="00225AA6" w14:paraId="5EB72BC7" w14:textId="77777777">
      <w:pPr>
        <w:tabs>
          <w:tab w:val="center" w:pos="2500"/>
        </w:tabs>
        <w:snapToGrid w:val="0"/>
        <w:jc w:val="center"/>
        <w:rPr>
          <w:rFonts w:asciiTheme="minorHAnsi" w:hAnsiTheme="minorHAnsi"/>
          <w:b/>
          <w:bCs/>
          <w:sz w:val="28"/>
          <w:szCs w:val="28"/>
        </w:rPr>
      </w:pPr>
      <w:r>
        <w:rPr>
          <w:rFonts w:asciiTheme="minorHAnsi" w:hAnsiTheme="minorHAnsi"/>
          <w:b/>
          <w:sz w:val="28"/>
        </w:rPr>
        <w:t>Artikkel 1</w:t>
      </w:r>
      <w:r w:rsidRPr="005A51AA" w:rsidR="006C4807">
        <w:rPr>
          <w:rFonts w:asciiTheme="minorHAnsi" w:hAnsiTheme="minorHAnsi" w:cstheme="minorHAnsi"/>
          <w:sz w:val="28"/>
        </w:rPr>
        <w:fldChar w:fldCharType="begin"/>
      </w:r>
      <w:r w:rsidRPr="005A51AA" w:rsidR="006C4807">
        <w:rPr>
          <w:rFonts w:asciiTheme="minorHAnsi" w:hAnsiTheme="minorHAnsi" w:cstheme="minorHAnsi"/>
          <w:sz w:val="28"/>
        </w:rPr>
        <w:instrText xml:space="preserve"> XE "EUROOPA MAJANDUS- JA SOTSIAALKOMITEE LIIKMETE KÄITUMISJUHEND" \t "1 KJ, 3" \b </w:instrText>
      </w:r>
      <w:r w:rsidRPr="005A51AA" w:rsidR="006C4807">
        <w:rPr>
          <w:rFonts w:asciiTheme="minorHAnsi" w:hAnsiTheme="minorHAnsi" w:cstheme="minorHAnsi"/>
          <w:sz w:val="28"/>
        </w:rPr>
        <w:fldChar w:fldCharType="end"/>
      </w:r>
      <w:r w:rsidRPr="005A51AA" w:rsidR="006C4807">
        <w:rPr>
          <w:rFonts w:asciiTheme="minorHAnsi" w:hAnsiTheme="minorHAnsi" w:cstheme="minorHAnsi"/>
          <w:sz w:val="28"/>
        </w:rPr>
        <w:fldChar w:fldCharType="begin"/>
      </w:r>
      <w:r w:rsidRPr="005A51AA" w:rsidR="006C4807">
        <w:rPr>
          <w:rFonts w:asciiTheme="minorHAnsi" w:hAnsiTheme="minorHAnsi" w:cstheme="minorHAnsi"/>
          <w:sz w:val="28"/>
        </w:rPr>
        <w:instrText xml:space="preserve"> XE "EUROOPA MAJANDUS- JA SOTSIAALKOMITEE LIIKMETE KÄITUMISJUHEND: kohaldatavus" \t "1 KJ" \b </w:instrText>
      </w:r>
      <w:r w:rsidRPr="005A51AA" w:rsidR="006C4807">
        <w:rPr>
          <w:rFonts w:asciiTheme="minorHAnsi" w:hAnsiTheme="minorHAnsi" w:cstheme="minorHAnsi"/>
          <w:sz w:val="28"/>
        </w:rPr>
        <w:fldChar w:fldCharType="end"/>
      </w:r>
      <w:r w:rsidRPr="005A51AA" w:rsidR="006C4807">
        <w:rPr>
          <w:rFonts w:asciiTheme="minorHAnsi" w:hAnsiTheme="minorHAnsi" w:cstheme="minorHAnsi"/>
          <w:sz w:val="28"/>
        </w:rPr>
        <w:fldChar w:fldCharType="begin"/>
      </w:r>
      <w:r w:rsidRPr="005A51AA" w:rsidR="006C4807">
        <w:rPr>
          <w:rFonts w:asciiTheme="minorHAnsi" w:hAnsiTheme="minorHAnsi" w:cstheme="minorHAnsi"/>
          <w:sz w:val="28"/>
        </w:rPr>
        <w:instrText xml:space="preserve"> XE "EUROOPA MAJANDUS- JA SOTSIAALKOMITEE LIIKMETE KÄITUMISJUHEND: liikmete käitumispõhimõtted " \t "1–5 KJ" \b </w:instrText>
      </w:r>
      <w:r w:rsidRPr="005A51AA" w:rsidR="006C4807">
        <w:rPr>
          <w:rFonts w:asciiTheme="minorHAnsi" w:hAnsiTheme="minorHAnsi" w:cstheme="minorHAnsi"/>
          <w:sz w:val="28"/>
        </w:rPr>
        <w:fldChar w:fldCharType="end"/>
      </w:r>
    </w:p>
    <w:p w:rsidRPr="005A51AA" w:rsidR="00225AA6" w:rsidP="00C72032" w:rsidRDefault="00225AA6" w14:paraId="3417656F" w14:textId="77777777">
      <w:pPr>
        <w:snapToGrid w:val="0"/>
        <w:jc w:val="center"/>
        <w:rPr>
          <w:rFonts w:asciiTheme="minorHAnsi" w:hAnsiTheme="minorHAnsi"/>
          <w:b/>
          <w:bCs/>
          <w:sz w:val="28"/>
          <w:szCs w:val="28"/>
        </w:rPr>
      </w:pPr>
      <w:r>
        <w:rPr>
          <w:rFonts w:asciiTheme="minorHAnsi" w:hAnsiTheme="minorHAnsi"/>
          <w:b/>
          <w:sz w:val="28"/>
        </w:rPr>
        <w:t>Üldpõhimõtted</w:t>
      </w:r>
    </w:p>
    <w:p w:rsidRPr="005A51AA" w:rsidR="00225AA6" w:rsidP="00225AA6" w:rsidRDefault="00225AA6" w14:paraId="009B1BA2" w14:textId="77777777">
      <w:pPr>
        <w:snapToGrid w:val="0"/>
        <w:jc w:val="center"/>
        <w:rPr>
          <w:rFonts w:asciiTheme="minorHAnsi" w:hAnsiTheme="minorHAnsi"/>
          <w:b/>
          <w:sz w:val="28"/>
          <w:szCs w:val="28"/>
        </w:rPr>
      </w:pPr>
    </w:p>
    <w:p w:rsidRPr="005A51AA" w:rsidR="00225AA6" w:rsidP="00956A82" w:rsidRDefault="00225AA6" w14:paraId="597FD431" w14:textId="77777777">
      <w:pPr>
        <w:pStyle w:val="Heading1"/>
        <w:numPr>
          <w:ilvl w:val="0"/>
          <w:numId w:val="309"/>
        </w:numPr>
        <w:tabs>
          <w:tab w:val="left" w:pos="567"/>
        </w:tabs>
        <w:rPr>
          <w:rFonts w:asciiTheme="minorHAnsi" w:hAnsiTheme="minorHAnsi"/>
          <w:sz w:val="28"/>
          <w:szCs w:val="28"/>
        </w:rPr>
      </w:pPr>
      <w:r>
        <w:rPr>
          <w:rFonts w:asciiTheme="minorHAnsi" w:hAnsiTheme="minorHAnsi"/>
          <w:sz w:val="28"/>
        </w:rPr>
        <w:t>Käesolevat käitumisjuhendit kohaldatakse komitee täisliikmete suhtes. Vastavalt Euroopa Majandus- ja Sotsiaalkomitee juhatuse 2020. aasta oktoobri otsusele kohandatakse käesoleva juhendi läbivaatamise tulemusena kõiki asjakohaseid tekste, nagu liikmete põhikiri, komitee kodukord ja vajaduse korral mis tahes muu tekst.</w:t>
      </w:r>
    </w:p>
    <w:p w:rsidRPr="005A51AA" w:rsidR="00225AA6" w:rsidP="00225AA6" w:rsidRDefault="00225AA6" w14:paraId="17FC3A70" w14:textId="77777777">
      <w:pPr>
        <w:snapToGrid w:val="0"/>
        <w:ind w:left="284"/>
        <w:rPr>
          <w:rFonts w:asciiTheme="minorHAnsi" w:hAnsiTheme="minorHAnsi"/>
          <w:sz w:val="28"/>
          <w:szCs w:val="28"/>
        </w:rPr>
      </w:pPr>
    </w:p>
    <w:p w:rsidRPr="005A51AA" w:rsidR="00225AA6" w:rsidP="00225AA6" w:rsidRDefault="00225AA6" w14:paraId="425AA970" w14:textId="77777777">
      <w:pPr>
        <w:snapToGrid w:val="0"/>
        <w:ind w:firstLine="567"/>
        <w:rPr>
          <w:rFonts w:asciiTheme="minorHAnsi" w:hAnsiTheme="minorHAnsi"/>
          <w:sz w:val="28"/>
          <w:szCs w:val="28"/>
        </w:rPr>
      </w:pPr>
      <w:r>
        <w:rPr>
          <w:rFonts w:asciiTheme="minorHAnsi" w:hAnsiTheme="minorHAnsi"/>
          <w:sz w:val="28"/>
        </w:rPr>
        <w:t xml:space="preserve">Seda kohaldatakse </w:t>
      </w:r>
      <w:proofErr w:type="spellStart"/>
      <w:r>
        <w:rPr>
          <w:rFonts w:asciiTheme="minorHAnsi" w:hAnsiTheme="minorHAnsi"/>
          <w:i/>
          <w:sz w:val="28"/>
        </w:rPr>
        <w:t>mutatis</w:t>
      </w:r>
      <w:proofErr w:type="spellEnd"/>
      <w:r>
        <w:rPr>
          <w:rFonts w:asciiTheme="minorHAnsi" w:hAnsiTheme="minorHAnsi"/>
          <w:i/>
          <w:sz w:val="28"/>
        </w:rPr>
        <w:t xml:space="preserve"> mutandis</w:t>
      </w:r>
      <w:r>
        <w:rPr>
          <w:rFonts w:asciiTheme="minorHAnsi" w:hAnsiTheme="minorHAnsi"/>
          <w:sz w:val="28"/>
        </w:rPr>
        <w:t xml:space="preserve"> ka nõuandekomisjonide volitatud esindajate, asendusliikmete ja -esindajate ning ekspertide suhtes, välja arvatud käesoleva juhendi artikli 1 lõige 2, artikli 7 lõige 3 ja artikkel 10, mida kohaldatakse ainult komitee täisliikmete suhtes.</w:t>
      </w:r>
    </w:p>
    <w:p w:rsidRPr="005A51AA" w:rsidR="00225AA6" w:rsidP="00225AA6" w:rsidRDefault="00225AA6" w14:paraId="2B2303DB" w14:textId="77777777">
      <w:pPr>
        <w:snapToGrid w:val="0"/>
        <w:ind w:left="284"/>
        <w:rPr>
          <w:rFonts w:asciiTheme="minorHAnsi" w:hAnsiTheme="minorHAnsi"/>
          <w:sz w:val="28"/>
          <w:szCs w:val="28"/>
        </w:rPr>
      </w:pPr>
    </w:p>
    <w:p w:rsidRPr="005A51AA" w:rsidR="00225AA6" w:rsidP="00956A82" w:rsidRDefault="00225AA6" w14:paraId="7957BE0C" w14:textId="77777777">
      <w:pPr>
        <w:pStyle w:val="Heading1"/>
        <w:tabs>
          <w:tab w:val="left" w:pos="567"/>
        </w:tabs>
        <w:rPr>
          <w:rFonts w:asciiTheme="minorHAnsi" w:hAnsiTheme="minorHAnsi"/>
          <w:sz w:val="28"/>
          <w:szCs w:val="28"/>
        </w:rPr>
      </w:pPr>
      <w:r>
        <w:rPr>
          <w:rFonts w:asciiTheme="minorHAnsi" w:hAnsiTheme="minorHAnsi"/>
          <w:sz w:val="28"/>
        </w:rPr>
        <w:t xml:space="preserve">Komitee liikmeid ei seo mingid kohustuslikud juhised. </w:t>
      </w:r>
    </w:p>
    <w:p w:rsidRPr="005A51AA" w:rsidR="00225AA6" w:rsidP="00225AA6" w:rsidRDefault="00225AA6" w14:paraId="3622DC3A" w14:textId="77777777">
      <w:pPr>
        <w:snapToGrid w:val="0"/>
        <w:ind w:left="284" w:hanging="284"/>
        <w:rPr>
          <w:rFonts w:asciiTheme="minorHAnsi" w:hAnsiTheme="minorHAnsi"/>
          <w:sz w:val="28"/>
          <w:szCs w:val="28"/>
        </w:rPr>
      </w:pPr>
    </w:p>
    <w:p w:rsidRPr="005A51AA" w:rsidR="00225AA6" w:rsidP="00956A82" w:rsidRDefault="00225AA6" w14:paraId="72677F4C" w14:textId="77777777">
      <w:pPr>
        <w:tabs>
          <w:tab w:val="left" w:pos="567"/>
        </w:tabs>
        <w:snapToGrid w:val="0"/>
        <w:ind w:firstLine="567"/>
        <w:rPr>
          <w:rFonts w:asciiTheme="minorHAnsi" w:hAnsiTheme="minorHAnsi"/>
          <w:sz w:val="28"/>
          <w:szCs w:val="28"/>
        </w:rPr>
      </w:pPr>
      <w:r>
        <w:rPr>
          <w:rFonts w:asciiTheme="minorHAnsi" w:hAnsiTheme="minorHAnsi"/>
          <w:sz w:val="28"/>
        </w:rPr>
        <w:t>Liidu üldistes huvides on nad oma kohustuste täitmisel täiesti sõltumatud.</w:t>
      </w:r>
    </w:p>
    <w:p w:rsidRPr="005A51AA" w:rsidR="00225AA6" w:rsidP="00225AA6" w:rsidRDefault="00225AA6" w14:paraId="078B8BD6" w14:textId="77777777">
      <w:pPr>
        <w:snapToGrid w:val="0"/>
        <w:ind w:left="284"/>
        <w:rPr>
          <w:rFonts w:asciiTheme="minorHAnsi" w:hAnsiTheme="minorHAnsi"/>
          <w:sz w:val="28"/>
          <w:szCs w:val="28"/>
        </w:rPr>
      </w:pPr>
    </w:p>
    <w:p w:rsidRPr="005A51AA" w:rsidR="00225AA6" w:rsidP="00956A82" w:rsidRDefault="00225AA6" w14:paraId="0F8042B9" w14:textId="77777777">
      <w:pPr>
        <w:pStyle w:val="Heading1"/>
        <w:tabs>
          <w:tab w:val="left" w:pos="567"/>
        </w:tabs>
        <w:rPr>
          <w:rFonts w:asciiTheme="minorHAnsi" w:hAnsiTheme="minorHAnsi"/>
          <w:sz w:val="28"/>
          <w:szCs w:val="28"/>
        </w:rPr>
      </w:pPr>
      <w:r>
        <w:rPr>
          <w:rFonts w:asciiTheme="minorHAnsi" w:hAnsiTheme="minorHAnsi"/>
          <w:sz w:val="28"/>
        </w:rPr>
        <w:t>Liikmed käituvad kooskõlas aluslepingute ja neist tulenevate õigusnormidega. Suhetes teiste organisatsioonide või huvirühmadega säilitavad nad oma sõltumatuse.</w:t>
      </w:r>
    </w:p>
    <w:p w:rsidRPr="005A51AA" w:rsidR="00225AA6" w:rsidP="00225AA6" w:rsidRDefault="00225AA6" w14:paraId="468C6C9A" w14:textId="77777777">
      <w:pPr>
        <w:snapToGrid w:val="0"/>
        <w:ind w:left="284"/>
        <w:rPr>
          <w:rFonts w:asciiTheme="minorHAnsi" w:hAnsiTheme="minorHAnsi"/>
          <w:sz w:val="28"/>
          <w:szCs w:val="28"/>
        </w:rPr>
      </w:pPr>
    </w:p>
    <w:p w:rsidRPr="005A51AA" w:rsidR="00225AA6" w:rsidP="00956A82" w:rsidRDefault="00225AA6" w14:paraId="142F2F08" w14:textId="77777777">
      <w:pPr>
        <w:pStyle w:val="Heading1"/>
        <w:tabs>
          <w:tab w:val="left" w:pos="567"/>
        </w:tabs>
        <w:rPr>
          <w:rFonts w:asciiTheme="minorHAnsi" w:hAnsiTheme="minorHAnsi"/>
          <w:sz w:val="28"/>
          <w:szCs w:val="28"/>
        </w:rPr>
      </w:pPr>
      <w:r>
        <w:rPr>
          <w:rFonts w:asciiTheme="minorHAnsi" w:hAnsiTheme="minorHAnsi"/>
          <w:sz w:val="28"/>
        </w:rPr>
        <w:t>Liikmed juhinduvad järgmistest üldistest põhimõtetest ja tegutsevad neid järgides: eetilisus, avatus, hoolikus, ausus, vastutustunne, teiste inimeste austamine ja komitee maine hoidmine.</w:t>
      </w:r>
    </w:p>
    <w:p w:rsidRPr="005A51AA" w:rsidR="00225AA6" w:rsidP="00225AA6" w:rsidRDefault="00225AA6" w14:paraId="712C0CA3" w14:textId="77777777">
      <w:pPr>
        <w:snapToGrid w:val="0"/>
        <w:ind w:left="284" w:hanging="284"/>
        <w:rPr>
          <w:rFonts w:asciiTheme="minorHAnsi" w:hAnsiTheme="minorHAnsi"/>
          <w:sz w:val="28"/>
          <w:szCs w:val="28"/>
        </w:rPr>
      </w:pPr>
    </w:p>
    <w:p w:rsidRPr="005A51AA" w:rsidR="00225AA6" w:rsidP="00956A82" w:rsidRDefault="00225AA6" w14:paraId="41EDB509" w14:textId="77777777">
      <w:pPr>
        <w:pStyle w:val="Heading1"/>
        <w:tabs>
          <w:tab w:val="left" w:pos="567"/>
        </w:tabs>
        <w:rPr>
          <w:rFonts w:asciiTheme="minorHAnsi" w:hAnsiTheme="minorHAnsi"/>
          <w:sz w:val="28"/>
          <w:szCs w:val="28"/>
        </w:rPr>
      </w:pPr>
      <w:r>
        <w:rPr>
          <w:rFonts w:asciiTheme="minorHAnsi" w:hAnsiTheme="minorHAnsi"/>
          <w:sz w:val="28"/>
        </w:rPr>
        <w:t xml:space="preserve">Kooskõlas Euroopa Liidu lepingu artiklitega 2 ja 3 ning Euroopa Liidu põhiõiguste hartaga tagavad liikmed oma kohustuste täitmisel selliste õiguste ja väärtuste edendamise, tõhusa kaitse ja austamise nagu </w:t>
      </w:r>
      <w:proofErr w:type="spellStart"/>
      <w:r>
        <w:rPr>
          <w:rFonts w:asciiTheme="minorHAnsi" w:hAnsiTheme="minorHAnsi"/>
          <w:sz w:val="28"/>
        </w:rPr>
        <w:t>inimväärikus</w:t>
      </w:r>
      <w:proofErr w:type="spellEnd"/>
      <w:r>
        <w:rPr>
          <w:rFonts w:asciiTheme="minorHAnsi" w:hAnsiTheme="minorHAnsi"/>
          <w:sz w:val="28"/>
        </w:rPr>
        <w:t>, mittediskrimineerimine, sallivus, vabadus, solidaarsus, õigusriigi põhimõte ning sooline võrdõiguslikkus.</w:t>
      </w:r>
    </w:p>
    <w:p w:rsidRPr="005A51AA" w:rsidR="00225AA6" w:rsidP="00225AA6" w:rsidRDefault="00225AA6" w14:paraId="574702CB" w14:textId="77777777">
      <w:pPr>
        <w:snapToGrid w:val="0"/>
        <w:ind w:left="284" w:hanging="284"/>
        <w:rPr>
          <w:rFonts w:asciiTheme="minorHAnsi" w:hAnsiTheme="minorHAnsi"/>
          <w:sz w:val="28"/>
          <w:szCs w:val="28"/>
        </w:rPr>
      </w:pPr>
    </w:p>
    <w:p w:rsidRPr="005A51AA" w:rsidR="00225AA6" w:rsidP="00956A82" w:rsidRDefault="00225AA6" w14:paraId="5A430E7F" w14:textId="77777777">
      <w:pPr>
        <w:pStyle w:val="Heading1"/>
        <w:tabs>
          <w:tab w:val="left" w:pos="567"/>
        </w:tabs>
        <w:rPr>
          <w:rFonts w:asciiTheme="minorHAnsi" w:hAnsiTheme="minorHAnsi"/>
          <w:sz w:val="28"/>
          <w:szCs w:val="28"/>
        </w:rPr>
      </w:pPr>
      <w:r>
        <w:rPr>
          <w:rFonts w:asciiTheme="minorHAnsi" w:hAnsiTheme="minorHAnsi"/>
          <w:sz w:val="28"/>
        </w:rPr>
        <w:t>Oma ülesannete täitmisel kohustuvad liikmed taotlema vastastikuse austuse vaimus parimat võimalikku konsensust.</w:t>
      </w:r>
    </w:p>
    <w:p w:rsidRPr="005A51AA" w:rsidR="00225AA6" w:rsidP="00225AA6" w:rsidRDefault="00225AA6" w14:paraId="598FF56D" w14:textId="77777777">
      <w:pPr>
        <w:snapToGrid w:val="0"/>
        <w:ind w:left="284" w:hanging="284"/>
        <w:rPr>
          <w:rFonts w:asciiTheme="minorHAnsi" w:hAnsiTheme="minorHAnsi"/>
          <w:sz w:val="28"/>
          <w:szCs w:val="28"/>
        </w:rPr>
      </w:pPr>
    </w:p>
    <w:p w:rsidRPr="005A51AA" w:rsidR="00225AA6" w:rsidP="00956A82" w:rsidRDefault="00225AA6" w14:paraId="02C747E5" w14:textId="77777777">
      <w:pPr>
        <w:pStyle w:val="Heading1"/>
        <w:tabs>
          <w:tab w:val="left" w:pos="567"/>
        </w:tabs>
        <w:rPr>
          <w:rFonts w:asciiTheme="minorHAnsi" w:hAnsiTheme="minorHAnsi"/>
          <w:sz w:val="28"/>
          <w:szCs w:val="28"/>
        </w:rPr>
      </w:pPr>
      <w:r>
        <w:rPr>
          <w:rFonts w:asciiTheme="minorHAnsi" w:hAnsiTheme="minorHAnsi"/>
          <w:sz w:val="28"/>
        </w:rPr>
        <w:t>Oma ametiülesannete täitmisel tegutsevad liikmed üksnes üldistes huvides ning ei saa ega püüa saada otsest ega kaudset majanduslikku kasu või muid soodustusi.</w:t>
      </w:r>
    </w:p>
    <w:p w:rsidRPr="005A51AA" w:rsidR="00225AA6" w:rsidP="00225AA6" w:rsidRDefault="00225AA6" w14:paraId="321DC1E2" w14:textId="77777777">
      <w:pPr>
        <w:snapToGrid w:val="0"/>
        <w:ind w:left="284" w:hanging="284"/>
        <w:rPr>
          <w:rFonts w:asciiTheme="minorHAnsi" w:hAnsiTheme="minorHAnsi"/>
          <w:sz w:val="28"/>
          <w:szCs w:val="28"/>
        </w:rPr>
      </w:pPr>
    </w:p>
    <w:p w:rsidRPr="005A51AA" w:rsidR="00225AA6" w:rsidP="00956A82" w:rsidRDefault="00225AA6" w14:paraId="3AA3BC98" w14:textId="77777777">
      <w:pPr>
        <w:pStyle w:val="Heading1"/>
        <w:tabs>
          <w:tab w:val="left" w:pos="567"/>
        </w:tabs>
        <w:rPr>
          <w:rFonts w:asciiTheme="minorHAnsi" w:hAnsiTheme="minorHAnsi"/>
          <w:sz w:val="28"/>
          <w:szCs w:val="28"/>
        </w:rPr>
      </w:pPr>
      <w:r>
        <w:rPr>
          <w:rFonts w:asciiTheme="minorHAnsi" w:hAnsiTheme="minorHAnsi"/>
          <w:sz w:val="28"/>
        </w:rPr>
        <w:t>Liikme suhtes, kes jätab tahtlikult või hooletusest oma kohustused täitmata või kes oma liikmekohustuste täitmisel saab või püüab saada mis tahes otsest või kaudset majanduslikku kasu või muid soodustusi, kohaldatakse käesolevas juhendis sätestatud meetmeid.</w:t>
      </w:r>
    </w:p>
    <w:p w:rsidRPr="005A51AA" w:rsidR="00225AA6" w:rsidP="00225AA6" w:rsidRDefault="00225AA6" w14:paraId="3686D442" w14:textId="77777777">
      <w:pPr>
        <w:snapToGrid w:val="0"/>
        <w:ind w:left="284" w:hanging="284"/>
        <w:rPr>
          <w:rFonts w:asciiTheme="minorHAnsi" w:hAnsiTheme="minorHAnsi"/>
          <w:sz w:val="28"/>
          <w:szCs w:val="28"/>
        </w:rPr>
      </w:pPr>
    </w:p>
    <w:p w:rsidRPr="005A51AA" w:rsidR="00225AA6" w:rsidP="00225AA6" w:rsidRDefault="00225AA6" w14:paraId="6D89B4ED" w14:textId="77777777">
      <w:pPr>
        <w:keepNext/>
        <w:snapToGrid w:val="0"/>
        <w:ind w:left="284" w:hanging="284"/>
        <w:jc w:val="center"/>
        <w:rPr>
          <w:rFonts w:asciiTheme="minorHAnsi" w:hAnsiTheme="minorHAnsi"/>
          <w:b/>
          <w:bCs/>
          <w:sz w:val="28"/>
          <w:szCs w:val="28"/>
        </w:rPr>
      </w:pPr>
      <w:r>
        <w:rPr>
          <w:rFonts w:asciiTheme="minorHAnsi" w:hAnsiTheme="minorHAnsi"/>
          <w:b/>
          <w:sz w:val="28"/>
        </w:rPr>
        <w:t>Artikkel 2</w:t>
      </w:r>
    </w:p>
    <w:p w:rsidRPr="005A51AA" w:rsidR="00225AA6" w:rsidP="00225AA6" w:rsidRDefault="00225AA6" w14:paraId="56EED6D7" w14:textId="77777777">
      <w:pPr>
        <w:keepNext/>
        <w:snapToGrid w:val="0"/>
        <w:jc w:val="center"/>
        <w:rPr>
          <w:rFonts w:asciiTheme="minorHAnsi" w:hAnsiTheme="minorHAnsi"/>
          <w:b/>
          <w:bCs/>
          <w:sz w:val="28"/>
          <w:szCs w:val="28"/>
        </w:rPr>
      </w:pPr>
      <w:r>
        <w:rPr>
          <w:rFonts w:asciiTheme="minorHAnsi" w:hAnsiTheme="minorHAnsi"/>
          <w:b/>
          <w:sz w:val="28"/>
        </w:rPr>
        <w:t>Käitumispõhimõtted</w:t>
      </w:r>
    </w:p>
    <w:p w:rsidRPr="005A51AA" w:rsidR="00225AA6" w:rsidP="00225AA6" w:rsidRDefault="00225AA6" w14:paraId="23B4E1EE" w14:textId="77777777">
      <w:pPr>
        <w:keepNext/>
        <w:snapToGrid w:val="0"/>
        <w:jc w:val="center"/>
        <w:rPr>
          <w:rFonts w:asciiTheme="minorHAnsi" w:hAnsiTheme="minorHAnsi"/>
          <w:b/>
          <w:sz w:val="28"/>
          <w:szCs w:val="28"/>
        </w:rPr>
      </w:pPr>
    </w:p>
    <w:p w:rsidRPr="005A51AA" w:rsidR="00225AA6" w:rsidP="00956A82" w:rsidRDefault="00225AA6" w14:paraId="6D4C298C" w14:textId="77777777">
      <w:pPr>
        <w:pStyle w:val="Heading1"/>
        <w:numPr>
          <w:ilvl w:val="0"/>
          <w:numId w:val="310"/>
        </w:numPr>
        <w:tabs>
          <w:tab w:val="left" w:pos="567"/>
        </w:tabs>
        <w:rPr>
          <w:rFonts w:asciiTheme="minorHAnsi" w:hAnsiTheme="minorHAnsi"/>
          <w:sz w:val="28"/>
          <w:szCs w:val="28"/>
        </w:rPr>
      </w:pPr>
      <w:r>
        <w:rPr>
          <w:rFonts w:asciiTheme="minorHAnsi" w:hAnsiTheme="minorHAnsi"/>
          <w:sz w:val="28"/>
        </w:rPr>
        <w:t>Liikmete käitumine põhineb vastastikusel austusel ning aluslepingutes ja eelkõige Euroopa Liidu põhiõiguste hartas sätestatud väärtustel ja põhimõtetel.</w:t>
      </w:r>
    </w:p>
    <w:p w:rsidRPr="005A51AA" w:rsidR="00225AA6" w:rsidP="00225AA6" w:rsidRDefault="00225AA6" w14:paraId="1DE2C1A5" w14:textId="77777777">
      <w:pPr>
        <w:snapToGrid w:val="0"/>
        <w:ind w:left="284" w:hanging="284"/>
        <w:rPr>
          <w:rFonts w:asciiTheme="minorHAnsi" w:hAnsiTheme="minorHAnsi"/>
          <w:sz w:val="28"/>
          <w:szCs w:val="28"/>
        </w:rPr>
      </w:pPr>
    </w:p>
    <w:p w:rsidRPr="005A51AA" w:rsidR="00225AA6" w:rsidP="00956A82" w:rsidRDefault="00225AA6" w14:paraId="1F2B8C11" w14:textId="77777777">
      <w:pPr>
        <w:pStyle w:val="Heading1"/>
        <w:tabs>
          <w:tab w:val="left" w:pos="567"/>
        </w:tabs>
        <w:rPr>
          <w:rFonts w:asciiTheme="minorHAnsi" w:hAnsiTheme="minorHAnsi"/>
          <w:sz w:val="28"/>
          <w:szCs w:val="28"/>
        </w:rPr>
      </w:pPr>
      <w:r>
        <w:rPr>
          <w:rFonts w:asciiTheme="minorHAnsi" w:hAnsiTheme="minorHAnsi"/>
          <w:sz w:val="28"/>
        </w:rPr>
        <w:lastRenderedPageBreak/>
        <w:t>Liikmed kohustuvad austama komiteed ning liikmete ja töötajate väärikust ning hoidma komitee mainet.</w:t>
      </w:r>
    </w:p>
    <w:p w:rsidRPr="005A51AA" w:rsidR="00225AA6" w:rsidP="00225AA6" w:rsidRDefault="00225AA6" w14:paraId="64A939B2" w14:textId="77777777">
      <w:pPr>
        <w:snapToGrid w:val="0"/>
        <w:ind w:left="284" w:hanging="284"/>
        <w:rPr>
          <w:rFonts w:asciiTheme="minorHAnsi" w:hAnsiTheme="minorHAnsi"/>
          <w:sz w:val="28"/>
          <w:szCs w:val="28"/>
        </w:rPr>
      </w:pPr>
    </w:p>
    <w:p w:rsidRPr="005A51AA" w:rsidR="00225AA6" w:rsidP="00956A82" w:rsidRDefault="00225AA6" w14:paraId="4B17537B" w14:textId="77777777">
      <w:pPr>
        <w:pStyle w:val="Heading1"/>
        <w:tabs>
          <w:tab w:val="left" w:pos="567"/>
        </w:tabs>
        <w:rPr>
          <w:rFonts w:asciiTheme="minorHAnsi" w:hAnsiTheme="minorHAnsi"/>
          <w:sz w:val="28"/>
          <w:szCs w:val="28"/>
        </w:rPr>
      </w:pPr>
      <w:r>
        <w:rPr>
          <w:rFonts w:asciiTheme="minorHAnsi" w:hAnsiTheme="minorHAnsi"/>
          <w:sz w:val="28"/>
        </w:rPr>
        <w:t xml:space="preserve">Liikmed ei tohi ohustada komitee töö sujuvust, julgeoleku ja korra tagamist komitee ruumides ega komitee töövahendite toimimist. </w:t>
      </w:r>
    </w:p>
    <w:p w:rsidRPr="005A51AA" w:rsidR="00225AA6" w:rsidP="00225AA6" w:rsidRDefault="00225AA6" w14:paraId="58EA6C26" w14:textId="77777777">
      <w:pPr>
        <w:snapToGrid w:val="0"/>
        <w:ind w:left="284" w:hanging="284"/>
        <w:rPr>
          <w:rFonts w:asciiTheme="minorHAnsi" w:hAnsiTheme="minorHAnsi"/>
          <w:sz w:val="28"/>
          <w:szCs w:val="28"/>
        </w:rPr>
      </w:pPr>
    </w:p>
    <w:p w:rsidRPr="005A51AA" w:rsidR="00225AA6" w:rsidP="00956A82" w:rsidRDefault="00225AA6" w14:paraId="3443DF2C" w14:textId="77777777">
      <w:pPr>
        <w:pStyle w:val="Heading1"/>
        <w:tabs>
          <w:tab w:val="left" w:pos="567"/>
        </w:tabs>
        <w:rPr>
          <w:rFonts w:asciiTheme="minorHAnsi" w:hAnsiTheme="minorHAnsi"/>
          <w:sz w:val="28"/>
          <w:szCs w:val="28"/>
        </w:rPr>
      </w:pPr>
      <w:r>
        <w:rPr>
          <w:rFonts w:asciiTheme="minorHAnsi" w:hAnsiTheme="minorHAnsi"/>
          <w:sz w:val="28"/>
        </w:rPr>
        <w:t>Liikmed ei tohi rikkuda istungite või koosolekute korda ega käituda sobimatult.</w:t>
      </w:r>
    </w:p>
    <w:p w:rsidRPr="005A51AA" w:rsidR="00225AA6" w:rsidP="00225AA6" w:rsidRDefault="00225AA6" w14:paraId="2AD56E02" w14:textId="77777777">
      <w:pPr>
        <w:snapToGrid w:val="0"/>
        <w:ind w:left="284" w:hanging="284"/>
        <w:rPr>
          <w:rFonts w:asciiTheme="minorHAnsi" w:hAnsiTheme="minorHAnsi"/>
          <w:sz w:val="28"/>
          <w:szCs w:val="28"/>
        </w:rPr>
      </w:pPr>
    </w:p>
    <w:p w:rsidRPr="005A51AA" w:rsidR="00225AA6" w:rsidP="00225AA6" w:rsidRDefault="00225AA6" w14:paraId="58EA0017" w14:textId="77777777">
      <w:pPr>
        <w:snapToGrid w:val="0"/>
        <w:ind w:firstLine="567"/>
        <w:rPr>
          <w:rFonts w:asciiTheme="minorHAnsi" w:hAnsiTheme="minorHAnsi"/>
          <w:sz w:val="28"/>
          <w:szCs w:val="28"/>
        </w:rPr>
      </w:pPr>
      <w:r>
        <w:rPr>
          <w:rFonts w:asciiTheme="minorHAnsi" w:hAnsiTheme="minorHAnsi"/>
          <w:sz w:val="28"/>
        </w:rPr>
        <w:t xml:space="preserve">Nad ei tohi kasutada laimavat, rassistlikku, seksistlikku, </w:t>
      </w:r>
      <w:proofErr w:type="spellStart"/>
      <w:r>
        <w:rPr>
          <w:rFonts w:asciiTheme="minorHAnsi" w:hAnsiTheme="minorHAnsi"/>
          <w:sz w:val="28"/>
        </w:rPr>
        <w:t>homofoobset</w:t>
      </w:r>
      <w:proofErr w:type="spellEnd"/>
      <w:r>
        <w:rPr>
          <w:rFonts w:asciiTheme="minorHAnsi" w:hAnsiTheme="minorHAnsi"/>
          <w:sz w:val="28"/>
        </w:rPr>
        <w:t xml:space="preserve">, </w:t>
      </w:r>
      <w:proofErr w:type="spellStart"/>
      <w:r>
        <w:rPr>
          <w:rFonts w:asciiTheme="minorHAnsi" w:hAnsiTheme="minorHAnsi"/>
          <w:sz w:val="28"/>
        </w:rPr>
        <w:t>ksenofoobset</w:t>
      </w:r>
      <w:proofErr w:type="spellEnd"/>
      <w:r>
        <w:rPr>
          <w:rFonts w:asciiTheme="minorHAnsi" w:hAnsiTheme="minorHAnsi"/>
          <w:sz w:val="28"/>
        </w:rPr>
        <w:t xml:space="preserve"> või solvavat väljendus- või käitumisviisi.</w:t>
      </w:r>
    </w:p>
    <w:p w:rsidRPr="005A51AA" w:rsidR="00225AA6" w:rsidP="00225AA6" w:rsidRDefault="00225AA6" w14:paraId="2412697E" w14:textId="77777777">
      <w:pPr>
        <w:snapToGrid w:val="0"/>
        <w:ind w:left="284"/>
        <w:rPr>
          <w:rFonts w:asciiTheme="minorHAnsi" w:hAnsiTheme="minorHAnsi"/>
          <w:sz w:val="28"/>
          <w:szCs w:val="28"/>
        </w:rPr>
      </w:pPr>
    </w:p>
    <w:p w:rsidRPr="005A51AA" w:rsidR="00225AA6" w:rsidP="00956A82" w:rsidRDefault="00225AA6" w14:paraId="7165D944" w14:textId="77777777">
      <w:pPr>
        <w:pStyle w:val="Heading1"/>
        <w:tabs>
          <w:tab w:val="left" w:pos="567"/>
        </w:tabs>
        <w:rPr>
          <w:rFonts w:asciiTheme="minorHAnsi" w:hAnsiTheme="minorHAnsi"/>
          <w:sz w:val="28"/>
          <w:szCs w:val="28"/>
        </w:rPr>
      </w:pPr>
      <w:r>
        <w:rPr>
          <w:rFonts w:asciiTheme="minorHAnsi" w:hAnsiTheme="minorHAnsi"/>
          <w:sz w:val="28"/>
        </w:rPr>
        <w:t>Käesoleva artikli kohaldamine ei piira muul viisil arutelude elavust ega liikmete sõnavabadust.</w:t>
      </w:r>
    </w:p>
    <w:p w:rsidRPr="005A51AA" w:rsidR="00225AA6" w:rsidP="00225AA6" w:rsidRDefault="00225AA6" w14:paraId="6B4D0561" w14:textId="77777777">
      <w:pPr>
        <w:snapToGrid w:val="0"/>
        <w:ind w:left="284" w:hanging="284"/>
        <w:rPr>
          <w:rFonts w:asciiTheme="minorHAnsi" w:hAnsiTheme="minorHAnsi"/>
          <w:sz w:val="28"/>
          <w:szCs w:val="28"/>
        </w:rPr>
      </w:pPr>
    </w:p>
    <w:p w:rsidRPr="005A51AA" w:rsidR="00225AA6" w:rsidP="00956A82" w:rsidRDefault="00225AA6" w14:paraId="04D447DD" w14:textId="77777777">
      <w:pPr>
        <w:pStyle w:val="Heading1"/>
        <w:tabs>
          <w:tab w:val="left" w:pos="567"/>
        </w:tabs>
        <w:rPr>
          <w:rFonts w:asciiTheme="minorHAnsi" w:hAnsiTheme="minorHAnsi"/>
          <w:sz w:val="28"/>
          <w:szCs w:val="28"/>
        </w:rPr>
      </w:pPr>
      <w:r>
        <w:rPr>
          <w:rFonts w:asciiTheme="minorHAnsi" w:hAnsiTheme="minorHAnsi"/>
          <w:sz w:val="28"/>
        </w:rPr>
        <w:t xml:space="preserve">Pärast ametist lahkumist on endised liikmed jätkuvalt kohustatud järgima ausameelsuse ja diskreetsuse eetikanorme. Endised liikmed ei tohi kahe aasta jooksul pärast ametist lahkumist teha liikmete ega töötajate hulgas lobitööd oma ettevõtte, oma tööandja või kliendi nimel küsimustes, millega seoses nad on olulisel ametikohal või mille kohta nad koostavad aruandeid.  </w:t>
      </w:r>
    </w:p>
    <w:p w:rsidRPr="005A51AA" w:rsidR="00225AA6" w:rsidP="00225AA6" w:rsidRDefault="00225AA6" w14:paraId="5ED592DE" w14:textId="77777777">
      <w:pPr>
        <w:snapToGrid w:val="0"/>
        <w:ind w:left="284" w:hanging="284"/>
        <w:rPr>
          <w:rFonts w:asciiTheme="minorHAnsi" w:hAnsiTheme="minorHAnsi"/>
          <w:sz w:val="28"/>
          <w:szCs w:val="28"/>
        </w:rPr>
      </w:pPr>
    </w:p>
    <w:p w:rsidRPr="005A51AA" w:rsidR="00225AA6" w:rsidP="00225AA6" w:rsidRDefault="00225AA6" w14:paraId="42704795" w14:textId="77777777">
      <w:pPr>
        <w:keepNext/>
        <w:snapToGrid w:val="0"/>
        <w:jc w:val="center"/>
        <w:rPr>
          <w:rFonts w:asciiTheme="minorHAnsi" w:hAnsiTheme="minorHAnsi"/>
          <w:b/>
          <w:bCs/>
          <w:sz w:val="28"/>
          <w:szCs w:val="28"/>
        </w:rPr>
      </w:pPr>
      <w:r>
        <w:rPr>
          <w:rFonts w:asciiTheme="minorHAnsi" w:hAnsiTheme="minorHAnsi"/>
          <w:b/>
          <w:sz w:val="28"/>
        </w:rPr>
        <w:t>Artikkel 3</w:t>
      </w:r>
    </w:p>
    <w:p w:rsidRPr="005A51AA" w:rsidR="00225AA6" w:rsidP="00225AA6" w:rsidRDefault="00225AA6" w14:paraId="6876FF69" w14:textId="77777777">
      <w:pPr>
        <w:keepNext/>
        <w:snapToGrid w:val="0"/>
        <w:jc w:val="center"/>
        <w:rPr>
          <w:rFonts w:asciiTheme="minorHAnsi" w:hAnsiTheme="minorHAnsi"/>
          <w:b/>
          <w:bCs/>
          <w:sz w:val="28"/>
          <w:szCs w:val="28"/>
        </w:rPr>
      </w:pPr>
      <w:r>
        <w:rPr>
          <w:rFonts w:asciiTheme="minorHAnsi" w:hAnsiTheme="minorHAnsi"/>
          <w:b/>
          <w:sz w:val="28"/>
        </w:rPr>
        <w:t>Teabe avalikustamine</w:t>
      </w:r>
    </w:p>
    <w:p w:rsidRPr="005A51AA" w:rsidR="00225AA6" w:rsidP="00225AA6" w:rsidRDefault="00225AA6" w14:paraId="383148A5" w14:textId="77777777">
      <w:pPr>
        <w:keepNext/>
        <w:snapToGrid w:val="0"/>
        <w:jc w:val="center"/>
        <w:rPr>
          <w:rFonts w:asciiTheme="minorHAnsi" w:hAnsiTheme="minorHAnsi"/>
          <w:b/>
          <w:sz w:val="28"/>
          <w:szCs w:val="28"/>
        </w:rPr>
      </w:pPr>
    </w:p>
    <w:p w:rsidRPr="005A51AA" w:rsidR="00225AA6" w:rsidP="00956A82" w:rsidRDefault="00225AA6" w14:paraId="55BCB230" w14:textId="77777777">
      <w:pPr>
        <w:pStyle w:val="Heading1"/>
        <w:numPr>
          <w:ilvl w:val="0"/>
          <w:numId w:val="311"/>
        </w:numPr>
        <w:tabs>
          <w:tab w:val="left" w:pos="567"/>
        </w:tabs>
        <w:rPr>
          <w:rFonts w:asciiTheme="minorHAnsi" w:hAnsiTheme="minorHAnsi"/>
          <w:sz w:val="28"/>
          <w:szCs w:val="28"/>
        </w:rPr>
      </w:pPr>
      <w:r>
        <w:rPr>
          <w:rFonts w:asciiTheme="minorHAnsi" w:hAnsiTheme="minorHAnsi"/>
          <w:sz w:val="28"/>
        </w:rPr>
        <w:t>Liikmed hoiduvad oma ametiülesannete täitmisel saadud tundliku teabe loata avalikustamisest, kui seda teavet ei ole juba avaldatud või kui see ei ole avalikkusele kättesaadav.</w:t>
      </w:r>
    </w:p>
    <w:p w:rsidRPr="005A51AA" w:rsidR="00225AA6" w:rsidP="00225AA6" w:rsidRDefault="00225AA6" w14:paraId="430CC9E2" w14:textId="77777777">
      <w:pPr>
        <w:snapToGrid w:val="0"/>
        <w:ind w:left="284" w:hanging="284"/>
        <w:rPr>
          <w:rFonts w:asciiTheme="minorHAnsi" w:hAnsiTheme="minorHAnsi"/>
          <w:sz w:val="28"/>
          <w:szCs w:val="28"/>
        </w:rPr>
      </w:pPr>
    </w:p>
    <w:p w:rsidRPr="005A51AA" w:rsidR="00225AA6" w:rsidP="00956A82" w:rsidRDefault="00225AA6" w14:paraId="5CA9B2E6" w14:textId="77777777">
      <w:pPr>
        <w:pStyle w:val="Heading1"/>
        <w:tabs>
          <w:tab w:val="left" w:pos="567"/>
        </w:tabs>
        <w:rPr>
          <w:rFonts w:asciiTheme="minorHAnsi" w:hAnsiTheme="minorHAnsi"/>
          <w:sz w:val="28"/>
          <w:szCs w:val="28"/>
        </w:rPr>
      </w:pPr>
      <w:r>
        <w:rPr>
          <w:rFonts w:asciiTheme="minorHAnsi" w:hAnsiTheme="minorHAnsi"/>
          <w:sz w:val="28"/>
        </w:rPr>
        <w:t>Nad järgivad seda kohustust ka pärast komiteest lahkumist.</w:t>
      </w:r>
    </w:p>
    <w:p w:rsidRPr="005A51AA" w:rsidR="00225AA6" w:rsidP="00225AA6" w:rsidRDefault="00225AA6" w14:paraId="75410C8D" w14:textId="77777777">
      <w:pPr>
        <w:snapToGrid w:val="0"/>
        <w:ind w:left="284" w:hanging="284"/>
        <w:rPr>
          <w:rFonts w:asciiTheme="minorHAnsi" w:hAnsiTheme="minorHAnsi"/>
          <w:sz w:val="28"/>
          <w:szCs w:val="28"/>
        </w:rPr>
      </w:pPr>
    </w:p>
    <w:p w:rsidRPr="005A51AA" w:rsidR="00225AA6" w:rsidP="00225AA6" w:rsidRDefault="00225AA6" w14:paraId="5B8B65BF" w14:textId="77777777">
      <w:pPr>
        <w:keepNext/>
        <w:snapToGrid w:val="0"/>
        <w:jc w:val="center"/>
        <w:rPr>
          <w:rFonts w:asciiTheme="minorHAnsi" w:hAnsiTheme="minorHAnsi"/>
          <w:b/>
          <w:bCs/>
          <w:sz w:val="28"/>
          <w:szCs w:val="28"/>
        </w:rPr>
      </w:pPr>
      <w:r>
        <w:rPr>
          <w:rFonts w:asciiTheme="minorHAnsi" w:hAnsiTheme="minorHAnsi"/>
          <w:b/>
          <w:sz w:val="28"/>
        </w:rPr>
        <w:lastRenderedPageBreak/>
        <w:t>Artikkel 4</w:t>
      </w:r>
    </w:p>
    <w:p w:rsidRPr="005A51AA" w:rsidR="00225AA6" w:rsidP="00225AA6" w:rsidRDefault="00225AA6" w14:paraId="0DCB3937" w14:textId="77777777">
      <w:pPr>
        <w:keepNext/>
        <w:snapToGrid w:val="0"/>
        <w:jc w:val="center"/>
        <w:rPr>
          <w:rFonts w:asciiTheme="minorHAnsi" w:hAnsiTheme="minorHAnsi"/>
          <w:b/>
          <w:bCs/>
          <w:sz w:val="28"/>
          <w:szCs w:val="28"/>
        </w:rPr>
      </w:pPr>
      <w:r>
        <w:rPr>
          <w:rFonts w:asciiTheme="minorHAnsi" w:hAnsiTheme="minorHAnsi"/>
          <w:b/>
          <w:sz w:val="28"/>
        </w:rPr>
        <w:t>Sobilik käitumine</w:t>
      </w:r>
    </w:p>
    <w:p w:rsidRPr="005A51AA" w:rsidR="00225AA6" w:rsidP="00225AA6" w:rsidRDefault="00225AA6" w14:paraId="485EAAE0" w14:textId="77777777">
      <w:pPr>
        <w:keepNext/>
        <w:snapToGrid w:val="0"/>
        <w:jc w:val="center"/>
        <w:rPr>
          <w:rFonts w:asciiTheme="minorHAnsi" w:hAnsiTheme="minorHAnsi"/>
          <w:b/>
          <w:sz w:val="28"/>
          <w:szCs w:val="28"/>
        </w:rPr>
      </w:pPr>
    </w:p>
    <w:p w:rsidRPr="005A51AA" w:rsidR="00225AA6" w:rsidP="00956A82" w:rsidRDefault="00225AA6" w14:paraId="72CE408B" w14:textId="77777777">
      <w:pPr>
        <w:pStyle w:val="Heading1"/>
        <w:numPr>
          <w:ilvl w:val="0"/>
          <w:numId w:val="312"/>
        </w:numPr>
        <w:tabs>
          <w:tab w:val="left" w:pos="567"/>
        </w:tabs>
        <w:rPr>
          <w:rFonts w:asciiTheme="minorHAnsi" w:hAnsiTheme="minorHAnsi"/>
          <w:sz w:val="28"/>
          <w:szCs w:val="28"/>
        </w:rPr>
      </w:pPr>
      <w:r>
        <w:rPr>
          <w:rFonts w:asciiTheme="minorHAnsi" w:hAnsiTheme="minorHAnsi"/>
          <w:sz w:val="28"/>
        </w:rPr>
        <w:t>Oma ametiülesannete täitmisel käituvad liikmed käesolevas käitumisjuhendis sätestatud eeskirjade ja kohustuste kohaselt väärikalt ja lugupidavalt ning ilma eelarvamuste ja diskrimineerimiseta.</w:t>
      </w:r>
    </w:p>
    <w:p w:rsidRPr="005A51AA" w:rsidR="00225AA6" w:rsidP="00225AA6" w:rsidRDefault="00225AA6" w14:paraId="6D8F0749" w14:textId="77777777">
      <w:pPr>
        <w:snapToGrid w:val="0"/>
        <w:ind w:left="284" w:hanging="284"/>
        <w:rPr>
          <w:rFonts w:asciiTheme="minorHAnsi" w:hAnsiTheme="minorHAnsi"/>
          <w:sz w:val="28"/>
          <w:szCs w:val="28"/>
        </w:rPr>
      </w:pPr>
    </w:p>
    <w:p w:rsidRPr="005A51AA" w:rsidR="00225AA6" w:rsidP="00956A82" w:rsidRDefault="00225AA6" w14:paraId="23175FDA" w14:textId="77777777">
      <w:pPr>
        <w:pStyle w:val="Heading1"/>
        <w:tabs>
          <w:tab w:val="left" w:pos="567"/>
        </w:tabs>
        <w:rPr>
          <w:rFonts w:asciiTheme="minorHAnsi" w:hAnsiTheme="minorHAnsi"/>
          <w:sz w:val="28"/>
          <w:szCs w:val="28"/>
        </w:rPr>
      </w:pPr>
      <w:r>
        <w:rPr>
          <w:rFonts w:asciiTheme="minorHAnsi" w:hAnsiTheme="minorHAnsi"/>
          <w:sz w:val="28"/>
        </w:rPr>
        <w:t>Liikmed käituvad professionaalselt ning hoiduvad suhetes teiste liikmete ja töötajatega alandavast või solvavast käitumisest, haavavast või diskrimineerivast väljendusviisist ning muudest ebaeetilistest, väärikust riivavatest või seadusevastastest tegudest.</w:t>
      </w:r>
    </w:p>
    <w:p w:rsidRPr="005A51AA" w:rsidR="00225AA6" w:rsidP="00225AA6" w:rsidRDefault="00225AA6" w14:paraId="52C4EA10" w14:textId="77777777">
      <w:pPr>
        <w:snapToGrid w:val="0"/>
        <w:ind w:left="284" w:hanging="284"/>
        <w:rPr>
          <w:rFonts w:asciiTheme="minorHAnsi" w:hAnsiTheme="minorHAnsi"/>
          <w:sz w:val="28"/>
          <w:szCs w:val="28"/>
        </w:rPr>
      </w:pPr>
    </w:p>
    <w:p w:rsidRPr="005A51AA" w:rsidR="00225AA6" w:rsidP="00956A82" w:rsidRDefault="00225AA6" w14:paraId="675446AB" w14:textId="77777777">
      <w:pPr>
        <w:pStyle w:val="Heading1"/>
        <w:tabs>
          <w:tab w:val="left" w:pos="567"/>
        </w:tabs>
        <w:rPr>
          <w:rFonts w:asciiTheme="minorHAnsi" w:hAnsiTheme="minorHAnsi"/>
          <w:sz w:val="28"/>
          <w:szCs w:val="28"/>
        </w:rPr>
      </w:pPr>
      <w:r>
        <w:rPr>
          <w:rFonts w:asciiTheme="minorHAnsi" w:hAnsiTheme="minorHAnsi"/>
          <w:sz w:val="28"/>
        </w:rPr>
        <w:t xml:space="preserve">Liikmed ei tohi õhutada või ergutada teisi liikmeid või töötajaid kehtivaid õigusakte, komitee </w:t>
      </w:r>
      <w:proofErr w:type="spellStart"/>
      <w:r>
        <w:rPr>
          <w:rFonts w:asciiTheme="minorHAnsi" w:hAnsiTheme="minorHAnsi"/>
          <w:sz w:val="28"/>
        </w:rPr>
        <w:t>sise</w:t>
      </w:r>
      <w:proofErr w:type="spellEnd"/>
      <w:r>
        <w:rPr>
          <w:rFonts w:asciiTheme="minorHAnsi" w:hAnsiTheme="minorHAnsi"/>
          <w:sz w:val="28"/>
        </w:rPr>
        <w:t>-eeskirju või käesolevat juhendit rikkuma, eirama või neist kõrvale hoidma, samuti ei tohi nad lubada nende vastutusel olevate töötajate sellist käitumist.</w:t>
      </w:r>
    </w:p>
    <w:p w:rsidRPr="005A51AA" w:rsidR="00225AA6" w:rsidP="00225AA6" w:rsidRDefault="00225AA6" w14:paraId="27280CAD" w14:textId="77777777">
      <w:pPr>
        <w:snapToGrid w:val="0"/>
        <w:ind w:left="284" w:hanging="284"/>
        <w:rPr>
          <w:rFonts w:asciiTheme="minorHAnsi" w:hAnsiTheme="minorHAnsi"/>
          <w:sz w:val="28"/>
          <w:szCs w:val="28"/>
        </w:rPr>
      </w:pPr>
    </w:p>
    <w:p w:rsidRPr="005A51AA" w:rsidR="00225AA6" w:rsidP="00956A82" w:rsidRDefault="00225AA6" w14:paraId="467B1AAB" w14:textId="77777777">
      <w:pPr>
        <w:pStyle w:val="Heading1"/>
        <w:tabs>
          <w:tab w:val="left" w:pos="567"/>
        </w:tabs>
        <w:rPr>
          <w:rFonts w:asciiTheme="minorHAnsi" w:hAnsiTheme="minorHAnsi"/>
          <w:sz w:val="28"/>
          <w:szCs w:val="28"/>
        </w:rPr>
      </w:pPr>
      <w:r>
        <w:rPr>
          <w:rFonts w:asciiTheme="minorHAnsi" w:hAnsiTheme="minorHAnsi"/>
          <w:sz w:val="28"/>
        </w:rPr>
        <w:t>Komitee tõhusa toimimise kindlustamiseks püüavad liikmed tagada, jäädes samal ajal diskreetseks, et lahkarvamused ja konfliktid, millesse on segatud teised liikmed või nende vastutusel olevad töötajad, lahendatakse kiiresti, õiglaselt ja tõhusalt.</w:t>
      </w:r>
    </w:p>
    <w:p w:rsidRPr="005A51AA" w:rsidR="00225AA6" w:rsidP="00225AA6" w:rsidRDefault="00225AA6" w14:paraId="7BBAF972" w14:textId="77777777">
      <w:pPr>
        <w:snapToGrid w:val="0"/>
        <w:ind w:left="284" w:hanging="284"/>
        <w:rPr>
          <w:rFonts w:asciiTheme="minorHAnsi" w:hAnsiTheme="minorHAnsi"/>
          <w:sz w:val="28"/>
          <w:szCs w:val="28"/>
        </w:rPr>
      </w:pPr>
    </w:p>
    <w:p w:rsidRPr="005A51AA" w:rsidR="00225AA6" w:rsidP="00225AA6" w:rsidRDefault="00225AA6" w14:paraId="4F0076C3" w14:textId="77777777">
      <w:pPr>
        <w:keepNext/>
        <w:snapToGrid w:val="0"/>
        <w:jc w:val="center"/>
        <w:rPr>
          <w:rFonts w:asciiTheme="minorHAnsi" w:hAnsiTheme="minorHAnsi"/>
          <w:b/>
          <w:bCs/>
          <w:sz w:val="28"/>
          <w:szCs w:val="28"/>
        </w:rPr>
      </w:pPr>
      <w:r>
        <w:rPr>
          <w:rFonts w:asciiTheme="minorHAnsi" w:hAnsiTheme="minorHAnsi"/>
          <w:b/>
          <w:sz w:val="28"/>
        </w:rPr>
        <w:t>Artikkel 5</w:t>
      </w:r>
      <w:r w:rsidRPr="005A51AA" w:rsidR="00A63F28">
        <w:rPr>
          <w:rFonts w:asciiTheme="minorHAnsi" w:hAnsiTheme="minorHAnsi" w:cstheme="minorHAnsi"/>
          <w:sz w:val="28"/>
        </w:rPr>
        <w:fldChar w:fldCharType="begin"/>
      </w:r>
      <w:r w:rsidRPr="005A51AA" w:rsidR="00A63F28">
        <w:rPr>
          <w:rFonts w:asciiTheme="minorHAnsi" w:hAnsiTheme="minorHAnsi" w:cstheme="minorHAnsi"/>
          <w:sz w:val="28"/>
        </w:rPr>
        <w:instrText xml:space="preserve"> XE "KOMITEE LIIKMED: koolitus" \t "5 KJ" \b </w:instrText>
      </w:r>
      <w:r w:rsidRPr="005A51AA" w:rsidR="00A63F28">
        <w:rPr>
          <w:rFonts w:asciiTheme="minorHAnsi" w:hAnsiTheme="minorHAnsi" w:cstheme="minorHAnsi"/>
          <w:sz w:val="28"/>
        </w:rPr>
        <w:fldChar w:fldCharType="end"/>
      </w:r>
    </w:p>
    <w:p w:rsidRPr="005A51AA" w:rsidR="00225AA6" w:rsidP="00225AA6" w:rsidRDefault="00225AA6" w14:paraId="5FD8E37D" w14:textId="77777777">
      <w:pPr>
        <w:keepNext/>
        <w:snapToGrid w:val="0"/>
        <w:jc w:val="center"/>
        <w:rPr>
          <w:rFonts w:asciiTheme="minorHAnsi" w:hAnsiTheme="minorHAnsi"/>
          <w:b/>
          <w:bCs/>
          <w:sz w:val="28"/>
          <w:szCs w:val="28"/>
        </w:rPr>
      </w:pPr>
      <w:r>
        <w:rPr>
          <w:rFonts w:asciiTheme="minorHAnsi" w:hAnsiTheme="minorHAnsi"/>
          <w:b/>
          <w:sz w:val="28"/>
        </w:rPr>
        <w:t>Ahistamise ärahoidmine</w:t>
      </w:r>
    </w:p>
    <w:p w:rsidRPr="005A51AA" w:rsidR="00225AA6" w:rsidP="00225AA6" w:rsidRDefault="00225AA6" w14:paraId="1E9C2BA6" w14:textId="77777777">
      <w:pPr>
        <w:keepNext/>
        <w:snapToGrid w:val="0"/>
        <w:jc w:val="center"/>
        <w:rPr>
          <w:rFonts w:asciiTheme="minorHAnsi" w:hAnsiTheme="minorHAnsi"/>
          <w:b/>
          <w:bCs/>
          <w:sz w:val="28"/>
          <w:szCs w:val="28"/>
        </w:rPr>
      </w:pPr>
    </w:p>
    <w:p w:rsidRPr="005A51AA" w:rsidR="00225AA6" w:rsidP="00956A82" w:rsidRDefault="00225AA6" w14:paraId="68432EBB" w14:textId="77777777">
      <w:pPr>
        <w:pStyle w:val="Heading1"/>
        <w:numPr>
          <w:ilvl w:val="0"/>
          <w:numId w:val="314"/>
        </w:numPr>
        <w:tabs>
          <w:tab w:val="left" w:pos="567"/>
        </w:tabs>
        <w:rPr>
          <w:rFonts w:asciiTheme="minorHAnsi" w:hAnsiTheme="minorHAnsi"/>
          <w:sz w:val="28"/>
          <w:szCs w:val="28"/>
        </w:rPr>
      </w:pPr>
      <w:r>
        <w:rPr>
          <w:rFonts w:asciiTheme="minorHAnsi" w:hAnsiTheme="minorHAnsi"/>
          <w:sz w:val="28"/>
        </w:rPr>
        <w:t>Liikmed hoiduvad kasutamast mis tahes psühholoogilist või seksuaalset ahistamist</w:t>
      </w:r>
      <w:r w:rsidRPr="005A51AA">
        <w:rPr>
          <w:rFonts w:asciiTheme="minorHAnsi" w:hAnsiTheme="minorHAnsi"/>
          <w:sz w:val="28"/>
          <w:szCs w:val="28"/>
          <w:vertAlign w:val="superscript"/>
        </w:rPr>
        <w:footnoteReference w:id="1"/>
      </w:r>
      <w:r>
        <w:rPr>
          <w:rFonts w:asciiTheme="minorHAnsi" w:hAnsiTheme="minorHAnsi"/>
          <w:sz w:val="28"/>
        </w:rPr>
        <w:t>.</w:t>
      </w:r>
    </w:p>
    <w:p w:rsidRPr="005A51AA" w:rsidR="00225AA6" w:rsidP="00225AA6" w:rsidRDefault="00225AA6" w14:paraId="7464BB4F" w14:textId="77777777">
      <w:pPr>
        <w:snapToGrid w:val="0"/>
        <w:ind w:left="284" w:hanging="284"/>
        <w:rPr>
          <w:rFonts w:asciiTheme="minorHAnsi" w:hAnsiTheme="minorHAnsi"/>
          <w:sz w:val="28"/>
          <w:szCs w:val="28"/>
        </w:rPr>
      </w:pPr>
    </w:p>
    <w:p w:rsidRPr="005A51AA" w:rsidR="00225AA6" w:rsidP="00956A82" w:rsidRDefault="00225AA6" w14:paraId="5772BDCF" w14:textId="77777777">
      <w:pPr>
        <w:pStyle w:val="Heading1"/>
        <w:tabs>
          <w:tab w:val="left" w:pos="567"/>
        </w:tabs>
        <w:rPr>
          <w:rFonts w:asciiTheme="minorHAnsi" w:hAnsiTheme="minorHAnsi"/>
          <w:sz w:val="28"/>
          <w:szCs w:val="28"/>
        </w:rPr>
      </w:pPr>
      <w:r>
        <w:rPr>
          <w:rFonts w:asciiTheme="minorHAnsi" w:hAnsiTheme="minorHAnsi"/>
          <w:sz w:val="28"/>
        </w:rPr>
        <w:lastRenderedPageBreak/>
        <w:t>Kui see on vajalik, osalevad liikmed viivitamata ja täielikult konflikti või (psühholoogilise, füüsilise või seksuaalse) ahistamise olukordade lahendamiseks ette nähtud menetluses, sealhulgas reageerivad kiiresti igale ahistamisteatele.</w:t>
      </w:r>
    </w:p>
    <w:p w:rsidRPr="005A51AA" w:rsidR="00225AA6" w:rsidP="00225AA6" w:rsidRDefault="00225AA6" w14:paraId="67E88EA1" w14:textId="77777777">
      <w:pPr>
        <w:snapToGrid w:val="0"/>
        <w:ind w:left="284" w:hanging="284"/>
        <w:rPr>
          <w:rFonts w:asciiTheme="minorHAnsi" w:hAnsiTheme="minorHAnsi"/>
          <w:sz w:val="28"/>
          <w:szCs w:val="28"/>
        </w:rPr>
      </w:pPr>
    </w:p>
    <w:p w:rsidRPr="005A51AA" w:rsidR="00225AA6" w:rsidP="00956A82" w:rsidRDefault="00225AA6" w14:paraId="5FB4ADEC" w14:textId="77777777">
      <w:pPr>
        <w:pStyle w:val="Heading1"/>
        <w:tabs>
          <w:tab w:val="left" w:pos="567"/>
        </w:tabs>
        <w:rPr>
          <w:rFonts w:asciiTheme="minorHAnsi" w:hAnsiTheme="minorHAnsi"/>
          <w:sz w:val="28"/>
          <w:szCs w:val="28"/>
        </w:rPr>
      </w:pPr>
      <w:r>
        <w:rPr>
          <w:rFonts w:asciiTheme="minorHAnsi" w:hAnsiTheme="minorHAnsi"/>
          <w:sz w:val="28"/>
        </w:rPr>
        <w:t>Liikmeid ergutatakse osalema töökohal konfliktide ja ahistamise vältimise ning väärkäitumise või Euroopa väärtustega vastuolus oleva käitumise ennetamise teemalisel erikoolitusel, mida liikmetele korraldatakse.</w:t>
      </w:r>
    </w:p>
    <w:p w:rsidRPr="005A51AA" w:rsidR="00225AA6" w:rsidP="00225AA6" w:rsidRDefault="00225AA6" w14:paraId="3181251B" w14:textId="77777777">
      <w:pPr>
        <w:snapToGrid w:val="0"/>
        <w:ind w:left="284" w:hanging="284"/>
        <w:rPr>
          <w:rFonts w:asciiTheme="minorHAnsi" w:hAnsiTheme="minorHAnsi"/>
          <w:sz w:val="28"/>
          <w:szCs w:val="28"/>
        </w:rPr>
      </w:pPr>
    </w:p>
    <w:p w:rsidRPr="005A51AA" w:rsidR="00225AA6" w:rsidP="00225AA6" w:rsidRDefault="00225AA6" w14:paraId="427945A4" w14:textId="77777777">
      <w:pPr>
        <w:keepNext/>
        <w:snapToGrid w:val="0"/>
        <w:jc w:val="center"/>
        <w:rPr>
          <w:rFonts w:asciiTheme="minorHAnsi" w:hAnsiTheme="minorHAnsi"/>
          <w:b/>
          <w:bCs/>
          <w:sz w:val="28"/>
          <w:szCs w:val="28"/>
        </w:rPr>
      </w:pPr>
      <w:r>
        <w:rPr>
          <w:rFonts w:asciiTheme="minorHAnsi" w:hAnsiTheme="minorHAnsi"/>
          <w:b/>
          <w:sz w:val="28"/>
        </w:rPr>
        <w:t>Artikkel 6</w:t>
      </w:r>
    </w:p>
    <w:p w:rsidRPr="005A51AA" w:rsidR="00225AA6" w:rsidP="00225AA6" w:rsidRDefault="00225AA6" w14:paraId="41716D55" w14:textId="77777777">
      <w:pPr>
        <w:keepNext/>
        <w:snapToGrid w:val="0"/>
        <w:jc w:val="center"/>
        <w:rPr>
          <w:rFonts w:asciiTheme="minorHAnsi" w:hAnsiTheme="minorHAnsi"/>
          <w:b/>
          <w:bCs/>
          <w:sz w:val="28"/>
          <w:szCs w:val="28"/>
        </w:rPr>
      </w:pPr>
      <w:r>
        <w:rPr>
          <w:rFonts w:asciiTheme="minorHAnsi" w:hAnsiTheme="minorHAnsi"/>
          <w:b/>
          <w:sz w:val="28"/>
        </w:rPr>
        <w:t>Eetilisus ja finantsläbipaistvus</w:t>
      </w:r>
    </w:p>
    <w:p w:rsidRPr="005A51AA" w:rsidR="00225AA6" w:rsidP="00225AA6" w:rsidRDefault="00225AA6" w14:paraId="377C3E08" w14:textId="77777777">
      <w:pPr>
        <w:keepNext/>
        <w:snapToGrid w:val="0"/>
        <w:jc w:val="center"/>
        <w:rPr>
          <w:rFonts w:asciiTheme="minorHAnsi" w:hAnsiTheme="minorHAnsi"/>
          <w:b/>
          <w:sz w:val="28"/>
          <w:szCs w:val="28"/>
        </w:rPr>
      </w:pPr>
    </w:p>
    <w:p w:rsidRPr="005A51AA" w:rsidR="00225AA6" w:rsidP="00956A82" w:rsidRDefault="00225AA6" w14:paraId="34647ED1" w14:textId="77777777">
      <w:pPr>
        <w:pStyle w:val="Heading1"/>
        <w:numPr>
          <w:ilvl w:val="0"/>
          <w:numId w:val="315"/>
        </w:numPr>
        <w:tabs>
          <w:tab w:val="left" w:pos="567"/>
        </w:tabs>
        <w:rPr>
          <w:rFonts w:asciiTheme="minorHAnsi" w:hAnsiTheme="minorHAnsi"/>
          <w:sz w:val="28"/>
          <w:szCs w:val="28"/>
        </w:rPr>
      </w:pPr>
      <w:r>
        <w:rPr>
          <w:rFonts w:asciiTheme="minorHAnsi" w:hAnsiTheme="minorHAnsi"/>
          <w:sz w:val="28"/>
        </w:rPr>
        <w:t xml:space="preserve">Liikmetel on õigus saada nõukogu kindlaks määratud hüvitisi, ent komitee ei maksa neile töötasu. </w:t>
      </w:r>
    </w:p>
    <w:p w:rsidRPr="005A51AA" w:rsidR="00225AA6" w:rsidP="00225AA6" w:rsidRDefault="00225AA6" w14:paraId="0E61DD76" w14:textId="77777777">
      <w:pPr>
        <w:snapToGrid w:val="0"/>
        <w:ind w:left="284" w:hanging="284"/>
        <w:rPr>
          <w:rFonts w:asciiTheme="minorHAnsi" w:hAnsiTheme="minorHAnsi"/>
          <w:sz w:val="28"/>
          <w:szCs w:val="28"/>
        </w:rPr>
      </w:pPr>
    </w:p>
    <w:p w:rsidRPr="005A51AA" w:rsidR="00225AA6" w:rsidP="00956A82" w:rsidRDefault="00225AA6" w14:paraId="5B79C0EC" w14:textId="77777777">
      <w:pPr>
        <w:pStyle w:val="Heading1"/>
        <w:tabs>
          <w:tab w:val="left" w:pos="567"/>
        </w:tabs>
        <w:rPr>
          <w:rFonts w:asciiTheme="minorHAnsi" w:hAnsiTheme="minorHAnsi"/>
          <w:sz w:val="28"/>
          <w:szCs w:val="28"/>
        </w:rPr>
      </w:pPr>
      <w:r>
        <w:rPr>
          <w:rFonts w:asciiTheme="minorHAnsi" w:hAnsiTheme="minorHAnsi"/>
          <w:sz w:val="28"/>
        </w:rPr>
        <w:t xml:space="preserve">Kui liige saab kolmandalt isikult tööreisi või tegevuse eest hüvitist, ei tohi ta sama reisi või tegevuse eest saada hüvitist komiteelt. </w:t>
      </w:r>
    </w:p>
    <w:p w:rsidRPr="005A51AA" w:rsidR="00225AA6" w:rsidP="00225AA6" w:rsidRDefault="00225AA6" w14:paraId="68EAFB64" w14:textId="77777777">
      <w:pPr>
        <w:snapToGrid w:val="0"/>
        <w:ind w:left="284" w:hanging="284"/>
        <w:rPr>
          <w:rFonts w:asciiTheme="minorHAnsi" w:hAnsiTheme="minorHAnsi"/>
          <w:sz w:val="28"/>
          <w:szCs w:val="28"/>
        </w:rPr>
      </w:pPr>
    </w:p>
    <w:p w:rsidRPr="005A51AA" w:rsidR="00225AA6" w:rsidP="00225AA6" w:rsidRDefault="00225AA6" w14:paraId="19BB2D7B" w14:textId="77777777">
      <w:pPr>
        <w:tabs>
          <w:tab w:val="left" w:pos="567"/>
        </w:tabs>
        <w:snapToGrid w:val="0"/>
        <w:ind w:firstLine="567"/>
        <w:rPr>
          <w:rFonts w:asciiTheme="minorHAnsi" w:hAnsiTheme="minorHAnsi"/>
          <w:sz w:val="28"/>
          <w:szCs w:val="28"/>
        </w:rPr>
      </w:pPr>
      <w:r>
        <w:rPr>
          <w:rFonts w:asciiTheme="minorHAnsi" w:hAnsiTheme="minorHAnsi"/>
          <w:sz w:val="28"/>
        </w:rPr>
        <w:t>Kui kolmas isik hüvitab tööreisi või tegevuse osaliselt või täielikult pärast seda, kui komitee on selle hüvitanud, teavitab liige sellest viivitamata peasekretariaati ja tagastab hüvitise komiteele kolmandalt isikult saadud summa ulatuses.</w:t>
      </w:r>
    </w:p>
    <w:p w:rsidRPr="005A51AA" w:rsidR="00225AA6" w:rsidP="00225AA6" w:rsidRDefault="00225AA6" w14:paraId="3CCC8EB7" w14:textId="77777777">
      <w:pPr>
        <w:snapToGrid w:val="0"/>
        <w:ind w:left="284"/>
        <w:rPr>
          <w:rFonts w:asciiTheme="minorHAnsi" w:hAnsiTheme="minorHAnsi"/>
          <w:sz w:val="28"/>
          <w:szCs w:val="28"/>
        </w:rPr>
      </w:pPr>
    </w:p>
    <w:p w:rsidRPr="005A51AA" w:rsidR="00225AA6" w:rsidP="00956A82" w:rsidRDefault="00225AA6" w14:paraId="0E8BE3D1" w14:textId="77777777">
      <w:pPr>
        <w:pStyle w:val="Heading1"/>
        <w:tabs>
          <w:tab w:val="left" w:pos="567"/>
        </w:tabs>
        <w:rPr>
          <w:rFonts w:asciiTheme="minorHAnsi" w:hAnsiTheme="minorHAnsi"/>
          <w:sz w:val="28"/>
          <w:szCs w:val="28"/>
        </w:rPr>
      </w:pPr>
      <w:r>
        <w:rPr>
          <w:rFonts w:asciiTheme="minorHAnsi" w:hAnsiTheme="minorHAnsi"/>
          <w:sz w:val="28"/>
        </w:rPr>
        <w:t>Liikmed ei tohi oma kohustuste täitmisel vastu võtta kingitusi ega soodustusi, mille väärtus on üle 150 euro.</w:t>
      </w:r>
    </w:p>
    <w:p w:rsidRPr="005A51AA" w:rsidR="00225AA6" w:rsidP="00225AA6" w:rsidRDefault="00225AA6" w14:paraId="27AF7A88" w14:textId="77777777">
      <w:pPr>
        <w:snapToGrid w:val="0"/>
        <w:ind w:left="284" w:hanging="284"/>
        <w:rPr>
          <w:rFonts w:asciiTheme="minorHAnsi" w:hAnsiTheme="minorHAnsi"/>
          <w:sz w:val="28"/>
          <w:szCs w:val="28"/>
        </w:rPr>
      </w:pPr>
    </w:p>
    <w:p w:rsidRPr="005A51AA" w:rsidR="00225AA6" w:rsidP="00956A82" w:rsidRDefault="00225AA6" w14:paraId="11FC7053" w14:textId="77777777">
      <w:pPr>
        <w:tabs>
          <w:tab w:val="left" w:pos="567"/>
        </w:tabs>
        <w:snapToGrid w:val="0"/>
        <w:ind w:firstLine="567"/>
        <w:rPr>
          <w:rFonts w:asciiTheme="minorHAnsi" w:hAnsiTheme="minorHAnsi"/>
          <w:sz w:val="28"/>
          <w:szCs w:val="28"/>
        </w:rPr>
      </w:pPr>
      <w:r>
        <w:rPr>
          <w:rFonts w:asciiTheme="minorHAnsi" w:hAnsiTheme="minorHAnsi"/>
          <w:sz w:val="28"/>
        </w:rPr>
        <w:t>Kui nad saavad kooskõlas viisakusreeglite või diplomaatia tavadega sellest kallimaid kingitusi, annavad nad need üle peasekretariaadile, kui nad osalevad järgmisel komitee koosolekul pärast kingituste kättesaamist.</w:t>
      </w:r>
    </w:p>
    <w:p w:rsidRPr="005A51AA" w:rsidR="00225AA6" w:rsidP="00225AA6" w:rsidRDefault="00225AA6" w14:paraId="1C6DED7B" w14:textId="77777777">
      <w:pPr>
        <w:snapToGrid w:val="0"/>
        <w:ind w:left="284"/>
        <w:rPr>
          <w:rFonts w:asciiTheme="minorHAnsi" w:hAnsiTheme="minorHAnsi"/>
          <w:sz w:val="28"/>
          <w:szCs w:val="28"/>
        </w:rPr>
      </w:pPr>
    </w:p>
    <w:p w:rsidRPr="005A51AA" w:rsidR="00225AA6" w:rsidP="00225AA6" w:rsidRDefault="00225AA6" w14:paraId="403C4C8B" w14:textId="77777777">
      <w:pPr>
        <w:tabs>
          <w:tab w:val="left" w:pos="567"/>
        </w:tabs>
        <w:snapToGrid w:val="0"/>
        <w:ind w:firstLine="567"/>
        <w:rPr>
          <w:rFonts w:asciiTheme="minorHAnsi" w:hAnsiTheme="minorHAnsi"/>
          <w:sz w:val="28"/>
          <w:szCs w:val="28"/>
        </w:rPr>
      </w:pPr>
      <w:r>
        <w:rPr>
          <w:rFonts w:asciiTheme="minorHAnsi" w:hAnsiTheme="minorHAnsi"/>
          <w:sz w:val="28"/>
        </w:rPr>
        <w:t>President otsustab, kas asjaomased kingitused, samuti otse talle antud sama väärtusega kingitused jäävad komitee omandisse või annetatakse sobivale heategevusorganisatsioonile.</w:t>
      </w:r>
    </w:p>
    <w:p w:rsidRPr="005A51AA" w:rsidR="00225AA6" w:rsidP="00225AA6" w:rsidRDefault="00225AA6" w14:paraId="64514790" w14:textId="77777777">
      <w:pPr>
        <w:snapToGrid w:val="0"/>
        <w:ind w:left="284"/>
        <w:rPr>
          <w:rFonts w:asciiTheme="minorHAnsi" w:hAnsiTheme="minorHAnsi"/>
          <w:sz w:val="28"/>
          <w:szCs w:val="28"/>
        </w:rPr>
      </w:pPr>
    </w:p>
    <w:p w:rsidRPr="005A51AA" w:rsidR="00225AA6" w:rsidP="00225AA6" w:rsidRDefault="00225AA6" w14:paraId="1D333BB4" w14:textId="77777777">
      <w:pPr>
        <w:tabs>
          <w:tab w:val="left" w:pos="567"/>
        </w:tabs>
        <w:snapToGrid w:val="0"/>
        <w:ind w:firstLine="567"/>
        <w:rPr>
          <w:rFonts w:asciiTheme="minorHAnsi" w:hAnsiTheme="minorHAnsi"/>
          <w:sz w:val="28"/>
          <w:szCs w:val="28"/>
        </w:rPr>
      </w:pPr>
      <w:r>
        <w:rPr>
          <w:rFonts w:asciiTheme="minorHAnsi" w:hAnsiTheme="minorHAnsi"/>
          <w:sz w:val="28"/>
        </w:rPr>
        <w:t>Peasekretär peab üle 150 </w:t>
      </w:r>
      <w:proofErr w:type="spellStart"/>
      <w:r>
        <w:rPr>
          <w:rFonts w:asciiTheme="minorHAnsi" w:hAnsiTheme="minorHAnsi"/>
          <w:sz w:val="28"/>
        </w:rPr>
        <w:t>eurose</w:t>
      </w:r>
      <w:proofErr w:type="spellEnd"/>
      <w:r>
        <w:rPr>
          <w:rFonts w:asciiTheme="minorHAnsi" w:hAnsiTheme="minorHAnsi"/>
          <w:sz w:val="28"/>
        </w:rPr>
        <w:t xml:space="preserve"> väärtusega kingituste registrit, mis on taotluse korral avalikult kättesaadav.</w:t>
      </w:r>
    </w:p>
    <w:p w:rsidRPr="005A51AA" w:rsidR="00225AA6" w:rsidP="00225AA6" w:rsidRDefault="00225AA6" w14:paraId="51861A71" w14:textId="77777777">
      <w:pPr>
        <w:snapToGrid w:val="0"/>
        <w:ind w:left="284"/>
        <w:rPr>
          <w:rFonts w:asciiTheme="minorHAnsi" w:hAnsiTheme="minorHAnsi"/>
          <w:sz w:val="28"/>
          <w:szCs w:val="28"/>
        </w:rPr>
      </w:pPr>
    </w:p>
    <w:p w:rsidRPr="005A51AA" w:rsidR="00225AA6" w:rsidP="00956A82" w:rsidRDefault="00225AA6" w14:paraId="20B147C8" w14:textId="77777777">
      <w:pPr>
        <w:pStyle w:val="Heading1"/>
        <w:tabs>
          <w:tab w:val="left" w:pos="567"/>
        </w:tabs>
        <w:rPr>
          <w:rFonts w:asciiTheme="minorHAnsi" w:hAnsiTheme="minorHAnsi"/>
          <w:sz w:val="28"/>
          <w:szCs w:val="28"/>
        </w:rPr>
      </w:pPr>
      <w:r>
        <w:rPr>
          <w:rFonts w:asciiTheme="minorHAnsi" w:hAnsiTheme="minorHAnsi"/>
          <w:sz w:val="28"/>
        </w:rPr>
        <w:t>Liikmed järgivad neile kohaldatavaid komitee finantsreegleid.</w:t>
      </w:r>
    </w:p>
    <w:p w:rsidRPr="005A51AA" w:rsidR="00225AA6" w:rsidP="00225AA6" w:rsidRDefault="00225AA6" w14:paraId="4C1B7841" w14:textId="77777777">
      <w:pPr>
        <w:snapToGrid w:val="0"/>
        <w:ind w:left="284" w:hanging="284"/>
        <w:rPr>
          <w:rFonts w:asciiTheme="minorHAnsi" w:hAnsiTheme="minorHAnsi"/>
          <w:sz w:val="28"/>
          <w:szCs w:val="28"/>
        </w:rPr>
      </w:pPr>
    </w:p>
    <w:p w:rsidRPr="005A51AA" w:rsidR="00225AA6" w:rsidP="00225AA6" w:rsidRDefault="00225AA6" w14:paraId="54E14315" w14:textId="77777777">
      <w:pPr>
        <w:keepNext/>
        <w:snapToGrid w:val="0"/>
        <w:jc w:val="center"/>
        <w:rPr>
          <w:rFonts w:asciiTheme="minorHAnsi" w:hAnsiTheme="minorHAnsi"/>
          <w:b/>
          <w:bCs/>
          <w:sz w:val="28"/>
          <w:szCs w:val="28"/>
        </w:rPr>
      </w:pPr>
      <w:r>
        <w:rPr>
          <w:rFonts w:asciiTheme="minorHAnsi" w:hAnsiTheme="minorHAnsi"/>
          <w:b/>
          <w:sz w:val="28"/>
        </w:rPr>
        <w:t>Artikkel 7</w:t>
      </w:r>
      <w:r w:rsidRPr="005A51AA" w:rsidR="00AD04AB">
        <w:rPr>
          <w:rFonts w:asciiTheme="minorHAnsi" w:hAnsiTheme="minorHAnsi" w:cstheme="minorHAnsi"/>
          <w:sz w:val="28"/>
        </w:rPr>
        <w:fldChar w:fldCharType="begin"/>
      </w:r>
      <w:r w:rsidRPr="005A51AA" w:rsidR="00AD04AB">
        <w:rPr>
          <w:rFonts w:asciiTheme="minorHAnsi" w:hAnsiTheme="minorHAnsi" w:cstheme="minorHAnsi"/>
          <w:sz w:val="28"/>
        </w:rPr>
        <w:instrText xml:space="preserve"> XE "MAJANDUSLIKE HUVIDE DEKLARATSIOON" \t "7 KJ, 81 RE" \b </w:instrText>
      </w:r>
      <w:r w:rsidRPr="005A51AA" w:rsidR="00AD04AB">
        <w:rPr>
          <w:rFonts w:asciiTheme="minorHAnsi" w:hAnsiTheme="minorHAnsi" w:cstheme="minorHAnsi"/>
          <w:sz w:val="28"/>
        </w:rPr>
        <w:fldChar w:fldCharType="end"/>
      </w:r>
    </w:p>
    <w:p w:rsidRPr="005A51AA" w:rsidR="00225AA6" w:rsidP="00225AA6" w:rsidRDefault="00225AA6" w14:paraId="60D764ED" w14:textId="77777777">
      <w:pPr>
        <w:keepNext/>
        <w:snapToGrid w:val="0"/>
        <w:jc w:val="center"/>
        <w:rPr>
          <w:rFonts w:asciiTheme="minorHAnsi" w:hAnsiTheme="minorHAnsi"/>
          <w:b/>
          <w:bCs/>
          <w:sz w:val="28"/>
          <w:szCs w:val="28"/>
        </w:rPr>
      </w:pPr>
      <w:r>
        <w:rPr>
          <w:rFonts w:asciiTheme="minorHAnsi" w:hAnsiTheme="minorHAnsi"/>
          <w:b/>
          <w:sz w:val="28"/>
        </w:rPr>
        <w:t>Majanduslike huvide deklaratsioon</w:t>
      </w:r>
    </w:p>
    <w:p w:rsidRPr="005A51AA" w:rsidR="00225AA6" w:rsidP="00225AA6" w:rsidRDefault="00225AA6" w14:paraId="4247D24E" w14:textId="77777777">
      <w:pPr>
        <w:keepNext/>
        <w:snapToGrid w:val="0"/>
        <w:jc w:val="center"/>
        <w:rPr>
          <w:rFonts w:asciiTheme="minorHAnsi" w:hAnsiTheme="minorHAnsi"/>
          <w:b/>
          <w:bCs/>
          <w:sz w:val="28"/>
          <w:szCs w:val="28"/>
        </w:rPr>
      </w:pPr>
    </w:p>
    <w:p w:rsidRPr="005A51AA" w:rsidR="00225AA6" w:rsidP="00956A82" w:rsidRDefault="00225AA6" w14:paraId="585BDDFD" w14:textId="77777777">
      <w:pPr>
        <w:pStyle w:val="Heading1"/>
        <w:numPr>
          <w:ilvl w:val="0"/>
          <w:numId w:val="316"/>
        </w:numPr>
        <w:tabs>
          <w:tab w:val="left" w:pos="567"/>
        </w:tabs>
        <w:rPr>
          <w:rFonts w:asciiTheme="minorHAnsi" w:hAnsiTheme="minorHAnsi"/>
          <w:sz w:val="28"/>
          <w:szCs w:val="28"/>
        </w:rPr>
      </w:pPr>
      <w:r>
        <w:rPr>
          <w:rFonts w:asciiTheme="minorHAnsi" w:hAnsiTheme="minorHAnsi"/>
          <w:sz w:val="28"/>
        </w:rPr>
        <w:t>Liikmed esitavad ametisse astudes vastavalt läbipaistvuse põhimõttele komitee presidendile oma majanduslike huvide deklaratsiooni.</w:t>
      </w:r>
    </w:p>
    <w:p w:rsidRPr="005A51AA" w:rsidR="00225AA6" w:rsidP="00225AA6" w:rsidRDefault="00225AA6" w14:paraId="57602314" w14:textId="77777777">
      <w:pPr>
        <w:snapToGrid w:val="0"/>
        <w:ind w:left="568" w:hanging="284"/>
        <w:rPr>
          <w:rFonts w:asciiTheme="minorHAnsi" w:hAnsiTheme="minorHAnsi"/>
          <w:sz w:val="28"/>
          <w:szCs w:val="28"/>
        </w:rPr>
      </w:pPr>
    </w:p>
    <w:p w:rsidRPr="005A51AA" w:rsidR="00225AA6" w:rsidP="00225AA6" w:rsidRDefault="00225AA6" w14:paraId="1E2E8CE3" w14:textId="77777777">
      <w:pPr>
        <w:tabs>
          <w:tab w:val="left" w:pos="567"/>
        </w:tabs>
        <w:snapToGrid w:val="0"/>
        <w:ind w:firstLine="567"/>
        <w:rPr>
          <w:rFonts w:asciiTheme="minorHAnsi" w:hAnsiTheme="minorHAnsi"/>
          <w:sz w:val="28"/>
          <w:szCs w:val="28"/>
        </w:rPr>
      </w:pPr>
      <w:r>
        <w:rPr>
          <w:rFonts w:asciiTheme="minorHAnsi" w:hAnsiTheme="minorHAnsi"/>
          <w:sz w:val="28"/>
        </w:rPr>
        <w:t>Deklaratsioonid tuleb esitada igal aastal 1. jaanuaril uuesti, ja kui deklareerimisele kuuluv teave peaks liikme ametiaja jooksul muutuma, tuleb esimesel võimalusel, kuid vähemalt kahe kuu jooksul pärast muutust esitada uus deklaratsioon.</w:t>
      </w:r>
    </w:p>
    <w:p w:rsidRPr="005A51AA" w:rsidR="00225AA6" w:rsidP="00225AA6" w:rsidRDefault="00225AA6" w14:paraId="7ADF930A" w14:textId="77777777">
      <w:pPr>
        <w:snapToGrid w:val="0"/>
        <w:ind w:left="284"/>
        <w:rPr>
          <w:rFonts w:asciiTheme="minorHAnsi" w:hAnsiTheme="minorHAnsi"/>
          <w:sz w:val="28"/>
          <w:szCs w:val="28"/>
        </w:rPr>
      </w:pPr>
    </w:p>
    <w:p w:rsidRPr="005A51AA" w:rsidR="00225AA6" w:rsidP="00956A82" w:rsidRDefault="00225AA6" w14:paraId="6E18D7C6" w14:textId="77777777">
      <w:pPr>
        <w:pStyle w:val="Heading1"/>
        <w:tabs>
          <w:tab w:val="left" w:pos="567"/>
        </w:tabs>
        <w:rPr>
          <w:rFonts w:asciiTheme="minorHAnsi" w:hAnsiTheme="minorHAnsi"/>
          <w:sz w:val="28"/>
          <w:szCs w:val="28"/>
        </w:rPr>
      </w:pPr>
      <w:r>
        <w:rPr>
          <w:rFonts w:asciiTheme="minorHAnsi" w:hAnsiTheme="minorHAnsi"/>
          <w:sz w:val="28"/>
        </w:rPr>
        <w:t>Majanduslike huvide deklaratsioon peab sisaldama liikmete põhikirja artiklis 5a loetletud teavet.</w:t>
      </w:r>
    </w:p>
    <w:p w:rsidRPr="005A51AA" w:rsidR="00225AA6" w:rsidP="00225AA6" w:rsidRDefault="00225AA6" w14:paraId="4A1AAB8F" w14:textId="77777777">
      <w:pPr>
        <w:snapToGrid w:val="0"/>
        <w:ind w:left="284" w:hanging="284"/>
        <w:rPr>
          <w:rFonts w:asciiTheme="minorHAnsi" w:hAnsiTheme="minorHAnsi"/>
          <w:sz w:val="28"/>
          <w:szCs w:val="28"/>
        </w:rPr>
      </w:pPr>
    </w:p>
    <w:p w:rsidRPr="005A51AA" w:rsidR="00225AA6" w:rsidP="00956A82" w:rsidRDefault="00225AA6" w14:paraId="7C3464B0" w14:textId="77777777">
      <w:pPr>
        <w:pStyle w:val="Heading1"/>
        <w:tabs>
          <w:tab w:val="left" w:pos="567"/>
        </w:tabs>
        <w:rPr>
          <w:rFonts w:asciiTheme="minorHAnsi" w:hAnsiTheme="minorHAnsi"/>
          <w:sz w:val="28"/>
          <w:szCs w:val="28"/>
        </w:rPr>
      </w:pPr>
      <w:r>
        <w:rPr>
          <w:rFonts w:asciiTheme="minorHAnsi" w:hAnsiTheme="minorHAnsi"/>
          <w:sz w:val="28"/>
        </w:rPr>
        <w:t>Komitee liikmeid ei või valida komitee või selle organi ametikandjaks ega nimetada raportööriks ning nad ei või osaleda tööreisidel või tegevustes, kui nad ei ole esitanud või ajakohastanud majanduslike huvide deklaratsiooni.</w:t>
      </w:r>
    </w:p>
    <w:p w:rsidRPr="005A51AA" w:rsidR="00225AA6" w:rsidP="00225AA6" w:rsidRDefault="00225AA6" w14:paraId="0107A8AE" w14:textId="77777777">
      <w:pPr>
        <w:snapToGrid w:val="0"/>
        <w:ind w:left="284" w:hanging="284"/>
        <w:rPr>
          <w:rFonts w:asciiTheme="minorHAnsi" w:hAnsiTheme="minorHAnsi"/>
          <w:sz w:val="28"/>
          <w:szCs w:val="28"/>
        </w:rPr>
      </w:pPr>
    </w:p>
    <w:p w:rsidRPr="005A51AA" w:rsidR="00225AA6" w:rsidP="00956A82" w:rsidRDefault="004A3E91" w14:paraId="1DDECEB0" w14:textId="77777777">
      <w:pPr>
        <w:pStyle w:val="Heading1"/>
        <w:tabs>
          <w:tab w:val="left" w:pos="567"/>
        </w:tabs>
        <w:rPr>
          <w:rFonts w:asciiTheme="minorHAnsi" w:hAnsiTheme="minorHAnsi"/>
          <w:sz w:val="28"/>
          <w:szCs w:val="28"/>
        </w:rPr>
      </w:pPr>
      <w:r>
        <w:rPr>
          <w:rFonts w:asciiTheme="minorHAnsi" w:hAnsiTheme="minorHAnsi"/>
          <w:sz w:val="28"/>
        </w:rPr>
        <w:t>Nõuandekomisjonide volitatud esindajatel, asendusliikmetel ja ekspertidel ei ole õigust saada komiteelt hüvitist, enne kui nad esitavad või ajakohastavad majanduslike huvide deklaratsiooni.</w:t>
      </w:r>
    </w:p>
    <w:p w:rsidRPr="005A51AA" w:rsidR="00225AA6" w:rsidP="00225AA6" w:rsidRDefault="00225AA6" w14:paraId="07AC079D" w14:textId="77777777">
      <w:pPr>
        <w:snapToGrid w:val="0"/>
        <w:ind w:left="284" w:hanging="284"/>
        <w:rPr>
          <w:rFonts w:asciiTheme="minorHAnsi" w:hAnsiTheme="minorHAnsi"/>
          <w:sz w:val="28"/>
          <w:szCs w:val="28"/>
        </w:rPr>
      </w:pPr>
    </w:p>
    <w:p w:rsidRPr="005A51AA" w:rsidR="00225AA6" w:rsidP="00956A82" w:rsidRDefault="00225AA6" w14:paraId="6DACD08F" w14:textId="77777777">
      <w:pPr>
        <w:pStyle w:val="Heading1"/>
        <w:tabs>
          <w:tab w:val="left" w:pos="567"/>
        </w:tabs>
        <w:rPr>
          <w:rFonts w:asciiTheme="minorHAnsi" w:hAnsiTheme="minorHAnsi"/>
          <w:sz w:val="28"/>
          <w:szCs w:val="28"/>
        </w:rPr>
      </w:pPr>
      <w:r>
        <w:rPr>
          <w:rFonts w:asciiTheme="minorHAnsi" w:hAnsiTheme="minorHAnsi"/>
          <w:sz w:val="28"/>
        </w:rPr>
        <w:t xml:space="preserve">Kui president saab teavet, mis annab alust arvata, et liikme majanduslike huvide deklaratsioon on sisuliselt ebaõige või aegunud või võib põhjustada kokkusobimatust liikme kohustustega, mis on sätestatud </w:t>
      </w:r>
      <w:r>
        <w:rPr>
          <w:rFonts w:asciiTheme="minorHAnsi" w:hAnsiTheme="minorHAnsi"/>
          <w:sz w:val="28"/>
        </w:rPr>
        <w:lastRenderedPageBreak/>
        <w:t>käesolevas käitumisjuhendis, võib president konsulteerida eetikakomiteega.</w:t>
      </w:r>
    </w:p>
    <w:p w:rsidRPr="005A51AA" w:rsidR="00225AA6" w:rsidP="00225AA6" w:rsidRDefault="00225AA6" w14:paraId="19CA0130" w14:textId="77777777">
      <w:pPr>
        <w:snapToGrid w:val="0"/>
        <w:ind w:left="284" w:hanging="284"/>
        <w:rPr>
          <w:rFonts w:asciiTheme="minorHAnsi" w:hAnsiTheme="minorHAnsi"/>
          <w:sz w:val="28"/>
          <w:szCs w:val="28"/>
        </w:rPr>
      </w:pPr>
    </w:p>
    <w:p w:rsidRPr="005A51AA" w:rsidR="00225AA6" w:rsidP="00225AA6" w:rsidRDefault="00225AA6" w14:paraId="759C5AA3" w14:textId="77777777">
      <w:pPr>
        <w:tabs>
          <w:tab w:val="left" w:pos="567"/>
        </w:tabs>
        <w:snapToGrid w:val="0"/>
        <w:ind w:firstLine="567"/>
        <w:rPr>
          <w:rFonts w:asciiTheme="minorHAnsi" w:hAnsiTheme="minorHAnsi"/>
          <w:sz w:val="28"/>
          <w:szCs w:val="28"/>
        </w:rPr>
      </w:pPr>
      <w:r>
        <w:rPr>
          <w:rFonts w:asciiTheme="minorHAnsi" w:hAnsiTheme="minorHAnsi"/>
          <w:sz w:val="28"/>
        </w:rPr>
        <w:t>Kui see on kohane, palub president liikmel deklaratsiooni kümne tööpäeva jooksul parandada.</w:t>
      </w:r>
    </w:p>
    <w:p w:rsidRPr="005A51AA" w:rsidR="00225AA6" w:rsidP="00225AA6" w:rsidRDefault="00225AA6" w14:paraId="0A4E1501" w14:textId="77777777">
      <w:pPr>
        <w:snapToGrid w:val="0"/>
        <w:ind w:left="284"/>
        <w:rPr>
          <w:rFonts w:asciiTheme="minorHAnsi" w:hAnsiTheme="minorHAnsi"/>
          <w:sz w:val="28"/>
          <w:szCs w:val="28"/>
        </w:rPr>
      </w:pPr>
    </w:p>
    <w:p w:rsidRPr="005A51AA" w:rsidR="00225AA6" w:rsidP="00956A82" w:rsidRDefault="00225AA6" w14:paraId="70888F84" w14:textId="77777777">
      <w:pPr>
        <w:pStyle w:val="Heading1"/>
        <w:tabs>
          <w:tab w:val="left" w:pos="567"/>
        </w:tabs>
        <w:rPr>
          <w:rFonts w:asciiTheme="minorHAnsi" w:hAnsiTheme="minorHAnsi"/>
          <w:sz w:val="28"/>
          <w:szCs w:val="28"/>
        </w:rPr>
      </w:pPr>
      <w:r>
        <w:rPr>
          <w:rFonts w:asciiTheme="minorHAnsi" w:hAnsiTheme="minorHAnsi"/>
          <w:sz w:val="28"/>
        </w:rPr>
        <w:t>Juhatus kuulab pärast eetikakomiteelt kirjaliku arvamuse saamist kõige varem14 päeva pärast ära asjaomase liikme, keda abistab soovi korral teine isik, ning võib võtta vastu otsuse, et liikme suhtes, kes presidendi palvel deklaratsiooni ei paranda, kohaldatakse vastavalt lõiget 3 või 4.</w:t>
      </w:r>
    </w:p>
    <w:p w:rsidRPr="005A51AA" w:rsidR="00225AA6" w:rsidP="00225AA6" w:rsidRDefault="00225AA6" w14:paraId="41F6B815" w14:textId="77777777">
      <w:pPr>
        <w:snapToGrid w:val="0"/>
        <w:ind w:left="284" w:hanging="284"/>
        <w:rPr>
          <w:rFonts w:asciiTheme="minorHAnsi" w:hAnsiTheme="minorHAnsi"/>
          <w:sz w:val="28"/>
          <w:szCs w:val="28"/>
        </w:rPr>
      </w:pPr>
    </w:p>
    <w:p w:rsidRPr="005A51AA" w:rsidR="00225AA6" w:rsidP="00225AA6" w:rsidRDefault="00225AA6" w14:paraId="3100E4A8" w14:textId="77777777">
      <w:pPr>
        <w:tabs>
          <w:tab w:val="left" w:pos="567"/>
        </w:tabs>
        <w:snapToGrid w:val="0"/>
        <w:ind w:firstLine="567"/>
        <w:rPr>
          <w:rFonts w:asciiTheme="minorHAnsi" w:hAnsiTheme="minorHAnsi"/>
          <w:sz w:val="28"/>
          <w:szCs w:val="28"/>
        </w:rPr>
      </w:pPr>
      <w:r>
        <w:rPr>
          <w:rFonts w:asciiTheme="minorHAnsi" w:hAnsiTheme="minorHAnsi"/>
          <w:sz w:val="28"/>
        </w:rPr>
        <w:t>Juhatus kuulab asjaomase liikme kas suuliselt või kirjalikult ära ning teeb seejärel otsuse ja põhjendab seda.</w:t>
      </w:r>
    </w:p>
    <w:p w:rsidRPr="005A51AA" w:rsidR="00225AA6" w:rsidP="00225AA6" w:rsidRDefault="00225AA6" w14:paraId="0A50D182" w14:textId="77777777">
      <w:pPr>
        <w:snapToGrid w:val="0"/>
        <w:ind w:left="284"/>
        <w:rPr>
          <w:rFonts w:asciiTheme="minorHAnsi" w:hAnsiTheme="minorHAnsi"/>
          <w:sz w:val="28"/>
          <w:szCs w:val="28"/>
        </w:rPr>
      </w:pPr>
    </w:p>
    <w:p w:rsidRPr="005A51AA" w:rsidR="00225AA6" w:rsidP="00225AA6" w:rsidRDefault="00225AA6" w14:paraId="59821ED9" w14:textId="77777777">
      <w:pPr>
        <w:keepNext/>
        <w:keepLines/>
        <w:snapToGrid w:val="0"/>
        <w:ind w:left="284" w:hanging="284"/>
        <w:jc w:val="center"/>
        <w:rPr>
          <w:rFonts w:asciiTheme="minorHAnsi" w:hAnsiTheme="minorHAnsi"/>
          <w:b/>
          <w:bCs/>
          <w:sz w:val="28"/>
          <w:szCs w:val="28"/>
        </w:rPr>
      </w:pPr>
      <w:r>
        <w:rPr>
          <w:rFonts w:asciiTheme="minorHAnsi" w:hAnsiTheme="minorHAnsi"/>
          <w:b/>
          <w:sz w:val="28"/>
        </w:rPr>
        <w:t>Artikkel 8</w:t>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"KOMITEE LIIKMED: huvide konfliktid" \t "8 KJ" \b </w:instrText>
      </w:r>
      <w:r w:rsidRPr="005A51AA" w:rsidR="001B4F89">
        <w:rPr>
          <w:rFonts w:asciiTheme="minorHAnsi" w:hAnsiTheme="minorHAnsi" w:cstheme="minorHAnsi"/>
          <w:sz w:val="28"/>
        </w:rPr>
        <w:fldChar w:fldCharType="end"/>
      </w:r>
    </w:p>
    <w:p w:rsidRPr="005A51AA" w:rsidR="00225AA6" w:rsidP="00225AA6" w:rsidRDefault="00225AA6" w14:paraId="6FE654A1" w14:textId="77777777">
      <w:pPr>
        <w:keepNext/>
        <w:keepLines/>
        <w:snapToGrid w:val="0"/>
        <w:ind w:left="284" w:hanging="284"/>
        <w:jc w:val="center"/>
        <w:rPr>
          <w:rFonts w:asciiTheme="minorHAnsi" w:hAnsiTheme="minorHAnsi"/>
          <w:b/>
          <w:bCs/>
          <w:sz w:val="28"/>
          <w:szCs w:val="28"/>
        </w:rPr>
      </w:pPr>
      <w:r>
        <w:rPr>
          <w:rFonts w:asciiTheme="minorHAnsi" w:hAnsiTheme="minorHAnsi"/>
          <w:b/>
          <w:sz w:val="28"/>
        </w:rPr>
        <w:t>Huvide konfliktid</w:t>
      </w:r>
    </w:p>
    <w:p w:rsidRPr="005A51AA" w:rsidR="00225AA6" w:rsidP="00225AA6" w:rsidRDefault="00225AA6" w14:paraId="7249909B" w14:textId="77777777">
      <w:pPr>
        <w:keepNext/>
        <w:keepLines/>
        <w:snapToGrid w:val="0"/>
        <w:ind w:left="284" w:hanging="284"/>
        <w:jc w:val="center"/>
        <w:rPr>
          <w:rFonts w:asciiTheme="minorHAnsi" w:hAnsiTheme="minorHAnsi"/>
          <w:b/>
          <w:sz w:val="28"/>
          <w:szCs w:val="28"/>
        </w:rPr>
      </w:pPr>
    </w:p>
    <w:p w:rsidRPr="005A51AA" w:rsidR="00225AA6" w:rsidP="00956A82" w:rsidRDefault="00225AA6" w14:paraId="0B3D8EB6" w14:textId="77777777">
      <w:pPr>
        <w:pStyle w:val="Heading1"/>
        <w:numPr>
          <w:ilvl w:val="0"/>
          <w:numId w:val="317"/>
        </w:numPr>
        <w:tabs>
          <w:tab w:val="left" w:pos="567"/>
        </w:tabs>
        <w:rPr>
          <w:rFonts w:asciiTheme="minorHAnsi" w:hAnsiTheme="minorHAnsi"/>
          <w:sz w:val="28"/>
          <w:szCs w:val="28"/>
        </w:rPr>
      </w:pPr>
      <w:r>
        <w:rPr>
          <w:rFonts w:asciiTheme="minorHAnsi" w:hAnsiTheme="minorHAnsi"/>
          <w:sz w:val="28"/>
        </w:rPr>
        <w:t>Liikmed väldivad olukordi, mis võivad tekitada huvide konflikti või mida võidakse objektiivselt pidada huvide konfliktiks.</w:t>
      </w:r>
    </w:p>
    <w:p w:rsidRPr="005A51AA" w:rsidR="00225AA6" w:rsidP="00225AA6" w:rsidRDefault="00225AA6" w14:paraId="53988E18" w14:textId="77777777">
      <w:pPr>
        <w:snapToGrid w:val="0"/>
        <w:ind w:left="284" w:hanging="284"/>
        <w:rPr>
          <w:rFonts w:asciiTheme="minorHAnsi" w:hAnsiTheme="minorHAnsi"/>
          <w:sz w:val="28"/>
          <w:szCs w:val="28"/>
        </w:rPr>
      </w:pPr>
    </w:p>
    <w:p w:rsidRPr="005A51AA" w:rsidR="00225AA6" w:rsidP="00956A82" w:rsidRDefault="00225AA6" w14:paraId="1E900E7B" w14:textId="77777777">
      <w:pPr>
        <w:pStyle w:val="Heading1"/>
        <w:tabs>
          <w:tab w:val="left" w:pos="567"/>
        </w:tabs>
        <w:rPr>
          <w:rFonts w:asciiTheme="minorHAnsi" w:hAnsiTheme="minorHAnsi"/>
          <w:sz w:val="28"/>
          <w:szCs w:val="28"/>
        </w:rPr>
      </w:pPr>
      <w:r>
        <w:rPr>
          <w:rFonts w:asciiTheme="minorHAnsi" w:hAnsiTheme="minorHAnsi"/>
          <w:sz w:val="28"/>
        </w:rPr>
        <w:t>Huvide konflikt tekib siis, kui liikmel on isiklik huvi, mis võib olla vastuolus liidu huvidega ja ebasoovitavalt mõjutada tema liikmekohustuste täitmist.</w:t>
      </w:r>
    </w:p>
    <w:p w:rsidRPr="005A51AA" w:rsidR="00225AA6" w:rsidP="00225AA6" w:rsidRDefault="00225AA6" w14:paraId="17883D68" w14:textId="77777777">
      <w:pPr>
        <w:snapToGrid w:val="0"/>
        <w:ind w:left="284" w:hanging="284"/>
        <w:rPr>
          <w:rFonts w:asciiTheme="minorHAnsi" w:hAnsiTheme="minorHAnsi"/>
          <w:sz w:val="28"/>
          <w:szCs w:val="28"/>
        </w:rPr>
      </w:pPr>
    </w:p>
    <w:p w:rsidRPr="005A51AA" w:rsidR="00225AA6" w:rsidP="00225AA6" w:rsidRDefault="00225AA6" w14:paraId="60A88583" w14:textId="77777777">
      <w:pPr>
        <w:tabs>
          <w:tab w:val="left" w:pos="567"/>
        </w:tabs>
        <w:snapToGrid w:val="0"/>
        <w:ind w:firstLine="567"/>
        <w:rPr>
          <w:rFonts w:asciiTheme="minorHAnsi" w:hAnsiTheme="minorHAnsi"/>
          <w:sz w:val="28"/>
          <w:szCs w:val="28"/>
        </w:rPr>
      </w:pPr>
      <w:r>
        <w:rPr>
          <w:rFonts w:asciiTheme="minorHAnsi" w:hAnsiTheme="minorHAnsi"/>
          <w:sz w:val="28"/>
        </w:rPr>
        <w:t>Huvide konflikti ei ole, kui liige saab kasu üksnes asjaolu tõttu, et ta on osa laiemast üldsusest või suurest inimrühmast.</w:t>
      </w:r>
    </w:p>
    <w:p w:rsidRPr="005A51AA" w:rsidR="00225AA6" w:rsidP="00225AA6" w:rsidRDefault="00225AA6" w14:paraId="3C16DE6A" w14:textId="77777777">
      <w:pPr>
        <w:snapToGrid w:val="0"/>
        <w:ind w:left="284"/>
        <w:rPr>
          <w:rFonts w:asciiTheme="minorHAnsi" w:hAnsiTheme="minorHAnsi"/>
          <w:sz w:val="28"/>
          <w:szCs w:val="28"/>
        </w:rPr>
      </w:pPr>
    </w:p>
    <w:p w:rsidRPr="005A51AA" w:rsidR="00225AA6" w:rsidP="00956A82" w:rsidRDefault="00225AA6" w14:paraId="545F4A98" w14:textId="77777777">
      <w:pPr>
        <w:pStyle w:val="Heading1"/>
        <w:tabs>
          <w:tab w:val="left" w:pos="567"/>
        </w:tabs>
        <w:rPr>
          <w:rFonts w:asciiTheme="minorHAnsi" w:hAnsiTheme="minorHAnsi"/>
          <w:sz w:val="28"/>
          <w:szCs w:val="28"/>
        </w:rPr>
      </w:pPr>
      <w:r>
        <w:rPr>
          <w:rFonts w:asciiTheme="minorHAnsi" w:hAnsiTheme="minorHAnsi"/>
          <w:sz w:val="28"/>
        </w:rPr>
        <w:t>Lõike 2 kohaldamisel tekib huvide konflikt siis, kui isiklikud huvid võivad mõjutada ülesannete sõltumatut täitmist. Isiklike huvide hulka kuuluvad muu hulgas kõik võimalikud kasud ja eelised liikmeile endile, nende abikaasale, elukaaslasele või otsestele pereliikmetele.</w:t>
      </w:r>
    </w:p>
    <w:p w:rsidRPr="005A51AA" w:rsidR="00225AA6" w:rsidP="00225AA6" w:rsidRDefault="00225AA6" w14:paraId="66BD8B00" w14:textId="77777777">
      <w:pPr>
        <w:snapToGrid w:val="0"/>
        <w:ind w:left="284" w:hanging="284"/>
        <w:rPr>
          <w:rFonts w:asciiTheme="minorHAnsi" w:hAnsiTheme="minorHAnsi"/>
          <w:sz w:val="28"/>
          <w:szCs w:val="28"/>
        </w:rPr>
      </w:pPr>
    </w:p>
    <w:p w:rsidRPr="005A51AA" w:rsidR="00225AA6" w:rsidP="00956A82" w:rsidRDefault="00225AA6" w14:paraId="108A5A6A" w14:textId="77777777">
      <w:pPr>
        <w:pStyle w:val="Heading1"/>
        <w:tabs>
          <w:tab w:val="left" w:pos="567"/>
        </w:tabs>
        <w:rPr>
          <w:rFonts w:asciiTheme="minorHAnsi" w:hAnsiTheme="minorHAnsi"/>
          <w:sz w:val="28"/>
          <w:szCs w:val="28"/>
        </w:rPr>
      </w:pPr>
      <w:r>
        <w:rPr>
          <w:rFonts w:asciiTheme="minorHAnsi" w:hAnsiTheme="minorHAnsi"/>
          <w:sz w:val="28"/>
        </w:rPr>
        <w:t>Kahtluse korral võib liige artikli 9 lõike 2 punkti a kohaselt küsida konfidentsiaalselt nõu eetikakomiteelt.</w:t>
      </w:r>
    </w:p>
    <w:p w:rsidRPr="005A51AA" w:rsidR="00225AA6" w:rsidP="00225AA6" w:rsidRDefault="00225AA6" w14:paraId="26BB5F10" w14:textId="77777777">
      <w:pPr>
        <w:snapToGrid w:val="0"/>
        <w:ind w:left="284" w:hanging="284"/>
        <w:rPr>
          <w:rFonts w:asciiTheme="minorHAnsi" w:hAnsiTheme="minorHAnsi"/>
          <w:sz w:val="28"/>
          <w:szCs w:val="28"/>
        </w:rPr>
      </w:pPr>
    </w:p>
    <w:p w:rsidRPr="005A51AA" w:rsidR="00225AA6" w:rsidP="00956A82" w:rsidRDefault="00225AA6" w14:paraId="7D3AB862" w14:textId="77777777">
      <w:pPr>
        <w:pStyle w:val="Heading1"/>
        <w:tabs>
          <w:tab w:val="left" w:pos="567"/>
        </w:tabs>
        <w:rPr>
          <w:rFonts w:asciiTheme="minorHAnsi" w:hAnsiTheme="minorHAnsi"/>
          <w:sz w:val="28"/>
          <w:szCs w:val="28"/>
        </w:rPr>
      </w:pPr>
      <w:r>
        <w:rPr>
          <w:rFonts w:asciiTheme="minorHAnsi" w:hAnsiTheme="minorHAnsi"/>
          <w:sz w:val="28"/>
        </w:rPr>
        <w:t>Liige, kelle puhul on tekkinud huvide konflikt või kes on olukorras, mida võib objektiivselt sellisena tajuda, võtab viivitamata kõik vajalikud meetmed, et olukorda parandada kooskõlas käesoleva juhendi põhimõtete ja sätetega.</w:t>
      </w:r>
    </w:p>
    <w:p w:rsidRPr="005A51AA" w:rsidR="00225AA6" w:rsidP="00225AA6" w:rsidRDefault="00225AA6" w14:paraId="50C0840F" w14:textId="77777777">
      <w:pPr>
        <w:snapToGrid w:val="0"/>
        <w:ind w:left="284" w:hanging="284"/>
        <w:rPr>
          <w:rFonts w:asciiTheme="minorHAnsi" w:hAnsiTheme="minorHAnsi"/>
          <w:sz w:val="28"/>
          <w:szCs w:val="28"/>
        </w:rPr>
      </w:pPr>
    </w:p>
    <w:p w:rsidRPr="005A51AA" w:rsidR="00225AA6" w:rsidP="00225AA6" w:rsidRDefault="00225AA6" w14:paraId="0497020E" w14:textId="77777777">
      <w:pPr>
        <w:tabs>
          <w:tab w:val="left" w:pos="567"/>
        </w:tabs>
        <w:snapToGrid w:val="0"/>
        <w:ind w:firstLine="567"/>
        <w:rPr>
          <w:rFonts w:asciiTheme="minorHAnsi" w:hAnsiTheme="minorHAnsi"/>
          <w:sz w:val="28"/>
          <w:szCs w:val="28"/>
        </w:rPr>
      </w:pPr>
      <w:r>
        <w:rPr>
          <w:rFonts w:asciiTheme="minorHAnsi" w:hAnsiTheme="minorHAnsi"/>
          <w:sz w:val="28"/>
        </w:rPr>
        <w:t>Kui liige ei saa lahendada huvide konflikti või olukorda, mida võib pidada huvide konfliktiks, lõpetab ta kogu oma tegevuse kõnealuses asjas ja teatab sellest kirjalikult presidendile.</w:t>
      </w:r>
    </w:p>
    <w:p w:rsidRPr="005A51AA" w:rsidR="00225AA6" w:rsidP="00225AA6" w:rsidRDefault="00225AA6" w14:paraId="303674F4" w14:textId="77777777">
      <w:pPr>
        <w:snapToGrid w:val="0"/>
        <w:ind w:left="284"/>
        <w:rPr>
          <w:rFonts w:asciiTheme="minorHAnsi" w:hAnsiTheme="minorHAnsi"/>
          <w:sz w:val="28"/>
          <w:szCs w:val="28"/>
        </w:rPr>
      </w:pPr>
    </w:p>
    <w:p w:rsidRPr="005A51AA" w:rsidR="00225AA6" w:rsidP="00956A82" w:rsidRDefault="00225AA6" w14:paraId="34319261" w14:textId="77777777">
      <w:pPr>
        <w:pStyle w:val="Heading1"/>
        <w:tabs>
          <w:tab w:val="left" w:pos="567"/>
        </w:tabs>
        <w:rPr>
          <w:rFonts w:asciiTheme="minorHAnsi" w:hAnsiTheme="minorHAnsi"/>
          <w:sz w:val="28"/>
          <w:szCs w:val="28"/>
        </w:rPr>
      </w:pPr>
      <w:r>
        <w:rPr>
          <w:rFonts w:asciiTheme="minorHAnsi" w:hAnsiTheme="minorHAnsi"/>
          <w:sz w:val="28"/>
        </w:rPr>
        <w:t>Pärast eetikakomiteega konsulteerimist otsustab president, kas liige peab lõplikult lõpetama kogu oma tegevuse kõnealuses asjas.</w:t>
      </w:r>
    </w:p>
    <w:p w:rsidRPr="005A51AA" w:rsidR="00225AA6" w:rsidP="00225AA6" w:rsidRDefault="00225AA6" w14:paraId="6CC94FA1" w14:textId="77777777">
      <w:pPr>
        <w:snapToGrid w:val="0"/>
        <w:ind w:left="284" w:hanging="284"/>
        <w:rPr>
          <w:rFonts w:asciiTheme="minorHAnsi" w:hAnsiTheme="minorHAnsi"/>
          <w:sz w:val="28"/>
          <w:szCs w:val="28"/>
        </w:rPr>
      </w:pPr>
    </w:p>
    <w:p w:rsidRPr="005A51AA" w:rsidR="00225AA6" w:rsidP="00956A82" w:rsidRDefault="00225AA6" w14:paraId="0200BCC4" w14:textId="77777777">
      <w:pPr>
        <w:pStyle w:val="Heading1"/>
        <w:tabs>
          <w:tab w:val="left" w:pos="567"/>
        </w:tabs>
        <w:rPr>
          <w:rFonts w:asciiTheme="minorHAnsi" w:hAnsiTheme="minorHAnsi"/>
          <w:sz w:val="28"/>
          <w:szCs w:val="28"/>
        </w:rPr>
      </w:pPr>
      <w:r>
        <w:rPr>
          <w:rFonts w:asciiTheme="minorHAnsi" w:hAnsiTheme="minorHAnsi"/>
          <w:sz w:val="28"/>
        </w:rPr>
        <w:t>Liikmete suhtes, kes ei täida oma kohustust avalikustada või deklareerida huvide konflikt või olukord, mida võib objektiivselt tajuda huvide konfliktina, kes sellega ei tegele või, suutmata seda lahendada, ei lõpeta kogu oma tegevust kõnealuses asjas, võidakse kohaldada käesoleva juhendi meetmeid.</w:t>
      </w:r>
    </w:p>
    <w:p w:rsidRPr="005A51AA" w:rsidR="00225AA6" w:rsidP="003F1DF9" w:rsidRDefault="00225AA6" w14:paraId="7156669E" w14:textId="77777777">
      <w:pPr>
        <w:snapToGrid w:val="0"/>
        <w:ind w:left="284" w:hanging="284"/>
        <w:rPr>
          <w:rFonts w:asciiTheme="minorHAnsi" w:hAnsiTheme="minorHAnsi"/>
          <w:sz w:val="28"/>
          <w:szCs w:val="28"/>
        </w:rPr>
      </w:pPr>
    </w:p>
    <w:p w:rsidRPr="005A51AA" w:rsidR="00225AA6" w:rsidP="00225AA6" w:rsidRDefault="00225AA6" w14:paraId="1AABBD2E" w14:textId="77777777">
      <w:pPr>
        <w:keepNext/>
        <w:keepLines/>
        <w:snapToGrid w:val="0"/>
        <w:jc w:val="center"/>
        <w:rPr>
          <w:rFonts w:asciiTheme="minorHAnsi" w:hAnsiTheme="minorHAnsi"/>
          <w:b/>
          <w:bCs/>
          <w:sz w:val="28"/>
          <w:szCs w:val="28"/>
        </w:rPr>
      </w:pPr>
      <w:r>
        <w:rPr>
          <w:rFonts w:asciiTheme="minorHAnsi" w:hAnsiTheme="minorHAnsi"/>
          <w:b/>
          <w:sz w:val="28"/>
        </w:rPr>
        <w:t>II OSA – EETIKAKOMITEE</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583127" w:id="62"/>
      <w:r w:rsidRPr="005A51AA" w:rsidR="00F604DA">
        <w:rPr>
          <w:rFonts w:asciiTheme="minorHAnsi" w:hAnsiTheme="minorHAnsi"/>
          <w:sz w:val="28"/>
        </w:rPr>
        <w:instrText>II OSA – Eetikakomitee</w:instrText>
      </w:r>
      <w:bookmarkEnd w:id="62"/>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225AA6" w:rsidRDefault="00225AA6" w14:paraId="498548FB" w14:textId="77777777">
      <w:pPr>
        <w:keepNext/>
        <w:keepLines/>
        <w:snapToGrid w:val="0"/>
        <w:rPr>
          <w:rFonts w:asciiTheme="minorHAnsi" w:hAnsiTheme="minorHAnsi"/>
          <w:b/>
          <w:sz w:val="28"/>
          <w:szCs w:val="28"/>
        </w:rPr>
      </w:pPr>
    </w:p>
    <w:p w:rsidRPr="005A51AA" w:rsidR="00225AA6" w:rsidP="00225AA6" w:rsidRDefault="00225AA6" w14:paraId="194D92AA" w14:textId="77777777">
      <w:pPr>
        <w:keepNext/>
        <w:keepLines/>
        <w:snapToGrid w:val="0"/>
        <w:jc w:val="center"/>
        <w:rPr>
          <w:rFonts w:asciiTheme="minorHAnsi" w:hAnsiTheme="minorHAnsi"/>
          <w:b/>
          <w:bCs/>
          <w:sz w:val="28"/>
          <w:szCs w:val="28"/>
        </w:rPr>
      </w:pPr>
      <w:r>
        <w:rPr>
          <w:rFonts w:asciiTheme="minorHAnsi" w:hAnsiTheme="minorHAnsi"/>
          <w:b/>
          <w:sz w:val="28"/>
        </w:rPr>
        <w:t>Artikkel 9</w:t>
      </w:r>
      <w:r w:rsidRPr="005A51AA" w:rsidR="00DC7398">
        <w:rPr>
          <w:rFonts w:asciiTheme="minorHAnsi" w:hAnsiTheme="minorHAnsi" w:cstheme="minorHAnsi"/>
          <w:sz w:val="28"/>
        </w:rPr>
        <w:fldChar w:fldCharType="begin"/>
      </w:r>
      <w:r w:rsidRPr="005A51AA" w:rsidR="00DC7398">
        <w:rPr>
          <w:rFonts w:asciiTheme="minorHAnsi" w:hAnsiTheme="minorHAnsi" w:cstheme="minorHAnsi"/>
          <w:sz w:val="28"/>
        </w:rPr>
        <w:instrText xml:space="preserve"> XE "EETIKAKOMITEE: ülesanded" \t "9 KJ" \b </w:instrText>
      </w:r>
      <w:r w:rsidRPr="005A51AA" w:rsidR="00DC7398">
        <w:rPr>
          <w:rFonts w:asciiTheme="minorHAnsi" w:hAnsiTheme="minorHAnsi" w:cstheme="minorHAnsi"/>
          <w:sz w:val="28"/>
        </w:rPr>
        <w:fldChar w:fldCharType="end"/>
      </w:r>
    </w:p>
    <w:p w:rsidRPr="005A51AA" w:rsidR="00225AA6" w:rsidP="00225AA6" w:rsidRDefault="00225AA6" w14:paraId="50003031" w14:textId="77777777">
      <w:pPr>
        <w:keepNext/>
        <w:keepLines/>
        <w:snapToGrid w:val="0"/>
        <w:jc w:val="center"/>
        <w:rPr>
          <w:rFonts w:asciiTheme="minorHAnsi" w:hAnsiTheme="minorHAnsi"/>
          <w:b/>
          <w:bCs/>
          <w:sz w:val="28"/>
          <w:szCs w:val="28"/>
        </w:rPr>
      </w:pPr>
      <w:r>
        <w:rPr>
          <w:rFonts w:asciiTheme="minorHAnsi" w:hAnsiTheme="minorHAnsi"/>
          <w:b/>
          <w:sz w:val="28"/>
        </w:rPr>
        <w:t>Eetikakomitee</w:t>
      </w:r>
    </w:p>
    <w:p w:rsidRPr="005A51AA" w:rsidR="00225AA6" w:rsidP="00225AA6" w:rsidRDefault="00225AA6" w14:paraId="324596A0" w14:textId="77777777">
      <w:pPr>
        <w:keepNext/>
        <w:keepLines/>
        <w:snapToGrid w:val="0"/>
        <w:jc w:val="center"/>
        <w:rPr>
          <w:rFonts w:asciiTheme="minorHAnsi" w:hAnsiTheme="minorHAnsi"/>
          <w:b/>
          <w:sz w:val="28"/>
          <w:szCs w:val="28"/>
        </w:rPr>
      </w:pPr>
    </w:p>
    <w:p w:rsidRPr="005A51AA" w:rsidR="00225AA6" w:rsidP="00956A82" w:rsidRDefault="00225AA6" w14:paraId="32B05543" w14:textId="77777777">
      <w:pPr>
        <w:pStyle w:val="Heading1"/>
        <w:numPr>
          <w:ilvl w:val="0"/>
          <w:numId w:val="319"/>
        </w:numPr>
        <w:tabs>
          <w:tab w:val="left" w:pos="567"/>
        </w:tabs>
        <w:rPr>
          <w:rFonts w:asciiTheme="minorHAnsi" w:hAnsiTheme="minorHAnsi"/>
          <w:sz w:val="28"/>
          <w:szCs w:val="28"/>
        </w:rPr>
      </w:pPr>
      <w:r>
        <w:rPr>
          <w:rFonts w:asciiTheme="minorHAnsi" w:hAnsiTheme="minorHAnsi"/>
          <w:sz w:val="28"/>
        </w:rPr>
        <w:t>Luuakse eetikakomitee.</w:t>
      </w:r>
    </w:p>
    <w:p w:rsidRPr="005A51AA" w:rsidR="00225AA6" w:rsidP="003F1DF9" w:rsidRDefault="00225AA6" w14:paraId="31C3BCB7" w14:textId="77777777">
      <w:pPr>
        <w:snapToGrid w:val="0"/>
        <w:ind w:left="284" w:hanging="284"/>
        <w:rPr>
          <w:rFonts w:asciiTheme="minorHAnsi" w:hAnsiTheme="minorHAnsi"/>
          <w:sz w:val="28"/>
          <w:szCs w:val="28"/>
        </w:rPr>
      </w:pPr>
    </w:p>
    <w:p w:rsidRPr="005A51AA" w:rsidR="00225AA6" w:rsidP="00956A82" w:rsidRDefault="00225AA6" w14:paraId="3D2B75FF" w14:textId="77777777">
      <w:pPr>
        <w:pStyle w:val="Heading1"/>
        <w:tabs>
          <w:tab w:val="left" w:pos="567"/>
        </w:tabs>
        <w:rPr>
          <w:rFonts w:asciiTheme="minorHAnsi" w:hAnsiTheme="minorHAnsi"/>
          <w:sz w:val="28"/>
          <w:szCs w:val="28"/>
        </w:rPr>
      </w:pPr>
      <w:r>
        <w:rPr>
          <w:rFonts w:asciiTheme="minorHAnsi" w:hAnsiTheme="minorHAnsi"/>
          <w:sz w:val="28"/>
        </w:rPr>
        <w:t>Eetikakomitee ülesanded on järgmised:</w:t>
      </w:r>
    </w:p>
    <w:p w:rsidRPr="005A51AA" w:rsidR="00225AA6" w:rsidP="00225AA6" w:rsidRDefault="00225AA6" w14:paraId="475A9659" w14:textId="77777777">
      <w:pPr>
        <w:snapToGrid w:val="0"/>
        <w:ind w:left="284" w:hanging="284"/>
        <w:rPr>
          <w:rFonts w:asciiTheme="minorHAnsi" w:hAnsiTheme="minorHAnsi"/>
          <w:sz w:val="28"/>
          <w:szCs w:val="28"/>
        </w:rPr>
      </w:pPr>
    </w:p>
    <w:p w:rsidRPr="005A51AA" w:rsidR="00225AA6" w:rsidP="008D2781" w:rsidRDefault="00225AA6" w14:paraId="79469E95"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liikmed võivad konsulteerida eetikakomiteega kõigis käesoleva juhendiga seotud küsimustes; eetikakomitee võib omakorda küsida nõu komitee õigustalituselt. liikme taotluse alusel annab eetikakomitee talle 30 kalendripäeva jooksul konfidentsiaalselt suuniseid, kuidas käesoleva juhendi sätteid tõlgendada ja kohaldada;</w:t>
      </w:r>
    </w:p>
    <w:p w:rsidRPr="005A51AA" w:rsidR="00225AA6" w:rsidP="008D2781" w:rsidRDefault="00225AA6" w14:paraId="253EBA8F"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lastRenderedPageBreak/>
        <w:t>kui artikli 11 lõike 1 alusel on esitatud kaebus, hindab eetikakomitee ka käesolevas juhendis sätestatud eetikanormide väidetavaid rikkumisi ja annab presidendile nõu, milliseid võimalikke meetmeid võtta;</w:t>
      </w:r>
    </w:p>
    <w:p w:rsidRPr="005A51AA" w:rsidR="00225AA6" w:rsidP="008D2781" w:rsidRDefault="00225AA6" w14:paraId="7287C04F"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taotluse korral annab eetikakomitee presidendile ja juhatusele nõu käesoleva juhendi sätete tõlgendamisel ja rakendamisel.</w:t>
      </w:r>
    </w:p>
    <w:p w:rsidRPr="005A51AA" w:rsidR="00225AA6" w:rsidP="00225AA6" w:rsidRDefault="00225AA6" w14:paraId="5CE99806" w14:textId="77777777">
      <w:pPr>
        <w:snapToGrid w:val="0"/>
        <w:ind w:left="568" w:hanging="284"/>
        <w:rPr>
          <w:rFonts w:asciiTheme="minorHAnsi" w:hAnsiTheme="minorHAnsi"/>
          <w:sz w:val="28"/>
          <w:szCs w:val="28"/>
        </w:rPr>
      </w:pPr>
    </w:p>
    <w:p w:rsidRPr="005A51AA" w:rsidR="00225AA6" w:rsidP="00956A82" w:rsidRDefault="00225AA6" w14:paraId="087A0BCE" w14:textId="77777777">
      <w:pPr>
        <w:pStyle w:val="Heading1"/>
        <w:tabs>
          <w:tab w:val="left" w:pos="567"/>
        </w:tabs>
        <w:rPr>
          <w:rFonts w:asciiTheme="minorHAnsi" w:hAnsiTheme="minorHAnsi"/>
          <w:sz w:val="28"/>
          <w:szCs w:val="28"/>
        </w:rPr>
      </w:pPr>
      <w:r>
        <w:rPr>
          <w:rFonts w:asciiTheme="minorHAnsi" w:hAnsiTheme="minorHAnsi"/>
          <w:sz w:val="28"/>
        </w:rPr>
        <w:t>Pärast seda, kui eetikakomitee on konsulteerinud presidendiga, v.a juhul, kui tal on huvide konflikt, võib eetikakomitee küsida nõu ekspertidelt.</w:t>
      </w:r>
    </w:p>
    <w:p w:rsidRPr="005A51AA" w:rsidR="00225AA6" w:rsidP="00225AA6" w:rsidRDefault="00225AA6" w14:paraId="4D238759" w14:textId="77777777">
      <w:pPr>
        <w:snapToGrid w:val="0"/>
        <w:ind w:left="284" w:hanging="284"/>
        <w:rPr>
          <w:rFonts w:asciiTheme="minorHAnsi" w:hAnsiTheme="minorHAnsi"/>
          <w:sz w:val="28"/>
          <w:szCs w:val="28"/>
        </w:rPr>
      </w:pPr>
    </w:p>
    <w:p w:rsidRPr="005A51AA" w:rsidR="00225AA6" w:rsidP="00956A82" w:rsidRDefault="00225AA6" w14:paraId="670C2CEF" w14:textId="77777777">
      <w:pPr>
        <w:pStyle w:val="Heading1"/>
        <w:tabs>
          <w:tab w:val="left" w:pos="567"/>
        </w:tabs>
        <w:rPr>
          <w:rFonts w:asciiTheme="minorHAnsi" w:hAnsiTheme="minorHAnsi"/>
          <w:sz w:val="28"/>
          <w:szCs w:val="28"/>
        </w:rPr>
      </w:pPr>
      <w:r>
        <w:rPr>
          <w:rFonts w:asciiTheme="minorHAnsi" w:hAnsiTheme="minorHAnsi"/>
          <w:sz w:val="28"/>
        </w:rPr>
        <w:t>Eetikakomitee avaldab nõuetekohaselt anonüümitud aastaaruande oma töö kohta.</w:t>
      </w:r>
    </w:p>
    <w:p w:rsidRPr="005A51AA" w:rsidR="00225AA6" w:rsidP="00225AA6" w:rsidRDefault="00225AA6" w14:paraId="5924B13A" w14:textId="77777777">
      <w:pPr>
        <w:snapToGrid w:val="0"/>
        <w:ind w:left="284" w:hanging="284"/>
        <w:rPr>
          <w:rFonts w:asciiTheme="minorHAnsi" w:hAnsiTheme="minorHAnsi"/>
          <w:sz w:val="28"/>
          <w:szCs w:val="28"/>
        </w:rPr>
      </w:pPr>
    </w:p>
    <w:p w:rsidRPr="005A51AA" w:rsidR="00225AA6" w:rsidP="00956A82" w:rsidRDefault="00225AA6" w14:paraId="6FAFE731" w14:textId="77777777">
      <w:pPr>
        <w:pStyle w:val="Heading1"/>
        <w:tabs>
          <w:tab w:val="left" w:pos="567"/>
        </w:tabs>
        <w:rPr>
          <w:rFonts w:asciiTheme="minorHAnsi" w:hAnsiTheme="minorHAnsi"/>
          <w:sz w:val="28"/>
          <w:szCs w:val="28"/>
        </w:rPr>
      </w:pPr>
      <w:r>
        <w:rPr>
          <w:rFonts w:asciiTheme="minorHAnsi" w:hAnsiTheme="minorHAnsi"/>
          <w:sz w:val="28"/>
        </w:rPr>
        <w:t>Eetikakomitee teeb ettepaneku oma töökorra kohta, mille võtab vastu juhatus.</w:t>
      </w:r>
    </w:p>
    <w:p w:rsidRPr="005A51AA" w:rsidR="00225AA6" w:rsidP="00225AA6" w:rsidRDefault="00225AA6" w14:paraId="4A453CEF" w14:textId="77777777">
      <w:pPr>
        <w:snapToGrid w:val="0"/>
        <w:ind w:left="284" w:hanging="284"/>
        <w:rPr>
          <w:rFonts w:asciiTheme="minorHAnsi" w:hAnsiTheme="minorHAnsi"/>
          <w:sz w:val="28"/>
          <w:szCs w:val="28"/>
        </w:rPr>
      </w:pPr>
    </w:p>
    <w:p w:rsidRPr="005A51AA" w:rsidR="00225AA6" w:rsidP="00225AA6" w:rsidRDefault="00225AA6" w14:paraId="5D3F79A9" w14:textId="77777777">
      <w:pPr>
        <w:keepNext/>
        <w:snapToGrid w:val="0"/>
        <w:ind w:left="284" w:hanging="284"/>
        <w:jc w:val="center"/>
        <w:rPr>
          <w:rFonts w:asciiTheme="minorHAnsi" w:hAnsiTheme="minorHAnsi"/>
          <w:b/>
          <w:sz w:val="28"/>
          <w:szCs w:val="28"/>
        </w:rPr>
      </w:pPr>
      <w:r>
        <w:rPr>
          <w:rFonts w:asciiTheme="minorHAnsi" w:hAnsiTheme="minorHAnsi"/>
          <w:b/>
          <w:sz w:val="28"/>
        </w:rPr>
        <w:t>Artikkel 10</w:t>
      </w:r>
    </w:p>
    <w:p w:rsidRPr="005A51AA" w:rsidR="00225AA6" w:rsidP="00225AA6" w:rsidRDefault="00225AA6" w14:paraId="672B2441" w14:textId="77777777">
      <w:pPr>
        <w:keepNext/>
        <w:snapToGrid w:val="0"/>
        <w:ind w:left="284" w:hanging="284"/>
        <w:jc w:val="center"/>
        <w:rPr>
          <w:rFonts w:asciiTheme="minorHAnsi" w:hAnsiTheme="minorHAnsi"/>
          <w:b/>
          <w:bCs/>
          <w:sz w:val="28"/>
          <w:szCs w:val="28"/>
        </w:rPr>
      </w:pPr>
      <w:r>
        <w:rPr>
          <w:rFonts w:asciiTheme="minorHAnsi" w:hAnsiTheme="minorHAnsi"/>
          <w:b/>
          <w:sz w:val="28"/>
        </w:rPr>
        <w:t>Eetikakomitee liikmed</w:t>
      </w:r>
      <w:r w:rsidRPr="005A51AA" w:rsidR="008C4A2D">
        <w:rPr>
          <w:rFonts w:asciiTheme="minorHAnsi" w:hAnsiTheme="minorHAnsi"/>
          <w:sz w:val="28"/>
        </w:rPr>
        <w:fldChar w:fldCharType="begin"/>
      </w:r>
      <w:r w:rsidRPr="005A51AA" w:rsidR="008C4A2D">
        <w:rPr>
          <w:rFonts w:asciiTheme="minorHAnsi" w:hAnsiTheme="minorHAnsi"/>
          <w:sz w:val="28"/>
        </w:rPr>
        <w:instrText xml:space="preserve"> XE "AMETISSE NIMETAMINE: eetikakomitee liikmed" \t "10 KJ, 33" \b </w:instrText>
      </w:r>
      <w:r w:rsidRPr="005A51AA" w:rsidR="008C4A2D">
        <w:rPr>
          <w:rFonts w:asciiTheme="minorHAnsi" w:hAnsiTheme="minorHAnsi"/>
          <w:sz w:val="28"/>
        </w:rPr>
        <w:fldChar w:fldCharType="end"/>
      </w:r>
      <w:r w:rsidRPr="005A51AA" w:rsidR="003B5815">
        <w:rPr>
          <w:rFonts w:asciiTheme="minorHAnsi" w:hAnsiTheme="minorHAnsi" w:cstheme="minorHAnsi"/>
          <w:sz w:val="28"/>
        </w:rPr>
        <w:fldChar w:fldCharType="begin"/>
      </w:r>
      <w:r w:rsidRPr="005A51AA" w:rsidR="003B5815">
        <w:rPr>
          <w:rFonts w:asciiTheme="minorHAnsi" w:hAnsiTheme="minorHAnsi" w:cstheme="minorHAnsi"/>
          <w:sz w:val="28"/>
        </w:rPr>
        <w:instrText xml:space="preserve"> XE "EETIKAKOMITEE: esimees" \t "10 KJ" \b </w:instrText>
      </w:r>
      <w:r w:rsidRPr="005A51AA" w:rsidR="003B5815">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"EETIKAKOMITEE: </w:instrText>
      </w:r>
      <w:proofErr w:type="spellStart"/>
      <w:r w:rsidRPr="005A51AA" w:rsidR="00580CAE">
        <w:rPr>
          <w:rFonts w:asciiTheme="minorHAnsi" w:hAnsiTheme="minorHAnsi" w:cstheme="minorHAnsi"/>
          <w:sz w:val="28"/>
        </w:rPr>
        <w:instrText>liikmesuse</w:instrText>
      </w:r>
      <w:proofErr w:type="spellEnd"/>
      <w:r w:rsidRPr="005A51AA" w:rsidR="00580CAE">
        <w:rPr>
          <w:rFonts w:asciiTheme="minorHAnsi" w:hAnsiTheme="minorHAnsi" w:cstheme="minorHAnsi"/>
          <w:sz w:val="28"/>
        </w:rPr>
        <w:instrText xml:space="preserve"> ühitamatus" \t "10 KJ" \b </w:instrText>
      </w:r>
      <w:r w:rsidRPr="005A51AA" w:rsidR="00580CAE">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"EETIKAKOMITEE: liikmed" \t "10 KJ" \b </w:instrText>
      </w:r>
      <w:r w:rsidRPr="005A51AA" w:rsidR="00580CAE">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"EETIKAKOMITEE: menetlus" \t "10–16 KJ" \b </w:instrText>
      </w:r>
      <w:r w:rsidRPr="005A51AA" w:rsidR="00580CAE">
        <w:rPr>
          <w:rFonts w:asciiTheme="minorHAnsi" w:hAnsiTheme="minorHAnsi" w:cstheme="minorHAnsi"/>
          <w:sz w:val="28"/>
        </w:rPr>
        <w:fldChar w:fldCharType="end"/>
      </w:r>
    </w:p>
    <w:p w:rsidRPr="005A51AA" w:rsidR="00225AA6" w:rsidP="00225AA6" w:rsidRDefault="00225AA6" w14:paraId="7D1AC5F9" w14:textId="77777777">
      <w:pPr>
        <w:keepNext/>
        <w:snapToGrid w:val="0"/>
        <w:ind w:left="284" w:hanging="284"/>
        <w:jc w:val="center"/>
        <w:rPr>
          <w:rFonts w:asciiTheme="minorHAnsi" w:hAnsiTheme="minorHAnsi"/>
          <w:b/>
          <w:bCs/>
          <w:sz w:val="28"/>
          <w:szCs w:val="28"/>
        </w:rPr>
      </w:pPr>
    </w:p>
    <w:p w:rsidRPr="005A51AA" w:rsidR="00225AA6" w:rsidP="00956A82" w:rsidRDefault="00225AA6" w14:paraId="0729E509" w14:textId="77777777">
      <w:pPr>
        <w:pStyle w:val="Heading1"/>
        <w:numPr>
          <w:ilvl w:val="0"/>
          <w:numId w:val="320"/>
        </w:numPr>
        <w:tabs>
          <w:tab w:val="left" w:pos="567"/>
        </w:tabs>
        <w:rPr>
          <w:rFonts w:asciiTheme="minorHAnsi" w:hAnsiTheme="minorHAnsi"/>
          <w:sz w:val="28"/>
          <w:szCs w:val="28"/>
        </w:rPr>
      </w:pPr>
      <w:r>
        <w:rPr>
          <w:rFonts w:asciiTheme="minorHAnsi" w:hAnsiTheme="minorHAnsi"/>
          <w:sz w:val="28"/>
        </w:rPr>
        <w:t>Juhatuse esildisel valib täiskogu igaks kahe ja poole aastaseks ajavahemikuks eetikakomitee täisliikmeks kuus komitee liiget – kaks (eri soost) liiget iga rühma kohta komitee kolme rühma hulgast.</w:t>
      </w:r>
    </w:p>
    <w:p w:rsidRPr="005A51AA" w:rsidR="00225AA6" w:rsidP="00225AA6" w:rsidRDefault="00225AA6" w14:paraId="6D443C3F" w14:textId="77777777">
      <w:pPr>
        <w:snapToGrid w:val="0"/>
        <w:ind w:left="284" w:hanging="284"/>
        <w:rPr>
          <w:rFonts w:asciiTheme="minorHAnsi" w:hAnsiTheme="minorHAnsi"/>
          <w:sz w:val="28"/>
          <w:szCs w:val="28"/>
        </w:rPr>
      </w:pPr>
    </w:p>
    <w:p w:rsidRPr="005A51AA" w:rsidR="00225AA6" w:rsidP="00956A82" w:rsidRDefault="00225AA6" w14:paraId="6DC81CA5" w14:textId="77777777">
      <w:pPr>
        <w:pStyle w:val="Heading1"/>
        <w:tabs>
          <w:tab w:val="left" w:pos="567"/>
        </w:tabs>
        <w:rPr>
          <w:rFonts w:asciiTheme="minorHAnsi" w:hAnsiTheme="minorHAnsi"/>
          <w:sz w:val="28"/>
          <w:szCs w:val="28"/>
        </w:rPr>
      </w:pPr>
      <w:r>
        <w:rPr>
          <w:rFonts w:asciiTheme="minorHAnsi" w:hAnsiTheme="minorHAnsi"/>
          <w:sz w:val="28"/>
        </w:rPr>
        <w:t>Juhatuse esildisel nimetab täiskogu samaks ajavahemikus eetikakomitee asendusliikmeks kuus komitee liiget – kaks (eri soost) liiget iga rühma kohta komitee kolme rühma hulgast. Asendusliikmed asendavad eetikakomitee töös täisliiget juhul, kui täisliige ei saa osaleda või kui ta on seotud huvide konfliktiga.</w:t>
      </w:r>
    </w:p>
    <w:p w:rsidRPr="005A51AA" w:rsidR="00225AA6" w:rsidP="00225AA6" w:rsidRDefault="00225AA6" w14:paraId="30FFC52D" w14:textId="77777777">
      <w:pPr>
        <w:snapToGrid w:val="0"/>
        <w:ind w:left="284" w:hanging="284"/>
        <w:rPr>
          <w:rFonts w:asciiTheme="minorHAnsi" w:hAnsiTheme="minorHAnsi"/>
          <w:sz w:val="28"/>
          <w:szCs w:val="28"/>
        </w:rPr>
      </w:pPr>
    </w:p>
    <w:p w:rsidRPr="005A51AA" w:rsidR="00225AA6" w:rsidP="00956A82" w:rsidRDefault="00225AA6" w14:paraId="5F3C2417" w14:textId="77777777">
      <w:pPr>
        <w:pStyle w:val="Heading1"/>
        <w:tabs>
          <w:tab w:val="left" w:pos="567"/>
        </w:tabs>
        <w:rPr>
          <w:rFonts w:asciiTheme="minorHAnsi" w:hAnsiTheme="minorHAnsi"/>
          <w:sz w:val="28"/>
          <w:szCs w:val="28"/>
        </w:rPr>
      </w:pPr>
      <w:r>
        <w:rPr>
          <w:rFonts w:asciiTheme="minorHAnsi" w:hAnsiTheme="minorHAnsi"/>
          <w:sz w:val="28"/>
        </w:rPr>
        <w:t>Eetikakomitee täis- ja asendusliikmete volitusi võib pikendada.</w:t>
      </w:r>
    </w:p>
    <w:p w:rsidRPr="005A51AA" w:rsidR="00225AA6" w:rsidP="00225AA6" w:rsidRDefault="00225AA6" w14:paraId="214170E8" w14:textId="77777777">
      <w:pPr>
        <w:snapToGrid w:val="0"/>
        <w:ind w:left="284" w:hanging="284"/>
        <w:rPr>
          <w:rFonts w:asciiTheme="minorHAnsi" w:hAnsiTheme="minorHAnsi"/>
          <w:sz w:val="28"/>
          <w:szCs w:val="28"/>
        </w:rPr>
      </w:pPr>
    </w:p>
    <w:p w:rsidRPr="005A51AA" w:rsidR="00225AA6" w:rsidP="003F1DF9" w:rsidRDefault="00225AA6" w14:paraId="669532FF" w14:textId="77777777">
      <w:pPr>
        <w:pStyle w:val="Heading1"/>
        <w:keepNext/>
        <w:keepLines/>
        <w:tabs>
          <w:tab w:val="left" w:pos="567"/>
        </w:tabs>
        <w:rPr>
          <w:rFonts w:asciiTheme="minorHAnsi" w:hAnsiTheme="minorHAnsi"/>
          <w:sz w:val="28"/>
          <w:szCs w:val="28"/>
        </w:rPr>
      </w:pPr>
      <w:r>
        <w:rPr>
          <w:rFonts w:asciiTheme="minorHAnsi" w:hAnsiTheme="minorHAnsi"/>
          <w:sz w:val="28"/>
        </w:rPr>
        <w:t xml:space="preserve">Eetikakomitee liige ei saa samal ajal olla järgmiste tööorganite liige: </w:t>
      </w:r>
    </w:p>
    <w:p w:rsidRPr="005A51AA" w:rsidR="00225AA6" w:rsidP="003F1DF9" w:rsidRDefault="00225AA6" w14:paraId="04D23BC1" w14:textId="77777777">
      <w:pPr>
        <w:keepNext/>
        <w:keepLines/>
        <w:snapToGrid w:val="0"/>
        <w:ind w:left="284" w:hanging="284"/>
        <w:rPr>
          <w:rFonts w:asciiTheme="minorHAnsi" w:hAnsiTheme="minorHAnsi"/>
          <w:sz w:val="28"/>
          <w:szCs w:val="28"/>
        </w:rPr>
      </w:pPr>
    </w:p>
    <w:p w:rsidRPr="005A51AA" w:rsidR="00225AA6" w:rsidP="00225AA6" w:rsidRDefault="00225AA6" w14:paraId="104B09CC"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rPr>
      </w:pPr>
      <w:r>
        <w:rPr>
          <w:rFonts w:asciiTheme="minorHAnsi" w:hAnsiTheme="minorHAnsi"/>
          <w:sz w:val="28"/>
        </w:rPr>
        <w:t xml:space="preserve">komitee juhatus, </w:t>
      </w:r>
    </w:p>
    <w:p w:rsidRPr="005A51AA" w:rsidR="00225AA6" w:rsidP="00225AA6" w:rsidRDefault="00225AA6" w14:paraId="29C390CE"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rPr>
      </w:pPr>
      <w:r>
        <w:rPr>
          <w:rFonts w:asciiTheme="minorHAnsi" w:hAnsiTheme="minorHAnsi"/>
          <w:sz w:val="28"/>
        </w:rPr>
        <w:t xml:space="preserve">auditikomitee, </w:t>
      </w:r>
    </w:p>
    <w:p w:rsidRPr="005A51AA" w:rsidR="00225AA6" w:rsidP="00225AA6" w:rsidRDefault="00225AA6" w14:paraId="4E97036E"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rPr>
      </w:pPr>
      <w:r>
        <w:rPr>
          <w:rFonts w:asciiTheme="minorHAnsi" w:hAnsiTheme="minorHAnsi"/>
          <w:sz w:val="28"/>
        </w:rPr>
        <w:t>kvestorite rühm.</w:t>
      </w:r>
    </w:p>
    <w:p w:rsidRPr="005A51AA" w:rsidR="00225AA6" w:rsidP="00225AA6" w:rsidRDefault="00225AA6" w14:paraId="126B6F93" w14:textId="77777777">
      <w:pPr>
        <w:snapToGrid w:val="0"/>
        <w:ind w:left="568" w:hanging="284"/>
        <w:rPr>
          <w:rFonts w:asciiTheme="minorHAnsi" w:hAnsiTheme="minorHAnsi"/>
          <w:sz w:val="28"/>
          <w:szCs w:val="28"/>
        </w:rPr>
      </w:pPr>
    </w:p>
    <w:p w:rsidRPr="005A51AA" w:rsidR="00225AA6" w:rsidP="00956A82" w:rsidRDefault="00225AA6" w14:paraId="3EA4215C" w14:textId="77777777">
      <w:pPr>
        <w:pStyle w:val="Heading1"/>
        <w:tabs>
          <w:tab w:val="left" w:pos="567"/>
        </w:tabs>
        <w:rPr>
          <w:rFonts w:asciiTheme="minorHAnsi" w:hAnsiTheme="minorHAnsi"/>
          <w:sz w:val="28"/>
          <w:szCs w:val="28"/>
        </w:rPr>
      </w:pPr>
      <w:r>
        <w:rPr>
          <w:rFonts w:asciiTheme="minorHAnsi" w:hAnsiTheme="minorHAnsi"/>
          <w:sz w:val="28"/>
        </w:rPr>
        <w:t xml:space="preserve">Eetikakomitee esimehe ülesandeid täidavad kahe ja poole aasta pikkusel ajavahemikul kordamööda kõik kolm eetikakomitees esindatud rühma. </w:t>
      </w:r>
    </w:p>
    <w:p w:rsidRPr="005A51AA" w:rsidR="00225AA6" w:rsidP="00225AA6" w:rsidRDefault="00225AA6" w14:paraId="39A0A0C9" w14:textId="77777777">
      <w:pPr>
        <w:snapToGrid w:val="0"/>
        <w:ind w:left="568" w:hanging="284"/>
        <w:rPr>
          <w:rFonts w:asciiTheme="minorHAnsi" w:hAnsiTheme="minorHAnsi"/>
          <w:sz w:val="28"/>
          <w:szCs w:val="28"/>
        </w:rPr>
      </w:pPr>
    </w:p>
    <w:p w:rsidRPr="005A51AA" w:rsidR="00225AA6" w:rsidP="00225AA6" w:rsidRDefault="00225AA6" w14:paraId="62451B1B" w14:textId="77777777">
      <w:pPr>
        <w:tabs>
          <w:tab w:val="left" w:pos="567"/>
        </w:tabs>
        <w:snapToGrid w:val="0"/>
        <w:ind w:left="567"/>
        <w:rPr>
          <w:rFonts w:asciiTheme="minorHAnsi" w:hAnsiTheme="minorHAnsi"/>
          <w:sz w:val="28"/>
          <w:szCs w:val="28"/>
        </w:rPr>
      </w:pPr>
      <w:r>
        <w:rPr>
          <w:rFonts w:asciiTheme="minorHAnsi" w:hAnsiTheme="minorHAnsi"/>
          <w:sz w:val="28"/>
        </w:rPr>
        <w:t>Kui hääled jagunevad võrdselt, on otsustav hääl esimehel.</w:t>
      </w:r>
    </w:p>
    <w:p w:rsidRPr="005A51AA" w:rsidR="00225AA6" w:rsidP="00225AA6" w:rsidRDefault="00225AA6" w14:paraId="102DBDB8" w14:textId="77777777">
      <w:pPr>
        <w:snapToGrid w:val="0"/>
        <w:ind w:left="284"/>
        <w:rPr>
          <w:rFonts w:asciiTheme="minorHAnsi" w:hAnsiTheme="minorHAnsi"/>
          <w:sz w:val="28"/>
          <w:szCs w:val="28"/>
        </w:rPr>
      </w:pPr>
    </w:p>
    <w:p w:rsidRPr="005A51AA" w:rsidR="00225AA6" w:rsidP="00956A82" w:rsidRDefault="00225AA6" w14:paraId="45D3E654" w14:textId="77777777">
      <w:pPr>
        <w:pStyle w:val="Heading1"/>
        <w:tabs>
          <w:tab w:val="left" w:pos="567"/>
        </w:tabs>
        <w:rPr>
          <w:rFonts w:asciiTheme="minorHAnsi" w:hAnsiTheme="minorHAnsi"/>
          <w:sz w:val="28"/>
          <w:szCs w:val="28"/>
        </w:rPr>
      </w:pPr>
      <w:r>
        <w:rPr>
          <w:rFonts w:asciiTheme="minorHAnsi" w:hAnsiTheme="minorHAnsi"/>
          <w:sz w:val="28"/>
        </w:rPr>
        <w:t>Eetikakomitee liige taandab end menetluses osalemisest, kui leiab, et tal on huvide konflikt või ta on olukorras, mida kolmas isik võib objektiivselt tajuda huvide konfliktina.</w:t>
      </w:r>
    </w:p>
    <w:p w:rsidRPr="005A51AA" w:rsidR="00225AA6" w:rsidP="00225AA6" w:rsidRDefault="00225AA6" w14:paraId="6D37FDFA" w14:textId="77777777">
      <w:pPr>
        <w:snapToGrid w:val="0"/>
        <w:ind w:left="284" w:hanging="284"/>
        <w:rPr>
          <w:rFonts w:asciiTheme="minorHAnsi" w:hAnsiTheme="minorHAnsi"/>
          <w:sz w:val="28"/>
          <w:szCs w:val="28"/>
        </w:rPr>
      </w:pPr>
    </w:p>
    <w:p w:rsidRPr="005A51AA" w:rsidR="00225AA6" w:rsidP="00225AA6" w:rsidRDefault="00225AA6" w14:paraId="18175B61" w14:textId="77777777">
      <w:pPr>
        <w:snapToGrid w:val="0"/>
        <w:ind w:firstLine="567"/>
        <w:rPr>
          <w:rFonts w:asciiTheme="minorHAnsi" w:hAnsiTheme="minorHAnsi"/>
          <w:sz w:val="28"/>
          <w:szCs w:val="28"/>
        </w:rPr>
      </w:pPr>
      <w:r>
        <w:rPr>
          <w:rFonts w:asciiTheme="minorHAnsi" w:hAnsiTheme="minorHAnsi"/>
          <w:sz w:val="28"/>
        </w:rPr>
        <w:t>Kui eetikakomitee mõne liikme menetluses osalemise seab kahtluse alla eetikakomitee teine liige, võib eetikakomitee häälteenamusega keelata asjaomasel liikmel menetluses osaleda.</w:t>
      </w:r>
    </w:p>
    <w:p w:rsidRPr="005A51AA" w:rsidR="00225AA6" w:rsidP="00225AA6" w:rsidRDefault="00225AA6" w14:paraId="53195FF2" w14:textId="77777777">
      <w:pPr>
        <w:snapToGrid w:val="0"/>
        <w:ind w:left="284"/>
        <w:rPr>
          <w:rFonts w:asciiTheme="minorHAnsi" w:hAnsiTheme="minorHAnsi"/>
          <w:sz w:val="28"/>
          <w:szCs w:val="28"/>
        </w:rPr>
      </w:pPr>
    </w:p>
    <w:p w:rsidRPr="005A51AA" w:rsidR="00225AA6" w:rsidP="00225AA6" w:rsidRDefault="00225AA6" w14:paraId="0F829A3D" w14:textId="77777777">
      <w:pPr>
        <w:snapToGrid w:val="0"/>
        <w:ind w:left="567"/>
        <w:rPr>
          <w:rFonts w:asciiTheme="minorHAnsi" w:hAnsiTheme="minorHAnsi"/>
          <w:sz w:val="28"/>
          <w:szCs w:val="28"/>
        </w:rPr>
      </w:pPr>
      <w:r>
        <w:rPr>
          <w:rFonts w:asciiTheme="minorHAnsi" w:hAnsiTheme="minorHAnsi"/>
          <w:sz w:val="28"/>
        </w:rPr>
        <w:t>Kahtluse alla seatud liige ei viibi hääletamisel kohal.</w:t>
      </w:r>
    </w:p>
    <w:p w:rsidRPr="005A51AA" w:rsidR="00225AA6" w:rsidP="00225AA6" w:rsidRDefault="00225AA6" w14:paraId="2063C90A" w14:textId="77777777">
      <w:pPr>
        <w:snapToGrid w:val="0"/>
        <w:ind w:left="284"/>
        <w:rPr>
          <w:rFonts w:asciiTheme="minorHAnsi" w:hAnsiTheme="minorHAnsi"/>
          <w:sz w:val="28"/>
          <w:szCs w:val="28"/>
        </w:rPr>
      </w:pPr>
    </w:p>
    <w:p w:rsidRPr="005A51AA" w:rsidR="00225AA6" w:rsidP="00956A82" w:rsidRDefault="00225AA6" w14:paraId="2F2444EC" w14:textId="77777777">
      <w:pPr>
        <w:pStyle w:val="Heading1"/>
        <w:tabs>
          <w:tab w:val="left" w:pos="567"/>
        </w:tabs>
        <w:rPr>
          <w:rFonts w:asciiTheme="minorHAnsi" w:hAnsiTheme="minorHAnsi"/>
          <w:sz w:val="28"/>
          <w:szCs w:val="28"/>
        </w:rPr>
      </w:pPr>
      <w:r>
        <w:rPr>
          <w:rFonts w:asciiTheme="minorHAnsi" w:hAnsiTheme="minorHAnsi"/>
          <w:sz w:val="28"/>
        </w:rPr>
        <w:t>Kui eetikanormide väidetava rikkumise on toime pannud eetikakomitee täis- või asendusliige, ei osale ta väidetava rikkumise menetlemisel ja ta asendatakse viivitamata asendusliikmega.</w:t>
      </w:r>
    </w:p>
    <w:p w:rsidRPr="005A51AA" w:rsidR="00225AA6" w:rsidP="00225AA6" w:rsidRDefault="00225AA6" w14:paraId="1D74E5BB" w14:textId="77777777">
      <w:pPr>
        <w:snapToGrid w:val="0"/>
        <w:ind w:left="284" w:hanging="284"/>
        <w:rPr>
          <w:rFonts w:asciiTheme="minorHAnsi" w:hAnsiTheme="minorHAnsi"/>
          <w:sz w:val="28"/>
          <w:szCs w:val="28"/>
        </w:rPr>
      </w:pPr>
    </w:p>
    <w:p w:rsidRPr="005A51AA" w:rsidR="00225AA6" w:rsidP="00225AA6" w:rsidRDefault="00225AA6" w14:paraId="289E022A" w14:textId="77777777">
      <w:pPr>
        <w:snapToGrid w:val="0"/>
        <w:ind w:firstLine="567"/>
        <w:rPr>
          <w:rFonts w:asciiTheme="minorHAnsi" w:hAnsiTheme="minorHAnsi"/>
          <w:sz w:val="28"/>
          <w:szCs w:val="28"/>
        </w:rPr>
      </w:pPr>
      <w:r>
        <w:rPr>
          <w:rFonts w:asciiTheme="minorHAnsi" w:hAnsiTheme="minorHAnsi"/>
          <w:sz w:val="28"/>
        </w:rPr>
        <w:t>Kui president jõuab menetluse lõpus järeldusele, et asjaomane liige on rikkunud eetikanorme ja talle määratakse muu karistus kui kirjalik hoiatus, lõpetab ta tegevuse eetikakomitee täis- või asendusliikmena.</w:t>
      </w:r>
    </w:p>
    <w:p w:rsidRPr="005A51AA" w:rsidR="00225AA6" w:rsidP="00225AA6" w:rsidRDefault="00225AA6" w14:paraId="50C5C6D2" w14:textId="77777777">
      <w:pPr>
        <w:snapToGrid w:val="0"/>
        <w:ind w:left="284"/>
        <w:rPr>
          <w:rFonts w:asciiTheme="minorHAnsi" w:hAnsiTheme="minorHAnsi"/>
          <w:sz w:val="28"/>
          <w:szCs w:val="28"/>
        </w:rPr>
      </w:pPr>
    </w:p>
    <w:p w:rsidRPr="005A51AA" w:rsidR="00225AA6" w:rsidP="00225AA6" w:rsidRDefault="00225AA6" w14:paraId="4E693DA8" w14:textId="77777777">
      <w:pPr>
        <w:snapToGrid w:val="0"/>
        <w:ind w:firstLine="567"/>
        <w:rPr>
          <w:rFonts w:asciiTheme="minorHAnsi" w:hAnsiTheme="minorHAnsi"/>
          <w:sz w:val="28"/>
          <w:szCs w:val="28"/>
        </w:rPr>
      </w:pPr>
      <w:r>
        <w:rPr>
          <w:rFonts w:asciiTheme="minorHAnsi" w:hAnsiTheme="minorHAnsi"/>
          <w:sz w:val="28"/>
        </w:rPr>
        <w:lastRenderedPageBreak/>
        <w:t>Sellisel juhul nimetab president kahe ja poole aasta pikkuse ametiaja lõpuni jäänud ajaks asendusliikme. Täiskogu kinnitab ametisse nimetamise järgmisel istungil.</w:t>
      </w:r>
    </w:p>
    <w:p w:rsidRPr="005A51AA" w:rsidR="00225AA6" w:rsidP="00225AA6" w:rsidRDefault="00225AA6" w14:paraId="366F27EE" w14:textId="77777777">
      <w:pPr>
        <w:snapToGrid w:val="0"/>
        <w:ind w:left="284"/>
        <w:rPr>
          <w:rFonts w:asciiTheme="minorHAnsi" w:hAnsiTheme="minorHAnsi"/>
          <w:sz w:val="28"/>
          <w:szCs w:val="28"/>
        </w:rPr>
      </w:pPr>
    </w:p>
    <w:p w:rsidRPr="005A51AA" w:rsidR="00225AA6" w:rsidP="00956A82" w:rsidRDefault="00225AA6" w14:paraId="615B9D64" w14:textId="77777777">
      <w:pPr>
        <w:pStyle w:val="Heading1"/>
        <w:tabs>
          <w:tab w:val="left" w:pos="567"/>
        </w:tabs>
        <w:rPr>
          <w:rFonts w:asciiTheme="minorHAnsi" w:hAnsiTheme="minorHAnsi"/>
          <w:sz w:val="28"/>
          <w:szCs w:val="28"/>
        </w:rPr>
      </w:pPr>
      <w:r>
        <w:rPr>
          <w:rFonts w:asciiTheme="minorHAnsi" w:hAnsiTheme="minorHAnsi"/>
          <w:sz w:val="28"/>
        </w:rPr>
        <w:t>Eetikakomitee liikmetel on konfidentsiaalsuskohustus.</w:t>
      </w:r>
    </w:p>
    <w:p w:rsidRPr="005A51AA" w:rsidR="00225AA6" w:rsidP="00225AA6" w:rsidRDefault="00225AA6" w14:paraId="12B1ED8E" w14:textId="77777777">
      <w:pPr>
        <w:snapToGrid w:val="0"/>
        <w:ind w:left="284" w:hanging="284"/>
        <w:rPr>
          <w:rFonts w:asciiTheme="minorHAnsi" w:hAnsiTheme="minorHAnsi"/>
          <w:sz w:val="28"/>
          <w:szCs w:val="28"/>
        </w:rPr>
      </w:pPr>
    </w:p>
    <w:p w:rsidRPr="005A51AA" w:rsidR="00225AA6" w:rsidP="00956A82" w:rsidRDefault="00225AA6" w14:paraId="4EF32D76" w14:textId="77777777">
      <w:pPr>
        <w:pStyle w:val="Heading1"/>
        <w:tabs>
          <w:tab w:val="left" w:pos="567"/>
        </w:tabs>
        <w:rPr>
          <w:rFonts w:asciiTheme="minorHAnsi" w:hAnsiTheme="minorHAnsi"/>
          <w:sz w:val="28"/>
          <w:szCs w:val="28"/>
        </w:rPr>
      </w:pPr>
      <w:r>
        <w:rPr>
          <w:rFonts w:asciiTheme="minorHAnsi" w:hAnsiTheme="minorHAnsi"/>
          <w:sz w:val="28"/>
        </w:rPr>
        <w:t>Eetikakomitee liikmetele pakutakse nende ametiaja alguses asjakohast kohustuslikku koolitust.</w:t>
      </w:r>
    </w:p>
    <w:p w:rsidRPr="005A51AA" w:rsidR="00225AA6" w:rsidP="00225AA6" w:rsidRDefault="00225AA6" w14:paraId="6223EFA4" w14:textId="77777777">
      <w:pPr>
        <w:snapToGrid w:val="0"/>
        <w:ind w:left="284" w:hanging="284"/>
        <w:rPr>
          <w:rFonts w:asciiTheme="minorHAnsi" w:hAnsiTheme="minorHAnsi"/>
          <w:sz w:val="28"/>
          <w:szCs w:val="28"/>
        </w:rPr>
      </w:pPr>
    </w:p>
    <w:p w:rsidRPr="005A51AA" w:rsidR="00225AA6" w:rsidP="00225AA6" w:rsidRDefault="00225AA6" w14:paraId="17AD5660" w14:textId="77777777">
      <w:pPr>
        <w:keepNext/>
        <w:keepLines/>
        <w:snapToGrid w:val="0"/>
        <w:jc w:val="center"/>
        <w:rPr>
          <w:rFonts w:asciiTheme="minorHAnsi" w:hAnsiTheme="minorHAnsi"/>
          <w:b/>
          <w:bCs/>
          <w:sz w:val="28"/>
          <w:szCs w:val="28"/>
        </w:rPr>
      </w:pPr>
      <w:r>
        <w:rPr>
          <w:rFonts w:asciiTheme="minorHAnsi" w:hAnsiTheme="minorHAnsi"/>
          <w:b/>
          <w:sz w:val="28"/>
        </w:rPr>
        <w:t xml:space="preserve">III OSA – </w:t>
      </w:r>
    </w:p>
    <w:p w:rsidRPr="005A51AA" w:rsidR="00225AA6" w:rsidP="00225AA6" w:rsidRDefault="00225AA6" w14:paraId="6FD754A6" w14:textId="77777777">
      <w:pPr>
        <w:keepNext/>
        <w:keepLines/>
        <w:snapToGrid w:val="0"/>
        <w:jc w:val="center"/>
        <w:rPr>
          <w:rFonts w:asciiTheme="minorHAnsi" w:hAnsiTheme="minorHAnsi"/>
          <w:b/>
          <w:bCs/>
          <w:sz w:val="28"/>
          <w:szCs w:val="28"/>
        </w:rPr>
      </w:pPr>
      <w:r>
        <w:rPr>
          <w:rFonts w:asciiTheme="minorHAnsi" w:hAnsiTheme="minorHAnsi"/>
          <w:b/>
          <w:sz w:val="28"/>
        </w:rPr>
        <w:t>MENETLUS EETIKANORMIDE VÕIMALIKU RIKKUMISE KORRAL</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583128" w:id="63"/>
      <w:r w:rsidRPr="005A51AA" w:rsidR="00F604DA">
        <w:rPr>
          <w:rFonts w:asciiTheme="minorHAnsi" w:hAnsiTheme="minorHAnsi"/>
          <w:sz w:val="28"/>
        </w:rPr>
        <w:instrText>III OSA – Menetlus eetikanormide võimaliku rikkumise korral</w:instrText>
      </w:r>
      <w:bookmarkEnd w:id="63"/>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225AA6" w:rsidRDefault="00225AA6" w14:paraId="32D751DA" w14:textId="77777777">
      <w:pPr>
        <w:keepNext/>
        <w:keepLines/>
        <w:snapToGrid w:val="0"/>
        <w:rPr>
          <w:rFonts w:asciiTheme="minorHAnsi" w:hAnsiTheme="minorHAnsi"/>
          <w:b/>
          <w:bCs/>
          <w:sz w:val="28"/>
          <w:szCs w:val="28"/>
        </w:rPr>
      </w:pPr>
    </w:p>
    <w:p w:rsidRPr="005A51AA" w:rsidR="00225AA6" w:rsidP="00225AA6" w:rsidRDefault="00225AA6" w14:paraId="096BE141" w14:textId="77777777">
      <w:pPr>
        <w:keepNext/>
        <w:keepLines/>
        <w:snapToGrid w:val="0"/>
        <w:ind w:left="284" w:hanging="284"/>
        <w:jc w:val="center"/>
        <w:rPr>
          <w:rFonts w:asciiTheme="minorHAnsi" w:hAnsiTheme="minorHAnsi"/>
          <w:b/>
          <w:sz w:val="28"/>
          <w:szCs w:val="28"/>
        </w:rPr>
      </w:pPr>
      <w:r>
        <w:rPr>
          <w:rFonts w:asciiTheme="minorHAnsi" w:hAnsiTheme="minorHAnsi"/>
          <w:b/>
          <w:sz w:val="28"/>
        </w:rPr>
        <w:t>Artikkel 11</w:t>
      </w:r>
    </w:p>
    <w:p w:rsidRPr="005A51AA" w:rsidR="00225AA6" w:rsidP="00225AA6" w:rsidRDefault="00225AA6" w14:paraId="0AAD31EA" w14:textId="77777777">
      <w:pPr>
        <w:keepNext/>
        <w:keepLines/>
        <w:snapToGrid w:val="0"/>
        <w:jc w:val="center"/>
        <w:rPr>
          <w:rFonts w:asciiTheme="minorHAnsi" w:hAnsiTheme="minorHAnsi"/>
          <w:b/>
          <w:bCs/>
          <w:sz w:val="28"/>
          <w:szCs w:val="28"/>
        </w:rPr>
      </w:pPr>
      <w:r>
        <w:rPr>
          <w:rFonts w:asciiTheme="minorHAnsi" w:hAnsiTheme="minorHAnsi"/>
          <w:b/>
          <w:sz w:val="28"/>
        </w:rPr>
        <w:t>Menetluse alustamine</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"EETIKAKOMITEE: menetluse alustamine" \t "11 KJ" \b </w:instrText>
      </w:r>
      <w:r w:rsidRPr="005A51AA" w:rsidR="00580CAE">
        <w:rPr>
          <w:rFonts w:asciiTheme="minorHAnsi" w:hAnsiTheme="minorHAnsi" w:cstheme="minorHAnsi"/>
          <w:sz w:val="28"/>
        </w:rPr>
        <w:fldChar w:fldCharType="end"/>
      </w:r>
    </w:p>
    <w:p w:rsidRPr="005A51AA" w:rsidR="00225AA6" w:rsidP="00225AA6" w:rsidRDefault="00225AA6" w14:paraId="3160936F" w14:textId="77777777">
      <w:pPr>
        <w:keepNext/>
        <w:keepLines/>
        <w:snapToGrid w:val="0"/>
        <w:jc w:val="center"/>
        <w:rPr>
          <w:rFonts w:asciiTheme="minorHAnsi" w:hAnsiTheme="minorHAnsi"/>
          <w:b/>
          <w:bCs/>
          <w:sz w:val="28"/>
          <w:szCs w:val="28"/>
        </w:rPr>
      </w:pPr>
    </w:p>
    <w:p w:rsidRPr="005A51AA" w:rsidR="00225AA6" w:rsidP="00956A82" w:rsidRDefault="00225AA6" w14:paraId="6104D05B" w14:textId="769F4F83">
      <w:pPr>
        <w:pStyle w:val="Heading1"/>
        <w:numPr>
          <w:ilvl w:val="0"/>
          <w:numId w:val="321"/>
        </w:numPr>
        <w:tabs>
          <w:tab w:val="left" w:pos="567"/>
        </w:tabs>
        <w:rPr>
          <w:rFonts w:asciiTheme="minorHAnsi" w:hAnsiTheme="minorHAnsi"/>
          <w:sz w:val="28"/>
          <w:szCs w:val="28"/>
        </w:rPr>
      </w:pPr>
      <w:r>
        <w:rPr>
          <w:rFonts w:asciiTheme="minorHAnsi" w:hAnsiTheme="minorHAnsi"/>
          <w:sz w:val="28"/>
        </w:rPr>
        <w:t xml:space="preserve">Iga inimene, liige või töötaja võib esitada eetikakomiteele kaebuse liikme käitumise kohta (vt </w:t>
      </w:r>
      <w:proofErr w:type="spellStart"/>
      <w:r>
        <w:rPr>
          <w:rFonts w:asciiTheme="minorHAnsi" w:hAnsiTheme="minorHAnsi"/>
          <w:i/>
          <w:iCs/>
          <w:sz w:val="28"/>
        </w:rPr>
        <w:t>addendum</w:t>
      </w:r>
      <w:proofErr w:type="spellEnd"/>
      <w:r>
        <w:rPr>
          <w:rFonts w:asciiTheme="minorHAnsi" w:hAnsiTheme="minorHAnsi"/>
          <w:sz w:val="28"/>
        </w:rPr>
        <w:t>).</w:t>
      </w:r>
    </w:p>
    <w:p w:rsidRPr="005A51AA" w:rsidR="00225AA6" w:rsidP="00956A82" w:rsidRDefault="00225AA6" w14:paraId="10BA1465" w14:textId="77777777">
      <w:pPr>
        <w:snapToGrid w:val="0"/>
        <w:ind w:left="284" w:hanging="284"/>
        <w:rPr>
          <w:rFonts w:asciiTheme="minorHAnsi" w:hAnsiTheme="minorHAnsi"/>
          <w:sz w:val="28"/>
          <w:szCs w:val="28"/>
        </w:rPr>
      </w:pPr>
    </w:p>
    <w:p w:rsidRPr="005A51AA" w:rsidR="00225AA6" w:rsidP="00956A82" w:rsidRDefault="00225AA6" w14:paraId="4DAD184B" w14:textId="77777777">
      <w:pPr>
        <w:snapToGrid w:val="0"/>
        <w:ind w:firstLine="567"/>
        <w:rPr>
          <w:rFonts w:asciiTheme="minorHAnsi" w:hAnsiTheme="minorHAnsi"/>
          <w:sz w:val="28"/>
          <w:szCs w:val="28"/>
        </w:rPr>
      </w:pPr>
      <w:r>
        <w:rPr>
          <w:rFonts w:asciiTheme="minorHAnsi" w:hAnsiTheme="minorHAnsi"/>
          <w:sz w:val="28"/>
        </w:rPr>
        <w:t xml:space="preserve">Et õigustada uurimise algatamist, peavad väiteid toetama piisavad </w:t>
      </w:r>
      <w:proofErr w:type="spellStart"/>
      <w:r>
        <w:rPr>
          <w:rFonts w:asciiTheme="minorHAnsi" w:hAnsiTheme="minorHAnsi"/>
          <w:i/>
          <w:sz w:val="28"/>
        </w:rPr>
        <w:t>prima</w:t>
      </w:r>
      <w:proofErr w:type="spellEnd"/>
      <w:r>
        <w:rPr>
          <w:rFonts w:asciiTheme="minorHAnsi" w:hAnsiTheme="minorHAnsi"/>
          <w:i/>
          <w:sz w:val="28"/>
        </w:rPr>
        <w:t> </w:t>
      </w:r>
      <w:proofErr w:type="spellStart"/>
      <w:r>
        <w:rPr>
          <w:rFonts w:asciiTheme="minorHAnsi" w:hAnsiTheme="minorHAnsi"/>
          <w:i/>
          <w:sz w:val="28"/>
        </w:rPr>
        <w:t>facie</w:t>
      </w:r>
      <w:proofErr w:type="spellEnd"/>
      <w:r>
        <w:rPr>
          <w:rFonts w:asciiTheme="minorHAnsi" w:hAnsiTheme="minorHAnsi"/>
          <w:sz w:val="28"/>
        </w:rPr>
        <w:t xml:space="preserve"> tõendid.</w:t>
      </w:r>
    </w:p>
    <w:p w:rsidRPr="005A51AA" w:rsidR="00225AA6" w:rsidP="00956A82" w:rsidRDefault="00225AA6" w14:paraId="0489D888" w14:textId="77777777">
      <w:pPr>
        <w:snapToGrid w:val="0"/>
        <w:ind w:left="284"/>
        <w:rPr>
          <w:rFonts w:asciiTheme="minorHAnsi" w:hAnsiTheme="minorHAnsi"/>
          <w:sz w:val="28"/>
          <w:szCs w:val="28"/>
        </w:rPr>
      </w:pPr>
    </w:p>
    <w:p w:rsidRPr="005A51AA" w:rsidR="00225AA6" w:rsidP="00956A82" w:rsidRDefault="00225AA6" w14:paraId="3744805F" w14:textId="77777777">
      <w:pPr>
        <w:pStyle w:val="Heading1"/>
        <w:tabs>
          <w:tab w:val="left" w:pos="567"/>
        </w:tabs>
        <w:rPr>
          <w:rFonts w:asciiTheme="minorHAnsi" w:hAnsiTheme="minorHAnsi"/>
          <w:sz w:val="28"/>
          <w:szCs w:val="28"/>
        </w:rPr>
      </w:pPr>
      <w:r>
        <w:rPr>
          <w:rFonts w:asciiTheme="minorHAnsi" w:hAnsiTheme="minorHAnsi"/>
          <w:sz w:val="28"/>
        </w:rPr>
        <w:t>Eetikakomitee teavitab komitee presidenti kaebuse saamisest, välja arvatud juhul, kui kaebus puudutab komitee presidenti ennast.</w:t>
      </w:r>
    </w:p>
    <w:p w:rsidRPr="005A51AA" w:rsidR="00225AA6" w:rsidP="00225AA6" w:rsidRDefault="00225AA6" w14:paraId="59FD815F" w14:textId="77777777">
      <w:pPr>
        <w:snapToGrid w:val="0"/>
        <w:ind w:left="284" w:hanging="284"/>
        <w:rPr>
          <w:rFonts w:asciiTheme="minorHAnsi" w:hAnsiTheme="minorHAnsi"/>
          <w:sz w:val="28"/>
          <w:szCs w:val="28"/>
        </w:rPr>
      </w:pPr>
    </w:p>
    <w:p w:rsidRPr="005A51AA" w:rsidR="00225AA6" w:rsidP="00956A82" w:rsidRDefault="00225AA6" w14:paraId="6D58F093" w14:textId="77777777">
      <w:pPr>
        <w:pStyle w:val="Heading1"/>
        <w:tabs>
          <w:tab w:val="left" w:pos="567"/>
        </w:tabs>
        <w:rPr>
          <w:rFonts w:asciiTheme="minorHAnsi" w:hAnsiTheme="minorHAnsi"/>
          <w:sz w:val="28"/>
          <w:szCs w:val="28"/>
        </w:rPr>
      </w:pPr>
      <w:r>
        <w:rPr>
          <w:rFonts w:asciiTheme="minorHAnsi" w:hAnsiTheme="minorHAnsi"/>
          <w:sz w:val="28"/>
        </w:rPr>
        <w:t xml:space="preserve">President edastab </w:t>
      </w:r>
      <w:proofErr w:type="spellStart"/>
      <w:r>
        <w:rPr>
          <w:rFonts w:asciiTheme="minorHAnsi" w:hAnsiTheme="minorHAnsi"/>
          <w:sz w:val="28"/>
        </w:rPr>
        <w:t>OLAFile</w:t>
      </w:r>
      <w:proofErr w:type="spellEnd"/>
      <w:r>
        <w:rPr>
          <w:rFonts w:asciiTheme="minorHAnsi" w:hAnsiTheme="minorHAnsi"/>
          <w:sz w:val="28"/>
        </w:rPr>
        <w:t xml:space="preserve"> viivitamata liikmetega seotud teabe või tõendid, mis on talle teatavaks saanud ja mis tuleb </w:t>
      </w:r>
      <w:proofErr w:type="spellStart"/>
      <w:r>
        <w:rPr>
          <w:rFonts w:asciiTheme="minorHAnsi" w:hAnsiTheme="minorHAnsi"/>
          <w:sz w:val="28"/>
        </w:rPr>
        <w:t>OLAFile</w:t>
      </w:r>
      <w:proofErr w:type="spellEnd"/>
      <w:r>
        <w:rPr>
          <w:rFonts w:asciiTheme="minorHAnsi" w:hAnsiTheme="minorHAnsi"/>
          <w:sz w:val="28"/>
        </w:rPr>
        <w:t xml:space="preserve"> edastada ametiga sõlmitud halduskokkulepete alusel.</w:t>
      </w:r>
    </w:p>
    <w:p w:rsidRPr="005A51AA" w:rsidR="00225AA6" w:rsidP="00225AA6" w:rsidRDefault="00225AA6" w14:paraId="08123A28" w14:textId="77777777">
      <w:pPr>
        <w:snapToGrid w:val="0"/>
        <w:ind w:left="284" w:hanging="284"/>
        <w:rPr>
          <w:rFonts w:asciiTheme="minorHAnsi" w:hAnsiTheme="minorHAnsi"/>
          <w:sz w:val="28"/>
          <w:szCs w:val="28"/>
        </w:rPr>
      </w:pPr>
    </w:p>
    <w:p w:rsidRPr="005A51AA" w:rsidR="00225AA6" w:rsidP="00956A82" w:rsidRDefault="00225AA6" w14:paraId="3E4DC2A9" w14:textId="77777777">
      <w:pPr>
        <w:pStyle w:val="Heading1"/>
        <w:tabs>
          <w:tab w:val="left" w:pos="567"/>
        </w:tabs>
        <w:rPr>
          <w:rFonts w:asciiTheme="minorHAnsi" w:hAnsiTheme="minorHAnsi"/>
          <w:sz w:val="28"/>
          <w:szCs w:val="28"/>
        </w:rPr>
      </w:pPr>
      <w:r>
        <w:rPr>
          <w:rFonts w:asciiTheme="minorHAnsi" w:hAnsiTheme="minorHAnsi"/>
          <w:sz w:val="28"/>
        </w:rPr>
        <w:t xml:space="preserve">Rikkumisest teatajatel, keda sellena tunnustatakse, on õigus konfidentsiaalsusele, kaitsele, survemeetmete rakendamise keelustamisele ja kaitsemeetmetele, mis on sätestatud ELi õiguses, sh asjaomasel juhul Euroopa Liidu ametnike personalieeskirjades ja Euroopa Liidu muude </w:t>
      </w:r>
      <w:r>
        <w:rPr>
          <w:rFonts w:asciiTheme="minorHAnsi" w:hAnsiTheme="minorHAnsi"/>
          <w:sz w:val="28"/>
        </w:rPr>
        <w:lastRenderedPageBreak/>
        <w:t>teenistujate teenistustingimustes,</w:t>
      </w:r>
      <w:r w:rsidRPr="005A51AA">
        <w:rPr>
          <w:rFonts w:asciiTheme="minorHAnsi" w:hAnsiTheme="minorHAnsi"/>
          <w:sz w:val="28"/>
          <w:szCs w:val="28"/>
          <w:vertAlign w:val="superscript"/>
        </w:rPr>
        <w:footnoteReference w:id="2"/>
      </w:r>
      <w:r>
        <w:rPr>
          <w:rFonts w:asciiTheme="minorHAnsi" w:hAnsiTheme="minorHAnsi"/>
          <w:sz w:val="28"/>
        </w:rPr>
        <w:t xml:space="preserve"> siseriiklikus õiguses ja komitee </w:t>
      </w:r>
      <w:proofErr w:type="spellStart"/>
      <w:r>
        <w:rPr>
          <w:rFonts w:asciiTheme="minorHAnsi" w:hAnsiTheme="minorHAnsi"/>
          <w:sz w:val="28"/>
        </w:rPr>
        <w:t>sise</w:t>
      </w:r>
      <w:proofErr w:type="spellEnd"/>
      <w:r>
        <w:rPr>
          <w:rFonts w:asciiTheme="minorHAnsi" w:hAnsiTheme="minorHAnsi"/>
          <w:sz w:val="28"/>
        </w:rPr>
        <w:t>-eeskirjades.</w:t>
      </w:r>
    </w:p>
    <w:p w:rsidRPr="005A51AA" w:rsidR="00225AA6" w:rsidP="00225AA6" w:rsidRDefault="00225AA6" w14:paraId="483194BA" w14:textId="77777777">
      <w:pPr>
        <w:snapToGrid w:val="0"/>
        <w:ind w:left="284" w:hanging="284"/>
        <w:rPr>
          <w:rFonts w:asciiTheme="minorHAnsi" w:hAnsiTheme="minorHAnsi"/>
          <w:sz w:val="28"/>
          <w:szCs w:val="28"/>
        </w:rPr>
      </w:pPr>
    </w:p>
    <w:p w:rsidRPr="005A51AA" w:rsidR="00225AA6" w:rsidP="00225AA6" w:rsidRDefault="00225AA6" w14:paraId="31237A6A" w14:textId="77777777">
      <w:pPr>
        <w:keepNext/>
        <w:snapToGrid w:val="0"/>
        <w:ind w:left="284" w:hanging="284"/>
        <w:jc w:val="center"/>
        <w:rPr>
          <w:rFonts w:asciiTheme="minorHAnsi" w:hAnsiTheme="minorHAnsi"/>
          <w:b/>
          <w:bCs/>
          <w:sz w:val="28"/>
          <w:szCs w:val="28"/>
        </w:rPr>
      </w:pPr>
      <w:r>
        <w:rPr>
          <w:rFonts w:asciiTheme="minorHAnsi" w:hAnsiTheme="minorHAnsi"/>
          <w:b/>
          <w:sz w:val="28"/>
        </w:rPr>
        <w:t>Artikkel 12</w:t>
      </w:r>
    </w:p>
    <w:p w:rsidRPr="005A51AA" w:rsidR="00225AA6" w:rsidP="00225AA6" w:rsidRDefault="00225AA6" w14:paraId="391BFBFD" w14:textId="77777777">
      <w:pPr>
        <w:keepNext/>
        <w:snapToGrid w:val="0"/>
        <w:jc w:val="center"/>
        <w:rPr>
          <w:rFonts w:asciiTheme="minorHAnsi" w:hAnsiTheme="minorHAnsi"/>
          <w:b/>
          <w:bCs/>
          <w:sz w:val="28"/>
          <w:szCs w:val="28"/>
        </w:rPr>
      </w:pPr>
      <w:r>
        <w:rPr>
          <w:rFonts w:asciiTheme="minorHAnsi" w:hAnsiTheme="minorHAnsi"/>
          <w:b/>
          <w:sz w:val="28"/>
        </w:rPr>
        <w:t>Uurimine</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"EETIKAKOMITEE: uurimisvolitused" \t "12 KJ" \b </w:instrText>
      </w:r>
      <w:r w:rsidRPr="005A51AA" w:rsidR="00580CAE">
        <w:rPr>
          <w:rFonts w:asciiTheme="minorHAnsi" w:hAnsiTheme="minorHAnsi" w:cstheme="minorHAnsi"/>
          <w:sz w:val="28"/>
        </w:rPr>
        <w:fldChar w:fldCharType="end"/>
      </w:r>
    </w:p>
    <w:p w:rsidRPr="005A51AA" w:rsidR="00225AA6" w:rsidP="00225AA6" w:rsidRDefault="00225AA6" w14:paraId="019EFDB1" w14:textId="77777777">
      <w:pPr>
        <w:keepNext/>
        <w:snapToGrid w:val="0"/>
        <w:jc w:val="center"/>
        <w:rPr>
          <w:rFonts w:asciiTheme="minorHAnsi" w:hAnsiTheme="minorHAnsi"/>
          <w:b/>
          <w:sz w:val="28"/>
          <w:szCs w:val="28"/>
        </w:rPr>
      </w:pPr>
    </w:p>
    <w:p w:rsidRPr="005A51AA" w:rsidR="00225AA6" w:rsidP="00485DDA" w:rsidRDefault="00225AA6" w14:paraId="4B772E8A" w14:textId="77777777">
      <w:pPr>
        <w:pStyle w:val="Heading1"/>
        <w:numPr>
          <w:ilvl w:val="0"/>
          <w:numId w:val="367"/>
        </w:numPr>
        <w:tabs>
          <w:tab w:val="left" w:pos="567"/>
        </w:tabs>
        <w:rPr>
          <w:rFonts w:asciiTheme="minorHAnsi" w:hAnsiTheme="minorHAnsi"/>
          <w:sz w:val="28"/>
          <w:szCs w:val="28"/>
        </w:rPr>
      </w:pPr>
      <w:r>
        <w:rPr>
          <w:rFonts w:asciiTheme="minorHAnsi" w:hAnsiTheme="minorHAnsi"/>
          <w:sz w:val="28"/>
        </w:rPr>
        <w:t>Ilma et see piiraks artikli 17 kohaldamist, algatab eetikakomitee uurimise, kui peab põhjendatuks arvata, et liige võis rikkuda käesolevas juhendis sätestatud eetikanorme. Eetikakomitee teavitab viivitamata presidenti ja asjaomast liiget uurimise algatamisest, kui see ei kahjusta uurimist ega võimalikke tõendeid.</w:t>
      </w:r>
    </w:p>
    <w:p w:rsidRPr="005A51AA" w:rsidR="00225AA6" w:rsidP="00225AA6" w:rsidRDefault="00225AA6" w14:paraId="364149AA" w14:textId="77777777">
      <w:pPr>
        <w:snapToGrid w:val="0"/>
        <w:ind w:left="284"/>
        <w:rPr>
          <w:rFonts w:asciiTheme="minorHAnsi" w:hAnsiTheme="minorHAnsi"/>
          <w:sz w:val="28"/>
          <w:szCs w:val="28"/>
        </w:rPr>
      </w:pPr>
    </w:p>
    <w:p w:rsidRPr="005A51AA" w:rsidR="00225AA6" w:rsidP="00956A82" w:rsidRDefault="00225AA6" w14:paraId="01B3C26C" w14:textId="77777777">
      <w:pPr>
        <w:pStyle w:val="Heading1"/>
        <w:tabs>
          <w:tab w:val="left" w:pos="567"/>
        </w:tabs>
        <w:rPr>
          <w:rFonts w:asciiTheme="minorHAnsi" w:hAnsiTheme="minorHAnsi"/>
          <w:sz w:val="28"/>
          <w:szCs w:val="28"/>
        </w:rPr>
      </w:pPr>
      <w:r>
        <w:rPr>
          <w:rFonts w:asciiTheme="minorHAnsi" w:hAnsiTheme="minorHAnsi"/>
          <w:sz w:val="28"/>
        </w:rPr>
        <w:t>Eetikakomitee hindab väidetava rikkumise asjaolusid ja kuulab asjaomase liikme kas suuliselt või kirjalikult ära.</w:t>
      </w:r>
    </w:p>
    <w:p w:rsidRPr="005A51AA" w:rsidR="00225AA6" w:rsidP="00225AA6" w:rsidRDefault="00225AA6" w14:paraId="68365D88" w14:textId="77777777">
      <w:pPr>
        <w:snapToGrid w:val="0"/>
        <w:ind w:left="568" w:hanging="284"/>
        <w:rPr>
          <w:rFonts w:asciiTheme="minorHAnsi" w:hAnsiTheme="minorHAnsi"/>
          <w:sz w:val="28"/>
          <w:szCs w:val="28"/>
        </w:rPr>
      </w:pPr>
    </w:p>
    <w:p w:rsidRPr="005A51AA" w:rsidR="00225AA6" w:rsidP="00225AA6" w:rsidRDefault="00225AA6" w14:paraId="08AF225F" w14:textId="77777777">
      <w:pPr>
        <w:snapToGrid w:val="0"/>
        <w:ind w:firstLine="567"/>
        <w:rPr>
          <w:rFonts w:asciiTheme="minorHAnsi" w:hAnsiTheme="minorHAnsi"/>
          <w:sz w:val="28"/>
          <w:szCs w:val="28"/>
        </w:rPr>
      </w:pPr>
      <w:r>
        <w:rPr>
          <w:rFonts w:asciiTheme="minorHAnsi" w:hAnsiTheme="minorHAnsi"/>
          <w:sz w:val="28"/>
        </w:rPr>
        <w:t>Asjaomast liiget võib abistada advokaat või tema enda valitud isik.</w:t>
      </w:r>
    </w:p>
    <w:p w:rsidRPr="005A51AA" w:rsidR="00225AA6" w:rsidP="00225AA6" w:rsidRDefault="00225AA6" w14:paraId="41C65993" w14:textId="77777777">
      <w:pPr>
        <w:snapToGrid w:val="0"/>
        <w:ind w:left="284"/>
        <w:rPr>
          <w:rFonts w:asciiTheme="minorHAnsi" w:hAnsiTheme="minorHAnsi"/>
          <w:sz w:val="28"/>
          <w:szCs w:val="28"/>
        </w:rPr>
      </w:pPr>
    </w:p>
    <w:p w:rsidRPr="005A51AA" w:rsidR="00225AA6" w:rsidP="00956A82" w:rsidRDefault="00225AA6" w14:paraId="716725AE" w14:textId="77777777">
      <w:pPr>
        <w:pStyle w:val="Heading1"/>
        <w:tabs>
          <w:tab w:val="left" w:pos="567"/>
        </w:tabs>
        <w:rPr>
          <w:rFonts w:asciiTheme="minorHAnsi" w:hAnsiTheme="minorHAnsi"/>
          <w:sz w:val="28"/>
          <w:szCs w:val="28"/>
        </w:rPr>
      </w:pPr>
      <w:r>
        <w:rPr>
          <w:rFonts w:asciiTheme="minorHAnsi" w:hAnsiTheme="minorHAnsi"/>
          <w:sz w:val="28"/>
        </w:rPr>
        <w:t>Eetikakomiteel on uurimisvolitused ja ta kutsub tunnistajaks kõiki (liikmeid, töötajaid või kolmandaid isikuid), keda peab vajalikuks või kasulikuks uurimise raames ära kuulata.</w:t>
      </w:r>
    </w:p>
    <w:p w:rsidRPr="005A51AA" w:rsidR="00225AA6" w:rsidP="00225AA6" w:rsidRDefault="00225AA6" w14:paraId="1D1D76C7" w14:textId="77777777">
      <w:pPr>
        <w:snapToGrid w:val="0"/>
        <w:ind w:left="568" w:hanging="284"/>
        <w:rPr>
          <w:rFonts w:asciiTheme="minorHAnsi" w:hAnsiTheme="minorHAnsi"/>
          <w:sz w:val="28"/>
          <w:szCs w:val="28"/>
        </w:rPr>
      </w:pPr>
    </w:p>
    <w:p w:rsidRPr="005A51AA" w:rsidR="00225AA6" w:rsidP="00225AA6" w:rsidRDefault="00225AA6" w14:paraId="0E627FCC" w14:textId="77777777">
      <w:pPr>
        <w:snapToGrid w:val="0"/>
        <w:ind w:firstLine="567"/>
        <w:rPr>
          <w:rFonts w:asciiTheme="minorHAnsi" w:hAnsiTheme="minorHAnsi"/>
          <w:sz w:val="28"/>
          <w:szCs w:val="28"/>
        </w:rPr>
      </w:pPr>
      <w:r>
        <w:rPr>
          <w:rFonts w:asciiTheme="minorHAnsi" w:hAnsiTheme="minorHAnsi"/>
          <w:sz w:val="28"/>
        </w:rPr>
        <w:t>Eetikakomiteele esitatakse kõik olemasolevad tõendid, sealhulgas kirjavahetus, ning ta saab mis tahes teavet, mida ta peab vajalikuks või kasulikuks.</w:t>
      </w:r>
    </w:p>
    <w:p w:rsidRPr="005A51AA" w:rsidR="00225AA6" w:rsidP="00225AA6" w:rsidRDefault="00225AA6" w14:paraId="73CD5DDE" w14:textId="77777777">
      <w:pPr>
        <w:snapToGrid w:val="0"/>
        <w:ind w:left="284"/>
        <w:rPr>
          <w:rFonts w:asciiTheme="minorHAnsi" w:hAnsiTheme="minorHAnsi"/>
          <w:sz w:val="28"/>
          <w:szCs w:val="28"/>
        </w:rPr>
      </w:pPr>
    </w:p>
    <w:p w:rsidRPr="005A51AA" w:rsidR="00225AA6" w:rsidP="00956A82" w:rsidRDefault="00225AA6" w14:paraId="289706A9" w14:textId="77777777">
      <w:pPr>
        <w:pStyle w:val="Heading1"/>
        <w:tabs>
          <w:tab w:val="left" w:pos="567"/>
        </w:tabs>
        <w:rPr>
          <w:rFonts w:asciiTheme="minorHAnsi" w:hAnsiTheme="minorHAnsi"/>
          <w:sz w:val="28"/>
          <w:szCs w:val="28"/>
        </w:rPr>
      </w:pPr>
      <w:r>
        <w:rPr>
          <w:rFonts w:asciiTheme="minorHAnsi" w:hAnsiTheme="minorHAnsi"/>
          <w:sz w:val="28"/>
        </w:rPr>
        <w:t>Liikmed ja endised liikmed teevad eetikakomiteega viivitamata ja täielikult koostööd, esitades kogu vajaliku asjaomase lisateabe.</w:t>
      </w:r>
    </w:p>
    <w:p w:rsidRPr="005A51AA" w:rsidR="00225AA6" w:rsidP="00225AA6" w:rsidRDefault="00225AA6" w14:paraId="44E7425B" w14:textId="77777777">
      <w:pPr>
        <w:snapToGrid w:val="0"/>
        <w:ind w:left="568" w:hanging="284"/>
        <w:rPr>
          <w:rFonts w:asciiTheme="minorHAnsi" w:hAnsiTheme="minorHAnsi"/>
          <w:sz w:val="28"/>
          <w:szCs w:val="28"/>
        </w:rPr>
      </w:pPr>
    </w:p>
    <w:p w:rsidRPr="005A51AA" w:rsidR="00225AA6" w:rsidP="00225AA6" w:rsidRDefault="00225AA6" w14:paraId="76E98967" w14:textId="77777777">
      <w:pPr>
        <w:snapToGrid w:val="0"/>
        <w:ind w:firstLine="567"/>
        <w:rPr>
          <w:rFonts w:asciiTheme="minorHAnsi" w:hAnsiTheme="minorHAnsi"/>
          <w:sz w:val="28"/>
          <w:szCs w:val="28"/>
        </w:rPr>
      </w:pPr>
      <w:r>
        <w:rPr>
          <w:rFonts w:asciiTheme="minorHAnsi" w:hAnsiTheme="minorHAnsi"/>
          <w:sz w:val="28"/>
        </w:rPr>
        <w:t>Liikmed ei tohi püüda mõjutada eetikakomiteed, presidenti ega juhatust kavatsusega mõjutada menetletava küsimuse käsitlemist.</w:t>
      </w:r>
    </w:p>
    <w:p w:rsidRPr="005A51AA" w:rsidR="00225AA6" w:rsidP="00225AA6" w:rsidRDefault="00225AA6" w14:paraId="78492748" w14:textId="77777777">
      <w:pPr>
        <w:snapToGrid w:val="0"/>
        <w:ind w:left="284"/>
        <w:rPr>
          <w:rFonts w:asciiTheme="minorHAnsi" w:hAnsiTheme="minorHAnsi"/>
          <w:sz w:val="28"/>
          <w:szCs w:val="28"/>
        </w:rPr>
      </w:pPr>
    </w:p>
    <w:p w:rsidRPr="005A51AA" w:rsidR="00225AA6" w:rsidP="00956A82" w:rsidRDefault="00225AA6" w14:paraId="2974E088" w14:textId="77777777">
      <w:pPr>
        <w:pStyle w:val="Heading1"/>
        <w:tabs>
          <w:tab w:val="left" w:pos="567"/>
        </w:tabs>
        <w:rPr>
          <w:rFonts w:asciiTheme="minorHAnsi" w:hAnsiTheme="minorHAnsi"/>
          <w:sz w:val="28"/>
          <w:szCs w:val="28"/>
        </w:rPr>
      </w:pPr>
      <w:r>
        <w:rPr>
          <w:rFonts w:asciiTheme="minorHAnsi" w:hAnsiTheme="minorHAnsi"/>
          <w:sz w:val="28"/>
        </w:rPr>
        <w:lastRenderedPageBreak/>
        <w:t>Oma järeldusi aluseks võttes esitab eetikakomitee presidendile põhjendatud aruande, mis sisaldab soovitusi võimaliku otsuse kohta, mis võib asjaomasel juhul hõlmata karistusi. Aruanne saadetakse samal ajal asjaomasele liikmele.</w:t>
      </w:r>
    </w:p>
    <w:p w:rsidRPr="005A51AA" w:rsidR="00225AA6" w:rsidP="00225AA6" w:rsidRDefault="00225AA6" w14:paraId="03D68020" w14:textId="77777777">
      <w:pPr>
        <w:snapToGrid w:val="0"/>
        <w:ind w:left="284" w:hanging="284"/>
        <w:rPr>
          <w:rFonts w:asciiTheme="minorHAnsi" w:hAnsiTheme="minorHAnsi"/>
          <w:sz w:val="28"/>
          <w:szCs w:val="28"/>
        </w:rPr>
      </w:pPr>
    </w:p>
    <w:p w:rsidRPr="005A51AA" w:rsidR="00225AA6" w:rsidP="00225AA6" w:rsidRDefault="00225AA6" w14:paraId="56FE0060" w14:textId="77777777">
      <w:pPr>
        <w:keepNext/>
        <w:snapToGrid w:val="0"/>
        <w:ind w:left="284" w:hanging="284"/>
        <w:jc w:val="center"/>
        <w:rPr>
          <w:rFonts w:asciiTheme="minorHAnsi" w:hAnsiTheme="minorHAnsi"/>
          <w:b/>
          <w:bCs/>
          <w:sz w:val="28"/>
          <w:szCs w:val="28"/>
        </w:rPr>
      </w:pPr>
      <w:r>
        <w:rPr>
          <w:rFonts w:asciiTheme="minorHAnsi" w:hAnsiTheme="minorHAnsi"/>
          <w:b/>
          <w:sz w:val="28"/>
        </w:rPr>
        <w:t>Artikkel 13</w:t>
      </w:r>
    </w:p>
    <w:p w:rsidRPr="005A51AA" w:rsidR="00225AA6" w:rsidP="00225AA6" w:rsidRDefault="00225AA6" w14:paraId="696137EB" w14:textId="77777777">
      <w:pPr>
        <w:keepNext/>
        <w:snapToGrid w:val="0"/>
        <w:jc w:val="center"/>
        <w:rPr>
          <w:rFonts w:asciiTheme="minorHAnsi" w:hAnsiTheme="minorHAnsi"/>
          <w:b/>
          <w:bCs/>
          <w:sz w:val="28"/>
          <w:szCs w:val="28"/>
        </w:rPr>
      </w:pPr>
      <w:r>
        <w:rPr>
          <w:rFonts w:asciiTheme="minorHAnsi" w:hAnsiTheme="minorHAnsi"/>
          <w:b/>
          <w:sz w:val="28"/>
        </w:rPr>
        <w:t>Põhjendatud otsus</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"EETIKAKOMITEE: põhjendatud otsus" \t "13 KJ" \b </w:instrText>
      </w:r>
      <w:r w:rsidRPr="005A51AA" w:rsidR="00580CAE">
        <w:rPr>
          <w:rFonts w:asciiTheme="minorHAnsi" w:hAnsiTheme="minorHAnsi" w:cstheme="minorHAnsi"/>
          <w:sz w:val="28"/>
        </w:rPr>
        <w:fldChar w:fldCharType="end"/>
      </w:r>
    </w:p>
    <w:p w:rsidRPr="005A51AA" w:rsidR="00225AA6" w:rsidP="00225AA6" w:rsidRDefault="00225AA6" w14:paraId="51AB126E" w14:textId="77777777">
      <w:pPr>
        <w:keepNext/>
        <w:snapToGrid w:val="0"/>
        <w:jc w:val="center"/>
        <w:rPr>
          <w:rFonts w:asciiTheme="minorHAnsi" w:hAnsiTheme="minorHAnsi"/>
          <w:b/>
          <w:bCs/>
          <w:sz w:val="28"/>
          <w:szCs w:val="28"/>
        </w:rPr>
      </w:pPr>
    </w:p>
    <w:p w:rsidRPr="005A51AA" w:rsidR="00225AA6" w:rsidP="00956A82" w:rsidRDefault="00225AA6" w14:paraId="2AEEDA8E" w14:textId="77777777">
      <w:pPr>
        <w:pStyle w:val="Heading1"/>
        <w:numPr>
          <w:ilvl w:val="0"/>
          <w:numId w:val="322"/>
        </w:numPr>
        <w:tabs>
          <w:tab w:val="left" w:pos="567"/>
        </w:tabs>
        <w:rPr>
          <w:rFonts w:asciiTheme="minorHAnsi" w:hAnsiTheme="minorHAnsi"/>
          <w:sz w:val="28"/>
          <w:szCs w:val="28"/>
        </w:rPr>
      </w:pPr>
      <w:r>
        <w:rPr>
          <w:rFonts w:asciiTheme="minorHAnsi" w:hAnsiTheme="minorHAnsi"/>
          <w:sz w:val="28"/>
        </w:rPr>
        <w:t>Pärast seda, kui president on asjaomasele liikmele teatanud kõigist toimikus olevatest tõenditest ja eetikakomitee soovitustest, ning pärast seda, kui ta on asjaomase liikme kas suuliselt või kirjalikult koos liikme õigusnõustajaga ära kuulanud, kui liige seda taotleb, teeb president eetikakomitee aruande alusel põhjendatud otsuse.</w:t>
      </w:r>
    </w:p>
    <w:p w:rsidRPr="005A51AA" w:rsidR="00225AA6" w:rsidP="00225AA6" w:rsidRDefault="00225AA6" w14:paraId="28435633" w14:textId="77777777">
      <w:pPr>
        <w:snapToGrid w:val="0"/>
        <w:ind w:left="284" w:hanging="284"/>
        <w:rPr>
          <w:rFonts w:asciiTheme="minorHAnsi" w:hAnsiTheme="minorHAnsi"/>
          <w:sz w:val="28"/>
          <w:szCs w:val="28"/>
        </w:rPr>
      </w:pPr>
    </w:p>
    <w:p w:rsidRPr="005A51AA" w:rsidR="00225AA6" w:rsidP="00956A82" w:rsidRDefault="00225AA6" w14:paraId="3A4EA97C" w14:textId="77777777">
      <w:pPr>
        <w:pStyle w:val="Heading1"/>
        <w:tabs>
          <w:tab w:val="left" w:pos="567"/>
        </w:tabs>
        <w:rPr>
          <w:rFonts w:asciiTheme="minorHAnsi" w:hAnsiTheme="minorHAnsi"/>
          <w:sz w:val="28"/>
          <w:szCs w:val="28"/>
        </w:rPr>
      </w:pPr>
      <w:r>
        <w:rPr>
          <w:rFonts w:asciiTheme="minorHAnsi" w:hAnsiTheme="minorHAnsi"/>
          <w:sz w:val="28"/>
        </w:rPr>
        <w:t xml:space="preserve">Põhjendatud otsuses võib president </w:t>
      </w:r>
    </w:p>
    <w:p w:rsidRPr="005A51AA" w:rsidR="00225AA6" w:rsidP="00225AA6" w:rsidRDefault="00225AA6" w14:paraId="76C8D468" w14:textId="77777777">
      <w:pPr>
        <w:keepNext/>
        <w:keepLines/>
        <w:snapToGrid w:val="0"/>
        <w:ind w:left="284" w:hanging="284"/>
        <w:rPr>
          <w:rFonts w:asciiTheme="minorHAnsi" w:hAnsiTheme="minorHAnsi"/>
          <w:sz w:val="28"/>
          <w:szCs w:val="28"/>
        </w:rPr>
      </w:pPr>
    </w:p>
    <w:p w:rsidRPr="005A51AA" w:rsidR="00225AA6" w:rsidP="008D2781" w:rsidRDefault="00225AA6" w14:paraId="11899C3C" w14:textId="77777777">
      <w:pPr>
        <w:numPr>
          <w:ilvl w:val="0"/>
          <w:numId w:val="363"/>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otsustada, et liikme suhtes süüdistused puuduvad, või </w:t>
      </w:r>
    </w:p>
    <w:p w:rsidRPr="005A51AA" w:rsidR="00225AA6" w:rsidP="008D2781" w:rsidRDefault="00225AA6" w14:paraId="673B6669" w14:textId="77777777">
      <w:pPr>
        <w:numPr>
          <w:ilvl w:val="0"/>
          <w:numId w:val="363"/>
        </w:numPr>
        <w:overflowPunct w:val="0"/>
        <w:autoSpaceDE w:val="0"/>
        <w:autoSpaceDN w:val="0"/>
        <w:adjustRightInd w:val="0"/>
        <w:snapToGrid w:val="0"/>
        <w:ind w:left="1134" w:hanging="567"/>
        <w:contextualSpacing/>
        <w:rPr>
          <w:rFonts w:asciiTheme="minorHAnsi" w:hAnsiTheme="minorHAnsi"/>
          <w:sz w:val="28"/>
          <w:szCs w:val="28"/>
        </w:rPr>
      </w:pPr>
      <w:r>
        <w:rPr>
          <w:rFonts w:asciiTheme="minorHAnsi" w:hAnsiTheme="minorHAnsi"/>
          <w:sz w:val="28"/>
        </w:rPr>
        <w:t xml:space="preserve">kui </w:t>
      </w:r>
      <w:r>
        <w:rPr>
          <w:rFonts w:asciiTheme="minorHAnsi" w:hAnsiTheme="minorHAnsi"/>
          <w:color w:val="000000"/>
          <w:sz w:val="28"/>
        </w:rPr>
        <w:t>president jõuab järeldusele, et asjaomane liige on rikkunud käesolevas juhendis sätestatud eetikanorme, võtta vastu otsuse,</w:t>
      </w:r>
      <w:r>
        <w:rPr>
          <w:rFonts w:asciiTheme="minorHAnsi" w:hAnsiTheme="minorHAnsi"/>
          <w:sz w:val="28"/>
        </w:rPr>
        <w:t xml:space="preserve"> millega määratakse karistus vastavalt artiklile 14.</w:t>
      </w:r>
    </w:p>
    <w:p w:rsidRPr="005A51AA" w:rsidR="00225AA6" w:rsidP="00225AA6" w:rsidRDefault="00225AA6" w14:paraId="6CD4C852" w14:textId="77777777">
      <w:pPr>
        <w:snapToGrid w:val="0"/>
        <w:ind w:left="568" w:hanging="284"/>
        <w:rPr>
          <w:rFonts w:asciiTheme="minorHAnsi" w:hAnsiTheme="minorHAnsi"/>
          <w:sz w:val="28"/>
          <w:szCs w:val="28"/>
        </w:rPr>
      </w:pPr>
    </w:p>
    <w:p w:rsidRPr="005A51AA" w:rsidR="00225AA6" w:rsidP="00956A82" w:rsidRDefault="00225AA6" w14:paraId="3A15ED7F" w14:textId="77777777">
      <w:pPr>
        <w:pStyle w:val="Heading1"/>
        <w:tabs>
          <w:tab w:val="left" w:pos="567"/>
        </w:tabs>
        <w:rPr>
          <w:rFonts w:asciiTheme="minorHAnsi" w:hAnsiTheme="minorHAnsi"/>
          <w:sz w:val="28"/>
          <w:szCs w:val="28"/>
        </w:rPr>
      </w:pPr>
      <w:r>
        <w:rPr>
          <w:rFonts w:asciiTheme="minorHAnsi" w:hAnsiTheme="minorHAnsi"/>
          <w:sz w:val="28"/>
        </w:rPr>
        <w:t>President teavitab asjaomast liiget põhjendatud otsusest.</w:t>
      </w:r>
    </w:p>
    <w:p w:rsidRPr="005A51AA" w:rsidR="00225AA6" w:rsidP="00225AA6" w:rsidRDefault="00225AA6" w14:paraId="7644F6C7" w14:textId="77777777">
      <w:pPr>
        <w:snapToGrid w:val="0"/>
        <w:ind w:left="284" w:hanging="284"/>
        <w:rPr>
          <w:rFonts w:asciiTheme="minorHAnsi" w:hAnsiTheme="minorHAnsi"/>
          <w:sz w:val="28"/>
          <w:szCs w:val="28"/>
        </w:rPr>
      </w:pPr>
    </w:p>
    <w:p w:rsidRPr="005A51AA" w:rsidR="00225AA6" w:rsidP="00956A82" w:rsidRDefault="00225AA6" w14:paraId="4EBC21BC" w14:textId="77777777">
      <w:pPr>
        <w:pStyle w:val="Heading1"/>
        <w:tabs>
          <w:tab w:val="left" w:pos="567"/>
        </w:tabs>
        <w:rPr>
          <w:rFonts w:asciiTheme="minorHAnsi" w:hAnsiTheme="minorHAnsi"/>
          <w:sz w:val="28"/>
          <w:szCs w:val="28"/>
        </w:rPr>
      </w:pPr>
      <w:r>
        <w:rPr>
          <w:rFonts w:asciiTheme="minorHAnsi" w:hAnsiTheme="minorHAnsi"/>
          <w:sz w:val="28"/>
        </w:rPr>
        <w:t>Kui eetikanormide väidetava rikkumise on toime pannud komitee president, ei osale ta menetlemisel ning teda asendab rahandus- ja eelarvekomisjoni juhtiv asepresident, kes täidab selles konkreetses menetluses presidendi ülesandeid.</w:t>
      </w:r>
    </w:p>
    <w:p w:rsidRPr="005A51AA" w:rsidR="00225AA6" w:rsidP="00225AA6" w:rsidRDefault="00225AA6" w14:paraId="22670370" w14:textId="77777777">
      <w:pPr>
        <w:snapToGrid w:val="0"/>
        <w:ind w:left="284" w:hanging="284"/>
        <w:rPr>
          <w:rFonts w:asciiTheme="minorHAnsi" w:hAnsiTheme="minorHAnsi"/>
          <w:sz w:val="28"/>
          <w:szCs w:val="28"/>
        </w:rPr>
      </w:pPr>
    </w:p>
    <w:p w:rsidRPr="005A51AA" w:rsidR="00225AA6" w:rsidP="00225AA6" w:rsidRDefault="00225AA6" w14:paraId="64FBA6DE" w14:textId="77777777">
      <w:pPr>
        <w:keepNext/>
        <w:snapToGrid w:val="0"/>
        <w:jc w:val="center"/>
        <w:rPr>
          <w:rFonts w:asciiTheme="minorHAnsi" w:hAnsiTheme="minorHAnsi"/>
          <w:b/>
          <w:bCs/>
          <w:sz w:val="28"/>
          <w:szCs w:val="28"/>
        </w:rPr>
      </w:pPr>
      <w:r>
        <w:rPr>
          <w:rFonts w:asciiTheme="minorHAnsi" w:hAnsiTheme="minorHAnsi"/>
          <w:b/>
          <w:sz w:val="28"/>
        </w:rPr>
        <w:lastRenderedPageBreak/>
        <w:t>Artikkel 14</w:t>
      </w:r>
      <w:r w:rsidRPr="005A51AA" w:rsidR="002438E1">
        <w:rPr>
          <w:rFonts w:asciiTheme="minorHAnsi" w:hAnsiTheme="minorHAnsi" w:cstheme="minorHAnsi"/>
          <w:sz w:val="28"/>
        </w:rPr>
        <w:fldChar w:fldCharType="begin"/>
      </w:r>
      <w:r w:rsidRPr="005A51AA" w:rsidR="002438E1">
        <w:rPr>
          <w:rFonts w:asciiTheme="minorHAnsi" w:hAnsiTheme="minorHAnsi" w:cstheme="minorHAnsi"/>
          <w:sz w:val="28"/>
        </w:rPr>
        <w:instrText xml:space="preserve"> XE "KARISTUSED" \t "14 KJ" \b </w:instrText>
      </w:r>
      <w:r w:rsidRPr="005A51AA" w:rsidR="002438E1">
        <w:rPr>
          <w:rFonts w:asciiTheme="minorHAnsi" w:hAnsiTheme="minorHAnsi" w:cstheme="minorHAnsi"/>
          <w:sz w:val="28"/>
        </w:rPr>
        <w:fldChar w:fldCharType="end"/>
      </w:r>
    </w:p>
    <w:p w:rsidRPr="005A51AA" w:rsidR="00225AA6" w:rsidP="00225AA6" w:rsidRDefault="00225AA6" w14:paraId="253D81EB" w14:textId="77777777">
      <w:pPr>
        <w:keepNext/>
        <w:snapToGrid w:val="0"/>
        <w:jc w:val="center"/>
        <w:rPr>
          <w:rFonts w:asciiTheme="minorHAnsi" w:hAnsiTheme="minorHAnsi"/>
          <w:b/>
          <w:bCs/>
          <w:sz w:val="28"/>
          <w:szCs w:val="28"/>
        </w:rPr>
      </w:pPr>
      <w:r>
        <w:rPr>
          <w:rFonts w:asciiTheme="minorHAnsi" w:hAnsiTheme="minorHAnsi"/>
          <w:b/>
          <w:sz w:val="28"/>
        </w:rPr>
        <w:t>Karistused</w:t>
      </w:r>
    </w:p>
    <w:p w:rsidRPr="005A51AA" w:rsidR="00225AA6" w:rsidP="00225AA6" w:rsidRDefault="00225AA6" w14:paraId="43ADE418" w14:textId="77777777">
      <w:pPr>
        <w:keepNext/>
        <w:snapToGrid w:val="0"/>
        <w:jc w:val="center"/>
        <w:rPr>
          <w:rFonts w:asciiTheme="minorHAnsi" w:hAnsiTheme="minorHAnsi"/>
          <w:b/>
          <w:bCs/>
          <w:sz w:val="28"/>
          <w:szCs w:val="28"/>
        </w:rPr>
      </w:pPr>
    </w:p>
    <w:p w:rsidRPr="005A51AA" w:rsidR="00225AA6" w:rsidP="00956A82" w:rsidRDefault="00225AA6" w14:paraId="011450C1" w14:textId="77777777">
      <w:pPr>
        <w:pStyle w:val="Heading1"/>
        <w:numPr>
          <w:ilvl w:val="0"/>
          <w:numId w:val="323"/>
        </w:numPr>
        <w:tabs>
          <w:tab w:val="left" w:pos="567"/>
        </w:tabs>
        <w:rPr>
          <w:rFonts w:asciiTheme="minorHAnsi" w:hAnsiTheme="minorHAnsi"/>
          <w:sz w:val="28"/>
          <w:szCs w:val="28"/>
        </w:rPr>
      </w:pPr>
      <w:r>
        <w:rPr>
          <w:rFonts w:asciiTheme="minorHAnsi" w:hAnsiTheme="minorHAnsi"/>
          <w:sz w:val="28"/>
        </w:rPr>
        <w:t xml:space="preserve">Käitumise hindamisel peab määratud karistuste rangus olema proportsionaalne väärkäitumise raskusastme ja liikme hierarhilise positsiooniga. </w:t>
      </w:r>
    </w:p>
    <w:p w:rsidRPr="005A51AA" w:rsidR="00225AA6" w:rsidP="00225AA6" w:rsidRDefault="00225AA6" w14:paraId="036A9C09" w14:textId="77777777">
      <w:pPr>
        <w:snapToGrid w:val="0"/>
        <w:ind w:left="284" w:hanging="284"/>
        <w:rPr>
          <w:rFonts w:asciiTheme="minorHAnsi" w:hAnsiTheme="minorHAnsi"/>
          <w:sz w:val="28"/>
          <w:szCs w:val="28"/>
        </w:rPr>
      </w:pPr>
    </w:p>
    <w:p w:rsidRPr="005A51AA" w:rsidR="00225AA6" w:rsidP="00225AA6" w:rsidRDefault="00225AA6" w14:paraId="2BF0C749" w14:textId="77777777">
      <w:pPr>
        <w:snapToGrid w:val="0"/>
        <w:ind w:firstLine="567"/>
        <w:rPr>
          <w:rFonts w:asciiTheme="minorHAnsi" w:hAnsiTheme="minorHAnsi"/>
          <w:sz w:val="28"/>
          <w:szCs w:val="28"/>
        </w:rPr>
      </w:pPr>
      <w:r>
        <w:rPr>
          <w:rFonts w:asciiTheme="minorHAnsi" w:hAnsiTheme="minorHAnsi"/>
          <w:sz w:val="28"/>
        </w:rPr>
        <w:t>Väärkäitumise raskusastme kindlaksmääramisel ja kehtestatava karistuse üle otsustamisel võetakse eelkõige arvesse järgmist:</w:t>
      </w:r>
    </w:p>
    <w:p w:rsidRPr="005A51AA" w:rsidR="00225AA6" w:rsidP="00225AA6" w:rsidRDefault="00225AA6" w14:paraId="4F19FB77" w14:textId="77777777">
      <w:pPr>
        <w:snapToGrid w:val="0"/>
        <w:ind w:left="284"/>
        <w:rPr>
          <w:rFonts w:asciiTheme="minorHAnsi" w:hAnsiTheme="minorHAnsi"/>
          <w:sz w:val="28"/>
          <w:szCs w:val="28"/>
        </w:rPr>
      </w:pPr>
    </w:p>
    <w:p w:rsidRPr="005A51AA" w:rsidR="00225AA6" w:rsidP="008D2781" w:rsidRDefault="00225AA6" w14:paraId="32D0EAC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väärkäitumise laad ja selle ilmnemise asjaolud; </w:t>
      </w:r>
    </w:p>
    <w:p w:rsidRPr="005A51AA" w:rsidR="00225AA6" w:rsidP="008D2781" w:rsidRDefault="00225AA6" w14:paraId="13CB645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mil määral kahjustab väärkäitumine liikmete ja/või töötajate füüsilist ja/või vaimset puutumatust, komitee või Euroopa Liidu mainet ja/või huve; </w:t>
      </w:r>
    </w:p>
    <w:p w:rsidRPr="005A51AA" w:rsidR="00225AA6" w:rsidP="008D2781" w:rsidRDefault="00225AA6" w14:paraId="7CD4BF68"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mil määral hõlmab väärkäitumine tahtlikku tegevust või hooletust, samuti liikme hierarhilise vastutuse määr; </w:t>
      </w:r>
    </w:p>
    <w:p w:rsidRPr="005A51AA" w:rsidR="00225AA6" w:rsidP="008D2781" w:rsidRDefault="00225AA6" w14:paraId="08BFF14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liikme kohustuste ja vastutuse tase ning liikme hierarhiline positsioon väärkäitumise ohvrite suhtes;</w:t>
      </w:r>
    </w:p>
    <w:p w:rsidRPr="005A51AA" w:rsidR="00225AA6" w:rsidP="008D2781" w:rsidRDefault="00225AA6" w14:paraId="46979A8A"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ohvri või ohvrite füüsilisele või vaimsele puutumatusele tekitatud kahju ulatus ja</w:t>
      </w:r>
    </w:p>
    <w:p w:rsidRPr="005A51AA" w:rsidR="00225AA6" w:rsidP="008D2781" w:rsidRDefault="00225AA6" w14:paraId="41107BFF"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asjaolu, kas väärkäitumine hõlmab korduvat tegevust või käitumist.</w:t>
      </w:r>
    </w:p>
    <w:p w:rsidRPr="005A51AA" w:rsidR="00225AA6" w:rsidP="00225AA6" w:rsidRDefault="00225AA6" w14:paraId="3071B3A3" w14:textId="77777777">
      <w:pPr>
        <w:snapToGrid w:val="0"/>
        <w:ind w:left="568" w:hanging="284"/>
        <w:rPr>
          <w:rFonts w:asciiTheme="minorHAnsi" w:hAnsiTheme="minorHAnsi"/>
          <w:sz w:val="28"/>
          <w:szCs w:val="28"/>
        </w:rPr>
      </w:pPr>
    </w:p>
    <w:p w:rsidRPr="005A51AA" w:rsidR="00225AA6" w:rsidP="00956A82" w:rsidRDefault="00225AA6" w14:paraId="1505516E" w14:textId="77777777">
      <w:pPr>
        <w:pStyle w:val="Heading1"/>
        <w:tabs>
          <w:tab w:val="left" w:pos="567"/>
        </w:tabs>
        <w:rPr>
          <w:rFonts w:asciiTheme="minorHAnsi" w:hAnsiTheme="minorHAnsi"/>
          <w:sz w:val="28"/>
          <w:szCs w:val="28"/>
        </w:rPr>
      </w:pPr>
      <w:r>
        <w:rPr>
          <w:rFonts w:asciiTheme="minorHAnsi" w:hAnsiTheme="minorHAnsi"/>
          <w:sz w:val="28"/>
        </w:rPr>
        <w:t>Vastavalt liikme käitumise raskusastmele võib karistus seisneda ühes või mitmes järgmises meetmes:</w:t>
      </w:r>
    </w:p>
    <w:p w:rsidRPr="005A51AA" w:rsidR="00225AA6" w:rsidP="00225AA6" w:rsidRDefault="00225AA6" w14:paraId="08119AF1" w14:textId="77777777">
      <w:pPr>
        <w:snapToGrid w:val="0"/>
        <w:ind w:left="284" w:hanging="284"/>
        <w:rPr>
          <w:rFonts w:asciiTheme="minorHAnsi" w:hAnsiTheme="minorHAnsi"/>
          <w:sz w:val="28"/>
          <w:szCs w:val="28"/>
        </w:rPr>
      </w:pPr>
    </w:p>
    <w:p w:rsidRPr="005A51AA" w:rsidR="00225AA6" w:rsidP="008D2781" w:rsidRDefault="00225AA6" w14:paraId="2671C8F3"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kirjalik hoiatus (mis võidakse avalikustada);</w:t>
      </w:r>
    </w:p>
    <w:p w:rsidRPr="005A51AA" w:rsidR="00225AA6" w:rsidP="008D2781" w:rsidRDefault="00225AA6" w14:paraId="7636CAFF"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noomitus (mis võidakse avalikustada);</w:t>
      </w:r>
    </w:p>
    <w:p w:rsidRPr="005A51AA" w:rsidR="00225AA6" w:rsidP="008D2781" w:rsidRDefault="00225AA6" w14:paraId="2F1685BC"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päevaraha saamise õigusest ajutine ilmajätmine kaheks kuni 30 koosolekupäevaks, sõltuvalt väärkäitumise raskusastmest;</w:t>
      </w:r>
    </w:p>
    <w:p w:rsidRPr="005A51AA" w:rsidR="00225AA6" w:rsidP="008D2781" w:rsidRDefault="00225AA6" w14:paraId="0E1542C2"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ilma et see piiraks õigust hääletada täiskogul, ajutine kõrvalejätmine komitee või selle tööorganite tegevusest, tööreisidelt või tegevustest kaheks kuni 30 koosolekupäevaks;</w:t>
      </w:r>
    </w:p>
    <w:p w:rsidRPr="005A51AA" w:rsidR="00225AA6" w:rsidP="008D2781" w:rsidRDefault="00225AA6" w14:paraId="60AECE90"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lastRenderedPageBreak/>
        <w:t>keeld esindada komiteed mis tahes riiklikul, institutsioonidevahelisel või rahvusvahelisel foorumil kuni ühe aasta jooksul;</w:t>
      </w:r>
    </w:p>
    <w:p w:rsidRPr="005A51AA" w:rsidR="00225AA6" w:rsidP="008D2781" w:rsidRDefault="00225AA6" w14:paraId="2D374C18"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konfidentsiaalsuse rikkumise korral kuni aastane juurdepääsupiirang konfidentsiaalsele või salastatud teabele.</w:t>
      </w:r>
    </w:p>
    <w:p w:rsidRPr="005A51AA" w:rsidR="00225AA6" w:rsidP="00225AA6" w:rsidRDefault="00225AA6" w14:paraId="3D6F1022" w14:textId="77777777">
      <w:pPr>
        <w:snapToGrid w:val="0"/>
        <w:rPr>
          <w:rFonts w:asciiTheme="minorHAnsi" w:hAnsiTheme="minorHAnsi"/>
          <w:b/>
          <w:sz w:val="28"/>
          <w:szCs w:val="28"/>
        </w:rPr>
      </w:pPr>
    </w:p>
    <w:p w:rsidRPr="005A51AA" w:rsidR="00225AA6" w:rsidP="00956A82" w:rsidRDefault="00225AA6" w14:paraId="68CAB2E7" w14:textId="77777777">
      <w:pPr>
        <w:pStyle w:val="Heading1"/>
        <w:tabs>
          <w:tab w:val="left" w:pos="567"/>
        </w:tabs>
        <w:rPr>
          <w:rFonts w:asciiTheme="minorHAnsi" w:hAnsiTheme="minorHAnsi"/>
          <w:sz w:val="28"/>
          <w:szCs w:val="28"/>
        </w:rPr>
      </w:pPr>
      <w:r>
        <w:rPr>
          <w:rFonts w:asciiTheme="minorHAnsi" w:hAnsiTheme="minorHAnsi"/>
          <w:sz w:val="28"/>
        </w:rPr>
        <w:t>Peale selle võib president artiklis 16 sätestatud korras esitada juhatusele ettepaneku</w:t>
      </w:r>
    </w:p>
    <w:p w:rsidRPr="005A51AA" w:rsidR="00225AA6" w:rsidP="00225AA6" w:rsidRDefault="00225AA6" w14:paraId="433E3DDB" w14:textId="77777777">
      <w:pPr>
        <w:snapToGrid w:val="0"/>
        <w:ind w:left="284" w:hanging="284"/>
        <w:rPr>
          <w:rFonts w:asciiTheme="minorHAnsi" w:hAnsiTheme="minorHAnsi"/>
          <w:b/>
          <w:bCs/>
          <w:sz w:val="28"/>
          <w:szCs w:val="28"/>
        </w:rPr>
      </w:pPr>
    </w:p>
    <w:p w:rsidRPr="005A51AA" w:rsidR="00225AA6" w:rsidP="008D2781" w:rsidRDefault="00225AA6" w14:paraId="45D7D0A7"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peatada liikme tegevus ühel või mitmel komitee ametikohal kuni üheks aastaks; </w:t>
      </w:r>
    </w:p>
    <w:p w:rsidRPr="005A51AA" w:rsidR="00225AA6" w:rsidP="008D2781" w:rsidRDefault="00225AA6" w14:paraId="036C6532"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lõpetada liikme tegevus ühel või mitmel komitee ametikohal;</w:t>
      </w:r>
    </w:p>
    <w:p w:rsidRPr="005A51AA" w:rsidR="00225AA6" w:rsidP="008D2781" w:rsidRDefault="00225AA6" w14:paraId="7072F06D" w14:textId="77777777">
      <w:pPr>
        <w:numPr>
          <w:ilvl w:val="0"/>
          <w:numId w:val="361"/>
        </w:numPr>
        <w:overflowPunct w:val="0"/>
        <w:autoSpaceDE w:val="0"/>
        <w:autoSpaceDN w:val="0"/>
        <w:adjustRightInd w:val="0"/>
        <w:snapToGrid w:val="0"/>
        <w:ind w:left="1134" w:hanging="567"/>
        <w:contextualSpacing/>
        <w:rPr>
          <w:rFonts w:asciiTheme="minorHAnsi" w:hAnsiTheme="minorHAnsi"/>
          <w:sz w:val="28"/>
          <w:szCs w:val="28"/>
        </w:rPr>
      </w:pPr>
      <w:r>
        <w:rPr>
          <w:rFonts w:asciiTheme="minorHAnsi" w:hAnsiTheme="minorHAnsi"/>
          <w:color w:val="000000"/>
          <w:sz w:val="28"/>
        </w:rPr>
        <w:t>kutsuda nõukogu üles</w:t>
      </w:r>
      <w:r>
        <w:rPr>
          <w:rFonts w:asciiTheme="minorHAnsi" w:hAnsiTheme="minorHAnsi"/>
          <w:sz w:val="28"/>
        </w:rPr>
        <w:t xml:space="preserve"> liiget komiteest välja arvama.</w:t>
      </w:r>
    </w:p>
    <w:p w:rsidRPr="005A51AA" w:rsidR="00225AA6" w:rsidP="00225AA6" w:rsidRDefault="00225AA6" w14:paraId="047E6775" w14:textId="77777777">
      <w:pPr>
        <w:snapToGrid w:val="0"/>
        <w:ind w:left="568" w:hanging="284"/>
        <w:rPr>
          <w:rFonts w:asciiTheme="minorHAnsi" w:hAnsiTheme="minorHAnsi"/>
          <w:sz w:val="28"/>
          <w:szCs w:val="28"/>
        </w:rPr>
      </w:pPr>
    </w:p>
    <w:p w:rsidRPr="005A51AA" w:rsidR="00225AA6" w:rsidP="00956A82" w:rsidRDefault="00225AA6" w14:paraId="0053AFAD" w14:textId="77777777">
      <w:pPr>
        <w:pStyle w:val="Heading1"/>
        <w:tabs>
          <w:tab w:val="left" w:pos="567"/>
        </w:tabs>
        <w:rPr>
          <w:rFonts w:asciiTheme="minorHAnsi" w:hAnsiTheme="minorHAnsi"/>
          <w:color w:val="000000"/>
          <w:sz w:val="28"/>
          <w:szCs w:val="28"/>
        </w:rPr>
      </w:pPr>
      <w:r>
        <w:rPr>
          <w:rFonts w:asciiTheme="minorHAnsi" w:hAnsiTheme="minorHAnsi"/>
          <w:sz w:val="28"/>
        </w:rPr>
        <w:t xml:space="preserve">Käesoleva artikli lõike 2 punktides c–f ja lõike 3 punktis g sätestatud meetmete kestust võib kahekordistada korduva rikkumise korral või juhul, kui liige keeldub järgimast </w:t>
      </w:r>
      <w:r>
        <w:rPr>
          <w:rFonts w:asciiTheme="minorHAnsi" w:hAnsiTheme="minorHAnsi"/>
          <w:color w:val="000000"/>
          <w:sz w:val="28"/>
        </w:rPr>
        <w:t>lõikes 5 sätestatud lisameedet</w:t>
      </w:r>
      <w:r>
        <w:rPr>
          <w:rFonts w:asciiTheme="minorHAnsi" w:hAnsiTheme="minorHAnsi"/>
          <w:sz w:val="28"/>
        </w:rPr>
        <w:t>.</w:t>
      </w:r>
    </w:p>
    <w:p w:rsidRPr="005A51AA" w:rsidR="00225AA6" w:rsidP="00225AA6" w:rsidRDefault="00225AA6" w14:paraId="25872DDB" w14:textId="77777777">
      <w:pPr>
        <w:snapToGrid w:val="0"/>
        <w:ind w:left="284" w:hanging="284"/>
        <w:rPr>
          <w:rFonts w:asciiTheme="minorHAnsi" w:hAnsiTheme="minorHAnsi"/>
          <w:sz w:val="28"/>
          <w:szCs w:val="28"/>
        </w:rPr>
      </w:pPr>
    </w:p>
    <w:p w:rsidRPr="005A51AA" w:rsidR="00225AA6" w:rsidP="00956A82" w:rsidRDefault="00225AA6" w14:paraId="4DF6F244" w14:textId="77777777">
      <w:pPr>
        <w:pStyle w:val="Heading1"/>
        <w:tabs>
          <w:tab w:val="left" w:pos="567"/>
        </w:tabs>
        <w:rPr>
          <w:rFonts w:asciiTheme="minorHAnsi" w:hAnsiTheme="minorHAnsi"/>
          <w:sz w:val="28"/>
          <w:szCs w:val="28"/>
        </w:rPr>
      </w:pPr>
      <w:r>
        <w:rPr>
          <w:rFonts w:asciiTheme="minorHAnsi" w:hAnsiTheme="minorHAnsi"/>
          <w:sz w:val="28"/>
        </w:rPr>
        <w:t>Lisaks lõigetes 2 ja 3 sätestatud karistustele võidakse kohaldada järgmisi lisameetmeid:</w:t>
      </w:r>
    </w:p>
    <w:p w:rsidRPr="005A51AA" w:rsidR="00225AA6" w:rsidP="00225AA6" w:rsidRDefault="00225AA6" w14:paraId="15B8FC6A" w14:textId="77777777">
      <w:pPr>
        <w:snapToGrid w:val="0"/>
        <w:ind w:left="284" w:hanging="284"/>
        <w:rPr>
          <w:rFonts w:asciiTheme="minorHAnsi" w:hAnsiTheme="minorHAnsi"/>
          <w:sz w:val="28"/>
          <w:szCs w:val="28"/>
        </w:rPr>
      </w:pPr>
    </w:p>
    <w:p w:rsidRPr="005A51AA" w:rsidR="00225AA6" w:rsidP="008D2781" w:rsidRDefault="00225AA6" w14:paraId="74B81C96"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rPr>
      </w:pPr>
      <w:r>
        <w:rPr>
          <w:rFonts w:asciiTheme="minorHAnsi" w:hAnsiTheme="minorHAnsi"/>
          <w:sz w:val="28"/>
        </w:rPr>
        <w:t>liikmelt nõutakse meetmete võtmist, et viia oma olukord nõuetega kooskõlla;</w:t>
      </w:r>
    </w:p>
    <w:p w:rsidRPr="005A51AA" w:rsidR="00225AA6" w:rsidP="008D2781" w:rsidRDefault="00225AA6" w14:paraId="562D9B87"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rPr>
      </w:pPr>
      <w:r>
        <w:rPr>
          <w:rFonts w:asciiTheme="minorHAnsi" w:hAnsiTheme="minorHAnsi"/>
          <w:sz w:val="28"/>
        </w:rPr>
        <w:t>liikmelt nõutakse isikliku vabanduse esitamist (eraviisiliselt, konkreetsele isikule või avalikult täiskogu istungil);</w:t>
      </w:r>
    </w:p>
    <w:p w:rsidRPr="005A51AA" w:rsidR="00225AA6" w:rsidP="008D2781" w:rsidRDefault="00225AA6" w14:paraId="2EB47FC2"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rPr>
      </w:pPr>
      <w:r>
        <w:rPr>
          <w:rFonts w:asciiTheme="minorHAnsi" w:hAnsiTheme="minorHAnsi"/>
          <w:sz w:val="28"/>
        </w:rPr>
        <w:t>liikmelt nõutakse kogu kahju heastamist.</w:t>
      </w:r>
    </w:p>
    <w:p w:rsidRPr="005A51AA" w:rsidR="00225AA6" w:rsidP="00225AA6" w:rsidRDefault="00225AA6" w14:paraId="5D95F6AA" w14:textId="77777777">
      <w:pPr>
        <w:snapToGrid w:val="0"/>
        <w:ind w:left="284" w:hanging="284"/>
        <w:rPr>
          <w:rFonts w:asciiTheme="minorHAnsi" w:hAnsiTheme="minorHAnsi"/>
          <w:sz w:val="28"/>
          <w:szCs w:val="28"/>
        </w:rPr>
      </w:pPr>
    </w:p>
    <w:p w:rsidRPr="005A51AA" w:rsidR="00225AA6" w:rsidP="00225AA6" w:rsidRDefault="00225AA6" w14:paraId="5D24B2A5" w14:textId="77777777">
      <w:pPr>
        <w:keepNext/>
        <w:snapToGrid w:val="0"/>
        <w:ind w:left="284" w:hanging="284"/>
        <w:jc w:val="center"/>
        <w:rPr>
          <w:rFonts w:asciiTheme="minorHAnsi" w:hAnsiTheme="minorHAnsi"/>
          <w:sz w:val="28"/>
          <w:szCs w:val="28"/>
        </w:rPr>
      </w:pPr>
      <w:r>
        <w:rPr>
          <w:rFonts w:asciiTheme="minorHAnsi" w:hAnsiTheme="minorHAnsi"/>
          <w:b/>
          <w:sz w:val="28"/>
        </w:rPr>
        <w:t>Artikkel 15</w:t>
      </w:r>
      <w:r w:rsidRPr="005A51AA" w:rsidR="003B5815">
        <w:rPr>
          <w:rFonts w:asciiTheme="minorHAnsi" w:hAnsiTheme="minorHAnsi" w:cstheme="minorHAnsi"/>
          <w:sz w:val="28"/>
        </w:rPr>
        <w:fldChar w:fldCharType="begin"/>
      </w:r>
      <w:r w:rsidRPr="005A51AA" w:rsidR="003B5815">
        <w:rPr>
          <w:rFonts w:asciiTheme="minorHAnsi" w:hAnsiTheme="minorHAnsi" w:cstheme="minorHAnsi"/>
          <w:sz w:val="28"/>
        </w:rPr>
        <w:instrText xml:space="preserve"> XE "EETIKAKOMITEE: edasikaebamine" \t "15 KJ" \b </w:instrText>
      </w:r>
      <w:r w:rsidRPr="005A51AA" w:rsidR="003B5815">
        <w:rPr>
          <w:rFonts w:asciiTheme="minorHAnsi" w:hAnsiTheme="minorHAnsi" w:cstheme="minorHAnsi"/>
          <w:sz w:val="28"/>
        </w:rPr>
        <w:fldChar w:fldCharType="end"/>
      </w:r>
    </w:p>
    <w:p w:rsidRPr="005A51AA" w:rsidR="00225AA6" w:rsidP="00225AA6" w:rsidRDefault="00225AA6" w14:paraId="63E64A71" w14:textId="77777777">
      <w:pPr>
        <w:keepNext/>
        <w:snapToGrid w:val="0"/>
        <w:jc w:val="center"/>
        <w:rPr>
          <w:rFonts w:asciiTheme="minorHAnsi" w:hAnsiTheme="minorHAnsi"/>
          <w:b/>
          <w:bCs/>
          <w:sz w:val="28"/>
          <w:szCs w:val="28"/>
        </w:rPr>
      </w:pPr>
      <w:r>
        <w:rPr>
          <w:rFonts w:asciiTheme="minorHAnsi" w:hAnsiTheme="minorHAnsi"/>
          <w:b/>
          <w:sz w:val="28"/>
        </w:rPr>
        <w:t>Sisemine edasikaebamine</w:t>
      </w:r>
    </w:p>
    <w:p w:rsidRPr="005A51AA" w:rsidR="00225AA6" w:rsidP="00225AA6" w:rsidRDefault="00225AA6" w14:paraId="14C2BD7A" w14:textId="77777777">
      <w:pPr>
        <w:keepNext/>
        <w:snapToGrid w:val="0"/>
        <w:jc w:val="center"/>
        <w:rPr>
          <w:rFonts w:asciiTheme="minorHAnsi" w:hAnsiTheme="minorHAnsi"/>
          <w:b/>
          <w:bCs/>
          <w:sz w:val="28"/>
          <w:szCs w:val="28"/>
        </w:rPr>
      </w:pPr>
    </w:p>
    <w:p w:rsidRPr="005A51AA" w:rsidR="00225AA6" w:rsidP="00956A82" w:rsidRDefault="00225AA6" w14:paraId="0DEB9E6E" w14:textId="77777777">
      <w:pPr>
        <w:pStyle w:val="Heading1"/>
        <w:numPr>
          <w:ilvl w:val="0"/>
          <w:numId w:val="324"/>
        </w:numPr>
        <w:tabs>
          <w:tab w:val="left" w:pos="567"/>
        </w:tabs>
        <w:rPr>
          <w:rFonts w:asciiTheme="minorHAnsi" w:hAnsiTheme="minorHAnsi"/>
          <w:sz w:val="28"/>
          <w:szCs w:val="28"/>
        </w:rPr>
      </w:pPr>
      <w:r>
        <w:rPr>
          <w:rFonts w:asciiTheme="minorHAnsi" w:hAnsiTheme="minorHAnsi"/>
          <w:sz w:val="28"/>
        </w:rPr>
        <w:t>Asjaomane liige võib kahe nädala jooksul alates sellest, kui talle teatatakse karistusest, mille president talle artikli 14 lõigete 2, 4 ja 5 kohaselt määras, esitada juhatusele sisemise apellatsioonikaebuse.</w:t>
      </w:r>
    </w:p>
    <w:p w:rsidRPr="005A51AA" w:rsidR="00225AA6" w:rsidP="00225AA6" w:rsidRDefault="00225AA6" w14:paraId="2329A2C7" w14:textId="77777777">
      <w:pPr>
        <w:snapToGrid w:val="0"/>
        <w:ind w:left="568" w:hanging="284"/>
        <w:rPr>
          <w:rFonts w:asciiTheme="minorHAnsi" w:hAnsiTheme="minorHAnsi"/>
          <w:sz w:val="28"/>
          <w:szCs w:val="28"/>
        </w:rPr>
      </w:pPr>
    </w:p>
    <w:p w:rsidRPr="005A51AA" w:rsidR="00225AA6" w:rsidP="00225AA6" w:rsidRDefault="00225AA6" w14:paraId="0F566458" w14:textId="77777777">
      <w:pPr>
        <w:snapToGrid w:val="0"/>
        <w:ind w:firstLine="567"/>
        <w:rPr>
          <w:rFonts w:asciiTheme="minorHAnsi" w:hAnsiTheme="minorHAnsi"/>
          <w:sz w:val="28"/>
          <w:szCs w:val="28"/>
        </w:rPr>
      </w:pPr>
      <w:r>
        <w:rPr>
          <w:rFonts w:asciiTheme="minorHAnsi" w:hAnsiTheme="minorHAnsi"/>
          <w:sz w:val="28"/>
        </w:rPr>
        <w:lastRenderedPageBreak/>
        <w:t>Edasikaebuse korral peatatakse kohe karistuse kohaldamine.</w:t>
      </w:r>
    </w:p>
    <w:p w:rsidRPr="005A51AA" w:rsidR="00225AA6" w:rsidP="00225AA6" w:rsidRDefault="00225AA6" w14:paraId="0054325B" w14:textId="77777777">
      <w:pPr>
        <w:snapToGrid w:val="0"/>
        <w:ind w:left="284"/>
        <w:rPr>
          <w:rFonts w:asciiTheme="minorHAnsi" w:hAnsiTheme="minorHAnsi"/>
          <w:sz w:val="28"/>
          <w:szCs w:val="28"/>
        </w:rPr>
      </w:pPr>
    </w:p>
    <w:p w:rsidRPr="005A51AA" w:rsidR="00225AA6" w:rsidP="00956A82" w:rsidRDefault="00225AA6" w14:paraId="391C6AE1" w14:textId="77777777">
      <w:pPr>
        <w:pStyle w:val="Heading1"/>
        <w:tabs>
          <w:tab w:val="left" w:pos="567"/>
        </w:tabs>
        <w:rPr>
          <w:rFonts w:asciiTheme="minorHAnsi" w:hAnsiTheme="minorHAnsi"/>
          <w:sz w:val="28"/>
          <w:szCs w:val="28"/>
        </w:rPr>
      </w:pPr>
      <w:r>
        <w:rPr>
          <w:rFonts w:asciiTheme="minorHAnsi" w:hAnsiTheme="minorHAnsi"/>
          <w:sz w:val="28"/>
        </w:rPr>
        <w:t>Juhatus kuulab asjaomase liikme kas suuliselt või kirjalikult ära ning teeb seejärel otsuse.</w:t>
      </w:r>
    </w:p>
    <w:p w:rsidRPr="005A51AA" w:rsidR="00225AA6" w:rsidP="00225AA6" w:rsidRDefault="00225AA6" w14:paraId="123D1ED2" w14:textId="77777777">
      <w:pPr>
        <w:snapToGrid w:val="0"/>
        <w:ind w:left="568" w:hanging="284"/>
        <w:rPr>
          <w:rFonts w:asciiTheme="minorHAnsi" w:hAnsiTheme="minorHAnsi"/>
          <w:sz w:val="28"/>
          <w:szCs w:val="28"/>
        </w:rPr>
      </w:pPr>
    </w:p>
    <w:p w:rsidRPr="005A51AA" w:rsidR="00225AA6" w:rsidP="00225AA6" w:rsidRDefault="00225AA6" w14:paraId="4DD4216D" w14:textId="77777777">
      <w:pPr>
        <w:snapToGrid w:val="0"/>
        <w:ind w:firstLine="567"/>
        <w:rPr>
          <w:rFonts w:asciiTheme="minorHAnsi" w:hAnsiTheme="minorHAnsi"/>
          <w:sz w:val="28"/>
          <w:szCs w:val="28"/>
        </w:rPr>
      </w:pPr>
      <w:r>
        <w:rPr>
          <w:rFonts w:asciiTheme="minorHAnsi" w:hAnsiTheme="minorHAnsi"/>
          <w:sz w:val="28"/>
        </w:rPr>
        <w:t>Juhatus võib nelja nädala jooksul pärast edasikaebuse esitamist või, kui juhatus selle aja jooksul ei kogune, oma järgmisel koosolekul määratud karistuse tühistada, seda kinnitada või muuta.</w:t>
      </w:r>
    </w:p>
    <w:p w:rsidRPr="005A51AA" w:rsidR="00225AA6" w:rsidP="00225AA6" w:rsidRDefault="00225AA6" w14:paraId="5E1322D8" w14:textId="77777777">
      <w:pPr>
        <w:snapToGrid w:val="0"/>
        <w:ind w:left="284"/>
        <w:rPr>
          <w:rFonts w:asciiTheme="minorHAnsi" w:hAnsiTheme="minorHAnsi"/>
          <w:sz w:val="28"/>
          <w:szCs w:val="28"/>
        </w:rPr>
      </w:pPr>
    </w:p>
    <w:p w:rsidRPr="005A51AA" w:rsidR="00225AA6" w:rsidP="00956A82" w:rsidRDefault="00225AA6" w14:paraId="1F2CA6EA" w14:textId="77777777">
      <w:pPr>
        <w:pStyle w:val="Heading1"/>
        <w:tabs>
          <w:tab w:val="left" w:pos="567"/>
        </w:tabs>
        <w:rPr>
          <w:rFonts w:asciiTheme="minorHAnsi" w:hAnsiTheme="minorHAnsi"/>
          <w:sz w:val="28"/>
          <w:szCs w:val="28"/>
        </w:rPr>
      </w:pPr>
      <w:r>
        <w:rPr>
          <w:rFonts w:asciiTheme="minorHAnsi" w:hAnsiTheme="minorHAnsi"/>
          <w:sz w:val="28"/>
        </w:rPr>
        <w:t>Asjaomasel liikmel on Euroopa Liidu toimimise lepingu artikli 263 kohaselt õigus esitada Euroopa Liidu Kohtule tühistamishagi kahe kuu jooksul alates lõpliku otsuse teatavaks tegemisest või siis kahe kuu jooksul alates kuupäevast, mil juhatus pidanuks otsuse tegema.</w:t>
      </w:r>
    </w:p>
    <w:p w:rsidRPr="005A51AA" w:rsidR="00225AA6" w:rsidP="00225AA6" w:rsidRDefault="00225AA6" w14:paraId="0F0C2ECF" w14:textId="77777777">
      <w:pPr>
        <w:snapToGrid w:val="0"/>
        <w:ind w:left="284" w:hanging="284"/>
        <w:rPr>
          <w:rFonts w:asciiTheme="minorHAnsi" w:hAnsiTheme="minorHAnsi"/>
          <w:b/>
          <w:sz w:val="28"/>
          <w:szCs w:val="28"/>
        </w:rPr>
      </w:pPr>
    </w:p>
    <w:p w:rsidRPr="005A51AA" w:rsidR="00225AA6" w:rsidP="00225AA6" w:rsidRDefault="00225AA6" w14:paraId="616C7FD5" w14:textId="77777777">
      <w:pPr>
        <w:keepNext/>
        <w:snapToGrid w:val="0"/>
        <w:ind w:left="284" w:hanging="284"/>
        <w:jc w:val="center"/>
        <w:rPr>
          <w:rFonts w:asciiTheme="minorHAnsi" w:hAnsiTheme="minorHAnsi"/>
          <w:b/>
          <w:bCs/>
          <w:sz w:val="28"/>
          <w:szCs w:val="28"/>
        </w:rPr>
      </w:pPr>
      <w:r>
        <w:rPr>
          <w:rFonts w:asciiTheme="minorHAnsi" w:hAnsiTheme="minorHAnsi"/>
          <w:b/>
          <w:sz w:val="28"/>
        </w:rPr>
        <w:t>Artikkel 16</w:t>
      </w:r>
    </w:p>
    <w:p w:rsidRPr="005A51AA" w:rsidR="00225AA6" w:rsidP="00225AA6" w:rsidRDefault="00225AA6" w14:paraId="1A70F6E8" w14:textId="77777777">
      <w:pPr>
        <w:keepNext/>
        <w:snapToGrid w:val="0"/>
        <w:jc w:val="center"/>
        <w:rPr>
          <w:rFonts w:asciiTheme="minorHAnsi" w:hAnsiTheme="minorHAnsi"/>
          <w:b/>
          <w:bCs/>
          <w:sz w:val="28"/>
          <w:szCs w:val="28"/>
        </w:rPr>
      </w:pPr>
      <w:r>
        <w:rPr>
          <w:rFonts w:asciiTheme="minorHAnsi" w:hAnsiTheme="minorHAnsi"/>
          <w:b/>
          <w:sz w:val="28"/>
        </w:rPr>
        <w:t>Ametiaja ennetähtaegne lõpetamine</w:t>
      </w:r>
      <w:r w:rsidRPr="005A51AA" w:rsidR="00F437A5">
        <w:rPr>
          <w:rFonts w:asciiTheme="minorHAnsi" w:hAnsiTheme="minorHAnsi" w:cstheme="minorHAnsi"/>
          <w:sz w:val="28"/>
        </w:rPr>
        <w:fldChar w:fldCharType="begin"/>
      </w:r>
      <w:r w:rsidRPr="005A51AA" w:rsidR="00F437A5">
        <w:rPr>
          <w:rFonts w:asciiTheme="minorHAnsi" w:hAnsiTheme="minorHAnsi" w:cstheme="minorHAnsi"/>
          <w:sz w:val="28"/>
        </w:rPr>
        <w:instrText xml:space="preserve"> XE "LIIKME VOLITUSTE LÕPPEMINE: ennetähtaegne lõpetamine" \t "16 KJ" \b </w:instrText>
      </w:r>
      <w:r w:rsidRPr="005A51AA" w:rsidR="00F437A5">
        <w:rPr>
          <w:rFonts w:asciiTheme="minorHAnsi" w:hAnsiTheme="minorHAnsi" w:cstheme="minorHAnsi"/>
          <w:sz w:val="28"/>
        </w:rPr>
        <w:fldChar w:fldCharType="end"/>
      </w:r>
    </w:p>
    <w:p w:rsidRPr="005A51AA" w:rsidR="00225AA6" w:rsidP="00225AA6" w:rsidRDefault="00225AA6" w14:paraId="7ABCE4AA" w14:textId="77777777">
      <w:pPr>
        <w:keepNext/>
        <w:snapToGrid w:val="0"/>
        <w:jc w:val="center"/>
        <w:rPr>
          <w:rFonts w:asciiTheme="minorHAnsi" w:hAnsiTheme="minorHAnsi"/>
          <w:b/>
          <w:bCs/>
          <w:sz w:val="28"/>
          <w:szCs w:val="28"/>
        </w:rPr>
      </w:pPr>
    </w:p>
    <w:p w:rsidRPr="005A51AA" w:rsidR="00225AA6" w:rsidP="00956A82" w:rsidRDefault="00225AA6" w14:paraId="3B9D4B6A" w14:textId="77777777">
      <w:pPr>
        <w:pStyle w:val="Heading1"/>
        <w:numPr>
          <w:ilvl w:val="0"/>
          <w:numId w:val="326"/>
        </w:numPr>
        <w:tabs>
          <w:tab w:val="left" w:pos="567"/>
        </w:tabs>
        <w:rPr>
          <w:rFonts w:asciiTheme="minorHAnsi" w:hAnsiTheme="minorHAnsi"/>
          <w:sz w:val="28"/>
          <w:szCs w:val="28"/>
        </w:rPr>
      </w:pPr>
      <w:r>
        <w:rPr>
          <w:rFonts w:asciiTheme="minorHAnsi" w:hAnsiTheme="minorHAnsi"/>
          <w:sz w:val="28"/>
        </w:rPr>
        <w:t>Kooskõlas oma põhjendatud otsusega võib president esitada juhatusele ettepaneku vastavalt artikli 14 lõikele 3.</w:t>
      </w:r>
    </w:p>
    <w:p w:rsidRPr="005A51AA" w:rsidR="00225AA6" w:rsidP="00225AA6" w:rsidRDefault="00225AA6" w14:paraId="1C62EC83" w14:textId="77777777">
      <w:pPr>
        <w:snapToGrid w:val="0"/>
        <w:ind w:left="284" w:hanging="284"/>
        <w:rPr>
          <w:rFonts w:asciiTheme="minorHAnsi" w:hAnsiTheme="minorHAnsi"/>
          <w:sz w:val="28"/>
          <w:szCs w:val="28"/>
        </w:rPr>
      </w:pPr>
    </w:p>
    <w:p w:rsidRPr="005A51AA" w:rsidR="00225AA6" w:rsidP="00956A82" w:rsidRDefault="00225AA6" w14:paraId="1A18309D" w14:textId="77777777">
      <w:pPr>
        <w:pStyle w:val="Heading1"/>
        <w:tabs>
          <w:tab w:val="left" w:pos="567"/>
        </w:tabs>
        <w:rPr>
          <w:rFonts w:asciiTheme="minorHAnsi" w:hAnsiTheme="minorHAnsi"/>
          <w:sz w:val="28"/>
          <w:szCs w:val="28"/>
        </w:rPr>
      </w:pPr>
      <w:r>
        <w:rPr>
          <w:rFonts w:asciiTheme="minorHAnsi" w:hAnsiTheme="minorHAnsi"/>
          <w:sz w:val="28"/>
        </w:rPr>
        <w:t xml:space="preserve">Juhatus võib antud häälte </w:t>
      </w:r>
      <w:proofErr w:type="spellStart"/>
      <w:r>
        <w:rPr>
          <w:rFonts w:asciiTheme="minorHAnsi" w:hAnsiTheme="minorHAnsi"/>
          <w:sz w:val="28"/>
        </w:rPr>
        <w:t>kahekolmandikulise</w:t>
      </w:r>
      <w:proofErr w:type="spellEnd"/>
      <w:r>
        <w:rPr>
          <w:rFonts w:asciiTheme="minorHAnsi" w:hAnsiTheme="minorHAnsi"/>
          <w:sz w:val="28"/>
        </w:rPr>
        <w:t xml:space="preserve"> enamusega teha täiskogule ettepaneku presidendi, asepresidendi, rühma esimehe, juhatuse liikme, kvestori, sektsiooni esimehe või aseesimehe või mis tahes muu komitees valitud ametikandja ametiaeg katkestada või lõpetada, kui ta leiab, et kõnealune liige on süüdi tõsises väärkäitumises.</w:t>
      </w:r>
    </w:p>
    <w:p w:rsidRPr="005A51AA" w:rsidR="00225AA6" w:rsidP="00225AA6" w:rsidRDefault="00225AA6" w14:paraId="2D0DB467" w14:textId="77777777">
      <w:pPr>
        <w:snapToGrid w:val="0"/>
        <w:ind w:left="568" w:hanging="284"/>
        <w:rPr>
          <w:rFonts w:asciiTheme="minorHAnsi" w:hAnsiTheme="minorHAnsi"/>
          <w:sz w:val="28"/>
          <w:szCs w:val="28"/>
        </w:rPr>
      </w:pPr>
    </w:p>
    <w:p w:rsidRPr="005A51AA" w:rsidR="00225AA6" w:rsidP="00225AA6" w:rsidRDefault="00225AA6" w14:paraId="01CEA432" w14:textId="77777777">
      <w:pPr>
        <w:snapToGrid w:val="0"/>
        <w:ind w:firstLine="567"/>
        <w:rPr>
          <w:rFonts w:asciiTheme="minorHAnsi" w:hAnsiTheme="minorHAnsi"/>
          <w:sz w:val="28"/>
          <w:szCs w:val="28"/>
        </w:rPr>
      </w:pPr>
      <w:r>
        <w:rPr>
          <w:rFonts w:asciiTheme="minorHAnsi" w:hAnsiTheme="minorHAnsi"/>
          <w:sz w:val="28"/>
        </w:rPr>
        <w:t>Erandkorras võib juhatus teha täiskogule ettepaneku liige komiteest välja arvata.</w:t>
      </w:r>
    </w:p>
    <w:p w:rsidRPr="005A51AA" w:rsidR="00225AA6" w:rsidP="00225AA6" w:rsidRDefault="00225AA6" w14:paraId="6F7DBE4B" w14:textId="77777777">
      <w:pPr>
        <w:snapToGrid w:val="0"/>
        <w:ind w:left="284"/>
        <w:rPr>
          <w:rFonts w:asciiTheme="minorHAnsi" w:hAnsiTheme="minorHAnsi"/>
          <w:sz w:val="28"/>
          <w:szCs w:val="28"/>
        </w:rPr>
      </w:pPr>
    </w:p>
    <w:p w:rsidRPr="005A51AA" w:rsidR="00225AA6" w:rsidP="00225AA6" w:rsidRDefault="00225AA6" w14:paraId="45FA42ED" w14:textId="77777777">
      <w:pPr>
        <w:snapToGrid w:val="0"/>
        <w:ind w:firstLine="567"/>
        <w:rPr>
          <w:rFonts w:asciiTheme="minorHAnsi" w:hAnsiTheme="minorHAnsi"/>
          <w:sz w:val="28"/>
          <w:szCs w:val="28"/>
        </w:rPr>
      </w:pPr>
      <w:r>
        <w:rPr>
          <w:rFonts w:asciiTheme="minorHAnsi" w:hAnsiTheme="minorHAnsi"/>
          <w:sz w:val="28"/>
        </w:rPr>
        <w:t>Juhatus kuulab asjaomase liikme kas suuliselt või kirjalikult ära ning teeb seejärel käesoleva artikli kohaselt täiskogule ettepaneku.</w:t>
      </w:r>
    </w:p>
    <w:p w:rsidRPr="005A51AA" w:rsidR="00225AA6" w:rsidP="00225AA6" w:rsidRDefault="00225AA6" w14:paraId="2CE65C6F" w14:textId="77777777">
      <w:pPr>
        <w:snapToGrid w:val="0"/>
        <w:ind w:left="284"/>
        <w:rPr>
          <w:rFonts w:asciiTheme="minorHAnsi" w:hAnsiTheme="minorHAnsi"/>
          <w:sz w:val="28"/>
          <w:szCs w:val="28"/>
        </w:rPr>
      </w:pPr>
    </w:p>
    <w:p w:rsidRPr="005A51AA" w:rsidR="00225AA6" w:rsidP="00956A82" w:rsidRDefault="00225AA6" w14:paraId="1C74DC1A" w14:textId="77777777">
      <w:pPr>
        <w:pStyle w:val="Heading1"/>
        <w:tabs>
          <w:tab w:val="left" w:pos="567"/>
        </w:tabs>
        <w:rPr>
          <w:rFonts w:asciiTheme="minorHAnsi" w:hAnsiTheme="minorHAnsi"/>
          <w:sz w:val="28"/>
          <w:szCs w:val="28"/>
        </w:rPr>
      </w:pPr>
      <w:r>
        <w:rPr>
          <w:rFonts w:asciiTheme="minorHAnsi" w:hAnsiTheme="minorHAnsi"/>
          <w:sz w:val="28"/>
        </w:rPr>
        <w:lastRenderedPageBreak/>
        <w:t xml:space="preserve">Täiskogu võtab otsuse nimetatud ettepaneku kohta vastu antud häälte </w:t>
      </w:r>
      <w:proofErr w:type="spellStart"/>
      <w:r>
        <w:rPr>
          <w:rFonts w:asciiTheme="minorHAnsi" w:hAnsiTheme="minorHAnsi"/>
          <w:sz w:val="28"/>
        </w:rPr>
        <w:t>kahekolmandikulise</w:t>
      </w:r>
      <w:proofErr w:type="spellEnd"/>
      <w:r>
        <w:rPr>
          <w:rFonts w:asciiTheme="minorHAnsi" w:hAnsiTheme="minorHAnsi"/>
          <w:sz w:val="28"/>
        </w:rPr>
        <w:t xml:space="preserve"> enamusega ja oma koosseisu häälteenamusega.</w:t>
      </w:r>
    </w:p>
    <w:p w:rsidRPr="005A51AA" w:rsidR="00225AA6" w:rsidP="00225AA6" w:rsidRDefault="00225AA6" w14:paraId="4A2C99C0" w14:textId="77777777">
      <w:pPr>
        <w:snapToGrid w:val="0"/>
        <w:ind w:left="568" w:hanging="284"/>
        <w:rPr>
          <w:rFonts w:asciiTheme="minorHAnsi" w:hAnsiTheme="minorHAnsi"/>
          <w:sz w:val="28"/>
          <w:szCs w:val="28"/>
        </w:rPr>
      </w:pPr>
    </w:p>
    <w:p w:rsidRPr="005A51AA" w:rsidR="00225AA6" w:rsidP="00225AA6" w:rsidRDefault="00225AA6" w14:paraId="2C133F75" w14:textId="77777777">
      <w:pPr>
        <w:snapToGrid w:val="0"/>
        <w:ind w:firstLine="567"/>
        <w:rPr>
          <w:rFonts w:asciiTheme="minorHAnsi" w:hAnsiTheme="minorHAnsi"/>
          <w:sz w:val="28"/>
          <w:szCs w:val="28"/>
        </w:rPr>
      </w:pPr>
      <w:r>
        <w:rPr>
          <w:rFonts w:asciiTheme="minorHAnsi" w:hAnsiTheme="minorHAnsi"/>
          <w:sz w:val="28"/>
        </w:rPr>
        <w:t>Täiskogu kuulab enne otsuse vastuvõtmist ära komitee presidendi põhjendatud aruande, seejärel asjaomase liikme kas suuliselt või kirjalikult.</w:t>
      </w:r>
    </w:p>
    <w:p w:rsidRPr="005A51AA" w:rsidR="00225AA6" w:rsidP="00225AA6" w:rsidRDefault="00225AA6" w14:paraId="797623C6" w14:textId="77777777">
      <w:pPr>
        <w:snapToGrid w:val="0"/>
        <w:ind w:left="284"/>
        <w:rPr>
          <w:rFonts w:asciiTheme="minorHAnsi" w:hAnsiTheme="minorHAnsi"/>
          <w:sz w:val="28"/>
          <w:szCs w:val="28"/>
        </w:rPr>
      </w:pPr>
    </w:p>
    <w:p w:rsidRPr="005A51AA" w:rsidR="00225AA6" w:rsidP="00225AA6" w:rsidRDefault="00225AA6" w14:paraId="44474C94" w14:textId="77777777">
      <w:pPr>
        <w:snapToGrid w:val="0"/>
        <w:ind w:firstLine="567"/>
        <w:rPr>
          <w:rFonts w:asciiTheme="minorHAnsi" w:hAnsiTheme="minorHAnsi"/>
          <w:sz w:val="28"/>
          <w:szCs w:val="28"/>
        </w:rPr>
      </w:pPr>
      <w:r>
        <w:rPr>
          <w:rFonts w:asciiTheme="minorHAnsi" w:hAnsiTheme="minorHAnsi"/>
          <w:sz w:val="28"/>
        </w:rPr>
        <w:t>Kui väljaarvamisotsus on vastu võetud, teatatakse sellest nõukogule, et viimane algataks asendamismenetluse.</w:t>
      </w:r>
    </w:p>
    <w:p w:rsidRPr="005A51AA" w:rsidR="00225AA6" w:rsidP="00225AA6" w:rsidRDefault="00225AA6" w14:paraId="7E51A819" w14:textId="77777777">
      <w:pPr>
        <w:snapToGrid w:val="0"/>
        <w:ind w:left="284"/>
        <w:rPr>
          <w:rFonts w:asciiTheme="minorHAnsi" w:hAnsiTheme="minorHAnsi"/>
          <w:sz w:val="28"/>
          <w:szCs w:val="28"/>
        </w:rPr>
      </w:pPr>
    </w:p>
    <w:p w:rsidRPr="005A51AA" w:rsidR="00225AA6" w:rsidP="00956A82" w:rsidRDefault="00225AA6" w14:paraId="1DAABB39" w14:textId="77777777">
      <w:pPr>
        <w:pStyle w:val="Heading1"/>
        <w:tabs>
          <w:tab w:val="left" w:pos="567"/>
        </w:tabs>
        <w:rPr>
          <w:rFonts w:asciiTheme="minorHAnsi" w:hAnsiTheme="minorHAnsi"/>
          <w:sz w:val="28"/>
          <w:szCs w:val="28"/>
        </w:rPr>
      </w:pPr>
      <w:r>
        <w:rPr>
          <w:rFonts w:asciiTheme="minorHAnsi" w:hAnsiTheme="minorHAnsi"/>
          <w:sz w:val="28"/>
        </w:rPr>
        <w:t>Asjaomasel liikmel on Euroopa Liidu toimimise lepingu artikli 263 kohaselt õigus esitada Euroopa Liidu Kohtule tühistamishagi kahe kuu jooksul alates täiskogu otsuse teatavaks tegemisest.</w:t>
      </w:r>
    </w:p>
    <w:p w:rsidRPr="005A51AA" w:rsidR="00225AA6" w:rsidP="00225AA6" w:rsidRDefault="00225AA6" w14:paraId="39DD422A" w14:textId="77777777">
      <w:pPr>
        <w:snapToGrid w:val="0"/>
        <w:ind w:left="284" w:hanging="284"/>
        <w:rPr>
          <w:rFonts w:asciiTheme="minorHAnsi" w:hAnsiTheme="minorHAnsi"/>
          <w:sz w:val="28"/>
          <w:szCs w:val="28"/>
        </w:rPr>
      </w:pPr>
    </w:p>
    <w:p w:rsidRPr="005A51AA" w:rsidR="00225AA6" w:rsidP="00225AA6" w:rsidRDefault="00225AA6" w14:paraId="78401188" w14:textId="77777777">
      <w:pPr>
        <w:keepNext/>
        <w:keepLines/>
        <w:snapToGrid w:val="0"/>
        <w:jc w:val="center"/>
        <w:rPr>
          <w:rFonts w:asciiTheme="minorHAnsi" w:hAnsiTheme="minorHAnsi"/>
          <w:sz w:val="28"/>
          <w:szCs w:val="28"/>
        </w:rPr>
      </w:pPr>
      <w:r>
        <w:rPr>
          <w:rFonts w:asciiTheme="minorHAnsi" w:hAnsiTheme="minorHAnsi"/>
          <w:b/>
          <w:sz w:val="28"/>
        </w:rPr>
        <w:t>IV OSA – LÕPPSÄTTED</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583129" w:id="64"/>
      <w:r w:rsidRPr="005A51AA" w:rsidR="00F604DA">
        <w:rPr>
          <w:rFonts w:asciiTheme="minorHAnsi" w:hAnsiTheme="minorHAnsi"/>
          <w:sz w:val="28"/>
        </w:rPr>
        <w:instrText>IV OSA – Lõppsätted</w:instrText>
      </w:r>
      <w:bookmarkEnd w:id="64"/>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225AA6" w:rsidRDefault="00225AA6" w14:paraId="4CED8B29" w14:textId="77777777">
      <w:pPr>
        <w:keepNext/>
        <w:keepLines/>
        <w:snapToGrid w:val="0"/>
        <w:ind w:left="284" w:hanging="284"/>
        <w:jc w:val="center"/>
        <w:rPr>
          <w:rFonts w:asciiTheme="minorHAnsi" w:hAnsiTheme="minorHAnsi"/>
          <w:b/>
          <w:bCs/>
          <w:sz w:val="28"/>
          <w:szCs w:val="28"/>
        </w:rPr>
      </w:pPr>
    </w:p>
    <w:p w:rsidRPr="005A51AA" w:rsidR="00225AA6" w:rsidP="00225AA6" w:rsidRDefault="00225AA6" w14:paraId="50008E5E" w14:textId="77777777">
      <w:pPr>
        <w:keepNext/>
        <w:keepLines/>
        <w:snapToGrid w:val="0"/>
        <w:ind w:left="284" w:hanging="284"/>
        <w:jc w:val="center"/>
        <w:rPr>
          <w:rFonts w:asciiTheme="minorHAnsi" w:hAnsiTheme="minorHAnsi"/>
          <w:sz w:val="28"/>
          <w:szCs w:val="28"/>
        </w:rPr>
      </w:pPr>
      <w:r>
        <w:rPr>
          <w:rFonts w:asciiTheme="minorHAnsi" w:hAnsiTheme="minorHAnsi"/>
          <w:b/>
          <w:sz w:val="28"/>
        </w:rPr>
        <w:t>Artikkel 17</w:t>
      </w:r>
    </w:p>
    <w:p w:rsidRPr="005A51AA" w:rsidR="00225AA6" w:rsidP="00225AA6" w:rsidRDefault="00225AA6" w14:paraId="40628A42" w14:textId="77777777">
      <w:pPr>
        <w:keepNext/>
        <w:keepLines/>
        <w:snapToGrid w:val="0"/>
        <w:jc w:val="center"/>
        <w:rPr>
          <w:rFonts w:asciiTheme="minorHAnsi" w:hAnsiTheme="minorHAnsi"/>
          <w:b/>
          <w:sz w:val="28"/>
          <w:szCs w:val="28"/>
        </w:rPr>
      </w:pPr>
      <w:r>
        <w:rPr>
          <w:rFonts w:asciiTheme="minorHAnsi" w:hAnsiTheme="minorHAnsi"/>
          <w:b/>
          <w:sz w:val="28"/>
        </w:rPr>
        <w:t xml:space="preserve">Euroopa </w:t>
      </w:r>
      <w:proofErr w:type="spellStart"/>
      <w:r>
        <w:rPr>
          <w:rFonts w:asciiTheme="minorHAnsi" w:hAnsiTheme="minorHAnsi"/>
          <w:b/>
          <w:sz w:val="28"/>
        </w:rPr>
        <w:t>Pettustevastase</w:t>
      </w:r>
      <w:proofErr w:type="spellEnd"/>
      <w:r>
        <w:rPr>
          <w:rFonts w:asciiTheme="minorHAnsi" w:hAnsiTheme="minorHAnsi"/>
          <w:b/>
          <w:sz w:val="28"/>
        </w:rPr>
        <w:t xml:space="preserve"> Ameti (OLAF) juurdlused</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 EUROOPA PETTUSTEVASTANE AMET (OLAF)" \t "17 KJ" \b </w:instrText>
      </w:r>
      <w:r w:rsidRPr="005A51AA" w:rsidR="00580CAE">
        <w:rPr>
          <w:rFonts w:asciiTheme="minorHAnsi" w:hAnsiTheme="minorHAnsi" w:cstheme="minorHAnsi"/>
          <w:sz w:val="28"/>
        </w:rPr>
        <w:fldChar w:fldCharType="end"/>
      </w:r>
      <w:r w:rsidRPr="005A51AA" w:rsidR="00840217">
        <w:rPr>
          <w:rFonts w:asciiTheme="minorHAnsi" w:hAnsiTheme="minorHAnsi" w:cstheme="minorHAnsi"/>
          <w:sz w:val="28"/>
        </w:rPr>
        <w:fldChar w:fldCharType="begin"/>
      </w:r>
      <w:r w:rsidRPr="005A51AA" w:rsidR="00840217">
        <w:rPr>
          <w:rFonts w:asciiTheme="minorHAnsi" w:hAnsiTheme="minorHAnsi" w:cstheme="minorHAnsi"/>
          <w:sz w:val="28"/>
        </w:rPr>
        <w:instrText xml:space="preserve"> XE "OLAF" \t "Vt EUROOPA PETTUSTEVASTANE AMET" \b </w:instrText>
      </w:r>
      <w:r w:rsidRPr="005A51AA" w:rsidR="00840217">
        <w:rPr>
          <w:rFonts w:asciiTheme="minorHAnsi" w:hAnsiTheme="minorHAnsi" w:cstheme="minorHAnsi"/>
          <w:sz w:val="28"/>
        </w:rPr>
        <w:fldChar w:fldCharType="end"/>
      </w:r>
    </w:p>
    <w:p w:rsidRPr="005A51AA" w:rsidR="00225AA6" w:rsidP="00225AA6" w:rsidRDefault="00225AA6" w14:paraId="1F5EE536" w14:textId="77777777">
      <w:pPr>
        <w:keepNext/>
        <w:snapToGrid w:val="0"/>
        <w:jc w:val="center"/>
        <w:rPr>
          <w:rFonts w:asciiTheme="minorHAnsi" w:hAnsiTheme="minorHAnsi"/>
          <w:b/>
          <w:sz w:val="28"/>
          <w:szCs w:val="28"/>
        </w:rPr>
      </w:pPr>
    </w:p>
    <w:p w:rsidRPr="005A51AA" w:rsidR="00225AA6" w:rsidP="00956A82" w:rsidRDefault="00225AA6" w14:paraId="168C1D4A" w14:textId="77777777">
      <w:pPr>
        <w:pStyle w:val="Heading1"/>
        <w:numPr>
          <w:ilvl w:val="0"/>
          <w:numId w:val="327"/>
        </w:numPr>
        <w:tabs>
          <w:tab w:val="left" w:pos="567"/>
        </w:tabs>
        <w:rPr>
          <w:rFonts w:asciiTheme="minorHAnsi" w:hAnsiTheme="minorHAnsi"/>
          <w:sz w:val="28"/>
          <w:szCs w:val="28"/>
        </w:rPr>
      </w:pPr>
      <w:r>
        <w:rPr>
          <w:rFonts w:asciiTheme="minorHAnsi" w:hAnsiTheme="minorHAnsi"/>
          <w:sz w:val="28"/>
        </w:rPr>
        <w:t>Kohaldatakse institutsioonidevahelises kokkuleppes</w:t>
      </w:r>
      <w:r w:rsidRPr="005A51AA">
        <w:rPr>
          <w:rFonts w:asciiTheme="minorHAnsi" w:hAnsiTheme="minorHAnsi"/>
          <w:sz w:val="28"/>
          <w:szCs w:val="28"/>
          <w:vertAlign w:val="superscript"/>
        </w:rPr>
        <w:footnoteReference w:id="3"/>
      </w:r>
      <w:r>
        <w:rPr>
          <w:rFonts w:asciiTheme="minorHAnsi" w:hAnsiTheme="minorHAnsi"/>
          <w:sz w:val="28"/>
        </w:rPr>
        <w:t xml:space="preserve"> (mis käsitleb Euroopa </w:t>
      </w:r>
      <w:proofErr w:type="spellStart"/>
      <w:r>
        <w:rPr>
          <w:rFonts w:asciiTheme="minorHAnsi" w:hAnsiTheme="minorHAnsi"/>
          <w:sz w:val="28"/>
        </w:rPr>
        <w:t>Pettustevastase</w:t>
      </w:r>
      <w:proofErr w:type="spellEnd"/>
      <w:r>
        <w:rPr>
          <w:rFonts w:asciiTheme="minorHAnsi" w:hAnsiTheme="minorHAnsi"/>
          <w:sz w:val="28"/>
        </w:rPr>
        <w:t xml:space="preserve"> Ameti (OLAF) </w:t>
      </w:r>
      <w:proofErr w:type="spellStart"/>
      <w:r>
        <w:rPr>
          <w:rFonts w:asciiTheme="minorHAnsi" w:hAnsiTheme="minorHAnsi"/>
          <w:sz w:val="28"/>
        </w:rPr>
        <w:t>sisejuurdlust</w:t>
      </w:r>
      <w:proofErr w:type="spellEnd"/>
      <w:r>
        <w:rPr>
          <w:rFonts w:asciiTheme="minorHAnsi" w:hAnsiTheme="minorHAnsi"/>
          <w:sz w:val="28"/>
        </w:rPr>
        <w:t>) kehtestatud ühtseid eeskirju, milles on toodud meetmed ameti korraldatavate juurdluste takistusteta läbiviimiseks.</w:t>
      </w:r>
    </w:p>
    <w:p w:rsidRPr="005A51AA" w:rsidR="00225AA6" w:rsidP="00225AA6" w:rsidRDefault="00225AA6" w14:paraId="184C5D1A" w14:textId="77777777">
      <w:pPr>
        <w:snapToGrid w:val="0"/>
        <w:ind w:left="284" w:hanging="284"/>
        <w:rPr>
          <w:rFonts w:asciiTheme="minorHAnsi" w:hAnsiTheme="minorHAnsi"/>
          <w:sz w:val="28"/>
          <w:szCs w:val="28"/>
        </w:rPr>
      </w:pPr>
    </w:p>
    <w:p w:rsidRPr="005A51AA" w:rsidR="00225AA6" w:rsidP="00956A82" w:rsidRDefault="00225AA6" w14:paraId="449C7148" w14:textId="77777777">
      <w:pPr>
        <w:pStyle w:val="Heading1"/>
        <w:tabs>
          <w:tab w:val="left" w:pos="567"/>
        </w:tabs>
        <w:rPr>
          <w:rFonts w:asciiTheme="minorHAnsi" w:hAnsiTheme="minorHAnsi"/>
          <w:sz w:val="28"/>
          <w:szCs w:val="28"/>
        </w:rPr>
      </w:pPr>
      <w:r>
        <w:rPr>
          <w:rFonts w:asciiTheme="minorHAnsi" w:hAnsiTheme="minorHAnsi"/>
          <w:sz w:val="28"/>
        </w:rPr>
        <w:t xml:space="preserve">Kui komitee on teadlik võimalikest pettuse, korruptsiooni või muu liidu finantshuve kahjustava ebaseadusliku tegevuse juhtumitest ning </w:t>
      </w:r>
      <w:proofErr w:type="spellStart"/>
      <w:r>
        <w:rPr>
          <w:rFonts w:asciiTheme="minorHAnsi" w:hAnsiTheme="minorHAnsi"/>
          <w:sz w:val="28"/>
        </w:rPr>
        <w:t>OLAFit</w:t>
      </w:r>
      <w:proofErr w:type="spellEnd"/>
      <w:r>
        <w:rPr>
          <w:rFonts w:asciiTheme="minorHAnsi" w:hAnsiTheme="minorHAnsi"/>
          <w:sz w:val="28"/>
        </w:rPr>
        <w:t xml:space="preserve"> ei ole veel teavitatud või ta ei ole veel otsustanud, kas algatada juurdlus või mitte, ei alusta eetikakomitee samade asjaolude suhtes uurimist, kui </w:t>
      </w:r>
      <w:proofErr w:type="spellStart"/>
      <w:r>
        <w:rPr>
          <w:rFonts w:asciiTheme="minorHAnsi" w:hAnsiTheme="minorHAnsi"/>
          <w:sz w:val="28"/>
        </w:rPr>
        <w:t>OLAFiga</w:t>
      </w:r>
      <w:proofErr w:type="spellEnd"/>
      <w:r>
        <w:rPr>
          <w:rFonts w:asciiTheme="minorHAnsi" w:hAnsiTheme="minorHAnsi"/>
          <w:sz w:val="28"/>
        </w:rPr>
        <w:t xml:space="preserve"> ei ole teisiti kokku lepitud.</w:t>
      </w:r>
    </w:p>
    <w:p w:rsidRPr="005A51AA" w:rsidR="00225AA6" w:rsidP="00225AA6" w:rsidRDefault="00225AA6" w14:paraId="40B2B1E5" w14:textId="77777777">
      <w:pPr>
        <w:snapToGrid w:val="0"/>
        <w:ind w:left="568" w:hanging="284"/>
        <w:rPr>
          <w:rFonts w:asciiTheme="minorHAnsi" w:hAnsiTheme="minorHAnsi"/>
          <w:sz w:val="28"/>
          <w:szCs w:val="28"/>
        </w:rPr>
      </w:pPr>
    </w:p>
    <w:p w:rsidRPr="005A51AA" w:rsidR="00225AA6" w:rsidP="00225AA6" w:rsidRDefault="00225AA6" w14:paraId="225F76C2" w14:textId="77777777">
      <w:pPr>
        <w:snapToGrid w:val="0"/>
        <w:ind w:firstLine="567"/>
        <w:rPr>
          <w:rFonts w:asciiTheme="minorHAnsi" w:hAnsiTheme="minorHAnsi"/>
          <w:sz w:val="28"/>
          <w:szCs w:val="28"/>
        </w:rPr>
      </w:pPr>
      <w:r>
        <w:rPr>
          <w:rFonts w:asciiTheme="minorHAnsi" w:hAnsiTheme="minorHAnsi"/>
          <w:sz w:val="28"/>
        </w:rPr>
        <w:lastRenderedPageBreak/>
        <w:t xml:space="preserve">Ta peatab kõik juhtumiga seotud menetlused ja väldib mis tahes tegevust, mis võib kahjustada võimalikke tõendeid ja </w:t>
      </w:r>
      <w:proofErr w:type="spellStart"/>
      <w:r>
        <w:rPr>
          <w:rFonts w:asciiTheme="minorHAnsi" w:hAnsiTheme="minorHAnsi"/>
          <w:sz w:val="28"/>
        </w:rPr>
        <w:t>OLAFi</w:t>
      </w:r>
      <w:proofErr w:type="spellEnd"/>
      <w:r>
        <w:rPr>
          <w:rFonts w:asciiTheme="minorHAnsi" w:hAnsiTheme="minorHAnsi"/>
          <w:sz w:val="28"/>
        </w:rPr>
        <w:t xml:space="preserve"> juurdlust.</w:t>
      </w:r>
    </w:p>
    <w:p w:rsidRPr="005A51AA" w:rsidR="00225AA6" w:rsidP="00225AA6" w:rsidRDefault="00225AA6" w14:paraId="435BBEC7" w14:textId="77777777">
      <w:pPr>
        <w:snapToGrid w:val="0"/>
        <w:ind w:left="284"/>
        <w:rPr>
          <w:rFonts w:asciiTheme="minorHAnsi" w:hAnsiTheme="minorHAnsi"/>
          <w:sz w:val="28"/>
          <w:szCs w:val="28"/>
        </w:rPr>
      </w:pPr>
    </w:p>
    <w:p w:rsidRPr="005A51AA" w:rsidR="00225AA6" w:rsidP="00225AA6" w:rsidRDefault="00225AA6" w14:paraId="31B2AB04" w14:textId="77777777">
      <w:pPr>
        <w:keepNext/>
        <w:keepLines/>
        <w:snapToGrid w:val="0"/>
        <w:ind w:left="284" w:hanging="284"/>
        <w:jc w:val="center"/>
        <w:rPr>
          <w:rFonts w:asciiTheme="minorHAnsi" w:hAnsiTheme="minorHAnsi"/>
          <w:sz w:val="28"/>
          <w:szCs w:val="28"/>
        </w:rPr>
      </w:pPr>
      <w:r>
        <w:rPr>
          <w:rFonts w:asciiTheme="minorHAnsi" w:hAnsiTheme="minorHAnsi"/>
          <w:b/>
          <w:sz w:val="28"/>
        </w:rPr>
        <w:t>Artikkel 18</w:t>
      </w:r>
    </w:p>
    <w:p w:rsidRPr="005A51AA" w:rsidR="00225AA6" w:rsidP="00225AA6" w:rsidRDefault="00225AA6" w14:paraId="2E578050" w14:textId="77777777">
      <w:pPr>
        <w:keepNext/>
        <w:keepLines/>
        <w:snapToGrid w:val="0"/>
        <w:jc w:val="center"/>
        <w:rPr>
          <w:rFonts w:asciiTheme="minorHAnsi" w:hAnsiTheme="minorHAnsi"/>
          <w:b/>
          <w:bCs/>
          <w:sz w:val="28"/>
          <w:szCs w:val="28"/>
        </w:rPr>
      </w:pPr>
      <w:r>
        <w:rPr>
          <w:rFonts w:asciiTheme="minorHAnsi" w:hAnsiTheme="minorHAnsi"/>
          <w:b/>
          <w:sz w:val="28"/>
        </w:rPr>
        <w:t>Juhendi kohaldamine</w:t>
      </w:r>
    </w:p>
    <w:p w:rsidRPr="005A51AA" w:rsidR="00225AA6" w:rsidP="00225AA6" w:rsidRDefault="00225AA6" w14:paraId="6DE237F4" w14:textId="77777777">
      <w:pPr>
        <w:keepNext/>
        <w:keepLines/>
        <w:snapToGrid w:val="0"/>
        <w:jc w:val="center"/>
        <w:rPr>
          <w:rFonts w:asciiTheme="minorHAnsi" w:hAnsiTheme="minorHAnsi"/>
          <w:b/>
          <w:sz w:val="28"/>
          <w:szCs w:val="28"/>
        </w:rPr>
      </w:pPr>
    </w:p>
    <w:p w:rsidRPr="005A51AA" w:rsidR="00225AA6" w:rsidP="00956A82" w:rsidRDefault="002347B8" w14:paraId="1A898301" w14:textId="77777777">
      <w:pPr>
        <w:tabs>
          <w:tab w:val="left" w:pos="567"/>
        </w:tabs>
        <w:snapToGrid w:val="0"/>
        <w:rPr>
          <w:rFonts w:asciiTheme="minorHAnsi" w:hAnsiTheme="minorHAnsi"/>
          <w:sz w:val="28"/>
          <w:szCs w:val="28"/>
        </w:rPr>
      </w:pPr>
      <w:r>
        <w:rPr>
          <w:rFonts w:asciiTheme="minorHAnsi" w:hAnsiTheme="minorHAnsi"/>
          <w:sz w:val="28"/>
        </w:rPr>
        <w:tab/>
        <w:t>President vastutab käesoleva juhendi täieliku ja nõuetekohase kohaldamise eest.</w:t>
      </w:r>
    </w:p>
    <w:p w:rsidR="00225AA6" w:rsidP="00225AA6" w:rsidRDefault="00225AA6" w14:paraId="28737E7A" w14:textId="77777777">
      <w:pPr>
        <w:snapToGrid w:val="0"/>
        <w:ind w:firstLine="567"/>
        <w:rPr>
          <w:rFonts w:asciiTheme="minorHAnsi" w:hAnsiTheme="minorHAnsi"/>
          <w:sz w:val="28"/>
          <w:szCs w:val="28"/>
        </w:rPr>
      </w:pPr>
    </w:p>
    <w:p w:rsidR="00481547" w:rsidP="00225AA6" w:rsidRDefault="00481547" w14:paraId="28DEB593" w14:textId="77777777">
      <w:pPr>
        <w:snapToGrid w:val="0"/>
        <w:ind w:firstLine="567"/>
        <w:rPr>
          <w:rFonts w:asciiTheme="minorHAnsi" w:hAnsiTheme="minorHAnsi"/>
          <w:sz w:val="28"/>
          <w:szCs w:val="28"/>
        </w:rPr>
      </w:pPr>
    </w:p>
    <w:p w:rsidRPr="005A51AA" w:rsidR="00481547" w:rsidP="00225AA6" w:rsidRDefault="00481547" w14:paraId="1822181E" w14:textId="77777777">
      <w:pPr>
        <w:snapToGrid w:val="0"/>
        <w:ind w:firstLine="567"/>
        <w:rPr>
          <w:rFonts w:asciiTheme="minorHAnsi" w:hAnsiTheme="minorHAnsi"/>
          <w:sz w:val="28"/>
          <w:szCs w:val="28"/>
        </w:rPr>
      </w:pPr>
    </w:p>
    <w:p w:rsidR="00225AA6" w:rsidP="00225AA6" w:rsidRDefault="00225AA6" w14:paraId="71C7E23D" w14:textId="77777777">
      <w:pPr>
        <w:snapToGrid w:val="0"/>
        <w:ind w:firstLine="567"/>
        <w:rPr>
          <w:rFonts w:asciiTheme="minorHAnsi" w:hAnsiTheme="minorHAnsi"/>
          <w:sz w:val="28"/>
          <w:szCs w:val="28"/>
        </w:rPr>
      </w:pPr>
      <w:r>
        <w:rPr>
          <w:rFonts w:asciiTheme="minorHAnsi" w:hAnsiTheme="minorHAnsi"/>
          <w:sz w:val="28"/>
        </w:rPr>
        <w:t>Juhendi kohaldamise raames võib president igal ajal pöörduda eetikakomitee poole, et saada mis tahes küsimuses nõu.</w:t>
      </w:r>
    </w:p>
    <w:p w:rsidR="00481547" w:rsidP="00225AA6" w:rsidRDefault="00481547" w14:paraId="2F1C495E" w14:textId="77777777">
      <w:pPr>
        <w:snapToGrid w:val="0"/>
        <w:ind w:firstLine="567"/>
        <w:rPr>
          <w:rFonts w:asciiTheme="minorHAnsi" w:hAnsiTheme="minorHAnsi"/>
          <w:sz w:val="28"/>
          <w:szCs w:val="28"/>
        </w:rPr>
      </w:pPr>
    </w:p>
    <w:p w:rsidRPr="00551761" w:rsidR="005F7D2C" w:rsidP="005F7D2C" w:rsidRDefault="005F7D2C" w14:paraId="217A9A65"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br/>
      </w:r>
    </w:p>
    <w:p w:rsidRPr="00551761" w:rsidR="005F7D2C" w:rsidP="005F7D2C" w:rsidRDefault="005F7D2C" w14:paraId="7781D08C"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tab/>
        <w:t>*</w:t>
      </w:r>
    </w:p>
    <w:p w:rsidRPr="00551761" w:rsidR="005F7D2C" w:rsidP="005F7D2C" w:rsidRDefault="005F7D2C" w14:paraId="4A2A80D5" w14:textId="77777777">
      <w:pPr>
        <w:widowControl w:val="0"/>
        <w:adjustRightInd w:val="0"/>
        <w:snapToGrid w:val="0"/>
        <w:rPr>
          <w:rFonts w:asciiTheme="minorHAnsi" w:hAnsiTheme="minorHAnsi" w:cstheme="minorHAnsi"/>
          <w:bCs/>
          <w:sz w:val="28"/>
          <w:szCs w:val="28"/>
        </w:rPr>
      </w:pPr>
    </w:p>
    <w:p w:rsidRPr="00551761" w:rsidR="005F7D2C" w:rsidP="005F7D2C" w:rsidRDefault="005F7D2C" w14:paraId="5B9D5840" w14:textId="77777777">
      <w:pPr>
        <w:widowControl w:val="0"/>
        <w:adjustRightInd w:val="0"/>
        <w:snapToGrid w:val="0"/>
        <w:rPr>
          <w:rFonts w:asciiTheme="minorHAnsi" w:hAnsiTheme="minorHAnsi" w:cstheme="minorHAnsi"/>
          <w:b/>
          <w:sz w:val="28"/>
          <w:szCs w:val="28"/>
        </w:rPr>
      </w:pPr>
    </w:p>
    <w:p w:rsidRPr="00551761" w:rsidR="005F7D2C" w:rsidP="005F7D2C" w:rsidRDefault="005F7D2C" w14:paraId="3E4F662B" w14:textId="77777777">
      <w:pPr>
        <w:widowControl w:val="0"/>
        <w:adjustRightInd w:val="0"/>
        <w:snapToGrid w:val="0"/>
        <w:rPr>
          <w:rFonts w:asciiTheme="minorHAnsi" w:hAnsiTheme="minorHAnsi" w:cstheme="minorHAnsi"/>
          <w:b/>
          <w:sz w:val="28"/>
          <w:szCs w:val="28"/>
        </w:rPr>
      </w:pPr>
      <w:proofErr w:type="spellStart"/>
      <w:r>
        <w:rPr>
          <w:rFonts w:asciiTheme="minorHAnsi" w:hAnsiTheme="minorHAnsi"/>
          <w:b/>
          <w:i/>
          <w:iCs/>
          <w:sz w:val="28"/>
        </w:rPr>
        <w:t>Addendum</w:t>
      </w:r>
      <w:proofErr w:type="spellEnd"/>
    </w:p>
    <w:p w:rsidRPr="00551761" w:rsidR="005F7D2C" w:rsidP="005F7D2C" w:rsidRDefault="005F7D2C" w14:paraId="070F4E13" w14:textId="77777777">
      <w:pPr>
        <w:widowControl w:val="0"/>
        <w:adjustRightInd w:val="0"/>
        <w:snapToGrid w:val="0"/>
        <w:rPr>
          <w:rFonts w:asciiTheme="minorHAnsi" w:hAnsiTheme="minorHAnsi" w:cstheme="minorHAnsi"/>
          <w:b/>
          <w:sz w:val="28"/>
          <w:szCs w:val="28"/>
        </w:rPr>
      </w:pPr>
    </w:p>
    <w:p w:rsidRPr="00551761" w:rsidR="005F7D2C" w:rsidP="005F7D2C" w:rsidRDefault="005F7D2C" w14:paraId="7132E932" w14:textId="77777777">
      <w:pPr>
        <w:widowControl w:val="0"/>
        <w:adjustRightInd w:val="0"/>
        <w:snapToGrid w:val="0"/>
        <w:rPr>
          <w:rFonts w:asciiTheme="minorHAnsi" w:hAnsiTheme="minorHAnsi" w:cstheme="minorHAnsi"/>
          <w:b/>
          <w:sz w:val="28"/>
          <w:szCs w:val="28"/>
        </w:rPr>
      </w:pPr>
      <w:r>
        <w:rPr>
          <w:rFonts w:asciiTheme="minorHAnsi" w:hAnsiTheme="minorHAnsi"/>
          <w:b/>
          <w:sz w:val="28"/>
        </w:rPr>
        <w:t>JUHATUSES käitumisjuhendi III osa artikli 11 lõike 1 tõlgendamise taotluse põhjal 22. oktoobril 2024 VASTU VÕETUD OTSUS</w:t>
      </w:r>
    </w:p>
    <w:p w:rsidRPr="00551761" w:rsidR="005F7D2C" w:rsidP="005F7D2C" w:rsidRDefault="005F7D2C" w14:paraId="49290924" w14:textId="77777777">
      <w:pPr>
        <w:widowControl w:val="0"/>
        <w:adjustRightInd w:val="0"/>
        <w:snapToGrid w:val="0"/>
        <w:rPr>
          <w:rFonts w:asciiTheme="minorHAnsi" w:hAnsiTheme="minorHAnsi" w:cstheme="minorHAnsi"/>
          <w:b/>
          <w:sz w:val="28"/>
          <w:szCs w:val="28"/>
        </w:rPr>
      </w:pPr>
    </w:p>
    <w:p w:rsidRPr="00175222" w:rsidR="005F7D2C" w:rsidP="005F7D2C" w:rsidRDefault="005F7D2C" w14:paraId="46508C29" w14:textId="77777777">
      <w:pPr>
        <w:widowControl w:val="0"/>
        <w:adjustRightInd w:val="0"/>
        <w:snapToGrid w:val="0"/>
        <w:rPr>
          <w:rFonts w:asciiTheme="minorHAnsi" w:hAnsiTheme="minorHAnsi" w:cstheme="minorHAnsi"/>
          <w:bCs/>
          <w:sz w:val="28"/>
          <w:szCs w:val="28"/>
        </w:rPr>
      </w:pPr>
      <w:r>
        <w:rPr>
          <w:rFonts w:asciiTheme="minorHAnsi" w:hAnsiTheme="minorHAnsi"/>
          <w:sz w:val="28"/>
        </w:rPr>
        <w:t>Kooskõlas komitee kodukorra artikli 12 lõikega 8 leppis juhatus kokku käitumisjuhendi III osa artikli 11 lõike 1 järgmises tõlgenduses: eetikakomitee saab kaebusi vastu võtta ainult komitee liikmetelt ja töötajatelt.</w:t>
      </w:r>
    </w:p>
    <w:p w:rsidRPr="00175222" w:rsidR="005F7D2C" w:rsidP="005F7D2C" w:rsidRDefault="005F7D2C" w14:paraId="1B1DD1D2" w14:textId="77777777">
      <w:pPr>
        <w:snapToGrid w:val="0"/>
        <w:ind w:firstLine="567"/>
        <w:rPr>
          <w:rFonts w:asciiTheme="minorHAnsi" w:hAnsiTheme="minorHAnsi" w:cstheme="minorHAnsi"/>
          <w:sz w:val="28"/>
          <w:szCs w:val="28"/>
        </w:rPr>
      </w:pPr>
    </w:p>
    <w:p w:rsidR="00225AA6" w:rsidP="00225AA6" w:rsidRDefault="00225AA6" w14:paraId="1C3F28C9" w14:textId="77777777">
      <w:pPr>
        <w:tabs>
          <w:tab w:val="left" w:pos="567"/>
        </w:tabs>
        <w:ind w:right="-23"/>
        <w:jc w:val="center"/>
        <w:rPr>
          <w:rFonts w:asciiTheme="minorHAnsi" w:hAnsiTheme="minorHAnsi"/>
          <w:sz w:val="28"/>
          <w:szCs w:val="28"/>
        </w:rPr>
      </w:pPr>
      <w:r>
        <w:rPr>
          <w:rFonts w:asciiTheme="minorHAnsi" w:hAnsiTheme="minorHAnsi"/>
          <w:sz w:val="28"/>
        </w:rPr>
        <w:t>_________________</w:t>
      </w:r>
    </w:p>
    <w:p w:rsidR="00742132" w:rsidP="00225AA6" w:rsidRDefault="00742132" w14:paraId="3E0C6CC7" w14:textId="77777777">
      <w:pPr>
        <w:tabs>
          <w:tab w:val="left" w:pos="567"/>
        </w:tabs>
        <w:ind w:right="-23"/>
        <w:jc w:val="center"/>
        <w:rPr>
          <w:rFonts w:asciiTheme="minorHAnsi" w:hAnsiTheme="minorHAnsi"/>
          <w:sz w:val="28"/>
          <w:szCs w:val="28"/>
        </w:rPr>
      </w:pPr>
      <w:r>
        <w:br w:type="page"/>
      </w:r>
    </w:p>
    <w:p w:rsidRPr="003A0905" w:rsidR="00355A64" w:rsidP="00355A64" w:rsidRDefault="00B57BA4" w14:paraId="6287A9A1" w14:textId="77777777">
      <w:pPr>
        <w:jc w:val="center"/>
        <w:rPr>
          <w:rFonts w:asciiTheme="minorHAnsi" w:hAnsiTheme="minorHAnsi" w:cstheme="minorHAnsi"/>
          <w:b/>
          <w:bCs/>
          <w:sz w:val="28"/>
          <w:szCs w:val="28"/>
        </w:rPr>
      </w:pPr>
      <w:bookmarkStart w:name="_Hlk124862692" w:id="65"/>
      <w:r>
        <w:rPr>
          <w:rFonts w:asciiTheme="minorHAnsi" w:hAnsiTheme="minorHAnsi"/>
          <w:b/>
          <w:sz w:val="28"/>
        </w:rPr>
        <w:lastRenderedPageBreak/>
        <w:t>EUROOPA MAJANDUS- JA SOTSIAALKOMITEE KODUKORRA JA RAKENDUSEESKIRJA PÕHIMÕISTETE SÕNASTIK</w:t>
      </w:r>
      <w:r w:rsidRPr="005A51AA" w:rsidR="00355A64">
        <w:rPr>
          <w:rFonts w:asciiTheme="minorHAnsi" w:hAnsiTheme="minorHAnsi" w:cstheme="minorHAnsi"/>
          <w:sz w:val="28"/>
          <w:szCs w:val="28"/>
          <w:vertAlign w:val="superscript"/>
          <w:lang w:val="es-ES"/>
        </w:rPr>
        <w:footnoteReference w:id="4"/>
      </w:r>
      <w:bookmarkEnd w:id="65"/>
      <w:r w:rsidRPr="005A51AA" w:rsidR="00FD47A9">
        <w:rPr>
          <w:rFonts w:asciiTheme="minorHAnsi" w:hAnsiTheme="minorHAnsi"/>
          <w:sz w:val="28"/>
        </w:rPr>
        <w:fldChar w:fldCharType="begin"/>
      </w:r>
      <w:r w:rsidRPr="005A51AA" w:rsidR="00FD47A9">
        <w:rPr>
          <w:rFonts w:asciiTheme="minorHAnsi" w:hAnsiTheme="minorHAnsi"/>
          <w:sz w:val="28"/>
        </w:rPr>
        <w:instrText xml:space="preserve"> TC "</w:instrText>
      </w:r>
      <w:bookmarkStart w:name="_Toc192583130" w:id="66"/>
      <w:r w:rsidRPr="005A51AA" w:rsidR="00FD47A9">
        <w:rPr>
          <w:rFonts w:asciiTheme="minorHAnsi" w:hAnsiTheme="minorHAnsi"/>
          <w:sz w:val="28"/>
        </w:rPr>
        <w:instrText>EUROOPA MAJANDUS- JA SOTSIAALKOMITEE KODUKORRA JA RAKENDUSEESKIRJA PÕHIMÕISTETE SÕNASTIK</w:instrText>
      </w:r>
      <w:bookmarkEnd w:id="66"/>
      <w:r w:rsidRPr="005A51AA" w:rsidR="00FD47A9">
        <w:rPr>
          <w:rFonts w:asciiTheme="minorHAnsi" w:hAnsiTheme="minorHAnsi"/>
          <w:sz w:val="28"/>
        </w:rPr>
        <w:instrText xml:space="preserve">" \l 1 </w:instrText>
      </w:r>
      <w:r w:rsidRPr="005A51AA" w:rsidR="00FD47A9">
        <w:rPr>
          <w:rFonts w:asciiTheme="minorHAnsi" w:hAnsiTheme="minorHAnsi"/>
          <w:sz w:val="28"/>
        </w:rPr>
        <w:fldChar w:fldCharType="end"/>
      </w:r>
    </w:p>
    <w:p w:rsidRPr="003A0905" w:rsidR="00B57BA4" w:rsidP="00355A64" w:rsidRDefault="00B57BA4" w14:paraId="09836F4A" w14:textId="77777777">
      <w:pPr>
        <w:jc w:val="center"/>
        <w:rPr>
          <w:rFonts w:asciiTheme="minorHAnsi" w:hAnsiTheme="minorHAnsi" w:cstheme="minorHAnsi"/>
          <w:b/>
          <w:bCs/>
          <w:sz w:val="28"/>
          <w:szCs w:val="28"/>
        </w:rPr>
      </w:pPr>
    </w:p>
    <w:p w:rsidRPr="005A51AA" w:rsidR="00B57BA4" w:rsidP="00355A64" w:rsidRDefault="00B57BA4" w14:paraId="12512FA5" w14:textId="77777777">
      <w:pPr>
        <w:jc w:val="center"/>
        <w:rPr>
          <w:rFonts w:asciiTheme="minorHAnsi" w:hAnsiTheme="minorHAnsi"/>
          <w:sz w:val="28"/>
          <w:szCs w:val="28"/>
          <w:vertAlign w:val="superscript"/>
        </w:rPr>
      </w:pPr>
      <w:r>
        <w:rPr>
          <w:rFonts w:asciiTheme="minorHAnsi" w:hAnsiTheme="minorHAnsi"/>
          <w:b/>
          <w:sz w:val="28"/>
        </w:rPr>
        <w:t>*</w:t>
      </w:r>
      <w:r>
        <w:rPr>
          <w:rFonts w:asciiTheme="minorHAnsi" w:hAnsiTheme="minorHAnsi"/>
          <w:b/>
          <w:sz w:val="28"/>
        </w:rPr>
        <w:tab/>
        <w:t>*</w:t>
      </w:r>
      <w:r>
        <w:rPr>
          <w:rFonts w:asciiTheme="minorHAnsi" w:hAnsiTheme="minorHAnsi"/>
          <w:b/>
          <w:sz w:val="28"/>
        </w:rPr>
        <w:tab/>
        <w:t>*</w:t>
      </w:r>
    </w:p>
    <w:p w:rsidRPr="005A51AA" w:rsidR="00E83CDD" w:rsidP="00355A64" w:rsidRDefault="00E83CDD" w14:paraId="0A5851E1" w14:textId="77777777">
      <w:pPr>
        <w:rPr>
          <w:rFonts w:asciiTheme="minorHAnsi" w:hAnsiTheme="minorHAnsi" w:cstheme="minorHAnsi"/>
          <w:sz w:val="28"/>
          <w:szCs w:val="28"/>
          <w:u w:val="single"/>
          <w:lang w:val="es-ES"/>
        </w:rPr>
      </w:pPr>
    </w:p>
    <w:p w:rsidRPr="005A51AA" w:rsidR="00E83CDD" w:rsidP="00355A64" w:rsidRDefault="00E83CDD" w14:paraId="7949D9DC"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Alaline töörühm</w:t>
      </w:r>
      <w:r>
        <w:rPr>
          <w:rFonts w:asciiTheme="minorHAnsi" w:hAnsiTheme="minorHAnsi"/>
          <w:sz w:val="28"/>
        </w:rPr>
        <w:t>:</w:t>
      </w:r>
      <w:r>
        <w:rPr>
          <w:rFonts w:asciiTheme="minorHAnsi" w:hAnsiTheme="minorHAnsi"/>
          <w:sz w:val="28"/>
        </w:rPr>
        <w:tab/>
        <w:t xml:space="preserve">organ, mis luuakse juhul, kui käsitletava küsimuse laadi tõttu on vaja põhjalikult jälgida teemat, mis on kodanikuühiskonna jaoks väga oluline </w:t>
      </w:r>
      <w:r>
        <w:rPr>
          <w:rFonts w:asciiTheme="minorHAnsi" w:hAnsiTheme="minorHAnsi"/>
          <w:i/>
          <w:sz w:val="28"/>
        </w:rPr>
        <w:t>(kodukorra artikkel 35)</w:t>
      </w:r>
    </w:p>
    <w:p w:rsidRPr="005A51AA" w:rsidR="00E83CDD" w:rsidP="00355A64" w:rsidRDefault="00E83CDD" w14:paraId="2137C4CF"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Allkomitee</w:t>
      </w:r>
      <w:r>
        <w:rPr>
          <w:rFonts w:asciiTheme="minorHAnsi" w:hAnsiTheme="minorHAnsi"/>
          <w:sz w:val="28"/>
        </w:rPr>
        <w:t>:</w:t>
      </w:r>
      <w:r>
        <w:rPr>
          <w:rFonts w:asciiTheme="minorHAnsi" w:hAnsiTheme="minorHAnsi"/>
          <w:sz w:val="28"/>
        </w:rPr>
        <w:tab/>
        <w:t xml:space="preserve">organ, mille ülesanne on koostada arvamuste eelnõusid üldise iseloomuga rangelt horisontaalsetes küsimustes </w:t>
      </w:r>
      <w:r>
        <w:rPr>
          <w:rFonts w:asciiTheme="minorHAnsi" w:hAnsiTheme="minorHAnsi"/>
          <w:i/>
          <w:sz w:val="28"/>
        </w:rPr>
        <w:t>(kodukorra artikkel 26)</w:t>
      </w:r>
    </w:p>
    <w:p w:rsidRPr="005A51AA" w:rsidR="00E83CDD" w:rsidP="00355A64" w:rsidRDefault="00E83CDD" w14:paraId="738604A6"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Arvamus</w:t>
      </w:r>
      <w:r>
        <w:rPr>
          <w:rFonts w:asciiTheme="minorHAnsi" w:hAnsiTheme="minorHAnsi"/>
          <w:sz w:val="28"/>
        </w:rPr>
        <w:t>:</w:t>
      </w:r>
      <w:r>
        <w:rPr>
          <w:rFonts w:asciiTheme="minorHAnsi" w:hAnsiTheme="minorHAnsi"/>
          <w:sz w:val="28"/>
        </w:rPr>
        <w:tab/>
        <w:t xml:space="preserve">aluslepingutes sätestatud õiguslik vahend, mille abil komitee saab väljendada organiseeritud kodanikuühiskonna seisukohti </w:t>
      </w:r>
      <w:r>
        <w:rPr>
          <w:rFonts w:asciiTheme="minorHAnsi" w:hAnsiTheme="minorHAnsi"/>
          <w:i/>
          <w:sz w:val="28"/>
        </w:rPr>
        <w:t>(kodukorra artikkel 47)</w:t>
      </w:r>
    </w:p>
    <w:p w:rsidRPr="005A51AA" w:rsidR="00E83CDD" w:rsidP="00355A64" w:rsidRDefault="00E83CDD" w14:paraId="776D5122"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Asendusliige</w:t>
      </w:r>
      <w:r>
        <w:rPr>
          <w:rFonts w:asciiTheme="minorHAnsi" w:hAnsiTheme="minorHAnsi"/>
          <w:i/>
          <w:sz w:val="28"/>
        </w:rPr>
        <w:t>:</w:t>
      </w:r>
      <w:r>
        <w:rPr>
          <w:rFonts w:asciiTheme="minorHAnsi" w:hAnsiTheme="minorHAnsi"/>
          <w:i/>
          <w:sz w:val="28"/>
        </w:rPr>
        <w:tab/>
      </w:r>
      <w:r>
        <w:rPr>
          <w:rFonts w:asciiTheme="minorHAnsi" w:hAnsiTheme="minorHAnsi"/>
          <w:sz w:val="28"/>
        </w:rPr>
        <w:t xml:space="preserve">komitee koosseisu väline isik, kes asendab liiget &gt;&gt; arvamuse, &gt;&gt; hindamisaruande või &gt;&gt; teabearuande koostamiseks tehtava &gt;&gt; ettevalmistustöö raames </w:t>
      </w:r>
      <w:r>
        <w:rPr>
          <w:rFonts w:asciiTheme="minorHAnsi" w:hAnsiTheme="minorHAnsi"/>
          <w:i/>
          <w:sz w:val="28"/>
        </w:rPr>
        <w:t>(kodukorra artikkel 87)</w:t>
      </w:r>
      <w:r>
        <w:rPr>
          <w:rFonts w:asciiTheme="minorHAnsi" w:hAnsiTheme="minorHAnsi"/>
          <w:sz w:val="28"/>
        </w:rPr>
        <w:t xml:space="preserve"> </w:t>
      </w:r>
    </w:p>
    <w:p w:rsidRPr="005A51AA" w:rsidR="00E83CDD" w:rsidP="00355A64" w:rsidRDefault="00E83CDD" w14:paraId="37CE76DE"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Delegatsioon</w:t>
      </w:r>
      <w:r>
        <w:rPr>
          <w:rFonts w:asciiTheme="minorHAnsi" w:hAnsiTheme="minorHAnsi"/>
          <w:sz w:val="28"/>
        </w:rPr>
        <w:t>:</w:t>
      </w:r>
      <w:r>
        <w:rPr>
          <w:rFonts w:asciiTheme="minorHAnsi" w:hAnsiTheme="minorHAnsi"/>
          <w:i/>
          <w:sz w:val="28"/>
        </w:rPr>
        <w:tab/>
      </w:r>
      <w:r>
        <w:rPr>
          <w:rFonts w:asciiTheme="minorHAnsi" w:hAnsiTheme="minorHAnsi"/>
          <w:sz w:val="28"/>
        </w:rPr>
        <w:t xml:space="preserve">juhatuse esildisel täiskogu poolt loodud organ, kelle ülesanne on arendada suhteid organiseeritud kodanikuühiskonna eri majandus- ja sotsiaalvaldkonna osalejatega </w:t>
      </w:r>
      <w:r>
        <w:rPr>
          <w:rFonts w:asciiTheme="minorHAnsi" w:hAnsiTheme="minorHAnsi"/>
          <w:sz w:val="28"/>
        </w:rPr>
        <w:lastRenderedPageBreak/>
        <w:t xml:space="preserve">riikides või riikide ühendustes väljaspool Euroopa Liitu </w:t>
      </w:r>
      <w:r>
        <w:rPr>
          <w:rFonts w:asciiTheme="minorHAnsi" w:hAnsiTheme="minorHAnsi"/>
          <w:i/>
          <w:sz w:val="28"/>
        </w:rPr>
        <w:t>(kodukorra artikli 31 lõige 1)</w:t>
      </w:r>
    </w:p>
    <w:p w:rsidRPr="005A51AA" w:rsidR="00E83CDD" w:rsidP="00355A64" w:rsidRDefault="00E83CDD" w14:paraId="06B303AF"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Ettevalmistustöö</w:t>
      </w:r>
      <w:r>
        <w:rPr>
          <w:rFonts w:asciiTheme="minorHAnsi" w:hAnsiTheme="minorHAnsi"/>
          <w:sz w:val="28"/>
        </w:rPr>
        <w:t>:</w:t>
      </w:r>
      <w:r>
        <w:rPr>
          <w:rFonts w:asciiTheme="minorHAnsi" w:hAnsiTheme="minorHAnsi"/>
          <w:sz w:val="28"/>
        </w:rPr>
        <w:tab/>
        <w:t xml:space="preserve">koosolekud, eeldusel et need toimuvad Brüsselis ja on mõeldud arvamuse, hindamisaruande või teabearuande koostamiseks: uurimisrühmade koosolekud, sektsioonide koosolekud, CCMI koosolekud, vaatlusrühmade koosolekud, </w:t>
      </w:r>
      <w:proofErr w:type="spellStart"/>
      <w:r>
        <w:rPr>
          <w:rFonts w:asciiTheme="minorHAnsi" w:hAnsiTheme="minorHAnsi"/>
          <w:sz w:val="28"/>
        </w:rPr>
        <w:t>allkomiteede</w:t>
      </w:r>
      <w:proofErr w:type="spellEnd"/>
      <w:r>
        <w:rPr>
          <w:rFonts w:asciiTheme="minorHAnsi" w:hAnsiTheme="minorHAnsi"/>
          <w:sz w:val="28"/>
        </w:rPr>
        <w:t xml:space="preserve"> koosolekud </w:t>
      </w:r>
      <w:r>
        <w:rPr>
          <w:rFonts w:asciiTheme="minorHAnsi" w:hAnsiTheme="minorHAnsi"/>
          <w:i/>
          <w:sz w:val="28"/>
        </w:rPr>
        <w:t>(kodukorra artikli 87 lõige 2)</w:t>
      </w:r>
    </w:p>
    <w:p w:rsidRPr="005A51AA" w:rsidR="00E83CDD" w:rsidP="00355A64" w:rsidRDefault="00E83CDD" w14:paraId="1CA10CAB"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Hindamisaruanne</w:t>
      </w:r>
      <w:r>
        <w:rPr>
          <w:rFonts w:asciiTheme="minorHAnsi" w:hAnsiTheme="minorHAnsi"/>
          <w:sz w:val="28"/>
        </w:rPr>
        <w:t>:</w:t>
      </w:r>
      <w:r>
        <w:rPr>
          <w:rFonts w:asciiTheme="minorHAnsi" w:hAnsiTheme="minorHAnsi"/>
          <w:i/>
          <w:sz w:val="28"/>
        </w:rPr>
        <w:tab/>
      </w:r>
      <w:r>
        <w:rPr>
          <w:rFonts w:asciiTheme="minorHAnsi" w:hAnsiTheme="minorHAnsi"/>
          <w:sz w:val="28"/>
        </w:rPr>
        <w:t xml:space="preserve">Euroopa Liidu institutsiooni taotlusel koostatud komitee dokument, mille eesmärk on hinnata ELi poliitikat ning mis sisaldab järeldusi ja soovitusi </w:t>
      </w:r>
      <w:r>
        <w:rPr>
          <w:rFonts w:asciiTheme="minorHAnsi" w:hAnsiTheme="minorHAnsi"/>
          <w:i/>
          <w:sz w:val="28"/>
        </w:rPr>
        <w:t>(kodukorra artikkel 48) (vt &gt;&gt; poliitika hindamine, teabearuanne)</w:t>
      </w:r>
    </w:p>
    <w:p w:rsidRPr="005A51AA" w:rsidR="00E83CDD" w:rsidP="00355A64" w:rsidRDefault="00E83CDD" w14:paraId="696FC985"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Huvide konflikt</w:t>
      </w:r>
      <w:r>
        <w:rPr>
          <w:rFonts w:asciiTheme="minorHAnsi" w:hAnsiTheme="minorHAnsi"/>
          <w:sz w:val="28"/>
        </w:rPr>
        <w:t>:</w:t>
      </w:r>
      <w:r>
        <w:rPr>
          <w:rFonts w:asciiTheme="minorHAnsi" w:hAnsiTheme="minorHAnsi"/>
          <w:i/>
          <w:sz w:val="28"/>
        </w:rPr>
        <w:tab/>
      </w:r>
      <w:r>
        <w:rPr>
          <w:rFonts w:asciiTheme="minorHAnsi" w:hAnsiTheme="minorHAnsi"/>
          <w:sz w:val="28"/>
        </w:rPr>
        <w:t xml:space="preserve">olukord, kus liikmel on isiklik huvi, mis võib olla vastuolus liidu huvidega ja ebasoovitavalt mõjutada tema liikmekohustuste täitmist </w:t>
      </w:r>
      <w:r>
        <w:rPr>
          <w:rFonts w:asciiTheme="minorHAnsi" w:hAnsiTheme="minorHAnsi"/>
          <w:i/>
          <w:sz w:val="28"/>
        </w:rPr>
        <w:t>(käitumisjuhendi artikli 8 lõige 2)</w:t>
      </w:r>
    </w:p>
    <w:p w:rsidRPr="005A51AA" w:rsidR="00E83CDD" w:rsidP="00355A64" w:rsidRDefault="00E83CDD" w14:paraId="0092E583" w14:textId="77777777">
      <w:pPr>
        <w:numPr>
          <w:ilvl w:val="0"/>
          <w:numId w:val="59"/>
        </w:numPr>
        <w:tabs>
          <w:tab w:val="left" w:pos="284"/>
          <w:tab w:val="left" w:pos="3261"/>
        </w:tabs>
        <w:ind w:left="3261" w:hanging="3261"/>
        <w:contextualSpacing/>
        <w:rPr>
          <w:rFonts w:asciiTheme="minorHAnsi" w:hAnsiTheme="minorHAnsi" w:cstheme="minorHAnsi"/>
          <w:sz w:val="28"/>
          <w:szCs w:val="28"/>
          <w:u w:val="single"/>
        </w:rPr>
      </w:pPr>
      <w:r>
        <w:rPr>
          <w:rFonts w:asciiTheme="minorHAnsi" w:hAnsiTheme="minorHAnsi"/>
          <w:b/>
          <w:sz w:val="28"/>
        </w:rPr>
        <w:t>Hääletussoovitus</w:t>
      </w:r>
      <w:r>
        <w:rPr>
          <w:rFonts w:asciiTheme="minorHAnsi" w:hAnsiTheme="minorHAnsi"/>
          <w:sz w:val="28"/>
        </w:rPr>
        <w:t>:</w:t>
      </w:r>
      <w:r>
        <w:rPr>
          <w:rFonts w:asciiTheme="minorHAnsi" w:hAnsiTheme="minorHAnsi"/>
          <w:sz w:val="28"/>
        </w:rPr>
        <w:tab/>
        <w:t xml:space="preserve">raportööri soovitus võtta vastu oma arvamuse eelnõu kohta laekunud muudatusettepanek </w:t>
      </w:r>
      <w:r>
        <w:rPr>
          <w:rFonts w:asciiTheme="minorHAnsi" w:hAnsiTheme="minorHAnsi"/>
          <w:i/>
          <w:sz w:val="28"/>
        </w:rPr>
        <w:t>(kodukorra artikkel 70)</w:t>
      </w:r>
    </w:p>
    <w:p w:rsidRPr="005A51AA" w:rsidR="00E83CDD" w:rsidP="00355A64" w:rsidRDefault="00E83CDD" w14:paraId="1E7B7F2D"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Häälte võrdne jagunemine</w:t>
      </w:r>
      <w:r>
        <w:rPr>
          <w:rFonts w:asciiTheme="minorHAnsi" w:hAnsiTheme="minorHAnsi"/>
          <w:sz w:val="28"/>
        </w:rPr>
        <w:t>:</w:t>
      </w:r>
      <w:r>
        <w:rPr>
          <w:rFonts w:asciiTheme="minorHAnsi" w:hAnsiTheme="minorHAnsi"/>
          <w:sz w:val="28"/>
        </w:rPr>
        <w:tab/>
        <w:t xml:space="preserve">hääletustulemus, kus poolt- ja vastuhääli on võrdne arv </w:t>
      </w:r>
      <w:r>
        <w:rPr>
          <w:rFonts w:asciiTheme="minorHAnsi" w:hAnsiTheme="minorHAnsi"/>
          <w:i/>
          <w:sz w:val="28"/>
        </w:rPr>
        <w:t>(kodukorra artikli 76 lõige 6)</w:t>
      </w:r>
    </w:p>
    <w:p w:rsidRPr="005A51AA" w:rsidR="00E83CDD" w:rsidP="00355A64" w:rsidRDefault="00E83CDD" w14:paraId="02CA97C0"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Isiklik huvi</w:t>
      </w:r>
      <w:r>
        <w:rPr>
          <w:rFonts w:asciiTheme="minorHAnsi" w:hAnsiTheme="minorHAnsi"/>
          <w:sz w:val="28"/>
        </w:rPr>
        <w:t>:</w:t>
      </w:r>
      <w:r>
        <w:rPr>
          <w:rFonts w:asciiTheme="minorHAnsi" w:hAnsiTheme="minorHAnsi"/>
          <w:sz w:val="28"/>
        </w:rPr>
        <w:tab/>
        <w:t xml:space="preserve">olukord, kus liikme isiklikud huvid võivad mõjutada tema ülesannete sõltumatut täitmist. Isiklike huvide hulka kuuluvad muu hulgas kõik võimalikud kasud ja eelised liikmeile endile, nende abikaasale, elukaaslasele või otsestele pereliikmetele </w:t>
      </w:r>
      <w:bookmarkStart w:name="_Hlk121411104" w:id="67"/>
      <w:r>
        <w:rPr>
          <w:rFonts w:asciiTheme="minorHAnsi" w:hAnsiTheme="minorHAnsi"/>
          <w:i/>
          <w:sz w:val="28"/>
        </w:rPr>
        <w:t>(käitumisjuhendi artikli 8 lõige 3)</w:t>
      </w:r>
      <w:bookmarkEnd w:id="67"/>
    </w:p>
    <w:p w:rsidRPr="005A51AA" w:rsidR="00E83CDD" w:rsidP="00355A64" w:rsidRDefault="00E83CDD" w14:paraId="312C5AC8"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Jooksvad küsimused</w:t>
      </w:r>
      <w:r>
        <w:rPr>
          <w:rFonts w:asciiTheme="minorHAnsi" w:hAnsiTheme="minorHAnsi"/>
          <w:sz w:val="28"/>
        </w:rPr>
        <w:t>:</w:t>
      </w:r>
      <w:r>
        <w:rPr>
          <w:rFonts w:asciiTheme="minorHAnsi" w:hAnsiTheme="minorHAnsi"/>
          <w:i/>
          <w:sz w:val="28"/>
        </w:rPr>
        <w:tab/>
      </w:r>
      <w:r>
        <w:rPr>
          <w:rFonts w:asciiTheme="minorHAnsi" w:hAnsiTheme="minorHAnsi"/>
          <w:sz w:val="28"/>
        </w:rPr>
        <w:t xml:space="preserve">küsimused, mida tuleb käsitleda komitee talitluspidevuse ja tavapärase toimimise tagamiseks ajal, mis jääb komitee ühe </w:t>
      </w:r>
      <w:r>
        <w:rPr>
          <w:rFonts w:asciiTheme="minorHAnsi" w:hAnsiTheme="minorHAnsi"/>
          <w:sz w:val="28"/>
        </w:rPr>
        <w:lastRenderedPageBreak/>
        <w:t xml:space="preserve">koosseisu volituste lõppemise ja komitee uue koosseisu ametisse astumise vahele </w:t>
      </w:r>
      <w:r>
        <w:rPr>
          <w:rFonts w:asciiTheme="minorHAnsi" w:hAnsiTheme="minorHAnsi"/>
          <w:i/>
          <w:sz w:val="28"/>
        </w:rPr>
        <w:t>(kodukorra artikli 15 lõige 6) (vt ka &gt;&gt; kahe ametiaja vaheline periood)</w:t>
      </w:r>
    </w:p>
    <w:p w:rsidRPr="005A51AA" w:rsidR="00E83CDD" w:rsidP="00355A64" w:rsidRDefault="00E83CDD" w14:paraId="0DA38B6F" w14:textId="77777777">
      <w:pPr>
        <w:numPr>
          <w:ilvl w:val="0"/>
          <w:numId w:val="58"/>
        </w:numPr>
        <w:tabs>
          <w:tab w:val="left" w:pos="284"/>
          <w:tab w:val="left" w:pos="3261"/>
        </w:tabs>
        <w:ind w:left="3261" w:hanging="3261"/>
        <w:contextualSpacing/>
        <w:rPr>
          <w:rFonts w:cs="Calibri" w:asciiTheme="minorHAnsi" w:hAnsiTheme="minorHAnsi"/>
          <w:sz w:val="28"/>
          <w:szCs w:val="28"/>
        </w:rPr>
      </w:pPr>
      <w:proofErr w:type="spellStart"/>
      <w:r>
        <w:rPr>
          <w:rFonts w:asciiTheme="minorHAnsi" w:hAnsiTheme="minorHAnsi"/>
          <w:b/>
          <w:sz w:val="28"/>
        </w:rPr>
        <w:t>Järelhindamine</w:t>
      </w:r>
      <w:proofErr w:type="spellEnd"/>
      <w:r>
        <w:rPr>
          <w:rFonts w:asciiTheme="minorHAnsi" w:hAnsiTheme="minorHAnsi"/>
          <w:sz w:val="28"/>
        </w:rPr>
        <w:t>:</w:t>
      </w:r>
      <w:r>
        <w:rPr>
          <w:rFonts w:asciiTheme="minorHAnsi" w:hAnsiTheme="minorHAnsi"/>
          <w:i/>
          <w:sz w:val="28"/>
        </w:rPr>
        <w:tab/>
      </w:r>
      <w:r>
        <w:rPr>
          <w:rFonts w:asciiTheme="minorHAnsi" w:hAnsiTheme="minorHAnsi"/>
          <w:sz w:val="28"/>
        </w:rPr>
        <w:t>&gt;&gt; poliitika hindamine</w:t>
      </w:r>
    </w:p>
    <w:p w:rsidRPr="005A51AA" w:rsidR="00E83CDD" w:rsidP="00355A64" w:rsidRDefault="00E83CDD" w14:paraId="5628C8D9"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Kahe ametiaja vaheline periood</w:t>
      </w:r>
      <w:r>
        <w:rPr>
          <w:rFonts w:asciiTheme="minorHAnsi" w:hAnsiTheme="minorHAnsi"/>
          <w:sz w:val="28"/>
        </w:rPr>
        <w:t>:</w:t>
      </w:r>
      <w:r>
        <w:rPr>
          <w:rFonts w:asciiTheme="minorHAnsi" w:hAnsiTheme="minorHAnsi"/>
          <w:sz w:val="28"/>
        </w:rPr>
        <w:tab/>
        <w:t xml:space="preserve">ajavahemik, mis jääb komitee ühe koosseisu volituste lõppemise ja komitee uue koosseisu ametisse astumise vahele </w:t>
      </w:r>
      <w:r>
        <w:rPr>
          <w:rFonts w:asciiTheme="minorHAnsi" w:hAnsiTheme="minorHAnsi"/>
          <w:i/>
          <w:sz w:val="28"/>
        </w:rPr>
        <w:t>(kodukorra artikli 15 lõige 6)</w:t>
      </w:r>
    </w:p>
    <w:p w:rsidRPr="005A51AA" w:rsidR="00E83CDD" w:rsidP="00355A64" w:rsidRDefault="00E83CDD" w14:paraId="75AE12C5"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Kontaktrühm</w:t>
      </w:r>
      <w:r>
        <w:rPr>
          <w:rFonts w:asciiTheme="minorHAnsi" w:hAnsiTheme="minorHAnsi"/>
          <w:sz w:val="28"/>
        </w:rPr>
        <w:t>:</w:t>
      </w:r>
      <w:r>
        <w:rPr>
          <w:rFonts w:asciiTheme="minorHAnsi" w:hAnsiTheme="minorHAnsi"/>
          <w:i/>
          <w:sz w:val="28"/>
        </w:rPr>
        <w:tab/>
      </w:r>
      <w:r>
        <w:rPr>
          <w:rFonts w:asciiTheme="minorHAnsi" w:hAnsiTheme="minorHAnsi"/>
          <w:sz w:val="28"/>
        </w:rPr>
        <w:t xml:space="preserve">komitee ja kandidaatriikide organiseeritud kodanikuühiskonna partnerite vahelise koostöö mehhanism, mis moodustatakse juhul, kui assotsiatsiooninõukogu ei näe ette &gt;&gt; ühise nõuandekomitee loomist </w:t>
      </w:r>
      <w:r>
        <w:rPr>
          <w:rFonts w:asciiTheme="minorHAnsi" w:hAnsiTheme="minorHAnsi"/>
          <w:i/>
          <w:sz w:val="28"/>
        </w:rPr>
        <w:t>(kodukorra artikli 31 lõige 2)</w:t>
      </w:r>
    </w:p>
    <w:p w:rsidRPr="005A51AA" w:rsidR="00E83CDD" w:rsidP="00355A64" w:rsidRDefault="00E83CDD" w14:paraId="3213014F"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Liikmete absoluutne häälteenamus</w:t>
      </w:r>
      <w:r>
        <w:rPr>
          <w:rFonts w:asciiTheme="minorHAnsi" w:hAnsiTheme="minorHAnsi"/>
          <w:sz w:val="28"/>
        </w:rPr>
        <w:t xml:space="preserve">: </w:t>
      </w:r>
      <w:r>
        <w:rPr>
          <w:rFonts w:asciiTheme="minorHAnsi" w:hAnsiTheme="minorHAnsi"/>
          <w:sz w:val="28"/>
        </w:rPr>
        <w:tab/>
        <w:t xml:space="preserve">rohkem kui pool kõigist komitee liikmetest </w:t>
      </w:r>
      <w:r>
        <w:rPr>
          <w:rFonts w:asciiTheme="minorHAnsi" w:hAnsiTheme="minorHAnsi"/>
          <w:i/>
          <w:sz w:val="28"/>
        </w:rPr>
        <w:t xml:space="preserve">(rakenduseeskirja artikkel 115) </w:t>
      </w:r>
    </w:p>
    <w:p w:rsidRPr="005A51AA" w:rsidR="00E83CDD" w:rsidP="00355A64" w:rsidRDefault="00E83CDD" w14:paraId="1E26035A"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Nimeline hääletus</w:t>
      </w:r>
      <w:r>
        <w:rPr>
          <w:rFonts w:asciiTheme="minorHAnsi" w:hAnsiTheme="minorHAnsi"/>
          <w:sz w:val="28"/>
        </w:rPr>
        <w:t>:</w:t>
      </w:r>
      <w:r>
        <w:rPr>
          <w:rFonts w:asciiTheme="minorHAnsi" w:hAnsiTheme="minorHAnsi"/>
          <w:sz w:val="28"/>
        </w:rPr>
        <w:tab/>
        <w:t xml:space="preserve">hääletuskord, mille puhul kantakse nimed ja hääled koosoleku protokolli </w:t>
      </w:r>
      <w:r>
        <w:rPr>
          <w:rFonts w:asciiTheme="minorHAnsi" w:hAnsiTheme="minorHAnsi"/>
          <w:i/>
          <w:sz w:val="28"/>
        </w:rPr>
        <w:t>(kodukorra artikli 76 lõige 3)</w:t>
      </w:r>
    </w:p>
    <w:p w:rsidRPr="005A51AA" w:rsidR="00E83CDD" w:rsidP="00355A64" w:rsidRDefault="00E83CDD" w14:paraId="335B4A65" w14:textId="77777777">
      <w:pPr>
        <w:numPr>
          <w:ilvl w:val="0"/>
          <w:numId w:val="58"/>
        </w:numPr>
        <w:tabs>
          <w:tab w:val="left" w:pos="284"/>
          <w:tab w:val="left" w:pos="3261"/>
          <w:tab w:val="left" w:pos="3686"/>
        </w:tabs>
        <w:ind w:left="3261" w:hanging="3261"/>
        <w:contextualSpacing/>
        <w:rPr>
          <w:rFonts w:cs="Calibri" w:asciiTheme="minorHAnsi" w:hAnsiTheme="minorHAnsi"/>
          <w:i/>
          <w:iCs/>
          <w:sz w:val="28"/>
          <w:szCs w:val="28"/>
        </w:rPr>
      </w:pPr>
      <w:r>
        <w:rPr>
          <w:rFonts w:asciiTheme="minorHAnsi" w:hAnsiTheme="minorHAnsi"/>
          <w:b/>
          <w:sz w:val="28"/>
        </w:rPr>
        <w:t>Nõustaja</w:t>
      </w:r>
      <w:r>
        <w:rPr>
          <w:rFonts w:asciiTheme="minorHAnsi" w:hAnsiTheme="minorHAnsi"/>
          <w:sz w:val="28"/>
        </w:rPr>
        <w:t>:</w:t>
      </w:r>
      <w:r>
        <w:rPr>
          <w:rFonts w:asciiTheme="minorHAnsi" w:hAnsiTheme="minorHAnsi"/>
          <w:sz w:val="28"/>
        </w:rPr>
        <w:tab/>
        <w:t xml:space="preserve">isik, kes abistab raportööri või rühmi teatud töö ettevalmistamisel </w:t>
      </w:r>
      <w:r>
        <w:rPr>
          <w:rFonts w:asciiTheme="minorHAnsi" w:hAnsiTheme="minorHAnsi"/>
          <w:i/>
          <w:sz w:val="28"/>
        </w:rPr>
        <w:t>(kodukorra artikkel 81)</w:t>
      </w:r>
    </w:p>
    <w:p w:rsidRPr="005A51AA" w:rsidR="00E83CDD" w:rsidP="00355A64" w:rsidRDefault="00E83CDD" w14:paraId="5041CF18"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Pr>
          <w:rFonts w:asciiTheme="minorHAnsi" w:hAnsiTheme="minorHAnsi"/>
          <w:b/>
          <w:sz w:val="28"/>
        </w:rPr>
        <w:t>Poliitika hindamine</w:t>
      </w:r>
      <w:r>
        <w:rPr>
          <w:rFonts w:asciiTheme="minorHAnsi" w:hAnsiTheme="minorHAnsi"/>
          <w:sz w:val="28"/>
        </w:rPr>
        <w:t>:</w:t>
      </w:r>
      <w:r>
        <w:rPr>
          <w:rFonts w:asciiTheme="minorHAnsi" w:hAnsiTheme="minorHAnsi"/>
          <w:i/>
          <w:sz w:val="28"/>
        </w:rPr>
        <w:tab/>
      </w:r>
      <w:r>
        <w:rPr>
          <w:rFonts w:asciiTheme="minorHAnsi" w:hAnsiTheme="minorHAnsi"/>
          <w:sz w:val="28"/>
        </w:rPr>
        <w:t xml:space="preserve">&gt;&gt; </w:t>
      </w:r>
      <w:proofErr w:type="spellStart"/>
      <w:r>
        <w:rPr>
          <w:rFonts w:asciiTheme="minorHAnsi" w:hAnsiTheme="minorHAnsi"/>
          <w:sz w:val="28"/>
        </w:rPr>
        <w:t>järelhindamine</w:t>
      </w:r>
      <w:proofErr w:type="spellEnd"/>
      <w:r>
        <w:rPr>
          <w:rFonts w:asciiTheme="minorHAnsi" w:hAnsiTheme="minorHAnsi"/>
          <w:sz w:val="28"/>
        </w:rPr>
        <w:t xml:space="preserve">, mille raames käsitletakse Euroopa Liidu poliitikameedet või õigusakti, mille rakendamine on juba käimas. </w:t>
      </w:r>
      <w:proofErr w:type="spellStart"/>
      <w:r>
        <w:rPr>
          <w:rFonts w:asciiTheme="minorHAnsi" w:hAnsiTheme="minorHAnsi"/>
          <w:sz w:val="28"/>
        </w:rPr>
        <w:t>Järelhindamine</w:t>
      </w:r>
      <w:proofErr w:type="spellEnd"/>
      <w:r>
        <w:rPr>
          <w:rFonts w:asciiTheme="minorHAnsi" w:hAnsiTheme="minorHAnsi"/>
          <w:sz w:val="28"/>
        </w:rPr>
        <w:t xml:space="preserve"> peab olema kvalitatiivne ja sihtotstarbeline </w:t>
      </w:r>
      <w:r>
        <w:rPr>
          <w:rFonts w:asciiTheme="minorHAnsi" w:hAnsiTheme="minorHAnsi"/>
          <w:i/>
          <w:sz w:val="28"/>
        </w:rPr>
        <w:t>(kodukorra artikli 14 lõige 2)</w:t>
      </w:r>
    </w:p>
    <w:p w:rsidRPr="005A51AA" w:rsidR="00E83CDD" w:rsidP="00355A64" w:rsidRDefault="00E83CDD" w14:paraId="07B2B3B9"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Pr>
          <w:rFonts w:asciiTheme="minorHAnsi" w:hAnsiTheme="minorHAnsi"/>
          <w:b/>
          <w:sz w:val="28"/>
        </w:rPr>
        <w:t>Redaktsioonirühm</w:t>
      </w:r>
      <w:r>
        <w:rPr>
          <w:rFonts w:asciiTheme="minorHAnsi" w:hAnsiTheme="minorHAnsi"/>
          <w:sz w:val="28"/>
        </w:rPr>
        <w:t>:</w:t>
      </w:r>
      <w:r>
        <w:rPr>
          <w:rFonts w:asciiTheme="minorHAnsi" w:hAnsiTheme="minorHAnsi"/>
          <w:sz w:val="28"/>
        </w:rPr>
        <w:tab/>
        <w:t xml:space="preserve">kolmeliikmeline uurimisrühm </w:t>
      </w:r>
      <w:r>
        <w:rPr>
          <w:rFonts w:asciiTheme="minorHAnsi" w:hAnsiTheme="minorHAnsi"/>
          <w:i/>
          <w:sz w:val="28"/>
        </w:rPr>
        <w:t>(kodukorra artikkel 55)</w:t>
      </w:r>
    </w:p>
    <w:p w:rsidRPr="005A51AA" w:rsidR="00E83CDD" w:rsidP="00355A64" w:rsidRDefault="00E83CDD" w14:paraId="6DA5782D"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Teabearuanne</w:t>
      </w:r>
      <w:r>
        <w:rPr>
          <w:rFonts w:asciiTheme="minorHAnsi" w:hAnsiTheme="minorHAnsi"/>
          <w:sz w:val="28"/>
        </w:rPr>
        <w:t>:</w:t>
      </w:r>
      <w:r>
        <w:rPr>
          <w:rFonts w:asciiTheme="minorHAnsi" w:hAnsiTheme="minorHAnsi"/>
          <w:sz w:val="28"/>
        </w:rPr>
        <w:tab/>
        <w:t xml:space="preserve">komitee koostatud dokument, mille eesmärk on käsitleda Euroopa Liidu poliitika või selle võimalike arengutega seotud küsimust ja mis </w:t>
      </w:r>
      <w:r>
        <w:rPr>
          <w:rFonts w:asciiTheme="minorHAnsi" w:hAnsiTheme="minorHAnsi"/>
          <w:sz w:val="28"/>
        </w:rPr>
        <w:lastRenderedPageBreak/>
        <w:t xml:space="preserve">sisaldab üksnes faktilist teavet ja võimaluse korral teabe kokkuvõtteid ilma soovitusteta </w:t>
      </w:r>
      <w:r>
        <w:rPr>
          <w:rFonts w:asciiTheme="minorHAnsi" w:hAnsiTheme="minorHAnsi"/>
          <w:i/>
          <w:sz w:val="28"/>
        </w:rPr>
        <w:t>(kodukorra artikkel 49) (&gt;&gt; vt hindamisaruanne)</w:t>
      </w:r>
    </w:p>
    <w:p w:rsidRPr="005A51AA" w:rsidR="00E83CDD" w:rsidP="00355A64" w:rsidRDefault="00E83CDD" w14:paraId="00004A7E"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Teabedokument</w:t>
      </w:r>
      <w:r>
        <w:rPr>
          <w:rFonts w:asciiTheme="minorHAnsi" w:hAnsiTheme="minorHAnsi"/>
          <w:sz w:val="28"/>
        </w:rPr>
        <w:t>:</w:t>
      </w:r>
      <w:r>
        <w:rPr>
          <w:rFonts w:asciiTheme="minorHAnsi" w:hAnsiTheme="minorHAnsi"/>
          <w:sz w:val="28"/>
        </w:rPr>
        <w:tab/>
        <w:t>dokument, mille on koostanud &gt;&gt; vaatlusrühm (</w:t>
      </w:r>
      <w:r>
        <w:rPr>
          <w:rFonts w:asciiTheme="minorHAnsi" w:hAnsiTheme="minorHAnsi"/>
          <w:i/>
          <w:sz w:val="28"/>
        </w:rPr>
        <w:t>kodukorra artikli 27 lõige 5</w:t>
      </w:r>
      <w:r>
        <w:rPr>
          <w:rFonts w:asciiTheme="minorHAnsi" w:hAnsiTheme="minorHAnsi"/>
          <w:sz w:val="28"/>
        </w:rPr>
        <w:t>)</w:t>
      </w:r>
    </w:p>
    <w:p w:rsidRPr="005A51AA" w:rsidR="00E83CDD" w:rsidP="00355A64" w:rsidRDefault="00E83CDD" w14:paraId="263665DE"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Täiskogu</w:t>
      </w:r>
      <w:r>
        <w:rPr>
          <w:rFonts w:asciiTheme="minorHAnsi" w:hAnsiTheme="minorHAnsi"/>
          <w:sz w:val="28"/>
        </w:rPr>
        <w:t>:</w:t>
      </w:r>
      <w:r>
        <w:rPr>
          <w:rFonts w:asciiTheme="minorHAnsi" w:hAnsiTheme="minorHAnsi"/>
          <w:i/>
          <w:sz w:val="28"/>
        </w:rPr>
        <w:tab/>
      </w:r>
      <w:r>
        <w:rPr>
          <w:rFonts w:asciiTheme="minorHAnsi" w:hAnsiTheme="minorHAnsi"/>
          <w:sz w:val="28"/>
        </w:rPr>
        <w:t xml:space="preserve">kõik komitee liikmed, kelle on nimetanud nõukogu ja kes tulevad kokku täiskogu istungjärkudel </w:t>
      </w:r>
      <w:r>
        <w:rPr>
          <w:rFonts w:asciiTheme="minorHAnsi" w:hAnsiTheme="minorHAnsi"/>
          <w:i/>
          <w:sz w:val="28"/>
        </w:rPr>
        <w:t>(kodukorra artikli 9 lõige 1)</w:t>
      </w:r>
    </w:p>
    <w:p w:rsidRPr="005A51AA" w:rsidR="00E83CDD" w:rsidP="00355A64" w:rsidRDefault="00E83CDD" w14:paraId="0FEEC1EE"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Vaatlusrühm</w:t>
      </w:r>
      <w:r>
        <w:rPr>
          <w:rFonts w:asciiTheme="minorHAnsi" w:hAnsiTheme="minorHAnsi"/>
          <w:sz w:val="28"/>
        </w:rPr>
        <w:t>:</w:t>
      </w:r>
      <w:r>
        <w:rPr>
          <w:rFonts w:asciiTheme="minorHAnsi" w:hAnsiTheme="minorHAnsi"/>
          <w:sz w:val="28"/>
        </w:rPr>
        <w:tab/>
        <w:t xml:space="preserve">organ, mis luuakse juhul, kui käsitletava küsimuse laad, ulatus ja keerukusaste eeldavad töömeetodite, menetluste ja kasutatavate vahendite erilist paindlikkust </w:t>
      </w:r>
      <w:r>
        <w:rPr>
          <w:rFonts w:asciiTheme="minorHAnsi" w:hAnsiTheme="minorHAnsi"/>
          <w:i/>
          <w:sz w:val="28"/>
        </w:rPr>
        <w:t>(kodukorra artikkel 27)</w:t>
      </w:r>
    </w:p>
    <w:p w:rsidRPr="005A51AA" w:rsidR="00E83CDD" w:rsidP="00355A64" w:rsidRDefault="00E83CDD" w14:paraId="55928547" w14:textId="77777777">
      <w:pPr>
        <w:numPr>
          <w:ilvl w:val="0"/>
          <w:numId w:val="58"/>
        </w:numPr>
        <w:tabs>
          <w:tab w:val="left" w:pos="284"/>
          <w:tab w:val="left" w:pos="3261"/>
        </w:tabs>
        <w:ind w:left="3261" w:hanging="3261"/>
        <w:contextualSpacing/>
        <w:rPr>
          <w:rFonts w:cs="Calibri" w:asciiTheme="minorHAnsi" w:hAnsiTheme="minorHAnsi"/>
          <w:i/>
          <w:iCs/>
          <w:sz w:val="28"/>
          <w:szCs w:val="28"/>
        </w:rPr>
      </w:pPr>
      <w:proofErr w:type="spellStart"/>
      <w:r>
        <w:rPr>
          <w:rFonts w:asciiTheme="minorHAnsi" w:hAnsiTheme="minorHAnsi"/>
          <w:b/>
          <w:sz w:val="28"/>
        </w:rPr>
        <w:t>Vastuarvamus</w:t>
      </w:r>
      <w:proofErr w:type="spellEnd"/>
      <w:r>
        <w:rPr>
          <w:rFonts w:asciiTheme="minorHAnsi" w:hAnsiTheme="minorHAnsi"/>
          <w:sz w:val="28"/>
        </w:rPr>
        <w:t>:</w:t>
      </w:r>
      <w:r>
        <w:rPr>
          <w:rFonts w:asciiTheme="minorHAnsi" w:hAnsiTheme="minorHAnsi"/>
          <w:i/>
          <w:sz w:val="28"/>
        </w:rPr>
        <w:tab/>
      </w:r>
      <w:r>
        <w:rPr>
          <w:rFonts w:asciiTheme="minorHAnsi" w:hAnsiTheme="minorHAnsi"/>
          <w:sz w:val="28"/>
        </w:rPr>
        <w:t xml:space="preserve">muudatusettepanek või muudatusettepanekute pakett, mis väljendab sektsiooni või CCMI arvamusest täiesti erinevat seisukohta </w:t>
      </w:r>
      <w:r>
        <w:rPr>
          <w:rFonts w:asciiTheme="minorHAnsi" w:hAnsiTheme="minorHAnsi"/>
          <w:i/>
          <w:sz w:val="28"/>
        </w:rPr>
        <w:t>(kodukorra artikkel 71)</w:t>
      </w:r>
    </w:p>
    <w:p w:rsidRPr="005A51AA" w:rsidR="00E83CDD" w:rsidP="00355A64" w:rsidRDefault="00E83CDD" w14:paraId="710FC902"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Ühine nõuandekomitee</w:t>
      </w:r>
      <w:r>
        <w:rPr>
          <w:rFonts w:asciiTheme="minorHAnsi" w:hAnsiTheme="minorHAnsi"/>
          <w:sz w:val="28"/>
        </w:rPr>
        <w:t>:</w:t>
      </w:r>
      <w:r>
        <w:rPr>
          <w:rFonts w:asciiTheme="minorHAnsi" w:hAnsiTheme="minorHAnsi"/>
          <w:sz w:val="28"/>
        </w:rPr>
        <w:tab/>
        <w:t xml:space="preserve">komitee ja kandidaatriikide organiseeritud kodanikuühiskonna partnerite vahelise koostöö mehhanism, mille moodustab assotsiatsiooninõukogu </w:t>
      </w:r>
      <w:r>
        <w:rPr>
          <w:rFonts w:asciiTheme="minorHAnsi" w:hAnsiTheme="minorHAnsi"/>
          <w:i/>
          <w:sz w:val="28"/>
        </w:rPr>
        <w:t>(kodukorra artikli 31 lõige 2)</w:t>
      </w:r>
      <w:r>
        <w:rPr>
          <w:rFonts w:asciiTheme="minorHAnsi" w:hAnsiTheme="minorHAnsi"/>
          <w:sz w:val="28"/>
        </w:rPr>
        <w:t xml:space="preserve"> </w:t>
      </w:r>
      <w:r>
        <w:rPr>
          <w:rFonts w:asciiTheme="minorHAnsi" w:hAnsiTheme="minorHAnsi"/>
          <w:i/>
          <w:sz w:val="28"/>
        </w:rPr>
        <w:t>(vt ka &gt;&gt; kontaktrühm)</w:t>
      </w:r>
    </w:p>
    <w:p w:rsidRPr="005A51AA" w:rsidR="00355A64" w:rsidP="00355A64" w:rsidRDefault="00355A64" w14:paraId="0670B527" w14:textId="77777777">
      <w:pPr>
        <w:tabs>
          <w:tab w:val="left" w:pos="284"/>
          <w:tab w:val="left" w:pos="3261"/>
        </w:tabs>
        <w:rPr>
          <w:rFonts w:asciiTheme="minorHAnsi" w:hAnsiTheme="minorHAnsi" w:cstheme="minorHAnsi"/>
          <w:sz w:val="28"/>
          <w:szCs w:val="28"/>
          <w:u w:val="single"/>
          <w:lang w:val="es-ES"/>
        </w:rPr>
      </w:pPr>
    </w:p>
    <w:p w:rsidRPr="005A51AA" w:rsidR="00355A64" w:rsidP="00956A82" w:rsidRDefault="00453989" w14:paraId="2CE240CE" w14:textId="77777777">
      <w:pPr>
        <w:overflowPunct w:val="0"/>
        <w:autoSpaceDE w:val="0"/>
        <w:autoSpaceDN w:val="0"/>
        <w:adjustRightInd w:val="0"/>
        <w:jc w:val="center"/>
        <w:textAlignment w:val="baseline"/>
        <w:rPr>
          <w:rFonts w:asciiTheme="minorHAnsi" w:hAnsiTheme="minorHAnsi" w:cstheme="minorHAnsi"/>
          <w:sz w:val="28"/>
          <w:szCs w:val="28"/>
        </w:rPr>
      </w:pPr>
      <w:r>
        <w:rPr>
          <w:rFonts w:asciiTheme="minorHAnsi" w:hAnsiTheme="minorHAnsi"/>
          <w:sz w:val="28"/>
        </w:rPr>
        <w:t>_________________</w:t>
      </w:r>
    </w:p>
    <w:p w:rsidRPr="005A51AA" w:rsidR="00355A64" w:rsidRDefault="00355A64" w14:paraId="7EDCFC0B" w14:textId="77777777">
      <w:pPr>
        <w:rPr>
          <w:rFonts w:asciiTheme="minorHAnsi" w:hAnsiTheme="minorHAnsi" w:cstheme="minorHAnsi"/>
          <w:sz w:val="28"/>
          <w:szCs w:val="28"/>
        </w:rPr>
      </w:pPr>
    </w:p>
    <w:p w:rsidR="00A9517C" w:rsidRDefault="00A9517C" w14:paraId="7EBE30B2" w14:textId="77777777">
      <w:pPr>
        <w:spacing w:after="160" w:line="259" w:lineRule="auto"/>
        <w:jc w:val="left"/>
        <w:rPr>
          <w:b/>
          <w:kern w:val="28"/>
          <w:sz w:val="28"/>
          <w:szCs w:val="28"/>
        </w:rPr>
      </w:pPr>
      <w:bookmarkStart w:name="_Hlk124842061" w:id="68"/>
      <w:r>
        <w:br w:type="page"/>
      </w:r>
    </w:p>
    <w:p w:rsidRPr="005A51AA" w:rsidR="00355A64" w:rsidP="00355A64" w:rsidRDefault="00355A64" w14:paraId="615F22DC" w14:textId="77777777">
      <w:pPr>
        <w:jc w:val="center"/>
        <w:outlineLvl w:val="0"/>
        <w:rPr>
          <w:rFonts w:asciiTheme="minorHAnsi" w:hAnsiTheme="minorHAnsi"/>
          <w:b/>
          <w:kern w:val="28"/>
          <w:sz w:val="28"/>
          <w:szCs w:val="28"/>
        </w:rPr>
      </w:pPr>
      <w:r>
        <w:rPr>
          <w:rFonts w:asciiTheme="minorHAnsi" w:hAnsiTheme="minorHAnsi"/>
          <w:b/>
          <w:sz w:val="28"/>
        </w:rPr>
        <w:lastRenderedPageBreak/>
        <w:t>SISUJUHT</w:t>
      </w:r>
      <w:r w:rsidRPr="005A51AA">
        <w:rPr>
          <w:rStyle w:val="FootnoteReference"/>
          <w:b/>
          <w:kern w:val="28"/>
          <w:szCs w:val="28"/>
        </w:rPr>
        <w:footnoteReference w:id="5"/>
      </w:r>
      <w:r w:rsidRPr="005A51AA">
        <w:rPr>
          <w:rFonts w:asciiTheme="minorHAnsi" w:hAnsiTheme="minorHAnsi"/>
          <w:sz w:val="28"/>
        </w:rPr>
        <w:fldChar w:fldCharType="begin"/>
      </w:r>
      <w:r w:rsidRPr="005A51AA">
        <w:rPr>
          <w:rFonts w:asciiTheme="minorHAnsi" w:hAnsiTheme="minorHAnsi"/>
          <w:sz w:val="28"/>
        </w:rPr>
        <w:instrText xml:space="preserve"> TC </w:instrText>
      </w:r>
      <w:bookmarkStart w:name="_Toc192583131" w:id="69"/>
      <w:r w:rsidRPr="005A51AA">
        <w:rPr>
          <w:rFonts w:asciiTheme="minorHAnsi" w:hAnsiTheme="minorHAnsi"/>
          <w:sz w:val="28"/>
        </w:rPr>
        <w:instrText>SISUJUHT</w:instrText>
      </w:r>
      <w:bookmarkEnd w:id="69"/>
      <w:r w:rsidRPr="005A51AA">
        <w:rPr>
          <w:rFonts w:asciiTheme="minorHAnsi" w:hAnsiTheme="minorHAnsi"/>
          <w:sz w:val="28"/>
        </w:rPr>
        <w:instrText xml:space="preserve"> \l 1 </w:instrText>
      </w:r>
      <w:bookmarkStart w:name="_Toc12011399" w:id="70"/>
      <w:bookmarkStart w:name="_Toc69207212" w:id="71"/>
      <w:bookmarkStart w:name="_Toc72151715" w:id="72"/>
      <w:bookmarkEnd w:id="70"/>
      <w:bookmarkEnd w:id="71"/>
      <w:bookmarkEnd w:id="72"/>
      <w:r w:rsidRPr="005A51AA">
        <w:rPr>
          <w:rFonts w:asciiTheme="minorHAnsi" w:hAnsiTheme="minorHAnsi"/>
          <w:sz w:val="28"/>
        </w:rPr>
        <w:fldChar w:fldCharType="end"/>
      </w:r>
    </w:p>
    <w:p w:rsidRPr="005A51AA" w:rsidR="00355A64" w:rsidP="00355A64" w:rsidRDefault="00355A64" w14:paraId="19C9380D" w14:textId="77777777">
      <w:pPr>
        <w:rPr>
          <w:rFonts w:asciiTheme="minorHAnsi" w:hAnsiTheme="minorHAnsi"/>
          <w:sz w:val="28"/>
          <w:szCs w:val="28"/>
          <w:lang w:val="fr-BE"/>
        </w:rPr>
      </w:pPr>
    </w:p>
    <w:p w:rsidRPr="005A51AA" w:rsidR="00E40523" w:rsidP="004C00E0" w:rsidRDefault="00E40523" w14:paraId="5778144D" w14:textId="77777777">
      <w:pPr>
        <w:rPr>
          <w:rFonts w:asciiTheme="minorHAnsi" w:hAnsiTheme="minorHAnsi"/>
          <w:sz w:val="28"/>
          <w:szCs w:val="28"/>
          <w:lang w:val="fr-BE"/>
        </w:rPr>
      </w:pPr>
    </w:p>
    <w:p w:rsidRPr="005A51AA" w:rsidR="00355A64" w:rsidP="004C00E0" w:rsidRDefault="00355A64" w14:paraId="34AFB60D" w14:textId="77777777">
      <w:pPr>
        <w:tabs>
          <w:tab w:val="left" w:pos="567"/>
        </w:tabs>
        <w:spacing w:line="240" w:lineRule="auto"/>
        <w:ind w:right="-23"/>
        <w:rPr>
          <w:rFonts w:asciiTheme="minorHAnsi" w:hAnsiTheme="minorHAnsi"/>
          <w:sz w:val="28"/>
          <w:szCs w:val="28"/>
          <w:lang w:val="fr-BE"/>
        </w:rPr>
      </w:pPr>
    </w:p>
    <w:p w:rsidRPr="005A51AA" w:rsidR="00A02412" w:rsidP="00A02412" w:rsidRDefault="00355A64" w14:paraId="53E7CFA9" w14:textId="77777777">
      <w:pPr>
        <w:tabs>
          <w:tab w:val="left" w:pos="567"/>
        </w:tabs>
        <w:spacing w:line="240" w:lineRule="auto"/>
        <w:ind w:right="-23"/>
        <w:jc w:val="right"/>
        <w:rPr>
          <w:rFonts w:asciiTheme="minorHAnsi" w:hAnsiTheme="minorHAnsi"/>
          <w:sz w:val="28"/>
          <w:szCs w:val="28"/>
        </w:rPr>
        <w:sectPr w:rsidRPr="005A51AA" w:rsidR="00A02412" w:rsidSect="00CC3B70">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985" w:header="709" w:footer="709" w:gutter="0"/>
          <w:cols w:space="720"/>
          <w:titlePg/>
          <w:docGrid w:linePitch="360"/>
        </w:sectPr>
      </w:pPr>
      <w:r>
        <w:rPr>
          <w:rFonts w:asciiTheme="minorHAnsi" w:hAnsiTheme="minorHAnsi"/>
          <w:sz w:val="28"/>
        </w:rPr>
        <w:t>Artikkel</w:t>
      </w:r>
    </w:p>
    <w:p w:rsidRPr="008D269E" w:rsidR="00F45C9A" w:rsidP="00A33592" w:rsidRDefault="00F45C9A" w14:paraId="5835A391" w14:textId="77777777">
      <w:pPr>
        <w:tabs>
          <w:tab w:val="left" w:pos="567"/>
        </w:tabs>
        <w:ind w:right="-23"/>
        <w:jc w:val="left"/>
        <w:rPr>
          <w:noProof/>
          <w:sz w:val="28"/>
          <w:szCs w:val="28"/>
        </w:rPr>
        <w:sectPr w:rsidRPr="008D269E" w:rsidR="00F45C9A" w:rsidSect="00F45C9A">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418" w:right="1418" w:bottom="1418" w:left="1985" w:header="709" w:footer="709" w:gutter="0"/>
          <w:cols w:space="708"/>
          <w:docGrid w:linePitch="360"/>
        </w:sectPr>
      </w:pPr>
      <w:r w:rsidRPr="008D269E">
        <w:rPr>
          <w:sz w:val="28"/>
          <w:szCs w:val="28"/>
        </w:rPr>
        <w:fldChar w:fldCharType="begin"/>
      </w:r>
      <w:r w:rsidRPr="008D269E">
        <w:rPr>
          <w:sz w:val="28"/>
          <w:szCs w:val="28"/>
        </w:rPr>
        <w:instrText xml:space="preserve"> INDEX \e "</w:instrText>
      </w:r>
      <w:r w:rsidRPr="008D269E">
        <w:rPr>
          <w:sz w:val="28"/>
          <w:szCs w:val="28"/>
        </w:rPr>
        <w:tab/>
        <w:instrText xml:space="preserve">" \h "A" \c "1" \z "1033" </w:instrText>
      </w:r>
      <w:r w:rsidRPr="008D269E">
        <w:rPr>
          <w:sz w:val="28"/>
          <w:szCs w:val="28"/>
        </w:rPr>
        <w:fldChar w:fldCharType="separate"/>
      </w:r>
    </w:p>
    <w:p w:rsidRPr="008D269E" w:rsidR="00F45C9A" w:rsidRDefault="00F45C9A" w14:paraId="1CD0C5AC"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A</w:t>
      </w:r>
    </w:p>
    <w:p w:rsidRPr="008D269E" w:rsidR="00F45C9A" w:rsidRDefault="00F45C9A" w14:paraId="103C22B7" w14:textId="4466AA4A">
      <w:pPr>
        <w:pStyle w:val="Index1"/>
        <w:tabs>
          <w:tab w:val="right" w:pos="8494"/>
        </w:tabs>
        <w:rPr>
          <w:noProof/>
          <w:sz w:val="28"/>
          <w:szCs w:val="28"/>
        </w:rPr>
      </w:pPr>
      <w:r w:rsidRPr="008D269E">
        <w:rPr>
          <w:noProof/>
          <w:sz w:val="28"/>
          <w:szCs w:val="28"/>
        </w:rPr>
        <w:t>AECC</w:t>
      </w:r>
      <w:r w:rsidRPr="008D269E">
        <w:rPr>
          <w:noProof/>
          <w:sz w:val="28"/>
          <w:szCs w:val="28"/>
        </w:rPr>
        <w:tab/>
        <w:t xml:space="preserve">Vt TÖÖLEPINGUTE SÕLMIMISEKS VOLITATUD ASUTUS VÕI AMETIISIK </w:t>
      </w:r>
      <w:r w:rsidR="008D269E">
        <w:rPr>
          <w:noProof/>
          <w:sz w:val="28"/>
          <w:szCs w:val="28"/>
        </w:rPr>
        <w:tab/>
      </w:r>
      <w:r w:rsidRPr="008D269E">
        <w:rPr>
          <w:noProof/>
          <w:sz w:val="28"/>
          <w:szCs w:val="28"/>
        </w:rPr>
        <w:t>103</w:t>
      </w:r>
    </w:p>
    <w:p w:rsidRPr="008D269E" w:rsidR="00F45C9A" w:rsidRDefault="00F45C9A" w14:paraId="6E0C880A" w14:textId="77777777">
      <w:pPr>
        <w:pStyle w:val="Index1"/>
        <w:tabs>
          <w:tab w:val="right" w:pos="8494"/>
        </w:tabs>
        <w:rPr>
          <w:noProof/>
          <w:sz w:val="28"/>
          <w:szCs w:val="28"/>
        </w:rPr>
      </w:pPr>
      <w:r w:rsidRPr="008D269E">
        <w:rPr>
          <w:noProof/>
          <w:sz w:val="28"/>
          <w:szCs w:val="28"/>
        </w:rPr>
        <w:t>ALALISED TÖÖRÜHMAD</w:t>
      </w:r>
      <w:r w:rsidRPr="008D269E">
        <w:rPr>
          <w:noProof/>
          <w:sz w:val="28"/>
          <w:szCs w:val="28"/>
        </w:rPr>
        <w:tab/>
        <w:t>35</w:t>
      </w:r>
    </w:p>
    <w:p w:rsidRPr="008D269E" w:rsidR="00F45C9A" w:rsidRDefault="00F45C9A" w14:paraId="71CBE55C" w14:textId="77777777">
      <w:pPr>
        <w:pStyle w:val="Index1"/>
        <w:tabs>
          <w:tab w:val="right" w:pos="8494"/>
        </w:tabs>
        <w:rPr>
          <w:noProof/>
          <w:sz w:val="28"/>
          <w:szCs w:val="28"/>
        </w:rPr>
      </w:pPr>
      <w:r w:rsidRPr="008D269E">
        <w:rPr>
          <w:noProof/>
          <w:sz w:val="28"/>
          <w:szCs w:val="28"/>
        </w:rPr>
        <w:t>ALLKOMITEED</w:t>
      </w:r>
      <w:r w:rsidRPr="008D269E">
        <w:rPr>
          <w:noProof/>
          <w:sz w:val="28"/>
          <w:szCs w:val="28"/>
        </w:rPr>
        <w:tab/>
        <w:t>26, 56, 82, 87, 56</w:t>
      </w:r>
    </w:p>
    <w:p w:rsidRPr="008D269E" w:rsidR="00F45C9A" w:rsidRDefault="00F45C9A" w14:paraId="362AF2D5" w14:textId="77777777">
      <w:pPr>
        <w:pStyle w:val="Index1"/>
        <w:tabs>
          <w:tab w:val="right" w:pos="8494"/>
        </w:tabs>
        <w:rPr>
          <w:noProof/>
          <w:sz w:val="28"/>
          <w:szCs w:val="28"/>
        </w:rPr>
      </w:pPr>
      <w:r w:rsidRPr="008D269E">
        <w:rPr>
          <w:noProof/>
          <w:sz w:val="28"/>
          <w:szCs w:val="28"/>
        </w:rPr>
        <w:t>AMETISSE NIMETAMINE</w:t>
      </w:r>
    </w:p>
    <w:p w:rsidRPr="008D269E" w:rsidR="00F45C9A" w:rsidRDefault="00F45C9A" w14:paraId="28B2AB53" w14:textId="77777777">
      <w:pPr>
        <w:pStyle w:val="Index2"/>
        <w:tabs>
          <w:tab w:val="right" w:pos="8494"/>
        </w:tabs>
        <w:rPr>
          <w:noProof/>
          <w:sz w:val="28"/>
          <w:szCs w:val="28"/>
        </w:rPr>
      </w:pPr>
      <w:r w:rsidRPr="008D269E">
        <w:rPr>
          <w:noProof/>
          <w:sz w:val="28"/>
          <w:szCs w:val="28"/>
        </w:rPr>
        <w:t>alalise töörühma liikmed</w:t>
      </w:r>
      <w:r w:rsidRPr="008D269E">
        <w:rPr>
          <w:noProof/>
          <w:sz w:val="28"/>
          <w:szCs w:val="28"/>
        </w:rPr>
        <w:tab/>
        <w:t>35</w:t>
      </w:r>
    </w:p>
    <w:p w:rsidRPr="008D269E" w:rsidR="00F45C9A" w:rsidRDefault="00F45C9A" w14:paraId="69634FBD" w14:textId="77777777">
      <w:pPr>
        <w:pStyle w:val="Index2"/>
        <w:tabs>
          <w:tab w:val="right" w:pos="8494"/>
        </w:tabs>
        <w:rPr>
          <w:noProof/>
          <w:sz w:val="28"/>
          <w:szCs w:val="28"/>
        </w:rPr>
      </w:pPr>
      <w:r w:rsidRPr="008D269E">
        <w:rPr>
          <w:noProof/>
          <w:sz w:val="28"/>
          <w:szCs w:val="28"/>
        </w:rPr>
        <w:t>ametnikud ja teenistujad</w:t>
      </w:r>
      <w:r w:rsidRPr="008D269E">
        <w:rPr>
          <w:noProof/>
          <w:sz w:val="28"/>
          <w:szCs w:val="28"/>
        </w:rPr>
        <w:tab/>
        <w:t>102, 106</w:t>
      </w:r>
    </w:p>
    <w:p w:rsidRPr="008D269E" w:rsidR="00F45C9A" w:rsidRDefault="00F45C9A" w14:paraId="21F6F588" w14:textId="77777777">
      <w:pPr>
        <w:pStyle w:val="Index2"/>
        <w:tabs>
          <w:tab w:val="right" w:pos="8494"/>
        </w:tabs>
        <w:rPr>
          <w:noProof/>
          <w:sz w:val="28"/>
          <w:szCs w:val="28"/>
        </w:rPr>
      </w:pPr>
      <w:r w:rsidRPr="008D269E">
        <w:rPr>
          <w:noProof/>
          <w:sz w:val="28"/>
          <w:szCs w:val="28"/>
        </w:rPr>
        <w:t>auditikomitee esimees</w:t>
      </w:r>
      <w:r w:rsidRPr="008D269E">
        <w:rPr>
          <w:noProof/>
          <w:sz w:val="28"/>
          <w:szCs w:val="28"/>
        </w:rPr>
        <w:tab/>
        <w:t xml:space="preserve">34 RE </w:t>
      </w:r>
    </w:p>
    <w:p w:rsidRPr="008D269E" w:rsidR="00F45C9A" w:rsidRDefault="00F45C9A" w14:paraId="1A361D27" w14:textId="77777777">
      <w:pPr>
        <w:pStyle w:val="Index2"/>
        <w:tabs>
          <w:tab w:val="right" w:pos="8494"/>
        </w:tabs>
        <w:rPr>
          <w:noProof/>
          <w:sz w:val="28"/>
          <w:szCs w:val="28"/>
        </w:rPr>
      </w:pPr>
      <w:r w:rsidRPr="008D269E">
        <w:rPr>
          <w:noProof/>
          <w:sz w:val="28"/>
          <w:szCs w:val="28"/>
        </w:rPr>
        <w:t>auditikomitee liikmed</w:t>
      </w:r>
      <w:r w:rsidRPr="008D269E">
        <w:rPr>
          <w:noProof/>
          <w:sz w:val="28"/>
          <w:szCs w:val="28"/>
        </w:rPr>
        <w:tab/>
        <w:t>34</w:t>
      </w:r>
    </w:p>
    <w:p w:rsidRPr="008D269E" w:rsidR="00F45C9A" w:rsidRDefault="00F45C9A" w14:paraId="2909243B" w14:textId="77777777">
      <w:pPr>
        <w:pStyle w:val="Index2"/>
        <w:tabs>
          <w:tab w:val="right" w:pos="8494"/>
        </w:tabs>
        <w:rPr>
          <w:noProof/>
          <w:sz w:val="28"/>
          <w:szCs w:val="28"/>
        </w:rPr>
      </w:pPr>
      <w:r w:rsidRPr="008D269E">
        <w:rPr>
          <w:noProof/>
          <w:sz w:val="28"/>
          <w:szCs w:val="28"/>
        </w:rPr>
        <w:t>CCMI volitatud esindajad</w:t>
      </w:r>
      <w:r w:rsidRPr="008D269E">
        <w:rPr>
          <w:noProof/>
          <w:sz w:val="28"/>
          <w:szCs w:val="28"/>
        </w:rPr>
        <w:tab/>
        <w:t>28</w:t>
      </w:r>
    </w:p>
    <w:p w:rsidRPr="008D269E" w:rsidR="00F45C9A" w:rsidRDefault="00F45C9A" w14:paraId="5EBFB4B6" w14:textId="77777777">
      <w:pPr>
        <w:pStyle w:val="Index2"/>
        <w:tabs>
          <w:tab w:val="right" w:pos="8494"/>
        </w:tabs>
        <w:rPr>
          <w:noProof/>
          <w:sz w:val="28"/>
          <w:szCs w:val="28"/>
        </w:rPr>
      </w:pPr>
      <w:r w:rsidRPr="008D269E">
        <w:rPr>
          <w:noProof/>
          <w:sz w:val="28"/>
          <w:szCs w:val="28"/>
        </w:rPr>
        <w:t>eestseisus</w:t>
      </w:r>
      <w:r w:rsidRPr="008D269E">
        <w:rPr>
          <w:noProof/>
          <w:sz w:val="28"/>
          <w:szCs w:val="28"/>
        </w:rPr>
        <w:tab/>
        <w:t>10</w:t>
      </w:r>
    </w:p>
    <w:p w:rsidRPr="008D269E" w:rsidR="00F45C9A" w:rsidRDefault="00F45C9A" w14:paraId="7B849CAE" w14:textId="77777777">
      <w:pPr>
        <w:pStyle w:val="Index2"/>
        <w:tabs>
          <w:tab w:val="right" w:pos="8494"/>
        </w:tabs>
        <w:rPr>
          <w:noProof/>
          <w:sz w:val="28"/>
          <w:szCs w:val="28"/>
        </w:rPr>
      </w:pPr>
      <w:r w:rsidRPr="008D269E">
        <w:rPr>
          <w:noProof/>
          <w:sz w:val="28"/>
          <w:szCs w:val="28"/>
        </w:rPr>
        <w:t>eetikakomitee liikmed</w:t>
      </w:r>
      <w:r w:rsidRPr="008D269E">
        <w:rPr>
          <w:noProof/>
          <w:sz w:val="28"/>
          <w:szCs w:val="28"/>
        </w:rPr>
        <w:tab/>
        <w:t>10 KJ, 33</w:t>
      </w:r>
    </w:p>
    <w:p w:rsidRPr="008D269E" w:rsidR="00F45C9A" w:rsidRDefault="00F45C9A" w14:paraId="297BB500" w14:textId="77777777">
      <w:pPr>
        <w:pStyle w:val="Index2"/>
        <w:tabs>
          <w:tab w:val="right" w:pos="8494"/>
        </w:tabs>
        <w:rPr>
          <w:noProof/>
          <w:sz w:val="28"/>
          <w:szCs w:val="28"/>
        </w:rPr>
      </w:pPr>
      <w:r w:rsidRPr="008D269E">
        <w:rPr>
          <w:noProof/>
          <w:sz w:val="28"/>
          <w:szCs w:val="28"/>
        </w:rPr>
        <w:t>Euroopa Majandus- ja Sotsiaalkomitee liikmed</w:t>
      </w:r>
      <w:r w:rsidRPr="008D269E">
        <w:rPr>
          <w:noProof/>
          <w:sz w:val="28"/>
          <w:szCs w:val="28"/>
        </w:rPr>
        <w:tab/>
        <w:t>37</w:t>
      </w:r>
    </w:p>
    <w:p w:rsidRPr="008D269E" w:rsidR="00F45C9A" w:rsidRDefault="00F45C9A" w14:paraId="09DB8929" w14:textId="77777777">
      <w:pPr>
        <w:pStyle w:val="Index2"/>
        <w:tabs>
          <w:tab w:val="right" w:pos="8494"/>
        </w:tabs>
        <w:rPr>
          <w:noProof/>
          <w:sz w:val="28"/>
          <w:szCs w:val="28"/>
        </w:rPr>
      </w:pPr>
      <w:r w:rsidRPr="008D269E">
        <w:rPr>
          <w:noProof/>
          <w:sz w:val="28"/>
          <w:szCs w:val="28"/>
        </w:rPr>
        <w:t>juhatuse liikmed</w:t>
      </w:r>
      <w:r w:rsidRPr="008D269E">
        <w:rPr>
          <w:noProof/>
          <w:sz w:val="28"/>
          <w:szCs w:val="28"/>
        </w:rPr>
        <w:tab/>
        <w:t>10</w:t>
      </w:r>
    </w:p>
    <w:p w:rsidRPr="008D269E" w:rsidR="00F45C9A" w:rsidRDefault="00F45C9A" w14:paraId="46299A4C" w14:textId="77777777">
      <w:pPr>
        <w:pStyle w:val="Index2"/>
        <w:tabs>
          <w:tab w:val="right" w:pos="8494"/>
        </w:tabs>
        <w:rPr>
          <w:noProof/>
          <w:sz w:val="28"/>
          <w:szCs w:val="28"/>
        </w:rPr>
      </w:pPr>
      <w:r w:rsidRPr="008D269E">
        <w:rPr>
          <w:noProof/>
          <w:sz w:val="28"/>
          <w:szCs w:val="28"/>
        </w:rPr>
        <w:t>pearaportöör</w:t>
      </w:r>
      <w:r w:rsidRPr="008D269E">
        <w:rPr>
          <w:noProof/>
          <w:sz w:val="28"/>
          <w:szCs w:val="28"/>
        </w:rPr>
        <w:tab/>
        <w:t>79</w:t>
      </w:r>
    </w:p>
    <w:p w:rsidRPr="008D269E" w:rsidR="00F45C9A" w:rsidRDefault="00F45C9A" w14:paraId="45113C7C" w14:textId="77777777">
      <w:pPr>
        <w:pStyle w:val="Index2"/>
        <w:tabs>
          <w:tab w:val="right" w:pos="8494"/>
        </w:tabs>
        <w:rPr>
          <w:noProof/>
          <w:sz w:val="28"/>
          <w:szCs w:val="28"/>
        </w:rPr>
      </w:pPr>
      <w:r w:rsidRPr="008D269E">
        <w:rPr>
          <w:noProof/>
          <w:sz w:val="28"/>
          <w:szCs w:val="28"/>
        </w:rPr>
        <w:t>peasekretär</w:t>
      </w:r>
      <w:r w:rsidRPr="008D269E">
        <w:rPr>
          <w:noProof/>
          <w:sz w:val="28"/>
          <w:szCs w:val="28"/>
        </w:rPr>
        <w:tab/>
        <w:t>105</w:t>
      </w:r>
    </w:p>
    <w:p w:rsidRPr="008D269E" w:rsidR="00F45C9A" w:rsidRDefault="00F45C9A" w14:paraId="414A49F2" w14:textId="77777777">
      <w:pPr>
        <w:pStyle w:val="Index2"/>
        <w:tabs>
          <w:tab w:val="right" w:pos="8494"/>
        </w:tabs>
        <w:rPr>
          <w:noProof/>
          <w:sz w:val="28"/>
          <w:szCs w:val="28"/>
        </w:rPr>
      </w:pPr>
      <w:r w:rsidRPr="008D269E">
        <w:rPr>
          <w:noProof/>
          <w:sz w:val="28"/>
          <w:szCs w:val="28"/>
        </w:rPr>
        <w:t>raportöörid</w:t>
      </w:r>
      <w:r w:rsidRPr="008D269E">
        <w:rPr>
          <w:noProof/>
          <w:sz w:val="28"/>
          <w:szCs w:val="28"/>
        </w:rPr>
        <w:tab/>
        <w:t>44</w:t>
      </w:r>
    </w:p>
    <w:p w:rsidRPr="008D269E" w:rsidR="00F45C9A" w:rsidRDefault="00F45C9A" w14:paraId="5A03AE24" w14:textId="77777777">
      <w:pPr>
        <w:pStyle w:val="Index2"/>
        <w:tabs>
          <w:tab w:val="right" w:pos="8494"/>
        </w:tabs>
        <w:rPr>
          <w:noProof/>
          <w:sz w:val="28"/>
          <w:szCs w:val="28"/>
        </w:rPr>
      </w:pPr>
      <w:r w:rsidRPr="008D269E">
        <w:rPr>
          <w:noProof/>
          <w:sz w:val="28"/>
          <w:szCs w:val="28"/>
        </w:rPr>
        <w:t>raportööride nõustajad</w:t>
      </w:r>
      <w:r w:rsidRPr="008D269E">
        <w:rPr>
          <w:noProof/>
          <w:sz w:val="28"/>
          <w:szCs w:val="28"/>
        </w:rPr>
        <w:tab/>
        <w:t>82</w:t>
      </w:r>
    </w:p>
    <w:p w:rsidRPr="008D269E" w:rsidR="00F45C9A" w:rsidRDefault="00F45C9A" w14:paraId="5A3C8420" w14:textId="77777777">
      <w:pPr>
        <w:pStyle w:val="Index2"/>
        <w:tabs>
          <w:tab w:val="right" w:pos="8494"/>
        </w:tabs>
        <w:rPr>
          <w:noProof/>
          <w:sz w:val="28"/>
          <w:szCs w:val="28"/>
        </w:rPr>
      </w:pPr>
      <w:r w:rsidRPr="008D269E">
        <w:rPr>
          <w:noProof/>
          <w:sz w:val="28"/>
          <w:szCs w:val="28"/>
        </w:rPr>
        <w:t>rühmade esimehed</w:t>
      </w:r>
      <w:r w:rsidRPr="008D269E">
        <w:rPr>
          <w:noProof/>
          <w:sz w:val="28"/>
          <w:szCs w:val="28"/>
        </w:rPr>
        <w:tab/>
        <w:t>7, 10</w:t>
      </w:r>
    </w:p>
    <w:p w:rsidRPr="008D269E" w:rsidR="00F45C9A" w:rsidRDefault="00F45C9A" w14:paraId="5EA5B2CA" w14:textId="77777777">
      <w:pPr>
        <w:pStyle w:val="Index2"/>
        <w:tabs>
          <w:tab w:val="right" w:pos="8494"/>
        </w:tabs>
        <w:rPr>
          <w:noProof/>
          <w:sz w:val="28"/>
          <w:szCs w:val="28"/>
        </w:rPr>
      </w:pPr>
      <w:r w:rsidRPr="008D269E">
        <w:rPr>
          <w:noProof/>
          <w:sz w:val="28"/>
          <w:szCs w:val="28"/>
        </w:rPr>
        <w:lastRenderedPageBreak/>
        <w:t>rühmade nõustajad</w:t>
      </w:r>
      <w:r w:rsidRPr="008D269E">
        <w:rPr>
          <w:noProof/>
          <w:sz w:val="28"/>
          <w:szCs w:val="28"/>
        </w:rPr>
        <w:tab/>
        <w:t>83</w:t>
      </w:r>
    </w:p>
    <w:p w:rsidRPr="008D269E" w:rsidR="00F45C9A" w:rsidRDefault="00F45C9A" w14:paraId="15C8D031" w14:textId="77777777">
      <w:pPr>
        <w:pStyle w:val="Index2"/>
        <w:tabs>
          <w:tab w:val="right" w:pos="8494"/>
        </w:tabs>
        <w:rPr>
          <w:noProof/>
          <w:sz w:val="28"/>
          <w:szCs w:val="28"/>
        </w:rPr>
      </w:pPr>
      <w:r w:rsidRPr="008D269E">
        <w:rPr>
          <w:noProof/>
          <w:sz w:val="28"/>
          <w:szCs w:val="28"/>
        </w:rPr>
        <w:t>rühmade sekretariaatide osakonnajuhatajad</w:t>
      </w:r>
      <w:r w:rsidRPr="008D269E">
        <w:rPr>
          <w:noProof/>
          <w:sz w:val="28"/>
          <w:szCs w:val="28"/>
        </w:rPr>
        <w:tab/>
        <w:t>102–103 RE</w:t>
      </w:r>
    </w:p>
    <w:p w:rsidRPr="008D269E" w:rsidR="00F45C9A" w:rsidRDefault="00F45C9A" w14:paraId="53E7B55A" w14:textId="77777777">
      <w:pPr>
        <w:pStyle w:val="Index2"/>
        <w:tabs>
          <w:tab w:val="right" w:pos="8494"/>
        </w:tabs>
        <w:rPr>
          <w:noProof/>
          <w:sz w:val="28"/>
          <w:szCs w:val="28"/>
        </w:rPr>
      </w:pPr>
      <w:r w:rsidRPr="008D269E">
        <w:rPr>
          <w:noProof/>
          <w:sz w:val="28"/>
          <w:szCs w:val="28"/>
        </w:rPr>
        <w:t>sektsioonide liikmed</w:t>
      </w:r>
      <w:r w:rsidRPr="008D269E">
        <w:rPr>
          <w:noProof/>
          <w:sz w:val="28"/>
          <w:szCs w:val="28"/>
        </w:rPr>
        <w:tab/>
        <w:t>23</w:t>
      </w:r>
    </w:p>
    <w:p w:rsidRPr="008D269E" w:rsidR="00F45C9A" w:rsidRDefault="00F45C9A" w14:paraId="7B251775" w14:textId="77777777">
      <w:pPr>
        <w:pStyle w:val="Index2"/>
        <w:tabs>
          <w:tab w:val="right" w:pos="8494"/>
        </w:tabs>
        <w:rPr>
          <w:noProof/>
          <w:sz w:val="28"/>
          <w:szCs w:val="28"/>
        </w:rPr>
      </w:pPr>
      <w:r w:rsidRPr="008D269E">
        <w:rPr>
          <w:noProof/>
          <w:sz w:val="28"/>
          <w:szCs w:val="28"/>
        </w:rPr>
        <w:t>ühiste nõuandekomiteede ja kontaktrühmade liikmed</w:t>
      </w:r>
      <w:r w:rsidRPr="008D269E">
        <w:rPr>
          <w:noProof/>
          <w:sz w:val="28"/>
          <w:szCs w:val="28"/>
        </w:rPr>
        <w:tab/>
        <w:t>31</w:t>
      </w:r>
    </w:p>
    <w:p w:rsidRPr="008D269E" w:rsidR="00F45C9A" w:rsidRDefault="00F45C9A" w14:paraId="5901D492" w14:textId="77777777">
      <w:pPr>
        <w:pStyle w:val="Index2"/>
        <w:tabs>
          <w:tab w:val="right" w:pos="8494"/>
        </w:tabs>
        <w:rPr>
          <w:noProof/>
          <w:sz w:val="28"/>
          <w:szCs w:val="28"/>
        </w:rPr>
      </w:pPr>
      <w:r w:rsidRPr="008D269E">
        <w:rPr>
          <w:noProof/>
          <w:sz w:val="28"/>
          <w:szCs w:val="28"/>
        </w:rPr>
        <w:t>uurimisrühma liikmed</w:t>
      </w:r>
      <w:r w:rsidRPr="008D269E">
        <w:rPr>
          <w:noProof/>
          <w:sz w:val="28"/>
          <w:szCs w:val="28"/>
        </w:rPr>
        <w:tab/>
        <w:t>44</w:t>
      </w:r>
    </w:p>
    <w:p w:rsidRPr="008D269E" w:rsidR="00F45C9A" w:rsidRDefault="00F45C9A" w14:paraId="3644C2A0" w14:textId="77777777">
      <w:pPr>
        <w:pStyle w:val="Index1"/>
        <w:tabs>
          <w:tab w:val="right" w:pos="8494"/>
        </w:tabs>
        <w:rPr>
          <w:noProof/>
          <w:sz w:val="28"/>
          <w:szCs w:val="28"/>
        </w:rPr>
      </w:pPr>
      <w:r w:rsidRPr="008D269E">
        <w:rPr>
          <w:noProof/>
          <w:sz w:val="28"/>
          <w:szCs w:val="28"/>
        </w:rPr>
        <w:t>AMETISSE NIMETAV ASUTUS VÕI AMETIISIK</w:t>
      </w:r>
      <w:r w:rsidRPr="008D269E">
        <w:rPr>
          <w:noProof/>
          <w:sz w:val="28"/>
          <w:szCs w:val="28"/>
        </w:rPr>
        <w:tab/>
        <w:t>102</w:t>
      </w:r>
    </w:p>
    <w:p w:rsidRPr="008D269E" w:rsidR="00F45C9A" w:rsidRDefault="00F45C9A" w14:paraId="06EB48F3" w14:textId="77777777">
      <w:pPr>
        <w:pStyle w:val="Index1"/>
        <w:tabs>
          <w:tab w:val="right" w:pos="8494"/>
        </w:tabs>
        <w:rPr>
          <w:noProof/>
          <w:sz w:val="28"/>
          <w:szCs w:val="28"/>
        </w:rPr>
      </w:pPr>
      <w:r w:rsidRPr="008D269E">
        <w:rPr>
          <w:noProof/>
          <w:sz w:val="28"/>
          <w:szCs w:val="28"/>
        </w:rPr>
        <w:t>AMETIST TAGANDAMINE</w:t>
      </w:r>
      <w:r w:rsidRPr="008D269E">
        <w:rPr>
          <w:noProof/>
          <w:sz w:val="28"/>
          <w:szCs w:val="28"/>
        </w:rPr>
        <w:tab/>
        <w:t>4, 93</w:t>
      </w:r>
    </w:p>
    <w:p w:rsidRPr="008D269E" w:rsidR="00F45C9A" w:rsidRDefault="00F45C9A" w14:paraId="0B5A3712" w14:textId="77777777">
      <w:pPr>
        <w:pStyle w:val="Index1"/>
        <w:tabs>
          <w:tab w:val="right" w:pos="8494"/>
        </w:tabs>
        <w:rPr>
          <w:noProof/>
          <w:sz w:val="28"/>
          <w:szCs w:val="28"/>
        </w:rPr>
      </w:pPr>
      <w:r w:rsidRPr="008D269E">
        <w:rPr>
          <w:noProof/>
          <w:sz w:val="28"/>
          <w:szCs w:val="28"/>
        </w:rPr>
        <w:t>AMETLIKUD KEELED</w:t>
      </w:r>
      <w:r w:rsidRPr="008D269E">
        <w:rPr>
          <w:noProof/>
          <w:sz w:val="28"/>
          <w:szCs w:val="28"/>
        </w:rPr>
        <w:tab/>
        <w:t>55 RE</w:t>
      </w:r>
    </w:p>
    <w:p w:rsidRPr="008D269E" w:rsidR="00F45C9A" w:rsidRDefault="00F45C9A" w14:paraId="1EFF6823" w14:textId="77777777">
      <w:pPr>
        <w:pStyle w:val="Index1"/>
        <w:tabs>
          <w:tab w:val="right" w:pos="8494"/>
        </w:tabs>
        <w:rPr>
          <w:noProof/>
          <w:sz w:val="28"/>
          <w:szCs w:val="28"/>
        </w:rPr>
      </w:pPr>
      <w:r w:rsidRPr="008D269E">
        <w:rPr>
          <w:noProof/>
          <w:sz w:val="28"/>
          <w:szCs w:val="28"/>
        </w:rPr>
        <w:t>ARUTELU</w:t>
      </w:r>
      <w:r w:rsidRPr="008D269E">
        <w:rPr>
          <w:noProof/>
          <w:sz w:val="28"/>
          <w:szCs w:val="28"/>
        </w:rPr>
        <w:tab/>
        <w:t>8, 69, 74, 99</w:t>
      </w:r>
    </w:p>
    <w:p w:rsidRPr="008D269E" w:rsidR="00F45C9A" w:rsidRDefault="00F45C9A" w14:paraId="474ABBD7" w14:textId="77777777">
      <w:pPr>
        <w:pStyle w:val="Index1"/>
        <w:tabs>
          <w:tab w:val="right" w:pos="8494"/>
        </w:tabs>
        <w:rPr>
          <w:noProof/>
          <w:sz w:val="28"/>
          <w:szCs w:val="28"/>
        </w:rPr>
      </w:pPr>
      <w:r w:rsidRPr="008D269E">
        <w:rPr>
          <w:noProof/>
          <w:sz w:val="28"/>
          <w:szCs w:val="28"/>
        </w:rPr>
        <w:t>ARVAMUSE TAGASISAATMINE SEKTSIOONILE</w:t>
      </w:r>
      <w:r w:rsidRPr="008D269E">
        <w:rPr>
          <w:noProof/>
          <w:sz w:val="28"/>
          <w:szCs w:val="28"/>
        </w:rPr>
        <w:tab/>
        <w:t>62, 70</w:t>
      </w:r>
    </w:p>
    <w:p w:rsidRPr="008D269E" w:rsidR="00F45C9A" w:rsidRDefault="00F45C9A" w14:paraId="1914F8A1" w14:textId="77777777">
      <w:pPr>
        <w:pStyle w:val="Index1"/>
        <w:tabs>
          <w:tab w:val="right" w:pos="8494"/>
        </w:tabs>
        <w:rPr>
          <w:noProof/>
          <w:sz w:val="28"/>
          <w:szCs w:val="28"/>
        </w:rPr>
      </w:pPr>
      <w:r w:rsidRPr="008D269E">
        <w:rPr>
          <w:noProof/>
          <w:sz w:val="28"/>
          <w:szCs w:val="28"/>
        </w:rPr>
        <w:t>ARVAMUSED</w:t>
      </w:r>
    </w:p>
    <w:p w:rsidRPr="008D269E" w:rsidR="00F45C9A" w:rsidRDefault="00F45C9A" w14:paraId="549303F1" w14:textId="77777777">
      <w:pPr>
        <w:pStyle w:val="Index2"/>
        <w:tabs>
          <w:tab w:val="right" w:pos="8494"/>
        </w:tabs>
        <w:rPr>
          <w:noProof/>
          <w:sz w:val="28"/>
          <w:szCs w:val="28"/>
        </w:rPr>
      </w:pPr>
      <w:r w:rsidRPr="008D269E">
        <w:rPr>
          <w:noProof/>
          <w:sz w:val="28"/>
          <w:szCs w:val="28"/>
        </w:rPr>
        <w:t>arvamuse koostamise taotlemine</w:t>
      </w:r>
      <w:r w:rsidRPr="008D269E">
        <w:rPr>
          <w:noProof/>
          <w:sz w:val="28"/>
          <w:szCs w:val="28"/>
        </w:rPr>
        <w:tab/>
        <w:t>46–47</w:t>
      </w:r>
    </w:p>
    <w:p w:rsidRPr="008D269E" w:rsidR="00F45C9A" w:rsidRDefault="00F45C9A" w14:paraId="270B0B05" w14:textId="77777777">
      <w:pPr>
        <w:pStyle w:val="Index2"/>
        <w:tabs>
          <w:tab w:val="right" w:pos="8494"/>
        </w:tabs>
        <w:rPr>
          <w:noProof/>
          <w:sz w:val="28"/>
          <w:szCs w:val="28"/>
        </w:rPr>
      </w:pPr>
      <w:r w:rsidRPr="008D269E">
        <w:rPr>
          <w:noProof/>
          <w:sz w:val="28"/>
          <w:szCs w:val="28"/>
        </w:rPr>
        <w:t>arvamuse tagasisaatmine sektsioonile</w:t>
      </w:r>
      <w:r w:rsidRPr="008D269E">
        <w:rPr>
          <w:noProof/>
          <w:sz w:val="28"/>
          <w:szCs w:val="28"/>
        </w:rPr>
        <w:tab/>
        <w:t>62, 70</w:t>
      </w:r>
    </w:p>
    <w:p w:rsidRPr="008D269E" w:rsidR="00F45C9A" w:rsidRDefault="00F45C9A" w14:paraId="6DB289D1" w14:textId="77777777">
      <w:pPr>
        <w:pStyle w:val="Index2"/>
        <w:tabs>
          <w:tab w:val="right" w:pos="8494"/>
        </w:tabs>
        <w:rPr>
          <w:noProof/>
          <w:sz w:val="28"/>
          <w:szCs w:val="28"/>
        </w:rPr>
      </w:pPr>
      <w:r w:rsidRPr="008D269E">
        <w:rPr>
          <w:noProof/>
          <w:sz w:val="28"/>
          <w:szCs w:val="28"/>
        </w:rPr>
        <w:t>arvamuste edasise arvessevõtmise jälgimine</w:t>
      </w:r>
      <w:r w:rsidRPr="008D269E">
        <w:rPr>
          <w:noProof/>
          <w:sz w:val="28"/>
          <w:szCs w:val="28"/>
        </w:rPr>
        <w:tab/>
        <w:t>77</w:t>
      </w:r>
    </w:p>
    <w:p w:rsidRPr="008D269E" w:rsidR="00F45C9A" w:rsidRDefault="00F45C9A" w14:paraId="755E104F" w14:textId="77777777">
      <w:pPr>
        <w:pStyle w:val="Index2"/>
        <w:tabs>
          <w:tab w:val="right" w:pos="8494"/>
        </w:tabs>
        <w:rPr>
          <w:noProof/>
          <w:sz w:val="28"/>
          <w:szCs w:val="28"/>
        </w:rPr>
      </w:pPr>
      <w:r w:rsidRPr="008D269E">
        <w:rPr>
          <w:noProof/>
          <w:sz w:val="28"/>
          <w:szCs w:val="28"/>
        </w:rPr>
        <w:t>arvamuste jagamine kategooriatesse (A, B ja C)</w:t>
      </w:r>
      <w:r w:rsidRPr="008D269E">
        <w:rPr>
          <w:noProof/>
          <w:sz w:val="28"/>
          <w:szCs w:val="28"/>
        </w:rPr>
        <w:tab/>
        <w:t>47</w:t>
      </w:r>
    </w:p>
    <w:p w:rsidRPr="008D269E" w:rsidR="00F45C9A" w:rsidRDefault="00F45C9A" w14:paraId="34A48A6E" w14:textId="77777777">
      <w:pPr>
        <w:pStyle w:val="Index2"/>
        <w:tabs>
          <w:tab w:val="right" w:pos="8494"/>
        </w:tabs>
        <w:rPr>
          <w:noProof/>
          <w:sz w:val="28"/>
          <w:szCs w:val="28"/>
        </w:rPr>
      </w:pPr>
      <w:r w:rsidRPr="008D269E">
        <w:rPr>
          <w:noProof/>
          <w:sz w:val="28"/>
          <w:szCs w:val="28"/>
        </w:rPr>
        <w:t>arvamuste järelmeetmed</w:t>
      </w:r>
      <w:r w:rsidRPr="008D269E">
        <w:rPr>
          <w:noProof/>
          <w:sz w:val="28"/>
          <w:szCs w:val="28"/>
        </w:rPr>
        <w:tab/>
        <w:t>77</w:t>
      </w:r>
    </w:p>
    <w:p w:rsidRPr="008D269E" w:rsidR="00F45C9A" w:rsidRDefault="00F45C9A" w14:paraId="275F6ECF" w14:textId="77777777">
      <w:pPr>
        <w:pStyle w:val="Index2"/>
        <w:tabs>
          <w:tab w:val="right" w:pos="8494"/>
        </w:tabs>
        <w:rPr>
          <w:noProof/>
          <w:sz w:val="28"/>
          <w:szCs w:val="28"/>
        </w:rPr>
      </w:pPr>
      <w:r w:rsidRPr="008D269E">
        <w:rPr>
          <w:noProof/>
          <w:sz w:val="28"/>
          <w:szCs w:val="28"/>
        </w:rPr>
        <w:t>arvamuste kategooriad</w:t>
      </w:r>
      <w:r w:rsidRPr="008D269E">
        <w:rPr>
          <w:noProof/>
          <w:sz w:val="28"/>
          <w:szCs w:val="28"/>
        </w:rPr>
        <w:tab/>
        <w:t>47</w:t>
      </w:r>
    </w:p>
    <w:p w:rsidRPr="008D269E" w:rsidR="00F45C9A" w:rsidRDefault="00F45C9A" w14:paraId="132AD4AB" w14:textId="77777777">
      <w:pPr>
        <w:pStyle w:val="Index2"/>
        <w:tabs>
          <w:tab w:val="right" w:pos="8494"/>
        </w:tabs>
        <w:rPr>
          <w:noProof/>
          <w:sz w:val="28"/>
          <w:szCs w:val="28"/>
        </w:rPr>
      </w:pPr>
      <w:r w:rsidRPr="008D269E">
        <w:rPr>
          <w:noProof/>
          <w:sz w:val="28"/>
          <w:szCs w:val="28"/>
        </w:rPr>
        <w:t>arvamuste mõju</w:t>
      </w:r>
      <w:r w:rsidRPr="008D269E">
        <w:rPr>
          <w:noProof/>
          <w:sz w:val="28"/>
          <w:szCs w:val="28"/>
        </w:rPr>
        <w:tab/>
        <w:t>12</w:t>
      </w:r>
    </w:p>
    <w:p w:rsidRPr="008D269E" w:rsidR="00F45C9A" w:rsidRDefault="00F45C9A" w14:paraId="6D2D52F3" w14:textId="77777777">
      <w:pPr>
        <w:pStyle w:val="Index2"/>
        <w:tabs>
          <w:tab w:val="right" w:pos="8494"/>
        </w:tabs>
        <w:rPr>
          <w:noProof/>
          <w:sz w:val="28"/>
          <w:szCs w:val="28"/>
        </w:rPr>
      </w:pPr>
      <w:r w:rsidRPr="008D269E">
        <w:rPr>
          <w:noProof/>
          <w:sz w:val="28"/>
          <w:szCs w:val="28"/>
        </w:rPr>
        <w:t>avaldamine</w:t>
      </w:r>
      <w:r w:rsidRPr="008D269E">
        <w:rPr>
          <w:noProof/>
          <w:sz w:val="28"/>
          <w:szCs w:val="28"/>
        </w:rPr>
        <w:tab/>
        <w:t>97</w:t>
      </w:r>
    </w:p>
    <w:p w:rsidRPr="008D269E" w:rsidR="00F45C9A" w:rsidRDefault="00F45C9A" w14:paraId="7ED42245" w14:textId="77777777">
      <w:pPr>
        <w:pStyle w:val="Index2"/>
        <w:tabs>
          <w:tab w:val="right" w:pos="8494"/>
        </w:tabs>
        <w:rPr>
          <w:noProof/>
          <w:sz w:val="28"/>
          <w:szCs w:val="28"/>
        </w:rPr>
      </w:pPr>
      <w:r w:rsidRPr="008D269E">
        <w:rPr>
          <w:noProof/>
          <w:sz w:val="28"/>
          <w:szCs w:val="28"/>
        </w:rPr>
        <w:t>hääletamine (vt ka HÄÄLETAMINE)</w:t>
      </w:r>
      <w:r w:rsidRPr="008D269E">
        <w:rPr>
          <w:noProof/>
          <w:sz w:val="28"/>
          <w:szCs w:val="28"/>
        </w:rPr>
        <w:tab/>
        <w:t>76</w:t>
      </w:r>
    </w:p>
    <w:p w:rsidRPr="008D269E" w:rsidR="00F45C9A" w:rsidRDefault="00F45C9A" w14:paraId="2B33A3C9" w14:textId="77777777">
      <w:pPr>
        <w:pStyle w:val="Index2"/>
        <w:tabs>
          <w:tab w:val="right" w:pos="8494"/>
        </w:tabs>
        <w:rPr>
          <w:noProof/>
          <w:sz w:val="28"/>
          <w:szCs w:val="28"/>
        </w:rPr>
      </w:pPr>
      <w:r w:rsidRPr="008D269E">
        <w:rPr>
          <w:noProof/>
          <w:sz w:val="28"/>
          <w:szCs w:val="28"/>
        </w:rPr>
        <w:t>institutsioonidele edastamine</w:t>
      </w:r>
      <w:r w:rsidRPr="008D269E">
        <w:rPr>
          <w:noProof/>
          <w:sz w:val="28"/>
          <w:szCs w:val="28"/>
        </w:rPr>
        <w:tab/>
        <w:t>75</w:t>
      </w:r>
    </w:p>
    <w:p w:rsidRPr="008D269E" w:rsidR="00F45C9A" w:rsidRDefault="00F45C9A" w14:paraId="771F0D17" w14:textId="77777777">
      <w:pPr>
        <w:pStyle w:val="Index2"/>
        <w:tabs>
          <w:tab w:val="right" w:pos="8494"/>
        </w:tabs>
        <w:rPr>
          <w:noProof/>
          <w:sz w:val="28"/>
          <w:szCs w:val="28"/>
        </w:rPr>
      </w:pPr>
      <w:r w:rsidRPr="008D269E">
        <w:rPr>
          <w:noProof/>
          <w:sz w:val="28"/>
          <w:szCs w:val="28"/>
        </w:rPr>
        <w:t>lisaarvamused</w:t>
      </w:r>
      <w:r w:rsidRPr="008D269E">
        <w:rPr>
          <w:noProof/>
          <w:sz w:val="28"/>
          <w:szCs w:val="28"/>
        </w:rPr>
        <w:tab/>
        <w:t>56</w:t>
      </w:r>
    </w:p>
    <w:p w:rsidRPr="008D269E" w:rsidR="00F45C9A" w:rsidRDefault="00F45C9A" w14:paraId="7D461899" w14:textId="77777777">
      <w:pPr>
        <w:pStyle w:val="Index2"/>
        <w:tabs>
          <w:tab w:val="right" w:pos="8494"/>
        </w:tabs>
        <w:rPr>
          <w:noProof/>
          <w:sz w:val="28"/>
          <w:szCs w:val="28"/>
        </w:rPr>
      </w:pPr>
      <w:r w:rsidRPr="008D269E">
        <w:rPr>
          <w:noProof/>
          <w:sz w:val="28"/>
          <w:szCs w:val="28"/>
        </w:rPr>
        <w:t>määratlus</w:t>
      </w:r>
      <w:r w:rsidRPr="008D269E">
        <w:rPr>
          <w:noProof/>
          <w:sz w:val="28"/>
          <w:szCs w:val="28"/>
        </w:rPr>
        <w:tab/>
        <w:t>47</w:t>
      </w:r>
    </w:p>
    <w:p w:rsidRPr="008D269E" w:rsidR="00F45C9A" w:rsidRDefault="00F45C9A" w14:paraId="052A9F7F" w14:textId="77777777">
      <w:pPr>
        <w:pStyle w:val="Index2"/>
        <w:tabs>
          <w:tab w:val="right" w:pos="8494"/>
        </w:tabs>
        <w:rPr>
          <w:noProof/>
          <w:sz w:val="28"/>
          <w:szCs w:val="28"/>
        </w:rPr>
      </w:pPr>
      <w:r w:rsidRPr="008D269E">
        <w:rPr>
          <w:noProof/>
          <w:sz w:val="28"/>
          <w:szCs w:val="28"/>
        </w:rPr>
        <w:t>menetlus konsulteerimistaotluse alusel</w:t>
      </w:r>
      <w:r w:rsidRPr="008D269E">
        <w:rPr>
          <w:noProof/>
          <w:sz w:val="28"/>
          <w:szCs w:val="28"/>
        </w:rPr>
        <w:tab/>
        <w:t>51</w:t>
      </w:r>
    </w:p>
    <w:p w:rsidRPr="008D269E" w:rsidR="00F45C9A" w:rsidRDefault="00F45C9A" w14:paraId="4F356CA1" w14:textId="77777777">
      <w:pPr>
        <w:pStyle w:val="Index2"/>
        <w:tabs>
          <w:tab w:val="right" w:pos="8494"/>
        </w:tabs>
        <w:rPr>
          <w:noProof/>
          <w:sz w:val="28"/>
          <w:szCs w:val="28"/>
        </w:rPr>
      </w:pPr>
      <w:r w:rsidRPr="008D269E">
        <w:rPr>
          <w:noProof/>
          <w:sz w:val="28"/>
          <w:szCs w:val="28"/>
        </w:rPr>
        <w:t>menetlus omal algatusel</w:t>
      </w:r>
      <w:r w:rsidRPr="008D269E">
        <w:rPr>
          <w:noProof/>
          <w:sz w:val="28"/>
          <w:szCs w:val="28"/>
        </w:rPr>
        <w:tab/>
        <w:t>52</w:t>
      </w:r>
    </w:p>
    <w:p w:rsidRPr="008D269E" w:rsidR="00F45C9A" w:rsidRDefault="00F45C9A" w14:paraId="4F953DBF" w14:textId="77777777">
      <w:pPr>
        <w:pStyle w:val="Index2"/>
        <w:tabs>
          <w:tab w:val="right" w:pos="8494"/>
        </w:tabs>
        <w:rPr>
          <w:noProof/>
          <w:sz w:val="28"/>
          <w:szCs w:val="28"/>
        </w:rPr>
      </w:pPr>
      <w:r w:rsidRPr="008D269E">
        <w:rPr>
          <w:noProof/>
          <w:sz w:val="28"/>
          <w:szCs w:val="28"/>
        </w:rPr>
        <w:t>õiguslik alus</w:t>
      </w:r>
      <w:r w:rsidRPr="008D269E">
        <w:rPr>
          <w:noProof/>
          <w:sz w:val="28"/>
          <w:szCs w:val="28"/>
        </w:rPr>
        <w:tab/>
        <w:t>74</w:t>
      </w:r>
    </w:p>
    <w:p w:rsidRPr="008D269E" w:rsidR="00F45C9A" w:rsidRDefault="00F45C9A" w14:paraId="2B6E9963" w14:textId="77777777">
      <w:pPr>
        <w:pStyle w:val="Index2"/>
        <w:tabs>
          <w:tab w:val="right" w:pos="8494"/>
        </w:tabs>
        <w:rPr>
          <w:noProof/>
          <w:sz w:val="28"/>
          <w:szCs w:val="28"/>
        </w:rPr>
      </w:pPr>
      <w:r w:rsidRPr="008D269E">
        <w:rPr>
          <w:noProof/>
          <w:sz w:val="28"/>
          <w:szCs w:val="28"/>
        </w:rPr>
        <w:t>omaalgatuslik arvamus</w:t>
      </w:r>
      <w:r w:rsidRPr="008D269E">
        <w:rPr>
          <w:noProof/>
          <w:sz w:val="28"/>
          <w:szCs w:val="28"/>
        </w:rPr>
        <w:tab/>
        <w:t>52</w:t>
      </w:r>
    </w:p>
    <w:p w:rsidRPr="008D269E" w:rsidR="00F45C9A" w:rsidRDefault="00F45C9A" w14:paraId="4CFF2C01" w14:textId="77777777">
      <w:pPr>
        <w:pStyle w:val="Index2"/>
        <w:tabs>
          <w:tab w:val="right" w:pos="8494"/>
        </w:tabs>
        <w:rPr>
          <w:noProof/>
          <w:sz w:val="28"/>
          <w:szCs w:val="28"/>
        </w:rPr>
      </w:pPr>
      <w:r w:rsidRPr="008D269E">
        <w:rPr>
          <w:noProof/>
          <w:sz w:val="28"/>
          <w:szCs w:val="28"/>
        </w:rPr>
        <w:t>pikkus</w:t>
      </w:r>
      <w:r w:rsidRPr="008D269E">
        <w:rPr>
          <w:noProof/>
          <w:sz w:val="28"/>
          <w:szCs w:val="28"/>
        </w:rPr>
        <w:tab/>
        <w:t>47 RE</w:t>
      </w:r>
    </w:p>
    <w:p w:rsidRPr="008D269E" w:rsidR="00F45C9A" w:rsidRDefault="00F45C9A" w14:paraId="7447EF50" w14:textId="77777777">
      <w:pPr>
        <w:pStyle w:val="Index2"/>
        <w:tabs>
          <w:tab w:val="right" w:pos="8494"/>
        </w:tabs>
        <w:rPr>
          <w:noProof/>
          <w:sz w:val="28"/>
          <w:szCs w:val="28"/>
        </w:rPr>
      </w:pPr>
      <w:r w:rsidRPr="008D269E">
        <w:rPr>
          <w:noProof/>
          <w:sz w:val="28"/>
          <w:szCs w:val="28"/>
        </w:rPr>
        <w:t>põhjendus</w:t>
      </w:r>
      <w:r w:rsidRPr="008D269E">
        <w:rPr>
          <w:noProof/>
          <w:sz w:val="28"/>
          <w:szCs w:val="28"/>
        </w:rPr>
        <w:tab/>
        <w:t>74</w:t>
      </w:r>
    </w:p>
    <w:p w:rsidRPr="008D269E" w:rsidR="00F45C9A" w:rsidRDefault="00F45C9A" w14:paraId="06B4BECF" w14:textId="77777777">
      <w:pPr>
        <w:pStyle w:val="Index2"/>
        <w:tabs>
          <w:tab w:val="right" w:pos="8494"/>
        </w:tabs>
        <w:rPr>
          <w:noProof/>
          <w:sz w:val="28"/>
          <w:szCs w:val="28"/>
        </w:rPr>
      </w:pPr>
      <w:r w:rsidRPr="008D269E">
        <w:rPr>
          <w:noProof/>
          <w:sz w:val="28"/>
          <w:szCs w:val="28"/>
        </w:rPr>
        <w:t>sektsiooni arvamuse edastamine täiskogule</w:t>
      </w:r>
      <w:r w:rsidRPr="008D269E">
        <w:rPr>
          <w:noProof/>
          <w:sz w:val="28"/>
          <w:szCs w:val="28"/>
        </w:rPr>
        <w:tab/>
        <w:t>61</w:t>
      </w:r>
    </w:p>
    <w:p w:rsidRPr="008D269E" w:rsidR="00F45C9A" w:rsidRDefault="00F45C9A" w14:paraId="5F08D0A8" w14:textId="77777777">
      <w:pPr>
        <w:pStyle w:val="Index2"/>
        <w:tabs>
          <w:tab w:val="right" w:pos="8494"/>
        </w:tabs>
        <w:rPr>
          <w:noProof/>
          <w:sz w:val="28"/>
          <w:szCs w:val="28"/>
        </w:rPr>
      </w:pPr>
      <w:r w:rsidRPr="008D269E">
        <w:rPr>
          <w:noProof/>
          <w:sz w:val="28"/>
          <w:szCs w:val="28"/>
        </w:rPr>
        <w:t>sektsiooni arvamused</w:t>
      </w:r>
      <w:r w:rsidRPr="008D269E">
        <w:rPr>
          <w:noProof/>
          <w:sz w:val="28"/>
          <w:szCs w:val="28"/>
        </w:rPr>
        <w:tab/>
        <w:t>60</w:t>
      </w:r>
    </w:p>
    <w:p w:rsidRPr="008D269E" w:rsidR="00F45C9A" w:rsidRDefault="00F45C9A" w14:paraId="7039A57B" w14:textId="77777777">
      <w:pPr>
        <w:pStyle w:val="Index2"/>
        <w:tabs>
          <w:tab w:val="right" w:pos="8494"/>
        </w:tabs>
        <w:rPr>
          <w:noProof/>
          <w:sz w:val="28"/>
          <w:szCs w:val="28"/>
        </w:rPr>
      </w:pPr>
      <w:r w:rsidRPr="008D269E">
        <w:rPr>
          <w:noProof/>
          <w:sz w:val="28"/>
          <w:szCs w:val="28"/>
        </w:rPr>
        <w:t>sisu</w:t>
      </w:r>
      <w:r w:rsidRPr="008D269E">
        <w:rPr>
          <w:noProof/>
          <w:sz w:val="28"/>
          <w:szCs w:val="28"/>
        </w:rPr>
        <w:tab/>
        <w:t>74</w:t>
      </w:r>
    </w:p>
    <w:p w:rsidRPr="008D269E" w:rsidR="00F45C9A" w:rsidRDefault="00F45C9A" w14:paraId="6E8E4176" w14:textId="77777777">
      <w:pPr>
        <w:pStyle w:val="Index1"/>
        <w:tabs>
          <w:tab w:val="right" w:pos="8494"/>
        </w:tabs>
        <w:rPr>
          <w:noProof/>
          <w:sz w:val="28"/>
          <w:szCs w:val="28"/>
        </w:rPr>
      </w:pPr>
      <w:r w:rsidRPr="008D269E">
        <w:rPr>
          <w:noProof/>
          <w:sz w:val="28"/>
          <w:szCs w:val="28"/>
        </w:rPr>
        <w:t>ARVAMUSTE KATEGOORIAD (A,B, C)</w:t>
      </w:r>
      <w:r w:rsidRPr="008D269E">
        <w:rPr>
          <w:noProof/>
          <w:sz w:val="28"/>
          <w:szCs w:val="28"/>
        </w:rPr>
        <w:tab/>
        <w:t>47</w:t>
      </w:r>
    </w:p>
    <w:p w:rsidRPr="008D269E" w:rsidR="00F45C9A" w:rsidRDefault="00F45C9A" w14:paraId="62724DB7" w14:textId="77777777">
      <w:pPr>
        <w:pStyle w:val="Index1"/>
        <w:tabs>
          <w:tab w:val="right" w:pos="8494"/>
        </w:tabs>
        <w:rPr>
          <w:noProof/>
          <w:sz w:val="28"/>
          <w:szCs w:val="28"/>
        </w:rPr>
      </w:pPr>
      <w:r w:rsidRPr="008D269E">
        <w:rPr>
          <w:noProof/>
          <w:sz w:val="28"/>
          <w:szCs w:val="28"/>
        </w:rPr>
        <w:t>ARVAMUSTE MÕJU</w:t>
      </w:r>
      <w:r w:rsidRPr="008D269E">
        <w:rPr>
          <w:noProof/>
          <w:sz w:val="28"/>
          <w:szCs w:val="28"/>
        </w:rPr>
        <w:tab/>
        <w:t>12</w:t>
      </w:r>
    </w:p>
    <w:p w:rsidRPr="008D269E" w:rsidR="00F45C9A" w:rsidRDefault="00F45C9A" w14:paraId="561C5D71" w14:textId="77777777">
      <w:pPr>
        <w:pStyle w:val="Index1"/>
        <w:tabs>
          <w:tab w:val="right" w:pos="8494"/>
        </w:tabs>
        <w:rPr>
          <w:noProof/>
          <w:sz w:val="28"/>
          <w:szCs w:val="28"/>
        </w:rPr>
      </w:pPr>
      <w:r w:rsidRPr="008D269E">
        <w:rPr>
          <w:noProof/>
          <w:sz w:val="28"/>
          <w:szCs w:val="28"/>
        </w:rPr>
        <w:lastRenderedPageBreak/>
        <w:t>ASENDUSLIIKMED</w:t>
      </w:r>
      <w:r w:rsidRPr="008D269E">
        <w:rPr>
          <w:noProof/>
          <w:sz w:val="28"/>
          <w:szCs w:val="28"/>
        </w:rPr>
        <w:tab/>
        <w:t>9, 87</w:t>
      </w:r>
    </w:p>
    <w:p w:rsidRPr="008D269E" w:rsidR="00F45C9A" w:rsidRDefault="00F45C9A" w14:paraId="19398A79" w14:textId="77777777">
      <w:pPr>
        <w:pStyle w:val="Index1"/>
        <w:tabs>
          <w:tab w:val="right" w:pos="8494"/>
        </w:tabs>
        <w:rPr>
          <w:noProof/>
          <w:sz w:val="28"/>
          <w:szCs w:val="28"/>
        </w:rPr>
      </w:pPr>
      <w:r w:rsidRPr="008D269E">
        <w:rPr>
          <w:noProof/>
          <w:sz w:val="28"/>
          <w:szCs w:val="28"/>
        </w:rPr>
        <w:t>ASEPRESIDENDID</w:t>
      </w:r>
    </w:p>
    <w:p w:rsidRPr="008D269E" w:rsidR="00F45C9A" w:rsidRDefault="00F45C9A" w14:paraId="4F82164D" w14:textId="77777777">
      <w:pPr>
        <w:pStyle w:val="Index2"/>
        <w:tabs>
          <w:tab w:val="right" w:pos="8494"/>
        </w:tabs>
        <w:rPr>
          <w:noProof/>
          <w:sz w:val="28"/>
          <w:szCs w:val="28"/>
        </w:rPr>
      </w:pPr>
      <w:r w:rsidRPr="008D269E">
        <w:rPr>
          <w:noProof/>
          <w:sz w:val="28"/>
          <w:szCs w:val="28"/>
        </w:rPr>
        <w:t>ametisse nimetamine</w:t>
      </w:r>
      <w:r w:rsidRPr="008D269E">
        <w:rPr>
          <w:noProof/>
          <w:sz w:val="28"/>
          <w:szCs w:val="28"/>
        </w:rPr>
        <w:tab/>
        <w:t>10</w:t>
      </w:r>
    </w:p>
    <w:p w:rsidRPr="008D269E" w:rsidR="00F45C9A" w:rsidRDefault="00F45C9A" w14:paraId="4C9E79B7" w14:textId="77777777">
      <w:pPr>
        <w:pStyle w:val="Index2"/>
        <w:tabs>
          <w:tab w:val="right" w:pos="8494"/>
        </w:tabs>
        <w:rPr>
          <w:noProof/>
          <w:sz w:val="28"/>
          <w:szCs w:val="28"/>
        </w:rPr>
      </w:pPr>
      <w:r w:rsidRPr="008D269E">
        <w:rPr>
          <w:noProof/>
          <w:sz w:val="28"/>
          <w:szCs w:val="28"/>
        </w:rPr>
        <w:t>ülesanded</w:t>
      </w:r>
      <w:r w:rsidRPr="008D269E">
        <w:rPr>
          <w:noProof/>
          <w:sz w:val="28"/>
          <w:szCs w:val="28"/>
        </w:rPr>
        <w:tab/>
        <w:t>19–20</w:t>
      </w:r>
    </w:p>
    <w:p w:rsidRPr="008D269E" w:rsidR="00F45C9A" w:rsidRDefault="00F45C9A" w14:paraId="76B030FA" w14:textId="77777777">
      <w:pPr>
        <w:pStyle w:val="Index1"/>
        <w:tabs>
          <w:tab w:val="right" w:pos="8494"/>
        </w:tabs>
        <w:rPr>
          <w:noProof/>
          <w:sz w:val="28"/>
          <w:szCs w:val="28"/>
        </w:rPr>
      </w:pPr>
      <w:r w:rsidRPr="008D269E">
        <w:rPr>
          <w:noProof/>
          <w:sz w:val="28"/>
          <w:szCs w:val="28"/>
        </w:rPr>
        <w:t>ASSOTSIATSIOONINÕUKOGUD</w:t>
      </w:r>
      <w:r w:rsidRPr="008D269E">
        <w:rPr>
          <w:noProof/>
          <w:sz w:val="28"/>
          <w:szCs w:val="28"/>
        </w:rPr>
        <w:tab/>
        <w:t>31</w:t>
      </w:r>
    </w:p>
    <w:p w:rsidRPr="008D269E" w:rsidR="00F45C9A" w:rsidRDefault="00F45C9A" w14:paraId="6053DC4E" w14:textId="77777777">
      <w:pPr>
        <w:pStyle w:val="Index1"/>
        <w:tabs>
          <w:tab w:val="right" w:pos="8494"/>
        </w:tabs>
        <w:rPr>
          <w:noProof/>
          <w:sz w:val="28"/>
          <w:szCs w:val="28"/>
        </w:rPr>
      </w:pPr>
      <w:r w:rsidRPr="008D269E">
        <w:rPr>
          <w:noProof/>
          <w:sz w:val="28"/>
          <w:szCs w:val="28"/>
        </w:rPr>
        <w:t>AUDITIKOMITEE</w:t>
      </w:r>
      <w:r w:rsidRPr="008D269E">
        <w:rPr>
          <w:noProof/>
          <w:sz w:val="28"/>
          <w:szCs w:val="28"/>
        </w:rPr>
        <w:tab/>
        <w:t>34</w:t>
      </w:r>
    </w:p>
    <w:p w:rsidRPr="008D269E" w:rsidR="00F45C9A" w:rsidRDefault="00F45C9A" w14:paraId="0C379559" w14:textId="77777777">
      <w:pPr>
        <w:pStyle w:val="Index1"/>
        <w:tabs>
          <w:tab w:val="right" w:pos="8494"/>
        </w:tabs>
        <w:rPr>
          <w:noProof/>
          <w:sz w:val="28"/>
          <w:szCs w:val="28"/>
        </w:rPr>
      </w:pPr>
      <w:r w:rsidRPr="008D269E">
        <w:rPr>
          <w:noProof/>
          <w:sz w:val="28"/>
          <w:szCs w:val="28"/>
        </w:rPr>
        <w:t>AVALDAMINE</w:t>
      </w:r>
      <w:r w:rsidRPr="008D269E">
        <w:rPr>
          <w:noProof/>
          <w:sz w:val="28"/>
          <w:szCs w:val="28"/>
        </w:rPr>
        <w:tab/>
        <w:t>97</w:t>
      </w:r>
    </w:p>
    <w:p w:rsidRPr="008D269E" w:rsidR="00F45C9A" w:rsidRDefault="00F45C9A" w14:paraId="4B693838" w14:textId="77777777">
      <w:pPr>
        <w:pStyle w:val="Index1"/>
        <w:tabs>
          <w:tab w:val="right" w:pos="8494"/>
        </w:tabs>
        <w:rPr>
          <w:noProof/>
          <w:sz w:val="28"/>
          <w:szCs w:val="28"/>
        </w:rPr>
      </w:pPr>
      <w:r w:rsidRPr="008D269E">
        <w:rPr>
          <w:noProof/>
          <w:sz w:val="28"/>
          <w:szCs w:val="28"/>
        </w:rPr>
        <w:t>AVALDUSE LISAMINE PÄRAST HÄÄLETAMIST (liikme nõudmisel)</w:t>
      </w:r>
      <w:r w:rsidRPr="008D269E">
        <w:rPr>
          <w:noProof/>
          <w:sz w:val="28"/>
          <w:szCs w:val="28"/>
        </w:rPr>
        <w:tab/>
        <w:t>Vt HÄÄLETAMINE &gt;&gt; hääletamist puudutavad selgitused 69</w:t>
      </w:r>
    </w:p>
    <w:p w:rsidRPr="008D269E" w:rsidR="00F45C9A" w:rsidRDefault="00F45C9A" w14:paraId="1E9EA1B9"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C</w:t>
      </w:r>
    </w:p>
    <w:p w:rsidRPr="008D269E" w:rsidR="00F45C9A" w:rsidRDefault="00F45C9A" w14:paraId="46AF06D4" w14:textId="690F572A">
      <w:pPr>
        <w:pStyle w:val="Index1"/>
        <w:tabs>
          <w:tab w:val="right" w:pos="8494"/>
        </w:tabs>
        <w:rPr>
          <w:noProof/>
          <w:sz w:val="28"/>
          <w:szCs w:val="28"/>
        </w:rPr>
      </w:pPr>
      <w:r w:rsidRPr="008D269E">
        <w:rPr>
          <w:noProof/>
          <w:sz w:val="28"/>
          <w:szCs w:val="28"/>
        </w:rPr>
        <w:t>CAF</w:t>
      </w:r>
      <w:r w:rsidR="008D269E">
        <w:rPr>
          <w:noProof/>
          <w:sz w:val="28"/>
          <w:szCs w:val="28"/>
        </w:rPr>
        <w:t xml:space="preserve">   </w:t>
      </w:r>
      <w:r w:rsidRPr="008D269E">
        <w:rPr>
          <w:noProof/>
          <w:sz w:val="28"/>
          <w:szCs w:val="28"/>
        </w:rPr>
        <w:t>Vt RAHANDUS- JA EELARVEKOMISJON (CAF)</w:t>
      </w:r>
      <w:r w:rsidR="008D269E">
        <w:rPr>
          <w:noProof/>
          <w:sz w:val="28"/>
          <w:szCs w:val="28"/>
        </w:rPr>
        <w:tab/>
      </w:r>
      <w:r w:rsidRPr="008D269E">
        <w:rPr>
          <w:noProof/>
          <w:sz w:val="28"/>
          <w:szCs w:val="28"/>
        </w:rPr>
        <w:t>17</w:t>
      </w:r>
    </w:p>
    <w:p w:rsidRPr="008D269E" w:rsidR="00F45C9A" w:rsidRDefault="00F45C9A" w14:paraId="43A5DDF0" w14:textId="6A502915">
      <w:pPr>
        <w:pStyle w:val="Index1"/>
        <w:tabs>
          <w:tab w:val="right" w:pos="8494"/>
        </w:tabs>
        <w:rPr>
          <w:noProof/>
          <w:sz w:val="28"/>
          <w:szCs w:val="28"/>
        </w:rPr>
      </w:pPr>
      <w:r w:rsidRPr="008D269E">
        <w:rPr>
          <w:noProof/>
          <w:sz w:val="28"/>
          <w:szCs w:val="28"/>
        </w:rPr>
        <w:t>CCMI</w:t>
      </w:r>
      <w:r w:rsidRPr="008D269E">
        <w:rPr>
          <w:noProof/>
          <w:sz w:val="28"/>
          <w:szCs w:val="28"/>
        </w:rPr>
        <w:tab/>
        <w:t xml:space="preserve">Vt TÖÖSTUSE MUUTUSTE NÕUANDEKOMISJON (CCMI) 7, 28, 56, 57 </w:t>
      </w:r>
      <w:r w:rsidR="008D269E">
        <w:rPr>
          <w:noProof/>
          <w:sz w:val="28"/>
          <w:szCs w:val="28"/>
        </w:rPr>
        <w:tab/>
      </w:r>
      <w:r w:rsidRPr="008D269E">
        <w:rPr>
          <w:noProof/>
          <w:sz w:val="28"/>
          <w:szCs w:val="28"/>
        </w:rPr>
        <w:t>RE, 87–88, 91</w:t>
      </w:r>
    </w:p>
    <w:p w:rsidRPr="008D269E" w:rsidR="00F45C9A" w:rsidRDefault="00F45C9A" w14:paraId="4D4021BE" w14:textId="77777777">
      <w:pPr>
        <w:pStyle w:val="Index1"/>
        <w:tabs>
          <w:tab w:val="right" w:pos="8494"/>
        </w:tabs>
        <w:rPr>
          <w:noProof/>
          <w:sz w:val="28"/>
          <w:szCs w:val="28"/>
        </w:rPr>
      </w:pPr>
      <w:r w:rsidRPr="008D269E">
        <w:rPr>
          <w:noProof/>
          <w:sz w:val="28"/>
          <w:szCs w:val="28"/>
        </w:rPr>
        <w:t>CCMI VOLITATUD ESINDAJAD</w:t>
      </w:r>
      <w:r w:rsidRPr="008D269E">
        <w:rPr>
          <w:noProof/>
          <w:sz w:val="28"/>
          <w:szCs w:val="28"/>
        </w:rPr>
        <w:tab/>
        <w:t>9, 28, 81 RE, 88</w:t>
      </w:r>
    </w:p>
    <w:p w:rsidRPr="008D269E" w:rsidR="00F45C9A" w:rsidRDefault="00F45C9A" w14:paraId="305B62E5" w14:textId="77777777">
      <w:pPr>
        <w:pStyle w:val="Index1"/>
        <w:tabs>
          <w:tab w:val="right" w:pos="8494"/>
        </w:tabs>
        <w:rPr>
          <w:noProof/>
          <w:sz w:val="28"/>
          <w:szCs w:val="28"/>
        </w:rPr>
      </w:pPr>
      <w:r w:rsidRPr="008D269E">
        <w:rPr>
          <w:noProof/>
          <w:sz w:val="28"/>
          <w:szCs w:val="28"/>
        </w:rPr>
        <w:t>COCOM</w:t>
      </w:r>
      <w:r w:rsidRPr="008D269E">
        <w:rPr>
          <w:noProof/>
          <w:sz w:val="28"/>
          <w:szCs w:val="28"/>
        </w:rPr>
        <w:tab/>
        <w:t>Vt TEABEVAHETUSKOMISJON (COCOM) 18</w:t>
      </w:r>
    </w:p>
    <w:p w:rsidRPr="008D269E" w:rsidR="00F45C9A" w:rsidRDefault="00F45C9A" w14:paraId="3CEDC21C"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D</w:t>
      </w:r>
    </w:p>
    <w:p w:rsidRPr="008D269E" w:rsidR="00F45C9A" w:rsidRDefault="00F45C9A" w14:paraId="083C7AA0" w14:textId="77777777">
      <w:pPr>
        <w:pStyle w:val="Index1"/>
        <w:tabs>
          <w:tab w:val="right" w:pos="8494"/>
        </w:tabs>
        <w:rPr>
          <w:noProof/>
          <w:sz w:val="28"/>
          <w:szCs w:val="28"/>
        </w:rPr>
      </w:pPr>
      <w:r w:rsidRPr="008D269E">
        <w:rPr>
          <w:noProof/>
          <w:sz w:val="28"/>
          <w:szCs w:val="28"/>
        </w:rPr>
        <w:t>DELEGATSIOONID</w:t>
      </w:r>
      <w:r w:rsidRPr="008D269E">
        <w:rPr>
          <w:noProof/>
          <w:sz w:val="28"/>
          <w:szCs w:val="28"/>
        </w:rPr>
        <w:tab/>
        <w:t>31</w:t>
      </w:r>
    </w:p>
    <w:p w:rsidRPr="008D269E" w:rsidR="00F45C9A" w:rsidRDefault="00F45C9A" w14:paraId="1339066C" w14:textId="77777777">
      <w:pPr>
        <w:pStyle w:val="Index1"/>
        <w:tabs>
          <w:tab w:val="right" w:pos="8494"/>
        </w:tabs>
        <w:rPr>
          <w:noProof/>
          <w:sz w:val="28"/>
          <w:szCs w:val="28"/>
        </w:rPr>
      </w:pPr>
      <w:r w:rsidRPr="008D269E">
        <w:rPr>
          <w:noProof/>
          <w:sz w:val="28"/>
          <w:szCs w:val="28"/>
        </w:rPr>
        <w:t>DISTSIPLINAARMENETLUS</w:t>
      </w:r>
      <w:r w:rsidRPr="008D269E">
        <w:rPr>
          <w:noProof/>
          <w:sz w:val="28"/>
          <w:szCs w:val="28"/>
        </w:rPr>
        <w:tab/>
        <w:t>94</w:t>
      </w:r>
    </w:p>
    <w:p w:rsidRPr="008D269E" w:rsidR="00F45C9A" w:rsidRDefault="00F45C9A" w14:paraId="0DB81CDA" w14:textId="77777777">
      <w:pPr>
        <w:pStyle w:val="Index1"/>
        <w:tabs>
          <w:tab w:val="right" w:pos="8494"/>
        </w:tabs>
        <w:rPr>
          <w:noProof/>
          <w:sz w:val="28"/>
          <w:szCs w:val="28"/>
        </w:rPr>
      </w:pPr>
      <w:r w:rsidRPr="008D269E">
        <w:rPr>
          <w:noProof/>
          <w:sz w:val="28"/>
          <w:szCs w:val="28"/>
        </w:rPr>
        <w:t>DOKUMENTIDE PIKKUS</w:t>
      </w:r>
      <w:r w:rsidRPr="008D269E">
        <w:rPr>
          <w:noProof/>
          <w:sz w:val="28"/>
          <w:szCs w:val="28"/>
        </w:rPr>
        <w:tab/>
        <w:t>47 RE</w:t>
      </w:r>
    </w:p>
    <w:p w:rsidRPr="008D269E" w:rsidR="00F45C9A" w:rsidRDefault="00F45C9A" w14:paraId="6B3792D6"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E</w:t>
      </w:r>
    </w:p>
    <w:p w:rsidRPr="008D269E" w:rsidR="00F45C9A" w:rsidRDefault="00F45C9A" w14:paraId="4E090C0F" w14:textId="77777777">
      <w:pPr>
        <w:pStyle w:val="Index1"/>
        <w:tabs>
          <w:tab w:val="right" w:pos="8494"/>
        </w:tabs>
        <w:rPr>
          <w:noProof/>
          <w:sz w:val="28"/>
          <w:szCs w:val="28"/>
        </w:rPr>
      </w:pPr>
      <w:r w:rsidRPr="008D269E">
        <w:rPr>
          <w:noProof/>
          <w:sz w:val="28"/>
          <w:szCs w:val="28"/>
        </w:rPr>
        <w:t>EELARVE</w:t>
      </w:r>
    </w:p>
    <w:p w:rsidRPr="008D269E" w:rsidR="00F45C9A" w:rsidRDefault="00F45C9A" w14:paraId="4C208014" w14:textId="77777777">
      <w:pPr>
        <w:pStyle w:val="Index2"/>
        <w:tabs>
          <w:tab w:val="right" w:pos="8494"/>
        </w:tabs>
        <w:rPr>
          <w:noProof/>
          <w:sz w:val="28"/>
          <w:szCs w:val="28"/>
        </w:rPr>
      </w:pPr>
      <w:r w:rsidRPr="008D269E">
        <w:rPr>
          <w:noProof/>
          <w:sz w:val="28"/>
          <w:szCs w:val="28"/>
        </w:rPr>
        <w:t>jooksva eelarve täitmise seis</w:t>
      </w:r>
      <w:r w:rsidRPr="008D269E">
        <w:rPr>
          <w:noProof/>
          <w:sz w:val="28"/>
          <w:szCs w:val="28"/>
        </w:rPr>
        <w:tab/>
        <w:t>17</w:t>
      </w:r>
    </w:p>
    <w:p w:rsidRPr="008D269E" w:rsidR="00F45C9A" w:rsidRDefault="00F45C9A" w14:paraId="15DE56EF" w14:textId="77777777">
      <w:pPr>
        <w:pStyle w:val="Index2"/>
        <w:tabs>
          <w:tab w:val="right" w:pos="8494"/>
        </w:tabs>
        <w:rPr>
          <w:noProof/>
          <w:sz w:val="28"/>
          <w:szCs w:val="28"/>
        </w:rPr>
      </w:pPr>
      <w:r w:rsidRPr="008D269E">
        <w:rPr>
          <w:noProof/>
          <w:sz w:val="28"/>
          <w:szCs w:val="28"/>
        </w:rPr>
        <w:t>rahandus- ja eelarvekomisjon</w:t>
      </w:r>
      <w:r w:rsidRPr="008D269E">
        <w:rPr>
          <w:noProof/>
          <w:sz w:val="28"/>
          <w:szCs w:val="28"/>
        </w:rPr>
        <w:tab/>
        <w:t>17</w:t>
      </w:r>
    </w:p>
    <w:p w:rsidRPr="008D269E" w:rsidR="00F45C9A" w:rsidRDefault="00F45C9A" w14:paraId="0DB9D63C" w14:textId="77777777">
      <w:pPr>
        <w:pStyle w:val="Index2"/>
        <w:tabs>
          <w:tab w:val="right" w:pos="8494"/>
        </w:tabs>
        <w:rPr>
          <w:noProof/>
          <w:sz w:val="28"/>
          <w:szCs w:val="28"/>
        </w:rPr>
      </w:pPr>
      <w:r w:rsidRPr="008D269E">
        <w:rPr>
          <w:noProof/>
          <w:sz w:val="28"/>
          <w:szCs w:val="28"/>
        </w:rPr>
        <w:t>tulude ja kulude eelarvestus</w:t>
      </w:r>
      <w:r w:rsidRPr="008D269E">
        <w:rPr>
          <w:noProof/>
          <w:sz w:val="28"/>
          <w:szCs w:val="28"/>
        </w:rPr>
        <w:tab/>
        <w:t>17, 110</w:t>
      </w:r>
    </w:p>
    <w:p w:rsidRPr="008D269E" w:rsidR="00F45C9A" w:rsidRDefault="00F45C9A" w14:paraId="2D5C733F" w14:textId="77777777">
      <w:pPr>
        <w:pStyle w:val="Index1"/>
        <w:tabs>
          <w:tab w:val="right" w:pos="8494"/>
        </w:tabs>
        <w:rPr>
          <w:noProof/>
          <w:sz w:val="28"/>
          <w:szCs w:val="28"/>
        </w:rPr>
      </w:pPr>
      <w:r w:rsidRPr="008D269E">
        <w:rPr>
          <w:noProof/>
          <w:sz w:val="28"/>
          <w:szCs w:val="28"/>
        </w:rPr>
        <w:t>EELARVE TÄITMISELE HEAKSKIIDU ANDMISE MENETLUS</w:t>
      </w:r>
      <w:r w:rsidRPr="008D269E">
        <w:rPr>
          <w:noProof/>
          <w:sz w:val="28"/>
          <w:szCs w:val="28"/>
        </w:rPr>
        <w:tab/>
        <w:t>17</w:t>
      </w:r>
    </w:p>
    <w:p w:rsidRPr="008D269E" w:rsidR="00F45C9A" w:rsidRDefault="00F45C9A" w14:paraId="4EBDFB3F" w14:textId="77777777">
      <w:pPr>
        <w:pStyle w:val="Index1"/>
        <w:tabs>
          <w:tab w:val="right" w:pos="8494"/>
        </w:tabs>
        <w:rPr>
          <w:noProof/>
          <w:sz w:val="28"/>
          <w:szCs w:val="28"/>
        </w:rPr>
      </w:pPr>
      <w:r w:rsidRPr="008D269E">
        <w:rPr>
          <w:noProof/>
          <w:sz w:val="28"/>
          <w:szCs w:val="28"/>
        </w:rPr>
        <w:t>EELVALIKUKOMISJON</w:t>
      </w:r>
      <w:r w:rsidRPr="008D269E">
        <w:rPr>
          <w:noProof/>
          <w:sz w:val="28"/>
          <w:szCs w:val="28"/>
        </w:rPr>
        <w:tab/>
        <w:t>105</w:t>
      </w:r>
    </w:p>
    <w:p w:rsidRPr="008D269E" w:rsidR="00F45C9A" w:rsidRDefault="00F45C9A" w14:paraId="695C850A" w14:textId="77777777">
      <w:pPr>
        <w:pStyle w:val="Index1"/>
        <w:tabs>
          <w:tab w:val="right" w:pos="8494"/>
        </w:tabs>
        <w:rPr>
          <w:noProof/>
          <w:sz w:val="28"/>
          <w:szCs w:val="28"/>
        </w:rPr>
      </w:pPr>
      <w:r w:rsidRPr="008D269E">
        <w:rPr>
          <w:noProof/>
          <w:sz w:val="28"/>
          <w:szCs w:val="28"/>
        </w:rPr>
        <w:t>EETIKAKOMITEE</w:t>
      </w:r>
      <w:r w:rsidRPr="008D269E">
        <w:rPr>
          <w:noProof/>
          <w:sz w:val="28"/>
          <w:szCs w:val="28"/>
        </w:rPr>
        <w:tab/>
        <w:t>3, 9 KJ, 33, 43</w:t>
      </w:r>
    </w:p>
    <w:p w:rsidRPr="008D269E" w:rsidR="00F45C9A" w:rsidRDefault="00F45C9A" w14:paraId="1D68B2B7" w14:textId="77777777">
      <w:pPr>
        <w:pStyle w:val="Index2"/>
        <w:tabs>
          <w:tab w:val="right" w:pos="8494"/>
        </w:tabs>
        <w:rPr>
          <w:noProof/>
          <w:sz w:val="28"/>
          <w:szCs w:val="28"/>
        </w:rPr>
      </w:pPr>
      <w:r w:rsidRPr="008D269E">
        <w:rPr>
          <w:noProof/>
          <w:sz w:val="28"/>
          <w:szCs w:val="28"/>
        </w:rPr>
        <w:t>edasikaebamine</w:t>
      </w:r>
      <w:r w:rsidRPr="008D269E">
        <w:rPr>
          <w:noProof/>
          <w:sz w:val="28"/>
          <w:szCs w:val="28"/>
        </w:rPr>
        <w:tab/>
        <w:t>15 KJ</w:t>
      </w:r>
    </w:p>
    <w:p w:rsidRPr="008D269E" w:rsidR="00F45C9A" w:rsidRDefault="00F45C9A" w14:paraId="549CE767" w14:textId="77777777">
      <w:pPr>
        <w:pStyle w:val="Index2"/>
        <w:tabs>
          <w:tab w:val="right" w:pos="8494"/>
        </w:tabs>
        <w:rPr>
          <w:noProof/>
          <w:sz w:val="28"/>
          <w:szCs w:val="28"/>
        </w:rPr>
      </w:pPr>
      <w:r w:rsidRPr="008D269E">
        <w:rPr>
          <w:noProof/>
          <w:sz w:val="28"/>
          <w:szCs w:val="28"/>
        </w:rPr>
        <w:t>esimees</w:t>
      </w:r>
      <w:r w:rsidRPr="008D269E">
        <w:rPr>
          <w:noProof/>
          <w:sz w:val="28"/>
          <w:szCs w:val="28"/>
        </w:rPr>
        <w:tab/>
        <w:t>10 KJ</w:t>
      </w:r>
    </w:p>
    <w:p w:rsidRPr="008D269E" w:rsidR="00F45C9A" w:rsidRDefault="00F45C9A" w14:paraId="22663ADA" w14:textId="77777777">
      <w:pPr>
        <w:pStyle w:val="Index2"/>
        <w:tabs>
          <w:tab w:val="right" w:pos="8494"/>
        </w:tabs>
        <w:rPr>
          <w:noProof/>
          <w:sz w:val="28"/>
          <w:szCs w:val="28"/>
        </w:rPr>
      </w:pPr>
      <w:r w:rsidRPr="008D269E">
        <w:rPr>
          <w:noProof/>
          <w:sz w:val="28"/>
          <w:szCs w:val="28"/>
        </w:rPr>
        <w:t>liikmed</w:t>
      </w:r>
      <w:r w:rsidRPr="008D269E">
        <w:rPr>
          <w:noProof/>
          <w:sz w:val="28"/>
          <w:szCs w:val="28"/>
        </w:rPr>
        <w:tab/>
        <w:t>10 KJ</w:t>
      </w:r>
    </w:p>
    <w:p w:rsidRPr="008D269E" w:rsidR="00F45C9A" w:rsidRDefault="00F45C9A" w14:paraId="46EC8E45" w14:textId="77777777">
      <w:pPr>
        <w:pStyle w:val="Index2"/>
        <w:tabs>
          <w:tab w:val="right" w:pos="8494"/>
        </w:tabs>
        <w:rPr>
          <w:noProof/>
          <w:sz w:val="28"/>
          <w:szCs w:val="28"/>
        </w:rPr>
      </w:pPr>
      <w:r w:rsidRPr="008D269E">
        <w:rPr>
          <w:noProof/>
          <w:sz w:val="28"/>
          <w:szCs w:val="28"/>
        </w:rPr>
        <w:t>liikmesuse ühitamatus</w:t>
      </w:r>
      <w:r w:rsidRPr="008D269E">
        <w:rPr>
          <w:noProof/>
          <w:sz w:val="28"/>
          <w:szCs w:val="28"/>
        </w:rPr>
        <w:tab/>
        <w:t>10 KJ</w:t>
      </w:r>
    </w:p>
    <w:p w:rsidRPr="008D269E" w:rsidR="00F45C9A" w:rsidRDefault="00F45C9A" w14:paraId="7C1AB512" w14:textId="77777777">
      <w:pPr>
        <w:pStyle w:val="Index2"/>
        <w:tabs>
          <w:tab w:val="right" w:pos="8494"/>
        </w:tabs>
        <w:rPr>
          <w:noProof/>
          <w:sz w:val="28"/>
          <w:szCs w:val="28"/>
        </w:rPr>
      </w:pPr>
      <w:r w:rsidRPr="008D269E">
        <w:rPr>
          <w:noProof/>
          <w:sz w:val="28"/>
          <w:szCs w:val="28"/>
        </w:rPr>
        <w:lastRenderedPageBreak/>
        <w:t>menetlus</w:t>
      </w:r>
      <w:r w:rsidRPr="008D269E">
        <w:rPr>
          <w:noProof/>
          <w:sz w:val="28"/>
          <w:szCs w:val="28"/>
        </w:rPr>
        <w:tab/>
        <w:t>10–16 KJ</w:t>
      </w:r>
    </w:p>
    <w:p w:rsidRPr="008D269E" w:rsidR="00F45C9A" w:rsidRDefault="00F45C9A" w14:paraId="27A162BC" w14:textId="77777777">
      <w:pPr>
        <w:pStyle w:val="Index2"/>
        <w:tabs>
          <w:tab w:val="right" w:pos="8494"/>
        </w:tabs>
        <w:rPr>
          <w:noProof/>
          <w:sz w:val="28"/>
          <w:szCs w:val="28"/>
        </w:rPr>
      </w:pPr>
      <w:r w:rsidRPr="008D269E">
        <w:rPr>
          <w:noProof/>
          <w:sz w:val="28"/>
          <w:szCs w:val="28"/>
        </w:rPr>
        <w:t>menetluse alustamine</w:t>
      </w:r>
      <w:r w:rsidRPr="008D269E">
        <w:rPr>
          <w:noProof/>
          <w:sz w:val="28"/>
          <w:szCs w:val="28"/>
        </w:rPr>
        <w:tab/>
        <w:t>11 KJ</w:t>
      </w:r>
    </w:p>
    <w:p w:rsidRPr="008D269E" w:rsidR="00F45C9A" w:rsidRDefault="00F45C9A" w14:paraId="75558F0D" w14:textId="77777777">
      <w:pPr>
        <w:pStyle w:val="Index2"/>
        <w:tabs>
          <w:tab w:val="right" w:pos="8494"/>
        </w:tabs>
        <w:rPr>
          <w:noProof/>
          <w:sz w:val="28"/>
          <w:szCs w:val="28"/>
        </w:rPr>
      </w:pPr>
      <w:r w:rsidRPr="008D269E">
        <w:rPr>
          <w:noProof/>
          <w:sz w:val="28"/>
          <w:szCs w:val="28"/>
        </w:rPr>
        <w:t>põhjendatud otsus</w:t>
      </w:r>
      <w:r w:rsidRPr="008D269E">
        <w:rPr>
          <w:noProof/>
          <w:sz w:val="28"/>
          <w:szCs w:val="28"/>
        </w:rPr>
        <w:tab/>
        <w:t>13 KJ</w:t>
      </w:r>
    </w:p>
    <w:p w:rsidRPr="008D269E" w:rsidR="00F45C9A" w:rsidRDefault="00F45C9A" w14:paraId="6E5DCDDF" w14:textId="77777777">
      <w:pPr>
        <w:pStyle w:val="Index2"/>
        <w:tabs>
          <w:tab w:val="right" w:pos="8494"/>
        </w:tabs>
        <w:rPr>
          <w:noProof/>
          <w:sz w:val="28"/>
          <w:szCs w:val="28"/>
        </w:rPr>
      </w:pPr>
      <w:r w:rsidRPr="008D269E">
        <w:rPr>
          <w:noProof/>
          <w:sz w:val="28"/>
          <w:szCs w:val="28"/>
        </w:rPr>
        <w:t>ülesanded</w:t>
      </w:r>
      <w:r w:rsidRPr="008D269E">
        <w:rPr>
          <w:noProof/>
          <w:sz w:val="28"/>
          <w:szCs w:val="28"/>
        </w:rPr>
        <w:tab/>
        <w:t>9 KJ</w:t>
      </w:r>
    </w:p>
    <w:p w:rsidRPr="008D269E" w:rsidR="00F45C9A" w:rsidRDefault="00F45C9A" w14:paraId="1FAFD06F" w14:textId="77777777">
      <w:pPr>
        <w:pStyle w:val="Index2"/>
        <w:tabs>
          <w:tab w:val="right" w:pos="8494"/>
        </w:tabs>
        <w:rPr>
          <w:noProof/>
          <w:sz w:val="28"/>
          <w:szCs w:val="28"/>
        </w:rPr>
      </w:pPr>
      <w:r w:rsidRPr="008D269E">
        <w:rPr>
          <w:noProof/>
          <w:sz w:val="28"/>
          <w:szCs w:val="28"/>
        </w:rPr>
        <w:t>uurimisvolitused</w:t>
      </w:r>
      <w:r w:rsidRPr="008D269E">
        <w:rPr>
          <w:noProof/>
          <w:sz w:val="28"/>
          <w:szCs w:val="28"/>
        </w:rPr>
        <w:tab/>
        <w:t>12 KJ</w:t>
      </w:r>
    </w:p>
    <w:p w:rsidRPr="008D269E" w:rsidR="00F45C9A" w:rsidRDefault="00F45C9A" w14:paraId="36DC05DF" w14:textId="77777777">
      <w:pPr>
        <w:pStyle w:val="Index1"/>
        <w:tabs>
          <w:tab w:val="right" w:pos="8494"/>
        </w:tabs>
        <w:rPr>
          <w:noProof/>
          <w:sz w:val="28"/>
          <w:szCs w:val="28"/>
        </w:rPr>
      </w:pPr>
      <w:r w:rsidRPr="008D269E">
        <w:rPr>
          <w:noProof/>
          <w:sz w:val="28"/>
          <w:szCs w:val="28"/>
        </w:rPr>
        <w:t>ESINDAMINE</w:t>
      </w:r>
      <w:r w:rsidRPr="008D269E">
        <w:rPr>
          <w:noProof/>
          <w:sz w:val="28"/>
          <w:szCs w:val="28"/>
        </w:rPr>
        <w:tab/>
        <w:t>85</w:t>
      </w:r>
    </w:p>
    <w:p w:rsidRPr="008D269E" w:rsidR="00F45C9A" w:rsidRDefault="00F45C9A" w14:paraId="31DA03CB" w14:textId="77777777">
      <w:pPr>
        <w:pStyle w:val="Index1"/>
        <w:tabs>
          <w:tab w:val="right" w:pos="8494"/>
        </w:tabs>
        <w:rPr>
          <w:noProof/>
          <w:sz w:val="28"/>
          <w:szCs w:val="28"/>
        </w:rPr>
      </w:pPr>
      <w:r w:rsidRPr="008D269E">
        <w:rPr>
          <w:noProof/>
          <w:sz w:val="28"/>
          <w:szCs w:val="28"/>
        </w:rPr>
        <w:t>ESINDAMISE VOLITUSED</w:t>
      </w:r>
      <w:r w:rsidRPr="008D269E">
        <w:rPr>
          <w:noProof/>
          <w:sz w:val="28"/>
          <w:szCs w:val="28"/>
        </w:rPr>
        <w:tab/>
        <w:t>85</w:t>
      </w:r>
    </w:p>
    <w:p w:rsidRPr="008D269E" w:rsidR="00F45C9A" w:rsidRDefault="00F45C9A" w14:paraId="13D05D0A" w14:textId="77777777">
      <w:pPr>
        <w:pStyle w:val="Index1"/>
        <w:tabs>
          <w:tab w:val="right" w:pos="8494"/>
        </w:tabs>
        <w:rPr>
          <w:noProof/>
          <w:sz w:val="28"/>
          <w:szCs w:val="28"/>
        </w:rPr>
      </w:pPr>
      <w:r w:rsidRPr="008D269E">
        <w:rPr>
          <w:noProof/>
          <w:sz w:val="28"/>
          <w:szCs w:val="28"/>
        </w:rPr>
        <w:t>ETTEVALMISTAV KOOSOLEK</w:t>
      </w:r>
      <w:r w:rsidRPr="008D269E">
        <w:rPr>
          <w:noProof/>
          <w:sz w:val="28"/>
          <w:szCs w:val="28"/>
        </w:rPr>
        <w:tab/>
        <w:t>82, 87</w:t>
      </w:r>
    </w:p>
    <w:p w:rsidRPr="008D269E" w:rsidR="00F45C9A" w:rsidRDefault="00F45C9A" w14:paraId="3B8DF763" w14:textId="77777777">
      <w:pPr>
        <w:pStyle w:val="Index1"/>
        <w:tabs>
          <w:tab w:val="right" w:pos="8494"/>
        </w:tabs>
        <w:rPr>
          <w:noProof/>
          <w:sz w:val="28"/>
          <w:szCs w:val="28"/>
        </w:rPr>
      </w:pPr>
      <w:r w:rsidRPr="008D269E">
        <w:rPr>
          <w:noProof/>
          <w:sz w:val="28"/>
          <w:szCs w:val="28"/>
        </w:rPr>
        <w:t>ETTEVALMISTAVAD ARVAMUSED</w:t>
      </w:r>
      <w:r w:rsidRPr="008D269E">
        <w:rPr>
          <w:noProof/>
          <w:sz w:val="28"/>
          <w:szCs w:val="28"/>
        </w:rPr>
        <w:tab/>
        <w:t>47</w:t>
      </w:r>
    </w:p>
    <w:p w:rsidRPr="008D269E" w:rsidR="00F45C9A" w:rsidRDefault="00F45C9A" w14:paraId="505877FE" w14:textId="77777777">
      <w:pPr>
        <w:pStyle w:val="Index1"/>
        <w:tabs>
          <w:tab w:val="right" w:pos="8494"/>
        </w:tabs>
        <w:rPr>
          <w:noProof/>
          <w:sz w:val="28"/>
          <w:szCs w:val="28"/>
        </w:rPr>
      </w:pPr>
      <w:r w:rsidRPr="008D269E">
        <w:rPr>
          <w:noProof/>
          <w:sz w:val="28"/>
          <w:szCs w:val="28"/>
        </w:rPr>
        <w:t>ETTEVALMISTUSKOMISJON</w:t>
      </w:r>
      <w:r w:rsidRPr="008D269E">
        <w:rPr>
          <w:noProof/>
          <w:sz w:val="28"/>
          <w:szCs w:val="28"/>
        </w:rPr>
        <w:tab/>
        <w:t>39</w:t>
      </w:r>
    </w:p>
    <w:p w:rsidRPr="008D269E" w:rsidR="00F45C9A" w:rsidRDefault="00F45C9A" w14:paraId="6D001BBE" w14:textId="77777777">
      <w:pPr>
        <w:pStyle w:val="Index1"/>
        <w:tabs>
          <w:tab w:val="right" w:pos="8494"/>
        </w:tabs>
        <w:rPr>
          <w:noProof/>
          <w:sz w:val="28"/>
          <w:szCs w:val="28"/>
        </w:rPr>
      </w:pPr>
      <w:r w:rsidRPr="008D269E">
        <w:rPr>
          <w:noProof/>
          <w:sz w:val="28"/>
          <w:szCs w:val="28"/>
        </w:rPr>
        <w:t>EUROOPA LIIDU TEATAJA</w:t>
      </w:r>
      <w:r w:rsidRPr="008D269E">
        <w:rPr>
          <w:noProof/>
          <w:sz w:val="28"/>
          <w:szCs w:val="28"/>
        </w:rPr>
        <w:tab/>
        <w:t>48, 49, 97, 117</w:t>
      </w:r>
    </w:p>
    <w:p w:rsidRPr="008D269E" w:rsidR="00F45C9A" w:rsidRDefault="00F45C9A" w14:paraId="38354B60" w14:textId="77777777">
      <w:pPr>
        <w:pStyle w:val="Index1"/>
        <w:tabs>
          <w:tab w:val="right" w:pos="8494"/>
        </w:tabs>
        <w:rPr>
          <w:noProof/>
          <w:sz w:val="28"/>
          <w:szCs w:val="28"/>
        </w:rPr>
      </w:pPr>
      <w:r w:rsidRPr="008D269E">
        <w:rPr>
          <w:noProof/>
          <w:sz w:val="28"/>
          <w:szCs w:val="28"/>
        </w:rPr>
        <w:t>EUROOPA MAJANDUS- JA SOTSIAALKOMITEE LIIKMETE KÄITUMISJUHEND</w:t>
      </w:r>
      <w:r w:rsidRPr="008D269E">
        <w:rPr>
          <w:noProof/>
          <w:sz w:val="28"/>
          <w:szCs w:val="28"/>
        </w:rPr>
        <w:tab/>
        <w:t>1 KJ, 3</w:t>
      </w:r>
    </w:p>
    <w:p w:rsidRPr="008D269E" w:rsidR="00F45C9A" w:rsidRDefault="00F45C9A" w14:paraId="6F996562" w14:textId="77777777">
      <w:pPr>
        <w:pStyle w:val="Index2"/>
        <w:tabs>
          <w:tab w:val="right" w:pos="8494"/>
        </w:tabs>
        <w:rPr>
          <w:noProof/>
          <w:sz w:val="28"/>
          <w:szCs w:val="28"/>
        </w:rPr>
      </w:pPr>
      <w:r w:rsidRPr="008D269E">
        <w:rPr>
          <w:noProof/>
          <w:sz w:val="28"/>
          <w:szCs w:val="28"/>
        </w:rPr>
        <w:t>kohaldatavus</w:t>
      </w:r>
      <w:r w:rsidRPr="008D269E">
        <w:rPr>
          <w:noProof/>
          <w:sz w:val="28"/>
          <w:szCs w:val="28"/>
        </w:rPr>
        <w:tab/>
        <w:t>1 KJ</w:t>
      </w:r>
    </w:p>
    <w:p w:rsidRPr="008D269E" w:rsidR="00F45C9A" w:rsidRDefault="00F45C9A" w14:paraId="6AD353B0" w14:textId="77777777">
      <w:pPr>
        <w:pStyle w:val="Index2"/>
        <w:tabs>
          <w:tab w:val="right" w:pos="8494"/>
        </w:tabs>
        <w:rPr>
          <w:noProof/>
          <w:sz w:val="28"/>
          <w:szCs w:val="28"/>
        </w:rPr>
      </w:pPr>
      <w:r w:rsidRPr="008D269E">
        <w:rPr>
          <w:noProof/>
          <w:sz w:val="28"/>
          <w:szCs w:val="28"/>
        </w:rPr>
        <w:t>liikmete käitumispõhimõtted</w:t>
      </w:r>
      <w:r w:rsidRPr="008D269E">
        <w:rPr>
          <w:noProof/>
          <w:sz w:val="28"/>
          <w:szCs w:val="28"/>
        </w:rPr>
        <w:tab/>
        <w:t>1–5 KJ</w:t>
      </w:r>
    </w:p>
    <w:p w:rsidRPr="008D269E" w:rsidR="00F45C9A" w:rsidRDefault="00F45C9A" w14:paraId="483E8724" w14:textId="77777777">
      <w:pPr>
        <w:pStyle w:val="Index1"/>
        <w:tabs>
          <w:tab w:val="right" w:pos="8494"/>
        </w:tabs>
        <w:rPr>
          <w:noProof/>
          <w:sz w:val="28"/>
          <w:szCs w:val="28"/>
        </w:rPr>
      </w:pPr>
      <w:r w:rsidRPr="008D269E">
        <w:rPr>
          <w:noProof/>
          <w:sz w:val="28"/>
          <w:szCs w:val="28"/>
        </w:rPr>
        <w:t>EUROOPA MAJANDUS- JA SOTSIAALKOMITEE NING REGIOONIDE KOMITEE ÜHISTALITUSED</w:t>
      </w:r>
      <w:r w:rsidRPr="008D269E">
        <w:rPr>
          <w:noProof/>
          <w:sz w:val="28"/>
          <w:szCs w:val="28"/>
        </w:rPr>
        <w:tab/>
        <w:t>101 RE</w:t>
      </w:r>
    </w:p>
    <w:p w:rsidRPr="008D269E" w:rsidR="00F45C9A" w:rsidRDefault="00F45C9A" w14:paraId="21D341D4" w14:textId="77777777">
      <w:pPr>
        <w:pStyle w:val="Index1"/>
        <w:tabs>
          <w:tab w:val="right" w:pos="8494"/>
        </w:tabs>
        <w:rPr>
          <w:noProof/>
          <w:sz w:val="28"/>
          <w:szCs w:val="28"/>
        </w:rPr>
      </w:pPr>
      <w:r w:rsidRPr="008D269E">
        <w:rPr>
          <w:noProof/>
          <w:sz w:val="28"/>
          <w:szCs w:val="28"/>
        </w:rPr>
        <w:t>EUROOPA PETTUSTEVASTANE AMET (OLAF)</w:t>
      </w:r>
      <w:r w:rsidRPr="008D269E">
        <w:rPr>
          <w:noProof/>
          <w:sz w:val="28"/>
          <w:szCs w:val="28"/>
        </w:rPr>
        <w:tab/>
        <w:t>17 KJ</w:t>
      </w:r>
    </w:p>
    <w:p w:rsidRPr="008D269E" w:rsidR="00F45C9A" w:rsidRDefault="00F45C9A" w14:paraId="40911C03"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H</w:t>
      </w:r>
    </w:p>
    <w:p w:rsidRPr="008D269E" w:rsidR="00F45C9A" w:rsidRDefault="00F45C9A" w14:paraId="19EC6932" w14:textId="77777777">
      <w:pPr>
        <w:pStyle w:val="Index1"/>
        <w:tabs>
          <w:tab w:val="right" w:pos="8494"/>
        </w:tabs>
        <w:rPr>
          <w:noProof/>
          <w:sz w:val="28"/>
          <w:szCs w:val="28"/>
        </w:rPr>
      </w:pPr>
      <w:r w:rsidRPr="008D269E">
        <w:rPr>
          <w:noProof/>
          <w:sz w:val="28"/>
          <w:szCs w:val="28"/>
        </w:rPr>
        <w:t>HÄÄLEÕIGUSE DELEGEERIMINE</w:t>
      </w:r>
      <w:r w:rsidRPr="008D269E">
        <w:rPr>
          <w:noProof/>
          <w:sz w:val="28"/>
          <w:szCs w:val="28"/>
        </w:rPr>
        <w:tab/>
        <w:t>84, 85</w:t>
      </w:r>
    </w:p>
    <w:p w:rsidRPr="008D269E" w:rsidR="00F45C9A" w:rsidRDefault="00F45C9A" w14:paraId="1D8C6F4B" w14:textId="77777777">
      <w:pPr>
        <w:pStyle w:val="Index1"/>
        <w:tabs>
          <w:tab w:val="right" w:pos="8494"/>
        </w:tabs>
        <w:rPr>
          <w:noProof/>
          <w:sz w:val="28"/>
          <w:szCs w:val="28"/>
        </w:rPr>
      </w:pPr>
      <w:r w:rsidRPr="008D269E">
        <w:rPr>
          <w:noProof/>
          <w:sz w:val="28"/>
          <w:szCs w:val="28"/>
        </w:rPr>
        <w:t>HÄÄLETAMINE</w:t>
      </w:r>
    </w:p>
    <w:p w:rsidRPr="008D269E" w:rsidR="00F45C9A" w:rsidRDefault="00F45C9A" w14:paraId="2F9658B4" w14:textId="77777777">
      <w:pPr>
        <w:pStyle w:val="Index2"/>
        <w:tabs>
          <w:tab w:val="right" w:pos="8494"/>
        </w:tabs>
        <w:rPr>
          <w:noProof/>
          <w:sz w:val="28"/>
          <w:szCs w:val="28"/>
        </w:rPr>
      </w:pPr>
      <w:r w:rsidRPr="008D269E">
        <w:rPr>
          <w:noProof/>
          <w:sz w:val="28"/>
          <w:szCs w:val="28"/>
        </w:rPr>
        <w:t>hääleõigus</w:t>
      </w:r>
      <w:r w:rsidRPr="008D269E">
        <w:rPr>
          <w:noProof/>
          <w:sz w:val="28"/>
          <w:szCs w:val="28"/>
        </w:rPr>
        <w:tab/>
        <w:t>87</w:t>
      </w:r>
    </w:p>
    <w:p w:rsidRPr="008D269E" w:rsidR="00F45C9A" w:rsidRDefault="00F45C9A" w14:paraId="35D5BDAB" w14:textId="77777777">
      <w:pPr>
        <w:pStyle w:val="Index2"/>
        <w:tabs>
          <w:tab w:val="right" w:pos="8494"/>
        </w:tabs>
        <w:rPr>
          <w:noProof/>
          <w:sz w:val="28"/>
          <w:szCs w:val="28"/>
        </w:rPr>
      </w:pPr>
      <w:r w:rsidRPr="008D269E">
        <w:rPr>
          <w:noProof/>
          <w:sz w:val="28"/>
          <w:szCs w:val="28"/>
        </w:rPr>
        <w:t>hääleõiguse delegeerimine</w:t>
      </w:r>
      <w:r w:rsidRPr="008D269E">
        <w:rPr>
          <w:noProof/>
          <w:sz w:val="28"/>
          <w:szCs w:val="28"/>
        </w:rPr>
        <w:tab/>
        <w:t>84, 85</w:t>
      </w:r>
    </w:p>
    <w:p w:rsidRPr="008D269E" w:rsidR="00F45C9A" w:rsidRDefault="00F45C9A" w14:paraId="63DA1F83" w14:textId="77777777">
      <w:pPr>
        <w:pStyle w:val="Index2"/>
        <w:tabs>
          <w:tab w:val="right" w:pos="8494"/>
        </w:tabs>
        <w:rPr>
          <w:noProof/>
          <w:sz w:val="28"/>
          <w:szCs w:val="28"/>
        </w:rPr>
      </w:pPr>
      <w:r w:rsidRPr="008D269E">
        <w:rPr>
          <w:noProof/>
          <w:sz w:val="28"/>
          <w:szCs w:val="28"/>
        </w:rPr>
        <w:t>hääletamise kord</w:t>
      </w:r>
      <w:r w:rsidRPr="008D269E">
        <w:rPr>
          <w:noProof/>
          <w:sz w:val="28"/>
          <w:szCs w:val="28"/>
        </w:rPr>
        <w:tab/>
        <w:t>68, 76</w:t>
      </w:r>
    </w:p>
    <w:p w:rsidRPr="008D269E" w:rsidR="00F45C9A" w:rsidRDefault="00F45C9A" w14:paraId="41F7CEFD" w14:textId="77777777">
      <w:pPr>
        <w:pStyle w:val="Index2"/>
        <w:tabs>
          <w:tab w:val="right" w:pos="8494"/>
        </w:tabs>
        <w:rPr>
          <w:noProof/>
          <w:sz w:val="28"/>
          <w:szCs w:val="28"/>
        </w:rPr>
      </w:pPr>
      <w:r w:rsidRPr="008D269E">
        <w:rPr>
          <w:noProof/>
          <w:sz w:val="28"/>
          <w:szCs w:val="28"/>
        </w:rPr>
        <w:t>hääletamist puudutavad selgitused</w:t>
      </w:r>
      <w:r w:rsidRPr="008D269E">
        <w:rPr>
          <w:noProof/>
          <w:sz w:val="28"/>
          <w:szCs w:val="28"/>
        </w:rPr>
        <w:tab/>
        <w:t>69</w:t>
      </w:r>
    </w:p>
    <w:p w:rsidRPr="008D269E" w:rsidR="00F45C9A" w:rsidRDefault="00F45C9A" w14:paraId="5ACC970D" w14:textId="77777777">
      <w:pPr>
        <w:pStyle w:val="Index2"/>
        <w:tabs>
          <w:tab w:val="right" w:pos="8494"/>
        </w:tabs>
        <w:rPr>
          <w:noProof/>
          <w:sz w:val="28"/>
          <w:szCs w:val="28"/>
        </w:rPr>
      </w:pPr>
      <w:r w:rsidRPr="008D269E">
        <w:rPr>
          <w:noProof/>
          <w:sz w:val="28"/>
          <w:szCs w:val="28"/>
        </w:rPr>
        <w:t>hääletussoovitus</w:t>
      </w:r>
      <w:r w:rsidRPr="008D269E">
        <w:rPr>
          <w:noProof/>
          <w:sz w:val="28"/>
          <w:szCs w:val="28"/>
        </w:rPr>
        <w:tab/>
        <w:t>70</w:t>
      </w:r>
    </w:p>
    <w:p w:rsidRPr="008D269E" w:rsidR="00F45C9A" w:rsidRDefault="00F45C9A" w14:paraId="75CBB113" w14:textId="77777777">
      <w:pPr>
        <w:pStyle w:val="Index2"/>
        <w:tabs>
          <w:tab w:val="right" w:pos="8494"/>
        </w:tabs>
        <w:rPr>
          <w:noProof/>
          <w:sz w:val="28"/>
          <w:szCs w:val="28"/>
        </w:rPr>
      </w:pPr>
      <w:r w:rsidRPr="008D269E">
        <w:rPr>
          <w:noProof/>
          <w:sz w:val="28"/>
          <w:szCs w:val="28"/>
        </w:rPr>
        <w:t>häälte protokolli kandmine</w:t>
      </w:r>
      <w:r w:rsidRPr="008D269E">
        <w:rPr>
          <w:noProof/>
          <w:sz w:val="28"/>
          <w:szCs w:val="28"/>
        </w:rPr>
        <w:tab/>
        <w:t>76 RE</w:t>
      </w:r>
    </w:p>
    <w:p w:rsidRPr="008D269E" w:rsidR="00F45C9A" w:rsidRDefault="00F45C9A" w14:paraId="22552090" w14:textId="77777777">
      <w:pPr>
        <w:pStyle w:val="Index2"/>
        <w:tabs>
          <w:tab w:val="right" w:pos="8494"/>
        </w:tabs>
        <w:rPr>
          <w:noProof/>
          <w:sz w:val="28"/>
          <w:szCs w:val="28"/>
        </w:rPr>
      </w:pPr>
      <w:r w:rsidRPr="008D269E">
        <w:rPr>
          <w:noProof/>
          <w:sz w:val="28"/>
          <w:szCs w:val="28"/>
        </w:rPr>
        <w:t>häälte võrdne jagunemine</w:t>
      </w:r>
      <w:r w:rsidRPr="008D269E">
        <w:rPr>
          <w:noProof/>
          <w:sz w:val="28"/>
          <w:szCs w:val="28"/>
        </w:rPr>
        <w:tab/>
        <w:t>76</w:t>
      </w:r>
    </w:p>
    <w:p w:rsidRPr="008D269E" w:rsidR="00F45C9A" w:rsidRDefault="00F45C9A" w14:paraId="36CEF520" w14:textId="77777777">
      <w:pPr>
        <w:pStyle w:val="Index2"/>
        <w:tabs>
          <w:tab w:val="right" w:pos="8494"/>
        </w:tabs>
        <w:rPr>
          <w:noProof/>
          <w:sz w:val="28"/>
          <w:szCs w:val="28"/>
        </w:rPr>
      </w:pPr>
      <w:r w:rsidRPr="008D269E">
        <w:rPr>
          <w:noProof/>
          <w:sz w:val="28"/>
          <w:szCs w:val="28"/>
        </w:rPr>
        <w:t>muudatusettepanekute hääletamine</w:t>
      </w:r>
      <w:r w:rsidRPr="008D269E">
        <w:rPr>
          <w:noProof/>
          <w:sz w:val="28"/>
          <w:szCs w:val="28"/>
        </w:rPr>
        <w:tab/>
        <w:t>70</w:t>
      </w:r>
    </w:p>
    <w:p w:rsidRPr="008D269E" w:rsidR="00F45C9A" w:rsidRDefault="00F45C9A" w14:paraId="3C9EAB09" w14:textId="6FF62323">
      <w:pPr>
        <w:pStyle w:val="Index2"/>
        <w:tabs>
          <w:tab w:val="right" w:pos="8494"/>
        </w:tabs>
        <w:rPr>
          <w:noProof/>
          <w:sz w:val="28"/>
          <w:szCs w:val="28"/>
        </w:rPr>
      </w:pPr>
      <w:r w:rsidRPr="008D269E">
        <w:rPr>
          <w:noProof/>
          <w:sz w:val="28"/>
          <w:szCs w:val="28"/>
        </w:rPr>
        <w:t>nimeline hääletus</w:t>
      </w:r>
      <w:r w:rsidR="008D269E">
        <w:rPr>
          <w:noProof/>
          <w:sz w:val="28"/>
          <w:szCs w:val="28"/>
        </w:rPr>
        <w:t xml:space="preserve">   </w:t>
      </w:r>
      <w:r w:rsidRPr="008D269E">
        <w:rPr>
          <w:noProof/>
          <w:sz w:val="28"/>
          <w:szCs w:val="28"/>
        </w:rPr>
        <w:t>Vt NIMELINE HÄÄLETUS</w:t>
      </w:r>
      <w:r w:rsidR="008D269E">
        <w:rPr>
          <w:noProof/>
          <w:sz w:val="28"/>
          <w:szCs w:val="28"/>
        </w:rPr>
        <w:tab/>
      </w:r>
      <w:r w:rsidRPr="008D269E">
        <w:rPr>
          <w:noProof/>
          <w:sz w:val="28"/>
          <w:szCs w:val="28"/>
        </w:rPr>
        <w:t>76</w:t>
      </w:r>
    </w:p>
    <w:p w:rsidRPr="008D269E" w:rsidR="00F45C9A" w:rsidRDefault="00F45C9A" w14:paraId="2E144D04" w14:textId="77777777">
      <w:pPr>
        <w:pStyle w:val="Index1"/>
        <w:tabs>
          <w:tab w:val="right" w:pos="8494"/>
        </w:tabs>
        <w:rPr>
          <w:noProof/>
          <w:sz w:val="28"/>
          <w:szCs w:val="28"/>
        </w:rPr>
      </w:pPr>
      <w:r w:rsidRPr="008D269E">
        <w:rPr>
          <w:noProof/>
          <w:sz w:val="28"/>
          <w:szCs w:val="28"/>
        </w:rPr>
        <w:t>HÄÄLETUST PUUDUTAVAD SELGITUSED</w:t>
      </w:r>
      <w:r w:rsidRPr="008D269E">
        <w:rPr>
          <w:noProof/>
          <w:sz w:val="28"/>
          <w:szCs w:val="28"/>
        </w:rPr>
        <w:tab/>
        <w:t>69</w:t>
      </w:r>
    </w:p>
    <w:p w:rsidRPr="008D269E" w:rsidR="00F45C9A" w:rsidRDefault="00F45C9A" w14:paraId="5BDB56A3" w14:textId="378E8012">
      <w:pPr>
        <w:pStyle w:val="Index1"/>
        <w:tabs>
          <w:tab w:val="right" w:pos="8494"/>
        </w:tabs>
        <w:rPr>
          <w:noProof/>
          <w:sz w:val="28"/>
          <w:szCs w:val="28"/>
        </w:rPr>
      </w:pPr>
      <w:r w:rsidRPr="008D269E">
        <w:rPr>
          <w:noProof/>
          <w:sz w:val="28"/>
          <w:szCs w:val="28"/>
        </w:rPr>
        <w:t>HINDAMINE</w:t>
      </w:r>
      <w:r w:rsidR="0027092A">
        <w:rPr>
          <w:noProof/>
          <w:sz w:val="28"/>
          <w:szCs w:val="28"/>
        </w:rPr>
        <w:t xml:space="preserve">   </w:t>
      </w:r>
      <w:r w:rsidRPr="008D269E">
        <w:rPr>
          <w:noProof/>
          <w:sz w:val="28"/>
          <w:szCs w:val="28"/>
        </w:rPr>
        <w:t>Vt POLIITIKA HINDAMINE</w:t>
      </w:r>
    </w:p>
    <w:p w:rsidRPr="008D269E" w:rsidR="00F45C9A" w:rsidRDefault="00F45C9A" w14:paraId="0897904C" w14:textId="77777777">
      <w:pPr>
        <w:pStyle w:val="Index1"/>
        <w:tabs>
          <w:tab w:val="right" w:pos="8494"/>
        </w:tabs>
        <w:rPr>
          <w:noProof/>
          <w:sz w:val="28"/>
          <w:szCs w:val="28"/>
        </w:rPr>
      </w:pPr>
      <w:r w:rsidRPr="008D269E">
        <w:rPr>
          <w:noProof/>
          <w:sz w:val="28"/>
          <w:szCs w:val="28"/>
        </w:rPr>
        <w:t>HINDAMISARUANDED</w:t>
      </w:r>
      <w:r w:rsidRPr="008D269E">
        <w:rPr>
          <w:noProof/>
          <w:sz w:val="28"/>
          <w:szCs w:val="28"/>
        </w:rPr>
        <w:tab/>
        <w:t>14, 25, 47 RE, 48, 51</w:t>
      </w:r>
    </w:p>
    <w:p w:rsidRPr="008D269E" w:rsidR="00F45C9A" w:rsidRDefault="00F45C9A" w14:paraId="3987685C" w14:textId="77777777">
      <w:pPr>
        <w:pStyle w:val="Index1"/>
        <w:tabs>
          <w:tab w:val="right" w:pos="8494"/>
        </w:tabs>
        <w:rPr>
          <w:noProof/>
          <w:sz w:val="28"/>
          <w:szCs w:val="28"/>
        </w:rPr>
      </w:pPr>
      <w:r w:rsidRPr="008D269E">
        <w:rPr>
          <w:noProof/>
          <w:sz w:val="28"/>
          <w:szCs w:val="28"/>
        </w:rPr>
        <w:lastRenderedPageBreak/>
        <w:t>HÜBRIIDKOOSOLEKUD</w:t>
      </w:r>
      <w:r w:rsidRPr="008D269E">
        <w:rPr>
          <w:noProof/>
          <w:sz w:val="28"/>
          <w:szCs w:val="28"/>
        </w:rPr>
        <w:tab/>
        <w:t>112</w:t>
      </w:r>
    </w:p>
    <w:p w:rsidRPr="008D269E" w:rsidR="00F45C9A" w:rsidRDefault="00F45C9A" w14:paraId="1ABB6678" w14:textId="77777777">
      <w:pPr>
        <w:pStyle w:val="Index1"/>
        <w:tabs>
          <w:tab w:val="right" w:pos="8494"/>
        </w:tabs>
        <w:rPr>
          <w:noProof/>
          <w:sz w:val="28"/>
          <w:szCs w:val="28"/>
        </w:rPr>
      </w:pPr>
      <w:r w:rsidRPr="008D269E">
        <w:rPr>
          <w:noProof/>
          <w:sz w:val="28"/>
          <w:szCs w:val="28"/>
        </w:rPr>
        <w:t>HUVIGRUPID</w:t>
      </w:r>
      <w:r w:rsidRPr="008D269E">
        <w:rPr>
          <w:noProof/>
          <w:sz w:val="28"/>
          <w:szCs w:val="28"/>
        </w:rPr>
        <w:tab/>
        <w:t>36</w:t>
      </w:r>
    </w:p>
    <w:p w:rsidRPr="008D269E" w:rsidR="00F45C9A" w:rsidRDefault="00F45C9A" w14:paraId="2256C34A"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I</w:t>
      </w:r>
    </w:p>
    <w:p w:rsidRPr="008D269E" w:rsidR="00F45C9A" w:rsidRDefault="00F45C9A" w14:paraId="758EC279" w14:textId="70D4099A">
      <w:pPr>
        <w:pStyle w:val="Index1"/>
        <w:tabs>
          <w:tab w:val="right" w:pos="8494"/>
        </w:tabs>
        <w:rPr>
          <w:noProof/>
          <w:sz w:val="28"/>
          <w:szCs w:val="28"/>
        </w:rPr>
      </w:pPr>
      <w:r w:rsidRPr="008D269E">
        <w:rPr>
          <w:noProof/>
          <w:sz w:val="28"/>
          <w:szCs w:val="28"/>
        </w:rPr>
        <w:t>IGA VIIE AASTA TAGANT TOIMUV KOMITEE KOOSSEISU UUENDAMINE</w:t>
      </w:r>
      <w:r w:rsidRPr="008D269E">
        <w:rPr>
          <w:noProof/>
          <w:sz w:val="28"/>
          <w:szCs w:val="28"/>
        </w:rPr>
        <w:tab/>
        <w:t xml:space="preserve">Vt KOMITEE KOOSSEISU UUENDAMINE </w:t>
      </w:r>
      <w:r w:rsidR="0027092A">
        <w:rPr>
          <w:noProof/>
          <w:sz w:val="28"/>
          <w:szCs w:val="28"/>
        </w:rPr>
        <w:tab/>
      </w:r>
      <w:r w:rsidRPr="008D269E">
        <w:rPr>
          <w:noProof/>
          <w:sz w:val="28"/>
          <w:szCs w:val="28"/>
        </w:rPr>
        <w:t>15, 37</w:t>
      </w:r>
    </w:p>
    <w:p w:rsidRPr="008D269E" w:rsidR="00F45C9A" w:rsidRDefault="00F45C9A" w14:paraId="00C79EF0" w14:textId="77777777">
      <w:pPr>
        <w:pStyle w:val="Index1"/>
        <w:tabs>
          <w:tab w:val="right" w:pos="8494"/>
        </w:tabs>
        <w:rPr>
          <w:noProof/>
          <w:sz w:val="28"/>
          <w:szCs w:val="28"/>
        </w:rPr>
      </w:pPr>
      <w:r w:rsidRPr="008D269E">
        <w:rPr>
          <w:noProof/>
          <w:sz w:val="28"/>
          <w:szCs w:val="28"/>
        </w:rPr>
        <w:t>IMMUNITEEDI TÜHISTAMINE</w:t>
      </w:r>
      <w:r w:rsidRPr="008D269E">
        <w:rPr>
          <w:noProof/>
          <w:sz w:val="28"/>
          <w:szCs w:val="28"/>
        </w:rPr>
        <w:tab/>
        <w:t>95</w:t>
      </w:r>
    </w:p>
    <w:p w:rsidRPr="008D269E" w:rsidR="00F45C9A" w:rsidRDefault="00F45C9A" w14:paraId="0528FDC9" w14:textId="77777777">
      <w:pPr>
        <w:pStyle w:val="Index1"/>
        <w:tabs>
          <w:tab w:val="right" w:pos="8494"/>
        </w:tabs>
        <w:rPr>
          <w:noProof/>
          <w:sz w:val="28"/>
          <w:szCs w:val="28"/>
        </w:rPr>
      </w:pPr>
      <w:r w:rsidRPr="008D269E">
        <w:rPr>
          <w:noProof/>
          <w:sz w:val="28"/>
          <w:szCs w:val="28"/>
        </w:rPr>
        <w:t>IMMUNITEET</w:t>
      </w:r>
      <w:r w:rsidRPr="008D269E">
        <w:rPr>
          <w:noProof/>
          <w:sz w:val="28"/>
          <w:szCs w:val="28"/>
        </w:rPr>
        <w:tab/>
        <w:t>2, 95</w:t>
      </w:r>
    </w:p>
    <w:p w:rsidRPr="008D269E" w:rsidR="00F45C9A" w:rsidRDefault="00F45C9A" w14:paraId="109CBC06" w14:textId="77777777">
      <w:pPr>
        <w:pStyle w:val="Index1"/>
        <w:tabs>
          <w:tab w:val="right" w:pos="8494"/>
        </w:tabs>
        <w:rPr>
          <w:noProof/>
          <w:sz w:val="28"/>
          <w:szCs w:val="28"/>
        </w:rPr>
      </w:pPr>
      <w:r w:rsidRPr="008D269E">
        <w:rPr>
          <w:noProof/>
          <w:sz w:val="28"/>
          <w:szCs w:val="28"/>
        </w:rPr>
        <w:t>INSTITUTSIOONIDEVAHELINE KOOSTÖÖ</w:t>
      </w:r>
      <w:r w:rsidRPr="008D269E">
        <w:rPr>
          <w:noProof/>
          <w:sz w:val="28"/>
          <w:szCs w:val="28"/>
        </w:rPr>
        <w:tab/>
        <w:t>16</w:t>
      </w:r>
    </w:p>
    <w:p w:rsidRPr="008D269E" w:rsidR="00F45C9A" w:rsidRDefault="00F45C9A" w14:paraId="67E5F366" w14:textId="77777777">
      <w:pPr>
        <w:pStyle w:val="Index1"/>
        <w:tabs>
          <w:tab w:val="right" w:pos="8494"/>
        </w:tabs>
        <w:rPr>
          <w:noProof/>
          <w:sz w:val="28"/>
          <w:szCs w:val="28"/>
        </w:rPr>
      </w:pPr>
      <w:r w:rsidRPr="008D269E">
        <w:rPr>
          <w:noProof/>
          <w:sz w:val="28"/>
          <w:szCs w:val="28"/>
        </w:rPr>
        <w:t>ISTUNGITE JA KOOSOLEKUTE AVALIKKUS</w:t>
      </w:r>
      <w:r w:rsidRPr="008D269E">
        <w:rPr>
          <w:noProof/>
          <w:sz w:val="28"/>
          <w:szCs w:val="28"/>
        </w:rPr>
        <w:tab/>
        <w:t>99</w:t>
      </w:r>
    </w:p>
    <w:p w:rsidRPr="008D269E" w:rsidR="00F45C9A" w:rsidRDefault="00F45C9A" w14:paraId="7BB779FB"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J</w:t>
      </w:r>
    </w:p>
    <w:p w:rsidRPr="008D269E" w:rsidR="00F45C9A" w:rsidRDefault="00F45C9A" w14:paraId="48CF941C" w14:textId="79EB89DC">
      <w:pPr>
        <w:pStyle w:val="Index1"/>
        <w:tabs>
          <w:tab w:val="right" w:pos="8494"/>
        </w:tabs>
        <w:rPr>
          <w:noProof/>
          <w:sz w:val="28"/>
          <w:szCs w:val="28"/>
        </w:rPr>
      </w:pPr>
      <w:r w:rsidRPr="008D269E">
        <w:rPr>
          <w:noProof/>
          <w:sz w:val="28"/>
          <w:szCs w:val="28"/>
        </w:rPr>
        <w:t>JÄRELHINDAMINE</w:t>
      </w:r>
      <w:r w:rsidR="0027092A">
        <w:rPr>
          <w:noProof/>
          <w:sz w:val="28"/>
          <w:szCs w:val="28"/>
        </w:rPr>
        <w:t xml:space="preserve"> </w:t>
      </w:r>
      <w:r w:rsidRPr="008D269E">
        <w:rPr>
          <w:noProof/>
          <w:sz w:val="28"/>
          <w:szCs w:val="28"/>
        </w:rPr>
        <w:t xml:space="preserve">Vt POLIITIKA HINDAMINE </w:t>
      </w:r>
      <w:r w:rsidR="0027092A">
        <w:rPr>
          <w:noProof/>
          <w:sz w:val="28"/>
          <w:szCs w:val="28"/>
        </w:rPr>
        <w:tab/>
      </w:r>
      <w:r w:rsidRPr="008D269E">
        <w:rPr>
          <w:noProof/>
          <w:sz w:val="28"/>
          <w:szCs w:val="28"/>
        </w:rPr>
        <w:t>14</w:t>
      </w:r>
    </w:p>
    <w:p w:rsidRPr="008D269E" w:rsidR="00F45C9A" w:rsidRDefault="00F45C9A" w14:paraId="5E71CECF" w14:textId="77777777">
      <w:pPr>
        <w:pStyle w:val="Index1"/>
        <w:tabs>
          <w:tab w:val="right" w:pos="8494"/>
        </w:tabs>
        <w:rPr>
          <w:noProof/>
          <w:sz w:val="28"/>
          <w:szCs w:val="28"/>
        </w:rPr>
      </w:pPr>
      <w:r w:rsidRPr="008D269E">
        <w:rPr>
          <w:noProof/>
          <w:sz w:val="28"/>
          <w:szCs w:val="28"/>
        </w:rPr>
        <w:t>JOOKSVAD KÜSIMUSED</w:t>
      </w:r>
      <w:r w:rsidRPr="008D269E">
        <w:rPr>
          <w:noProof/>
          <w:sz w:val="28"/>
          <w:szCs w:val="28"/>
        </w:rPr>
        <w:tab/>
        <w:t>15</w:t>
      </w:r>
    </w:p>
    <w:p w:rsidRPr="008D269E" w:rsidR="00F45C9A" w:rsidRDefault="00F45C9A" w14:paraId="4F17D6D5" w14:textId="77777777">
      <w:pPr>
        <w:pStyle w:val="Index1"/>
        <w:tabs>
          <w:tab w:val="right" w:pos="8494"/>
        </w:tabs>
        <w:rPr>
          <w:noProof/>
          <w:sz w:val="28"/>
          <w:szCs w:val="28"/>
        </w:rPr>
      </w:pPr>
      <w:r w:rsidRPr="008D269E">
        <w:rPr>
          <w:noProof/>
          <w:sz w:val="28"/>
          <w:szCs w:val="28"/>
        </w:rPr>
        <w:t>JUHATUSE AJUTISED TÖÖRÜHMAD</w:t>
      </w:r>
      <w:r w:rsidRPr="008D269E">
        <w:rPr>
          <w:noProof/>
          <w:sz w:val="28"/>
          <w:szCs w:val="28"/>
        </w:rPr>
        <w:tab/>
        <w:t>12</w:t>
      </w:r>
    </w:p>
    <w:p w:rsidRPr="008D269E" w:rsidR="00F45C9A" w:rsidRDefault="00F45C9A" w14:paraId="609977FA"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K</w:t>
      </w:r>
    </w:p>
    <w:p w:rsidRPr="008D269E" w:rsidR="00F45C9A" w:rsidRDefault="00F45C9A" w14:paraId="7A9CA069" w14:textId="77777777">
      <w:pPr>
        <w:pStyle w:val="Index1"/>
        <w:tabs>
          <w:tab w:val="right" w:pos="8494"/>
        </w:tabs>
        <w:rPr>
          <w:noProof/>
          <w:sz w:val="28"/>
          <w:szCs w:val="28"/>
        </w:rPr>
      </w:pPr>
      <w:r w:rsidRPr="008D269E">
        <w:rPr>
          <w:noProof/>
          <w:sz w:val="28"/>
          <w:szCs w:val="28"/>
        </w:rPr>
        <w:t>KAASRAPORTÖÖRID</w:t>
      </w:r>
      <w:r w:rsidRPr="008D269E">
        <w:rPr>
          <w:noProof/>
          <w:sz w:val="28"/>
          <w:szCs w:val="28"/>
        </w:rPr>
        <w:tab/>
        <w:t>54–55, 81, 87–88</w:t>
      </w:r>
    </w:p>
    <w:p w:rsidRPr="008D269E" w:rsidR="00F45C9A" w:rsidRDefault="00F45C9A" w14:paraId="65C2E03E" w14:textId="77777777">
      <w:pPr>
        <w:pStyle w:val="Index1"/>
        <w:tabs>
          <w:tab w:val="right" w:pos="8494"/>
        </w:tabs>
        <w:rPr>
          <w:noProof/>
          <w:sz w:val="28"/>
          <w:szCs w:val="28"/>
        </w:rPr>
      </w:pPr>
      <w:r w:rsidRPr="008D269E">
        <w:rPr>
          <w:noProof/>
          <w:sz w:val="28"/>
          <w:szCs w:val="28"/>
        </w:rPr>
        <w:t>KAHE AMETIAJA VAHELINE PERIOOD</w:t>
      </w:r>
      <w:r w:rsidRPr="008D269E">
        <w:rPr>
          <w:noProof/>
          <w:sz w:val="28"/>
          <w:szCs w:val="28"/>
        </w:rPr>
        <w:tab/>
        <w:t>15</w:t>
      </w:r>
    </w:p>
    <w:p w:rsidRPr="008D269E" w:rsidR="00F45C9A" w:rsidRDefault="00F45C9A" w14:paraId="00218D5C" w14:textId="77777777">
      <w:pPr>
        <w:pStyle w:val="Index1"/>
        <w:tabs>
          <w:tab w:val="right" w:pos="8494"/>
        </w:tabs>
        <w:rPr>
          <w:noProof/>
          <w:sz w:val="28"/>
          <w:szCs w:val="28"/>
        </w:rPr>
      </w:pPr>
      <w:r w:rsidRPr="008D269E">
        <w:rPr>
          <w:noProof/>
          <w:sz w:val="28"/>
          <w:szCs w:val="28"/>
        </w:rPr>
        <w:t>KARISTUSED</w:t>
      </w:r>
      <w:r w:rsidRPr="008D269E">
        <w:rPr>
          <w:noProof/>
          <w:sz w:val="28"/>
          <w:szCs w:val="28"/>
        </w:rPr>
        <w:tab/>
        <w:t>14 KJ</w:t>
      </w:r>
    </w:p>
    <w:p w:rsidRPr="008D269E" w:rsidR="00F45C9A" w:rsidRDefault="00F45C9A" w14:paraId="2238A5F1" w14:textId="77777777">
      <w:pPr>
        <w:pStyle w:val="Index1"/>
        <w:tabs>
          <w:tab w:val="right" w:pos="8494"/>
        </w:tabs>
        <w:rPr>
          <w:noProof/>
          <w:sz w:val="28"/>
          <w:szCs w:val="28"/>
        </w:rPr>
      </w:pPr>
      <w:r w:rsidRPr="008D269E">
        <w:rPr>
          <w:noProof/>
          <w:sz w:val="28"/>
          <w:szCs w:val="28"/>
        </w:rPr>
        <w:t>KIIRMENETLUS</w:t>
      </w:r>
      <w:r w:rsidRPr="008D269E">
        <w:rPr>
          <w:noProof/>
          <w:sz w:val="28"/>
          <w:szCs w:val="28"/>
        </w:rPr>
        <w:tab/>
      </w:r>
    </w:p>
    <w:p w:rsidRPr="008D269E" w:rsidR="00F45C9A" w:rsidRDefault="00F45C9A" w14:paraId="7242C5C6" w14:textId="77777777">
      <w:pPr>
        <w:pStyle w:val="Index2"/>
        <w:tabs>
          <w:tab w:val="right" w:pos="8494"/>
        </w:tabs>
        <w:rPr>
          <w:noProof/>
          <w:sz w:val="28"/>
          <w:szCs w:val="28"/>
        </w:rPr>
      </w:pPr>
      <w:r w:rsidRPr="008D269E">
        <w:rPr>
          <w:noProof/>
          <w:sz w:val="28"/>
          <w:szCs w:val="28"/>
        </w:rPr>
        <w:t>juhatuses</w:t>
      </w:r>
      <w:r w:rsidRPr="008D269E">
        <w:rPr>
          <w:noProof/>
          <w:sz w:val="28"/>
          <w:szCs w:val="28"/>
        </w:rPr>
        <w:tab/>
        <w:t>90</w:t>
      </w:r>
    </w:p>
    <w:p w:rsidRPr="008D269E" w:rsidR="00F45C9A" w:rsidRDefault="00F45C9A" w14:paraId="06AA2023" w14:textId="77777777">
      <w:pPr>
        <w:pStyle w:val="Index2"/>
        <w:tabs>
          <w:tab w:val="right" w:pos="8494"/>
        </w:tabs>
        <w:rPr>
          <w:noProof/>
          <w:sz w:val="28"/>
          <w:szCs w:val="28"/>
        </w:rPr>
      </w:pPr>
      <w:r w:rsidRPr="008D269E">
        <w:rPr>
          <w:noProof/>
          <w:sz w:val="28"/>
          <w:szCs w:val="28"/>
        </w:rPr>
        <w:t>sektsioonides</w:t>
      </w:r>
      <w:r w:rsidRPr="008D269E">
        <w:rPr>
          <w:noProof/>
          <w:sz w:val="28"/>
          <w:szCs w:val="28"/>
        </w:rPr>
        <w:tab/>
        <w:t>91</w:t>
      </w:r>
    </w:p>
    <w:p w:rsidRPr="008D269E" w:rsidR="00F45C9A" w:rsidRDefault="00F45C9A" w14:paraId="479FA513" w14:textId="77777777">
      <w:pPr>
        <w:pStyle w:val="Index2"/>
        <w:tabs>
          <w:tab w:val="right" w:pos="8494"/>
        </w:tabs>
        <w:rPr>
          <w:noProof/>
          <w:sz w:val="28"/>
          <w:szCs w:val="28"/>
        </w:rPr>
      </w:pPr>
      <w:r w:rsidRPr="008D269E">
        <w:rPr>
          <w:noProof/>
          <w:sz w:val="28"/>
          <w:szCs w:val="28"/>
        </w:rPr>
        <w:t>täiskogus</w:t>
      </w:r>
      <w:r w:rsidRPr="008D269E">
        <w:rPr>
          <w:noProof/>
          <w:sz w:val="28"/>
          <w:szCs w:val="28"/>
        </w:rPr>
        <w:tab/>
        <w:t>89</w:t>
      </w:r>
    </w:p>
    <w:p w:rsidRPr="008D269E" w:rsidR="00F45C9A" w:rsidRDefault="00F45C9A" w14:paraId="528C92E2" w14:textId="77777777">
      <w:pPr>
        <w:pStyle w:val="Index1"/>
        <w:tabs>
          <w:tab w:val="right" w:pos="8494"/>
        </w:tabs>
        <w:rPr>
          <w:noProof/>
          <w:sz w:val="28"/>
          <w:szCs w:val="28"/>
        </w:rPr>
      </w:pPr>
      <w:r w:rsidRPr="008D269E">
        <w:rPr>
          <w:noProof/>
          <w:sz w:val="28"/>
          <w:szCs w:val="28"/>
        </w:rPr>
        <w:t>KIRJALIK NÕUSOLEK</w:t>
      </w:r>
      <w:r w:rsidRPr="008D269E">
        <w:rPr>
          <w:noProof/>
          <w:sz w:val="28"/>
          <w:szCs w:val="28"/>
        </w:rPr>
        <w:tab/>
        <w:t>39</w:t>
      </w:r>
    </w:p>
    <w:p w:rsidRPr="008D269E" w:rsidR="00F45C9A" w:rsidRDefault="00F45C9A" w14:paraId="75EBBECA" w14:textId="77777777">
      <w:pPr>
        <w:pStyle w:val="Index1"/>
        <w:tabs>
          <w:tab w:val="right" w:pos="8494"/>
        </w:tabs>
        <w:rPr>
          <w:noProof/>
          <w:sz w:val="28"/>
          <w:szCs w:val="28"/>
        </w:rPr>
      </w:pPr>
      <w:r w:rsidRPr="008D269E">
        <w:rPr>
          <w:noProof/>
          <w:sz w:val="28"/>
          <w:szCs w:val="28"/>
        </w:rPr>
        <w:t>KIRJAVAHETUS</w:t>
      </w:r>
      <w:r w:rsidRPr="008D269E">
        <w:rPr>
          <w:noProof/>
          <w:sz w:val="28"/>
          <w:szCs w:val="28"/>
        </w:rPr>
        <w:tab/>
        <w:t>111</w:t>
      </w:r>
    </w:p>
    <w:p w:rsidRPr="008D269E" w:rsidR="00F45C9A" w:rsidRDefault="00F45C9A" w14:paraId="700351A7" w14:textId="77777777">
      <w:pPr>
        <w:pStyle w:val="Index1"/>
        <w:tabs>
          <w:tab w:val="right" w:pos="8494"/>
        </w:tabs>
        <w:rPr>
          <w:noProof/>
          <w:sz w:val="28"/>
          <w:szCs w:val="28"/>
        </w:rPr>
      </w:pPr>
      <w:r w:rsidRPr="008D269E">
        <w:rPr>
          <w:noProof/>
          <w:sz w:val="28"/>
          <w:szCs w:val="28"/>
        </w:rPr>
        <w:t>KODUKORD</w:t>
      </w:r>
      <w:r w:rsidRPr="008D269E">
        <w:rPr>
          <w:noProof/>
          <w:sz w:val="28"/>
          <w:szCs w:val="28"/>
        </w:rPr>
        <w:tab/>
        <w:t>12, 115–117</w:t>
      </w:r>
    </w:p>
    <w:p w:rsidRPr="008D269E" w:rsidR="00F45C9A" w:rsidRDefault="00F45C9A" w14:paraId="4A6060B0" w14:textId="77777777">
      <w:pPr>
        <w:pStyle w:val="Index2"/>
        <w:tabs>
          <w:tab w:val="right" w:pos="8494"/>
        </w:tabs>
        <w:rPr>
          <w:noProof/>
          <w:sz w:val="28"/>
          <w:szCs w:val="28"/>
        </w:rPr>
      </w:pPr>
      <w:r w:rsidRPr="008D269E">
        <w:rPr>
          <w:noProof/>
          <w:sz w:val="28"/>
          <w:szCs w:val="28"/>
        </w:rPr>
        <w:t>kodukorra tõlgendamine</w:t>
      </w:r>
      <w:r w:rsidRPr="008D269E">
        <w:rPr>
          <w:noProof/>
          <w:sz w:val="28"/>
          <w:szCs w:val="28"/>
        </w:rPr>
        <w:tab/>
        <w:t>12</w:t>
      </w:r>
    </w:p>
    <w:p w:rsidRPr="008D269E" w:rsidR="00F45C9A" w:rsidRDefault="00F45C9A" w14:paraId="6E6A24DD" w14:textId="77777777">
      <w:pPr>
        <w:pStyle w:val="Index2"/>
        <w:tabs>
          <w:tab w:val="right" w:pos="8494"/>
        </w:tabs>
        <w:rPr>
          <w:noProof/>
          <w:sz w:val="28"/>
          <w:szCs w:val="28"/>
        </w:rPr>
      </w:pPr>
      <w:r w:rsidRPr="008D269E">
        <w:rPr>
          <w:noProof/>
          <w:sz w:val="28"/>
          <w:szCs w:val="28"/>
        </w:rPr>
        <w:t>selgitavad märkused</w:t>
      </w:r>
      <w:r w:rsidRPr="008D269E">
        <w:rPr>
          <w:noProof/>
          <w:sz w:val="28"/>
          <w:szCs w:val="28"/>
        </w:rPr>
        <w:tab/>
        <w:t>12 RE</w:t>
      </w:r>
    </w:p>
    <w:p w:rsidRPr="008D269E" w:rsidR="00F45C9A" w:rsidRDefault="00F45C9A" w14:paraId="791525D2" w14:textId="77777777">
      <w:pPr>
        <w:pStyle w:val="Index1"/>
        <w:tabs>
          <w:tab w:val="right" w:pos="8494"/>
        </w:tabs>
        <w:rPr>
          <w:noProof/>
          <w:sz w:val="28"/>
          <w:szCs w:val="28"/>
        </w:rPr>
      </w:pPr>
      <w:r w:rsidRPr="008D269E">
        <w:rPr>
          <w:noProof/>
          <w:sz w:val="28"/>
          <w:szCs w:val="28"/>
        </w:rPr>
        <w:t>KODUKORRA JÕUSTUMINE</w:t>
      </w:r>
      <w:r w:rsidRPr="008D269E">
        <w:rPr>
          <w:noProof/>
          <w:sz w:val="28"/>
          <w:szCs w:val="28"/>
        </w:rPr>
        <w:tab/>
        <w:t>117</w:t>
      </w:r>
    </w:p>
    <w:p w:rsidRPr="008D269E" w:rsidR="00F45C9A" w:rsidRDefault="00F45C9A" w14:paraId="3B58ED17" w14:textId="77777777">
      <w:pPr>
        <w:pStyle w:val="Index1"/>
        <w:tabs>
          <w:tab w:val="right" w:pos="8494"/>
        </w:tabs>
        <w:rPr>
          <w:noProof/>
          <w:sz w:val="28"/>
          <w:szCs w:val="28"/>
        </w:rPr>
      </w:pPr>
      <w:r w:rsidRPr="008D269E">
        <w:rPr>
          <w:noProof/>
          <w:sz w:val="28"/>
          <w:szCs w:val="28"/>
        </w:rPr>
        <w:t>KODUKORRA RAKENDUSEESKIRI</w:t>
      </w:r>
      <w:r w:rsidRPr="008D269E">
        <w:rPr>
          <w:noProof/>
          <w:sz w:val="28"/>
          <w:szCs w:val="28"/>
        </w:rPr>
        <w:tab/>
        <w:t>12, 116</w:t>
      </w:r>
    </w:p>
    <w:p w:rsidRPr="008D269E" w:rsidR="00F45C9A" w:rsidRDefault="00F45C9A" w14:paraId="5D8C5250" w14:textId="77777777">
      <w:pPr>
        <w:pStyle w:val="Index1"/>
        <w:tabs>
          <w:tab w:val="right" w:pos="8494"/>
        </w:tabs>
        <w:rPr>
          <w:noProof/>
          <w:sz w:val="28"/>
          <w:szCs w:val="28"/>
        </w:rPr>
      </w:pPr>
      <w:r w:rsidRPr="008D269E">
        <w:rPr>
          <w:noProof/>
          <w:sz w:val="28"/>
          <w:szCs w:val="28"/>
        </w:rPr>
        <w:t>KODUKORRA SOONEUTRAALNE TERMINOLOOGIA</w:t>
      </w:r>
      <w:r w:rsidRPr="008D269E">
        <w:rPr>
          <w:noProof/>
          <w:sz w:val="28"/>
          <w:szCs w:val="28"/>
        </w:rPr>
        <w:tab/>
        <w:t>113</w:t>
      </w:r>
    </w:p>
    <w:p w:rsidRPr="008D269E" w:rsidR="00F45C9A" w:rsidRDefault="00F45C9A" w14:paraId="6B3EA16C" w14:textId="77777777">
      <w:pPr>
        <w:pStyle w:val="Index1"/>
        <w:tabs>
          <w:tab w:val="right" w:pos="8494"/>
        </w:tabs>
        <w:rPr>
          <w:noProof/>
          <w:sz w:val="28"/>
          <w:szCs w:val="28"/>
        </w:rPr>
      </w:pPr>
      <w:r w:rsidRPr="008D269E">
        <w:rPr>
          <w:noProof/>
          <w:sz w:val="28"/>
          <w:szCs w:val="28"/>
        </w:rPr>
        <w:t>KODUKORRA TÕLGENDAMINE</w:t>
      </w:r>
      <w:r w:rsidRPr="008D269E">
        <w:rPr>
          <w:noProof/>
          <w:sz w:val="28"/>
          <w:szCs w:val="28"/>
        </w:rPr>
        <w:tab/>
        <w:t>12</w:t>
      </w:r>
    </w:p>
    <w:p w:rsidRPr="008D269E" w:rsidR="00F45C9A" w:rsidRDefault="00F45C9A" w14:paraId="5CC3AEAF" w14:textId="77777777">
      <w:pPr>
        <w:pStyle w:val="Index1"/>
        <w:tabs>
          <w:tab w:val="right" w:pos="8494"/>
        </w:tabs>
        <w:rPr>
          <w:noProof/>
          <w:sz w:val="28"/>
          <w:szCs w:val="28"/>
        </w:rPr>
      </w:pPr>
      <w:r w:rsidRPr="008D269E">
        <w:rPr>
          <w:noProof/>
          <w:sz w:val="28"/>
          <w:szCs w:val="28"/>
        </w:rPr>
        <w:t>KODUKORRAKOMISJON</w:t>
      </w:r>
      <w:r w:rsidRPr="008D269E">
        <w:rPr>
          <w:noProof/>
          <w:sz w:val="28"/>
          <w:szCs w:val="28"/>
        </w:rPr>
        <w:tab/>
        <w:t>115–116</w:t>
      </w:r>
    </w:p>
    <w:p w:rsidRPr="008D269E" w:rsidR="00F45C9A" w:rsidRDefault="00F45C9A" w14:paraId="5A11528E" w14:textId="77777777">
      <w:pPr>
        <w:pStyle w:val="Index1"/>
        <w:tabs>
          <w:tab w:val="right" w:pos="8494"/>
        </w:tabs>
        <w:rPr>
          <w:noProof/>
          <w:sz w:val="28"/>
          <w:szCs w:val="28"/>
        </w:rPr>
      </w:pPr>
      <w:r w:rsidRPr="008D269E">
        <w:rPr>
          <w:noProof/>
          <w:sz w:val="28"/>
          <w:szCs w:val="28"/>
        </w:rPr>
        <w:lastRenderedPageBreak/>
        <w:t>KOMITEE</w:t>
      </w:r>
    </w:p>
    <w:p w:rsidRPr="008D269E" w:rsidR="00F45C9A" w:rsidRDefault="00F45C9A" w14:paraId="6598E966" w14:textId="77777777">
      <w:pPr>
        <w:pStyle w:val="Index2"/>
        <w:tabs>
          <w:tab w:val="right" w:pos="8494"/>
        </w:tabs>
        <w:rPr>
          <w:noProof/>
          <w:sz w:val="28"/>
          <w:szCs w:val="28"/>
        </w:rPr>
      </w:pPr>
      <w:r w:rsidRPr="008D269E">
        <w:rPr>
          <w:noProof/>
          <w:sz w:val="28"/>
          <w:szCs w:val="28"/>
        </w:rPr>
        <w:t>esindamine</w:t>
      </w:r>
      <w:r w:rsidRPr="008D269E">
        <w:rPr>
          <w:noProof/>
          <w:sz w:val="28"/>
          <w:szCs w:val="28"/>
        </w:rPr>
        <w:tab/>
        <w:t>19</w:t>
      </w:r>
    </w:p>
    <w:p w:rsidRPr="008D269E" w:rsidR="00F45C9A" w:rsidRDefault="00F45C9A" w14:paraId="363EE9C3" w14:textId="77777777">
      <w:pPr>
        <w:pStyle w:val="Index2"/>
        <w:tabs>
          <w:tab w:val="right" w:pos="8494"/>
        </w:tabs>
        <w:rPr>
          <w:noProof/>
          <w:sz w:val="28"/>
          <w:szCs w:val="28"/>
        </w:rPr>
      </w:pPr>
      <w:r w:rsidRPr="008D269E">
        <w:rPr>
          <w:noProof/>
          <w:sz w:val="28"/>
          <w:szCs w:val="28"/>
        </w:rPr>
        <w:t>iga viie aasta tagant toimuv komitee koosseisu uuendamine</w:t>
      </w:r>
      <w:r w:rsidRPr="008D269E">
        <w:rPr>
          <w:noProof/>
          <w:sz w:val="28"/>
          <w:szCs w:val="28"/>
        </w:rPr>
        <w:tab/>
        <w:t>37</w:t>
      </w:r>
    </w:p>
    <w:p w:rsidRPr="008D269E" w:rsidR="00F45C9A" w:rsidRDefault="00F45C9A" w14:paraId="269AB369" w14:textId="77777777">
      <w:pPr>
        <w:pStyle w:val="Index2"/>
        <w:tabs>
          <w:tab w:val="right" w:pos="8494"/>
        </w:tabs>
        <w:rPr>
          <w:noProof/>
          <w:sz w:val="28"/>
          <w:szCs w:val="28"/>
        </w:rPr>
      </w:pPr>
      <w:r w:rsidRPr="008D269E">
        <w:rPr>
          <w:noProof/>
          <w:sz w:val="28"/>
          <w:szCs w:val="28"/>
        </w:rPr>
        <w:t>komiteega konsulteerimine</w:t>
      </w:r>
      <w:r w:rsidRPr="008D269E">
        <w:rPr>
          <w:noProof/>
          <w:sz w:val="28"/>
          <w:szCs w:val="28"/>
        </w:rPr>
        <w:tab/>
        <w:t>51</w:t>
      </w:r>
    </w:p>
    <w:p w:rsidRPr="008D269E" w:rsidR="00F45C9A" w:rsidRDefault="00F45C9A" w14:paraId="17E18742" w14:textId="77777777">
      <w:pPr>
        <w:pStyle w:val="Index2"/>
        <w:tabs>
          <w:tab w:val="right" w:pos="8494"/>
        </w:tabs>
        <w:rPr>
          <w:noProof/>
          <w:sz w:val="28"/>
          <w:szCs w:val="28"/>
        </w:rPr>
      </w:pPr>
      <w:r w:rsidRPr="008D269E">
        <w:rPr>
          <w:noProof/>
          <w:sz w:val="28"/>
          <w:szCs w:val="28"/>
        </w:rPr>
        <w:t>koosoleku kokkukutsumine</w:t>
      </w:r>
      <w:r w:rsidRPr="008D269E">
        <w:rPr>
          <w:noProof/>
          <w:sz w:val="28"/>
          <w:szCs w:val="28"/>
        </w:rPr>
        <w:tab/>
        <w:t>46</w:t>
      </w:r>
    </w:p>
    <w:p w:rsidRPr="008D269E" w:rsidR="00F45C9A" w:rsidRDefault="00F45C9A" w14:paraId="420EA6B9" w14:textId="77777777">
      <w:pPr>
        <w:pStyle w:val="Index2"/>
        <w:tabs>
          <w:tab w:val="right" w:pos="8494"/>
        </w:tabs>
        <w:rPr>
          <w:noProof/>
          <w:sz w:val="28"/>
          <w:szCs w:val="28"/>
        </w:rPr>
      </w:pPr>
      <w:r w:rsidRPr="008D269E">
        <w:rPr>
          <w:noProof/>
          <w:sz w:val="28"/>
          <w:szCs w:val="28"/>
        </w:rPr>
        <w:t>liikmeskond</w:t>
      </w:r>
      <w:r w:rsidRPr="008D269E">
        <w:rPr>
          <w:noProof/>
          <w:sz w:val="28"/>
          <w:szCs w:val="28"/>
        </w:rPr>
        <w:tab/>
        <w:t>1</w:t>
      </w:r>
    </w:p>
    <w:p w:rsidRPr="008D269E" w:rsidR="00F45C9A" w:rsidRDefault="00F45C9A" w14:paraId="471EE671" w14:textId="77777777">
      <w:pPr>
        <w:pStyle w:val="Index2"/>
        <w:tabs>
          <w:tab w:val="right" w:pos="8494"/>
        </w:tabs>
        <w:rPr>
          <w:noProof/>
          <w:sz w:val="28"/>
          <w:szCs w:val="28"/>
        </w:rPr>
      </w:pPr>
      <w:r w:rsidRPr="008D269E">
        <w:rPr>
          <w:noProof/>
          <w:sz w:val="28"/>
          <w:szCs w:val="28"/>
        </w:rPr>
        <w:t>nõuandvad ülesanded</w:t>
      </w:r>
      <w:r w:rsidRPr="008D269E">
        <w:rPr>
          <w:noProof/>
          <w:sz w:val="28"/>
          <w:szCs w:val="28"/>
        </w:rPr>
        <w:tab/>
        <w:t>46</w:t>
      </w:r>
    </w:p>
    <w:p w:rsidRPr="008D269E" w:rsidR="00F45C9A" w:rsidRDefault="00F45C9A" w14:paraId="077B51B9" w14:textId="77777777">
      <w:pPr>
        <w:pStyle w:val="Index2"/>
        <w:tabs>
          <w:tab w:val="right" w:pos="8494"/>
        </w:tabs>
        <w:rPr>
          <w:noProof/>
          <w:sz w:val="28"/>
          <w:szCs w:val="28"/>
        </w:rPr>
      </w:pPr>
      <w:r w:rsidRPr="008D269E">
        <w:rPr>
          <w:noProof/>
          <w:sz w:val="28"/>
          <w:szCs w:val="28"/>
        </w:rPr>
        <w:t>täitevorganid, koosseisud ja struktuur</w:t>
      </w:r>
      <w:r w:rsidRPr="008D269E">
        <w:rPr>
          <w:noProof/>
          <w:sz w:val="28"/>
          <w:szCs w:val="28"/>
        </w:rPr>
        <w:tab/>
        <w:t>5</w:t>
      </w:r>
    </w:p>
    <w:p w:rsidRPr="008D269E" w:rsidR="00F45C9A" w:rsidRDefault="00F45C9A" w14:paraId="20FAE36D" w14:textId="77777777">
      <w:pPr>
        <w:pStyle w:val="Index2"/>
        <w:tabs>
          <w:tab w:val="right" w:pos="8494"/>
        </w:tabs>
        <w:rPr>
          <w:noProof/>
          <w:sz w:val="28"/>
          <w:szCs w:val="28"/>
        </w:rPr>
      </w:pPr>
      <w:r w:rsidRPr="008D269E">
        <w:rPr>
          <w:noProof/>
          <w:sz w:val="28"/>
          <w:szCs w:val="28"/>
        </w:rPr>
        <w:t>tööprogramm</w:t>
      </w:r>
      <w:r w:rsidRPr="008D269E">
        <w:rPr>
          <w:noProof/>
          <w:sz w:val="28"/>
          <w:szCs w:val="28"/>
        </w:rPr>
        <w:tab/>
        <w:t>12</w:t>
      </w:r>
    </w:p>
    <w:p w:rsidRPr="008D269E" w:rsidR="00F45C9A" w:rsidRDefault="00F45C9A" w14:paraId="53F38F6F" w14:textId="77777777">
      <w:pPr>
        <w:pStyle w:val="Index2"/>
        <w:tabs>
          <w:tab w:val="right" w:pos="8494"/>
        </w:tabs>
        <w:rPr>
          <w:noProof/>
          <w:sz w:val="28"/>
          <w:szCs w:val="28"/>
        </w:rPr>
      </w:pPr>
      <w:r w:rsidRPr="008D269E">
        <w:rPr>
          <w:noProof/>
          <w:sz w:val="28"/>
          <w:szCs w:val="28"/>
        </w:rPr>
        <w:t>uue koosseisu ametisse astumine</w:t>
      </w:r>
      <w:r w:rsidRPr="008D269E">
        <w:rPr>
          <w:noProof/>
          <w:sz w:val="28"/>
          <w:szCs w:val="28"/>
        </w:rPr>
        <w:tab/>
        <w:t>6, 37</w:t>
      </w:r>
    </w:p>
    <w:p w:rsidRPr="008D269E" w:rsidR="00F45C9A" w:rsidRDefault="00F45C9A" w14:paraId="41D27010" w14:textId="77777777">
      <w:pPr>
        <w:pStyle w:val="Index2"/>
        <w:tabs>
          <w:tab w:val="right" w:pos="8494"/>
        </w:tabs>
        <w:rPr>
          <w:noProof/>
          <w:sz w:val="28"/>
          <w:szCs w:val="28"/>
        </w:rPr>
      </w:pPr>
      <w:r w:rsidRPr="008D269E">
        <w:rPr>
          <w:noProof/>
          <w:sz w:val="28"/>
          <w:szCs w:val="28"/>
        </w:rPr>
        <w:t>vaheuuendamine (vt ka KOMITEE KOOSSEISU UUENDAMINE)</w:t>
      </w:r>
      <w:r w:rsidRPr="008D269E">
        <w:rPr>
          <w:noProof/>
          <w:sz w:val="28"/>
          <w:szCs w:val="28"/>
        </w:rPr>
        <w:tab/>
        <w:t>38</w:t>
      </w:r>
    </w:p>
    <w:p w:rsidRPr="008D269E" w:rsidR="00F45C9A" w:rsidRDefault="00F45C9A" w14:paraId="4121EE61" w14:textId="77777777">
      <w:pPr>
        <w:pStyle w:val="Index1"/>
        <w:tabs>
          <w:tab w:val="right" w:pos="8494"/>
        </w:tabs>
        <w:rPr>
          <w:noProof/>
          <w:sz w:val="28"/>
          <w:szCs w:val="28"/>
        </w:rPr>
      </w:pPr>
      <w:r w:rsidRPr="008D269E">
        <w:rPr>
          <w:noProof/>
          <w:sz w:val="28"/>
          <w:szCs w:val="28"/>
        </w:rPr>
        <w:t>KOMITEE DOKUMENTIDE REGISTER</w:t>
      </w:r>
      <w:r w:rsidRPr="008D269E">
        <w:rPr>
          <w:noProof/>
          <w:sz w:val="28"/>
          <w:szCs w:val="28"/>
        </w:rPr>
        <w:tab/>
        <w:t>98</w:t>
      </w:r>
    </w:p>
    <w:p w:rsidRPr="008D269E" w:rsidR="00F45C9A" w:rsidRDefault="00F45C9A" w14:paraId="4DC2CD8A" w14:textId="77777777">
      <w:pPr>
        <w:pStyle w:val="Index1"/>
        <w:tabs>
          <w:tab w:val="right" w:pos="8494"/>
        </w:tabs>
        <w:rPr>
          <w:noProof/>
          <w:sz w:val="28"/>
          <w:szCs w:val="28"/>
        </w:rPr>
      </w:pPr>
      <w:r w:rsidRPr="008D269E">
        <w:rPr>
          <w:noProof/>
          <w:sz w:val="28"/>
          <w:szCs w:val="28"/>
        </w:rPr>
        <w:t>KOMITEE EESTSEISUS</w:t>
      </w:r>
      <w:r w:rsidRPr="008D269E">
        <w:rPr>
          <w:noProof/>
          <w:sz w:val="28"/>
          <w:szCs w:val="28"/>
        </w:rPr>
        <w:tab/>
        <w:t>20</w:t>
      </w:r>
    </w:p>
    <w:p w:rsidRPr="008D269E" w:rsidR="00F45C9A" w:rsidRDefault="00F45C9A" w14:paraId="4553F9DB" w14:textId="77777777">
      <w:pPr>
        <w:pStyle w:val="Index2"/>
        <w:tabs>
          <w:tab w:val="right" w:pos="8494"/>
        </w:tabs>
        <w:rPr>
          <w:noProof/>
          <w:sz w:val="28"/>
          <w:szCs w:val="28"/>
        </w:rPr>
      </w:pPr>
      <w:r w:rsidRPr="008D269E">
        <w:rPr>
          <w:noProof/>
          <w:sz w:val="28"/>
          <w:szCs w:val="28"/>
        </w:rPr>
        <w:t>koosseis</w:t>
      </w:r>
      <w:r w:rsidRPr="008D269E">
        <w:rPr>
          <w:noProof/>
          <w:sz w:val="28"/>
          <w:szCs w:val="28"/>
        </w:rPr>
        <w:tab/>
        <w:t>20</w:t>
      </w:r>
    </w:p>
    <w:p w:rsidRPr="008D269E" w:rsidR="00F45C9A" w:rsidRDefault="00F45C9A" w14:paraId="41A50E6A" w14:textId="77777777">
      <w:pPr>
        <w:pStyle w:val="Index1"/>
        <w:tabs>
          <w:tab w:val="right" w:pos="8494"/>
        </w:tabs>
        <w:rPr>
          <w:noProof/>
          <w:sz w:val="28"/>
          <w:szCs w:val="28"/>
        </w:rPr>
      </w:pPr>
      <w:r w:rsidRPr="008D269E">
        <w:rPr>
          <w:noProof/>
          <w:sz w:val="28"/>
          <w:szCs w:val="28"/>
        </w:rPr>
        <w:t>KOMITEE ESINDAMINE</w:t>
      </w:r>
      <w:r w:rsidRPr="008D269E">
        <w:rPr>
          <w:noProof/>
          <w:sz w:val="28"/>
          <w:szCs w:val="28"/>
        </w:rPr>
        <w:tab/>
        <w:t>19</w:t>
      </w:r>
    </w:p>
    <w:p w:rsidRPr="008D269E" w:rsidR="00F45C9A" w:rsidRDefault="00F45C9A" w14:paraId="7426D9C3" w14:textId="77777777">
      <w:pPr>
        <w:pStyle w:val="Index1"/>
        <w:tabs>
          <w:tab w:val="right" w:pos="8494"/>
        </w:tabs>
        <w:rPr>
          <w:noProof/>
          <w:sz w:val="28"/>
          <w:szCs w:val="28"/>
        </w:rPr>
      </w:pPr>
      <w:r w:rsidRPr="008D269E">
        <w:rPr>
          <w:noProof/>
          <w:sz w:val="28"/>
          <w:szCs w:val="28"/>
        </w:rPr>
        <w:t>KOMITEE HALDAMINE</w:t>
      </w:r>
      <w:r w:rsidRPr="008D269E">
        <w:rPr>
          <w:noProof/>
          <w:sz w:val="28"/>
          <w:szCs w:val="28"/>
        </w:rPr>
        <w:tab/>
        <w:t>100–106</w:t>
      </w:r>
    </w:p>
    <w:p w:rsidRPr="008D269E" w:rsidR="00F45C9A" w:rsidRDefault="00F45C9A" w14:paraId="117D0534" w14:textId="77777777">
      <w:pPr>
        <w:pStyle w:val="Index1"/>
        <w:tabs>
          <w:tab w:val="right" w:pos="8494"/>
        </w:tabs>
        <w:rPr>
          <w:noProof/>
          <w:sz w:val="28"/>
          <w:szCs w:val="28"/>
        </w:rPr>
      </w:pPr>
      <w:r w:rsidRPr="008D269E">
        <w:rPr>
          <w:noProof/>
          <w:sz w:val="28"/>
          <w:szCs w:val="28"/>
        </w:rPr>
        <w:t>KOMITEE JUHATUS</w:t>
      </w:r>
      <w:r w:rsidRPr="008D269E">
        <w:rPr>
          <w:noProof/>
          <w:sz w:val="28"/>
          <w:szCs w:val="28"/>
        </w:rPr>
        <w:tab/>
        <w:t>11–18</w:t>
      </w:r>
    </w:p>
    <w:p w:rsidRPr="008D269E" w:rsidR="00F45C9A" w:rsidRDefault="00F45C9A" w14:paraId="043D5D02" w14:textId="77777777">
      <w:pPr>
        <w:pStyle w:val="Index2"/>
        <w:tabs>
          <w:tab w:val="right" w:pos="8494"/>
        </w:tabs>
        <w:rPr>
          <w:noProof/>
          <w:sz w:val="28"/>
          <w:szCs w:val="28"/>
        </w:rPr>
      </w:pPr>
      <w:r w:rsidRPr="008D269E">
        <w:rPr>
          <w:noProof/>
          <w:sz w:val="28"/>
          <w:szCs w:val="28"/>
        </w:rPr>
        <w:t>ajutised töörühmad</w:t>
      </w:r>
      <w:r w:rsidRPr="008D269E">
        <w:rPr>
          <w:noProof/>
          <w:sz w:val="28"/>
          <w:szCs w:val="28"/>
        </w:rPr>
        <w:tab/>
        <w:t>12</w:t>
      </w:r>
    </w:p>
    <w:p w:rsidRPr="008D269E" w:rsidR="00F45C9A" w:rsidRDefault="00F45C9A" w14:paraId="4125C349" w14:textId="77777777">
      <w:pPr>
        <w:pStyle w:val="Index2"/>
        <w:tabs>
          <w:tab w:val="right" w:pos="8494"/>
        </w:tabs>
        <w:rPr>
          <w:noProof/>
          <w:sz w:val="28"/>
          <w:szCs w:val="28"/>
        </w:rPr>
      </w:pPr>
      <w:r w:rsidRPr="008D269E">
        <w:rPr>
          <w:noProof/>
          <w:sz w:val="28"/>
          <w:szCs w:val="28"/>
        </w:rPr>
        <w:t>alalised töörühmad</w:t>
      </w:r>
      <w:r w:rsidRPr="008D269E">
        <w:rPr>
          <w:noProof/>
          <w:sz w:val="28"/>
          <w:szCs w:val="28"/>
        </w:rPr>
        <w:tab/>
        <w:t>12</w:t>
      </w:r>
    </w:p>
    <w:p w:rsidRPr="008D269E" w:rsidR="00F45C9A" w:rsidRDefault="00F45C9A" w14:paraId="60C18BC7" w14:textId="77777777">
      <w:pPr>
        <w:pStyle w:val="Index2"/>
        <w:tabs>
          <w:tab w:val="right" w:pos="8494"/>
        </w:tabs>
        <w:rPr>
          <w:noProof/>
          <w:sz w:val="28"/>
          <w:szCs w:val="28"/>
        </w:rPr>
      </w:pPr>
      <w:r w:rsidRPr="008D269E">
        <w:rPr>
          <w:noProof/>
          <w:sz w:val="28"/>
          <w:szCs w:val="28"/>
        </w:rPr>
        <w:t>ametnike ametisse nimetamine</w:t>
      </w:r>
      <w:r w:rsidRPr="008D269E">
        <w:rPr>
          <w:noProof/>
          <w:sz w:val="28"/>
          <w:szCs w:val="28"/>
        </w:rPr>
        <w:tab/>
        <w:t>102</w:t>
      </w:r>
    </w:p>
    <w:p w:rsidRPr="008D269E" w:rsidR="00F45C9A" w:rsidRDefault="00F45C9A" w14:paraId="7C1C3D56" w14:textId="77777777">
      <w:pPr>
        <w:pStyle w:val="Index2"/>
        <w:tabs>
          <w:tab w:val="right" w:pos="8494"/>
        </w:tabs>
        <w:rPr>
          <w:noProof/>
          <w:sz w:val="28"/>
          <w:szCs w:val="28"/>
        </w:rPr>
      </w:pPr>
      <w:r w:rsidRPr="008D269E">
        <w:rPr>
          <w:noProof/>
          <w:sz w:val="28"/>
          <w:szCs w:val="28"/>
        </w:rPr>
        <w:t>juhatuse töökord</w:t>
      </w:r>
      <w:r w:rsidRPr="008D269E">
        <w:rPr>
          <w:noProof/>
          <w:sz w:val="28"/>
          <w:szCs w:val="28"/>
        </w:rPr>
        <w:tab/>
        <w:t>12, 15</w:t>
      </w:r>
    </w:p>
    <w:p w:rsidRPr="008D269E" w:rsidR="00F45C9A" w:rsidRDefault="00F45C9A" w14:paraId="626A0998" w14:textId="77777777">
      <w:pPr>
        <w:pStyle w:val="Index2"/>
        <w:tabs>
          <w:tab w:val="right" w:pos="8494"/>
        </w:tabs>
        <w:rPr>
          <w:noProof/>
          <w:sz w:val="28"/>
          <w:szCs w:val="28"/>
        </w:rPr>
      </w:pPr>
      <w:r w:rsidRPr="008D269E">
        <w:rPr>
          <w:noProof/>
          <w:sz w:val="28"/>
          <w:szCs w:val="28"/>
        </w:rPr>
        <w:t>kirjalik menetlus</w:t>
      </w:r>
      <w:r w:rsidRPr="008D269E">
        <w:rPr>
          <w:noProof/>
          <w:sz w:val="28"/>
          <w:szCs w:val="28"/>
        </w:rPr>
        <w:tab/>
        <w:t>15</w:t>
      </w:r>
    </w:p>
    <w:p w:rsidRPr="008D269E" w:rsidR="00F45C9A" w:rsidRDefault="00F45C9A" w14:paraId="18FF0814" w14:textId="77777777">
      <w:pPr>
        <w:pStyle w:val="Index2"/>
        <w:tabs>
          <w:tab w:val="right" w:pos="8494"/>
        </w:tabs>
        <w:rPr>
          <w:noProof/>
          <w:sz w:val="28"/>
          <w:szCs w:val="28"/>
        </w:rPr>
      </w:pPr>
      <w:r w:rsidRPr="008D269E">
        <w:rPr>
          <w:noProof/>
          <w:sz w:val="28"/>
          <w:szCs w:val="28"/>
        </w:rPr>
        <w:t>kodukorra tõlgendamine</w:t>
      </w:r>
      <w:r w:rsidRPr="008D269E">
        <w:rPr>
          <w:noProof/>
          <w:sz w:val="28"/>
          <w:szCs w:val="28"/>
        </w:rPr>
        <w:tab/>
        <w:t>12</w:t>
      </w:r>
    </w:p>
    <w:p w:rsidRPr="008D269E" w:rsidR="00F45C9A" w:rsidRDefault="00F45C9A" w14:paraId="0AE5A469" w14:textId="77777777">
      <w:pPr>
        <w:pStyle w:val="Index2"/>
        <w:tabs>
          <w:tab w:val="right" w:pos="8494"/>
        </w:tabs>
        <w:rPr>
          <w:noProof/>
          <w:sz w:val="28"/>
          <w:szCs w:val="28"/>
        </w:rPr>
      </w:pPr>
      <w:r w:rsidRPr="008D269E">
        <w:rPr>
          <w:noProof/>
          <w:sz w:val="28"/>
          <w:szCs w:val="28"/>
        </w:rPr>
        <w:t>koosolekud</w:t>
      </w:r>
      <w:r w:rsidRPr="008D269E">
        <w:rPr>
          <w:noProof/>
          <w:sz w:val="28"/>
          <w:szCs w:val="28"/>
        </w:rPr>
        <w:tab/>
        <w:t>15</w:t>
      </w:r>
    </w:p>
    <w:p w:rsidRPr="008D269E" w:rsidR="00F45C9A" w:rsidRDefault="00F45C9A" w14:paraId="26E10C04" w14:textId="77777777">
      <w:pPr>
        <w:pStyle w:val="Index2"/>
        <w:tabs>
          <w:tab w:val="right" w:pos="8494"/>
        </w:tabs>
        <w:rPr>
          <w:noProof/>
          <w:sz w:val="28"/>
          <w:szCs w:val="28"/>
        </w:rPr>
      </w:pPr>
      <w:r w:rsidRPr="008D269E">
        <w:rPr>
          <w:noProof/>
          <w:sz w:val="28"/>
          <w:szCs w:val="28"/>
        </w:rPr>
        <w:t>koosseis</w:t>
      </w:r>
      <w:r w:rsidRPr="008D269E">
        <w:rPr>
          <w:noProof/>
          <w:sz w:val="28"/>
          <w:szCs w:val="28"/>
        </w:rPr>
        <w:tab/>
        <w:t>11</w:t>
      </w:r>
    </w:p>
    <w:p w:rsidRPr="008D269E" w:rsidR="00F45C9A" w:rsidRDefault="00F45C9A" w14:paraId="2296ADF4" w14:textId="77777777">
      <w:pPr>
        <w:pStyle w:val="Index2"/>
        <w:tabs>
          <w:tab w:val="right" w:pos="8494"/>
        </w:tabs>
        <w:rPr>
          <w:noProof/>
          <w:sz w:val="28"/>
          <w:szCs w:val="28"/>
        </w:rPr>
      </w:pPr>
      <w:r w:rsidRPr="008D269E">
        <w:rPr>
          <w:noProof/>
          <w:sz w:val="28"/>
          <w:szCs w:val="28"/>
        </w:rPr>
        <w:t>lahkuv juhatus</w:t>
      </w:r>
      <w:r w:rsidRPr="008D269E">
        <w:rPr>
          <w:noProof/>
          <w:sz w:val="28"/>
          <w:szCs w:val="28"/>
        </w:rPr>
        <w:tab/>
        <w:t>15</w:t>
      </w:r>
    </w:p>
    <w:p w:rsidRPr="008D269E" w:rsidR="00F45C9A" w:rsidRDefault="00F45C9A" w14:paraId="099C1B79" w14:textId="77777777">
      <w:pPr>
        <w:pStyle w:val="Index2"/>
        <w:tabs>
          <w:tab w:val="right" w:pos="8494"/>
        </w:tabs>
        <w:rPr>
          <w:noProof/>
          <w:sz w:val="28"/>
          <w:szCs w:val="28"/>
        </w:rPr>
      </w:pPr>
      <w:r w:rsidRPr="008D269E">
        <w:rPr>
          <w:noProof/>
          <w:sz w:val="28"/>
          <w:szCs w:val="28"/>
        </w:rPr>
        <w:t>liikme asendamine</w:t>
      </w:r>
      <w:r w:rsidRPr="008D269E">
        <w:rPr>
          <w:noProof/>
          <w:sz w:val="28"/>
          <w:szCs w:val="28"/>
        </w:rPr>
        <w:tab/>
        <w:t>42</w:t>
      </w:r>
    </w:p>
    <w:p w:rsidRPr="008D269E" w:rsidR="00F45C9A" w:rsidRDefault="00F45C9A" w14:paraId="44D69C6A" w14:textId="77777777">
      <w:pPr>
        <w:pStyle w:val="Index2"/>
        <w:tabs>
          <w:tab w:val="right" w:pos="8494"/>
        </w:tabs>
        <w:rPr>
          <w:noProof/>
          <w:sz w:val="28"/>
          <w:szCs w:val="28"/>
        </w:rPr>
      </w:pPr>
      <w:r w:rsidRPr="008D269E">
        <w:rPr>
          <w:noProof/>
          <w:sz w:val="28"/>
          <w:szCs w:val="28"/>
        </w:rPr>
        <w:t>loa andmine poliitika hindamiseks</w:t>
      </w:r>
      <w:r w:rsidRPr="008D269E">
        <w:rPr>
          <w:noProof/>
          <w:sz w:val="28"/>
          <w:szCs w:val="28"/>
        </w:rPr>
        <w:tab/>
        <w:t>14</w:t>
      </w:r>
    </w:p>
    <w:p w:rsidRPr="008D269E" w:rsidR="00F45C9A" w:rsidRDefault="00F45C9A" w14:paraId="783B75D5" w14:textId="77777777">
      <w:pPr>
        <w:pStyle w:val="Index2"/>
        <w:tabs>
          <w:tab w:val="right" w:pos="8494"/>
        </w:tabs>
        <w:rPr>
          <w:noProof/>
          <w:sz w:val="28"/>
          <w:szCs w:val="28"/>
        </w:rPr>
      </w:pPr>
      <w:r w:rsidRPr="008D269E">
        <w:rPr>
          <w:noProof/>
          <w:sz w:val="28"/>
          <w:szCs w:val="28"/>
        </w:rPr>
        <w:t>loa andmine tegevuseks</w:t>
      </w:r>
      <w:r w:rsidRPr="008D269E">
        <w:rPr>
          <w:noProof/>
          <w:sz w:val="28"/>
          <w:szCs w:val="28"/>
        </w:rPr>
        <w:tab/>
        <w:t>13</w:t>
      </w:r>
    </w:p>
    <w:p w:rsidRPr="008D269E" w:rsidR="00F45C9A" w:rsidRDefault="00F45C9A" w14:paraId="1C2458BA" w14:textId="77777777">
      <w:pPr>
        <w:pStyle w:val="Index2"/>
        <w:tabs>
          <w:tab w:val="right" w:pos="8494"/>
        </w:tabs>
        <w:rPr>
          <w:noProof/>
          <w:sz w:val="28"/>
          <w:szCs w:val="28"/>
        </w:rPr>
      </w:pPr>
      <w:r w:rsidRPr="008D269E">
        <w:rPr>
          <w:noProof/>
          <w:sz w:val="28"/>
          <w:szCs w:val="28"/>
        </w:rPr>
        <w:t>moodustamine</w:t>
      </w:r>
      <w:r w:rsidRPr="008D269E">
        <w:rPr>
          <w:noProof/>
          <w:sz w:val="28"/>
          <w:szCs w:val="28"/>
        </w:rPr>
        <w:tab/>
        <w:t>37</w:t>
      </w:r>
    </w:p>
    <w:p w:rsidRPr="008D269E" w:rsidR="00F45C9A" w:rsidRDefault="00F45C9A" w14:paraId="396CA439" w14:textId="77777777">
      <w:pPr>
        <w:pStyle w:val="Index2"/>
        <w:tabs>
          <w:tab w:val="right" w:pos="8494"/>
        </w:tabs>
        <w:rPr>
          <w:noProof/>
          <w:sz w:val="28"/>
          <w:szCs w:val="28"/>
        </w:rPr>
      </w:pPr>
      <w:r w:rsidRPr="008D269E">
        <w:rPr>
          <w:noProof/>
          <w:sz w:val="28"/>
          <w:szCs w:val="28"/>
        </w:rPr>
        <w:t>rahandusalased ja eelarvelised volitused</w:t>
      </w:r>
      <w:r w:rsidRPr="008D269E">
        <w:rPr>
          <w:noProof/>
          <w:sz w:val="28"/>
          <w:szCs w:val="28"/>
        </w:rPr>
        <w:tab/>
        <w:t>12</w:t>
      </w:r>
    </w:p>
    <w:p w:rsidRPr="008D269E" w:rsidR="00F45C9A" w:rsidRDefault="00F45C9A" w14:paraId="17E4F195" w14:textId="77777777">
      <w:pPr>
        <w:pStyle w:val="Index2"/>
        <w:tabs>
          <w:tab w:val="right" w:pos="8494"/>
        </w:tabs>
        <w:rPr>
          <w:noProof/>
          <w:sz w:val="28"/>
          <w:szCs w:val="28"/>
        </w:rPr>
      </w:pPr>
      <w:r w:rsidRPr="008D269E">
        <w:rPr>
          <w:noProof/>
          <w:sz w:val="28"/>
          <w:szCs w:val="28"/>
        </w:rPr>
        <w:t>töökorraldus</w:t>
      </w:r>
      <w:r w:rsidRPr="008D269E">
        <w:rPr>
          <w:noProof/>
          <w:sz w:val="28"/>
          <w:szCs w:val="28"/>
        </w:rPr>
        <w:tab/>
        <w:t>15, 16</w:t>
      </w:r>
    </w:p>
    <w:p w:rsidRPr="008D269E" w:rsidR="00F45C9A" w:rsidRDefault="00F45C9A" w14:paraId="4514908F" w14:textId="77777777">
      <w:pPr>
        <w:pStyle w:val="Index2"/>
        <w:tabs>
          <w:tab w:val="right" w:pos="8494"/>
        </w:tabs>
        <w:rPr>
          <w:noProof/>
          <w:sz w:val="28"/>
          <w:szCs w:val="28"/>
        </w:rPr>
      </w:pPr>
      <w:r w:rsidRPr="008D269E">
        <w:rPr>
          <w:noProof/>
          <w:sz w:val="28"/>
          <w:szCs w:val="28"/>
        </w:rPr>
        <w:t>valimine</w:t>
      </w:r>
      <w:r w:rsidRPr="008D269E">
        <w:rPr>
          <w:noProof/>
          <w:sz w:val="28"/>
          <w:szCs w:val="28"/>
        </w:rPr>
        <w:tab/>
        <w:t>39–41</w:t>
      </w:r>
    </w:p>
    <w:p w:rsidRPr="008D269E" w:rsidR="00F45C9A" w:rsidRDefault="00F45C9A" w14:paraId="40FA96F7" w14:textId="77777777">
      <w:pPr>
        <w:pStyle w:val="Index2"/>
        <w:tabs>
          <w:tab w:val="right" w:pos="8494"/>
        </w:tabs>
        <w:rPr>
          <w:noProof/>
          <w:sz w:val="28"/>
          <w:szCs w:val="28"/>
        </w:rPr>
      </w:pPr>
      <w:r w:rsidRPr="008D269E">
        <w:rPr>
          <w:noProof/>
          <w:sz w:val="28"/>
          <w:szCs w:val="28"/>
        </w:rPr>
        <w:t>volitused</w:t>
      </w:r>
      <w:r w:rsidRPr="008D269E">
        <w:rPr>
          <w:noProof/>
          <w:sz w:val="28"/>
          <w:szCs w:val="28"/>
        </w:rPr>
        <w:tab/>
        <w:t>12</w:t>
      </w:r>
    </w:p>
    <w:p w:rsidRPr="008D269E" w:rsidR="00F45C9A" w:rsidRDefault="00F45C9A" w14:paraId="687E537A" w14:textId="77777777">
      <w:pPr>
        <w:pStyle w:val="Index1"/>
        <w:tabs>
          <w:tab w:val="right" w:pos="8494"/>
        </w:tabs>
        <w:rPr>
          <w:noProof/>
          <w:sz w:val="28"/>
          <w:szCs w:val="28"/>
        </w:rPr>
      </w:pPr>
      <w:r w:rsidRPr="008D269E">
        <w:rPr>
          <w:noProof/>
          <w:sz w:val="28"/>
          <w:szCs w:val="28"/>
        </w:rPr>
        <w:lastRenderedPageBreak/>
        <w:t>KOMITEE KOOSOLEKUTE AVALIKKUS</w:t>
      </w:r>
      <w:r w:rsidRPr="008D269E">
        <w:rPr>
          <w:noProof/>
          <w:sz w:val="28"/>
          <w:szCs w:val="28"/>
        </w:rPr>
        <w:tab/>
        <w:t>99</w:t>
      </w:r>
    </w:p>
    <w:p w:rsidRPr="008D269E" w:rsidR="00F45C9A" w:rsidRDefault="00F45C9A" w14:paraId="51554FAD" w14:textId="5C14BA20">
      <w:pPr>
        <w:pStyle w:val="Index1"/>
        <w:tabs>
          <w:tab w:val="right" w:pos="8494"/>
        </w:tabs>
        <w:rPr>
          <w:noProof/>
          <w:sz w:val="28"/>
          <w:szCs w:val="28"/>
        </w:rPr>
      </w:pPr>
      <w:r w:rsidRPr="008D269E">
        <w:rPr>
          <w:noProof/>
          <w:sz w:val="28"/>
          <w:szCs w:val="28"/>
        </w:rPr>
        <w:t>KOMITEE KOOSSEISU UUENDAMINE (vt ka VAHEUUENDAMISISTUNG)</w:t>
      </w:r>
      <w:r w:rsidRPr="008D269E">
        <w:rPr>
          <w:noProof/>
          <w:sz w:val="28"/>
          <w:szCs w:val="28"/>
        </w:rPr>
        <w:tab/>
        <w:t xml:space="preserve">15, </w:t>
      </w:r>
      <w:r w:rsidR="0027092A">
        <w:rPr>
          <w:noProof/>
          <w:sz w:val="28"/>
          <w:szCs w:val="28"/>
        </w:rPr>
        <w:tab/>
      </w:r>
      <w:r w:rsidRPr="008D269E">
        <w:rPr>
          <w:noProof/>
          <w:sz w:val="28"/>
          <w:szCs w:val="28"/>
        </w:rPr>
        <w:t>37</w:t>
      </w:r>
    </w:p>
    <w:p w:rsidRPr="008D269E" w:rsidR="00F45C9A" w:rsidRDefault="00F45C9A" w14:paraId="50DE9050" w14:textId="77777777">
      <w:pPr>
        <w:pStyle w:val="Index1"/>
        <w:tabs>
          <w:tab w:val="right" w:pos="8494"/>
        </w:tabs>
        <w:rPr>
          <w:noProof/>
          <w:sz w:val="28"/>
          <w:szCs w:val="28"/>
        </w:rPr>
      </w:pPr>
      <w:r w:rsidRPr="008D269E">
        <w:rPr>
          <w:noProof/>
          <w:sz w:val="28"/>
          <w:szCs w:val="28"/>
        </w:rPr>
        <w:t>KOMITEE LIIKMED</w:t>
      </w:r>
    </w:p>
    <w:p w:rsidRPr="008D269E" w:rsidR="00F45C9A" w:rsidRDefault="00F45C9A" w14:paraId="05533F8F" w14:textId="77777777">
      <w:pPr>
        <w:pStyle w:val="Index2"/>
        <w:tabs>
          <w:tab w:val="right" w:pos="8494"/>
        </w:tabs>
        <w:rPr>
          <w:noProof/>
          <w:sz w:val="28"/>
          <w:szCs w:val="28"/>
        </w:rPr>
      </w:pPr>
      <w:r w:rsidRPr="008D269E">
        <w:rPr>
          <w:noProof/>
          <w:sz w:val="28"/>
          <w:szCs w:val="28"/>
        </w:rPr>
        <w:t>abi</w:t>
      </w:r>
      <w:r w:rsidRPr="008D269E">
        <w:rPr>
          <w:noProof/>
          <w:sz w:val="28"/>
          <w:szCs w:val="28"/>
        </w:rPr>
        <w:tab/>
        <w:t>96</w:t>
      </w:r>
    </w:p>
    <w:p w:rsidRPr="008D269E" w:rsidR="00F45C9A" w:rsidRDefault="00F45C9A" w14:paraId="65B9F30A" w14:textId="77777777">
      <w:pPr>
        <w:pStyle w:val="Index2"/>
        <w:tabs>
          <w:tab w:val="right" w:pos="8494"/>
        </w:tabs>
        <w:rPr>
          <w:noProof/>
          <w:sz w:val="28"/>
          <w:szCs w:val="28"/>
        </w:rPr>
      </w:pPr>
      <w:r w:rsidRPr="008D269E">
        <w:rPr>
          <w:noProof/>
          <w:sz w:val="28"/>
          <w:szCs w:val="28"/>
        </w:rPr>
        <w:t>ametiaeg</w:t>
      </w:r>
      <w:r w:rsidRPr="008D269E">
        <w:rPr>
          <w:noProof/>
          <w:sz w:val="28"/>
          <w:szCs w:val="28"/>
        </w:rPr>
        <w:tab/>
        <w:t>1, 4</w:t>
      </w:r>
    </w:p>
    <w:p w:rsidRPr="008D269E" w:rsidR="00F45C9A" w:rsidRDefault="00F45C9A" w14:paraId="29ADB946" w14:textId="77777777">
      <w:pPr>
        <w:pStyle w:val="Index2"/>
        <w:tabs>
          <w:tab w:val="right" w:pos="8494"/>
        </w:tabs>
        <w:rPr>
          <w:noProof/>
          <w:sz w:val="28"/>
          <w:szCs w:val="28"/>
        </w:rPr>
      </w:pPr>
      <w:r w:rsidRPr="008D269E">
        <w:rPr>
          <w:noProof/>
          <w:sz w:val="28"/>
          <w:szCs w:val="28"/>
        </w:rPr>
        <w:t>ametist tagandamine</w:t>
      </w:r>
      <w:r w:rsidRPr="008D269E">
        <w:rPr>
          <w:noProof/>
          <w:sz w:val="28"/>
          <w:szCs w:val="28"/>
        </w:rPr>
        <w:tab/>
        <w:t>4</w:t>
      </w:r>
    </w:p>
    <w:p w:rsidRPr="008D269E" w:rsidR="00F45C9A" w:rsidRDefault="00F45C9A" w14:paraId="08A988D3" w14:textId="77777777">
      <w:pPr>
        <w:pStyle w:val="Index2"/>
        <w:tabs>
          <w:tab w:val="right" w:pos="8494"/>
        </w:tabs>
        <w:rPr>
          <w:noProof/>
          <w:sz w:val="28"/>
          <w:szCs w:val="28"/>
        </w:rPr>
      </w:pPr>
      <w:r w:rsidRPr="008D269E">
        <w:rPr>
          <w:noProof/>
          <w:sz w:val="28"/>
          <w:szCs w:val="28"/>
        </w:rPr>
        <w:t>ametivolituste lõppemine</w:t>
      </w:r>
      <w:r w:rsidRPr="008D269E">
        <w:rPr>
          <w:noProof/>
          <w:sz w:val="28"/>
          <w:szCs w:val="28"/>
        </w:rPr>
        <w:tab/>
        <w:t>4</w:t>
      </w:r>
    </w:p>
    <w:p w:rsidRPr="008D269E" w:rsidR="00F45C9A" w:rsidRDefault="00F45C9A" w14:paraId="6AF2CAAF" w14:textId="77777777">
      <w:pPr>
        <w:pStyle w:val="Index2"/>
        <w:tabs>
          <w:tab w:val="right" w:pos="8494"/>
        </w:tabs>
        <w:rPr>
          <w:noProof/>
          <w:sz w:val="28"/>
          <w:szCs w:val="28"/>
        </w:rPr>
      </w:pPr>
      <w:r w:rsidRPr="008D269E">
        <w:rPr>
          <w:noProof/>
          <w:sz w:val="28"/>
          <w:szCs w:val="28"/>
        </w:rPr>
        <w:t>ametlik nimetus</w:t>
      </w:r>
      <w:r w:rsidRPr="008D269E">
        <w:rPr>
          <w:noProof/>
          <w:sz w:val="28"/>
          <w:szCs w:val="28"/>
        </w:rPr>
        <w:tab/>
        <w:t>2</w:t>
      </w:r>
    </w:p>
    <w:p w:rsidRPr="008D269E" w:rsidR="00F45C9A" w:rsidRDefault="00F45C9A" w14:paraId="7F569913" w14:textId="77777777">
      <w:pPr>
        <w:pStyle w:val="Index2"/>
        <w:tabs>
          <w:tab w:val="right" w:pos="8494"/>
        </w:tabs>
        <w:rPr>
          <w:noProof/>
          <w:sz w:val="28"/>
          <w:szCs w:val="28"/>
        </w:rPr>
      </w:pPr>
      <w:r w:rsidRPr="008D269E">
        <w:rPr>
          <w:noProof/>
          <w:sz w:val="28"/>
          <w:szCs w:val="28"/>
        </w:rPr>
        <w:t>asendamine</w:t>
      </w:r>
      <w:r w:rsidRPr="008D269E">
        <w:rPr>
          <w:noProof/>
          <w:sz w:val="28"/>
          <w:szCs w:val="28"/>
        </w:rPr>
        <w:tab/>
        <w:t>4, 23, 42</w:t>
      </w:r>
    </w:p>
    <w:p w:rsidRPr="008D269E" w:rsidR="00F45C9A" w:rsidRDefault="00F45C9A" w14:paraId="383B77B2" w14:textId="77777777">
      <w:pPr>
        <w:pStyle w:val="Index2"/>
        <w:tabs>
          <w:tab w:val="right" w:pos="8494"/>
        </w:tabs>
        <w:rPr>
          <w:noProof/>
          <w:sz w:val="28"/>
          <w:szCs w:val="28"/>
        </w:rPr>
      </w:pPr>
      <w:r w:rsidRPr="008D269E">
        <w:rPr>
          <w:noProof/>
          <w:sz w:val="28"/>
          <w:szCs w:val="28"/>
        </w:rPr>
        <w:t>hääleõiguse delegeerimine</w:t>
      </w:r>
      <w:r w:rsidRPr="008D269E">
        <w:rPr>
          <w:noProof/>
          <w:sz w:val="28"/>
          <w:szCs w:val="28"/>
        </w:rPr>
        <w:tab/>
        <w:t>84</w:t>
      </w:r>
    </w:p>
    <w:p w:rsidRPr="008D269E" w:rsidR="00F45C9A" w:rsidRDefault="00F45C9A" w14:paraId="5C6BC300" w14:textId="77777777">
      <w:pPr>
        <w:pStyle w:val="Index2"/>
        <w:tabs>
          <w:tab w:val="right" w:pos="8494"/>
        </w:tabs>
        <w:rPr>
          <w:noProof/>
          <w:sz w:val="28"/>
          <w:szCs w:val="28"/>
        </w:rPr>
      </w:pPr>
      <w:r w:rsidRPr="008D269E">
        <w:rPr>
          <w:noProof/>
          <w:sz w:val="28"/>
          <w:szCs w:val="28"/>
        </w:rPr>
        <w:t>huvide konfliktid</w:t>
      </w:r>
      <w:r w:rsidRPr="008D269E">
        <w:rPr>
          <w:noProof/>
          <w:sz w:val="28"/>
          <w:szCs w:val="28"/>
        </w:rPr>
        <w:tab/>
        <w:t>8 KJ</w:t>
      </w:r>
    </w:p>
    <w:p w:rsidRPr="008D269E" w:rsidR="00F45C9A" w:rsidRDefault="00F45C9A" w14:paraId="2D24C0F3" w14:textId="77777777">
      <w:pPr>
        <w:pStyle w:val="Index2"/>
        <w:tabs>
          <w:tab w:val="right" w:pos="8494"/>
        </w:tabs>
        <w:rPr>
          <w:noProof/>
          <w:sz w:val="28"/>
          <w:szCs w:val="28"/>
        </w:rPr>
      </w:pPr>
      <w:r w:rsidRPr="008D269E">
        <w:rPr>
          <w:noProof/>
          <w:sz w:val="28"/>
          <w:szCs w:val="28"/>
        </w:rPr>
        <w:t>hüvitis</w:t>
      </w:r>
      <w:r w:rsidRPr="008D269E">
        <w:rPr>
          <w:noProof/>
          <w:sz w:val="28"/>
          <w:szCs w:val="28"/>
        </w:rPr>
        <w:tab/>
        <w:t>1</w:t>
      </w:r>
    </w:p>
    <w:p w:rsidRPr="008D269E" w:rsidR="00F45C9A" w:rsidRDefault="00F45C9A" w14:paraId="760AFDF8" w14:textId="77777777">
      <w:pPr>
        <w:pStyle w:val="Index2"/>
        <w:tabs>
          <w:tab w:val="right" w:pos="8494"/>
        </w:tabs>
        <w:rPr>
          <w:noProof/>
          <w:sz w:val="28"/>
          <w:szCs w:val="28"/>
        </w:rPr>
      </w:pPr>
      <w:r w:rsidRPr="008D269E">
        <w:rPr>
          <w:noProof/>
          <w:sz w:val="28"/>
          <w:szCs w:val="28"/>
        </w:rPr>
        <w:t>käitumispõhimõtted</w:t>
      </w:r>
      <w:r w:rsidRPr="008D269E">
        <w:rPr>
          <w:noProof/>
          <w:sz w:val="28"/>
          <w:szCs w:val="28"/>
        </w:rPr>
        <w:tab/>
        <w:t>1–5 KJ</w:t>
      </w:r>
    </w:p>
    <w:p w:rsidRPr="008D269E" w:rsidR="00F45C9A" w:rsidRDefault="00F45C9A" w14:paraId="1EBE0F2D" w14:textId="77777777">
      <w:pPr>
        <w:pStyle w:val="Index2"/>
        <w:tabs>
          <w:tab w:val="right" w:pos="8494"/>
        </w:tabs>
        <w:rPr>
          <w:noProof/>
          <w:sz w:val="28"/>
          <w:szCs w:val="28"/>
        </w:rPr>
      </w:pPr>
      <w:r w:rsidRPr="008D269E">
        <w:rPr>
          <w:noProof/>
          <w:sz w:val="28"/>
          <w:szCs w:val="28"/>
        </w:rPr>
        <w:t>komiteest väljaarvamine</w:t>
      </w:r>
      <w:r w:rsidRPr="008D269E">
        <w:rPr>
          <w:noProof/>
          <w:sz w:val="28"/>
          <w:szCs w:val="28"/>
        </w:rPr>
        <w:tab/>
        <w:t>4, 16 KJ</w:t>
      </w:r>
    </w:p>
    <w:p w:rsidRPr="008D269E" w:rsidR="00F45C9A" w:rsidRDefault="00F45C9A" w14:paraId="7C590364" w14:textId="77777777">
      <w:pPr>
        <w:pStyle w:val="Index2"/>
        <w:tabs>
          <w:tab w:val="right" w:pos="8494"/>
        </w:tabs>
        <w:rPr>
          <w:noProof/>
          <w:sz w:val="28"/>
          <w:szCs w:val="28"/>
        </w:rPr>
      </w:pPr>
      <w:r w:rsidRPr="008D269E">
        <w:rPr>
          <w:noProof/>
          <w:sz w:val="28"/>
          <w:szCs w:val="28"/>
        </w:rPr>
        <w:t>komiteevälistes organites osalemine</w:t>
      </w:r>
      <w:r w:rsidRPr="008D269E">
        <w:rPr>
          <w:noProof/>
          <w:sz w:val="28"/>
          <w:szCs w:val="28"/>
        </w:rPr>
        <w:tab/>
        <w:t>13</w:t>
      </w:r>
    </w:p>
    <w:p w:rsidRPr="008D269E" w:rsidR="00F45C9A" w:rsidRDefault="00F45C9A" w14:paraId="7DE40F8E" w14:textId="77777777">
      <w:pPr>
        <w:pStyle w:val="Index2"/>
        <w:tabs>
          <w:tab w:val="right" w:pos="8494"/>
        </w:tabs>
        <w:rPr>
          <w:noProof/>
          <w:sz w:val="28"/>
          <w:szCs w:val="28"/>
        </w:rPr>
      </w:pPr>
      <w:r w:rsidRPr="008D269E">
        <w:rPr>
          <w:noProof/>
          <w:sz w:val="28"/>
          <w:szCs w:val="28"/>
        </w:rPr>
        <w:t>koolitus</w:t>
      </w:r>
      <w:r w:rsidRPr="008D269E">
        <w:rPr>
          <w:noProof/>
          <w:sz w:val="28"/>
          <w:szCs w:val="28"/>
        </w:rPr>
        <w:tab/>
        <w:t>5 KJ</w:t>
      </w:r>
    </w:p>
    <w:p w:rsidRPr="008D269E" w:rsidR="00F45C9A" w:rsidRDefault="00F45C9A" w14:paraId="3135C115" w14:textId="77777777">
      <w:pPr>
        <w:pStyle w:val="Index2"/>
        <w:tabs>
          <w:tab w:val="right" w:pos="8494"/>
        </w:tabs>
        <w:rPr>
          <w:noProof/>
          <w:sz w:val="28"/>
          <w:szCs w:val="28"/>
        </w:rPr>
      </w:pPr>
      <w:r w:rsidRPr="008D269E">
        <w:rPr>
          <w:noProof/>
          <w:sz w:val="28"/>
          <w:szCs w:val="28"/>
        </w:rPr>
        <w:t>liikme volituste lõppemine</w:t>
      </w:r>
      <w:r w:rsidRPr="008D269E">
        <w:rPr>
          <w:noProof/>
          <w:sz w:val="28"/>
          <w:szCs w:val="28"/>
        </w:rPr>
        <w:tab/>
        <w:t>4, 16 KJ</w:t>
      </w:r>
    </w:p>
    <w:p w:rsidRPr="008D269E" w:rsidR="00F45C9A" w:rsidRDefault="00F45C9A" w14:paraId="763D1E43" w14:textId="77777777">
      <w:pPr>
        <w:pStyle w:val="Index2"/>
        <w:tabs>
          <w:tab w:val="right" w:pos="8494"/>
        </w:tabs>
        <w:rPr>
          <w:noProof/>
          <w:sz w:val="28"/>
          <w:szCs w:val="28"/>
        </w:rPr>
      </w:pPr>
      <w:r w:rsidRPr="008D269E">
        <w:rPr>
          <w:noProof/>
          <w:sz w:val="28"/>
          <w:szCs w:val="28"/>
        </w:rPr>
        <w:t>liikmesuse välistatus</w:t>
      </w:r>
      <w:r w:rsidRPr="008D269E">
        <w:rPr>
          <w:noProof/>
          <w:sz w:val="28"/>
          <w:szCs w:val="28"/>
        </w:rPr>
        <w:tab/>
        <w:t>4, 32–35</w:t>
      </w:r>
    </w:p>
    <w:p w:rsidRPr="008D269E" w:rsidR="00F45C9A" w:rsidRDefault="00F45C9A" w14:paraId="21BEF62A" w14:textId="77777777">
      <w:pPr>
        <w:pStyle w:val="Index2"/>
        <w:tabs>
          <w:tab w:val="right" w:pos="8494"/>
        </w:tabs>
        <w:rPr>
          <w:noProof/>
          <w:sz w:val="28"/>
          <w:szCs w:val="28"/>
        </w:rPr>
      </w:pPr>
      <w:r w:rsidRPr="008D269E">
        <w:rPr>
          <w:noProof/>
          <w:sz w:val="28"/>
          <w:szCs w:val="28"/>
        </w:rPr>
        <w:t>liikmesuse võimatus</w:t>
      </w:r>
      <w:r w:rsidRPr="008D269E">
        <w:rPr>
          <w:noProof/>
          <w:sz w:val="28"/>
          <w:szCs w:val="28"/>
        </w:rPr>
        <w:tab/>
        <w:t>4</w:t>
      </w:r>
    </w:p>
    <w:p w:rsidRPr="008D269E" w:rsidR="00F45C9A" w:rsidRDefault="00F45C9A" w14:paraId="35F66C9F" w14:textId="77777777">
      <w:pPr>
        <w:pStyle w:val="Index2"/>
        <w:tabs>
          <w:tab w:val="right" w:pos="8494"/>
        </w:tabs>
        <w:rPr>
          <w:noProof/>
          <w:sz w:val="28"/>
          <w:szCs w:val="28"/>
        </w:rPr>
      </w:pPr>
      <w:r w:rsidRPr="008D269E">
        <w:rPr>
          <w:noProof/>
          <w:sz w:val="28"/>
          <w:szCs w:val="28"/>
        </w:rPr>
        <w:t>privileegid ja immuniteedid</w:t>
      </w:r>
      <w:r w:rsidRPr="008D269E">
        <w:rPr>
          <w:noProof/>
          <w:sz w:val="28"/>
          <w:szCs w:val="28"/>
        </w:rPr>
        <w:tab/>
        <w:t>2</w:t>
      </w:r>
    </w:p>
    <w:p w:rsidRPr="008D269E" w:rsidR="00F45C9A" w:rsidRDefault="00F45C9A" w14:paraId="49B1CE8D" w14:textId="77777777">
      <w:pPr>
        <w:pStyle w:val="Index2"/>
        <w:tabs>
          <w:tab w:val="right" w:pos="8494"/>
        </w:tabs>
        <w:rPr>
          <w:noProof/>
          <w:sz w:val="28"/>
          <w:szCs w:val="28"/>
        </w:rPr>
      </w:pPr>
      <w:r w:rsidRPr="008D269E">
        <w:rPr>
          <w:noProof/>
          <w:sz w:val="28"/>
          <w:szCs w:val="28"/>
        </w:rPr>
        <w:t>puudumine</w:t>
      </w:r>
      <w:r w:rsidRPr="008D269E">
        <w:rPr>
          <w:noProof/>
          <w:sz w:val="28"/>
          <w:szCs w:val="28"/>
        </w:rPr>
        <w:tab/>
        <w:t>84–86, 93</w:t>
      </w:r>
    </w:p>
    <w:p w:rsidRPr="008D269E" w:rsidR="00F45C9A" w:rsidRDefault="00F45C9A" w14:paraId="454DD94E" w14:textId="77777777">
      <w:pPr>
        <w:pStyle w:val="Index2"/>
        <w:tabs>
          <w:tab w:val="right" w:pos="8494"/>
        </w:tabs>
        <w:rPr>
          <w:noProof/>
          <w:sz w:val="28"/>
          <w:szCs w:val="28"/>
        </w:rPr>
      </w:pPr>
      <w:r w:rsidRPr="008D269E">
        <w:rPr>
          <w:noProof/>
          <w:sz w:val="28"/>
          <w:szCs w:val="28"/>
        </w:rPr>
        <w:t>rühmadesse mittekuuluvad liikmed</w:t>
      </w:r>
      <w:r w:rsidRPr="008D269E">
        <w:rPr>
          <w:noProof/>
          <w:sz w:val="28"/>
          <w:szCs w:val="28"/>
        </w:rPr>
        <w:tab/>
        <w:t>8</w:t>
      </w:r>
    </w:p>
    <w:p w:rsidRPr="008D269E" w:rsidR="00F45C9A" w:rsidRDefault="00F45C9A" w14:paraId="56965642" w14:textId="77777777">
      <w:pPr>
        <w:pStyle w:val="Index2"/>
        <w:tabs>
          <w:tab w:val="right" w:pos="8494"/>
        </w:tabs>
        <w:rPr>
          <w:noProof/>
          <w:sz w:val="28"/>
          <w:szCs w:val="28"/>
        </w:rPr>
      </w:pPr>
      <w:r w:rsidRPr="008D269E">
        <w:rPr>
          <w:noProof/>
          <w:sz w:val="28"/>
          <w:szCs w:val="28"/>
        </w:rPr>
        <w:t>sõltumatus</w:t>
      </w:r>
      <w:r w:rsidRPr="008D269E">
        <w:rPr>
          <w:noProof/>
          <w:sz w:val="28"/>
          <w:szCs w:val="28"/>
        </w:rPr>
        <w:tab/>
        <w:t>1, 1 KJ</w:t>
      </w:r>
    </w:p>
    <w:p w:rsidRPr="008D269E" w:rsidR="00F45C9A" w:rsidRDefault="00F45C9A" w14:paraId="60780268" w14:textId="77777777">
      <w:pPr>
        <w:pStyle w:val="Index2"/>
        <w:tabs>
          <w:tab w:val="right" w:pos="8494"/>
        </w:tabs>
        <w:rPr>
          <w:noProof/>
          <w:sz w:val="28"/>
          <w:szCs w:val="28"/>
        </w:rPr>
      </w:pPr>
      <w:r w:rsidRPr="008D269E">
        <w:rPr>
          <w:noProof/>
          <w:sz w:val="28"/>
          <w:szCs w:val="28"/>
        </w:rPr>
        <w:t>tagasiastumine</w:t>
      </w:r>
      <w:r w:rsidRPr="008D269E">
        <w:rPr>
          <w:noProof/>
          <w:sz w:val="28"/>
          <w:szCs w:val="28"/>
        </w:rPr>
        <w:tab/>
        <w:t>4, 93</w:t>
      </w:r>
    </w:p>
    <w:p w:rsidRPr="008D269E" w:rsidR="00F45C9A" w:rsidRDefault="00F45C9A" w14:paraId="77014737" w14:textId="77777777">
      <w:pPr>
        <w:pStyle w:val="Index2"/>
        <w:tabs>
          <w:tab w:val="right" w:pos="8494"/>
        </w:tabs>
        <w:rPr>
          <w:noProof/>
          <w:sz w:val="28"/>
          <w:szCs w:val="28"/>
        </w:rPr>
      </w:pPr>
      <w:r w:rsidRPr="008D269E">
        <w:rPr>
          <w:noProof/>
          <w:sz w:val="28"/>
          <w:szCs w:val="28"/>
        </w:rPr>
        <w:t>vabatahtlikkuse alusel rühmaga liitumine</w:t>
      </w:r>
      <w:r w:rsidRPr="008D269E">
        <w:rPr>
          <w:noProof/>
          <w:sz w:val="28"/>
          <w:szCs w:val="28"/>
        </w:rPr>
        <w:tab/>
        <w:t>6, 8</w:t>
      </w:r>
    </w:p>
    <w:p w:rsidRPr="008D269E" w:rsidR="00F45C9A" w:rsidRDefault="00F45C9A" w14:paraId="0715F75B" w14:textId="77777777">
      <w:pPr>
        <w:pStyle w:val="Index1"/>
        <w:tabs>
          <w:tab w:val="right" w:pos="8494"/>
        </w:tabs>
        <w:rPr>
          <w:noProof/>
          <w:sz w:val="28"/>
          <w:szCs w:val="28"/>
        </w:rPr>
      </w:pPr>
      <w:r w:rsidRPr="008D269E">
        <w:rPr>
          <w:noProof/>
          <w:sz w:val="28"/>
          <w:szCs w:val="28"/>
        </w:rPr>
        <w:t>KOMITEE NÕUANDVAD ÜLESANDED</w:t>
      </w:r>
      <w:r w:rsidRPr="008D269E">
        <w:rPr>
          <w:noProof/>
          <w:sz w:val="28"/>
          <w:szCs w:val="28"/>
        </w:rPr>
        <w:tab/>
        <w:t>46</w:t>
      </w:r>
    </w:p>
    <w:p w:rsidRPr="008D269E" w:rsidR="00F45C9A" w:rsidRDefault="00F45C9A" w14:paraId="70BF0099" w14:textId="77777777">
      <w:pPr>
        <w:pStyle w:val="Index1"/>
        <w:tabs>
          <w:tab w:val="right" w:pos="8494"/>
        </w:tabs>
        <w:rPr>
          <w:noProof/>
          <w:sz w:val="28"/>
          <w:szCs w:val="28"/>
        </w:rPr>
      </w:pPr>
      <w:r w:rsidRPr="008D269E">
        <w:rPr>
          <w:noProof/>
          <w:sz w:val="28"/>
          <w:szCs w:val="28"/>
        </w:rPr>
        <w:t>KOMITEE ORGANID</w:t>
      </w:r>
      <w:r w:rsidRPr="008D269E">
        <w:rPr>
          <w:noProof/>
          <w:sz w:val="28"/>
          <w:szCs w:val="28"/>
        </w:rPr>
        <w:tab/>
        <w:t>5</w:t>
      </w:r>
    </w:p>
    <w:p w:rsidRPr="008D269E" w:rsidR="00F45C9A" w:rsidRDefault="00F45C9A" w14:paraId="6A86E3AB" w14:textId="77777777">
      <w:pPr>
        <w:pStyle w:val="Index2"/>
        <w:tabs>
          <w:tab w:val="right" w:pos="8494"/>
        </w:tabs>
        <w:rPr>
          <w:noProof/>
          <w:sz w:val="28"/>
          <w:szCs w:val="28"/>
        </w:rPr>
      </w:pPr>
      <w:r w:rsidRPr="008D269E">
        <w:rPr>
          <w:noProof/>
          <w:sz w:val="28"/>
          <w:szCs w:val="28"/>
        </w:rPr>
        <w:t>komitee organite nimekiri</w:t>
      </w:r>
      <w:r w:rsidRPr="008D269E">
        <w:rPr>
          <w:noProof/>
          <w:sz w:val="28"/>
          <w:szCs w:val="28"/>
        </w:rPr>
        <w:tab/>
        <w:t>5</w:t>
      </w:r>
    </w:p>
    <w:p w:rsidRPr="008D269E" w:rsidR="00F45C9A" w:rsidRDefault="00F45C9A" w14:paraId="53D8FB26" w14:textId="77777777">
      <w:pPr>
        <w:pStyle w:val="Index1"/>
        <w:tabs>
          <w:tab w:val="right" w:pos="8494"/>
        </w:tabs>
        <w:rPr>
          <w:noProof/>
          <w:sz w:val="28"/>
          <w:szCs w:val="28"/>
        </w:rPr>
      </w:pPr>
      <w:r w:rsidRPr="008D269E">
        <w:rPr>
          <w:noProof/>
          <w:sz w:val="28"/>
          <w:szCs w:val="28"/>
        </w:rPr>
        <w:t>KOMITEE OTSUSTE LÄBIPAISTVUS</w:t>
      </w:r>
      <w:r w:rsidRPr="008D269E">
        <w:rPr>
          <w:noProof/>
          <w:sz w:val="28"/>
          <w:szCs w:val="28"/>
        </w:rPr>
        <w:tab/>
        <w:t>98</w:t>
      </w:r>
    </w:p>
    <w:p w:rsidRPr="008D269E" w:rsidR="00F45C9A" w:rsidRDefault="00F45C9A" w14:paraId="4627CD73" w14:textId="77777777">
      <w:pPr>
        <w:pStyle w:val="Index1"/>
        <w:tabs>
          <w:tab w:val="right" w:pos="8494"/>
        </w:tabs>
        <w:rPr>
          <w:noProof/>
          <w:sz w:val="28"/>
          <w:szCs w:val="28"/>
        </w:rPr>
      </w:pPr>
      <w:r w:rsidRPr="008D269E">
        <w:rPr>
          <w:noProof/>
          <w:sz w:val="28"/>
          <w:szCs w:val="28"/>
        </w:rPr>
        <w:t>KOMITEE PRESIDENT</w:t>
      </w:r>
      <w:r w:rsidRPr="008D269E">
        <w:rPr>
          <w:noProof/>
          <w:sz w:val="28"/>
          <w:szCs w:val="28"/>
        </w:rPr>
        <w:tab/>
        <w:t>19, 19, 19</w:t>
      </w:r>
    </w:p>
    <w:p w:rsidRPr="008D269E" w:rsidR="00F45C9A" w:rsidRDefault="00F45C9A" w14:paraId="00019D28" w14:textId="77777777">
      <w:pPr>
        <w:pStyle w:val="Index2"/>
        <w:tabs>
          <w:tab w:val="right" w:pos="8494"/>
        </w:tabs>
        <w:rPr>
          <w:noProof/>
          <w:sz w:val="28"/>
          <w:szCs w:val="28"/>
        </w:rPr>
      </w:pPr>
      <w:r w:rsidRPr="008D269E">
        <w:rPr>
          <w:noProof/>
          <w:sz w:val="28"/>
          <w:szCs w:val="28"/>
        </w:rPr>
        <w:t>presidendi asendamine pärast umbusalduse avaldamist</w:t>
      </w:r>
      <w:r w:rsidRPr="008D269E">
        <w:rPr>
          <w:noProof/>
          <w:sz w:val="28"/>
          <w:szCs w:val="28"/>
        </w:rPr>
        <w:tab/>
        <w:t>92</w:t>
      </w:r>
    </w:p>
    <w:p w:rsidRPr="008D269E" w:rsidR="00F45C9A" w:rsidRDefault="00F45C9A" w14:paraId="58F6BBFB" w14:textId="77777777">
      <w:pPr>
        <w:pStyle w:val="Index2"/>
        <w:tabs>
          <w:tab w:val="right" w:pos="8494"/>
        </w:tabs>
        <w:rPr>
          <w:noProof/>
          <w:sz w:val="28"/>
          <w:szCs w:val="28"/>
        </w:rPr>
      </w:pPr>
      <w:r w:rsidRPr="008D269E">
        <w:rPr>
          <w:noProof/>
          <w:sz w:val="28"/>
          <w:szCs w:val="28"/>
        </w:rPr>
        <w:t>presidendi sekretariaat</w:t>
      </w:r>
      <w:r w:rsidRPr="008D269E">
        <w:rPr>
          <w:noProof/>
          <w:sz w:val="28"/>
          <w:szCs w:val="28"/>
        </w:rPr>
        <w:tab/>
        <w:t>107</w:t>
      </w:r>
    </w:p>
    <w:p w:rsidRPr="008D269E" w:rsidR="00F45C9A" w:rsidRDefault="00F45C9A" w14:paraId="0C966BB9" w14:textId="77777777">
      <w:pPr>
        <w:pStyle w:val="Index2"/>
        <w:tabs>
          <w:tab w:val="right" w:pos="8494"/>
        </w:tabs>
        <w:rPr>
          <w:noProof/>
          <w:sz w:val="28"/>
          <w:szCs w:val="28"/>
        </w:rPr>
      </w:pPr>
      <w:r w:rsidRPr="008D269E">
        <w:rPr>
          <w:noProof/>
          <w:sz w:val="28"/>
          <w:szCs w:val="28"/>
        </w:rPr>
        <w:t>presidendi tööprogrammi täitmise aruanne</w:t>
      </w:r>
      <w:r w:rsidRPr="008D269E">
        <w:rPr>
          <w:noProof/>
          <w:sz w:val="28"/>
          <w:szCs w:val="28"/>
        </w:rPr>
        <w:tab/>
        <w:t>19</w:t>
      </w:r>
    </w:p>
    <w:p w:rsidRPr="008D269E" w:rsidR="00F45C9A" w:rsidRDefault="00F45C9A" w14:paraId="01AF49E3" w14:textId="77777777">
      <w:pPr>
        <w:pStyle w:val="Index2"/>
        <w:tabs>
          <w:tab w:val="right" w:pos="8494"/>
        </w:tabs>
        <w:rPr>
          <w:noProof/>
          <w:sz w:val="28"/>
          <w:szCs w:val="28"/>
        </w:rPr>
      </w:pPr>
      <w:r w:rsidRPr="008D269E">
        <w:rPr>
          <w:noProof/>
          <w:sz w:val="28"/>
          <w:szCs w:val="28"/>
        </w:rPr>
        <w:lastRenderedPageBreak/>
        <w:t>presidendi ülesanded</w:t>
      </w:r>
    </w:p>
    <w:p w:rsidRPr="008D269E" w:rsidR="00F45C9A" w:rsidRDefault="00F45C9A" w14:paraId="3CB24D5A" w14:textId="77777777">
      <w:pPr>
        <w:pStyle w:val="Index3"/>
        <w:tabs>
          <w:tab w:val="right" w:pos="8494"/>
        </w:tabs>
        <w:rPr>
          <w:noProof/>
          <w:sz w:val="28"/>
          <w:szCs w:val="28"/>
        </w:rPr>
      </w:pPr>
      <w:r w:rsidRPr="008D269E">
        <w:rPr>
          <w:noProof/>
          <w:sz w:val="28"/>
          <w:szCs w:val="28"/>
        </w:rPr>
        <w:t>juhatuse koosolekute kokkukutsumine ja juhatamine</w:t>
      </w:r>
      <w:r w:rsidRPr="008D269E">
        <w:rPr>
          <w:noProof/>
          <w:sz w:val="28"/>
          <w:szCs w:val="28"/>
        </w:rPr>
        <w:tab/>
        <w:t>15</w:t>
      </w:r>
    </w:p>
    <w:p w:rsidRPr="008D269E" w:rsidR="00F45C9A" w:rsidRDefault="00F45C9A" w14:paraId="1F4E3EE8" w14:textId="77777777">
      <w:pPr>
        <w:pStyle w:val="Index3"/>
        <w:tabs>
          <w:tab w:val="right" w:pos="8494"/>
        </w:tabs>
        <w:rPr>
          <w:noProof/>
          <w:sz w:val="28"/>
          <w:szCs w:val="28"/>
        </w:rPr>
      </w:pPr>
      <w:r w:rsidRPr="008D269E">
        <w:rPr>
          <w:noProof/>
          <w:sz w:val="28"/>
          <w:szCs w:val="28"/>
        </w:rPr>
        <w:t>komitee esindamine</w:t>
      </w:r>
      <w:r w:rsidRPr="008D269E">
        <w:rPr>
          <w:noProof/>
          <w:sz w:val="28"/>
          <w:szCs w:val="28"/>
        </w:rPr>
        <w:tab/>
        <w:t>19</w:t>
      </w:r>
    </w:p>
    <w:p w:rsidRPr="008D269E" w:rsidR="00F45C9A" w:rsidRDefault="00F45C9A" w14:paraId="17D00028" w14:textId="77777777">
      <w:pPr>
        <w:pStyle w:val="Index3"/>
        <w:tabs>
          <w:tab w:val="right" w:pos="8494"/>
        </w:tabs>
        <w:rPr>
          <w:noProof/>
          <w:sz w:val="28"/>
          <w:szCs w:val="28"/>
        </w:rPr>
      </w:pPr>
      <w:r w:rsidRPr="008D269E">
        <w:rPr>
          <w:noProof/>
          <w:sz w:val="28"/>
          <w:szCs w:val="28"/>
        </w:rPr>
        <w:t>laiendatud eestseisuse koosolekute kokkukutsumine ja juhatamine</w:t>
      </w:r>
      <w:r w:rsidRPr="008D269E">
        <w:rPr>
          <w:noProof/>
          <w:sz w:val="28"/>
          <w:szCs w:val="28"/>
        </w:rPr>
        <w:tab/>
        <w:t>19</w:t>
      </w:r>
    </w:p>
    <w:p w:rsidRPr="008D269E" w:rsidR="00F45C9A" w:rsidRDefault="00F45C9A" w14:paraId="21A2C903" w14:textId="77777777">
      <w:pPr>
        <w:pStyle w:val="Index3"/>
        <w:tabs>
          <w:tab w:val="right" w:pos="8494"/>
        </w:tabs>
        <w:rPr>
          <w:noProof/>
          <w:sz w:val="28"/>
          <w:szCs w:val="28"/>
        </w:rPr>
      </w:pPr>
      <w:r w:rsidRPr="008D269E">
        <w:rPr>
          <w:noProof/>
          <w:sz w:val="28"/>
          <w:szCs w:val="28"/>
        </w:rPr>
        <w:t>täiskogu istungjärgu ettevalmistamine</w:t>
      </w:r>
      <w:r w:rsidRPr="008D269E">
        <w:rPr>
          <w:noProof/>
          <w:sz w:val="28"/>
          <w:szCs w:val="28"/>
        </w:rPr>
        <w:tab/>
        <w:t>63</w:t>
      </w:r>
    </w:p>
    <w:p w:rsidRPr="008D269E" w:rsidR="00F45C9A" w:rsidRDefault="00F45C9A" w14:paraId="7D0640B1" w14:textId="77777777">
      <w:pPr>
        <w:pStyle w:val="Index3"/>
        <w:tabs>
          <w:tab w:val="right" w:pos="8494"/>
        </w:tabs>
        <w:rPr>
          <w:noProof/>
          <w:sz w:val="28"/>
          <w:szCs w:val="28"/>
        </w:rPr>
      </w:pPr>
      <w:r w:rsidRPr="008D269E">
        <w:rPr>
          <w:noProof/>
          <w:sz w:val="28"/>
          <w:szCs w:val="28"/>
        </w:rPr>
        <w:t>täiskogu istungjärkude kokkukutsumine ja juhatamine</w:t>
      </w:r>
      <w:r w:rsidRPr="008D269E">
        <w:rPr>
          <w:noProof/>
          <w:sz w:val="28"/>
          <w:szCs w:val="28"/>
        </w:rPr>
        <w:tab/>
        <w:t>19</w:t>
      </w:r>
    </w:p>
    <w:p w:rsidRPr="008D269E" w:rsidR="00F45C9A" w:rsidRDefault="00F45C9A" w14:paraId="73ECC6E0" w14:textId="77777777">
      <w:pPr>
        <w:pStyle w:val="Index2"/>
        <w:tabs>
          <w:tab w:val="right" w:pos="8494"/>
        </w:tabs>
        <w:rPr>
          <w:noProof/>
          <w:sz w:val="28"/>
          <w:szCs w:val="28"/>
        </w:rPr>
      </w:pPr>
      <w:r w:rsidRPr="008D269E">
        <w:rPr>
          <w:noProof/>
          <w:sz w:val="28"/>
          <w:szCs w:val="28"/>
        </w:rPr>
        <w:t>presidendi valimine</w:t>
      </w:r>
      <w:r w:rsidRPr="008D269E">
        <w:rPr>
          <w:noProof/>
          <w:sz w:val="28"/>
          <w:szCs w:val="28"/>
        </w:rPr>
        <w:tab/>
        <w:t>19</w:t>
      </w:r>
    </w:p>
    <w:p w:rsidRPr="008D269E" w:rsidR="00F45C9A" w:rsidRDefault="00F45C9A" w14:paraId="5D9673E3" w14:textId="77777777">
      <w:pPr>
        <w:pStyle w:val="Index2"/>
        <w:tabs>
          <w:tab w:val="right" w:pos="8494"/>
        </w:tabs>
        <w:rPr>
          <w:noProof/>
          <w:sz w:val="28"/>
          <w:szCs w:val="28"/>
        </w:rPr>
      </w:pPr>
      <w:r w:rsidRPr="008D269E">
        <w:rPr>
          <w:noProof/>
          <w:sz w:val="28"/>
          <w:szCs w:val="28"/>
        </w:rPr>
        <w:t>presidendi volituste delegeerimine</w:t>
      </w:r>
      <w:r w:rsidRPr="008D269E">
        <w:rPr>
          <w:noProof/>
          <w:sz w:val="28"/>
          <w:szCs w:val="28"/>
        </w:rPr>
        <w:tab/>
        <w:t>19</w:t>
      </w:r>
    </w:p>
    <w:p w:rsidRPr="008D269E" w:rsidR="00F45C9A" w:rsidRDefault="00F45C9A" w14:paraId="6FE8B6AF" w14:textId="77777777">
      <w:pPr>
        <w:pStyle w:val="Index1"/>
        <w:tabs>
          <w:tab w:val="right" w:pos="8494"/>
        </w:tabs>
        <w:rPr>
          <w:noProof/>
          <w:sz w:val="28"/>
          <w:szCs w:val="28"/>
        </w:rPr>
      </w:pPr>
      <w:r w:rsidRPr="008D269E">
        <w:rPr>
          <w:noProof/>
          <w:sz w:val="28"/>
          <w:szCs w:val="28"/>
        </w:rPr>
        <w:t>KOMITEE TÄITEVORGANID</w:t>
      </w:r>
      <w:r w:rsidRPr="008D269E">
        <w:rPr>
          <w:noProof/>
          <w:sz w:val="28"/>
          <w:szCs w:val="28"/>
        </w:rPr>
        <w:tab/>
        <w:t>5</w:t>
      </w:r>
    </w:p>
    <w:p w:rsidRPr="008D269E" w:rsidR="00F45C9A" w:rsidRDefault="00F45C9A" w14:paraId="4DB55501" w14:textId="77777777">
      <w:pPr>
        <w:pStyle w:val="Index1"/>
        <w:tabs>
          <w:tab w:val="right" w:pos="8494"/>
        </w:tabs>
        <w:rPr>
          <w:noProof/>
          <w:sz w:val="28"/>
          <w:szCs w:val="28"/>
        </w:rPr>
      </w:pPr>
      <w:r w:rsidRPr="008D269E">
        <w:rPr>
          <w:noProof/>
          <w:sz w:val="28"/>
          <w:szCs w:val="28"/>
        </w:rPr>
        <w:t>KOMITEE TEABEVAHETUSSTRATEEGIA</w:t>
      </w:r>
      <w:r w:rsidRPr="008D269E">
        <w:rPr>
          <w:noProof/>
          <w:sz w:val="28"/>
          <w:szCs w:val="28"/>
        </w:rPr>
        <w:tab/>
        <w:t>18 RE</w:t>
      </w:r>
    </w:p>
    <w:p w:rsidRPr="008D269E" w:rsidR="00F45C9A" w:rsidRDefault="00F45C9A" w14:paraId="408AE3E6" w14:textId="77777777">
      <w:pPr>
        <w:pStyle w:val="Index1"/>
        <w:tabs>
          <w:tab w:val="right" w:pos="8494"/>
        </w:tabs>
        <w:rPr>
          <w:noProof/>
          <w:sz w:val="28"/>
          <w:szCs w:val="28"/>
        </w:rPr>
      </w:pPr>
      <w:r w:rsidRPr="008D269E">
        <w:rPr>
          <w:noProof/>
          <w:sz w:val="28"/>
          <w:szCs w:val="28"/>
        </w:rPr>
        <w:t>KOMITEE UUE KOOSSEISU AMETISSE ASTUMINE</w:t>
      </w:r>
      <w:r w:rsidRPr="008D269E">
        <w:rPr>
          <w:noProof/>
          <w:sz w:val="28"/>
          <w:szCs w:val="28"/>
        </w:rPr>
        <w:tab/>
        <w:t>6, 37</w:t>
      </w:r>
    </w:p>
    <w:p w:rsidRPr="008D269E" w:rsidR="00F45C9A" w:rsidRDefault="00F45C9A" w14:paraId="2B55D4E9" w14:textId="77777777">
      <w:pPr>
        <w:pStyle w:val="Index1"/>
        <w:tabs>
          <w:tab w:val="right" w:pos="8494"/>
        </w:tabs>
        <w:rPr>
          <w:noProof/>
          <w:sz w:val="28"/>
          <w:szCs w:val="28"/>
        </w:rPr>
      </w:pPr>
      <w:r w:rsidRPr="008D269E">
        <w:rPr>
          <w:noProof/>
          <w:sz w:val="28"/>
          <w:szCs w:val="28"/>
        </w:rPr>
        <w:t>KOMITEEST VÄLJAARVAMINE</w:t>
      </w:r>
      <w:r w:rsidRPr="008D269E">
        <w:rPr>
          <w:noProof/>
          <w:sz w:val="28"/>
          <w:szCs w:val="28"/>
        </w:rPr>
        <w:tab/>
        <w:t>4</w:t>
      </w:r>
    </w:p>
    <w:p w:rsidRPr="008D269E" w:rsidR="00F45C9A" w:rsidRDefault="00F45C9A" w14:paraId="16D5A6C5" w14:textId="77777777">
      <w:pPr>
        <w:pStyle w:val="Index1"/>
        <w:tabs>
          <w:tab w:val="right" w:pos="8494"/>
        </w:tabs>
        <w:rPr>
          <w:noProof/>
          <w:sz w:val="28"/>
          <w:szCs w:val="28"/>
        </w:rPr>
      </w:pPr>
      <w:r w:rsidRPr="008D269E">
        <w:rPr>
          <w:noProof/>
          <w:sz w:val="28"/>
          <w:szCs w:val="28"/>
        </w:rPr>
        <w:t>KÕNEAJA PIIRAMINE</w:t>
      </w:r>
      <w:r w:rsidRPr="008D269E">
        <w:rPr>
          <w:noProof/>
          <w:sz w:val="28"/>
          <w:szCs w:val="28"/>
        </w:rPr>
        <w:tab/>
        <w:t>69</w:t>
      </w:r>
    </w:p>
    <w:p w:rsidRPr="008D269E" w:rsidR="00F45C9A" w:rsidRDefault="00F45C9A" w14:paraId="1D6B88EB" w14:textId="77777777">
      <w:pPr>
        <w:pStyle w:val="Index1"/>
        <w:tabs>
          <w:tab w:val="right" w:pos="8494"/>
        </w:tabs>
        <w:rPr>
          <w:noProof/>
          <w:sz w:val="28"/>
          <w:szCs w:val="28"/>
        </w:rPr>
      </w:pPr>
      <w:r w:rsidRPr="008D269E">
        <w:rPr>
          <w:noProof/>
          <w:sz w:val="28"/>
          <w:szCs w:val="28"/>
        </w:rPr>
        <w:t>KONSULTEERIMISTAOTLUSED</w:t>
      </w:r>
      <w:r w:rsidRPr="008D269E">
        <w:rPr>
          <w:noProof/>
          <w:sz w:val="28"/>
          <w:szCs w:val="28"/>
        </w:rPr>
        <w:tab/>
        <w:t>51</w:t>
      </w:r>
    </w:p>
    <w:p w:rsidRPr="008D269E" w:rsidR="00F45C9A" w:rsidRDefault="00F45C9A" w14:paraId="41705F6F" w14:textId="77777777">
      <w:pPr>
        <w:pStyle w:val="Index1"/>
        <w:tabs>
          <w:tab w:val="right" w:pos="8494"/>
        </w:tabs>
        <w:rPr>
          <w:noProof/>
          <w:sz w:val="28"/>
          <w:szCs w:val="28"/>
        </w:rPr>
      </w:pPr>
      <w:r w:rsidRPr="008D269E">
        <w:rPr>
          <w:noProof/>
          <w:sz w:val="28"/>
          <w:szCs w:val="28"/>
        </w:rPr>
        <w:t>KONTAKTRÜHMAD</w:t>
      </w:r>
      <w:r w:rsidRPr="008D269E">
        <w:rPr>
          <w:noProof/>
          <w:sz w:val="28"/>
          <w:szCs w:val="28"/>
        </w:rPr>
        <w:tab/>
        <w:t>31</w:t>
      </w:r>
    </w:p>
    <w:p w:rsidRPr="008D269E" w:rsidR="00F45C9A" w:rsidRDefault="00F45C9A" w14:paraId="0F0A0AC8" w14:textId="77777777">
      <w:pPr>
        <w:pStyle w:val="Index1"/>
        <w:tabs>
          <w:tab w:val="right" w:pos="8494"/>
        </w:tabs>
        <w:rPr>
          <w:noProof/>
          <w:sz w:val="28"/>
          <w:szCs w:val="28"/>
        </w:rPr>
      </w:pPr>
      <w:r w:rsidRPr="008D269E">
        <w:rPr>
          <w:noProof/>
          <w:sz w:val="28"/>
          <w:szCs w:val="28"/>
        </w:rPr>
        <w:t>KOOSOLEKUD</w:t>
      </w:r>
      <w:r w:rsidRPr="008D269E">
        <w:rPr>
          <w:noProof/>
          <w:sz w:val="28"/>
          <w:szCs w:val="28"/>
        </w:rPr>
        <w:tab/>
        <w:t>112</w:t>
      </w:r>
    </w:p>
    <w:p w:rsidRPr="008D269E" w:rsidR="00F45C9A" w:rsidRDefault="00F45C9A" w14:paraId="0F4C4BE3" w14:textId="77777777">
      <w:pPr>
        <w:pStyle w:val="Index2"/>
        <w:tabs>
          <w:tab w:val="right" w:pos="8494"/>
        </w:tabs>
        <w:rPr>
          <w:noProof/>
          <w:sz w:val="28"/>
          <w:szCs w:val="28"/>
        </w:rPr>
      </w:pPr>
      <w:r w:rsidRPr="008D269E">
        <w:rPr>
          <w:noProof/>
          <w:sz w:val="28"/>
          <w:szCs w:val="28"/>
        </w:rPr>
        <w:t>komitee koosolekute kalender</w:t>
      </w:r>
      <w:r w:rsidRPr="008D269E">
        <w:rPr>
          <w:noProof/>
          <w:sz w:val="28"/>
          <w:szCs w:val="28"/>
        </w:rPr>
        <w:tab/>
        <w:t xml:space="preserve">12 RE </w:t>
      </w:r>
    </w:p>
    <w:p w:rsidRPr="008D269E" w:rsidR="00F45C9A" w:rsidRDefault="00F45C9A" w14:paraId="7D0803E6" w14:textId="77777777">
      <w:pPr>
        <w:pStyle w:val="Index1"/>
        <w:tabs>
          <w:tab w:val="right" w:pos="8494"/>
        </w:tabs>
        <w:rPr>
          <w:noProof/>
          <w:sz w:val="28"/>
          <w:szCs w:val="28"/>
        </w:rPr>
      </w:pPr>
      <w:r w:rsidRPr="008D269E">
        <w:rPr>
          <w:noProof/>
          <w:sz w:val="28"/>
          <w:szCs w:val="28"/>
        </w:rPr>
        <w:t>KOOSTÖÖ MUUDE ORGANITE VÕI ORGANISATSIOONIDEGA</w:t>
      </w:r>
      <w:r w:rsidRPr="008D269E">
        <w:rPr>
          <w:noProof/>
          <w:sz w:val="28"/>
          <w:szCs w:val="28"/>
        </w:rPr>
        <w:tab/>
        <w:t>16</w:t>
      </w:r>
    </w:p>
    <w:p w:rsidRPr="008D269E" w:rsidR="00F45C9A" w:rsidRDefault="00F45C9A" w14:paraId="378A96DA" w14:textId="77777777">
      <w:pPr>
        <w:pStyle w:val="Index1"/>
        <w:tabs>
          <w:tab w:val="right" w:pos="8494"/>
        </w:tabs>
        <w:rPr>
          <w:noProof/>
          <w:sz w:val="28"/>
          <w:szCs w:val="28"/>
        </w:rPr>
      </w:pPr>
      <w:r w:rsidRPr="008D269E">
        <w:rPr>
          <w:noProof/>
          <w:sz w:val="28"/>
          <w:szCs w:val="28"/>
        </w:rPr>
        <w:t>KOOSTÖÖLEPINGUD EUROOPA LIIDU INSTITUTSIOONIDE JA ORGANITEGA</w:t>
      </w:r>
      <w:r w:rsidRPr="008D269E">
        <w:rPr>
          <w:noProof/>
          <w:sz w:val="28"/>
          <w:szCs w:val="28"/>
        </w:rPr>
        <w:tab/>
        <w:t>16</w:t>
      </w:r>
    </w:p>
    <w:p w:rsidRPr="008D269E" w:rsidR="00F45C9A" w:rsidRDefault="00F45C9A" w14:paraId="5AC9EC41" w14:textId="77777777">
      <w:pPr>
        <w:pStyle w:val="Index1"/>
        <w:tabs>
          <w:tab w:val="right" w:pos="8494"/>
        </w:tabs>
        <w:rPr>
          <w:noProof/>
          <w:sz w:val="28"/>
          <w:szCs w:val="28"/>
        </w:rPr>
      </w:pPr>
      <w:r w:rsidRPr="008D269E">
        <w:rPr>
          <w:noProof/>
          <w:sz w:val="28"/>
          <w:szCs w:val="28"/>
        </w:rPr>
        <w:t>KÜLALISESINEJAD</w:t>
      </w:r>
      <w:r w:rsidRPr="008D269E">
        <w:rPr>
          <w:noProof/>
          <w:sz w:val="28"/>
          <w:szCs w:val="28"/>
        </w:rPr>
        <w:tab/>
        <w:t>80</w:t>
      </w:r>
    </w:p>
    <w:p w:rsidRPr="008D269E" w:rsidR="00F45C9A" w:rsidRDefault="00F45C9A" w14:paraId="0F796942" w14:textId="77777777">
      <w:pPr>
        <w:pStyle w:val="Index1"/>
        <w:tabs>
          <w:tab w:val="right" w:pos="8494"/>
        </w:tabs>
        <w:rPr>
          <w:noProof/>
          <w:sz w:val="28"/>
          <w:szCs w:val="28"/>
        </w:rPr>
      </w:pPr>
      <w:r w:rsidRPr="008D269E">
        <w:rPr>
          <w:noProof/>
          <w:sz w:val="28"/>
          <w:szCs w:val="28"/>
        </w:rPr>
        <w:t>KUULAMINE</w:t>
      </w:r>
      <w:r w:rsidRPr="008D269E">
        <w:rPr>
          <w:noProof/>
          <w:sz w:val="28"/>
          <w:szCs w:val="28"/>
        </w:rPr>
        <w:tab/>
        <w:t>80</w:t>
      </w:r>
    </w:p>
    <w:p w:rsidRPr="008D269E" w:rsidR="00F45C9A" w:rsidRDefault="00F45C9A" w14:paraId="3FC7D52E" w14:textId="77777777">
      <w:pPr>
        <w:pStyle w:val="Index1"/>
        <w:tabs>
          <w:tab w:val="right" w:pos="8494"/>
        </w:tabs>
        <w:rPr>
          <w:noProof/>
          <w:sz w:val="28"/>
          <w:szCs w:val="28"/>
        </w:rPr>
      </w:pPr>
      <w:r w:rsidRPr="008D269E">
        <w:rPr>
          <w:noProof/>
          <w:sz w:val="28"/>
          <w:szCs w:val="28"/>
        </w:rPr>
        <w:t>KVESTORITE RÜHM</w:t>
      </w:r>
      <w:r w:rsidRPr="008D269E">
        <w:rPr>
          <w:noProof/>
          <w:sz w:val="28"/>
          <w:szCs w:val="28"/>
        </w:rPr>
        <w:tab/>
        <w:t>32, 43</w:t>
      </w:r>
    </w:p>
    <w:p w:rsidRPr="008D269E" w:rsidR="00F45C9A" w:rsidRDefault="00F45C9A" w14:paraId="704A1522"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L</w:t>
      </w:r>
    </w:p>
    <w:p w:rsidRPr="008D269E" w:rsidR="00F45C9A" w:rsidRDefault="00F45C9A" w14:paraId="6519A7DE" w14:textId="77777777">
      <w:pPr>
        <w:pStyle w:val="Index1"/>
        <w:tabs>
          <w:tab w:val="right" w:pos="8494"/>
        </w:tabs>
        <w:rPr>
          <w:noProof/>
          <w:sz w:val="28"/>
          <w:szCs w:val="28"/>
        </w:rPr>
      </w:pPr>
      <w:r w:rsidRPr="008D269E">
        <w:rPr>
          <w:noProof/>
          <w:sz w:val="28"/>
          <w:szCs w:val="28"/>
        </w:rPr>
        <w:t>LAIENDATUD EESTSEISUS</w:t>
      </w:r>
      <w:r w:rsidRPr="008D269E">
        <w:rPr>
          <w:noProof/>
          <w:sz w:val="28"/>
          <w:szCs w:val="28"/>
        </w:rPr>
        <w:tab/>
        <w:t>7, 20, 21</w:t>
      </w:r>
    </w:p>
    <w:p w:rsidRPr="008D269E" w:rsidR="00F45C9A" w:rsidRDefault="00F45C9A" w14:paraId="2449ECDB" w14:textId="77777777">
      <w:pPr>
        <w:pStyle w:val="Index2"/>
        <w:tabs>
          <w:tab w:val="right" w:pos="8494"/>
        </w:tabs>
        <w:rPr>
          <w:noProof/>
          <w:sz w:val="28"/>
          <w:szCs w:val="28"/>
        </w:rPr>
      </w:pPr>
      <w:r w:rsidRPr="008D269E">
        <w:rPr>
          <w:noProof/>
          <w:sz w:val="28"/>
          <w:szCs w:val="28"/>
        </w:rPr>
        <w:t>arutelude protokoll</w:t>
      </w:r>
      <w:r w:rsidRPr="008D269E">
        <w:rPr>
          <w:noProof/>
          <w:sz w:val="28"/>
          <w:szCs w:val="28"/>
        </w:rPr>
        <w:tab/>
        <w:t>21 RE</w:t>
      </w:r>
    </w:p>
    <w:p w:rsidRPr="008D269E" w:rsidR="00F45C9A" w:rsidRDefault="00F45C9A" w14:paraId="4310550A" w14:textId="77777777">
      <w:pPr>
        <w:pStyle w:val="Index2"/>
        <w:tabs>
          <w:tab w:val="right" w:pos="8494"/>
        </w:tabs>
        <w:rPr>
          <w:noProof/>
          <w:sz w:val="28"/>
          <w:szCs w:val="28"/>
        </w:rPr>
      </w:pPr>
      <w:r w:rsidRPr="008D269E">
        <w:rPr>
          <w:noProof/>
          <w:sz w:val="28"/>
          <w:szCs w:val="28"/>
        </w:rPr>
        <w:t>koosolekud</w:t>
      </w:r>
      <w:r w:rsidRPr="008D269E">
        <w:rPr>
          <w:noProof/>
          <w:sz w:val="28"/>
          <w:szCs w:val="28"/>
        </w:rPr>
        <w:tab/>
        <w:t>21</w:t>
      </w:r>
    </w:p>
    <w:p w:rsidRPr="008D269E" w:rsidR="00F45C9A" w:rsidRDefault="00F45C9A" w14:paraId="649B4569" w14:textId="77777777">
      <w:pPr>
        <w:pStyle w:val="Index2"/>
        <w:tabs>
          <w:tab w:val="right" w:pos="8494"/>
        </w:tabs>
        <w:rPr>
          <w:noProof/>
          <w:sz w:val="28"/>
          <w:szCs w:val="28"/>
        </w:rPr>
      </w:pPr>
      <w:r w:rsidRPr="008D269E">
        <w:rPr>
          <w:noProof/>
          <w:sz w:val="28"/>
          <w:szCs w:val="28"/>
        </w:rPr>
        <w:t>ülesanded</w:t>
      </w:r>
      <w:r w:rsidRPr="008D269E">
        <w:rPr>
          <w:noProof/>
          <w:sz w:val="28"/>
          <w:szCs w:val="28"/>
        </w:rPr>
        <w:tab/>
        <w:t>21</w:t>
      </w:r>
    </w:p>
    <w:p w:rsidRPr="008D269E" w:rsidR="00F45C9A" w:rsidRDefault="00F45C9A" w14:paraId="33C2B2C0" w14:textId="77777777">
      <w:pPr>
        <w:pStyle w:val="Index1"/>
        <w:tabs>
          <w:tab w:val="right" w:pos="8494"/>
        </w:tabs>
        <w:rPr>
          <w:noProof/>
          <w:sz w:val="28"/>
          <w:szCs w:val="28"/>
        </w:rPr>
      </w:pPr>
      <w:r w:rsidRPr="008D269E">
        <w:rPr>
          <w:noProof/>
          <w:sz w:val="28"/>
          <w:szCs w:val="28"/>
        </w:rPr>
        <w:t>LIGIPÄÄS KOMITEE DOKUMENTIDELE</w:t>
      </w:r>
      <w:r w:rsidRPr="008D269E">
        <w:rPr>
          <w:noProof/>
          <w:sz w:val="28"/>
          <w:szCs w:val="28"/>
        </w:rPr>
        <w:tab/>
        <w:t>98</w:t>
      </w:r>
    </w:p>
    <w:p w:rsidRPr="008D269E" w:rsidR="00F45C9A" w:rsidRDefault="00F45C9A" w14:paraId="4F502EEA" w14:textId="77777777">
      <w:pPr>
        <w:pStyle w:val="Index1"/>
        <w:tabs>
          <w:tab w:val="right" w:pos="8494"/>
        </w:tabs>
        <w:rPr>
          <w:noProof/>
          <w:sz w:val="28"/>
          <w:szCs w:val="28"/>
        </w:rPr>
      </w:pPr>
      <w:r w:rsidRPr="008D269E">
        <w:rPr>
          <w:noProof/>
          <w:sz w:val="28"/>
          <w:szCs w:val="28"/>
        </w:rPr>
        <w:t>LIIKME VOLITUSTE LÕPPEMINE</w:t>
      </w:r>
      <w:r w:rsidRPr="008D269E">
        <w:rPr>
          <w:noProof/>
          <w:sz w:val="28"/>
          <w:szCs w:val="28"/>
        </w:rPr>
        <w:tab/>
        <w:t>4</w:t>
      </w:r>
    </w:p>
    <w:p w:rsidRPr="008D269E" w:rsidR="00F45C9A" w:rsidRDefault="00F45C9A" w14:paraId="5224A591" w14:textId="77777777">
      <w:pPr>
        <w:pStyle w:val="Index2"/>
        <w:tabs>
          <w:tab w:val="right" w:pos="8494"/>
        </w:tabs>
        <w:rPr>
          <w:noProof/>
          <w:sz w:val="28"/>
          <w:szCs w:val="28"/>
        </w:rPr>
      </w:pPr>
      <w:r w:rsidRPr="008D269E">
        <w:rPr>
          <w:noProof/>
          <w:sz w:val="28"/>
          <w:szCs w:val="28"/>
        </w:rPr>
        <w:t>ennetähtaegne lõpetamine</w:t>
      </w:r>
      <w:r w:rsidRPr="008D269E">
        <w:rPr>
          <w:noProof/>
          <w:sz w:val="28"/>
          <w:szCs w:val="28"/>
        </w:rPr>
        <w:tab/>
        <w:t>16 KJ</w:t>
      </w:r>
    </w:p>
    <w:p w:rsidRPr="008D269E" w:rsidR="00F45C9A" w:rsidRDefault="00F45C9A" w14:paraId="62F08E5B" w14:textId="77777777">
      <w:pPr>
        <w:pStyle w:val="Index1"/>
        <w:tabs>
          <w:tab w:val="right" w:pos="8494"/>
        </w:tabs>
        <w:rPr>
          <w:noProof/>
          <w:sz w:val="28"/>
          <w:szCs w:val="28"/>
        </w:rPr>
      </w:pPr>
      <w:r w:rsidRPr="008D269E">
        <w:rPr>
          <w:noProof/>
          <w:sz w:val="28"/>
          <w:szCs w:val="28"/>
        </w:rPr>
        <w:t>LIIKMESUSE ÜHITAMATUS</w:t>
      </w:r>
    </w:p>
    <w:p w:rsidRPr="008D269E" w:rsidR="00F45C9A" w:rsidRDefault="00F45C9A" w14:paraId="41921B5D" w14:textId="77777777">
      <w:pPr>
        <w:pStyle w:val="Index2"/>
        <w:tabs>
          <w:tab w:val="right" w:pos="8494"/>
        </w:tabs>
        <w:rPr>
          <w:noProof/>
          <w:sz w:val="28"/>
          <w:szCs w:val="28"/>
        </w:rPr>
      </w:pPr>
      <w:r w:rsidRPr="008D269E">
        <w:rPr>
          <w:noProof/>
          <w:sz w:val="28"/>
          <w:szCs w:val="28"/>
        </w:rPr>
        <w:t>auditikomitee liikmed</w:t>
      </w:r>
      <w:r w:rsidRPr="008D269E">
        <w:rPr>
          <w:noProof/>
          <w:sz w:val="28"/>
          <w:szCs w:val="28"/>
        </w:rPr>
        <w:tab/>
        <w:t>33, 34</w:t>
      </w:r>
    </w:p>
    <w:p w:rsidRPr="008D269E" w:rsidR="00F45C9A" w:rsidRDefault="00F45C9A" w14:paraId="1D30A49D" w14:textId="77777777">
      <w:pPr>
        <w:pStyle w:val="Index2"/>
        <w:tabs>
          <w:tab w:val="right" w:pos="8494"/>
        </w:tabs>
        <w:rPr>
          <w:noProof/>
          <w:sz w:val="28"/>
          <w:szCs w:val="28"/>
        </w:rPr>
      </w:pPr>
      <w:r w:rsidRPr="008D269E">
        <w:rPr>
          <w:noProof/>
          <w:sz w:val="28"/>
          <w:szCs w:val="28"/>
        </w:rPr>
        <w:lastRenderedPageBreak/>
        <w:t>kvestorite rühma liikmed</w:t>
      </w:r>
      <w:r w:rsidRPr="008D269E">
        <w:rPr>
          <w:noProof/>
          <w:sz w:val="28"/>
          <w:szCs w:val="28"/>
        </w:rPr>
        <w:tab/>
        <w:t>32</w:t>
      </w:r>
    </w:p>
    <w:p w:rsidRPr="008D269E" w:rsidR="00F45C9A" w:rsidRDefault="00F45C9A" w14:paraId="6E27EF1A" w14:textId="77777777">
      <w:pPr>
        <w:pStyle w:val="Index2"/>
        <w:tabs>
          <w:tab w:val="right" w:pos="8494"/>
        </w:tabs>
        <w:rPr>
          <w:noProof/>
          <w:sz w:val="28"/>
          <w:szCs w:val="28"/>
        </w:rPr>
      </w:pPr>
      <w:r w:rsidRPr="008D269E">
        <w:rPr>
          <w:noProof/>
          <w:sz w:val="28"/>
          <w:szCs w:val="28"/>
        </w:rPr>
        <w:t>liikmete puhul</w:t>
      </w:r>
      <w:r w:rsidRPr="008D269E">
        <w:rPr>
          <w:noProof/>
          <w:sz w:val="28"/>
          <w:szCs w:val="28"/>
        </w:rPr>
        <w:tab/>
        <w:t>4, 41 RE</w:t>
      </w:r>
    </w:p>
    <w:p w:rsidRPr="008D269E" w:rsidR="00F45C9A" w:rsidRDefault="00F45C9A" w14:paraId="0D0CB102" w14:textId="77777777">
      <w:pPr>
        <w:pStyle w:val="Index1"/>
        <w:tabs>
          <w:tab w:val="right" w:pos="8494"/>
        </w:tabs>
        <w:rPr>
          <w:noProof/>
          <w:sz w:val="28"/>
          <w:szCs w:val="28"/>
        </w:rPr>
      </w:pPr>
      <w:r w:rsidRPr="008D269E">
        <w:rPr>
          <w:noProof/>
          <w:sz w:val="28"/>
          <w:szCs w:val="28"/>
        </w:rPr>
        <w:t>LIIKMETE ABSOLUUTNE HÄÄLTEENAMUS</w:t>
      </w:r>
      <w:r w:rsidRPr="008D269E">
        <w:rPr>
          <w:noProof/>
          <w:sz w:val="28"/>
          <w:szCs w:val="28"/>
        </w:rPr>
        <w:tab/>
        <w:t>115 RE</w:t>
      </w:r>
    </w:p>
    <w:p w:rsidRPr="008D269E" w:rsidR="00F45C9A" w:rsidRDefault="00F45C9A" w14:paraId="3AEF573E" w14:textId="77777777">
      <w:pPr>
        <w:pStyle w:val="Index1"/>
        <w:tabs>
          <w:tab w:val="right" w:pos="8494"/>
        </w:tabs>
        <w:rPr>
          <w:noProof/>
          <w:sz w:val="28"/>
          <w:szCs w:val="28"/>
        </w:rPr>
      </w:pPr>
      <w:r w:rsidRPr="008D269E">
        <w:rPr>
          <w:noProof/>
          <w:sz w:val="28"/>
          <w:szCs w:val="28"/>
        </w:rPr>
        <w:t>LIIKMETE JA VOLITATUD ESINDAJATE HÜVITISED</w:t>
      </w:r>
      <w:r w:rsidRPr="008D269E">
        <w:rPr>
          <w:noProof/>
          <w:sz w:val="28"/>
          <w:szCs w:val="28"/>
        </w:rPr>
        <w:tab/>
        <w:t>1, 6 KJ, 28</w:t>
      </w:r>
    </w:p>
    <w:p w:rsidRPr="008D269E" w:rsidR="00F45C9A" w:rsidRDefault="00F45C9A" w14:paraId="0AF2C43D" w14:textId="77777777">
      <w:pPr>
        <w:pStyle w:val="Index1"/>
        <w:tabs>
          <w:tab w:val="right" w:pos="8494"/>
        </w:tabs>
        <w:rPr>
          <w:noProof/>
          <w:sz w:val="28"/>
          <w:szCs w:val="28"/>
        </w:rPr>
      </w:pPr>
      <w:r w:rsidRPr="008D269E">
        <w:rPr>
          <w:noProof/>
          <w:sz w:val="28"/>
          <w:szCs w:val="28"/>
        </w:rPr>
        <w:t>LIIKMETE PÕHIKIRI</w:t>
      </w:r>
      <w:r w:rsidRPr="008D269E">
        <w:rPr>
          <w:noProof/>
          <w:sz w:val="28"/>
          <w:szCs w:val="28"/>
        </w:rPr>
        <w:tab/>
        <w:t>2, 32</w:t>
      </w:r>
    </w:p>
    <w:p w:rsidRPr="008D269E" w:rsidR="00F45C9A" w:rsidRDefault="00F45C9A" w14:paraId="1E5EFC0E" w14:textId="77777777">
      <w:pPr>
        <w:pStyle w:val="Index1"/>
        <w:tabs>
          <w:tab w:val="right" w:pos="8494"/>
        </w:tabs>
        <w:rPr>
          <w:noProof/>
          <w:sz w:val="28"/>
          <w:szCs w:val="28"/>
        </w:rPr>
      </w:pPr>
      <w:r w:rsidRPr="008D269E">
        <w:rPr>
          <w:noProof/>
          <w:sz w:val="28"/>
          <w:szCs w:val="28"/>
        </w:rPr>
        <w:t>LIIKMETELE ANTAV ABI</w:t>
      </w:r>
      <w:r w:rsidRPr="008D269E">
        <w:rPr>
          <w:noProof/>
          <w:sz w:val="28"/>
          <w:szCs w:val="28"/>
        </w:rPr>
        <w:tab/>
        <w:t>96</w:t>
      </w:r>
    </w:p>
    <w:p w:rsidRPr="008D269E" w:rsidR="00F45C9A" w:rsidRDefault="00F45C9A" w14:paraId="3CF858C9" w14:textId="77777777">
      <w:pPr>
        <w:pStyle w:val="Index1"/>
        <w:tabs>
          <w:tab w:val="right" w:pos="8494"/>
        </w:tabs>
        <w:rPr>
          <w:noProof/>
          <w:sz w:val="28"/>
          <w:szCs w:val="28"/>
        </w:rPr>
      </w:pPr>
      <w:r w:rsidRPr="008D269E">
        <w:rPr>
          <w:noProof/>
          <w:sz w:val="28"/>
          <w:szCs w:val="28"/>
        </w:rPr>
        <w:t>LISAARVAMUSED</w:t>
      </w:r>
      <w:r w:rsidRPr="008D269E">
        <w:rPr>
          <w:noProof/>
          <w:sz w:val="28"/>
          <w:szCs w:val="28"/>
        </w:rPr>
        <w:tab/>
        <w:t>56</w:t>
      </w:r>
    </w:p>
    <w:p w:rsidRPr="008D269E" w:rsidR="00F45C9A" w:rsidRDefault="00F45C9A" w14:paraId="1E72FD99" w14:textId="77777777">
      <w:pPr>
        <w:pStyle w:val="Index1"/>
        <w:tabs>
          <w:tab w:val="right" w:pos="8494"/>
        </w:tabs>
        <w:rPr>
          <w:noProof/>
          <w:sz w:val="28"/>
          <w:szCs w:val="28"/>
        </w:rPr>
      </w:pPr>
      <w:r w:rsidRPr="008D269E">
        <w:rPr>
          <w:noProof/>
          <w:sz w:val="28"/>
          <w:szCs w:val="28"/>
        </w:rPr>
        <w:t>LOA ANDMINE TEGEVUSEKS</w:t>
      </w:r>
      <w:r w:rsidRPr="008D269E">
        <w:rPr>
          <w:noProof/>
          <w:sz w:val="28"/>
          <w:szCs w:val="28"/>
        </w:rPr>
        <w:tab/>
        <w:t>13</w:t>
      </w:r>
    </w:p>
    <w:p w:rsidRPr="008D269E" w:rsidR="00F45C9A" w:rsidRDefault="00F45C9A" w14:paraId="3C77A39C"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M</w:t>
      </w:r>
    </w:p>
    <w:p w:rsidRPr="008D269E" w:rsidR="00F45C9A" w:rsidRDefault="00F45C9A" w14:paraId="54CC6705" w14:textId="77777777">
      <w:pPr>
        <w:pStyle w:val="Index1"/>
        <w:tabs>
          <w:tab w:val="right" w:pos="8494"/>
        </w:tabs>
        <w:rPr>
          <w:noProof/>
          <w:sz w:val="28"/>
          <w:szCs w:val="28"/>
        </w:rPr>
      </w:pPr>
      <w:r w:rsidRPr="008D269E">
        <w:rPr>
          <w:noProof/>
          <w:sz w:val="28"/>
          <w:szCs w:val="28"/>
        </w:rPr>
        <w:t>MAJANDUSLIKE HUVIDE DEKLARATSIOON</w:t>
      </w:r>
      <w:r w:rsidRPr="008D269E">
        <w:rPr>
          <w:noProof/>
          <w:sz w:val="28"/>
          <w:szCs w:val="28"/>
        </w:rPr>
        <w:tab/>
        <w:t>7 KJ, 81 RE</w:t>
      </w:r>
    </w:p>
    <w:p w:rsidRPr="008D269E" w:rsidR="00F45C9A" w:rsidRDefault="00F45C9A" w14:paraId="4099125E" w14:textId="77777777">
      <w:pPr>
        <w:pStyle w:val="Index1"/>
        <w:tabs>
          <w:tab w:val="right" w:pos="8494"/>
        </w:tabs>
        <w:rPr>
          <w:noProof/>
          <w:sz w:val="28"/>
          <w:szCs w:val="28"/>
        </w:rPr>
      </w:pPr>
      <w:r w:rsidRPr="008D269E">
        <w:rPr>
          <w:noProof/>
          <w:sz w:val="28"/>
          <w:szCs w:val="28"/>
        </w:rPr>
        <w:t>MUUD ORGANID VÕI ORGANISATSIOONID</w:t>
      </w:r>
      <w:r w:rsidRPr="008D269E">
        <w:rPr>
          <w:noProof/>
          <w:sz w:val="28"/>
          <w:szCs w:val="28"/>
        </w:rPr>
        <w:tab/>
        <w:t>16</w:t>
      </w:r>
    </w:p>
    <w:p w:rsidRPr="008D269E" w:rsidR="00F45C9A" w:rsidRDefault="00F45C9A" w14:paraId="4B627B09" w14:textId="77777777">
      <w:pPr>
        <w:pStyle w:val="Index2"/>
        <w:tabs>
          <w:tab w:val="right" w:pos="8494"/>
        </w:tabs>
        <w:rPr>
          <w:noProof/>
          <w:sz w:val="28"/>
          <w:szCs w:val="28"/>
        </w:rPr>
      </w:pPr>
      <w:r w:rsidRPr="008D269E">
        <w:rPr>
          <w:noProof/>
          <w:sz w:val="28"/>
          <w:szCs w:val="28"/>
        </w:rPr>
        <w:t>koostöö</w:t>
      </w:r>
      <w:r w:rsidRPr="008D269E">
        <w:rPr>
          <w:noProof/>
          <w:sz w:val="28"/>
          <w:szCs w:val="28"/>
        </w:rPr>
        <w:tab/>
        <w:t>16</w:t>
      </w:r>
    </w:p>
    <w:p w:rsidRPr="008D269E" w:rsidR="00F45C9A" w:rsidRDefault="00F45C9A" w14:paraId="1C16EEC6" w14:textId="77777777">
      <w:pPr>
        <w:pStyle w:val="Index2"/>
        <w:tabs>
          <w:tab w:val="right" w:pos="8494"/>
        </w:tabs>
        <w:rPr>
          <w:noProof/>
          <w:sz w:val="28"/>
          <w:szCs w:val="28"/>
        </w:rPr>
      </w:pPr>
      <w:r w:rsidRPr="008D269E">
        <w:rPr>
          <w:noProof/>
          <w:sz w:val="28"/>
          <w:szCs w:val="28"/>
        </w:rPr>
        <w:t>lepingud</w:t>
      </w:r>
      <w:r w:rsidRPr="008D269E">
        <w:rPr>
          <w:noProof/>
          <w:sz w:val="28"/>
          <w:szCs w:val="28"/>
        </w:rPr>
        <w:tab/>
        <w:t>16</w:t>
      </w:r>
    </w:p>
    <w:p w:rsidRPr="008D269E" w:rsidR="00F45C9A" w:rsidRDefault="00F45C9A" w14:paraId="36D2E7FD" w14:textId="77777777">
      <w:pPr>
        <w:pStyle w:val="Index1"/>
        <w:tabs>
          <w:tab w:val="right" w:pos="8494"/>
        </w:tabs>
        <w:rPr>
          <w:noProof/>
          <w:sz w:val="28"/>
          <w:szCs w:val="28"/>
        </w:rPr>
      </w:pPr>
      <w:r w:rsidRPr="008D269E">
        <w:rPr>
          <w:noProof/>
          <w:sz w:val="28"/>
          <w:szCs w:val="28"/>
        </w:rPr>
        <w:t>MUUDATUSETTEPANEKUD</w:t>
      </w:r>
      <w:r w:rsidRPr="008D269E">
        <w:rPr>
          <w:noProof/>
          <w:sz w:val="28"/>
          <w:szCs w:val="28"/>
        </w:rPr>
        <w:tab/>
        <w:t>65, 70</w:t>
      </w:r>
    </w:p>
    <w:p w:rsidRPr="008D269E" w:rsidR="00F45C9A" w:rsidRDefault="00F45C9A" w14:paraId="541AA861" w14:textId="77777777">
      <w:pPr>
        <w:pStyle w:val="Index2"/>
        <w:tabs>
          <w:tab w:val="right" w:pos="8494"/>
        </w:tabs>
        <w:rPr>
          <w:noProof/>
          <w:sz w:val="28"/>
          <w:szCs w:val="28"/>
        </w:rPr>
      </w:pPr>
      <w:r w:rsidRPr="008D269E">
        <w:rPr>
          <w:noProof/>
          <w:sz w:val="28"/>
          <w:szCs w:val="28"/>
        </w:rPr>
        <w:t>hääletamine</w:t>
      </w:r>
      <w:r w:rsidRPr="008D269E">
        <w:rPr>
          <w:noProof/>
          <w:sz w:val="28"/>
          <w:szCs w:val="28"/>
        </w:rPr>
        <w:tab/>
        <w:t>68</w:t>
      </w:r>
    </w:p>
    <w:p w:rsidRPr="008D269E" w:rsidR="00F45C9A" w:rsidRDefault="00F45C9A" w14:paraId="1DBA786B" w14:textId="77777777">
      <w:pPr>
        <w:pStyle w:val="Index2"/>
        <w:tabs>
          <w:tab w:val="right" w:pos="8494"/>
        </w:tabs>
        <w:rPr>
          <w:noProof/>
          <w:sz w:val="28"/>
          <w:szCs w:val="28"/>
        </w:rPr>
      </w:pPr>
      <w:r w:rsidRPr="008D269E">
        <w:rPr>
          <w:noProof/>
          <w:sz w:val="28"/>
          <w:szCs w:val="28"/>
        </w:rPr>
        <w:t>kompromissettepanekud</w:t>
      </w:r>
      <w:r w:rsidRPr="008D269E">
        <w:rPr>
          <w:noProof/>
          <w:sz w:val="28"/>
          <w:szCs w:val="28"/>
        </w:rPr>
        <w:tab/>
        <w:t>70</w:t>
      </w:r>
    </w:p>
    <w:p w:rsidRPr="008D269E" w:rsidR="00F45C9A" w:rsidRDefault="00F45C9A" w14:paraId="15AA58EC" w14:textId="77777777">
      <w:pPr>
        <w:pStyle w:val="Index2"/>
        <w:tabs>
          <w:tab w:val="right" w:pos="8494"/>
        </w:tabs>
        <w:rPr>
          <w:noProof/>
          <w:sz w:val="28"/>
          <w:szCs w:val="28"/>
        </w:rPr>
      </w:pPr>
      <w:r w:rsidRPr="008D269E">
        <w:rPr>
          <w:noProof/>
          <w:sz w:val="28"/>
          <w:szCs w:val="28"/>
        </w:rPr>
        <w:t>muudatusettepanekud, mida ei tutvustata</w:t>
      </w:r>
      <w:r w:rsidRPr="008D269E">
        <w:rPr>
          <w:noProof/>
          <w:sz w:val="28"/>
          <w:szCs w:val="28"/>
        </w:rPr>
        <w:tab/>
        <w:t>60 RE, 70 RE</w:t>
      </w:r>
    </w:p>
    <w:p w:rsidRPr="008D269E" w:rsidR="00F45C9A" w:rsidRDefault="00F45C9A" w14:paraId="4322041D" w14:textId="77777777">
      <w:pPr>
        <w:pStyle w:val="Index2"/>
        <w:tabs>
          <w:tab w:val="right" w:pos="8494"/>
        </w:tabs>
        <w:rPr>
          <w:noProof/>
          <w:sz w:val="28"/>
          <w:szCs w:val="28"/>
        </w:rPr>
      </w:pPr>
      <w:r w:rsidRPr="008D269E">
        <w:rPr>
          <w:noProof/>
          <w:sz w:val="28"/>
          <w:szCs w:val="28"/>
        </w:rPr>
        <w:t>muudatusettepanekute esitamine</w:t>
      </w:r>
      <w:r w:rsidRPr="008D269E">
        <w:rPr>
          <w:noProof/>
          <w:sz w:val="28"/>
          <w:szCs w:val="28"/>
        </w:rPr>
        <w:tab/>
        <w:t>65</w:t>
      </w:r>
    </w:p>
    <w:p w:rsidRPr="008D269E" w:rsidR="00F45C9A" w:rsidRDefault="00F45C9A" w14:paraId="0B04B716" w14:textId="77777777">
      <w:pPr>
        <w:pStyle w:val="Index2"/>
        <w:tabs>
          <w:tab w:val="right" w:pos="8494"/>
        </w:tabs>
        <w:rPr>
          <w:noProof/>
          <w:sz w:val="28"/>
          <w:szCs w:val="28"/>
        </w:rPr>
      </w:pPr>
      <w:r w:rsidRPr="008D269E">
        <w:rPr>
          <w:noProof/>
          <w:sz w:val="28"/>
          <w:szCs w:val="28"/>
        </w:rPr>
        <w:t>raportööri muudatusettepanekud</w:t>
      </w:r>
      <w:r w:rsidRPr="008D269E">
        <w:rPr>
          <w:noProof/>
          <w:sz w:val="28"/>
          <w:szCs w:val="28"/>
        </w:rPr>
        <w:tab/>
        <w:t>70</w:t>
      </w:r>
    </w:p>
    <w:p w:rsidRPr="008D269E" w:rsidR="00F45C9A" w:rsidRDefault="00F45C9A" w14:paraId="4EF085B5" w14:textId="77777777">
      <w:pPr>
        <w:pStyle w:val="Index2"/>
        <w:tabs>
          <w:tab w:val="right" w:pos="8494"/>
        </w:tabs>
        <w:rPr>
          <w:noProof/>
          <w:sz w:val="28"/>
          <w:szCs w:val="28"/>
        </w:rPr>
      </w:pPr>
      <w:r w:rsidRPr="008D269E">
        <w:rPr>
          <w:noProof/>
          <w:sz w:val="28"/>
          <w:szCs w:val="28"/>
        </w:rPr>
        <w:t>sektsiooni tasandil</w:t>
      </w:r>
      <w:r w:rsidRPr="008D269E">
        <w:rPr>
          <w:noProof/>
          <w:sz w:val="28"/>
          <w:szCs w:val="28"/>
        </w:rPr>
        <w:tab/>
        <w:t>60</w:t>
      </w:r>
    </w:p>
    <w:p w:rsidRPr="008D269E" w:rsidR="00F45C9A" w:rsidRDefault="00F45C9A" w14:paraId="7C464BDD" w14:textId="77777777">
      <w:pPr>
        <w:pStyle w:val="Index2"/>
        <w:tabs>
          <w:tab w:val="right" w:pos="8494"/>
        </w:tabs>
        <w:rPr>
          <w:noProof/>
          <w:sz w:val="28"/>
          <w:szCs w:val="28"/>
        </w:rPr>
      </w:pPr>
      <w:r w:rsidRPr="008D269E">
        <w:rPr>
          <w:noProof/>
          <w:sz w:val="28"/>
          <w:szCs w:val="28"/>
        </w:rPr>
        <w:t>tagasilükatud muudatusettepanekud</w:t>
      </w:r>
      <w:r w:rsidRPr="008D269E">
        <w:rPr>
          <w:noProof/>
          <w:sz w:val="28"/>
          <w:szCs w:val="28"/>
        </w:rPr>
        <w:tab/>
        <w:t>60, 74</w:t>
      </w:r>
    </w:p>
    <w:p w:rsidRPr="008D269E" w:rsidR="00F45C9A" w:rsidRDefault="00F45C9A" w14:paraId="2FD958B2" w14:textId="77777777">
      <w:pPr>
        <w:pStyle w:val="Index2"/>
        <w:tabs>
          <w:tab w:val="right" w:pos="8494"/>
        </w:tabs>
        <w:rPr>
          <w:noProof/>
          <w:sz w:val="28"/>
          <w:szCs w:val="28"/>
        </w:rPr>
      </w:pPr>
      <w:r w:rsidRPr="008D269E">
        <w:rPr>
          <w:noProof/>
          <w:sz w:val="28"/>
          <w:szCs w:val="28"/>
        </w:rPr>
        <w:t>üksteist välistavad muudatusettepanekud</w:t>
      </w:r>
      <w:r w:rsidRPr="008D269E">
        <w:rPr>
          <w:noProof/>
          <w:sz w:val="28"/>
          <w:szCs w:val="28"/>
        </w:rPr>
        <w:tab/>
        <w:t>70</w:t>
      </w:r>
    </w:p>
    <w:p w:rsidRPr="008D269E" w:rsidR="00F45C9A" w:rsidRDefault="00F45C9A" w14:paraId="402C5E6F" w14:textId="77777777">
      <w:pPr>
        <w:pStyle w:val="Index2"/>
        <w:tabs>
          <w:tab w:val="right" w:pos="8494"/>
        </w:tabs>
        <w:rPr>
          <w:noProof/>
          <w:sz w:val="28"/>
          <w:szCs w:val="28"/>
        </w:rPr>
      </w:pPr>
      <w:r w:rsidRPr="008D269E">
        <w:rPr>
          <w:noProof/>
          <w:sz w:val="28"/>
          <w:szCs w:val="28"/>
        </w:rPr>
        <w:t>üldine muudatusettepanek (vt ka VASTUARVAMUSED)</w:t>
      </w:r>
      <w:r w:rsidRPr="008D269E">
        <w:rPr>
          <w:noProof/>
          <w:sz w:val="28"/>
          <w:szCs w:val="28"/>
        </w:rPr>
        <w:tab/>
        <w:t>71</w:t>
      </w:r>
    </w:p>
    <w:p w:rsidRPr="008D269E" w:rsidR="00F45C9A" w:rsidRDefault="00F45C9A" w14:paraId="012FA3E4"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N</w:t>
      </w:r>
    </w:p>
    <w:p w:rsidRPr="008D269E" w:rsidR="00F45C9A" w:rsidRDefault="00F45C9A" w14:paraId="1BAF13F5" w14:textId="77777777">
      <w:pPr>
        <w:pStyle w:val="Index1"/>
        <w:tabs>
          <w:tab w:val="right" w:pos="8494"/>
        </w:tabs>
        <w:rPr>
          <w:noProof/>
          <w:sz w:val="28"/>
          <w:szCs w:val="28"/>
        </w:rPr>
      </w:pPr>
      <w:r w:rsidRPr="008D269E">
        <w:rPr>
          <w:noProof/>
          <w:sz w:val="28"/>
          <w:szCs w:val="28"/>
        </w:rPr>
        <w:t>NIMELINE HÄÄLETUS</w:t>
      </w:r>
      <w:r w:rsidRPr="008D269E">
        <w:rPr>
          <w:noProof/>
          <w:sz w:val="28"/>
          <w:szCs w:val="28"/>
        </w:rPr>
        <w:tab/>
        <w:t>Vt NIMELINE HÄÄLETUS</w:t>
      </w:r>
    </w:p>
    <w:p w:rsidRPr="008D269E" w:rsidR="00F45C9A" w:rsidRDefault="00F45C9A" w14:paraId="269D6557" w14:textId="77777777">
      <w:pPr>
        <w:pStyle w:val="Index1"/>
        <w:tabs>
          <w:tab w:val="right" w:pos="8494"/>
        </w:tabs>
        <w:rPr>
          <w:noProof/>
          <w:sz w:val="28"/>
          <w:szCs w:val="28"/>
        </w:rPr>
      </w:pPr>
      <w:r w:rsidRPr="008D269E">
        <w:rPr>
          <w:noProof/>
          <w:sz w:val="28"/>
          <w:szCs w:val="28"/>
        </w:rPr>
        <w:t>NÕUANDEKOMISJONID</w:t>
      </w:r>
      <w:r w:rsidRPr="008D269E">
        <w:rPr>
          <w:noProof/>
          <w:sz w:val="28"/>
          <w:szCs w:val="28"/>
        </w:rPr>
        <w:tab/>
        <w:t>29</w:t>
      </w:r>
    </w:p>
    <w:p w:rsidRPr="008D269E" w:rsidR="00F45C9A" w:rsidRDefault="00F45C9A" w14:paraId="7F457695" w14:textId="77777777">
      <w:pPr>
        <w:pStyle w:val="Index1"/>
        <w:tabs>
          <w:tab w:val="right" w:pos="8494"/>
        </w:tabs>
        <w:rPr>
          <w:noProof/>
          <w:sz w:val="28"/>
          <w:szCs w:val="28"/>
        </w:rPr>
      </w:pPr>
      <w:r w:rsidRPr="008D269E">
        <w:rPr>
          <w:noProof/>
          <w:sz w:val="28"/>
          <w:szCs w:val="28"/>
        </w:rPr>
        <w:t>NÕUSTAJAD</w:t>
      </w:r>
      <w:r w:rsidRPr="008D269E">
        <w:rPr>
          <w:noProof/>
          <w:sz w:val="28"/>
          <w:szCs w:val="28"/>
        </w:rPr>
        <w:tab/>
        <w:t>9, 81–83</w:t>
      </w:r>
    </w:p>
    <w:p w:rsidRPr="008D269E" w:rsidR="00F45C9A" w:rsidRDefault="00F45C9A" w14:paraId="26E32EA0" w14:textId="77777777">
      <w:pPr>
        <w:pStyle w:val="Index2"/>
        <w:tabs>
          <w:tab w:val="right" w:pos="8494"/>
        </w:tabs>
        <w:rPr>
          <w:noProof/>
          <w:sz w:val="28"/>
          <w:szCs w:val="28"/>
        </w:rPr>
      </w:pPr>
      <w:r w:rsidRPr="008D269E">
        <w:rPr>
          <w:noProof/>
          <w:sz w:val="28"/>
          <w:szCs w:val="28"/>
        </w:rPr>
        <w:t>pearaportööride nõustajad</w:t>
      </w:r>
      <w:r w:rsidRPr="008D269E">
        <w:rPr>
          <w:noProof/>
          <w:sz w:val="28"/>
          <w:szCs w:val="28"/>
        </w:rPr>
        <w:tab/>
        <w:t>82</w:t>
      </w:r>
    </w:p>
    <w:p w:rsidRPr="008D269E" w:rsidR="00F45C9A" w:rsidRDefault="00F45C9A" w14:paraId="74806EFD" w14:textId="77777777">
      <w:pPr>
        <w:pStyle w:val="Index2"/>
        <w:tabs>
          <w:tab w:val="right" w:pos="8494"/>
        </w:tabs>
        <w:rPr>
          <w:noProof/>
          <w:sz w:val="28"/>
          <w:szCs w:val="28"/>
        </w:rPr>
      </w:pPr>
      <w:r w:rsidRPr="008D269E">
        <w:rPr>
          <w:noProof/>
          <w:sz w:val="28"/>
          <w:szCs w:val="28"/>
        </w:rPr>
        <w:t>raportööride nõustajad</w:t>
      </w:r>
      <w:r w:rsidRPr="008D269E">
        <w:rPr>
          <w:noProof/>
          <w:sz w:val="28"/>
          <w:szCs w:val="28"/>
        </w:rPr>
        <w:tab/>
        <w:t>82</w:t>
      </w:r>
    </w:p>
    <w:p w:rsidRPr="008D269E" w:rsidR="00F45C9A" w:rsidRDefault="00F45C9A" w14:paraId="7E2EC8F5" w14:textId="77777777">
      <w:pPr>
        <w:pStyle w:val="Index2"/>
        <w:tabs>
          <w:tab w:val="right" w:pos="8494"/>
        </w:tabs>
        <w:rPr>
          <w:noProof/>
          <w:sz w:val="28"/>
          <w:szCs w:val="28"/>
        </w:rPr>
      </w:pPr>
      <w:r w:rsidRPr="008D269E">
        <w:rPr>
          <w:noProof/>
          <w:sz w:val="28"/>
          <w:szCs w:val="28"/>
        </w:rPr>
        <w:t>rühmade nõustajad</w:t>
      </w:r>
      <w:r w:rsidRPr="008D269E">
        <w:rPr>
          <w:noProof/>
          <w:sz w:val="28"/>
          <w:szCs w:val="28"/>
        </w:rPr>
        <w:tab/>
        <w:t>83</w:t>
      </w:r>
    </w:p>
    <w:p w:rsidRPr="008D269E" w:rsidR="00F45C9A" w:rsidRDefault="00F45C9A" w14:paraId="63E05251" w14:textId="77777777">
      <w:pPr>
        <w:pStyle w:val="Index1"/>
        <w:tabs>
          <w:tab w:val="right" w:pos="8494"/>
        </w:tabs>
        <w:rPr>
          <w:noProof/>
          <w:sz w:val="28"/>
          <w:szCs w:val="28"/>
        </w:rPr>
      </w:pPr>
      <w:r w:rsidRPr="008D269E">
        <w:rPr>
          <w:noProof/>
          <w:sz w:val="28"/>
          <w:szCs w:val="28"/>
        </w:rPr>
        <w:t>NÕUTAV HÄÄLTEENAMUS</w:t>
      </w:r>
    </w:p>
    <w:p w:rsidRPr="008D269E" w:rsidR="00F45C9A" w:rsidRDefault="00F45C9A" w14:paraId="2FC2DC3F" w14:textId="77777777">
      <w:pPr>
        <w:pStyle w:val="Index2"/>
        <w:tabs>
          <w:tab w:val="right" w:pos="8494"/>
        </w:tabs>
        <w:rPr>
          <w:noProof/>
          <w:sz w:val="28"/>
          <w:szCs w:val="28"/>
        </w:rPr>
      </w:pPr>
      <w:r w:rsidRPr="008D269E">
        <w:rPr>
          <w:noProof/>
          <w:sz w:val="28"/>
          <w:szCs w:val="28"/>
        </w:rPr>
        <w:t>A) Seoses valimistega</w:t>
      </w:r>
    </w:p>
    <w:p w:rsidRPr="008D269E" w:rsidR="00F45C9A" w:rsidRDefault="00F45C9A" w14:paraId="61882929" w14:textId="77777777">
      <w:pPr>
        <w:pStyle w:val="Index3"/>
        <w:tabs>
          <w:tab w:val="right" w:pos="8494"/>
        </w:tabs>
        <w:rPr>
          <w:noProof/>
          <w:sz w:val="28"/>
          <w:szCs w:val="28"/>
        </w:rPr>
      </w:pPr>
      <w:r w:rsidRPr="008D269E">
        <w:rPr>
          <w:noProof/>
          <w:sz w:val="28"/>
          <w:szCs w:val="28"/>
        </w:rPr>
        <w:lastRenderedPageBreak/>
        <w:t>KOMITEE JUHATUS</w:t>
      </w:r>
    </w:p>
    <w:p w:rsidRPr="008D269E" w:rsidR="00F45C9A" w:rsidRDefault="00F45C9A" w14:paraId="3FA006A7" w14:textId="77777777">
      <w:pPr>
        <w:pStyle w:val="Index4"/>
        <w:tabs>
          <w:tab w:val="right" w:pos="8494"/>
        </w:tabs>
        <w:rPr>
          <w:noProof/>
          <w:sz w:val="28"/>
          <w:szCs w:val="28"/>
        </w:rPr>
      </w:pPr>
      <w:r w:rsidRPr="008D269E">
        <w:rPr>
          <w:noProof/>
          <w:sz w:val="28"/>
          <w:szCs w:val="28"/>
        </w:rPr>
        <w:t>- asepresident</w:t>
      </w:r>
      <w:r w:rsidRPr="008D269E">
        <w:rPr>
          <w:noProof/>
          <w:sz w:val="28"/>
          <w:szCs w:val="28"/>
        </w:rPr>
        <w:tab/>
        <w:t>40</w:t>
      </w:r>
    </w:p>
    <w:p w:rsidRPr="008D269E" w:rsidR="00F45C9A" w:rsidRDefault="00F45C9A" w14:paraId="792BF8B3" w14:textId="77777777">
      <w:pPr>
        <w:pStyle w:val="Index4"/>
        <w:tabs>
          <w:tab w:val="right" w:pos="8494"/>
        </w:tabs>
        <w:rPr>
          <w:noProof/>
          <w:sz w:val="28"/>
          <w:szCs w:val="28"/>
        </w:rPr>
      </w:pPr>
      <w:r w:rsidRPr="008D269E">
        <w:rPr>
          <w:noProof/>
          <w:sz w:val="28"/>
          <w:szCs w:val="28"/>
        </w:rPr>
        <w:t>- liikmed</w:t>
      </w:r>
      <w:r w:rsidRPr="008D269E">
        <w:rPr>
          <w:noProof/>
          <w:sz w:val="28"/>
          <w:szCs w:val="28"/>
        </w:rPr>
        <w:tab/>
        <w:t>40</w:t>
      </w:r>
    </w:p>
    <w:p w:rsidRPr="008D269E" w:rsidR="00F45C9A" w:rsidRDefault="00F45C9A" w14:paraId="26F0E889" w14:textId="77777777">
      <w:pPr>
        <w:pStyle w:val="Index4"/>
        <w:tabs>
          <w:tab w:val="right" w:pos="8494"/>
        </w:tabs>
        <w:rPr>
          <w:noProof/>
          <w:sz w:val="28"/>
          <w:szCs w:val="28"/>
        </w:rPr>
      </w:pPr>
      <w:r w:rsidRPr="008D269E">
        <w:rPr>
          <w:noProof/>
          <w:sz w:val="28"/>
          <w:szCs w:val="28"/>
        </w:rPr>
        <w:t>- president</w:t>
      </w:r>
      <w:r w:rsidRPr="008D269E">
        <w:rPr>
          <w:noProof/>
          <w:sz w:val="28"/>
          <w:szCs w:val="28"/>
        </w:rPr>
        <w:tab/>
        <w:t>40</w:t>
      </w:r>
    </w:p>
    <w:p w:rsidRPr="008D269E" w:rsidR="00F45C9A" w:rsidRDefault="00F45C9A" w14:paraId="03158CD7" w14:textId="77777777">
      <w:pPr>
        <w:pStyle w:val="Index2"/>
        <w:tabs>
          <w:tab w:val="right" w:pos="8494"/>
        </w:tabs>
        <w:rPr>
          <w:noProof/>
          <w:sz w:val="28"/>
          <w:szCs w:val="28"/>
        </w:rPr>
      </w:pPr>
      <w:r w:rsidRPr="008D269E">
        <w:rPr>
          <w:noProof/>
          <w:sz w:val="28"/>
          <w:szCs w:val="28"/>
        </w:rPr>
        <w:t>B) Seoses otsustamisega</w:t>
      </w:r>
    </w:p>
    <w:p w:rsidRPr="008D269E" w:rsidR="00F45C9A" w:rsidRDefault="00F45C9A" w14:paraId="6CC8C901" w14:textId="77777777">
      <w:pPr>
        <w:pStyle w:val="Index3"/>
        <w:tabs>
          <w:tab w:val="right" w:pos="8494"/>
        </w:tabs>
        <w:rPr>
          <w:noProof/>
          <w:sz w:val="28"/>
          <w:szCs w:val="28"/>
        </w:rPr>
      </w:pPr>
      <w:r w:rsidRPr="008D269E">
        <w:rPr>
          <w:noProof/>
          <w:sz w:val="28"/>
          <w:szCs w:val="28"/>
        </w:rPr>
        <w:t>kodukorra muutmine</w:t>
      </w:r>
      <w:r w:rsidRPr="008D269E">
        <w:rPr>
          <w:noProof/>
          <w:sz w:val="28"/>
          <w:szCs w:val="28"/>
        </w:rPr>
        <w:tab/>
        <w:t>115</w:t>
      </w:r>
    </w:p>
    <w:p w:rsidRPr="008D269E" w:rsidR="00F45C9A" w:rsidRDefault="00F45C9A" w14:paraId="6DD40E58" w14:textId="77777777">
      <w:pPr>
        <w:pStyle w:val="Index3"/>
        <w:tabs>
          <w:tab w:val="right" w:pos="8494"/>
        </w:tabs>
        <w:rPr>
          <w:noProof/>
          <w:sz w:val="28"/>
          <w:szCs w:val="28"/>
        </w:rPr>
      </w:pPr>
      <w:r w:rsidRPr="008D269E">
        <w:rPr>
          <w:noProof/>
          <w:sz w:val="28"/>
          <w:szCs w:val="28"/>
        </w:rPr>
        <w:t>uurimisrühmad ja raportöörid</w:t>
      </w:r>
      <w:r w:rsidRPr="008D269E">
        <w:rPr>
          <w:noProof/>
          <w:sz w:val="28"/>
          <w:szCs w:val="28"/>
        </w:rPr>
        <w:tab/>
        <w:t>55</w:t>
      </w:r>
    </w:p>
    <w:p w:rsidRPr="008D269E" w:rsidR="00F45C9A" w:rsidRDefault="00F45C9A" w14:paraId="7B3734C9"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O</w:t>
      </w:r>
    </w:p>
    <w:p w:rsidRPr="008D269E" w:rsidR="00F45C9A" w:rsidRDefault="00F45C9A" w14:paraId="0FF0F5BD" w14:textId="79F551ED">
      <w:pPr>
        <w:pStyle w:val="Index1"/>
        <w:tabs>
          <w:tab w:val="right" w:pos="8494"/>
        </w:tabs>
        <w:rPr>
          <w:noProof/>
          <w:sz w:val="28"/>
          <w:szCs w:val="28"/>
        </w:rPr>
      </w:pPr>
      <w:r w:rsidRPr="008D269E">
        <w:rPr>
          <w:noProof/>
          <w:sz w:val="28"/>
          <w:szCs w:val="28"/>
        </w:rPr>
        <w:t>OLAF</w:t>
      </w:r>
      <w:r w:rsidR="000F5384">
        <w:rPr>
          <w:noProof/>
          <w:sz w:val="28"/>
          <w:szCs w:val="28"/>
        </w:rPr>
        <w:t xml:space="preserve">   </w:t>
      </w:r>
      <w:r w:rsidRPr="008D269E">
        <w:rPr>
          <w:noProof/>
          <w:sz w:val="28"/>
          <w:szCs w:val="28"/>
        </w:rPr>
        <w:t>Vt EUROOPA PETTUSTEVASTANE AMET</w:t>
      </w:r>
    </w:p>
    <w:p w:rsidRPr="008D269E" w:rsidR="00F45C9A" w:rsidRDefault="00F45C9A" w14:paraId="2A100ABC" w14:textId="77777777">
      <w:pPr>
        <w:pStyle w:val="Index1"/>
        <w:tabs>
          <w:tab w:val="right" w:pos="8494"/>
        </w:tabs>
        <w:rPr>
          <w:noProof/>
          <w:sz w:val="28"/>
          <w:szCs w:val="28"/>
        </w:rPr>
      </w:pPr>
      <w:r w:rsidRPr="008D269E">
        <w:rPr>
          <w:noProof/>
          <w:sz w:val="28"/>
          <w:szCs w:val="28"/>
        </w:rPr>
        <w:t>OMAALGATUSLIKUD ARVAMUSED</w:t>
      </w:r>
      <w:r w:rsidRPr="008D269E">
        <w:rPr>
          <w:noProof/>
          <w:sz w:val="28"/>
          <w:szCs w:val="28"/>
        </w:rPr>
        <w:tab/>
        <w:t>Vt ARVAMUSED &gt;&gt; OMAALGATUSLIKUD ARVAMUSED</w:t>
      </w:r>
    </w:p>
    <w:p w:rsidRPr="008D269E" w:rsidR="00F45C9A" w:rsidRDefault="00F45C9A" w14:paraId="4478952E" w14:textId="77777777">
      <w:pPr>
        <w:pStyle w:val="Index1"/>
        <w:tabs>
          <w:tab w:val="right" w:pos="8494"/>
        </w:tabs>
        <w:rPr>
          <w:noProof/>
          <w:sz w:val="28"/>
          <w:szCs w:val="28"/>
        </w:rPr>
      </w:pPr>
      <w:r w:rsidRPr="008D269E">
        <w:rPr>
          <w:noProof/>
          <w:sz w:val="28"/>
          <w:szCs w:val="28"/>
        </w:rPr>
        <w:t>OTSUSTUSVÕIMELISUS</w:t>
      </w:r>
    </w:p>
    <w:p w:rsidRPr="008D269E" w:rsidR="00F45C9A" w:rsidRDefault="00F45C9A" w14:paraId="60FFD91B" w14:textId="77777777">
      <w:pPr>
        <w:pStyle w:val="Index2"/>
        <w:tabs>
          <w:tab w:val="right" w:pos="8494"/>
        </w:tabs>
        <w:rPr>
          <w:noProof/>
          <w:sz w:val="28"/>
          <w:szCs w:val="28"/>
        </w:rPr>
      </w:pPr>
      <w:r w:rsidRPr="008D269E">
        <w:rPr>
          <w:noProof/>
          <w:sz w:val="28"/>
          <w:szCs w:val="28"/>
        </w:rPr>
        <w:t>sektsioonid</w:t>
      </w:r>
      <w:r w:rsidRPr="008D269E">
        <w:rPr>
          <w:noProof/>
          <w:sz w:val="28"/>
          <w:szCs w:val="28"/>
        </w:rPr>
        <w:tab/>
        <w:t>59</w:t>
      </w:r>
    </w:p>
    <w:p w:rsidRPr="008D269E" w:rsidR="00F45C9A" w:rsidRDefault="00F45C9A" w14:paraId="5238C104" w14:textId="77777777">
      <w:pPr>
        <w:pStyle w:val="Index2"/>
        <w:tabs>
          <w:tab w:val="right" w:pos="8494"/>
        </w:tabs>
        <w:rPr>
          <w:noProof/>
          <w:sz w:val="28"/>
          <w:szCs w:val="28"/>
        </w:rPr>
      </w:pPr>
      <w:r w:rsidRPr="008D269E">
        <w:rPr>
          <w:noProof/>
          <w:sz w:val="28"/>
          <w:szCs w:val="28"/>
        </w:rPr>
        <w:t>täiskogu istungjärk</w:t>
      </w:r>
      <w:r w:rsidRPr="008D269E">
        <w:rPr>
          <w:noProof/>
          <w:sz w:val="28"/>
          <w:szCs w:val="28"/>
        </w:rPr>
        <w:tab/>
        <w:t>66</w:t>
      </w:r>
    </w:p>
    <w:p w:rsidRPr="008D269E" w:rsidR="00F45C9A" w:rsidRDefault="00F45C9A" w14:paraId="665198FB"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P</w:t>
      </w:r>
    </w:p>
    <w:p w:rsidRPr="008D269E" w:rsidR="00F45C9A" w:rsidRDefault="00F45C9A" w14:paraId="6366CFEA" w14:textId="77777777">
      <w:pPr>
        <w:pStyle w:val="Index1"/>
        <w:tabs>
          <w:tab w:val="right" w:pos="8494"/>
        </w:tabs>
        <w:rPr>
          <w:noProof/>
          <w:sz w:val="28"/>
          <w:szCs w:val="28"/>
        </w:rPr>
      </w:pPr>
      <w:r w:rsidRPr="008D269E">
        <w:rPr>
          <w:noProof/>
          <w:sz w:val="28"/>
          <w:szCs w:val="28"/>
        </w:rPr>
        <w:t>PÄEVAKAJALISED KÜSIMUSED</w:t>
      </w:r>
      <w:r w:rsidRPr="008D269E">
        <w:rPr>
          <w:noProof/>
          <w:sz w:val="28"/>
          <w:szCs w:val="28"/>
        </w:rPr>
        <w:tab/>
        <w:t>67</w:t>
      </w:r>
    </w:p>
    <w:p w:rsidRPr="008D269E" w:rsidR="00F45C9A" w:rsidRDefault="00F45C9A" w14:paraId="7A433213" w14:textId="77777777">
      <w:pPr>
        <w:pStyle w:val="Index1"/>
        <w:tabs>
          <w:tab w:val="right" w:pos="8494"/>
        </w:tabs>
        <w:rPr>
          <w:noProof/>
          <w:sz w:val="28"/>
          <w:szCs w:val="28"/>
        </w:rPr>
      </w:pPr>
      <w:r w:rsidRPr="008D269E">
        <w:rPr>
          <w:noProof/>
          <w:sz w:val="28"/>
          <w:szCs w:val="28"/>
        </w:rPr>
        <w:t>PEARAPORTÖÖRID</w:t>
      </w:r>
      <w:r w:rsidRPr="008D269E">
        <w:rPr>
          <w:noProof/>
          <w:sz w:val="28"/>
          <w:szCs w:val="28"/>
        </w:rPr>
        <w:tab/>
        <w:t>70, 79</w:t>
      </w:r>
    </w:p>
    <w:p w:rsidRPr="008D269E" w:rsidR="00F45C9A" w:rsidRDefault="00F45C9A" w14:paraId="7EE4FC95" w14:textId="77777777">
      <w:pPr>
        <w:pStyle w:val="Index1"/>
        <w:tabs>
          <w:tab w:val="right" w:pos="8494"/>
        </w:tabs>
        <w:rPr>
          <w:noProof/>
          <w:sz w:val="28"/>
          <w:szCs w:val="28"/>
        </w:rPr>
      </w:pPr>
      <w:r w:rsidRPr="008D269E">
        <w:rPr>
          <w:noProof/>
          <w:sz w:val="28"/>
          <w:szCs w:val="28"/>
        </w:rPr>
        <w:t>PEASEKRETÄR</w:t>
      </w:r>
      <w:r w:rsidRPr="008D269E">
        <w:rPr>
          <w:noProof/>
          <w:sz w:val="28"/>
          <w:szCs w:val="28"/>
        </w:rPr>
        <w:tab/>
        <w:t>100</w:t>
      </w:r>
    </w:p>
    <w:p w:rsidRPr="008D269E" w:rsidR="00F45C9A" w:rsidRDefault="00F45C9A" w14:paraId="31BADFBC" w14:textId="77777777">
      <w:pPr>
        <w:pStyle w:val="Index2"/>
        <w:tabs>
          <w:tab w:val="right" w:pos="8494"/>
        </w:tabs>
        <w:rPr>
          <w:noProof/>
          <w:sz w:val="28"/>
          <w:szCs w:val="28"/>
        </w:rPr>
      </w:pPr>
      <w:r w:rsidRPr="008D269E">
        <w:rPr>
          <w:noProof/>
          <w:sz w:val="28"/>
          <w:szCs w:val="28"/>
        </w:rPr>
        <w:t>ametisse nimetamine</w:t>
      </w:r>
      <w:r w:rsidRPr="008D269E">
        <w:rPr>
          <w:noProof/>
          <w:sz w:val="28"/>
          <w:szCs w:val="28"/>
        </w:rPr>
        <w:tab/>
        <w:t>105</w:t>
      </w:r>
    </w:p>
    <w:p w:rsidRPr="008D269E" w:rsidR="00F45C9A" w:rsidRDefault="00F45C9A" w14:paraId="6925EFA8" w14:textId="77777777">
      <w:pPr>
        <w:pStyle w:val="Index2"/>
        <w:tabs>
          <w:tab w:val="right" w:pos="8494"/>
        </w:tabs>
        <w:rPr>
          <w:noProof/>
          <w:sz w:val="28"/>
          <w:szCs w:val="28"/>
        </w:rPr>
      </w:pPr>
      <w:r w:rsidRPr="008D269E">
        <w:rPr>
          <w:noProof/>
          <w:sz w:val="28"/>
          <w:szCs w:val="28"/>
        </w:rPr>
        <w:t>delegeeritud volitused</w:t>
      </w:r>
      <w:r w:rsidRPr="008D269E">
        <w:rPr>
          <w:noProof/>
          <w:sz w:val="28"/>
          <w:szCs w:val="28"/>
        </w:rPr>
        <w:tab/>
        <w:t>101</w:t>
      </w:r>
    </w:p>
    <w:p w:rsidRPr="008D269E" w:rsidR="00F45C9A" w:rsidRDefault="00F45C9A" w14:paraId="6F68015B" w14:textId="77777777">
      <w:pPr>
        <w:pStyle w:val="Index2"/>
        <w:tabs>
          <w:tab w:val="right" w:pos="8494"/>
        </w:tabs>
        <w:rPr>
          <w:noProof/>
          <w:sz w:val="28"/>
          <w:szCs w:val="28"/>
        </w:rPr>
      </w:pPr>
      <w:r w:rsidRPr="008D269E">
        <w:rPr>
          <w:noProof/>
          <w:sz w:val="28"/>
          <w:szCs w:val="28"/>
        </w:rPr>
        <w:t>ülesanded</w:t>
      </w:r>
      <w:r w:rsidRPr="008D269E">
        <w:rPr>
          <w:noProof/>
          <w:sz w:val="28"/>
          <w:szCs w:val="28"/>
        </w:rPr>
        <w:tab/>
        <w:t>101</w:t>
      </w:r>
    </w:p>
    <w:p w:rsidRPr="008D269E" w:rsidR="00F45C9A" w:rsidRDefault="00F45C9A" w14:paraId="0408ED88" w14:textId="77777777">
      <w:pPr>
        <w:pStyle w:val="Index1"/>
        <w:tabs>
          <w:tab w:val="right" w:pos="8494"/>
        </w:tabs>
        <w:rPr>
          <w:noProof/>
          <w:sz w:val="28"/>
          <w:szCs w:val="28"/>
        </w:rPr>
      </w:pPr>
      <w:r w:rsidRPr="008D269E">
        <w:rPr>
          <w:noProof/>
          <w:sz w:val="28"/>
          <w:szCs w:val="28"/>
        </w:rPr>
        <w:t>PEASEKRETARIAADI AMETIKOHTADE LOETELU</w:t>
      </w:r>
      <w:r w:rsidRPr="008D269E">
        <w:rPr>
          <w:noProof/>
          <w:sz w:val="28"/>
          <w:szCs w:val="28"/>
        </w:rPr>
        <w:tab/>
        <w:t>100</w:t>
      </w:r>
    </w:p>
    <w:p w:rsidRPr="008D269E" w:rsidR="00F45C9A" w:rsidRDefault="00F45C9A" w14:paraId="658D3C6B" w14:textId="77777777">
      <w:pPr>
        <w:pStyle w:val="Index1"/>
        <w:tabs>
          <w:tab w:val="right" w:pos="8494"/>
        </w:tabs>
        <w:rPr>
          <w:noProof/>
          <w:sz w:val="28"/>
          <w:szCs w:val="28"/>
        </w:rPr>
      </w:pPr>
      <w:r w:rsidRPr="008D269E">
        <w:rPr>
          <w:noProof/>
          <w:sz w:val="28"/>
          <w:szCs w:val="28"/>
        </w:rPr>
        <w:t>PEASEKRETARIAAT</w:t>
      </w:r>
      <w:r w:rsidRPr="008D269E">
        <w:rPr>
          <w:noProof/>
          <w:sz w:val="28"/>
          <w:szCs w:val="28"/>
        </w:rPr>
        <w:tab/>
        <w:t>100</w:t>
      </w:r>
    </w:p>
    <w:p w:rsidRPr="008D269E" w:rsidR="00F45C9A" w:rsidRDefault="00F45C9A" w14:paraId="7653AFAE" w14:textId="77777777">
      <w:pPr>
        <w:pStyle w:val="Index1"/>
        <w:tabs>
          <w:tab w:val="right" w:pos="8494"/>
        </w:tabs>
        <w:rPr>
          <w:noProof/>
          <w:sz w:val="28"/>
          <w:szCs w:val="28"/>
        </w:rPr>
      </w:pPr>
      <w:r w:rsidRPr="008D269E">
        <w:rPr>
          <w:noProof/>
          <w:sz w:val="28"/>
          <w:szCs w:val="28"/>
        </w:rPr>
        <w:t>POLIITIKA HINDAMINE</w:t>
      </w:r>
      <w:r w:rsidRPr="008D269E">
        <w:rPr>
          <w:noProof/>
          <w:sz w:val="28"/>
          <w:szCs w:val="28"/>
        </w:rPr>
        <w:tab/>
        <w:t>14</w:t>
      </w:r>
    </w:p>
    <w:p w:rsidRPr="008D269E" w:rsidR="00F45C9A" w:rsidRDefault="00F45C9A" w14:paraId="0387AC1D" w14:textId="77777777">
      <w:pPr>
        <w:pStyle w:val="Index1"/>
        <w:tabs>
          <w:tab w:val="right" w:pos="8494"/>
        </w:tabs>
        <w:rPr>
          <w:noProof/>
          <w:sz w:val="28"/>
          <w:szCs w:val="28"/>
        </w:rPr>
      </w:pPr>
      <w:r w:rsidRPr="008D269E">
        <w:rPr>
          <w:noProof/>
          <w:sz w:val="28"/>
          <w:szCs w:val="28"/>
        </w:rPr>
        <w:t>PRIVILEEGID JA IMMUNITEEDID</w:t>
      </w:r>
      <w:r w:rsidRPr="008D269E">
        <w:rPr>
          <w:noProof/>
          <w:sz w:val="28"/>
          <w:szCs w:val="28"/>
        </w:rPr>
        <w:tab/>
        <w:t>2</w:t>
      </w:r>
    </w:p>
    <w:p w:rsidRPr="008D269E" w:rsidR="00F45C9A" w:rsidRDefault="00F45C9A" w14:paraId="06E2786E" w14:textId="77777777">
      <w:pPr>
        <w:pStyle w:val="Index1"/>
        <w:tabs>
          <w:tab w:val="right" w:pos="8494"/>
        </w:tabs>
        <w:rPr>
          <w:noProof/>
          <w:sz w:val="28"/>
          <w:szCs w:val="28"/>
        </w:rPr>
      </w:pPr>
      <w:r w:rsidRPr="008D269E">
        <w:rPr>
          <w:noProof/>
          <w:sz w:val="28"/>
          <w:szCs w:val="28"/>
        </w:rPr>
        <w:t>PROTOKOLL</w:t>
      </w:r>
    </w:p>
    <w:p w:rsidRPr="008D269E" w:rsidR="00F45C9A" w:rsidRDefault="00F45C9A" w14:paraId="3932C7AA" w14:textId="77777777">
      <w:pPr>
        <w:pStyle w:val="Index2"/>
        <w:tabs>
          <w:tab w:val="right" w:pos="8494"/>
        </w:tabs>
        <w:rPr>
          <w:noProof/>
          <w:sz w:val="28"/>
          <w:szCs w:val="28"/>
        </w:rPr>
      </w:pPr>
      <w:r w:rsidRPr="008D269E">
        <w:rPr>
          <w:noProof/>
          <w:sz w:val="28"/>
          <w:szCs w:val="28"/>
        </w:rPr>
        <w:t>juhatuse koosolekud</w:t>
      </w:r>
      <w:r w:rsidRPr="008D269E">
        <w:rPr>
          <w:noProof/>
          <w:sz w:val="28"/>
          <w:szCs w:val="28"/>
        </w:rPr>
        <w:tab/>
        <w:t>15</w:t>
      </w:r>
    </w:p>
    <w:p w:rsidRPr="008D269E" w:rsidR="00F45C9A" w:rsidRDefault="00F45C9A" w14:paraId="6C2284F8" w14:textId="77777777">
      <w:pPr>
        <w:pStyle w:val="Index2"/>
        <w:tabs>
          <w:tab w:val="right" w:pos="8494"/>
        </w:tabs>
        <w:rPr>
          <w:noProof/>
          <w:sz w:val="28"/>
          <w:szCs w:val="28"/>
        </w:rPr>
      </w:pPr>
      <w:r w:rsidRPr="008D269E">
        <w:rPr>
          <w:noProof/>
          <w:sz w:val="28"/>
          <w:szCs w:val="28"/>
        </w:rPr>
        <w:t>laiendatud eestseisus</w:t>
      </w:r>
      <w:r w:rsidRPr="008D269E">
        <w:rPr>
          <w:noProof/>
          <w:sz w:val="28"/>
          <w:szCs w:val="28"/>
        </w:rPr>
        <w:tab/>
        <w:t>21 RE</w:t>
      </w:r>
    </w:p>
    <w:p w:rsidRPr="008D269E" w:rsidR="00F45C9A" w:rsidRDefault="00F45C9A" w14:paraId="0354117D" w14:textId="77777777">
      <w:pPr>
        <w:pStyle w:val="Index2"/>
        <w:tabs>
          <w:tab w:val="right" w:pos="8494"/>
        </w:tabs>
        <w:rPr>
          <w:noProof/>
          <w:sz w:val="28"/>
          <w:szCs w:val="28"/>
        </w:rPr>
      </w:pPr>
      <w:r w:rsidRPr="008D269E">
        <w:rPr>
          <w:noProof/>
          <w:sz w:val="28"/>
          <w:szCs w:val="28"/>
        </w:rPr>
        <w:t>täiskogu istungjärgud</w:t>
      </w:r>
      <w:r w:rsidRPr="008D269E">
        <w:rPr>
          <w:noProof/>
          <w:sz w:val="28"/>
          <w:szCs w:val="28"/>
        </w:rPr>
        <w:tab/>
        <w:t>72</w:t>
      </w:r>
    </w:p>
    <w:p w:rsidRPr="008D269E" w:rsidR="00F45C9A" w:rsidRDefault="00F45C9A" w14:paraId="4B2F9165" w14:textId="77777777">
      <w:pPr>
        <w:pStyle w:val="Index1"/>
        <w:tabs>
          <w:tab w:val="right" w:pos="8494"/>
        </w:tabs>
        <w:rPr>
          <w:noProof/>
          <w:sz w:val="28"/>
          <w:szCs w:val="28"/>
        </w:rPr>
      </w:pPr>
      <w:r w:rsidRPr="008D269E">
        <w:rPr>
          <w:noProof/>
          <w:sz w:val="28"/>
          <w:szCs w:val="28"/>
        </w:rPr>
        <w:t>PROTOKOLLID</w:t>
      </w:r>
    </w:p>
    <w:p w:rsidRPr="008D269E" w:rsidR="00F45C9A" w:rsidRDefault="00F45C9A" w14:paraId="7AE9B73E" w14:textId="77777777">
      <w:pPr>
        <w:pStyle w:val="Index2"/>
        <w:tabs>
          <w:tab w:val="right" w:pos="8494"/>
        </w:tabs>
        <w:rPr>
          <w:noProof/>
          <w:sz w:val="28"/>
          <w:szCs w:val="28"/>
        </w:rPr>
      </w:pPr>
      <w:r w:rsidRPr="008D269E">
        <w:rPr>
          <w:noProof/>
          <w:sz w:val="28"/>
          <w:szCs w:val="28"/>
        </w:rPr>
        <w:t>sektsioonid</w:t>
      </w:r>
      <w:r w:rsidRPr="008D269E">
        <w:rPr>
          <w:noProof/>
          <w:sz w:val="28"/>
          <w:szCs w:val="28"/>
        </w:rPr>
        <w:tab/>
        <w:t>57</w:t>
      </w:r>
    </w:p>
    <w:p w:rsidRPr="008D269E" w:rsidR="00F45C9A" w:rsidRDefault="00F45C9A" w14:paraId="7327B769" w14:textId="77777777">
      <w:pPr>
        <w:pStyle w:val="Index1"/>
        <w:tabs>
          <w:tab w:val="right" w:pos="8494"/>
        </w:tabs>
        <w:rPr>
          <w:noProof/>
          <w:sz w:val="28"/>
          <w:szCs w:val="28"/>
        </w:rPr>
      </w:pPr>
      <w:r w:rsidRPr="008D269E">
        <w:rPr>
          <w:noProof/>
          <w:sz w:val="28"/>
          <w:szCs w:val="28"/>
        </w:rPr>
        <w:t>PUUDUMINE (liikmete)</w:t>
      </w:r>
      <w:r w:rsidRPr="008D269E">
        <w:rPr>
          <w:noProof/>
          <w:sz w:val="28"/>
          <w:szCs w:val="28"/>
        </w:rPr>
        <w:tab/>
        <w:t>84–86, 93</w:t>
      </w:r>
    </w:p>
    <w:p w:rsidRPr="008D269E" w:rsidR="00F45C9A" w:rsidRDefault="00F45C9A" w14:paraId="55B43AF1"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lastRenderedPageBreak/>
        <w:t>R</w:t>
      </w:r>
    </w:p>
    <w:p w:rsidRPr="008D269E" w:rsidR="00F45C9A" w:rsidRDefault="00F45C9A" w14:paraId="7E461CDE" w14:textId="77777777">
      <w:pPr>
        <w:pStyle w:val="Index1"/>
        <w:tabs>
          <w:tab w:val="right" w:pos="8494"/>
        </w:tabs>
        <w:rPr>
          <w:noProof/>
          <w:sz w:val="28"/>
          <w:szCs w:val="28"/>
        </w:rPr>
      </w:pPr>
      <w:r w:rsidRPr="008D269E">
        <w:rPr>
          <w:noProof/>
          <w:sz w:val="28"/>
          <w:szCs w:val="28"/>
        </w:rPr>
        <w:t>RAHANDUS- JA EELARVEKOMISJON (CAF)</w:t>
      </w:r>
    </w:p>
    <w:p w:rsidRPr="008D269E" w:rsidR="00F45C9A" w:rsidRDefault="00F45C9A" w14:paraId="62CE7160" w14:textId="77777777">
      <w:pPr>
        <w:pStyle w:val="Index2"/>
        <w:tabs>
          <w:tab w:val="right" w:pos="8494"/>
        </w:tabs>
        <w:rPr>
          <w:noProof/>
          <w:sz w:val="28"/>
          <w:szCs w:val="28"/>
        </w:rPr>
      </w:pPr>
      <w:r w:rsidRPr="008D269E">
        <w:rPr>
          <w:noProof/>
          <w:sz w:val="28"/>
          <w:szCs w:val="28"/>
        </w:rPr>
        <w:t>aruanne tegevuse kohta</w:t>
      </w:r>
      <w:r w:rsidRPr="008D269E">
        <w:rPr>
          <w:noProof/>
          <w:sz w:val="28"/>
          <w:szCs w:val="28"/>
        </w:rPr>
        <w:tab/>
        <w:t>17</w:t>
      </w:r>
    </w:p>
    <w:p w:rsidRPr="008D269E" w:rsidR="00F45C9A" w:rsidRDefault="00F45C9A" w14:paraId="24E04C1D" w14:textId="77777777">
      <w:pPr>
        <w:pStyle w:val="Index2"/>
        <w:tabs>
          <w:tab w:val="right" w:pos="8494"/>
        </w:tabs>
        <w:rPr>
          <w:noProof/>
          <w:sz w:val="28"/>
          <w:szCs w:val="28"/>
        </w:rPr>
      </w:pPr>
      <w:r w:rsidRPr="008D269E">
        <w:rPr>
          <w:noProof/>
          <w:sz w:val="28"/>
          <w:szCs w:val="28"/>
        </w:rPr>
        <w:t>koosseis</w:t>
      </w:r>
      <w:r w:rsidRPr="008D269E">
        <w:rPr>
          <w:noProof/>
          <w:sz w:val="28"/>
          <w:szCs w:val="28"/>
        </w:rPr>
        <w:tab/>
        <w:t>17</w:t>
      </w:r>
    </w:p>
    <w:p w:rsidRPr="008D269E" w:rsidR="00F45C9A" w:rsidRDefault="00F45C9A" w14:paraId="4BD4BF03" w14:textId="77777777">
      <w:pPr>
        <w:pStyle w:val="Index2"/>
        <w:tabs>
          <w:tab w:val="right" w:pos="8494"/>
        </w:tabs>
        <w:rPr>
          <w:noProof/>
          <w:sz w:val="28"/>
          <w:szCs w:val="28"/>
        </w:rPr>
      </w:pPr>
      <w:r w:rsidRPr="008D269E">
        <w:rPr>
          <w:noProof/>
          <w:sz w:val="28"/>
          <w:szCs w:val="28"/>
        </w:rPr>
        <w:t>rahandus- ja eelarvekomisjoni esimees</w:t>
      </w:r>
      <w:r w:rsidRPr="008D269E">
        <w:rPr>
          <w:noProof/>
          <w:sz w:val="28"/>
          <w:szCs w:val="28"/>
        </w:rPr>
        <w:tab/>
        <w:t>17</w:t>
      </w:r>
    </w:p>
    <w:p w:rsidRPr="008D269E" w:rsidR="00F45C9A" w:rsidRDefault="00F45C9A" w14:paraId="3BB0C50F" w14:textId="77777777">
      <w:pPr>
        <w:pStyle w:val="Index2"/>
        <w:tabs>
          <w:tab w:val="right" w:pos="8494"/>
        </w:tabs>
        <w:rPr>
          <w:noProof/>
          <w:sz w:val="28"/>
          <w:szCs w:val="28"/>
        </w:rPr>
      </w:pPr>
      <w:r w:rsidRPr="008D269E">
        <w:rPr>
          <w:noProof/>
          <w:sz w:val="28"/>
          <w:szCs w:val="28"/>
        </w:rPr>
        <w:t>töökord</w:t>
      </w:r>
      <w:r w:rsidRPr="008D269E">
        <w:rPr>
          <w:noProof/>
          <w:sz w:val="28"/>
          <w:szCs w:val="28"/>
        </w:rPr>
        <w:tab/>
        <w:t>17</w:t>
      </w:r>
    </w:p>
    <w:p w:rsidRPr="008D269E" w:rsidR="00F45C9A" w:rsidRDefault="00F45C9A" w14:paraId="0784AAAB" w14:textId="77777777">
      <w:pPr>
        <w:pStyle w:val="Index2"/>
        <w:tabs>
          <w:tab w:val="right" w:pos="8494"/>
        </w:tabs>
        <w:rPr>
          <w:noProof/>
          <w:sz w:val="28"/>
          <w:szCs w:val="28"/>
        </w:rPr>
      </w:pPr>
      <w:r w:rsidRPr="008D269E">
        <w:rPr>
          <w:noProof/>
          <w:sz w:val="28"/>
          <w:szCs w:val="28"/>
        </w:rPr>
        <w:t>volitused</w:t>
      </w:r>
      <w:r w:rsidRPr="008D269E">
        <w:rPr>
          <w:noProof/>
          <w:sz w:val="28"/>
          <w:szCs w:val="28"/>
        </w:rPr>
        <w:tab/>
        <w:t>17</w:t>
      </w:r>
    </w:p>
    <w:p w:rsidRPr="008D269E" w:rsidR="00F45C9A" w:rsidRDefault="00F45C9A" w14:paraId="079409E9" w14:textId="77777777">
      <w:pPr>
        <w:pStyle w:val="Index1"/>
        <w:tabs>
          <w:tab w:val="right" w:pos="8494"/>
        </w:tabs>
        <w:rPr>
          <w:noProof/>
          <w:sz w:val="28"/>
          <w:szCs w:val="28"/>
        </w:rPr>
      </w:pPr>
      <w:r w:rsidRPr="008D269E">
        <w:rPr>
          <w:noProof/>
          <w:sz w:val="28"/>
          <w:szCs w:val="28"/>
        </w:rPr>
        <w:t>RAPORTÖÖR</w:t>
      </w:r>
      <w:r w:rsidRPr="008D269E">
        <w:rPr>
          <w:noProof/>
          <w:sz w:val="28"/>
          <w:szCs w:val="28"/>
        </w:rPr>
        <w:tab/>
        <w:t>44, 77</w:t>
      </w:r>
    </w:p>
    <w:p w:rsidRPr="008D269E" w:rsidR="00F45C9A" w:rsidRDefault="00F45C9A" w14:paraId="554CF46D" w14:textId="77777777">
      <w:pPr>
        <w:pStyle w:val="Index2"/>
        <w:tabs>
          <w:tab w:val="right" w:pos="8494"/>
        </w:tabs>
        <w:rPr>
          <w:noProof/>
          <w:sz w:val="28"/>
          <w:szCs w:val="28"/>
        </w:rPr>
      </w:pPr>
      <w:r w:rsidRPr="008D269E">
        <w:rPr>
          <w:noProof/>
          <w:sz w:val="28"/>
          <w:szCs w:val="28"/>
        </w:rPr>
        <w:t>nimetamine</w:t>
      </w:r>
      <w:r w:rsidRPr="008D269E">
        <w:rPr>
          <w:noProof/>
          <w:sz w:val="28"/>
          <w:szCs w:val="28"/>
        </w:rPr>
        <w:tab/>
        <w:t>44</w:t>
      </w:r>
    </w:p>
    <w:p w:rsidRPr="008D269E" w:rsidR="00F45C9A" w:rsidRDefault="00F45C9A" w14:paraId="0449F010" w14:textId="77777777">
      <w:pPr>
        <w:pStyle w:val="Index2"/>
        <w:tabs>
          <w:tab w:val="right" w:pos="8494"/>
        </w:tabs>
        <w:rPr>
          <w:noProof/>
          <w:sz w:val="28"/>
          <w:szCs w:val="28"/>
        </w:rPr>
      </w:pPr>
      <w:r w:rsidRPr="008D269E">
        <w:rPr>
          <w:noProof/>
          <w:sz w:val="28"/>
          <w:szCs w:val="28"/>
        </w:rPr>
        <w:t>tagasiastumine</w:t>
      </w:r>
      <w:r w:rsidRPr="008D269E">
        <w:rPr>
          <w:noProof/>
          <w:sz w:val="28"/>
          <w:szCs w:val="28"/>
        </w:rPr>
        <w:tab/>
        <w:t>77</w:t>
      </w:r>
    </w:p>
    <w:p w:rsidRPr="008D269E" w:rsidR="00F45C9A" w:rsidRDefault="00F45C9A" w14:paraId="238B4FF5" w14:textId="77777777">
      <w:pPr>
        <w:pStyle w:val="Index1"/>
        <w:tabs>
          <w:tab w:val="right" w:pos="8494"/>
        </w:tabs>
        <w:rPr>
          <w:noProof/>
          <w:sz w:val="28"/>
          <w:szCs w:val="28"/>
        </w:rPr>
      </w:pPr>
      <w:r w:rsidRPr="008D269E">
        <w:rPr>
          <w:noProof/>
          <w:sz w:val="28"/>
          <w:szCs w:val="28"/>
        </w:rPr>
        <w:t>REDAKTSIOONIRÜHMAD</w:t>
      </w:r>
      <w:r w:rsidRPr="008D269E">
        <w:rPr>
          <w:noProof/>
          <w:sz w:val="28"/>
          <w:szCs w:val="28"/>
        </w:rPr>
        <w:tab/>
        <w:t>47, 54–55, 78</w:t>
      </w:r>
    </w:p>
    <w:p w:rsidRPr="008D269E" w:rsidR="00F45C9A" w:rsidRDefault="00F45C9A" w14:paraId="3287420C" w14:textId="77777777">
      <w:pPr>
        <w:pStyle w:val="Index2"/>
        <w:tabs>
          <w:tab w:val="right" w:pos="8494"/>
        </w:tabs>
        <w:rPr>
          <w:noProof/>
          <w:sz w:val="28"/>
          <w:szCs w:val="28"/>
        </w:rPr>
      </w:pPr>
      <w:r w:rsidRPr="008D269E">
        <w:rPr>
          <w:noProof/>
          <w:sz w:val="28"/>
          <w:szCs w:val="28"/>
        </w:rPr>
        <w:t>määratlus</w:t>
      </w:r>
      <w:r w:rsidRPr="008D269E">
        <w:rPr>
          <w:noProof/>
          <w:sz w:val="28"/>
          <w:szCs w:val="28"/>
        </w:rPr>
        <w:tab/>
        <w:t>55</w:t>
      </w:r>
    </w:p>
    <w:p w:rsidRPr="008D269E" w:rsidR="00F45C9A" w:rsidRDefault="00F45C9A" w14:paraId="09FD8A3F" w14:textId="77777777">
      <w:pPr>
        <w:pStyle w:val="Index1"/>
        <w:tabs>
          <w:tab w:val="right" w:pos="8494"/>
        </w:tabs>
        <w:rPr>
          <w:noProof/>
          <w:sz w:val="28"/>
          <w:szCs w:val="28"/>
        </w:rPr>
      </w:pPr>
      <w:r w:rsidRPr="008D269E">
        <w:rPr>
          <w:noProof/>
          <w:sz w:val="28"/>
          <w:szCs w:val="28"/>
        </w:rPr>
        <w:t>RESOLUTSIOONID</w:t>
      </w:r>
      <w:r w:rsidRPr="008D269E">
        <w:rPr>
          <w:noProof/>
          <w:sz w:val="28"/>
          <w:szCs w:val="28"/>
        </w:rPr>
        <w:tab/>
        <w:t>50, 52, 64</w:t>
      </w:r>
    </w:p>
    <w:p w:rsidRPr="008D269E" w:rsidR="00F45C9A" w:rsidRDefault="00F45C9A" w14:paraId="5EAD5C17" w14:textId="77777777">
      <w:pPr>
        <w:pStyle w:val="Index1"/>
        <w:tabs>
          <w:tab w:val="right" w:pos="8494"/>
        </w:tabs>
        <w:rPr>
          <w:noProof/>
          <w:sz w:val="28"/>
          <w:szCs w:val="28"/>
        </w:rPr>
      </w:pPr>
      <w:r w:rsidRPr="008D269E">
        <w:rPr>
          <w:noProof/>
          <w:sz w:val="28"/>
          <w:szCs w:val="28"/>
        </w:rPr>
        <w:t>RÜHMAD</w:t>
      </w:r>
      <w:r w:rsidRPr="008D269E">
        <w:rPr>
          <w:noProof/>
          <w:sz w:val="28"/>
          <w:szCs w:val="28"/>
        </w:rPr>
        <w:tab/>
        <w:t>5, 6</w:t>
      </w:r>
    </w:p>
    <w:p w:rsidRPr="008D269E" w:rsidR="00F45C9A" w:rsidRDefault="00F45C9A" w14:paraId="3BB2C9F4" w14:textId="77777777">
      <w:pPr>
        <w:pStyle w:val="Index2"/>
        <w:tabs>
          <w:tab w:val="right" w:pos="8494"/>
        </w:tabs>
        <w:rPr>
          <w:noProof/>
          <w:sz w:val="28"/>
          <w:szCs w:val="28"/>
        </w:rPr>
      </w:pPr>
      <w:r w:rsidRPr="008D269E">
        <w:rPr>
          <w:noProof/>
          <w:sz w:val="28"/>
          <w:szCs w:val="28"/>
        </w:rPr>
        <w:t>ettepanekud juhatuse liikmete valimiseks</w:t>
      </w:r>
      <w:r w:rsidRPr="008D269E">
        <w:rPr>
          <w:noProof/>
          <w:sz w:val="28"/>
          <w:szCs w:val="28"/>
        </w:rPr>
        <w:tab/>
        <w:t>45</w:t>
      </w:r>
    </w:p>
    <w:p w:rsidRPr="008D269E" w:rsidR="00F45C9A" w:rsidRDefault="00F45C9A" w14:paraId="54FA692F" w14:textId="77777777">
      <w:pPr>
        <w:pStyle w:val="Index2"/>
        <w:tabs>
          <w:tab w:val="right" w:pos="8494"/>
        </w:tabs>
        <w:rPr>
          <w:noProof/>
          <w:sz w:val="28"/>
          <w:szCs w:val="28"/>
        </w:rPr>
      </w:pPr>
      <w:r w:rsidRPr="008D269E">
        <w:rPr>
          <w:noProof/>
          <w:sz w:val="28"/>
          <w:szCs w:val="28"/>
        </w:rPr>
        <w:t>liitumine vabatahtlikkuse alusel</w:t>
      </w:r>
      <w:r w:rsidRPr="008D269E">
        <w:rPr>
          <w:noProof/>
          <w:sz w:val="28"/>
          <w:szCs w:val="28"/>
        </w:rPr>
        <w:tab/>
        <w:t>6, 8</w:t>
      </w:r>
    </w:p>
    <w:p w:rsidRPr="008D269E" w:rsidR="00F45C9A" w:rsidRDefault="00F45C9A" w14:paraId="25A21E39" w14:textId="77777777">
      <w:pPr>
        <w:pStyle w:val="Index2"/>
        <w:tabs>
          <w:tab w:val="right" w:pos="8494"/>
        </w:tabs>
        <w:rPr>
          <w:noProof/>
          <w:sz w:val="28"/>
          <w:szCs w:val="28"/>
        </w:rPr>
      </w:pPr>
      <w:r w:rsidRPr="008D269E">
        <w:rPr>
          <w:noProof/>
          <w:sz w:val="28"/>
          <w:szCs w:val="28"/>
        </w:rPr>
        <w:t>moodustamine</w:t>
      </w:r>
      <w:r w:rsidRPr="008D269E">
        <w:rPr>
          <w:noProof/>
          <w:sz w:val="28"/>
          <w:szCs w:val="28"/>
        </w:rPr>
        <w:tab/>
        <w:t>37</w:t>
      </w:r>
    </w:p>
    <w:p w:rsidRPr="008D269E" w:rsidR="00F45C9A" w:rsidRDefault="00F45C9A" w14:paraId="576E24A2" w14:textId="77777777">
      <w:pPr>
        <w:pStyle w:val="Index2"/>
        <w:tabs>
          <w:tab w:val="right" w:pos="8494"/>
        </w:tabs>
        <w:rPr>
          <w:noProof/>
          <w:sz w:val="28"/>
          <w:szCs w:val="28"/>
        </w:rPr>
      </w:pPr>
      <w:r w:rsidRPr="008D269E">
        <w:rPr>
          <w:noProof/>
          <w:sz w:val="28"/>
          <w:szCs w:val="28"/>
        </w:rPr>
        <w:t>moodustamine ja roll</w:t>
      </w:r>
      <w:r w:rsidRPr="008D269E">
        <w:rPr>
          <w:noProof/>
          <w:sz w:val="28"/>
          <w:szCs w:val="28"/>
        </w:rPr>
        <w:tab/>
        <w:t>6</w:t>
      </w:r>
    </w:p>
    <w:p w:rsidRPr="008D269E" w:rsidR="00F45C9A" w:rsidRDefault="00F45C9A" w14:paraId="37802FF9" w14:textId="77777777">
      <w:pPr>
        <w:pStyle w:val="Index2"/>
        <w:tabs>
          <w:tab w:val="right" w:pos="8494"/>
        </w:tabs>
        <w:rPr>
          <w:noProof/>
          <w:sz w:val="28"/>
          <w:szCs w:val="28"/>
        </w:rPr>
      </w:pPr>
      <w:r w:rsidRPr="008D269E">
        <w:rPr>
          <w:noProof/>
          <w:sz w:val="28"/>
          <w:szCs w:val="28"/>
        </w:rPr>
        <w:t>põhimõtted ja sisetavad</w:t>
      </w:r>
      <w:r w:rsidRPr="008D269E">
        <w:rPr>
          <w:noProof/>
          <w:sz w:val="28"/>
          <w:szCs w:val="28"/>
        </w:rPr>
        <w:tab/>
        <w:t>6</w:t>
      </w:r>
    </w:p>
    <w:p w:rsidRPr="008D269E" w:rsidR="00F45C9A" w:rsidRDefault="00F45C9A" w14:paraId="4BBD241F" w14:textId="77777777">
      <w:pPr>
        <w:pStyle w:val="Index2"/>
        <w:tabs>
          <w:tab w:val="right" w:pos="8494"/>
        </w:tabs>
        <w:rPr>
          <w:noProof/>
          <w:sz w:val="28"/>
          <w:szCs w:val="28"/>
        </w:rPr>
      </w:pPr>
      <w:r w:rsidRPr="008D269E">
        <w:rPr>
          <w:noProof/>
          <w:sz w:val="28"/>
          <w:szCs w:val="28"/>
        </w:rPr>
        <w:t>rühmade esimehed</w:t>
      </w:r>
      <w:r w:rsidRPr="008D269E">
        <w:rPr>
          <w:noProof/>
          <w:sz w:val="28"/>
          <w:szCs w:val="28"/>
        </w:rPr>
        <w:tab/>
        <w:t>7, 37</w:t>
      </w:r>
    </w:p>
    <w:p w:rsidRPr="008D269E" w:rsidR="00F45C9A" w:rsidRDefault="00F45C9A" w14:paraId="321F89BC" w14:textId="77777777">
      <w:pPr>
        <w:pStyle w:val="Index2"/>
        <w:tabs>
          <w:tab w:val="right" w:pos="8494"/>
        </w:tabs>
        <w:rPr>
          <w:noProof/>
          <w:sz w:val="28"/>
          <w:szCs w:val="28"/>
        </w:rPr>
      </w:pPr>
      <w:r w:rsidRPr="008D269E">
        <w:rPr>
          <w:noProof/>
          <w:sz w:val="28"/>
          <w:szCs w:val="28"/>
        </w:rPr>
        <w:t>rühmade sekretariaadid</w:t>
      </w:r>
      <w:r w:rsidRPr="008D269E">
        <w:rPr>
          <w:noProof/>
          <w:sz w:val="28"/>
          <w:szCs w:val="28"/>
        </w:rPr>
        <w:tab/>
        <w:t>6, 102 RE, 109</w:t>
      </w:r>
    </w:p>
    <w:p w:rsidRPr="008D269E" w:rsidR="00F45C9A" w:rsidRDefault="00F45C9A" w14:paraId="7EF3CE48" w14:textId="77777777">
      <w:pPr>
        <w:pStyle w:val="Index1"/>
        <w:tabs>
          <w:tab w:val="right" w:pos="8494"/>
        </w:tabs>
        <w:rPr>
          <w:noProof/>
          <w:sz w:val="28"/>
          <w:szCs w:val="28"/>
        </w:rPr>
      </w:pPr>
      <w:r w:rsidRPr="008D269E">
        <w:rPr>
          <w:noProof/>
          <w:sz w:val="28"/>
          <w:szCs w:val="28"/>
        </w:rPr>
        <w:t>RÜHMAKUULUVUSETA LIIKMED</w:t>
      </w:r>
      <w:r w:rsidRPr="008D269E">
        <w:rPr>
          <w:noProof/>
          <w:sz w:val="28"/>
          <w:szCs w:val="28"/>
        </w:rPr>
        <w:tab/>
        <w:t>Vt KOMITEE LIIKMED &gt;&gt; rühmadesse mittekuuluvad liikmed</w:t>
      </w:r>
    </w:p>
    <w:p w:rsidRPr="008D269E" w:rsidR="00F45C9A" w:rsidRDefault="00F45C9A" w14:paraId="6A3D89F4"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S</w:t>
      </w:r>
    </w:p>
    <w:p w:rsidRPr="008D269E" w:rsidR="00F45C9A" w:rsidRDefault="00F45C9A" w14:paraId="55E241C3" w14:textId="77777777">
      <w:pPr>
        <w:pStyle w:val="Index1"/>
        <w:tabs>
          <w:tab w:val="right" w:pos="8494"/>
        </w:tabs>
        <w:rPr>
          <w:noProof/>
          <w:sz w:val="28"/>
          <w:szCs w:val="28"/>
        </w:rPr>
      </w:pPr>
      <w:r w:rsidRPr="008D269E">
        <w:rPr>
          <w:noProof/>
          <w:sz w:val="28"/>
          <w:szCs w:val="28"/>
        </w:rPr>
        <w:t>SEKTSIOONID</w:t>
      </w:r>
    </w:p>
    <w:p w:rsidRPr="008D269E" w:rsidR="00F45C9A" w:rsidRDefault="00F45C9A" w14:paraId="6401B3CC" w14:textId="77777777">
      <w:pPr>
        <w:pStyle w:val="Index2"/>
        <w:tabs>
          <w:tab w:val="right" w:pos="8494"/>
        </w:tabs>
        <w:rPr>
          <w:noProof/>
          <w:sz w:val="28"/>
          <w:szCs w:val="28"/>
        </w:rPr>
      </w:pPr>
      <w:r w:rsidRPr="008D269E">
        <w:rPr>
          <w:noProof/>
          <w:sz w:val="28"/>
          <w:szCs w:val="28"/>
        </w:rPr>
        <w:t>arvamused</w:t>
      </w:r>
      <w:r w:rsidRPr="008D269E">
        <w:rPr>
          <w:noProof/>
          <w:sz w:val="28"/>
          <w:szCs w:val="28"/>
        </w:rPr>
        <w:tab/>
        <w:t>53, 60</w:t>
      </w:r>
    </w:p>
    <w:p w:rsidRPr="008D269E" w:rsidR="00F45C9A" w:rsidRDefault="00F45C9A" w14:paraId="305B90C5" w14:textId="77777777">
      <w:pPr>
        <w:pStyle w:val="Index2"/>
        <w:tabs>
          <w:tab w:val="right" w:pos="8494"/>
        </w:tabs>
        <w:rPr>
          <w:noProof/>
          <w:sz w:val="28"/>
          <w:szCs w:val="28"/>
        </w:rPr>
      </w:pPr>
      <w:r w:rsidRPr="008D269E">
        <w:rPr>
          <w:noProof/>
          <w:sz w:val="28"/>
          <w:szCs w:val="28"/>
        </w:rPr>
        <w:t>eestseisus</w:t>
      </w:r>
      <w:r w:rsidRPr="008D269E">
        <w:rPr>
          <w:noProof/>
          <w:sz w:val="28"/>
          <w:szCs w:val="28"/>
        </w:rPr>
        <w:tab/>
        <w:t>24</w:t>
      </w:r>
    </w:p>
    <w:p w:rsidRPr="008D269E" w:rsidR="00F45C9A" w:rsidRDefault="00F45C9A" w14:paraId="43CDB27A" w14:textId="77777777">
      <w:pPr>
        <w:pStyle w:val="Index2"/>
        <w:tabs>
          <w:tab w:val="right" w:pos="8494"/>
        </w:tabs>
        <w:rPr>
          <w:noProof/>
          <w:sz w:val="28"/>
          <w:szCs w:val="28"/>
        </w:rPr>
      </w:pPr>
      <w:r w:rsidRPr="008D269E">
        <w:rPr>
          <w:noProof/>
          <w:sz w:val="28"/>
          <w:szCs w:val="28"/>
        </w:rPr>
        <w:t>ettevalmistav töö</w:t>
      </w:r>
      <w:r w:rsidRPr="008D269E">
        <w:rPr>
          <w:noProof/>
          <w:sz w:val="28"/>
          <w:szCs w:val="28"/>
        </w:rPr>
        <w:tab/>
        <w:t>54</w:t>
      </w:r>
    </w:p>
    <w:p w:rsidRPr="008D269E" w:rsidR="00F45C9A" w:rsidRDefault="00F45C9A" w14:paraId="4544D527" w14:textId="77777777">
      <w:pPr>
        <w:pStyle w:val="Index2"/>
        <w:tabs>
          <w:tab w:val="right" w:pos="8494"/>
        </w:tabs>
        <w:rPr>
          <w:noProof/>
          <w:sz w:val="28"/>
          <w:szCs w:val="28"/>
        </w:rPr>
      </w:pPr>
      <w:r w:rsidRPr="008D269E">
        <w:rPr>
          <w:noProof/>
          <w:sz w:val="28"/>
          <w:szCs w:val="28"/>
        </w:rPr>
        <w:t>järelevalve alaliste töörühmade üle</w:t>
      </w:r>
      <w:r w:rsidRPr="008D269E">
        <w:rPr>
          <w:noProof/>
          <w:sz w:val="28"/>
          <w:szCs w:val="28"/>
        </w:rPr>
        <w:tab/>
        <w:t>35</w:t>
      </w:r>
    </w:p>
    <w:p w:rsidRPr="008D269E" w:rsidR="00F45C9A" w:rsidRDefault="00F45C9A" w14:paraId="7CB2030B" w14:textId="77777777">
      <w:pPr>
        <w:pStyle w:val="Index2"/>
        <w:tabs>
          <w:tab w:val="right" w:pos="8494"/>
        </w:tabs>
        <w:rPr>
          <w:noProof/>
          <w:sz w:val="28"/>
          <w:szCs w:val="28"/>
        </w:rPr>
      </w:pPr>
      <w:r w:rsidRPr="008D269E">
        <w:rPr>
          <w:noProof/>
          <w:sz w:val="28"/>
          <w:szCs w:val="28"/>
        </w:rPr>
        <w:t>järelevalve vaatlusrühmade üle</w:t>
      </w:r>
      <w:r w:rsidRPr="008D269E">
        <w:rPr>
          <w:noProof/>
          <w:sz w:val="28"/>
          <w:szCs w:val="28"/>
        </w:rPr>
        <w:tab/>
        <w:t>27</w:t>
      </w:r>
    </w:p>
    <w:p w:rsidRPr="008D269E" w:rsidR="00F45C9A" w:rsidRDefault="00F45C9A" w14:paraId="542BC0F2" w14:textId="77777777">
      <w:pPr>
        <w:pStyle w:val="Index2"/>
        <w:tabs>
          <w:tab w:val="right" w:pos="8494"/>
        </w:tabs>
        <w:rPr>
          <w:noProof/>
          <w:sz w:val="28"/>
          <w:szCs w:val="28"/>
        </w:rPr>
      </w:pPr>
      <w:r w:rsidRPr="008D269E">
        <w:rPr>
          <w:noProof/>
          <w:sz w:val="28"/>
          <w:szCs w:val="28"/>
        </w:rPr>
        <w:t>juhatus</w:t>
      </w:r>
      <w:r w:rsidRPr="008D269E">
        <w:rPr>
          <w:noProof/>
          <w:sz w:val="28"/>
          <w:szCs w:val="28"/>
        </w:rPr>
        <w:tab/>
        <w:t>24, 43, 57 RE</w:t>
      </w:r>
    </w:p>
    <w:p w:rsidRPr="008D269E" w:rsidR="00F45C9A" w:rsidRDefault="00F45C9A" w14:paraId="2D95D8CF" w14:textId="77777777">
      <w:pPr>
        <w:pStyle w:val="Index2"/>
        <w:tabs>
          <w:tab w:val="right" w:pos="8494"/>
        </w:tabs>
        <w:rPr>
          <w:noProof/>
          <w:sz w:val="28"/>
          <w:szCs w:val="28"/>
        </w:rPr>
      </w:pPr>
      <w:r w:rsidRPr="008D269E">
        <w:rPr>
          <w:noProof/>
          <w:sz w:val="28"/>
          <w:szCs w:val="28"/>
        </w:rPr>
        <w:t>kiirmenetlus</w:t>
      </w:r>
      <w:r w:rsidRPr="008D269E">
        <w:rPr>
          <w:noProof/>
          <w:sz w:val="28"/>
          <w:szCs w:val="28"/>
        </w:rPr>
        <w:tab/>
        <w:t>91</w:t>
      </w:r>
    </w:p>
    <w:p w:rsidRPr="008D269E" w:rsidR="00F45C9A" w:rsidRDefault="00F45C9A" w14:paraId="68AB4F52" w14:textId="77777777">
      <w:pPr>
        <w:pStyle w:val="Index2"/>
        <w:tabs>
          <w:tab w:val="right" w:pos="8494"/>
        </w:tabs>
        <w:rPr>
          <w:noProof/>
          <w:sz w:val="28"/>
          <w:szCs w:val="28"/>
        </w:rPr>
      </w:pPr>
      <w:r w:rsidRPr="008D269E">
        <w:rPr>
          <w:noProof/>
          <w:sz w:val="28"/>
          <w:szCs w:val="28"/>
        </w:rPr>
        <w:t>koosoleku kokkukutsumine</w:t>
      </w:r>
      <w:r w:rsidRPr="008D269E">
        <w:rPr>
          <w:noProof/>
          <w:sz w:val="28"/>
          <w:szCs w:val="28"/>
        </w:rPr>
        <w:tab/>
        <w:t>57</w:t>
      </w:r>
    </w:p>
    <w:p w:rsidRPr="008D269E" w:rsidR="00F45C9A" w:rsidRDefault="00F45C9A" w14:paraId="0F0ED9A1" w14:textId="77777777">
      <w:pPr>
        <w:pStyle w:val="Index2"/>
        <w:tabs>
          <w:tab w:val="right" w:pos="8494"/>
        </w:tabs>
        <w:rPr>
          <w:noProof/>
          <w:sz w:val="28"/>
          <w:szCs w:val="28"/>
        </w:rPr>
      </w:pPr>
      <w:r w:rsidRPr="008D269E">
        <w:rPr>
          <w:noProof/>
          <w:sz w:val="28"/>
          <w:szCs w:val="28"/>
        </w:rPr>
        <w:lastRenderedPageBreak/>
        <w:t>koosoleku otsustusvõimelisus</w:t>
      </w:r>
      <w:r w:rsidRPr="008D269E">
        <w:rPr>
          <w:noProof/>
          <w:sz w:val="28"/>
          <w:szCs w:val="28"/>
        </w:rPr>
        <w:tab/>
        <w:t>59</w:t>
      </w:r>
    </w:p>
    <w:p w:rsidRPr="008D269E" w:rsidR="00F45C9A" w:rsidRDefault="00F45C9A" w14:paraId="47BFAAFD" w14:textId="77777777">
      <w:pPr>
        <w:pStyle w:val="Index2"/>
        <w:tabs>
          <w:tab w:val="right" w:pos="8494"/>
        </w:tabs>
        <w:rPr>
          <w:noProof/>
          <w:sz w:val="28"/>
          <w:szCs w:val="28"/>
        </w:rPr>
      </w:pPr>
      <w:r w:rsidRPr="008D269E">
        <w:rPr>
          <w:noProof/>
          <w:sz w:val="28"/>
          <w:szCs w:val="28"/>
        </w:rPr>
        <w:t>koosolekud</w:t>
      </w:r>
      <w:r w:rsidRPr="008D269E">
        <w:rPr>
          <w:noProof/>
          <w:sz w:val="28"/>
          <w:szCs w:val="28"/>
        </w:rPr>
        <w:tab/>
        <w:t>57</w:t>
      </w:r>
    </w:p>
    <w:p w:rsidRPr="008D269E" w:rsidR="00F45C9A" w:rsidRDefault="00F45C9A" w14:paraId="1F0F79EA" w14:textId="77777777">
      <w:pPr>
        <w:pStyle w:val="Index2"/>
        <w:tabs>
          <w:tab w:val="right" w:pos="8494"/>
        </w:tabs>
        <w:rPr>
          <w:noProof/>
          <w:sz w:val="28"/>
          <w:szCs w:val="28"/>
        </w:rPr>
      </w:pPr>
      <w:r w:rsidRPr="008D269E">
        <w:rPr>
          <w:noProof/>
          <w:sz w:val="28"/>
          <w:szCs w:val="28"/>
        </w:rPr>
        <w:t>koosolekute protokollid</w:t>
      </w:r>
      <w:r w:rsidRPr="008D269E">
        <w:rPr>
          <w:noProof/>
          <w:sz w:val="28"/>
          <w:szCs w:val="28"/>
        </w:rPr>
        <w:tab/>
        <w:t>57</w:t>
      </w:r>
    </w:p>
    <w:p w:rsidRPr="008D269E" w:rsidR="00F45C9A" w:rsidRDefault="00F45C9A" w14:paraId="2FC4BCDB" w14:textId="77777777">
      <w:pPr>
        <w:pStyle w:val="Index2"/>
        <w:tabs>
          <w:tab w:val="right" w:pos="8494"/>
        </w:tabs>
        <w:rPr>
          <w:noProof/>
          <w:sz w:val="28"/>
          <w:szCs w:val="28"/>
        </w:rPr>
      </w:pPr>
      <w:r w:rsidRPr="008D269E">
        <w:rPr>
          <w:noProof/>
          <w:sz w:val="28"/>
          <w:szCs w:val="28"/>
        </w:rPr>
        <w:t>koosseis</w:t>
      </w:r>
      <w:r w:rsidRPr="008D269E">
        <w:rPr>
          <w:noProof/>
          <w:sz w:val="28"/>
          <w:szCs w:val="28"/>
        </w:rPr>
        <w:tab/>
        <w:t>23</w:t>
      </w:r>
    </w:p>
    <w:p w:rsidRPr="008D269E" w:rsidR="00F45C9A" w:rsidRDefault="00F45C9A" w14:paraId="298DF5E7" w14:textId="77777777">
      <w:pPr>
        <w:pStyle w:val="Index2"/>
        <w:tabs>
          <w:tab w:val="right" w:pos="8494"/>
        </w:tabs>
        <w:rPr>
          <w:noProof/>
          <w:sz w:val="28"/>
          <w:szCs w:val="28"/>
        </w:rPr>
      </w:pPr>
      <w:r w:rsidRPr="008D269E">
        <w:rPr>
          <w:noProof/>
          <w:sz w:val="28"/>
          <w:szCs w:val="28"/>
        </w:rPr>
        <w:t>liikme asendamine</w:t>
      </w:r>
      <w:r w:rsidRPr="008D269E">
        <w:rPr>
          <w:noProof/>
          <w:sz w:val="28"/>
          <w:szCs w:val="28"/>
        </w:rPr>
        <w:tab/>
        <w:t>23</w:t>
      </w:r>
    </w:p>
    <w:p w:rsidRPr="008D269E" w:rsidR="00F45C9A" w:rsidRDefault="00F45C9A" w14:paraId="461F5850" w14:textId="77777777">
      <w:pPr>
        <w:pStyle w:val="Index2"/>
        <w:tabs>
          <w:tab w:val="right" w:pos="8494"/>
        </w:tabs>
        <w:rPr>
          <w:noProof/>
          <w:sz w:val="28"/>
          <w:szCs w:val="28"/>
        </w:rPr>
      </w:pPr>
      <w:r w:rsidRPr="008D269E">
        <w:rPr>
          <w:noProof/>
          <w:sz w:val="28"/>
          <w:szCs w:val="28"/>
        </w:rPr>
        <w:t>liikmed</w:t>
      </w:r>
      <w:r w:rsidRPr="008D269E">
        <w:rPr>
          <w:noProof/>
          <w:sz w:val="28"/>
          <w:szCs w:val="28"/>
        </w:rPr>
        <w:tab/>
        <w:t>23</w:t>
      </w:r>
    </w:p>
    <w:p w:rsidRPr="008D269E" w:rsidR="00F45C9A" w:rsidRDefault="00F45C9A" w14:paraId="3B8BD426" w14:textId="77777777">
      <w:pPr>
        <w:pStyle w:val="Index2"/>
        <w:tabs>
          <w:tab w:val="right" w:pos="8494"/>
        </w:tabs>
        <w:rPr>
          <w:noProof/>
          <w:sz w:val="28"/>
          <w:szCs w:val="28"/>
        </w:rPr>
      </w:pPr>
      <w:r w:rsidRPr="008D269E">
        <w:rPr>
          <w:noProof/>
          <w:sz w:val="28"/>
          <w:szCs w:val="28"/>
        </w:rPr>
        <w:t>liikmete arv</w:t>
      </w:r>
      <w:r w:rsidRPr="008D269E">
        <w:rPr>
          <w:noProof/>
          <w:sz w:val="28"/>
          <w:szCs w:val="28"/>
        </w:rPr>
        <w:tab/>
        <w:t>23</w:t>
      </w:r>
    </w:p>
    <w:p w:rsidRPr="008D269E" w:rsidR="00F45C9A" w:rsidRDefault="00F45C9A" w14:paraId="7E567C89" w14:textId="77777777">
      <w:pPr>
        <w:pStyle w:val="Index2"/>
        <w:tabs>
          <w:tab w:val="right" w:pos="8494"/>
        </w:tabs>
        <w:rPr>
          <w:noProof/>
          <w:sz w:val="28"/>
          <w:szCs w:val="28"/>
        </w:rPr>
      </w:pPr>
      <w:r w:rsidRPr="008D269E">
        <w:rPr>
          <w:noProof/>
          <w:sz w:val="28"/>
          <w:szCs w:val="28"/>
        </w:rPr>
        <w:t>moodustamine</w:t>
      </w:r>
      <w:r w:rsidRPr="008D269E">
        <w:rPr>
          <w:noProof/>
          <w:sz w:val="28"/>
          <w:szCs w:val="28"/>
        </w:rPr>
        <w:tab/>
        <w:t>22, 37</w:t>
      </w:r>
    </w:p>
    <w:p w:rsidRPr="008D269E" w:rsidR="00F45C9A" w:rsidRDefault="00F45C9A" w14:paraId="56F47F97" w14:textId="77777777">
      <w:pPr>
        <w:pStyle w:val="Index2"/>
        <w:tabs>
          <w:tab w:val="right" w:pos="8494"/>
        </w:tabs>
        <w:rPr>
          <w:noProof/>
          <w:sz w:val="28"/>
          <w:szCs w:val="28"/>
        </w:rPr>
      </w:pPr>
      <w:r w:rsidRPr="008D269E">
        <w:rPr>
          <w:noProof/>
          <w:sz w:val="28"/>
          <w:szCs w:val="28"/>
        </w:rPr>
        <w:t>muudatusettepanekud</w:t>
      </w:r>
      <w:r w:rsidRPr="008D269E">
        <w:rPr>
          <w:noProof/>
          <w:sz w:val="28"/>
          <w:szCs w:val="28"/>
        </w:rPr>
        <w:tab/>
        <w:t>60</w:t>
      </w:r>
    </w:p>
    <w:p w:rsidRPr="008D269E" w:rsidR="00F45C9A" w:rsidRDefault="00F45C9A" w14:paraId="7CCFAC61" w14:textId="77777777">
      <w:pPr>
        <w:pStyle w:val="Index2"/>
        <w:tabs>
          <w:tab w:val="right" w:pos="8494"/>
        </w:tabs>
        <w:rPr>
          <w:noProof/>
          <w:sz w:val="28"/>
          <w:szCs w:val="28"/>
        </w:rPr>
      </w:pPr>
      <w:r w:rsidRPr="008D269E">
        <w:rPr>
          <w:noProof/>
          <w:sz w:val="28"/>
          <w:szCs w:val="28"/>
        </w:rPr>
        <w:t>nõustajad</w:t>
      </w:r>
      <w:r w:rsidRPr="008D269E">
        <w:rPr>
          <w:noProof/>
          <w:sz w:val="28"/>
          <w:szCs w:val="28"/>
        </w:rPr>
        <w:tab/>
        <w:t>82</w:t>
      </w:r>
    </w:p>
    <w:p w:rsidRPr="008D269E" w:rsidR="00F45C9A" w:rsidRDefault="00F45C9A" w14:paraId="4614EDFD" w14:textId="77777777">
      <w:pPr>
        <w:pStyle w:val="Index2"/>
        <w:tabs>
          <w:tab w:val="right" w:pos="8494"/>
        </w:tabs>
        <w:rPr>
          <w:noProof/>
          <w:sz w:val="28"/>
          <w:szCs w:val="28"/>
        </w:rPr>
      </w:pPr>
      <w:r w:rsidRPr="008D269E">
        <w:rPr>
          <w:noProof/>
          <w:sz w:val="28"/>
          <w:szCs w:val="28"/>
        </w:rPr>
        <w:t>sekretariaat</w:t>
      </w:r>
      <w:r w:rsidRPr="008D269E">
        <w:rPr>
          <w:noProof/>
          <w:sz w:val="28"/>
          <w:szCs w:val="28"/>
        </w:rPr>
        <w:tab/>
        <w:t>25, 108</w:t>
      </w:r>
    </w:p>
    <w:p w:rsidRPr="008D269E" w:rsidR="00F45C9A" w:rsidRDefault="00F45C9A" w14:paraId="2BFADA5A" w14:textId="77777777">
      <w:pPr>
        <w:pStyle w:val="Index2"/>
        <w:tabs>
          <w:tab w:val="right" w:pos="8494"/>
        </w:tabs>
        <w:rPr>
          <w:noProof/>
          <w:sz w:val="28"/>
          <w:szCs w:val="28"/>
        </w:rPr>
      </w:pPr>
      <w:r w:rsidRPr="008D269E">
        <w:rPr>
          <w:noProof/>
          <w:sz w:val="28"/>
          <w:szCs w:val="28"/>
        </w:rPr>
        <w:t>sektsiooni koosoleku järgne menetlus</w:t>
      </w:r>
      <w:r w:rsidRPr="008D269E">
        <w:rPr>
          <w:noProof/>
          <w:sz w:val="28"/>
          <w:szCs w:val="28"/>
        </w:rPr>
        <w:tab/>
        <w:t>61–62</w:t>
      </w:r>
    </w:p>
    <w:p w:rsidRPr="008D269E" w:rsidR="00F45C9A" w:rsidRDefault="00F45C9A" w14:paraId="5197878F" w14:textId="77777777">
      <w:pPr>
        <w:pStyle w:val="Index2"/>
        <w:tabs>
          <w:tab w:val="right" w:pos="8494"/>
        </w:tabs>
        <w:rPr>
          <w:noProof/>
          <w:sz w:val="28"/>
          <w:szCs w:val="28"/>
        </w:rPr>
      </w:pPr>
      <w:r w:rsidRPr="008D269E">
        <w:rPr>
          <w:noProof/>
          <w:sz w:val="28"/>
          <w:szCs w:val="28"/>
        </w:rPr>
        <w:t>sektsioonide esimeeste kohtade vahetumine rühmade vahel rotatsiooni korras</w:t>
      </w:r>
      <w:r w:rsidRPr="008D269E">
        <w:rPr>
          <w:noProof/>
          <w:sz w:val="28"/>
          <w:szCs w:val="28"/>
        </w:rPr>
        <w:tab/>
        <w:t>24</w:t>
      </w:r>
    </w:p>
    <w:p w:rsidRPr="008D269E" w:rsidR="00F45C9A" w:rsidRDefault="00F45C9A" w14:paraId="3D386320" w14:textId="77777777">
      <w:pPr>
        <w:pStyle w:val="Index2"/>
        <w:tabs>
          <w:tab w:val="right" w:pos="8494"/>
        </w:tabs>
        <w:rPr>
          <w:noProof/>
          <w:sz w:val="28"/>
          <w:szCs w:val="28"/>
        </w:rPr>
      </w:pPr>
      <w:r w:rsidRPr="008D269E">
        <w:rPr>
          <w:noProof/>
          <w:sz w:val="28"/>
          <w:szCs w:val="28"/>
        </w:rPr>
        <w:t>sektsioonide liikmete ametisse nimetamine</w:t>
      </w:r>
      <w:r w:rsidRPr="008D269E">
        <w:rPr>
          <w:noProof/>
          <w:sz w:val="28"/>
          <w:szCs w:val="28"/>
        </w:rPr>
        <w:tab/>
        <w:t>23</w:t>
      </w:r>
    </w:p>
    <w:p w:rsidRPr="008D269E" w:rsidR="00F45C9A" w:rsidRDefault="00F45C9A" w14:paraId="373F84DD" w14:textId="77777777">
      <w:pPr>
        <w:pStyle w:val="Index2"/>
        <w:tabs>
          <w:tab w:val="right" w:pos="8494"/>
        </w:tabs>
        <w:rPr>
          <w:noProof/>
          <w:sz w:val="28"/>
          <w:szCs w:val="28"/>
        </w:rPr>
      </w:pPr>
      <w:r w:rsidRPr="008D269E">
        <w:rPr>
          <w:noProof/>
          <w:sz w:val="28"/>
          <w:szCs w:val="28"/>
        </w:rPr>
        <w:t>ühiskoosolekud</w:t>
      </w:r>
      <w:r w:rsidRPr="008D269E">
        <w:rPr>
          <w:noProof/>
          <w:sz w:val="28"/>
          <w:szCs w:val="28"/>
        </w:rPr>
        <w:tab/>
        <w:t>58</w:t>
      </w:r>
    </w:p>
    <w:p w:rsidRPr="008D269E" w:rsidR="00F45C9A" w:rsidRDefault="00F45C9A" w14:paraId="1AD8DBA4" w14:textId="77777777">
      <w:pPr>
        <w:pStyle w:val="Index2"/>
        <w:tabs>
          <w:tab w:val="right" w:pos="8494"/>
        </w:tabs>
        <w:rPr>
          <w:noProof/>
          <w:sz w:val="28"/>
          <w:szCs w:val="28"/>
        </w:rPr>
      </w:pPr>
      <w:r w:rsidRPr="008D269E">
        <w:rPr>
          <w:noProof/>
          <w:sz w:val="28"/>
          <w:szCs w:val="28"/>
        </w:rPr>
        <w:t>ülesanded</w:t>
      </w:r>
      <w:r w:rsidRPr="008D269E">
        <w:rPr>
          <w:noProof/>
          <w:sz w:val="28"/>
          <w:szCs w:val="28"/>
        </w:rPr>
        <w:tab/>
        <w:t>25</w:t>
      </w:r>
    </w:p>
    <w:p w:rsidRPr="008D269E" w:rsidR="00F45C9A" w:rsidRDefault="00F45C9A" w14:paraId="0C6EF5C1" w14:textId="77777777">
      <w:pPr>
        <w:pStyle w:val="Index1"/>
        <w:tabs>
          <w:tab w:val="right" w:pos="8494"/>
        </w:tabs>
        <w:rPr>
          <w:noProof/>
          <w:sz w:val="28"/>
          <w:szCs w:val="28"/>
        </w:rPr>
      </w:pPr>
      <w:r w:rsidRPr="008D269E">
        <w:rPr>
          <w:noProof/>
          <w:sz w:val="28"/>
          <w:szCs w:val="28"/>
        </w:rPr>
        <w:t>SEKTSIOONIDE JUHATUSED</w:t>
      </w:r>
      <w:r w:rsidRPr="008D269E">
        <w:rPr>
          <w:noProof/>
          <w:sz w:val="28"/>
          <w:szCs w:val="28"/>
        </w:rPr>
        <w:tab/>
        <w:t>24</w:t>
      </w:r>
    </w:p>
    <w:p w:rsidRPr="008D269E" w:rsidR="00F45C9A" w:rsidRDefault="00F45C9A" w14:paraId="17D6920E" w14:textId="77777777">
      <w:pPr>
        <w:pStyle w:val="Index1"/>
        <w:tabs>
          <w:tab w:val="right" w:pos="8494"/>
        </w:tabs>
        <w:rPr>
          <w:noProof/>
          <w:sz w:val="28"/>
          <w:szCs w:val="28"/>
        </w:rPr>
      </w:pPr>
      <w:r w:rsidRPr="008D269E">
        <w:rPr>
          <w:noProof/>
          <w:sz w:val="28"/>
          <w:szCs w:val="28"/>
        </w:rPr>
        <w:t>SÕNAVÕTT TÖÖKORRALDUSLIKES KÜSIMUSTES</w:t>
      </w:r>
      <w:r w:rsidRPr="008D269E">
        <w:rPr>
          <w:noProof/>
          <w:sz w:val="28"/>
          <w:szCs w:val="28"/>
        </w:rPr>
        <w:tab/>
        <w:t>69</w:t>
      </w:r>
    </w:p>
    <w:p w:rsidRPr="008D269E" w:rsidR="00F45C9A" w:rsidRDefault="00F45C9A" w14:paraId="1DADEB9E" w14:textId="77777777">
      <w:pPr>
        <w:pStyle w:val="Index1"/>
        <w:tabs>
          <w:tab w:val="right" w:pos="8494"/>
        </w:tabs>
        <w:rPr>
          <w:noProof/>
          <w:sz w:val="28"/>
          <w:szCs w:val="28"/>
        </w:rPr>
      </w:pPr>
      <w:r w:rsidRPr="008D269E">
        <w:rPr>
          <w:noProof/>
          <w:sz w:val="28"/>
          <w:szCs w:val="28"/>
        </w:rPr>
        <w:t>SOOLINE TASAKAAL</w:t>
      </w:r>
      <w:r w:rsidRPr="008D269E">
        <w:rPr>
          <w:noProof/>
          <w:sz w:val="28"/>
          <w:szCs w:val="28"/>
        </w:rPr>
        <w:tab/>
        <w:t>1</w:t>
      </w:r>
    </w:p>
    <w:p w:rsidRPr="008D269E" w:rsidR="00F45C9A" w:rsidRDefault="00F45C9A" w14:paraId="3434DFA5" w14:textId="77777777">
      <w:pPr>
        <w:pStyle w:val="Index2"/>
        <w:tabs>
          <w:tab w:val="right" w:pos="8494"/>
        </w:tabs>
        <w:rPr>
          <w:noProof/>
          <w:sz w:val="28"/>
          <w:szCs w:val="28"/>
        </w:rPr>
      </w:pPr>
      <w:r w:rsidRPr="008D269E">
        <w:rPr>
          <w:noProof/>
          <w:sz w:val="28"/>
          <w:szCs w:val="28"/>
        </w:rPr>
        <w:t>aruanne soolise tasakaalu kohta</w:t>
      </w:r>
      <w:r w:rsidRPr="008D269E">
        <w:rPr>
          <w:noProof/>
          <w:sz w:val="28"/>
          <w:szCs w:val="28"/>
        </w:rPr>
        <w:tab/>
        <w:t>1</w:t>
      </w:r>
    </w:p>
    <w:p w:rsidRPr="008D269E" w:rsidR="00F45C9A" w:rsidRDefault="00F45C9A" w14:paraId="71A6F563" w14:textId="4BCACDF1">
      <w:pPr>
        <w:pStyle w:val="Index1"/>
        <w:tabs>
          <w:tab w:val="right" w:pos="8494"/>
        </w:tabs>
        <w:rPr>
          <w:noProof/>
          <w:sz w:val="28"/>
          <w:szCs w:val="28"/>
        </w:rPr>
      </w:pPr>
      <w:r w:rsidRPr="008D269E">
        <w:rPr>
          <w:noProof/>
          <w:sz w:val="28"/>
          <w:szCs w:val="28"/>
        </w:rPr>
        <w:t>SOOLINE VÕRDÕIGUSLIKKUS</w:t>
      </w:r>
      <w:r w:rsidR="000F5384">
        <w:rPr>
          <w:noProof/>
          <w:sz w:val="28"/>
          <w:szCs w:val="28"/>
        </w:rPr>
        <w:t xml:space="preserve">   </w:t>
      </w:r>
      <w:r w:rsidRPr="008D269E">
        <w:rPr>
          <w:noProof/>
          <w:sz w:val="28"/>
          <w:szCs w:val="28"/>
        </w:rPr>
        <w:t>Vt SOOLINE TASAKAAL</w:t>
      </w:r>
      <w:r w:rsidR="000F5384">
        <w:rPr>
          <w:noProof/>
          <w:sz w:val="28"/>
          <w:szCs w:val="28"/>
        </w:rPr>
        <w:t xml:space="preserve"> </w:t>
      </w:r>
      <w:r w:rsidRPr="008D269E">
        <w:rPr>
          <w:noProof/>
          <w:sz w:val="28"/>
          <w:szCs w:val="28"/>
        </w:rPr>
        <w:t>STRUKTUUREERITUD DIALOOG KODANIKUÜHISKONNA ORGANISATSIOONIDEGA</w:t>
      </w:r>
      <w:r w:rsidRPr="008D269E">
        <w:rPr>
          <w:noProof/>
          <w:sz w:val="28"/>
          <w:szCs w:val="28"/>
        </w:rPr>
        <w:tab/>
        <w:t>30–31</w:t>
      </w:r>
    </w:p>
    <w:p w:rsidRPr="008D269E" w:rsidR="00F45C9A" w:rsidRDefault="00F45C9A" w14:paraId="2D20D106" w14:textId="77777777">
      <w:pPr>
        <w:pStyle w:val="Index1"/>
        <w:tabs>
          <w:tab w:val="right" w:pos="8494"/>
        </w:tabs>
        <w:rPr>
          <w:noProof/>
          <w:sz w:val="28"/>
          <w:szCs w:val="28"/>
        </w:rPr>
      </w:pPr>
      <w:r w:rsidRPr="008D269E">
        <w:rPr>
          <w:noProof/>
          <w:sz w:val="28"/>
          <w:szCs w:val="28"/>
        </w:rPr>
        <w:t>SUHTED MUUDE ORGANISATSIOONIDEGA</w:t>
      </w:r>
      <w:r w:rsidRPr="008D269E">
        <w:rPr>
          <w:noProof/>
          <w:sz w:val="28"/>
          <w:szCs w:val="28"/>
        </w:rPr>
        <w:tab/>
        <w:t>30</w:t>
      </w:r>
    </w:p>
    <w:p w:rsidRPr="008D269E" w:rsidR="00F45C9A" w:rsidRDefault="00F45C9A" w14:paraId="5EFFA8F9" w14:textId="77777777">
      <w:pPr>
        <w:pStyle w:val="Index1"/>
        <w:tabs>
          <w:tab w:val="right" w:pos="8494"/>
        </w:tabs>
        <w:rPr>
          <w:noProof/>
          <w:sz w:val="28"/>
          <w:szCs w:val="28"/>
        </w:rPr>
      </w:pPr>
      <w:r w:rsidRPr="008D269E">
        <w:rPr>
          <w:noProof/>
          <w:sz w:val="28"/>
          <w:szCs w:val="28"/>
        </w:rPr>
        <w:t>SÜMBOLID</w:t>
      </w:r>
      <w:r w:rsidRPr="008D269E">
        <w:rPr>
          <w:noProof/>
          <w:sz w:val="28"/>
          <w:szCs w:val="28"/>
        </w:rPr>
        <w:tab/>
        <w:t>114</w:t>
      </w:r>
    </w:p>
    <w:p w:rsidRPr="008D269E" w:rsidR="00F45C9A" w:rsidRDefault="00F45C9A" w14:paraId="1102317A"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T</w:t>
      </w:r>
    </w:p>
    <w:p w:rsidRPr="008D269E" w:rsidR="00F45C9A" w:rsidRDefault="00F45C9A" w14:paraId="1C30C0B5" w14:textId="77777777">
      <w:pPr>
        <w:pStyle w:val="Index1"/>
        <w:tabs>
          <w:tab w:val="right" w:pos="8494"/>
        </w:tabs>
        <w:rPr>
          <w:noProof/>
          <w:sz w:val="28"/>
          <w:szCs w:val="28"/>
        </w:rPr>
      </w:pPr>
      <w:r w:rsidRPr="008D269E">
        <w:rPr>
          <w:noProof/>
          <w:sz w:val="28"/>
          <w:szCs w:val="28"/>
        </w:rPr>
        <w:t>TAGASIASTUMINE</w:t>
      </w:r>
      <w:r w:rsidRPr="008D269E">
        <w:rPr>
          <w:noProof/>
          <w:sz w:val="28"/>
          <w:szCs w:val="28"/>
        </w:rPr>
        <w:tab/>
        <w:t>4, 77, 93</w:t>
      </w:r>
    </w:p>
    <w:p w:rsidRPr="008D269E" w:rsidR="00F45C9A" w:rsidRDefault="00F45C9A" w14:paraId="155D99C0" w14:textId="77777777">
      <w:pPr>
        <w:pStyle w:val="Index1"/>
        <w:tabs>
          <w:tab w:val="right" w:pos="8494"/>
        </w:tabs>
        <w:rPr>
          <w:noProof/>
          <w:sz w:val="28"/>
          <w:szCs w:val="28"/>
        </w:rPr>
      </w:pPr>
      <w:r w:rsidRPr="008D269E">
        <w:rPr>
          <w:noProof/>
          <w:sz w:val="28"/>
          <w:szCs w:val="28"/>
        </w:rPr>
        <w:t>TÄISKOGU</w:t>
      </w:r>
    </w:p>
    <w:p w:rsidRPr="008D269E" w:rsidR="00F45C9A" w:rsidRDefault="00F45C9A" w14:paraId="42E024DB" w14:textId="77777777">
      <w:pPr>
        <w:pStyle w:val="Index2"/>
        <w:tabs>
          <w:tab w:val="right" w:pos="8494"/>
        </w:tabs>
        <w:rPr>
          <w:noProof/>
          <w:sz w:val="28"/>
          <w:szCs w:val="28"/>
        </w:rPr>
      </w:pPr>
      <w:r w:rsidRPr="008D269E">
        <w:rPr>
          <w:noProof/>
          <w:sz w:val="28"/>
          <w:szCs w:val="28"/>
        </w:rPr>
        <w:t>arutelu</w:t>
      </w:r>
      <w:r w:rsidRPr="008D269E">
        <w:rPr>
          <w:noProof/>
          <w:sz w:val="28"/>
          <w:szCs w:val="28"/>
        </w:rPr>
        <w:tab/>
        <w:t>68</w:t>
      </w:r>
    </w:p>
    <w:p w:rsidRPr="008D269E" w:rsidR="00F45C9A" w:rsidRDefault="00F45C9A" w14:paraId="2BF2B1B0" w14:textId="77777777">
      <w:pPr>
        <w:pStyle w:val="Index2"/>
        <w:tabs>
          <w:tab w:val="right" w:pos="8494"/>
        </w:tabs>
        <w:rPr>
          <w:noProof/>
          <w:sz w:val="28"/>
          <w:szCs w:val="28"/>
        </w:rPr>
      </w:pPr>
      <w:r w:rsidRPr="008D269E">
        <w:rPr>
          <w:noProof/>
          <w:sz w:val="28"/>
          <w:szCs w:val="28"/>
        </w:rPr>
        <w:t>esimene istung</w:t>
      </w:r>
      <w:r w:rsidRPr="008D269E">
        <w:rPr>
          <w:noProof/>
          <w:sz w:val="28"/>
          <w:szCs w:val="28"/>
        </w:rPr>
        <w:tab/>
        <w:t>37</w:t>
      </w:r>
    </w:p>
    <w:p w:rsidRPr="008D269E" w:rsidR="00F45C9A" w:rsidRDefault="00F45C9A" w14:paraId="18977565" w14:textId="77777777">
      <w:pPr>
        <w:pStyle w:val="Index2"/>
        <w:tabs>
          <w:tab w:val="right" w:pos="8494"/>
        </w:tabs>
        <w:rPr>
          <w:noProof/>
          <w:sz w:val="28"/>
          <w:szCs w:val="28"/>
        </w:rPr>
      </w:pPr>
      <w:r w:rsidRPr="008D269E">
        <w:rPr>
          <w:noProof/>
          <w:sz w:val="28"/>
          <w:szCs w:val="28"/>
        </w:rPr>
        <w:t>hääletamine</w:t>
      </w:r>
      <w:r w:rsidRPr="008D269E">
        <w:rPr>
          <w:noProof/>
          <w:sz w:val="28"/>
          <w:szCs w:val="28"/>
        </w:rPr>
        <w:tab/>
        <w:t>68</w:t>
      </w:r>
    </w:p>
    <w:p w:rsidRPr="008D269E" w:rsidR="00F45C9A" w:rsidRDefault="00F45C9A" w14:paraId="057F6FF9" w14:textId="77777777">
      <w:pPr>
        <w:pStyle w:val="Index2"/>
        <w:tabs>
          <w:tab w:val="right" w:pos="8494"/>
        </w:tabs>
        <w:rPr>
          <w:noProof/>
          <w:sz w:val="28"/>
          <w:szCs w:val="28"/>
        </w:rPr>
      </w:pPr>
      <w:r w:rsidRPr="008D269E">
        <w:rPr>
          <w:noProof/>
          <w:sz w:val="28"/>
          <w:szCs w:val="28"/>
        </w:rPr>
        <w:t>istungi otsustusvõimelisus</w:t>
      </w:r>
      <w:r w:rsidRPr="008D269E">
        <w:rPr>
          <w:noProof/>
          <w:sz w:val="28"/>
          <w:szCs w:val="28"/>
        </w:rPr>
        <w:tab/>
        <w:t>59, 66, 84</w:t>
      </w:r>
    </w:p>
    <w:p w:rsidRPr="008D269E" w:rsidR="00F45C9A" w:rsidRDefault="00F45C9A" w14:paraId="04F7537D" w14:textId="77777777">
      <w:pPr>
        <w:pStyle w:val="Index2"/>
        <w:tabs>
          <w:tab w:val="right" w:pos="8494"/>
        </w:tabs>
        <w:rPr>
          <w:noProof/>
          <w:sz w:val="28"/>
          <w:szCs w:val="28"/>
        </w:rPr>
      </w:pPr>
      <w:r w:rsidRPr="008D269E">
        <w:rPr>
          <w:noProof/>
          <w:sz w:val="28"/>
          <w:szCs w:val="28"/>
        </w:rPr>
        <w:t>kõneaeg</w:t>
      </w:r>
      <w:r w:rsidRPr="008D269E">
        <w:rPr>
          <w:noProof/>
          <w:sz w:val="28"/>
          <w:szCs w:val="28"/>
        </w:rPr>
        <w:tab/>
        <w:t>69</w:t>
      </w:r>
    </w:p>
    <w:p w:rsidRPr="008D269E" w:rsidR="00F45C9A" w:rsidRDefault="00F45C9A" w14:paraId="1F4AA673" w14:textId="77777777">
      <w:pPr>
        <w:pStyle w:val="Index2"/>
        <w:tabs>
          <w:tab w:val="right" w:pos="8494"/>
        </w:tabs>
        <w:rPr>
          <w:noProof/>
          <w:sz w:val="28"/>
          <w:szCs w:val="28"/>
        </w:rPr>
      </w:pPr>
      <w:r w:rsidRPr="008D269E">
        <w:rPr>
          <w:noProof/>
          <w:sz w:val="28"/>
          <w:szCs w:val="28"/>
        </w:rPr>
        <w:lastRenderedPageBreak/>
        <w:t>koosseis</w:t>
      </w:r>
      <w:r w:rsidRPr="008D269E">
        <w:rPr>
          <w:noProof/>
          <w:sz w:val="28"/>
          <w:szCs w:val="28"/>
        </w:rPr>
        <w:tab/>
        <w:t>9</w:t>
      </w:r>
    </w:p>
    <w:p w:rsidRPr="008D269E" w:rsidR="00F45C9A" w:rsidRDefault="00F45C9A" w14:paraId="0DE03A8F" w14:textId="77777777">
      <w:pPr>
        <w:pStyle w:val="Index2"/>
        <w:tabs>
          <w:tab w:val="right" w:pos="8494"/>
        </w:tabs>
        <w:rPr>
          <w:noProof/>
          <w:sz w:val="28"/>
          <w:szCs w:val="28"/>
        </w:rPr>
      </w:pPr>
      <w:r w:rsidRPr="008D269E">
        <w:rPr>
          <w:noProof/>
          <w:sz w:val="28"/>
          <w:szCs w:val="28"/>
        </w:rPr>
        <w:t>sõnavõtt töökorralduslikes küsimustes</w:t>
      </w:r>
      <w:r w:rsidRPr="008D269E">
        <w:rPr>
          <w:noProof/>
          <w:sz w:val="28"/>
          <w:szCs w:val="28"/>
        </w:rPr>
        <w:tab/>
        <w:t>69</w:t>
      </w:r>
    </w:p>
    <w:p w:rsidRPr="008D269E" w:rsidR="00F45C9A" w:rsidRDefault="00F45C9A" w14:paraId="6E333CF0" w14:textId="77777777">
      <w:pPr>
        <w:pStyle w:val="Index2"/>
        <w:tabs>
          <w:tab w:val="right" w:pos="8494"/>
        </w:tabs>
        <w:rPr>
          <w:noProof/>
          <w:sz w:val="28"/>
          <w:szCs w:val="28"/>
        </w:rPr>
      </w:pPr>
      <w:r w:rsidRPr="008D269E">
        <w:rPr>
          <w:noProof/>
          <w:sz w:val="28"/>
          <w:szCs w:val="28"/>
        </w:rPr>
        <w:t>täiskogu istungjärgu ettevalmistamine</w:t>
      </w:r>
      <w:r w:rsidRPr="008D269E">
        <w:rPr>
          <w:noProof/>
          <w:sz w:val="28"/>
          <w:szCs w:val="28"/>
        </w:rPr>
        <w:tab/>
        <w:t>63–64</w:t>
      </w:r>
    </w:p>
    <w:p w:rsidRPr="008D269E" w:rsidR="00F45C9A" w:rsidRDefault="00F45C9A" w14:paraId="3EB5BDD8" w14:textId="77777777">
      <w:pPr>
        <w:pStyle w:val="Index2"/>
        <w:tabs>
          <w:tab w:val="right" w:pos="8494"/>
        </w:tabs>
        <w:rPr>
          <w:noProof/>
          <w:sz w:val="28"/>
          <w:szCs w:val="28"/>
        </w:rPr>
      </w:pPr>
      <w:r w:rsidRPr="008D269E">
        <w:rPr>
          <w:noProof/>
          <w:sz w:val="28"/>
          <w:szCs w:val="28"/>
        </w:rPr>
        <w:t>täiskogu istungjärk</w:t>
      </w:r>
      <w:r w:rsidRPr="008D269E">
        <w:rPr>
          <w:noProof/>
          <w:sz w:val="28"/>
          <w:szCs w:val="28"/>
        </w:rPr>
        <w:tab/>
        <w:t>5, 63–73</w:t>
      </w:r>
    </w:p>
    <w:p w:rsidRPr="008D269E" w:rsidR="00F45C9A" w:rsidRDefault="00F45C9A" w14:paraId="5D40EEA5" w14:textId="77777777">
      <w:pPr>
        <w:pStyle w:val="Index2"/>
        <w:tabs>
          <w:tab w:val="right" w:pos="8494"/>
        </w:tabs>
        <w:rPr>
          <w:noProof/>
          <w:sz w:val="28"/>
          <w:szCs w:val="28"/>
        </w:rPr>
      </w:pPr>
      <w:r w:rsidRPr="008D269E">
        <w:rPr>
          <w:noProof/>
          <w:sz w:val="28"/>
          <w:szCs w:val="28"/>
        </w:rPr>
        <w:t>täiskogu töö</w:t>
      </w:r>
      <w:r w:rsidRPr="008D269E">
        <w:rPr>
          <w:noProof/>
          <w:sz w:val="28"/>
          <w:szCs w:val="28"/>
        </w:rPr>
        <w:tab/>
        <w:t>63–73</w:t>
      </w:r>
    </w:p>
    <w:p w:rsidRPr="008D269E" w:rsidR="00F45C9A" w:rsidRDefault="00F45C9A" w14:paraId="1F100E5A" w14:textId="77777777">
      <w:pPr>
        <w:pStyle w:val="Index2"/>
        <w:tabs>
          <w:tab w:val="right" w:pos="8494"/>
        </w:tabs>
        <w:rPr>
          <w:noProof/>
          <w:sz w:val="28"/>
          <w:szCs w:val="28"/>
        </w:rPr>
      </w:pPr>
      <w:r w:rsidRPr="008D269E">
        <w:rPr>
          <w:noProof/>
          <w:sz w:val="28"/>
          <w:szCs w:val="28"/>
        </w:rPr>
        <w:t>üldsuse juurdepääs täiskogu istungjärkudele</w:t>
      </w:r>
      <w:r w:rsidRPr="008D269E">
        <w:rPr>
          <w:noProof/>
          <w:sz w:val="28"/>
          <w:szCs w:val="28"/>
        </w:rPr>
        <w:tab/>
        <w:t>59, 66, 84</w:t>
      </w:r>
    </w:p>
    <w:p w:rsidRPr="008D269E" w:rsidR="00F45C9A" w:rsidRDefault="00F45C9A" w14:paraId="46036770" w14:textId="77777777">
      <w:pPr>
        <w:pStyle w:val="Index2"/>
        <w:tabs>
          <w:tab w:val="right" w:pos="8494"/>
        </w:tabs>
        <w:rPr>
          <w:noProof/>
          <w:sz w:val="28"/>
          <w:szCs w:val="28"/>
        </w:rPr>
      </w:pPr>
      <w:r w:rsidRPr="008D269E">
        <w:rPr>
          <w:noProof/>
          <w:sz w:val="28"/>
          <w:szCs w:val="28"/>
        </w:rPr>
        <w:t>volitused</w:t>
      </w:r>
      <w:r w:rsidRPr="008D269E">
        <w:rPr>
          <w:noProof/>
          <w:sz w:val="28"/>
          <w:szCs w:val="28"/>
        </w:rPr>
        <w:tab/>
        <w:t>10</w:t>
      </w:r>
    </w:p>
    <w:p w:rsidRPr="008D269E" w:rsidR="00F45C9A" w:rsidRDefault="00F45C9A" w14:paraId="0BA41E3D" w14:textId="77777777">
      <w:pPr>
        <w:pStyle w:val="Index1"/>
        <w:tabs>
          <w:tab w:val="right" w:pos="8494"/>
        </w:tabs>
        <w:rPr>
          <w:noProof/>
          <w:sz w:val="28"/>
          <w:szCs w:val="28"/>
        </w:rPr>
      </w:pPr>
      <w:r w:rsidRPr="008D269E">
        <w:rPr>
          <w:noProof/>
          <w:sz w:val="28"/>
          <w:szCs w:val="28"/>
        </w:rPr>
        <w:t>TÄISKOGU ISTUNGJÄRGU PÄEVKORD</w:t>
      </w:r>
      <w:r w:rsidRPr="008D269E">
        <w:rPr>
          <w:noProof/>
          <w:sz w:val="28"/>
          <w:szCs w:val="28"/>
        </w:rPr>
        <w:tab/>
        <w:t>64, 67, 73</w:t>
      </w:r>
    </w:p>
    <w:p w:rsidRPr="008D269E" w:rsidR="00F45C9A" w:rsidRDefault="00F45C9A" w14:paraId="3228C8E0" w14:textId="77777777">
      <w:pPr>
        <w:pStyle w:val="Index1"/>
        <w:tabs>
          <w:tab w:val="right" w:pos="8494"/>
        </w:tabs>
        <w:rPr>
          <w:noProof/>
          <w:sz w:val="28"/>
          <w:szCs w:val="28"/>
        </w:rPr>
      </w:pPr>
      <w:r w:rsidRPr="008D269E">
        <w:rPr>
          <w:noProof/>
          <w:sz w:val="28"/>
          <w:szCs w:val="28"/>
        </w:rPr>
        <w:t>TÄISKOGU ISTUNGJÄRGUD</w:t>
      </w:r>
    </w:p>
    <w:p w:rsidRPr="008D269E" w:rsidR="00F45C9A" w:rsidRDefault="00F45C9A" w14:paraId="61AF147C" w14:textId="77777777">
      <w:pPr>
        <w:pStyle w:val="Index2"/>
        <w:tabs>
          <w:tab w:val="right" w:pos="8494"/>
        </w:tabs>
        <w:rPr>
          <w:noProof/>
          <w:sz w:val="28"/>
          <w:szCs w:val="28"/>
        </w:rPr>
      </w:pPr>
      <w:r w:rsidRPr="008D269E">
        <w:rPr>
          <w:noProof/>
          <w:sz w:val="28"/>
          <w:szCs w:val="28"/>
        </w:rPr>
        <w:t>istungjärgu avamine</w:t>
      </w:r>
      <w:r w:rsidRPr="008D269E">
        <w:rPr>
          <w:noProof/>
          <w:sz w:val="28"/>
          <w:szCs w:val="28"/>
        </w:rPr>
        <w:tab/>
        <w:t>66</w:t>
      </w:r>
    </w:p>
    <w:p w:rsidRPr="008D269E" w:rsidR="00F45C9A" w:rsidRDefault="00F45C9A" w14:paraId="14B1D475" w14:textId="77777777">
      <w:pPr>
        <w:pStyle w:val="Index2"/>
        <w:tabs>
          <w:tab w:val="right" w:pos="8494"/>
        </w:tabs>
        <w:rPr>
          <w:noProof/>
          <w:sz w:val="28"/>
          <w:szCs w:val="28"/>
        </w:rPr>
      </w:pPr>
      <w:r w:rsidRPr="008D269E">
        <w:rPr>
          <w:noProof/>
          <w:sz w:val="28"/>
          <w:szCs w:val="28"/>
        </w:rPr>
        <w:t>komiteeväliste külaliste osalemine täiskogu istungjärkudel</w:t>
      </w:r>
      <w:r w:rsidRPr="008D269E">
        <w:rPr>
          <w:noProof/>
          <w:sz w:val="28"/>
          <w:szCs w:val="28"/>
        </w:rPr>
        <w:tab/>
        <w:t>99</w:t>
      </w:r>
    </w:p>
    <w:p w:rsidRPr="008D269E" w:rsidR="00F45C9A" w:rsidRDefault="00F45C9A" w14:paraId="05304634" w14:textId="77777777">
      <w:pPr>
        <w:pStyle w:val="Index2"/>
        <w:tabs>
          <w:tab w:val="right" w:pos="8494"/>
        </w:tabs>
        <w:rPr>
          <w:noProof/>
          <w:sz w:val="28"/>
          <w:szCs w:val="28"/>
        </w:rPr>
      </w:pPr>
      <w:r w:rsidRPr="008D269E">
        <w:rPr>
          <w:noProof/>
          <w:sz w:val="28"/>
          <w:szCs w:val="28"/>
        </w:rPr>
        <w:t>lõpetamine</w:t>
      </w:r>
      <w:r w:rsidRPr="008D269E">
        <w:rPr>
          <w:noProof/>
          <w:sz w:val="28"/>
          <w:szCs w:val="28"/>
        </w:rPr>
        <w:tab/>
        <w:t>73</w:t>
      </w:r>
    </w:p>
    <w:p w:rsidRPr="008D269E" w:rsidR="00F45C9A" w:rsidRDefault="00F45C9A" w14:paraId="2801E720" w14:textId="77777777">
      <w:pPr>
        <w:pStyle w:val="Index2"/>
        <w:tabs>
          <w:tab w:val="right" w:pos="8494"/>
        </w:tabs>
        <w:rPr>
          <w:noProof/>
          <w:sz w:val="28"/>
          <w:szCs w:val="28"/>
        </w:rPr>
      </w:pPr>
      <w:r w:rsidRPr="008D269E">
        <w:rPr>
          <w:noProof/>
          <w:sz w:val="28"/>
          <w:szCs w:val="28"/>
        </w:rPr>
        <w:t>otsustusvõimelisus</w:t>
      </w:r>
      <w:r w:rsidRPr="008D269E">
        <w:rPr>
          <w:noProof/>
          <w:sz w:val="28"/>
          <w:szCs w:val="28"/>
        </w:rPr>
        <w:tab/>
        <w:t>66</w:t>
      </w:r>
    </w:p>
    <w:p w:rsidRPr="008D269E" w:rsidR="00F45C9A" w:rsidRDefault="00F45C9A" w14:paraId="6C0C6CDF" w14:textId="77777777">
      <w:pPr>
        <w:pStyle w:val="Index2"/>
        <w:tabs>
          <w:tab w:val="right" w:pos="8494"/>
        </w:tabs>
        <w:rPr>
          <w:noProof/>
          <w:sz w:val="28"/>
          <w:szCs w:val="28"/>
        </w:rPr>
      </w:pPr>
      <w:r w:rsidRPr="008D269E">
        <w:rPr>
          <w:noProof/>
          <w:sz w:val="28"/>
          <w:szCs w:val="28"/>
        </w:rPr>
        <w:t>päevakajalised küsimused</w:t>
      </w:r>
      <w:r w:rsidRPr="008D269E">
        <w:rPr>
          <w:noProof/>
          <w:sz w:val="28"/>
          <w:szCs w:val="28"/>
        </w:rPr>
        <w:tab/>
        <w:t>67</w:t>
      </w:r>
    </w:p>
    <w:p w:rsidRPr="008D269E" w:rsidR="00F45C9A" w:rsidRDefault="00F45C9A" w14:paraId="33B99455" w14:textId="77777777">
      <w:pPr>
        <w:pStyle w:val="Index2"/>
        <w:tabs>
          <w:tab w:val="right" w:pos="8494"/>
        </w:tabs>
        <w:rPr>
          <w:noProof/>
          <w:sz w:val="28"/>
          <w:szCs w:val="28"/>
        </w:rPr>
      </w:pPr>
      <w:r w:rsidRPr="008D269E">
        <w:rPr>
          <w:noProof/>
          <w:sz w:val="28"/>
          <w:szCs w:val="28"/>
        </w:rPr>
        <w:t>päevakord</w:t>
      </w:r>
      <w:r w:rsidRPr="008D269E">
        <w:rPr>
          <w:noProof/>
          <w:sz w:val="28"/>
          <w:szCs w:val="28"/>
        </w:rPr>
        <w:tab/>
        <w:t>64, 67</w:t>
      </w:r>
    </w:p>
    <w:p w:rsidRPr="008D269E" w:rsidR="00F45C9A" w:rsidRDefault="00F45C9A" w14:paraId="717C5B51" w14:textId="77777777">
      <w:pPr>
        <w:pStyle w:val="Index2"/>
        <w:tabs>
          <w:tab w:val="right" w:pos="8494"/>
        </w:tabs>
        <w:rPr>
          <w:noProof/>
          <w:sz w:val="28"/>
          <w:szCs w:val="28"/>
        </w:rPr>
      </w:pPr>
      <w:r w:rsidRPr="008D269E">
        <w:rPr>
          <w:noProof/>
          <w:sz w:val="28"/>
          <w:szCs w:val="28"/>
        </w:rPr>
        <w:t>protokoll</w:t>
      </w:r>
      <w:r w:rsidRPr="008D269E">
        <w:rPr>
          <w:noProof/>
          <w:sz w:val="28"/>
          <w:szCs w:val="28"/>
        </w:rPr>
        <w:tab/>
        <w:t>72</w:t>
      </w:r>
    </w:p>
    <w:p w:rsidRPr="008D269E" w:rsidR="00F45C9A" w:rsidRDefault="00F45C9A" w14:paraId="4AC8157B" w14:textId="77777777">
      <w:pPr>
        <w:pStyle w:val="Index2"/>
        <w:tabs>
          <w:tab w:val="right" w:pos="8494"/>
        </w:tabs>
        <w:rPr>
          <w:noProof/>
          <w:sz w:val="28"/>
          <w:szCs w:val="28"/>
        </w:rPr>
      </w:pPr>
      <w:r w:rsidRPr="008D269E">
        <w:rPr>
          <w:noProof/>
          <w:sz w:val="28"/>
          <w:szCs w:val="28"/>
        </w:rPr>
        <w:t>täiskogu istungjärgu ettevalmistamine</w:t>
      </w:r>
      <w:r w:rsidRPr="008D269E">
        <w:rPr>
          <w:noProof/>
          <w:sz w:val="28"/>
          <w:szCs w:val="28"/>
        </w:rPr>
        <w:tab/>
        <w:t>63–64</w:t>
      </w:r>
    </w:p>
    <w:p w:rsidRPr="008D269E" w:rsidR="00F45C9A" w:rsidRDefault="00F45C9A" w14:paraId="78ECEE9D" w14:textId="77777777">
      <w:pPr>
        <w:pStyle w:val="Index1"/>
        <w:tabs>
          <w:tab w:val="right" w:pos="8494"/>
        </w:tabs>
        <w:rPr>
          <w:noProof/>
          <w:sz w:val="28"/>
          <w:szCs w:val="28"/>
        </w:rPr>
      </w:pPr>
      <w:r w:rsidRPr="008D269E">
        <w:rPr>
          <w:noProof/>
          <w:sz w:val="28"/>
          <w:szCs w:val="28"/>
        </w:rPr>
        <w:t>TÄISKOGU ISTUNGJÄRK</w:t>
      </w:r>
      <w:r w:rsidRPr="008D269E">
        <w:rPr>
          <w:noProof/>
          <w:sz w:val="28"/>
          <w:szCs w:val="28"/>
        </w:rPr>
        <w:tab/>
        <w:t>5, 66–73</w:t>
      </w:r>
    </w:p>
    <w:p w:rsidRPr="008D269E" w:rsidR="00F45C9A" w:rsidRDefault="00F45C9A" w14:paraId="348B028F" w14:textId="77777777">
      <w:pPr>
        <w:pStyle w:val="Index1"/>
        <w:tabs>
          <w:tab w:val="right" w:pos="8494"/>
        </w:tabs>
        <w:rPr>
          <w:noProof/>
          <w:sz w:val="28"/>
          <w:szCs w:val="28"/>
        </w:rPr>
      </w:pPr>
      <w:r w:rsidRPr="008D269E">
        <w:rPr>
          <w:noProof/>
          <w:sz w:val="28"/>
          <w:szCs w:val="28"/>
        </w:rPr>
        <w:t>TEABEARUANDED</w:t>
      </w:r>
      <w:r w:rsidRPr="008D269E">
        <w:rPr>
          <w:noProof/>
          <w:sz w:val="28"/>
          <w:szCs w:val="28"/>
        </w:rPr>
        <w:tab/>
        <w:t>25, 31, 47 RE, 49</w:t>
      </w:r>
    </w:p>
    <w:p w:rsidRPr="008D269E" w:rsidR="00F45C9A" w:rsidRDefault="00F45C9A" w14:paraId="53EDF5CC" w14:textId="77777777">
      <w:pPr>
        <w:pStyle w:val="Index1"/>
        <w:tabs>
          <w:tab w:val="right" w:pos="8494"/>
        </w:tabs>
        <w:rPr>
          <w:noProof/>
          <w:sz w:val="28"/>
          <w:szCs w:val="28"/>
        </w:rPr>
      </w:pPr>
      <w:r w:rsidRPr="008D269E">
        <w:rPr>
          <w:noProof/>
          <w:sz w:val="28"/>
          <w:szCs w:val="28"/>
        </w:rPr>
        <w:t>TEABEDOKUMENDID (vt ka TEABEARUANDED)</w:t>
      </w:r>
      <w:r w:rsidRPr="008D269E">
        <w:rPr>
          <w:noProof/>
          <w:sz w:val="28"/>
          <w:szCs w:val="28"/>
        </w:rPr>
        <w:tab/>
        <w:t>27 RE</w:t>
      </w:r>
    </w:p>
    <w:p w:rsidRPr="008D269E" w:rsidR="00F45C9A" w:rsidRDefault="00F45C9A" w14:paraId="6AFB88BF" w14:textId="77777777">
      <w:pPr>
        <w:pStyle w:val="Index1"/>
        <w:tabs>
          <w:tab w:val="right" w:pos="8494"/>
        </w:tabs>
        <w:rPr>
          <w:noProof/>
          <w:sz w:val="28"/>
          <w:szCs w:val="28"/>
        </w:rPr>
      </w:pPr>
      <w:r w:rsidRPr="008D269E">
        <w:rPr>
          <w:noProof/>
          <w:sz w:val="28"/>
          <w:szCs w:val="28"/>
        </w:rPr>
        <w:t>TEABEVAHETUSKOMISJON (COCOM)</w:t>
      </w:r>
      <w:r w:rsidRPr="008D269E">
        <w:rPr>
          <w:noProof/>
          <w:sz w:val="28"/>
          <w:szCs w:val="28"/>
        </w:rPr>
        <w:tab/>
        <w:t>18</w:t>
      </w:r>
    </w:p>
    <w:p w:rsidRPr="008D269E" w:rsidR="00F45C9A" w:rsidRDefault="00F45C9A" w14:paraId="4EB9E7F8" w14:textId="77777777">
      <w:pPr>
        <w:pStyle w:val="Index2"/>
        <w:tabs>
          <w:tab w:val="right" w:pos="8494"/>
        </w:tabs>
        <w:rPr>
          <w:noProof/>
          <w:sz w:val="28"/>
          <w:szCs w:val="28"/>
        </w:rPr>
      </w:pPr>
      <w:r w:rsidRPr="008D269E">
        <w:rPr>
          <w:noProof/>
          <w:sz w:val="28"/>
          <w:szCs w:val="28"/>
        </w:rPr>
        <w:t>aruanne tegevuse kohta</w:t>
      </w:r>
      <w:r w:rsidRPr="008D269E">
        <w:rPr>
          <w:noProof/>
          <w:sz w:val="28"/>
          <w:szCs w:val="28"/>
        </w:rPr>
        <w:tab/>
        <w:t>18</w:t>
      </w:r>
    </w:p>
    <w:p w:rsidRPr="008D269E" w:rsidR="00F45C9A" w:rsidRDefault="00F45C9A" w14:paraId="4D04F42D" w14:textId="77777777">
      <w:pPr>
        <w:pStyle w:val="Index2"/>
        <w:tabs>
          <w:tab w:val="right" w:pos="8494"/>
        </w:tabs>
        <w:rPr>
          <w:noProof/>
          <w:sz w:val="28"/>
          <w:szCs w:val="28"/>
        </w:rPr>
      </w:pPr>
      <w:r w:rsidRPr="008D269E">
        <w:rPr>
          <w:noProof/>
          <w:sz w:val="28"/>
          <w:szCs w:val="28"/>
        </w:rPr>
        <w:t>koosseis</w:t>
      </w:r>
      <w:r w:rsidRPr="008D269E">
        <w:rPr>
          <w:noProof/>
          <w:sz w:val="28"/>
          <w:szCs w:val="28"/>
        </w:rPr>
        <w:tab/>
        <w:t>18</w:t>
      </w:r>
    </w:p>
    <w:p w:rsidRPr="008D269E" w:rsidR="00F45C9A" w:rsidRDefault="00F45C9A" w14:paraId="52184F71" w14:textId="77777777">
      <w:pPr>
        <w:pStyle w:val="Index2"/>
        <w:tabs>
          <w:tab w:val="right" w:pos="8494"/>
        </w:tabs>
        <w:rPr>
          <w:noProof/>
          <w:sz w:val="28"/>
          <w:szCs w:val="28"/>
        </w:rPr>
      </w:pPr>
      <w:r w:rsidRPr="008D269E">
        <w:rPr>
          <w:noProof/>
          <w:sz w:val="28"/>
          <w:szCs w:val="28"/>
        </w:rPr>
        <w:t>pädevus</w:t>
      </w:r>
      <w:r w:rsidRPr="008D269E">
        <w:rPr>
          <w:noProof/>
          <w:sz w:val="28"/>
          <w:szCs w:val="28"/>
        </w:rPr>
        <w:tab/>
        <w:t>18</w:t>
      </w:r>
    </w:p>
    <w:p w:rsidRPr="008D269E" w:rsidR="00F45C9A" w:rsidRDefault="00F45C9A" w14:paraId="09AC8DE0" w14:textId="77777777">
      <w:pPr>
        <w:pStyle w:val="Index2"/>
        <w:tabs>
          <w:tab w:val="right" w:pos="8494"/>
        </w:tabs>
        <w:rPr>
          <w:noProof/>
          <w:sz w:val="28"/>
          <w:szCs w:val="28"/>
        </w:rPr>
      </w:pPr>
      <w:r w:rsidRPr="008D269E">
        <w:rPr>
          <w:noProof/>
          <w:sz w:val="28"/>
          <w:szCs w:val="28"/>
        </w:rPr>
        <w:t>töökord</w:t>
      </w:r>
      <w:r w:rsidRPr="008D269E">
        <w:rPr>
          <w:noProof/>
          <w:sz w:val="28"/>
          <w:szCs w:val="28"/>
        </w:rPr>
        <w:tab/>
        <w:t>18</w:t>
      </w:r>
    </w:p>
    <w:p w:rsidRPr="008D269E" w:rsidR="00F45C9A" w:rsidRDefault="00F45C9A" w14:paraId="3BCB8C76" w14:textId="77777777">
      <w:pPr>
        <w:pStyle w:val="Index1"/>
        <w:tabs>
          <w:tab w:val="right" w:pos="8494"/>
        </w:tabs>
        <w:rPr>
          <w:noProof/>
          <w:sz w:val="28"/>
          <w:szCs w:val="28"/>
        </w:rPr>
      </w:pPr>
      <w:r w:rsidRPr="008D269E">
        <w:rPr>
          <w:noProof/>
          <w:sz w:val="28"/>
          <w:szCs w:val="28"/>
        </w:rPr>
        <w:t>TEENUSTASEME KOKKULEPPED EUROOPA LIIDU INSTITUTSIOONIDE JA ORGANITEGA</w:t>
      </w:r>
      <w:r w:rsidRPr="008D269E">
        <w:rPr>
          <w:noProof/>
          <w:sz w:val="28"/>
          <w:szCs w:val="28"/>
        </w:rPr>
        <w:tab/>
        <w:t>16 RE</w:t>
      </w:r>
    </w:p>
    <w:p w:rsidRPr="008D269E" w:rsidR="00F45C9A" w:rsidRDefault="00F45C9A" w14:paraId="0AD86CA7" w14:textId="77777777">
      <w:pPr>
        <w:pStyle w:val="Index1"/>
        <w:tabs>
          <w:tab w:val="right" w:pos="8494"/>
        </w:tabs>
        <w:rPr>
          <w:noProof/>
          <w:sz w:val="28"/>
          <w:szCs w:val="28"/>
        </w:rPr>
      </w:pPr>
      <w:r w:rsidRPr="008D269E">
        <w:rPr>
          <w:noProof/>
          <w:sz w:val="28"/>
          <w:szCs w:val="28"/>
        </w:rPr>
        <w:t>TÖÖKEELED</w:t>
      </w:r>
      <w:r w:rsidRPr="008D269E">
        <w:rPr>
          <w:noProof/>
          <w:sz w:val="28"/>
          <w:szCs w:val="28"/>
        </w:rPr>
        <w:tab/>
        <w:t>55 RE</w:t>
      </w:r>
    </w:p>
    <w:p w:rsidRPr="008D269E" w:rsidR="00F45C9A" w:rsidRDefault="00F45C9A" w14:paraId="2BCCF7B8" w14:textId="77777777">
      <w:pPr>
        <w:pStyle w:val="Index1"/>
        <w:tabs>
          <w:tab w:val="right" w:pos="8494"/>
        </w:tabs>
        <w:rPr>
          <w:noProof/>
          <w:sz w:val="28"/>
          <w:szCs w:val="28"/>
        </w:rPr>
      </w:pPr>
      <w:r w:rsidRPr="008D269E">
        <w:rPr>
          <w:noProof/>
          <w:sz w:val="28"/>
          <w:szCs w:val="28"/>
        </w:rPr>
        <w:t>TÖÖLEPINGUTE SÕLMIMISEKS VOLITATUD ASUTUS VÕI AMETIISIK</w:t>
      </w:r>
      <w:r w:rsidRPr="008D269E">
        <w:rPr>
          <w:noProof/>
          <w:sz w:val="28"/>
          <w:szCs w:val="28"/>
        </w:rPr>
        <w:tab/>
        <w:t>103</w:t>
      </w:r>
    </w:p>
    <w:p w:rsidRPr="008D269E" w:rsidR="00F45C9A" w:rsidRDefault="00F45C9A" w14:paraId="71481865" w14:textId="77777777">
      <w:pPr>
        <w:pStyle w:val="Index1"/>
        <w:tabs>
          <w:tab w:val="right" w:pos="8494"/>
        </w:tabs>
        <w:rPr>
          <w:noProof/>
          <w:sz w:val="28"/>
          <w:szCs w:val="28"/>
        </w:rPr>
      </w:pPr>
      <w:r w:rsidRPr="008D269E">
        <w:rPr>
          <w:noProof/>
          <w:sz w:val="28"/>
          <w:szCs w:val="28"/>
        </w:rPr>
        <w:t>TÖÖPÄEVAD</w:t>
      </w:r>
      <w:r w:rsidRPr="008D269E">
        <w:rPr>
          <w:noProof/>
          <w:sz w:val="28"/>
          <w:szCs w:val="28"/>
        </w:rPr>
        <w:tab/>
        <w:t>116 RE</w:t>
      </w:r>
    </w:p>
    <w:p w:rsidR="000F5384" w:rsidRDefault="00F45C9A" w14:paraId="03652110" w14:textId="6DC412AD">
      <w:pPr>
        <w:pStyle w:val="Index1"/>
        <w:tabs>
          <w:tab w:val="right" w:pos="8494"/>
        </w:tabs>
        <w:rPr>
          <w:noProof/>
          <w:sz w:val="28"/>
          <w:szCs w:val="28"/>
        </w:rPr>
      </w:pPr>
      <w:r w:rsidRPr="008D269E">
        <w:rPr>
          <w:noProof/>
          <w:sz w:val="28"/>
          <w:szCs w:val="28"/>
        </w:rPr>
        <w:t>TÖÖSTUSE MUUTUSTE NÕUANDEKOMISJON (CCMI)</w:t>
      </w:r>
      <w:r w:rsidR="000F5384">
        <w:rPr>
          <w:noProof/>
          <w:sz w:val="28"/>
          <w:szCs w:val="28"/>
        </w:rPr>
        <w:t xml:space="preserve"> </w:t>
      </w:r>
    </w:p>
    <w:p w:rsidRPr="008D269E" w:rsidR="00F45C9A" w:rsidRDefault="00F45C9A" w14:paraId="75DCD0A0" w14:textId="7AEEF1ED">
      <w:pPr>
        <w:pStyle w:val="Index1"/>
        <w:tabs>
          <w:tab w:val="right" w:pos="8494"/>
        </w:tabs>
        <w:rPr>
          <w:noProof/>
          <w:sz w:val="28"/>
          <w:szCs w:val="28"/>
        </w:rPr>
      </w:pPr>
      <w:r w:rsidRPr="008D269E">
        <w:rPr>
          <w:noProof/>
          <w:sz w:val="28"/>
          <w:szCs w:val="28"/>
        </w:rPr>
        <w:t>Sissejuhatus</w:t>
      </w:r>
      <w:r w:rsidR="000F5384">
        <w:rPr>
          <w:noProof/>
          <w:sz w:val="28"/>
          <w:szCs w:val="28"/>
        </w:rPr>
        <w:tab/>
      </w:r>
      <w:r w:rsidRPr="008D269E">
        <w:rPr>
          <w:noProof/>
          <w:sz w:val="28"/>
          <w:szCs w:val="28"/>
        </w:rPr>
        <w:t>7, 28, 56, 57 RE, 87–88, 91</w:t>
      </w:r>
    </w:p>
    <w:p w:rsidRPr="008D269E" w:rsidR="00F45C9A" w:rsidRDefault="00F45C9A" w14:paraId="333C86BB" w14:textId="77777777">
      <w:pPr>
        <w:pStyle w:val="Index2"/>
        <w:tabs>
          <w:tab w:val="right" w:pos="8494"/>
        </w:tabs>
        <w:rPr>
          <w:noProof/>
          <w:sz w:val="28"/>
          <w:szCs w:val="28"/>
        </w:rPr>
      </w:pPr>
      <w:r w:rsidRPr="008D269E">
        <w:rPr>
          <w:noProof/>
          <w:sz w:val="28"/>
          <w:szCs w:val="28"/>
        </w:rPr>
        <w:t>juhatus</w:t>
      </w:r>
      <w:r w:rsidRPr="008D269E">
        <w:rPr>
          <w:noProof/>
          <w:sz w:val="28"/>
          <w:szCs w:val="28"/>
        </w:rPr>
        <w:tab/>
        <w:t>28</w:t>
      </w:r>
    </w:p>
    <w:p w:rsidRPr="008D269E" w:rsidR="00F45C9A" w:rsidRDefault="00F45C9A" w14:paraId="34099079" w14:textId="77777777">
      <w:pPr>
        <w:pStyle w:val="Index2"/>
        <w:tabs>
          <w:tab w:val="right" w:pos="8494"/>
        </w:tabs>
        <w:rPr>
          <w:noProof/>
          <w:sz w:val="28"/>
          <w:szCs w:val="28"/>
        </w:rPr>
      </w:pPr>
      <w:r w:rsidRPr="008D269E">
        <w:rPr>
          <w:noProof/>
          <w:sz w:val="28"/>
          <w:szCs w:val="28"/>
        </w:rPr>
        <w:t>koosseis</w:t>
      </w:r>
      <w:r w:rsidRPr="008D269E">
        <w:rPr>
          <w:noProof/>
          <w:sz w:val="28"/>
          <w:szCs w:val="28"/>
        </w:rPr>
        <w:tab/>
        <w:t>28</w:t>
      </w:r>
    </w:p>
    <w:p w:rsidRPr="008D269E" w:rsidR="00F45C9A" w:rsidRDefault="00F45C9A" w14:paraId="6DF831F1" w14:textId="77777777">
      <w:pPr>
        <w:pStyle w:val="Index2"/>
        <w:tabs>
          <w:tab w:val="right" w:pos="8494"/>
        </w:tabs>
        <w:rPr>
          <w:noProof/>
          <w:sz w:val="28"/>
          <w:szCs w:val="28"/>
        </w:rPr>
      </w:pPr>
      <w:r w:rsidRPr="008D269E">
        <w:rPr>
          <w:noProof/>
          <w:sz w:val="28"/>
          <w:szCs w:val="28"/>
        </w:rPr>
        <w:lastRenderedPageBreak/>
        <w:t>liikmete ja volitatud esindajate ametivolituste kestus</w:t>
      </w:r>
      <w:r w:rsidRPr="008D269E">
        <w:rPr>
          <w:noProof/>
          <w:sz w:val="28"/>
          <w:szCs w:val="28"/>
        </w:rPr>
        <w:tab/>
        <w:t>28</w:t>
      </w:r>
    </w:p>
    <w:p w:rsidRPr="008D269E" w:rsidR="00F45C9A" w:rsidRDefault="00F45C9A" w14:paraId="65A0EF66" w14:textId="77777777">
      <w:pPr>
        <w:pStyle w:val="Index2"/>
        <w:tabs>
          <w:tab w:val="right" w:pos="8494"/>
        </w:tabs>
        <w:rPr>
          <w:noProof/>
          <w:sz w:val="28"/>
          <w:szCs w:val="28"/>
        </w:rPr>
      </w:pPr>
      <w:r w:rsidRPr="008D269E">
        <w:rPr>
          <w:noProof/>
          <w:sz w:val="28"/>
          <w:szCs w:val="28"/>
        </w:rPr>
        <w:t>volitatud esindajad</w:t>
      </w:r>
      <w:r w:rsidRPr="008D269E">
        <w:rPr>
          <w:noProof/>
          <w:sz w:val="28"/>
          <w:szCs w:val="28"/>
        </w:rPr>
        <w:tab/>
        <w:t>28</w:t>
      </w:r>
    </w:p>
    <w:p w:rsidRPr="008D269E" w:rsidR="00F45C9A" w:rsidRDefault="00F45C9A" w14:paraId="6A0CF7D7" w14:textId="77777777">
      <w:pPr>
        <w:pStyle w:val="Index1"/>
        <w:tabs>
          <w:tab w:val="right" w:pos="8494"/>
        </w:tabs>
        <w:rPr>
          <w:noProof/>
          <w:sz w:val="28"/>
          <w:szCs w:val="28"/>
        </w:rPr>
      </w:pPr>
      <w:r w:rsidRPr="008D269E">
        <w:rPr>
          <w:noProof/>
          <w:sz w:val="28"/>
          <w:szCs w:val="28"/>
        </w:rPr>
        <w:t>TULUDE JA KULUDE EELARVESTUS</w:t>
      </w:r>
      <w:r w:rsidRPr="008D269E">
        <w:rPr>
          <w:noProof/>
          <w:sz w:val="28"/>
          <w:szCs w:val="28"/>
        </w:rPr>
        <w:tab/>
        <w:t>110</w:t>
      </w:r>
    </w:p>
    <w:p w:rsidRPr="008D269E" w:rsidR="00F45C9A" w:rsidRDefault="00F45C9A" w14:paraId="0E8CE081"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U</w:t>
      </w:r>
    </w:p>
    <w:p w:rsidRPr="008D269E" w:rsidR="00F45C9A" w:rsidRDefault="00F45C9A" w14:paraId="4D8D6FD5" w14:textId="77777777">
      <w:pPr>
        <w:pStyle w:val="Index1"/>
        <w:tabs>
          <w:tab w:val="right" w:pos="8494"/>
        </w:tabs>
        <w:rPr>
          <w:noProof/>
          <w:sz w:val="28"/>
          <w:szCs w:val="28"/>
        </w:rPr>
      </w:pPr>
      <w:r w:rsidRPr="008D269E">
        <w:rPr>
          <w:noProof/>
          <w:sz w:val="28"/>
          <w:szCs w:val="28"/>
        </w:rPr>
        <w:t>ÜHISED NÕUANDEKOMITEED</w:t>
      </w:r>
      <w:r w:rsidRPr="008D269E">
        <w:rPr>
          <w:noProof/>
          <w:sz w:val="28"/>
          <w:szCs w:val="28"/>
        </w:rPr>
        <w:tab/>
        <w:t>31</w:t>
      </w:r>
    </w:p>
    <w:p w:rsidRPr="008D269E" w:rsidR="00F45C9A" w:rsidRDefault="00F45C9A" w14:paraId="46081658" w14:textId="77777777">
      <w:pPr>
        <w:pStyle w:val="Index1"/>
        <w:tabs>
          <w:tab w:val="right" w:pos="8494"/>
        </w:tabs>
        <w:rPr>
          <w:noProof/>
          <w:sz w:val="28"/>
          <w:szCs w:val="28"/>
        </w:rPr>
      </w:pPr>
      <w:r w:rsidRPr="008D269E">
        <w:rPr>
          <w:noProof/>
          <w:sz w:val="28"/>
          <w:szCs w:val="28"/>
        </w:rPr>
        <w:t>ÜHISKOOSOLEKUD</w:t>
      </w:r>
      <w:r w:rsidRPr="008D269E">
        <w:rPr>
          <w:noProof/>
          <w:sz w:val="28"/>
          <w:szCs w:val="28"/>
        </w:rPr>
        <w:tab/>
        <w:t>58</w:t>
      </w:r>
    </w:p>
    <w:p w:rsidRPr="008D269E" w:rsidR="00F45C9A" w:rsidRDefault="00F45C9A" w14:paraId="3F4E1140" w14:textId="77777777">
      <w:pPr>
        <w:pStyle w:val="Index1"/>
        <w:tabs>
          <w:tab w:val="right" w:pos="8494"/>
        </w:tabs>
        <w:rPr>
          <w:noProof/>
          <w:sz w:val="28"/>
          <w:szCs w:val="28"/>
        </w:rPr>
      </w:pPr>
      <w:r w:rsidRPr="008D269E">
        <w:rPr>
          <w:noProof/>
          <w:sz w:val="28"/>
          <w:szCs w:val="28"/>
        </w:rPr>
        <w:t>ÜKSIKRAPORTÖÖR</w:t>
      </w:r>
      <w:r w:rsidRPr="008D269E">
        <w:rPr>
          <w:noProof/>
          <w:sz w:val="28"/>
          <w:szCs w:val="28"/>
        </w:rPr>
        <w:tab/>
        <w:t>54, 78</w:t>
      </w:r>
    </w:p>
    <w:p w:rsidRPr="008D269E" w:rsidR="00F45C9A" w:rsidRDefault="00F45C9A" w14:paraId="30F89194" w14:textId="77777777">
      <w:pPr>
        <w:pStyle w:val="Index1"/>
        <w:tabs>
          <w:tab w:val="right" w:pos="8494"/>
        </w:tabs>
        <w:rPr>
          <w:noProof/>
          <w:sz w:val="28"/>
          <w:szCs w:val="28"/>
        </w:rPr>
      </w:pPr>
      <w:r w:rsidRPr="008D269E">
        <w:rPr>
          <w:noProof/>
          <w:sz w:val="28"/>
          <w:szCs w:val="28"/>
        </w:rPr>
        <w:t>UMBUSALDUSAVALDUS</w:t>
      </w:r>
      <w:r w:rsidRPr="008D269E">
        <w:rPr>
          <w:noProof/>
          <w:sz w:val="28"/>
          <w:szCs w:val="28"/>
        </w:rPr>
        <w:tab/>
        <w:t>64, 92</w:t>
      </w:r>
    </w:p>
    <w:p w:rsidRPr="008D269E" w:rsidR="00F45C9A" w:rsidRDefault="00F45C9A" w14:paraId="4AF59FA0" w14:textId="77777777">
      <w:pPr>
        <w:pStyle w:val="Index1"/>
        <w:tabs>
          <w:tab w:val="right" w:pos="8494"/>
        </w:tabs>
        <w:rPr>
          <w:noProof/>
          <w:sz w:val="28"/>
          <w:szCs w:val="28"/>
        </w:rPr>
      </w:pPr>
      <w:r w:rsidRPr="008D269E">
        <w:rPr>
          <w:noProof/>
          <w:sz w:val="28"/>
          <w:szCs w:val="28"/>
        </w:rPr>
        <w:t>USUPÜHAD</w:t>
      </w:r>
      <w:r w:rsidRPr="008D269E">
        <w:rPr>
          <w:noProof/>
          <w:sz w:val="28"/>
          <w:szCs w:val="28"/>
        </w:rPr>
        <w:tab/>
        <w:t>12 RE</w:t>
      </w:r>
    </w:p>
    <w:p w:rsidRPr="008D269E" w:rsidR="00F45C9A" w:rsidRDefault="00F45C9A" w14:paraId="4BF99431" w14:textId="77777777">
      <w:pPr>
        <w:pStyle w:val="Index1"/>
        <w:tabs>
          <w:tab w:val="right" w:pos="8494"/>
        </w:tabs>
        <w:rPr>
          <w:noProof/>
          <w:sz w:val="28"/>
          <w:szCs w:val="28"/>
        </w:rPr>
      </w:pPr>
      <w:r w:rsidRPr="008D269E">
        <w:rPr>
          <w:noProof/>
          <w:sz w:val="28"/>
          <w:szCs w:val="28"/>
        </w:rPr>
        <w:t>UURIMISRÜHMAD</w:t>
      </w:r>
    </w:p>
    <w:p w:rsidRPr="008D269E" w:rsidR="00F45C9A" w:rsidRDefault="00F45C9A" w14:paraId="40B6F830" w14:textId="77777777">
      <w:pPr>
        <w:pStyle w:val="Index2"/>
        <w:tabs>
          <w:tab w:val="right" w:pos="8494"/>
        </w:tabs>
        <w:rPr>
          <w:noProof/>
          <w:sz w:val="28"/>
          <w:szCs w:val="28"/>
        </w:rPr>
      </w:pPr>
      <w:r w:rsidRPr="008D269E">
        <w:rPr>
          <w:noProof/>
          <w:sz w:val="28"/>
          <w:szCs w:val="28"/>
        </w:rPr>
        <w:t>asendamine</w:t>
      </w:r>
      <w:r w:rsidRPr="008D269E">
        <w:rPr>
          <w:noProof/>
          <w:sz w:val="28"/>
          <w:szCs w:val="28"/>
        </w:rPr>
        <w:tab/>
        <w:t>86</w:t>
      </w:r>
    </w:p>
    <w:p w:rsidRPr="008D269E" w:rsidR="00F45C9A" w:rsidRDefault="00F45C9A" w14:paraId="465C21DA" w14:textId="77777777">
      <w:pPr>
        <w:pStyle w:val="Index2"/>
        <w:tabs>
          <w:tab w:val="right" w:pos="8494"/>
        </w:tabs>
        <w:rPr>
          <w:noProof/>
          <w:sz w:val="28"/>
          <w:szCs w:val="28"/>
        </w:rPr>
      </w:pPr>
      <w:r w:rsidRPr="008D269E">
        <w:rPr>
          <w:noProof/>
          <w:sz w:val="28"/>
          <w:szCs w:val="28"/>
        </w:rPr>
        <w:t>asendusliikmed</w:t>
      </w:r>
      <w:r w:rsidRPr="008D269E">
        <w:rPr>
          <w:noProof/>
          <w:sz w:val="28"/>
          <w:szCs w:val="28"/>
        </w:rPr>
        <w:tab/>
        <w:t>87</w:t>
      </w:r>
    </w:p>
    <w:p w:rsidRPr="008D269E" w:rsidR="00F45C9A" w:rsidRDefault="00F45C9A" w14:paraId="578B8EEC" w14:textId="77777777">
      <w:pPr>
        <w:pStyle w:val="Index2"/>
        <w:tabs>
          <w:tab w:val="right" w:pos="8494"/>
        </w:tabs>
        <w:rPr>
          <w:noProof/>
          <w:sz w:val="28"/>
          <w:szCs w:val="28"/>
        </w:rPr>
      </w:pPr>
      <w:r w:rsidRPr="008D269E">
        <w:rPr>
          <w:noProof/>
          <w:sz w:val="28"/>
          <w:szCs w:val="28"/>
        </w:rPr>
        <w:t>hääletamise mittetoimumine</w:t>
      </w:r>
      <w:r w:rsidRPr="008D269E">
        <w:rPr>
          <w:noProof/>
          <w:sz w:val="28"/>
          <w:szCs w:val="28"/>
        </w:rPr>
        <w:tab/>
        <w:t>55</w:t>
      </w:r>
    </w:p>
    <w:p w:rsidRPr="008D269E" w:rsidR="00F45C9A" w:rsidRDefault="00F45C9A" w14:paraId="1FF6CEB3" w14:textId="77777777">
      <w:pPr>
        <w:pStyle w:val="Index2"/>
        <w:tabs>
          <w:tab w:val="right" w:pos="8494"/>
        </w:tabs>
        <w:rPr>
          <w:noProof/>
          <w:sz w:val="28"/>
          <w:szCs w:val="28"/>
        </w:rPr>
      </w:pPr>
      <w:r w:rsidRPr="008D269E">
        <w:rPr>
          <w:noProof/>
          <w:sz w:val="28"/>
          <w:szCs w:val="28"/>
        </w:rPr>
        <w:t>liikmete ametisse nimetamine</w:t>
      </w:r>
      <w:r w:rsidRPr="008D269E">
        <w:rPr>
          <w:noProof/>
          <w:sz w:val="28"/>
          <w:szCs w:val="28"/>
        </w:rPr>
        <w:tab/>
        <w:t>44</w:t>
      </w:r>
    </w:p>
    <w:p w:rsidRPr="008D269E" w:rsidR="00F45C9A" w:rsidRDefault="00F45C9A" w14:paraId="5A647022" w14:textId="77777777">
      <w:pPr>
        <w:pStyle w:val="Index2"/>
        <w:tabs>
          <w:tab w:val="right" w:pos="8494"/>
        </w:tabs>
        <w:rPr>
          <w:noProof/>
          <w:sz w:val="28"/>
          <w:szCs w:val="28"/>
        </w:rPr>
      </w:pPr>
      <w:r w:rsidRPr="008D269E">
        <w:rPr>
          <w:noProof/>
          <w:sz w:val="28"/>
          <w:szCs w:val="28"/>
        </w:rPr>
        <w:t>moodustamine</w:t>
      </w:r>
      <w:r w:rsidRPr="008D269E">
        <w:rPr>
          <w:noProof/>
          <w:sz w:val="28"/>
          <w:szCs w:val="28"/>
        </w:rPr>
        <w:tab/>
        <w:t>55</w:t>
      </w:r>
    </w:p>
    <w:p w:rsidRPr="008D269E" w:rsidR="00F45C9A" w:rsidRDefault="00F45C9A" w14:paraId="5A2EB0A7" w14:textId="77777777">
      <w:pPr>
        <w:pStyle w:val="Index2"/>
        <w:tabs>
          <w:tab w:val="right" w:pos="8494"/>
        </w:tabs>
        <w:rPr>
          <w:noProof/>
          <w:sz w:val="28"/>
          <w:szCs w:val="28"/>
        </w:rPr>
      </w:pPr>
      <w:r w:rsidRPr="008D269E">
        <w:rPr>
          <w:noProof/>
          <w:sz w:val="28"/>
          <w:szCs w:val="28"/>
        </w:rPr>
        <w:t>ülesanded ja koosseis</w:t>
      </w:r>
      <w:r w:rsidRPr="008D269E">
        <w:rPr>
          <w:noProof/>
          <w:sz w:val="28"/>
          <w:szCs w:val="28"/>
        </w:rPr>
        <w:tab/>
        <w:t>55</w:t>
      </w:r>
    </w:p>
    <w:p w:rsidRPr="008D269E" w:rsidR="00F45C9A" w:rsidRDefault="00F45C9A" w14:paraId="4C3BCA83" w14:textId="77777777">
      <w:pPr>
        <w:pStyle w:val="IndexHeading"/>
        <w:keepNext/>
        <w:tabs>
          <w:tab w:val="right" w:pos="8494"/>
        </w:tabs>
        <w:rPr>
          <w:rFonts w:eastAsiaTheme="minorEastAsia" w:cstheme="minorBidi"/>
          <w:b w:val="0"/>
          <w:bCs w:val="0"/>
          <w:noProof/>
          <w:sz w:val="28"/>
          <w:szCs w:val="28"/>
        </w:rPr>
      </w:pPr>
      <w:r w:rsidRPr="008D269E">
        <w:rPr>
          <w:noProof/>
          <w:sz w:val="28"/>
          <w:szCs w:val="28"/>
        </w:rPr>
        <w:t>V</w:t>
      </w:r>
    </w:p>
    <w:p w:rsidRPr="008D269E" w:rsidR="00F45C9A" w:rsidRDefault="00F45C9A" w14:paraId="2CD4E73F" w14:textId="77777777">
      <w:pPr>
        <w:pStyle w:val="Index1"/>
        <w:tabs>
          <w:tab w:val="right" w:pos="8494"/>
        </w:tabs>
        <w:rPr>
          <w:noProof/>
          <w:sz w:val="28"/>
          <w:szCs w:val="28"/>
        </w:rPr>
      </w:pPr>
      <w:r w:rsidRPr="008D269E">
        <w:rPr>
          <w:noProof/>
          <w:sz w:val="28"/>
          <w:szCs w:val="28"/>
        </w:rPr>
        <w:t>VAATLUSRÜHMAD</w:t>
      </w:r>
      <w:r w:rsidRPr="008D269E">
        <w:rPr>
          <w:noProof/>
          <w:sz w:val="28"/>
          <w:szCs w:val="28"/>
        </w:rPr>
        <w:tab/>
        <w:t>27</w:t>
      </w:r>
    </w:p>
    <w:p w:rsidRPr="008D269E" w:rsidR="00F45C9A" w:rsidRDefault="00F45C9A" w14:paraId="7EB825B0" w14:textId="77777777">
      <w:pPr>
        <w:pStyle w:val="Index1"/>
        <w:tabs>
          <w:tab w:val="right" w:pos="8494"/>
        </w:tabs>
        <w:rPr>
          <w:noProof/>
          <w:sz w:val="28"/>
          <w:szCs w:val="28"/>
        </w:rPr>
      </w:pPr>
      <w:r w:rsidRPr="008D269E">
        <w:rPr>
          <w:noProof/>
          <w:sz w:val="28"/>
          <w:szCs w:val="28"/>
        </w:rPr>
        <w:t>VAHEUUENDAMISISTUNG</w:t>
      </w:r>
      <w:r w:rsidRPr="008D269E">
        <w:rPr>
          <w:noProof/>
          <w:sz w:val="28"/>
          <w:szCs w:val="28"/>
        </w:rPr>
        <w:tab/>
        <w:t xml:space="preserve">38, 109 RE </w:t>
      </w:r>
    </w:p>
    <w:p w:rsidRPr="008D269E" w:rsidR="00F45C9A" w:rsidRDefault="00F45C9A" w14:paraId="798ACDEA" w14:textId="77777777">
      <w:pPr>
        <w:pStyle w:val="Index1"/>
        <w:tabs>
          <w:tab w:val="right" w:pos="8494"/>
        </w:tabs>
        <w:rPr>
          <w:noProof/>
          <w:sz w:val="28"/>
          <w:szCs w:val="28"/>
        </w:rPr>
      </w:pPr>
      <w:r w:rsidRPr="008D269E">
        <w:rPr>
          <w:noProof/>
          <w:sz w:val="28"/>
          <w:szCs w:val="28"/>
        </w:rPr>
        <w:t>VALIMISED</w:t>
      </w:r>
    </w:p>
    <w:p w:rsidRPr="008D269E" w:rsidR="00F45C9A" w:rsidRDefault="00F45C9A" w14:paraId="5D0A894F" w14:textId="77777777">
      <w:pPr>
        <w:pStyle w:val="Index2"/>
        <w:tabs>
          <w:tab w:val="right" w:pos="8494"/>
        </w:tabs>
        <w:rPr>
          <w:noProof/>
          <w:sz w:val="28"/>
          <w:szCs w:val="28"/>
        </w:rPr>
      </w:pPr>
      <w:r w:rsidRPr="008D269E">
        <w:rPr>
          <w:noProof/>
          <w:sz w:val="28"/>
          <w:szCs w:val="28"/>
        </w:rPr>
        <w:t>komitee eestseisus ja juhatus</w:t>
      </w:r>
      <w:r w:rsidRPr="008D269E">
        <w:rPr>
          <w:noProof/>
          <w:sz w:val="28"/>
          <w:szCs w:val="28"/>
        </w:rPr>
        <w:tab/>
        <w:t>40, 41</w:t>
      </w:r>
    </w:p>
    <w:p w:rsidRPr="008D269E" w:rsidR="00F45C9A" w:rsidRDefault="00F45C9A" w14:paraId="78428CEA" w14:textId="77777777">
      <w:pPr>
        <w:pStyle w:val="Index2"/>
        <w:tabs>
          <w:tab w:val="right" w:pos="8494"/>
        </w:tabs>
        <w:rPr>
          <w:noProof/>
          <w:sz w:val="28"/>
          <w:szCs w:val="28"/>
        </w:rPr>
      </w:pPr>
      <w:r w:rsidRPr="008D269E">
        <w:rPr>
          <w:noProof/>
          <w:sz w:val="28"/>
          <w:szCs w:val="28"/>
        </w:rPr>
        <w:t>muud vastutavad ametikohad kui juhatuse liikmed</w:t>
      </w:r>
      <w:r w:rsidRPr="008D269E">
        <w:rPr>
          <w:noProof/>
          <w:sz w:val="28"/>
          <w:szCs w:val="28"/>
        </w:rPr>
        <w:tab/>
        <w:t>43</w:t>
      </w:r>
    </w:p>
    <w:p w:rsidRPr="008D269E" w:rsidR="00F45C9A" w:rsidRDefault="00F45C9A" w14:paraId="2C24D875" w14:textId="77777777">
      <w:pPr>
        <w:pStyle w:val="Index2"/>
        <w:tabs>
          <w:tab w:val="right" w:pos="8494"/>
        </w:tabs>
        <w:rPr>
          <w:noProof/>
          <w:sz w:val="28"/>
          <w:szCs w:val="28"/>
        </w:rPr>
      </w:pPr>
      <w:r w:rsidRPr="008D269E">
        <w:rPr>
          <w:noProof/>
          <w:sz w:val="28"/>
          <w:szCs w:val="28"/>
        </w:rPr>
        <w:t>sektsioonide eestseisus ja juhatus</w:t>
      </w:r>
      <w:r w:rsidRPr="008D269E">
        <w:rPr>
          <w:noProof/>
          <w:sz w:val="28"/>
          <w:szCs w:val="28"/>
        </w:rPr>
        <w:tab/>
        <w:t>24</w:t>
      </w:r>
    </w:p>
    <w:p w:rsidRPr="008D269E" w:rsidR="00F45C9A" w:rsidRDefault="00F45C9A" w14:paraId="1C90C644" w14:textId="4407B8D0">
      <w:pPr>
        <w:pStyle w:val="Index1"/>
        <w:tabs>
          <w:tab w:val="right" w:pos="8494"/>
        </w:tabs>
        <w:rPr>
          <w:noProof/>
          <w:sz w:val="28"/>
          <w:szCs w:val="28"/>
        </w:rPr>
      </w:pPr>
      <w:r w:rsidRPr="008D269E">
        <w:rPr>
          <w:noProof/>
          <w:sz w:val="28"/>
          <w:szCs w:val="28"/>
        </w:rPr>
        <w:t>VALIMISED</w:t>
      </w:r>
      <w:r w:rsidR="000F5384">
        <w:rPr>
          <w:noProof/>
          <w:sz w:val="28"/>
          <w:szCs w:val="28"/>
        </w:rPr>
        <w:t xml:space="preserve">   </w:t>
      </w:r>
      <w:r w:rsidRPr="008D269E">
        <w:rPr>
          <w:noProof/>
          <w:sz w:val="28"/>
          <w:szCs w:val="28"/>
        </w:rPr>
        <w:t>(vt ka AMETISSE NIMETAMINE)</w:t>
      </w:r>
    </w:p>
    <w:p w:rsidRPr="008D269E" w:rsidR="00F45C9A" w:rsidRDefault="00F45C9A" w14:paraId="7912D64C" w14:textId="77777777">
      <w:pPr>
        <w:pStyle w:val="Index1"/>
        <w:tabs>
          <w:tab w:val="right" w:pos="8494"/>
        </w:tabs>
        <w:rPr>
          <w:noProof/>
          <w:sz w:val="28"/>
          <w:szCs w:val="28"/>
        </w:rPr>
      </w:pPr>
      <w:r w:rsidRPr="008D269E">
        <w:rPr>
          <w:noProof/>
          <w:sz w:val="28"/>
          <w:szCs w:val="28"/>
        </w:rPr>
        <w:t>VANIM LIIGE</w:t>
      </w:r>
      <w:r w:rsidRPr="008D269E">
        <w:rPr>
          <w:noProof/>
          <w:sz w:val="28"/>
          <w:szCs w:val="28"/>
        </w:rPr>
        <w:tab/>
        <w:t>37, 92 RE</w:t>
      </w:r>
    </w:p>
    <w:p w:rsidRPr="008D269E" w:rsidR="00F45C9A" w:rsidRDefault="00F45C9A" w14:paraId="62B41945" w14:textId="77777777">
      <w:pPr>
        <w:pStyle w:val="Index1"/>
        <w:tabs>
          <w:tab w:val="right" w:pos="8494"/>
        </w:tabs>
        <w:rPr>
          <w:noProof/>
          <w:sz w:val="28"/>
          <w:szCs w:val="28"/>
        </w:rPr>
      </w:pPr>
      <w:r w:rsidRPr="008D269E">
        <w:rPr>
          <w:noProof/>
          <w:sz w:val="28"/>
          <w:szCs w:val="28"/>
        </w:rPr>
        <w:t>VASTUARVAMUSED</w:t>
      </w:r>
      <w:r w:rsidRPr="008D269E">
        <w:rPr>
          <w:noProof/>
          <w:sz w:val="28"/>
          <w:szCs w:val="28"/>
        </w:rPr>
        <w:tab/>
        <w:t>71</w:t>
      </w:r>
    </w:p>
    <w:p w:rsidRPr="008D269E" w:rsidR="00F45C9A" w:rsidRDefault="00F45C9A" w14:paraId="323A490E" w14:textId="77777777">
      <w:pPr>
        <w:pStyle w:val="Index1"/>
        <w:tabs>
          <w:tab w:val="right" w:pos="8494"/>
        </w:tabs>
        <w:rPr>
          <w:noProof/>
          <w:sz w:val="28"/>
          <w:szCs w:val="28"/>
        </w:rPr>
      </w:pPr>
      <w:r w:rsidRPr="008D269E">
        <w:rPr>
          <w:noProof/>
          <w:sz w:val="28"/>
          <w:szCs w:val="28"/>
        </w:rPr>
        <w:t>VOLITUSTE DELEGEERIMINE</w:t>
      </w:r>
      <w:r w:rsidRPr="008D269E">
        <w:rPr>
          <w:noProof/>
          <w:sz w:val="28"/>
          <w:szCs w:val="28"/>
        </w:rPr>
        <w:tab/>
        <w:t>12, 101, 104</w:t>
      </w:r>
    </w:p>
    <w:p w:rsidRPr="008D269E" w:rsidR="00F45C9A" w:rsidRDefault="00F45C9A" w14:paraId="01116187" w14:textId="77777777">
      <w:pPr>
        <w:pStyle w:val="Index1"/>
        <w:tabs>
          <w:tab w:val="right" w:pos="8494"/>
        </w:tabs>
        <w:rPr>
          <w:noProof/>
          <w:sz w:val="28"/>
          <w:szCs w:val="28"/>
        </w:rPr>
      </w:pPr>
      <w:r w:rsidRPr="008D269E">
        <w:rPr>
          <w:noProof/>
          <w:sz w:val="28"/>
          <w:szCs w:val="28"/>
        </w:rPr>
        <w:t>Vt NIMELINE HÄÄLETUS</w:t>
      </w:r>
      <w:r w:rsidRPr="008D269E">
        <w:rPr>
          <w:noProof/>
          <w:sz w:val="28"/>
          <w:szCs w:val="28"/>
        </w:rPr>
        <w:tab/>
        <w:t>76</w:t>
      </w:r>
    </w:p>
    <w:p w:rsidRPr="008D269E" w:rsidR="00F45C9A" w:rsidP="00A33592" w:rsidRDefault="00F45C9A" w14:paraId="5BBA7239" w14:textId="1ABCCDF3">
      <w:pPr>
        <w:tabs>
          <w:tab w:val="left" w:pos="567"/>
        </w:tabs>
        <w:ind w:right="-23"/>
        <w:jc w:val="left"/>
        <w:rPr>
          <w:noProof/>
          <w:sz w:val="28"/>
          <w:szCs w:val="28"/>
        </w:rPr>
        <w:sectPr w:rsidRPr="008D269E" w:rsidR="00F45C9A" w:rsidSect="00F45C9A">
          <w:type w:val="continuous"/>
          <w:pgSz w:w="11907" w:h="16840" w:code="9"/>
          <w:pgMar w:top="1418" w:right="1418" w:bottom="1418" w:left="1985" w:header="709" w:footer="709" w:gutter="0"/>
          <w:cols w:space="720"/>
          <w:docGrid w:linePitch="360"/>
        </w:sectPr>
      </w:pPr>
    </w:p>
    <w:p w:rsidRPr="008D269E" w:rsidR="00E40523" w:rsidP="00A33592" w:rsidRDefault="00F45C9A" w14:paraId="03468EBF" w14:textId="565D7E13">
      <w:pPr>
        <w:tabs>
          <w:tab w:val="left" w:pos="567"/>
        </w:tabs>
        <w:ind w:right="-23"/>
        <w:jc w:val="left"/>
        <w:rPr>
          <w:sz w:val="28"/>
          <w:szCs w:val="28"/>
        </w:rPr>
      </w:pPr>
      <w:r w:rsidRPr="008D269E">
        <w:rPr>
          <w:sz w:val="28"/>
          <w:szCs w:val="28"/>
        </w:rPr>
        <w:fldChar w:fldCharType="end"/>
      </w:r>
    </w:p>
    <w:p w:rsidRPr="005A51AA" w:rsidR="00355A64" w:rsidP="004C00E0" w:rsidRDefault="00355A64" w14:paraId="44DEE1BF" w14:textId="77777777">
      <w:pPr>
        <w:tabs>
          <w:tab w:val="left" w:pos="567"/>
        </w:tabs>
        <w:ind w:right="-23"/>
        <w:rPr>
          <w:rFonts w:asciiTheme="minorHAnsi" w:hAnsiTheme="minorHAnsi"/>
          <w:noProof/>
          <w:sz w:val="28"/>
          <w:szCs w:val="28"/>
        </w:rPr>
        <w:sectPr w:rsidRPr="005A51AA" w:rsidR="00355A64" w:rsidSect="00F45C9A">
          <w:type w:val="continuous"/>
          <w:pgSz w:w="11907" w:h="16840" w:code="9"/>
          <w:pgMar w:top="1418" w:right="1418" w:bottom="1418" w:left="1985" w:header="709" w:footer="709" w:gutter="0"/>
          <w:cols w:space="708"/>
          <w:docGrid w:linePitch="360"/>
        </w:sectPr>
      </w:pPr>
      <w:r w:rsidRPr="005A51AA">
        <w:rPr>
          <w:rFonts w:asciiTheme="minorHAnsi" w:hAnsiTheme="minorHAnsi"/>
          <w:sz w:val="28"/>
        </w:rPr>
        <w:fldChar w:fldCharType="begin"/>
      </w:r>
      <w:r w:rsidRPr="005A51AA">
        <w:rPr>
          <w:rFonts w:asciiTheme="minorHAnsi" w:hAnsiTheme="minorHAnsi"/>
          <w:sz w:val="28"/>
        </w:rPr>
        <w:instrText xml:space="preserve"> INDEX \e "</w:instrText>
      </w:r>
      <w:r w:rsidRPr="005A51AA">
        <w:rPr>
          <w:rFonts w:asciiTheme="minorHAnsi" w:hAnsiTheme="minorHAnsi"/>
          <w:sz w:val="28"/>
        </w:rPr>
        <w:tab/>
        <w:instrText xml:space="preserve">" \h "A" \c "1" \z "2057" </w:instrText>
      </w:r>
      <w:r w:rsidRPr="005A51AA">
        <w:rPr>
          <w:rFonts w:asciiTheme="minorHAnsi" w:hAnsiTheme="minorHAnsi"/>
          <w:sz w:val="28"/>
        </w:rPr>
        <w:fldChar w:fldCharType="separate"/>
      </w:r>
    </w:p>
    <w:p w:rsidRPr="005A51AA" w:rsidR="00092197" w:rsidP="004C00E0" w:rsidRDefault="00355A64" w14:paraId="68BC24F3" w14:textId="65BE6270">
      <w:pPr>
        <w:tabs>
          <w:tab w:val="left" w:pos="567"/>
        </w:tabs>
        <w:ind w:right="-23"/>
        <w:jc w:val="center"/>
        <w:rPr>
          <w:rFonts w:eastAsia="PMingLiU" w:asciiTheme="minorHAnsi" w:hAnsiTheme="minorHAnsi"/>
          <w:b/>
          <w:sz w:val="28"/>
          <w:szCs w:val="28"/>
        </w:rPr>
      </w:pPr>
      <w:r w:rsidRPr="005A51AA">
        <w:rPr>
          <w:rFonts w:asciiTheme="minorHAnsi" w:hAnsiTheme="minorHAnsi"/>
          <w:sz w:val="28"/>
        </w:rPr>
        <w:lastRenderedPageBreak/>
        <w:fldChar w:fldCharType="end"/>
      </w:r>
      <w:bookmarkEnd w:id="68"/>
      <w:r w:rsidR="00092197">
        <w:rPr>
          <w:rFonts w:asciiTheme="minorHAnsi" w:hAnsiTheme="minorHAnsi"/>
          <w:b/>
          <w:sz w:val="28"/>
        </w:rPr>
        <w:t>LISA</w:t>
      </w:r>
      <w:r w:rsidRPr="005A51AA" w:rsidR="00092197">
        <w:rPr>
          <w:rFonts w:eastAsia="PMingLiU" w:asciiTheme="minorHAnsi" w:hAnsiTheme="minorHAnsi"/>
          <w:sz w:val="28"/>
        </w:rPr>
        <w:fldChar w:fldCharType="begin"/>
      </w:r>
      <w:r w:rsidRPr="005A51AA" w:rsidR="00092197">
        <w:rPr>
          <w:rFonts w:eastAsia="PMingLiU" w:asciiTheme="minorHAnsi" w:hAnsiTheme="minorHAnsi"/>
          <w:sz w:val="28"/>
        </w:rPr>
        <w:instrText xml:space="preserve"> TC " </w:instrText>
      </w:r>
      <w:bookmarkStart w:name="_Toc192583132" w:id="73"/>
      <w:r w:rsidRPr="005A51AA" w:rsidR="00092197">
        <w:rPr>
          <w:rFonts w:eastAsia="PMingLiU" w:asciiTheme="minorHAnsi" w:hAnsiTheme="minorHAnsi"/>
          <w:sz w:val="28"/>
        </w:rPr>
        <w:instrText>LISA – Euroopa Majandus- ja Sotsiaalkomitee sektsioonide nimekiri ja pädevus</w:instrText>
      </w:r>
      <w:bookmarkEnd w:id="73"/>
      <w:r w:rsidRPr="005A51AA" w:rsidR="00092197">
        <w:rPr>
          <w:rFonts w:eastAsia="PMingLiU" w:asciiTheme="minorHAnsi" w:hAnsiTheme="minorHAnsi"/>
          <w:sz w:val="28"/>
        </w:rPr>
        <w:instrText xml:space="preserve"> " \l 1 </w:instrText>
      </w:r>
      <w:bookmarkStart w:name="_Toc69207243" w:id="74"/>
      <w:bookmarkStart w:name="_Toc71290606" w:id="75"/>
      <w:bookmarkEnd w:id="74"/>
      <w:bookmarkEnd w:id="75"/>
      <w:r w:rsidRPr="005A51AA" w:rsidR="00092197">
        <w:rPr>
          <w:rFonts w:eastAsia="PMingLiU" w:asciiTheme="minorHAnsi" w:hAnsiTheme="minorHAnsi"/>
          <w:sz w:val="28"/>
        </w:rPr>
        <w:fldChar w:fldCharType="end"/>
      </w:r>
    </w:p>
    <w:p w:rsidRPr="005A51AA" w:rsidR="00092197" w:rsidP="00092197" w:rsidRDefault="00092197" w14:paraId="14E26681" w14:textId="77777777">
      <w:pPr>
        <w:spacing w:line="240" w:lineRule="auto"/>
        <w:jc w:val="center"/>
        <w:rPr>
          <w:rFonts w:eastAsia="PMingLiU" w:asciiTheme="minorHAnsi" w:hAnsiTheme="minorHAnsi"/>
          <w:sz w:val="28"/>
          <w:szCs w:val="28"/>
          <w:lang w:val="en-GB" w:eastAsia="zh-TW"/>
        </w:rPr>
      </w:pPr>
    </w:p>
    <w:p w:rsidRPr="005A51AA" w:rsidR="00092197" w:rsidP="00092197" w:rsidRDefault="00092197" w14:paraId="4C832FBD" w14:textId="77777777">
      <w:pPr>
        <w:jc w:val="center"/>
        <w:rPr>
          <w:rFonts w:asciiTheme="minorHAnsi" w:hAnsiTheme="minorHAnsi"/>
          <w:b/>
          <w:spacing w:val="-2"/>
          <w:sz w:val="28"/>
          <w:szCs w:val="28"/>
        </w:rPr>
      </w:pPr>
      <w:r>
        <w:rPr>
          <w:rFonts w:asciiTheme="minorHAnsi" w:hAnsiTheme="minorHAnsi"/>
          <w:b/>
          <w:sz w:val="28"/>
        </w:rPr>
        <w:t>Euroopa Majandus- ja Sotsiaalkomitee</w:t>
      </w:r>
      <w:r>
        <w:rPr>
          <w:rFonts w:asciiTheme="minorHAnsi" w:hAnsiTheme="minorHAnsi"/>
          <w:b/>
          <w:sz w:val="28"/>
        </w:rPr>
        <w:br/>
        <w:t>sektsioonide nimekiri ja pädevus</w:t>
      </w:r>
    </w:p>
    <w:p w:rsidRPr="005A51AA" w:rsidR="00092197" w:rsidP="00092197" w:rsidRDefault="00092197" w14:paraId="5FCB4D6F" w14:textId="77777777">
      <w:pPr>
        <w:spacing w:line="240" w:lineRule="auto"/>
        <w:rPr>
          <w:rFonts w:eastAsia="PMingLiU" w:asciiTheme="minorHAnsi" w:hAnsiTheme="minorHAnsi"/>
          <w:b/>
          <w:sz w:val="28"/>
          <w:szCs w:val="28"/>
          <w:lang w:val="en-GB" w:eastAsia="zh-TW"/>
        </w:rPr>
      </w:pPr>
    </w:p>
    <w:p w:rsidRPr="005A51AA" w:rsidR="00092197" w:rsidP="00092197" w:rsidRDefault="00092197" w14:paraId="15668B1F" w14:textId="77777777">
      <w:pPr>
        <w:rPr>
          <w:rFonts w:asciiTheme="minorHAnsi" w:hAnsiTheme="minorHAnsi"/>
          <w:sz w:val="28"/>
          <w:szCs w:val="28"/>
        </w:rPr>
      </w:pPr>
    </w:p>
    <w:p w:rsidRPr="005A51AA" w:rsidR="00092197" w:rsidP="00092197" w:rsidRDefault="00092197" w14:paraId="19F3D80A"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Majandus- ja rahaliidu ning majandusliku ja sotsiaalse ühtekuuluvuse sektsioon (ECO)</w:t>
      </w:r>
    </w:p>
    <w:p w:rsidRPr="005A51AA" w:rsidR="00092197" w:rsidP="00092197" w:rsidRDefault="00092197" w14:paraId="3AB3BED1" w14:textId="77777777">
      <w:pPr>
        <w:keepNext/>
        <w:rPr>
          <w:rFonts w:asciiTheme="minorHAnsi" w:hAnsiTheme="minorHAnsi"/>
          <w:sz w:val="28"/>
          <w:szCs w:val="28"/>
        </w:rPr>
      </w:pPr>
    </w:p>
    <w:p w:rsidRPr="005A51AA" w:rsidR="00092197" w:rsidP="00092197" w:rsidRDefault="00092197" w14:paraId="1CAC20D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Kestlikule majanduskasvule ja stabiilsusele suunatud makromajanduspoliitika (sh rahapoliitika)</w:t>
      </w:r>
    </w:p>
    <w:p w:rsidRPr="005A51AA" w:rsidR="00092197" w:rsidP="00092197" w:rsidRDefault="00092197" w14:paraId="12745B1B"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ELi eelarve</w:t>
      </w:r>
    </w:p>
    <w:p w:rsidRPr="005A51AA" w:rsidR="00092197" w:rsidP="00092197" w:rsidRDefault="00092197" w14:paraId="14D7D87A"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Statistika</w:t>
      </w:r>
    </w:p>
    <w:p w:rsidRPr="005A51AA" w:rsidR="00092197" w:rsidP="00092197" w:rsidRDefault="00092197" w14:paraId="3798869B"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Maksustamine</w:t>
      </w:r>
    </w:p>
    <w:p w:rsidRPr="005A51AA" w:rsidR="00092197" w:rsidP="00092197" w:rsidRDefault="00092197" w14:paraId="7170AA51"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Finantsturud</w:t>
      </w:r>
    </w:p>
    <w:p w:rsidRPr="005A51AA" w:rsidR="00092197" w:rsidP="00092197" w:rsidRDefault="00092197" w14:paraId="0A42E69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Ühtekuuluvuspoliitika (sealhulgas regionaal-, territoriaal- ja linnapoliitika)</w:t>
      </w:r>
    </w:p>
    <w:p w:rsidRPr="005A51AA" w:rsidR="00092197" w:rsidP="00092197" w:rsidRDefault="00092197" w14:paraId="4395817B" w14:textId="77777777">
      <w:pPr>
        <w:rPr>
          <w:rFonts w:asciiTheme="minorHAnsi" w:hAnsiTheme="minorHAnsi"/>
          <w:sz w:val="28"/>
          <w:szCs w:val="28"/>
        </w:rPr>
      </w:pPr>
    </w:p>
    <w:p w:rsidRPr="005A51AA" w:rsidR="00092197" w:rsidP="00092197" w:rsidRDefault="00092197" w14:paraId="599515DD"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Ühtse turu, tootmise ja tarbimise sektsioon (INT)</w:t>
      </w:r>
    </w:p>
    <w:p w:rsidRPr="005A51AA" w:rsidR="00092197" w:rsidP="00092197" w:rsidRDefault="00092197" w14:paraId="47749261" w14:textId="77777777">
      <w:pPr>
        <w:keepNext/>
        <w:rPr>
          <w:rFonts w:asciiTheme="minorHAnsi" w:hAnsiTheme="minorHAnsi"/>
          <w:spacing w:val="-2"/>
          <w:sz w:val="28"/>
          <w:szCs w:val="28"/>
        </w:rPr>
      </w:pPr>
    </w:p>
    <w:p w:rsidRPr="005A51AA" w:rsidR="00092197" w:rsidP="00092197" w:rsidRDefault="00092197" w14:paraId="5E207DEF"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Kestlik areng ühtse turu, tootmise ja tarbimise raamistikus</w:t>
      </w:r>
    </w:p>
    <w:p w:rsidRPr="005A51AA" w:rsidR="00092197" w:rsidP="00092197" w:rsidRDefault="00092197" w14:paraId="1F8C2CD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Tööstuspoliitika </w:t>
      </w:r>
    </w:p>
    <w:p w:rsidRPr="005A51AA" w:rsidR="00092197" w:rsidP="00092197" w:rsidRDefault="00092197" w14:paraId="5FA106F9"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Ühtse turu poliitika (iseäranis kaupade ja teenuste vaba liikumine, sh äriühinguõigus ja intellektuaalomandiõigus) </w:t>
      </w:r>
    </w:p>
    <w:p w:rsidRPr="005A51AA" w:rsidR="00092197" w:rsidP="00092197" w:rsidRDefault="00092197" w14:paraId="3F957A9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Digitaalmajandus ja -ühiskond (sh digitaalne ühtne turg ja tehisintellekt)</w:t>
      </w:r>
    </w:p>
    <w:p w:rsidRPr="005A51AA" w:rsidR="00092197" w:rsidP="00092197" w:rsidRDefault="00092197" w14:paraId="648DB20C"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Konkurents</w:t>
      </w:r>
    </w:p>
    <w:p w:rsidRPr="005A51AA" w:rsidR="00092197" w:rsidP="00092197" w:rsidRDefault="00092197" w14:paraId="2AF46E79"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Teadusuuringud ja innovatsioon</w:t>
      </w:r>
    </w:p>
    <w:p w:rsidRPr="005A51AA" w:rsidR="00092197" w:rsidP="00092197" w:rsidRDefault="00092197" w14:paraId="7E3ED1F3"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Tarbimine ja tarbijakaitse</w:t>
      </w:r>
    </w:p>
    <w:p w:rsidRPr="005A51AA" w:rsidR="00092197" w:rsidP="00092197" w:rsidRDefault="00092197" w14:paraId="4B0947BF"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Ettevõtluspoliitika (sh </w:t>
      </w:r>
      <w:proofErr w:type="spellStart"/>
      <w:r>
        <w:rPr>
          <w:rFonts w:asciiTheme="minorHAnsi" w:hAnsiTheme="minorHAnsi"/>
          <w:sz w:val="28"/>
        </w:rPr>
        <w:t>VKEd</w:t>
      </w:r>
      <w:proofErr w:type="spellEnd"/>
      <w:r>
        <w:rPr>
          <w:rFonts w:asciiTheme="minorHAnsi" w:hAnsiTheme="minorHAnsi"/>
          <w:sz w:val="28"/>
        </w:rPr>
        <w:t xml:space="preserve"> ja sotsiaalmajandus) ning uued majandusmudelid (nagu ringmajandus)</w:t>
      </w:r>
    </w:p>
    <w:p w:rsidRPr="005A51AA" w:rsidR="00092197" w:rsidP="00092197" w:rsidRDefault="00092197" w14:paraId="3E12369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Toll</w:t>
      </w:r>
    </w:p>
    <w:p w:rsidRPr="005A51AA" w:rsidR="00092197" w:rsidP="00092197" w:rsidRDefault="00092197" w14:paraId="5BC50E47" w14:textId="77777777">
      <w:pPr>
        <w:rPr>
          <w:rFonts w:asciiTheme="minorHAnsi" w:hAnsiTheme="minorHAnsi"/>
          <w:sz w:val="28"/>
          <w:szCs w:val="28"/>
        </w:rPr>
      </w:pPr>
    </w:p>
    <w:p w:rsidRPr="005A51AA" w:rsidR="00092197" w:rsidP="00092197" w:rsidRDefault="00092197" w14:paraId="31C1A850" w14:textId="77777777">
      <w:pPr>
        <w:keepNext/>
        <w:numPr>
          <w:ilvl w:val="0"/>
          <w:numId w:val="221"/>
        </w:numPr>
        <w:ind w:left="567" w:hanging="567"/>
        <w:contextualSpacing/>
        <w:rPr>
          <w:rFonts w:eastAsia="PMingLiU" w:asciiTheme="minorHAnsi" w:hAnsiTheme="minorHAnsi"/>
          <w:b/>
          <w:spacing w:val="-2"/>
          <w:sz w:val="28"/>
          <w:szCs w:val="28"/>
        </w:rPr>
      </w:pPr>
      <w:r>
        <w:rPr>
          <w:rFonts w:asciiTheme="minorHAnsi" w:hAnsiTheme="minorHAnsi"/>
          <w:b/>
          <w:sz w:val="28"/>
        </w:rPr>
        <w:lastRenderedPageBreak/>
        <w:t>Transpordi, energeetika, infrastruktuuri ja infoühiskonna sektsioon (TEN)</w:t>
      </w:r>
    </w:p>
    <w:p w:rsidRPr="005A51AA" w:rsidR="00092197" w:rsidP="00092197" w:rsidRDefault="00092197" w14:paraId="6D62DBD4" w14:textId="77777777">
      <w:pPr>
        <w:keepNext/>
        <w:rPr>
          <w:rFonts w:asciiTheme="minorHAnsi" w:hAnsiTheme="minorHAnsi"/>
          <w:spacing w:val="-2"/>
          <w:sz w:val="28"/>
          <w:szCs w:val="28"/>
        </w:rPr>
      </w:pPr>
    </w:p>
    <w:p w:rsidRPr="005A51AA" w:rsidR="00092197" w:rsidP="00092197" w:rsidRDefault="00092197" w14:paraId="04983AE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Säästev ja arukas liikuvus</w:t>
      </w:r>
    </w:p>
    <w:p w:rsidRPr="005A51AA" w:rsidR="00092197" w:rsidP="00092197" w:rsidRDefault="00092197" w14:paraId="5F1825C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Transport ja kliima</w:t>
      </w:r>
    </w:p>
    <w:p w:rsidRPr="005A51AA" w:rsidR="00092197" w:rsidP="00092197" w:rsidRDefault="00092197" w14:paraId="3C6F15A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Taristuvõrgud (digitaal-, energia- ja transpordivaldkond)</w:t>
      </w:r>
    </w:p>
    <w:p w:rsidRPr="005A51AA" w:rsidR="00092197" w:rsidP="00092197" w:rsidRDefault="00092197" w14:paraId="0C9F260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Säästev, puhas ja kindel energia ning kliima (kaasa arvatud tarbimise ja energiasüsteemi ümberkujundamisega seotud teemad)</w:t>
      </w:r>
    </w:p>
    <w:p w:rsidRPr="005A51AA" w:rsidR="00092197" w:rsidP="00092197" w:rsidRDefault="00092197" w14:paraId="50838DE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Tuumaenergia (Euratomi asutamislepingu raames)</w:t>
      </w:r>
    </w:p>
    <w:p w:rsidRPr="005A51AA" w:rsidR="00092197" w:rsidP="00092197" w:rsidRDefault="00092197" w14:paraId="61E78DD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Teenuste tootmine ja jaotamine (avalikud ja erateenused) telekommunikatsiooni, veemajanduse ja energeetika valdkonnas</w:t>
      </w:r>
    </w:p>
    <w:p w:rsidRPr="005A51AA" w:rsidR="00092197" w:rsidP="00092197" w:rsidRDefault="00092197" w14:paraId="0B39506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Infoühiskond ja meedia</w:t>
      </w:r>
    </w:p>
    <w:p w:rsidRPr="005A51AA" w:rsidR="00092197" w:rsidP="00092197" w:rsidRDefault="00092197" w14:paraId="30CECE25" w14:textId="77777777">
      <w:pPr>
        <w:numPr>
          <w:ilvl w:val="2"/>
          <w:numId w:val="222"/>
        </w:numPr>
        <w:ind w:left="993" w:hanging="426"/>
        <w:contextualSpacing/>
        <w:rPr>
          <w:rFonts w:asciiTheme="minorHAnsi" w:hAnsiTheme="minorHAnsi"/>
          <w:sz w:val="28"/>
          <w:szCs w:val="28"/>
        </w:rPr>
      </w:pPr>
      <w:proofErr w:type="spellStart"/>
      <w:r>
        <w:rPr>
          <w:rFonts w:asciiTheme="minorHAnsi" w:hAnsiTheme="minorHAnsi"/>
          <w:sz w:val="28"/>
        </w:rPr>
        <w:t>Üldhuviteenused</w:t>
      </w:r>
      <w:proofErr w:type="spellEnd"/>
    </w:p>
    <w:p w:rsidRPr="005A51AA" w:rsidR="00092197" w:rsidP="00092197" w:rsidRDefault="00092197" w14:paraId="08C740E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Endise Euroopa Söe- ja Teraseühenduse asutamislepinguga seotud küsimused</w:t>
      </w:r>
    </w:p>
    <w:p w:rsidRPr="005A51AA" w:rsidR="00092197" w:rsidP="00092197" w:rsidRDefault="00092197" w14:paraId="5F11A121"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Kosmosepoliitika</w:t>
      </w:r>
    </w:p>
    <w:p w:rsidRPr="005A51AA" w:rsidR="00092197" w:rsidP="00092197" w:rsidRDefault="00092197" w14:paraId="425F4634" w14:textId="77777777">
      <w:pPr>
        <w:rPr>
          <w:rFonts w:asciiTheme="minorHAnsi" w:hAnsiTheme="minorHAnsi"/>
          <w:sz w:val="28"/>
          <w:szCs w:val="28"/>
        </w:rPr>
      </w:pPr>
    </w:p>
    <w:p w:rsidRPr="005A51AA" w:rsidR="00092197" w:rsidP="00092197" w:rsidRDefault="00092197" w14:paraId="5C152336" w14:textId="77777777">
      <w:pPr>
        <w:keepNext/>
        <w:keepLines/>
        <w:numPr>
          <w:ilvl w:val="0"/>
          <w:numId w:val="221"/>
        </w:numPr>
        <w:ind w:left="567" w:hanging="567"/>
        <w:contextualSpacing/>
        <w:rPr>
          <w:rFonts w:asciiTheme="minorHAnsi" w:hAnsiTheme="minorHAnsi"/>
          <w:b/>
          <w:spacing w:val="-2"/>
          <w:sz w:val="28"/>
          <w:szCs w:val="28"/>
        </w:rPr>
      </w:pPr>
      <w:r>
        <w:rPr>
          <w:rFonts w:asciiTheme="minorHAnsi" w:hAnsiTheme="minorHAnsi"/>
          <w:b/>
          <w:sz w:val="28"/>
        </w:rPr>
        <w:t>Tööhõive, sotsiaalküsimuste ja kodakondsuse sektsioon (SOC)</w:t>
      </w:r>
    </w:p>
    <w:p w:rsidRPr="005A51AA" w:rsidR="00092197" w:rsidP="00092197" w:rsidRDefault="00092197" w14:paraId="31F4C528" w14:textId="77777777">
      <w:pPr>
        <w:keepNext/>
        <w:keepLines/>
        <w:rPr>
          <w:rFonts w:asciiTheme="minorHAnsi" w:hAnsiTheme="minorHAnsi"/>
          <w:spacing w:val="-2"/>
          <w:sz w:val="28"/>
          <w:szCs w:val="28"/>
        </w:rPr>
      </w:pPr>
    </w:p>
    <w:p w:rsidRPr="005A51AA" w:rsidR="00092197" w:rsidP="00092197" w:rsidRDefault="00092197" w14:paraId="163C50A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Kestliku arengu sotsiaalne, tööhõive- ja kodakondsusmõõde</w:t>
      </w:r>
    </w:p>
    <w:p w:rsidRPr="005A51AA" w:rsidR="00092197" w:rsidP="00092197" w:rsidRDefault="00092197" w14:paraId="22EE9DD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Tööhõive (tööturg, tööõigus)</w:t>
      </w:r>
    </w:p>
    <w:p w:rsidRPr="005A51AA" w:rsidR="00092197" w:rsidP="00092197" w:rsidRDefault="00092197" w14:paraId="372AEB8C"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Integratsiooniprotsessi </w:t>
      </w:r>
      <w:proofErr w:type="spellStart"/>
      <w:r>
        <w:rPr>
          <w:rFonts w:asciiTheme="minorHAnsi" w:hAnsiTheme="minorHAnsi"/>
          <w:sz w:val="28"/>
        </w:rPr>
        <w:t>inimmõõde</w:t>
      </w:r>
      <w:proofErr w:type="spellEnd"/>
    </w:p>
    <w:p w:rsidRPr="005A51AA" w:rsidR="00092197" w:rsidP="00092197" w:rsidRDefault="00092197" w14:paraId="049B1F8C"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Sotsiaalsed ja põhiõigused, õigusriik</w:t>
      </w:r>
    </w:p>
    <w:p w:rsidRPr="005A51AA" w:rsidR="00092197" w:rsidP="00092197" w:rsidRDefault="00092197" w14:paraId="4E15EE7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Haridus, koolitus ja kultuur</w:t>
      </w:r>
    </w:p>
    <w:p w:rsidRPr="005A51AA" w:rsidR="00092197" w:rsidP="00092197" w:rsidRDefault="00092197" w14:paraId="3A6B06D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Sotsiaalkaitse</w:t>
      </w:r>
    </w:p>
    <w:p w:rsidRPr="005A51AA" w:rsidR="00092197" w:rsidP="00092197" w:rsidRDefault="00092197" w14:paraId="36F1CF8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Isikute vaba liikumine</w:t>
      </w:r>
    </w:p>
    <w:p w:rsidRPr="005A51AA" w:rsidR="00092197" w:rsidP="00092197" w:rsidRDefault="00092197" w14:paraId="75B43A92"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Kodakondsus</w:t>
      </w:r>
    </w:p>
    <w:p w:rsidRPr="005A51AA" w:rsidR="00092197" w:rsidP="00092197" w:rsidRDefault="00092197" w14:paraId="1E37F7E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Võrdsed võimalused ja võrdne kohtlemine</w:t>
      </w:r>
    </w:p>
    <w:p w:rsidRPr="005A51AA" w:rsidR="00092197" w:rsidP="00092197" w:rsidRDefault="00092197" w14:paraId="642D9B40"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Vähemused, tõrjutus ja </w:t>
      </w:r>
      <w:proofErr w:type="spellStart"/>
      <w:r>
        <w:rPr>
          <w:rFonts w:asciiTheme="minorHAnsi" w:hAnsiTheme="minorHAnsi"/>
          <w:sz w:val="28"/>
        </w:rPr>
        <w:t>marginaliseerumine</w:t>
      </w:r>
      <w:proofErr w:type="spellEnd"/>
    </w:p>
    <w:p w:rsidRPr="005A51AA" w:rsidR="00092197" w:rsidP="00092197" w:rsidRDefault="00092197" w14:paraId="44A9D3A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Naiste ja meeste võrdõiguslikkus</w:t>
      </w:r>
    </w:p>
    <w:p w:rsidRPr="005A51AA" w:rsidR="00092197" w:rsidP="00092197" w:rsidRDefault="00092197" w14:paraId="4229424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Perekond ja noored</w:t>
      </w:r>
    </w:p>
    <w:p w:rsidRPr="005A51AA" w:rsidR="00092197" w:rsidP="00092197" w:rsidRDefault="00092197" w14:paraId="43E04F6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Tervishoid (edendamine ja ennetamine)</w:t>
      </w:r>
    </w:p>
    <w:p w:rsidRPr="005A51AA" w:rsidR="00092197" w:rsidP="00092197" w:rsidRDefault="00092197" w14:paraId="0F52B8FA"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Demograafia</w:t>
      </w:r>
    </w:p>
    <w:p w:rsidRPr="005A51AA" w:rsidR="00092197" w:rsidP="00092197" w:rsidRDefault="00092197" w14:paraId="738EF5C8" w14:textId="77777777">
      <w:pPr>
        <w:numPr>
          <w:ilvl w:val="2"/>
          <w:numId w:val="222"/>
        </w:numPr>
        <w:ind w:left="993" w:hanging="426"/>
        <w:contextualSpacing/>
        <w:rPr>
          <w:rFonts w:asciiTheme="minorHAnsi" w:hAnsiTheme="minorHAnsi"/>
          <w:sz w:val="28"/>
          <w:szCs w:val="28"/>
        </w:rPr>
      </w:pPr>
      <w:r>
        <w:rPr>
          <w:rFonts w:asciiTheme="minorHAnsi" w:hAnsiTheme="minorHAnsi"/>
          <w:sz w:val="28"/>
        </w:rPr>
        <w:lastRenderedPageBreak/>
        <w:t>Valitsusvälised organisatsioonid ja turuväline sektor</w:t>
      </w:r>
    </w:p>
    <w:p w:rsidRPr="005A51AA" w:rsidR="00092197" w:rsidP="00092197" w:rsidRDefault="00092197" w14:paraId="4E77E4E1" w14:textId="77777777">
      <w:pPr>
        <w:numPr>
          <w:ilvl w:val="2"/>
          <w:numId w:val="222"/>
        </w:numPr>
        <w:ind w:left="993" w:hanging="426"/>
        <w:contextualSpacing/>
        <w:rPr>
          <w:rFonts w:asciiTheme="minorHAnsi" w:hAnsiTheme="minorHAnsi"/>
          <w:sz w:val="28"/>
          <w:szCs w:val="28"/>
        </w:rPr>
      </w:pPr>
      <w:r>
        <w:rPr>
          <w:rFonts w:asciiTheme="minorHAnsi" w:hAnsiTheme="minorHAnsi"/>
          <w:sz w:val="28"/>
        </w:rPr>
        <w:t>Õigusküsimused, varjupaik, ränne ja integratsioon</w:t>
      </w:r>
    </w:p>
    <w:p w:rsidRPr="005A51AA" w:rsidR="00092197" w:rsidP="00092197" w:rsidRDefault="00092197" w14:paraId="689462E1" w14:textId="77777777">
      <w:pPr>
        <w:rPr>
          <w:rFonts w:asciiTheme="minorHAnsi" w:hAnsiTheme="minorHAnsi"/>
          <w:spacing w:val="-2"/>
          <w:sz w:val="28"/>
          <w:szCs w:val="28"/>
        </w:rPr>
      </w:pPr>
    </w:p>
    <w:p w:rsidRPr="005A51AA" w:rsidR="00092197" w:rsidP="00092197" w:rsidRDefault="00092197" w14:paraId="1FA23518"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Põllumajanduse, maaelu arengu ja keskkonna sektsioon (NAT)</w:t>
      </w:r>
    </w:p>
    <w:p w:rsidRPr="005A51AA" w:rsidR="00092197" w:rsidP="00092197" w:rsidRDefault="00092197" w14:paraId="2CDBAE04" w14:textId="77777777">
      <w:pPr>
        <w:keepNext/>
        <w:rPr>
          <w:rFonts w:asciiTheme="minorHAnsi" w:hAnsiTheme="minorHAnsi"/>
          <w:strike/>
          <w:spacing w:val="-2"/>
          <w:sz w:val="28"/>
          <w:szCs w:val="28"/>
        </w:rPr>
      </w:pPr>
    </w:p>
    <w:p w:rsidRPr="005A51AA" w:rsidR="00092197" w:rsidP="00092197" w:rsidRDefault="00092197" w14:paraId="02AF9032" w14:textId="77777777">
      <w:pPr>
        <w:numPr>
          <w:ilvl w:val="2"/>
          <w:numId w:val="222"/>
        </w:numPr>
        <w:ind w:left="993" w:hanging="426"/>
        <w:contextualSpacing/>
        <w:rPr>
          <w:rFonts w:asciiTheme="minorHAnsi" w:hAnsiTheme="minorHAnsi"/>
          <w:sz w:val="28"/>
          <w:szCs w:val="28"/>
        </w:rPr>
      </w:pPr>
      <w:r>
        <w:rPr>
          <w:rFonts w:asciiTheme="minorHAnsi" w:hAnsiTheme="minorHAnsi"/>
          <w:sz w:val="28"/>
        </w:rPr>
        <w:t>Põllumajandus</w:t>
      </w:r>
    </w:p>
    <w:p w:rsidRPr="005A51AA" w:rsidR="00092197" w:rsidP="00092197" w:rsidRDefault="00092197" w14:paraId="243B7F3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Bioloogiline mitmekesisus</w:t>
      </w:r>
    </w:p>
    <w:p w:rsidRPr="005A51AA" w:rsidR="00092197" w:rsidP="00092197" w:rsidRDefault="00092197" w14:paraId="198D466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Kalandus</w:t>
      </w:r>
    </w:p>
    <w:p w:rsidRPr="005A51AA" w:rsidR="00092197" w:rsidP="00092197" w:rsidRDefault="00092197" w14:paraId="5BD2452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Metsandus</w:t>
      </w:r>
    </w:p>
    <w:p w:rsidRPr="005A51AA" w:rsidR="00092197" w:rsidP="00092197" w:rsidRDefault="00092197" w14:paraId="2CB3559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Jätkusuutlikud toidusüsteemid</w:t>
      </w:r>
    </w:p>
    <w:p w:rsidRPr="005A51AA" w:rsidR="00092197" w:rsidP="00092197" w:rsidRDefault="00092197" w14:paraId="76E8323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Keskkonnakaitse</w:t>
      </w:r>
    </w:p>
    <w:p w:rsidRPr="005A51AA" w:rsidR="00092197" w:rsidP="00092197" w:rsidRDefault="00092197" w14:paraId="44DB3B13" w14:textId="77777777">
      <w:pPr>
        <w:numPr>
          <w:ilvl w:val="2"/>
          <w:numId w:val="222"/>
        </w:numPr>
        <w:ind w:left="993" w:hanging="426"/>
        <w:contextualSpacing/>
        <w:rPr>
          <w:rFonts w:asciiTheme="minorHAnsi" w:hAnsiTheme="minorHAnsi"/>
          <w:sz w:val="28"/>
          <w:szCs w:val="28"/>
        </w:rPr>
      </w:pPr>
      <w:r>
        <w:rPr>
          <w:rFonts w:asciiTheme="minorHAnsi" w:hAnsiTheme="minorHAnsi"/>
          <w:sz w:val="28"/>
        </w:rPr>
        <w:t>Maaelu areng</w:t>
      </w:r>
    </w:p>
    <w:p w:rsidRPr="005A51AA" w:rsidR="00092197" w:rsidP="00092197" w:rsidRDefault="00092197" w14:paraId="297632A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Kestlik areng</w:t>
      </w:r>
    </w:p>
    <w:p w:rsidRPr="005A51AA" w:rsidR="00092197" w:rsidP="00092197" w:rsidRDefault="00092197" w14:paraId="3682EA78"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Kliimapoliitika ja kliimameetmed</w:t>
      </w:r>
    </w:p>
    <w:p w:rsidRPr="005A51AA" w:rsidR="00092197" w:rsidP="00092197" w:rsidRDefault="00092197" w14:paraId="5769CC58" w14:textId="77777777">
      <w:pPr>
        <w:numPr>
          <w:ilvl w:val="2"/>
          <w:numId w:val="222"/>
        </w:numPr>
        <w:ind w:left="993" w:hanging="426"/>
        <w:contextualSpacing/>
        <w:rPr>
          <w:rFonts w:asciiTheme="minorHAnsi" w:hAnsiTheme="minorHAnsi"/>
          <w:sz w:val="28"/>
          <w:szCs w:val="28"/>
        </w:rPr>
      </w:pPr>
      <w:r>
        <w:rPr>
          <w:rFonts w:asciiTheme="minorHAnsi" w:hAnsiTheme="minorHAnsi"/>
          <w:sz w:val="28"/>
        </w:rPr>
        <w:t>Ringmajandus</w:t>
      </w:r>
    </w:p>
    <w:p w:rsidRPr="005A51AA" w:rsidR="00092197" w:rsidP="00092197" w:rsidRDefault="00092197" w14:paraId="10D12224" w14:textId="77777777">
      <w:pPr>
        <w:rPr>
          <w:rFonts w:asciiTheme="minorHAnsi" w:hAnsiTheme="minorHAnsi"/>
          <w:spacing w:val="-2"/>
          <w:sz w:val="28"/>
          <w:szCs w:val="28"/>
        </w:rPr>
      </w:pPr>
    </w:p>
    <w:p w:rsidRPr="005A51AA" w:rsidR="00092197" w:rsidP="00092197" w:rsidRDefault="00092197" w14:paraId="42176E35"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Välissuhete sektsioon (REX)</w:t>
      </w:r>
    </w:p>
    <w:p w:rsidRPr="005A51AA" w:rsidR="00092197" w:rsidP="00092197" w:rsidRDefault="00092197" w14:paraId="17EBCAC3" w14:textId="77777777">
      <w:pPr>
        <w:keepNext/>
        <w:rPr>
          <w:rFonts w:asciiTheme="minorHAnsi" w:hAnsiTheme="minorHAnsi"/>
          <w:spacing w:val="-2"/>
          <w:sz w:val="28"/>
          <w:szCs w:val="28"/>
        </w:rPr>
      </w:pPr>
    </w:p>
    <w:p w:rsidRPr="005A51AA" w:rsidR="00092197" w:rsidP="00092197" w:rsidRDefault="00092197" w14:paraId="4BCE56B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Poliitilised, majanduslikud ja kaubanduslikud välissuhted</w:t>
      </w:r>
    </w:p>
    <w:p w:rsidRPr="005A51AA" w:rsidR="00092197" w:rsidP="00092197" w:rsidRDefault="00092197" w14:paraId="45E13C9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Laienemine ja teatavate naaberaladega integreerumine </w:t>
      </w:r>
    </w:p>
    <w:p w:rsidRPr="005A51AA" w:rsidR="00092197" w:rsidP="00092197" w:rsidRDefault="00092197" w14:paraId="6CDF2B39"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Suhted kolmandate riikide majandus- ja sotsiaalvaldkonna osalejate ning kodanikuühiskonna organisatsioonide esindajatega</w:t>
      </w:r>
    </w:p>
    <w:p w:rsidRPr="005A51AA" w:rsidR="00092197" w:rsidP="00092197" w:rsidRDefault="00092197" w14:paraId="488A21E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Rahvusvahelised lepingud</w:t>
      </w:r>
    </w:p>
    <w:p w:rsidRPr="005A51AA" w:rsidR="00092197" w:rsidP="00092197" w:rsidRDefault="00092197" w14:paraId="76430F2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Koostöö-, partnerlus- ja assotsiatsioonilepingud kolmandate riikidega</w:t>
      </w:r>
    </w:p>
    <w:p w:rsidRPr="005A51AA" w:rsidR="00092197" w:rsidP="00092197" w:rsidRDefault="00092197" w14:paraId="05A9378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Arengupoliitika</w:t>
      </w:r>
    </w:p>
    <w:p w:rsidRPr="005A51AA" w:rsidR="00092197" w:rsidP="00092197" w:rsidRDefault="00092197" w14:paraId="47C38F9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Rahvusvahelised organisatsioonid</w:t>
      </w:r>
    </w:p>
    <w:p w:rsidRPr="005A51AA" w:rsidR="00092197" w:rsidP="00092197" w:rsidRDefault="00092197" w14:paraId="3469002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Sisseränne (kolmandad riigid)</w:t>
      </w:r>
    </w:p>
    <w:p w:rsidRPr="005A51AA" w:rsidR="00956A82" w:rsidP="00092197" w:rsidRDefault="00956A82" w14:paraId="3B38BA81"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Delegatsioonid</w:t>
      </w:r>
    </w:p>
    <w:p w:rsidRPr="005A51AA" w:rsidR="00092197" w:rsidP="00956A82" w:rsidRDefault="00453989" w14:paraId="0A57BFE2" w14:textId="77777777">
      <w:pPr>
        <w:overflowPunct w:val="0"/>
        <w:autoSpaceDE w:val="0"/>
        <w:autoSpaceDN w:val="0"/>
        <w:adjustRightInd w:val="0"/>
        <w:jc w:val="center"/>
        <w:textAlignment w:val="baseline"/>
        <w:rPr>
          <w:rFonts w:asciiTheme="minorHAnsi" w:hAnsiTheme="minorHAnsi"/>
          <w:sz w:val="28"/>
          <w:szCs w:val="28"/>
        </w:rPr>
      </w:pPr>
      <w:r>
        <w:rPr>
          <w:rFonts w:asciiTheme="minorHAnsi" w:hAnsiTheme="minorHAnsi"/>
          <w:sz w:val="28"/>
        </w:rPr>
        <w:t>_________________</w:t>
      </w:r>
    </w:p>
    <w:sectPr w:rsidRPr="005A51AA" w:rsidR="00092197" w:rsidSect="00CC3B70">
      <w:headerReference w:type="even" r:id="rId25"/>
      <w:headerReference w:type="default" r:id="rId26"/>
      <w:footerReference w:type="even" r:id="rId27"/>
      <w:footerReference w:type="default" r:id="rId28"/>
      <w:headerReference w:type="first" r:id="rId29"/>
      <w:footerReference w:type="first" r:id="rId30"/>
      <w:pgSz w:w="11907" w:h="1683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B598" w14:textId="77777777" w:rsidR="00A20B1A" w:rsidRDefault="00A20B1A" w:rsidP="00225AA6">
      <w:pPr>
        <w:spacing w:line="240" w:lineRule="auto"/>
      </w:pPr>
      <w:r>
        <w:separator/>
      </w:r>
    </w:p>
  </w:endnote>
  <w:endnote w:type="continuationSeparator" w:id="0">
    <w:p w14:paraId="54CFFE00" w14:textId="77777777" w:rsidR="00A20B1A" w:rsidRDefault="00A20B1A" w:rsidP="00225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6CE3" w14:textId="77777777" w:rsidR="00D32ACE" w:rsidRDefault="00D3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A975" w14:textId="77777777" w:rsidR="00D32ACE" w:rsidRDefault="00D32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936E" w14:textId="77777777" w:rsidR="00D32ACE" w:rsidRDefault="00D32A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5FC6" w14:textId="77777777" w:rsidR="00A20B1A" w:rsidRPr="00A82A73" w:rsidRDefault="00A20B1A" w:rsidP="00A82A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723C" w14:textId="77777777" w:rsidR="00A20B1A" w:rsidRPr="00A82A73" w:rsidRDefault="00A20B1A" w:rsidP="00A82A73">
    <w:pPr>
      <w:pStyle w:val="Footer"/>
    </w:pPr>
    <w:r>
      <w:t xml:space="preserve">EESC-2023-00265-00-03-REGL-TRA (EN) </w:t>
    </w:r>
    <w:r>
      <w:fldChar w:fldCharType="begin"/>
    </w:r>
    <w:r>
      <w:instrText xml:space="preserve"> PAGE  \* Arabic  \* MERGEFORMAT </w:instrText>
    </w:r>
    <w:r>
      <w:fldChar w:fldCharType="separate"/>
    </w:r>
    <w:r>
      <w:t>199</w:t>
    </w:r>
    <w:r>
      <w:fldChar w:fldCharType="end"/>
    </w:r>
    <w:r>
      <w:t>/</w:t>
    </w:r>
    <w:fldSimple w:instr=" NUMPAGES ">
      <w:r>
        <w:t>205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5AFD" w14:textId="77777777" w:rsidR="00A20B1A" w:rsidRPr="00A82A73" w:rsidRDefault="00A20B1A" w:rsidP="00A82A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88F6" w14:textId="77777777" w:rsidR="00A20B1A" w:rsidRPr="00A82A73" w:rsidRDefault="00A20B1A" w:rsidP="00A82A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F8AB" w14:textId="77777777" w:rsidR="00A20B1A" w:rsidRPr="009267D1" w:rsidRDefault="00A20B1A" w:rsidP="009267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67E" w14:textId="77777777" w:rsidR="00A20B1A" w:rsidRPr="00A82A73" w:rsidRDefault="00A20B1A" w:rsidP="00A8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CC97" w14:textId="77777777" w:rsidR="00A20B1A" w:rsidRDefault="00A20B1A" w:rsidP="00225AA6">
      <w:pPr>
        <w:spacing w:line="240" w:lineRule="auto"/>
      </w:pPr>
      <w:r>
        <w:separator/>
      </w:r>
    </w:p>
  </w:footnote>
  <w:footnote w:type="continuationSeparator" w:id="0">
    <w:p w14:paraId="3E96D820" w14:textId="77777777" w:rsidR="00A20B1A" w:rsidRDefault="00A20B1A" w:rsidP="00225AA6">
      <w:pPr>
        <w:spacing w:line="240" w:lineRule="auto"/>
      </w:pPr>
      <w:r>
        <w:continuationSeparator/>
      </w:r>
    </w:p>
  </w:footnote>
  <w:footnote w:id="1">
    <w:p w14:paraId="030DFEAD" w14:textId="77777777" w:rsidR="00A20B1A" w:rsidRPr="00BA5F29" w:rsidRDefault="00A20B1A" w:rsidP="00225AA6">
      <w:pPr>
        <w:pStyle w:val="FootnoteText"/>
      </w:pPr>
      <w:r>
        <w:rPr>
          <w:rStyle w:val="FootnoteReference"/>
        </w:rPr>
        <w:footnoteRef/>
      </w:r>
      <w:r>
        <w:tab/>
        <w:t xml:space="preserve">EMÜ / Euratomi nõukogu: Määrus nr 31/EMÜ, 11 (Euratom), millega kehtestatakse Euroopa Majandusühenduse ja Euroopa Aatomienergiaühenduse ametnike personalieeskirjad ja muude teenistujate teenistustingimused (EÜT P 45, 14.6.1962, lk 1385), </w:t>
      </w:r>
      <w:hyperlink r:id="rId1" w:history="1">
        <w:r>
          <w:rPr>
            <w:rStyle w:val="Hyperlink"/>
          </w:rPr>
          <w:t>https://eur-lex.europa.eu/legal-content/ET/TXT/PDF/?uri=CELEX:01962R0031-20200101&amp;qid=1608019328072&amp;from=ET</w:t>
        </w:r>
      </w:hyperlink>
      <w:r>
        <w:t>.</w:t>
      </w:r>
    </w:p>
  </w:footnote>
  <w:footnote w:id="2">
    <w:p w14:paraId="4AEFE3DA" w14:textId="77777777" w:rsidR="00A20B1A" w:rsidRPr="003A0905" w:rsidRDefault="00A20B1A" w:rsidP="00225AA6">
      <w:pPr>
        <w:pStyle w:val="FootnoteText"/>
        <w:tabs>
          <w:tab w:val="left" w:pos="567"/>
        </w:tabs>
      </w:pPr>
      <w:r>
        <w:rPr>
          <w:rStyle w:val="FootnoteReference"/>
        </w:rPr>
        <w:footnoteRef/>
      </w:r>
      <w:r>
        <w:tab/>
      </w:r>
      <w:r>
        <w:t xml:space="preserve">Nõukogu 29. veebruari 1968. aasta määrus (EMÜ, Euratom, ESTÜ) nr 259/68, </w:t>
      </w:r>
      <w:hyperlink r:id="rId2" w:history="1">
        <w:r>
          <w:rPr>
            <w:rStyle w:val="Hyperlink"/>
          </w:rPr>
          <w:t>https://eur-lex.europa.eu/legal-content/ET/TXT/?uri=CELEX:31968R0259</w:t>
        </w:r>
      </w:hyperlink>
      <w:r>
        <w:t>.</w:t>
      </w:r>
    </w:p>
  </w:footnote>
  <w:footnote w:id="3">
    <w:p w14:paraId="7004F417" w14:textId="77777777" w:rsidR="00A20B1A" w:rsidRPr="00412AF9" w:rsidRDefault="00A20B1A" w:rsidP="00225AA6">
      <w:pPr>
        <w:pStyle w:val="FootnoteText"/>
      </w:pPr>
      <w:r>
        <w:rPr>
          <w:rStyle w:val="FootnoteReference"/>
        </w:rPr>
        <w:footnoteRef/>
      </w:r>
      <w:r>
        <w:tab/>
      </w:r>
      <w:r>
        <w:t>Halduskokkulepe Euroopa Majandus- ja Sotsiaalkomitee ning Euroopa Pettustevastase Ameti vahel, 13. jaanuar 2016.</w:t>
      </w:r>
    </w:p>
  </w:footnote>
  <w:footnote w:id="4">
    <w:p w14:paraId="09151BA8" w14:textId="77777777" w:rsidR="00A20B1A" w:rsidRPr="00F437D0" w:rsidRDefault="00A20B1A" w:rsidP="00355A64">
      <w:pPr>
        <w:ind w:left="567" w:hanging="567"/>
        <w:rPr>
          <w:rFonts w:asciiTheme="minorHAnsi" w:hAnsiTheme="minorHAnsi" w:cstheme="minorHAnsi"/>
          <w:sz w:val="18"/>
          <w:szCs w:val="18"/>
        </w:rPr>
      </w:pPr>
      <w:r>
        <w:rPr>
          <w:rStyle w:val="FootnoteReference"/>
        </w:rPr>
        <w:footnoteRef/>
      </w:r>
      <w:r>
        <w:t xml:space="preserve"> </w:t>
      </w:r>
      <w:r>
        <w:tab/>
      </w:r>
      <w:r>
        <w:rPr>
          <w:rFonts w:asciiTheme="minorHAnsi" w:hAnsiTheme="minorHAnsi"/>
          <w:b/>
          <w:sz w:val="24"/>
        </w:rPr>
        <w:t>VASTUTUSE VÄLISTAMINE.</w:t>
      </w:r>
      <w:r>
        <w:rPr>
          <w:rFonts w:asciiTheme="minorHAnsi" w:hAnsiTheme="minorHAnsi"/>
          <w:sz w:val="24"/>
        </w:rPr>
        <w:t xml:space="preserve"> Käesoleva sõnastiku kui selgitava ja tõlgendava vahendi eesmärk on määratleda mõned komitee kodukorras sisalduvad põhimõisted. See ei ole õiguslikult siduv ega taga täielikkust. Autentne on üksnes komitee täiskogu istungil 24. märtsil 2022 vastu võetud kodukorra tekst ja komitee juhatuse koosolekul 15. novembril 2022 vastu võetud rakenduseeskirja tekst.</w:t>
      </w:r>
    </w:p>
  </w:footnote>
  <w:footnote w:id="5">
    <w:p w14:paraId="09D2B4E8" w14:textId="77777777" w:rsidR="00A20B1A" w:rsidRPr="003F1DF9" w:rsidRDefault="00A20B1A" w:rsidP="00DD4D4C">
      <w:pPr>
        <w:pStyle w:val="FootnoteText"/>
        <w:tabs>
          <w:tab w:val="left" w:pos="567"/>
        </w:tabs>
      </w:pPr>
      <w:r>
        <w:rPr>
          <w:rStyle w:val="FootnoteReference"/>
        </w:rPr>
        <w:footnoteRef/>
      </w:r>
      <w:r>
        <w:rPr>
          <w:b/>
        </w:rPr>
        <w:tab/>
      </w:r>
      <w:r>
        <w:rPr>
          <w:b/>
        </w:rPr>
        <w:t>NB!</w:t>
      </w:r>
      <w:r>
        <w:t xml:space="preserve"> Sisujuhis loetletakse kodukorras, käitumisjuhendis ja rakenduseeskirjas kasutatud põhiterminid ja -mõisted järgmiselt:</w:t>
      </w:r>
    </w:p>
    <w:p w14:paraId="7372D696" w14:textId="77777777" w:rsidR="00A20B1A" w:rsidRPr="003F1DF9" w:rsidRDefault="00A20B1A" w:rsidP="00DD4D4C">
      <w:pPr>
        <w:pStyle w:val="FootnoteText"/>
        <w:numPr>
          <w:ilvl w:val="0"/>
          <w:numId w:val="60"/>
        </w:numPr>
        <w:tabs>
          <w:tab w:val="left" w:pos="851"/>
        </w:tabs>
        <w:ind w:left="851" w:hanging="284"/>
      </w:pPr>
      <w:r>
        <w:t xml:space="preserve">täiendavate viideteta numbrid tähendavad viidet kodukorra vastavale artiklile; </w:t>
      </w:r>
    </w:p>
    <w:p w14:paraId="179F1C13" w14:textId="77777777" w:rsidR="00A20B1A" w:rsidRPr="003F1DF9" w:rsidRDefault="00A20B1A" w:rsidP="00DD4D4C">
      <w:pPr>
        <w:pStyle w:val="FootnoteText"/>
        <w:numPr>
          <w:ilvl w:val="0"/>
          <w:numId w:val="60"/>
        </w:numPr>
        <w:tabs>
          <w:tab w:val="left" w:pos="851"/>
        </w:tabs>
        <w:ind w:left="851" w:hanging="284"/>
      </w:pPr>
      <w:r>
        <w:t xml:space="preserve">numbrid, millele järgneb lühend „KJ“, viitavad käitumisjuhendi vastavale artiklile; </w:t>
      </w:r>
    </w:p>
    <w:p w14:paraId="4E04C7D0" w14:textId="77777777" w:rsidR="00A20B1A" w:rsidRPr="003A0905" w:rsidRDefault="00A20B1A" w:rsidP="00DD4D4C">
      <w:pPr>
        <w:pStyle w:val="FootnoteText"/>
        <w:numPr>
          <w:ilvl w:val="0"/>
          <w:numId w:val="60"/>
        </w:numPr>
        <w:tabs>
          <w:tab w:val="left" w:pos="851"/>
        </w:tabs>
        <w:ind w:left="851" w:hanging="284"/>
      </w:pPr>
      <w:r>
        <w:t>numbrid, millele järgneb lühend „RE“, viitavad rakenduseeskirja vastavale sättele.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742C" w14:textId="77777777" w:rsidR="00D32ACE" w:rsidRDefault="00D32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38789"/>
      <w:docPartObj>
        <w:docPartGallery w:val="Page Numbers (Top of Page)"/>
        <w:docPartUnique/>
      </w:docPartObj>
    </w:sdtPr>
    <w:sdtEndPr>
      <w:rPr>
        <w:noProof/>
      </w:rPr>
    </w:sdtEndPr>
    <w:sdtContent>
      <w:p w14:paraId="02BF204B" w14:textId="77777777" w:rsidR="00A20B1A" w:rsidRDefault="00A20B1A">
        <w:pPr>
          <w:pStyle w:val="Header"/>
          <w:jc w:val="center"/>
        </w:pPr>
        <w:r>
          <w:fldChar w:fldCharType="begin"/>
        </w:r>
        <w:r>
          <w:instrText xml:space="preserve"> PAGE   \* MERGEFORMAT </w:instrText>
        </w:r>
        <w:r>
          <w:fldChar w:fldCharType="separate"/>
        </w:r>
        <w:r w:rsidR="00742132">
          <w:t>19</w:t>
        </w:r>
        <w:r w:rsidR="00742132">
          <w:t>0</w:t>
        </w:r>
        <w:r>
          <w:fldChar w:fldCharType="end"/>
        </w:r>
      </w:p>
    </w:sdtContent>
  </w:sdt>
  <w:p w14:paraId="79469211" w14:textId="77777777" w:rsidR="00A20B1A" w:rsidRDefault="00A20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C1D5" w14:textId="77777777" w:rsidR="00D32ACE" w:rsidRDefault="00D32A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4985" w14:textId="77777777" w:rsidR="00A20B1A" w:rsidRPr="00A82A73" w:rsidRDefault="00A20B1A" w:rsidP="00A82A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491" w14:textId="77777777" w:rsidR="00A20B1A" w:rsidRPr="00A82A73" w:rsidRDefault="00A20B1A" w:rsidP="00A82A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230" w14:textId="77777777" w:rsidR="00A20B1A" w:rsidRPr="00A82A73" w:rsidRDefault="00A20B1A" w:rsidP="00A82A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070B" w14:textId="77777777" w:rsidR="00A20B1A" w:rsidRPr="00A82A73" w:rsidRDefault="00A20B1A" w:rsidP="00A82A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80555"/>
      <w:docPartObj>
        <w:docPartGallery w:val="Page Numbers (Top of Page)"/>
        <w:docPartUnique/>
      </w:docPartObj>
    </w:sdtPr>
    <w:sdtEndPr>
      <w:rPr>
        <w:noProof/>
      </w:rPr>
    </w:sdtEndPr>
    <w:sdtContent>
      <w:p w14:paraId="2F9059CB" w14:textId="77777777" w:rsidR="00A20B1A" w:rsidRDefault="00A20B1A" w:rsidP="00E372C4">
        <w:pPr>
          <w:pStyle w:val="Header"/>
          <w:jc w:val="center"/>
        </w:pPr>
        <w:r>
          <w:fldChar w:fldCharType="begin"/>
        </w:r>
        <w:r>
          <w:instrText xml:space="preserve"> PAGE   \* MERGEFORMAT </w:instrText>
        </w:r>
        <w:r>
          <w:fldChar w:fldCharType="separate"/>
        </w:r>
        <w:r w:rsidR="00742132">
          <w:t>20</w:t>
        </w:r>
        <w:r w:rsidR="00742132">
          <w:t>9</w:t>
        </w:r>
        <w:r>
          <w:fldChar w:fldCharType="end"/>
        </w:r>
      </w:p>
    </w:sdtContent>
  </w:sdt>
  <w:p w14:paraId="4FD1872E" w14:textId="77777777" w:rsidR="00A20B1A" w:rsidRPr="00A82A73" w:rsidRDefault="00A20B1A" w:rsidP="00A82A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2C9" w14:textId="77777777" w:rsidR="00A20B1A" w:rsidRPr="00A82A73" w:rsidRDefault="00A20B1A" w:rsidP="00A82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FA59C5"/>
    <w:multiLevelType w:val="multilevel"/>
    <w:tmpl w:val="A82C5070"/>
    <w:lvl w:ilvl="0">
      <w:start w:val="1"/>
      <w:numFmt w:val="decimal"/>
      <w:pStyle w:val="Heading1"/>
      <w:lvlText w:val="%1."/>
      <w:lvlJc w:val="left"/>
      <w:rPr>
        <w:rFonts w:hint="default"/>
        <w:b w:val="0"/>
        <w:i w:val="0"/>
        <w:sz w:val="28"/>
        <w:szCs w:val="28"/>
      </w:rPr>
    </w:lvl>
    <w:lvl w:ilvl="1">
      <w:start w:val="1"/>
      <w:numFmt w:val="decimal"/>
      <w:pStyle w:val="Heading2"/>
      <w:lvlText w:val="%1.%2"/>
      <w:legacy w:legacy="1" w:legacySpace="144" w:legacyIndent="0"/>
      <w:lvlJc w:val="left"/>
    </w:lvl>
    <w:lvl w:ilvl="2">
      <w:start w:val="1"/>
      <w:numFmt w:val="bullet"/>
      <w:pStyle w:val="Heading3"/>
      <w:lvlText w:val="-"/>
      <w:lvlJc w:val="left"/>
      <w:rPr>
        <w:rFonts w:ascii="Symbol" w:hAnsi="Symbol" w:hint="default"/>
        <w:b w:val="0"/>
        <w:i w:val="0"/>
        <w:sz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2"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7A567F2"/>
    <w:multiLevelType w:val="multilevel"/>
    <w:tmpl w:val="2A4290AE"/>
    <w:lvl w:ilvl="0">
      <w:start w:val="1"/>
      <w:numFmt w:val="decimal"/>
      <w:lvlText w:val="%1."/>
      <w:lvlJc w:val="left"/>
      <w:pPr>
        <w:tabs>
          <w:tab w:val="num" w:pos="720"/>
        </w:tabs>
        <w:ind w:left="720" w:hanging="72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090F47FD"/>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207AE"/>
    <w:multiLevelType w:val="hybridMultilevel"/>
    <w:tmpl w:val="AACA8ED6"/>
    <w:lvl w:ilvl="0" w:tplc="6B089C04">
      <w:start w:val="1"/>
      <w:numFmt w:val="bullet"/>
      <w:lvlText w:val="-"/>
      <w:lvlJc w:val="left"/>
      <w:pPr>
        <w:ind w:left="1571" w:hanging="360"/>
      </w:pPr>
      <w:rPr>
        <w:rFonts w:ascii="Symbol" w:hAnsi="Symbol" w:hint="default"/>
        <w:b w:val="0"/>
        <w:i w:val="0"/>
        <w:sz w:val="22"/>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8"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EB40B2"/>
    <w:multiLevelType w:val="hybridMultilevel"/>
    <w:tmpl w:val="0540AD10"/>
    <w:lvl w:ilvl="0" w:tplc="6B089C04">
      <w:start w:val="1"/>
      <w:numFmt w:val="bullet"/>
      <w:lvlText w:val="-"/>
      <w:lvlJc w:val="left"/>
      <w:pPr>
        <w:ind w:left="1080" w:hanging="360"/>
      </w:pPr>
      <w:rPr>
        <w:rFonts w:ascii="Symbol" w:hAnsi="Symbol" w:hint="default"/>
        <w:b w:val="0"/>
        <w:i w:val="0"/>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FF2E99"/>
    <w:multiLevelType w:val="hybridMultilevel"/>
    <w:tmpl w:val="4FE68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AF3C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30"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31"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1A7C3FA6"/>
    <w:multiLevelType w:val="hybridMultilevel"/>
    <w:tmpl w:val="285A76D0"/>
    <w:lvl w:ilvl="0" w:tplc="BAC2384E">
      <w:start w:val="1"/>
      <w:numFmt w:val="upperLetter"/>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D527898"/>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4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1"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2"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3"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5"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62"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63"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2F021F97"/>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70"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18B5E0F"/>
    <w:multiLevelType w:val="multilevel"/>
    <w:tmpl w:val="6A70AB24"/>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3"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75"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3C96CD4"/>
    <w:multiLevelType w:val="hybridMultilevel"/>
    <w:tmpl w:val="97448E62"/>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0" w15:restartNumberingAfterBreak="0">
    <w:nsid w:val="35BC2150"/>
    <w:multiLevelType w:val="multilevel"/>
    <w:tmpl w:val="DD905A3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3"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4"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5"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3C7231BB"/>
    <w:multiLevelType w:val="hybridMultilevel"/>
    <w:tmpl w:val="32DC73B8"/>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A723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1"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3"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96"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7"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8"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00" w15:restartNumberingAfterBreak="0">
    <w:nsid w:val="44484B3D"/>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5F629B3"/>
    <w:multiLevelType w:val="hybridMultilevel"/>
    <w:tmpl w:val="C66CDA7A"/>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105"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0"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1"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3"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114"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EB95360"/>
    <w:multiLevelType w:val="hybridMultilevel"/>
    <w:tmpl w:val="CD280468"/>
    <w:lvl w:ilvl="0" w:tplc="015ED6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068338">
      <w:start w:val="1"/>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7"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8"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0"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3524291"/>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3F06E73"/>
    <w:multiLevelType w:val="hybridMultilevel"/>
    <w:tmpl w:val="FF0884C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4"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5"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7"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28" w15:restartNumberingAfterBreak="0">
    <w:nsid w:val="57146B76"/>
    <w:multiLevelType w:val="multilevel"/>
    <w:tmpl w:val="607A8640"/>
    <w:lvl w:ilvl="0">
      <w:start w:val="1"/>
      <w:numFmt w:val="decimal"/>
      <w:lvlText w:val="%1."/>
      <w:lvlJc w:val="left"/>
      <w:pPr>
        <w:ind w:left="0" w:firstLine="0"/>
      </w:pPr>
      <w:rPr>
        <w:rFonts w:asciiTheme="minorHAnsi" w:hAnsiTheme="minorHAnsi" w:cstheme="minorHAnsi" w:hint="default"/>
        <w:b w:val="0"/>
        <w:strike w:val="0"/>
        <w:sz w:val="28"/>
        <w:szCs w:val="28"/>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15:restartNumberingAfterBreak="0">
    <w:nsid w:val="58417ED8"/>
    <w:multiLevelType w:val="multilevel"/>
    <w:tmpl w:val="BE902E8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1" w15:restartNumberingAfterBreak="0">
    <w:nsid w:val="59182837"/>
    <w:multiLevelType w:val="hybridMultilevel"/>
    <w:tmpl w:val="1BF881E4"/>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4"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5"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5BC43328"/>
    <w:multiLevelType w:val="hybridMultilevel"/>
    <w:tmpl w:val="4FB6733E"/>
    <w:lvl w:ilvl="0" w:tplc="6E6A34E4">
      <w:start w:val="1"/>
      <w:numFmt w:val="decimal"/>
      <w:lvlText w:val="%1."/>
      <w:lvlJc w:val="left"/>
      <w:pPr>
        <w:ind w:left="1004" w:hanging="360"/>
      </w:pPr>
      <w:rPr>
        <w:rFonts w:hint="default"/>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8" w15:restartNumberingAfterBreak="0">
    <w:nsid w:val="5C4E5B6B"/>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9"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2" w15:restartNumberingAfterBreak="0">
    <w:nsid w:val="6059770B"/>
    <w:multiLevelType w:val="hybridMultilevel"/>
    <w:tmpl w:val="0DD27B66"/>
    <w:lvl w:ilvl="0" w:tplc="08090001">
      <w:start w:val="1"/>
      <w:numFmt w:val="bullet"/>
      <w:lvlText w:val=""/>
      <w:lvlJc w:val="left"/>
      <w:pPr>
        <w:ind w:left="7766" w:hanging="360"/>
      </w:pPr>
      <w:rPr>
        <w:rFonts w:ascii="Symbol" w:hAnsi="Symbol" w:hint="default"/>
      </w:rPr>
    </w:lvl>
    <w:lvl w:ilvl="1" w:tplc="04090003" w:tentative="1">
      <w:start w:val="1"/>
      <w:numFmt w:val="bullet"/>
      <w:lvlText w:val="o"/>
      <w:lvlJc w:val="left"/>
      <w:pPr>
        <w:ind w:left="8486" w:hanging="360"/>
      </w:pPr>
      <w:rPr>
        <w:rFonts w:ascii="Courier New" w:hAnsi="Courier New" w:cs="Courier New" w:hint="default"/>
      </w:rPr>
    </w:lvl>
    <w:lvl w:ilvl="2" w:tplc="89029AA0">
      <w:start w:val="1"/>
      <w:numFmt w:val="bullet"/>
      <w:lvlText w:val=""/>
      <w:lvlJc w:val="left"/>
      <w:pPr>
        <w:ind w:left="9206" w:hanging="360"/>
      </w:pPr>
      <w:rPr>
        <w:rFonts w:ascii="Symbol" w:hAnsi="Symbol" w:hint="default"/>
      </w:rPr>
    </w:lvl>
    <w:lvl w:ilvl="3" w:tplc="04090001" w:tentative="1">
      <w:start w:val="1"/>
      <w:numFmt w:val="bullet"/>
      <w:lvlText w:val=""/>
      <w:lvlJc w:val="left"/>
      <w:pPr>
        <w:ind w:left="9926" w:hanging="360"/>
      </w:pPr>
      <w:rPr>
        <w:rFonts w:ascii="Symbol" w:hAnsi="Symbol" w:hint="default"/>
      </w:rPr>
    </w:lvl>
    <w:lvl w:ilvl="4" w:tplc="04090003" w:tentative="1">
      <w:start w:val="1"/>
      <w:numFmt w:val="bullet"/>
      <w:lvlText w:val="o"/>
      <w:lvlJc w:val="left"/>
      <w:pPr>
        <w:ind w:left="10646" w:hanging="360"/>
      </w:pPr>
      <w:rPr>
        <w:rFonts w:ascii="Courier New" w:hAnsi="Courier New" w:cs="Courier New" w:hint="default"/>
      </w:rPr>
    </w:lvl>
    <w:lvl w:ilvl="5" w:tplc="04090005" w:tentative="1">
      <w:start w:val="1"/>
      <w:numFmt w:val="bullet"/>
      <w:lvlText w:val=""/>
      <w:lvlJc w:val="left"/>
      <w:pPr>
        <w:ind w:left="11366" w:hanging="360"/>
      </w:pPr>
      <w:rPr>
        <w:rFonts w:ascii="Wingdings" w:hAnsi="Wingdings" w:hint="default"/>
      </w:rPr>
    </w:lvl>
    <w:lvl w:ilvl="6" w:tplc="04090001" w:tentative="1">
      <w:start w:val="1"/>
      <w:numFmt w:val="bullet"/>
      <w:lvlText w:val=""/>
      <w:lvlJc w:val="left"/>
      <w:pPr>
        <w:ind w:left="12086" w:hanging="360"/>
      </w:pPr>
      <w:rPr>
        <w:rFonts w:ascii="Symbol" w:hAnsi="Symbol" w:hint="default"/>
      </w:rPr>
    </w:lvl>
    <w:lvl w:ilvl="7" w:tplc="04090003" w:tentative="1">
      <w:start w:val="1"/>
      <w:numFmt w:val="bullet"/>
      <w:lvlText w:val="o"/>
      <w:lvlJc w:val="left"/>
      <w:pPr>
        <w:ind w:left="12806" w:hanging="360"/>
      </w:pPr>
      <w:rPr>
        <w:rFonts w:ascii="Courier New" w:hAnsi="Courier New" w:cs="Courier New" w:hint="default"/>
      </w:rPr>
    </w:lvl>
    <w:lvl w:ilvl="8" w:tplc="04090005" w:tentative="1">
      <w:start w:val="1"/>
      <w:numFmt w:val="bullet"/>
      <w:lvlText w:val=""/>
      <w:lvlJc w:val="left"/>
      <w:pPr>
        <w:ind w:left="13526" w:hanging="360"/>
      </w:pPr>
      <w:rPr>
        <w:rFonts w:ascii="Wingdings" w:hAnsi="Wingdings" w:hint="default"/>
      </w:rPr>
    </w:lvl>
  </w:abstractNum>
  <w:abstractNum w:abstractNumId="143"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45"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48"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49"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1"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4" w15:restartNumberingAfterBreak="0">
    <w:nsid w:val="6AF633D9"/>
    <w:multiLevelType w:val="multilevel"/>
    <w:tmpl w:val="A0403DD6"/>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5"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6"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57" w15:restartNumberingAfterBreak="0">
    <w:nsid w:val="70AC5248"/>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9" w15:restartNumberingAfterBreak="0">
    <w:nsid w:val="75AD3357"/>
    <w:multiLevelType w:val="multilevel"/>
    <w:tmpl w:val="A7DAFE68"/>
    <w:lvl w:ilvl="0">
      <w:start w:val="1"/>
      <w:numFmt w:val="bullet"/>
      <w:lvlText w:val=""/>
      <w:lvlJc w:val="left"/>
      <w:rPr>
        <w:rFonts w:ascii="Symbol" w:hAnsi="Symbol" w:hint="default"/>
        <w:b w:val="0"/>
        <w:i w:val="0"/>
        <w:sz w:val="20"/>
        <w:szCs w:val="20"/>
      </w:rPr>
    </w:lvl>
    <w:lvl w:ilvl="1">
      <w:start w:val="1"/>
      <w:numFmt w:val="decimal"/>
      <w:lvlText w:val="%1.%2"/>
      <w:legacy w:legacy="1" w:legacySpace="144" w:legacyIndent="0"/>
      <w:lvlJc w:val="left"/>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0"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15:restartNumberingAfterBreak="0">
    <w:nsid w:val="76026FC3"/>
    <w:multiLevelType w:val="hybridMultilevel"/>
    <w:tmpl w:val="9B92955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2" w15:restartNumberingAfterBreak="0">
    <w:nsid w:val="762838B2"/>
    <w:multiLevelType w:val="hybridMultilevel"/>
    <w:tmpl w:val="C6E49B10"/>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3"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6" w15:restartNumberingAfterBreak="0">
    <w:nsid w:val="7876191B"/>
    <w:multiLevelType w:val="hybridMultilevel"/>
    <w:tmpl w:val="A7CA803C"/>
    <w:lvl w:ilvl="0" w:tplc="D43CB652">
      <w:start w:val="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7"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8"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9"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70"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71"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2" w15:restartNumberingAfterBreak="0">
    <w:nsid w:val="7CDC5F88"/>
    <w:multiLevelType w:val="hybridMultilevel"/>
    <w:tmpl w:val="88127B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3"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4"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62"/>
  </w:num>
  <w:num w:numId="3">
    <w:abstractNumId w:val="156"/>
  </w:num>
  <w:num w:numId="4">
    <w:abstractNumId w:val="38"/>
  </w:num>
  <w:num w:numId="5">
    <w:abstractNumId w:val="142"/>
  </w:num>
  <w:num w:numId="6">
    <w:abstractNumId w:val="3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num>
  <w:num w:numId="13">
    <w:abstractNumId w:val="34"/>
  </w:num>
  <w:num w:numId="14">
    <w:abstractNumId w:val="7"/>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2"/>
  </w:num>
  <w:num w:numId="24">
    <w:abstractNumId w:val="58"/>
  </w:num>
  <w:num w:numId="25">
    <w:abstractNumId w:val="18"/>
  </w:num>
  <w:num w:numId="26">
    <w:abstractNumId w:val="143"/>
  </w:num>
  <w:num w:numId="27">
    <w:abstractNumId w:val="2"/>
  </w:num>
  <w:num w:numId="28">
    <w:abstractNumId w:val="16"/>
  </w:num>
  <w:num w:numId="29">
    <w:abstractNumId w:val="140"/>
  </w:num>
  <w:num w:numId="30">
    <w:abstractNumId w:val="146"/>
  </w:num>
  <w:num w:numId="31">
    <w:abstractNumId w:val="66"/>
  </w:num>
  <w:num w:numId="32">
    <w:abstractNumId w:val="151"/>
  </w:num>
  <w:num w:numId="33">
    <w:abstractNumId w:val="1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67"/>
  </w:num>
  <w:num w:numId="37">
    <w:abstractNumId w:val="165"/>
  </w:num>
  <w:num w:numId="38">
    <w:abstractNumId w:val="53"/>
  </w:num>
  <w:num w:numId="39">
    <w:abstractNumId w:val="32"/>
  </w:num>
  <w:num w:numId="40">
    <w:abstractNumId w:val="14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72"/>
  </w:num>
  <w:num w:numId="60">
    <w:abstractNumId w:val="161"/>
  </w:num>
  <w:num w:numId="61">
    <w:abstractNumId w:val="74"/>
  </w:num>
  <w:num w:numId="62">
    <w:abstractNumId w:val="127"/>
  </w:num>
  <w:num w:numId="63">
    <w:abstractNumId w:val="170"/>
  </w:num>
  <w:num w:numId="64">
    <w:abstractNumId w:val="69"/>
  </w:num>
  <w:num w:numId="65">
    <w:abstractNumId w:val="144"/>
  </w:num>
  <w:num w:numId="66">
    <w:abstractNumId w:val="29"/>
  </w:num>
  <w:num w:numId="67">
    <w:abstractNumId w:val="104"/>
  </w:num>
  <w:num w:numId="68">
    <w:abstractNumId w:val="113"/>
  </w:num>
  <w:num w:numId="69">
    <w:abstractNumId w:val="147"/>
  </w:num>
  <w:num w:numId="70">
    <w:abstractNumId w:val="169"/>
  </w:num>
  <w:num w:numId="71">
    <w:abstractNumId w:val="30"/>
  </w:num>
  <w:num w:numId="72">
    <w:abstractNumId w:val="95"/>
  </w:num>
  <w:num w:numId="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6"/>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64"/>
  </w:num>
  <w:num w:numId="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num>
  <w:num w:numId="80">
    <w:abstractNumId w:val="45"/>
  </w:num>
  <w:num w:numId="81">
    <w:abstractNumId w:val="105"/>
  </w:num>
  <w:num w:numId="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91"/>
  </w:num>
  <w:num w:numId="88">
    <w:abstractNumId w:val="86"/>
  </w:num>
  <w:num w:numId="89">
    <w:abstractNumId w:val="129"/>
  </w:num>
  <w:num w:numId="90">
    <w:abstractNumId w:val="99"/>
  </w:num>
  <w:num w:numId="91">
    <w:abstractNumId w:val="84"/>
  </w:num>
  <w:num w:numId="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4"/>
  </w:num>
  <w:num w:numId="94">
    <w:abstractNumId w:val="6"/>
  </w:num>
  <w:num w:numId="95">
    <w:abstractNumId w:val="160"/>
  </w:num>
  <w:num w:numId="96">
    <w:abstractNumId w:val="137"/>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num>
  <w:num w:numId="102">
    <w:abstractNumId w:val="70"/>
  </w:num>
  <w:num w:numId="103">
    <w:abstractNumId w:val="112"/>
  </w:num>
  <w:num w:numId="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num>
  <w:num w:numId="106">
    <w:abstractNumId w:val="107"/>
  </w:num>
  <w:num w:numId="107">
    <w:abstractNumId w:val="97"/>
  </w:num>
  <w:num w:numId="108">
    <w:abstractNumId w:val="174"/>
  </w:num>
  <w:num w:numId="10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num>
  <w:num w:numId="111">
    <w:abstractNumId w:val="44"/>
  </w:num>
  <w:num w:numId="11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1"/>
  </w:num>
  <w:num w:numId="114">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num>
  <w:num w:numId="116">
    <w:abstractNumId w:val="5"/>
  </w:num>
  <w:num w:numId="117">
    <w:abstractNumId w:val="39"/>
  </w:num>
  <w:num w:numId="118">
    <w:abstractNumId w:val="12"/>
  </w:num>
  <w:num w:numId="119">
    <w:abstractNumId w:val="57"/>
  </w:num>
  <w:num w:numId="120">
    <w:abstractNumId w:val="109"/>
  </w:num>
  <w:num w:numId="12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3"/>
  </w:num>
  <w:num w:numId="123">
    <w:abstractNumId w:val="49"/>
  </w:num>
  <w:num w:numId="124">
    <w:abstractNumId w:val="98"/>
  </w:num>
  <w:num w:numId="125">
    <w:abstractNumId w:val="3"/>
  </w:num>
  <w:num w:numId="126">
    <w:abstractNumId w:val="60"/>
  </w:num>
  <w:num w:numId="127">
    <w:abstractNumId w:val="73"/>
  </w:num>
  <w:num w:numId="128">
    <w:abstractNumId w:val="82"/>
  </w:num>
  <w:num w:numId="12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num>
  <w:num w:numId="133">
    <w:abstractNumId w:val="61"/>
  </w:num>
  <w:num w:numId="134">
    <w:abstractNumId w:val="92"/>
  </w:num>
  <w:num w:numId="135">
    <w:abstractNumId w:val="173"/>
  </w:num>
  <w:num w:numId="13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num>
  <w:num w:numId="13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3"/>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3"/>
  </w:num>
  <w:num w:numId="14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6"/>
  </w:num>
  <w:num w:numId="14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7"/>
  </w:num>
  <w:num w:numId="147">
    <w:abstractNumId w:val="85"/>
  </w:num>
  <w:num w:numId="148">
    <w:abstractNumId w:val="9"/>
  </w:num>
  <w:num w:numId="149">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4"/>
  </w:num>
  <w:num w:numId="15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0"/>
  </w:num>
  <w:num w:numId="153">
    <w:abstractNumId w:val="158"/>
  </w:num>
  <w:num w:numId="154">
    <w:abstractNumId w:val="56"/>
  </w:num>
  <w:num w:numId="155">
    <w:abstractNumId w:val="27"/>
  </w:num>
  <w:num w:numId="156">
    <w:abstractNumId w:val="43"/>
  </w:num>
  <w:num w:numId="157">
    <w:abstractNumId w:val="124"/>
  </w:num>
  <w:num w:numId="158">
    <w:abstractNumId w:val="123"/>
  </w:num>
  <w:num w:numId="159">
    <w:abstractNumId w:val="116"/>
  </w:num>
  <w:num w:numId="160">
    <w:abstractNumId w:val="134"/>
  </w:num>
  <w:num w:numId="161">
    <w:abstractNumId w:val="150"/>
  </w:num>
  <w:num w:numId="162">
    <w:abstractNumId w:val="168"/>
  </w:num>
  <w:num w:numId="163">
    <w:abstractNumId w:val="26"/>
  </w:num>
  <w:num w:numId="164">
    <w:abstractNumId w:val="171"/>
  </w:num>
  <w:num w:numId="165">
    <w:abstractNumId w:val="51"/>
  </w:num>
  <w:num w:numId="166">
    <w:abstractNumId w:val="47"/>
  </w:num>
  <w:num w:numId="167">
    <w:abstractNumId w:val="59"/>
  </w:num>
  <w:num w:numId="168">
    <w:abstractNumId w:val="22"/>
  </w:num>
  <w:num w:numId="169">
    <w:abstractNumId w:val="135"/>
  </w:num>
  <w:num w:numId="170">
    <w:abstractNumId w:val="28"/>
  </w:num>
  <w:num w:numId="171">
    <w:abstractNumId w:val="114"/>
  </w:num>
  <w:num w:numId="172">
    <w:abstractNumId w:val="10"/>
  </w:num>
  <w:num w:numId="173">
    <w:abstractNumId w:val="136"/>
  </w:num>
  <w:num w:numId="174">
    <w:abstractNumId w:val="139"/>
  </w:num>
  <w:num w:numId="1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0"/>
  </w:num>
  <w:num w:numId="177">
    <w:abstractNumId w:val="120"/>
  </w:num>
  <w:num w:numId="17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8"/>
  </w:num>
  <w:num w:numId="180">
    <w:abstractNumId w:val="93"/>
  </w:num>
  <w:num w:numId="181">
    <w:abstractNumId w:val="75"/>
  </w:num>
  <w:num w:numId="182">
    <w:abstractNumId w:val="15"/>
  </w:num>
  <w:num w:numId="183">
    <w:abstractNumId w:val="63"/>
  </w:num>
  <w:num w:numId="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9"/>
  </w:num>
  <w:num w:numId="186">
    <w:abstractNumId w:val="76"/>
  </w:num>
  <w:num w:numId="187">
    <w:abstractNumId w:val="145"/>
  </w:num>
  <w:num w:numId="188">
    <w:abstractNumId w:val="83"/>
  </w:num>
  <w:num w:numId="189">
    <w:abstractNumId w:val="96"/>
  </w:num>
  <w:num w:numId="190">
    <w:abstractNumId w:val="108"/>
  </w:num>
  <w:num w:numId="19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1"/>
  </w:num>
  <w:num w:numId="194">
    <w:abstractNumId w:val="87"/>
  </w:num>
  <w:num w:numId="195">
    <w:abstractNumId w:val="79"/>
  </w:num>
  <w:num w:numId="196">
    <w:abstractNumId w:val="110"/>
  </w:num>
  <w:num w:numId="1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1"/>
  </w:num>
  <w:num w:numId="211">
    <w:abstractNumId w:val="163"/>
  </w:num>
  <w:num w:numId="212">
    <w:abstractNumId w:val="20"/>
  </w:num>
  <w:num w:numId="213">
    <w:abstractNumId w:val="42"/>
  </w:num>
  <w:num w:numId="214">
    <w:abstractNumId w:val="106"/>
  </w:num>
  <w:num w:numId="215">
    <w:abstractNumId w:val="65"/>
  </w:num>
  <w:num w:numId="216">
    <w:abstractNumId w:val="128"/>
  </w:num>
  <w:num w:numId="217">
    <w:abstractNumId w:val="23"/>
  </w:num>
  <w:num w:numId="218">
    <w:abstractNumId w:val="119"/>
  </w:num>
  <w:num w:numId="2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8"/>
  </w:num>
  <w:num w:numId="221">
    <w:abstractNumId w:val="37"/>
  </w:num>
  <w:num w:numId="222">
    <w:abstractNumId w:val="115"/>
  </w:num>
  <w:num w:numId="223">
    <w:abstractNumId w:val="19"/>
  </w:num>
  <w:num w:numId="224">
    <w:abstractNumId w:val="17"/>
  </w:num>
  <w:num w:numId="225">
    <w:abstractNumId w:val="11"/>
  </w:num>
  <w:num w:numId="226">
    <w:abstractNumId w:val="41"/>
  </w:num>
  <w:num w:numId="227">
    <w:abstractNumId w:val="72"/>
  </w:num>
  <w:num w:numId="228">
    <w:abstractNumId w:val="154"/>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00"/>
  </w:num>
  <w:num w:numId="290">
    <w:abstractNumId w:val="11"/>
  </w:num>
  <w:num w:numId="291">
    <w:abstractNumId w:val="68"/>
  </w:num>
  <w:num w:numId="292">
    <w:abstractNumId w:val="11"/>
  </w:num>
  <w:num w:numId="293">
    <w:abstractNumId w:val="77"/>
  </w:num>
  <w:num w:numId="294">
    <w:abstractNumId w:val="11"/>
  </w:num>
  <w:num w:numId="295">
    <w:abstractNumId w:val="166"/>
  </w:num>
  <w:num w:numId="296">
    <w:abstractNumId w:val="80"/>
  </w:num>
  <w:num w:numId="297">
    <w:abstractNumId w:val="11"/>
  </w:num>
  <w:num w:numId="298">
    <w:abstractNumId w:val="11"/>
  </w:num>
  <w:num w:numId="299">
    <w:abstractNumId w:val="130"/>
  </w:num>
  <w:num w:numId="300">
    <w:abstractNumId w:val="11"/>
  </w:num>
  <w:num w:numId="301">
    <w:abstractNumId w:val="11"/>
  </w:num>
  <w:num w:numId="302">
    <w:abstractNumId w:val="13"/>
  </w:num>
  <w:num w:numId="303">
    <w:abstractNumId w:val="11"/>
  </w:num>
  <w:num w:numId="304">
    <w:abstractNumId w:val="11"/>
  </w:num>
  <w:num w:numId="305">
    <w:abstractNumId w:val="11"/>
  </w:num>
  <w:num w:numId="306">
    <w:abstractNumId w:val="11"/>
  </w:num>
  <w:num w:numId="307">
    <w:abstractNumId w:val="138"/>
  </w:num>
  <w:num w:numId="308">
    <w:abstractNumId w:val="162"/>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num>
  <w:num w:numId="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2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22"/>
  </w:num>
  <w:num w:numId="360">
    <w:abstractNumId w:val="14"/>
  </w:num>
  <w:num w:numId="361">
    <w:abstractNumId w:val="157"/>
  </w:num>
  <w:num w:numId="362">
    <w:abstractNumId w:val="89"/>
  </w:num>
  <w:num w:numId="363">
    <w:abstractNumId w:val="24"/>
  </w:num>
  <w:num w:numId="364">
    <w:abstractNumId w:val="88"/>
  </w:num>
  <w:num w:numId="365">
    <w:abstractNumId w:val="131"/>
  </w:num>
  <w:num w:numId="366">
    <w:abstractNumId w:val="101"/>
  </w:num>
  <w:num w:numId="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9"/>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mirrorMargin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US" w:vendorID="64" w:dllVersion="4096" w:nlCheck="1" w:checkStyle="0"/>
  <w:activeWritingStyle w:appName="MSWord" w:lang="nl-B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nl-BE"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DA"/>
    <w:rsid w:val="00000797"/>
    <w:rsid w:val="0000376C"/>
    <w:rsid w:val="00010F1A"/>
    <w:rsid w:val="00023E68"/>
    <w:rsid w:val="00025D66"/>
    <w:rsid w:val="000406CF"/>
    <w:rsid w:val="000419C6"/>
    <w:rsid w:val="00041DCD"/>
    <w:rsid w:val="000423BE"/>
    <w:rsid w:val="00042DDD"/>
    <w:rsid w:val="00054BB3"/>
    <w:rsid w:val="0006144C"/>
    <w:rsid w:val="00064A7D"/>
    <w:rsid w:val="0007679A"/>
    <w:rsid w:val="00077563"/>
    <w:rsid w:val="00080033"/>
    <w:rsid w:val="000801A5"/>
    <w:rsid w:val="00084C6C"/>
    <w:rsid w:val="00085E44"/>
    <w:rsid w:val="00092197"/>
    <w:rsid w:val="00095CF9"/>
    <w:rsid w:val="00096471"/>
    <w:rsid w:val="000A0DB9"/>
    <w:rsid w:val="000A10DE"/>
    <w:rsid w:val="000B0BD3"/>
    <w:rsid w:val="000B6045"/>
    <w:rsid w:val="000C2141"/>
    <w:rsid w:val="000E14CD"/>
    <w:rsid w:val="000E50AB"/>
    <w:rsid w:val="000E77E9"/>
    <w:rsid w:val="000F0251"/>
    <w:rsid w:val="000F11CF"/>
    <w:rsid w:val="000F5384"/>
    <w:rsid w:val="00105A9B"/>
    <w:rsid w:val="001149DF"/>
    <w:rsid w:val="00131B47"/>
    <w:rsid w:val="00135F0A"/>
    <w:rsid w:val="0015024C"/>
    <w:rsid w:val="00162B4E"/>
    <w:rsid w:val="00164FAF"/>
    <w:rsid w:val="001659DE"/>
    <w:rsid w:val="001733C9"/>
    <w:rsid w:val="00177A32"/>
    <w:rsid w:val="00183B44"/>
    <w:rsid w:val="0019569C"/>
    <w:rsid w:val="001A0E10"/>
    <w:rsid w:val="001B4BBB"/>
    <w:rsid w:val="001B4F89"/>
    <w:rsid w:val="001B62DF"/>
    <w:rsid w:val="001B718F"/>
    <w:rsid w:val="001C3746"/>
    <w:rsid w:val="001C409C"/>
    <w:rsid w:val="001D5D7A"/>
    <w:rsid w:val="001D613F"/>
    <w:rsid w:val="001D77D0"/>
    <w:rsid w:val="001E304C"/>
    <w:rsid w:val="001E474E"/>
    <w:rsid w:val="001E5F88"/>
    <w:rsid w:val="002015E1"/>
    <w:rsid w:val="00210B3B"/>
    <w:rsid w:val="00210D92"/>
    <w:rsid w:val="002136C7"/>
    <w:rsid w:val="0021787B"/>
    <w:rsid w:val="002247F8"/>
    <w:rsid w:val="00225AA6"/>
    <w:rsid w:val="00231A4D"/>
    <w:rsid w:val="00232CA4"/>
    <w:rsid w:val="00233FF5"/>
    <w:rsid w:val="002347B8"/>
    <w:rsid w:val="002438E1"/>
    <w:rsid w:val="00245BD9"/>
    <w:rsid w:val="00246875"/>
    <w:rsid w:val="00263082"/>
    <w:rsid w:val="0027092A"/>
    <w:rsid w:val="0027785F"/>
    <w:rsid w:val="00277F8E"/>
    <w:rsid w:val="0028665F"/>
    <w:rsid w:val="0029736C"/>
    <w:rsid w:val="002A06AD"/>
    <w:rsid w:val="002A4AD8"/>
    <w:rsid w:val="002A5098"/>
    <w:rsid w:val="002B5E28"/>
    <w:rsid w:val="002C2C9C"/>
    <w:rsid w:val="002C4510"/>
    <w:rsid w:val="002D748B"/>
    <w:rsid w:val="002E2A95"/>
    <w:rsid w:val="002E331C"/>
    <w:rsid w:val="002F1CE1"/>
    <w:rsid w:val="002F7549"/>
    <w:rsid w:val="002F77F7"/>
    <w:rsid w:val="00300C39"/>
    <w:rsid w:val="00310CE0"/>
    <w:rsid w:val="00314726"/>
    <w:rsid w:val="00315475"/>
    <w:rsid w:val="0032063E"/>
    <w:rsid w:val="0032669E"/>
    <w:rsid w:val="0032672D"/>
    <w:rsid w:val="00327E63"/>
    <w:rsid w:val="00340CE5"/>
    <w:rsid w:val="00341D45"/>
    <w:rsid w:val="00345B0D"/>
    <w:rsid w:val="00350482"/>
    <w:rsid w:val="00352793"/>
    <w:rsid w:val="00355A64"/>
    <w:rsid w:val="003723E2"/>
    <w:rsid w:val="00390DEE"/>
    <w:rsid w:val="003A0365"/>
    <w:rsid w:val="003A0905"/>
    <w:rsid w:val="003A3EA5"/>
    <w:rsid w:val="003B0006"/>
    <w:rsid w:val="003B5815"/>
    <w:rsid w:val="003B7314"/>
    <w:rsid w:val="003C5103"/>
    <w:rsid w:val="003C5ACB"/>
    <w:rsid w:val="003E7C88"/>
    <w:rsid w:val="003F1262"/>
    <w:rsid w:val="003F1DF9"/>
    <w:rsid w:val="00402CEA"/>
    <w:rsid w:val="004053BA"/>
    <w:rsid w:val="00405FD4"/>
    <w:rsid w:val="00411DB9"/>
    <w:rsid w:val="00411E88"/>
    <w:rsid w:val="0041443A"/>
    <w:rsid w:val="0042555A"/>
    <w:rsid w:val="004355F8"/>
    <w:rsid w:val="00441E2E"/>
    <w:rsid w:val="00444DBA"/>
    <w:rsid w:val="0045264E"/>
    <w:rsid w:val="00453989"/>
    <w:rsid w:val="00454A90"/>
    <w:rsid w:val="00461C11"/>
    <w:rsid w:val="00463F29"/>
    <w:rsid w:val="00470CF1"/>
    <w:rsid w:val="00475E96"/>
    <w:rsid w:val="00476FBF"/>
    <w:rsid w:val="00481547"/>
    <w:rsid w:val="00482E21"/>
    <w:rsid w:val="00484C95"/>
    <w:rsid w:val="00485DDA"/>
    <w:rsid w:val="00487D93"/>
    <w:rsid w:val="004937B9"/>
    <w:rsid w:val="00497D38"/>
    <w:rsid w:val="004A2890"/>
    <w:rsid w:val="004A3E91"/>
    <w:rsid w:val="004A48C0"/>
    <w:rsid w:val="004A7107"/>
    <w:rsid w:val="004B7285"/>
    <w:rsid w:val="004B77EA"/>
    <w:rsid w:val="004C00E0"/>
    <w:rsid w:val="004D350D"/>
    <w:rsid w:val="004E1E7A"/>
    <w:rsid w:val="004E28E5"/>
    <w:rsid w:val="004E2DA3"/>
    <w:rsid w:val="004E31A6"/>
    <w:rsid w:val="00511805"/>
    <w:rsid w:val="0051577A"/>
    <w:rsid w:val="00520A9F"/>
    <w:rsid w:val="0052518C"/>
    <w:rsid w:val="005327AA"/>
    <w:rsid w:val="00535AEB"/>
    <w:rsid w:val="005401D8"/>
    <w:rsid w:val="005436A1"/>
    <w:rsid w:val="00545F92"/>
    <w:rsid w:val="00552983"/>
    <w:rsid w:val="005562FA"/>
    <w:rsid w:val="00556956"/>
    <w:rsid w:val="0056296A"/>
    <w:rsid w:val="00562DCF"/>
    <w:rsid w:val="005630F1"/>
    <w:rsid w:val="00571EB8"/>
    <w:rsid w:val="00575AAD"/>
    <w:rsid w:val="00580CAE"/>
    <w:rsid w:val="00580E74"/>
    <w:rsid w:val="005832AF"/>
    <w:rsid w:val="005837FE"/>
    <w:rsid w:val="00584BC3"/>
    <w:rsid w:val="00586024"/>
    <w:rsid w:val="00587111"/>
    <w:rsid w:val="005929FE"/>
    <w:rsid w:val="00597E28"/>
    <w:rsid w:val="005A0E29"/>
    <w:rsid w:val="005A51AA"/>
    <w:rsid w:val="005B4675"/>
    <w:rsid w:val="005B5368"/>
    <w:rsid w:val="005B59B6"/>
    <w:rsid w:val="005B5EFE"/>
    <w:rsid w:val="005C11B1"/>
    <w:rsid w:val="005C16D3"/>
    <w:rsid w:val="005D5D5C"/>
    <w:rsid w:val="005D5DBD"/>
    <w:rsid w:val="005E4796"/>
    <w:rsid w:val="005F2EA1"/>
    <w:rsid w:val="005F7D2C"/>
    <w:rsid w:val="00602390"/>
    <w:rsid w:val="006038B1"/>
    <w:rsid w:val="00605C36"/>
    <w:rsid w:val="006133F1"/>
    <w:rsid w:val="0062236F"/>
    <w:rsid w:val="00626E37"/>
    <w:rsid w:val="0063467F"/>
    <w:rsid w:val="00640239"/>
    <w:rsid w:val="00640D9B"/>
    <w:rsid w:val="006428DB"/>
    <w:rsid w:val="00645D3A"/>
    <w:rsid w:val="00656550"/>
    <w:rsid w:val="0065724E"/>
    <w:rsid w:val="00663318"/>
    <w:rsid w:val="00676454"/>
    <w:rsid w:val="00683AB4"/>
    <w:rsid w:val="006856C0"/>
    <w:rsid w:val="00687A79"/>
    <w:rsid w:val="00693783"/>
    <w:rsid w:val="006A2498"/>
    <w:rsid w:val="006B28CD"/>
    <w:rsid w:val="006B3DCC"/>
    <w:rsid w:val="006C075F"/>
    <w:rsid w:val="006C2C05"/>
    <w:rsid w:val="006C4807"/>
    <w:rsid w:val="006C4C51"/>
    <w:rsid w:val="006D7FDD"/>
    <w:rsid w:val="006E0CBD"/>
    <w:rsid w:val="006E7EAB"/>
    <w:rsid w:val="0070588A"/>
    <w:rsid w:val="00705B4D"/>
    <w:rsid w:val="00710B98"/>
    <w:rsid w:val="007121B1"/>
    <w:rsid w:val="00714026"/>
    <w:rsid w:val="00721513"/>
    <w:rsid w:val="007224A0"/>
    <w:rsid w:val="00742132"/>
    <w:rsid w:val="0075122E"/>
    <w:rsid w:val="00756F36"/>
    <w:rsid w:val="007639EB"/>
    <w:rsid w:val="00766AC1"/>
    <w:rsid w:val="00775128"/>
    <w:rsid w:val="00775702"/>
    <w:rsid w:val="00786021"/>
    <w:rsid w:val="007865F1"/>
    <w:rsid w:val="007919CE"/>
    <w:rsid w:val="007A16C7"/>
    <w:rsid w:val="007A19B2"/>
    <w:rsid w:val="007B07E2"/>
    <w:rsid w:val="007C7076"/>
    <w:rsid w:val="007D243F"/>
    <w:rsid w:val="007E34BF"/>
    <w:rsid w:val="007F6CF1"/>
    <w:rsid w:val="007F6EE0"/>
    <w:rsid w:val="00802B32"/>
    <w:rsid w:val="008158EA"/>
    <w:rsid w:val="00840217"/>
    <w:rsid w:val="0085310B"/>
    <w:rsid w:val="008574E5"/>
    <w:rsid w:val="00862D5F"/>
    <w:rsid w:val="0086637D"/>
    <w:rsid w:val="008732D1"/>
    <w:rsid w:val="00876937"/>
    <w:rsid w:val="0088001F"/>
    <w:rsid w:val="00881491"/>
    <w:rsid w:val="00884923"/>
    <w:rsid w:val="00890429"/>
    <w:rsid w:val="00891A6A"/>
    <w:rsid w:val="008A52B2"/>
    <w:rsid w:val="008A6C13"/>
    <w:rsid w:val="008B3F7B"/>
    <w:rsid w:val="008C4A2D"/>
    <w:rsid w:val="008D269E"/>
    <w:rsid w:val="008D2781"/>
    <w:rsid w:val="008D2E31"/>
    <w:rsid w:val="008D61B9"/>
    <w:rsid w:val="008E2C31"/>
    <w:rsid w:val="008E72FA"/>
    <w:rsid w:val="008F0FE2"/>
    <w:rsid w:val="008F63E0"/>
    <w:rsid w:val="009031F9"/>
    <w:rsid w:val="0091215D"/>
    <w:rsid w:val="00912305"/>
    <w:rsid w:val="009135ED"/>
    <w:rsid w:val="0091502F"/>
    <w:rsid w:val="00920EF8"/>
    <w:rsid w:val="009267D1"/>
    <w:rsid w:val="00927A0A"/>
    <w:rsid w:val="00930DA9"/>
    <w:rsid w:val="00934557"/>
    <w:rsid w:val="009361EC"/>
    <w:rsid w:val="009510A0"/>
    <w:rsid w:val="00956A82"/>
    <w:rsid w:val="009577FA"/>
    <w:rsid w:val="00962566"/>
    <w:rsid w:val="0098342C"/>
    <w:rsid w:val="0099230E"/>
    <w:rsid w:val="009927E5"/>
    <w:rsid w:val="00995A54"/>
    <w:rsid w:val="009A0010"/>
    <w:rsid w:val="009A17D9"/>
    <w:rsid w:val="009C0F31"/>
    <w:rsid w:val="009D30B7"/>
    <w:rsid w:val="009D6F84"/>
    <w:rsid w:val="009D7969"/>
    <w:rsid w:val="009F3267"/>
    <w:rsid w:val="009F5404"/>
    <w:rsid w:val="009F6871"/>
    <w:rsid w:val="00A02412"/>
    <w:rsid w:val="00A07FD6"/>
    <w:rsid w:val="00A20B1A"/>
    <w:rsid w:val="00A33592"/>
    <w:rsid w:val="00A3608F"/>
    <w:rsid w:val="00A51751"/>
    <w:rsid w:val="00A608ED"/>
    <w:rsid w:val="00A63F28"/>
    <w:rsid w:val="00A64840"/>
    <w:rsid w:val="00A66556"/>
    <w:rsid w:val="00A7126E"/>
    <w:rsid w:val="00A751CA"/>
    <w:rsid w:val="00A82A73"/>
    <w:rsid w:val="00A82D7D"/>
    <w:rsid w:val="00A9517C"/>
    <w:rsid w:val="00A9525B"/>
    <w:rsid w:val="00A97D4E"/>
    <w:rsid w:val="00AA1780"/>
    <w:rsid w:val="00AA1FF9"/>
    <w:rsid w:val="00AB309B"/>
    <w:rsid w:val="00AB3EB3"/>
    <w:rsid w:val="00AC0FAB"/>
    <w:rsid w:val="00AD04AB"/>
    <w:rsid w:val="00AF3C9D"/>
    <w:rsid w:val="00AF7158"/>
    <w:rsid w:val="00B03EE6"/>
    <w:rsid w:val="00B1447A"/>
    <w:rsid w:val="00B1784E"/>
    <w:rsid w:val="00B23403"/>
    <w:rsid w:val="00B24698"/>
    <w:rsid w:val="00B408A4"/>
    <w:rsid w:val="00B47C1A"/>
    <w:rsid w:val="00B50D93"/>
    <w:rsid w:val="00B53431"/>
    <w:rsid w:val="00B57BA4"/>
    <w:rsid w:val="00B7300B"/>
    <w:rsid w:val="00B73888"/>
    <w:rsid w:val="00B937CA"/>
    <w:rsid w:val="00BB5AB9"/>
    <w:rsid w:val="00BC011F"/>
    <w:rsid w:val="00BC1F2A"/>
    <w:rsid w:val="00BE2F6D"/>
    <w:rsid w:val="00BE452A"/>
    <w:rsid w:val="00C17533"/>
    <w:rsid w:val="00C22DC0"/>
    <w:rsid w:val="00C27D88"/>
    <w:rsid w:val="00C50B54"/>
    <w:rsid w:val="00C539A8"/>
    <w:rsid w:val="00C54F58"/>
    <w:rsid w:val="00C64985"/>
    <w:rsid w:val="00C72032"/>
    <w:rsid w:val="00C80055"/>
    <w:rsid w:val="00C86327"/>
    <w:rsid w:val="00C907A5"/>
    <w:rsid w:val="00CA389A"/>
    <w:rsid w:val="00CB038D"/>
    <w:rsid w:val="00CB0C2E"/>
    <w:rsid w:val="00CB271D"/>
    <w:rsid w:val="00CB45FE"/>
    <w:rsid w:val="00CB477D"/>
    <w:rsid w:val="00CC3B70"/>
    <w:rsid w:val="00CC485E"/>
    <w:rsid w:val="00CD4CA8"/>
    <w:rsid w:val="00CE09A2"/>
    <w:rsid w:val="00CE484C"/>
    <w:rsid w:val="00CE489E"/>
    <w:rsid w:val="00CF1164"/>
    <w:rsid w:val="00CF2D66"/>
    <w:rsid w:val="00CF50BE"/>
    <w:rsid w:val="00D03385"/>
    <w:rsid w:val="00D15E60"/>
    <w:rsid w:val="00D32ACE"/>
    <w:rsid w:val="00D3402E"/>
    <w:rsid w:val="00D37990"/>
    <w:rsid w:val="00D533F2"/>
    <w:rsid w:val="00D6362B"/>
    <w:rsid w:val="00D63C03"/>
    <w:rsid w:val="00D64665"/>
    <w:rsid w:val="00D71924"/>
    <w:rsid w:val="00D80629"/>
    <w:rsid w:val="00D8543E"/>
    <w:rsid w:val="00D94FC1"/>
    <w:rsid w:val="00D956BB"/>
    <w:rsid w:val="00D969CF"/>
    <w:rsid w:val="00D97C26"/>
    <w:rsid w:val="00D97DC8"/>
    <w:rsid w:val="00DA524D"/>
    <w:rsid w:val="00DB6C18"/>
    <w:rsid w:val="00DB6E17"/>
    <w:rsid w:val="00DB7C51"/>
    <w:rsid w:val="00DC2356"/>
    <w:rsid w:val="00DC3CDA"/>
    <w:rsid w:val="00DC7398"/>
    <w:rsid w:val="00DD4D4C"/>
    <w:rsid w:val="00DE1A4F"/>
    <w:rsid w:val="00DE2982"/>
    <w:rsid w:val="00DE478F"/>
    <w:rsid w:val="00DE515D"/>
    <w:rsid w:val="00DF5BBE"/>
    <w:rsid w:val="00E236F7"/>
    <w:rsid w:val="00E372C4"/>
    <w:rsid w:val="00E40523"/>
    <w:rsid w:val="00E415F3"/>
    <w:rsid w:val="00E44AF3"/>
    <w:rsid w:val="00E474C4"/>
    <w:rsid w:val="00E479CD"/>
    <w:rsid w:val="00E540AB"/>
    <w:rsid w:val="00E5700E"/>
    <w:rsid w:val="00E61882"/>
    <w:rsid w:val="00E6361C"/>
    <w:rsid w:val="00E7091C"/>
    <w:rsid w:val="00E83CDD"/>
    <w:rsid w:val="00EA13D8"/>
    <w:rsid w:val="00EB2C4B"/>
    <w:rsid w:val="00EC0EB8"/>
    <w:rsid w:val="00ED598C"/>
    <w:rsid w:val="00EE46FD"/>
    <w:rsid w:val="00F0742B"/>
    <w:rsid w:val="00F14CC5"/>
    <w:rsid w:val="00F319D0"/>
    <w:rsid w:val="00F327DE"/>
    <w:rsid w:val="00F34A13"/>
    <w:rsid w:val="00F37B4F"/>
    <w:rsid w:val="00F4029A"/>
    <w:rsid w:val="00F437A5"/>
    <w:rsid w:val="00F45C9A"/>
    <w:rsid w:val="00F57776"/>
    <w:rsid w:val="00F604DA"/>
    <w:rsid w:val="00F60E68"/>
    <w:rsid w:val="00F67E50"/>
    <w:rsid w:val="00F71DA4"/>
    <w:rsid w:val="00F8632D"/>
    <w:rsid w:val="00F87C89"/>
    <w:rsid w:val="00FB0A53"/>
    <w:rsid w:val="00FB428A"/>
    <w:rsid w:val="00FB6A17"/>
    <w:rsid w:val="00FC4FF5"/>
    <w:rsid w:val="00FD47A9"/>
    <w:rsid w:val="00FE1D32"/>
    <w:rsid w:val="00FF1421"/>
    <w:rsid w:val="00FF4B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AC2744"/>
  <w15:chartTrackingRefBased/>
  <w15:docId w15:val="{6DFF40A5-35EB-47C7-B6D6-A4A301CF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71"/>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DC3CDA"/>
    <w:pPr>
      <w:numPr>
        <w:numId w:val="225"/>
      </w:numPr>
      <w:outlineLvl w:val="0"/>
    </w:pPr>
    <w:rPr>
      <w:kern w:val="28"/>
    </w:rPr>
  </w:style>
  <w:style w:type="paragraph" w:styleId="Heading2">
    <w:name w:val="heading 2"/>
    <w:basedOn w:val="Normal"/>
    <w:next w:val="Normal"/>
    <w:link w:val="Heading2Char"/>
    <w:uiPriority w:val="9"/>
    <w:qFormat/>
    <w:rsid w:val="00DC3CDA"/>
    <w:pPr>
      <w:numPr>
        <w:ilvl w:val="1"/>
        <w:numId w:val="225"/>
      </w:numPr>
      <w:outlineLvl w:val="1"/>
    </w:pPr>
  </w:style>
  <w:style w:type="paragraph" w:styleId="Heading3">
    <w:name w:val="heading 3"/>
    <w:basedOn w:val="Normal"/>
    <w:next w:val="Normal"/>
    <w:link w:val="Heading3Char"/>
    <w:uiPriority w:val="9"/>
    <w:qFormat/>
    <w:rsid w:val="00DC3CDA"/>
    <w:pPr>
      <w:numPr>
        <w:ilvl w:val="2"/>
        <w:numId w:val="225"/>
      </w:numPr>
      <w:outlineLvl w:val="2"/>
    </w:pPr>
  </w:style>
  <w:style w:type="paragraph" w:styleId="Heading4">
    <w:name w:val="heading 4"/>
    <w:basedOn w:val="Normal"/>
    <w:next w:val="Normal"/>
    <w:link w:val="Heading4Char"/>
    <w:uiPriority w:val="9"/>
    <w:qFormat/>
    <w:rsid w:val="00DC3CDA"/>
    <w:pPr>
      <w:numPr>
        <w:ilvl w:val="3"/>
        <w:numId w:val="225"/>
      </w:numPr>
      <w:outlineLvl w:val="3"/>
    </w:pPr>
  </w:style>
  <w:style w:type="paragraph" w:styleId="Heading5">
    <w:name w:val="heading 5"/>
    <w:basedOn w:val="Normal"/>
    <w:next w:val="Normal"/>
    <w:link w:val="Heading5Char"/>
    <w:uiPriority w:val="9"/>
    <w:qFormat/>
    <w:rsid w:val="00DC3CDA"/>
    <w:pPr>
      <w:numPr>
        <w:ilvl w:val="4"/>
        <w:numId w:val="225"/>
      </w:numPr>
      <w:outlineLvl w:val="4"/>
    </w:pPr>
  </w:style>
  <w:style w:type="paragraph" w:styleId="Heading6">
    <w:name w:val="heading 6"/>
    <w:basedOn w:val="Normal"/>
    <w:next w:val="Normal"/>
    <w:link w:val="Heading6Char"/>
    <w:uiPriority w:val="9"/>
    <w:qFormat/>
    <w:rsid w:val="00DC3CDA"/>
    <w:pPr>
      <w:numPr>
        <w:ilvl w:val="5"/>
        <w:numId w:val="225"/>
      </w:numPr>
      <w:outlineLvl w:val="5"/>
    </w:pPr>
  </w:style>
  <w:style w:type="paragraph" w:styleId="Heading7">
    <w:name w:val="heading 7"/>
    <w:basedOn w:val="Normal"/>
    <w:next w:val="Normal"/>
    <w:link w:val="Heading7Char"/>
    <w:uiPriority w:val="9"/>
    <w:qFormat/>
    <w:rsid w:val="00DC3CDA"/>
    <w:pPr>
      <w:numPr>
        <w:ilvl w:val="6"/>
        <w:numId w:val="225"/>
      </w:numPr>
      <w:outlineLvl w:val="6"/>
    </w:pPr>
  </w:style>
  <w:style w:type="paragraph" w:styleId="Heading8">
    <w:name w:val="heading 8"/>
    <w:basedOn w:val="Normal"/>
    <w:next w:val="Normal"/>
    <w:link w:val="Heading8Char"/>
    <w:uiPriority w:val="9"/>
    <w:qFormat/>
    <w:rsid w:val="00DC3CDA"/>
    <w:pPr>
      <w:numPr>
        <w:ilvl w:val="7"/>
        <w:numId w:val="225"/>
      </w:numPr>
      <w:outlineLvl w:val="7"/>
    </w:pPr>
  </w:style>
  <w:style w:type="paragraph" w:styleId="Heading9">
    <w:name w:val="heading 9"/>
    <w:basedOn w:val="Normal"/>
    <w:next w:val="Normal"/>
    <w:link w:val="Heading9Char"/>
    <w:uiPriority w:val="9"/>
    <w:qFormat/>
    <w:rsid w:val="00DC3CDA"/>
    <w:pPr>
      <w:numPr>
        <w:ilvl w:val="8"/>
        <w:numId w:val="2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DA"/>
    <w:rPr>
      <w:rFonts w:ascii="Times New Roman" w:eastAsia="Times New Roman" w:hAnsi="Times New Roman" w:cs="Times New Roman"/>
      <w:kern w:val="28"/>
      <w:lang w:val="et-EE"/>
    </w:rPr>
  </w:style>
  <w:style w:type="character" w:customStyle="1" w:styleId="Heading2Char">
    <w:name w:val="Heading 2 Char"/>
    <w:basedOn w:val="DefaultParagraphFont"/>
    <w:link w:val="Heading2"/>
    <w:uiPriority w:val="9"/>
    <w:rsid w:val="00DC3CDA"/>
    <w:rPr>
      <w:rFonts w:ascii="Times New Roman" w:eastAsia="Times New Roman" w:hAnsi="Times New Roman" w:cs="Times New Roman"/>
      <w:lang w:val="et-EE"/>
    </w:rPr>
  </w:style>
  <w:style w:type="character" w:customStyle="1" w:styleId="Heading3Char">
    <w:name w:val="Heading 3 Char"/>
    <w:basedOn w:val="DefaultParagraphFont"/>
    <w:link w:val="Heading3"/>
    <w:uiPriority w:val="9"/>
    <w:rsid w:val="00DC3CDA"/>
    <w:rPr>
      <w:rFonts w:ascii="Times New Roman" w:eastAsia="Times New Roman" w:hAnsi="Times New Roman" w:cs="Times New Roman"/>
      <w:lang w:val="et-EE"/>
    </w:rPr>
  </w:style>
  <w:style w:type="character" w:customStyle="1" w:styleId="Heading4Char">
    <w:name w:val="Heading 4 Char"/>
    <w:basedOn w:val="DefaultParagraphFont"/>
    <w:link w:val="Heading4"/>
    <w:uiPriority w:val="9"/>
    <w:rsid w:val="00DC3CDA"/>
    <w:rPr>
      <w:rFonts w:ascii="Times New Roman" w:eastAsia="Times New Roman" w:hAnsi="Times New Roman" w:cs="Times New Roman"/>
      <w:lang w:val="et-EE"/>
    </w:rPr>
  </w:style>
  <w:style w:type="character" w:customStyle="1" w:styleId="Heading5Char">
    <w:name w:val="Heading 5 Char"/>
    <w:basedOn w:val="DefaultParagraphFont"/>
    <w:link w:val="Heading5"/>
    <w:uiPriority w:val="9"/>
    <w:rsid w:val="00DC3CDA"/>
    <w:rPr>
      <w:rFonts w:ascii="Times New Roman" w:eastAsia="Times New Roman" w:hAnsi="Times New Roman" w:cs="Times New Roman"/>
      <w:lang w:val="et-EE"/>
    </w:rPr>
  </w:style>
  <w:style w:type="character" w:customStyle="1" w:styleId="Heading6Char">
    <w:name w:val="Heading 6 Char"/>
    <w:basedOn w:val="DefaultParagraphFont"/>
    <w:link w:val="Heading6"/>
    <w:uiPriority w:val="9"/>
    <w:rsid w:val="00DC3CDA"/>
    <w:rPr>
      <w:rFonts w:ascii="Times New Roman" w:eastAsia="Times New Roman" w:hAnsi="Times New Roman" w:cs="Times New Roman"/>
      <w:lang w:val="et-EE"/>
    </w:rPr>
  </w:style>
  <w:style w:type="character" w:customStyle="1" w:styleId="Heading7Char">
    <w:name w:val="Heading 7 Char"/>
    <w:basedOn w:val="DefaultParagraphFont"/>
    <w:link w:val="Heading7"/>
    <w:uiPriority w:val="9"/>
    <w:rsid w:val="00DC3CDA"/>
    <w:rPr>
      <w:rFonts w:ascii="Times New Roman" w:eastAsia="Times New Roman" w:hAnsi="Times New Roman" w:cs="Times New Roman"/>
      <w:lang w:val="et-EE"/>
    </w:rPr>
  </w:style>
  <w:style w:type="character" w:customStyle="1" w:styleId="Heading8Char">
    <w:name w:val="Heading 8 Char"/>
    <w:basedOn w:val="DefaultParagraphFont"/>
    <w:link w:val="Heading8"/>
    <w:uiPriority w:val="9"/>
    <w:rsid w:val="00DC3CDA"/>
    <w:rPr>
      <w:rFonts w:ascii="Times New Roman" w:eastAsia="Times New Roman" w:hAnsi="Times New Roman" w:cs="Times New Roman"/>
      <w:lang w:val="et-EE"/>
    </w:rPr>
  </w:style>
  <w:style w:type="character" w:customStyle="1" w:styleId="Heading9Char">
    <w:name w:val="Heading 9 Char"/>
    <w:basedOn w:val="DefaultParagraphFont"/>
    <w:link w:val="Heading9"/>
    <w:uiPriority w:val="9"/>
    <w:rsid w:val="00DC3CDA"/>
    <w:rPr>
      <w:rFonts w:ascii="Times New Roman" w:eastAsia="Times New Roman" w:hAnsi="Times New Roman" w:cs="Times New Roman"/>
      <w:lang w:val="et-EE"/>
    </w:rPr>
  </w:style>
  <w:style w:type="paragraph" w:styleId="Footer">
    <w:name w:val="footer"/>
    <w:basedOn w:val="Normal"/>
    <w:link w:val="FooterChar"/>
    <w:uiPriority w:val="99"/>
    <w:qFormat/>
    <w:rsid w:val="00DC3CDA"/>
  </w:style>
  <w:style w:type="character" w:customStyle="1" w:styleId="FooterChar">
    <w:name w:val="Footer Char"/>
    <w:basedOn w:val="DefaultParagraphFont"/>
    <w:link w:val="Footer"/>
    <w:uiPriority w:val="99"/>
    <w:rsid w:val="00DC3CDA"/>
    <w:rPr>
      <w:rFonts w:ascii="Times New Roman" w:eastAsia="Times New Roman" w:hAnsi="Times New Roman" w:cs="Times New Roman"/>
      <w:lang w:val="et-EE"/>
    </w:rPr>
  </w:style>
  <w:style w:type="paragraph" w:styleId="FootnoteText">
    <w:name w:val="footnote text"/>
    <w:basedOn w:val="Normal"/>
    <w:link w:val="FootnoteTextChar"/>
    <w:qFormat/>
    <w:rsid w:val="008A52B2"/>
    <w:pPr>
      <w:keepLines/>
      <w:spacing w:after="60" w:line="240" w:lineRule="auto"/>
      <w:ind w:left="567" w:hanging="567"/>
    </w:pPr>
    <w:rPr>
      <w:rFonts w:asciiTheme="minorHAnsi" w:hAnsiTheme="minorHAnsi"/>
      <w:sz w:val="24"/>
    </w:rPr>
  </w:style>
  <w:style w:type="character" w:customStyle="1" w:styleId="FootnoteTextChar">
    <w:name w:val="Footnote Text Char"/>
    <w:basedOn w:val="DefaultParagraphFont"/>
    <w:link w:val="FootnoteText"/>
    <w:rsid w:val="008A52B2"/>
    <w:rPr>
      <w:rFonts w:eastAsia="Times New Roman" w:cs="Times New Roman"/>
      <w:sz w:val="24"/>
      <w:lang w:val="et-EE"/>
    </w:rPr>
  </w:style>
  <w:style w:type="paragraph" w:styleId="Header">
    <w:name w:val="header"/>
    <w:basedOn w:val="Normal"/>
    <w:link w:val="HeaderChar"/>
    <w:uiPriority w:val="99"/>
    <w:qFormat/>
    <w:rsid w:val="00E372C4"/>
    <w:rPr>
      <w:rFonts w:asciiTheme="minorHAnsi" w:hAnsiTheme="minorHAnsi"/>
      <w:sz w:val="28"/>
    </w:rPr>
  </w:style>
  <w:style w:type="character" w:customStyle="1" w:styleId="HeaderChar">
    <w:name w:val="Header Char"/>
    <w:basedOn w:val="DefaultParagraphFont"/>
    <w:link w:val="Header"/>
    <w:uiPriority w:val="99"/>
    <w:rsid w:val="00E372C4"/>
    <w:rPr>
      <w:rFonts w:eastAsia="Times New Roman" w:cs="Times New Roman"/>
      <w:sz w:val="28"/>
      <w:lang w:val="et-EE"/>
    </w:rPr>
  </w:style>
  <w:style w:type="paragraph" w:customStyle="1" w:styleId="quotes">
    <w:name w:val="quotes"/>
    <w:basedOn w:val="Normal"/>
    <w:next w:val="Normal"/>
    <w:rsid w:val="00DC3CDA"/>
    <w:pPr>
      <w:ind w:left="720"/>
    </w:pPr>
    <w:rPr>
      <w:i/>
    </w:rPr>
  </w:style>
  <w:style w:type="character" w:styleId="FootnoteReference">
    <w:name w:val="footnote reference"/>
    <w:basedOn w:val="DefaultParagraphFont"/>
    <w:unhideWhenUsed/>
    <w:qFormat/>
    <w:rsid w:val="00587111"/>
    <w:rPr>
      <w:rFonts w:asciiTheme="minorHAnsi" w:hAnsiTheme="minorHAnsi"/>
      <w:sz w:val="28"/>
      <w:vertAlign w:val="superscript"/>
    </w:rPr>
  </w:style>
  <w:style w:type="paragraph" w:styleId="ListParagraph">
    <w:name w:val="List Paragraph"/>
    <w:basedOn w:val="Normal"/>
    <w:uiPriority w:val="34"/>
    <w:qFormat/>
    <w:rsid w:val="00DC3CDA"/>
    <w:pPr>
      <w:spacing w:after="200" w:line="276" w:lineRule="auto"/>
      <w:ind w:left="720"/>
      <w:contextualSpacing/>
    </w:pPr>
    <w:rPr>
      <w:rFonts w:asciiTheme="minorHAnsi" w:eastAsiaTheme="minorEastAsia" w:hAnsiTheme="minorHAnsi" w:cstheme="minorBidi"/>
      <w:sz w:val="20"/>
      <w:szCs w:val="20"/>
    </w:rPr>
  </w:style>
  <w:style w:type="table" w:styleId="TableGrid">
    <w:name w:val="Table Grid"/>
    <w:basedOn w:val="TableNormal"/>
    <w:uiPriority w:val="39"/>
    <w:rsid w:val="00DC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25AA6"/>
    <w:rPr>
      <w:color w:val="0000FF"/>
      <w:u w:val="single"/>
    </w:rPr>
  </w:style>
  <w:style w:type="character" w:styleId="Emphasis">
    <w:name w:val="Emphasis"/>
    <w:uiPriority w:val="20"/>
    <w:qFormat/>
    <w:rsid w:val="007224A0"/>
    <w:rPr>
      <w:b/>
      <w:bCs w:val="0"/>
      <w:i/>
      <w:iCs w:val="0"/>
      <w:spacing w:val="10"/>
    </w:rPr>
  </w:style>
  <w:style w:type="character" w:styleId="Strong">
    <w:name w:val="Strong"/>
    <w:uiPriority w:val="22"/>
    <w:qFormat/>
    <w:rsid w:val="007224A0"/>
    <w:rPr>
      <w:b/>
      <w:bCs w:val="0"/>
      <w:color w:val="ED7D31" w:themeColor="accent2"/>
    </w:rPr>
  </w:style>
  <w:style w:type="paragraph" w:styleId="Title">
    <w:name w:val="Title"/>
    <w:basedOn w:val="Normal"/>
    <w:next w:val="Normal"/>
    <w:link w:val="TitleChar"/>
    <w:uiPriority w:val="10"/>
    <w:qFormat/>
    <w:rsid w:val="007224A0"/>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7224A0"/>
    <w:rPr>
      <w:rFonts w:eastAsiaTheme="minorEastAsia"/>
      <w:smallCaps/>
      <w:sz w:val="48"/>
      <w:szCs w:val="48"/>
    </w:rPr>
  </w:style>
  <w:style w:type="paragraph" w:styleId="Subtitle">
    <w:name w:val="Subtitle"/>
    <w:basedOn w:val="Normal"/>
    <w:next w:val="Normal"/>
    <w:link w:val="SubtitleChar"/>
    <w:uiPriority w:val="11"/>
    <w:qFormat/>
    <w:rsid w:val="007224A0"/>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7224A0"/>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sid w:val="007224A0"/>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7224A0"/>
    <w:pPr>
      <w:spacing w:after="200" w:line="276" w:lineRule="auto"/>
    </w:pPr>
    <w:rPr>
      <w:rFonts w:eastAsiaTheme="minorEastAsia"/>
      <w:sz w:val="18"/>
      <w:szCs w:val="18"/>
    </w:rPr>
  </w:style>
  <w:style w:type="character" w:customStyle="1" w:styleId="BalloonTextChar1">
    <w:name w:val="Balloon Text Char1"/>
    <w:basedOn w:val="DefaultParagraphFont"/>
    <w:uiPriority w:val="99"/>
    <w:semiHidden/>
    <w:rsid w:val="007224A0"/>
    <w:rPr>
      <w:rFonts w:ascii="Segoe UI" w:eastAsia="Times New Roman" w:hAnsi="Segoe UI" w:cs="Segoe UI"/>
      <w:sz w:val="18"/>
      <w:szCs w:val="18"/>
      <w:lang w:val="et-EE"/>
    </w:rPr>
  </w:style>
  <w:style w:type="character" w:customStyle="1" w:styleId="NoSpacingChar">
    <w:name w:val="No Spacing Char"/>
    <w:basedOn w:val="DefaultParagraphFont"/>
    <w:link w:val="NoSpacing"/>
    <w:uiPriority w:val="1"/>
    <w:locked/>
    <w:rsid w:val="007224A0"/>
    <w:rPr>
      <w:rFonts w:ascii="Times New Roman" w:eastAsiaTheme="minorEastAsia" w:hAnsi="Times New Roman" w:cs="Times New Roman"/>
      <w:sz w:val="20"/>
      <w:szCs w:val="20"/>
    </w:rPr>
  </w:style>
  <w:style w:type="paragraph" w:styleId="NoSpacing">
    <w:name w:val="No Spacing"/>
    <w:basedOn w:val="Normal"/>
    <w:link w:val="NoSpacingChar"/>
    <w:uiPriority w:val="1"/>
    <w:qFormat/>
    <w:rsid w:val="007224A0"/>
    <w:pPr>
      <w:spacing w:line="240" w:lineRule="auto"/>
    </w:pPr>
    <w:rPr>
      <w:rFonts w:eastAsiaTheme="minorEastAsia"/>
      <w:sz w:val="20"/>
      <w:szCs w:val="20"/>
    </w:rPr>
  </w:style>
  <w:style w:type="paragraph" w:styleId="Quote">
    <w:name w:val="Quote"/>
    <w:basedOn w:val="Normal"/>
    <w:next w:val="Normal"/>
    <w:link w:val="QuoteChar"/>
    <w:uiPriority w:val="29"/>
    <w:qFormat/>
    <w:rsid w:val="007224A0"/>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7224A0"/>
    <w:rPr>
      <w:rFonts w:eastAsiaTheme="minorEastAsia"/>
      <w:i/>
      <w:sz w:val="20"/>
      <w:szCs w:val="20"/>
    </w:rPr>
  </w:style>
  <w:style w:type="paragraph" w:styleId="IntenseQuote">
    <w:name w:val="Intense Quote"/>
    <w:basedOn w:val="Normal"/>
    <w:next w:val="Normal"/>
    <w:link w:val="IntenseQuoteChar"/>
    <w:uiPriority w:val="30"/>
    <w:qFormat/>
    <w:rsid w:val="007224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7224A0"/>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7224A0"/>
    <w:rPr>
      <w:i/>
      <w:iCs w:val="0"/>
    </w:rPr>
  </w:style>
  <w:style w:type="character" w:styleId="IntenseEmphasis">
    <w:name w:val="Intense Emphasis"/>
    <w:uiPriority w:val="21"/>
    <w:qFormat/>
    <w:rsid w:val="007224A0"/>
    <w:rPr>
      <w:b/>
      <w:bCs w:val="0"/>
      <w:i/>
      <w:iCs w:val="0"/>
      <w:color w:val="ED7D31" w:themeColor="accent2"/>
      <w:spacing w:val="10"/>
    </w:rPr>
  </w:style>
  <w:style w:type="character" w:styleId="SubtleReference">
    <w:name w:val="Subtle Reference"/>
    <w:uiPriority w:val="31"/>
    <w:qFormat/>
    <w:rsid w:val="007224A0"/>
    <w:rPr>
      <w:b/>
      <w:bCs w:val="0"/>
    </w:rPr>
  </w:style>
  <w:style w:type="character" w:styleId="IntenseReference">
    <w:name w:val="Intense Reference"/>
    <w:uiPriority w:val="32"/>
    <w:qFormat/>
    <w:rsid w:val="007224A0"/>
    <w:rPr>
      <w:b/>
      <w:bCs/>
      <w:smallCaps/>
      <w:spacing w:val="5"/>
      <w:sz w:val="22"/>
      <w:szCs w:val="22"/>
      <w:u w:val="single"/>
    </w:rPr>
  </w:style>
  <w:style w:type="character" w:styleId="BookTitle">
    <w:name w:val="Book Title"/>
    <w:uiPriority w:val="33"/>
    <w:qFormat/>
    <w:rsid w:val="007224A0"/>
    <w:rPr>
      <w:rFonts w:asciiTheme="majorHAnsi" w:eastAsiaTheme="majorEastAsia" w:hAnsiTheme="majorHAnsi" w:cstheme="majorBidi" w:hint="default"/>
      <w:i/>
      <w:iCs/>
      <w:sz w:val="20"/>
      <w:szCs w:val="20"/>
    </w:rPr>
  </w:style>
  <w:style w:type="paragraph" w:styleId="Revision">
    <w:name w:val="Revision"/>
    <w:hidden/>
    <w:uiPriority w:val="99"/>
    <w:semiHidden/>
    <w:rsid w:val="007224A0"/>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224A0"/>
    <w:rPr>
      <w:sz w:val="16"/>
      <w:szCs w:val="16"/>
    </w:rPr>
  </w:style>
  <w:style w:type="paragraph" w:styleId="CommentText">
    <w:name w:val="annotation text"/>
    <w:basedOn w:val="Normal"/>
    <w:link w:val="CommentTextChar"/>
    <w:uiPriority w:val="99"/>
    <w:semiHidden/>
    <w:unhideWhenUsed/>
    <w:rsid w:val="007224A0"/>
    <w:pPr>
      <w:spacing w:line="240" w:lineRule="auto"/>
    </w:pPr>
    <w:rPr>
      <w:sz w:val="20"/>
      <w:szCs w:val="20"/>
    </w:rPr>
  </w:style>
  <w:style w:type="character" w:customStyle="1" w:styleId="CommentTextChar">
    <w:name w:val="Comment Text Char"/>
    <w:basedOn w:val="DefaultParagraphFont"/>
    <w:link w:val="CommentText"/>
    <w:uiPriority w:val="99"/>
    <w:semiHidden/>
    <w:rsid w:val="007224A0"/>
    <w:rPr>
      <w:rFonts w:ascii="Times New Roman" w:eastAsia="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sid w:val="007224A0"/>
    <w:rPr>
      <w:b/>
      <w:bCs/>
    </w:rPr>
  </w:style>
  <w:style w:type="character" w:customStyle="1" w:styleId="CommentSubjectChar">
    <w:name w:val="Comment Subject Char"/>
    <w:basedOn w:val="CommentTextChar"/>
    <w:link w:val="CommentSubject"/>
    <w:uiPriority w:val="99"/>
    <w:semiHidden/>
    <w:rsid w:val="007224A0"/>
    <w:rPr>
      <w:rFonts w:ascii="Times New Roman" w:eastAsia="Times New Roman" w:hAnsi="Times New Roman" w:cs="Times New Roman"/>
      <w:b/>
      <w:bCs/>
      <w:sz w:val="20"/>
      <w:szCs w:val="20"/>
      <w:lang w:val="et-EE"/>
    </w:rPr>
  </w:style>
  <w:style w:type="character" w:styleId="FollowedHyperlink">
    <w:name w:val="FollowedHyperlink"/>
    <w:basedOn w:val="DefaultParagraphFont"/>
    <w:uiPriority w:val="99"/>
    <w:semiHidden/>
    <w:unhideWhenUsed/>
    <w:rsid w:val="007224A0"/>
    <w:rPr>
      <w:color w:val="954F72" w:themeColor="followedHyperlink"/>
      <w:u w:val="single"/>
    </w:rPr>
  </w:style>
  <w:style w:type="character" w:customStyle="1" w:styleId="UnresolvedMention1">
    <w:name w:val="Unresolved Mention1"/>
    <w:basedOn w:val="DefaultParagraphFont"/>
    <w:uiPriority w:val="99"/>
    <w:semiHidden/>
    <w:unhideWhenUsed/>
    <w:rsid w:val="007224A0"/>
    <w:rPr>
      <w:color w:val="605E5C"/>
      <w:shd w:val="clear" w:color="auto" w:fill="E1DFDD"/>
    </w:rPr>
  </w:style>
  <w:style w:type="paragraph" w:styleId="Date">
    <w:name w:val="Date"/>
    <w:basedOn w:val="Normal"/>
    <w:next w:val="Normal"/>
    <w:link w:val="DateChar"/>
    <w:uiPriority w:val="99"/>
    <w:semiHidden/>
    <w:unhideWhenUsed/>
    <w:rsid w:val="00EE46FD"/>
  </w:style>
  <w:style w:type="character" w:customStyle="1" w:styleId="DateChar">
    <w:name w:val="Date Char"/>
    <w:basedOn w:val="DefaultParagraphFont"/>
    <w:link w:val="Date"/>
    <w:uiPriority w:val="99"/>
    <w:semiHidden/>
    <w:rsid w:val="00EE46FD"/>
    <w:rPr>
      <w:rFonts w:ascii="Times New Roman" w:eastAsia="Times New Roman" w:hAnsi="Times New Roman" w:cs="Times New Roman"/>
      <w:lang w:val="et-EE"/>
    </w:rPr>
  </w:style>
  <w:style w:type="paragraph" w:styleId="Index1">
    <w:name w:val="index 1"/>
    <w:basedOn w:val="Normal"/>
    <w:next w:val="Normal"/>
    <w:autoRedefine/>
    <w:uiPriority w:val="99"/>
    <w:unhideWhenUsed/>
    <w:rsid w:val="00B23403"/>
    <w:pPr>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D533F2"/>
    <w:pPr>
      <w:ind w:left="440" w:hanging="22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575AAD"/>
    <w:pPr>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575AAD"/>
    <w:pPr>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575AAD"/>
    <w:pPr>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575AAD"/>
    <w:pPr>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575AAD"/>
    <w:pPr>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575AAD"/>
    <w:pPr>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575AAD"/>
    <w:pPr>
      <w:ind w:left="198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575AAD"/>
    <w:pPr>
      <w:spacing w:before="240" w:after="120"/>
      <w:jc w:val="center"/>
    </w:pPr>
    <w:rPr>
      <w:rFonts w:asciiTheme="minorHAnsi" w:hAnsiTheme="minorHAnsi" w:cstheme="minorHAnsi"/>
      <w:b/>
      <w:bCs/>
      <w:sz w:val="26"/>
      <w:szCs w:val="26"/>
    </w:rPr>
  </w:style>
  <w:style w:type="paragraph" w:styleId="TOCHeading">
    <w:name w:val="TOC Heading"/>
    <w:basedOn w:val="Heading1"/>
    <w:next w:val="Normal"/>
    <w:uiPriority w:val="39"/>
    <w:unhideWhenUsed/>
    <w:qFormat/>
    <w:rsid w:val="00164FAF"/>
    <w:pPr>
      <w:keepNext/>
      <w:keepLines/>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TOC1">
    <w:name w:val="toc 1"/>
    <w:basedOn w:val="Normal"/>
    <w:next w:val="Normal"/>
    <w:autoRedefine/>
    <w:uiPriority w:val="39"/>
    <w:unhideWhenUsed/>
    <w:rsid w:val="009F6871"/>
    <w:pPr>
      <w:tabs>
        <w:tab w:val="right" w:leader="dot" w:pos="9061"/>
      </w:tabs>
      <w:spacing w:after="100"/>
    </w:pPr>
    <w:rPr>
      <w:rFonts w:asciiTheme="minorHAnsi" w:hAnsiTheme="minorHAnsi"/>
      <w:b/>
    </w:rPr>
  </w:style>
  <w:style w:type="paragraph" w:styleId="TOC2">
    <w:name w:val="toc 2"/>
    <w:basedOn w:val="Normal"/>
    <w:next w:val="Normal"/>
    <w:autoRedefine/>
    <w:uiPriority w:val="39"/>
    <w:unhideWhenUsed/>
    <w:rsid w:val="009F6871"/>
    <w:pPr>
      <w:spacing w:after="100"/>
      <w:ind w:left="220"/>
    </w:pPr>
    <w:rPr>
      <w:rFonts w:asciiTheme="minorHAnsi" w:hAnsiTheme="minorHAnsi"/>
    </w:rPr>
  </w:style>
  <w:style w:type="paragraph" w:styleId="TOC3">
    <w:name w:val="toc 3"/>
    <w:basedOn w:val="Normal"/>
    <w:next w:val="Normal"/>
    <w:autoRedefine/>
    <w:uiPriority w:val="39"/>
    <w:unhideWhenUsed/>
    <w:rsid w:val="009F6871"/>
    <w:pPr>
      <w:spacing w:after="100"/>
      <w:ind w:left="440"/>
    </w:pPr>
    <w:rPr>
      <w:rFonts w:asciiTheme="minorHAnsi" w:hAnsiTheme="minorHAnsi"/>
    </w:rPr>
  </w:style>
  <w:style w:type="paragraph" w:styleId="TOC4">
    <w:name w:val="toc 4"/>
    <w:basedOn w:val="Normal"/>
    <w:next w:val="Normal"/>
    <w:autoRedefine/>
    <w:uiPriority w:val="39"/>
    <w:unhideWhenUsed/>
    <w:rsid w:val="005C11B1"/>
    <w:pPr>
      <w:tabs>
        <w:tab w:val="right" w:leader="dot" w:pos="9061"/>
      </w:tabs>
      <w:spacing w:after="100"/>
      <w:ind w:left="660"/>
    </w:pPr>
    <w:rPr>
      <w:rFonts w:asciiTheme="minorHAnsi" w:hAnsiTheme="minorHAnsi"/>
    </w:rPr>
  </w:style>
  <w:style w:type="paragraph" w:styleId="TOC5">
    <w:name w:val="toc 5"/>
    <w:basedOn w:val="Normal"/>
    <w:next w:val="Normal"/>
    <w:autoRedefine/>
    <w:uiPriority w:val="39"/>
    <w:unhideWhenUsed/>
    <w:rsid w:val="009F6871"/>
    <w:pPr>
      <w:spacing w:after="100"/>
      <w:ind w:left="88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21" Type="http://schemas.openxmlformats.org/officeDocument/2006/relationships/footer" Target="footer4.xml"/><Relationship Id="rId34"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T/TXT/?uri=CELEX:31968R0259" TargetMode="External"/><Relationship Id="rId1" Type="http://schemas.openxmlformats.org/officeDocument/2006/relationships/hyperlink" Target="https://eur-lex.europa.eu/legal-content/ET/TXT/PDF/?uri=CELEX:01962R0031-20200101&amp;qid=1608019328072&amp;fro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XMKEDVFMMJCW-1266005036-14527</_dlc_DocId>
    <_dlc_DocIdUrl xmlns="56a5413d-c261-4a00-870c-a20d3379ae6d">
      <Url>http://dm/eesc/2023/_layouts/15/DocIdRedir.aspx?ID=XMKEDVFMMJCW-1266005036-14527</Url>
      <Description>XMKEDVFMMJCW-1266005036-14527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2025-03-11T12:00:00+00:00</ProductionDate>
    <DocumentNumber xmlns="8759b006-28ee-44c8-b138-16f6ad18758c">265</DocumentNumber>
    <FicheYear xmlns="56a5413d-c261-4a00-870c-a20d3379ae6d" xsi:nil="true"/>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86</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ET</TermName>
          <TermId xmlns="http://schemas.microsoft.com/office/infopath/2007/PartnerControls">ff6c3f4c-b02c-4c3c-ab07-2c37995a7a0a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2166</FicheNumber>
    <OriginalSender xmlns="56a5413d-c261-4a00-870c-a20d3379ae6d">
      <UserInfo>
        <DisplayName>Rosenberg Aili</DisplayName>
        <AccountId>1669</AccountId>
        <AccountType/>
      </UserInfo>
    </OriginalSender>
    <DocumentPart xmlns="56a5413d-c261-4a00-870c-a20d3379ae6d">1</DocumentPart>
    <AdoptionDate xmlns="56a5413d-c261-4a00-870c-a20d3379ae6d" xsi:nil="true"/>
    <RequestingService xmlns="56a5413d-c261-4a00-870c-a20d3379ae6d">Greffe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759b006-28ee-44c8-b138-16f6ad18758c" xsi:nil="true"/>
    <DossierName_0 xmlns="http://schemas.microsoft.com/sharepoint/v3/fields">
      <Terms xmlns="http://schemas.microsoft.com/office/infopath/2007/PartnerControls"/>
    </DossierName_0>
    <DocumentVersion xmlns="56a5413d-c261-4a00-870c-a20d3379ae6d">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CDB38A89627FC8409102604566BFD4EB" ma:contentTypeVersion="6" ma:contentTypeDescription="Defines the documents for Document Manager V2" ma:contentTypeScope="" ma:versionID="5b002f59ca4f6fbf2fb1ca4492dda742">
  <xsd:schema xmlns:xsd="http://www.w3.org/2001/XMLSchema" xmlns:xs="http://www.w3.org/2001/XMLSchema" xmlns:p="http://schemas.microsoft.com/office/2006/metadata/properties" xmlns:ns2="56a5413d-c261-4a00-870c-a20d3379ae6d" xmlns:ns3="http://schemas.microsoft.com/sharepoint/v3/fields" xmlns:ns4="8759b006-28ee-44c8-b138-16f6ad18758c" targetNamespace="http://schemas.microsoft.com/office/2006/metadata/properties" ma:root="true" ma:fieldsID="5eb67edd154f2d85eb9fc949abbac080" ns2:_="" ns3:_="" ns4:_="">
    <xsd:import namespace="56a5413d-c261-4a00-870c-a20d3379ae6d"/>
    <xsd:import namespace="http://schemas.microsoft.com/sharepoint/v3/fields"/>
    <xsd:import namespace="8759b006-28ee-44c8-b138-16f6ad18758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9b006-28ee-44c8-b138-16f6ad18758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EA6E2-A1DA-4820-A49B-E0D0CD91EB43}"/>
</file>

<file path=customXml/itemProps2.xml><?xml version="1.0" encoding="utf-8"?>
<ds:datastoreItem xmlns:ds="http://schemas.openxmlformats.org/officeDocument/2006/customXml" ds:itemID="{357FB5D7-9088-4B56-BFCC-7B4E86375922}"/>
</file>

<file path=customXml/itemProps3.xml><?xml version="1.0" encoding="utf-8"?>
<ds:datastoreItem xmlns:ds="http://schemas.openxmlformats.org/officeDocument/2006/customXml" ds:itemID="{2F781BE5-8AF6-44F5-B07C-FEB57AAC3E45}"/>
</file>

<file path=customXml/itemProps4.xml><?xml version="1.0" encoding="utf-8"?>
<ds:datastoreItem xmlns:ds="http://schemas.openxmlformats.org/officeDocument/2006/customXml" ds:itemID="{919E4A95-FD54-40F7-91E9-3CA331A95E19}"/>
</file>

<file path=docProps/app.xml><?xml version="1.0" encoding="utf-8"?>
<Properties xmlns="http://schemas.openxmlformats.org/officeDocument/2006/extended-properties" xmlns:vt="http://schemas.openxmlformats.org/officeDocument/2006/docPropsVTypes">
  <Template>Normal.dotm</Template>
  <TotalTime>0</TotalTime>
  <Pages>214</Pages>
  <Words>31593</Words>
  <Characters>180084</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To be printed Rules of  Procedure + Code of Conduct + Implementing Provisions</vt:lpstr>
    </vt:vector>
  </TitlesOfParts>
  <Company/>
  <LinksUpToDate>false</LinksUpToDate>
  <CharactersWithSpaces>211255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KODUKORD + KODUKORRA RAKENDUSEESKIRI + KÄITUMISJUHEND printimiseks</dc:title>
  <dc:subject>REGL</dc:subject>
  <dc:creator>Maduro Fernanda</dc:creator>
  <cp:keywords>EESC-2023-00265-01-01-REGL-TRA-EN</cp:keywords>
  <dc:description>Rapporteur:  - Original language: EN - Date of document: 11/03/2025 - Date of meeting:  - External documents:  - Administrator: MME TAMASAUSKIENE Julija</dc:description>
  <cp:lastModifiedBy>Rosenberg Aili</cp:lastModifiedBy>
  <cp:revision>14</cp:revision>
  <cp:lastPrinted>2025-03-04T15:49:00Z</cp:lastPrinted>
  <dcterms:created xsi:type="dcterms:W3CDTF">2025-03-05T16:07:00Z</dcterms:created>
  <dcterms:modified xsi:type="dcterms:W3CDTF">2025-03-11T10:24:00Z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20/03/2023, 03/03/2023, 16/02/2023</vt:lpwstr>
  </property>
  <property fmtid="{D5CDD505-2E9C-101B-9397-08002B2CF9AE}" pid="4" name="Pref_Time">
    <vt:lpwstr>11:25:48, 17:30:02, 15:22:28</vt:lpwstr>
  </property>
  <property fmtid="{D5CDD505-2E9C-101B-9397-08002B2CF9AE}" pid="5" name="Pref_User">
    <vt:lpwstr>enied, enied, enied</vt:lpwstr>
  </property>
  <property fmtid="{D5CDD505-2E9C-101B-9397-08002B2CF9AE}" pid="6" name="Pref_FileName">
    <vt:lpwstr>EESC-2023-00265-01-00-REGL-ORI.docx, EESC-2023-00265-00-03-REGL-ORI.docx, EESC-2023-00265-00-01-REGL-ORI.docx</vt:lpwstr>
  </property>
  <property fmtid="{D5CDD505-2E9C-101B-9397-08002B2CF9AE}" pid="7" name="ContentTypeId">
    <vt:lpwstr>0x010100EA97B91038054C99906057A708A1480A00CDB38A89627FC8409102604566BFD4EB</vt:lpwstr>
  </property>
  <property fmtid="{D5CDD505-2E9C-101B-9397-08002B2CF9AE}" pid="8" name="_dlc_DocIdItemGuid">
    <vt:lpwstr>446524a4-8644-4f6f-90b0-14214bd0cd38</vt:lpwstr>
  </property>
  <property fmtid="{D5CDD505-2E9C-101B-9397-08002B2CF9AE}" pid="9" name="AvailableTranslations">
    <vt:lpwstr>36;#MT|7df99101-6854-4a26-b53a-b88c0da02c26;#37;#CS|72f9705b-0217-4fd3-bea2-cbc7ed80e26e;#40;#RO|feb747a2-64cd-4299-af12-4833ddc30497;#45;#ET|ff6c3f4c-b02c-4c3c-ab07-2c37995a7a0a;#33;#LV|46f7e311-5d9f-4663-b433-18aeccb7ace7;#42;#FI|87606a43-d45f-42d6-b8c9-e1a3457db5b7;#34;#SK|46d9fce0-ef79-4f71-b89b-cd6aa82426b8;#25;#ES|e7a6b05b-ae16-40c8-add9-68b64b03aeba;#43;#DA|5d49c027-8956-412b-aa16-e85a0f96ad0e;#41;#HU|6b229040-c589-4408-b4c1-4285663d20a8;#38;#EL|6d4f4d51-af9b-4650-94b4-4276bee85c91;#5;#EN|f2175f21-25d7-44a3-96da-d6a61b075e1b;#16;#DE|f6b31e5a-26fa-4935-b661-318e46daf27e;#24;#PL|1e03da61-4678-4e07-b136-b5024ca9197b;#31;#NL|55c6556c-b4f4-441d-9acf-c498d4f838bd;#30;#IT|0774613c-01ed-4e5d-a25d-11d2388de825;#46;#HR|2f555653-ed1a-4fe6-8362-9082d95989e5;#39;#LT|a7ff5ce7-6123-4f68-865a-a57c31810414;#35;#SL|98a412ae-eb01-49e9-ae3d-585a81724cfc;#21;#SV|c2ed69e7-a339-43d7-8f22-d93680a92aa0;#44;#BG|1a1b3951-7821-4e6a-85f5-5673fc08bd2c;#32;#PT|50ccc04a-eadd-42ae-a0cb-acaf45f812ba;#49;#GA|762d2456-c427-4ecb-b312-af3dad8e258c;#10;#FR|d2afafd3-4c81-4f60-8f52-ee33f2f54ff3</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265</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86;#REGL|51e5bfd3-03d8-4f17-80b0-405722f8a07d</vt:lpwstr>
  </property>
  <property fmtid="{D5CDD505-2E9C-101B-9397-08002B2CF9AE}" pid="21" name="RequestingService">
    <vt:lpwstr>Greffe</vt:lpwstr>
  </property>
  <property fmtid="{D5CDD505-2E9C-101B-9397-08002B2CF9AE}" pid="22" name="Confidentiality">
    <vt:lpwstr>6;#Internal|2451815e-8241-4bbf-a22e-1ab710712bf2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MT|7df99101-6854-4a26-b53a-b88c0da02c26;ES|e7a6b05b-ae16-40c8-add9-68b64b03aeba;DA|5d49c027-8956-412b-aa16-e85a0f96ad0e;EN|f2175f21-25d7-44a3-96da-d6a61b075e1b;PL|1e03da61-4678-4e07-b136-b5024ca9197b;HR|2f555653-ed1a-4fe6-8362-9082d95989e5;SL|98a412ae-eb01-49e9-ae3d-585a81724cfc;SV|c2ed69e7-a339-43d7-8f22-d93680a92aa0;FR|d2afafd3-4c81-4f60-8f52-ee33f2f54ff3</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36;#MT|7df99101-6854-4a26-b53a-b88c0da02c26;#35;#SL|98a412ae-eb01-49e9-ae3d-585a81724cfc;#43;#DA|5d49c027-8956-412b-aa16-e85a0f96ad0e;#25;#ES|e7a6b05b-ae16-40c8-add9-68b64b03aeba;#24;#PL|1e03da61-4678-4e07-b136-b5024ca9197b;#21;#SV|c2ed69e7-a339-43d7-8f22-d93680a92aa0;#86;#REGL|51e5bfd3-03d8-4f17-80b0-405722f8a07d;#10;#FR|d2afafd3-4c81-4f60-8f52-ee33f2f54ff3;#46;#HR|2f555653-ed1a-4fe6-8362-9082d95989e5;#7;#Final|ea5e6674-7b27-4bac-b091-73adbb394efe;#6;#Internal|2451815e-8241-4bbf-a22e-1ab710712bf2;#5;#EN|f2175f21-25d7-44a3-96da-d6a61b075e1b;#3;#TRA|150d2a88-1431-44e6-a8ca-0bb753ab8672;#1;#EESC|422833ec-8d7e-4e65-8e4e-8bed07ffb729</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Year">
    <vt:i4>2023</vt:i4>
  </property>
  <property fmtid="{D5CDD505-2E9C-101B-9397-08002B2CF9AE}" pid="35" name="FicheNumber">
    <vt:i4>2166</vt:i4>
  </property>
  <property fmtid="{D5CDD505-2E9C-101B-9397-08002B2CF9AE}" pid="36" name="DocumentLanguage">
    <vt:lpwstr>45;#ET|ff6c3f4c-b02c-4c3c-ab07-2c37995a7a0a</vt:lpwstr>
  </property>
</Properties>
</file>