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E8B" w:rsidR="00C32271" w:rsidP="00665ACA" w:rsidRDefault="00E00B9E" w14:paraId="6974D659" w14:textId="1A4B850E">
      <w:pPr>
        <w:jc w:val="center"/>
      </w:pPr>
      <w:bookmarkStart w:name="_GoBack" w:id="0"/>
      <w:bookmarkEnd w:id="0"/>
      <w:r w:rsidRPr="00F56E8B">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F56E8B" w:rsidR="00C32271">
        <w:rPr>
          <w:noProof/>
          <w:lang w:val="en-US"/>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56E8B" w:rsidR="00C32271" w:rsidP="00665ACA" w:rsidRDefault="00C32271" w14:paraId="425000FA" w14:textId="77777777"/>
    <w:tbl>
      <w:tblPr>
        <w:tblW w:w="2381" w:type="dxa"/>
        <w:jc w:val="right"/>
        <w:tblLayout w:type="fixed"/>
        <w:tblLook w:val="0000" w:firstRow="0" w:lastRow="0" w:firstColumn="0" w:lastColumn="0" w:noHBand="0" w:noVBand="0"/>
      </w:tblPr>
      <w:tblGrid>
        <w:gridCol w:w="2381"/>
      </w:tblGrid>
      <w:tr w:rsidRPr="00F56E8B" w:rsidR="00C32271" w:rsidTr="2AA14A41" w14:paraId="174ADBFB" w14:textId="77777777">
        <w:trPr>
          <w:jc w:val="right"/>
        </w:trPr>
        <w:tc>
          <w:tcPr>
            <w:tcW w:w="3267" w:type="dxa"/>
          </w:tcPr>
          <w:p w:rsidRPr="00F56E8B" w:rsidR="00C32271" w:rsidP="00665ACA" w:rsidRDefault="00C32271" w14:paraId="12425F33" w14:textId="2499F6D8">
            <w:pPr>
              <w:jc w:val="center"/>
            </w:pPr>
            <w:r w:rsidRPr="00F56E8B">
              <w:rPr>
                <w:b/>
                <w:bCs/>
              </w:rPr>
              <w:t>A</w:t>
            </w:r>
            <w:r w:rsidRPr="00F56E8B" w:rsidR="2499E18D">
              <w:rPr>
                <w:b/>
                <w:bCs/>
              </w:rPr>
              <w:t xml:space="preserve">NNEX </w:t>
            </w:r>
            <w:r w:rsidRPr="00F56E8B" w:rsidR="00A27713">
              <w:rPr>
                <w:b/>
                <w:bCs/>
              </w:rPr>
              <w:t>V</w:t>
            </w:r>
            <w:r w:rsidRPr="00F56E8B">
              <w:br/>
            </w:r>
            <w:r w:rsidRPr="00F56E8B">
              <w:rPr>
                <w:b/>
                <w:bCs/>
              </w:rPr>
              <w:t>to the minutes of the</w:t>
            </w:r>
            <w:r w:rsidRPr="00F56E8B">
              <w:br/>
            </w:r>
            <w:r w:rsidRPr="00F56E8B" w:rsidR="00746514">
              <w:rPr>
                <w:b/>
                <w:bCs/>
              </w:rPr>
              <w:t>February</w:t>
            </w:r>
            <w:r w:rsidRPr="00F56E8B" w:rsidR="009A7A34">
              <w:rPr>
                <w:b/>
                <w:bCs/>
              </w:rPr>
              <w:t xml:space="preserve"> </w:t>
            </w:r>
            <w:r w:rsidRPr="00F56E8B">
              <w:rPr>
                <w:b/>
                <w:bCs/>
              </w:rPr>
              <w:t>plenary session</w:t>
            </w:r>
          </w:p>
        </w:tc>
      </w:tr>
    </w:tbl>
    <w:p w:rsidRPr="00F56E8B" w:rsidR="00C32271" w:rsidP="00665ACA" w:rsidRDefault="00C32271" w14:paraId="2DE5E55B" w14:textId="77777777"/>
    <w:p w:rsidRPr="00F56E8B" w:rsidR="00C32271" w:rsidP="00665ACA" w:rsidRDefault="00C32271" w14:paraId="679C9E3C" w14:textId="58DC9F06">
      <w:pPr>
        <w:jc w:val="right"/>
      </w:pPr>
      <w:r w:rsidRPr="00F56E8B">
        <w:t xml:space="preserve">Brussels, </w:t>
      </w:r>
      <w:r w:rsidR="00665ACA">
        <w:t>20 March</w:t>
      </w:r>
      <w:r w:rsidRPr="00F56E8B" w:rsidR="009A7A34">
        <w:t xml:space="preserve"> </w:t>
      </w:r>
      <w:r w:rsidRPr="00F56E8B" w:rsidR="00437A21">
        <w:t>202</w:t>
      </w:r>
      <w:r w:rsidRPr="00F56E8B" w:rsidR="00832B3B">
        <w:t>5</w:t>
      </w:r>
    </w:p>
    <w:p w:rsidRPr="00F56E8B" w:rsidR="00C32271" w:rsidP="00665ACA" w:rsidRDefault="00C32271" w14:paraId="7E6F5D41" w14:textId="77777777">
      <w:pPr>
        <w:jc w:val="center"/>
      </w:pPr>
    </w:p>
    <w:p w:rsidRPr="00F56E8B" w:rsidR="00C32271" w:rsidP="00665ACA"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F56E8B" w:rsidR="00C32271" w:rsidTr="2AA14A41" w14:paraId="55F53B7D" w14:textId="77777777">
        <w:trPr>
          <w:jc w:val="right"/>
        </w:trPr>
        <w:tc>
          <w:tcPr>
            <w:tcW w:w="9243" w:type="dxa"/>
          </w:tcPr>
          <w:p w:rsidRPr="00F56E8B" w:rsidR="00C32271" w:rsidP="00665ACA" w:rsidRDefault="00C32271" w14:paraId="2F5CD6B7" w14:textId="419F7FFB">
            <w:pPr>
              <w:autoSpaceDE w:val="0"/>
              <w:autoSpaceDN w:val="0"/>
              <w:jc w:val="center"/>
            </w:pPr>
            <w:r w:rsidRPr="00F56E8B">
              <w:rPr>
                <w:b/>
                <w:bCs/>
                <w:spacing w:val="24"/>
              </w:rPr>
              <w:t>A</w:t>
            </w:r>
            <w:r w:rsidRPr="00F56E8B" w:rsidR="1352FA30">
              <w:rPr>
                <w:b/>
                <w:bCs/>
                <w:spacing w:val="24"/>
              </w:rPr>
              <w:t xml:space="preserve">NNEX </w:t>
            </w:r>
            <w:r w:rsidRPr="00F56E8B" w:rsidR="00A27713">
              <w:rPr>
                <w:b/>
                <w:bCs/>
                <w:spacing w:val="24"/>
              </w:rPr>
              <w:t>V</w:t>
            </w:r>
            <w:r w:rsidRPr="00F56E8B">
              <w:rPr>
                <w:b/>
                <w:spacing w:val="24"/>
              </w:rPr>
              <w:br/>
            </w:r>
            <w:r w:rsidRPr="00F56E8B">
              <w:t>to the</w:t>
            </w:r>
            <w:r w:rsidRPr="00F56E8B">
              <w:br/>
            </w:r>
            <w:r w:rsidRPr="00F56E8B">
              <w:rPr>
                <w:b/>
                <w:bCs/>
              </w:rPr>
              <w:t>MINUTES</w:t>
            </w:r>
            <w:r w:rsidRPr="00F56E8B">
              <w:br/>
              <w:t>of the 5</w:t>
            </w:r>
            <w:r w:rsidRPr="00F56E8B" w:rsidR="001B32E6">
              <w:t>9</w:t>
            </w:r>
            <w:r w:rsidRPr="00F56E8B" w:rsidR="00746514">
              <w:t>4th</w:t>
            </w:r>
            <w:r w:rsidRPr="00F56E8B" w:rsidR="006344FF">
              <w:t xml:space="preserve"> </w:t>
            </w:r>
            <w:r w:rsidRPr="00F56E8B">
              <w:t>plenary session</w:t>
            </w:r>
            <w:r w:rsidRPr="00F56E8B">
              <w:br/>
              <w:t>of the</w:t>
            </w:r>
            <w:r w:rsidRPr="00F56E8B">
              <w:br/>
              <w:t>European Economic and Social Committee,</w:t>
            </w:r>
            <w:r w:rsidRPr="00F56E8B">
              <w:br/>
              <w:t>held in Brussels</w:t>
            </w:r>
            <w:r w:rsidRPr="00F56E8B">
              <w:br/>
            </w:r>
            <w:r w:rsidRPr="00F56E8B">
              <w:rPr>
                <w:b/>
                <w:bCs/>
              </w:rPr>
              <w:t>on</w:t>
            </w:r>
            <w:r w:rsidRPr="00F56E8B" w:rsidR="00E21770">
              <w:rPr>
                <w:b/>
                <w:bCs/>
              </w:rPr>
              <w:t xml:space="preserve"> </w:t>
            </w:r>
            <w:r w:rsidRPr="00F56E8B" w:rsidR="00832B3B">
              <w:rPr>
                <w:b/>
                <w:bCs/>
              </w:rPr>
              <w:t>2</w:t>
            </w:r>
            <w:r w:rsidRPr="00F56E8B" w:rsidR="00746514">
              <w:rPr>
                <w:b/>
                <w:bCs/>
              </w:rPr>
              <w:t>6</w:t>
            </w:r>
            <w:r w:rsidRPr="00F56E8B">
              <w:rPr>
                <w:b/>
                <w:bCs/>
              </w:rPr>
              <w:t xml:space="preserve"> and </w:t>
            </w:r>
            <w:r w:rsidRPr="00F56E8B" w:rsidR="00832B3B">
              <w:rPr>
                <w:b/>
                <w:bCs/>
              </w:rPr>
              <w:t>2</w:t>
            </w:r>
            <w:r w:rsidRPr="00F56E8B" w:rsidR="00746514">
              <w:rPr>
                <w:b/>
                <w:bCs/>
              </w:rPr>
              <w:t>7</w:t>
            </w:r>
            <w:r w:rsidRPr="00F56E8B" w:rsidR="0038074B">
              <w:rPr>
                <w:b/>
                <w:bCs/>
              </w:rPr>
              <w:t> </w:t>
            </w:r>
            <w:r w:rsidRPr="00F56E8B" w:rsidR="00746514">
              <w:rPr>
                <w:b/>
                <w:bCs/>
              </w:rPr>
              <w:t>February</w:t>
            </w:r>
            <w:r w:rsidRPr="00F56E8B" w:rsidR="00B5466F">
              <w:rPr>
                <w:b/>
                <w:bCs/>
              </w:rPr>
              <w:t xml:space="preserve"> </w:t>
            </w:r>
            <w:r w:rsidRPr="00F56E8B">
              <w:rPr>
                <w:b/>
                <w:bCs/>
              </w:rPr>
              <w:t>202</w:t>
            </w:r>
            <w:r w:rsidRPr="00F56E8B" w:rsidR="00832B3B">
              <w:rPr>
                <w:b/>
                <w:bCs/>
              </w:rPr>
              <w:t>5</w:t>
            </w:r>
          </w:p>
          <w:p w:rsidRPr="00F56E8B" w:rsidR="00C32271" w:rsidP="00665ACA" w:rsidRDefault="00C32271" w14:paraId="17A5FD5B" w14:textId="77777777">
            <w:pPr>
              <w:autoSpaceDE w:val="0"/>
              <w:autoSpaceDN w:val="0"/>
              <w:jc w:val="center"/>
            </w:pPr>
            <w:r w:rsidRPr="00F56E8B">
              <w:t>_____________</w:t>
            </w:r>
          </w:p>
        </w:tc>
      </w:tr>
      <w:tr w:rsidRPr="00F56E8B" w:rsidR="00C32271" w:rsidTr="2AA14A41" w14:paraId="6558E5AD" w14:textId="77777777">
        <w:trPr>
          <w:jc w:val="right"/>
        </w:trPr>
        <w:tc>
          <w:tcPr>
            <w:tcW w:w="9243" w:type="dxa"/>
          </w:tcPr>
          <w:p w:rsidRPr="00F56E8B" w:rsidR="00C32271" w:rsidP="00665ACA" w:rsidRDefault="00C32271" w14:paraId="3BF8036D" w14:textId="77777777">
            <w:pPr>
              <w:autoSpaceDE w:val="0"/>
              <w:autoSpaceDN w:val="0"/>
              <w:jc w:val="center"/>
              <w:rPr>
                <w:b/>
                <w:spacing w:val="24"/>
              </w:rPr>
            </w:pPr>
          </w:p>
          <w:p w:rsidRPr="00F56E8B" w:rsidR="00C32271" w:rsidP="00665ACA" w:rsidRDefault="00C32271" w14:paraId="34A83E58" w14:textId="4CF3A4AA">
            <w:pPr>
              <w:autoSpaceDE w:val="0"/>
              <w:autoSpaceDN w:val="0"/>
              <w:jc w:val="center"/>
            </w:pPr>
            <w:r w:rsidRPr="00F56E8B">
              <w:t>Meeting of</w:t>
            </w:r>
            <w:r w:rsidRPr="00F56E8B" w:rsidR="00906E18">
              <w:t xml:space="preserve"> </w:t>
            </w:r>
            <w:r w:rsidRPr="00F56E8B" w:rsidR="00832B3B">
              <w:t>2</w:t>
            </w:r>
            <w:r w:rsidRPr="00F56E8B" w:rsidR="00746514">
              <w:t>7 February</w:t>
            </w:r>
            <w:r w:rsidRPr="00F56E8B" w:rsidR="00B5466F">
              <w:t xml:space="preserve"> </w:t>
            </w:r>
            <w:r w:rsidRPr="00F56E8B">
              <w:t>202</w:t>
            </w:r>
            <w:r w:rsidRPr="00F56E8B" w:rsidR="00832B3B">
              <w:t>5</w:t>
            </w:r>
          </w:p>
          <w:p w:rsidRPr="00F56E8B" w:rsidR="00C32271" w:rsidP="00665ACA" w:rsidRDefault="00C32271" w14:paraId="356C9654" w14:textId="77777777">
            <w:pPr>
              <w:autoSpaceDE w:val="0"/>
              <w:autoSpaceDN w:val="0"/>
              <w:jc w:val="center"/>
            </w:pPr>
            <w:r w:rsidRPr="00F56E8B">
              <w:t>_____________</w:t>
            </w:r>
          </w:p>
          <w:p w:rsidRPr="00F56E8B" w:rsidR="00C32271" w:rsidP="00665ACA" w:rsidRDefault="00C32271" w14:paraId="21CFDE9F" w14:textId="77777777">
            <w:pPr>
              <w:autoSpaceDE w:val="0"/>
              <w:autoSpaceDN w:val="0"/>
              <w:jc w:val="center"/>
            </w:pPr>
          </w:p>
          <w:p w:rsidRPr="00F56E8B" w:rsidR="00C32271" w:rsidP="00665ACA" w:rsidRDefault="00C32271" w14:paraId="3E9C45E4" w14:textId="0013A07D">
            <w:pPr>
              <w:autoSpaceDE w:val="0"/>
              <w:autoSpaceDN w:val="0"/>
              <w:jc w:val="center"/>
            </w:pPr>
            <w:r w:rsidRPr="00F56E8B">
              <w:t xml:space="preserve">Agenda item </w:t>
            </w:r>
            <w:r w:rsidRPr="00F56E8B" w:rsidR="009717B6">
              <w:t>1</w:t>
            </w:r>
            <w:r w:rsidRPr="00F56E8B" w:rsidR="00B311D2">
              <w:t>6</w:t>
            </w:r>
          </w:p>
          <w:p w:rsidRPr="00F56E8B" w:rsidR="00C32271" w:rsidP="00665ACA" w:rsidRDefault="00C32271" w14:paraId="0C32044A" w14:textId="77777777">
            <w:pPr>
              <w:autoSpaceDE w:val="0"/>
              <w:autoSpaceDN w:val="0"/>
              <w:jc w:val="center"/>
            </w:pPr>
          </w:p>
          <w:p w:rsidRPr="00F56E8B" w:rsidR="00E21770" w:rsidP="00665ACA" w:rsidRDefault="00066BC4" w14:paraId="18532023" w14:textId="44D99633">
            <w:pPr>
              <w:keepNext/>
              <w:keepLines/>
              <w:autoSpaceDE w:val="0"/>
              <w:autoSpaceDN w:val="0"/>
              <w:ind w:left="32"/>
              <w:jc w:val="center"/>
              <w:rPr>
                <w:sz w:val="21"/>
                <w:szCs w:val="21"/>
              </w:rPr>
            </w:pPr>
            <w:r w:rsidRPr="00F56E8B">
              <w:rPr>
                <w:b/>
                <w:bCs/>
              </w:rPr>
              <w:t>The EU and Civil Society: Strengthening Democracy and Participation,</w:t>
            </w:r>
            <w:r w:rsidRPr="00F56E8B">
              <w:t xml:space="preserve"> with </w:t>
            </w:r>
            <w:r w:rsidRPr="00F56E8B">
              <w:rPr>
                <w:b/>
                <w:bCs/>
              </w:rPr>
              <w:t>Michał Wawrykiewicz</w:t>
            </w:r>
            <w:r w:rsidRPr="00F56E8B">
              <w:t xml:space="preserve"> and </w:t>
            </w:r>
            <w:r w:rsidRPr="00F56E8B">
              <w:rPr>
                <w:b/>
                <w:bCs/>
              </w:rPr>
              <w:t>Raquel García Hermida-Van Der Walle,</w:t>
            </w:r>
            <w:r w:rsidRPr="00F56E8B">
              <w:t xml:space="preserve"> Members of the European Parliament, </w:t>
            </w:r>
            <w:r w:rsidRPr="00F56E8B">
              <w:rPr>
                <w:b/>
                <w:bCs/>
              </w:rPr>
              <w:t>Carlotta Besozzi,</w:t>
            </w:r>
            <w:r w:rsidRPr="00F56E8B">
              <w:t xml:space="preserve"> Director of Civil Society Europe, </w:t>
            </w:r>
            <w:r w:rsidRPr="00F56E8B">
              <w:rPr>
                <w:b/>
                <w:bCs/>
              </w:rPr>
              <w:t>Brikena Xhomaqi,</w:t>
            </w:r>
            <w:r w:rsidRPr="00F56E8B">
              <w:t xml:space="preserve"> Co-chair of the Liaison Group, </w:t>
            </w:r>
            <w:r w:rsidRPr="00F56E8B">
              <w:rPr>
                <w:b/>
                <w:bCs/>
              </w:rPr>
              <w:t>Andi Dobrushi,</w:t>
            </w:r>
            <w:r w:rsidRPr="00F56E8B">
              <w:t xml:space="preserve"> Director of Open Society Foundations Western Balkans, </w:t>
            </w:r>
            <w:r w:rsidRPr="00F56E8B">
              <w:rPr>
                <w:b/>
                <w:bCs/>
              </w:rPr>
              <w:t>Faustine Bas-Defossez,</w:t>
            </w:r>
            <w:r w:rsidRPr="00F56E8B">
              <w:t xml:space="preserve"> Policy Director at the European Environmental Bureau</w:t>
            </w:r>
            <w:r w:rsidRPr="00F56E8B" w:rsidR="008556EA">
              <w:t>,</w:t>
            </w:r>
            <w:r w:rsidRPr="00F56E8B">
              <w:t xml:space="preserve"> and </w:t>
            </w:r>
            <w:r w:rsidRPr="00F56E8B">
              <w:rPr>
                <w:b/>
                <w:bCs/>
              </w:rPr>
              <w:t>Nicholas Aiossa,</w:t>
            </w:r>
            <w:r w:rsidRPr="00F56E8B">
              <w:t xml:space="preserve"> Director of Transparency International Europe</w:t>
            </w:r>
          </w:p>
          <w:p w:rsidRPr="00F56E8B" w:rsidR="004008F5" w:rsidP="00665ACA" w:rsidRDefault="004008F5" w14:paraId="541C864C" w14:textId="1DA27FCF">
            <w:pPr>
              <w:keepNext/>
              <w:keepLines/>
              <w:autoSpaceDE w:val="0"/>
              <w:autoSpaceDN w:val="0"/>
              <w:ind w:left="32"/>
              <w:jc w:val="center"/>
              <w:rPr>
                <w:b/>
                <w:bCs/>
              </w:rPr>
            </w:pPr>
          </w:p>
        </w:tc>
      </w:tr>
    </w:tbl>
    <w:p w:rsidRPr="00F56E8B" w:rsidR="0038376B" w:rsidP="00665ACA" w:rsidRDefault="00C32271" w14:paraId="39F7CAA9" w14:textId="4B4C5A26">
      <w:pPr>
        <w:jc w:val="center"/>
      </w:pPr>
      <w:r w:rsidRPr="00F56E8B">
        <w:rPr>
          <w:b/>
          <w:bCs/>
        </w:rPr>
        <w:br w:type="page"/>
      </w:r>
      <w:bookmarkStart w:name="_Hlk156559123" w:id="1"/>
    </w:p>
    <w:bookmarkEnd w:id="1"/>
    <w:p w:rsidRPr="00F56E8B" w:rsidR="00066BC4" w:rsidP="00665ACA" w:rsidRDefault="00746514" w14:paraId="3C5A8942" w14:textId="713026E3">
      <w:pPr>
        <w:pStyle w:val="NormalWeb"/>
        <w:spacing w:after="120" w:line="288" w:lineRule="auto"/>
        <w:jc w:val="both"/>
        <w:rPr>
          <w:sz w:val="22"/>
          <w:szCs w:val="22"/>
        </w:rPr>
      </w:pPr>
      <w:r w:rsidRPr="00F56E8B">
        <w:rPr>
          <w:b/>
          <w:bCs/>
          <w:sz w:val="22"/>
          <w:szCs w:val="22"/>
        </w:rPr>
        <w:lastRenderedPageBreak/>
        <w:t xml:space="preserve">EESC </w:t>
      </w:r>
      <w:r w:rsidRPr="00F56E8B" w:rsidR="008556EA">
        <w:rPr>
          <w:b/>
          <w:bCs/>
          <w:sz w:val="22"/>
          <w:szCs w:val="22"/>
        </w:rPr>
        <w:t>p</w:t>
      </w:r>
      <w:r w:rsidRPr="00F56E8B">
        <w:rPr>
          <w:b/>
          <w:bCs/>
          <w:sz w:val="22"/>
          <w:szCs w:val="22"/>
        </w:rPr>
        <w:t>resident Oliver </w:t>
      </w:r>
      <w:r w:rsidRPr="00F56E8B">
        <w:rPr>
          <w:b/>
          <w:bCs/>
          <w:sz w:val="22"/>
          <w:szCs w:val="22"/>
          <w:lang w:eastAsia="fr-BE" w:bidi="ne-NP"/>
        </w:rPr>
        <w:t>Röpke</w:t>
      </w:r>
      <w:r w:rsidRPr="00F56E8B">
        <w:rPr>
          <w:sz w:val="22"/>
          <w:szCs w:val="22"/>
        </w:rPr>
        <w:t xml:space="preserve"> asked the Committee to turn to agenda item 1</w:t>
      </w:r>
      <w:r w:rsidRPr="00F56E8B" w:rsidR="00A27713">
        <w:rPr>
          <w:sz w:val="22"/>
          <w:szCs w:val="22"/>
        </w:rPr>
        <w:t>8</w:t>
      </w:r>
      <w:r w:rsidRPr="00F56E8B">
        <w:rPr>
          <w:sz w:val="22"/>
          <w:szCs w:val="22"/>
        </w:rPr>
        <w:t xml:space="preserve"> – the debate on</w:t>
      </w:r>
      <w:r w:rsidRPr="00F56E8B" w:rsidR="00066BC4">
        <w:rPr>
          <w:sz w:val="22"/>
          <w:szCs w:val="22"/>
        </w:rPr>
        <w:t xml:space="preserve"> The EU and Civil Society: Strengthening Democracy and Participation.</w:t>
      </w:r>
    </w:p>
    <w:p w:rsidRPr="00F56E8B" w:rsidR="00066BC4" w:rsidP="00665ACA" w:rsidRDefault="00066BC4" w14:paraId="35B923DF" w14:textId="27A49D38">
      <w:r w:rsidRPr="00F56E8B">
        <w:rPr>
          <w:b/>
          <w:bCs/>
        </w:rPr>
        <w:t>Mr Röpke</w:t>
      </w:r>
      <w:r w:rsidRPr="00F56E8B">
        <w:t xml:space="preserve"> opened the debate on The EU and Civil Society: Strengthening Democracy and Participation, emphasising the critical role of civil society organisations (CSOs) in democracy. He underscored the importance of sustainable funding for CSOs and warned against the misuse of funding as a means to exert pressure on these organisations.</w:t>
      </w:r>
    </w:p>
    <w:p w:rsidRPr="00F56E8B" w:rsidR="00066BC4" w:rsidP="00665ACA" w:rsidRDefault="00066BC4" w14:paraId="453442F2" w14:textId="77777777">
      <w:pPr>
        <w:rPr>
          <w:b/>
          <w:bCs/>
        </w:rPr>
      </w:pPr>
    </w:p>
    <w:p w:rsidRPr="00F56E8B" w:rsidR="00066BC4" w:rsidP="00665ACA" w:rsidRDefault="008556EA" w14:paraId="00F91CDA" w14:textId="0168AC3F">
      <w:r w:rsidRPr="00F56E8B">
        <w:rPr>
          <w:b/>
          <w:bCs/>
        </w:rPr>
        <w:t>Michał Wawrykiewicz</w:t>
      </w:r>
      <w:r w:rsidRPr="00F56E8B" w:rsidR="00066BC4">
        <w:t xml:space="preserve"> shared his experience as a former NGO member involved in the 3 Courts Initiative, which played a crucial role in supporting the struggle for independent courts in Poland. He highlighted the vital role of NGOs in defending democracy and the rule of law. Stressing the need for a firm commitment to funding civil society, he cited the National Fellowship for Democracy </w:t>
      </w:r>
      <w:r w:rsidRPr="00F56E8B">
        <w:t>to illustrate</w:t>
      </w:r>
      <w:r w:rsidRPr="00F56E8B" w:rsidR="00066BC4">
        <w:t xml:space="preserve"> the struggles faced by NGOs</w:t>
      </w:r>
      <w:r w:rsidRPr="00F56E8B">
        <w:t>,</w:t>
      </w:r>
      <w:r w:rsidRPr="00F56E8B" w:rsidR="00066BC4">
        <w:t xml:space="preserve"> but also their importance in maintaining democratic integrity.</w:t>
      </w:r>
    </w:p>
    <w:p w:rsidRPr="00F56E8B" w:rsidR="00066BC4" w:rsidP="00665ACA" w:rsidRDefault="00066BC4" w14:paraId="6FD48FFD" w14:textId="77777777">
      <w:pPr>
        <w:rPr>
          <w:b/>
          <w:bCs/>
        </w:rPr>
      </w:pPr>
    </w:p>
    <w:p w:rsidRPr="00F56E8B" w:rsidR="00066BC4" w:rsidP="00665ACA" w:rsidRDefault="008556EA" w14:paraId="59561B4F" w14:textId="2B6AEC9F">
      <w:r w:rsidRPr="00F56E8B">
        <w:rPr>
          <w:b/>
          <w:bCs/>
        </w:rPr>
        <w:t xml:space="preserve">Raquel </w:t>
      </w:r>
      <w:r w:rsidRPr="00F56E8B" w:rsidR="00066BC4">
        <w:rPr>
          <w:b/>
          <w:bCs/>
        </w:rPr>
        <w:t>García Hermida-Van Der Walle</w:t>
      </w:r>
      <w:r w:rsidRPr="00F56E8B" w:rsidR="00066BC4">
        <w:t xml:space="preserve"> addressed the challenges facing CSOs, including political attacks and misinformation. She emphasised the need to strengthen legislative mechanisms that protect these organisations, including amendments to safeguard funding and enhance participatory democracy through mechanisms like the European Citizens' Initiative (ECI).</w:t>
      </w:r>
    </w:p>
    <w:p w:rsidRPr="00F56E8B" w:rsidR="00066BC4" w:rsidP="00665ACA" w:rsidRDefault="00066BC4" w14:paraId="57629185" w14:textId="77777777">
      <w:pPr>
        <w:rPr>
          <w:b/>
          <w:bCs/>
        </w:rPr>
      </w:pPr>
    </w:p>
    <w:p w:rsidRPr="00F56E8B" w:rsidR="00066BC4" w:rsidP="00665ACA" w:rsidRDefault="0032188B" w14:paraId="2D06BA09" w14:textId="7C498471">
      <w:r w:rsidRPr="00F56E8B">
        <w:rPr>
          <w:b/>
          <w:bCs/>
        </w:rPr>
        <w:t>Brikena</w:t>
      </w:r>
      <w:r w:rsidRPr="00F56E8B" w:rsidDel="0032188B">
        <w:rPr>
          <w:b/>
          <w:bCs/>
        </w:rPr>
        <w:t xml:space="preserve"> </w:t>
      </w:r>
      <w:r w:rsidRPr="00F56E8B" w:rsidR="00066BC4">
        <w:rPr>
          <w:b/>
          <w:bCs/>
        </w:rPr>
        <w:t xml:space="preserve">Xhomaqi </w:t>
      </w:r>
      <w:r w:rsidRPr="00F56E8B" w:rsidR="00066BC4">
        <w:t xml:space="preserve">welcomed the discussion and noted that while CSOs have been under attack, these challenges have also </w:t>
      </w:r>
      <w:r w:rsidRPr="00F56E8B">
        <w:t>revealed</w:t>
      </w:r>
      <w:r w:rsidRPr="00F56E8B" w:rsidR="00066BC4">
        <w:t xml:space="preserve"> the importance of their work. She highlighted the Liaison Group’s role in coordinating across civil society, with 45 member organisations working towards strengthening EU democracy. She further pointed out the issue of limited funding, particularly regarding operational costs, and stressed the importance of </w:t>
      </w:r>
      <w:r w:rsidRPr="00F56E8B">
        <w:t xml:space="preserve">increasing </w:t>
      </w:r>
      <w:r w:rsidRPr="00F56E8B" w:rsidR="00066BC4">
        <w:t>financial support for CSOs.</w:t>
      </w:r>
    </w:p>
    <w:p w:rsidRPr="00F56E8B" w:rsidR="00066BC4" w:rsidP="00665ACA" w:rsidRDefault="00066BC4" w14:paraId="761BBCCA" w14:textId="77777777">
      <w:pPr>
        <w:rPr>
          <w:b/>
          <w:bCs/>
        </w:rPr>
      </w:pPr>
    </w:p>
    <w:p w:rsidRPr="00F56E8B" w:rsidR="00066BC4" w:rsidP="00665ACA" w:rsidRDefault="0032188B" w14:paraId="2EB60E83" w14:textId="4004561F">
      <w:r w:rsidRPr="00F56E8B">
        <w:rPr>
          <w:b/>
          <w:bCs/>
        </w:rPr>
        <w:t xml:space="preserve">Carlotta </w:t>
      </w:r>
      <w:r w:rsidRPr="00F56E8B" w:rsidR="00066BC4">
        <w:rPr>
          <w:b/>
          <w:bCs/>
        </w:rPr>
        <w:t>Besozzi</w:t>
      </w:r>
      <w:r w:rsidRPr="00F56E8B" w:rsidR="00066BC4">
        <w:t xml:space="preserve"> reiterated the importance of safeguarding funding for CSOs. She expressed concerns about increasing political scrutiny and attacks against civil society and called for concrete initiatives from the European Parliament to ensure the sustainability of CSOs.</w:t>
      </w:r>
    </w:p>
    <w:p w:rsidRPr="00F56E8B" w:rsidR="00066BC4" w:rsidP="00665ACA" w:rsidRDefault="00066BC4" w14:paraId="1957867E" w14:textId="77777777">
      <w:pPr>
        <w:rPr>
          <w:b/>
          <w:bCs/>
        </w:rPr>
      </w:pPr>
    </w:p>
    <w:p w:rsidRPr="00F56E8B" w:rsidR="00066BC4" w:rsidP="00665ACA" w:rsidRDefault="0032188B" w14:paraId="62A54525" w14:textId="0B698B8E">
      <w:r w:rsidRPr="00F56E8B">
        <w:rPr>
          <w:b/>
          <w:bCs/>
        </w:rPr>
        <w:t>Andi</w:t>
      </w:r>
      <w:r w:rsidRPr="00F56E8B" w:rsidDel="0032188B">
        <w:rPr>
          <w:b/>
          <w:bCs/>
        </w:rPr>
        <w:t xml:space="preserve"> </w:t>
      </w:r>
      <w:r w:rsidRPr="00F56E8B" w:rsidR="00066BC4">
        <w:rPr>
          <w:b/>
          <w:bCs/>
        </w:rPr>
        <w:t>Dobrushi</w:t>
      </w:r>
      <w:r w:rsidRPr="00F56E8B" w:rsidR="00066BC4">
        <w:t xml:space="preserve"> expressed gratitude the inclusion of the Western Balkans in the debate. He highlighted the progress made in coordinating CSOs with EU institutions and the particular significance of the Kosovo and Montenegro Civil Society Forums. He warned against transatlantic challenges and increasing attacks on the legitimacy of CSOs.</w:t>
      </w:r>
    </w:p>
    <w:p w:rsidRPr="00F56E8B" w:rsidR="00066BC4" w:rsidP="00665ACA" w:rsidRDefault="00066BC4" w14:paraId="00BE70F8" w14:textId="77777777">
      <w:pPr>
        <w:rPr>
          <w:b/>
          <w:bCs/>
        </w:rPr>
      </w:pPr>
    </w:p>
    <w:p w:rsidRPr="00F56E8B" w:rsidR="00066BC4" w:rsidP="00665ACA" w:rsidRDefault="0032188B" w14:paraId="5B194B00" w14:textId="5B920227">
      <w:r w:rsidRPr="00F56E8B">
        <w:rPr>
          <w:b/>
          <w:bCs/>
        </w:rPr>
        <w:t>Faustine </w:t>
      </w:r>
      <w:r w:rsidRPr="00F56E8B" w:rsidR="00066BC4">
        <w:rPr>
          <w:b/>
          <w:bCs/>
        </w:rPr>
        <w:t>Bas-Deffossez</w:t>
      </w:r>
      <w:r w:rsidRPr="00F56E8B" w:rsidR="00066BC4">
        <w:t xml:space="preserve"> addressed the LIFE Program</w:t>
      </w:r>
      <w:r w:rsidRPr="00F56E8B">
        <w:t>me</w:t>
      </w:r>
      <w:r w:rsidRPr="00F56E8B" w:rsidR="00066BC4">
        <w:t>, the EU’s funding instrument for the environment and climate action. She highlighted the program</w:t>
      </w:r>
      <w:r w:rsidRPr="00F56E8B">
        <w:t>me</w:t>
      </w:r>
      <w:r w:rsidRPr="00F56E8B" w:rsidR="00066BC4">
        <w:t>'s significant impact on the ground, despite its relatively small budget. She underscored the need to defend the program</w:t>
      </w:r>
      <w:r w:rsidRPr="00F56E8B">
        <w:t>me</w:t>
      </w:r>
      <w:r w:rsidRPr="00F56E8B" w:rsidR="00066BC4">
        <w:t xml:space="preserve"> from funding cuts and political interference.</w:t>
      </w:r>
    </w:p>
    <w:p w:rsidRPr="00F56E8B" w:rsidR="00066BC4" w:rsidP="00665ACA" w:rsidRDefault="00066BC4" w14:paraId="795A77A0" w14:textId="77777777">
      <w:pPr>
        <w:rPr>
          <w:b/>
          <w:bCs/>
        </w:rPr>
      </w:pPr>
    </w:p>
    <w:p w:rsidRPr="00F56E8B" w:rsidR="00066BC4" w:rsidP="00665ACA" w:rsidRDefault="0032188B" w14:paraId="7A0F6EA7" w14:textId="5E617352">
      <w:r w:rsidRPr="00F56E8B">
        <w:rPr>
          <w:b/>
          <w:bCs/>
        </w:rPr>
        <w:t>Nicholas </w:t>
      </w:r>
      <w:r w:rsidRPr="00F56E8B" w:rsidR="00066BC4">
        <w:rPr>
          <w:b/>
          <w:bCs/>
        </w:rPr>
        <w:t>Aiossa</w:t>
      </w:r>
      <w:r w:rsidRPr="00F56E8B" w:rsidR="00066BC4">
        <w:t xml:space="preserve"> emphasised the growing scrutiny and attacks against civil society. He pointed to political campaigns aimed at discrediting and defunding CSOs, citing public figures like Elon Musk. He called for a committed pushback against these tactics and stronger institutional protection for civil society.</w:t>
      </w:r>
    </w:p>
    <w:p w:rsidRPr="00F56E8B" w:rsidR="00066BC4" w:rsidP="00665ACA" w:rsidRDefault="00066BC4" w14:paraId="3F7FE789" w14:textId="77777777">
      <w:pPr>
        <w:rPr>
          <w:b/>
          <w:bCs/>
        </w:rPr>
      </w:pPr>
    </w:p>
    <w:p w:rsidRPr="00F56E8B" w:rsidR="00066BC4" w:rsidP="00665ACA" w:rsidRDefault="00066BC4" w14:paraId="28E239D7" w14:textId="58DE2C97">
      <w:r w:rsidRPr="00F56E8B">
        <w:rPr>
          <w:b/>
          <w:bCs/>
        </w:rPr>
        <w:t>Sandra Parthie (DE-I)</w:t>
      </w:r>
      <w:r w:rsidRPr="00F56E8B">
        <w:t xml:space="preserve"> noted the importance of participatory democracy, particularly in creating spaces where young people can advocate for their ideas and engage in democratic processes. She emphasised the need for unity in strengthening the European project and ensuring continued support for civil society.</w:t>
      </w:r>
    </w:p>
    <w:p w:rsidRPr="00F56E8B" w:rsidR="00066BC4" w:rsidP="00665ACA" w:rsidRDefault="00066BC4" w14:paraId="09D1BEC8" w14:textId="77777777">
      <w:pPr>
        <w:rPr>
          <w:b/>
          <w:bCs/>
        </w:rPr>
      </w:pPr>
    </w:p>
    <w:p w:rsidRPr="00F56E8B" w:rsidR="00066BC4" w:rsidP="00665ACA" w:rsidRDefault="00066BC4" w14:paraId="4E90B1AF" w14:textId="23002D7F">
      <w:r w:rsidRPr="00F56E8B">
        <w:rPr>
          <w:b/>
          <w:bCs/>
        </w:rPr>
        <w:t>Franca Salis-Madinier (FR-II)</w:t>
      </w:r>
      <w:r w:rsidRPr="00F56E8B">
        <w:t xml:space="preserve"> acknowledged the crucial debate on the increasing attacks on civil society, quoting Hannah Arendt's observation that totalitarian regimes begin by destroying associations, trade unions and organisations, seeking to isolate individuals </w:t>
      </w:r>
      <w:r w:rsidRPr="00F56E8B" w:rsidR="0032188B">
        <w:t xml:space="preserve">to achieve </w:t>
      </w:r>
      <w:r w:rsidRPr="00F56E8B">
        <w:t xml:space="preserve">greater control. She reminded </w:t>
      </w:r>
      <w:r w:rsidRPr="00F56E8B" w:rsidR="0032188B">
        <w:t xml:space="preserve">members </w:t>
      </w:r>
      <w:r w:rsidRPr="00F56E8B">
        <w:t>that we have a European Treaty, a convention, that sets out funding for citizens' associations to participate, and that we need to defend it.</w:t>
      </w:r>
    </w:p>
    <w:p w:rsidRPr="00F56E8B" w:rsidR="00066BC4" w:rsidP="00665ACA" w:rsidRDefault="00066BC4" w14:paraId="1FFD54CD" w14:textId="77777777">
      <w:pPr>
        <w:rPr>
          <w:b/>
          <w:bCs/>
        </w:rPr>
      </w:pPr>
    </w:p>
    <w:p w:rsidRPr="00F56E8B" w:rsidR="00066BC4" w:rsidP="00665ACA" w:rsidRDefault="00066BC4" w14:paraId="54AB0839" w14:textId="4325FA4D">
      <w:r w:rsidRPr="00F56E8B">
        <w:rPr>
          <w:b/>
          <w:bCs/>
        </w:rPr>
        <w:t>Jan Dirx (NL-III)</w:t>
      </w:r>
      <w:r w:rsidRPr="00F56E8B">
        <w:t xml:space="preserve"> addressed </w:t>
      </w:r>
      <w:r w:rsidRPr="00F56E8B" w:rsidR="0032188B">
        <w:t xml:space="preserve">the subject of </w:t>
      </w:r>
      <w:r w:rsidRPr="00F56E8B">
        <w:t>external threats to EU democracy, including influence from US political groups targeting European institutions. He urged the EU to take a firm stance against such attacks, whether they come from the US, Russia, or China.</w:t>
      </w:r>
    </w:p>
    <w:p w:rsidRPr="00F56E8B" w:rsidR="00066BC4" w:rsidP="00665ACA" w:rsidRDefault="00066BC4" w14:paraId="4067650C" w14:textId="77777777">
      <w:pPr>
        <w:rPr>
          <w:b/>
          <w:bCs/>
        </w:rPr>
      </w:pPr>
    </w:p>
    <w:p w:rsidRPr="00F56E8B" w:rsidR="00066BC4" w:rsidP="00665ACA" w:rsidRDefault="00066BC4" w14:paraId="599C5E3E" w14:textId="14740D11">
      <w:r w:rsidRPr="00F56E8B">
        <w:rPr>
          <w:b/>
          <w:bCs/>
        </w:rPr>
        <w:t>Alberto Marchiori (IT-I)</w:t>
      </w:r>
      <w:r w:rsidRPr="00F56E8B">
        <w:t xml:space="preserve"> emphasised the crucial role of NGOs in defending democracy. </w:t>
      </w:r>
      <w:r w:rsidR="007579F5">
        <w:t>H</w:t>
      </w:r>
      <w:r w:rsidRPr="00F56E8B">
        <w:t xml:space="preserve">e stated that NGOs must proactively counter attacks against them and pointed to the example of Donald Trump, noting how his actions have exposed weaknesses in democratic institutions. </w:t>
      </w:r>
      <w:r w:rsidR="00230AD0">
        <w:t>H</w:t>
      </w:r>
      <w:r w:rsidRPr="00F56E8B">
        <w:t>e called for greater EU independence in defence and taxation.</w:t>
      </w:r>
    </w:p>
    <w:p w:rsidRPr="00F56E8B" w:rsidR="00066BC4" w:rsidP="00665ACA" w:rsidRDefault="00066BC4" w14:paraId="5ED8450A" w14:textId="77777777">
      <w:pPr>
        <w:rPr>
          <w:b/>
          <w:bCs/>
        </w:rPr>
      </w:pPr>
    </w:p>
    <w:p w:rsidRPr="00F56E8B" w:rsidR="00066BC4" w:rsidP="00665ACA" w:rsidRDefault="00066BC4" w14:paraId="29DD8CA4" w14:textId="458B84D7">
      <w:r w:rsidRPr="00F56E8B">
        <w:rPr>
          <w:b/>
          <w:bCs/>
        </w:rPr>
        <w:t>Sophia Reisecker (AT-II)</w:t>
      </w:r>
      <w:r w:rsidRPr="00F56E8B">
        <w:t xml:space="preserve"> stressed that the strength of democracy lies at the local level. </w:t>
      </w:r>
      <w:r w:rsidR="007579F5">
        <w:t>Sh</w:t>
      </w:r>
      <w:r w:rsidRPr="00F56E8B">
        <w:t>e underlined the importance of social security, employment and economic stability in fostering trust in democratic institutions.</w:t>
      </w:r>
    </w:p>
    <w:p w:rsidRPr="00F56E8B" w:rsidR="00066BC4" w:rsidP="00665ACA" w:rsidRDefault="00066BC4" w14:paraId="33693AA8" w14:textId="77777777">
      <w:pPr>
        <w:rPr>
          <w:b/>
          <w:bCs/>
        </w:rPr>
      </w:pPr>
    </w:p>
    <w:p w:rsidRPr="00F56E8B" w:rsidR="00066BC4" w:rsidP="00665ACA" w:rsidRDefault="00066BC4" w14:paraId="66FC1905" w14:textId="5544A56F">
      <w:r w:rsidRPr="00F56E8B">
        <w:rPr>
          <w:b/>
          <w:bCs/>
        </w:rPr>
        <w:t>Lidija Pavić-Rogošić (HU-III)</w:t>
      </w:r>
      <w:r w:rsidRPr="00F56E8B">
        <w:t xml:space="preserve"> highlighted the need for constructive dialogue requiring mutual trust between institutions and EU </w:t>
      </w:r>
      <w:r w:rsidRPr="00F56E8B" w:rsidR="00ED4E44">
        <w:t>M</w:t>
      </w:r>
      <w:r w:rsidRPr="00F56E8B">
        <w:t xml:space="preserve">ember </w:t>
      </w:r>
      <w:r w:rsidRPr="00F56E8B" w:rsidR="00ED4E44">
        <w:t>S</w:t>
      </w:r>
      <w:r w:rsidRPr="00F56E8B">
        <w:t xml:space="preserve">tates. She advocated the adoption of a European strategy to support civil society and ensure </w:t>
      </w:r>
      <w:r w:rsidRPr="00F56E8B" w:rsidR="00ED4E44">
        <w:t>that</w:t>
      </w:r>
      <w:r w:rsidRPr="00F56E8B">
        <w:t xml:space="preserve"> Article 11 of the Treaty on European Union</w:t>
      </w:r>
      <w:r w:rsidRPr="00F56E8B" w:rsidR="00ED4E44">
        <w:t xml:space="preserve"> is enforced</w:t>
      </w:r>
      <w:r w:rsidRPr="00F56E8B">
        <w:t>.</w:t>
      </w:r>
    </w:p>
    <w:p w:rsidRPr="00F56E8B" w:rsidR="00066BC4" w:rsidP="00665ACA" w:rsidRDefault="00066BC4" w14:paraId="7058B46C" w14:textId="77777777">
      <w:pPr>
        <w:rPr>
          <w:b/>
          <w:bCs/>
        </w:rPr>
      </w:pPr>
    </w:p>
    <w:p w:rsidRPr="00F56E8B" w:rsidR="00066BC4" w:rsidP="00665ACA" w:rsidRDefault="00066BC4" w14:paraId="160E8ABF" w14:textId="7B610D35">
      <w:r w:rsidRPr="00F56E8B">
        <w:rPr>
          <w:b/>
          <w:bCs/>
        </w:rPr>
        <w:t>Peter Schmidt (DE-III)</w:t>
      </w:r>
      <w:r w:rsidRPr="00F56E8B">
        <w:t xml:space="preserve"> addressed the fundamental challenges facing the European system, which he argued is being undermined by external groups. He emphasised the importance of securing funding for CSOs, stating that history has shown that if CSOs are targeted, trade unions, business organi</w:t>
      </w:r>
      <w:r w:rsidRPr="00F56E8B" w:rsidR="00ED4E44">
        <w:t>s</w:t>
      </w:r>
      <w:r w:rsidRPr="00F56E8B">
        <w:t xml:space="preserve">ations and other independent groups could be next, making </w:t>
      </w:r>
      <w:r w:rsidRPr="00F56E8B" w:rsidR="00ED4E44">
        <w:t>it essential to defend them</w:t>
      </w:r>
      <w:r w:rsidRPr="00F56E8B">
        <w:t xml:space="preserve"> for</w:t>
      </w:r>
      <w:r w:rsidRPr="00F56E8B" w:rsidR="00ED4E44">
        <w:t xml:space="preserve"> the sake of</w:t>
      </w:r>
      <w:r w:rsidRPr="00F56E8B">
        <w:t xml:space="preserve"> democracy in Europe</w:t>
      </w:r>
      <w:r w:rsidR="00706139">
        <w:t>.</w:t>
      </w:r>
    </w:p>
    <w:p w:rsidRPr="00F56E8B" w:rsidR="00066BC4" w:rsidP="00665ACA" w:rsidRDefault="00066BC4" w14:paraId="46ED9070" w14:textId="77777777"/>
    <w:p w:rsidRPr="00F56E8B" w:rsidR="00066BC4" w:rsidP="00665ACA" w:rsidRDefault="00066BC4" w14:paraId="22CAE45E" w14:textId="194EB421">
      <w:r w:rsidRPr="00F56E8B">
        <w:rPr>
          <w:b/>
          <w:bCs/>
        </w:rPr>
        <w:t>Ionuț Sibian (RO-III)</w:t>
      </w:r>
      <w:r w:rsidRPr="00F56E8B">
        <w:t xml:space="preserve"> </w:t>
      </w:r>
      <w:r w:rsidRPr="00F56E8B" w:rsidR="00ED4E44">
        <w:t xml:space="preserve">said </w:t>
      </w:r>
      <w:r w:rsidRPr="00F56E8B">
        <w:t xml:space="preserve">that excessive bureaucracy has inadvertently fuelled attacks against civil society, emphasising the need </w:t>
      </w:r>
      <w:r w:rsidRPr="00F56E8B" w:rsidR="00ED4E44">
        <w:t xml:space="preserve">to streamline </w:t>
      </w:r>
      <w:r w:rsidRPr="00F56E8B">
        <w:t>administrative processes for CSOs.</w:t>
      </w:r>
    </w:p>
    <w:p w:rsidRPr="00F56E8B" w:rsidR="00066BC4" w:rsidP="00665ACA" w:rsidRDefault="00066BC4" w14:paraId="5CA7AF28" w14:textId="77777777">
      <w:pPr>
        <w:rPr>
          <w:b/>
          <w:bCs/>
        </w:rPr>
      </w:pPr>
    </w:p>
    <w:p w:rsidRPr="00F56E8B" w:rsidR="00066BC4" w:rsidP="00665ACA" w:rsidRDefault="00066BC4" w14:paraId="27F77689" w14:textId="0AAC914C">
      <w:r w:rsidRPr="00F56E8B">
        <w:rPr>
          <w:b/>
          <w:bCs/>
        </w:rPr>
        <w:t>Petru Sorin Dandea (RO-III)</w:t>
      </w:r>
      <w:r w:rsidRPr="00F56E8B">
        <w:t xml:space="preserve"> called for formalised consultation mechanisms for civil society organisations in the European Semester process, ensuring </w:t>
      </w:r>
      <w:r w:rsidRPr="00F56E8B" w:rsidR="00ED4E44">
        <w:t xml:space="preserve">that </w:t>
      </w:r>
      <w:r w:rsidRPr="00F56E8B">
        <w:t>their voices are included in policymaking.</w:t>
      </w:r>
    </w:p>
    <w:p w:rsidRPr="00F56E8B" w:rsidR="00066BC4" w:rsidP="00665ACA" w:rsidRDefault="00066BC4" w14:paraId="5B8B39EA" w14:textId="77777777">
      <w:pPr>
        <w:rPr>
          <w:b/>
          <w:bCs/>
        </w:rPr>
      </w:pPr>
    </w:p>
    <w:p w:rsidRPr="00F56E8B" w:rsidR="00066BC4" w:rsidP="00665ACA" w:rsidRDefault="00066BC4" w14:paraId="07399F2D" w14:textId="4523D4EE">
      <w:r w:rsidRPr="00F56E8B">
        <w:rPr>
          <w:b/>
          <w:bCs/>
        </w:rPr>
        <w:t>Justyna Kalina Ochędzan (PL-III)</w:t>
      </w:r>
      <w:r w:rsidRPr="00F56E8B">
        <w:t xml:space="preserve"> linked the ongoing cost-of-living crisis to democratic dissatisfaction, warning </w:t>
      </w:r>
      <w:r w:rsidRPr="00F56E8B" w:rsidR="00ED4E44">
        <w:t xml:space="preserve">that </w:t>
      </w:r>
      <w:r w:rsidRPr="00F56E8B">
        <w:t xml:space="preserve">those economic hardships are exacerbating attacks on democracy. She called for </w:t>
      </w:r>
      <w:r w:rsidRPr="00F56E8B" w:rsidR="00EE5D90">
        <w:t xml:space="preserve">greater </w:t>
      </w:r>
      <w:r w:rsidRPr="00F56E8B">
        <w:t>support for CSOs to counter these challenges.</w:t>
      </w:r>
    </w:p>
    <w:p w:rsidRPr="00F56E8B" w:rsidR="00066BC4" w:rsidP="00665ACA" w:rsidRDefault="00066BC4" w14:paraId="489C3AAB" w14:textId="77777777">
      <w:pPr>
        <w:rPr>
          <w:b/>
          <w:bCs/>
        </w:rPr>
      </w:pPr>
    </w:p>
    <w:p w:rsidRPr="00F56E8B" w:rsidR="00066BC4" w:rsidP="00665ACA" w:rsidRDefault="00066BC4" w14:paraId="2C838A3D" w14:textId="377CADC9">
      <w:r w:rsidRPr="00F56E8B">
        <w:rPr>
          <w:b/>
          <w:bCs/>
        </w:rPr>
        <w:t>Andris Gobiņš (LV-III)</w:t>
      </w:r>
      <w:r w:rsidRPr="00F56E8B">
        <w:t xml:space="preserve"> recalled a proposal from 15 years ago to monitor civil society’s progress, </w:t>
      </w:r>
      <w:r w:rsidRPr="00F56E8B" w:rsidR="00EE5D90">
        <w:t xml:space="preserve">saying </w:t>
      </w:r>
      <w:r w:rsidRPr="00F56E8B">
        <w:t xml:space="preserve">that civil society </w:t>
      </w:r>
      <w:r w:rsidRPr="00F56E8B" w:rsidR="00EE5D90">
        <w:t xml:space="preserve">is </w:t>
      </w:r>
      <w:r w:rsidRPr="00F56E8B">
        <w:t>the foundation of European democracy. He noted that threats to CSOs are emerging from both the right and within the European People’s Party (EPP), calling on the EPP to take a stronger stance in defence of civil society.</w:t>
      </w:r>
    </w:p>
    <w:p w:rsidRPr="00F56E8B" w:rsidR="00066BC4" w:rsidP="00665ACA" w:rsidRDefault="00066BC4" w14:paraId="4D5B1103" w14:textId="77777777">
      <w:pPr>
        <w:rPr>
          <w:b/>
          <w:bCs/>
        </w:rPr>
      </w:pPr>
    </w:p>
    <w:p w:rsidRPr="00F56E8B" w:rsidR="00066BC4" w:rsidP="00665ACA" w:rsidRDefault="00EE5D90" w14:paraId="5656330C" w14:textId="1942ECA1">
      <w:r w:rsidRPr="00F56E8B">
        <w:rPr>
          <w:b/>
          <w:bCs/>
        </w:rPr>
        <w:t>Faustine </w:t>
      </w:r>
      <w:r w:rsidRPr="00F56E8B" w:rsidDel="0032188B">
        <w:rPr>
          <w:b/>
          <w:bCs/>
        </w:rPr>
        <w:t xml:space="preserve"> </w:t>
      </w:r>
      <w:r w:rsidRPr="00F56E8B" w:rsidR="00066BC4">
        <w:rPr>
          <w:b/>
          <w:bCs/>
        </w:rPr>
        <w:t>Bas-Deffossez</w:t>
      </w:r>
      <w:r w:rsidRPr="00F56E8B" w:rsidR="00066BC4">
        <w:t xml:space="preserve"> defended the LIFE Program</w:t>
      </w:r>
      <w:r w:rsidRPr="00F56E8B">
        <w:t>me</w:t>
      </w:r>
      <w:r w:rsidRPr="00F56E8B" w:rsidR="00066BC4">
        <w:t xml:space="preserve"> and called on the European Commission to take a clear stance against disinformation and in defending civil society organisations from political attacks.</w:t>
      </w:r>
    </w:p>
    <w:p w:rsidRPr="00F56E8B" w:rsidR="00066BC4" w:rsidP="00665ACA" w:rsidRDefault="00066BC4" w14:paraId="43F12CE6" w14:textId="77777777">
      <w:pPr>
        <w:rPr>
          <w:b/>
          <w:bCs/>
        </w:rPr>
      </w:pPr>
    </w:p>
    <w:p w:rsidRPr="00F56E8B" w:rsidR="00066BC4" w:rsidP="00665ACA" w:rsidRDefault="00EE5D90" w14:paraId="16544FB8" w14:textId="454B4862">
      <w:r w:rsidRPr="00F56E8B">
        <w:rPr>
          <w:b/>
          <w:bCs/>
        </w:rPr>
        <w:t xml:space="preserve">Nicholas </w:t>
      </w:r>
      <w:r w:rsidRPr="00F56E8B" w:rsidR="00066BC4">
        <w:rPr>
          <w:b/>
          <w:bCs/>
        </w:rPr>
        <w:t>Aiossa</w:t>
      </w:r>
      <w:r w:rsidRPr="00F56E8B" w:rsidR="00066BC4">
        <w:t xml:space="preserve"> criticised attempts to defund civil society, </w:t>
      </w:r>
      <w:r w:rsidRPr="00F56E8B">
        <w:t xml:space="preserve">saying </w:t>
      </w:r>
      <w:r w:rsidRPr="00F56E8B" w:rsidR="00066BC4">
        <w:t xml:space="preserve">that CSOs have been unfairly labelled the </w:t>
      </w:r>
      <w:r w:rsidRPr="00F56E8B">
        <w:t>‘</w:t>
      </w:r>
      <w:r w:rsidRPr="00F56E8B" w:rsidR="00066BC4">
        <w:t>Soros mafia</w:t>
      </w:r>
      <w:r w:rsidRPr="00F56E8B">
        <w:t>’</w:t>
      </w:r>
      <w:r w:rsidRPr="00F56E8B" w:rsidR="00066BC4">
        <w:t xml:space="preserve"> and subjected to procedural attacks that mirror similar strategies used in the US.</w:t>
      </w:r>
    </w:p>
    <w:p w:rsidRPr="00F56E8B" w:rsidR="00066BC4" w:rsidP="00665ACA" w:rsidRDefault="00066BC4" w14:paraId="3B83095B" w14:textId="77777777">
      <w:pPr>
        <w:rPr>
          <w:b/>
          <w:bCs/>
        </w:rPr>
      </w:pPr>
    </w:p>
    <w:p w:rsidRPr="00F56E8B" w:rsidR="00066BC4" w:rsidP="00665ACA" w:rsidRDefault="00CB207F" w14:paraId="2D0AB4C9" w14:textId="0F3D7F5A">
      <w:r w:rsidRPr="00F56E8B">
        <w:rPr>
          <w:b/>
          <w:bCs/>
        </w:rPr>
        <w:t xml:space="preserve">Carlotta </w:t>
      </w:r>
      <w:r w:rsidRPr="00F56E8B" w:rsidR="00066BC4">
        <w:rPr>
          <w:b/>
          <w:bCs/>
        </w:rPr>
        <w:t>Besozzi</w:t>
      </w:r>
      <w:r w:rsidRPr="00F56E8B" w:rsidR="00066BC4">
        <w:t xml:space="preserve"> reiterated the call for concrete initiatives from the European Parliament, particularly concerning the </w:t>
      </w:r>
      <w:r w:rsidRPr="00F56E8B">
        <w:t>m</w:t>
      </w:r>
      <w:r w:rsidRPr="00F56E8B" w:rsidR="00066BC4">
        <w:t xml:space="preserve">ultiannual </w:t>
      </w:r>
      <w:r w:rsidRPr="00F56E8B">
        <w:t>f</w:t>
      </w:r>
      <w:r w:rsidRPr="00F56E8B" w:rsidR="00066BC4">
        <w:t xml:space="preserve">inancial </w:t>
      </w:r>
      <w:r w:rsidRPr="00F56E8B">
        <w:t>f</w:t>
      </w:r>
      <w:r w:rsidRPr="00F56E8B" w:rsidR="00066BC4">
        <w:t>ramework (MFF), to ensure continued support for CSOs.</w:t>
      </w:r>
    </w:p>
    <w:p w:rsidRPr="00F56E8B" w:rsidR="00066BC4" w:rsidP="00665ACA" w:rsidRDefault="00066BC4" w14:paraId="0EC65CDD" w14:textId="77777777">
      <w:pPr>
        <w:rPr>
          <w:b/>
          <w:bCs/>
        </w:rPr>
      </w:pPr>
    </w:p>
    <w:p w:rsidRPr="00F56E8B" w:rsidR="00066BC4" w:rsidP="00665ACA" w:rsidRDefault="003C52C4" w14:paraId="6AE53597" w14:textId="55D2C2D2">
      <w:r w:rsidRPr="00F56E8B">
        <w:rPr>
          <w:b/>
          <w:bCs/>
        </w:rPr>
        <w:t>Andi </w:t>
      </w:r>
      <w:r w:rsidRPr="00F56E8B" w:rsidDel="003C52C4">
        <w:rPr>
          <w:b/>
          <w:bCs/>
        </w:rPr>
        <w:t xml:space="preserve"> </w:t>
      </w:r>
      <w:r w:rsidRPr="00F56E8B" w:rsidR="00066BC4">
        <w:rPr>
          <w:b/>
          <w:bCs/>
        </w:rPr>
        <w:t>Dobrushi</w:t>
      </w:r>
      <w:r w:rsidRPr="00F56E8B" w:rsidR="00066BC4">
        <w:t> warned that attacks on fundamental values in the EU could be mirrored in the Western Balkans, emphasising the need for proactive defence of democratic principles.</w:t>
      </w:r>
    </w:p>
    <w:p w:rsidRPr="00F56E8B" w:rsidR="00066BC4" w:rsidP="00665ACA" w:rsidRDefault="00066BC4" w14:paraId="7645E19B" w14:textId="77777777">
      <w:pPr>
        <w:rPr>
          <w:b/>
          <w:bCs/>
        </w:rPr>
      </w:pPr>
    </w:p>
    <w:p w:rsidRPr="00F56E8B" w:rsidR="00066BC4" w:rsidP="00665ACA" w:rsidRDefault="003C52C4" w14:paraId="71ECEBF8" w14:textId="28440DD1">
      <w:r w:rsidRPr="00F56E8B">
        <w:rPr>
          <w:b/>
          <w:bCs/>
        </w:rPr>
        <w:t>Brikena </w:t>
      </w:r>
      <w:r w:rsidRPr="00F56E8B" w:rsidDel="0032188B">
        <w:rPr>
          <w:b/>
          <w:bCs/>
        </w:rPr>
        <w:t xml:space="preserve"> </w:t>
      </w:r>
      <w:r w:rsidRPr="00F56E8B" w:rsidR="00066BC4">
        <w:rPr>
          <w:b/>
          <w:bCs/>
        </w:rPr>
        <w:t>Xhomaqi</w:t>
      </w:r>
      <w:r w:rsidRPr="00F56E8B" w:rsidR="00066BC4">
        <w:t xml:space="preserve"> noted that funding is a key line of attack against CSOs, both as a means of control and as a way to delegitimise their work. She stressed the importance of a civil society strategy in this regard to ensure financial security for the sector.</w:t>
      </w:r>
    </w:p>
    <w:p w:rsidRPr="00F56E8B" w:rsidR="00066BC4" w:rsidP="00665ACA" w:rsidRDefault="00066BC4" w14:paraId="29258241" w14:textId="77777777">
      <w:pPr>
        <w:rPr>
          <w:b/>
          <w:bCs/>
        </w:rPr>
      </w:pPr>
    </w:p>
    <w:p w:rsidRPr="00F56E8B" w:rsidR="00066BC4" w:rsidP="00665ACA" w:rsidRDefault="003C52C4" w14:paraId="1F02C684" w14:textId="387CD6AA">
      <w:r w:rsidRPr="00F56E8B">
        <w:rPr>
          <w:b/>
          <w:bCs/>
        </w:rPr>
        <w:t xml:space="preserve">Raquel </w:t>
      </w:r>
      <w:r w:rsidRPr="00F56E8B" w:rsidR="00066BC4">
        <w:rPr>
          <w:b/>
          <w:bCs/>
        </w:rPr>
        <w:t>García Hermida-Van Der Walle</w:t>
      </w:r>
      <w:r w:rsidRPr="00F56E8B" w:rsidR="00066BC4">
        <w:t xml:space="preserve"> highlighted the role of the Civil Liberties, Justice, and Home Affairs Committee (LIBE) in defending CSO funding. She recognised that while the EPP as a whole is not hostile to civil society, certain members have spread misinformation without sufficient pushback.</w:t>
      </w:r>
    </w:p>
    <w:p w:rsidRPr="00F56E8B" w:rsidR="00066BC4" w:rsidP="00665ACA" w:rsidRDefault="00066BC4" w14:paraId="488673B2" w14:textId="77777777">
      <w:pPr>
        <w:rPr>
          <w:b/>
          <w:bCs/>
        </w:rPr>
      </w:pPr>
    </w:p>
    <w:p w:rsidRPr="00F56E8B" w:rsidR="00066BC4" w:rsidP="00665ACA" w:rsidRDefault="003C52C4" w14:paraId="691140EA" w14:textId="1C926D6E">
      <w:r w:rsidRPr="00F56E8B">
        <w:rPr>
          <w:b/>
          <w:bCs/>
        </w:rPr>
        <w:t>Michał</w:t>
      </w:r>
      <w:r w:rsidRPr="00F56E8B" w:rsidDel="003C52C4">
        <w:rPr>
          <w:b/>
          <w:bCs/>
        </w:rPr>
        <w:t xml:space="preserve"> </w:t>
      </w:r>
      <w:r w:rsidRPr="00F56E8B" w:rsidR="00066BC4">
        <w:rPr>
          <w:b/>
          <w:bCs/>
        </w:rPr>
        <w:t>Wawrykiewicz</w:t>
      </w:r>
      <w:r w:rsidRPr="00F56E8B" w:rsidR="00066BC4">
        <w:t xml:space="preserve"> pledged to continue advocating for civil society within the European Parliament. He stressed that CSOs provide crucial services beyond think tank work and called for a concerted effort to counter misinformation and hostile ideologies.</w:t>
      </w:r>
    </w:p>
    <w:p w:rsidRPr="00F56E8B" w:rsidR="00573856" w:rsidP="00665ACA" w:rsidRDefault="00573856" w14:paraId="16C1A9A9" w14:textId="1E967E88"/>
    <w:p w:rsidR="00F916E9" w:rsidP="00665ACA" w:rsidRDefault="00EE5D90" w14:paraId="291BB767" w14:textId="04C53517">
      <w:r w:rsidRPr="00F56E8B">
        <w:rPr>
          <w:b/>
          <w:bCs/>
        </w:rPr>
        <w:t xml:space="preserve">Oliver </w:t>
      </w:r>
      <w:r w:rsidRPr="00F56E8B" w:rsidR="00066BC4">
        <w:rPr>
          <w:b/>
          <w:bCs/>
        </w:rPr>
        <w:t>Röpke</w:t>
      </w:r>
      <w:r w:rsidRPr="00F56E8B" w:rsidR="00066BC4">
        <w:t xml:space="preserve"> closed the debate</w:t>
      </w:r>
      <w:r w:rsidRPr="00F56E8B" w:rsidR="003C52C4">
        <w:t xml:space="preserve">, saying </w:t>
      </w:r>
      <w:r w:rsidRPr="00F56E8B" w:rsidR="00066BC4">
        <w:t xml:space="preserve">that the challenges facing civil society are not a technical question but a highly political one. He warned that sustained attacks on CSOs undermine the broader democratic framework and follow a certain pattern </w:t>
      </w:r>
      <w:r w:rsidRPr="00F56E8B" w:rsidR="003C52C4">
        <w:t xml:space="preserve">– </w:t>
      </w:r>
      <w:r w:rsidRPr="00F56E8B" w:rsidR="00066BC4">
        <w:t>starting with undermining credibility in the media, CSOs, trade unions and business organisations</w:t>
      </w:r>
      <w:r w:rsidRPr="00F56E8B" w:rsidR="003C52C4">
        <w:t>,</w:t>
      </w:r>
      <w:r w:rsidRPr="00F56E8B" w:rsidR="00066BC4">
        <w:t xml:space="preserve"> ultimately leading to an attack on judicial independence. He called for </w:t>
      </w:r>
      <w:r w:rsidRPr="00F56E8B" w:rsidR="003C52C4">
        <w:t xml:space="preserve">greater </w:t>
      </w:r>
      <w:r w:rsidRPr="00F56E8B" w:rsidR="00066BC4">
        <w:t>efforts to defend civil society and ensure its continued role in strengthening European democracy.</w:t>
      </w:r>
    </w:p>
    <w:p w:rsidRPr="00F56E8B" w:rsidR="00176223" w:rsidP="00665ACA" w:rsidRDefault="00176223" w14:paraId="2B6ED48F" w14:textId="1DB33B46">
      <w:pPr>
        <w:jc w:val="center"/>
      </w:pPr>
      <w:r>
        <w:t>______________</w:t>
      </w:r>
    </w:p>
    <w:sectPr w:rsidRPr="00F56E8B" w:rsidR="00176223" w:rsidSect="003036DE">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780" w:rsidRDefault="00303780" w14:paraId="282C508A" w14:textId="77777777">
      <w:r>
        <w:separator/>
      </w:r>
    </w:p>
  </w:endnote>
  <w:endnote w:type="continuationSeparator" w:id="0">
    <w:p w:rsidR="00303780" w:rsidRDefault="00303780" w14:paraId="5DC730DC" w14:textId="77777777">
      <w:r>
        <w:continuationSeparator/>
      </w:r>
    </w:p>
  </w:endnote>
  <w:endnote w:type="continuationNotice" w:id="1">
    <w:p w:rsidR="00303780" w:rsidRDefault="00303780" w14:paraId="476A6A5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DE" w:rsidRDefault="007873DE" w14:paraId="56D062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036DE" w:rsidR="00964A13" w:rsidP="003036DE" w:rsidRDefault="003036DE" w14:paraId="64245121" w14:textId="0E3D5A48">
    <w:pPr>
      <w:pStyle w:val="Footer"/>
    </w:pPr>
    <w:r>
      <w:t>EESC-202</w:t>
    </w:r>
    <w:r w:rsidR="000256B7">
      <w:t>4</w:t>
    </w:r>
    <w:r>
      <w:t>-</w:t>
    </w:r>
    <w:r w:rsidR="000256B7">
      <w:t>0</w:t>
    </w:r>
    <w:r w:rsidR="00F232F2">
      <w:t>345</w:t>
    </w:r>
    <w:r>
      <w:t>-0</w:t>
    </w:r>
    <w:r w:rsidR="00B311D2">
      <w:t>5</w:t>
    </w:r>
    <w:r>
      <w:t xml:space="preserve">-00-PV-TRA (EN) </w:t>
    </w:r>
    <w:r>
      <w:fldChar w:fldCharType="begin"/>
    </w:r>
    <w:r>
      <w:instrText xml:space="preserve"> PAGE  \* Arabic  \* MERGEFORMAT </w:instrText>
    </w:r>
    <w:r>
      <w:fldChar w:fldCharType="separate"/>
    </w:r>
    <w:r w:rsidR="001408B0">
      <w:rPr>
        <w:noProof/>
      </w:rPr>
      <w:t>1</w:t>
    </w:r>
    <w:r>
      <w:fldChar w:fldCharType="end"/>
    </w:r>
    <w:r>
      <w:t>/</w:t>
    </w:r>
    <w:r>
      <w:fldChar w:fldCharType="begin"/>
    </w:r>
    <w:r>
      <w:instrText xml:space="preserve"> NUMPAGES </w:instrText>
    </w:r>
    <w:r>
      <w:fldChar w:fldCharType="separate"/>
    </w:r>
    <w:r w:rsidR="001408B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DE" w:rsidRDefault="007873DE" w14:paraId="630645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780" w:rsidRDefault="00303780" w14:paraId="6AD1E7CE" w14:textId="77777777">
      <w:r>
        <w:separator/>
      </w:r>
    </w:p>
  </w:footnote>
  <w:footnote w:type="continuationSeparator" w:id="0">
    <w:p w:rsidR="00303780" w:rsidRDefault="00303780" w14:paraId="2904FAE7" w14:textId="77777777">
      <w:r>
        <w:continuationSeparator/>
      </w:r>
    </w:p>
  </w:footnote>
  <w:footnote w:type="continuationNotice" w:id="1">
    <w:p w:rsidR="00303780" w:rsidRDefault="00303780" w14:paraId="697643B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DE" w:rsidRDefault="007873DE" w14:paraId="5F13F2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DE" w:rsidRDefault="007873DE" w14:paraId="6A57B7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DE" w:rsidRDefault="007873DE" w14:paraId="39F487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EE36CE7"/>
    <w:multiLevelType w:val="hybridMultilevel"/>
    <w:tmpl w:val="31723C98"/>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DA1D40"/>
    <w:multiLevelType w:val="hybridMultilevel"/>
    <w:tmpl w:val="02B67216"/>
    <w:lvl w:ilvl="0" w:tplc="77CC65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0FF9540"/>
    <w:multiLevelType w:val="hybridMultilevel"/>
    <w:tmpl w:val="594CAC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num>
  <w:num w:numId="4">
    <w:abstractNumId w:val="33"/>
  </w:num>
  <w:num w:numId="5">
    <w:abstractNumId w:val="13"/>
  </w:num>
  <w:num w:numId="6">
    <w:abstractNumId w:val="16"/>
  </w:num>
  <w:num w:numId="7">
    <w:abstractNumId w:val="22"/>
  </w:num>
  <w:num w:numId="8">
    <w:abstractNumId w:val="2"/>
  </w:num>
  <w:num w:numId="9">
    <w:abstractNumId w:val="20"/>
  </w:num>
  <w:num w:numId="10">
    <w:abstractNumId w:val="6"/>
  </w:num>
  <w:num w:numId="11">
    <w:abstractNumId w:val="15"/>
  </w:num>
  <w:num w:numId="12">
    <w:abstractNumId w:val="31"/>
  </w:num>
  <w:num w:numId="13">
    <w:abstractNumId w:val="11"/>
  </w:num>
  <w:num w:numId="14">
    <w:abstractNumId w:val="34"/>
  </w:num>
  <w:num w:numId="15">
    <w:abstractNumId w:val="27"/>
  </w:num>
  <w:num w:numId="16">
    <w:abstractNumId w:val="21"/>
  </w:num>
  <w:num w:numId="17">
    <w:abstractNumId w:val="9"/>
  </w:num>
  <w:num w:numId="18">
    <w:abstractNumId w:val="5"/>
  </w:num>
  <w:num w:numId="19">
    <w:abstractNumId w:val="24"/>
  </w:num>
  <w:num w:numId="20">
    <w:abstractNumId w:val="26"/>
  </w:num>
  <w:num w:numId="21">
    <w:abstractNumId w:val="32"/>
  </w:num>
  <w:num w:numId="22">
    <w:abstractNumId w:val="35"/>
  </w:num>
  <w:num w:numId="23">
    <w:abstractNumId w:val="8"/>
  </w:num>
  <w:num w:numId="24">
    <w:abstractNumId w:val="14"/>
  </w:num>
  <w:num w:numId="25">
    <w:abstractNumId w:val="28"/>
  </w:num>
  <w:num w:numId="26">
    <w:abstractNumId w:val="3"/>
  </w:num>
  <w:num w:numId="27">
    <w:abstractNumId w:val="30"/>
  </w:num>
  <w:num w:numId="28">
    <w:abstractNumId w:val="4"/>
  </w:num>
  <w:num w:numId="29">
    <w:abstractNumId w:val="19"/>
  </w:num>
  <w:num w:numId="30">
    <w:abstractNumId w:val="7"/>
  </w:num>
  <w:num w:numId="31">
    <w:abstractNumId w:val="18"/>
  </w:num>
  <w:num w:numId="32">
    <w:abstractNumId w:val="1"/>
  </w:num>
  <w:num w:numId="33">
    <w:abstractNumId w:val="17"/>
  </w:num>
  <w:num w:numId="34">
    <w:abstractNumId w:val="25"/>
  </w:num>
  <w:num w:numId="35">
    <w:abstractNumId w:val="1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4096" w:nlCheck="1" w:checkStyle="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5CA3"/>
    <w:rsid w:val="00006F84"/>
    <w:rsid w:val="00007975"/>
    <w:rsid w:val="000079EB"/>
    <w:rsid w:val="0001679A"/>
    <w:rsid w:val="000231E4"/>
    <w:rsid w:val="000256B7"/>
    <w:rsid w:val="00031C4F"/>
    <w:rsid w:val="00032F91"/>
    <w:rsid w:val="00036097"/>
    <w:rsid w:val="00037B49"/>
    <w:rsid w:val="00041A13"/>
    <w:rsid w:val="00041B8B"/>
    <w:rsid w:val="00042414"/>
    <w:rsid w:val="00042C57"/>
    <w:rsid w:val="00045039"/>
    <w:rsid w:val="0004603B"/>
    <w:rsid w:val="00050FC1"/>
    <w:rsid w:val="00051BC7"/>
    <w:rsid w:val="00066BC4"/>
    <w:rsid w:val="00066F47"/>
    <w:rsid w:val="000768A5"/>
    <w:rsid w:val="00077F1E"/>
    <w:rsid w:val="000843D2"/>
    <w:rsid w:val="0009403D"/>
    <w:rsid w:val="000972FE"/>
    <w:rsid w:val="000A0352"/>
    <w:rsid w:val="000A17C3"/>
    <w:rsid w:val="000A2DA5"/>
    <w:rsid w:val="000A59E7"/>
    <w:rsid w:val="000B2240"/>
    <w:rsid w:val="000B3441"/>
    <w:rsid w:val="000B4D9E"/>
    <w:rsid w:val="000B4F15"/>
    <w:rsid w:val="000B5DE6"/>
    <w:rsid w:val="000B7487"/>
    <w:rsid w:val="000C3646"/>
    <w:rsid w:val="000C4413"/>
    <w:rsid w:val="000C6BE0"/>
    <w:rsid w:val="000D0A17"/>
    <w:rsid w:val="000D3B00"/>
    <w:rsid w:val="000D42D3"/>
    <w:rsid w:val="000D6AA3"/>
    <w:rsid w:val="000E4B3A"/>
    <w:rsid w:val="000E4B6B"/>
    <w:rsid w:val="000F03D6"/>
    <w:rsid w:val="000F049B"/>
    <w:rsid w:val="000F287F"/>
    <w:rsid w:val="000F4813"/>
    <w:rsid w:val="000F4833"/>
    <w:rsid w:val="000F7C11"/>
    <w:rsid w:val="0010042C"/>
    <w:rsid w:val="00100EFE"/>
    <w:rsid w:val="001026F3"/>
    <w:rsid w:val="0010322E"/>
    <w:rsid w:val="00106982"/>
    <w:rsid w:val="001135EA"/>
    <w:rsid w:val="00121C43"/>
    <w:rsid w:val="0012723C"/>
    <w:rsid w:val="001309AE"/>
    <w:rsid w:val="0013450D"/>
    <w:rsid w:val="00136C5E"/>
    <w:rsid w:val="00136FE3"/>
    <w:rsid w:val="001408B0"/>
    <w:rsid w:val="00140924"/>
    <w:rsid w:val="001420FF"/>
    <w:rsid w:val="00143A71"/>
    <w:rsid w:val="00144D2C"/>
    <w:rsid w:val="00144D3F"/>
    <w:rsid w:val="00147E4C"/>
    <w:rsid w:val="001503AB"/>
    <w:rsid w:val="00151FFC"/>
    <w:rsid w:val="001530EB"/>
    <w:rsid w:val="0015330A"/>
    <w:rsid w:val="00153583"/>
    <w:rsid w:val="001538F1"/>
    <w:rsid w:val="00156CE8"/>
    <w:rsid w:val="00160207"/>
    <w:rsid w:val="0016147A"/>
    <w:rsid w:val="001615B0"/>
    <w:rsid w:val="00161B87"/>
    <w:rsid w:val="00162EC0"/>
    <w:rsid w:val="001647EC"/>
    <w:rsid w:val="001649BF"/>
    <w:rsid w:val="00165632"/>
    <w:rsid w:val="001656B8"/>
    <w:rsid w:val="00173428"/>
    <w:rsid w:val="00174CE7"/>
    <w:rsid w:val="00174D56"/>
    <w:rsid w:val="00176223"/>
    <w:rsid w:val="001766AB"/>
    <w:rsid w:val="00177DAC"/>
    <w:rsid w:val="001813FE"/>
    <w:rsid w:val="00183F83"/>
    <w:rsid w:val="00185678"/>
    <w:rsid w:val="00190100"/>
    <w:rsid w:val="00193CB5"/>
    <w:rsid w:val="00196C08"/>
    <w:rsid w:val="00197C58"/>
    <w:rsid w:val="001A0BEE"/>
    <w:rsid w:val="001A1114"/>
    <w:rsid w:val="001A57CC"/>
    <w:rsid w:val="001B1180"/>
    <w:rsid w:val="001B30AF"/>
    <w:rsid w:val="001B32E6"/>
    <w:rsid w:val="001B3CFD"/>
    <w:rsid w:val="001B5E90"/>
    <w:rsid w:val="001C25F8"/>
    <w:rsid w:val="001C2F96"/>
    <w:rsid w:val="001C69D7"/>
    <w:rsid w:val="001C7254"/>
    <w:rsid w:val="001C7DCC"/>
    <w:rsid w:val="001D09B9"/>
    <w:rsid w:val="001D0DAA"/>
    <w:rsid w:val="001D374F"/>
    <w:rsid w:val="001D6EB9"/>
    <w:rsid w:val="001D748B"/>
    <w:rsid w:val="001E0C1E"/>
    <w:rsid w:val="001E1781"/>
    <w:rsid w:val="001E33AA"/>
    <w:rsid w:val="001E5BC8"/>
    <w:rsid w:val="001F5D87"/>
    <w:rsid w:val="00203EA8"/>
    <w:rsid w:val="00207F0E"/>
    <w:rsid w:val="00210E86"/>
    <w:rsid w:val="00212E25"/>
    <w:rsid w:val="00217D8C"/>
    <w:rsid w:val="002228FD"/>
    <w:rsid w:val="00227AE2"/>
    <w:rsid w:val="00230AD0"/>
    <w:rsid w:val="002322B9"/>
    <w:rsid w:val="002346F9"/>
    <w:rsid w:val="00235A90"/>
    <w:rsid w:val="00235A9C"/>
    <w:rsid w:val="00243F34"/>
    <w:rsid w:val="002440B4"/>
    <w:rsid w:val="002455D4"/>
    <w:rsid w:val="00246455"/>
    <w:rsid w:val="002471C0"/>
    <w:rsid w:val="00247677"/>
    <w:rsid w:val="0025177A"/>
    <w:rsid w:val="00253482"/>
    <w:rsid w:val="002563FA"/>
    <w:rsid w:val="00256B72"/>
    <w:rsid w:val="00257F3F"/>
    <w:rsid w:val="002601CF"/>
    <w:rsid w:val="0026038C"/>
    <w:rsid w:val="00262180"/>
    <w:rsid w:val="002639B7"/>
    <w:rsid w:val="00272A38"/>
    <w:rsid w:val="00273799"/>
    <w:rsid w:val="00273FDB"/>
    <w:rsid w:val="00274088"/>
    <w:rsid w:val="00274A5F"/>
    <w:rsid w:val="00275721"/>
    <w:rsid w:val="0028171F"/>
    <w:rsid w:val="0028345D"/>
    <w:rsid w:val="00286A41"/>
    <w:rsid w:val="002925F3"/>
    <w:rsid w:val="0029639F"/>
    <w:rsid w:val="002967A4"/>
    <w:rsid w:val="00297572"/>
    <w:rsid w:val="00297A97"/>
    <w:rsid w:val="002A2D24"/>
    <w:rsid w:val="002A4BD7"/>
    <w:rsid w:val="002A6064"/>
    <w:rsid w:val="002A7135"/>
    <w:rsid w:val="002B123B"/>
    <w:rsid w:val="002B25BF"/>
    <w:rsid w:val="002B7241"/>
    <w:rsid w:val="002C097D"/>
    <w:rsid w:val="002C153C"/>
    <w:rsid w:val="002C63F6"/>
    <w:rsid w:val="002D0D94"/>
    <w:rsid w:val="002D3CFC"/>
    <w:rsid w:val="002D408D"/>
    <w:rsid w:val="002E032F"/>
    <w:rsid w:val="002E2BCB"/>
    <w:rsid w:val="002E4D2A"/>
    <w:rsid w:val="002E4D60"/>
    <w:rsid w:val="002E5A20"/>
    <w:rsid w:val="002E6040"/>
    <w:rsid w:val="002F3188"/>
    <w:rsid w:val="002F3BE0"/>
    <w:rsid w:val="002F7B12"/>
    <w:rsid w:val="003034C8"/>
    <w:rsid w:val="003036DE"/>
    <w:rsid w:val="00303780"/>
    <w:rsid w:val="00305A0B"/>
    <w:rsid w:val="00306392"/>
    <w:rsid w:val="00306C5C"/>
    <w:rsid w:val="00306D68"/>
    <w:rsid w:val="0030796A"/>
    <w:rsid w:val="00312D87"/>
    <w:rsid w:val="0031516E"/>
    <w:rsid w:val="00315C10"/>
    <w:rsid w:val="003163FB"/>
    <w:rsid w:val="00320013"/>
    <w:rsid w:val="00320C0B"/>
    <w:rsid w:val="0032188B"/>
    <w:rsid w:val="003231FC"/>
    <w:rsid w:val="00324761"/>
    <w:rsid w:val="00332819"/>
    <w:rsid w:val="003406F9"/>
    <w:rsid w:val="00341D83"/>
    <w:rsid w:val="0034376E"/>
    <w:rsid w:val="003439B0"/>
    <w:rsid w:val="00344943"/>
    <w:rsid w:val="00345058"/>
    <w:rsid w:val="00345652"/>
    <w:rsid w:val="00350B92"/>
    <w:rsid w:val="00350CCE"/>
    <w:rsid w:val="0035286B"/>
    <w:rsid w:val="0035579B"/>
    <w:rsid w:val="00355BA5"/>
    <w:rsid w:val="00356CF7"/>
    <w:rsid w:val="0036056A"/>
    <w:rsid w:val="003610AC"/>
    <w:rsid w:val="003624BC"/>
    <w:rsid w:val="00363EF3"/>
    <w:rsid w:val="00365A00"/>
    <w:rsid w:val="003701EB"/>
    <w:rsid w:val="00375ADB"/>
    <w:rsid w:val="0038074B"/>
    <w:rsid w:val="00381418"/>
    <w:rsid w:val="0038376B"/>
    <w:rsid w:val="003844B7"/>
    <w:rsid w:val="003876B5"/>
    <w:rsid w:val="003877D4"/>
    <w:rsid w:val="003910A3"/>
    <w:rsid w:val="003925AF"/>
    <w:rsid w:val="00392924"/>
    <w:rsid w:val="00393223"/>
    <w:rsid w:val="00397CB1"/>
    <w:rsid w:val="003A0133"/>
    <w:rsid w:val="003A0B86"/>
    <w:rsid w:val="003A17ED"/>
    <w:rsid w:val="003A2E5A"/>
    <w:rsid w:val="003A3180"/>
    <w:rsid w:val="003A384B"/>
    <w:rsid w:val="003B6D3D"/>
    <w:rsid w:val="003B7031"/>
    <w:rsid w:val="003B768C"/>
    <w:rsid w:val="003B7C2D"/>
    <w:rsid w:val="003C0F3B"/>
    <w:rsid w:val="003C15D7"/>
    <w:rsid w:val="003C2604"/>
    <w:rsid w:val="003C2637"/>
    <w:rsid w:val="003C467A"/>
    <w:rsid w:val="003C5054"/>
    <w:rsid w:val="003C52C4"/>
    <w:rsid w:val="003C7AC6"/>
    <w:rsid w:val="003D04B4"/>
    <w:rsid w:val="003D0B19"/>
    <w:rsid w:val="003D1AB5"/>
    <w:rsid w:val="003D460E"/>
    <w:rsid w:val="003E1619"/>
    <w:rsid w:val="003E3E1F"/>
    <w:rsid w:val="003E4FCC"/>
    <w:rsid w:val="003E53D9"/>
    <w:rsid w:val="003E6BBD"/>
    <w:rsid w:val="003E778A"/>
    <w:rsid w:val="003F33CB"/>
    <w:rsid w:val="003F56FE"/>
    <w:rsid w:val="003F63B7"/>
    <w:rsid w:val="003F6CAD"/>
    <w:rsid w:val="004008F5"/>
    <w:rsid w:val="00400CE2"/>
    <w:rsid w:val="00400FA1"/>
    <w:rsid w:val="004016CF"/>
    <w:rsid w:val="0040231D"/>
    <w:rsid w:val="00405A9A"/>
    <w:rsid w:val="004070AE"/>
    <w:rsid w:val="004075BE"/>
    <w:rsid w:val="0041131C"/>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5A67"/>
    <w:rsid w:val="00446501"/>
    <w:rsid w:val="0044752F"/>
    <w:rsid w:val="00447736"/>
    <w:rsid w:val="00447D74"/>
    <w:rsid w:val="00450946"/>
    <w:rsid w:val="00453376"/>
    <w:rsid w:val="0046010A"/>
    <w:rsid w:val="00460CC5"/>
    <w:rsid w:val="00472774"/>
    <w:rsid w:val="004737AC"/>
    <w:rsid w:val="0047737A"/>
    <w:rsid w:val="00477536"/>
    <w:rsid w:val="00481E83"/>
    <w:rsid w:val="00482888"/>
    <w:rsid w:val="00484232"/>
    <w:rsid w:val="00486E53"/>
    <w:rsid w:val="00492A77"/>
    <w:rsid w:val="0049556A"/>
    <w:rsid w:val="00497562"/>
    <w:rsid w:val="004A0843"/>
    <w:rsid w:val="004A36D2"/>
    <w:rsid w:val="004A42E5"/>
    <w:rsid w:val="004A4DAC"/>
    <w:rsid w:val="004A6B07"/>
    <w:rsid w:val="004A7EA7"/>
    <w:rsid w:val="004B6143"/>
    <w:rsid w:val="004B715A"/>
    <w:rsid w:val="004C303D"/>
    <w:rsid w:val="004C6244"/>
    <w:rsid w:val="004D35D5"/>
    <w:rsid w:val="004D537D"/>
    <w:rsid w:val="004D557D"/>
    <w:rsid w:val="004D6182"/>
    <w:rsid w:val="004D7BB4"/>
    <w:rsid w:val="004E0A27"/>
    <w:rsid w:val="004E1D92"/>
    <w:rsid w:val="004E6512"/>
    <w:rsid w:val="004E7D82"/>
    <w:rsid w:val="00502353"/>
    <w:rsid w:val="0050423B"/>
    <w:rsid w:val="0051168C"/>
    <w:rsid w:val="00511D25"/>
    <w:rsid w:val="00520CB7"/>
    <w:rsid w:val="00521216"/>
    <w:rsid w:val="0052251B"/>
    <w:rsid w:val="00522F37"/>
    <w:rsid w:val="00523818"/>
    <w:rsid w:val="00523D60"/>
    <w:rsid w:val="005258CD"/>
    <w:rsid w:val="0053417B"/>
    <w:rsid w:val="00534D82"/>
    <w:rsid w:val="005355F5"/>
    <w:rsid w:val="00535724"/>
    <w:rsid w:val="005374F5"/>
    <w:rsid w:val="005408B5"/>
    <w:rsid w:val="00545945"/>
    <w:rsid w:val="00547488"/>
    <w:rsid w:val="00547D99"/>
    <w:rsid w:val="00551D3B"/>
    <w:rsid w:val="005540E3"/>
    <w:rsid w:val="005554CA"/>
    <w:rsid w:val="00557E60"/>
    <w:rsid w:val="00564B0D"/>
    <w:rsid w:val="00565265"/>
    <w:rsid w:val="00565BE9"/>
    <w:rsid w:val="005672B4"/>
    <w:rsid w:val="005679F3"/>
    <w:rsid w:val="00572817"/>
    <w:rsid w:val="0057298C"/>
    <w:rsid w:val="00572CC7"/>
    <w:rsid w:val="00573856"/>
    <w:rsid w:val="00574417"/>
    <w:rsid w:val="00577D0C"/>
    <w:rsid w:val="005834B0"/>
    <w:rsid w:val="005873E2"/>
    <w:rsid w:val="00587889"/>
    <w:rsid w:val="00590C1E"/>
    <w:rsid w:val="0059131D"/>
    <w:rsid w:val="00594D43"/>
    <w:rsid w:val="0059539D"/>
    <w:rsid w:val="0059598A"/>
    <w:rsid w:val="00597F66"/>
    <w:rsid w:val="005A26B8"/>
    <w:rsid w:val="005A302E"/>
    <w:rsid w:val="005A5CB1"/>
    <w:rsid w:val="005A63F9"/>
    <w:rsid w:val="005B07B8"/>
    <w:rsid w:val="005B1186"/>
    <w:rsid w:val="005B359C"/>
    <w:rsid w:val="005C25D8"/>
    <w:rsid w:val="005C2F22"/>
    <w:rsid w:val="005C3476"/>
    <w:rsid w:val="005C3D2C"/>
    <w:rsid w:val="005C3FB6"/>
    <w:rsid w:val="005C5538"/>
    <w:rsid w:val="005D0D50"/>
    <w:rsid w:val="005D1AF4"/>
    <w:rsid w:val="005D3E2A"/>
    <w:rsid w:val="005D531F"/>
    <w:rsid w:val="005D5667"/>
    <w:rsid w:val="005D5951"/>
    <w:rsid w:val="005E0956"/>
    <w:rsid w:val="005E0FD5"/>
    <w:rsid w:val="005E1A79"/>
    <w:rsid w:val="005E2204"/>
    <w:rsid w:val="005E5BC4"/>
    <w:rsid w:val="005E6626"/>
    <w:rsid w:val="005F00F2"/>
    <w:rsid w:val="005F2641"/>
    <w:rsid w:val="005F2FCC"/>
    <w:rsid w:val="005F6CBD"/>
    <w:rsid w:val="0060211C"/>
    <w:rsid w:val="00604F1D"/>
    <w:rsid w:val="006112C3"/>
    <w:rsid w:val="00613473"/>
    <w:rsid w:val="00614CD6"/>
    <w:rsid w:val="00617253"/>
    <w:rsid w:val="00620CD1"/>
    <w:rsid w:val="00620CF7"/>
    <w:rsid w:val="00620EED"/>
    <w:rsid w:val="0062104B"/>
    <w:rsid w:val="00623CFE"/>
    <w:rsid w:val="00624373"/>
    <w:rsid w:val="006246C1"/>
    <w:rsid w:val="006250D4"/>
    <w:rsid w:val="00630FC3"/>
    <w:rsid w:val="00632282"/>
    <w:rsid w:val="00633836"/>
    <w:rsid w:val="006344FF"/>
    <w:rsid w:val="00634CF3"/>
    <w:rsid w:val="006361C4"/>
    <w:rsid w:val="00636CFD"/>
    <w:rsid w:val="00640FC2"/>
    <w:rsid w:val="00643BEC"/>
    <w:rsid w:val="00644707"/>
    <w:rsid w:val="006455E2"/>
    <w:rsid w:val="00646C15"/>
    <w:rsid w:val="00646E27"/>
    <w:rsid w:val="00652026"/>
    <w:rsid w:val="006535C4"/>
    <w:rsid w:val="006603D5"/>
    <w:rsid w:val="006612A1"/>
    <w:rsid w:val="0066260A"/>
    <w:rsid w:val="00663020"/>
    <w:rsid w:val="00663106"/>
    <w:rsid w:val="00665ACA"/>
    <w:rsid w:val="0066688A"/>
    <w:rsid w:val="00667E82"/>
    <w:rsid w:val="00670D2D"/>
    <w:rsid w:val="006723DE"/>
    <w:rsid w:val="006804D4"/>
    <w:rsid w:val="00681E30"/>
    <w:rsid w:val="00683888"/>
    <w:rsid w:val="00683CD3"/>
    <w:rsid w:val="006843B4"/>
    <w:rsid w:val="00686648"/>
    <w:rsid w:val="00690F9E"/>
    <w:rsid w:val="00692A9D"/>
    <w:rsid w:val="00692F78"/>
    <w:rsid w:val="00693972"/>
    <w:rsid w:val="00693FC0"/>
    <w:rsid w:val="00694C97"/>
    <w:rsid w:val="0069541D"/>
    <w:rsid w:val="006A66C1"/>
    <w:rsid w:val="006A6BFD"/>
    <w:rsid w:val="006A788D"/>
    <w:rsid w:val="006B1AD1"/>
    <w:rsid w:val="006B239C"/>
    <w:rsid w:val="006B47C2"/>
    <w:rsid w:val="006C002E"/>
    <w:rsid w:val="006C1D9D"/>
    <w:rsid w:val="006C6060"/>
    <w:rsid w:val="006C7254"/>
    <w:rsid w:val="006D0519"/>
    <w:rsid w:val="006D0F8B"/>
    <w:rsid w:val="006D1AB7"/>
    <w:rsid w:val="006D2068"/>
    <w:rsid w:val="006E0D57"/>
    <w:rsid w:val="006E0EA3"/>
    <w:rsid w:val="006E35EF"/>
    <w:rsid w:val="006E3984"/>
    <w:rsid w:val="006E3D9A"/>
    <w:rsid w:val="006F40AE"/>
    <w:rsid w:val="006F5B57"/>
    <w:rsid w:val="006F73CD"/>
    <w:rsid w:val="00702EE3"/>
    <w:rsid w:val="007041DC"/>
    <w:rsid w:val="0070466F"/>
    <w:rsid w:val="00706139"/>
    <w:rsid w:val="0070768F"/>
    <w:rsid w:val="00711752"/>
    <w:rsid w:val="007151C0"/>
    <w:rsid w:val="0071708D"/>
    <w:rsid w:val="00717B34"/>
    <w:rsid w:val="00723464"/>
    <w:rsid w:val="00724E86"/>
    <w:rsid w:val="00730298"/>
    <w:rsid w:val="0073139F"/>
    <w:rsid w:val="00731C51"/>
    <w:rsid w:val="0073571F"/>
    <w:rsid w:val="00741028"/>
    <w:rsid w:val="00741A10"/>
    <w:rsid w:val="00742074"/>
    <w:rsid w:val="00746514"/>
    <w:rsid w:val="00752847"/>
    <w:rsid w:val="00755D94"/>
    <w:rsid w:val="007579F5"/>
    <w:rsid w:val="0076385C"/>
    <w:rsid w:val="007656AA"/>
    <w:rsid w:val="00774957"/>
    <w:rsid w:val="00774E86"/>
    <w:rsid w:val="00776284"/>
    <w:rsid w:val="0078713F"/>
    <w:rsid w:val="007873DE"/>
    <w:rsid w:val="007908F5"/>
    <w:rsid w:val="00790D3B"/>
    <w:rsid w:val="00791819"/>
    <w:rsid w:val="00793B59"/>
    <w:rsid w:val="00793BB7"/>
    <w:rsid w:val="00796740"/>
    <w:rsid w:val="007A16CF"/>
    <w:rsid w:val="007A2AEF"/>
    <w:rsid w:val="007A755E"/>
    <w:rsid w:val="007B1A09"/>
    <w:rsid w:val="007B1D12"/>
    <w:rsid w:val="007B7EC0"/>
    <w:rsid w:val="007C0A79"/>
    <w:rsid w:val="007C1B2F"/>
    <w:rsid w:val="007C1C55"/>
    <w:rsid w:val="007C1CFF"/>
    <w:rsid w:val="007C36EA"/>
    <w:rsid w:val="007C4495"/>
    <w:rsid w:val="007C6A55"/>
    <w:rsid w:val="007C6E63"/>
    <w:rsid w:val="007C75A1"/>
    <w:rsid w:val="007C77DD"/>
    <w:rsid w:val="007D2D48"/>
    <w:rsid w:val="007D466A"/>
    <w:rsid w:val="007D5E50"/>
    <w:rsid w:val="007E1CDB"/>
    <w:rsid w:val="007E2E40"/>
    <w:rsid w:val="007F090C"/>
    <w:rsid w:val="007F28B6"/>
    <w:rsid w:val="007F3F7F"/>
    <w:rsid w:val="007F44F9"/>
    <w:rsid w:val="007F51B2"/>
    <w:rsid w:val="007F593B"/>
    <w:rsid w:val="007F5B35"/>
    <w:rsid w:val="007F68DB"/>
    <w:rsid w:val="007F6AF1"/>
    <w:rsid w:val="007F72F8"/>
    <w:rsid w:val="007F7514"/>
    <w:rsid w:val="00803E55"/>
    <w:rsid w:val="00806319"/>
    <w:rsid w:val="00807CE8"/>
    <w:rsid w:val="00811ED8"/>
    <w:rsid w:val="00815851"/>
    <w:rsid w:val="008166B9"/>
    <w:rsid w:val="00826375"/>
    <w:rsid w:val="008267EC"/>
    <w:rsid w:val="00832B3B"/>
    <w:rsid w:val="008344CA"/>
    <w:rsid w:val="008426D1"/>
    <w:rsid w:val="0084458A"/>
    <w:rsid w:val="0084730D"/>
    <w:rsid w:val="00847B4C"/>
    <w:rsid w:val="008515A8"/>
    <w:rsid w:val="008530B9"/>
    <w:rsid w:val="00853773"/>
    <w:rsid w:val="008556EA"/>
    <w:rsid w:val="00856680"/>
    <w:rsid w:val="00857C76"/>
    <w:rsid w:val="00860422"/>
    <w:rsid w:val="00861115"/>
    <w:rsid w:val="008626BD"/>
    <w:rsid w:val="00862EFF"/>
    <w:rsid w:val="0086531D"/>
    <w:rsid w:val="008661B9"/>
    <w:rsid w:val="00871BE7"/>
    <w:rsid w:val="00874C7B"/>
    <w:rsid w:val="008764F7"/>
    <w:rsid w:val="0087729F"/>
    <w:rsid w:val="00880A24"/>
    <w:rsid w:val="0088353E"/>
    <w:rsid w:val="00886B71"/>
    <w:rsid w:val="00891455"/>
    <w:rsid w:val="00893D3F"/>
    <w:rsid w:val="008A1A86"/>
    <w:rsid w:val="008A1AB8"/>
    <w:rsid w:val="008A371F"/>
    <w:rsid w:val="008A4DFC"/>
    <w:rsid w:val="008B0CFB"/>
    <w:rsid w:val="008B1B08"/>
    <w:rsid w:val="008B458B"/>
    <w:rsid w:val="008B5786"/>
    <w:rsid w:val="008B65FB"/>
    <w:rsid w:val="008B6A5D"/>
    <w:rsid w:val="008B6DB8"/>
    <w:rsid w:val="008C1952"/>
    <w:rsid w:val="008C55A2"/>
    <w:rsid w:val="008C5EA4"/>
    <w:rsid w:val="008C5F1A"/>
    <w:rsid w:val="008C7374"/>
    <w:rsid w:val="008C7767"/>
    <w:rsid w:val="008D0644"/>
    <w:rsid w:val="008D13C2"/>
    <w:rsid w:val="008D1482"/>
    <w:rsid w:val="008D29D9"/>
    <w:rsid w:val="008D2F2C"/>
    <w:rsid w:val="008D51CB"/>
    <w:rsid w:val="008E0097"/>
    <w:rsid w:val="008E057B"/>
    <w:rsid w:val="008E28B9"/>
    <w:rsid w:val="008E293A"/>
    <w:rsid w:val="008E2EAC"/>
    <w:rsid w:val="008E3602"/>
    <w:rsid w:val="008E3D81"/>
    <w:rsid w:val="008F0224"/>
    <w:rsid w:val="008F0B14"/>
    <w:rsid w:val="008F2211"/>
    <w:rsid w:val="008F4C58"/>
    <w:rsid w:val="008F5E75"/>
    <w:rsid w:val="00905C15"/>
    <w:rsid w:val="00906E18"/>
    <w:rsid w:val="0091102F"/>
    <w:rsid w:val="00911202"/>
    <w:rsid w:val="0091291C"/>
    <w:rsid w:val="0091678A"/>
    <w:rsid w:val="00921878"/>
    <w:rsid w:val="009221FE"/>
    <w:rsid w:val="009236D8"/>
    <w:rsid w:val="0092675D"/>
    <w:rsid w:val="00930567"/>
    <w:rsid w:val="00930B26"/>
    <w:rsid w:val="0093200C"/>
    <w:rsid w:val="009326E3"/>
    <w:rsid w:val="0093599F"/>
    <w:rsid w:val="0094020D"/>
    <w:rsid w:val="00940ADB"/>
    <w:rsid w:val="00940EA6"/>
    <w:rsid w:val="00942F34"/>
    <w:rsid w:val="00942FBC"/>
    <w:rsid w:val="00943201"/>
    <w:rsid w:val="00951E82"/>
    <w:rsid w:val="009542E5"/>
    <w:rsid w:val="009544E4"/>
    <w:rsid w:val="009550BA"/>
    <w:rsid w:val="009567E4"/>
    <w:rsid w:val="00956B90"/>
    <w:rsid w:val="009573C5"/>
    <w:rsid w:val="0095773F"/>
    <w:rsid w:val="00960EE6"/>
    <w:rsid w:val="00961728"/>
    <w:rsid w:val="00961F04"/>
    <w:rsid w:val="00962A61"/>
    <w:rsid w:val="00962BFD"/>
    <w:rsid w:val="00964083"/>
    <w:rsid w:val="00964A13"/>
    <w:rsid w:val="00964C93"/>
    <w:rsid w:val="00964DCE"/>
    <w:rsid w:val="0096604F"/>
    <w:rsid w:val="0096683A"/>
    <w:rsid w:val="0097036E"/>
    <w:rsid w:val="009717B6"/>
    <w:rsid w:val="00973563"/>
    <w:rsid w:val="009737FF"/>
    <w:rsid w:val="0097486E"/>
    <w:rsid w:val="00977218"/>
    <w:rsid w:val="0098157A"/>
    <w:rsid w:val="00983840"/>
    <w:rsid w:val="00985158"/>
    <w:rsid w:val="00987C91"/>
    <w:rsid w:val="00990075"/>
    <w:rsid w:val="00990F8F"/>
    <w:rsid w:val="00991D08"/>
    <w:rsid w:val="009923F8"/>
    <w:rsid w:val="009A5375"/>
    <w:rsid w:val="009A5CA9"/>
    <w:rsid w:val="009A5D52"/>
    <w:rsid w:val="009A68FA"/>
    <w:rsid w:val="009A7A34"/>
    <w:rsid w:val="009A7CD5"/>
    <w:rsid w:val="009B70F3"/>
    <w:rsid w:val="009B75FB"/>
    <w:rsid w:val="009C001F"/>
    <w:rsid w:val="009C25D6"/>
    <w:rsid w:val="009D0DEB"/>
    <w:rsid w:val="009D2FD2"/>
    <w:rsid w:val="009D5CDB"/>
    <w:rsid w:val="009D5D1B"/>
    <w:rsid w:val="009D5D3F"/>
    <w:rsid w:val="009E138D"/>
    <w:rsid w:val="009E171B"/>
    <w:rsid w:val="009E17A8"/>
    <w:rsid w:val="009E2FE4"/>
    <w:rsid w:val="009E6B43"/>
    <w:rsid w:val="009E6D58"/>
    <w:rsid w:val="009E76D2"/>
    <w:rsid w:val="009F59F7"/>
    <w:rsid w:val="00A04D7C"/>
    <w:rsid w:val="00A07AF1"/>
    <w:rsid w:val="00A103FC"/>
    <w:rsid w:val="00A128AD"/>
    <w:rsid w:val="00A13CE2"/>
    <w:rsid w:val="00A14D3A"/>
    <w:rsid w:val="00A166C6"/>
    <w:rsid w:val="00A204B0"/>
    <w:rsid w:val="00A22E10"/>
    <w:rsid w:val="00A234C0"/>
    <w:rsid w:val="00A25737"/>
    <w:rsid w:val="00A26AC6"/>
    <w:rsid w:val="00A27713"/>
    <w:rsid w:val="00A27EBC"/>
    <w:rsid w:val="00A31FA8"/>
    <w:rsid w:val="00A3433B"/>
    <w:rsid w:val="00A371B8"/>
    <w:rsid w:val="00A40A64"/>
    <w:rsid w:val="00A41F22"/>
    <w:rsid w:val="00A438F8"/>
    <w:rsid w:val="00A45CAA"/>
    <w:rsid w:val="00A52CC9"/>
    <w:rsid w:val="00A53158"/>
    <w:rsid w:val="00A542DF"/>
    <w:rsid w:val="00A5698E"/>
    <w:rsid w:val="00A576D7"/>
    <w:rsid w:val="00A6093D"/>
    <w:rsid w:val="00A60DA4"/>
    <w:rsid w:val="00A63446"/>
    <w:rsid w:val="00A64D59"/>
    <w:rsid w:val="00A67235"/>
    <w:rsid w:val="00A755DF"/>
    <w:rsid w:val="00A77280"/>
    <w:rsid w:val="00A80247"/>
    <w:rsid w:val="00A8103C"/>
    <w:rsid w:val="00A835D4"/>
    <w:rsid w:val="00A84E4B"/>
    <w:rsid w:val="00A85B40"/>
    <w:rsid w:val="00A861FA"/>
    <w:rsid w:val="00A86D83"/>
    <w:rsid w:val="00A95624"/>
    <w:rsid w:val="00A97B33"/>
    <w:rsid w:val="00AA0E8A"/>
    <w:rsid w:val="00AA3DFF"/>
    <w:rsid w:val="00AA61E5"/>
    <w:rsid w:val="00AA6A5F"/>
    <w:rsid w:val="00AB0565"/>
    <w:rsid w:val="00AB180D"/>
    <w:rsid w:val="00AB2196"/>
    <w:rsid w:val="00AB4881"/>
    <w:rsid w:val="00AB5103"/>
    <w:rsid w:val="00AB6299"/>
    <w:rsid w:val="00AC2197"/>
    <w:rsid w:val="00AC6C61"/>
    <w:rsid w:val="00AD2652"/>
    <w:rsid w:val="00AD4DA3"/>
    <w:rsid w:val="00AE16BC"/>
    <w:rsid w:val="00AE280A"/>
    <w:rsid w:val="00AE2BB7"/>
    <w:rsid w:val="00AE3506"/>
    <w:rsid w:val="00AE6006"/>
    <w:rsid w:val="00AF1ABF"/>
    <w:rsid w:val="00AF2E84"/>
    <w:rsid w:val="00AF4136"/>
    <w:rsid w:val="00B03D64"/>
    <w:rsid w:val="00B0591B"/>
    <w:rsid w:val="00B05D08"/>
    <w:rsid w:val="00B0692E"/>
    <w:rsid w:val="00B075C0"/>
    <w:rsid w:val="00B13A07"/>
    <w:rsid w:val="00B150D6"/>
    <w:rsid w:val="00B15CC1"/>
    <w:rsid w:val="00B221EA"/>
    <w:rsid w:val="00B2241A"/>
    <w:rsid w:val="00B265E1"/>
    <w:rsid w:val="00B273BF"/>
    <w:rsid w:val="00B30A56"/>
    <w:rsid w:val="00B311D2"/>
    <w:rsid w:val="00B3523D"/>
    <w:rsid w:val="00B360D7"/>
    <w:rsid w:val="00B36478"/>
    <w:rsid w:val="00B418E9"/>
    <w:rsid w:val="00B419AE"/>
    <w:rsid w:val="00B41BBC"/>
    <w:rsid w:val="00B420E7"/>
    <w:rsid w:val="00B425FE"/>
    <w:rsid w:val="00B54495"/>
    <w:rsid w:val="00B5466F"/>
    <w:rsid w:val="00B639CB"/>
    <w:rsid w:val="00B71738"/>
    <w:rsid w:val="00B73375"/>
    <w:rsid w:val="00B73D60"/>
    <w:rsid w:val="00B7576D"/>
    <w:rsid w:val="00B76093"/>
    <w:rsid w:val="00B76D59"/>
    <w:rsid w:val="00B77C29"/>
    <w:rsid w:val="00B81581"/>
    <w:rsid w:val="00B82D94"/>
    <w:rsid w:val="00B83327"/>
    <w:rsid w:val="00B876E1"/>
    <w:rsid w:val="00B91303"/>
    <w:rsid w:val="00B93992"/>
    <w:rsid w:val="00B95D8E"/>
    <w:rsid w:val="00B9637A"/>
    <w:rsid w:val="00B97230"/>
    <w:rsid w:val="00BA0F60"/>
    <w:rsid w:val="00BA32B7"/>
    <w:rsid w:val="00BA3B47"/>
    <w:rsid w:val="00BB23CE"/>
    <w:rsid w:val="00BB2A39"/>
    <w:rsid w:val="00BB3282"/>
    <w:rsid w:val="00BB4B64"/>
    <w:rsid w:val="00BB5B23"/>
    <w:rsid w:val="00BB669C"/>
    <w:rsid w:val="00BB6C60"/>
    <w:rsid w:val="00BB7196"/>
    <w:rsid w:val="00BC5924"/>
    <w:rsid w:val="00BC5C45"/>
    <w:rsid w:val="00BC6DD3"/>
    <w:rsid w:val="00BE1AB7"/>
    <w:rsid w:val="00BE7410"/>
    <w:rsid w:val="00BF6D10"/>
    <w:rsid w:val="00BF70E3"/>
    <w:rsid w:val="00C0124B"/>
    <w:rsid w:val="00C03F64"/>
    <w:rsid w:val="00C05B64"/>
    <w:rsid w:val="00C0646B"/>
    <w:rsid w:val="00C07058"/>
    <w:rsid w:val="00C129B2"/>
    <w:rsid w:val="00C148C3"/>
    <w:rsid w:val="00C14BD4"/>
    <w:rsid w:val="00C222B0"/>
    <w:rsid w:val="00C229DD"/>
    <w:rsid w:val="00C24608"/>
    <w:rsid w:val="00C254CA"/>
    <w:rsid w:val="00C267E4"/>
    <w:rsid w:val="00C270F1"/>
    <w:rsid w:val="00C27719"/>
    <w:rsid w:val="00C32271"/>
    <w:rsid w:val="00C41121"/>
    <w:rsid w:val="00C4146C"/>
    <w:rsid w:val="00C42472"/>
    <w:rsid w:val="00C43830"/>
    <w:rsid w:val="00C43DB4"/>
    <w:rsid w:val="00C45B50"/>
    <w:rsid w:val="00C46041"/>
    <w:rsid w:val="00C4683E"/>
    <w:rsid w:val="00C4763C"/>
    <w:rsid w:val="00C522DC"/>
    <w:rsid w:val="00C532FB"/>
    <w:rsid w:val="00C57638"/>
    <w:rsid w:val="00C649A5"/>
    <w:rsid w:val="00C661E7"/>
    <w:rsid w:val="00C671F6"/>
    <w:rsid w:val="00C72335"/>
    <w:rsid w:val="00C72530"/>
    <w:rsid w:val="00C74B94"/>
    <w:rsid w:val="00C77D67"/>
    <w:rsid w:val="00C81112"/>
    <w:rsid w:val="00C8233F"/>
    <w:rsid w:val="00C82627"/>
    <w:rsid w:val="00C83AA7"/>
    <w:rsid w:val="00C861B5"/>
    <w:rsid w:val="00C87758"/>
    <w:rsid w:val="00C909BF"/>
    <w:rsid w:val="00C90E84"/>
    <w:rsid w:val="00C91AEA"/>
    <w:rsid w:val="00C9267E"/>
    <w:rsid w:val="00C93B00"/>
    <w:rsid w:val="00C948B1"/>
    <w:rsid w:val="00C95D19"/>
    <w:rsid w:val="00C9783F"/>
    <w:rsid w:val="00CA12FB"/>
    <w:rsid w:val="00CA4052"/>
    <w:rsid w:val="00CA70B2"/>
    <w:rsid w:val="00CB207F"/>
    <w:rsid w:val="00CB4BA1"/>
    <w:rsid w:val="00CB6153"/>
    <w:rsid w:val="00CB6213"/>
    <w:rsid w:val="00CC7A2C"/>
    <w:rsid w:val="00CD0225"/>
    <w:rsid w:val="00CD2850"/>
    <w:rsid w:val="00CD580E"/>
    <w:rsid w:val="00CE17D7"/>
    <w:rsid w:val="00CE2CEC"/>
    <w:rsid w:val="00CE36D7"/>
    <w:rsid w:val="00D00F04"/>
    <w:rsid w:val="00D06183"/>
    <w:rsid w:val="00D06968"/>
    <w:rsid w:val="00D07195"/>
    <w:rsid w:val="00D0759E"/>
    <w:rsid w:val="00D10B84"/>
    <w:rsid w:val="00D1510A"/>
    <w:rsid w:val="00D20555"/>
    <w:rsid w:val="00D2284F"/>
    <w:rsid w:val="00D27D98"/>
    <w:rsid w:val="00D30829"/>
    <w:rsid w:val="00D33F00"/>
    <w:rsid w:val="00D34531"/>
    <w:rsid w:val="00D37B60"/>
    <w:rsid w:val="00D4013C"/>
    <w:rsid w:val="00D406AC"/>
    <w:rsid w:val="00D43313"/>
    <w:rsid w:val="00D4466A"/>
    <w:rsid w:val="00D45A3F"/>
    <w:rsid w:val="00D47A16"/>
    <w:rsid w:val="00D54B50"/>
    <w:rsid w:val="00D54F5F"/>
    <w:rsid w:val="00D56A73"/>
    <w:rsid w:val="00D579AA"/>
    <w:rsid w:val="00D62B70"/>
    <w:rsid w:val="00D62B8B"/>
    <w:rsid w:val="00D63356"/>
    <w:rsid w:val="00D647A9"/>
    <w:rsid w:val="00D70150"/>
    <w:rsid w:val="00D704BB"/>
    <w:rsid w:val="00D72E16"/>
    <w:rsid w:val="00D735AE"/>
    <w:rsid w:val="00D74A96"/>
    <w:rsid w:val="00D806A2"/>
    <w:rsid w:val="00D81410"/>
    <w:rsid w:val="00D81F02"/>
    <w:rsid w:val="00D866D4"/>
    <w:rsid w:val="00D8729B"/>
    <w:rsid w:val="00D913E0"/>
    <w:rsid w:val="00D92255"/>
    <w:rsid w:val="00D93BAB"/>
    <w:rsid w:val="00D97808"/>
    <w:rsid w:val="00DA103F"/>
    <w:rsid w:val="00DA19AC"/>
    <w:rsid w:val="00DA27E0"/>
    <w:rsid w:val="00DB3F73"/>
    <w:rsid w:val="00DB5D20"/>
    <w:rsid w:val="00DC0210"/>
    <w:rsid w:val="00DC1AC8"/>
    <w:rsid w:val="00DC4205"/>
    <w:rsid w:val="00DC42C3"/>
    <w:rsid w:val="00DC4FFB"/>
    <w:rsid w:val="00DC5DAB"/>
    <w:rsid w:val="00DD05A8"/>
    <w:rsid w:val="00DD0965"/>
    <w:rsid w:val="00DE1B55"/>
    <w:rsid w:val="00DE4995"/>
    <w:rsid w:val="00DE49C5"/>
    <w:rsid w:val="00DE7756"/>
    <w:rsid w:val="00DF062F"/>
    <w:rsid w:val="00DF112B"/>
    <w:rsid w:val="00DF2CCB"/>
    <w:rsid w:val="00DF338F"/>
    <w:rsid w:val="00DF3EAE"/>
    <w:rsid w:val="00DF51F5"/>
    <w:rsid w:val="00DF6946"/>
    <w:rsid w:val="00DF73CA"/>
    <w:rsid w:val="00E00B9E"/>
    <w:rsid w:val="00E04501"/>
    <w:rsid w:val="00E068B6"/>
    <w:rsid w:val="00E06AEE"/>
    <w:rsid w:val="00E12D3C"/>
    <w:rsid w:val="00E20697"/>
    <w:rsid w:val="00E20F64"/>
    <w:rsid w:val="00E21770"/>
    <w:rsid w:val="00E23886"/>
    <w:rsid w:val="00E24886"/>
    <w:rsid w:val="00E4230C"/>
    <w:rsid w:val="00E4282A"/>
    <w:rsid w:val="00E45D00"/>
    <w:rsid w:val="00E4675A"/>
    <w:rsid w:val="00E511AB"/>
    <w:rsid w:val="00E533F0"/>
    <w:rsid w:val="00E55BBF"/>
    <w:rsid w:val="00E625E3"/>
    <w:rsid w:val="00E63972"/>
    <w:rsid w:val="00E66CDA"/>
    <w:rsid w:val="00E70261"/>
    <w:rsid w:val="00E70D17"/>
    <w:rsid w:val="00E7150C"/>
    <w:rsid w:val="00E744FE"/>
    <w:rsid w:val="00E7580E"/>
    <w:rsid w:val="00E77B60"/>
    <w:rsid w:val="00E86534"/>
    <w:rsid w:val="00E86C56"/>
    <w:rsid w:val="00E87458"/>
    <w:rsid w:val="00E90065"/>
    <w:rsid w:val="00E91310"/>
    <w:rsid w:val="00E9419C"/>
    <w:rsid w:val="00E94785"/>
    <w:rsid w:val="00E968BE"/>
    <w:rsid w:val="00E97524"/>
    <w:rsid w:val="00EA2BB9"/>
    <w:rsid w:val="00EA6A68"/>
    <w:rsid w:val="00EB08D7"/>
    <w:rsid w:val="00EB5169"/>
    <w:rsid w:val="00EC0F0F"/>
    <w:rsid w:val="00EC15E0"/>
    <w:rsid w:val="00EC1803"/>
    <w:rsid w:val="00EC1B46"/>
    <w:rsid w:val="00EC35BB"/>
    <w:rsid w:val="00ED07F7"/>
    <w:rsid w:val="00ED0DB3"/>
    <w:rsid w:val="00ED105C"/>
    <w:rsid w:val="00ED4E44"/>
    <w:rsid w:val="00ED5CC4"/>
    <w:rsid w:val="00ED6BB4"/>
    <w:rsid w:val="00EE03DC"/>
    <w:rsid w:val="00EE1E0B"/>
    <w:rsid w:val="00EE2FC9"/>
    <w:rsid w:val="00EE3529"/>
    <w:rsid w:val="00EE3640"/>
    <w:rsid w:val="00EE3AC9"/>
    <w:rsid w:val="00EE5D90"/>
    <w:rsid w:val="00EF1142"/>
    <w:rsid w:val="00EF1979"/>
    <w:rsid w:val="00EF1DB7"/>
    <w:rsid w:val="00EF4224"/>
    <w:rsid w:val="00EF5086"/>
    <w:rsid w:val="00EF6903"/>
    <w:rsid w:val="00EF7942"/>
    <w:rsid w:val="00EF7C4D"/>
    <w:rsid w:val="00F01203"/>
    <w:rsid w:val="00F01EB5"/>
    <w:rsid w:val="00F020C1"/>
    <w:rsid w:val="00F0382C"/>
    <w:rsid w:val="00F0555F"/>
    <w:rsid w:val="00F061C1"/>
    <w:rsid w:val="00F06DFA"/>
    <w:rsid w:val="00F07E3F"/>
    <w:rsid w:val="00F10523"/>
    <w:rsid w:val="00F10886"/>
    <w:rsid w:val="00F12F76"/>
    <w:rsid w:val="00F1341E"/>
    <w:rsid w:val="00F16911"/>
    <w:rsid w:val="00F16CFC"/>
    <w:rsid w:val="00F20857"/>
    <w:rsid w:val="00F218D4"/>
    <w:rsid w:val="00F232F2"/>
    <w:rsid w:val="00F25E67"/>
    <w:rsid w:val="00F27A31"/>
    <w:rsid w:val="00F307AD"/>
    <w:rsid w:val="00F33771"/>
    <w:rsid w:val="00F353A2"/>
    <w:rsid w:val="00F413FD"/>
    <w:rsid w:val="00F43D75"/>
    <w:rsid w:val="00F44B22"/>
    <w:rsid w:val="00F46B12"/>
    <w:rsid w:val="00F51102"/>
    <w:rsid w:val="00F532FF"/>
    <w:rsid w:val="00F5619D"/>
    <w:rsid w:val="00F56E8B"/>
    <w:rsid w:val="00F60573"/>
    <w:rsid w:val="00F62574"/>
    <w:rsid w:val="00F65E83"/>
    <w:rsid w:val="00F71929"/>
    <w:rsid w:val="00F750CD"/>
    <w:rsid w:val="00F75C98"/>
    <w:rsid w:val="00F7664B"/>
    <w:rsid w:val="00F8148E"/>
    <w:rsid w:val="00F819ED"/>
    <w:rsid w:val="00F82447"/>
    <w:rsid w:val="00F82574"/>
    <w:rsid w:val="00F8332E"/>
    <w:rsid w:val="00F84EAF"/>
    <w:rsid w:val="00F877ED"/>
    <w:rsid w:val="00F90F39"/>
    <w:rsid w:val="00F916E9"/>
    <w:rsid w:val="00F93988"/>
    <w:rsid w:val="00FA4359"/>
    <w:rsid w:val="00FA75EE"/>
    <w:rsid w:val="00FB17C3"/>
    <w:rsid w:val="00FB2952"/>
    <w:rsid w:val="00FB564D"/>
    <w:rsid w:val="00FB568B"/>
    <w:rsid w:val="00FB6903"/>
    <w:rsid w:val="00FB7D0E"/>
    <w:rsid w:val="00FC0D3A"/>
    <w:rsid w:val="00FC362F"/>
    <w:rsid w:val="00FC4248"/>
    <w:rsid w:val="00FC6975"/>
    <w:rsid w:val="00FD0943"/>
    <w:rsid w:val="00FD2D4F"/>
    <w:rsid w:val="00FD2FC2"/>
    <w:rsid w:val="00FD3403"/>
    <w:rsid w:val="00FD51E4"/>
    <w:rsid w:val="00FD78EA"/>
    <w:rsid w:val="00FE2823"/>
    <w:rsid w:val="00FE5A66"/>
    <w:rsid w:val="00FE5CB1"/>
    <w:rsid w:val="00FE6270"/>
    <w:rsid w:val="00FE65BD"/>
    <w:rsid w:val="00FE6993"/>
    <w:rsid w:val="00FF0591"/>
    <w:rsid w:val="00FF20FC"/>
    <w:rsid w:val="00FF4735"/>
    <w:rsid w:val="00FF73D3"/>
    <w:rsid w:val="1352FA30"/>
    <w:rsid w:val="2499E18D"/>
    <w:rsid w:val="2AA14A41"/>
    <w:rsid w:val="34211F73"/>
    <w:rsid w:val="39286B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1476865F-662D-4DF6-960B-2FF05E30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4397">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646712388">
      <w:bodyDiv w:val="1"/>
      <w:marLeft w:val="0"/>
      <w:marRight w:val="0"/>
      <w:marTop w:val="0"/>
      <w:marBottom w:val="0"/>
      <w:divBdr>
        <w:top w:val="none" w:sz="0" w:space="0" w:color="auto"/>
        <w:left w:val="none" w:sz="0" w:space="0" w:color="auto"/>
        <w:bottom w:val="none" w:sz="0" w:space="0" w:color="auto"/>
        <w:right w:val="none" w:sz="0" w:space="0" w:color="auto"/>
      </w:divBdr>
    </w:div>
    <w:div w:id="721948186">
      <w:bodyDiv w:val="1"/>
      <w:marLeft w:val="0"/>
      <w:marRight w:val="0"/>
      <w:marTop w:val="0"/>
      <w:marBottom w:val="0"/>
      <w:divBdr>
        <w:top w:val="none" w:sz="0" w:space="0" w:color="auto"/>
        <w:left w:val="none" w:sz="0" w:space="0" w:color="auto"/>
        <w:bottom w:val="none" w:sz="0" w:space="0" w:color="auto"/>
        <w:right w:val="none" w:sz="0" w:space="0" w:color="auto"/>
      </w:divBdr>
    </w:div>
    <w:div w:id="750546294">
      <w:bodyDiv w:val="1"/>
      <w:marLeft w:val="0"/>
      <w:marRight w:val="0"/>
      <w:marTop w:val="0"/>
      <w:marBottom w:val="0"/>
      <w:divBdr>
        <w:top w:val="none" w:sz="0" w:space="0" w:color="auto"/>
        <w:left w:val="none" w:sz="0" w:space="0" w:color="auto"/>
        <w:bottom w:val="none" w:sz="0" w:space="0" w:color="auto"/>
        <w:right w:val="none" w:sz="0" w:space="0" w:color="auto"/>
      </w:divBdr>
    </w:div>
    <w:div w:id="779642067">
      <w:bodyDiv w:val="1"/>
      <w:marLeft w:val="0"/>
      <w:marRight w:val="0"/>
      <w:marTop w:val="0"/>
      <w:marBottom w:val="0"/>
      <w:divBdr>
        <w:top w:val="none" w:sz="0" w:space="0" w:color="auto"/>
        <w:left w:val="none" w:sz="0" w:space="0" w:color="auto"/>
        <w:bottom w:val="none" w:sz="0" w:space="0" w:color="auto"/>
        <w:right w:val="none" w:sz="0" w:space="0" w:color="auto"/>
      </w:divBdr>
    </w:div>
    <w:div w:id="1036277108">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18983703">
      <w:bodyDiv w:val="1"/>
      <w:marLeft w:val="0"/>
      <w:marRight w:val="0"/>
      <w:marTop w:val="0"/>
      <w:marBottom w:val="0"/>
      <w:divBdr>
        <w:top w:val="none" w:sz="0" w:space="0" w:color="auto"/>
        <w:left w:val="none" w:sz="0" w:space="0" w:color="auto"/>
        <w:bottom w:val="none" w:sz="0" w:space="0" w:color="auto"/>
        <w:right w:val="none" w:sz="0" w:space="0" w:color="auto"/>
      </w:divBdr>
    </w:div>
    <w:div w:id="1121152091">
      <w:bodyDiv w:val="1"/>
      <w:marLeft w:val="0"/>
      <w:marRight w:val="0"/>
      <w:marTop w:val="0"/>
      <w:marBottom w:val="0"/>
      <w:divBdr>
        <w:top w:val="none" w:sz="0" w:space="0" w:color="auto"/>
        <w:left w:val="none" w:sz="0" w:space="0" w:color="auto"/>
        <w:bottom w:val="none" w:sz="0" w:space="0" w:color="auto"/>
        <w:right w:val="none" w:sz="0" w:space="0" w:color="auto"/>
      </w:divBdr>
    </w:div>
    <w:div w:id="1306086958">
      <w:bodyDiv w:val="1"/>
      <w:marLeft w:val="0"/>
      <w:marRight w:val="0"/>
      <w:marTop w:val="0"/>
      <w:marBottom w:val="0"/>
      <w:divBdr>
        <w:top w:val="none" w:sz="0" w:space="0" w:color="auto"/>
        <w:left w:val="none" w:sz="0" w:space="0" w:color="auto"/>
        <w:bottom w:val="none" w:sz="0" w:space="0" w:color="auto"/>
        <w:right w:val="none" w:sz="0" w:space="0" w:color="auto"/>
      </w:divBdr>
    </w:div>
    <w:div w:id="1427994131">
      <w:bodyDiv w:val="1"/>
      <w:marLeft w:val="0"/>
      <w:marRight w:val="0"/>
      <w:marTop w:val="0"/>
      <w:marBottom w:val="0"/>
      <w:divBdr>
        <w:top w:val="none" w:sz="0" w:space="0" w:color="auto"/>
        <w:left w:val="none" w:sz="0" w:space="0" w:color="auto"/>
        <w:bottom w:val="none" w:sz="0" w:space="0" w:color="auto"/>
        <w:right w:val="none" w:sz="0" w:space="0" w:color="auto"/>
      </w:divBdr>
    </w:div>
    <w:div w:id="1484078178">
      <w:bodyDiv w:val="1"/>
      <w:marLeft w:val="0"/>
      <w:marRight w:val="0"/>
      <w:marTop w:val="0"/>
      <w:marBottom w:val="0"/>
      <w:divBdr>
        <w:top w:val="none" w:sz="0" w:space="0" w:color="auto"/>
        <w:left w:val="none" w:sz="0" w:space="0" w:color="auto"/>
        <w:bottom w:val="none" w:sz="0" w:space="0" w:color="auto"/>
        <w:right w:val="none" w:sz="0" w:space="0" w:color="auto"/>
      </w:divBdr>
      <w:divsChild>
        <w:div w:id="396242956">
          <w:marLeft w:val="0"/>
          <w:marRight w:val="0"/>
          <w:marTop w:val="0"/>
          <w:marBottom w:val="0"/>
          <w:divBdr>
            <w:top w:val="none" w:sz="0" w:space="0" w:color="auto"/>
            <w:left w:val="none" w:sz="0" w:space="0" w:color="auto"/>
            <w:bottom w:val="none" w:sz="0" w:space="0" w:color="auto"/>
            <w:right w:val="none" w:sz="0" w:space="0" w:color="auto"/>
          </w:divBdr>
        </w:div>
      </w:divsChild>
    </w:div>
    <w:div w:id="157931883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74340980">
      <w:bodyDiv w:val="1"/>
      <w:marLeft w:val="0"/>
      <w:marRight w:val="0"/>
      <w:marTop w:val="0"/>
      <w:marBottom w:val="0"/>
      <w:divBdr>
        <w:top w:val="none" w:sz="0" w:space="0" w:color="auto"/>
        <w:left w:val="none" w:sz="0" w:space="0" w:color="auto"/>
        <w:bottom w:val="none" w:sz="0" w:space="0" w:color="auto"/>
        <w:right w:val="none" w:sz="0" w:space="0" w:color="auto"/>
      </w:divBdr>
    </w:div>
    <w:div w:id="1880437288">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2047870684">
      <w:bodyDiv w:val="1"/>
      <w:marLeft w:val="0"/>
      <w:marRight w:val="0"/>
      <w:marTop w:val="0"/>
      <w:marBottom w:val="0"/>
      <w:divBdr>
        <w:top w:val="none" w:sz="0" w:space="0" w:color="auto"/>
        <w:left w:val="none" w:sz="0" w:space="0" w:color="auto"/>
        <w:bottom w:val="none" w:sz="0" w:space="0" w:color="auto"/>
        <w:right w:val="none" w:sz="0" w:space="0" w:color="auto"/>
      </w:divBdr>
    </w:div>
    <w:div w:id="2056660843">
      <w:bodyDiv w:val="1"/>
      <w:marLeft w:val="0"/>
      <w:marRight w:val="0"/>
      <w:marTop w:val="0"/>
      <w:marBottom w:val="0"/>
      <w:divBdr>
        <w:top w:val="none" w:sz="0" w:space="0" w:color="auto"/>
        <w:left w:val="none" w:sz="0" w:space="0" w:color="auto"/>
        <w:bottom w:val="none" w:sz="0" w:space="0" w:color="auto"/>
        <w:right w:val="none" w:sz="0" w:space="0" w:color="auto"/>
      </w:divBdr>
      <w:divsChild>
        <w:div w:id="157269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A6WAAD5KZT2Q-604569563-4555</_dlc_DocId>
    <_dlc_DocIdUrl xmlns="1a33af13-4045-4f88-9d7b-618e30f79918">
      <Url>http://dm/eesc/2025/_layouts/15/DocIdRedir.aspx?ID=A6WAAD5KZT2Q-604569563-4555</Url>
      <Description>A6WAAD5KZT2Q-604569563-4555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FicheYear xmlns="1a33af13-4045-4f88-9d7b-618e30f79918" xsi:nil="true"/>
    <DocumentNumber xmlns="be3ca9a7-9286-4008-99ec-aebc20da9dc2">345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2002</FicheNumber>
    <OriginalSender xmlns="1a33af13-4045-4f88-9d7b-618e30f79918">
      <UserInfo>
        <DisplayName>TDriveSVCUserProd</DisplayName>
        <AccountId>1358</AccountId>
        <AccountType/>
      </UserInfo>
    </OriginalSender>
    <DocumentPart xmlns="1a33af13-4045-4f88-9d7b-618e30f79918">5</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1F54A-36F6-46E5-8CCA-1420D8E5B856}"/>
</file>

<file path=customXml/itemProps2.xml><?xml version="1.0" encoding="utf-8"?>
<ds:datastoreItem xmlns:ds="http://schemas.openxmlformats.org/officeDocument/2006/customXml" ds:itemID="{8F639F5D-8429-4640-8209-18DD6F0613B6}"/>
</file>

<file path=customXml/itemProps3.xml><?xml version="1.0" encoding="utf-8"?>
<ds:datastoreItem xmlns:ds="http://schemas.openxmlformats.org/officeDocument/2006/customXml" ds:itemID="{E5C01058-16DC-4357-9D1E-28F5FF7FA84D}"/>
</file>

<file path=customXml/itemProps4.xml><?xml version="1.0" encoding="utf-8"?>
<ds:datastoreItem xmlns:ds="http://schemas.openxmlformats.org/officeDocument/2006/customXml" ds:itemID="{4644A8D4-7835-4CEA-B1B7-6F9F3F243AB8}"/>
</file>

<file path=docProps/app.xml><?xml version="1.0" encoding="utf-8"?>
<Properties xmlns="http://schemas.openxmlformats.org/officeDocument/2006/extended-properties" xmlns:vt="http://schemas.openxmlformats.org/officeDocument/2006/docPropsVTypes">
  <Template>Normal</Template>
  <TotalTime>0</TotalTime>
  <Pages>2</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V - 594th plenary session - February 2025 </dc:title>
  <dc:subject>Minutes</dc:subject>
  <dc:creator>Hilary Morris</dc:creator>
  <cp:keywords>EESC-2025-00345-05-00-PV-TRA-EN</cp:keywords>
  <dc:description>Rapporteur: -  Original language: - EN Date of document: - 12/03/2025 Date of meeting: - 26/03/2025 External documents: -  Administrator responsible: - Mme DAMYANOVA-KERESTELIEVA Ani Alexieva</dc:description>
  <cp:lastModifiedBy>TDriveSVCUserProd</cp:lastModifiedBy>
  <cp:revision>5</cp:revision>
  <cp:lastPrinted>2004-02-16T15:16:00Z</cp:lastPrinted>
  <dcterms:created xsi:type="dcterms:W3CDTF">2025-03-12T10:04:00Z</dcterms:created>
  <dcterms:modified xsi:type="dcterms:W3CDTF">2025-03-12T10:05:00Z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28/03/2023, 08/03/2023, 17/05/2022</vt:lpwstr>
  </property>
  <property fmtid="{D5CDD505-2E9C-101B-9397-08002B2CF9AE}" pid="4" name="Pref_Time">
    <vt:lpwstr>11:03:59, 16:29:14, 14:43:47, 11:03:32</vt:lpwstr>
  </property>
  <property fmtid="{D5CDD505-2E9C-101B-9397-08002B2CF9AE}" pid="5" name="Pref_User">
    <vt:lpwstr>amett, jhvi, enied, enied</vt:lpwstr>
  </property>
  <property fmtid="{D5CDD505-2E9C-101B-9397-08002B2CF9AE}" pid="6" name="Pref_FileName">
    <vt:lpwstr>EESC-2025-00345-05-00-PV-ORI.docx, EESC-2023-01103-01-00-PV-ORI.docx, EESC-2023-00570-02-00-PV-ORI.docx, 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cde9c466-a6b0-4faa-803f-629e58545bd7</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PV|1803ae8b-64e3-46b0-b006-38f052534549</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FicheYear">
    <vt:i4>2025</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2025-03-26T12:00:00Z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2002</vt:i4>
  </property>
  <property fmtid="{D5CDD505-2E9C-101B-9397-08002B2CF9AE}" pid="34" name="DocumentPart">
    <vt:i4>5</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