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3FC7" w:rsidR="00462339" w:rsidP="00DB3B69" w:rsidRDefault="00462339" w14:paraId="11804E89" w14:textId="2BCD76C9">
      <w:pPr>
        <w:spacing w:after="0" w:line="288" w:lineRule="auto"/>
        <w:jc w:val="center"/>
        <w:rPr>
          <w:b/>
          <w:bCs/>
        </w:rPr>
      </w:pPr>
      <w:r>
        <w:rPr>
          <w:b/>
        </w:rPr>
        <w:t>O futuro da inteligência artificial no mundo do trabalho e no local de trabalho</w:t>
      </w:r>
    </w:p>
    <w:p w:rsidRPr="005F3FC7" w:rsidR="00D141E7" w:rsidP="00DB3B69" w:rsidRDefault="00DB3B69" w14:paraId="62977A04" w14:textId="63663267">
      <w:pPr>
        <w:spacing w:after="0" w:line="288" w:lineRule="auto"/>
      </w:pPr>
      <w:r>
        <w:rPr>
          <w:noProof/>
          <w:sz w:val="20"/>
        </w:rPr>
        <mc:AlternateContent>
          <mc:Choice Requires="wps">
            <w:drawing>
              <wp:anchor distT="0" distB="0" distL="114300" distR="114300" simplePos="0" relativeHeight="251659264"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DB3B69" w:rsidRDefault="00DB3B69" w14:paraId="40B30BAC" w14:textId="77777777">
                      <w:pPr>
                        <w:jc w:val="center"/>
                        <w:rPr>
                          <w:rFonts w:ascii="Arial" w:hAnsi="Arial" w:cs="Arial"/>
                          <w:b/>
                          <w:bCs/>
                          <w:sz w:val="48"/>
                        </w:rPr>
                      </w:pPr>
                      <w:r>
                        <w:rPr>
                          <w:rFonts w:ascii="Arial" w:hAnsi="Arial"/>
                          <w:b/>
                          <w:sz w:val="48"/>
                        </w:rPr>
                        <w:t>PT</w:t>
                      </w:r>
                    </w:p>
                  </w:txbxContent>
                </v:textbox>
                <w10:wrap anchorx="page" anchory="page"/>
              </v:shape>
            </w:pict>
          </mc:Fallback>
        </mc:AlternateContent>
      </w:r>
    </w:p>
    <w:p w:rsidR="00DB3B69" w:rsidP="00DB3B69" w:rsidRDefault="00462339" w14:paraId="64827A83" w14:textId="10759B2F">
      <w:pPr>
        <w:spacing w:after="0" w:line="288" w:lineRule="auto"/>
        <w:jc w:val="both"/>
      </w:pPr>
      <w:r>
        <w:t>Horizonte temporal: 2035</w:t>
      </w:r>
    </w:p>
    <w:p w:rsidR="00DB3B69" w:rsidP="00DB3B69" w:rsidRDefault="00DB3B69" w14:paraId="0ACF09A8" w14:textId="77777777">
      <w:pPr>
        <w:spacing w:after="0" w:line="288" w:lineRule="auto"/>
        <w:jc w:val="both"/>
      </w:pPr>
    </w:p>
    <w:p w:rsidRPr="005F3FC7" w:rsidR="00462339" w:rsidP="00DB3B69" w:rsidRDefault="00462339" w14:paraId="0E800C96" w14:textId="7CA2E69A">
      <w:pPr>
        <w:spacing w:after="0" w:line="288" w:lineRule="auto"/>
        <w:jc w:val="both"/>
      </w:pPr>
      <w:r>
        <w:t>Principais incertezas:</w:t>
      </w:r>
    </w:p>
    <w:p w:rsidRPr="005F3FC7" w:rsidR="00462339" w:rsidP="00DB3B69" w:rsidRDefault="00462339" w14:paraId="616F9DD3" w14:textId="77777777">
      <w:pPr>
        <w:pStyle w:val="ListParagraph"/>
        <w:numPr>
          <w:ilvl w:val="0"/>
          <w:numId w:val="9"/>
        </w:numPr>
        <w:spacing w:after="0" w:line="288" w:lineRule="auto"/>
        <w:jc w:val="both"/>
      </w:pPr>
      <w:r>
        <w:t>Tensões geopolíticas</w:t>
      </w:r>
    </w:p>
    <w:p w:rsidRPr="005F3FC7" w:rsidR="00462339" w:rsidP="00DB3B69" w:rsidRDefault="00462339" w14:paraId="12069580" w14:textId="77777777">
      <w:pPr>
        <w:pStyle w:val="ListParagraph"/>
        <w:numPr>
          <w:ilvl w:val="0"/>
          <w:numId w:val="9"/>
        </w:numPr>
        <w:spacing w:after="0" w:line="288" w:lineRule="auto"/>
        <w:jc w:val="both"/>
      </w:pPr>
      <w:r>
        <w:t>Aceitação social da inteligência artificial (IA)</w:t>
      </w:r>
    </w:p>
    <w:p w:rsidRPr="005F3FC7" w:rsidR="00D141E7" w:rsidP="00DB3B69" w:rsidRDefault="00D141E7" w14:paraId="18E60462" w14:textId="77777777">
      <w:pPr>
        <w:spacing w:after="0" w:line="288" w:lineRule="auto"/>
        <w:jc w:val="both"/>
        <w:rPr>
          <w:b/>
          <w:bCs/>
        </w:rPr>
      </w:pPr>
    </w:p>
    <w:p w:rsidRPr="005F3FC7" w:rsidR="00555583" w:rsidP="00DB3B69" w:rsidRDefault="00555583" w14:paraId="2321D2FC" w14:textId="09F1B629">
      <w:pPr>
        <w:spacing w:after="0" w:line="288" w:lineRule="auto"/>
        <w:jc w:val="both"/>
        <w:rPr>
          <w:b/>
          <w:bCs/>
          <w:color w:val="0000CC"/>
        </w:rPr>
      </w:pPr>
      <w:r>
        <w:rPr>
          <w:b/>
          <w:color w:val="0000CC"/>
        </w:rPr>
        <w:t>Cenário 1: baixas tensões geopolíticas e elevada aceitação social da IA</w:t>
      </w:r>
    </w:p>
    <w:p w:rsidRPr="005F3FC7" w:rsidR="00462339" w:rsidP="00DB3B69" w:rsidRDefault="00462339" w14:paraId="733AD164" w14:textId="6A855CCF">
      <w:pPr>
        <w:spacing w:after="0" w:line="288" w:lineRule="auto"/>
        <w:ind w:firstLine="720"/>
        <w:jc w:val="both"/>
      </w:pPr>
      <w:r>
        <w:rPr>
          <w:b/>
          <w:color w:val="0000CC"/>
        </w:rPr>
        <w:t>Título do cenário</w:t>
      </w:r>
      <w:r>
        <w:rPr>
          <w:color w:val="0000CC"/>
        </w:rPr>
        <w:t>: Inteligência artificial para todos</w:t>
      </w:r>
    </w:p>
    <w:p w:rsidR="00DB3B69" w:rsidP="001A37E6" w:rsidRDefault="00DB3B69" w14:paraId="264CC745" w14:textId="77777777">
      <w:pPr>
        <w:spacing w:after="0" w:line="168" w:lineRule="auto"/>
        <w:jc w:val="both"/>
        <w:rPr>
          <w:b/>
          <w:bCs/>
        </w:rPr>
      </w:pPr>
    </w:p>
    <w:p w:rsidR="009C1370" w:rsidP="00DB3B69" w:rsidRDefault="00FA66B3" w14:paraId="2AD5D88F" w14:textId="231B4D77">
      <w:pPr>
        <w:spacing w:after="0" w:line="288" w:lineRule="auto"/>
        <w:jc w:val="both"/>
        <w:rPr>
          <w:b/>
          <w:bCs/>
        </w:rPr>
      </w:pPr>
      <w:r>
        <w:rPr>
          <w:b/>
        </w:rPr>
        <w:t>Contexto/Como chegámos lá</w:t>
      </w:r>
    </w:p>
    <w:p w:rsidR="00DB3B69" w:rsidP="001A37E6" w:rsidRDefault="00DB3B69" w14:paraId="697791BD" w14:textId="77777777">
      <w:pPr>
        <w:spacing w:after="0" w:line="168" w:lineRule="auto"/>
        <w:jc w:val="both"/>
        <w:rPr>
          <w:b/>
          <w:bCs/>
        </w:rPr>
      </w:pPr>
    </w:p>
    <w:p w:rsidR="009C1370" w:rsidP="00DB3B69" w:rsidRDefault="009C1370" w14:paraId="67B7F4A5" w14:textId="3E6BACF9">
      <w:pPr>
        <w:spacing w:after="0" w:line="288" w:lineRule="auto"/>
        <w:jc w:val="both"/>
      </w:pPr>
      <w:r>
        <w:t xml:space="preserve">Em 2035, após a turbulência geopolítica da década de 2020, as relações internacionais melhoraram significativamente: os desafios comuns a nível mundial da crise climática, da degradação ambiental, da rápida implantação da IA, das tendências demográficas, da concorrência pelo investimento, etc., centraram as atenções e fizeram com que as pessoas compreendessem que a cooperação mundial e a adoção de normas comuns são do interesse de todos. Durante o mesmo período, o ritmo de desenvolvimento e de implantação das tecnologias de IA não revelou sinais de abrandamento. </w:t>
      </w:r>
    </w:p>
    <w:p w:rsidRPr="005F3FC7" w:rsidR="00DB3B69" w:rsidP="001A37E6" w:rsidRDefault="00DB3B69" w14:paraId="43D7949D" w14:textId="77777777">
      <w:pPr>
        <w:spacing w:after="0" w:line="168" w:lineRule="auto"/>
        <w:jc w:val="both"/>
      </w:pPr>
    </w:p>
    <w:p w:rsidR="009A7AB4" w:rsidP="00DB3B69" w:rsidRDefault="009C1370" w14:paraId="18FD8AF3" w14:textId="1F830B72">
      <w:pPr>
        <w:spacing w:after="0" w:line="288" w:lineRule="auto"/>
        <w:jc w:val="both"/>
      </w:pPr>
      <w:r>
        <w:t>A amplitude e a profundidade das aplicações destas tecnologias geraram uma multiplicidade de benefícios, permitindo que a Europa continuasse a ser uma potência económica e regulamentar significativa na concorrência económica mundial.</w:t>
      </w:r>
    </w:p>
    <w:p w:rsidRPr="005F3FC7" w:rsidR="00DB3B69" w:rsidP="001A37E6" w:rsidRDefault="00DB3B69" w14:paraId="015AE138" w14:textId="77777777">
      <w:pPr>
        <w:spacing w:after="0" w:line="168" w:lineRule="auto"/>
        <w:jc w:val="both"/>
      </w:pPr>
    </w:p>
    <w:p w:rsidR="009A7AB4" w:rsidP="00DB3B69" w:rsidRDefault="009A7AB4" w14:paraId="7F3E3BB8" w14:textId="167EDBCA">
      <w:pPr>
        <w:spacing w:after="0" w:line="288" w:lineRule="auto"/>
        <w:jc w:val="both"/>
      </w:pPr>
      <w:r>
        <w:t>No entanto, alguns casos flagrantes de utilização indevida e consequências indesejadas ao longo dos anos obrigaram a UE a adotar medidas regulamentares precoces para evitar impactos negativos nos direitos humanos fundamentais. Esta experiência de regulamentação europeia pioneira teve muita influência quando a comunidade internacional decidiu finalmente adotar normas mínimas a nível mundial para proteger os trabalhadores e os cidadãos.</w:t>
      </w:r>
    </w:p>
    <w:p w:rsidRPr="005F3FC7" w:rsidR="00DB3B69" w:rsidP="001A37E6" w:rsidRDefault="00DB3B69" w14:paraId="1BC2A1F0" w14:textId="77777777">
      <w:pPr>
        <w:spacing w:after="0" w:line="168" w:lineRule="auto"/>
        <w:jc w:val="both"/>
      </w:pPr>
    </w:p>
    <w:p w:rsidR="00555583" w:rsidP="00DB3B69" w:rsidRDefault="00555583" w14:paraId="63A7C478" w14:textId="2B1EF2C0">
      <w:pPr>
        <w:spacing w:after="0" w:line="288" w:lineRule="auto"/>
        <w:jc w:val="both"/>
        <w:rPr>
          <w:b/>
          <w:bCs/>
        </w:rPr>
      </w:pPr>
      <w:r>
        <w:rPr>
          <w:b/>
        </w:rPr>
        <w:t>Dimensão social</w:t>
      </w:r>
    </w:p>
    <w:p w:rsidR="00005709" w:rsidP="00DB3B69" w:rsidRDefault="009C1370" w14:paraId="6B78E476" w14:textId="406747AD">
      <w:pPr>
        <w:spacing w:after="0" w:line="288" w:lineRule="auto"/>
        <w:jc w:val="both"/>
      </w:pPr>
      <w:r>
        <w:t xml:space="preserve">Na UE, a aplicação diversificada e prudente das tecnologias de IA de uma forma centrada no ser humano, bem como os enormes benefícios que esta trouxe em muitos domínios, conduziram a uma ampla aceitação social destas tecnologias. A IA é agora vista como sendo fiável, e generalizou-se de tal forma que os assistentes pessoais de IA se estendem às esferas do trabalho e da vida da maioria das pessoas. </w:t>
      </w:r>
    </w:p>
    <w:p w:rsidR="00005709" w:rsidP="00DB3B69" w:rsidRDefault="00005709" w14:paraId="3F9C703D" w14:textId="0433F254">
      <w:pPr>
        <w:spacing w:after="0" w:line="288" w:lineRule="auto"/>
        <w:jc w:val="both"/>
      </w:pPr>
      <w:r>
        <w:t xml:space="preserve">A abordagem centrada no ser humano no desenvolvimento da IA continua a ser fundamental. As ferramentas de IA são treinadas por humanos, o que ajuda a atenuar questões como a desinformação, a vigilância e o enviesamento. Os esforços visam garantir que os sistemas de IA sejam éticos, transparentes e equitativos. </w:t>
      </w:r>
    </w:p>
    <w:p w:rsidR="009A7AB4" w:rsidP="00DB3B69" w:rsidRDefault="00F44C47" w14:paraId="4D8D3205" w14:textId="676C574C">
      <w:pPr>
        <w:spacing w:after="0" w:line="288" w:lineRule="auto"/>
        <w:jc w:val="both"/>
      </w:pPr>
      <w:r>
        <w:t xml:space="preserve">No local de trabalho, um diálogo social sólido promove a literacia e a aculturação da IA, trazendo o princípio do «controlo humano» para a era da IA. A participação dos trabalhadores, desde a conceção até à auditoria regular dos sistemas de IA introduzidos no mundo do trabalho, tem por objetivo minimizar os riscos de enviesamento da IA. </w:t>
      </w:r>
    </w:p>
    <w:p w:rsidR="009C1370" w:rsidP="00DB3B69" w:rsidRDefault="009C1370" w14:paraId="79EA039A" w14:textId="2A83E90E">
      <w:pPr>
        <w:spacing w:after="0" w:line="288" w:lineRule="auto"/>
        <w:jc w:val="both"/>
      </w:pPr>
      <w:r>
        <w:lastRenderedPageBreak/>
        <w:t>Não surpreende que, em 2035, exista uma nova terminologia para os postos de trabalho. Com efeito, muitas pessoas ganham agora a vida através de atividades que eram difíceis de imaginar há dez anos, e muitos tipos de trabalho foram reestruturados. Para tal, foi necessário colocar a tónica no desenvolvimento de competências e exortar os governos a promoverem a educação e a aprendizagem ao longo da vida no domínio da IA e das tecnologias digitais de um modo mais geral, o que contribuiu para reduzir o fosso digital. A IA também apoia a entrada das pessoas com necessidades especiais no mercado de trabalho, proporcionando oportunidades de emprego mais inclusivas.</w:t>
      </w:r>
    </w:p>
    <w:p w:rsidR="00005709" w:rsidP="00DB3B69" w:rsidRDefault="006918FC" w14:paraId="12B6F743" w14:textId="421B9C8A">
      <w:pPr>
        <w:spacing w:after="0" w:line="288" w:lineRule="auto"/>
        <w:jc w:val="both"/>
      </w:pPr>
      <w:r>
        <w:t>De um modo geral, a adoção generalizada da IA beneficia em grande medida os trabalhadores pouco qualificados, verificando-se melhorias significativas na saúde e segurança no trabalho. Os sistemas de IA podem ajudar a monitorizar e prevenir os perigos no local de trabalho, assegurando um ambiente de trabalho mais seguro.</w:t>
      </w:r>
    </w:p>
    <w:p w:rsidR="00B55E4F" w:rsidP="00DB3B69" w:rsidRDefault="00B55E4F" w14:paraId="5240E894" w14:textId="1CE7D8C8">
      <w:pPr>
        <w:spacing w:after="0" w:line="288" w:lineRule="auto"/>
        <w:jc w:val="both"/>
      </w:pPr>
      <w:r>
        <w:t xml:space="preserve">O aproveitamento de todos estes benefícios da IA também exigiu um diálogo social saudável ao longo de todo o período, a fim de tornar a tecnologia de IA fiável e amplamente aceite. Os trabalhadores e os empregadores foram ouvidos tanto pelos políticos como pelos criadores de tecnologias. Este diálogo foi possível graças a amplos debates societais e à transparência sobre os valores e a forma como estes podem evoluir numa sociedade com um elevado nível de sensibilização ambiental e tecnológica. </w:t>
      </w:r>
    </w:p>
    <w:p w:rsidR="009C1370" w:rsidP="00DB3B69" w:rsidRDefault="00A65FEF" w14:paraId="77BF6805" w14:textId="5386DEEE">
      <w:pPr>
        <w:spacing w:after="0" w:line="288" w:lineRule="auto"/>
        <w:jc w:val="both"/>
      </w:pPr>
      <w:r>
        <w:t xml:space="preserve">O bom funcionamento do diálogo social permitiu atenuar as potenciais ameaças decorrentes da utilização pouco ética das tecnologias de IA nos locais de trabalho. De um modo geral, são envidados esforços consideráveis para garantir que os benefícios do desenvolvimento destas tecnologias cheguem ao maior número possível de pessoas. O diálogo público e a sensibilização são elementos necessários para gerir o equilíbrio entre a sociedade, os interesses privados, as liberdades individuais e a emancipação humana. </w:t>
      </w:r>
    </w:p>
    <w:p w:rsidR="00A65FEF" w:rsidP="00DB3B69" w:rsidRDefault="00A65FEF" w14:paraId="537579CC" w14:textId="769C4ED8">
      <w:pPr>
        <w:spacing w:after="0" w:line="288" w:lineRule="auto"/>
        <w:jc w:val="both"/>
      </w:pPr>
      <w:r>
        <w:t>Embora o aumento da informação incorreta e da desinformação acarrete potenciais ameaças a longo prazo para a democracia, a elevada literacia em IA e a utilização hábil da tecnologia de IA ajudaram a emancipação e a participação humanas.</w:t>
      </w:r>
    </w:p>
    <w:p w:rsidR="009C1370" w:rsidP="00DB3B69" w:rsidRDefault="00D808CE" w14:paraId="050684A7" w14:textId="6ABD6C14">
      <w:pPr>
        <w:spacing w:after="0" w:line="288" w:lineRule="auto"/>
        <w:jc w:val="both"/>
      </w:pPr>
      <w:r>
        <w:t xml:space="preserve">Desde a década de 2020, tem-se verificado uma forte tentação, por razões de conveniência, de ceder dados e permitir que os intervenientes privados e governamentais tenham um maior acesso aos dados sobre as pessoas e a população em geral, mas uma forte ênfase na proteção de dados estabeleceu a confiança em terceiros certificados. É essencial a existência de controlos e equilíbrios sólidos. </w:t>
      </w:r>
    </w:p>
    <w:p w:rsidR="009C1370" w:rsidP="00DB3B69" w:rsidRDefault="009C1370" w14:paraId="39D4E856" w14:textId="0AC2A1D5">
      <w:pPr>
        <w:spacing w:after="0" w:line="288" w:lineRule="auto"/>
        <w:jc w:val="both"/>
      </w:pPr>
      <w:r>
        <w:t xml:space="preserve">De um modo geral, nos últimos dez anos assistiu-se a uma enorme inovação na aplicação da IA em setores centrados no ser humano: saúde, educação, serviços sociais, etc. Tal permitiu à sociedade abordar muitos problemas demográficos, sociais e de saúde, incluindo problemas de saúde mental. </w:t>
      </w:r>
    </w:p>
    <w:p w:rsidRPr="005F3FC7" w:rsidR="00DB3B69" w:rsidP="00D36E20" w:rsidRDefault="00DB3B69" w14:paraId="67C70CDE" w14:textId="77777777">
      <w:pPr>
        <w:spacing w:after="0" w:line="360" w:lineRule="auto"/>
        <w:jc w:val="both"/>
      </w:pPr>
    </w:p>
    <w:p w:rsidR="00555583" w:rsidP="00DB3B69" w:rsidRDefault="00555583" w14:paraId="4EE91A0B" w14:textId="10B63654">
      <w:pPr>
        <w:spacing w:after="0" w:line="288" w:lineRule="auto"/>
        <w:jc w:val="both"/>
        <w:rPr>
          <w:b/>
          <w:bCs/>
        </w:rPr>
      </w:pPr>
      <w:r>
        <w:rPr>
          <w:b/>
        </w:rPr>
        <w:t>Dimensão tecnológica</w:t>
      </w:r>
    </w:p>
    <w:p w:rsidR="00B55E4F" w:rsidP="00DB3B69" w:rsidRDefault="00B55E4F" w14:paraId="56C8555A" w14:textId="5A458C18">
      <w:pPr>
        <w:spacing w:after="0" w:line="288" w:lineRule="auto"/>
        <w:jc w:val="both"/>
      </w:pPr>
      <w:r>
        <w:t xml:space="preserve">À medida que a necessidade de descarbonização se torna mais premente e a concorrência pelos recursos minerais se intensifica, são envidados grandes esforços para reduzir o consumo de energia e as necessidades de materiais dos sistemas de IA, bem como para utilizar os sistemas de IA na transição para a sustentabilidade. </w:t>
      </w:r>
    </w:p>
    <w:p w:rsidRPr="005F3FC7" w:rsidR="008136FA" w:rsidP="00DB3B69" w:rsidRDefault="00872C5D" w14:paraId="6A1E61A6" w14:textId="4CF5E911">
      <w:pPr>
        <w:spacing w:after="0" w:line="288" w:lineRule="auto"/>
        <w:jc w:val="both"/>
      </w:pPr>
      <w:r>
        <w:t xml:space="preserve">Como resultado da cooperação internacional para o desenvolvimento tecnológico, as tecnologias de IA (apoiadas pelos mais recentes desenvolvimentos, por exemplo, na computação quântica) </w:t>
      </w:r>
      <w:r>
        <w:lastRenderedPageBreak/>
        <w:t>conduziram a um elevado nível de automatização e inovação em setores relacionados com o ser humano (saúde e educação) que ajudaram a resolver muitas questões societais (por exemplo, segurança, saúde, etc.) e a disseminar benefícios a nível mundial. Os sistemas de IA são transparentes, respeitam as normas éticas e dispõem de algoritmos para explicar as suas decisões.</w:t>
      </w:r>
    </w:p>
    <w:p w:rsidRPr="005F3FC7" w:rsidR="0033120D" w:rsidP="00DB3B69" w:rsidRDefault="0033120D" w14:paraId="35D93C70" w14:textId="3E23560C">
      <w:pPr>
        <w:spacing w:after="0" w:line="288" w:lineRule="auto"/>
        <w:jc w:val="both"/>
      </w:pPr>
      <w:r>
        <w:t>A implantação maciça da IA também aumentou os riscos de desinformação em grande escala por parte de países comerciais ou desonestos. Esta situação estimulou a inovação nos sistemas de proteção automatizados em consonância com as normas éticas mais amplamente aceites. Tal salienta igualmente a importância da aculturação da IA e de uma mentalidade crítica.</w:t>
      </w:r>
    </w:p>
    <w:p w:rsidR="008136FA" w:rsidP="00DB3B69" w:rsidRDefault="0033120D" w14:paraId="393F0D65" w14:textId="68D23786">
      <w:pPr>
        <w:spacing w:after="0" w:line="288" w:lineRule="auto"/>
        <w:jc w:val="both"/>
      </w:pPr>
      <w:r>
        <w:t>A dependência praticamente universal das sociedades da UE em relação às tecnologias digitais e aos sistemas de IA criou um enorme risco de cibersegurança e conferiu aos dados um papel crucial. Esta questão é abordada através de uma regulamentação harmonizada e muito rigorosa em matéria de cibersegurança e proteção de dados, para evitar que todo o sistema complexo baseado na IA se desmorone.</w:t>
      </w:r>
    </w:p>
    <w:p w:rsidRPr="005F3FC7" w:rsidR="00DB3B69" w:rsidP="00DB3B69" w:rsidRDefault="00DB3B69" w14:paraId="63A90F6E" w14:textId="77777777">
      <w:pPr>
        <w:spacing w:after="0" w:line="288" w:lineRule="auto"/>
        <w:jc w:val="both"/>
      </w:pPr>
    </w:p>
    <w:p w:rsidRPr="005F3FC7" w:rsidR="00555583" w:rsidP="00DB3B69" w:rsidRDefault="00555583" w14:paraId="4114EF5C" w14:textId="77777777">
      <w:pPr>
        <w:spacing w:after="0" w:line="288" w:lineRule="auto"/>
        <w:jc w:val="both"/>
        <w:rPr>
          <w:b/>
          <w:bCs/>
        </w:rPr>
      </w:pPr>
      <w:r>
        <w:rPr>
          <w:b/>
        </w:rPr>
        <w:t>Dimensão económica</w:t>
      </w:r>
    </w:p>
    <w:p w:rsidRPr="005F3FC7" w:rsidR="009C1370" w:rsidP="00DB3B69" w:rsidRDefault="009C1370" w14:paraId="184991C6" w14:textId="58C8ABA5">
      <w:pPr>
        <w:spacing w:after="0" w:line="288" w:lineRule="auto"/>
        <w:jc w:val="both"/>
      </w:pPr>
      <w:r>
        <w:t>Os progressos realizados no domínio da IA permitiram à sociedade europeia aumentar a produtividade, prosseguindo simultaneamente uma transição cada vez mais rápida para a sustentabilidade. Este impulso também foi essencial para permitir manter o financiamento das pensões e dos serviços sociais à medida que a população envelhece.</w:t>
      </w:r>
    </w:p>
    <w:p w:rsidRPr="005F3FC7" w:rsidR="00872C5D" w:rsidP="00DB3B69" w:rsidRDefault="00872C5D" w14:paraId="19DC46E3" w14:textId="63DC96D1">
      <w:pPr>
        <w:spacing w:after="0" w:line="288" w:lineRule="auto"/>
        <w:jc w:val="both"/>
      </w:pPr>
      <w:r>
        <w:t xml:space="preserve">Neste mundo aberto, a intensificação da concorrência mundial em matéria de competências conduziu a uma maior mobilidade da mão de obra e, em certa medida, a uma fuga de cérebros da UE, observando-se o deslocamento de alguns dos melhores talentos para países capazes de oferecer as melhores condições, especialmente na Índia ou nos EUA. </w:t>
      </w:r>
    </w:p>
    <w:p w:rsidR="0033120D" w:rsidP="00DB3B69" w:rsidRDefault="0033120D" w14:paraId="549BB42D" w14:textId="77615A7C">
      <w:pPr>
        <w:spacing w:after="0" w:line="288" w:lineRule="auto"/>
        <w:jc w:val="both"/>
      </w:pPr>
      <w:r>
        <w:t>Em termos mais gerais, a implantação maciça da IA nas esferas pessoal e profissional contribuiu para desenvolver e atualizar competências, mas também levou à perda de muitas competências relacionadas com tecnologias antigas e, potencialmente, à generalização do rendimento básico universal para combater a instabilidade criada.</w:t>
      </w:r>
    </w:p>
    <w:p w:rsidRPr="005F3FC7" w:rsidR="006F6940" w:rsidP="00DB3B69" w:rsidRDefault="006F6940" w14:paraId="6CD9411A" w14:textId="77777777">
      <w:pPr>
        <w:spacing w:after="0" w:line="288" w:lineRule="auto"/>
        <w:jc w:val="both"/>
      </w:pPr>
    </w:p>
    <w:p w:rsidRPr="005F3FC7" w:rsidR="00555583" w:rsidP="00DB3B69" w:rsidRDefault="00555583" w14:paraId="48E3E279" w14:textId="77777777">
      <w:pPr>
        <w:spacing w:after="0" w:line="288" w:lineRule="auto"/>
        <w:jc w:val="both"/>
        <w:rPr>
          <w:b/>
          <w:bCs/>
        </w:rPr>
      </w:pPr>
      <w:r>
        <w:rPr>
          <w:b/>
        </w:rPr>
        <w:t>Dimensão ambiental</w:t>
      </w:r>
    </w:p>
    <w:p w:rsidRPr="005F3FC7" w:rsidR="00555583" w:rsidP="00DB3B69" w:rsidRDefault="00555583" w14:paraId="69742694" w14:textId="453A65F5">
      <w:pPr>
        <w:spacing w:after="0" w:line="288" w:lineRule="auto"/>
        <w:jc w:val="both"/>
      </w:pPr>
      <w:r>
        <w:t>Os desafios comuns a nível mundial da degradação do clima, da poluição transfronteiriça e da perda de biodiversidade centraram as atenções e fizeram com que as pessoas e os países se apercebessem da importância da colaboração, o que conduziu, por exemplo, a acordos sobre a utilização de matérias-primas (que se traduzem em poupanças de materiais).</w:t>
      </w:r>
    </w:p>
    <w:p w:rsidR="00FA66B3" w:rsidP="00DB3B69" w:rsidRDefault="002D0976" w14:paraId="5A7491CC" w14:textId="65A37E99">
      <w:pPr>
        <w:spacing w:after="0" w:line="288" w:lineRule="auto"/>
        <w:jc w:val="both"/>
      </w:pPr>
      <w:r>
        <w:t>A crise ambiental permite a criação de quotas de CO</w:t>
      </w:r>
      <w:r>
        <w:rPr>
          <w:vertAlign w:val="subscript"/>
        </w:rPr>
        <w:t>2</w:t>
      </w:r>
      <w:r>
        <w:t xml:space="preserve"> (extremamente necessárias, sobretudo devido ao aumento da IA generativa) para cada país, com base em vários critérios como a população, a área disponível, o nível de desenvolvimento tecnológico, etc. Cada país que exceda a sua quota é obrigado a comprar a países que normalmente não utilizam todas as suas quotas (países pouco desenvolvidos), ajudando-os assim a fazer face às repercussões das alterações climáticas e a investirem mais na IA com os fundos que recebem.</w:t>
      </w:r>
    </w:p>
    <w:p w:rsidRPr="005F3FC7" w:rsidR="006F6940" w:rsidP="00D36E20" w:rsidRDefault="006F6940" w14:paraId="4C3CB309" w14:textId="77777777">
      <w:pPr>
        <w:spacing w:after="0" w:line="360" w:lineRule="auto"/>
        <w:jc w:val="both"/>
      </w:pPr>
    </w:p>
    <w:p w:rsidR="00DD07E2" w:rsidP="00D36E20" w:rsidRDefault="00DD07E2" w14:paraId="0A7EA3DC" w14:textId="77777777">
      <w:pPr>
        <w:spacing w:after="0" w:line="720" w:lineRule="auto"/>
        <w:jc w:val="both"/>
        <w:rPr>
          <w:b/>
        </w:rPr>
      </w:pPr>
    </w:p>
    <w:p w:rsidRPr="005F3FC7" w:rsidR="00555583" w:rsidP="00DB3B69" w:rsidRDefault="00555583" w14:paraId="27F8E7D0" w14:textId="6976B806">
      <w:pPr>
        <w:spacing w:after="0" w:line="288" w:lineRule="auto"/>
        <w:jc w:val="both"/>
        <w:rPr>
          <w:b/>
          <w:bCs/>
        </w:rPr>
      </w:pPr>
      <w:r>
        <w:rPr>
          <w:b/>
        </w:rPr>
        <w:lastRenderedPageBreak/>
        <w:t>Dimensão política</w:t>
      </w:r>
    </w:p>
    <w:p w:rsidRPr="005F3FC7" w:rsidR="009C1370" w:rsidP="00DB3B69" w:rsidRDefault="009C1370" w14:paraId="58EE4F77" w14:textId="6DFE8DAF">
      <w:pPr>
        <w:spacing w:after="0" w:line="288" w:lineRule="auto"/>
        <w:jc w:val="both"/>
      </w:pPr>
      <w:r>
        <w:t>A utilização maciça da IA exigiu investimentos avultados em infraestruturas informáticas num contexto de recursos públicos limitados. Este esforço, com a ajuda dos fundos no âmbito da política de coesão da UE, contribuiu para reduzir o fosso digital, mas também instou os governos a reforçarem a educação no domínio da IA e das tecnologias digitais de um modo mais geral. Graças a estes múltiplos investimentos coordenados em tecnologia, educação e infraestruturas, bem como à colaboração internacional em matéria de regulamentação, os sistemas de IA são transparentes e respeitam as normas éticas mais amplamente aceites. Sempre que necessário, e para garantir que a utilização dos sistemas de IA respeita um elevado nível de responsabilização, existem pessoas que podem explicar a razão pela qual os sistemas de IA tomam decisões ou atuam de formas específicas. Em última análise, os humanos permanecem no controlo, a autonomia dos sistemas de IA é enquadrada e existem linhas vermelhas claras.</w:t>
      </w:r>
    </w:p>
    <w:p w:rsidRPr="005F3FC7" w:rsidR="009C1370" w:rsidP="00DB3B69" w:rsidRDefault="009C1370" w14:paraId="5A998A3E" w14:textId="77777777">
      <w:pPr>
        <w:spacing w:after="0" w:line="288" w:lineRule="auto"/>
        <w:jc w:val="both"/>
      </w:pPr>
      <w:r>
        <w:t xml:space="preserve">Graças aos esforços no domínio da educação, a população europeia é muito «alfabetizada em matéria de IA». </w:t>
      </w:r>
    </w:p>
    <w:p w:rsidRPr="005F3FC7" w:rsidR="00555583" w:rsidP="00DB3B69" w:rsidRDefault="00555583" w14:paraId="12E1ED8F" w14:textId="6830D95F">
      <w:pPr>
        <w:spacing w:after="0" w:line="288" w:lineRule="auto"/>
        <w:jc w:val="both"/>
      </w:pPr>
      <w:r>
        <w:t>A UE foi pioneira em esforços regulamentares que influenciaram a adoção de normas mínimas mundiais para proteger os trabalhadores e o público em consonância com a abordagem adotada no Regulamento Inteligência Artificial inicial.</w:t>
      </w:r>
    </w:p>
    <w:p w:rsidRPr="005F3FC7" w:rsidR="002D0976" w:rsidP="00DB3B69" w:rsidRDefault="00962CEB" w14:paraId="23B76D44" w14:textId="06D08DB8">
      <w:pPr>
        <w:spacing w:after="0" w:line="288" w:lineRule="auto"/>
        <w:jc w:val="both"/>
        <w:rPr>
          <w:color w:val="FF0000"/>
        </w:rPr>
      </w:pPr>
      <w:r>
        <w:t xml:space="preserve">Graças a uma cooperação internacional harmoniosa, o investimento maciço em infraestruturas informáticas levou alguns países a oferecerem os seus conhecimentos especializados e equipamento. Uma agência internacional independente acompanha a situação para impedir que um país beneficie de um monopólio de controlo sobre os países mais pobres. Esta agência visa igualmente garantir que não haja espionagem ou </w:t>
      </w:r>
      <w:r>
        <w:rPr>
          <w:i/>
          <w:iCs/>
        </w:rPr>
        <w:t>backdoors</w:t>
      </w:r>
      <w:r>
        <w:t xml:space="preserve"> nas infraestruturas intercambiadas proporcionadas por países estrangeiros.</w:t>
      </w:r>
    </w:p>
    <w:p w:rsidRPr="005F3FC7" w:rsidR="00962CEB" w:rsidP="00DB3B69" w:rsidRDefault="00962CEB" w14:paraId="7A92AE5A" w14:textId="493F1F37">
      <w:pPr>
        <w:spacing w:after="0" w:line="288" w:lineRule="auto"/>
      </w:pPr>
      <w:r>
        <w:br w:type="page"/>
      </w:r>
    </w:p>
    <w:p w:rsidRPr="005F3FC7" w:rsidR="00462339" w:rsidP="00AF1AB5" w:rsidRDefault="00462339" w14:paraId="159D557C" w14:textId="77777777">
      <w:pPr>
        <w:spacing w:after="0" w:line="168" w:lineRule="auto"/>
      </w:pPr>
    </w:p>
    <w:p w:rsidRPr="005F3FC7" w:rsidR="00462339" w:rsidP="00DB3B69" w:rsidRDefault="00462339" w14:paraId="0E21ECEE" w14:textId="1AFD181C">
      <w:pPr>
        <w:spacing w:after="0" w:line="288" w:lineRule="auto"/>
        <w:rPr>
          <w:b/>
          <w:bCs/>
          <w:color w:val="0000CC"/>
        </w:rPr>
      </w:pPr>
      <w:r>
        <w:rPr>
          <w:b/>
          <w:color w:val="0000CC"/>
        </w:rPr>
        <w:t>Cenário 2: elevadas tensões geopolíticas e elevada aceitação social da IA</w:t>
      </w:r>
    </w:p>
    <w:p w:rsidR="00462339" w:rsidP="00DB3B69" w:rsidRDefault="00462339" w14:paraId="468B2254" w14:textId="4FAD38FC">
      <w:pPr>
        <w:spacing w:after="0" w:line="288" w:lineRule="auto"/>
        <w:ind w:firstLine="720"/>
        <w:rPr>
          <w:color w:val="0000CC"/>
        </w:rPr>
      </w:pPr>
      <w:r>
        <w:rPr>
          <w:b/>
          <w:color w:val="0000CC"/>
        </w:rPr>
        <w:t>Título do cenário</w:t>
      </w:r>
      <w:r>
        <w:rPr>
          <w:color w:val="0000CC"/>
        </w:rPr>
        <w:t>: Inteligência artificial para nós</w:t>
      </w:r>
    </w:p>
    <w:p w:rsidRPr="005F3FC7" w:rsidR="006F6940" w:rsidP="00DB3B69" w:rsidRDefault="006F6940" w14:paraId="436FF7C9" w14:textId="77777777">
      <w:pPr>
        <w:spacing w:after="0" w:line="288" w:lineRule="auto"/>
        <w:ind w:firstLine="720"/>
        <w:rPr>
          <w:color w:val="0000CC"/>
        </w:rPr>
      </w:pPr>
    </w:p>
    <w:p w:rsidRPr="005F3FC7" w:rsidR="00FA66B3" w:rsidP="00DB3B69" w:rsidRDefault="00FA66B3" w14:paraId="20161A06" w14:textId="77777777">
      <w:pPr>
        <w:spacing w:after="0" w:line="288" w:lineRule="auto"/>
        <w:rPr>
          <w:b/>
          <w:bCs/>
        </w:rPr>
      </w:pPr>
      <w:r>
        <w:rPr>
          <w:b/>
        </w:rPr>
        <w:t>Contexto/Como chegámos lá</w:t>
      </w:r>
    </w:p>
    <w:p w:rsidR="00333970" w:rsidP="00DB3B69" w:rsidRDefault="00333970" w14:paraId="044E1E55" w14:textId="3D908B1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Em 2035, o mundo está marcado por </w:t>
      </w:r>
      <w:r>
        <w:rPr>
          <w:rFonts w:asciiTheme="minorHAnsi" w:hAnsiTheme="minorHAnsi"/>
          <w:b/>
          <w:sz w:val="22"/>
        </w:rPr>
        <w:t>elevadas tensões geopolíticas</w:t>
      </w:r>
      <w:r>
        <w:rPr>
          <w:rFonts w:asciiTheme="minorHAnsi" w:hAnsiTheme="minorHAnsi"/>
          <w:sz w:val="22"/>
        </w:rPr>
        <w:t>, motivadas pela escassez de recursos e por agendas nacionalistas concorrentes. Em vez de trabalharem em conjunto para enfrentar os desafios comuns a nível mundial (como a degradação do clima, a poluição transfronteiriça e a perda de biodiversidade), estes fatores aprofundaram as divisões e fizeram com que os países se concentrassem mais nos interesses nacionais do que na colaboração. As nações protegem cada vez mais os seus avanços tecnológicos e recursos naturais, o que conduz a guerras comerciais e a políticas restritivas entre diferentes blocos geopolíticos, incluindo a UE. Em certa medida, a sociedade tornou-se militarizada.</w:t>
      </w:r>
    </w:p>
    <w:p w:rsidRPr="005F3FC7" w:rsidR="006F6940" w:rsidP="00AF1AB5" w:rsidRDefault="006F6940" w14:paraId="6D356505" w14:textId="77777777">
      <w:pPr>
        <w:pStyle w:val="NormalWeb"/>
        <w:spacing w:before="0" w:beforeAutospacing="0" w:after="0" w:afterAutospacing="0" w:line="168" w:lineRule="auto"/>
        <w:jc w:val="both"/>
        <w:rPr>
          <w:rFonts w:asciiTheme="minorHAnsi" w:hAnsiTheme="minorHAnsi" w:cstheme="minorHAnsi"/>
          <w:lang w:val="en-GB"/>
        </w:rPr>
      </w:pPr>
    </w:p>
    <w:p w:rsidRPr="005F3FC7" w:rsidR="00462339" w:rsidP="00DB3B69" w:rsidRDefault="00462339" w14:paraId="615799AD" w14:textId="77777777">
      <w:pPr>
        <w:spacing w:after="0" w:line="288" w:lineRule="auto"/>
        <w:rPr>
          <w:b/>
          <w:bCs/>
        </w:rPr>
      </w:pPr>
      <w:r>
        <w:rPr>
          <w:b/>
        </w:rPr>
        <w:t>Dimensão social</w:t>
      </w:r>
    </w:p>
    <w:p w:rsidRPr="005F3FC7" w:rsidR="00005709" w:rsidP="00DB3B69" w:rsidRDefault="00333970" w14:paraId="5D92DF7B" w14:textId="5FC23A6E">
      <w:pPr>
        <w:pStyle w:val="NormalWeb"/>
        <w:spacing w:before="0" w:beforeAutospacing="0" w:after="0" w:afterAutospacing="0" w:line="288" w:lineRule="auto"/>
        <w:jc w:val="both"/>
        <w:rPr>
          <w:rFonts w:asciiTheme="minorHAnsi" w:hAnsiTheme="minorHAnsi" w:cstheme="minorHAnsi"/>
          <w:b/>
          <w:bCs/>
          <w:sz w:val="22"/>
          <w:szCs w:val="22"/>
        </w:rPr>
      </w:pPr>
      <w:r>
        <w:rPr>
          <w:rFonts w:asciiTheme="minorHAnsi" w:hAnsiTheme="minorHAnsi"/>
          <w:sz w:val="22"/>
        </w:rPr>
        <w:t xml:space="preserve">A inteligência artificial é amplamente </w:t>
      </w:r>
      <w:r>
        <w:rPr>
          <w:rFonts w:asciiTheme="minorHAnsi" w:hAnsiTheme="minorHAnsi"/>
          <w:b/>
          <w:sz w:val="22"/>
        </w:rPr>
        <w:t>aceite pela sociedade</w:t>
      </w:r>
      <w:r>
        <w:rPr>
          <w:rFonts w:asciiTheme="minorHAnsi" w:hAnsiTheme="minorHAnsi"/>
          <w:sz w:val="22"/>
        </w:rPr>
        <w:t xml:space="preserve"> em geral e </w:t>
      </w:r>
      <w:r>
        <w:rPr>
          <w:rFonts w:asciiTheme="minorHAnsi" w:hAnsiTheme="minorHAnsi"/>
          <w:b/>
          <w:sz w:val="22"/>
        </w:rPr>
        <w:t>pelos trabalhadores</w:t>
      </w:r>
      <w:r>
        <w:rPr>
          <w:rFonts w:asciiTheme="minorHAnsi" w:hAnsiTheme="minorHAnsi"/>
          <w:sz w:val="22"/>
        </w:rPr>
        <w:t xml:space="preserve"> em particular, que aderiram à sua utilização. A transição digital é considerada justa. As abordagens centradas no ser humano têm sido fundamentais para garantir a aceitação social da IA. </w:t>
      </w:r>
    </w:p>
    <w:p w:rsidRPr="005F3FC7" w:rsidR="00333970" w:rsidP="00DB3B69" w:rsidRDefault="00333970" w14:paraId="37CB447A" w14:textId="6761BE2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Os trabalhadores têm o direito de serem informados sobre os desenvolvimentos relacionados com a IA. Existe uma </w:t>
      </w:r>
      <w:r>
        <w:rPr>
          <w:rFonts w:asciiTheme="minorHAnsi" w:hAnsiTheme="minorHAnsi"/>
          <w:b/>
          <w:sz w:val="22"/>
        </w:rPr>
        <w:t>conceção conjunta participativa da IA no local de trabalho</w:t>
      </w:r>
      <w:r>
        <w:rPr>
          <w:rFonts w:asciiTheme="minorHAnsi" w:hAnsiTheme="minorHAnsi"/>
          <w:sz w:val="22"/>
        </w:rPr>
        <w:t xml:space="preserve">. O </w:t>
      </w:r>
      <w:r>
        <w:rPr>
          <w:rFonts w:asciiTheme="minorHAnsi" w:hAnsiTheme="minorHAnsi"/>
          <w:b/>
          <w:sz w:val="22"/>
        </w:rPr>
        <w:t>diálogo social</w:t>
      </w:r>
      <w:r>
        <w:rPr>
          <w:rFonts w:asciiTheme="minorHAnsi" w:hAnsiTheme="minorHAnsi"/>
          <w:sz w:val="22"/>
        </w:rPr>
        <w:t xml:space="preserve"> é forte e os empregadores e os trabalhadores participam de forma colaborativa e eficaz, sendo competentes na </w:t>
      </w:r>
      <w:r>
        <w:rPr>
          <w:rFonts w:asciiTheme="minorHAnsi" w:hAnsiTheme="minorHAnsi"/>
          <w:b/>
          <w:sz w:val="22"/>
        </w:rPr>
        <w:t>antecipação e gestão da mudança como parte do diálogo social</w:t>
      </w:r>
      <w:r>
        <w:rPr>
          <w:rFonts w:asciiTheme="minorHAnsi" w:hAnsiTheme="minorHAnsi"/>
          <w:sz w:val="22"/>
        </w:rPr>
        <w:t>, incluindo as tendências do mercado de trabalho e as necessidades em matéria de competências.</w:t>
      </w:r>
    </w:p>
    <w:p w:rsidRPr="005F3FC7" w:rsidR="00333970" w:rsidP="00DB3B69" w:rsidRDefault="00333970" w14:paraId="0C0EC168" w14:textId="3BACECB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 </w:t>
      </w:r>
      <w:r>
        <w:rPr>
          <w:rFonts w:asciiTheme="minorHAnsi" w:hAnsiTheme="minorHAnsi"/>
          <w:b/>
          <w:sz w:val="22"/>
        </w:rPr>
        <w:t>gestão dos riscos madura</w:t>
      </w:r>
      <w:r>
        <w:rPr>
          <w:rFonts w:asciiTheme="minorHAnsi" w:hAnsiTheme="minorHAnsi"/>
          <w:sz w:val="22"/>
        </w:rPr>
        <w:t xml:space="preserve"> tem lugar no mercado de trabalho. Deste modo, as organizações conseguem lidar com as incertezas de forma eficaz, permanecer resilientes e alcançar objetivos estratégicos.</w:t>
      </w:r>
    </w:p>
    <w:p w:rsidRPr="005F3FC7" w:rsidR="00333970" w:rsidP="00DB3B69" w:rsidRDefault="00333970" w14:paraId="2D1E7864" w14:textId="74011B9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Os trabalhadores têm </w:t>
      </w:r>
      <w:r>
        <w:rPr>
          <w:rFonts w:asciiTheme="minorHAnsi" w:hAnsiTheme="minorHAnsi"/>
          <w:b/>
          <w:sz w:val="22"/>
        </w:rPr>
        <w:t>acesso a formação</w:t>
      </w:r>
      <w:r>
        <w:rPr>
          <w:rFonts w:asciiTheme="minorHAnsi" w:hAnsiTheme="minorHAnsi"/>
          <w:sz w:val="22"/>
        </w:rPr>
        <w:t>. As ofertas de formação são extensas, e as pessoas aprendem de forma contínua (</w:t>
      </w:r>
      <w:r>
        <w:rPr>
          <w:rFonts w:asciiTheme="minorHAnsi" w:hAnsiTheme="minorHAnsi"/>
          <w:b/>
          <w:sz w:val="22"/>
        </w:rPr>
        <w:t>aprendizagem ao longo da vida</w:t>
      </w:r>
      <w:r>
        <w:rPr>
          <w:rFonts w:asciiTheme="minorHAnsi" w:hAnsiTheme="minorHAnsi"/>
          <w:sz w:val="22"/>
        </w:rPr>
        <w:t xml:space="preserve">). Em particular, no mundo da IA, desenvolvem as suas competências não técnicas, ao passo que as competências físicas diminuem. Existe uma </w:t>
      </w:r>
      <w:r>
        <w:rPr>
          <w:rFonts w:asciiTheme="minorHAnsi" w:hAnsiTheme="minorHAnsi"/>
          <w:b/>
          <w:sz w:val="22"/>
        </w:rPr>
        <w:t>elevada literacia em IA</w:t>
      </w:r>
      <w:r>
        <w:rPr>
          <w:rFonts w:asciiTheme="minorHAnsi" w:hAnsiTheme="minorHAnsi"/>
          <w:sz w:val="22"/>
        </w:rPr>
        <w:t xml:space="preserve"> entre as pessoas, e o fosso digital que era conhecido há uma década foi eliminado. </w:t>
      </w:r>
    </w:p>
    <w:p w:rsidRPr="005F3FC7" w:rsidR="00333970" w:rsidP="00DB3B69" w:rsidRDefault="00333970" w14:paraId="04FD645B" w14:textId="6B6953FA">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 IA transformou e continua a </w:t>
      </w:r>
      <w:r>
        <w:rPr>
          <w:rFonts w:asciiTheme="minorHAnsi" w:hAnsiTheme="minorHAnsi"/>
          <w:b/>
          <w:sz w:val="22"/>
        </w:rPr>
        <w:t>transformar o mundo do trabalho</w:t>
      </w:r>
      <w:r>
        <w:rPr>
          <w:rFonts w:asciiTheme="minorHAnsi" w:hAnsiTheme="minorHAnsi"/>
          <w:sz w:val="22"/>
        </w:rPr>
        <w:t xml:space="preserve"> de uma forma difícil de prever. Desde a década de 2020, alguns postos de trabalho foram </w:t>
      </w:r>
      <w:r>
        <w:rPr>
          <w:rFonts w:asciiTheme="minorHAnsi" w:hAnsiTheme="minorHAnsi"/>
          <w:b/>
          <w:sz w:val="22"/>
        </w:rPr>
        <w:t>substituídos</w:t>
      </w:r>
      <w:r>
        <w:rPr>
          <w:rFonts w:asciiTheme="minorHAnsi" w:hAnsiTheme="minorHAnsi"/>
          <w:sz w:val="22"/>
        </w:rPr>
        <w:t xml:space="preserve">, o que levou ao despedimento de trabalhadores. Ao mesmo tempo, surgiram </w:t>
      </w:r>
      <w:r>
        <w:rPr>
          <w:rFonts w:asciiTheme="minorHAnsi" w:hAnsiTheme="minorHAnsi"/>
          <w:b/>
          <w:sz w:val="22"/>
        </w:rPr>
        <w:t>novas profissões</w:t>
      </w:r>
      <w:r>
        <w:rPr>
          <w:rFonts w:asciiTheme="minorHAnsi" w:hAnsiTheme="minorHAnsi"/>
          <w:sz w:val="22"/>
        </w:rPr>
        <w:t xml:space="preserve"> (por exemplo, no setor militar/de defesa, no setor dos serviços e no setor da energia e da economia verde).</w:t>
      </w:r>
    </w:p>
    <w:p w:rsidRPr="005F3FC7" w:rsidR="00333970" w:rsidP="00DB3B69" w:rsidRDefault="00333970" w14:paraId="07FFAA3D" w14:textId="77777777">
      <w:pPr>
        <w:spacing w:after="0" w:line="288" w:lineRule="auto"/>
        <w:jc w:val="both"/>
        <w:rPr>
          <w:rFonts w:cstheme="minorHAnsi"/>
        </w:rPr>
      </w:pPr>
      <w:r>
        <w:t xml:space="preserve">As </w:t>
      </w:r>
      <w:r>
        <w:rPr>
          <w:b/>
        </w:rPr>
        <w:t>novas formas de trabalho</w:t>
      </w:r>
      <w:r>
        <w:t xml:space="preserve"> incluem realidades virtuais/mistas. Existe um elevado nível de interação entre os seres humanos e os robôs.</w:t>
      </w:r>
    </w:p>
    <w:p w:rsidRPr="005F3FC7" w:rsidR="00333970" w:rsidP="00DB3B69" w:rsidRDefault="00333970" w14:paraId="76329BF5" w14:textId="42C796C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Verifica-se uma maior produtividade e eficiência, e os custos no local de trabalho são mais baixos. Os ganhos trazidos pela IA são distribuídos através da negociação e do diálogo social, de forma mais equitativa e justa.</w:t>
      </w:r>
    </w:p>
    <w:p w:rsidRPr="005F3FC7" w:rsidR="00333970" w:rsidP="00DB3B69" w:rsidRDefault="00333970" w14:paraId="0E95EFE2" w14:textId="7DEF4A8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Os trabalhadores utilizam </w:t>
      </w:r>
      <w:r>
        <w:rPr>
          <w:rFonts w:asciiTheme="minorHAnsi" w:hAnsiTheme="minorHAnsi"/>
          <w:b/>
          <w:sz w:val="22"/>
        </w:rPr>
        <w:t>formas de trabalho flexíveis</w:t>
      </w:r>
      <w:r>
        <w:rPr>
          <w:rFonts w:asciiTheme="minorHAnsi" w:hAnsiTheme="minorHAnsi"/>
          <w:sz w:val="22"/>
        </w:rPr>
        <w:t xml:space="preserve">, em vários contextos (por exemplo, à distância, teletrabalho a partir de casa). Graças à inteligência artificial, </w:t>
      </w:r>
      <w:r>
        <w:rPr>
          <w:rFonts w:asciiTheme="minorHAnsi" w:hAnsiTheme="minorHAnsi"/>
          <w:b/>
          <w:sz w:val="22"/>
        </w:rPr>
        <w:t>mais pessoas com necessidades especiais são incluídas</w:t>
      </w:r>
      <w:r>
        <w:rPr>
          <w:rFonts w:asciiTheme="minorHAnsi" w:hAnsiTheme="minorHAnsi"/>
          <w:sz w:val="22"/>
        </w:rPr>
        <w:t xml:space="preserve"> no mercado de trabalho, tornando-as menos alvo de discriminação.</w:t>
      </w:r>
    </w:p>
    <w:p w:rsidRPr="005F3FC7" w:rsidR="00333970" w:rsidP="00DB3B69" w:rsidRDefault="00333970" w14:paraId="2920578B" w14:textId="78222325">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lastRenderedPageBreak/>
        <w:t xml:space="preserve">Os trabalhadores </w:t>
      </w:r>
      <w:r>
        <w:rPr>
          <w:rFonts w:asciiTheme="minorHAnsi" w:hAnsiTheme="minorHAnsi"/>
          <w:b/>
          <w:sz w:val="22"/>
        </w:rPr>
        <w:t>trabalham menos horas</w:t>
      </w:r>
      <w:r>
        <w:rPr>
          <w:rFonts w:asciiTheme="minorHAnsi" w:hAnsiTheme="minorHAnsi"/>
          <w:sz w:val="22"/>
        </w:rPr>
        <w:t xml:space="preserve"> e auferem o mesmo rendimento, uma vez que a produtividade aumentou. Além disso, as pessoas estão menos dependentes da necessidade de trabalhar para usufruir dos benefícios sociais, prevalecendo um </w:t>
      </w:r>
      <w:r>
        <w:rPr>
          <w:rFonts w:asciiTheme="minorHAnsi" w:hAnsiTheme="minorHAnsi"/>
          <w:b/>
          <w:sz w:val="22"/>
        </w:rPr>
        <w:t>equilíbrio harmonioso entre a vida profissional e a vida pessoal</w:t>
      </w:r>
      <w:r>
        <w:rPr>
          <w:rFonts w:asciiTheme="minorHAnsi" w:hAnsiTheme="minorHAnsi"/>
          <w:sz w:val="22"/>
        </w:rPr>
        <w:t>.</w:t>
      </w:r>
    </w:p>
    <w:p w:rsidRPr="005F3FC7" w:rsidR="00333970" w:rsidP="00DB3B69" w:rsidRDefault="00333970" w14:paraId="58CB29F0" w14:textId="565AC11E">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Os trabalhadores desempenham tarefas menos exigentes do ponto de vista físico e de rotina. Uma parte significativa do trabalho é </w:t>
      </w:r>
      <w:r>
        <w:rPr>
          <w:rFonts w:asciiTheme="minorHAnsi" w:hAnsiTheme="minorHAnsi"/>
          <w:b/>
          <w:sz w:val="22"/>
        </w:rPr>
        <w:t xml:space="preserve">criativa, num contexto de inovação de alto nível (ver </w:t>
      </w:r>
      <w:r>
        <w:rPr>
          <w:rFonts w:asciiTheme="minorHAnsi" w:hAnsiTheme="minorHAnsi"/>
          <w:b/>
          <w:i/>
          <w:iCs/>
          <w:sz w:val="22"/>
        </w:rPr>
        <w:t>infra</w:t>
      </w:r>
      <w:r>
        <w:rPr>
          <w:rFonts w:asciiTheme="minorHAnsi" w:hAnsiTheme="minorHAnsi"/>
          <w:b/>
          <w:sz w:val="22"/>
        </w:rPr>
        <w:t>)</w:t>
      </w:r>
      <w:r>
        <w:rPr>
          <w:rFonts w:asciiTheme="minorHAnsi" w:hAnsiTheme="minorHAnsi"/>
          <w:sz w:val="22"/>
        </w:rPr>
        <w:t xml:space="preserve">. </w:t>
      </w:r>
    </w:p>
    <w:p w:rsidRPr="005F3FC7" w:rsidR="00333970" w:rsidP="00DB3B69" w:rsidRDefault="00333970" w14:paraId="0514D01B" w14:textId="3158D12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 </w:t>
      </w:r>
      <w:r>
        <w:rPr>
          <w:rFonts w:asciiTheme="minorHAnsi" w:hAnsiTheme="minorHAnsi"/>
          <w:b/>
          <w:sz w:val="22"/>
        </w:rPr>
        <w:t>saúde e a segurança no local de trabalho</w:t>
      </w:r>
      <w:r>
        <w:rPr>
          <w:rFonts w:asciiTheme="minorHAnsi" w:hAnsiTheme="minorHAnsi"/>
          <w:sz w:val="22"/>
        </w:rPr>
        <w:t xml:space="preserve"> melhoraram consideravelmente. No entanto, os trabalhadores podem ser confrontados com a questão da </w:t>
      </w:r>
      <w:r>
        <w:rPr>
          <w:rFonts w:asciiTheme="minorHAnsi" w:hAnsiTheme="minorHAnsi"/>
          <w:b/>
          <w:sz w:val="22"/>
        </w:rPr>
        <w:t>intensificação</w:t>
      </w:r>
      <w:r>
        <w:rPr>
          <w:rFonts w:asciiTheme="minorHAnsi" w:hAnsiTheme="minorHAnsi"/>
          <w:sz w:val="22"/>
        </w:rPr>
        <w:t xml:space="preserve"> do trabalho devido à utilização da inteligência artificial, que está relacionada com o aumento da complexidade das tarefas que os trabalhadores têm de desempenhar. À medida que a IA assume tarefas rotineiras e repetitivas, os trabalhadores ficam com responsabilidades mais complexas, cognitivas e intensivas em matéria de tomada de decisões. Esta mudança exige um envolvimento mental contínuo, a resolução de problemas e o pensamento crítico, o que pode ser mentalmente desgastante e levar à fadiga cognitiva. A falta de descanso mental pode contribuir para aumentar o </w:t>
      </w:r>
      <w:r>
        <w:rPr>
          <w:rFonts w:asciiTheme="minorHAnsi" w:hAnsiTheme="minorHAnsi"/>
          <w:i/>
          <w:iCs/>
          <w:sz w:val="22"/>
        </w:rPr>
        <w:t>stress</w:t>
      </w:r>
      <w:r>
        <w:rPr>
          <w:rFonts w:asciiTheme="minorHAnsi" w:hAnsiTheme="minorHAnsi"/>
          <w:sz w:val="22"/>
        </w:rPr>
        <w:t xml:space="preserve"> e o risco de esgotamento. Para minimizar este risco, o horário de trabalho é reduzido de acordo com a regulamentação e as negociações locais.</w:t>
      </w:r>
    </w:p>
    <w:p w:rsidR="004162AB" w:rsidP="00DB3B69" w:rsidRDefault="00333970" w14:paraId="7FCF9923" w14:textId="66F456D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Ocorrem </w:t>
      </w:r>
      <w:r>
        <w:rPr>
          <w:rFonts w:asciiTheme="minorHAnsi" w:hAnsiTheme="minorHAnsi"/>
          <w:b/>
          <w:sz w:val="22"/>
        </w:rPr>
        <w:t>substituições de gestão</w:t>
      </w:r>
      <w:r>
        <w:rPr>
          <w:rFonts w:asciiTheme="minorHAnsi" w:hAnsiTheme="minorHAnsi"/>
          <w:sz w:val="22"/>
        </w:rPr>
        <w:t xml:space="preserve">, ou seja, a mudança para processos de gestão mais automatizados, em que a IA e a tecnologia assumem as tarefas de gestão tradicionais. Existe também vigilância e monitorização dos trabalhadores. No entanto, está em vigor e é ativamente aplicado um </w:t>
      </w:r>
      <w:r>
        <w:rPr>
          <w:rFonts w:asciiTheme="minorHAnsi" w:hAnsiTheme="minorHAnsi"/>
          <w:b/>
          <w:sz w:val="22"/>
        </w:rPr>
        <w:t>regulamento que rege a gestão algorítmica</w:t>
      </w:r>
      <w:r>
        <w:rPr>
          <w:rFonts w:asciiTheme="minorHAnsi" w:hAnsiTheme="minorHAnsi"/>
          <w:sz w:val="22"/>
        </w:rPr>
        <w:t>. Além disso, a nível da gestão/tomada de decisões, existe um controlo humano.</w:t>
      </w:r>
    </w:p>
    <w:p w:rsidRPr="005F3FC7" w:rsidR="006F6940" w:rsidP="001F43F5" w:rsidRDefault="006F6940" w14:paraId="29D9693D" w14:textId="77777777">
      <w:pPr>
        <w:pStyle w:val="NormalWeb"/>
        <w:spacing w:before="0" w:beforeAutospacing="0" w:after="0" w:afterAutospacing="0" w:line="168" w:lineRule="auto"/>
        <w:jc w:val="both"/>
        <w:rPr>
          <w:rFonts w:asciiTheme="minorHAnsi" w:hAnsiTheme="minorHAnsi" w:cstheme="minorHAnsi"/>
          <w:b/>
          <w:bCs/>
          <w:sz w:val="22"/>
          <w:szCs w:val="22"/>
          <w:lang w:val="en-GB"/>
        </w:rPr>
      </w:pPr>
    </w:p>
    <w:p w:rsidRPr="005F3FC7" w:rsidR="00462339" w:rsidP="00DB3B69" w:rsidRDefault="00462339" w14:paraId="029F797E" w14:textId="34716555">
      <w:pPr>
        <w:spacing w:after="0" w:line="288" w:lineRule="auto"/>
        <w:rPr>
          <w:b/>
          <w:bCs/>
        </w:rPr>
      </w:pPr>
      <w:r>
        <w:rPr>
          <w:b/>
        </w:rPr>
        <w:t>Dimensão tecnológica</w:t>
      </w:r>
    </w:p>
    <w:p w:rsidRPr="005F3FC7" w:rsidR="00F44C47" w:rsidP="00DB3B69" w:rsidRDefault="00B21657" w14:paraId="67C25936" w14:textId="04C6DF8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Devido à necessidade de autonomia estratégica num mundo onde abundam as tensões geopolíticas, a UE e os governos dos Estados-Membros promovem um </w:t>
      </w:r>
      <w:r>
        <w:rPr>
          <w:rFonts w:asciiTheme="minorHAnsi" w:hAnsiTheme="minorHAnsi"/>
          <w:b/>
          <w:sz w:val="22"/>
        </w:rPr>
        <w:t>elevado nível de inovação</w:t>
      </w:r>
      <w:r>
        <w:rPr>
          <w:rFonts w:asciiTheme="minorHAnsi" w:hAnsiTheme="minorHAnsi"/>
          <w:sz w:val="22"/>
        </w:rPr>
        <w:t xml:space="preserve"> para todas as empresas, incluindo as PME, e existem vários «Silicon Valleys» na UE. </w:t>
      </w:r>
    </w:p>
    <w:p w:rsidR="00F44C47" w:rsidP="00DB3B69" w:rsidRDefault="00B21657" w14:paraId="4C5BCDED" w14:textId="46B45CE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Tal leva a que as empresas privadas utilizem amplamente as novas tecnologias, incluindo a </w:t>
      </w:r>
      <w:r>
        <w:rPr>
          <w:rFonts w:asciiTheme="minorHAnsi" w:hAnsiTheme="minorHAnsi"/>
          <w:b/>
          <w:sz w:val="22"/>
        </w:rPr>
        <w:t>IA avançada</w:t>
      </w:r>
      <w:r>
        <w:rPr>
          <w:rFonts w:asciiTheme="minorHAnsi" w:hAnsiTheme="minorHAnsi"/>
          <w:sz w:val="22"/>
        </w:rPr>
        <w:t>. As tecnologias de IA tornaram-se parte integrante de vários setores, desde os cuidados de saúde e a educação até aos transportes e à indústria transformadora. O desenvolvimento da IA é fortemente impulsionado pelo setor da defesa e pela necessidade de fazer face às ameaças à segurança, sendo, em grande medida, financiado através de fundos públicos. Dadas as tensões geopolíticas, alguma IA utilizada na defesa também pode ser mantida em segredo, e as tecnologias sensíveis podem não ser exportadas. A IA é cada vez mais utilizada na cibersegurança e para apoiar a defesa e a segurança. A utilização da IA em «robôs assassinos» sem supervisão humana coloca questões éticas.</w:t>
      </w:r>
    </w:p>
    <w:p w:rsidRPr="005F3FC7" w:rsidR="006F6940" w:rsidP="001F43F5" w:rsidRDefault="006F6940" w14:paraId="105D1237" w14:textId="77777777">
      <w:pPr>
        <w:pStyle w:val="NormalWeb"/>
        <w:spacing w:before="0" w:beforeAutospacing="0" w:after="0" w:afterAutospacing="0" w:line="168" w:lineRule="auto"/>
        <w:jc w:val="both"/>
        <w:rPr>
          <w:rFonts w:asciiTheme="minorHAnsi" w:hAnsiTheme="minorHAnsi" w:cstheme="minorHAnsi"/>
          <w:sz w:val="22"/>
          <w:szCs w:val="22"/>
          <w:lang w:val="en-GB"/>
        </w:rPr>
      </w:pPr>
    </w:p>
    <w:p w:rsidRPr="005F3FC7" w:rsidR="00462339" w:rsidP="00DB3B69" w:rsidRDefault="00462339" w14:paraId="7AA51D5F" w14:textId="5415F95C">
      <w:pPr>
        <w:spacing w:after="0" w:line="288" w:lineRule="auto"/>
        <w:rPr>
          <w:b/>
          <w:bCs/>
        </w:rPr>
      </w:pPr>
      <w:r>
        <w:rPr>
          <w:b/>
        </w:rPr>
        <w:t>Dimensão económica</w:t>
      </w:r>
    </w:p>
    <w:p w:rsidRPr="005F3FC7" w:rsidR="00333970" w:rsidP="00DB3B69" w:rsidRDefault="00333970" w14:paraId="00BB582A" w14:textId="11C0E152">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Na União Europeia, são feitos grandes </w:t>
      </w:r>
      <w:r>
        <w:rPr>
          <w:rFonts w:asciiTheme="minorHAnsi" w:hAnsiTheme="minorHAnsi"/>
          <w:b/>
          <w:sz w:val="22"/>
        </w:rPr>
        <w:t>investimentos</w:t>
      </w:r>
      <w:r>
        <w:rPr>
          <w:rFonts w:asciiTheme="minorHAnsi" w:hAnsiTheme="minorHAnsi"/>
          <w:sz w:val="22"/>
        </w:rPr>
        <w:t xml:space="preserve"> em tecnologia e investigação e desenvolvimento (I&amp;D), bem como em infraestruturas públicas digitais e na defesa, incluindo no desenvolvimento da IA. Existem alianças entre as empresas, e a inteligência artificial dá um grande contributo para a economia.</w:t>
      </w:r>
    </w:p>
    <w:p w:rsidRPr="005F3FC7" w:rsidR="002D0976" w:rsidP="00DA1470" w:rsidRDefault="00333970" w14:paraId="1EAC1C4C" w14:textId="793BA045">
      <w:pPr>
        <w:spacing w:after="0" w:line="288" w:lineRule="auto"/>
        <w:jc w:val="both"/>
        <w:rPr>
          <w:color w:val="FF0000"/>
        </w:rPr>
      </w:pPr>
      <w:r>
        <w:t xml:space="preserve">No contexto das tensões geopolíticas, existem restrições comerciais, o que favorece o desenvolvimento de uma produção e fornecimento locais de bens. Existe, em certa medida, uma </w:t>
      </w:r>
      <w:r>
        <w:lastRenderedPageBreak/>
        <w:t xml:space="preserve">economia de guerra. Face ao aumento da tensão geopolítica em relação aos circuitos integrados de IA, a UE procura autonomia estratégica para romper os monopólios dos circuitos integrados. </w:t>
      </w:r>
    </w:p>
    <w:p w:rsidRPr="005F3FC7" w:rsidR="00D141E7" w:rsidP="00DB3B69" w:rsidRDefault="00D141E7" w14:paraId="2FBB88F4" w14:textId="77777777">
      <w:pPr>
        <w:spacing w:after="0" w:line="288" w:lineRule="auto"/>
        <w:rPr>
          <w:b/>
          <w:bCs/>
        </w:rPr>
      </w:pPr>
    </w:p>
    <w:p w:rsidRPr="005F3FC7" w:rsidR="00462339" w:rsidP="00DB3B69" w:rsidRDefault="00462339" w14:paraId="55C23B0D" w14:textId="169365F8">
      <w:pPr>
        <w:spacing w:after="0" w:line="288" w:lineRule="auto"/>
        <w:rPr>
          <w:b/>
          <w:bCs/>
        </w:rPr>
      </w:pPr>
      <w:r>
        <w:rPr>
          <w:b/>
        </w:rPr>
        <w:t>Dimensão ambiental</w:t>
      </w:r>
    </w:p>
    <w:p w:rsidRPr="005F3FC7" w:rsidR="00333970" w:rsidP="00DB3B69" w:rsidRDefault="00B27E43" w14:paraId="7777B9AC" w14:textId="3193AFC1">
      <w:pPr>
        <w:spacing w:after="0" w:line="288" w:lineRule="auto"/>
        <w:jc w:val="both"/>
        <w:rPr>
          <w:rFonts w:cstheme="minorHAnsi"/>
        </w:rPr>
      </w:pPr>
      <w:r>
        <w:t xml:space="preserve">Em 2035, no contexto de elevadas tensões geopolíticas, de uma necessidade de autonomia estratégica e da prioridade dada à utilização otimizada da IA, o </w:t>
      </w:r>
      <w:r>
        <w:rPr>
          <w:b/>
        </w:rPr>
        <w:t>ambiente</w:t>
      </w:r>
      <w:r>
        <w:t xml:space="preserve"> e as ambições relacionadas com a sua proteção passam para segundo plano. O clima deixou de ser prioritário. O consumo de energia e de recursos para a IA aumenta fortemente.</w:t>
      </w:r>
    </w:p>
    <w:p w:rsidRPr="005F3FC7" w:rsidR="00333970" w:rsidP="00DB3B69" w:rsidRDefault="00B27E43" w14:paraId="471B0487" w14:textId="25B29E19">
      <w:pPr>
        <w:spacing w:after="0" w:line="288" w:lineRule="auto"/>
        <w:jc w:val="both"/>
        <w:rPr>
          <w:rFonts w:cstheme="minorHAnsi"/>
        </w:rPr>
      </w:pPr>
      <w:r>
        <w:t xml:space="preserve">Foi criado um sistema energético e elétrico muito eficiente, que modera o impacto climático do desenvolvimento de IA avançada (embora não a procura de metais críticos). No entanto, o custo da energia é elevado e tem tendência a aumentar. </w:t>
      </w:r>
    </w:p>
    <w:p w:rsidR="00333970" w:rsidP="00DB3B69" w:rsidRDefault="00B27E43" w14:paraId="72899CF6" w14:textId="784C062C">
      <w:pPr>
        <w:spacing w:after="0" w:line="288" w:lineRule="auto"/>
        <w:jc w:val="both"/>
      </w:pPr>
      <w:r>
        <w:t>Num contexto de escassez de água, a utilização extensiva da IA também tem um impacto negativo na utilização da água.</w:t>
      </w:r>
    </w:p>
    <w:p w:rsidRPr="005F3FC7" w:rsidR="00DA1470" w:rsidP="00DB3B69" w:rsidRDefault="00DA1470" w14:paraId="1795BDB9" w14:textId="77777777">
      <w:pPr>
        <w:spacing w:after="0" w:line="288" w:lineRule="auto"/>
        <w:jc w:val="both"/>
        <w:rPr>
          <w:rFonts w:cstheme="minorHAnsi"/>
        </w:rPr>
      </w:pPr>
    </w:p>
    <w:p w:rsidRPr="005F3FC7" w:rsidR="00462339" w:rsidP="00DB3B69" w:rsidRDefault="00462339" w14:paraId="643859B2" w14:textId="2ECBD551">
      <w:pPr>
        <w:spacing w:after="0" w:line="288" w:lineRule="auto"/>
        <w:rPr>
          <w:b/>
          <w:bCs/>
        </w:rPr>
      </w:pPr>
      <w:r>
        <w:rPr>
          <w:b/>
        </w:rPr>
        <w:t>Dimensão política</w:t>
      </w:r>
    </w:p>
    <w:p w:rsidRPr="005F3FC7" w:rsidR="00333970" w:rsidP="00DB3B69" w:rsidRDefault="00333970" w14:paraId="4DEA498A" w14:textId="7777777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As tensões geopolíticas também podem dar origem a governos autoritários e a democracias iliberais. </w:t>
      </w:r>
    </w:p>
    <w:p w:rsidRPr="005F3FC7" w:rsidR="00333970" w:rsidP="00DB3B69" w:rsidRDefault="00333970" w14:paraId="30140B40" w14:textId="7F8EBF43">
      <w:pPr>
        <w:spacing w:after="0" w:line="288" w:lineRule="auto"/>
        <w:jc w:val="both"/>
        <w:rPr>
          <w:rFonts w:cstheme="minorHAnsi"/>
        </w:rPr>
      </w:pPr>
      <w:r>
        <w:t xml:space="preserve">A nível mundial, existe competição entre blocos de países para se tornarem superpotências tecnológicas/de IA (guerra tecnológica), o que significa que a IA é capaz de reforçar as tensões. A nível da UE, esta situação pode dar origem a alianças entre países, mas também a tensões entre os Estados-Membros da UE e, consequentemente, a políticas fragmentadas em matéria de IA. </w:t>
      </w:r>
    </w:p>
    <w:p w:rsidRPr="005F3FC7" w:rsidR="00333970" w:rsidP="00DB3B69" w:rsidRDefault="00333970" w14:paraId="60ABE626" w14:textId="65FFA2A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Existe um </w:t>
      </w:r>
      <w:r>
        <w:rPr>
          <w:rFonts w:asciiTheme="minorHAnsi" w:hAnsiTheme="minorHAnsi"/>
          <w:b/>
          <w:sz w:val="22"/>
        </w:rPr>
        <w:t>elevado nível de vigilância</w:t>
      </w:r>
      <w:r>
        <w:rPr>
          <w:rFonts w:asciiTheme="minorHAnsi" w:hAnsiTheme="minorHAnsi"/>
          <w:sz w:val="22"/>
        </w:rPr>
        <w:t xml:space="preserve"> na sociedade devido às tensões geopolíticas, considerando-se que este favorece a paz e a segurança (por exemplo, a prevenção de ataques terroristas).  </w:t>
      </w:r>
    </w:p>
    <w:p w:rsidRPr="005F3FC7" w:rsidR="00555583" w:rsidP="00DB3B69" w:rsidRDefault="00555583" w14:paraId="0F327AAE" w14:textId="77777777">
      <w:pPr>
        <w:spacing w:after="0" w:line="288" w:lineRule="auto"/>
      </w:pPr>
    </w:p>
    <w:p w:rsidRPr="005F3FC7" w:rsidR="00E80244" w:rsidP="00DB3B69" w:rsidRDefault="00E80244" w14:paraId="2C90BDF7" w14:textId="77777777">
      <w:pPr>
        <w:spacing w:after="0" w:line="288" w:lineRule="auto"/>
        <w:rPr>
          <w:b/>
          <w:bCs/>
        </w:rPr>
      </w:pPr>
      <w:r>
        <w:br w:type="page"/>
      </w:r>
    </w:p>
    <w:p w:rsidRPr="005F3FC7" w:rsidR="00555583" w:rsidP="00DB3B69" w:rsidRDefault="00555583" w14:paraId="03ECEBE2" w14:textId="5FCCA91F">
      <w:pPr>
        <w:spacing w:after="0" w:line="288" w:lineRule="auto"/>
        <w:rPr>
          <w:b/>
          <w:bCs/>
          <w:color w:val="0000CC"/>
        </w:rPr>
      </w:pPr>
      <w:r>
        <w:rPr>
          <w:b/>
          <w:color w:val="0000CC"/>
        </w:rPr>
        <w:lastRenderedPageBreak/>
        <w:t xml:space="preserve">Cenário 3: elevadas tensões geopolíticas e baixa aceitação social da IA </w:t>
      </w:r>
    </w:p>
    <w:p w:rsidRPr="005F3FC7" w:rsidR="00462339" w:rsidP="00DB3B69" w:rsidRDefault="00462339" w14:paraId="3D861FE7" w14:textId="77777777">
      <w:pPr>
        <w:spacing w:after="0" w:line="288" w:lineRule="auto"/>
        <w:ind w:firstLine="720"/>
        <w:rPr>
          <w:color w:val="0000CC"/>
        </w:rPr>
      </w:pPr>
      <w:r>
        <w:rPr>
          <w:b/>
          <w:color w:val="0000CC"/>
        </w:rPr>
        <w:t>Título do cenário</w:t>
      </w:r>
      <w:r>
        <w:rPr>
          <w:color w:val="0000CC"/>
        </w:rPr>
        <w:t>: Inteligência artificial para alguns</w:t>
      </w:r>
    </w:p>
    <w:p w:rsidR="006F6940" w:rsidP="00DB3B69" w:rsidRDefault="006F6940" w14:paraId="0D300E69" w14:textId="77777777">
      <w:pPr>
        <w:spacing w:after="0" w:line="288" w:lineRule="auto"/>
        <w:jc w:val="both"/>
        <w:rPr>
          <w:b/>
          <w:bCs/>
        </w:rPr>
      </w:pPr>
    </w:p>
    <w:p w:rsidRPr="005F3FC7" w:rsidR="00FA66B3" w:rsidP="00DB3B69" w:rsidRDefault="00FA66B3" w14:paraId="0AF12EA7" w14:textId="5D908AF7">
      <w:pPr>
        <w:spacing w:after="0" w:line="288" w:lineRule="auto"/>
        <w:jc w:val="both"/>
        <w:rPr>
          <w:b/>
          <w:bCs/>
        </w:rPr>
      </w:pPr>
      <w:r>
        <w:rPr>
          <w:b/>
        </w:rPr>
        <w:t>Contexto/Como chegámos lá</w:t>
      </w:r>
    </w:p>
    <w:p w:rsidRPr="005F3FC7" w:rsidR="00555583" w:rsidP="00DB3B69" w:rsidRDefault="008738F2" w14:paraId="3321F440" w14:textId="6B6989A5">
      <w:pPr>
        <w:spacing w:after="0" w:line="288" w:lineRule="auto"/>
        <w:jc w:val="both"/>
      </w:pPr>
      <w:r>
        <w:t xml:space="preserve">Desde o recrudescimento das tensões geopolíticas na década de 2020, a situação só piorou. A China e a Rússia intensificaram a sua utilização de ferramentas digitais e de IA para levar a cabo uma espécie de guerra híbrida destinada a desestabilizar a UE e os Estados Unidos da América (EUA). Em 2035, tal conduziu a uma situação geopolítica mundial muito tensa entre vários Estados e blocos. </w:t>
      </w:r>
    </w:p>
    <w:p w:rsidRPr="005F3FC7" w:rsidR="007730B0" w:rsidP="00DB3B69" w:rsidRDefault="007730B0" w14:paraId="273C4126" w14:textId="4AD27747">
      <w:pPr>
        <w:spacing w:after="0" w:line="288" w:lineRule="auto"/>
        <w:jc w:val="both"/>
      </w:pPr>
      <w:r>
        <w:t>Os EUA fecharam-se numa forma de isolacionismo político e de concorrência económica sem limites, como a espionagem industrial e a utilização do seu domínio tecnológico para ganhar vantagem económica sobre outros países. Neste contexto, o multilateralismo e as organizações internacionais, como as Nações Unidas e as suas agências, desempenham um papel limitado, nomeadamente na regulamentação da IA.</w:t>
      </w:r>
    </w:p>
    <w:p w:rsidR="006F6940" w:rsidP="00DB3B69" w:rsidRDefault="006F6940" w14:paraId="7296E6DB" w14:textId="77777777">
      <w:pPr>
        <w:spacing w:after="0" w:line="288" w:lineRule="auto"/>
        <w:jc w:val="both"/>
        <w:rPr>
          <w:b/>
          <w:bCs/>
        </w:rPr>
      </w:pPr>
    </w:p>
    <w:p w:rsidRPr="005F3FC7" w:rsidR="00555583" w:rsidP="00DB3B69" w:rsidRDefault="00555583" w14:paraId="38A4091A" w14:textId="07A57C1C">
      <w:pPr>
        <w:spacing w:after="0" w:line="288" w:lineRule="auto"/>
        <w:jc w:val="both"/>
        <w:rPr>
          <w:b/>
          <w:bCs/>
        </w:rPr>
      </w:pPr>
      <w:r>
        <w:rPr>
          <w:b/>
        </w:rPr>
        <w:t>Dimensão social</w:t>
      </w:r>
    </w:p>
    <w:p w:rsidRPr="005F3FC7" w:rsidR="0004567D" w:rsidP="00DB3B69" w:rsidRDefault="00781ADA" w14:paraId="4E074561" w14:textId="0736ADD9">
      <w:pPr>
        <w:spacing w:after="0" w:line="288" w:lineRule="auto"/>
        <w:jc w:val="both"/>
      </w:pPr>
      <w:r>
        <w:t xml:space="preserve">A utilização extensiva da tecnologia e da IA para desestabilizar o Ocidente, em particular a Europa, a nível político, social e económico, fez com que as sociedades europeias desconfiassem desses instrumentos. Consequentemente, depressa prevaleceu na sociedade um elevado nível de desconfiança e de medo em relação à IA. Os governos e muitas pessoas veem sobretudo o lado ameaçador e perigoso para a sociedade e as pessoas, o que leva a um baixo investimento na formação e nas competências digitais da mão de obra europeia. Este défice na educação reforça o ciclo de reações negativas sobre as atitudes das pessoas em relação às ferramentas de IA, mantendo assim o </w:t>
      </w:r>
      <w:r>
        <w:rPr>
          <w:i/>
          <w:iCs/>
        </w:rPr>
        <w:t>statu quo</w:t>
      </w:r>
      <w:r>
        <w:t>.</w:t>
      </w:r>
    </w:p>
    <w:p w:rsidRPr="005F3FC7" w:rsidR="00555583" w:rsidP="00DB3B69" w:rsidRDefault="0004567D" w14:paraId="07FDF9B9" w14:textId="57B80325">
      <w:pPr>
        <w:spacing w:after="0" w:line="288" w:lineRule="auto"/>
        <w:jc w:val="both"/>
      </w:pPr>
      <w:r>
        <w:t xml:space="preserve">No local de trabalho, com uma ausência total de negociação e de diálogo social, os elevados níveis de medo e de desconfiança na sociedade refletem-se numa falta de confiança entre os trabalhadores e os empregadores, conduzindo a relações laborais tensas e a uma má reputação dos setores da tecnologia e da IA. Esta situação gera um círculo vicioso em que a menor procura de educação e formação em IA leva as empresas e os governos a investirem cada vez menos nestes setores, conduzindo a uma perda de oportunidades de emprego. </w:t>
      </w:r>
    </w:p>
    <w:p w:rsidRPr="005F3FC7" w:rsidR="00005709" w:rsidP="00DB3B69" w:rsidRDefault="00005709" w14:paraId="6D817064" w14:textId="495D8DD0">
      <w:pPr>
        <w:spacing w:after="0" w:line="288" w:lineRule="auto"/>
        <w:jc w:val="both"/>
      </w:pPr>
      <w:r>
        <w:t>A implantação da IA por algumas empresas pode conduzir à polarização do emprego, o que pode resultar numa perda de competitividade das empresas da UE e num menor número de iniciativas para requalificar ou melhorar as competências dos trabalhadores, agravando o desemprego.</w:t>
      </w:r>
    </w:p>
    <w:p w:rsidRPr="005F3FC7" w:rsidR="00A8735B" w:rsidP="00DB3B69" w:rsidRDefault="00A8735B" w14:paraId="5C878CE3" w14:textId="25164991">
      <w:pPr>
        <w:spacing w:after="0" w:line="288" w:lineRule="auto"/>
        <w:jc w:val="both"/>
      </w:pPr>
      <w:r>
        <w:t>As mudanças na organização do trabalho produzidas pela IA têm várias implicações para o ambiente social nos empregos e nos trabalhadores. Verifica-se uma deterioração das condições de trabalho, da saúde e segurança e da qualidade do emprego, bem como da monitorização e da vigilância digitais.</w:t>
      </w:r>
    </w:p>
    <w:p w:rsidRPr="005F3FC7" w:rsidR="00A8735B" w:rsidP="00DB3B69" w:rsidRDefault="00A8735B" w14:paraId="03BFAE35" w14:textId="631113D2">
      <w:pPr>
        <w:spacing w:after="0" w:line="288" w:lineRule="auto"/>
        <w:jc w:val="both"/>
      </w:pPr>
      <w:r>
        <w:t>As dificuldades no diálogo social num contexto de implantação limitada da IA têm várias implicações para o ambiente social nos empregos e nos trabalhadores. Verifica-se uma deterioração das condições de trabalho, da saúde e segurança e da qualidade do emprego, bem como da monitorização e da vigilância digitais.</w:t>
      </w:r>
    </w:p>
    <w:p w:rsidR="006F6940" w:rsidP="00F3560B" w:rsidRDefault="006F6940" w14:paraId="3FFE461B" w14:textId="77777777">
      <w:pPr>
        <w:spacing w:after="0" w:line="168" w:lineRule="auto"/>
        <w:rPr>
          <w:b/>
          <w:bCs/>
        </w:rPr>
      </w:pPr>
    </w:p>
    <w:p w:rsidRPr="005F3FC7" w:rsidR="00462339" w:rsidP="00DB3B69" w:rsidRDefault="00462339" w14:paraId="149C43CF" w14:textId="2223519A">
      <w:pPr>
        <w:spacing w:after="0" w:line="288" w:lineRule="auto"/>
        <w:rPr>
          <w:b/>
          <w:bCs/>
        </w:rPr>
      </w:pPr>
      <w:r>
        <w:rPr>
          <w:b/>
        </w:rPr>
        <w:t>Dimensão tecnológica</w:t>
      </w:r>
    </w:p>
    <w:p w:rsidRPr="005F3FC7" w:rsidR="00050681" w:rsidP="00DB3B69" w:rsidRDefault="00050681" w14:paraId="62A2794D" w14:textId="0049A753">
      <w:pPr>
        <w:spacing w:after="0" w:line="288" w:lineRule="auto"/>
        <w:jc w:val="both"/>
      </w:pPr>
      <w:r>
        <w:t xml:space="preserve">As fortes tensões geopolíticas, aliadas à regulamentação restritiva da IA na UE, prejudicaram gravemente o desenvolvimento da IA, desincentivando o investimento europeu em investigação, desenvolvimento e inovação e penalizando o número já reduzido de empresas europeias capazes de </w:t>
      </w:r>
      <w:r>
        <w:lastRenderedPageBreak/>
        <w:t>a desenvolver. Devido ao clima geopolítico, a investigação e a inovação no domínio das ferramentas de IA estão, na sua maioria, limitadas a servir interesses militares e de defesa, ao passo que o desenvolvimento de ferramentas de IA no setor privado está a ficar drasticamente para trás. As empresas receiam que os seus investimentos em investigação e tecnologias inovadoras não sejam protegidos.</w:t>
      </w:r>
    </w:p>
    <w:p w:rsidRPr="005F3FC7" w:rsidR="00D11DD4" w:rsidP="00DB3B69" w:rsidRDefault="00D11DD4" w14:paraId="31E8ED06" w14:textId="372F17F6">
      <w:pPr>
        <w:spacing w:after="0" w:line="288" w:lineRule="auto"/>
        <w:jc w:val="both"/>
      </w:pPr>
      <w:r>
        <w:t xml:space="preserve">Nesse cenário, a utilização de </w:t>
      </w:r>
      <w:r>
        <w:rPr>
          <w:i/>
          <w:iCs/>
        </w:rPr>
        <w:t>software</w:t>
      </w:r>
      <w:r>
        <w:t xml:space="preserve"> e </w:t>
      </w:r>
      <w:r>
        <w:rPr>
          <w:i/>
          <w:iCs/>
        </w:rPr>
        <w:t>hardware</w:t>
      </w:r>
      <w:r>
        <w:t xml:space="preserve"> desenvolvidos em países estrangeiros pode representar riscos substanciais tanto para as empresas como para os trabalhadores.  </w:t>
      </w:r>
    </w:p>
    <w:p w:rsidR="006F6940" w:rsidP="00F3560B" w:rsidRDefault="006F6940" w14:paraId="229D0FDF" w14:textId="77777777">
      <w:pPr>
        <w:spacing w:after="0" w:line="168" w:lineRule="auto"/>
        <w:rPr>
          <w:b/>
          <w:bCs/>
        </w:rPr>
      </w:pPr>
    </w:p>
    <w:p w:rsidRPr="005F3FC7" w:rsidR="00555583" w:rsidP="00DB3B69" w:rsidRDefault="00555583" w14:paraId="3561E86D" w14:textId="18D44663">
      <w:pPr>
        <w:spacing w:after="0" w:line="288" w:lineRule="auto"/>
        <w:rPr>
          <w:b/>
          <w:bCs/>
        </w:rPr>
      </w:pPr>
      <w:r>
        <w:rPr>
          <w:b/>
        </w:rPr>
        <w:t>Dimensão económica</w:t>
      </w:r>
    </w:p>
    <w:p w:rsidRPr="005F3FC7" w:rsidR="00781ADA" w:rsidP="00DB3B69" w:rsidRDefault="00781ADA" w14:paraId="3F68EFAF" w14:textId="0E14652E">
      <w:pPr>
        <w:spacing w:after="0" w:line="288" w:lineRule="auto"/>
        <w:jc w:val="both"/>
      </w:pPr>
      <w:r>
        <w:t>A economia europeia sofre gravemente à medida que continua a perder competitividade e influência económica para a China, os EUA, a Índia e os países do Sul Global que estão a tirar o máximo partido do potencial da IA. A soberania digital da Europa está fortemente ameaçada, uma vez que tem de importar dos seus concorrentes e adversários políticos a pouca tecnologia de IA e as ferramentas digitais de que necessita.</w:t>
      </w:r>
    </w:p>
    <w:p w:rsidRPr="005F3FC7" w:rsidR="003C0EE2" w:rsidP="00DB3B69" w:rsidRDefault="003C0EE2" w14:paraId="36A4E27C" w14:textId="4B9E6D43">
      <w:pPr>
        <w:spacing w:after="0" w:line="288" w:lineRule="auto"/>
        <w:jc w:val="both"/>
      </w:pPr>
      <w:r>
        <w:t xml:space="preserve">O desenvolvimento limitado da IA e a falta de formação adequada penalizam a economia da UE, que se vê confrontada com concorrentes que tiram o máximo partido do potencial da tecnologia. Esta situação conduz a um aumento do desemprego e a um grave desfasamento do mercado de trabalho, bem como a uma diminuição da qualidade dos empregos. Com efeito, as empresas europeias são forçadas, devido à sua fragilidade e falta de competitividade tecnológica, a concentrarem-se na produção de baixa tecnologia e de baixo valor acrescentado. </w:t>
      </w:r>
    </w:p>
    <w:p w:rsidRPr="005F3FC7" w:rsidR="003C0EE2" w:rsidP="00DB3B69" w:rsidRDefault="003C0EE2" w14:paraId="6E918A75" w14:textId="5E8FAB14">
      <w:pPr>
        <w:spacing w:after="0" w:line="288" w:lineRule="auto"/>
        <w:jc w:val="both"/>
      </w:pPr>
      <w:r>
        <w:t xml:space="preserve">A difícil situação económica afeta fortemente o ambiente das empresas, onde predomina a falta de confiança entre os empresários e os trabalhadores. Os empregadores podem ter tendência a manter um controlo rigoroso da organização do trabalho para «salvar», pelo menos, o </w:t>
      </w:r>
      <w:r>
        <w:rPr>
          <w:i/>
          <w:iCs/>
        </w:rPr>
        <w:t>statu quo</w:t>
      </w:r>
      <w:r>
        <w:t xml:space="preserve"> da empresa. Esta situação é agravada pela desconfiança e pelo receio manifesto dos trabalhadores em relação à tecnologia e à pouca IA que os empresários utilizam. O medo da espionagem, do controlo e da vigilância intrusiva por parte dos empregadores instala-se entre os trabalhadores. Paradoxalmente, tal reforça o papel dos responsáveis pela conformidade quando, na realidade, a utilização limitada da IA e de outras ferramentas digitais não o deveria justificar. Consequentemente, este facto traduz-se em relações laborais negativas e tensas.</w:t>
      </w:r>
    </w:p>
    <w:p w:rsidRPr="005F3FC7" w:rsidR="003C0EE2" w:rsidP="00DB3B69" w:rsidRDefault="003C0EE2" w14:paraId="60799B6B" w14:textId="76E33983">
      <w:pPr>
        <w:spacing w:after="0" w:line="288" w:lineRule="auto"/>
        <w:jc w:val="both"/>
      </w:pPr>
      <w:r>
        <w:t>Algumas multinacionais estrangeiras e algumas raras empresas europeias conseguiram desenvolver</w:t>
      </w:r>
      <w:r w:rsidR="00A02E42">
        <w:noBreakHyphen/>
      </w:r>
      <w:r>
        <w:t>se no setor da tecnologia. Os trabalhadores e os técnicos que lá trabalham, muitas vezes formados no estrangeiro, beneficiam de salários e de condições de trabalho extremamente favoráveis, o que cria uma disparidade acentuada em relação à maioria dos trabalhadores europeus. No entanto, o seu desenvolvimento também continua a ser limitado devido à falta de mão de obra qualificada.</w:t>
      </w:r>
    </w:p>
    <w:p w:rsidR="006F6940" w:rsidP="00F3560B" w:rsidRDefault="006F6940" w14:paraId="25BB19F4" w14:textId="77777777">
      <w:pPr>
        <w:spacing w:after="0" w:line="168" w:lineRule="auto"/>
        <w:rPr>
          <w:b/>
          <w:bCs/>
        </w:rPr>
      </w:pPr>
    </w:p>
    <w:p w:rsidRPr="005F3FC7" w:rsidR="00555583" w:rsidP="00DB3B69" w:rsidRDefault="00555583" w14:paraId="4225EE62" w14:textId="7E76918F">
      <w:pPr>
        <w:spacing w:after="0" w:line="288" w:lineRule="auto"/>
        <w:rPr>
          <w:b/>
          <w:bCs/>
        </w:rPr>
      </w:pPr>
      <w:r>
        <w:rPr>
          <w:b/>
        </w:rPr>
        <w:t>Dimensão ambiental</w:t>
      </w:r>
    </w:p>
    <w:p w:rsidRPr="005F3FC7" w:rsidR="00E37106" w:rsidP="00DB3B69" w:rsidRDefault="00E37106" w14:paraId="2121BC3B" w14:textId="3C085F2D">
      <w:pPr>
        <w:spacing w:after="0" w:line="288" w:lineRule="auto"/>
        <w:jc w:val="both"/>
      </w:pPr>
      <w:r>
        <w:t>As tecnologias de IA não são desenvolvidas para atenuar os desafios ambientais, ao passo que o consumo de energia é menor, uma vez que a IA é menos utilizada e a atividade económica diminui.</w:t>
      </w:r>
    </w:p>
    <w:p w:rsidRPr="005F3FC7" w:rsidR="002D0976" w:rsidP="00DB3B69" w:rsidRDefault="002D0976" w14:paraId="5D9D6D61" w14:textId="4DD00C84">
      <w:pPr>
        <w:spacing w:after="0" w:line="288" w:lineRule="auto"/>
        <w:jc w:val="both"/>
        <w:rPr>
          <w:b/>
          <w:bCs/>
        </w:rPr>
      </w:pPr>
      <w:r>
        <w:t>Este cenário pode parecer uma boa notícia para o ambiente, uma vez que as pessoas não são utilizadores entusiastas da IA, o que limita a sua pegada de carbono e a procura de matérias-primas. No entanto, os enormes investimentos em IA na defesa, desencadeados por elevadas tensões geopolíticas, têm consequências ambientais negativas, uma vez que a indústria da defesa é, ela própria, um dos setores mais poluentes.</w:t>
      </w:r>
    </w:p>
    <w:p w:rsidR="006F6940" w:rsidP="00F3560B" w:rsidRDefault="006F6940" w14:paraId="397DEB1E" w14:textId="77777777">
      <w:pPr>
        <w:spacing w:after="0" w:line="168" w:lineRule="auto"/>
        <w:rPr>
          <w:b/>
          <w:bCs/>
        </w:rPr>
      </w:pPr>
    </w:p>
    <w:p w:rsidRPr="005F3FC7" w:rsidR="00555583" w:rsidP="00DB3B69" w:rsidRDefault="00555583" w14:paraId="39788E45" w14:textId="15DF7AFD">
      <w:pPr>
        <w:spacing w:after="0" w:line="288" w:lineRule="auto"/>
        <w:rPr>
          <w:b/>
          <w:bCs/>
        </w:rPr>
      </w:pPr>
      <w:r>
        <w:rPr>
          <w:b/>
        </w:rPr>
        <w:t>Dimensão política</w:t>
      </w:r>
    </w:p>
    <w:p w:rsidRPr="005F3FC7" w:rsidR="00781ADA" w:rsidP="00DB3B69" w:rsidRDefault="00781ADA" w14:paraId="77A2ADC1" w14:textId="417D123F">
      <w:pPr>
        <w:spacing w:after="0" w:line="288" w:lineRule="auto"/>
        <w:jc w:val="both"/>
      </w:pPr>
      <w:r>
        <w:t>Em resultado da situação geopolítica e da ausência de regras mundiais em matéria de IA, a UE desenvolveu a sua própria regulamentação, que, ao contrário do Regulamento Geral sobre a Proteção de Dados (RGPD), não foi adotada por outros países. Com efeito, a reduzida aceitabilidade social da IA tornou a legislação da UE extremamente precaucionária e restritiva. Além disso, este regulamento, bem como as regras nacionais de execução foram elaborados de forma descendente e sem qualquer participação efetiva das partes interessadas e dos cidadãos desinteressados na questão. Alguns vão ao ponto de falar de uma regulamentação imposta e autoritária.</w:t>
      </w:r>
    </w:p>
    <w:p w:rsidRPr="005F3FC7" w:rsidR="00555583" w:rsidP="00DB3B69" w:rsidRDefault="00555583" w14:paraId="60F6AEC7" w14:textId="179938A2">
      <w:pPr>
        <w:spacing w:after="0" w:line="288" w:lineRule="auto"/>
        <w:jc w:val="both"/>
      </w:pPr>
      <w:r>
        <w:t>A UE desenvolveu a sua própria regulamentação restritiva em matéria de IA. Não teve grande influência internacional, uma vez que outros países adotam abordagens mais orientadas para o desenvolvimento da IA.</w:t>
      </w:r>
    </w:p>
    <w:p w:rsidRPr="005F3FC7" w:rsidR="00555583" w:rsidP="00DB3B69" w:rsidRDefault="004E0C0E" w14:paraId="73D8F826" w14:textId="7A975011">
      <w:pPr>
        <w:spacing w:after="0" w:line="288" w:lineRule="auto"/>
        <w:jc w:val="both"/>
      </w:pPr>
      <w:r>
        <w:t>O isolacionismo político dos EUA e a sua política de concorrência económica internacional conduzem a investimentos para tirar o máximo partido do potencial da IA. Tal resulta num aumento do desemprego na UE, bem como numa diminuição da qualidade dos empregos. A difícil situação económica afeta fortemente o ambiente das empresas, onde predomina a falta de confiança entre os empresários e os trabalhadores. As empresas europeias competem entre si em vez de criarem estratégias de cooperação e de ligação em rede. Esta situação é agravada pela desconfiança e pelo receio dos trabalhadores em relação à tecnologia e à pouca IA que os empresários utilizam. A falta de competências em IA na mão de obra faz com que raras empresas europeias e multinacionais estrangeiras consigam desenvolver-se no setor tecnológico.</w:t>
      </w:r>
    </w:p>
    <w:p w:rsidRPr="005F3FC7" w:rsidR="00462339" w:rsidP="00DB3B69" w:rsidRDefault="00462339" w14:paraId="076EDECE" w14:textId="77777777">
      <w:pPr>
        <w:spacing w:after="0" w:line="288" w:lineRule="auto"/>
      </w:pPr>
      <w:r>
        <w:br w:type="page"/>
      </w:r>
    </w:p>
    <w:p w:rsidRPr="005F3FC7" w:rsidR="00462339" w:rsidP="00DB3B69" w:rsidRDefault="00462339" w14:paraId="43664054" w14:textId="77777777">
      <w:pPr>
        <w:spacing w:after="0" w:line="288" w:lineRule="auto"/>
        <w:rPr>
          <w:b/>
          <w:bCs/>
          <w:color w:val="0000CC"/>
        </w:rPr>
      </w:pPr>
      <w:r>
        <w:rPr>
          <w:b/>
          <w:color w:val="0000CC"/>
        </w:rPr>
        <w:lastRenderedPageBreak/>
        <w:t>Cenário 4: baixas tensões geopolíticas e baixa aceitação social da IA</w:t>
      </w:r>
    </w:p>
    <w:p w:rsidRPr="005F3FC7" w:rsidR="00462339" w:rsidP="00DB3B69" w:rsidRDefault="00462339" w14:paraId="44BEB8E6" w14:textId="77777777">
      <w:pPr>
        <w:spacing w:after="0" w:line="288" w:lineRule="auto"/>
        <w:ind w:firstLine="720"/>
        <w:rPr>
          <w:color w:val="0000CC"/>
        </w:rPr>
      </w:pPr>
      <w:r>
        <w:rPr>
          <w:b/>
          <w:color w:val="0000CC"/>
        </w:rPr>
        <w:t>Título do cenário</w:t>
      </w:r>
      <w:r>
        <w:rPr>
          <w:color w:val="0000CC"/>
        </w:rPr>
        <w:t>: Inteligência artificial a contragosto</w:t>
      </w:r>
    </w:p>
    <w:p w:rsidR="006F6940" w:rsidP="00DB3B69" w:rsidRDefault="006F6940" w14:paraId="6FA104D5" w14:textId="77777777">
      <w:pPr>
        <w:spacing w:after="0" w:line="288" w:lineRule="auto"/>
        <w:rPr>
          <w:b/>
          <w:bCs/>
        </w:rPr>
      </w:pPr>
    </w:p>
    <w:p w:rsidRPr="005F3FC7" w:rsidR="00FA66B3" w:rsidP="00DB3B69" w:rsidRDefault="00FA66B3" w14:paraId="6197614E" w14:textId="2EB1A202">
      <w:pPr>
        <w:spacing w:after="0" w:line="288" w:lineRule="auto"/>
        <w:rPr>
          <w:b/>
          <w:bCs/>
        </w:rPr>
      </w:pPr>
      <w:r>
        <w:rPr>
          <w:b/>
        </w:rPr>
        <w:t>Contexto/Como chegámos lá</w:t>
      </w:r>
    </w:p>
    <w:p w:rsidRPr="005F3FC7" w:rsidR="00A54DBA" w:rsidP="00DB3B69" w:rsidRDefault="00A54DBA" w14:paraId="2FCA2E23" w14:textId="56296E3F">
      <w:pPr>
        <w:spacing w:after="0" w:line="288" w:lineRule="auto"/>
        <w:jc w:val="both"/>
      </w:pPr>
      <w:r>
        <w:t>Ultrapassadas as tensões geopolíticas da década de 2020, os Estados encontraram formas de reformular a ordem internacional para salvaguardar o comércio livre e as cadeias de abastecimento eficientes, em detrimento da igualdade e das liberdades sociais.</w:t>
      </w:r>
    </w:p>
    <w:p w:rsidR="006F6940" w:rsidP="00DB3B69" w:rsidRDefault="006F6940" w14:paraId="27859F91" w14:textId="77777777">
      <w:pPr>
        <w:spacing w:after="0" w:line="288" w:lineRule="auto"/>
        <w:rPr>
          <w:b/>
          <w:bCs/>
        </w:rPr>
      </w:pPr>
    </w:p>
    <w:p w:rsidRPr="005F3FC7" w:rsidR="00462339" w:rsidP="00DB3B69" w:rsidRDefault="00462339" w14:paraId="754BAE9D" w14:textId="0F4364FB">
      <w:pPr>
        <w:spacing w:after="0" w:line="288" w:lineRule="auto"/>
        <w:rPr>
          <w:b/>
          <w:bCs/>
        </w:rPr>
      </w:pPr>
      <w:r>
        <w:rPr>
          <w:b/>
        </w:rPr>
        <w:t>Dimensão social</w:t>
      </w:r>
    </w:p>
    <w:p w:rsidRPr="005F3FC7" w:rsidR="00A54DBA" w:rsidP="00DB3B69" w:rsidRDefault="00A54DBA" w14:paraId="3563CF21" w14:textId="650B0B1F">
      <w:pPr>
        <w:spacing w:after="0" w:line="288" w:lineRule="auto"/>
        <w:jc w:val="both"/>
      </w:pPr>
      <w:r>
        <w:t>Embora o mundo se caracterize por uma calma invulgar na cena geopolítica, sob esta superfície de tranquilidade esconde-se uma sociedade repleta de divisões internas e com uma tendência subjacente para a dissidência. Devido à primazia das preocupações económicas por parte dos governos, as desigualdades não só persistem como se acentuam a nível mundial, uma vez que as intervenções e as inovações se centraram apenas nos objetivos empresariais e na desregulamentação. Consequentemente, a maior parte da população encara os avanços impulsionados pela IA com desconfiança e apreensão. Na UE, esta situação conduziu a uma paisagem social fragmentada, com diferenças substanciais nos níveis de vida e lacunas na qualidade dos serviços básicos, como a educação e os cuidados de saúde.</w:t>
      </w:r>
    </w:p>
    <w:p w:rsidRPr="005F3FC7" w:rsidR="00A54DBA" w:rsidP="00DB3B69" w:rsidRDefault="00A54DBA" w14:paraId="6FE69C17" w14:textId="3E8E74E6">
      <w:pPr>
        <w:spacing w:after="0" w:line="288" w:lineRule="auto"/>
        <w:jc w:val="both"/>
      </w:pPr>
      <w:r>
        <w:t>Muitas pessoas consideram que a IA orientada para o mercado é tudo menos fiável e corrói os valores fundamentais da dignidade humana, da liberdade, da democracia, da igualdade e da solidariedade. A suspeita e o medo impedem qualquer prática de diálogo social no local de trabalho ou debates públicos na sociedade sobre questões de IA. No entanto, os governos previnem ou detêm rapidamente a agitação social graças à mesma tecnologia que suscita o ceticismo das pessoas. Com efeito, as ferramentas de IA são utilizadas pelos governos para efeitos de vigilância e segurança, a fim de manter a estabilidade necessária para o desempenho económico, pelo menos à superfície e por enquanto. Dissimulada sob a aparência da indiferença pública, a sociedade é um mosaico de contradições e clivagens de valor cuidadosamente gerido por «Estados paralelos».</w:t>
      </w:r>
    </w:p>
    <w:p w:rsidRPr="005F3FC7" w:rsidR="00A54DBA" w:rsidP="00DB3B69" w:rsidRDefault="00A54DBA" w14:paraId="19BF9387" w14:textId="491D632E">
      <w:pPr>
        <w:spacing w:after="0" w:line="288" w:lineRule="auto"/>
        <w:jc w:val="both"/>
      </w:pPr>
      <w:r>
        <w:t>As pessoas que não dispõem dos meios económicos para adquirir as competências necessárias, ou que simplesmente não aceitam trabalhar em empregos que utilizam a IA – uma razão comum para a persistência do fenómeno «A Grande Demissão» na década de 2020 – são deixadas à margem da sociedade, reunindo-se frequentemente em comunidades cooperativas alternativas onde aprendem outros tipos de competências que não as relacionadas com a IA.</w:t>
      </w:r>
    </w:p>
    <w:p w:rsidRPr="005F3FC7" w:rsidR="00A54DBA" w:rsidP="00DB3B69" w:rsidRDefault="004B01C3" w14:paraId="658B4FBF" w14:textId="0772C032">
      <w:pPr>
        <w:spacing w:after="0" w:line="288" w:lineRule="auto"/>
        <w:jc w:val="both"/>
      </w:pPr>
      <w:r>
        <w:t xml:space="preserve">Estas comunidades, por vezes de grande dimensão, vivem à margem da sociedade, vivendo as suas vidas de acordo com as suas próprias capacidades e interesses. Neste meio, as pessoas cultivam valores de solidariedade, de ligação humana e uma relação harmoniosa com a natureza, contrastando fortemente com a ética mercenária e competitiva da elite qualificada em IA e da economia geral. </w:t>
      </w:r>
    </w:p>
    <w:p w:rsidRPr="005F3FC7" w:rsidR="00A54DBA" w:rsidP="00DB3B69" w:rsidRDefault="00A54DBA" w14:paraId="2C7F4AF3" w14:textId="15FC3717">
      <w:pPr>
        <w:spacing w:after="0" w:line="288" w:lineRule="auto"/>
        <w:jc w:val="both"/>
      </w:pPr>
      <w:r>
        <w:t>Estas comunidades cooperativas alternativas aspiram muitas vezes a tornarem-se «biofábricas» frugais, adotando práticas sustentáveis, servindo de contrapeso às tendências de exploração do sistema económico neoliberal.</w:t>
      </w:r>
    </w:p>
    <w:p w:rsidR="006F6940" w:rsidP="00DB3B69" w:rsidRDefault="006F6940" w14:paraId="64B67A00" w14:textId="77777777">
      <w:pPr>
        <w:spacing w:after="0" w:line="288" w:lineRule="auto"/>
        <w:rPr>
          <w:b/>
          <w:bCs/>
        </w:rPr>
      </w:pPr>
    </w:p>
    <w:p w:rsidR="00A02E42" w:rsidP="00A02E42" w:rsidRDefault="00A02E42" w14:paraId="2B49BD0A" w14:textId="77777777">
      <w:pPr>
        <w:spacing w:after="0" w:line="288" w:lineRule="auto"/>
        <w:rPr>
          <w:b/>
        </w:rPr>
      </w:pPr>
    </w:p>
    <w:p w:rsidR="00A02E42" w:rsidP="00A02E42" w:rsidRDefault="00A02E42" w14:paraId="7D845575" w14:textId="77777777">
      <w:pPr>
        <w:spacing w:after="0" w:line="288" w:lineRule="auto"/>
        <w:rPr>
          <w:b/>
        </w:rPr>
      </w:pPr>
    </w:p>
    <w:p w:rsidR="00A02E42" w:rsidP="00A02E42" w:rsidRDefault="00462339" w14:paraId="638EF02F" w14:textId="46E5EB65">
      <w:pPr>
        <w:spacing w:after="0" w:line="288" w:lineRule="auto"/>
        <w:rPr>
          <w:b/>
          <w:bCs/>
        </w:rPr>
      </w:pPr>
      <w:r>
        <w:rPr>
          <w:b/>
        </w:rPr>
        <w:lastRenderedPageBreak/>
        <w:t>Dimensão tecnológica</w:t>
      </w:r>
    </w:p>
    <w:p w:rsidRPr="00A02E42" w:rsidR="00A54DBA" w:rsidP="00C11EC7" w:rsidRDefault="00A54DBA" w14:paraId="02F3840E" w14:textId="10BDFC91">
      <w:pPr>
        <w:spacing w:after="0" w:line="288" w:lineRule="auto"/>
        <w:jc w:val="both"/>
        <w:rPr>
          <w:b/>
          <w:bCs/>
        </w:rPr>
      </w:pPr>
      <w:r>
        <w:t>Neste contexto, a tecnologia de IA é financiada a título privado por gigantes tecnológicos e recebe enormes investimentos destinados a maximizar os lucros, a produtividade e a eficiência. As ferramentas de IA desempenham um papel central em todas as atividades orientadas para o lucro e são utilizadas de forma omnipresente pelas empresas para promover os seus interesses.</w:t>
      </w:r>
    </w:p>
    <w:p w:rsidR="006F6940" w:rsidP="00DB3B69" w:rsidRDefault="006F6940" w14:paraId="28968695" w14:textId="77777777">
      <w:pPr>
        <w:spacing w:after="0" w:line="288" w:lineRule="auto"/>
        <w:rPr>
          <w:b/>
          <w:bCs/>
        </w:rPr>
      </w:pPr>
    </w:p>
    <w:p w:rsidRPr="005F3FC7" w:rsidR="00462339" w:rsidP="006F6940" w:rsidRDefault="00462339" w14:paraId="34980167" w14:textId="47732D1D">
      <w:pPr>
        <w:keepNext/>
        <w:keepLines/>
        <w:spacing w:after="0" w:line="288" w:lineRule="auto"/>
        <w:rPr>
          <w:b/>
          <w:bCs/>
        </w:rPr>
      </w:pPr>
      <w:r>
        <w:rPr>
          <w:b/>
        </w:rPr>
        <w:t>Dimensão económica</w:t>
      </w:r>
    </w:p>
    <w:p w:rsidRPr="005F3FC7" w:rsidR="00462339" w:rsidP="006F6940" w:rsidRDefault="00A54DBA" w14:paraId="400606DD" w14:textId="2CCC6C26">
      <w:pPr>
        <w:keepNext/>
        <w:keepLines/>
        <w:spacing w:after="0" w:line="288" w:lineRule="auto"/>
        <w:jc w:val="both"/>
      </w:pPr>
      <w:r>
        <w:t>Neste cenário, a evolução da IA no mundo do trabalho é principalmente impulsionada pelas forças de mercado. As grandes empresas exercem uma forte influência sobre os governos nacionais e as organizações supranacionais, incluindo a UE, que se tornaram cada vez mais subservientes à agenda empresarial. A elite tecnológica reforça o seu controlo sobre o poder político, influenciando as políticas e ditando as orientações económicas.</w:t>
      </w:r>
    </w:p>
    <w:p w:rsidRPr="005F3FC7" w:rsidR="00A54DBA" w:rsidP="00C11EC7" w:rsidRDefault="00A54DBA" w14:paraId="10A75830" w14:textId="0A08414C">
      <w:pPr>
        <w:spacing w:after="0" w:line="288" w:lineRule="auto"/>
        <w:jc w:val="both"/>
      </w:pPr>
      <w:r>
        <w:t>Consequentemente, a economia está menos regulamentada do que na década de 2020, com os governos nacionais e a UE a desempenharem um papel limitado na governação económica. O mercado de trabalho foi ainda mais liberalizado para simplificar e aumentar a flexibilidade do processo de contratação e das negociações de contratos para as empresas, com o objetivo de promover a inovação e o espírito empresarial. As PME são essenciais para a economia da União Europeia, apoiadas principalmente por multinacionais.</w:t>
      </w:r>
    </w:p>
    <w:p w:rsidRPr="005F3FC7" w:rsidR="00A54DBA" w:rsidP="00DB3B69" w:rsidRDefault="00A54DBA" w14:paraId="362E06EF" w14:textId="0D4CE8F4">
      <w:pPr>
        <w:spacing w:after="0" w:line="288" w:lineRule="auto"/>
        <w:jc w:val="both"/>
      </w:pPr>
      <w:r>
        <w:t>Na indústria transformadora, a IA revoluciona a linha de produção através de fábricas robotizadas, resultando em processos mais rápidos e eficientes. No setor da comercialização, a IA é utilizada de forma rentável para identificar tendências e preferências dos clientes, permitindo que as empresas organizem campanhas altamente específicas. No domínio financeiro, a IA tornou-se indispensável, oferecendo ferramentas para a avaliação de riscos, automatizando a negociação e prestando aconselhamento financeiro personalizado aos clientes. As capacidades de previsão da IA são um fator de mudança na logística, permitindo antecipar atrasos na expedição ou otimizar rotas em tempo real, poupando custos e aumentando a fiabilidade num mundo altamente afetado por fenómenos meteorológicos extremos.</w:t>
      </w:r>
    </w:p>
    <w:p w:rsidRPr="005F3FC7" w:rsidR="00A54DBA" w:rsidP="00DB3B69" w:rsidRDefault="00A54DBA" w14:paraId="47E4C13F" w14:textId="5A91800D">
      <w:pPr>
        <w:spacing w:after="0" w:line="288" w:lineRule="auto"/>
        <w:jc w:val="both"/>
      </w:pPr>
      <w:r>
        <w:t>A economia baseada na IA conduziu a um mercado de trabalho de dois níveis. As elites qualificadas em IA, especialmente nas áreas das CTEM (ciência, tecnologia, engenharia e matemática), representam uma mão de obra móvel que compete a nível mundial por empregos bem remunerados, cujos conhecimentos especializados são indispensáveis para manter as atividades empresariais orientadas para a IA e liderar a I&amp;D. Estes trabalhadores constituem uma comunidade mundial privilegiada que detém os valores do individualismo, do poder, da inventividade, da riqueza e do estatuto.</w:t>
      </w:r>
    </w:p>
    <w:p w:rsidRPr="005F3FC7" w:rsidR="00A54DBA" w:rsidP="00DB3B69" w:rsidRDefault="00A54DBA" w14:paraId="53BAFF66" w14:textId="52478062">
      <w:pPr>
        <w:spacing w:after="0" w:line="288" w:lineRule="auto"/>
        <w:jc w:val="both"/>
      </w:pPr>
      <w:r>
        <w:t>Em contrapartida, muitos trabalhadores são relegados para trabalhos manuais resistentes à automatização ou empregos de serviços que não podem ser tão facilmente convertidos em «transações económicas orientadas para a IA», ou seja, funções que exigiriam transformações significativas nos hábitos das pessoas ou nas normas sociais se a IA fosse implantada – por exemplo, alterar a expectativa de interação com as pessoas para debates ou negociações; empregos que exigem a presença de empatia, discernimento ou compaixão humana.</w:t>
      </w:r>
    </w:p>
    <w:p w:rsidR="006F6940" w:rsidP="00DB3B69" w:rsidRDefault="006F6940" w14:paraId="23F36240" w14:textId="77777777">
      <w:pPr>
        <w:spacing w:after="0" w:line="288" w:lineRule="auto"/>
        <w:rPr>
          <w:b/>
          <w:bCs/>
        </w:rPr>
      </w:pPr>
    </w:p>
    <w:p w:rsidR="00C11EC7" w:rsidP="00DB3B69" w:rsidRDefault="00C11EC7" w14:paraId="6AC2F9E6" w14:textId="77777777">
      <w:pPr>
        <w:spacing w:after="0" w:line="288" w:lineRule="auto"/>
        <w:rPr>
          <w:b/>
        </w:rPr>
      </w:pPr>
    </w:p>
    <w:p w:rsidR="00C11EC7" w:rsidP="00DB3B69" w:rsidRDefault="00C11EC7" w14:paraId="0EACD1D0" w14:textId="77777777">
      <w:pPr>
        <w:spacing w:after="0" w:line="288" w:lineRule="auto"/>
        <w:rPr>
          <w:b/>
        </w:rPr>
      </w:pPr>
    </w:p>
    <w:p w:rsidRPr="005F3FC7" w:rsidR="00462339" w:rsidP="00DB3B69" w:rsidRDefault="00462339" w14:paraId="22CAA48D" w14:textId="54F9CFFC">
      <w:pPr>
        <w:spacing w:after="0" w:line="288" w:lineRule="auto"/>
        <w:rPr>
          <w:b/>
          <w:bCs/>
        </w:rPr>
      </w:pPr>
      <w:r>
        <w:rPr>
          <w:b/>
        </w:rPr>
        <w:lastRenderedPageBreak/>
        <w:t>Dimensão ambiental</w:t>
      </w:r>
    </w:p>
    <w:p w:rsidRPr="005F3FC7" w:rsidR="003E5CE5" w:rsidP="00DB3B69" w:rsidRDefault="003E5CE5" w14:paraId="07B5F856" w14:textId="6B14A0D7">
      <w:pPr>
        <w:spacing w:after="0" w:line="288" w:lineRule="auto"/>
        <w:jc w:val="both"/>
      </w:pPr>
      <w:r>
        <w:t xml:space="preserve">Uma vez que, neste contexto, a prioridade é a economia e a IA não se desenvolve da melhor forma, a IA em si não conduz a um consumo maciço de energia e de recursos, mas também não conduz a uma melhoria da pegada ambiental de outras atividades. Por outro lado, o consumo de recursos associado às partes mais tradicionais da economia continua a aumentar.  </w:t>
      </w:r>
    </w:p>
    <w:p w:rsidR="006F6940" w:rsidP="00DB3B69" w:rsidRDefault="006F6940" w14:paraId="4919E075" w14:textId="77777777">
      <w:pPr>
        <w:spacing w:after="0" w:line="288" w:lineRule="auto"/>
        <w:rPr>
          <w:b/>
          <w:bCs/>
        </w:rPr>
      </w:pPr>
    </w:p>
    <w:p w:rsidRPr="005F3FC7" w:rsidR="00462339" w:rsidP="00DB3B69" w:rsidRDefault="00462339" w14:paraId="4748C7F8" w14:textId="4B0CE77F">
      <w:pPr>
        <w:spacing w:after="0" w:line="288" w:lineRule="auto"/>
        <w:rPr>
          <w:b/>
          <w:bCs/>
        </w:rPr>
      </w:pPr>
      <w:r>
        <w:rPr>
          <w:b/>
        </w:rPr>
        <w:t>Dimensão política</w:t>
      </w:r>
    </w:p>
    <w:p w:rsidRPr="005F3FC7" w:rsidR="00A54DBA" w:rsidP="00DB3B69" w:rsidRDefault="00A54DBA" w14:paraId="3F017268" w14:textId="5B78355E">
      <w:pPr>
        <w:spacing w:after="0" w:line="288" w:lineRule="auto"/>
        <w:jc w:val="both"/>
      </w:pPr>
      <w:r>
        <w:t xml:space="preserve">A elite tecnológica reforça o seu controlo sobre o poder político, influenciando as políticas e ditando as orientações económicas. </w:t>
      </w:r>
    </w:p>
    <w:p w:rsidRPr="005F3FC7" w:rsidR="00A54DBA" w:rsidP="00DB3B69" w:rsidRDefault="00A54DBA" w14:paraId="1A940066" w14:textId="77777777">
      <w:pPr>
        <w:spacing w:after="0" w:line="288" w:lineRule="auto"/>
      </w:pPr>
    </w:p>
    <w:sectPr w:rsidRPr="005F3FC7" w:rsidR="00A54DBA" w:rsidSect="00DB3B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CA10" w14:textId="77777777" w:rsidR="00A917C2" w:rsidRDefault="00A917C2" w:rsidP="00FA66B3">
      <w:pPr>
        <w:spacing w:after="0" w:line="240" w:lineRule="auto"/>
      </w:pPr>
      <w:r>
        <w:separator/>
      </w:r>
    </w:p>
  </w:endnote>
  <w:endnote w:type="continuationSeparator" w:id="0">
    <w:p w14:paraId="5F7FDC40" w14:textId="77777777" w:rsidR="00A917C2" w:rsidRDefault="00A917C2" w:rsidP="00FA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A50B" w14:textId="77777777" w:rsidR="00B86512" w:rsidRPr="00DB3B69" w:rsidRDefault="00B86512" w:rsidP="00DB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8F" w14:textId="45D00296" w:rsidR="00A8735B" w:rsidRPr="00DB3B69" w:rsidRDefault="00DB3B69" w:rsidP="00DB3B69">
    <w:pPr>
      <w:pStyle w:val="Footer"/>
    </w:pPr>
    <w:r>
      <w:t xml:space="preserve">SOC/803 – EESC-2024-01024-00-00-TCD-TRA (EN) </w:t>
    </w:r>
    <w:r>
      <w:fldChar w:fldCharType="begin"/>
    </w:r>
    <w:r>
      <w:instrText xml:space="preserve"> PAGE  \* Arabic  \* MERGEFORMAT </w:instrText>
    </w:r>
    <w:r>
      <w:fldChar w:fldCharType="separate"/>
    </w:r>
    <w:r>
      <w:t>1</w:t>
    </w:r>
    <w:r>
      <w:fldChar w:fldCharType="end"/>
    </w:r>
    <w:r>
      <w:t>/</w:t>
    </w:r>
    <w:r w:rsidR="00560EDF">
      <w:fldChar w:fldCharType="begin"/>
    </w:r>
    <w:r w:rsidR="00560EDF">
      <w:instrText xml:space="preserve"> NUMPAGES </w:instrText>
    </w:r>
    <w:r w:rsidR="00560EDF">
      <w:fldChar w:fldCharType="separate"/>
    </w:r>
    <w:r>
      <w:rPr>
        <w:noProof/>
      </w:rPr>
      <w:t>12</w:t>
    </w:r>
    <w:r w:rsidR="00560ED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2E1" w14:textId="77777777" w:rsidR="00B86512" w:rsidRPr="00DB3B69" w:rsidRDefault="00B86512" w:rsidP="00DB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99BB" w14:textId="77777777" w:rsidR="00A917C2" w:rsidRDefault="00A917C2" w:rsidP="00FA66B3">
      <w:pPr>
        <w:spacing w:after="0" w:line="240" w:lineRule="auto"/>
      </w:pPr>
      <w:r>
        <w:separator/>
      </w:r>
    </w:p>
  </w:footnote>
  <w:footnote w:type="continuationSeparator" w:id="0">
    <w:p w14:paraId="1CE9106C" w14:textId="77777777" w:rsidR="00A917C2" w:rsidRDefault="00A917C2" w:rsidP="00FA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A789" w14:textId="77777777" w:rsidR="00B86512" w:rsidRPr="00DB3B69" w:rsidRDefault="00B86512" w:rsidP="00DB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595A" w14:textId="61A1F117" w:rsidR="00B86512" w:rsidRPr="00DB3B69" w:rsidRDefault="00B86512" w:rsidP="00DB3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BB0" w14:textId="77777777" w:rsidR="00B86512" w:rsidRPr="00DB3B69" w:rsidRDefault="00B86512" w:rsidP="00DB3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3"/>
    <w:rsid w:val="00004CD5"/>
    <w:rsid w:val="00005709"/>
    <w:rsid w:val="00007724"/>
    <w:rsid w:val="0001029E"/>
    <w:rsid w:val="000107CB"/>
    <w:rsid w:val="00013A99"/>
    <w:rsid w:val="00014165"/>
    <w:rsid w:val="00017AF5"/>
    <w:rsid w:val="00020DA7"/>
    <w:rsid w:val="00021FF0"/>
    <w:rsid w:val="0002532F"/>
    <w:rsid w:val="000319A0"/>
    <w:rsid w:val="0003375A"/>
    <w:rsid w:val="00033D5A"/>
    <w:rsid w:val="000365A2"/>
    <w:rsid w:val="000371AD"/>
    <w:rsid w:val="00037CD3"/>
    <w:rsid w:val="00041DB6"/>
    <w:rsid w:val="00043239"/>
    <w:rsid w:val="0004567D"/>
    <w:rsid w:val="00046A62"/>
    <w:rsid w:val="00047278"/>
    <w:rsid w:val="000500E9"/>
    <w:rsid w:val="00050681"/>
    <w:rsid w:val="00050DC5"/>
    <w:rsid w:val="000526DD"/>
    <w:rsid w:val="00052840"/>
    <w:rsid w:val="00054287"/>
    <w:rsid w:val="0005643A"/>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31DE"/>
    <w:rsid w:val="00151665"/>
    <w:rsid w:val="00152CA6"/>
    <w:rsid w:val="00153006"/>
    <w:rsid w:val="001538E1"/>
    <w:rsid w:val="001705CB"/>
    <w:rsid w:val="00174F37"/>
    <w:rsid w:val="00180DAE"/>
    <w:rsid w:val="001901A0"/>
    <w:rsid w:val="00190E1A"/>
    <w:rsid w:val="0019156E"/>
    <w:rsid w:val="001A0604"/>
    <w:rsid w:val="001A20D7"/>
    <w:rsid w:val="001A37E6"/>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43F5"/>
    <w:rsid w:val="001F6112"/>
    <w:rsid w:val="002070FC"/>
    <w:rsid w:val="00211AEC"/>
    <w:rsid w:val="0021583E"/>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5074"/>
    <w:rsid w:val="003153E9"/>
    <w:rsid w:val="0031794E"/>
    <w:rsid w:val="00321F57"/>
    <w:rsid w:val="00322CC1"/>
    <w:rsid w:val="003274FC"/>
    <w:rsid w:val="00327E6B"/>
    <w:rsid w:val="0033120D"/>
    <w:rsid w:val="0033246F"/>
    <w:rsid w:val="00333970"/>
    <w:rsid w:val="00334BE6"/>
    <w:rsid w:val="00334D56"/>
    <w:rsid w:val="003350D9"/>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7E7A"/>
    <w:rsid w:val="00392001"/>
    <w:rsid w:val="003A1556"/>
    <w:rsid w:val="003A6A66"/>
    <w:rsid w:val="003A726C"/>
    <w:rsid w:val="003B6215"/>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79B"/>
    <w:rsid w:val="004F70AD"/>
    <w:rsid w:val="00502696"/>
    <w:rsid w:val="005048BD"/>
    <w:rsid w:val="00513B08"/>
    <w:rsid w:val="00524B4F"/>
    <w:rsid w:val="00527AC2"/>
    <w:rsid w:val="00541FF2"/>
    <w:rsid w:val="005424B1"/>
    <w:rsid w:val="00542F92"/>
    <w:rsid w:val="00551003"/>
    <w:rsid w:val="00554EB1"/>
    <w:rsid w:val="00555583"/>
    <w:rsid w:val="00555813"/>
    <w:rsid w:val="00560EDF"/>
    <w:rsid w:val="00564BE6"/>
    <w:rsid w:val="00566F45"/>
    <w:rsid w:val="005670E4"/>
    <w:rsid w:val="005744FB"/>
    <w:rsid w:val="00575FEC"/>
    <w:rsid w:val="00577CFD"/>
    <w:rsid w:val="0058316C"/>
    <w:rsid w:val="0058426E"/>
    <w:rsid w:val="00584BD2"/>
    <w:rsid w:val="00585B90"/>
    <w:rsid w:val="0059076D"/>
    <w:rsid w:val="00593909"/>
    <w:rsid w:val="00593FCC"/>
    <w:rsid w:val="00594B01"/>
    <w:rsid w:val="005970EA"/>
    <w:rsid w:val="005A111E"/>
    <w:rsid w:val="005A4084"/>
    <w:rsid w:val="005A67EC"/>
    <w:rsid w:val="005A7060"/>
    <w:rsid w:val="005B0E36"/>
    <w:rsid w:val="005B0F1E"/>
    <w:rsid w:val="005B146B"/>
    <w:rsid w:val="005B1A56"/>
    <w:rsid w:val="005B338A"/>
    <w:rsid w:val="005B5F2B"/>
    <w:rsid w:val="005B620B"/>
    <w:rsid w:val="005C1D40"/>
    <w:rsid w:val="005C1EAC"/>
    <w:rsid w:val="005C54B3"/>
    <w:rsid w:val="005D06A5"/>
    <w:rsid w:val="005D1FBB"/>
    <w:rsid w:val="005E01BF"/>
    <w:rsid w:val="005E183E"/>
    <w:rsid w:val="005E2E3E"/>
    <w:rsid w:val="005E4BC8"/>
    <w:rsid w:val="005E604B"/>
    <w:rsid w:val="005E7329"/>
    <w:rsid w:val="005E7D55"/>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58A9"/>
    <w:rsid w:val="00662875"/>
    <w:rsid w:val="00662B10"/>
    <w:rsid w:val="00667678"/>
    <w:rsid w:val="00670CD8"/>
    <w:rsid w:val="00673229"/>
    <w:rsid w:val="00674290"/>
    <w:rsid w:val="00675B95"/>
    <w:rsid w:val="00677488"/>
    <w:rsid w:val="0068450D"/>
    <w:rsid w:val="00687934"/>
    <w:rsid w:val="00687BDD"/>
    <w:rsid w:val="006918FC"/>
    <w:rsid w:val="006925D2"/>
    <w:rsid w:val="0069733C"/>
    <w:rsid w:val="00697BC5"/>
    <w:rsid w:val="006B5C18"/>
    <w:rsid w:val="006B5FBF"/>
    <w:rsid w:val="006B7695"/>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4AAA"/>
    <w:rsid w:val="0070702D"/>
    <w:rsid w:val="0071507B"/>
    <w:rsid w:val="00723875"/>
    <w:rsid w:val="00730141"/>
    <w:rsid w:val="007308AF"/>
    <w:rsid w:val="00734557"/>
    <w:rsid w:val="00741118"/>
    <w:rsid w:val="00741385"/>
    <w:rsid w:val="00744D9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1C30"/>
    <w:rsid w:val="007A32BC"/>
    <w:rsid w:val="007B25EF"/>
    <w:rsid w:val="007B4F0E"/>
    <w:rsid w:val="007B600D"/>
    <w:rsid w:val="007B6E78"/>
    <w:rsid w:val="007C0516"/>
    <w:rsid w:val="007C0BB6"/>
    <w:rsid w:val="007C21DF"/>
    <w:rsid w:val="007C317A"/>
    <w:rsid w:val="007C35EC"/>
    <w:rsid w:val="007C39D6"/>
    <w:rsid w:val="007D20B8"/>
    <w:rsid w:val="007D7898"/>
    <w:rsid w:val="007D7CB5"/>
    <w:rsid w:val="007E2BDF"/>
    <w:rsid w:val="007E71F0"/>
    <w:rsid w:val="007F2280"/>
    <w:rsid w:val="008136FA"/>
    <w:rsid w:val="00815C88"/>
    <w:rsid w:val="00815DDE"/>
    <w:rsid w:val="00823B7F"/>
    <w:rsid w:val="00824ED7"/>
    <w:rsid w:val="00827BC4"/>
    <w:rsid w:val="00842AE9"/>
    <w:rsid w:val="0084413D"/>
    <w:rsid w:val="00852EE9"/>
    <w:rsid w:val="008576C8"/>
    <w:rsid w:val="008606B7"/>
    <w:rsid w:val="00860A85"/>
    <w:rsid w:val="00866A57"/>
    <w:rsid w:val="008706E4"/>
    <w:rsid w:val="00872C5D"/>
    <w:rsid w:val="0087365D"/>
    <w:rsid w:val="008738F2"/>
    <w:rsid w:val="00881349"/>
    <w:rsid w:val="0088280C"/>
    <w:rsid w:val="0089193D"/>
    <w:rsid w:val="00891D9E"/>
    <w:rsid w:val="00894F28"/>
    <w:rsid w:val="0089595A"/>
    <w:rsid w:val="00895B9D"/>
    <w:rsid w:val="008A107E"/>
    <w:rsid w:val="008A1834"/>
    <w:rsid w:val="008A37B2"/>
    <w:rsid w:val="008B28DF"/>
    <w:rsid w:val="008B2E09"/>
    <w:rsid w:val="008B3FC2"/>
    <w:rsid w:val="008C13D4"/>
    <w:rsid w:val="008C19ED"/>
    <w:rsid w:val="008C4FE8"/>
    <w:rsid w:val="008C713F"/>
    <w:rsid w:val="008D3911"/>
    <w:rsid w:val="008E1A5E"/>
    <w:rsid w:val="008E5A78"/>
    <w:rsid w:val="008E5D77"/>
    <w:rsid w:val="008F2841"/>
    <w:rsid w:val="008F6141"/>
    <w:rsid w:val="008F76E8"/>
    <w:rsid w:val="008F771E"/>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4641"/>
    <w:rsid w:val="009A2392"/>
    <w:rsid w:val="009A345F"/>
    <w:rsid w:val="009A4EED"/>
    <w:rsid w:val="009A5F44"/>
    <w:rsid w:val="009A7AB4"/>
    <w:rsid w:val="009B2DE8"/>
    <w:rsid w:val="009C1370"/>
    <w:rsid w:val="009C33E6"/>
    <w:rsid w:val="009C5DC5"/>
    <w:rsid w:val="009C5E4B"/>
    <w:rsid w:val="009D2991"/>
    <w:rsid w:val="009D7975"/>
    <w:rsid w:val="009E0C3F"/>
    <w:rsid w:val="009E0FDD"/>
    <w:rsid w:val="009E635D"/>
    <w:rsid w:val="009E7721"/>
    <w:rsid w:val="00A02E42"/>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71EED"/>
    <w:rsid w:val="00A72510"/>
    <w:rsid w:val="00A80A1C"/>
    <w:rsid w:val="00A81468"/>
    <w:rsid w:val="00A83192"/>
    <w:rsid w:val="00A8735B"/>
    <w:rsid w:val="00A917C2"/>
    <w:rsid w:val="00A948FF"/>
    <w:rsid w:val="00A96F97"/>
    <w:rsid w:val="00AA4FEA"/>
    <w:rsid w:val="00AB1D0E"/>
    <w:rsid w:val="00AB5BBE"/>
    <w:rsid w:val="00AB77E3"/>
    <w:rsid w:val="00AC3722"/>
    <w:rsid w:val="00AC3EAC"/>
    <w:rsid w:val="00AC5407"/>
    <w:rsid w:val="00AD015B"/>
    <w:rsid w:val="00AD0743"/>
    <w:rsid w:val="00AD5CFD"/>
    <w:rsid w:val="00AD79FB"/>
    <w:rsid w:val="00AE10D3"/>
    <w:rsid w:val="00AE43E5"/>
    <w:rsid w:val="00AE487A"/>
    <w:rsid w:val="00AE70E4"/>
    <w:rsid w:val="00AF1AB5"/>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67D8"/>
    <w:rsid w:val="00B27E43"/>
    <w:rsid w:val="00B34064"/>
    <w:rsid w:val="00B3649E"/>
    <w:rsid w:val="00B40D56"/>
    <w:rsid w:val="00B50288"/>
    <w:rsid w:val="00B52B3D"/>
    <w:rsid w:val="00B55DC4"/>
    <w:rsid w:val="00B55E4F"/>
    <w:rsid w:val="00B61428"/>
    <w:rsid w:val="00B6357E"/>
    <w:rsid w:val="00B64360"/>
    <w:rsid w:val="00B648D4"/>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89A"/>
    <w:rsid w:val="00BD6BBD"/>
    <w:rsid w:val="00BE1E6B"/>
    <w:rsid w:val="00BE44C0"/>
    <w:rsid w:val="00BE7E9D"/>
    <w:rsid w:val="00BE7ECA"/>
    <w:rsid w:val="00BF3520"/>
    <w:rsid w:val="00C02C20"/>
    <w:rsid w:val="00C05A27"/>
    <w:rsid w:val="00C078C7"/>
    <w:rsid w:val="00C117F3"/>
    <w:rsid w:val="00C11EC7"/>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B40ED"/>
    <w:rsid w:val="00CB65A3"/>
    <w:rsid w:val="00CB7570"/>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36E20"/>
    <w:rsid w:val="00D475C0"/>
    <w:rsid w:val="00D51B8F"/>
    <w:rsid w:val="00D545B2"/>
    <w:rsid w:val="00D5545C"/>
    <w:rsid w:val="00D55AFE"/>
    <w:rsid w:val="00D616F5"/>
    <w:rsid w:val="00D6671D"/>
    <w:rsid w:val="00D70575"/>
    <w:rsid w:val="00D71B5C"/>
    <w:rsid w:val="00D808CE"/>
    <w:rsid w:val="00D8537F"/>
    <w:rsid w:val="00D92E33"/>
    <w:rsid w:val="00D96285"/>
    <w:rsid w:val="00D96C71"/>
    <w:rsid w:val="00DA1470"/>
    <w:rsid w:val="00DA5974"/>
    <w:rsid w:val="00DA6148"/>
    <w:rsid w:val="00DA726E"/>
    <w:rsid w:val="00DB3B69"/>
    <w:rsid w:val="00DB5DED"/>
    <w:rsid w:val="00DC215F"/>
    <w:rsid w:val="00DC45F1"/>
    <w:rsid w:val="00DD06AB"/>
    <w:rsid w:val="00DD07E2"/>
    <w:rsid w:val="00DD5B7E"/>
    <w:rsid w:val="00DD6FC0"/>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7BA0"/>
    <w:rsid w:val="00F129B7"/>
    <w:rsid w:val="00F13844"/>
    <w:rsid w:val="00F154B4"/>
    <w:rsid w:val="00F15C39"/>
    <w:rsid w:val="00F24ADC"/>
    <w:rsid w:val="00F25501"/>
    <w:rsid w:val="00F27333"/>
    <w:rsid w:val="00F3560B"/>
    <w:rsid w:val="00F35ACC"/>
    <w:rsid w:val="00F44C47"/>
    <w:rsid w:val="00F6449A"/>
    <w:rsid w:val="00F644FF"/>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pt-PT"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pt-PT"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F7M6YNZUATRX-917472228-12055</_dlc_DocId>
    <_dlc_DocIdUrl xmlns="59ace41b-6786-4ce3-be71-52c27066c6ef">
      <Url>http://dm/eesc/2024/_layouts/15/DocIdRedir.aspx?ID=F7M6YNZUATRX-917472228-12055</Url>
      <Description>F7M6YNZUATRX-917472228-12055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2024-10-22T12:00:00+00:00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Rodrigues Dias Aline</DisplayName>
        <AccountId>1534</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92F01-2453-4C31-B247-D8E37CFD23EA}"/>
</file>

<file path=customXml/itemProps2.xml><?xml version="1.0" encoding="utf-8"?>
<ds:datastoreItem xmlns:ds="http://schemas.openxmlformats.org/officeDocument/2006/customXml" ds:itemID="{E185F8A4-04A3-45EE-B3E5-1054BC689A44}"/>
</file>

<file path=customXml/itemProps3.xml><?xml version="1.0" encoding="utf-8"?>
<ds:datastoreItem xmlns:ds="http://schemas.openxmlformats.org/officeDocument/2006/customXml" ds:itemID="{DEB98458-C338-405E-B147-A2D22BF546DC}"/>
</file>

<file path=customXml/itemProps4.xml><?xml version="1.0" encoding="utf-8"?>
<ds:datastoreItem xmlns:ds="http://schemas.openxmlformats.org/officeDocument/2006/customXml" ds:itemID="{29B81B82-A79B-419F-BAFF-848730588152}"/>
</file>

<file path=docProps/app.xml><?xml version="1.0" encoding="utf-8"?>
<Properties xmlns="http://schemas.openxmlformats.org/officeDocument/2006/extended-properties" xmlns:vt="http://schemas.openxmlformats.org/officeDocument/2006/docPropsVTypes">
  <Template>Normal.dotm</Template>
  <TotalTime>0</TotalTime>
  <Pages>13</Pages>
  <Words>5146</Words>
  <Characters>29337</Characters>
  <Application>Microsoft Office Word</Application>
  <DocSecurity>0</DocSecurity>
  <Lines>244</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futuro da inteligência artificial no mundo do trabalho e no local de trabalho</dc:title>
  <dc:subject>TCD</dc:subject>
  <dc:creator>BONTOUX Laurent (JRC)</dc:creator>
  <cp:keywords>EESC-2024-01024-00-00-TCD-TRA-EN</cp:keywords>
  <dc:description>Rapporteur: SALIS-MADINIER - Original language: EN - Date of document: 22/10/2024 - Date of meeting: 30/11/2024 14:30 - External documents:  - Administrator: MME DUMITRACHE Ana</dc:description>
  <cp:lastModifiedBy>Rodrigues Dias Aline</cp:lastModifiedBy>
  <cp:revision>16</cp:revision>
  <dcterms:created xsi:type="dcterms:W3CDTF">2024-10-09T10:58:00Z</dcterms:created>
  <dcterms:modified xsi:type="dcterms:W3CDTF">2024-10-22T10:05:00Z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e626857b-dbf4-4fda-a4fc-dbd2d9771aba</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DocumentVersion">
    <vt:i4>0</vt:i4>
  </property>
  <property fmtid="{D5CDD505-2E9C-101B-9397-08002B2CF9AE}" pid="23" name="DossierNumber">
    <vt:i4>803</vt:i4>
  </property>
  <property fmtid="{D5CDD505-2E9C-101B-9397-08002B2CF9AE}" pid="24" name="DocumentStatus">
    <vt:lpwstr>3;#TRA|150d2a88-1431-44e6-a8ca-0bb753ab8672</vt:lpwstr>
  </property>
  <property fmtid="{D5CDD505-2E9C-101B-9397-08002B2CF9AE}" pid="25" name="DossierName">
    <vt:lpwstr>49;#SOC|13795804-ecbd-4ce5-9693-9b8be1981b20</vt:lpwstr>
  </property>
  <property fmtid="{D5CDD505-2E9C-101B-9397-08002B2CF9AE}" pid="26" name="RequestingService">
    <vt:lpwstr>Emploi, affaires sociales, citoyenneté</vt:lpwstr>
  </property>
  <property fmtid="{D5CDD505-2E9C-101B-9397-08002B2CF9AE}" pid="27" name="Confidentiality">
    <vt:lpwstr>6;#Unrestricted|826e22d7-d029-4ec0-a450-0c28ff673572</vt:lpwstr>
  </property>
  <property fmtid="{D5CDD505-2E9C-101B-9397-08002B2CF9AE}" pid="28" name="MeetingName_0">
    <vt:lpwstr>SOC/803|75b19e60-d5e6-446b-b008-604da974ef35</vt:lpwstr>
  </property>
  <property fmtid="{D5CDD505-2E9C-101B-9397-08002B2CF9AE}" pid="29" name="Confidentiality_0">
    <vt:lpwstr>Unrestricted|826e22d7-d029-4ec0-a450-0c28ff673572</vt:lpwstr>
  </property>
  <property fmtid="{D5CDD505-2E9C-101B-9397-08002B2CF9AE}" pid="30" name="OriginalLanguage">
    <vt:lpwstr>5;#EN|f2175f21-25d7-44a3-96da-d6a61b075e1b</vt:lpwstr>
  </property>
  <property fmtid="{D5CDD505-2E9C-101B-9397-08002B2CF9AE}" pid="31" name="MeetingName">
    <vt:lpwstr>223;#SOC/803|75b19e60-d5e6-446b-b008-604da974ef35</vt:lpwstr>
  </property>
  <property fmtid="{D5CDD505-2E9C-101B-9397-08002B2CF9AE}" pid="32" name="MeetingDate">
    <vt:filetime>2024-11-11T12:00:00Z</vt:filetime>
  </property>
  <property fmtid="{D5CDD505-2E9C-101B-9397-08002B2CF9AE}" pid="33" name="AvailableTranslations_0">
    <vt:lpwstr>IT|0774613c-01ed-4e5d-a25d-11d2388de825;EN|f2175f21-25d7-44a3-96da-d6a61b075e1b;SV|c2ed69e7-a339-43d7-8f22-d93680a92aa0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TaxCatchAll">
    <vt:lpwstr>49;#SOC|13795804-ecbd-4ce5-9693-9b8be1981b20;#13;#TCD|cd9d6eb6-3f4f-424a-b2d1-57c9d450eaaf;#12;#IT|0774613c-01ed-4e5d-a25d-11d2388de825;#8;#Final|ea5e6674-7b27-4bac-b091-73adbb394efe;#6;#Unrestricted|826e22d7-d029-4ec0-a450-0c28ff673572;#5;#EN|f2175f21-25d7-44a3-96da-d6a61b075e1b;#21;#SV|c2ed69e7-a339-43d7-8f22-d93680a92aa0;#3;#TRA|150d2a88-1431-44e6-a8ca-0bb753ab8672;#223;#SOC/803|75b19e60-d5e6-446b-b008-604da974ef35;#1;#EESC|422833ec-8d7e-4e65-8e4e-8bed07ffb729</vt:lpwstr>
  </property>
  <property fmtid="{D5CDD505-2E9C-101B-9397-08002B2CF9AE}" pid="37" name="Rapporteur">
    <vt:lpwstr>SALIS-MADINIER</vt:lpwstr>
  </property>
  <property fmtid="{D5CDD505-2E9C-101B-9397-08002B2CF9AE}" pid="38" name="VersionStatus_0">
    <vt:lpwstr>Final|ea5e6674-7b27-4bac-b091-73adbb394efe</vt:lpwstr>
  </property>
  <property fmtid="{D5CDD505-2E9C-101B-9397-08002B2CF9AE}" pid="39" name="VersionStatus">
    <vt:lpwstr>8;#Final|ea5e6674-7b27-4bac-b091-73adbb394efe</vt:lpwstr>
  </property>
  <property fmtid="{D5CDD505-2E9C-101B-9397-08002B2CF9AE}" pid="40" name="DocumentYear">
    <vt:i4>2024</vt:i4>
  </property>
  <property fmtid="{D5CDD505-2E9C-101B-9397-08002B2CF9AE}" pid="41" name="FicheNumber">
    <vt:i4>9833</vt:i4>
  </property>
  <property fmtid="{D5CDD505-2E9C-101B-9397-08002B2CF9AE}" pid="42" name="DocumentPart">
    <vt:i4>0</vt:i4>
  </property>
  <property fmtid="{D5CDD505-2E9C-101B-9397-08002B2CF9AE}" pid="43" name="DocumentSource">
    <vt:lpwstr>1;#EESC|422833ec-8d7e-4e65-8e4e-8bed07ffb729</vt:lpwstr>
  </property>
  <property fmtid="{D5CDD505-2E9C-101B-9397-08002B2CF9AE}" pid="45" name="DocumentType">
    <vt:lpwstr>13;#TCD|cd9d6eb6-3f4f-424a-b2d1-57c9d450eaaf</vt:lpwstr>
  </property>
  <property fmtid="{D5CDD505-2E9C-101B-9397-08002B2CF9AE}" pid="46" name="DocumentLanguage">
    <vt:lpwstr>36;#PT|50ccc04a-eadd-42ae-a0cb-acaf45f812ba</vt:lpwstr>
  </property>
  <property fmtid="{D5CDD505-2E9C-101B-9397-08002B2CF9AE}" pid="47" name="_docset_NoMedatataSyncRequired">
    <vt:lpwstr>False</vt:lpwstr>
  </property>
</Properties>
</file>