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334187" w:rsidRDefault="00462339" w14:paraId="11804E89" w14:textId="2BCD76C9">
      <w:pPr>
        <w:spacing w:after="0" w:line="288" w:lineRule="auto"/>
        <w:jc w:val="center"/>
        <w:rPr>
          <w:b/>
          <w:bCs/>
        </w:rPr>
      </w:pPr>
      <w:r>
        <w:rPr>
          <w:b/>
        </w:rPr>
        <w:t>Budoucnost umělé inteligence ve světě práce a na pracovišti</w:t>
      </w:r>
    </w:p>
    <w:p w:rsidRPr="005F3FC7" w:rsidR="00D141E7" w:rsidP="00334187"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00DB3B69" w:rsidP="006759FC" w:rsidRDefault="00462339" w14:paraId="64827A83" w14:textId="10759B2F">
      <w:pPr>
        <w:spacing w:after="0" w:line="288" w:lineRule="auto"/>
        <w:jc w:val="both"/>
      </w:pPr>
      <w:r>
        <w:t>Časový horizont: 2035</w:t>
      </w:r>
    </w:p>
    <w:p w:rsidR="00DB3B69" w:rsidP="006759FC" w:rsidRDefault="00DB3B69" w14:paraId="0ACF09A8" w14:textId="77777777">
      <w:pPr>
        <w:spacing w:after="0" w:line="288" w:lineRule="auto"/>
        <w:jc w:val="both"/>
      </w:pPr>
    </w:p>
    <w:p w:rsidR="00462339" w:rsidP="006759FC" w:rsidRDefault="00462339" w14:paraId="0E800C96" w14:textId="76092F20">
      <w:pPr>
        <w:spacing w:after="0" w:line="288" w:lineRule="auto"/>
        <w:jc w:val="both"/>
      </w:pPr>
      <w:r>
        <w:t>Hlavní nejistoty:</w:t>
      </w:r>
    </w:p>
    <w:p w:rsidRPr="005F3FC7" w:rsidR="00032AE1" w:rsidP="006759FC" w:rsidRDefault="00032AE1" w14:paraId="5961E771" w14:textId="77777777">
      <w:pPr>
        <w:spacing w:after="0" w:line="288" w:lineRule="auto"/>
        <w:jc w:val="both"/>
      </w:pPr>
    </w:p>
    <w:p w:rsidRPr="005F3FC7" w:rsidR="00462339" w:rsidP="006759FC" w:rsidRDefault="00462339" w14:paraId="616F9DD3" w14:textId="77777777">
      <w:pPr>
        <w:pStyle w:val="ListParagraph"/>
        <w:numPr>
          <w:ilvl w:val="0"/>
          <w:numId w:val="9"/>
        </w:numPr>
        <w:spacing w:after="0" w:line="288" w:lineRule="auto"/>
        <w:ind w:left="567" w:hanging="567"/>
        <w:jc w:val="both"/>
      </w:pPr>
      <w:r>
        <w:t>Geopolitické napětí</w:t>
      </w:r>
    </w:p>
    <w:p w:rsidRPr="005F3FC7" w:rsidR="00462339" w:rsidP="006759FC" w:rsidRDefault="00462339" w14:paraId="12069580" w14:textId="77777777">
      <w:pPr>
        <w:pStyle w:val="ListParagraph"/>
        <w:numPr>
          <w:ilvl w:val="0"/>
          <w:numId w:val="9"/>
        </w:numPr>
        <w:spacing w:after="0" w:line="288" w:lineRule="auto"/>
        <w:ind w:left="567" w:hanging="567"/>
        <w:jc w:val="both"/>
      </w:pPr>
      <w:r>
        <w:t>Přijetí umělé inteligence ze strany společnosti</w:t>
      </w:r>
    </w:p>
    <w:p w:rsidRPr="005F3FC7" w:rsidR="00D141E7" w:rsidP="006759FC" w:rsidRDefault="00D141E7" w14:paraId="18E60462" w14:textId="77777777">
      <w:pPr>
        <w:spacing w:after="0" w:line="288" w:lineRule="auto"/>
        <w:jc w:val="both"/>
        <w:rPr>
          <w:b/>
          <w:bCs/>
        </w:rPr>
      </w:pPr>
    </w:p>
    <w:p w:rsidR="00555583" w:rsidP="006759FC" w:rsidRDefault="00555583" w14:paraId="2321D2FC" w14:textId="06310327">
      <w:pPr>
        <w:spacing w:after="0" w:line="288" w:lineRule="auto"/>
        <w:jc w:val="both"/>
        <w:rPr>
          <w:b/>
          <w:color w:val="0000CC"/>
        </w:rPr>
      </w:pPr>
      <w:r>
        <w:rPr>
          <w:b/>
          <w:color w:val="0000CC"/>
        </w:rPr>
        <w:t>Scénář 1: Nízká míra geopolitického napětí a vysoká míra přijetí umělé inteligence ze strany společnosti</w:t>
      </w:r>
    </w:p>
    <w:p w:rsidRPr="005F3FC7" w:rsidR="00032AE1" w:rsidP="006759FC" w:rsidRDefault="00032AE1" w14:paraId="2152B2AE" w14:textId="77777777">
      <w:pPr>
        <w:spacing w:after="0" w:line="288" w:lineRule="auto"/>
        <w:jc w:val="both"/>
        <w:rPr>
          <w:b/>
          <w:bCs/>
          <w:color w:val="0000CC"/>
        </w:rPr>
      </w:pPr>
    </w:p>
    <w:p w:rsidRPr="005F3FC7" w:rsidR="00462339" w:rsidP="006759FC" w:rsidRDefault="00462339" w14:paraId="733AD164" w14:textId="6A855CCF">
      <w:pPr>
        <w:spacing w:after="0" w:line="288" w:lineRule="auto"/>
        <w:ind w:firstLine="567"/>
        <w:jc w:val="both"/>
      </w:pPr>
      <w:r>
        <w:rPr>
          <w:b/>
          <w:bCs/>
          <w:color w:val="0000CC"/>
        </w:rPr>
        <w:t>Název scénáře:</w:t>
      </w:r>
      <w:r>
        <w:rPr>
          <w:color w:val="0000CC"/>
        </w:rPr>
        <w:t xml:space="preserve"> Umělá inteligence pro všechny</w:t>
      </w:r>
    </w:p>
    <w:p w:rsidR="00DB3B69" w:rsidP="00334187" w:rsidRDefault="00DB3B69" w14:paraId="264CC745" w14:textId="77777777">
      <w:pPr>
        <w:spacing w:after="0" w:line="288" w:lineRule="auto"/>
        <w:jc w:val="both"/>
        <w:rPr>
          <w:b/>
          <w:bCs/>
        </w:rPr>
      </w:pPr>
    </w:p>
    <w:p w:rsidR="009C1370" w:rsidP="00334187" w:rsidRDefault="00FA66B3" w14:paraId="2AD5D88F" w14:textId="231B4D77">
      <w:pPr>
        <w:spacing w:after="0" w:line="288" w:lineRule="auto"/>
        <w:jc w:val="both"/>
        <w:rPr>
          <w:b/>
          <w:bCs/>
        </w:rPr>
      </w:pPr>
      <w:r>
        <w:rPr>
          <w:b/>
        </w:rPr>
        <w:t>Souvislosti / vznik situace</w:t>
      </w:r>
    </w:p>
    <w:p w:rsidR="00DB3B69" w:rsidP="00334187" w:rsidRDefault="00DB3B69" w14:paraId="697791BD" w14:textId="77777777">
      <w:pPr>
        <w:spacing w:after="0" w:line="288" w:lineRule="auto"/>
        <w:jc w:val="both"/>
        <w:rPr>
          <w:b/>
          <w:bCs/>
        </w:rPr>
      </w:pPr>
    </w:p>
    <w:p w:rsidR="009C1370" w:rsidP="00334187" w:rsidRDefault="009C1370" w14:paraId="67B7F4A5" w14:textId="2289FDBA">
      <w:pPr>
        <w:spacing w:after="0" w:line="288" w:lineRule="auto"/>
        <w:jc w:val="both"/>
      </w:pPr>
      <w:r>
        <w:t xml:space="preserve">Po geopolitických turbulencích ve dvacátých letech 21. století jsou v roce 2035 mezinárodní vztahy významně lepší: společné globální výzvy v podobě klimatické krize, zhoršování stavu životního prostředí, rychlé zavádění umělé inteligence, demografický vývoj, soupeření o investice apod. přitáhly více pozornosti a lidé si uvědomili, že spolupráce ve světě a přijetí společných norem jsou </w:t>
      </w:r>
      <w:r w:rsidR="00335403">
        <w:t>v </w:t>
      </w:r>
      <w:r>
        <w:t xml:space="preserve">nejlepším zájmu všech. V témže období nejevila dynamika rozvoje a zavádění umělé inteligence žádné známky zpomalení. </w:t>
      </w:r>
    </w:p>
    <w:p w:rsidRPr="005F3FC7" w:rsidR="00DB3B69" w:rsidP="00334187" w:rsidRDefault="00DB3B69" w14:paraId="43D7949D" w14:textId="77777777">
      <w:pPr>
        <w:spacing w:after="0" w:line="288" w:lineRule="auto"/>
        <w:jc w:val="both"/>
      </w:pPr>
    </w:p>
    <w:p w:rsidR="009A7AB4" w:rsidP="00334187" w:rsidRDefault="009C1370" w14:paraId="18FD8AF3" w14:textId="1F830B72">
      <w:pPr>
        <w:spacing w:after="0" w:line="288" w:lineRule="auto"/>
        <w:jc w:val="both"/>
      </w:pPr>
      <w:r>
        <w:t>Tyto technologie přinesly díky rozsahu a intenzitě svého využívání řadu výhod. Umožnily Evropě, aby ve světové hospodářské soutěži zůstala významnou ekonomickou a regulační silou.</w:t>
      </w:r>
    </w:p>
    <w:p w:rsidRPr="005F3FC7" w:rsidR="00DB3B69" w:rsidP="00334187" w:rsidRDefault="00DB3B69" w14:paraId="015AE138" w14:textId="77777777">
      <w:pPr>
        <w:spacing w:after="0" w:line="288" w:lineRule="auto"/>
        <w:jc w:val="both"/>
      </w:pPr>
    </w:p>
    <w:p w:rsidR="009A7AB4" w:rsidP="00334187" w:rsidRDefault="009A7AB4" w14:paraId="7F3E3BB8" w14:textId="167EDBCA">
      <w:pPr>
        <w:spacing w:after="0" w:line="288" w:lineRule="auto"/>
        <w:jc w:val="both"/>
      </w:pPr>
      <w:r>
        <w:t>Několik mimořádných případů zneužití a nezamýšlených dopadů, k nimž v těchto letech došlo, si však již v rané fázi vyžádalo ze strany EU snahy v oblasti regulace, aby se zamezilo negativním dopadům na základní lidská práva. Novátorské zkušenosti Evropy v oblasti regulace jsou velmi významné v situaci, kdy se mezinárodní společenství nakonec rozhodlo přijmout minimální celosvětové normy na ochranu pracovníků a veřejnosti.</w:t>
      </w:r>
    </w:p>
    <w:p w:rsidRPr="005F3FC7" w:rsidR="00DB3B69" w:rsidP="00334187" w:rsidRDefault="00DB3B69" w14:paraId="1BC2A1F0" w14:textId="77777777">
      <w:pPr>
        <w:spacing w:after="0" w:line="288" w:lineRule="auto"/>
        <w:jc w:val="both"/>
      </w:pPr>
    </w:p>
    <w:p w:rsidR="00555583" w:rsidP="00334187" w:rsidRDefault="00555583" w14:paraId="63A7C478" w14:textId="20A41632">
      <w:pPr>
        <w:spacing w:after="0" w:line="288" w:lineRule="auto"/>
        <w:jc w:val="both"/>
        <w:rPr>
          <w:b/>
        </w:rPr>
      </w:pPr>
      <w:r>
        <w:rPr>
          <w:b/>
        </w:rPr>
        <w:t>Sociální oblast</w:t>
      </w:r>
    </w:p>
    <w:p w:rsidR="006759FC" w:rsidP="00334187" w:rsidRDefault="006759FC" w14:paraId="51F42D2B" w14:textId="77777777">
      <w:pPr>
        <w:spacing w:after="0" w:line="288" w:lineRule="auto"/>
        <w:jc w:val="both"/>
        <w:rPr>
          <w:b/>
          <w:bCs/>
        </w:rPr>
      </w:pPr>
    </w:p>
    <w:p w:rsidR="00005709" w:rsidP="00334187" w:rsidRDefault="009C1370" w14:paraId="6B78E476" w14:textId="74D96F3A">
      <w:pPr>
        <w:spacing w:after="0" w:line="288" w:lineRule="auto"/>
        <w:jc w:val="both"/>
      </w:pPr>
      <w:r>
        <w:t xml:space="preserve">Citlivé a opatrné zavádění technologií umělé inteligence způsobem zaměřeným na člověka </w:t>
      </w:r>
      <w:r w:rsidR="00335403">
        <w:t>a </w:t>
      </w:r>
      <w:r>
        <w:t xml:space="preserve">ohromné přínosy umělé inteligence v mnoha oblastech vedly v EU k širokému přijetí těchto technologií ze strany veřejnosti. Umělá inteligence je v současnosti vnímána jako důvěryhodná a je natolik všudypřítomná, že osobní virtuální asistenti jsou součástí práce a života většiny lidí. </w:t>
      </w:r>
    </w:p>
    <w:p w:rsidR="00032AE1" w:rsidP="00334187" w:rsidRDefault="00032AE1" w14:paraId="548D00C0" w14:textId="77777777">
      <w:pPr>
        <w:spacing w:after="0" w:line="288" w:lineRule="auto"/>
        <w:jc w:val="both"/>
      </w:pPr>
    </w:p>
    <w:p w:rsidR="00005709" w:rsidP="00334187" w:rsidRDefault="00005709" w14:paraId="3F9C703D" w14:textId="046C2704">
      <w:pPr>
        <w:spacing w:after="0" w:line="288" w:lineRule="auto"/>
        <w:jc w:val="both"/>
      </w:pPr>
      <w:r>
        <w:t xml:space="preserve">Při rozvoji umělé inteligence má i nadále rozhodující význam přístup zaměřený na člověka. Učení nástrojů umělé inteligence řídí lidé, což pomáhá mírnit takové problémy, jako jsou neúmyslně nesprávné informace, dohled a předpojatost. Úsilí se soustředí především na to, aby systémy umělé inteligence byly etické, transparentní a spravedlivé. </w:t>
      </w:r>
    </w:p>
    <w:p w:rsidR="00032AE1" w:rsidP="00334187" w:rsidRDefault="00032AE1" w14:paraId="6EFF07A2" w14:textId="77777777">
      <w:pPr>
        <w:spacing w:after="0" w:line="288" w:lineRule="auto"/>
        <w:jc w:val="both"/>
      </w:pPr>
    </w:p>
    <w:p w:rsidR="009A7AB4" w:rsidP="00334187" w:rsidRDefault="00F44C47" w14:paraId="4D8D3205" w14:textId="78A63F39">
      <w:pPr>
        <w:spacing w:after="0" w:line="288" w:lineRule="auto"/>
        <w:jc w:val="both"/>
      </w:pPr>
      <w:r>
        <w:t xml:space="preserve">Na pracovišti umožňuje pevně zavedený sociální dialog gramotnost a akulturaci v oblasti umělé inteligence, což ve věku umělé inteligence zajišťuje zásadu lidské kontroly. Aby se minimalizovala rizika předpojatosti umělé inteligence, jsou do procesů zapojováni pracovníci, a to od koncepce přes návrh po pravidelný audit systémů umělé inteligence zaváděných ve světě práce. </w:t>
      </w:r>
    </w:p>
    <w:p w:rsidR="00032AE1" w:rsidP="00334187" w:rsidRDefault="00032AE1" w14:paraId="1CD46ED0" w14:textId="77777777">
      <w:pPr>
        <w:spacing w:after="0" w:line="288" w:lineRule="auto"/>
        <w:jc w:val="both"/>
      </w:pPr>
    </w:p>
    <w:p w:rsidR="009C1370" w:rsidP="00334187" w:rsidRDefault="009C1370" w14:paraId="79EA039A" w14:textId="63B401EC">
      <w:pPr>
        <w:spacing w:after="0" w:line="288" w:lineRule="auto"/>
        <w:jc w:val="both"/>
      </w:pPr>
      <w:r>
        <w:t xml:space="preserve">Není divu, že v roce 2035 používáme u pracovních míst úplně nové pojmy. Mnoho lidí se totiž v této době živí prací, kterou jsme si o deset let dříve mohli jen stěží představit, a koncepce mnoha typů práce byla přepracována. Bylo proto nutné zaměřit se na rozvoj dovedností a vládní instituce to přimělo k podpoře obecnějšího vzdělávání a celoživotního učení v oblasti umělé inteligence </w:t>
      </w:r>
      <w:r w:rsidR="00335403">
        <w:t>a </w:t>
      </w:r>
      <w:r>
        <w:t>digitálních technologií, což pomohlo zmírnit digitální propast. Umělá inteligence také podporuje osoby se zvláštními potřebami při vstupu na trh práce, a pomáhá tak vytvářet inkluzivnější pracovní příležitosti.</w:t>
      </w:r>
    </w:p>
    <w:p w:rsidR="00032AE1" w:rsidP="00334187" w:rsidRDefault="00032AE1" w14:paraId="0BBA94F4" w14:textId="77777777">
      <w:pPr>
        <w:spacing w:after="0" w:line="288" w:lineRule="auto"/>
        <w:jc w:val="both"/>
      </w:pPr>
    </w:p>
    <w:p w:rsidR="00005709" w:rsidP="00334187" w:rsidRDefault="006918FC" w14:paraId="12B6F743" w14:textId="6E11F057">
      <w:pPr>
        <w:spacing w:after="0" w:line="288" w:lineRule="auto"/>
        <w:jc w:val="both"/>
      </w:pPr>
      <w:r>
        <w:t xml:space="preserve">V obecné rovině je všeobecné přijetí umělé inteligence značně přínosné pro zaměstnance s nízkou kvalifikací a podstatných zlepšení bylo dosaženo v oblasti bezpečnosti a ochrany zdraví při práci. Systémy umělé inteligence mohou pomáhat monitorovat nebezpečné situace na pracovišti </w:t>
      </w:r>
      <w:r w:rsidR="00335403">
        <w:t>a </w:t>
      </w:r>
      <w:r>
        <w:t>předcházet jim, a přispět tak k zajištění bezpečnějšího pracovního prostředí.</w:t>
      </w:r>
    </w:p>
    <w:p w:rsidR="00032AE1" w:rsidP="00334187" w:rsidRDefault="00032AE1" w14:paraId="413E33AA" w14:textId="77777777">
      <w:pPr>
        <w:spacing w:after="0" w:line="288" w:lineRule="auto"/>
        <w:jc w:val="both"/>
      </w:pPr>
    </w:p>
    <w:p w:rsidR="00B55E4F" w:rsidP="00334187" w:rsidRDefault="00B55E4F" w14:paraId="5240E894" w14:textId="25FCE6D5">
      <w:pPr>
        <w:spacing w:after="0" w:line="288" w:lineRule="auto"/>
        <w:jc w:val="both"/>
      </w:pPr>
      <w:r>
        <w:t xml:space="preserve">Aby bylo možné z umělé inteligence všechny tyto přínosy vytěžit, bylo nutné vést po celou dobu kvalitní sociální dialog, což umožnilo, aby se technologie umělé inteligence staly důvěryhodnými </w:t>
      </w:r>
      <w:r w:rsidR="00335403">
        <w:t>a </w:t>
      </w:r>
      <w:r>
        <w:t xml:space="preserve">byly obecně přijímány. Politici i vývojáři technologií naslouchali názorům zaměstnanců </w:t>
      </w:r>
      <w:r w:rsidR="00335403">
        <w:t>a </w:t>
      </w:r>
      <w:r>
        <w:t xml:space="preserve">zaměstnavatelů. Tento dialog umožnily rozsáhlé diskuse ve společnosti a transparentnost ohledně hodnot a způsobu, jakým se mohou vyvíjet ve společnosti, která klade značný důraz na životní prostředí a technologie. </w:t>
      </w:r>
    </w:p>
    <w:p w:rsidR="00032AE1" w:rsidP="00334187" w:rsidRDefault="00032AE1" w14:paraId="72305371" w14:textId="77777777">
      <w:pPr>
        <w:spacing w:after="0" w:line="288" w:lineRule="auto"/>
        <w:jc w:val="both"/>
      </w:pPr>
    </w:p>
    <w:p w:rsidR="009C1370" w:rsidP="00334187" w:rsidRDefault="00A65FEF" w14:paraId="77BF6805" w14:textId="35C538C5">
      <w:pPr>
        <w:spacing w:after="0" w:line="288" w:lineRule="auto"/>
        <w:jc w:val="both"/>
      </w:pPr>
      <w:r>
        <w:t xml:space="preserve">Dobře fungující sociální dialog umožnil zmírnit možná rizika spojená s neetickým využíváním technologií umělé inteligence na pracovišti. Celkově je vyvíjeno značné úsilí k zajištění toho, aby byl rozvoj těchto technologií přínosný pro co nejvíce lidí. Veřejný dialog a povědomí veřejnosti mají </w:t>
      </w:r>
      <w:r w:rsidR="00335403">
        <w:t>k </w:t>
      </w:r>
      <w:r>
        <w:t xml:space="preserve">dispozici nástroje pro zajištění rovnováhy mezi společností, soukromými zájmy, svobodami jednotlivce a lidskou emancipací. </w:t>
      </w:r>
    </w:p>
    <w:p w:rsidR="00032AE1" w:rsidP="00334187" w:rsidRDefault="00032AE1" w14:paraId="6A1FC08B" w14:textId="77777777">
      <w:pPr>
        <w:spacing w:after="0" w:line="288" w:lineRule="auto"/>
        <w:jc w:val="both"/>
      </w:pPr>
    </w:p>
    <w:p w:rsidR="00A65FEF" w:rsidP="00334187" w:rsidRDefault="00A65FEF" w14:paraId="537579CC" w14:textId="68C68EA1">
      <w:pPr>
        <w:spacing w:after="0" w:line="288" w:lineRule="auto"/>
        <w:jc w:val="both"/>
      </w:pPr>
      <w:r>
        <w:t>Nárůst neúmyslně nesprávných informací a dezinformací může z dlouhodobého hlediska ohrozit demokracii, ale vysoká míra gramotnosti v oblasti umělé inteligence a obratné využívání technologií umělé inteligence umocnily lidskou emancipaci a zapojení lidí.</w:t>
      </w:r>
    </w:p>
    <w:p w:rsidR="00032AE1" w:rsidP="00334187" w:rsidRDefault="00032AE1" w14:paraId="245AB126" w14:textId="77777777">
      <w:pPr>
        <w:spacing w:after="0" w:line="288" w:lineRule="auto"/>
        <w:jc w:val="both"/>
      </w:pPr>
    </w:p>
    <w:p w:rsidR="009C1370" w:rsidP="00334187" w:rsidRDefault="00D808CE" w14:paraId="050684A7" w14:textId="09583DE9">
      <w:pPr>
        <w:spacing w:after="0" w:line="288" w:lineRule="auto"/>
        <w:jc w:val="both"/>
      </w:pPr>
      <w:r>
        <w:t xml:space="preserve">Od dvacátých let 21. století existuje silná tendence poskytovat v zájmu pohodlí údaje téměř zadarmo a umožnit tak soukromým i vládním subjektům lepší přístup k údajům o jednotlivých osobách </w:t>
      </w:r>
      <w:r w:rsidR="00335403">
        <w:t>i </w:t>
      </w:r>
      <w:r>
        <w:t xml:space="preserve">obyvatelstvu obecně, nicméně velký důraz kladený na ochranu údajů nastolil důvěru v certifikované třetí strany. Zásadní význam má spolehlivý systém brzd a protivah. </w:t>
      </w:r>
    </w:p>
    <w:p w:rsidR="00032AE1" w:rsidP="00334187" w:rsidRDefault="00032AE1" w14:paraId="194BB6CA" w14:textId="77777777">
      <w:pPr>
        <w:spacing w:after="0" w:line="288" w:lineRule="auto"/>
        <w:jc w:val="both"/>
      </w:pPr>
    </w:p>
    <w:p w:rsidR="009C1370" w:rsidP="00F25B7F" w:rsidRDefault="009C1370" w14:paraId="39D4E856" w14:textId="0AC2A1D5">
      <w:pPr>
        <w:keepNext/>
        <w:keepLines/>
        <w:spacing w:after="0" w:line="288" w:lineRule="auto"/>
        <w:jc w:val="both"/>
      </w:pPr>
      <w:r>
        <w:lastRenderedPageBreak/>
        <w:t xml:space="preserve">Obecně lze konstatovat, že v posledních deseti letech došlo k obrovským inovacím ve využívání umělé inteligence v odvětvích zaměřených na člověka, a sice ve zdravotnictví, vzdělávání, sociálních službách apod. Společnost má tak možnost řešit celou řadu demografických, sociálních a zdravotních problémů, například problematiku duševního zdraví. </w:t>
      </w:r>
    </w:p>
    <w:p w:rsidRPr="005F3FC7" w:rsidR="00DB3B69" w:rsidP="00334187" w:rsidRDefault="00DB3B69" w14:paraId="67C70CDE" w14:textId="77777777">
      <w:pPr>
        <w:spacing w:after="0" w:line="288" w:lineRule="auto"/>
        <w:jc w:val="both"/>
      </w:pPr>
    </w:p>
    <w:p w:rsidR="00555583" w:rsidP="00334187" w:rsidRDefault="00555583" w14:paraId="4EE91A0B" w14:textId="6B94C339">
      <w:pPr>
        <w:spacing w:after="0" w:line="288" w:lineRule="auto"/>
        <w:jc w:val="both"/>
        <w:rPr>
          <w:b/>
        </w:rPr>
      </w:pPr>
      <w:r>
        <w:rPr>
          <w:b/>
        </w:rPr>
        <w:t>Technologická oblast</w:t>
      </w:r>
    </w:p>
    <w:p w:rsidR="00032AE1" w:rsidP="00334187" w:rsidRDefault="00032AE1" w14:paraId="45126129" w14:textId="77777777">
      <w:pPr>
        <w:spacing w:after="0" w:line="288" w:lineRule="auto"/>
        <w:jc w:val="both"/>
        <w:rPr>
          <w:b/>
          <w:bCs/>
        </w:rPr>
      </w:pPr>
    </w:p>
    <w:p w:rsidR="00B55E4F" w:rsidP="00334187" w:rsidRDefault="00B55E4F" w14:paraId="56C8555A" w14:textId="6EFDE8B5">
      <w:pPr>
        <w:spacing w:after="0" w:line="288" w:lineRule="auto"/>
        <w:jc w:val="both"/>
      </w:pPr>
      <w:r>
        <w:t xml:space="preserve">Vzhledem k tomu, že potřeba dekarbonizace se stává naléhavější a soupeření o suroviny intenzivnější, je vyvíjeno značné úsilí o omezení spotřeby energií a surovin potřebných pro systémy umělé inteligence a rovněž o využívání těchto systémů k přechodu na udržitelnost. </w:t>
      </w:r>
    </w:p>
    <w:p w:rsidR="00032AE1" w:rsidP="00334187" w:rsidRDefault="00032AE1" w14:paraId="1DD55D9E" w14:textId="77777777">
      <w:pPr>
        <w:spacing w:after="0" w:line="288" w:lineRule="auto"/>
        <w:jc w:val="both"/>
      </w:pPr>
    </w:p>
    <w:p w:rsidR="008136FA" w:rsidP="00334187" w:rsidRDefault="00872C5D" w14:paraId="6A1E61A6" w14:textId="7C34E512">
      <w:pPr>
        <w:spacing w:after="0" w:line="288" w:lineRule="auto"/>
        <w:jc w:val="both"/>
      </w:pPr>
      <w:r>
        <w:t>Technologie umělé inteligence (podporované například nejnovější kvantovou výpočetní technikou), které jsou výsledkem mezinárodní spolupráce v technologickém vývoji, vedly k vysoké míře automatizace a inovací v odvětvích zaměřených na člověka (zdravotnictví, vzdělávání), což pomohlo vyřešit mnoho společenských otázek (například bezpečnost, zdraví apod.) a využívat přínosů po celém světě. Systémy umělé inteligence jsou transparentní, dodržují etické normy a obsahují algoritmy, které vysvětlují jejich rozhodnutí.</w:t>
      </w:r>
    </w:p>
    <w:p w:rsidRPr="005F3FC7" w:rsidR="00032AE1" w:rsidP="00334187" w:rsidRDefault="00032AE1" w14:paraId="1444CF84" w14:textId="77777777">
      <w:pPr>
        <w:spacing w:after="0" w:line="288" w:lineRule="auto"/>
        <w:jc w:val="both"/>
      </w:pPr>
    </w:p>
    <w:p w:rsidR="0033120D" w:rsidP="00334187" w:rsidRDefault="0033120D" w14:paraId="35D93C70" w14:textId="52DF866B">
      <w:pPr>
        <w:spacing w:after="0" w:line="288" w:lineRule="auto"/>
        <w:jc w:val="both"/>
      </w:pPr>
      <w:r>
        <w:t>Masivní zavedení umělé inteligence však také zintenzivnilo rizika rozsáhlých dezinformací ze strany konkurenčních či nepoctivých zemí, což stimulovalo inovace v oblasti automatizovaných systémů ochrany v souladu s všeobecně přijatými etickými normami. Rovněž to podtrhuje význam akulturace v oblasti umělé inteligence a kritického myšlení.</w:t>
      </w:r>
    </w:p>
    <w:p w:rsidRPr="005F3FC7" w:rsidR="00032AE1" w:rsidP="00334187" w:rsidRDefault="00032AE1" w14:paraId="6434A53D" w14:textId="77777777">
      <w:pPr>
        <w:spacing w:after="0" w:line="288" w:lineRule="auto"/>
        <w:jc w:val="both"/>
      </w:pPr>
    </w:p>
    <w:p w:rsidR="008136FA" w:rsidP="00334187" w:rsidRDefault="0033120D" w14:paraId="393F0D65" w14:textId="68D23786">
      <w:pPr>
        <w:spacing w:after="0" w:line="288" w:lineRule="auto"/>
        <w:jc w:val="both"/>
      </w:pPr>
      <w:r>
        <w:t>Prakticky všeobecná závislost společnosti v EU na digitálních technologiích a systémech umělé inteligence vytvořila obrovské kybernetické bezpečnostní riziko a data se stala klíčovým faktorem. Tuto problematiku řeší velmi přísná a harmonizovaná právní úprava v oblasti kybernetické bezpečnosti a ochrany údajů, aby se celá propracovaná struktura založená na umělé inteligenci nerozpadla.</w:t>
      </w:r>
    </w:p>
    <w:p w:rsidRPr="005F3FC7" w:rsidR="00DB3B69" w:rsidP="00334187" w:rsidRDefault="00DB3B69" w14:paraId="63A90F6E" w14:textId="77777777">
      <w:pPr>
        <w:spacing w:after="0" w:line="288" w:lineRule="auto"/>
        <w:jc w:val="both"/>
      </w:pPr>
    </w:p>
    <w:p w:rsidR="00555583" w:rsidP="00334187" w:rsidRDefault="00555583" w14:paraId="4114EF5C" w14:textId="4B7331DC">
      <w:pPr>
        <w:spacing w:after="0" w:line="288" w:lineRule="auto"/>
        <w:jc w:val="both"/>
        <w:rPr>
          <w:b/>
        </w:rPr>
      </w:pPr>
      <w:r>
        <w:rPr>
          <w:b/>
        </w:rPr>
        <w:t>Ekonomická oblast</w:t>
      </w:r>
    </w:p>
    <w:p w:rsidRPr="005F3FC7" w:rsidR="00032AE1" w:rsidP="00334187" w:rsidRDefault="00032AE1" w14:paraId="1D4CB458" w14:textId="77777777">
      <w:pPr>
        <w:spacing w:after="0" w:line="288" w:lineRule="auto"/>
        <w:jc w:val="both"/>
        <w:rPr>
          <w:b/>
          <w:bCs/>
        </w:rPr>
      </w:pPr>
    </w:p>
    <w:p w:rsidR="009C1370" w:rsidP="00334187" w:rsidRDefault="009C1370" w14:paraId="184991C6" w14:textId="639B99C8">
      <w:pPr>
        <w:spacing w:after="0" w:line="288" w:lineRule="auto"/>
        <w:jc w:val="both"/>
      </w:pPr>
      <w:r>
        <w:t>Pokrok v oblasti umělé inteligence umožňuje evropské společnosti zvyšovat produktivitu a současně realizovat čím dál rychlejší přechod k udržitelnosti. Zvýšení produktivity má také zásadní význam pro zajištění financování důchodů a sociálních služeb ve stárnoucí společnosti.</w:t>
      </w:r>
    </w:p>
    <w:p w:rsidRPr="005F3FC7" w:rsidR="00032AE1" w:rsidP="00334187" w:rsidRDefault="00032AE1" w14:paraId="63676F10" w14:textId="77777777">
      <w:pPr>
        <w:spacing w:after="0" w:line="288" w:lineRule="auto"/>
        <w:jc w:val="both"/>
      </w:pPr>
    </w:p>
    <w:p w:rsidR="00872C5D" w:rsidP="00334187" w:rsidRDefault="00872C5D" w14:paraId="19DC46E3" w14:textId="7BC54EFF">
      <w:pPr>
        <w:spacing w:after="0" w:line="288" w:lineRule="auto"/>
        <w:jc w:val="both"/>
      </w:pPr>
      <w:r>
        <w:t xml:space="preserve">V nynějším otevřeném světě vedlo intenzivnější celosvětové soupeření o dovednosti k nárůstu mobility pracovních sil a do určité míry k odlivu mozků z EU, neboť některé nejlepší talenty odcházejí do zemí, které mohou nabídnout lepší podmínky, především do Indie či USA. </w:t>
      </w:r>
    </w:p>
    <w:p w:rsidRPr="005F3FC7" w:rsidR="00032AE1" w:rsidP="00334187" w:rsidRDefault="00032AE1" w14:paraId="5B748D23" w14:textId="77777777">
      <w:pPr>
        <w:spacing w:after="0" w:line="288" w:lineRule="auto"/>
        <w:jc w:val="both"/>
      </w:pPr>
    </w:p>
    <w:p w:rsidR="0033120D" w:rsidP="00334187" w:rsidRDefault="0033120D" w14:paraId="549BB42D" w14:textId="77615A7C">
      <w:pPr>
        <w:spacing w:after="0" w:line="288" w:lineRule="auto"/>
        <w:jc w:val="both"/>
      </w:pPr>
      <w:r>
        <w:t>Masivní zavedení umělé inteligence v osobních i profesních oblastech obecněji přispělo k rozvoji dovedností a jejich prohloubení, vedlo však také ke ztrátě mnoha dovedností spojených se staršími technologiemi a potenciálně ke zobecnění nepodmíněného základního příjmu, jenž má odstranit vzniklou nestabilitu.</w:t>
      </w:r>
    </w:p>
    <w:p w:rsidRPr="005F3FC7" w:rsidR="006F6940" w:rsidP="00334187" w:rsidRDefault="006F6940" w14:paraId="6CD9411A" w14:textId="77777777">
      <w:pPr>
        <w:spacing w:after="0" w:line="288" w:lineRule="auto"/>
        <w:jc w:val="both"/>
      </w:pPr>
    </w:p>
    <w:p w:rsidR="00555583" w:rsidP="00032AE1" w:rsidRDefault="00555583" w14:paraId="48E3E279" w14:textId="00F318D3">
      <w:pPr>
        <w:keepNext/>
        <w:keepLines/>
        <w:spacing w:after="0" w:line="288" w:lineRule="auto"/>
        <w:jc w:val="both"/>
        <w:rPr>
          <w:b/>
        </w:rPr>
      </w:pPr>
      <w:r>
        <w:rPr>
          <w:b/>
        </w:rPr>
        <w:t>Environmentální oblast</w:t>
      </w:r>
    </w:p>
    <w:p w:rsidRPr="005F3FC7" w:rsidR="00032AE1" w:rsidP="00032AE1" w:rsidRDefault="00032AE1" w14:paraId="090C15F8" w14:textId="77777777">
      <w:pPr>
        <w:keepNext/>
        <w:keepLines/>
        <w:spacing w:after="0" w:line="288" w:lineRule="auto"/>
        <w:jc w:val="both"/>
        <w:rPr>
          <w:b/>
          <w:bCs/>
        </w:rPr>
      </w:pPr>
    </w:p>
    <w:p w:rsidR="00555583" w:rsidP="00334187" w:rsidRDefault="00555583" w14:paraId="69742694" w14:textId="5943EE3D">
      <w:pPr>
        <w:spacing w:after="0" w:line="288" w:lineRule="auto"/>
        <w:jc w:val="both"/>
      </w:pPr>
      <w:r>
        <w:t>Společné globální výzvy v podobě katastrofického stavu klimatu, znečištění přecházejícího hranice států a úbytku biologické rozmanitosti přitáhly více pozornosti a lidé a státy si uvědomili význam spolupráce, jež vyústila například v přijetí dohod o využívání surovin (což vedlo k jejich úsporám).</w:t>
      </w:r>
    </w:p>
    <w:p w:rsidRPr="005F3FC7" w:rsidR="00032AE1" w:rsidP="00334187" w:rsidRDefault="00032AE1" w14:paraId="1E1783BD" w14:textId="77777777">
      <w:pPr>
        <w:spacing w:after="0" w:line="288" w:lineRule="auto"/>
        <w:jc w:val="both"/>
      </w:pPr>
    </w:p>
    <w:p w:rsidR="00FA66B3" w:rsidP="00334187" w:rsidRDefault="002D0976" w14:paraId="5A7491CC" w14:textId="65A37E99">
      <w:pPr>
        <w:spacing w:after="0" w:line="288" w:lineRule="auto"/>
        <w:jc w:val="both"/>
      </w:pPr>
      <w:r>
        <w:t>Krize životního prostředí umožňuje stanovit pro každou zemi kvóty na CO</w:t>
      </w:r>
      <w:r>
        <w:rPr>
          <w:vertAlign w:val="subscript"/>
        </w:rPr>
        <w:t>2</w:t>
      </w:r>
      <w:r>
        <w:t xml:space="preserve"> (jichž je velmi zapotřebí zejména v souvislosti s prudkým nárůstem generativní umělé inteligence) na základě řady kritérií, jako je obyvatelstvo, dostupné území, úroveň technologického rozvoje apod. Každá země, která své kvóty překročí, musí nakupovat od zemí, jež své kvóty zpravidla nevyužijí (málo rozvinuté země), čímž jim pomáhají zvládat důsledky změny klimatu a nutí je investovat více prostředků, které tyto země získávají, do umělé inteligence.</w:t>
      </w:r>
    </w:p>
    <w:p w:rsidRPr="005F3FC7" w:rsidR="006F6940" w:rsidP="00334187" w:rsidRDefault="006F6940" w14:paraId="4C3CB309" w14:textId="77777777">
      <w:pPr>
        <w:spacing w:after="0" w:line="288" w:lineRule="auto"/>
        <w:jc w:val="both"/>
      </w:pPr>
    </w:p>
    <w:p w:rsidR="00555583" w:rsidP="00334187" w:rsidRDefault="00555583" w14:paraId="27F8E7D0" w14:textId="5F05ABB0">
      <w:pPr>
        <w:spacing w:after="0" w:line="288" w:lineRule="auto"/>
        <w:jc w:val="both"/>
        <w:rPr>
          <w:b/>
        </w:rPr>
      </w:pPr>
      <w:r>
        <w:rPr>
          <w:b/>
        </w:rPr>
        <w:t>Politická oblast</w:t>
      </w:r>
    </w:p>
    <w:p w:rsidRPr="005F3FC7" w:rsidR="00032AE1" w:rsidP="00334187" w:rsidRDefault="00032AE1" w14:paraId="77986EF4" w14:textId="77777777">
      <w:pPr>
        <w:spacing w:after="0" w:line="288" w:lineRule="auto"/>
        <w:jc w:val="both"/>
        <w:rPr>
          <w:b/>
          <w:bCs/>
        </w:rPr>
      </w:pPr>
    </w:p>
    <w:p w:rsidR="009C1370" w:rsidP="00334187" w:rsidRDefault="009C1370" w14:paraId="58EE4F77" w14:textId="11B045F4">
      <w:pPr>
        <w:spacing w:after="0" w:line="288" w:lineRule="auto"/>
        <w:jc w:val="both"/>
      </w:pPr>
      <w:r>
        <w:t xml:space="preserve">Aby mohla být umělá inteligence masivně využívána, bylo zapotřebí realizovat v kontextu omezených veřejných prostředků obrovské investice do informačně technologických infrastruktur. Toto úsilí </w:t>
      </w:r>
      <w:r w:rsidR="00335403">
        <w:t>s </w:t>
      </w:r>
      <w:r>
        <w:t xml:space="preserve">podporou prostředků EU na soudržnost pomohlo zmírnit digitální propast, vládní instituce však také přimělo podporovat vzdělávání v oblasti umělé inteligence a digitálních technologií obecně. Díky řadě takových koordinovaných investic do technologií, vzdělávání a infrastruktury a rovněž díky mezinárodní spolupráci v oblasti regulace bylo dosaženo transparentnosti systémů umělé inteligence a toho, že jsou v souladu s všeobecně přijímanými etickými normami. V případě potřeby a aby se zajistilo, že využívání systémů umělé inteligence bude spojeno s vysokou mírou odpovědnosti, jsou za objasňování důvodů konkrétních rozhodnutí či postupů systémů umělé inteligence odpovědní lidé. Lidé v konečném důsledku vykonávají kontrolu, autonomie systémů umělé inteligence je omezená </w:t>
      </w:r>
      <w:r w:rsidR="00335403">
        <w:t>a </w:t>
      </w:r>
      <w:r>
        <w:t>jsou dány jasné hranice.</w:t>
      </w:r>
    </w:p>
    <w:p w:rsidRPr="005F3FC7" w:rsidR="00032AE1" w:rsidP="00334187" w:rsidRDefault="00032AE1" w14:paraId="32785724" w14:textId="77777777">
      <w:pPr>
        <w:spacing w:after="0" w:line="288" w:lineRule="auto"/>
        <w:jc w:val="both"/>
      </w:pPr>
    </w:p>
    <w:p w:rsidR="009C1370" w:rsidP="00334187" w:rsidRDefault="009C1370" w14:paraId="5A998A3E" w14:textId="1071D841">
      <w:pPr>
        <w:spacing w:after="0" w:line="288" w:lineRule="auto"/>
        <w:jc w:val="both"/>
      </w:pPr>
      <w:r>
        <w:t xml:space="preserve">Úsilí v oblasti vzdělávání zajistilo vysokou gramotnost evropského obyvatelstva v oblasti umělé inteligence. </w:t>
      </w:r>
    </w:p>
    <w:p w:rsidRPr="005F3FC7" w:rsidR="00032AE1" w:rsidP="00334187" w:rsidRDefault="00032AE1" w14:paraId="7A81FC6B" w14:textId="77777777">
      <w:pPr>
        <w:spacing w:after="0" w:line="288" w:lineRule="auto"/>
        <w:jc w:val="both"/>
      </w:pPr>
    </w:p>
    <w:p w:rsidR="00555583" w:rsidP="00334187" w:rsidRDefault="00555583" w14:paraId="12E1ED8F" w14:textId="6A84D0E6">
      <w:pPr>
        <w:spacing w:after="0" w:line="288" w:lineRule="auto"/>
        <w:jc w:val="both"/>
      </w:pPr>
      <w:r>
        <w:t>EU se stala průkopníkem úsilí v oblasti regulace, které pomohlo zajistit přijetí minimálních světových norem ochrany pracovníků a veřejnosti, a to v souladu s přístupem podle původního aktu o umělé inteligenci.</w:t>
      </w:r>
    </w:p>
    <w:p w:rsidRPr="005F3FC7" w:rsidR="00032AE1" w:rsidP="00334187" w:rsidRDefault="00032AE1" w14:paraId="044EF747" w14:textId="77777777">
      <w:pPr>
        <w:spacing w:after="0" w:line="288" w:lineRule="auto"/>
        <w:jc w:val="both"/>
      </w:pPr>
    </w:p>
    <w:p w:rsidRPr="00032AE1" w:rsidR="002D0976" w:rsidP="00334187" w:rsidRDefault="00962CEB" w14:paraId="23B76D44" w14:textId="06D08DB8">
      <w:pPr>
        <w:spacing w:after="0" w:line="288" w:lineRule="auto"/>
        <w:jc w:val="both"/>
      </w:pPr>
      <w:r>
        <w:t>V důsledku kvalitní mezinárodní spolupráce vedly masivní investice do informačně technologických infrastruktur některé země k tomu, aby poskytovaly své odborné znalosti a vybavení. Situaci sleduje nezávislá mezinárodní agentura s cílem zamezit případnému monopolnímu ovládnutí chudších zemí jedinou zemí. Tato agentura má také zajistit, aby nedocházelo ke špionáži či používání zadních vrátek při výměně infrastruktur ze strany cizích zemí.</w:t>
      </w:r>
    </w:p>
    <w:p w:rsidRPr="005F3FC7" w:rsidR="00962CEB" w:rsidP="00334187" w:rsidRDefault="00962CEB" w14:paraId="7A92AE5A" w14:textId="493F1F37">
      <w:pPr>
        <w:spacing w:after="0" w:line="288" w:lineRule="auto"/>
      </w:pPr>
      <w:r>
        <w:br w:type="page"/>
      </w:r>
    </w:p>
    <w:p w:rsidRPr="005F3FC7" w:rsidR="00462339" w:rsidP="00334187" w:rsidRDefault="00462339" w14:paraId="159D557C" w14:textId="77777777">
      <w:pPr>
        <w:spacing w:after="0" w:line="288" w:lineRule="auto"/>
      </w:pPr>
    </w:p>
    <w:p w:rsidR="00462339" w:rsidP="00F25B7F" w:rsidRDefault="00462339" w14:paraId="0E21ECEE" w14:textId="6A0BCE94">
      <w:pPr>
        <w:spacing w:after="0" w:line="288" w:lineRule="auto"/>
        <w:jc w:val="both"/>
        <w:rPr>
          <w:b/>
          <w:color w:val="0000CC"/>
        </w:rPr>
      </w:pPr>
      <w:r>
        <w:rPr>
          <w:b/>
          <w:color w:val="0000CC"/>
        </w:rPr>
        <w:t>Scénář 2: Vysoká míra geopolitického napětí a vysoká míra přijetí umělé inteligence ze strany společnosti</w:t>
      </w:r>
    </w:p>
    <w:p w:rsidRPr="005F3FC7" w:rsidR="00032AE1" w:rsidP="00334187" w:rsidRDefault="00032AE1" w14:paraId="6200EE03" w14:textId="77777777">
      <w:pPr>
        <w:spacing w:after="0" w:line="288" w:lineRule="auto"/>
        <w:rPr>
          <w:b/>
          <w:bCs/>
          <w:color w:val="0000CC"/>
        </w:rPr>
      </w:pPr>
    </w:p>
    <w:p w:rsidR="00462339" w:rsidP="00F25B7F" w:rsidRDefault="00462339" w14:paraId="468B2254" w14:textId="4FAD38FC">
      <w:pPr>
        <w:spacing w:after="0" w:line="288" w:lineRule="auto"/>
        <w:ind w:firstLine="567"/>
        <w:jc w:val="both"/>
        <w:rPr>
          <w:color w:val="0000CC"/>
        </w:rPr>
      </w:pPr>
      <w:r>
        <w:rPr>
          <w:b/>
          <w:bCs/>
          <w:color w:val="0000CC"/>
        </w:rPr>
        <w:t>Název scénáře:</w:t>
      </w:r>
      <w:r>
        <w:rPr>
          <w:color w:val="0000CC"/>
        </w:rPr>
        <w:t xml:space="preserve"> Umělá inteligence pro nás</w:t>
      </w:r>
    </w:p>
    <w:p w:rsidRPr="005F3FC7" w:rsidR="006F6940" w:rsidP="00334187" w:rsidRDefault="006F6940" w14:paraId="436FF7C9" w14:textId="77777777">
      <w:pPr>
        <w:spacing w:after="0" w:line="288" w:lineRule="auto"/>
        <w:ind w:firstLine="720"/>
        <w:rPr>
          <w:color w:val="0000CC"/>
        </w:rPr>
      </w:pPr>
    </w:p>
    <w:p w:rsidR="00FA66B3" w:rsidP="00334187" w:rsidRDefault="00FA66B3" w14:paraId="20161A06" w14:textId="55736AB6">
      <w:pPr>
        <w:spacing w:after="0" w:line="288" w:lineRule="auto"/>
        <w:rPr>
          <w:b/>
        </w:rPr>
      </w:pPr>
      <w:r>
        <w:rPr>
          <w:b/>
        </w:rPr>
        <w:t>Souvislosti / vznik situace</w:t>
      </w:r>
    </w:p>
    <w:p w:rsidRPr="005F3FC7" w:rsidR="00032AE1" w:rsidP="00334187" w:rsidRDefault="00032AE1" w14:paraId="47D1B3A4" w14:textId="77777777">
      <w:pPr>
        <w:spacing w:after="0" w:line="288" w:lineRule="auto"/>
        <w:rPr>
          <w:b/>
          <w:bCs/>
        </w:rPr>
      </w:pPr>
    </w:p>
    <w:p w:rsidR="00333970" w:rsidP="00334187" w:rsidRDefault="00333970" w14:paraId="044E1E55" w14:textId="4C3CEFC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Svět v roce 2035 se vyznačuje </w:t>
      </w:r>
      <w:r>
        <w:rPr>
          <w:rFonts w:asciiTheme="minorHAnsi" w:hAnsiTheme="minorHAnsi"/>
          <w:b/>
          <w:bCs/>
          <w:sz w:val="22"/>
        </w:rPr>
        <w:t>vysokou mírou geopolitického napětí</w:t>
      </w:r>
      <w:r>
        <w:rPr>
          <w:rFonts w:asciiTheme="minorHAnsi" w:hAnsiTheme="minorHAnsi"/>
          <w:sz w:val="22"/>
        </w:rPr>
        <w:t xml:space="preserve"> v důsledku nedostatku zdrojů </w:t>
      </w:r>
      <w:r w:rsidR="00335403">
        <w:rPr>
          <w:rFonts w:asciiTheme="minorHAnsi" w:hAnsiTheme="minorHAnsi"/>
          <w:sz w:val="22"/>
        </w:rPr>
        <w:t>a </w:t>
      </w:r>
      <w:r>
        <w:rPr>
          <w:rFonts w:asciiTheme="minorHAnsi" w:hAnsiTheme="minorHAnsi"/>
          <w:sz w:val="22"/>
        </w:rPr>
        <w:t xml:space="preserve">protichůdných nacionalistických programů. Namísto spolupráce v zájmu řešení společných globálních výzev (například katastrofického stavu klimatu, znečištění přecházejícího hranice států </w:t>
      </w:r>
      <w:r w:rsidR="00335403">
        <w:rPr>
          <w:rFonts w:asciiTheme="minorHAnsi" w:hAnsiTheme="minorHAnsi"/>
          <w:sz w:val="22"/>
        </w:rPr>
        <w:t>a </w:t>
      </w:r>
      <w:r>
        <w:rPr>
          <w:rFonts w:asciiTheme="minorHAnsi" w:hAnsiTheme="minorHAnsi"/>
          <w:sz w:val="22"/>
        </w:rPr>
        <w:t xml:space="preserve">úbytku biologické rozmanitosti) tyto faktory prohloubily rozdíly a přiměly země, aby se místo na spolupráci více zaměřily na národní zájmy. Státy v rostoucí míře chrání svůj technologický pokrok </w:t>
      </w:r>
      <w:r w:rsidR="00335403">
        <w:rPr>
          <w:rFonts w:asciiTheme="minorHAnsi" w:hAnsiTheme="minorHAnsi"/>
          <w:sz w:val="22"/>
        </w:rPr>
        <w:t>a </w:t>
      </w:r>
      <w:r>
        <w:rPr>
          <w:rFonts w:asciiTheme="minorHAnsi" w:hAnsiTheme="minorHAnsi"/>
          <w:sz w:val="22"/>
        </w:rPr>
        <w:t>přírodní zdroje, což vyvolává obchodní války a restriktivní politiky mezi různými geopolitickými bloky včetně EU. Společnost se do určité míry militarizovala.</w:t>
      </w:r>
    </w:p>
    <w:p w:rsidRPr="005F3FC7" w:rsidR="006F6940" w:rsidP="00334187"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00462339" w:rsidP="00334187" w:rsidRDefault="00462339" w14:paraId="615799AD" w14:textId="65401811">
      <w:pPr>
        <w:spacing w:after="0" w:line="288" w:lineRule="auto"/>
        <w:rPr>
          <w:b/>
        </w:rPr>
      </w:pPr>
      <w:r>
        <w:rPr>
          <w:b/>
        </w:rPr>
        <w:t>Sociální oblast</w:t>
      </w:r>
    </w:p>
    <w:p w:rsidRPr="005F3FC7" w:rsidR="00032AE1" w:rsidP="00334187" w:rsidRDefault="00032AE1" w14:paraId="66E839BC" w14:textId="77777777">
      <w:pPr>
        <w:spacing w:after="0" w:line="288" w:lineRule="auto"/>
        <w:rPr>
          <w:b/>
          <w:bCs/>
        </w:rPr>
      </w:pPr>
    </w:p>
    <w:p w:rsidR="00005709" w:rsidP="00334187" w:rsidRDefault="00333970" w14:paraId="5D92DF7B" w14:textId="65544498">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Umělá inteligence je v obecné rovině </w:t>
      </w:r>
      <w:r>
        <w:rPr>
          <w:rFonts w:asciiTheme="minorHAnsi" w:hAnsiTheme="minorHAnsi"/>
          <w:b/>
          <w:bCs/>
          <w:sz w:val="22"/>
        </w:rPr>
        <w:t>společností</w:t>
      </w:r>
      <w:r>
        <w:rPr>
          <w:rFonts w:asciiTheme="minorHAnsi" w:hAnsiTheme="minorHAnsi"/>
          <w:sz w:val="22"/>
        </w:rPr>
        <w:t xml:space="preserve"> a zejména </w:t>
      </w:r>
      <w:r>
        <w:rPr>
          <w:rFonts w:asciiTheme="minorHAnsi" w:hAnsiTheme="minorHAnsi"/>
          <w:b/>
          <w:bCs/>
          <w:sz w:val="22"/>
        </w:rPr>
        <w:t>pracovníky</w:t>
      </w:r>
      <w:r>
        <w:rPr>
          <w:rFonts w:asciiTheme="minorHAnsi" w:hAnsiTheme="minorHAnsi"/>
          <w:sz w:val="22"/>
        </w:rPr>
        <w:t xml:space="preserve">, kteří si ji osvojili, dobře </w:t>
      </w:r>
      <w:r>
        <w:rPr>
          <w:rFonts w:asciiTheme="minorHAnsi" w:hAnsiTheme="minorHAnsi"/>
          <w:b/>
          <w:bCs/>
          <w:sz w:val="22"/>
        </w:rPr>
        <w:t>přijímána</w:t>
      </w:r>
      <w:r>
        <w:rPr>
          <w:rFonts w:asciiTheme="minorHAnsi" w:hAnsiTheme="minorHAnsi"/>
          <w:sz w:val="22"/>
        </w:rPr>
        <w:t xml:space="preserve">. Digitální transformace je považována za spravedlivou. Přístupy zaměřené na člověka pomohly zajistit přijetí umělé inteligence ze strany společnosti. </w:t>
      </w:r>
    </w:p>
    <w:p w:rsidRPr="005F3FC7" w:rsidR="00032AE1" w:rsidP="00334187" w:rsidRDefault="00032AE1" w14:paraId="6CD87AAB" w14:textId="77777777">
      <w:pPr>
        <w:pStyle w:val="NormalWeb"/>
        <w:spacing w:before="0" w:beforeAutospacing="0" w:after="0" w:afterAutospacing="0" w:line="288" w:lineRule="auto"/>
        <w:jc w:val="both"/>
        <w:rPr>
          <w:rFonts w:asciiTheme="minorHAnsi" w:hAnsiTheme="minorHAnsi" w:cstheme="minorHAnsi"/>
          <w:b/>
          <w:bCs/>
          <w:sz w:val="22"/>
          <w:szCs w:val="22"/>
        </w:rPr>
      </w:pPr>
    </w:p>
    <w:p w:rsidR="00333970" w:rsidP="00334187" w:rsidRDefault="00333970" w14:paraId="37CB447A" w14:textId="17D301EE">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Pracovníci mají právo na informace o vývoji souvisejícím s umělou inteligencí. Na pracovištích byly zavedeny </w:t>
      </w:r>
      <w:r>
        <w:rPr>
          <w:rFonts w:asciiTheme="minorHAnsi" w:hAnsiTheme="minorHAnsi"/>
          <w:b/>
          <w:bCs/>
          <w:sz w:val="22"/>
        </w:rPr>
        <w:t>participativní procesy spoluvytváření umělé inteligence</w:t>
      </w:r>
      <w:r>
        <w:rPr>
          <w:rFonts w:asciiTheme="minorHAnsi" w:hAnsiTheme="minorHAnsi"/>
          <w:sz w:val="22"/>
        </w:rPr>
        <w:t xml:space="preserve">. </w:t>
      </w:r>
      <w:r>
        <w:rPr>
          <w:rFonts w:asciiTheme="minorHAnsi" w:hAnsiTheme="minorHAnsi"/>
          <w:b/>
          <w:bCs/>
          <w:sz w:val="22"/>
        </w:rPr>
        <w:t>Sociální dialog</w:t>
      </w:r>
      <w:r>
        <w:rPr>
          <w:rFonts w:asciiTheme="minorHAnsi" w:hAnsiTheme="minorHAnsi"/>
          <w:sz w:val="22"/>
        </w:rPr>
        <w:t xml:space="preserve"> je pevně zavedený a zaměstnavatelé a pracovníci efektivně spolupracují. Zaměstnavatelům a pracovníkům se daří </w:t>
      </w:r>
      <w:r>
        <w:rPr>
          <w:rFonts w:asciiTheme="minorHAnsi" w:hAnsiTheme="minorHAnsi"/>
          <w:b/>
          <w:bCs/>
          <w:sz w:val="22"/>
        </w:rPr>
        <w:t>předjímat a zvládat změny v rámci sociálního dialogu</w:t>
      </w:r>
      <w:r>
        <w:rPr>
          <w:rFonts w:asciiTheme="minorHAnsi" w:hAnsiTheme="minorHAnsi"/>
          <w:sz w:val="22"/>
        </w:rPr>
        <w:t xml:space="preserve">, mimo jiné vývoj na trhu práce a potřeby </w:t>
      </w:r>
      <w:r w:rsidR="00335403">
        <w:rPr>
          <w:rFonts w:asciiTheme="minorHAnsi" w:hAnsiTheme="minorHAnsi"/>
          <w:sz w:val="22"/>
        </w:rPr>
        <w:t>v </w:t>
      </w:r>
      <w:r>
        <w:rPr>
          <w:rFonts w:asciiTheme="minorHAnsi" w:hAnsiTheme="minorHAnsi"/>
          <w:sz w:val="22"/>
        </w:rPr>
        <w:t>oblasti dovedností.</w:t>
      </w:r>
    </w:p>
    <w:p w:rsidRPr="005F3FC7" w:rsidR="00032AE1" w:rsidP="00334187" w:rsidRDefault="00032AE1" w14:paraId="14FDCC8C"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0C0EC168" w14:textId="1689B035">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Na trhu práce probíhá </w:t>
      </w:r>
      <w:r>
        <w:rPr>
          <w:rFonts w:asciiTheme="minorHAnsi" w:hAnsiTheme="minorHAnsi"/>
          <w:b/>
          <w:bCs/>
          <w:sz w:val="22"/>
        </w:rPr>
        <w:t>pokročilé řízení rizik</w:t>
      </w:r>
      <w:r>
        <w:rPr>
          <w:rFonts w:asciiTheme="minorHAnsi" w:hAnsiTheme="minorHAnsi"/>
          <w:sz w:val="22"/>
        </w:rPr>
        <w:t>. Organizace proto efektivně zvládají nejistoty, zůstávají odolné a dosahují strategických cílů.</w:t>
      </w:r>
    </w:p>
    <w:p w:rsidRPr="005F3FC7" w:rsidR="00032AE1" w:rsidP="00334187" w:rsidRDefault="00032AE1" w14:paraId="3B39ADFB"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2D1E7864" w14:textId="3D0EDC0A">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Pracovníci mají </w:t>
      </w:r>
      <w:r>
        <w:rPr>
          <w:rFonts w:asciiTheme="minorHAnsi" w:hAnsiTheme="minorHAnsi"/>
          <w:b/>
          <w:bCs/>
          <w:sz w:val="22"/>
        </w:rPr>
        <w:t>přístup k odborné přípravě</w:t>
      </w:r>
      <w:r>
        <w:rPr>
          <w:rFonts w:asciiTheme="minorHAnsi" w:hAnsiTheme="minorHAnsi"/>
          <w:sz w:val="22"/>
        </w:rPr>
        <w:t>. Její nabídka je rozsáhlá a lidé se učí průběžně (</w:t>
      </w:r>
      <w:r>
        <w:rPr>
          <w:rFonts w:asciiTheme="minorHAnsi" w:hAnsiTheme="minorHAnsi"/>
          <w:b/>
          <w:bCs/>
          <w:sz w:val="22"/>
        </w:rPr>
        <w:t>celoživotní učení</w:t>
      </w:r>
      <w:r>
        <w:rPr>
          <w:rFonts w:asciiTheme="minorHAnsi" w:hAnsiTheme="minorHAnsi"/>
          <w:sz w:val="22"/>
        </w:rPr>
        <w:t xml:space="preserve">). Ve světě umělé inteligence konkrétně rozvíjejí své interpersonální dovednosti, zatímco jejich fyzické schopnosti upadají. Veřejnost se vyznačuje </w:t>
      </w:r>
      <w:r>
        <w:rPr>
          <w:rFonts w:asciiTheme="minorHAnsi" w:hAnsiTheme="minorHAnsi"/>
          <w:b/>
          <w:bCs/>
          <w:sz w:val="22"/>
        </w:rPr>
        <w:t xml:space="preserve">vysokou mírou gramotnosti </w:t>
      </w:r>
      <w:r w:rsidR="00335403">
        <w:rPr>
          <w:rFonts w:asciiTheme="minorHAnsi" w:hAnsiTheme="minorHAnsi"/>
          <w:b/>
          <w:bCs/>
          <w:sz w:val="22"/>
        </w:rPr>
        <w:t>v </w:t>
      </w:r>
      <w:r>
        <w:rPr>
          <w:rFonts w:asciiTheme="minorHAnsi" w:hAnsiTheme="minorHAnsi"/>
          <w:b/>
          <w:bCs/>
          <w:sz w:val="22"/>
        </w:rPr>
        <w:t>oblasti umělé inteligence</w:t>
      </w:r>
      <w:r>
        <w:rPr>
          <w:rFonts w:asciiTheme="minorHAnsi" w:hAnsiTheme="minorHAnsi"/>
          <w:sz w:val="22"/>
        </w:rPr>
        <w:t xml:space="preserve"> a digitální propast z doby před deseti lety byla odstraněna. </w:t>
      </w:r>
    </w:p>
    <w:p w:rsidRPr="005F3FC7" w:rsidR="00032AE1" w:rsidP="00334187" w:rsidRDefault="00032AE1" w14:paraId="7E1C3CB4"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04FD645B" w14:textId="7ABA520E">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Umělá inteligence změnila a nadále </w:t>
      </w:r>
      <w:r>
        <w:rPr>
          <w:rFonts w:asciiTheme="minorHAnsi" w:hAnsiTheme="minorHAnsi"/>
          <w:b/>
          <w:bCs/>
          <w:sz w:val="22"/>
        </w:rPr>
        <w:t>mění svět práce</w:t>
      </w:r>
      <w:r>
        <w:rPr>
          <w:rFonts w:asciiTheme="minorHAnsi" w:hAnsiTheme="minorHAnsi"/>
          <w:sz w:val="22"/>
        </w:rPr>
        <w:t xml:space="preserve"> způsobem, který lze jen obtížně předvídat. Od dvacátých let 21. století byla některá pracovní místa </w:t>
      </w:r>
      <w:r>
        <w:rPr>
          <w:rFonts w:asciiTheme="minorHAnsi" w:hAnsiTheme="minorHAnsi"/>
          <w:b/>
          <w:bCs/>
          <w:sz w:val="22"/>
        </w:rPr>
        <w:t>nahrazena</w:t>
      </w:r>
      <w:r>
        <w:rPr>
          <w:rFonts w:asciiTheme="minorHAnsi" w:hAnsiTheme="minorHAnsi"/>
          <w:sz w:val="22"/>
        </w:rPr>
        <w:t xml:space="preserve"> jinými a pracovníci se stali nadbytečnými. Současně vznikla </w:t>
      </w:r>
      <w:r>
        <w:rPr>
          <w:rFonts w:asciiTheme="minorHAnsi" w:hAnsiTheme="minorHAnsi"/>
          <w:b/>
          <w:bCs/>
          <w:sz w:val="22"/>
        </w:rPr>
        <w:t>nová povolání</w:t>
      </w:r>
      <w:r>
        <w:rPr>
          <w:rFonts w:asciiTheme="minorHAnsi" w:hAnsiTheme="minorHAnsi"/>
          <w:sz w:val="22"/>
        </w:rPr>
        <w:t xml:space="preserve"> (např. ve vojenském/obranném průmyslu, v odvětví služeb a v energetice a ekologické ekonomice).</w:t>
      </w:r>
    </w:p>
    <w:p w:rsidRPr="005F3FC7" w:rsidR="00032AE1" w:rsidP="00334187" w:rsidRDefault="00032AE1" w14:paraId="58EADC8B" w14:textId="77777777">
      <w:pPr>
        <w:pStyle w:val="NormalWeb"/>
        <w:spacing w:before="0" w:beforeAutospacing="0" w:after="0" w:afterAutospacing="0" w:line="288" w:lineRule="auto"/>
        <w:jc w:val="both"/>
        <w:rPr>
          <w:rFonts w:asciiTheme="minorHAnsi" w:hAnsiTheme="minorHAnsi" w:cstheme="minorHAnsi"/>
          <w:sz w:val="22"/>
          <w:szCs w:val="22"/>
        </w:rPr>
      </w:pPr>
    </w:p>
    <w:p w:rsidRPr="005F3FC7" w:rsidR="00333970" w:rsidP="00334187" w:rsidRDefault="00333970" w14:paraId="07FFAA3D" w14:textId="77777777">
      <w:pPr>
        <w:spacing w:after="0" w:line="288" w:lineRule="auto"/>
        <w:jc w:val="both"/>
        <w:rPr>
          <w:rFonts w:cstheme="minorHAnsi"/>
        </w:rPr>
      </w:pPr>
      <w:r>
        <w:rPr>
          <w:b/>
          <w:bCs/>
        </w:rPr>
        <w:t>Nové formy práce</w:t>
      </w:r>
      <w:r>
        <w:t xml:space="preserve"> zahrnují virtuální/smíšenou realitu. Mezi lidmi a roboty panuje vysoká úroveň interakce.</w:t>
      </w:r>
    </w:p>
    <w:p w:rsidR="00333970" w:rsidP="00334187" w:rsidRDefault="00333970" w14:paraId="76329BF5" w14:textId="73BAAFDD">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lastRenderedPageBreak/>
        <w:t xml:space="preserve">Bylo dosaženo </w:t>
      </w:r>
      <w:r>
        <w:rPr>
          <w:rFonts w:asciiTheme="minorHAnsi" w:hAnsiTheme="minorHAnsi"/>
          <w:b/>
          <w:bCs/>
          <w:sz w:val="22"/>
        </w:rPr>
        <w:t>větší produktivity a účinnosti</w:t>
      </w:r>
      <w:r>
        <w:rPr>
          <w:rFonts w:asciiTheme="minorHAnsi" w:hAnsiTheme="minorHAnsi"/>
          <w:sz w:val="22"/>
        </w:rPr>
        <w:t xml:space="preserve"> a pracoviště vyžadují nižší náklady. Zisky generované umělou inteligencí jsou rozdělovány rovnoměrněji a spravedlivěji na základě jednání a sociálního dialogu.</w:t>
      </w:r>
    </w:p>
    <w:p w:rsidRPr="005F3FC7" w:rsidR="00032AE1" w:rsidP="00334187" w:rsidRDefault="00032AE1" w14:paraId="5BF9A69F"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0E95EFE2" w14:textId="2B4CC2F5">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Pracovníci využívají </w:t>
      </w:r>
      <w:r>
        <w:rPr>
          <w:rFonts w:asciiTheme="minorHAnsi" w:hAnsiTheme="minorHAnsi"/>
          <w:b/>
          <w:bCs/>
          <w:sz w:val="22"/>
        </w:rPr>
        <w:t>flexibilní způsoby práce</w:t>
      </w:r>
      <w:r>
        <w:rPr>
          <w:rFonts w:asciiTheme="minorHAnsi" w:hAnsiTheme="minorHAnsi"/>
          <w:sz w:val="22"/>
        </w:rPr>
        <w:t xml:space="preserve"> v různých prostředích (např. mimo pracoviště, práce na dálku z domova). Pomocí umělé inteligence je na trh práce </w:t>
      </w:r>
      <w:r>
        <w:rPr>
          <w:rFonts w:asciiTheme="minorHAnsi" w:hAnsiTheme="minorHAnsi"/>
          <w:b/>
          <w:bCs/>
          <w:sz w:val="22"/>
        </w:rPr>
        <w:t>začleněno mnoho osob se zvláštními potřebami</w:t>
      </w:r>
      <w:r>
        <w:rPr>
          <w:rFonts w:asciiTheme="minorHAnsi" w:hAnsiTheme="minorHAnsi"/>
          <w:sz w:val="22"/>
        </w:rPr>
        <w:t xml:space="preserve"> a jsou tak méně diskriminovány.</w:t>
      </w:r>
    </w:p>
    <w:p w:rsidRPr="005F3FC7" w:rsidR="00032AE1" w:rsidP="00334187" w:rsidRDefault="00032AE1" w14:paraId="3ADFF6D6"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2920578B" w14:textId="1AE4D6F5">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Zaměstnanci </w:t>
      </w:r>
      <w:r>
        <w:rPr>
          <w:rFonts w:asciiTheme="minorHAnsi" w:hAnsiTheme="minorHAnsi"/>
          <w:b/>
          <w:bCs/>
          <w:sz w:val="22"/>
        </w:rPr>
        <w:t>pracují méně hodin</w:t>
      </w:r>
      <w:r>
        <w:rPr>
          <w:rFonts w:asciiTheme="minorHAnsi" w:hAnsiTheme="minorHAnsi"/>
          <w:sz w:val="22"/>
        </w:rPr>
        <w:t xml:space="preserve">, ale mají stejný příjem, neboť vzrostla produktivita. Lidé jsou také méně závislí na nutnosti pracovat, aby získali sociální dávky. Zcela běžnou se stala harmonická </w:t>
      </w:r>
      <w:r>
        <w:rPr>
          <w:rFonts w:asciiTheme="minorHAnsi" w:hAnsiTheme="minorHAnsi"/>
          <w:b/>
          <w:bCs/>
          <w:sz w:val="22"/>
        </w:rPr>
        <w:t>rovnováha mezi pracovním a osobním životem</w:t>
      </w:r>
      <w:r>
        <w:rPr>
          <w:rFonts w:asciiTheme="minorHAnsi" w:hAnsiTheme="minorHAnsi"/>
          <w:sz w:val="22"/>
        </w:rPr>
        <w:t>.</w:t>
      </w:r>
    </w:p>
    <w:p w:rsidRPr="005F3FC7" w:rsidR="00032AE1" w:rsidP="00334187" w:rsidRDefault="00032AE1" w14:paraId="58172E2C"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58CB29F0" w14:textId="297C9FC4">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Pracovníci plní méně fyzicky náročných a rutinních úkolů. Významný podíl práce je </w:t>
      </w:r>
      <w:r>
        <w:rPr>
          <w:rFonts w:asciiTheme="minorHAnsi" w:hAnsiTheme="minorHAnsi"/>
          <w:b/>
          <w:bCs/>
          <w:sz w:val="22"/>
        </w:rPr>
        <w:t xml:space="preserve">kreativní </w:t>
      </w:r>
      <w:r w:rsidR="00335403">
        <w:rPr>
          <w:rFonts w:asciiTheme="minorHAnsi" w:hAnsiTheme="minorHAnsi"/>
          <w:b/>
          <w:bCs/>
          <w:sz w:val="22"/>
        </w:rPr>
        <w:t>a </w:t>
      </w:r>
      <w:r>
        <w:rPr>
          <w:rFonts w:asciiTheme="minorHAnsi" w:hAnsiTheme="minorHAnsi"/>
          <w:b/>
          <w:bCs/>
          <w:sz w:val="22"/>
        </w:rPr>
        <w:t>probíhá v kontextu inovací vysoké úrovně (viz níže)</w:t>
      </w:r>
      <w:r>
        <w:rPr>
          <w:rFonts w:asciiTheme="minorHAnsi" w:hAnsiTheme="minorHAnsi"/>
          <w:sz w:val="22"/>
        </w:rPr>
        <w:t xml:space="preserve">. </w:t>
      </w:r>
    </w:p>
    <w:p w:rsidRPr="005F3FC7" w:rsidR="00032AE1" w:rsidP="00334187" w:rsidRDefault="00032AE1" w14:paraId="2D09F7FF"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0514D01B" w14:textId="756344E3">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Značně se zlepšila </w:t>
      </w:r>
      <w:r>
        <w:rPr>
          <w:rFonts w:asciiTheme="minorHAnsi" w:hAnsiTheme="minorHAnsi"/>
          <w:b/>
          <w:bCs/>
          <w:sz w:val="22"/>
        </w:rPr>
        <w:t>bezpečnost a ochrana zdraví při práci</w:t>
      </w:r>
      <w:r>
        <w:rPr>
          <w:rFonts w:asciiTheme="minorHAnsi" w:hAnsiTheme="minorHAnsi"/>
          <w:sz w:val="22"/>
        </w:rPr>
        <w:t xml:space="preserve">. Pracovníci se nicméně mohou setkávat </w:t>
      </w:r>
      <w:r w:rsidR="00335403">
        <w:rPr>
          <w:rFonts w:asciiTheme="minorHAnsi" w:hAnsiTheme="minorHAnsi"/>
          <w:sz w:val="22"/>
        </w:rPr>
        <w:t>s </w:t>
      </w:r>
      <w:r>
        <w:rPr>
          <w:rFonts w:asciiTheme="minorHAnsi" w:hAnsiTheme="minorHAnsi"/>
          <w:sz w:val="22"/>
        </w:rPr>
        <w:t xml:space="preserve">problémem </w:t>
      </w:r>
      <w:r>
        <w:rPr>
          <w:rFonts w:asciiTheme="minorHAnsi" w:hAnsiTheme="minorHAnsi"/>
          <w:b/>
          <w:bCs/>
          <w:sz w:val="22"/>
        </w:rPr>
        <w:t>zintenzivnění</w:t>
      </w:r>
      <w:r>
        <w:rPr>
          <w:rFonts w:asciiTheme="minorHAnsi" w:hAnsiTheme="minorHAnsi"/>
          <w:sz w:val="22"/>
        </w:rPr>
        <w:t xml:space="preserve"> pracovní činnosti v důsledku využívání umělé inteligence. Souvisí to </w:t>
      </w:r>
      <w:r w:rsidR="00335403">
        <w:rPr>
          <w:rFonts w:asciiTheme="minorHAnsi" w:hAnsiTheme="minorHAnsi"/>
          <w:sz w:val="22"/>
        </w:rPr>
        <w:t>s </w:t>
      </w:r>
      <w:r>
        <w:rPr>
          <w:rFonts w:asciiTheme="minorHAnsi" w:hAnsiTheme="minorHAnsi"/>
          <w:sz w:val="22"/>
        </w:rPr>
        <w:t xml:space="preserve">vyšší složitostí úkolů, jež pracovníci musejí plnit. Umělá inteligence přejímá jednotvárné </w:t>
      </w:r>
      <w:r w:rsidR="00335403">
        <w:rPr>
          <w:rFonts w:asciiTheme="minorHAnsi" w:hAnsiTheme="minorHAnsi"/>
          <w:sz w:val="22"/>
        </w:rPr>
        <w:t>a </w:t>
      </w:r>
      <w:r>
        <w:rPr>
          <w:rFonts w:asciiTheme="minorHAnsi" w:hAnsiTheme="minorHAnsi"/>
          <w:sz w:val="22"/>
        </w:rPr>
        <w:t>monotónní úkoly, pracovníci už plní úkoly složitější, které vyžadují kognitivní schopnosti a jsou náročné na rozhodování. Tento posun vyžaduje trvalé duševní nasazení, řešení problémů a kritické myšlení, což může být psychicky náročné a vyústit v kognitivní únavu. Nedostatečný duševní odpočinek může přispívat k nárůstu stresu a vyšším riziku vyhoření. Aby se toto riziko snížilo, byla na základě právních předpisů a jednání na místní úrovni zkrácena délka pracovní doby.</w:t>
      </w:r>
    </w:p>
    <w:p w:rsidRPr="005F3FC7" w:rsidR="00032AE1" w:rsidP="00334187" w:rsidRDefault="00032AE1" w14:paraId="7C56A0D6" w14:textId="77777777">
      <w:pPr>
        <w:pStyle w:val="NormalWeb"/>
        <w:spacing w:before="0" w:beforeAutospacing="0" w:after="0" w:afterAutospacing="0" w:line="288" w:lineRule="auto"/>
        <w:jc w:val="both"/>
        <w:rPr>
          <w:rFonts w:asciiTheme="minorHAnsi" w:hAnsiTheme="minorHAnsi" w:cstheme="minorHAnsi"/>
          <w:sz w:val="22"/>
          <w:szCs w:val="22"/>
        </w:rPr>
      </w:pPr>
    </w:p>
    <w:p w:rsidR="004162AB" w:rsidP="00334187"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Dochází k </w:t>
      </w:r>
      <w:r>
        <w:rPr>
          <w:rFonts w:asciiTheme="minorHAnsi" w:hAnsiTheme="minorHAnsi"/>
          <w:b/>
          <w:bCs/>
          <w:sz w:val="22"/>
        </w:rPr>
        <w:t>propouštění vedoucích pracovníků</w:t>
      </w:r>
      <w:r>
        <w:rPr>
          <w:rFonts w:asciiTheme="minorHAnsi" w:hAnsiTheme="minorHAnsi"/>
          <w:sz w:val="22"/>
        </w:rPr>
        <w:t xml:space="preserve">, což souvisí s přechodem na procesy automatizovaného řízení, kdy běžné manažerské úkoly přejímá umělá inteligence a technologie. Probíhá také dohled nad pracovníky a jejich monitorování. Byly však přijaty právní </w:t>
      </w:r>
      <w:r>
        <w:rPr>
          <w:rFonts w:asciiTheme="minorHAnsi" w:hAnsiTheme="minorHAnsi"/>
          <w:b/>
          <w:bCs/>
          <w:sz w:val="22"/>
        </w:rPr>
        <w:t>předpisy upravující algoritmické řízení</w:t>
      </w:r>
      <w:r>
        <w:rPr>
          <w:rFonts w:asciiTheme="minorHAnsi" w:hAnsiTheme="minorHAnsi"/>
          <w:sz w:val="22"/>
        </w:rPr>
        <w:t>, které jsou aktivně vymáhány. Taktéž na řídící/rozhodovací úrovni byla zavedena lidská kontrola.</w:t>
      </w:r>
    </w:p>
    <w:p w:rsidRPr="005F3FC7" w:rsidR="006F6940" w:rsidP="00334187"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00462339" w:rsidP="00334187" w:rsidRDefault="00462339" w14:paraId="029F797E" w14:textId="5000F62F">
      <w:pPr>
        <w:spacing w:after="0" w:line="288" w:lineRule="auto"/>
        <w:rPr>
          <w:b/>
        </w:rPr>
      </w:pPr>
      <w:r>
        <w:rPr>
          <w:b/>
        </w:rPr>
        <w:t>Technologická oblast</w:t>
      </w:r>
    </w:p>
    <w:p w:rsidRPr="005F3FC7" w:rsidR="00032AE1" w:rsidP="00334187" w:rsidRDefault="00032AE1" w14:paraId="4FF14F6D" w14:textId="77777777">
      <w:pPr>
        <w:spacing w:after="0" w:line="288" w:lineRule="auto"/>
        <w:rPr>
          <w:b/>
          <w:bCs/>
        </w:rPr>
      </w:pPr>
    </w:p>
    <w:p w:rsidR="00F44C47" w:rsidP="00334187" w:rsidRDefault="00B21657" w14:paraId="67C25936" w14:textId="402E6131">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Vzhledem k tomu, že ve světě plném geopolitického napětí je zapotřebí strategické autonomie, podporuje EU i vlády členských států </w:t>
      </w:r>
      <w:r>
        <w:rPr>
          <w:rFonts w:asciiTheme="minorHAnsi" w:hAnsiTheme="minorHAnsi"/>
          <w:b/>
          <w:bCs/>
          <w:sz w:val="22"/>
        </w:rPr>
        <w:t>vysokou úroveň inovací</w:t>
      </w:r>
      <w:r>
        <w:rPr>
          <w:rFonts w:asciiTheme="minorHAnsi" w:hAnsiTheme="minorHAnsi"/>
          <w:sz w:val="22"/>
        </w:rPr>
        <w:t xml:space="preserve"> u všech společností, mimo jiné </w:t>
      </w:r>
      <w:r w:rsidR="00335403">
        <w:rPr>
          <w:rFonts w:asciiTheme="minorHAnsi" w:hAnsiTheme="minorHAnsi"/>
          <w:sz w:val="22"/>
        </w:rPr>
        <w:t>u </w:t>
      </w:r>
      <w:r>
        <w:rPr>
          <w:rFonts w:asciiTheme="minorHAnsi" w:hAnsiTheme="minorHAnsi"/>
          <w:sz w:val="22"/>
        </w:rPr>
        <w:t xml:space="preserve">malých a středních podniků, a v EU již existuje několik „Silicon Valleys“. </w:t>
      </w:r>
    </w:p>
    <w:p w:rsidRPr="005F3FC7" w:rsidR="00032AE1" w:rsidP="00334187" w:rsidRDefault="00032AE1" w14:paraId="4E536DAA" w14:textId="77777777">
      <w:pPr>
        <w:pStyle w:val="NormalWeb"/>
        <w:spacing w:before="0" w:beforeAutospacing="0" w:after="0" w:afterAutospacing="0" w:line="288" w:lineRule="auto"/>
        <w:jc w:val="both"/>
        <w:rPr>
          <w:rFonts w:asciiTheme="minorHAnsi" w:hAnsiTheme="minorHAnsi" w:cstheme="minorHAnsi"/>
          <w:sz w:val="22"/>
          <w:szCs w:val="22"/>
        </w:rPr>
      </w:pPr>
    </w:p>
    <w:p w:rsidR="00F44C47" w:rsidP="00334187" w:rsidRDefault="00B21657" w14:paraId="4C5BCDED" w14:textId="7F38FEFC">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Soukromé společnosti proto široce využívají nové technologie, mimo jiné </w:t>
      </w:r>
      <w:r>
        <w:rPr>
          <w:rFonts w:asciiTheme="minorHAnsi" w:hAnsiTheme="minorHAnsi"/>
          <w:b/>
          <w:bCs/>
          <w:sz w:val="22"/>
        </w:rPr>
        <w:t>pokročilou umělou inteligenci</w:t>
      </w:r>
      <w:r>
        <w:rPr>
          <w:rFonts w:asciiTheme="minorHAnsi" w:hAnsiTheme="minorHAnsi"/>
          <w:sz w:val="22"/>
        </w:rPr>
        <w:t xml:space="preserve">. Technologie umělé inteligence se v různých odvětvích staly zcela běžnými, ať již ve zdravotnictví či vzdělávání nebo v dopravě a výrobě. Rozvoji umělé inteligence velmi napomáhá obranný průmysl a nutnost řešit bezpečnostní hrozby. Z velké části je financován z veřejných prostředků. Kvůli geopolitickému napětí mohou být některé systémy umělá inteligence používané </w:t>
      </w:r>
      <w:r w:rsidR="00335403">
        <w:rPr>
          <w:rFonts w:asciiTheme="minorHAnsi" w:hAnsiTheme="minorHAnsi"/>
          <w:sz w:val="22"/>
        </w:rPr>
        <w:t>v </w:t>
      </w:r>
      <w:r>
        <w:rPr>
          <w:rFonts w:asciiTheme="minorHAnsi" w:hAnsiTheme="minorHAnsi"/>
          <w:sz w:val="22"/>
        </w:rPr>
        <w:t xml:space="preserve">oblasti obrany také utajovány a citlivé technologie nesmí být vyváženy. Umělá inteligence je </w:t>
      </w:r>
      <w:r w:rsidR="00335403">
        <w:rPr>
          <w:rFonts w:asciiTheme="minorHAnsi" w:hAnsiTheme="minorHAnsi"/>
          <w:sz w:val="22"/>
        </w:rPr>
        <w:t>v </w:t>
      </w:r>
      <w:r>
        <w:rPr>
          <w:rFonts w:asciiTheme="minorHAnsi" w:hAnsiTheme="minorHAnsi"/>
          <w:sz w:val="22"/>
        </w:rPr>
        <w:t xml:space="preserve">rostoucí míře využívána v oblasti kybernetické bezpečnosti a na podporu obrany a bezpečnosti. </w:t>
      </w:r>
      <w:r>
        <w:rPr>
          <w:rFonts w:asciiTheme="minorHAnsi" w:hAnsiTheme="minorHAnsi"/>
          <w:sz w:val="22"/>
        </w:rPr>
        <w:lastRenderedPageBreak/>
        <w:t>Používání umělé inteligence ve smrtících autonomních zbraňových systémech bez lidského dohledu představuje etický problém.</w:t>
      </w:r>
    </w:p>
    <w:p w:rsidRPr="005F3FC7" w:rsidR="006F6940" w:rsidP="00334187"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00462339" w:rsidP="00334187" w:rsidRDefault="00462339" w14:paraId="7AA51D5F" w14:textId="48C6EECC">
      <w:pPr>
        <w:spacing w:after="0" w:line="288" w:lineRule="auto"/>
        <w:rPr>
          <w:b/>
        </w:rPr>
      </w:pPr>
      <w:r>
        <w:rPr>
          <w:b/>
        </w:rPr>
        <w:t>Ekonomická oblast</w:t>
      </w:r>
    </w:p>
    <w:p w:rsidRPr="005F3FC7" w:rsidR="00032AE1" w:rsidP="00334187" w:rsidRDefault="00032AE1" w14:paraId="12C3EBB1" w14:textId="77777777">
      <w:pPr>
        <w:spacing w:after="0" w:line="288" w:lineRule="auto"/>
        <w:rPr>
          <w:b/>
          <w:bCs/>
        </w:rPr>
      </w:pPr>
    </w:p>
    <w:p w:rsidR="00333970" w:rsidP="00334187" w:rsidRDefault="00333970" w14:paraId="00BB582A" w14:textId="200D2FD6">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Značná část </w:t>
      </w:r>
      <w:r>
        <w:rPr>
          <w:rFonts w:asciiTheme="minorHAnsi" w:hAnsiTheme="minorHAnsi"/>
          <w:b/>
          <w:bCs/>
          <w:sz w:val="22"/>
        </w:rPr>
        <w:t>investic</w:t>
      </w:r>
      <w:r>
        <w:rPr>
          <w:rFonts w:asciiTheme="minorHAnsi" w:hAnsiTheme="minorHAnsi"/>
          <w:sz w:val="22"/>
        </w:rPr>
        <w:t xml:space="preserve"> v Evropské unii jde do technologií, do výzkumu a vývoje, do digitální veřejné infrastruktury a do obrany, mimo jiné do rozvoje umělé inteligence. Společnosti uzavírají aliance. Umělá inteligence je pro ekonomiku velmi přínosná.</w:t>
      </w:r>
    </w:p>
    <w:p w:rsidRPr="005F3FC7" w:rsidR="00032AE1" w:rsidP="00334187" w:rsidRDefault="00032AE1" w14:paraId="34F0DFB6" w14:textId="77777777">
      <w:pPr>
        <w:pStyle w:val="NormalWeb"/>
        <w:spacing w:before="0" w:beforeAutospacing="0" w:after="0" w:afterAutospacing="0" w:line="288" w:lineRule="auto"/>
        <w:jc w:val="both"/>
        <w:rPr>
          <w:rFonts w:asciiTheme="minorHAnsi" w:hAnsiTheme="minorHAnsi" w:cstheme="minorHAnsi"/>
          <w:sz w:val="22"/>
          <w:szCs w:val="22"/>
        </w:rPr>
      </w:pPr>
    </w:p>
    <w:p w:rsidRPr="00032AE1" w:rsidR="002D0976" w:rsidP="00032AE1" w:rsidRDefault="00333970" w14:paraId="1EAC1C4C" w14:textId="793BA045">
      <w:pPr>
        <w:spacing w:after="0" w:line="288" w:lineRule="auto"/>
        <w:jc w:val="both"/>
      </w:pPr>
      <w:r>
        <w:t xml:space="preserve">V souvislosti s geopolitickým napětím jsou přijímána obchodní omezení, která dávají přednost místní produkci a dodávkám zboží. Do určité míry se prosadila válečná ekonomika. Vzrůstá geopolitické napětí ohledně čipů pro umělou inteligenci a EU usiluje o strategickou autonomii, aby rozbila monopoly na jejich výrobu. </w:t>
      </w:r>
    </w:p>
    <w:p w:rsidRPr="005F3FC7" w:rsidR="00D141E7" w:rsidP="00334187" w:rsidRDefault="00D141E7" w14:paraId="2FBB88F4" w14:textId="77777777">
      <w:pPr>
        <w:spacing w:after="0" w:line="288" w:lineRule="auto"/>
        <w:rPr>
          <w:b/>
          <w:bCs/>
        </w:rPr>
      </w:pPr>
    </w:p>
    <w:p w:rsidR="00462339" w:rsidP="00334187" w:rsidRDefault="00462339" w14:paraId="55C23B0D" w14:textId="38D2263E">
      <w:pPr>
        <w:spacing w:after="0" w:line="288" w:lineRule="auto"/>
        <w:rPr>
          <w:b/>
        </w:rPr>
      </w:pPr>
      <w:r>
        <w:rPr>
          <w:b/>
        </w:rPr>
        <w:t>Environmentální oblast</w:t>
      </w:r>
    </w:p>
    <w:p w:rsidRPr="005F3FC7" w:rsidR="00032AE1" w:rsidP="00334187" w:rsidRDefault="00032AE1" w14:paraId="7111EE50" w14:textId="77777777">
      <w:pPr>
        <w:spacing w:after="0" w:line="288" w:lineRule="auto"/>
        <w:rPr>
          <w:b/>
          <w:bCs/>
        </w:rPr>
      </w:pPr>
    </w:p>
    <w:p w:rsidR="00333970" w:rsidP="00334187" w:rsidRDefault="00B27E43" w14:paraId="7777B9AC" w14:textId="5280C38D">
      <w:pPr>
        <w:spacing w:after="0" w:line="288" w:lineRule="auto"/>
        <w:jc w:val="both"/>
      </w:pPr>
      <w:r>
        <w:t xml:space="preserve">Kvůli vysokému geopolitickému napětí, potřebě strategické autonomie a prioritě v podobě optimálního využívání umělé inteligence jsou </w:t>
      </w:r>
      <w:r>
        <w:rPr>
          <w:b/>
          <w:bCs/>
        </w:rPr>
        <w:t>životní prostředí</w:t>
      </w:r>
      <w:r>
        <w:t xml:space="preserve"> a cíle v oblasti jeho ochrany do</w:t>
      </w:r>
      <w:r w:rsidR="00F25B7F">
        <w:t> </w:t>
      </w:r>
      <w:r>
        <w:t>roku</w:t>
      </w:r>
      <w:r w:rsidR="00F25B7F">
        <w:t> </w:t>
      </w:r>
      <w:r>
        <w:t xml:space="preserve">2035 odsunuty do pozadí. Klima již není prioritou. Výrazně narůstá spotřeba energie a zdrojů </w:t>
      </w:r>
      <w:r w:rsidR="00335403">
        <w:t>v </w:t>
      </w:r>
      <w:r>
        <w:t>souvislosti s umělou inteligencí.</w:t>
      </w:r>
    </w:p>
    <w:p w:rsidRPr="005F3FC7" w:rsidR="00510FEE" w:rsidP="00334187" w:rsidRDefault="00510FEE" w14:paraId="7ACC6BB3" w14:textId="77777777">
      <w:pPr>
        <w:spacing w:after="0" w:line="288" w:lineRule="auto"/>
        <w:jc w:val="both"/>
        <w:rPr>
          <w:rFonts w:cstheme="minorHAnsi"/>
        </w:rPr>
      </w:pPr>
    </w:p>
    <w:p w:rsidR="00333970" w:rsidP="00334187" w:rsidRDefault="00B27E43" w14:paraId="471B0487" w14:textId="7F3F86D8">
      <w:pPr>
        <w:spacing w:after="0" w:line="288" w:lineRule="auto"/>
        <w:jc w:val="both"/>
      </w:pPr>
      <w:r>
        <w:t xml:space="preserve">Byl vytvořen velmi účinný energetický systém a elektrizační soustava, které zmírňují dopad rozvoje pokročilé umělé inteligence na klima (když ne poptávku po kritických kovech). Náklady na energie jsou nicméně vysoké a vykazují rostoucí trend. </w:t>
      </w:r>
    </w:p>
    <w:p w:rsidRPr="005F3FC7" w:rsidR="00510FEE" w:rsidP="00334187" w:rsidRDefault="00510FEE" w14:paraId="4324FEA9" w14:textId="77777777">
      <w:pPr>
        <w:spacing w:after="0" w:line="288" w:lineRule="auto"/>
        <w:jc w:val="both"/>
        <w:rPr>
          <w:rFonts w:cstheme="minorHAnsi"/>
        </w:rPr>
      </w:pPr>
    </w:p>
    <w:p w:rsidR="00333970" w:rsidP="00334187" w:rsidRDefault="00B27E43" w14:paraId="72899CF6" w14:textId="7EB8F483">
      <w:pPr>
        <w:spacing w:after="0" w:line="288" w:lineRule="auto"/>
        <w:jc w:val="both"/>
      </w:pPr>
      <w:r>
        <w:t>Rozsáhlé využívání umělé inteligence má v souvislosti s nedostatkem vody rovněž negativní dopad na používání vody.</w:t>
      </w:r>
    </w:p>
    <w:p w:rsidRPr="005F3FC7" w:rsidR="00510FEE" w:rsidP="00334187" w:rsidRDefault="00510FEE" w14:paraId="18894891" w14:textId="77777777">
      <w:pPr>
        <w:spacing w:after="0" w:line="288" w:lineRule="auto"/>
        <w:jc w:val="both"/>
        <w:rPr>
          <w:rFonts w:cstheme="minorHAnsi"/>
        </w:rPr>
      </w:pPr>
    </w:p>
    <w:p w:rsidR="00462339" w:rsidP="00334187" w:rsidRDefault="00462339" w14:paraId="643859B2" w14:textId="55773159">
      <w:pPr>
        <w:spacing w:after="0" w:line="288" w:lineRule="auto"/>
        <w:rPr>
          <w:b/>
        </w:rPr>
      </w:pPr>
      <w:r>
        <w:rPr>
          <w:b/>
        </w:rPr>
        <w:t>Politická oblast</w:t>
      </w:r>
    </w:p>
    <w:p w:rsidRPr="005F3FC7" w:rsidR="00510FEE" w:rsidP="00334187" w:rsidRDefault="00510FEE" w14:paraId="58ACF8AD" w14:textId="77777777">
      <w:pPr>
        <w:spacing w:after="0" w:line="288" w:lineRule="auto"/>
        <w:rPr>
          <w:b/>
          <w:bCs/>
        </w:rPr>
      </w:pPr>
    </w:p>
    <w:p w:rsidR="00333970" w:rsidP="00334187" w:rsidRDefault="00333970" w14:paraId="4DEA498A" w14:textId="35A5623F">
      <w:pPr>
        <w:pStyle w:val="NormalWeb"/>
        <w:spacing w:before="0" w:beforeAutospacing="0" w:after="0" w:afterAutospacing="0" w:line="288" w:lineRule="auto"/>
        <w:jc w:val="both"/>
        <w:rPr>
          <w:rFonts w:asciiTheme="minorHAnsi" w:hAnsiTheme="minorHAnsi"/>
          <w:sz w:val="22"/>
        </w:rPr>
      </w:pPr>
      <w:r>
        <w:rPr>
          <w:rFonts w:asciiTheme="minorHAnsi" w:hAnsiTheme="minorHAnsi"/>
          <w:sz w:val="22"/>
        </w:rPr>
        <w:t xml:space="preserve">Geopolitické napětí může také vést ke vzniku autoritářských vlád a neliberálních demokracií. </w:t>
      </w:r>
    </w:p>
    <w:p w:rsidRPr="005F3FC7" w:rsidR="00510FEE" w:rsidP="00334187" w:rsidRDefault="00510FEE" w14:paraId="24B6C88E" w14:textId="77777777">
      <w:pPr>
        <w:pStyle w:val="NormalWeb"/>
        <w:spacing w:before="0" w:beforeAutospacing="0" w:after="0" w:afterAutospacing="0" w:line="288" w:lineRule="auto"/>
        <w:jc w:val="both"/>
        <w:rPr>
          <w:rFonts w:asciiTheme="minorHAnsi" w:hAnsiTheme="minorHAnsi" w:cstheme="minorHAnsi"/>
          <w:sz w:val="22"/>
          <w:szCs w:val="22"/>
        </w:rPr>
      </w:pPr>
    </w:p>
    <w:p w:rsidR="00333970" w:rsidP="00334187" w:rsidRDefault="00333970" w14:paraId="30140B40" w14:textId="607475FD">
      <w:pPr>
        <w:spacing w:after="0" w:line="288" w:lineRule="auto"/>
        <w:jc w:val="both"/>
      </w:pPr>
      <w:r>
        <w:t xml:space="preserve">Na celosvětové úrovni soupeří bloky zemí o to, kdo se stane technologickou supervelmocí či supervelmocí v oblasti umělé inteligence (technologická válka), což znamená, že umělá inteligence může napětí zintenzivnit. Na úrovni EU tak mohou země vytvářet aliance, ale rovněž může vznikat napětí mezi členskými státy EU, což může následně vyústit v nejednotné politiky v oblasti umělé inteligence. </w:t>
      </w:r>
    </w:p>
    <w:p w:rsidRPr="005F3FC7" w:rsidR="00510FEE" w:rsidP="00334187" w:rsidRDefault="00510FEE" w14:paraId="6EDF50A9" w14:textId="77777777">
      <w:pPr>
        <w:spacing w:after="0" w:line="288" w:lineRule="auto"/>
        <w:jc w:val="both"/>
        <w:rPr>
          <w:rFonts w:cstheme="minorHAnsi"/>
        </w:rPr>
      </w:pPr>
    </w:p>
    <w:p w:rsidRPr="005F3FC7" w:rsidR="00333970" w:rsidP="00334187" w:rsidRDefault="00333970" w14:paraId="60ABE626" w14:textId="2BA79D3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Z důvodu geopolitického napětí byl ve společnosti zaveden </w:t>
      </w:r>
      <w:r>
        <w:rPr>
          <w:rFonts w:asciiTheme="minorHAnsi" w:hAnsiTheme="minorHAnsi"/>
          <w:b/>
          <w:bCs/>
          <w:sz w:val="22"/>
        </w:rPr>
        <w:t>vysoký stupeň dohledu</w:t>
      </w:r>
      <w:r>
        <w:rPr>
          <w:rFonts w:asciiTheme="minorHAnsi" w:hAnsiTheme="minorHAnsi"/>
          <w:sz w:val="22"/>
        </w:rPr>
        <w:t xml:space="preserve">. Takový dohled je považován za přínosný pro mír a bezpečnost (např. předchází teroristickým útokům). </w:t>
      </w:r>
    </w:p>
    <w:p w:rsidRPr="005F3FC7" w:rsidR="00555583" w:rsidP="00334187" w:rsidRDefault="00555583" w14:paraId="0F327AAE" w14:textId="77777777">
      <w:pPr>
        <w:spacing w:after="0" w:line="288" w:lineRule="auto"/>
      </w:pPr>
    </w:p>
    <w:p w:rsidRPr="005F3FC7" w:rsidR="00E80244" w:rsidP="00334187" w:rsidRDefault="00E80244" w14:paraId="2C90BDF7" w14:textId="77777777">
      <w:pPr>
        <w:spacing w:after="0" w:line="288" w:lineRule="auto"/>
        <w:rPr>
          <w:b/>
          <w:bCs/>
        </w:rPr>
      </w:pPr>
      <w:r>
        <w:br w:type="page"/>
      </w:r>
    </w:p>
    <w:p w:rsidR="00555583" w:rsidP="00140BC1" w:rsidRDefault="00555583" w14:paraId="03ECEBE2" w14:textId="7F6CA6E5">
      <w:pPr>
        <w:spacing w:after="0" w:line="288" w:lineRule="auto"/>
        <w:jc w:val="both"/>
        <w:rPr>
          <w:b/>
          <w:color w:val="0000CC"/>
        </w:rPr>
      </w:pPr>
      <w:r>
        <w:rPr>
          <w:b/>
          <w:color w:val="0000CC"/>
        </w:rPr>
        <w:lastRenderedPageBreak/>
        <w:t xml:space="preserve">Scénář 3: Vysoká míra geopolitického napětí a nízká míra přijetí umělé inteligence ze strany společnosti </w:t>
      </w:r>
    </w:p>
    <w:p w:rsidRPr="005F3FC7" w:rsidR="00510FEE" w:rsidP="00334187" w:rsidRDefault="00510FEE" w14:paraId="064B9309" w14:textId="77777777">
      <w:pPr>
        <w:spacing w:after="0" w:line="288" w:lineRule="auto"/>
        <w:rPr>
          <w:b/>
          <w:bCs/>
          <w:color w:val="0000CC"/>
        </w:rPr>
      </w:pPr>
    </w:p>
    <w:p w:rsidRPr="005F3FC7" w:rsidR="00462339" w:rsidP="006759FC" w:rsidRDefault="00462339" w14:paraId="3D861FE7" w14:textId="77777777">
      <w:pPr>
        <w:spacing w:after="0" w:line="288" w:lineRule="auto"/>
        <w:ind w:firstLine="567"/>
        <w:jc w:val="both"/>
        <w:rPr>
          <w:color w:val="0000CC"/>
        </w:rPr>
      </w:pPr>
      <w:r>
        <w:rPr>
          <w:b/>
          <w:bCs/>
          <w:color w:val="0000CC"/>
        </w:rPr>
        <w:t>Název scénáře:</w:t>
      </w:r>
      <w:r>
        <w:rPr>
          <w:color w:val="0000CC"/>
        </w:rPr>
        <w:t xml:space="preserve"> Umělá inteligence pro malý počet osob</w:t>
      </w:r>
    </w:p>
    <w:p w:rsidR="006F6940" w:rsidP="00334187" w:rsidRDefault="006F6940" w14:paraId="0D300E69" w14:textId="77777777">
      <w:pPr>
        <w:spacing w:after="0" w:line="288" w:lineRule="auto"/>
        <w:jc w:val="both"/>
        <w:rPr>
          <w:b/>
          <w:bCs/>
        </w:rPr>
      </w:pPr>
    </w:p>
    <w:p w:rsidR="00FA66B3" w:rsidP="00334187" w:rsidRDefault="00FA66B3" w14:paraId="0AF12EA7" w14:textId="0FBDED95">
      <w:pPr>
        <w:spacing w:after="0" w:line="288" w:lineRule="auto"/>
        <w:jc w:val="both"/>
        <w:rPr>
          <w:b/>
        </w:rPr>
      </w:pPr>
      <w:r>
        <w:rPr>
          <w:b/>
        </w:rPr>
        <w:t>Souvislosti / vznik situace</w:t>
      </w:r>
    </w:p>
    <w:p w:rsidRPr="005F3FC7" w:rsidR="00510FEE" w:rsidP="00334187" w:rsidRDefault="00510FEE" w14:paraId="0450264E" w14:textId="77777777">
      <w:pPr>
        <w:spacing w:after="0" w:line="288" w:lineRule="auto"/>
        <w:jc w:val="both"/>
        <w:rPr>
          <w:b/>
          <w:bCs/>
        </w:rPr>
      </w:pPr>
    </w:p>
    <w:p w:rsidR="00555583" w:rsidP="00334187" w:rsidRDefault="008738F2" w14:paraId="3321F440" w14:textId="2421D27B">
      <w:pPr>
        <w:spacing w:after="0" w:line="288" w:lineRule="auto"/>
        <w:jc w:val="both"/>
      </w:pPr>
      <w:r>
        <w:t xml:space="preserve">Ve dvacátých letech 21. století se začalo stupňovat geopolitické napětí a od té doby se situace pouze zhoršovala. Čína a Rusko intenzivněji využívaly digitální nástroje a umělou inteligenci k vedení hybridní války s cílem destabilizovat EU a USA. Do roku 2035 to vyústilo ve velmi napjatou geopolitickou situaci ve světě mezi různými zeměmi a bloky. </w:t>
      </w:r>
    </w:p>
    <w:p w:rsidRPr="005F3FC7" w:rsidR="00510FEE" w:rsidP="00334187" w:rsidRDefault="00510FEE" w14:paraId="40946CC2" w14:textId="77777777">
      <w:pPr>
        <w:spacing w:after="0" w:line="288" w:lineRule="auto"/>
        <w:jc w:val="both"/>
      </w:pPr>
    </w:p>
    <w:p w:rsidRPr="005F3FC7" w:rsidR="007730B0" w:rsidP="00334187" w:rsidRDefault="007730B0" w14:paraId="273C4126" w14:textId="4AD27747">
      <w:pPr>
        <w:spacing w:after="0" w:line="288" w:lineRule="auto"/>
        <w:jc w:val="both"/>
      </w:pPr>
      <w:r>
        <w:t>USA se stáhly do politické izolace a uchýlily se k bezohledné hospodářské soutěži, při níž využívají průmyslové špionáže a své technologické převahy k získání ekonomické nadvlády nad chudšími zeměmi. Multilateralismus a mezinárodní organizace, například OSN a její agentury, hrají v této souvislosti omezenou úlohu, a to i při regulaci umělé inteligence.</w:t>
      </w:r>
    </w:p>
    <w:p w:rsidR="006F6940" w:rsidP="00334187" w:rsidRDefault="006F6940" w14:paraId="7296E6DB" w14:textId="77777777">
      <w:pPr>
        <w:spacing w:after="0" w:line="288" w:lineRule="auto"/>
        <w:jc w:val="both"/>
        <w:rPr>
          <w:b/>
          <w:bCs/>
        </w:rPr>
      </w:pPr>
    </w:p>
    <w:p w:rsidR="00555583" w:rsidP="00334187" w:rsidRDefault="00555583" w14:paraId="38A4091A" w14:textId="56424A36">
      <w:pPr>
        <w:spacing w:after="0" w:line="288" w:lineRule="auto"/>
        <w:jc w:val="both"/>
        <w:rPr>
          <w:b/>
        </w:rPr>
      </w:pPr>
      <w:r>
        <w:rPr>
          <w:b/>
        </w:rPr>
        <w:t>Sociální oblast</w:t>
      </w:r>
    </w:p>
    <w:p w:rsidRPr="005F3FC7" w:rsidR="00510FEE" w:rsidP="00334187" w:rsidRDefault="00510FEE" w14:paraId="4825E97C" w14:textId="77777777">
      <w:pPr>
        <w:spacing w:after="0" w:line="288" w:lineRule="auto"/>
        <w:jc w:val="both"/>
        <w:rPr>
          <w:b/>
          <w:bCs/>
        </w:rPr>
      </w:pPr>
    </w:p>
    <w:p w:rsidR="0004567D" w:rsidP="00334187" w:rsidRDefault="00781ADA" w14:paraId="4E074561" w14:textId="5CCEBFCF">
      <w:pPr>
        <w:spacing w:after="0" w:line="288" w:lineRule="auto"/>
        <w:jc w:val="both"/>
      </w:pPr>
      <w:r>
        <w:t>Rozsáhlé využívání technologií a umělé inteligence k politické, sociální a hospodářské destabilizaci Západu, zejména Evropy, způsobilo, že evropská společnost těmto nástrojům nedůvěřuje. Ve společnosti tak brzy zavládla vysoká míra nedůvěry vůči umělé inteligenci a obavy z ní. Vládní instituce i mnoho lidí vidí převážně její hrozivou stránku nebezpečnou pro společnost i jednotlivé osoby, což vede k malým investicím do digitální odborné přípravy evropských pracovníků a jejich dovedností. Nedostatečné vzdělávání posiluje negativní zpětnou vazbu a postoje lidí vůči nástrojům umělé inteligence, což vzniklou situaci udržuje.</w:t>
      </w:r>
    </w:p>
    <w:p w:rsidRPr="005F3FC7" w:rsidR="00510FEE" w:rsidP="00334187" w:rsidRDefault="00510FEE" w14:paraId="02A14B09" w14:textId="77777777">
      <w:pPr>
        <w:spacing w:after="0" w:line="288" w:lineRule="auto"/>
        <w:jc w:val="both"/>
      </w:pPr>
    </w:p>
    <w:p w:rsidR="00555583" w:rsidP="00334187" w:rsidRDefault="0004567D" w14:paraId="07FDF9B9" w14:textId="718A2037">
      <w:pPr>
        <w:spacing w:after="0" w:line="288" w:lineRule="auto"/>
        <w:jc w:val="both"/>
      </w:pPr>
      <w:r>
        <w:t>Na pracovišti zcela chybí vyjednávání a sociální dialog a v důsledku toho, že ve společnosti panuje vysoká intenzita strachu a míra nedůvěry, si ani pracovníci a zaměstnavatelé úplně nedůvěřují, což vede k napjatým pracovněprávním vztahům a špatné pověsti odvětví technologií a umělé inteligence. Vzniká tak bludný kruh, v němž nižší poptávka po vzdělávání a odborné přípravě v oblasti umělé</w:t>
      </w:r>
      <w:r w:rsidR="00051F0C">
        <w:t> </w:t>
      </w:r>
      <w:r>
        <w:t xml:space="preserve">inteligence způsobuje, že společnosti a vládní instituce do těchto odvětví investují čím dál nižší objem prostředků, což se projevuje ztrátou pracovních příležitostí. </w:t>
      </w:r>
    </w:p>
    <w:p w:rsidRPr="005F3FC7" w:rsidR="00510FEE" w:rsidP="00334187" w:rsidRDefault="00510FEE" w14:paraId="27C55416" w14:textId="77777777">
      <w:pPr>
        <w:spacing w:after="0" w:line="288" w:lineRule="auto"/>
        <w:jc w:val="both"/>
      </w:pPr>
    </w:p>
    <w:p w:rsidR="00005709" w:rsidP="00334187" w:rsidRDefault="00005709" w14:paraId="6D817064" w14:textId="489AEC0F">
      <w:pPr>
        <w:spacing w:after="0" w:line="288" w:lineRule="auto"/>
        <w:jc w:val="both"/>
      </w:pPr>
      <w:r>
        <w:t>Zavádění umělé inteligence realizované několika společnostmi může způsobit polarizaci pracovních míst, což může vyústit ve ztrátu konkurenceschopnosti společností z EU a menšímu počtu iniciativ zaměřených na změnu kvalifikace pracovníků či prohlubování dovedností, a tudíž k nárůstu nezaměstnanosti.</w:t>
      </w:r>
    </w:p>
    <w:p w:rsidRPr="005F3FC7" w:rsidR="00510FEE" w:rsidP="00334187" w:rsidRDefault="00510FEE" w14:paraId="7A5ED3B7" w14:textId="77777777">
      <w:pPr>
        <w:spacing w:after="0" w:line="288" w:lineRule="auto"/>
        <w:jc w:val="both"/>
      </w:pPr>
    </w:p>
    <w:p w:rsidR="00A8735B" w:rsidP="00334187" w:rsidRDefault="00A8735B" w14:paraId="5C878CE3" w14:textId="702C5FDB">
      <w:pPr>
        <w:spacing w:after="0" w:line="288" w:lineRule="auto"/>
        <w:jc w:val="both"/>
      </w:pPr>
      <w:r>
        <w:t>Změny v organizaci práce vyvolané umělou inteligencí mají nejrůznější dopady na sociální prostředí na pracovišti a na pracovníky. Zhoršují se pracovní podmínky, bezpečnost a ochrana zdraví a kvalita pracovních míst, jakož i digitální monitorování a dohled.</w:t>
      </w:r>
    </w:p>
    <w:p w:rsidRPr="005F3FC7" w:rsidR="00510FEE" w:rsidP="00334187" w:rsidRDefault="00510FEE" w14:paraId="7166580E" w14:textId="77777777">
      <w:pPr>
        <w:spacing w:after="0" w:line="288" w:lineRule="auto"/>
        <w:jc w:val="both"/>
      </w:pPr>
    </w:p>
    <w:p w:rsidRPr="005F3FC7" w:rsidR="00A8735B" w:rsidP="00334187" w:rsidRDefault="00A8735B" w14:paraId="03BFAE35" w14:textId="631113D2">
      <w:pPr>
        <w:spacing w:after="0" w:line="288" w:lineRule="auto"/>
        <w:jc w:val="both"/>
      </w:pPr>
      <w:r>
        <w:lastRenderedPageBreak/>
        <w:t>Problémy v sociálním dialogu v souvislosti s omezeným zaváděním umělé inteligence mají různorodé dopady na sociální prostředí na pracovišti a na pracovníky. Zhoršují se pracovní podmínky, bezpečnost a ochrana zdraví a kvalita pracovních míst, jakož i digitální monitorování a dohled.</w:t>
      </w:r>
    </w:p>
    <w:p w:rsidR="006F6940" w:rsidP="00334187" w:rsidRDefault="006F6940" w14:paraId="3FFE461B" w14:textId="77777777">
      <w:pPr>
        <w:spacing w:after="0" w:line="288" w:lineRule="auto"/>
        <w:rPr>
          <w:b/>
          <w:bCs/>
        </w:rPr>
      </w:pPr>
    </w:p>
    <w:p w:rsidR="00462339" w:rsidP="00334187" w:rsidRDefault="00462339" w14:paraId="149C43CF" w14:textId="331A0EF7">
      <w:pPr>
        <w:spacing w:after="0" w:line="288" w:lineRule="auto"/>
        <w:rPr>
          <w:b/>
        </w:rPr>
      </w:pPr>
      <w:r>
        <w:rPr>
          <w:b/>
        </w:rPr>
        <w:t>Technologická oblast</w:t>
      </w:r>
    </w:p>
    <w:p w:rsidRPr="005F3FC7" w:rsidR="00510FEE" w:rsidP="00334187" w:rsidRDefault="00510FEE" w14:paraId="09BCD8AD" w14:textId="77777777">
      <w:pPr>
        <w:spacing w:after="0" w:line="288" w:lineRule="auto"/>
        <w:rPr>
          <w:b/>
          <w:bCs/>
        </w:rPr>
      </w:pPr>
    </w:p>
    <w:p w:rsidR="00050681" w:rsidP="00334187" w:rsidRDefault="00050681" w14:paraId="62A2794D" w14:textId="5EA2F531">
      <w:pPr>
        <w:spacing w:after="0" w:line="288" w:lineRule="auto"/>
        <w:jc w:val="both"/>
      </w:pPr>
      <w:r>
        <w:t xml:space="preserve">Značné geopolitické napětí v kombinaci s restriktivní právní úpravou umělé inteligence v EU výrazně brzdí rozvoj umělé inteligence, odrazují od evropských investic do výzkumu, vývoje a inovací </w:t>
      </w:r>
      <w:r w:rsidR="00335403">
        <w:t>a </w:t>
      </w:r>
      <w:r>
        <w:t>poškozují již tak malý počet evropských společností, které jsou schopny realizovat její rozvoj. Kvůli geopolitické situaci se výzkum a inovace nástrojů umělé inteligence většinou omezují na pokrytí vojenských a obranných zájmů, zatímco rozvoj těchto nástrojů v soukromém sektoru výrazně zaostává. Podniky se obávají, že nebude zajištěna ochrana jejich investic do výzkumu a inovativních technologií.</w:t>
      </w:r>
    </w:p>
    <w:p w:rsidRPr="005F3FC7" w:rsidR="00510FEE" w:rsidP="00334187" w:rsidRDefault="00510FEE" w14:paraId="2CA53424" w14:textId="77777777">
      <w:pPr>
        <w:spacing w:after="0" w:line="288" w:lineRule="auto"/>
        <w:jc w:val="both"/>
      </w:pPr>
    </w:p>
    <w:p w:rsidRPr="005F3FC7" w:rsidR="00D11DD4" w:rsidP="00334187" w:rsidRDefault="00D11DD4" w14:paraId="31E8ED06" w14:textId="16D8A5B4">
      <w:pPr>
        <w:spacing w:after="0" w:line="288" w:lineRule="auto"/>
        <w:jc w:val="both"/>
      </w:pPr>
      <w:r>
        <w:t xml:space="preserve">V tomto scénáři může využívání softwaru a hardwaru vyvinutých v cizích zemích představovat významné riziko jak pro podniky, tak pro pracovníky. </w:t>
      </w:r>
    </w:p>
    <w:p w:rsidR="006F6940" w:rsidP="00334187" w:rsidRDefault="006F6940" w14:paraId="229D0FDF" w14:textId="77777777">
      <w:pPr>
        <w:spacing w:after="0" w:line="288" w:lineRule="auto"/>
        <w:rPr>
          <w:b/>
          <w:bCs/>
        </w:rPr>
      </w:pPr>
    </w:p>
    <w:p w:rsidR="00555583" w:rsidP="00334187" w:rsidRDefault="00555583" w14:paraId="3561E86D" w14:textId="0695B48A">
      <w:pPr>
        <w:spacing w:after="0" w:line="288" w:lineRule="auto"/>
        <w:rPr>
          <w:b/>
        </w:rPr>
      </w:pPr>
      <w:r>
        <w:rPr>
          <w:b/>
        </w:rPr>
        <w:t>Ekonomická oblast</w:t>
      </w:r>
    </w:p>
    <w:p w:rsidRPr="005F3FC7" w:rsidR="00510FEE" w:rsidP="00334187" w:rsidRDefault="00510FEE" w14:paraId="383BCE9A" w14:textId="77777777">
      <w:pPr>
        <w:spacing w:after="0" w:line="288" w:lineRule="auto"/>
        <w:rPr>
          <w:b/>
          <w:bCs/>
        </w:rPr>
      </w:pPr>
    </w:p>
    <w:p w:rsidR="00781ADA" w:rsidP="00334187" w:rsidRDefault="00781ADA" w14:paraId="3F68EFAF" w14:textId="220CD0EB">
      <w:pPr>
        <w:spacing w:after="0" w:line="288" w:lineRule="auto"/>
        <w:jc w:val="both"/>
      </w:pPr>
      <w:r>
        <w:t xml:space="preserve">Evropské hospodářství závažným způsobem upadá, neboť nadále ztrácí konkurenceschopnost </w:t>
      </w:r>
      <w:r w:rsidR="00335403">
        <w:t>a </w:t>
      </w:r>
      <w:r>
        <w:t>ekonomický vliv ve vztahu k Číně, USA, Indii a zemím globálního Jihu, jež potenciál umělé inteligence využívají v maximální možné míře. Digitální suverenita Evropy je zásadním způsobem ohrožena, neboť Evropa musí od svých konkurentů a politických protivníků dovážet i ten malý objem technologií a digitálních nástrojů umělé inteligence, které potřebuje.</w:t>
      </w:r>
    </w:p>
    <w:p w:rsidRPr="005F3FC7" w:rsidR="00510FEE" w:rsidP="00334187" w:rsidRDefault="00510FEE" w14:paraId="60B792F9" w14:textId="77777777">
      <w:pPr>
        <w:spacing w:after="0" w:line="288" w:lineRule="auto"/>
        <w:jc w:val="both"/>
      </w:pPr>
    </w:p>
    <w:p w:rsidR="003C0EE2" w:rsidP="00334187" w:rsidRDefault="003C0EE2" w14:paraId="36A4E27C" w14:textId="3CD49DAA">
      <w:pPr>
        <w:spacing w:after="0" w:line="288" w:lineRule="auto"/>
        <w:jc w:val="both"/>
      </w:pPr>
      <w:r>
        <w:t xml:space="preserve">Omezený rozvoj umělé inteligence a nedostatek odpovídající odborné přípravy poškozuje hospodářství EU, jehož konkurenti využívají potenciálu technologií na maximum. V důsledku toho dochází k nárůstu nezaměstnanosti a vážnému nesouladu nabídky a poptávky na trhu práce a rovněž ke snížení kvality pracovních míst. Evropské společnosti jsou v důsledku svých slabých stránek </w:t>
      </w:r>
      <w:r w:rsidR="00335403">
        <w:t>a </w:t>
      </w:r>
      <w:r>
        <w:t xml:space="preserve">nedostatečné technologické konkurenceschopnosti fakticky nuceny zaměřit se na technologicky nenáročnou výrobu s nízkou přidanou hodnotou. </w:t>
      </w:r>
    </w:p>
    <w:p w:rsidRPr="005F3FC7" w:rsidR="00510FEE" w:rsidP="00334187" w:rsidRDefault="00510FEE" w14:paraId="43B15960" w14:textId="77777777">
      <w:pPr>
        <w:spacing w:after="0" w:line="288" w:lineRule="auto"/>
        <w:jc w:val="both"/>
      </w:pPr>
    </w:p>
    <w:p w:rsidR="003C0EE2" w:rsidP="00334187" w:rsidRDefault="003C0EE2" w14:paraId="6E918A75" w14:textId="56EA1037">
      <w:pPr>
        <w:spacing w:after="0" w:line="288" w:lineRule="auto"/>
        <w:jc w:val="both"/>
      </w:pPr>
      <w:r>
        <w:t>Obtížná hospodářská situace významně ovlivňuje náladu uvnitř společností, kde převládá nedůvěra mezi podnikateli a pracovníky. Zaměstnavatelé mohou mít snahu udržet přísnou kontrolu nad organizací práce, aby „zachránili“ alespoň aktuální stav podniku. Situaci zhoršuje nedůvěra pracovníků a jejich projevy strachu z technologií i z toho malého objemu umělé inteligence, který podnikatelé používají. Mezi pracovníky se šíří obavy ze špehování, kontroly a sledování narušujícího soukromí ze strany zaměstnavatele. Úloha pracovníků pro dodržování předpisů tak paradoxně posiluje, ačkoli omezené používání umělé inteligence a dalších digitálních nástrojů by k tomu ve skutečnosti neměly být důvodem. Projevuje se to ve škodlivých a vypjatých pracovněprávních vztazích.</w:t>
      </w:r>
    </w:p>
    <w:p w:rsidRPr="005F3FC7" w:rsidR="00510FEE" w:rsidP="00334187" w:rsidRDefault="00510FEE" w14:paraId="6C7CF348" w14:textId="77777777">
      <w:pPr>
        <w:spacing w:after="0" w:line="288" w:lineRule="auto"/>
        <w:jc w:val="both"/>
      </w:pPr>
    </w:p>
    <w:p w:rsidRPr="005F3FC7" w:rsidR="003C0EE2" w:rsidP="00334187" w:rsidRDefault="003C0EE2" w14:paraId="60799B6B" w14:textId="34AAF10D">
      <w:pPr>
        <w:spacing w:after="0" w:line="288" w:lineRule="auto"/>
        <w:jc w:val="both"/>
      </w:pPr>
      <w:r>
        <w:lastRenderedPageBreak/>
        <w:t>V odvětví technologií se dokázalo rozvinout několik zahraničních nadnárodních podniků a jen několik málo evropských společností. Pracovníci a technici, kteří v nich působí, absolvovali odbornou přípravu většinou v zahraničí, mají mimořádně zajímavé ohodnocení a vyhovující pracovní podmínky, a projevují se tak hluboké rozdíly oproti většině evropských pracovníků. Rozvoj těchto společností však zůstává kvůli nedostatku kvalifikovaných pracovníků taktéž omezený.</w:t>
      </w:r>
    </w:p>
    <w:p w:rsidR="006F6940" w:rsidP="00334187" w:rsidRDefault="006F6940" w14:paraId="25BB19F4" w14:textId="77777777">
      <w:pPr>
        <w:spacing w:after="0" w:line="288" w:lineRule="auto"/>
        <w:rPr>
          <w:b/>
          <w:bCs/>
        </w:rPr>
      </w:pPr>
    </w:p>
    <w:p w:rsidR="00555583" w:rsidP="00334187" w:rsidRDefault="00555583" w14:paraId="4225EE62" w14:textId="543EB548">
      <w:pPr>
        <w:spacing w:after="0" w:line="288" w:lineRule="auto"/>
        <w:rPr>
          <w:b/>
        </w:rPr>
      </w:pPr>
      <w:r>
        <w:rPr>
          <w:b/>
        </w:rPr>
        <w:t>Environmentální oblast</w:t>
      </w:r>
    </w:p>
    <w:p w:rsidRPr="005F3FC7" w:rsidR="00510FEE" w:rsidP="00334187" w:rsidRDefault="00510FEE" w14:paraId="04BD7C60" w14:textId="77777777">
      <w:pPr>
        <w:spacing w:after="0" w:line="288" w:lineRule="auto"/>
        <w:rPr>
          <w:b/>
          <w:bCs/>
        </w:rPr>
      </w:pPr>
    </w:p>
    <w:p w:rsidR="00E37106" w:rsidP="00334187" w:rsidRDefault="00E37106" w14:paraId="2121BC3B" w14:textId="6617ADC7">
      <w:pPr>
        <w:spacing w:after="0" w:line="288" w:lineRule="auto"/>
        <w:jc w:val="both"/>
      </w:pPr>
      <w:r>
        <w:t>Technologie umělé inteligence nejsou vyvíjeny s cílem zmírňovat environmentální problémy, spotřeba energie je kvůli omezenějšímu využívání umělé inteligence nižší a hospodářská činnost upadá.</w:t>
      </w:r>
    </w:p>
    <w:p w:rsidRPr="005F3FC7" w:rsidR="00510FEE" w:rsidP="00334187" w:rsidRDefault="00510FEE" w14:paraId="3572958B" w14:textId="77777777">
      <w:pPr>
        <w:spacing w:after="0" w:line="288" w:lineRule="auto"/>
        <w:jc w:val="both"/>
      </w:pPr>
    </w:p>
    <w:p w:rsidRPr="005F3FC7" w:rsidR="002D0976" w:rsidP="00334187" w:rsidRDefault="002D0976" w14:paraId="5D9D6D61" w14:textId="4DD00C84">
      <w:pPr>
        <w:spacing w:after="0" w:line="288" w:lineRule="auto"/>
        <w:jc w:val="both"/>
        <w:rPr>
          <w:b/>
          <w:bCs/>
        </w:rPr>
      </w:pPr>
      <w:r>
        <w:t>Může se zdát, že je tento scénář příhodný pro životní prostředí, neboť lidé nejsou nadšenými uživateli umělé inteligence, což snižuje jejich uhlíkovou stopu a poptávku po surovinách. Masivní investice do umělé inteligence v oblasti obrany vyvolané vysokým geopolitickým napětím však mají na životní prostředí negativní dopady, neboť samotný obranný průmysl patří k nejvíce znečišťujícím odvětvím.</w:t>
      </w:r>
    </w:p>
    <w:p w:rsidR="006F6940" w:rsidP="00334187" w:rsidRDefault="006F6940" w14:paraId="397DEB1E" w14:textId="77777777">
      <w:pPr>
        <w:spacing w:after="0" w:line="288" w:lineRule="auto"/>
        <w:rPr>
          <w:b/>
          <w:bCs/>
        </w:rPr>
      </w:pPr>
    </w:p>
    <w:p w:rsidR="00555583" w:rsidP="00334187" w:rsidRDefault="00555583" w14:paraId="39788E45" w14:textId="00BD6A25">
      <w:pPr>
        <w:spacing w:after="0" w:line="288" w:lineRule="auto"/>
        <w:rPr>
          <w:b/>
        </w:rPr>
      </w:pPr>
      <w:r>
        <w:rPr>
          <w:b/>
        </w:rPr>
        <w:t>Politická oblast</w:t>
      </w:r>
    </w:p>
    <w:p w:rsidRPr="005F3FC7" w:rsidR="00510FEE" w:rsidP="00334187" w:rsidRDefault="00510FEE" w14:paraId="7D9DCA21" w14:textId="77777777">
      <w:pPr>
        <w:spacing w:after="0" w:line="288" w:lineRule="auto"/>
        <w:rPr>
          <w:b/>
          <w:bCs/>
        </w:rPr>
      </w:pPr>
    </w:p>
    <w:p w:rsidR="00781ADA" w:rsidP="00334187" w:rsidRDefault="00781ADA" w14:paraId="77A2ADC1" w14:textId="152A973B">
      <w:pPr>
        <w:spacing w:after="0" w:line="288" w:lineRule="auto"/>
        <w:jc w:val="both"/>
      </w:pPr>
      <w:r>
        <w:t xml:space="preserve">V důsledku geopolitického napětí a absence globálních pravidel pro umělou inteligenci vypracovala EU vlastní právní úpravu, kterou ostatní země na rozdíl od obecného nařízení o ochraně osobních údajů nepřevzaly. Právní předpisy EU jsou totiž kvůli malé přijatelnosti umělé inteligence ze strany společnosti mimořádně restriktivní a kladou důraz na vysokou předběžnou opatrnost. Tato právní úprava byla navíc – stejně jako vnitrostátní prováděcí pravidla – vytvořena shora dolů, aniž by nezaujaté zúčastněné strany a občané byli jakkoli skutečně zapojeni. Někteří dokonce hovoří </w:t>
      </w:r>
      <w:r w:rsidR="00335403">
        <w:t>o </w:t>
      </w:r>
      <w:r>
        <w:t>vnucené autoritářské regulaci.</w:t>
      </w:r>
    </w:p>
    <w:p w:rsidRPr="005F3FC7" w:rsidR="00510FEE" w:rsidP="00334187" w:rsidRDefault="00510FEE" w14:paraId="1DF85C2C" w14:textId="77777777">
      <w:pPr>
        <w:spacing w:after="0" w:line="288" w:lineRule="auto"/>
        <w:jc w:val="both"/>
      </w:pPr>
    </w:p>
    <w:p w:rsidR="00555583" w:rsidP="00334187" w:rsidRDefault="00555583" w14:paraId="60F6AEC7" w14:textId="30996FE0">
      <w:pPr>
        <w:spacing w:after="0" w:line="288" w:lineRule="auto"/>
        <w:jc w:val="both"/>
      </w:pPr>
      <w:r>
        <w:t>EU vypracovala vlastní restriktivní právní úpravu umělé inteligence. Nemá žádný výrazný mezinárodní vliv, neboť jiné země zaujímají přístup lépe zaměřený na rozvoj umělé inteligence.</w:t>
      </w:r>
    </w:p>
    <w:p w:rsidRPr="005F3FC7" w:rsidR="00510FEE" w:rsidP="00334187" w:rsidRDefault="00510FEE" w14:paraId="0965B7EC" w14:textId="77777777">
      <w:pPr>
        <w:spacing w:after="0" w:line="288" w:lineRule="auto"/>
        <w:jc w:val="both"/>
      </w:pPr>
    </w:p>
    <w:p w:rsidRPr="005F3FC7" w:rsidR="00555583" w:rsidP="00334187" w:rsidRDefault="004E0C0E" w14:paraId="73D8F826" w14:textId="3624B3B4">
      <w:pPr>
        <w:spacing w:after="0" w:line="288" w:lineRule="auto"/>
        <w:jc w:val="both"/>
      </w:pPr>
      <w:r>
        <w:t xml:space="preserve">Politický izolacionismus USA a jejich politika hospodářské soutěže v mezinárodním měřítku vede </w:t>
      </w:r>
      <w:r w:rsidR="00335403">
        <w:t>k </w:t>
      </w:r>
      <w:r>
        <w:t>investicím, jež z potenciálu umělé inteligence vytěží co nejvíce. Dochází tak k nárůstu nezaměstnanosti v EU a rovněž ke snížení kvality pracovních míst. Obtížná hospodářská situace významně ovlivňuje náladu uvnitř společností, kde převládá nedůvěra mezi podnikateli a pracovníky. Místo toho, aby evropské společnosti navazovaly spolupráci a propojovaly strategie, si vzájemně konkurují. Situaci zhoršuje nedůvěra pracovníků a jejich strach z technologií i z toho malého objemu umělé inteligence, které podnikatelé používají. Nedostatečné dovednosti pracovníků v oblasti umělé inteligence vedou k tomu, že odvětví technologií rozvíjí jen několik málo ojedinělých evropských společností a zahraniční nadnárodní podniky.</w:t>
      </w:r>
    </w:p>
    <w:p w:rsidRPr="005F3FC7" w:rsidR="00462339" w:rsidP="00334187" w:rsidRDefault="00462339" w14:paraId="076EDECE" w14:textId="77777777">
      <w:pPr>
        <w:spacing w:after="0" w:line="288" w:lineRule="auto"/>
      </w:pPr>
      <w:r>
        <w:br w:type="page"/>
      </w:r>
    </w:p>
    <w:p w:rsidR="00462339" w:rsidP="00051F0C" w:rsidRDefault="00462339" w14:paraId="43664054" w14:textId="4733DAC0">
      <w:pPr>
        <w:spacing w:after="0" w:line="288" w:lineRule="auto"/>
        <w:jc w:val="both"/>
        <w:rPr>
          <w:b/>
          <w:color w:val="0000CC"/>
        </w:rPr>
      </w:pPr>
      <w:r>
        <w:rPr>
          <w:b/>
          <w:color w:val="0000CC"/>
        </w:rPr>
        <w:lastRenderedPageBreak/>
        <w:t>Scénář 4: Nízká míra geopolitického napětí a nízká míra přijetí umělé inteligence ze strany společnosti</w:t>
      </w:r>
    </w:p>
    <w:p w:rsidRPr="005F3FC7" w:rsidR="00510FEE" w:rsidP="00334187" w:rsidRDefault="00510FEE" w14:paraId="2B5BD5B6" w14:textId="77777777">
      <w:pPr>
        <w:spacing w:after="0" w:line="288" w:lineRule="auto"/>
        <w:rPr>
          <w:b/>
          <w:bCs/>
          <w:color w:val="0000CC"/>
        </w:rPr>
      </w:pPr>
    </w:p>
    <w:p w:rsidRPr="005F3FC7" w:rsidR="00462339" w:rsidP="00051F0C" w:rsidRDefault="00462339" w14:paraId="44BEB8E6" w14:textId="77777777">
      <w:pPr>
        <w:spacing w:after="0" w:line="288" w:lineRule="auto"/>
        <w:ind w:firstLine="567"/>
        <w:jc w:val="both"/>
        <w:rPr>
          <w:color w:val="0000CC"/>
        </w:rPr>
      </w:pPr>
      <w:r>
        <w:rPr>
          <w:b/>
          <w:bCs/>
          <w:color w:val="0000CC"/>
        </w:rPr>
        <w:t>Název scénáře:</w:t>
      </w:r>
      <w:r>
        <w:rPr>
          <w:color w:val="0000CC"/>
        </w:rPr>
        <w:t xml:space="preserve"> Umělá inteligence proti naší vůli</w:t>
      </w:r>
    </w:p>
    <w:p w:rsidR="006F6940" w:rsidP="00334187" w:rsidRDefault="006F6940" w14:paraId="6FA104D5" w14:textId="77777777">
      <w:pPr>
        <w:spacing w:after="0" w:line="288" w:lineRule="auto"/>
        <w:rPr>
          <w:b/>
          <w:bCs/>
        </w:rPr>
      </w:pPr>
    </w:p>
    <w:p w:rsidR="00FA66B3" w:rsidP="00334187" w:rsidRDefault="00FA66B3" w14:paraId="6197614E" w14:textId="116EF7BD">
      <w:pPr>
        <w:spacing w:after="0" w:line="288" w:lineRule="auto"/>
        <w:rPr>
          <w:b/>
        </w:rPr>
      </w:pPr>
      <w:r>
        <w:rPr>
          <w:b/>
        </w:rPr>
        <w:t>Souvislosti / vznik situace</w:t>
      </w:r>
    </w:p>
    <w:p w:rsidRPr="005F3FC7" w:rsidR="00510FEE" w:rsidP="00334187" w:rsidRDefault="00510FEE" w14:paraId="6922D2F7" w14:textId="77777777">
      <w:pPr>
        <w:spacing w:after="0" w:line="288" w:lineRule="auto"/>
        <w:rPr>
          <w:b/>
          <w:bCs/>
        </w:rPr>
      </w:pPr>
    </w:p>
    <w:p w:rsidRPr="005F3FC7" w:rsidR="00A54DBA" w:rsidP="00334187" w:rsidRDefault="00A54DBA" w14:paraId="2FCA2E23" w14:textId="56296E3F">
      <w:pPr>
        <w:spacing w:after="0" w:line="288" w:lineRule="auto"/>
        <w:jc w:val="both"/>
      </w:pPr>
      <w:r>
        <w:t>Geopolitické napětí, které panovalo ve dvacátých letech 21. století, bylo překonáno a země nalezly způsob, jak přepracovat mezinárodní řád, aby byl zaručen volný obchod a efektivní dodavatelské řetězce na úkor rovnosti a společenských svobod.</w:t>
      </w:r>
    </w:p>
    <w:p w:rsidR="006F6940" w:rsidP="00334187" w:rsidRDefault="006F6940" w14:paraId="27859F91" w14:textId="77777777">
      <w:pPr>
        <w:spacing w:after="0" w:line="288" w:lineRule="auto"/>
        <w:rPr>
          <w:b/>
          <w:bCs/>
        </w:rPr>
      </w:pPr>
    </w:p>
    <w:p w:rsidR="00462339" w:rsidP="00334187" w:rsidRDefault="00462339" w14:paraId="754BAE9D" w14:textId="74347F26">
      <w:pPr>
        <w:spacing w:after="0" w:line="288" w:lineRule="auto"/>
        <w:rPr>
          <w:b/>
        </w:rPr>
      </w:pPr>
      <w:r>
        <w:rPr>
          <w:b/>
        </w:rPr>
        <w:t>Sociální oblast</w:t>
      </w:r>
    </w:p>
    <w:p w:rsidRPr="005F3FC7" w:rsidR="00510FEE" w:rsidP="00334187" w:rsidRDefault="00510FEE" w14:paraId="1CFEB829" w14:textId="77777777">
      <w:pPr>
        <w:spacing w:after="0" w:line="288" w:lineRule="auto"/>
        <w:rPr>
          <w:b/>
          <w:bCs/>
        </w:rPr>
      </w:pPr>
    </w:p>
    <w:p w:rsidR="00A54DBA" w:rsidP="00334187" w:rsidRDefault="00A54DBA" w14:paraId="3563CF21" w14:textId="2B148366">
      <w:pPr>
        <w:spacing w:after="0" w:line="288" w:lineRule="auto"/>
        <w:jc w:val="both"/>
      </w:pPr>
      <w:r>
        <w:t>Na geopolitickém poli panuje ve světě neobvyklý klid, ale pod povrchem tohoto poklidu je společnost zatížená vnitřními rozpory a jevící známky nesouhlasu. Vzhledem k tomu, že vládní instituce upřednostňují ekonomické otázky, nerovnosti ve světě nejen přetrvávají, ale prohlubují se, neboť intervence a inovace se soustředí pouze na podnikatelské cíle a deregulaci. Většina obyvatelstva proto k pokroku řízenému umělou inteligencí přistupuje s nedůvěrou a obavami. V EU proto vzniklo roztříštěné společenské prostředí, panují zásadní rozdíly v životní úrovni obyvatel a nerovnosti ve kvalitě základních služeb, jako je vzdělávání a zdravotní péče.</w:t>
      </w:r>
    </w:p>
    <w:p w:rsidRPr="005F3FC7" w:rsidR="00510FEE" w:rsidP="00334187" w:rsidRDefault="00510FEE" w14:paraId="4D01A031" w14:textId="77777777">
      <w:pPr>
        <w:spacing w:after="0" w:line="288" w:lineRule="auto"/>
        <w:jc w:val="both"/>
      </w:pPr>
    </w:p>
    <w:p w:rsidR="00A54DBA" w:rsidP="00334187" w:rsidRDefault="00A54DBA" w14:paraId="6FE69C17" w14:textId="5FCE7157">
      <w:pPr>
        <w:spacing w:after="0" w:line="288" w:lineRule="auto"/>
        <w:jc w:val="both"/>
      </w:pPr>
      <w:r>
        <w:t xml:space="preserve">Mnoho lidí má pocit, že tržně orientovaná umělá inteligence je naprosto nedůvěryhodná a rozkládá základní hodnoty lidské důstojnosti, svobody, demokracie, rovnosti a solidarity. Podezřívavost </w:t>
      </w:r>
      <w:r w:rsidR="00335403">
        <w:t>a </w:t>
      </w:r>
      <w:r>
        <w:t>strach znemožňují sociální dialog na pracovišti a veřejné diskuse ve společnosti zaměřené na problematiku umělé inteligence. Vládní instituce přesto dovedou předcházet sociálním nepokojům nebo je rychle zarazit, a to pomocí týchž technologií, vůči nimž je obyvatelstvo skeptické. Vládní instituce dokonce využívají nástrojů umělé inteligence ke sledování a zajištění bezpečnosti, aby byla zachována stabilita potřebná pro udržení hospodářské výkonnosti, přinejmenším navenek a pro tuto chvíli. Pod povrchem lhostejnosti se skrývá společnost mnoha protikladů a rozporů ohledně hodnot, které zdatně řídí „státy ve státě“.</w:t>
      </w:r>
    </w:p>
    <w:p w:rsidRPr="005F3FC7" w:rsidR="00510FEE" w:rsidP="00334187" w:rsidRDefault="00510FEE" w14:paraId="0DDEF04C" w14:textId="77777777">
      <w:pPr>
        <w:spacing w:after="0" w:line="288" w:lineRule="auto"/>
        <w:jc w:val="both"/>
      </w:pPr>
    </w:p>
    <w:p w:rsidR="00A54DBA" w:rsidP="00334187" w:rsidRDefault="00A54DBA" w14:paraId="19BF9387" w14:textId="6A704347">
      <w:pPr>
        <w:spacing w:after="0" w:line="288" w:lineRule="auto"/>
        <w:jc w:val="both"/>
      </w:pPr>
      <w:r>
        <w:t>Lidé, kteří nedisponují ekonomickými prostředky k získání nezbytných dovedností nebo zkrátka nechtějí pracovat na pozicích využívajících umělou inteligenci (což je obvyklý důvod, proč přežívá fenomén „velké rezignace“ z dvacátých let 21. století), se ocitají na okraji společnosti, často vytvářejí komunity alternativní spolupráce, v nichž se učí jiným dovednostem než dovednostem v oblasti umělé inteligence.</w:t>
      </w:r>
    </w:p>
    <w:p w:rsidRPr="005F3FC7" w:rsidR="00510FEE" w:rsidP="00334187" w:rsidRDefault="00510FEE" w14:paraId="6FD1FA51" w14:textId="77777777">
      <w:pPr>
        <w:spacing w:after="0" w:line="288" w:lineRule="auto"/>
        <w:jc w:val="both"/>
      </w:pPr>
    </w:p>
    <w:p w:rsidR="00A54DBA" w:rsidP="00334187" w:rsidRDefault="004B01C3" w14:paraId="658B4FBF" w14:textId="1A48475F">
      <w:pPr>
        <w:spacing w:after="0" w:line="288" w:lineRule="auto"/>
        <w:jc w:val="both"/>
      </w:pPr>
      <w:r>
        <w:t xml:space="preserve">Tyto někdy velké komunity existují na okraji společnosti a lidé žijí podle svých schopností a zájmů. Lidé zachovávají takové hodnoty, jako je solidarita, mezilidské vztahy a harmonické soužití s přírodou, což je v ostrém protikladu k materialistickému a konkurenčnímu étosu elity s dovednostmi v oblasti umělé inteligence a hlavního proudu ekonomiky. </w:t>
      </w:r>
    </w:p>
    <w:p w:rsidRPr="005F3FC7" w:rsidR="00510FEE" w:rsidP="00334187" w:rsidRDefault="00510FEE" w14:paraId="61E6B704" w14:textId="77777777">
      <w:pPr>
        <w:spacing w:after="0" w:line="288" w:lineRule="auto"/>
        <w:jc w:val="both"/>
      </w:pPr>
    </w:p>
    <w:p w:rsidRPr="005F3FC7" w:rsidR="00A54DBA" w:rsidP="00334187" w:rsidRDefault="00A54DBA" w14:paraId="2C7F4AF3" w14:textId="15FC3717">
      <w:pPr>
        <w:spacing w:after="0" w:line="288" w:lineRule="auto"/>
        <w:jc w:val="both"/>
      </w:pPr>
      <w:r>
        <w:lastRenderedPageBreak/>
        <w:t>Komunity alternativní spolupráce se mnohdy snaží stát hospodárnými „biologickými továrnami“, které uplatňují udržitelné postupy a vyrovnávají vykořisťovatelské snahy neoliberálního ekonomického systému.</w:t>
      </w:r>
    </w:p>
    <w:p w:rsidR="006F6940" w:rsidP="00334187" w:rsidRDefault="006F6940" w14:paraId="64B67A00" w14:textId="77777777">
      <w:pPr>
        <w:spacing w:after="0" w:line="288" w:lineRule="auto"/>
        <w:rPr>
          <w:b/>
          <w:bCs/>
        </w:rPr>
      </w:pPr>
    </w:p>
    <w:p w:rsidR="00462339" w:rsidP="00334187" w:rsidRDefault="00462339" w14:paraId="3F29EBAE" w14:textId="45EF3CF5">
      <w:pPr>
        <w:spacing w:after="0" w:line="288" w:lineRule="auto"/>
        <w:rPr>
          <w:b/>
        </w:rPr>
      </w:pPr>
      <w:r>
        <w:rPr>
          <w:b/>
        </w:rPr>
        <w:t>Technologická oblast</w:t>
      </w:r>
    </w:p>
    <w:p w:rsidRPr="005F3FC7" w:rsidR="00510FEE" w:rsidP="00334187" w:rsidRDefault="00510FEE" w14:paraId="06026025" w14:textId="77777777">
      <w:pPr>
        <w:spacing w:after="0" w:line="288" w:lineRule="auto"/>
        <w:rPr>
          <w:b/>
          <w:bCs/>
        </w:rPr>
      </w:pPr>
    </w:p>
    <w:p w:rsidRPr="005F3FC7" w:rsidR="00A54DBA" w:rsidP="00334187" w:rsidRDefault="00A54DBA" w14:paraId="02F3840E" w14:textId="3F2FEE0E">
      <w:pPr>
        <w:spacing w:after="0" w:line="288" w:lineRule="auto"/>
        <w:jc w:val="both"/>
      </w:pPr>
      <w:r>
        <w:t>Za těchto podmínek jsou technologie umělé inteligence financovány velkými technologickými společnostmi ze soukromých prostředků, které do nich masivně investují s cílem dosáhnout maximálního zisku, produktivity a efektivnosti. Nástroje umělé inteligence mají zásadní význam ve všech činnostech orientovaných na zisk a podniky je za všech okolností využívají k prosazování svých zájmů.</w:t>
      </w:r>
    </w:p>
    <w:p w:rsidR="006F6940" w:rsidP="00334187" w:rsidRDefault="006F6940" w14:paraId="28968695" w14:textId="77777777">
      <w:pPr>
        <w:spacing w:after="0" w:line="288" w:lineRule="auto"/>
        <w:rPr>
          <w:b/>
          <w:bCs/>
        </w:rPr>
      </w:pPr>
    </w:p>
    <w:p w:rsidR="00462339" w:rsidP="00334187" w:rsidRDefault="00462339" w14:paraId="34980167" w14:textId="7A33B0FC">
      <w:pPr>
        <w:keepNext/>
        <w:keepLines/>
        <w:spacing w:after="0" w:line="288" w:lineRule="auto"/>
        <w:rPr>
          <w:b/>
        </w:rPr>
      </w:pPr>
      <w:r>
        <w:rPr>
          <w:b/>
        </w:rPr>
        <w:t>Ekonomická oblast</w:t>
      </w:r>
    </w:p>
    <w:p w:rsidRPr="005F3FC7" w:rsidR="00510FEE" w:rsidP="00334187" w:rsidRDefault="00510FEE" w14:paraId="2C199D46" w14:textId="77777777">
      <w:pPr>
        <w:keepNext/>
        <w:keepLines/>
        <w:spacing w:after="0" w:line="288" w:lineRule="auto"/>
        <w:rPr>
          <w:b/>
          <w:bCs/>
        </w:rPr>
      </w:pPr>
    </w:p>
    <w:p w:rsidR="00462339" w:rsidP="00334187" w:rsidRDefault="00A54DBA" w14:paraId="400606DD" w14:textId="08FFA120">
      <w:pPr>
        <w:keepNext/>
        <w:keepLines/>
        <w:spacing w:after="0" w:line="288" w:lineRule="auto"/>
        <w:jc w:val="both"/>
      </w:pPr>
      <w:r>
        <w:t>V tomto scénáři řídí vývoj umělé inteligence ve světě práce především tržní síly. Velké korporace vyvíjejí značný tlak na vlády jednotlivých států a nadnárodní organizace včetně EU, které se čím dál více podřizují firemním agendám. Technologická elita stále pevněji svírá otěže politické moci, ovlivňuje politiky a diktuje hospodářské směřování.</w:t>
      </w:r>
    </w:p>
    <w:p w:rsidRPr="005F3FC7" w:rsidR="00510FEE" w:rsidP="00334187" w:rsidRDefault="00510FEE" w14:paraId="51D50AB6" w14:textId="77777777">
      <w:pPr>
        <w:keepNext/>
        <w:keepLines/>
        <w:spacing w:after="0" w:line="288" w:lineRule="auto"/>
        <w:jc w:val="both"/>
      </w:pPr>
    </w:p>
    <w:p w:rsidR="00A54DBA" w:rsidP="00510FEE" w:rsidRDefault="00A54DBA" w14:paraId="10A75830" w14:textId="307F9B4B">
      <w:pPr>
        <w:spacing w:after="0" w:line="288" w:lineRule="auto"/>
        <w:jc w:val="both"/>
      </w:pPr>
      <w:r>
        <w:t>Hospodářství je proto méně regulované než ve dvacátých letech 21. století, přičemž jak vlády jednotlivých států, tak EU zastávají ve správě ekonomických záležitostí omezenou úlohu. Trh práce byl ještě více liberalizován, aby procesy náboru pracovníků a smluvní jednání společností byly jednodušší a pružnější, přičemž hlavním cílem je podpora inovací a podnikatelského ducha. Nejdůležitější složkou hospodářství Evropské unie jsou malé a střední podniky, které jsou podporovány zejména nadnárodními podniky.</w:t>
      </w:r>
    </w:p>
    <w:p w:rsidRPr="005F3FC7" w:rsidR="00510FEE" w:rsidP="00510FEE" w:rsidRDefault="00510FEE" w14:paraId="2A75549E" w14:textId="77777777">
      <w:pPr>
        <w:spacing w:after="0" w:line="288" w:lineRule="auto"/>
        <w:jc w:val="both"/>
      </w:pPr>
    </w:p>
    <w:p w:rsidR="00A54DBA" w:rsidP="00334187" w:rsidRDefault="00A54DBA" w14:paraId="362E06EF" w14:textId="430EEB86">
      <w:pPr>
        <w:spacing w:after="0" w:line="288" w:lineRule="auto"/>
        <w:jc w:val="both"/>
      </w:pPr>
      <w:r>
        <w:t xml:space="preserve">V oblasti výroby vnesla umělá inteligence zásadní převrat do výrobních linek, neboť vznikly továrny, kde práci zastávají roboti, a výrobní procesy jsou tak rychlejší a účinnější. V odvětví uvádění na trh je umělá inteligence úspěšně využívána ke zjišťování trendů a preferencí zákazníků, což společnostem umožňuje vést vysoce cílené kampaně. V oblasti financí se umělá inteligence stala nepostradatelnou a poskytuje nástroje pro hodnocení rizik, automatizované obchodování a personalizované finanční poradenství pro klienty. V oblasti logistiky jsou prediktivní schopnosti umělé inteligence průlomové, neboť umožňují předvídat zpoždění dodávek či optimalizovat trasy v reálném čase, což šetří výdaje </w:t>
      </w:r>
      <w:r w:rsidR="00335403">
        <w:t>a </w:t>
      </w:r>
      <w:r>
        <w:t>zvyšuje spolehlivost ve světě značně poznamenaném extrémními povětrnostními událostmi.</w:t>
      </w:r>
    </w:p>
    <w:p w:rsidRPr="005F3FC7" w:rsidR="00510FEE" w:rsidP="00334187" w:rsidRDefault="00510FEE" w14:paraId="2E6E5D41" w14:textId="77777777">
      <w:pPr>
        <w:spacing w:after="0" w:line="288" w:lineRule="auto"/>
        <w:jc w:val="both"/>
      </w:pPr>
    </w:p>
    <w:p w:rsidR="00A54DBA" w:rsidP="00334187" w:rsidRDefault="00A54DBA" w14:paraId="47E4C13F" w14:textId="62C5013A">
      <w:pPr>
        <w:spacing w:after="0" w:line="288" w:lineRule="auto"/>
        <w:jc w:val="both"/>
      </w:pPr>
      <w:r>
        <w:t xml:space="preserve">Ekonomika založená na umělé inteligenci vedla ke vzniku dvouúrovňového trhu práce. Elity </w:t>
      </w:r>
      <w:r w:rsidR="00335403">
        <w:t>s </w:t>
      </w:r>
      <w:r>
        <w:t>dovednostmi v oblasti umělé inteligence, zejména v oborech STEM (přírodní vědy, technologie, inženýrství a matematika) představují mobilní pracovní sílu, jež se ve světě uchází o dobře placená místa a jejíž odbornost je nepostradatelná pro provádění obchodních činností řízených umělou inteligencí a pro vedení výzkumu a vývoje. Tito pracovníci představují globální privilegovanou komunitu, která uctívá hodnoty individualismu, moci, vynalézavosti, bohatství a postavení ve společnosti.</w:t>
      </w:r>
    </w:p>
    <w:p w:rsidRPr="005F3FC7" w:rsidR="00510FEE" w:rsidP="00334187" w:rsidRDefault="00510FEE" w14:paraId="3ACCF001" w14:textId="77777777">
      <w:pPr>
        <w:spacing w:after="0" w:line="288" w:lineRule="auto"/>
        <w:jc w:val="both"/>
      </w:pPr>
    </w:p>
    <w:p w:rsidRPr="005F3FC7" w:rsidR="00A54DBA" w:rsidP="00334187" w:rsidRDefault="00A54DBA" w14:paraId="53BAFF66" w14:textId="4A5C0110">
      <w:pPr>
        <w:spacing w:after="0" w:line="288" w:lineRule="auto"/>
        <w:jc w:val="both"/>
      </w:pPr>
      <w:r>
        <w:lastRenderedPageBreak/>
        <w:t>Oproti tomu se mnoho pracovníků ocitá v situaci, kdy byli vytěsněni k manuální práci odolávající automatizaci nebo na pracovní místa ve službách, která nelze tak snadno přeměnit na „ekonomické transakce řízené umělou inteligencí“, tj. pozice, u nichž by využívání umělé inteligence vyžadovalo zásadní proměnu návyků lidí či společenských norem, například by se musela proměnit očekávání od interakce s lidmi při diskusích a jednáních, nebo na pracovní místa, jež si žádají přítomnost lidské</w:t>
      </w:r>
      <w:r w:rsidR="006759FC">
        <w:t> </w:t>
      </w:r>
      <w:r>
        <w:t>empatie, soudnosti nebo soucítění.</w:t>
      </w:r>
    </w:p>
    <w:p w:rsidR="006F6940" w:rsidP="00334187" w:rsidRDefault="006F6940" w14:paraId="23F36240" w14:textId="77777777">
      <w:pPr>
        <w:spacing w:after="0" w:line="288" w:lineRule="auto"/>
        <w:rPr>
          <w:b/>
          <w:bCs/>
        </w:rPr>
      </w:pPr>
    </w:p>
    <w:p w:rsidR="00462339" w:rsidP="00334187" w:rsidRDefault="00462339" w14:paraId="22CAA48D" w14:textId="3074F107">
      <w:pPr>
        <w:spacing w:after="0" w:line="288" w:lineRule="auto"/>
        <w:rPr>
          <w:b/>
        </w:rPr>
      </w:pPr>
      <w:r>
        <w:rPr>
          <w:b/>
        </w:rPr>
        <w:t>Environmentální oblast</w:t>
      </w:r>
    </w:p>
    <w:p w:rsidRPr="005F3FC7" w:rsidR="00510FEE" w:rsidP="00334187" w:rsidRDefault="00510FEE" w14:paraId="114F5EB4" w14:textId="77777777">
      <w:pPr>
        <w:spacing w:after="0" w:line="288" w:lineRule="auto"/>
        <w:rPr>
          <w:b/>
          <w:bCs/>
        </w:rPr>
      </w:pPr>
    </w:p>
    <w:p w:rsidRPr="005F3FC7" w:rsidR="003E5CE5" w:rsidP="00334187" w:rsidRDefault="003E5CE5" w14:paraId="07B5F856" w14:textId="2D0B8411">
      <w:pPr>
        <w:spacing w:after="0" w:line="288" w:lineRule="auto"/>
        <w:jc w:val="both"/>
      </w:pPr>
      <w:r>
        <w:t xml:space="preserve">Vzhledem k tomu, že v takové situaci je prioritní hospodářství a rozvoj umělé inteligence není optimální, sama umělá inteligence nezpůsobuje obrovskou spotřebu energie a zdrojů, ale nevede ani ke zlepšení environmentální stopy jiných činností. Spotřeba zdrojů spojená s tradičnějšími oblastmi hospodářství naopak stále narůstá. </w:t>
      </w:r>
    </w:p>
    <w:p w:rsidR="006F6940" w:rsidP="00334187" w:rsidRDefault="006F6940" w14:paraId="4919E075" w14:textId="77777777">
      <w:pPr>
        <w:spacing w:after="0" w:line="288" w:lineRule="auto"/>
        <w:rPr>
          <w:b/>
          <w:bCs/>
        </w:rPr>
      </w:pPr>
    </w:p>
    <w:p w:rsidR="00462339" w:rsidP="00334187" w:rsidRDefault="00462339" w14:paraId="4748C7F8" w14:textId="7D019C8D">
      <w:pPr>
        <w:spacing w:after="0" w:line="288" w:lineRule="auto"/>
        <w:rPr>
          <w:b/>
        </w:rPr>
      </w:pPr>
      <w:r>
        <w:rPr>
          <w:b/>
        </w:rPr>
        <w:t>Politická oblast</w:t>
      </w:r>
    </w:p>
    <w:p w:rsidRPr="005F3FC7" w:rsidR="00510FEE" w:rsidP="00334187" w:rsidRDefault="00510FEE" w14:paraId="41DFC230" w14:textId="77777777">
      <w:pPr>
        <w:spacing w:after="0" w:line="288" w:lineRule="auto"/>
        <w:rPr>
          <w:b/>
          <w:bCs/>
        </w:rPr>
      </w:pPr>
    </w:p>
    <w:p w:rsidRPr="005F3FC7" w:rsidR="00A54DBA" w:rsidP="00334187" w:rsidRDefault="00A54DBA" w14:paraId="3F017268" w14:textId="5B78355E">
      <w:pPr>
        <w:spacing w:after="0" w:line="288" w:lineRule="auto"/>
        <w:jc w:val="both"/>
      </w:pPr>
      <w:r>
        <w:t xml:space="preserve">Technologická elita stále pevněji svírá otěže politické moci, ovlivňuje politiky a diktuje hospodářské směřování. </w:t>
      </w:r>
    </w:p>
    <w:p w:rsidRPr="005F3FC7" w:rsidR="00A54DBA" w:rsidP="00334187" w:rsidRDefault="00A54DBA" w14:paraId="1A940066" w14:textId="77777777">
      <w:pPr>
        <w:spacing w:after="0" w:line="288" w:lineRule="auto"/>
      </w:pPr>
    </w:p>
    <w:sectPr w:rsidRPr="005F3FC7" w:rsidR="00A54DBA" w:rsidSect="00F25B7F">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78E59FE7" w:rsidR="00A8735B" w:rsidRPr="00705A9E" w:rsidRDefault="00705A9E" w:rsidP="00705A9E">
    <w:pPr>
      <w:pStyle w:val="Footer"/>
    </w:pPr>
    <w:r>
      <w:t xml:space="preserve">SOC/803 – EESC-2024-01024-00-00-TCD-TRA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590EB1">
        <w:rPr>
          <w:noProof/>
        </w:rPr>
        <w:instrText>13</w:instrText>
      </w:r>
    </w:fldSimple>
    <w:r>
      <w:instrText xml:space="preserve"> -0 </w:instrText>
    </w:r>
    <w:r>
      <w:fldChar w:fldCharType="separate"/>
    </w:r>
    <w:r w:rsidR="00590EB1">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2AE1"/>
    <w:rsid w:val="0003375A"/>
    <w:rsid w:val="00033D5A"/>
    <w:rsid w:val="000365A2"/>
    <w:rsid w:val="000371AD"/>
    <w:rsid w:val="00037CD3"/>
    <w:rsid w:val="00041DB6"/>
    <w:rsid w:val="00043239"/>
    <w:rsid w:val="0004567D"/>
    <w:rsid w:val="00046A62"/>
    <w:rsid w:val="00047278"/>
    <w:rsid w:val="000500E9"/>
    <w:rsid w:val="00050681"/>
    <w:rsid w:val="00050DC5"/>
    <w:rsid w:val="00051F0C"/>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0BC1"/>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187"/>
    <w:rsid w:val="00334BE6"/>
    <w:rsid w:val="00334D56"/>
    <w:rsid w:val="003350D9"/>
    <w:rsid w:val="00335403"/>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9740F"/>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077BB"/>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0FEE"/>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0EB1"/>
    <w:rsid w:val="00593909"/>
    <w:rsid w:val="00593FCC"/>
    <w:rsid w:val="00594B01"/>
    <w:rsid w:val="0059668D"/>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9FC"/>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5A9E"/>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652C"/>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A5B29"/>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5B7F"/>
    <w:rsid w:val="00F27333"/>
    <w:rsid w:val="00F35ACC"/>
    <w:rsid w:val="00F44C47"/>
    <w:rsid w:val="00F6449A"/>
    <w:rsid w:val="00F644FF"/>
    <w:rsid w:val="00F66F53"/>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cs-CZ"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cs-CZ"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F7M6YNZUATRX-917472228-12077</_dlc_DocId>
    <_dlc_DocIdUrl xmlns="59ace41b-6786-4ce3-be71-52c27066c6ef">
      <Url>http://dm/eesc/2024/_layouts/15/DocIdRedir.aspx?ID=F7M6YNZUATRX-917472228-12077</Url>
      <Description>F7M6YNZUATRX-917472228-12077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2024-10-22T12:00:00+00:00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Kupcakova Linda</DisplayName>
        <AccountId>1590</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E32C3-E78E-48A7-8AAD-84CED4402D93}"/>
</file>

<file path=customXml/itemProps2.xml><?xml version="1.0" encoding="utf-8"?>
<ds:datastoreItem xmlns:ds="http://schemas.openxmlformats.org/officeDocument/2006/customXml" ds:itemID="{80A62943-4678-43B6-93AE-BC7004D191ED}"/>
</file>

<file path=customXml/itemProps3.xml><?xml version="1.0" encoding="utf-8"?>
<ds:datastoreItem xmlns:ds="http://schemas.openxmlformats.org/officeDocument/2006/customXml" ds:itemID="{5D176317-8F82-42DF-AD7A-ACCD54C22FE0}"/>
</file>

<file path=customXml/itemProps4.xml><?xml version="1.0" encoding="utf-8"?>
<ds:datastoreItem xmlns:ds="http://schemas.openxmlformats.org/officeDocument/2006/customXml" ds:itemID="{D4508C1F-3EA0-490B-890E-F7C517E674E1}"/>
</file>

<file path=docProps/app.xml><?xml version="1.0" encoding="utf-8"?>
<Properties xmlns="http://schemas.openxmlformats.org/officeDocument/2006/extended-properties" xmlns:vt="http://schemas.openxmlformats.org/officeDocument/2006/docPropsVTypes">
  <Template>Normal.dotm</Template>
  <TotalTime>0</TotalTime>
  <Pages>13</Pages>
  <Words>4878</Words>
  <Characters>27806</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umělé inteligence ve světě práce a na pracovišti</dc:title>
  <dc:subject>TCD</dc:subject>
  <dc:creator>BONTOUX Laurent (JRC)</dc:creator>
  <cp:keywords>EESC-2024-01024-00-00-TCD-TRA-EN</cp:keywords>
  <dc:description>Rapporteur: SALIS-MADINIER - Original language: EN - Date of document: 22.10.2024 - Date of meeting: 30.11.2024 14:30 - External documents:  - Administrator: MME DUMITRACHE Ana</dc:description>
  <cp:lastModifiedBy>Kupcakova Linda</cp:lastModifiedBy>
  <cp:revision>19</cp:revision>
  <dcterms:created xsi:type="dcterms:W3CDTF">2024-10-09T10:58:00Z</dcterms:created>
  <dcterms:modified xsi:type="dcterms:W3CDTF">2024-10-22T15:25:00Z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59245913-96dc-41d2-b51f-1f6fb58cd8a2</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RO|feb747a2-64cd-4299-af12-4833ddc30497;ES|e7a6b05b-ae16-40c8-add9-68b64b03aeba;IT|0774613c-01ed-4e5d-a25d-11d2388de825;PT|50ccc04a-eadd-42ae-a0cb-acaf45f812ba;EN|f2175f21-25d7-44a3-96da-d6a61b075e1b;SV|c2ed69e7-a339-43d7-8f22-d93680a92aa0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36;#PT|50ccc04a-eadd-42ae-a0cb-acaf45f812ba;#49;#SOC|13795804-ecbd-4ce5-9693-9b8be1981b20;#223;#SOC/803|75b19e60-d5e6-446b-b008-604da974ef35;#24;#ES|e7a6b05b-ae16-40c8-add9-68b64b03aeba;#21;#SV|c2ed69e7-a339-43d7-8f22-d93680a92aa0;#13;#TCD|cd9d6eb6-3f4f-424a-b2d1-57c9d450eaaf;#12;#IT|0774613c-01ed-4e5d-a25d-11d2388de825;#8;#Final|ea5e6674-7b27-4bac-b091-73adbb394efe;#6;#Unrestricted|826e22d7-d029-4ec0-a450-0c28ff673572;#5;#EN|f2175f21-25d7-44a3-96da-d6a61b075e1b;#3;#TRA|150d2a88-1431-44e6-a8ca-0bb753ab8672;#1;#EESC|422833ec-8d7e-4e65-8e4e-8bed07ffb729;#37;#RO|feb747a2-64cd-4299-af12-4833ddc30497</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43;#CS|72f9705b-0217-4fd3-bea2-cbc7ed80e26e</vt:lpwstr>
  </property>
  <property fmtid="{D5CDD505-2E9C-101B-9397-08002B2CF9AE}" pid="47" name="_docset_NoMedatataSyncRequired">
    <vt:lpwstr>False</vt:lpwstr>
  </property>
</Properties>
</file>