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A0" w:firstRow="1" w:lastRow="0" w:firstColumn="1" w:lastColumn="0" w:noHBand="0" w:noVBand="1"/>
      </w:tblPr>
      <w:tblGrid>
        <w:gridCol w:w="3097"/>
        <w:gridCol w:w="6383"/>
      </w:tblGrid>
      <w:tr w:rsidR="00FA2588" w:rsidRPr="00376206" w14:paraId="02A2C48D" w14:textId="77777777">
        <w:tc>
          <w:tcPr>
            <w:tcW w:w="2400" w:type="dxa"/>
          </w:tcPr>
          <w:p w14:paraId="2080E348" w14:textId="3CBB3E0D" w:rsidR="00FA2588" w:rsidRPr="00376206" w:rsidRDefault="00A33FD5" w:rsidP="006444E8">
            <w:pPr>
              <w:pStyle w:val="ZFlag"/>
              <w:rPr>
                <w:lang w:val="en-IE"/>
              </w:rPr>
            </w:pPr>
            <w:r>
              <w:rPr>
                <w:noProof/>
                <w:lang w:val="en-IE"/>
              </w:rPr>
              <w:drawing>
                <wp:inline distT="0" distB="0" distL="0" distR="0" wp14:anchorId="1B661B85" wp14:editId="5C2435D6">
                  <wp:extent cx="1912689" cy="108353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230" cy="1091775"/>
                          </a:xfrm>
                          <a:prstGeom prst="rect">
                            <a:avLst/>
                          </a:prstGeom>
                          <a:noFill/>
                          <a:ln>
                            <a:noFill/>
                          </a:ln>
                        </pic:spPr>
                      </pic:pic>
                    </a:graphicData>
                  </a:graphic>
                </wp:inline>
              </w:drawing>
            </w:r>
          </w:p>
        </w:tc>
        <w:tc>
          <w:tcPr>
            <w:tcW w:w="7080" w:type="dxa"/>
          </w:tcPr>
          <w:p w14:paraId="1657D81C" w14:textId="77777777" w:rsidR="0099521D" w:rsidRPr="00376206" w:rsidRDefault="0099521D" w:rsidP="006444E8">
            <w:pPr>
              <w:pStyle w:val="ZDGName"/>
              <w:rPr>
                <w:lang w:val="en-IE"/>
              </w:rPr>
            </w:pPr>
            <w:r>
              <w:rPr>
                <w:lang w:val="en-IE"/>
              </w:rPr>
              <w:t xml:space="preserve"> </w:t>
            </w:r>
          </w:p>
          <w:tbl>
            <w:tblPr>
              <w:tblW w:w="0" w:type="auto"/>
              <w:tblCellMar>
                <w:left w:w="0" w:type="dxa"/>
                <w:right w:w="0" w:type="dxa"/>
              </w:tblCellMar>
              <w:tblLook w:val="04A0" w:firstRow="1" w:lastRow="0" w:firstColumn="1" w:lastColumn="0" w:noHBand="0" w:noVBand="1"/>
            </w:tblPr>
            <w:tblGrid>
              <w:gridCol w:w="1644"/>
              <w:gridCol w:w="276"/>
              <w:gridCol w:w="4463"/>
            </w:tblGrid>
            <w:tr w:rsidR="0099521D" w14:paraId="6C906CFC" w14:textId="77777777" w:rsidTr="0099521D">
              <w:trPr>
                <w:trHeight w:val="325"/>
              </w:trPr>
              <w:tc>
                <w:tcPr>
                  <w:tcW w:w="1843" w:type="dxa"/>
                  <w:tcMar>
                    <w:top w:w="0" w:type="dxa"/>
                    <w:left w:w="108" w:type="dxa"/>
                    <w:bottom w:w="0" w:type="dxa"/>
                    <w:right w:w="108" w:type="dxa"/>
                  </w:tcMar>
                  <w:hideMark/>
                </w:tcPr>
                <w:p w14:paraId="7F69DE77" w14:textId="747915D4" w:rsidR="0099521D" w:rsidRDefault="0099521D" w:rsidP="0099521D">
                  <w:pPr>
                    <w:ind w:left="-113"/>
                    <w:rPr>
                      <w:rFonts w:ascii="Arial" w:hAnsi="Arial" w:cs="Arial"/>
                      <w:color w:val="1F497D"/>
                      <w:sz w:val="16"/>
                      <w:szCs w:val="16"/>
                    </w:rPr>
                  </w:pPr>
                </w:p>
              </w:tc>
              <w:tc>
                <w:tcPr>
                  <w:tcW w:w="284" w:type="dxa"/>
                  <w:tcMar>
                    <w:top w:w="0" w:type="dxa"/>
                    <w:left w:w="108" w:type="dxa"/>
                    <w:bottom w:w="0" w:type="dxa"/>
                    <w:right w:w="108" w:type="dxa"/>
                  </w:tcMar>
                </w:tcPr>
                <w:p w14:paraId="1B88772A" w14:textId="77777777" w:rsidR="0099521D" w:rsidRDefault="0099521D" w:rsidP="0099521D">
                  <w:pPr>
                    <w:rPr>
                      <w:rFonts w:ascii="Arial" w:hAnsi="Arial" w:cs="Arial"/>
                      <w:b/>
                      <w:bCs/>
                      <w:color w:val="1F497D"/>
                      <w:sz w:val="16"/>
                      <w:szCs w:val="16"/>
                      <w:vertAlign w:val="subscript"/>
                    </w:rPr>
                  </w:pPr>
                </w:p>
              </w:tc>
              <w:tc>
                <w:tcPr>
                  <w:tcW w:w="4819" w:type="dxa"/>
                  <w:tcMar>
                    <w:top w:w="0" w:type="dxa"/>
                    <w:left w:w="108" w:type="dxa"/>
                    <w:bottom w:w="0" w:type="dxa"/>
                    <w:right w:w="108" w:type="dxa"/>
                  </w:tcMar>
                  <w:hideMark/>
                </w:tcPr>
                <w:p w14:paraId="184D67B6" w14:textId="47A51BA0" w:rsidR="0099521D" w:rsidRDefault="0099521D" w:rsidP="0099521D">
                  <w:pPr>
                    <w:spacing w:line="264" w:lineRule="auto"/>
                    <w:jc w:val="right"/>
                    <w:rPr>
                      <w:rFonts w:ascii="Arial" w:hAnsi="Arial" w:cs="Arial"/>
                      <w:color w:val="1F497D"/>
                      <w:sz w:val="16"/>
                      <w:szCs w:val="16"/>
                    </w:rPr>
                  </w:pPr>
                  <w:r>
                    <w:rPr>
                      <w:rFonts w:ascii="Arial" w:hAnsi="Arial" w:cs="Arial"/>
                      <w:color w:val="1F497D"/>
                      <w:sz w:val="16"/>
                      <w:szCs w:val="16"/>
                    </w:rPr>
                    <w:t xml:space="preserve"> </w:t>
                  </w:r>
                  <w:r>
                    <w:rPr>
                      <w:rFonts w:ascii="Arial" w:hAnsi="Arial" w:cs="Arial"/>
                      <w:noProof/>
                      <w:color w:val="1F497D"/>
                      <w:sz w:val="16"/>
                      <w:szCs w:val="16"/>
                      <w:lang w:eastAsia="fr-BE"/>
                    </w:rPr>
                    <w:drawing>
                      <wp:inline distT="0" distB="0" distL="0" distR="0" wp14:anchorId="2421AA16" wp14:editId="3E646116">
                        <wp:extent cx="1067435" cy="988695"/>
                        <wp:effectExtent l="0" t="0" r="18415" b="1905"/>
                        <wp:docPr id="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67435" cy="988695"/>
                                </a:xfrm>
                                <a:prstGeom prst="rect">
                                  <a:avLst/>
                                </a:prstGeom>
                                <a:noFill/>
                                <a:ln>
                                  <a:noFill/>
                                </a:ln>
                              </pic:spPr>
                            </pic:pic>
                          </a:graphicData>
                        </a:graphic>
                      </wp:inline>
                    </w:drawing>
                  </w:r>
                </w:p>
              </w:tc>
            </w:tr>
          </w:tbl>
          <w:p w14:paraId="2AB1D0C4" w14:textId="057937A1" w:rsidR="00FA2588" w:rsidRPr="00376206" w:rsidRDefault="00FA2588" w:rsidP="006444E8">
            <w:pPr>
              <w:pStyle w:val="ZDGName"/>
              <w:rPr>
                <w:lang w:val="en-IE"/>
              </w:rPr>
            </w:pPr>
          </w:p>
        </w:tc>
      </w:tr>
    </w:tbl>
    <w:p w14:paraId="395B046E" w14:textId="7A00D9D3" w:rsidR="00FA2588" w:rsidRPr="00376206" w:rsidRDefault="00FA2588" w:rsidP="006444E8">
      <w:pPr>
        <w:pStyle w:val="Date"/>
        <w:rPr>
          <w:lang w:val="en-IE"/>
        </w:rPr>
      </w:pPr>
    </w:p>
    <w:p w14:paraId="282A7556" w14:textId="52641334" w:rsidR="006E3523" w:rsidRDefault="008B15A3" w:rsidP="006E3523">
      <w:pPr>
        <w:spacing w:after="480"/>
        <w:jc w:val="center"/>
        <w:rPr>
          <w:rFonts w:asciiTheme="minorHAnsi" w:eastAsia="Calibri" w:hAnsiTheme="minorHAnsi" w:cstheme="minorHAnsi"/>
          <w:b/>
          <w:sz w:val="22"/>
          <w:szCs w:val="22"/>
          <w:u w:val="single"/>
          <w:lang w:val="en-IE" w:eastAsia="en-US"/>
        </w:rPr>
      </w:pPr>
      <w:r>
        <w:rPr>
          <w:rFonts w:asciiTheme="minorHAnsi" w:eastAsia="Calibri" w:hAnsiTheme="minorHAnsi" w:cstheme="minorHAnsi"/>
          <w:b/>
          <w:sz w:val="22"/>
          <w:szCs w:val="22"/>
          <w:u w:val="single"/>
          <w:lang w:val="en-IE" w:eastAsia="en-US"/>
        </w:rPr>
        <w:t>DATA PROTECTION NOTICE</w:t>
      </w:r>
    </w:p>
    <w:p w14:paraId="019A9DC6" w14:textId="479F8840" w:rsidR="00F53D0D" w:rsidRPr="00376206" w:rsidRDefault="00F53D0D" w:rsidP="006E3523">
      <w:pPr>
        <w:spacing w:after="480"/>
        <w:jc w:val="center"/>
        <w:rPr>
          <w:rFonts w:asciiTheme="minorHAnsi" w:eastAsia="Calibri" w:hAnsiTheme="minorHAnsi" w:cstheme="minorHAnsi"/>
          <w:b/>
          <w:sz w:val="22"/>
          <w:szCs w:val="22"/>
          <w:u w:val="single"/>
          <w:lang w:val="en-IE" w:eastAsia="en-US"/>
        </w:rPr>
      </w:pPr>
      <w:r>
        <w:rPr>
          <w:rFonts w:asciiTheme="minorHAnsi" w:eastAsia="Calibri" w:hAnsiTheme="minorHAnsi" w:cstheme="minorHAnsi"/>
          <w:b/>
          <w:sz w:val="22"/>
          <w:szCs w:val="22"/>
          <w:u w:val="single"/>
          <w:lang w:val="en-IE" w:eastAsia="en-US"/>
        </w:rPr>
        <w:t>EU OPEN DAY 202</w:t>
      </w:r>
      <w:r w:rsidR="00E31D33">
        <w:rPr>
          <w:rFonts w:asciiTheme="minorHAnsi" w:eastAsia="Calibri" w:hAnsiTheme="minorHAnsi" w:cstheme="minorHAnsi"/>
          <w:b/>
          <w:sz w:val="22"/>
          <w:szCs w:val="22"/>
          <w:u w:val="single"/>
          <w:lang w:val="en-IE" w:eastAsia="en-US"/>
        </w:rPr>
        <w:t>4</w:t>
      </w:r>
    </w:p>
    <w:p w14:paraId="22BDA878" w14:textId="1D05F600" w:rsidR="006E3523" w:rsidRPr="00662986" w:rsidRDefault="006E3523" w:rsidP="006E3523">
      <w:pPr>
        <w:rPr>
          <w:rFonts w:asciiTheme="minorHAnsi" w:eastAsia="Calibri" w:hAnsiTheme="minorHAnsi" w:cstheme="minorHAnsi"/>
          <w:sz w:val="22"/>
          <w:szCs w:val="22"/>
          <w:lang w:val="en-IE" w:eastAsia="en-US"/>
        </w:rPr>
      </w:pPr>
      <w:r w:rsidRPr="00376206">
        <w:rPr>
          <w:rFonts w:asciiTheme="minorHAnsi" w:eastAsia="Calibri" w:hAnsiTheme="minorHAnsi" w:cstheme="minorHAnsi"/>
          <w:b/>
          <w:sz w:val="22"/>
          <w:szCs w:val="22"/>
          <w:lang w:val="en-IE" w:eastAsia="en-US"/>
        </w:rPr>
        <w:t xml:space="preserve">Processing operation: </w:t>
      </w:r>
      <w:r w:rsidR="001C59BC" w:rsidRPr="001C59BC">
        <w:rPr>
          <w:rFonts w:asciiTheme="minorHAnsi" w:eastAsia="Calibri" w:hAnsiTheme="minorHAnsi" w:cstheme="minorHAnsi"/>
          <w:sz w:val="22"/>
          <w:szCs w:val="22"/>
          <w:lang w:val="en-IE" w:eastAsia="en-US"/>
        </w:rPr>
        <w:t>Processing of personal data linked to</w:t>
      </w:r>
      <w:r w:rsidR="002558DE" w:rsidRPr="00E738DB">
        <w:rPr>
          <w:rFonts w:asciiTheme="minorHAnsi" w:eastAsia="Calibri" w:hAnsiTheme="minorHAnsi" w:cstheme="minorHAnsi"/>
          <w:sz w:val="22"/>
          <w:szCs w:val="22"/>
          <w:lang w:val="en-US" w:eastAsia="en-US"/>
        </w:rPr>
        <w:t xml:space="preserve"> </w:t>
      </w:r>
      <w:r w:rsidR="002558DE">
        <w:rPr>
          <w:rFonts w:asciiTheme="minorHAnsi" w:eastAsia="Calibri" w:hAnsiTheme="minorHAnsi" w:cstheme="minorHAnsi"/>
          <w:sz w:val="22"/>
          <w:szCs w:val="22"/>
          <w:lang w:val="en-IE" w:eastAsia="en-US"/>
        </w:rPr>
        <w:t>the EU Open Day</w:t>
      </w:r>
      <w:r w:rsidR="00BE043F">
        <w:rPr>
          <w:rFonts w:asciiTheme="minorHAnsi" w:eastAsia="Calibri" w:hAnsiTheme="minorHAnsi" w:cstheme="minorHAnsi"/>
          <w:sz w:val="22"/>
          <w:szCs w:val="22"/>
          <w:lang w:val="en-IE" w:eastAsia="en-US"/>
        </w:rPr>
        <w:t xml:space="preserve"> 202</w:t>
      </w:r>
      <w:r w:rsidR="00E31D33">
        <w:rPr>
          <w:rFonts w:asciiTheme="minorHAnsi" w:eastAsia="Calibri" w:hAnsiTheme="minorHAnsi" w:cstheme="minorHAnsi"/>
          <w:sz w:val="22"/>
          <w:szCs w:val="22"/>
          <w:lang w:val="en-IE" w:eastAsia="en-US"/>
        </w:rPr>
        <w:t>4</w:t>
      </w:r>
      <w:r w:rsidR="00BE043F">
        <w:rPr>
          <w:rFonts w:asciiTheme="minorHAnsi" w:eastAsia="Calibri" w:hAnsiTheme="minorHAnsi" w:cstheme="minorHAnsi"/>
          <w:sz w:val="22"/>
          <w:szCs w:val="22"/>
          <w:lang w:val="en-IE" w:eastAsia="en-US"/>
        </w:rPr>
        <w:t xml:space="preserve"> at the </w:t>
      </w:r>
      <w:r w:rsidR="00A33FD5" w:rsidRPr="00A33FD5">
        <w:rPr>
          <w:rFonts w:asciiTheme="minorHAnsi" w:eastAsia="Calibri" w:hAnsiTheme="minorHAnsi" w:cstheme="minorHAnsi"/>
          <w:sz w:val="22"/>
          <w:szCs w:val="22"/>
          <w:lang w:val="en-IE" w:eastAsia="en-US"/>
        </w:rPr>
        <w:t xml:space="preserve">European Economic and Social Committee and European Committee of the Regions </w:t>
      </w:r>
      <w:r w:rsidR="00BE043F">
        <w:rPr>
          <w:rFonts w:asciiTheme="minorHAnsi" w:eastAsia="Calibri" w:hAnsiTheme="minorHAnsi" w:cstheme="minorHAnsi"/>
          <w:sz w:val="22"/>
          <w:szCs w:val="22"/>
          <w:lang w:val="en-IE" w:eastAsia="en-US"/>
        </w:rPr>
        <w:t>in Brussels</w:t>
      </w:r>
    </w:p>
    <w:p w14:paraId="2DAB06EE" w14:textId="41DBC791" w:rsidR="00CF1591" w:rsidRDefault="006E3523" w:rsidP="006E3523">
      <w:pPr>
        <w:rPr>
          <w:rFonts w:asciiTheme="minorHAnsi" w:eastAsia="Calibri" w:hAnsiTheme="minorHAnsi" w:cstheme="minorHAnsi"/>
          <w:sz w:val="22"/>
          <w:szCs w:val="22"/>
          <w:lang w:val="en-IE" w:eastAsia="en-US"/>
        </w:rPr>
      </w:pPr>
      <w:r w:rsidRPr="00376206">
        <w:rPr>
          <w:rFonts w:asciiTheme="minorHAnsi" w:eastAsia="Calibri" w:hAnsiTheme="minorHAnsi" w:cstheme="minorHAnsi"/>
          <w:b/>
          <w:sz w:val="22"/>
          <w:szCs w:val="22"/>
          <w:lang w:val="en-IE" w:eastAsia="en-US"/>
        </w:rPr>
        <w:t>Data Controller</w:t>
      </w:r>
      <w:r w:rsidRPr="00FD3510">
        <w:rPr>
          <w:rFonts w:asciiTheme="minorHAnsi" w:eastAsia="Calibri" w:hAnsiTheme="minorHAnsi" w:cstheme="minorHAnsi"/>
          <w:b/>
          <w:sz w:val="22"/>
          <w:szCs w:val="22"/>
          <w:lang w:val="en-IE" w:eastAsia="en-US"/>
        </w:rPr>
        <w:t xml:space="preserve">: </w:t>
      </w:r>
      <w:r w:rsidR="00CF1591" w:rsidRPr="00CF1591">
        <w:rPr>
          <w:rFonts w:asciiTheme="minorHAnsi" w:eastAsia="Calibri" w:hAnsiTheme="minorHAnsi" w:cstheme="minorHAnsi"/>
          <w:bCs/>
          <w:sz w:val="22"/>
          <w:szCs w:val="22"/>
          <w:lang w:val="en-IE" w:eastAsia="en-US"/>
        </w:rPr>
        <w:t xml:space="preserve">The </w:t>
      </w:r>
      <w:r w:rsidR="00A33FD5" w:rsidRPr="00A33FD5">
        <w:rPr>
          <w:rFonts w:asciiTheme="minorHAnsi" w:eastAsia="Calibri" w:hAnsiTheme="minorHAnsi" w:cstheme="minorHAnsi"/>
          <w:sz w:val="22"/>
          <w:szCs w:val="22"/>
          <w:lang w:val="en-IE" w:eastAsia="en-US"/>
        </w:rPr>
        <w:t>European Economic and Social Committee and European Committee of the Regions</w:t>
      </w:r>
      <w:r w:rsidR="00CF1591">
        <w:rPr>
          <w:rFonts w:asciiTheme="minorHAnsi" w:eastAsia="Calibri" w:hAnsiTheme="minorHAnsi" w:cstheme="minorHAnsi"/>
          <w:sz w:val="22"/>
          <w:szCs w:val="22"/>
          <w:lang w:val="en-IE" w:eastAsia="en-US"/>
        </w:rPr>
        <w:t xml:space="preserve"> </w:t>
      </w:r>
      <w:r w:rsidR="00CF1591" w:rsidRPr="00CF1591">
        <w:rPr>
          <w:rFonts w:asciiTheme="minorHAnsi" w:eastAsia="Calibri" w:hAnsiTheme="minorHAnsi" w:cstheme="minorHAnsi"/>
          <w:sz w:val="22"/>
          <w:szCs w:val="22"/>
          <w:lang w:val="en-IE" w:eastAsia="en-US"/>
        </w:rPr>
        <w:t>are the joint data controllers in charge of the processing of your personal data</w:t>
      </w:r>
      <w:r w:rsidR="00CF1591">
        <w:rPr>
          <w:rFonts w:asciiTheme="minorHAnsi" w:eastAsia="Calibri" w:hAnsiTheme="minorHAnsi" w:cstheme="minorHAnsi"/>
          <w:sz w:val="22"/>
          <w:szCs w:val="22"/>
          <w:lang w:val="en-IE" w:eastAsia="en-US"/>
        </w:rPr>
        <w:t xml:space="preserve">. </w:t>
      </w:r>
    </w:p>
    <w:p w14:paraId="60F4D497" w14:textId="39BB1D8B" w:rsidR="006E3523" w:rsidRDefault="00CF1591" w:rsidP="006E3523">
      <w:pPr>
        <w:rPr>
          <w:rFonts w:asciiTheme="minorHAnsi" w:eastAsia="Calibri" w:hAnsiTheme="minorHAnsi" w:cstheme="minorHAnsi"/>
          <w:sz w:val="22"/>
          <w:szCs w:val="22"/>
          <w:lang w:val="en-IE" w:eastAsia="en-US"/>
        </w:rPr>
      </w:pPr>
      <w:r w:rsidRPr="00CF1591">
        <w:rPr>
          <w:rFonts w:asciiTheme="minorHAnsi" w:eastAsia="Calibri" w:hAnsiTheme="minorHAnsi" w:cstheme="minorHAnsi"/>
          <w:sz w:val="22"/>
          <w:szCs w:val="22"/>
          <w:lang w:val="en-IE" w:eastAsia="en-US"/>
        </w:rPr>
        <w:t xml:space="preserve">The services responsible for processing your personal data on behalf of the joint controllers are the Visits and Publications </w:t>
      </w:r>
      <w:r>
        <w:rPr>
          <w:rFonts w:asciiTheme="minorHAnsi" w:eastAsia="Calibri" w:hAnsiTheme="minorHAnsi" w:cstheme="minorHAnsi"/>
          <w:sz w:val="22"/>
          <w:szCs w:val="22"/>
          <w:lang w:val="en-IE" w:eastAsia="en-US"/>
        </w:rPr>
        <w:t xml:space="preserve">unit at the </w:t>
      </w:r>
      <w:r w:rsidRPr="00A33FD5">
        <w:rPr>
          <w:rFonts w:asciiTheme="minorHAnsi" w:eastAsia="Calibri" w:hAnsiTheme="minorHAnsi" w:cstheme="minorHAnsi"/>
          <w:sz w:val="22"/>
          <w:szCs w:val="22"/>
          <w:lang w:val="en-IE" w:eastAsia="en-US"/>
        </w:rPr>
        <w:t>European Economic and Social Committee</w:t>
      </w:r>
      <w:r w:rsidRPr="00CF1591">
        <w:rPr>
          <w:rFonts w:asciiTheme="minorHAnsi" w:eastAsia="Calibri" w:hAnsiTheme="minorHAnsi" w:cstheme="minorHAnsi"/>
          <w:sz w:val="22"/>
          <w:szCs w:val="22"/>
          <w:lang w:val="en-IE" w:eastAsia="en-US"/>
        </w:rPr>
        <w:t xml:space="preserve"> </w:t>
      </w:r>
      <w:r>
        <w:rPr>
          <w:rFonts w:asciiTheme="minorHAnsi" w:eastAsia="Calibri" w:hAnsiTheme="minorHAnsi" w:cstheme="minorHAnsi"/>
          <w:sz w:val="22"/>
          <w:szCs w:val="22"/>
          <w:lang w:val="en-IE" w:eastAsia="en-US"/>
        </w:rPr>
        <w:t>(</w:t>
      </w:r>
      <w:hyperlink r:id="rId18" w:history="1">
        <w:r w:rsidRPr="00831C18">
          <w:rPr>
            <w:rStyle w:val="Hyperlink"/>
            <w:rFonts w:asciiTheme="minorHAnsi" w:eastAsia="Calibri" w:hAnsiTheme="minorHAnsi" w:cstheme="minorHAnsi"/>
            <w:sz w:val="22"/>
            <w:szCs w:val="22"/>
            <w:lang w:val="en-IE" w:eastAsia="en-US"/>
          </w:rPr>
          <w:t>openday@eesc.europa.eu</w:t>
        </w:r>
      </w:hyperlink>
      <w:r>
        <w:rPr>
          <w:rFonts w:asciiTheme="minorHAnsi" w:eastAsia="Calibri" w:hAnsiTheme="minorHAnsi" w:cstheme="minorHAnsi"/>
          <w:sz w:val="22"/>
          <w:szCs w:val="22"/>
          <w:lang w:val="en-IE" w:eastAsia="en-US"/>
        </w:rPr>
        <w:t>)</w:t>
      </w:r>
      <w:r w:rsidRPr="00CF1591">
        <w:rPr>
          <w:rFonts w:asciiTheme="minorHAnsi" w:eastAsia="Calibri" w:hAnsiTheme="minorHAnsi" w:cstheme="minorHAnsi"/>
          <w:sz w:val="22"/>
          <w:szCs w:val="22"/>
          <w:lang w:val="en-IE" w:eastAsia="en-US"/>
        </w:rPr>
        <w:t xml:space="preserve"> </w:t>
      </w:r>
      <w:r>
        <w:rPr>
          <w:rFonts w:asciiTheme="minorHAnsi" w:eastAsia="Calibri" w:hAnsiTheme="minorHAnsi" w:cstheme="minorHAnsi"/>
          <w:sz w:val="22"/>
          <w:szCs w:val="22"/>
          <w:lang w:val="en-IE" w:eastAsia="en-US"/>
        </w:rPr>
        <w:t xml:space="preserve">and the </w:t>
      </w:r>
      <w:r w:rsidRPr="00CF1591">
        <w:rPr>
          <w:rFonts w:asciiTheme="minorHAnsi" w:eastAsia="Calibri" w:hAnsiTheme="minorHAnsi" w:cstheme="minorHAnsi"/>
          <w:sz w:val="22"/>
          <w:szCs w:val="22"/>
          <w:lang w:val="en-IE" w:eastAsia="en-US"/>
        </w:rPr>
        <w:t xml:space="preserve">Events and local dialogues </w:t>
      </w:r>
      <w:r>
        <w:rPr>
          <w:rFonts w:asciiTheme="minorHAnsi" w:eastAsia="Calibri" w:hAnsiTheme="minorHAnsi" w:cstheme="minorHAnsi"/>
          <w:sz w:val="22"/>
          <w:szCs w:val="22"/>
          <w:lang w:val="en-IE" w:eastAsia="en-US"/>
        </w:rPr>
        <w:t xml:space="preserve">unit at the </w:t>
      </w:r>
      <w:r w:rsidRPr="00A33FD5">
        <w:rPr>
          <w:rFonts w:asciiTheme="minorHAnsi" w:eastAsia="Calibri" w:hAnsiTheme="minorHAnsi" w:cstheme="minorHAnsi"/>
          <w:sz w:val="22"/>
          <w:szCs w:val="22"/>
          <w:lang w:val="en-IE" w:eastAsia="en-US"/>
        </w:rPr>
        <w:t>European Committee of the Regions</w:t>
      </w:r>
      <w:r>
        <w:rPr>
          <w:rFonts w:asciiTheme="minorHAnsi" w:eastAsia="Calibri" w:hAnsiTheme="minorHAnsi" w:cstheme="minorHAnsi"/>
          <w:sz w:val="22"/>
          <w:szCs w:val="22"/>
          <w:lang w:val="en-IE" w:eastAsia="en-US"/>
        </w:rPr>
        <w:t xml:space="preserve"> (</w:t>
      </w:r>
      <w:hyperlink r:id="rId19" w:history="1">
        <w:r w:rsidRPr="00831C18">
          <w:rPr>
            <w:rStyle w:val="Hyperlink"/>
            <w:rFonts w:asciiTheme="minorHAnsi" w:eastAsia="Calibri" w:hAnsiTheme="minorHAnsi" w:cstheme="minorHAnsi"/>
            <w:sz w:val="22"/>
            <w:szCs w:val="22"/>
            <w:lang w:val="en-IE" w:eastAsia="en-US"/>
          </w:rPr>
          <w:t>opendays@cor.europa.eu</w:t>
        </w:r>
      </w:hyperlink>
      <w:r>
        <w:rPr>
          <w:rFonts w:asciiTheme="minorHAnsi" w:eastAsia="Calibri" w:hAnsiTheme="minorHAnsi" w:cstheme="minorHAnsi"/>
          <w:sz w:val="22"/>
          <w:szCs w:val="22"/>
          <w:lang w:val="en-IE" w:eastAsia="en-US"/>
        </w:rPr>
        <w:t>).</w:t>
      </w:r>
    </w:p>
    <w:p w14:paraId="5A6929EC" w14:textId="77777777" w:rsidR="003A6D26" w:rsidRPr="00376206" w:rsidRDefault="003A6D26" w:rsidP="006E3523">
      <w:pPr>
        <w:rPr>
          <w:rFonts w:asciiTheme="minorHAnsi" w:eastAsia="Calibri" w:hAnsiTheme="minorHAnsi" w:cstheme="minorHAnsi"/>
          <w:b/>
          <w:sz w:val="22"/>
          <w:szCs w:val="22"/>
          <w:lang w:val="en-IE" w:eastAsia="en-US"/>
        </w:rPr>
      </w:pPr>
    </w:p>
    <w:p w14:paraId="47C5B029" w14:textId="77777777" w:rsidR="003A6D26" w:rsidRDefault="003A6D26" w:rsidP="003915DA">
      <w:pPr>
        <w:spacing w:after="0"/>
        <w:jc w:val="left"/>
        <w:rPr>
          <w:rFonts w:asciiTheme="minorHAnsi" w:eastAsia="Calibri" w:hAnsiTheme="minorHAnsi" w:cstheme="minorHAnsi"/>
          <w:b/>
          <w:sz w:val="22"/>
          <w:szCs w:val="22"/>
          <w:lang w:val="en-IE" w:eastAsia="en-US"/>
        </w:rPr>
      </w:pPr>
    </w:p>
    <w:sdt>
      <w:sdtPr>
        <w:rPr>
          <w:rFonts w:ascii="Times New Roman" w:hAnsi="Times New Roman"/>
          <w:b w:val="0"/>
          <w:sz w:val="24"/>
          <w:szCs w:val="24"/>
        </w:rPr>
        <w:id w:val="-2060084738"/>
        <w:docPartObj>
          <w:docPartGallery w:val="Table of Contents"/>
          <w:docPartUnique/>
        </w:docPartObj>
      </w:sdtPr>
      <w:sdtEndPr>
        <w:rPr>
          <w:noProof/>
        </w:rPr>
      </w:sdtEndPr>
      <w:sdtContent>
        <w:p w14:paraId="0603E4C6" w14:textId="2B60FB71" w:rsidR="003A6D26" w:rsidRPr="003A6D26" w:rsidRDefault="003A6D26">
          <w:pPr>
            <w:pStyle w:val="TOCHeading"/>
            <w:rPr>
              <w:rFonts w:asciiTheme="minorHAnsi" w:hAnsiTheme="minorHAnsi" w:cstheme="minorHAnsi"/>
            </w:rPr>
          </w:pPr>
          <w:r w:rsidRPr="003A6D26">
            <w:rPr>
              <w:rFonts w:asciiTheme="minorHAnsi" w:hAnsiTheme="minorHAnsi" w:cstheme="minorHAnsi"/>
            </w:rPr>
            <w:t>Contents</w:t>
          </w:r>
        </w:p>
        <w:p w14:paraId="686475A7" w14:textId="1395C1F1" w:rsidR="003A6D26" w:rsidRPr="003A6D26" w:rsidRDefault="003A6D26">
          <w:pPr>
            <w:pStyle w:val="TOC1"/>
            <w:rPr>
              <w:rFonts w:asciiTheme="minorHAnsi" w:eastAsiaTheme="minorEastAsia" w:hAnsiTheme="minorHAnsi" w:cstheme="minorHAnsi"/>
              <w:b w:val="0"/>
              <w:caps w:val="0"/>
              <w:noProof/>
              <w:sz w:val="22"/>
              <w:szCs w:val="22"/>
              <w:lang w:val="fr-BE" w:eastAsia="fr-BE"/>
            </w:rPr>
          </w:pPr>
          <w:r w:rsidRPr="003A6D26">
            <w:rPr>
              <w:rFonts w:asciiTheme="minorHAnsi" w:hAnsiTheme="minorHAnsi" w:cstheme="minorHAnsi"/>
            </w:rPr>
            <w:fldChar w:fldCharType="begin"/>
          </w:r>
          <w:r w:rsidRPr="003A6D26">
            <w:rPr>
              <w:rFonts w:asciiTheme="minorHAnsi" w:hAnsiTheme="minorHAnsi" w:cstheme="minorHAnsi"/>
            </w:rPr>
            <w:instrText xml:space="preserve"> TOC \o "1-3" \h \z \u </w:instrText>
          </w:r>
          <w:r w:rsidRPr="003A6D26">
            <w:rPr>
              <w:rFonts w:asciiTheme="minorHAnsi" w:hAnsiTheme="minorHAnsi" w:cstheme="minorHAnsi"/>
            </w:rPr>
            <w:fldChar w:fldCharType="separate"/>
          </w:r>
          <w:hyperlink w:anchor="_Toc132209761" w:history="1">
            <w:r w:rsidRPr="003A6D26">
              <w:rPr>
                <w:rStyle w:val="Hyperlink"/>
                <w:rFonts w:asciiTheme="minorHAnsi" w:eastAsia="Calibri" w:hAnsiTheme="minorHAnsi" w:cstheme="minorHAnsi"/>
                <w:noProof/>
                <w:lang w:val="en-IE" w:eastAsia="en-US"/>
              </w:rPr>
              <w:t>1.</w:t>
            </w:r>
            <w:r w:rsidRPr="003A6D26">
              <w:rPr>
                <w:rFonts w:asciiTheme="minorHAnsi" w:eastAsiaTheme="minorEastAsia" w:hAnsiTheme="minorHAnsi" w:cstheme="minorHAnsi"/>
                <w:b w:val="0"/>
                <w:caps w:val="0"/>
                <w:noProof/>
                <w:sz w:val="22"/>
                <w:szCs w:val="22"/>
                <w:lang w:val="fr-BE" w:eastAsia="fr-BE"/>
              </w:rPr>
              <w:tab/>
            </w:r>
            <w:r w:rsidRPr="003A6D26">
              <w:rPr>
                <w:rStyle w:val="Hyperlink"/>
                <w:rFonts w:asciiTheme="minorHAnsi" w:eastAsia="Calibri" w:hAnsiTheme="minorHAnsi" w:cstheme="minorHAnsi"/>
                <w:noProof/>
                <w:lang w:val="en-IE" w:eastAsia="en-US"/>
              </w:rPr>
              <w:t>Introduction</w:t>
            </w:r>
            <w:r w:rsidRPr="003A6D26">
              <w:rPr>
                <w:rFonts w:asciiTheme="minorHAnsi" w:hAnsiTheme="minorHAnsi" w:cstheme="minorHAnsi"/>
                <w:noProof/>
                <w:webHidden/>
              </w:rPr>
              <w:tab/>
            </w:r>
            <w:r w:rsidRPr="003A6D26">
              <w:rPr>
                <w:rFonts w:asciiTheme="minorHAnsi" w:hAnsiTheme="minorHAnsi" w:cstheme="minorHAnsi"/>
                <w:noProof/>
                <w:webHidden/>
              </w:rPr>
              <w:fldChar w:fldCharType="begin"/>
            </w:r>
            <w:r w:rsidRPr="003A6D26">
              <w:rPr>
                <w:rFonts w:asciiTheme="minorHAnsi" w:hAnsiTheme="minorHAnsi" w:cstheme="minorHAnsi"/>
                <w:noProof/>
                <w:webHidden/>
              </w:rPr>
              <w:instrText xml:space="preserve"> PAGEREF _Toc132209761 \h </w:instrText>
            </w:r>
            <w:r w:rsidRPr="003A6D26">
              <w:rPr>
                <w:rFonts w:asciiTheme="minorHAnsi" w:hAnsiTheme="minorHAnsi" w:cstheme="minorHAnsi"/>
                <w:noProof/>
                <w:webHidden/>
              </w:rPr>
            </w:r>
            <w:r w:rsidRPr="003A6D26">
              <w:rPr>
                <w:rFonts w:asciiTheme="minorHAnsi" w:hAnsiTheme="minorHAnsi" w:cstheme="minorHAnsi"/>
                <w:noProof/>
                <w:webHidden/>
              </w:rPr>
              <w:fldChar w:fldCharType="separate"/>
            </w:r>
            <w:r w:rsidR="00B0554C">
              <w:rPr>
                <w:rFonts w:asciiTheme="minorHAnsi" w:hAnsiTheme="minorHAnsi" w:cstheme="minorHAnsi"/>
                <w:noProof/>
                <w:webHidden/>
              </w:rPr>
              <w:t>2</w:t>
            </w:r>
            <w:r w:rsidRPr="003A6D26">
              <w:rPr>
                <w:rFonts w:asciiTheme="minorHAnsi" w:hAnsiTheme="minorHAnsi" w:cstheme="minorHAnsi"/>
                <w:noProof/>
                <w:webHidden/>
              </w:rPr>
              <w:fldChar w:fldCharType="end"/>
            </w:r>
          </w:hyperlink>
        </w:p>
        <w:p w14:paraId="7102634D" w14:textId="7EFB87D9"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2" w:history="1">
            <w:r w:rsidR="003A6D26" w:rsidRPr="003A6D26">
              <w:rPr>
                <w:rStyle w:val="Hyperlink"/>
                <w:rFonts w:asciiTheme="minorHAnsi" w:eastAsia="Calibri" w:hAnsiTheme="minorHAnsi" w:cstheme="minorHAnsi"/>
                <w:noProof/>
                <w:lang w:val="en-IE" w:eastAsia="en-US"/>
              </w:rPr>
              <w:t>2.</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eastAsia="Calibri" w:hAnsiTheme="minorHAnsi" w:cstheme="minorHAnsi"/>
                <w:noProof/>
                <w:lang w:val="en-IE" w:eastAsia="en-US"/>
              </w:rPr>
              <w:t>Why and how do we process your personal data?</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_Toc132209762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2</w:t>
            </w:r>
            <w:r w:rsidR="003A6D26" w:rsidRPr="003A6D26">
              <w:rPr>
                <w:rFonts w:asciiTheme="minorHAnsi" w:hAnsiTheme="minorHAnsi" w:cstheme="minorHAnsi"/>
                <w:noProof/>
                <w:webHidden/>
              </w:rPr>
              <w:fldChar w:fldCharType="end"/>
            </w:r>
          </w:hyperlink>
        </w:p>
        <w:p w14:paraId="03A886CC" w14:textId="5D9422F6"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3" w:history="1">
            <w:r w:rsidR="003A6D26" w:rsidRPr="003A6D26">
              <w:rPr>
                <w:rStyle w:val="Hyperlink"/>
                <w:rFonts w:asciiTheme="minorHAnsi" w:eastAsia="Calibri" w:hAnsiTheme="minorHAnsi" w:cstheme="minorHAnsi"/>
                <w:noProof/>
                <w:lang w:val="en-IE" w:eastAsia="en-US"/>
              </w:rPr>
              <w:t>3.</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eastAsia="Calibri" w:hAnsiTheme="minorHAnsi" w:cstheme="minorHAnsi"/>
                <w:noProof/>
                <w:lang w:val="en-IE" w:eastAsia="en-US"/>
              </w:rPr>
              <w:t>On what legal ground(s) do we process your personal data?</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_Toc132209763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2</w:t>
            </w:r>
            <w:r w:rsidR="003A6D26" w:rsidRPr="003A6D26">
              <w:rPr>
                <w:rFonts w:asciiTheme="minorHAnsi" w:hAnsiTheme="minorHAnsi" w:cstheme="minorHAnsi"/>
                <w:noProof/>
                <w:webHidden/>
              </w:rPr>
              <w:fldChar w:fldCharType="end"/>
            </w:r>
          </w:hyperlink>
        </w:p>
        <w:p w14:paraId="73480378" w14:textId="12CDC362"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4" w:history="1">
            <w:r w:rsidR="003A6D26" w:rsidRPr="003A6D26">
              <w:rPr>
                <w:rStyle w:val="Hyperlink"/>
                <w:rFonts w:asciiTheme="minorHAnsi" w:hAnsiTheme="minorHAnsi" w:cstheme="minorHAnsi"/>
                <w:noProof/>
                <w:lang w:val="en-IE"/>
              </w:rPr>
              <w:t>4.</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hAnsiTheme="minorHAnsi" w:cstheme="minorHAnsi"/>
                <w:noProof/>
                <w:lang w:val="en-IE"/>
              </w:rPr>
              <w:t>Which personal data do we collect and further process?</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_Toc132209764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3</w:t>
            </w:r>
            <w:r w:rsidR="003A6D26" w:rsidRPr="003A6D26">
              <w:rPr>
                <w:rFonts w:asciiTheme="minorHAnsi" w:hAnsiTheme="minorHAnsi" w:cstheme="minorHAnsi"/>
                <w:noProof/>
                <w:webHidden/>
              </w:rPr>
              <w:fldChar w:fldCharType="end"/>
            </w:r>
          </w:hyperlink>
        </w:p>
        <w:p w14:paraId="2CB9F7C0" w14:textId="317E5D4E"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5" w:history="1">
            <w:r w:rsidR="003A6D26" w:rsidRPr="003A6D26">
              <w:rPr>
                <w:rStyle w:val="Hyperlink"/>
                <w:rFonts w:asciiTheme="minorHAnsi" w:hAnsiTheme="minorHAnsi" w:cstheme="minorHAnsi"/>
                <w:noProof/>
                <w:lang w:val="en-IE"/>
              </w:rPr>
              <w:t>5.</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hAnsiTheme="minorHAnsi" w:cstheme="minorHAnsi"/>
                <w:noProof/>
                <w:lang w:val="en-IE"/>
              </w:rPr>
              <w:t>How long do we keep your personal data?</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_Toc132209765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3</w:t>
            </w:r>
            <w:r w:rsidR="003A6D26" w:rsidRPr="003A6D26">
              <w:rPr>
                <w:rFonts w:asciiTheme="minorHAnsi" w:hAnsiTheme="minorHAnsi" w:cstheme="minorHAnsi"/>
                <w:noProof/>
                <w:webHidden/>
              </w:rPr>
              <w:fldChar w:fldCharType="end"/>
            </w:r>
          </w:hyperlink>
        </w:p>
        <w:p w14:paraId="75623C9D" w14:textId="1FCD08DE"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6" w:history="1">
            <w:r w:rsidR="003A6D26" w:rsidRPr="003A6D26">
              <w:rPr>
                <w:rStyle w:val="Hyperlink"/>
                <w:rFonts w:asciiTheme="minorHAnsi" w:eastAsia="Calibri" w:hAnsiTheme="minorHAnsi" w:cstheme="minorHAnsi"/>
                <w:noProof/>
                <w:lang w:val="en-IE" w:eastAsia="en-US"/>
              </w:rPr>
              <w:t>6.</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eastAsia="Calibri" w:hAnsiTheme="minorHAnsi" w:cstheme="minorHAnsi"/>
                <w:noProof/>
                <w:lang w:val="en-IE" w:eastAsia="en-US"/>
              </w:rPr>
              <w:t>How do we protect and safeguard your personal data?</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_Toc132209766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3</w:t>
            </w:r>
            <w:r w:rsidR="003A6D26" w:rsidRPr="003A6D26">
              <w:rPr>
                <w:rFonts w:asciiTheme="minorHAnsi" w:hAnsiTheme="minorHAnsi" w:cstheme="minorHAnsi"/>
                <w:noProof/>
                <w:webHidden/>
              </w:rPr>
              <w:fldChar w:fldCharType="end"/>
            </w:r>
          </w:hyperlink>
        </w:p>
        <w:p w14:paraId="54BC5842" w14:textId="2123C780"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7" w:history="1">
            <w:r w:rsidR="003A6D26" w:rsidRPr="003A6D26">
              <w:rPr>
                <w:rStyle w:val="Hyperlink"/>
                <w:rFonts w:asciiTheme="minorHAnsi" w:hAnsiTheme="minorHAnsi" w:cstheme="minorHAnsi"/>
                <w:noProof/>
                <w:lang w:val="en-IE"/>
              </w:rPr>
              <w:t>7.</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hAnsiTheme="minorHAnsi" w:cstheme="minorHAnsi"/>
                <w:noProof/>
                <w:lang w:val="en-IE"/>
              </w:rPr>
              <w:t>Who has access to your personal data and to whom is it disclosed?</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_Toc132209767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4</w:t>
            </w:r>
            <w:r w:rsidR="003A6D26" w:rsidRPr="003A6D26">
              <w:rPr>
                <w:rFonts w:asciiTheme="minorHAnsi" w:hAnsiTheme="minorHAnsi" w:cstheme="minorHAnsi"/>
                <w:noProof/>
                <w:webHidden/>
              </w:rPr>
              <w:fldChar w:fldCharType="end"/>
            </w:r>
          </w:hyperlink>
        </w:p>
        <w:p w14:paraId="5892B451" w14:textId="1AE9F094"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8" w:history="1">
            <w:r w:rsidR="003A6D26" w:rsidRPr="003A6D26">
              <w:rPr>
                <w:rStyle w:val="Hyperlink"/>
                <w:rFonts w:asciiTheme="minorHAnsi" w:eastAsia="Cambria" w:hAnsiTheme="minorHAnsi" w:cstheme="minorHAnsi"/>
                <w:noProof/>
                <w:lang w:val="en-IE" w:eastAsia="en-US"/>
              </w:rPr>
              <w:t xml:space="preserve">8. </w:t>
            </w:r>
            <w:r w:rsidR="003A6D26">
              <w:rPr>
                <w:rStyle w:val="Hyperlink"/>
                <w:rFonts w:asciiTheme="minorHAnsi" w:eastAsia="Cambria" w:hAnsiTheme="minorHAnsi" w:cstheme="minorHAnsi"/>
                <w:noProof/>
                <w:lang w:val="en-IE" w:eastAsia="en-US"/>
              </w:rPr>
              <w:t xml:space="preserve">         </w:t>
            </w:r>
            <w:r w:rsidR="003A6D26" w:rsidRPr="003A6D26">
              <w:rPr>
                <w:rStyle w:val="Hyperlink"/>
                <w:rFonts w:asciiTheme="minorHAnsi" w:eastAsia="Cambria" w:hAnsiTheme="minorHAnsi" w:cstheme="minorHAnsi"/>
                <w:noProof/>
                <w:lang w:val="en-IE" w:eastAsia="en-US"/>
              </w:rPr>
              <w:t>Third party IT tools, including Social Media</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_Toc132209768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4</w:t>
            </w:r>
            <w:r w:rsidR="003A6D26" w:rsidRPr="003A6D26">
              <w:rPr>
                <w:rFonts w:asciiTheme="minorHAnsi" w:hAnsiTheme="minorHAnsi" w:cstheme="minorHAnsi"/>
                <w:noProof/>
                <w:webHidden/>
              </w:rPr>
              <w:fldChar w:fldCharType="end"/>
            </w:r>
          </w:hyperlink>
        </w:p>
        <w:p w14:paraId="0F1C6730" w14:textId="0E94ABB6"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69" w:history="1">
            <w:r w:rsidR="003A6D26" w:rsidRPr="003A6D26">
              <w:rPr>
                <w:rStyle w:val="Hyperlink"/>
                <w:rFonts w:asciiTheme="minorHAnsi" w:hAnsiTheme="minorHAnsi" w:cstheme="minorHAnsi"/>
                <w:noProof/>
                <w:lang w:val="en-IE"/>
              </w:rPr>
              <w:t>9.</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hAnsiTheme="minorHAnsi" w:cstheme="minorHAnsi"/>
                <w:noProof/>
                <w:lang w:val="en-IE"/>
              </w:rPr>
              <w:t>What are your rights and how can you exercise them?</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_Toc132209769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4</w:t>
            </w:r>
            <w:r w:rsidR="003A6D26" w:rsidRPr="003A6D26">
              <w:rPr>
                <w:rFonts w:asciiTheme="minorHAnsi" w:hAnsiTheme="minorHAnsi" w:cstheme="minorHAnsi"/>
                <w:noProof/>
                <w:webHidden/>
              </w:rPr>
              <w:fldChar w:fldCharType="end"/>
            </w:r>
          </w:hyperlink>
        </w:p>
        <w:p w14:paraId="4FAF5528" w14:textId="3472700B"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70" w:history="1">
            <w:r w:rsidR="003A6D26" w:rsidRPr="003A6D26">
              <w:rPr>
                <w:rStyle w:val="Hyperlink"/>
                <w:rFonts w:asciiTheme="minorHAnsi" w:hAnsiTheme="minorHAnsi" w:cstheme="minorHAnsi"/>
                <w:noProof/>
                <w:lang w:val="en-IE"/>
              </w:rPr>
              <w:t>10.</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hAnsiTheme="minorHAnsi" w:cstheme="minorHAnsi"/>
                <w:noProof/>
                <w:lang w:val="en-IE"/>
              </w:rPr>
              <w:t>Are your personal data transferred to a third country (non-EU Member State) or  international organisation?</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_Toc132209770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5</w:t>
            </w:r>
            <w:r w:rsidR="003A6D26" w:rsidRPr="003A6D26">
              <w:rPr>
                <w:rFonts w:asciiTheme="minorHAnsi" w:hAnsiTheme="minorHAnsi" w:cstheme="minorHAnsi"/>
                <w:noProof/>
                <w:webHidden/>
              </w:rPr>
              <w:fldChar w:fldCharType="end"/>
            </w:r>
          </w:hyperlink>
        </w:p>
        <w:p w14:paraId="1462CCA1" w14:textId="4F200A12" w:rsidR="003A6D26" w:rsidRPr="003A6D26" w:rsidRDefault="004D199F">
          <w:pPr>
            <w:pStyle w:val="TOC1"/>
            <w:rPr>
              <w:rFonts w:asciiTheme="minorHAnsi" w:eastAsiaTheme="minorEastAsia" w:hAnsiTheme="minorHAnsi" w:cstheme="minorHAnsi"/>
              <w:b w:val="0"/>
              <w:caps w:val="0"/>
              <w:noProof/>
              <w:sz w:val="22"/>
              <w:szCs w:val="22"/>
              <w:lang w:val="fr-BE" w:eastAsia="fr-BE"/>
            </w:rPr>
          </w:pPr>
          <w:hyperlink w:anchor="_Toc132209771" w:history="1">
            <w:r w:rsidR="003A6D26" w:rsidRPr="003A6D26">
              <w:rPr>
                <w:rStyle w:val="Hyperlink"/>
                <w:rFonts w:asciiTheme="minorHAnsi" w:hAnsiTheme="minorHAnsi" w:cstheme="minorHAnsi"/>
                <w:noProof/>
                <w:lang w:val="en-IE"/>
              </w:rPr>
              <w:t>11.</w:t>
            </w:r>
            <w:r w:rsidR="003A6D26" w:rsidRPr="003A6D26">
              <w:rPr>
                <w:rFonts w:asciiTheme="minorHAnsi" w:eastAsiaTheme="minorEastAsia" w:hAnsiTheme="minorHAnsi" w:cstheme="minorHAnsi"/>
                <w:b w:val="0"/>
                <w:caps w:val="0"/>
                <w:noProof/>
                <w:sz w:val="22"/>
                <w:szCs w:val="22"/>
                <w:lang w:val="fr-BE" w:eastAsia="fr-BE"/>
              </w:rPr>
              <w:tab/>
            </w:r>
            <w:r w:rsidR="003A6D26" w:rsidRPr="003A6D26">
              <w:rPr>
                <w:rStyle w:val="Hyperlink"/>
                <w:rFonts w:asciiTheme="minorHAnsi" w:hAnsiTheme="minorHAnsi" w:cstheme="minorHAnsi"/>
                <w:noProof/>
                <w:lang w:val="en-IE"/>
              </w:rPr>
              <w:t>Contact information</w:t>
            </w:r>
            <w:r w:rsidR="003A6D26" w:rsidRPr="003A6D26">
              <w:rPr>
                <w:rFonts w:asciiTheme="minorHAnsi" w:hAnsiTheme="minorHAnsi" w:cstheme="minorHAnsi"/>
                <w:noProof/>
                <w:webHidden/>
              </w:rPr>
              <w:tab/>
            </w:r>
            <w:r w:rsidR="003A6D26" w:rsidRPr="003A6D26">
              <w:rPr>
                <w:rFonts w:asciiTheme="minorHAnsi" w:hAnsiTheme="minorHAnsi" w:cstheme="minorHAnsi"/>
                <w:noProof/>
                <w:webHidden/>
              </w:rPr>
              <w:fldChar w:fldCharType="begin"/>
            </w:r>
            <w:r w:rsidR="003A6D26" w:rsidRPr="003A6D26">
              <w:rPr>
                <w:rFonts w:asciiTheme="minorHAnsi" w:hAnsiTheme="minorHAnsi" w:cstheme="minorHAnsi"/>
                <w:noProof/>
                <w:webHidden/>
              </w:rPr>
              <w:instrText xml:space="preserve"> PAGEREF _Toc132209771 \h </w:instrText>
            </w:r>
            <w:r w:rsidR="003A6D26" w:rsidRPr="003A6D26">
              <w:rPr>
                <w:rFonts w:asciiTheme="minorHAnsi" w:hAnsiTheme="minorHAnsi" w:cstheme="minorHAnsi"/>
                <w:noProof/>
                <w:webHidden/>
              </w:rPr>
            </w:r>
            <w:r w:rsidR="003A6D26" w:rsidRPr="003A6D26">
              <w:rPr>
                <w:rFonts w:asciiTheme="minorHAnsi" w:hAnsiTheme="minorHAnsi" w:cstheme="minorHAnsi"/>
                <w:noProof/>
                <w:webHidden/>
              </w:rPr>
              <w:fldChar w:fldCharType="separate"/>
            </w:r>
            <w:r w:rsidR="00B0554C">
              <w:rPr>
                <w:rFonts w:asciiTheme="minorHAnsi" w:hAnsiTheme="minorHAnsi" w:cstheme="minorHAnsi"/>
                <w:noProof/>
                <w:webHidden/>
              </w:rPr>
              <w:t>5</w:t>
            </w:r>
            <w:r w:rsidR="003A6D26" w:rsidRPr="003A6D26">
              <w:rPr>
                <w:rFonts w:asciiTheme="minorHAnsi" w:hAnsiTheme="minorHAnsi" w:cstheme="minorHAnsi"/>
                <w:noProof/>
                <w:webHidden/>
              </w:rPr>
              <w:fldChar w:fldCharType="end"/>
            </w:r>
          </w:hyperlink>
        </w:p>
        <w:p w14:paraId="5E6C252B" w14:textId="2E05B0EB" w:rsidR="003A6D26" w:rsidRDefault="003A6D26">
          <w:r w:rsidRPr="003A6D26">
            <w:rPr>
              <w:rFonts w:asciiTheme="minorHAnsi" w:hAnsiTheme="minorHAnsi" w:cstheme="minorHAnsi"/>
              <w:b/>
              <w:bCs/>
              <w:noProof/>
            </w:rPr>
            <w:fldChar w:fldCharType="end"/>
          </w:r>
        </w:p>
      </w:sdtContent>
    </w:sdt>
    <w:p w14:paraId="3538E029" w14:textId="060D5014" w:rsidR="00E7277A" w:rsidRPr="0014433F" w:rsidRDefault="003915DA" w:rsidP="003915DA">
      <w:pPr>
        <w:spacing w:after="0"/>
        <w:jc w:val="left"/>
        <w:rPr>
          <w:rFonts w:asciiTheme="minorHAnsi" w:eastAsia="Calibri" w:hAnsiTheme="minorHAnsi" w:cstheme="minorHAnsi"/>
          <w:b/>
          <w:sz w:val="22"/>
          <w:szCs w:val="22"/>
          <w:lang w:val="en-IE" w:eastAsia="en-US"/>
        </w:rPr>
      </w:pPr>
      <w:r w:rsidRPr="0014433F">
        <w:rPr>
          <w:rFonts w:asciiTheme="minorHAnsi" w:eastAsia="Calibri" w:hAnsiTheme="minorHAnsi" w:cstheme="minorHAnsi"/>
          <w:b/>
          <w:sz w:val="22"/>
          <w:szCs w:val="22"/>
          <w:lang w:val="en-IE" w:eastAsia="en-US"/>
        </w:rPr>
        <w:t xml:space="preserve"> </w:t>
      </w:r>
      <w:r w:rsidR="006E3523" w:rsidRPr="0014433F">
        <w:rPr>
          <w:rFonts w:asciiTheme="minorHAnsi" w:eastAsia="Calibri" w:hAnsiTheme="minorHAnsi" w:cstheme="minorHAnsi"/>
          <w:b/>
          <w:sz w:val="22"/>
          <w:szCs w:val="22"/>
          <w:lang w:val="en-IE" w:eastAsia="en-US"/>
        </w:rPr>
        <w:br w:type="page"/>
      </w:r>
    </w:p>
    <w:p w14:paraId="01CD0B90" w14:textId="77777777" w:rsidR="003915DA" w:rsidRPr="00E7277A" w:rsidRDefault="003915DA" w:rsidP="006E3523">
      <w:pPr>
        <w:spacing w:after="0"/>
        <w:jc w:val="left"/>
        <w:rPr>
          <w:rFonts w:asciiTheme="minorHAnsi" w:eastAsia="Calibri" w:hAnsiTheme="minorHAnsi" w:cstheme="minorHAnsi"/>
          <w:b/>
          <w:sz w:val="22"/>
          <w:szCs w:val="22"/>
          <w:u w:val="single"/>
          <w:lang w:eastAsia="en-US"/>
        </w:rPr>
      </w:pPr>
    </w:p>
    <w:p w14:paraId="37C0BD49" w14:textId="36D7BF04" w:rsidR="006444E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0" w:name="_Toc132209761"/>
      <w:r w:rsidRPr="003A6D26">
        <w:rPr>
          <w:rFonts w:asciiTheme="minorHAnsi" w:eastAsia="Calibri" w:hAnsiTheme="minorHAnsi" w:cstheme="minorHAnsi"/>
          <w:lang w:val="en-IE" w:eastAsia="en-US"/>
        </w:rPr>
        <w:t>1.</w:t>
      </w:r>
      <w:r w:rsidRPr="003A6D26">
        <w:rPr>
          <w:rFonts w:asciiTheme="minorHAnsi" w:eastAsia="Calibri" w:hAnsiTheme="minorHAnsi" w:cstheme="minorHAnsi"/>
          <w:lang w:val="en-IE" w:eastAsia="en-US"/>
        </w:rPr>
        <w:tab/>
      </w:r>
      <w:r w:rsidR="006444E8" w:rsidRPr="003A6D26">
        <w:rPr>
          <w:rFonts w:asciiTheme="minorHAnsi" w:eastAsia="Calibri" w:hAnsiTheme="minorHAnsi" w:cstheme="minorHAnsi"/>
          <w:lang w:val="en-IE" w:eastAsia="en-US"/>
        </w:rPr>
        <w:t>Introduction</w:t>
      </w:r>
      <w:bookmarkEnd w:id="0"/>
    </w:p>
    <w:p w14:paraId="1A64402B" w14:textId="7082F296" w:rsidR="002E1474" w:rsidRPr="00376206" w:rsidRDefault="002E1474" w:rsidP="002E1474">
      <w:pPr>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The </w:t>
      </w:r>
      <w:r w:rsidR="00A33FD5" w:rsidRPr="00A33FD5">
        <w:rPr>
          <w:rFonts w:asciiTheme="minorHAnsi" w:eastAsia="Calibri" w:hAnsiTheme="minorHAnsi" w:cstheme="minorHAnsi"/>
          <w:sz w:val="22"/>
          <w:szCs w:val="22"/>
          <w:lang w:val="en-IE" w:eastAsia="en-US"/>
        </w:rPr>
        <w:t>European Economic and Social Committee (EESC) and European Committee of the Regions (</w:t>
      </w:r>
      <w:proofErr w:type="spellStart"/>
      <w:r w:rsidR="00A33FD5" w:rsidRPr="00A33FD5">
        <w:rPr>
          <w:rFonts w:asciiTheme="minorHAnsi" w:eastAsia="Calibri" w:hAnsiTheme="minorHAnsi" w:cstheme="minorHAnsi"/>
          <w:sz w:val="22"/>
          <w:szCs w:val="22"/>
          <w:lang w:val="en-IE" w:eastAsia="en-US"/>
        </w:rPr>
        <w:t>C</w:t>
      </w:r>
      <w:r w:rsidR="0059324B">
        <w:rPr>
          <w:rFonts w:asciiTheme="minorHAnsi" w:eastAsia="Calibri" w:hAnsiTheme="minorHAnsi" w:cstheme="minorHAnsi"/>
          <w:sz w:val="22"/>
          <w:szCs w:val="22"/>
          <w:lang w:val="en-IE" w:eastAsia="en-US"/>
        </w:rPr>
        <w:t>o</w:t>
      </w:r>
      <w:r w:rsidR="00A33FD5" w:rsidRPr="00A33FD5">
        <w:rPr>
          <w:rFonts w:asciiTheme="minorHAnsi" w:eastAsia="Calibri" w:hAnsiTheme="minorHAnsi" w:cstheme="minorHAnsi"/>
          <w:sz w:val="22"/>
          <w:szCs w:val="22"/>
          <w:lang w:val="en-IE" w:eastAsia="en-US"/>
        </w:rPr>
        <w:t>R</w:t>
      </w:r>
      <w:proofErr w:type="spellEnd"/>
      <w:r w:rsidR="00A33FD5" w:rsidRPr="00A33FD5">
        <w:rPr>
          <w:rFonts w:asciiTheme="minorHAnsi" w:eastAsia="Calibri" w:hAnsiTheme="minorHAnsi" w:cstheme="minorHAnsi"/>
          <w:sz w:val="22"/>
          <w:szCs w:val="22"/>
          <w:lang w:val="en-IE" w:eastAsia="en-US"/>
        </w:rPr>
        <w:t xml:space="preserve">) </w:t>
      </w:r>
      <w:r w:rsidR="00A41965">
        <w:rPr>
          <w:rFonts w:asciiTheme="minorHAnsi" w:eastAsia="Calibri" w:hAnsiTheme="minorHAnsi" w:cstheme="minorHAnsi"/>
          <w:sz w:val="22"/>
          <w:szCs w:val="22"/>
          <w:lang w:eastAsia="en-US"/>
        </w:rPr>
        <w:t>are</w:t>
      </w:r>
      <w:r w:rsidRPr="00376206">
        <w:rPr>
          <w:rFonts w:asciiTheme="minorHAnsi" w:eastAsia="Calibri" w:hAnsiTheme="minorHAnsi" w:cstheme="minorHAnsi"/>
          <w:sz w:val="22"/>
          <w:szCs w:val="22"/>
          <w:lang w:val="en-IE" w:eastAsia="en-US"/>
        </w:rPr>
        <w:t xml:space="preserve"> committed to protect</w:t>
      </w:r>
      <w:r w:rsidR="00A33FD5">
        <w:rPr>
          <w:rFonts w:asciiTheme="minorHAnsi" w:eastAsia="Calibri" w:hAnsiTheme="minorHAnsi" w:cstheme="minorHAnsi"/>
          <w:sz w:val="22"/>
          <w:szCs w:val="22"/>
          <w:lang w:val="en-IE" w:eastAsia="en-US"/>
        </w:rPr>
        <w:t>ing</w:t>
      </w:r>
      <w:r w:rsidRPr="00376206">
        <w:rPr>
          <w:rFonts w:asciiTheme="minorHAnsi" w:eastAsia="Calibri" w:hAnsiTheme="minorHAnsi" w:cstheme="minorHAnsi"/>
          <w:sz w:val="22"/>
          <w:szCs w:val="22"/>
          <w:lang w:val="en-IE" w:eastAsia="en-US"/>
        </w:rPr>
        <w:t xml:space="preserve"> your personal data and to respect</w:t>
      </w:r>
      <w:r w:rsidR="00A33FD5">
        <w:rPr>
          <w:rFonts w:asciiTheme="minorHAnsi" w:eastAsia="Calibri" w:hAnsiTheme="minorHAnsi" w:cstheme="minorHAnsi"/>
          <w:sz w:val="22"/>
          <w:szCs w:val="22"/>
          <w:lang w:val="en-IE" w:eastAsia="en-US"/>
        </w:rPr>
        <w:t>ing</w:t>
      </w:r>
      <w:r w:rsidRPr="00376206">
        <w:rPr>
          <w:rFonts w:asciiTheme="minorHAnsi" w:eastAsia="Calibri" w:hAnsiTheme="minorHAnsi" w:cstheme="minorHAnsi"/>
          <w:sz w:val="22"/>
          <w:szCs w:val="22"/>
          <w:lang w:val="en-IE" w:eastAsia="en-US"/>
        </w:rPr>
        <w:t xml:space="preserve"> your privacy. The </w:t>
      </w:r>
      <w:r w:rsidR="00A33FD5">
        <w:rPr>
          <w:rFonts w:asciiTheme="minorHAnsi" w:eastAsia="Calibri" w:hAnsiTheme="minorHAnsi" w:cstheme="minorHAnsi"/>
          <w:sz w:val="22"/>
          <w:szCs w:val="22"/>
          <w:lang w:val="en-IE" w:eastAsia="en-US"/>
        </w:rPr>
        <w:t xml:space="preserve">EESC and </w:t>
      </w:r>
      <w:proofErr w:type="spellStart"/>
      <w:r w:rsidR="00A33FD5">
        <w:rPr>
          <w:rFonts w:asciiTheme="minorHAnsi" w:eastAsia="Calibri" w:hAnsiTheme="minorHAnsi" w:cstheme="minorHAnsi"/>
          <w:sz w:val="22"/>
          <w:szCs w:val="22"/>
          <w:lang w:val="en-IE" w:eastAsia="en-US"/>
        </w:rPr>
        <w:t>C</w:t>
      </w:r>
      <w:r w:rsidR="0059324B">
        <w:rPr>
          <w:rFonts w:asciiTheme="minorHAnsi" w:eastAsia="Calibri" w:hAnsiTheme="minorHAnsi" w:cstheme="minorHAnsi"/>
          <w:sz w:val="22"/>
          <w:szCs w:val="22"/>
          <w:lang w:val="en-IE" w:eastAsia="en-US"/>
        </w:rPr>
        <w:t>o</w:t>
      </w:r>
      <w:r w:rsidR="00A33FD5">
        <w:rPr>
          <w:rFonts w:asciiTheme="minorHAnsi" w:eastAsia="Calibri" w:hAnsiTheme="minorHAnsi" w:cstheme="minorHAnsi"/>
          <w:sz w:val="22"/>
          <w:szCs w:val="22"/>
          <w:lang w:val="en-IE" w:eastAsia="en-US"/>
        </w:rPr>
        <w:t>R</w:t>
      </w:r>
      <w:proofErr w:type="spellEnd"/>
      <w:r w:rsidRPr="00376206">
        <w:rPr>
          <w:rFonts w:asciiTheme="minorHAnsi" w:eastAsia="Calibri" w:hAnsiTheme="minorHAnsi" w:cstheme="minorHAnsi"/>
          <w:sz w:val="22"/>
          <w:szCs w:val="22"/>
          <w:lang w:val="en-IE" w:eastAsia="en-US"/>
        </w:rPr>
        <w:t xml:space="preserve"> collect and further </w:t>
      </w:r>
      <w:proofErr w:type="spellStart"/>
      <w:r w:rsidRPr="00376206">
        <w:rPr>
          <w:rFonts w:asciiTheme="minorHAnsi" w:eastAsia="Calibri" w:hAnsiTheme="minorHAnsi" w:cstheme="minorHAnsi"/>
          <w:sz w:val="22"/>
          <w:szCs w:val="22"/>
          <w:lang w:val="en-IE" w:eastAsia="en-US"/>
        </w:rPr>
        <w:t>processpersonal</w:t>
      </w:r>
      <w:proofErr w:type="spellEnd"/>
      <w:r w:rsidRPr="00376206">
        <w:rPr>
          <w:rFonts w:asciiTheme="minorHAnsi" w:eastAsia="Calibri" w:hAnsiTheme="minorHAnsi" w:cstheme="minorHAnsi"/>
          <w:sz w:val="22"/>
          <w:szCs w:val="22"/>
          <w:lang w:val="en-IE" w:eastAsia="en-US"/>
        </w:rPr>
        <w:t xml:space="preserve"> data pursuant to </w:t>
      </w:r>
      <w:hyperlink r:id="rId20" w:history="1">
        <w:r w:rsidRPr="00376206">
          <w:rPr>
            <w:rStyle w:val="Hyperlink"/>
            <w:rFonts w:asciiTheme="minorHAnsi" w:eastAsia="Calibri" w:hAnsiTheme="minorHAnsi" w:cstheme="minorHAnsi"/>
            <w:sz w:val="22"/>
            <w:szCs w:val="22"/>
            <w:lang w:val="en-IE" w:eastAsia="en-US"/>
          </w:rPr>
          <w:t>Regulation (EU) 2018/1725</w:t>
        </w:r>
      </w:hyperlink>
      <w:r w:rsidRPr="00376206">
        <w:rPr>
          <w:rFonts w:asciiTheme="minorHAnsi" w:eastAsia="Calibri" w:hAnsiTheme="minorHAnsi" w:cstheme="minorHAnsi"/>
          <w:sz w:val="22"/>
          <w:szCs w:val="22"/>
          <w:lang w:val="en-IE" w:eastAsia="en-US"/>
        </w:rPr>
        <w:t xml:space="preserve"> of the European Parliament and of the Council on the protection of natural persons with regard to the processing of personal data by the Union institutions, bodies, offices and agencies and on the free movement of such data.</w:t>
      </w:r>
    </w:p>
    <w:p w14:paraId="0FD94230" w14:textId="510960D4" w:rsidR="006A6EED" w:rsidRPr="00376206" w:rsidRDefault="006A6EED" w:rsidP="00D64DCE">
      <w:pPr>
        <w:pStyle w:val="NormalWeb"/>
        <w:spacing w:after="203"/>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This </w:t>
      </w:r>
      <w:r w:rsidR="00D84A7B">
        <w:rPr>
          <w:rFonts w:asciiTheme="minorHAnsi" w:hAnsiTheme="minorHAnsi" w:cstheme="minorHAnsi"/>
          <w:sz w:val="22"/>
          <w:szCs w:val="22"/>
          <w:lang w:val="en-IE"/>
        </w:rPr>
        <w:t>data protection notice</w:t>
      </w:r>
      <w:r w:rsidRPr="00376206">
        <w:rPr>
          <w:rFonts w:asciiTheme="minorHAnsi" w:hAnsiTheme="minorHAnsi" w:cstheme="minorHAnsi"/>
          <w:sz w:val="22"/>
          <w:szCs w:val="22"/>
          <w:lang w:val="en-IE"/>
        </w:rPr>
        <w:t xml:space="preserve"> explains the reason for the processing of your personal data </w:t>
      </w:r>
      <w:r w:rsidR="000D535D">
        <w:rPr>
          <w:rFonts w:asciiTheme="minorHAnsi" w:hAnsiTheme="minorHAnsi" w:cstheme="minorHAnsi"/>
          <w:sz w:val="22"/>
          <w:szCs w:val="22"/>
          <w:lang w:val="en-IE"/>
        </w:rPr>
        <w:t>for</w:t>
      </w:r>
      <w:r w:rsidR="00BE043F">
        <w:rPr>
          <w:rFonts w:asciiTheme="minorHAnsi" w:hAnsiTheme="minorHAnsi" w:cstheme="minorHAnsi"/>
          <w:sz w:val="22"/>
          <w:szCs w:val="22"/>
          <w:lang w:val="en-IE"/>
        </w:rPr>
        <w:t xml:space="preserve"> </w:t>
      </w:r>
      <w:r w:rsidR="00BE043F" w:rsidRPr="00932C90">
        <w:rPr>
          <w:rFonts w:asciiTheme="minorHAnsi" w:hAnsiTheme="minorHAnsi" w:cstheme="minorHAnsi"/>
          <w:b/>
          <w:sz w:val="22"/>
          <w:szCs w:val="22"/>
          <w:lang w:val="en-IE"/>
        </w:rPr>
        <w:t>EU Open Day 202</w:t>
      </w:r>
      <w:r w:rsidR="00E31D33">
        <w:rPr>
          <w:rFonts w:asciiTheme="minorHAnsi" w:hAnsiTheme="minorHAnsi" w:cstheme="minorHAnsi"/>
          <w:b/>
          <w:sz w:val="22"/>
          <w:szCs w:val="22"/>
          <w:lang w:val="en-IE"/>
        </w:rPr>
        <w:t>4</w:t>
      </w:r>
      <w:r w:rsidR="00BE043F" w:rsidRPr="00932C90">
        <w:rPr>
          <w:rFonts w:asciiTheme="minorHAnsi" w:hAnsiTheme="minorHAnsi" w:cstheme="minorHAnsi"/>
          <w:b/>
          <w:sz w:val="22"/>
          <w:szCs w:val="22"/>
          <w:lang w:val="en-IE"/>
        </w:rPr>
        <w:t xml:space="preserve"> at the </w:t>
      </w:r>
      <w:r w:rsidR="000D535D">
        <w:rPr>
          <w:rFonts w:asciiTheme="minorHAnsi" w:hAnsiTheme="minorHAnsi" w:cstheme="minorHAnsi"/>
          <w:b/>
          <w:sz w:val="22"/>
          <w:szCs w:val="22"/>
          <w:lang w:val="en-IE"/>
        </w:rPr>
        <w:t>EESC and C</w:t>
      </w:r>
      <w:r w:rsidR="0059324B">
        <w:rPr>
          <w:rFonts w:asciiTheme="minorHAnsi" w:hAnsiTheme="minorHAnsi" w:cstheme="minorHAnsi"/>
          <w:b/>
          <w:sz w:val="22"/>
          <w:szCs w:val="22"/>
          <w:lang w:val="en-IE"/>
        </w:rPr>
        <w:t>o</w:t>
      </w:r>
      <w:r w:rsidR="000D535D">
        <w:rPr>
          <w:rFonts w:asciiTheme="minorHAnsi" w:hAnsiTheme="minorHAnsi" w:cstheme="minorHAnsi"/>
          <w:b/>
          <w:sz w:val="22"/>
          <w:szCs w:val="22"/>
          <w:lang w:val="en-IE"/>
        </w:rPr>
        <w:t>R</w:t>
      </w:r>
      <w:r w:rsidR="00BE043F" w:rsidRPr="00932C90">
        <w:rPr>
          <w:rFonts w:asciiTheme="minorHAnsi" w:hAnsiTheme="minorHAnsi" w:cstheme="minorHAnsi"/>
          <w:b/>
          <w:sz w:val="22"/>
          <w:szCs w:val="22"/>
          <w:lang w:val="en-IE"/>
        </w:rPr>
        <w:t xml:space="preserve"> in Brussels</w:t>
      </w:r>
      <w:r w:rsidR="001C59BC">
        <w:rPr>
          <w:rFonts w:asciiTheme="minorHAnsi" w:eastAsia="Calibri" w:hAnsiTheme="minorHAnsi" w:cstheme="minorHAnsi"/>
          <w:sz w:val="22"/>
          <w:szCs w:val="22"/>
          <w:lang w:val="en-IE" w:eastAsia="en-US"/>
        </w:rPr>
        <w:t xml:space="preserve">, organised by the </w:t>
      </w:r>
      <w:r w:rsidR="000D535D">
        <w:rPr>
          <w:rFonts w:asciiTheme="minorHAnsi" w:eastAsia="Calibri" w:hAnsiTheme="minorHAnsi" w:cstheme="minorHAnsi"/>
          <w:sz w:val="22"/>
          <w:szCs w:val="22"/>
          <w:lang w:val="en-IE" w:eastAsia="en-US"/>
        </w:rPr>
        <w:t xml:space="preserve">EESC and </w:t>
      </w:r>
      <w:proofErr w:type="spellStart"/>
      <w:r w:rsidR="000D535D">
        <w:rPr>
          <w:rFonts w:asciiTheme="minorHAnsi" w:eastAsia="Calibri" w:hAnsiTheme="minorHAnsi" w:cstheme="minorHAnsi"/>
          <w:sz w:val="22"/>
          <w:szCs w:val="22"/>
          <w:lang w:val="en-IE" w:eastAsia="en-US"/>
        </w:rPr>
        <w:t>C</w:t>
      </w:r>
      <w:r w:rsidR="0059324B">
        <w:rPr>
          <w:rFonts w:asciiTheme="minorHAnsi" w:eastAsia="Calibri" w:hAnsiTheme="minorHAnsi" w:cstheme="minorHAnsi"/>
          <w:sz w:val="22"/>
          <w:szCs w:val="22"/>
          <w:lang w:val="en-IE" w:eastAsia="en-US"/>
        </w:rPr>
        <w:t>o</w:t>
      </w:r>
      <w:r w:rsidR="000D535D">
        <w:rPr>
          <w:rFonts w:asciiTheme="minorHAnsi" w:eastAsia="Calibri" w:hAnsiTheme="minorHAnsi" w:cstheme="minorHAnsi"/>
          <w:sz w:val="22"/>
          <w:szCs w:val="22"/>
          <w:lang w:val="en-IE" w:eastAsia="en-US"/>
        </w:rPr>
        <w:t>R.</w:t>
      </w:r>
      <w:proofErr w:type="spellEnd"/>
      <w:r w:rsidR="00CC11D6" w:rsidRPr="001465E6">
        <w:rPr>
          <w:rFonts w:asciiTheme="minorHAnsi" w:hAnsiTheme="minorHAnsi" w:cstheme="minorHAnsi"/>
          <w:sz w:val="22"/>
          <w:szCs w:val="22"/>
          <w:lang w:val="en-IE"/>
        </w:rPr>
        <w:t xml:space="preserve"> </w:t>
      </w:r>
      <w:r w:rsidR="00CC11D6" w:rsidRPr="00376206">
        <w:rPr>
          <w:rFonts w:asciiTheme="minorHAnsi" w:hAnsiTheme="minorHAnsi" w:cstheme="minorHAnsi"/>
          <w:sz w:val="22"/>
          <w:szCs w:val="22"/>
          <w:lang w:val="en-IE"/>
        </w:rPr>
        <w:t>It explains</w:t>
      </w:r>
      <w:r w:rsidRPr="00376206">
        <w:rPr>
          <w:rFonts w:asciiTheme="minorHAnsi" w:hAnsiTheme="minorHAnsi" w:cstheme="minorHAnsi"/>
          <w:sz w:val="22"/>
          <w:szCs w:val="22"/>
          <w:lang w:val="en-IE"/>
        </w:rPr>
        <w:t xml:space="preserve">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w:t>
      </w:r>
    </w:p>
    <w:p w14:paraId="41D5790E" w14:textId="19050ABC" w:rsidR="006444E8" w:rsidRPr="00376206" w:rsidRDefault="006444E8" w:rsidP="00D64DCE">
      <w:pPr>
        <w:pStyle w:val="NormalWeb"/>
        <w:spacing w:after="203"/>
        <w:jc w:val="both"/>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The information in relation to </w:t>
      </w:r>
      <w:r w:rsidR="001C59BC">
        <w:rPr>
          <w:rFonts w:asciiTheme="minorHAnsi" w:eastAsia="Calibri" w:hAnsiTheme="minorHAnsi" w:cstheme="minorHAnsi"/>
          <w:sz w:val="22"/>
          <w:szCs w:val="22"/>
          <w:lang w:val="en-IE" w:eastAsia="en-US"/>
        </w:rPr>
        <w:t xml:space="preserve">the </w:t>
      </w:r>
      <w:r w:rsidRPr="00376206">
        <w:rPr>
          <w:rFonts w:asciiTheme="minorHAnsi" w:eastAsia="Calibri" w:hAnsiTheme="minorHAnsi" w:cstheme="minorHAnsi"/>
          <w:sz w:val="22"/>
          <w:szCs w:val="22"/>
          <w:lang w:val="en-IE" w:eastAsia="en-US"/>
        </w:rPr>
        <w:t xml:space="preserve">processing </w:t>
      </w:r>
      <w:r w:rsidR="001C59BC" w:rsidRPr="001C59BC">
        <w:rPr>
          <w:rFonts w:asciiTheme="minorHAnsi" w:eastAsia="Calibri" w:hAnsiTheme="minorHAnsi" w:cstheme="minorHAnsi"/>
          <w:sz w:val="22"/>
          <w:szCs w:val="22"/>
          <w:lang w:val="en-IE" w:eastAsia="en-US"/>
        </w:rPr>
        <w:t>of personal data linked to meetings and events</w:t>
      </w:r>
      <w:r w:rsidR="009C0966" w:rsidRPr="001465E6">
        <w:rPr>
          <w:rFonts w:asciiTheme="minorHAnsi" w:eastAsia="Calibri" w:hAnsiTheme="minorHAnsi" w:cstheme="minorHAnsi"/>
          <w:sz w:val="22"/>
          <w:szCs w:val="22"/>
          <w:lang w:val="en-IE" w:eastAsia="en-US"/>
        </w:rPr>
        <w:t>,</w:t>
      </w:r>
      <w:r w:rsidR="009C0966" w:rsidRPr="001465E6">
        <w:rPr>
          <w:rFonts w:asciiTheme="minorHAnsi" w:eastAsia="Calibri" w:hAnsiTheme="minorHAnsi" w:cstheme="minorHAnsi"/>
          <w:i/>
          <w:sz w:val="22"/>
          <w:szCs w:val="22"/>
          <w:lang w:val="en-IE" w:eastAsia="en-US"/>
        </w:rPr>
        <w:t xml:space="preserve"> </w:t>
      </w:r>
      <w:r w:rsidR="001C59BC">
        <w:rPr>
          <w:rFonts w:asciiTheme="minorHAnsi" w:eastAsia="Calibri" w:hAnsiTheme="minorHAnsi" w:cstheme="minorHAnsi"/>
          <w:sz w:val="22"/>
          <w:szCs w:val="22"/>
          <w:lang w:val="en-IE" w:eastAsia="en-US"/>
        </w:rPr>
        <w:t>organised</w:t>
      </w:r>
      <w:r w:rsidR="001C59BC" w:rsidRPr="00376206">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sz w:val="22"/>
          <w:szCs w:val="22"/>
          <w:lang w:val="en-IE" w:eastAsia="en-US"/>
        </w:rPr>
        <w:t>by</w:t>
      </w:r>
      <w:r w:rsidRPr="00376206">
        <w:rPr>
          <w:rFonts w:asciiTheme="minorHAnsi" w:eastAsia="Calibri" w:hAnsiTheme="minorHAnsi" w:cstheme="minorHAnsi"/>
          <w:i/>
          <w:color w:val="FF0000"/>
          <w:sz w:val="22"/>
          <w:szCs w:val="22"/>
          <w:lang w:val="en-IE" w:eastAsia="en-US"/>
        </w:rPr>
        <w:t xml:space="preserve"> </w:t>
      </w:r>
      <w:r w:rsidR="00411B5C" w:rsidRPr="00F3366B">
        <w:rPr>
          <w:rFonts w:asciiTheme="minorHAnsi" w:eastAsia="Calibri" w:hAnsiTheme="minorHAnsi" w:cstheme="minorHAnsi"/>
          <w:sz w:val="22"/>
          <w:szCs w:val="22"/>
          <w:lang w:val="en-IE" w:eastAsia="en-US"/>
        </w:rPr>
        <w:t xml:space="preserve">the </w:t>
      </w:r>
      <w:r w:rsidR="007B2F2C">
        <w:rPr>
          <w:rFonts w:asciiTheme="minorHAnsi" w:eastAsia="Calibri" w:hAnsiTheme="minorHAnsi" w:cstheme="minorHAnsi"/>
          <w:sz w:val="22"/>
          <w:szCs w:val="22"/>
          <w:lang w:val="en-IE" w:eastAsia="en-US"/>
        </w:rPr>
        <w:t xml:space="preserve">services of the </w:t>
      </w:r>
      <w:r w:rsidR="000D535D">
        <w:rPr>
          <w:rFonts w:asciiTheme="minorHAnsi" w:eastAsia="Calibri" w:hAnsiTheme="minorHAnsi" w:cstheme="minorHAnsi"/>
          <w:sz w:val="22"/>
          <w:szCs w:val="22"/>
          <w:lang w:val="en-IE" w:eastAsia="en-US"/>
        </w:rPr>
        <w:t>EESC and C</w:t>
      </w:r>
      <w:r w:rsidR="0059324B">
        <w:rPr>
          <w:rFonts w:asciiTheme="minorHAnsi" w:eastAsia="Calibri" w:hAnsiTheme="minorHAnsi" w:cstheme="minorHAnsi"/>
          <w:sz w:val="22"/>
          <w:szCs w:val="22"/>
          <w:lang w:val="en-IE" w:eastAsia="en-US"/>
        </w:rPr>
        <w:t>o</w:t>
      </w:r>
      <w:r w:rsidR="000D535D">
        <w:rPr>
          <w:rFonts w:asciiTheme="minorHAnsi" w:eastAsia="Calibri" w:hAnsiTheme="minorHAnsi" w:cstheme="minorHAnsi"/>
          <w:sz w:val="22"/>
          <w:szCs w:val="22"/>
          <w:lang w:val="en-IE" w:eastAsia="en-US"/>
        </w:rPr>
        <w:t>R</w:t>
      </w:r>
      <w:r w:rsidR="009C0966" w:rsidRPr="00F3366B">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sz w:val="22"/>
          <w:szCs w:val="22"/>
          <w:lang w:val="en-IE" w:eastAsia="en-US"/>
        </w:rPr>
        <w:t>is presented below.</w:t>
      </w:r>
    </w:p>
    <w:p w14:paraId="361D7D6B" w14:textId="24868E4F" w:rsidR="00AF6BD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1" w:name="_Toc132209762"/>
      <w:r w:rsidRPr="003A6D26">
        <w:rPr>
          <w:rFonts w:asciiTheme="minorHAnsi" w:eastAsia="Calibri" w:hAnsiTheme="minorHAnsi" w:cstheme="minorHAnsi"/>
          <w:lang w:val="en-IE" w:eastAsia="en-US"/>
        </w:rPr>
        <w:t>2.</w:t>
      </w:r>
      <w:r w:rsidRPr="003A6D26">
        <w:rPr>
          <w:rFonts w:asciiTheme="minorHAnsi" w:eastAsia="Calibri" w:hAnsiTheme="minorHAnsi" w:cstheme="minorHAnsi"/>
          <w:lang w:val="en-IE" w:eastAsia="en-US"/>
        </w:rPr>
        <w:tab/>
      </w:r>
      <w:r w:rsidR="00AF6BD8" w:rsidRPr="003A6D26">
        <w:rPr>
          <w:rFonts w:asciiTheme="minorHAnsi" w:eastAsia="Calibri" w:hAnsiTheme="minorHAnsi" w:cstheme="minorHAnsi"/>
          <w:lang w:val="en-IE" w:eastAsia="en-US"/>
        </w:rPr>
        <w:t>Why and how do we process your personal data?</w:t>
      </w:r>
      <w:bookmarkEnd w:id="1"/>
    </w:p>
    <w:p w14:paraId="1E07D911" w14:textId="5229BA8F" w:rsidR="00AF6BD8" w:rsidRPr="00376206" w:rsidRDefault="00AF6BD8" w:rsidP="00D64DCE">
      <w:pPr>
        <w:pStyle w:val="NormalWeb"/>
        <w:spacing w:after="203"/>
        <w:jc w:val="both"/>
        <w:rPr>
          <w:rFonts w:asciiTheme="minorHAnsi" w:hAnsiTheme="minorHAnsi" w:cstheme="minorHAnsi"/>
          <w:color w:val="3E2A5B"/>
          <w:sz w:val="22"/>
          <w:szCs w:val="22"/>
          <w:lang w:val="en-IE"/>
        </w:rPr>
      </w:pPr>
      <w:r w:rsidRPr="00376206">
        <w:rPr>
          <w:rFonts w:asciiTheme="minorHAnsi" w:eastAsia="Calibri" w:hAnsiTheme="minorHAnsi" w:cstheme="minorHAnsi"/>
          <w:sz w:val="22"/>
          <w:szCs w:val="22"/>
          <w:u w:val="single"/>
          <w:lang w:val="en-IE" w:eastAsia="en-US"/>
        </w:rPr>
        <w:t>Purpose of the processing operation</w:t>
      </w:r>
      <w:r w:rsidRPr="00376206">
        <w:rPr>
          <w:rFonts w:asciiTheme="minorHAnsi" w:eastAsia="Calibri" w:hAnsiTheme="minorHAnsi" w:cstheme="minorHAnsi"/>
          <w:sz w:val="22"/>
          <w:szCs w:val="22"/>
          <w:lang w:val="en-IE" w:eastAsia="en-US"/>
        </w:rPr>
        <w:t xml:space="preserve">: </w:t>
      </w:r>
      <w:r w:rsidR="002A02C4">
        <w:rPr>
          <w:rFonts w:asciiTheme="minorHAnsi" w:eastAsia="Calibri" w:hAnsiTheme="minorHAnsi" w:cstheme="minorHAnsi"/>
          <w:sz w:val="22"/>
          <w:szCs w:val="22"/>
          <w:lang w:val="en-IE" w:eastAsia="en-US"/>
        </w:rPr>
        <w:t>t</w:t>
      </w:r>
      <w:r w:rsidR="001465E6">
        <w:rPr>
          <w:rFonts w:asciiTheme="minorHAnsi" w:eastAsia="Calibri" w:hAnsiTheme="minorHAnsi" w:cstheme="minorHAnsi"/>
          <w:sz w:val="22"/>
          <w:szCs w:val="22"/>
          <w:lang w:val="en-IE" w:eastAsia="en-US"/>
        </w:rPr>
        <w:t xml:space="preserve">he </w:t>
      </w:r>
      <w:r w:rsidR="000D535D">
        <w:rPr>
          <w:rFonts w:asciiTheme="minorHAnsi" w:eastAsia="Calibri" w:hAnsiTheme="minorHAnsi" w:cstheme="minorHAnsi"/>
          <w:sz w:val="22"/>
          <w:szCs w:val="22"/>
          <w:lang w:val="en-IE" w:eastAsia="en-US"/>
        </w:rPr>
        <w:t xml:space="preserve">EESC and </w:t>
      </w:r>
      <w:proofErr w:type="spellStart"/>
      <w:r w:rsidR="000D535D">
        <w:rPr>
          <w:rFonts w:asciiTheme="minorHAnsi" w:eastAsia="Calibri" w:hAnsiTheme="minorHAnsi" w:cstheme="minorHAnsi"/>
          <w:sz w:val="22"/>
          <w:szCs w:val="22"/>
          <w:lang w:val="en-IE" w:eastAsia="en-US"/>
        </w:rPr>
        <w:t>C</w:t>
      </w:r>
      <w:r w:rsidR="0059324B">
        <w:rPr>
          <w:rFonts w:asciiTheme="minorHAnsi" w:eastAsia="Calibri" w:hAnsiTheme="minorHAnsi" w:cstheme="minorHAnsi"/>
          <w:sz w:val="22"/>
          <w:szCs w:val="22"/>
          <w:lang w:val="en-IE" w:eastAsia="en-US"/>
        </w:rPr>
        <w:t>o</w:t>
      </w:r>
      <w:r w:rsidR="000D535D">
        <w:rPr>
          <w:rFonts w:asciiTheme="minorHAnsi" w:eastAsia="Calibri" w:hAnsiTheme="minorHAnsi" w:cstheme="minorHAnsi"/>
          <w:sz w:val="22"/>
          <w:szCs w:val="22"/>
          <w:lang w:val="en-IE" w:eastAsia="en-US"/>
        </w:rPr>
        <w:t>R</w:t>
      </w:r>
      <w:proofErr w:type="spellEnd"/>
      <w:r w:rsidRPr="00376206">
        <w:rPr>
          <w:rFonts w:asciiTheme="minorHAnsi" w:eastAsia="Calibri" w:hAnsiTheme="minorHAnsi" w:cstheme="minorHAnsi"/>
          <w:sz w:val="22"/>
          <w:szCs w:val="22"/>
          <w:lang w:val="en-IE" w:eastAsia="en-US"/>
        </w:rPr>
        <w:t xml:space="preserve"> </w:t>
      </w:r>
      <w:r w:rsidR="006444E8" w:rsidRPr="00376206">
        <w:rPr>
          <w:rFonts w:asciiTheme="minorHAnsi" w:eastAsia="Calibri" w:hAnsiTheme="minorHAnsi" w:cstheme="minorHAnsi"/>
          <w:sz w:val="22"/>
          <w:szCs w:val="22"/>
          <w:lang w:val="en-IE" w:eastAsia="en-US"/>
        </w:rPr>
        <w:t xml:space="preserve">collect and </w:t>
      </w:r>
      <w:r w:rsidR="006444E8" w:rsidRPr="00376206">
        <w:rPr>
          <w:rFonts w:asciiTheme="minorHAnsi" w:hAnsiTheme="minorHAnsi" w:cstheme="minorHAnsi"/>
          <w:sz w:val="22"/>
          <w:szCs w:val="22"/>
          <w:lang w:val="en-IE"/>
        </w:rPr>
        <w:t xml:space="preserve">further </w:t>
      </w:r>
      <w:r w:rsidR="006F2B3D" w:rsidRPr="00376206">
        <w:rPr>
          <w:rFonts w:asciiTheme="minorHAnsi" w:hAnsiTheme="minorHAnsi" w:cstheme="minorHAnsi"/>
          <w:sz w:val="22"/>
          <w:szCs w:val="22"/>
          <w:lang w:val="en-IE"/>
        </w:rPr>
        <w:t>process</w:t>
      </w:r>
      <w:r w:rsidRPr="00376206">
        <w:rPr>
          <w:rFonts w:asciiTheme="minorHAnsi" w:hAnsiTheme="minorHAnsi" w:cstheme="minorHAnsi"/>
          <w:sz w:val="22"/>
          <w:szCs w:val="22"/>
          <w:lang w:val="en-IE"/>
        </w:rPr>
        <w:t xml:space="preserve"> your personal data to provide you with information about</w:t>
      </w:r>
      <w:r w:rsidR="006764B1">
        <w:rPr>
          <w:rFonts w:asciiTheme="minorHAnsi" w:hAnsiTheme="minorHAnsi" w:cstheme="minorHAnsi"/>
          <w:sz w:val="22"/>
          <w:szCs w:val="22"/>
          <w:lang w:val="en-IE"/>
        </w:rPr>
        <w:t xml:space="preserve"> EU Open Day 202</w:t>
      </w:r>
      <w:r w:rsidR="00E31D33">
        <w:rPr>
          <w:rFonts w:asciiTheme="minorHAnsi" w:hAnsiTheme="minorHAnsi" w:cstheme="minorHAnsi"/>
          <w:sz w:val="22"/>
          <w:szCs w:val="22"/>
          <w:lang w:val="en-IE"/>
        </w:rPr>
        <w:t>4</w:t>
      </w:r>
      <w:r w:rsidR="00BE043F">
        <w:rPr>
          <w:rFonts w:asciiTheme="minorHAnsi" w:hAnsiTheme="minorHAnsi" w:cstheme="minorHAnsi"/>
          <w:sz w:val="22"/>
          <w:szCs w:val="22"/>
          <w:lang w:val="en-IE"/>
        </w:rPr>
        <w:t xml:space="preserve"> at the </w:t>
      </w:r>
      <w:r w:rsidR="00DA4A20">
        <w:rPr>
          <w:rFonts w:asciiTheme="minorHAnsi" w:hAnsiTheme="minorHAnsi" w:cstheme="minorHAnsi"/>
          <w:sz w:val="22"/>
          <w:szCs w:val="22"/>
          <w:lang w:val="en-IE"/>
        </w:rPr>
        <w:t xml:space="preserve">EESC and </w:t>
      </w:r>
      <w:proofErr w:type="spellStart"/>
      <w:r w:rsidR="00DA4A20">
        <w:rPr>
          <w:rFonts w:asciiTheme="minorHAnsi" w:hAnsiTheme="minorHAnsi" w:cstheme="minorHAnsi"/>
          <w:sz w:val="22"/>
          <w:szCs w:val="22"/>
          <w:lang w:val="en-IE"/>
        </w:rPr>
        <w:t>C</w:t>
      </w:r>
      <w:r w:rsidR="0059324B">
        <w:rPr>
          <w:rFonts w:asciiTheme="minorHAnsi" w:hAnsiTheme="minorHAnsi" w:cstheme="minorHAnsi"/>
          <w:sz w:val="22"/>
          <w:szCs w:val="22"/>
          <w:lang w:val="en-IE"/>
        </w:rPr>
        <w:t>o</w:t>
      </w:r>
      <w:r w:rsidR="00DA4A20">
        <w:rPr>
          <w:rFonts w:asciiTheme="minorHAnsi" w:hAnsiTheme="minorHAnsi" w:cstheme="minorHAnsi"/>
          <w:sz w:val="22"/>
          <w:szCs w:val="22"/>
          <w:lang w:val="en-IE"/>
        </w:rPr>
        <w:t>R</w:t>
      </w:r>
      <w:proofErr w:type="spellEnd"/>
      <w:r w:rsidR="00BE043F">
        <w:rPr>
          <w:rFonts w:asciiTheme="minorHAnsi" w:hAnsiTheme="minorHAnsi" w:cstheme="minorHAnsi"/>
          <w:sz w:val="22"/>
          <w:szCs w:val="22"/>
          <w:lang w:val="en-IE"/>
        </w:rPr>
        <w:t xml:space="preserve"> in Brussels</w:t>
      </w:r>
      <w:r w:rsidR="00BE043F" w:rsidRPr="00E738DB" w:rsidDel="00BE043F">
        <w:rPr>
          <w:rFonts w:asciiTheme="minorHAnsi" w:hAnsiTheme="minorHAnsi" w:cstheme="minorHAnsi"/>
          <w:sz w:val="22"/>
          <w:szCs w:val="22"/>
          <w:lang w:val="en-IE"/>
        </w:rPr>
        <w:t xml:space="preserve"> </w:t>
      </w:r>
      <w:r w:rsidR="001465E6">
        <w:rPr>
          <w:rFonts w:asciiTheme="minorHAnsi" w:hAnsiTheme="minorHAnsi" w:cstheme="minorHAnsi"/>
          <w:sz w:val="22"/>
          <w:szCs w:val="22"/>
          <w:lang w:val="en-IE"/>
        </w:rPr>
        <w:t>(</w:t>
      </w:r>
      <w:r w:rsidRPr="00376206">
        <w:rPr>
          <w:rFonts w:asciiTheme="minorHAnsi" w:hAnsiTheme="minorHAnsi" w:cstheme="minorHAnsi"/>
          <w:sz w:val="22"/>
          <w:szCs w:val="22"/>
          <w:lang w:val="en-IE"/>
        </w:rPr>
        <w:t xml:space="preserve">before, during and after) and </w:t>
      </w:r>
      <w:r w:rsidR="00B4082F">
        <w:rPr>
          <w:rFonts w:asciiTheme="minorHAnsi" w:hAnsiTheme="minorHAnsi" w:cstheme="minorHAnsi"/>
          <w:sz w:val="22"/>
          <w:szCs w:val="22"/>
          <w:lang w:val="en-IE"/>
        </w:rPr>
        <w:t>for</w:t>
      </w:r>
      <w:r w:rsidRPr="00376206">
        <w:rPr>
          <w:rFonts w:asciiTheme="minorHAnsi" w:hAnsiTheme="minorHAnsi" w:cstheme="minorHAnsi"/>
          <w:sz w:val="22"/>
          <w:szCs w:val="22"/>
          <w:lang w:val="en-IE"/>
        </w:rPr>
        <w:t xml:space="preserve"> your participat</w:t>
      </w:r>
      <w:r w:rsidR="002E1474" w:rsidRPr="00376206">
        <w:rPr>
          <w:rFonts w:asciiTheme="minorHAnsi" w:hAnsiTheme="minorHAnsi" w:cstheme="minorHAnsi"/>
          <w:sz w:val="22"/>
          <w:szCs w:val="22"/>
          <w:lang w:val="en-IE"/>
        </w:rPr>
        <w:t>ion in th</w:t>
      </w:r>
      <w:r w:rsidR="00DA4A20">
        <w:rPr>
          <w:rFonts w:asciiTheme="minorHAnsi" w:hAnsiTheme="minorHAnsi" w:cstheme="minorHAnsi"/>
          <w:sz w:val="22"/>
          <w:szCs w:val="22"/>
          <w:lang w:val="en-IE"/>
        </w:rPr>
        <w:t xml:space="preserve">is </w:t>
      </w:r>
      <w:r w:rsidR="002E1474" w:rsidRPr="001465E6">
        <w:rPr>
          <w:rFonts w:asciiTheme="minorHAnsi" w:hAnsiTheme="minorHAnsi" w:cstheme="minorHAnsi"/>
          <w:sz w:val="22"/>
          <w:szCs w:val="22"/>
          <w:lang w:val="en-IE"/>
        </w:rPr>
        <w:t>event</w:t>
      </w:r>
      <w:r w:rsidR="00BE46E5">
        <w:rPr>
          <w:rFonts w:asciiTheme="minorHAnsi" w:hAnsiTheme="minorHAnsi" w:cstheme="minorHAnsi"/>
          <w:sz w:val="22"/>
          <w:szCs w:val="22"/>
          <w:lang w:val="el-GR"/>
        </w:rPr>
        <w:t xml:space="preserve"> </w:t>
      </w:r>
      <w:r w:rsidRPr="00376206">
        <w:rPr>
          <w:rFonts w:asciiTheme="minorHAnsi" w:hAnsiTheme="minorHAnsi" w:cstheme="minorHAnsi"/>
          <w:sz w:val="22"/>
          <w:szCs w:val="22"/>
          <w:lang w:val="en-IE"/>
        </w:rPr>
        <w:t>.</w:t>
      </w:r>
    </w:p>
    <w:p w14:paraId="73BFB26B" w14:textId="7E8FA70B" w:rsidR="002A02C4" w:rsidRPr="00376206" w:rsidRDefault="002A02C4" w:rsidP="00E738DB">
      <w:pPr>
        <w:autoSpaceDE w:val="0"/>
        <w:autoSpaceDN w:val="0"/>
        <w:adjustRightInd w:val="0"/>
        <w:spacing w:after="0"/>
        <w:rPr>
          <w:rFonts w:asciiTheme="minorHAnsi" w:hAnsiTheme="minorHAnsi" w:cstheme="minorHAnsi"/>
          <w:color w:val="3E2A5B"/>
          <w:sz w:val="22"/>
          <w:szCs w:val="22"/>
          <w:lang w:val="en-IE"/>
        </w:rPr>
      </w:pPr>
      <w:r w:rsidRPr="00F3366B">
        <w:rPr>
          <w:rFonts w:asciiTheme="minorHAnsi" w:eastAsia="Cambria" w:hAnsiTheme="minorHAnsi" w:cstheme="minorHAnsi"/>
          <w:sz w:val="22"/>
          <w:szCs w:val="22"/>
          <w:lang w:val="en-IE" w:eastAsia="en-US"/>
        </w:rPr>
        <w:t xml:space="preserve">Your personal data will </w:t>
      </w:r>
      <w:r w:rsidRPr="00F3366B">
        <w:rPr>
          <w:rFonts w:asciiTheme="minorHAnsi" w:eastAsia="Cambria" w:hAnsiTheme="minorHAnsi" w:cstheme="minorHAnsi"/>
          <w:sz w:val="22"/>
          <w:szCs w:val="22"/>
          <w:u w:val="single"/>
          <w:lang w:val="en-IE" w:eastAsia="en-US"/>
        </w:rPr>
        <w:t>not</w:t>
      </w:r>
      <w:r w:rsidRPr="00F3366B">
        <w:rPr>
          <w:rFonts w:asciiTheme="minorHAnsi" w:eastAsia="Cambria" w:hAnsiTheme="minorHAnsi" w:cstheme="minorHAnsi"/>
          <w:sz w:val="22"/>
          <w:szCs w:val="22"/>
          <w:lang w:val="en-IE" w:eastAsia="en-US"/>
        </w:rPr>
        <w:t xml:space="preserve"> be used for an</w:t>
      </w:r>
      <w:r>
        <w:rPr>
          <w:rFonts w:asciiTheme="minorHAnsi" w:eastAsia="Cambria" w:hAnsiTheme="minorHAnsi" w:cstheme="minorHAnsi"/>
          <w:sz w:val="22"/>
          <w:szCs w:val="22"/>
          <w:lang w:val="en-IE" w:eastAsia="en-US"/>
        </w:rPr>
        <w:t>y</w:t>
      </w:r>
      <w:r w:rsidRPr="00F3366B">
        <w:rPr>
          <w:rFonts w:asciiTheme="minorHAnsi" w:eastAsia="Cambria" w:hAnsiTheme="minorHAnsi" w:cstheme="minorHAnsi"/>
          <w:sz w:val="22"/>
          <w:szCs w:val="22"/>
          <w:lang w:val="en-IE" w:eastAsia="en-US"/>
        </w:rPr>
        <w:t xml:space="preserve"> automated decision-making</w:t>
      </w:r>
      <w:r w:rsidR="00DA4A20">
        <w:rPr>
          <w:rFonts w:asciiTheme="minorHAnsi" w:eastAsia="Cambria" w:hAnsiTheme="minorHAnsi" w:cstheme="minorHAnsi"/>
          <w:sz w:val="22"/>
          <w:szCs w:val="22"/>
          <w:lang w:val="en-IE" w:eastAsia="en-US"/>
        </w:rPr>
        <w:t>,</w:t>
      </w:r>
      <w:r w:rsidRPr="00F3366B">
        <w:rPr>
          <w:rFonts w:asciiTheme="minorHAnsi" w:eastAsia="Cambria" w:hAnsiTheme="minorHAnsi" w:cstheme="minorHAnsi"/>
          <w:sz w:val="22"/>
          <w:szCs w:val="22"/>
          <w:lang w:val="en-IE" w:eastAsia="en-US"/>
        </w:rPr>
        <w:t xml:space="preserve"> including profiling.</w:t>
      </w:r>
    </w:p>
    <w:p w14:paraId="12ABB193" w14:textId="2581BEC5" w:rsidR="002558DE" w:rsidRDefault="002558DE" w:rsidP="00D64DCE">
      <w:pPr>
        <w:pStyle w:val="NormalWeb"/>
        <w:jc w:val="both"/>
        <w:rPr>
          <w:rFonts w:asciiTheme="minorHAnsi" w:hAnsiTheme="minorHAnsi" w:cstheme="minorHAnsi"/>
          <w:sz w:val="22"/>
          <w:szCs w:val="22"/>
          <w:lang w:val="en-IE"/>
        </w:rPr>
      </w:pPr>
      <w:r>
        <w:rPr>
          <w:rFonts w:asciiTheme="minorHAnsi" w:hAnsiTheme="minorHAnsi" w:cstheme="minorHAnsi"/>
          <w:sz w:val="22"/>
          <w:szCs w:val="22"/>
          <w:lang w:val="en-IE"/>
        </w:rPr>
        <w:t>P</w:t>
      </w:r>
      <w:r w:rsidR="00427417">
        <w:rPr>
          <w:rFonts w:asciiTheme="minorHAnsi" w:hAnsiTheme="minorHAnsi" w:cstheme="minorHAnsi"/>
          <w:sz w:val="22"/>
          <w:szCs w:val="22"/>
          <w:lang w:val="en-IE"/>
        </w:rPr>
        <w:t>anoram</w:t>
      </w:r>
      <w:r w:rsidR="00DA4A20">
        <w:rPr>
          <w:rFonts w:asciiTheme="minorHAnsi" w:hAnsiTheme="minorHAnsi" w:cstheme="minorHAnsi"/>
          <w:sz w:val="22"/>
          <w:szCs w:val="22"/>
          <w:lang w:val="en-IE"/>
        </w:rPr>
        <w:t>a</w:t>
      </w:r>
      <w:r w:rsidR="00427417">
        <w:rPr>
          <w:rFonts w:asciiTheme="minorHAnsi" w:hAnsiTheme="minorHAnsi" w:cstheme="minorHAnsi"/>
          <w:sz w:val="22"/>
          <w:szCs w:val="22"/>
          <w:lang w:val="en-IE"/>
        </w:rPr>
        <w:t xml:space="preserve"> </w:t>
      </w:r>
      <w:r w:rsidR="00AF6BD8" w:rsidRPr="00376206">
        <w:rPr>
          <w:rFonts w:asciiTheme="minorHAnsi" w:hAnsiTheme="minorHAnsi" w:cstheme="minorHAnsi"/>
          <w:sz w:val="22"/>
          <w:szCs w:val="22"/>
          <w:lang w:val="en-IE"/>
        </w:rPr>
        <w:t xml:space="preserve">photographs </w:t>
      </w:r>
      <w:r w:rsidR="00E738DB">
        <w:rPr>
          <w:rFonts w:asciiTheme="minorHAnsi" w:hAnsiTheme="minorHAnsi" w:cstheme="minorHAnsi"/>
          <w:sz w:val="22"/>
          <w:szCs w:val="22"/>
          <w:lang w:val="en-IE"/>
        </w:rPr>
        <w:t xml:space="preserve">or videos </w:t>
      </w:r>
      <w:r w:rsidR="00AF6BD8" w:rsidRPr="00376206">
        <w:rPr>
          <w:rFonts w:asciiTheme="minorHAnsi" w:hAnsiTheme="minorHAnsi" w:cstheme="minorHAnsi"/>
          <w:sz w:val="22"/>
          <w:szCs w:val="22"/>
          <w:lang w:val="en-IE"/>
        </w:rPr>
        <w:t xml:space="preserve">of participants and organisers will be taken and </w:t>
      </w:r>
      <w:r w:rsidR="0059324B">
        <w:rPr>
          <w:rFonts w:asciiTheme="minorHAnsi" w:hAnsiTheme="minorHAnsi" w:cstheme="minorHAnsi"/>
          <w:sz w:val="22"/>
          <w:szCs w:val="22"/>
          <w:lang w:val="en-IE"/>
        </w:rPr>
        <w:t xml:space="preserve">may be </w:t>
      </w:r>
      <w:r w:rsidR="00AF6BD8" w:rsidRPr="00376206">
        <w:rPr>
          <w:rFonts w:asciiTheme="minorHAnsi" w:hAnsiTheme="minorHAnsi" w:cstheme="minorHAnsi"/>
          <w:sz w:val="22"/>
          <w:szCs w:val="22"/>
          <w:lang w:val="en-IE"/>
        </w:rPr>
        <w:t xml:space="preserve">published in the context of the </w:t>
      </w:r>
      <w:r w:rsidR="001465E6">
        <w:rPr>
          <w:rFonts w:asciiTheme="minorHAnsi" w:hAnsiTheme="minorHAnsi" w:cstheme="minorHAnsi"/>
          <w:sz w:val="22"/>
          <w:szCs w:val="22"/>
          <w:lang w:val="en-IE"/>
        </w:rPr>
        <w:t xml:space="preserve">event </w:t>
      </w:r>
      <w:r w:rsidR="00E738DB">
        <w:rPr>
          <w:rFonts w:asciiTheme="minorHAnsi" w:hAnsiTheme="minorHAnsi" w:cstheme="minorHAnsi"/>
          <w:sz w:val="22"/>
          <w:szCs w:val="22"/>
          <w:lang w:val="en-IE"/>
        </w:rPr>
        <w:t>on the</w:t>
      </w:r>
      <w:r w:rsidR="00DA4A20">
        <w:rPr>
          <w:rFonts w:asciiTheme="minorHAnsi" w:hAnsiTheme="minorHAnsi" w:cstheme="minorHAnsi"/>
          <w:sz w:val="22"/>
          <w:szCs w:val="22"/>
          <w:lang w:val="en-IE"/>
        </w:rPr>
        <w:t xml:space="preserve"> EESC</w:t>
      </w:r>
      <w:r w:rsidR="0059324B">
        <w:rPr>
          <w:rFonts w:asciiTheme="minorHAnsi" w:hAnsiTheme="minorHAnsi" w:cstheme="minorHAnsi"/>
          <w:sz w:val="22"/>
          <w:szCs w:val="22"/>
          <w:lang w:val="en-IE"/>
        </w:rPr>
        <w:t xml:space="preserve"> and</w:t>
      </w:r>
      <w:r w:rsidR="00DA4A20">
        <w:rPr>
          <w:rFonts w:asciiTheme="minorHAnsi" w:hAnsiTheme="minorHAnsi" w:cstheme="minorHAnsi"/>
          <w:sz w:val="22"/>
          <w:szCs w:val="22"/>
          <w:lang w:val="en-IE"/>
        </w:rPr>
        <w:t xml:space="preserve"> C</w:t>
      </w:r>
      <w:r w:rsidR="0059324B">
        <w:rPr>
          <w:rFonts w:asciiTheme="minorHAnsi" w:hAnsiTheme="minorHAnsi" w:cstheme="minorHAnsi"/>
          <w:sz w:val="22"/>
          <w:szCs w:val="22"/>
          <w:lang w:val="en-IE"/>
        </w:rPr>
        <w:t>o</w:t>
      </w:r>
      <w:r w:rsidR="00DA4A20">
        <w:rPr>
          <w:rFonts w:asciiTheme="minorHAnsi" w:hAnsiTheme="minorHAnsi" w:cstheme="minorHAnsi"/>
          <w:sz w:val="22"/>
          <w:szCs w:val="22"/>
          <w:lang w:val="en-IE"/>
        </w:rPr>
        <w:t xml:space="preserve">R </w:t>
      </w:r>
      <w:r w:rsidR="0059324B">
        <w:rPr>
          <w:rFonts w:asciiTheme="minorHAnsi" w:hAnsiTheme="minorHAnsi" w:cstheme="minorHAnsi"/>
          <w:sz w:val="22"/>
          <w:szCs w:val="22"/>
          <w:lang w:val="en-IE"/>
        </w:rPr>
        <w:t>websites, the EU Open Day webpages (</w:t>
      </w:r>
      <w:hyperlink r:id="rId21" w:history="1">
        <w:r w:rsidR="0059324B" w:rsidRPr="00831C18">
          <w:rPr>
            <w:rStyle w:val="Hyperlink"/>
            <w:rFonts w:asciiTheme="minorHAnsi" w:hAnsiTheme="minorHAnsi" w:cstheme="minorHAnsi"/>
            <w:sz w:val="22"/>
            <w:szCs w:val="22"/>
            <w:lang w:val="en-IE"/>
          </w:rPr>
          <w:t>https://europeday.europa.eu</w:t>
        </w:r>
      </w:hyperlink>
      <w:r w:rsidR="0059324B">
        <w:rPr>
          <w:rFonts w:asciiTheme="minorHAnsi" w:hAnsiTheme="minorHAnsi" w:cstheme="minorHAnsi"/>
          <w:sz w:val="22"/>
          <w:szCs w:val="22"/>
          <w:lang w:val="en-IE"/>
        </w:rPr>
        <w:t>)</w:t>
      </w:r>
      <w:r w:rsidR="00E738DB">
        <w:rPr>
          <w:rFonts w:asciiTheme="minorHAnsi" w:hAnsiTheme="minorHAnsi" w:cstheme="minorHAnsi"/>
          <w:sz w:val="22"/>
          <w:szCs w:val="22"/>
          <w:lang w:val="en-IE"/>
        </w:rPr>
        <w:t xml:space="preserve"> and various social media platforms of the </w:t>
      </w:r>
      <w:r w:rsidR="00DA4A20">
        <w:rPr>
          <w:rFonts w:asciiTheme="minorHAnsi" w:hAnsiTheme="minorHAnsi" w:cstheme="minorHAnsi"/>
          <w:sz w:val="22"/>
          <w:szCs w:val="22"/>
          <w:lang w:val="en-IE"/>
        </w:rPr>
        <w:t xml:space="preserve">EESC and </w:t>
      </w:r>
      <w:proofErr w:type="spellStart"/>
      <w:r w:rsidR="00DA4A20">
        <w:rPr>
          <w:rFonts w:asciiTheme="minorHAnsi" w:hAnsiTheme="minorHAnsi" w:cstheme="minorHAnsi"/>
          <w:sz w:val="22"/>
          <w:szCs w:val="22"/>
          <w:lang w:val="en-IE"/>
        </w:rPr>
        <w:t>C</w:t>
      </w:r>
      <w:r w:rsidR="0059324B">
        <w:rPr>
          <w:rFonts w:asciiTheme="minorHAnsi" w:hAnsiTheme="minorHAnsi" w:cstheme="minorHAnsi"/>
          <w:sz w:val="22"/>
          <w:szCs w:val="22"/>
          <w:lang w:val="en-IE"/>
        </w:rPr>
        <w:t>o</w:t>
      </w:r>
      <w:r w:rsidR="00DA4A20">
        <w:rPr>
          <w:rFonts w:asciiTheme="minorHAnsi" w:hAnsiTheme="minorHAnsi" w:cstheme="minorHAnsi"/>
          <w:sz w:val="22"/>
          <w:szCs w:val="22"/>
          <w:lang w:val="en-IE"/>
        </w:rPr>
        <w:t>R</w:t>
      </w:r>
      <w:r w:rsidR="00E738DB">
        <w:rPr>
          <w:rFonts w:asciiTheme="minorHAnsi" w:hAnsiTheme="minorHAnsi" w:cstheme="minorHAnsi"/>
          <w:sz w:val="22"/>
          <w:szCs w:val="22"/>
          <w:lang w:val="en-IE"/>
        </w:rPr>
        <w:t>.</w:t>
      </w:r>
      <w:proofErr w:type="spellEnd"/>
      <w:r w:rsidR="00E738DB">
        <w:rPr>
          <w:rFonts w:asciiTheme="minorHAnsi" w:hAnsiTheme="minorHAnsi" w:cstheme="minorHAnsi"/>
          <w:sz w:val="22"/>
          <w:szCs w:val="22"/>
          <w:lang w:val="en-IE"/>
        </w:rPr>
        <w:t xml:space="preserve"> </w:t>
      </w:r>
    </w:p>
    <w:p w14:paraId="323AFA1A" w14:textId="09B5E9BF" w:rsidR="00E738DB" w:rsidRDefault="00E738DB" w:rsidP="00D64DCE">
      <w:pPr>
        <w:pStyle w:val="NormalWeb"/>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Participants </w:t>
      </w:r>
      <w:r w:rsidR="00B4082F">
        <w:rPr>
          <w:rFonts w:asciiTheme="minorHAnsi" w:hAnsiTheme="minorHAnsi" w:cstheme="minorHAnsi"/>
          <w:sz w:val="22"/>
          <w:szCs w:val="22"/>
          <w:lang w:val="en-IE"/>
        </w:rPr>
        <w:t>who</w:t>
      </w:r>
      <w:r w:rsidRPr="00376206">
        <w:rPr>
          <w:rFonts w:asciiTheme="minorHAnsi" w:hAnsiTheme="minorHAnsi" w:cstheme="minorHAnsi"/>
          <w:sz w:val="22"/>
          <w:szCs w:val="22"/>
          <w:lang w:val="en-IE"/>
        </w:rPr>
        <w:t xml:space="preserve"> do not wish to be part of the </w:t>
      </w:r>
      <w:r>
        <w:rPr>
          <w:rFonts w:asciiTheme="minorHAnsi" w:hAnsiTheme="minorHAnsi" w:cstheme="minorHAnsi"/>
          <w:sz w:val="22"/>
          <w:szCs w:val="22"/>
          <w:lang w:val="en-IE"/>
        </w:rPr>
        <w:t>panoram</w:t>
      </w:r>
      <w:r w:rsidR="00B4082F">
        <w:rPr>
          <w:rFonts w:asciiTheme="minorHAnsi" w:hAnsiTheme="minorHAnsi" w:cstheme="minorHAnsi"/>
          <w:sz w:val="22"/>
          <w:szCs w:val="22"/>
          <w:lang w:val="en-IE"/>
        </w:rPr>
        <w:t>a</w:t>
      </w:r>
      <w:r>
        <w:rPr>
          <w:rFonts w:asciiTheme="minorHAnsi" w:hAnsiTheme="minorHAnsi" w:cstheme="minorHAnsi"/>
          <w:sz w:val="22"/>
          <w:szCs w:val="22"/>
          <w:lang w:val="en-IE"/>
        </w:rPr>
        <w:t xml:space="preserve"> photographs or videos </w:t>
      </w:r>
      <w:r w:rsidR="00B4082F">
        <w:rPr>
          <w:rFonts w:asciiTheme="minorHAnsi" w:hAnsiTheme="minorHAnsi" w:cstheme="minorHAnsi"/>
          <w:sz w:val="22"/>
          <w:szCs w:val="22"/>
          <w:lang w:val="en-IE"/>
        </w:rPr>
        <w:t xml:space="preserve">may indicate their objection </w:t>
      </w:r>
      <w:r w:rsidRPr="001465E6">
        <w:rPr>
          <w:rFonts w:asciiTheme="minorHAnsi" w:hAnsiTheme="minorHAnsi" w:cstheme="minorHAnsi"/>
          <w:sz w:val="22"/>
          <w:szCs w:val="22"/>
          <w:lang w:val="en-IE"/>
        </w:rPr>
        <w:t xml:space="preserve">by </w:t>
      </w:r>
      <w:r>
        <w:rPr>
          <w:rFonts w:asciiTheme="minorHAnsi" w:hAnsiTheme="minorHAnsi" w:cstheme="minorHAnsi"/>
          <w:sz w:val="22"/>
          <w:szCs w:val="22"/>
          <w:lang w:val="en-IE"/>
        </w:rPr>
        <w:t>wearing</w:t>
      </w:r>
      <w:r w:rsidRPr="001465E6">
        <w:rPr>
          <w:rFonts w:asciiTheme="minorHAnsi" w:hAnsiTheme="minorHAnsi" w:cstheme="minorHAnsi"/>
          <w:sz w:val="22"/>
          <w:szCs w:val="22"/>
          <w:lang w:val="en-IE"/>
        </w:rPr>
        <w:t xml:space="preserve"> </w:t>
      </w:r>
      <w:r>
        <w:rPr>
          <w:rFonts w:asciiTheme="minorHAnsi" w:hAnsiTheme="minorHAnsi" w:cstheme="minorHAnsi"/>
          <w:sz w:val="22"/>
          <w:szCs w:val="22"/>
          <w:lang w:val="en-IE"/>
        </w:rPr>
        <w:t>a special lanyard which will be provided at a stand at the entrance of the event</w:t>
      </w:r>
      <w:r w:rsidRPr="001465E6">
        <w:rPr>
          <w:rFonts w:asciiTheme="minorHAnsi" w:hAnsiTheme="minorHAnsi" w:cstheme="minorHAnsi"/>
          <w:sz w:val="22"/>
          <w:szCs w:val="22"/>
          <w:lang w:val="en-IE"/>
        </w:rPr>
        <w:t xml:space="preserve">. </w:t>
      </w:r>
    </w:p>
    <w:p w14:paraId="5E912394" w14:textId="6BC7A307" w:rsidR="00427417" w:rsidRDefault="002558DE" w:rsidP="00D64DCE">
      <w:pPr>
        <w:pStyle w:val="NormalWeb"/>
        <w:jc w:val="both"/>
        <w:rPr>
          <w:rFonts w:asciiTheme="minorHAnsi" w:hAnsiTheme="minorHAnsi" w:cstheme="minorHAnsi"/>
          <w:sz w:val="22"/>
          <w:szCs w:val="22"/>
          <w:lang w:val="en-IE"/>
        </w:rPr>
      </w:pPr>
      <w:r>
        <w:rPr>
          <w:rFonts w:asciiTheme="minorHAnsi" w:hAnsiTheme="minorHAnsi" w:cstheme="minorHAnsi"/>
          <w:sz w:val="22"/>
          <w:szCs w:val="22"/>
          <w:lang w:val="en-IE"/>
        </w:rPr>
        <w:t>P</w:t>
      </w:r>
      <w:r w:rsidR="00427417" w:rsidRPr="00427417">
        <w:rPr>
          <w:rFonts w:asciiTheme="minorHAnsi" w:hAnsiTheme="minorHAnsi" w:cstheme="minorHAnsi"/>
          <w:sz w:val="22"/>
          <w:szCs w:val="22"/>
          <w:lang w:val="en-IE"/>
        </w:rPr>
        <w:t>articipants</w:t>
      </w:r>
      <w:r w:rsidR="008B0137">
        <w:rPr>
          <w:rFonts w:asciiTheme="minorHAnsi" w:hAnsiTheme="minorHAnsi" w:cstheme="minorHAnsi"/>
          <w:sz w:val="22"/>
          <w:szCs w:val="22"/>
          <w:lang w:val="en-IE"/>
        </w:rPr>
        <w:t xml:space="preserve"> may be </w:t>
      </w:r>
      <w:r w:rsidR="00427417" w:rsidRPr="00427417">
        <w:rPr>
          <w:rFonts w:asciiTheme="minorHAnsi" w:hAnsiTheme="minorHAnsi" w:cstheme="minorHAnsi"/>
          <w:sz w:val="22"/>
          <w:szCs w:val="22"/>
          <w:lang w:val="en-IE"/>
        </w:rPr>
        <w:t>photographed</w:t>
      </w:r>
      <w:r w:rsidR="00E738DB">
        <w:rPr>
          <w:rFonts w:asciiTheme="minorHAnsi" w:hAnsiTheme="minorHAnsi" w:cstheme="minorHAnsi"/>
          <w:sz w:val="22"/>
          <w:szCs w:val="22"/>
          <w:lang w:val="en-IE"/>
        </w:rPr>
        <w:t>/videotaped</w:t>
      </w:r>
      <w:r w:rsidR="00427417" w:rsidRPr="00427417">
        <w:rPr>
          <w:rFonts w:asciiTheme="minorHAnsi" w:hAnsiTheme="minorHAnsi" w:cstheme="minorHAnsi"/>
          <w:sz w:val="22"/>
          <w:szCs w:val="22"/>
          <w:lang w:val="en-IE"/>
        </w:rPr>
        <w:t xml:space="preserve"> individually or in groups</w:t>
      </w:r>
      <w:r w:rsidR="008B0137">
        <w:rPr>
          <w:rFonts w:asciiTheme="minorHAnsi" w:hAnsiTheme="minorHAnsi" w:cstheme="minorHAnsi"/>
          <w:sz w:val="22"/>
          <w:szCs w:val="22"/>
          <w:lang w:val="en-IE"/>
        </w:rPr>
        <w:t xml:space="preserve"> if they agree to that. </w:t>
      </w:r>
    </w:p>
    <w:p w14:paraId="18427A85" w14:textId="4BC8F333" w:rsidR="00AF253F" w:rsidRDefault="00AF253F" w:rsidP="00D64DCE">
      <w:pPr>
        <w:pStyle w:val="NormalWeb"/>
        <w:jc w:val="both"/>
        <w:rPr>
          <w:rFonts w:asciiTheme="minorHAnsi" w:hAnsiTheme="minorHAnsi" w:cstheme="minorHAnsi"/>
          <w:sz w:val="22"/>
          <w:szCs w:val="22"/>
          <w:lang w:val="en-IE"/>
        </w:rPr>
      </w:pPr>
      <w:r w:rsidRPr="00AF253F">
        <w:rPr>
          <w:rFonts w:asciiTheme="minorHAnsi" w:hAnsiTheme="minorHAnsi" w:cstheme="minorHAnsi"/>
          <w:sz w:val="22"/>
          <w:szCs w:val="22"/>
          <w:lang w:val="en-IE"/>
        </w:rPr>
        <w:t xml:space="preserve">The EESC and </w:t>
      </w:r>
      <w:r>
        <w:rPr>
          <w:rFonts w:asciiTheme="minorHAnsi" w:hAnsiTheme="minorHAnsi" w:cstheme="minorHAnsi"/>
          <w:sz w:val="22"/>
          <w:szCs w:val="22"/>
          <w:lang w:val="en-IE"/>
        </w:rPr>
        <w:t>CoR</w:t>
      </w:r>
      <w:r w:rsidRPr="00AF253F">
        <w:rPr>
          <w:rFonts w:asciiTheme="minorHAnsi" w:hAnsiTheme="minorHAnsi" w:cstheme="minorHAnsi"/>
          <w:sz w:val="22"/>
          <w:szCs w:val="22"/>
          <w:lang w:val="en-IE"/>
        </w:rPr>
        <w:t xml:space="preserve"> are not responsible for recordings (such as photographs or videos) made by participants in a private capacity.</w:t>
      </w:r>
    </w:p>
    <w:p w14:paraId="6AF088F8" w14:textId="7CCF0753" w:rsidR="00F1428E" w:rsidRDefault="00F1428E" w:rsidP="00D64DCE">
      <w:pPr>
        <w:pStyle w:val="NormalWeb"/>
        <w:jc w:val="both"/>
        <w:rPr>
          <w:rFonts w:asciiTheme="minorHAnsi" w:hAnsiTheme="minorHAnsi" w:cstheme="minorHAnsi"/>
          <w:sz w:val="22"/>
          <w:szCs w:val="22"/>
          <w:lang w:val="en-IE"/>
        </w:rPr>
      </w:pPr>
      <w:r>
        <w:rPr>
          <w:rFonts w:asciiTheme="minorHAnsi" w:hAnsiTheme="minorHAnsi" w:cstheme="minorHAnsi"/>
          <w:sz w:val="22"/>
          <w:szCs w:val="22"/>
          <w:lang w:val="en-IE"/>
        </w:rPr>
        <w:t xml:space="preserve">For the service providers </w:t>
      </w:r>
      <w:r w:rsidRPr="00F1428E">
        <w:rPr>
          <w:rFonts w:asciiTheme="minorHAnsi" w:hAnsiTheme="minorHAnsi" w:cstheme="minorHAnsi"/>
          <w:sz w:val="22"/>
          <w:szCs w:val="22"/>
          <w:lang w:val="en-IE"/>
        </w:rPr>
        <w:t>contracted for the organisation and/or delivery of the event</w:t>
      </w:r>
      <w:r>
        <w:rPr>
          <w:rFonts w:asciiTheme="minorHAnsi" w:hAnsiTheme="minorHAnsi" w:cstheme="minorHAnsi"/>
          <w:sz w:val="22"/>
          <w:szCs w:val="22"/>
          <w:lang w:val="en-IE"/>
        </w:rPr>
        <w:t xml:space="preserve"> personal data are also collected for accreditation and financial purposes.</w:t>
      </w:r>
    </w:p>
    <w:p w14:paraId="2E04FAB8" w14:textId="51FCB049" w:rsidR="00AF6BD8" w:rsidRDefault="00AF6BD8" w:rsidP="006444E8">
      <w:pPr>
        <w:autoSpaceDE w:val="0"/>
        <w:autoSpaceDN w:val="0"/>
        <w:adjustRightInd w:val="0"/>
        <w:spacing w:after="0"/>
        <w:rPr>
          <w:rFonts w:asciiTheme="minorHAnsi" w:eastAsia="Cambria" w:hAnsiTheme="minorHAnsi" w:cstheme="minorHAnsi"/>
          <w:sz w:val="22"/>
          <w:szCs w:val="22"/>
          <w:lang w:val="en-IE" w:eastAsia="en-US"/>
        </w:rPr>
      </w:pPr>
    </w:p>
    <w:p w14:paraId="44D6CB1E" w14:textId="427C26A8" w:rsidR="00AF6BD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2" w:name="_Toc132209763"/>
      <w:r w:rsidRPr="003A6D26">
        <w:rPr>
          <w:rFonts w:asciiTheme="minorHAnsi" w:eastAsia="Calibri" w:hAnsiTheme="minorHAnsi" w:cstheme="minorHAnsi"/>
          <w:lang w:val="en-IE" w:eastAsia="en-US"/>
        </w:rPr>
        <w:t>3.</w:t>
      </w:r>
      <w:bookmarkStart w:id="3" w:name="On"/>
      <w:r w:rsidRPr="003A6D26">
        <w:rPr>
          <w:rFonts w:asciiTheme="minorHAnsi" w:eastAsia="Calibri" w:hAnsiTheme="minorHAnsi" w:cstheme="minorHAnsi"/>
          <w:lang w:val="en-IE" w:eastAsia="en-US"/>
        </w:rPr>
        <w:tab/>
      </w:r>
      <w:r w:rsidR="00AF6BD8" w:rsidRPr="003A6D26">
        <w:rPr>
          <w:rFonts w:asciiTheme="minorHAnsi" w:eastAsia="Calibri" w:hAnsiTheme="minorHAnsi" w:cstheme="minorHAnsi"/>
          <w:lang w:val="en-IE" w:eastAsia="en-US"/>
        </w:rPr>
        <w:t>On what legal ground(s) do we process your personal data?</w:t>
      </w:r>
      <w:bookmarkEnd w:id="2"/>
    </w:p>
    <w:p w14:paraId="15DEC8EA" w14:textId="1503AD7E" w:rsidR="001465E6" w:rsidRDefault="008C4555" w:rsidP="008C4555">
      <w:pPr>
        <w:rPr>
          <w:rStyle w:val="Bodytext2Italic"/>
          <w:rFonts w:asciiTheme="minorHAnsi" w:hAnsiTheme="minorHAnsi" w:cstheme="minorHAnsi"/>
          <w:i w:val="0"/>
          <w:color w:val="auto"/>
          <w:sz w:val="22"/>
          <w:szCs w:val="22"/>
          <w:lang w:val="en-IE"/>
        </w:rPr>
      </w:pPr>
      <w:r w:rsidRPr="008C4555">
        <w:rPr>
          <w:rStyle w:val="Bodytext2Italic"/>
          <w:rFonts w:asciiTheme="minorHAnsi" w:hAnsiTheme="minorHAnsi" w:cstheme="minorHAnsi"/>
          <w:i w:val="0"/>
          <w:color w:val="auto"/>
          <w:sz w:val="22"/>
          <w:szCs w:val="22"/>
          <w:lang w:val="en-IE"/>
        </w:rPr>
        <w:t>The processing operations on personal data</w:t>
      </w:r>
      <w:r>
        <w:rPr>
          <w:rStyle w:val="Bodytext2Italic"/>
          <w:rFonts w:asciiTheme="minorHAnsi" w:hAnsiTheme="minorHAnsi" w:cstheme="minorHAnsi"/>
          <w:i w:val="0"/>
          <w:color w:val="auto"/>
          <w:sz w:val="22"/>
          <w:szCs w:val="22"/>
          <w:lang w:val="en-IE"/>
        </w:rPr>
        <w:t>,</w:t>
      </w:r>
      <w:r w:rsidRPr="008C4555">
        <w:rPr>
          <w:rStyle w:val="Bodytext2Italic"/>
          <w:rFonts w:asciiTheme="minorHAnsi" w:hAnsiTheme="minorHAnsi" w:cstheme="minorHAnsi"/>
          <w:i w:val="0"/>
          <w:color w:val="auto"/>
          <w:sz w:val="22"/>
          <w:szCs w:val="22"/>
          <w:lang w:val="en-IE"/>
        </w:rPr>
        <w:t xml:space="preserve"> linked to the organisation, management, follow-up and promotion of the </w:t>
      </w:r>
      <w:r w:rsidRPr="001465E6">
        <w:rPr>
          <w:rFonts w:asciiTheme="minorHAnsi" w:eastAsia="Cambria" w:hAnsiTheme="minorHAnsi" w:cstheme="minorHAnsi"/>
          <w:sz w:val="22"/>
          <w:szCs w:val="22"/>
          <w:lang w:val="en-IE" w:eastAsia="en-US"/>
        </w:rPr>
        <w:t>meeting</w:t>
      </w:r>
      <w:r w:rsidR="00C573F6" w:rsidRPr="001465E6">
        <w:rPr>
          <w:rFonts w:asciiTheme="minorHAnsi" w:eastAsia="Cambria" w:hAnsiTheme="minorHAnsi" w:cstheme="minorHAnsi"/>
          <w:sz w:val="22"/>
          <w:szCs w:val="22"/>
          <w:lang w:val="en-IE" w:eastAsia="en-US"/>
        </w:rPr>
        <w:t xml:space="preserve"> or </w:t>
      </w:r>
      <w:r w:rsidRPr="001465E6">
        <w:rPr>
          <w:rFonts w:asciiTheme="minorHAnsi" w:eastAsia="Cambria" w:hAnsiTheme="minorHAnsi" w:cstheme="minorHAnsi"/>
          <w:sz w:val="22"/>
          <w:szCs w:val="22"/>
          <w:lang w:val="en-IE" w:eastAsia="en-US"/>
        </w:rPr>
        <w:t>event</w:t>
      </w:r>
      <w:r w:rsidR="00D32FA0">
        <w:rPr>
          <w:rStyle w:val="Bodytext2Italic"/>
          <w:rFonts w:asciiTheme="minorHAnsi" w:hAnsiTheme="minorHAnsi" w:cstheme="minorHAnsi"/>
          <w:i w:val="0"/>
          <w:color w:val="auto"/>
          <w:sz w:val="22"/>
          <w:szCs w:val="22"/>
          <w:lang w:val="en-IE"/>
        </w:rPr>
        <w:t xml:space="preserve">, </w:t>
      </w:r>
      <w:r w:rsidRPr="008C4555">
        <w:rPr>
          <w:rStyle w:val="Bodytext2Italic"/>
          <w:rFonts w:asciiTheme="minorHAnsi" w:hAnsiTheme="minorHAnsi" w:cstheme="minorHAnsi"/>
          <w:i w:val="0"/>
          <w:color w:val="auto"/>
          <w:sz w:val="22"/>
          <w:szCs w:val="22"/>
          <w:lang w:val="en-IE"/>
        </w:rPr>
        <w:t xml:space="preserve">including </w:t>
      </w:r>
      <w:r w:rsidRPr="008C4555">
        <w:rPr>
          <w:rFonts w:asciiTheme="minorHAnsi" w:hAnsiTheme="minorHAnsi" w:cstheme="minorHAnsi"/>
          <w:iCs/>
          <w:sz w:val="22"/>
          <w:szCs w:val="22"/>
          <w:lang w:val="en-IE"/>
        </w:rPr>
        <w:t>web-streaming, photos,</w:t>
      </w:r>
      <w:r w:rsidRPr="008C4555">
        <w:t xml:space="preserve"> </w:t>
      </w:r>
      <w:r w:rsidRPr="008C4555">
        <w:rPr>
          <w:rFonts w:asciiTheme="minorHAnsi" w:hAnsiTheme="minorHAnsi" w:cstheme="minorHAnsi"/>
          <w:iCs/>
          <w:sz w:val="22"/>
          <w:szCs w:val="22"/>
          <w:lang w:val="en-IE"/>
        </w:rPr>
        <w:t>audio-visual recording</w:t>
      </w:r>
      <w:r w:rsidR="00D32FA0">
        <w:rPr>
          <w:rFonts w:asciiTheme="minorHAnsi" w:hAnsiTheme="minorHAnsi" w:cstheme="minorHAnsi"/>
          <w:iCs/>
          <w:sz w:val="22"/>
          <w:szCs w:val="22"/>
          <w:lang w:val="en-IE"/>
        </w:rPr>
        <w:t>,</w:t>
      </w:r>
      <w:r w:rsidRPr="008C4555">
        <w:rPr>
          <w:rStyle w:val="Bodytext2Italic"/>
          <w:rFonts w:asciiTheme="minorHAnsi" w:hAnsiTheme="minorHAnsi" w:cstheme="minorHAnsi"/>
          <w:i w:val="0"/>
          <w:color w:val="auto"/>
          <w:sz w:val="22"/>
          <w:szCs w:val="22"/>
          <w:lang w:val="en-IE"/>
        </w:rPr>
        <w:t xml:space="preserve"> are necessary for the management and functioning of the </w:t>
      </w:r>
      <w:r w:rsidR="00CB5ADB">
        <w:rPr>
          <w:rStyle w:val="Bodytext2Italic"/>
          <w:rFonts w:asciiTheme="minorHAnsi" w:hAnsiTheme="minorHAnsi" w:cstheme="minorHAnsi"/>
          <w:i w:val="0"/>
          <w:color w:val="auto"/>
          <w:sz w:val="22"/>
          <w:szCs w:val="22"/>
          <w:lang w:val="en-IE"/>
        </w:rPr>
        <w:t>EESC and C</w:t>
      </w:r>
      <w:r w:rsidR="0059324B">
        <w:rPr>
          <w:rStyle w:val="Bodytext2Italic"/>
          <w:rFonts w:asciiTheme="minorHAnsi" w:hAnsiTheme="minorHAnsi" w:cstheme="minorHAnsi"/>
          <w:i w:val="0"/>
          <w:color w:val="auto"/>
          <w:sz w:val="22"/>
          <w:szCs w:val="22"/>
          <w:lang w:val="en-IE"/>
        </w:rPr>
        <w:t>o</w:t>
      </w:r>
      <w:r w:rsidR="00CB5ADB">
        <w:rPr>
          <w:rStyle w:val="Bodytext2Italic"/>
          <w:rFonts w:asciiTheme="minorHAnsi" w:hAnsiTheme="minorHAnsi" w:cstheme="minorHAnsi"/>
          <w:i w:val="0"/>
          <w:color w:val="auto"/>
          <w:sz w:val="22"/>
          <w:szCs w:val="22"/>
          <w:lang w:val="en-IE"/>
        </w:rPr>
        <w:t>R</w:t>
      </w:r>
      <w:r w:rsidR="001D03D0">
        <w:rPr>
          <w:rStyle w:val="Bodytext2Italic"/>
          <w:rFonts w:asciiTheme="minorHAnsi" w:hAnsiTheme="minorHAnsi" w:cstheme="minorHAnsi"/>
          <w:i w:val="0"/>
          <w:color w:val="auto"/>
          <w:sz w:val="22"/>
          <w:szCs w:val="22"/>
          <w:lang w:val="en-IE"/>
        </w:rPr>
        <w:t>, as mandated by the Treaties.</w:t>
      </w:r>
    </w:p>
    <w:p w14:paraId="558D5E3F" w14:textId="723D5CE8" w:rsidR="002558DE" w:rsidRPr="0059324B" w:rsidRDefault="008C4555" w:rsidP="00BB63E5">
      <w:pPr>
        <w:rPr>
          <w:rFonts w:asciiTheme="minorHAnsi" w:hAnsiTheme="minorHAnsi" w:cstheme="minorHAnsi"/>
          <w:sz w:val="22"/>
          <w:szCs w:val="22"/>
          <w:lang w:val="en-IE"/>
        </w:rPr>
      </w:pPr>
      <w:r w:rsidRPr="008C4555">
        <w:rPr>
          <w:rStyle w:val="Bodytext2Italic"/>
          <w:rFonts w:asciiTheme="minorHAnsi" w:hAnsiTheme="minorHAnsi" w:cstheme="minorHAnsi"/>
          <w:i w:val="0"/>
          <w:color w:val="auto"/>
          <w:sz w:val="22"/>
          <w:szCs w:val="22"/>
          <w:lang w:val="en-IE"/>
        </w:rPr>
        <w:lastRenderedPageBreak/>
        <w:t xml:space="preserve">Consequently, </w:t>
      </w:r>
      <w:r>
        <w:rPr>
          <w:rFonts w:asciiTheme="minorHAnsi" w:hAnsiTheme="minorHAnsi" w:cstheme="minorHAnsi"/>
          <w:sz w:val="22"/>
          <w:szCs w:val="22"/>
          <w:lang w:val="en-IE"/>
        </w:rPr>
        <w:t>those proc</w:t>
      </w:r>
      <w:r w:rsidR="00AF6BD8" w:rsidRPr="00376206">
        <w:rPr>
          <w:rFonts w:asciiTheme="minorHAnsi" w:hAnsiTheme="minorHAnsi" w:cstheme="minorHAnsi"/>
          <w:sz w:val="22"/>
          <w:szCs w:val="22"/>
          <w:lang w:val="en-IE"/>
        </w:rPr>
        <w:t xml:space="preserve">essing </w:t>
      </w:r>
      <w:r>
        <w:rPr>
          <w:rFonts w:asciiTheme="minorHAnsi" w:hAnsiTheme="minorHAnsi" w:cstheme="minorHAnsi"/>
          <w:sz w:val="22"/>
          <w:szCs w:val="22"/>
          <w:lang w:val="en-IE"/>
        </w:rPr>
        <w:t>operations are</w:t>
      </w:r>
      <w:r w:rsidR="00AF6BD8" w:rsidRPr="00376206">
        <w:rPr>
          <w:rFonts w:asciiTheme="minorHAnsi" w:hAnsiTheme="minorHAnsi" w:cstheme="minorHAnsi"/>
          <w:sz w:val="22"/>
          <w:szCs w:val="22"/>
          <w:lang w:val="en-IE"/>
        </w:rPr>
        <w:t xml:space="preserve"> lawful under </w:t>
      </w:r>
      <w:r w:rsidR="006444E8" w:rsidRPr="00376206">
        <w:rPr>
          <w:rFonts w:asciiTheme="minorHAnsi" w:hAnsiTheme="minorHAnsi" w:cstheme="minorHAnsi"/>
          <w:sz w:val="22"/>
          <w:szCs w:val="22"/>
          <w:lang w:val="en-IE"/>
        </w:rPr>
        <w:t>A</w:t>
      </w:r>
      <w:r w:rsidR="00AF6BD8" w:rsidRPr="00376206">
        <w:rPr>
          <w:rFonts w:asciiTheme="minorHAnsi" w:hAnsiTheme="minorHAnsi" w:cstheme="minorHAnsi"/>
          <w:sz w:val="22"/>
          <w:szCs w:val="22"/>
          <w:lang w:val="en-IE"/>
        </w:rPr>
        <w:t>rticle 5</w:t>
      </w:r>
      <w:r w:rsidR="006444E8" w:rsidRPr="00376206">
        <w:rPr>
          <w:rFonts w:asciiTheme="minorHAnsi" w:hAnsiTheme="minorHAnsi" w:cstheme="minorHAnsi"/>
          <w:sz w:val="22"/>
          <w:szCs w:val="22"/>
          <w:lang w:val="en-IE"/>
        </w:rPr>
        <w:t>(1)(</w:t>
      </w:r>
      <w:r w:rsidR="00AF6BD8" w:rsidRPr="00376206">
        <w:rPr>
          <w:rFonts w:asciiTheme="minorHAnsi" w:hAnsiTheme="minorHAnsi" w:cstheme="minorHAnsi"/>
          <w:sz w:val="22"/>
          <w:szCs w:val="22"/>
          <w:lang w:val="en-IE"/>
        </w:rPr>
        <w:t>a</w:t>
      </w:r>
      <w:r w:rsidR="006444E8" w:rsidRPr="00376206">
        <w:rPr>
          <w:rFonts w:asciiTheme="minorHAnsi" w:hAnsiTheme="minorHAnsi" w:cstheme="minorHAnsi"/>
          <w:sz w:val="22"/>
          <w:szCs w:val="22"/>
          <w:lang w:val="en-IE"/>
        </w:rPr>
        <w:t>)</w:t>
      </w:r>
      <w:r w:rsidR="00AF6BD8" w:rsidRPr="00376206">
        <w:rPr>
          <w:rFonts w:asciiTheme="minorHAnsi" w:hAnsiTheme="minorHAnsi" w:cstheme="minorHAnsi"/>
          <w:sz w:val="22"/>
          <w:szCs w:val="22"/>
          <w:lang w:val="en-IE"/>
        </w:rPr>
        <w:t xml:space="preserve"> of Regulation </w:t>
      </w:r>
      <w:r w:rsidR="006444E8" w:rsidRPr="00376206">
        <w:rPr>
          <w:rFonts w:asciiTheme="minorHAnsi" w:hAnsiTheme="minorHAnsi" w:cstheme="minorHAnsi"/>
          <w:sz w:val="22"/>
          <w:szCs w:val="22"/>
          <w:lang w:val="en-IE"/>
        </w:rPr>
        <w:t xml:space="preserve">(EU) </w:t>
      </w:r>
      <w:r>
        <w:rPr>
          <w:rFonts w:asciiTheme="minorHAnsi" w:hAnsiTheme="minorHAnsi" w:cstheme="minorHAnsi"/>
          <w:sz w:val="22"/>
          <w:szCs w:val="22"/>
          <w:lang w:val="en-IE"/>
        </w:rPr>
        <w:t>2018/1725</w:t>
      </w:r>
      <w:r w:rsidR="00AF6BD8" w:rsidRPr="008C4555">
        <w:rPr>
          <w:rFonts w:asciiTheme="minorHAnsi" w:hAnsiTheme="minorHAnsi" w:cstheme="minorHAnsi"/>
          <w:sz w:val="22"/>
          <w:szCs w:val="22"/>
          <w:lang w:val="en-IE"/>
        </w:rPr>
        <w:t xml:space="preserve"> </w:t>
      </w:r>
      <w:r>
        <w:rPr>
          <w:rFonts w:asciiTheme="minorHAnsi" w:hAnsiTheme="minorHAnsi" w:cstheme="minorHAnsi"/>
          <w:sz w:val="22"/>
          <w:szCs w:val="22"/>
          <w:lang w:val="en-IE"/>
        </w:rPr>
        <w:t>(</w:t>
      </w:r>
      <w:r w:rsidRPr="008C4555">
        <w:rPr>
          <w:rFonts w:asciiTheme="minorHAnsi" w:hAnsiTheme="minorHAnsi" w:cstheme="minorHAnsi"/>
          <w:sz w:val="22"/>
          <w:szCs w:val="22"/>
          <w:lang w:val="en-IE"/>
        </w:rPr>
        <w:t>processing is necessary for the performance of a task carried out in the public interest or in the exercise of official authority vested in the Union institution or body</w:t>
      </w:r>
      <w:r w:rsidR="00BB63E5" w:rsidRPr="00BB63E5">
        <w:rPr>
          <w:rFonts w:asciiTheme="minorHAnsi" w:hAnsiTheme="minorHAnsi" w:cstheme="minorHAnsi"/>
          <w:sz w:val="22"/>
          <w:szCs w:val="22"/>
          <w:lang w:val="en-IE"/>
        </w:rPr>
        <w:t>, in particular for the management and functioning of the</w:t>
      </w:r>
      <w:r w:rsidR="00BB63E5">
        <w:rPr>
          <w:rFonts w:asciiTheme="minorHAnsi" w:hAnsiTheme="minorHAnsi" w:cstheme="minorHAnsi"/>
          <w:sz w:val="22"/>
          <w:szCs w:val="22"/>
          <w:lang w:val="en-IE"/>
        </w:rPr>
        <w:t xml:space="preserve"> Union</w:t>
      </w:r>
      <w:r w:rsidR="00BB63E5" w:rsidRPr="00BB63E5">
        <w:rPr>
          <w:rFonts w:asciiTheme="minorHAnsi" w:hAnsiTheme="minorHAnsi" w:cstheme="minorHAnsi"/>
          <w:sz w:val="22"/>
          <w:szCs w:val="22"/>
          <w:lang w:val="en-IE"/>
        </w:rPr>
        <w:t xml:space="preserve"> </w:t>
      </w:r>
      <w:r w:rsidR="00BB63E5">
        <w:rPr>
          <w:rFonts w:asciiTheme="minorHAnsi" w:hAnsiTheme="minorHAnsi" w:cstheme="minorHAnsi"/>
          <w:sz w:val="22"/>
          <w:szCs w:val="22"/>
          <w:lang w:val="en-IE"/>
        </w:rPr>
        <w:t>institutions and bodies</w:t>
      </w:r>
      <w:r w:rsidR="00BB63E5" w:rsidRPr="00BB63E5">
        <w:rPr>
          <w:rFonts w:asciiTheme="minorHAnsi" w:hAnsiTheme="minorHAnsi" w:cstheme="minorHAnsi"/>
          <w:sz w:val="22"/>
          <w:szCs w:val="22"/>
          <w:lang w:val="en-IE"/>
        </w:rPr>
        <w:t xml:space="preserve"> as referred to in Recital 22 thereof</w:t>
      </w:r>
      <w:r w:rsidR="00BB63E5">
        <w:rPr>
          <w:rFonts w:asciiTheme="minorHAnsi" w:hAnsiTheme="minorHAnsi" w:cstheme="minorHAnsi"/>
          <w:sz w:val="22"/>
          <w:szCs w:val="22"/>
          <w:lang w:val="en-IE"/>
        </w:rPr>
        <w:t>)</w:t>
      </w:r>
      <w:r w:rsidR="00BB63E5" w:rsidRPr="00BB63E5">
        <w:rPr>
          <w:rFonts w:asciiTheme="minorHAnsi" w:hAnsiTheme="minorHAnsi" w:cstheme="minorHAnsi"/>
          <w:sz w:val="22"/>
          <w:szCs w:val="22"/>
          <w:lang w:val="en-IE"/>
        </w:rPr>
        <w:t>.</w:t>
      </w:r>
    </w:p>
    <w:p w14:paraId="4DCEDBEC" w14:textId="3722265E" w:rsidR="00E458F8" w:rsidRPr="009C5862" w:rsidRDefault="00E458F8" w:rsidP="001465E6">
      <w:pPr>
        <w:rPr>
          <w:rFonts w:asciiTheme="minorHAnsi" w:hAnsiTheme="minorHAnsi" w:cstheme="minorHAnsi"/>
          <w:sz w:val="22"/>
          <w:szCs w:val="22"/>
          <w:shd w:val="clear" w:color="auto" w:fill="FFFFFF"/>
          <w:lang w:val="pt-PT"/>
        </w:rPr>
      </w:pPr>
      <w:r>
        <w:rPr>
          <w:rFonts w:asciiTheme="minorHAnsi" w:hAnsiTheme="minorHAnsi" w:cstheme="minorHAnsi"/>
          <w:sz w:val="22"/>
          <w:szCs w:val="22"/>
          <w:shd w:val="clear" w:color="auto" w:fill="FFFFFF"/>
          <w:lang w:val="en-IE"/>
        </w:rPr>
        <w:t>Article 5</w:t>
      </w:r>
      <w:r>
        <w:rPr>
          <w:rFonts w:asciiTheme="minorHAnsi" w:hAnsiTheme="minorHAnsi" w:cstheme="minorHAnsi"/>
          <w:sz w:val="22"/>
          <w:szCs w:val="22"/>
          <w:shd w:val="clear" w:color="auto" w:fill="FFFFFF"/>
          <w:lang w:val="pt-PT"/>
        </w:rPr>
        <w:t xml:space="preserve">(1)(d) </w:t>
      </w:r>
      <w:proofErr w:type="spellStart"/>
      <w:r>
        <w:rPr>
          <w:rFonts w:asciiTheme="minorHAnsi" w:hAnsiTheme="minorHAnsi" w:cstheme="minorHAnsi"/>
          <w:sz w:val="22"/>
          <w:szCs w:val="22"/>
          <w:shd w:val="clear" w:color="auto" w:fill="FFFFFF"/>
          <w:lang w:val="pt-PT"/>
        </w:rPr>
        <w:t>of</w:t>
      </w:r>
      <w:proofErr w:type="spellEnd"/>
      <w:r>
        <w:rPr>
          <w:rFonts w:asciiTheme="minorHAnsi" w:hAnsiTheme="minorHAnsi" w:cstheme="minorHAnsi"/>
          <w:sz w:val="22"/>
          <w:szCs w:val="22"/>
          <w:shd w:val="clear" w:color="auto" w:fill="FFFFFF"/>
          <w:lang w:val="pt-PT"/>
        </w:rPr>
        <w:t xml:space="preserve"> </w:t>
      </w:r>
      <w:proofErr w:type="spellStart"/>
      <w:r>
        <w:rPr>
          <w:rFonts w:asciiTheme="minorHAnsi" w:hAnsiTheme="minorHAnsi" w:cstheme="minorHAnsi"/>
          <w:sz w:val="22"/>
          <w:szCs w:val="22"/>
          <w:shd w:val="clear" w:color="auto" w:fill="FFFFFF"/>
          <w:lang w:val="pt-PT"/>
        </w:rPr>
        <w:t>Regulation</w:t>
      </w:r>
      <w:proofErr w:type="spellEnd"/>
      <w:r>
        <w:rPr>
          <w:rFonts w:asciiTheme="minorHAnsi" w:hAnsiTheme="minorHAnsi" w:cstheme="minorHAnsi"/>
          <w:sz w:val="22"/>
          <w:szCs w:val="22"/>
          <w:shd w:val="clear" w:color="auto" w:fill="FFFFFF"/>
          <w:lang w:val="pt-PT"/>
        </w:rPr>
        <w:t xml:space="preserve"> </w:t>
      </w:r>
      <w:r w:rsidRPr="00376206">
        <w:rPr>
          <w:rFonts w:asciiTheme="minorHAnsi" w:hAnsiTheme="minorHAnsi" w:cstheme="minorHAnsi"/>
          <w:sz w:val="22"/>
          <w:szCs w:val="22"/>
          <w:lang w:val="en-IE"/>
        </w:rPr>
        <w:t xml:space="preserve">(EU) </w:t>
      </w:r>
      <w:r>
        <w:rPr>
          <w:rFonts w:asciiTheme="minorHAnsi" w:hAnsiTheme="minorHAnsi" w:cstheme="minorHAnsi"/>
          <w:sz w:val="22"/>
          <w:szCs w:val="22"/>
          <w:lang w:val="en-IE"/>
        </w:rPr>
        <w:t>2018/1725 (data subject has given consent to the processing of his or her personal data) is applicable for the photos and videos</w:t>
      </w:r>
      <w:r w:rsidR="00BB63E5">
        <w:rPr>
          <w:rFonts w:asciiTheme="minorHAnsi" w:hAnsiTheme="minorHAnsi" w:cstheme="minorHAnsi"/>
          <w:sz w:val="22"/>
          <w:szCs w:val="22"/>
          <w:lang w:val="en-IE"/>
        </w:rPr>
        <w:t>.</w:t>
      </w:r>
    </w:p>
    <w:p w14:paraId="5F182D88" w14:textId="3426C82E" w:rsidR="001465E6" w:rsidRDefault="006444E8" w:rsidP="001465E6">
      <w:pPr>
        <w:rPr>
          <w:rFonts w:asciiTheme="minorHAnsi" w:hAnsiTheme="minorHAnsi" w:cstheme="minorHAnsi"/>
          <w:sz w:val="22"/>
          <w:szCs w:val="22"/>
          <w:shd w:val="clear" w:color="auto" w:fill="FFFFFF"/>
          <w:lang w:val="en-IE"/>
        </w:rPr>
      </w:pPr>
      <w:r w:rsidRPr="00376206">
        <w:rPr>
          <w:rFonts w:asciiTheme="minorHAnsi" w:hAnsiTheme="minorHAnsi" w:cstheme="minorHAnsi"/>
          <w:sz w:val="22"/>
          <w:szCs w:val="22"/>
          <w:shd w:val="clear" w:color="auto" w:fill="FFFFFF"/>
          <w:lang w:val="en-IE"/>
        </w:rPr>
        <w:t xml:space="preserve">Your </w:t>
      </w:r>
      <w:r w:rsidR="00AF6BD8" w:rsidRPr="00376206">
        <w:rPr>
          <w:rFonts w:asciiTheme="minorHAnsi" w:hAnsiTheme="minorHAnsi" w:cstheme="minorHAnsi"/>
          <w:sz w:val="22"/>
          <w:szCs w:val="22"/>
          <w:shd w:val="clear" w:color="auto" w:fill="FFFFFF"/>
          <w:lang w:val="en-IE"/>
        </w:rPr>
        <w:t xml:space="preserve">consent for </w:t>
      </w:r>
      <w:r w:rsidR="00D32FA0">
        <w:rPr>
          <w:rFonts w:asciiTheme="minorHAnsi" w:hAnsiTheme="minorHAnsi" w:cstheme="minorHAnsi"/>
          <w:sz w:val="22"/>
          <w:szCs w:val="22"/>
          <w:shd w:val="clear" w:color="auto" w:fill="FFFFFF"/>
          <w:lang w:val="en-IE"/>
        </w:rPr>
        <w:t>appearing in photos or videos</w:t>
      </w:r>
      <w:r w:rsidR="00AF6BD8" w:rsidRPr="00376206">
        <w:rPr>
          <w:rFonts w:asciiTheme="minorHAnsi" w:hAnsiTheme="minorHAnsi" w:cstheme="minorHAnsi"/>
          <w:sz w:val="22"/>
          <w:szCs w:val="22"/>
          <w:shd w:val="clear" w:color="auto" w:fill="FFFFFF"/>
          <w:lang w:val="en-IE"/>
        </w:rPr>
        <w:t xml:space="preserve"> can be withdrawn at any time</w:t>
      </w:r>
      <w:r w:rsidR="001465E6">
        <w:rPr>
          <w:rFonts w:asciiTheme="minorHAnsi" w:hAnsiTheme="minorHAnsi" w:cstheme="minorHAnsi"/>
          <w:sz w:val="22"/>
          <w:szCs w:val="22"/>
          <w:shd w:val="clear" w:color="auto" w:fill="FFFFFF"/>
          <w:lang w:val="en-IE"/>
        </w:rPr>
        <w:t xml:space="preserve"> and detailed information on how to withdraw consent </w:t>
      </w:r>
      <w:r w:rsidR="002216EC">
        <w:rPr>
          <w:rFonts w:asciiTheme="minorHAnsi" w:hAnsiTheme="minorHAnsi" w:cstheme="minorHAnsi"/>
          <w:sz w:val="22"/>
          <w:szCs w:val="22"/>
          <w:shd w:val="clear" w:color="auto" w:fill="FFFFFF"/>
          <w:lang w:val="en-IE"/>
        </w:rPr>
        <w:t xml:space="preserve">can be found under point 8 of the </w:t>
      </w:r>
      <w:r w:rsidR="00D84A7B">
        <w:rPr>
          <w:rFonts w:asciiTheme="minorHAnsi" w:hAnsiTheme="minorHAnsi" w:cstheme="minorHAnsi"/>
          <w:sz w:val="22"/>
          <w:szCs w:val="22"/>
          <w:shd w:val="clear" w:color="auto" w:fill="FFFFFF"/>
          <w:lang w:val="en-IE"/>
        </w:rPr>
        <w:t>data protection notice</w:t>
      </w:r>
      <w:r w:rsidR="002216EC">
        <w:rPr>
          <w:rFonts w:asciiTheme="minorHAnsi" w:hAnsiTheme="minorHAnsi" w:cstheme="minorHAnsi"/>
          <w:sz w:val="22"/>
          <w:szCs w:val="22"/>
          <w:shd w:val="clear" w:color="auto" w:fill="FFFFFF"/>
          <w:lang w:val="en-IE"/>
        </w:rPr>
        <w:t>.</w:t>
      </w:r>
    </w:p>
    <w:p w14:paraId="060CB302" w14:textId="34292DEE" w:rsidR="0059324B" w:rsidRPr="0059324B" w:rsidRDefault="0059324B" w:rsidP="0059324B">
      <w:pPr>
        <w:rPr>
          <w:rFonts w:asciiTheme="minorHAnsi" w:hAnsiTheme="minorHAnsi" w:cstheme="minorHAnsi"/>
          <w:sz w:val="22"/>
          <w:szCs w:val="22"/>
          <w:shd w:val="clear" w:color="auto" w:fill="FFFFFF"/>
          <w:lang w:val="en-IE"/>
        </w:rPr>
      </w:pPr>
      <w:r w:rsidRPr="0059324B">
        <w:rPr>
          <w:rFonts w:asciiTheme="minorHAnsi" w:hAnsiTheme="minorHAnsi" w:cstheme="minorHAnsi"/>
          <w:sz w:val="22"/>
          <w:szCs w:val="22"/>
          <w:shd w:val="clear" w:color="auto" w:fill="FFFFFF"/>
          <w:lang w:val="en-IE"/>
        </w:rPr>
        <w:t xml:space="preserve">If you </w:t>
      </w:r>
      <w:r>
        <w:rPr>
          <w:rFonts w:asciiTheme="minorHAnsi" w:hAnsiTheme="minorHAnsi" w:cstheme="minorHAnsi"/>
          <w:sz w:val="22"/>
          <w:szCs w:val="22"/>
          <w:shd w:val="clear" w:color="auto" w:fill="FFFFFF"/>
          <w:lang w:val="en-IE"/>
        </w:rPr>
        <w:t>do</w:t>
      </w:r>
      <w:r w:rsidRPr="0059324B">
        <w:rPr>
          <w:rFonts w:asciiTheme="minorHAnsi" w:hAnsiTheme="minorHAnsi" w:cstheme="minorHAnsi"/>
          <w:sz w:val="22"/>
          <w:szCs w:val="22"/>
          <w:shd w:val="clear" w:color="auto" w:fill="FFFFFF"/>
          <w:lang w:val="en-IE"/>
        </w:rPr>
        <w:t xml:space="preserve"> not </w:t>
      </w:r>
      <w:r>
        <w:rPr>
          <w:rFonts w:asciiTheme="minorHAnsi" w:hAnsiTheme="minorHAnsi" w:cstheme="minorHAnsi"/>
          <w:sz w:val="22"/>
          <w:szCs w:val="22"/>
          <w:shd w:val="clear" w:color="auto" w:fill="FFFFFF"/>
          <w:lang w:val="en-IE"/>
        </w:rPr>
        <w:t xml:space="preserve">wish </w:t>
      </w:r>
      <w:r w:rsidRPr="0059324B">
        <w:rPr>
          <w:rFonts w:asciiTheme="minorHAnsi" w:hAnsiTheme="minorHAnsi" w:cstheme="minorHAnsi"/>
          <w:sz w:val="22"/>
          <w:szCs w:val="22"/>
          <w:shd w:val="clear" w:color="auto" w:fill="FFFFFF"/>
          <w:lang w:val="en-IE"/>
        </w:rPr>
        <w:t xml:space="preserve">to appear in pictures and/or videos, we ask you to get a </w:t>
      </w:r>
      <w:r>
        <w:rPr>
          <w:rFonts w:asciiTheme="minorHAnsi" w:hAnsiTheme="minorHAnsi" w:cstheme="minorHAnsi"/>
          <w:sz w:val="22"/>
          <w:szCs w:val="22"/>
          <w:shd w:val="clear" w:color="auto" w:fill="FFFFFF"/>
          <w:lang w:val="en-IE"/>
        </w:rPr>
        <w:t>lanyard at the</w:t>
      </w:r>
      <w:r w:rsidR="00390586">
        <w:rPr>
          <w:rFonts w:asciiTheme="minorHAnsi" w:hAnsiTheme="minorHAnsi" w:cstheme="minorHAnsi"/>
          <w:sz w:val="22"/>
          <w:szCs w:val="22"/>
          <w:shd w:val="clear" w:color="auto" w:fill="FFFFFF"/>
          <w:lang w:val="en-IE"/>
        </w:rPr>
        <w:t xml:space="preserve"> desk on the ground floor</w:t>
      </w:r>
      <w:r w:rsidRPr="0059324B">
        <w:rPr>
          <w:rFonts w:asciiTheme="minorHAnsi" w:hAnsiTheme="minorHAnsi" w:cstheme="minorHAnsi"/>
          <w:sz w:val="22"/>
          <w:szCs w:val="22"/>
          <w:shd w:val="clear" w:color="auto" w:fill="FFFFFF"/>
          <w:lang w:val="en-IE"/>
        </w:rPr>
        <w:t xml:space="preserve"> </w:t>
      </w:r>
      <w:r w:rsidR="00390586">
        <w:rPr>
          <w:rFonts w:asciiTheme="minorHAnsi" w:hAnsiTheme="minorHAnsi" w:cstheme="minorHAnsi"/>
          <w:sz w:val="22"/>
          <w:szCs w:val="22"/>
          <w:shd w:val="clear" w:color="auto" w:fill="FFFFFF"/>
          <w:lang w:val="en-IE"/>
        </w:rPr>
        <w:t>when you enter the building a</w:t>
      </w:r>
      <w:r w:rsidRPr="0059324B">
        <w:rPr>
          <w:rFonts w:asciiTheme="minorHAnsi" w:hAnsiTheme="minorHAnsi" w:cstheme="minorHAnsi"/>
          <w:sz w:val="22"/>
          <w:szCs w:val="22"/>
          <w:shd w:val="clear" w:color="auto" w:fill="FFFFFF"/>
          <w:lang w:val="en-IE"/>
        </w:rPr>
        <w:t>nd wear that badge</w:t>
      </w:r>
      <w:r w:rsidR="00390586">
        <w:rPr>
          <w:rFonts w:asciiTheme="minorHAnsi" w:hAnsiTheme="minorHAnsi" w:cstheme="minorHAnsi"/>
          <w:sz w:val="22"/>
          <w:szCs w:val="22"/>
          <w:shd w:val="clear" w:color="auto" w:fill="FFFFFF"/>
          <w:lang w:val="en-IE"/>
        </w:rPr>
        <w:t xml:space="preserve"> for the duration of your visit</w:t>
      </w:r>
      <w:r w:rsidRPr="0059324B">
        <w:rPr>
          <w:rFonts w:asciiTheme="minorHAnsi" w:hAnsiTheme="minorHAnsi" w:cstheme="minorHAnsi"/>
          <w:sz w:val="22"/>
          <w:szCs w:val="22"/>
          <w:shd w:val="clear" w:color="auto" w:fill="FFFFFF"/>
          <w:lang w:val="en-IE"/>
        </w:rPr>
        <w:t>.</w:t>
      </w:r>
    </w:p>
    <w:p w14:paraId="402CEA5D" w14:textId="2AD3DE80" w:rsidR="0059324B" w:rsidRDefault="0059324B" w:rsidP="0059324B">
      <w:pPr>
        <w:rPr>
          <w:rFonts w:asciiTheme="minorHAnsi" w:hAnsiTheme="minorHAnsi" w:cstheme="minorHAnsi"/>
          <w:sz w:val="22"/>
          <w:szCs w:val="22"/>
          <w:shd w:val="clear" w:color="auto" w:fill="FFFFFF"/>
          <w:lang w:val="en-IE"/>
        </w:rPr>
      </w:pPr>
      <w:r w:rsidRPr="0059324B">
        <w:rPr>
          <w:rFonts w:asciiTheme="minorHAnsi" w:hAnsiTheme="minorHAnsi" w:cstheme="minorHAnsi"/>
          <w:sz w:val="22"/>
          <w:szCs w:val="22"/>
          <w:shd w:val="clear" w:color="auto" w:fill="FFFFFF"/>
          <w:lang w:val="en-IE"/>
        </w:rPr>
        <w:t xml:space="preserve">Please remember that without the </w:t>
      </w:r>
      <w:r w:rsidR="00390586">
        <w:rPr>
          <w:rFonts w:asciiTheme="minorHAnsi" w:hAnsiTheme="minorHAnsi" w:cstheme="minorHAnsi"/>
          <w:sz w:val="22"/>
          <w:szCs w:val="22"/>
          <w:shd w:val="clear" w:color="auto" w:fill="FFFFFF"/>
          <w:lang w:val="en-IE"/>
        </w:rPr>
        <w:t>lanyard</w:t>
      </w:r>
      <w:r w:rsidRPr="0059324B">
        <w:rPr>
          <w:rFonts w:asciiTheme="minorHAnsi" w:hAnsiTheme="minorHAnsi" w:cstheme="minorHAnsi"/>
          <w:sz w:val="22"/>
          <w:szCs w:val="22"/>
          <w:shd w:val="clear" w:color="auto" w:fill="FFFFFF"/>
          <w:lang w:val="en-IE"/>
        </w:rPr>
        <w:t xml:space="preserve">, the photographer will not be aware of your wish not to have your photos taken and/or not to appear in videos and therefore your image might appear in the </w:t>
      </w:r>
      <w:r w:rsidR="00390586">
        <w:rPr>
          <w:rFonts w:asciiTheme="minorHAnsi" w:hAnsiTheme="minorHAnsi" w:cstheme="minorHAnsi"/>
          <w:sz w:val="22"/>
          <w:szCs w:val="22"/>
          <w:shd w:val="clear" w:color="auto" w:fill="FFFFFF"/>
          <w:lang w:val="en-IE"/>
        </w:rPr>
        <w:t xml:space="preserve">EU Open Day </w:t>
      </w:r>
      <w:r w:rsidRPr="0059324B">
        <w:rPr>
          <w:rFonts w:asciiTheme="minorHAnsi" w:hAnsiTheme="minorHAnsi" w:cstheme="minorHAnsi"/>
          <w:sz w:val="22"/>
          <w:szCs w:val="22"/>
          <w:shd w:val="clear" w:color="auto" w:fill="FFFFFF"/>
          <w:lang w:val="en-IE"/>
        </w:rPr>
        <w:t>pictures and/or videos.</w:t>
      </w:r>
    </w:p>
    <w:bookmarkEnd w:id="3"/>
    <w:p w14:paraId="0DD88FCB" w14:textId="77777777" w:rsidR="006E514E" w:rsidRPr="008F7F8F" w:rsidRDefault="006E514E" w:rsidP="001465E6">
      <w:pPr>
        <w:rPr>
          <w:rFonts w:asciiTheme="minorHAnsi" w:hAnsiTheme="minorHAnsi" w:cstheme="minorHAnsi"/>
          <w:i/>
          <w:sz w:val="22"/>
          <w:szCs w:val="22"/>
          <w:lang w:val="en-IE"/>
        </w:rPr>
      </w:pPr>
    </w:p>
    <w:p w14:paraId="2301CDB1" w14:textId="781C4386" w:rsidR="006E3523" w:rsidRPr="003A6D26" w:rsidRDefault="006E3523" w:rsidP="003A6D26">
      <w:pPr>
        <w:pStyle w:val="Heading1"/>
        <w:numPr>
          <w:ilvl w:val="0"/>
          <w:numId w:val="0"/>
        </w:numPr>
        <w:ind w:left="482"/>
        <w:rPr>
          <w:rFonts w:asciiTheme="minorHAnsi" w:hAnsiTheme="minorHAnsi" w:cstheme="minorHAnsi"/>
          <w:lang w:val="en-IE"/>
        </w:rPr>
      </w:pPr>
      <w:bookmarkStart w:id="4" w:name="_Toc132209764"/>
      <w:r w:rsidRPr="003A6D26">
        <w:rPr>
          <w:rFonts w:asciiTheme="minorHAnsi" w:hAnsiTheme="minorHAnsi" w:cstheme="minorHAnsi"/>
          <w:lang w:val="en-IE"/>
        </w:rPr>
        <w:t>4.</w:t>
      </w:r>
      <w:r w:rsidRPr="003A6D26">
        <w:rPr>
          <w:rFonts w:asciiTheme="minorHAnsi" w:hAnsiTheme="minorHAnsi" w:cstheme="minorHAnsi"/>
          <w:lang w:val="en-IE"/>
        </w:rPr>
        <w:tab/>
        <w:t>Which personal data do we collect and further process?</w:t>
      </w:r>
      <w:bookmarkEnd w:id="4"/>
    </w:p>
    <w:p w14:paraId="119A2BD3" w14:textId="7A5CBD1B" w:rsidR="006E3523" w:rsidRDefault="006E3523" w:rsidP="006E3523">
      <w:pPr>
        <w:pStyle w:val="NormalWeb"/>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The following personal data </w:t>
      </w:r>
      <w:r w:rsidR="001465E6">
        <w:rPr>
          <w:rFonts w:asciiTheme="minorHAnsi" w:hAnsiTheme="minorHAnsi" w:cstheme="minorHAnsi"/>
          <w:sz w:val="22"/>
          <w:szCs w:val="22"/>
          <w:lang w:val="en-IE"/>
        </w:rPr>
        <w:t xml:space="preserve">may </w:t>
      </w:r>
      <w:r w:rsidRPr="00376206">
        <w:rPr>
          <w:rFonts w:asciiTheme="minorHAnsi" w:hAnsiTheme="minorHAnsi" w:cstheme="minorHAnsi"/>
          <w:sz w:val="22"/>
          <w:szCs w:val="22"/>
          <w:lang w:val="en-IE"/>
        </w:rPr>
        <w:t>be processed</w:t>
      </w:r>
      <w:r w:rsidR="001465E6">
        <w:rPr>
          <w:rFonts w:asciiTheme="minorHAnsi" w:hAnsiTheme="minorHAnsi" w:cstheme="minorHAnsi"/>
          <w:sz w:val="22"/>
          <w:szCs w:val="22"/>
          <w:lang w:val="en-IE"/>
        </w:rPr>
        <w:t xml:space="preserve"> in the context of </w:t>
      </w:r>
      <w:r w:rsidR="006764B1">
        <w:rPr>
          <w:rFonts w:asciiTheme="minorHAnsi" w:hAnsiTheme="minorHAnsi" w:cstheme="minorHAnsi"/>
          <w:sz w:val="22"/>
          <w:szCs w:val="22"/>
          <w:lang w:val="en-IE"/>
        </w:rPr>
        <w:t>the EU Open Day 202</w:t>
      </w:r>
      <w:r w:rsidR="00E31D33">
        <w:rPr>
          <w:rFonts w:asciiTheme="minorHAnsi" w:hAnsiTheme="minorHAnsi" w:cstheme="minorHAnsi"/>
          <w:sz w:val="22"/>
          <w:szCs w:val="22"/>
          <w:lang w:val="en-IE"/>
        </w:rPr>
        <w:t>4</w:t>
      </w:r>
      <w:r w:rsidR="00EA5F63">
        <w:rPr>
          <w:rFonts w:asciiTheme="minorHAnsi" w:hAnsiTheme="minorHAnsi" w:cstheme="minorHAnsi"/>
          <w:sz w:val="22"/>
          <w:szCs w:val="22"/>
          <w:lang w:val="en-IE"/>
        </w:rPr>
        <w:t xml:space="preserve"> at the </w:t>
      </w:r>
      <w:r w:rsidR="00DE713B">
        <w:rPr>
          <w:rFonts w:asciiTheme="minorHAnsi" w:hAnsiTheme="minorHAnsi" w:cstheme="minorHAnsi"/>
          <w:sz w:val="22"/>
          <w:szCs w:val="22"/>
          <w:lang w:val="en-IE"/>
        </w:rPr>
        <w:t>EESC and COR</w:t>
      </w:r>
      <w:r w:rsidR="00EA5F63">
        <w:rPr>
          <w:rFonts w:asciiTheme="minorHAnsi" w:hAnsiTheme="minorHAnsi" w:cstheme="minorHAnsi"/>
          <w:sz w:val="22"/>
          <w:szCs w:val="22"/>
          <w:lang w:val="en-IE"/>
        </w:rPr>
        <w:t xml:space="preserve"> in Brussels</w:t>
      </w:r>
      <w:r w:rsidRPr="00376206">
        <w:rPr>
          <w:rFonts w:asciiTheme="minorHAnsi" w:hAnsiTheme="minorHAnsi" w:cstheme="minorHAnsi"/>
          <w:sz w:val="22"/>
          <w:szCs w:val="22"/>
          <w:lang w:val="en-IE"/>
        </w:rPr>
        <w:t>:</w:t>
      </w:r>
    </w:p>
    <w:p w14:paraId="52CFA2BA" w14:textId="421FD9A4" w:rsidR="0038586C" w:rsidRPr="002406FE" w:rsidRDefault="00D42571" w:rsidP="006E3523">
      <w:pPr>
        <w:pStyle w:val="NormalWeb"/>
        <w:jc w:val="both"/>
        <w:rPr>
          <w:rFonts w:asciiTheme="minorHAnsi" w:hAnsiTheme="minorHAnsi" w:cstheme="minorHAnsi"/>
          <w:b/>
          <w:bCs/>
          <w:sz w:val="22"/>
          <w:szCs w:val="22"/>
          <w:lang w:val="en-IE"/>
        </w:rPr>
      </w:pPr>
      <w:proofErr w:type="spellStart"/>
      <w:r>
        <w:rPr>
          <w:rFonts w:asciiTheme="minorHAnsi" w:hAnsiTheme="minorHAnsi" w:cstheme="minorHAnsi"/>
          <w:b/>
          <w:bCs/>
          <w:sz w:val="22"/>
          <w:szCs w:val="22"/>
          <w:lang w:val="en-IE"/>
        </w:rPr>
        <w:t>i</w:t>
      </w:r>
      <w:proofErr w:type="spellEnd"/>
      <w:r>
        <w:rPr>
          <w:rFonts w:asciiTheme="minorHAnsi" w:hAnsiTheme="minorHAnsi" w:cstheme="minorHAnsi"/>
          <w:b/>
          <w:bCs/>
          <w:sz w:val="22"/>
          <w:szCs w:val="22"/>
          <w:lang w:val="en-IE"/>
        </w:rPr>
        <w:t xml:space="preserve">) </w:t>
      </w:r>
      <w:r w:rsidR="0038586C" w:rsidRPr="002406FE">
        <w:rPr>
          <w:rFonts w:asciiTheme="minorHAnsi" w:hAnsiTheme="minorHAnsi" w:cstheme="minorHAnsi"/>
          <w:b/>
          <w:bCs/>
          <w:sz w:val="22"/>
          <w:szCs w:val="22"/>
          <w:lang w:val="en-IE"/>
        </w:rPr>
        <w:t>General public</w:t>
      </w:r>
      <w:r w:rsidR="007E2236">
        <w:rPr>
          <w:rFonts w:asciiTheme="minorHAnsi" w:hAnsiTheme="minorHAnsi" w:cstheme="minorHAnsi"/>
          <w:b/>
          <w:bCs/>
          <w:sz w:val="22"/>
          <w:szCs w:val="22"/>
          <w:lang w:val="en-IE"/>
        </w:rPr>
        <w:t xml:space="preserve"> (visitors)</w:t>
      </w:r>
    </w:p>
    <w:p w14:paraId="29DAC8FF" w14:textId="48DAFDDD" w:rsidR="00060EA6" w:rsidRPr="008213AA" w:rsidRDefault="00C86ADC" w:rsidP="004D199F">
      <w:pPr>
        <w:pStyle w:val="NormalWeb"/>
        <w:numPr>
          <w:ilvl w:val="0"/>
          <w:numId w:val="59"/>
        </w:numPr>
        <w:spacing w:line="259" w:lineRule="auto"/>
        <w:jc w:val="both"/>
        <w:rPr>
          <w:rFonts w:asciiTheme="minorHAnsi" w:hAnsiTheme="minorHAnsi" w:cstheme="minorBidi"/>
          <w:sz w:val="22"/>
          <w:szCs w:val="22"/>
          <w:lang w:val="en-IE"/>
        </w:rPr>
      </w:pPr>
      <w:r w:rsidRPr="6BF44928">
        <w:rPr>
          <w:rFonts w:asciiTheme="minorHAnsi" w:hAnsiTheme="minorHAnsi" w:cstheme="minorBidi"/>
          <w:sz w:val="22"/>
          <w:szCs w:val="22"/>
          <w:lang w:val="en-IE"/>
        </w:rPr>
        <w:t>P</w:t>
      </w:r>
      <w:r w:rsidR="006E514E" w:rsidRPr="6BF44928">
        <w:rPr>
          <w:rFonts w:asciiTheme="minorHAnsi" w:hAnsiTheme="minorHAnsi" w:cstheme="minorBidi"/>
          <w:sz w:val="22"/>
          <w:szCs w:val="22"/>
          <w:lang w:val="en-IE"/>
        </w:rPr>
        <w:t>hotos</w:t>
      </w:r>
      <w:r w:rsidRPr="6BF44928">
        <w:rPr>
          <w:rFonts w:asciiTheme="minorHAnsi" w:hAnsiTheme="minorHAnsi" w:cstheme="minorBidi"/>
          <w:sz w:val="22"/>
          <w:szCs w:val="22"/>
          <w:lang w:val="en-IE"/>
        </w:rPr>
        <w:t xml:space="preserve"> and/or </w:t>
      </w:r>
      <w:r w:rsidR="00381367" w:rsidRPr="6BF44928">
        <w:rPr>
          <w:rFonts w:asciiTheme="minorHAnsi" w:hAnsiTheme="minorHAnsi" w:cstheme="minorBidi"/>
          <w:sz w:val="22"/>
          <w:szCs w:val="22"/>
          <w:lang w:val="en-IE"/>
        </w:rPr>
        <w:t>videos</w:t>
      </w:r>
      <w:r w:rsidR="006E514E" w:rsidRPr="6BF44928">
        <w:rPr>
          <w:rFonts w:asciiTheme="minorHAnsi" w:hAnsiTheme="minorHAnsi" w:cstheme="minorBidi"/>
          <w:sz w:val="22"/>
          <w:szCs w:val="22"/>
          <w:lang w:val="en-IE"/>
        </w:rPr>
        <w:t xml:space="preserve"> of identifiable </w:t>
      </w:r>
      <w:r w:rsidRPr="6BF44928">
        <w:rPr>
          <w:rFonts w:asciiTheme="minorHAnsi" w:hAnsiTheme="minorHAnsi" w:cstheme="minorBidi"/>
          <w:sz w:val="22"/>
          <w:szCs w:val="22"/>
          <w:lang w:val="en-IE"/>
        </w:rPr>
        <w:t xml:space="preserve">persons or </w:t>
      </w:r>
      <w:r w:rsidR="006E514E" w:rsidRPr="6BF44928">
        <w:rPr>
          <w:rFonts w:asciiTheme="minorHAnsi" w:hAnsiTheme="minorHAnsi" w:cstheme="minorBidi"/>
          <w:sz w:val="22"/>
          <w:szCs w:val="22"/>
          <w:lang w:val="en-IE"/>
        </w:rPr>
        <w:t>groups being taken</w:t>
      </w:r>
      <w:r w:rsidR="7A6A7280" w:rsidRPr="6BF44928">
        <w:rPr>
          <w:rFonts w:asciiTheme="minorHAnsi" w:hAnsiTheme="minorHAnsi" w:cstheme="minorBidi"/>
          <w:sz w:val="22"/>
          <w:szCs w:val="22"/>
          <w:lang w:val="en-IE"/>
        </w:rPr>
        <w:t xml:space="preserve"> by CoR and EESC communication </w:t>
      </w:r>
      <w:r w:rsidR="00060EA6">
        <w:rPr>
          <w:rFonts w:asciiTheme="minorHAnsi" w:hAnsiTheme="minorHAnsi" w:cstheme="minorBidi"/>
          <w:sz w:val="22"/>
          <w:szCs w:val="22"/>
          <w:lang w:val="en-IE"/>
        </w:rPr>
        <w:t>department</w:t>
      </w:r>
    </w:p>
    <w:p w14:paraId="4CBC62C3" w14:textId="72D268D6" w:rsidR="6BF44928" w:rsidRPr="00060EA6" w:rsidRDefault="7A6A7280" w:rsidP="004D199F">
      <w:pPr>
        <w:pStyle w:val="NormalWeb"/>
        <w:numPr>
          <w:ilvl w:val="0"/>
          <w:numId w:val="59"/>
        </w:numPr>
        <w:spacing w:line="259" w:lineRule="auto"/>
        <w:jc w:val="both"/>
        <w:rPr>
          <w:rFonts w:asciiTheme="minorHAnsi" w:hAnsiTheme="minorHAnsi" w:cstheme="minorBidi"/>
          <w:sz w:val="22"/>
          <w:szCs w:val="22"/>
          <w:lang w:val="en-IE"/>
        </w:rPr>
      </w:pPr>
      <w:r w:rsidRPr="004D199F">
        <w:rPr>
          <w:rFonts w:asciiTheme="minorHAnsi" w:hAnsiTheme="minorHAnsi" w:cstheme="minorBidi"/>
          <w:sz w:val="22"/>
          <w:szCs w:val="22"/>
          <w:lang w:val="en-IE"/>
        </w:rPr>
        <w:t>Photo Booth data: Pictures and email addresses are entered into the booth by visitors during the Open Day if visitors would like to have the photos emailed to them. They are under no obligation to enter these details and the photo booth does not retain nor transfer the email addresses.</w:t>
      </w:r>
    </w:p>
    <w:p w14:paraId="031B9144" w14:textId="02D2CC3F" w:rsidR="0038586C" w:rsidRPr="002406FE" w:rsidRDefault="002406FE" w:rsidP="6BF44928">
      <w:pPr>
        <w:rPr>
          <w:rFonts w:asciiTheme="minorHAnsi" w:hAnsiTheme="minorHAnsi" w:cstheme="minorBidi"/>
          <w:b/>
          <w:bCs/>
          <w:sz w:val="22"/>
          <w:szCs w:val="22"/>
          <w:lang w:val="en-IE"/>
        </w:rPr>
      </w:pPr>
      <w:r>
        <w:br/>
      </w:r>
      <w:r w:rsidR="00D42571">
        <w:rPr>
          <w:rFonts w:asciiTheme="minorHAnsi" w:hAnsiTheme="minorHAnsi" w:cstheme="minorBidi"/>
          <w:b/>
          <w:bCs/>
          <w:sz w:val="22"/>
          <w:szCs w:val="22"/>
          <w:lang w:val="en-IE"/>
        </w:rPr>
        <w:t xml:space="preserve">ii) </w:t>
      </w:r>
      <w:r w:rsidR="0038586C" w:rsidRPr="6BF44928">
        <w:rPr>
          <w:rFonts w:asciiTheme="minorHAnsi" w:hAnsiTheme="minorHAnsi" w:cstheme="minorBidi"/>
          <w:b/>
          <w:bCs/>
          <w:sz w:val="22"/>
          <w:szCs w:val="22"/>
          <w:lang w:val="en-IE"/>
        </w:rPr>
        <w:t>Service providers</w:t>
      </w:r>
      <w:r w:rsidR="33B965BB" w:rsidRPr="6BF44928">
        <w:rPr>
          <w:rFonts w:asciiTheme="minorHAnsi" w:hAnsiTheme="minorHAnsi" w:cstheme="minorBidi"/>
          <w:b/>
          <w:bCs/>
          <w:sz w:val="22"/>
          <w:szCs w:val="22"/>
          <w:lang w:val="en-IE"/>
        </w:rPr>
        <w:t xml:space="preserve"> (legal person)</w:t>
      </w:r>
    </w:p>
    <w:p w14:paraId="53A09F90" w14:textId="40238840"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Organisation Name</w:t>
      </w:r>
    </w:p>
    <w:p w14:paraId="54164A8E" w14:textId="2E2EE12F"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Country Represented             </w:t>
      </w:r>
    </w:p>
    <w:p w14:paraId="76370200" w14:textId="57818B0F"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Email Address</w:t>
      </w:r>
    </w:p>
    <w:p w14:paraId="3754A0BA" w14:textId="1FC0A720"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Website          </w:t>
      </w:r>
    </w:p>
    <w:p w14:paraId="44A6DA9C" w14:textId="3CD846F3"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Phone Number           </w:t>
      </w:r>
    </w:p>
    <w:p w14:paraId="501D60BF" w14:textId="5026A753"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Street, Number, P.O. Box      </w:t>
      </w:r>
    </w:p>
    <w:p w14:paraId="12156392" w14:textId="75EE0D31"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Postal Code    </w:t>
      </w:r>
    </w:p>
    <w:p w14:paraId="599985E5" w14:textId="487CFC2C"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City, Town, Area       </w:t>
      </w:r>
    </w:p>
    <w:p w14:paraId="71B28252" w14:textId="7DE3090F"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Country          </w:t>
      </w:r>
    </w:p>
    <w:p w14:paraId="683E85B6" w14:textId="09DF85EE"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Key contacts from the organisation</w:t>
      </w:r>
    </w:p>
    <w:p w14:paraId="2F37F888" w14:textId="0D0CC63E" w:rsidR="0038586C" w:rsidRPr="002406FE" w:rsidRDefault="00D42571" w:rsidP="6BF44928">
      <w:pPr>
        <w:rPr>
          <w:rFonts w:asciiTheme="minorHAnsi" w:hAnsiTheme="minorHAnsi" w:cstheme="minorBidi"/>
          <w:b/>
          <w:bCs/>
          <w:sz w:val="22"/>
          <w:szCs w:val="22"/>
          <w:lang w:val="en-IE"/>
        </w:rPr>
      </w:pPr>
      <w:r>
        <w:rPr>
          <w:rFonts w:asciiTheme="minorHAnsi" w:hAnsiTheme="minorHAnsi" w:cstheme="minorBidi"/>
          <w:b/>
          <w:bCs/>
          <w:sz w:val="22"/>
          <w:szCs w:val="22"/>
          <w:lang w:val="en-IE"/>
        </w:rPr>
        <w:t>iii)</w:t>
      </w:r>
      <w:r w:rsidR="0038586C" w:rsidRPr="6BF44928">
        <w:rPr>
          <w:rFonts w:asciiTheme="minorHAnsi" w:hAnsiTheme="minorHAnsi" w:cstheme="minorBidi"/>
          <w:b/>
          <w:bCs/>
          <w:sz w:val="22"/>
          <w:szCs w:val="22"/>
          <w:lang w:val="en-IE"/>
        </w:rPr>
        <w:t xml:space="preserve"> Service provider</w:t>
      </w:r>
      <w:r w:rsidR="00FA67DA">
        <w:rPr>
          <w:rFonts w:asciiTheme="minorHAnsi" w:hAnsiTheme="minorHAnsi" w:cstheme="minorBidi"/>
          <w:b/>
          <w:bCs/>
          <w:sz w:val="22"/>
          <w:szCs w:val="22"/>
          <w:lang w:val="en-IE"/>
        </w:rPr>
        <w:t>s</w:t>
      </w:r>
      <w:r w:rsidR="0038586C" w:rsidRPr="6BF44928">
        <w:rPr>
          <w:rFonts w:asciiTheme="minorHAnsi" w:hAnsiTheme="minorHAnsi" w:cstheme="minorBidi"/>
          <w:b/>
          <w:bCs/>
          <w:sz w:val="22"/>
          <w:szCs w:val="22"/>
          <w:lang w:val="en-IE"/>
        </w:rPr>
        <w:t xml:space="preserve"> </w:t>
      </w:r>
      <w:r w:rsidR="0567599A" w:rsidRPr="6BF44928">
        <w:rPr>
          <w:rFonts w:asciiTheme="minorHAnsi" w:hAnsiTheme="minorHAnsi" w:cstheme="minorBidi"/>
          <w:b/>
          <w:bCs/>
          <w:sz w:val="22"/>
          <w:szCs w:val="22"/>
          <w:lang w:val="en-IE"/>
        </w:rPr>
        <w:t>(natural person)</w:t>
      </w:r>
    </w:p>
    <w:p w14:paraId="11464802" w14:textId="29890723"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lastRenderedPageBreak/>
        <w:t>Last Name</w:t>
      </w:r>
    </w:p>
    <w:p w14:paraId="50453CF5" w14:textId="08E39E50"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First name</w:t>
      </w:r>
    </w:p>
    <w:p w14:paraId="0B4060BE" w14:textId="1F3D1950"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Gender</w:t>
      </w:r>
    </w:p>
    <w:p w14:paraId="3FCC156A" w14:textId="0600D906"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Organisation</w:t>
      </w:r>
    </w:p>
    <w:p w14:paraId="135E6CC9" w14:textId="69926F2D"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Country Represented</w:t>
      </w:r>
    </w:p>
    <w:p w14:paraId="2880165D" w14:textId="31C013CD"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Job Title</w:t>
      </w:r>
    </w:p>
    <w:p w14:paraId="54E6C23A" w14:textId="30C45C04"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Email Address</w:t>
      </w:r>
    </w:p>
    <w:p w14:paraId="33B6201C" w14:textId="780AD64C"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Phone Number</w:t>
      </w:r>
    </w:p>
    <w:p w14:paraId="6CFAA15E" w14:textId="52CC2170"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Mobile phone</w:t>
      </w:r>
    </w:p>
    <w:p w14:paraId="660D9320" w14:textId="7C2B9B07"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Street, Number, P.O. Box</w:t>
      </w:r>
    </w:p>
    <w:p w14:paraId="31D215C2" w14:textId="2FE7577A"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Postal Code</w:t>
      </w:r>
    </w:p>
    <w:p w14:paraId="639972DD" w14:textId="5913A794"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City, Town, Area       </w:t>
      </w:r>
    </w:p>
    <w:p w14:paraId="10D87BC1" w14:textId="6210C4CF"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Country</w:t>
      </w:r>
    </w:p>
    <w:p w14:paraId="5C104B11" w14:textId="385B368E"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Number of ID card or passport, if accreditation is needed</w:t>
      </w:r>
    </w:p>
    <w:p w14:paraId="781CAE9A" w14:textId="1E48BB02"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Date of birth</w:t>
      </w:r>
    </w:p>
    <w:p w14:paraId="11D66F1F" w14:textId="3E1DEC99" w:rsidR="0038586C" w:rsidRPr="004D199F" w:rsidRDefault="0038586C" w:rsidP="004D199F">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Nationality</w:t>
      </w:r>
    </w:p>
    <w:p w14:paraId="331F3373" w14:textId="03918843" w:rsidR="002406FE" w:rsidRDefault="0038586C" w:rsidP="002406FE">
      <w:pPr>
        <w:pStyle w:val="ListParagraph"/>
        <w:ind w:left="360"/>
        <w:rPr>
          <w:rFonts w:asciiTheme="minorHAnsi" w:hAnsiTheme="minorHAnsi" w:cstheme="minorHAnsi"/>
          <w:iCs/>
          <w:sz w:val="22"/>
          <w:szCs w:val="22"/>
          <w:lang w:val="en-IE"/>
        </w:rPr>
      </w:pPr>
      <w:r w:rsidRPr="6BF44928">
        <w:rPr>
          <w:rFonts w:asciiTheme="minorHAnsi" w:hAnsiTheme="minorHAnsi" w:cstheme="minorBidi"/>
          <w:sz w:val="22"/>
          <w:szCs w:val="22"/>
          <w:lang w:val="en-IE"/>
        </w:rPr>
        <w:t>​</w:t>
      </w:r>
    </w:p>
    <w:p w14:paraId="04213B60" w14:textId="0125157C" w:rsidR="0038586C" w:rsidRPr="00480FC8" w:rsidRDefault="00D42571" w:rsidP="004D199F">
      <w:pPr>
        <w:rPr>
          <w:rFonts w:asciiTheme="minorHAnsi" w:hAnsiTheme="minorHAnsi" w:cstheme="minorBidi"/>
          <w:b/>
          <w:bCs/>
          <w:sz w:val="22"/>
          <w:szCs w:val="22"/>
          <w:lang w:val="en-IE"/>
        </w:rPr>
      </w:pPr>
      <w:r>
        <w:rPr>
          <w:rFonts w:asciiTheme="minorHAnsi" w:hAnsiTheme="minorHAnsi" w:cstheme="minorHAnsi"/>
          <w:b/>
          <w:bCs/>
          <w:iCs/>
          <w:sz w:val="22"/>
          <w:szCs w:val="22"/>
          <w:lang w:val="en-IE"/>
        </w:rPr>
        <w:t xml:space="preserve">iv) </w:t>
      </w:r>
      <w:r w:rsidR="0038586C" w:rsidRPr="008213AA">
        <w:rPr>
          <w:rFonts w:asciiTheme="minorHAnsi" w:hAnsiTheme="minorHAnsi" w:cstheme="minorBidi"/>
          <w:b/>
          <w:bCs/>
          <w:sz w:val="22"/>
          <w:szCs w:val="22"/>
          <w:lang w:val="en-IE"/>
        </w:rPr>
        <w:t xml:space="preserve">Data of staff and members </w:t>
      </w:r>
      <w:r w:rsidR="00DA23BD" w:rsidRPr="00047549">
        <w:rPr>
          <w:rFonts w:asciiTheme="minorHAnsi" w:hAnsiTheme="minorHAnsi" w:cstheme="minorBidi"/>
          <w:b/>
          <w:bCs/>
          <w:sz w:val="22"/>
          <w:szCs w:val="22"/>
          <w:lang w:val="en-IE"/>
        </w:rPr>
        <w:t>(</w:t>
      </w:r>
      <w:r w:rsidR="0038586C" w:rsidRPr="004D199F">
        <w:rPr>
          <w:rFonts w:asciiTheme="minorHAnsi" w:hAnsiTheme="minorHAnsi" w:cstheme="minorBidi"/>
          <w:sz w:val="22"/>
          <w:szCs w:val="22"/>
          <w:lang w:val="en-IE"/>
        </w:rPr>
        <w:t>for the organisation and management of Open Day</w:t>
      </w:r>
      <w:r w:rsidR="00DA23BD" w:rsidRPr="004D199F">
        <w:rPr>
          <w:rFonts w:asciiTheme="minorHAnsi" w:hAnsiTheme="minorHAnsi" w:cstheme="minorBidi"/>
          <w:sz w:val="22"/>
          <w:szCs w:val="22"/>
          <w:lang w:val="en-IE"/>
        </w:rPr>
        <w:t>)</w:t>
      </w:r>
    </w:p>
    <w:p w14:paraId="0DB24A14" w14:textId="0CE35ED0" w:rsidR="00AD3774" w:rsidRPr="008213AA" w:rsidRDefault="0038586C" w:rsidP="004D199F">
      <w:pPr>
        <w:rPr>
          <w:rFonts w:asciiTheme="minorHAnsi" w:hAnsiTheme="minorHAnsi" w:cstheme="minorHAnsi"/>
          <w:iCs/>
          <w:sz w:val="22"/>
          <w:szCs w:val="22"/>
          <w:lang w:val="en-IE"/>
        </w:rPr>
      </w:pPr>
      <w:r w:rsidRPr="008213AA">
        <w:rPr>
          <w:rFonts w:asciiTheme="minorHAnsi" w:hAnsiTheme="minorHAnsi" w:cstheme="minorHAnsi"/>
          <w:iCs/>
          <w:sz w:val="22"/>
          <w:szCs w:val="22"/>
          <w:lang w:val="en-IE"/>
        </w:rPr>
        <w:t>Title, name, surname, unit, email address, size of t-shirt required, duration of availability on Open Day</w:t>
      </w:r>
      <w:r w:rsidR="008213AA">
        <w:rPr>
          <w:rFonts w:asciiTheme="minorHAnsi" w:hAnsiTheme="minorHAnsi" w:cstheme="minorHAnsi"/>
          <w:iCs/>
          <w:sz w:val="22"/>
          <w:szCs w:val="22"/>
          <w:lang w:val="en-IE"/>
        </w:rPr>
        <w:t>.</w:t>
      </w:r>
    </w:p>
    <w:p w14:paraId="065ABAA0" w14:textId="311821CC" w:rsidR="00AF6BD8" w:rsidRPr="003A6D26" w:rsidRDefault="006E3523" w:rsidP="003A6D26">
      <w:pPr>
        <w:pStyle w:val="Heading1"/>
        <w:numPr>
          <w:ilvl w:val="0"/>
          <w:numId w:val="0"/>
        </w:numPr>
        <w:ind w:left="482"/>
        <w:rPr>
          <w:rFonts w:asciiTheme="minorHAnsi" w:hAnsiTheme="minorHAnsi" w:cstheme="minorHAnsi"/>
          <w:lang w:val="en-IE"/>
        </w:rPr>
      </w:pPr>
      <w:bookmarkStart w:id="5" w:name="_Toc132209765"/>
      <w:r w:rsidRPr="003A6D26">
        <w:rPr>
          <w:rFonts w:asciiTheme="minorHAnsi" w:hAnsiTheme="minorHAnsi" w:cstheme="minorHAnsi"/>
          <w:lang w:val="en-IE"/>
        </w:rPr>
        <w:t>5.</w:t>
      </w:r>
      <w:r w:rsidRPr="003A6D26">
        <w:rPr>
          <w:rFonts w:asciiTheme="minorHAnsi" w:hAnsiTheme="minorHAnsi" w:cstheme="minorHAnsi"/>
          <w:lang w:val="en-IE"/>
        </w:rPr>
        <w:tab/>
      </w:r>
      <w:r w:rsidR="00AF6BD8" w:rsidRPr="003A6D26">
        <w:rPr>
          <w:rFonts w:asciiTheme="minorHAnsi" w:hAnsiTheme="minorHAnsi" w:cstheme="minorHAnsi"/>
          <w:lang w:val="en-IE"/>
        </w:rPr>
        <w:t>How long do we keep your personal data?</w:t>
      </w:r>
      <w:bookmarkEnd w:id="5"/>
    </w:p>
    <w:p w14:paraId="2A5C09F8" w14:textId="583FA891" w:rsidR="00AF6BD8" w:rsidRPr="00376206" w:rsidRDefault="00630C9E" w:rsidP="006444E8">
      <w:pPr>
        <w:rPr>
          <w:rFonts w:asciiTheme="minorHAnsi" w:hAnsiTheme="minorHAnsi" w:cstheme="minorHAnsi"/>
          <w:sz w:val="22"/>
          <w:szCs w:val="22"/>
          <w:lang w:val="en-IE"/>
        </w:rPr>
      </w:pPr>
      <w:r w:rsidRPr="00630C9E">
        <w:rPr>
          <w:rFonts w:asciiTheme="minorHAnsi" w:hAnsiTheme="minorHAnsi" w:cstheme="minorHAnsi"/>
          <w:sz w:val="22"/>
          <w:szCs w:val="22"/>
          <w:lang w:val="en-IE"/>
        </w:rPr>
        <w:t>The Data Controller</w:t>
      </w:r>
      <w:r w:rsidR="00B93443">
        <w:rPr>
          <w:rFonts w:asciiTheme="minorHAnsi" w:hAnsiTheme="minorHAnsi" w:cstheme="minorHAnsi"/>
          <w:sz w:val="22"/>
          <w:szCs w:val="22"/>
          <w:lang w:val="en-IE"/>
        </w:rPr>
        <w:t>s</w:t>
      </w:r>
      <w:r w:rsidRPr="00630C9E">
        <w:rPr>
          <w:rFonts w:asciiTheme="minorHAnsi" w:hAnsiTheme="minorHAnsi" w:cstheme="minorHAnsi"/>
          <w:sz w:val="22"/>
          <w:szCs w:val="22"/>
          <w:lang w:val="en-IE"/>
        </w:rPr>
        <w:t xml:space="preserve"> </w:t>
      </w:r>
      <w:r w:rsidR="00AF6BD8" w:rsidRPr="00630C9E">
        <w:rPr>
          <w:rFonts w:asciiTheme="minorHAnsi" w:hAnsiTheme="minorHAnsi" w:cstheme="minorHAnsi"/>
          <w:sz w:val="22"/>
          <w:szCs w:val="22"/>
          <w:lang w:val="en-IE"/>
        </w:rPr>
        <w:t xml:space="preserve">only keep </w:t>
      </w:r>
      <w:r w:rsidR="00AF6BD8" w:rsidRPr="00376206">
        <w:rPr>
          <w:rFonts w:asciiTheme="minorHAnsi" w:hAnsiTheme="minorHAnsi" w:cstheme="minorHAnsi"/>
          <w:sz w:val="22"/>
          <w:szCs w:val="22"/>
          <w:lang w:val="en-IE"/>
        </w:rPr>
        <w:t>your personal data for the time necessary to fulfil the purpose of collection or further processing.</w:t>
      </w:r>
    </w:p>
    <w:p w14:paraId="581F9A16" w14:textId="0C07ACFE" w:rsidR="00381367" w:rsidRDefault="00AF6BD8" w:rsidP="001465E6">
      <w:pPr>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For each of the categories of personal data that </w:t>
      </w:r>
      <w:r w:rsidR="001465E6">
        <w:rPr>
          <w:rFonts w:asciiTheme="minorHAnsi" w:hAnsiTheme="minorHAnsi" w:cstheme="minorHAnsi"/>
          <w:sz w:val="22"/>
          <w:szCs w:val="22"/>
          <w:lang w:val="en-IE"/>
        </w:rPr>
        <w:t>may be</w:t>
      </w:r>
      <w:r w:rsidRPr="00376206">
        <w:rPr>
          <w:rFonts w:asciiTheme="minorHAnsi" w:hAnsiTheme="minorHAnsi" w:cstheme="minorHAnsi"/>
          <w:sz w:val="22"/>
          <w:szCs w:val="22"/>
          <w:lang w:val="en-IE"/>
        </w:rPr>
        <w:t xml:space="preserve"> processed, please find below the retention details</w:t>
      </w:r>
      <w:r w:rsidR="001465E6">
        <w:rPr>
          <w:rFonts w:asciiTheme="minorHAnsi" w:hAnsiTheme="minorHAnsi" w:cstheme="minorHAnsi"/>
          <w:sz w:val="22"/>
          <w:szCs w:val="22"/>
          <w:lang w:val="en-IE"/>
        </w:rPr>
        <w:t>:</w:t>
      </w:r>
    </w:p>
    <w:p w14:paraId="2022BDB9" w14:textId="49274C33" w:rsidR="00F53D0D" w:rsidRDefault="00F53D0D" w:rsidP="007435B8">
      <w:pPr>
        <w:pStyle w:val="ListParagraph"/>
        <w:numPr>
          <w:ilvl w:val="0"/>
          <w:numId w:val="49"/>
        </w:numPr>
        <w:rPr>
          <w:rFonts w:asciiTheme="minorHAnsi" w:hAnsiTheme="minorHAnsi" w:cstheme="minorHAnsi"/>
          <w:sz w:val="22"/>
          <w:szCs w:val="22"/>
          <w:lang w:val="en-IE"/>
        </w:rPr>
      </w:pPr>
      <w:r w:rsidRPr="00F53D0D">
        <w:rPr>
          <w:rFonts w:asciiTheme="minorHAnsi" w:hAnsiTheme="minorHAnsi" w:cstheme="minorHAnsi"/>
          <w:sz w:val="22"/>
          <w:szCs w:val="22"/>
          <w:lang w:val="en-IE"/>
        </w:rPr>
        <w:t>Pictures and videos that are going to be used as communication material will be kept for a period of 30 years in accordance with EESC Decision No. 206/17 A and CoR Decision No 15/2018)</w:t>
      </w:r>
      <w:r>
        <w:rPr>
          <w:rFonts w:asciiTheme="minorHAnsi" w:hAnsiTheme="minorHAnsi" w:cstheme="minorHAnsi"/>
          <w:sz w:val="22"/>
          <w:szCs w:val="22"/>
          <w:lang w:val="en-IE"/>
        </w:rPr>
        <w:t>;</w:t>
      </w:r>
    </w:p>
    <w:p w14:paraId="3E414196" w14:textId="5C5B9FB3" w:rsidR="00381367" w:rsidRDefault="00381367" w:rsidP="007435B8">
      <w:pPr>
        <w:pStyle w:val="ListParagraph"/>
        <w:numPr>
          <w:ilvl w:val="0"/>
          <w:numId w:val="49"/>
        </w:numPr>
        <w:rPr>
          <w:rFonts w:asciiTheme="minorHAnsi" w:hAnsiTheme="minorHAnsi" w:cstheme="minorHAnsi"/>
          <w:sz w:val="22"/>
          <w:szCs w:val="22"/>
          <w:lang w:val="en-IE"/>
        </w:rPr>
      </w:pPr>
      <w:r w:rsidRPr="00893E94">
        <w:rPr>
          <w:rFonts w:asciiTheme="minorHAnsi" w:hAnsiTheme="minorHAnsi" w:cstheme="minorHAnsi"/>
          <w:sz w:val="22"/>
          <w:szCs w:val="22"/>
          <w:lang w:val="en-IE"/>
        </w:rPr>
        <w:t>Pictures</w:t>
      </w:r>
      <w:r w:rsidR="00DE713B">
        <w:rPr>
          <w:rFonts w:asciiTheme="minorHAnsi" w:hAnsiTheme="minorHAnsi" w:cstheme="minorHAnsi"/>
          <w:sz w:val="22"/>
          <w:szCs w:val="22"/>
          <w:lang w:val="en-IE"/>
        </w:rPr>
        <w:t xml:space="preserve"> and </w:t>
      </w:r>
      <w:r w:rsidRPr="00893E94">
        <w:rPr>
          <w:rFonts w:asciiTheme="minorHAnsi" w:hAnsiTheme="minorHAnsi" w:cstheme="minorHAnsi"/>
          <w:sz w:val="22"/>
          <w:szCs w:val="22"/>
          <w:lang w:val="en-IE"/>
        </w:rPr>
        <w:t xml:space="preserve">videos that are not going to be used as communication material will be kept for </w:t>
      </w:r>
      <w:r w:rsidR="007435B8" w:rsidRPr="002406FE">
        <w:rPr>
          <w:rFonts w:asciiTheme="minorHAnsi" w:hAnsiTheme="minorHAnsi" w:cstheme="minorHAnsi"/>
          <w:bCs/>
          <w:sz w:val="22"/>
          <w:szCs w:val="22"/>
          <w:lang w:val="en-IE"/>
        </w:rPr>
        <w:t>12 months</w:t>
      </w:r>
      <w:r w:rsidR="002A02C4" w:rsidRPr="00893E94">
        <w:rPr>
          <w:rFonts w:asciiTheme="minorHAnsi" w:hAnsiTheme="minorHAnsi" w:cstheme="minorHAnsi"/>
          <w:sz w:val="22"/>
          <w:szCs w:val="22"/>
          <w:lang w:val="en-IE"/>
        </w:rPr>
        <w:t xml:space="preserve"> after the event</w:t>
      </w:r>
      <w:r w:rsidR="008F466B" w:rsidRPr="00893E94">
        <w:rPr>
          <w:rFonts w:asciiTheme="minorHAnsi" w:hAnsiTheme="minorHAnsi" w:cstheme="minorHAnsi"/>
          <w:sz w:val="22"/>
          <w:szCs w:val="22"/>
          <w:lang w:val="en-IE"/>
        </w:rPr>
        <w:t>.</w:t>
      </w:r>
    </w:p>
    <w:p w14:paraId="420A8DB0" w14:textId="0C782A4A" w:rsidR="0038586C" w:rsidRPr="002406FE" w:rsidRDefault="0038586C" w:rsidP="007435B8">
      <w:pPr>
        <w:pStyle w:val="ListParagraph"/>
        <w:numPr>
          <w:ilvl w:val="0"/>
          <w:numId w:val="49"/>
        </w:numPr>
        <w:rPr>
          <w:rFonts w:asciiTheme="minorHAnsi" w:hAnsiTheme="minorHAnsi" w:cstheme="minorHAnsi"/>
          <w:sz w:val="22"/>
          <w:szCs w:val="22"/>
          <w:lang w:val="en-IE"/>
        </w:rPr>
      </w:pPr>
      <w:r w:rsidRPr="0038586C">
        <w:rPr>
          <w:rFonts w:asciiTheme="minorHAnsi" w:hAnsiTheme="minorHAnsi" w:cstheme="minorHAnsi"/>
          <w:iCs/>
          <w:sz w:val="22"/>
          <w:szCs w:val="22"/>
          <w:lang w:val="en-IE"/>
        </w:rPr>
        <w:t>Data of staff and members necessary for the organisation and management of Open Day</w:t>
      </w:r>
      <w:r>
        <w:rPr>
          <w:rFonts w:asciiTheme="minorHAnsi" w:hAnsiTheme="minorHAnsi" w:cstheme="minorHAnsi"/>
          <w:iCs/>
          <w:sz w:val="22"/>
          <w:szCs w:val="22"/>
          <w:lang w:val="en-IE"/>
        </w:rPr>
        <w:t xml:space="preserve"> will be kept for </w:t>
      </w:r>
      <w:r w:rsidRPr="003C7DB7">
        <w:rPr>
          <w:rFonts w:asciiTheme="minorHAnsi" w:hAnsiTheme="minorHAnsi" w:cstheme="minorHAnsi"/>
          <w:iCs/>
          <w:sz w:val="22"/>
          <w:szCs w:val="22"/>
          <w:lang w:val="en-IE"/>
        </w:rPr>
        <w:t>12 months</w:t>
      </w:r>
      <w:r>
        <w:rPr>
          <w:rFonts w:asciiTheme="minorHAnsi" w:hAnsiTheme="minorHAnsi" w:cstheme="minorHAnsi"/>
          <w:iCs/>
          <w:sz w:val="22"/>
          <w:szCs w:val="22"/>
          <w:lang w:val="en-IE"/>
        </w:rPr>
        <w:t xml:space="preserve"> after the event.</w:t>
      </w:r>
    </w:p>
    <w:p w14:paraId="38341C99" w14:textId="1D32A2E3" w:rsidR="00381367" w:rsidRPr="003C7DB7" w:rsidRDefault="0038586C" w:rsidP="002406FE">
      <w:pPr>
        <w:pStyle w:val="ListParagraph"/>
        <w:numPr>
          <w:ilvl w:val="0"/>
          <w:numId w:val="49"/>
        </w:numPr>
        <w:rPr>
          <w:rFonts w:asciiTheme="minorHAnsi" w:hAnsiTheme="minorHAnsi" w:cstheme="minorHAnsi"/>
          <w:sz w:val="22"/>
          <w:szCs w:val="22"/>
          <w:lang w:val="en-IE"/>
        </w:rPr>
      </w:pPr>
      <w:r w:rsidRPr="003C7DB7">
        <w:rPr>
          <w:rFonts w:asciiTheme="minorHAnsi" w:hAnsiTheme="minorHAnsi" w:cstheme="minorHAnsi"/>
          <w:sz w:val="22"/>
          <w:szCs w:val="22"/>
          <w:lang w:val="en-IE"/>
        </w:rPr>
        <w:t xml:space="preserve">Data of contractors </w:t>
      </w:r>
      <w:r w:rsidR="003C7DB7" w:rsidRPr="003C7DB7">
        <w:rPr>
          <w:rFonts w:asciiTheme="minorHAnsi" w:hAnsiTheme="minorHAnsi" w:cstheme="minorHAnsi"/>
          <w:sz w:val="22"/>
          <w:szCs w:val="22"/>
          <w:lang w:val="en-IE"/>
        </w:rPr>
        <w:t>are to be retained in the department in charge of  the  procedure  until  it  is  finalised,  and  in the archives for a period of at least five  years following the date on which the European Parliament gives discharge for the financial year of the last payment (see Article 75 of the Financial Regulation), or</w:t>
      </w:r>
      <w:r w:rsidR="003C7DB7">
        <w:rPr>
          <w:rFonts w:asciiTheme="minorHAnsi" w:hAnsiTheme="minorHAnsi" w:cstheme="minorHAnsi"/>
          <w:sz w:val="22"/>
          <w:szCs w:val="22"/>
          <w:lang w:val="en-IE"/>
        </w:rPr>
        <w:t>, as the case may be,</w:t>
      </w:r>
      <w:r w:rsidR="003C7DB7" w:rsidRPr="003C7DB7">
        <w:rPr>
          <w:rFonts w:asciiTheme="minorHAnsi" w:hAnsiTheme="minorHAnsi" w:cstheme="minorHAnsi"/>
          <w:sz w:val="22"/>
          <w:szCs w:val="22"/>
          <w:lang w:val="en-IE"/>
        </w:rPr>
        <w:t xml:space="preserve"> </w:t>
      </w:r>
      <w:r w:rsidR="003C7DB7">
        <w:rPr>
          <w:rFonts w:asciiTheme="minorHAnsi" w:hAnsiTheme="minorHAnsi" w:cstheme="minorHAnsi"/>
          <w:sz w:val="22"/>
          <w:szCs w:val="22"/>
          <w:lang w:val="en-IE"/>
        </w:rPr>
        <w:t>u</w:t>
      </w:r>
      <w:r w:rsidR="003C7DB7" w:rsidRPr="003C7DB7">
        <w:rPr>
          <w:rFonts w:asciiTheme="minorHAnsi" w:hAnsiTheme="minorHAnsi" w:cstheme="minorHAnsi"/>
          <w:sz w:val="22"/>
          <w:szCs w:val="22"/>
          <w:lang w:val="en-IE"/>
        </w:rPr>
        <w:t>ntil the end of a possible audit, administrative or judicial procedure, if one such procedure started before the end of the above period.</w:t>
      </w:r>
    </w:p>
    <w:p w14:paraId="0B922CAA" w14:textId="0BB7EADC" w:rsidR="00AF6BD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6" w:name="_Toc132209766"/>
      <w:r w:rsidRPr="003A6D26">
        <w:rPr>
          <w:rFonts w:asciiTheme="minorHAnsi" w:eastAsia="Calibri" w:hAnsiTheme="minorHAnsi" w:cstheme="minorHAnsi"/>
          <w:lang w:val="en-IE" w:eastAsia="en-US"/>
        </w:rPr>
        <w:t>6.</w:t>
      </w:r>
      <w:r w:rsidRPr="003A6D26">
        <w:rPr>
          <w:rFonts w:asciiTheme="minorHAnsi" w:eastAsia="Calibri" w:hAnsiTheme="minorHAnsi" w:cstheme="minorHAnsi"/>
          <w:lang w:val="en-IE" w:eastAsia="en-US"/>
        </w:rPr>
        <w:tab/>
      </w:r>
      <w:r w:rsidR="00AF6BD8" w:rsidRPr="003A6D26">
        <w:rPr>
          <w:rFonts w:asciiTheme="minorHAnsi" w:eastAsia="Calibri" w:hAnsiTheme="minorHAnsi" w:cstheme="minorHAnsi"/>
          <w:lang w:val="en-IE" w:eastAsia="en-US"/>
        </w:rPr>
        <w:t>How do we protect and safeguard your personal data?</w:t>
      </w:r>
      <w:bookmarkEnd w:id="6"/>
    </w:p>
    <w:p w14:paraId="355F56E6" w14:textId="24CFEC5B" w:rsidR="002A02C4" w:rsidRPr="00376206" w:rsidRDefault="002A02C4" w:rsidP="002A02C4">
      <w:pPr>
        <w:spacing w:after="20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In order to protect your personal data, the </w:t>
      </w:r>
      <w:r w:rsidR="007C54F5">
        <w:rPr>
          <w:rFonts w:asciiTheme="minorHAnsi" w:eastAsia="Calibri" w:hAnsiTheme="minorHAnsi" w:cstheme="minorHAnsi"/>
          <w:sz w:val="22"/>
          <w:szCs w:val="22"/>
          <w:lang w:val="en-IE" w:eastAsia="en-US"/>
        </w:rPr>
        <w:t xml:space="preserve">EESC </w:t>
      </w:r>
      <w:r w:rsidR="008B0756">
        <w:rPr>
          <w:rFonts w:asciiTheme="minorHAnsi" w:eastAsia="Calibri" w:hAnsiTheme="minorHAnsi" w:cstheme="minorHAnsi"/>
          <w:sz w:val="22"/>
          <w:szCs w:val="22"/>
          <w:lang w:val="en-IE" w:eastAsia="en-US"/>
        </w:rPr>
        <w:t xml:space="preserve">and CoR have </w:t>
      </w:r>
      <w:r w:rsidRPr="00376206">
        <w:rPr>
          <w:rFonts w:asciiTheme="minorHAnsi" w:eastAsia="Calibri" w:hAnsiTheme="minorHAnsi" w:cstheme="minorHAnsi"/>
          <w:sz w:val="22"/>
          <w:szCs w:val="22"/>
          <w:lang w:val="en-IE" w:eastAsia="en-US"/>
        </w:rPr>
        <w:t xml:space="preserve">put in place a number of technical and organisational measures. Technical measures include appropriate actions to address online security, risk of data loss, alteration of data or unauthorised access, taking into consideration the risk presented by the processing and the nature of the personal data being processed. </w:t>
      </w:r>
      <w:r w:rsidRPr="00376206">
        <w:rPr>
          <w:rFonts w:asciiTheme="minorHAnsi" w:eastAsia="Calibri" w:hAnsiTheme="minorHAnsi" w:cstheme="minorHAnsi"/>
          <w:sz w:val="22"/>
          <w:szCs w:val="22"/>
          <w:lang w:val="en-IE" w:eastAsia="en-US"/>
        </w:rPr>
        <w:lastRenderedPageBreak/>
        <w:t>Organisational measures include restricting access to the personal data solely to authorised persons with a legitimate need to know for the purposes of this processing operation.</w:t>
      </w:r>
    </w:p>
    <w:p w14:paraId="6BA7D20B" w14:textId="0A925FD0" w:rsidR="008975F4" w:rsidRPr="00B75D9B" w:rsidRDefault="00AF6BD8" w:rsidP="00B75D9B">
      <w:pPr>
        <w:rPr>
          <w:rFonts w:asciiTheme="minorHAnsi" w:eastAsia="Calibri" w:hAnsiTheme="minorHAnsi" w:cstheme="minorHAnsi"/>
          <w:bCs/>
          <w:i/>
          <w:sz w:val="22"/>
          <w:szCs w:val="22"/>
          <w:lang w:val="en-IE" w:eastAsia="en-US"/>
        </w:rPr>
      </w:pPr>
      <w:r w:rsidRPr="00D840DA">
        <w:rPr>
          <w:rFonts w:asciiTheme="minorHAnsi" w:eastAsia="Calibri" w:hAnsiTheme="minorHAnsi" w:cstheme="minorHAnsi"/>
          <w:bCs/>
          <w:sz w:val="22"/>
          <w:szCs w:val="22"/>
          <w:lang w:val="en-IE" w:eastAsia="en-US"/>
        </w:rPr>
        <w:t xml:space="preserve">The </w:t>
      </w:r>
      <w:r w:rsidR="008B0756" w:rsidRPr="00D840DA">
        <w:rPr>
          <w:rFonts w:asciiTheme="minorHAnsi" w:eastAsia="Calibri" w:hAnsiTheme="minorHAnsi" w:cstheme="minorHAnsi"/>
          <w:bCs/>
          <w:sz w:val="22"/>
          <w:szCs w:val="22"/>
          <w:lang w:val="en-IE" w:eastAsia="en-US"/>
        </w:rPr>
        <w:t>EESC and CoR</w:t>
      </w:r>
      <w:r w:rsidRPr="00D840DA">
        <w:rPr>
          <w:rFonts w:asciiTheme="minorHAnsi" w:eastAsia="Calibri" w:hAnsiTheme="minorHAnsi" w:cstheme="minorHAnsi"/>
          <w:bCs/>
          <w:sz w:val="22"/>
          <w:szCs w:val="22"/>
          <w:lang w:val="en-IE" w:eastAsia="en-US"/>
        </w:rPr>
        <w:t xml:space="preserve"> </w:t>
      </w:r>
      <w:r w:rsidR="0041664C" w:rsidRPr="00D840DA">
        <w:rPr>
          <w:rFonts w:asciiTheme="minorHAnsi" w:eastAsia="Calibri" w:hAnsiTheme="minorHAnsi" w:cstheme="minorHAnsi"/>
          <w:bCs/>
          <w:sz w:val="22"/>
          <w:szCs w:val="22"/>
          <w:lang w:val="en-IE" w:eastAsia="en-US"/>
        </w:rPr>
        <w:t>processors (</w:t>
      </w:r>
      <w:r w:rsidR="00F53D0D" w:rsidRPr="00D840DA">
        <w:rPr>
          <w:rFonts w:asciiTheme="minorHAnsi" w:eastAsia="Calibri" w:hAnsiTheme="minorHAnsi" w:cstheme="minorHAnsi"/>
          <w:bCs/>
          <w:sz w:val="22"/>
          <w:szCs w:val="22"/>
          <w:lang w:val="en-IE" w:eastAsia="en-US"/>
        </w:rPr>
        <w:t xml:space="preserve">external </w:t>
      </w:r>
      <w:r w:rsidRPr="00D840DA">
        <w:rPr>
          <w:rFonts w:asciiTheme="minorHAnsi" w:eastAsia="Calibri" w:hAnsiTheme="minorHAnsi" w:cstheme="minorHAnsi"/>
          <w:bCs/>
          <w:sz w:val="22"/>
          <w:szCs w:val="22"/>
          <w:lang w:val="en-IE" w:eastAsia="en-US"/>
        </w:rPr>
        <w:t>contractors</w:t>
      </w:r>
      <w:r w:rsidR="0041664C" w:rsidRPr="00D840DA">
        <w:rPr>
          <w:rFonts w:asciiTheme="minorHAnsi" w:eastAsia="Calibri" w:hAnsiTheme="minorHAnsi" w:cstheme="minorHAnsi"/>
          <w:bCs/>
          <w:sz w:val="22"/>
          <w:szCs w:val="22"/>
          <w:lang w:val="en-IE" w:eastAsia="en-US"/>
        </w:rPr>
        <w:t>)</w:t>
      </w:r>
      <w:r w:rsidRPr="00D840DA">
        <w:rPr>
          <w:rFonts w:asciiTheme="minorHAnsi" w:eastAsia="Calibri" w:hAnsiTheme="minorHAnsi" w:cstheme="minorHAnsi"/>
          <w:bCs/>
          <w:sz w:val="22"/>
          <w:szCs w:val="22"/>
          <w:lang w:val="en-IE" w:eastAsia="en-US"/>
        </w:rPr>
        <w:t xml:space="preserve"> are bound by a specific contractual clause for any processing operations of your </w:t>
      </w:r>
      <w:r w:rsidR="00F00266" w:rsidRPr="00D840DA">
        <w:rPr>
          <w:rFonts w:asciiTheme="minorHAnsi" w:eastAsia="Calibri" w:hAnsiTheme="minorHAnsi" w:cstheme="minorHAnsi"/>
          <w:bCs/>
          <w:sz w:val="22"/>
          <w:szCs w:val="22"/>
          <w:lang w:val="en-IE" w:eastAsia="en-US"/>
        </w:rPr>
        <w:t xml:space="preserve">personal </w:t>
      </w:r>
      <w:r w:rsidRPr="00D840DA">
        <w:rPr>
          <w:rFonts w:asciiTheme="minorHAnsi" w:eastAsia="Calibri" w:hAnsiTheme="minorHAnsi" w:cstheme="minorHAnsi"/>
          <w:bCs/>
          <w:sz w:val="22"/>
          <w:szCs w:val="22"/>
          <w:lang w:val="en-IE" w:eastAsia="en-US"/>
        </w:rPr>
        <w:t xml:space="preserve">data on behalf of the </w:t>
      </w:r>
      <w:r w:rsidR="00E555F1" w:rsidRPr="00D840DA">
        <w:rPr>
          <w:rFonts w:asciiTheme="minorHAnsi" w:eastAsia="Calibri" w:hAnsiTheme="minorHAnsi" w:cstheme="minorHAnsi"/>
          <w:bCs/>
          <w:sz w:val="22"/>
          <w:szCs w:val="22"/>
          <w:lang w:val="en-IE" w:eastAsia="en-US"/>
        </w:rPr>
        <w:t>controllers</w:t>
      </w:r>
      <w:r w:rsidR="002A02C4" w:rsidRPr="00D840DA">
        <w:rPr>
          <w:rFonts w:asciiTheme="minorHAnsi" w:eastAsia="Calibri" w:hAnsiTheme="minorHAnsi" w:cstheme="minorHAnsi"/>
          <w:bCs/>
          <w:sz w:val="22"/>
          <w:szCs w:val="22"/>
          <w:lang w:val="en-IE" w:eastAsia="en-US"/>
        </w:rPr>
        <w:t>.</w:t>
      </w:r>
      <w:r w:rsidR="00D20D3F" w:rsidRPr="00D840DA">
        <w:rPr>
          <w:rFonts w:asciiTheme="minorHAnsi" w:eastAsia="Calibri" w:hAnsiTheme="minorHAnsi" w:cstheme="minorHAnsi"/>
          <w:bCs/>
          <w:sz w:val="22"/>
          <w:szCs w:val="22"/>
          <w:lang w:val="en-IE" w:eastAsia="en-US"/>
        </w:rPr>
        <w:t xml:space="preserve"> The processors have to put in place appropriate technical and organisational measures to ensure the level of security, required by the </w:t>
      </w:r>
      <w:r w:rsidR="008B0756" w:rsidRPr="00D840DA">
        <w:rPr>
          <w:rFonts w:asciiTheme="minorHAnsi" w:eastAsia="Calibri" w:hAnsiTheme="minorHAnsi" w:cstheme="minorHAnsi"/>
          <w:bCs/>
          <w:sz w:val="22"/>
          <w:szCs w:val="22"/>
          <w:lang w:val="en-IE" w:eastAsia="en-US"/>
        </w:rPr>
        <w:t xml:space="preserve">EESC and </w:t>
      </w:r>
      <w:proofErr w:type="spellStart"/>
      <w:r w:rsidR="008B0756" w:rsidRPr="00D840DA">
        <w:rPr>
          <w:rFonts w:asciiTheme="minorHAnsi" w:eastAsia="Calibri" w:hAnsiTheme="minorHAnsi" w:cstheme="minorHAnsi"/>
          <w:bCs/>
          <w:sz w:val="22"/>
          <w:szCs w:val="22"/>
          <w:lang w:val="en-IE" w:eastAsia="en-US"/>
        </w:rPr>
        <w:t>CoR</w:t>
      </w:r>
      <w:r w:rsidR="00D20D3F" w:rsidRPr="00D840DA">
        <w:rPr>
          <w:rFonts w:asciiTheme="minorHAnsi" w:eastAsia="Calibri" w:hAnsiTheme="minorHAnsi" w:cstheme="minorHAnsi"/>
          <w:bCs/>
          <w:sz w:val="22"/>
          <w:szCs w:val="22"/>
          <w:lang w:val="en-IE" w:eastAsia="en-US"/>
        </w:rPr>
        <w:t>.</w:t>
      </w:r>
      <w:proofErr w:type="spellEnd"/>
    </w:p>
    <w:p w14:paraId="16A0A7B8" w14:textId="2D6E4C12" w:rsidR="003B7C81" w:rsidRPr="003A6D26" w:rsidRDefault="006E3523" w:rsidP="003A6D26">
      <w:pPr>
        <w:pStyle w:val="Heading1"/>
        <w:numPr>
          <w:ilvl w:val="0"/>
          <w:numId w:val="0"/>
        </w:numPr>
        <w:ind w:left="482"/>
        <w:rPr>
          <w:rFonts w:asciiTheme="minorHAnsi" w:hAnsiTheme="minorHAnsi" w:cstheme="minorHAnsi"/>
          <w:lang w:val="en-IE"/>
        </w:rPr>
      </w:pPr>
      <w:bookmarkStart w:id="7" w:name="_Toc132209767"/>
      <w:r w:rsidRPr="003A6D26">
        <w:rPr>
          <w:rFonts w:asciiTheme="minorHAnsi" w:hAnsiTheme="minorHAnsi" w:cstheme="minorHAnsi"/>
          <w:lang w:val="en-IE"/>
        </w:rPr>
        <w:t>7.</w:t>
      </w:r>
      <w:r w:rsidRPr="003A6D26">
        <w:rPr>
          <w:rFonts w:asciiTheme="minorHAnsi" w:hAnsiTheme="minorHAnsi" w:cstheme="minorHAnsi"/>
          <w:lang w:val="en-IE"/>
        </w:rPr>
        <w:tab/>
      </w:r>
      <w:r w:rsidR="003B7C81" w:rsidRPr="003A6D26">
        <w:rPr>
          <w:rFonts w:asciiTheme="minorHAnsi" w:hAnsiTheme="minorHAnsi" w:cstheme="minorHAnsi"/>
          <w:lang w:val="en-IE"/>
        </w:rPr>
        <w:t>Who has access to your personal data and to whom is it disclosed?</w:t>
      </w:r>
      <w:bookmarkEnd w:id="7"/>
    </w:p>
    <w:p w14:paraId="3936C1BD" w14:textId="13DD0944" w:rsidR="003B7C81" w:rsidRPr="00B75D9B" w:rsidRDefault="003B7C81" w:rsidP="00B75D9B">
      <w:pPr>
        <w:rPr>
          <w:rFonts w:asciiTheme="minorHAnsi" w:hAnsiTheme="minorHAnsi" w:cstheme="minorHAnsi"/>
          <w:bCs/>
          <w:sz w:val="22"/>
          <w:szCs w:val="22"/>
          <w:lang w:val="en-IE"/>
        </w:rPr>
      </w:pPr>
      <w:r w:rsidRPr="00376206">
        <w:rPr>
          <w:rFonts w:asciiTheme="minorHAnsi" w:hAnsiTheme="minorHAnsi" w:cstheme="minorHAnsi"/>
          <w:bCs/>
          <w:sz w:val="22"/>
          <w:szCs w:val="22"/>
          <w:lang w:val="en-IE"/>
        </w:rPr>
        <w:t xml:space="preserve">Access to your personal data is provided to the </w:t>
      </w:r>
      <w:r w:rsidR="00C16256">
        <w:rPr>
          <w:rFonts w:asciiTheme="minorHAnsi" w:hAnsiTheme="minorHAnsi" w:cstheme="minorHAnsi"/>
          <w:bCs/>
          <w:sz w:val="22"/>
          <w:szCs w:val="22"/>
          <w:lang w:val="en-IE"/>
        </w:rPr>
        <w:t>EESC</w:t>
      </w:r>
      <w:r w:rsidRPr="00376206">
        <w:rPr>
          <w:rFonts w:asciiTheme="minorHAnsi" w:hAnsiTheme="minorHAnsi" w:cstheme="minorHAnsi"/>
          <w:bCs/>
          <w:sz w:val="22"/>
          <w:szCs w:val="22"/>
          <w:lang w:val="en-IE"/>
        </w:rPr>
        <w:t xml:space="preserve"> </w:t>
      </w:r>
      <w:r w:rsidR="008B0756">
        <w:rPr>
          <w:rFonts w:asciiTheme="minorHAnsi" w:hAnsiTheme="minorHAnsi" w:cstheme="minorHAnsi"/>
          <w:bCs/>
          <w:sz w:val="22"/>
          <w:szCs w:val="22"/>
          <w:lang w:val="en-IE"/>
        </w:rPr>
        <w:t xml:space="preserve">and CoR </w:t>
      </w:r>
      <w:r w:rsidRPr="00376206">
        <w:rPr>
          <w:rFonts w:asciiTheme="minorHAnsi" w:hAnsiTheme="minorHAnsi" w:cstheme="minorHAnsi"/>
          <w:sz w:val="22"/>
          <w:szCs w:val="22"/>
          <w:lang w:val="en-IE"/>
        </w:rPr>
        <w:t xml:space="preserve">staff responsible for carrying out this processing operation and to </w:t>
      </w:r>
      <w:r w:rsidR="000F6781" w:rsidRPr="00376206">
        <w:rPr>
          <w:rFonts w:asciiTheme="minorHAnsi" w:hAnsiTheme="minorHAnsi" w:cstheme="minorHAnsi"/>
          <w:sz w:val="22"/>
          <w:szCs w:val="22"/>
          <w:lang w:val="en-IE"/>
        </w:rPr>
        <w:t xml:space="preserve">other </w:t>
      </w:r>
      <w:r w:rsidRPr="00376206">
        <w:rPr>
          <w:rFonts w:asciiTheme="minorHAnsi" w:hAnsiTheme="minorHAnsi" w:cstheme="minorHAnsi"/>
          <w:bCs/>
          <w:sz w:val="22"/>
          <w:szCs w:val="22"/>
          <w:lang w:val="en-IE"/>
        </w:rPr>
        <w:t>authorised staff according to the “need to know” principle. Such staff abide by statutory, and when required, additional confidentiality agreements.</w:t>
      </w:r>
    </w:p>
    <w:p w14:paraId="04B34E00" w14:textId="6BC500FC" w:rsidR="003B7C81" w:rsidRPr="003A6D26" w:rsidRDefault="003A6D26" w:rsidP="003A6D26">
      <w:pPr>
        <w:pStyle w:val="Heading1"/>
        <w:numPr>
          <w:ilvl w:val="0"/>
          <w:numId w:val="0"/>
        </w:numPr>
        <w:ind w:left="482"/>
        <w:rPr>
          <w:rFonts w:asciiTheme="minorHAnsi" w:eastAsia="Cambria" w:hAnsiTheme="minorHAnsi" w:cstheme="minorHAnsi"/>
          <w:lang w:val="en-IE" w:eastAsia="en-US"/>
        </w:rPr>
      </w:pPr>
      <w:bookmarkStart w:id="8" w:name="_Toc132209768"/>
      <w:r w:rsidRPr="003A6D26">
        <w:rPr>
          <w:rFonts w:asciiTheme="minorHAnsi" w:eastAsia="Cambria" w:hAnsiTheme="minorHAnsi" w:cstheme="minorHAnsi"/>
          <w:lang w:val="en-IE" w:eastAsia="en-US"/>
        </w:rPr>
        <w:t xml:space="preserve">8. </w:t>
      </w:r>
      <w:r w:rsidR="00647146" w:rsidRPr="003A6D26">
        <w:rPr>
          <w:rFonts w:asciiTheme="minorHAnsi" w:eastAsia="Cambria" w:hAnsiTheme="minorHAnsi" w:cstheme="minorHAnsi"/>
          <w:lang w:val="en-IE" w:eastAsia="en-US"/>
        </w:rPr>
        <w:t>Third party IT tools</w:t>
      </w:r>
      <w:r w:rsidR="00FF5881" w:rsidRPr="003A6D26">
        <w:rPr>
          <w:rFonts w:asciiTheme="minorHAnsi" w:eastAsia="Cambria" w:hAnsiTheme="minorHAnsi" w:cstheme="minorHAnsi"/>
          <w:lang w:val="en-IE" w:eastAsia="en-US"/>
        </w:rPr>
        <w:t>, including</w:t>
      </w:r>
      <w:r w:rsidR="00647146" w:rsidRPr="003A6D26">
        <w:rPr>
          <w:rFonts w:asciiTheme="minorHAnsi" w:eastAsia="Cambria" w:hAnsiTheme="minorHAnsi" w:cstheme="minorHAnsi"/>
          <w:lang w:val="en-IE" w:eastAsia="en-US"/>
        </w:rPr>
        <w:t xml:space="preserve"> </w:t>
      </w:r>
      <w:r w:rsidR="003B7C81" w:rsidRPr="003A6D26">
        <w:rPr>
          <w:rFonts w:asciiTheme="minorHAnsi" w:eastAsia="Cambria" w:hAnsiTheme="minorHAnsi" w:cstheme="minorHAnsi"/>
          <w:lang w:val="en-IE" w:eastAsia="en-US"/>
        </w:rPr>
        <w:t>Social Media</w:t>
      </w:r>
      <w:bookmarkEnd w:id="8"/>
      <w:r w:rsidR="008F7F8F" w:rsidRPr="003A6D26">
        <w:rPr>
          <w:rFonts w:asciiTheme="minorHAnsi" w:eastAsia="Cambria" w:hAnsiTheme="minorHAnsi" w:cstheme="minorHAnsi"/>
          <w:lang w:val="en-IE" w:eastAsia="en-US"/>
        </w:rPr>
        <w:t xml:space="preserve"> </w:t>
      </w:r>
    </w:p>
    <w:p w14:paraId="6DC3FD69" w14:textId="2027F62D" w:rsidR="003B7C81" w:rsidRPr="00376206" w:rsidRDefault="003B7C81"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We </w:t>
      </w:r>
      <w:r w:rsidR="001465E6">
        <w:rPr>
          <w:rFonts w:asciiTheme="minorHAnsi" w:eastAsia="Cambria" w:hAnsiTheme="minorHAnsi" w:cstheme="minorHAnsi"/>
          <w:sz w:val="22"/>
          <w:szCs w:val="22"/>
          <w:lang w:val="en-IE" w:eastAsia="en-US"/>
        </w:rPr>
        <w:t xml:space="preserve">may </w:t>
      </w:r>
      <w:r w:rsidRPr="00376206">
        <w:rPr>
          <w:rFonts w:asciiTheme="minorHAnsi" w:eastAsia="Cambria" w:hAnsiTheme="minorHAnsi" w:cstheme="minorHAnsi"/>
          <w:sz w:val="22"/>
          <w:szCs w:val="22"/>
          <w:lang w:val="en-IE" w:eastAsia="en-US"/>
        </w:rPr>
        <w:t xml:space="preserve">use </w:t>
      </w:r>
      <w:r w:rsidR="000F1011" w:rsidRPr="00376206">
        <w:rPr>
          <w:rFonts w:asciiTheme="minorHAnsi" w:eastAsia="Cambria" w:hAnsiTheme="minorHAnsi" w:cstheme="minorHAnsi"/>
          <w:sz w:val="22"/>
          <w:szCs w:val="22"/>
          <w:lang w:val="en-IE" w:eastAsia="en-US"/>
        </w:rPr>
        <w:t xml:space="preserve">third party </w:t>
      </w:r>
      <w:r w:rsidR="00FF5881" w:rsidRPr="00376206">
        <w:rPr>
          <w:rFonts w:asciiTheme="minorHAnsi" w:eastAsia="Cambria" w:hAnsiTheme="minorHAnsi" w:cstheme="minorHAnsi"/>
          <w:sz w:val="22"/>
          <w:szCs w:val="22"/>
          <w:lang w:val="en-IE" w:eastAsia="en-US"/>
        </w:rPr>
        <w:t xml:space="preserve">IT </w:t>
      </w:r>
      <w:r w:rsidR="000F1011" w:rsidRPr="00376206">
        <w:rPr>
          <w:rFonts w:asciiTheme="minorHAnsi" w:eastAsia="Cambria" w:hAnsiTheme="minorHAnsi" w:cstheme="minorHAnsi"/>
          <w:sz w:val="22"/>
          <w:szCs w:val="22"/>
          <w:lang w:val="en-IE" w:eastAsia="en-US"/>
        </w:rPr>
        <w:t xml:space="preserve">tools </w:t>
      </w:r>
      <w:r w:rsidRPr="00376206">
        <w:rPr>
          <w:rFonts w:asciiTheme="minorHAnsi" w:eastAsia="Cambria" w:hAnsiTheme="minorHAnsi" w:cstheme="minorHAnsi"/>
          <w:sz w:val="22"/>
          <w:szCs w:val="22"/>
          <w:lang w:val="en-IE" w:eastAsia="en-US"/>
        </w:rPr>
        <w:t xml:space="preserve">to inform about and promote </w:t>
      </w:r>
      <w:r w:rsidR="00C16256">
        <w:rPr>
          <w:rFonts w:asciiTheme="minorHAnsi" w:eastAsia="Cambria" w:hAnsiTheme="minorHAnsi" w:cstheme="minorHAnsi"/>
          <w:sz w:val="22"/>
          <w:szCs w:val="22"/>
          <w:lang w:val="en-IE" w:eastAsia="en-US"/>
        </w:rPr>
        <w:t>EU Open Day</w:t>
      </w:r>
      <w:r w:rsidRPr="001465E6">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 xml:space="preserve">through widely used </w:t>
      </w:r>
      <w:r w:rsidR="00F00266" w:rsidRPr="00376206">
        <w:rPr>
          <w:rFonts w:asciiTheme="minorHAnsi" w:eastAsia="Cambria" w:hAnsiTheme="minorHAnsi" w:cstheme="minorHAnsi"/>
          <w:sz w:val="22"/>
          <w:szCs w:val="22"/>
          <w:lang w:val="en-IE" w:eastAsia="en-US"/>
        </w:rPr>
        <w:t>communication</w:t>
      </w:r>
      <w:r w:rsidRPr="00376206">
        <w:rPr>
          <w:rFonts w:asciiTheme="minorHAnsi" w:eastAsia="Cambria" w:hAnsiTheme="minorHAnsi" w:cstheme="minorHAnsi"/>
          <w:sz w:val="22"/>
          <w:szCs w:val="22"/>
          <w:lang w:val="en-IE" w:eastAsia="en-US"/>
        </w:rPr>
        <w:t xml:space="preserve"> channels</w:t>
      </w:r>
      <w:r w:rsidR="00FF5881" w:rsidRPr="00376206">
        <w:rPr>
          <w:rFonts w:asciiTheme="minorHAnsi" w:eastAsia="Cambria" w:hAnsiTheme="minorHAnsi" w:cstheme="minorHAnsi"/>
          <w:sz w:val="22"/>
          <w:szCs w:val="22"/>
          <w:lang w:val="en-IE" w:eastAsia="en-US"/>
        </w:rPr>
        <w:t>, including social media</w:t>
      </w:r>
      <w:r w:rsidRPr="00376206">
        <w:rPr>
          <w:rFonts w:asciiTheme="minorHAnsi" w:eastAsia="Cambria" w:hAnsiTheme="minorHAnsi" w:cstheme="minorHAnsi"/>
          <w:sz w:val="22"/>
          <w:szCs w:val="22"/>
          <w:lang w:val="en-IE" w:eastAsia="en-US"/>
        </w:rPr>
        <w:t>.</w:t>
      </w:r>
      <w:r w:rsidR="00FF5881" w:rsidRPr="00376206">
        <w:rPr>
          <w:rFonts w:asciiTheme="minorHAnsi" w:eastAsia="Cambria" w:hAnsiTheme="minorHAnsi" w:cstheme="minorHAnsi"/>
          <w:sz w:val="22"/>
          <w:szCs w:val="22"/>
          <w:lang w:val="en-IE" w:eastAsia="en-US"/>
        </w:rPr>
        <w:t xml:space="preserve"> </w:t>
      </w:r>
    </w:p>
    <w:p w14:paraId="69AE5816" w14:textId="4C765444" w:rsidR="00F00266" w:rsidRDefault="00F00266" w:rsidP="00F00266">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You </w:t>
      </w:r>
      <w:r w:rsidR="001465E6">
        <w:rPr>
          <w:rFonts w:asciiTheme="minorHAnsi" w:eastAsia="Cambria" w:hAnsiTheme="minorHAnsi" w:cstheme="minorHAnsi"/>
          <w:sz w:val="22"/>
          <w:szCs w:val="22"/>
          <w:lang w:val="en-IE" w:eastAsia="en-US"/>
        </w:rPr>
        <w:t xml:space="preserve">may be able to </w:t>
      </w:r>
      <w:r w:rsidRPr="00376206">
        <w:rPr>
          <w:rFonts w:asciiTheme="minorHAnsi" w:eastAsia="Cambria" w:hAnsiTheme="minorHAnsi" w:cstheme="minorHAnsi"/>
          <w:sz w:val="22"/>
          <w:szCs w:val="22"/>
          <w:lang w:val="en-IE" w:eastAsia="en-US"/>
        </w:rPr>
        <w:t xml:space="preserve">watch </w:t>
      </w:r>
      <w:r w:rsidR="001F7657">
        <w:rPr>
          <w:rFonts w:asciiTheme="minorHAnsi" w:eastAsia="Cambria" w:hAnsiTheme="minorHAnsi" w:cstheme="minorHAnsi"/>
          <w:sz w:val="22"/>
          <w:szCs w:val="22"/>
          <w:lang w:val="en-IE" w:eastAsia="en-US"/>
        </w:rPr>
        <w:t>EESC and CoR</w:t>
      </w:r>
      <w:r w:rsidRPr="00376206">
        <w:rPr>
          <w:rFonts w:asciiTheme="minorHAnsi" w:eastAsia="Cambria" w:hAnsiTheme="minorHAnsi" w:cstheme="minorHAnsi"/>
          <w:sz w:val="22"/>
          <w:szCs w:val="22"/>
          <w:lang w:val="en-IE" w:eastAsia="en-US"/>
        </w:rPr>
        <w:t xml:space="preserve"> videos, which </w:t>
      </w:r>
      <w:r w:rsidR="001465E6">
        <w:rPr>
          <w:rFonts w:asciiTheme="minorHAnsi" w:eastAsia="Cambria" w:hAnsiTheme="minorHAnsi" w:cstheme="minorHAnsi"/>
          <w:sz w:val="22"/>
          <w:szCs w:val="22"/>
          <w:lang w:val="en-IE" w:eastAsia="en-US"/>
        </w:rPr>
        <w:t xml:space="preserve">may be also </w:t>
      </w:r>
      <w:r w:rsidRPr="00376206">
        <w:rPr>
          <w:rFonts w:asciiTheme="minorHAnsi" w:eastAsia="Cambria" w:hAnsiTheme="minorHAnsi" w:cstheme="minorHAnsi"/>
          <w:sz w:val="22"/>
          <w:szCs w:val="22"/>
          <w:lang w:val="en-IE" w:eastAsia="en-US"/>
        </w:rPr>
        <w:t>upload</w:t>
      </w:r>
      <w:r w:rsidR="001465E6">
        <w:rPr>
          <w:rFonts w:asciiTheme="minorHAnsi" w:eastAsia="Cambria" w:hAnsiTheme="minorHAnsi" w:cstheme="minorHAnsi"/>
          <w:sz w:val="22"/>
          <w:szCs w:val="22"/>
          <w:lang w:val="en-IE" w:eastAsia="en-US"/>
        </w:rPr>
        <w:t>ed</w:t>
      </w:r>
      <w:r w:rsidRPr="00376206">
        <w:rPr>
          <w:rFonts w:asciiTheme="minorHAnsi" w:eastAsia="Cambria" w:hAnsiTheme="minorHAnsi" w:cstheme="minorHAnsi"/>
          <w:sz w:val="22"/>
          <w:szCs w:val="22"/>
          <w:lang w:val="en-IE" w:eastAsia="en-US"/>
        </w:rPr>
        <w:t xml:space="preserve"> to </w:t>
      </w:r>
      <w:r w:rsidR="001465E6">
        <w:rPr>
          <w:rFonts w:asciiTheme="minorHAnsi" w:eastAsia="Cambria" w:hAnsiTheme="minorHAnsi" w:cstheme="minorHAnsi"/>
          <w:sz w:val="22"/>
          <w:szCs w:val="22"/>
          <w:lang w:val="en-IE" w:eastAsia="en-US"/>
        </w:rPr>
        <w:t xml:space="preserve">one of our social media </w:t>
      </w:r>
      <w:r w:rsidRPr="00376206">
        <w:rPr>
          <w:rFonts w:asciiTheme="minorHAnsi" w:eastAsia="Cambria" w:hAnsiTheme="minorHAnsi" w:cstheme="minorHAnsi"/>
          <w:sz w:val="22"/>
          <w:szCs w:val="22"/>
          <w:lang w:val="en-IE" w:eastAsia="en-US"/>
        </w:rPr>
        <w:t>page</w:t>
      </w:r>
      <w:r w:rsidR="001465E6">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 and follow links from our website</w:t>
      </w:r>
      <w:r w:rsidR="001F7657">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 to </w:t>
      </w:r>
      <w:r w:rsidR="001465E6">
        <w:rPr>
          <w:rFonts w:asciiTheme="minorHAnsi" w:eastAsia="Cambria" w:hAnsiTheme="minorHAnsi" w:cstheme="minorHAnsi"/>
          <w:sz w:val="22"/>
          <w:szCs w:val="22"/>
          <w:lang w:val="en-IE" w:eastAsia="en-US"/>
        </w:rPr>
        <w:t>other relevant social media.</w:t>
      </w:r>
    </w:p>
    <w:p w14:paraId="42DE6832" w14:textId="21CED5BD" w:rsidR="00F00266" w:rsidRPr="00376206" w:rsidRDefault="00F00266"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In order to protect your privacy, our </w:t>
      </w:r>
      <w:r w:rsidR="000F1011" w:rsidRPr="00376206">
        <w:rPr>
          <w:rFonts w:asciiTheme="minorHAnsi" w:eastAsia="Cambria" w:hAnsiTheme="minorHAnsi" w:cstheme="minorHAnsi"/>
          <w:sz w:val="22"/>
          <w:szCs w:val="22"/>
          <w:lang w:val="en-IE" w:eastAsia="en-US"/>
        </w:rPr>
        <w:t xml:space="preserve">use of </w:t>
      </w:r>
      <w:r w:rsidR="00FF5881" w:rsidRPr="00376206">
        <w:rPr>
          <w:rFonts w:asciiTheme="minorHAnsi" w:eastAsia="Cambria" w:hAnsiTheme="minorHAnsi" w:cstheme="minorHAnsi"/>
          <w:sz w:val="22"/>
          <w:szCs w:val="22"/>
          <w:lang w:val="en-IE" w:eastAsia="en-US"/>
        </w:rPr>
        <w:t>third party IT tools</w:t>
      </w:r>
      <w:r w:rsidRPr="00376206">
        <w:rPr>
          <w:rFonts w:asciiTheme="minorHAnsi" w:eastAsia="Cambria" w:hAnsiTheme="minorHAnsi" w:cstheme="minorHAnsi"/>
          <w:sz w:val="22"/>
          <w:szCs w:val="22"/>
          <w:lang w:val="en-IE" w:eastAsia="en-US"/>
        </w:rPr>
        <w:t xml:space="preserve"> to connect to those services do</w:t>
      </w:r>
      <w:r w:rsidR="00FF5881" w:rsidRPr="00376206">
        <w:rPr>
          <w:rFonts w:asciiTheme="minorHAnsi" w:eastAsia="Cambria" w:hAnsiTheme="minorHAnsi" w:cstheme="minorHAnsi"/>
          <w:sz w:val="22"/>
          <w:szCs w:val="22"/>
          <w:lang w:val="en-IE" w:eastAsia="en-US"/>
        </w:rPr>
        <w:t>es</w:t>
      </w:r>
      <w:r w:rsidRPr="00376206">
        <w:rPr>
          <w:rFonts w:asciiTheme="minorHAnsi" w:eastAsia="Cambria" w:hAnsiTheme="minorHAnsi" w:cstheme="minorHAnsi"/>
          <w:sz w:val="22"/>
          <w:szCs w:val="22"/>
          <w:lang w:val="en-IE" w:eastAsia="en-US"/>
        </w:rPr>
        <w:t xml:space="preserve"> not set c</w:t>
      </w:r>
      <w:r w:rsidR="003B7C81" w:rsidRPr="00376206">
        <w:rPr>
          <w:rFonts w:asciiTheme="minorHAnsi" w:eastAsia="Cambria" w:hAnsiTheme="minorHAnsi" w:cstheme="minorHAnsi"/>
          <w:sz w:val="22"/>
          <w:szCs w:val="22"/>
          <w:lang w:val="en-IE" w:eastAsia="en-US"/>
        </w:rPr>
        <w:t>ookies when our website pages are loaded on your computer (or other devices)</w:t>
      </w:r>
      <w:r w:rsidRPr="00376206">
        <w:rPr>
          <w:rFonts w:asciiTheme="minorHAnsi" w:eastAsia="Cambria" w:hAnsiTheme="minorHAnsi" w:cstheme="minorHAnsi"/>
          <w:sz w:val="22"/>
          <w:szCs w:val="22"/>
          <w:lang w:val="en-IE" w:eastAsia="en-US"/>
        </w:rPr>
        <w:t>,</w:t>
      </w:r>
      <w:r w:rsidR="006A6EED" w:rsidRPr="00376206">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 xml:space="preserve">nor are you immediately redirected to </w:t>
      </w:r>
      <w:r w:rsidR="00FF5881" w:rsidRPr="00376206">
        <w:rPr>
          <w:rFonts w:asciiTheme="minorHAnsi" w:eastAsia="Cambria" w:hAnsiTheme="minorHAnsi" w:cstheme="minorHAnsi"/>
          <w:sz w:val="22"/>
          <w:szCs w:val="22"/>
          <w:lang w:val="en-IE" w:eastAsia="en-US"/>
        </w:rPr>
        <w:t xml:space="preserve">those </w:t>
      </w:r>
      <w:r w:rsidRPr="00376206">
        <w:rPr>
          <w:rFonts w:asciiTheme="minorHAnsi" w:eastAsia="Cambria" w:hAnsiTheme="minorHAnsi" w:cstheme="minorHAnsi"/>
          <w:sz w:val="22"/>
          <w:szCs w:val="22"/>
          <w:lang w:val="en-IE" w:eastAsia="en-US"/>
        </w:rPr>
        <w:t xml:space="preserve">social media or other websites. </w:t>
      </w:r>
      <w:r w:rsidR="008975F4" w:rsidRPr="00376206">
        <w:rPr>
          <w:rFonts w:asciiTheme="minorHAnsi" w:eastAsia="Cambria" w:hAnsiTheme="minorHAnsi" w:cstheme="minorHAnsi"/>
          <w:sz w:val="22"/>
          <w:szCs w:val="22"/>
          <w:lang w:val="en-IE" w:eastAsia="en-US"/>
        </w:rPr>
        <w:t xml:space="preserve">Only in the event that you click on a button or “play” on a video to watch it, a cookie </w:t>
      </w:r>
      <w:r w:rsidRPr="00376206">
        <w:rPr>
          <w:rFonts w:asciiTheme="minorHAnsi" w:eastAsia="Cambria" w:hAnsiTheme="minorHAnsi" w:cstheme="minorHAnsi"/>
          <w:sz w:val="22"/>
          <w:szCs w:val="22"/>
          <w:lang w:val="en-IE" w:eastAsia="en-US"/>
        </w:rPr>
        <w:t xml:space="preserve">of the social media company concerned </w:t>
      </w:r>
      <w:r w:rsidR="008975F4" w:rsidRPr="00376206">
        <w:rPr>
          <w:rFonts w:asciiTheme="minorHAnsi" w:eastAsia="Cambria" w:hAnsiTheme="minorHAnsi" w:cstheme="minorHAnsi"/>
          <w:sz w:val="22"/>
          <w:szCs w:val="22"/>
          <w:lang w:val="en-IE" w:eastAsia="en-US"/>
        </w:rPr>
        <w:t>will be installed on your device. If you do not click on any social media button</w:t>
      </w:r>
      <w:r w:rsidRPr="00376206">
        <w:rPr>
          <w:rFonts w:asciiTheme="minorHAnsi" w:eastAsia="Cambria" w:hAnsiTheme="minorHAnsi" w:cstheme="minorHAnsi"/>
          <w:sz w:val="22"/>
          <w:szCs w:val="22"/>
          <w:lang w:val="en-IE" w:eastAsia="en-US"/>
        </w:rPr>
        <w:t>s</w:t>
      </w:r>
      <w:r w:rsidR="008975F4" w:rsidRPr="00376206">
        <w:rPr>
          <w:rFonts w:asciiTheme="minorHAnsi" w:eastAsia="Cambria" w:hAnsiTheme="minorHAnsi" w:cstheme="minorHAnsi"/>
          <w:sz w:val="22"/>
          <w:szCs w:val="22"/>
          <w:lang w:val="en-IE" w:eastAsia="en-US"/>
        </w:rPr>
        <w:t xml:space="preserve"> or videos, no cookie</w:t>
      </w:r>
      <w:r w:rsidRPr="00376206">
        <w:rPr>
          <w:rFonts w:asciiTheme="minorHAnsi" w:eastAsia="Cambria" w:hAnsiTheme="minorHAnsi" w:cstheme="minorHAnsi"/>
          <w:sz w:val="22"/>
          <w:szCs w:val="22"/>
          <w:lang w:val="en-IE" w:eastAsia="en-US"/>
        </w:rPr>
        <w:t>s</w:t>
      </w:r>
      <w:r w:rsidR="008975F4" w:rsidRPr="00376206">
        <w:rPr>
          <w:rFonts w:asciiTheme="minorHAnsi" w:eastAsia="Cambria" w:hAnsiTheme="minorHAnsi" w:cstheme="minorHAnsi"/>
          <w:sz w:val="22"/>
          <w:szCs w:val="22"/>
          <w:lang w:val="en-IE" w:eastAsia="en-US"/>
        </w:rPr>
        <w:t xml:space="preserve"> will be installed</w:t>
      </w:r>
      <w:r w:rsidR="00FF5881" w:rsidRPr="00376206">
        <w:rPr>
          <w:rFonts w:asciiTheme="minorHAnsi" w:eastAsia="Cambria" w:hAnsiTheme="minorHAnsi" w:cstheme="minorHAnsi"/>
          <w:sz w:val="22"/>
          <w:szCs w:val="22"/>
          <w:lang w:val="en-IE" w:eastAsia="en-US"/>
        </w:rPr>
        <w:t xml:space="preserve"> on your device</w:t>
      </w:r>
      <w:r w:rsidR="00376206">
        <w:rPr>
          <w:rFonts w:asciiTheme="minorHAnsi" w:eastAsia="Cambria" w:hAnsiTheme="minorHAnsi" w:cstheme="minorHAnsi"/>
          <w:sz w:val="22"/>
          <w:szCs w:val="22"/>
          <w:lang w:val="en-IE" w:eastAsia="en-US"/>
        </w:rPr>
        <w:t xml:space="preserve"> by third parties</w:t>
      </w:r>
      <w:r w:rsidR="008975F4" w:rsidRPr="00376206">
        <w:rPr>
          <w:rFonts w:asciiTheme="minorHAnsi" w:eastAsia="Cambria" w:hAnsiTheme="minorHAnsi" w:cstheme="minorHAnsi"/>
          <w:sz w:val="22"/>
          <w:szCs w:val="22"/>
          <w:lang w:val="en-IE" w:eastAsia="en-US"/>
        </w:rPr>
        <w:t>.</w:t>
      </w:r>
    </w:p>
    <w:p w14:paraId="754CA2B4" w14:textId="50C0A98A" w:rsidR="00FF5881" w:rsidRPr="00376206" w:rsidRDefault="00FF5881" w:rsidP="00FF5881">
      <w:pPr>
        <w:spacing w:before="100" w:beforeAutospacing="1"/>
        <w:rPr>
          <w:rFonts w:asciiTheme="minorHAnsi" w:eastAsia="Cambria" w:hAnsiTheme="minorHAnsi" w:cstheme="minorHAnsi"/>
          <w:sz w:val="22"/>
          <w:szCs w:val="22"/>
          <w:lang w:val="en-IE" w:eastAsia="en-US"/>
        </w:rPr>
      </w:pPr>
      <w:r w:rsidRPr="00376206">
        <w:rPr>
          <w:rFonts w:asciiTheme="minorHAnsi" w:hAnsiTheme="minorHAnsi" w:cstheme="minorHAnsi"/>
          <w:sz w:val="22"/>
          <w:szCs w:val="22"/>
          <w:lang w:val="en-IE"/>
        </w:rPr>
        <w:t xml:space="preserve">In order to view such third-party content on our websites, a message will alert you that you need to accept </w:t>
      </w:r>
      <w:r w:rsidR="00376206">
        <w:rPr>
          <w:rFonts w:asciiTheme="minorHAnsi" w:hAnsiTheme="minorHAnsi" w:cstheme="minorHAnsi"/>
          <w:sz w:val="22"/>
          <w:szCs w:val="22"/>
        </w:rPr>
        <w:t xml:space="preserve">those third parties’ </w:t>
      </w:r>
      <w:r w:rsidRPr="00376206">
        <w:rPr>
          <w:rFonts w:asciiTheme="minorHAnsi" w:hAnsiTheme="minorHAnsi" w:cstheme="minorHAnsi"/>
          <w:sz w:val="22"/>
          <w:szCs w:val="22"/>
          <w:lang w:val="en-IE"/>
        </w:rPr>
        <w:t>specific Terms and Conditions, including their cookie policies</w:t>
      </w:r>
      <w:r w:rsidR="00376206" w:rsidRPr="00376206">
        <w:rPr>
          <w:rFonts w:asciiTheme="minorHAnsi" w:hAnsiTheme="minorHAnsi" w:cstheme="minorHAnsi"/>
          <w:sz w:val="22"/>
          <w:szCs w:val="22"/>
          <w:lang w:val="en-IE"/>
        </w:rPr>
        <w:t>,</w:t>
      </w:r>
      <w:r w:rsidRPr="00376206">
        <w:rPr>
          <w:rFonts w:asciiTheme="minorHAnsi" w:hAnsiTheme="minorHAnsi" w:cstheme="minorHAnsi"/>
          <w:sz w:val="22"/>
          <w:szCs w:val="22"/>
          <w:lang w:val="en-IE"/>
        </w:rPr>
        <w:t xml:space="preserve"> over which the </w:t>
      </w:r>
      <w:r w:rsidR="00327EC1">
        <w:rPr>
          <w:rFonts w:asciiTheme="minorHAnsi" w:hAnsiTheme="minorHAnsi" w:cstheme="minorHAnsi"/>
          <w:sz w:val="22"/>
          <w:szCs w:val="22"/>
          <w:lang w:val="en-IE"/>
        </w:rPr>
        <w:t>EESC</w:t>
      </w:r>
      <w:r w:rsidRPr="00376206">
        <w:rPr>
          <w:rFonts w:asciiTheme="minorHAnsi" w:hAnsiTheme="minorHAnsi" w:cstheme="minorHAnsi"/>
          <w:sz w:val="22"/>
          <w:szCs w:val="22"/>
          <w:lang w:val="en-IE"/>
        </w:rPr>
        <w:t xml:space="preserve"> </w:t>
      </w:r>
      <w:r w:rsidR="001F7657">
        <w:rPr>
          <w:rFonts w:asciiTheme="minorHAnsi" w:hAnsiTheme="minorHAnsi" w:cstheme="minorHAnsi"/>
          <w:sz w:val="22"/>
          <w:szCs w:val="22"/>
          <w:lang w:val="en-IE"/>
        </w:rPr>
        <w:t xml:space="preserve">and CoR </w:t>
      </w:r>
      <w:r w:rsidRPr="00376206">
        <w:rPr>
          <w:rFonts w:asciiTheme="minorHAnsi" w:hAnsiTheme="minorHAnsi" w:cstheme="minorHAnsi"/>
          <w:sz w:val="22"/>
          <w:szCs w:val="22"/>
          <w:lang w:val="en-IE"/>
        </w:rPr>
        <w:t>ha</w:t>
      </w:r>
      <w:r w:rsidR="001F7657">
        <w:rPr>
          <w:rFonts w:asciiTheme="minorHAnsi" w:hAnsiTheme="minorHAnsi" w:cstheme="minorHAnsi"/>
          <w:sz w:val="22"/>
          <w:szCs w:val="22"/>
          <w:lang w:val="en-IE"/>
        </w:rPr>
        <w:t>ve</w:t>
      </w:r>
      <w:r w:rsidRPr="00376206">
        <w:rPr>
          <w:rFonts w:asciiTheme="minorHAnsi" w:hAnsiTheme="minorHAnsi" w:cstheme="minorHAnsi"/>
          <w:sz w:val="22"/>
          <w:szCs w:val="22"/>
          <w:lang w:val="en-IE"/>
        </w:rPr>
        <w:t xml:space="preserve"> no control.</w:t>
      </w:r>
    </w:p>
    <w:p w14:paraId="2516000D" w14:textId="3E0CCDCF" w:rsidR="006A6EED" w:rsidRPr="00376206" w:rsidRDefault="006A6EED"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We recommend that users </w:t>
      </w:r>
      <w:r w:rsidR="002A02C4" w:rsidRPr="00376206">
        <w:rPr>
          <w:rFonts w:asciiTheme="minorHAnsi" w:eastAsia="Cambria" w:hAnsiTheme="minorHAnsi" w:cstheme="minorHAnsi"/>
          <w:sz w:val="22"/>
          <w:szCs w:val="22"/>
          <w:lang w:val="en-IE" w:eastAsia="en-US"/>
        </w:rPr>
        <w:t xml:space="preserve">carefully </w:t>
      </w:r>
      <w:r w:rsidRPr="00376206">
        <w:rPr>
          <w:rFonts w:asciiTheme="minorHAnsi" w:eastAsia="Cambria" w:hAnsiTheme="minorHAnsi" w:cstheme="minorHAnsi"/>
          <w:sz w:val="22"/>
          <w:szCs w:val="22"/>
          <w:lang w:val="en-IE" w:eastAsia="en-US"/>
        </w:rPr>
        <w:t xml:space="preserve">read the relevant </w:t>
      </w:r>
      <w:r w:rsidRPr="00D03CF8">
        <w:rPr>
          <w:rFonts w:asciiTheme="minorHAnsi" w:eastAsia="Cambria" w:hAnsiTheme="minorHAnsi" w:cstheme="minorHAnsi"/>
          <w:sz w:val="22"/>
          <w:szCs w:val="22"/>
          <w:lang w:val="en-IE" w:eastAsia="en-US"/>
        </w:rPr>
        <w:t>privacy policies</w:t>
      </w:r>
      <w:r w:rsidR="008975F4" w:rsidRPr="00D03CF8">
        <w:rPr>
          <w:rFonts w:asciiTheme="minorHAnsi" w:eastAsia="Cambria" w:hAnsiTheme="minorHAnsi" w:cstheme="minorHAnsi"/>
          <w:sz w:val="22"/>
          <w:szCs w:val="22"/>
          <w:lang w:val="en-IE" w:eastAsia="en-US"/>
        </w:rPr>
        <w:t xml:space="preserve"> </w:t>
      </w:r>
      <w:r w:rsidR="002A02C4">
        <w:rPr>
          <w:rFonts w:asciiTheme="minorHAnsi" w:eastAsia="Cambria" w:hAnsiTheme="minorHAnsi" w:cstheme="minorHAnsi"/>
          <w:sz w:val="22"/>
          <w:szCs w:val="22"/>
          <w:lang w:val="en-IE" w:eastAsia="en-US"/>
        </w:rPr>
        <w:t xml:space="preserve">of </w:t>
      </w:r>
      <w:r w:rsidR="001465E6">
        <w:rPr>
          <w:rFonts w:asciiTheme="minorHAnsi" w:eastAsia="Cambria" w:hAnsiTheme="minorHAnsi" w:cstheme="minorHAnsi"/>
          <w:sz w:val="22"/>
          <w:szCs w:val="22"/>
          <w:lang w:val="en-IE" w:eastAsia="en-US"/>
        </w:rPr>
        <w:t>the social media tools used</w:t>
      </w:r>
      <w:r w:rsidRPr="00376206">
        <w:rPr>
          <w:rFonts w:asciiTheme="minorHAnsi" w:eastAsia="Cambria" w:hAnsiTheme="minorHAnsi" w:cstheme="minorHAnsi"/>
          <w:sz w:val="22"/>
          <w:szCs w:val="22"/>
          <w:lang w:val="en-IE" w:eastAsia="en-US"/>
        </w:rPr>
        <w:t xml:space="preserve">. These explain each company’s policy of </w:t>
      </w:r>
      <w:r w:rsidR="00FF5881" w:rsidRPr="00376206">
        <w:rPr>
          <w:rFonts w:asciiTheme="minorHAnsi" w:eastAsia="Cambria" w:hAnsiTheme="minorHAnsi" w:cstheme="minorHAnsi"/>
          <w:sz w:val="22"/>
          <w:szCs w:val="22"/>
          <w:lang w:val="en-IE" w:eastAsia="en-US"/>
        </w:rPr>
        <w:t xml:space="preserve">personal </w:t>
      </w:r>
      <w:r w:rsidRPr="00376206">
        <w:rPr>
          <w:rFonts w:asciiTheme="minorHAnsi" w:eastAsia="Cambria" w:hAnsiTheme="minorHAnsi" w:cstheme="minorHAnsi"/>
          <w:sz w:val="22"/>
          <w:szCs w:val="22"/>
          <w:lang w:val="en-IE" w:eastAsia="en-US"/>
        </w:rPr>
        <w:t xml:space="preserve">data collection and </w:t>
      </w:r>
      <w:r w:rsidR="00F00266" w:rsidRPr="00376206">
        <w:rPr>
          <w:rFonts w:asciiTheme="minorHAnsi" w:eastAsia="Cambria" w:hAnsiTheme="minorHAnsi" w:cstheme="minorHAnsi"/>
          <w:sz w:val="22"/>
          <w:szCs w:val="22"/>
          <w:lang w:val="en-IE" w:eastAsia="en-US"/>
        </w:rPr>
        <w:t xml:space="preserve">further </w:t>
      </w:r>
      <w:r w:rsidRPr="00376206">
        <w:rPr>
          <w:rFonts w:asciiTheme="minorHAnsi" w:eastAsia="Cambria" w:hAnsiTheme="minorHAnsi" w:cstheme="minorHAnsi"/>
          <w:sz w:val="22"/>
          <w:szCs w:val="22"/>
          <w:lang w:val="en-IE" w:eastAsia="en-US"/>
        </w:rPr>
        <w:t>processing, their use of data, users' rights and the ways in which users can protect their privacy when using th</w:t>
      </w:r>
      <w:r w:rsidR="00D03CF8">
        <w:rPr>
          <w:rFonts w:asciiTheme="minorHAnsi" w:eastAsia="Cambria" w:hAnsiTheme="minorHAnsi" w:cstheme="minorHAnsi"/>
          <w:sz w:val="22"/>
          <w:szCs w:val="22"/>
          <w:lang w:val="en-IE" w:eastAsia="en-US"/>
        </w:rPr>
        <w:t>o</w:t>
      </w:r>
      <w:r w:rsidRPr="00376206">
        <w:rPr>
          <w:rFonts w:asciiTheme="minorHAnsi" w:eastAsia="Cambria" w:hAnsiTheme="minorHAnsi" w:cstheme="minorHAnsi"/>
          <w:sz w:val="22"/>
          <w:szCs w:val="22"/>
          <w:lang w:val="en-IE" w:eastAsia="en-US"/>
        </w:rPr>
        <w:t>se services.</w:t>
      </w:r>
    </w:p>
    <w:p w14:paraId="58B68F37" w14:textId="024E01CE" w:rsidR="003B7C81" w:rsidRPr="00376206" w:rsidRDefault="003B7C81"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The use of </w:t>
      </w:r>
      <w:r w:rsidR="00F00266" w:rsidRPr="00376206">
        <w:rPr>
          <w:rFonts w:asciiTheme="minorHAnsi" w:eastAsia="Cambria" w:hAnsiTheme="minorHAnsi" w:cstheme="minorHAnsi"/>
          <w:sz w:val="22"/>
          <w:szCs w:val="22"/>
          <w:lang w:val="en-IE" w:eastAsia="en-US"/>
        </w:rPr>
        <w:t xml:space="preserve">a </w:t>
      </w:r>
      <w:r w:rsidR="00FF5881" w:rsidRPr="00376206">
        <w:rPr>
          <w:rFonts w:asciiTheme="minorHAnsi" w:eastAsia="Cambria" w:hAnsiTheme="minorHAnsi" w:cstheme="minorHAnsi"/>
          <w:sz w:val="22"/>
          <w:szCs w:val="22"/>
          <w:lang w:val="en-IE" w:eastAsia="en-US"/>
        </w:rPr>
        <w:t>third party IT tool</w:t>
      </w:r>
      <w:r w:rsidR="00F00266" w:rsidRPr="00376206">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 xml:space="preserve">does not in any way imply </w:t>
      </w:r>
      <w:r w:rsidR="00F00266" w:rsidRPr="00376206">
        <w:rPr>
          <w:rFonts w:asciiTheme="minorHAnsi" w:eastAsia="Cambria" w:hAnsiTheme="minorHAnsi" w:cstheme="minorHAnsi"/>
          <w:sz w:val="22"/>
          <w:szCs w:val="22"/>
          <w:lang w:val="en-IE" w:eastAsia="en-US"/>
        </w:rPr>
        <w:t xml:space="preserve">that the </w:t>
      </w:r>
      <w:r w:rsidR="00327EC1">
        <w:rPr>
          <w:rFonts w:asciiTheme="minorHAnsi" w:eastAsia="Cambria" w:hAnsiTheme="minorHAnsi" w:cstheme="minorHAnsi"/>
          <w:sz w:val="22"/>
          <w:szCs w:val="22"/>
          <w:lang w:val="en-IE" w:eastAsia="en-US"/>
        </w:rPr>
        <w:t>EESC</w:t>
      </w:r>
      <w:r w:rsidR="001F7657">
        <w:rPr>
          <w:rFonts w:asciiTheme="minorHAnsi" w:eastAsia="Cambria" w:hAnsiTheme="minorHAnsi" w:cstheme="minorHAnsi"/>
          <w:sz w:val="22"/>
          <w:szCs w:val="22"/>
          <w:lang w:val="en-IE" w:eastAsia="en-US"/>
        </w:rPr>
        <w:t xml:space="preserve"> or CoR</w:t>
      </w:r>
      <w:r w:rsidR="00F00266" w:rsidRPr="00376206">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endorse</w:t>
      </w:r>
      <w:r w:rsidR="00F00266" w:rsidRPr="00376206">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 them or their privacy policies. In the event that one or more </w:t>
      </w:r>
      <w:r w:rsidR="00FF5881" w:rsidRPr="00376206">
        <w:rPr>
          <w:rFonts w:asciiTheme="minorHAnsi" w:eastAsia="Cambria" w:hAnsiTheme="minorHAnsi" w:cstheme="minorHAnsi"/>
          <w:sz w:val="22"/>
          <w:szCs w:val="22"/>
          <w:lang w:val="en-IE" w:eastAsia="en-US"/>
        </w:rPr>
        <w:t>third party IT tools</w:t>
      </w:r>
      <w:r w:rsidRPr="00376206">
        <w:rPr>
          <w:rFonts w:asciiTheme="minorHAnsi" w:eastAsia="Cambria" w:hAnsiTheme="minorHAnsi" w:cstheme="minorHAnsi"/>
          <w:sz w:val="22"/>
          <w:szCs w:val="22"/>
          <w:lang w:val="en-IE" w:eastAsia="en-US"/>
        </w:rPr>
        <w:t xml:space="preserve"> are occasionally unavailable</w:t>
      </w:r>
      <w:r w:rsidR="00F00266" w:rsidRPr="00376206">
        <w:rPr>
          <w:rFonts w:asciiTheme="minorHAnsi" w:eastAsia="Cambria" w:hAnsiTheme="minorHAnsi" w:cstheme="minorHAnsi"/>
          <w:sz w:val="22"/>
          <w:szCs w:val="22"/>
          <w:lang w:val="en-IE" w:eastAsia="en-US"/>
        </w:rPr>
        <w:t>,</w:t>
      </w:r>
      <w:r w:rsidRPr="00376206">
        <w:rPr>
          <w:rFonts w:asciiTheme="minorHAnsi" w:eastAsia="Cambria" w:hAnsiTheme="minorHAnsi" w:cstheme="minorHAnsi"/>
          <w:sz w:val="22"/>
          <w:szCs w:val="22"/>
          <w:lang w:val="en-IE" w:eastAsia="en-US"/>
        </w:rPr>
        <w:t xml:space="preserve"> we accept no responsibility for lack of service due to their downtime.</w:t>
      </w:r>
    </w:p>
    <w:p w14:paraId="07B27D1C" w14:textId="237123EC" w:rsidR="009F1BFA" w:rsidRDefault="009F1BFA">
      <w:pPr>
        <w:spacing w:after="0"/>
        <w:jc w:val="left"/>
        <w:rPr>
          <w:rFonts w:asciiTheme="minorHAnsi" w:hAnsiTheme="minorHAnsi" w:cstheme="minorHAnsi"/>
          <w:b/>
          <w:sz w:val="22"/>
          <w:szCs w:val="22"/>
          <w:lang w:val="en-IE"/>
        </w:rPr>
      </w:pPr>
    </w:p>
    <w:p w14:paraId="4724B132" w14:textId="12B55FE2" w:rsidR="003B7C81" w:rsidRPr="003A6D26" w:rsidRDefault="003A6D26" w:rsidP="003A6D26">
      <w:pPr>
        <w:pStyle w:val="Heading1"/>
        <w:numPr>
          <w:ilvl w:val="0"/>
          <w:numId w:val="0"/>
        </w:numPr>
        <w:ind w:left="482"/>
        <w:rPr>
          <w:rFonts w:asciiTheme="minorHAnsi" w:hAnsiTheme="minorHAnsi" w:cstheme="minorHAnsi"/>
          <w:lang w:val="en-IE"/>
        </w:rPr>
      </w:pPr>
      <w:bookmarkStart w:id="9" w:name="_Toc132209769"/>
      <w:r w:rsidRPr="003A6D26">
        <w:rPr>
          <w:rFonts w:asciiTheme="minorHAnsi" w:hAnsiTheme="minorHAnsi" w:cstheme="minorHAnsi"/>
          <w:lang w:val="en-IE"/>
        </w:rPr>
        <w:t>9</w:t>
      </w:r>
      <w:r w:rsidR="006E3523" w:rsidRPr="003A6D26">
        <w:rPr>
          <w:rFonts w:asciiTheme="minorHAnsi" w:hAnsiTheme="minorHAnsi" w:cstheme="minorHAnsi"/>
          <w:lang w:val="en-IE"/>
        </w:rPr>
        <w:t>.</w:t>
      </w:r>
      <w:r w:rsidR="006E3523" w:rsidRPr="003A6D26">
        <w:rPr>
          <w:rFonts w:asciiTheme="minorHAnsi" w:hAnsiTheme="minorHAnsi" w:cstheme="minorHAnsi"/>
          <w:lang w:val="en-IE"/>
        </w:rPr>
        <w:tab/>
      </w:r>
      <w:r w:rsidR="003B7C81" w:rsidRPr="003A6D26">
        <w:rPr>
          <w:rFonts w:asciiTheme="minorHAnsi" w:hAnsiTheme="minorHAnsi" w:cstheme="minorHAnsi"/>
          <w:lang w:val="en-IE"/>
        </w:rPr>
        <w:t>What are your rights and how can you exercise them?</w:t>
      </w:r>
      <w:bookmarkEnd w:id="9"/>
      <w:r w:rsidR="003B7C81" w:rsidRPr="003A6D26">
        <w:rPr>
          <w:rFonts w:asciiTheme="minorHAnsi" w:hAnsiTheme="minorHAnsi" w:cstheme="minorHAnsi"/>
          <w:lang w:val="en-IE"/>
        </w:rPr>
        <w:t xml:space="preserve"> </w:t>
      </w:r>
    </w:p>
    <w:p w14:paraId="2768ED53" w14:textId="77777777" w:rsidR="003F1660" w:rsidRPr="00376206" w:rsidRDefault="003F1660" w:rsidP="003F1660">
      <w:pPr>
        <w:spacing w:after="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You have specific rights as a ‘data subject’ under Chapter III (Articles 14-25) of Regulation (EU) 2018/1725, in particular the right to access, your personal data and to rectify them in case your personal data are inaccurate or incomplete. Where applicable, you have the right to erase your personal data, to restrict the processing of your personal data, to object to the processing, and the right to data portability.</w:t>
      </w:r>
    </w:p>
    <w:p w14:paraId="7F6555E0" w14:textId="77777777" w:rsidR="003F1660" w:rsidRPr="00376206" w:rsidRDefault="003F1660" w:rsidP="003F1660">
      <w:pPr>
        <w:spacing w:after="0"/>
        <w:rPr>
          <w:rFonts w:asciiTheme="minorHAnsi" w:eastAsia="Calibri" w:hAnsiTheme="minorHAnsi" w:cstheme="minorHAnsi"/>
          <w:sz w:val="22"/>
          <w:szCs w:val="22"/>
          <w:lang w:val="en-IE" w:eastAsia="en-US"/>
        </w:rPr>
      </w:pPr>
    </w:p>
    <w:p w14:paraId="46B0A706" w14:textId="3350DFDD" w:rsidR="003F1660" w:rsidRDefault="003F1660" w:rsidP="003F1660">
      <w:pPr>
        <w:spacing w:after="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You have the right to object to the processing of your personal data, which is lawfully carried out pursuant to Article 5(1)(a) </w:t>
      </w:r>
      <w:r w:rsidR="009E3AF6" w:rsidRPr="00376206">
        <w:rPr>
          <w:rFonts w:asciiTheme="minorHAnsi" w:eastAsia="Calibri" w:hAnsiTheme="minorHAnsi" w:cstheme="minorHAnsi"/>
          <w:sz w:val="22"/>
          <w:szCs w:val="22"/>
          <w:lang w:val="en-IE" w:eastAsia="en-US"/>
        </w:rPr>
        <w:t xml:space="preserve">of Regulation (EU) 2018/1725 </w:t>
      </w:r>
      <w:r w:rsidRPr="00376206">
        <w:rPr>
          <w:rFonts w:asciiTheme="minorHAnsi" w:eastAsia="Calibri" w:hAnsiTheme="minorHAnsi" w:cstheme="minorHAnsi"/>
          <w:sz w:val="22"/>
          <w:szCs w:val="22"/>
          <w:lang w:val="en-IE" w:eastAsia="en-US"/>
        </w:rPr>
        <w:t>on grounds relatin</w:t>
      </w:r>
      <w:r w:rsidR="003C35C5">
        <w:rPr>
          <w:rFonts w:asciiTheme="minorHAnsi" w:eastAsia="Calibri" w:hAnsiTheme="minorHAnsi" w:cstheme="minorHAnsi"/>
          <w:sz w:val="22"/>
          <w:szCs w:val="22"/>
          <w:lang w:val="en-IE" w:eastAsia="en-US"/>
        </w:rPr>
        <w:t>g to your particular situation.</w:t>
      </w:r>
    </w:p>
    <w:p w14:paraId="40A8F20F" w14:textId="615ABE4B" w:rsidR="00074C18" w:rsidRDefault="00074C18" w:rsidP="003F1660">
      <w:pPr>
        <w:spacing w:after="0"/>
        <w:rPr>
          <w:rFonts w:asciiTheme="minorHAnsi" w:eastAsia="Calibri" w:hAnsiTheme="minorHAnsi" w:cstheme="minorHAnsi"/>
          <w:sz w:val="22"/>
          <w:szCs w:val="22"/>
          <w:lang w:val="en-IE" w:eastAsia="en-US"/>
        </w:rPr>
      </w:pPr>
    </w:p>
    <w:p w14:paraId="0484D5DB" w14:textId="241B66C8" w:rsidR="00381367" w:rsidRDefault="00074C18" w:rsidP="00381367">
      <w:pPr>
        <w:pStyle w:val="NormalWeb"/>
        <w:jc w:val="both"/>
        <w:rPr>
          <w:rFonts w:asciiTheme="minorHAnsi" w:hAnsiTheme="minorHAnsi" w:cstheme="minorHAnsi"/>
          <w:sz w:val="22"/>
          <w:szCs w:val="22"/>
          <w:lang w:val="en-IE"/>
        </w:rPr>
      </w:pPr>
      <w:r w:rsidRPr="001465E6">
        <w:rPr>
          <w:rFonts w:asciiTheme="minorHAnsi" w:hAnsiTheme="minorHAnsi" w:cstheme="minorHAnsi"/>
          <w:sz w:val="22"/>
          <w:szCs w:val="22"/>
          <w:lang w:val="en-IE"/>
        </w:rPr>
        <w:t xml:space="preserve">The </w:t>
      </w:r>
      <w:r w:rsidR="00A9696E">
        <w:rPr>
          <w:rFonts w:asciiTheme="minorHAnsi" w:hAnsiTheme="minorHAnsi" w:cstheme="minorHAnsi"/>
          <w:sz w:val="22"/>
          <w:szCs w:val="22"/>
          <w:lang w:val="en-IE"/>
        </w:rPr>
        <w:t>EESC</w:t>
      </w:r>
      <w:r w:rsidR="006A69C8">
        <w:rPr>
          <w:rFonts w:asciiTheme="minorHAnsi" w:hAnsiTheme="minorHAnsi" w:cstheme="minorHAnsi"/>
          <w:sz w:val="22"/>
          <w:szCs w:val="22"/>
          <w:lang w:val="en-IE"/>
        </w:rPr>
        <w:t xml:space="preserve"> and CoR</w:t>
      </w:r>
      <w:r w:rsidR="00A9696E">
        <w:rPr>
          <w:rFonts w:asciiTheme="minorHAnsi" w:hAnsiTheme="minorHAnsi" w:cstheme="minorHAnsi"/>
          <w:sz w:val="22"/>
          <w:szCs w:val="22"/>
          <w:lang w:val="en-IE"/>
        </w:rPr>
        <w:t xml:space="preserve"> </w:t>
      </w:r>
      <w:r w:rsidR="001465E6">
        <w:rPr>
          <w:rFonts w:asciiTheme="minorHAnsi" w:hAnsiTheme="minorHAnsi" w:cstheme="minorHAnsi"/>
          <w:sz w:val="22"/>
          <w:szCs w:val="22"/>
          <w:lang w:val="en-IE"/>
        </w:rPr>
        <w:t xml:space="preserve">will </w:t>
      </w:r>
      <w:r w:rsidRPr="001465E6">
        <w:rPr>
          <w:rFonts w:asciiTheme="minorHAnsi" w:hAnsiTheme="minorHAnsi" w:cstheme="minorHAnsi"/>
          <w:sz w:val="22"/>
          <w:szCs w:val="22"/>
          <w:lang w:val="en-IE"/>
        </w:rPr>
        <w:t xml:space="preserve">ensure that the data subjects can exercise their right to object to processing </w:t>
      </w:r>
      <w:r w:rsidR="00381367">
        <w:rPr>
          <w:rFonts w:asciiTheme="minorHAnsi" w:hAnsiTheme="minorHAnsi" w:cstheme="minorHAnsi"/>
          <w:sz w:val="22"/>
          <w:szCs w:val="22"/>
          <w:lang w:val="en-IE"/>
        </w:rPr>
        <w:t xml:space="preserve">on the spot </w:t>
      </w:r>
      <w:r w:rsidR="00381367" w:rsidRPr="001465E6">
        <w:rPr>
          <w:rFonts w:asciiTheme="minorHAnsi" w:hAnsiTheme="minorHAnsi" w:cstheme="minorHAnsi"/>
          <w:sz w:val="22"/>
          <w:szCs w:val="22"/>
          <w:lang w:val="en-IE"/>
        </w:rPr>
        <w:t xml:space="preserve">by </w:t>
      </w:r>
      <w:r w:rsidR="00381367">
        <w:rPr>
          <w:rFonts w:asciiTheme="minorHAnsi" w:hAnsiTheme="minorHAnsi" w:cstheme="minorHAnsi"/>
          <w:sz w:val="22"/>
          <w:szCs w:val="22"/>
          <w:lang w:val="en-IE"/>
        </w:rPr>
        <w:t>wearing</w:t>
      </w:r>
      <w:r w:rsidR="00381367" w:rsidRPr="001465E6">
        <w:rPr>
          <w:rFonts w:asciiTheme="minorHAnsi" w:hAnsiTheme="minorHAnsi" w:cstheme="minorHAnsi"/>
          <w:sz w:val="22"/>
          <w:szCs w:val="22"/>
          <w:lang w:val="en-IE"/>
        </w:rPr>
        <w:t xml:space="preserve"> </w:t>
      </w:r>
      <w:r w:rsidR="00381367">
        <w:rPr>
          <w:rFonts w:asciiTheme="minorHAnsi" w:hAnsiTheme="minorHAnsi" w:cstheme="minorHAnsi"/>
          <w:sz w:val="22"/>
          <w:szCs w:val="22"/>
          <w:lang w:val="en-IE"/>
        </w:rPr>
        <w:t>a special lanyard which will be provided at a stand at the entrance of the event</w:t>
      </w:r>
      <w:r w:rsidR="00381367" w:rsidRPr="001465E6">
        <w:rPr>
          <w:rFonts w:asciiTheme="minorHAnsi" w:hAnsiTheme="minorHAnsi" w:cstheme="minorHAnsi"/>
          <w:sz w:val="22"/>
          <w:szCs w:val="22"/>
          <w:lang w:val="en-IE"/>
        </w:rPr>
        <w:t xml:space="preserve">. </w:t>
      </w:r>
    </w:p>
    <w:p w14:paraId="02046242" w14:textId="77777777" w:rsidR="003F1660" w:rsidRPr="001465E6" w:rsidRDefault="003F1660" w:rsidP="003F1660">
      <w:pPr>
        <w:spacing w:after="0"/>
        <w:rPr>
          <w:rFonts w:asciiTheme="minorHAnsi" w:eastAsia="Calibri" w:hAnsiTheme="minorHAnsi" w:cstheme="minorHAnsi"/>
          <w:sz w:val="22"/>
          <w:szCs w:val="22"/>
          <w:lang w:val="en-IE" w:eastAsia="en-US"/>
        </w:rPr>
      </w:pPr>
    </w:p>
    <w:p w14:paraId="431DAA0D" w14:textId="413BE5E0" w:rsidR="003F1660" w:rsidRPr="00932C90" w:rsidRDefault="00932C90" w:rsidP="003F1660">
      <w:pPr>
        <w:spacing w:after="0"/>
        <w:rPr>
          <w:rFonts w:asciiTheme="minorHAnsi" w:eastAsia="Calibri" w:hAnsiTheme="minorHAnsi" w:cstheme="minorHAnsi"/>
          <w:sz w:val="22"/>
          <w:szCs w:val="22"/>
          <w:lang w:val="en-IE" w:eastAsia="en-US"/>
        </w:rPr>
      </w:pPr>
      <w:r w:rsidRPr="00932C90">
        <w:rPr>
          <w:rFonts w:asciiTheme="minorHAnsi" w:eastAsia="Calibri" w:hAnsiTheme="minorHAnsi" w:cstheme="minorHAnsi"/>
          <w:sz w:val="22"/>
          <w:szCs w:val="22"/>
          <w:lang w:val="en-IE" w:eastAsia="en-US"/>
        </w:rPr>
        <w:t xml:space="preserve">If you have agreed to your photos/videos being taken by signing the </w:t>
      </w:r>
      <w:r w:rsidR="00A9696E">
        <w:rPr>
          <w:rFonts w:asciiTheme="minorHAnsi" w:eastAsia="Calibri" w:hAnsiTheme="minorHAnsi" w:cstheme="minorHAnsi"/>
          <w:sz w:val="22"/>
          <w:szCs w:val="22"/>
          <w:lang w:val="en-IE" w:eastAsia="en-US"/>
        </w:rPr>
        <w:t>consent</w:t>
      </w:r>
      <w:r w:rsidRPr="00932C90">
        <w:rPr>
          <w:rFonts w:asciiTheme="minorHAnsi" w:eastAsia="Calibri" w:hAnsiTheme="minorHAnsi" w:cstheme="minorHAnsi"/>
          <w:sz w:val="22"/>
          <w:szCs w:val="22"/>
          <w:lang w:val="en-IE" w:eastAsia="en-US"/>
        </w:rPr>
        <w:t xml:space="preserve"> form, you are able to withdraw your consent</w:t>
      </w:r>
      <w:r w:rsidR="00A9696E">
        <w:rPr>
          <w:rFonts w:asciiTheme="minorHAnsi" w:eastAsia="Calibri" w:hAnsiTheme="minorHAnsi" w:cstheme="minorHAnsi"/>
          <w:sz w:val="22"/>
          <w:szCs w:val="22"/>
          <w:lang w:val="en-IE" w:eastAsia="en-US"/>
        </w:rPr>
        <w:t xml:space="preserve"> at any</w:t>
      </w:r>
      <w:r w:rsidR="00E555F1">
        <w:rPr>
          <w:rFonts w:asciiTheme="minorHAnsi" w:eastAsia="Calibri" w:hAnsiTheme="minorHAnsi" w:cstheme="minorHAnsi"/>
          <w:sz w:val="22"/>
          <w:szCs w:val="22"/>
          <w:lang w:val="en-IE" w:eastAsia="en-US"/>
        </w:rPr>
        <w:t xml:space="preserve"> </w:t>
      </w:r>
      <w:r w:rsidR="00A9696E">
        <w:rPr>
          <w:rFonts w:asciiTheme="minorHAnsi" w:eastAsia="Calibri" w:hAnsiTheme="minorHAnsi" w:cstheme="minorHAnsi"/>
          <w:sz w:val="22"/>
          <w:szCs w:val="22"/>
          <w:lang w:val="en-IE" w:eastAsia="en-US"/>
        </w:rPr>
        <w:t>time</w:t>
      </w:r>
      <w:r w:rsidRPr="00932C90">
        <w:rPr>
          <w:rFonts w:asciiTheme="minorHAnsi" w:eastAsia="Calibri" w:hAnsiTheme="minorHAnsi" w:cstheme="minorHAnsi"/>
          <w:sz w:val="22"/>
          <w:szCs w:val="22"/>
          <w:lang w:val="en-IE" w:eastAsia="en-US"/>
        </w:rPr>
        <w:t xml:space="preserve"> by notifying the data controller. </w:t>
      </w:r>
      <w:r w:rsidR="003F1660" w:rsidRPr="00932C90">
        <w:rPr>
          <w:rFonts w:asciiTheme="minorHAnsi" w:eastAsia="Calibri" w:hAnsiTheme="minorHAnsi" w:cstheme="minorHAnsi"/>
          <w:sz w:val="22"/>
          <w:szCs w:val="22"/>
          <w:lang w:val="en-IE" w:eastAsia="en-US"/>
        </w:rPr>
        <w:t xml:space="preserve">The withdrawal </w:t>
      </w:r>
      <w:r w:rsidR="003C35C5" w:rsidRPr="00932C90">
        <w:rPr>
          <w:rFonts w:asciiTheme="minorHAnsi" w:eastAsia="Calibri" w:hAnsiTheme="minorHAnsi" w:cstheme="minorHAnsi"/>
          <w:sz w:val="22"/>
          <w:szCs w:val="22"/>
          <w:lang w:val="en-IE" w:eastAsia="en-US"/>
        </w:rPr>
        <w:t xml:space="preserve">of your consent </w:t>
      </w:r>
      <w:r w:rsidR="003F1660" w:rsidRPr="00932C90">
        <w:rPr>
          <w:rFonts w:asciiTheme="minorHAnsi" w:eastAsia="Calibri" w:hAnsiTheme="minorHAnsi" w:cstheme="minorHAnsi"/>
          <w:sz w:val="22"/>
          <w:szCs w:val="22"/>
          <w:lang w:val="en-IE" w:eastAsia="en-US"/>
        </w:rPr>
        <w:t>will not affect the lawfulness of the processing carried out before you have withdrawn the consent.</w:t>
      </w:r>
    </w:p>
    <w:p w14:paraId="64119AC6" w14:textId="77777777" w:rsidR="003F1660" w:rsidRPr="00074C18" w:rsidRDefault="003F1660" w:rsidP="003F1660">
      <w:pPr>
        <w:spacing w:after="0"/>
        <w:rPr>
          <w:rFonts w:asciiTheme="minorHAnsi" w:eastAsia="Calibri" w:hAnsiTheme="minorHAnsi" w:cstheme="minorHAnsi"/>
          <w:sz w:val="22"/>
          <w:szCs w:val="22"/>
          <w:lang w:val="en-IE" w:eastAsia="en-US"/>
        </w:rPr>
      </w:pPr>
    </w:p>
    <w:p w14:paraId="126B86E8" w14:textId="2CA1D0BD" w:rsidR="003F1660" w:rsidRPr="00376206" w:rsidRDefault="003F1660" w:rsidP="003F1660">
      <w:pPr>
        <w:autoSpaceDE w:val="0"/>
        <w:autoSpaceDN w:val="0"/>
        <w:adjustRightInd w:val="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You can exercise your rights by contacting the </w:t>
      </w:r>
      <w:r w:rsidR="003C35C5">
        <w:rPr>
          <w:rFonts w:asciiTheme="minorHAnsi" w:eastAsia="Calibri" w:hAnsiTheme="minorHAnsi" w:cstheme="minorHAnsi"/>
          <w:sz w:val="22"/>
          <w:szCs w:val="22"/>
          <w:lang w:val="en-IE" w:eastAsia="en-US"/>
        </w:rPr>
        <w:t>d</w:t>
      </w:r>
      <w:r w:rsidRPr="00376206">
        <w:rPr>
          <w:rFonts w:asciiTheme="minorHAnsi" w:eastAsia="Calibri" w:hAnsiTheme="minorHAnsi" w:cstheme="minorHAnsi"/>
          <w:sz w:val="22"/>
          <w:szCs w:val="22"/>
          <w:lang w:val="en-IE" w:eastAsia="en-US"/>
        </w:rPr>
        <w:t xml:space="preserve">ata </w:t>
      </w:r>
      <w:r w:rsidR="003C35C5">
        <w:rPr>
          <w:rFonts w:asciiTheme="minorHAnsi" w:eastAsia="Calibri" w:hAnsiTheme="minorHAnsi" w:cstheme="minorHAnsi"/>
          <w:sz w:val="22"/>
          <w:szCs w:val="22"/>
          <w:lang w:val="en-IE" w:eastAsia="en-US"/>
        </w:rPr>
        <w:t>c</w:t>
      </w:r>
      <w:r w:rsidRPr="00376206">
        <w:rPr>
          <w:rFonts w:asciiTheme="minorHAnsi" w:eastAsia="Calibri" w:hAnsiTheme="minorHAnsi" w:cstheme="minorHAnsi"/>
          <w:sz w:val="22"/>
          <w:szCs w:val="22"/>
          <w:lang w:val="en-IE" w:eastAsia="en-US"/>
        </w:rPr>
        <w:t xml:space="preserve">ontroller, or in case of conflict the Data Protection Officer. If necessary, you can also address the European Data Protection Supervisor. Their contact information is given under Heading </w:t>
      </w:r>
      <w:r w:rsidR="004D2BDB">
        <w:rPr>
          <w:rFonts w:asciiTheme="minorHAnsi" w:eastAsia="Calibri" w:hAnsiTheme="minorHAnsi" w:cstheme="minorHAnsi"/>
          <w:sz w:val="22"/>
          <w:szCs w:val="22"/>
          <w:lang w:val="en-IE" w:eastAsia="en-US"/>
        </w:rPr>
        <w:t>11</w:t>
      </w:r>
      <w:r w:rsidR="004D2BDB" w:rsidRPr="00376206">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sz w:val="22"/>
          <w:szCs w:val="22"/>
          <w:lang w:val="en-IE" w:eastAsia="en-US"/>
        </w:rPr>
        <w:t xml:space="preserve">below. </w:t>
      </w:r>
    </w:p>
    <w:p w14:paraId="4E285481" w14:textId="774F2A76" w:rsidR="003915DA" w:rsidRDefault="003F1660" w:rsidP="00D64DCE">
      <w:pPr>
        <w:autoSpaceDE w:val="0"/>
        <w:autoSpaceDN w:val="0"/>
        <w:adjustRightInd w:val="0"/>
        <w:rPr>
          <w:rFonts w:asciiTheme="minorHAnsi" w:eastAsia="Cambria" w:hAnsiTheme="minorHAnsi" w:cstheme="minorHAnsi"/>
          <w:sz w:val="22"/>
          <w:szCs w:val="22"/>
          <w:lang w:val="en-IE" w:eastAsia="fr-FR"/>
        </w:rPr>
      </w:pPr>
      <w:r w:rsidRPr="00376206">
        <w:rPr>
          <w:rFonts w:asciiTheme="minorHAnsi" w:eastAsia="Calibri" w:hAnsiTheme="minorHAnsi" w:cstheme="minorHAnsi"/>
          <w:sz w:val="22"/>
          <w:szCs w:val="22"/>
          <w:lang w:val="en-IE" w:eastAsia="en-US"/>
        </w:rPr>
        <w:t>Where you wish to exercise your rights in the context of one or several specific processing operations, please provide their description in your request</w:t>
      </w:r>
      <w:r w:rsidRPr="00376206">
        <w:rPr>
          <w:rFonts w:asciiTheme="minorHAnsi" w:eastAsia="Cambria" w:hAnsiTheme="minorHAnsi" w:cstheme="minorHAnsi"/>
          <w:sz w:val="22"/>
          <w:szCs w:val="22"/>
          <w:lang w:val="en-IE" w:eastAsia="fr-FR"/>
        </w:rPr>
        <w:t>.</w:t>
      </w:r>
    </w:p>
    <w:p w14:paraId="779A4135" w14:textId="64C63283" w:rsidR="00F31BB5" w:rsidRPr="003A6D26" w:rsidRDefault="003A6D26" w:rsidP="003A6D26">
      <w:pPr>
        <w:pStyle w:val="Heading1"/>
        <w:numPr>
          <w:ilvl w:val="0"/>
          <w:numId w:val="0"/>
        </w:numPr>
        <w:ind w:left="482"/>
        <w:rPr>
          <w:rFonts w:asciiTheme="minorHAnsi" w:hAnsiTheme="minorHAnsi" w:cstheme="minorHAnsi"/>
          <w:lang w:val="en-IE"/>
        </w:rPr>
      </w:pPr>
      <w:bookmarkStart w:id="10" w:name="_Toc132209770"/>
      <w:r w:rsidRPr="003A6D26">
        <w:rPr>
          <w:rFonts w:asciiTheme="minorHAnsi" w:hAnsiTheme="minorHAnsi" w:cstheme="minorHAnsi"/>
          <w:lang w:val="en-IE"/>
        </w:rPr>
        <w:t>10</w:t>
      </w:r>
      <w:r w:rsidR="00F31BB5" w:rsidRPr="003A6D26">
        <w:rPr>
          <w:rFonts w:asciiTheme="minorHAnsi" w:hAnsiTheme="minorHAnsi" w:cstheme="minorHAnsi"/>
          <w:lang w:val="en-IE"/>
        </w:rPr>
        <w:t>.</w:t>
      </w:r>
      <w:r w:rsidR="00F31BB5" w:rsidRPr="003A6D26">
        <w:rPr>
          <w:rFonts w:asciiTheme="minorHAnsi" w:hAnsiTheme="minorHAnsi" w:cstheme="minorHAnsi"/>
          <w:lang w:val="en-IE"/>
        </w:rPr>
        <w:tab/>
        <w:t>Are your personal data transferred to a third country (non-EU Member State) or international organisation?</w:t>
      </w:r>
      <w:bookmarkEnd w:id="10"/>
    </w:p>
    <w:p w14:paraId="4EC86941" w14:textId="3225595E" w:rsidR="00F31BB5" w:rsidRDefault="00F31BB5" w:rsidP="00F31BB5">
      <w:pPr>
        <w:autoSpaceDE w:val="0"/>
        <w:autoSpaceDN w:val="0"/>
        <w:adjustRightInd w:val="0"/>
        <w:rPr>
          <w:rFonts w:asciiTheme="minorHAnsi" w:eastAsia="Cambria" w:hAnsiTheme="minorHAnsi" w:cstheme="minorHAnsi"/>
          <w:sz w:val="22"/>
          <w:szCs w:val="22"/>
          <w:lang w:val="en-IE" w:eastAsia="fr-FR"/>
        </w:rPr>
      </w:pPr>
      <w:r w:rsidRPr="00F31BB5">
        <w:rPr>
          <w:rFonts w:asciiTheme="minorHAnsi" w:eastAsia="Cambria" w:hAnsiTheme="minorHAnsi" w:cstheme="minorHAnsi"/>
          <w:sz w:val="22"/>
          <w:szCs w:val="22"/>
          <w:lang w:val="en-IE" w:eastAsia="fr-FR"/>
        </w:rPr>
        <w:t>Your personal data will not be transferred to a third country or international organisation.</w:t>
      </w:r>
    </w:p>
    <w:p w14:paraId="0833862D" w14:textId="3ACAE327" w:rsidR="00CC11D6" w:rsidRDefault="00F31BB5" w:rsidP="003A6D26">
      <w:pPr>
        <w:pStyle w:val="Heading1"/>
        <w:numPr>
          <w:ilvl w:val="0"/>
          <w:numId w:val="0"/>
        </w:numPr>
        <w:ind w:left="482"/>
        <w:rPr>
          <w:rFonts w:asciiTheme="minorHAnsi" w:hAnsiTheme="minorHAnsi" w:cstheme="minorHAnsi"/>
          <w:lang w:val="en-IE"/>
        </w:rPr>
      </w:pPr>
      <w:bookmarkStart w:id="11" w:name="_Toc132209771"/>
      <w:r w:rsidRPr="003A6D26">
        <w:rPr>
          <w:rFonts w:asciiTheme="minorHAnsi" w:hAnsiTheme="minorHAnsi" w:cstheme="minorHAnsi"/>
          <w:lang w:val="en-IE"/>
        </w:rPr>
        <w:t>1</w:t>
      </w:r>
      <w:r w:rsidR="003A6D26" w:rsidRPr="003A6D26">
        <w:rPr>
          <w:rFonts w:asciiTheme="minorHAnsi" w:hAnsiTheme="minorHAnsi" w:cstheme="minorHAnsi"/>
          <w:lang w:val="en-IE"/>
        </w:rPr>
        <w:t>1</w:t>
      </w:r>
      <w:r w:rsidR="006E3523" w:rsidRPr="003A6D26">
        <w:rPr>
          <w:rFonts w:asciiTheme="minorHAnsi" w:hAnsiTheme="minorHAnsi" w:cstheme="minorHAnsi"/>
          <w:lang w:val="en-IE"/>
        </w:rPr>
        <w:t>.</w:t>
      </w:r>
      <w:r w:rsidR="006E3523" w:rsidRPr="003A6D26">
        <w:rPr>
          <w:rFonts w:asciiTheme="minorHAnsi" w:hAnsiTheme="minorHAnsi" w:cstheme="minorHAnsi"/>
          <w:lang w:val="en-IE"/>
        </w:rPr>
        <w:tab/>
      </w:r>
      <w:r w:rsidR="00CC11D6" w:rsidRPr="003A6D26">
        <w:rPr>
          <w:rFonts w:asciiTheme="minorHAnsi" w:hAnsiTheme="minorHAnsi" w:cstheme="minorHAnsi"/>
          <w:lang w:val="en-IE"/>
        </w:rPr>
        <w:t>Contact information</w:t>
      </w:r>
      <w:bookmarkEnd w:id="11"/>
    </w:p>
    <w:p w14:paraId="2BB08562" w14:textId="56D1A618" w:rsidR="00CC11D6" w:rsidRPr="00376206" w:rsidRDefault="00CC11D6">
      <w:pPr>
        <w:pStyle w:val="ListParagraph"/>
        <w:keepNext/>
        <w:widowControl w:val="0"/>
        <w:numPr>
          <w:ilvl w:val="0"/>
          <w:numId w:val="27"/>
        </w:numPr>
        <w:rPr>
          <w:rFonts w:asciiTheme="minorHAnsi" w:eastAsia="Calibri" w:hAnsiTheme="minorHAnsi" w:cstheme="minorHAnsi"/>
          <w:sz w:val="22"/>
          <w:szCs w:val="22"/>
          <w:lang w:val="en-IE" w:eastAsia="en-US"/>
        </w:rPr>
      </w:pPr>
      <w:r w:rsidRPr="00376206">
        <w:rPr>
          <w:rFonts w:asciiTheme="minorHAnsi" w:eastAsia="Calibri" w:hAnsiTheme="minorHAnsi" w:cstheme="minorHAnsi"/>
          <w:b/>
          <w:sz w:val="22"/>
          <w:szCs w:val="22"/>
          <w:lang w:val="en-IE" w:eastAsia="en-US"/>
        </w:rPr>
        <w:t xml:space="preserve">The Data </w:t>
      </w:r>
      <w:r w:rsidR="004D2BDB" w:rsidRPr="00E31D33">
        <w:rPr>
          <w:rFonts w:asciiTheme="minorHAnsi" w:eastAsia="Calibri" w:hAnsiTheme="minorHAnsi" w:cstheme="minorHAnsi"/>
          <w:b/>
          <w:sz w:val="22"/>
          <w:szCs w:val="22"/>
          <w:lang w:val="en-IE" w:eastAsia="en-US"/>
        </w:rPr>
        <w:t>Protection Officer(s)</w:t>
      </w:r>
    </w:p>
    <w:p w14:paraId="0AA7F71E" w14:textId="228CA5E1" w:rsidR="003B7C81" w:rsidRDefault="003B7C81" w:rsidP="006A69C8">
      <w:pPr>
        <w:pStyle w:val="NormalWeb"/>
        <w:spacing w:before="0" w:beforeAutospacing="0" w:after="0" w:afterAutospacing="0"/>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If you would like to exercise your rights under Regulation (EU) 2018/1725, or if you have comments, questions or concerns, or if you would like to submit a complaint regarding the collection and use of your personal data, please contact the Data Protection Officer</w:t>
      </w:r>
      <w:r w:rsidR="00807371">
        <w:rPr>
          <w:rFonts w:asciiTheme="minorHAnsi" w:hAnsiTheme="minorHAnsi" w:cstheme="minorHAnsi"/>
          <w:sz w:val="22"/>
          <w:szCs w:val="22"/>
          <w:lang w:val="en-IE"/>
        </w:rPr>
        <w:t xml:space="preserve">s at the EESC and CoR </w:t>
      </w:r>
      <w:r w:rsidRPr="00376206">
        <w:rPr>
          <w:rFonts w:asciiTheme="minorHAnsi" w:hAnsiTheme="minorHAnsi" w:cstheme="minorHAnsi"/>
          <w:sz w:val="22"/>
          <w:szCs w:val="22"/>
          <w:lang w:val="en-IE"/>
        </w:rPr>
        <w:t>with regard to issues related to the processing of your personal data under Regulation (EU) 2018/1725</w:t>
      </w:r>
      <w:r w:rsidR="00807371">
        <w:rPr>
          <w:rFonts w:asciiTheme="minorHAnsi" w:hAnsiTheme="minorHAnsi" w:cstheme="minorHAnsi"/>
          <w:sz w:val="22"/>
          <w:szCs w:val="22"/>
          <w:lang w:val="en-IE"/>
        </w:rPr>
        <w:t>:</w:t>
      </w:r>
    </w:p>
    <w:p w14:paraId="42B9057C" w14:textId="208B4152" w:rsidR="00807371" w:rsidRPr="00376206" w:rsidRDefault="004D199F" w:rsidP="00807371">
      <w:pPr>
        <w:rPr>
          <w:rFonts w:asciiTheme="minorHAnsi" w:hAnsiTheme="minorHAnsi" w:cstheme="minorHAnsi"/>
          <w:sz w:val="22"/>
          <w:szCs w:val="22"/>
          <w:lang w:val="en-IE"/>
        </w:rPr>
      </w:pPr>
      <w:hyperlink r:id="rId22" w:history="1">
        <w:r w:rsidR="00807371" w:rsidRPr="00831C18">
          <w:rPr>
            <w:rStyle w:val="Hyperlink"/>
            <w:rFonts w:asciiTheme="minorHAnsi" w:hAnsiTheme="minorHAnsi" w:cstheme="minorHAnsi"/>
            <w:sz w:val="22"/>
            <w:szCs w:val="22"/>
            <w:lang w:val="en-IE"/>
          </w:rPr>
          <w:t>data.protection@eesc.europa.eu</w:t>
        </w:r>
      </w:hyperlink>
      <w:r w:rsidR="00807371">
        <w:rPr>
          <w:rFonts w:asciiTheme="minorHAnsi" w:hAnsiTheme="minorHAnsi" w:cstheme="minorHAnsi"/>
          <w:sz w:val="22"/>
          <w:szCs w:val="22"/>
          <w:lang w:val="en-IE"/>
        </w:rPr>
        <w:t xml:space="preserve"> and </w:t>
      </w:r>
      <w:hyperlink r:id="rId23" w:history="1">
        <w:r w:rsidR="004C1487" w:rsidRPr="00F53D0D">
          <w:rPr>
            <w:rStyle w:val="Hyperlink"/>
            <w:rFonts w:ascii="Calibri" w:hAnsi="Calibri" w:cs="Calibri"/>
            <w:sz w:val="22"/>
          </w:rPr>
          <w:t>data.protection@cor.europa.eu</w:t>
        </w:r>
      </w:hyperlink>
      <w:r w:rsidR="004C1487">
        <w:rPr>
          <w:rStyle w:val="ui-provider"/>
        </w:rPr>
        <w:t xml:space="preserve"> </w:t>
      </w:r>
    </w:p>
    <w:p w14:paraId="333FB37C" w14:textId="77777777" w:rsidR="00CC11D6" w:rsidRPr="00376206" w:rsidRDefault="00CC11D6" w:rsidP="006444E8">
      <w:pPr>
        <w:pStyle w:val="ListParagraph"/>
        <w:numPr>
          <w:ilvl w:val="0"/>
          <w:numId w:val="27"/>
        </w:numPr>
        <w:spacing w:after="0"/>
        <w:rPr>
          <w:rFonts w:asciiTheme="minorHAnsi" w:eastAsia="Calibri" w:hAnsiTheme="minorHAnsi" w:cstheme="minorHAnsi"/>
          <w:b/>
          <w:sz w:val="22"/>
          <w:szCs w:val="22"/>
          <w:lang w:val="en-IE" w:eastAsia="en-US"/>
        </w:rPr>
      </w:pPr>
      <w:r w:rsidRPr="00376206">
        <w:rPr>
          <w:rFonts w:asciiTheme="minorHAnsi" w:eastAsia="Calibri" w:hAnsiTheme="minorHAnsi" w:cstheme="minorHAnsi"/>
          <w:b/>
          <w:sz w:val="22"/>
          <w:szCs w:val="22"/>
          <w:lang w:val="en-IE" w:eastAsia="en-US"/>
        </w:rPr>
        <w:t>The European Data Protection Supervisor (EDPS)</w:t>
      </w:r>
    </w:p>
    <w:p w14:paraId="2DD57717" w14:textId="77777777" w:rsidR="00CC11D6" w:rsidRPr="00376206" w:rsidRDefault="00CC11D6" w:rsidP="006444E8">
      <w:pPr>
        <w:spacing w:after="0"/>
        <w:rPr>
          <w:rFonts w:asciiTheme="minorHAnsi" w:eastAsia="Calibri" w:hAnsiTheme="minorHAnsi" w:cstheme="minorHAnsi"/>
          <w:sz w:val="22"/>
          <w:szCs w:val="22"/>
          <w:lang w:val="en-IE" w:eastAsia="en-US"/>
        </w:rPr>
      </w:pPr>
    </w:p>
    <w:p w14:paraId="71466C11" w14:textId="30AD9C29" w:rsidR="00CC11D6" w:rsidRPr="00376206" w:rsidRDefault="00CC11D6" w:rsidP="006444E8">
      <w:pPr>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You have the right to have recourse i.e. you can lodge a complaint to the European Data Protection Supervisor</w:t>
      </w:r>
      <w:r w:rsidRPr="00376206">
        <w:rPr>
          <w:rFonts w:asciiTheme="minorHAnsi" w:eastAsia="Calibri" w:hAnsiTheme="minorHAnsi" w:cstheme="minorHAnsi"/>
          <w:color w:val="0000FF"/>
          <w:sz w:val="22"/>
          <w:szCs w:val="22"/>
          <w:u w:val="single"/>
          <w:lang w:val="en-IE" w:eastAsia="en-US"/>
        </w:rPr>
        <w:t xml:space="preserve"> (</w:t>
      </w:r>
      <w:hyperlink r:id="rId24" w:history="1">
        <w:r w:rsidRPr="00376206">
          <w:rPr>
            <w:rFonts w:asciiTheme="minorHAnsi" w:eastAsia="Calibri" w:hAnsiTheme="minorHAnsi" w:cstheme="minorHAnsi"/>
            <w:color w:val="0000FF"/>
            <w:sz w:val="22"/>
            <w:szCs w:val="22"/>
            <w:u w:val="single"/>
            <w:lang w:val="en-IE" w:eastAsia="en-US"/>
          </w:rPr>
          <w:t>edps@edps.europa.eu</w:t>
        </w:r>
      </w:hyperlink>
      <w:r w:rsidRPr="00376206">
        <w:rPr>
          <w:rFonts w:asciiTheme="minorHAnsi" w:eastAsia="Calibri" w:hAnsiTheme="minorHAnsi" w:cstheme="minorHAnsi"/>
          <w:color w:val="0000FF"/>
          <w:sz w:val="22"/>
          <w:szCs w:val="22"/>
          <w:u w:val="single"/>
          <w:lang w:val="en-IE" w:eastAsia="en-US"/>
        </w:rPr>
        <w:t>)</w:t>
      </w:r>
      <w:r w:rsidRPr="00376206">
        <w:rPr>
          <w:rFonts w:asciiTheme="minorHAnsi" w:eastAsia="Calibri" w:hAnsiTheme="minorHAnsi" w:cstheme="minorHAnsi"/>
          <w:color w:val="0000FF"/>
          <w:sz w:val="22"/>
          <w:szCs w:val="22"/>
          <w:lang w:val="en-IE" w:eastAsia="en-US"/>
        </w:rPr>
        <w:t xml:space="preserve"> </w:t>
      </w:r>
      <w:r w:rsidRPr="00376206">
        <w:rPr>
          <w:rFonts w:asciiTheme="minorHAnsi" w:eastAsia="Calibri" w:hAnsiTheme="minorHAnsi" w:cstheme="minorHAnsi"/>
          <w:sz w:val="22"/>
          <w:szCs w:val="22"/>
          <w:lang w:val="en-IE" w:eastAsia="en-US"/>
        </w:rPr>
        <w:t xml:space="preserve">if you consider that your rights under Regulation (EU) 2018/1725 have been infringed as a result of the processing of your personal data by the </w:t>
      </w:r>
      <w:r w:rsidR="003C35C5">
        <w:rPr>
          <w:rFonts w:asciiTheme="minorHAnsi" w:eastAsia="Calibri" w:hAnsiTheme="minorHAnsi" w:cstheme="minorHAnsi"/>
          <w:sz w:val="22"/>
          <w:szCs w:val="22"/>
          <w:lang w:val="en-IE" w:eastAsia="en-US"/>
        </w:rPr>
        <w:t>d</w:t>
      </w:r>
      <w:r w:rsidRPr="00376206">
        <w:rPr>
          <w:rFonts w:asciiTheme="minorHAnsi" w:eastAsia="Calibri" w:hAnsiTheme="minorHAnsi" w:cstheme="minorHAnsi"/>
          <w:sz w:val="22"/>
          <w:szCs w:val="22"/>
          <w:lang w:val="en-IE" w:eastAsia="en-US"/>
        </w:rPr>
        <w:t xml:space="preserve">ata </w:t>
      </w:r>
      <w:r w:rsidR="003C35C5">
        <w:rPr>
          <w:rFonts w:asciiTheme="minorHAnsi" w:eastAsia="Calibri" w:hAnsiTheme="minorHAnsi" w:cstheme="minorHAnsi"/>
          <w:sz w:val="22"/>
          <w:szCs w:val="22"/>
          <w:lang w:val="en-IE" w:eastAsia="en-US"/>
        </w:rPr>
        <w:t>c</w:t>
      </w:r>
      <w:r w:rsidRPr="00376206">
        <w:rPr>
          <w:rFonts w:asciiTheme="minorHAnsi" w:eastAsia="Calibri" w:hAnsiTheme="minorHAnsi" w:cstheme="minorHAnsi"/>
          <w:sz w:val="22"/>
          <w:szCs w:val="22"/>
          <w:lang w:val="en-IE" w:eastAsia="en-US"/>
        </w:rPr>
        <w:t>ontroller.</w:t>
      </w:r>
    </w:p>
    <w:p w14:paraId="1E28A67C" w14:textId="77777777" w:rsidR="006A69C8" w:rsidRPr="00376206" w:rsidRDefault="006A69C8" w:rsidP="006444E8">
      <w:pPr>
        <w:rPr>
          <w:rFonts w:asciiTheme="minorHAnsi" w:eastAsia="Calibri" w:hAnsiTheme="minorHAnsi" w:cstheme="minorHAnsi"/>
          <w:sz w:val="22"/>
          <w:szCs w:val="22"/>
          <w:lang w:val="en-IE" w:eastAsia="en-US"/>
        </w:rPr>
      </w:pPr>
    </w:p>
    <w:p w14:paraId="25AB0183" w14:textId="765535CB" w:rsidR="00124E27" w:rsidRPr="00124E27" w:rsidRDefault="00124E27" w:rsidP="00807371">
      <w:pPr>
        <w:spacing w:before="100" w:beforeAutospacing="1" w:after="100" w:afterAutospacing="1"/>
        <w:rPr>
          <w:rFonts w:ascii="Arial" w:eastAsia="Arial" w:hAnsi="Arial" w:cs="Arial"/>
          <w:i/>
          <w:iCs/>
          <w:color w:val="808080"/>
          <w:sz w:val="22"/>
          <w:szCs w:val="22"/>
          <w:lang w:val="en-IE" w:eastAsia="en-US" w:bidi="en-US"/>
        </w:rPr>
      </w:pPr>
    </w:p>
    <w:sectPr w:rsidR="00124E27" w:rsidRPr="00124E27">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AAFC" w14:textId="77777777" w:rsidR="00D941E2" w:rsidRDefault="00D941E2">
      <w:pPr>
        <w:spacing w:after="0"/>
      </w:pPr>
      <w:r>
        <w:separator/>
      </w:r>
    </w:p>
  </w:endnote>
  <w:endnote w:type="continuationSeparator" w:id="0">
    <w:p w14:paraId="2566000D" w14:textId="77777777" w:rsidR="00D941E2" w:rsidRDefault="00D941E2">
      <w:pPr>
        <w:spacing w:after="0"/>
      </w:pPr>
      <w:r>
        <w:continuationSeparator/>
      </w:r>
    </w:p>
  </w:endnote>
  <w:endnote w:type="continuationNotice" w:id="1">
    <w:p w14:paraId="492BECA9" w14:textId="77777777" w:rsidR="00D941E2" w:rsidRDefault="00D941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F193" w14:textId="47680A68" w:rsidR="00A56161" w:rsidRDefault="00A56161">
    <w:pPr>
      <w:pStyle w:val="FooterLine"/>
      <w:jc w:val="center"/>
    </w:pPr>
    <w:r>
      <w:fldChar w:fldCharType="begin"/>
    </w:r>
    <w:r>
      <w:instrText>PAGE   \* MERGEFORMAT</w:instrText>
    </w:r>
    <w:r>
      <w:fldChar w:fldCharType="separate"/>
    </w:r>
    <w:r w:rsidR="006764B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B78" w14:textId="7CAF7F24" w:rsidR="00A56161" w:rsidRDefault="00A56161">
    <w:pPr>
      <w:pStyle w:val="FooterLine"/>
      <w:jc w:val="center"/>
    </w:pPr>
    <w:r>
      <w:fldChar w:fldCharType="begin"/>
    </w:r>
    <w:r>
      <w:instrText>PAGE   \* MERGEFORMAT</w:instrText>
    </w:r>
    <w:r>
      <w:fldChar w:fldCharType="separate"/>
    </w:r>
    <w:r w:rsidR="006764B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EC Footers - EC Standard Footer "/>
      <w:tag w:val="SVoGAZ38gakDmzcHmLly90-Uz5BECj2qQF70SGAMzDdI0"/>
      <w:id w:val="689566743"/>
      <w:placeholder>
        <w:docPart w:val="DefaultPlaceholder_1081868574"/>
      </w:placeholder>
      <w:showingPlcHdr/>
    </w:sdtPr>
    <w:sdtEndPr/>
    <w:sdtContent>
      <w:p w14:paraId="7A1B56BB" w14:textId="0695CC09" w:rsidR="00A56161" w:rsidRDefault="00CD24FD">
        <w:pPr>
          <w:pStyle w:val="Footer"/>
          <w:rPr>
            <w:sz w:val="12"/>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14D4" w14:textId="77777777" w:rsidR="00D941E2" w:rsidRDefault="00D941E2">
      <w:pPr>
        <w:spacing w:after="0"/>
      </w:pPr>
      <w:r>
        <w:separator/>
      </w:r>
    </w:p>
  </w:footnote>
  <w:footnote w:type="continuationSeparator" w:id="0">
    <w:p w14:paraId="30600D02" w14:textId="77777777" w:rsidR="00D941E2" w:rsidRDefault="00D941E2">
      <w:pPr>
        <w:spacing w:after="0"/>
      </w:pPr>
      <w:r>
        <w:continuationSeparator/>
      </w:r>
    </w:p>
  </w:footnote>
  <w:footnote w:type="continuationNotice" w:id="1">
    <w:p w14:paraId="7B1A8923" w14:textId="77777777" w:rsidR="00D941E2" w:rsidRDefault="00D941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15F5" w14:textId="77777777" w:rsidR="00A56161" w:rsidRDefault="00A5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FF36" w14:textId="77777777" w:rsidR="00A56161" w:rsidRDefault="00A56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1D6F" w14:textId="77777777" w:rsidR="00A56161" w:rsidRDefault="00A5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D0"/>
    <w:multiLevelType w:val="hybridMultilevel"/>
    <w:tmpl w:val="A76A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511E79D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0C4F78"/>
    <w:multiLevelType w:val="multilevel"/>
    <w:tmpl w:val="F9B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B7115"/>
    <w:multiLevelType w:val="multilevel"/>
    <w:tmpl w:val="EA96128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F5321D6"/>
    <w:multiLevelType w:val="hybridMultilevel"/>
    <w:tmpl w:val="A3F67C5E"/>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BBB477E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0736F59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C914C30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1A2EAD2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4D2528C"/>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2AA1252"/>
    <w:multiLevelType w:val="multilevel"/>
    <w:tmpl w:val="307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8360C"/>
    <w:multiLevelType w:val="multilevel"/>
    <w:tmpl w:val="644A0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41CB9"/>
    <w:multiLevelType w:val="multilevel"/>
    <w:tmpl w:val="136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510A"/>
    <w:multiLevelType w:val="hybridMultilevel"/>
    <w:tmpl w:val="E67EFFF8"/>
    <w:lvl w:ilvl="0" w:tplc="A1581A30">
      <w:start w:val="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7F71DE"/>
    <w:multiLevelType w:val="hybridMultilevel"/>
    <w:tmpl w:val="34BEDABC"/>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E20FD"/>
    <w:multiLevelType w:val="hybridMultilevel"/>
    <w:tmpl w:val="DB9480E0"/>
    <w:lvl w:ilvl="0" w:tplc="2970317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311C13"/>
    <w:multiLevelType w:val="hybridMultilevel"/>
    <w:tmpl w:val="0BB6B040"/>
    <w:lvl w:ilvl="0" w:tplc="C43E3162">
      <w:start w:val="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8DFDF8"/>
    <w:multiLevelType w:val="multilevel"/>
    <w:tmpl w:val="785A845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E3"/>
    <w:multiLevelType w:val="multilevel"/>
    <w:tmpl w:val="A726CC3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5B2E3D"/>
    <w:multiLevelType w:val="hybridMultilevel"/>
    <w:tmpl w:val="339A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CB5C11"/>
    <w:multiLevelType w:val="hybridMultilevel"/>
    <w:tmpl w:val="5FDE35A8"/>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03C86"/>
    <w:multiLevelType w:val="hybridMultilevel"/>
    <w:tmpl w:val="9490C28A"/>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A31CE5"/>
    <w:multiLevelType w:val="multilevel"/>
    <w:tmpl w:val="71A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A7CE4"/>
    <w:multiLevelType w:val="hybridMultilevel"/>
    <w:tmpl w:val="272E912E"/>
    <w:lvl w:ilvl="0" w:tplc="1C32F066">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45D028E"/>
    <w:multiLevelType w:val="hybridMultilevel"/>
    <w:tmpl w:val="677C82C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6324F1E"/>
    <w:multiLevelType w:val="multilevel"/>
    <w:tmpl w:val="A74A558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65E756A"/>
    <w:multiLevelType w:val="hybridMultilevel"/>
    <w:tmpl w:val="03262C16"/>
    <w:lvl w:ilvl="0" w:tplc="149642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C14DFF"/>
    <w:multiLevelType w:val="hybridMultilevel"/>
    <w:tmpl w:val="EFF64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B1E1C"/>
    <w:multiLevelType w:val="multilevel"/>
    <w:tmpl w:val="464C604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3A7730C4"/>
    <w:multiLevelType w:val="multilevel"/>
    <w:tmpl w:val="721C3C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3EA45F94"/>
    <w:multiLevelType w:val="hybridMultilevel"/>
    <w:tmpl w:val="6CBC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11A3C53"/>
    <w:multiLevelType w:val="hybridMultilevel"/>
    <w:tmpl w:val="ADEA6666"/>
    <w:lvl w:ilvl="0" w:tplc="F77CF6D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29E662A"/>
    <w:multiLevelType w:val="multilevel"/>
    <w:tmpl w:val="3CFCDC2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43DD3005"/>
    <w:multiLevelType w:val="hybridMultilevel"/>
    <w:tmpl w:val="D046B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1A6926"/>
    <w:multiLevelType w:val="hybridMultilevel"/>
    <w:tmpl w:val="4D76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937539"/>
    <w:multiLevelType w:val="hybridMultilevel"/>
    <w:tmpl w:val="DCA2D9C4"/>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D142C90"/>
    <w:multiLevelType w:val="hybridMultilevel"/>
    <w:tmpl w:val="9E6AD6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E1A982C"/>
    <w:multiLevelType w:val="multilevel"/>
    <w:tmpl w:val="96A25D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9" w15:restartNumberingAfterBreak="0">
    <w:nsid w:val="4E7F136F"/>
    <w:multiLevelType w:val="hybridMultilevel"/>
    <w:tmpl w:val="7DC20AB8"/>
    <w:lvl w:ilvl="0" w:tplc="225804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619B"/>
    <w:multiLevelType w:val="multilevel"/>
    <w:tmpl w:val="74AC5DE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40B79D4"/>
    <w:multiLevelType w:val="hybridMultilevel"/>
    <w:tmpl w:val="56649D0C"/>
    <w:lvl w:ilvl="0" w:tplc="08090001">
      <w:start w:val="1"/>
      <w:numFmt w:val="bullet"/>
      <w:lvlText w:val=""/>
      <w:lvlJc w:val="left"/>
      <w:pPr>
        <w:ind w:left="720" w:hanging="360"/>
      </w:pPr>
      <w:rPr>
        <w:rFonts w:ascii="Symbol" w:hAnsi="Symbol" w:hint="default"/>
      </w:rPr>
    </w:lvl>
    <w:lvl w:ilvl="1" w:tplc="6206204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4328D0"/>
    <w:multiLevelType w:val="multilevel"/>
    <w:tmpl w:val="C144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C6BF1"/>
    <w:multiLevelType w:val="multilevel"/>
    <w:tmpl w:val="ADC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833F97"/>
    <w:multiLevelType w:val="hybridMultilevel"/>
    <w:tmpl w:val="84985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1B6A9C"/>
    <w:multiLevelType w:val="multilevel"/>
    <w:tmpl w:val="68A632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59233B"/>
    <w:multiLevelType w:val="hybridMultilevel"/>
    <w:tmpl w:val="7B0A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E45B78"/>
    <w:multiLevelType w:val="hybridMultilevel"/>
    <w:tmpl w:val="BDA0288A"/>
    <w:lvl w:ilvl="0" w:tplc="56CAF2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77472E"/>
    <w:multiLevelType w:val="multilevel"/>
    <w:tmpl w:val="49C80AE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0" w15:restartNumberingAfterBreak="0">
    <w:nsid w:val="6B9B6255"/>
    <w:multiLevelType w:val="hybridMultilevel"/>
    <w:tmpl w:val="7286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B73B7D"/>
    <w:multiLevelType w:val="hybridMultilevel"/>
    <w:tmpl w:val="EC84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AA3CA8"/>
    <w:multiLevelType w:val="hybridMultilevel"/>
    <w:tmpl w:val="694E67FA"/>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9CA026C"/>
    <w:multiLevelType w:val="hybridMultilevel"/>
    <w:tmpl w:val="46C2F40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C65145E"/>
    <w:multiLevelType w:val="multilevel"/>
    <w:tmpl w:val="63E0FE3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6"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57" w15:restartNumberingAfterBreak="0">
    <w:nsid w:val="7EE20AD6"/>
    <w:multiLevelType w:val="hybridMultilevel"/>
    <w:tmpl w:val="ED00A0C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F5417CB"/>
    <w:multiLevelType w:val="hybridMultilevel"/>
    <w:tmpl w:val="D13C801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F5C46A8"/>
    <w:multiLevelType w:val="hybridMultilevel"/>
    <w:tmpl w:val="ADD8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6"/>
  </w:num>
  <w:num w:numId="2">
    <w:abstractNumId w:val="1"/>
  </w:num>
  <w:num w:numId="3">
    <w:abstractNumId w:val="26"/>
  </w:num>
  <w:num w:numId="4">
    <w:abstractNumId w:val="10"/>
  </w:num>
  <w:num w:numId="5">
    <w:abstractNumId w:val="29"/>
  </w:num>
  <w:num w:numId="6">
    <w:abstractNumId w:val="40"/>
  </w:num>
  <w:num w:numId="7">
    <w:abstractNumId w:val="49"/>
  </w:num>
  <w:num w:numId="8">
    <w:abstractNumId w:val="3"/>
  </w:num>
  <w:num w:numId="9">
    <w:abstractNumId w:val="9"/>
  </w:num>
  <w:num w:numId="10">
    <w:abstractNumId w:val="33"/>
  </w:num>
  <w:num w:numId="11">
    <w:abstractNumId w:val="5"/>
  </w:num>
  <w:num w:numId="12">
    <w:abstractNumId w:val="6"/>
  </w:num>
  <w:num w:numId="13">
    <w:abstractNumId w:val="7"/>
  </w:num>
  <w:num w:numId="14">
    <w:abstractNumId w:val="18"/>
  </w:num>
  <w:num w:numId="15">
    <w:abstractNumId w:val="30"/>
  </w:num>
  <w:num w:numId="16">
    <w:abstractNumId w:val="38"/>
  </w:num>
  <w:num w:numId="17">
    <w:abstractNumId w:val="55"/>
  </w:num>
  <w:num w:numId="18">
    <w:abstractNumId w:val="19"/>
  </w:num>
  <w:num w:numId="19">
    <w:abstractNumId w:val="31"/>
  </w:num>
  <w:num w:numId="20">
    <w:abstractNumId w:val="57"/>
  </w:num>
  <w:num w:numId="21">
    <w:abstractNumId w:val="58"/>
  </w:num>
  <w:num w:numId="22">
    <w:abstractNumId w:val="53"/>
  </w:num>
  <w:num w:numId="23">
    <w:abstractNumId w:val="4"/>
  </w:num>
  <w:num w:numId="24">
    <w:abstractNumId w:val="25"/>
  </w:num>
  <w:num w:numId="25">
    <w:abstractNumId w:val="36"/>
  </w:num>
  <w:num w:numId="26">
    <w:abstractNumId w:val="54"/>
  </w:num>
  <w:num w:numId="27">
    <w:abstractNumId w:val="8"/>
  </w:num>
  <w:num w:numId="28">
    <w:abstractNumId w:val="28"/>
  </w:num>
  <w:num w:numId="29">
    <w:abstractNumId w:val="47"/>
  </w:num>
  <w:num w:numId="30">
    <w:abstractNumId w:val="52"/>
  </w:num>
  <w:num w:numId="31">
    <w:abstractNumId w:val="20"/>
  </w:num>
  <w:num w:numId="32">
    <w:abstractNumId w:val="50"/>
  </w:num>
  <w:num w:numId="33">
    <w:abstractNumId w:val="22"/>
  </w:num>
  <w:num w:numId="34">
    <w:abstractNumId w:val="13"/>
  </w:num>
  <w:num w:numId="35">
    <w:abstractNumId w:val="43"/>
  </w:num>
  <w:num w:numId="36">
    <w:abstractNumId w:val="44"/>
  </w:num>
  <w:num w:numId="37">
    <w:abstractNumId w:val="11"/>
  </w:num>
  <w:num w:numId="38">
    <w:abstractNumId w:val="23"/>
  </w:num>
  <w:num w:numId="39">
    <w:abstractNumId w:val="2"/>
  </w:num>
  <w:num w:numId="40">
    <w:abstractNumId w:val="15"/>
  </w:num>
  <w:num w:numId="41">
    <w:abstractNumId w:val="35"/>
  </w:num>
  <w:num w:numId="42">
    <w:abstractNumId w:val="41"/>
  </w:num>
  <w:num w:numId="43">
    <w:abstractNumId w:val="24"/>
  </w:num>
  <w:num w:numId="44">
    <w:abstractNumId w:val="12"/>
  </w:num>
  <w:num w:numId="45">
    <w:abstractNumId w:val="46"/>
  </w:num>
  <w:num w:numId="46">
    <w:abstractNumId w:val="21"/>
  </w:num>
  <w:num w:numId="47">
    <w:abstractNumId w:val="16"/>
  </w:num>
  <w:num w:numId="48">
    <w:abstractNumId w:val="32"/>
  </w:num>
  <w:num w:numId="49">
    <w:abstractNumId w:val="37"/>
  </w:num>
  <w:num w:numId="50">
    <w:abstractNumId w:val="17"/>
  </w:num>
  <w:num w:numId="51">
    <w:abstractNumId w:val="14"/>
  </w:num>
  <w:num w:numId="52">
    <w:abstractNumId w:val="0"/>
  </w:num>
  <w:num w:numId="53">
    <w:abstractNumId w:val="27"/>
  </w:num>
  <w:num w:numId="54">
    <w:abstractNumId w:val="59"/>
  </w:num>
  <w:num w:numId="55">
    <w:abstractNumId w:val="42"/>
  </w:num>
  <w:num w:numId="56">
    <w:abstractNumId w:val="39"/>
  </w:num>
  <w:num w:numId="57">
    <w:abstractNumId w:val="34"/>
  </w:num>
  <w:num w:numId="58">
    <w:abstractNumId w:val="45"/>
  </w:num>
  <w:num w:numId="59">
    <w:abstractNumId w:val="51"/>
  </w:num>
  <w:num w:numId="6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3D1BAB"/>
    <w:rsid w:val="00002046"/>
    <w:rsid w:val="00010A43"/>
    <w:rsid w:val="00016065"/>
    <w:rsid w:val="00026EF1"/>
    <w:rsid w:val="00043474"/>
    <w:rsid w:val="00047549"/>
    <w:rsid w:val="00060EA6"/>
    <w:rsid w:val="00074C18"/>
    <w:rsid w:val="000B17B4"/>
    <w:rsid w:val="000C29D2"/>
    <w:rsid w:val="000C5406"/>
    <w:rsid w:val="000C6077"/>
    <w:rsid w:val="000D535D"/>
    <w:rsid w:val="000E3B3E"/>
    <w:rsid w:val="000E404B"/>
    <w:rsid w:val="000F1011"/>
    <w:rsid w:val="000F6781"/>
    <w:rsid w:val="00123742"/>
    <w:rsid w:val="00124E27"/>
    <w:rsid w:val="001426DE"/>
    <w:rsid w:val="0014433F"/>
    <w:rsid w:val="0014528B"/>
    <w:rsid w:val="001465E6"/>
    <w:rsid w:val="0015472E"/>
    <w:rsid w:val="00174AF2"/>
    <w:rsid w:val="00180A5E"/>
    <w:rsid w:val="00197912"/>
    <w:rsid w:val="001B40C2"/>
    <w:rsid w:val="001C59BC"/>
    <w:rsid w:val="001D03D0"/>
    <w:rsid w:val="001D3F37"/>
    <w:rsid w:val="001F3791"/>
    <w:rsid w:val="001F4A46"/>
    <w:rsid w:val="001F6600"/>
    <w:rsid w:val="001F7657"/>
    <w:rsid w:val="002032CD"/>
    <w:rsid w:val="002041BB"/>
    <w:rsid w:val="0021373D"/>
    <w:rsid w:val="002216EC"/>
    <w:rsid w:val="00226024"/>
    <w:rsid w:val="0023309C"/>
    <w:rsid w:val="00234D5B"/>
    <w:rsid w:val="002406FE"/>
    <w:rsid w:val="00242B41"/>
    <w:rsid w:val="002524AF"/>
    <w:rsid w:val="002558DE"/>
    <w:rsid w:val="00295F86"/>
    <w:rsid w:val="002A02C4"/>
    <w:rsid w:val="002E1474"/>
    <w:rsid w:val="002E6BF1"/>
    <w:rsid w:val="002E781D"/>
    <w:rsid w:val="00302511"/>
    <w:rsid w:val="003039F5"/>
    <w:rsid w:val="003100AB"/>
    <w:rsid w:val="003107F7"/>
    <w:rsid w:val="00317D5E"/>
    <w:rsid w:val="00327EC1"/>
    <w:rsid w:val="003403BC"/>
    <w:rsid w:val="00362207"/>
    <w:rsid w:val="00376206"/>
    <w:rsid w:val="00381367"/>
    <w:rsid w:val="0038586C"/>
    <w:rsid w:val="00390586"/>
    <w:rsid w:val="003915DA"/>
    <w:rsid w:val="003A6D26"/>
    <w:rsid w:val="003B6D24"/>
    <w:rsid w:val="003B7C81"/>
    <w:rsid w:val="003C10FA"/>
    <w:rsid w:val="003C19CA"/>
    <w:rsid w:val="003C35C5"/>
    <w:rsid w:val="003C7DB7"/>
    <w:rsid w:val="003D1BAB"/>
    <w:rsid w:val="003F1660"/>
    <w:rsid w:val="00404AA2"/>
    <w:rsid w:val="00410AF0"/>
    <w:rsid w:val="00411B5C"/>
    <w:rsid w:val="0041303E"/>
    <w:rsid w:val="0041664C"/>
    <w:rsid w:val="00417779"/>
    <w:rsid w:val="00427417"/>
    <w:rsid w:val="00442AAD"/>
    <w:rsid w:val="004612E3"/>
    <w:rsid w:val="0047697C"/>
    <w:rsid w:val="00480FC8"/>
    <w:rsid w:val="00485346"/>
    <w:rsid w:val="00490077"/>
    <w:rsid w:val="00490FA9"/>
    <w:rsid w:val="00497834"/>
    <w:rsid w:val="004A3E43"/>
    <w:rsid w:val="004A3F74"/>
    <w:rsid w:val="004B32EF"/>
    <w:rsid w:val="004C1487"/>
    <w:rsid w:val="004D0FC9"/>
    <w:rsid w:val="004D199F"/>
    <w:rsid w:val="004D2BDB"/>
    <w:rsid w:val="004E65CA"/>
    <w:rsid w:val="0050346C"/>
    <w:rsid w:val="00517EE7"/>
    <w:rsid w:val="005304C9"/>
    <w:rsid w:val="00540080"/>
    <w:rsid w:val="00561D4E"/>
    <w:rsid w:val="0057008F"/>
    <w:rsid w:val="0058153E"/>
    <w:rsid w:val="00587091"/>
    <w:rsid w:val="0059324B"/>
    <w:rsid w:val="0059472D"/>
    <w:rsid w:val="005B18B6"/>
    <w:rsid w:val="005E3764"/>
    <w:rsid w:val="005E3E60"/>
    <w:rsid w:val="005E5D34"/>
    <w:rsid w:val="005F4BC9"/>
    <w:rsid w:val="005F6ECB"/>
    <w:rsid w:val="005F785F"/>
    <w:rsid w:val="00616292"/>
    <w:rsid w:val="00630C9E"/>
    <w:rsid w:val="00632128"/>
    <w:rsid w:val="00636B3C"/>
    <w:rsid w:val="006370C3"/>
    <w:rsid w:val="0064174B"/>
    <w:rsid w:val="00642100"/>
    <w:rsid w:val="006444E8"/>
    <w:rsid w:val="00647146"/>
    <w:rsid w:val="00662986"/>
    <w:rsid w:val="00673EB0"/>
    <w:rsid w:val="006764B1"/>
    <w:rsid w:val="00677FF2"/>
    <w:rsid w:val="00683298"/>
    <w:rsid w:val="00687D1B"/>
    <w:rsid w:val="0069013A"/>
    <w:rsid w:val="006A1AA0"/>
    <w:rsid w:val="006A69C8"/>
    <w:rsid w:val="006A6EED"/>
    <w:rsid w:val="006C0380"/>
    <w:rsid w:val="006E2452"/>
    <w:rsid w:val="006E2FEB"/>
    <w:rsid w:val="006E3523"/>
    <w:rsid w:val="006E514E"/>
    <w:rsid w:val="006F2B3D"/>
    <w:rsid w:val="006F6273"/>
    <w:rsid w:val="006F6EAD"/>
    <w:rsid w:val="0070746B"/>
    <w:rsid w:val="00726457"/>
    <w:rsid w:val="007435B8"/>
    <w:rsid w:val="00756A3B"/>
    <w:rsid w:val="00775E88"/>
    <w:rsid w:val="00776C76"/>
    <w:rsid w:val="00782D58"/>
    <w:rsid w:val="007A3F57"/>
    <w:rsid w:val="007B1B85"/>
    <w:rsid w:val="007B2F2C"/>
    <w:rsid w:val="007C54F5"/>
    <w:rsid w:val="007D3826"/>
    <w:rsid w:val="007E2236"/>
    <w:rsid w:val="007F70A4"/>
    <w:rsid w:val="00807371"/>
    <w:rsid w:val="00813707"/>
    <w:rsid w:val="00814104"/>
    <w:rsid w:val="00817F76"/>
    <w:rsid w:val="008213AA"/>
    <w:rsid w:val="00835C2A"/>
    <w:rsid w:val="008430A9"/>
    <w:rsid w:val="00870EA8"/>
    <w:rsid w:val="00893E94"/>
    <w:rsid w:val="00896672"/>
    <w:rsid w:val="008975F4"/>
    <w:rsid w:val="008A3A99"/>
    <w:rsid w:val="008B0137"/>
    <w:rsid w:val="008B0756"/>
    <w:rsid w:val="008B15A3"/>
    <w:rsid w:val="008B484D"/>
    <w:rsid w:val="008B4BE8"/>
    <w:rsid w:val="008C4555"/>
    <w:rsid w:val="008C556C"/>
    <w:rsid w:val="008F466B"/>
    <w:rsid w:val="008F7F8F"/>
    <w:rsid w:val="00905061"/>
    <w:rsid w:val="009100DE"/>
    <w:rsid w:val="00916C7A"/>
    <w:rsid w:val="0092250D"/>
    <w:rsid w:val="00922DBF"/>
    <w:rsid w:val="00931D76"/>
    <w:rsid w:val="00932C90"/>
    <w:rsid w:val="00943654"/>
    <w:rsid w:val="009471E3"/>
    <w:rsid w:val="00947CA2"/>
    <w:rsid w:val="0096121C"/>
    <w:rsid w:val="00981534"/>
    <w:rsid w:val="0098544B"/>
    <w:rsid w:val="00991D26"/>
    <w:rsid w:val="0099521D"/>
    <w:rsid w:val="009966A4"/>
    <w:rsid w:val="00997E82"/>
    <w:rsid w:val="009A4033"/>
    <w:rsid w:val="009A7346"/>
    <w:rsid w:val="009C0966"/>
    <w:rsid w:val="009C5862"/>
    <w:rsid w:val="009D14A9"/>
    <w:rsid w:val="009D34F6"/>
    <w:rsid w:val="009E3AF6"/>
    <w:rsid w:val="009E3B80"/>
    <w:rsid w:val="009F1BFA"/>
    <w:rsid w:val="009F6160"/>
    <w:rsid w:val="00A05639"/>
    <w:rsid w:val="00A1371B"/>
    <w:rsid w:val="00A278B9"/>
    <w:rsid w:val="00A33FD5"/>
    <w:rsid w:val="00A35E2A"/>
    <w:rsid w:val="00A40769"/>
    <w:rsid w:val="00A41965"/>
    <w:rsid w:val="00A56161"/>
    <w:rsid w:val="00A81E59"/>
    <w:rsid w:val="00A82544"/>
    <w:rsid w:val="00A84115"/>
    <w:rsid w:val="00A85B7A"/>
    <w:rsid w:val="00A9696E"/>
    <w:rsid w:val="00AC7AA6"/>
    <w:rsid w:val="00AD1F94"/>
    <w:rsid w:val="00AD3774"/>
    <w:rsid w:val="00AE76CB"/>
    <w:rsid w:val="00AF0FC9"/>
    <w:rsid w:val="00AF253F"/>
    <w:rsid w:val="00AF47A5"/>
    <w:rsid w:val="00AF6BD8"/>
    <w:rsid w:val="00B0554C"/>
    <w:rsid w:val="00B064B2"/>
    <w:rsid w:val="00B13FD7"/>
    <w:rsid w:val="00B4082F"/>
    <w:rsid w:val="00B45FD3"/>
    <w:rsid w:val="00B4640E"/>
    <w:rsid w:val="00B55468"/>
    <w:rsid w:val="00B66EC3"/>
    <w:rsid w:val="00B73D88"/>
    <w:rsid w:val="00B75D9B"/>
    <w:rsid w:val="00B765C1"/>
    <w:rsid w:val="00B826D6"/>
    <w:rsid w:val="00B93443"/>
    <w:rsid w:val="00B95B7C"/>
    <w:rsid w:val="00BB08AA"/>
    <w:rsid w:val="00BB31E2"/>
    <w:rsid w:val="00BB63E5"/>
    <w:rsid w:val="00BD5628"/>
    <w:rsid w:val="00BE043F"/>
    <w:rsid w:val="00BE46E5"/>
    <w:rsid w:val="00BF2B5F"/>
    <w:rsid w:val="00BF5E3A"/>
    <w:rsid w:val="00C16256"/>
    <w:rsid w:val="00C2059D"/>
    <w:rsid w:val="00C27651"/>
    <w:rsid w:val="00C47948"/>
    <w:rsid w:val="00C52ABD"/>
    <w:rsid w:val="00C573F6"/>
    <w:rsid w:val="00C60A12"/>
    <w:rsid w:val="00C86ADC"/>
    <w:rsid w:val="00C97D05"/>
    <w:rsid w:val="00CB346F"/>
    <w:rsid w:val="00CB5ADB"/>
    <w:rsid w:val="00CC11D6"/>
    <w:rsid w:val="00CC5DFD"/>
    <w:rsid w:val="00CD24FD"/>
    <w:rsid w:val="00CD45A0"/>
    <w:rsid w:val="00CF1591"/>
    <w:rsid w:val="00D0313D"/>
    <w:rsid w:val="00D03CF8"/>
    <w:rsid w:val="00D076F8"/>
    <w:rsid w:val="00D20D3F"/>
    <w:rsid w:val="00D32FA0"/>
    <w:rsid w:val="00D372C1"/>
    <w:rsid w:val="00D42571"/>
    <w:rsid w:val="00D623AA"/>
    <w:rsid w:val="00D64DCE"/>
    <w:rsid w:val="00D840DA"/>
    <w:rsid w:val="00D84A7B"/>
    <w:rsid w:val="00D941E2"/>
    <w:rsid w:val="00DA1C17"/>
    <w:rsid w:val="00DA23BD"/>
    <w:rsid w:val="00DA4A20"/>
    <w:rsid w:val="00DC0CCA"/>
    <w:rsid w:val="00DE713B"/>
    <w:rsid w:val="00DF1B09"/>
    <w:rsid w:val="00DF1B89"/>
    <w:rsid w:val="00DF6354"/>
    <w:rsid w:val="00E028B4"/>
    <w:rsid w:val="00E061FF"/>
    <w:rsid w:val="00E07F89"/>
    <w:rsid w:val="00E20AD3"/>
    <w:rsid w:val="00E26F38"/>
    <w:rsid w:val="00E31D33"/>
    <w:rsid w:val="00E458F8"/>
    <w:rsid w:val="00E555F1"/>
    <w:rsid w:val="00E5679E"/>
    <w:rsid w:val="00E605E7"/>
    <w:rsid w:val="00E72375"/>
    <w:rsid w:val="00E7277A"/>
    <w:rsid w:val="00E738DB"/>
    <w:rsid w:val="00E76493"/>
    <w:rsid w:val="00EA20AC"/>
    <w:rsid w:val="00EA5F63"/>
    <w:rsid w:val="00EB7FA8"/>
    <w:rsid w:val="00EC4DE7"/>
    <w:rsid w:val="00ED4CEF"/>
    <w:rsid w:val="00ED6C98"/>
    <w:rsid w:val="00EE6F14"/>
    <w:rsid w:val="00F00266"/>
    <w:rsid w:val="00F047D6"/>
    <w:rsid w:val="00F07F31"/>
    <w:rsid w:val="00F10B9B"/>
    <w:rsid w:val="00F12A12"/>
    <w:rsid w:val="00F1428E"/>
    <w:rsid w:val="00F31BB5"/>
    <w:rsid w:val="00F3366B"/>
    <w:rsid w:val="00F42F16"/>
    <w:rsid w:val="00F462D2"/>
    <w:rsid w:val="00F53D0D"/>
    <w:rsid w:val="00F618D5"/>
    <w:rsid w:val="00F91757"/>
    <w:rsid w:val="00FA2588"/>
    <w:rsid w:val="00FA67DA"/>
    <w:rsid w:val="00FC6FF1"/>
    <w:rsid w:val="00FD3510"/>
    <w:rsid w:val="00FF2BCF"/>
    <w:rsid w:val="00FF5881"/>
    <w:rsid w:val="0567599A"/>
    <w:rsid w:val="1C0CF117"/>
    <w:rsid w:val="33B965BB"/>
    <w:rsid w:val="4DF3B5AB"/>
    <w:rsid w:val="65BB3D89"/>
    <w:rsid w:val="6BF44928"/>
    <w:rsid w:val="7A6A7280"/>
  </w:rsids>
  <m:mathPr>
    <m:mathFont m:val="Cambria Math"/>
    <m:brkBin m:val="before"/>
    <m:brkBinSub m:val="--"/>
    <m:smallFrac m:val="0"/>
    <m:dispDef/>
    <m:lMargin m:val="0"/>
    <m:rMargin m:val="0"/>
    <m:defJc m:val="centerGroup"/>
    <m:wrapIndent m:val="1440"/>
    <m:intLim m:val="subSup"/>
    <m:naryLim m:val="undOvr"/>
  </m:mathPr>
  <w:themeFontLang w:val="en-GB"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unhideWhenUsed="1"/>
    <w:lsdException w:name="Signature"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rsid w:val="00F31BB5"/>
    <w:pPr>
      <w:spacing w:after="240"/>
      <w:jc w:val="both"/>
    </w:pPr>
  </w:style>
  <w:style w:type="paragraph" w:styleId="Heading1">
    <w:name w:val="heading 1"/>
    <w:basedOn w:val="Normal"/>
    <w:next w:val="Text1"/>
    <w:uiPriority w:val="90"/>
    <w:qFormat/>
    <w:pPr>
      <w:keepNext/>
      <w:numPr>
        <w:numId w:val="17"/>
      </w:numPr>
      <w:spacing w:before="240"/>
      <w:outlineLvl w:val="0"/>
    </w:pPr>
    <w:rPr>
      <w:b/>
      <w:smallCaps/>
    </w:rPr>
  </w:style>
  <w:style w:type="paragraph" w:styleId="Heading2">
    <w:name w:val="heading 2"/>
    <w:basedOn w:val="Normal"/>
    <w:next w:val="Text2"/>
    <w:uiPriority w:val="90"/>
    <w:qFormat/>
    <w:pPr>
      <w:keepNext/>
      <w:numPr>
        <w:ilvl w:val="1"/>
        <w:numId w:val="17"/>
      </w:numPr>
      <w:outlineLvl w:val="1"/>
    </w:pPr>
    <w:rPr>
      <w:b/>
    </w:rPr>
  </w:style>
  <w:style w:type="paragraph" w:styleId="Heading3">
    <w:name w:val="heading 3"/>
    <w:basedOn w:val="Normal"/>
    <w:next w:val="Text3"/>
    <w:uiPriority w:val="90"/>
    <w:qFormat/>
    <w:pPr>
      <w:keepNext/>
      <w:numPr>
        <w:ilvl w:val="2"/>
        <w:numId w:val="17"/>
      </w:numPr>
      <w:outlineLvl w:val="2"/>
    </w:pPr>
    <w:rPr>
      <w:i/>
    </w:rPr>
  </w:style>
  <w:style w:type="paragraph" w:styleId="Heading4">
    <w:name w:val="heading 4"/>
    <w:basedOn w:val="Normal"/>
    <w:next w:val="Text4"/>
    <w:uiPriority w:val="9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uiPriority w:val="39"/>
    <w:qFormat/>
    <w:pPr>
      <w:spacing w:after="120"/>
      <w:jc w:val="center"/>
    </w:pPr>
    <w:rPr>
      <w:rFonts w:ascii="Times New Roman Bold" w:hAnsi="Times New Roman Bold"/>
      <w:b/>
      <w:sz w:val="32"/>
    </w:rPr>
  </w:style>
  <w:style w:type="paragraph" w:styleId="TOC1">
    <w:name w:val="toc 1"/>
    <w:basedOn w:val="Normal"/>
    <w:next w:val="Normal"/>
    <w:uiPriority w:val="39"/>
    <w:pPr>
      <w:tabs>
        <w:tab w:val="left" w:pos="595"/>
        <w:tab w:val="right" w:leader="dot" w:pos="8640"/>
      </w:tabs>
      <w:spacing w:after="60"/>
      <w:ind w:left="595" w:right="720" w:hanging="595"/>
    </w:pPr>
    <w:rPr>
      <w:b/>
      <w:caps/>
      <w:sz w:val="20"/>
    </w:rPr>
  </w:style>
  <w:style w:type="paragraph" w:styleId="TOC2">
    <w:name w:val="toc 2"/>
    <w:basedOn w:val="Normal"/>
    <w:next w:val="Normal"/>
    <w:uiPriority w:val="39"/>
    <w:pPr>
      <w:tabs>
        <w:tab w:val="left" w:pos="595"/>
        <w:tab w:val="right" w:leader="dot" w:pos="8640"/>
      </w:tabs>
      <w:spacing w:after="60"/>
      <w:ind w:left="595" w:right="720" w:hanging="595"/>
    </w:pPr>
    <w:rPr>
      <w:noProof/>
      <w:sz w:val="20"/>
    </w:rPr>
  </w:style>
  <w:style w:type="paragraph" w:styleId="TOC3">
    <w:name w:val="toc 3"/>
    <w:basedOn w:val="Normal"/>
    <w:next w:val="Normal"/>
    <w:uiPriority w:val="39"/>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6"/>
      </w:numPr>
    </w:pPr>
  </w:style>
  <w:style w:type="paragraph" w:customStyle="1" w:styleId="ListBulletLevel2">
    <w:name w:val="List Bullet (Level 2)"/>
    <w:basedOn w:val="Text1"/>
    <w:pPr>
      <w:numPr>
        <w:ilvl w:val="1"/>
        <w:numId w:val="16"/>
      </w:numPr>
    </w:pPr>
  </w:style>
  <w:style w:type="paragraph" w:customStyle="1" w:styleId="ListBulletLevel3">
    <w:name w:val="List Bullet (Level 3)"/>
    <w:basedOn w:val="Text1"/>
    <w:semiHidden/>
    <w:unhideWhenUsed/>
    <w:pPr>
      <w:numPr>
        <w:ilvl w:val="2"/>
        <w:numId w:val="16"/>
      </w:numPr>
    </w:pPr>
  </w:style>
  <w:style w:type="paragraph" w:customStyle="1" w:styleId="ListBulletLevel4">
    <w:name w:val="List Bullet (Level 4)"/>
    <w:basedOn w:val="Text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pPr>
      <w:numPr>
        <w:ilvl w:val="1"/>
        <w:numId w:val="15"/>
      </w:numPr>
    </w:pPr>
  </w:style>
  <w:style w:type="paragraph" w:customStyle="1" w:styleId="ListBullet1Level3">
    <w:name w:val="List Bullet 1 (Level 3)"/>
    <w:basedOn w:val="Text1"/>
    <w:semiHidden/>
    <w:unhideWhenUsed/>
    <w:pPr>
      <w:numPr>
        <w:ilvl w:val="2"/>
        <w:numId w:val="15"/>
      </w:numPr>
    </w:pPr>
  </w:style>
  <w:style w:type="paragraph" w:customStyle="1" w:styleId="ListBullet1Level4">
    <w:name w:val="List Bullet 1 (Level 4)"/>
    <w:basedOn w:val="Text1"/>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pPr>
      <w:numPr>
        <w:numId w:val="13"/>
      </w:numPr>
    </w:pPr>
  </w:style>
  <w:style w:type="paragraph" w:customStyle="1" w:styleId="ListBullet3Level2">
    <w:name w:val="List Bullet 3 (Level 2)"/>
    <w:basedOn w:val="Text3"/>
    <w:pPr>
      <w:numPr>
        <w:ilvl w:val="1"/>
        <w:numId w:val="13"/>
      </w:numPr>
    </w:pPr>
  </w:style>
  <w:style w:type="paragraph" w:customStyle="1" w:styleId="ListBullet3Level3">
    <w:name w:val="List Bullet 3 (Level 3)"/>
    <w:basedOn w:val="Text3"/>
    <w:semiHidden/>
    <w:unhideWhenUsed/>
    <w:pPr>
      <w:numPr>
        <w:ilvl w:val="2"/>
        <w:numId w:val="13"/>
      </w:numPr>
    </w:pPr>
  </w:style>
  <w:style w:type="paragraph" w:customStyle="1" w:styleId="ListBullet3Level4">
    <w:name w:val="List Bullet 3 (Level 4)"/>
    <w:basedOn w:val="Text3"/>
    <w:semiHidden/>
    <w:unhideWhenUsed/>
    <w:pPr>
      <w:numPr>
        <w:ilvl w:val="3"/>
        <w:numId w:val="13"/>
      </w:numPr>
    </w:pPr>
  </w:style>
  <w:style w:type="paragraph" w:styleId="ListBullet4">
    <w:name w:val="List Bullet 4"/>
    <w:basedOn w:val="Text4"/>
    <w:pPr>
      <w:numPr>
        <w:numId w:val="12"/>
      </w:numPr>
    </w:pPr>
  </w:style>
  <w:style w:type="paragraph" w:customStyle="1" w:styleId="ListBullet4Level2">
    <w:name w:val="List Bullet 4 (Level 2)"/>
    <w:basedOn w:val="Text4"/>
    <w:pPr>
      <w:numPr>
        <w:ilvl w:val="1"/>
        <w:numId w:val="12"/>
      </w:numPr>
    </w:pPr>
  </w:style>
  <w:style w:type="paragraph" w:customStyle="1" w:styleId="ListBullet4Level3">
    <w:name w:val="List Bullet 4 (Level 3)"/>
    <w:basedOn w:val="Text4"/>
    <w:semiHidden/>
    <w:unhideWhenUsed/>
    <w:pPr>
      <w:numPr>
        <w:ilvl w:val="2"/>
        <w:numId w:val="12"/>
      </w:numPr>
    </w:pPr>
  </w:style>
  <w:style w:type="paragraph" w:customStyle="1" w:styleId="ListBullet4Level4">
    <w:name w:val="List Bullet 4 (Level 4)"/>
    <w:basedOn w:val="Text4"/>
    <w:semiHidden/>
    <w:unhideWhenUsed/>
    <w:pPr>
      <w:numPr>
        <w:ilvl w:val="3"/>
        <w:numId w:val="12"/>
      </w:numPr>
    </w:pPr>
  </w:style>
  <w:style w:type="paragraph" w:customStyle="1" w:styleId="ListDash">
    <w:name w:val="List Dash"/>
    <w:basedOn w:val="Normal"/>
    <w:pPr>
      <w:numPr>
        <w:numId w:val="6"/>
      </w:numPr>
    </w:pPr>
  </w:style>
  <w:style w:type="paragraph" w:customStyle="1" w:styleId="ListDashLevel2">
    <w:name w:val="List Dash (Level 2)"/>
    <w:basedOn w:val="Normal"/>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pPr>
      <w:numPr>
        <w:ilvl w:val="1"/>
        <w:numId w:val="5"/>
      </w:numPr>
    </w:pPr>
  </w:style>
  <w:style w:type="paragraph" w:customStyle="1" w:styleId="ListDash1Level3">
    <w:name w:val="List Dash 1 (Level 3)"/>
    <w:basedOn w:val="Text1"/>
    <w:semiHidden/>
    <w:unhideWhenUsed/>
    <w:pPr>
      <w:numPr>
        <w:ilvl w:val="2"/>
        <w:numId w:val="5"/>
      </w:numPr>
    </w:pPr>
  </w:style>
  <w:style w:type="paragraph" w:customStyle="1" w:styleId="ListDash1Level4">
    <w:name w:val="List Dash 1 (Level 4)"/>
    <w:basedOn w:val="Text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pPr>
      <w:numPr>
        <w:ilvl w:val="1"/>
        <w:numId w:val="4"/>
      </w:numPr>
    </w:pPr>
  </w:style>
  <w:style w:type="paragraph" w:customStyle="1" w:styleId="ListDash2Level3">
    <w:name w:val="List Dash 2 (Level 3)"/>
    <w:basedOn w:val="Text2"/>
    <w:semiHidden/>
    <w:unhideWhenUsed/>
    <w:pPr>
      <w:numPr>
        <w:ilvl w:val="2"/>
        <w:numId w:val="4"/>
      </w:numPr>
    </w:pPr>
  </w:style>
  <w:style w:type="paragraph" w:customStyle="1" w:styleId="ListDash2Level4">
    <w:name w:val="List Dash 2 (Level 4)"/>
    <w:basedOn w:val="Text2"/>
    <w:semiHidden/>
    <w:unhideWhenUsed/>
    <w:pPr>
      <w:numPr>
        <w:ilvl w:val="3"/>
        <w:numId w:val="4"/>
      </w:numPr>
    </w:pPr>
  </w:style>
  <w:style w:type="paragraph" w:customStyle="1" w:styleId="ListDash3">
    <w:name w:val="List Dash 3"/>
    <w:basedOn w:val="Text3"/>
    <w:pPr>
      <w:numPr>
        <w:numId w:val="3"/>
      </w:numPr>
    </w:pPr>
  </w:style>
  <w:style w:type="paragraph" w:customStyle="1" w:styleId="ListDash3Level2">
    <w:name w:val="List Dash 3 (Level 2)"/>
    <w:basedOn w:val="Text3"/>
    <w:pPr>
      <w:numPr>
        <w:ilvl w:val="1"/>
        <w:numId w:val="3"/>
      </w:numPr>
    </w:pPr>
  </w:style>
  <w:style w:type="paragraph" w:customStyle="1" w:styleId="ListDash3Level3">
    <w:name w:val="List Dash 3 (Level 3)"/>
    <w:basedOn w:val="Text3"/>
    <w:semiHidden/>
    <w:unhideWhenUsed/>
    <w:pPr>
      <w:numPr>
        <w:ilvl w:val="2"/>
        <w:numId w:val="3"/>
      </w:numPr>
    </w:pPr>
  </w:style>
  <w:style w:type="paragraph" w:customStyle="1" w:styleId="ListDash3Level4">
    <w:name w:val="List Dash 3 (Level 4)"/>
    <w:basedOn w:val="Text3"/>
    <w:semiHidden/>
    <w:unhideWhenUsed/>
    <w:pPr>
      <w:numPr>
        <w:ilvl w:val="3"/>
        <w:numId w:val="3"/>
      </w:numPr>
    </w:pPr>
  </w:style>
  <w:style w:type="paragraph" w:customStyle="1" w:styleId="ListDash4">
    <w:name w:val="List Dash 4"/>
    <w:basedOn w:val="Text4"/>
    <w:pPr>
      <w:numPr>
        <w:numId w:val="2"/>
      </w:numPr>
    </w:pPr>
  </w:style>
  <w:style w:type="paragraph" w:customStyle="1" w:styleId="ListDash4Level2">
    <w:name w:val="List Dash 4 (Level 2)"/>
    <w:basedOn w:val="Text4"/>
    <w:pPr>
      <w:numPr>
        <w:ilvl w:val="1"/>
        <w:numId w:val="2"/>
      </w:numPr>
    </w:pPr>
  </w:style>
  <w:style w:type="paragraph" w:customStyle="1" w:styleId="ListDash4Level3">
    <w:name w:val="List Dash 4 (Level 3)"/>
    <w:basedOn w:val="Text4"/>
    <w:semiHidden/>
    <w:unhideWhenUsed/>
    <w:pPr>
      <w:numPr>
        <w:ilvl w:val="2"/>
        <w:numId w:val="2"/>
      </w:numPr>
    </w:pPr>
  </w:style>
  <w:style w:type="paragraph" w:customStyle="1" w:styleId="ListDash4Level4">
    <w:name w:val="List Dash 4 (Level 4)"/>
    <w:basedOn w:val="Text4"/>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semiHidden/>
    <w:unhideWhenUsed/>
    <w:pPr>
      <w:numPr>
        <w:ilvl w:val="2"/>
        <w:numId w:val="11"/>
      </w:numPr>
    </w:pPr>
  </w:style>
  <w:style w:type="paragraph" w:customStyle="1" w:styleId="ListNumberLevel4">
    <w:name w:val="List Number (Level 4)"/>
    <w:basedOn w:val="Normal"/>
    <w:semiHidden/>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4">
    <w:name w:val="List Number 1 (Level 4)"/>
    <w:basedOn w:val="Text1"/>
    <w:semiHidden/>
    <w:unhideWhenUsed/>
    <w:pPr>
      <w:numPr>
        <w:ilvl w:val="3"/>
        <w:numId w:val="10"/>
      </w:numPr>
    </w:pPr>
  </w:style>
  <w:style w:type="paragraph" w:styleId="ListNumber2">
    <w:name w:val="List Number 2"/>
    <w:basedOn w:val="Text2"/>
    <w:pPr>
      <w:numPr>
        <w:numId w:val="9"/>
      </w:numPr>
    </w:pPr>
  </w:style>
  <w:style w:type="paragraph" w:customStyle="1" w:styleId="ListNumber2Level2">
    <w:name w:val="List Number 2 (Level 2)"/>
    <w:basedOn w:val="Text2"/>
    <w:pPr>
      <w:numPr>
        <w:ilvl w:val="1"/>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4">
    <w:name w:val="List Number 2 (Level 4)"/>
    <w:basedOn w:val="Text2"/>
    <w:semiHidden/>
    <w:unhideWhenUsed/>
    <w:pPr>
      <w:numPr>
        <w:ilvl w:val="3"/>
        <w:numId w:val="9"/>
      </w:numPr>
    </w:pPr>
  </w:style>
  <w:style w:type="paragraph" w:styleId="ListNumber3">
    <w:name w:val="List Number 3"/>
    <w:basedOn w:val="Text3"/>
    <w:pPr>
      <w:numPr>
        <w:numId w:val="8"/>
      </w:numPr>
    </w:pPr>
  </w:style>
  <w:style w:type="paragraph" w:customStyle="1" w:styleId="ListNumber3Level2">
    <w:name w:val="List Number 3 (Level 2)"/>
    <w:basedOn w:val="Text3"/>
    <w:pPr>
      <w:numPr>
        <w:ilvl w:val="1"/>
        <w:numId w:val="8"/>
      </w:numPr>
    </w:pPr>
  </w:style>
  <w:style w:type="paragraph" w:customStyle="1" w:styleId="ListNumber3Level3">
    <w:name w:val="List Number 3 (Level 3)"/>
    <w:basedOn w:val="Text3"/>
    <w:semiHidden/>
    <w:unhideWhenUsed/>
    <w:pPr>
      <w:numPr>
        <w:ilvl w:val="2"/>
        <w:numId w:val="8"/>
      </w:numPr>
    </w:pPr>
  </w:style>
  <w:style w:type="paragraph" w:customStyle="1" w:styleId="ListNumber3Level4">
    <w:name w:val="List Number 3 (Level 4)"/>
    <w:basedOn w:val="Text3"/>
    <w:semiHidden/>
    <w:unhideWhenUsed/>
    <w:pPr>
      <w:numPr>
        <w:ilvl w:val="3"/>
        <w:numId w:val="8"/>
      </w:numPr>
    </w:pPr>
  </w:style>
  <w:style w:type="paragraph" w:styleId="ListNumber4">
    <w:name w:val="List Number 4"/>
    <w:basedOn w:val="Text4"/>
    <w:pPr>
      <w:numPr>
        <w:numId w:val="7"/>
      </w:numPr>
    </w:pPr>
  </w:style>
  <w:style w:type="paragraph" w:customStyle="1" w:styleId="ListNumber4Level2">
    <w:name w:val="List Number 4 (Level 2)"/>
    <w:basedOn w:val="Text4"/>
    <w:pPr>
      <w:numPr>
        <w:ilvl w:val="1"/>
        <w:numId w:val="7"/>
      </w:numPr>
    </w:pPr>
  </w:style>
  <w:style w:type="paragraph" w:customStyle="1" w:styleId="ListNumber4Level3">
    <w:name w:val="List Number 4 (Level 3)"/>
    <w:basedOn w:val="Text4"/>
    <w:semiHidden/>
    <w:unhideWhenUsed/>
    <w:pPr>
      <w:numPr>
        <w:ilvl w:val="2"/>
        <w:numId w:val="7"/>
      </w:numPr>
    </w:pPr>
  </w:style>
  <w:style w:type="paragraph" w:customStyle="1" w:styleId="ListNumber4Level4">
    <w:name w:val="List Number 4 (Level 4)"/>
    <w:basedOn w:val="Text4"/>
    <w:semiHidden/>
    <w:unhideWhenUsed/>
    <w:pPr>
      <w:numPr>
        <w:ilvl w:val="3"/>
        <w:numId w:val="7"/>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8"/>
      </w:numPr>
      <w:spacing w:line="360" w:lineRule="auto"/>
      <w:jc w:val="left"/>
    </w:pPr>
  </w:style>
  <w:style w:type="paragraph" w:customStyle="1" w:styleId="LegalNumPar2">
    <w:name w:val="LegalNumPar2"/>
    <w:basedOn w:val="Normal"/>
    <w:pPr>
      <w:numPr>
        <w:ilvl w:val="1"/>
        <w:numId w:val="18"/>
      </w:numPr>
      <w:spacing w:line="360" w:lineRule="auto"/>
      <w:jc w:val="left"/>
    </w:pPr>
  </w:style>
  <w:style w:type="paragraph" w:customStyle="1" w:styleId="LegalNumPar3">
    <w:name w:val="LegalNumPar3"/>
    <w:basedOn w:val="Normal"/>
    <w:pPr>
      <w:numPr>
        <w:ilvl w:val="2"/>
        <w:numId w:val="18"/>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sid w:val="003D1BAB"/>
    <w:rPr>
      <w:vertAlign w:val="superscript"/>
    </w:rPr>
  </w:style>
  <w:style w:type="paragraph" w:styleId="ListParagraph">
    <w:name w:val="List Paragraph"/>
    <w:basedOn w:val="Normal"/>
    <w:link w:val="ListParagraphChar"/>
    <w:qFormat/>
    <w:locked/>
    <w:rsid w:val="003D1BAB"/>
    <w:pPr>
      <w:ind w:left="720"/>
      <w:contextualSpacing/>
    </w:pPr>
  </w:style>
  <w:style w:type="paragraph" w:styleId="BalloonText">
    <w:name w:val="Balloon Text"/>
    <w:basedOn w:val="Normal"/>
    <w:link w:val="BalloonTextChar"/>
    <w:semiHidden/>
    <w:locked/>
    <w:rsid w:val="00F42F1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42F16"/>
    <w:rPr>
      <w:rFonts w:ascii="Segoe UI" w:hAnsi="Segoe UI" w:cs="Segoe UI"/>
      <w:sz w:val="18"/>
      <w:szCs w:val="18"/>
    </w:rPr>
  </w:style>
  <w:style w:type="character" w:styleId="Hyperlink">
    <w:name w:val="Hyperlink"/>
    <w:basedOn w:val="DefaultParagraphFont"/>
    <w:uiPriority w:val="99"/>
    <w:unhideWhenUsed/>
    <w:locked/>
    <w:rsid w:val="00B064B2"/>
    <w:rPr>
      <w:color w:val="0000FF"/>
      <w:u w:val="single"/>
    </w:rPr>
  </w:style>
  <w:style w:type="paragraph" w:styleId="NormalWeb">
    <w:name w:val="Normal (Web)"/>
    <w:basedOn w:val="Normal"/>
    <w:uiPriority w:val="99"/>
    <w:unhideWhenUsed/>
    <w:locked/>
    <w:rsid w:val="0057008F"/>
    <w:pPr>
      <w:spacing w:before="100" w:beforeAutospacing="1" w:after="100" w:afterAutospacing="1"/>
      <w:jc w:val="left"/>
    </w:pPr>
    <w:rPr>
      <w:szCs w:val="24"/>
    </w:rPr>
  </w:style>
  <w:style w:type="character" w:customStyle="1" w:styleId="ui-cell-data">
    <w:name w:val="ui-cell-data"/>
    <w:basedOn w:val="DefaultParagraphFont"/>
    <w:rsid w:val="00EB7FA8"/>
  </w:style>
  <w:style w:type="character" w:customStyle="1" w:styleId="UnresolvedMention1">
    <w:name w:val="Unresolved Mention1"/>
    <w:basedOn w:val="DefaultParagraphFont"/>
    <w:uiPriority w:val="99"/>
    <w:semiHidden/>
    <w:unhideWhenUsed/>
    <w:rsid w:val="004E65CA"/>
    <w:rPr>
      <w:color w:val="605E5C"/>
      <w:shd w:val="clear" w:color="auto" w:fill="E1DFDD"/>
    </w:rPr>
  </w:style>
  <w:style w:type="character" w:styleId="FollowedHyperlink">
    <w:name w:val="FollowedHyperlink"/>
    <w:basedOn w:val="DefaultParagraphFont"/>
    <w:semiHidden/>
    <w:locked/>
    <w:rsid w:val="00AF6BD8"/>
    <w:rPr>
      <w:color w:val="954F72" w:themeColor="followedHyperlink"/>
      <w:u w:val="single"/>
    </w:rPr>
  </w:style>
  <w:style w:type="paragraph" w:styleId="CommentText">
    <w:name w:val="annotation text"/>
    <w:basedOn w:val="Normal"/>
    <w:link w:val="CommentTextChar"/>
    <w:uiPriority w:val="99"/>
    <w:semiHidden/>
    <w:locked/>
    <w:rsid w:val="00CC11D6"/>
    <w:rPr>
      <w:sz w:val="20"/>
    </w:rPr>
  </w:style>
  <w:style w:type="character" w:customStyle="1" w:styleId="CommentTextChar">
    <w:name w:val="Comment Text Char"/>
    <w:basedOn w:val="DefaultParagraphFont"/>
    <w:link w:val="CommentText"/>
    <w:uiPriority w:val="99"/>
    <w:semiHidden/>
    <w:rsid w:val="00CC11D6"/>
    <w:rPr>
      <w:sz w:val="20"/>
    </w:rPr>
  </w:style>
  <w:style w:type="paragraph" w:styleId="CommentSubject">
    <w:name w:val="annotation subject"/>
    <w:basedOn w:val="CommentText"/>
    <w:next w:val="CommentText"/>
    <w:link w:val="CommentSubjectChar"/>
    <w:semiHidden/>
    <w:locked/>
    <w:rsid w:val="00CC11D6"/>
    <w:rPr>
      <w:b/>
      <w:bCs/>
      <w:lang w:val="fr-BE" w:eastAsia="fr-BE"/>
    </w:rPr>
  </w:style>
  <w:style w:type="character" w:customStyle="1" w:styleId="CommentSubjectChar">
    <w:name w:val="Comment Subject Char"/>
    <w:basedOn w:val="CommentTextChar"/>
    <w:link w:val="CommentSubject"/>
    <w:semiHidden/>
    <w:rsid w:val="00CC11D6"/>
    <w:rPr>
      <w:b/>
      <w:bCs/>
      <w:sz w:val="20"/>
      <w:lang w:val="fr-BE" w:eastAsia="fr-BE"/>
    </w:rPr>
  </w:style>
  <w:style w:type="character" w:styleId="CommentReference">
    <w:name w:val="annotation reference"/>
    <w:basedOn w:val="DefaultParagraphFont"/>
    <w:uiPriority w:val="99"/>
    <w:semiHidden/>
    <w:locked/>
    <w:rsid w:val="006444E8"/>
    <w:rPr>
      <w:sz w:val="16"/>
      <w:szCs w:val="16"/>
    </w:rPr>
  </w:style>
  <w:style w:type="character" w:customStyle="1" w:styleId="Bodytext2Italic">
    <w:name w:val="Body text (2) + Italic"/>
    <w:basedOn w:val="DefaultParagraphFont"/>
    <w:rsid w:val="006E3523"/>
    <w:rPr>
      <w:rFonts w:ascii="Arial" w:eastAsia="Arial" w:hAnsi="Arial" w:cs="Arial"/>
      <w:b w:val="0"/>
      <w:bCs w:val="0"/>
      <w:i/>
      <w:iCs/>
      <w:smallCaps w:val="0"/>
      <w:strike w:val="0"/>
      <w:color w:val="808080"/>
      <w:spacing w:val="0"/>
      <w:w w:val="100"/>
      <w:position w:val="0"/>
      <w:sz w:val="18"/>
      <w:szCs w:val="18"/>
      <w:u w:val="none"/>
      <w:lang w:val="en-US" w:eastAsia="en-US" w:bidi="en-US"/>
    </w:rPr>
  </w:style>
  <w:style w:type="character" w:customStyle="1" w:styleId="ListParagraphChar">
    <w:name w:val="List Paragraph Char"/>
    <w:link w:val="ListParagraph"/>
    <w:locked/>
    <w:rsid w:val="000F1011"/>
  </w:style>
  <w:style w:type="character" w:styleId="Emphasis">
    <w:name w:val="Emphasis"/>
    <w:basedOn w:val="DefaultParagraphFont"/>
    <w:uiPriority w:val="20"/>
    <w:qFormat/>
    <w:locked/>
    <w:rsid w:val="00124E27"/>
    <w:rPr>
      <w:rFonts w:ascii="Times New Roman" w:hAnsi="Times New Roman" w:cs="Times New Roman" w:hint="default"/>
      <w:i/>
      <w:iCs/>
    </w:rPr>
  </w:style>
  <w:style w:type="character" w:customStyle="1" w:styleId="Bodytext4">
    <w:name w:val="Body text (4)"/>
    <w:basedOn w:val="DefaultParagraphFont"/>
    <w:rsid w:val="00124E27"/>
    <w:rPr>
      <w:rFonts w:ascii="Arial" w:eastAsia="Arial" w:hAnsi="Arial" w:cs="Arial" w:hint="default"/>
      <w:b w:val="0"/>
      <w:bCs w:val="0"/>
      <w:i/>
      <w:iCs/>
      <w:smallCaps w:val="0"/>
      <w:strike w:val="0"/>
      <w:dstrike w:val="0"/>
      <w:color w:val="808080"/>
      <w:spacing w:val="0"/>
      <w:w w:val="100"/>
      <w:position w:val="0"/>
      <w:sz w:val="18"/>
      <w:szCs w:val="18"/>
      <w:u w:val="none"/>
      <w:effect w:val="none"/>
      <w:lang w:val="en-US" w:eastAsia="en-US" w:bidi="en-US"/>
    </w:rPr>
  </w:style>
  <w:style w:type="character" w:styleId="UnresolvedMention">
    <w:name w:val="Unresolved Mention"/>
    <w:basedOn w:val="DefaultParagraphFont"/>
    <w:uiPriority w:val="99"/>
    <w:semiHidden/>
    <w:unhideWhenUsed/>
    <w:rsid w:val="00CF1591"/>
    <w:rPr>
      <w:color w:val="605E5C"/>
      <w:shd w:val="clear" w:color="auto" w:fill="E1DFDD"/>
    </w:rPr>
  </w:style>
  <w:style w:type="character" w:customStyle="1" w:styleId="ui-provider">
    <w:name w:val="ui-provider"/>
    <w:basedOn w:val="DefaultParagraphFont"/>
    <w:rsid w:val="004C1487"/>
  </w:style>
  <w:style w:type="paragraph" w:styleId="Revision">
    <w:name w:val="Revision"/>
    <w:hidden/>
    <w:semiHidden/>
    <w:locked/>
    <w:rsid w:val="00E45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3660">
      <w:bodyDiv w:val="1"/>
      <w:marLeft w:val="0"/>
      <w:marRight w:val="0"/>
      <w:marTop w:val="0"/>
      <w:marBottom w:val="0"/>
      <w:divBdr>
        <w:top w:val="none" w:sz="0" w:space="0" w:color="auto"/>
        <w:left w:val="none" w:sz="0" w:space="0" w:color="auto"/>
        <w:bottom w:val="none" w:sz="0" w:space="0" w:color="auto"/>
        <w:right w:val="none" w:sz="0" w:space="0" w:color="auto"/>
      </w:divBdr>
    </w:div>
    <w:div w:id="263654403">
      <w:bodyDiv w:val="1"/>
      <w:marLeft w:val="0"/>
      <w:marRight w:val="0"/>
      <w:marTop w:val="0"/>
      <w:marBottom w:val="0"/>
      <w:divBdr>
        <w:top w:val="none" w:sz="0" w:space="0" w:color="auto"/>
        <w:left w:val="none" w:sz="0" w:space="0" w:color="auto"/>
        <w:bottom w:val="none" w:sz="0" w:space="0" w:color="auto"/>
        <w:right w:val="none" w:sz="0" w:space="0" w:color="auto"/>
      </w:divBdr>
    </w:div>
    <w:div w:id="274556567">
      <w:bodyDiv w:val="1"/>
      <w:marLeft w:val="0"/>
      <w:marRight w:val="0"/>
      <w:marTop w:val="0"/>
      <w:marBottom w:val="0"/>
      <w:divBdr>
        <w:top w:val="none" w:sz="0" w:space="0" w:color="auto"/>
        <w:left w:val="none" w:sz="0" w:space="0" w:color="auto"/>
        <w:bottom w:val="none" w:sz="0" w:space="0" w:color="auto"/>
        <w:right w:val="none" w:sz="0" w:space="0" w:color="auto"/>
      </w:divBdr>
    </w:div>
    <w:div w:id="461924706">
      <w:bodyDiv w:val="1"/>
      <w:marLeft w:val="0"/>
      <w:marRight w:val="0"/>
      <w:marTop w:val="0"/>
      <w:marBottom w:val="0"/>
      <w:divBdr>
        <w:top w:val="none" w:sz="0" w:space="0" w:color="auto"/>
        <w:left w:val="none" w:sz="0" w:space="0" w:color="auto"/>
        <w:bottom w:val="none" w:sz="0" w:space="0" w:color="auto"/>
        <w:right w:val="none" w:sz="0" w:space="0" w:color="auto"/>
      </w:divBdr>
    </w:div>
    <w:div w:id="775061070">
      <w:bodyDiv w:val="1"/>
      <w:marLeft w:val="0"/>
      <w:marRight w:val="0"/>
      <w:marTop w:val="0"/>
      <w:marBottom w:val="0"/>
      <w:divBdr>
        <w:top w:val="none" w:sz="0" w:space="0" w:color="auto"/>
        <w:left w:val="none" w:sz="0" w:space="0" w:color="auto"/>
        <w:bottom w:val="none" w:sz="0" w:space="0" w:color="auto"/>
        <w:right w:val="none" w:sz="0" w:space="0" w:color="auto"/>
      </w:divBdr>
    </w:div>
    <w:div w:id="846990254">
      <w:bodyDiv w:val="1"/>
      <w:marLeft w:val="0"/>
      <w:marRight w:val="0"/>
      <w:marTop w:val="0"/>
      <w:marBottom w:val="0"/>
      <w:divBdr>
        <w:top w:val="none" w:sz="0" w:space="0" w:color="auto"/>
        <w:left w:val="none" w:sz="0" w:space="0" w:color="auto"/>
        <w:bottom w:val="none" w:sz="0" w:space="0" w:color="auto"/>
        <w:right w:val="none" w:sz="0" w:space="0" w:color="auto"/>
      </w:divBdr>
      <w:divsChild>
        <w:div w:id="312101124">
          <w:marLeft w:val="3638"/>
          <w:marRight w:val="3638"/>
          <w:marTop w:val="0"/>
          <w:marBottom w:val="0"/>
          <w:divBdr>
            <w:top w:val="none" w:sz="0" w:space="0" w:color="auto"/>
            <w:left w:val="none" w:sz="0" w:space="0" w:color="auto"/>
            <w:bottom w:val="none" w:sz="0" w:space="0" w:color="auto"/>
            <w:right w:val="none" w:sz="0" w:space="0" w:color="auto"/>
          </w:divBdr>
          <w:divsChild>
            <w:div w:id="564416248">
              <w:marLeft w:val="0"/>
              <w:marRight w:val="0"/>
              <w:marTop w:val="0"/>
              <w:marBottom w:val="0"/>
              <w:divBdr>
                <w:top w:val="none" w:sz="0" w:space="0" w:color="auto"/>
                <w:left w:val="none" w:sz="0" w:space="0" w:color="auto"/>
                <w:bottom w:val="none" w:sz="0" w:space="0" w:color="auto"/>
                <w:right w:val="none" w:sz="0" w:space="0" w:color="auto"/>
              </w:divBdr>
              <w:divsChild>
                <w:div w:id="1236738865">
                  <w:marLeft w:val="0"/>
                  <w:marRight w:val="0"/>
                  <w:marTop w:val="0"/>
                  <w:marBottom w:val="0"/>
                  <w:divBdr>
                    <w:top w:val="none" w:sz="0" w:space="0" w:color="auto"/>
                    <w:left w:val="none" w:sz="0" w:space="0" w:color="auto"/>
                    <w:bottom w:val="none" w:sz="0" w:space="0" w:color="auto"/>
                    <w:right w:val="none" w:sz="0" w:space="0" w:color="auto"/>
                  </w:divBdr>
                </w:div>
                <w:div w:id="1164663388">
                  <w:marLeft w:val="0"/>
                  <w:marRight w:val="0"/>
                  <w:marTop w:val="0"/>
                  <w:marBottom w:val="0"/>
                  <w:divBdr>
                    <w:top w:val="none" w:sz="0" w:space="0" w:color="auto"/>
                    <w:left w:val="none" w:sz="0" w:space="0" w:color="auto"/>
                    <w:bottom w:val="none" w:sz="0" w:space="0" w:color="auto"/>
                    <w:right w:val="none" w:sz="0" w:space="0" w:color="auto"/>
                  </w:divBdr>
                  <w:divsChild>
                    <w:div w:id="1676807801">
                      <w:marLeft w:val="0"/>
                      <w:marRight w:val="0"/>
                      <w:marTop w:val="0"/>
                      <w:marBottom w:val="0"/>
                      <w:divBdr>
                        <w:top w:val="none" w:sz="0" w:space="0" w:color="auto"/>
                        <w:left w:val="none" w:sz="0" w:space="0" w:color="auto"/>
                        <w:bottom w:val="none" w:sz="0" w:space="0" w:color="auto"/>
                        <w:right w:val="none" w:sz="0" w:space="0" w:color="auto"/>
                      </w:divBdr>
                      <w:divsChild>
                        <w:div w:id="140466054">
                          <w:marLeft w:val="0"/>
                          <w:marRight w:val="0"/>
                          <w:marTop w:val="0"/>
                          <w:marBottom w:val="0"/>
                          <w:divBdr>
                            <w:top w:val="none" w:sz="0" w:space="0" w:color="auto"/>
                            <w:left w:val="none" w:sz="0" w:space="0" w:color="auto"/>
                            <w:bottom w:val="none" w:sz="0" w:space="0" w:color="auto"/>
                            <w:right w:val="none" w:sz="0" w:space="0" w:color="auto"/>
                          </w:divBdr>
                          <w:divsChild>
                            <w:div w:id="97264549">
                              <w:marLeft w:val="0"/>
                              <w:marRight w:val="0"/>
                              <w:marTop w:val="0"/>
                              <w:marBottom w:val="0"/>
                              <w:divBdr>
                                <w:top w:val="none" w:sz="0" w:space="0" w:color="auto"/>
                                <w:left w:val="none" w:sz="0" w:space="0" w:color="auto"/>
                                <w:bottom w:val="none" w:sz="0" w:space="0" w:color="auto"/>
                                <w:right w:val="none" w:sz="0" w:space="0" w:color="auto"/>
                              </w:divBdr>
                              <w:divsChild>
                                <w:div w:id="2041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9364">
          <w:marLeft w:val="3638"/>
          <w:marRight w:val="3638"/>
          <w:marTop w:val="0"/>
          <w:marBottom w:val="0"/>
          <w:divBdr>
            <w:top w:val="none" w:sz="0" w:space="0" w:color="auto"/>
            <w:left w:val="none" w:sz="0" w:space="0" w:color="auto"/>
            <w:bottom w:val="none" w:sz="0" w:space="0" w:color="auto"/>
            <w:right w:val="none" w:sz="0" w:space="0" w:color="auto"/>
          </w:divBdr>
          <w:divsChild>
            <w:div w:id="17776382">
              <w:marLeft w:val="-225"/>
              <w:marRight w:val="-225"/>
              <w:marTop w:val="0"/>
              <w:marBottom w:val="0"/>
              <w:divBdr>
                <w:top w:val="none" w:sz="0" w:space="0" w:color="auto"/>
                <w:left w:val="none" w:sz="0" w:space="0" w:color="auto"/>
                <w:bottom w:val="none" w:sz="0" w:space="0" w:color="auto"/>
                <w:right w:val="none" w:sz="0" w:space="0" w:color="auto"/>
              </w:divBdr>
              <w:divsChild>
                <w:div w:id="52123271">
                  <w:marLeft w:val="0"/>
                  <w:marRight w:val="0"/>
                  <w:marTop w:val="0"/>
                  <w:marBottom w:val="0"/>
                  <w:divBdr>
                    <w:top w:val="none" w:sz="0" w:space="0" w:color="auto"/>
                    <w:left w:val="none" w:sz="0" w:space="0" w:color="auto"/>
                    <w:bottom w:val="none" w:sz="0" w:space="0" w:color="auto"/>
                    <w:right w:val="none" w:sz="0" w:space="0" w:color="auto"/>
                  </w:divBdr>
                  <w:divsChild>
                    <w:div w:id="994800308">
                      <w:marLeft w:val="0"/>
                      <w:marRight w:val="0"/>
                      <w:marTop w:val="0"/>
                      <w:marBottom w:val="0"/>
                      <w:divBdr>
                        <w:top w:val="none" w:sz="0" w:space="0" w:color="auto"/>
                        <w:left w:val="none" w:sz="0" w:space="0" w:color="auto"/>
                        <w:bottom w:val="none" w:sz="0" w:space="0" w:color="auto"/>
                        <w:right w:val="none" w:sz="0" w:space="0" w:color="auto"/>
                      </w:divBdr>
                    </w:div>
                  </w:divsChild>
                </w:div>
                <w:div w:id="217713605">
                  <w:marLeft w:val="0"/>
                  <w:marRight w:val="0"/>
                  <w:marTop w:val="0"/>
                  <w:marBottom w:val="0"/>
                  <w:divBdr>
                    <w:top w:val="none" w:sz="0" w:space="0" w:color="auto"/>
                    <w:left w:val="none" w:sz="0" w:space="0" w:color="auto"/>
                    <w:bottom w:val="none" w:sz="0" w:space="0" w:color="auto"/>
                    <w:right w:val="none" w:sz="0" w:space="0" w:color="auto"/>
                  </w:divBdr>
                  <w:divsChild>
                    <w:div w:id="905993012">
                      <w:marLeft w:val="0"/>
                      <w:marRight w:val="0"/>
                      <w:marTop w:val="0"/>
                      <w:marBottom w:val="0"/>
                      <w:divBdr>
                        <w:top w:val="none" w:sz="0" w:space="0" w:color="auto"/>
                        <w:left w:val="none" w:sz="0" w:space="0" w:color="auto"/>
                        <w:bottom w:val="none" w:sz="0" w:space="0" w:color="auto"/>
                        <w:right w:val="none" w:sz="0" w:space="0" w:color="auto"/>
                      </w:divBdr>
                    </w:div>
                  </w:divsChild>
                </w:div>
                <w:div w:id="510216117">
                  <w:marLeft w:val="0"/>
                  <w:marRight w:val="0"/>
                  <w:marTop w:val="0"/>
                  <w:marBottom w:val="0"/>
                  <w:divBdr>
                    <w:top w:val="none" w:sz="0" w:space="0" w:color="auto"/>
                    <w:left w:val="none" w:sz="0" w:space="0" w:color="auto"/>
                    <w:bottom w:val="none" w:sz="0" w:space="0" w:color="auto"/>
                    <w:right w:val="none" w:sz="0" w:space="0" w:color="auto"/>
                  </w:divBdr>
                </w:div>
                <w:div w:id="7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647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43">
          <w:marLeft w:val="0"/>
          <w:marRight w:val="0"/>
          <w:marTop w:val="0"/>
          <w:marBottom w:val="0"/>
          <w:divBdr>
            <w:top w:val="single" w:sz="6" w:space="0" w:color="CCCCCC"/>
            <w:left w:val="single" w:sz="6" w:space="0" w:color="CCCCCC"/>
            <w:bottom w:val="single" w:sz="24" w:space="0" w:color="CCCCCC"/>
            <w:right w:val="single" w:sz="6" w:space="0" w:color="CCCCCC"/>
          </w:divBdr>
          <w:divsChild>
            <w:div w:id="950748355">
              <w:marLeft w:val="0"/>
              <w:marRight w:val="0"/>
              <w:marTop w:val="0"/>
              <w:marBottom w:val="0"/>
              <w:divBdr>
                <w:top w:val="none" w:sz="0" w:space="0" w:color="auto"/>
                <w:left w:val="none" w:sz="0" w:space="0" w:color="auto"/>
                <w:bottom w:val="none" w:sz="0" w:space="0" w:color="auto"/>
                <w:right w:val="none" w:sz="0" w:space="0" w:color="auto"/>
              </w:divBdr>
              <w:divsChild>
                <w:div w:id="532427991">
                  <w:marLeft w:val="0"/>
                  <w:marRight w:val="0"/>
                  <w:marTop w:val="0"/>
                  <w:marBottom w:val="0"/>
                  <w:divBdr>
                    <w:top w:val="none" w:sz="0" w:space="0" w:color="auto"/>
                    <w:left w:val="none" w:sz="0" w:space="0" w:color="auto"/>
                    <w:bottom w:val="none" w:sz="0" w:space="0" w:color="auto"/>
                    <w:right w:val="none" w:sz="0" w:space="0" w:color="auto"/>
                  </w:divBdr>
                  <w:divsChild>
                    <w:div w:id="1841773451">
                      <w:marLeft w:val="0"/>
                      <w:marRight w:val="0"/>
                      <w:marTop w:val="0"/>
                      <w:marBottom w:val="0"/>
                      <w:divBdr>
                        <w:top w:val="none" w:sz="0" w:space="0" w:color="auto"/>
                        <w:left w:val="none" w:sz="0" w:space="0" w:color="auto"/>
                        <w:bottom w:val="none" w:sz="0" w:space="0" w:color="auto"/>
                        <w:right w:val="none" w:sz="0" w:space="0" w:color="auto"/>
                      </w:divBdr>
                    </w:div>
                    <w:div w:id="63525454">
                      <w:marLeft w:val="0"/>
                      <w:marRight w:val="0"/>
                      <w:marTop w:val="0"/>
                      <w:marBottom w:val="0"/>
                      <w:divBdr>
                        <w:top w:val="none" w:sz="0" w:space="0" w:color="auto"/>
                        <w:left w:val="none" w:sz="0" w:space="0" w:color="auto"/>
                        <w:bottom w:val="none" w:sz="0" w:space="0" w:color="auto"/>
                        <w:right w:val="none" w:sz="0" w:space="0" w:color="auto"/>
                      </w:divBdr>
                      <w:divsChild>
                        <w:div w:id="377246095">
                          <w:marLeft w:val="0"/>
                          <w:marRight w:val="0"/>
                          <w:marTop w:val="0"/>
                          <w:marBottom w:val="0"/>
                          <w:divBdr>
                            <w:top w:val="none" w:sz="0" w:space="0" w:color="auto"/>
                            <w:left w:val="none" w:sz="0" w:space="0" w:color="auto"/>
                            <w:bottom w:val="none" w:sz="0" w:space="0" w:color="auto"/>
                            <w:right w:val="none" w:sz="0" w:space="0" w:color="auto"/>
                          </w:divBdr>
                          <w:divsChild>
                            <w:div w:id="1590967193">
                              <w:marLeft w:val="0"/>
                              <w:marRight w:val="0"/>
                              <w:marTop w:val="0"/>
                              <w:marBottom w:val="0"/>
                              <w:divBdr>
                                <w:top w:val="none" w:sz="0" w:space="0" w:color="auto"/>
                                <w:left w:val="none" w:sz="0" w:space="0" w:color="auto"/>
                                <w:bottom w:val="none" w:sz="0" w:space="0" w:color="auto"/>
                                <w:right w:val="none" w:sz="0" w:space="0" w:color="auto"/>
                              </w:divBdr>
                            </w:div>
                            <w:div w:id="1888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7241">
      <w:bodyDiv w:val="1"/>
      <w:marLeft w:val="0"/>
      <w:marRight w:val="0"/>
      <w:marTop w:val="0"/>
      <w:marBottom w:val="0"/>
      <w:divBdr>
        <w:top w:val="none" w:sz="0" w:space="0" w:color="auto"/>
        <w:left w:val="none" w:sz="0" w:space="0" w:color="auto"/>
        <w:bottom w:val="none" w:sz="0" w:space="0" w:color="auto"/>
        <w:right w:val="none" w:sz="0" w:space="0" w:color="auto"/>
      </w:divBdr>
      <w:divsChild>
        <w:div w:id="1941642981">
          <w:marLeft w:val="0"/>
          <w:marRight w:val="0"/>
          <w:marTop w:val="0"/>
          <w:marBottom w:val="0"/>
          <w:divBdr>
            <w:top w:val="none" w:sz="0" w:space="0" w:color="auto"/>
            <w:left w:val="none" w:sz="0" w:space="0" w:color="auto"/>
            <w:bottom w:val="none" w:sz="0" w:space="0" w:color="auto"/>
            <w:right w:val="none" w:sz="0" w:space="0" w:color="auto"/>
          </w:divBdr>
        </w:div>
        <w:div w:id="2056419922">
          <w:marLeft w:val="1170"/>
          <w:marRight w:val="0"/>
          <w:marTop w:val="0"/>
          <w:marBottom w:val="0"/>
          <w:divBdr>
            <w:top w:val="none" w:sz="0" w:space="0" w:color="auto"/>
            <w:left w:val="none" w:sz="0" w:space="0" w:color="auto"/>
            <w:bottom w:val="none" w:sz="0" w:space="0" w:color="auto"/>
            <w:right w:val="none" w:sz="0" w:space="0" w:color="auto"/>
          </w:divBdr>
          <w:divsChild>
            <w:div w:id="2123457376">
              <w:marLeft w:val="0"/>
              <w:marRight w:val="0"/>
              <w:marTop w:val="75"/>
              <w:marBottom w:val="75"/>
              <w:divBdr>
                <w:top w:val="none" w:sz="0" w:space="0" w:color="auto"/>
                <w:left w:val="none" w:sz="0" w:space="0" w:color="auto"/>
                <w:bottom w:val="none" w:sz="0" w:space="0" w:color="auto"/>
                <w:right w:val="none" w:sz="0" w:space="0" w:color="auto"/>
              </w:divBdr>
              <w:divsChild>
                <w:div w:id="1564441405">
                  <w:marLeft w:val="0"/>
                  <w:marRight w:val="0"/>
                  <w:marTop w:val="0"/>
                  <w:marBottom w:val="0"/>
                  <w:divBdr>
                    <w:top w:val="none" w:sz="0" w:space="0" w:color="auto"/>
                    <w:left w:val="none" w:sz="0" w:space="0" w:color="auto"/>
                    <w:bottom w:val="none" w:sz="0" w:space="0" w:color="auto"/>
                    <w:right w:val="none" w:sz="0" w:space="0" w:color="auto"/>
                  </w:divBdr>
                  <w:divsChild>
                    <w:div w:id="1278680608">
                      <w:marLeft w:val="0"/>
                      <w:marRight w:val="0"/>
                      <w:marTop w:val="0"/>
                      <w:marBottom w:val="0"/>
                      <w:divBdr>
                        <w:top w:val="single" w:sz="6" w:space="3" w:color="CCCCCC"/>
                        <w:left w:val="single" w:sz="6" w:space="7" w:color="CCCCCC"/>
                        <w:bottom w:val="single" w:sz="6" w:space="2" w:color="CCCCCC"/>
                        <w:right w:val="single" w:sz="6" w:space="2" w:color="CCCCCC"/>
                      </w:divBdr>
                      <w:divsChild>
                        <w:div w:id="1401710490">
                          <w:marLeft w:val="0"/>
                          <w:marRight w:val="210"/>
                          <w:marTop w:val="0"/>
                          <w:marBottom w:val="0"/>
                          <w:divBdr>
                            <w:top w:val="none" w:sz="0" w:space="0" w:color="auto"/>
                            <w:left w:val="none" w:sz="0" w:space="0" w:color="auto"/>
                            <w:bottom w:val="none" w:sz="0" w:space="0" w:color="auto"/>
                            <w:right w:val="none" w:sz="0" w:space="0" w:color="auto"/>
                          </w:divBdr>
                        </w:div>
                        <w:div w:id="571082454">
                          <w:marLeft w:val="0"/>
                          <w:marRight w:val="210"/>
                          <w:marTop w:val="0"/>
                          <w:marBottom w:val="0"/>
                          <w:divBdr>
                            <w:top w:val="none" w:sz="0" w:space="0" w:color="auto"/>
                            <w:left w:val="none" w:sz="0" w:space="0" w:color="auto"/>
                            <w:bottom w:val="none" w:sz="0" w:space="0" w:color="auto"/>
                            <w:right w:val="none" w:sz="0" w:space="0" w:color="auto"/>
                          </w:divBdr>
                        </w:div>
                        <w:div w:id="1344236995">
                          <w:marLeft w:val="0"/>
                          <w:marRight w:val="210"/>
                          <w:marTop w:val="0"/>
                          <w:marBottom w:val="0"/>
                          <w:divBdr>
                            <w:top w:val="none" w:sz="0" w:space="0" w:color="auto"/>
                            <w:left w:val="none" w:sz="0" w:space="0" w:color="auto"/>
                            <w:bottom w:val="none" w:sz="0" w:space="0" w:color="auto"/>
                            <w:right w:val="none" w:sz="0" w:space="0" w:color="auto"/>
                          </w:divBdr>
                        </w:div>
                        <w:div w:id="1960137906">
                          <w:marLeft w:val="0"/>
                          <w:marRight w:val="105"/>
                          <w:marTop w:val="0"/>
                          <w:marBottom w:val="0"/>
                          <w:divBdr>
                            <w:top w:val="none" w:sz="0" w:space="0" w:color="auto"/>
                            <w:left w:val="none" w:sz="0" w:space="0" w:color="auto"/>
                            <w:bottom w:val="none" w:sz="0" w:space="0" w:color="auto"/>
                            <w:right w:val="none" w:sz="0" w:space="0" w:color="auto"/>
                          </w:divBdr>
                        </w:div>
                      </w:divsChild>
                    </w:div>
                    <w:div w:id="1342121465">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sChild>
    </w:div>
    <w:div w:id="1034691751">
      <w:bodyDiv w:val="1"/>
      <w:marLeft w:val="0"/>
      <w:marRight w:val="0"/>
      <w:marTop w:val="0"/>
      <w:marBottom w:val="0"/>
      <w:divBdr>
        <w:top w:val="none" w:sz="0" w:space="0" w:color="auto"/>
        <w:left w:val="none" w:sz="0" w:space="0" w:color="auto"/>
        <w:bottom w:val="none" w:sz="0" w:space="0" w:color="auto"/>
        <w:right w:val="none" w:sz="0" w:space="0" w:color="auto"/>
      </w:divBdr>
    </w:div>
    <w:div w:id="1309238212">
      <w:bodyDiv w:val="1"/>
      <w:marLeft w:val="0"/>
      <w:marRight w:val="0"/>
      <w:marTop w:val="0"/>
      <w:marBottom w:val="0"/>
      <w:divBdr>
        <w:top w:val="none" w:sz="0" w:space="0" w:color="auto"/>
        <w:left w:val="none" w:sz="0" w:space="0" w:color="auto"/>
        <w:bottom w:val="none" w:sz="0" w:space="0" w:color="auto"/>
        <w:right w:val="none" w:sz="0" w:space="0" w:color="auto"/>
      </w:divBdr>
    </w:div>
    <w:div w:id="1417093677">
      <w:bodyDiv w:val="1"/>
      <w:marLeft w:val="0"/>
      <w:marRight w:val="0"/>
      <w:marTop w:val="0"/>
      <w:marBottom w:val="0"/>
      <w:divBdr>
        <w:top w:val="none" w:sz="0" w:space="0" w:color="auto"/>
        <w:left w:val="none" w:sz="0" w:space="0" w:color="auto"/>
        <w:bottom w:val="none" w:sz="0" w:space="0" w:color="auto"/>
        <w:right w:val="none" w:sz="0" w:space="0" w:color="auto"/>
      </w:divBdr>
    </w:div>
    <w:div w:id="1426615842">
      <w:bodyDiv w:val="1"/>
      <w:marLeft w:val="0"/>
      <w:marRight w:val="0"/>
      <w:marTop w:val="0"/>
      <w:marBottom w:val="0"/>
      <w:divBdr>
        <w:top w:val="none" w:sz="0" w:space="0" w:color="auto"/>
        <w:left w:val="none" w:sz="0" w:space="0" w:color="auto"/>
        <w:bottom w:val="none" w:sz="0" w:space="0" w:color="auto"/>
        <w:right w:val="none" w:sz="0" w:space="0" w:color="auto"/>
      </w:divBdr>
    </w:div>
    <w:div w:id="1505970996">
      <w:bodyDiv w:val="1"/>
      <w:marLeft w:val="0"/>
      <w:marRight w:val="0"/>
      <w:marTop w:val="0"/>
      <w:marBottom w:val="0"/>
      <w:divBdr>
        <w:top w:val="none" w:sz="0" w:space="0" w:color="auto"/>
        <w:left w:val="none" w:sz="0" w:space="0" w:color="auto"/>
        <w:bottom w:val="none" w:sz="0" w:space="0" w:color="auto"/>
        <w:right w:val="none" w:sz="0" w:space="0" w:color="auto"/>
      </w:divBdr>
    </w:div>
    <w:div w:id="1615405274">
      <w:bodyDiv w:val="1"/>
      <w:marLeft w:val="0"/>
      <w:marRight w:val="0"/>
      <w:marTop w:val="0"/>
      <w:marBottom w:val="0"/>
      <w:divBdr>
        <w:top w:val="none" w:sz="0" w:space="0" w:color="auto"/>
        <w:left w:val="none" w:sz="0" w:space="0" w:color="auto"/>
        <w:bottom w:val="none" w:sz="0" w:space="0" w:color="auto"/>
        <w:right w:val="none" w:sz="0" w:space="0" w:color="auto"/>
      </w:divBdr>
    </w:div>
    <w:div w:id="1726026508">
      <w:bodyDiv w:val="1"/>
      <w:marLeft w:val="0"/>
      <w:marRight w:val="0"/>
      <w:marTop w:val="0"/>
      <w:marBottom w:val="0"/>
      <w:divBdr>
        <w:top w:val="none" w:sz="0" w:space="0" w:color="auto"/>
        <w:left w:val="none" w:sz="0" w:space="0" w:color="auto"/>
        <w:bottom w:val="none" w:sz="0" w:space="0" w:color="auto"/>
        <w:right w:val="none" w:sz="0" w:space="0" w:color="auto"/>
      </w:divBdr>
    </w:div>
    <w:div w:id="1753501577">
      <w:bodyDiv w:val="1"/>
      <w:marLeft w:val="0"/>
      <w:marRight w:val="0"/>
      <w:marTop w:val="0"/>
      <w:marBottom w:val="0"/>
      <w:divBdr>
        <w:top w:val="none" w:sz="0" w:space="0" w:color="auto"/>
        <w:left w:val="none" w:sz="0" w:space="0" w:color="auto"/>
        <w:bottom w:val="none" w:sz="0" w:space="0" w:color="auto"/>
        <w:right w:val="none" w:sz="0" w:space="0" w:color="auto"/>
      </w:divBdr>
    </w:div>
    <w:div w:id="1895463575">
      <w:bodyDiv w:val="1"/>
      <w:marLeft w:val="0"/>
      <w:marRight w:val="0"/>
      <w:marTop w:val="0"/>
      <w:marBottom w:val="0"/>
      <w:divBdr>
        <w:top w:val="none" w:sz="0" w:space="0" w:color="auto"/>
        <w:left w:val="none" w:sz="0" w:space="0" w:color="auto"/>
        <w:bottom w:val="none" w:sz="0" w:space="0" w:color="auto"/>
        <w:right w:val="none" w:sz="0" w:space="0" w:color="auto"/>
      </w:divBdr>
    </w:div>
    <w:div w:id="2144884765">
      <w:bodyDiv w:val="1"/>
      <w:marLeft w:val="0"/>
      <w:marRight w:val="0"/>
      <w:marTop w:val="0"/>
      <w:marBottom w:val="0"/>
      <w:divBdr>
        <w:top w:val="none" w:sz="0" w:space="0" w:color="auto"/>
        <w:left w:val="none" w:sz="0" w:space="0" w:color="auto"/>
        <w:bottom w:val="none" w:sz="0" w:space="0" w:color="auto"/>
        <w:right w:val="none" w:sz="0" w:space="0" w:color="auto"/>
      </w:divBdr>
      <w:divsChild>
        <w:div w:id="1741556734">
          <w:marLeft w:val="0"/>
          <w:marRight w:val="0"/>
          <w:marTop w:val="0"/>
          <w:marBottom w:val="0"/>
          <w:divBdr>
            <w:top w:val="none" w:sz="0" w:space="0" w:color="auto"/>
            <w:left w:val="none" w:sz="0" w:space="0" w:color="auto"/>
            <w:bottom w:val="none" w:sz="0" w:space="0" w:color="auto"/>
            <w:right w:val="none" w:sz="0" w:space="0" w:color="auto"/>
          </w:divBdr>
        </w:div>
        <w:div w:id="350566996">
          <w:marLeft w:val="0"/>
          <w:marRight w:val="0"/>
          <w:marTop w:val="0"/>
          <w:marBottom w:val="0"/>
          <w:divBdr>
            <w:top w:val="none" w:sz="0" w:space="0" w:color="auto"/>
            <w:left w:val="none" w:sz="0" w:space="0" w:color="auto"/>
            <w:bottom w:val="none" w:sz="0" w:space="0" w:color="auto"/>
            <w:right w:val="none" w:sz="0" w:space="0" w:color="auto"/>
          </w:divBdr>
        </w:div>
        <w:div w:id="250938601">
          <w:marLeft w:val="1170"/>
          <w:marRight w:val="0"/>
          <w:marTop w:val="0"/>
          <w:marBottom w:val="0"/>
          <w:divBdr>
            <w:top w:val="none" w:sz="0" w:space="0" w:color="auto"/>
            <w:left w:val="none" w:sz="0" w:space="0" w:color="auto"/>
            <w:bottom w:val="none" w:sz="0" w:space="0" w:color="auto"/>
            <w:right w:val="none" w:sz="0" w:space="0" w:color="auto"/>
          </w:divBdr>
          <w:divsChild>
            <w:div w:id="1827545778">
              <w:marLeft w:val="0"/>
              <w:marRight w:val="0"/>
              <w:marTop w:val="75"/>
              <w:marBottom w:val="75"/>
              <w:divBdr>
                <w:top w:val="none" w:sz="0" w:space="0" w:color="auto"/>
                <w:left w:val="none" w:sz="0" w:space="0" w:color="auto"/>
                <w:bottom w:val="none" w:sz="0" w:space="0" w:color="auto"/>
                <w:right w:val="none" w:sz="0" w:space="0" w:color="auto"/>
              </w:divBdr>
              <w:divsChild>
                <w:div w:id="2035766237">
                  <w:marLeft w:val="0"/>
                  <w:marRight w:val="0"/>
                  <w:marTop w:val="0"/>
                  <w:marBottom w:val="0"/>
                  <w:divBdr>
                    <w:top w:val="none" w:sz="0" w:space="0" w:color="auto"/>
                    <w:left w:val="none" w:sz="0" w:space="0" w:color="auto"/>
                    <w:bottom w:val="none" w:sz="0" w:space="0" w:color="auto"/>
                    <w:right w:val="none" w:sz="0" w:space="0" w:color="auto"/>
                  </w:divBdr>
                  <w:divsChild>
                    <w:div w:id="1808663242">
                      <w:marLeft w:val="0"/>
                      <w:marRight w:val="0"/>
                      <w:marTop w:val="0"/>
                      <w:marBottom w:val="0"/>
                      <w:divBdr>
                        <w:top w:val="single" w:sz="6" w:space="3" w:color="CCCCCC"/>
                        <w:left w:val="single" w:sz="6" w:space="7" w:color="CCCCCC"/>
                        <w:bottom w:val="single" w:sz="6" w:space="2" w:color="CCCCCC"/>
                        <w:right w:val="single" w:sz="6" w:space="2" w:color="CCCCCC"/>
                      </w:divBdr>
                      <w:divsChild>
                        <w:div w:id="952979469">
                          <w:marLeft w:val="0"/>
                          <w:marRight w:val="210"/>
                          <w:marTop w:val="0"/>
                          <w:marBottom w:val="0"/>
                          <w:divBdr>
                            <w:top w:val="none" w:sz="0" w:space="0" w:color="auto"/>
                            <w:left w:val="none" w:sz="0" w:space="0" w:color="auto"/>
                            <w:bottom w:val="none" w:sz="0" w:space="0" w:color="auto"/>
                            <w:right w:val="none" w:sz="0" w:space="0" w:color="auto"/>
                          </w:divBdr>
                        </w:div>
                        <w:div w:id="700664028">
                          <w:marLeft w:val="0"/>
                          <w:marRight w:val="210"/>
                          <w:marTop w:val="0"/>
                          <w:marBottom w:val="0"/>
                          <w:divBdr>
                            <w:top w:val="none" w:sz="0" w:space="0" w:color="auto"/>
                            <w:left w:val="none" w:sz="0" w:space="0" w:color="auto"/>
                            <w:bottom w:val="none" w:sz="0" w:space="0" w:color="auto"/>
                            <w:right w:val="none" w:sz="0" w:space="0" w:color="auto"/>
                          </w:divBdr>
                        </w:div>
                        <w:div w:id="1031102467">
                          <w:marLeft w:val="0"/>
                          <w:marRight w:val="210"/>
                          <w:marTop w:val="0"/>
                          <w:marBottom w:val="0"/>
                          <w:divBdr>
                            <w:top w:val="none" w:sz="0" w:space="0" w:color="auto"/>
                            <w:left w:val="none" w:sz="0" w:space="0" w:color="auto"/>
                            <w:bottom w:val="none" w:sz="0" w:space="0" w:color="auto"/>
                            <w:right w:val="none" w:sz="0" w:space="0" w:color="auto"/>
                          </w:divBdr>
                        </w:div>
                        <w:div w:id="1850675184">
                          <w:marLeft w:val="0"/>
                          <w:marRight w:val="105"/>
                          <w:marTop w:val="0"/>
                          <w:marBottom w:val="0"/>
                          <w:divBdr>
                            <w:top w:val="none" w:sz="0" w:space="0" w:color="auto"/>
                            <w:left w:val="none" w:sz="0" w:space="0" w:color="auto"/>
                            <w:bottom w:val="none" w:sz="0" w:space="0" w:color="auto"/>
                            <w:right w:val="none" w:sz="0" w:space="0" w:color="auto"/>
                          </w:divBdr>
                        </w:div>
                      </w:divsChild>
                    </w:div>
                    <w:div w:id="2065252019">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 w:id="1557667875">
          <w:marLeft w:val="0"/>
          <w:marRight w:val="0"/>
          <w:marTop w:val="0"/>
          <w:marBottom w:val="0"/>
          <w:divBdr>
            <w:top w:val="none" w:sz="0" w:space="0" w:color="auto"/>
            <w:left w:val="none" w:sz="0" w:space="0" w:color="auto"/>
            <w:bottom w:val="none" w:sz="0" w:space="0" w:color="auto"/>
            <w:right w:val="none" w:sz="0" w:space="0" w:color="auto"/>
          </w:divBdr>
          <w:divsChild>
            <w:div w:id="1426538650">
              <w:marLeft w:val="0"/>
              <w:marRight w:val="0"/>
              <w:marTop w:val="0"/>
              <w:marBottom w:val="0"/>
              <w:divBdr>
                <w:top w:val="none" w:sz="0" w:space="0" w:color="auto"/>
                <w:left w:val="none" w:sz="0" w:space="0" w:color="auto"/>
                <w:bottom w:val="none" w:sz="0" w:space="0" w:color="auto"/>
                <w:right w:val="none" w:sz="0" w:space="0" w:color="auto"/>
              </w:divBdr>
            </w:div>
            <w:div w:id="385689071">
              <w:marLeft w:val="0"/>
              <w:marRight w:val="0"/>
              <w:marTop w:val="0"/>
              <w:marBottom w:val="0"/>
              <w:divBdr>
                <w:top w:val="single" w:sz="6" w:space="0" w:color="CCCCCC"/>
                <w:left w:val="single" w:sz="6" w:space="0" w:color="CCCCCC"/>
                <w:bottom w:val="single" w:sz="24" w:space="0" w:color="CCCCCC"/>
                <w:right w:val="single" w:sz="6" w:space="0" w:color="CCCCCC"/>
              </w:divBdr>
              <w:divsChild>
                <w:div w:id="6256799">
                  <w:marLeft w:val="0"/>
                  <w:marRight w:val="0"/>
                  <w:marTop w:val="0"/>
                  <w:marBottom w:val="0"/>
                  <w:divBdr>
                    <w:top w:val="none" w:sz="0" w:space="0" w:color="auto"/>
                    <w:left w:val="none" w:sz="0" w:space="0" w:color="auto"/>
                    <w:bottom w:val="none" w:sz="0" w:space="0" w:color="auto"/>
                    <w:right w:val="none" w:sz="0" w:space="0" w:color="auto"/>
                  </w:divBdr>
                  <w:divsChild>
                    <w:div w:id="661081931">
                      <w:marLeft w:val="0"/>
                      <w:marRight w:val="0"/>
                      <w:marTop w:val="0"/>
                      <w:marBottom w:val="0"/>
                      <w:divBdr>
                        <w:top w:val="none" w:sz="0" w:space="0" w:color="auto"/>
                        <w:left w:val="none" w:sz="0" w:space="0" w:color="auto"/>
                        <w:bottom w:val="none" w:sz="0" w:space="0" w:color="auto"/>
                        <w:right w:val="none" w:sz="0" w:space="0" w:color="auto"/>
                      </w:divBdr>
                      <w:divsChild>
                        <w:div w:id="2030139459">
                          <w:marLeft w:val="0"/>
                          <w:marRight w:val="0"/>
                          <w:marTop w:val="0"/>
                          <w:marBottom w:val="0"/>
                          <w:divBdr>
                            <w:top w:val="none" w:sz="0" w:space="0" w:color="auto"/>
                            <w:left w:val="none" w:sz="0" w:space="0" w:color="auto"/>
                            <w:bottom w:val="none" w:sz="0" w:space="0" w:color="auto"/>
                            <w:right w:val="none" w:sz="0" w:space="0" w:color="auto"/>
                          </w:divBdr>
                        </w:div>
                        <w:div w:id="26873037">
                          <w:marLeft w:val="0"/>
                          <w:marRight w:val="0"/>
                          <w:marTop w:val="0"/>
                          <w:marBottom w:val="0"/>
                          <w:divBdr>
                            <w:top w:val="none" w:sz="0" w:space="0" w:color="auto"/>
                            <w:left w:val="none" w:sz="0" w:space="0" w:color="auto"/>
                            <w:bottom w:val="none" w:sz="0" w:space="0" w:color="auto"/>
                            <w:right w:val="none" w:sz="0" w:space="0" w:color="auto"/>
                          </w:divBdr>
                          <w:divsChild>
                            <w:div w:id="1091778694">
                              <w:marLeft w:val="0"/>
                              <w:marRight w:val="0"/>
                              <w:marTop w:val="0"/>
                              <w:marBottom w:val="0"/>
                              <w:divBdr>
                                <w:top w:val="none" w:sz="0" w:space="0" w:color="auto"/>
                                <w:left w:val="none" w:sz="0" w:space="0" w:color="auto"/>
                                <w:bottom w:val="none" w:sz="0" w:space="0" w:color="auto"/>
                                <w:right w:val="none" w:sz="0" w:space="0" w:color="auto"/>
                              </w:divBdr>
                              <w:divsChild>
                                <w:div w:id="1448426700">
                                  <w:marLeft w:val="0"/>
                                  <w:marRight w:val="0"/>
                                  <w:marTop w:val="0"/>
                                  <w:marBottom w:val="0"/>
                                  <w:divBdr>
                                    <w:top w:val="none" w:sz="0" w:space="0" w:color="auto"/>
                                    <w:left w:val="none" w:sz="0" w:space="0" w:color="auto"/>
                                    <w:bottom w:val="none" w:sz="0" w:space="0" w:color="auto"/>
                                    <w:right w:val="none" w:sz="0" w:space="0" w:color="auto"/>
                                  </w:divBdr>
                                </w:div>
                                <w:div w:id="1672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openday@eesc.europa.e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uropeday.europa.e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960A3.38BD0DF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ur-lex.europa.eu/legal-content/EN/TXT/?uri=uriserv:OJ.L_.2018.295.01.0039.01.ENG&amp;toc=OJ:L:2018:295:T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edps@edps.europa.e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cor.europa.eu/" TargetMode="External"/><Relationship Id="rId23" Type="http://schemas.openxmlformats.org/officeDocument/2006/relationships/hyperlink" Target="mailto:data.protection@cor.europa.eu"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opendays@cor.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mailto:data.protection@eesc.europa.eu"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6B83365-26F2-464A-A4E6-75294208F356}"/>
      </w:docPartPr>
      <w:docPartBody>
        <w:p w:rsidR="0051164E" w:rsidRDefault="00511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164E"/>
    <w:rsid w:val="0051164E"/>
    <w:rsid w:val="00DE01CF"/>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fr-BE" w:eastAsia="fr-B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3e07727b-3b74-4137-94a9-c3eaad44bcae</Id>
  <Names>
    <Latin>
      <FirstName>Susan</FirstName>
      <LastName>Phillips</LastName>
    </Latin>
    <Greek>
      <FirstName/>
      <LastName/>
    </Greek>
    <Cyrillic>
      <FirstName/>
      <LastName/>
    </Cyrillic>
    <DocumentScript>
      <FirstName>Susan</FirstName>
      <LastName>Phillips</LastName>
      <FullName>Susan Phillips</FullName>
    </DocumentScript>
  </Names>
  <Initials>SP</Initials>
  <Gender>f</Gender>
  <Email>Susan.PHILLIPS@ec.europa.eu</Email>
  <Service>SCIC.C.3</Service>
  <Function ShowInSignature="true"/>
  <WebAddress/>
  <InheritedWebAddress>WebAddress</InheritedWebAddress>
  <OrgaEntity1>
    <Id>37ef03dd-4c7b-4554-9012-e8ee25c84a83</Id>
    <LogicalLevel>1</LogicalLevel>
    <Name>SCIC</Name>
    <HeadLine1>DIRECTORATE GENERAL FOR INTERPRETATION</HeadLine1>
    <HeadLine2/>
    <PrimaryAddressId>f03b5801-04c9-4931-aa17-c6d6c70bc579</PrimaryAddressId>
    <SecondaryAddressId/>
    <WebAddress>WebAddress</WebAddress>
    <InheritedWebAddress>WebAddress</InheritedWebAddress>
    <ShowInHeader>true</ShowInHeader>
  </OrgaEntity1>
  <OrgaEntity2>
    <Id>859980e6-6ec8-4e75-914e-135f258394e5</Id>
    <LogicalLevel>2</LogicalLevel>
    <Name>SCIC.C</Name>
    <HeadLine1>Resources and Corporate Services</HeadLine1>
    <HeadLine2/>
    <PrimaryAddressId>f03b5801-04c9-4931-aa17-c6d6c70bc579</PrimaryAddressId>
    <SecondaryAddressId/>
    <WebAddress/>
    <InheritedWebAddress>WebAddress</InheritedWebAddress>
    <ShowInHeader>true</ShowInHeader>
  </OrgaEntity2>
  <OrgaEntity3>
    <Id>b7baa9f9-08cd-481e-9213-718a94596415</Id>
    <LogicalLevel>3</LogicalLevel>
    <Name>SCIC.C.3</Name>
    <HeadLine1>Strategic Planning &amp; Reporting, Internal Control &amp; IT-Development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+32 229 91035</Phone>
    <Office>VM18 02/050</Office>
  </MainWorkplace>
  <Workplaces>
    <Workplace IsMain="false">
      <AddressId>1264fb81-f6bb-475e-9f9d-a937d3be6ee2</AddressId>
      <Fax/>
      <Phone/>
      <Office/>
    </Workplace>
    <Workplace IsMain="true">
      <AddressId>f03b5801-04c9-4931-aa17-c6d6c70bc579</AddressId>
      <Fax/>
      <Phone>+32 229 91035</Phone>
      <Office>VM18 02/050</Office>
    </Workplace>
  </Workplaces>
</Author>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BA36C4E0C17996488E4B4EEB69BDB5C4" ma:contentTypeVersion="14" ma:contentTypeDescription="Create a new document." ma:contentTypeScope="" ma:versionID="de6b30ae16d2af1374780d82d418e2fa">
  <xsd:schema xmlns:xsd="http://www.w3.org/2001/XMLSchema" xmlns:xs="http://www.w3.org/2001/XMLSchema" xmlns:p="http://schemas.microsoft.com/office/2006/metadata/properties" xmlns:ns2="ba2fd01f-ae3b-4774-a7b8-ad6c75f44770" xmlns:ns3="2f89d9a4-8eab-48f0-88c7-a1bc9dc65f11" targetNamespace="http://schemas.microsoft.com/office/2006/metadata/properties" ma:root="true" ma:fieldsID="06d744aa685c298a5d51555fb03939ff" ns2:_="" ns3:_="">
    <xsd:import namespace="ba2fd01f-ae3b-4774-a7b8-ad6c75f44770"/>
    <xsd:import namespace="2f89d9a4-8eab-48f0-88c7-a1bc9dc65f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irectorate" minOccurs="0"/>
                <xsd:element ref="ns2:Unit"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fd01f-ae3b-4774-a7b8-ad6c75f44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irectorate" ma:index="11" nillable="true" ma:displayName="Directorate" ma:format="Dropdown" ma:internalName="Directorate">
      <xsd:simpleType>
        <xsd:restriction base="dms:Text">
          <xsd:maxLength value="255"/>
        </xsd:restriction>
      </xsd:simpleType>
    </xsd:element>
    <xsd:element name="Unit" ma:index="12" nillable="true" ma:displayName="Unit" ma:format="Dropdown" ma:internalName="Unit">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9d9a4-8eab-48f0-88c7-a1bc9dc65f1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e1a2ba-b212-42ac-ae03-748bd571d87f}" ma:internalName="TaxCatchAll" ma:showField="CatchAllData" ma:web="2f89d9a4-8eab-48f0-88c7-a1bc9dc65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harma>Pharma investigations</SecurityPharma>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https://www.europa.eu/handling_instructions</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Directorate xmlns="ba2fd01f-ae3b-4774-a7b8-ad6c75f44770" xsi:nil="true"/>
    <TaxCatchAll xmlns="2f89d9a4-8eab-48f0-88c7-a1bc9dc65f11" xsi:nil="true"/>
    <Unit xmlns="ba2fd01f-ae3b-4774-a7b8-ad6c75f44770" xsi:nil="true"/>
    <lcf76f155ced4ddcb4097134ff3c332f xmlns="ba2fd01f-ae3b-4774-a7b8-ad6c75f44770">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EurolookProperties>
  <ProductCustomizationId>EC</ProductCustomizationId>
  <Created>
    <Version>10.0.38495.0</Version>
    <Date>2019-03-11T16:17:09</Date>
    <Language>EN</Language>
  </Created>
  <Edited>
    <Version>10.0.40183.0</Version>
    <Date>2020-01-23T15:55:49</Date>
  </Edited>
  <DocumentModel>
    <Id>0b054141-88b1-4efb-8c91-2905cb0bed6c</Id>
    <Name>Note</Name>
  </DocumentModel>
  <DocumentDate>2019-03-11T16:17:09</DocumentDate>
  <DocumentVersion>0.1</DocumentVersion>
  <CompatibilityMode>Eurolook10</CompatibilityMode>
  <Address/>
</EurolookProperties>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0CC0B0C1-D68A-4F97-A730-6DCA266A373F}">
  <ds:schemaRefs>
    <ds:schemaRef ds:uri="http://schemas.openxmlformats.org/officeDocument/2006/bibliography"/>
  </ds:schemaRefs>
</ds:datastoreItem>
</file>

<file path=customXml/itemProps3.xml><?xml version="1.0" encoding="utf-8"?>
<ds:datastoreItem xmlns:ds="http://schemas.openxmlformats.org/officeDocument/2006/customXml" ds:itemID="{88EBAF44-4A73-4753-845D-885EB8B7D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fd01f-ae3b-4774-a7b8-ad6c75f44770"/>
    <ds:schemaRef ds:uri="2f89d9a4-8eab-48f0-88c7-a1bc9dc65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CAABA43-3919-41EE-946F-3FD5551B3A7D}">
  <ds:schemaRefs>
    <ds:schemaRef ds:uri="http://schemas.microsoft.com/office/2006/metadata/properties"/>
    <ds:schemaRef ds:uri="http://schemas.microsoft.com/office/infopath/2007/PartnerControls"/>
    <ds:schemaRef ds:uri="ba2fd01f-ae3b-4774-a7b8-ad6c75f44770"/>
    <ds:schemaRef ds:uri="2f89d9a4-8eab-48f0-88c7-a1bc9dc65f11"/>
  </ds:schemaRefs>
</ds:datastoreItem>
</file>

<file path=customXml/itemProps6.xml><?xml version="1.0" encoding="utf-8"?>
<ds:datastoreItem xmlns:ds="http://schemas.openxmlformats.org/officeDocument/2006/customXml" ds:itemID="{44A9530C-CC83-4A9E-BE4D-C2F37C8630F9}">
  <ds:schemaRefs>
    <ds:schemaRef ds:uri="http://schemas.microsoft.com/sharepoint/v3/contenttype/forms"/>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2197</Words>
  <Characters>12528</Characters>
  <Application>Microsoft Office Word</Application>
  <DocSecurity>4</DocSecurity>
  <PresentationFormat>Microsoft Word 14.0</PresentationFormat>
  <Lines>104</Lines>
  <Paragraphs>29</Paragraphs>
  <ScaleCrop>true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2024-04-22T13:49:00Z</dcterms:created>
  <dcterms:modified xsi:type="dcterms:W3CDTF">2024-04-22T13:49:00Z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0x010100BA36C4E0C17996488E4B4EEB69BDB5C4</vt:lpwstr>
  </property>
  <property fmtid="{D5CDD505-2E9C-101B-9397-08002B2CF9AE}" pid="3" name="MediaServiceImageTags">
    <vt:lpwstr/>
  </property>
</Properties>
</file>