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89"/>
      </w:tblGrid>
      <w:tr w:rsidR="006A5C0F" w14:paraId="7D8236FE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D752CD" w14:paraId="7754710F" w14:textId="7777777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</w:rPr>
              <w:t>RESOLUÇÃO</w:t>
            </w:r>
          </w:p>
        </w:tc>
      </w:tr>
      <w:tr w:rsidR="006A5C0F" w14:paraId="09DB3C6A" w14:textId="77777777">
        <w:trPr>
          <w:trHeight w:val="567"/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574C9B" w14:paraId="0784B9D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Comité Económico e Social Europeu</w:t>
            </w:r>
          </w:p>
        </w:tc>
      </w:tr>
      <w:tr w:rsidR="006A5C0F" w14:paraId="0E37FCB3" w14:textId="77777777">
        <w:trPr>
          <w:jc w:val="center"/>
        </w:trPr>
        <w:tc>
          <w:tcPr>
            <w:tcW w:w="5000" w:type="pct"/>
            <w:vAlign w:val="center"/>
          </w:tcPr>
          <w:p w:rsidRPr="00192EF8" w:rsidR="00574C9B" w:rsidP="006125A1" w:rsidRDefault="00D752CD" w14:paraId="3AA95BEA" w14:textId="777777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Votar por uma União Europeia unida, democrática, competitiva, sustentável e social</w:t>
            </w:r>
          </w:p>
        </w:tc>
      </w:tr>
      <w:tr w:rsidR="006A5C0F" w14:paraId="5797A519" w14:textId="77777777">
        <w:trPr>
          <w:jc w:val="center"/>
        </w:trPr>
        <w:tc>
          <w:tcPr>
            <w:tcW w:w="5000" w:type="pct"/>
            <w:vAlign w:val="center"/>
          </w:tcPr>
          <w:p w:rsidRPr="00E810C8" w:rsidR="00574C9B" w:rsidP="006125A1" w:rsidRDefault="00574C9B" w14:paraId="14E60698" w14:textId="777777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6A5C0F" w14:paraId="0ABBB82E" w14:textId="77777777">
        <w:trPr>
          <w:jc w:val="center"/>
        </w:trPr>
        <w:tc>
          <w:tcPr>
            <w:tcW w:w="5000" w:type="pct"/>
            <w:vAlign w:val="center"/>
          </w:tcPr>
          <w:p w:rsidRPr="00192EF8" w:rsidR="003A2226" w:rsidP="00AE03D3" w:rsidRDefault="00574C9B" w14:paraId="6FA58C8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Relatores:</w:t>
            </w:r>
          </w:p>
          <w:p w:rsidRPr="00E810C8" w:rsidR="008F0285" w:rsidP="00AE03D3" w:rsidRDefault="008F0285" w14:paraId="3D0D8FE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Christa Schweng</w:t>
            </w:r>
            <w:r>
              <w:t xml:space="preserve"> (Grupo I)</w:t>
            </w:r>
          </w:p>
          <w:p w:rsidRPr="00E810C8" w:rsidR="00AE03D3" w:rsidP="00AE03D3" w:rsidRDefault="00AE03D3" w14:paraId="4C558D6B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Cinzia Del Rio</w:t>
            </w:r>
            <w:r>
              <w:rPr>
                <w:sz w:val="24"/>
              </w:rPr>
              <w:t xml:space="preserve"> (Grupo II)</w:t>
            </w:r>
          </w:p>
          <w:p w:rsidRPr="00E810C8" w:rsidR="00574C9B" w:rsidP="00AE03D3" w:rsidRDefault="00AE03D3" w14:paraId="091F242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Ioannis Vardakastanis</w:t>
            </w:r>
            <w:r>
              <w:rPr>
                <w:sz w:val="24"/>
              </w:rPr>
              <w:t xml:space="preserve"> (Grupo III)</w:t>
            </w:r>
          </w:p>
        </w:tc>
      </w:tr>
    </w:tbl>
    <w:p w:rsidRPr="00E810C8" w:rsidR="00574C9B" w:rsidP="00574C9B" w:rsidRDefault="00574C9B" w14:paraId="5E956A6A" w14:textId="7777777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7FBAC9C6" wp14:anchorId="0A692B9D">
                <wp:simplePos x="0" y="0"/>
                <wp:positionH relativeFrom="rightMargin">
                  <wp:posOffset>-201930</wp:posOffset>
                </wp:positionH>
                <wp:positionV relativeFrom="page">
                  <wp:posOffset>9486900</wp:posOffset>
                </wp:positionV>
                <wp:extent cx="741600" cy="432000"/>
                <wp:effectExtent l="0" t="0" r="0" b="635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9B" w:rsidP="00574C9B" w:rsidRDefault="00574C9B" w14:paraId="74CF9CFC" w14:textId="777777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A692B9D">
                <v:stroke joinstyle="miter"/>
                <v:path gradientshapeok="t" o:connecttype="rect"/>
              </v:shapetype>
              <v:shape id="Text Box 17" style="position:absolute;left:0;text-align:left;margin-left:-15.9pt;margin-top:747pt;width:58.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">
                <v:textbox>
                  <w:txbxContent>
                    <w:p w:rsidR="00574C9B" w:rsidP="00574C9B" w:rsidRDefault="00574C9B" w14:paraId="74CF9CFC" w14:textId="777777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Pr="00E810C8" w:rsidR="00574C9B" w:rsidP="00574C9B" w:rsidRDefault="00574C9B" w14:paraId="25205D12" w14:textId="77777777">
      <w:pPr>
        <w:rPr>
          <w:lang w:val="en-GB"/>
        </w:rPr>
      </w:pPr>
    </w:p>
    <w:p w:rsidRPr="00E810C8" w:rsidR="00574C9B" w:rsidP="00574C9B" w:rsidRDefault="00574C9B" w14:paraId="659F38FA" w14:textId="77777777">
      <w:pPr>
        <w:rPr>
          <w:lang w:val="en-GB"/>
        </w:rPr>
        <w:sectPr w:rsidRPr="00E810C8" w:rsidR="00574C9B" w:rsidSect="003A2226">
          <w:headerReference w:type="even" r:id="rId11"/>
          <w:headerReference w:type="default" r:id="rId12"/>
          <w:headerReference w:type="first" r:id="rId13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6A5C0F" w14:paraId="55F5F1A5" w14:textId="77777777">
        <w:tc>
          <w:tcPr>
            <w:tcW w:w="3085" w:type="dxa"/>
          </w:tcPr>
          <w:p w:rsidRPr="00E810C8" w:rsidR="00AC5114" w:rsidP="0058411F" w:rsidRDefault="00AC5114" w14:paraId="2859CCED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lastRenderedPageBreak/>
              <w:t>Base jurídica</w:t>
            </w:r>
          </w:p>
        </w:tc>
        <w:tc>
          <w:tcPr>
            <w:tcW w:w="6204" w:type="dxa"/>
            <w:vAlign w:val="bottom"/>
          </w:tcPr>
          <w:p w:rsidRPr="00E810C8" w:rsidR="00AC5114" w:rsidP="0058411F" w:rsidRDefault="003A2226" w14:paraId="18176E7A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Artigo 52.º, n.º 4, do Regimento</w:t>
            </w:r>
          </w:p>
        </w:tc>
      </w:tr>
      <w:tr w:rsidR="006A5C0F" w14:paraId="7D6DB42D" w14:textId="77777777">
        <w:tc>
          <w:tcPr>
            <w:tcW w:w="3085" w:type="dxa"/>
          </w:tcPr>
          <w:p w:rsidRPr="00E810C8" w:rsidR="00AC5114" w:rsidP="0058411F" w:rsidRDefault="00AC5114" w14:paraId="5744310A" w14:textId="77777777">
            <w:pPr>
              <w:autoSpaceDE w:val="0"/>
              <w:autoSpaceDN w:val="0"/>
              <w:jc w:val="left"/>
              <w:rPr>
                <w:szCs w:val="20"/>
                <w:lang w:val="en-GB"/>
              </w:rPr>
            </w:pPr>
          </w:p>
        </w:tc>
        <w:tc>
          <w:tcPr>
            <w:tcW w:w="6204" w:type="dxa"/>
            <w:vAlign w:val="bottom"/>
          </w:tcPr>
          <w:p w:rsidRPr="00E810C8" w:rsidR="00AC5114" w:rsidP="0058411F" w:rsidRDefault="008F0285" w14:paraId="6E1A2E43" w14:textId="77777777">
            <w:pPr>
              <w:autoSpaceDE w:val="0"/>
              <w:autoSpaceDN w:val="0"/>
              <w:jc w:val="left"/>
              <w:rPr>
                <w:szCs w:val="20"/>
              </w:rPr>
            </w:pPr>
            <w:r>
              <w:t>Resolução</w:t>
            </w:r>
          </w:p>
        </w:tc>
      </w:tr>
      <w:tr w:rsidR="006A5C0F" w14:paraId="7AAF9895" w14:textId="77777777">
        <w:tc>
          <w:tcPr>
            <w:tcW w:w="3085" w:type="dxa"/>
          </w:tcPr>
          <w:p w:rsidRPr="00192EF8" w:rsidR="0058411F" w:rsidP="0058411F" w:rsidRDefault="0058411F" w14:paraId="74A61BA7" w14:textId="77777777">
            <w:pPr>
              <w:autoSpaceDE w:val="0"/>
              <w:autoSpaceDN w:val="0"/>
              <w:jc w:val="left"/>
            </w:pPr>
            <w:r>
              <w:t>Adoção em plenária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237FD8DF" w14:textId="5E50AE2A">
            <w:pPr>
              <w:autoSpaceDE w:val="0"/>
              <w:autoSpaceDN w:val="0"/>
              <w:jc w:val="left"/>
            </w:pPr>
            <w:r>
              <w:t>20/</w:t>
            </w:r>
            <w:r w:rsidR="002D5C84">
              <w:t>0</w:t>
            </w:r>
            <w:r>
              <w:t>3/2024</w:t>
            </w:r>
          </w:p>
        </w:tc>
      </w:tr>
      <w:tr w:rsidR="006A5C0F" w14:paraId="2A925976" w14:textId="77777777">
        <w:tc>
          <w:tcPr>
            <w:tcW w:w="3085" w:type="dxa"/>
          </w:tcPr>
          <w:p w:rsidRPr="00192EF8" w:rsidR="0058411F" w:rsidP="0058411F" w:rsidRDefault="0058411F" w14:paraId="3D7D8776" w14:textId="77777777">
            <w:pPr>
              <w:autoSpaceDE w:val="0"/>
              <w:autoSpaceDN w:val="0"/>
              <w:jc w:val="left"/>
            </w:pPr>
            <w:r>
              <w:t>Reunião plenária n.º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3A2226" w14:paraId="13C2931C" w14:textId="77777777">
            <w:pPr>
              <w:autoSpaceDE w:val="0"/>
              <w:autoSpaceDN w:val="0"/>
              <w:jc w:val="left"/>
            </w:pPr>
            <w:r>
              <w:t>586</w:t>
            </w:r>
          </w:p>
        </w:tc>
      </w:tr>
      <w:tr w:rsidR="006A5C0F" w14:paraId="1FB5FD85" w14:textId="77777777">
        <w:tc>
          <w:tcPr>
            <w:tcW w:w="3085" w:type="dxa"/>
          </w:tcPr>
          <w:p w:rsidRPr="00E810C8" w:rsidR="0058411F" w:rsidP="0058411F" w:rsidRDefault="0058411F" w14:paraId="4B7ED7DD" w14:textId="77777777">
            <w:pPr>
              <w:autoSpaceDE w:val="0"/>
              <w:autoSpaceDN w:val="0"/>
              <w:jc w:val="left"/>
            </w:pPr>
            <w:r>
              <w:t xml:space="preserve">Resultado da votação </w:t>
            </w:r>
            <w:r>
              <w:br/>
              <w:t>(votos a favor/votos contra/abstenções)</w:t>
            </w:r>
          </w:p>
        </w:tc>
        <w:tc>
          <w:tcPr>
            <w:tcW w:w="6204" w:type="dxa"/>
            <w:vAlign w:val="bottom"/>
          </w:tcPr>
          <w:p w:rsidRPr="00E810C8" w:rsidR="0058411F" w:rsidP="0058411F" w:rsidRDefault="006A4E57" w14:paraId="5C2C0483" w14:textId="153975C6">
            <w:pPr>
              <w:autoSpaceDE w:val="0"/>
              <w:autoSpaceDN w:val="0"/>
              <w:jc w:val="left"/>
            </w:pPr>
            <w:r>
              <w:t>139/0/5</w:t>
            </w:r>
          </w:p>
        </w:tc>
      </w:tr>
    </w:tbl>
    <w:p w:rsidRPr="00E810C8" w:rsidR="00AC5114" w:rsidP="00574C9B" w:rsidRDefault="00AC5114" w14:paraId="23CB8852" w14:textId="77777777">
      <w:pPr>
        <w:rPr>
          <w:lang w:val="en-GB"/>
        </w:rPr>
      </w:pPr>
    </w:p>
    <w:p w:rsidRPr="00E810C8" w:rsidR="00AC5114" w:rsidP="00574C9B" w:rsidRDefault="00AC5114" w14:paraId="523983AF" w14:textId="77777777">
      <w:pPr>
        <w:rPr>
          <w:lang w:val="en-GB"/>
        </w:rPr>
        <w:sectPr w:rsidRPr="00E810C8" w:rsidR="00AC5114" w:rsidSect="00653E7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5670" w:right="1418" w:bottom="1418" w:left="1418" w:header="709" w:footer="709" w:gutter="0"/>
          <w:cols w:space="720"/>
          <w:docGrid w:linePitch="360"/>
        </w:sectPr>
      </w:pPr>
    </w:p>
    <w:p w:rsidRPr="001A31CB" w:rsidR="003A2226" w:rsidP="003A2226" w:rsidRDefault="003A2226" w14:paraId="037DBEDF" w14:textId="77777777">
      <w:pPr>
        <w:jc w:val="center"/>
        <w:outlineLvl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Votar por uma União Europeia unida, democrática, competitiva, sustentável e social</w:t>
      </w:r>
    </w:p>
    <w:p w:rsidRPr="001A31CB" w:rsidR="003A2226" w:rsidP="003A2226" w:rsidRDefault="003A2226" w14:paraId="0A1032E1" w14:textId="77777777">
      <w:pPr>
        <w:outlineLvl w:val="0"/>
        <w:rPr>
          <w:sz w:val="24"/>
          <w:lang w:val="en-GB"/>
        </w:rPr>
      </w:pPr>
    </w:p>
    <w:p w:rsidRPr="001A31CB" w:rsidR="003A2226" w:rsidP="003A2226" w:rsidRDefault="003A2226" w14:paraId="2A7C8841" w14:textId="77777777">
      <w:r>
        <w:t>Em vésperas das eleições para o Parlamento Europeu, nós, o Comité Económico e Social Europeu, em representação das organizações da sociedade civil, exortamos os cidadãos da União Europeia (UE) a exercerem o seu direito democrático de votar.</w:t>
      </w:r>
    </w:p>
    <w:p w:rsidRPr="001A31CB" w:rsidR="003A2226" w:rsidP="003A2226" w:rsidRDefault="003A2226" w14:paraId="0683E708" w14:textId="77777777">
      <w:pPr>
        <w:rPr>
          <w:lang w:val="en-GB"/>
        </w:rPr>
      </w:pPr>
    </w:p>
    <w:p w:rsidRPr="001A31CB" w:rsidR="003A2226" w:rsidP="003A2226" w:rsidRDefault="003A2226" w14:paraId="0D42C0FA" w14:textId="77777777">
      <w:r>
        <w:t>O Parlamento Europeu, único órgão da UE eleito por sufrágio direto, codecide a legislação e o orçamento da União Europeia. Além disso, aprova a nomeação dos comissários europeus.</w:t>
      </w:r>
    </w:p>
    <w:p w:rsidRPr="001A31CB" w:rsidR="003A2226" w:rsidP="003A2226" w:rsidRDefault="003A2226" w14:paraId="54F1EA98" w14:textId="77777777">
      <w:pPr>
        <w:rPr>
          <w:lang w:val="en-GB"/>
        </w:rPr>
      </w:pPr>
    </w:p>
    <w:p w:rsidRPr="001A31CB" w:rsidR="003A2226" w:rsidP="003A2226" w:rsidRDefault="003A2226" w14:paraId="5FC1B6C3" w14:textId="77777777">
      <w:r>
        <w:t>Enquanto cidadão ou cidadã da UE, ao ir votar em junho, terá a oportunidade de eleger os deputados ao Parlamento Europeu e de se pronunciar pelo reforço da integração europeia.</w:t>
      </w:r>
    </w:p>
    <w:p w:rsidRPr="001A31CB" w:rsidR="003A2226" w:rsidP="003A2226" w:rsidRDefault="003A2226" w14:paraId="258D461C" w14:textId="77777777">
      <w:pPr>
        <w:rPr>
          <w:lang w:val="en-GB"/>
        </w:rPr>
      </w:pPr>
    </w:p>
    <w:p w:rsidRPr="001A31CB" w:rsidR="003A2226" w:rsidP="003A2226" w:rsidRDefault="003A2226" w14:paraId="37C76FE5" w14:textId="77777777">
      <w:r>
        <w:t>A União Europeia é uma história de sucesso.</w:t>
      </w:r>
    </w:p>
    <w:p w:rsidRPr="001A31CB" w:rsidR="003A2226" w:rsidP="003A2226" w:rsidRDefault="003A2226" w14:paraId="791C8838" w14:textId="77777777">
      <w:pPr>
        <w:rPr>
          <w:lang w:val="en-GB"/>
        </w:rPr>
      </w:pPr>
    </w:p>
    <w:p w:rsidRPr="001A31CB" w:rsidR="003A2226" w:rsidP="003A2226" w:rsidRDefault="003A2226" w14:paraId="56A2B8FD" w14:textId="77777777">
      <w:r>
        <w:t>Atravessámos tempos difíceis, mas ninguém pode negar que a União Europeia tem garantido paz, democracia, prosperidade económica e progresso social para os seus Estados-Membros, cidadãos e cidadãs.</w:t>
      </w:r>
    </w:p>
    <w:p w:rsidRPr="001A31CB" w:rsidR="003A2226" w:rsidP="003A2226" w:rsidRDefault="003A2226" w14:paraId="3B9FAA70" w14:textId="77777777">
      <w:pPr>
        <w:rPr>
          <w:lang w:val="en-GB"/>
        </w:rPr>
      </w:pPr>
    </w:p>
    <w:p w:rsidRPr="001A31CB" w:rsidR="003A2226" w:rsidP="003A2226" w:rsidRDefault="003A2226" w14:paraId="775A4D12" w14:textId="77777777">
      <w:r>
        <w:t>Graças à União, temos liberdade para trabalhar, estudar e fazer negócios em qualquer país da UE.</w:t>
      </w:r>
    </w:p>
    <w:p w:rsidRPr="001A31CB" w:rsidR="003A2226" w:rsidP="003A2226" w:rsidRDefault="003A2226" w14:paraId="5E4BA931" w14:textId="77777777">
      <w:pPr>
        <w:rPr>
          <w:lang w:val="en-GB"/>
        </w:rPr>
      </w:pPr>
    </w:p>
    <w:p w:rsidRPr="001A31CB" w:rsidR="003A2226" w:rsidP="003A2226" w:rsidRDefault="003A2226" w14:paraId="17A6AE2C" w14:textId="77777777">
      <w:r>
        <w:t>No entanto, continuamos a enfrentar desafios. As nossas preocupações mais imediatas são o aumento do custo de vida e a inflação, as guerras à nossa porta, a migração, a emergência climática e a redução do espaço cívico.</w:t>
      </w:r>
    </w:p>
    <w:p w:rsidRPr="001A31CB" w:rsidR="003A2226" w:rsidP="003A2226" w:rsidRDefault="003A2226" w14:paraId="70747AA4" w14:textId="77777777">
      <w:pPr>
        <w:rPr>
          <w:lang w:val="en-GB"/>
        </w:rPr>
      </w:pPr>
    </w:p>
    <w:p w:rsidRPr="001A31CB" w:rsidR="003A2226" w:rsidP="003A2226" w:rsidRDefault="003A2226" w14:paraId="3F91C94F" w14:textId="77777777">
      <w:r>
        <w:t>Nenhum país da UE pode enfrentar sozinho estes desafios. O nacionalismo, o populismo e as soluções país por país não são a resposta, mas sim a colaboração, a cooperação e a convergência.</w:t>
      </w:r>
    </w:p>
    <w:p w:rsidRPr="001A31CB" w:rsidR="003A2226" w:rsidP="003A2226" w:rsidRDefault="003A2226" w14:paraId="56E4AC8C" w14:textId="77777777">
      <w:pPr>
        <w:rPr>
          <w:lang w:val="en-GB"/>
        </w:rPr>
      </w:pPr>
    </w:p>
    <w:p w:rsidRPr="001A31CB" w:rsidR="003A2226" w:rsidP="003A2226" w:rsidRDefault="003A2226" w14:paraId="1DBC5054" w14:textId="77777777">
      <w:r>
        <w:t xml:space="preserve">Só através de uma </w:t>
      </w:r>
      <w:r>
        <w:rPr>
          <w:b/>
        </w:rPr>
        <w:t>União Europeia unida, democrática, competitiva, sustentável e social</w:t>
      </w:r>
      <w:r>
        <w:t xml:space="preserve"> poderemos realizar verdadeiros progressos nestas questões e combater as desigualdades e disparidades dentro de cada país e entre países. </w:t>
      </w:r>
    </w:p>
    <w:p w:rsidRPr="001A31CB" w:rsidR="003A2226" w:rsidP="003A2226" w:rsidRDefault="003A2226" w14:paraId="5C625558" w14:textId="77777777">
      <w:pPr>
        <w:rPr>
          <w:lang w:val="en-GB"/>
        </w:rPr>
      </w:pPr>
    </w:p>
    <w:p w:rsidRPr="001A31CB" w:rsidR="003A2226" w:rsidP="003A2226" w:rsidRDefault="003A2226" w14:paraId="4370FEF7" w14:textId="77777777">
      <w:r>
        <w:t>A UE assenta nos valores comuns da democracia, proteção dos direitos humanos, liberdade de expressão, Estado de direito, tolerância, justiça, não discriminação, igualdade, solidariedade e participação democrática. Estes valores têm de ser continuamente reforçados, defendidos e protegidos. A pobreza e a exclusão social têm de ser evitadas a todo o custo.</w:t>
      </w:r>
    </w:p>
    <w:p w:rsidRPr="001A31CB" w:rsidR="003A2226" w:rsidP="003A2226" w:rsidRDefault="003A2226" w14:paraId="60F21615" w14:textId="77777777">
      <w:pPr>
        <w:rPr>
          <w:lang w:val="en-GB"/>
        </w:rPr>
      </w:pPr>
    </w:p>
    <w:p w:rsidRPr="001A31CB" w:rsidR="003A2226" w:rsidP="003A2226" w:rsidRDefault="003A2226" w14:paraId="424600FD" w14:textId="77777777">
      <w:r>
        <w:t>Sabemos que a paz só é duradoura em economias e sociedades caracterizadas pela coesão territorial e social, pela observância dos direitos fundamentais e do Estado de direito, bem como por elevados padrões de justiça social. Por conseguinte, a UE deve ser um interveniente influente à escala mundial para prevenir e resolver conflitos, investir no multilateralismo e construir uma paz duradoura.</w:t>
      </w:r>
    </w:p>
    <w:p w:rsidRPr="001A31CB" w:rsidR="003A2226" w:rsidP="003A2226" w:rsidRDefault="003A2226" w14:paraId="12A0D031" w14:textId="77777777">
      <w:pPr>
        <w:rPr>
          <w:lang w:val="en-GB"/>
        </w:rPr>
      </w:pPr>
    </w:p>
    <w:p w:rsidRPr="001A31CB" w:rsidR="003A2226" w:rsidP="003A2226" w:rsidRDefault="003A2226" w14:paraId="3E5F98F4" w14:textId="77777777">
      <w:r>
        <w:t>Só uma União Europeia forte poderá manter o seu modelo económico e social, garantindo – de forma efetiva e justa – a segurança económica e alimentar, a competitividade a nível mundial e as transições digital e ecológica, uma vez que são elas que transformarão a forma como vivemos, produzimos, trabalhamos e consumimos.</w:t>
      </w:r>
    </w:p>
    <w:p w:rsidRPr="001A31CB" w:rsidR="003A2226" w:rsidP="003A2226" w:rsidRDefault="003A2226" w14:paraId="747BA879" w14:textId="77777777">
      <w:pPr>
        <w:rPr>
          <w:lang w:val="en-GB"/>
        </w:rPr>
      </w:pPr>
    </w:p>
    <w:p w:rsidRPr="001A31CB" w:rsidR="003A2226" w:rsidP="003A2226" w:rsidRDefault="003A2226" w14:paraId="46FB1002" w14:textId="77777777">
      <w:pPr>
        <w:rPr>
          <w:b/>
          <w:bCs/>
        </w:rPr>
      </w:pPr>
      <w:r>
        <w:rPr>
          <w:b/>
        </w:rPr>
        <w:lastRenderedPageBreak/>
        <w:t>Lutemos por uma União Europeia</w:t>
      </w:r>
      <w:r>
        <w:t xml:space="preserve"> que coloque TODAS e TODOS os cidadãos no seu cerne, proporcionando-lhes oportunidades e permitindo-lhes realizar o seu potencial e promover a sua participação ativa na vida cívica e nos processos políticos nacionais e europeus.</w:t>
      </w:r>
    </w:p>
    <w:p w:rsidRPr="001A31CB" w:rsidR="003A2226" w:rsidP="003A2226" w:rsidRDefault="003A2226" w14:paraId="28A205DA" w14:textId="77777777">
      <w:pPr>
        <w:rPr>
          <w:b/>
          <w:bCs/>
          <w:lang w:val="en-GB"/>
        </w:rPr>
      </w:pPr>
    </w:p>
    <w:p w:rsidRPr="001A31CB" w:rsidR="003A2226" w:rsidP="003A2226" w:rsidRDefault="003A2226" w14:paraId="6AC74FF6" w14:textId="77777777">
      <w:r>
        <w:rPr>
          <w:b/>
        </w:rPr>
        <w:t>Lutemos por uma União Europeia alargada</w:t>
      </w:r>
      <w:r>
        <w:t xml:space="preserve"> que nos permita viver numa sociedade pacífica e aberta, em que o ambiente é protegido, em que cada um de nós é respeitado e em que uma identidade europeia composta por uma multiplicidade de culturas nos une.</w:t>
      </w:r>
    </w:p>
    <w:p w:rsidRPr="001A31CB" w:rsidR="003A2226" w:rsidP="003A2226" w:rsidRDefault="003A2226" w14:paraId="7B53936A" w14:textId="77777777">
      <w:pPr>
        <w:rPr>
          <w:lang w:val="en-GB"/>
        </w:rPr>
      </w:pPr>
    </w:p>
    <w:p w:rsidRPr="001A31CB" w:rsidR="003A2226" w:rsidP="003A2226" w:rsidRDefault="003A2226" w14:paraId="504B3DDF" w14:textId="77777777">
      <w:r>
        <w:t>Enquanto membros do Comité Económico e Social Europeu, estamos a envidar esforços conjuntos em prol de uma UE que produza resultados e responda de forma mais eficaz às expectativas e necessidades quotidianas dos seus cidadãos, trabalhadores e empresas.</w:t>
      </w:r>
    </w:p>
    <w:p w:rsidRPr="001A31CB" w:rsidR="003A2226" w:rsidP="003A2226" w:rsidRDefault="003A2226" w14:paraId="7191714B" w14:textId="77777777">
      <w:pPr>
        <w:rPr>
          <w:lang w:val="en-GB"/>
        </w:rPr>
      </w:pPr>
    </w:p>
    <w:p w:rsidRPr="001A31CB" w:rsidR="003A2226" w:rsidP="003A2226" w:rsidRDefault="003A2226" w14:paraId="73B44FEA" w14:textId="77777777">
      <w:r>
        <w:t xml:space="preserve">Temos de juntar forças e votar por uma União Europeia unida, democrática, competitiva, sustentável e social. </w:t>
      </w:r>
    </w:p>
    <w:p w:rsidRPr="001A31CB" w:rsidR="003A2226" w:rsidP="003A2226" w:rsidRDefault="003A2226" w14:paraId="676AC602" w14:textId="77777777">
      <w:pPr>
        <w:rPr>
          <w:lang w:val="en-GB"/>
        </w:rPr>
      </w:pPr>
    </w:p>
    <w:p w:rsidRPr="001A31CB" w:rsidR="00E2376B" w:rsidP="003A2226" w:rsidRDefault="003A2226" w14:paraId="063B1A44" w14:textId="77777777">
      <w:r>
        <w:t>O voto de cada um de nós conta.</w:t>
      </w:r>
    </w:p>
    <w:p w:rsidRPr="001A31CB" w:rsidR="00E2376B" w:rsidP="00E2376B" w:rsidRDefault="00E2376B" w14:paraId="246B4685" w14:textId="77777777">
      <w:pPr>
        <w:rPr>
          <w:lang w:val="en-GB"/>
        </w:rPr>
      </w:pPr>
    </w:p>
    <w:p w:rsidRPr="001A31CB" w:rsidR="00E2376B" w:rsidP="00E2376B" w:rsidRDefault="00E2376B" w14:paraId="427D2F69" w14:textId="77777777">
      <w:r>
        <w:t>Bruxelas, 20 de março de 2024</w:t>
      </w:r>
    </w:p>
    <w:p w:rsidR="00E2376B" w:rsidP="00E2376B" w:rsidRDefault="00E2376B" w14:paraId="5790B9D7" w14:textId="77777777">
      <w:pPr>
        <w:rPr>
          <w:lang w:val="en-GB"/>
        </w:rPr>
      </w:pPr>
    </w:p>
    <w:p w:rsidRPr="001A31CB" w:rsidR="00E810C8" w:rsidP="00E2376B" w:rsidRDefault="00E810C8" w14:paraId="6636601E" w14:textId="77777777">
      <w:pPr>
        <w:rPr>
          <w:lang w:val="en-GB"/>
        </w:rPr>
      </w:pPr>
    </w:p>
    <w:p w:rsidRPr="001A31CB" w:rsidR="00E2376B" w:rsidP="00E2376B" w:rsidRDefault="00E2376B" w14:paraId="4F125822" w14:textId="77777777">
      <w:pPr>
        <w:rPr>
          <w:lang w:val="en-GB"/>
        </w:rPr>
      </w:pPr>
    </w:p>
    <w:p w:rsidR="00453673" w:rsidP="00E2376B" w:rsidRDefault="003A2226" w14:paraId="0DCBE626" w14:textId="77777777">
      <w:pPr>
        <w:jc w:val="left"/>
      </w:pPr>
      <w:r>
        <w:t>Oliver Röpke</w:t>
      </w:r>
    </w:p>
    <w:p w:rsidRPr="001A31CB" w:rsidR="00E2376B" w:rsidP="00E2376B" w:rsidRDefault="00E2376B" w14:paraId="6248F274" w14:textId="77777777">
      <w:pPr>
        <w:jc w:val="left"/>
      </w:pPr>
      <w:r>
        <w:t>Presidente do Comité Económico e Social Europeu</w:t>
      </w:r>
    </w:p>
    <w:p w:rsidRPr="00E810C8" w:rsidR="00F53370" w:rsidP="00DB7F50" w:rsidRDefault="00E2376B" w14:paraId="238A4441" w14:textId="77777777">
      <w:pPr>
        <w:jc w:val="center"/>
      </w:pPr>
      <w:r>
        <w:t>_____________</w:t>
      </w:r>
    </w:p>
    <w:sectPr w:rsidRPr="00E810C8" w:rsidR="00F53370" w:rsidSect="001E74A1">
      <w:headerReference w:type="default" r:id="rId18"/>
      <w:footerReference w:type="default" r:id="rId19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64AD" w14:textId="77777777" w:rsidR="00D039AF" w:rsidRDefault="00D039AF" w:rsidP="00F53370">
      <w:pPr>
        <w:spacing w:line="240" w:lineRule="auto"/>
      </w:pPr>
      <w:r>
        <w:separator/>
      </w:r>
    </w:p>
  </w:endnote>
  <w:endnote w:type="continuationSeparator" w:id="0">
    <w:p w14:paraId="2DA038B5" w14:textId="77777777" w:rsidR="00D039AF" w:rsidRDefault="00D039A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1D4B" w14:textId="77777777" w:rsidR="00574C9B" w:rsidRDefault="0057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6DDA" w14:textId="0D425569" w:rsidR="0084105C" w:rsidRPr="003065C9" w:rsidRDefault="003A2226" w:rsidP="003A2226">
    <w:pPr>
      <w:pStyle w:val="Footer"/>
      <w:jc w:val="left"/>
    </w:pPr>
    <w:r>
      <w:t xml:space="preserve">EESC-2024-00483-00-00-RES-TRA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FD5145">
        <w:rPr>
          <w:noProof/>
        </w:rPr>
        <w:instrText>4</w:instrText>
      </w:r>
    </w:fldSimple>
    <w:r>
      <w:instrText xml:space="preserve"> - 2 </w:instrText>
    </w:r>
    <w:r>
      <w:fldChar w:fldCharType="separate"/>
    </w:r>
    <w:r w:rsidR="00FD51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A36C" w14:textId="77777777" w:rsidR="00D039AF" w:rsidRDefault="00D039AF" w:rsidP="00F53370">
      <w:pPr>
        <w:spacing w:line="240" w:lineRule="auto"/>
      </w:pPr>
      <w:r>
        <w:separator/>
      </w:r>
    </w:p>
  </w:footnote>
  <w:footnote w:type="continuationSeparator" w:id="0">
    <w:p w14:paraId="05210895" w14:textId="77777777" w:rsidR="00D039AF" w:rsidRDefault="00D039AF" w:rsidP="00F53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B9E" w14:textId="77777777" w:rsidR="00574C9B" w:rsidRDefault="00156A7D">
    <w:pPr>
      <w:pStyle w:val="Header"/>
    </w:pPr>
    <w:r>
      <w:pict w14:anchorId="7BB77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B13E" w14:textId="31498195" w:rsidR="00574C9B" w:rsidRDefault="007E20B3" w:rsidP="007E20B3">
    <w:pPr>
      <w:pStyle w:val="Header"/>
      <w:ind w:hanging="426"/>
    </w:pPr>
    <w:r>
      <w:rPr>
        <w:noProof/>
      </w:rPr>
      <w:drawing>
        <wp:inline distT="0" distB="0" distL="0" distR="0" wp14:anchorId="58CFF3BE" wp14:editId="1249B0EB">
          <wp:extent cx="6213850" cy="29914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158" cy="303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A7D">
      <w:pict w14:anchorId="214BC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6" type="#_x0000_t75" style="position:absolute;left:0;text-align:left;margin-left:0;margin-top:0;width:598.15pt;height:843.9pt;z-index:-25165414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6D3E" w14:textId="77777777" w:rsidR="00574C9B" w:rsidRDefault="00156A7D">
    <w:pPr>
      <w:pStyle w:val="Header"/>
    </w:pPr>
    <w:r>
      <w:pict w14:anchorId="7331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212F" w14:textId="77777777" w:rsidR="00574C9B" w:rsidRDefault="00156A7D">
    <w:pPr>
      <w:pStyle w:val="Header"/>
    </w:pPr>
    <w:r>
      <w:pict w14:anchorId="496A9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17EE" w14:textId="77777777" w:rsidR="00574C9B" w:rsidRDefault="00574C9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5C8D3A" wp14:editId="6BA2ABDB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5FEB" w14:textId="77777777" w:rsidR="00574C9B" w:rsidRDefault="00156A7D">
    <w:pPr>
      <w:pStyle w:val="Header"/>
    </w:pPr>
    <w:r>
      <w:pict w14:anchorId="5AA7DC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9AAA" w14:textId="77777777" w:rsidR="00FA08F8" w:rsidRDefault="00156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70"/>
    <w:rsid w:val="00020389"/>
    <w:rsid w:val="00053D00"/>
    <w:rsid w:val="000A0F3B"/>
    <w:rsid w:val="00136E7D"/>
    <w:rsid w:val="00156A7D"/>
    <w:rsid w:val="0019231D"/>
    <w:rsid w:val="00192EF8"/>
    <w:rsid w:val="001A31CB"/>
    <w:rsid w:val="001D61AC"/>
    <w:rsid w:val="001E15AA"/>
    <w:rsid w:val="001E3FA1"/>
    <w:rsid w:val="00200E87"/>
    <w:rsid w:val="00214BDC"/>
    <w:rsid w:val="00215E81"/>
    <w:rsid w:val="0024727F"/>
    <w:rsid w:val="002B6A7B"/>
    <w:rsid w:val="002D5C84"/>
    <w:rsid w:val="003353D7"/>
    <w:rsid w:val="00350AC2"/>
    <w:rsid w:val="003659F9"/>
    <w:rsid w:val="003A2226"/>
    <w:rsid w:val="00453673"/>
    <w:rsid w:val="00574C9B"/>
    <w:rsid w:val="0058411F"/>
    <w:rsid w:val="006125A1"/>
    <w:rsid w:val="00653E7D"/>
    <w:rsid w:val="00662207"/>
    <w:rsid w:val="00667F09"/>
    <w:rsid w:val="006A4E57"/>
    <w:rsid w:val="006A5C0F"/>
    <w:rsid w:val="006B57A6"/>
    <w:rsid w:val="006D53A6"/>
    <w:rsid w:val="006F4760"/>
    <w:rsid w:val="00787837"/>
    <w:rsid w:val="00787ABB"/>
    <w:rsid w:val="007B6C64"/>
    <w:rsid w:val="007E05AF"/>
    <w:rsid w:val="007E20B3"/>
    <w:rsid w:val="00822952"/>
    <w:rsid w:val="00836505"/>
    <w:rsid w:val="00844B87"/>
    <w:rsid w:val="0089251B"/>
    <w:rsid w:val="008A6DD4"/>
    <w:rsid w:val="008E224E"/>
    <w:rsid w:val="008F0285"/>
    <w:rsid w:val="008F74D7"/>
    <w:rsid w:val="00904C42"/>
    <w:rsid w:val="00924C05"/>
    <w:rsid w:val="00937CF2"/>
    <w:rsid w:val="00976645"/>
    <w:rsid w:val="00976F77"/>
    <w:rsid w:val="0098228C"/>
    <w:rsid w:val="009A1908"/>
    <w:rsid w:val="009D7FD9"/>
    <w:rsid w:val="009E2100"/>
    <w:rsid w:val="00A36AB0"/>
    <w:rsid w:val="00AB37A3"/>
    <w:rsid w:val="00AC5114"/>
    <w:rsid w:val="00AE03D3"/>
    <w:rsid w:val="00B25683"/>
    <w:rsid w:val="00B51901"/>
    <w:rsid w:val="00BB7A92"/>
    <w:rsid w:val="00BD50F6"/>
    <w:rsid w:val="00C073E1"/>
    <w:rsid w:val="00C25647"/>
    <w:rsid w:val="00C66AEA"/>
    <w:rsid w:val="00C9040A"/>
    <w:rsid w:val="00C91E4D"/>
    <w:rsid w:val="00CB110A"/>
    <w:rsid w:val="00CB7CD0"/>
    <w:rsid w:val="00D039AF"/>
    <w:rsid w:val="00D752CD"/>
    <w:rsid w:val="00D95232"/>
    <w:rsid w:val="00DB7F50"/>
    <w:rsid w:val="00DE30C7"/>
    <w:rsid w:val="00DF400F"/>
    <w:rsid w:val="00E15BF4"/>
    <w:rsid w:val="00E2376B"/>
    <w:rsid w:val="00E26935"/>
    <w:rsid w:val="00E27707"/>
    <w:rsid w:val="00E52B04"/>
    <w:rsid w:val="00E661B7"/>
    <w:rsid w:val="00E810C8"/>
    <w:rsid w:val="00F2069F"/>
    <w:rsid w:val="00F53370"/>
    <w:rsid w:val="00F90BE2"/>
    <w:rsid w:val="00FC0CEA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38E5FCA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F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F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F7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F7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7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E20A70424F8EF14D84929FAE9E34774B" ma:contentTypeVersion="4" ma:contentTypeDescription="Defines the documents for Document Manager V2" ma:contentTypeScope="" ma:versionID="3c88e340e370a402dfed352137800822">
  <xsd:schema xmlns:xsd="http://www.w3.org/2001/XMLSchema" xmlns:xs="http://www.w3.org/2001/XMLSchema" xmlns:p="http://schemas.microsoft.com/office/2006/metadata/properties" xmlns:ns2="59ace41b-6786-4ce3-be71-52c27066c6ef" xmlns:ns3="http://schemas.microsoft.com/sharepoint/v3/fields" xmlns:ns4="1178e5e2-058a-41a1-9851-331c7b3fffb8" targetNamespace="http://schemas.microsoft.com/office/2006/metadata/properties" ma:root="true" ma:fieldsID="cff03e2a422031f7afb63180aa455c21" ns2:_="" ns3:_="" ns4:_="">
    <xsd:import namespace="59ace41b-6786-4ce3-be71-52c27066c6ef"/>
    <xsd:import namespace="http://schemas.microsoft.com/sharepoint/v3/fields"/>
    <xsd:import namespace="1178e5e2-058a-41a1-9851-331c7b3fff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e41b-6786-4ce3-be71-52c27066c6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e2fb5ba9-5e53-4066-9f9c-cd35b339bd62}" ma:internalName="TaxCatchAll" ma:showField="CatchAllData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2fb5ba9-5e53-4066-9f9c-cd35b339bd62}" ma:internalName="TaxCatchAllLabel" ma:readOnly="true" ma:showField="CatchAllDataLabel" ma:web="59ace41b-6786-4ce3-be71-52c27066c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e5e2-058a-41a1-9851-331c7b3fffb8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ce41b-6786-4ce3-be71-52c27066c6ef">F7M6YNZUATRX-416430479-6075</_dlc_DocId>
    <_dlc_DocIdUrl xmlns="59ace41b-6786-4ce3-be71-52c27066c6ef">
      <Url>http://dm/eesc/2024/_layouts/15/DocIdRedir.aspx?ID=F7M6YNZUATRX-416430479-6075</Url>
      <Description>F7M6YNZUATRX-416430479-6075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59ace41b-6786-4ce3-be71-52c27066c6ef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9ace41b-6786-4ce3-be71-52c27066c6ef">2024-03-21T12:00:00+00:00</ProductionDate>
    <DocumentNumber xmlns="1178e5e2-058a-41a1-9851-331c7b3fffb8">483</DocumentNumber>
    <FicheYear xmlns="59ace41b-6786-4ce3-be71-52c27066c6ef" xsi:nil="true"/>
    <DossierNumber xmlns="59ace41b-6786-4ce3-be71-52c27066c6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9ace41b-6786-4ce3-be71-52c27066c6ef" xsi:nil="true"/>
    <TaxCatchAll xmlns="59ace41b-6786-4ce3-be71-52c27066c6ef">
      <Value>36</Value>
      <Value>34</Value>
      <Value>17</Value>
      <Value>31</Value>
      <Value>30</Value>
      <Value>29</Value>
      <Value>27</Value>
      <Value>26</Value>
      <Value>14</Value>
      <Value>24</Value>
      <Value>23</Value>
      <Value>22</Value>
      <Value>21</Value>
      <Value>43</Value>
      <Value>16</Value>
      <Value>162</Value>
      <Value>32</Value>
      <Value>12</Value>
      <Value>8</Value>
      <Value>6</Value>
      <Value>5</Value>
      <Value>3</Value>
      <Value>1</Value>
      <Value>25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Rapporteur xmlns="59ace41b-6786-4ce3-be71-52c27066c6ef">VARDAKASTANIS &amp; DEL RIO &amp; SCHWENG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9ace41b-6786-4ce3-be71-52c27066c6ef">2024</DocumentYear>
    <FicheNumber xmlns="59ace41b-6786-4ce3-be71-52c27066c6ef">3132</FicheNumber>
    <OriginalSender xmlns="59ace41b-6786-4ce3-be71-52c27066c6ef">
      <UserInfo>
        <DisplayName>Rubano Noroes Silvana</DisplayName>
        <AccountId>1622</AccountId>
        <AccountType/>
      </UserInfo>
    </OriginalSender>
    <DocumentPart xmlns="59ace41b-6786-4ce3-be71-52c27066c6ef">0</DocumentPart>
    <AdoptionDate xmlns="59ace41b-6786-4ce3-be71-52c27066c6ef">2024-03-20T12:00:00+00:00</AdoptionDate>
    <RequestingService xmlns="59ace41b-6786-4ce3-be71-52c27066c6ef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178e5e2-058a-41a1-9851-331c7b3fffb8" xsi:nil="true"/>
    <DossierName_0 xmlns="http://schemas.microsoft.com/sharepoint/v3/fields">
      <Terms xmlns="http://schemas.microsoft.com/office/infopath/2007/PartnerControls"/>
    </DossierName_0>
    <DocumentVersion xmlns="59ace41b-6786-4ce3-be71-52c27066c6ef">0</DocumentVersion>
  </documentManagement>
</p:properties>
</file>

<file path=customXml/itemProps1.xml><?xml version="1.0" encoding="utf-8"?>
<ds:datastoreItem xmlns:ds="http://schemas.openxmlformats.org/officeDocument/2006/customXml" ds:itemID="{C39BAB0F-644E-4101-A9F8-5C40265627AA}"/>
</file>

<file path=customXml/itemProps2.xml><?xml version="1.0" encoding="utf-8"?>
<ds:datastoreItem xmlns:ds="http://schemas.openxmlformats.org/officeDocument/2006/customXml" ds:itemID="{8912F23D-C3E7-42B2-8CF5-1061279CA58D}"/>
</file>

<file path=customXml/itemProps3.xml><?xml version="1.0" encoding="utf-8"?>
<ds:datastoreItem xmlns:ds="http://schemas.openxmlformats.org/officeDocument/2006/customXml" ds:itemID="{21C1555A-E059-4146-881D-CDFC61BADB4F}"/>
</file>

<file path=customXml/itemProps4.xml><?xml version="1.0" encoding="utf-8"?>
<ds:datastoreItem xmlns:ds="http://schemas.openxmlformats.org/officeDocument/2006/customXml" ds:itemID="{77A66D0E-9C95-4A50-997E-B9D0DEA07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AC-Cover page - Opinion Committee - EESC revised model</vt:lpstr>
    </vt:vector>
  </TitlesOfParts>
  <Company>CESE-CdR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- Votar por uma União Europeia unida, democrática, competitiva, sustentável e social</dc:title>
  <dc:subject>RES</dc:subject>
  <dc:creator>Francois Aude</dc:creator>
  <cp:keywords>EESC-2024-00483-00-00-RES-TRA-EN</cp:keywords>
  <dc:description>Rapporteur: VARDAKASTANIS &amp; DEL RIO &amp; SCHWENG - Original language: EN - Date of document: 21/03/2024 - Date of meeting:  - External documents:  - Administrator:  ZIMMER Sophie</dc:description>
  <cp:lastModifiedBy>Rubano Noroes Silvana</cp:lastModifiedBy>
  <cp:revision>11</cp:revision>
  <dcterms:created xsi:type="dcterms:W3CDTF">2024-03-21T07:34:00Z</dcterms:created>
  <dcterms:modified xsi:type="dcterms:W3CDTF">2024-03-21T16:13:00Z</dcterms:modified>
  <cp:category>/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21/03/2024, 17/05/2022</vt:lpwstr>
  </property>
  <property fmtid="{D5CDD505-2E9C-101B-9397-08002B2CF9AE}" pid="4" name="Pref_Time">
    <vt:lpwstr>08:32:33, 14:58:36</vt:lpwstr>
  </property>
  <property fmtid="{D5CDD505-2E9C-101B-9397-08002B2CF9AE}" pid="5" name="Pref_User">
    <vt:lpwstr>amett, enied</vt:lpwstr>
  </property>
  <property fmtid="{D5CDD505-2E9C-101B-9397-08002B2CF9AE}" pid="6" name="Pref_FileName">
    <vt:lpwstr>EESC-2024-00483-00-00-RES-TRA-EN-CRR.docx, COR-EESC-2022-02592-00-00-ADMIN-ORI.docx</vt:lpwstr>
  </property>
  <property fmtid="{D5CDD505-2E9C-101B-9397-08002B2CF9AE}" pid="7" name="ContentTypeId">
    <vt:lpwstr>0x010100EA97B91038054C99906057A708A1480A00E20A70424F8EF14D84929FAE9E34774B</vt:lpwstr>
  </property>
  <property fmtid="{D5CDD505-2E9C-101B-9397-08002B2CF9AE}" pid="8" name="_dlc_DocIdItemGuid">
    <vt:lpwstr>0080aea1-0ac2-47a5-afe7-dbf8f8c1d081</vt:lpwstr>
  </property>
  <property fmtid="{D5CDD505-2E9C-101B-9397-08002B2CF9AE}" pid="9" name="AvailableTranslations">
    <vt:lpwstr>29;#EL|6d4f4d51-af9b-4650-94b4-4276bee85c91;#22;#BG|1a1b3951-7821-4e6a-85f5-5673fc08bd2c;#34;#LT|a7ff5ce7-6123-4f68-865a-a57c31810414;#14;#FR|d2afafd3-4c81-4f60-8f52-ee33f2f54ff3;#16;#DA|5d49c027-8956-412b-aa16-e85a0f96ad0e;#31;#NL|55c6556c-b4f4-441d-9acf-c498d4f838bd;#5;#EN|f2175f21-25d7-44a3-96da-d6a61b075e1b;#25;#DE|f6b31e5a-26fa-4935-b661-318e46daf27e;#26;#SK|46d9fce0-ef79-4f71-b89b-cd6aa82426b8;#12;#IT|0774613c-01ed-4e5d-a25d-11d2388de825;#24;#ES|e7a6b05b-ae16-40c8-add9-68b64b03aeba;#30;#HR|2f555653-ed1a-4fe6-8362-9082d95989e5;#43;#CS|72f9705b-0217-4fd3-bea2-cbc7ed80e26e;#17;#PL|1e03da61-4678-4e07-b136-b5024ca9197b;#21;#SV|c2ed69e7-a339-43d7-8f22-d93680a92aa0;#23;#MT|7df99101-6854-4a26-b53a-b88c0da02c26;#36;#PT|50ccc04a-eadd-42ae-a0cb-acaf45f812ba;#27;#SL|98a412ae-eb01-49e9-ae3d-585a81724cfc;#32;#HU|6b229040-c589-4408-b4c1-4285663d20a8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483</vt:i4>
  </property>
  <property fmtid="{D5CDD505-2E9C-101B-9397-08002B2CF9AE}" pid="14" name="DocumentVersion">
    <vt:i4>0</vt:i4>
  </property>
  <property fmtid="{D5CDD505-2E9C-101B-9397-08002B2CF9AE}" pid="15" name="DocumentStatus">
    <vt:lpwstr>3;#TRA|150d2a88-1431-44e6-a8ca-0bb753ab8672</vt:lpwstr>
  </property>
  <property fmtid="{D5CDD505-2E9C-101B-9397-08002B2CF9AE}" pid="16" name="DocumentPart">
    <vt:i4>0</vt:i4>
  </property>
  <property fmtid="{D5CDD505-2E9C-101B-9397-08002B2CF9AE}" pid="17" name="DossierName">
    <vt:lpwstr/>
  </property>
  <property fmtid="{D5CDD505-2E9C-101B-9397-08002B2CF9AE}" pid="18" name="DocumentSource">
    <vt:lpwstr>1;#EESC|422833ec-8d7e-4e65-8e4e-8bed07ffb729</vt:lpwstr>
  </property>
  <property fmtid="{D5CDD505-2E9C-101B-9397-08002B2CF9AE}" pid="19" name="AdoptionDate">
    <vt:filetime>2024-03-20T12:00:00Z</vt:filetime>
  </property>
  <property fmtid="{D5CDD505-2E9C-101B-9397-08002B2CF9AE}" pid="20" name="DocumentType">
    <vt:lpwstr>162;#RES|9e3e62eb-6858-4bc7-8a50-3453e395fd01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6;#Unrestricted|826e22d7-d029-4ec0-a450-0c28ff673572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/>
  </property>
  <property fmtid="{D5CDD505-2E9C-101B-9397-08002B2CF9AE}" pid="28" name="AvailableTranslations_0">
    <vt:lpwstr>EL|6d4f4d51-af9b-4650-94b4-4276bee85c91;BG|1a1b3951-7821-4e6a-85f5-5673fc08bd2c;FR|d2afafd3-4c81-4f60-8f52-ee33f2f54ff3;DA|5d49c027-8956-412b-aa16-e85a0f96ad0e;NL|55c6556c-b4f4-441d-9acf-c498d4f838bd;EN|f2175f21-25d7-44a3-96da-d6a61b075e1b;DE|f6b31e5a-26fa-4935-b661-318e46daf27e;SK|46d9fce0-ef79-4f71-b89b-cd6aa82426b8;IT|0774613c-01ed-4e5d-a25d-11d2388de825;ES|e7a6b05b-ae16-40c8-add9-68b64b03aeba;CS|72f9705b-0217-4fd3-bea2-cbc7ed80e26e;SV|c2ed69e7-a339-43d7-8f22-d93680a92aa0;SL|98a412ae-eb01-49e9-ae3d-585a81724cfc;HU|6b229040-c589-4408-b4c1-4285663d20a8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14;#FR|d2afafd3-4c81-4f60-8f52-ee33f2f54ff3;#32;#HU|6b229040-c589-4408-b4c1-4285663d20a8;#31;#NL|55c6556c-b4f4-441d-9acf-c498d4f838bd;#43;#CS|72f9705b-0217-4fd3-bea2-cbc7ed80e26e;#29;#EL|6d4f4d51-af9b-4650-94b4-4276bee85c91;#27;#SL|98a412ae-eb01-49e9-ae3d-585a81724cfc;#26;#SK|46d9fce0-ef79-4f71-b89b-cd6aa82426b8;#25;#DE|f6b31e5a-26fa-4935-b661-318e46daf27e;#24;#ES|e7a6b05b-ae16-40c8-add9-68b64b03aeba;#22;#BG|1a1b3951-7821-4e6a-85f5-5673fc08bd2c;#21;#SV|c2ed69e7-a339-43d7-8f22-d93680a92aa0;#16;#DA|5d49c027-8956-412b-aa16-e85a0f96ad0e;#162;#RES|9e3e62eb-6858-4bc7-8a50-3453e395fd01;#12;#IT|0774613c-01ed-4e5d-a25d-11d2388de825;#8;#Final|ea5e6674-7b27-4bac-b091-73adbb394efe;#6;#Unrestricted|826e22d7-d029-4ec0-a450-0c28ff673572;#5;#EN|f2175f21-25d7-44a3-96da-d6a61b075e1b;#3;#TRA|150d2a88-1431-44e6-a8ca-0bb753ab8672;#1;#EESC|422833ec-8d7e-4e65-8e4e-8bed07ffb729</vt:lpwstr>
  </property>
  <property fmtid="{D5CDD505-2E9C-101B-9397-08002B2CF9AE}" pid="32" name="Rapporteur">
    <vt:lpwstr>VARDAKASTANIS &amp; DEL RIO &amp; SCHWENG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8;#Final|ea5e6674-7b27-4bac-b091-73adbb394efe</vt:lpwstr>
  </property>
  <property fmtid="{D5CDD505-2E9C-101B-9397-08002B2CF9AE}" pid="35" name="DocumentYear">
    <vt:i4>2024</vt:i4>
  </property>
  <property fmtid="{D5CDD505-2E9C-101B-9397-08002B2CF9AE}" pid="36" name="FicheNumber">
    <vt:i4>3132</vt:i4>
  </property>
  <property fmtid="{D5CDD505-2E9C-101B-9397-08002B2CF9AE}" pid="37" name="DocumentLanguage">
    <vt:lpwstr>36;#PT|50ccc04a-eadd-42ae-a0cb-acaf45f812ba</vt:lpwstr>
  </property>
</Properties>
</file>