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289"/>
      </w:tblGrid>
      <w:tr>
        <w:trPr>
          <w:jc w:val="center"/>
        </w:trPr>
        <w:tc>
          <w:tcPr>
            <w:tcW w:w="5000" w:type="pct"/>
            <w:vAlign w:val="center"/>
          </w:tcPr>
          <w:p w:rsidRPr="00E810C8" w:rsidR="00574C9B" w:rsidP="006125A1" w:rsidRDefault="00D752CD" w14:paraId="4B8F14AB" w14:textId="3B135937">
            <w:pPr>
              <w:jc w:val="center"/>
              <w:rPr>
                <w:b/>
                <w:sz w:val="72"/>
                <w:szCs w:val="72"/>
                <w:lang w:val="en-GB"/>
              </w:rPr>
            </w:pPr>
            <w:bookmarkStart w:name="_GoBack" w:id="0"/>
            <w:bookmarkEnd w:id="0"/>
            <w:r w:rsidRPr="00E810C8">
              <w:rPr>
                <w:b/>
                <w:sz w:val="72"/>
                <w:szCs w:val="72"/>
                <w:lang w:val="en-GB"/>
              </w:rPr>
              <w:t>RESOLUTION</w:t>
            </w:r>
          </w:p>
        </w:tc>
      </w:tr>
      <w:tr>
        <w:trPr>
          <w:trHeight w:val="567"/>
          <w:jc w:val="center"/>
        </w:trPr>
        <w:tc>
          <w:tcPr>
            <w:tcW w:w="5000" w:type="pct"/>
            <w:vAlign w:val="center"/>
          </w:tcPr>
          <w:p w:rsidRPr="00192EF8" w:rsidR="00574C9B" w:rsidP="006125A1" w:rsidRDefault="00574C9B" w14:paraId="0E3C838D" w14:textId="77777777">
            <w:pPr>
              <w:jc w:val="center"/>
              <w:rPr>
                <w:sz w:val="24"/>
                <w:szCs w:val="24"/>
                <w:lang w:val="en-GB"/>
              </w:rPr>
            </w:pPr>
            <w:r w:rsidRPr="00E810C8">
              <w:rPr>
                <w:sz w:val="24"/>
                <w:szCs w:val="24"/>
                <w:lang w:val="en-GB"/>
              </w:rPr>
              <w:t>E</w:t>
            </w:r>
            <w:r w:rsidRPr="00E810C8" w:rsidR="006125A1">
              <w:rPr>
                <w:sz w:val="24"/>
                <w:szCs w:val="24"/>
                <w:lang w:val="en-GB"/>
              </w:rPr>
              <w:t>uropean E</w:t>
            </w:r>
            <w:r w:rsidRPr="00192EF8">
              <w:rPr>
                <w:sz w:val="24"/>
                <w:szCs w:val="24"/>
                <w:lang w:val="en-GB"/>
              </w:rPr>
              <w:t>conomic and Social Committee</w:t>
            </w:r>
          </w:p>
        </w:tc>
      </w:tr>
      <w:tr>
        <w:trPr>
          <w:jc w:val="center"/>
        </w:trPr>
        <w:tc>
          <w:tcPr>
            <w:tcW w:w="5000" w:type="pct"/>
            <w:vAlign w:val="center"/>
          </w:tcPr>
          <w:p w:rsidRPr="00192EF8" w:rsidR="00574C9B" w:rsidP="006125A1" w:rsidRDefault="00D752CD" w14:paraId="164B3F5D" w14:textId="2D5E98E9">
            <w:pPr>
              <w:jc w:val="center"/>
              <w:rPr>
                <w:b/>
                <w:sz w:val="44"/>
                <w:szCs w:val="44"/>
                <w:lang w:val="en-GB"/>
              </w:rPr>
            </w:pPr>
            <w:r w:rsidRPr="00E810C8">
              <w:rPr>
                <w:b/>
                <w:sz w:val="44"/>
                <w:szCs w:val="44"/>
                <w:lang w:val="en-GB"/>
              </w:rPr>
              <w:t>Vote for a united, democratic, competitive, sustainable and social European Union</w:t>
            </w:r>
          </w:p>
        </w:tc>
      </w:tr>
      <w:tr>
        <w:trPr>
          <w:jc w:val="center"/>
        </w:trPr>
        <w:tc>
          <w:tcPr>
            <w:tcW w:w="5000" w:type="pct"/>
            <w:vAlign w:val="center"/>
          </w:tcPr>
          <w:p w:rsidRPr="00E810C8" w:rsidR="00574C9B" w:rsidP="006125A1" w:rsidRDefault="00574C9B" w14:paraId="766B3712" w14:textId="77777777">
            <w:pPr>
              <w:overflowPunct w:val="0"/>
              <w:autoSpaceDE w:val="0"/>
              <w:autoSpaceDN w:val="0"/>
              <w:adjustRightInd w:val="0"/>
              <w:jc w:val="center"/>
              <w:textAlignment w:val="baseline"/>
              <w:rPr>
                <w:b/>
                <w:position w:val="24"/>
                <w:sz w:val="24"/>
                <w:szCs w:val="24"/>
                <w:lang w:val="en-GB"/>
              </w:rPr>
            </w:pPr>
            <w:r w:rsidRPr="00E810C8">
              <w:rPr>
                <w:position w:val="24"/>
                <w:sz w:val="24"/>
                <w:szCs w:val="24"/>
                <w:lang w:val="en-GB"/>
              </w:rPr>
              <w:t>_____________</w:t>
            </w:r>
          </w:p>
        </w:tc>
      </w:tr>
      <w:tr>
        <w:trPr>
          <w:jc w:val="center"/>
        </w:trPr>
        <w:tc>
          <w:tcPr>
            <w:tcW w:w="5000" w:type="pct"/>
            <w:vAlign w:val="center"/>
          </w:tcPr>
          <w:p w:rsidRPr="00192EF8" w:rsidR="003A2226" w:rsidP="00AE03D3" w:rsidRDefault="00574C9B" w14:paraId="671CAB71" w14:textId="070B2B68">
            <w:pPr>
              <w:jc w:val="center"/>
              <w:rPr>
                <w:sz w:val="24"/>
                <w:szCs w:val="24"/>
                <w:lang w:val="en-GB"/>
              </w:rPr>
            </w:pPr>
            <w:r w:rsidRPr="00E810C8">
              <w:rPr>
                <w:sz w:val="24"/>
                <w:szCs w:val="24"/>
                <w:lang w:val="en-GB"/>
              </w:rPr>
              <w:t>Rapporteur</w:t>
            </w:r>
            <w:r w:rsidRPr="00E810C8" w:rsidR="00D752CD">
              <w:rPr>
                <w:sz w:val="24"/>
                <w:szCs w:val="24"/>
                <w:lang w:val="en-GB"/>
              </w:rPr>
              <w:t>s</w:t>
            </w:r>
            <w:r w:rsidRPr="00192EF8">
              <w:rPr>
                <w:sz w:val="24"/>
                <w:szCs w:val="24"/>
                <w:lang w:val="en-GB"/>
              </w:rPr>
              <w:t>:</w:t>
            </w:r>
          </w:p>
          <w:p w:rsidRPr="00E810C8" w:rsidR="008F0285" w:rsidP="00AE03D3" w:rsidRDefault="008F0285" w14:paraId="4B64D801" w14:textId="2881B521">
            <w:pPr>
              <w:jc w:val="center"/>
              <w:rPr>
                <w:b/>
                <w:sz w:val="24"/>
                <w:szCs w:val="24"/>
                <w:lang w:val="en-GB"/>
              </w:rPr>
            </w:pPr>
            <w:r w:rsidRPr="00192EF8">
              <w:rPr>
                <w:b/>
                <w:sz w:val="24"/>
                <w:szCs w:val="24"/>
                <w:lang w:val="en-GB"/>
              </w:rPr>
              <w:t xml:space="preserve">Christa SCHWENG </w:t>
            </w:r>
            <w:r w:rsidRPr="008C3C76">
              <w:rPr>
                <w:lang w:val="en-GB"/>
              </w:rPr>
              <w:t>(Group I)</w:t>
            </w:r>
          </w:p>
          <w:p w:rsidRPr="00E810C8" w:rsidR="00AE03D3" w:rsidP="00AE03D3" w:rsidRDefault="00AE03D3" w14:paraId="6A272A94" w14:textId="569C9B7D">
            <w:pPr>
              <w:jc w:val="center"/>
              <w:rPr>
                <w:b/>
                <w:sz w:val="24"/>
                <w:szCs w:val="24"/>
                <w:lang w:val="en-GB"/>
              </w:rPr>
            </w:pPr>
            <w:r w:rsidRPr="00192EF8">
              <w:rPr>
                <w:b/>
                <w:sz w:val="24"/>
                <w:szCs w:val="24"/>
                <w:lang w:val="en-GB"/>
              </w:rPr>
              <w:t>Cinzia DEL RIO</w:t>
            </w:r>
            <w:r w:rsidRPr="00192EF8" w:rsidR="008F0285">
              <w:rPr>
                <w:b/>
                <w:sz w:val="24"/>
                <w:szCs w:val="24"/>
                <w:lang w:val="en-GB"/>
              </w:rPr>
              <w:t xml:space="preserve"> </w:t>
            </w:r>
            <w:r w:rsidRPr="00192EF8" w:rsidR="008F0285">
              <w:rPr>
                <w:bCs/>
                <w:sz w:val="24"/>
                <w:szCs w:val="24"/>
                <w:lang w:val="en-GB"/>
              </w:rPr>
              <w:t>(Group II)</w:t>
            </w:r>
          </w:p>
          <w:p w:rsidRPr="00E810C8" w:rsidR="00574C9B" w:rsidP="00AE03D3" w:rsidRDefault="00AE03D3" w14:paraId="23E9DE0A" w14:textId="077D03E9">
            <w:pPr>
              <w:jc w:val="center"/>
              <w:rPr>
                <w:sz w:val="24"/>
                <w:szCs w:val="24"/>
                <w:lang w:val="en-GB"/>
              </w:rPr>
            </w:pPr>
            <w:r w:rsidRPr="00E810C8">
              <w:rPr>
                <w:b/>
                <w:sz w:val="24"/>
                <w:szCs w:val="24"/>
                <w:lang w:val="en-GB"/>
              </w:rPr>
              <w:t>Ioannis VARDAKASTANIS</w:t>
            </w:r>
            <w:r w:rsidRPr="00E810C8" w:rsidR="008F0285">
              <w:rPr>
                <w:b/>
                <w:sz w:val="24"/>
                <w:szCs w:val="24"/>
                <w:lang w:val="en-GB"/>
              </w:rPr>
              <w:t xml:space="preserve"> </w:t>
            </w:r>
            <w:r w:rsidRPr="00E810C8" w:rsidR="008F0285">
              <w:rPr>
                <w:bCs/>
                <w:sz w:val="24"/>
                <w:szCs w:val="24"/>
                <w:lang w:val="en-GB"/>
              </w:rPr>
              <w:t>(Group III)</w:t>
            </w:r>
          </w:p>
        </w:tc>
      </w:tr>
    </w:tbl>
    <w:p w:rsidRPr="00E810C8" w:rsidR="00574C9B" w:rsidP="00574C9B" w:rsidRDefault="00574C9B" w14:paraId="0B225863" w14:textId="77777777">
      <w:pPr>
        <w:rPr>
          <w:lang w:val="en-GB"/>
        </w:rPr>
      </w:pPr>
      <w:r w:rsidRPr="008C3C76">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rFonts w:ascii="Arial" w:hAnsi="Arial" w:cs="Arial"/>
                          <w:b/>
                          <w:bCs/>
                          <w:sz w:val="48"/>
                          <w:lang w:val="nl-BE"/>
                        </w:rPr>
                        <w:t>EN</w:t>
                      </w:r>
                    </w:p>
                  </w:txbxContent>
                </v:textbox>
                <w10:wrap anchorx="margin" anchory="page"/>
              </v:shape>
            </w:pict>
          </mc:Fallback>
        </mc:AlternateContent>
      </w:r>
    </w:p>
    <w:p w:rsidRPr="00E810C8" w:rsidR="00574C9B" w:rsidP="00574C9B" w:rsidRDefault="00574C9B" w14:paraId="3FA5826A" w14:textId="77777777">
      <w:pPr>
        <w:rPr>
          <w:lang w:val="en-GB"/>
        </w:rPr>
      </w:pPr>
    </w:p>
    <w:p w:rsidRPr="00E810C8" w:rsidR="00574C9B" w:rsidP="00574C9B" w:rsidRDefault="00574C9B" w14:paraId="4B88FC0A" w14:textId="77777777">
      <w:pPr>
        <w:rPr>
          <w:lang w:val="en-GB"/>
        </w:rPr>
        <w:sectPr w:rsidRPr="00E810C8" w:rsidR="00574C9B" w:rsidSect="003A2226">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tc>
          <w:tcPr>
            <w:tcW w:w="3085" w:type="dxa"/>
          </w:tcPr>
          <w:p w:rsidRPr="00E810C8" w:rsidR="00AC5114" w:rsidP="0058411F" w:rsidRDefault="00AC5114" w14:paraId="2DA32C67" w14:textId="77777777">
            <w:pPr>
              <w:autoSpaceDE w:val="0"/>
              <w:autoSpaceDN w:val="0"/>
              <w:jc w:val="left"/>
              <w:rPr>
                <w:szCs w:val="20"/>
                <w:lang w:val="en-GB"/>
              </w:rPr>
            </w:pPr>
            <w:r w:rsidRPr="00E810C8">
              <w:rPr>
                <w:szCs w:val="20"/>
                <w:lang w:val="en-GB"/>
              </w:rPr>
              <w:lastRenderedPageBreak/>
              <w:t>Legal basis</w:t>
            </w:r>
          </w:p>
        </w:tc>
        <w:tc>
          <w:tcPr>
            <w:tcW w:w="6204" w:type="dxa"/>
            <w:vAlign w:val="bottom"/>
          </w:tcPr>
          <w:p w:rsidRPr="00E810C8" w:rsidR="00AC5114" w:rsidP="0058411F" w:rsidRDefault="003A2226" w14:paraId="67EB3E4A" w14:textId="2CED2754">
            <w:pPr>
              <w:autoSpaceDE w:val="0"/>
              <w:autoSpaceDN w:val="0"/>
              <w:jc w:val="left"/>
              <w:rPr>
                <w:szCs w:val="20"/>
                <w:lang w:val="en-GB"/>
              </w:rPr>
            </w:pPr>
            <w:r w:rsidRPr="00E810C8">
              <w:rPr>
                <w:lang w:val="en-GB"/>
              </w:rPr>
              <w:t>Rule 52(4) of the Rules of Procedure</w:t>
            </w:r>
          </w:p>
        </w:tc>
      </w:tr>
      <w:tr>
        <w:tc>
          <w:tcPr>
            <w:tcW w:w="3085" w:type="dxa"/>
          </w:tcPr>
          <w:p w:rsidRPr="00E810C8" w:rsidR="00AC5114" w:rsidP="0058411F" w:rsidRDefault="00AC5114" w14:paraId="09CBA82A" w14:textId="31A8EB7C">
            <w:pPr>
              <w:autoSpaceDE w:val="0"/>
              <w:autoSpaceDN w:val="0"/>
              <w:jc w:val="left"/>
              <w:rPr>
                <w:szCs w:val="20"/>
                <w:lang w:val="en-GB"/>
              </w:rPr>
            </w:pPr>
          </w:p>
        </w:tc>
        <w:tc>
          <w:tcPr>
            <w:tcW w:w="6204" w:type="dxa"/>
            <w:vAlign w:val="bottom"/>
          </w:tcPr>
          <w:p w:rsidRPr="00E810C8" w:rsidR="00AC5114" w:rsidP="0058411F" w:rsidRDefault="008F0285" w14:paraId="64FEFF77" w14:textId="2E345610">
            <w:pPr>
              <w:autoSpaceDE w:val="0"/>
              <w:autoSpaceDN w:val="0"/>
              <w:jc w:val="left"/>
              <w:rPr>
                <w:szCs w:val="20"/>
                <w:lang w:val="en-GB"/>
              </w:rPr>
            </w:pPr>
            <w:r w:rsidRPr="00E810C8">
              <w:rPr>
                <w:szCs w:val="20"/>
                <w:lang w:val="en-GB"/>
              </w:rPr>
              <w:t>Resolution</w:t>
            </w:r>
          </w:p>
        </w:tc>
      </w:tr>
      <w:tr>
        <w:tc>
          <w:tcPr>
            <w:tcW w:w="3085" w:type="dxa"/>
          </w:tcPr>
          <w:p w:rsidRPr="00192EF8" w:rsidR="0058411F" w:rsidP="0058411F" w:rsidRDefault="0058411F" w14:paraId="26DE3092" w14:textId="77777777">
            <w:pPr>
              <w:autoSpaceDE w:val="0"/>
              <w:autoSpaceDN w:val="0"/>
              <w:jc w:val="left"/>
              <w:rPr>
                <w:lang w:val="en-GB"/>
              </w:rPr>
            </w:pPr>
            <w:r w:rsidRPr="00E810C8">
              <w:rPr>
                <w:lang w:val="en-GB"/>
              </w:rPr>
              <w:t>Adopted at plenary</w:t>
            </w:r>
          </w:p>
        </w:tc>
        <w:tc>
          <w:tcPr>
            <w:tcW w:w="6204" w:type="dxa"/>
            <w:vAlign w:val="bottom"/>
          </w:tcPr>
          <w:p w:rsidRPr="00E810C8" w:rsidR="0058411F" w:rsidP="0058411F" w:rsidRDefault="003A2226" w14:paraId="34FA2183" w14:textId="5E71292E">
            <w:pPr>
              <w:autoSpaceDE w:val="0"/>
              <w:autoSpaceDN w:val="0"/>
              <w:jc w:val="left"/>
              <w:rPr>
                <w:lang w:val="en-GB"/>
              </w:rPr>
            </w:pPr>
            <w:r w:rsidRPr="00E810C8">
              <w:rPr>
                <w:lang w:val="en-GB"/>
              </w:rPr>
              <w:t>20/3/2024</w:t>
            </w:r>
          </w:p>
        </w:tc>
      </w:tr>
      <w:tr>
        <w:tc>
          <w:tcPr>
            <w:tcW w:w="3085" w:type="dxa"/>
          </w:tcPr>
          <w:p w:rsidRPr="00192EF8" w:rsidR="0058411F" w:rsidP="0058411F" w:rsidRDefault="0058411F" w14:paraId="2A65A034" w14:textId="77777777">
            <w:pPr>
              <w:autoSpaceDE w:val="0"/>
              <w:autoSpaceDN w:val="0"/>
              <w:jc w:val="left"/>
              <w:rPr>
                <w:lang w:val="en-GB"/>
              </w:rPr>
            </w:pPr>
            <w:r w:rsidRPr="00E810C8">
              <w:rPr>
                <w:lang w:val="en-GB"/>
              </w:rPr>
              <w:t>Plenary session No</w:t>
            </w:r>
          </w:p>
        </w:tc>
        <w:tc>
          <w:tcPr>
            <w:tcW w:w="6204" w:type="dxa"/>
            <w:vAlign w:val="bottom"/>
          </w:tcPr>
          <w:p w:rsidRPr="00E810C8" w:rsidR="0058411F" w:rsidP="0058411F" w:rsidRDefault="003A2226" w14:paraId="17BFB0A7" w14:textId="171A5F4D">
            <w:pPr>
              <w:autoSpaceDE w:val="0"/>
              <w:autoSpaceDN w:val="0"/>
              <w:jc w:val="left"/>
              <w:rPr>
                <w:lang w:val="en-GB"/>
              </w:rPr>
            </w:pPr>
            <w:r w:rsidRPr="00E810C8">
              <w:rPr>
                <w:lang w:val="en-GB"/>
              </w:rPr>
              <w:t>586</w:t>
            </w:r>
          </w:p>
        </w:tc>
      </w:tr>
      <w:tr>
        <w:tc>
          <w:tcPr>
            <w:tcW w:w="3085" w:type="dxa"/>
          </w:tcPr>
          <w:p w:rsidRPr="00E810C8" w:rsidR="0058411F" w:rsidP="0058411F" w:rsidRDefault="0058411F" w14:paraId="0C723801" w14:textId="77777777">
            <w:pPr>
              <w:autoSpaceDE w:val="0"/>
              <w:autoSpaceDN w:val="0"/>
              <w:jc w:val="left"/>
              <w:rPr>
                <w:lang w:val="en-GB"/>
              </w:rPr>
            </w:pPr>
            <w:r w:rsidRPr="00E810C8">
              <w:rPr>
                <w:lang w:val="en-GB"/>
              </w:rPr>
              <w:t>Outcome of vote</w:t>
            </w:r>
            <w:r w:rsidRPr="00E810C8">
              <w:rPr>
                <w:lang w:val="en-GB"/>
              </w:rPr>
              <w:br/>
            </w:r>
            <w:r w:rsidRPr="00192EF8">
              <w:rPr>
                <w:lang w:val="en-GB"/>
              </w:rPr>
              <w:t>(for/against/abstentions)</w:t>
            </w:r>
          </w:p>
        </w:tc>
        <w:tc>
          <w:tcPr>
            <w:tcW w:w="6204" w:type="dxa"/>
            <w:vAlign w:val="bottom"/>
          </w:tcPr>
          <w:p w:rsidRPr="00E810C8" w:rsidR="0058411F" w:rsidP="0058411F" w:rsidRDefault="006A4E57" w14:paraId="14DB34EA" w14:textId="3645A726">
            <w:pPr>
              <w:autoSpaceDE w:val="0"/>
              <w:autoSpaceDN w:val="0"/>
              <w:jc w:val="left"/>
              <w:rPr>
                <w:lang w:val="en-GB"/>
              </w:rPr>
            </w:pPr>
            <w:r w:rsidRPr="00E810C8">
              <w:rPr>
                <w:lang w:val="en-GB"/>
              </w:rPr>
              <w:t>139/00/05</w:t>
            </w:r>
          </w:p>
        </w:tc>
      </w:tr>
    </w:tbl>
    <w:p w:rsidRPr="00E810C8" w:rsidR="00AC5114" w:rsidP="00574C9B" w:rsidRDefault="00AC5114" w14:paraId="156A5F34" w14:textId="77777777">
      <w:pPr>
        <w:rPr>
          <w:lang w:val="en-GB"/>
        </w:rPr>
      </w:pPr>
    </w:p>
    <w:p w:rsidRPr="00E810C8" w:rsidR="00AC5114" w:rsidP="00574C9B" w:rsidRDefault="00AC5114" w14:paraId="2CD3051D" w14:textId="77777777">
      <w:pPr>
        <w:rPr>
          <w:lang w:val="en-GB"/>
        </w:rPr>
        <w:sectPr w:rsidRPr="00E810C8"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8C3C76" w:rsidR="003A2226" w:rsidP="003A2226" w:rsidRDefault="003A2226" w14:paraId="78D8A61A" w14:textId="77777777">
      <w:pPr>
        <w:jc w:val="center"/>
        <w:outlineLvl w:val="0"/>
        <w:rPr>
          <w:b/>
          <w:i/>
          <w:sz w:val="24"/>
          <w:lang w:val="en-GB"/>
        </w:rPr>
      </w:pPr>
      <w:r w:rsidRPr="008C3C76">
        <w:rPr>
          <w:b/>
          <w:i/>
          <w:sz w:val="24"/>
          <w:lang w:val="en-GB"/>
        </w:rPr>
        <w:t>Vote for a united, democratic, competitive, sustainable and social European Union</w:t>
      </w:r>
    </w:p>
    <w:p w:rsidRPr="008C3C76" w:rsidR="003A2226" w:rsidP="003A2226" w:rsidRDefault="003A2226" w14:paraId="2A691959" w14:textId="77777777">
      <w:pPr>
        <w:outlineLvl w:val="0"/>
        <w:rPr>
          <w:sz w:val="24"/>
          <w:lang w:val="en-GB"/>
        </w:rPr>
      </w:pPr>
    </w:p>
    <w:p w:rsidRPr="008C3C76" w:rsidR="003A2226" w:rsidP="003A2226" w:rsidRDefault="003A2226" w14:paraId="1CFE465F" w14:textId="77777777">
      <w:pPr>
        <w:rPr>
          <w:lang w:val="en-GB"/>
        </w:rPr>
      </w:pPr>
      <w:r w:rsidRPr="008C3C76">
        <w:rPr>
          <w:lang w:val="en-GB"/>
        </w:rPr>
        <w:t>On the eve of the elections to the European Parliament, we, the European Economic and Social Committee, representing civil society organisations, call on you, EU citizens, to use your democratic right to vote.</w:t>
      </w:r>
    </w:p>
    <w:p w:rsidRPr="008C3C76" w:rsidR="003A2226" w:rsidP="003A2226" w:rsidRDefault="003A2226" w14:paraId="61DE7896" w14:textId="77777777">
      <w:pPr>
        <w:rPr>
          <w:lang w:val="en-GB"/>
        </w:rPr>
      </w:pPr>
    </w:p>
    <w:p w:rsidRPr="008C3C76" w:rsidR="003A2226" w:rsidP="003A2226" w:rsidRDefault="003A2226" w14:paraId="2EC4F6AC" w14:textId="77777777">
      <w:pPr>
        <w:rPr>
          <w:lang w:val="en-GB"/>
        </w:rPr>
      </w:pPr>
      <w:r w:rsidRPr="008C3C76" w:rsidDel="00357859">
        <w:rPr>
          <w:lang w:val="en-GB"/>
        </w:rPr>
        <w:t xml:space="preserve">The European Parliament is the only directly elected EU </w:t>
      </w:r>
      <w:r w:rsidRPr="008C3C76">
        <w:rPr>
          <w:lang w:val="en-GB"/>
        </w:rPr>
        <w:t>body, and</w:t>
      </w:r>
      <w:r w:rsidRPr="008C3C76" w:rsidDel="00357859">
        <w:rPr>
          <w:lang w:val="en-GB"/>
        </w:rPr>
        <w:t xml:space="preserve"> co-decides the laws and the budget of the European Union</w:t>
      </w:r>
      <w:r w:rsidRPr="008C3C76">
        <w:rPr>
          <w:lang w:val="en-GB"/>
        </w:rPr>
        <w:t>. It also jointly</w:t>
      </w:r>
      <w:r w:rsidRPr="008C3C76" w:rsidDel="00357859">
        <w:rPr>
          <w:lang w:val="en-GB"/>
        </w:rPr>
        <w:t xml:space="preserve"> appoint</w:t>
      </w:r>
      <w:r w:rsidRPr="008C3C76">
        <w:rPr>
          <w:lang w:val="en-GB"/>
        </w:rPr>
        <w:t>s</w:t>
      </w:r>
      <w:r w:rsidRPr="008C3C76" w:rsidDel="00357859">
        <w:rPr>
          <w:lang w:val="en-GB"/>
        </w:rPr>
        <w:t xml:space="preserve"> </w:t>
      </w:r>
      <w:r w:rsidRPr="008C3C76">
        <w:rPr>
          <w:lang w:val="en-GB"/>
        </w:rPr>
        <w:t xml:space="preserve">European </w:t>
      </w:r>
      <w:r w:rsidRPr="008C3C76" w:rsidDel="00357859">
        <w:rPr>
          <w:lang w:val="en-GB"/>
        </w:rPr>
        <w:t>Commissioners.</w:t>
      </w:r>
    </w:p>
    <w:p w:rsidRPr="008C3C76" w:rsidR="003A2226" w:rsidP="003A2226" w:rsidRDefault="003A2226" w14:paraId="5537F8B4" w14:textId="77777777">
      <w:pPr>
        <w:rPr>
          <w:lang w:val="en-GB"/>
        </w:rPr>
      </w:pPr>
    </w:p>
    <w:p w:rsidRPr="008C3C76" w:rsidR="003A2226" w:rsidP="003A2226" w:rsidRDefault="003A2226" w14:paraId="5F4CF186" w14:textId="77777777">
      <w:pPr>
        <w:rPr>
          <w:lang w:val="en-GB"/>
        </w:rPr>
      </w:pPr>
      <w:r w:rsidRPr="008C3C76">
        <w:rPr>
          <w:lang w:val="en-GB"/>
        </w:rPr>
        <w:t>When going to vote in June, you, as EU citizens, have the opportunity to elect the members of the European Parliament and vote for stronger European integration.</w:t>
      </w:r>
    </w:p>
    <w:p w:rsidRPr="008C3C76" w:rsidR="003A2226" w:rsidP="003A2226" w:rsidRDefault="003A2226" w14:paraId="25DA7D3E" w14:textId="77777777">
      <w:pPr>
        <w:rPr>
          <w:lang w:val="en-GB"/>
        </w:rPr>
      </w:pPr>
    </w:p>
    <w:p w:rsidRPr="008C3C76" w:rsidR="003A2226" w:rsidP="003A2226" w:rsidRDefault="003A2226" w14:paraId="4A038C03" w14:textId="77777777">
      <w:pPr>
        <w:rPr>
          <w:lang w:val="en-GB"/>
        </w:rPr>
      </w:pPr>
      <w:r w:rsidRPr="008C3C76">
        <w:rPr>
          <w:lang w:val="en-GB"/>
        </w:rPr>
        <w:t>The European Union is a story of success.</w:t>
      </w:r>
    </w:p>
    <w:p w:rsidRPr="008C3C76" w:rsidR="003A2226" w:rsidP="003A2226" w:rsidRDefault="003A2226" w14:paraId="051F3CCA" w14:textId="77777777">
      <w:pPr>
        <w:rPr>
          <w:lang w:val="en-GB"/>
        </w:rPr>
      </w:pPr>
    </w:p>
    <w:p w:rsidRPr="008C3C76" w:rsidR="003A2226" w:rsidP="003A2226" w:rsidRDefault="003A2226" w14:paraId="1A6BC1DD" w14:textId="77777777">
      <w:pPr>
        <w:rPr>
          <w:lang w:val="en-GB"/>
        </w:rPr>
      </w:pPr>
      <w:r w:rsidRPr="008C3C76">
        <w:rPr>
          <w:lang w:val="en-GB"/>
        </w:rPr>
        <w:t>We have gone through difficult times, but no-one can deny that the European Union has guaranteed peace, democracy, economic prosperity and social progress for its Member States and citizens.</w:t>
      </w:r>
    </w:p>
    <w:p w:rsidRPr="008C3C76" w:rsidR="003A2226" w:rsidP="003A2226" w:rsidRDefault="003A2226" w14:paraId="32F902C5" w14:textId="77777777">
      <w:pPr>
        <w:rPr>
          <w:lang w:val="en-GB"/>
        </w:rPr>
      </w:pPr>
    </w:p>
    <w:p w:rsidRPr="008C3C76" w:rsidR="003A2226" w:rsidP="003A2226" w:rsidRDefault="003A2226" w14:paraId="15EBFDFC" w14:textId="77777777">
      <w:pPr>
        <w:rPr>
          <w:lang w:val="en-GB"/>
        </w:rPr>
      </w:pPr>
      <w:r w:rsidRPr="008C3C76">
        <w:rPr>
          <w:lang w:val="en-GB"/>
        </w:rPr>
        <w:t>Thanks to the Union, we have the freedom to work, study and do business in all EU countries.</w:t>
      </w:r>
    </w:p>
    <w:p w:rsidRPr="008C3C76" w:rsidR="003A2226" w:rsidP="003A2226" w:rsidRDefault="003A2226" w14:paraId="197B6BCA" w14:textId="77777777">
      <w:pPr>
        <w:rPr>
          <w:lang w:val="en-GB"/>
        </w:rPr>
      </w:pPr>
    </w:p>
    <w:p w:rsidRPr="008C3C76" w:rsidR="003A2226" w:rsidP="003A2226" w:rsidRDefault="003A2226" w14:paraId="2EE2E38C" w14:textId="77777777">
      <w:pPr>
        <w:rPr>
          <w:lang w:val="en-GB"/>
        </w:rPr>
      </w:pPr>
      <w:r w:rsidRPr="008C3C76">
        <w:rPr>
          <w:lang w:val="en-GB"/>
        </w:rPr>
        <w:t>However, we still face challenges. Our most pressing concerns are the rising cost of living and inflation, the wars on our doorstep, migration, the climate emergency, and the shrinking civic space.</w:t>
      </w:r>
    </w:p>
    <w:p w:rsidRPr="008C3C76" w:rsidR="003A2226" w:rsidP="003A2226" w:rsidRDefault="003A2226" w14:paraId="5140506B" w14:textId="77777777">
      <w:pPr>
        <w:rPr>
          <w:lang w:val="en-GB"/>
        </w:rPr>
      </w:pPr>
    </w:p>
    <w:p w:rsidRPr="008C3C76" w:rsidR="003A2226" w:rsidP="003A2226" w:rsidRDefault="003A2226" w14:paraId="2B59FB8E" w14:textId="77777777">
      <w:pPr>
        <w:rPr>
          <w:lang w:val="en-GB"/>
        </w:rPr>
      </w:pPr>
      <w:r w:rsidRPr="008C3C76">
        <w:rPr>
          <w:lang w:val="en-GB"/>
        </w:rPr>
        <w:t>No EU country can cope with these challenges alone. Nationalism, populism and single-state solutions are not the answer. Collaboration, cooperation and convergence are.</w:t>
      </w:r>
    </w:p>
    <w:p w:rsidRPr="008C3C76" w:rsidR="003A2226" w:rsidP="003A2226" w:rsidRDefault="003A2226" w14:paraId="36143288" w14:textId="77777777">
      <w:pPr>
        <w:rPr>
          <w:lang w:val="en-GB"/>
        </w:rPr>
      </w:pPr>
    </w:p>
    <w:p w:rsidRPr="008C3C76" w:rsidR="003A2226" w:rsidP="003A2226" w:rsidRDefault="003A2226" w14:paraId="3FE34ADF" w14:textId="77777777">
      <w:pPr>
        <w:rPr>
          <w:lang w:val="en-GB"/>
        </w:rPr>
      </w:pPr>
      <w:r w:rsidRPr="008C3C76">
        <w:rPr>
          <w:lang w:val="en-GB"/>
        </w:rPr>
        <w:t xml:space="preserve">Only through a </w:t>
      </w:r>
      <w:r w:rsidRPr="008C3C76">
        <w:rPr>
          <w:b/>
          <w:lang w:val="en-GB"/>
        </w:rPr>
        <w:t xml:space="preserve">united, democratic, competitive, sustainable and social European Union </w:t>
      </w:r>
      <w:r w:rsidRPr="008C3C76">
        <w:rPr>
          <w:lang w:val="en-GB"/>
        </w:rPr>
        <w:t xml:space="preserve">can we make real progress on these issues, and reverse the inequalities and disparities within and among countries. </w:t>
      </w:r>
    </w:p>
    <w:p w:rsidRPr="008C3C76" w:rsidR="003A2226" w:rsidP="003A2226" w:rsidRDefault="003A2226" w14:paraId="0DBC2116" w14:textId="77777777">
      <w:pPr>
        <w:rPr>
          <w:lang w:val="en-GB"/>
        </w:rPr>
      </w:pPr>
    </w:p>
    <w:p w:rsidRPr="008C3C76" w:rsidR="003A2226" w:rsidP="003A2226" w:rsidRDefault="003A2226" w14:paraId="054DF4D4" w14:textId="77777777">
      <w:pPr>
        <w:rPr>
          <w:lang w:val="en-GB"/>
        </w:rPr>
      </w:pPr>
      <w:r w:rsidRPr="008C3C76">
        <w:rPr>
          <w:lang w:val="en-GB"/>
        </w:rPr>
        <w:t>The EU is founded on the common values of democracy, protection of human rights, freedom of expression, the rule of law, tolerance, justice, non-discrimination, equality, solidarity, and democratic participation. These values need to be continuously strengthened, defended and protected. Poverty and social exclusion must be prevented at all costs.</w:t>
      </w:r>
    </w:p>
    <w:p w:rsidRPr="008C3C76" w:rsidR="003A2226" w:rsidP="003A2226" w:rsidRDefault="003A2226" w14:paraId="1AB62676" w14:textId="77777777">
      <w:pPr>
        <w:rPr>
          <w:lang w:val="en-GB"/>
        </w:rPr>
      </w:pPr>
    </w:p>
    <w:p w:rsidRPr="008C3C76" w:rsidR="003A2226" w:rsidP="003A2226" w:rsidRDefault="003A2226" w14:paraId="58EE2E3E" w14:textId="77777777">
      <w:pPr>
        <w:rPr>
          <w:lang w:val="en-GB"/>
        </w:rPr>
      </w:pPr>
      <w:r w:rsidRPr="008C3C76">
        <w:rPr>
          <w:lang w:val="en-GB"/>
        </w:rPr>
        <w:t>We have learned that peace is enduring only in economies and societies characterised by territorial and social cohesion, respect for fundamental rights and the rule of law, and by high standards of social justice. Therefore, the EU must be an influential global player to prevent and resolve conflicts, invest in multilateralism and build durable peace.</w:t>
      </w:r>
    </w:p>
    <w:p w:rsidRPr="008C3C76" w:rsidR="003A2226" w:rsidP="003A2226" w:rsidRDefault="003A2226" w14:paraId="4470F543" w14:textId="77777777">
      <w:pPr>
        <w:rPr>
          <w:lang w:val="en-GB"/>
        </w:rPr>
      </w:pPr>
    </w:p>
    <w:p w:rsidRPr="008C3C76" w:rsidR="003A2226" w:rsidP="003A2226" w:rsidRDefault="003A2226" w14:paraId="3C7DE508" w14:textId="77777777">
      <w:pPr>
        <w:rPr>
          <w:lang w:val="en-GB"/>
        </w:rPr>
      </w:pPr>
      <w:r w:rsidRPr="008C3C76">
        <w:rPr>
          <w:lang w:val="en-GB"/>
        </w:rPr>
        <w:t>Only a strong European Union will be able to sustain its economic and social model by ensuring – in an effective and fair way – economic and food security, global competitiveness and the digital and green transition, as they will transform the way we live, produce, work and consume.</w:t>
      </w:r>
    </w:p>
    <w:p w:rsidRPr="008C3C76" w:rsidR="003A2226" w:rsidP="003A2226" w:rsidRDefault="003A2226" w14:paraId="44C827A4" w14:textId="77777777">
      <w:pPr>
        <w:rPr>
          <w:lang w:val="en-GB"/>
        </w:rPr>
      </w:pPr>
    </w:p>
    <w:p w:rsidRPr="008C3C76" w:rsidR="003A2226" w:rsidP="003A2226" w:rsidRDefault="003A2226" w14:paraId="4DA5A036" w14:textId="77777777">
      <w:pPr>
        <w:rPr>
          <w:b/>
          <w:bCs/>
          <w:lang w:val="en-GB"/>
        </w:rPr>
      </w:pPr>
      <w:r w:rsidRPr="008C3C76">
        <w:rPr>
          <w:b/>
          <w:bCs/>
          <w:lang w:val="en-GB"/>
        </w:rPr>
        <w:t>Let's stand for a European Union</w:t>
      </w:r>
      <w:r w:rsidRPr="008C3C76">
        <w:rPr>
          <w:lang w:val="en-GB"/>
        </w:rPr>
        <w:t xml:space="preserve"> with ALL citizens at its heart, providing opportunities for everyone and enabling them to fulfil their potential and promote their active participation in civic life, and in national and European political processes.</w:t>
      </w:r>
    </w:p>
    <w:p w:rsidRPr="008C3C76" w:rsidR="003A2226" w:rsidP="003A2226" w:rsidRDefault="003A2226" w14:paraId="66000517" w14:textId="77777777">
      <w:pPr>
        <w:rPr>
          <w:b/>
          <w:bCs/>
          <w:lang w:val="en-GB"/>
        </w:rPr>
      </w:pPr>
    </w:p>
    <w:p w:rsidRPr="008C3C76" w:rsidR="003A2226" w:rsidP="003A2226" w:rsidRDefault="003A2226" w14:paraId="29D03C84" w14:textId="292A23B0">
      <w:pPr>
        <w:rPr>
          <w:lang w:val="en-GB"/>
        </w:rPr>
      </w:pPr>
      <w:r w:rsidRPr="008C3C76">
        <w:rPr>
          <w:b/>
          <w:bCs/>
          <w:lang w:val="en-GB"/>
        </w:rPr>
        <w:t>Let</w:t>
      </w:r>
      <w:r w:rsidR="00192EF8">
        <w:rPr>
          <w:b/>
          <w:bCs/>
          <w:lang w:val="en-GB"/>
        </w:rPr>
        <w:t>’</w:t>
      </w:r>
      <w:r w:rsidRPr="008C3C76">
        <w:rPr>
          <w:b/>
          <w:bCs/>
          <w:lang w:val="en-GB"/>
        </w:rPr>
        <w:t>s stand for an enlarged European Union</w:t>
      </w:r>
      <w:r w:rsidRPr="008C3C76">
        <w:rPr>
          <w:lang w:val="en-GB"/>
        </w:rPr>
        <w:t xml:space="preserve"> that enables us to live in a peaceful, open society, where the environment is protected, where each and every one of us is respected, and where a European identity with its multitude of cultures unites us.</w:t>
      </w:r>
    </w:p>
    <w:p w:rsidRPr="008C3C76" w:rsidR="003A2226" w:rsidP="003A2226" w:rsidRDefault="003A2226" w14:paraId="34AE62C7" w14:textId="77777777">
      <w:pPr>
        <w:rPr>
          <w:lang w:val="en-GB"/>
        </w:rPr>
      </w:pPr>
    </w:p>
    <w:p w:rsidRPr="008C3C76" w:rsidR="003A2226" w:rsidP="003A2226" w:rsidRDefault="003A2226" w14:paraId="2110496E" w14:textId="77777777">
      <w:pPr>
        <w:rPr>
          <w:lang w:val="en-GB"/>
        </w:rPr>
      </w:pPr>
      <w:r w:rsidRPr="008C3C76">
        <w:rPr>
          <w:lang w:val="en-GB"/>
        </w:rPr>
        <w:t>As members of the European Economic and Social Committee, we are working together for an EU that delivers and more effectively meets the expectations and daily needs of its citizens, workers and businesses alike.</w:t>
      </w:r>
    </w:p>
    <w:p w:rsidRPr="008C3C76" w:rsidR="003A2226" w:rsidP="003A2226" w:rsidRDefault="003A2226" w14:paraId="08DDD256" w14:textId="77777777">
      <w:pPr>
        <w:rPr>
          <w:lang w:val="en-GB"/>
        </w:rPr>
      </w:pPr>
    </w:p>
    <w:p w:rsidRPr="008C3C76" w:rsidR="003A2226" w:rsidP="003A2226" w:rsidRDefault="003A2226" w14:paraId="40DAEAC2" w14:textId="50A7EA55">
      <w:pPr>
        <w:rPr>
          <w:lang w:val="en-GB"/>
        </w:rPr>
      </w:pPr>
      <w:r w:rsidRPr="008C3C76">
        <w:rPr>
          <w:lang w:val="en-GB"/>
        </w:rPr>
        <w:t>Let</w:t>
      </w:r>
      <w:r w:rsidR="00192EF8">
        <w:rPr>
          <w:lang w:val="en-GB"/>
        </w:rPr>
        <w:t>’</w:t>
      </w:r>
      <w:r w:rsidRPr="008C3C76">
        <w:rPr>
          <w:lang w:val="en-GB"/>
        </w:rPr>
        <w:t xml:space="preserve">s join forces and vote for a united, democratic, competitive, sustainable and social European Union. </w:t>
      </w:r>
    </w:p>
    <w:p w:rsidRPr="008C3C76" w:rsidR="003A2226" w:rsidP="003A2226" w:rsidRDefault="003A2226" w14:paraId="296CF330" w14:textId="77777777">
      <w:pPr>
        <w:rPr>
          <w:lang w:val="en-GB"/>
        </w:rPr>
      </w:pPr>
    </w:p>
    <w:p w:rsidRPr="008C3C76" w:rsidR="00E2376B" w:rsidP="003A2226" w:rsidRDefault="003A2226" w14:paraId="487CFC9B" w14:textId="53BA42B1">
      <w:pPr>
        <w:rPr>
          <w:lang w:val="en-GB"/>
        </w:rPr>
      </w:pPr>
      <w:r w:rsidRPr="008C3C76" w:rsidDel="00357859">
        <w:rPr>
          <w:lang w:val="en-GB"/>
        </w:rPr>
        <w:t>Your vote matters.</w:t>
      </w:r>
    </w:p>
    <w:p w:rsidRPr="008C3C76" w:rsidR="00E2376B" w:rsidP="00E2376B" w:rsidRDefault="00E2376B" w14:paraId="7DF39AD3" w14:textId="77777777">
      <w:pPr>
        <w:rPr>
          <w:lang w:val="en-GB"/>
        </w:rPr>
      </w:pPr>
    </w:p>
    <w:p w:rsidRPr="008C3C76" w:rsidR="00E2376B" w:rsidP="00E2376B" w:rsidRDefault="00E2376B" w14:paraId="05878CAA" w14:textId="5501CEC7">
      <w:pPr>
        <w:rPr>
          <w:lang w:val="en-GB"/>
        </w:rPr>
      </w:pPr>
      <w:r w:rsidRPr="008C3C76">
        <w:rPr>
          <w:lang w:val="en-GB"/>
        </w:rPr>
        <w:t xml:space="preserve">Brussels, </w:t>
      </w:r>
      <w:r w:rsidRPr="008C3C76" w:rsidR="003A2226">
        <w:rPr>
          <w:lang w:val="en-GB"/>
        </w:rPr>
        <w:t>20 March 2024</w:t>
      </w:r>
      <w:r w:rsidR="00453673">
        <w:rPr>
          <w:lang w:val="en-GB"/>
        </w:rPr>
        <w:t>.</w:t>
      </w:r>
    </w:p>
    <w:p w:rsidR="00E2376B" w:rsidP="00E2376B" w:rsidRDefault="00E2376B" w14:paraId="7E37ADD0" w14:textId="1010CD6D">
      <w:pPr>
        <w:rPr>
          <w:lang w:val="en-GB"/>
        </w:rPr>
      </w:pPr>
    </w:p>
    <w:p w:rsidRPr="008C3C76" w:rsidR="00E810C8" w:rsidP="00E2376B" w:rsidRDefault="00E810C8" w14:paraId="6FA58E22" w14:textId="77777777">
      <w:pPr>
        <w:rPr>
          <w:lang w:val="en-GB"/>
        </w:rPr>
      </w:pPr>
    </w:p>
    <w:p w:rsidRPr="008C3C76" w:rsidR="00E2376B" w:rsidP="00E2376B" w:rsidRDefault="00E2376B" w14:paraId="3914066A" w14:textId="77777777">
      <w:pPr>
        <w:rPr>
          <w:lang w:val="en-GB"/>
        </w:rPr>
      </w:pPr>
    </w:p>
    <w:p w:rsidR="00453673" w:rsidP="00E2376B" w:rsidRDefault="003A2226" w14:paraId="52B7C390" w14:textId="77777777">
      <w:pPr>
        <w:jc w:val="left"/>
        <w:rPr>
          <w:lang w:val="en-GB"/>
        </w:rPr>
      </w:pPr>
      <w:r w:rsidRPr="008C3C76">
        <w:rPr>
          <w:lang w:val="en-GB"/>
        </w:rPr>
        <w:t>Oliver R</w:t>
      </w:r>
      <w:r w:rsidRPr="00E810C8" w:rsidR="00E810C8">
        <w:rPr>
          <w:lang w:val="en-GB"/>
        </w:rPr>
        <w:t>öpke</w:t>
      </w:r>
    </w:p>
    <w:p w:rsidRPr="008C3C76" w:rsidR="00E2376B" w:rsidP="00E2376B" w:rsidRDefault="00E2376B" w14:paraId="5046E21B" w14:textId="54D59F16">
      <w:pPr>
        <w:jc w:val="left"/>
        <w:rPr>
          <w:lang w:val="en-GB"/>
        </w:rPr>
      </w:pPr>
      <w:r w:rsidRPr="008C3C76">
        <w:rPr>
          <w:lang w:val="en-GB"/>
        </w:rPr>
        <w:t>The president of the European Economic and Social Committee</w:t>
      </w:r>
    </w:p>
    <w:p w:rsidRPr="00E810C8" w:rsidR="00F53370" w:rsidP="00DB7F50" w:rsidRDefault="00E2376B" w14:paraId="6BABC1C7" w14:textId="77777777">
      <w:pPr>
        <w:jc w:val="center"/>
        <w:rPr>
          <w:lang w:val="en-GB"/>
        </w:rPr>
      </w:pPr>
      <w:r w:rsidRPr="008C3C76">
        <w:rPr>
          <w:lang w:val="en-GB"/>
        </w:rPr>
        <w:t>_____________</w:t>
      </w:r>
    </w:p>
    <w:sectPr w:rsidRPr="00E810C8"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B7714" w14:textId="77777777" w:rsidR="00D039AF" w:rsidRDefault="00D039AF" w:rsidP="00F53370">
      <w:pPr>
        <w:spacing w:line="240" w:lineRule="auto"/>
      </w:pPr>
      <w:r>
        <w:separator/>
      </w:r>
    </w:p>
  </w:endnote>
  <w:endnote w:type="continuationSeparator" w:id="0">
    <w:p w14:paraId="16AEA785" w14:textId="77777777" w:rsidR="00D039AF" w:rsidRDefault="00D039A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E028" w14:textId="77777777" w:rsidR="003A2226" w:rsidRDefault="003A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314E" w14:textId="77777777" w:rsidR="003A2226" w:rsidRDefault="003A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9C04" w14:textId="77777777" w:rsidR="003A2226" w:rsidRDefault="003A2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217E" w14:textId="456CFFDB" w:rsidR="0084105C" w:rsidRPr="003065C9" w:rsidRDefault="003A2226" w:rsidP="003A2226">
    <w:pPr>
      <w:pStyle w:val="Footer"/>
      <w:jc w:val="left"/>
    </w:pPr>
    <w:r>
      <w:t xml:space="preserve">EESC-2024-00483-00-00-RES-TRA (EN) </w:t>
    </w:r>
    <w:r>
      <w:fldChar w:fldCharType="begin"/>
    </w:r>
    <w:r>
      <w:instrText xml:space="preserve"> PAGE  \* Arabic  \* MERGEFORMAT </w:instrText>
    </w:r>
    <w:r>
      <w:fldChar w:fldCharType="separate"/>
    </w:r>
    <w:r>
      <w:rPr>
        <w:noProof/>
      </w:rPr>
      <w:t>1</w:t>
    </w:r>
    <w:r>
      <w:fldChar w:fldCharType="end"/>
    </w:r>
    <w:r>
      <w:t>/</w:t>
    </w:r>
    <w:r>
      <w:fldChar w:fldCharType="begin"/>
    </w:r>
    <w:r>
      <w:instrText xml:space="preserve"> = </w:instrText>
    </w:r>
    <w:r w:rsidR="00453673">
      <w:fldChar w:fldCharType="begin"/>
    </w:r>
    <w:r w:rsidR="00453673">
      <w:instrText xml:space="preserve"> NUMPAGES </w:instrText>
    </w:r>
    <w:r w:rsidR="00453673">
      <w:fldChar w:fldCharType="separate"/>
    </w:r>
    <w:r w:rsidR="00453673">
      <w:rPr>
        <w:noProof/>
      </w:rPr>
      <w:instrText>4</w:instrText>
    </w:r>
    <w:r w:rsidR="00453673">
      <w:rPr>
        <w:noProof/>
      </w:rPr>
      <w:fldChar w:fldCharType="end"/>
    </w:r>
    <w:r>
      <w:instrText xml:space="preserve"> - 2 </w:instrText>
    </w:r>
    <w:r>
      <w:fldChar w:fldCharType="separate"/>
    </w:r>
    <w:r w:rsidR="0045367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69AB8" w14:textId="77777777" w:rsidR="00D039AF" w:rsidRDefault="00D039AF" w:rsidP="00F53370">
      <w:pPr>
        <w:spacing w:line="240" w:lineRule="auto"/>
      </w:pPr>
      <w:r>
        <w:separator/>
      </w:r>
    </w:p>
  </w:footnote>
  <w:footnote w:type="continuationSeparator" w:id="0">
    <w:p w14:paraId="206293A6" w14:textId="77777777" w:rsidR="00D039AF" w:rsidRDefault="00D039AF" w:rsidP="00F53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4A669" w14:textId="77777777" w:rsidR="00574C9B" w:rsidRDefault="00902D03">
    <w:pPr>
      <w:pStyle w:val="Header"/>
    </w:pPr>
    <w:r>
      <w:rPr>
        <w:noProof/>
        <w:lang w:val="fr-BE" w:eastAsia="fr-BE"/>
      </w:rP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5081" w14:textId="77777777" w:rsidR="00574C9B" w:rsidRDefault="00E27707">
    <w:pPr>
      <w:pStyle w:val="Header"/>
    </w:pPr>
    <w:r>
      <w:rPr>
        <w:noProof/>
      </w:rPr>
      <w:drawing>
        <wp:anchor distT="0" distB="0" distL="114300" distR="114300" simplePos="0" relativeHeight="251659264" behindDoc="0" locked="0" layoutInCell="1" allowOverlap="1" wp14:anchorId="32A48528" wp14:editId="6C951DAE">
          <wp:simplePos x="898497" y="453224"/>
          <wp:positionH relativeFrom="page">
            <wp:align>center</wp:align>
          </wp:positionH>
          <wp:positionV relativeFrom="page">
            <wp:posOffset>288290</wp:posOffset>
          </wp:positionV>
          <wp:extent cx="6944398" cy="3344276"/>
          <wp:effectExtent l="0" t="0" r="0" b="8890"/>
          <wp:wrapNone/>
          <wp:docPr id="6" name="Picture 6" title="EESCLogo2021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6"/>
                  </a:xfrm>
                  <a:prstGeom prst="rect">
                    <a:avLst/>
                  </a:prstGeom>
                </pic:spPr>
              </pic:pic>
            </a:graphicData>
          </a:graphic>
          <wp14:sizeRelH relativeFrom="margin">
            <wp14:pctWidth>0</wp14:pctWidth>
          </wp14:sizeRelH>
          <wp14:sizeRelV relativeFrom="margin">
            <wp14:pctHeight>0</wp14:pctHeight>
          </wp14:sizeRelV>
        </wp:anchor>
      </w:drawing>
    </w:r>
    <w:r w:rsidR="00902D03">
      <w:rPr>
        <w:noProof/>
        <w:lang w:val="fr-BE" w:eastAsia="fr-BE"/>
      </w:rPr>
      <w:pict w14:anchorId="2FA08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837F" w14:textId="77777777" w:rsidR="00574C9B" w:rsidRDefault="00902D03">
    <w:pPr>
      <w:pStyle w:val="Header"/>
    </w:pPr>
    <w:r>
      <w:rPr>
        <w:noProof/>
        <w:lang w:val="fr-BE" w:eastAsia="fr-BE"/>
      </w:rP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9C34" w14:textId="77777777" w:rsidR="00574C9B" w:rsidRDefault="00902D03">
    <w:pPr>
      <w:pStyle w:val="Header"/>
    </w:pPr>
    <w:r>
      <w:rPr>
        <w:noProof/>
        <w:lang w:val="fr-BE" w:eastAsia="fr-BE"/>
      </w:rP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7873" w14:textId="77777777" w:rsidR="00574C9B" w:rsidRDefault="00902D03">
    <w:pPr>
      <w:pStyle w:val="Header"/>
    </w:pPr>
    <w:r>
      <w:rPr>
        <w:noProof/>
        <w:lang w:val="fr-BE" w:eastAsia="fr-BE"/>
      </w:rP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2120" w14:textId="77777777" w:rsidR="00FA08F8" w:rsidRDefault="00902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Yvonne">
    <w15:presenceInfo w15:providerId="AD" w15:userId="S::yvonne.murphy@eesc.europa.eu::f82575d7-9f55-4ebe-9223-25a6b4f72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20389"/>
    <w:rsid w:val="00053D00"/>
    <w:rsid w:val="000A0F3B"/>
    <w:rsid w:val="0019231D"/>
    <w:rsid w:val="00192EF8"/>
    <w:rsid w:val="001D61AC"/>
    <w:rsid w:val="001E15AA"/>
    <w:rsid w:val="001E3FA1"/>
    <w:rsid w:val="00200E87"/>
    <w:rsid w:val="00214BDC"/>
    <w:rsid w:val="00215E81"/>
    <w:rsid w:val="0024727F"/>
    <w:rsid w:val="002B6A7B"/>
    <w:rsid w:val="003353D7"/>
    <w:rsid w:val="003659F9"/>
    <w:rsid w:val="003A2226"/>
    <w:rsid w:val="00453673"/>
    <w:rsid w:val="00574C9B"/>
    <w:rsid w:val="0058411F"/>
    <w:rsid w:val="006125A1"/>
    <w:rsid w:val="00653E7D"/>
    <w:rsid w:val="00662207"/>
    <w:rsid w:val="00667F09"/>
    <w:rsid w:val="006A4E57"/>
    <w:rsid w:val="006B57A6"/>
    <w:rsid w:val="006D53A6"/>
    <w:rsid w:val="006F4760"/>
    <w:rsid w:val="00787837"/>
    <w:rsid w:val="00787ABB"/>
    <w:rsid w:val="007B6C64"/>
    <w:rsid w:val="007E05AF"/>
    <w:rsid w:val="00822952"/>
    <w:rsid w:val="00836505"/>
    <w:rsid w:val="00844B87"/>
    <w:rsid w:val="0089251B"/>
    <w:rsid w:val="008A6DD4"/>
    <w:rsid w:val="008C3C76"/>
    <w:rsid w:val="008F0285"/>
    <w:rsid w:val="008F74D7"/>
    <w:rsid w:val="00904C42"/>
    <w:rsid w:val="00924C05"/>
    <w:rsid w:val="00937CF2"/>
    <w:rsid w:val="00976645"/>
    <w:rsid w:val="00976F77"/>
    <w:rsid w:val="0098228C"/>
    <w:rsid w:val="009A1908"/>
    <w:rsid w:val="009D7FD9"/>
    <w:rsid w:val="009E2100"/>
    <w:rsid w:val="00A36AB0"/>
    <w:rsid w:val="00AB37A3"/>
    <w:rsid w:val="00AC5114"/>
    <w:rsid w:val="00AC71FE"/>
    <w:rsid w:val="00AE03D3"/>
    <w:rsid w:val="00B25683"/>
    <w:rsid w:val="00B51901"/>
    <w:rsid w:val="00BD50F6"/>
    <w:rsid w:val="00C073E1"/>
    <w:rsid w:val="00C25647"/>
    <w:rsid w:val="00C66AEA"/>
    <w:rsid w:val="00C9040A"/>
    <w:rsid w:val="00C91E4D"/>
    <w:rsid w:val="00CB110A"/>
    <w:rsid w:val="00CB7CD0"/>
    <w:rsid w:val="00D039AF"/>
    <w:rsid w:val="00D752CD"/>
    <w:rsid w:val="00D95232"/>
    <w:rsid w:val="00DB7F50"/>
    <w:rsid w:val="00DE30C7"/>
    <w:rsid w:val="00DF400F"/>
    <w:rsid w:val="00E15BF4"/>
    <w:rsid w:val="00E2376B"/>
    <w:rsid w:val="00E26935"/>
    <w:rsid w:val="00E27707"/>
    <w:rsid w:val="00E52B04"/>
    <w:rsid w:val="00E661B7"/>
    <w:rsid w:val="00E810C8"/>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1.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9ace41b-6786-4ce3-be71-52c27066c6ef">F7M6YNZUATRX-416430479-5959</_dlc_DocId>
    <_dlc_DocIdUrl xmlns="59ace41b-6786-4ce3-be71-52c27066c6ef">
      <Url>http://dm/eesc/2024/_layouts/15/DocIdRedir.aspx?ID=F7M6YNZUATRX-416430479-5959</Url>
      <Description>F7M6YNZUATRX-416430479-5959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9ace41b-6786-4ce3-be71-52c27066c6ef"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9ace41b-6786-4ce3-be71-52c27066c6ef">2024-03-21T12:00:00+00:00</ProductionDate>
    <FicheYear xmlns="59ace41b-6786-4ce3-be71-52c27066c6ef" xsi:nil="true"/>
    <DocumentNumber xmlns="1178e5e2-058a-41a1-9851-331c7b3fffb8">483</DocumentNumber>
    <DossierNumber xmlns="59ace41b-6786-4ce3-be71-52c27066c6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9ace41b-6786-4ce3-be71-52c27066c6ef" xsi:nil="true"/>
    <TaxCatchAll xmlns="59ace41b-6786-4ce3-be71-52c27066c6ef">
      <Value>36</Value>
      <Value>34</Value>
      <Value>17</Value>
      <Value>31</Value>
      <Value>30</Value>
      <Value>29</Value>
      <Value>27</Value>
      <Value>26</Value>
      <Value>14</Value>
      <Value>24</Value>
      <Value>23</Value>
      <Value>22</Value>
      <Value>21</Value>
      <Value>43</Value>
      <Value>16</Value>
      <Value>162</Value>
      <Value>32</Value>
      <Value>12</Value>
      <Value>8</Value>
      <Value>6</Value>
      <Value>5</Value>
      <Value>3</Value>
      <Value>1</Value>
      <Value>25</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9ace41b-6786-4ce3-be71-52c27066c6ef">VARDAKASTANIS &amp; DEL RIO &amp; SCHWENG</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59ace41b-6786-4ce3-be71-52c27066c6ef">2024</DocumentYear>
    <FicheNumber xmlns="59ace41b-6786-4ce3-be71-52c27066c6ef">3132</FicheNumber>
    <OriginalSender xmlns="59ace41b-6786-4ce3-be71-52c27066c6ef">
      <UserInfo>
        <DisplayName>TDriveSVCUserProd</DisplayName>
        <AccountId>1388</AccountId>
        <AccountType/>
      </UserInfo>
    </OriginalSender>
    <DocumentPart xmlns="59ace41b-6786-4ce3-be71-52c27066c6ef">0</DocumentPart>
    <AdoptionDate xmlns="59ace41b-6786-4ce3-be71-52c27066c6ef">2024-03-20T12:00:00+00:00</AdoptionDate>
    <RequestingService xmlns="59ace41b-6786-4ce3-be71-52c27066c6ef">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178e5e2-058a-41a1-9851-331c7b3fffb8" xsi:nil="true"/>
    <DossierName_0 xmlns="http://schemas.microsoft.com/sharepoint/v3/fields">
      <Terms xmlns="http://schemas.microsoft.com/office/infopath/2007/PartnerControls"/>
    </DossierName_0>
    <DocumentVersion xmlns="59ace41b-6786-4ce3-be71-52c27066c6ef">0</DocumentVersion>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E20A70424F8EF14D84929FAE9E34774B" ma:contentTypeVersion="4" ma:contentTypeDescription="Defines the documents for Document Manager V2" ma:contentTypeScope="" ma:versionID="3c88e340e370a402dfed352137800822">
  <xsd:schema xmlns:xsd="http://www.w3.org/2001/XMLSchema" xmlns:xs="http://www.w3.org/2001/XMLSchema" xmlns:p="http://schemas.microsoft.com/office/2006/metadata/properties" xmlns:ns2="59ace41b-6786-4ce3-be71-52c27066c6ef" xmlns:ns3="http://schemas.microsoft.com/sharepoint/v3/fields" xmlns:ns4="1178e5e2-058a-41a1-9851-331c7b3fffb8" targetNamespace="http://schemas.microsoft.com/office/2006/metadata/properties" ma:root="true" ma:fieldsID="cff03e2a422031f7afb63180aa455c21" ns2:_="" ns3:_="" ns4:_="">
    <xsd:import namespace="59ace41b-6786-4ce3-be71-52c27066c6ef"/>
    <xsd:import namespace="http://schemas.microsoft.com/sharepoint/v3/fields"/>
    <xsd:import namespace="1178e5e2-058a-41a1-9851-331c7b3fffb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ce41b-6786-4ce3-be71-52c27066c6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2fb5ba9-5e53-4066-9f9c-cd35b339bd62}" ma:internalName="TaxCatchAll" ma:showField="CatchAllData"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2fb5ba9-5e53-4066-9f9c-cd35b339bd62}" ma:internalName="TaxCatchAllLabel" ma:readOnly="true" ma:showField="CatchAllDataLabel" ma:web="59ace41b-6786-4ce3-be71-52c27066c6ef">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78e5e2-058a-41a1-9851-331c7b3fffb8"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84EF2F-79EF-4795-B58F-52DDA14E0B6C}"/>
</file>

<file path=customXml/itemProps2.xml><?xml version="1.0" encoding="utf-8"?>
<ds:datastoreItem xmlns:ds="http://schemas.openxmlformats.org/officeDocument/2006/customXml" ds:itemID="{69DC4B28-D2D1-4953-9C2A-4F4A4AF97358}"/>
</file>

<file path=customXml/itemProps3.xml><?xml version="1.0" encoding="utf-8"?>
<ds:datastoreItem xmlns:ds="http://schemas.openxmlformats.org/officeDocument/2006/customXml" ds:itemID="{BFB1CA73-C4AA-4F56-9AD7-CA7A5CCF4A45}"/>
</file>

<file path=customXml/itemProps4.xml><?xml version="1.0" encoding="utf-8"?>
<ds:datastoreItem xmlns:ds="http://schemas.openxmlformats.org/officeDocument/2006/customXml" ds:itemID="{4E027F95-8240-4623-8C31-493BCDC04B06}"/>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 Vote for a united, democratic, competitive, sustainable and social European Union</dc:title>
  <dc:subject>Resolution</dc:subject>
  <dc:creator>Francois Aude</dc:creator>
  <cp:keywords>EESC-2024-00483-00-00-RES-TRA-EN</cp:keywords>
  <dc:description>Rapporteur: - VARDAKASTANIS &amp; DEL RIO &amp; SCHWENG Original language: - EN Date of document: - 21/03/2024 Date of meeting: -  External documents: -  Administrator responsible: -  ZIMMER Sophie</dc:description>
  <cp:lastModifiedBy>TDriveSVCUserProd</cp:lastModifiedBy>
  <cp:revision>5</cp:revision>
  <dcterms:created xsi:type="dcterms:W3CDTF">2024-03-21T07:34:00Z</dcterms:created>
  <dcterms:modified xsi:type="dcterms:W3CDTF">2024-03-21T07:35:00Z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21/03/2024, 17/05/2022</vt:lpwstr>
  </property>
  <property fmtid="{D5CDD505-2E9C-101B-9397-08002B2CF9AE}" pid="4" name="Pref_Time">
    <vt:lpwstr>08:32:33, 14:58:36</vt:lpwstr>
  </property>
  <property fmtid="{D5CDD505-2E9C-101B-9397-08002B2CF9AE}" pid="5" name="Pref_User">
    <vt:lpwstr>amett, enied</vt:lpwstr>
  </property>
  <property fmtid="{D5CDD505-2E9C-101B-9397-08002B2CF9AE}" pid="6" name="Pref_FileName">
    <vt:lpwstr>EESC-2024-00483-00-00-RES-TRA-EN-CRR.docx, COR-EESC-2022-02592-00-00-ADMIN-ORI.docx</vt:lpwstr>
  </property>
  <property fmtid="{D5CDD505-2E9C-101B-9397-08002B2CF9AE}" pid="7" name="ContentTypeId">
    <vt:lpwstr>0x010100EA97B91038054C99906057A708A1480A00E20A70424F8EF14D84929FAE9E34774B</vt:lpwstr>
  </property>
  <property fmtid="{D5CDD505-2E9C-101B-9397-08002B2CF9AE}" pid="8" name="_dlc_DocIdItemGuid">
    <vt:lpwstr>ede4501d-bae7-4acc-80fe-603ff7f15573</vt:lpwstr>
  </property>
  <property fmtid="{D5CDD505-2E9C-101B-9397-08002B2CF9AE}" pid="9" name="AvailableTranslations">
    <vt:lpwstr>29;#EL|6d4f4d51-af9b-4650-94b4-4276bee85c91;#22;#BG|1a1b3951-7821-4e6a-85f5-5673fc08bd2c;#34;#LT|a7ff5ce7-6123-4f68-865a-a57c31810414;#14;#FR|d2afafd3-4c81-4f60-8f52-ee33f2f54ff3;#16;#DA|5d49c027-8956-412b-aa16-e85a0f96ad0e;#31;#NL|55c6556c-b4f4-441d-9acf-c498d4f838bd;#5;#EN|f2175f21-25d7-44a3-96da-d6a61b075e1b;#25;#DE|f6b31e5a-26fa-4935-b661-318e46daf27e;#26;#SK|46d9fce0-ef79-4f71-b89b-cd6aa82426b8;#12;#IT|0774613c-01ed-4e5d-a25d-11d2388de825;#24;#ES|e7a6b05b-ae16-40c8-add9-68b64b03aeba;#30;#HR|2f555653-ed1a-4fe6-8362-9082d95989e5;#43;#CS|72f9705b-0217-4fd3-bea2-cbc7ed80e26e;#17;#PL|1e03da61-4678-4e07-b136-b5024ca9197b;#21;#SV|c2ed69e7-a339-43d7-8f22-d93680a92aa0;#23;#MT|7df99101-6854-4a26-b53a-b88c0da02c26;#36;#PT|50ccc04a-eadd-42ae-a0cb-acaf45f812ba;#27;#SL|98a412ae-eb01-49e9-ae3d-585a81724cfc;#32;#HU|6b229040-c589-4408-b4c1-4285663d20a8</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483</vt:i4>
  </property>
  <property fmtid="{D5CDD505-2E9C-101B-9397-08002B2CF9AE}" pid="14" name="FicheYear">
    <vt:i4>2024</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ssierName">
    <vt:lpwstr/>
  </property>
  <property fmtid="{D5CDD505-2E9C-101B-9397-08002B2CF9AE}" pid="18" name="RequestingService">
    <vt:lpwstr>Emploi, affaires sociales, citoyenneté</vt:lpwstr>
  </property>
  <property fmtid="{D5CDD505-2E9C-101B-9397-08002B2CF9AE}" pid="19" name="Confidentiality">
    <vt:lpwstr>6;#Unrestricted|826e22d7-d029-4ec0-a450-0c28ff673572</vt:lpwstr>
  </property>
  <property fmtid="{D5CDD505-2E9C-101B-9397-08002B2CF9AE}" pid="20" name="MeetingName_0">
    <vt:lpwstr/>
  </property>
  <property fmtid="{D5CDD505-2E9C-101B-9397-08002B2CF9AE}" pid="21" name="Confidentiality_0">
    <vt:lpwstr>Unrestricted|826e22d7-d029-4ec0-a450-0c28ff673572</vt:lpwstr>
  </property>
  <property fmtid="{D5CDD505-2E9C-101B-9397-08002B2CF9AE}" pid="22" name="OriginalLanguage">
    <vt:lpwstr>5;#EN|f2175f21-25d7-44a3-96da-d6a61b075e1b</vt:lpwstr>
  </property>
  <property fmtid="{D5CDD505-2E9C-101B-9397-08002B2CF9AE}" pid="23" name="MeetingName">
    <vt:lpwstr/>
  </property>
  <property fmtid="{D5CDD505-2E9C-101B-9397-08002B2CF9AE}" pid="25" name="AvailableTranslations_0">
    <vt:lpwstr/>
  </property>
  <property fmtid="{D5CDD505-2E9C-101B-9397-08002B2CF9AE}" pid="26" name="DocumentStatus_0">
    <vt:lpwstr>TRA|150d2a88-1431-44e6-a8ca-0bb753ab8672</vt:lpwstr>
  </property>
  <property fmtid="{D5CDD505-2E9C-101B-9397-08002B2CF9AE}" pid="27" name="OriginalLanguage_0">
    <vt:lpwstr>EN|f2175f21-25d7-44a3-96da-d6a61b075e1b</vt:lpwstr>
  </property>
  <property fmtid="{D5CDD505-2E9C-101B-9397-08002B2CF9AE}" pid="28" name="TaxCatchAll">
    <vt:lpwstr>162;#RES|9e3e62eb-6858-4bc7-8a50-3453e395fd01;#8;#Final|ea5e6674-7b27-4bac-b091-73adbb394efe;#6;#Unrestricted|826e22d7-d029-4ec0-a450-0c28ff673572;#5;#EN|f2175f21-25d7-44a3-96da-d6a61b075e1b;#3;#TRA|150d2a88-1431-44e6-a8ca-0bb753ab8672;#1;#EESC|422833ec-8d7e-4e65-8e4e-8bed07ffb729</vt:lpwstr>
  </property>
  <property fmtid="{D5CDD505-2E9C-101B-9397-08002B2CF9AE}" pid="29" name="Rapporteur">
    <vt:lpwstr>VARDAKASTANIS &amp; DEL RIO &amp; SCHWENG</vt:lpwstr>
  </property>
  <property fmtid="{D5CDD505-2E9C-101B-9397-08002B2CF9AE}" pid="30" name="VersionStatus_0">
    <vt:lpwstr>Final|ea5e6674-7b27-4bac-b091-73adbb394efe</vt:lpwstr>
  </property>
  <property fmtid="{D5CDD505-2E9C-101B-9397-08002B2CF9AE}" pid="31" name="VersionStatus">
    <vt:lpwstr>8;#Final|ea5e6674-7b27-4bac-b091-73adbb394efe</vt:lpwstr>
  </property>
  <property fmtid="{D5CDD505-2E9C-101B-9397-08002B2CF9AE}" pid="32" name="DocumentYear">
    <vt:i4>2024</vt:i4>
  </property>
  <property fmtid="{D5CDD505-2E9C-101B-9397-08002B2CF9AE}" pid="33" name="FicheNumber">
    <vt:i4>3132</vt:i4>
  </property>
  <property fmtid="{D5CDD505-2E9C-101B-9397-08002B2CF9AE}" pid="34" name="DocumentPart">
    <vt:i4>0</vt:i4>
  </property>
  <property fmtid="{D5CDD505-2E9C-101B-9397-08002B2CF9AE}" pid="35" name="DocumentSource">
    <vt:lpwstr>1;#EESC|422833ec-8d7e-4e65-8e4e-8bed07ffb729</vt:lpwstr>
  </property>
  <property fmtid="{D5CDD505-2E9C-101B-9397-08002B2CF9AE}" pid="36" name="AdoptionDate">
    <vt:filetime>2024-03-20T12:00:00Z</vt:filetime>
  </property>
  <property fmtid="{D5CDD505-2E9C-101B-9397-08002B2CF9AE}" pid="37" name="DocumentType">
    <vt:lpwstr>162;#RES|9e3e62eb-6858-4bc7-8a50-3453e395fd01</vt:lpwstr>
  </property>
  <property fmtid="{D5CDD505-2E9C-101B-9397-08002B2CF9AE}" pid="38" name="DocumentLanguage">
    <vt:lpwstr>5;#EN|f2175f21-25d7-44a3-96da-d6a61b075e1b</vt:lpwstr>
  </property>
  <property fmtid="{D5CDD505-2E9C-101B-9397-08002B2CF9AE}" pid="39" name="_docset_NoMedatataSyncRequired">
    <vt:lpwstr>False</vt:lpwstr>
  </property>
</Properties>
</file>