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35B4" w:rsidP="00AE03BB" w:rsidRDefault="00AB35B4" w14:paraId="7FAAB61A" w14:textId="2FA51E3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Ninguno"/>
          <w:rFonts w:ascii="Calibri" w:hAnsi="Calibri" w:eastAsia="UICTFontTextStyleBody" w:cs="Calibri"/>
          <w:b/>
          <w:bCs/>
          <w:sz w:val="32"/>
          <w:szCs w:val="32"/>
          <w:u w:color="000000"/>
        </w:rPr>
      </w:pPr>
      <w:r>
        <w:rPr>
          <w:rStyle w:val="Ninguno"/>
          <w:rFonts w:ascii="Calibri" w:hAnsi="Calibri"/>
          <w:b/>
          <w:noProof/>
          <w:sz w:val="20"/>
          <w:u w:color="00000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35A12205" wp14:anchorId="32139E00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AB35B4" w:rsidRDefault="00AB35B4" w14:paraId="5161E9F6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2139E00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>
                <v:textbox>
                  <w:txbxContent>
                    <w:p w:rsidRPr="00260E65" w:rsidR="00AB35B4" w:rsidRDefault="00AB35B4" w14:paraId="5161E9F6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0F3105" w:rsidR="0099738E" w:rsidP="00AE03BB" w:rsidRDefault="00B176FC" w14:paraId="7ABF48A6" w14:textId="65D035BE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b/>
          <w:bCs/>
          <w:sz w:val="32"/>
          <w:szCs w:val="32"/>
          <w:u w:color="000000"/>
        </w:rPr>
      </w:pPr>
      <w:r>
        <w:rPr>
          <w:rStyle w:val="Ninguno"/>
          <w:rFonts w:ascii="Calibri" w:hAnsi="Calibri"/>
          <w:b/>
          <w:sz w:val="32"/>
          <w:u w:color="000000"/>
        </w:rPr>
        <w:t>La secretaria general del CESE: Isabelle Le Galo Flores</w:t>
      </w:r>
    </w:p>
    <w:p w:rsidRPr="000F3105" w:rsidR="0099738E" w:rsidP="00AE03BB" w:rsidRDefault="0099738E" w14:paraId="175314DF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  <w:lang w:val="en-IE"/>
        </w:rPr>
      </w:pPr>
    </w:p>
    <w:p w:rsidRPr="000F3105" w:rsidR="0099738E" w:rsidP="00AE03BB" w:rsidRDefault="00B176FC" w14:paraId="69547F8F" w14:textId="54022EDD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Isabelle Le Galo Flores asumió el cargo de secretaria general del Comité Económico y Social Europeo el 16 de enero de 2024, por un período de cinco años.</w:t>
      </w:r>
    </w:p>
    <w:p w:rsidRPr="000F3105" w:rsidR="0099738E" w:rsidP="00AE03BB" w:rsidRDefault="0099738E" w14:paraId="69AE74E7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  <w:lang w:val="en-IE"/>
        </w:rPr>
      </w:pPr>
    </w:p>
    <w:p w:rsidRPr="000F3105" w:rsidR="0099738E" w:rsidP="00AE03BB" w:rsidRDefault="00B176FC" w14:paraId="64C7A798" w14:textId="0F384B4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Su carrera intersectorial se ha desarrollado durante veintitrés años en tres ámbitos diferentes: una empresa multinacional de referencia en su campo, el sector español de las ONG y una gran organización filantrópica franco-española que forja relaciones entre expertos voluntarios de la sociedad civil y las instituciones públicas para generar conocimientos en torno a los sistemas alimentarios sostenibles y las artes ciudadanas. Durante estos años Isabelle ha cultivado una carrera multicultural e intersectorial como experta en comunicación, responsabilidad social de las empresas y sostenibilidad y ha hecho especial hincapié en las estrategias de capacitación tanto dentro como fuera de las organizaciones que ha impulsado.</w:t>
      </w:r>
    </w:p>
    <w:p w:rsidRPr="000F3105" w:rsidR="0099738E" w:rsidP="00AE03BB" w:rsidRDefault="0099738E" w14:paraId="5A755EB7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  <w:lang w:val="en-IE"/>
        </w:rPr>
      </w:pPr>
    </w:p>
    <w:p w:rsidRPr="000F3105" w:rsidR="0099738E" w:rsidP="00AE03BB" w:rsidRDefault="00B176FC" w14:paraId="63BF6CEB" w14:textId="5867347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 xml:space="preserve">Es ingeniera matemática y también posee un máster en Ciencias Políticas y un título de posgrado en Liderazgo de Organizaciones. En los últimos cinco años el reconocimiento que le han brindado varias comunidades profesionales de liderazgo contemporáneo se ha traducido en varias </w:t>
      </w:r>
      <w:r>
        <w:rPr>
          <w:rStyle w:val="Ninguno"/>
          <w:rFonts w:ascii="Calibri" w:hAnsi="Calibri"/>
          <w:i/>
          <w:iCs/>
          <w:sz w:val="26"/>
          <w:u w:color="000000"/>
        </w:rPr>
        <w:t>fellowships</w:t>
      </w:r>
      <w:r>
        <w:rPr>
          <w:rStyle w:val="Ninguno"/>
          <w:rFonts w:ascii="Calibri" w:hAnsi="Calibri"/>
          <w:sz w:val="26"/>
          <w:u w:color="000000"/>
        </w:rPr>
        <w:t xml:space="preserve"> (Instituto Aspen, Acumen), su pertenencia a la Red de Líderes Responsables de la Fundación BMW y el premio Top 100 Mujeres Líderes en España.</w:t>
      </w:r>
    </w:p>
    <w:p w:rsidRPr="000F3105" w:rsidR="0099738E" w:rsidP="00AE03BB" w:rsidRDefault="0099738E" w14:paraId="41C2566D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  <w:lang w:val="en-IE"/>
        </w:rPr>
      </w:pPr>
    </w:p>
    <w:p w:rsidRPr="000F3105" w:rsidR="0099738E" w:rsidP="00AE03BB" w:rsidRDefault="00B176FC" w14:paraId="577A7261" w14:textId="0A543D8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También ha sido miembro del patronato de numerosas instituciones públicas y privadas, como el Museo Nacional Reina Sofía, la Asociación Española de Fundaciones y el Instituto Aspen en España.</w:t>
      </w:r>
    </w:p>
    <w:p w:rsidRPr="000F3105" w:rsidR="0099738E" w:rsidP="00AE03BB" w:rsidRDefault="0099738E" w14:paraId="0F82EAD4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  <w:lang w:val="en-IE"/>
        </w:rPr>
      </w:pPr>
    </w:p>
    <w:p w:rsidRPr="000F3105" w:rsidR="0099738E" w:rsidP="00AE03BB" w:rsidRDefault="00B176FC" w14:paraId="2C777699" w14:textId="5CC83EE6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La gestión del impacto, la creación de confianza y las alianzas público-privadas institucionales han ocupado un lugar central en su trabajo de la última década.</w:t>
      </w:r>
    </w:p>
    <w:p w:rsidRPr="000F3105" w:rsidR="0099738E" w:rsidP="00AE03BB" w:rsidRDefault="0099738E" w14:paraId="7E0D8C2B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  <w:lang w:val="en-IE"/>
        </w:rPr>
      </w:pPr>
    </w:p>
    <w:p w:rsidRPr="000F3105" w:rsidR="0099738E" w:rsidP="00AE03BB" w:rsidRDefault="00B176FC" w14:paraId="68C73D7D" w14:textId="7622636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Nacida en 1974, Isabelle tiene doble nacionalidad (francesa y española). Su esposa y sus hijas —pertenecientes a la Generación Z— viven en Madrid.</w:t>
      </w:r>
    </w:p>
    <w:p w:rsidRPr="000F3105" w:rsidR="0099738E" w:rsidP="00AE03BB" w:rsidRDefault="0099738E" w14:paraId="3E8EC598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  <w:lang w:val="en-IE"/>
        </w:rPr>
      </w:pPr>
    </w:p>
    <w:p w:rsidRPr="000F3105" w:rsidR="0099738E" w:rsidP="00AE03BB" w:rsidRDefault="00B176FC" w14:paraId="063F2240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b/>
          <w:bCs/>
          <w:sz w:val="26"/>
          <w:szCs w:val="26"/>
          <w:u w:color="000000"/>
        </w:rPr>
      </w:pPr>
      <w:r>
        <w:rPr>
          <w:rStyle w:val="Ninguno"/>
          <w:rFonts w:ascii="Calibri" w:hAnsi="Calibri"/>
          <w:b/>
          <w:sz w:val="26"/>
          <w:u w:color="000000"/>
        </w:rPr>
        <w:t>Experiencia profesional</w:t>
      </w:r>
    </w:p>
    <w:p w:rsidR="00B176FC" w:rsidP="00AE03BB" w:rsidRDefault="00B176FC" w14:paraId="377C2945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Ninguno"/>
          <w:rFonts w:ascii="Calibri" w:hAnsi="Calibri" w:eastAsia="UICTFontTextStyleBody" w:cs="Calibri"/>
          <w:sz w:val="26"/>
          <w:szCs w:val="26"/>
          <w:u w:color="000000"/>
          <w:lang w:val="en-IE"/>
        </w:rPr>
      </w:pPr>
    </w:p>
    <w:p w:rsidRPr="000F3105" w:rsidR="0099738E" w:rsidP="00AE03BB" w:rsidRDefault="00B176FC" w14:paraId="3F11B669" w14:textId="122BDAF8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2014-2023</w:t>
      </w:r>
    </w:p>
    <w:p w:rsidRPr="000F3105" w:rsidR="0099738E" w:rsidP="00AE03BB" w:rsidRDefault="00B176FC" w14:paraId="258FA6B9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Directora general adjunta</w:t>
      </w:r>
    </w:p>
    <w:p w:rsidRPr="000F3105" w:rsidR="0099738E" w:rsidP="00AE03BB" w:rsidRDefault="00B176FC" w14:paraId="12FBD31D" w14:textId="204BDF01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Fundación Daniel y Nina Carasso, una organización centrada en las transiciones sistémicas en Francia y España en el ámbito de las artes ciudadanas y los sistemas alimentarios sostenibles.</w:t>
      </w:r>
    </w:p>
    <w:p w:rsidRPr="000F3105" w:rsidR="0099738E" w:rsidP="00AE03BB" w:rsidRDefault="0099738E" w14:paraId="61DEB316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  <w:lang w:val="en-IE"/>
        </w:rPr>
      </w:pPr>
    </w:p>
    <w:p w:rsidRPr="000F3105" w:rsidR="0099738E" w:rsidP="001457A9" w:rsidRDefault="00B176FC" w14:paraId="37892BA2" w14:textId="77777777">
      <w:pPr>
        <w:pStyle w:val="Poromisin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lastRenderedPageBreak/>
        <w:t>2012-2014</w:t>
      </w:r>
    </w:p>
    <w:p w:rsidRPr="000F3105" w:rsidR="0099738E" w:rsidP="001457A9" w:rsidRDefault="00B176FC" w14:paraId="245BBB1F" w14:textId="77777777">
      <w:pPr>
        <w:pStyle w:val="Poromisin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Directora</w:t>
      </w:r>
    </w:p>
    <w:p w:rsidRPr="000F3105" w:rsidR="0099738E" w:rsidP="001457A9" w:rsidRDefault="00B176FC" w14:paraId="6E2662DC" w14:textId="19B6DD97">
      <w:pPr>
        <w:pStyle w:val="Poromisin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Fundación Abracadabra, una organización centrada en el apoyo a la infancia y las familias en los momentos más difíciles, principalmente durante las estancias hospitalarias.</w:t>
      </w:r>
    </w:p>
    <w:p w:rsidRPr="000F3105" w:rsidR="0099738E" w:rsidP="00AE03BB" w:rsidRDefault="0099738E" w14:paraId="51AB8084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  <w:lang w:val="en-IE"/>
        </w:rPr>
      </w:pPr>
    </w:p>
    <w:p w:rsidRPr="000F3105" w:rsidR="0099738E" w:rsidP="00AE03BB" w:rsidRDefault="00B176FC" w14:paraId="3B6E25B0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2009-2012</w:t>
      </w:r>
    </w:p>
    <w:p w:rsidRPr="000F3105" w:rsidR="0099738E" w:rsidP="00AE03BB" w:rsidRDefault="00B176FC" w14:paraId="0BA8B3B2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Fundadora y consejera delegada</w:t>
      </w:r>
    </w:p>
    <w:p w:rsidRPr="000F3105" w:rsidR="0099738E" w:rsidP="00AE03BB" w:rsidRDefault="00B176FC" w14:paraId="62027693" w14:textId="175FB47D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Le Galo &amp; Partners, una organización centrada en el apoyo estratégico a las ONG españolas.</w:t>
      </w:r>
    </w:p>
    <w:p w:rsidRPr="000F3105" w:rsidR="0099738E" w:rsidP="00AE03BB" w:rsidRDefault="0099738E" w14:paraId="138BC71D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  <w:lang w:val="en-IE"/>
        </w:rPr>
      </w:pPr>
    </w:p>
    <w:p w:rsidRPr="000F3105" w:rsidR="0099738E" w:rsidP="00AE03BB" w:rsidRDefault="00B176FC" w14:paraId="7462519D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2002-2009</w:t>
      </w:r>
    </w:p>
    <w:p w:rsidRPr="000F3105" w:rsidR="0099738E" w:rsidP="00AE03BB" w:rsidRDefault="00B176FC" w14:paraId="7AE1E912" w14:textId="43B1303F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Medtronic Europe</w:t>
      </w:r>
    </w:p>
    <w:p w:rsidRPr="000F3105" w:rsidR="0099738E" w:rsidP="00AE03BB" w:rsidRDefault="00B176FC" w14:paraId="47B74D40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Gestora de comunicación web de la EMA</w:t>
      </w:r>
    </w:p>
    <w:p w:rsidRPr="000F3105" w:rsidR="0099738E" w:rsidP="00AE03BB" w:rsidRDefault="0099738E" w14:paraId="5E1B77E0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  <w:lang w:val="en-IE"/>
        </w:rPr>
      </w:pPr>
    </w:p>
    <w:p w:rsidRPr="000F3105" w:rsidR="0099738E" w:rsidP="00AE03BB" w:rsidRDefault="00B176FC" w14:paraId="5ED2AE3B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Medtronic España</w:t>
      </w:r>
    </w:p>
    <w:p w:rsidRPr="000F3105" w:rsidR="0099738E" w:rsidP="00AE03BB" w:rsidRDefault="00B176FC" w14:paraId="5372EFD0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Responsable de comunicación y gestora de responsabilidad social de la empresa en España</w:t>
      </w:r>
    </w:p>
    <w:p w:rsidRPr="000F3105" w:rsidR="0099738E" w:rsidP="00AE03BB" w:rsidRDefault="0099738E" w14:paraId="7B66EB5B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  <w:lang w:val="en-IE"/>
        </w:rPr>
      </w:pPr>
    </w:p>
    <w:p w:rsidRPr="000F3105" w:rsidR="0099738E" w:rsidP="00AE03BB" w:rsidRDefault="00B176FC" w14:paraId="365FF85F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b/>
          <w:bCs/>
          <w:sz w:val="26"/>
          <w:szCs w:val="26"/>
          <w:u w:color="000000"/>
        </w:rPr>
      </w:pPr>
      <w:r>
        <w:rPr>
          <w:rStyle w:val="Ninguno"/>
          <w:rFonts w:ascii="Calibri" w:hAnsi="Calibri"/>
          <w:b/>
          <w:sz w:val="26"/>
          <w:u w:color="000000"/>
        </w:rPr>
        <w:t>Currículo académico</w:t>
      </w:r>
    </w:p>
    <w:p w:rsidR="00B176FC" w:rsidP="00AE03BB" w:rsidRDefault="00B176FC" w14:paraId="36017101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Ninguno"/>
          <w:rFonts w:ascii="Calibri" w:hAnsi="Calibri" w:eastAsia="UICTFontTextStyleBody" w:cs="Calibri"/>
          <w:sz w:val="26"/>
          <w:szCs w:val="26"/>
          <w:u w:color="000000"/>
          <w:lang w:val="en-IE"/>
        </w:rPr>
      </w:pPr>
    </w:p>
    <w:p w:rsidRPr="000F3105" w:rsidR="0099738E" w:rsidP="00AE03BB" w:rsidRDefault="00B176FC" w14:paraId="1AC82729" w14:textId="3148195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1998</w:t>
      </w:r>
    </w:p>
    <w:p w:rsidRPr="000F3105" w:rsidR="0099738E" w:rsidP="00AE03BB" w:rsidRDefault="00B176FC" w14:paraId="0B9310C9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Título de ingeniería matemática</w:t>
      </w:r>
    </w:p>
    <w:p w:rsidRPr="000F3105" w:rsidR="0099738E" w:rsidP="00AE03BB" w:rsidRDefault="00B176FC" w14:paraId="23F7AE09" w14:textId="2592B5FD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Polytech Clermont (Francia)</w:t>
      </w:r>
    </w:p>
    <w:p w:rsidRPr="000F3105" w:rsidR="0099738E" w:rsidP="00AE03BB" w:rsidRDefault="0099738E" w14:paraId="6FDC5FE4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  <w:lang w:val="en-IE"/>
        </w:rPr>
      </w:pPr>
    </w:p>
    <w:p w:rsidRPr="000F3105" w:rsidR="0099738E" w:rsidP="00AE03BB" w:rsidRDefault="00B176FC" w14:paraId="745798BF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2000</w:t>
      </w:r>
    </w:p>
    <w:p w:rsidRPr="000F3105" w:rsidR="0099738E" w:rsidP="00AE03BB" w:rsidRDefault="00B176FC" w14:paraId="5F8BDF61" w14:textId="4D9BCF9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Título de máster</w:t>
      </w:r>
    </w:p>
    <w:p w:rsidRPr="000F3105" w:rsidR="0099738E" w:rsidP="00AE03BB" w:rsidRDefault="00B176FC" w14:paraId="14058028" w14:textId="00F08C4D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Institut d'Etudes Politiques de París (Francia)</w:t>
      </w:r>
    </w:p>
    <w:p w:rsidRPr="000936EC" w:rsidR="0099738E" w:rsidP="00AE03BB" w:rsidRDefault="0099738E" w14:paraId="321231EF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  <w:lang w:val="en-IE"/>
        </w:rPr>
      </w:pPr>
    </w:p>
    <w:p w:rsidRPr="000936EC" w:rsidR="0099738E" w:rsidP="00AE03BB" w:rsidRDefault="00B176FC" w14:paraId="7F126886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2006</w:t>
      </w:r>
    </w:p>
    <w:p w:rsidRPr="000936EC" w:rsidR="0099738E" w:rsidP="00AE03BB" w:rsidRDefault="00B176FC" w14:paraId="0040E08F" w14:textId="6D77A5D3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Título de posgrado en Capacidad de Liderazgo</w:t>
      </w:r>
    </w:p>
    <w:p w:rsidRPr="000936EC" w:rsidR="0099738E" w:rsidP="00AE03BB" w:rsidRDefault="00B176FC" w14:paraId="53F3756F" w14:textId="10A00E9A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eastAsia="Cambria" w:cs="Calibri"/>
          <w:sz w:val="26"/>
          <w:szCs w:val="26"/>
          <w:u w:color="000000"/>
        </w:rPr>
      </w:pPr>
      <w:r>
        <w:rPr>
          <w:rStyle w:val="Ninguno"/>
          <w:rFonts w:ascii="Calibri" w:hAnsi="Calibri"/>
          <w:sz w:val="26"/>
          <w:u w:color="000000"/>
        </w:rPr>
        <w:t>Glasgow Caledonian University (Reino Unido)</w:t>
      </w:r>
    </w:p>
    <w:p w:rsidRPr="000936EC" w:rsidR="0099738E" w:rsidP="00AE03BB" w:rsidRDefault="0099738E" w14:paraId="3DED18F7" w14:textId="7777777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cs="Calibri"/>
          <w:sz w:val="26"/>
          <w:szCs w:val="26"/>
        </w:rPr>
      </w:pPr>
    </w:p>
    <w:p w:rsidRPr="000936EC" w:rsidR="0099738E" w:rsidP="00AE03BB" w:rsidRDefault="00B176FC" w14:paraId="4BE38456" w14:textId="1AC27A5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/>
          <w:sz w:val="26"/>
        </w:rPr>
        <w:t>Más información en</w:t>
      </w:r>
      <w:r>
        <w:rPr>
          <w:rStyle w:val="Ninguno"/>
          <w:rFonts w:ascii="Calibri" w:hAnsi="Calibri"/>
          <w:sz w:val="26"/>
          <w:u w:color="000000"/>
        </w:rPr>
        <w:t xml:space="preserve"> </w:t>
      </w:r>
      <w:hyperlink w:history="1" r:id="rId6">
        <w:r>
          <w:rPr>
            <w:rStyle w:val="Hyperlink"/>
            <w:rFonts w:ascii="Calibri" w:hAnsi="Calibri"/>
            <w:color w:val="0070C0"/>
            <w:sz w:val="26"/>
          </w:rPr>
          <w:t>https://www.linkedin.com/in/isabe</w:t>
        </w:r>
        <w:r>
          <w:rPr>
            <w:rStyle w:val="Hyperlink"/>
            <w:rFonts w:ascii="Calibri" w:hAnsi="Calibri"/>
            <w:color w:val="0070C0"/>
            <w:sz w:val="26"/>
          </w:rPr>
          <w:t>l</w:t>
        </w:r>
        <w:r>
          <w:rPr>
            <w:rStyle w:val="Hyperlink"/>
            <w:rFonts w:ascii="Calibri" w:hAnsi="Calibri"/>
            <w:color w:val="0070C0"/>
            <w:sz w:val="26"/>
          </w:rPr>
          <w:t>lelegalo/</w:t>
        </w:r>
      </w:hyperlink>
      <w:r>
        <w:rPr>
          <w:rFonts w:ascii="Calibri" w:hAnsi="Calibri"/>
          <w:sz w:val="26"/>
        </w:rPr>
        <w:t>.</w:t>
      </w:r>
    </w:p>
    <w:sectPr w:rsidRPr="000936EC" w:rsidR="0099738E" w:rsidSect="00AB3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F294" w14:textId="77777777" w:rsidR="000C0A1F" w:rsidRDefault="00B176FC">
      <w:r>
        <w:separator/>
      </w:r>
    </w:p>
  </w:endnote>
  <w:endnote w:type="continuationSeparator" w:id="0">
    <w:p w14:paraId="104EFB71" w14:textId="77777777" w:rsidR="000C0A1F" w:rsidRDefault="00B1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24D5" w14:textId="77777777" w:rsidR="00AB35B4" w:rsidRPr="00AB35B4" w:rsidRDefault="00AB35B4" w:rsidP="00AB3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CE7A" w14:textId="35E67825" w:rsidR="0099738E" w:rsidRPr="00AB35B4" w:rsidRDefault="00AB35B4" w:rsidP="00AB35B4">
    <w:pPr>
      <w:pStyle w:val="Footer"/>
    </w:pPr>
    <w:r>
      <w:t xml:space="preserve">EESC-2024-00134-00-00-WEB-TRA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 w:rsidR="00F27800">
      <w:fldChar w:fldCharType="begin"/>
    </w:r>
    <w:r w:rsidR="00F27800">
      <w:instrText xml:space="preserve"> NUMPAGES </w:instrText>
    </w:r>
    <w:r w:rsidR="00F27800">
      <w:fldChar w:fldCharType="separate"/>
    </w:r>
    <w:r>
      <w:t>2</w:t>
    </w:r>
    <w:r w:rsidR="00F2780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670B" w14:textId="77777777" w:rsidR="00AB35B4" w:rsidRPr="00AB35B4" w:rsidRDefault="00AB35B4" w:rsidP="00AB3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B174" w14:textId="77777777" w:rsidR="000C0A1F" w:rsidRDefault="00B176FC">
      <w:r>
        <w:separator/>
      </w:r>
    </w:p>
  </w:footnote>
  <w:footnote w:type="continuationSeparator" w:id="0">
    <w:p w14:paraId="473F28E4" w14:textId="77777777" w:rsidR="000C0A1F" w:rsidRDefault="00B1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732" w14:textId="77777777" w:rsidR="00AB35B4" w:rsidRPr="00AB35B4" w:rsidRDefault="00AB35B4" w:rsidP="00AB3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F7A5" w14:textId="2820F181" w:rsidR="0099738E" w:rsidRPr="00AB35B4" w:rsidRDefault="0099738E" w:rsidP="00AB3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3FC7" w14:textId="77777777" w:rsidR="00AB35B4" w:rsidRPr="00AB35B4" w:rsidRDefault="00AB35B4" w:rsidP="00AB3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8E"/>
    <w:rsid w:val="000936EC"/>
    <w:rsid w:val="000C0A1F"/>
    <w:rsid w:val="000F3105"/>
    <w:rsid w:val="001213E6"/>
    <w:rsid w:val="00130CE8"/>
    <w:rsid w:val="001457A9"/>
    <w:rsid w:val="002E4CE9"/>
    <w:rsid w:val="0030182E"/>
    <w:rsid w:val="003321E7"/>
    <w:rsid w:val="004D7C4B"/>
    <w:rsid w:val="0064782F"/>
    <w:rsid w:val="007F530F"/>
    <w:rsid w:val="00891E1B"/>
    <w:rsid w:val="0099738E"/>
    <w:rsid w:val="00AB35B4"/>
    <w:rsid w:val="00AB47D9"/>
    <w:rsid w:val="00AE03BB"/>
    <w:rsid w:val="00B176FC"/>
    <w:rsid w:val="00D473FA"/>
    <w:rsid w:val="00F2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3F23"/>
  <w15:docId w15:val="{8D961F9D-AC95-4C0B-B4E3-E0CB111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oromisin">
    <w:name w:val="Por omisión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B176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35B4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B35B4"/>
    <w:rPr>
      <w:sz w:val="22"/>
      <w:szCs w:val="24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AB35B4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B35B4"/>
    <w:rPr>
      <w:sz w:val="22"/>
      <w:szCs w:val="24"/>
      <w:lang w:val="es-E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57A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linkedin.com/in/isabellelegalo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20A70424F8EF14D84929FAE9E34774B" ma:contentTypeVersion="4" ma:contentTypeDescription="Defines the documents for Document Manager V2" ma:contentTypeScope="" ma:versionID="3c88e340e370a402dfed352137800822">
  <xsd:schema xmlns:xsd="http://www.w3.org/2001/XMLSchema" xmlns:xs="http://www.w3.org/2001/XMLSchema" xmlns:p="http://schemas.microsoft.com/office/2006/metadata/properties" xmlns:ns2="59ace41b-6786-4ce3-be71-52c27066c6ef" xmlns:ns3="http://schemas.microsoft.com/sharepoint/v3/fields" xmlns:ns4="1178e5e2-058a-41a1-9851-331c7b3fffb8" targetNamespace="http://schemas.microsoft.com/office/2006/metadata/properties" ma:root="true" ma:fieldsID="cff03e2a422031f7afb63180aa455c21" ns2:_="" ns3:_="" ns4:_="">
    <xsd:import namespace="59ace41b-6786-4ce3-be71-52c27066c6ef"/>
    <xsd:import namespace="http://schemas.microsoft.com/sharepoint/v3/fields"/>
    <xsd:import namespace="1178e5e2-058a-41a1-9851-331c7b3fff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e41b-6786-4ce3-be71-52c27066c6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e2fb5ba9-5e53-4066-9f9c-cd35b339bd62}" ma:internalName="TaxCatchAll" ma:showField="CatchAllData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2fb5ba9-5e53-4066-9f9c-cd35b339bd62}" ma:internalName="TaxCatchAllLabel" ma:readOnly="true" ma:showField="CatchAllDataLabel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e5e2-058a-41a1-9851-331c7b3fffb8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ce41b-6786-4ce3-be71-52c27066c6ef">F7M6YNZUATRX-416430479-443</_dlc_DocId>
    <_dlc_DocIdUrl xmlns="59ace41b-6786-4ce3-be71-52c27066c6ef">
      <Url>http://dm/eesc/2024/_layouts/15/DocIdRedir.aspx?ID=F7M6YNZUATRX-416430479-443</Url>
      <Description>F7M6YNZUATRX-416430479-443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59ace41b-6786-4ce3-be71-52c27066c6ef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9ace41b-6786-4ce3-be71-52c27066c6ef">2024-01-17T12:00:00+00:00</ProductionDate>
    <DocumentNumber xmlns="1178e5e2-058a-41a1-9851-331c7b3fffb8">134</DocumentNumber>
    <FicheYear xmlns="59ace41b-6786-4ce3-be71-52c27066c6ef" xsi:nil="true"/>
    <DossierNumber xmlns="59ace41b-6786-4ce3-be71-52c27066c6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59ace41b-6786-4ce3-be71-52c27066c6ef" xsi:nil="true"/>
    <TaxCatchAll xmlns="59ace41b-6786-4ce3-be71-52c27066c6ef">
      <Value>14</Value>
      <Value>11</Value>
      <Value>59</Value>
      <Value>24</Value>
      <Value>5</Value>
      <Value>3</Value>
      <Value>1</Value>
      <Value>8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9ace41b-6786-4ce3-be71-52c27066c6ef" xsi:nil="true"/>
    <DocumentYear xmlns="59ace41b-6786-4ce3-be71-52c27066c6ef">2024</DocumentYear>
    <FicheNumber xmlns="59ace41b-6786-4ce3-be71-52c27066c6ef">480</FicheNumber>
    <OriginalSender xmlns="59ace41b-6786-4ce3-be71-52c27066c6ef">
      <UserInfo>
        <DisplayName>Fernandez Riego Maria Gabriela</DisplayName>
        <AccountId>1517</AccountId>
        <AccountType/>
      </UserInfo>
    </OriginalSender>
    <DocumentPart xmlns="59ace41b-6786-4ce3-be71-52c27066c6ef">0</DocumentPart>
    <AdoptionDate xmlns="59ace41b-6786-4ce3-be71-52c27066c6ef" xsi:nil="true"/>
    <RequestingService xmlns="59ace41b-6786-4ce3-be71-52c27066c6ef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178e5e2-058a-41a1-9851-331c7b3fffb8" xsi:nil="true"/>
    <DossierName_0 xmlns="http://schemas.microsoft.com/sharepoint/v3/fields">
      <Terms xmlns="http://schemas.microsoft.com/office/infopath/2007/PartnerControls"/>
    </DossierName_0>
    <DocumentVersion xmlns="59ace41b-6786-4ce3-be71-52c27066c6ef">0</DocumentVersion>
  </documentManagement>
</p:properties>
</file>

<file path=customXml/itemProps1.xml><?xml version="1.0" encoding="utf-8"?>
<ds:datastoreItem xmlns:ds="http://schemas.openxmlformats.org/officeDocument/2006/customXml" ds:itemID="{759A6432-6786-45E9-951B-C4E7C105C456}"/>
</file>

<file path=customXml/itemProps2.xml><?xml version="1.0" encoding="utf-8"?>
<ds:datastoreItem xmlns:ds="http://schemas.openxmlformats.org/officeDocument/2006/customXml" ds:itemID="{61379986-B0B9-4362-AB3F-8E6F33C59FE6}"/>
</file>

<file path=customXml/itemProps3.xml><?xml version="1.0" encoding="utf-8"?>
<ds:datastoreItem xmlns:ds="http://schemas.openxmlformats.org/officeDocument/2006/customXml" ds:itemID="{A9775C99-E1B2-47F9-97EF-7848DF0AE271}"/>
</file>

<file path=customXml/itemProps4.xml><?xml version="1.0" encoding="utf-8"?>
<ds:datastoreItem xmlns:ds="http://schemas.openxmlformats.org/officeDocument/2006/customXml" ds:itemID="{367D795E-9AB4-421A-BCAE-6D01272C9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de Isabelle Le Galo Flores - para publicación en la página Web del CESE</dc:title>
  <dc:subject>WEB</dc:subject>
  <dc:creator>Hagard Benjamin</dc:creator>
  <cp:keywords>EESC-2024-00134-00-00-WEB-TRA-EN</cp:keywords>
  <dc:description>Rapporteur:  - Original language: EN - Date of document: 17/01/2024 - Date of meeting:  - External documents:  - Administrator:  HAGARD BENJAMIN</dc:description>
  <cp:lastModifiedBy>Fernandez Riego Maria Gabriela</cp:lastModifiedBy>
  <cp:revision>8</cp:revision>
  <dcterms:created xsi:type="dcterms:W3CDTF">2024-01-16T07:51:00Z</dcterms:created>
  <dcterms:modified xsi:type="dcterms:W3CDTF">2024-01-17T11:42:00Z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16/01/2024</vt:lpwstr>
  </property>
  <property fmtid="{D5CDD505-2E9C-101B-9397-08002B2CF9AE}" pid="4" name="Pref_Time">
    <vt:lpwstr>08:50:30</vt:lpwstr>
  </property>
  <property fmtid="{D5CDD505-2E9C-101B-9397-08002B2CF9AE}" pid="5" name="Pref_User">
    <vt:lpwstr>amett</vt:lpwstr>
  </property>
  <property fmtid="{D5CDD505-2E9C-101B-9397-08002B2CF9AE}" pid="6" name="Pref_FileName">
    <vt:lpwstr>EESC-2024-00134-00-00-WEB-ORI.docx</vt:lpwstr>
  </property>
  <property fmtid="{D5CDD505-2E9C-101B-9397-08002B2CF9AE}" pid="7" name="ContentTypeId">
    <vt:lpwstr>0x010100EA97B91038054C99906057A708A1480A00E20A70424F8EF14D84929FAE9E34774B</vt:lpwstr>
  </property>
  <property fmtid="{D5CDD505-2E9C-101B-9397-08002B2CF9AE}" pid="8" name="_dlc_DocIdItemGuid">
    <vt:lpwstr>74c44673-5d97-4ecf-8c39-2bc17d08c213</vt:lpwstr>
  </property>
  <property fmtid="{D5CDD505-2E9C-101B-9397-08002B2CF9AE}" pid="9" name="AvailableTranslations">
    <vt:lpwstr>24;#ES|e7a6b05b-ae16-40c8-add9-68b64b03aeba;#5;#EN|f2175f21-25d7-44a3-96da-d6a61b075e1b;#14;#FR|d2afafd3-4c81-4f60-8f52-ee33f2f54ff3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134</vt:i4>
  </property>
  <property fmtid="{D5CDD505-2E9C-101B-9397-08002B2CF9AE}" pid="14" name="DocumentVersion">
    <vt:i4>0</vt:i4>
  </property>
  <property fmtid="{D5CDD505-2E9C-101B-9397-08002B2CF9AE}" pid="15" name="DocumentStatus">
    <vt:lpwstr>3;#TRA|150d2a88-1431-44e6-a8ca-0bb753ab8672</vt:lpwstr>
  </property>
  <property fmtid="{D5CDD505-2E9C-101B-9397-08002B2CF9AE}" pid="16" name="DocumentPart">
    <vt:i4>0</vt:i4>
  </property>
  <property fmtid="{D5CDD505-2E9C-101B-9397-08002B2CF9AE}" pid="17" name="DossierName">
    <vt:lpwstr/>
  </property>
  <property fmtid="{D5CDD505-2E9C-101B-9397-08002B2CF9AE}" pid="18" name="DocumentSource">
    <vt:lpwstr>1;#EESC|422833ec-8d7e-4e65-8e4e-8bed07ffb729</vt:lpwstr>
  </property>
  <property fmtid="{D5CDD505-2E9C-101B-9397-08002B2CF9AE}" pid="20" name="DocumentType">
    <vt:lpwstr>59;#WEB|f9c2e806-c7b4-42cb-b487-6fc237e5776f</vt:lpwstr>
  </property>
  <property fmtid="{D5CDD505-2E9C-101B-9397-08002B2CF9AE}" pid="21" name="RequestingService">
    <vt:lpwstr>Information en ligne</vt:lpwstr>
  </property>
  <property fmtid="{D5CDD505-2E9C-101B-9397-08002B2CF9AE}" pid="22" name="Confidentiality">
    <vt:lpwstr>11;#Internal|2451815e-8241-4bbf-a22e-1ab710712bf2</vt:lpwstr>
  </property>
  <property fmtid="{D5CDD505-2E9C-101B-9397-08002B2CF9AE}" pid="23" name="MeetingName_0">
    <vt:lpwstr/>
  </property>
  <property fmtid="{D5CDD505-2E9C-101B-9397-08002B2CF9AE}" pid="24" name="Confidentiality_0">
    <vt:lpwstr>Internal|2451815e-8241-4bbf-a22e-1ab710712bf2</vt:lpwstr>
  </property>
  <property fmtid="{D5CDD505-2E9C-101B-9397-08002B2CF9AE}" pid="25" name="OriginalLanguage">
    <vt:lpwstr>5;#EN|f2175f21-25d7-44a3-96da-d6a61b075e1b</vt:lpwstr>
  </property>
  <property fmtid="{D5CDD505-2E9C-101B-9397-08002B2CF9AE}" pid="26" name="MeetingName">
    <vt:lpwstr/>
  </property>
  <property fmtid="{D5CDD505-2E9C-101B-9397-08002B2CF9AE}" pid="28" name="AvailableTranslations_0">
    <vt:lpwstr>EN|f2175f21-25d7-44a3-96da-d6a61b075e1b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11;#Internal|2451815e-8241-4bbf-a22e-1ab710712bf2;#59;#WEB|f9c2e806-c7b4-42cb-b487-6fc237e5776f;#5;#EN|f2175f21-25d7-44a3-96da-d6a61b075e1b;#3;#TRA|150d2a88-1431-44e6-a8ca-0bb753ab8672;#1;#EESC|422833ec-8d7e-4e65-8e4e-8bed07ffb729;#8;#Final|ea5e6674-7b27-4bac-b091-73adbb394efe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8;#Final|ea5e6674-7b27-4bac-b091-73adbb394efe</vt:lpwstr>
  </property>
  <property fmtid="{D5CDD505-2E9C-101B-9397-08002B2CF9AE}" pid="34" name="DocumentYear">
    <vt:i4>2024</vt:i4>
  </property>
  <property fmtid="{D5CDD505-2E9C-101B-9397-08002B2CF9AE}" pid="35" name="FicheNumber">
    <vt:i4>480</vt:i4>
  </property>
  <property fmtid="{D5CDD505-2E9C-101B-9397-08002B2CF9AE}" pid="36" name="DocumentLanguage">
    <vt:lpwstr>24;#ES|e7a6b05b-ae16-40c8-add9-68b64b03aeba</vt:lpwstr>
  </property>
  <property fmtid="{D5CDD505-2E9C-101B-9397-08002B2CF9AE}" pid="37" name="_docset_NoMedatataSyncRequired">
    <vt:lpwstr>False</vt:lpwstr>
  </property>
</Properties>
</file>