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0017B6" w:rsidRDefault="002114AE" w:rsidP="007F385B">
      <w:pPr>
        <w:ind w:left="-993"/>
        <w:jc w:val="center"/>
      </w:pPr>
      <w:bookmarkStart w:id="0" w:name="_GoBack"/>
      <w:bookmarkEnd w:id="0"/>
      <w:r w:rsidRPr="000017B6">
        <w:rPr>
          <w:noProof/>
          <w:lang w:val="fr-BE" w:eastAsia="fr-BE" w:bidi="ar-SA"/>
        </w:rPr>
        <w:drawing>
          <wp:inline distT="0" distB="0" distL="0" distR="0" wp14:anchorId="63D3425E" wp14:editId="3AA6020A">
            <wp:extent cx="6671145" cy="16125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87" cy="16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0017B6">
        <w:trPr>
          <w:cantSplit/>
        </w:trPr>
        <w:tc>
          <w:tcPr>
            <w:tcW w:w="5168" w:type="dxa"/>
          </w:tcPr>
          <w:p w:rsidR="008820BE" w:rsidRPr="000017B6" w:rsidRDefault="00BD1D18" w:rsidP="0062616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17B6">
              <w:rPr>
                <w:rFonts w:ascii="Verdana" w:hAnsi="Verdana"/>
                <w:b/>
                <w:sz w:val="18"/>
              </w:rPr>
              <w:t>53/2015</w:t>
            </w:r>
          </w:p>
        </w:tc>
        <w:tc>
          <w:tcPr>
            <w:tcW w:w="4119" w:type="dxa"/>
          </w:tcPr>
          <w:p w:rsidR="008820BE" w:rsidRPr="000017B6" w:rsidRDefault="00BD1D18" w:rsidP="00EE6976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17B6">
              <w:rPr>
                <w:rFonts w:ascii="Verdana" w:hAnsi="Verdana"/>
                <w:b/>
                <w:sz w:val="18"/>
              </w:rPr>
              <w:t>16 ta' Settembru 2015</w:t>
            </w:r>
          </w:p>
        </w:tc>
      </w:tr>
    </w:tbl>
    <w:p w:rsidR="008820BE" w:rsidRPr="000017B6" w:rsidRDefault="00C11C45" w:rsidP="00473E94">
      <w:pPr>
        <w:spacing w:line="240" w:lineRule="auto"/>
        <w:rPr>
          <w:rFonts w:ascii="Verdana" w:hAnsi="Verdana"/>
          <w:sz w:val="20"/>
        </w:rPr>
        <w:sectPr w:rsidR="008820BE" w:rsidRPr="000017B6" w:rsidSect="002114AE">
          <w:footerReference w:type="default" r:id="rId15"/>
          <w:pgSz w:w="11907" w:h="16839" w:code="9"/>
          <w:pgMar w:top="426" w:right="708" w:bottom="1418" w:left="1418" w:header="3062" w:footer="118" w:gutter="0"/>
          <w:cols w:space="720"/>
          <w:docGrid w:linePitch="299"/>
        </w:sectPr>
      </w:pPr>
      <w:r w:rsidRPr="000017B6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A91712" wp14:editId="2AE6D46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6058E3" w:rsidRDefault="00E66730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6058E3" w:rsidRDefault="00E66730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B312BB" w:rsidRPr="000017B6" w:rsidRDefault="00B312BB" w:rsidP="005D7C10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Verdana" w:hAnsi="Verdana"/>
          <w:b/>
          <w:kern w:val="0"/>
          <w:sz w:val="18"/>
          <w:szCs w:val="18"/>
        </w:rPr>
      </w:pPr>
    </w:p>
    <w:p w:rsidR="00873952" w:rsidRPr="000017B6" w:rsidRDefault="00873952" w:rsidP="005D7C10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Verdana" w:hAnsi="Verdana"/>
          <w:b/>
          <w:color w:val="0070C0"/>
          <w:sz w:val="26"/>
          <w:szCs w:val="26"/>
        </w:rPr>
      </w:pPr>
    </w:p>
    <w:p w:rsidR="006A1B62" w:rsidRPr="000017B6" w:rsidRDefault="006A1B62" w:rsidP="00BD1D18">
      <w:pPr>
        <w:jc w:val="center"/>
        <w:rPr>
          <w:rFonts w:ascii="Verdana" w:hAnsi="Verdana"/>
          <w:b/>
          <w:color w:val="0070C0"/>
          <w:kern w:val="28"/>
          <w:sz w:val="28"/>
          <w:szCs w:val="28"/>
        </w:rPr>
      </w:pPr>
      <w:r w:rsidRPr="000017B6">
        <w:rPr>
          <w:rFonts w:ascii="Verdana" w:hAnsi="Verdana"/>
          <w:b/>
          <w:color w:val="0070C0"/>
          <w:kern w:val="28"/>
          <w:sz w:val="28"/>
        </w:rPr>
        <w:t>Il-KESE jitlob biex tittieħed azzjoni Ewropea immedjata, responsabbli u kollettiva u biex tiġi indirizzata l-wasla ta’ għadd enormi ta’ refuġjati</w:t>
      </w:r>
    </w:p>
    <w:p w:rsidR="006A1B62" w:rsidRPr="000017B6" w:rsidRDefault="006A1B62" w:rsidP="00BD1D18">
      <w:pPr>
        <w:jc w:val="center"/>
        <w:rPr>
          <w:rFonts w:ascii="Verdana" w:hAnsi="Verdana"/>
          <w:b/>
          <w:color w:val="0070C0"/>
          <w:kern w:val="28"/>
          <w:sz w:val="26"/>
          <w:szCs w:val="26"/>
        </w:rPr>
      </w:pPr>
    </w:p>
    <w:p w:rsidR="0078258A" w:rsidRPr="000017B6" w:rsidRDefault="006A1B62" w:rsidP="00BD1D18">
      <w:pPr>
        <w:jc w:val="center"/>
        <w:rPr>
          <w:rFonts w:ascii="Verdana" w:hAnsi="Verdana"/>
          <w:b/>
          <w:color w:val="0070C0"/>
          <w:kern w:val="28"/>
          <w:sz w:val="26"/>
          <w:szCs w:val="26"/>
        </w:rPr>
      </w:pPr>
      <w:r w:rsidRPr="000017B6">
        <w:rPr>
          <w:rFonts w:ascii="Verdana" w:hAnsi="Verdana"/>
          <w:b/>
          <w:color w:val="0070C0"/>
          <w:kern w:val="28"/>
          <w:sz w:val="26"/>
        </w:rPr>
        <w:t>Riżoluzzjoni tal-KESE dwar il-kriżi attwali tar-refuġjati</w:t>
      </w: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b/>
          <w:sz w:val="18"/>
          <w:szCs w:val="18"/>
        </w:rPr>
      </w:pP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t>Is-sitwazzjoni attwali inaċċettabbli ta’ dawk li qed ifittxu ażil titlob strateġija robusta fil-livell tal-UE f’kooperazzjoni mal-Istati Membri, l-imsieħba soċjali u partijiet interessati oħra biex jiġu indirizzati l-bosta kwistjonijiet li qed jiffaċċjaw ir-refuġjati.</w:t>
      </w: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t>Il-kriżi umanitarja li bħalissa għaddejjin minnha tant refuġjati hija ta' tħassib kbir għall-Kumitat tagħna, billi kuljum irġiel, nisa u tfal qed ipoġġu ħajjithom fil-periklu biex jaslu l-Ewropa. L-iskala tal-kriżi attwali tar-refuġjati qatt ma rajna bħalha u laqtet lil xi Stati Membri b'mod sproporzjonat. Is-sitwazzjoni diffiċli titlob li l-Istati Membri Ewropej juru s-solidarjetà, kemm lejn in-nies li qed jaħarbu mill-gwerra, il-persekuzzjoni, il-kunflitt u l-faqar kif ukoll lejn xulxin. Li jiġu żgurati dħul sikur u akkoljenza hija r-responsabbiltà tal-Istati Membri kollha u hija parti fundamentali tal-valuri Ewropej tagħna.</w:t>
      </w: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t>Il-KESE jesprimi s-solidarjetà tiegħu u jiddispjaċih tassew għat-telf ta' ħajja u l-kundizzjonijiet ħorox li qed jiffaċċjaw ir-refuġjati fi triqthom lejn post tal-kenn. Aħna nappellaw lill-organizzazzjonijiet tas-soċjetà ċivili, speċjalment dawk li huma rappreżentati fil-KESE, biex jagħmlu dak kollu possibbli biex jilqgħu u jintegraw lir-refuġjati. Il-KESE jfaħħar l-impenn tal-persuni li jaħdmu fl-amministrazzjonijiet pubbliċi lokali, l-organizzazzjonijiet u l-voluntiera nongovernattivi li huma attivi fl-inizjattivi fil-livell lokali madwar l-Ewropa li jagħtu assistenza lill-persuni fil-bżonn.</w:t>
      </w: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t>Illum l-Unjoni Ewropea jeħtieġ li taġixxi bħala Unjoni reali u tadotta liġi tal-ażil unifikata billi tibda b’reviżjoni tar-Regolament ta’ Dublin. Wasal iż-żmien għall-gvernijiet u l-politiċi li jsegwu l-eżempju taċ-ċittadini, l-assoċjazzjonijiet, kif ukoll bosta muniċipalitajiet li qed jimmobilizzaw aktar u b'mod aktar effiċjenti mill-gvernijiet tagħna u l-istituzzjonijiet tal-UE. Il-KESE jiddispjaċih li l-Kunsill kien għadu mhux kapaċi jieħu d-deċiżjoni meħtieġa f’din il-kriżi umanitarja urġenti. Għalhekk il-KESE jappella lill-Kunsill Ewropew biex jorganizza summit straordinarju qabel l-aħħar tax-xahar sabiex jasal għal ftehim dwar miżuri u azzjonijiet konkreti, inkluża skema ta' kwota ġusta.</w:t>
      </w: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t>Il-KESE jinsab imħasseb ħafna dwar id-dgħufija attwali tal-Ftehim ta’ Schengen u l-moviment liberu, peress li din hija waħda mill-kisbiet fundamentali li minnhom jibbenefikaw iċ-ċittadini tal-UE.</w:t>
      </w:r>
    </w:p>
    <w:p w:rsidR="005E71E7" w:rsidRPr="000017B6" w:rsidRDefault="005E71E7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0017B6" w:rsidRDefault="005E71E7" w:rsidP="00207DD2">
      <w:pPr>
        <w:keepNext/>
        <w:keepLines/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lastRenderedPageBreak/>
        <w:t>Huwa kruċjali li jiġu żviluppati wkoll miżuri immedjati biex jiġu indirizzati l-kawżi fundamentali tal-flussi attwali ta’ refuġjati. L-UE trid taħdem mal-pajjiżi ta' oriġini u ta' transitu fuq dawn il-kwistjonijiet u l-KESE jilqa' l-approċċ ibbażat fuq id-drittijiet tal-bniedem previst mill-Kummissjoni għal din il-kooperazzjoni. Fl-aħħar nett, il-KESE jenfasizza l-ħtieġa li tiġi inkluża s-soċjetà ċivili fid-djalogu ma’ pajjiżi terzi.</w:t>
      </w:r>
    </w:p>
    <w:p w:rsidR="005E71E7" w:rsidRPr="000017B6" w:rsidRDefault="007F5B37" w:rsidP="00207DD2">
      <w:pPr>
        <w:keepNext/>
        <w:keepLines/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t>Votazzjoni: adottata b'193 vot favur, 5 voti kontra u 17-il astensjoni</w:t>
      </w:r>
    </w:p>
    <w:p w:rsidR="005E71E7" w:rsidRPr="000017B6" w:rsidRDefault="005E71E7" w:rsidP="005E71E7">
      <w:pPr>
        <w:jc w:val="center"/>
        <w:rPr>
          <w:rFonts w:ascii="Verdana" w:hAnsi="Verdana"/>
          <w:sz w:val="18"/>
          <w:szCs w:val="18"/>
        </w:rPr>
      </w:pPr>
      <w:r w:rsidRPr="000017B6">
        <w:rPr>
          <w:rFonts w:ascii="Verdana" w:hAnsi="Verdana"/>
          <w:sz w:val="18"/>
        </w:rPr>
        <w:t>____________</w:t>
      </w:r>
    </w:p>
    <w:p w:rsidR="005E71E7" w:rsidRPr="000017B6" w:rsidRDefault="005E71E7" w:rsidP="005E71E7">
      <w:pPr>
        <w:jc w:val="center"/>
      </w:pPr>
    </w:p>
    <w:p w:rsidR="00B33867" w:rsidRPr="000017B6" w:rsidRDefault="00030F80" w:rsidP="00030F80">
      <w:pPr>
        <w:jc w:val="center"/>
        <w:rPr>
          <w:sz w:val="17"/>
          <w:szCs w:val="17"/>
        </w:rPr>
      </w:pPr>
      <w:r w:rsidRPr="000017B6">
        <w:rPr>
          <w:rFonts w:ascii="Verdana" w:hAnsi="Verdana"/>
          <w:b/>
          <w:sz w:val="17"/>
        </w:rPr>
        <w:t>Għal aktar informazzjoni, jekk jogħġbok ikkuntattja lil:</w:t>
      </w:r>
    </w:p>
    <w:p w:rsidR="007F5B37" w:rsidRPr="000017B6" w:rsidRDefault="007F5B37" w:rsidP="007F5B37">
      <w:pPr>
        <w:jc w:val="center"/>
      </w:pPr>
      <w:r w:rsidRPr="000017B6">
        <w:rPr>
          <w:rFonts w:ascii="Arial" w:hAnsi="Arial"/>
          <w:sz w:val="18"/>
        </w:rPr>
        <w:t xml:space="preserve">Alun Jones </w:t>
      </w:r>
      <w:r w:rsidRPr="000017B6">
        <w:rPr>
          <w:rFonts w:ascii="Arial" w:hAnsi="Arial" w:cs="Arial"/>
          <w:sz w:val="18"/>
          <w:szCs w:val="18"/>
        </w:rPr>
        <w:br/>
      </w:r>
      <w:r w:rsidRPr="000017B6">
        <w:rPr>
          <w:rFonts w:ascii="Arial" w:hAnsi="Arial"/>
          <w:sz w:val="18"/>
        </w:rPr>
        <w:t xml:space="preserve">Kap tal-Istampa - KESE </w:t>
      </w:r>
      <w:r w:rsidRPr="000017B6">
        <w:rPr>
          <w:rFonts w:ascii="Arial" w:hAnsi="Arial" w:cs="Arial"/>
          <w:sz w:val="18"/>
          <w:szCs w:val="18"/>
        </w:rPr>
        <w:br/>
      </w:r>
      <w:r w:rsidRPr="000017B6">
        <w:rPr>
          <w:rFonts w:ascii="Arial" w:hAnsi="Arial"/>
          <w:sz w:val="18"/>
        </w:rPr>
        <w:t xml:space="preserve">Indirizz elettroniku: </w:t>
      </w:r>
      <w:hyperlink r:id="rId16">
        <w:r w:rsidRPr="000017B6">
          <w:rPr>
            <w:rStyle w:val="Hyperlink"/>
            <w:rFonts w:ascii="Arial" w:hAnsi="Arial"/>
            <w:sz w:val="18"/>
          </w:rPr>
          <w:t>Alun.Jones@eesc.europa.eu</w:t>
        </w:r>
      </w:hyperlink>
      <w:r w:rsidRPr="000017B6">
        <w:rPr>
          <w:rFonts w:ascii="Arial" w:hAnsi="Arial"/>
          <w:sz w:val="18"/>
        </w:rPr>
        <w:t xml:space="preserve"> </w:t>
      </w:r>
      <w:r w:rsidRPr="000017B6">
        <w:rPr>
          <w:rFonts w:ascii="Arial" w:hAnsi="Arial" w:cs="Arial"/>
          <w:sz w:val="18"/>
          <w:szCs w:val="18"/>
        </w:rPr>
        <w:br/>
      </w:r>
      <w:r w:rsidRPr="000017B6">
        <w:rPr>
          <w:rFonts w:ascii="Arial" w:hAnsi="Arial"/>
          <w:sz w:val="18"/>
        </w:rPr>
        <w:t>Tel: +32 2 546 86 41/ Mowbajl + 32 (0) 473 524 532</w:t>
      </w:r>
    </w:p>
    <w:p w:rsidR="00926867" w:rsidRPr="000017B6" w:rsidRDefault="007F5B37" w:rsidP="007F5B37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  <w:r w:rsidRPr="000017B6">
        <w:rPr>
          <w:rFonts w:ascii="Arial" w:hAnsi="Arial"/>
          <w:color w:val="0070C0"/>
          <w:sz w:val="18"/>
        </w:rPr>
        <w:t>@EESC_PRESS</w:t>
      </w:r>
    </w:p>
    <w:p w:rsidR="00CE439D" w:rsidRPr="000017B6" w:rsidRDefault="00CE439D" w:rsidP="00473E94">
      <w:pPr>
        <w:rPr>
          <w:rFonts w:ascii="Verdana" w:hAnsi="Verdana"/>
          <w:b/>
          <w:i/>
          <w:sz w:val="16"/>
        </w:rPr>
      </w:pPr>
      <w:r w:rsidRPr="000017B6">
        <w:rPr>
          <w:rFonts w:ascii="Verdana" w:hAnsi="Verdana"/>
          <w:i/>
          <w:sz w:val="16"/>
        </w:rPr>
        <w:t>__</w:t>
      </w:r>
      <w:r w:rsidRPr="000017B6">
        <w:rPr>
          <w:rFonts w:ascii="Verdana" w:hAnsi="Verdana"/>
          <w:b/>
          <w:i/>
          <w:sz w:val="16"/>
        </w:rPr>
        <w:t>_______________________________________________________________________________________</w:t>
      </w:r>
    </w:p>
    <w:p w:rsidR="00CE439D" w:rsidRPr="000017B6" w:rsidRDefault="00CE439D" w:rsidP="00473E94">
      <w:pPr>
        <w:rPr>
          <w:rFonts w:ascii="Verdana" w:hAnsi="Verdana"/>
          <w:i/>
          <w:sz w:val="14"/>
        </w:rPr>
      </w:pPr>
      <w:r w:rsidRPr="000017B6">
        <w:rPr>
          <w:rFonts w:ascii="Verdana" w:hAnsi="Verdana"/>
          <w:i/>
          <w:sz w:val="14"/>
        </w:rPr>
        <w:t>Il-Kumitat Ekonomiku u Soċjali Ewropew jirrappreżenta d-diversi komponenti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fil-proċess tat-teħid ta’ deċiżjonijiet tal-UE. Il-Kumitat għandu 353 membru minn madwar l-Ewropa kollha, li jinħatru mill-Kunsill tal-Unjoni Ewropea.</w:t>
      </w:r>
    </w:p>
    <w:p w:rsidR="00CE439D" w:rsidRPr="000017B6" w:rsidRDefault="00CE439D" w:rsidP="00473E94">
      <w:pPr>
        <w:rPr>
          <w:rFonts w:ascii="Verdana" w:hAnsi="Verdana"/>
          <w:b/>
          <w:i/>
          <w:sz w:val="16"/>
        </w:rPr>
      </w:pPr>
      <w:r w:rsidRPr="000017B6">
        <w:rPr>
          <w:rFonts w:ascii="Verdana" w:hAnsi="Verdana"/>
          <w:i/>
          <w:sz w:val="16"/>
        </w:rPr>
        <w:t>__</w:t>
      </w:r>
      <w:r w:rsidRPr="000017B6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0017B6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24" w:rsidRDefault="000A0A24">
      <w:r>
        <w:separator/>
      </w:r>
    </w:p>
  </w:endnote>
  <w:endnote w:type="continuationSeparator" w:id="0">
    <w:p w:rsidR="000A0A24" w:rsidRDefault="000A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D1" w:rsidRPr="00473E94" w:rsidRDefault="009A39D1" w:rsidP="009A39D1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9A39D1" w:rsidRPr="00473E94" w:rsidRDefault="009A39D1" w:rsidP="009A39D1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8641 – Faks +32 25469764</w:t>
    </w:r>
  </w:p>
  <w:p w:rsidR="009A39D1" w:rsidRPr="00473E94" w:rsidRDefault="009A39D1" w:rsidP="009A39D1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Indirizz elettroniku: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33B7A" w:rsidRPr="00473E94" w:rsidRDefault="009A39D1" w:rsidP="009A39D1">
    <w:pPr>
      <w:spacing w:line="240" w:lineRule="auto"/>
      <w:jc w:val="center"/>
    </w:pPr>
    <w:r>
      <w:rPr>
        <w:rFonts w:ascii="Verdana" w:hAnsi="Verdana"/>
        <w:sz w:val="16"/>
      </w:rPr>
      <w:t xml:space="preserve">Segwi l-KESE fuq </w:t>
    </w:r>
    <w:r>
      <w:rPr>
        <w:noProof/>
        <w:lang w:val="fr-BE" w:eastAsia="fr-BE" w:bidi="ar-SA"/>
      </w:rPr>
      <w:drawing>
        <wp:inline distT="0" distB="0" distL="0" distR="0" wp14:anchorId="564189A4" wp14:editId="2B4A31D2">
          <wp:extent cx="222885" cy="222885"/>
          <wp:effectExtent l="0" t="0" r="5715" b="5715"/>
          <wp:docPr id="3" name="Picture 3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58660594" wp14:editId="5CF0D2C2">
          <wp:extent cx="222885" cy="222885"/>
          <wp:effectExtent l="0" t="0" r="5715" b="5715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1DD24E12" wp14:editId="2809CA1A">
          <wp:extent cx="222885" cy="222885"/>
          <wp:effectExtent l="0" t="0" r="5715" b="5715"/>
          <wp:docPr id="1" name="Picture 1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24" w:rsidRDefault="000A0A24">
      <w:r>
        <w:separator/>
      </w:r>
    </w:p>
  </w:footnote>
  <w:footnote w:type="continuationSeparator" w:id="0">
    <w:p w:rsidR="000A0A24" w:rsidRDefault="000A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50718A8"/>
    <w:multiLevelType w:val="hybridMultilevel"/>
    <w:tmpl w:val="38602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3BDA"/>
    <w:multiLevelType w:val="hybridMultilevel"/>
    <w:tmpl w:val="8ED864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3DB"/>
    <w:rsid w:val="00000A76"/>
    <w:rsid w:val="0000112C"/>
    <w:rsid w:val="000017B6"/>
    <w:rsid w:val="00004156"/>
    <w:rsid w:val="000043FE"/>
    <w:rsid w:val="000173C2"/>
    <w:rsid w:val="00030F80"/>
    <w:rsid w:val="00032159"/>
    <w:rsid w:val="0003364B"/>
    <w:rsid w:val="0003423E"/>
    <w:rsid w:val="00034390"/>
    <w:rsid w:val="00034652"/>
    <w:rsid w:val="00034AD4"/>
    <w:rsid w:val="0004647E"/>
    <w:rsid w:val="0004715C"/>
    <w:rsid w:val="000473BE"/>
    <w:rsid w:val="0005138B"/>
    <w:rsid w:val="00052678"/>
    <w:rsid w:val="00054AF3"/>
    <w:rsid w:val="00055185"/>
    <w:rsid w:val="000562D5"/>
    <w:rsid w:val="00060A4A"/>
    <w:rsid w:val="00064EF7"/>
    <w:rsid w:val="00064F28"/>
    <w:rsid w:val="00066E4E"/>
    <w:rsid w:val="000679E5"/>
    <w:rsid w:val="00067F21"/>
    <w:rsid w:val="00070AF6"/>
    <w:rsid w:val="00071FC9"/>
    <w:rsid w:val="00077FE9"/>
    <w:rsid w:val="000828DD"/>
    <w:rsid w:val="00084640"/>
    <w:rsid w:val="00084AD6"/>
    <w:rsid w:val="00086050"/>
    <w:rsid w:val="00090480"/>
    <w:rsid w:val="00095AC9"/>
    <w:rsid w:val="000A0A24"/>
    <w:rsid w:val="000A270E"/>
    <w:rsid w:val="000C37E9"/>
    <w:rsid w:val="000C41B9"/>
    <w:rsid w:val="000C5167"/>
    <w:rsid w:val="000D4888"/>
    <w:rsid w:val="000D5B36"/>
    <w:rsid w:val="000E5FE5"/>
    <w:rsid w:val="000F56F6"/>
    <w:rsid w:val="00104DFA"/>
    <w:rsid w:val="0013137C"/>
    <w:rsid w:val="00134081"/>
    <w:rsid w:val="00140B6A"/>
    <w:rsid w:val="00142677"/>
    <w:rsid w:val="00147DA8"/>
    <w:rsid w:val="00150E62"/>
    <w:rsid w:val="00152265"/>
    <w:rsid w:val="00161E2C"/>
    <w:rsid w:val="00166961"/>
    <w:rsid w:val="00166A1B"/>
    <w:rsid w:val="001719C4"/>
    <w:rsid w:val="00172098"/>
    <w:rsid w:val="001725DB"/>
    <w:rsid w:val="00175643"/>
    <w:rsid w:val="00175E42"/>
    <w:rsid w:val="00180AC2"/>
    <w:rsid w:val="0018118E"/>
    <w:rsid w:val="00184FF0"/>
    <w:rsid w:val="0018613F"/>
    <w:rsid w:val="00187809"/>
    <w:rsid w:val="00195EB4"/>
    <w:rsid w:val="001B2F05"/>
    <w:rsid w:val="001B5975"/>
    <w:rsid w:val="001B7A26"/>
    <w:rsid w:val="001C0AA9"/>
    <w:rsid w:val="001C0C19"/>
    <w:rsid w:val="001C2966"/>
    <w:rsid w:val="001D7370"/>
    <w:rsid w:val="001E0762"/>
    <w:rsid w:val="001F1A11"/>
    <w:rsid w:val="0020436C"/>
    <w:rsid w:val="00205F8A"/>
    <w:rsid w:val="00207DD2"/>
    <w:rsid w:val="002114AE"/>
    <w:rsid w:val="00212EED"/>
    <w:rsid w:val="00216D93"/>
    <w:rsid w:val="0022628B"/>
    <w:rsid w:val="00227A31"/>
    <w:rsid w:val="002309D3"/>
    <w:rsid w:val="002319DA"/>
    <w:rsid w:val="00237665"/>
    <w:rsid w:val="00237F19"/>
    <w:rsid w:val="00244B53"/>
    <w:rsid w:val="0024520B"/>
    <w:rsid w:val="002562CD"/>
    <w:rsid w:val="0027141C"/>
    <w:rsid w:val="00273107"/>
    <w:rsid w:val="002734F3"/>
    <w:rsid w:val="0027409F"/>
    <w:rsid w:val="00283BAD"/>
    <w:rsid w:val="00292755"/>
    <w:rsid w:val="002A1518"/>
    <w:rsid w:val="002A2433"/>
    <w:rsid w:val="002A36B3"/>
    <w:rsid w:val="002A69FE"/>
    <w:rsid w:val="002B04A8"/>
    <w:rsid w:val="002B6234"/>
    <w:rsid w:val="002C1239"/>
    <w:rsid w:val="002C5CBB"/>
    <w:rsid w:val="002D08ED"/>
    <w:rsid w:val="002D3BE1"/>
    <w:rsid w:val="002D6898"/>
    <w:rsid w:val="002D7A8C"/>
    <w:rsid w:val="002E14FC"/>
    <w:rsid w:val="002E1924"/>
    <w:rsid w:val="002E1E2D"/>
    <w:rsid w:val="002E2C95"/>
    <w:rsid w:val="002F0473"/>
    <w:rsid w:val="002F3534"/>
    <w:rsid w:val="002F7233"/>
    <w:rsid w:val="003004D7"/>
    <w:rsid w:val="00302D25"/>
    <w:rsid w:val="00303546"/>
    <w:rsid w:val="00304E7A"/>
    <w:rsid w:val="00307240"/>
    <w:rsid w:val="003148CD"/>
    <w:rsid w:val="003327CC"/>
    <w:rsid w:val="003332F2"/>
    <w:rsid w:val="00337F0A"/>
    <w:rsid w:val="00342735"/>
    <w:rsid w:val="00343CA3"/>
    <w:rsid w:val="00344C0C"/>
    <w:rsid w:val="00353890"/>
    <w:rsid w:val="00364ED2"/>
    <w:rsid w:val="00365D48"/>
    <w:rsid w:val="00367790"/>
    <w:rsid w:val="00372A4C"/>
    <w:rsid w:val="00374C88"/>
    <w:rsid w:val="00376637"/>
    <w:rsid w:val="00386F1F"/>
    <w:rsid w:val="00392CB8"/>
    <w:rsid w:val="00392EC8"/>
    <w:rsid w:val="00394D81"/>
    <w:rsid w:val="003A16DD"/>
    <w:rsid w:val="003A5E4C"/>
    <w:rsid w:val="003B62F4"/>
    <w:rsid w:val="003B714A"/>
    <w:rsid w:val="003C2B9C"/>
    <w:rsid w:val="003C2EDA"/>
    <w:rsid w:val="003C36B6"/>
    <w:rsid w:val="003C7BF9"/>
    <w:rsid w:val="003D2255"/>
    <w:rsid w:val="003D5620"/>
    <w:rsid w:val="003E0562"/>
    <w:rsid w:val="003E123E"/>
    <w:rsid w:val="003F008D"/>
    <w:rsid w:val="003F16FA"/>
    <w:rsid w:val="003F5C5E"/>
    <w:rsid w:val="004045AC"/>
    <w:rsid w:val="00404BCE"/>
    <w:rsid w:val="00415811"/>
    <w:rsid w:val="004161B8"/>
    <w:rsid w:val="004258C4"/>
    <w:rsid w:val="00430A45"/>
    <w:rsid w:val="004443A5"/>
    <w:rsid w:val="00446342"/>
    <w:rsid w:val="00447236"/>
    <w:rsid w:val="0045424F"/>
    <w:rsid w:val="004605FD"/>
    <w:rsid w:val="00470B59"/>
    <w:rsid w:val="00473E94"/>
    <w:rsid w:val="00492D0F"/>
    <w:rsid w:val="00494BBC"/>
    <w:rsid w:val="004C44EE"/>
    <w:rsid w:val="004D47BD"/>
    <w:rsid w:val="004E09D6"/>
    <w:rsid w:val="004E0E3E"/>
    <w:rsid w:val="004E1858"/>
    <w:rsid w:val="004E7EFF"/>
    <w:rsid w:val="004F3E26"/>
    <w:rsid w:val="004F4806"/>
    <w:rsid w:val="0050638B"/>
    <w:rsid w:val="005070FA"/>
    <w:rsid w:val="00512038"/>
    <w:rsid w:val="005130D0"/>
    <w:rsid w:val="00521032"/>
    <w:rsid w:val="00525606"/>
    <w:rsid w:val="00525676"/>
    <w:rsid w:val="005269FE"/>
    <w:rsid w:val="00526E2D"/>
    <w:rsid w:val="00526F2E"/>
    <w:rsid w:val="005270ED"/>
    <w:rsid w:val="0055255F"/>
    <w:rsid w:val="0055294F"/>
    <w:rsid w:val="00553B5B"/>
    <w:rsid w:val="005549A1"/>
    <w:rsid w:val="00556CD0"/>
    <w:rsid w:val="0056215A"/>
    <w:rsid w:val="005658B4"/>
    <w:rsid w:val="00575DF5"/>
    <w:rsid w:val="00577238"/>
    <w:rsid w:val="005803ED"/>
    <w:rsid w:val="00581B74"/>
    <w:rsid w:val="00594C5F"/>
    <w:rsid w:val="00594DCC"/>
    <w:rsid w:val="005B203C"/>
    <w:rsid w:val="005B3342"/>
    <w:rsid w:val="005B53B3"/>
    <w:rsid w:val="005B7E11"/>
    <w:rsid w:val="005C08F4"/>
    <w:rsid w:val="005C0DE6"/>
    <w:rsid w:val="005C149F"/>
    <w:rsid w:val="005C27AB"/>
    <w:rsid w:val="005C27F1"/>
    <w:rsid w:val="005C32B8"/>
    <w:rsid w:val="005C46DB"/>
    <w:rsid w:val="005C56E6"/>
    <w:rsid w:val="005D1C0D"/>
    <w:rsid w:val="005D7B1E"/>
    <w:rsid w:val="005D7C10"/>
    <w:rsid w:val="005D7E1E"/>
    <w:rsid w:val="005E1BBF"/>
    <w:rsid w:val="005E71E7"/>
    <w:rsid w:val="005F2481"/>
    <w:rsid w:val="005F42C5"/>
    <w:rsid w:val="006033AA"/>
    <w:rsid w:val="00604FB8"/>
    <w:rsid w:val="006058E3"/>
    <w:rsid w:val="0060771D"/>
    <w:rsid w:val="006143C2"/>
    <w:rsid w:val="006148A6"/>
    <w:rsid w:val="0061576C"/>
    <w:rsid w:val="006171F3"/>
    <w:rsid w:val="00620EDD"/>
    <w:rsid w:val="006217AF"/>
    <w:rsid w:val="00626162"/>
    <w:rsid w:val="00626C38"/>
    <w:rsid w:val="00627902"/>
    <w:rsid w:val="00633130"/>
    <w:rsid w:val="00636F2B"/>
    <w:rsid w:val="006371D8"/>
    <w:rsid w:val="00643B6D"/>
    <w:rsid w:val="00647E74"/>
    <w:rsid w:val="00656FB8"/>
    <w:rsid w:val="00662EE3"/>
    <w:rsid w:val="00663F9C"/>
    <w:rsid w:val="00664630"/>
    <w:rsid w:val="00685815"/>
    <w:rsid w:val="00686EC2"/>
    <w:rsid w:val="006947F1"/>
    <w:rsid w:val="006A1B62"/>
    <w:rsid w:val="006A24AC"/>
    <w:rsid w:val="006A6CEF"/>
    <w:rsid w:val="006A7CB6"/>
    <w:rsid w:val="006C07A6"/>
    <w:rsid w:val="006C15A4"/>
    <w:rsid w:val="006C6ED3"/>
    <w:rsid w:val="006C71C4"/>
    <w:rsid w:val="006D6889"/>
    <w:rsid w:val="006D7674"/>
    <w:rsid w:val="006E089C"/>
    <w:rsid w:val="006E1765"/>
    <w:rsid w:val="006E40E3"/>
    <w:rsid w:val="006F3247"/>
    <w:rsid w:val="0071010B"/>
    <w:rsid w:val="00712EA3"/>
    <w:rsid w:val="00714F5F"/>
    <w:rsid w:val="0071574E"/>
    <w:rsid w:val="0071617F"/>
    <w:rsid w:val="00720425"/>
    <w:rsid w:val="00725FEE"/>
    <w:rsid w:val="00726590"/>
    <w:rsid w:val="00727D9F"/>
    <w:rsid w:val="00731EE8"/>
    <w:rsid w:val="00734330"/>
    <w:rsid w:val="00740E27"/>
    <w:rsid w:val="007508C5"/>
    <w:rsid w:val="007565CB"/>
    <w:rsid w:val="007568A6"/>
    <w:rsid w:val="0075747C"/>
    <w:rsid w:val="007672BE"/>
    <w:rsid w:val="007766DE"/>
    <w:rsid w:val="0078258A"/>
    <w:rsid w:val="007856E2"/>
    <w:rsid w:val="00790C12"/>
    <w:rsid w:val="0079480D"/>
    <w:rsid w:val="0079639D"/>
    <w:rsid w:val="007965B7"/>
    <w:rsid w:val="007A0DA3"/>
    <w:rsid w:val="007A1010"/>
    <w:rsid w:val="007A28F9"/>
    <w:rsid w:val="007A5486"/>
    <w:rsid w:val="007B245C"/>
    <w:rsid w:val="007B43A9"/>
    <w:rsid w:val="007C1DDE"/>
    <w:rsid w:val="007D708F"/>
    <w:rsid w:val="007E3931"/>
    <w:rsid w:val="007E645B"/>
    <w:rsid w:val="007F0D33"/>
    <w:rsid w:val="007F36B6"/>
    <w:rsid w:val="007F385B"/>
    <w:rsid w:val="007F5B37"/>
    <w:rsid w:val="007F647B"/>
    <w:rsid w:val="00800E01"/>
    <w:rsid w:val="00804624"/>
    <w:rsid w:val="00811FCE"/>
    <w:rsid w:val="00814120"/>
    <w:rsid w:val="00822FAC"/>
    <w:rsid w:val="00825E10"/>
    <w:rsid w:val="00827EF3"/>
    <w:rsid w:val="00831D12"/>
    <w:rsid w:val="008331BA"/>
    <w:rsid w:val="0085464F"/>
    <w:rsid w:val="00862C04"/>
    <w:rsid w:val="00871E57"/>
    <w:rsid w:val="0087205A"/>
    <w:rsid w:val="00873952"/>
    <w:rsid w:val="00881C3F"/>
    <w:rsid w:val="008820BE"/>
    <w:rsid w:val="008865FE"/>
    <w:rsid w:val="008A1882"/>
    <w:rsid w:val="008A7BC8"/>
    <w:rsid w:val="008C3D7F"/>
    <w:rsid w:val="008C573E"/>
    <w:rsid w:val="008C6814"/>
    <w:rsid w:val="008C6FE4"/>
    <w:rsid w:val="008E5B09"/>
    <w:rsid w:val="008F5332"/>
    <w:rsid w:val="009000E7"/>
    <w:rsid w:val="009029C0"/>
    <w:rsid w:val="00906BBF"/>
    <w:rsid w:val="0091006B"/>
    <w:rsid w:val="00910EE7"/>
    <w:rsid w:val="009243BD"/>
    <w:rsid w:val="00926867"/>
    <w:rsid w:val="00927D51"/>
    <w:rsid w:val="00946066"/>
    <w:rsid w:val="009507B5"/>
    <w:rsid w:val="009533B3"/>
    <w:rsid w:val="00961216"/>
    <w:rsid w:val="0096658E"/>
    <w:rsid w:val="009879A7"/>
    <w:rsid w:val="00990350"/>
    <w:rsid w:val="00996D8C"/>
    <w:rsid w:val="009A0D29"/>
    <w:rsid w:val="009A348E"/>
    <w:rsid w:val="009A39D1"/>
    <w:rsid w:val="009B00D5"/>
    <w:rsid w:val="009C2FCF"/>
    <w:rsid w:val="009D3988"/>
    <w:rsid w:val="009D663A"/>
    <w:rsid w:val="009D7B61"/>
    <w:rsid w:val="009E095D"/>
    <w:rsid w:val="009E235C"/>
    <w:rsid w:val="009E6DD9"/>
    <w:rsid w:val="009F5812"/>
    <w:rsid w:val="00A022FA"/>
    <w:rsid w:val="00A14889"/>
    <w:rsid w:val="00A21AF7"/>
    <w:rsid w:val="00A25046"/>
    <w:rsid w:val="00A4323F"/>
    <w:rsid w:val="00A432DA"/>
    <w:rsid w:val="00A463F8"/>
    <w:rsid w:val="00A51A6E"/>
    <w:rsid w:val="00A53865"/>
    <w:rsid w:val="00A5718A"/>
    <w:rsid w:val="00A6167A"/>
    <w:rsid w:val="00A618B2"/>
    <w:rsid w:val="00A64892"/>
    <w:rsid w:val="00A801B4"/>
    <w:rsid w:val="00A9124D"/>
    <w:rsid w:val="00A92B0F"/>
    <w:rsid w:val="00A94C10"/>
    <w:rsid w:val="00AA0C32"/>
    <w:rsid w:val="00AA4F6C"/>
    <w:rsid w:val="00AA61D9"/>
    <w:rsid w:val="00AB4558"/>
    <w:rsid w:val="00AB6F47"/>
    <w:rsid w:val="00AB730B"/>
    <w:rsid w:val="00AD542C"/>
    <w:rsid w:val="00AD57AA"/>
    <w:rsid w:val="00AE0FC8"/>
    <w:rsid w:val="00AF2692"/>
    <w:rsid w:val="00B03F1A"/>
    <w:rsid w:val="00B05B15"/>
    <w:rsid w:val="00B068AD"/>
    <w:rsid w:val="00B07C1D"/>
    <w:rsid w:val="00B14944"/>
    <w:rsid w:val="00B172A0"/>
    <w:rsid w:val="00B2248B"/>
    <w:rsid w:val="00B239E2"/>
    <w:rsid w:val="00B312BB"/>
    <w:rsid w:val="00B31D91"/>
    <w:rsid w:val="00B33636"/>
    <w:rsid w:val="00B33867"/>
    <w:rsid w:val="00B403EA"/>
    <w:rsid w:val="00B43F58"/>
    <w:rsid w:val="00B6763C"/>
    <w:rsid w:val="00B70056"/>
    <w:rsid w:val="00B71203"/>
    <w:rsid w:val="00B738CE"/>
    <w:rsid w:val="00B84595"/>
    <w:rsid w:val="00B87414"/>
    <w:rsid w:val="00B9349D"/>
    <w:rsid w:val="00B96D77"/>
    <w:rsid w:val="00B96EB7"/>
    <w:rsid w:val="00B97CC4"/>
    <w:rsid w:val="00BA4F5D"/>
    <w:rsid w:val="00BB28C5"/>
    <w:rsid w:val="00BB36F5"/>
    <w:rsid w:val="00BC1747"/>
    <w:rsid w:val="00BC60C2"/>
    <w:rsid w:val="00BD0F6F"/>
    <w:rsid w:val="00BD1D18"/>
    <w:rsid w:val="00BD7DC5"/>
    <w:rsid w:val="00BD7EC8"/>
    <w:rsid w:val="00BE00EB"/>
    <w:rsid w:val="00BE1AD1"/>
    <w:rsid w:val="00BE1DAF"/>
    <w:rsid w:val="00BE2F9F"/>
    <w:rsid w:val="00BF28D1"/>
    <w:rsid w:val="00BF3CA8"/>
    <w:rsid w:val="00BF71B5"/>
    <w:rsid w:val="00C02F23"/>
    <w:rsid w:val="00C11C45"/>
    <w:rsid w:val="00C12A8E"/>
    <w:rsid w:val="00C1542B"/>
    <w:rsid w:val="00C17B20"/>
    <w:rsid w:val="00C26392"/>
    <w:rsid w:val="00C36609"/>
    <w:rsid w:val="00C3679D"/>
    <w:rsid w:val="00C40941"/>
    <w:rsid w:val="00C62601"/>
    <w:rsid w:val="00C6467C"/>
    <w:rsid w:val="00C64C0B"/>
    <w:rsid w:val="00C70243"/>
    <w:rsid w:val="00C7275C"/>
    <w:rsid w:val="00C92538"/>
    <w:rsid w:val="00C93E1D"/>
    <w:rsid w:val="00C9778F"/>
    <w:rsid w:val="00C97D1B"/>
    <w:rsid w:val="00C97E2B"/>
    <w:rsid w:val="00CA087C"/>
    <w:rsid w:val="00CA268B"/>
    <w:rsid w:val="00CA54F3"/>
    <w:rsid w:val="00CB38B5"/>
    <w:rsid w:val="00CB3AEC"/>
    <w:rsid w:val="00CB5993"/>
    <w:rsid w:val="00CB668B"/>
    <w:rsid w:val="00CC2EEE"/>
    <w:rsid w:val="00CC51C7"/>
    <w:rsid w:val="00CC79D4"/>
    <w:rsid w:val="00CD0945"/>
    <w:rsid w:val="00CD467E"/>
    <w:rsid w:val="00CD4BFE"/>
    <w:rsid w:val="00CE31D1"/>
    <w:rsid w:val="00CE439D"/>
    <w:rsid w:val="00CE63E4"/>
    <w:rsid w:val="00CE6EDB"/>
    <w:rsid w:val="00CF3A7A"/>
    <w:rsid w:val="00D000D0"/>
    <w:rsid w:val="00D007C4"/>
    <w:rsid w:val="00D03752"/>
    <w:rsid w:val="00D04716"/>
    <w:rsid w:val="00D12BAF"/>
    <w:rsid w:val="00D15E24"/>
    <w:rsid w:val="00D1634B"/>
    <w:rsid w:val="00D23EEA"/>
    <w:rsid w:val="00D33066"/>
    <w:rsid w:val="00D514E8"/>
    <w:rsid w:val="00D5598B"/>
    <w:rsid w:val="00D6198E"/>
    <w:rsid w:val="00D72DD1"/>
    <w:rsid w:val="00D73916"/>
    <w:rsid w:val="00D756D2"/>
    <w:rsid w:val="00D93A6F"/>
    <w:rsid w:val="00D96543"/>
    <w:rsid w:val="00D97D8E"/>
    <w:rsid w:val="00DA396F"/>
    <w:rsid w:val="00DA66DF"/>
    <w:rsid w:val="00DA7ACD"/>
    <w:rsid w:val="00DC5ECF"/>
    <w:rsid w:val="00DC66B3"/>
    <w:rsid w:val="00DE1D9B"/>
    <w:rsid w:val="00DE35A2"/>
    <w:rsid w:val="00DE521C"/>
    <w:rsid w:val="00DF4F75"/>
    <w:rsid w:val="00E002C1"/>
    <w:rsid w:val="00E214F5"/>
    <w:rsid w:val="00E32EC6"/>
    <w:rsid w:val="00E33B7A"/>
    <w:rsid w:val="00E376FE"/>
    <w:rsid w:val="00E41410"/>
    <w:rsid w:val="00E45E63"/>
    <w:rsid w:val="00E6207A"/>
    <w:rsid w:val="00E66730"/>
    <w:rsid w:val="00E90904"/>
    <w:rsid w:val="00E90C65"/>
    <w:rsid w:val="00EB2CD6"/>
    <w:rsid w:val="00EC04FE"/>
    <w:rsid w:val="00EC051A"/>
    <w:rsid w:val="00EC29DD"/>
    <w:rsid w:val="00EC68D3"/>
    <w:rsid w:val="00EE684E"/>
    <w:rsid w:val="00EE6962"/>
    <w:rsid w:val="00EE6976"/>
    <w:rsid w:val="00F00B46"/>
    <w:rsid w:val="00F01047"/>
    <w:rsid w:val="00F02081"/>
    <w:rsid w:val="00F1469B"/>
    <w:rsid w:val="00F329EF"/>
    <w:rsid w:val="00F5199C"/>
    <w:rsid w:val="00F5224C"/>
    <w:rsid w:val="00F534F3"/>
    <w:rsid w:val="00F54B43"/>
    <w:rsid w:val="00F61167"/>
    <w:rsid w:val="00F707E8"/>
    <w:rsid w:val="00F73208"/>
    <w:rsid w:val="00F80546"/>
    <w:rsid w:val="00F866A5"/>
    <w:rsid w:val="00F91B6D"/>
    <w:rsid w:val="00F92628"/>
    <w:rsid w:val="00FA08F0"/>
    <w:rsid w:val="00FA33EE"/>
    <w:rsid w:val="00FB4C23"/>
    <w:rsid w:val="00FC0453"/>
    <w:rsid w:val="00FD4CA8"/>
    <w:rsid w:val="00FD7050"/>
    <w:rsid w:val="00FD7688"/>
    <w:rsid w:val="00FE09A1"/>
    <w:rsid w:val="00FE153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link w:val="FootnoteTextChar"/>
    <w:qFormat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qFormat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styleId="Emphasis">
    <w:name w:val="Emphasis"/>
    <w:uiPriority w:val="20"/>
    <w:qFormat/>
    <w:rsid w:val="005C149F"/>
    <w:rPr>
      <w:i/>
      <w:iCs/>
    </w:rPr>
  </w:style>
  <w:style w:type="character" w:customStyle="1" w:styleId="Heading1Char">
    <w:name w:val="Heading 1 Char"/>
    <w:link w:val="Heading1"/>
    <w:rsid w:val="00A92B0F"/>
    <w:rPr>
      <w:kern w:val="28"/>
      <w:sz w:val="22"/>
      <w:lang w:val="mt-MT" w:eastAsia="mt-MT"/>
    </w:rPr>
  </w:style>
  <w:style w:type="paragraph" w:styleId="ListParagraph">
    <w:name w:val="List Paragraph"/>
    <w:basedOn w:val="Normal"/>
    <w:uiPriority w:val="34"/>
    <w:qFormat/>
    <w:rsid w:val="00BE2F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12BB"/>
    <w:rPr>
      <w:sz w:val="22"/>
      <w:lang w:val="mt-MT" w:eastAsia="mt-MT"/>
    </w:rPr>
  </w:style>
  <w:style w:type="character" w:customStyle="1" w:styleId="FootnoteTextChar">
    <w:name w:val="Footnote Text Char"/>
    <w:link w:val="FootnoteText"/>
    <w:rsid w:val="00BA4F5D"/>
    <w:rPr>
      <w:sz w:val="16"/>
      <w:lang w:val="mt-MT" w:eastAsia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link w:val="FootnoteTextChar"/>
    <w:qFormat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qFormat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styleId="Emphasis">
    <w:name w:val="Emphasis"/>
    <w:uiPriority w:val="20"/>
    <w:qFormat/>
    <w:rsid w:val="005C149F"/>
    <w:rPr>
      <w:i/>
      <w:iCs/>
    </w:rPr>
  </w:style>
  <w:style w:type="character" w:customStyle="1" w:styleId="Heading1Char">
    <w:name w:val="Heading 1 Char"/>
    <w:link w:val="Heading1"/>
    <w:rsid w:val="00A92B0F"/>
    <w:rPr>
      <w:kern w:val="28"/>
      <w:sz w:val="22"/>
      <w:lang w:val="mt-MT" w:eastAsia="mt-MT"/>
    </w:rPr>
  </w:style>
  <w:style w:type="paragraph" w:styleId="ListParagraph">
    <w:name w:val="List Paragraph"/>
    <w:basedOn w:val="Normal"/>
    <w:uiPriority w:val="34"/>
    <w:qFormat/>
    <w:rsid w:val="00BE2F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12BB"/>
    <w:rPr>
      <w:sz w:val="22"/>
      <w:lang w:val="mt-MT" w:eastAsia="mt-MT"/>
    </w:rPr>
  </w:style>
  <w:style w:type="character" w:customStyle="1" w:styleId="FootnoteTextChar">
    <w:name w:val="Footnote Text Char"/>
    <w:link w:val="FootnoteText"/>
    <w:rsid w:val="00BA4F5D"/>
    <w:rPr>
      <w:sz w:val="16"/>
      <w:lang w:val="mt-MT"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lun.jones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SNS6YXTC77FS-6-3031</_dlc_DocId>
    <_dlc_DocIdUrl xmlns="9f264e46-9252-4f01-a3b2-4cb67eb6fc3c">
      <Url>http://dm/EESC/2015/_layouts/DocIdRedir.aspx?ID=SNS6YXTC77FS-6-3031</Url>
      <Description>SNS6YXTC77FS-6-3031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10da46e8-9169-4e56-9341-626d15534ee4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2015-09-18T12:00:00+00:00</ProductionDate>
    <DocumentNumber xmlns="10da46e8-9169-4e56-9341-626d15534ee4">4709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9f264e46-9252-4f01-a3b2-4cb67eb6fc3c">
      <Value>43</Value>
      <Value>41</Value>
      <Value>40</Value>
      <Value>39</Value>
      <Value>38</Value>
      <Value>37</Value>
      <Value>36</Value>
      <Value>34</Value>
      <Value>33</Value>
      <Value>120</Value>
      <Value>25</Value>
      <Value>24</Value>
      <Value>22</Value>
      <Value>21</Value>
      <Value>18</Value>
      <Value>17</Value>
      <Value>16</Value>
      <Value>14</Value>
      <Value>13</Value>
      <Value>11</Value>
      <Value>10</Value>
      <Value>9</Value>
      <Value>5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9074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AFA660E4CDA714298FDD3FB3B94CF59" ma:contentTypeVersion="5" ma:contentTypeDescription="Defines the documents for Document Manager V2" ma:contentTypeScope="" ma:versionID="e1ac807780a9f2ba45a7d44afbeac573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10da46e8-9169-4e56-9341-626d15534ee4" targetNamespace="http://schemas.microsoft.com/office/2006/metadata/properties" ma:root="true" ma:fieldsID="a401b27cfb6f830412e47c6cab402399" ns2:_="" ns3:_="" ns4:_="">
    <xsd:import namespace="9f264e46-9252-4f01-a3b2-4cb67eb6fc3c"/>
    <xsd:import namespace="http://schemas.microsoft.com/sharepoint/v3/fields"/>
    <xsd:import namespace="10da46e8-9169-4e56-9341-626d15534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46e8-9169-4e56-9341-626d15534ee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71297-D8CD-4BCE-931B-9393854CC85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9f264e46-9252-4f01-a3b2-4cb67eb6fc3c"/>
    <ds:schemaRef ds:uri="http://schemas.microsoft.com/office/infopath/2007/PartnerControls"/>
    <ds:schemaRef ds:uri="10da46e8-9169-4e56-9341-626d15534ee4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5FCB2-5B52-447B-8A4E-2E0BFA5D1B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B02A4F-2772-46F9-B642-5717F0EA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10da46e8-9169-4e56-9341-626d1553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22BEA8-0454-44ED-A870-5A0C5079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485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53 MT Kriżi tar-refuġjati</vt:lpstr>
    </vt:vector>
  </TitlesOfParts>
  <Company>CESE-CdR</Company>
  <LinksUpToDate>false</LinksUpToDate>
  <CharactersWithSpaces>4082</CharactersWithSpaces>
  <SharedDoc>false</SharedDoc>
  <HLinks>
    <vt:vector size="78" baseType="variant"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mailto:siana.glouharova@eesc.europa.eu</vt:lpwstr>
      </vt:variant>
      <vt:variant>
        <vt:lpwstr/>
      </vt:variant>
      <vt:variant>
        <vt:i4>7995495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https://www.youtube.com/watch?v=vpV2RlWM-f8</vt:lpwstr>
      </vt:variant>
      <vt:variant>
        <vt:lpwstr/>
      </vt:variant>
      <vt:variant>
        <vt:i4>7471135</vt:i4>
      </vt:variant>
      <vt:variant>
        <vt:i4>15</vt:i4>
      </vt:variant>
      <vt:variant>
        <vt:i4>0</vt:i4>
      </vt:variant>
      <vt:variant>
        <vt:i4>5</vt:i4>
      </vt:variant>
      <vt:variant>
        <vt:lpwstr>ttps://twitter.com/EESC_CHALLENGE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http://on.fb.me/1FobQG8</vt:lpwstr>
      </vt:variant>
      <vt:variant>
        <vt:lpwstr/>
      </vt:variant>
      <vt:variant>
        <vt:i4>3407968</vt:i4>
      </vt:variant>
      <vt:variant>
        <vt:i4>9</vt:i4>
      </vt:variant>
      <vt:variant>
        <vt:i4>0</vt:i4>
      </vt:variant>
      <vt:variant>
        <vt:i4>5</vt:i4>
      </vt:variant>
      <vt:variant>
        <vt:lpwstr>http://www.eesc.europa.eu/video-challenge/2015/results.html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http://www.nordicbalticchoir.lv/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http://www.eesc.europa.eu/video-challenge/2015/results.html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http://eesc.europa.eu/video-challenge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53 MT Kriżi tar-refuġjati</dc:title>
  <dc:subject>Stqarrija għall-istampa</dc:subject>
  <dc:creator>Agata Berdys</dc:creator>
  <cp:keywords>EESC-2015-04709-00-00-CP-TRA-MT</cp:keywords>
  <dc:description>Rapporteur: -_x000d_
Original language: EN_x000d_
Date of document: 18/09/2015_x000d_
Date of meeting: _x000d_
External documents: -_x000d_
Administrator responsible: GLOUHAROVA Siana, telephone: + 2 546 9276_x000d_
_x000d_
Abstract:</dc:description>
  <cp:lastModifiedBy>Agata Berdys</cp:lastModifiedBy>
  <cp:revision>2</cp:revision>
  <cp:lastPrinted>2015-06-11T08:25:00Z</cp:lastPrinted>
  <dcterms:created xsi:type="dcterms:W3CDTF">2015-09-21T07:01:00Z</dcterms:created>
  <dcterms:modified xsi:type="dcterms:W3CDTF">2015-09-21T07:01:00Z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0x010100EA97B91038054C99906057A708A1480A003AFA660E4CDA714298FDD3FB3B94CF59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17/09/2015</vt:lpwstr>
  </property>
  <property fmtid="{D5CDD505-2E9C-101B-9397-08002B2CF9AE}" pid="7" name="Pref_Time">
    <vt:lpwstr>16:24:45</vt:lpwstr>
  </property>
  <property fmtid="{D5CDD505-2E9C-101B-9397-08002B2CF9AE}" pid="8" name="Pref_User">
    <vt:lpwstr>enied</vt:lpwstr>
  </property>
  <property fmtid="{D5CDD505-2E9C-101B-9397-08002B2CF9AE}" pid="9" name="Pref_FileName">
    <vt:lpwstr>EESC-2015-04709-00-00-CP-ORI.docx</vt:lpwstr>
  </property>
  <property fmtid="{D5CDD505-2E9C-101B-9397-08002B2CF9AE}" pid="10" name="_dlc_DocIdItemGuid">
    <vt:lpwstr>53b23461-0f41-434b-878d-11b1b98631fa</vt:lpwstr>
  </property>
  <property fmtid="{D5CDD505-2E9C-101B-9397-08002B2CF9AE}" pid="11" name="AvailableTranslations">
    <vt:lpwstr>9;#EN|f2175f21-25d7-44a3-96da-d6a61b075e1b;#40;#MT|7df99101-6854-4a26-b53a-b88c0da02c26;#18;#SV|c2ed69e7-a339-43d7-8f22-d93680a92aa0;#43;#SK|46d9fce0-ef79-4f71-b89b-cd6aa82426b8;#22;#LV|46f7e311-5d9f-4663-b433-18aeccb7ace7;#24;#PT|50ccc04a-eadd-42ae-a0cb-</vt:lpwstr>
  </property>
  <property fmtid="{D5CDD505-2E9C-101B-9397-08002B2CF9AE}" pid="12" name="DossierName">
    <vt:lpwstr/>
  </property>
  <property fmtid="{D5CDD505-2E9C-101B-9397-08002B2CF9AE}" pid="13" name="DocumentStatus">
    <vt:lpwstr>2;#TRA|150d2a88-1431-44e6-a8ca-0bb753ab8672</vt:lpwstr>
  </property>
  <property fmtid="{D5CDD505-2E9C-101B-9397-08002B2CF9AE}" pid="14" name="Confidentiality">
    <vt:lpwstr>5;#Unrestricted|826e22d7-d029-4ec0-a450-0c28ff673572</vt:lpwstr>
  </property>
  <property fmtid="{D5CDD505-2E9C-101B-9397-08002B2CF9AE}" pid="15" name="OriginalLanguage">
    <vt:lpwstr>9;#EN|f2175f21-25d7-44a3-96da-d6a61b075e1b</vt:lpwstr>
  </property>
  <property fmtid="{D5CDD505-2E9C-101B-9397-08002B2CF9AE}" pid="16" name="MeetingName">
    <vt:lpwstr/>
  </property>
  <property fmtid="{D5CDD505-2E9C-101B-9397-08002B2CF9AE}" pid="17" name="VersionStatus">
    <vt:lpwstr>120;#Final|ea5e6674-7b27-4bac-b091-73adbb394efe</vt:lpwstr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34;#CP|de8ad211-9e8d-408b-8324-674d21bb7d18</vt:lpwstr>
  </property>
  <property fmtid="{D5CDD505-2E9C-101B-9397-08002B2CF9AE}" pid="20" name="DocumentLanguage">
    <vt:lpwstr>40;#MT|7df99101-6854-4a26-b53a-b88c0da02c26</vt:lpwstr>
  </property>
</Properties>
</file>