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E17CC9" w:rsidP="007F385B">
      <w:pPr>
        <w:ind w:left="-993"/>
        <w:jc w:val="center"/>
      </w:pPr>
      <w:r>
        <w:rPr>
          <w:noProof/>
          <w:lang w:val="en-US" w:eastAsia="en-US" w:bidi="yi-Hebr"/>
        </w:rPr>
        <w:drawing>
          <wp:inline distT="0" distB="0" distL="0" distR="0" wp14:anchorId="4AC4570E" wp14:editId="694C921E">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32E78">
        <w:trPr>
          <w:cantSplit/>
        </w:trPr>
        <w:tc>
          <w:tcPr>
            <w:tcW w:w="5168" w:type="dxa"/>
          </w:tcPr>
          <w:p w:rsidR="00A700CA" w:rsidRDefault="00A700CA" w:rsidP="00175643">
            <w:pPr>
              <w:spacing w:line="240" w:lineRule="auto"/>
              <w:rPr>
                <w:rFonts w:ascii="Verdana" w:hAnsi="Verdana"/>
                <w:b/>
                <w:bCs/>
                <w:sz w:val="18"/>
                <w:szCs w:val="18"/>
              </w:rPr>
            </w:pPr>
          </w:p>
          <w:p w:rsidR="008820BE" w:rsidRPr="00732E78" w:rsidRDefault="008820BE" w:rsidP="00E16EBB">
            <w:pPr>
              <w:spacing w:line="240" w:lineRule="auto"/>
              <w:rPr>
                <w:rFonts w:ascii="Verdana" w:hAnsi="Verdana"/>
                <w:b/>
                <w:bCs/>
                <w:sz w:val="20"/>
              </w:rPr>
            </w:pPr>
          </w:p>
        </w:tc>
        <w:tc>
          <w:tcPr>
            <w:tcW w:w="4119" w:type="dxa"/>
          </w:tcPr>
          <w:p w:rsidR="00325F72" w:rsidRPr="00732E78" w:rsidRDefault="00325F72" w:rsidP="009E6DD9">
            <w:pPr>
              <w:spacing w:line="240" w:lineRule="auto"/>
              <w:jc w:val="right"/>
              <w:rPr>
                <w:rFonts w:ascii="Verdana" w:hAnsi="Verdana"/>
                <w:b/>
                <w:bCs/>
                <w:sz w:val="18"/>
                <w:szCs w:val="18"/>
              </w:rPr>
            </w:pPr>
          </w:p>
          <w:p w:rsidR="008820BE" w:rsidRDefault="00B64742" w:rsidP="00B204CD">
            <w:pPr>
              <w:spacing w:line="240" w:lineRule="auto"/>
              <w:jc w:val="right"/>
              <w:rPr>
                <w:rFonts w:ascii="Verdana" w:hAnsi="Verdana"/>
                <w:b/>
                <w:bCs/>
                <w:sz w:val="18"/>
                <w:szCs w:val="18"/>
              </w:rPr>
            </w:pPr>
            <w:r>
              <w:rPr>
                <w:rFonts w:ascii="Verdana" w:hAnsi="Verdana"/>
                <w:b/>
                <w:sz w:val="18"/>
              </w:rPr>
              <w:t>201</w:t>
            </w:r>
            <w:r w:rsidR="009B413E">
              <w:rPr>
                <w:rFonts w:ascii="Verdana" w:hAnsi="Verdana"/>
                <w:b/>
                <w:sz w:val="18"/>
              </w:rPr>
              <w:t>8</w:t>
            </w:r>
            <w:r w:rsidR="005A3A8A">
              <w:rPr>
                <w:rFonts w:ascii="Verdana" w:hAnsi="Verdana"/>
                <w:b/>
                <w:sz w:val="18"/>
              </w:rPr>
              <w:t xml:space="preserve"> m. </w:t>
            </w:r>
            <w:r>
              <w:rPr>
                <w:rFonts w:ascii="Verdana" w:hAnsi="Verdana"/>
                <w:b/>
                <w:sz w:val="18"/>
              </w:rPr>
              <w:t>vasario </w:t>
            </w:r>
            <w:r w:rsidR="0019571D">
              <w:rPr>
                <w:rFonts w:ascii="Verdana" w:hAnsi="Verdana"/>
                <w:b/>
                <w:sz w:val="18"/>
              </w:rPr>
              <w:t>7 d.</w:t>
            </w:r>
          </w:p>
          <w:p w:rsidR="003E23F2" w:rsidRPr="00732E78" w:rsidRDefault="003E23F2" w:rsidP="00B204CD">
            <w:pPr>
              <w:spacing w:line="240" w:lineRule="auto"/>
              <w:jc w:val="right"/>
              <w:rPr>
                <w:rFonts w:ascii="Verdana" w:hAnsi="Verdana"/>
                <w:b/>
                <w:bCs/>
                <w:sz w:val="18"/>
                <w:szCs w:val="18"/>
              </w:rPr>
            </w:pPr>
          </w:p>
        </w:tc>
      </w:tr>
    </w:tbl>
    <w:p w:rsidR="008820BE" w:rsidRPr="00732E78" w:rsidRDefault="00E17CC9" w:rsidP="00473E94">
      <w:pPr>
        <w:spacing w:line="240" w:lineRule="auto"/>
        <w:rPr>
          <w:rFonts w:ascii="Verdana" w:hAnsi="Verdana"/>
          <w:sz w:val="20"/>
        </w:rPr>
        <w:sectPr w:rsidR="008820BE" w:rsidRPr="00732E78" w:rsidSect="00D93A6F">
          <w:footerReference w:type="default" r:id="rId15"/>
          <w:pgSz w:w="11907" w:h="16839" w:code="9"/>
          <w:pgMar w:top="426" w:right="1418" w:bottom="1418" w:left="1418" w:header="3062" w:footer="118" w:gutter="0"/>
          <w:cols w:space="720"/>
          <w:docGrid w:linePitch="299"/>
        </w:sectPr>
      </w:pPr>
      <w:r>
        <w:rPr>
          <w:noProof/>
          <w:lang w:val="en-US" w:eastAsia="en-US" w:bidi="yi-Hebr"/>
        </w:rPr>
        <mc:AlternateContent>
          <mc:Choice Requires="wps">
            <w:drawing>
              <wp:anchor distT="0" distB="0" distL="114300" distR="114300" simplePos="0" relativeHeight="251657728" behindDoc="1" locked="0" layoutInCell="0" allowOverlap="1" wp14:anchorId="5046260A" wp14:editId="2E2E4046">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E33B7A" w:rsidP="00473E94" w:rsidRDefault="00E33B7A">
                      <w:pPr>
                        <w:jc w:val="center"/>
                        <w:rPr>
                          <w:rFonts w:ascii="Arial" w:hAnsi="Arial" w:cs="Arial"/>
                          <w:b/>
                          <w:sz w:val="48"/>
                        </w:rPr>
                      </w:pPr>
                      <w:r>
                        <w:rPr>
                          <w:rFonts w:ascii="Arial" w:hAnsi="Arial"/>
                          <w:b/>
                          <w:sz w:val="48"/>
                        </w:rPr>
                        <w:t>LT</w:t>
                      </w:r>
                    </w:p>
                  </w:txbxContent>
                </v:textbox>
                <w10:wrap xmlns:w10="urn:schemas-microsoft-com:office:word" anchorx="page" anchory="page"/>
              </v:shape>
            </w:pict>
          </mc:Fallback>
        </mc:AlternateContent>
      </w:r>
    </w:p>
    <w:p w:rsidR="00BB296B" w:rsidRDefault="00BB296B" w:rsidP="002E4874">
      <w:pPr>
        <w:spacing w:line="360" w:lineRule="auto"/>
        <w:jc w:val="center"/>
        <w:rPr>
          <w:rFonts w:ascii="Verdana" w:hAnsi="Verdana"/>
          <w:b/>
          <w:bCs/>
          <w:sz w:val="24"/>
          <w:szCs w:val="24"/>
        </w:rPr>
      </w:pPr>
    </w:p>
    <w:p w:rsidR="000734E2" w:rsidRDefault="00BB296B" w:rsidP="002E4874">
      <w:pPr>
        <w:spacing w:line="360" w:lineRule="auto"/>
        <w:jc w:val="center"/>
        <w:rPr>
          <w:rFonts w:ascii="Verdana" w:hAnsi="Verdana"/>
          <w:b/>
          <w:bCs/>
          <w:sz w:val="24"/>
          <w:szCs w:val="24"/>
        </w:rPr>
      </w:pPr>
      <w:r>
        <w:rPr>
          <w:rFonts w:ascii="Verdana" w:hAnsi="Verdana"/>
          <w:b/>
          <w:sz w:val="24"/>
        </w:rPr>
        <w:t xml:space="preserve">Kokia vieta tenka kultūrai ateities Europoje? </w:t>
      </w:r>
    </w:p>
    <w:p w:rsidR="002E4874" w:rsidRDefault="000734E2" w:rsidP="001108B0">
      <w:pPr>
        <w:spacing w:line="360" w:lineRule="auto"/>
        <w:jc w:val="center"/>
        <w:rPr>
          <w:rFonts w:ascii="Verdana" w:hAnsi="Verdana"/>
          <w:b/>
          <w:bCs/>
          <w:sz w:val="24"/>
          <w:szCs w:val="24"/>
        </w:rPr>
      </w:pPr>
      <w:r>
        <w:rPr>
          <w:rFonts w:ascii="Verdana" w:hAnsi="Verdana"/>
          <w:b/>
          <w:sz w:val="24"/>
        </w:rPr>
        <w:t xml:space="preserve">Paaugliai iš </w:t>
      </w:r>
      <w:r w:rsidR="0019571D">
        <w:rPr>
          <w:rFonts w:ascii="Verdana" w:hAnsi="Verdana"/>
          <w:b/>
          <w:sz w:val="24"/>
        </w:rPr>
        <w:t>Gelvonų (Širvintų rajonas)</w:t>
      </w:r>
      <w:r>
        <w:rPr>
          <w:rFonts w:ascii="Verdana" w:hAnsi="Verdana"/>
          <w:b/>
          <w:sz w:val="24"/>
        </w:rPr>
        <w:t xml:space="preserve"> ruošiasi kalbėti Briuselyje</w:t>
      </w:r>
    </w:p>
    <w:p w:rsidR="004A7342" w:rsidRDefault="004A7342" w:rsidP="004A7342">
      <w:pPr>
        <w:spacing w:line="360" w:lineRule="auto"/>
        <w:rPr>
          <w:rFonts w:ascii="Verdana" w:hAnsi="Verdana"/>
          <w:bCs/>
          <w:sz w:val="18"/>
          <w:szCs w:val="18"/>
        </w:rPr>
      </w:pPr>
    </w:p>
    <w:p w:rsidR="000734E2" w:rsidRDefault="0019571D" w:rsidP="0009513B">
      <w:pPr>
        <w:spacing w:line="360" w:lineRule="auto"/>
      </w:pPr>
      <w:r>
        <w:rPr>
          <w:rFonts w:ascii="Verdana" w:hAnsi="Verdana"/>
          <w:b/>
          <w:sz w:val="20"/>
        </w:rPr>
        <w:t>2018 m. vasario 1</w:t>
      </w:r>
      <w:r w:rsidR="0009513B">
        <w:rPr>
          <w:rFonts w:ascii="Verdana" w:hAnsi="Verdana"/>
          <w:b/>
          <w:sz w:val="20"/>
        </w:rPr>
        <w:t>3</w:t>
      </w:r>
      <w:bookmarkStart w:id="0" w:name="_GoBack"/>
      <w:bookmarkEnd w:id="0"/>
      <w:r>
        <w:rPr>
          <w:rFonts w:ascii="Verdana" w:hAnsi="Verdana"/>
          <w:b/>
          <w:sz w:val="20"/>
        </w:rPr>
        <w:t> d. Š</w:t>
      </w:r>
      <w:r w:rsidR="00E02A69">
        <w:rPr>
          <w:rFonts w:ascii="Verdana" w:hAnsi="Verdana"/>
          <w:b/>
          <w:sz w:val="20"/>
        </w:rPr>
        <w:t>irvintų rajono Gelvonų gimnazijos moksleiviai</w:t>
      </w:r>
      <w:r>
        <w:rPr>
          <w:rFonts w:ascii="Verdana" w:hAnsi="Verdana"/>
          <w:b/>
          <w:sz w:val="20"/>
        </w:rPr>
        <w:t xml:space="preserve"> </w:t>
      </w:r>
      <w:r w:rsidR="000734E2">
        <w:rPr>
          <w:rFonts w:ascii="Verdana" w:hAnsi="Verdana"/>
          <w:b/>
          <w:sz w:val="20"/>
        </w:rPr>
        <w:t xml:space="preserve">priims Europos ekonomikos ir socialinių reikalų komiteto narį </w:t>
      </w:r>
      <w:hyperlink r:id="rId16" w:history="1">
        <w:proofErr w:type="spellStart"/>
        <w:r w:rsidR="001108B0" w:rsidRPr="00A920F3">
          <w:rPr>
            <w:rStyle w:val="Hyperlink"/>
            <w:rFonts w:ascii="Verdana" w:hAnsi="Verdana"/>
            <w:b/>
            <w:sz w:val="20"/>
            <w:lang w:val="sk-SK"/>
          </w:rPr>
          <w:t>Gintar</w:t>
        </w:r>
        <w:r w:rsidRPr="00A920F3">
          <w:rPr>
            <w:rStyle w:val="Hyperlink"/>
            <w:rFonts w:ascii="Verdana" w:hAnsi="Verdana"/>
            <w:b/>
            <w:sz w:val="20"/>
            <w:lang w:val="sk-SK"/>
          </w:rPr>
          <w:t>ą</w:t>
        </w:r>
        <w:proofErr w:type="spellEnd"/>
        <w:r w:rsidR="001108B0" w:rsidRPr="00A920F3">
          <w:rPr>
            <w:rStyle w:val="Hyperlink"/>
            <w:rFonts w:ascii="Verdana" w:hAnsi="Verdana"/>
            <w:b/>
            <w:sz w:val="20"/>
            <w:lang w:val="sk-SK"/>
          </w:rPr>
          <w:t xml:space="preserve"> </w:t>
        </w:r>
        <w:proofErr w:type="spellStart"/>
        <w:r w:rsidR="001108B0" w:rsidRPr="00A920F3">
          <w:rPr>
            <w:rStyle w:val="Hyperlink"/>
            <w:rFonts w:ascii="Verdana" w:hAnsi="Verdana"/>
            <w:b/>
            <w:sz w:val="20"/>
            <w:lang w:val="sk-SK"/>
          </w:rPr>
          <w:t>Mork</w:t>
        </w:r>
        <w:r w:rsidRPr="00A920F3">
          <w:rPr>
            <w:rStyle w:val="Hyperlink"/>
            <w:rFonts w:ascii="Verdana" w:hAnsi="Verdana"/>
            <w:b/>
            <w:sz w:val="20"/>
            <w:lang w:val="sk-SK"/>
          </w:rPr>
          <w:t>į</w:t>
        </w:r>
        <w:proofErr w:type="spellEnd"/>
      </w:hyperlink>
      <w:r w:rsidR="000734E2" w:rsidRPr="0077297C">
        <w:rPr>
          <w:rFonts w:ascii="Verdana" w:hAnsi="Verdana"/>
          <w:b/>
          <w:sz w:val="20"/>
        </w:rPr>
        <w:t>, kad</w:t>
      </w:r>
      <w:r w:rsidR="000734E2">
        <w:rPr>
          <w:rFonts w:ascii="Verdana" w:hAnsi="Verdana"/>
          <w:b/>
          <w:sz w:val="20"/>
        </w:rPr>
        <w:t xml:space="preserve"> pasirengtų jaunimo asamblėjai </w:t>
      </w:r>
      <w:hyperlink r:id="rId17">
        <w:r w:rsidR="000734E2">
          <w:rPr>
            <w:rStyle w:val="Hyperlink"/>
            <w:rFonts w:ascii="Verdana" w:hAnsi="Verdana"/>
            <w:b/>
            <w:i/>
            <w:sz w:val="20"/>
          </w:rPr>
          <w:t>Tavo Europa, tavo balsas</w:t>
        </w:r>
      </w:hyperlink>
      <w:r w:rsidR="000734E2">
        <w:t xml:space="preserve"> (YEYS), </w:t>
      </w:r>
      <w:r w:rsidR="000734E2" w:rsidRPr="00F42B98">
        <w:rPr>
          <w:rFonts w:ascii="Verdana" w:hAnsi="Verdana"/>
          <w:b/>
          <w:sz w:val="20"/>
        </w:rPr>
        <w:t>kuri vyks 2018 m. kovo 15–16 d. Briuselyje</w:t>
      </w:r>
      <w:r w:rsidR="000734E2">
        <w:t>.</w:t>
      </w:r>
    </w:p>
    <w:p w:rsidR="000734E2" w:rsidRDefault="000734E2" w:rsidP="00BB296B">
      <w:pPr>
        <w:spacing w:line="360" w:lineRule="auto"/>
      </w:pPr>
    </w:p>
    <w:p w:rsidR="000734E2" w:rsidRPr="00E16EBB" w:rsidRDefault="0009513B" w:rsidP="00BB296B">
      <w:pPr>
        <w:spacing w:line="360" w:lineRule="auto"/>
        <w:rPr>
          <w:rFonts w:ascii="Verdana" w:hAnsi="Verdana"/>
          <w:bCs/>
          <w:sz w:val="20"/>
        </w:rPr>
      </w:pPr>
      <w:hyperlink r:id="rId18">
        <w:r w:rsidR="00527221">
          <w:rPr>
            <w:rFonts w:ascii="Verdana" w:hAnsi="Verdana"/>
            <w:sz w:val="20"/>
          </w:rPr>
          <w:t>Trisdešimt trijų mokyklų</w:t>
        </w:r>
      </w:hyperlink>
      <w:r w:rsidR="00527221">
        <w:rPr>
          <w:rFonts w:ascii="Verdana" w:hAnsi="Verdana"/>
          <w:sz w:val="20"/>
        </w:rPr>
        <w:t xml:space="preserve"> atstovai iš visos Europos – 28 ES valstybių narių ir penkių šalių kandidačių – atvyks į Briuselį ir ES institucijoms išsakys savo nuomonę apie kultūros vaidmenį ateities Europoje. Jie sutelks idėjas, diskutuos ir balsuos dėl trijų pasiūlymų, kuriuos Europos institucijos įtrauks į savo politikos formavimo procesą.</w:t>
      </w:r>
    </w:p>
    <w:p w:rsidR="00E16EBB" w:rsidRPr="00E16EBB" w:rsidRDefault="00E16EBB" w:rsidP="00BB296B">
      <w:pPr>
        <w:spacing w:line="360" w:lineRule="auto"/>
        <w:rPr>
          <w:rFonts w:ascii="Verdana" w:hAnsi="Verdana"/>
          <w:bCs/>
          <w:sz w:val="20"/>
        </w:rPr>
      </w:pPr>
    </w:p>
    <w:p w:rsidR="000734E2" w:rsidRPr="00E16EBB" w:rsidRDefault="001108B0" w:rsidP="001108B0">
      <w:pPr>
        <w:spacing w:line="360" w:lineRule="auto"/>
        <w:rPr>
          <w:rFonts w:ascii="Verdana" w:hAnsi="Verdana"/>
          <w:color w:val="333333"/>
          <w:sz w:val="20"/>
        </w:rPr>
      </w:pPr>
      <w:r w:rsidRPr="0077297C">
        <w:rPr>
          <w:rFonts w:ascii="Verdana" w:hAnsi="Verdana"/>
          <w:b/>
          <w:sz w:val="20"/>
          <w:lang w:val="sk-SK"/>
        </w:rPr>
        <w:t>Gintaras Morkis</w:t>
      </w:r>
      <w:r w:rsidR="000734E2" w:rsidRPr="0077297C">
        <w:rPr>
          <w:rFonts w:ascii="Verdana" w:hAnsi="Verdana"/>
          <w:sz w:val="20"/>
        </w:rPr>
        <w:t xml:space="preserve"> dar prieš kovo mėn. susitikimą dirbs su moksleiviais, kad parengtų atsakymus į keletą</w:t>
      </w:r>
      <w:r w:rsidR="000734E2">
        <w:rPr>
          <w:rFonts w:ascii="Verdana" w:hAnsi="Verdana"/>
          <w:sz w:val="20"/>
        </w:rPr>
        <w:t xml:space="preserve"> svarbiausių klausimų dėl </w:t>
      </w:r>
      <w:r w:rsidR="000734E2" w:rsidRPr="00F42B98">
        <w:rPr>
          <w:rFonts w:ascii="Verdana" w:hAnsi="Verdana"/>
          <w:szCs w:val="22"/>
        </w:rPr>
        <w:t>Europos kultūros ateities</w:t>
      </w:r>
      <w:r w:rsidR="000734E2">
        <w:rPr>
          <w:rFonts w:ascii="Verdana" w:hAnsi="Verdana"/>
          <w:sz w:val="20"/>
        </w:rPr>
        <w:t>:</w:t>
      </w:r>
    </w:p>
    <w:p w:rsidR="000734E2" w:rsidRPr="00E16EBB" w:rsidRDefault="000734E2" w:rsidP="000734E2">
      <w:pPr>
        <w:pStyle w:val="NormalWeb"/>
        <w:numPr>
          <w:ilvl w:val="0"/>
          <w:numId w:val="14"/>
        </w:numPr>
        <w:spacing w:line="360" w:lineRule="auto"/>
        <w:rPr>
          <w:rFonts w:ascii="Verdana" w:hAnsi="Verdana"/>
          <w:bCs/>
          <w:sz w:val="20"/>
          <w:szCs w:val="20"/>
        </w:rPr>
      </w:pPr>
      <w:r>
        <w:rPr>
          <w:rFonts w:ascii="Verdana" w:hAnsi="Verdana"/>
          <w:sz w:val="20"/>
        </w:rPr>
        <w:t>Kas yra Europos kultūra: tik nacionalinių tradicijų rinkinys ar bendros vertybės, dėl kurių visi jaučiamės europiečiais?</w:t>
      </w:r>
    </w:p>
    <w:p w:rsidR="000734E2" w:rsidRPr="00E16EBB" w:rsidRDefault="000734E2" w:rsidP="000734E2">
      <w:pPr>
        <w:pStyle w:val="NormalWeb"/>
        <w:numPr>
          <w:ilvl w:val="0"/>
          <w:numId w:val="14"/>
        </w:numPr>
        <w:spacing w:line="360" w:lineRule="auto"/>
        <w:rPr>
          <w:rFonts w:ascii="Verdana" w:hAnsi="Verdana"/>
          <w:bCs/>
          <w:sz w:val="20"/>
          <w:szCs w:val="20"/>
        </w:rPr>
      </w:pPr>
      <w:r>
        <w:rPr>
          <w:rFonts w:ascii="Verdana" w:hAnsi="Verdana"/>
          <w:sz w:val="20"/>
        </w:rPr>
        <w:t>Koks kultūros ir kultūrinių mainų vaidmuo moksleivių gyvenime?</w:t>
      </w:r>
    </w:p>
    <w:p w:rsidR="000734E2" w:rsidRPr="00E16EBB" w:rsidRDefault="000734E2" w:rsidP="000734E2">
      <w:pPr>
        <w:pStyle w:val="NormalWeb"/>
        <w:numPr>
          <w:ilvl w:val="0"/>
          <w:numId w:val="14"/>
        </w:numPr>
        <w:spacing w:line="360" w:lineRule="auto"/>
        <w:rPr>
          <w:rFonts w:ascii="Verdana" w:hAnsi="Verdana"/>
          <w:bCs/>
          <w:sz w:val="20"/>
          <w:szCs w:val="20"/>
        </w:rPr>
      </w:pPr>
      <w:r>
        <w:rPr>
          <w:rFonts w:ascii="Verdana" w:hAnsi="Verdana"/>
          <w:sz w:val="20"/>
        </w:rPr>
        <w:t>Kaip Europos Sąjunga galėtų paskatinti kultūrą (kinas, muzika, šokis, literatūra, teatras ir kt.) ir geriau apsaugoti kultūros paveldo vietas?</w:t>
      </w:r>
    </w:p>
    <w:p w:rsidR="000734E2" w:rsidRPr="00E16EBB" w:rsidRDefault="000734E2" w:rsidP="00D04791">
      <w:pPr>
        <w:pStyle w:val="NormalWeb"/>
        <w:numPr>
          <w:ilvl w:val="0"/>
          <w:numId w:val="14"/>
        </w:numPr>
        <w:spacing w:line="360" w:lineRule="auto"/>
        <w:rPr>
          <w:rFonts w:ascii="Verdana" w:hAnsi="Verdana"/>
          <w:bCs/>
          <w:sz w:val="20"/>
        </w:rPr>
      </w:pPr>
      <w:r>
        <w:rPr>
          <w:rFonts w:ascii="Verdana" w:hAnsi="Verdana"/>
          <w:sz w:val="20"/>
        </w:rPr>
        <w:t xml:space="preserve">Kokį vaidmenį galėtų atlikti kultūra atkuriant Europos regionus ir miestus? </w:t>
      </w:r>
    </w:p>
    <w:p w:rsidR="00BB296B" w:rsidRPr="00E16EBB" w:rsidRDefault="000734E2" w:rsidP="00D04791">
      <w:pPr>
        <w:pStyle w:val="NormalWeb"/>
        <w:numPr>
          <w:ilvl w:val="0"/>
          <w:numId w:val="14"/>
        </w:numPr>
        <w:spacing w:line="360" w:lineRule="auto"/>
        <w:rPr>
          <w:rFonts w:ascii="Verdana" w:hAnsi="Verdana"/>
          <w:bCs/>
          <w:sz w:val="20"/>
        </w:rPr>
      </w:pPr>
      <w:r>
        <w:rPr>
          <w:rFonts w:ascii="Verdana" w:hAnsi="Verdana"/>
          <w:sz w:val="20"/>
        </w:rPr>
        <w:t>Kaip šis atkūrimas galėtų suteikti naujų užimtumo galimybių jaunimui?</w:t>
      </w:r>
    </w:p>
    <w:p w:rsidR="001836F1" w:rsidRDefault="00BB296B" w:rsidP="00E16EBB">
      <w:pPr>
        <w:spacing w:line="360" w:lineRule="auto"/>
        <w:rPr>
          <w:sz w:val="20"/>
        </w:rPr>
      </w:pPr>
      <w:r>
        <w:rPr>
          <w:rFonts w:ascii="Verdana" w:hAnsi="Verdana"/>
          <w:sz w:val="20"/>
        </w:rPr>
        <w:t>Renginį „Tavo Europa, tavo balsas!“ (YEYS) organizuoja Europos ekonomikos ir socialinių reikalų komitetas (EESRK), Europos lygmeniu atstovaujantis pilietinei visuomenei, ir tai yra Komiteto pagrindinis jaunimui skirtas renginys. Šia iniciatyva EESRK siekia užtikrinti, kad formuojant ES politiką būtų atsižvelgta į jaunosios kartos nuomonę, patirtį ir idėjas.</w:t>
      </w:r>
      <w:r>
        <w:rPr>
          <w:sz w:val="20"/>
        </w:rPr>
        <w:t xml:space="preserve"> </w:t>
      </w:r>
    </w:p>
    <w:p w:rsidR="005A3A8A" w:rsidRDefault="005A3A8A" w:rsidP="00E16EBB">
      <w:pPr>
        <w:spacing w:line="360" w:lineRule="auto"/>
        <w:rPr>
          <w:bCs/>
          <w:sz w:val="20"/>
        </w:rPr>
      </w:pPr>
    </w:p>
    <w:p w:rsidR="00135B36" w:rsidRDefault="001108B0" w:rsidP="005A3A8A">
      <w:pPr>
        <w:spacing w:line="360" w:lineRule="auto"/>
        <w:rPr>
          <w:rFonts w:ascii="Verdana" w:hAnsi="Verdana"/>
          <w:bCs/>
          <w:sz w:val="20"/>
        </w:rPr>
      </w:pPr>
      <w:r w:rsidRPr="0077297C">
        <w:rPr>
          <w:rFonts w:ascii="Verdana" w:hAnsi="Verdana"/>
          <w:b/>
          <w:sz w:val="20"/>
          <w:lang w:val="sk-SK"/>
        </w:rPr>
        <w:lastRenderedPageBreak/>
        <w:t>Gintaras Morkis</w:t>
      </w:r>
      <w:r w:rsidR="00135B36" w:rsidRPr="0077297C">
        <w:rPr>
          <w:rFonts w:ascii="Verdana" w:hAnsi="Verdana"/>
          <w:sz w:val="20"/>
        </w:rPr>
        <w:t xml:space="preserve"> yra EESRK narys nuo </w:t>
      </w:r>
      <w:r w:rsidRPr="0077297C">
        <w:rPr>
          <w:rFonts w:ascii="Verdana" w:hAnsi="Verdana"/>
          <w:sz w:val="20"/>
        </w:rPr>
        <w:t>2004</w:t>
      </w:r>
      <w:r w:rsidR="0019571D" w:rsidRPr="0077297C">
        <w:rPr>
          <w:rFonts w:ascii="Verdana" w:hAnsi="Verdana"/>
          <w:sz w:val="20"/>
        </w:rPr>
        <w:t> m.</w:t>
      </w:r>
      <w:r w:rsidR="00135B36" w:rsidRPr="0077297C">
        <w:rPr>
          <w:rFonts w:ascii="Verdana" w:hAnsi="Verdana"/>
          <w:sz w:val="20"/>
        </w:rPr>
        <w:t xml:space="preserve"> ir aktyviai dalyvauja Darbdavių grupės veikloje.</w:t>
      </w:r>
    </w:p>
    <w:p w:rsidR="00135B36" w:rsidRPr="00E16EBB" w:rsidRDefault="00135B36" w:rsidP="00E16EBB">
      <w:pPr>
        <w:spacing w:line="360" w:lineRule="auto"/>
        <w:rPr>
          <w:bCs/>
          <w:sz w:val="20"/>
        </w:rPr>
      </w:pPr>
    </w:p>
    <w:p w:rsidR="00BB296B" w:rsidRPr="00E16EBB" w:rsidRDefault="00BB296B" w:rsidP="00BB296B">
      <w:pPr>
        <w:spacing w:line="360" w:lineRule="auto"/>
        <w:rPr>
          <w:rStyle w:val="Hyperlink"/>
          <w:rFonts w:ascii="Verdana" w:hAnsi="Verdana"/>
          <w:sz w:val="20"/>
        </w:rPr>
      </w:pPr>
      <w:r>
        <w:rPr>
          <w:rFonts w:ascii="Verdana" w:hAnsi="Verdana"/>
          <w:sz w:val="20"/>
        </w:rPr>
        <w:t xml:space="preserve">Daugiau informacijos apie 2018 m. renginį „Tavo Europa, tavo balsas!“ (YEYS 2018) pateikiama </w:t>
      </w:r>
      <w:hyperlink r:id="rId19">
        <w:r>
          <w:rPr>
            <w:rStyle w:val="Hyperlink"/>
            <w:rFonts w:ascii="Verdana" w:hAnsi="Verdana"/>
            <w:sz w:val="20"/>
          </w:rPr>
          <w:t>oficialiame renginio puslapyje</w:t>
        </w:r>
      </w:hyperlink>
      <w:r>
        <w:t xml:space="preserve"> </w:t>
      </w:r>
      <w:r w:rsidRPr="00F42B98">
        <w:rPr>
          <w:rFonts w:ascii="Verdana" w:hAnsi="Verdana"/>
          <w:sz w:val="20"/>
        </w:rPr>
        <w:t>ir praėjusių metų vaizdo įraše, kurį rasite</w:t>
      </w:r>
      <w:r>
        <w:t xml:space="preserve"> </w:t>
      </w:r>
      <w:hyperlink r:id="rId20">
        <w:r>
          <w:rPr>
            <w:rStyle w:val="Hyperlink"/>
            <w:rFonts w:ascii="Verdana" w:hAnsi="Verdana"/>
            <w:sz w:val="20"/>
          </w:rPr>
          <w:t>čia</w:t>
        </w:r>
      </w:hyperlink>
      <w:r>
        <w:t>.</w:t>
      </w:r>
    </w:p>
    <w:p w:rsidR="00E16EBB" w:rsidRDefault="00E16EBB" w:rsidP="00BB296B">
      <w:pPr>
        <w:spacing w:line="360" w:lineRule="auto"/>
        <w:jc w:val="center"/>
        <w:rPr>
          <w:rFonts w:ascii="Verdana" w:hAnsi="Verdana"/>
          <w:b/>
          <w:sz w:val="20"/>
        </w:rPr>
      </w:pPr>
    </w:p>
    <w:p w:rsidR="00325F72" w:rsidRPr="005A3A8A" w:rsidRDefault="00B33867" w:rsidP="00BB296B">
      <w:pPr>
        <w:spacing w:line="360" w:lineRule="auto"/>
        <w:jc w:val="center"/>
        <w:rPr>
          <w:rFonts w:ascii="Verdana" w:hAnsi="Verdana"/>
          <w:sz w:val="20"/>
          <w:u w:val="single"/>
        </w:rPr>
      </w:pPr>
      <w:r>
        <w:rPr>
          <w:rFonts w:ascii="Verdana" w:hAnsi="Verdana"/>
          <w:b/>
          <w:sz w:val="20"/>
        </w:rPr>
        <w:t>Išsamesnės informacijos prašytume krei</w:t>
      </w:r>
      <w:r w:rsidRPr="005A3A8A">
        <w:rPr>
          <w:rFonts w:ascii="Verdana" w:hAnsi="Verdana"/>
          <w:b/>
          <w:sz w:val="20"/>
        </w:rPr>
        <w:t>ptis į</w:t>
      </w:r>
    </w:p>
    <w:p w:rsidR="00E04388" w:rsidRPr="00E16EBB" w:rsidRDefault="00E04388" w:rsidP="005A3A8A">
      <w:pPr>
        <w:pStyle w:val="Heading1"/>
        <w:numPr>
          <w:ilvl w:val="0"/>
          <w:numId w:val="0"/>
        </w:numPr>
        <w:spacing w:line="360" w:lineRule="auto"/>
        <w:ind w:left="360"/>
        <w:jc w:val="center"/>
        <w:rPr>
          <w:rFonts w:ascii="Verdana" w:hAnsi="Verdana"/>
          <w:sz w:val="20"/>
        </w:rPr>
      </w:pPr>
      <w:r>
        <w:rPr>
          <w:rFonts w:ascii="Verdana" w:hAnsi="Verdana"/>
          <w:sz w:val="20"/>
        </w:rPr>
        <w:t xml:space="preserve">EESRK spaudos skyrių, </w:t>
      </w:r>
      <w:r w:rsidR="005A3A8A">
        <w:rPr>
          <w:rFonts w:ascii="Verdana" w:hAnsi="Verdana"/>
          <w:sz w:val="20"/>
        </w:rPr>
        <w:t>Marco Pezzani</w:t>
      </w:r>
      <w:r>
        <w:rPr>
          <w:rFonts w:ascii="Verdana" w:hAnsi="Verdana"/>
          <w:sz w:val="20"/>
        </w:rPr>
        <w:br/>
        <w:t>+32 (0)2 546 9</w:t>
      </w:r>
      <w:r w:rsidR="005A3A8A">
        <w:rPr>
          <w:rFonts w:ascii="Verdana" w:hAnsi="Verdana"/>
          <w:sz w:val="20"/>
        </w:rPr>
        <w:t>793</w:t>
      </w:r>
    </w:p>
    <w:p w:rsidR="00E04388" w:rsidRPr="00E16EBB" w:rsidRDefault="0009513B" w:rsidP="005A3A8A">
      <w:pPr>
        <w:spacing w:line="360" w:lineRule="auto"/>
        <w:jc w:val="center"/>
        <w:rPr>
          <w:rFonts w:ascii="Verdana" w:hAnsi="Verdana"/>
          <w:sz w:val="20"/>
        </w:rPr>
      </w:pPr>
      <w:hyperlink r:id="rId21" w:history="1">
        <w:r w:rsidR="005A3A8A" w:rsidRPr="00F91852">
          <w:rPr>
            <w:rStyle w:val="Hyperlink"/>
            <w:rFonts w:ascii="Verdana" w:hAnsi="Verdana"/>
            <w:sz w:val="20"/>
          </w:rPr>
          <w:t>marco.pezzani@eesc.europa.eu</w:t>
        </w:r>
      </w:hyperlink>
    </w:p>
    <w:p w:rsidR="00E04388" w:rsidRPr="00E16EBB" w:rsidRDefault="00E04388" w:rsidP="00E04388">
      <w:pPr>
        <w:spacing w:line="360" w:lineRule="auto"/>
        <w:jc w:val="center"/>
        <w:rPr>
          <w:rFonts w:ascii="Verdana" w:hAnsi="Verdana"/>
          <w:b/>
          <w:bCs/>
          <w:sz w:val="20"/>
        </w:rPr>
      </w:pPr>
      <w:r>
        <w:rPr>
          <w:rFonts w:ascii="Verdana" w:hAnsi="Verdana"/>
          <w:b/>
          <w:sz w:val="20"/>
        </w:rPr>
        <w:t>@EESC_PRESS</w:t>
      </w:r>
    </w:p>
    <w:p w:rsidR="00325F72" w:rsidRPr="00E16EBB" w:rsidRDefault="0009513B" w:rsidP="00E04388">
      <w:pPr>
        <w:spacing w:line="240" w:lineRule="auto"/>
        <w:jc w:val="center"/>
        <w:rPr>
          <w:rStyle w:val="Hyperlink"/>
          <w:rFonts w:ascii="Verdana" w:hAnsi="Verdana"/>
          <w:sz w:val="20"/>
        </w:rPr>
      </w:pPr>
      <w:hyperlink r:id="rId22">
        <w:r w:rsidR="00527221">
          <w:rPr>
            <w:rStyle w:val="Hyperlink"/>
            <w:rFonts w:ascii="Verdana" w:hAnsi="Verdana"/>
            <w:sz w:val="20"/>
          </w:rPr>
          <w:t>VAIZDO KLIPAS: Ką pavyko pasiekti EESRK?</w:t>
        </w:r>
      </w:hyperlink>
    </w:p>
    <w:p w:rsidR="00E04388" w:rsidRPr="00E16EBB" w:rsidRDefault="00E04388" w:rsidP="00E04388">
      <w:pPr>
        <w:spacing w:line="240" w:lineRule="auto"/>
        <w:jc w:val="center"/>
        <w:rPr>
          <w:rFonts w:ascii="Verdana" w:eastAsia="PMingLiU" w:hAnsi="Verdana"/>
          <w:sz w:val="20"/>
        </w:rPr>
      </w:pPr>
    </w:p>
    <w:p w:rsidR="00CE439D" w:rsidRPr="00273102"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CE439D" w:rsidRPr="00273102" w:rsidRDefault="00CE439D" w:rsidP="00473E94">
      <w:pPr>
        <w:rPr>
          <w:rFonts w:ascii="Verdana" w:hAnsi="Verdana"/>
          <w:i/>
          <w:sz w:val="14"/>
        </w:rPr>
      </w:pPr>
      <w:r>
        <w:rPr>
          <w:rFonts w:ascii="Verdana" w:hAnsi="Verdana"/>
          <w:i/>
          <w:sz w:val="14"/>
        </w:rPr>
        <w:t>Europos ekonomikos ir socialinių reikalų komitetas atstovauja įvairioms organizuotos pilietinės visuomenės ekonominėms ir socialinėms grupėms. Komitetas yra patariamasis organas, įkurtas 1957 m. Romos sutartimi. Patariamojo organo statusas suteikia Komiteto nariams, taigi ir jų atstovaujamoms organizacijoms, galimybę dalyvauti ES sprendimų priėmimo procese. Komitetą sudaro 350 narių iš visos Europos. Juos skiria Europos Sąjungos Taryba.</w:t>
      </w:r>
    </w:p>
    <w:p w:rsidR="00CE439D" w:rsidRPr="00273102"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sectPr w:rsidR="00CE439D" w:rsidRPr="00273102"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67" w:rsidRDefault="00771E67">
      <w:r>
        <w:separator/>
      </w:r>
    </w:p>
  </w:endnote>
  <w:endnote w:type="continuationSeparator" w:id="0">
    <w:p w:rsidR="00771E67" w:rsidRDefault="0077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67" w:rsidRDefault="00771E67">
      <w:r>
        <w:separator/>
      </w:r>
    </w:p>
  </w:footnote>
  <w:footnote w:type="continuationSeparator" w:id="0">
    <w:p w:rsidR="00771E67" w:rsidRDefault="00771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9"/>
  </w:num>
  <w:num w:numId="7">
    <w:abstractNumId w:val="3"/>
  </w:num>
  <w:num w:numId="8">
    <w:abstractNumId w:val="13"/>
  </w:num>
  <w:num w:numId="9">
    <w:abstractNumId w:val="12"/>
  </w:num>
  <w:num w:numId="10">
    <w:abstractNumId w:val="10"/>
  </w:num>
  <w:num w:numId="11">
    <w:abstractNumId w:val="11"/>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E6"/>
    <w:rsid w:val="000043FE"/>
    <w:rsid w:val="00015733"/>
    <w:rsid w:val="0002038E"/>
    <w:rsid w:val="00032159"/>
    <w:rsid w:val="0003364B"/>
    <w:rsid w:val="00033D7E"/>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4E2"/>
    <w:rsid w:val="00073F61"/>
    <w:rsid w:val="00077FE9"/>
    <w:rsid w:val="000830E1"/>
    <w:rsid w:val="00084AD6"/>
    <w:rsid w:val="00086050"/>
    <w:rsid w:val="000879CA"/>
    <w:rsid w:val="0009513B"/>
    <w:rsid w:val="000A270E"/>
    <w:rsid w:val="000D5B36"/>
    <w:rsid w:val="000D7326"/>
    <w:rsid w:val="000E05AC"/>
    <w:rsid w:val="000E7175"/>
    <w:rsid w:val="000F5238"/>
    <w:rsid w:val="000F56F6"/>
    <w:rsid w:val="00104DFA"/>
    <w:rsid w:val="001108B0"/>
    <w:rsid w:val="00111E4B"/>
    <w:rsid w:val="001162E1"/>
    <w:rsid w:val="0011753F"/>
    <w:rsid w:val="00127046"/>
    <w:rsid w:val="0013137C"/>
    <w:rsid w:val="001332A3"/>
    <w:rsid w:val="00134081"/>
    <w:rsid w:val="00135319"/>
    <w:rsid w:val="00135B36"/>
    <w:rsid w:val="00140B6A"/>
    <w:rsid w:val="00142677"/>
    <w:rsid w:val="001434FA"/>
    <w:rsid w:val="00150E62"/>
    <w:rsid w:val="00161D22"/>
    <w:rsid w:val="00161E2C"/>
    <w:rsid w:val="00166961"/>
    <w:rsid w:val="0017165C"/>
    <w:rsid w:val="001719C4"/>
    <w:rsid w:val="00175643"/>
    <w:rsid w:val="00175E42"/>
    <w:rsid w:val="00180618"/>
    <w:rsid w:val="001836F1"/>
    <w:rsid w:val="00184FF0"/>
    <w:rsid w:val="0018613F"/>
    <w:rsid w:val="0019571D"/>
    <w:rsid w:val="001B1390"/>
    <w:rsid w:val="001B5975"/>
    <w:rsid w:val="001C0AA9"/>
    <w:rsid w:val="001C25D5"/>
    <w:rsid w:val="001C346C"/>
    <w:rsid w:val="001D48D4"/>
    <w:rsid w:val="001D742E"/>
    <w:rsid w:val="001E0762"/>
    <w:rsid w:val="001E6444"/>
    <w:rsid w:val="00203251"/>
    <w:rsid w:val="00204106"/>
    <w:rsid w:val="0020436C"/>
    <w:rsid w:val="002043A4"/>
    <w:rsid w:val="002069F7"/>
    <w:rsid w:val="0020739D"/>
    <w:rsid w:val="00221D30"/>
    <w:rsid w:val="00223F1C"/>
    <w:rsid w:val="002240FF"/>
    <w:rsid w:val="0022628B"/>
    <w:rsid w:val="00227A31"/>
    <w:rsid w:val="00232EAB"/>
    <w:rsid w:val="0023316F"/>
    <w:rsid w:val="00244B53"/>
    <w:rsid w:val="0024520B"/>
    <w:rsid w:val="00252D25"/>
    <w:rsid w:val="002562CD"/>
    <w:rsid w:val="00256B7A"/>
    <w:rsid w:val="00261D33"/>
    <w:rsid w:val="00273102"/>
    <w:rsid w:val="002734F3"/>
    <w:rsid w:val="00283BAD"/>
    <w:rsid w:val="002866DC"/>
    <w:rsid w:val="002A2433"/>
    <w:rsid w:val="002B04A8"/>
    <w:rsid w:val="002B6234"/>
    <w:rsid w:val="002C5CBB"/>
    <w:rsid w:val="002D08ED"/>
    <w:rsid w:val="002D5930"/>
    <w:rsid w:val="002D6898"/>
    <w:rsid w:val="002D7A8C"/>
    <w:rsid w:val="002E14FC"/>
    <w:rsid w:val="002E1924"/>
    <w:rsid w:val="002E3BD1"/>
    <w:rsid w:val="002E4874"/>
    <w:rsid w:val="002E7189"/>
    <w:rsid w:val="002F1FC2"/>
    <w:rsid w:val="002F3534"/>
    <w:rsid w:val="002F7233"/>
    <w:rsid w:val="00303740"/>
    <w:rsid w:val="00304E7A"/>
    <w:rsid w:val="003054B2"/>
    <w:rsid w:val="00306E88"/>
    <w:rsid w:val="003148CD"/>
    <w:rsid w:val="00325F72"/>
    <w:rsid w:val="003305C3"/>
    <w:rsid w:val="00330BF8"/>
    <w:rsid w:val="003327CC"/>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62F4"/>
    <w:rsid w:val="003B714A"/>
    <w:rsid w:val="003B74A0"/>
    <w:rsid w:val="003C21F5"/>
    <w:rsid w:val="003C7BF9"/>
    <w:rsid w:val="003D2255"/>
    <w:rsid w:val="003E23F2"/>
    <w:rsid w:val="003F3296"/>
    <w:rsid w:val="003F32EA"/>
    <w:rsid w:val="003F5C5E"/>
    <w:rsid w:val="0040099B"/>
    <w:rsid w:val="00402807"/>
    <w:rsid w:val="00404BFF"/>
    <w:rsid w:val="00410723"/>
    <w:rsid w:val="00414A53"/>
    <w:rsid w:val="00415811"/>
    <w:rsid w:val="004161B8"/>
    <w:rsid w:val="00422525"/>
    <w:rsid w:val="004258C4"/>
    <w:rsid w:val="00430A45"/>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91A12"/>
    <w:rsid w:val="00491DD9"/>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F13A6"/>
    <w:rsid w:val="004F3E26"/>
    <w:rsid w:val="004F4806"/>
    <w:rsid w:val="00504101"/>
    <w:rsid w:val="0050638B"/>
    <w:rsid w:val="005070FA"/>
    <w:rsid w:val="00510A96"/>
    <w:rsid w:val="005130D0"/>
    <w:rsid w:val="005134D3"/>
    <w:rsid w:val="00521032"/>
    <w:rsid w:val="00523358"/>
    <w:rsid w:val="005269FE"/>
    <w:rsid w:val="005270ED"/>
    <w:rsid w:val="00527221"/>
    <w:rsid w:val="005407F1"/>
    <w:rsid w:val="005410EA"/>
    <w:rsid w:val="0055255F"/>
    <w:rsid w:val="0055294F"/>
    <w:rsid w:val="00553B5B"/>
    <w:rsid w:val="00553E7C"/>
    <w:rsid w:val="005549A1"/>
    <w:rsid w:val="00556CD0"/>
    <w:rsid w:val="0056215A"/>
    <w:rsid w:val="005658B4"/>
    <w:rsid w:val="00572C40"/>
    <w:rsid w:val="00575DF5"/>
    <w:rsid w:val="00585DFE"/>
    <w:rsid w:val="00594C5F"/>
    <w:rsid w:val="005966CB"/>
    <w:rsid w:val="005A3A8A"/>
    <w:rsid w:val="005A3F17"/>
    <w:rsid w:val="005A5F88"/>
    <w:rsid w:val="005B0466"/>
    <w:rsid w:val="005B203C"/>
    <w:rsid w:val="005B209C"/>
    <w:rsid w:val="005B3342"/>
    <w:rsid w:val="005B4ECF"/>
    <w:rsid w:val="005B53B3"/>
    <w:rsid w:val="005B69E8"/>
    <w:rsid w:val="005C08F4"/>
    <w:rsid w:val="005C0DE6"/>
    <w:rsid w:val="005C27AB"/>
    <w:rsid w:val="005C27F1"/>
    <w:rsid w:val="005C46DB"/>
    <w:rsid w:val="005D03CA"/>
    <w:rsid w:val="005D1289"/>
    <w:rsid w:val="005D1C0D"/>
    <w:rsid w:val="005E1BBF"/>
    <w:rsid w:val="005F42C5"/>
    <w:rsid w:val="0060485D"/>
    <w:rsid w:val="00604FB8"/>
    <w:rsid w:val="0060528C"/>
    <w:rsid w:val="0060771D"/>
    <w:rsid w:val="006143C2"/>
    <w:rsid w:val="006148A6"/>
    <w:rsid w:val="006171F3"/>
    <w:rsid w:val="00626C38"/>
    <w:rsid w:val="00627902"/>
    <w:rsid w:val="00635A3E"/>
    <w:rsid w:val="006371D8"/>
    <w:rsid w:val="00637A99"/>
    <w:rsid w:val="00643B6D"/>
    <w:rsid w:val="00647E74"/>
    <w:rsid w:val="00650F45"/>
    <w:rsid w:val="006542C1"/>
    <w:rsid w:val="0065599D"/>
    <w:rsid w:val="00661B63"/>
    <w:rsid w:val="00662EE3"/>
    <w:rsid w:val="00663F9C"/>
    <w:rsid w:val="00664630"/>
    <w:rsid w:val="006722B1"/>
    <w:rsid w:val="006849A9"/>
    <w:rsid w:val="00686EC2"/>
    <w:rsid w:val="006A2BF2"/>
    <w:rsid w:val="006A7CB6"/>
    <w:rsid w:val="006C07A6"/>
    <w:rsid w:val="006C10F6"/>
    <w:rsid w:val="006C15A4"/>
    <w:rsid w:val="006D0D46"/>
    <w:rsid w:val="006D2EDD"/>
    <w:rsid w:val="006D2F3C"/>
    <w:rsid w:val="006D6889"/>
    <w:rsid w:val="006D7231"/>
    <w:rsid w:val="006E089C"/>
    <w:rsid w:val="006E1765"/>
    <w:rsid w:val="006E40E3"/>
    <w:rsid w:val="00701473"/>
    <w:rsid w:val="00704A52"/>
    <w:rsid w:val="0071010B"/>
    <w:rsid w:val="00712EA3"/>
    <w:rsid w:val="00714F5F"/>
    <w:rsid w:val="0071617F"/>
    <w:rsid w:val="00725FEE"/>
    <w:rsid w:val="00726590"/>
    <w:rsid w:val="00732E78"/>
    <w:rsid w:val="00734330"/>
    <w:rsid w:val="007431FC"/>
    <w:rsid w:val="00745ECE"/>
    <w:rsid w:val="007506DD"/>
    <w:rsid w:val="0075747C"/>
    <w:rsid w:val="00763531"/>
    <w:rsid w:val="00763ABB"/>
    <w:rsid w:val="007644DA"/>
    <w:rsid w:val="00771E67"/>
    <w:rsid w:val="0077297C"/>
    <w:rsid w:val="0078065F"/>
    <w:rsid w:val="00790C12"/>
    <w:rsid w:val="0079370C"/>
    <w:rsid w:val="0079480D"/>
    <w:rsid w:val="00794F1B"/>
    <w:rsid w:val="0079610E"/>
    <w:rsid w:val="0079639D"/>
    <w:rsid w:val="007965B7"/>
    <w:rsid w:val="007A036E"/>
    <w:rsid w:val="007A1010"/>
    <w:rsid w:val="007A28F9"/>
    <w:rsid w:val="007A5486"/>
    <w:rsid w:val="007B177E"/>
    <w:rsid w:val="007B245C"/>
    <w:rsid w:val="007C07B7"/>
    <w:rsid w:val="007C1DDE"/>
    <w:rsid w:val="007D21F2"/>
    <w:rsid w:val="007D708F"/>
    <w:rsid w:val="007E636E"/>
    <w:rsid w:val="007E645B"/>
    <w:rsid w:val="007F0D33"/>
    <w:rsid w:val="007F36B6"/>
    <w:rsid w:val="007F385B"/>
    <w:rsid w:val="007F5085"/>
    <w:rsid w:val="007F647B"/>
    <w:rsid w:val="00804624"/>
    <w:rsid w:val="00811FCE"/>
    <w:rsid w:val="00814120"/>
    <w:rsid w:val="00822FAC"/>
    <w:rsid w:val="00825E10"/>
    <w:rsid w:val="00831D12"/>
    <w:rsid w:val="008331BA"/>
    <w:rsid w:val="008363E6"/>
    <w:rsid w:val="008408FC"/>
    <w:rsid w:val="0085464F"/>
    <w:rsid w:val="00862C04"/>
    <w:rsid w:val="00864B9E"/>
    <w:rsid w:val="0087205A"/>
    <w:rsid w:val="008820BE"/>
    <w:rsid w:val="00892AC3"/>
    <w:rsid w:val="008A05AA"/>
    <w:rsid w:val="008A0E9A"/>
    <w:rsid w:val="008A7BC8"/>
    <w:rsid w:val="008B335D"/>
    <w:rsid w:val="008B46B0"/>
    <w:rsid w:val="008C3D7F"/>
    <w:rsid w:val="008C573E"/>
    <w:rsid w:val="008C6814"/>
    <w:rsid w:val="008C705E"/>
    <w:rsid w:val="008D3853"/>
    <w:rsid w:val="008D40F9"/>
    <w:rsid w:val="008D45B3"/>
    <w:rsid w:val="008D58F4"/>
    <w:rsid w:val="008E1812"/>
    <w:rsid w:val="008E2D9C"/>
    <w:rsid w:val="008E5B09"/>
    <w:rsid w:val="00900134"/>
    <w:rsid w:val="0091006B"/>
    <w:rsid w:val="00910EE7"/>
    <w:rsid w:val="009164D9"/>
    <w:rsid w:val="009243BD"/>
    <w:rsid w:val="00927D51"/>
    <w:rsid w:val="009424D0"/>
    <w:rsid w:val="009439D7"/>
    <w:rsid w:val="00946DF1"/>
    <w:rsid w:val="009507B5"/>
    <w:rsid w:val="009533B3"/>
    <w:rsid w:val="00957455"/>
    <w:rsid w:val="00961216"/>
    <w:rsid w:val="0096658E"/>
    <w:rsid w:val="0097280B"/>
    <w:rsid w:val="00976592"/>
    <w:rsid w:val="00990350"/>
    <w:rsid w:val="00993A38"/>
    <w:rsid w:val="00996D8C"/>
    <w:rsid w:val="009A0D29"/>
    <w:rsid w:val="009A348E"/>
    <w:rsid w:val="009A722A"/>
    <w:rsid w:val="009B00D5"/>
    <w:rsid w:val="009B413E"/>
    <w:rsid w:val="009C2FCF"/>
    <w:rsid w:val="009C74DB"/>
    <w:rsid w:val="009D2C42"/>
    <w:rsid w:val="009D3988"/>
    <w:rsid w:val="009D4A82"/>
    <w:rsid w:val="009D663A"/>
    <w:rsid w:val="009E095D"/>
    <w:rsid w:val="009E6DD9"/>
    <w:rsid w:val="009F2F8D"/>
    <w:rsid w:val="009F5812"/>
    <w:rsid w:val="009F7751"/>
    <w:rsid w:val="00A00B19"/>
    <w:rsid w:val="00A022FA"/>
    <w:rsid w:val="00A12EC1"/>
    <w:rsid w:val="00A14889"/>
    <w:rsid w:val="00A21AF7"/>
    <w:rsid w:val="00A30C79"/>
    <w:rsid w:val="00A43B68"/>
    <w:rsid w:val="00A463F8"/>
    <w:rsid w:val="00A618B2"/>
    <w:rsid w:val="00A700CA"/>
    <w:rsid w:val="00A70831"/>
    <w:rsid w:val="00A72EC9"/>
    <w:rsid w:val="00A75B47"/>
    <w:rsid w:val="00A801B4"/>
    <w:rsid w:val="00A866CB"/>
    <w:rsid w:val="00A9124D"/>
    <w:rsid w:val="00A920F3"/>
    <w:rsid w:val="00A94C10"/>
    <w:rsid w:val="00A959B3"/>
    <w:rsid w:val="00AA0C32"/>
    <w:rsid w:val="00AA4F6C"/>
    <w:rsid w:val="00AA61D9"/>
    <w:rsid w:val="00AB4558"/>
    <w:rsid w:val="00AB730B"/>
    <w:rsid w:val="00AB7553"/>
    <w:rsid w:val="00AD1CA6"/>
    <w:rsid w:val="00AE2304"/>
    <w:rsid w:val="00AE3B79"/>
    <w:rsid w:val="00AF2692"/>
    <w:rsid w:val="00AF4687"/>
    <w:rsid w:val="00B005B7"/>
    <w:rsid w:val="00B03F1A"/>
    <w:rsid w:val="00B05B15"/>
    <w:rsid w:val="00B068AD"/>
    <w:rsid w:val="00B12944"/>
    <w:rsid w:val="00B14944"/>
    <w:rsid w:val="00B172A0"/>
    <w:rsid w:val="00B204CD"/>
    <w:rsid w:val="00B239E2"/>
    <w:rsid w:val="00B31898"/>
    <w:rsid w:val="00B31D91"/>
    <w:rsid w:val="00B33636"/>
    <w:rsid w:val="00B33867"/>
    <w:rsid w:val="00B403EA"/>
    <w:rsid w:val="00B43F58"/>
    <w:rsid w:val="00B46927"/>
    <w:rsid w:val="00B46943"/>
    <w:rsid w:val="00B56053"/>
    <w:rsid w:val="00B56056"/>
    <w:rsid w:val="00B64742"/>
    <w:rsid w:val="00B649E5"/>
    <w:rsid w:val="00B70056"/>
    <w:rsid w:val="00B71203"/>
    <w:rsid w:val="00B73294"/>
    <w:rsid w:val="00B738CE"/>
    <w:rsid w:val="00B87414"/>
    <w:rsid w:val="00B91CD1"/>
    <w:rsid w:val="00B9349D"/>
    <w:rsid w:val="00B96D77"/>
    <w:rsid w:val="00B96EB7"/>
    <w:rsid w:val="00B97CC4"/>
    <w:rsid w:val="00BB24F8"/>
    <w:rsid w:val="00BB296B"/>
    <w:rsid w:val="00BB36F5"/>
    <w:rsid w:val="00BB7C11"/>
    <w:rsid w:val="00BC044C"/>
    <w:rsid w:val="00BC1747"/>
    <w:rsid w:val="00BC60C2"/>
    <w:rsid w:val="00BD329A"/>
    <w:rsid w:val="00BE1AD1"/>
    <w:rsid w:val="00BE1DAF"/>
    <w:rsid w:val="00BF0385"/>
    <w:rsid w:val="00BF3CA8"/>
    <w:rsid w:val="00C036EB"/>
    <w:rsid w:val="00C12A8E"/>
    <w:rsid w:val="00C139D3"/>
    <w:rsid w:val="00C36609"/>
    <w:rsid w:val="00C3679D"/>
    <w:rsid w:val="00C56D06"/>
    <w:rsid w:val="00C6779D"/>
    <w:rsid w:val="00C73A17"/>
    <w:rsid w:val="00C7620A"/>
    <w:rsid w:val="00C801D6"/>
    <w:rsid w:val="00C82094"/>
    <w:rsid w:val="00C92538"/>
    <w:rsid w:val="00C92697"/>
    <w:rsid w:val="00C9778F"/>
    <w:rsid w:val="00C97D1B"/>
    <w:rsid w:val="00CA087C"/>
    <w:rsid w:val="00CA54F3"/>
    <w:rsid w:val="00CB38B5"/>
    <w:rsid w:val="00CB3AEC"/>
    <w:rsid w:val="00CB4310"/>
    <w:rsid w:val="00CB5993"/>
    <w:rsid w:val="00CC1036"/>
    <w:rsid w:val="00CC2EEE"/>
    <w:rsid w:val="00CC51C7"/>
    <w:rsid w:val="00CC66BE"/>
    <w:rsid w:val="00CC7378"/>
    <w:rsid w:val="00CC79A7"/>
    <w:rsid w:val="00CD0945"/>
    <w:rsid w:val="00CE439D"/>
    <w:rsid w:val="00CE6CC8"/>
    <w:rsid w:val="00CF027C"/>
    <w:rsid w:val="00CF25A1"/>
    <w:rsid w:val="00CF3A7A"/>
    <w:rsid w:val="00D000D0"/>
    <w:rsid w:val="00D01C82"/>
    <w:rsid w:val="00D04716"/>
    <w:rsid w:val="00D04791"/>
    <w:rsid w:val="00D0488D"/>
    <w:rsid w:val="00D107B7"/>
    <w:rsid w:val="00D12BAF"/>
    <w:rsid w:val="00D15E24"/>
    <w:rsid w:val="00D1634B"/>
    <w:rsid w:val="00D169E7"/>
    <w:rsid w:val="00D37A25"/>
    <w:rsid w:val="00D513E8"/>
    <w:rsid w:val="00D6198E"/>
    <w:rsid w:val="00D73916"/>
    <w:rsid w:val="00D756D2"/>
    <w:rsid w:val="00D8566C"/>
    <w:rsid w:val="00D93A6F"/>
    <w:rsid w:val="00D97D8E"/>
    <w:rsid w:val="00DA396F"/>
    <w:rsid w:val="00DA4DCC"/>
    <w:rsid w:val="00DA7ACD"/>
    <w:rsid w:val="00DB72FB"/>
    <w:rsid w:val="00DC5646"/>
    <w:rsid w:val="00DC5ECF"/>
    <w:rsid w:val="00DC66B3"/>
    <w:rsid w:val="00DD7689"/>
    <w:rsid w:val="00DE1D9B"/>
    <w:rsid w:val="00DE24B2"/>
    <w:rsid w:val="00DF09BA"/>
    <w:rsid w:val="00DF4F75"/>
    <w:rsid w:val="00E013AE"/>
    <w:rsid w:val="00E02A69"/>
    <w:rsid w:val="00E04388"/>
    <w:rsid w:val="00E16EBB"/>
    <w:rsid w:val="00E17467"/>
    <w:rsid w:val="00E17CC9"/>
    <w:rsid w:val="00E318A5"/>
    <w:rsid w:val="00E32EC6"/>
    <w:rsid w:val="00E33447"/>
    <w:rsid w:val="00E33B7A"/>
    <w:rsid w:val="00E376FE"/>
    <w:rsid w:val="00E42560"/>
    <w:rsid w:val="00E45500"/>
    <w:rsid w:val="00E53C66"/>
    <w:rsid w:val="00E71274"/>
    <w:rsid w:val="00E73B85"/>
    <w:rsid w:val="00E843F6"/>
    <w:rsid w:val="00E87EAF"/>
    <w:rsid w:val="00EA27AD"/>
    <w:rsid w:val="00EA5546"/>
    <w:rsid w:val="00EC04FE"/>
    <w:rsid w:val="00EC2BA3"/>
    <w:rsid w:val="00EC68D3"/>
    <w:rsid w:val="00EE684E"/>
    <w:rsid w:val="00EF77B2"/>
    <w:rsid w:val="00F001AE"/>
    <w:rsid w:val="00F00B46"/>
    <w:rsid w:val="00F02081"/>
    <w:rsid w:val="00F0538E"/>
    <w:rsid w:val="00F42B98"/>
    <w:rsid w:val="00F5199C"/>
    <w:rsid w:val="00F534F3"/>
    <w:rsid w:val="00F54B43"/>
    <w:rsid w:val="00F606C3"/>
    <w:rsid w:val="00F61167"/>
    <w:rsid w:val="00F740B7"/>
    <w:rsid w:val="00F77DCA"/>
    <w:rsid w:val="00F80546"/>
    <w:rsid w:val="00F81042"/>
    <w:rsid w:val="00F92628"/>
    <w:rsid w:val="00F96906"/>
    <w:rsid w:val="00FA1B53"/>
    <w:rsid w:val="00FA33EE"/>
    <w:rsid w:val="00FA629B"/>
    <w:rsid w:val="00FB068A"/>
    <w:rsid w:val="00FB59C4"/>
    <w:rsid w:val="00FC24F2"/>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lt-LT"/>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t-LT"/>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t-LT" w:eastAsia="lt-LT"/>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t-LT" w:eastAsia="lt-LT"/>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lt-LT"/>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lt-LT" w:eastAsia="lt-LT"/>
    </w:rPr>
  </w:style>
  <w:style w:type="character" w:customStyle="1" w:styleId="FooterChar">
    <w:name w:val="Footer Char"/>
    <w:basedOn w:val="DefaultParagraphFont"/>
    <w:link w:val="Footer"/>
    <w:uiPriority w:val="99"/>
    <w:rsid w:val="00402807"/>
    <w:rPr>
      <w:sz w:val="22"/>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lt-LT"/>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t-LT"/>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t-LT" w:eastAsia="lt-LT"/>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t-LT" w:eastAsia="lt-LT"/>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lt-LT"/>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lt-LT" w:eastAsia="lt-LT"/>
    </w:rPr>
  </w:style>
  <w:style w:type="character" w:customStyle="1" w:styleId="FooterChar">
    <w:name w:val="Footer Char"/>
    <w:basedOn w:val="DefaultParagraphFont"/>
    <w:link w:val="Footer"/>
    <w:uiPriority w:val="99"/>
    <w:rsid w:val="00402807"/>
    <w:rPr>
      <w:sz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en/agenda/our-events/events/your-europe-your-say-2018/selected-schools" TargetMode="External"/><Relationship Id="rId3" Type="http://schemas.openxmlformats.org/officeDocument/2006/relationships/customXml" Target="../customXml/item3.xml"/><Relationship Id="rId21" Type="http://schemas.openxmlformats.org/officeDocument/2006/relationships/hyperlink" Target="mailto:marco.pezzani@eesc.europa.e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en/agenda/our-events/events/your-europe-your-say-2018" TargetMode="External"/><Relationship Id="rId2" Type="http://schemas.openxmlformats.org/officeDocument/2006/relationships/customXml" Target="../customXml/item2.xml"/><Relationship Id="rId16" Type="http://schemas.openxmlformats.org/officeDocument/2006/relationships/hyperlink" Target="http://memberspage.eesc.europa.eu/Search/Details/Person/2016225" TargetMode="External"/><Relationship Id="rId20" Type="http://schemas.openxmlformats.org/officeDocument/2006/relationships/hyperlink" Target="http://www.eesc.europa.eu/en/news-media/videos/your-europe-your-say-2017-young-peoples-priorities-europ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esc.europa.eu/en/agenda/our-events/events/your-europe-your-say-2018/selected-school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i=portal.en.videos.4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RCSZ5D2JPTA3-3-1752</_dlc_DocId>
    <_dlc_DocIdUrl xmlns="8975caae-a2e4-4a1b-856a-87d8a7cad937">
      <Url>http://dm/EESC/2018/_layouts/DocIdRedir.aspx?ID=RCSZ5D2JPTA3-3-1752</Url>
      <Description>RCSZ5D2JPTA3-3-1752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376bce90-1865-4c52-835d-f12adf988efb"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2018-02-01T12:00:00+00:00</ProductionDate>
    <DocumentNumber xmlns="376bce90-1865-4c52-835d-f12adf988efb">327</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6</Value>
      <Value>5</Value>
      <Value>37</Value>
      <Value>2</Value>
      <Value>1</Value>
      <Value>55</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1472</FicheNumber>
    <DocumentYear xmlns="8975caae-a2e4-4a1b-856a-87d8a7cad937">2018</DocumentYear>
    <AdoptionDate xmlns="8975caae-a2e4-4a1b-856a-87d8a7cad937" xsi:nil="true"/>
    <DocumentPart xmlns="8975caae-a2e4-4a1b-856a-87d8a7cad937">2</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EDI</TermName>
          <TermId xmlns="http://schemas.microsoft.com/office/infopath/2007/PartnerControls">5254e80c-5f24-4586-8619-613e3e6b48d7</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376bce90-1865-4c52-835d-f12adf988efb"/>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F79B711B-2E1E-4ADC-90CB-43208C82787E}">
  <ds:schemaRefs>
    <ds:schemaRef ds:uri="http://schemas.microsoft.com/sharepoint/events"/>
  </ds:schemaRefs>
</ds:datastoreItem>
</file>

<file path=customXml/itemProps5.xml><?xml version="1.0" encoding="utf-8"?>
<ds:datastoreItem xmlns:ds="http://schemas.openxmlformats.org/officeDocument/2006/customXml" ds:itemID="{2F0173D9-B1C4-4532-90B5-E85DD56E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376bce90-1865-4c52-835d-f12adf98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6E2EF8-7C71-4EC7-9AB2-312FA5A7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RELECTURE - Tavo Europa, tavo balsas (YEYS) vizitai</vt:lpstr>
    </vt:vector>
  </TitlesOfParts>
  <Company>CESE-CdR</Company>
  <LinksUpToDate>false</LinksUpToDate>
  <CharactersWithSpaces>3438</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RELECTURE - Tavo Europa, tavo balsas (YEYS) vizitai</dc:title>
  <dc:creator>Agata Berdys</dc:creator>
  <cp:keywords>EESC-2018-00327-02-00-CP-TRA-LT</cp:keywords>
  <dc:description>Rapporteur:  - Original language: LT - Date of document: 01/02/2018 - Date of meeting:  - External documents:  - Administrator: M. Pezzani Marco</dc:description>
  <cp:lastModifiedBy>Marco Pezzani</cp:lastModifiedBy>
  <cp:revision>6</cp:revision>
  <cp:lastPrinted>2015-11-12T07:45:00Z</cp:lastPrinted>
  <dcterms:created xsi:type="dcterms:W3CDTF">2018-02-01T12:22:00Z</dcterms:created>
  <dcterms:modified xsi:type="dcterms:W3CDTF">2018-02-02T08:06:00Z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19/01/2018</vt:lpwstr>
  </property>
  <property fmtid="{D5CDD505-2E9C-101B-9397-08002B2CF9AE}" pid="4" name="Pref_Time">
    <vt:lpwstr>10:28:45</vt:lpwstr>
  </property>
  <property fmtid="{D5CDD505-2E9C-101B-9397-08002B2CF9AE}" pid="5" name="Pref_User">
    <vt:lpwstr>jhvi</vt:lpwstr>
  </property>
  <property fmtid="{D5CDD505-2E9C-101B-9397-08002B2CF9AE}" pid="6" name="Pref_FileName">
    <vt:lpwstr>EESC-2018-00327-00-00-CP-ORI.docx</vt:lpwstr>
  </property>
  <property fmtid="{D5CDD505-2E9C-101B-9397-08002B2CF9AE}" pid="7" name="ContentTypeId">
    <vt:lpwstr>0x010100EA97B91038054C99906057A708A1480A00FD7978538184D9429716F02E4D6AC582</vt:lpwstr>
  </property>
  <property fmtid="{D5CDD505-2E9C-101B-9397-08002B2CF9AE}" pid="8" name="_dlc_DocIdItemGuid">
    <vt:lpwstr>a33b216d-ac10-45fd-ba30-0341c699ac3f</vt:lpwstr>
  </property>
  <property fmtid="{D5CDD505-2E9C-101B-9397-08002B2CF9AE}" pid="9" name="DocumentType_0">
    <vt:lpwstr>CP|de8ad211-9e8d-408b-8324-674d21bb7d18</vt:lpwstr>
  </property>
  <property fmtid="{D5CDD505-2E9C-101B-9397-08002B2CF9AE}" pid="10" name="AvailableTranslations">
    <vt:lpwstr>37;#LT|a7ff5ce7-6123-4f68-865a-a57c31810414</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327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2;#EDI|5254e80c-5f24-4586-8619-613e3e6b48d7</vt:lpwstr>
  </property>
  <property fmtid="{D5CDD505-2E9C-101B-9397-08002B2CF9AE}" pid="19" name="DossierName">
    <vt:lpwstr/>
  </property>
  <property fmtid="{D5CDD505-2E9C-101B-9397-08002B2CF9AE}" pid="20" name="DocumentPart">
    <vt:i4>2</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37;#LT|a7ff5ce7-6123-4f68-865a-a57c31810414</vt:lpwstr>
  </property>
  <property fmtid="{D5CDD505-2E9C-101B-9397-08002B2CF9AE}" pid="26" name="MeetingName">
    <vt:lpwstr/>
  </property>
  <property fmtid="{D5CDD505-2E9C-101B-9397-08002B2CF9AE}" pid="27" name="DocumentStatus_0">
    <vt:lpwstr>EDI|5254e80c-5f24-4586-8619-613e3e6b48d7</vt:lpwstr>
  </property>
  <property fmtid="{D5CDD505-2E9C-101B-9397-08002B2CF9AE}" pid="28" name="OriginalLanguage_0">
    <vt:lpwstr>LT|a7ff5ce7-6123-4f68-865a-a57c31810414</vt:lpwstr>
  </property>
  <property fmtid="{D5CDD505-2E9C-101B-9397-08002B2CF9AE}" pid="29" name="TaxCatchAll">
    <vt:lpwstr>6;#Final|ea5e6674-7b27-4bac-b091-73adbb394efe;#5;#Unrestricted|826e22d7-d029-4ec0-a450-0c28ff673572;#37;#LT|a7ff5ce7-6123-4f68-865a-a57c31810414;#2;#EDI|5254e80c-5f24-4586-8619-613e3e6b48d7;#1;#EESC|422833ec-8d7e-4e65-8e4e-8bed07ffb729;#55;#CP|de8ad211-9e</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1472</vt:i4>
  </property>
  <property fmtid="{D5CDD505-2E9C-101B-9397-08002B2CF9AE}" pid="34" name="DocumentYear">
    <vt:i4>2018</vt:i4>
  </property>
  <property fmtid="{D5CDD505-2E9C-101B-9397-08002B2CF9AE}" pid="35" name="DocumentLanguage">
    <vt:lpwstr>37;#LT|a7ff5ce7-6123-4f68-865a-a57c31810414</vt:lpwstr>
  </property>
</Properties>
</file>