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eastAsia="en-US" w:bidi="ar-SA"/>
        </w:rPr>
        <w:drawing>
          <wp:inline distT="0" distB="0" distL="0" distR="0" wp14:anchorId="1BA48DD0" wp14:editId="12E1263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820BE" w:rsidP="00E16EBB">
            <w:pPr>
              <w:spacing w:line="240" w:lineRule="auto"/>
              <w:rPr>
                <w:rFonts w:ascii="Verdana" w:hAnsi="Verdana"/>
                <w:b/>
                <w:bCs/>
                <w:sz w:val="20"/>
              </w:rPr>
            </w:pP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B64742" w:rsidP="00973547">
            <w:pPr>
              <w:spacing w:line="240" w:lineRule="auto"/>
              <w:jc w:val="right"/>
              <w:rPr>
                <w:rFonts w:ascii="Verdana" w:hAnsi="Verdana"/>
                <w:b/>
                <w:bCs/>
                <w:sz w:val="18"/>
                <w:szCs w:val="18"/>
              </w:rPr>
            </w:pPr>
            <w:r>
              <w:rPr>
                <w:rFonts w:ascii="Verdana" w:hAnsi="Verdana"/>
                <w:b/>
                <w:sz w:val="18"/>
              </w:rPr>
              <w:t xml:space="preserve">2018. gada </w:t>
            </w:r>
            <w:r w:rsidR="00973547">
              <w:rPr>
                <w:rFonts w:ascii="Verdana" w:hAnsi="Verdana"/>
                <w:b/>
                <w:sz w:val="18"/>
              </w:rPr>
              <w:t>26</w:t>
            </w:r>
            <w:r w:rsidR="00633DBB">
              <w:rPr>
                <w:rFonts w:ascii="Verdana" w:hAnsi="Verdana"/>
                <w:b/>
                <w:sz w:val="18"/>
              </w:rPr>
              <w:t>.</w:t>
            </w:r>
            <w:r w:rsidR="00973547">
              <w:rPr>
                <w:rFonts w:ascii="Verdana" w:hAnsi="Verdana"/>
                <w:b/>
                <w:sz w:val="18"/>
              </w:rPr>
              <w:t> janvārī</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495625F3" wp14:editId="08FAAF20">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LV</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0734E2" w:rsidRDefault="00BB296B" w:rsidP="002E4874">
      <w:pPr>
        <w:spacing w:line="360" w:lineRule="auto"/>
        <w:jc w:val="center"/>
        <w:rPr>
          <w:rFonts w:ascii="Verdana" w:hAnsi="Verdana"/>
          <w:b/>
          <w:bCs/>
          <w:sz w:val="24"/>
          <w:szCs w:val="24"/>
        </w:rPr>
      </w:pPr>
      <w:r>
        <w:rPr>
          <w:rFonts w:ascii="Verdana" w:hAnsi="Verdana"/>
          <w:b/>
          <w:sz w:val="24"/>
        </w:rPr>
        <w:t xml:space="preserve">Kāda ir kultūras loma Eiropas nākotnē? </w:t>
      </w:r>
    </w:p>
    <w:p w:rsidR="002E4874" w:rsidRDefault="000734E2" w:rsidP="00973547">
      <w:pPr>
        <w:spacing w:line="360" w:lineRule="auto"/>
        <w:jc w:val="center"/>
        <w:rPr>
          <w:rFonts w:ascii="Verdana" w:hAnsi="Verdana"/>
          <w:b/>
          <w:bCs/>
          <w:sz w:val="24"/>
          <w:szCs w:val="24"/>
        </w:rPr>
      </w:pPr>
      <w:r>
        <w:rPr>
          <w:rFonts w:ascii="Verdana" w:hAnsi="Verdana"/>
          <w:b/>
          <w:sz w:val="24"/>
        </w:rPr>
        <w:t xml:space="preserve">Pusaudži no </w:t>
      </w:r>
      <w:r w:rsidR="00973547" w:rsidRPr="00973547">
        <w:rPr>
          <w:rFonts w:ascii="Verdana" w:hAnsi="Verdana"/>
          <w:b/>
          <w:sz w:val="24"/>
        </w:rPr>
        <w:t>Salaspils</w:t>
      </w:r>
      <w:r>
        <w:rPr>
          <w:rFonts w:ascii="Verdana" w:hAnsi="Verdana"/>
          <w:b/>
          <w:sz w:val="24"/>
        </w:rPr>
        <w:t xml:space="preserve"> gatavojas to apspriest Briselē</w:t>
      </w:r>
    </w:p>
    <w:p w:rsidR="004A7342" w:rsidRDefault="004A7342" w:rsidP="004A7342">
      <w:pPr>
        <w:spacing w:line="360" w:lineRule="auto"/>
        <w:rPr>
          <w:rFonts w:ascii="Verdana" w:hAnsi="Verdana"/>
          <w:bCs/>
          <w:sz w:val="18"/>
          <w:szCs w:val="18"/>
        </w:rPr>
      </w:pPr>
    </w:p>
    <w:p w:rsidR="000734E2" w:rsidRDefault="00973547" w:rsidP="00973547">
      <w:pPr>
        <w:spacing w:line="360" w:lineRule="auto"/>
      </w:pPr>
      <w:r w:rsidRPr="00EC6802">
        <w:rPr>
          <w:rFonts w:ascii="Verdana" w:hAnsi="Verdana"/>
          <w:b/>
          <w:sz w:val="20"/>
        </w:rPr>
        <w:t>2018.</w:t>
      </w:r>
      <w:r w:rsidR="00633DBB" w:rsidRPr="00EC6802">
        <w:rPr>
          <w:rFonts w:ascii="Verdana" w:hAnsi="Verdana"/>
          <w:b/>
          <w:sz w:val="20"/>
        </w:rPr>
        <w:t xml:space="preserve"> gada</w:t>
      </w:r>
      <w:r w:rsidRPr="00EC6802">
        <w:rPr>
          <w:rFonts w:ascii="Verdana" w:hAnsi="Verdana"/>
          <w:b/>
          <w:sz w:val="20"/>
        </w:rPr>
        <w:t xml:space="preserve"> 31</w:t>
      </w:r>
      <w:r w:rsidR="00633DBB" w:rsidRPr="00EC6802">
        <w:rPr>
          <w:rFonts w:ascii="Verdana" w:hAnsi="Verdana"/>
          <w:b/>
          <w:sz w:val="20"/>
        </w:rPr>
        <w:t>.</w:t>
      </w:r>
      <w:r w:rsidRPr="00EC6802">
        <w:rPr>
          <w:rFonts w:ascii="Verdana" w:hAnsi="Verdana"/>
          <w:b/>
          <w:sz w:val="18"/>
        </w:rPr>
        <w:t xml:space="preserve"> </w:t>
      </w:r>
      <w:r w:rsidRPr="00EC6802">
        <w:rPr>
          <w:rFonts w:ascii="Verdana" w:hAnsi="Verdana"/>
          <w:b/>
          <w:sz w:val="20"/>
        </w:rPr>
        <w:t>janvārī</w:t>
      </w:r>
      <w:r w:rsidR="000734E2" w:rsidRPr="00EC6802">
        <w:rPr>
          <w:rFonts w:ascii="Verdana" w:hAnsi="Verdana"/>
          <w:b/>
          <w:sz w:val="20"/>
        </w:rPr>
        <w:t xml:space="preserve"> </w:t>
      </w:r>
      <w:proofErr w:type="spellStart"/>
      <w:r w:rsidRPr="00EC6802">
        <w:rPr>
          <w:rFonts w:ascii="Verdana" w:hAnsi="Verdana"/>
          <w:b/>
          <w:sz w:val="20"/>
          <w:lang w:val="en-GB"/>
        </w:rPr>
        <w:t>Salaspils</w:t>
      </w:r>
      <w:proofErr w:type="spellEnd"/>
      <w:r w:rsidRPr="00EC6802">
        <w:rPr>
          <w:rFonts w:ascii="Verdana" w:hAnsi="Verdana"/>
          <w:b/>
          <w:sz w:val="20"/>
          <w:lang w:val="en-GB"/>
        </w:rPr>
        <w:t xml:space="preserve"> 2. </w:t>
      </w:r>
      <w:proofErr w:type="spellStart"/>
      <w:proofErr w:type="gramStart"/>
      <w:r w:rsidR="00633DBB" w:rsidRPr="00EC6802">
        <w:rPr>
          <w:rFonts w:ascii="Verdana" w:hAnsi="Verdana"/>
          <w:b/>
          <w:sz w:val="20"/>
          <w:lang w:val="en-GB"/>
        </w:rPr>
        <w:t>v</w:t>
      </w:r>
      <w:r w:rsidRPr="00EC6802">
        <w:rPr>
          <w:rFonts w:ascii="Verdana" w:hAnsi="Verdana"/>
          <w:b/>
          <w:sz w:val="20"/>
          <w:lang w:val="en-GB"/>
        </w:rPr>
        <w:t>idusskol</w:t>
      </w:r>
      <w:r w:rsidR="00633DBB" w:rsidRPr="00EC6802">
        <w:rPr>
          <w:rFonts w:ascii="Verdana" w:hAnsi="Verdana"/>
          <w:b/>
          <w:sz w:val="20"/>
          <w:lang w:val="en-GB"/>
        </w:rPr>
        <w:t>ā</w:t>
      </w:r>
      <w:proofErr w:type="spellEnd"/>
      <w:r w:rsidR="000734E2" w:rsidRPr="00EC6802">
        <w:rPr>
          <w:rFonts w:ascii="Verdana" w:hAnsi="Verdana"/>
          <w:b/>
          <w:sz w:val="20"/>
        </w:rPr>
        <w:t>ieradīsies</w:t>
      </w:r>
      <w:proofErr w:type="gramEnd"/>
      <w:r w:rsidR="000734E2" w:rsidRPr="00EC6802">
        <w:rPr>
          <w:rFonts w:ascii="Verdana" w:hAnsi="Verdana"/>
          <w:b/>
          <w:sz w:val="20"/>
        </w:rPr>
        <w:t xml:space="preserve"> Eiropas Ekonomikas un sociālo lietu komitejas </w:t>
      </w:r>
      <w:r w:rsidR="00633DBB" w:rsidRPr="00EC6802">
        <w:rPr>
          <w:rFonts w:ascii="Verdana" w:hAnsi="Verdana"/>
          <w:b/>
          <w:sz w:val="20"/>
        </w:rPr>
        <w:t xml:space="preserve">locekle </w:t>
      </w:r>
      <w:r w:rsidRPr="00EC6802">
        <w:rPr>
          <w:rFonts w:ascii="Verdana" w:hAnsi="Verdana"/>
          <w:b/>
          <w:sz w:val="20"/>
        </w:rPr>
        <w:t>Baiba Miltoviča</w:t>
      </w:r>
      <w:r w:rsidR="000734E2" w:rsidRPr="00EC6802">
        <w:rPr>
          <w:rFonts w:ascii="Verdana" w:hAnsi="Verdana"/>
          <w:b/>
          <w:sz w:val="20"/>
        </w:rPr>
        <w:t>,</w:t>
      </w:r>
      <w:r w:rsidR="000734E2">
        <w:rPr>
          <w:rFonts w:ascii="Verdana" w:hAnsi="Verdana"/>
          <w:b/>
          <w:sz w:val="20"/>
        </w:rPr>
        <w:t xml:space="preserve"> lai skolēnus sagatavotu jaunatnes </w:t>
      </w:r>
      <w:proofErr w:type="spellStart"/>
      <w:r w:rsidR="000734E2">
        <w:rPr>
          <w:rFonts w:ascii="Verdana" w:hAnsi="Verdana"/>
          <w:b/>
          <w:sz w:val="20"/>
        </w:rPr>
        <w:t>plenārsesijai</w:t>
      </w:r>
      <w:proofErr w:type="spellEnd"/>
      <w:r w:rsidR="000734E2">
        <w:rPr>
          <w:rFonts w:ascii="Verdana" w:hAnsi="Verdana"/>
          <w:b/>
          <w:sz w:val="20"/>
        </w:rPr>
        <w:t xml:space="preserve"> </w:t>
      </w:r>
      <w:r w:rsidR="000734E2" w:rsidRPr="0015597A">
        <w:rPr>
          <w:rFonts w:ascii="Verdana" w:hAnsi="Verdana"/>
          <w:b/>
          <w:i/>
          <w:sz w:val="20"/>
        </w:rPr>
        <w:t>“</w:t>
      </w:r>
      <w:hyperlink r:id="rId16" w:history="1">
        <w:r w:rsidR="000734E2" w:rsidRPr="0015597A">
          <w:rPr>
            <w:rStyle w:val="Hyperlink"/>
            <w:rFonts w:ascii="Verdana" w:hAnsi="Verdana"/>
            <w:b/>
            <w:i/>
            <w:sz w:val="20"/>
          </w:rPr>
          <w:t>Jūsu Eiropa, jūsu lēmumi</w:t>
        </w:r>
      </w:hyperlink>
      <w:r w:rsidR="000734E2" w:rsidRPr="0015597A">
        <w:rPr>
          <w:rFonts w:ascii="Verdana" w:hAnsi="Verdana"/>
          <w:b/>
          <w:i/>
          <w:sz w:val="20"/>
        </w:rPr>
        <w:t>”</w:t>
      </w:r>
      <w:r w:rsidR="000734E2">
        <w:rPr>
          <w:rFonts w:ascii="Verdana" w:hAnsi="Verdana"/>
          <w:b/>
          <w:sz w:val="20"/>
        </w:rPr>
        <w:t>, kura norisināsies 2018. gada 15. un 16. martā Briselē.</w:t>
      </w:r>
    </w:p>
    <w:p w:rsidR="000734E2" w:rsidRDefault="000734E2" w:rsidP="00BB296B">
      <w:pPr>
        <w:spacing w:line="360" w:lineRule="auto"/>
      </w:pPr>
    </w:p>
    <w:p w:rsidR="000734E2" w:rsidRPr="00E16EBB" w:rsidRDefault="0015597A" w:rsidP="00BB296B">
      <w:pPr>
        <w:spacing w:line="360" w:lineRule="auto"/>
        <w:rPr>
          <w:rFonts w:ascii="Verdana" w:hAnsi="Verdana"/>
          <w:bCs/>
          <w:sz w:val="20"/>
        </w:rPr>
      </w:pPr>
      <w:hyperlink r:id="rId17">
        <w:r w:rsidR="000F500E">
          <w:rPr>
            <w:rStyle w:val="Hyperlink"/>
            <w:rFonts w:ascii="Verdana" w:hAnsi="Verdana"/>
            <w:sz w:val="20"/>
          </w:rPr>
          <w:t>Trīsdesmit triju skolu</w:t>
        </w:r>
      </w:hyperlink>
      <w:r w:rsidR="000F500E">
        <w:rPr>
          <w:rFonts w:ascii="Verdana" w:hAnsi="Verdana"/>
          <w:sz w:val="20"/>
        </w:rPr>
        <w:t xml:space="preserve"> audzēkņi no visas Eiropas — no 28 ES dalībvalstīm un piecām kandidātvalstīm — ieradīsies Briselē un apmeklēs ES iestādes, lai pastāstītu, kāda, viņuprāt, ir kultūras loma Eiropas nākotnē. Viņi apmainīsies ar idejām, apspriedīsies un balsos par trim priekšlikumiem, kurus ES iestādes ņems vērā politikas veidošanā.</w:t>
      </w:r>
    </w:p>
    <w:p w:rsidR="00E16EBB" w:rsidRPr="00E16EBB" w:rsidRDefault="00E16EBB" w:rsidP="00BB296B">
      <w:pPr>
        <w:spacing w:line="360" w:lineRule="auto"/>
        <w:rPr>
          <w:rFonts w:ascii="Verdana" w:hAnsi="Verdana"/>
          <w:bCs/>
          <w:sz w:val="20"/>
        </w:rPr>
      </w:pPr>
    </w:p>
    <w:p w:rsidR="000734E2" w:rsidRPr="00E16EBB" w:rsidRDefault="00973547" w:rsidP="00973547">
      <w:pPr>
        <w:spacing w:line="360" w:lineRule="auto"/>
        <w:rPr>
          <w:rFonts w:ascii="Verdana" w:hAnsi="Verdana"/>
          <w:color w:val="333333"/>
          <w:sz w:val="20"/>
        </w:rPr>
      </w:pPr>
      <w:r w:rsidRPr="00EC6802">
        <w:rPr>
          <w:rFonts w:ascii="Verdana" w:hAnsi="Verdana"/>
          <w:b/>
          <w:sz w:val="20"/>
        </w:rPr>
        <w:t>Baiba Miltoviča</w:t>
      </w:r>
      <w:r w:rsidR="000734E2" w:rsidRPr="00EC6802">
        <w:t xml:space="preserve"> </w:t>
      </w:r>
      <w:r w:rsidR="000734E2" w:rsidRPr="00EC6802">
        <w:rPr>
          <w:rFonts w:ascii="Verdana" w:hAnsi="Verdana"/>
          <w:sz w:val="20"/>
        </w:rPr>
        <w:t>tiksies ar skolēniem pirms martā gaidāmās sanāksmes, lai kopā ar viņiem sagatavotu atbildes</w:t>
      </w:r>
      <w:r w:rsidR="000734E2">
        <w:rPr>
          <w:rFonts w:ascii="Verdana" w:hAnsi="Verdana"/>
          <w:sz w:val="20"/>
        </w:rPr>
        <w:t xml:space="preserve"> uz dažiem svarīgiem jautājumiem par Eiropas kultūras nākotni:</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Kas ir Eiropas kultūra: vai tā ir tikai nacionālo tradīciju summa, vai arī pastāv kopīgas vērtības, kas mūs visus padara par eiropiešiem?</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Kāda nozīme skolēnu dzīvē ir kultūrai un kultūras apmaiņai?</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Ko Eiropas Savienība var darīt, lai veicinātu kultūr</w:t>
      </w:r>
      <w:r w:rsidR="00052F19">
        <w:rPr>
          <w:rFonts w:ascii="Verdana" w:hAnsi="Verdana"/>
          <w:sz w:val="20"/>
        </w:rPr>
        <w:t>as</w:t>
      </w:r>
      <w:r>
        <w:rPr>
          <w:rFonts w:ascii="Verdana" w:hAnsi="Verdana"/>
          <w:sz w:val="20"/>
        </w:rPr>
        <w:t xml:space="preserve"> (kino, mūzik</w:t>
      </w:r>
      <w:r w:rsidR="00052F19">
        <w:rPr>
          <w:rFonts w:ascii="Verdana" w:hAnsi="Verdana"/>
          <w:sz w:val="20"/>
        </w:rPr>
        <w:t>as</w:t>
      </w:r>
      <w:r>
        <w:rPr>
          <w:rFonts w:ascii="Verdana" w:hAnsi="Verdana"/>
          <w:sz w:val="20"/>
        </w:rPr>
        <w:t>, dej</w:t>
      </w:r>
      <w:r w:rsidR="00052F19">
        <w:rPr>
          <w:rFonts w:ascii="Verdana" w:hAnsi="Verdana"/>
          <w:sz w:val="20"/>
        </w:rPr>
        <w:t>as</w:t>
      </w:r>
      <w:r>
        <w:rPr>
          <w:rFonts w:ascii="Verdana" w:hAnsi="Verdana"/>
          <w:sz w:val="20"/>
        </w:rPr>
        <w:t>, literatūr</w:t>
      </w:r>
      <w:r w:rsidR="00052F19">
        <w:rPr>
          <w:rFonts w:ascii="Verdana" w:hAnsi="Verdana"/>
          <w:sz w:val="20"/>
        </w:rPr>
        <w:t>as</w:t>
      </w:r>
      <w:r>
        <w:rPr>
          <w:rFonts w:ascii="Verdana" w:hAnsi="Verdana"/>
          <w:sz w:val="20"/>
        </w:rPr>
        <w:t>, teātr</w:t>
      </w:r>
      <w:r w:rsidR="00052F19">
        <w:rPr>
          <w:rFonts w:ascii="Verdana" w:hAnsi="Verdana"/>
          <w:sz w:val="20"/>
        </w:rPr>
        <w:t>a</w:t>
      </w:r>
      <w:r>
        <w:rPr>
          <w:rFonts w:ascii="Verdana" w:hAnsi="Verdana"/>
          <w:sz w:val="20"/>
        </w:rPr>
        <w:t xml:space="preserve"> u. c.) </w:t>
      </w:r>
      <w:r w:rsidR="00052F19">
        <w:rPr>
          <w:rFonts w:ascii="Verdana" w:hAnsi="Verdana"/>
          <w:sz w:val="20"/>
        </w:rPr>
        <w:t xml:space="preserve">izaugsmi </w:t>
      </w:r>
      <w:r>
        <w:rPr>
          <w:rFonts w:ascii="Verdana" w:hAnsi="Verdana"/>
          <w:sz w:val="20"/>
        </w:rPr>
        <w:t xml:space="preserve">un uzlabotu kultūras mantojuma </w:t>
      </w:r>
      <w:proofErr w:type="spellStart"/>
      <w:r w:rsidR="00052F19">
        <w:rPr>
          <w:rFonts w:ascii="Verdana" w:hAnsi="Verdana"/>
          <w:sz w:val="20"/>
        </w:rPr>
        <w:t>pieminkeļu</w:t>
      </w:r>
      <w:proofErr w:type="spellEnd"/>
      <w:r w:rsidR="00052F19">
        <w:rPr>
          <w:rFonts w:ascii="Verdana" w:hAnsi="Verdana"/>
          <w:sz w:val="20"/>
        </w:rPr>
        <w:t xml:space="preserve"> </w:t>
      </w:r>
      <w:r>
        <w:rPr>
          <w:rFonts w:ascii="Verdana" w:hAnsi="Verdana"/>
          <w:sz w:val="20"/>
        </w:rPr>
        <w:t>aizsardzību?</w:t>
      </w:r>
    </w:p>
    <w:p w:rsidR="000734E2"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 xml:space="preserve">Kāda varētu būt kultūras nozīme Eiropas reģionu un pilsētu ekonomikas atdzimšanā? </w:t>
      </w:r>
    </w:p>
    <w:p w:rsidR="00BB296B"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Kā šī atdzimšana varētu radīt jaunas darba iespējas jauniešiem?</w:t>
      </w:r>
    </w:p>
    <w:p w:rsidR="001836F1" w:rsidRDefault="00BB296B" w:rsidP="00E16EBB">
      <w:pPr>
        <w:spacing w:line="360" w:lineRule="auto"/>
        <w:rPr>
          <w:sz w:val="20"/>
        </w:rPr>
      </w:pPr>
      <w:r>
        <w:rPr>
          <w:rFonts w:ascii="Verdana" w:hAnsi="Verdana"/>
          <w:sz w:val="20"/>
        </w:rPr>
        <w:t xml:space="preserve">Pasākums “Jūsu Eiropa, jūsu lēmumi”, ko organizē Eiropas Ekonomikas un sociālo lietu komiteja (EESK) — pilsoniskās sabiedrības viedokļa paudēja Eiropas līmenī —, ir </w:t>
      </w:r>
      <w:r w:rsidR="00422C37">
        <w:rPr>
          <w:rFonts w:ascii="Verdana" w:hAnsi="Verdana"/>
          <w:sz w:val="20"/>
        </w:rPr>
        <w:t xml:space="preserve">nozīmīgākais </w:t>
      </w:r>
      <w:r>
        <w:rPr>
          <w:rFonts w:ascii="Verdana" w:hAnsi="Verdana"/>
          <w:sz w:val="20"/>
        </w:rPr>
        <w:t xml:space="preserve">jauniešiem paredzētais Komitejas pasākums. Pateicoties šai iniciatīvai, </w:t>
      </w:r>
      <w:r>
        <w:rPr>
          <w:rFonts w:ascii="Verdana" w:hAnsi="Verdana"/>
          <w:sz w:val="20"/>
        </w:rPr>
        <w:lastRenderedPageBreak/>
        <w:t xml:space="preserve">EESK gādā par to, </w:t>
      </w:r>
      <w:r w:rsidR="00633DBB">
        <w:rPr>
          <w:rFonts w:ascii="Verdana" w:hAnsi="Verdana"/>
          <w:sz w:val="20"/>
        </w:rPr>
        <w:t xml:space="preserve">lai </w:t>
      </w:r>
      <w:r>
        <w:rPr>
          <w:rFonts w:ascii="Verdana" w:hAnsi="Verdana"/>
          <w:sz w:val="20"/>
        </w:rPr>
        <w:t xml:space="preserve">jaunās paaudzes domas, pieredze un idejas </w:t>
      </w:r>
      <w:r w:rsidR="00633DBB">
        <w:rPr>
          <w:rFonts w:ascii="Verdana" w:hAnsi="Verdana"/>
          <w:sz w:val="20"/>
        </w:rPr>
        <w:t xml:space="preserve">tiktu </w:t>
      </w:r>
      <w:r>
        <w:rPr>
          <w:rFonts w:ascii="Verdana" w:hAnsi="Verdana"/>
          <w:sz w:val="20"/>
        </w:rPr>
        <w:t>ņemtas vērā ES politikas veidošanā.</w:t>
      </w:r>
      <w:r>
        <w:rPr>
          <w:sz w:val="20"/>
        </w:rPr>
        <w:t xml:space="preserve"> </w:t>
      </w:r>
    </w:p>
    <w:p w:rsidR="00305410" w:rsidRDefault="00305410" w:rsidP="00E16EBB">
      <w:pPr>
        <w:spacing w:line="360" w:lineRule="auto"/>
        <w:rPr>
          <w:bCs/>
          <w:sz w:val="20"/>
        </w:rPr>
      </w:pPr>
    </w:p>
    <w:p w:rsidR="00135B36" w:rsidRDefault="00973547" w:rsidP="00331B13">
      <w:pPr>
        <w:spacing w:line="360" w:lineRule="auto"/>
        <w:rPr>
          <w:rFonts w:ascii="Verdana" w:hAnsi="Verdana"/>
          <w:bCs/>
          <w:sz w:val="20"/>
        </w:rPr>
      </w:pPr>
      <w:r w:rsidRPr="00E1289A">
        <w:rPr>
          <w:rFonts w:ascii="Verdana" w:hAnsi="Verdana"/>
          <w:b/>
          <w:bCs/>
          <w:sz w:val="20"/>
        </w:rPr>
        <w:t>Baiba Miltoviča</w:t>
      </w:r>
      <w:r w:rsidRPr="00EC6802">
        <w:rPr>
          <w:rFonts w:ascii="Verdana" w:hAnsi="Verdana"/>
          <w:sz w:val="20"/>
        </w:rPr>
        <w:t xml:space="preserve"> </w:t>
      </w:r>
      <w:r w:rsidR="00135B36" w:rsidRPr="00EC6802">
        <w:rPr>
          <w:rFonts w:ascii="Verdana" w:hAnsi="Verdana"/>
          <w:sz w:val="20"/>
        </w:rPr>
        <w:t>ir EESK locekl</w:t>
      </w:r>
      <w:r w:rsidR="00633DBB" w:rsidRPr="00EC6802">
        <w:rPr>
          <w:rFonts w:ascii="Verdana" w:hAnsi="Verdana"/>
          <w:sz w:val="20"/>
        </w:rPr>
        <w:t>e</w:t>
      </w:r>
      <w:r w:rsidR="00135B36" w:rsidRPr="00EC6802">
        <w:rPr>
          <w:rFonts w:ascii="Verdana" w:hAnsi="Verdana"/>
          <w:sz w:val="20"/>
        </w:rPr>
        <w:t xml:space="preserve"> kopš </w:t>
      </w:r>
      <w:r w:rsidRPr="00EC6802">
        <w:rPr>
          <w:rFonts w:ascii="Verdana" w:hAnsi="Verdana"/>
          <w:sz w:val="20"/>
        </w:rPr>
        <w:t>2015</w:t>
      </w:r>
      <w:r w:rsidR="00633DBB" w:rsidRPr="00EC6802">
        <w:rPr>
          <w:rFonts w:ascii="Verdana" w:hAnsi="Verdana"/>
          <w:sz w:val="20"/>
        </w:rPr>
        <w:t>. gada</w:t>
      </w:r>
      <w:r w:rsidR="00135B36" w:rsidRPr="00EC6802">
        <w:rPr>
          <w:rFonts w:ascii="Verdana" w:hAnsi="Verdana"/>
          <w:sz w:val="20"/>
        </w:rPr>
        <w:t xml:space="preserve"> un darbojas Dažādu interešu</w:t>
      </w:r>
      <w:r w:rsidR="00135B36">
        <w:rPr>
          <w:rFonts w:ascii="Verdana" w:hAnsi="Verdana"/>
          <w:sz w:val="20"/>
        </w:rPr>
        <w:t xml:space="preserve"> grupā.</w:t>
      </w:r>
    </w:p>
    <w:p w:rsidR="00135B36" w:rsidRPr="00E16EBB" w:rsidRDefault="00135B36" w:rsidP="00E16EBB">
      <w:pPr>
        <w:spacing w:line="360" w:lineRule="auto"/>
        <w:rPr>
          <w:bCs/>
          <w:sz w:val="20"/>
        </w:rPr>
      </w:pPr>
    </w:p>
    <w:p w:rsidR="00BB296B" w:rsidRPr="004B7523" w:rsidRDefault="00BB296B" w:rsidP="00BB296B">
      <w:pPr>
        <w:spacing w:line="360" w:lineRule="auto"/>
        <w:rPr>
          <w:rStyle w:val="Hyperlink"/>
          <w:rFonts w:ascii="Verdana" w:hAnsi="Verdana"/>
          <w:color w:val="auto"/>
          <w:sz w:val="20"/>
        </w:rPr>
      </w:pPr>
      <w:r>
        <w:rPr>
          <w:rFonts w:ascii="Verdana" w:hAnsi="Verdana"/>
          <w:sz w:val="20"/>
        </w:rPr>
        <w:t xml:space="preserve">Sīkāka informācija par 2018. gada pasākumu “Jūsu Eiropa, jūsu lēmumi” ir pieejama </w:t>
      </w:r>
      <w:hyperlink r:id="rId18">
        <w:r>
          <w:rPr>
            <w:rStyle w:val="Hyperlink"/>
            <w:rFonts w:ascii="Verdana" w:hAnsi="Verdana"/>
            <w:sz w:val="20"/>
          </w:rPr>
          <w:t xml:space="preserve">pasākuma oficiālajā </w:t>
        </w:r>
        <w:proofErr w:type="spellStart"/>
        <w:r>
          <w:rPr>
            <w:rStyle w:val="Hyperlink"/>
            <w:rFonts w:ascii="Verdana" w:hAnsi="Verdana"/>
            <w:sz w:val="20"/>
          </w:rPr>
          <w:t>mājaslapā</w:t>
        </w:r>
        <w:proofErr w:type="spellEnd"/>
      </w:hyperlink>
      <w:r>
        <w:t xml:space="preserve"> </w:t>
      </w:r>
      <w:r>
        <w:rPr>
          <w:rFonts w:ascii="Verdana" w:hAnsi="Verdana"/>
          <w:sz w:val="20"/>
        </w:rPr>
        <w:t xml:space="preserve">un pagājušā gada videomateriālos </w:t>
      </w:r>
      <w:hyperlink r:id="rId19">
        <w:r>
          <w:rPr>
            <w:rStyle w:val="Hyperlink"/>
            <w:rFonts w:ascii="Verdana" w:hAnsi="Verdana"/>
            <w:sz w:val="20"/>
          </w:rPr>
          <w:t>šeit</w:t>
        </w:r>
      </w:hyperlink>
      <w:r>
        <w:rPr>
          <w:rFonts w:ascii="Verdana" w:hAnsi="Verdana"/>
          <w:sz w:val="20"/>
        </w:rPr>
        <w:t>.</w:t>
      </w:r>
    </w:p>
    <w:p w:rsidR="00E16EBB" w:rsidRDefault="00E16EBB" w:rsidP="00BB296B">
      <w:pPr>
        <w:spacing w:line="360" w:lineRule="auto"/>
        <w:jc w:val="center"/>
        <w:rPr>
          <w:rFonts w:ascii="Verdana" w:hAnsi="Verdana"/>
          <w:b/>
          <w:sz w:val="20"/>
        </w:rPr>
      </w:pPr>
    </w:p>
    <w:p w:rsidR="00325F72" w:rsidRPr="00E16EBB" w:rsidRDefault="00B33867" w:rsidP="00BB296B">
      <w:pPr>
        <w:spacing w:line="360" w:lineRule="auto"/>
        <w:jc w:val="center"/>
        <w:rPr>
          <w:rFonts w:ascii="Verdana" w:hAnsi="Verdana"/>
          <w:color w:val="0000FF"/>
          <w:sz w:val="20"/>
          <w:u w:val="single"/>
        </w:rPr>
      </w:pPr>
      <w:r>
        <w:rPr>
          <w:rFonts w:ascii="Verdana" w:hAnsi="Verdana"/>
          <w:b/>
          <w:sz w:val="20"/>
        </w:rPr>
        <w:t>Sīkāku informāciju var iegūt, sazinoties ar</w:t>
      </w:r>
    </w:p>
    <w:p w:rsidR="00E04388" w:rsidRPr="00E16EBB" w:rsidRDefault="00FB6CB9" w:rsidP="00FB6CB9">
      <w:pPr>
        <w:pStyle w:val="Heading1"/>
        <w:numPr>
          <w:ilvl w:val="0"/>
          <w:numId w:val="0"/>
        </w:numPr>
        <w:spacing w:line="360" w:lineRule="auto"/>
        <w:ind w:left="360"/>
        <w:jc w:val="center"/>
        <w:rPr>
          <w:rFonts w:ascii="Verdana" w:hAnsi="Verdana"/>
          <w:sz w:val="20"/>
        </w:rPr>
      </w:pPr>
      <w:bookmarkStart w:id="0" w:name="_GoBack"/>
      <w:bookmarkEnd w:id="0"/>
      <w:r>
        <w:rPr>
          <w:rFonts w:ascii="Verdana" w:hAnsi="Verdana"/>
          <w:sz w:val="20"/>
        </w:rPr>
        <w:t>EESK Preses nodaļa – Marco Pezzani</w:t>
      </w:r>
      <w:r>
        <w:rPr>
          <w:rFonts w:ascii="Verdana" w:hAnsi="Verdana"/>
          <w:sz w:val="20"/>
        </w:rPr>
        <w:br/>
        <w:t>+ 32 (0)2 546 97 93</w:t>
      </w:r>
    </w:p>
    <w:p w:rsidR="00E04388" w:rsidRPr="00E16EBB" w:rsidRDefault="0015597A" w:rsidP="00EC6802">
      <w:pPr>
        <w:spacing w:line="360" w:lineRule="auto"/>
        <w:jc w:val="center"/>
        <w:rPr>
          <w:rFonts w:ascii="Verdana" w:hAnsi="Verdana"/>
          <w:sz w:val="20"/>
        </w:rPr>
      </w:pPr>
      <w:hyperlink r:id="rId20" w:history="1">
        <w:r w:rsidR="004B7523" w:rsidRPr="00B45C85">
          <w:rPr>
            <w:rStyle w:val="Hyperlink"/>
            <w:rFonts w:ascii="Verdana" w:hAnsi="Verdana"/>
            <w:sz w:val="20"/>
          </w:rPr>
          <w:t>marco.pezzani@eesc.europa.eu</w:t>
        </w:r>
      </w:hyperlink>
    </w:p>
    <w:p w:rsidR="00E04388" w:rsidRPr="00E16EBB" w:rsidRDefault="00E04388" w:rsidP="00E04388">
      <w:pPr>
        <w:spacing w:line="360" w:lineRule="auto"/>
        <w:jc w:val="center"/>
        <w:rPr>
          <w:rFonts w:ascii="Verdana" w:hAnsi="Verdana"/>
          <w:b/>
          <w:bCs/>
          <w:sz w:val="20"/>
        </w:rPr>
      </w:pPr>
      <w:r>
        <w:rPr>
          <w:rFonts w:ascii="Verdana" w:hAnsi="Verdana"/>
          <w:b/>
          <w:sz w:val="20"/>
        </w:rPr>
        <w:t>@EESC_PRESS</w:t>
      </w:r>
    </w:p>
    <w:p w:rsidR="00325F72" w:rsidRPr="00E16EBB" w:rsidRDefault="0015597A" w:rsidP="00E04388">
      <w:pPr>
        <w:spacing w:line="240" w:lineRule="auto"/>
        <w:jc w:val="center"/>
        <w:rPr>
          <w:rStyle w:val="Hyperlink"/>
          <w:rFonts w:ascii="Verdana" w:hAnsi="Verdana"/>
          <w:sz w:val="20"/>
        </w:rPr>
      </w:pPr>
      <w:hyperlink r:id="rId21">
        <w:r w:rsidR="000F500E">
          <w:rPr>
            <w:rStyle w:val="Hyperlink"/>
            <w:rFonts w:ascii="Verdana" w:hAnsi="Verdana"/>
            <w:sz w:val="20"/>
          </w:rPr>
          <w:t>VIDEO: Ko EESK ir panākusi</w:t>
        </w:r>
      </w:hyperlink>
      <w:r w:rsidR="000F500E">
        <w:rPr>
          <w:rFonts w:ascii="Verdana" w:hAnsi="Verdana"/>
          <w:color w:val="0000FF"/>
        </w:rPr>
        <w:t>?</w:t>
      </w:r>
    </w:p>
    <w:p w:rsidR="00E04388" w:rsidRPr="00E16EBB" w:rsidRDefault="00E04388" w:rsidP="00E04388">
      <w:pPr>
        <w:spacing w:line="240" w:lineRule="auto"/>
        <w:jc w:val="center"/>
        <w:rPr>
          <w:rFonts w:ascii="Verdana" w:eastAsia="PMingLiU" w:hAnsi="Verdana"/>
          <w:sz w:val="20"/>
        </w:rPr>
      </w:pP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Pr>
          <w:rFonts w:ascii="Verdana" w:hAnsi="Verdana"/>
          <w:i/>
          <w:sz w:val="14"/>
        </w:rPr>
        <w:t>Eiropas Ekonomikas un sociālo lietu komiteja nodrošina organizētas pilsoniskās sabiedrības dažādu ekonomisko un sociālo aprindu pārstāvību. Komiteja ir institucionāla konsultatīva iestāde, kas izveidota 1957. gadā ar Romas līgumu. Tās padomdevējas funkcijas dod iespēju Komitejas locekļiem un tādējādi arī viņu pārstāvētajām organizācijām piedalīties ES lēmumu pieņemšanā. Komitejā ir 350 locekļi no visas Eiropas Savienības, un viņus ieceļ Eiropas Savienības Padome.</w:t>
      </w: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46" w:rsidRDefault="00043A46">
      <w:r>
        <w:separator/>
      </w:r>
    </w:p>
  </w:endnote>
  <w:endnote w:type="continuationSeparator" w:id="0">
    <w:p w:rsidR="00043A46" w:rsidRDefault="0004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46" w:rsidRDefault="00043A46">
      <w:r>
        <w:separator/>
      </w:r>
    </w:p>
  </w:footnote>
  <w:footnote w:type="continuationSeparator" w:id="0">
    <w:p w:rsidR="00043A46" w:rsidRDefault="00043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3A46"/>
    <w:rsid w:val="0004647E"/>
    <w:rsid w:val="0004715C"/>
    <w:rsid w:val="00052678"/>
    <w:rsid w:val="00052F19"/>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D5B36"/>
    <w:rsid w:val="000D7326"/>
    <w:rsid w:val="000E05AC"/>
    <w:rsid w:val="000E7175"/>
    <w:rsid w:val="000F500E"/>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5597A"/>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10"/>
    <w:rsid w:val="003054B2"/>
    <w:rsid w:val="00306E88"/>
    <w:rsid w:val="003148CD"/>
    <w:rsid w:val="00323460"/>
    <w:rsid w:val="00325F72"/>
    <w:rsid w:val="003305C3"/>
    <w:rsid w:val="00330BF8"/>
    <w:rsid w:val="00331B13"/>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2C37"/>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B7523"/>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E756B"/>
    <w:rsid w:val="005F42C5"/>
    <w:rsid w:val="0060485D"/>
    <w:rsid w:val="00604FB8"/>
    <w:rsid w:val="0060528C"/>
    <w:rsid w:val="0060771D"/>
    <w:rsid w:val="006143C2"/>
    <w:rsid w:val="006148A6"/>
    <w:rsid w:val="006171F3"/>
    <w:rsid w:val="00626C38"/>
    <w:rsid w:val="00627902"/>
    <w:rsid w:val="00633DBB"/>
    <w:rsid w:val="00635A3E"/>
    <w:rsid w:val="006371D8"/>
    <w:rsid w:val="00637A99"/>
    <w:rsid w:val="00643B6D"/>
    <w:rsid w:val="00647E74"/>
    <w:rsid w:val="00650F45"/>
    <w:rsid w:val="006542C1"/>
    <w:rsid w:val="0065599D"/>
    <w:rsid w:val="00661B63"/>
    <w:rsid w:val="00662EE3"/>
    <w:rsid w:val="00663F9C"/>
    <w:rsid w:val="00664630"/>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2816"/>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9711F"/>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3547"/>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513E8"/>
    <w:rsid w:val="00D6198E"/>
    <w:rsid w:val="00D73916"/>
    <w:rsid w:val="00D756D2"/>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4388"/>
    <w:rsid w:val="00E1289A"/>
    <w:rsid w:val="00E16EBB"/>
    <w:rsid w:val="00E17467"/>
    <w:rsid w:val="00E17CC9"/>
    <w:rsid w:val="00E318A5"/>
    <w:rsid w:val="00E32EC6"/>
    <w:rsid w:val="00E33447"/>
    <w:rsid w:val="00E33B7A"/>
    <w:rsid w:val="00E376FE"/>
    <w:rsid w:val="00E42560"/>
    <w:rsid w:val="00E45500"/>
    <w:rsid w:val="00E53C66"/>
    <w:rsid w:val="00E71274"/>
    <w:rsid w:val="00E73B85"/>
    <w:rsid w:val="00E843F6"/>
    <w:rsid w:val="00E87EAF"/>
    <w:rsid w:val="00EA27AD"/>
    <w:rsid w:val="00EA5546"/>
    <w:rsid w:val="00EC04FE"/>
    <w:rsid w:val="00EC2BA3"/>
    <w:rsid w:val="00EC6802"/>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B6CB9"/>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v-LV"/>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lv-LV" w:eastAsia="lv-LV"/>
    </w:rPr>
  </w:style>
  <w:style w:type="character" w:customStyle="1" w:styleId="FooterChar">
    <w:name w:val="Footer Char"/>
    <w:basedOn w:val="DefaultParagraphFont"/>
    <w:link w:val="Footer"/>
    <w:uiPriority w:val="99"/>
    <w:rsid w:val="00402807"/>
    <w:rPr>
      <w:sz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v-LV"/>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lv-LV"/>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lv-LV"/>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lv-LV"/>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lv-LV" w:eastAsia="lv-LV"/>
    </w:rPr>
  </w:style>
  <w:style w:type="character" w:customStyle="1" w:styleId="FooterChar">
    <w:name w:val="Footer Char"/>
    <w:basedOn w:val="DefaultParagraphFont"/>
    <w:link w:val="Footer"/>
    <w:uiPriority w:val="99"/>
    <w:rsid w:val="00402807"/>
    <w:rPr>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agenda/our-events/events/your-europe-your-say-2018/selected-schools" TargetMode="External"/><Relationship Id="rId3" Type="http://schemas.openxmlformats.org/officeDocument/2006/relationships/customXml" Target="../customXml/item3.xml"/><Relationship Id="rId21" Type="http://schemas.openxmlformats.org/officeDocument/2006/relationships/hyperlink" Target="http://www.eesc.europa.eu/?i=portal.en.videos.4108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en/agenda/our-events/events/your-europe-your-say-2018/selected-schools" TargetMode="External"/><Relationship Id="rId2" Type="http://schemas.openxmlformats.org/officeDocument/2006/relationships/customXml" Target="../customXml/item2.xml"/><Relationship Id="rId16" Type="http://schemas.openxmlformats.org/officeDocument/2006/relationships/hyperlink" Target="https://www.eesc.europa.eu/en/agenda/our-events/events/your-europe-your-say-2018" TargetMode="External"/><Relationship Id="rId20" Type="http://schemas.openxmlformats.org/officeDocument/2006/relationships/hyperlink" Target="mailto:marco.pezzani@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esc.europa.eu/lv/news-media/videos/your-europe-your-say-2017-young-peoples-priorities-europ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RCSZ5D2JPTA3-3-1127</_dlc_DocId>
    <_dlc_DocIdUrl xmlns="8975caae-a2e4-4a1b-856a-87d8a7cad937">
      <Url>http://dm/EESC/2018/_layouts/DocIdRedir.aspx?ID=RCSZ5D2JPTA3-3-1127</Url>
      <Description>RCSZ5D2JPTA3-3-1127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2018-01-24T12:00:00+00:00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820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76bce90-1865-4c52-835d-f12adf988efb"/>
    <ds:schemaRef ds:uri="http://schemas.microsoft.com/sharepoint/v3/fields"/>
    <ds:schemaRef ds:uri="8975caae-a2e4-4a1b-856a-87d8a7cad937"/>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F62009C-23FB-418F-A13A-B0283FC6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6DC097-FF56-4014-A9C3-A00D4A375AE5}">
  <ds:schemaRefs>
    <ds:schemaRef ds:uri="http://schemas.microsoft.com/sharepoint/events"/>
  </ds:schemaRefs>
</ds:datastoreItem>
</file>

<file path=customXml/itemProps6.xml><?xml version="1.0" encoding="utf-8"?>
<ds:datastoreItem xmlns:ds="http://schemas.openxmlformats.org/officeDocument/2006/customXml" ds:itemID="{A46747E7-4623-4D32-9DF2-3DDDFC48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3018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YEYS vizītes</vt:lpstr>
    </vt:vector>
  </TitlesOfParts>
  <Company>CESE-CdR</Company>
  <LinksUpToDate>false</LinksUpToDate>
  <CharactersWithSpaces>3370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vizītes</dc:title>
  <dc:creator>Agata Berdys</dc:creator>
  <cp:keywords>EESC-2018-00327-00-00-CP-TRA-EN</cp:keywords>
  <dc:description>Rapporteur:  - Original language: EN - Date of document: 24/01/2018 - Date of meeting:  - External documents:  - Administrator:  SERIFI AIKATERINI</dc:description>
  <cp:lastModifiedBy>Aikaterini Serifi</cp:lastModifiedBy>
  <cp:revision>6</cp:revision>
  <cp:lastPrinted>2015-11-12T07:45:00Z</cp:lastPrinted>
  <dcterms:created xsi:type="dcterms:W3CDTF">2018-01-25T14:56:00Z</dcterms:created>
  <dcterms:modified xsi:type="dcterms:W3CDTF">2018-02-12T14:36:00Z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fbbe893d-4de1-48b1-a1fc-d7cc86db9f5f</vt:lpwstr>
  </property>
  <property fmtid="{D5CDD505-2E9C-101B-9397-08002B2CF9AE}" pid="9" name="DocumentType_0">
    <vt:lpwstr>CP|de8ad211-9e8d-408b-8324-674d21bb7d18</vt:lpwstr>
  </property>
  <property fmtid="{D5CDD505-2E9C-101B-9397-08002B2CF9AE}" pid="10" name="AvailableTranslations">
    <vt:lpwstr>33;#EL|6d4f4d51-af9b-4650-94b4-4276bee85c91;#20;#PL|1e03da61-4678-4e07-b136-b5024ca9197b;#45;#MT|7df99101-6854-4a26-b53a-b88c0da02c26;#13;#DA|5d49c027-8956-412b-aa16-e85a0f96ad0e;#4;#EN|f2175f21-25d7-44a3-96da-d6a61b075e1b;#27;#DE|f6b31e5a-26fa-4935-b661-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45;#MT|7df99101-6854-4a26-b53a-b88c0da02c26;#41;#SV|c2ed69e7-a339-43d7-8f22-d93680a92aa0;#37;#LT|a7ff5ce7-6123-4f68-865a-a57c31810414;#33;#EL|6d4f4d51-af9b-4650-94b4-4276bee85c91;#31;#RO|feb747a2-64cd-4299-af12-4833ddc30497;#28;#BG|1a1b3951-7821-4e6a-85f5</vt:lpwstr>
  </property>
  <property fmtid="{D5CDD505-2E9C-101B-9397-08002B2CF9AE}" pid="30" name="AvailableTranslations_0">
    <vt:lpwstr>EL|6d4f4d51-af9b-4650-94b4-4276bee85c91;PL|1e03da61-4678-4e07-b136-b5024ca9197b;MT|7df99101-6854-4a26-b53a-b88c0da02c26;DA|5d49c027-8956-412b-aa16-e85a0f96ad0e;EN|f2175f21-25d7-44a3-96da-d6a61b075e1b;DE|f6b31e5a-26fa-4935-b661-318e46daf27e;RO|feb747a2-64c</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820</vt:i4>
  </property>
  <property fmtid="{D5CDD505-2E9C-101B-9397-08002B2CF9AE}" pid="34" name="DocumentYear">
    <vt:i4>2018</vt:i4>
  </property>
  <property fmtid="{D5CDD505-2E9C-101B-9397-08002B2CF9AE}" pid="35" name="DocumentLanguage">
    <vt:lpwstr>39;#LV|46f7e311-5d9f-4663-b433-18aeccb7ace7</vt:lpwstr>
  </property>
</Properties>
</file>